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w:t>
      </w:r>
      <w:r w:rsidR="001C166D">
        <w:rPr>
          <w:rFonts w:ascii="Times New Roman" w:hAnsi="Times New Roman" w:cs="Times New Roman"/>
          <w:b/>
          <w:sz w:val="24"/>
          <w:szCs w:val="24"/>
        </w:rPr>
        <w:t>EEAL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1C166D">
        <w:rPr>
          <w:rFonts w:ascii="Times New Roman" w:hAnsi="Times New Roman" w:cs="Times New Roman"/>
          <w:b/>
          <w:sz w:val="24"/>
          <w:szCs w:val="24"/>
        </w:rPr>
        <w:t>2</w:t>
      </w:r>
      <w:r w:rsidR="00F638AD">
        <w:rPr>
          <w:rFonts w:ascii="Times New Roman" w:hAnsi="Times New Roman" w:cs="Times New Roman"/>
          <w:b/>
          <w:sz w:val="24"/>
          <w:szCs w:val="24"/>
        </w:rPr>
        <w:t>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9B5F69">
        <w:rPr>
          <w:rFonts w:ascii="Times New Roman" w:hAnsi="Times New Roman" w:cs="Times New Roman"/>
          <w:b/>
          <w:sz w:val="24"/>
          <w:szCs w:val="24"/>
        </w:rPr>
        <w:t>High</w:t>
      </w:r>
      <w:r w:rsidR="00CC75B7">
        <w:rPr>
          <w:rFonts w:ascii="Times New Roman" w:hAnsi="Times New Roman" w:cs="Times New Roman"/>
          <w:b/>
          <w:sz w:val="24"/>
          <w:szCs w:val="24"/>
        </w:rPr>
        <w:t xml:space="preserve"> </w:t>
      </w:r>
      <w:r>
        <w:rPr>
          <w:rFonts w:ascii="Times New Roman" w:hAnsi="Times New Roman" w:cs="Times New Roman"/>
          <w:b/>
          <w:sz w:val="24"/>
          <w:szCs w:val="24"/>
        </w:rPr>
        <w:t xml:space="preserve">Court </w:t>
      </w:r>
      <w:r w:rsidR="009B5F69">
        <w:rPr>
          <w:rFonts w:ascii="Times New Roman" w:hAnsi="Times New Roman" w:cs="Times New Roman"/>
          <w:b/>
          <w:sz w:val="24"/>
          <w:szCs w:val="24"/>
        </w:rPr>
        <w:t>Civil Appeal No. 0023 of 2017</w:t>
      </w:r>
      <w:r>
        <w:rPr>
          <w:rFonts w:ascii="Times New Roman" w:hAnsi="Times New Roman" w:cs="Times New Roman"/>
          <w:b/>
          <w:sz w:val="24"/>
          <w:szCs w:val="24"/>
        </w:rPr>
        <w:t>)</w:t>
      </w:r>
    </w:p>
    <w:p w:rsidR="001F0635" w:rsidRPr="00BB1C6D" w:rsidRDefault="001F0635" w:rsidP="001F0635">
      <w:pPr>
        <w:pStyle w:val="ListParagraph"/>
        <w:spacing w:after="0"/>
        <w:jc w:val="both"/>
        <w:rPr>
          <w:rFonts w:ascii="Times New Roman" w:hAnsi="Times New Roman" w:cs="Times New Roman"/>
          <w:b/>
          <w:sz w:val="24"/>
          <w:szCs w:val="24"/>
        </w:rPr>
      </w:pPr>
    </w:p>
    <w:p w:rsidR="009B5F69" w:rsidRDefault="009B5F69" w:rsidP="00BA1B73">
      <w:pPr>
        <w:pStyle w:val="ListParagraph"/>
        <w:numPr>
          <w:ilvl w:val="0"/>
          <w:numId w:val="6"/>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AFAYO LUIGI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F0635" w:rsidRPr="009B5F69" w:rsidRDefault="009B5F69" w:rsidP="00BA1B73">
      <w:pPr>
        <w:pStyle w:val="ListParagraph"/>
        <w:numPr>
          <w:ilvl w:val="0"/>
          <w:numId w:val="6"/>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KUDRASS ENTERPRISES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C62358" w:rsidRPr="009B5F69">
        <w:rPr>
          <w:rFonts w:ascii="Times New Roman" w:hAnsi="Times New Roman" w:cs="Times New Roman"/>
          <w:b/>
          <w:sz w:val="24"/>
          <w:szCs w:val="24"/>
        </w:rPr>
        <w:t>….……….….………</w:t>
      </w:r>
      <w:r w:rsidR="001F0635" w:rsidRPr="009B5F69">
        <w:rPr>
          <w:rFonts w:ascii="Times New Roman" w:hAnsi="Times New Roman" w:cs="Times New Roman"/>
          <w:b/>
          <w:sz w:val="24"/>
          <w:szCs w:val="24"/>
        </w:rPr>
        <w:t>.…  APP</w:t>
      </w:r>
      <w:r w:rsidR="00BA1B73">
        <w:rPr>
          <w:rFonts w:ascii="Times New Roman" w:hAnsi="Times New Roman" w:cs="Times New Roman"/>
          <w:b/>
          <w:sz w:val="24"/>
          <w:szCs w:val="24"/>
        </w:rPr>
        <w:t>ELLANTS</w:t>
      </w:r>
    </w:p>
    <w:p w:rsidR="001F0635" w:rsidRDefault="001F0635" w:rsidP="001F0635">
      <w:pPr>
        <w:spacing w:after="0"/>
        <w:ind w:left="576" w:right="576"/>
        <w:jc w:val="center"/>
        <w:rPr>
          <w:rFonts w:ascii="Times New Roman" w:hAnsi="Times New Roman" w:cs="Times New Roman"/>
          <w:b/>
          <w:sz w:val="24"/>
          <w:szCs w:val="24"/>
        </w:rPr>
      </w:pPr>
    </w:p>
    <w:p w:rsidR="001F0635" w:rsidRDefault="001F0635" w:rsidP="001F063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F0635" w:rsidRPr="00BB1C6D" w:rsidRDefault="001F0635" w:rsidP="001F0635">
      <w:pPr>
        <w:spacing w:after="0"/>
        <w:ind w:left="576" w:right="576"/>
        <w:jc w:val="center"/>
        <w:rPr>
          <w:rFonts w:ascii="Times New Roman" w:hAnsi="Times New Roman" w:cs="Times New Roman"/>
          <w:b/>
          <w:sz w:val="24"/>
          <w:szCs w:val="24"/>
        </w:rPr>
      </w:pPr>
    </w:p>
    <w:p w:rsidR="001F0635" w:rsidRDefault="009B5F69" w:rsidP="00CC75B7">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INZIO ENZAMA AKUESON</w:t>
      </w:r>
      <w:r w:rsidR="00CC75B7">
        <w:rPr>
          <w:rFonts w:ascii="Times New Roman" w:hAnsi="Times New Roman" w:cs="Times New Roman"/>
          <w:b/>
          <w:sz w:val="24"/>
          <w:szCs w:val="24"/>
        </w:rPr>
        <w:tab/>
      </w:r>
      <w:r w:rsidR="001F0635">
        <w:rPr>
          <w:rFonts w:ascii="Times New Roman" w:hAnsi="Times New Roman" w:cs="Times New Roman"/>
          <w:b/>
          <w:sz w:val="24"/>
          <w:szCs w:val="24"/>
        </w:rPr>
        <w:t xml:space="preserve"> </w:t>
      </w:r>
      <w:r w:rsidR="00C62358">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C75B7" w:rsidRPr="00F5067E">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62358">
        <w:rPr>
          <w:rFonts w:ascii="Times New Roman" w:hAnsi="Times New Roman" w:cs="Times New Roman"/>
          <w:b/>
          <w:sz w:val="24"/>
          <w:szCs w:val="24"/>
        </w:rPr>
        <w:t>RESPONDENT</w:t>
      </w:r>
    </w:p>
    <w:p w:rsidR="001F0635" w:rsidRPr="001A7CD2" w:rsidRDefault="001F0635" w:rsidP="001F0635">
      <w:pPr>
        <w:spacing w:after="0"/>
        <w:jc w:val="both"/>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BA1B73"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A1B73" w:rsidRDefault="00BA1B73" w:rsidP="00580ED9">
      <w:pPr>
        <w:spacing w:after="0"/>
        <w:jc w:val="both"/>
        <w:rPr>
          <w:rFonts w:ascii="Times New Roman" w:hAnsi="Times New Roman" w:cs="Times New Roman"/>
          <w:sz w:val="24"/>
          <w:szCs w:val="24"/>
        </w:rPr>
      </w:pPr>
    </w:p>
    <w:p w:rsidR="0032568E" w:rsidRDefault="0032568E" w:rsidP="00325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725164">
        <w:rPr>
          <w:rFonts w:ascii="Times New Roman" w:hAnsi="Times New Roman" w:cs="Times New Roman"/>
          <w:sz w:val="24"/>
          <w:szCs w:val="24"/>
        </w:rPr>
        <w:t xml:space="preserve"> appeal </w:t>
      </w:r>
      <w:r>
        <w:rPr>
          <w:rFonts w:ascii="Times New Roman" w:hAnsi="Times New Roman" w:cs="Times New Roman"/>
          <w:sz w:val="24"/>
          <w:szCs w:val="24"/>
        </w:rPr>
        <w:t xml:space="preserve">is filed </w:t>
      </w:r>
      <w:r w:rsidRPr="00725164">
        <w:rPr>
          <w:rFonts w:ascii="Times New Roman" w:hAnsi="Times New Roman" w:cs="Times New Roman"/>
          <w:sz w:val="24"/>
          <w:szCs w:val="24"/>
        </w:rPr>
        <w:t xml:space="preserve">under section 62 of the </w:t>
      </w:r>
      <w:r w:rsidRPr="00725164">
        <w:rPr>
          <w:rFonts w:ascii="Times New Roman" w:hAnsi="Times New Roman" w:cs="Times New Roman"/>
          <w:i/>
          <w:sz w:val="24"/>
          <w:szCs w:val="24"/>
        </w:rPr>
        <w:t>Advocates Act</w:t>
      </w:r>
      <w:r w:rsidRPr="00725164">
        <w:rPr>
          <w:rFonts w:ascii="Times New Roman" w:hAnsi="Times New Roman" w:cs="Times New Roman"/>
          <w:sz w:val="24"/>
          <w:szCs w:val="24"/>
        </w:rPr>
        <w:t xml:space="preserve">, </w:t>
      </w:r>
      <w:r>
        <w:rPr>
          <w:rFonts w:ascii="Times New Roman" w:hAnsi="Times New Roman" w:cs="Times New Roman"/>
          <w:sz w:val="24"/>
          <w:szCs w:val="24"/>
        </w:rPr>
        <w:t xml:space="preserve">section 33 of the </w:t>
      </w:r>
      <w:r w:rsidRPr="00725164">
        <w:rPr>
          <w:rFonts w:ascii="Times New Roman" w:hAnsi="Times New Roman" w:cs="Times New Roman"/>
          <w:i/>
          <w:sz w:val="24"/>
          <w:szCs w:val="24"/>
        </w:rPr>
        <w:t>Judicature Act</w:t>
      </w:r>
      <w:r>
        <w:rPr>
          <w:rFonts w:ascii="Times New Roman" w:hAnsi="Times New Roman" w:cs="Times New Roman"/>
          <w:sz w:val="24"/>
          <w:szCs w:val="24"/>
        </w:rPr>
        <w:t xml:space="preserve"> and </w:t>
      </w:r>
      <w:r w:rsidRPr="00725164">
        <w:rPr>
          <w:rFonts w:ascii="Times New Roman" w:hAnsi="Times New Roman" w:cs="Times New Roman"/>
          <w:sz w:val="24"/>
          <w:szCs w:val="24"/>
        </w:rPr>
        <w:t>Regulation</w:t>
      </w:r>
      <w:r>
        <w:rPr>
          <w:rFonts w:ascii="Times New Roman" w:hAnsi="Times New Roman" w:cs="Times New Roman"/>
          <w:sz w:val="24"/>
          <w:szCs w:val="24"/>
        </w:rPr>
        <w:t>s</w:t>
      </w:r>
      <w:r w:rsidRPr="00725164">
        <w:rPr>
          <w:rFonts w:ascii="Times New Roman" w:hAnsi="Times New Roman" w:cs="Times New Roman"/>
          <w:sz w:val="24"/>
          <w:szCs w:val="24"/>
        </w:rPr>
        <w:t xml:space="preserve"> 3 </w:t>
      </w:r>
      <w:r>
        <w:rPr>
          <w:rFonts w:ascii="Times New Roman" w:hAnsi="Times New Roman" w:cs="Times New Roman"/>
          <w:sz w:val="24"/>
          <w:szCs w:val="24"/>
        </w:rPr>
        <w:t xml:space="preserve">and 4 </w:t>
      </w:r>
      <w:r w:rsidRPr="00725164">
        <w:rPr>
          <w:rFonts w:ascii="Times New Roman" w:hAnsi="Times New Roman" w:cs="Times New Roman"/>
          <w:sz w:val="24"/>
          <w:szCs w:val="24"/>
        </w:rPr>
        <w:t xml:space="preserve">of the </w:t>
      </w:r>
      <w:r w:rsidRPr="00A41E0B">
        <w:rPr>
          <w:rFonts w:ascii="Times New Roman" w:hAnsi="Times New Roman" w:cs="Times New Roman"/>
          <w:i/>
          <w:sz w:val="24"/>
          <w:szCs w:val="24"/>
        </w:rPr>
        <w:t>Advocates (Taxation of Costs) (Appeals and References) Regulations</w:t>
      </w:r>
      <w:r>
        <w:rPr>
          <w:rFonts w:ascii="Times New Roman" w:hAnsi="Times New Roman" w:cs="Times New Roman"/>
          <w:sz w:val="24"/>
          <w:szCs w:val="24"/>
        </w:rPr>
        <w:t xml:space="preserve">, </w:t>
      </w:r>
      <w:r>
        <w:rPr>
          <w:rFonts w:ascii="Times New Roman" w:hAnsi="Times New Roman" w:cs="Times New Roman"/>
          <w:i/>
          <w:sz w:val="24"/>
          <w:szCs w:val="24"/>
        </w:rPr>
        <w:t>SI 267-5</w:t>
      </w:r>
      <w:r w:rsidR="00C93778">
        <w:rPr>
          <w:rFonts w:ascii="Times New Roman" w:hAnsi="Times New Roman" w:cs="Times New Roman"/>
          <w:sz w:val="24"/>
          <w:szCs w:val="24"/>
        </w:rPr>
        <w:t xml:space="preserve">, sections 33 and 98 of </w:t>
      </w:r>
      <w:r w:rsidR="00C93778" w:rsidRPr="00C93778">
        <w:rPr>
          <w:rFonts w:ascii="Times New Roman" w:hAnsi="Times New Roman" w:cs="Times New Roman"/>
          <w:i/>
          <w:sz w:val="24"/>
          <w:szCs w:val="24"/>
        </w:rPr>
        <w:t>The Civil Procedure Act</w:t>
      </w:r>
      <w:r w:rsidR="00C93778">
        <w:rPr>
          <w:rFonts w:ascii="Times New Roman" w:hAnsi="Times New Roman" w:cs="Times New Roman"/>
          <w:sz w:val="24"/>
          <w:szCs w:val="24"/>
        </w:rPr>
        <w:t xml:space="preserve">, and Order 50 rule8 of </w:t>
      </w:r>
      <w:r w:rsidR="00C93778" w:rsidRPr="00C93778">
        <w:rPr>
          <w:rFonts w:ascii="Times New Roman" w:hAnsi="Times New Roman" w:cs="Times New Roman"/>
          <w:i/>
          <w:sz w:val="24"/>
          <w:szCs w:val="24"/>
        </w:rPr>
        <w:t>The Civil procedure Rules</w:t>
      </w:r>
      <w:r w:rsidR="00C93778">
        <w:rPr>
          <w:rFonts w:ascii="Times New Roman" w:hAnsi="Times New Roman" w:cs="Times New Roman"/>
          <w:sz w:val="24"/>
          <w:szCs w:val="24"/>
        </w:rPr>
        <w:t xml:space="preserve">, </w:t>
      </w:r>
      <w:r>
        <w:rPr>
          <w:rFonts w:ascii="Times New Roman" w:hAnsi="Times New Roman" w:cs="Times New Roman"/>
          <w:sz w:val="24"/>
          <w:szCs w:val="24"/>
        </w:rPr>
        <w:t xml:space="preserve">wherein the appellant </w:t>
      </w:r>
      <w:r w:rsidRPr="00725164">
        <w:rPr>
          <w:rFonts w:ascii="Times New Roman" w:hAnsi="Times New Roman" w:cs="Times New Roman"/>
          <w:sz w:val="24"/>
          <w:szCs w:val="24"/>
        </w:rPr>
        <w:t>appeal</w:t>
      </w:r>
      <w:r>
        <w:rPr>
          <w:rFonts w:ascii="Times New Roman" w:hAnsi="Times New Roman" w:cs="Times New Roman"/>
          <w:sz w:val="24"/>
          <w:szCs w:val="24"/>
        </w:rPr>
        <w:t>s</w:t>
      </w:r>
      <w:r w:rsidRPr="00725164">
        <w:rPr>
          <w:rFonts w:ascii="Times New Roman" w:hAnsi="Times New Roman" w:cs="Times New Roman"/>
          <w:sz w:val="24"/>
          <w:szCs w:val="24"/>
        </w:rPr>
        <w:t xml:space="preserve"> an award of costs </w:t>
      </w:r>
      <w:r>
        <w:rPr>
          <w:rFonts w:ascii="Times New Roman" w:hAnsi="Times New Roman" w:cs="Times New Roman"/>
          <w:sz w:val="24"/>
          <w:szCs w:val="24"/>
        </w:rPr>
        <w:t xml:space="preserve">in a party and party bill of costs which was taxed in the absence of both parties and their counsel on </w:t>
      </w:r>
      <w:r w:rsidR="00C93778">
        <w:rPr>
          <w:rFonts w:ascii="Times New Roman" w:hAnsi="Times New Roman" w:cs="Times New Roman"/>
          <w:sz w:val="24"/>
          <w:szCs w:val="24"/>
        </w:rPr>
        <w:t xml:space="preserve">an unspecified date and </w:t>
      </w:r>
      <w:r>
        <w:rPr>
          <w:rFonts w:ascii="Times New Roman" w:hAnsi="Times New Roman" w:cs="Times New Roman"/>
          <w:sz w:val="24"/>
          <w:szCs w:val="24"/>
        </w:rPr>
        <w:t xml:space="preserve">allowed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16,895,000/= and the bailiff's costs taxed </w:t>
      </w:r>
      <w:r w:rsidR="00C93778">
        <w:rPr>
          <w:rFonts w:ascii="Times New Roman" w:hAnsi="Times New Roman" w:cs="Times New Roman"/>
          <w:sz w:val="24"/>
          <w:szCs w:val="24"/>
        </w:rPr>
        <w:t>on 28</w:t>
      </w:r>
      <w:r w:rsidR="00C93778" w:rsidRPr="0038188F">
        <w:rPr>
          <w:rFonts w:ascii="Times New Roman" w:hAnsi="Times New Roman" w:cs="Times New Roman"/>
          <w:sz w:val="24"/>
          <w:szCs w:val="24"/>
          <w:vertAlign w:val="superscript"/>
        </w:rPr>
        <w:t>th</w:t>
      </w:r>
      <w:r w:rsidR="00C93778">
        <w:rPr>
          <w:rFonts w:ascii="Times New Roman" w:hAnsi="Times New Roman" w:cs="Times New Roman"/>
          <w:sz w:val="24"/>
          <w:szCs w:val="24"/>
        </w:rPr>
        <w:t xml:space="preserve"> July, 2015 and</w:t>
      </w:r>
      <w:r>
        <w:rPr>
          <w:rFonts w:ascii="Times New Roman" w:hAnsi="Times New Roman" w:cs="Times New Roman"/>
          <w:sz w:val="24"/>
          <w:szCs w:val="24"/>
        </w:rPr>
        <w:t xml:space="preserve"> allowed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13,</w:t>
      </w:r>
      <w:r w:rsidR="00C93778">
        <w:rPr>
          <w:rFonts w:ascii="Times New Roman" w:hAnsi="Times New Roman" w:cs="Times New Roman"/>
          <w:sz w:val="24"/>
          <w:szCs w:val="24"/>
        </w:rPr>
        <w:t xml:space="preserve">035,000/= by the Taxing Officer in High Court Civil Appeal No. 4 of 2007. The appellant </w:t>
      </w:r>
      <w:r w:rsidRPr="00725164">
        <w:rPr>
          <w:rFonts w:ascii="Times New Roman" w:hAnsi="Times New Roman" w:cs="Times New Roman"/>
          <w:sz w:val="24"/>
          <w:szCs w:val="24"/>
        </w:rPr>
        <w:t xml:space="preserve">prays that </w:t>
      </w:r>
      <w:r w:rsidR="00C93778">
        <w:rPr>
          <w:rFonts w:ascii="Times New Roman" w:hAnsi="Times New Roman" w:cs="Times New Roman"/>
          <w:sz w:val="24"/>
          <w:szCs w:val="24"/>
        </w:rPr>
        <w:t>both</w:t>
      </w:r>
      <w:r w:rsidRPr="00725164">
        <w:rPr>
          <w:rFonts w:ascii="Times New Roman" w:hAnsi="Times New Roman" w:cs="Times New Roman"/>
          <w:sz w:val="24"/>
          <w:szCs w:val="24"/>
        </w:rPr>
        <w:t xml:space="preserve"> award</w:t>
      </w:r>
      <w:r w:rsidR="00C93778">
        <w:rPr>
          <w:rFonts w:ascii="Times New Roman" w:hAnsi="Times New Roman" w:cs="Times New Roman"/>
          <w:sz w:val="24"/>
          <w:szCs w:val="24"/>
        </w:rPr>
        <w:t>s</w:t>
      </w:r>
      <w:r w:rsidRPr="00725164">
        <w:rPr>
          <w:rFonts w:ascii="Times New Roman" w:hAnsi="Times New Roman" w:cs="Times New Roman"/>
          <w:sz w:val="24"/>
          <w:szCs w:val="24"/>
        </w:rPr>
        <w:t xml:space="preserve"> </w:t>
      </w:r>
      <w:r>
        <w:rPr>
          <w:rFonts w:ascii="Times New Roman" w:hAnsi="Times New Roman" w:cs="Times New Roman"/>
          <w:sz w:val="24"/>
          <w:szCs w:val="24"/>
        </w:rPr>
        <w:t>be</w:t>
      </w:r>
      <w:r w:rsidRPr="00725164">
        <w:rPr>
          <w:rFonts w:ascii="Times New Roman" w:hAnsi="Times New Roman" w:cs="Times New Roman"/>
          <w:sz w:val="24"/>
          <w:szCs w:val="24"/>
        </w:rPr>
        <w:t xml:space="preserve"> set aside because </w:t>
      </w:r>
      <w:r>
        <w:rPr>
          <w:rFonts w:ascii="Times New Roman" w:hAnsi="Times New Roman" w:cs="Times New Roman"/>
          <w:sz w:val="24"/>
          <w:szCs w:val="24"/>
        </w:rPr>
        <w:t>the bill</w:t>
      </w:r>
      <w:r w:rsidR="00C93778">
        <w:rPr>
          <w:rFonts w:ascii="Times New Roman" w:hAnsi="Times New Roman" w:cs="Times New Roman"/>
          <w:sz w:val="24"/>
          <w:szCs w:val="24"/>
        </w:rPr>
        <w:t>s</w:t>
      </w:r>
      <w:r>
        <w:rPr>
          <w:rFonts w:ascii="Times New Roman" w:hAnsi="Times New Roman" w:cs="Times New Roman"/>
          <w:sz w:val="24"/>
          <w:szCs w:val="24"/>
        </w:rPr>
        <w:t xml:space="preserve"> of costs was taxed ex-parte</w:t>
      </w:r>
      <w:r w:rsidR="00C93778">
        <w:rPr>
          <w:rFonts w:ascii="Times New Roman" w:hAnsi="Times New Roman" w:cs="Times New Roman"/>
          <w:sz w:val="24"/>
          <w:szCs w:val="24"/>
        </w:rPr>
        <w:t xml:space="preserve">, it is not clear what principles guided the Taxing Officer in taxing </w:t>
      </w:r>
      <w:r>
        <w:rPr>
          <w:rFonts w:ascii="Times New Roman" w:hAnsi="Times New Roman" w:cs="Times New Roman"/>
          <w:sz w:val="24"/>
          <w:szCs w:val="24"/>
        </w:rPr>
        <w:t xml:space="preserve"> </w:t>
      </w:r>
      <w:r w:rsidR="00C93778">
        <w:rPr>
          <w:rFonts w:ascii="Times New Roman" w:hAnsi="Times New Roman" w:cs="Times New Roman"/>
          <w:sz w:val="24"/>
          <w:szCs w:val="24"/>
        </w:rPr>
        <w:t xml:space="preserve">the bills </w:t>
      </w:r>
      <w:r>
        <w:rPr>
          <w:rFonts w:ascii="Times New Roman" w:hAnsi="Times New Roman" w:cs="Times New Roman"/>
          <w:sz w:val="24"/>
          <w:szCs w:val="24"/>
        </w:rPr>
        <w:t>and the resultant award</w:t>
      </w:r>
      <w:r w:rsidR="00C93778">
        <w:rPr>
          <w:rFonts w:ascii="Times New Roman" w:hAnsi="Times New Roman" w:cs="Times New Roman"/>
          <w:sz w:val="24"/>
          <w:szCs w:val="24"/>
        </w:rPr>
        <w:t>s</w:t>
      </w:r>
      <w:r>
        <w:rPr>
          <w:rFonts w:ascii="Times New Roman" w:hAnsi="Times New Roman" w:cs="Times New Roman"/>
          <w:sz w:val="24"/>
          <w:szCs w:val="24"/>
        </w:rPr>
        <w:t xml:space="preserve"> </w:t>
      </w:r>
      <w:r w:rsidR="00C93778">
        <w:rPr>
          <w:rFonts w:ascii="Times New Roman" w:hAnsi="Times New Roman" w:cs="Times New Roman"/>
          <w:sz w:val="24"/>
          <w:szCs w:val="24"/>
        </w:rPr>
        <w:t>are</w:t>
      </w:r>
      <w:r w:rsidRPr="00725164">
        <w:rPr>
          <w:rFonts w:ascii="Times New Roman" w:hAnsi="Times New Roman" w:cs="Times New Roman"/>
          <w:sz w:val="24"/>
          <w:szCs w:val="24"/>
        </w:rPr>
        <w:t xml:space="preserve"> </w:t>
      </w:r>
      <w:r>
        <w:rPr>
          <w:rFonts w:ascii="Times New Roman" w:hAnsi="Times New Roman" w:cs="Times New Roman"/>
          <w:sz w:val="24"/>
          <w:szCs w:val="24"/>
        </w:rPr>
        <w:t>manifestly excessive, harsh and unjustified.</w:t>
      </w:r>
    </w:p>
    <w:p w:rsidR="0032568E" w:rsidRDefault="0032568E" w:rsidP="00325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2568E" w:rsidRDefault="0032568E" w:rsidP="00325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is supported by the </w:t>
      </w:r>
      <w:r w:rsidR="00C93778">
        <w:rPr>
          <w:rFonts w:ascii="Times New Roman" w:hAnsi="Times New Roman" w:cs="Times New Roman"/>
          <w:sz w:val="24"/>
          <w:szCs w:val="24"/>
        </w:rPr>
        <w:t xml:space="preserve">first </w:t>
      </w:r>
      <w:r>
        <w:rPr>
          <w:rFonts w:ascii="Times New Roman" w:hAnsi="Times New Roman" w:cs="Times New Roman"/>
          <w:sz w:val="24"/>
          <w:szCs w:val="24"/>
        </w:rPr>
        <w:t>appellant’s affidavit sworn on 2</w:t>
      </w:r>
      <w:r w:rsidR="00C93778">
        <w:rPr>
          <w:rFonts w:ascii="Times New Roman" w:hAnsi="Times New Roman" w:cs="Times New Roman"/>
          <w:sz w:val="24"/>
          <w:szCs w:val="24"/>
        </w:rPr>
        <w:t>8</w:t>
      </w:r>
      <w:r w:rsidR="00C93778">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C93778">
        <w:rPr>
          <w:rFonts w:ascii="Times New Roman" w:hAnsi="Times New Roman" w:cs="Times New Roman"/>
          <w:sz w:val="24"/>
          <w:szCs w:val="24"/>
        </w:rPr>
        <w:t>ugust</w:t>
      </w:r>
      <w:r>
        <w:rPr>
          <w:rFonts w:ascii="Times New Roman" w:hAnsi="Times New Roman" w:cs="Times New Roman"/>
          <w:sz w:val="24"/>
          <w:szCs w:val="24"/>
        </w:rPr>
        <w:t xml:space="preserve"> 201</w:t>
      </w:r>
      <w:r w:rsidR="00C93778">
        <w:rPr>
          <w:rFonts w:ascii="Times New Roman" w:hAnsi="Times New Roman" w:cs="Times New Roman"/>
          <w:sz w:val="24"/>
          <w:szCs w:val="24"/>
        </w:rPr>
        <w:t xml:space="preserve">7, stating that </w:t>
      </w:r>
      <w:r>
        <w:rPr>
          <w:rFonts w:ascii="Times New Roman" w:hAnsi="Times New Roman" w:cs="Times New Roman"/>
          <w:sz w:val="24"/>
          <w:szCs w:val="24"/>
        </w:rPr>
        <w:t xml:space="preserve">he only came to know of the taxation proceedings on </w:t>
      </w:r>
      <w:r w:rsidR="00C93778">
        <w:rPr>
          <w:rFonts w:ascii="Times New Roman" w:hAnsi="Times New Roman" w:cs="Times New Roman"/>
          <w:sz w:val="24"/>
          <w:szCs w:val="24"/>
        </w:rPr>
        <w:t>3</w:t>
      </w:r>
      <w:r w:rsidR="00C9377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C93778">
        <w:rPr>
          <w:rFonts w:ascii="Times New Roman" w:hAnsi="Times New Roman" w:cs="Times New Roman"/>
          <w:sz w:val="24"/>
          <w:szCs w:val="24"/>
        </w:rPr>
        <w:t xml:space="preserve">July, </w:t>
      </w:r>
      <w:r>
        <w:rPr>
          <w:rFonts w:ascii="Times New Roman" w:hAnsi="Times New Roman" w:cs="Times New Roman"/>
          <w:sz w:val="24"/>
          <w:szCs w:val="24"/>
        </w:rPr>
        <w:t>201</w:t>
      </w:r>
      <w:r w:rsidR="00C93778">
        <w:rPr>
          <w:rFonts w:ascii="Times New Roman" w:hAnsi="Times New Roman" w:cs="Times New Roman"/>
          <w:sz w:val="24"/>
          <w:szCs w:val="24"/>
        </w:rPr>
        <w:t xml:space="preserve">7 when </w:t>
      </w:r>
      <w:r>
        <w:rPr>
          <w:rFonts w:ascii="Times New Roman" w:hAnsi="Times New Roman" w:cs="Times New Roman"/>
          <w:sz w:val="24"/>
          <w:szCs w:val="24"/>
        </w:rPr>
        <w:t xml:space="preserve">he was arrested in execution of the Decree. The applicant deposes that </w:t>
      </w:r>
      <w:r w:rsidR="00C93778">
        <w:rPr>
          <w:rFonts w:ascii="Times New Roman" w:hAnsi="Times New Roman" w:cs="Times New Roman"/>
          <w:sz w:val="24"/>
          <w:szCs w:val="24"/>
        </w:rPr>
        <w:t>upon perusing the court record, he found that the Taxing Officer had not indicated when the party and party bill of costs had been taxed</w:t>
      </w:r>
      <w:r w:rsidR="005C1FCB">
        <w:rPr>
          <w:rFonts w:ascii="Times New Roman" w:hAnsi="Times New Roman" w:cs="Times New Roman"/>
          <w:sz w:val="24"/>
          <w:szCs w:val="24"/>
        </w:rPr>
        <w:t>, in respect of some items there is no indication as to whether they had been subjected to any taxation</w:t>
      </w:r>
      <w:r w:rsidR="00C93778">
        <w:rPr>
          <w:rFonts w:ascii="Times New Roman" w:hAnsi="Times New Roman" w:cs="Times New Roman"/>
          <w:sz w:val="24"/>
          <w:szCs w:val="24"/>
        </w:rPr>
        <w:t xml:space="preserve"> and </w:t>
      </w:r>
      <w:r w:rsidR="005C1FCB">
        <w:rPr>
          <w:rFonts w:ascii="Times New Roman" w:hAnsi="Times New Roman" w:cs="Times New Roman"/>
          <w:sz w:val="24"/>
          <w:szCs w:val="24"/>
        </w:rPr>
        <w:t xml:space="preserve">that the Taxing Officer </w:t>
      </w:r>
      <w:r w:rsidR="00C93778">
        <w:rPr>
          <w:rFonts w:ascii="Times New Roman" w:hAnsi="Times New Roman" w:cs="Times New Roman"/>
          <w:sz w:val="24"/>
          <w:szCs w:val="24"/>
        </w:rPr>
        <w:t>did not give any reasons to justify the awards he made</w:t>
      </w:r>
      <w:r>
        <w:rPr>
          <w:rFonts w:ascii="Times New Roman" w:hAnsi="Times New Roman" w:cs="Times New Roman"/>
          <w:sz w:val="24"/>
          <w:szCs w:val="24"/>
        </w:rPr>
        <w:t xml:space="preserve">. The applicant avers that the learned </w:t>
      </w:r>
      <w:r w:rsidR="00C93778">
        <w:rPr>
          <w:rFonts w:ascii="Times New Roman" w:hAnsi="Times New Roman" w:cs="Times New Roman"/>
          <w:sz w:val="24"/>
          <w:szCs w:val="24"/>
        </w:rPr>
        <w:t>Taxing Officer</w:t>
      </w:r>
      <w:r>
        <w:rPr>
          <w:rFonts w:ascii="Times New Roman" w:hAnsi="Times New Roman" w:cs="Times New Roman"/>
          <w:sz w:val="24"/>
          <w:szCs w:val="24"/>
        </w:rPr>
        <w:t xml:space="preserve"> misdirected himself in making th</w:t>
      </w:r>
      <w:r w:rsidR="005C1FCB">
        <w:rPr>
          <w:rFonts w:ascii="Times New Roman" w:hAnsi="Times New Roman" w:cs="Times New Roman"/>
          <w:sz w:val="24"/>
          <w:szCs w:val="24"/>
        </w:rPr>
        <w:t>ose</w:t>
      </w:r>
      <w:r>
        <w:rPr>
          <w:rFonts w:ascii="Times New Roman" w:hAnsi="Times New Roman" w:cs="Times New Roman"/>
          <w:sz w:val="24"/>
          <w:szCs w:val="24"/>
        </w:rPr>
        <w:t xml:space="preserve"> award</w:t>
      </w:r>
      <w:r w:rsidR="005C1FCB">
        <w:rPr>
          <w:rFonts w:ascii="Times New Roman" w:hAnsi="Times New Roman" w:cs="Times New Roman"/>
          <w:sz w:val="24"/>
          <w:szCs w:val="24"/>
        </w:rPr>
        <w:t>s</w:t>
      </w:r>
      <w:r>
        <w:rPr>
          <w:rFonts w:ascii="Times New Roman" w:hAnsi="Times New Roman" w:cs="Times New Roman"/>
          <w:sz w:val="24"/>
          <w:szCs w:val="24"/>
        </w:rPr>
        <w:t xml:space="preserve"> which did not </w:t>
      </w:r>
      <w:r>
        <w:rPr>
          <w:rFonts w:ascii="Times New Roman" w:hAnsi="Times New Roman" w:cs="Times New Roman"/>
          <w:sz w:val="24"/>
          <w:szCs w:val="24"/>
        </w:rPr>
        <w:lastRenderedPageBreak/>
        <w:t>reflect the true expenses incurred by the respondent</w:t>
      </w:r>
      <w:r w:rsidR="005C1FCB">
        <w:rPr>
          <w:rFonts w:ascii="Times New Roman" w:hAnsi="Times New Roman" w:cs="Times New Roman"/>
          <w:sz w:val="24"/>
          <w:szCs w:val="24"/>
        </w:rPr>
        <w:t>, resulting in very excessive sums</w:t>
      </w:r>
      <w:r>
        <w:rPr>
          <w:rFonts w:ascii="Times New Roman" w:hAnsi="Times New Roman" w:cs="Times New Roman"/>
          <w:sz w:val="24"/>
          <w:szCs w:val="24"/>
        </w:rPr>
        <w:t>. The applicant avers further that the Taxing Officer erred when he allowed sums as disbursements without evidence of such expenditure</w:t>
      </w:r>
      <w:r w:rsidR="005C1FCB">
        <w:rPr>
          <w:rFonts w:ascii="Times New Roman" w:hAnsi="Times New Roman" w:cs="Times New Roman"/>
          <w:sz w:val="24"/>
          <w:szCs w:val="24"/>
        </w:rPr>
        <w:t>.</w:t>
      </w:r>
    </w:p>
    <w:p w:rsidR="005C1FCB" w:rsidRDefault="005C1FCB" w:rsidP="0032568E">
      <w:pPr>
        <w:spacing w:after="0" w:line="360" w:lineRule="auto"/>
        <w:jc w:val="both"/>
        <w:rPr>
          <w:rFonts w:ascii="Times New Roman" w:hAnsi="Times New Roman" w:cs="Times New Roman"/>
          <w:sz w:val="24"/>
          <w:szCs w:val="24"/>
        </w:rPr>
      </w:pPr>
    </w:p>
    <w:p w:rsidR="005C1FCB" w:rsidRDefault="00336EED" w:rsidP="005C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Daisy Patience </w:t>
      </w:r>
      <w:proofErr w:type="spellStart"/>
      <w:r>
        <w:rPr>
          <w:rFonts w:ascii="Times New Roman" w:hAnsi="Times New Roman" w:cs="Times New Roman"/>
          <w:sz w:val="24"/>
          <w:szCs w:val="24"/>
        </w:rPr>
        <w:t>Bandaru</w:t>
      </w:r>
      <w:proofErr w:type="spellEnd"/>
      <w:r>
        <w:rPr>
          <w:rFonts w:ascii="Times New Roman" w:hAnsi="Times New Roman" w:cs="Times New Roman"/>
          <w:sz w:val="24"/>
          <w:szCs w:val="24"/>
        </w:rPr>
        <w:t xml:space="preserve"> counsel for the appellant submitted that </w:t>
      </w:r>
      <w:r w:rsidR="005C1FCB">
        <w:rPr>
          <w:rFonts w:ascii="Times New Roman" w:hAnsi="Times New Roman" w:cs="Times New Roman"/>
          <w:sz w:val="24"/>
          <w:szCs w:val="24"/>
        </w:rPr>
        <w:t>for the plaintiff's bill of costs, it is not clear when the taxation was done. Items from No. 1 to 67 were taxed and the rest remained un-taxed. The certificate of taxation has never been signed by the taxing master. For the bailiff's bill of costs, taxation was done on 28</w:t>
      </w:r>
      <w:r w:rsidR="005C1FCB" w:rsidRPr="00640A6C">
        <w:rPr>
          <w:rFonts w:ascii="Times New Roman" w:hAnsi="Times New Roman" w:cs="Times New Roman"/>
          <w:sz w:val="24"/>
          <w:szCs w:val="24"/>
          <w:vertAlign w:val="superscript"/>
        </w:rPr>
        <w:t>th</w:t>
      </w:r>
      <w:r w:rsidR="005C1FCB">
        <w:rPr>
          <w:rFonts w:ascii="Times New Roman" w:hAnsi="Times New Roman" w:cs="Times New Roman"/>
          <w:sz w:val="24"/>
          <w:szCs w:val="24"/>
        </w:rPr>
        <w:t xml:space="preserve"> July 2015. The bill was allowed at </w:t>
      </w:r>
      <w:proofErr w:type="spellStart"/>
      <w:r w:rsidR="005C1FCB">
        <w:rPr>
          <w:rFonts w:ascii="Times New Roman" w:hAnsi="Times New Roman" w:cs="Times New Roman"/>
          <w:sz w:val="24"/>
          <w:szCs w:val="24"/>
        </w:rPr>
        <w:t>shs</w:t>
      </w:r>
      <w:proofErr w:type="spellEnd"/>
      <w:r w:rsidR="005C1FCB">
        <w:rPr>
          <w:rFonts w:ascii="Times New Roman" w:hAnsi="Times New Roman" w:cs="Times New Roman"/>
          <w:sz w:val="24"/>
          <w:szCs w:val="24"/>
        </w:rPr>
        <w:t>. 13, 035,000= It is not clear how the bailiff's bill of costs arose at that stage because from the court record there is no application for execution by that bailiff and there was even no subsequent return to show that any execution was done. The appellants got to know about the bill of costs on 3</w:t>
      </w:r>
      <w:r w:rsidR="005C1FCB" w:rsidRPr="00640A6C">
        <w:rPr>
          <w:rFonts w:ascii="Times New Roman" w:hAnsi="Times New Roman" w:cs="Times New Roman"/>
          <w:sz w:val="24"/>
          <w:szCs w:val="24"/>
          <w:vertAlign w:val="superscript"/>
        </w:rPr>
        <w:t>rd</w:t>
      </w:r>
      <w:r w:rsidR="005C1FCB">
        <w:rPr>
          <w:rFonts w:ascii="Times New Roman" w:hAnsi="Times New Roman" w:cs="Times New Roman"/>
          <w:sz w:val="24"/>
          <w:szCs w:val="24"/>
        </w:rPr>
        <w:t xml:space="preserve"> July, 2015 when the first appellant was arrested. The main complaint in respect of the plaintiff's bill of costs is that since it was not taxed fully it could not have been executed at that stage. We have summed up the items that were taxed and they show that what was taxed off was </w:t>
      </w:r>
      <w:proofErr w:type="spellStart"/>
      <w:r w:rsidR="005C1FCB">
        <w:rPr>
          <w:rFonts w:ascii="Times New Roman" w:hAnsi="Times New Roman" w:cs="Times New Roman"/>
          <w:sz w:val="24"/>
          <w:szCs w:val="24"/>
        </w:rPr>
        <w:t>shs</w:t>
      </w:r>
      <w:proofErr w:type="spellEnd"/>
      <w:r w:rsidR="005C1FCB">
        <w:rPr>
          <w:rFonts w:ascii="Times New Roman" w:hAnsi="Times New Roman" w:cs="Times New Roman"/>
          <w:sz w:val="24"/>
          <w:szCs w:val="24"/>
        </w:rPr>
        <w:t xml:space="preserve">. 6,626,000/=. We deducted it from the total of the amount that was claimed i.e. 22,154,000/= the difference is </w:t>
      </w:r>
      <w:proofErr w:type="spellStart"/>
      <w:r w:rsidR="005C1FCB">
        <w:rPr>
          <w:rFonts w:ascii="Times New Roman" w:hAnsi="Times New Roman" w:cs="Times New Roman"/>
          <w:sz w:val="24"/>
          <w:szCs w:val="24"/>
        </w:rPr>
        <w:t>shs</w:t>
      </w:r>
      <w:proofErr w:type="spellEnd"/>
      <w:r w:rsidR="005C1FCB">
        <w:rPr>
          <w:rFonts w:ascii="Times New Roman" w:hAnsi="Times New Roman" w:cs="Times New Roman"/>
          <w:sz w:val="24"/>
          <w:szCs w:val="24"/>
        </w:rPr>
        <w:t xml:space="preserve">. 15,528,000/= </w:t>
      </w:r>
      <w:proofErr w:type="gramStart"/>
      <w:r w:rsidR="005C1FCB">
        <w:rPr>
          <w:rFonts w:ascii="Times New Roman" w:hAnsi="Times New Roman" w:cs="Times New Roman"/>
          <w:sz w:val="24"/>
          <w:szCs w:val="24"/>
        </w:rPr>
        <w:t>On</w:t>
      </w:r>
      <w:proofErr w:type="gramEnd"/>
      <w:r w:rsidR="005C1FCB">
        <w:rPr>
          <w:rFonts w:ascii="Times New Roman" w:hAnsi="Times New Roman" w:cs="Times New Roman"/>
          <w:sz w:val="24"/>
          <w:szCs w:val="24"/>
        </w:rPr>
        <w:t xml:space="preserve"> 30</w:t>
      </w:r>
      <w:r w:rsidR="005C1FCB" w:rsidRPr="00640A6C">
        <w:rPr>
          <w:rFonts w:ascii="Times New Roman" w:hAnsi="Times New Roman" w:cs="Times New Roman"/>
          <w:sz w:val="24"/>
          <w:szCs w:val="24"/>
          <w:vertAlign w:val="superscript"/>
        </w:rPr>
        <w:t>th</w:t>
      </w:r>
      <w:r w:rsidR="005C1FCB">
        <w:rPr>
          <w:rFonts w:ascii="Times New Roman" w:hAnsi="Times New Roman" w:cs="Times New Roman"/>
          <w:sz w:val="24"/>
          <w:szCs w:val="24"/>
        </w:rPr>
        <w:t xml:space="preserve"> June, 2017, counsel for the respondent filed an application for execution which is on court record and was annexed to the supplementary affidavit of the appellants and annexure D. In the application, the amount indicated is 16</w:t>
      </w:r>
      <w:proofErr w:type="gramStart"/>
      <w:r w:rsidR="005C1FCB">
        <w:rPr>
          <w:rFonts w:ascii="Times New Roman" w:hAnsi="Times New Roman" w:cs="Times New Roman"/>
          <w:sz w:val="24"/>
          <w:szCs w:val="24"/>
        </w:rPr>
        <w:t>,895,00</w:t>
      </w:r>
      <w:proofErr w:type="gramEnd"/>
      <w:r w:rsidR="005C1FCB">
        <w:rPr>
          <w:rFonts w:ascii="Times New Roman" w:hAnsi="Times New Roman" w:cs="Times New Roman"/>
          <w:sz w:val="24"/>
          <w:szCs w:val="24"/>
        </w:rPr>
        <w:t xml:space="preserve">/= It is not clear where this amount arises from. It is from this that they have kept on arresting the first applicant on three various occasions. We contend that since the bill has not been taxed, execution arising from the same is not feasible and accordingly the court should ensure that any execution proceedings arising from it be set aside forthwith. </w:t>
      </w:r>
    </w:p>
    <w:p w:rsidR="005C1FCB" w:rsidRDefault="005C1FCB" w:rsidP="005C1FCB">
      <w:pPr>
        <w:spacing w:after="0" w:line="360" w:lineRule="auto"/>
        <w:jc w:val="both"/>
        <w:rPr>
          <w:rFonts w:ascii="Times New Roman" w:hAnsi="Times New Roman" w:cs="Times New Roman"/>
          <w:sz w:val="24"/>
          <w:szCs w:val="24"/>
        </w:rPr>
      </w:pPr>
    </w:p>
    <w:p w:rsidR="00557377" w:rsidRDefault="005C1FCB" w:rsidP="005C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for the court bailiff's bill of costs, it is unclear how it came into play since no execution proceedings were commenced in 2015. The bill as well indicates that all the items remained unproved by the respondent. There is no formal application for execution and nothing to show that any step was taken to execute the decree in the main suit. There are many items marred by legalities as well; from No. 18 to 27. They are monies allegedly paid to police officers to obtain clearance and other District Officials. It is not clear whether they are bribes or incentives. She prayed that the court should refer the bills of costs back to the Taxing Master so that the same can be taxed in accordance with the law. She prayed that the appeal succeeds with costs</w:t>
      </w:r>
      <w:r w:rsidR="00557377">
        <w:rPr>
          <w:rFonts w:ascii="Times New Roman" w:hAnsi="Times New Roman" w:cs="Times New Roman"/>
          <w:sz w:val="24"/>
          <w:szCs w:val="24"/>
        </w:rPr>
        <w:t>.</w:t>
      </w:r>
    </w:p>
    <w:p w:rsidR="00451937" w:rsidRDefault="005C1FCB" w:rsidP="001C16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451937">
        <w:rPr>
          <w:rFonts w:ascii="Times New Roman" w:hAnsi="Times New Roman" w:cs="Times New Roman"/>
          <w:sz w:val="24"/>
          <w:szCs w:val="24"/>
        </w:rPr>
        <w:t>lthough t</w:t>
      </w:r>
      <w:r w:rsidR="00451937" w:rsidRPr="004B5396">
        <w:rPr>
          <w:rFonts w:ascii="Times New Roman" w:hAnsi="Times New Roman" w:cs="Times New Roman"/>
          <w:sz w:val="24"/>
          <w:szCs w:val="24"/>
        </w:rPr>
        <w:t xml:space="preserve">here may be situations where the reasons for </w:t>
      </w:r>
      <w:r>
        <w:rPr>
          <w:rFonts w:ascii="Times New Roman" w:hAnsi="Times New Roman" w:cs="Times New Roman"/>
          <w:sz w:val="24"/>
          <w:szCs w:val="24"/>
        </w:rPr>
        <w:t>a judicial</w:t>
      </w:r>
      <w:r w:rsidR="00451937" w:rsidRPr="004B5396">
        <w:rPr>
          <w:rFonts w:ascii="Times New Roman" w:hAnsi="Times New Roman" w:cs="Times New Roman"/>
          <w:sz w:val="24"/>
          <w:szCs w:val="24"/>
        </w:rPr>
        <w:t xml:space="preserve"> </w:t>
      </w:r>
      <w:r w:rsidR="00451937" w:rsidRPr="00021993">
        <w:rPr>
          <w:rFonts w:ascii="Times New Roman" w:hAnsi="Times New Roman" w:cs="Times New Roman"/>
          <w:sz w:val="24"/>
          <w:szCs w:val="24"/>
        </w:rPr>
        <w:t xml:space="preserve">decision are obvious and </w:t>
      </w:r>
      <w:r w:rsidR="00451937">
        <w:rPr>
          <w:rFonts w:ascii="Times New Roman" w:hAnsi="Times New Roman" w:cs="Times New Roman"/>
          <w:sz w:val="24"/>
          <w:szCs w:val="24"/>
        </w:rPr>
        <w:t xml:space="preserve">do </w:t>
      </w:r>
      <w:r w:rsidR="00451937" w:rsidRPr="00021993">
        <w:rPr>
          <w:rFonts w:ascii="Times New Roman" w:hAnsi="Times New Roman" w:cs="Times New Roman"/>
          <w:sz w:val="24"/>
          <w:szCs w:val="24"/>
        </w:rPr>
        <w:t>not requir</w:t>
      </w:r>
      <w:r w:rsidR="00451937">
        <w:rPr>
          <w:rFonts w:ascii="Times New Roman" w:hAnsi="Times New Roman" w:cs="Times New Roman"/>
          <w:sz w:val="24"/>
          <w:szCs w:val="24"/>
        </w:rPr>
        <w:t>e</w:t>
      </w:r>
      <w:r w:rsidR="00451937" w:rsidRPr="00021993">
        <w:rPr>
          <w:rFonts w:ascii="Times New Roman" w:hAnsi="Times New Roman" w:cs="Times New Roman"/>
          <w:sz w:val="24"/>
          <w:szCs w:val="24"/>
        </w:rPr>
        <w:t xml:space="preserve"> a detailed answer to every argument, </w:t>
      </w:r>
      <w:r>
        <w:rPr>
          <w:rFonts w:ascii="Times New Roman" w:hAnsi="Times New Roman" w:cs="Times New Roman"/>
          <w:sz w:val="24"/>
          <w:szCs w:val="24"/>
        </w:rPr>
        <w:t>judicial officers</w:t>
      </w:r>
      <w:r w:rsidR="00451937" w:rsidRPr="00021993">
        <w:rPr>
          <w:rFonts w:ascii="Times New Roman" w:hAnsi="Times New Roman" w:cs="Times New Roman"/>
          <w:sz w:val="24"/>
          <w:szCs w:val="24"/>
        </w:rPr>
        <w:t xml:space="preserve"> </w:t>
      </w:r>
      <w:r w:rsidR="00451937">
        <w:rPr>
          <w:rFonts w:ascii="Times New Roman" w:hAnsi="Times New Roman" w:cs="Times New Roman"/>
          <w:sz w:val="24"/>
          <w:szCs w:val="24"/>
        </w:rPr>
        <w:t xml:space="preserve">invariably </w:t>
      </w:r>
      <w:r w:rsidR="00451937" w:rsidRPr="00021993">
        <w:rPr>
          <w:rFonts w:ascii="Times New Roman" w:hAnsi="Times New Roman" w:cs="Times New Roman"/>
          <w:sz w:val="24"/>
          <w:szCs w:val="24"/>
        </w:rPr>
        <w:t>do have a duty</w:t>
      </w:r>
      <w:r w:rsidR="00451937" w:rsidRPr="00C628AB">
        <w:rPr>
          <w:rFonts w:ascii="Times New Roman" w:hAnsi="Times New Roman" w:cs="Times New Roman"/>
          <w:sz w:val="24"/>
          <w:szCs w:val="24"/>
        </w:rPr>
        <w:t xml:space="preserve"> to give reasons for their decisions</w:t>
      </w:r>
      <w:r w:rsidR="00451937">
        <w:rPr>
          <w:rFonts w:ascii="Times New Roman" w:hAnsi="Times New Roman" w:cs="Times New Roman"/>
          <w:sz w:val="24"/>
          <w:szCs w:val="24"/>
        </w:rPr>
        <w:t xml:space="preserve">. </w:t>
      </w:r>
      <w:r w:rsidR="00451937" w:rsidRPr="00622C4F">
        <w:rPr>
          <w:rFonts w:ascii="Times New Roman" w:hAnsi="Times New Roman" w:cs="Times New Roman"/>
          <w:sz w:val="24"/>
          <w:szCs w:val="24"/>
        </w:rPr>
        <w:t xml:space="preserve">As a rule of law, all </w:t>
      </w:r>
      <w:r>
        <w:rPr>
          <w:rFonts w:ascii="Times New Roman" w:hAnsi="Times New Roman" w:cs="Times New Roman"/>
          <w:sz w:val="24"/>
          <w:szCs w:val="24"/>
        </w:rPr>
        <w:t>judicial officers</w:t>
      </w:r>
      <w:r w:rsidRPr="00021993">
        <w:rPr>
          <w:rFonts w:ascii="Times New Roman" w:hAnsi="Times New Roman" w:cs="Times New Roman"/>
          <w:sz w:val="24"/>
          <w:szCs w:val="24"/>
        </w:rPr>
        <w:t xml:space="preserve"> </w:t>
      </w:r>
      <w:r w:rsidR="00451937" w:rsidRPr="00622C4F">
        <w:rPr>
          <w:rFonts w:ascii="Times New Roman" w:hAnsi="Times New Roman" w:cs="Times New Roman"/>
          <w:sz w:val="24"/>
          <w:szCs w:val="24"/>
        </w:rPr>
        <w:t>must act fairly and rationally which mean</w:t>
      </w:r>
      <w:r w:rsidR="00451937">
        <w:rPr>
          <w:rFonts w:ascii="Times New Roman" w:hAnsi="Times New Roman" w:cs="Times New Roman"/>
          <w:sz w:val="24"/>
          <w:szCs w:val="24"/>
        </w:rPr>
        <w:t>s</w:t>
      </w:r>
      <w:r w:rsidR="00451937" w:rsidRPr="00622C4F">
        <w:rPr>
          <w:rFonts w:ascii="Times New Roman" w:hAnsi="Times New Roman" w:cs="Times New Roman"/>
          <w:sz w:val="24"/>
          <w:szCs w:val="24"/>
        </w:rPr>
        <w:t xml:space="preserve"> that they must not make decisions without reasons</w:t>
      </w:r>
      <w:r w:rsidR="00451937">
        <w:rPr>
          <w:rFonts w:ascii="Times New Roman" w:hAnsi="Times New Roman" w:cs="Times New Roman"/>
          <w:sz w:val="24"/>
          <w:szCs w:val="24"/>
        </w:rPr>
        <w:t xml:space="preserve">. The </w:t>
      </w:r>
      <w:r w:rsidR="00451937" w:rsidRPr="00AF3228">
        <w:rPr>
          <w:rFonts w:ascii="Times New Roman" w:hAnsi="Times New Roman" w:cs="Times New Roman"/>
          <w:sz w:val="24"/>
          <w:szCs w:val="24"/>
        </w:rPr>
        <w:t>reasons must be adequate to s</w:t>
      </w:r>
      <w:r w:rsidR="00451937">
        <w:rPr>
          <w:rFonts w:ascii="Times New Roman" w:hAnsi="Times New Roman" w:cs="Times New Roman"/>
          <w:sz w:val="24"/>
          <w:szCs w:val="24"/>
        </w:rPr>
        <w:t>how</w:t>
      </w:r>
      <w:r w:rsidR="00451937" w:rsidRPr="00AF3228">
        <w:rPr>
          <w:rFonts w:ascii="Times New Roman" w:hAnsi="Times New Roman" w:cs="Times New Roman"/>
          <w:sz w:val="24"/>
          <w:szCs w:val="24"/>
        </w:rPr>
        <w:t xml:space="preserve"> how </w:t>
      </w:r>
      <w:r w:rsidR="00451937">
        <w:rPr>
          <w:rFonts w:ascii="Times New Roman" w:hAnsi="Times New Roman" w:cs="Times New Roman"/>
          <w:sz w:val="24"/>
          <w:szCs w:val="24"/>
        </w:rPr>
        <w:t>the decision</w:t>
      </w:r>
      <w:r w:rsidR="00451937" w:rsidRPr="00AF3228">
        <w:rPr>
          <w:rFonts w:ascii="Times New Roman" w:hAnsi="Times New Roman" w:cs="Times New Roman"/>
          <w:sz w:val="24"/>
          <w:szCs w:val="24"/>
        </w:rPr>
        <w:t xml:space="preserve"> was reached. </w:t>
      </w:r>
      <w:r w:rsidR="00451937">
        <w:rPr>
          <w:rFonts w:ascii="Times New Roman" w:hAnsi="Times New Roman" w:cs="Times New Roman"/>
          <w:sz w:val="24"/>
          <w:szCs w:val="24"/>
        </w:rPr>
        <w:t xml:space="preserve">They </w:t>
      </w:r>
      <w:r w:rsidR="00451937" w:rsidRPr="00AF3228">
        <w:rPr>
          <w:rFonts w:ascii="Times New Roman" w:hAnsi="Times New Roman" w:cs="Times New Roman"/>
          <w:sz w:val="24"/>
          <w:szCs w:val="24"/>
        </w:rPr>
        <w:t xml:space="preserve">must be reasons which </w:t>
      </w:r>
      <w:r w:rsidR="00451937">
        <w:rPr>
          <w:rFonts w:ascii="Times New Roman" w:hAnsi="Times New Roman" w:cs="Times New Roman"/>
          <w:sz w:val="24"/>
          <w:szCs w:val="24"/>
        </w:rPr>
        <w:t>are</w:t>
      </w:r>
      <w:r w:rsidR="00451937" w:rsidRPr="00AF3228">
        <w:rPr>
          <w:rFonts w:ascii="Times New Roman" w:hAnsi="Times New Roman" w:cs="Times New Roman"/>
          <w:sz w:val="24"/>
          <w:szCs w:val="24"/>
        </w:rPr>
        <w:t xml:space="preserve"> not only intelligible, but which deal with the substantial points that have been raised</w:t>
      </w:r>
      <w:r w:rsidR="00451937">
        <w:rPr>
          <w:rFonts w:ascii="Times New Roman" w:hAnsi="Times New Roman" w:cs="Times New Roman"/>
          <w:sz w:val="24"/>
          <w:szCs w:val="24"/>
        </w:rPr>
        <w:t xml:space="preserve"> (see </w:t>
      </w:r>
      <w:r w:rsidR="00451937" w:rsidRPr="009B2E4D">
        <w:rPr>
          <w:rFonts w:ascii="Times New Roman" w:hAnsi="Times New Roman" w:cs="Times New Roman"/>
          <w:i/>
          <w:sz w:val="24"/>
          <w:szCs w:val="24"/>
        </w:rPr>
        <w:t xml:space="preserve">Re </w:t>
      </w:r>
      <w:proofErr w:type="spellStart"/>
      <w:r w:rsidR="00451937" w:rsidRPr="009B2E4D">
        <w:rPr>
          <w:rFonts w:ascii="Times New Roman" w:hAnsi="Times New Roman" w:cs="Times New Roman"/>
          <w:i/>
          <w:sz w:val="24"/>
          <w:szCs w:val="24"/>
        </w:rPr>
        <w:t>Poyser</w:t>
      </w:r>
      <w:proofErr w:type="spellEnd"/>
      <w:r w:rsidR="00451937" w:rsidRPr="009B2E4D">
        <w:rPr>
          <w:rFonts w:ascii="Times New Roman" w:hAnsi="Times New Roman" w:cs="Times New Roman"/>
          <w:i/>
          <w:sz w:val="24"/>
          <w:szCs w:val="24"/>
        </w:rPr>
        <w:t xml:space="preserve"> and Mills Arbitration </w:t>
      </w:r>
      <w:r w:rsidR="00451937" w:rsidRPr="00AF3228">
        <w:rPr>
          <w:rFonts w:ascii="Times New Roman" w:hAnsi="Times New Roman" w:cs="Times New Roman"/>
          <w:i/>
          <w:sz w:val="24"/>
          <w:szCs w:val="24"/>
        </w:rPr>
        <w:t>[1963] 1 All ER 612, [1964] 2 QB 467</w:t>
      </w:r>
      <w:r w:rsidR="00451937">
        <w:rPr>
          <w:rFonts w:ascii="Times New Roman" w:hAnsi="Times New Roman" w:cs="Times New Roman"/>
          <w:sz w:val="24"/>
          <w:szCs w:val="24"/>
        </w:rPr>
        <w:t>)</w:t>
      </w:r>
      <w:r w:rsidR="00451937" w:rsidRPr="00622C4F">
        <w:rPr>
          <w:rFonts w:ascii="Times New Roman" w:hAnsi="Times New Roman" w:cs="Times New Roman"/>
          <w:sz w:val="24"/>
          <w:szCs w:val="24"/>
        </w:rPr>
        <w:t>.</w:t>
      </w:r>
    </w:p>
    <w:p w:rsidR="00451937" w:rsidRDefault="00451937" w:rsidP="001C166D">
      <w:pPr>
        <w:spacing w:after="0" w:line="360" w:lineRule="auto"/>
        <w:jc w:val="both"/>
        <w:rPr>
          <w:rFonts w:ascii="Times New Roman" w:hAnsi="Times New Roman" w:cs="Times New Roman"/>
          <w:sz w:val="24"/>
          <w:szCs w:val="24"/>
        </w:rPr>
      </w:pPr>
    </w:p>
    <w:p w:rsidR="002E593A" w:rsidRDefault="002E593A" w:rsidP="002E5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C090A">
        <w:rPr>
          <w:rFonts w:ascii="Times New Roman" w:hAnsi="Times New Roman" w:cs="Times New Roman"/>
          <w:sz w:val="24"/>
          <w:szCs w:val="24"/>
        </w:rPr>
        <w:t xml:space="preserve">he Privy Council has also made a notable contribution to this subject. In </w:t>
      </w:r>
      <w:r w:rsidRPr="009B2E4D">
        <w:rPr>
          <w:rFonts w:ascii="Times New Roman" w:hAnsi="Times New Roman" w:cs="Times New Roman"/>
          <w:i/>
          <w:sz w:val="24"/>
          <w:szCs w:val="24"/>
        </w:rPr>
        <w:t>Stefan v. General Medical Council [1999] 1 WLR 1293</w:t>
      </w:r>
      <w:r w:rsidRPr="009C090A">
        <w:rPr>
          <w:rFonts w:ascii="Times New Roman" w:hAnsi="Times New Roman" w:cs="Times New Roman"/>
          <w:sz w:val="24"/>
          <w:szCs w:val="24"/>
        </w:rPr>
        <w:t>,</w:t>
      </w:r>
      <w:r>
        <w:rPr>
          <w:rFonts w:ascii="Times New Roman" w:hAnsi="Times New Roman" w:cs="Times New Roman"/>
          <w:sz w:val="24"/>
          <w:szCs w:val="24"/>
        </w:rPr>
        <w:t xml:space="preserve"> Lord Clyde stated as follows: </w:t>
      </w:r>
      <w:r w:rsidRPr="009C090A">
        <w:rPr>
          <w:rFonts w:ascii="Times New Roman" w:hAnsi="Times New Roman" w:cs="Times New Roman"/>
          <w:sz w:val="24"/>
          <w:szCs w:val="24"/>
        </w:rPr>
        <w:t>“</w:t>
      </w:r>
      <w:r>
        <w:rPr>
          <w:rFonts w:ascii="Times New Roman" w:hAnsi="Times New Roman" w:cs="Times New Roman"/>
          <w:sz w:val="24"/>
          <w:szCs w:val="24"/>
        </w:rPr>
        <w:t>t</w:t>
      </w:r>
      <w:r w:rsidRPr="009C090A">
        <w:rPr>
          <w:rFonts w:ascii="Times New Roman" w:hAnsi="Times New Roman" w:cs="Times New Roman"/>
          <w:sz w:val="24"/>
          <w:szCs w:val="24"/>
        </w:rPr>
        <w:t>he advantages of the provision of reasons have often been rehearsed. They relate to the decision making process, in strengthening that process itself, in increasing the public confidence in it and in the desirability of the disclosure of error where error exists. They relate also to the parties immediately affected by the decision, in enabling them to know the strengths and weaknesses of their respective cases and to facilitate appeal where that course is appropriate.”</w:t>
      </w:r>
      <w:r>
        <w:rPr>
          <w:rFonts w:ascii="Times New Roman" w:hAnsi="Times New Roman" w:cs="Times New Roman"/>
          <w:sz w:val="24"/>
          <w:szCs w:val="24"/>
        </w:rPr>
        <w:t xml:space="preserve"> Therefore, parties</w:t>
      </w:r>
      <w:r w:rsidRPr="00886273">
        <w:rPr>
          <w:rFonts w:ascii="Times New Roman" w:hAnsi="Times New Roman" w:cs="Times New Roman"/>
          <w:sz w:val="24"/>
          <w:szCs w:val="24"/>
        </w:rPr>
        <w:t xml:space="preserve"> are entitled to know on what grounds their cases are decided. It is </w:t>
      </w:r>
      <w:r>
        <w:rPr>
          <w:rFonts w:ascii="Times New Roman" w:hAnsi="Times New Roman" w:cs="Times New Roman"/>
          <w:sz w:val="24"/>
          <w:szCs w:val="24"/>
        </w:rPr>
        <w:t xml:space="preserve">also </w:t>
      </w:r>
      <w:r w:rsidRPr="00886273">
        <w:rPr>
          <w:rFonts w:ascii="Times New Roman" w:hAnsi="Times New Roman" w:cs="Times New Roman"/>
          <w:sz w:val="24"/>
          <w:szCs w:val="24"/>
        </w:rPr>
        <w:t xml:space="preserve">of importance that the legal profession should know on what grounds cases are decided, particularly when questions of law are involved. And this Court is entitled to the assistance of the </w:t>
      </w:r>
      <w:r>
        <w:rPr>
          <w:rFonts w:ascii="Times New Roman" w:hAnsi="Times New Roman" w:cs="Times New Roman"/>
          <w:sz w:val="24"/>
          <w:szCs w:val="24"/>
        </w:rPr>
        <w:t>Tribunal</w:t>
      </w:r>
      <w:r w:rsidRPr="00886273">
        <w:rPr>
          <w:rFonts w:ascii="Times New Roman" w:hAnsi="Times New Roman" w:cs="Times New Roman"/>
          <w:sz w:val="24"/>
          <w:szCs w:val="24"/>
        </w:rPr>
        <w:t xml:space="preserve"> by an explicit statement of </w:t>
      </w:r>
      <w:r>
        <w:rPr>
          <w:rFonts w:ascii="Times New Roman" w:hAnsi="Times New Roman" w:cs="Times New Roman"/>
          <w:sz w:val="24"/>
          <w:szCs w:val="24"/>
        </w:rPr>
        <w:t>its</w:t>
      </w:r>
      <w:r w:rsidRPr="00886273">
        <w:rPr>
          <w:rFonts w:ascii="Times New Roman" w:hAnsi="Times New Roman" w:cs="Times New Roman"/>
          <w:sz w:val="24"/>
          <w:szCs w:val="24"/>
        </w:rPr>
        <w:t xml:space="preserve"> reasons for deciding as </w:t>
      </w:r>
      <w:r>
        <w:rPr>
          <w:rFonts w:ascii="Times New Roman" w:hAnsi="Times New Roman" w:cs="Times New Roman"/>
          <w:sz w:val="24"/>
          <w:szCs w:val="24"/>
        </w:rPr>
        <w:t>it</w:t>
      </w:r>
      <w:r w:rsidRPr="00886273">
        <w:rPr>
          <w:rFonts w:ascii="Times New Roman" w:hAnsi="Times New Roman" w:cs="Times New Roman"/>
          <w:sz w:val="24"/>
          <w:szCs w:val="24"/>
        </w:rPr>
        <w:t xml:space="preserve"> did</w:t>
      </w:r>
      <w:r>
        <w:rPr>
          <w:rFonts w:ascii="Times New Roman" w:hAnsi="Times New Roman" w:cs="Times New Roman"/>
          <w:sz w:val="24"/>
          <w:szCs w:val="24"/>
        </w:rPr>
        <w:t xml:space="preserve">. </w:t>
      </w:r>
    </w:p>
    <w:p w:rsidR="002E593A" w:rsidRDefault="002E593A" w:rsidP="002E593A">
      <w:pPr>
        <w:spacing w:after="0" w:line="360" w:lineRule="auto"/>
        <w:jc w:val="both"/>
        <w:rPr>
          <w:rFonts w:ascii="Times New Roman" w:hAnsi="Times New Roman" w:cs="Times New Roman"/>
          <w:sz w:val="24"/>
          <w:szCs w:val="24"/>
        </w:rPr>
      </w:pPr>
    </w:p>
    <w:p w:rsidR="002E593A" w:rsidRDefault="002E593A" w:rsidP="002E5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duty </w:t>
      </w:r>
      <w:r w:rsidRPr="00F767CC">
        <w:rPr>
          <w:rFonts w:ascii="Times New Roman" w:hAnsi="Times New Roman" w:cs="Times New Roman"/>
          <w:sz w:val="24"/>
          <w:szCs w:val="24"/>
        </w:rPr>
        <w:t xml:space="preserve">to give reasons is a function of </w:t>
      </w:r>
      <w:r>
        <w:rPr>
          <w:rFonts w:ascii="Times New Roman" w:hAnsi="Times New Roman" w:cs="Times New Roman"/>
          <w:sz w:val="24"/>
          <w:szCs w:val="24"/>
        </w:rPr>
        <w:t>the rule of law</w:t>
      </w:r>
      <w:r w:rsidRPr="00F767CC">
        <w:rPr>
          <w:rFonts w:ascii="Times New Roman" w:hAnsi="Times New Roman" w:cs="Times New Roman"/>
          <w:sz w:val="24"/>
          <w:szCs w:val="24"/>
        </w:rPr>
        <w:t xml:space="preserve"> and therefore of justice. Its rationale has two principal aspects. The first is that fairness surely req</w:t>
      </w:r>
      <w:r>
        <w:rPr>
          <w:rFonts w:ascii="Times New Roman" w:hAnsi="Times New Roman" w:cs="Times New Roman"/>
          <w:sz w:val="24"/>
          <w:szCs w:val="24"/>
        </w:rPr>
        <w:t xml:space="preserve">uires that the parties, </w:t>
      </w:r>
      <w:r w:rsidRPr="00F767CC">
        <w:rPr>
          <w:rFonts w:ascii="Times New Roman" w:hAnsi="Times New Roman" w:cs="Times New Roman"/>
          <w:sz w:val="24"/>
          <w:szCs w:val="24"/>
        </w:rPr>
        <w:t>especially the losing party</w:t>
      </w:r>
      <w:r>
        <w:rPr>
          <w:rFonts w:ascii="Times New Roman" w:hAnsi="Times New Roman" w:cs="Times New Roman"/>
          <w:sz w:val="24"/>
          <w:szCs w:val="24"/>
        </w:rPr>
        <w:t>,</w:t>
      </w:r>
      <w:r w:rsidRPr="00F767CC">
        <w:rPr>
          <w:rFonts w:ascii="Times New Roman" w:hAnsi="Times New Roman" w:cs="Times New Roman"/>
          <w:sz w:val="24"/>
          <w:szCs w:val="24"/>
        </w:rPr>
        <w:t xml:space="preserve"> should be left in no doubt why they have won or lost. This is especially so since without reasons th</w:t>
      </w:r>
      <w:r>
        <w:rPr>
          <w:rFonts w:ascii="Times New Roman" w:hAnsi="Times New Roman" w:cs="Times New Roman"/>
          <w:sz w:val="24"/>
          <w:szCs w:val="24"/>
        </w:rPr>
        <w:t xml:space="preserve">e losing party will not know </w:t>
      </w:r>
      <w:r w:rsidRPr="00F767CC">
        <w:rPr>
          <w:rFonts w:ascii="Times New Roman" w:hAnsi="Times New Roman" w:cs="Times New Roman"/>
          <w:sz w:val="24"/>
          <w:szCs w:val="24"/>
        </w:rPr>
        <w:t xml:space="preserve">whether the </w:t>
      </w:r>
      <w:r w:rsidR="005C1FCB">
        <w:rPr>
          <w:rFonts w:ascii="Times New Roman" w:hAnsi="Times New Roman" w:cs="Times New Roman"/>
          <w:sz w:val="24"/>
          <w:szCs w:val="24"/>
        </w:rPr>
        <w:t>court</w:t>
      </w:r>
      <w:r w:rsidRPr="00F767CC">
        <w:rPr>
          <w:rFonts w:ascii="Times New Roman" w:hAnsi="Times New Roman" w:cs="Times New Roman"/>
          <w:sz w:val="24"/>
          <w:szCs w:val="24"/>
        </w:rPr>
        <w:t xml:space="preserve"> has misdirected itself and thus whether he </w:t>
      </w:r>
      <w:r>
        <w:rPr>
          <w:rFonts w:ascii="Times New Roman" w:hAnsi="Times New Roman" w:cs="Times New Roman"/>
          <w:sz w:val="24"/>
          <w:szCs w:val="24"/>
        </w:rPr>
        <w:t xml:space="preserve">or she </w:t>
      </w:r>
      <w:r w:rsidRPr="00F767CC">
        <w:rPr>
          <w:rFonts w:ascii="Times New Roman" w:hAnsi="Times New Roman" w:cs="Times New Roman"/>
          <w:sz w:val="24"/>
          <w:szCs w:val="24"/>
        </w:rPr>
        <w:t xml:space="preserve">may have an available appeal on the substance of the case. </w:t>
      </w:r>
      <w:r w:rsidRPr="001538C7">
        <w:rPr>
          <w:rFonts w:ascii="Times New Roman" w:hAnsi="Times New Roman" w:cs="Times New Roman"/>
          <w:sz w:val="24"/>
          <w:szCs w:val="24"/>
        </w:rPr>
        <w:t xml:space="preserve">Where no reasons are given it is impossible to tell whether the </w:t>
      </w:r>
      <w:r w:rsidR="005C1FCB">
        <w:rPr>
          <w:rFonts w:ascii="Times New Roman" w:hAnsi="Times New Roman" w:cs="Times New Roman"/>
          <w:sz w:val="24"/>
          <w:szCs w:val="24"/>
        </w:rPr>
        <w:t>court</w:t>
      </w:r>
      <w:r w:rsidRPr="001538C7">
        <w:rPr>
          <w:rFonts w:ascii="Times New Roman" w:hAnsi="Times New Roman" w:cs="Times New Roman"/>
          <w:sz w:val="24"/>
          <w:szCs w:val="24"/>
        </w:rPr>
        <w:t xml:space="preserve"> has gone wrong on the law or the facts, the losing party would be altogether deprived of his </w:t>
      </w:r>
      <w:r>
        <w:rPr>
          <w:rFonts w:ascii="Times New Roman" w:hAnsi="Times New Roman" w:cs="Times New Roman"/>
          <w:sz w:val="24"/>
          <w:szCs w:val="24"/>
        </w:rPr>
        <w:t xml:space="preserve">or her </w:t>
      </w:r>
      <w:r w:rsidRPr="001538C7">
        <w:rPr>
          <w:rFonts w:ascii="Times New Roman" w:hAnsi="Times New Roman" w:cs="Times New Roman"/>
          <w:sz w:val="24"/>
          <w:szCs w:val="24"/>
        </w:rPr>
        <w:t xml:space="preserve">chance of an appeal unless the </w:t>
      </w:r>
      <w:r w:rsidR="005C1FCB">
        <w:rPr>
          <w:rFonts w:ascii="Times New Roman" w:hAnsi="Times New Roman" w:cs="Times New Roman"/>
          <w:sz w:val="24"/>
          <w:szCs w:val="24"/>
        </w:rPr>
        <w:t xml:space="preserve">appellate </w:t>
      </w:r>
      <w:r w:rsidRPr="001538C7">
        <w:rPr>
          <w:rFonts w:ascii="Times New Roman" w:hAnsi="Times New Roman" w:cs="Times New Roman"/>
          <w:sz w:val="24"/>
          <w:szCs w:val="24"/>
        </w:rPr>
        <w:t xml:space="preserve">Court entertains </w:t>
      </w:r>
      <w:r>
        <w:rPr>
          <w:rFonts w:ascii="Times New Roman" w:hAnsi="Times New Roman" w:cs="Times New Roman"/>
          <w:sz w:val="24"/>
          <w:szCs w:val="24"/>
        </w:rPr>
        <w:t>the</w:t>
      </w:r>
      <w:r w:rsidRPr="001538C7">
        <w:rPr>
          <w:rFonts w:ascii="Times New Roman" w:hAnsi="Times New Roman" w:cs="Times New Roman"/>
          <w:sz w:val="24"/>
          <w:szCs w:val="24"/>
        </w:rPr>
        <w:t xml:space="preserve"> appeal based on the lack of reasons itself</w:t>
      </w:r>
      <w:r>
        <w:rPr>
          <w:rFonts w:ascii="Times New Roman" w:hAnsi="Times New Roman" w:cs="Times New Roman"/>
          <w:sz w:val="24"/>
          <w:szCs w:val="24"/>
        </w:rPr>
        <w:t xml:space="preserve">. </w:t>
      </w:r>
      <w:r w:rsidRPr="00F767CC">
        <w:rPr>
          <w:rFonts w:ascii="Times New Roman" w:hAnsi="Times New Roman" w:cs="Times New Roman"/>
          <w:sz w:val="24"/>
          <w:szCs w:val="24"/>
        </w:rPr>
        <w:t xml:space="preserve">The second is that a requirement to give reasons concentrates the mind; if it is </w:t>
      </w:r>
      <w:proofErr w:type="gramStart"/>
      <w:r w:rsidRPr="00F767CC">
        <w:rPr>
          <w:rFonts w:ascii="Times New Roman" w:hAnsi="Times New Roman" w:cs="Times New Roman"/>
          <w:sz w:val="24"/>
          <w:szCs w:val="24"/>
        </w:rPr>
        <w:t>fulfilled,</w:t>
      </w:r>
      <w:proofErr w:type="gramEnd"/>
      <w:r w:rsidRPr="00F767CC">
        <w:rPr>
          <w:rFonts w:ascii="Times New Roman" w:hAnsi="Times New Roman" w:cs="Times New Roman"/>
          <w:sz w:val="24"/>
          <w:szCs w:val="24"/>
        </w:rPr>
        <w:t xml:space="preserve"> the resulting decision is much more likely to be soundly based on the evidence than if it is not</w:t>
      </w:r>
      <w:r>
        <w:rPr>
          <w:rFonts w:ascii="Times New Roman" w:hAnsi="Times New Roman" w:cs="Times New Roman"/>
          <w:sz w:val="24"/>
          <w:szCs w:val="24"/>
        </w:rPr>
        <w:t xml:space="preserve">. </w:t>
      </w:r>
    </w:p>
    <w:p w:rsidR="002E593A" w:rsidRDefault="002E593A" w:rsidP="002E5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3B38A7">
        <w:rPr>
          <w:rFonts w:ascii="Times New Roman" w:hAnsi="Times New Roman" w:cs="Times New Roman"/>
          <w:sz w:val="24"/>
          <w:szCs w:val="24"/>
        </w:rPr>
        <w:t xml:space="preserve">he extent to which this duty to give reasons applies </w:t>
      </w:r>
      <w:r>
        <w:rPr>
          <w:rFonts w:ascii="Times New Roman" w:hAnsi="Times New Roman" w:cs="Times New Roman"/>
          <w:sz w:val="24"/>
          <w:szCs w:val="24"/>
        </w:rPr>
        <w:t>will</w:t>
      </w:r>
      <w:r w:rsidRPr="003B38A7">
        <w:rPr>
          <w:rFonts w:ascii="Times New Roman" w:hAnsi="Times New Roman" w:cs="Times New Roman"/>
          <w:sz w:val="24"/>
          <w:szCs w:val="24"/>
        </w:rPr>
        <w:t xml:space="preserve"> vary according to the nature of the decision</w:t>
      </w:r>
      <w:r>
        <w:rPr>
          <w:rFonts w:ascii="Times New Roman" w:hAnsi="Times New Roman" w:cs="Times New Roman"/>
          <w:sz w:val="24"/>
          <w:szCs w:val="24"/>
        </w:rPr>
        <w:t xml:space="preserve">, </w:t>
      </w:r>
      <w:r w:rsidRPr="0074148A">
        <w:rPr>
          <w:rFonts w:ascii="Times New Roman" w:hAnsi="Times New Roman" w:cs="Times New Roman"/>
          <w:sz w:val="24"/>
          <w:szCs w:val="24"/>
        </w:rPr>
        <w:t xml:space="preserve">in the light of the </w:t>
      </w:r>
      <w:r w:rsidRPr="006D3FF5">
        <w:rPr>
          <w:rFonts w:ascii="Times New Roman" w:hAnsi="Times New Roman" w:cs="Times New Roman"/>
          <w:sz w:val="24"/>
          <w:szCs w:val="24"/>
        </w:rPr>
        <w:t xml:space="preserve">circumstances of the case. </w:t>
      </w:r>
      <w:r>
        <w:rPr>
          <w:rFonts w:ascii="Times New Roman" w:hAnsi="Times New Roman" w:cs="Times New Roman"/>
          <w:sz w:val="24"/>
          <w:szCs w:val="24"/>
        </w:rPr>
        <w:t xml:space="preserve">The </w:t>
      </w:r>
      <w:r w:rsidR="005C1FCB">
        <w:rPr>
          <w:rFonts w:ascii="Times New Roman" w:hAnsi="Times New Roman" w:cs="Times New Roman"/>
          <w:sz w:val="24"/>
          <w:szCs w:val="24"/>
        </w:rPr>
        <w:t>Taxing Officer's</w:t>
      </w:r>
      <w:r w:rsidRPr="006D3FF5">
        <w:rPr>
          <w:rFonts w:ascii="Times New Roman" w:hAnsi="Times New Roman" w:cs="Times New Roman"/>
          <w:sz w:val="24"/>
          <w:szCs w:val="24"/>
        </w:rPr>
        <w:t xml:space="preserve"> reasons need not be extensive if its decision makes sense. </w:t>
      </w:r>
      <w:r>
        <w:rPr>
          <w:rFonts w:ascii="Times New Roman" w:hAnsi="Times New Roman" w:cs="Times New Roman"/>
          <w:sz w:val="24"/>
          <w:szCs w:val="24"/>
        </w:rPr>
        <w:t>T</w:t>
      </w:r>
      <w:r w:rsidRPr="0071795B">
        <w:rPr>
          <w:rFonts w:ascii="Times New Roman" w:hAnsi="Times New Roman" w:cs="Times New Roman"/>
          <w:sz w:val="24"/>
          <w:szCs w:val="24"/>
        </w:rPr>
        <w:t>he degree of particularity required will depend entirely on the nature of the issues falling for decision</w:t>
      </w:r>
      <w:r>
        <w:rPr>
          <w:rFonts w:ascii="Times New Roman" w:hAnsi="Times New Roman" w:cs="Times New Roman"/>
          <w:sz w:val="24"/>
          <w:szCs w:val="24"/>
        </w:rPr>
        <w:t>.</w:t>
      </w:r>
      <w:r w:rsidRPr="0071795B">
        <w:rPr>
          <w:rFonts w:ascii="Times New Roman" w:hAnsi="Times New Roman" w:cs="Times New Roman"/>
          <w:sz w:val="24"/>
          <w:szCs w:val="24"/>
        </w:rPr>
        <w:t xml:space="preserve"> </w:t>
      </w:r>
      <w:r>
        <w:rPr>
          <w:rFonts w:ascii="Times New Roman" w:hAnsi="Times New Roman" w:cs="Times New Roman"/>
          <w:sz w:val="24"/>
          <w:szCs w:val="24"/>
        </w:rPr>
        <w:t xml:space="preserve">In the instant case though, the most striking feature of the decision made by the </w:t>
      </w:r>
      <w:r w:rsidR="005C1FCB">
        <w:rPr>
          <w:rFonts w:ascii="Times New Roman" w:hAnsi="Times New Roman" w:cs="Times New Roman"/>
          <w:sz w:val="24"/>
          <w:szCs w:val="24"/>
        </w:rPr>
        <w:t>Taxing Officer</w:t>
      </w:r>
      <w:r w:rsidR="005C1FCB" w:rsidRPr="00C13C80">
        <w:rPr>
          <w:rFonts w:ascii="Times New Roman" w:hAnsi="Times New Roman" w:cs="Times New Roman"/>
          <w:sz w:val="24"/>
          <w:szCs w:val="24"/>
        </w:rPr>
        <w:t xml:space="preserve"> </w:t>
      </w:r>
      <w:r w:rsidRPr="00C13C80">
        <w:rPr>
          <w:rFonts w:ascii="Times New Roman" w:hAnsi="Times New Roman" w:cs="Times New Roman"/>
          <w:sz w:val="24"/>
          <w:szCs w:val="24"/>
        </w:rPr>
        <w:t xml:space="preserve">is that </w:t>
      </w:r>
      <w:r>
        <w:rPr>
          <w:rFonts w:ascii="Times New Roman" w:hAnsi="Times New Roman" w:cs="Times New Roman"/>
          <w:sz w:val="24"/>
          <w:szCs w:val="24"/>
        </w:rPr>
        <w:t>it is</w:t>
      </w:r>
      <w:r w:rsidRPr="00C13C80">
        <w:rPr>
          <w:rFonts w:ascii="Times New Roman" w:hAnsi="Times New Roman" w:cs="Times New Roman"/>
          <w:sz w:val="24"/>
          <w:szCs w:val="24"/>
        </w:rPr>
        <w:t xml:space="preserve"> unreasoned</w:t>
      </w:r>
      <w:r w:rsidR="005C1FCB">
        <w:rPr>
          <w:rFonts w:ascii="Times New Roman" w:hAnsi="Times New Roman" w:cs="Times New Roman"/>
          <w:sz w:val="24"/>
          <w:szCs w:val="24"/>
        </w:rPr>
        <w:t xml:space="preserve"> and</w:t>
      </w:r>
      <w:r w:rsidRPr="00C13C80">
        <w:rPr>
          <w:rFonts w:ascii="Times New Roman" w:hAnsi="Times New Roman" w:cs="Times New Roman"/>
          <w:sz w:val="24"/>
          <w:szCs w:val="24"/>
        </w:rPr>
        <w:t xml:space="preserve"> unexplained.</w:t>
      </w:r>
      <w:r>
        <w:rPr>
          <w:rFonts w:ascii="Times New Roman" w:hAnsi="Times New Roman" w:cs="Times New Roman"/>
          <w:sz w:val="24"/>
          <w:szCs w:val="24"/>
        </w:rPr>
        <w:t xml:space="preserve"> </w:t>
      </w:r>
      <w:r w:rsidRPr="000B3ADC">
        <w:rPr>
          <w:rFonts w:ascii="Times New Roman" w:hAnsi="Times New Roman" w:cs="Times New Roman"/>
          <w:sz w:val="24"/>
          <w:szCs w:val="24"/>
        </w:rPr>
        <w:t>The necessary illumination</w:t>
      </w:r>
      <w:r w:rsidR="005C1FCB">
        <w:rPr>
          <w:rFonts w:ascii="Times New Roman" w:hAnsi="Times New Roman" w:cs="Times New Roman"/>
          <w:sz w:val="24"/>
          <w:szCs w:val="24"/>
        </w:rPr>
        <w:t xml:space="preserve"> </w:t>
      </w:r>
      <w:r w:rsidRPr="000B3ADC">
        <w:rPr>
          <w:rFonts w:ascii="Times New Roman" w:hAnsi="Times New Roman" w:cs="Times New Roman"/>
          <w:sz w:val="24"/>
          <w:szCs w:val="24"/>
        </w:rPr>
        <w:t xml:space="preserve">and exposition are </w:t>
      </w:r>
      <w:r>
        <w:rPr>
          <w:rFonts w:ascii="Times New Roman" w:hAnsi="Times New Roman" w:cs="Times New Roman"/>
          <w:sz w:val="24"/>
          <w:szCs w:val="24"/>
        </w:rPr>
        <w:t xml:space="preserve">totally </w:t>
      </w:r>
      <w:r w:rsidRPr="000B3ADC">
        <w:rPr>
          <w:rFonts w:ascii="Times New Roman" w:hAnsi="Times New Roman" w:cs="Times New Roman"/>
          <w:sz w:val="24"/>
          <w:szCs w:val="24"/>
        </w:rPr>
        <w:t>lacking.</w:t>
      </w:r>
      <w:r>
        <w:rPr>
          <w:rFonts w:ascii="Times New Roman" w:hAnsi="Times New Roman" w:cs="Times New Roman"/>
          <w:sz w:val="24"/>
          <w:szCs w:val="24"/>
        </w:rPr>
        <w:t xml:space="preserve"> </w:t>
      </w:r>
    </w:p>
    <w:p w:rsidR="005C1FCB" w:rsidRDefault="005C1FCB" w:rsidP="002E593A">
      <w:pPr>
        <w:spacing w:after="0" w:line="360" w:lineRule="auto"/>
        <w:jc w:val="both"/>
        <w:rPr>
          <w:rFonts w:ascii="Times New Roman" w:hAnsi="Times New Roman" w:cs="Times New Roman"/>
          <w:sz w:val="24"/>
          <w:szCs w:val="24"/>
        </w:rPr>
      </w:pPr>
    </w:p>
    <w:p w:rsidR="002E593A" w:rsidRDefault="002E593A" w:rsidP="002E5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in </w:t>
      </w:r>
      <w:r w:rsidRPr="008E7AFE">
        <w:rPr>
          <w:rFonts w:ascii="Times New Roman" w:hAnsi="Times New Roman" w:cs="Times New Roman"/>
          <w:sz w:val="24"/>
          <w:szCs w:val="24"/>
        </w:rPr>
        <w:t xml:space="preserve">certain contexts, reasons for </w:t>
      </w:r>
      <w:r w:rsidR="005C1FCB">
        <w:rPr>
          <w:rFonts w:ascii="Times New Roman" w:hAnsi="Times New Roman" w:cs="Times New Roman"/>
          <w:sz w:val="24"/>
          <w:szCs w:val="24"/>
        </w:rPr>
        <w:t>awards</w:t>
      </w:r>
      <w:r w:rsidRPr="008E7AFE">
        <w:rPr>
          <w:rFonts w:ascii="Times New Roman" w:hAnsi="Times New Roman" w:cs="Times New Roman"/>
          <w:sz w:val="24"/>
          <w:szCs w:val="24"/>
        </w:rPr>
        <w:t xml:space="preserve"> of this kind can properly be inferred</w:t>
      </w:r>
      <w:r>
        <w:rPr>
          <w:rFonts w:ascii="Times New Roman" w:hAnsi="Times New Roman" w:cs="Times New Roman"/>
          <w:sz w:val="24"/>
          <w:szCs w:val="24"/>
        </w:rPr>
        <w:t>,</w:t>
      </w:r>
      <w:r w:rsidRPr="008E7AFE">
        <w:rPr>
          <w:rFonts w:ascii="Times New Roman" w:hAnsi="Times New Roman" w:cs="Times New Roman"/>
          <w:sz w:val="24"/>
          <w:szCs w:val="24"/>
        </w:rPr>
        <w:t xml:space="preserve"> </w:t>
      </w:r>
      <w:r>
        <w:rPr>
          <w:rFonts w:ascii="Times New Roman" w:hAnsi="Times New Roman" w:cs="Times New Roman"/>
          <w:sz w:val="24"/>
          <w:szCs w:val="24"/>
        </w:rPr>
        <w:t>h</w:t>
      </w:r>
      <w:r w:rsidRPr="008E7AFE">
        <w:rPr>
          <w:rFonts w:ascii="Times New Roman" w:hAnsi="Times New Roman" w:cs="Times New Roman"/>
          <w:sz w:val="24"/>
          <w:szCs w:val="24"/>
        </w:rPr>
        <w:t xml:space="preserve">owever, this is not possible in the present case. </w:t>
      </w:r>
      <w:r>
        <w:rPr>
          <w:rFonts w:ascii="Times New Roman" w:hAnsi="Times New Roman" w:cs="Times New Roman"/>
          <w:sz w:val="24"/>
          <w:szCs w:val="24"/>
        </w:rPr>
        <w:t>T</w:t>
      </w:r>
      <w:r w:rsidRPr="007D7B5B">
        <w:rPr>
          <w:rFonts w:ascii="Times New Roman" w:hAnsi="Times New Roman" w:cs="Times New Roman"/>
          <w:sz w:val="24"/>
          <w:szCs w:val="24"/>
        </w:rPr>
        <w:t xml:space="preserve">here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 prejudice </w:t>
      </w:r>
      <w:r>
        <w:rPr>
          <w:rFonts w:ascii="Times New Roman" w:hAnsi="Times New Roman" w:cs="Times New Roman"/>
          <w:sz w:val="24"/>
          <w:szCs w:val="24"/>
        </w:rPr>
        <w:t xml:space="preserve">occasioned to </w:t>
      </w:r>
      <w:r w:rsidR="0089000A">
        <w:rPr>
          <w:rFonts w:ascii="Times New Roman" w:hAnsi="Times New Roman" w:cs="Times New Roman"/>
          <w:sz w:val="24"/>
          <w:szCs w:val="24"/>
        </w:rPr>
        <w:t>a judgement debtor</w:t>
      </w:r>
      <w:r>
        <w:rPr>
          <w:rFonts w:ascii="Times New Roman" w:hAnsi="Times New Roman" w:cs="Times New Roman"/>
          <w:sz w:val="24"/>
          <w:szCs w:val="24"/>
        </w:rPr>
        <w:t xml:space="preserve"> </w:t>
      </w:r>
      <w:r w:rsidRPr="007D7B5B">
        <w:rPr>
          <w:rFonts w:ascii="Times New Roman" w:hAnsi="Times New Roman" w:cs="Times New Roman"/>
          <w:sz w:val="24"/>
          <w:szCs w:val="24"/>
        </w:rPr>
        <w:t xml:space="preserve">where the reasons for the </w:t>
      </w:r>
      <w:r w:rsidR="0089000A">
        <w:rPr>
          <w:rFonts w:ascii="Times New Roman" w:hAnsi="Times New Roman" w:cs="Times New Roman"/>
          <w:sz w:val="24"/>
          <w:szCs w:val="24"/>
        </w:rPr>
        <w:t>award</w:t>
      </w:r>
      <w:r w:rsidRPr="007D7B5B">
        <w:rPr>
          <w:rFonts w:ascii="Times New Roman" w:hAnsi="Times New Roman" w:cs="Times New Roman"/>
          <w:sz w:val="24"/>
          <w:szCs w:val="24"/>
        </w:rPr>
        <w:t xml:space="preserve"> are </w:t>
      </w:r>
      <w:r>
        <w:rPr>
          <w:rFonts w:ascii="Times New Roman" w:hAnsi="Times New Roman" w:cs="Times New Roman"/>
          <w:sz w:val="24"/>
          <w:szCs w:val="24"/>
        </w:rPr>
        <w:t xml:space="preserve">totally lacking or </w:t>
      </w:r>
      <w:r w:rsidRPr="007D7B5B">
        <w:rPr>
          <w:rFonts w:ascii="Times New Roman" w:hAnsi="Times New Roman" w:cs="Times New Roman"/>
          <w:sz w:val="24"/>
          <w:szCs w:val="24"/>
        </w:rPr>
        <w:t xml:space="preserve">so inadequately or obscurely expressed as to raise a substantial doubt whether the decision was taken </w:t>
      </w:r>
      <w:r>
        <w:rPr>
          <w:rFonts w:ascii="Times New Roman" w:hAnsi="Times New Roman" w:cs="Times New Roman"/>
          <w:sz w:val="24"/>
          <w:szCs w:val="24"/>
        </w:rPr>
        <w:t>after due consideration by</w:t>
      </w:r>
      <w:r w:rsidRPr="007D7B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9000A">
        <w:rPr>
          <w:rFonts w:ascii="Times New Roman" w:hAnsi="Times New Roman" w:cs="Times New Roman"/>
          <w:sz w:val="24"/>
          <w:szCs w:val="24"/>
        </w:rPr>
        <w:t>Taxing Officer</w:t>
      </w:r>
      <w:r w:rsidRPr="007D7B5B">
        <w:rPr>
          <w:rFonts w:ascii="Times New Roman" w:hAnsi="Times New Roman" w:cs="Times New Roman"/>
          <w:sz w:val="24"/>
          <w:szCs w:val="24"/>
        </w:rPr>
        <w:t xml:space="preserve">. Secondly, </w:t>
      </w:r>
      <w:r>
        <w:rPr>
          <w:rFonts w:ascii="Times New Roman" w:hAnsi="Times New Roman" w:cs="Times New Roman"/>
          <w:sz w:val="24"/>
          <w:szCs w:val="24"/>
        </w:rPr>
        <w:t xml:space="preserve">a </w:t>
      </w:r>
      <w:r w:rsidR="0089000A">
        <w:rPr>
          <w:rFonts w:ascii="Times New Roman" w:hAnsi="Times New Roman" w:cs="Times New Roman"/>
          <w:sz w:val="24"/>
          <w:szCs w:val="24"/>
        </w:rPr>
        <w:t>judgement debtor</w:t>
      </w:r>
      <w:r w:rsidRPr="007D7B5B">
        <w:rPr>
          <w:rFonts w:ascii="Times New Roman" w:hAnsi="Times New Roman" w:cs="Times New Roman"/>
          <w:sz w:val="24"/>
          <w:szCs w:val="24"/>
        </w:rPr>
        <w:t xml:space="preserv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where the considerations on which the </w:t>
      </w:r>
      <w:r w:rsidR="0089000A">
        <w:rPr>
          <w:rFonts w:ascii="Times New Roman" w:hAnsi="Times New Roman" w:cs="Times New Roman"/>
          <w:sz w:val="24"/>
          <w:szCs w:val="24"/>
        </w:rPr>
        <w:t xml:space="preserve">award </w:t>
      </w:r>
      <w:r w:rsidRPr="007D7B5B">
        <w:rPr>
          <w:rFonts w:ascii="Times New Roman" w:hAnsi="Times New Roman" w:cs="Times New Roman"/>
          <w:sz w:val="24"/>
          <w:szCs w:val="24"/>
        </w:rPr>
        <w:t xml:space="preserve">is based are not explained sufficiently clearly to enable him </w:t>
      </w:r>
      <w:r>
        <w:rPr>
          <w:rFonts w:ascii="Times New Roman" w:hAnsi="Times New Roman" w:cs="Times New Roman"/>
          <w:sz w:val="24"/>
          <w:szCs w:val="24"/>
        </w:rPr>
        <w:t xml:space="preserve">or her </w:t>
      </w:r>
      <w:r w:rsidRPr="007D7B5B">
        <w:rPr>
          <w:rFonts w:ascii="Times New Roman" w:hAnsi="Times New Roman" w:cs="Times New Roman"/>
          <w:sz w:val="24"/>
          <w:szCs w:val="24"/>
        </w:rPr>
        <w:t xml:space="preserve">reasonably to assess the prospects of succeeding in an </w:t>
      </w:r>
      <w:r>
        <w:rPr>
          <w:rFonts w:ascii="Times New Roman" w:hAnsi="Times New Roman" w:cs="Times New Roman"/>
          <w:sz w:val="24"/>
          <w:szCs w:val="24"/>
        </w:rPr>
        <w:t>appeal</w:t>
      </w:r>
      <w:r w:rsidRPr="007D7B5B">
        <w:rPr>
          <w:rFonts w:ascii="Times New Roman" w:hAnsi="Times New Roman" w:cs="Times New Roman"/>
          <w:sz w:val="24"/>
          <w:szCs w:val="24"/>
        </w:rPr>
        <w:t xml:space="preserve">. Thirdly, </w:t>
      </w:r>
      <w:r>
        <w:rPr>
          <w:rFonts w:ascii="Times New Roman" w:hAnsi="Times New Roman" w:cs="Times New Roman"/>
          <w:sz w:val="24"/>
          <w:szCs w:val="24"/>
        </w:rPr>
        <w:t xml:space="preserve">a </w:t>
      </w:r>
      <w:r w:rsidR="0089000A">
        <w:rPr>
          <w:rFonts w:ascii="Times New Roman" w:hAnsi="Times New Roman" w:cs="Times New Roman"/>
          <w:sz w:val="24"/>
          <w:szCs w:val="24"/>
        </w:rPr>
        <w:t>judgement debtor</w:t>
      </w:r>
      <w:r w:rsidRPr="007D7B5B">
        <w:rPr>
          <w:rFonts w:ascii="Times New Roman" w:hAnsi="Times New Roman" w:cs="Times New Roman"/>
          <w:sz w:val="24"/>
          <w:szCs w:val="24"/>
        </w:rPr>
        <w:t xml:space="preserv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by a decision in which the </w:t>
      </w:r>
      <w:r>
        <w:rPr>
          <w:rFonts w:ascii="Times New Roman" w:hAnsi="Times New Roman" w:cs="Times New Roman"/>
          <w:sz w:val="24"/>
          <w:szCs w:val="24"/>
        </w:rPr>
        <w:t>c</w:t>
      </w:r>
      <w:r w:rsidRPr="007D7B5B">
        <w:rPr>
          <w:rFonts w:ascii="Times New Roman" w:hAnsi="Times New Roman" w:cs="Times New Roman"/>
          <w:sz w:val="24"/>
          <w:szCs w:val="24"/>
        </w:rPr>
        <w:t xml:space="preserve">onsiderations on which </w:t>
      </w:r>
      <w:r>
        <w:rPr>
          <w:rFonts w:ascii="Times New Roman" w:hAnsi="Times New Roman" w:cs="Times New Roman"/>
          <w:sz w:val="24"/>
          <w:szCs w:val="24"/>
        </w:rPr>
        <w:t>it</w:t>
      </w:r>
      <w:r w:rsidRPr="007D7B5B">
        <w:rPr>
          <w:rFonts w:ascii="Times New Roman" w:hAnsi="Times New Roman" w:cs="Times New Roman"/>
          <w:sz w:val="24"/>
          <w:szCs w:val="24"/>
        </w:rPr>
        <w:t xml:space="preserve"> is based, are not explained </w:t>
      </w:r>
      <w:r>
        <w:rPr>
          <w:rFonts w:ascii="Times New Roman" w:hAnsi="Times New Roman" w:cs="Times New Roman"/>
          <w:sz w:val="24"/>
          <w:szCs w:val="24"/>
        </w:rPr>
        <w:t xml:space="preserve">at all or </w:t>
      </w:r>
      <w:r w:rsidRPr="007D7B5B">
        <w:rPr>
          <w:rFonts w:ascii="Times New Roman" w:hAnsi="Times New Roman" w:cs="Times New Roman"/>
          <w:sz w:val="24"/>
          <w:szCs w:val="24"/>
        </w:rPr>
        <w:t xml:space="preserve">sufficiently clearly to indicate what, if any, impact they may have in relation to the decision of future </w:t>
      </w:r>
      <w:r w:rsidR="0089000A">
        <w:rPr>
          <w:rFonts w:ascii="Times New Roman" w:hAnsi="Times New Roman" w:cs="Times New Roman"/>
          <w:sz w:val="24"/>
          <w:szCs w:val="24"/>
        </w:rPr>
        <w:t>taxation proceedings</w:t>
      </w:r>
      <w:r>
        <w:rPr>
          <w:rFonts w:ascii="Times New Roman" w:hAnsi="Times New Roman" w:cs="Times New Roman"/>
          <w:sz w:val="24"/>
          <w:szCs w:val="24"/>
        </w:rPr>
        <w:t xml:space="preserve">. </w:t>
      </w:r>
    </w:p>
    <w:p w:rsidR="002E593A" w:rsidRDefault="002E593A" w:rsidP="002E593A">
      <w:pPr>
        <w:spacing w:after="0" w:line="360" w:lineRule="auto"/>
        <w:jc w:val="both"/>
        <w:rPr>
          <w:rFonts w:ascii="Times New Roman" w:hAnsi="Times New Roman" w:cs="Times New Roman"/>
          <w:sz w:val="24"/>
          <w:szCs w:val="24"/>
        </w:rPr>
      </w:pPr>
    </w:p>
    <w:p w:rsidR="00EB43AF" w:rsidRDefault="002E593A" w:rsidP="001C16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has</w:t>
      </w:r>
      <w:r w:rsidRPr="00A404C5">
        <w:rPr>
          <w:rFonts w:ascii="Times New Roman" w:hAnsi="Times New Roman" w:cs="Times New Roman"/>
          <w:sz w:val="24"/>
          <w:szCs w:val="24"/>
        </w:rPr>
        <w:t xml:space="preserve"> satisf</w:t>
      </w:r>
      <w:r>
        <w:rPr>
          <w:rFonts w:ascii="Times New Roman" w:hAnsi="Times New Roman" w:cs="Times New Roman"/>
          <w:sz w:val="24"/>
          <w:szCs w:val="24"/>
        </w:rPr>
        <w:t>ied</w:t>
      </w:r>
      <w:r w:rsidRPr="00A404C5">
        <w:rPr>
          <w:rFonts w:ascii="Times New Roman" w:hAnsi="Times New Roman" w:cs="Times New Roman"/>
          <w:sz w:val="24"/>
          <w:szCs w:val="24"/>
        </w:rPr>
        <w:t xml:space="preserve"> the court that </w:t>
      </w:r>
      <w:r>
        <w:rPr>
          <w:rFonts w:ascii="Times New Roman" w:hAnsi="Times New Roman" w:cs="Times New Roman"/>
          <w:sz w:val="24"/>
          <w:szCs w:val="24"/>
        </w:rPr>
        <w:t>this failure</w:t>
      </w:r>
      <w:r w:rsidRPr="00A404C5">
        <w:rPr>
          <w:rFonts w:ascii="Times New Roman" w:hAnsi="Times New Roman" w:cs="Times New Roman"/>
          <w:sz w:val="24"/>
          <w:szCs w:val="24"/>
        </w:rPr>
        <w:t xml:space="preserve"> </w:t>
      </w:r>
      <w:r w:rsidR="0089000A">
        <w:rPr>
          <w:rFonts w:ascii="Times New Roman" w:hAnsi="Times New Roman" w:cs="Times New Roman"/>
          <w:sz w:val="24"/>
          <w:szCs w:val="24"/>
        </w:rPr>
        <w:t xml:space="preserve">to give reasons </w:t>
      </w:r>
      <w:r w:rsidRPr="00A404C5">
        <w:rPr>
          <w:rFonts w:ascii="Times New Roman" w:hAnsi="Times New Roman" w:cs="Times New Roman"/>
          <w:sz w:val="24"/>
          <w:szCs w:val="24"/>
        </w:rPr>
        <w:t xml:space="preserve">is such as to raise a substantial doubt as to whether the </w:t>
      </w:r>
      <w:r w:rsidR="0089000A">
        <w:rPr>
          <w:rFonts w:ascii="Times New Roman" w:hAnsi="Times New Roman" w:cs="Times New Roman"/>
          <w:sz w:val="24"/>
          <w:szCs w:val="24"/>
        </w:rPr>
        <w:t>awards</w:t>
      </w:r>
      <w:r w:rsidRPr="00A404C5">
        <w:rPr>
          <w:rFonts w:ascii="Times New Roman" w:hAnsi="Times New Roman" w:cs="Times New Roman"/>
          <w:sz w:val="24"/>
          <w:szCs w:val="24"/>
        </w:rPr>
        <w:t xml:space="preserve"> w</w:t>
      </w:r>
      <w:r w:rsidR="0089000A">
        <w:rPr>
          <w:rFonts w:ascii="Times New Roman" w:hAnsi="Times New Roman" w:cs="Times New Roman"/>
          <w:sz w:val="24"/>
          <w:szCs w:val="24"/>
        </w:rPr>
        <w:t>ere</w:t>
      </w:r>
      <w:r w:rsidRPr="00A404C5">
        <w:rPr>
          <w:rFonts w:ascii="Times New Roman" w:hAnsi="Times New Roman" w:cs="Times New Roman"/>
          <w:sz w:val="24"/>
          <w:szCs w:val="24"/>
        </w:rPr>
        <w:t xml:space="preserve"> based on relevant grounds and was otherwise free from any flaw in the decision-making process</w:t>
      </w:r>
      <w:r>
        <w:rPr>
          <w:rFonts w:ascii="Times New Roman" w:hAnsi="Times New Roman" w:cs="Times New Roman"/>
          <w:sz w:val="24"/>
          <w:szCs w:val="24"/>
        </w:rPr>
        <w:t xml:space="preserve">. This of itself </w:t>
      </w:r>
      <w:r w:rsidRPr="00A404C5">
        <w:rPr>
          <w:rFonts w:ascii="Times New Roman" w:hAnsi="Times New Roman" w:cs="Times New Roman"/>
          <w:sz w:val="24"/>
          <w:szCs w:val="24"/>
        </w:rPr>
        <w:t xml:space="preserve">would afford a ground for quashing the </w:t>
      </w:r>
      <w:r w:rsidR="0089000A">
        <w:rPr>
          <w:rFonts w:ascii="Times New Roman" w:hAnsi="Times New Roman" w:cs="Times New Roman"/>
          <w:sz w:val="24"/>
          <w:szCs w:val="24"/>
        </w:rPr>
        <w:t>awards</w:t>
      </w:r>
      <w:r>
        <w:rPr>
          <w:rFonts w:ascii="Times New Roman" w:hAnsi="Times New Roman" w:cs="Times New Roman"/>
          <w:sz w:val="24"/>
          <w:szCs w:val="24"/>
        </w:rPr>
        <w:t>.</w:t>
      </w:r>
      <w:r w:rsidRPr="00A404C5">
        <w:rPr>
          <w:rFonts w:ascii="Times New Roman" w:hAnsi="Times New Roman" w:cs="Times New Roman"/>
          <w:sz w:val="24"/>
          <w:szCs w:val="24"/>
        </w:rPr>
        <w:t xml:space="preserve"> </w:t>
      </w:r>
      <w:r w:rsidR="0018763A">
        <w:rPr>
          <w:rFonts w:ascii="Times New Roman" w:hAnsi="Times New Roman" w:cs="Times New Roman"/>
          <w:sz w:val="24"/>
          <w:szCs w:val="24"/>
        </w:rPr>
        <w:t>I</w:t>
      </w:r>
      <w:r w:rsidR="0018763A" w:rsidRPr="006D3FF5">
        <w:rPr>
          <w:rFonts w:ascii="Times New Roman" w:hAnsi="Times New Roman" w:cs="Times New Roman"/>
          <w:sz w:val="24"/>
          <w:szCs w:val="24"/>
        </w:rPr>
        <w:t xml:space="preserve"> consider that this failure constitutes an error of law</w:t>
      </w:r>
      <w:r w:rsidR="0018763A">
        <w:rPr>
          <w:rFonts w:ascii="Times New Roman" w:hAnsi="Times New Roman" w:cs="Times New Roman"/>
          <w:sz w:val="24"/>
          <w:szCs w:val="24"/>
        </w:rPr>
        <w:t xml:space="preserve"> </w:t>
      </w:r>
      <w:r w:rsidR="0089000A">
        <w:rPr>
          <w:rFonts w:ascii="Times New Roman" w:hAnsi="Times New Roman" w:cs="Times New Roman"/>
          <w:sz w:val="24"/>
          <w:szCs w:val="24"/>
        </w:rPr>
        <w:t>that</w:t>
      </w:r>
      <w:r w:rsidR="0018763A" w:rsidRPr="006D3FF5">
        <w:rPr>
          <w:rFonts w:ascii="Times New Roman" w:hAnsi="Times New Roman" w:cs="Times New Roman"/>
          <w:sz w:val="24"/>
          <w:szCs w:val="24"/>
        </w:rPr>
        <w:t xml:space="preserve"> </w:t>
      </w:r>
      <w:r w:rsidR="0089000A">
        <w:rPr>
          <w:rFonts w:ascii="Times New Roman" w:hAnsi="Times New Roman" w:cs="Times New Roman"/>
          <w:sz w:val="24"/>
          <w:szCs w:val="24"/>
        </w:rPr>
        <w:t>is</w:t>
      </w:r>
      <w:r w:rsidR="0089000A" w:rsidRPr="006D3FF5">
        <w:rPr>
          <w:rFonts w:ascii="Times New Roman" w:hAnsi="Times New Roman" w:cs="Times New Roman"/>
          <w:sz w:val="24"/>
          <w:szCs w:val="24"/>
        </w:rPr>
        <w:t xml:space="preserve"> material</w:t>
      </w:r>
      <w:r w:rsidR="0018763A" w:rsidRPr="006D3FF5">
        <w:rPr>
          <w:rFonts w:ascii="Times New Roman" w:hAnsi="Times New Roman" w:cs="Times New Roman"/>
          <w:sz w:val="24"/>
          <w:szCs w:val="24"/>
        </w:rPr>
        <w:t>.</w:t>
      </w:r>
      <w:r w:rsidR="0018763A">
        <w:rPr>
          <w:rFonts w:ascii="Times New Roman" w:hAnsi="Times New Roman" w:cs="Times New Roman"/>
          <w:sz w:val="24"/>
          <w:szCs w:val="24"/>
        </w:rPr>
        <w:t xml:space="preserve"> The </w:t>
      </w:r>
      <w:r w:rsidR="0089000A">
        <w:rPr>
          <w:rFonts w:ascii="Times New Roman" w:hAnsi="Times New Roman" w:cs="Times New Roman"/>
          <w:sz w:val="24"/>
          <w:szCs w:val="24"/>
        </w:rPr>
        <w:t>awards</w:t>
      </w:r>
      <w:r w:rsidR="0018763A">
        <w:rPr>
          <w:rFonts w:ascii="Times New Roman" w:hAnsi="Times New Roman" w:cs="Times New Roman"/>
          <w:sz w:val="24"/>
          <w:szCs w:val="24"/>
        </w:rPr>
        <w:t xml:space="preserve"> inevitably cannot stand. For all the above reasons therefore, the appeal succeeds.</w:t>
      </w:r>
      <w:r w:rsidR="0089000A">
        <w:rPr>
          <w:rFonts w:ascii="Times New Roman" w:hAnsi="Times New Roman" w:cs="Times New Roman"/>
          <w:sz w:val="24"/>
          <w:szCs w:val="24"/>
        </w:rPr>
        <w:t xml:space="preserve"> The awards made by the Taxing Officer in the party and party bill of costs as well as the bailiff's bill of costs are hereby set aside. Both bills of costs are remitted to the Taxing Officer to be taxed afresh inter parties. The costs of the appeal are awarded to the appellant. </w:t>
      </w:r>
    </w:p>
    <w:p w:rsidR="00CA66C9" w:rsidRDefault="00CA66C9" w:rsidP="001C166D">
      <w:pPr>
        <w:spacing w:after="0" w:line="360" w:lineRule="auto"/>
        <w:jc w:val="both"/>
        <w:rPr>
          <w:rFonts w:ascii="Times New Roman" w:hAnsi="Times New Roman" w:cs="Times New Roman"/>
          <w:b/>
          <w:sz w:val="24"/>
          <w:szCs w:val="24"/>
        </w:rPr>
      </w:pPr>
    </w:p>
    <w:p w:rsidR="00A61551" w:rsidRPr="007F0C22" w:rsidRDefault="00A61551" w:rsidP="00A61551">
      <w:pPr>
        <w:spacing w:after="0" w:line="360" w:lineRule="auto"/>
        <w:jc w:val="both"/>
        <w:rPr>
          <w:rFonts w:ascii="Times New Roman" w:hAnsi="Times New Roman" w:cs="Times New Roman"/>
          <w:sz w:val="24"/>
          <w:szCs w:val="24"/>
        </w:rPr>
      </w:pPr>
      <w:proofErr w:type="gramStart"/>
      <w:r w:rsidRPr="007F0C22">
        <w:rPr>
          <w:rFonts w:ascii="Times New Roman" w:hAnsi="Times New Roman" w:cs="Times New Roman"/>
          <w:sz w:val="24"/>
          <w:szCs w:val="24"/>
        </w:rPr>
        <w:t xml:space="preserve">Dated at </w:t>
      </w:r>
      <w:proofErr w:type="spellStart"/>
      <w:r w:rsidRPr="007F0C22">
        <w:rPr>
          <w:rFonts w:ascii="Times New Roman" w:hAnsi="Times New Roman" w:cs="Times New Roman"/>
          <w:sz w:val="24"/>
          <w:szCs w:val="24"/>
        </w:rPr>
        <w:t>Arua</w:t>
      </w:r>
      <w:proofErr w:type="spellEnd"/>
      <w:r w:rsidRPr="007F0C22">
        <w:rPr>
          <w:rFonts w:ascii="Times New Roman" w:hAnsi="Times New Roman" w:cs="Times New Roman"/>
          <w:sz w:val="24"/>
          <w:szCs w:val="24"/>
        </w:rPr>
        <w:t xml:space="preserve"> this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7F0C22">
        <w:rPr>
          <w:rFonts w:ascii="Times New Roman" w:hAnsi="Times New Roman" w:cs="Times New Roman"/>
          <w:sz w:val="24"/>
          <w:szCs w:val="24"/>
        </w:rPr>
        <w:t xml:space="preserve"> day of </w:t>
      </w:r>
      <w:r>
        <w:rPr>
          <w:rFonts w:ascii="Times New Roman" w:hAnsi="Times New Roman" w:cs="Times New Roman"/>
          <w:sz w:val="24"/>
          <w:szCs w:val="24"/>
        </w:rPr>
        <w:t>December,</w:t>
      </w:r>
      <w:r w:rsidRPr="007F0C22">
        <w:rPr>
          <w:rFonts w:ascii="Times New Roman" w:hAnsi="Times New Roman" w:cs="Times New Roman"/>
          <w:sz w:val="24"/>
          <w:szCs w:val="24"/>
        </w:rPr>
        <w:t xml:space="preserve"> 2017.</w:t>
      </w:r>
      <w:proofErr w:type="gramEnd"/>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w:t>
      </w:r>
    </w:p>
    <w:p w:rsidR="00A61551" w:rsidRPr="007F0C22" w:rsidRDefault="00A61551" w:rsidP="00A61551">
      <w:pPr>
        <w:spacing w:after="0" w:line="240" w:lineRule="auto"/>
        <w:ind w:left="5760" w:firstLine="720"/>
        <w:jc w:val="both"/>
        <w:rPr>
          <w:rFonts w:ascii="Times New Roman" w:hAnsi="Times New Roman" w:cs="Times New Roman"/>
          <w:sz w:val="24"/>
          <w:szCs w:val="24"/>
        </w:rPr>
      </w:pPr>
      <w:r w:rsidRPr="007F0C22">
        <w:rPr>
          <w:rFonts w:ascii="Times New Roman" w:hAnsi="Times New Roman" w:cs="Times New Roman"/>
          <w:sz w:val="24"/>
          <w:szCs w:val="24"/>
        </w:rPr>
        <w:t xml:space="preserve">Stephen </w:t>
      </w:r>
      <w:proofErr w:type="spellStart"/>
      <w:r w:rsidRPr="007F0C22">
        <w:rPr>
          <w:rFonts w:ascii="Times New Roman" w:hAnsi="Times New Roman" w:cs="Times New Roman"/>
          <w:sz w:val="24"/>
          <w:szCs w:val="24"/>
        </w:rPr>
        <w:t>Mubiru</w:t>
      </w:r>
      <w:proofErr w:type="spellEnd"/>
    </w:p>
    <w:p w:rsidR="00A61551" w:rsidRPr="007F0C22" w:rsidRDefault="00A61551" w:rsidP="00A61551">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t>Judge</w:t>
      </w:r>
    </w:p>
    <w:p w:rsidR="00A61551" w:rsidRPr="007F0C22" w:rsidRDefault="00A61551" w:rsidP="00A61551">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7F0C22">
        <w:rPr>
          <w:rFonts w:ascii="Times New Roman" w:hAnsi="Times New Roman" w:cs="Times New Roman"/>
          <w:sz w:val="24"/>
          <w:szCs w:val="24"/>
        </w:rPr>
        <w:t xml:space="preserve"> </w:t>
      </w:r>
      <w:r>
        <w:rPr>
          <w:rFonts w:ascii="Times New Roman" w:hAnsi="Times New Roman" w:cs="Times New Roman"/>
          <w:sz w:val="24"/>
          <w:szCs w:val="24"/>
        </w:rPr>
        <w:t>December,</w:t>
      </w:r>
      <w:r w:rsidRPr="007F0C22">
        <w:rPr>
          <w:rFonts w:ascii="Times New Roman" w:hAnsi="Times New Roman" w:cs="Times New Roman"/>
          <w:sz w:val="24"/>
          <w:szCs w:val="24"/>
        </w:rPr>
        <w:t xml:space="preserve"> 2017.</w:t>
      </w:r>
    </w:p>
    <w:p w:rsidR="00B700AE" w:rsidRDefault="00B700AE" w:rsidP="001C166D">
      <w:pPr>
        <w:spacing w:after="0" w:line="240" w:lineRule="auto"/>
        <w:rPr>
          <w:rFonts w:ascii="Times New Roman" w:hAnsi="Times New Roman" w:cs="Times New Roman"/>
          <w:sz w:val="24"/>
          <w:szCs w:val="24"/>
        </w:rPr>
      </w:pPr>
      <w:r>
        <w:rPr>
          <w:rFonts w:ascii="Times New Roman" w:hAnsi="Times New Roman" w:cs="Times New Roman"/>
          <w:sz w:val="24"/>
          <w:szCs w:val="24"/>
        </w:rPr>
        <w:t>.</w:t>
      </w:r>
    </w:p>
    <w:sectPr w:rsidR="00B700AE" w:rsidSect="001B518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7C" w:rsidRDefault="0085167C" w:rsidP="000B4D87">
      <w:pPr>
        <w:spacing w:after="0" w:line="240" w:lineRule="auto"/>
      </w:pPr>
      <w:r>
        <w:separator/>
      </w:r>
    </w:p>
  </w:endnote>
  <w:endnote w:type="continuationSeparator" w:id="0">
    <w:p w:rsidR="0085167C" w:rsidRDefault="0085167C"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7B2FBA" w:rsidRDefault="0085167C">
        <w:pPr>
          <w:pStyle w:val="Footer"/>
          <w:jc w:val="center"/>
        </w:pPr>
        <w:r>
          <w:fldChar w:fldCharType="begin"/>
        </w:r>
        <w:r>
          <w:instrText xml:space="preserve"> PAGE   \* MERGEFORMAT </w:instrText>
        </w:r>
        <w:r>
          <w:fldChar w:fldCharType="separate"/>
        </w:r>
        <w:r w:rsidR="005F5B61">
          <w:rPr>
            <w:noProof/>
          </w:rPr>
          <w:t>1</w:t>
        </w:r>
        <w:r>
          <w:rPr>
            <w:noProof/>
          </w:rPr>
          <w:fldChar w:fldCharType="end"/>
        </w:r>
      </w:p>
    </w:sdtContent>
  </w:sdt>
  <w:p w:rsidR="007B2FBA" w:rsidRDefault="007B2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7C" w:rsidRDefault="0085167C" w:rsidP="000B4D87">
      <w:pPr>
        <w:spacing w:after="0" w:line="240" w:lineRule="auto"/>
      </w:pPr>
      <w:r>
        <w:separator/>
      </w:r>
    </w:p>
  </w:footnote>
  <w:footnote w:type="continuationSeparator" w:id="0">
    <w:p w:rsidR="0085167C" w:rsidRDefault="0085167C"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735D6"/>
    <w:rsid w:val="00080C02"/>
    <w:rsid w:val="000B4D87"/>
    <w:rsid w:val="000C4D0C"/>
    <w:rsid w:val="000D1B22"/>
    <w:rsid w:val="000D2FFB"/>
    <w:rsid w:val="000E00E9"/>
    <w:rsid w:val="0013549D"/>
    <w:rsid w:val="0014653C"/>
    <w:rsid w:val="00175F4C"/>
    <w:rsid w:val="00176735"/>
    <w:rsid w:val="0018763A"/>
    <w:rsid w:val="001A7EC4"/>
    <w:rsid w:val="001B518E"/>
    <w:rsid w:val="001B754F"/>
    <w:rsid w:val="001C05D6"/>
    <w:rsid w:val="001C166D"/>
    <w:rsid w:val="001C2405"/>
    <w:rsid w:val="001E31D6"/>
    <w:rsid w:val="001F0635"/>
    <w:rsid w:val="002027BA"/>
    <w:rsid w:val="00231682"/>
    <w:rsid w:val="002537AC"/>
    <w:rsid w:val="00266170"/>
    <w:rsid w:val="002910AE"/>
    <w:rsid w:val="002A4ED5"/>
    <w:rsid w:val="002A72A3"/>
    <w:rsid w:val="002B447A"/>
    <w:rsid w:val="002D7E15"/>
    <w:rsid w:val="002E35E4"/>
    <w:rsid w:val="002E4657"/>
    <w:rsid w:val="002E593A"/>
    <w:rsid w:val="002F497D"/>
    <w:rsid w:val="00306710"/>
    <w:rsid w:val="00312796"/>
    <w:rsid w:val="003154FB"/>
    <w:rsid w:val="00323606"/>
    <w:rsid w:val="0032568E"/>
    <w:rsid w:val="003300E1"/>
    <w:rsid w:val="0033412F"/>
    <w:rsid w:val="00336EED"/>
    <w:rsid w:val="00342D70"/>
    <w:rsid w:val="00351725"/>
    <w:rsid w:val="00375662"/>
    <w:rsid w:val="00376017"/>
    <w:rsid w:val="00384C43"/>
    <w:rsid w:val="0038592E"/>
    <w:rsid w:val="003B560B"/>
    <w:rsid w:val="003C2511"/>
    <w:rsid w:val="003D3F26"/>
    <w:rsid w:val="003D5542"/>
    <w:rsid w:val="003E4F68"/>
    <w:rsid w:val="003E56B9"/>
    <w:rsid w:val="003F525E"/>
    <w:rsid w:val="00423368"/>
    <w:rsid w:val="00443643"/>
    <w:rsid w:val="004507F0"/>
    <w:rsid w:val="00451937"/>
    <w:rsid w:val="00472023"/>
    <w:rsid w:val="00477828"/>
    <w:rsid w:val="00480F49"/>
    <w:rsid w:val="0049620E"/>
    <w:rsid w:val="004A1884"/>
    <w:rsid w:val="004B7EC7"/>
    <w:rsid w:val="004E18C9"/>
    <w:rsid w:val="004E4A7D"/>
    <w:rsid w:val="004E70D7"/>
    <w:rsid w:val="004F5303"/>
    <w:rsid w:val="004F697F"/>
    <w:rsid w:val="004F7D8E"/>
    <w:rsid w:val="00513271"/>
    <w:rsid w:val="00517CCD"/>
    <w:rsid w:val="00524A16"/>
    <w:rsid w:val="00527211"/>
    <w:rsid w:val="00534AC3"/>
    <w:rsid w:val="00554C02"/>
    <w:rsid w:val="00557377"/>
    <w:rsid w:val="005579C4"/>
    <w:rsid w:val="00580ED9"/>
    <w:rsid w:val="0058507B"/>
    <w:rsid w:val="005B1032"/>
    <w:rsid w:val="005B3548"/>
    <w:rsid w:val="005C1FCB"/>
    <w:rsid w:val="005C5389"/>
    <w:rsid w:val="005E07C8"/>
    <w:rsid w:val="005E4EAE"/>
    <w:rsid w:val="005E537A"/>
    <w:rsid w:val="005F5B61"/>
    <w:rsid w:val="00643D0D"/>
    <w:rsid w:val="00666B62"/>
    <w:rsid w:val="00677793"/>
    <w:rsid w:val="00694C72"/>
    <w:rsid w:val="006A597D"/>
    <w:rsid w:val="006A6D8A"/>
    <w:rsid w:val="006B4266"/>
    <w:rsid w:val="006C5CF7"/>
    <w:rsid w:val="006D3EE0"/>
    <w:rsid w:val="006D584E"/>
    <w:rsid w:val="006F118A"/>
    <w:rsid w:val="006F79A5"/>
    <w:rsid w:val="007173D3"/>
    <w:rsid w:val="00725010"/>
    <w:rsid w:val="00734888"/>
    <w:rsid w:val="00754C3A"/>
    <w:rsid w:val="00765E5D"/>
    <w:rsid w:val="0076642A"/>
    <w:rsid w:val="007778C9"/>
    <w:rsid w:val="00781064"/>
    <w:rsid w:val="0079647C"/>
    <w:rsid w:val="007A160C"/>
    <w:rsid w:val="007A337E"/>
    <w:rsid w:val="007A6CC4"/>
    <w:rsid w:val="007B2FBA"/>
    <w:rsid w:val="007C469E"/>
    <w:rsid w:val="007F21DB"/>
    <w:rsid w:val="007F3392"/>
    <w:rsid w:val="007F4520"/>
    <w:rsid w:val="00804668"/>
    <w:rsid w:val="00821F32"/>
    <w:rsid w:val="00830ECA"/>
    <w:rsid w:val="008313CD"/>
    <w:rsid w:val="0085167C"/>
    <w:rsid w:val="008734EE"/>
    <w:rsid w:val="008745D3"/>
    <w:rsid w:val="0089000A"/>
    <w:rsid w:val="008A1698"/>
    <w:rsid w:val="008A393A"/>
    <w:rsid w:val="008B6462"/>
    <w:rsid w:val="008B6985"/>
    <w:rsid w:val="008C0D96"/>
    <w:rsid w:val="008C34ED"/>
    <w:rsid w:val="008E6742"/>
    <w:rsid w:val="0091133F"/>
    <w:rsid w:val="009117BE"/>
    <w:rsid w:val="00913CA5"/>
    <w:rsid w:val="009243CF"/>
    <w:rsid w:val="009243D3"/>
    <w:rsid w:val="00934742"/>
    <w:rsid w:val="00947C17"/>
    <w:rsid w:val="00964751"/>
    <w:rsid w:val="009748D0"/>
    <w:rsid w:val="0098467C"/>
    <w:rsid w:val="00984C6A"/>
    <w:rsid w:val="009855E7"/>
    <w:rsid w:val="009B35F1"/>
    <w:rsid w:val="009B5F69"/>
    <w:rsid w:val="009B794E"/>
    <w:rsid w:val="009D23F9"/>
    <w:rsid w:val="009D4580"/>
    <w:rsid w:val="00A02C35"/>
    <w:rsid w:val="00A128A7"/>
    <w:rsid w:val="00A15490"/>
    <w:rsid w:val="00A312D1"/>
    <w:rsid w:val="00A36918"/>
    <w:rsid w:val="00A37720"/>
    <w:rsid w:val="00A41ABB"/>
    <w:rsid w:val="00A61551"/>
    <w:rsid w:val="00A763CC"/>
    <w:rsid w:val="00A83A53"/>
    <w:rsid w:val="00AA50F7"/>
    <w:rsid w:val="00AB0D24"/>
    <w:rsid w:val="00AC1510"/>
    <w:rsid w:val="00AC1BC3"/>
    <w:rsid w:val="00AD08C1"/>
    <w:rsid w:val="00AD6F29"/>
    <w:rsid w:val="00B202A7"/>
    <w:rsid w:val="00B30AA6"/>
    <w:rsid w:val="00B327FA"/>
    <w:rsid w:val="00B67C65"/>
    <w:rsid w:val="00B700AE"/>
    <w:rsid w:val="00B7672F"/>
    <w:rsid w:val="00B8414B"/>
    <w:rsid w:val="00B84C8D"/>
    <w:rsid w:val="00BA1B73"/>
    <w:rsid w:val="00BC24C6"/>
    <w:rsid w:val="00BC7349"/>
    <w:rsid w:val="00BD2CE3"/>
    <w:rsid w:val="00BD308E"/>
    <w:rsid w:val="00BE0777"/>
    <w:rsid w:val="00BF492E"/>
    <w:rsid w:val="00BF5D78"/>
    <w:rsid w:val="00C11D44"/>
    <w:rsid w:val="00C30467"/>
    <w:rsid w:val="00C30DEE"/>
    <w:rsid w:val="00C41A4F"/>
    <w:rsid w:val="00C5040D"/>
    <w:rsid w:val="00C62358"/>
    <w:rsid w:val="00C667BF"/>
    <w:rsid w:val="00C70537"/>
    <w:rsid w:val="00C77C85"/>
    <w:rsid w:val="00C850B8"/>
    <w:rsid w:val="00C93778"/>
    <w:rsid w:val="00C96947"/>
    <w:rsid w:val="00C9789F"/>
    <w:rsid w:val="00CA2E1B"/>
    <w:rsid w:val="00CA47E7"/>
    <w:rsid w:val="00CA66C9"/>
    <w:rsid w:val="00CC1F89"/>
    <w:rsid w:val="00CC61C9"/>
    <w:rsid w:val="00CC75B7"/>
    <w:rsid w:val="00CD4B02"/>
    <w:rsid w:val="00D01598"/>
    <w:rsid w:val="00D063B1"/>
    <w:rsid w:val="00D25266"/>
    <w:rsid w:val="00D35801"/>
    <w:rsid w:val="00D5300F"/>
    <w:rsid w:val="00D72A34"/>
    <w:rsid w:val="00D77418"/>
    <w:rsid w:val="00D80B5B"/>
    <w:rsid w:val="00D855A4"/>
    <w:rsid w:val="00DA1C9E"/>
    <w:rsid w:val="00DA1E62"/>
    <w:rsid w:val="00DA2489"/>
    <w:rsid w:val="00DD5D8C"/>
    <w:rsid w:val="00DD725E"/>
    <w:rsid w:val="00DE3CC7"/>
    <w:rsid w:val="00DF19D8"/>
    <w:rsid w:val="00E24F6B"/>
    <w:rsid w:val="00E3015D"/>
    <w:rsid w:val="00E30F83"/>
    <w:rsid w:val="00E35ECD"/>
    <w:rsid w:val="00E52C17"/>
    <w:rsid w:val="00E57DEA"/>
    <w:rsid w:val="00E74992"/>
    <w:rsid w:val="00E755D2"/>
    <w:rsid w:val="00E82099"/>
    <w:rsid w:val="00EA007F"/>
    <w:rsid w:val="00EA495E"/>
    <w:rsid w:val="00EB0400"/>
    <w:rsid w:val="00EB1A08"/>
    <w:rsid w:val="00EB43AF"/>
    <w:rsid w:val="00EB6A3D"/>
    <w:rsid w:val="00EE05D3"/>
    <w:rsid w:val="00EF549D"/>
    <w:rsid w:val="00F071E6"/>
    <w:rsid w:val="00F24B58"/>
    <w:rsid w:val="00F34AC1"/>
    <w:rsid w:val="00F37AD5"/>
    <w:rsid w:val="00F4124F"/>
    <w:rsid w:val="00F5067E"/>
    <w:rsid w:val="00F638AD"/>
    <w:rsid w:val="00F83A26"/>
    <w:rsid w:val="00F864F9"/>
    <w:rsid w:val="00F93249"/>
    <w:rsid w:val="00FA0FE0"/>
    <w:rsid w:val="00FC4BAD"/>
    <w:rsid w:val="00FD3280"/>
    <w:rsid w:val="00FD54FC"/>
    <w:rsid w:val="00FE10F0"/>
    <w:rsid w:val="00FE30C0"/>
    <w:rsid w:val="00FE63B0"/>
    <w:rsid w:val="00FF2B99"/>
    <w:rsid w:val="00FF596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1B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1B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2017-10-23T09:04:00Z</cp:lastPrinted>
  <dcterms:created xsi:type="dcterms:W3CDTF">2018-01-02T08:24:00Z</dcterms:created>
  <dcterms:modified xsi:type="dcterms:W3CDTF">2018-01-02T08:24:00Z</dcterms:modified>
</cp:coreProperties>
</file>