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B1" w:rsidRPr="0084418C" w:rsidRDefault="002859B1" w:rsidP="0084418C">
      <w:p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THE REPUBLIC OF UGANDA</w:t>
      </w:r>
      <w:bookmarkStart w:id="0" w:name="_GoBack"/>
      <w:bookmarkEnd w:id="0"/>
    </w:p>
    <w:p w:rsidR="002859B1" w:rsidRPr="0084418C" w:rsidRDefault="002859B1" w:rsidP="0084418C">
      <w:p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IN THE HIGH COURT OF UGANDA SITTING AT ARUA</w:t>
      </w:r>
    </w:p>
    <w:p w:rsidR="002859B1" w:rsidRPr="0084418C" w:rsidRDefault="002859B1" w:rsidP="0084418C">
      <w:p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CIVIL SUIT No. 0005 OF 2016</w:t>
      </w:r>
    </w:p>
    <w:p w:rsidR="002859B1" w:rsidRPr="0084418C" w:rsidRDefault="002859B1" w:rsidP="0084418C">
      <w:pPr>
        <w:spacing w:after="0" w:line="360" w:lineRule="auto"/>
        <w:jc w:val="both"/>
        <w:rPr>
          <w:rFonts w:ascii="Times New Roman" w:hAnsi="Times New Roman" w:cs="Times New Roman"/>
          <w:b/>
          <w:sz w:val="24"/>
          <w:szCs w:val="24"/>
        </w:rPr>
      </w:pPr>
    </w:p>
    <w:p w:rsidR="002859B1" w:rsidRPr="0084418C" w:rsidRDefault="002859B1" w:rsidP="0084418C">
      <w:p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WAGA B. FRANCIS</w:t>
      </w:r>
      <w:r w:rsidRPr="0084418C">
        <w:rPr>
          <w:rFonts w:ascii="Times New Roman" w:hAnsi="Times New Roman" w:cs="Times New Roman"/>
          <w:b/>
          <w:sz w:val="24"/>
          <w:szCs w:val="24"/>
        </w:rPr>
        <w:tab/>
        <w:t>….….……………….….……….….…………….… PLAINTIFF</w:t>
      </w:r>
    </w:p>
    <w:p w:rsidR="002859B1" w:rsidRPr="0084418C" w:rsidRDefault="002859B1" w:rsidP="0084418C">
      <w:pPr>
        <w:spacing w:after="0" w:line="360" w:lineRule="auto"/>
        <w:jc w:val="both"/>
        <w:rPr>
          <w:rFonts w:ascii="Times New Roman" w:hAnsi="Times New Roman" w:cs="Times New Roman"/>
          <w:b/>
          <w:sz w:val="24"/>
          <w:szCs w:val="24"/>
        </w:rPr>
      </w:pPr>
    </w:p>
    <w:p w:rsidR="002859B1" w:rsidRPr="0084418C" w:rsidRDefault="002859B1" w:rsidP="0084418C">
      <w:pPr>
        <w:pStyle w:val="ListParagraph"/>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VERSUS</w:t>
      </w:r>
    </w:p>
    <w:p w:rsidR="002859B1" w:rsidRPr="0084418C" w:rsidRDefault="002859B1" w:rsidP="0084418C">
      <w:pPr>
        <w:spacing w:after="0" w:line="360" w:lineRule="auto"/>
        <w:jc w:val="both"/>
        <w:rPr>
          <w:rFonts w:ascii="Times New Roman" w:hAnsi="Times New Roman" w:cs="Times New Roman"/>
          <w:b/>
          <w:sz w:val="24"/>
          <w:szCs w:val="24"/>
        </w:rPr>
      </w:pPr>
    </w:p>
    <w:p w:rsidR="002859B1" w:rsidRPr="0084418C" w:rsidRDefault="002859B1" w:rsidP="0084418C">
      <w:pPr>
        <w:pStyle w:val="ListParagraph"/>
        <w:numPr>
          <w:ilvl w:val="0"/>
          <w:numId w:val="5"/>
        </w:num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THE CHIEF ADMINISTRATIVE OFFICER, MARACHA</w:t>
      </w:r>
      <w:r w:rsidRPr="0084418C">
        <w:rPr>
          <w:rFonts w:ascii="Times New Roman" w:hAnsi="Times New Roman" w:cs="Times New Roman"/>
          <w:b/>
          <w:sz w:val="24"/>
          <w:szCs w:val="24"/>
        </w:rPr>
        <w:tab/>
        <w:t>}</w:t>
      </w:r>
    </w:p>
    <w:p w:rsidR="002859B1" w:rsidRPr="0084418C" w:rsidRDefault="002859B1" w:rsidP="0084418C">
      <w:pPr>
        <w:pStyle w:val="ListParagraph"/>
        <w:numPr>
          <w:ilvl w:val="0"/>
          <w:numId w:val="5"/>
        </w:num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MARACHA DISTRICT LOCAL GOVERNMENT</w:t>
      </w:r>
      <w:r w:rsidRPr="0084418C">
        <w:rPr>
          <w:rFonts w:ascii="Times New Roman" w:hAnsi="Times New Roman" w:cs="Times New Roman"/>
          <w:b/>
          <w:sz w:val="24"/>
          <w:szCs w:val="24"/>
        </w:rPr>
        <w:tab/>
      </w:r>
      <w:r w:rsidRPr="0084418C">
        <w:rPr>
          <w:rFonts w:ascii="Times New Roman" w:hAnsi="Times New Roman" w:cs="Times New Roman"/>
          <w:b/>
          <w:sz w:val="24"/>
          <w:szCs w:val="24"/>
        </w:rPr>
        <w:tab/>
        <w:t>} …….…  DEFENDANTS</w:t>
      </w:r>
    </w:p>
    <w:p w:rsidR="002859B1" w:rsidRPr="0084418C" w:rsidRDefault="002859B1" w:rsidP="0084418C">
      <w:pPr>
        <w:spacing w:after="0" w:line="360" w:lineRule="auto"/>
        <w:ind w:left="576" w:right="576"/>
        <w:jc w:val="both"/>
        <w:rPr>
          <w:rFonts w:ascii="Times New Roman" w:hAnsi="Times New Roman" w:cs="Times New Roman"/>
          <w:b/>
          <w:sz w:val="24"/>
          <w:szCs w:val="24"/>
        </w:rPr>
      </w:pPr>
    </w:p>
    <w:p w:rsidR="006C5CF7" w:rsidRPr="0084418C" w:rsidRDefault="002859B1" w:rsidP="0084418C">
      <w:pPr>
        <w:spacing w:after="0" w:line="360" w:lineRule="auto"/>
        <w:jc w:val="both"/>
        <w:rPr>
          <w:rFonts w:ascii="Times New Roman" w:hAnsi="Times New Roman" w:cs="Times New Roman"/>
          <w:b/>
          <w:sz w:val="24"/>
          <w:szCs w:val="24"/>
        </w:rPr>
      </w:pPr>
      <w:r w:rsidRPr="0084418C">
        <w:rPr>
          <w:rFonts w:ascii="Times New Roman" w:hAnsi="Times New Roman" w:cs="Times New Roman"/>
          <w:b/>
          <w:sz w:val="24"/>
          <w:szCs w:val="24"/>
        </w:rPr>
        <w:t>Before: Hon Justice Stephen Mubir</w:t>
      </w:r>
      <w:r w:rsidR="006C5CF7" w:rsidRPr="0084418C">
        <w:rPr>
          <w:rFonts w:ascii="Times New Roman" w:hAnsi="Times New Roman" w:cs="Times New Roman"/>
          <w:b/>
          <w:sz w:val="24"/>
          <w:szCs w:val="24"/>
        </w:rPr>
        <w:t>u.</w:t>
      </w:r>
    </w:p>
    <w:p w:rsidR="006C5CF7" w:rsidRPr="0084418C" w:rsidRDefault="006C5CF7" w:rsidP="0084418C">
      <w:pPr>
        <w:spacing w:after="0" w:line="360" w:lineRule="auto"/>
        <w:jc w:val="both"/>
        <w:rPr>
          <w:rFonts w:ascii="Times New Roman" w:hAnsi="Times New Roman" w:cs="Times New Roman"/>
          <w:b/>
          <w:sz w:val="24"/>
          <w:szCs w:val="24"/>
          <w:u w:val="single"/>
        </w:rPr>
      </w:pPr>
    </w:p>
    <w:p w:rsidR="006C5CF7" w:rsidRPr="0084418C" w:rsidRDefault="002C76DE" w:rsidP="0084418C">
      <w:pPr>
        <w:spacing w:after="0" w:line="360" w:lineRule="auto"/>
        <w:jc w:val="both"/>
        <w:rPr>
          <w:rFonts w:ascii="Times New Roman" w:hAnsi="Times New Roman" w:cs="Times New Roman"/>
          <w:b/>
          <w:sz w:val="24"/>
          <w:szCs w:val="24"/>
          <w:u w:val="single"/>
        </w:rPr>
      </w:pPr>
      <w:r w:rsidRPr="0084418C">
        <w:rPr>
          <w:rFonts w:ascii="Times New Roman" w:hAnsi="Times New Roman" w:cs="Times New Roman"/>
          <w:b/>
          <w:sz w:val="24"/>
          <w:szCs w:val="24"/>
          <w:u w:val="single"/>
        </w:rPr>
        <w:t>JUDGMENT</w:t>
      </w:r>
    </w:p>
    <w:p w:rsidR="009D2FDA" w:rsidRPr="0084418C" w:rsidRDefault="009D2FDA" w:rsidP="0084418C">
      <w:pPr>
        <w:spacing w:after="0" w:line="360" w:lineRule="auto"/>
        <w:jc w:val="both"/>
        <w:rPr>
          <w:rFonts w:ascii="Times New Roman" w:hAnsi="Times New Roman" w:cs="Times New Roman"/>
          <w:sz w:val="24"/>
          <w:szCs w:val="24"/>
        </w:rPr>
      </w:pPr>
    </w:p>
    <w:p w:rsidR="002C76DE" w:rsidRPr="0084418C" w:rsidRDefault="002C76DE"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plaintiff sued the defendant f</w:t>
      </w:r>
      <w:r w:rsidR="007151FD" w:rsidRPr="0084418C">
        <w:rPr>
          <w:rFonts w:ascii="Times New Roman" w:hAnsi="Times New Roman" w:cs="Times New Roman"/>
          <w:sz w:val="24"/>
          <w:szCs w:val="24"/>
        </w:rPr>
        <w:t>o</w:t>
      </w:r>
      <w:r w:rsidRPr="0084418C">
        <w:rPr>
          <w:rFonts w:ascii="Times New Roman" w:hAnsi="Times New Roman" w:cs="Times New Roman"/>
          <w:sz w:val="24"/>
          <w:szCs w:val="24"/>
        </w:rPr>
        <w:t xml:space="preserve">r </w:t>
      </w:r>
      <w:r w:rsidR="002859B1" w:rsidRPr="0084418C">
        <w:rPr>
          <w:rFonts w:ascii="Times New Roman" w:hAnsi="Times New Roman" w:cs="Times New Roman"/>
          <w:sz w:val="24"/>
          <w:szCs w:val="24"/>
        </w:rPr>
        <w:t>unlawful and unfair dismissal, seeking recovery of general and special damages, unpaid salary of shs. 32,433,448/=, interest and costs</w:t>
      </w:r>
      <w:r w:rsidR="007151FD" w:rsidRPr="0084418C">
        <w:rPr>
          <w:rFonts w:ascii="Times New Roman" w:hAnsi="Times New Roman" w:cs="Times New Roman"/>
          <w:sz w:val="24"/>
          <w:szCs w:val="24"/>
        </w:rPr>
        <w:t xml:space="preserve">. </w:t>
      </w:r>
      <w:r w:rsidR="004D5DA1" w:rsidRPr="0084418C">
        <w:rPr>
          <w:rFonts w:ascii="Times New Roman" w:hAnsi="Times New Roman" w:cs="Times New Roman"/>
          <w:sz w:val="24"/>
          <w:szCs w:val="24"/>
        </w:rPr>
        <w:t xml:space="preserve">The plaintiff's claim is that </w:t>
      </w:r>
      <w:r w:rsidR="002859B1" w:rsidRPr="0084418C">
        <w:rPr>
          <w:rFonts w:ascii="Times New Roman" w:hAnsi="Times New Roman" w:cs="Times New Roman"/>
          <w:sz w:val="24"/>
          <w:szCs w:val="24"/>
        </w:rPr>
        <w:t>at the time of termination of his services he was a</w:t>
      </w:r>
      <w:r w:rsidR="00182358" w:rsidRPr="0084418C">
        <w:rPr>
          <w:rFonts w:ascii="Times New Roman" w:hAnsi="Times New Roman" w:cs="Times New Roman"/>
          <w:sz w:val="24"/>
          <w:szCs w:val="24"/>
        </w:rPr>
        <w:t xml:space="preserve"> Senior</w:t>
      </w:r>
      <w:r w:rsidR="002859B1" w:rsidRPr="0084418C">
        <w:rPr>
          <w:rFonts w:ascii="Times New Roman" w:hAnsi="Times New Roman" w:cs="Times New Roman"/>
          <w:sz w:val="24"/>
          <w:szCs w:val="24"/>
        </w:rPr>
        <w:t xml:space="preserve"> Accounts</w:t>
      </w:r>
      <w:r w:rsidR="00182358" w:rsidRPr="0084418C">
        <w:rPr>
          <w:rFonts w:ascii="Times New Roman" w:hAnsi="Times New Roman" w:cs="Times New Roman"/>
          <w:sz w:val="24"/>
          <w:szCs w:val="24"/>
        </w:rPr>
        <w:t xml:space="preserve"> Assistant</w:t>
      </w:r>
      <w:r w:rsidR="002859B1" w:rsidRPr="0084418C">
        <w:rPr>
          <w:rFonts w:ascii="Times New Roman" w:hAnsi="Times New Roman" w:cs="Times New Roman"/>
          <w:sz w:val="24"/>
          <w:szCs w:val="24"/>
        </w:rPr>
        <w:t>, posted to Yivu County in Maracha District</w:t>
      </w:r>
      <w:r w:rsidR="00193A7F" w:rsidRPr="0084418C">
        <w:rPr>
          <w:rFonts w:ascii="Times New Roman" w:hAnsi="Times New Roman" w:cs="Times New Roman"/>
          <w:sz w:val="24"/>
          <w:szCs w:val="24"/>
        </w:rPr>
        <w:t xml:space="preserve">. </w:t>
      </w:r>
      <w:r w:rsidR="002859B1" w:rsidRPr="0084418C">
        <w:rPr>
          <w:rFonts w:ascii="Times New Roman" w:hAnsi="Times New Roman" w:cs="Times New Roman"/>
          <w:sz w:val="24"/>
          <w:szCs w:val="24"/>
        </w:rPr>
        <w:t>Upon allegations that he had misappropriated shs. 4,341,000/= the property of the second defendant, he was arrested and prosecuted but was acquitted on 13</w:t>
      </w:r>
      <w:r w:rsidR="002859B1" w:rsidRPr="0084418C">
        <w:rPr>
          <w:rFonts w:ascii="Times New Roman" w:hAnsi="Times New Roman" w:cs="Times New Roman"/>
          <w:sz w:val="24"/>
          <w:szCs w:val="24"/>
          <w:vertAlign w:val="superscript"/>
        </w:rPr>
        <w:t>th</w:t>
      </w:r>
      <w:r w:rsidR="002859B1" w:rsidRPr="0084418C">
        <w:rPr>
          <w:rFonts w:ascii="Times New Roman" w:hAnsi="Times New Roman" w:cs="Times New Roman"/>
          <w:sz w:val="24"/>
          <w:szCs w:val="24"/>
        </w:rPr>
        <w:t xml:space="preserve"> October 2015 after the trial court found he had no case to answer. </w:t>
      </w:r>
      <w:r w:rsidR="00182358" w:rsidRPr="0084418C">
        <w:rPr>
          <w:rFonts w:ascii="Times New Roman" w:hAnsi="Times New Roman" w:cs="Times New Roman"/>
          <w:sz w:val="24"/>
          <w:szCs w:val="24"/>
        </w:rPr>
        <w:t>Wh</w:t>
      </w:r>
      <w:r w:rsidR="00FC26E0" w:rsidRPr="0084418C">
        <w:rPr>
          <w:rFonts w:ascii="Times New Roman" w:hAnsi="Times New Roman" w:cs="Times New Roman"/>
          <w:sz w:val="24"/>
          <w:szCs w:val="24"/>
        </w:rPr>
        <w:t>en</w:t>
      </w:r>
      <w:r w:rsidR="00182358" w:rsidRPr="0084418C">
        <w:rPr>
          <w:rFonts w:ascii="Times New Roman" w:hAnsi="Times New Roman" w:cs="Times New Roman"/>
          <w:sz w:val="24"/>
          <w:szCs w:val="24"/>
        </w:rPr>
        <w:t xml:space="preserve"> h</w:t>
      </w:r>
      <w:r w:rsidR="00FC26E0" w:rsidRPr="0084418C">
        <w:rPr>
          <w:rFonts w:ascii="Times New Roman" w:hAnsi="Times New Roman" w:cs="Times New Roman"/>
          <w:sz w:val="24"/>
          <w:szCs w:val="24"/>
        </w:rPr>
        <w:t>e</w:t>
      </w:r>
      <w:r w:rsidR="00182358" w:rsidRPr="0084418C">
        <w:rPr>
          <w:rFonts w:ascii="Times New Roman" w:hAnsi="Times New Roman" w:cs="Times New Roman"/>
          <w:sz w:val="24"/>
          <w:szCs w:val="24"/>
        </w:rPr>
        <w:t xml:space="preserve"> </w:t>
      </w:r>
      <w:r w:rsidR="00FC26E0" w:rsidRPr="0084418C">
        <w:rPr>
          <w:rFonts w:ascii="Times New Roman" w:hAnsi="Times New Roman" w:cs="Times New Roman"/>
          <w:sz w:val="24"/>
          <w:szCs w:val="24"/>
        </w:rPr>
        <w:t>reported</w:t>
      </w:r>
      <w:r w:rsidR="00182358" w:rsidRPr="0084418C">
        <w:rPr>
          <w:rFonts w:ascii="Times New Roman" w:hAnsi="Times New Roman" w:cs="Times New Roman"/>
          <w:sz w:val="24"/>
          <w:szCs w:val="24"/>
        </w:rPr>
        <w:t xml:space="preserve"> back to work for resumption of his duties, he </w:t>
      </w:r>
      <w:r w:rsidR="00FC26E0" w:rsidRPr="0084418C">
        <w:rPr>
          <w:rFonts w:ascii="Times New Roman" w:hAnsi="Times New Roman" w:cs="Times New Roman"/>
          <w:sz w:val="24"/>
          <w:szCs w:val="24"/>
        </w:rPr>
        <w:t xml:space="preserve">found that </w:t>
      </w:r>
      <w:r w:rsidR="00182358" w:rsidRPr="0084418C">
        <w:rPr>
          <w:rFonts w:ascii="Times New Roman" w:hAnsi="Times New Roman" w:cs="Times New Roman"/>
          <w:sz w:val="24"/>
          <w:szCs w:val="24"/>
        </w:rPr>
        <w:t xml:space="preserve">his post had been filled by another officer and his name had been deleted from the payroll. </w:t>
      </w:r>
      <w:r w:rsidR="00E948D2" w:rsidRPr="0084418C">
        <w:rPr>
          <w:rFonts w:ascii="Times New Roman" w:hAnsi="Times New Roman" w:cs="Times New Roman"/>
          <w:sz w:val="24"/>
          <w:szCs w:val="24"/>
        </w:rPr>
        <w:t>.</w:t>
      </w:r>
    </w:p>
    <w:p w:rsidR="002C76DE" w:rsidRPr="0084418C" w:rsidRDefault="002C76DE" w:rsidP="0084418C">
      <w:pPr>
        <w:spacing w:after="0" w:line="360" w:lineRule="auto"/>
        <w:jc w:val="both"/>
        <w:rPr>
          <w:rFonts w:ascii="Times New Roman" w:hAnsi="Times New Roman" w:cs="Times New Roman"/>
          <w:sz w:val="24"/>
          <w:szCs w:val="24"/>
        </w:rPr>
      </w:pPr>
    </w:p>
    <w:p w:rsidR="006E4B71" w:rsidRPr="0084418C" w:rsidRDefault="00E948D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w:t>
      </w:r>
      <w:r w:rsidR="00D3131A" w:rsidRPr="0084418C">
        <w:rPr>
          <w:rFonts w:ascii="Times New Roman" w:hAnsi="Times New Roman" w:cs="Times New Roman"/>
          <w:sz w:val="24"/>
          <w:szCs w:val="24"/>
        </w:rPr>
        <w:t>their joint</w:t>
      </w:r>
      <w:r w:rsidRPr="0084418C">
        <w:rPr>
          <w:rFonts w:ascii="Times New Roman" w:hAnsi="Times New Roman" w:cs="Times New Roman"/>
          <w:sz w:val="24"/>
          <w:szCs w:val="24"/>
        </w:rPr>
        <w:t xml:space="preserve"> written statement of defence, the defendant</w:t>
      </w:r>
      <w:r w:rsidR="00D3131A" w:rsidRPr="0084418C">
        <w:rPr>
          <w:rFonts w:ascii="Times New Roman" w:hAnsi="Times New Roman" w:cs="Times New Roman"/>
          <w:sz w:val="24"/>
          <w:szCs w:val="24"/>
        </w:rPr>
        <w:t>s</w:t>
      </w:r>
      <w:r w:rsidR="00531AF8" w:rsidRPr="0084418C">
        <w:rPr>
          <w:rFonts w:ascii="Times New Roman" w:hAnsi="Times New Roman" w:cs="Times New Roman"/>
          <w:sz w:val="24"/>
          <w:szCs w:val="24"/>
        </w:rPr>
        <w:t xml:space="preserve"> </w:t>
      </w:r>
      <w:r w:rsidR="00D3131A" w:rsidRPr="0084418C">
        <w:rPr>
          <w:rFonts w:ascii="Times New Roman" w:hAnsi="Times New Roman" w:cs="Times New Roman"/>
          <w:sz w:val="24"/>
          <w:szCs w:val="24"/>
        </w:rPr>
        <w:t>denied the plaintiff's claim, contending instead that the plaintiff was never in the employment of the second defendant but rather was an employee of Arua District Local Government</w:t>
      </w:r>
      <w:r w:rsidR="002F6475" w:rsidRPr="0084418C">
        <w:rPr>
          <w:rFonts w:ascii="Times New Roman" w:hAnsi="Times New Roman" w:cs="Times New Roman"/>
          <w:sz w:val="24"/>
          <w:szCs w:val="24"/>
        </w:rPr>
        <w:t>.</w:t>
      </w:r>
      <w:r w:rsidR="00D3131A" w:rsidRPr="0084418C">
        <w:rPr>
          <w:rFonts w:ascii="Times New Roman" w:hAnsi="Times New Roman" w:cs="Times New Roman"/>
          <w:sz w:val="24"/>
          <w:szCs w:val="24"/>
        </w:rPr>
        <w:t xml:space="preserve"> At the time the second defendant came into existence, the plaintiff had been granted a study leave by Arua District Local Government and his service was never transferred to the second defendant.  Upon suspending his studies, the plaintiff reported back to Arua District Local Government for resumption of duties from where he was referred to the second defendant who demanded that the plaintiff accounts for shs. </w:t>
      </w:r>
      <w:r w:rsidR="00D3131A" w:rsidRPr="0084418C">
        <w:rPr>
          <w:rFonts w:ascii="Times New Roman" w:hAnsi="Times New Roman" w:cs="Times New Roman"/>
          <w:sz w:val="24"/>
          <w:szCs w:val="24"/>
        </w:rPr>
        <w:lastRenderedPageBreak/>
        <w:t xml:space="preserve">7,964,000/=. The plaintiff never accounted for that sum but instead filed this suit. By virtue of his conduct, the plaintiff is deemed to have absconded. </w:t>
      </w:r>
      <w:r w:rsidR="00C27E9D" w:rsidRPr="0084418C">
        <w:rPr>
          <w:rFonts w:ascii="Times New Roman" w:hAnsi="Times New Roman" w:cs="Times New Roman"/>
          <w:sz w:val="24"/>
          <w:szCs w:val="24"/>
        </w:rPr>
        <w:t>His name was thus deleted from the payroll.</w:t>
      </w: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plaintiff testified that he is a Senior Accounts Assistant of Maracha District since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He was formally recruited into the civil service by the Arua District Service Commission on 15</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1994. In December 1994, he was posted to Yivu ub-county as his first duty station. Thereafter in December 1995, he went on normal transfer to Nyadri sub-county. He was confirmed in the appointment on 30</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March 1998 and admitted to the pensionable establishment of the second defendant. On 24</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October 2000 he was transferred to Arivu sub-county on normal transfer. On 31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March 2005, he was transferred to Ajia sub-county as Senior Clerical Officer. On 23</w:t>
      </w:r>
      <w:r w:rsidRPr="0084418C">
        <w:rPr>
          <w:rFonts w:ascii="Times New Roman" w:hAnsi="Times New Roman" w:cs="Times New Roman"/>
          <w:sz w:val="24"/>
          <w:szCs w:val="24"/>
          <w:vertAlign w:val="superscript"/>
        </w:rPr>
        <w:t>rd</w:t>
      </w:r>
      <w:r w:rsidRPr="0084418C">
        <w:rPr>
          <w:rFonts w:ascii="Times New Roman" w:hAnsi="Times New Roman" w:cs="Times New Roman"/>
          <w:sz w:val="24"/>
          <w:szCs w:val="24"/>
        </w:rPr>
        <w:t xml:space="preserve"> September 2000, he was appointed on transfer within service as Accounts Assistant in the restructuring of Local Governments under the Public Service Reform Programme. In January 2006, he was transferred to Yivu sub-county. While still in Yivu, he was appointed on promotion to the level of Senior Accounts Assistant and earned salary of that grade from September 2007 to March 2008 but was unfairly demoted to the Accounts Assistant grade without a proper reason. On 15</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2007, he applied to Kyambogo University for enrolment into the bachelor of Accounting and Finance course under the mature age scheme.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On 26</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August 2008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applied for study leave with pay after </w:t>
      </w:r>
      <w:r w:rsidR="00460B22" w:rsidRPr="0084418C">
        <w:rPr>
          <w:rFonts w:ascii="Times New Roman" w:hAnsi="Times New Roman" w:cs="Times New Roman"/>
          <w:sz w:val="24"/>
          <w:szCs w:val="24"/>
        </w:rPr>
        <w:t>his</w:t>
      </w:r>
      <w:r w:rsidRPr="0084418C">
        <w:rPr>
          <w:rFonts w:ascii="Times New Roman" w:hAnsi="Times New Roman" w:cs="Times New Roman"/>
          <w:sz w:val="24"/>
          <w:szCs w:val="24"/>
        </w:rPr>
        <w:t xml:space="preserve"> admission to the Uni</w:t>
      </w:r>
      <w:r w:rsidR="00460B22" w:rsidRPr="0084418C">
        <w:rPr>
          <w:rFonts w:ascii="Times New Roman" w:hAnsi="Times New Roman" w:cs="Times New Roman"/>
          <w:sz w:val="24"/>
          <w:szCs w:val="24"/>
        </w:rPr>
        <w:t xml:space="preserve">versity to pursue the course, which study leave </w:t>
      </w:r>
      <w:r w:rsidRPr="0084418C">
        <w:rPr>
          <w:rFonts w:ascii="Times New Roman" w:hAnsi="Times New Roman" w:cs="Times New Roman"/>
          <w:sz w:val="24"/>
          <w:szCs w:val="24"/>
        </w:rPr>
        <w:t xml:space="preserve">with pay </w:t>
      </w:r>
      <w:r w:rsidR="00460B22" w:rsidRPr="0084418C">
        <w:rPr>
          <w:rFonts w:ascii="Times New Roman" w:hAnsi="Times New Roman" w:cs="Times New Roman"/>
          <w:sz w:val="24"/>
          <w:szCs w:val="24"/>
        </w:rPr>
        <w:t xml:space="preserve">was granted </w:t>
      </w:r>
      <w:r w:rsidRPr="0084418C">
        <w:rPr>
          <w:rFonts w:ascii="Times New Roman" w:hAnsi="Times New Roman" w:cs="Times New Roman"/>
          <w:sz w:val="24"/>
          <w:szCs w:val="24"/>
        </w:rPr>
        <w:t xml:space="preserve">by Arua District Local Government </w:t>
      </w:r>
      <w:r w:rsidR="00460B22" w:rsidRPr="0084418C">
        <w:rPr>
          <w:rFonts w:ascii="Times New Roman" w:hAnsi="Times New Roman" w:cs="Times New Roman"/>
          <w:sz w:val="24"/>
          <w:szCs w:val="24"/>
        </w:rPr>
        <w:t>although he was</w:t>
      </w:r>
      <w:r w:rsidRPr="0084418C">
        <w:rPr>
          <w:rFonts w:ascii="Times New Roman" w:hAnsi="Times New Roman" w:cs="Times New Roman"/>
          <w:sz w:val="24"/>
          <w:szCs w:val="24"/>
        </w:rPr>
        <w:t xml:space="preserve"> still an employee of Maracha.  In August 2008,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joined the University. With the authority of the Chief Administrative Officer of Arua District,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handed over office to Mr. Amandu Felix the then Sub-County Accountant of Nyadri sub-county. On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2006, Maracha-Terego District was carved out of Arua District, without a district headquarters in place. Resources, of which the human resource was one, where allocated in line with the decentralisation policy at which point and by law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became a member of staff of Maracha-Terego </w:t>
      </w:r>
      <w:r w:rsidR="00460B22" w:rsidRPr="0084418C">
        <w:rPr>
          <w:rFonts w:ascii="Times New Roman" w:hAnsi="Times New Roman" w:cs="Times New Roman"/>
          <w:sz w:val="24"/>
          <w:szCs w:val="24"/>
        </w:rPr>
        <w:t xml:space="preserve">District </w:t>
      </w:r>
      <w:r w:rsidRPr="0084418C">
        <w:rPr>
          <w:rFonts w:ascii="Times New Roman" w:hAnsi="Times New Roman" w:cs="Times New Roman"/>
          <w:sz w:val="24"/>
          <w:szCs w:val="24"/>
        </w:rPr>
        <w:t>Local Government. On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Maracha became a one County District. Terego County bounced back to Arua District. All this time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a staff of Maracha </w:t>
      </w:r>
      <w:r w:rsidR="00460B22" w:rsidRPr="0084418C">
        <w:rPr>
          <w:rFonts w:ascii="Times New Roman" w:hAnsi="Times New Roman" w:cs="Times New Roman"/>
          <w:sz w:val="24"/>
          <w:szCs w:val="24"/>
        </w:rPr>
        <w:t xml:space="preserve">District </w:t>
      </w:r>
      <w:r w:rsidRPr="0084418C">
        <w:rPr>
          <w:rFonts w:ascii="Times New Roman" w:hAnsi="Times New Roman" w:cs="Times New Roman"/>
          <w:sz w:val="24"/>
          <w:szCs w:val="24"/>
        </w:rPr>
        <w:t xml:space="preserve">Local Government under the </w:t>
      </w:r>
      <w:r w:rsidR="00460B22" w:rsidRPr="0084418C">
        <w:rPr>
          <w:rFonts w:ascii="Times New Roman" w:hAnsi="Times New Roman" w:cs="Times New Roman"/>
          <w:sz w:val="24"/>
          <w:szCs w:val="24"/>
        </w:rPr>
        <w:t>decentralisation policy. His</w:t>
      </w:r>
      <w:r w:rsidRPr="0084418C">
        <w:rPr>
          <w:rFonts w:ascii="Times New Roman" w:hAnsi="Times New Roman" w:cs="Times New Roman"/>
          <w:sz w:val="24"/>
          <w:szCs w:val="24"/>
        </w:rPr>
        <w:t xml:space="preserve"> remuneration should have been paid by Maracha District Local Government as evidenced by </w:t>
      </w:r>
      <w:r w:rsidR="00460B22" w:rsidRPr="0084418C">
        <w:rPr>
          <w:rFonts w:ascii="Times New Roman" w:hAnsi="Times New Roman" w:cs="Times New Roman"/>
          <w:sz w:val="24"/>
          <w:szCs w:val="24"/>
        </w:rPr>
        <w:t>his</w:t>
      </w:r>
      <w:r w:rsidRPr="0084418C">
        <w:rPr>
          <w:rFonts w:ascii="Times New Roman" w:hAnsi="Times New Roman" w:cs="Times New Roman"/>
          <w:sz w:val="24"/>
          <w:szCs w:val="24"/>
        </w:rPr>
        <w:t xml:space="preserve"> salary payment slips, the relevant laws </w:t>
      </w:r>
      <w:r w:rsidRPr="0084418C">
        <w:rPr>
          <w:rFonts w:ascii="Times New Roman" w:hAnsi="Times New Roman" w:cs="Times New Roman"/>
          <w:sz w:val="24"/>
          <w:szCs w:val="24"/>
        </w:rPr>
        <w:lastRenderedPageBreak/>
        <w:t>and the resumption of duty letter</w:t>
      </w:r>
      <w:r w:rsidR="00460B22" w:rsidRPr="0084418C">
        <w:rPr>
          <w:rFonts w:ascii="Times New Roman" w:hAnsi="Times New Roman" w:cs="Times New Roman"/>
          <w:sz w:val="24"/>
          <w:szCs w:val="24"/>
        </w:rPr>
        <w:t>s</w:t>
      </w:r>
      <w:r w:rsidRPr="0084418C">
        <w:rPr>
          <w:rFonts w:ascii="Times New Roman" w:hAnsi="Times New Roman" w:cs="Times New Roman"/>
          <w:sz w:val="24"/>
          <w:szCs w:val="24"/>
        </w:rPr>
        <w:t xml:space="preserve"> dated 29</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2010, 1</w:t>
      </w:r>
      <w:r w:rsidRPr="0084418C">
        <w:rPr>
          <w:rFonts w:ascii="Times New Roman" w:hAnsi="Times New Roman" w:cs="Times New Roman"/>
          <w:sz w:val="24"/>
          <w:szCs w:val="24"/>
          <w:vertAlign w:val="superscript"/>
        </w:rPr>
        <w:t xml:space="preserve">st </w:t>
      </w:r>
      <w:r w:rsidRPr="0084418C">
        <w:rPr>
          <w:rFonts w:ascii="Times New Roman" w:hAnsi="Times New Roman" w:cs="Times New Roman"/>
          <w:sz w:val="24"/>
          <w:szCs w:val="24"/>
        </w:rPr>
        <w:t>December 2010, 16</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December 2010 and 24</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February 2011.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While </w:t>
      </w:r>
      <w:r w:rsidR="00460B22" w:rsidRPr="0084418C">
        <w:rPr>
          <w:rFonts w:ascii="Times New Roman" w:hAnsi="Times New Roman" w:cs="Times New Roman"/>
          <w:sz w:val="24"/>
          <w:szCs w:val="24"/>
        </w:rPr>
        <w:t>at</w:t>
      </w:r>
      <w:r w:rsidRPr="0084418C">
        <w:rPr>
          <w:rFonts w:ascii="Times New Roman" w:hAnsi="Times New Roman" w:cs="Times New Roman"/>
          <w:sz w:val="24"/>
          <w:szCs w:val="24"/>
        </w:rPr>
        <w:t xml:space="preserve"> the University</w:t>
      </w:r>
      <w:r w:rsidR="00460B22"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460B22" w:rsidRPr="0084418C">
        <w:rPr>
          <w:rFonts w:ascii="Times New Roman" w:hAnsi="Times New Roman" w:cs="Times New Roman"/>
          <w:sz w:val="24"/>
          <w:szCs w:val="24"/>
        </w:rPr>
        <w:t>at</w:t>
      </w:r>
      <w:r w:rsidRPr="0084418C">
        <w:rPr>
          <w:rFonts w:ascii="Times New Roman" w:hAnsi="Times New Roman" w:cs="Times New Roman"/>
          <w:sz w:val="24"/>
          <w:szCs w:val="24"/>
        </w:rPr>
        <w:t xml:space="preserve"> the end of the first year </w:t>
      </w:r>
      <w:r w:rsidR="00460B22" w:rsidRPr="0084418C">
        <w:rPr>
          <w:rFonts w:ascii="Times New Roman" w:hAnsi="Times New Roman" w:cs="Times New Roman"/>
          <w:sz w:val="24"/>
          <w:szCs w:val="24"/>
        </w:rPr>
        <w:t xml:space="preserve">but </w:t>
      </w:r>
      <w:r w:rsidRPr="0084418C">
        <w:rPr>
          <w:rFonts w:ascii="Times New Roman" w:hAnsi="Times New Roman" w:cs="Times New Roman"/>
          <w:sz w:val="24"/>
          <w:szCs w:val="24"/>
        </w:rPr>
        <w:t xml:space="preserve">at the beginning of the second year, </w:t>
      </w:r>
      <w:r w:rsidR="00460B22" w:rsidRPr="0084418C">
        <w:rPr>
          <w:rFonts w:ascii="Times New Roman" w:hAnsi="Times New Roman" w:cs="Times New Roman"/>
          <w:sz w:val="24"/>
          <w:szCs w:val="24"/>
        </w:rPr>
        <w:t xml:space="preserve">he </w:t>
      </w:r>
      <w:r w:rsidRPr="0084418C">
        <w:rPr>
          <w:rFonts w:ascii="Times New Roman" w:hAnsi="Times New Roman" w:cs="Times New Roman"/>
          <w:sz w:val="24"/>
          <w:szCs w:val="24"/>
        </w:rPr>
        <w:t>received a letter from the Chief Administrative officer Maracha dated 29</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2010 with the reference “Misappropriation of funds worth shs. 8,464,000/=” to which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responded on 7</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February 2011</w:t>
      </w:r>
      <w:r w:rsidR="00460B22" w:rsidRPr="0084418C">
        <w:rPr>
          <w:rFonts w:ascii="Times New Roman" w:hAnsi="Times New Roman" w:cs="Times New Roman"/>
          <w:sz w:val="24"/>
          <w:szCs w:val="24"/>
        </w:rPr>
        <w:t xml:space="preserve"> under the</w:t>
      </w:r>
      <w:r w:rsidRPr="0084418C">
        <w:rPr>
          <w:rFonts w:ascii="Times New Roman" w:hAnsi="Times New Roman" w:cs="Times New Roman"/>
          <w:sz w:val="24"/>
          <w:szCs w:val="24"/>
        </w:rPr>
        <w:t xml:space="preserve"> reference “request to access books of accounts in Yivu sub-county”. The Chief Administrative officer Maracha </w:t>
      </w:r>
      <w:r w:rsidR="00460B22" w:rsidRPr="0084418C">
        <w:rPr>
          <w:rFonts w:ascii="Times New Roman" w:hAnsi="Times New Roman" w:cs="Times New Roman"/>
          <w:sz w:val="24"/>
          <w:szCs w:val="24"/>
        </w:rPr>
        <w:t>wrote</w:t>
      </w:r>
      <w:r w:rsidRPr="0084418C">
        <w:rPr>
          <w:rFonts w:ascii="Times New Roman" w:hAnsi="Times New Roman" w:cs="Times New Roman"/>
          <w:sz w:val="24"/>
          <w:szCs w:val="24"/>
        </w:rPr>
        <w:t xml:space="preserve"> a note on </w:t>
      </w:r>
      <w:r w:rsidR="00460B22" w:rsidRPr="0084418C">
        <w:rPr>
          <w:rFonts w:ascii="Times New Roman" w:hAnsi="Times New Roman" w:cs="Times New Roman"/>
          <w:sz w:val="24"/>
          <w:szCs w:val="24"/>
        </w:rPr>
        <w:t>a copy of his</w:t>
      </w:r>
      <w:r w:rsidRPr="0084418C">
        <w:rPr>
          <w:rFonts w:ascii="Times New Roman" w:hAnsi="Times New Roman" w:cs="Times New Roman"/>
          <w:sz w:val="24"/>
          <w:szCs w:val="24"/>
        </w:rPr>
        <w:t xml:space="preserve"> reply and instructed the sub-county Chief Yivu to let </w:t>
      </w:r>
      <w:r w:rsidR="00460B22" w:rsidRPr="0084418C">
        <w:rPr>
          <w:rFonts w:ascii="Times New Roman" w:hAnsi="Times New Roman" w:cs="Times New Roman"/>
          <w:sz w:val="24"/>
          <w:szCs w:val="24"/>
        </w:rPr>
        <w:t>him</w:t>
      </w:r>
      <w:r w:rsidRPr="0084418C">
        <w:rPr>
          <w:rFonts w:ascii="Times New Roman" w:hAnsi="Times New Roman" w:cs="Times New Roman"/>
          <w:sz w:val="24"/>
          <w:szCs w:val="24"/>
        </w:rPr>
        <w:t xml:space="preserve"> have access</w:t>
      </w:r>
      <w:r w:rsidR="00460B22" w:rsidRPr="0084418C">
        <w:rPr>
          <w:rFonts w:ascii="Times New Roman" w:hAnsi="Times New Roman" w:cs="Times New Roman"/>
          <w:sz w:val="24"/>
          <w:szCs w:val="24"/>
        </w:rPr>
        <w:t xml:space="preserve"> to the books of accounts</w:t>
      </w:r>
      <w:r w:rsidRPr="0084418C">
        <w:rPr>
          <w:rFonts w:ascii="Times New Roman" w:hAnsi="Times New Roman" w:cs="Times New Roman"/>
          <w:sz w:val="24"/>
          <w:szCs w:val="24"/>
        </w:rPr>
        <w:t xml:space="preserve">.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made a photocopy and went to the sub-county Chief’s Office and handed to her the original note and having read it, she declined the instructions</w:t>
      </w:r>
      <w:r w:rsidR="00460B22" w:rsidRPr="0084418C">
        <w:rPr>
          <w:rFonts w:ascii="Times New Roman" w:hAnsi="Times New Roman" w:cs="Times New Roman"/>
          <w:sz w:val="24"/>
          <w:szCs w:val="24"/>
        </w:rPr>
        <w:t>,</w:t>
      </w:r>
      <w:r w:rsidRPr="0084418C">
        <w:rPr>
          <w:rFonts w:ascii="Times New Roman" w:hAnsi="Times New Roman" w:cs="Times New Roman"/>
          <w:sz w:val="24"/>
          <w:szCs w:val="24"/>
        </w:rPr>
        <w:t xml:space="preserve"> in her own words</w:t>
      </w:r>
      <w:r w:rsidR="00460B22" w:rsidRPr="0084418C">
        <w:rPr>
          <w:rFonts w:ascii="Times New Roman" w:hAnsi="Times New Roman" w:cs="Times New Roman"/>
          <w:sz w:val="24"/>
          <w:szCs w:val="24"/>
        </w:rPr>
        <w:t>;</w:t>
      </w:r>
      <w:r w:rsidRPr="0084418C">
        <w:rPr>
          <w:rFonts w:ascii="Times New Roman" w:hAnsi="Times New Roman" w:cs="Times New Roman"/>
          <w:sz w:val="24"/>
          <w:szCs w:val="24"/>
        </w:rPr>
        <w:t xml:space="preserve"> “you have no right of access to the books now.”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withdrew from her </w:t>
      </w:r>
      <w:r w:rsidR="00460B22" w:rsidRPr="0084418C">
        <w:rPr>
          <w:rFonts w:ascii="Times New Roman" w:hAnsi="Times New Roman" w:cs="Times New Roman"/>
          <w:sz w:val="24"/>
          <w:szCs w:val="24"/>
        </w:rPr>
        <w:t>his</w:t>
      </w:r>
      <w:r w:rsidRPr="0084418C">
        <w:rPr>
          <w:rFonts w:ascii="Times New Roman" w:hAnsi="Times New Roman" w:cs="Times New Roman"/>
          <w:sz w:val="24"/>
          <w:szCs w:val="24"/>
        </w:rPr>
        <w:t xml:space="preserve"> original copy on which the note was made and handed to her the photocopy. </w:t>
      </w:r>
      <w:r w:rsidR="00460B22" w:rsidRPr="0084418C">
        <w:rPr>
          <w:rFonts w:ascii="Times New Roman" w:hAnsi="Times New Roman" w:cs="Times New Roman"/>
          <w:sz w:val="24"/>
          <w:szCs w:val="24"/>
        </w:rPr>
        <w:t xml:space="preserve">He </w:t>
      </w:r>
      <w:r w:rsidRPr="0084418C">
        <w:rPr>
          <w:rFonts w:ascii="Times New Roman" w:hAnsi="Times New Roman" w:cs="Times New Roman"/>
          <w:sz w:val="24"/>
          <w:szCs w:val="24"/>
        </w:rPr>
        <w:t xml:space="preserve">again went to the CAO after being disappointed with the intent to report the sub-county chief’s refusal to allow </w:t>
      </w:r>
      <w:r w:rsidR="00460B22" w:rsidRPr="0084418C">
        <w:rPr>
          <w:rFonts w:ascii="Times New Roman" w:hAnsi="Times New Roman" w:cs="Times New Roman"/>
          <w:sz w:val="24"/>
          <w:szCs w:val="24"/>
        </w:rPr>
        <w:t>him</w:t>
      </w:r>
      <w:r w:rsidRPr="0084418C">
        <w:rPr>
          <w:rFonts w:ascii="Times New Roman" w:hAnsi="Times New Roman" w:cs="Times New Roman"/>
          <w:sz w:val="24"/>
          <w:szCs w:val="24"/>
        </w:rPr>
        <w:t xml:space="preserve"> the said access.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instead arrested by the police at the District Headquarters in Maracha.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told that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charged with embezzlement c/s 19 of </w:t>
      </w:r>
      <w:r w:rsidR="00460B22" w:rsidRPr="0084418C">
        <w:rPr>
          <w:rFonts w:ascii="Times New Roman" w:hAnsi="Times New Roman" w:cs="Times New Roman"/>
          <w:i/>
          <w:sz w:val="24"/>
          <w:szCs w:val="24"/>
        </w:rPr>
        <w:t>T</w:t>
      </w:r>
      <w:r w:rsidRPr="0084418C">
        <w:rPr>
          <w:rFonts w:ascii="Times New Roman" w:hAnsi="Times New Roman" w:cs="Times New Roman"/>
          <w:i/>
          <w:sz w:val="24"/>
          <w:szCs w:val="24"/>
        </w:rPr>
        <w:t>he Anti Corruption Act</w:t>
      </w:r>
      <w:r w:rsidRPr="0084418C">
        <w:rPr>
          <w:rFonts w:ascii="Times New Roman" w:hAnsi="Times New Roman" w:cs="Times New Roman"/>
          <w:sz w:val="24"/>
          <w:szCs w:val="24"/>
        </w:rPr>
        <w:t xml:space="preserve">.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taken to custody first in Maracha Police Station and later to Arua Central Police Station up to 17</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February 2011 when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released on Police Bond.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On 2</w:t>
      </w:r>
      <w:r w:rsidRPr="0084418C">
        <w:rPr>
          <w:rFonts w:ascii="Times New Roman" w:hAnsi="Times New Roman" w:cs="Times New Roman"/>
          <w:sz w:val="24"/>
          <w:szCs w:val="24"/>
          <w:vertAlign w:val="superscript"/>
        </w:rPr>
        <w:t>nd</w:t>
      </w:r>
      <w:r w:rsidRPr="0084418C">
        <w:rPr>
          <w:rFonts w:ascii="Times New Roman" w:hAnsi="Times New Roman" w:cs="Times New Roman"/>
          <w:sz w:val="24"/>
          <w:szCs w:val="24"/>
        </w:rPr>
        <w:t xml:space="preserve"> March 2011,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reported to the CPS Arua, and was detained and thereafter on 3</w:t>
      </w:r>
      <w:r w:rsidRPr="0084418C">
        <w:rPr>
          <w:rFonts w:ascii="Times New Roman" w:hAnsi="Times New Roman" w:cs="Times New Roman"/>
          <w:sz w:val="24"/>
          <w:szCs w:val="24"/>
          <w:vertAlign w:val="superscript"/>
        </w:rPr>
        <w:t>rd</w:t>
      </w:r>
      <w:r w:rsidRPr="0084418C">
        <w:rPr>
          <w:rFonts w:ascii="Times New Roman" w:hAnsi="Times New Roman" w:cs="Times New Roman"/>
          <w:sz w:val="24"/>
          <w:szCs w:val="24"/>
        </w:rPr>
        <w:t xml:space="preserve"> March 2011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taken to court</w:t>
      </w:r>
      <w:r w:rsidR="00460B22" w:rsidRPr="0084418C">
        <w:rPr>
          <w:rFonts w:ascii="Times New Roman" w:hAnsi="Times New Roman" w:cs="Times New Roman"/>
          <w:sz w:val="24"/>
          <w:szCs w:val="24"/>
        </w:rPr>
        <w:t xml:space="preserve"> where he </w:t>
      </w:r>
      <w:r w:rsidRPr="0084418C">
        <w:rPr>
          <w:rFonts w:ascii="Times New Roman" w:hAnsi="Times New Roman" w:cs="Times New Roman"/>
          <w:sz w:val="24"/>
          <w:szCs w:val="24"/>
        </w:rPr>
        <w:t xml:space="preserve">was charged and remanded.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tried subsequently and on 13</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October 2014 </w:t>
      </w:r>
      <w:r w:rsidR="00460B2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acquitted on a ruling of no case to answer. </w:t>
      </w:r>
      <w:r w:rsidR="00460B22" w:rsidRPr="0084418C">
        <w:rPr>
          <w:rFonts w:ascii="Times New Roman" w:hAnsi="Times New Roman" w:cs="Times New Roman"/>
          <w:sz w:val="24"/>
          <w:szCs w:val="24"/>
        </w:rPr>
        <w:t xml:space="preserve">On </w:t>
      </w:r>
      <w:r w:rsidRPr="0084418C">
        <w:rPr>
          <w:rFonts w:ascii="Times New Roman" w:hAnsi="Times New Roman" w:cs="Times New Roman"/>
          <w:sz w:val="24"/>
          <w:szCs w:val="24"/>
        </w:rPr>
        <w:t>6</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2014, after securing </w:t>
      </w:r>
      <w:r w:rsidR="00460B22" w:rsidRPr="0084418C">
        <w:rPr>
          <w:rFonts w:ascii="Times New Roman" w:hAnsi="Times New Roman" w:cs="Times New Roman"/>
          <w:sz w:val="24"/>
          <w:szCs w:val="24"/>
        </w:rPr>
        <w:t xml:space="preserve">a copy of </w:t>
      </w:r>
      <w:r w:rsidRPr="0084418C">
        <w:rPr>
          <w:rFonts w:ascii="Times New Roman" w:hAnsi="Times New Roman" w:cs="Times New Roman"/>
          <w:sz w:val="24"/>
          <w:szCs w:val="24"/>
        </w:rPr>
        <w:t>th</w:t>
      </w:r>
      <w:r w:rsidR="00460B22" w:rsidRPr="0084418C">
        <w:rPr>
          <w:rFonts w:ascii="Times New Roman" w:hAnsi="Times New Roman" w:cs="Times New Roman"/>
          <w:sz w:val="24"/>
          <w:szCs w:val="24"/>
        </w:rPr>
        <w:t>at</w:t>
      </w:r>
      <w:r w:rsidRPr="0084418C">
        <w:rPr>
          <w:rFonts w:ascii="Times New Roman" w:hAnsi="Times New Roman" w:cs="Times New Roman"/>
          <w:sz w:val="24"/>
          <w:szCs w:val="24"/>
        </w:rPr>
        <w:t xml:space="preserve"> </w:t>
      </w:r>
      <w:r w:rsidR="00460B22" w:rsidRPr="0084418C">
        <w:rPr>
          <w:rFonts w:ascii="Times New Roman" w:hAnsi="Times New Roman" w:cs="Times New Roman"/>
          <w:sz w:val="24"/>
          <w:szCs w:val="24"/>
        </w:rPr>
        <w:t>ruling</w:t>
      </w:r>
      <w:r w:rsidRPr="0084418C">
        <w:rPr>
          <w:rFonts w:ascii="Times New Roman" w:hAnsi="Times New Roman" w:cs="Times New Roman"/>
          <w:sz w:val="24"/>
          <w:szCs w:val="24"/>
        </w:rPr>
        <w:t xml:space="preserve"> and after inquiring from the CAO Maracha so many times about </w:t>
      </w:r>
      <w:r w:rsidR="00460B22" w:rsidRPr="0084418C">
        <w:rPr>
          <w:rFonts w:ascii="Times New Roman" w:hAnsi="Times New Roman" w:cs="Times New Roman"/>
          <w:sz w:val="24"/>
          <w:szCs w:val="24"/>
        </w:rPr>
        <w:t>his</w:t>
      </w:r>
      <w:r w:rsidRPr="0084418C">
        <w:rPr>
          <w:rFonts w:ascii="Times New Roman" w:hAnsi="Times New Roman" w:cs="Times New Roman"/>
          <w:sz w:val="24"/>
          <w:szCs w:val="24"/>
        </w:rPr>
        <w:t xml:space="preserve"> salary arrears and re-deployment, she declined to give </w:t>
      </w:r>
      <w:r w:rsidR="00460B22" w:rsidRPr="0084418C">
        <w:rPr>
          <w:rFonts w:ascii="Times New Roman" w:hAnsi="Times New Roman" w:cs="Times New Roman"/>
          <w:sz w:val="24"/>
          <w:szCs w:val="24"/>
        </w:rPr>
        <w:t>him</w:t>
      </w:r>
      <w:r w:rsidRPr="0084418C">
        <w:rPr>
          <w:rFonts w:ascii="Times New Roman" w:hAnsi="Times New Roman" w:cs="Times New Roman"/>
          <w:sz w:val="24"/>
          <w:szCs w:val="24"/>
        </w:rPr>
        <w:t xml:space="preserve"> a satisfactory reason as to whether she </w:t>
      </w:r>
      <w:r w:rsidR="00460B22" w:rsidRPr="0084418C">
        <w:rPr>
          <w:rFonts w:ascii="Times New Roman" w:hAnsi="Times New Roman" w:cs="Times New Roman"/>
          <w:sz w:val="24"/>
          <w:szCs w:val="24"/>
        </w:rPr>
        <w:t>would</w:t>
      </w:r>
      <w:r w:rsidRPr="0084418C">
        <w:rPr>
          <w:rFonts w:ascii="Times New Roman" w:hAnsi="Times New Roman" w:cs="Times New Roman"/>
          <w:sz w:val="24"/>
          <w:szCs w:val="24"/>
        </w:rPr>
        <w:t xml:space="preserve"> take </w:t>
      </w:r>
      <w:r w:rsidR="00460B22" w:rsidRPr="0084418C">
        <w:rPr>
          <w:rFonts w:ascii="Times New Roman" w:hAnsi="Times New Roman" w:cs="Times New Roman"/>
          <w:sz w:val="24"/>
          <w:szCs w:val="24"/>
        </w:rPr>
        <w:t>her</w:t>
      </w:r>
      <w:r w:rsidRPr="0084418C">
        <w:rPr>
          <w:rFonts w:ascii="Times New Roman" w:hAnsi="Times New Roman" w:cs="Times New Roman"/>
          <w:sz w:val="24"/>
          <w:szCs w:val="24"/>
        </w:rPr>
        <w:t xml:space="preserve"> back or not and instead </w:t>
      </w:r>
      <w:r w:rsidR="00A5700B" w:rsidRPr="0084418C">
        <w:rPr>
          <w:rFonts w:ascii="Times New Roman" w:hAnsi="Times New Roman" w:cs="Times New Roman"/>
          <w:sz w:val="24"/>
          <w:szCs w:val="24"/>
        </w:rPr>
        <w:t xml:space="preserve">she </w:t>
      </w:r>
      <w:r w:rsidRPr="0084418C">
        <w:rPr>
          <w:rFonts w:ascii="Times New Roman" w:hAnsi="Times New Roman" w:cs="Times New Roman"/>
          <w:sz w:val="24"/>
          <w:szCs w:val="24"/>
        </w:rPr>
        <w:t xml:space="preserve">replied that the court did not say </w:t>
      </w:r>
      <w:r w:rsidR="00A5700B" w:rsidRPr="0084418C">
        <w:rPr>
          <w:rFonts w:ascii="Times New Roman" w:hAnsi="Times New Roman" w:cs="Times New Roman"/>
          <w:sz w:val="24"/>
          <w:szCs w:val="24"/>
        </w:rPr>
        <w:t>he</w:t>
      </w:r>
      <w:r w:rsidRPr="0084418C">
        <w:rPr>
          <w:rFonts w:ascii="Times New Roman" w:hAnsi="Times New Roman" w:cs="Times New Roman"/>
          <w:sz w:val="24"/>
          <w:szCs w:val="24"/>
        </w:rPr>
        <w:t xml:space="preserve"> should be paid </w:t>
      </w:r>
      <w:r w:rsidR="00A5700B" w:rsidRPr="0084418C">
        <w:rPr>
          <w:rFonts w:ascii="Times New Roman" w:hAnsi="Times New Roman" w:cs="Times New Roman"/>
          <w:sz w:val="24"/>
          <w:szCs w:val="24"/>
        </w:rPr>
        <w:t>his</w:t>
      </w:r>
      <w:r w:rsidRPr="0084418C">
        <w:rPr>
          <w:rFonts w:ascii="Times New Roman" w:hAnsi="Times New Roman" w:cs="Times New Roman"/>
          <w:sz w:val="24"/>
          <w:szCs w:val="24"/>
        </w:rPr>
        <w:t xml:space="preserve"> salary and that </w:t>
      </w:r>
      <w:r w:rsidR="00A5700B" w:rsidRPr="0084418C">
        <w:rPr>
          <w:rFonts w:ascii="Times New Roman" w:hAnsi="Times New Roman" w:cs="Times New Roman"/>
          <w:sz w:val="24"/>
          <w:szCs w:val="24"/>
        </w:rPr>
        <w:t>he</w:t>
      </w:r>
      <w:r w:rsidRPr="0084418C">
        <w:rPr>
          <w:rFonts w:ascii="Times New Roman" w:hAnsi="Times New Roman" w:cs="Times New Roman"/>
          <w:sz w:val="24"/>
          <w:szCs w:val="24"/>
        </w:rPr>
        <w:t xml:space="preserve"> should return to the office. </w:t>
      </w:r>
      <w:r w:rsidR="00A5700B" w:rsidRPr="0084418C">
        <w:rPr>
          <w:rFonts w:ascii="Times New Roman" w:hAnsi="Times New Roman" w:cs="Times New Roman"/>
          <w:sz w:val="24"/>
          <w:szCs w:val="24"/>
        </w:rPr>
        <w:t>He</w:t>
      </w:r>
      <w:r w:rsidRPr="0084418C">
        <w:rPr>
          <w:rFonts w:ascii="Times New Roman" w:hAnsi="Times New Roman" w:cs="Times New Roman"/>
          <w:sz w:val="24"/>
          <w:szCs w:val="24"/>
        </w:rPr>
        <w:t xml:space="preserve"> had to write a demand notice and a notice of intention to sue</w:t>
      </w:r>
      <w:r w:rsidR="00A5700B" w:rsidRPr="0084418C">
        <w:rPr>
          <w:rFonts w:ascii="Times New Roman" w:hAnsi="Times New Roman" w:cs="Times New Roman"/>
          <w:sz w:val="24"/>
          <w:szCs w:val="24"/>
        </w:rPr>
        <w:t xml:space="preserve"> which he</w:t>
      </w:r>
      <w:r w:rsidRPr="0084418C">
        <w:rPr>
          <w:rFonts w:ascii="Times New Roman" w:hAnsi="Times New Roman" w:cs="Times New Roman"/>
          <w:sz w:val="24"/>
          <w:szCs w:val="24"/>
        </w:rPr>
        <w:t xml:space="preserve"> delivered on 10</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2014, at the Central Registry in Maracha </w:t>
      </w:r>
      <w:r w:rsidR="005A201E" w:rsidRPr="0084418C">
        <w:rPr>
          <w:rFonts w:ascii="Times New Roman" w:hAnsi="Times New Roman" w:cs="Times New Roman"/>
          <w:sz w:val="24"/>
          <w:szCs w:val="24"/>
        </w:rPr>
        <w:t xml:space="preserve">District </w:t>
      </w:r>
      <w:r w:rsidRPr="0084418C">
        <w:rPr>
          <w:rFonts w:ascii="Times New Roman" w:hAnsi="Times New Roman" w:cs="Times New Roman"/>
          <w:sz w:val="24"/>
          <w:szCs w:val="24"/>
        </w:rPr>
        <w:t xml:space="preserve">Local Government following the records management procedures.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did not receive a reply </w:t>
      </w:r>
      <w:r w:rsidR="005A201E" w:rsidRPr="0084418C">
        <w:rPr>
          <w:rFonts w:ascii="Times New Roman" w:hAnsi="Times New Roman" w:cs="Times New Roman"/>
          <w:sz w:val="24"/>
          <w:szCs w:val="24"/>
        </w:rPr>
        <w:t>whereupon he</w:t>
      </w:r>
      <w:r w:rsidRPr="0084418C">
        <w:rPr>
          <w:rFonts w:ascii="Times New Roman" w:hAnsi="Times New Roman" w:cs="Times New Roman"/>
          <w:sz w:val="24"/>
          <w:szCs w:val="24"/>
        </w:rPr>
        <w:t xml:space="preserve"> wrote a follow up letter on 2</w:t>
      </w:r>
      <w:r w:rsidRPr="0084418C">
        <w:rPr>
          <w:rFonts w:ascii="Times New Roman" w:hAnsi="Times New Roman" w:cs="Times New Roman"/>
          <w:sz w:val="24"/>
          <w:szCs w:val="24"/>
          <w:vertAlign w:val="superscript"/>
        </w:rPr>
        <w:t>nd</w:t>
      </w:r>
      <w:r w:rsidRPr="0084418C">
        <w:rPr>
          <w:rFonts w:ascii="Times New Roman" w:hAnsi="Times New Roman" w:cs="Times New Roman"/>
          <w:sz w:val="24"/>
          <w:szCs w:val="24"/>
        </w:rPr>
        <w:t xml:space="preserve"> December 2014 and delivered it on the 3</w:t>
      </w:r>
      <w:r w:rsidRPr="0084418C">
        <w:rPr>
          <w:rFonts w:ascii="Times New Roman" w:hAnsi="Times New Roman" w:cs="Times New Roman"/>
          <w:sz w:val="24"/>
          <w:szCs w:val="24"/>
          <w:vertAlign w:val="superscript"/>
        </w:rPr>
        <w:t>rd</w:t>
      </w:r>
      <w:r w:rsidRPr="0084418C">
        <w:rPr>
          <w:rFonts w:ascii="Times New Roman" w:hAnsi="Times New Roman" w:cs="Times New Roman"/>
          <w:sz w:val="24"/>
          <w:szCs w:val="24"/>
        </w:rPr>
        <w:t xml:space="preserve"> December 2014. On 12</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January 2015,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wrote a notice of intention to sue to the CAO and Maracha District Local Government. On 5</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May 2015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wrote another notice of intention to the CAO of Maracha and the District Local Government. </w:t>
      </w:r>
    </w:p>
    <w:p w:rsidR="005A201E" w:rsidRPr="0084418C" w:rsidRDefault="005A201E"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After exhausting those avenues, </w:t>
      </w:r>
      <w:r w:rsidR="005A201E" w:rsidRPr="0084418C">
        <w:rPr>
          <w:rFonts w:ascii="Times New Roman" w:hAnsi="Times New Roman" w:cs="Times New Roman"/>
          <w:sz w:val="24"/>
          <w:szCs w:val="24"/>
        </w:rPr>
        <w:t>he felt</w:t>
      </w:r>
      <w:r w:rsidRPr="0084418C">
        <w:rPr>
          <w:rFonts w:ascii="Times New Roman" w:hAnsi="Times New Roman" w:cs="Times New Roman"/>
          <w:sz w:val="24"/>
          <w:szCs w:val="24"/>
        </w:rPr>
        <w:t xml:space="preserve"> embarrassed, humiliated, agonised and degraded</w:t>
      </w:r>
      <w:r w:rsidR="005A201E"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lost authority as a family head, </w:t>
      </w:r>
      <w:r w:rsidR="005A201E" w:rsidRPr="0084418C">
        <w:rPr>
          <w:rFonts w:ascii="Times New Roman" w:hAnsi="Times New Roman" w:cs="Times New Roman"/>
          <w:sz w:val="24"/>
          <w:szCs w:val="24"/>
        </w:rPr>
        <w:t>and his</w:t>
      </w:r>
      <w:r w:rsidRPr="0084418C">
        <w:rPr>
          <w:rFonts w:ascii="Times New Roman" w:hAnsi="Times New Roman" w:cs="Times New Roman"/>
          <w:sz w:val="24"/>
          <w:szCs w:val="24"/>
        </w:rPr>
        <w:t xml:space="preserve"> family was broken.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could not </w:t>
      </w:r>
      <w:r w:rsidR="005A201E" w:rsidRPr="0084418C">
        <w:rPr>
          <w:rFonts w:ascii="Times New Roman" w:hAnsi="Times New Roman" w:cs="Times New Roman"/>
          <w:sz w:val="24"/>
          <w:szCs w:val="24"/>
        </w:rPr>
        <w:t>provide</w:t>
      </w:r>
      <w:r w:rsidRPr="0084418C">
        <w:rPr>
          <w:rFonts w:ascii="Times New Roman" w:hAnsi="Times New Roman" w:cs="Times New Roman"/>
          <w:sz w:val="24"/>
          <w:szCs w:val="24"/>
        </w:rPr>
        <w:t xml:space="preserve"> the essential needs </w:t>
      </w:r>
      <w:r w:rsidR="005A201E" w:rsidRPr="0084418C">
        <w:rPr>
          <w:rFonts w:ascii="Times New Roman" w:hAnsi="Times New Roman" w:cs="Times New Roman"/>
          <w:sz w:val="24"/>
          <w:szCs w:val="24"/>
        </w:rPr>
        <w:t>and</w:t>
      </w:r>
      <w:r w:rsidRPr="0084418C">
        <w:rPr>
          <w:rFonts w:ascii="Times New Roman" w:hAnsi="Times New Roman" w:cs="Times New Roman"/>
          <w:sz w:val="24"/>
          <w:szCs w:val="24"/>
        </w:rPr>
        <w:t xml:space="preserve"> </w:t>
      </w:r>
      <w:r w:rsidR="005A201E" w:rsidRPr="0084418C">
        <w:rPr>
          <w:rFonts w:ascii="Times New Roman" w:hAnsi="Times New Roman" w:cs="Times New Roman"/>
          <w:sz w:val="24"/>
          <w:szCs w:val="24"/>
        </w:rPr>
        <w:t xml:space="preserve">consequently </w:t>
      </w:r>
      <w:r w:rsidRPr="0084418C">
        <w:rPr>
          <w:rFonts w:ascii="Times New Roman" w:hAnsi="Times New Roman" w:cs="Times New Roman"/>
          <w:sz w:val="24"/>
          <w:szCs w:val="24"/>
        </w:rPr>
        <w:t xml:space="preserve">separated with </w:t>
      </w:r>
      <w:r w:rsidR="005A201E" w:rsidRPr="0084418C">
        <w:rPr>
          <w:rFonts w:ascii="Times New Roman" w:hAnsi="Times New Roman" w:cs="Times New Roman"/>
          <w:sz w:val="24"/>
          <w:szCs w:val="24"/>
        </w:rPr>
        <w:t>his</w:t>
      </w:r>
      <w:r w:rsidRPr="0084418C">
        <w:rPr>
          <w:rFonts w:ascii="Times New Roman" w:hAnsi="Times New Roman" w:cs="Times New Roman"/>
          <w:sz w:val="24"/>
          <w:szCs w:val="24"/>
        </w:rPr>
        <w:t xml:space="preserve"> wife. The job was the basis of </w:t>
      </w:r>
      <w:r w:rsidR="005A201E" w:rsidRPr="0084418C">
        <w:rPr>
          <w:rFonts w:ascii="Times New Roman" w:hAnsi="Times New Roman" w:cs="Times New Roman"/>
          <w:sz w:val="24"/>
          <w:szCs w:val="24"/>
        </w:rPr>
        <w:t>his</w:t>
      </w:r>
      <w:r w:rsidRPr="0084418C">
        <w:rPr>
          <w:rFonts w:ascii="Times New Roman" w:hAnsi="Times New Roman" w:cs="Times New Roman"/>
          <w:sz w:val="24"/>
          <w:szCs w:val="24"/>
        </w:rPr>
        <w:t xml:space="preserve"> livelihood.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had problems in paying fees </w:t>
      </w:r>
      <w:r w:rsidR="005A201E" w:rsidRPr="0084418C">
        <w:rPr>
          <w:rFonts w:ascii="Times New Roman" w:hAnsi="Times New Roman" w:cs="Times New Roman"/>
          <w:sz w:val="24"/>
          <w:szCs w:val="24"/>
        </w:rPr>
        <w:t>for his</w:t>
      </w:r>
      <w:r w:rsidRPr="0084418C">
        <w:rPr>
          <w:rFonts w:ascii="Times New Roman" w:hAnsi="Times New Roman" w:cs="Times New Roman"/>
          <w:sz w:val="24"/>
          <w:szCs w:val="24"/>
        </w:rPr>
        <w:t xml:space="preserve"> children.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deprived of </w:t>
      </w:r>
      <w:r w:rsidR="005A201E" w:rsidRPr="0084418C">
        <w:rPr>
          <w:rFonts w:ascii="Times New Roman" w:hAnsi="Times New Roman" w:cs="Times New Roman"/>
          <w:sz w:val="24"/>
          <w:szCs w:val="24"/>
        </w:rPr>
        <w:t>his</w:t>
      </w:r>
      <w:r w:rsidRPr="0084418C">
        <w:rPr>
          <w:rFonts w:ascii="Times New Roman" w:hAnsi="Times New Roman" w:cs="Times New Roman"/>
          <w:sz w:val="24"/>
          <w:szCs w:val="24"/>
        </w:rPr>
        <w:t xml:space="preserve"> fundamental human rights. This is why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sued the defendants.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earning shs. 205,160/= </w:t>
      </w:r>
      <w:r w:rsidR="005A201E" w:rsidRPr="0084418C">
        <w:rPr>
          <w:rFonts w:ascii="Times New Roman" w:hAnsi="Times New Roman" w:cs="Times New Roman"/>
          <w:sz w:val="24"/>
          <w:szCs w:val="24"/>
        </w:rPr>
        <w:t xml:space="preserve">per month </w:t>
      </w:r>
      <w:r w:rsidRPr="0084418C">
        <w:rPr>
          <w:rFonts w:ascii="Times New Roman" w:hAnsi="Times New Roman" w:cs="Times New Roman"/>
          <w:sz w:val="24"/>
          <w:szCs w:val="24"/>
        </w:rPr>
        <w:t xml:space="preserve">and the last salary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received was on 30</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September 2010.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reverted to subsistence agriculture after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lost the job.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entitled to allowances; safari day / night allowances, leave packages in lieu of leave, transport refunds. </w:t>
      </w:r>
      <w:r w:rsidR="005A201E" w:rsidRPr="0084418C">
        <w:rPr>
          <w:rFonts w:ascii="Times New Roman" w:hAnsi="Times New Roman" w:cs="Times New Roman"/>
          <w:sz w:val="24"/>
          <w:szCs w:val="24"/>
        </w:rPr>
        <w:t>He</w:t>
      </w:r>
      <w:r w:rsidRPr="0084418C">
        <w:rPr>
          <w:rFonts w:ascii="Times New Roman" w:hAnsi="Times New Roman" w:cs="Times New Roman"/>
          <w:sz w:val="24"/>
          <w:szCs w:val="24"/>
        </w:rPr>
        <w:t xml:space="preserve"> pray</w:t>
      </w:r>
      <w:r w:rsidR="005A201E" w:rsidRPr="0084418C">
        <w:rPr>
          <w:rFonts w:ascii="Times New Roman" w:hAnsi="Times New Roman" w:cs="Times New Roman"/>
          <w:sz w:val="24"/>
          <w:szCs w:val="24"/>
        </w:rPr>
        <w:t>ed</w:t>
      </w:r>
      <w:r w:rsidRPr="0084418C">
        <w:rPr>
          <w:rFonts w:ascii="Times New Roman" w:hAnsi="Times New Roman" w:cs="Times New Roman"/>
          <w:sz w:val="24"/>
          <w:szCs w:val="24"/>
        </w:rPr>
        <w:t xml:space="preserve"> </w:t>
      </w:r>
      <w:r w:rsidR="005A201E" w:rsidRPr="0084418C">
        <w:rPr>
          <w:rFonts w:ascii="Times New Roman" w:hAnsi="Times New Roman" w:cs="Times New Roman"/>
          <w:sz w:val="24"/>
          <w:szCs w:val="24"/>
        </w:rPr>
        <w:t xml:space="preserve">that the suit be decided in his favour in accordance with the prayers outlined </w:t>
      </w:r>
      <w:r w:rsidRPr="0084418C">
        <w:rPr>
          <w:rFonts w:ascii="Times New Roman" w:hAnsi="Times New Roman" w:cs="Times New Roman"/>
          <w:sz w:val="24"/>
          <w:szCs w:val="24"/>
        </w:rPr>
        <w:t>in the plaint.</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5A201E"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While under cross-examination, he testified that t</w:t>
      </w:r>
      <w:r w:rsidR="00C27E9D" w:rsidRPr="0084418C">
        <w:rPr>
          <w:rFonts w:ascii="Times New Roman" w:hAnsi="Times New Roman" w:cs="Times New Roman"/>
          <w:sz w:val="24"/>
          <w:szCs w:val="24"/>
        </w:rPr>
        <w:t xml:space="preserve">here is an employment contract between </w:t>
      </w:r>
      <w:r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and Maracha District Local Government</w:t>
      </w:r>
      <w:r w:rsidRPr="0084418C">
        <w:rPr>
          <w:rFonts w:ascii="Times New Roman" w:hAnsi="Times New Roman" w:cs="Times New Roman"/>
          <w:sz w:val="24"/>
          <w:szCs w:val="24"/>
        </w:rPr>
        <w:t xml:space="preserve"> as shown in exhibit</w:t>
      </w:r>
      <w:r w:rsidR="00C27E9D" w:rsidRPr="0084418C">
        <w:rPr>
          <w:rFonts w:ascii="Times New Roman" w:hAnsi="Times New Roman" w:cs="Times New Roman"/>
          <w:sz w:val="24"/>
          <w:szCs w:val="24"/>
        </w:rPr>
        <w:t xml:space="preserve"> </w:t>
      </w:r>
      <w:r w:rsidR="00465B19" w:rsidRPr="0084418C">
        <w:rPr>
          <w:rFonts w:ascii="Times New Roman" w:hAnsi="Times New Roman" w:cs="Times New Roman"/>
          <w:sz w:val="24"/>
          <w:szCs w:val="24"/>
        </w:rPr>
        <w:t>P. Ex.</w:t>
      </w:r>
      <w:r w:rsidR="00C27E9D" w:rsidRPr="0084418C">
        <w:rPr>
          <w:rFonts w:ascii="Times New Roman" w:hAnsi="Times New Roman" w:cs="Times New Roman"/>
          <w:sz w:val="24"/>
          <w:szCs w:val="24"/>
        </w:rPr>
        <w:t xml:space="preserve">18 </w:t>
      </w:r>
      <w:r w:rsidRPr="0084418C">
        <w:rPr>
          <w:rFonts w:ascii="Times New Roman" w:hAnsi="Times New Roman" w:cs="Times New Roman"/>
          <w:sz w:val="24"/>
          <w:szCs w:val="24"/>
        </w:rPr>
        <w:t>which</w:t>
      </w:r>
      <w:r w:rsidR="00C27E9D" w:rsidRPr="0084418C">
        <w:rPr>
          <w:rFonts w:ascii="Times New Roman" w:hAnsi="Times New Roman" w:cs="Times New Roman"/>
          <w:sz w:val="24"/>
          <w:szCs w:val="24"/>
        </w:rPr>
        <w:t xml:space="preserve"> was written by the Chief Administrative Officer of Arua. </w:t>
      </w:r>
      <w:r w:rsidRPr="0084418C">
        <w:rPr>
          <w:rFonts w:ascii="Times New Roman" w:hAnsi="Times New Roman" w:cs="Times New Roman"/>
          <w:sz w:val="24"/>
          <w:szCs w:val="24"/>
        </w:rPr>
        <w:t xml:space="preserve">He contended that under </w:t>
      </w:r>
      <w:r w:rsidR="00C27E9D" w:rsidRPr="0084418C">
        <w:rPr>
          <w:rFonts w:ascii="Times New Roman" w:hAnsi="Times New Roman" w:cs="Times New Roman"/>
          <w:sz w:val="24"/>
          <w:szCs w:val="24"/>
        </w:rPr>
        <w:t>the constitution</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when a new district is carved out of an existing one, all the staff in the new district become employees of the new district</w:t>
      </w:r>
      <w:r w:rsidRPr="0084418C">
        <w:rPr>
          <w:rFonts w:ascii="Times New Roman" w:hAnsi="Times New Roman" w:cs="Times New Roman"/>
          <w:sz w:val="24"/>
          <w:szCs w:val="24"/>
        </w:rPr>
        <w:t xml:space="preserve">, as part of </w:t>
      </w:r>
      <w:r w:rsidR="00C27E9D" w:rsidRPr="0084418C">
        <w:rPr>
          <w:rFonts w:ascii="Times New Roman" w:hAnsi="Times New Roman" w:cs="Times New Roman"/>
          <w:sz w:val="24"/>
          <w:szCs w:val="24"/>
        </w:rPr>
        <w:t xml:space="preserve">the decentralisation policy. </w:t>
      </w:r>
      <w:r w:rsidRPr="0084418C">
        <w:rPr>
          <w:rFonts w:ascii="Times New Roman" w:hAnsi="Times New Roman" w:cs="Times New Roman"/>
          <w:sz w:val="24"/>
          <w:szCs w:val="24"/>
        </w:rPr>
        <w:t>Exhibit</w:t>
      </w:r>
      <w:r w:rsidR="00C27E9D" w:rsidRPr="0084418C">
        <w:rPr>
          <w:rFonts w:ascii="Times New Roman" w:hAnsi="Times New Roman" w:cs="Times New Roman"/>
          <w:sz w:val="24"/>
          <w:szCs w:val="24"/>
        </w:rPr>
        <w:t xml:space="preserve"> P. Ex. 1 </w:t>
      </w:r>
      <w:r w:rsidRPr="0084418C">
        <w:rPr>
          <w:rFonts w:ascii="Times New Roman" w:hAnsi="Times New Roman" w:cs="Times New Roman"/>
          <w:sz w:val="24"/>
          <w:szCs w:val="24"/>
        </w:rPr>
        <w:t>is an o</w:t>
      </w:r>
      <w:r w:rsidR="00C27E9D" w:rsidRPr="0084418C">
        <w:rPr>
          <w:rFonts w:ascii="Times New Roman" w:hAnsi="Times New Roman" w:cs="Times New Roman"/>
          <w:sz w:val="24"/>
          <w:szCs w:val="24"/>
        </w:rPr>
        <w:t>ffer of appointment by Arua District Local Government. It was written by the District Executive Secretary of Arua</w:t>
      </w:r>
      <w:r w:rsidRPr="0084418C">
        <w:rPr>
          <w:rFonts w:ascii="Times New Roman" w:hAnsi="Times New Roman" w:cs="Times New Roman"/>
          <w:sz w:val="24"/>
          <w:szCs w:val="24"/>
        </w:rPr>
        <w:t xml:space="preserve"> but he does not hold </w:t>
      </w:r>
      <w:r w:rsidR="00C27E9D" w:rsidRPr="0084418C">
        <w:rPr>
          <w:rFonts w:ascii="Times New Roman" w:hAnsi="Times New Roman" w:cs="Times New Roman"/>
          <w:sz w:val="24"/>
          <w:szCs w:val="24"/>
        </w:rPr>
        <w:t>a similar document from Maracha</w:t>
      </w:r>
      <w:r w:rsidRPr="0084418C">
        <w:rPr>
          <w:rFonts w:ascii="Times New Roman" w:hAnsi="Times New Roman" w:cs="Times New Roman"/>
          <w:sz w:val="24"/>
          <w:szCs w:val="24"/>
        </w:rPr>
        <w:t xml:space="preserve"> District Local Government</w:t>
      </w:r>
      <w:r w:rsidR="00C27E9D" w:rsidRPr="0084418C">
        <w:rPr>
          <w:rFonts w:ascii="Times New Roman" w:hAnsi="Times New Roman" w:cs="Times New Roman"/>
          <w:sz w:val="24"/>
          <w:szCs w:val="24"/>
        </w:rPr>
        <w:t xml:space="preserve">.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5A201E"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Although t</w:t>
      </w:r>
      <w:r w:rsidR="00C27E9D" w:rsidRPr="0084418C">
        <w:rPr>
          <w:rFonts w:ascii="Times New Roman" w:hAnsi="Times New Roman" w:cs="Times New Roman"/>
          <w:sz w:val="24"/>
          <w:szCs w:val="24"/>
        </w:rPr>
        <w:t>he decentralisation policy provided for secondment</w:t>
      </w:r>
      <w:r w:rsidRPr="0084418C">
        <w:rPr>
          <w:rFonts w:ascii="Times New Roman" w:hAnsi="Times New Roman" w:cs="Times New Roman"/>
          <w:sz w:val="24"/>
          <w:szCs w:val="24"/>
        </w:rPr>
        <w:t>, he w</w:t>
      </w:r>
      <w:r w:rsidR="00C27E9D" w:rsidRPr="0084418C">
        <w:rPr>
          <w:rFonts w:ascii="Times New Roman" w:hAnsi="Times New Roman" w:cs="Times New Roman"/>
          <w:sz w:val="24"/>
          <w:szCs w:val="24"/>
        </w:rPr>
        <w:t xml:space="preserve">as not seconded </w:t>
      </w:r>
      <w:r w:rsidRPr="0084418C">
        <w:rPr>
          <w:rFonts w:ascii="Times New Roman" w:hAnsi="Times New Roman" w:cs="Times New Roman"/>
          <w:sz w:val="24"/>
          <w:szCs w:val="24"/>
        </w:rPr>
        <w:t xml:space="preserve">to </w:t>
      </w:r>
      <w:r w:rsidR="00C27E9D" w:rsidRPr="0084418C">
        <w:rPr>
          <w:rFonts w:ascii="Times New Roman" w:hAnsi="Times New Roman" w:cs="Times New Roman"/>
          <w:sz w:val="24"/>
          <w:szCs w:val="24"/>
        </w:rPr>
        <w:t>but was absorbed as staff</w:t>
      </w:r>
      <w:r w:rsidRPr="0084418C">
        <w:rPr>
          <w:rFonts w:ascii="Times New Roman" w:hAnsi="Times New Roman" w:cs="Times New Roman"/>
          <w:sz w:val="24"/>
          <w:szCs w:val="24"/>
        </w:rPr>
        <w:t xml:space="preserve"> of Maracha District Local Government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Had it been a </w:t>
      </w:r>
      <w:r w:rsidR="00C27E9D" w:rsidRPr="0084418C">
        <w:rPr>
          <w:rFonts w:ascii="Times New Roman" w:hAnsi="Times New Roman" w:cs="Times New Roman"/>
          <w:sz w:val="24"/>
          <w:szCs w:val="24"/>
        </w:rPr>
        <w:t xml:space="preserve">secondment it would have been </w:t>
      </w:r>
      <w:r w:rsidRPr="0084418C">
        <w:rPr>
          <w:rFonts w:ascii="Times New Roman" w:hAnsi="Times New Roman" w:cs="Times New Roman"/>
          <w:sz w:val="24"/>
          <w:szCs w:val="24"/>
        </w:rPr>
        <w:t xml:space="preserve">done by the </w:t>
      </w:r>
      <w:r w:rsidR="00C27E9D" w:rsidRPr="0084418C">
        <w:rPr>
          <w:rFonts w:ascii="Times New Roman" w:hAnsi="Times New Roman" w:cs="Times New Roman"/>
          <w:sz w:val="24"/>
          <w:szCs w:val="24"/>
        </w:rPr>
        <w:t>C</w:t>
      </w:r>
      <w:r w:rsidRPr="0084418C">
        <w:rPr>
          <w:rFonts w:ascii="Times New Roman" w:hAnsi="Times New Roman" w:cs="Times New Roman"/>
          <w:sz w:val="24"/>
          <w:szCs w:val="24"/>
        </w:rPr>
        <w:t xml:space="preserve">hief </w:t>
      </w:r>
      <w:r w:rsidR="00C27E9D" w:rsidRPr="0084418C">
        <w:rPr>
          <w:rFonts w:ascii="Times New Roman" w:hAnsi="Times New Roman" w:cs="Times New Roman"/>
          <w:sz w:val="24"/>
          <w:szCs w:val="24"/>
        </w:rPr>
        <w:t>A</w:t>
      </w:r>
      <w:r w:rsidRPr="0084418C">
        <w:rPr>
          <w:rFonts w:ascii="Times New Roman" w:hAnsi="Times New Roman" w:cs="Times New Roman"/>
          <w:sz w:val="24"/>
          <w:szCs w:val="24"/>
        </w:rPr>
        <w:t xml:space="preserve">dministrative </w:t>
      </w:r>
      <w:r w:rsidR="00C27E9D" w:rsidRPr="0084418C">
        <w:rPr>
          <w:rFonts w:ascii="Times New Roman" w:hAnsi="Times New Roman" w:cs="Times New Roman"/>
          <w:sz w:val="24"/>
          <w:szCs w:val="24"/>
        </w:rPr>
        <w:t>O</w:t>
      </w:r>
      <w:r w:rsidRPr="0084418C">
        <w:rPr>
          <w:rFonts w:ascii="Times New Roman" w:hAnsi="Times New Roman" w:cs="Times New Roman"/>
          <w:sz w:val="24"/>
          <w:szCs w:val="24"/>
        </w:rPr>
        <w:t>fficer</w:t>
      </w:r>
      <w:r w:rsidR="00C27E9D" w:rsidRPr="0084418C">
        <w:rPr>
          <w:rFonts w:ascii="Times New Roman" w:hAnsi="Times New Roman" w:cs="Times New Roman"/>
          <w:sz w:val="24"/>
          <w:szCs w:val="24"/>
        </w:rPr>
        <w:t xml:space="preserve"> of Arua</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with the approval of the District Council.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d</w:t>
      </w:r>
      <w:r w:rsidRPr="0084418C">
        <w:rPr>
          <w:rFonts w:ascii="Times New Roman" w:hAnsi="Times New Roman" w:cs="Times New Roman"/>
          <w:sz w:val="24"/>
          <w:szCs w:val="24"/>
        </w:rPr>
        <w:t>id</w:t>
      </w:r>
      <w:r w:rsidR="00C27E9D" w:rsidRPr="0084418C">
        <w:rPr>
          <w:rFonts w:ascii="Times New Roman" w:hAnsi="Times New Roman" w:cs="Times New Roman"/>
          <w:sz w:val="24"/>
          <w:szCs w:val="24"/>
        </w:rPr>
        <w:t xml:space="preserve"> not have the list of staff seconded to the district.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not serv</w:t>
      </w:r>
      <w:r w:rsidRPr="0084418C">
        <w:rPr>
          <w:rFonts w:ascii="Times New Roman" w:hAnsi="Times New Roman" w:cs="Times New Roman"/>
          <w:sz w:val="24"/>
          <w:szCs w:val="24"/>
        </w:rPr>
        <w:t>ing</w:t>
      </w:r>
      <w:r w:rsidR="00C27E9D" w:rsidRPr="0084418C">
        <w:rPr>
          <w:rFonts w:ascii="Times New Roman" w:hAnsi="Times New Roman" w:cs="Times New Roman"/>
          <w:sz w:val="24"/>
          <w:szCs w:val="24"/>
        </w:rPr>
        <w:t xml:space="preserve"> during the period Maracha </w:t>
      </w:r>
      <w:r w:rsidRPr="0084418C">
        <w:rPr>
          <w:rFonts w:ascii="Times New Roman" w:hAnsi="Times New Roman" w:cs="Times New Roman"/>
          <w:sz w:val="24"/>
          <w:szCs w:val="24"/>
        </w:rPr>
        <w:t xml:space="preserve">District </w:t>
      </w:r>
      <w:r w:rsidR="00C27E9D" w:rsidRPr="0084418C">
        <w:rPr>
          <w:rFonts w:ascii="Times New Roman" w:hAnsi="Times New Roman" w:cs="Times New Roman"/>
          <w:sz w:val="24"/>
          <w:szCs w:val="24"/>
        </w:rPr>
        <w:t xml:space="preserve">was created because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on study leave. The </w:t>
      </w:r>
      <w:r w:rsidRPr="0084418C">
        <w:rPr>
          <w:rFonts w:ascii="Times New Roman" w:hAnsi="Times New Roman" w:cs="Times New Roman"/>
          <w:sz w:val="24"/>
          <w:szCs w:val="24"/>
        </w:rPr>
        <w:t xml:space="preserve">study </w:t>
      </w:r>
      <w:r w:rsidR="00C27E9D" w:rsidRPr="0084418C">
        <w:rPr>
          <w:rFonts w:ascii="Times New Roman" w:hAnsi="Times New Roman" w:cs="Times New Roman"/>
          <w:sz w:val="24"/>
          <w:szCs w:val="24"/>
        </w:rPr>
        <w:t xml:space="preserve">leave was granted by the CAO Arua. Maracha </w:t>
      </w:r>
      <w:r w:rsidRPr="0084418C">
        <w:rPr>
          <w:rFonts w:ascii="Times New Roman" w:hAnsi="Times New Roman" w:cs="Times New Roman"/>
          <w:sz w:val="24"/>
          <w:szCs w:val="24"/>
        </w:rPr>
        <w:t xml:space="preserve">District was </w:t>
      </w:r>
      <w:r w:rsidR="00C27E9D" w:rsidRPr="0084418C">
        <w:rPr>
          <w:rFonts w:ascii="Times New Roman" w:hAnsi="Times New Roman" w:cs="Times New Roman"/>
          <w:sz w:val="24"/>
          <w:szCs w:val="24"/>
        </w:rPr>
        <w:t>ca</w:t>
      </w:r>
      <w:r w:rsidRPr="0084418C">
        <w:rPr>
          <w:rFonts w:ascii="Times New Roman" w:hAnsi="Times New Roman" w:cs="Times New Roman"/>
          <w:sz w:val="24"/>
          <w:szCs w:val="24"/>
        </w:rPr>
        <w:t xml:space="preserve">rved out of </w:t>
      </w:r>
      <w:r w:rsidR="00C27E9D" w:rsidRPr="0084418C">
        <w:rPr>
          <w:rFonts w:ascii="Times New Roman" w:hAnsi="Times New Roman" w:cs="Times New Roman"/>
          <w:sz w:val="24"/>
          <w:szCs w:val="24"/>
        </w:rPr>
        <w:t xml:space="preserve">Maracha-Terego </w:t>
      </w:r>
      <w:r w:rsidRPr="0084418C">
        <w:rPr>
          <w:rFonts w:ascii="Times New Roman" w:hAnsi="Times New Roman" w:cs="Times New Roman"/>
          <w:sz w:val="24"/>
          <w:szCs w:val="24"/>
        </w:rPr>
        <w:t xml:space="preserve">District </w:t>
      </w:r>
      <w:r w:rsidR="00C27E9D" w:rsidRPr="0084418C">
        <w:rPr>
          <w:rFonts w:ascii="Times New Roman" w:hAnsi="Times New Roman" w:cs="Times New Roman"/>
          <w:sz w:val="24"/>
          <w:szCs w:val="24"/>
        </w:rPr>
        <w:t>on 1</w:t>
      </w:r>
      <w:r w:rsidR="00C27E9D" w:rsidRPr="0084418C">
        <w:rPr>
          <w:rFonts w:ascii="Times New Roman" w:hAnsi="Times New Roman" w:cs="Times New Roman"/>
          <w:sz w:val="24"/>
          <w:szCs w:val="24"/>
          <w:vertAlign w:val="superscript"/>
        </w:rPr>
        <w:t>st</w:t>
      </w:r>
      <w:r w:rsidR="00C27E9D" w:rsidRPr="0084418C">
        <w:rPr>
          <w:rFonts w:ascii="Times New Roman" w:hAnsi="Times New Roman" w:cs="Times New Roman"/>
          <w:sz w:val="24"/>
          <w:szCs w:val="24"/>
        </w:rPr>
        <w:t xml:space="preserve"> July 2010. By that time </w:t>
      </w:r>
      <w:r w:rsidRPr="0084418C">
        <w:rPr>
          <w:rFonts w:ascii="Times New Roman" w:hAnsi="Times New Roman" w:cs="Times New Roman"/>
          <w:sz w:val="24"/>
          <w:szCs w:val="24"/>
        </w:rPr>
        <w:t>he was</w:t>
      </w:r>
      <w:r w:rsidR="00C27E9D" w:rsidRPr="0084418C">
        <w:rPr>
          <w:rFonts w:ascii="Times New Roman" w:hAnsi="Times New Roman" w:cs="Times New Roman"/>
          <w:sz w:val="24"/>
          <w:szCs w:val="24"/>
        </w:rPr>
        <w:t xml:space="preserve"> on study leave </w:t>
      </w:r>
      <w:r w:rsidRPr="0084418C">
        <w:rPr>
          <w:rFonts w:ascii="Times New Roman" w:hAnsi="Times New Roman" w:cs="Times New Roman"/>
          <w:sz w:val="24"/>
          <w:szCs w:val="24"/>
        </w:rPr>
        <w:t xml:space="preserve">but his </w:t>
      </w:r>
      <w:r w:rsidR="00C27E9D" w:rsidRPr="0084418C">
        <w:rPr>
          <w:rFonts w:ascii="Times New Roman" w:hAnsi="Times New Roman" w:cs="Times New Roman"/>
          <w:sz w:val="24"/>
          <w:szCs w:val="24"/>
        </w:rPr>
        <w:t>employer was Maracha-Terego</w:t>
      </w:r>
      <w:r w:rsidR="000F22C2" w:rsidRPr="0084418C">
        <w:rPr>
          <w:rFonts w:ascii="Times New Roman" w:hAnsi="Times New Roman" w:cs="Times New Roman"/>
          <w:sz w:val="24"/>
          <w:szCs w:val="24"/>
        </w:rPr>
        <w:t xml:space="preserve"> District</w:t>
      </w:r>
      <w:r w:rsidR="00C27E9D" w:rsidRPr="0084418C">
        <w:rPr>
          <w:rFonts w:ascii="Times New Roman" w:hAnsi="Times New Roman" w:cs="Times New Roman"/>
          <w:sz w:val="24"/>
          <w:szCs w:val="24"/>
        </w:rPr>
        <w:t>. The CAO</w:t>
      </w:r>
      <w:r w:rsidR="000F22C2" w:rsidRPr="0084418C">
        <w:rPr>
          <w:rFonts w:ascii="Times New Roman" w:hAnsi="Times New Roman" w:cs="Times New Roman"/>
          <w:sz w:val="24"/>
          <w:szCs w:val="24"/>
        </w:rPr>
        <w:t xml:space="preserve"> of Maracha District is now Onzia Martine</w:t>
      </w:r>
      <w:r w:rsidR="00C27E9D" w:rsidRPr="0084418C">
        <w:rPr>
          <w:rFonts w:ascii="Times New Roman" w:hAnsi="Times New Roman" w:cs="Times New Roman"/>
          <w:sz w:val="24"/>
          <w:szCs w:val="24"/>
        </w:rPr>
        <w:t xml:space="preserve">. </w:t>
      </w:r>
      <w:r w:rsidR="000F22C2"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communicated to her but </w:t>
      </w:r>
      <w:r w:rsidR="000F22C2"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received no response. </w:t>
      </w:r>
      <w:r w:rsidR="000F22C2" w:rsidRPr="0084418C">
        <w:rPr>
          <w:rFonts w:ascii="Times New Roman" w:hAnsi="Times New Roman" w:cs="Times New Roman"/>
          <w:sz w:val="24"/>
          <w:szCs w:val="24"/>
        </w:rPr>
        <w:t>He is</w:t>
      </w:r>
      <w:r w:rsidR="00C27E9D" w:rsidRPr="0084418C">
        <w:rPr>
          <w:rFonts w:ascii="Times New Roman" w:hAnsi="Times New Roman" w:cs="Times New Roman"/>
          <w:sz w:val="24"/>
          <w:szCs w:val="24"/>
        </w:rPr>
        <w:t xml:space="preserve"> an employee of Maracha District Local Government. All other staff of Maracha District have not been issued with appointment letters to-date. </w:t>
      </w:r>
      <w:r w:rsidR="000F22C2"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unfairly dismissed by the CAO Maracha</w:t>
      </w:r>
      <w:r w:rsidR="000F22C2" w:rsidRPr="0084418C">
        <w:rPr>
          <w:rFonts w:ascii="Times New Roman" w:hAnsi="Times New Roman" w:cs="Times New Roman"/>
          <w:sz w:val="24"/>
          <w:szCs w:val="24"/>
        </w:rPr>
        <w:t>, although t</w:t>
      </w:r>
      <w:r w:rsidR="00C27E9D" w:rsidRPr="0084418C">
        <w:rPr>
          <w:rFonts w:ascii="Times New Roman" w:hAnsi="Times New Roman" w:cs="Times New Roman"/>
          <w:sz w:val="24"/>
          <w:szCs w:val="24"/>
        </w:rPr>
        <w:t xml:space="preserve">here was no specific letter written to </w:t>
      </w:r>
      <w:r w:rsidR="000F22C2"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w:t>
      </w:r>
      <w:r w:rsidR="000F22C2"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reported </w:t>
      </w:r>
      <w:r w:rsidR="000F22C2" w:rsidRPr="0084418C">
        <w:rPr>
          <w:rFonts w:ascii="Times New Roman" w:hAnsi="Times New Roman" w:cs="Times New Roman"/>
          <w:sz w:val="24"/>
          <w:szCs w:val="24"/>
        </w:rPr>
        <w:t>on</w:t>
      </w:r>
      <w:r w:rsidR="00C27E9D" w:rsidRPr="0084418C">
        <w:rPr>
          <w:rFonts w:ascii="Times New Roman" w:hAnsi="Times New Roman" w:cs="Times New Roman"/>
          <w:sz w:val="24"/>
          <w:szCs w:val="24"/>
        </w:rPr>
        <w:t xml:space="preserve"> duty after the </w:t>
      </w:r>
      <w:r w:rsidR="000F22C2" w:rsidRPr="0084418C">
        <w:rPr>
          <w:rFonts w:ascii="Times New Roman" w:hAnsi="Times New Roman" w:cs="Times New Roman"/>
          <w:sz w:val="24"/>
          <w:szCs w:val="24"/>
        </w:rPr>
        <w:t xml:space="preserve">criminal </w:t>
      </w:r>
      <w:r w:rsidR="00C27E9D" w:rsidRPr="0084418C">
        <w:rPr>
          <w:rFonts w:ascii="Times New Roman" w:hAnsi="Times New Roman" w:cs="Times New Roman"/>
          <w:sz w:val="24"/>
          <w:szCs w:val="24"/>
        </w:rPr>
        <w:t xml:space="preserve">case </w:t>
      </w:r>
      <w:r w:rsidR="000F22C2" w:rsidRPr="0084418C">
        <w:rPr>
          <w:rFonts w:ascii="Times New Roman" w:hAnsi="Times New Roman" w:cs="Times New Roman"/>
          <w:sz w:val="24"/>
          <w:szCs w:val="24"/>
        </w:rPr>
        <w:t xml:space="preserve">against him had been dismissed. He reported </w:t>
      </w:r>
      <w:r w:rsidR="00C27E9D" w:rsidRPr="0084418C">
        <w:rPr>
          <w:rFonts w:ascii="Times New Roman" w:hAnsi="Times New Roman" w:cs="Times New Roman"/>
          <w:sz w:val="24"/>
          <w:szCs w:val="24"/>
        </w:rPr>
        <w:t xml:space="preserve">to the then CAO Igga Christopher and </w:t>
      </w:r>
      <w:r w:rsidR="00C27E9D" w:rsidRPr="0084418C">
        <w:rPr>
          <w:rFonts w:ascii="Times New Roman" w:hAnsi="Times New Roman" w:cs="Times New Roman"/>
          <w:sz w:val="24"/>
          <w:szCs w:val="24"/>
        </w:rPr>
        <w:lastRenderedPageBreak/>
        <w:t xml:space="preserve">he declined to assign </w:t>
      </w:r>
      <w:r w:rsidR="000F22C2"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duties. </w:t>
      </w:r>
      <w:r w:rsidR="00795ED5" w:rsidRPr="0084418C">
        <w:rPr>
          <w:rFonts w:ascii="Times New Roman" w:hAnsi="Times New Roman" w:cs="Times New Roman"/>
          <w:sz w:val="24"/>
          <w:szCs w:val="24"/>
        </w:rPr>
        <w:t>His</w:t>
      </w:r>
      <w:r w:rsidR="00C27E9D" w:rsidRPr="0084418C">
        <w:rPr>
          <w:rFonts w:ascii="Times New Roman" w:hAnsi="Times New Roman" w:cs="Times New Roman"/>
          <w:sz w:val="24"/>
          <w:szCs w:val="24"/>
        </w:rPr>
        <w:t xml:space="preserve"> duties </w:t>
      </w:r>
      <w:r w:rsidR="00795ED5" w:rsidRPr="0084418C">
        <w:rPr>
          <w:rFonts w:ascii="Times New Roman" w:hAnsi="Times New Roman" w:cs="Times New Roman"/>
          <w:sz w:val="24"/>
          <w:szCs w:val="24"/>
        </w:rPr>
        <w:t>involved</w:t>
      </w:r>
      <w:r w:rsidR="00C27E9D" w:rsidRPr="0084418C">
        <w:rPr>
          <w:rFonts w:ascii="Times New Roman" w:hAnsi="Times New Roman" w:cs="Times New Roman"/>
          <w:sz w:val="24"/>
          <w:szCs w:val="24"/>
        </w:rPr>
        <w:t xml:space="preserve"> maintaining books of accounts in Yivu sub-county, </w:t>
      </w:r>
      <w:r w:rsidR="00795ED5" w:rsidRPr="0084418C">
        <w:rPr>
          <w:rFonts w:ascii="Times New Roman" w:hAnsi="Times New Roman" w:cs="Times New Roman"/>
          <w:sz w:val="24"/>
          <w:szCs w:val="24"/>
        </w:rPr>
        <w:t>prepare</w:t>
      </w:r>
      <w:r w:rsidR="00C27E9D" w:rsidRPr="0084418C">
        <w:rPr>
          <w:rFonts w:ascii="Times New Roman" w:hAnsi="Times New Roman" w:cs="Times New Roman"/>
          <w:sz w:val="24"/>
          <w:szCs w:val="24"/>
        </w:rPr>
        <w:t xml:space="preserve"> budgets, prepare final accounts, </w:t>
      </w:r>
      <w:r w:rsidR="00795ED5" w:rsidRPr="0084418C">
        <w:rPr>
          <w:rFonts w:ascii="Times New Roman" w:hAnsi="Times New Roman" w:cs="Times New Roman"/>
          <w:sz w:val="24"/>
          <w:szCs w:val="24"/>
        </w:rPr>
        <w:t xml:space="preserve">and to </w:t>
      </w:r>
      <w:r w:rsidR="00C27E9D" w:rsidRPr="0084418C">
        <w:rPr>
          <w:rFonts w:ascii="Times New Roman" w:hAnsi="Times New Roman" w:cs="Times New Roman"/>
          <w:sz w:val="24"/>
          <w:szCs w:val="24"/>
        </w:rPr>
        <w:t xml:space="preserve">periodically prepare financial statements.  Yivu sub-county is in Maracha District. </w:t>
      </w:r>
      <w:r w:rsidR="00795ED5"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reported to the duty station on 10</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January 2015. </w:t>
      </w:r>
    </w:p>
    <w:p w:rsidR="00C27E9D" w:rsidRPr="0084418C" w:rsidRDefault="00795ED5"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ha</w:t>
      </w:r>
      <w:r w:rsidRPr="0084418C">
        <w:rPr>
          <w:rFonts w:ascii="Times New Roman" w:hAnsi="Times New Roman" w:cs="Times New Roman"/>
          <w:sz w:val="24"/>
          <w:szCs w:val="24"/>
        </w:rPr>
        <w:t>s</w:t>
      </w:r>
      <w:r w:rsidR="00C27E9D" w:rsidRPr="0084418C">
        <w:rPr>
          <w:rFonts w:ascii="Times New Roman" w:hAnsi="Times New Roman" w:cs="Times New Roman"/>
          <w:sz w:val="24"/>
          <w:szCs w:val="24"/>
        </w:rPr>
        <w:t xml:space="preserve"> no pay slip from Maracha District Local Government.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dismissed by Maracha District Local Government in October 2010. While under Maracha-Terego there was an audit query about </w:t>
      </w:r>
      <w:r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addressed </w:t>
      </w:r>
      <w:r w:rsidRPr="0084418C">
        <w:rPr>
          <w:rFonts w:ascii="Times New Roman" w:hAnsi="Times New Roman" w:cs="Times New Roman"/>
          <w:sz w:val="24"/>
          <w:szCs w:val="24"/>
        </w:rPr>
        <w:t>his</w:t>
      </w:r>
      <w:r w:rsidR="00C27E9D" w:rsidRPr="0084418C">
        <w:rPr>
          <w:rFonts w:ascii="Times New Roman" w:hAnsi="Times New Roman" w:cs="Times New Roman"/>
          <w:sz w:val="24"/>
          <w:szCs w:val="24"/>
        </w:rPr>
        <w:t xml:space="preserve"> application </w:t>
      </w:r>
      <w:r w:rsidRPr="0084418C">
        <w:rPr>
          <w:rFonts w:ascii="Times New Roman" w:hAnsi="Times New Roman" w:cs="Times New Roman"/>
          <w:sz w:val="24"/>
          <w:szCs w:val="24"/>
        </w:rPr>
        <w:t>for</w:t>
      </w:r>
      <w:r w:rsidR="00C27E9D" w:rsidRPr="0084418C">
        <w:rPr>
          <w:rFonts w:ascii="Times New Roman" w:hAnsi="Times New Roman" w:cs="Times New Roman"/>
          <w:sz w:val="24"/>
          <w:szCs w:val="24"/>
        </w:rPr>
        <w:t xml:space="preserve"> study leave </w:t>
      </w:r>
      <w:r w:rsidR="00465B19" w:rsidRPr="0084418C">
        <w:rPr>
          <w:rFonts w:ascii="Times New Roman" w:hAnsi="Times New Roman" w:cs="Times New Roman"/>
          <w:sz w:val="24"/>
          <w:szCs w:val="24"/>
        </w:rPr>
        <w:t>to the CAO Arua (exhibit P. Ex.</w:t>
      </w:r>
      <w:r w:rsidR="00C27E9D" w:rsidRPr="0084418C">
        <w:rPr>
          <w:rFonts w:ascii="Times New Roman" w:hAnsi="Times New Roman" w:cs="Times New Roman"/>
          <w:sz w:val="24"/>
          <w:szCs w:val="24"/>
        </w:rPr>
        <w:t xml:space="preserve">15). The permission was given </w:t>
      </w:r>
      <w:r w:rsidR="00465B19" w:rsidRPr="0084418C">
        <w:rPr>
          <w:rFonts w:ascii="Times New Roman" w:hAnsi="Times New Roman" w:cs="Times New Roman"/>
          <w:sz w:val="24"/>
          <w:szCs w:val="24"/>
        </w:rPr>
        <w:t>by the CAO Arua (exhibit P. Ex.</w:t>
      </w:r>
      <w:r w:rsidR="00C27E9D" w:rsidRPr="0084418C">
        <w:rPr>
          <w:rFonts w:ascii="Times New Roman" w:hAnsi="Times New Roman" w:cs="Times New Roman"/>
          <w:sz w:val="24"/>
          <w:szCs w:val="24"/>
        </w:rPr>
        <w:t>16). Maracha District did not exis</w:t>
      </w:r>
      <w:r w:rsidR="00465B19" w:rsidRPr="0084418C">
        <w:rPr>
          <w:rFonts w:ascii="Times New Roman" w:hAnsi="Times New Roman" w:cs="Times New Roman"/>
          <w:sz w:val="24"/>
          <w:szCs w:val="24"/>
        </w:rPr>
        <w:t>t then. (Exhibit P. Ex.</w:t>
      </w:r>
      <w:r w:rsidR="00C27E9D" w:rsidRPr="0084418C">
        <w:rPr>
          <w:rFonts w:ascii="Times New Roman" w:hAnsi="Times New Roman" w:cs="Times New Roman"/>
          <w:sz w:val="24"/>
          <w:szCs w:val="24"/>
        </w:rPr>
        <w:t xml:space="preserve">17) is the letter for resumption of duty. Before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wrote that letter</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had been to the CAO Maracha who told </w:t>
      </w:r>
      <w:r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that </w:t>
      </w:r>
      <w:r w:rsidRPr="0084418C">
        <w:rPr>
          <w:rFonts w:ascii="Times New Roman" w:hAnsi="Times New Roman" w:cs="Times New Roman"/>
          <w:sz w:val="24"/>
          <w:szCs w:val="24"/>
        </w:rPr>
        <w:t xml:space="preserve">he </w:t>
      </w:r>
      <w:r w:rsidR="00C27E9D" w:rsidRPr="0084418C">
        <w:rPr>
          <w:rFonts w:ascii="Times New Roman" w:hAnsi="Times New Roman" w:cs="Times New Roman"/>
          <w:sz w:val="24"/>
          <w:szCs w:val="24"/>
        </w:rPr>
        <w:t>should address the letter to the CAO Arua</w:t>
      </w:r>
      <w:r w:rsidRPr="0084418C">
        <w:rPr>
          <w:rFonts w:ascii="Times New Roman" w:hAnsi="Times New Roman" w:cs="Times New Roman"/>
          <w:sz w:val="24"/>
          <w:szCs w:val="24"/>
        </w:rPr>
        <w:t xml:space="preserve">, after telling him that he </w:t>
      </w:r>
      <w:r w:rsidR="00C27E9D" w:rsidRPr="0084418C">
        <w:rPr>
          <w:rFonts w:ascii="Times New Roman" w:hAnsi="Times New Roman" w:cs="Times New Roman"/>
          <w:sz w:val="24"/>
          <w:szCs w:val="24"/>
        </w:rPr>
        <w:t xml:space="preserve">was a staff of Arua.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did not respond after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denied access to the CAO of Maracha because the day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to report to him was the day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arrested. After </w:t>
      </w:r>
      <w:r w:rsidRPr="0084418C">
        <w:rPr>
          <w:rFonts w:ascii="Times New Roman" w:hAnsi="Times New Roman" w:cs="Times New Roman"/>
          <w:sz w:val="24"/>
          <w:szCs w:val="24"/>
        </w:rPr>
        <w:t>his</w:t>
      </w:r>
      <w:r w:rsidR="00C27E9D" w:rsidRPr="0084418C">
        <w:rPr>
          <w:rFonts w:ascii="Times New Roman" w:hAnsi="Times New Roman" w:cs="Times New Roman"/>
          <w:sz w:val="24"/>
          <w:szCs w:val="24"/>
        </w:rPr>
        <w:t xml:space="preserve"> release from custody</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did not write because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assumed that the CAO had opted for court action. It was the Chairman L.C.III Yivu who was the complainant</w:t>
      </w:r>
      <w:r w:rsidRPr="0084418C">
        <w:rPr>
          <w:rFonts w:ascii="Times New Roman" w:hAnsi="Times New Roman" w:cs="Times New Roman"/>
          <w:sz w:val="24"/>
          <w:szCs w:val="24"/>
        </w:rPr>
        <w:t xml:space="preserve"> in the criminal case</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He </w:t>
      </w:r>
      <w:r w:rsidR="00C27E9D" w:rsidRPr="0084418C">
        <w:rPr>
          <w:rFonts w:ascii="Times New Roman" w:hAnsi="Times New Roman" w:cs="Times New Roman"/>
          <w:sz w:val="24"/>
          <w:szCs w:val="24"/>
        </w:rPr>
        <w:t>did not write to explain that I</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had been denied access to the books of account.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795ED5"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He remembers receiving</w:t>
      </w:r>
      <w:r w:rsidR="00465B19" w:rsidRPr="0084418C">
        <w:rPr>
          <w:rFonts w:ascii="Times New Roman" w:hAnsi="Times New Roman" w:cs="Times New Roman"/>
          <w:sz w:val="24"/>
          <w:szCs w:val="24"/>
        </w:rPr>
        <w:t xml:space="preserve"> exhibit P. Ex.</w:t>
      </w:r>
      <w:r w:rsidR="00C27E9D" w:rsidRPr="0084418C">
        <w:rPr>
          <w:rFonts w:ascii="Times New Roman" w:hAnsi="Times New Roman" w:cs="Times New Roman"/>
          <w:sz w:val="24"/>
          <w:szCs w:val="24"/>
        </w:rPr>
        <w:t xml:space="preserve">16 </w:t>
      </w:r>
      <w:r w:rsidRPr="0084418C">
        <w:rPr>
          <w:rFonts w:ascii="Times New Roman" w:hAnsi="Times New Roman" w:cs="Times New Roman"/>
          <w:sz w:val="24"/>
          <w:szCs w:val="24"/>
        </w:rPr>
        <w:t xml:space="preserve">but he </w:t>
      </w:r>
      <w:r w:rsidR="00C27E9D" w:rsidRPr="0084418C">
        <w:rPr>
          <w:rFonts w:ascii="Times New Roman" w:hAnsi="Times New Roman" w:cs="Times New Roman"/>
          <w:sz w:val="24"/>
          <w:szCs w:val="24"/>
        </w:rPr>
        <w:t xml:space="preserve">did not formalise </w:t>
      </w:r>
      <w:r w:rsidRPr="0084418C">
        <w:rPr>
          <w:rFonts w:ascii="Times New Roman" w:hAnsi="Times New Roman" w:cs="Times New Roman"/>
          <w:sz w:val="24"/>
          <w:szCs w:val="24"/>
        </w:rPr>
        <w:t>his</w:t>
      </w:r>
      <w:r w:rsidR="00C27E9D" w:rsidRPr="0084418C">
        <w:rPr>
          <w:rFonts w:ascii="Times New Roman" w:hAnsi="Times New Roman" w:cs="Times New Roman"/>
          <w:sz w:val="24"/>
          <w:szCs w:val="24"/>
        </w:rPr>
        <w:t xml:space="preserve"> response</w:t>
      </w:r>
      <w:r w:rsidRPr="0084418C">
        <w:rPr>
          <w:rFonts w:ascii="Times New Roman" w:hAnsi="Times New Roman" w:cs="Times New Roman"/>
          <w:sz w:val="24"/>
          <w:szCs w:val="24"/>
        </w:rPr>
        <w:t xml:space="preserve"> although he was aware that if one is </w:t>
      </w:r>
      <w:r w:rsidR="00C27E9D" w:rsidRPr="0084418C">
        <w:rPr>
          <w:rFonts w:ascii="Times New Roman" w:hAnsi="Times New Roman" w:cs="Times New Roman"/>
          <w:sz w:val="24"/>
          <w:szCs w:val="24"/>
        </w:rPr>
        <w:t xml:space="preserve">instructed by a superior and </w:t>
      </w:r>
      <w:r w:rsidRPr="0084418C">
        <w:rPr>
          <w:rFonts w:ascii="Times New Roman" w:hAnsi="Times New Roman" w:cs="Times New Roman"/>
          <w:sz w:val="24"/>
          <w:szCs w:val="24"/>
        </w:rPr>
        <w:t>one does</w:t>
      </w:r>
      <w:r w:rsidR="00C27E9D" w:rsidRPr="0084418C">
        <w:rPr>
          <w:rFonts w:ascii="Times New Roman" w:hAnsi="Times New Roman" w:cs="Times New Roman"/>
          <w:sz w:val="24"/>
          <w:szCs w:val="24"/>
        </w:rPr>
        <w:t xml:space="preserve"> not comply</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there w</w:t>
      </w:r>
      <w:r w:rsidRPr="0084418C">
        <w:rPr>
          <w:rFonts w:ascii="Times New Roman" w:hAnsi="Times New Roman" w:cs="Times New Roman"/>
          <w:sz w:val="24"/>
          <w:szCs w:val="24"/>
        </w:rPr>
        <w:t>ould</w:t>
      </w:r>
      <w:r w:rsidR="00C27E9D" w:rsidRPr="0084418C">
        <w:rPr>
          <w:rFonts w:ascii="Times New Roman" w:hAnsi="Times New Roman" w:cs="Times New Roman"/>
          <w:sz w:val="24"/>
          <w:szCs w:val="24"/>
        </w:rPr>
        <w:t xml:space="preserve"> be disciplinary action. </w:t>
      </w:r>
      <w:r w:rsidRPr="0084418C">
        <w:rPr>
          <w:rFonts w:ascii="Times New Roman" w:hAnsi="Times New Roman" w:cs="Times New Roman"/>
          <w:sz w:val="24"/>
          <w:szCs w:val="24"/>
        </w:rPr>
        <w:t xml:space="preserve">In this case </w:t>
      </w:r>
      <w:r w:rsidR="00B504B9" w:rsidRPr="0084418C">
        <w:rPr>
          <w:rFonts w:ascii="Times New Roman" w:hAnsi="Times New Roman" w:cs="Times New Roman"/>
          <w:sz w:val="24"/>
          <w:szCs w:val="24"/>
        </w:rPr>
        <w:t>his conduct did not constitute</w:t>
      </w:r>
      <w:r w:rsidR="00C27E9D" w:rsidRPr="0084418C">
        <w:rPr>
          <w:rFonts w:ascii="Times New Roman" w:hAnsi="Times New Roman" w:cs="Times New Roman"/>
          <w:sz w:val="24"/>
          <w:szCs w:val="24"/>
        </w:rPr>
        <w:t xml:space="preserve"> insubordination. After handing </w:t>
      </w:r>
      <w:r w:rsidRPr="0084418C">
        <w:rPr>
          <w:rFonts w:ascii="Times New Roman" w:hAnsi="Times New Roman" w:cs="Times New Roman"/>
          <w:sz w:val="24"/>
          <w:szCs w:val="24"/>
        </w:rPr>
        <w:t xml:space="preserve">over </w:t>
      </w:r>
      <w:r w:rsidR="00C27E9D" w:rsidRPr="0084418C">
        <w:rPr>
          <w:rFonts w:ascii="Times New Roman" w:hAnsi="Times New Roman" w:cs="Times New Roman"/>
          <w:sz w:val="24"/>
          <w:szCs w:val="24"/>
        </w:rPr>
        <w:t>to Amandu Felix</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was never assigned any other </w:t>
      </w:r>
      <w:r w:rsidR="00C27E9D" w:rsidRPr="0084418C">
        <w:rPr>
          <w:rFonts w:ascii="Times New Roman" w:hAnsi="Times New Roman" w:cs="Times New Roman"/>
          <w:sz w:val="24"/>
          <w:szCs w:val="24"/>
        </w:rPr>
        <w:t xml:space="preserve">duty station. Maracha District Local Government paid </w:t>
      </w:r>
      <w:r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salary from July to September 2010</w:t>
      </w:r>
      <w:r w:rsidRPr="0084418C">
        <w:rPr>
          <w:rFonts w:ascii="Times New Roman" w:hAnsi="Times New Roman" w:cs="Times New Roman"/>
          <w:sz w:val="24"/>
          <w:szCs w:val="24"/>
        </w:rPr>
        <w:t>, although a</w:t>
      </w:r>
      <w:r w:rsidR="00C27E9D" w:rsidRPr="0084418C">
        <w:rPr>
          <w:rFonts w:ascii="Times New Roman" w:hAnsi="Times New Roman" w:cs="Times New Roman"/>
          <w:sz w:val="24"/>
          <w:szCs w:val="24"/>
        </w:rPr>
        <w:t>ccording to the pay slip</w:t>
      </w:r>
      <w:r w:rsidRPr="0084418C">
        <w:rPr>
          <w:rFonts w:ascii="Times New Roman" w:hAnsi="Times New Roman" w:cs="Times New Roman"/>
          <w:sz w:val="24"/>
          <w:szCs w:val="24"/>
        </w:rPr>
        <w:t>s</w:t>
      </w:r>
      <w:r w:rsidR="00C27E9D" w:rsidRPr="0084418C">
        <w:rPr>
          <w:rFonts w:ascii="Times New Roman" w:hAnsi="Times New Roman" w:cs="Times New Roman"/>
          <w:sz w:val="24"/>
          <w:szCs w:val="24"/>
        </w:rPr>
        <w:t xml:space="preserve"> it read</w:t>
      </w:r>
      <w:r w:rsidRPr="0084418C">
        <w:rPr>
          <w:rFonts w:ascii="Times New Roman" w:hAnsi="Times New Roman" w:cs="Times New Roman"/>
          <w:sz w:val="24"/>
          <w:szCs w:val="24"/>
        </w:rPr>
        <w:t>s</w:t>
      </w:r>
      <w:r w:rsidR="00C27E9D" w:rsidRPr="0084418C">
        <w:rPr>
          <w:rFonts w:ascii="Times New Roman" w:hAnsi="Times New Roman" w:cs="Times New Roman"/>
          <w:sz w:val="24"/>
          <w:szCs w:val="24"/>
        </w:rPr>
        <w:t xml:space="preserve"> Maracha-Terego but in actual fact it was already Maracha. </w:t>
      </w:r>
      <w:r w:rsidRPr="0084418C">
        <w:rPr>
          <w:rFonts w:ascii="Times New Roman" w:hAnsi="Times New Roman" w:cs="Times New Roman"/>
          <w:sz w:val="24"/>
          <w:szCs w:val="24"/>
        </w:rPr>
        <w:t>His name</w:t>
      </w:r>
      <w:r w:rsidR="00C27E9D" w:rsidRPr="0084418C">
        <w:rPr>
          <w:rFonts w:ascii="Times New Roman" w:hAnsi="Times New Roman" w:cs="Times New Roman"/>
          <w:sz w:val="24"/>
          <w:szCs w:val="24"/>
        </w:rPr>
        <w:t xml:space="preserve"> continued </w:t>
      </w:r>
      <w:r w:rsidRPr="0084418C">
        <w:rPr>
          <w:rFonts w:ascii="Times New Roman" w:hAnsi="Times New Roman" w:cs="Times New Roman"/>
          <w:sz w:val="24"/>
          <w:szCs w:val="24"/>
        </w:rPr>
        <w:t xml:space="preserve">to </w:t>
      </w:r>
      <w:r w:rsidR="00EF5ED5" w:rsidRPr="0084418C">
        <w:rPr>
          <w:rFonts w:ascii="Times New Roman" w:hAnsi="Times New Roman" w:cs="Times New Roman"/>
          <w:sz w:val="24"/>
          <w:szCs w:val="24"/>
        </w:rPr>
        <w:t>appear</w:t>
      </w:r>
      <w:r w:rsidRPr="0084418C">
        <w:rPr>
          <w:rFonts w:ascii="Times New Roman" w:hAnsi="Times New Roman" w:cs="Times New Roman"/>
          <w:sz w:val="24"/>
          <w:szCs w:val="24"/>
        </w:rPr>
        <w:t xml:space="preserve"> </w:t>
      </w:r>
      <w:r w:rsidR="00C27E9D" w:rsidRPr="0084418C">
        <w:rPr>
          <w:rFonts w:ascii="Times New Roman" w:hAnsi="Times New Roman" w:cs="Times New Roman"/>
          <w:sz w:val="24"/>
          <w:szCs w:val="24"/>
        </w:rPr>
        <w:t>on the pay roll for long</w:t>
      </w:r>
      <w:r w:rsidR="00EF5ED5" w:rsidRPr="0084418C">
        <w:rPr>
          <w:rFonts w:ascii="Times New Roman" w:hAnsi="Times New Roman" w:cs="Times New Roman"/>
          <w:sz w:val="24"/>
          <w:szCs w:val="24"/>
        </w:rPr>
        <w:t xml:space="preserve"> although he</w:t>
      </w:r>
      <w:r w:rsidR="00C27E9D" w:rsidRPr="0084418C">
        <w:rPr>
          <w:rFonts w:ascii="Times New Roman" w:hAnsi="Times New Roman" w:cs="Times New Roman"/>
          <w:sz w:val="24"/>
          <w:szCs w:val="24"/>
        </w:rPr>
        <w:t xml:space="preserve"> </w:t>
      </w:r>
      <w:r w:rsidR="00EF5ED5" w:rsidRPr="0084418C">
        <w:rPr>
          <w:rFonts w:ascii="Times New Roman" w:hAnsi="Times New Roman" w:cs="Times New Roman"/>
          <w:sz w:val="24"/>
          <w:szCs w:val="24"/>
        </w:rPr>
        <w:t>could not</w:t>
      </w:r>
      <w:r w:rsidR="00C27E9D" w:rsidRPr="0084418C">
        <w:rPr>
          <w:rFonts w:ascii="Times New Roman" w:hAnsi="Times New Roman" w:cs="Times New Roman"/>
          <w:sz w:val="24"/>
          <w:szCs w:val="24"/>
        </w:rPr>
        <w:t xml:space="preserve"> remember whether there were delays in salary payments at the time. </w:t>
      </w:r>
      <w:r w:rsidR="00EF5ED5"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only kn</w:t>
      </w:r>
      <w:r w:rsidR="00EF5ED5" w:rsidRPr="0084418C">
        <w:rPr>
          <w:rFonts w:ascii="Times New Roman" w:hAnsi="Times New Roman" w:cs="Times New Roman"/>
          <w:sz w:val="24"/>
          <w:szCs w:val="24"/>
        </w:rPr>
        <w:t>e</w:t>
      </w:r>
      <w:r w:rsidR="00C27E9D" w:rsidRPr="0084418C">
        <w:rPr>
          <w:rFonts w:ascii="Times New Roman" w:hAnsi="Times New Roman" w:cs="Times New Roman"/>
          <w:sz w:val="24"/>
          <w:szCs w:val="24"/>
        </w:rPr>
        <w:t xml:space="preserve">w about myself </w:t>
      </w:r>
      <w:r w:rsidR="00EF5ED5" w:rsidRPr="0084418C">
        <w:rPr>
          <w:rFonts w:ascii="Times New Roman" w:hAnsi="Times New Roman" w:cs="Times New Roman"/>
          <w:sz w:val="24"/>
          <w:szCs w:val="24"/>
        </w:rPr>
        <w:t xml:space="preserve">as the only member of staff </w:t>
      </w:r>
      <w:r w:rsidR="00C27E9D" w:rsidRPr="0084418C">
        <w:rPr>
          <w:rFonts w:ascii="Times New Roman" w:hAnsi="Times New Roman" w:cs="Times New Roman"/>
          <w:sz w:val="24"/>
          <w:szCs w:val="24"/>
        </w:rPr>
        <w:t xml:space="preserve">in this kind of situation. </w:t>
      </w:r>
      <w:r w:rsidR="00EF5ED5"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never attempted to be absorbed in Maracha-Terego</w:t>
      </w:r>
      <w:r w:rsidR="00EF5ED5" w:rsidRPr="0084418C">
        <w:rPr>
          <w:rFonts w:ascii="Times New Roman" w:hAnsi="Times New Roman" w:cs="Times New Roman"/>
          <w:sz w:val="24"/>
          <w:szCs w:val="24"/>
        </w:rPr>
        <w:t xml:space="preserve"> since the task of </w:t>
      </w:r>
      <w:r w:rsidR="00C27E9D" w:rsidRPr="0084418C">
        <w:rPr>
          <w:rFonts w:ascii="Times New Roman" w:hAnsi="Times New Roman" w:cs="Times New Roman"/>
          <w:sz w:val="24"/>
          <w:szCs w:val="24"/>
        </w:rPr>
        <w:t>regularis</w:t>
      </w:r>
      <w:r w:rsidR="00EF5ED5" w:rsidRPr="0084418C">
        <w:rPr>
          <w:rFonts w:ascii="Times New Roman" w:hAnsi="Times New Roman" w:cs="Times New Roman"/>
          <w:sz w:val="24"/>
          <w:szCs w:val="24"/>
        </w:rPr>
        <w:t>ing</w:t>
      </w:r>
      <w:r w:rsidR="00C27E9D" w:rsidRPr="0084418C">
        <w:rPr>
          <w:rFonts w:ascii="Times New Roman" w:hAnsi="Times New Roman" w:cs="Times New Roman"/>
          <w:sz w:val="24"/>
          <w:szCs w:val="24"/>
        </w:rPr>
        <w:t xml:space="preserve"> appointments </w:t>
      </w:r>
      <w:r w:rsidR="00EF5ED5" w:rsidRPr="0084418C">
        <w:rPr>
          <w:rFonts w:ascii="Times New Roman" w:hAnsi="Times New Roman" w:cs="Times New Roman"/>
          <w:sz w:val="24"/>
          <w:szCs w:val="24"/>
        </w:rPr>
        <w:t>was that</w:t>
      </w:r>
      <w:r w:rsidR="00C27E9D" w:rsidRPr="0084418C">
        <w:rPr>
          <w:rFonts w:ascii="Times New Roman" w:hAnsi="Times New Roman" w:cs="Times New Roman"/>
          <w:sz w:val="24"/>
          <w:szCs w:val="24"/>
        </w:rPr>
        <w:t xml:space="preserve"> of the Human Resource Officer. There was a requirement for applying to be absorbed in the new district. I did not apply because I was already there.</w:t>
      </w:r>
    </w:p>
    <w:p w:rsidR="00C27E9D" w:rsidRPr="0084418C" w:rsidRDefault="00C27E9D" w:rsidP="0084418C">
      <w:pPr>
        <w:spacing w:after="0" w:line="360" w:lineRule="auto"/>
        <w:jc w:val="both"/>
        <w:rPr>
          <w:rFonts w:ascii="Times New Roman" w:hAnsi="Times New Roman" w:cs="Times New Roman"/>
          <w:b/>
          <w:sz w:val="24"/>
          <w:szCs w:val="24"/>
        </w:rPr>
      </w:pPr>
    </w:p>
    <w:p w:rsidR="00C27E9D" w:rsidRPr="0084418C" w:rsidRDefault="00A76BE4"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 f</w:t>
      </w:r>
      <w:r w:rsidR="003C6CDE" w:rsidRPr="0084418C">
        <w:rPr>
          <w:rFonts w:ascii="Times New Roman" w:hAnsi="Times New Roman" w:cs="Times New Roman"/>
          <w:sz w:val="24"/>
          <w:szCs w:val="24"/>
        </w:rPr>
        <w:t>ur</w:t>
      </w:r>
      <w:r w:rsidRPr="0084418C">
        <w:rPr>
          <w:rFonts w:ascii="Times New Roman" w:hAnsi="Times New Roman" w:cs="Times New Roman"/>
          <w:sz w:val="24"/>
          <w:szCs w:val="24"/>
        </w:rPr>
        <w:t>ther clarification of his testimony, in lieu of re-examination since he appeared in person without the assistance of counsel, he stated that he is</w:t>
      </w:r>
      <w:r w:rsidR="00C27E9D" w:rsidRPr="0084418C">
        <w:rPr>
          <w:rFonts w:ascii="Times New Roman" w:hAnsi="Times New Roman" w:cs="Times New Roman"/>
          <w:sz w:val="24"/>
          <w:szCs w:val="24"/>
        </w:rPr>
        <w:t xml:space="preserve"> an employee of the defendants. Evidence to that effect is the first appointment letter by the District Executive Secretary </w:t>
      </w:r>
      <w:r w:rsidRPr="0084418C">
        <w:rPr>
          <w:rFonts w:ascii="Times New Roman" w:hAnsi="Times New Roman" w:cs="Times New Roman"/>
          <w:sz w:val="24"/>
          <w:szCs w:val="24"/>
        </w:rPr>
        <w:t xml:space="preserve">of </w:t>
      </w:r>
      <w:r w:rsidR="00C27E9D" w:rsidRPr="0084418C">
        <w:rPr>
          <w:rFonts w:ascii="Times New Roman" w:hAnsi="Times New Roman" w:cs="Times New Roman"/>
          <w:sz w:val="24"/>
          <w:szCs w:val="24"/>
        </w:rPr>
        <w:t>Arua</w:t>
      </w:r>
      <w:r w:rsidRPr="0084418C">
        <w:rPr>
          <w:rFonts w:ascii="Times New Roman" w:hAnsi="Times New Roman" w:cs="Times New Roman"/>
          <w:sz w:val="24"/>
          <w:szCs w:val="24"/>
        </w:rPr>
        <w:t xml:space="preserve"> District Local Government and he</w:t>
      </w:r>
      <w:r w:rsidR="00C27E9D" w:rsidRPr="0084418C">
        <w:rPr>
          <w:rFonts w:ascii="Times New Roman" w:hAnsi="Times New Roman" w:cs="Times New Roman"/>
          <w:sz w:val="24"/>
          <w:szCs w:val="24"/>
        </w:rPr>
        <w:t xml:space="preserve"> do</w:t>
      </w:r>
      <w:r w:rsidRPr="0084418C">
        <w:rPr>
          <w:rFonts w:ascii="Times New Roman" w:hAnsi="Times New Roman" w:cs="Times New Roman"/>
          <w:sz w:val="24"/>
          <w:szCs w:val="24"/>
        </w:rPr>
        <w:t>es</w:t>
      </w:r>
      <w:r w:rsidR="00C27E9D" w:rsidRPr="0084418C">
        <w:rPr>
          <w:rFonts w:ascii="Times New Roman" w:hAnsi="Times New Roman" w:cs="Times New Roman"/>
          <w:sz w:val="24"/>
          <w:szCs w:val="24"/>
        </w:rPr>
        <w:t xml:space="preserve"> not have a </w:t>
      </w:r>
      <w:r w:rsidRPr="0084418C">
        <w:rPr>
          <w:rFonts w:ascii="Times New Roman" w:hAnsi="Times New Roman" w:cs="Times New Roman"/>
          <w:sz w:val="24"/>
          <w:szCs w:val="24"/>
        </w:rPr>
        <w:t xml:space="preserve">corresponding </w:t>
      </w:r>
      <w:r w:rsidR="00C27E9D" w:rsidRPr="0084418C">
        <w:rPr>
          <w:rFonts w:ascii="Times New Roman" w:hAnsi="Times New Roman" w:cs="Times New Roman"/>
          <w:sz w:val="24"/>
          <w:szCs w:val="24"/>
        </w:rPr>
        <w:t xml:space="preserve">letter of appointment from Maracha </w:t>
      </w:r>
      <w:r w:rsidR="00C27E9D" w:rsidRPr="0084418C">
        <w:rPr>
          <w:rFonts w:ascii="Times New Roman" w:hAnsi="Times New Roman" w:cs="Times New Roman"/>
          <w:sz w:val="24"/>
          <w:szCs w:val="24"/>
        </w:rPr>
        <w:lastRenderedPageBreak/>
        <w:t xml:space="preserve">District </w:t>
      </w:r>
      <w:r w:rsidRPr="0084418C">
        <w:rPr>
          <w:rFonts w:ascii="Times New Roman" w:hAnsi="Times New Roman" w:cs="Times New Roman"/>
          <w:sz w:val="24"/>
          <w:szCs w:val="24"/>
        </w:rPr>
        <w:t xml:space="preserve">Local Government </w:t>
      </w:r>
      <w:r w:rsidR="00C27E9D" w:rsidRPr="0084418C">
        <w:rPr>
          <w:rFonts w:ascii="Times New Roman" w:hAnsi="Times New Roman" w:cs="Times New Roman"/>
          <w:sz w:val="24"/>
          <w:szCs w:val="24"/>
        </w:rPr>
        <w:t xml:space="preserve">because it is not a requirement of the law.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became an employee of Maracha District by government policy. The CAO issue</w:t>
      </w:r>
      <w:r w:rsidRPr="0084418C">
        <w:rPr>
          <w:rFonts w:ascii="Times New Roman" w:hAnsi="Times New Roman" w:cs="Times New Roman"/>
          <w:sz w:val="24"/>
          <w:szCs w:val="24"/>
        </w:rPr>
        <w:t>d</w:t>
      </w:r>
      <w:r w:rsidR="00C27E9D" w:rsidRPr="0084418C">
        <w:rPr>
          <w:rFonts w:ascii="Times New Roman" w:hAnsi="Times New Roman" w:cs="Times New Roman"/>
          <w:sz w:val="24"/>
          <w:szCs w:val="24"/>
        </w:rPr>
        <w:t xml:space="preserve"> letters of appointments to all staff who were transferred from Arua who were in the service of the lower Local Governments in Maracha. The transfers were not on secondment but on human resource sharing</w:t>
      </w:r>
      <w:r w:rsidRPr="0084418C">
        <w:rPr>
          <w:rFonts w:ascii="Times New Roman" w:hAnsi="Times New Roman" w:cs="Times New Roman"/>
          <w:sz w:val="24"/>
          <w:szCs w:val="24"/>
        </w:rPr>
        <w:t xml:space="preserve"> basis</w:t>
      </w:r>
      <w:r w:rsidR="00C27E9D" w:rsidRPr="0084418C">
        <w:rPr>
          <w:rFonts w:ascii="Times New Roman" w:hAnsi="Times New Roman" w:cs="Times New Roman"/>
          <w:sz w:val="24"/>
          <w:szCs w:val="24"/>
        </w:rPr>
        <w:t xml:space="preserve">. </w:t>
      </w:r>
      <w:r w:rsidR="007108BC"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delayed to respondent of the audit queries due to </w:t>
      </w:r>
      <w:r w:rsidR="007108BC" w:rsidRPr="0084418C">
        <w:rPr>
          <w:rFonts w:ascii="Times New Roman" w:hAnsi="Times New Roman" w:cs="Times New Roman"/>
          <w:sz w:val="24"/>
          <w:szCs w:val="24"/>
        </w:rPr>
        <w:t xml:space="preserve">failure to </w:t>
      </w:r>
      <w:r w:rsidR="00C27E9D" w:rsidRPr="0084418C">
        <w:rPr>
          <w:rFonts w:ascii="Times New Roman" w:hAnsi="Times New Roman" w:cs="Times New Roman"/>
          <w:sz w:val="24"/>
          <w:szCs w:val="24"/>
        </w:rPr>
        <w:t xml:space="preserve">access the books of accounts. After </w:t>
      </w:r>
      <w:r w:rsidR="007108BC"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released from custody, </w:t>
      </w:r>
      <w:r w:rsidR="007108BC"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received a letter from CAO to appear before the Local Governments Public Accounts Committee in Maracha. </w:t>
      </w:r>
      <w:r w:rsidR="007108BC"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appeared there. They resolved that since the matter was in court, the court should first dispose it off and the </w:t>
      </w:r>
      <w:r w:rsidR="007108BC" w:rsidRPr="0084418C">
        <w:rPr>
          <w:rFonts w:ascii="Times New Roman" w:hAnsi="Times New Roman" w:cs="Times New Roman"/>
          <w:sz w:val="24"/>
          <w:szCs w:val="24"/>
        </w:rPr>
        <w:t>C</w:t>
      </w:r>
      <w:r w:rsidR="00C27E9D" w:rsidRPr="0084418C">
        <w:rPr>
          <w:rFonts w:ascii="Times New Roman" w:hAnsi="Times New Roman" w:cs="Times New Roman"/>
          <w:sz w:val="24"/>
          <w:szCs w:val="24"/>
        </w:rPr>
        <w:t xml:space="preserve">ommittee be given feedback. On the issue of reporting to work, I reported in the second week of January. The date </w:t>
      </w:r>
      <w:r w:rsidR="007108BC"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mentioned earlier </w:t>
      </w:r>
      <w:r w:rsidR="007108BC" w:rsidRPr="0084418C">
        <w:rPr>
          <w:rFonts w:ascii="Times New Roman" w:hAnsi="Times New Roman" w:cs="Times New Roman"/>
          <w:sz w:val="24"/>
          <w:szCs w:val="24"/>
        </w:rPr>
        <w:t>he had</w:t>
      </w:r>
      <w:r w:rsidR="00C27E9D" w:rsidRPr="0084418C">
        <w:rPr>
          <w:rFonts w:ascii="Times New Roman" w:hAnsi="Times New Roman" w:cs="Times New Roman"/>
          <w:sz w:val="24"/>
          <w:szCs w:val="24"/>
        </w:rPr>
        <w:t xml:space="preserve"> confused it with the day </w:t>
      </w:r>
      <w:r w:rsidR="007108BC"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went to Mr. Ezaruku on 10</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September 2010 to discuss a resumption of duties. </w:t>
      </w:r>
      <w:r w:rsidR="007108BC" w:rsidRPr="0084418C">
        <w:rPr>
          <w:rFonts w:ascii="Times New Roman" w:hAnsi="Times New Roman" w:cs="Times New Roman"/>
          <w:sz w:val="24"/>
          <w:szCs w:val="24"/>
        </w:rPr>
        <w:t>That was the close of his case.</w:t>
      </w:r>
    </w:p>
    <w:p w:rsidR="00C27E9D" w:rsidRPr="0084418C" w:rsidRDefault="00C27E9D" w:rsidP="0084418C">
      <w:pPr>
        <w:spacing w:after="0" w:line="360" w:lineRule="auto"/>
        <w:jc w:val="both"/>
        <w:rPr>
          <w:rFonts w:ascii="Times New Roman" w:hAnsi="Times New Roman" w:cs="Times New Roman"/>
          <w:sz w:val="24"/>
          <w:szCs w:val="24"/>
        </w:rPr>
      </w:pPr>
    </w:p>
    <w:p w:rsidR="007108BC"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D.W.1 </w:t>
      </w:r>
      <w:r w:rsidR="007108BC" w:rsidRPr="0084418C">
        <w:rPr>
          <w:rFonts w:ascii="Times New Roman" w:hAnsi="Times New Roman" w:cs="Times New Roman"/>
          <w:sz w:val="24"/>
          <w:szCs w:val="24"/>
        </w:rPr>
        <w:t>Mr.</w:t>
      </w:r>
      <w:r w:rsidRPr="0084418C">
        <w:rPr>
          <w:rFonts w:ascii="Times New Roman" w:hAnsi="Times New Roman" w:cs="Times New Roman"/>
          <w:sz w:val="24"/>
          <w:szCs w:val="24"/>
        </w:rPr>
        <w:t xml:space="preserve"> Mokili Cosmas, </w:t>
      </w:r>
      <w:r w:rsidR="007108BC" w:rsidRPr="0084418C">
        <w:rPr>
          <w:rFonts w:ascii="Times New Roman" w:hAnsi="Times New Roman" w:cs="Times New Roman"/>
          <w:sz w:val="24"/>
          <w:szCs w:val="24"/>
        </w:rPr>
        <w:t>testified that he is a</w:t>
      </w:r>
      <w:r w:rsidRPr="0084418C">
        <w:rPr>
          <w:rFonts w:ascii="Times New Roman" w:hAnsi="Times New Roman" w:cs="Times New Roman"/>
          <w:sz w:val="24"/>
          <w:szCs w:val="24"/>
        </w:rPr>
        <w:t xml:space="preserve"> Senior Human Resource officer with Maracha District Local Government. </w:t>
      </w:r>
      <w:r w:rsidR="007108BC" w:rsidRPr="0084418C">
        <w:rPr>
          <w:rFonts w:ascii="Times New Roman" w:hAnsi="Times New Roman" w:cs="Times New Roman"/>
          <w:sz w:val="24"/>
          <w:szCs w:val="24"/>
        </w:rPr>
        <w:t>He</w:t>
      </w:r>
      <w:r w:rsidRPr="0084418C">
        <w:rPr>
          <w:rFonts w:ascii="Times New Roman" w:hAnsi="Times New Roman" w:cs="Times New Roman"/>
          <w:sz w:val="24"/>
          <w:szCs w:val="24"/>
        </w:rPr>
        <w:t xml:space="preserve"> started working on 10</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May 2014. Before that </w:t>
      </w:r>
      <w:r w:rsidR="007108BC"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working with Arua Municipal Council as a Human Resource Officer. </w:t>
      </w:r>
      <w:r w:rsidR="007108BC" w:rsidRPr="0084418C">
        <w:rPr>
          <w:rFonts w:ascii="Times New Roman" w:hAnsi="Times New Roman" w:cs="Times New Roman"/>
          <w:sz w:val="24"/>
          <w:szCs w:val="24"/>
        </w:rPr>
        <w:t xml:space="preserve">What he knows about this case is that the plaintiff was in 2008 </w:t>
      </w:r>
      <w:r w:rsidRPr="0084418C">
        <w:rPr>
          <w:rFonts w:ascii="Times New Roman" w:hAnsi="Times New Roman" w:cs="Times New Roman"/>
          <w:sz w:val="24"/>
          <w:szCs w:val="24"/>
        </w:rPr>
        <w:t xml:space="preserve">released </w:t>
      </w:r>
      <w:r w:rsidR="007108BC" w:rsidRPr="0084418C">
        <w:rPr>
          <w:rFonts w:ascii="Times New Roman" w:hAnsi="Times New Roman" w:cs="Times New Roman"/>
          <w:sz w:val="24"/>
          <w:szCs w:val="24"/>
        </w:rPr>
        <w:t xml:space="preserve">by Arua District Local Government </w:t>
      </w:r>
      <w:r w:rsidRPr="0084418C">
        <w:rPr>
          <w:rFonts w:ascii="Times New Roman" w:hAnsi="Times New Roman" w:cs="Times New Roman"/>
          <w:sz w:val="24"/>
          <w:szCs w:val="24"/>
        </w:rPr>
        <w:t>to go for studies and he handed over his office to another officer, Amandu B. Felix in  November</w:t>
      </w:r>
      <w:r w:rsidR="007108BC" w:rsidRPr="0084418C">
        <w:rPr>
          <w:rFonts w:ascii="Times New Roman" w:hAnsi="Times New Roman" w:cs="Times New Roman"/>
          <w:sz w:val="24"/>
          <w:szCs w:val="24"/>
        </w:rPr>
        <w:t>, 2008</w:t>
      </w:r>
      <w:r w:rsidRPr="0084418C">
        <w:rPr>
          <w:rFonts w:ascii="Times New Roman" w:hAnsi="Times New Roman" w:cs="Times New Roman"/>
          <w:sz w:val="24"/>
          <w:szCs w:val="24"/>
        </w:rPr>
        <w:t xml:space="preserve">. Leave does not involve displacement of the officer. When the leave ends the officer is expected to resume duties not necessarily in the same station. He may be re-deployed therefore. The expectation in this case was that at the end of his leave he would probably be redeployed but the decision depends on circumstances which occur during the leave. </w:t>
      </w:r>
    </w:p>
    <w:p w:rsidR="007108BC" w:rsidRPr="0084418C" w:rsidRDefault="007108BC" w:rsidP="0084418C">
      <w:pPr>
        <w:spacing w:after="0" w:line="360" w:lineRule="auto"/>
        <w:jc w:val="both"/>
        <w:rPr>
          <w:rFonts w:ascii="Times New Roman" w:hAnsi="Times New Roman" w:cs="Times New Roman"/>
          <w:sz w:val="24"/>
          <w:szCs w:val="24"/>
        </w:rPr>
      </w:pPr>
    </w:p>
    <w:p w:rsidR="00C27E9D" w:rsidRPr="0084418C" w:rsidRDefault="007108B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plaintiff was</w:t>
      </w:r>
      <w:r w:rsidR="00C27E9D" w:rsidRPr="0084418C">
        <w:rPr>
          <w:rFonts w:ascii="Times New Roman" w:hAnsi="Times New Roman" w:cs="Times New Roman"/>
          <w:sz w:val="24"/>
          <w:szCs w:val="24"/>
        </w:rPr>
        <w:t xml:space="preserve"> released by </w:t>
      </w:r>
      <w:r w:rsidR="00DF1A32" w:rsidRPr="0084418C">
        <w:rPr>
          <w:rFonts w:ascii="Times New Roman" w:hAnsi="Times New Roman" w:cs="Times New Roman"/>
          <w:sz w:val="24"/>
          <w:szCs w:val="24"/>
        </w:rPr>
        <w:t>Maracha-Terego</w:t>
      </w:r>
      <w:r w:rsidR="00C27E9D" w:rsidRPr="0084418C">
        <w:rPr>
          <w:rFonts w:ascii="Times New Roman" w:hAnsi="Times New Roman" w:cs="Times New Roman"/>
          <w:sz w:val="24"/>
          <w:szCs w:val="24"/>
        </w:rPr>
        <w:t xml:space="preserve"> Local Government. Maracha </w:t>
      </w:r>
      <w:r w:rsidRPr="0084418C">
        <w:rPr>
          <w:rFonts w:ascii="Times New Roman" w:hAnsi="Times New Roman" w:cs="Times New Roman"/>
          <w:sz w:val="24"/>
          <w:szCs w:val="24"/>
        </w:rPr>
        <w:t xml:space="preserve">District Local Government did not exist at the time since Maracha </w:t>
      </w:r>
      <w:r w:rsidR="00C27E9D" w:rsidRPr="0084418C">
        <w:rPr>
          <w:rFonts w:ascii="Times New Roman" w:hAnsi="Times New Roman" w:cs="Times New Roman"/>
          <w:sz w:val="24"/>
          <w:szCs w:val="24"/>
        </w:rPr>
        <w:t>was not a district at the time. Maracha became a District effective 1</w:t>
      </w:r>
      <w:r w:rsidR="00C27E9D" w:rsidRPr="0084418C">
        <w:rPr>
          <w:rFonts w:ascii="Times New Roman" w:hAnsi="Times New Roman" w:cs="Times New Roman"/>
          <w:sz w:val="24"/>
          <w:szCs w:val="24"/>
          <w:vertAlign w:val="superscript"/>
        </w:rPr>
        <w:t>st</w:t>
      </w:r>
      <w:r w:rsidR="00C27E9D" w:rsidRPr="0084418C">
        <w:rPr>
          <w:rFonts w:ascii="Times New Roman" w:hAnsi="Times New Roman" w:cs="Times New Roman"/>
          <w:sz w:val="24"/>
          <w:szCs w:val="24"/>
        </w:rPr>
        <w:t xml:space="preserve"> July 2010.  According to the guideline of the Ministry of Local Government, when a new district is created the staff at the District Headquarters like heads of Department should be seconded to work in the new district and then their appointment on transfer of service is formalised. The staffs at the lower local governments by the date of commencement of the new District are working in the geographical area of the new district become staff of the new district. By 1</w:t>
      </w:r>
      <w:r w:rsidR="00C27E9D" w:rsidRPr="0084418C">
        <w:rPr>
          <w:rFonts w:ascii="Times New Roman" w:hAnsi="Times New Roman" w:cs="Times New Roman"/>
          <w:sz w:val="24"/>
          <w:szCs w:val="24"/>
          <w:vertAlign w:val="superscript"/>
        </w:rPr>
        <w:t>st</w:t>
      </w:r>
      <w:r w:rsidR="00C27E9D" w:rsidRPr="0084418C">
        <w:rPr>
          <w:rFonts w:ascii="Times New Roman" w:hAnsi="Times New Roman" w:cs="Times New Roman"/>
          <w:sz w:val="24"/>
          <w:szCs w:val="24"/>
        </w:rPr>
        <w:t xml:space="preserve"> July 2010 the plaintiff was not posted to any of the areas </w:t>
      </w:r>
      <w:r w:rsidR="00C27E9D" w:rsidRPr="0084418C">
        <w:rPr>
          <w:rFonts w:ascii="Times New Roman" w:hAnsi="Times New Roman" w:cs="Times New Roman"/>
          <w:sz w:val="24"/>
          <w:szCs w:val="24"/>
        </w:rPr>
        <w:lastRenderedPageBreak/>
        <w:t xml:space="preserve">of Maracha. His last posting was in Yivu before he went on leave. Yivu turned out to be in Maracha but the plaintiff was not physically present in the new district.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Amandu B. Felix is a Senior Accounts Assistant and he is supposed to be at sub-county level. He was posted there to execute the duties formally performed by the plaintiff. </w:t>
      </w:r>
      <w:r w:rsidR="00DF1A32"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was sent on leave by Maracha-Terego District. After his study leave he was not deployed. He knew where to go and he went to CAO Arua on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December 2010</w:t>
      </w:r>
      <w:r w:rsidR="00DF1A32" w:rsidRPr="0084418C">
        <w:rPr>
          <w:rFonts w:ascii="Times New Roman" w:hAnsi="Times New Roman" w:cs="Times New Roman"/>
          <w:sz w:val="24"/>
          <w:szCs w:val="24"/>
        </w:rPr>
        <w:t>,</w:t>
      </w:r>
      <w:r w:rsidRPr="0084418C">
        <w:rPr>
          <w:rFonts w:ascii="Times New Roman" w:hAnsi="Times New Roman" w:cs="Times New Roman"/>
          <w:sz w:val="24"/>
          <w:szCs w:val="24"/>
        </w:rPr>
        <w:t xml:space="preserve"> three months after the new District of Maracha</w:t>
      </w:r>
      <w:r w:rsidR="00DF1A32" w:rsidRPr="0084418C">
        <w:rPr>
          <w:rFonts w:ascii="Times New Roman" w:hAnsi="Times New Roman" w:cs="Times New Roman"/>
          <w:sz w:val="24"/>
          <w:szCs w:val="24"/>
        </w:rPr>
        <w:t xml:space="preserve"> had been created</w:t>
      </w:r>
      <w:r w:rsidRPr="0084418C">
        <w:rPr>
          <w:rFonts w:ascii="Times New Roman" w:hAnsi="Times New Roman" w:cs="Times New Roman"/>
          <w:sz w:val="24"/>
          <w:szCs w:val="24"/>
        </w:rPr>
        <w:t>. The traditional staff of Mar</w:t>
      </w:r>
      <w:r w:rsidR="00DF1A32" w:rsidRPr="0084418C">
        <w:rPr>
          <w:rFonts w:ascii="Times New Roman" w:hAnsi="Times New Roman" w:cs="Times New Roman"/>
          <w:sz w:val="24"/>
          <w:szCs w:val="24"/>
        </w:rPr>
        <w:t>ac</w:t>
      </w:r>
      <w:r w:rsidRPr="0084418C">
        <w:rPr>
          <w:rFonts w:ascii="Times New Roman" w:hAnsi="Times New Roman" w:cs="Times New Roman"/>
          <w:sz w:val="24"/>
          <w:szCs w:val="24"/>
        </w:rPr>
        <w:t>ha were on 27</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July 2010 were issued with letters of appointment on transfer of service from Arua District Local Government to Maracha District Local Government. The plaintiff was not issued with such a letter because he was not working with the District. Amandu Felix was issued with such a letter by the then CAO Mr. Ezaruku Kazimiri of Maracha District Local Government. He remained working to Yivu but later he was transferred to the District Headquarters. </w:t>
      </w:r>
    </w:p>
    <w:p w:rsidR="00C27E9D" w:rsidRPr="0084418C" w:rsidRDefault="00C27E9D" w:rsidP="0084418C">
      <w:pPr>
        <w:spacing w:after="0" w:line="360" w:lineRule="auto"/>
        <w:jc w:val="both"/>
        <w:rPr>
          <w:rFonts w:ascii="Times New Roman" w:hAnsi="Times New Roman" w:cs="Times New Roman"/>
          <w:sz w:val="24"/>
          <w:szCs w:val="24"/>
        </w:rPr>
      </w:pPr>
    </w:p>
    <w:p w:rsidR="00DF1A32"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w:t>
      </w:r>
      <w:r w:rsidR="00DF1A32" w:rsidRPr="0084418C">
        <w:rPr>
          <w:rFonts w:ascii="Times New Roman" w:hAnsi="Times New Roman" w:cs="Times New Roman"/>
          <w:sz w:val="24"/>
          <w:szCs w:val="24"/>
        </w:rPr>
        <w:t xml:space="preserve"> plaintiff’s salary was being p</w:t>
      </w:r>
      <w:r w:rsidRPr="0084418C">
        <w:rPr>
          <w:rFonts w:ascii="Times New Roman" w:hAnsi="Times New Roman" w:cs="Times New Roman"/>
          <w:sz w:val="24"/>
          <w:szCs w:val="24"/>
        </w:rPr>
        <w:t>a</w:t>
      </w:r>
      <w:r w:rsidR="00DF1A32" w:rsidRPr="0084418C">
        <w:rPr>
          <w:rFonts w:ascii="Times New Roman" w:hAnsi="Times New Roman" w:cs="Times New Roman"/>
          <w:sz w:val="24"/>
          <w:szCs w:val="24"/>
        </w:rPr>
        <w:t>i</w:t>
      </w:r>
      <w:r w:rsidRPr="0084418C">
        <w:rPr>
          <w:rFonts w:ascii="Times New Roman" w:hAnsi="Times New Roman" w:cs="Times New Roman"/>
          <w:sz w:val="24"/>
          <w:szCs w:val="24"/>
        </w:rPr>
        <w:t>d by Maracha-Terego</w:t>
      </w:r>
      <w:r w:rsidR="00DF1A32" w:rsidRPr="0084418C">
        <w:rPr>
          <w:rFonts w:ascii="Times New Roman" w:hAnsi="Times New Roman" w:cs="Times New Roman"/>
          <w:sz w:val="24"/>
          <w:szCs w:val="24"/>
        </w:rPr>
        <w:t xml:space="preserve"> District</w:t>
      </w:r>
      <w:r w:rsidRPr="0084418C">
        <w:rPr>
          <w:rFonts w:ascii="Times New Roman" w:hAnsi="Times New Roman" w:cs="Times New Roman"/>
          <w:sz w:val="24"/>
          <w:szCs w:val="24"/>
        </w:rPr>
        <w:t xml:space="preserve">. After Terego was removed, the pay roll was streamlined and the process went on to September – October. </w:t>
      </w:r>
      <w:r w:rsidR="00DF1A32" w:rsidRPr="0084418C">
        <w:rPr>
          <w:rFonts w:ascii="Times New Roman" w:hAnsi="Times New Roman" w:cs="Times New Roman"/>
          <w:sz w:val="24"/>
          <w:szCs w:val="24"/>
        </w:rPr>
        <w:t>The</w:t>
      </w:r>
      <w:r w:rsidRPr="0084418C">
        <w:rPr>
          <w:rFonts w:ascii="Times New Roman" w:hAnsi="Times New Roman" w:cs="Times New Roman"/>
          <w:sz w:val="24"/>
          <w:szCs w:val="24"/>
        </w:rPr>
        <w:t xml:space="preserve"> role </w:t>
      </w:r>
      <w:r w:rsidR="00DF1A32" w:rsidRPr="0084418C">
        <w:rPr>
          <w:rFonts w:ascii="Times New Roman" w:hAnsi="Times New Roman" w:cs="Times New Roman"/>
          <w:sz w:val="24"/>
          <w:szCs w:val="24"/>
        </w:rPr>
        <w:t xml:space="preserve">of this witness </w:t>
      </w:r>
      <w:r w:rsidRPr="0084418C">
        <w:rPr>
          <w:rFonts w:ascii="Times New Roman" w:hAnsi="Times New Roman" w:cs="Times New Roman"/>
          <w:sz w:val="24"/>
          <w:szCs w:val="24"/>
        </w:rPr>
        <w:t xml:space="preserve">was to ensure that personal files </w:t>
      </w:r>
      <w:r w:rsidR="00DF1A32" w:rsidRPr="0084418C">
        <w:rPr>
          <w:rFonts w:ascii="Times New Roman" w:hAnsi="Times New Roman" w:cs="Times New Roman"/>
          <w:sz w:val="24"/>
          <w:szCs w:val="24"/>
        </w:rPr>
        <w:t>were</w:t>
      </w:r>
      <w:r w:rsidRPr="0084418C">
        <w:rPr>
          <w:rFonts w:ascii="Times New Roman" w:hAnsi="Times New Roman" w:cs="Times New Roman"/>
          <w:sz w:val="24"/>
          <w:szCs w:val="24"/>
        </w:rPr>
        <w:t xml:space="preserve"> transferred, have the right staff on the payroll and prepare a submission of their transfer of services. This was done by Asizua Rogers. </w:t>
      </w:r>
      <w:r w:rsidR="00DF1A32" w:rsidRPr="0084418C">
        <w:rPr>
          <w:rFonts w:ascii="Times New Roman" w:hAnsi="Times New Roman" w:cs="Times New Roman"/>
          <w:sz w:val="24"/>
          <w:szCs w:val="24"/>
        </w:rPr>
        <w:t>He</w:t>
      </w:r>
      <w:r w:rsidRPr="0084418C">
        <w:rPr>
          <w:rFonts w:ascii="Times New Roman" w:hAnsi="Times New Roman" w:cs="Times New Roman"/>
          <w:sz w:val="24"/>
          <w:szCs w:val="24"/>
        </w:rPr>
        <w:t xml:space="preserve"> d</w:t>
      </w:r>
      <w:r w:rsidR="00DF1A32" w:rsidRPr="0084418C">
        <w:rPr>
          <w:rFonts w:ascii="Times New Roman" w:hAnsi="Times New Roman" w:cs="Times New Roman"/>
          <w:sz w:val="24"/>
          <w:szCs w:val="24"/>
        </w:rPr>
        <w:t>id</w:t>
      </w:r>
      <w:r w:rsidRPr="0084418C">
        <w:rPr>
          <w:rFonts w:ascii="Times New Roman" w:hAnsi="Times New Roman" w:cs="Times New Roman"/>
          <w:sz w:val="24"/>
          <w:szCs w:val="24"/>
        </w:rPr>
        <w:t xml:space="preserve"> not know why the plaintiff’s name was omitted from the payroll. For a long study leave say of three years a new staff will be posted as a substantive office holder. It involves a replacement of staff. In this case it Amandu Felix was posted. It was the CAO of Maracha Terego</w:t>
      </w:r>
      <w:r w:rsidR="00DF1A32" w:rsidRPr="0084418C">
        <w:rPr>
          <w:rFonts w:ascii="Times New Roman" w:hAnsi="Times New Roman" w:cs="Times New Roman"/>
          <w:sz w:val="24"/>
          <w:szCs w:val="24"/>
        </w:rPr>
        <w:t xml:space="preserve"> who replaced the plaintiff with Amandu Felix</w:t>
      </w:r>
      <w:r w:rsidRPr="0084418C">
        <w:rPr>
          <w:rFonts w:ascii="Times New Roman" w:hAnsi="Times New Roman" w:cs="Times New Roman"/>
          <w:sz w:val="24"/>
          <w:szCs w:val="24"/>
        </w:rPr>
        <w:t xml:space="preserve">. This was because the work station Yivu sub-county was under Maracha Terego. </w:t>
      </w:r>
      <w:r w:rsidR="00DF1A32"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should have come to Maracha and indicated interest in posting. He did not come to Maracha. He had a problem of accountability in Maracha. The CAO Maracha then asked him after he was referred there by the CAO Arua. He had to render and explain the accountability. He did not present any. He has not done so to-date. </w:t>
      </w:r>
    </w:p>
    <w:p w:rsidR="00DF1A32" w:rsidRPr="0084418C" w:rsidRDefault="00DF1A32" w:rsidP="0084418C">
      <w:pPr>
        <w:spacing w:after="0" w:line="360" w:lineRule="auto"/>
        <w:jc w:val="both"/>
        <w:rPr>
          <w:rFonts w:ascii="Times New Roman" w:hAnsi="Times New Roman" w:cs="Times New Roman"/>
          <w:sz w:val="24"/>
          <w:szCs w:val="24"/>
        </w:rPr>
      </w:pPr>
    </w:p>
    <w:p w:rsidR="00C27E9D" w:rsidRPr="0084418C" w:rsidRDefault="00DF1A3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Failure to respond to the instruction to account</w:t>
      </w:r>
      <w:r w:rsidR="00C27E9D" w:rsidRPr="0084418C">
        <w:rPr>
          <w:rFonts w:ascii="Times New Roman" w:hAnsi="Times New Roman" w:cs="Times New Roman"/>
          <w:sz w:val="24"/>
          <w:szCs w:val="24"/>
        </w:rPr>
        <w:t xml:space="preserve"> would amount to the highest level of insubordination for failing to respond to the request of an accounting officer. </w:t>
      </w:r>
      <w:r w:rsidRPr="0084418C">
        <w:rPr>
          <w:rFonts w:ascii="Times New Roman" w:hAnsi="Times New Roman" w:cs="Times New Roman"/>
          <w:sz w:val="24"/>
          <w:szCs w:val="24"/>
        </w:rPr>
        <w:t xml:space="preserve">The District </w:t>
      </w:r>
      <w:r w:rsidR="00C27E9D" w:rsidRPr="0084418C">
        <w:rPr>
          <w:rFonts w:ascii="Times New Roman" w:hAnsi="Times New Roman" w:cs="Times New Roman"/>
          <w:sz w:val="24"/>
          <w:szCs w:val="24"/>
        </w:rPr>
        <w:t xml:space="preserve"> appl</w:t>
      </w:r>
      <w:r w:rsidRPr="0084418C">
        <w:rPr>
          <w:rFonts w:ascii="Times New Roman" w:hAnsi="Times New Roman" w:cs="Times New Roman"/>
          <w:sz w:val="24"/>
          <w:szCs w:val="24"/>
        </w:rPr>
        <w:t>ies</w:t>
      </w:r>
      <w:r w:rsidR="00C27E9D" w:rsidRPr="0084418C">
        <w:rPr>
          <w:rFonts w:ascii="Times New Roman" w:hAnsi="Times New Roman" w:cs="Times New Roman"/>
          <w:sz w:val="24"/>
          <w:szCs w:val="24"/>
        </w:rPr>
        <w:t xml:space="preserve"> the Public Service Standing Orders. </w:t>
      </w:r>
      <w:r w:rsidRPr="0084418C">
        <w:rPr>
          <w:rFonts w:ascii="Times New Roman" w:hAnsi="Times New Roman" w:cs="Times New Roman"/>
          <w:sz w:val="24"/>
          <w:szCs w:val="24"/>
        </w:rPr>
        <w:t>An insubordinate Officer</w:t>
      </w:r>
      <w:r w:rsidR="00C27E9D" w:rsidRPr="0084418C">
        <w:rPr>
          <w:rFonts w:ascii="Times New Roman" w:hAnsi="Times New Roman" w:cs="Times New Roman"/>
          <w:sz w:val="24"/>
          <w:szCs w:val="24"/>
        </w:rPr>
        <w:t xml:space="preserve"> is supposed to be informed in writing that the act constitutes insubordination and is liable for submission to the District </w:t>
      </w:r>
      <w:r w:rsidR="00C27E9D" w:rsidRPr="0084418C">
        <w:rPr>
          <w:rFonts w:ascii="Times New Roman" w:hAnsi="Times New Roman" w:cs="Times New Roman"/>
          <w:sz w:val="24"/>
          <w:szCs w:val="24"/>
        </w:rPr>
        <w:lastRenderedPageBreak/>
        <w:t xml:space="preserve">Service Commission for disciplinary action or the Accounting Officer may also give a written warning to the officer. Nothing of this nature was done </w:t>
      </w:r>
      <w:r w:rsidRPr="0084418C">
        <w:rPr>
          <w:rFonts w:ascii="Times New Roman" w:hAnsi="Times New Roman" w:cs="Times New Roman"/>
          <w:sz w:val="24"/>
          <w:szCs w:val="24"/>
        </w:rPr>
        <w:t xml:space="preserve">in this case </w:t>
      </w:r>
      <w:r w:rsidR="00C27E9D" w:rsidRPr="0084418C">
        <w:rPr>
          <w:rFonts w:ascii="Times New Roman" w:hAnsi="Times New Roman" w:cs="Times New Roman"/>
          <w:sz w:val="24"/>
          <w:szCs w:val="24"/>
        </w:rPr>
        <w:t xml:space="preserve">for the reason that </w:t>
      </w:r>
      <w:r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is not recognised as a staff of the Local Government. In </w:t>
      </w:r>
      <w:r w:rsidRPr="0084418C">
        <w:rPr>
          <w:rFonts w:ascii="Times New Roman" w:hAnsi="Times New Roman" w:cs="Times New Roman"/>
          <w:sz w:val="24"/>
          <w:szCs w:val="24"/>
        </w:rPr>
        <w:t>their</w:t>
      </w:r>
      <w:r w:rsidR="00C27E9D" w:rsidRPr="0084418C">
        <w:rPr>
          <w:rFonts w:ascii="Times New Roman" w:hAnsi="Times New Roman" w:cs="Times New Roman"/>
          <w:sz w:val="24"/>
          <w:szCs w:val="24"/>
        </w:rPr>
        <w:t xml:space="preserve"> dealings with him </w:t>
      </w:r>
      <w:r w:rsidRPr="0084418C">
        <w:rPr>
          <w:rFonts w:ascii="Times New Roman" w:hAnsi="Times New Roman" w:cs="Times New Roman"/>
          <w:sz w:val="24"/>
          <w:szCs w:val="24"/>
        </w:rPr>
        <w:t>the District Officials</w:t>
      </w:r>
      <w:r w:rsidR="00C27E9D" w:rsidRPr="0084418C">
        <w:rPr>
          <w:rFonts w:ascii="Times New Roman" w:hAnsi="Times New Roman" w:cs="Times New Roman"/>
          <w:sz w:val="24"/>
          <w:szCs w:val="24"/>
        </w:rPr>
        <w:t xml:space="preserve"> never recognised him as an employee, hence reference of the matter to police.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DF1A3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Under cross-examination by the plaintiff, the witness testified that the plaintiff is</w:t>
      </w:r>
      <w:r w:rsidR="00C27E9D" w:rsidRPr="0084418C">
        <w:rPr>
          <w:rFonts w:ascii="Times New Roman" w:hAnsi="Times New Roman" w:cs="Times New Roman"/>
          <w:sz w:val="24"/>
          <w:szCs w:val="24"/>
        </w:rPr>
        <w:t xml:space="preserve"> a staff of Arua District Local Government. </w:t>
      </w:r>
      <w:r w:rsidRPr="0084418C">
        <w:rPr>
          <w:rFonts w:ascii="Times New Roman" w:hAnsi="Times New Roman" w:cs="Times New Roman"/>
          <w:sz w:val="24"/>
          <w:szCs w:val="24"/>
        </w:rPr>
        <w:t xml:space="preserve">After reading a copy of </w:t>
      </w:r>
      <w:r w:rsidR="00C27E9D" w:rsidRPr="0084418C">
        <w:rPr>
          <w:rFonts w:ascii="Times New Roman" w:hAnsi="Times New Roman" w:cs="Times New Roman"/>
          <w:sz w:val="24"/>
          <w:szCs w:val="24"/>
        </w:rPr>
        <w:t>a charge sheet</w:t>
      </w:r>
      <w:r w:rsidRPr="0084418C">
        <w:rPr>
          <w:rFonts w:ascii="Times New Roman" w:hAnsi="Times New Roman" w:cs="Times New Roman"/>
          <w:sz w:val="24"/>
          <w:szCs w:val="24"/>
        </w:rPr>
        <w:t xml:space="preserve"> presented to him, the witness explained that t</w:t>
      </w:r>
      <w:r w:rsidR="00C27E9D" w:rsidRPr="0084418C">
        <w:rPr>
          <w:rFonts w:ascii="Times New Roman" w:hAnsi="Times New Roman" w:cs="Times New Roman"/>
          <w:sz w:val="24"/>
          <w:szCs w:val="24"/>
        </w:rPr>
        <w:t xml:space="preserve">he statement of offence </w:t>
      </w:r>
      <w:r w:rsidRPr="0084418C">
        <w:rPr>
          <w:rFonts w:ascii="Times New Roman" w:hAnsi="Times New Roman" w:cs="Times New Roman"/>
          <w:sz w:val="24"/>
          <w:szCs w:val="24"/>
        </w:rPr>
        <w:t xml:space="preserve">in the charge sheet was of </w:t>
      </w:r>
      <w:r w:rsidR="00C27E9D" w:rsidRPr="0084418C">
        <w:rPr>
          <w:rFonts w:ascii="Times New Roman" w:hAnsi="Times New Roman" w:cs="Times New Roman"/>
          <w:sz w:val="24"/>
          <w:szCs w:val="24"/>
        </w:rPr>
        <w:t xml:space="preserve">embezzlement. Two people </w:t>
      </w:r>
      <w:r w:rsidRPr="0084418C">
        <w:rPr>
          <w:rFonts w:ascii="Times New Roman" w:hAnsi="Times New Roman" w:cs="Times New Roman"/>
          <w:sz w:val="24"/>
          <w:szCs w:val="24"/>
        </w:rPr>
        <w:t>were</w:t>
      </w:r>
      <w:r w:rsidR="00C27E9D" w:rsidRPr="0084418C">
        <w:rPr>
          <w:rFonts w:ascii="Times New Roman" w:hAnsi="Times New Roman" w:cs="Times New Roman"/>
          <w:sz w:val="24"/>
          <w:szCs w:val="24"/>
        </w:rPr>
        <w:t xml:space="preserve"> accused, the plaintiff an</w:t>
      </w:r>
      <w:r w:rsidRPr="0084418C">
        <w:rPr>
          <w:rFonts w:ascii="Times New Roman" w:hAnsi="Times New Roman" w:cs="Times New Roman"/>
          <w:sz w:val="24"/>
          <w:szCs w:val="24"/>
        </w:rPr>
        <w:t>d a one</w:t>
      </w:r>
      <w:r w:rsidR="00C27E9D" w:rsidRPr="0084418C">
        <w:rPr>
          <w:rFonts w:ascii="Times New Roman" w:hAnsi="Times New Roman" w:cs="Times New Roman"/>
          <w:sz w:val="24"/>
          <w:szCs w:val="24"/>
        </w:rPr>
        <w:t xml:space="preserve"> Aliga B. Ombani</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the Parish chief of Aroyi Yivu sub-county. The second accused is </w:t>
      </w:r>
      <w:r w:rsidRPr="0084418C">
        <w:rPr>
          <w:rFonts w:ascii="Times New Roman" w:hAnsi="Times New Roman" w:cs="Times New Roman"/>
          <w:sz w:val="24"/>
          <w:szCs w:val="24"/>
        </w:rPr>
        <w:t>a</w:t>
      </w:r>
      <w:r w:rsidR="00C27E9D" w:rsidRPr="0084418C">
        <w:rPr>
          <w:rFonts w:ascii="Times New Roman" w:hAnsi="Times New Roman" w:cs="Times New Roman"/>
          <w:sz w:val="24"/>
          <w:szCs w:val="24"/>
        </w:rPr>
        <w:t xml:space="preserve"> Parish Chief in Maracha District. The funds embezzled </w:t>
      </w:r>
      <w:r w:rsidRPr="0084418C">
        <w:rPr>
          <w:rFonts w:ascii="Times New Roman" w:hAnsi="Times New Roman" w:cs="Times New Roman"/>
          <w:sz w:val="24"/>
          <w:szCs w:val="24"/>
        </w:rPr>
        <w:t>were</w:t>
      </w:r>
      <w:r w:rsidR="00C27E9D" w:rsidRPr="0084418C">
        <w:rPr>
          <w:rFonts w:ascii="Times New Roman" w:hAnsi="Times New Roman" w:cs="Times New Roman"/>
          <w:sz w:val="24"/>
          <w:szCs w:val="24"/>
        </w:rPr>
        <w:t xml:space="preserve"> of Maracha District. The period </w:t>
      </w:r>
      <w:r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from 30</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December 2007 </w:t>
      </w:r>
      <w:r w:rsidRPr="0084418C">
        <w:rPr>
          <w:rFonts w:ascii="Times New Roman" w:hAnsi="Times New Roman" w:cs="Times New Roman"/>
          <w:sz w:val="24"/>
          <w:szCs w:val="24"/>
        </w:rPr>
        <w:t>to</w:t>
      </w:r>
      <w:r w:rsidR="00C27E9D" w:rsidRPr="0084418C">
        <w:rPr>
          <w:rFonts w:ascii="Times New Roman" w:hAnsi="Times New Roman" w:cs="Times New Roman"/>
          <w:sz w:val="24"/>
          <w:szCs w:val="24"/>
        </w:rPr>
        <w:t xml:space="preserve"> 16</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April 2008. </w:t>
      </w:r>
      <w:r w:rsidRPr="0084418C">
        <w:rPr>
          <w:rFonts w:ascii="Times New Roman" w:hAnsi="Times New Roman" w:cs="Times New Roman"/>
          <w:sz w:val="24"/>
          <w:szCs w:val="24"/>
        </w:rPr>
        <w:t>The plaintiff was</w:t>
      </w:r>
      <w:r w:rsidR="00C27E9D" w:rsidRPr="0084418C">
        <w:rPr>
          <w:rFonts w:ascii="Times New Roman" w:hAnsi="Times New Roman" w:cs="Times New Roman"/>
          <w:sz w:val="24"/>
          <w:szCs w:val="24"/>
        </w:rPr>
        <w:t xml:space="preserve"> charged as an employee of Maracha District </w:t>
      </w:r>
      <w:r w:rsidRPr="0084418C">
        <w:rPr>
          <w:rFonts w:ascii="Times New Roman" w:hAnsi="Times New Roman" w:cs="Times New Roman"/>
          <w:sz w:val="24"/>
          <w:szCs w:val="24"/>
        </w:rPr>
        <w:t>L</w:t>
      </w:r>
      <w:r w:rsidR="00C27E9D" w:rsidRPr="0084418C">
        <w:rPr>
          <w:rFonts w:ascii="Times New Roman" w:hAnsi="Times New Roman" w:cs="Times New Roman"/>
          <w:sz w:val="24"/>
          <w:szCs w:val="24"/>
        </w:rPr>
        <w:t xml:space="preserve">ocal Government. The charge is </w:t>
      </w:r>
      <w:r w:rsidRPr="0084418C">
        <w:rPr>
          <w:rFonts w:ascii="Times New Roman" w:hAnsi="Times New Roman" w:cs="Times New Roman"/>
          <w:sz w:val="24"/>
          <w:szCs w:val="24"/>
        </w:rPr>
        <w:t xml:space="preserve">dated </w:t>
      </w:r>
      <w:r w:rsidR="00C27E9D" w:rsidRPr="0084418C">
        <w:rPr>
          <w:rFonts w:ascii="Times New Roman" w:hAnsi="Times New Roman" w:cs="Times New Roman"/>
          <w:sz w:val="24"/>
          <w:szCs w:val="24"/>
        </w:rPr>
        <w:t>30</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June 2011. Maracha District was existent then. At the time Maracha came into existence there were employees recruited by Arua District </w:t>
      </w:r>
      <w:r w:rsidRPr="0084418C">
        <w:rPr>
          <w:rFonts w:ascii="Times New Roman" w:hAnsi="Times New Roman" w:cs="Times New Roman"/>
          <w:sz w:val="24"/>
          <w:szCs w:val="24"/>
        </w:rPr>
        <w:t>L</w:t>
      </w:r>
      <w:r w:rsidR="00C27E9D" w:rsidRPr="0084418C">
        <w:rPr>
          <w:rFonts w:ascii="Times New Roman" w:hAnsi="Times New Roman" w:cs="Times New Roman"/>
          <w:sz w:val="24"/>
          <w:szCs w:val="24"/>
        </w:rPr>
        <w:t xml:space="preserve">ocal </w:t>
      </w:r>
      <w:r w:rsidRPr="0084418C">
        <w:rPr>
          <w:rFonts w:ascii="Times New Roman" w:hAnsi="Times New Roman" w:cs="Times New Roman"/>
          <w:sz w:val="24"/>
          <w:szCs w:val="24"/>
        </w:rPr>
        <w:t>G</w:t>
      </w:r>
      <w:r w:rsidR="00C27E9D" w:rsidRPr="0084418C">
        <w:rPr>
          <w:rFonts w:ascii="Times New Roman" w:hAnsi="Times New Roman" w:cs="Times New Roman"/>
          <w:sz w:val="24"/>
          <w:szCs w:val="24"/>
        </w:rPr>
        <w:t xml:space="preserve">overnment. They did not undergo appointment on probation. </w:t>
      </w:r>
      <w:r w:rsidRPr="0084418C">
        <w:rPr>
          <w:rFonts w:ascii="Times New Roman" w:hAnsi="Times New Roman" w:cs="Times New Roman"/>
          <w:sz w:val="24"/>
          <w:szCs w:val="24"/>
        </w:rPr>
        <w:t>The plaintiff was</w:t>
      </w:r>
      <w:r w:rsidR="00C27E9D" w:rsidRPr="0084418C">
        <w:rPr>
          <w:rFonts w:ascii="Times New Roman" w:hAnsi="Times New Roman" w:cs="Times New Roman"/>
          <w:sz w:val="24"/>
          <w:szCs w:val="24"/>
        </w:rPr>
        <w:t xml:space="preserve"> expect</w:t>
      </w:r>
      <w:r w:rsidRPr="0084418C">
        <w:rPr>
          <w:rFonts w:ascii="Times New Roman" w:hAnsi="Times New Roman" w:cs="Times New Roman"/>
          <w:sz w:val="24"/>
          <w:szCs w:val="24"/>
        </w:rPr>
        <w:t>ed</w:t>
      </w:r>
      <w:r w:rsidR="00C27E9D" w:rsidRPr="0084418C">
        <w:rPr>
          <w:rFonts w:ascii="Times New Roman" w:hAnsi="Times New Roman" w:cs="Times New Roman"/>
          <w:sz w:val="24"/>
          <w:szCs w:val="24"/>
        </w:rPr>
        <w:t xml:space="preserve"> to have </w:t>
      </w:r>
      <w:r w:rsidRPr="0084418C">
        <w:rPr>
          <w:rFonts w:ascii="Times New Roman" w:hAnsi="Times New Roman" w:cs="Times New Roman"/>
          <w:sz w:val="24"/>
          <w:szCs w:val="24"/>
        </w:rPr>
        <w:t xml:space="preserve">an </w:t>
      </w:r>
      <w:r w:rsidR="00C27E9D" w:rsidRPr="0084418C">
        <w:rPr>
          <w:rFonts w:ascii="Times New Roman" w:hAnsi="Times New Roman" w:cs="Times New Roman"/>
          <w:sz w:val="24"/>
          <w:szCs w:val="24"/>
        </w:rPr>
        <w:t xml:space="preserve">appointment </w:t>
      </w:r>
      <w:r w:rsidRPr="0084418C">
        <w:rPr>
          <w:rFonts w:ascii="Times New Roman" w:hAnsi="Times New Roman" w:cs="Times New Roman"/>
          <w:sz w:val="24"/>
          <w:szCs w:val="24"/>
        </w:rPr>
        <w:t xml:space="preserve">letter </w:t>
      </w:r>
      <w:r w:rsidR="00C27E9D" w:rsidRPr="0084418C">
        <w:rPr>
          <w:rFonts w:ascii="Times New Roman" w:hAnsi="Times New Roman" w:cs="Times New Roman"/>
          <w:sz w:val="24"/>
          <w:szCs w:val="24"/>
        </w:rPr>
        <w:t>on transfer of service which was done for the staff inherited from Arua</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but the plaintiff</w:t>
      </w:r>
      <w:r w:rsidR="00C27E9D" w:rsidRPr="0084418C">
        <w:rPr>
          <w:rFonts w:ascii="Times New Roman" w:hAnsi="Times New Roman" w:cs="Times New Roman"/>
          <w:sz w:val="24"/>
          <w:szCs w:val="24"/>
        </w:rPr>
        <w:t xml:space="preserve"> do</w:t>
      </w:r>
      <w:r w:rsidRPr="0084418C">
        <w:rPr>
          <w:rFonts w:ascii="Times New Roman" w:hAnsi="Times New Roman" w:cs="Times New Roman"/>
          <w:sz w:val="24"/>
          <w:szCs w:val="24"/>
        </w:rPr>
        <w:t>es</w:t>
      </w:r>
      <w:r w:rsidR="00C27E9D" w:rsidRPr="0084418C">
        <w:rPr>
          <w:rFonts w:ascii="Times New Roman" w:hAnsi="Times New Roman" w:cs="Times New Roman"/>
          <w:sz w:val="24"/>
          <w:szCs w:val="24"/>
        </w:rPr>
        <w:t xml:space="preserve"> not have</w:t>
      </w:r>
      <w:r w:rsidRPr="0084418C">
        <w:rPr>
          <w:rFonts w:ascii="Times New Roman" w:hAnsi="Times New Roman" w:cs="Times New Roman"/>
          <w:sz w:val="24"/>
          <w:szCs w:val="24"/>
        </w:rPr>
        <w:t xml:space="preserve"> any</w:t>
      </w:r>
      <w:r w:rsidR="00C27E9D" w:rsidRPr="0084418C">
        <w:rPr>
          <w:rFonts w:ascii="Times New Roman" w:hAnsi="Times New Roman" w:cs="Times New Roman"/>
          <w:sz w:val="24"/>
          <w:szCs w:val="24"/>
        </w:rPr>
        <w:t xml:space="preserve">. </w:t>
      </w:r>
      <w:r w:rsidR="00240D1A" w:rsidRPr="0084418C">
        <w:rPr>
          <w:rFonts w:ascii="Times New Roman" w:hAnsi="Times New Roman" w:cs="Times New Roman"/>
          <w:sz w:val="24"/>
          <w:szCs w:val="24"/>
        </w:rPr>
        <w:t xml:space="preserve">Such a letter </w:t>
      </w:r>
      <w:r w:rsidR="00C27E9D" w:rsidRPr="0084418C">
        <w:rPr>
          <w:rFonts w:ascii="Times New Roman" w:hAnsi="Times New Roman" w:cs="Times New Roman"/>
          <w:sz w:val="24"/>
          <w:szCs w:val="24"/>
        </w:rPr>
        <w:t>was supposed to be offered by the District Service Commission of the new District for staff who were present and working in the District</w:t>
      </w:r>
      <w:r w:rsidR="00240D1A" w:rsidRPr="0084418C">
        <w:rPr>
          <w:rFonts w:ascii="Times New Roman" w:hAnsi="Times New Roman" w:cs="Times New Roman"/>
          <w:sz w:val="24"/>
          <w:szCs w:val="24"/>
        </w:rPr>
        <w:t xml:space="preserve"> at the time it was created</w:t>
      </w:r>
      <w:r w:rsidR="00C27E9D" w:rsidRPr="0084418C">
        <w:rPr>
          <w:rFonts w:ascii="Times New Roman" w:hAnsi="Times New Roman" w:cs="Times New Roman"/>
          <w:sz w:val="24"/>
          <w:szCs w:val="24"/>
        </w:rPr>
        <w:t xml:space="preserve">. The offer to the staff was done in July 2010. There was no District service Commission for Maracha then. It was done by </w:t>
      </w:r>
      <w:r w:rsidR="00B504B9" w:rsidRPr="0084418C">
        <w:rPr>
          <w:rFonts w:ascii="Times New Roman" w:hAnsi="Times New Roman" w:cs="Times New Roman"/>
          <w:sz w:val="24"/>
          <w:szCs w:val="24"/>
        </w:rPr>
        <w:t>the District service Commission</w:t>
      </w:r>
      <w:r w:rsidR="00C27E9D" w:rsidRPr="0084418C">
        <w:rPr>
          <w:rFonts w:ascii="Times New Roman" w:hAnsi="Times New Roman" w:cs="Times New Roman"/>
          <w:sz w:val="24"/>
          <w:szCs w:val="24"/>
        </w:rPr>
        <w:t xml:space="preserve"> o</w:t>
      </w:r>
      <w:r w:rsidR="00240D1A" w:rsidRPr="0084418C">
        <w:rPr>
          <w:rFonts w:ascii="Times New Roman" w:hAnsi="Times New Roman" w:cs="Times New Roman"/>
          <w:sz w:val="24"/>
          <w:szCs w:val="24"/>
        </w:rPr>
        <w:t xml:space="preserve">f Arua </w:t>
      </w:r>
      <w:r w:rsidR="00B504B9" w:rsidRPr="0084418C">
        <w:rPr>
          <w:rFonts w:ascii="Times New Roman" w:hAnsi="Times New Roman" w:cs="Times New Roman"/>
          <w:sz w:val="24"/>
          <w:szCs w:val="24"/>
        </w:rPr>
        <w:t xml:space="preserve">District </w:t>
      </w:r>
      <w:r w:rsidR="00240D1A" w:rsidRPr="0084418C">
        <w:rPr>
          <w:rFonts w:ascii="Times New Roman" w:hAnsi="Times New Roman" w:cs="Times New Roman"/>
          <w:sz w:val="24"/>
          <w:szCs w:val="24"/>
        </w:rPr>
        <w:t>on behalf of Maracha</w:t>
      </w:r>
      <w:r w:rsidR="00B504B9" w:rsidRPr="0084418C">
        <w:rPr>
          <w:rFonts w:ascii="Times New Roman" w:hAnsi="Times New Roman" w:cs="Times New Roman"/>
          <w:sz w:val="24"/>
          <w:szCs w:val="24"/>
        </w:rPr>
        <w:t xml:space="preserve"> District</w:t>
      </w:r>
      <w:r w:rsidR="00240D1A" w:rsidRPr="0084418C">
        <w:rPr>
          <w:rFonts w:ascii="Times New Roman" w:hAnsi="Times New Roman" w:cs="Times New Roman"/>
          <w:sz w:val="24"/>
          <w:szCs w:val="24"/>
        </w:rPr>
        <w:t xml:space="preserve">. </w:t>
      </w:r>
      <w:r w:rsidR="00C27E9D" w:rsidRPr="0084418C">
        <w:rPr>
          <w:rFonts w:ascii="Times New Roman" w:hAnsi="Times New Roman" w:cs="Times New Roman"/>
          <w:sz w:val="24"/>
          <w:szCs w:val="24"/>
        </w:rPr>
        <w:t xml:space="preserve">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240D1A"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This witness</w:t>
      </w:r>
      <w:r w:rsidR="00C27E9D" w:rsidRPr="0084418C">
        <w:rPr>
          <w:rFonts w:ascii="Times New Roman" w:hAnsi="Times New Roman" w:cs="Times New Roman"/>
          <w:sz w:val="24"/>
          <w:szCs w:val="24"/>
        </w:rPr>
        <w:t xml:space="preserve"> was first employed by Arua Municipal Local Government on 29</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April 2009 as a </w:t>
      </w:r>
      <w:r w:rsidRPr="0084418C">
        <w:rPr>
          <w:rFonts w:ascii="Times New Roman" w:hAnsi="Times New Roman" w:cs="Times New Roman"/>
          <w:sz w:val="24"/>
          <w:szCs w:val="24"/>
        </w:rPr>
        <w:t>P</w:t>
      </w:r>
      <w:r w:rsidR="00C27E9D" w:rsidRPr="0084418C">
        <w:rPr>
          <w:rFonts w:ascii="Times New Roman" w:hAnsi="Times New Roman" w:cs="Times New Roman"/>
          <w:sz w:val="24"/>
          <w:szCs w:val="24"/>
        </w:rPr>
        <w:t xml:space="preserve">ersonnel or </w:t>
      </w:r>
      <w:r w:rsidRPr="0084418C">
        <w:rPr>
          <w:rFonts w:ascii="Times New Roman" w:hAnsi="Times New Roman" w:cs="Times New Roman"/>
          <w:sz w:val="24"/>
          <w:szCs w:val="24"/>
        </w:rPr>
        <w:t>H</w:t>
      </w:r>
      <w:r w:rsidR="00C27E9D" w:rsidRPr="0084418C">
        <w:rPr>
          <w:rFonts w:ascii="Times New Roman" w:hAnsi="Times New Roman" w:cs="Times New Roman"/>
          <w:sz w:val="24"/>
          <w:szCs w:val="24"/>
        </w:rPr>
        <w:t xml:space="preserve">uman </w:t>
      </w:r>
      <w:r w:rsidRPr="0084418C">
        <w:rPr>
          <w:rFonts w:ascii="Times New Roman" w:hAnsi="Times New Roman" w:cs="Times New Roman"/>
          <w:sz w:val="24"/>
          <w:szCs w:val="24"/>
        </w:rPr>
        <w:t>R</w:t>
      </w:r>
      <w:r w:rsidR="00C27E9D" w:rsidRPr="0084418C">
        <w:rPr>
          <w:rFonts w:ascii="Times New Roman" w:hAnsi="Times New Roman" w:cs="Times New Roman"/>
          <w:sz w:val="24"/>
          <w:szCs w:val="24"/>
        </w:rPr>
        <w:t xml:space="preserve">esource </w:t>
      </w:r>
      <w:r w:rsidRPr="0084418C">
        <w:rPr>
          <w:rFonts w:ascii="Times New Roman" w:hAnsi="Times New Roman" w:cs="Times New Roman"/>
          <w:sz w:val="24"/>
          <w:szCs w:val="24"/>
        </w:rPr>
        <w:t>O</w:t>
      </w:r>
      <w:r w:rsidR="00C27E9D" w:rsidRPr="0084418C">
        <w:rPr>
          <w:rFonts w:ascii="Times New Roman" w:hAnsi="Times New Roman" w:cs="Times New Roman"/>
          <w:sz w:val="24"/>
          <w:szCs w:val="24"/>
        </w:rPr>
        <w:t>fficer. After serving for five years</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w:t>
      </w:r>
      <w:r w:rsidR="003C6CDE"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appointed on 10</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May 2014 by Maracha </w:t>
      </w:r>
      <w:r w:rsidR="00B504B9" w:rsidRPr="0084418C">
        <w:rPr>
          <w:rFonts w:ascii="Times New Roman" w:hAnsi="Times New Roman" w:cs="Times New Roman"/>
          <w:sz w:val="24"/>
          <w:szCs w:val="24"/>
        </w:rPr>
        <w:t xml:space="preserve">District </w:t>
      </w:r>
      <w:r w:rsidR="00C27E9D" w:rsidRPr="0084418C">
        <w:rPr>
          <w:rFonts w:ascii="Times New Roman" w:hAnsi="Times New Roman" w:cs="Times New Roman"/>
          <w:sz w:val="24"/>
          <w:szCs w:val="24"/>
        </w:rPr>
        <w:t xml:space="preserve">Local government on transfer of service from Arua Local Government.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given appointment </w:t>
      </w:r>
      <w:r w:rsidRPr="0084418C">
        <w:rPr>
          <w:rFonts w:ascii="Times New Roman" w:hAnsi="Times New Roman" w:cs="Times New Roman"/>
          <w:sz w:val="24"/>
          <w:szCs w:val="24"/>
        </w:rPr>
        <w:t xml:space="preserve">letters </w:t>
      </w:r>
      <w:r w:rsidR="00C27E9D" w:rsidRPr="0084418C">
        <w:rPr>
          <w:rFonts w:ascii="Times New Roman" w:hAnsi="Times New Roman" w:cs="Times New Roman"/>
          <w:sz w:val="24"/>
          <w:szCs w:val="24"/>
        </w:rPr>
        <w:t xml:space="preserve">by the two local governments. Employment in Public Service is formal and is in writing. </w:t>
      </w:r>
      <w:r w:rsidRPr="0084418C">
        <w:rPr>
          <w:rFonts w:ascii="Times New Roman" w:hAnsi="Times New Roman" w:cs="Times New Roman"/>
          <w:sz w:val="24"/>
          <w:szCs w:val="24"/>
        </w:rPr>
        <w:t xml:space="preserve">After being presented with exhibit </w:t>
      </w:r>
      <w:r w:rsidR="00C27E9D" w:rsidRPr="0084418C">
        <w:rPr>
          <w:rFonts w:ascii="Times New Roman" w:hAnsi="Times New Roman" w:cs="Times New Roman"/>
          <w:sz w:val="24"/>
          <w:szCs w:val="24"/>
        </w:rPr>
        <w:t>P. Ex.18</w:t>
      </w:r>
      <w:r w:rsidRPr="0084418C">
        <w:rPr>
          <w:rFonts w:ascii="Times New Roman" w:hAnsi="Times New Roman" w:cs="Times New Roman"/>
          <w:sz w:val="24"/>
          <w:szCs w:val="24"/>
        </w:rPr>
        <w:t>, he stated that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it was</w:t>
      </w:r>
      <w:r w:rsidR="00C27E9D" w:rsidRPr="0084418C">
        <w:rPr>
          <w:rFonts w:ascii="Times New Roman" w:hAnsi="Times New Roman" w:cs="Times New Roman"/>
          <w:sz w:val="24"/>
          <w:szCs w:val="24"/>
        </w:rPr>
        <w:t xml:space="preserve"> a resumption of duties letter dated 1</w:t>
      </w:r>
      <w:r w:rsidR="00C27E9D" w:rsidRPr="0084418C">
        <w:rPr>
          <w:rFonts w:ascii="Times New Roman" w:hAnsi="Times New Roman" w:cs="Times New Roman"/>
          <w:sz w:val="24"/>
          <w:szCs w:val="24"/>
          <w:vertAlign w:val="superscript"/>
        </w:rPr>
        <w:t>st</w:t>
      </w:r>
      <w:r w:rsidR="00C27E9D" w:rsidRPr="0084418C">
        <w:rPr>
          <w:rFonts w:ascii="Times New Roman" w:hAnsi="Times New Roman" w:cs="Times New Roman"/>
          <w:sz w:val="24"/>
          <w:szCs w:val="24"/>
        </w:rPr>
        <w:t xml:space="preserve"> December 2010 by the CAO Arua District Local government addressed to the plaintiff. It </w:t>
      </w:r>
      <w:r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informing </w:t>
      </w:r>
      <w:r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that while </w:t>
      </w:r>
      <w:r w:rsidRPr="0084418C">
        <w:rPr>
          <w:rFonts w:ascii="Times New Roman" w:hAnsi="Times New Roman" w:cs="Times New Roman"/>
          <w:sz w:val="24"/>
          <w:szCs w:val="24"/>
        </w:rPr>
        <w:t>he was</w:t>
      </w:r>
      <w:r w:rsidR="00C27E9D" w:rsidRPr="0084418C">
        <w:rPr>
          <w:rFonts w:ascii="Times New Roman" w:hAnsi="Times New Roman" w:cs="Times New Roman"/>
          <w:sz w:val="24"/>
          <w:szCs w:val="24"/>
        </w:rPr>
        <w:t xml:space="preserve"> away on study leave there are administrative changes which took place. It was copied to the District Chairman and the RDC Maracha. The CAO Maracha did not receive this letter. </w:t>
      </w:r>
      <w:r w:rsidRPr="0084418C">
        <w:rPr>
          <w:rFonts w:ascii="Times New Roman" w:hAnsi="Times New Roman" w:cs="Times New Roman"/>
          <w:sz w:val="24"/>
          <w:szCs w:val="24"/>
        </w:rPr>
        <w:t>After perusing exhibit</w:t>
      </w:r>
      <w:r w:rsidR="00465B19" w:rsidRPr="0084418C">
        <w:rPr>
          <w:rFonts w:ascii="Times New Roman" w:hAnsi="Times New Roman" w:cs="Times New Roman"/>
          <w:sz w:val="24"/>
          <w:szCs w:val="24"/>
        </w:rPr>
        <w:t xml:space="preserve"> P. Ex.</w:t>
      </w:r>
      <w:r w:rsidR="00C27E9D" w:rsidRPr="0084418C">
        <w:rPr>
          <w:rFonts w:ascii="Times New Roman" w:hAnsi="Times New Roman" w:cs="Times New Roman"/>
          <w:sz w:val="24"/>
          <w:szCs w:val="24"/>
        </w:rPr>
        <w:t>20</w:t>
      </w:r>
      <w:r w:rsidRPr="0084418C">
        <w:rPr>
          <w:rFonts w:ascii="Times New Roman" w:hAnsi="Times New Roman" w:cs="Times New Roman"/>
          <w:sz w:val="24"/>
          <w:szCs w:val="24"/>
        </w:rPr>
        <w:t>, the witness explained that it was</w:t>
      </w:r>
      <w:r w:rsidR="00C27E9D" w:rsidRPr="0084418C">
        <w:rPr>
          <w:rFonts w:ascii="Times New Roman" w:hAnsi="Times New Roman" w:cs="Times New Roman"/>
          <w:sz w:val="24"/>
          <w:szCs w:val="24"/>
        </w:rPr>
        <w:t xml:space="preserve"> a letter by the Ag. CAO Maracha addressed to </w:t>
      </w:r>
      <w:r w:rsidR="00C27E9D" w:rsidRPr="0084418C">
        <w:rPr>
          <w:rFonts w:ascii="Times New Roman" w:hAnsi="Times New Roman" w:cs="Times New Roman"/>
          <w:sz w:val="24"/>
          <w:szCs w:val="24"/>
        </w:rPr>
        <w:lastRenderedPageBreak/>
        <w:t xml:space="preserve">the plaintiff and it is a response to the request for resumption of duties. It is re-deployment. </w:t>
      </w:r>
      <w:r w:rsidRPr="0084418C">
        <w:rPr>
          <w:rFonts w:ascii="Times New Roman" w:hAnsi="Times New Roman" w:cs="Times New Roman"/>
          <w:sz w:val="24"/>
          <w:szCs w:val="24"/>
        </w:rPr>
        <w:t>He agreed that o</w:t>
      </w:r>
      <w:r w:rsidR="00C27E9D" w:rsidRPr="0084418C">
        <w:rPr>
          <w:rFonts w:ascii="Times New Roman" w:hAnsi="Times New Roman" w:cs="Times New Roman"/>
          <w:sz w:val="24"/>
          <w:szCs w:val="24"/>
        </w:rPr>
        <w:t xml:space="preserve">ne would </w:t>
      </w:r>
      <w:r w:rsidRPr="0084418C">
        <w:rPr>
          <w:rFonts w:ascii="Times New Roman" w:hAnsi="Times New Roman" w:cs="Times New Roman"/>
          <w:sz w:val="24"/>
          <w:szCs w:val="24"/>
        </w:rPr>
        <w:t xml:space="preserve">deploy another </w:t>
      </w:r>
      <w:r w:rsidR="00C27E9D" w:rsidRPr="0084418C">
        <w:rPr>
          <w:rFonts w:ascii="Times New Roman" w:hAnsi="Times New Roman" w:cs="Times New Roman"/>
          <w:sz w:val="24"/>
          <w:szCs w:val="24"/>
        </w:rPr>
        <w:t xml:space="preserve"> who is employed. </w:t>
      </w:r>
      <w:r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did not respond and therefore </w:t>
      </w:r>
      <w:r w:rsidRPr="0084418C">
        <w:rPr>
          <w:rFonts w:ascii="Times New Roman" w:hAnsi="Times New Roman" w:cs="Times New Roman"/>
          <w:sz w:val="24"/>
          <w:szCs w:val="24"/>
        </w:rPr>
        <w:t xml:space="preserve">was deemed to have </w:t>
      </w:r>
      <w:r w:rsidR="00C27E9D" w:rsidRPr="0084418C">
        <w:rPr>
          <w:rFonts w:ascii="Times New Roman" w:hAnsi="Times New Roman" w:cs="Times New Roman"/>
          <w:sz w:val="24"/>
          <w:szCs w:val="24"/>
        </w:rPr>
        <w:t>abandoned duties.</w:t>
      </w:r>
      <w:r w:rsidRPr="0084418C">
        <w:rPr>
          <w:rFonts w:ascii="Times New Roman" w:hAnsi="Times New Roman" w:cs="Times New Roman"/>
          <w:sz w:val="24"/>
          <w:szCs w:val="24"/>
        </w:rPr>
        <w:t xml:space="preserve"> It was</w:t>
      </w:r>
      <w:r w:rsidR="00C27E9D" w:rsidRPr="0084418C">
        <w:rPr>
          <w:rFonts w:ascii="Times New Roman" w:hAnsi="Times New Roman" w:cs="Times New Roman"/>
          <w:sz w:val="24"/>
          <w:szCs w:val="24"/>
        </w:rPr>
        <w:t xml:space="preserve"> proper to attach resumption of duties to response to audit queries. </w:t>
      </w:r>
      <w:r w:rsidRPr="0084418C">
        <w:rPr>
          <w:rFonts w:ascii="Times New Roman" w:hAnsi="Times New Roman" w:cs="Times New Roman"/>
          <w:sz w:val="24"/>
          <w:szCs w:val="24"/>
        </w:rPr>
        <w:t>Although PAC decisions are implemented by the CAO, the plaintiff</w:t>
      </w:r>
      <w:r w:rsidR="00C27E9D" w:rsidRPr="0084418C">
        <w:rPr>
          <w:rFonts w:ascii="Times New Roman" w:hAnsi="Times New Roman" w:cs="Times New Roman"/>
          <w:sz w:val="24"/>
          <w:szCs w:val="24"/>
        </w:rPr>
        <w:t xml:space="preserve"> abandoned duty by running away </w:t>
      </w:r>
      <w:r w:rsidRPr="0084418C">
        <w:rPr>
          <w:rFonts w:ascii="Times New Roman" w:hAnsi="Times New Roman" w:cs="Times New Roman"/>
          <w:sz w:val="24"/>
          <w:szCs w:val="24"/>
        </w:rPr>
        <w:t>after</w:t>
      </w:r>
      <w:r w:rsidR="00C27E9D" w:rsidRPr="0084418C">
        <w:rPr>
          <w:rFonts w:ascii="Times New Roman" w:hAnsi="Times New Roman" w:cs="Times New Roman"/>
          <w:sz w:val="24"/>
          <w:szCs w:val="24"/>
        </w:rPr>
        <w:t xml:space="preserve"> the Accounting Officer’s request.</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240D1A"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 re-examination, after being shown exhibit P. Ex</w:t>
      </w:r>
      <w:r w:rsidR="00465B19" w:rsidRPr="0084418C">
        <w:rPr>
          <w:rFonts w:ascii="Times New Roman" w:hAnsi="Times New Roman" w:cs="Times New Roman"/>
          <w:sz w:val="24"/>
          <w:szCs w:val="24"/>
        </w:rPr>
        <w:t>.</w:t>
      </w:r>
      <w:r w:rsidRPr="0084418C">
        <w:rPr>
          <w:rFonts w:ascii="Times New Roman" w:hAnsi="Times New Roman" w:cs="Times New Roman"/>
          <w:sz w:val="24"/>
          <w:szCs w:val="24"/>
        </w:rPr>
        <w:t>20, the witness explained that</w:t>
      </w:r>
      <w:r w:rsidR="00C27E9D" w:rsidRPr="0084418C">
        <w:rPr>
          <w:rFonts w:ascii="Times New Roman" w:hAnsi="Times New Roman" w:cs="Times New Roman"/>
          <w:sz w:val="24"/>
          <w:szCs w:val="24"/>
        </w:rPr>
        <w:t xml:space="preserve"> the plaintiff did not respond to th</w:t>
      </w:r>
      <w:r w:rsidRPr="0084418C">
        <w:rPr>
          <w:rFonts w:ascii="Times New Roman" w:hAnsi="Times New Roman" w:cs="Times New Roman"/>
          <w:sz w:val="24"/>
          <w:szCs w:val="24"/>
        </w:rPr>
        <w:t>at</w:t>
      </w:r>
      <w:r w:rsidR="00C27E9D" w:rsidRPr="0084418C">
        <w:rPr>
          <w:rFonts w:ascii="Times New Roman" w:hAnsi="Times New Roman" w:cs="Times New Roman"/>
          <w:sz w:val="24"/>
          <w:szCs w:val="24"/>
        </w:rPr>
        <w:t xml:space="preserve"> letter. The last paragraph require</w:t>
      </w:r>
      <w:r w:rsidRPr="0084418C">
        <w:rPr>
          <w:rFonts w:ascii="Times New Roman" w:hAnsi="Times New Roman" w:cs="Times New Roman"/>
          <w:sz w:val="24"/>
          <w:szCs w:val="24"/>
        </w:rPr>
        <w:t>d</w:t>
      </w:r>
      <w:r w:rsidR="00C27E9D" w:rsidRPr="0084418C">
        <w:rPr>
          <w:rFonts w:ascii="Times New Roman" w:hAnsi="Times New Roman" w:cs="Times New Roman"/>
          <w:sz w:val="24"/>
          <w:szCs w:val="24"/>
        </w:rPr>
        <w:t xml:space="preserve"> a prompt response</w:t>
      </w:r>
      <w:r w:rsidRPr="0084418C">
        <w:rPr>
          <w:rFonts w:ascii="Times New Roman" w:hAnsi="Times New Roman" w:cs="Times New Roman"/>
          <w:sz w:val="24"/>
          <w:szCs w:val="24"/>
        </w:rPr>
        <w:t xml:space="preserve"> and failure to reply </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the highest level of insubordination.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D.W.2 </w:t>
      </w:r>
      <w:r w:rsidR="00240D1A" w:rsidRPr="0084418C">
        <w:rPr>
          <w:rFonts w:ascii="Times New Roman" w:hAnsi="Times New Roman" w:cs="Times New Roman"/>
          <w:sz w:val="24"/>
          <w:szCs w:val="24"/>
        </w:rPr>
        <w:t xml:space="preserve">Mr. </w:t>
      </w:r>
      <w:r w:rsidRPr="0084418C">
        <w:rPr>
          <w:rFonts w:ascii="Times New Roman" w:hAnsi="Times New Roman" w:cs="Times New Roman"/>
          <w:sz w:val="24"/>
          <w:szCs w:val="24"/>
        </w:rPr>
        <w:t xml:space="preserve">Wadia Modest, </w:t>
      </w:r>
      <w:r w:rsidR="00240D1A" w:rsidRPr="0084418C">
        <w:rPr>
          <w:rFonts w:ascii="Times New Roman" w:hAnsi="Times New Roman" w:cs="Times New Roman"/>
          <w:sz w:val="24"/>
          <w:szCs w:val="24"/>
        </w:rPr>
        <w:t>the</w:t>
      </w:r>
      <w:r w:rsidRPr="0084418C">
        <w:rPr>
          <w:rFonts w:ascii="Times New Roman" w:hAnsi="Times New Roman" w:cs="Times New Roman"/>
          <w:sz w:val="24"/>
          <w:szCs w:val="24"/>
        </w:rPr>
        <w:t xml:space="preserve"> Assistant Chief Administrative officer of Maracha District</w:t>
      </w:r>
      <w:r w:rsidR="00240D1A" w:rsidRPr="0084418C">
        <w:rPr>
          <w:rFonts w:ascii="Times New Roman" w:hAnsi="Times New Roman" w:cs="Times New Roman"/>
          <w:sz w:val="24"/>
          <w:szCs w:val="24"/>
        </w:rPr>
        <w:t xml:space="preserve">, testified that </w:t>
      </w:r>
      <w:r w:rsidRPr="0084418C">
        <w:rPr>
          <w:rFonts w:ascii="Times New Roman" w:hAnsi="Times New Roman" w:cs="Times New Roman"/>
          <w:sz w:val="24"/>
          <w:szCs w:val="24"/>
        </w:rPr>
        <w:t xml:space="preserve"> </w:t>
      </w:r>
      <w:r w:rsidR="00240D1A" w:rsidRPr="0084418C">
        <w:rPr>
          <w:rFonts w:ascii="Times New Roman" w:hAnsi="Times New Roman" w:cs="Times New Roman"/>
          <w:sz w:val="24"/>
          <w:szCs w:val="24"/>
        </w:rPr>
        <w:t>he</w:t>
      </w:r>
      <w:r w:rsidRPr="0084418C">
        <w:rPr>
          <w:rFonts w:ascii="Times New Roman" w:hAnsi="Times New Roman" w:cs="Times New Roman"/>
          <w:sz w:val="24"/>
          <w:szCs w:val="24"/>
        </w:rPr>
        <w:t xml:space="preserve"> kn</w:t>
      </w:r>
      <w:r w:rsidR="00240D1A" w:rsidRPr="0084418C">
        <w:rPr>
          <w:rFonts w:ascii="Times New Roman" w:hAnsi="Times New Roman" w:cs="Times New Roman"/>
          <w:sz w:val="24"/>
          <w:szCs w:val="24"/>
        </w:rPr>
        <w:t>e</w:t>
      </w:r>
      <w:r w:rsidRPr="0084418C">
        <w:rPr>
          <w:rFonts w:ascii="Times New Roman" w:hAnsi="Times New Roman" w:cs="Times New Roman"/>
          <w:sz w:val="24"/>
          <w:szCs w:val="24"/>
        </w:rPr>
        <w:t>w the plaintiff</w:t>
      </w:r>
      <w:r w:rsidR="00240D1A" w:rsidRPr="0084418C">
        <w:rPr>
          <w:rFonts w:ascii="Times New Roman" w:hAnsi="Times New Roman" w:cs="Times New Roman"/>
          <w:sz w:val="24"/>
          <w:szCs w:val="24"/>
        </w:rPr>
        <w:t xml:space="preserve"> in 1999 as</w:t>
      </w:r>
      <w:r w:rsidRPr="0084418C">
        <w:rPr>
          <w:rFonts w:ascii="Times New Roman" w:hAnsi="Times New Roman" w:cs="Times New Roman"/>
          <w:sz w:val="24"/>
          <w:szCs w:val="24"/>
        </w:rPr>
        <w:t xml:space="preserve"> an Accounts Assistant</w:t>
      </w:r>
      <w:r w:rsidR="00240D1A" w:rsidRPr="0084418C">
        <w:rPr>
          <w:rFonts w:ascii="Times New Roman" w:hAnsi="Times New Roman" w:cs="Times New Roman"/>
          <w:sz w:val="24"/>
          <w:szCs w:val="24"/>
        </w:rPr>
        <w:t xml:space="preserve"> with</w:t>
      </w:r>
      <w:r w:rsidRPr="0084418C">
        <w:rPr>
          <w:rFonts w:ascii="Times New Roman" w:hAnsi="Times New Roman" w:cs="Times New Roman"/>
          <w:sz w:val="24"/>
          <w:szCs w:val="24"/>
        </w:rPr>
        <w:t xml:space="preserve"> Arua before the creation of Maracha. Maracha District </w:t>
      </w:r>
      <w:r w:rsidR="00240D1A" w:rsidRPr="0084418C">
        <w:rPr>
          <w:rFonts w:ascii="Times New Roman" w:hAnsi="Times New Roman" w:cs="Times New Roman"/>
          <w:sz w:val="24"/>
          <w:szCs w:val="24"/>
        </w:rPr>
        <w:t xml:space="preserve">Local Government </w:t>
      </w:r>
      <w:r w:rsidRPr="0084418C">
        <w:rPr>
          <w:rFonts w:ascii="Times New Roman" w:hAnsi="Times New Roman" w:cs="Times New Roman"/>
          <w:sz w:val="24"/>
          <w:szCs w:val="24"/>
        </w:rPr>
        <w:t>was created in 2010 and it became operational on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The CAO at that time was Mr. Ezaruku Casmillo. At that time the plaintiff was serving a disciplinary action under Maracha- Terego District. He was an Accounts Assistant at Yivu sub-county in Maracha County under Arua District and later Maracha- Terego District.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two counties of Maracha and Terego were given a District but the political leaders disagreed on the location of the headquarters. Maracha-Terego thus reverted to the administration of the Arua C</w:t>
      </w:r>
      <w:r w:rsidR="00F646B2" w:rsidRPr="0084418C">
        <w:rPr>
          <w:rFonts w:ascii="Times New Roman" w:hAnsi="Times New Roman" w:cs="Times New Roman"/>
          <w:sz w:val="24"/>
          <w:szCs w:val="24"/>
        </w:rPr>
        <w:t>AO</w:t>
      </w:r>
      <w:r w:rsidRPr="0084418C">
        <w:rPr>
          <w:rFonts w:ascii="Times New Roman" w:hAnsi="Times New Roman" w:cs="Times New Roman"/>
          <w:sz w:val="24"/>
          <w:szCs w:val="24"/>
        </w:rPr>
        <w:t xml:space="preserve"> from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2005 to 30</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June 2010. The two counties were once part of Arua District. Maracha-Terego operated for five years under </w:t>
      </w:r>
      <w:r w:rsidR="00F646B2" w:rsidRPr="0084418C">
        <w:rPr>
          <w:rFonts w:ascii="Times New Roman" w:hAnsi="Times New Roman" w:cs="Times New Roman"/>
          <w:sz w:val="24"/>
          <w:szCs w:val="24"/>
        </w:rPr>
        <w:t xml:space="preserve">the </w:t>
      </w:r>
      <w:r w:rsidRPr="0084418C">
        <w:rPr>
          <w:rFonts w:ascii="Times New Roman" w:hAnsi="Times New Roman" w:cs="Times New Roman"/>
          <w:sz w:val="24"/>
          <w:szCs w:val="24"/>
        </w:rPr>
        <w:t xml:space="preserve">CAO </w:t>
      </w:r>
      <w:r w:rsidR="00F646B2" w:rsidRPr="0084418C">
        <w:rPr>
          <w:rFonts w:ascii="Times New Roman" w:hAnsi="Times New Roman" w:cs="Times New Roman"/>
          <w:sz w:val="24"/>
          <w:szCs w:val="24"/>
        </w:rPr>
        <w:t xml:space="preserve">of </w:t>
      </w:r>
      <w:r w:rsidRPr="0084418C">
        <w:rPr>
          <w:rFonts w:ascii="Times New Roman" w:hAnsi="Times New Roman" w:cs="Times New Roman"/>
          <w:sz w:val="24"/>
          <w:szCs w:val="24"/>
        </w:rPr>
        <w:t xml:space="preserve">Arua. It was during that period that audit queries were raised for </w:t>
      </w:r>
      <w:r w:rsidR="00F646B2"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to answer at Yivu sub-county which he failed to respondent to</w:t>
      </w:r>
      <w:r w:rsidR="00F646B2" w:rsidRPr="0084418C">
        <w:rPr>
          <w:rFonts w:ascii="Times New Roman" w:hAnsi="Times New Roman" w:cs="Times New Roman"/>
          <w:sz w:val="24"/>
          <w:szCs w:val="24"/>
        </w:rPr>
        <w:t>,</w:t>
      </w:r>
      <w:r w:rsidRPr="0084418C">
        <w:rPr>
          <w:rFonts w:ascii="Times New Roman" w:hAnsi="Times New Roman" w:cs="Times New Roman"/>
          <w:sz w:val="24"/>
          <w:szCs w:val="24"/>
        </w:rPr>
        <w:t xml:space="preserve"> to-date. This led CAO of Arua then who was overseeing the operations of Maracha-Terego to suspend the plaintiff from duties until he responds to those queries. </w:t>
      </w:r>
      <w:r w:rsidR="00F646B2" w:rsidRPr="0084418C">
        <w:rPr>
          <w:rFonts w:ascii="Times New Roman" w:hAnsi="Times New Roman" w:cs="Times New Roman"/>
          <w:sz w:val="24"/>
          <w:szCs w:val="24"/>
        </w:rPr>
        <w:t>The plaintiff had</w:t>
      </w:r>
      <w:r w:rsidRPr="0084418C">
        <w:rPr>
          <w:rFonts w:ascii="Times New Roman" w:hAnsi="Times New Roman" w:cs="Times New Roman"/>
          <w:sz w:val="24"/>
          <w:szCs w:val="24"/>
        </w:rPr>
        <w:t xml:space="preserve"> failed to respond to them to-date. Around the same time he applied for study leave which was granted. Another Assistant Accountant was appointed while the plaintiff was on study leave. It should have been incumbent on </w:t>
      </w:r>
      <w:r w:rsidR="00F646B2" w:rsidRPr="0084418C">
        <w:rPr>
          <w:rFonts w:ascii="Times New Roman" w:hAnsi="Times New Roman" w:cs="Times New Roman"/>
          <w:sz w:val="24"/>
          <w:szCs w:val="24"/>
        </w:rPr>
        <w:t>the plaintiff up</w:t>
      </w:r>
      <w:r w:rsidRPr="0084418C">
        <w:rPr>
          <w:rFonts w:ascii="Times New Roman" w:hAnsi="Times New Roman" w:cs="Times New Roman"/>
          <w:sz w:val="24"/>
          <w:szCs w:val="24"/>
        </w:rPr>
        <w:t xml:space="preserve">on completion of his studies to report back to his deploying authority which he has not done either.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Upon the creation</w:t>
      </w:r>
      <w:r w:rsidR="00F646B2" w:rsidRPr="0084418C">
        <w:rPr>
          <w:rFonts w:ascii="Times New Roman" w:hAnsi="Times New Roman" w:cs="Times New Roman"/>
          <w:sz w:val="24"/>
          <w:szCs w:val="24"/>
        </w:rPr>
        <w:t xml:space="preserve"> of Maracha-Terego, the CAO Aru</w:t>
      </w:r>
      <w:r w:rsidRPr="0084418C">
        <w:rPr>
          <w:rFonts w:ascii="Times New Roman" w:hAnsi="Times New Roman" w:cs="Times New Roman"/>
          <w:sz w:val="24"/>
          <w:szCs w:val="24"/>
        </w:rPr>
        <w:t xml:space="preserve">a notified staff who wanted to work in Maracha-Terego or remain in Arua, to indicate so in writing. The same thing happened when Maracha was created in 2010. The CAO Maracha-Terego wrote to staff to show interest. What </w:t>
      </w:r>
      <w:r w:rsidR="00F646B2" w:rsidRPr="0084418C">
        <w:rPr>
          <w:rFonts w:ascii="Times New Roman" w:hAnsi="Times New Roman" w:cs="Times New Roman"/>
          <w:sz w:val="24"/>
          <w:szCs w:val="24"/>
        </w:rPr>
        <w:t>the witness was n</w:t>
      </w:r>
      <w:r w:rsidRPr="0084418C">
        <w:rPr>
          <w:rFonts w:ascii="Times New Roman" w:hAnsi="Times New Roman" w:cs="Times New Roman"/>
          <w:sz w:val="24"/>
          <w:szCs w:val="24"/>
        </w:rPr>
        <w:t>ot sure of is whether the plaintiff indicated interest to remain in any one of these places. It is not on record that he applied to remain in Yivu</w:t>
      </w:r>
      <w:r w:rsidR="00F646B2" w:rsidRPr="0084418C">
        <w:rPr>
          <w:rFonts w:ascii="Times New Roman" w:hAnsi="Times New Roman" w:cs="Times New Roman"/>
          <w:sz w:val="24"/>
          <w:szCs w:val="24"/>
        </w:rPr>
        <w:t>, which is</w:t>
      </w:r>
      <w:r w:rsidRPr="0084418C">
        <w:rPr>
          <w:rFonts w:ascii="Times New Roman" w:hAnsi="Times New Roman" w:cs="Times New Roman"/>
          <w:sz w:val="24"/>
          <w:szCs w:val="24"/>
        </w:rPr>
        <w:t xml:space="preserve"> now Maracha District. In this context therefore, since the CAO Maracha-Terego was the one who asked the plaintiff to respond to the audit queries that he failed to, </w:t>
      </w:r>
      <w:r w:rsidR="00F646B2"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now d</w:t>
      </w:r>
      <w:r w:rsidR="00F646B2" w:rsidRPr="0084418C">
        <w:rPr>
          <w:rFonts w:ascii="Times New Roman" w:hAnsi="Times New Roman" w:cs="Times New Roman"/>
          <w:sz w:val="24"/>
          <w:szCs w:val="24"/>
        </w:rPr>
        <w:t>id</w:t>
      </w:r>
      <w:r w:rsidRPr="0084418C">
        <w:rPr>
          <w:rFonts w:ascii="Times New Roman" w:hAnsi="Times New Roman" w:cs="Times New Roman"/>
          <w:sz w:val="24"/>
          <w:szCs w:val="24"/>
        </w:rPr>
        <w:t xml:space="preserve"> not know who </w:t>
      </w:r>
      <w:r w:rsidR="00F646B2" w:rsidRPr="0084418C">
        <w:rPr>
          <w:rFonts w:ascii="Times New Roman" w:hAnsi="Times New Roman" w:cs="Times New Roman"/>
          <w:sz w:val="24"/>
          <w:szCs w:val="24"/>
        </w:rPr>
        <w:t xml:space="preserve">the plaintiff's </w:t>
      </w:r>
      <w:r w:rsidRPr="0084418C">
        <w:rPr>
          <w:rFonts w:ascii="Times New Roman" w:hAnsi="Times New Roman" w:cs="Times New Roman"/>
          <w:sz w:val="24"/>
          <w:szCs w:val="24"/>
        </w:rPr>
        <w:t xml:space="preserve"> employer is. By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w:t>
      </w:r>
      <w:r w:rsidR="00F646B2"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was not at duty because he was still answering his audit queries asked by the CAO Arua who was overseeing Maracha-Terego.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Appointment and deployment of staff is done by the CAO as Chief Accounting Officer. In a situation where another district</w:t>
      </w:r>
      <w:r w:rsidR="00F646B2" w:rsidRPr="0084418C">
        <w:rPr>
          <w:rFonts w:ascii="Times New Roman" w:hAnsi="Times New Roman" w:cs="Times New Roman"/>
          <w:sz w:val="24"/>
          <w:szCs w:val="24"/>
        </w:rPr>
        <w:t xml:space="preserve"> i</w:t>
      </w:r>
      <w:r w:rsidRPr="0084418C">
        <w:rPr>
          <w:rFonts w:ascii="Times New Roman" w:hAnsi="Times New Roman" w:cs="Times New Roman"/>
          <w:sz w:val="24"/>
          <w:szCs w:val="24"/>
        </w:rPr>
        <w:t xml:space="preserve">s carved out, the staff willing to work in the new district ideally must </w:t>
      </w:r>
      <w:r w:rsidR="00F646B2" w:rsidRPr="0084418C">
        <w:rPr>
          <w:rFonts w:ascii="Times New Roman" w:hAnsi="Times New Roman" w:cs="Times New Roman"/>
          <w:sz w:val="24"/>
          <w:szCs w:val="24"/>
        </w:rPr>
        <w:t>indicate that choice</w:t>
      </w:r>
      <w:r w:rsidRPr="0084418C">
        <w:rPr>
          <w:rFonts w:ascii="Times New Roman" w:hAnsi="Times New Roman" w:cs="Times New Roman"/>
          <w:sz w:val="24"/>
          <w:szCs w:val="24"/>
        </w:rPr>
        <w:t xml:space="preserve"> in writing. If </w:t>
      </w:r>
      <w:r w:rsidR="00F646B2" w:rsidRPr="0084418C">
        <w:rPr>
          <w:rFonts w:ascii="Times New Roman" w:hAnsi="Times New Roman" w:cs="Times New Roman"/>
          <w:sz w:val="24"/>
          <w:szCs w:val="24"/>
        </w:rPr>
        <w:t>one</w:t>
      </w:r>
      <w:r w:rsidRPr="0084418C">
        <w:rPr>
          <w:rFonts w:ascii="Times New Roman" w:hAnsi="Times New Roman" w:cs="Times New Roman"/>
          <w:sz w:val="24"/>
          <w:szCs w:val="24"/>
        </w:rPr>
        <w:t xml:space="preserve"> is a resident staff, it may not be necessary. Those found posted to the geographical area are considered resident. If they don't opt out, they are deemed to be employees of the new District. The plaintiff was a resident staff of Yivu sub-county in Maracha-Terego. He was never posted elsewhere. When Maracha was created, the new staff was substantively deployed to replace the plaintiff who had gone on study leave.  He should have reported for posting or deployment after the study leave. If he finished beyond 2010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and since Yivu was under Maracha. If he finished before that, he should have reported to CAO Maracha. If he did not opt out he would be a staff of Maracha but he was already replaced at Yivu. The CAO Maracha should have considered his re-deployment and the pending audit queries. </w:t>
      </w:r>
      <w:r w:rsidR="0094534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joined the office later but on record </w:t>
      </w:r>
      <w:r w:rsidR="00945341" w:rsidRPr="0084418C">
        <w:rPr>
          <w:rFonts w:ascii="Times New Roman" w:hAnsi="Times New Roman" w:cs="Times New Roman"/>
          <w:sz w:val="24"/>
          <w:szCs w:val="24"/>
        </w:rPr>
        <w:t>he did</w:t>
      </w:r>
      <w:r w:rsidRPr="0084418C">
        <w:rPr>
          <w:rFonts w:ascii="Times New Roman" w:hAnsi="Times New Roman" w:cs="Times New Roman"/>
          <w:sz w:val="24"/>
          <w:szCs w:val="24"/>
        </w:rPr>
        <w:t xml:space="preserve"> not f</w:t>
      </w:r>
      <w:r w:rsidR="00945341" w:rsidRPr="0084418C">
        <w:rPr>
          <w:rFonts w:ascii="Times New Roman" w:hAnsi="Times New Roman" w:cs="Times New Roman"/>
          <w:sz w:val="24"/>
          <w:szCs w:val="24"/>
        </w:rPr>
        <w:t>i</w:t>
      </w:r>
      <w:r w:rsidRPr="0084418C">
        <w:rPr>
          <w:rFonts w:ascii="Times New Roman" w:hAnsi="Times New Roman" w:cs="Times New Roman"/>
          <w:sz w:val="24"/>
          <w:szCs w:val="24"/>
        </w:rPr>
        <w:t xml:space="preserve">nd any indication that the plaintiff reported there.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The plaintiff is actually </w:t>
      </w:r>
      <w:r w:rsidR="00945341" w:rsidRPr="0084418C">
        <w:rPr>
          <w:rFonts w:ascii="Times New Roman" w:hAnsi="Times New Roman" w:cs="Times New Roman"/>
          <w:sz w:val="24"/>
          <w:szCs w:val="24"/>
        </w:rPr>
        <w:t>a</w:t>
      </w:r>
      <w:r w:rsidRPr="0084418C">
        <w:rPr>
          <w:rFonts w:ascii="Times New Roman" w:hAnsi="Times New Roman" w:cs="Times New Roman"/>
          <w:sz w:val="24"/>
          <w:szCs w:val="24"/>
        </w:rPr>
        <w:t xml:space="preserve"> </w:t>
      </w:r>
      <w:r w:rsidR="00945341" w:rsidRPr="0084418C">
        <w:rPr>
          <w:rFonts w:ascii="Times New Roman" w:hAnsi="Times New Roman" w:cs="Times New Roman"/>
          <w:sz w:val="24"/>
          <w:szCs w:val="24"/>
        </w:rPr>
        <w:t xml:space="preserve">member of </w:t>
      </w:r>
      <w:r w:rsidRPr="0084418C">
        <w:rPr>
          <w:rFonts w:ascii="Times New Roman" w:hAnsi="Times New Roman" w:cs="Times New Roman"/>
          <w:sz w:val="24"/>
          <w:szCs w:val="24"/>
        </w:rPr>
        <w:t xml:space="preserve">staff </w:t>
      </w:r>
      <w:r w:rsidR="00945341" w:rsidRPr="0084418C">
        <w:rPr>
          <w:rFonts w:ascii="Times New Roman" w:hAnsi="Times New Roman" w:cs="Times New Roman"/>
          <w:sz w:val="24"/>
          <w:szCs w:val="24"/>
        </w:rPr>
        <w:t xml:space="preserve">of Maracha District Local Government </w:t>
      </w:r>
      <w:r w:rsidRPr="0084418C">
        <w:rPr>
          <w:rFonts w:ascii="Times New Roman" w:hAnsi="Times New Roman" w:cs="Times New Roman"/>
          <w:sz w:val="24"/>
          <w:szCs w:val="24"/>
        </w:rPr>
        <w:t>but he has not accounted for audit queries. He never reported back upon completion of hi</w:t>
      </w:r>
      <w:r w:rsidR="00945341" w:rsidRPr="0084418C">
        <w:rPr>
          <w:rFonts w:ascii="Times New Roman" w:hAnsi="Times New Roman" w:cs="Times New Roman"/>
          <w:sz w:val="24"/>
          <w:szCs w:val="24"/>
        </w:rPr>
        <w:t>s</w:t>
      </w:r>
      <w:r w:rsidRPr="0084418C">
        <w:rPr>
          <w:rFonts w:ascii="Times New Roman" w:hAnsi="Times New Roman" w:cs="Times New Roman"/>
          <w:sz w:val="24"/>
          <w:szCs w:val="24"/>
        </w:rPr>
        <w:t xml:space="preserve"> study leave.  He absconded from duty and is subject to disciplinary action which could lead to dismissal. </w:t>
      </w:r>
      <w:r w:rsidR="00945341" w:rsidRPr="0084418C">
        <w:rPr>
          <w:rFonts w:ascii="Times New Roman" w:hAnsi="Times New Roman" w:cs="Times New Roman"/>
          <w:sz w:val="24"/>
          <w:szCs w:val="24"/>
        </w:rPr>
        <w:t>The District</w:t>
      </w:r>
      <w:r w:rsidRPr="0084418C">
        <w:rPr>
          <w:rFonts w:ascii="Times New Roman" w:hAnsi="Times New Roman" w:cs="Times New Roman"/>
          <w:sz w:val="24"/>
          <w:szCs w:val="24"/>
        </w:rPr>
        <w:t xml:space="preserve"> ha</w:t>
      </w:r>
      <w:r w:rsidR="00945341" w:rsidRPr="0084418C">
        <w:rPr>
          <w:rFonts w:ascii="Times New Roman" w:hAnsi="Times New Roman" w:cs="Times New Roman"/>
          <w:sz w:val="24"/>
          <w:szCs w:val="24"/>
        </w:rPr>
        <w:t>s</w:t>
      </w:r>
      <w:r w:rsidRPr="0084418C">
        <w:rPr>
          <w:rFonts w:ascii="Times New Roman" w:hAnsi="Times New Roman" w:cs="Times New Roman"/>
          <w:sz w:val="24"/>
          <w:szCs w:val="24"/>
        </w:rPr>
        <w:t xml:space="preserve"> not taken any action</w:t>
      </w:r>
      <w:r w:rsidR="00945341" w:rsidRPr="0084418C">
        <w:rPr>
          <w:rFonts w:ascii="Times New Roman" w:hAnsi="Times New Roman" w:cs="Times New Roman"/>
          <w:sz w:val="24"/>
          <w:szCs w:val="24"/>
        </w:rPr>
        <w:t xml:space="preserve"> against him</w:t>
      </w:r>
      <w:r w:rsidRPr="0084418C">
        <w:rPr>
          <w:rFonts w:ascii="Times New Roman" w:hAnsi="Times New Roman" w:cs="Times New Roman"/>
          <w:sz w:val="24"/>
          <w:szCs w:val="24"/>
        </w:rPr>
        <w:t xml:space="preserve">. </w:t>
      </w:r>
      <w:r w:rsidR="00945341" w:rsidRPr="0084418C">
        <w:rPr>
          <w:rFonts w:ascii="Times New Roman" w:hAnsi="Times New Roman" w:cs="Times New Roman"/>
          <w:sz w:val="24"/>
          <w:szCs w:val="24"/>
        </w:rPr>
        <w:t>The District</w:t>
      </w:r>
      <w:r w:rsidRPr="0084418C">
        <w:rPr>
          <w:rFonts w:ascii="Times New Roman" w:hAnsi="Times New Roman" w:cs="Times New Roman"/>
          <w:sz w:val="24"/>
          <w:szCs w:val="24"/>
        </w:rPr>
        <w:t xml:space="preserve"> </w:t>
      </w:r>
      <w:r w:rsidR="00945341" w:rsidRPr="0084418C">
        <w:rPr>
          <w:rFonts w:ascii="Times New Roman" w:hAnsi="Times New Roman" w:cs="Times New Roman"/>
          <w:sz w:val="24"/>
          <w:szCs w:val="24"/>
        </w:rPr>
        <w:t xml:space="preserve">deems the plaintiff as </w:t>
      </w:r>
      <w:r w:rsidRPr="0084418C">
        <w:rPr>
          <w:rFonts w:ascii="Times New Roman" w:hAnsi="Times New Roman" w:cs="Times New Roman"/>
          <w:sz w:val="24"/>
          <w:szCs w:val="24"/>
        </w:rPr>
        <w:t>still on study leave. His study leave should have ended in 2</w:t>
      </w:r>
      <w:r w:rsidR="00465B19" w:rsidRPr="0084418C">
        <w:rPr>
          <w:rFonts w:ascii="Times New Roman" w:hAnsi="Times New Roman" w:cs="Times New Roman"/>
          <w:sz w:val="24"/>
          <w:szCs w:val="24"/>
        </w:rPr>
        <w:t>014 according to exhibit P. Ex.</w:t>
      </w:r>
      <w:r w:rsidRPr="0084418C">
        <w:rPr>
          <w:rFonts w:ascii="Times New Roman" w:hAnsi="Times New Roman" w:cs="Times New Roman"/>
          <w:sz w:val="24"/>
          <w:szCs w:val="24"/>
        </w:rPr>
        <w:t xml:space="preserve">16. He was and he is </w:t>
      </w:r>
      <w:r w:rsidR="00945341" w:rsidRPr="0084418C">
        <w:rPr>
          <w:rFonts w:ascii="Times New Roman" w:hAnsi="Times New Roman" w:cs="Times New Roman"/>
          <w:sz w:val="24"/>
          <w:szCs w:val="24"/>
        </w:rPr>
        <w:t>still</w:t>
      </w:r>
      <w:r w:rsidRPr="0084418C">
        <w:rPr>
          <w:rFonts w:ascii="Times New Roman" w:hAnsi="Times New Roman" w:cs="Times New Roman"/>
          <w:sz w:val="24"/>
          <w:szCs w:val="24"/>
        </w:rPr>
        <w:t xml:space="preserve"> employee</w:t>
      </w:r>
      <w:r w:rsidR="00945341" w:rsidRPr="0084418C">
        <w:rPr>
          <w:rFonts w:ascii="Times New Roman" w:hAnsi="Times New Roman" w:cs="Times New Roman"/>
          <w:sz w:val="24"/>
          <w:szCs w:val="24"/>
        </w:rPr>
        <w:t xml:space="preserve"> of Maracha District Local Government</w:t>
      </w:r>
      <w:r w:rsidRPr="0084418C">
        <w:rPr>
          <w:rFonts w:ascii="Times New Roman" w:hAnsi="Times New Roman" w:cs="Times New Roman"/>
          <w:sz w:val="24"/>
          <w:szCs w:val="24"/>
        </w:rPr>
        <w:t xml:space="preserve">. </w:t>
      </w:r>
      <w:r w:rsidR="00945341" w:rsidRPr="0084418C">
        <w:rPr>
          <w:rFonts w:ascii="Times New Roman" w:hAnsi="Times New Roman" w:cs="Times New Roman"/>
          <w:sz w:val="24"/>
          <w:szCs w:val="24"/>
        </w:rPr>
        <w:t>The District</w:t>
      </w:r>
      <w:r w:rsidRPr="0084418C">
        <w:rPr>
          <w:rFonts w:ascii="Times New Roman" w:hAnsi="Times New Roman" w:cs="Times New Roman"/>
          <w:sz w:val="24"/>
          <w:szCs w:val="24"/>
        </w:rPr>
        <w:t xml:space="preserve"> though</w:t>
      </w:r>
      <w:r w:rsidR="00945341" w:rsidRPr="0084418C">
        <w:rPr>
          <w:rFonts w:ascii="Times New Roman" w:hAnsi="Times New Roman" w:cs="Times New Roman"/>
          <w:sz w:val="24"/>
          <w:szCs w:val="24"/>
        </w:rPr>
        <w:t>t</w:t>
      </w:r>
      <w:r w:rsidRPr="0084418C">
        <w:rPr>
          <w:rFonts w:ascii="Times New Roman" w:hAnsi="Times New Roman" w:cs="Times New Roman"/>
          <w:sz w:val="24"/>
          <w:szCs w:val="24"/>
        </w:rPr>
        <w:t xml:space="preserve"> </w:t>
      </w:r>
      <w:r w:rsidR="00945341"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had </w:t>
      </w:r>
      <w:r w:rsidRPr="0084418C">
        <w:rPr>
          <w:rFonts w:ascii="Times New Roman" w:hAnsi="Times New Roman" w:cs="Times New Roman"/>
          <w:sz w:val="24"/>
          <w:szCs w:val="24"/>
        </w:rPr>
        <w:lastRenderedPageBreak/>
        <w:t xml:space="preserve">reported back to Arua. </w:t>
      </w:r>
      <w:r w:rsidR="0094534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did not know whether </w:t>
      </w:r>
      <w:r w:rsidR="00945341"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is on the payroll of </w:t>
      </w:r>
      <w:r w:rsidR="00945341" w:rsidRPr="0084418C">
        <w:rPr>
          <w:rFonts w:ascii="Times New Roman" w:hAnsi="Times New Roman" w:cs="Times New Roman"/>
          <w:sz w:val="24"/>
          <w:szCs w:val="24"/>
        </w:rPr>
        <w:t>Maracha District Local Government</w:t>
      </w:r>
      <w:r w:rsidRPr="0084418C">
        <w:rPr>
          <w:rFonts w:ascii="Times New Roman" w:hAnsi="Times New Roman" w:cs="Times New Roman"/>
          <w:sz w:val="24"/>
          <w:szCs w:val="24"/>
        </w:rPr>
        <w:t xml:space="preserve">. Staff who were not validated went off the payroll.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945341"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While under cross-examination, the witness testified that</w:t>
      </w:r>
      <w:r w:rsidRPr="0084418C">
        <w:rPr>
          <w:rFonts w:ascii="Times New Roman" w:hAnsi="Times New Roman" w:cs="Times New Roman"/>
          <w:b/>
          <w:sz w:val="24"/>
          <w:szCs w:val="24"/>
        </w:rPr>
        <w:t xml:space="preserve"> </w:t>
      </w:r>
      <w:r w:rsidRPr="0084418C">
        <w:rPr>
          <w:rFonts w:ascii="Times New Roman" w:hAnsi="Times New Roman" w:cs="Times New Roman"/>
          <w:sz w:val="24"/>
          <w:szCs w:val="24"/>
        </w:rPr>
        <w:t>the plaintiff was</w:t>
      </w:r>
      <w:r w:rsidR="00C27E9D" w:rsidRPr="0084418C">
        <w:rPr>
          <w:rFonts w:ascii="Times New Roman" w:hAnsi="Times New Roman" w:cs="Times New Roman"/>
          <w:sz w:val="24"/>
          <w:szCs w:val="24"/>
        </w:rPr>
        <w:t xml:space="preserve"> not suspended. </w:t>
      </w:r>
      <w:r w:rsidRPr="0084418C">
        <w:rPr>
          <w:rFonts w:ascii="Times New Roman" w:hAnsi="Times New Roman" w:cs="Times New Roman"/>
          <w:sz w:val="24"/>
          <w:szCs w:val="24"/>
        </w:rPr>
        <w:t xml:space="preserve">The </w:t>
      </w:r>
      <w:r w:rsidR="00BD1BA2" w:rsidRPr="0084418C">
        <w:rPr>
          <w:rFonts w:ascii="Times New Roman" w:hAnsi="Times New Roman" w:cs="Times New Roman"/>
          <w:sz w:val="24"/>
          <w:szCs w:val="24"/>
        </w:rPr>
        <w:t>plaintiff</w:t>
      </w:r>
      <w:r w:rsidRPr="0084418C">
        <w:rPr>
          <w:rFonts w:ascii="Times New Roman" w:hAnsi="Times New Roman" w:cs="Times New Roman"/>
          <w:sz w:val="24"/>
          <w:szCs w:val="24"/>
        </w:rPr>
        <w:t xml:space="preserve"> </w:t>
      </w:r>
      <w:r w:rsidR="00BD1BA2"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asked to account. Upon failure of a member of staff to respond to an audit query, the CAO may refer the matter to the District PAC or take recovery measures. </w:t>
      </w:r>
      <w:r w:rsidR="00BD1BA2" w:rsidRPr="0084418C">
        <w:rPr>
          <w:rFonts w:ascii="Times New Roman" w:hAnsi="Times New Roman" w:cs="Times New Roman"/>
          <w:sz w:val="24"/>
          <w:szCs w:val="24"/>
        </w:rPr>
        <w:t xml:space="preserve">The plaintiff </w:t>
      </w:r>
      <w:r w:rsidR="00C27E9D" w:rsidRPr="0084418C">
        <w:rPr>
          <w:rFonts w:ascii="Times New Roman" w:hAnsi="Times New Roman" w:cs="Times New Roman"/>
          <w:sz w:val="24"/>
          <w:szCs w:val="24"/>
        </w:rPr>
        <w:t xml:space="preserve">appeared before the PAC of the District. </w:t>
      </w:r>
      <w:r w:rsidR="00BD1BA2" w:rsidRPr="0084418C">
        <w:rPr>
          <w:rFonts w:ascii="Times New Roman" w:hAnsi="Times New Roman" w:cs="Times New Roman"/>
          <w:sz w:val="24"/>
          <w:szCs w:val="24"/>
        </w:rPr>
        <w:t>The witness</w:t>
      </w:r>
      <w:r w:rsidR="00C27E9D" w:rsidRPr="0084418C">
        <w:rPr>
          <w:rFonts w:ascii="Times New Roman" w:hAnsi="Times New Roman" w:cs="Times New Roman"/>
          <w:sz w:val="24"/>
          <w:szCs w:val="24"/>
        </w:rPr>
        <w:t xml:space="preserve"> was the Acting Secretary then for the </w:t>
      </w:r>
      <w:r w:rsidR="00BD1BA2" w:rsidRPr="0084418C">
        <w:rPr>
          <w:rFonts w:ascii="Times New Roman" w:hAnsi="Times New Roman" w:cs="Times New Roman"/>
          <w:sz w:val="24"/>
          <w:szCs w:val="24"/>
        </w:rPr>
        <w:t xml:space="preserve">District </w:t>
      </w:r>
      <w:r w:rsidR="00C27E9D" w:rsidRPr="0084418C">
        <w:rPr>
          <w:rFonts w:ascii="Times New Roman" w:hAnsi="Times New Roman" w:cs="Times New Roman"/>
          <w:sz w:val="24"/>
          <w:szCs w:val="24"/>
        </w:rPr>
        <w:t>PAC</w:t>
      </w:r>
      <w:r w:rsidR="00BD1BA2" w:rsidRPr="0084418C">
        <w:rPr>
          <w:rFonts w:ascii="Times New Roman" w:hAnsi="Times New Roman" w:cs="Times New Roman"/>
          <w:sz w:val="24"/>
          <w:szCs w:val="24"/>
        </w:rPr>
        <w:t xml:space="preserve"> but could not remember</w:t>
      </w:r>
      <w:r w:rsidR="00C27E9D" w:rsidRPr="0084418C">
        <w:rPr>
          <w:rFonts w:ascii="Times New Roman" w:hAnsi="Times New Roman" w:cs="Times New Roman"/>
          <w:sz w:val="24"/>
          <w:szCs w:val="24"/>
        </w:rPr>
        <w:t xml:space="preserve"> what the outcome was. </w:t>
      </w:r>
      <w:r w:rsidR="00BD1BA2" w:rsidRPr="0084418C">
        <w:rPr>
          <w:rFonts w:ascii="Times New Roman" w:hAnsi="Times New Roman" w:cs="Times New Roman"/>
          <w:sz w:val="24"/>
          <w:szCs w:val="24"/>
        </w:rPr>
        <w:t>The plaintiff is</w:t>
      </w:r>
      <w:r w:rsidR="00C27E9D" w:rsidRPr="0084418C">
        <w:rPr>
          <w:rFonts w:ascii="Times New Roman" w:hAnsi="Times New Roman" w:cs="Times New Roman"/>
          <w:sz w:val="24"/>
          <w:szCs w:val="24"/>
        </w:rPr>
        <w:t xml:space="preserve"> deemed to be on </w:t>
      </w:r>
      <w:r w:rsidR="00BD1BA2" w:rsidRPr="0084418C">
        <w:rPr>
          <w:rFonts w:ascii="Times New Roman" w:hAnsi="Times New Roman" w:cs="Times New Roman"/>
          <w:sz w:val="24"/>
          <w:szCs w:val="24"/>
        </w:rPr>
        <w:t>Maracha District Local Government</w:t>
      </w:r>
      <w:r w:rsidR="00C27E9D" w:rsidRPr="0084418C">
        <w:rPr>
          <w:rFonts w:ascii="Times New Roman" w:hAnsi="Times New Roman" w:cs="Times New Roman"/>
          <w:sz w:val="24"/>
          <w:szCs w:val="24"/>
        </w:rPr>
        <w:t xml:space="preserve"> pay roll. There </w:t>
      </w:r>
      <w:r w:rsidR="00BD1BA2" w:rsidRPr="0084418C">
        <w:rPr>
          <w:rFonts w:ascii="Times New Roman" w:hAnsi="Times New Roman" w:cs="Times New Roman"/>
          <w:sz w:val="24"/>
          <w:szCs w:val="24"/>
        </w:rPr>
        <w:t>were</w:t>
      </w:r>
      <w:r w:rsidR="00C27E9D" w:rsidRPr="0084418C">
        <w:rPr>
          <w:rFonts w:ascii="Times New Roman" w:hAnsi="Times New Roman" w:cs="Times New Roman"/>
          <w:sz w:val="24"/>
          <w:szCs w:val="24"/>
        </w:rPr>
        <w:t xml:space="preserve"> payroll validation exercises and </w:t>
      </w:r>
      <w:r w:rsidR="00BD1BA2"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may have been taken off the payroll. </w:t>
      </w:r>
      <w:r w:rsidR="00BD1BA2" w:rsidRPr="0084418C">
        <w:rPr>
          <w:rFonts w:ascii="Times New Roman" w:hAnsi="Times New Roman" w:cs="Times New Roman"/>
          <w:sz w:val="24"/>
          <w:szCs w:val="24"/>
        </w:rPr>
        <w:t>The witness could not tell when the plaintiff</w:t>
      </w:r>
      <w:r w:rsidR="00C27E9D" w:rsidRPr="0084418C">
        <w:rPr>
          <w:rFonts w:ascii="Times New Roman" w:hAnsi="Times New Roman" w:cs="Times New Roman"/>
          <w:sz w:val="24"/>
          <w:szCs w:val="24"/>
        </w:rPr>
        <w:t xml:space="preserve"> received </w:t>
      </w:r>
      <w:r w:rsidR="00BD1BA2" w:rsidRPr="0084418C">
        <w:rPr>
          <w:rFonts w:ascii="Times New Roman" w:hAnsi="Times New Roman" w:cs="Times New Roman"/>
          <w:sz w:val="24"/>
          <w:szCs w:val="24"/>
        </w:rPr>
        <w:t xml:space="preserve">his last salary. </w:t>
      </w:r>
      <w:r w:rsidR="00C27E9D" w:rsidRPr="0084418C">
        <w:rPr>
          <w:rFonts w:ascii="Times New Roman" w:hAnsi="Times New Roman" w:cs="Times New Roman"/>
          <w:sz w:val="24"/>
          <w:szCs w:val="24"/>
        </w:rPr>
        <w:t xml:space="preserve">The witness </w:t>
      </w:r>
      <w:r w:rsidR="00BD1BA2" w:rsidRPr="0084418C">
        <w:rPr>
          <w:rFonts w:ascii="Times New Roman" w:hAnsi="Times New Roman" w:cs="Times New Roman"/>
          <w:sz w:val="24"/>
          <w:szCs w:val="24"/>
        </w:rPr>
        <w:t>was then</w:t>
      </w:r>
      <w:r w:rsidR="00C27E9D" w:rsidRPr="0084418C">
        <w:rPr>
          <w:rFonts w:ascii="Times New Roman" w:hAnsi="Times New Roman" w:cs="Times New Roman"/>
          <w:sz w:val="24"/>
          <w:szCs w:val="24"/>
        </w:rPr>
        <w:t xml:space="preserve"> presented </w:t>
      </w:r>
      <w:r w:rsidR="00BD1BA2" w:rsidRPr="0084418C">
        <w:rPr>
          <w:rFonts w:ascii="Times New Roman" w:hAnsi="Times New Roman" w:cs="Times New Roman"/>
          <w:sz w:val="24"/>
          <w:szCs w:val="24"/>
        </w:rPr>
        <w:t>with e</w:t>
      </w:r>
      <w:r w:rsidR="00465B19" w:rsidRPr="0084418C">
        <w:rPr>
          <w:rFonts w:ascii="Times New Roman" w:hAnsi="Times New Roman" w:cs="Times New Roman"/>
          <w:sz w:val="24"/>
          <w:szCs w:val="24"/>
        </w:rPr>
        <w:t>xhibit P. Ex.</w:t>
      </w:r>
      <w:r w:rsidR="00C27E9D" w:rsidRPr="0084418C">
        <w:rPr>
          <w:rFonts w:ascii="Times New Roman" w:hAnsi="Times New Roman" w:cs="Times New Roman"/>
          <w:sz w:val="24"/>
          <w:szCs w:val="24"/>
        </w:rPr>
        <w:t>23A dated 30</w:t>
      </w:r>
      <w:r w:rsidR="00C27E9D" w:rsidRPr="0084418C">
        <w:rPr>
          <w:rFonts w:ascii="Times New Roman" w:hAnsi="Times New Roman" w:cs="Times New Roman"/>
          <w:sz w:val="24"/>
          <w:szCs w:val="24"/>
          <w:vertAlign w:val="superscript"/>
        </w:rPr>
        <w:t>th</w:t>
      </w:r>
      <w:r w:rsidR="00BD1BA2" w:rsidRPr="0084418C">
        <w:rPr>
          <w:rFonts w:ascii="Times New Roman" w:hAnsi="Times New Roman" w:cs="Times New Roman"/>
          <w:sz w:val="24"/>
          <w:szCs w:val="24"/>
        </w:rPr>
        <w:t xml:space="preserve"> September 2010</w:t>
      </w:r>
      <w:r w:rsidR="00C27E9D" w:rsidRPr="0084418C">
        <w:rPr>
          <w:rFonts w:ascii="Times New Roman" w:hAnsi="Times New Roman" w:cs="Times New Roman"/>
          <w:sz w:val="24"/>
          <w:szCs w:val="24"/>
        </w:rPr>
        <w:t xml:space="preserve">.  </w:t>
      </w:r>
      <w:r w:rsidR="00BD1BA2" w:rsidRPr="0084418C">
        <w:rPr>
          <w:rFonts w:ascii="Times New Roman" w:hAnsi="Times New Roman" w:cs="Times New Roman"/>
          <w:sz w:val="24"/>
          <w:szCs w:val="24"/>
        </w:rPr>
        <w:t xml:space="preserve">He slated that </w:t>
      </w:r>
      <w:r w:rsidR="00C27E9D" w:rsidRPr="0084418C">
        <w:rPr>
          <w:rFonts w:ascii="Times New Roman" w:hAnsi="Times New Roman" w:cs="Times New Roman"/>
          <w:sz w:val="24"/>
          <w:szCs w:val="24"/>
        </w:rPr>
        <w:t>Maracha District became operation</w:t>
      </w:r>
      <w:r w:rsidR="00BD1BA2" w:rsidRPr="0084418C">
        <w:rPr>
          <w:rFonts w:ascii="Times New Roman" w:hAnsi="Times New Roman" w:cs="Times New Roman"/>
          <w:sz w:val="24"/>
          <w:szCs w:val="24"/>
        </w:rPr>
        <w:t>al</w:t>
      </w:r>
      <w:r w:rsidR="00C27E9D" w:rsidRPr="0084418C">
        <w:rPr>
          <w:rFonts w:ascii="Times New Roman" w:hAnsi="Times New Roman" w:cs="Times New Roman"/>
          <w:sz w:val="24"/>
          <w:szCs w:val="24"/>
        </w:rPr>
        <w:t xml:space="preserve"> on 1</w:t>
      </w:r>
      <w:r w:rsidR="00C27E9D" w:rsidRPr="0084418C">
        <w:rPr>
          <w:rFonts w:ascii="Times New Roman" w:hAnsi="Times New Roman" w:cs="Times New Roman"/>
          <w:sz w:val="24"/>
          <w:szCs w:val="24"/>
          <w:vertAlign w:val="superscript"/>
        </w:rPr>
        <w:t>st</w:t>
      </w:r>
      <w:r w:rsidR="00C27E9D" w:rsidRPr="0084418C">
        <w:rPr>
          <w:rFonts w:ascii="Times New Roman" w:hAnsi="Times New Roman" w:cs="Times New Roman"/>
          <w:sz w:val="24"/>
          <w:szCs w:val="24"/>
        </w:rPr>
        <w:t xml:space="preserve"> July 2010. The first validation was in 2010. </w:t>
      </w:r>
      <w:r w:rsidR="00BD1BA2"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w:t>
      </w:r>
      <w:r w:rsidR="00BD1BA2"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a victim of the validation process.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BD1BA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was employed by Arua District Local Government as sub-county Chief on probation and later confirmed. </w:t>
      </w:r>
      <w:r w:rsidRPr="0084418C">
        <w:rPr>
          <w:rFonts w:ascii="Times New Roman" w:hAnsi="Times New Roman" w:cs="Times New Roman"/>
          <w:sz w:val="24"/>
          <w:szCs w:val="24"/>
        </w:rPr>
        <w:t xml:space="preserve">He </w:t>
      </w:r>
      <w:r w:rsidR="00C27E9D" w:rsidRPr="0084418C">
        <w:rPr>
          <w:rFonts w:ascii="Times New Roman" w:hAnsi="Times New Roman" w:cs="Times New Roman"/>
          <w:sz w:val="24"/>
          <w:szCs w:val="24"/>
        </w:rPr>
        <w:t xml:space="preserve">was not appointed by Maracha-Terego but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was in Maracha at the time and </w:t>
      </w:r>
      <w:r w:rsidRPr="0084418C">
        <w:rPr>
          <w:rFonts w:ascii="Times New Roman" w:hAnsi="Times New Roman" w:cs="Times New Roman"/>
          <w:sz w:val="24"/>
          <w:szCs w:val="24"/>
        </w:rPr>
        <w:t>he</w:t>
      </w:r>
      <w:r w:rsidR="00C27E9D" w:rsidRPr="0084418C">
        <w:rPr>
          <w:rFonts w:ascii="Times New Roman" w:hAnsi="Times New Roman" w:cs="Times New Roman"/>
          <w:sz w:val="24"/>
          <w:szCs w:val="24"/>
        </w:rPr>
        <w:t xml:space="preserve"> showed interest to remain there. Upon birth of the new district, those resident could express interest to return to Arua and if they d</w:t>
      </w:r>
      <w:r w:rsidRPr="0084418C">
        <w:rPr>
          <w:rFonts w:ascii="Times New Roman" w:hAnsi="Times New Roman" w:cs="Times New Roman"/>
          <w:sz w:val="24"/>
          <w:szCs w:val="24"/>
        </w:rPr>
        <w:t>id</w:t>
      </w:r>
      <w:r w:rsidR="00C27E9D" w:rsidRPr="0084418C">
        <w:rPr>
          <w:rFonts w:ascii="Times New Roman" w:hAnsi="Times New Roman" w:cs="Times New Roman"/>
          <w:sz w:val="24"/>
          <w:szCs w:val="24"/>
        </w:rPr>
        <w:t>n't they remain</w:t>
      </w:r>
      <w:r w:rsidRPr="0084418C">
        <w:rPr>
          <w:rFonts w:ascii="Times New Roman" w:hAnsi="Times New Roman" w:cs="Times New Roman"/>
          <w:sz w:val="24"/>
          <w:szCs w:val="24"/>
        </w:rPr>
        <w:t xml:space="preserve">ed staff of the new district. </w:t>
      </w:r>
      <w:r w:rsidR="00C27E9D" w:rsidRPr="0084418C">
        <w:rPr>
          <w:rFonts w:ascii="Times New Roman" w:hAnsi="Times New Roman" w:cs="Times New Roman"/>
          <w:sz w:val="24"/>
          <w:szCs w:val="24"/>
        </w:rPr>
        <w:t xml:space="preserve">The witness </w:t>
      </w:r>
      <w:r w:rsidRPr="0084418C">
        <w:rPr>
          <w:rFonts w:ascii="Times New Roman" w:hAnsi="Times New Roman" w:cs="Times New Roman"/>
          <w:sz w:val="24"/>
          <w:szCs w:val="24"/>
        </w:rPr>
        <w:t>was</w:t>
      </w:r>
      <w:r w:rsidR="00C27E9D" w:rsidRPr="0084418C">
        <w:rPr>
          <w:rFonts w:ascii="Times New Roman" w:hAnsi="Times New Roman" w:cs="Times New Roman"/>
          <w:sz w:val="24"/>
          <w:szCs w:val="24"/>
        </w:rPr>
        <w:t xml:space="preserve"> presented </w:t>
      </w:r>
      <w:r w:rsidRPr="0084418C">
        <w:rPr>
          <w:rFonts w:ascii="Times New Roman" w:hAnsi="Times New Roman" w:cs="Times New Roman"/>
          <w:sz w:val="24"/>
          <w:szCs w:val="24"/>
        </w:rPr>
        <w:t>with e</w:t>
      </w:r>
      <w:r w:rsidR="00C27E9D" w:rsidRPr="0084418C">
        <w:rPr>
          <w:rFonts w:ascii="Times New Roman" w:hAnsi="Times New Roman" w:cs="Times New Roman"/>
          <w:sz w:val="24"/>
          <w:szCs w:val="24"/>
        </w:rPr>
        <w:t>xhibit P</w:t>
      </w:r>
      <w:r w:rsidR="00465B19" w:rsidRPr="0084418C">
        <w:rPr>
          <w:rFonts w:ascii="Times New Roman" w:hAnsi="Times New Roman" w:cs="Times New Roman"/>
          <w:sz w:val="24"/>
          <w:szCs w:val="24"/>
        </w:rPr>
        <w:t>. Ex.</w:t>
      </w:r>
      <w:r w:rsidR="00C27E9D" w:rsidRPr="0084418C">
        <w:rPr>
          <w:rFonts w:ascii="Times New Roman" w:hAnsi="Times New Roman" w:cs="Times New Roman"/>
          <w:sz w:val="24"/>
          <w:szCs w:val="24"/>
        </w:rPr>
        <w:t>17 dated 29</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November 2010 addressed to CAO Arua</w:t>
      </w:r>
      <w:r w:rsidRPr="0084418C">
        <w:rPr>
          <w:rFonts w:ascii="Times New Roman" w:hAnsi="Times New Roman" w:cs="Times New Roman"/>
          <w:sz w:val="24"/>
          <w:szCs w:val="24"/>
        </w:rPr>
        <w:t xml:space="preserve"> and</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e</w:t>
      </w:r>
      <w:r w:rsidR="00465B19" w:rsidRPr="0084418C">
        <w:rPr>
          <w:rFonts w:ascii="Times New Roman" w:hAnsi="Times New Roman" w:cs="Times New Roman"/>
          <w:sz w:val="24"/>
          <w:szCs w:val="24"/>
        </w:rPr>
        <w:t>xhibit P. Ex.</w:t>
      </w:r>
      <w:r w:rsidR="00C27E9D" w:rsidRPr="0084418C">
        <w:rPr>
          <w:rFonts w:ascii="Times New Roman" w:hAnsi="Times New Roman" w:cs="Times New Roman"/>
          <w:sz w:val="24"/>
          <w:szCs w:val="24"/>
        </w:rPr>
        <w:t>19 dated 16</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December 2010</w:t>
      </w:r>
      <w:r w:rsidRPr="0084418C">
        <w:rPr>
          <w:rFonts w:ascii="Times New Roman" w:hAnsi="Times New Roman" w:cs="Times New Roman"/>
          <w:sz w:val="24"/>
          <w:szCs w:val="24"/>
        </w:rPr>
        <w:t>, the</w:t>
      </w:r>
      <w:r w:rsidR="00C27E9D" w:rsidRPr="0084418C">
        <w:rPr>
          <w:rFonts w:ascii="Times New Roman" w:hAnsi="Times New Roman" w:cs="Times New Roman"/>
          <w:sz w:val="24"/>
          <w:szCs w:val="24"/>
        </w:rPr>
        <w:t xml:space="preserve"> resumption of duty letter. </w:t>
      </w:r>
      <w:r w:rsidRPr="0084418C">
        <w:rPr>
          <w:rFonts w:ascii="Times New Roman" w:hAnsi="Times New Roman" w:cs="Times New Roman"/>
          <w:sz w:val="24"/>
          <w:szCs w:val="24"/>
        </w:rPr>
        <w:t>He explained that t</w:t>
      </w:r>
      <w:r w:rsidR="00C27E9D" w:rsidRPr="0084418C">
        <w:rPr>
          <w:rFonts w:ascii="Times New Roman" w:hAnsi="Times New Roman" w:cs="Times New Roman"/>
          <w:sz w:val="24"/>
          <w:szCs w:val="24"/>
        </w:rPr>
        <w:t xml:space="preserve">here was a pending audit query. </w:t>
      </w:r>
      <w:r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could not be re-deployed before clearing the audit queries because public confidence would be undermined and also </w:t>
      </w:r>
      <w:r w:rsidRPr="0084418C">
        <w:rPr>
          <w:rFonts w:ascii="Times New Roman" w:hAnsi="Times New Roman" w:cs="Times New Roman"/>
          <w:sz w:val="24"/>
          <w:szCs w:val="24"/>
        </w:rPr>
        <w:t xml:space="preserve">the plaintiff </w:t>
      </w:r>
      <w:r w:rsidR="00C27E9D" w:rsidRPr="0084418C">
        <w:rPr>
          <w:rFonts w:ascii="Times New Roman" w:hAnsi="Times New Roman" w:cs="Times New Roman"/>
          <w:sz w:val="24"/>
          <w:szCs w:val="24"/>
        </w:rPr>
        <w:t xml:space="preserve">never made a follow up. </w:t>
      </w:r>
      <w:r w:rsidRPr="0084418C">
        <w:rPr>
          <w:rFonts w:ascii="Times New Roman" w:hAnsi="Times New Roman" w:cs="Times New Roman"/>
          <w:sz w:val="24"/>
          <w:szCs w:val="24"/>
        </w:rPr>
        <w:t>This witness was</w:t>
      </w:r>
      <w:r w:rsidR="00C27E9D" w:rsidRPr="0084418C">
        <w:rPr>
          <w:rFonts w:ascii="Times New Roman" w:hAnsi="Times New Roman" w:cs="Times New Roman"/>
          <w:sz w:val="24"/>
          <w:szCs w:val="24"/>
        </w:rPr>
        <w:t xml:space="preserve"> not aware that </w:t>
      </w:r>
      <w:r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w</w:t>
      </w:r>
      <w:r w:rsidRPr="0084418C">
        <w:rPr>
          <w:rFonts w:ascii="Times New Roman" w:hAnsi="Times New Roman" w:cs="Times New Roman"/>
          <w:sz w:val="24"/>
          <w:szCs w:val="24"/>
        </w:rPr>
        <w:t>as</w:t>
      </w:r>
      <w:r w:rsidR="00C27E9D" w:rsidRPr="0084418C">
        <w:rPr>
          <w:rFonts w:ascii="Times New Roman" w:hAnsi="Times New Roman" w:cs="Times New Roman"/>
          <w:sz w:val="24"/>
          <w:szCs w:val="24"/>
        </w:rPr>
        <w:t xml:space="preserve"> prosecuted.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BD1BA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U</w:t>
      </w:r>
      <w:r w:rsidR="00C27E9D" w:rsidRPr="0084418C">
        <w:rPr>
          <w:rFonts w:ascii="Times New Roman" w:hAnsi="Times New Roman" w:cs="Times New Roman"/>
          <w:sz w:val="24"/>
          <w:szCs w:val="24"/>
        </w:rPr>
        <w:t>nder re-examination</w:t>
      </w:r>
      <w:r w:rsidRPr="0084418C">
        <w:rPr>
          <w:rFonts w:ascii="Times New Roman" w:hAnsi="Times New Roman" w:cs="Times New Roman"/>
          <w:sz w:val="24"/>
          <w:szCs w:val="24"/>
        </w:rPr>
        <w:t>, the witness stated that t</w:t>
      </w:r>
      <w:r w:rsidR="00C27E9D" w:rsidRPr="0084418C">
        <w:rPr>
          <w:rFonts w:ascii="Times New Roman" w:hAnsi="Times New Roman" w:cs="Times New Roman"/>
          <w:sz w:val="24"/>
          <w:szCs w:val="24"/>
        </w:rPr>
        <w:t xml:space="preserve">he pay slip </w:t>
      </w:r>
      <w:r w:rsidRPr="0084418C">
        <w:rPr>
          <w:rFonts w:ascii="Times New Roman" w:hAnsi="Times New Roman" w:cs="Times New Roman"/>
          <w:sz w:val="24"/>
          <w:szCs w:val="24"/>
        </w:rPr>
        <w:t>he had been</w:t>
      </w:r>
      <w:r w:rsidR="00C27E9D" w:rsidRPr="0084418C">
        <w:rPr>
          <w:rFonts w:ascii="Times New Roman" w:hAnsi="Times New Roman" w:cs="Times New Roman"/>
          <w:sz w:val="24"/>
          <w:szCs w:val="24"/>
        </w:rPr>
        <w:t xml:space="preserve"> shown was from Maracha-Terego. It is not the same as Maracha Local Government. The plaintiff has </w:t>
      </w:r>
      <w:r w:rsidRPr="0084418C">
        <w:rPr>
          <w:rFonts w:ascii="Times New Roman" w:hAnsi="Times New Roman" w:cs="Times New Roman"/>
          <w:sz w:val="24"/>
          <w:szCs w:val="24"/>
        </w:rPr>
        <w:t>did not report</w:t>
      </w:r>
      <w:r w:rsidR="00C27E9D" w:rsidRPr="0084418C">
        <w:rPr>
          <w:rFonts w:ascii="Times New Roman" w:hAnsi="Times New Roman" w:cs="Times New Roman"/>
          <w:sz w:val="24"/>
          <w:szCs w:val="24"/>
        </w:rPr>
        <w:t xml:space="preserve"> for any of the validation exercises. By 1</w:t>
      </w:r>
      <w:r w:rsidR="00C27E9D" w:rsidRPr="0084418C">
        <w:rPr>
          <w:rFonts w:ascii="Times New Roman" w:hAnsi="Times New Roman" w:cs="Times New Roman"/>
          <w:sz w:val="24"/>
          <w:szCs w:val="24"/>
          <w:vertAlign w:val="superscript"/>
        </w:rPr>
        <w:t>st</w:t>
      </w:r>
      <w:r w:rsidR="00C27E9D" w:rsidRPr="0084418C">
        <w:rPr>
          <w:rFonts w:ascii="Times New Roman" w:hAnsi="Times New Roman" w:cs="Times New Roman"/>
          <w:sz w:val="24"/>
          <w:szCs w:val="24"/>
        </w:rPr>
        <w:t xml:space="preserve"> July 2010</w:t>
      </w:r>
      <w:r w:rsidRPr="0084418C">
        <w:rPr>
          <w:rFonts w:ascii="Times New Roman" w:hAnsi="Times New Roman" w:cs="Times New Roman"/>
          <w:sz w:val="24"/>
          <w:szCs w:val="24"/>
        </w:rPr>
        <w:t>,</w:t>
      </w:r>
      <w:r w:rsidR="00C27E9D" w:rsidRPr="0084418C">
        <w:rPr>
          <w:rFonts w:ascii="Times New Roman" w:hAnsi="Times New Roman" w:cs="Times New Roman"/>
          <w:sz w:val="24"/>
          <w:szCs w:val="24"/>
        </w:rPr>
        <w:t xml:space="preserve"> the plaintiff was not in Yivu sub-county as an Accounts Assistant. It was one Amandu who was there. Since 24</w:t>
      </w:r>
      <w:r w:rsidR="00C27E9D" w:rsidRPr="0084418C">
        <w:rPr>
          <w:rFonts w:ascii="Times New Roman" w:hAnsi="Times New Roman" w:cs="Times New Roman"/>
          <w:sz w:val="24"/>
          <w:szCs w:val="24"/>
          <w:vertAlign w:val="superscript"/>
        </w:rPr>
        <w:t>th</w:t>
      </w:r>
      <w:r w:rsidR="00C27E9D" w:rsidRPr="0084418C">
        <w:rPr>
          <w:rFonts w:ascii="Times New Roman" w:hAnsi="Times New Roman" w:cs="Times New Roman"/>
          <w:sz w:val="24"/>
          <w:szCs w:val="24"/>
        </w:rPr>
        <w:t xml:space="preserve"> February 2011 when the CAO requested him to answer, the plaintiff has not been following up with the District.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D.W.3</w:t>
      </w:r>
      <w:r w:rsidR="00BD1BA2" w:rsidRPr="0084418C">
        <w:rPr>
          <w:rFonts w:ascii="Times New Roman" w:hAnsi="Times New Roman" w:cs="Times New Roman"/>
          <w:sz w:val="24"/>
          <w:szCs w:val="24"/>
        </w:rPr>
        <w:t xml:space="preserve"> Mr. </w:t>
      </w:r>
      <w:r w:rsidRPr="0084418C">
        <w:rPr>
          <w:rFonts w:ascii="Times New Roman" w:hAnsi="Times New Roman" w:cs="Times New Roman"/>
          <w:sz w:val="24"/>
          <w:szCs w:val="24"/>
        </w:rPr>
        <w:t xml:space="preserve">Ezaruku Kazimiro, </w:t>
      </w:r>
      <w:r w:rsidR="00BD1BA2" w:rsidRPr="0084418C">
        <w:rPr>
          <w:rFonts w:ascii="Times New Roman" w:hAnsi="Times New Roman" w:cs="Times New Roman"/>
          <w:sz w:val="24"/>
          <w:szCs w:val="24"/>
        </w:rPr>
        <w:t xml:space="preserve">testified that he </w:t>
      </w:r>
      <w:r w:rsidRPr="0084418C">
        <w:rPr>
          <w:rFonts w:ascii="Times New Roman" w:hAnsi="Times New Roman" w:cs="Times New Roman"/>
          <w:sz w:val="24"/>
          <w:szCs w:val="24"/>
        </w:rPr>
        <w:t xml:space="preserve">served in Maracha District from July 2010 - June 2013, Nakaseke in July 2013, Bukomansimbi, and then Kayunga. </w:t>
      </w:r>
      <w:r w:rsidR="00BD1BA2" w:rsidRPr="0084418C">
        <w:rPr>
          <w:rFonts w:ascii="Times New Roman" w:hAnsi="Times New Roman" w:cs="Times New Roman"/>
          <w:sz w:val="24"/>
          <w:szCs w:val="24"/>
        </w:rPr>
        <w:t>He came to</w:t>
      </w:r>
      <w:r w:rsidRPr="0084418C">
        <w:rPr>
          <w:rFonts w:ascii="Times New Roman" w:hAnsi="Times New Roman" w:cs="Times New Roman"/>
          <w:sz w:val="24"/>
          <w:szCs w:val="24"/>
        </w:rPr>
        <w:t xml:space="preserve"> know the plaintiff as an employee of Arua District Local Government where </w:t>
      </w:r>
      <w:r w:rsidR="00BD1BA2"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served for many years in the Department of Human Resource. </w:t>
      </w:r>
      <w:r w:rsidR="00BD1BA2"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rose from </w:t>
      </w:r>
      <w:r w:rsidR="00BD1BA2" w:rsidRPr="0084418C">
        <w:rPr>
          <w:rFonts w:ascii="Times New Roman" w:hAnsi="Times New Roman" w:cs="Times New Roman"/>
          <w:sz w:val="24"/>
          <w:szCs w:val="24"/>
        </w:rPr>
        <w:t xml:space="preserve">the level of </w:t>
      </w:r>
      <w:r w:rsidRPr="0084418C">
        <w:rPr>
          <w:rFonts w:ascii="Times New Roman" w:hAnsi="Times New Roman" w:cs="Times New Roman"/>
          <w:sz w:val="24"/>
          <w:szCs w:val="24"/>
        </w:rPr>
        <w:t>Human Resource Officer to Principal Human Resource Officer. From Arua District</w:t>
      </w:r>
      <w:r w:rsidR="00BD1BA2"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BD1BA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promoted as Depu</w:t>
      </w:r>
      <w:r w:rsidR="00BD1BA2" w:rsidRPr="0084418C">
        <w:rPr>
          <w:rFonts w:ascii="Times New Roman" w:hAnsi="Times New Roman" w:cs="Times New Roman"/>
          <w:sz w:val="24"/>
          <w:szCs w:val="24"/>
        </w:rPr>
        <w:t xml:space="preserve">ty CAO and posted as Acting CAO </w:t>
      </w:r>
      <w:r w:rsidRPr="0084418C">
        <w:rPr>
          <w:rFonts w:ascii="Times New Roman" w:hAnsi="Times New Roman" w:cs="Times New Roman"/>
          <w:sz w:val="24"/>
          <w:szCs w:val="24"/>
        </w:rPr>
        <w:t xml:space="preserve">Abim </w:t>
      </w:r>
      <w:r w:rsidR="00BD1BA2" w:rsidRPr="0084418C">
        <w:rPr>
          <w:rFonts w:ascii="Times New Roman" w:hAnsi="Times New Roman" w:cs="Times New Roman"/>
          <w:sz w:val="24"/>
          <w:szCs w:val="24"/>
        </w:rPr>
        <w:t xml:space="preserve">District </w:t>
      </w:r>
      <w:r w:rsidRPr="0084418C">
        <w:rPr>
          <w:rFonts w:ascii="Times New Roman" w:hAnsi="Times New Roman" w:cs="Times New Roman"/>
          <w:sz w:val="24"/>
          <w:szCs w:val="24"/>
        </w:rPr>
        <w:t>in 2008</w:t>
      </w:r>
      <w:r w:rsidR="00BD1BA2" w:rsidRPr="0084418C">
        <w:rPr>
          <w:rFonts w:ascii="Times New Roman" w:hAnsi="Times New Roman" w:cs="Times New Roman"/>
          <w:sz w:val="24"/>
          <w:szCs w:val="24"/>
        </w:rPr>
        <w:t xml:space="preserve"> where he</w:t>
      </w:r>
      <w:r w:rsidRPr="0084418C">
        <w:rPr>
          <w:rFonts w:ascii="Times New Roman" w:hAnsi="Times New Roman" w:cs="Times New Roman"/>
          <w:sz w:val="24"/>
          <w:szCs w:val="24"/>
        </w:rPr>
        <w:t xml:space="preserve"> served up to June 2010 and in July 2010</w:t>
      </w:r>
      <w:r w:rsidR="00BD1BA2"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BD1BA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posted to begin the new District of Maracha as the CAO and Accounting Officer of the new District.  </w:t>
      </w:r>
    </w:p>
    <w:p w:rsidR="00C27E9D" w:rsidRPr="0084418C" w:rsidRDefault="00C27E9D" w:rsidP="0084418C">
      <w:pPr>
        <w:spacing w:after="0" w:line="360" w:lineRule="auto"/>
        <w:jc w:val="both"/>
        <w:rPr>
          <w:rFonts w:ascii="Times New Roman" w:hAnsi="Times New Roman" w:cs="Times New Roman"/>
          <w:sz w:val="24"/>
          <w:szCs w:val="24"/>
        </w:rPr>
      </w:pPr>
    </w:p>
    <w:p w:rsidR="00E42309"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When </w:t>
      </w:r>
      <w:r w:rsidR="00BD1BA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serving as the CAO for Mar</w:t>
      </w:r>
      <w:r w:rsidR="00BD1BA2" w:rsidRPr="0084418C">
        <w:rPr>
          <w:rFonts w:ascii="Times New Roman" w:hAnsi="Times New Roman" w:cs="Times New Roman"/>
          <w:sz w:val="24"/>
          <w:szCs w:val="24"/>
        </w:rPr>
        <w:t>a</w:t>
      </w:r>
      <w:r w:rsidRPr="0084418C">
        <w:rPr>
          <w:rFonts w:ascii="Times New Roman" w:hAnsi="Times New Roman" w:cs="Times New Roman"/>
          <w:sz w:val="24"/>
          <w:szCs w:val="24"/>
        </w:rPr>
        <w:t>cha, the plaintiff had been granted a three year study leave by the CAO Arua</w:t>
      </w:r>
      <w:r w:rsidR="00BD1BA2"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BD1BA2" w:rsidRPr="0084418C">
        <w:rPr>
          <w:rFonts w:ascii="Times New Roman" w:hAnsi="Times New Roman" w:cs="Times New Roman"/>
          <w:sz w:val="24"/>
          <w:szCs w:val="24"/>
        </w:rPr>
        <w:t>T</w:t>
      </w:r>
      <w:r w:rsidRPr="0084418C">
        <w:rPr>
          <w:rFonts w:ascii="Times New Roman" w:hAnsi="Times New Roman" w:cs="Times New Roman"/>
          <w:sz w:val="24"/>
          <w:szCs w:val="24"/>
        </w:rPr>
        <w:t>hen in 2010</w:t>
      </w:r>
      <w:r w:rsidR="00BD1BA2" w:rsidRPr="0084418C">
        <w:rPr>
          <w:rFonts w:ascii="Times New Roman" w:hAnsi="Times New Roman" w:cs="Times New Roman"/>
          <w:sz w:val="24"/>
          <w:szCs w:val="24"/>
        </w:rPr>
        <w:t>,</w:t>
      </w:r>
      <w:r w:rsidRPr="0084418C">
        <w:rPr>
          <w:rFonts w:ascii="Times New Roman" w:hAnsi="Times New Roman" w:cs="Times New Roman"/>
          <w:sz w:val="24"/>
          <w:szCs w:val="24"/>
        </w:rPr>
        <w:t xml:space="preserve"> when </w:t>
      </w:r>
      <w:r w:rsidR="00BD1BA2"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in Maracha</w:t>
      </w:r>
      <w:r w:rsidR="00BD1BA2" w:rsidRPr="0084418C">
        <w:rPr>
          <w:rFonts w:ascii="Times New Roman" w:hAnsi="Times New Roman" w:cs="Times New Roman"/>
          <w:sz w:val="24"/>
          <w:szCs w:val="24"/>
        </w:rPr>
        <w:t xml:space="preserve">, the plaintiff </w:t>
      </w:r>
      <w:r w:rsidRPr="0084418C">
        <w:rPr>
          <w:rFonts w:ascii="Times New Roman" w:hAnsi="Times New Roman" w:cs="Times New Roman"/>
          <w:sz w:val="24"/>
          <w:szCs w:val="24"/>
        </w:rPr>
        <w:t xml:space="preserve">contacted the CAO Arua for </w:t>
      </w:r>
      <w:r w:rsidR="00CC2EC9" w:rsidRPr="0084418C">
        <w:rPr>
          <w:rFonts w:ascii="Times New Roman" w:hAnsi="Times New Roman" w:cs="Times New Roman"/>
          <w:sz w:val="24"/>
          <w:szCs w:val="24"/>
        </w:rPr>
        <w:t>res</w:t>
      </w:r>
      <w:r w:rsidRPr="0084418C">
        <w:rPr>
          <w:rFonts w:ascii="Times New Roman" w:hAnsi="Times New Roman" w:cs="Times New Roman"/>
          <w:sz w:val="24"/>
          <w:szCs w:val="24"/>
        </w:rPr>
        <w:t xml:space="preserve">umption of duty. At that time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was pursuing studie</w:t>
      </w:r>
      <w:r w:rsidR="00E42309" w:rsidRPr="0084418C">
        <w:rPr>
          <w:rFonts w:ascii="Times New Roman" w:hAnsi="Times New Roman" w:cs="Times New Roman"/>
          <w:sz w:val="24"/>
          <w:szCs w:val="24"/>
        </w:rPr>
        <w:t>s</w:t>
      </w:r>
      <w:r w:rsidRPr="0084418C">
        <w:rPr>
          <w:rFonts w:ascii="Times New Roman" w:hAnsi="Times New Roman" w:cs="Times New Roman"/>
          <w:sz w:val="24"/>
          <w:szCs w:val="24"/>
        </w:rPr>
        <w:t xml:space="preserve"> in Kayambogo University. The CAO</w:t>
      </w:r>
      <w:r w:rsidR="00E42309" w:rsidRPr="0084418C">
        <w:rPr>
          <w:rFonts w:ascii="Times New Roman" w:hAnsi="Times New Roman" w:cs="Times New Roman"/>
          <w:sz w:val="24"/>
          <w:szCs w:val="24"/>
        </w:rPr>
        <w:t xml:space="preserve"> of Arua</w:t>
      </w:r>
      <w:r w:rsidRPr="0084418C">
        <w:rPr>
          <w:rFonts w:ascii="Times New Roman" w:hAnsi="Times New Roman" w:cs="Times New Roman"/>
          <w:sz w:val="24"/>
          <w:szCs w:val="24"/>
        </w:rPr>
        <w:t xml:space="preserve">, because of </w:t>
      </w:r>
      <w:r w:rsidR="00E42309" w:rsidRPr="0084418C">
        <w:rPr>
          <w:rFonts w:ascii="Times New Roman" w:hAnsi="Times New Roman" w:cs="Times New Roman"/>
          <w:sz w:val="24"/>
          <w:szCs w:val="24"/>
        </w:rPr>
        <w:t>the plaintiff's</w:t>
      </w:r>
      <w:r w:rsidRPr="0084418C">
        <w:rPr>
          <w:rFonts w:ascii="Times New Roman" w:hAnsi="Times New Roman" w:cs="Times New Roman"/>
          <w:sz w:val="24"/>
          <w:szCs w:val="24"/>
        </w:rPr>
        <w:t xml:space="preserve"> background of indiscipline, poor wo</w:t>
      </w:r>
      <w:r w:rsidR="00E42309" w:rsidRPr="0084418C">
        <w:rPr>
          <w:rFonts w:ascii="Times New Roman" w:hAnsi="Times New Roman" w:cs="Times New Roman"/>
          <w:sz w:val="24"/>
          <w:szCs w:val="24"/>
        </w:rPr>
        <w:t xml:space="preserve">rking relationship and the rest, </w:t>
      </w:r>
      <w:r w:rsidRPr="0084418C">
        <w:rPr>
          <w:rFonts w:ascii="Times New Roman" w:hAnsi="Times New Roman" w:cs="Times New Roman"/>
          <w:sz w:val="24"/>
          <w:szCs w:val="24"/>
        </w:rPr>
        <w:t xml:space="preserve">advised that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should contact the CAO Maracha for advice and appropriate action.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contacted </w:t>
      </w:r>
      <w:r w:rsidR="00E42309"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in writing and in his letter he sought advice from </w:t>
      </w:r>
      <w:r w:rsidR="00E42309" w:rsidRPr="0084418C">
        <w:rPr>
          <w:rFonts w:ascii="Times New Roman" w:hAnsi="Times New Roman" w:cs="Times New Roman"/>
          <w:sz w:val="24"/>
          <w:szCs w:val="24"/>
        </w:rPr>
        <w:t>the witness as</w:t>
      </w:r>
      <w:r w:rsidRPr="0084418C">
        <w:rPr>
          <w:rFonts w:ascii="Times New Roman" w:hAnsi="Times New Roman" w:cs="Times New Roman"/>
          <w:sz w:val="24"/>
          <w:szCs w:val="24"/>
        </w:rPr>
        <w:t xml:space="preserve"> the CAO Maracha. </w:t>
      </w:r>
    </w:p>
    <w:p w:rsidR="00E42309" w:rsidRPr="0084418C" w:rsidRDefault="00E42309"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The CAO Arua had advised him to contact </w:t>
      </w:r>
      <w:r w:rsidR="00E42309" w:rsidRPr="0084418C">
        <w:rPr>
          <w:rFonts w:ascii="Times New Roman" w:hAnsi="Times New Roman" w:cs="Times New Roman"/>
          <w:sz w:val="24"/>
          <w:szCs w:val="24"/>
        </w:rPr>
        <w:t>this witness</w:t>
      </w:r>
      <w:r w:rsidRPr="0084418C">
        <w:rPr>
          <w:rFonts w:ascii="Times New Roman" w:hAnsi="Times New Roman" w:cs="Times New Roman"/>
          <w:sz w:val="24"/>
          <w:szCs w:val="24"/>
        </w:rPr>
        <w:t xml:space="preserve"> because they wanted to dump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to Maracha and before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contacted </w:t>
      </w:r>
      <w:r w:rsidR="00E42309" w:rsidRPr="0084418C">
        <w:rPr>
          <w:rFonts w:ascii="Times New Roman" w:hAnsi="Times New Roman" w:cs="Times New Roman"/>
          <w:sz w:val="24"/>
          <w:szCs w:val="24"/>
        </w:rPr>
        <w:t>him, he</w:t>
      </w:r>
      <w:r w:rsidRPr="0084418C">
        <w:rPr>
          <w:rFonts w:ascii="Times New Roman" w:hAnsi="Times New Roman" w:cs="Times New Roman"/>
          <w:sz w:val="24"/>
          <w:szCs w:val="24"/>
        </w:rPr>
        <w:t xml:space="preserve"> remember</w:t>
      </w:r>
      <w:r w:rsidR="00E42309" w:rsidRPr="0084418C">
        <w:rPr>
          <w:rFonts w:ascii="Times New Roman" w:hAnsi="Times New Roman" w:cs="Times New Roman"/>
          <w:sz w:val="24"/>
          <w:szCs w:val="24"/>
        </w:rPr>
        <w:t>ed</w:t>
      </w:r>
      <w:r w:rsidRPr="0084418C">
        <w:rPr>
          <w:rFonts w:ascii="Times New Roman" w:hAnsi="Times New Roman" w:cs="Times New Roman"/>
          <w:sz w:val="24"/>
          <w:szCs w:val="24"/>
        </w:rPr>
        <w:t xml:space="preserve"> that before he was granted study leave he had applied to transfer his services from the then Maracha -Terego District </w:t>
      </w:r>
      <w:r w:rsidR="00E42309" w:rsidRPr="0084418C">
        <w:rPr>
          <w:rFonts w:ascii="Times New Roman" w:hAnsi="Times New Roman" w:cs="Times New Roman"/>
          <w:sz w:val="24"/>
          <w:szCs w:val="24"/>
        </w:rPr>
        <w:t xml:space="preserve">back </w:t>
      </w:r>
      <w:r w:rsidRPr="0084418C">
        <w:rPr>
          <w:rFonts w:ascii="Times New Roman" w:hAnsi="Times New Roman" w:cs="Times New Roman"/>
          <w:sz w:val="24"/>
          <w:szCs w:val="24"/>
        </w:rPr>
        <w:t xml:space="preserve">to Arua District in writing and the CAO Arua granted his application for his transfer from Maracha -Terego to Arua </w:t>
      </w:r>
      <w:r w:rsidR="00E42309" w:rsidRPr="0084418C">
        <w:rPr>
          <w:rFonts w:ascii="Times New Roman" w:hAnsi="Times New Roman" w:cs="Times New Roman"/>
          <w:sz w:val="24"/>
          <w:szCs w:val="24"/>
        </w:rPr>
        <w:t>District</w:t>
      </w:r>
      <w:r w:rsidRPr="0084418C">
        <w:rPr>
          <w:rFonts w:ascii="Times New Roman" w:hAnsi="Times New Roman" w:cs="Times New Roman"/>
          <w:sz w:val="24"/>
          <w:szCs w:val="24"/>
        </w:rPr>
        <w:t xml:space="preserve">. This was before the creation of the new district of Maracha. </w:t>
      </w:r>
      <w:r w:rsidR="00E42309" w:rsidRPr="0084418C">
        <w:rPr>
          <w:rFonts w:ascii="Times New Roman" w:hAnsi="Times New Roman" w:cs="Times New Roman"/>
          <w:sz w:val="24"/>
          <w:szCs w:val="24"/>
        </w:rPr>
        <w:t>At the time</w:t>
      </w:r>
      <w:r w:rsidRPr="0084418C">
        <w:rPr>
          <w:rFonts w:ascii="Times New Roman" w:hAnsi="Times New Roman" w:cs="Times New Roman"/>
          <w:sz w:val="24"/>
          <w:szCs w:val="24"/>
        </w:rPr>
        <w:t xml:space="preserve">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contacted </w:t>
      </w:r>
      <w:r w:rsidR="00E42309"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in Maracha</w:t>
      </w:r>
      <w:r w:rsidR="00E42309"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E42309"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had some outstanding accounting issues and in conformity with article 164 (2) of </w:t>
      </w:r>
      <w:r w:rsidRPr="0084418C">
        <w:rPr>
          <w:rFonts w:ascii="Times New Roman" w:hAnsi="Times New Roman" w:cs="Times New Roman"/>
          <w:i/>
          <w:sz w:val="24"/>
          <w:szCs w:val="24"/>
        </w:rPr>
        <w:t>The constitution of the Republic of Uganda</w:t>
      </w:r>
      <w:r w:rsidR="00E42309" w:rsidRPr="0084418C">
        <w:rPr>
          <w:rFonts w:ascii="Times New Roman" w:hAnsi="Times New Roman" w:cs="Times New Roman"/>
          <w:i/>
          <w:sz w:val="24"/>
          <w:szCs w:val="24"/>
        </w:rPr>
        <w:t>, 1995</w:t>
      </w:r>
      <w:r w:rsidRPr="0084418C">
        <w:rPr>
          <w:rFonts w:ascii="Times New Roman" w:hAnsi="Times New Roman" w:cs="Times New Roman"/>
          <w:sz w:val="24"/>
          <w:szCs w:val="24"/>
        </w:rPr>
        <w:t xml:space="preserve"> and section 90A (2) of </w:t>
      </w:r>
      <w:r w:rsidRPr="0084418C">
        <w:rPr>
          <w:rFonts w:ascii="Times New Roman" w:hAnsi="Times New Roman" w:cs="Times New Roman"/>
          <w:i/>
          <w:sz w:val="24"/>
          <w:szCs w:val="24"/>
        </w:rPr>
        <w:t>The Local Governments</w:t>
      </w:r>
      <w:r w:rsidRPr="0084418C">
        <w:rPr>
          <w:rFonts w:ascii="Times New Roman" w:hAnsi="Times New Roman" w:cs="Times New Roman"/>
          <w:sz w:val="24"/>
          <w:szCs w:val="24"/>
        </w:rPr>
        <w:t xml:space="preserve"> Act as to accountability for loss of public funds.</w:t>
      </w:r>
      <w:r w:rsidR="00E42309"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The plaintiff had occupied the office </w:t>
      </w:r>
      <w:r w:rsidR="00E42309" w:rsidRPr="0084418C">
        <w:rPr>
          <w:rFonts w:ascii="Times New Roman" w:hAnsi="Times New Roman" w:cs="Times New Roman"/>
          <w:sz w:val="24"/>
          <w:szCs w:val="24"/>
        </w:rPr>
        <w:t xml:space="preserve">of Accounts Assistant </w:t>
      </w:r>
      <w:r w:rsidRPr="0084418C">
        <w:rPr>
          <w:rFonts w:ascii="Times New Roman" w:hAnsi="Times New Roman" w:cs="Times New Roman"/>
          <w:sz w:val="24"/>
          <w:szCs w:val="24"/>
        </w:rPr>
        <w:t xml:space="preserve">in Yivu and he had to settle the issue of accountability there before </w:t>
      </w:r>
      <w:r w:rsidR="00E42309" w:rsidRPr="0084418C">
        <w:rPr>
          <w:rFonts w:ascii="Times New Roman" w:hAnsi="Times New Roman" w:cs="Times New Roman"/>
          <w:sz w:val="24"/>
          <w:szCs w:val="24"/>
        </w:rPr>
        <w:t>he</w:t>
      </w:r>
      <w:r w:rsidRPr="0084418C">
        <w:rPr>
          <w:rFonts w:ascii="Times New Roman" w:hAnsi="Times New Roman" w:cs="Times New Roman"/>
          <w:sz w:val="24"/>
          <w:szCs w:val="24"/>
        </w:rPr>
        <w:t xml:space="preserve"> could move to the next course of action. </w:t>
      </w:r>
      <w:r w:rsidR="00E42309"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put this in writing</w:t>
      </w:r>
      <w:r w:rsidR="00E42309" w:rsidRPr="0084418C">
        <w:rPr>
          <w:rFonts w:ascii="Times New Roman" w:hAnsi="Times New Roman" w:cs="Times New Roman"/>
          <w:sz w:val="24"/>
          <w:szCs w:val="24"/>
        </w:rPr>
        <w:t xml:space="preserve"> as seen in the</w:t>
      </w:r>
      <w:r w:rsidRPr="0084418C">
        <w:rPr>
          <w:rFonts w:ascii="Times New Roman" w:hAnsi="Times New Roman" w:cs="Times New Roman"/>
          <w:sz w:val="24"/>
          <w:szCs w:val="24"/>
        </w:rPr>
        <w:t xml:space="preserve"> letter </w:t>
      </w:r>
      <w:r w:rsidR="00E42309" w:rsidRPr="0084418C">
        <w:rPr>
          <w:rFonts w:ascii="Times New Roman" w:hAnsi="Times New Roman" w:cs="Times New Roman"/>
          <w:sz w:val="24"/>
          <w:szCs w:val="24"/>
        </w:rPr>
        <w:t>dated</w:t>
      </w:r>
      <w:r w:rsidRPr="0084418C">
        <w:rPr>
          <w:rFonts w:ascii="Times New Roman" w:hAnsi="Times New Roman" w:cs="Times New Roman"/>
          <w:sz w:val="24"/>
          <w:szCs w:val="24"/>
        </w:rPr>
        <w:t xml:space="preserve"> 24</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February 2011 when </w:t>
      </w:r>
      <w:r w:rsidR="00E42309" w:rsidRPr="0084418C">
        <w:rPr>
          <w:rFonts w:ascii="Times New Roman" w:hAnsi="Times New Roman" w:cs="Times New Roman"/>
          <w:sz w:val="24"/>
          <w:szCs w:val="24"/>
        </w:rPr>
        <w:t>he</w:t>
      </w:r>
      <w:r w:rsidRPr="0084418C">
        <w:rPr>
          <w:rFonts w:ascii="Times New Roman" w:hAnsi="Times New Roman" w:cs="Times New Roman"/>
          <w:sz w:val="24"/>
          <w:szCs w:val="24"/>
        </w:rPr>
        <w:t xml:space="preserve"> was CAO Maracha District (</w:t>
      </w:r>
      <w:r w:rsidR="00E42309" w:rsidRPr="0084418C">
        <w:rPr>
          <w:rFonts w:ascii="Times New Roman" w:hAnsi="Times New Roman" w:cs="Times New Roman"/>
          <w:sz w:val="24"/>
          <w:szCs w:val="24"/>
        </w:rPr>
        <w:t xml:space="preserve">exhibit </w:t>
      </w:r>
      <w:r w:rsidR="00465B19" w:rsidRPr="0084418C">
        <w:rPr>
          <w:rFonts w:ascii="Times New Roman" w:hAnsi="Times New Roman" w:cs="Times New Roman"/>
          <w:sz w:val="24"/>
          <w:szCs w:val="24"/>
        </w:rPr>
        <w:t>P. Ex.</w:t>
      </w:r>
      <w:r w:rsidRPr="0084418C">
        <w:rPr>
          <w:rFonts w:ascii="Times New Roman" w:hAnsi="Times New Roman" w:cs="Times New Roman"/>
          <w:sz w:val="24"/>
          <w:szCs w:val="24"/>
        </w:rPr>
        <w:t xml:space="preserve">20).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 xml:space="preserve">The letter referred to </w:t>
      </w:r>
      <w:r w:rsidR="00465B19" w:rsidRPr="0084418C">
        <w:rPr>
          <w:rFonts w:ascii="Times New Roman" w:hAnsi="Times New Roman" w:cs="Times New Roman"/>
          <w:sz w:val="24"/>
          <w:szCs w:val="24"/>
        </w:rPr>
        <w:t>in exhibit P. Ex.</w:t>
      </w:r>
      <w:r w:rsidR="00233A21" w:rsidRPr="0084418C">
        <w:rPr>
          <w:rFonts w:ascii="Times New Roman" w:hAnsi="Times New Roman" w:cs="Times New Roman"/>
          <w:sz w:val="24"/>
          <w:szCs w:val="24"/>
        </w:rPr>
        <w:t xml:space="preserve">20 </w:t>
      </w:r>
      <w:r w:rsidRPr="0084418C">
        <w:rPr>
          <w:rFonts w:ascii="Times New Roman" w:hAnsi="Times New Roman" w:cs="Times New Roman"/>
          <w:sz w:val="24"/>
          <w:szCs w:val="24"/>
        </w:rPr>
        <w:t>was dated 29</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2010 </w:t>
      </w:r>
      <w:r w:rsidR="00233A21" w:rsidRPr="0084418C">
        <w:rPr>
          <w:rFonts w:ascii="Times New Roman" w:hAnsi="Times New Roman" w:cs="Times New Roman"/>
          <w:sz w:val="24"/>
          <w:szCs w:val="24"/>
        </w:rPr>
        <w:t>and</w:t>
      </w:r>
      <w:r w:rsidRPr="0084418C">
        <w:rPr>
          <w:rFonts w:ascii="Times New Roman" w:hAnsi="Times New Roman" w:cs="Times New Roman"/>
          <w:sz w:val="24"/>
          <w:szCs w:val="24"/>
        </w:rPr>
        <w:t xml:space="preserve"> was addressed to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It was by Mr. Waga who said he had been advised to come to </w:t>
      </w:r>
      <w:r w:rsidR="00233A21" w:rsidRPr="0084418C">
        <w:rPr>
          <w:rFonts w:ascii="Times New Roman" w:hAnsi="Times New Roman" w:cs="Times New Roman"/>
          <w:sz w:val="24"/>
          <w:szCs w:val="24"/>
        </w:rPr>
        <w:t>the witness</w:t>
      </w:r>
      <w:r w:rsidR="00465B19" w:rsidRPr="0084418C">
        <w:rPr>
          <w:rFonts w:ascii="Times New Roman" w:hAnsi="Times New Roman" w:cs="Times New Roman"/>
          <w:sz w:val="24"/>
          <w:szCs w:val="24"/>
        </w:rPr>
        <w:t xml:space="preserve"> for re-deployment (P. Ex.</w:t>
      </w:r>
      <w:r w:rsidRPr="0084418C">
        <w:rPr>
          <w:rFonts w:ascii="Times New Roman" w:hAnsi="Times New Roman" w:cs="Times New Roman"/>
          <w:sz w:val="24"/>
          <w:szCs w:val="24"/>
        </w:rPr>
        <w:t xml:space="preserve">17).  He sought </w:t>
      </w:r>
      <w:r w:rsidR="00233A21" w:rsidRPr="0084418C">
        <w:rPr>
          <w:rFonts w:ascii="Times New Roman" w:hAnsi="Times New Roman" w:cs="Times New Roman"/>
          <w:sz w:val="24"/>
          <w:szCs w:val="24"/>
        </w:rPr>
        <w:t>the</w:t>
      </w:r>
      <w:r w:rsidRPr="0084418C">
        <w:rPr>
          <w:rFonts w:ascii="Times New Roman" w:hAnsi="Times New Roman" w:cs="Times New Roman"/>
          <w:sz w:val="24"/>
          <w:szCs w:val="24"/>
        </w:rPr>
        <w:t xml:space="preserve"> advice</w:t>
      </w:r>
      <w:r w:rsidR="00233A21" w:rsidRPr="0084418C">
        <w:rPr>
          <w:rFonts w:ascii="Times New Roman" w:hAnsi="Times New Roman" w:cs="Times New Roman"/>
          <w:sz w:val="24"/>
          <w:szCs w:val="24"/>
        </w:rPr>
        <w:t xml:space="preserve"> of the witness</w:t>
      </w:r>
      <w:r w:rsidRPr="0084418C">
        <w:rPr>
          <w:rFonts w:ascii="Times New Roman" w:hAnsi="Times New Roman" w:cs="Times New Roman"/>
          <w:sz w:val="24"/>
          <w:szCs w:val="24"/>
        </w:rPr>
        <w:t xml:space="preserve">. When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wrote to </w:t>
      </w:r>
      <w:r w:rsidR="00233A21"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the letter of 24</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February 2011,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never received any response from </w:t>
      </w:r>
      <w:r w:rsidR="00233A21" w:rsidRPr="0084418C">
        <w:rPr>
          <w:rFonts w:ascii="Times New Roman" w:hAnsi="Times New Roman" w:cs="Times New Roman"/>
          <w:sz w:val="24"/>
          <w:szCs w:val="24"/>
        </w:rPr>
        <w:t>the plaintiff</w:t>
      </w:r>
      <w:r w:rsidRPr="0084418C">
        <w:rPr>
          <w:rFonts w:ascii="Times New Roman" w:hAnsi="Times New Roman" w:cs="Times New Roman"/>
          <w:sz w:val="24"/>
          <w:szCs w:val="24"/>
        </w:rPr>
        <w:t>. There had been an Internal Audit query by Maracha</w:t>
      </w:r>
      <w:r w:rsidR="00233A21" w:rsidRPr="0084418C">
        <w:rPr>
          <w:rFonts w:ascii="Times New Roman" w:hAnsi="Times New Roman" w:cs="Times New Roman"/>
          <w:sz w:val="24"/>
          <w:szCs w:val="24"/>
        </w:rPr>
        <w:t xml:space="preserve"> District</w:t>
      </w:r>
      <w:r w:rsidRPr="0084418C">
        <w:rPr>
          <w:rFonts w:ascii="Times New Roman" w:hAnsi="Times New Roman" w:cs="Times New Roman"/>
          <w:sz w:val="24"/>
          <w:szCs w:val="24"/>
        </w:rPr>
        <w:t xml:space="preserve">. It was stated that </w:t>
      </w:r>
      <w:r w:rsidR="00233A21"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had misappropriated the funds.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exactly replicated what was stated to </w:t>
      </w:r>
      <w:r w:rsidR="00233A21" w:rsidRPr="0084418C">
        <w:rPr>
          <w:rFonts w:ascii="Times New Roman" w:hAnsi="Times New Roman" w:cs="Times New Roman"/>
          <w:sz w:val="24"/>
          <w:szCs w:val="24"/>
        </w:rPr>
        <w:t>him</w:t>
      </w:r>
      <w:r w:rsidRPr="0084418C">
        <w:rPr>
          <w:rFonts w:ascii="Times New Roman" w:hAnsi="Times New Roman" w:cs="Times New Roman"/>
          <w:sz w:val="24"/>
          <w:szCs w:val="24"/>
        </w:rPr>
        <w:t xml:space="preserve"> in the report about the misappropriation. </w:t>
      </w:r>
      <w:r w:rsidR="00233A21" w:rsidRPr="0084418C">
        <w:rPr>
          <w:rFonts w:ascii="Times New Roman" w:hAnsi="Times New Roman" w:cs="Times New Roman"/>
          <w:sz w:val="24"/>
          <w:szCs w:val="24"/>
        </w:rPr>
        <w:t>He</w:t>
      </w:r>
      <w:r w:rsidRPr="0084418C">
        <w:rPr>
          <w:rFonts w:ascii="Times New Roman" w:hAnsi="Times New Roman" w:cs="Times New Roman"/>
          <w:sz w:val="24"/>
          <w:szCs w:val="24"/>
        </w:rPr>
        <w:t xml:space="preserve"> did not verify </w:t>
      </w:r>
      <w:r w:rsidR="00233A21" w:rsidRPr="0084418C">
        <w:rPr>
          <w:rFonts w:ascii="Times New Roman" w:hAnsi="Times New Roman" w:cs="Times New Roman"/>
          <w:sz w:val="24"/>
          <w:szCs w:val="24"/>
        </w:rPr>
        <w:t>that information first</w:t>
      </w:r>
      <w:r w:rsidRPr="0084418C">
        <w:rPr>
          <w:rFonts w:ascii="Times New Roman" w:hAnsi="Times New Roman" w:cs="Times New Roman"/>
          <w:sz w:val="24"/>
          <w:szCs w:val="24"/>
        </w:rPr>
        <w:t xml:space="preserve">. Since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did not receive any reply from </w:t>
      </w:r>
      <w:r w:rsidR="00233A21" w:rsidRPr="0084418C">
        <w:rPr>
          <w:rFonts w:ascii="Times New Roman" w:hAnsi="Times New Roman" w:cs="Times New Roman"/>
          <w:sz w:val="24"/>
          <w:szCs w:val="24"/>
        </w:rPr>
        <w:t>the plaintiff, he</w:t>
      </w:r>
      <w:r w:rsidRPr="0084418C">
        <w:rPr>
          <w:rFonts w:ascii="Times New Roman" w:hAnsi="Times New Roman" w:cs="Times New Roman"/>
          <w:sz w:val="24"/>
          <w:szCs w:val="24"/>
        </w:rPr>
        <w:t xml:space="preserve"> never took any action. </w:t>
      </w:r>
      <w:r w:rsidR="00233A21" w:rsidRPr="0084418C">
        <w:rPr>
          <w:rFonts w:ascii="Times New Roman" w:hAnsi="Times New Roman" w:cs="Times New Roman"/>
          <w:sz w:val="24"/>
          <w:szCs w:val="24"/>
        </w:rPr>
        <w:t>The witness presented</w:t>
      </w:r>
      <w:r w:rsidRPr="0084418C">
        <w:rPr>
          <w:rFonts w:ascii="Times New Roman" w:hAnsi="Times New Roman" w:cs="Times New Roman"/>
          <w:sz w:val="24"/>
          <w:szCs w:val="24"/>
        </w:rPr>
        <w:t xml:space="preserve"> a copy of </w:t>
      </w:r>
      <w:r w:rsidR="00233A21" w:rsidRPr="0084418C">
        <w:rPr>
          <w:rFonts w:ascii="Times New Roman" w:hAnsi="Times New Roman" w:cs="Times New Roman"/>
          <w:sz w:val="24"/>
          <w:szCs w:val="24"/>
        </w:rPr>
        <w:t xml:space="preserve">the plaintiff's </w:t>
      </w:r>
      <w:r w:rsidRPr="0084418C">
        <w:rPr>
          <w:rFonts w:ascii="Times New Roman" w:hAnsi="Times New Roman" w:cs="Times New Roman"/>
          <w:sz w:val="24"/>
          <w:szCs w:val="24"/>
        </w:rPr>
        <w:t>request of transfer from Maracha - Terego to Arua District</w:t>
      </w:r>
      <w:r w:rsidR="00233A21" w:rsidRPr="0084418C">
        <w:rPr>
          <w:rFonts w:ascii="Times New Roman" w:hAnsi="Times New Roman" w:cs="Times New Roman"/>
          <w:sz w:val="24"/>
          <w:szCs w:val="24"/>
        </w:rPr>
        <w:t xml:space="preserve"> (exhibit </w:t>
      </w:r>
      <w:r w:rsidRPr="0084418C">
        <w:rPr>
          <w:rFonts w:ascii="Times New Roman" w:hAnsi="Times New Roman" w:cs="Times New Roman"/>
          <w:sz w:val="24"/>
          <w:szCs w:val="24"/>
        </w:rPr>
        <w:t>D. Ex.1</w:t>
      </w:r>
      <w:r w:rsidR="00233A21" w:rsidRPr="0084418C">
        <w:rPr>
          <w:rFonts w:ascii="Times New Roman" w:hAnsi="Times New Roman" w:cs="Times New Roman"/>
          <w:sz w:val="24"/>
          <w:szCs w:val="24"/>
        </w:rPr>
        <w:t>).</w:t>
      </w:r>
    </w:p>
    <w:p w:rsidR="00233A21" w:rsidRPr="0084418C" w:rsidRDefault="00233A21" w:rsidP="0084418C">
      <w:pPr>
        <w:spacing w:after="0" w:line="360" w:lineRule="auto"/>
        <w:jc w:val="both"/>
        <w:rPr>
          <w:rFonts w:ascii="Times New Roman" w:hAnsi="Times New Roman" w:cs="Times New Roman"/>
          <w:b/>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According to that letter</w:t>
      </w:r>
      <w:r w:rsidR="00233A21"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233A21"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is under the employment of Arua District Local Government.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never interfaced with Waga as an employee of Maracha but as an employee of Arua District. There were two important events that took place when the new district was created; sharing of assets which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attended in person. It was followed by appointment of new staff for Maracha District. All the staff under the then Maracha-Terego were invited before the District Service Commission of Arua. The key question posed to the staff was where they wanted to serve; the new district or Arua. Some chose the new and others </w:t>
      </w:r>
      <w:r w:rsidR="00233A21" w:rsidRPr="0084418C">
        <w:rPr>
          <w:rFonts w:ascii="Times New Roman" w:hAnsi="Times New Roman" w:cs="Times New Roman"/>
          <w:sz w:val="24"/>
          <w:szCs w:val="24"/>
        </w:rPr>
        <w:t xml:space="preserve">chose </w:t>
      </w:r>
      <w:r w:rsidRPr="0084418C">
        <w:rPr>
          <w:rFonts w:ascii="Times New Roman" w:hAnsi="Times New Roman" w:cs="Times New Roman"/>
          <w:sz w:val="24"/>
          <w:szCs w:val="24"/>
        </w:rPr>
        <w:t xml:space="preserve">to revert to Arua District. Those who chose the new district were served with new instruments.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was the one who issued the appointment letters as CAO and Accounting Officer of the new District. </w:t>
      </w:r>
    </w:p>
    <w:p w:rsidR="00233A21" w:rsidRPr="0084418C" w:rsidRDefault="00233A21" w:rsidP="0084418C">
      <w:pPr>
        <w:spacing w:after="0" w:line="360" w:lineRule="auto"/>
        <w:jc w:val="both"/>
        <w:rPr>
          <w:rFonts w:ascii="Times New Roman" w:hAnsi="Times New Roman" w:cs="Times New Roman"/>
          <w:sz w:val="24"/>
          <w:szCs w:val="24"/>
        </w:rPr>
      </w:pPr>
    </w:p>
    <w:p w:rsidR="003053B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the case of staff who were on leave was handled according to the Standing Orders and training Policy. They were to report on completion of study leave. They could not be issued with appointment letters before the end of their </w:t>
      </w:r>
      <w:r w:rsidR="00233A21" w:rsidRPr="0084418C">
        <w:rPr>
          <w:rFonts w:ascii="Times New Roman" w:hAnsi="Times New Roman" w:cs="Times New Roman"/>
          <w:sz w:val="24"/>
          <w:szCs w:val="24"/>
        </w:rPr>
        <w:t>study. The</w:t>
      </w:r>
      <w:r w:rsidRPr="0084418C">
        <w:rPr>
          <w:rFonts w:ascii="Times New Roman" w:hAnsi="Times New Roman" w:cs="Times New Roman"/>
          <w:sz w:val="24"/>
          <w:szCs w:val="24"/>
        </w:rPr>
        <w:t xml:space="preserve"> plaintiff never presented himself to the District Service Commission. His failure to respond has consequences. </w:t>
      </w:r>
      <w:r w:rsidR="00233A21"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c</w:t>
      </w:r>
      <w:r w:rsidR="003053BD" w:rsidRPr="0084418C">
        <w:rPr>
          <w:rFonts w:ascii="Times New Roman" w:hAnsi="Times New Roman" w:cs="Times New Roman"/>
          <w:sz w:val="24"/>
          <w:szCs w:val="24"/>
        </w:rPr>
        <w:t>ould not</w:t>
      </w:r>
      <w:r w:rsidRPr="0084418C">
        <w:rPr>
          <w:rFonts w:ascii="Times New Roman" w:hAnsi="Times New Roman" w:cs="Times New Roman"/>
          <w:sz w:val="24"/>
          <w:szCs w:val="24"/>
        </w:rPr>
        <w:t xml:space="preserve"> take the next move.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would have communicated to CAO Arua requesting that as a staff of Arua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is either re-deployed in Arua or to apply for a transfer of service </w:t>
      </w:r>
      <w:r w:rsidR="003053BD" w:rsidRPr="0084418C">
        <w:rPr>
          <w:rFonts w:ascii="Times New Roman" w:hAnsi="Times New Roman" w:cs="Times New Roman"/>
          <w:sz w:val="24"/>
          <w:szCs w:val="24"/>
        </w:rPr>
        <w:t xml:space="preserve">to Maracha, but the plaintiff has </w:t>
      </w:r>
      <w:r w:rsidRPr="0084418C">
        <w:rPr>
          <w:rFonts w:ascii="Times New Roman" w:hAnsi="Times New Roman" w:cs="Times New Roman"/>
          <w:sz w:val="24"/>
          <w:szCs w:val="24"/>
        </w:rPr>
        <w:t xml:space="preserve">no opportunity in Maracha. If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had a say </w:t>
      </w:r>
      <w:r w:rsidR="003053BD" w:rsidRPr="0084418C">
        <w:rPr>
          <w:rFonts w:ascii="Times New Roman" w:hAnsi="Times New Roman" w:cs="Times New Roman"/>
          <w:sz w:val="24"/>
          <w:szCs w:val="24"/>
        </w:rPr>
        <w:t>he</w:t>
      </w:r>
      <w:r w:rsidRPr="0084418C">
        <w:rPr>
          <w:rFonts w:ascii="Times New Roman" w:hAnsi="Times New Roman" w:cs="Times New Roman"/>
          <w:sz w:val="24"/>
          <w:szCs w:val="24"/>
        </w:rPr>
        <w:t xml:space="preserve"> would have preferred that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remains in Arua. In Yivu sub-county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got a very a  very hard working man Amandu Felix as Accounts Assistant. He was a substantive Accounts </w:t>
      </w:r>
      <w:r w:rsidRPr="0084418C">
        <w:rPr>
          <w:rFonts w:ascii="Times New Roman" w:hAnsi="Times New Roman" w:cs="Times New Roman"/>
          <w:sz w:val="24"/>
          <w:szCs w:val="24"/>
        </w:rPr>
        <w:lastRenderedPageBreak/>
        <w:t xml:space="preserve">Assistant. The Staff Establishment Structure for lower government provides for only one Accounts Assistant. </w:t>
      </w:r>
    </w:p>
    <w:p w:rsidR="003053BD" w:rsidRPr="0084418C" w:rsidRDefault="003053B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Had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been a staff of Maracha District, he would have </w:t>
      </w:r>
      <w:r w:rsidR="003053BD" w:rsidRPr="0084418C">
        <w:rPr>
          <w:rFonts w:ascii="Times New Roman" w:hAnsi="Times New Roman" w:cs="Times New Roman"/>
          <w:sz w:val="24"/>
          <w:szCs w:val="24"/>
        </w:rPr>
        <w:t>gone</w:t>
      </w:r>
      <w:r w:rsidRPr="0084418C">
        <w:rPr>
          <w:rFonts w:ascii="Times New Roman" w:hAnsi="Times New Roman" w:cs="Times New Roman"/>
          <w:sz w:val="24"/>
          <w:szCs w:val="24"/>
        </w:rPr>
        <w:t xml:space="preserve"> straight to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for </w:t>
      </w:r>
      <w:r w:rsidR="003053BD" w:rsidRPr="0084418C">
        <w:rPr>
          <w:rFonts w:ascii="Times New Roman" w:hAnsi="Times New Roman" w:cs="Times New Roman"/>
          <w:sz w:val="24"/>
          <w:szCs w:val="24"/>
        </w:rPr>
        <w:t>re</w:t>
      </w:r>
      <w:r w:rsidRPr="0084418C">
        <w:rPr>
          <w:rFonts w:ascii="Times New Roman" w:hAnsi="Times New Roman" w:cs="Times New Roman"/>
          <w:sz w:val="24"/>
          <w:szCs w:val="24"/>
        </w:rPr>
        <w:t>sumption of duty and redeployment. The</w:t>
      </w:r>
      <w:r w:rsidR="003053BD" w:rsidRPr="0084418C">
        <w:rPr>
          <w:rFonts w:ascii="Times New Roman" w:hAnsi="Times New Roman" w:cs="Times New Roman"/>
          <w:sz w:val="24"/>
          <w:szCs w:val="24"/>
        </w:rPr>
        <w:t xml:space="preserve"> employees of Maracha-Terego</w:t>
      </w:r>
      <w:r w:rsidRPr="0084418C">
        <w:rPr>
          <w:rFonts w:ascii="Times New Roman" w:hAnsi="Times New Roman" w:cs="Times New Roman"/>
          <w:sz w:val="24"/>
          <w:szCs w:val="24"/>
        </w:rPr>
        <w:t xml:space="preserve"> would indicate interest but the final word would be by the District Service Commission. </w:t>
      </w:r>
      <w:r w:rsidR="003053BD" w:rsidRPr="0084418C">
        <w:rPr>
          <w:rFonts w:ascii="Times New Roman" w:hAnsi="Times New Roman" w:cs="Times New Roman"/>
          <w:sz w:val="24"/>
          <w:szCs w:val="24"/>
        </w:rPr>
        <w:t>The witness did</w:t>
      </w:r>
      <w:r w:rsidRPr="0084418C">
        <w:rPr>
          <w:rFonts w:ascii="Times New Roman" w:hAnsi="Times New Roman" w:cs="Times New Roman"/>
          <w:sz w:val="24"/>
          <w:szCs w:val="24"/>
        </w:rPr>
        <w:t xml:space="preserve"> do not know whether </w:t>
      </w:r>
      <w:r w:rsidR="003053BD" w:rsidRPr="0084418C">
        <w:rPr>
          <w:rFonts w:ascii="Times New Roman" w:hAnsi="Times New Roman" w:cs="Times New Roman"/>
          <w:sz w:val="24"/>
          <w:szCs w:val="24"/>
        </w:rPr>
        <w:t>the plaintiff's</w:t>
      </w:r>
      <w:r w:rsidRPr="0084418C">
        <w:rPr>
          <w:rFonts w:ascii="Times New Roman" w:hAnsi="Times New Roman" w:cs="Times New Roman"/>
          <w:sz w:val="24"/>
          <w:szCs w:val="24"/>
        </w:rPr>
        <w:t xml:space="preserve"> appli</w:t>
      </w:r>
      <w:r w:rsidR="003053BD" w:rsidRPr="0084418C">
        <w:rPr>
          <w:rFonts w:ascii="Times New Roman" w:hAnsi="Times New Roman" w:cs="Times New Roman"/>
          <w:sz w:val="24"/>
          <w:szCs w:val="24"/>
        </w:rPr>
        <w:t>cation to transfer from Maracha-</w:t>
      </w:r>
      <w:r w:rsidRPr="0084418C">
        <w:rPr>
          <w:rFonts w:ascii="Times New Roman" w:hAnsi="Times New Roman" w:cs="Times New Roman"/>
          <w:sz w:val="24"/>
          <w:szCs w:val="24"/>
        </w:rPr>
        <w:t xml:space="preserve">Terego to Arua was approved by the Arua District Service Commission. Once Maracha-Terego was dissolved,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returned to Arua District. It </w:t>
      </w:r>
      <w:r w:rsidR="003053BD" w:rsidRPr="0084418C">
        <w:rPr>
          <w:rFonts w:ascii="Times New Roman" w:hAnsi="Times New Roman" w:cs="Times New Roman"/>
          <w:sz w:val="24"/>
          <w:szCs w:val="24"/>
        </w:rPr>
        <w:t>d</w:t>
      </w:r>
      <w:r w:rsidRPr="0084418C">
        <w:rPr>
          <w:rFonts w:ascii="Times New Roman" w:hAnsi="Times New Roman" w:cs="Times New Roman"/>
          <w:sz w:val="24"/>
          <w:szCs w:val="24"/>
        </w:rPr>
        <w:t>id not matter</w:t>
      </w:r>
      <w:r w:rsidR="003053BD" w:rsidRPr="0084418C">
        <w:rPr>
          <w:rFonts w:ascii="Times New Roman" w:hAnsi="Times New Roman" w:cs="Times New Roman"/>
          <w:sz w:val="24"/>
          <w:szCs w:val="24"/>
        </w:rPr>
        <w:t xml:space="preserve"> that the DSC never approved his application for transfer.</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3053BD" w:rsidP="0084418C">
      <w:pPr>
        <w:spacing w:after="0" w:line="360" w:lineRule="auto"/>
        <w:jc w:val="both"/>
        <w:rPr>
          <w:rFonts w:ascii="Times New Roman" w:hAnsi="Times New Roman" w:cs="Times New Roman"/>
          <w:b/>
          <w:sz w:val="24"/>
          <w:szCs w:val="24"/>
        </w:rPr>
      </w:pPr>
      <w:r w:rsidRPr="0084418C">
        <w:rPr>
          <w:rFonts w:ascii="Times New Roman" w:hAnsi="Times New Roman" w:cs="Times New Roman"/>
          <w:sz w:val="24"/>
          <w:szCs w:val="24"/>
        </w:rPr>
        <w:t>While</w:t>
      </w:r>
      <w:r w:rsidRPr="0084418C">
        <w:rPr>
          <w:rFonts w:ascii="Times New Roman" w:hAnsi="Times New Roman" w:cs="Times New Roman"/>
          <w:b/>
          <w:sz w:val="24"/>
          <w:szCs w:val="24"/>
        </w:rPr>
        <w:t xml:space="preserve"> </w:t>
      </w:r>
      <w:r w:rsidR="00C27E9D" w:rsidRPr="0084418C">
        <w:rPr>
          <w:rFonts w:ascii="Times New Roman" w:hAnsi="Times New Roman" w:cs="Times New Roman"/>
          <w:sz w:val="24"/>
          <w:szCs w:val="24"/>
        </w:rPr>
        <w:t>under cross-examination</w:t>
      </w:r>
      <w:r w:rsidRPr="0084418C">
        <w:rPr>
          <w:rFonts w:ascii="Times New Roman" w:hAnsi="Times New Roman" w:cs="Times New Roman"/>
          <w:sz w:val="24"/>
          <w:szCs w:val="24"/>
        </w:rPr>
        <w:t xml:space="preserve">, D.W.3 testified that </w:t>
      </w:r>
      <w:r w:rsidRPr="0084418C">
        <w:rPr>
          <w:rFonts w:ascii="Times New Roman" w:hAnsi="Times New Roman" w:cs="Times New Roman"/>
          <w:b/>
          <w:sz w:val="24"/>
          <w:szCs w:val="24"/>
        </w:rPr>
        <w:t>t</w:t>
      </w:r>
      <w:r w:rsidR="00C27E9D" w:rsidRPr="0084418C">
        <w:rPr>
          <w:rFonts w:ascii="Times New Roman" w:hAnsi="Times New Roman" w:cs="Times New Roman"/>
          <w:sz w:val="24"/>
          <w:szCs w:val="24"/>
        </w:rPr>
        <w:t>he existing staff were considered</w:t>
      </w:r>
      <w:r w:rsidRPr="0084418C">
        <w:rPr>
          <w:rFonts w:ascii="Times New Roman" w:hAnsi="Times New Roman" w:cs="Times New Roman"/>
          <w:sz w:val="24"/>
          <w:szCs w:val="24"/>
        </w:rPr>
        <w:t xml:space="preserve"> for retention by the new district</w:t>
      </w:r>
      <w:r w:rsidR="00C27E9D" w:rsidRPr="0084418C">
        <w:rPr>
          <w:rFonts w:ascii="Times New Roman" w:hAnsi="Times New Roman" w:cs="Times New Roman"/>
          <w:sz w:val="24"/>
          <w:szCs w:val="24"/>
        </w:rPr>
        <w:t xml:space="preserve">. </w:t>
      </w:r>
      <w:r w:rsidRPr="0084418C">
        <w:rPr>
          <w:rFonts w:ascii="Times New Roman" w:hAnsi="Times New Roman" w:cs="Times New Roman"/>
          <w:sz w:val="24"/>
          <w:szCs w:val="24"/>
        </w:rPr>
        <w:t>The plaintiff's</w:t>
      </w:r>
      <w:r w:rsidR="00C27E9D" w:rsidRPr="0084418C">
        <w:rPr>
          <w:rFonts w:ascii="Times New Roman" w:hAnsi="Times New Roman" w:cs="Times New Roman"/>
          <w:sz w:val="24"/>
          <w:szCs w:val="24"/>
        </w:rPr>
        <w:t xml:space="preserve"> last duty station was Yivu. The serving staff would be absorbed. It means staff who </w:t>
      </w:r>
      <w:r w:rsidRPr="0084418C">
        <w:rPr>
          <w:rFonts w:ascii="Times New Roman" w:hAnsi="Times New Roman" w:cs="Times New Roman"/>
          <w:sz w:val="24"/>
          <w:szCs w:val="24"/>
        </w:rPr>
        <w:t>were</w:t>
      </w:r>
      <w:r w:rsidR="00C27E9D" w:rsidRPr="0084418C">
        <w:rPr>
          <w:rFonts w:ascii="Times New Roman" w:hAnsi="Times New Roman" w:cs="Times New Roman"/>
          <w:sz w:val="24"/>
          <w:szCs w:val="24"/>
        </w:rPr>
        <w:t xml:space="preserve"> physically there. After leave a person reports back for resumption </w:t>
      </w:r>
      <w:r w:rsidRPr="0084418C">
        <w:rPr>
          <w:rFonts w:ascii="Times New Roman" w:hAnsi="Times New Roman" w:cs="Times New Roman"/>
          <w:sz w:val="24"/>
          <w:szCs w:val="24"/>
        </w:rPr>
        <w:t xml:space="preserve">of </w:t>
      </w:r>
      <w:r w:rsidR="00C27E9D" w:rsidRPr="0084418C">
        <w:rPr>
          <w:rFonts w:ascii="Times New Roman" w:hAnsi="Times New Roman" w:cs="Times New Roman"/>
          <w:sz w:val="24"/>
          <w:szCs w:val="24"/>
        </w:rPr>
        <w:t>duties. By 1</w:t>
      </w:r>
      <w:r w:rsidR="00C27E9D" w:rsidRPr="0084418C">
        <w:rPr>
          <w:rFonts w:ascii="Times New Roman" w:hAnsi="Times New Roman" w:cs="Times New Roman"/>
          <w:sz w:val="24"/>
          <w:szCs w:val="24"/>
          <w:vertAlign w:val="superscript"/>
        </w:rPr>
        <w:t xml:space="preserve">st </w:t>
      </w:r>
      <w:r w:rsidR="00C27E9D" w:rsidRPr="0084418C">
        <w:rPr>
          <w:rFonts w:ascii="Times New Roman" w:hAnsi="Times New Roman" w:cs="Times New Roman"/>
          <w:sz w:val="24"/>
          <w:szCs w:val="24"/>
        </w:rPr>
        <w:t xml:space="preserve">July 2010, all the staff of the new District were given letters even if they did not appear by virtue of being located in the lower local governments. </w:t>
      </w:r>
    </w:p>
    <w:p w:rsidR="00C27E9D" w:rsidRPr="0084418C" w:rsidRDefault="00C27E9D" w:rsidP="0084418C">
      <w:pPr>
        <w:spacing w:after="0" w:line="360" w:lineRule="auto"/>
        <w:jc w:val="both"/>
        <w:rPr>
          <w:rFonts w:ascii="Times New Roman" w:hAnsi="Times New Roman" w:cs="Times New Roman"/>
          <w:sz w:val="24"/>
          <w:szCs w:val="24"/>
        </w:rPr>
      </w:pPr>
    </w:p>
    <w:p w:rsidR="00C27E9D" w:rsidRPr="0084418C" w:rsidRDefault="00C27E9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All the staff in the District are accountable to the Chief Administrative Officer. The sub-county Chief is the Direct Supervisor</w:t>
      </w:r>
      <w:r w:rsidR="003053BD" w:rsidRPr="0084418C">
        <w:rPr>
          <w:rFonts w:ascii="Times New Roman" w:hAnsi="Times New Roman" w:cs="Times New Roman"/>
          <w:sz w:val="24"/>
          <w:szCs w:val="24"/>
        </w:rPr>
        <w:t xml:space="preserve"> of an Accounts Assistant</w:t>
      </w:r>
      <w:r w:rsidRPr="0084418C">
        <w:rPr>
          <w:rFonts w:ascii="Times New Roman" w:hAnsi="Times New Roman" w:cs="Times New Roman"/>
          <w:sz w:val="24"/>
          <w:szCs w:val="24"/>
        </w:rPr>
        <w:t>. An Audit query report from the Accounts Assistant goes to the sub-county Chief and then is presented</w:t>
      </w:r>
      <w:r w:rsidR="003053BD" w:rsidRPr="0084418C">
        <w:rPr>
          <w:rFonts w:ascii="Times New Roman" w:hAnsi="Times New Roman" w:cs="Times New Roman"/>
          <w:sz w:val="24"/>
          <w:szCs w:val="24"/>
        </w:rPr>
        <w:t xml:space="preserve"> to the CAO</w:t>
      </w:r>
      <w:r w:rsidRPr="0084418C">
        <w:rPr>
          <w:rFonts w:ascii="Times New Roman" w:hAnsi="Times New Roman" w:cs="Times New Roman"/>
          <w:sz w:val="24"/>
          <w:szCs w:val="24"/>
        </w:rPr>
        <w:t xml:space="preserve">. One needs to have access </w:t>
      </w:r>
      <w:r w:rsidR="003053BD" w:rsidRPr="0084418C">
        <w:rPr>
          <w:rFonts w:ascii="Times New Roman" w:hAnsi="Times New Roman" w:cs="Times New Roman"/>
          <w:sz w:val="24"/>
          <w:szCs w:val="24"/>
        </w:rPr>
        <w:t xml:space="preserve">to </w:t>
      </w:r>
      <w:r w:rsidRPr="0084418C">
        <w:rPr>
          <w:rFonts w:ascii="Times New Roman" w:hAnsi="Times New Roman" w:cs="Times New Roman"/>
          <w:sz w:val="24"/>
          <w:szCs w:val="24"/>
        </w:rPr>
        <w:t>accounting documents</w:t>
      </w:r>
      <w:r w:rsidR="003053BD" w:rsidRPr="0084418C">
        <w:rPr>
          <w:rFonts w:ascii="Times New Roman" w:hAnsi="Times New Roman" w:cs="Times New Roman"/>
          <w:sz w:val="24"/>
          <w:szCs w:val="24"/>
        </w:rPr>
        <w:t xml:space="preserve"> in order to respond to an audit query</w:t>
      </w:r>
      <w:r w:rsidRPr="0084418C">
        <w:rPr>
          <w:rFonts w:ascii="Times New Roman" w:hAnsi="Times New Roman" w:cs="Times New Roman"/>
          <w:sz w:val="24"/>
          <w:szCs w:val="24"/>
        </w:rPr>
        <w:t xml:space="preserve">.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contacted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to be given access </w:t>
      </w:r>
      <w:r w:rsidR="003053BD" w:rsidRPr="0084418C">
        <w:rPr>
          <w:rFonts w:ascii="Times New Roman" w:hAnsi="Times New Roman" w:cs="Times New Roman"/>
          <w:sz w:val="24"/>
          <w:szCs w:val="24"/>
        </w:rPr>
        <w:t>to</w:t>
      </w:r>
      <w:r w:rsidRPr="0084418C">
        <w:rPr>
          <w:rFonts w:ascii="Times New Roman" w:hAnsi="Times New Roman" w:cs="Times New Roman"/>
          <w:sz w:val="24"/>
          <w:szCs w:val="24"/>
        </w:rPr>
        <w:t xml:space="preserve"> the documents.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gave </w:t>
      </w:r>
      <w:r w:rsidR="003053BD" w:rsidRPr="0084418C">
        <w:rPr>
          <w:rFonts w:ascii="Times New Roman" w:hAnsi="Times New Roman" w:cs="Times New Roman"/>
          <w:sz w:val="24"/>
          <w:szCs w:val="24"/>
        </w:rPr>
        <w:t xml:space="preserve">the plaintiff </w:t>
      </w:r>
      <w:r w:rsidRPr="0084418C">
        <w:rPr>
          <w:rFonts w:ascii="Times New Roman" w:hAnsi="Times New Roman" w:cs="Times New Roman"/>
          <w:sz w:val="24"/>
          <w:szCs w:val="24"/>
        </w:rPr>
        <w:t>permission in writing to access the accounts records conditional on being done in the presence of the substantive</w:t>
      </w:r>
      <w:r w:rsidR="003053BD" w:rsidRPr="0084418C">
        <w:rPr>
          <w:rFonts w:ascii="Times New Roman" w:hAnsi="Times New Roman" w:cs="Times New Roman"/>
          <w:sz w:val="24"/>
          <w:szCs w:val="24"/>
        </w:rPr>
        <w:t xml:space="preserve"> Accounts Assistant</w:t>
      </w:r>
      <w:r w:rsidRPr="0084418C">
        <w:rPr>
          <w:rFonts w:ascii="Times New Roman" w:hAnsi="Times New Roman" w:cs="Times New Roman"/>
          <w:sz w:val="24"/>
          <w:szCs w:val="24"/>
        </w:rPr>
        <w:t xml:space="preserve">. </w:t>
      </w:r>
      <w:r w:rsidR="003053BD" w:rsidRPr="0084418C">
        <w:rPr>
          <w:rFonts w:ascii="Times New Roman" w:hAnsi="Times New Roman" w:cs="Times New Roman"/>
          <w:sz w:val="24"/>
          <w:szCs w:val="24"/>
        </w:rPr>
        <w:t>The witness was not</w:t>
      </w:r>
      <w:r w:rsidRPr="0084418C">
        <w:rPr>
          <w:rFonts w:ascii="Times New Roman" w:hAnsi="Times New Roman" w:cs="Times New Roman"/>
          <w:sz w:val="24"/>
          <w:szCs w:val="24"/>
        </w:rPr>
        <w:t xml:space="preserve"> aware that if there is no response the matter is forwarded to PAC.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did not receive a PAC report. </w:t>
      </w:r>
      <w:r w:rsidR="003053BD" w:rsidRPr="0084418C">
        <w:rPr>
          <w:rFonts w:ascii="Times New Roman" w:hAnsi="Times New Roman" w:cs="Times New Roman"/>
          <w:sz w:val="24"/>
          <w:szCs w:val="24"/>
        </w:rPr>
        <w:t>The witness was</w:t>
      </w:r>
      <w:r w:rsidRPr="0084418C">
        <w:rPr>
          <w:rFonts w:ascii="Times New Roman" w:hAnsi="Times New Roman" w:cs="Times New Roman"/>
          <w:sz w:val="24"/>
          <w:szCs w:val="24"/>
        </w:rPr>
        <w:t xml:space="preserve"> not aware that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appeared before </w:t>
      </w:r>
      <w:r w:rsidR="003053BD" w:rsidRPr="0084418C">
        <w:rPr>
          <w:rFonts w:ascii="Times New Roman" w:hAnsi="Times New Roman" w:cs="Times New Roman"/>
          <w:sz w:val="24"/>
          <w:szCs w:val="24"/>
        </w:rPr>
        <w:t xml:space="preserve">the </w:t>
      </w:r>
      <w:r w:rsidRPr="0084418C">
        <w:rPr>
          <w:rFonts w:ascii="Times New Roman" w:hAnsi="Times New Roman" w:cs="Times New Roman"/>
          <w:sz w:val="24"/>
          <w:szCs w:val="24"/>
        </w:rPr>
        <w:t xml:space="preserve">PAC. </w:t>
      </w:r>
      <w:r w:rsidR="003053BD" w:rsidRPr="0084418C">
        <w:rPr>
          <w:rFonts w:ascii="Times New Roman" w:hAnsi="Times New Roman" w:cs="Times New Roman"/>
          <w:sz w:val="24"/>
          <w:szCs w:val="24"/>
        </w:rPr>
        <w:t>The witness did</w:t>
      </w:r>
      <w:r w:rsidRPr="0084418C">
        <w:rPr>
          <w:rFonts w:ascii="Times New Roman" w:hAnsi="Times New Roman" w:cs="Times New Roman"/>
          <w:sz w:val="24"/>
          <w:szCs w:val="24"/>
        </w:rPr>
        <w:t xml:space="preserve"> not remember writing to </w:t>
      </w:r>
      <w:r w:rsidR="003053BD"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to appear before </w:t>
      </w:r>
      <w:r w:rsidR="003053BD" w:rsidRPr="0084418C">
        <w:rPr>
          <w:rFonts w:ascii="Times New Roman" w:hAnsi="Times New Roman" w:cs="Times New Roman"/>
          <w:sz w:val="24"/>
          <w:szCs w:val="24"/>
        </w:rPr>
        <w:t xml:space="preserve">the </w:t>
      </w:r>
      <w:r w:rsidRPr="0084418C">
        <w:rPr>
          <w:rFonts w:ascii="Times New Roman" w:hAnsi="Times New Roman" w:cs="Times New Roman"/>
          <w:sz w:val="24"/>
          <w:szCs w:val="24"/>
        </w:rPr>
        <w:t xml:space="preserve">PAC. </w:t>
      </w:r>
      <w:r w:rsidR="003053BD" w:rsidRPr="0084418C">
        <w:rPr>
          <w:rFonts w:ascii="Times New Roman" w:hAnsi="Times New Roman" w:cs="Times New Roman"/>
          <w:sz w:val="24"/>
          <w:szCs w:val="24"/>
        </w:rPr>
        <w:t xml:space="preserve">It is from </w:t>
      </w:r>
      <w:r w:rsidRPr="0084418C">
        <w:rPr>
          <w:rFonts w:ascii="Times New Roman" w:hAnsi="Times New Roman" w:cs="Times New Roman"/>
          <w:sz w:val="24"/>
          <w:szCs w:val="24"/>
        </w:rPr>
        <w:t>an Internal Audit report</w:t>
      </w:r>
      <w:r w:rsidR="003053BD" w:rsidRPr="0084418C">
        <w:rPr>
          <w:rFonts w:ascii="Times New Roman" w:hAnsi="Times New Roman" w:cs="Times New Roman"/>
          <w:sz w:val="24"/>
          <w:szCs w:val="24"/>
        </w:rPr>
        <w:t xml:space="preserve"> that the witness read that the plaintiff had misappropriated funds</w:t>
      </w:r>
      <w:r w:rsidRPr="0084418C">
        <w:rPr>
          <w:rFonts w:ascii="Times New Roman" w:hAnsi="Times New Roman" w:cs="Times New Roman"/>
          <w:sz w:val="24"/>
          <w:szCs w:val="24"/>
        </w:rPr>
        <w:t xml:space="preserve">. If PAC recommends a recovery of funds the CAO recovers but </w:t>
      </w:r>
      <w:r w:rsidR="003053BD" w:rsidRPr="0084418C">
        <w:rPr>
          <w:rFonts w:ascii="Times New Roman" w:hAnsi="Times New Roman" w:cs="Times New Roman"/>
          <w:sz w:val="24"/>
          <w:szCs w:val="24"/>
        </w:rPr>
        <w:t>after</w:t>
      </w:r>
      <w:r w:rsidRPr="0084418C">
        <w:rPr>
          <w:rFonts w:ascii="Times New Roman" w:hAnsi="Times New Roman" w:cs="Times New Roman"/>
          <w:sz w:val="24"/>
          <w:szCs w:val="24"/>
        </w:rPr>
        <w:t xml:space="preserve"> receipt of the report. </w:t>
      </w:r>
      <w:r w:rsidR="003053BD" w:rsidRPr="0084418C">
        <w:rPr>
          <w:rFonts w:ascii="Times New Roman" w:hAnsi="Times New Roman" w:cs="Times New Roman"/>
          <w:sz w:val="24"/>
          <w:szCs w:val="24"/>
        </w:rPr>
        <w:t>A staff who fails to comply</w:t>
      </w:r>
      <w:r w:rsidRPr="0084418C">
        <w:rPr>
          <w:rFonts w:ascii="Times New Roman" w:hAnsi="Times New Roman" w:cs="Times New Roman"/>
          <w:sz w:val="24"/>
          <w:szCs w:val="24"/>
        </w:rPr>
        <w:t xml:space="preserve"> would face a disciplinary process. </w:t>
      </w:r>
      <w:r w:rsidR="003053BD" w:rsidRPr="0084418C">
        <w:rPr>
          <w:rFonts w:ascii="Times New Roman" w:hAnsi="Times New Roman" w:cs="Times New Roman"/>
          <w:sz w:val="24"/>
          <w:szCs w:val="24"/>
        </w:rPr>
        <w:t>The witness</w:t>
      </w:r>
      <w:r w:rsidRPr="0084418C">
        <w:rPr>
          <w:rFonts w:ascii="Times New Roman" w:hAnsi="Times New Roman" w:cs="Times New Roman"/>
          <w:sz w:val="24"/>
          <w:szCs w:val="24"/>
        </w:rPr>
        <w:t xml:space="preserve"> did not institute a disciplinary process</w:t>
      </w:r>
      <w:r w:rsidR="003053BD" w:rsidRPr="0084418C">
        <w:rPr>
          <w:rFonts w:ascii="Times New Roman" w:hAnsi="Times New Roman" w:cs="Times New Roman"/>
          <w:sz w:val="24"/>
          <w:szCs w:val="24"/>
        </w:rPr>
        <w:t xml:space="preserve"> in the instant case</w:t>
      </w:r>
      <w:r w:rsidRPr="0084418C">
        <w:rPr>
          <w:rFonts w:ascii="Times New Roman" w:hAnsi="Times New Roman" w:cs="Times New Roman"/>
          <w:sz w:val="24"/>
          <w:szCs w:val="24"/>
        </w:rPr>
        <w:t xml:space="preserve">. </w:t>
      </w:r>
    </w:p>
    <w:p w:rsidR="00C27E9D" w:rsidRPr="0084418C" w:rsidRDefault="00C27E9D" w:rsidP="0084418C">
      <w:pPr>
        <w:spacing w:after="0" w:line="360" w:lineRule="auto"/>
        <w:jc w:val="both"/>
        <w:rPr>
          <w:rFonts w:ascii="Times New Roman" w:hAnsi="Times New Roman" w:cs="Times New Roman"/>
          <w:sz w:val="24"/>
          <w:szCs w:val="24"/>
        </w:rPr>
      </w:pPr>
    </w:p>
    <w:p w:rsidR="006505ED" w:rsidRPr="0084418C" w:rsidRDefault="003053B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U</w:t>
      </w:r>
      <w:r w:rsidR="00C27E9D" w:rsidRPr="0084418C">
        <w:rPr>
          <w:rFonts w:ascii="Times New Roman" w:hAnsi="Times New Roman" w:cs="Times New Roman"/>
          <w:sz w:val="24"/>
          <w:szCs w:val="24"/>
        </w:rPr>
        <w:t>nder re-examination</w:t>
      </w:r>
      <w:r w:rsidRPr="0084418C">
        <w:rPr>
          <w:rFonts w:ascii="Times New Roman" w:hAnsi="Times New Roman" w:cs="Times New Roman"/>
          <w:sz w:val="24"/>
          <w:szCs w:val="24"/>
        </w:rPr>
        <w:t>, the witness testified that u</w:t>
      </w:r>
      <w:r w:rsidR="00C27E9D" w:rsidRPr="0084418C">
        <w:rPr>
          <w:rFonts w:ascii="Times New Roman" w:hAnsi="Times New Roman" w:cs="Times New Roman"/>
          <w:sz w:val="24"/>
          <w:szCs w:val="24"/>
        </w:rPr>
        <w:t xml:space="preserve">pon granting the plaintiff permission to access the books of accounts </w:t>
      </w:r>
      <w:r w:rsidR="00120274" w:rsidRPr="0084418C">
        <w:rPr>
          <w:rFonts w:ascii="Times New Roman" w:hAnsi="Times New Roman" w:cs="Times New Roman"/>
          <w:sz w:val="24"/>
          <w:szCs w:val="24"/>
        </w:rPr>
        <w:t>the plaintiff</w:t>
      </w:r>
      <w:r w:rsidR="00C27E9D" w:rsidRPr="0084418C">
        <w:rPr>
          <w:rFonts w:ascii="Times New Roman" w:hAnsi="Times New Roman" w:cs="Times New Roman"/>
          <w:sz w:val="24"/>
          <w:szCs w:val="24"/>
        </w:rPr>
        <w:t xml:space="preserve"> never </w:t>
      </w:r>
      <w:r w:rsidR="00120274" w:rsidRPr="0084418C">
        <w:rPr>
          <w:rFonts w:ascii="Times New Roman" w:hAnsi="Times New Roman" w:cs="Times New Roman"/>
          <w:sz w:val="24"/>
          <w:szCs w:val="24"/>
        </w:rPr>
        <w:t>went</w:t>
      </w:r>
      <w:r w:rsidR="00C27E9D" w:rsidRPr="0084418C">
        <w:rPr>
          <w:rFonts w:ascii="Times New Roman" w:hAnsi="Times New Roman" w:cs="Times New Roman"/>
          <w:sz w:val="24"/>
          <w:szCs w:val="24"/>
        </w:rPr>
        <w:t xml:space="preserve"> back to </w:t>
      </w:r>
      <w:r w:rsidR="00120274" w:rsidRPr="0084418C">
        <w:rPr>
          <w:rFonts w:ascii="Times New Roman" w:hAnsi="Times New Roman" w:cs="Times New Roman"/>
          <w:sz w:val="24"/>
          <w:szCs w:val="24"/>
        </w:rPr>
        <w:t>him</w:t>
      </w:r>
      <w:r w:rsidR="00C27E9D" w:rsidRPr="0084418C">
        <w:rPr>
          <w:rFonts w:ascii="Times New Roman" w:hAnsi="Times New Roman" w:cs="Times New Roman"/>
          <w:sz w:val="24"/>
          <w:szCs w:val="24"/>
        </w:rPr>
        <w:t xml:space="preserve">. There was no response to the last paragraph of </w:t>
      </w:r>
      <w:r w:rsidR="00120274" w:rsidRPr="0084418C">
        <w:rPr>
          <w:rFonts w:ascii="Times New Roman" w:hAnsi="Times New Roman" w:cs="Times New Roman"/>
          <w:sz w:val="24"/>
          <w:szCs w:val="24"/>
        </w:rPr>
        <w:t>his</w:t>
      </w:r>
      <w:r w:rsidR="00C27E9D" w:rsidRPr="0084418C">
        <w:rPr>
          <w:rFonts w:ascii="Times New Roman" w:hAnsi="Times New Roman" w:cs="Times New Roman"/>
          <w:sz w:val="24"/>
          <w:szCs w:val="24"/>
        </w:rPr>
        <w:t xml:space="preserve"> letter</w:t>
      </w:r>
      <w:r w:rsidR="006505ED" w:rsidRPr="0084418C">
        <w:rPr>
          <w:rFonts w:ascii="Times New Roman" w:hAnsi="Times New Roman" w:cs="Times New Roman"/>
          <w:sz w:val="24"/>
          <w:szCs w:val="24"/>
        </w:rPr>
        <w:t xml:space="preserve">. </w:t>
      </w:r>
      <w:r w:rsidR="00120274" w:rsidRPr="0084418C">
        <w:rPr>
          <w:rFonts w:ascii="Times New Roman" w:hAnsi="Times New Roman" w:cs="Times New Roman"/>
          <w:sz w:val="24"/>
          <w:szCs w:val="24"/>
        </w:rPr>
        <w:t xml:space="preserve">That was the close of the defendants' case. </w:t>
      </w:r>
    </w:p>
    <w:p w:rsidR="006E3BA1" w:rsidRPr="0084418C" w:rsidRDefault="006E3BA1" w:rsidP="0084418C">
      <w:pPr>
        <w:spacing w:after="0" w:line="360" w:lineRule="auto"/>
        <w:jc w:val="both"/>
        <w:rPr>
          <w:rFonts w:ascii="Times New Roman" w:hAnsi="Times New Roman" w:cs="Times New Roman"/>
          <w:sz w:val="24"/>
          <w:szCs w:val="24"/>
        </w:rPr>
      </w:pPr>
    </w:p>
    <w:p w:rsidR="006E3BA1" w:rsidRPr="0084418C" w:rsidRDefault="006E3BA1"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civil litigation, issues ordinarily arise when a material proposition of law or fact is affirmed by one party and denied by the other, according to Order 15 rule 3 of </w:t>
      </w:r>
      <w:r w:rsidRPr="0084418C">
        <w:rPr>
          <w:rFonts w:ascii="Times New Roman" w:hAnsi="Times New Roman" w:cs="Times New Roman"/>
          <w:i/>
          <w:sz w:val="24"/>
          <w:szCs w:val="24"/>
        </w:rPr>
        <w:t>The Civil Procedure Rules</w:t>
      </w:r>
      <w:r w:rsidRPr="0084418C">
        <w:rPr>
          <w:rFonts w:ascii="Times New Roman" w:hAnsi="Times New Roman" w:cs="Times New Roman"/>
          <w:sz w:val="24"/>
          <w:szCs w:val="24"/>
        </w:rPr>
        <w:t>, the court may frame issues from all or any of the following materials;-</w:t>
      </w:r>
    </w:p>
    <w:p w:rsidR="006E3BA1" w:rsidRPr="0084418C" w:rsidRDefault="006E3BA1" w:rsidP="0084418C">
      <w:pPr>
        <w:pStyle w:val="ListParagraph"/>
        <w:numPr>
          <w:ilvl w:val="0"/>
          <w:numId w:val="6"/>
        </w:numPr>
        <w:spacing w:after="0" w:line="360" w:lineRule="auto"/>
        <w:ind w:right="1440"/>
        <w:jc w:val="both"/>
        <w:rPr>
          <w:rFonts w:ascii="Times New Roman" w:hAnsi="Times New Roman" w:cs="Times New Roman"/>
          <w:sz w:val="24"/>
          <w:szCs w:val="24"/>
        </w:rPr>
      </w:pPr>
      <w:r w:rsidRPr="0084418C">
        <w:rPr>
          <w:rFonts w:ascii="Times New Roman" w:hAnsi="Times New Roman" w:cs="Times New Roman"/>
          <w:sz w:val="24"/>
          <w:szCs w:val="24"/>
        </w:rPr>
        <w:t>allegations made on oath by the parties, or by any persons present on their behalf, or made by the advocates of the parties;</w:t>
      </w:r>
    </w:p>
    <w:p w:rsidR="006E3BA1" w:rsidRPr="0084418C" w:rsidRDefault="006E3BA1" w:rsidP="0084418C">
      <w:pPr>
        <w:pStyle w:val="ListParagraph"/>
        <w:numPr>
          <w:ilvl w:val="0"/>
          <w:numId w:val="6"/>
        </w:numPr>
        <w:spacing w:after="0" w:line="360" w:lineRule="auto"/>
        <w:ind w:right="1440"/>
        <w:jc w:val="both"/>
        <w:rPr>
          <w:rFonts w:ascii="Times New Roman" w:hAnsi="Times New Roman" w:cs="Times New Roman"/>
          <w:sz w:val="24"/>
          <w:szCs w:val="24"/>
        </w:rPr>
      </w:pPr>
      <w:r w:rsidRPr="0084418C">
        <w:rPr>
          <w:rFonts w:ascii="Times New Roman" w:hAnsi="Times New Roman" w:cs="Times New Roman"/>
          <w:sz w:val="24"/>
          <w:szCs w:val="24"/>
        </w:rPr>
        <w:t>allegations made in the pleadings or in answers to interrogatories delivered in the suit; and</w:t>
      </w:r>
    </w:p>
    <w:p w:rsidR="006E3BA1" w:rsidRPr="0084418C" w:rsidRDefault="006E3BA1" w:rsidP="0084418C">
      <w:pPr>
        <w:pStyle w:val="ListParagraph"/>
        <w:numPr>
          <w:ilvl w:val="0"/>
          <w:numId w:val="6"/>
        </w:numPr>
        <w:spacing w:after="0" w:line="360" w:lineRule="auto"/>
        <w:ind w:right="1440"/>
        <w:jc w:val="both"/>
        <w:rPr>
          <w:rFonts w:ascii="Times New Roman" w:hAnsi="Times New Roman" w:cs="Times New Roman"/>
          <w:sz w:val="24"/>
          <w:szCs w:val="24"/>
        </w:rPr>
      </w:pPr>
      <w:r w:rsidRPr="0084418C">
        <w:rPr>
          <w:rFonts w:ascii="Times New Roman" w:hAnsi="Times New Roman" w:cs="Times New Roman"/>
          <w:sz w:val="24"/>
          <w:szCs w:val="24"/>
        </w:rPr>
        <w:t>the contents of documents produced by either party.</w:t>
      </w:r>
    </w:p>
    <w:p w:rsidR="006E3BA1" w:rsidRPr="0084418C" w:rsidRDefault="006E3BA1" w:rsidP="0084418C">
      <w:pPr>
        <w:spacing w:after="0" w:line="360" w:lineRule="auto"/>
        <w:jc w:val="both"/>
        <w:rPr>
          <w:rFonts w:ascii="Times New Roman" w:hAnsi="Times New Roman" w:cs="Times New Roman"/>
          <w:sz w:val="24"/>
          <w:szCs w:val="24"/>
        </w:rPr>
      </w:pPr>
    </w:p>
    <w:p w:rsidR="00A0210D" w:rsidRPr="0084418C" w:rsidRDefault="00B504B9"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Order 15 r</w:t>
      </w:r>
      <w:r w:rsidR="006E3BA1" w:rsidRPr="0084418C">
        <w:rPr>
          <w:rFonts w:ascii="Times New Roman" w:hAnsi="Times New Roman" w:cs="Times New Roman"/>
          <w:sz w:val="24"/>
          <w:szCs w:val="24"/>
        </w:rPr>
        <w:t>ule 5 (1) empowers the court at any time</w:t>
      </w:r>
      <w:r w:rsidRPr="0084418C">
        <w:rPr>
          <w:rFonts w:ascii="Times New Roman" w:hAnsi="Times New Roman" w:cs="Times New Roman"/>
          <w:sz w:val="24"/>
          <w:szCs w:val="24"/>
        </w:rPr>
        <w:t>,</w:t>
      </w:r>
      <w:r w:rsidR="006E3BA1" w:rsidRPr="0084418C">
        <w:rPr>
          <w:rFonts w:ascii="Times New Roman" w:hAnsi="Times New Roman" w:cs="Times New Roman"/>
          <w:sz w:val="24"/>
          <w:szCs w:val="24"/>
        </w:rPr>
        <w:t xml:space="preserve"> before passing a decree, to amend the issues or frame additional issues on such terms as it thinks fit, and all such amendments or additional issues as may be necessary for determining the matters in controversy between the parties (see also </w:t>
      </w:r>
      <w:r w:rsidR="006E3BA1" w:rsidRPr="0084418C">
        <w:rPr>
          <w:rFonts w:ascii="Times New Roman" w:hAnsi="Times New Roman" w:cs="Times New Roman"/>
          <w:i/>
          <w:sz w:val="24"/>
          <w:szCs w:val="24"/>
        </w:rPr>
        <w:t>Kahwa Z. and Bikorwenda v. Uganda Transport Company Ltd [1978] HCB 318</w:t>
      </w:r>
      <w:r w:rsidR="006E3BA1" w:rsidRPr="0084418C">
        <w:rPr>
          <w:rFonts w:ascii="Times New Roman" w:hAnsi="Times New Roman" w:cs="Times New Roman"/>
          <w:sz w:val="24"/>
          <w:szCs w:val="24"/>
        </w:rPr>
        <w:t>). In the instant case, I consider the following to be the issues for determination</w:t>
      </w:r>
      <w:r w:rsidR="008D5ADA" w:rsidRPr="0084418C">
        <w:rPr>
          <w:rFonts w:ascii="Times New Roman" w:hAnsi="Times New Roman" w:cs="Times New Roman"/>
          <w:sz w:val="24"/>
          <w:szCs w:val="24"/>
        </w:rPr>
        <w:t>;</w:t>
      </w:r>
    </w:p>
    <w:p w:rsidR="00D34508" w:rsidRPr="0084418C" w:rsidRDefault="00D34508" w:rsidP="0084418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Whether </w:t>
      </w:r>
      <w:r w:rsidR="002868A1" w:rsidRPr="0084418C">
        <w:rPr>
          <w:rFonts w:ascii="Times New Roman" w:hAnsi="Times New Roman" w:cs="Times New Roman"/>
          <w:sz w:val="24"/>
          <w:szCs w:val="24"/>
        </w:rPr>
        <w:t>or not the plaintiff is an employee of the second</w:t>
      </w:r>
      <w:r w:rsidR="007A6C86" w:rsidRPr="0084418C">
        <w:rPr>
          <w:rFonts w:ascii="Times New Roman" w:hAnsi="Times New Roman" w:cs="Times New Roman"/>
          <w:sz w:val="24"/>
          <w:szCs w:val="24"/>
        </w:rPr>
        <w:t xml:space="preserve"> defendant</w:t>
      </w:r>
      <w:r w:rsidRPr="0084418C">
        <w:rPr>
          <w:rFonts w:ascii="Times New Roman" w:hAnsi="Times New Roman" w:cs="Times New Roman"/>
          <w:sz w:val="24"/>
          <w:szCs w:val="24"/>
        </w:rPr>
        <w:t>.</w:t>
      </w:r>
    </w:p>
    <w:p w:rsidR="00D34508" w:rsidRPr="0084418C" w:rsidRDefault="002868A1" w:rsidP="0084418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If so, whether the any of the defendants unlawfully terminated the plaintiff's employment</w:t>
      </w:r>
      <w:r w:rsidR="00D34508" w:rsidRPr="0084418C">
        <w:rPr>
          <w:rFonts w:ascii="Times New Roman" w:hAnsi="Times New Roman" w:cs="Times New Roman"/>
          <w:sz w:val="24"/>
          <w:szCs w:val="24"/>
        </w:rPr>
        <w:t>.</w:t>
      </w:r>
    </w:p>
    <w:p w:rsidR="002868A1" w:rsidRPr="0084418C" w:rsidRDefault="002868A1" w:rsidP="0084418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Whether the plaintiff is entitled to the reliefs sought.</w:t>
      </w:r>
    </w:p>
    <w:p w:rsidR="00D34508" w:rsidRPr="0084418C" w:rsidRDefault="00D34508" w:rsidP="0084418C">
      <w:pPr>
        <w:spacing w:after="0" w:line="360" w:lineRule="auto"/>
        <w:jc w:val="both"/>
        <w:rPr>
          <w:rStyle w:val="Strong"/>
          <w:rFonts w:ascii="Times New Roman" w:hAnsi="Times New Roman" w:cs="Times New Roman"/>
          <w:b w:val="0"/>
          <w:sz w:val="24"/>
          <w:szCs w:val="24"/>
        </w:rPr>
      </w:pPr>
    </w:p>
    <w:p w:rsidR="00670630" w:rsidRPr="0084418C" w:rsidRDefault="002868A1"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his final submissions, </w:t>
      </w:r>
      <w:r w:rsidR="000166A0" w:rsidRPr="0084418C">
        <w:rPr>
          <w:rFonts w:ascii="Times New Roman" w:hAnsi="Times New Roman" w:cs="Times New Roman"/>
          <w:sz w:val="24"/>
          <w:szCs w:val="24"/>
        </w:rPr>
        <w:t xml:space="preserve">the plaintiff, </w:t>
      </w:r>
      <w:r w:rsidR="00670630" w:rsidRPr="0084418C">
        <w:rPr>
          <w:rFonts w:ascii="Times New Roman" w:hAnsi="Times New Roman" w:cs="Times New Roman"/>
          <w:sz w:val="24"/>
          <w:szCs w:val="24"/>
        </w:rPr>
        <w:t xml:space="preserve"> </w:t>
      </w:r>
      <w:r w:rsidRPr="0084418C">
        <w:rPr>
          <w:rFonts w:ascii="Times New Roman" w:hAnsi="Times New Roman" w:cs="Times New Roman"/>
          <w:sz w:val="24"/>
          <w:szCs w:val="24"/>
        </w:rPr>
        <w:t>argued that</w:t>
      </w:r>
      <w:r w:rsidR="005435EA" w:rsidRPr="0084418C">
        <w:rPr>
          <w:rFonts w:ascii="Times New Roman" w:hAnsi="Times New Roman" w:cs="Times New Roman"/>
          <w:sz w:val="24"/>
          <w:szCs w:val="24"/>
        </w:rPr>
        <w:t xml:space="preserve"> he is an employee of the second defendant under supervision of the first defendant. His employment with the second defendant was unfairly and unlawfully terminated</w:t>
      </w:r>
      <w:r w:rsidR="00670630" w:rsidRPr="0084418C">
        <w:rPr>
          <w:rFonts w:ascii="Times New Roman" w:hAnsi="Times New Roman" w:cs="Times New Roman"/>
          <w:sz w:val="24"/>
          <w:szCs w:val="24"/>
        </w:rPr>
        <w:t xml:space="preserve">. </w:t>
      </w:r>
      <w:r w:rsidR="00514B7C" w:rsidRPr="0084418C">
        <w:rPr>
          <w:rFonts w:ascii="Times New Roman" w:hAnsi="Times New Roman" w:cs="Times New Roman"/>
          <w:sz w:val="24"/>
          <w:szCs w:val="24"/>
        </w:rPr>
        <w:t>He contends that upon the dissolution of Maracha-Terego District, the second defendant became his new employer.</w:t>
      </w:r>
      <w:r w:rsidR="00611AB6" w:rsidRPr="0084418C">
        <w:rPr>
          <w:rFonts w:ascii="Times New Roman" w:hAnsi="Times New Roman" w:cs="Times New Roman"/>
          <w:sz w:val="24"/>
          <w:szCs w:val="24"/>
        </w:rPr>
        <w:t xml:space="preserve"> Since Maracha-Terego District had been dissolved by July 2010, the salary he received for the months of July, August and September 2010 should be deemed to have been paid by the then newly created Maracha District. </w:t>
      </w:r>
      <w:r w:rsidR="00AA2EF8" w:rsidRPr="0084418C">
        <w:rPr>
          <w:rFonts w:ascii="Times New Roman" w:hAnsi="Times New Roman" w:cs="Times New Roman"/>
          <w:sz w:val="24"/>
          <w:szCs w:val="24"/>
        </w:rPr>
        <w:t xml:space="preserve">He refuted the defendants' contention that he absconded from duty. </w:t>
      </w:r>
      <w:r w:rsidR="00CE7CCE" w:rsidRPr="0084418C">
        <w:rPr>
          <w:rFonts w:ascii="Times New Roman" w:hAnsi="Times New Roman" w:cs="Times New Roman"/>
          <w:sz w:val="24"/>
          <w:szCs w:val="24"/>
        </w:rPr>
        <w:t>He was subjected to criminal prosecution until the case was dismissed on 13</w:t>
      </w:r>
      <w:r w:rsidR="00CE7CCE" w:rsidRPr="0084418C">
        <w:rPr>
          <w:rFonts w:ascii="Times New Roman" w:hAnsi="Times New Roman" w:cs="Times New Roman"/>
          <w:sz w:val="24"/>
          <w:szCs w:val="24"/>
          <w:vertAlign w:val="superscript"/>
        </w:rPr>
        <w:t>th</w:t>
      </w:r>
      <w:r w:rsidR="00CE7CCE" w:rsidRPr="0084418C">
        <w:rPr>
          <w:rFonts w:ascii="Times New Roman" w:hAnsi="Times New Roman" w:cs="Times New Roman"/>
          <w:sz w:val="24"/>
          <w:szCs w:val="24"/>
        </w:rPr>
        <w:t xml:space="preserve"> December</w:t>
      </w:r>
      <w:r w:rsidR="003C5F58" w:rsidRPr="0084418C">
        <w:rPr>
          <w:rFonts w:ascii="Times New Roman" w:hAnsi="Times New Roman" w:cs="Times New Roman"/>
          <w:sz w:val="24"/>
          <w:szCs w:val="24"/>
        </w:rPr>
        <w:t>,</w:t>
      </w:r>
      <w:r w:rsidR="00CE7CCE" w:rsidRPr="0084418C">
        <w:rPr>
          <w:rFonts w:ascii="Times New Roman" w:hAnsi="Times New Roman" w:cs="Times New Roman"/>
          <w:sz w:val="24"/>
          <w:szCs w:val="24"/>
        </w:rPr>
        <w:t xml:space="preserve"> 2014. </w:t>
      </w:r>
      <w:r w:rsidR="00084353" w:rsidRPr="0084418C">
        <w:rPr>
          <w:rFonts w:ascii="Times New Roman" w:hAnsi="Times New Roman" w:cs="Times New Roman"/>
          <w:sz w:val="24"/>
          <w:szCs w:val="24"/>
        </w:rPr>
        <w:t xml:space="preserve">Thereafter, the defendants deliberately refrained from undertaking the disciplinary process provided for in law, rendering </w:t>
      </w:r>
      <w:r w:rsidR="00084353" w:rsidRPr="0084418C">
        <w:rPr>
          <w:rFonts w:ascii="Times New Roman" w:hAnsi="Times New Roman" w:cs="Times New Roman"/>
          <w:sz w:val="24"/>
          <w:szCs w:val="24"/>
        </w:rPr>
        <w:lastRenderedPageBreak/>
        <w:t xml:space="preserve">their </w:t>
      </w:r>
      <w:r w:rsidR="00382BFB" w:rsidRPr="0084418C">
        <w:rPr>
          <w:rFonts w:ascii="Times New Roman" w:hAnsi="Times New Roman" w:cs="Times New Roman"/>
          <w:sz w:val="24"/>
          <w:szCs w:val="24"/>
        </w:rPr>
        <w:t xml:space="preserve">implicit </w:t>
      </w:r>
      <w:r w:rsidR="00084353" w:rsidRPr="0084418C">
        <w:rPr>
          <w:rFonts w:ascii="Times New Roman" w:hAnsi="Times New Roman" w:cs="Times New Roman"/>
          <w:sz w:val="24"/>
          <w:szCs w:val="24"/>
        </w:rPr>
        <w:t xml:space="preserve">termination of his services wrongful in law. </w:t>
      </w:r>
      <w:r w:rsidR="001B0755" w:rsidRPr="0084418C">
        <w:rPr>
          <w:rFonts w:ascii="Times New Roman" w:hAnsi="Times New Roman" w:cs="Times New Roman"/>
          <w:sz w:val="24"/>
          <w:szCs w:val="24"/>
        </w:rPr>
        <w:t xml:space="preserve">He therefore prayed for a declaration that he is still in the lawful employment of the defendants. </w:t>
      </w:r>
    </w:p>
    <w:p w:rsidR="00670630" w:rsidRPr="0084418C" w:rsidRDefault="00670630" w:rsidP="0084418C">
      <w:pPr>
        <w:spacing w:after="0" w:line="360" w:lineRule="auto"/>
        <w:jc w:val="both"/>
        <w:rPr>
          <w:rFonts w:ascii="Times New Roman" w:hAnsi="Times New Roman" w:cs="Times New Roman"/>
          <w:sz w:val="24"/>
          <w:szCs w:val="24"/>
        </w:rPr>
      </w:pPr>
    </w:p>
    <w:p w:rsidR="002868A1" w:rsidRPr="0084418C" w:rsidRDefault="002868A1"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 his final submissions</w:t>
      </w:r>
      <w:r w:rsidR="00024B53" w:rsidRPr="0084418C">
        <w:rPr>
          <w:rFonts w:ascii="Times New Roman" w:hAnsi="Times New Roman" w:cs="Times New Roman"/>
          <w:sz w:val="24"/>
          <w:szCs w:val="24"/>
        </w:rPr>
        <w:t>,</w:t>
      </w:r>
      <w:r w:rsidRPr="0084418C">
        <w:rPr>
          <w:rFonts w:ascii="Times New Roman" w:hAnsi="Times New Roman" w:cs="Times New Roman"/>
          <w:sz w:val="24"/>
          <w:szCs w:val="24"/>
        </w:rPr>
        <w:t xml:space="preserve"> counsel for the defendants argued that</w:t>
      </w:r>
      <w:r w:rsidR="00D31952" w:rsidRPr="0084418C">
        <w:rPr>
          <w:rFonts w:ascii="Times New Roman" w:hAnsi="Times New Roman" w:cs="Times New Roman"/>
          <w:sz w:val="24"/>
          <w:szCs w:val="24"/>
        </w:rPr>
        <w:t xml:space="preserve"> </w:t>
      </w:r>
      <w:r w:rsidR="007D72F8" w:rsidRPr="0084418C">
        <w:rPr>
          <w:rFonts w:ascii="Times New Roman" w:hAnsi="Times New Roman" w:cs="Times New Roman"/>
          <w:sz w:val="24"/>
          <w:szCs w:val="24"/>
        </w:rPr>
        <w:t>the plaintiff's action is time barred in so far as the cause of action arose in the year 2011</w:t>
      </w:r>
      <w:r w:rsidR="005B1FEE" w:rsidRPr="0084418C">
        <w:rPr>
          <w:rFonts w:ascii="Times New Roman" w:hAnsi="Times New Roman" w:cs="Times New Roman"/>
          <w:sz w:val="24"/>
          <w:szCs w:val="24"/>
        </w:rPr>
        <w:t>,</w:t>
      </w:r>
      <w:r w:rsidR="007D72F8" w:rsidRPr="0084418C">
        <w:rPr>
          <w:rFonts w:ascii="Times New Roman" w:hAnsi="Times New Roman" w:cs="Times New Roman"/>
          <w:sz w:val="24"/>
          <w:szCs w:val="24"/>
        </w:rPr>
        <w:t xml:space="preserve"> yet he filed his claim in 2016, two years out of time. </w:t>
      </w:r>
      <w:r w:rsidR="004209B5" w:rsidRPr="0084418C">
        <w:rPr>
          <w:rFonts w:ascii="Times New Roman" w:hAnsi="Times New Roman" w:cs="Times New Roman"/>
          <w:sz w:val="24"/>
          <w:szCs w:val="24"/>
        </w:rPr>
        <w:t xml:space="preserve">In any event, the first defendant was wrongly added as a defendant and the suit against him should be dismissed, and furthermore, that the complaint ought to have been lodged before a </w:t>
      </w:r>
      <w:r w:rsidR="0005492D" w:rsidRPr="0084418C">
        <w:rPr>
          <w:rFonts w:ascii="Times New Roman" w:hAnsi="Times New Roman" w:cs="Times New Roman"/>
          <w:sz w:val="24"/>
          <w:szCs w:val="24"/>
        </w:rPr>
        <w:t>L</w:t>
      </w:r>
      <w:r w:rsidR="004209B5" w:rsidRPr="0084418C">
        <w:rPr>
          <w:rFonts w:ascii="Times New Roman" w:hAnsi="Times New Roman" w:cs="Times New Roman"/>
          <w:sz w:val="24"/>
          <w:szCs w:val="24"/>
        </w:rPr>
        <w:t xml:space="preserve">abour Officer and not before this court. </w:t>
      </w:r>
      <w:r w:rsidR="007D72F8" w:rsidRPr="0084418C">
        <w:rPr>
          <w:rFonts w:ascii="Times New Roman" w:hAnsi="Times New Roman" w:cs="Times New Roman"/>
          <w:sz w:val="24"/>
          <w:szCs w:val="24"/>
        </w:rPr>
        <w:t xml:space="preserve">In the alternative, he submitted that </w:t>
      </w:r>
      <w:r w:rsidR="00D31952" w:rsidRPr="0084418C">
        <w:rPr>
          <w:rFonts w:ascii="Times New Roman" w:hAnsi="Times New Roman" w:cs="Times New Roman"/>
          <w:sz w:val="24"/>
          <w:szCs w:val="24"/>
        </w:rPr>
        <w:t xml:space="preserve">the plaintiff is not entitled to any of the reliefs sought because he was never an employee of the second defendant. </w:t>
      </w:r>
      <w:r w:rsidR="00827C96" w:rsidRPr="0084418C">
        <w:rPr>
          <w:rFonts w:ascii="Times New Roman" w:hAnsi="Times New Roman" w:cs="Times New Roman"/>
          <w:sz w:val="24"/>
          <w:szCs w:val="24"/>
        </w:rPr>
        <w:t xml:space="preserve">At the time Maracha District was created, the plaintiff was not physically working </w:t>
      </w:r>
      <w:r w:rsidR="004209B5" w:rsidRPr="0084418C">
        <w:rPr>
          <w:rFonts w:ascii="Times New Roman" w:hAnsi="Times New Roman" w:cs="Times New Roman"/>
          <w:sz w:val="24"/>
          <w:szCs w:val="24"/>
        </w:rPr>
        <w:t>in Yivu</w:t>
      </w:r>
      <w:r w:rsidR="00827C96" w:rsidRPr="0084418C">
        <w:rPr>
          <w:rFonts w:ascii="Times New Roman" w:hAnsi="Times New Roman" w:cs="Times New Roman"/>
          <w:sz w:val="24"/>
          <w:szCs w:val="24"/>
        </w:rPr>
        <w:t xml:space="preserve"> and he therefore could not be absorbed as a member of staff </w:t>
      </w:r>
      <w:r w:rsidR="004209B5" w:rsidRPr="0084418C">
        <w:rPr>
          <w:rFonts w:ascii="Times New Roman" w:hAnsi="Times New Roman" w:cs="Times New Roman"/>
          <w:sz w:val="24"/>
          <w:szCs w:val="24"/>
        </w:rPr>
        <w:t>of</w:t>
      </w:r>
      <w:r w:rsidR="00827C96" w:rsidRPr="0084418C">
        <w:rPr>
          <w:rFonts w:ascii="Times New Roman" w:hAnsi="Times New Roman" w:cs="Times New Roman"/>
          <w:sz w:val="24"/>
          <w:szCs w:val="24"/>
        </w:rPr>
        <w:t xml:space="preserve"> the new district. </w:t>
      </w:r>
      <w:r w:rsidR="004209B5" w:rsidRPr="0084418C">
        <w:rPr>
          <w:rFonts w:ascii="Times New Roman" w:hAnsi="Times New Roman" w:cs="Times New Roman"/>
          <w:sz w:val="24"/>
          <w:szCs w:val="24"/>
        </w:rPr>
        <w:t xml:space="preserve">On that account, the plaintiff has no cause of action against the second defendant since he was never her employee. </w:t>
      </w:r>
      <w:r w:rsidR="005B1FEE" w:rsidRPr="0084418C">
        <w:rPr>
          <w:rFonts w:ascii="Times New Roman" w:hAnsi="Times New Roman" w:cs="Times New Roman"/>
          <w:sz w:val="24"/>
          <w:szCs w:val="24"/>
        </w:rPr>
        <w:t xml:space="preserve">The plaintiff's documentation related to his employment with Arua District Local Government and the few correspondences with the second defendant related only to misappropriated funds. They were not in proof of employment. Instead of furnishing the required accountability, the plaintiff absconded. </w:t>
      </w:r>
      <w:r w:rsidR="00311D33" w:rsidRPr="0084418C">
        <w:rPr>
          <w:rFonts w:ascii="Times New Roman" w:hAnsi="Times New Roman" w:cs="Times New Roman"/>
          <w:sz w:val="24"/>
          <w:szCs w:val="24"/>
        </w:rPr>
        <w:t>The plaintiff never underwent the process of interview and absorption into the service of the second defendant. The plaintiff instead opted out and sought to return to Arua District from Maracha-Terego District. There being no contract of employment between the plaintiff and the second defendant, the question of breach of contract does not arise. The suit should therefore be dismissed with costs.</w:t>
      </w:r>
    </w:p>
    <w:p w:rsidR="002868A1" w:rsidRPr="0084418C" w:rsidRDefault="002868A1" w:rsidP="0084418C">
      <w:pPr>
        <w:spacing w:after="0" w:line="360" w:lineRule="auto"/>
        <w:jc w:val="both"/>
        <w:rPr>
          <w:rFonts w:ascii="Times New Roman" w:hAnsi="Times New Roman" w:cs="Times New Roman"/>
          <w:sz w:val="24"/>
          <w:szCs w:val="24"/>
        </w:rPr>
      </w:pPr>
    </w:p>
    <w:p w:rsidR="00311D33" w:rsidRPr="0084418C" w:rsidRDefault="00311D33" w:rsidP="0084418C">
      <w:pPr>
        <w:spacing w:after="0" w:line="360" w:lineRule="auto"/>
        <w:jc w:val="both"/>
        <w:rPr>
          <w:rFonts w:ascii="Times New Roman" w:eastAsia="Times New Roman" w:hAnsi="Times New Roman" w:cs="Times New Roman"/>
          <w:sz w:val="24"/>
          <w:szCs w:val="24"/>
        </w:rPr>
      </w:pPr>
      <w:r w:rsidRPr="0084418C">
        <w:rPr>
          <w:rFonts w:ascii="Times New Roman" w:hAnsi="Times New Roman" w:cs="Times New Roman"/>
          <w:sz w:val="24"/>
          <w:szCs w:val="24"/>
        </w:rPr>
        <w:t xml:space="preserve">Before dealing with the substantive issues, it is necessary to address counsel for the defendants' contention of </w:t>
      </w:r>
      <w:r w:rsidR="0005492D" w:rsidRPr="0084418C">
        <w:rPr>
          <w:rFonts w:ascii="Times New Roman" w:hAnsi="Times New Roman" w:cs="Times New Roman"/>
          <w:sz w:val="24"/>
          <w:szCs w:val="24"/>
        </w:rPr>
        <w:t xml:space="preserve">this Court's </w:t>
      </w:r>
      <w:r w:rsidRPr="0084418C">
        <w:rPr>
          <w:rFonts w:ascii="Times New Roman" w:hAnsi="Times New Roman" w:cs="Times New Roman"/>
          <w:sz w:val="24"/>
          <w:szCs w:val="24"/>
        </w:rPr>
        <w:t xml:space="preserve">lack of jurisdiction over this matter. It has been held before that </w:t>
      </w:r>
      <w:r w:rsidR="005740AF" w:rsidRPr="0084418C">
        <w:rPr>
          <w:rFonts w:ascii="Times New Roman" w:eastAsia="Times New Roman" w:hAnsi="Times New Roman" w:cs="Times New Roman"/>
          <w:sz w:val="24"/>
          <w:szCs w:val="24"/>
        </w:rPr>
        <w:t xml:space="preserve">section 93 of </w:t>
      </w:r>
      <w:r w:rsidR="00675412" w:rsidRPr="0084418C">
        <w:rPr>
          <w:rFonts w:ascii="Times New Roman" w:eastAsia="Times New Roman" w:hAnsi="Times New Roman" w:cs="Times New Roman"/>
          <w:i/>
          <w:sz w:val="24"/>
          <w:szCs w:val="24"/>
        </w:rPr>
        <w:t>T</w:t>
      </w:r>
      <w:r w:rsidR="005740AF" w:rsidRPr="0084418C">
        <w:rPr>
          <w:rFonts w:ascii="Times New Roman" w:eastAsia="Times New Roman" w:hAnsi="Times New Roman" w:cs="Times New Roman"/>
          <w:i/>
          <w:sz w:val="24"/>
          <w:szCs w:val="24"/>
        </w:rPr>
        <w:t>he</w:t>
      </w:r>
      <w:r w:rsidR="005740AF" w:rsidRPr="0084418C">
        <w:rPr>
          <w:rFonts w:ascii="Times New Roman" w:eastAsia="Times New Roman" w:hAnsi="Times New Roman" w:cs="Times New Roman"/>
          <w:sz w:val="24"/>
          <w:szCs w:val="24"/>
        </w:rPr>
        <w:t xml:space="preserve"> </w:t>
      </w:r>
      <w:r w:rsidR="005740AF" w:rsidRPr="0084418C">
        <w:rPr>
          <w:rFonts w:ascii="Times New Roman" w:eastAsia="Times New Roman" w:hAnsi="Times New Roman" w:cs="Times New Roman"/>
          <w:i/>
          <w:sz w:val="24"/>
          <w:szCs w:val="24"/>
        </w:rPr>
        <w:t>Employment Act 2006</w:t>
      </w:r>
      <w:r w:rsidR="005740AF" w:rsidRPr="0084418C">
        <w:rPr>
          <w:rFonts w:ascii="Times New Roman" w:eastAsia="Times New Roman" w:hAnsi="Times New Roman" w:cs="Times New Roman"/>
          <w:sz w:val="24"/>
          <w:szCs w:val="24"/>
        </w:rPr>
        <w:t xml:space="preserve"> did not divest the High Court of jurisdiction over employment disputes (see </w:t>
      </w:r>
      <w:r w:rsidR="00090281" w:rsidRPr="0084418C">
        <w:rPr>
          <w:rFonts w:ascii="Times New Roman" w:eastAsia="Times New Roman" w:hAnsi="Times New Roman" w:cs="Times New Roman"/>
          <w:i/>
          <w:sz w:val="24"/>
          <w:szCs w:val="24"/>
        </w:rPr>
        <w:t>Former Employees of G4S Security Services v. G4S Security Services Ltd, S.C Civil Appeal No.18 of 2010</w:t>
      </w:r>
      <w:r w:rsidR="00E8604E" w:rsidRPr="0084418C">
        <w:rPr>
          <w:rFonts w:ascii="Times New Roman" w:eastAsia="Times New Roman" w:hAnsi="Times New Roman" w:cs="Times New Roman"/>
          <w:sz w:val="24"/>
          <w:szCs w:val="24"/>
        </w:rPr>
        <w:t xml:space="preserve">). This is because article 139 (1) of </w:t>
      </w:r>
      <w:r w:rsidR="00E8604E" w:rsidRPr="0084418C">
        <w:rPr>
          <w:rFonts w:ascii="Times New Roman" w:eastAsia="Times New Roman" w:hAnsi="Times New Roman" w:cs="Times New Roman"/>
          <w:i/>
          <w:sz w:val="24"/>
          <w:szCs w:val="24"/>
        </w:rPr>
        <w:t>The Constitution of the Republic of Uganda, 1995</w:t>
      </w:r>
      <w:r w:rsidR="00E8604E" w:rsidRPr="0084418C">
        <w:rPr>
          <w:rFonts w:ascii="Times New Roman" w:eastAsia="Times New Roman" w:hAnsi="Times New Roman" w:cs="Times New Roman"/>
          <w:sz w:val="24"/>
          <w:szCs w:val="24"/>
        </w:rPr>
        <w:t xml:space="preserve"> confers unlimited original jurisdiction to the High Court in all matters, subject only to </w:t>
      </w:r>
      <w:r w:rsidR="0005492D" w:rsidRPr="0084418C">
        <w:rPr>
          <w:rFonts w:ascii="Times New Roman" w:eastAsia="Times New Roman" w:hAnsi="Times New Roman" w:cs="Times New Roman"/>
          <w:sz w:val="24"/>
          <w:szCs w:val="24"/>
        </w:rPr>
        <w:t xml:space="preserve">the Constitution and </w:t>
      </w:r>
      <w:r w:rsidR="00E8604E" w:rsidRPr="0084418C">
        <w:rPr>
          <w:rFonts w:ascii="Times New Roman" w:eastAsia="Times New Roman" w:hAnsi="Times New Roman" w:cs="Times New Roman"/>
          <w:sz w:val="24"/>
          <w:szCs w:val="24"/>
        </w:rPr>
        <w:t>an</w:t>
      </w:r>
      <w:r w:rsidR="0005492D" w:rsidRPr="0084418C">
        <w:rPr>
          <w:rFonts w:ascii="Times New Roman" w:eastAsia="Times New Roman" w:hAnsi="Times New Roman" w:cs="Times New Roman"/>
          <w:sz w:val="24"/>
          <w:szCs w:val="24"/>
        </w:rPr>
        <w:t>y</w:t>
      </w:r>
      <w:r w:rsidR="00E8604E" w:rsidRPr="0084418C">
        <w:rPr>
          <w:rFonts w:ascii="Times New Roman" w:eastAsia="Times New Roman" w:hAnsi="Times New Roman" w:cs="Times New Roman"/>
          <w:sz w:val="24"/>
          <w:szCs w:val="24"/>
        </w:rPr>
        <w:t xml:space="preserve"> Act of Parliament purposely passed to amend the Constitution</w:t>
      </w:r>
      <w:r w:rsidR="00675412" w:rsidRPr="0084418C">
        <w:rPr>
          <w:rFonts w:ascii="Times New Roman" w:eastAsia="Times New Roman" w:hAnsi="Times New Roman" w:cs="Times New Roman"/>
          <w:sz w:val="24"/>
          <w:szCs w:val="24"/>
        </w:rPr>
        <w:t xml:space="preserve">, which </w:t>
      </w:r>
      <w:r w:rsidR="00675412" w:rsidRPr="0084418C">
        <w:rPr>
          <w:rFonts w:ascii="Times New Roman" w:eastAsia="Times New Roman" w:hAnsi="Times New Roman" w:cs="Times New Roman"/>
          <w:i/>
          <w:sz w:val="24"/>
          <w:szCs w:val="24"/>
        </w:rPr>
        <w:t>The</w:t>
      </w:r>
      <w:r w:rsidR="00675412" w:rsidRPr="0084418C">
        <w:rPr>
          <w:rFonts w:ascii="Times New Roman" w:eastAsia="Times New Roman" w:hAnsi="Times New Roman" w:cs="Times New Roman"/>
          <w:sz w:val="24"/>
          <w:szCs w:val="24"/>
        </w:rPr>
        <w:t xml:space="preserve"> </w:t>
      </w:r>
      <w:r w:rsidR="00675412" w:rsidRPr="0084418C">
        <w:rPr>
          <w:rFonts w:ascii="Times New Roman" w:eastAsia="Times New Roman" w:hAnsi="Times New Roman" w:cs="Times New Roman"/>
          <w:i/>
          <w:sz w:val="24"/>
          <w:szCs w:val="24"/>
        </w:rPr>
        <w:t>Employment Act 2006</w:t>
      </w:r>
      <w:r w:rsidR="00675412" w:rsidRPr="0084418C">
        <w:rPr>
          <w:rFonts w:ascii="Times New Roman" w:eastAsia="Times New Roman" w:hAnsi="Times New Roman" w:cs="Times New Roman"/>
          <w:sz w:val="24"/>
          <w:szCs w:val="24"/>
        </w:rPr>
        <w:t xml:space="preserve"> is not</w:t>
      </w:r>
      <w:r w:rsidR="002D07CB" w:rsidRPr="0084418C">
        <w:rPr>
          <w:rFonts w:ascii="Times New Roman" w:eastAsia="Times New Roman" w:hAnsi="Times New Roman" w:cs="Times New Roman"/>
          <w:sz w:val="24"/>
          <w:szCs w:val="24"/>
        </w:rPr>
        <w:t xml:space="preserve"> since it was not enacted specifically to amend the Constitution</w:t>
      </w:r>
      <w:r w:rsidR="00E8604E" w:rsidRPr="0084418C">
        <w:rPr>
          <w:rFonts w:ascii="Times New Roman" w:eastAsia="Times New Roman" w:hAnsi="Times New Roman" w:cs="Times New Roman"/>
          <w:sz w:val="24"/>
          <w:szCs w:val="24"/>
        </w:rPr>
        <w:t xml:space="preserve">. </w:t>
      </w:r>
      <w:r w:rsidR="00BB57B0" w:rsidRPr="0084418C">
        <w:rPr>
          <w:rFonts w:ascii="Times New Roman" w:hAnsi="Times New Roman" w:cs="Times New Roman"/>
          <w:sz w:val="24"/>
          <w:szCs w:val="24"/>
        </w:rPr>
        <w:t xml:space="preserve">Although there are many employment disputes amenable to </w:t>
      </w:r>
      <w:r w:rsidR="00BB57B0" w:rsidRPr="0084418C">
        <w:rPr>
          <w:rFonts w:ascii="Times New Roman" w:eastAsia="Times New Roman" w:hAnsi="Times New Roman" w:cs="Times New Roman"/>
          <w:sz w:val="24"/>
          <w:szCs w:val="24"/>
        </w:rPr>
        <w:t xml:space="preserve">the informality of proceedings before Labour Officers, where the employees and their representatives can </w:t>
      </w:r>
      <w:r w:rsidR="00BB57B0" w:rsidRPr="0084418C">
        <w:rPr>
          <w:rFonts w:ascii="Times New Roman" w:eastAsia="Times New Roman" w:hAnsi="Times New Roman" w:cs="Times New Roman"/>
          <w:sz w:val="24"/>
          <w:szCs w:val="24"/>
        </w:rPr>
        <w:lastRenderedPageBreak/>
        <w:t xml:space="preserve">themselves prosecute or defend their cases, there also </w:t>
      </w:r>
      <w:r w:rsidR="0005492D" w:rsidRPr="0084418C">
        <w:rPr>
          <w:rFonts w:ascii="Times New Roman" w:eastAsia="Times New Roman" w:hAnsi="Times New Roman" w:cs="Times New Roman"/>
          <w:sz w:val="24"/>
          <w:szCs w:val="24"/>
        </w:rPr>
        <w:t>are</w:t>
      </w:r>
      <w:r w:rsidR="00BB57B0" w:rsidRPr="0084418C">
        <w:rPr>
          <w:rFonts w:ascii="Times New Roman" w:eastAsia="Times New Roman" w:hAnsi="Times New Roman" w:cs="Times New Roman"/>
          <w:sz w:val="24"/>
          <w:szCs w:val="24"/>
        </w:rPr>
        <w:t xml:space="preserve"> situations where one of the parties needs the expertise of a judicial officer in interpreting a complicated factual or legal scenario. It should be kept in mind that there </w:t>
      </w:r>
      <w:r w:rsidR="0005492D" w:rsidRPr="0084418C">
        <w:rPr>
          <w:rFonts w:ascii="Times New Roman" w:eastAsia="Times New Roman" w:hAnsi="Times New Roman" w:cs="Times New Roman"/>
          <w:sz w:val="24"/>
          <w:szCs w:val="24"/>
        </w:rPr>
        <w:t>are</w:t>
      </w:r>
      <w:r w:rsidR="00BB57B0" w:rsidRPr="0084418C">
        <w:rPr>
          <w:rFonts w:ascii="Times New Roman" w:eastAsia="Times New Roman" w:hAnsi="Times New Roman" w:cs="Times New Roman"/>
          <w:sz w:val="24"/>
          <w:szCs w:val="24"/>
        </w:rPr>
        <w:t xml:space="preserve"> instances where employment relations lead to disputes of legal and factual complexity</w:t>
      </w:r>
      <w:r w:rsidR="0005492D" w:rsidRPr="0084418C">
        <w:rPr>
          <w:rFonts w:ascii="Times New Roman" w:eastAsia="Times New Roman" w:hAnsi="Times New Roman" w:cs="Times New Roman"/>
          <w:sz w:val="24"/>
          <w:szCs w:val="24"/>
        </w:rPr>
        <w:t>,</w:t>
      </w:r>
      <w:r w:rsidR="00BB57B0" w:rsidRPr="0084418C">
        <w:rPr>
          <w:rFonts w:ascii="Times New Roman" w:eastAsia="Times New Roman" w:hAnsi="Times New Roman" w:cs="Times New Roman"/>
          <w:sz w:val="24"/>
          <w:szCs w:val="24"/>
        </w:rPr>
        <w:t xml:space="preserve"> or that other circumstances might exist that could force either party to approach the High Court rather than a District Labour Officer. </w:t>
      </w:r>
    </w:p>
    <w:p w:rsidR="00F24A8E" w:rsidRPr="0084418C" w:rsidRDefault="00F24A8E" w:rsidP="0084418C">
      <w:pPr>
        <w:spacing w:after="0" w:line="360" w:lineRule="auto"/>
        <w:jc w:val="both"/>
        <w:rPr>
          <w:rFonts w:ascii="Times New Roman" w:eastAsia="Times New Roman" w:hAnsi="Times New Roman" w:cs="Times New Roman"/>
          <w:sz w:val="24"/>
          <w:szCs w:val="24"/>
        </w:rPr>
      </w:pPr>
      <w:r w:rsidRPr="0084418C">
        <w:rPr>
          <w:rFonts w:ascii="Times New Roman" w:eastAsia="Times New Roman" w:hAnsi="Times New Roman" w:cs="Times New Roman"/>
          <w:sz w:val="24"/>
          <w:szCs w:val="24"/>
        </w:rPr>
        <w:t>F</w:t>
      </w:r>
      <w:r w:rsidR="00BB57B0" w:rsidRPr="0084418C">
        <w:rPr>
          <w:rFonts w:ascii="Times New Roman" w:eastAsia="Times New Roman" w:hAnsi="Times New Roman" w:cs="Times New Roman"/>
          <w:sz w:val="24"/>
          <w:szCs w:val="24"/>
        </w:rPr>
        <w:t>or easy access to justice and proximity to the public</w:t>
      </w:r>
      <w:r w:rsidRPr="0084418C">
        <w:rPr>
          <w:rFonts w:ascii="Times New Roman" w:eastAsia="Times New Roman" w:hAnsi="Times New Roman" w:cs="Times New Roman"/>
          <w:sz w:val="24"/>
          <w:szCs w:val="24"/>
        </w:rPr>
        <w:t>, especially where the matter in contoversy is not complex, but rather of the type that is quickly resolved alternative forums and tribunals all the time, i</w:t>
      </w:r>
      <w:r w:rsidR="00BB57B0" w:rsidRPr="0084418C">
        <w:rPr>
          <w:rFonts w:ascii="Times New Roman" w:eastAsia="Times New Roman" w:hAnsi="Times New Roman" w:cs="Times New Roman"/>
          <w:sz w:val="24"/>
          <w:szCs w:val="24"/>
        </w:rPr>
        <w:t xml:space="preserve">t is reasonable and is court policy that </w:t>
      </w:r>
      <w:r w:rsidRPr="0084418C">
        <w:rPr>
          <w:rFonts w:ascii="Times New Roman" w:eastAsia="Times New Roman" w:hAnsi="Times New Roman" w:cs="Times New Roman"/>
          <w:sz w:val="24"/>
          <w:szCs w:val="24"/>
        </w:rPr>
        <w:t xml:space="preserve">such </w:t>
      </w:r>
      <w:r w:rsidR="00BB57B0" w:rsidRPr="0084418C">
        <w:rPr>
          <w:rFonts w:ascii="Times New Roman" w:eastAsia="Times New Roman" w:hAnsi="Times New Roman" w:cs="Times New Roman"/>
          <w:sz w:val="24"/>
          <w:szCs w:val="24"/>
        </w:rPr>
        <w:t xml:space="preserve">causes should be instituted in the lowest mandated forum possible </w:t>
      </w:r>
      <w:r w:rsidR="00346B1A" w:rsidRPr="0084418C">
        <w:rPr>
          <w:rFonts w:ascii="Times New Roman" w:eastAsia="Times New Roman" w:hAnsi="Times New Roman" w:cs="Times New Roman"/>
          <w:sz w:val="24"/>
          <w:szCs w:val="24"/>
        </w:rPr>
        <w:t xml:space="preserve">or statutorily enabled quasi judicial forums </w:t>
      </w:r>
      <w:r w:rsidR="00BB57B0" w:rsidRPr="0084418C">
        <w:rPr>
          <w:rFonts w:ascii="Times New Roman" w:eastAsia="Times New Roman" w:hAnsi="Times New Roman" w:cs="Times New Roman"/>
          <w:sz w:val="24"/>
          <w:szCs w:val="24"/>
        </w:rPr>
        <w:t>before resort is had to the High Court</w:t>
      </w:r>
      <w:r w:rsidR="00346B1A" w:rsidRPr="0084418C">
        <w:rPr>
          <w:rFonts w:ascii="Times New Roman" w:eastAsia="Times New Roman" w:hAnsi="Times New Roman" w:cs="Times New Roman"/>
          <w:sz w:val="24"/>
          <w:szCs w:val="24"/>
        </w:rPr>
        <w:t>, so as</w:t>
      </w:r>
      <w:r w:rsidR="00BB57B0" w:rsidRPr="0084418C">
        <w:rPr>
          <w:rFonts w:ascii="Times New Roman" w:eastAsia="Times New Roman" w:hAnsi="Times New Roman" w:cs="Times New Roman"/>
          <w:sz w:val="24"/>
          <w:szCs w:val="24"/>
        </w:rPr>
        <w:t xml:space="preserve"> to avoid unnecessary expenses (see </w:t>
      </w:r>
      <w:r w:rsidR="00BB57B0" w:rsidRPr="0084418C">
        <w:rPr>
          <w:rFonts w:ascii="Times New Roman" w:eastAsia="Times New Roman" w:hAnsi="Times New Roman" w:cs="Times New Roman"/>
          <w:i/>
          <w:sz w:val="24"/>
          <w:szCs w:val="24"/>
        </w:rPr>
        <w:t>Uganda Broadcasting Corporation v</w:t>
      </w:r>
      <w:r w:rsidR="00BE1507" w:rsidRPr="0084418C">
        <w:rPr>
          <w:rFonts w:ascii="Times New Roman" w:eastAsia="Times New Roman" w:hAnsi="Times New Roman" w:cs="Times New Roman"/>
          <w:i/>
          <w:sz w:val="24"/>
          <w:szCs w:val="24"/>
        </w:rPr>
        <w:t>.</w:t>
      </w:r>
      <w:r w:rsidR="00BB57B0" w:rsidRPr="0084418C">
        <w:rPr>
          <w:rFonts w:ascii="Times New Roman" w:eastAsia="Times New Roman" w:hAnsi="Times New Roman" w:cs="Times New Roman"/>
          <w:i/>
          <w:sz w:val="24"/>
          <w:szCs w:val="24"/>
        </w:rPr>
        <w:t xml:space="preserve"> Kamukama,</w:t>
      </w:r>
      <w:r w:rsidR="00BB57B0" w:rsidRPr="0084418C">
        <w:rPr>
          <w:rFonts w:ascii="Times New Roman" w:eastAsia="Times New Roman" w:hAnsi="Times New Roman" w:cs="Times New Roman"/>
          <w:sz w:val="24"/>
          <w:szCs w:val="24"/>
        </w:rPr>
        <w:t xml:space="preserve"> </w:t>
      </w:r>
      <w:r w:rsidR="00BB57B0" w:rsidRPr="0084418C">
        <w:rPr>
          <w:rFonts w:ascii="Times New Roman" w:eastAsia="Times New Roman" w:hAnsi="Times New Roman" w:cs="Times New Roman"/>
          <w:i/>
          <w:sz w:val="24"/>
          <w:szCs w:val="24"/>
        </w:rPr>
        <w:t xml:space="preserve">H.C. Misc. Application No. 638 </w:t>
      </w:r>
      <w:r w:rsidR="00346B1A" w:rsidRPr="0084418C">
        <w:rPr>
          <w:rFonts w:ascii="Times New Roman" w:eastAsia="Times New Roman" w:hAnsi="Times New Roman" w:cs="Times New Roman"/>
          <w:i/>
          <w:sz w:val="24"/>
          <w:szCs w:val="24"/>
        </w:rPr>
        <w:t>of</w:t>
      </w:r>
      <w:r w:rsidR="00BB57B0" w:rsidRPr="0084418C">
        <w:rPr>
          <w:rFonts w:ascii="Times New Roman" w:eastAsia="Times New Roman" w:hAnsi="Times New Roman" w:cs="Times New Roman"/>
          <w:i/>
          <w:sz w:val="24"/>
          <w:szCs w:val="24"/>
        </w:rPr>
        <w:t xml:space="preserve"> 2014</w:t>
      </w:r>
      <w:r w:rsidR="00BB57B0" w:rsidRPr="0084418C">
        <w:rPr>
          <w:rFonts w:ascii="Times New Roman" w:eastAsia="Times New Roman" w:hAnsi="Times New Roman" w:cs="Times New Roman"/>
          <w:sz w:val="24"/>
          <w:szCs w:val="24"/>
        </w:rPr>
        <w:t>)</w:t>
      </w:r>
      <w:r w:rsidRPr="0084418C">
        <w:rPr>
          <w:rFonts w:ascii="Times New Roman" w:eastAsia="Times New Roman" w:hAnsi="Times New Roman" w:cs="Times New Roman"/>
          <w:sz w:val="24"/>
          <w:szCs w:val="24"/>
        </w:rPr>
        <w:t>. For such cases, the High Court has evolved a practice of deferring to the alternative forums and only exercising its original jurisdiction sparingly as a residual power.</w:t>
      </w:r>
    </w:p>
    <w:p w:rsidR="00F24A8E" w:rsidRPr="0084418C" w:rsidRDefault="00F24A8E" w:rsidP="0084418C">
      <w:pPr>
        <w:spacing w:after="0" w:line="360" w:lineRule="auto"/>
        <w:jc w:val="both"/>
        <w:rPr>
          <w:rFonts w:ascii="Times New Roman" w:eastAsia="Times New Roman" w:hAnsi="Times New Roman" w:cs="Times New Roman"/>
          <w:sz w:val="24"/>
          <w:szCs w:val="24"/>
        </w:rPr>
      </w:pPr>
    </w:p>
    <w:p w:rsidR="00C82F3E" w:rsidRPr="0084418C" w:rsidRDefault="00F24A8E" w:rsidP="0084418C">
      <w:pPr>
        <w:spacing w:after="0" w:line="360" w:lineRule="auto"/>
        <w:jc w:val="both"/>
        <w:rPr>
          <w:rStyle w:val="Strong"/>
          <w:rFonts w:ascii="Times New Roman" w:hAnsi="Times New Roman" w:cs="Times New Roman"/>
          <w:b w:val="0"/>
          <w:sz w:val="24"/>
          <w:szCs w:val="24"/>
        </w:rPr>
      </w:pPr>
      <w:r w:rsidRPr="0084418C">
        <w:rPr>
          <w:rFonts w:ascii="Times New Roman" w:eastAsia="Times New Roman" w:hAnsi="Times New Roman" w:cs="Times New Roman"/>
          <w:sz w:val="24"/>
          <w:szCs w:val="24"/>
        </w:rPr>
        <w:t>Nevertheless, although</w:t>
      </w:r>
      <w:r w:rsidR="00BE1507" w:rsidRPr="0084418C">
        <w:rPr>
          <w:rFonts w:ascii="Times New Roman" w:eastAsia="Times New Roman" w:hAnsi="Times New Roman" w:cs="Times New Roman"/>
          <w:sz w:val="24"/>
          <w:szCs w:val="24"/>
        </w:rPr>
        <w:t xml:space="preserve"> in situations of concurrent jurisdiction the High Court has evolved a practice of exercising its original jurisdiction sparingly </w:t>
      </w:r>
      <w:r w:rsidR="00C73842" w:rsidRPr="0084418C">
        <w:rPr>
          <w:rFonts w:ascii="Times New Roman" w:eastAsia="Times New Roman" w:hAnsi="Times New Roman" w:cs="Times New Roman"/>
          <w:sz w:val="24"/>
          <w:szCs w:val="24"/>
        </w:rPr>
        <w:t xml:space="preserve">only </w:t>
      </w:r>
      <w:r w:rsidR="00BE1507" w:rsidRPr="0084418C">
        <w:rPr>
          <w:rFonts w:ascii="Times New Roman" w:eastAsia="Times New Roman" w:hAnsi="Times New Roman" w:cs="Times New Roman"/>
          <w:sz w:val="24"/>
          <w:szCs w:val="24"/>
        </w:rPr>
        <w:t>as a residual power</w:t>
      </w:r>
      <w:r w:rsidR="00C73842" w:rsidRPr="0084418C">
        <w:rPr>
          <w:rFonts w:ascii="Times New Roman" w:eastAsia="Times New Roman" w:hAnsi="Times New Roman" w:cs="Times New Roman"/>
          <w:sz w:val="24"/>
          <w:szCs w:val="24"/>
        </w:rPr>
        <w:t>.</w:t>
      </w:r>
      <w:r w:rsidR="00BE1507" w:rsidRPr="0084418C">
        <w:rPr>
          <w:rFonts w:ascii="Times New Roman" w:eastAsia="Times New Roman" w:hAnsi="Times New Roman" w:cs="Times New Roman"/>
          <w:sz w:val="24"/>
          <w:szCs w:val="24"/>
        </w:rPr>
        <w:t xml:space="preserve"> </w:t>
      </w:r>
      <w:r w:rsidR="00C73842" w:rsidRPr="0084418C">
        <w:rPr>
          <w:rFonts w:ascii="Times New Roman" w:eastAsia="Times New Roman" w:hAnsi="Times New Roman" w:cs="Times New Roman"/>
          <w:sz w:val="24"/>
          <w:szCs w:val="24"/>
        </w:rPr>
        <w:t>U</w:t>
      </w:r>
      <w:r w:rsidR="00AA7C9E" w:rsidRPr="0084418C">
        <w:rPr>
          <w:rFonts w:ascii="Times New Roman" w:hAnsi="Times New Roman" w:cs="Times New Roman"/>
          <w:sz w:val="24"/>
          <w:szCs w:val="24"/>
        </w:rPr>
        <w:t xml:space="preserve">nder the self imposed rule of restriction, the High Court will not ordinarily exercise its jurisdiction, before the subordinate court or tribunal having concurrent jurisdiction is moved for identical relief, </w:t>
      </w:r>
      <w:r w:rsidR="00C73842" w:rsidRPr="0084418C">
        <w:rPr>
          <w:rFonts w:ascii="Times New Roman" w:hAnsi="Times New Roman" w:cs="Times New Roman"/>
          <w:sz w:val="24"/>
          <w:szCs w:val="24"/>
        </w:rPr>
        <w:t xml:space="preserve">save </w:t>
      </w:r>
      <w:r w:rsidR="00BB57B0" w:rsidRPr="0084418C">
        <w:rPr>
          <w:rFonts w:ascii="Times New Roman" w:eastAsia="Times New Roman" w:hAnsi="Times New Roman" w:cs="Times New Roman"/>
          <w:sz w:val="24"/>
          <w:szCs w:val="24"/>
        </w:rPr>
        <w:t>in</w:t>
      </w:r>
      <w:r w:rsidR="0050777A" w:rsidRPr="0084418C">
        <w:rPr>
          <w:rFonts w:ascii="Times New Roman" w:eastAsia="Times New Roman" w:hAnsi="Times New Roman" w:cs="Times New Roman"/>
          <w:sz w:val="24"/>
          <w:szCs w:val="24"/>
        </w:rPr>
        <w:t xml:space="preserve"> </w:t>
      </w:r>
      <w:r w:rsidR="0050777A" w:rsidRPr="0084418C">
        <w:rPr>
          <w:rFonts w:ascii="Times New Roman" w:hAnsi="Times New Roman" w:cs="Times New Roman"/>
          <w:sz w:val="24"/>
          <w:szCs w:val="24"/>
        </w:rPr>
        <w:t>exceptional cases</w:t>
      </w:r>
      <w:r w:rsidR="00C73842" w:rsidRPr="0084418C">
        <w:rPr>
          <w:rFonts w:ascii="Times New Roman" w:hAnsi="Times New Roman" w:cs="Times New Roman"/>
          <w:sz w:val="24"/>
          <w:szCs w:val="24"/>
        </w:rPr>
        <w:t>.</w:t>
      </w:r>
      <w:r w:rsidR="0050777A" w:rsidRPr="0084418C">
        <w:rPr>
          <w:rFonts w:ascii="Times New Roman" w:hAnsi="Times New Roman" w:cs="Times New Roman"/>
          <w:sz w:val="24"/>
          <w:szCs w:val="24"/>
        </w:rPr>
        <w:t xml:space="preserve"> </w:t>
      </w:r>
      <w:r w:rsidR="00C73842" w:rsidRPr="0084418C">
        <w:rPr>
          <w:rFonts w:ascii="Times New Roman" w:hAnsi="Times New Roman" w:cs="Times New Roman"/>
          <w:sz w:val="24"/>
          <w:szCs w:val="24"/>
        </w:rPr>
        <w:t xml:space="preserve">In such situations, </w:t>
      </w:r>
      <w:r w:rsidR="0050777A" w:rsidRPr="0084418C">
        <w:rPr>
          <w:rFonts w:ascii="Times New Roman" w:hAnsi="Times New Roman" w:cs="Times New Roman"/>
          <w:sz w:val="24"/>
          <w:szCs w:val="24"/>
        </w:rPr>
        <w:t xml:space="preserve">the High Court will entertain a case so as to complement, not to weaken, the </w:t>
      </w:r>
      <w:r w:rsidR="0050777A" w:rsidRPr="0084418C">
        <w:rPr>
          <w:rFonts w:ascii="Times New Roman" w:eastAsia="Times New Roman" w:hAnsi="Times New Roman" w:cs="Times New Roman"/>
          <w:sz w:val="24"/>
          <w:szCs w:val="24"/>
        </w:rPr>
        <w:t xml:space="preserve">quasi judicial forums. Such exceptional situations have </w:t>
      </w:r>
      <w:r w:rsidRPr="0084418C">
        <w:rPr>
          <w:rFonts w:ascii="Times New Roman" w:eastAsia="Times New Roman" w:hAnsi="Times New Roman" w:cs="Times New Roman"/>
          <w:sz w:val="24"/>
          <w:szCs w:val="24"/>
        </w:rPr>
        <w:t xml:space="preserve">for example </w:t>
      </w:r>
      <w:r w:rsidR="0050777A" w:rsidRPr="0084418C">
        <w:rPr>
          <w:rFonts w:ascii="Times New Roman" w:eastAsia="Times New Roman" w:hAnsi="Times New Roman" w:cs="Times New Roman"/>
          <w:sz w:val="24"/>
          <w:szCs w:val="24"/>
        </w:rPr>
        <w:t xml:space="preserve">arisen in matters </w:t>
      </w:r>
      <w:r w:rsidR="00475F50" w:rsidRPr="0084418C">
        <w:rPr>
          <w:rFonts w:ascii="Times New Roman" w:eastAsia="Times New Roman" w:hAnsi="Times New Roman" w:cs="Times New Roman"/>
          <w:sz w:val="24"/>
          <w:szCs w:val="24"/>
        </w:rPr>
        <w:t xml:space="preserve">involving </w:t>
      </w:r>
      <w:r w:rsidR="00475F50" w:rsidRPr="0084418C">
        <w:rPr>
          <w:rStyle w:val="Strong"/>
          <w:rFonts w:ascii="Times New Roman" w:hAnsi="Times New Roman" w:cs="Times New Roman"/>
          <w:b w:val="0"/>
          <w:sz w:val="24"/>
          <w:szCs w:val="24"/>
        </w:rPr>
        <w:t>the interpretation and application of conflicting provisions of various laws</w:t>
      </w:r>
      <w:r w:rsidR="0050777A" w:rsidRPr="0084418C">
        <w:rPr>
          <w:rFonts w:ascii="Times New Roman" w:eastAsia="Times New Roman" w:hAnsi="Times New Roman" w:cs="Times New Roman"/>
          <w:sz w:val="24"/>
          <w:szCs w:val="24"/>
        </w:rPr>
        <w:t xml:space="preserve"> </w:t>
      </w:r>
      <w:r w:rsidR="00475F50" w:rsidRPr="0084418C">
        <w:rPr>
          <w:rFonts w:ascii="Times New Roman" w:eastAsia="Times New Roman" w:hAnsi="Times New Roman" w:cs="Times New Roman"/>
          <w:sz w:val="24"/>
          <w:szCs w:val="24"/>
        </w:rPr>
        <w:t xml:space="preserve">on the same subject (see for example matters of tax laws as was the case in </w:t>
      </w:r>
      <w:r w:rsidR="00C82F3E" w:rsidRPr="0084418C">
        <w:rPr>
          <w:rStyle w:val="Strong"/>
          <w:rFonts w:ascii="Times New Roman" w:hAnsi="Times New Roman" w:cs="Times New Roman"/>
          <w:b w:val="0"/>
          <w:i/>
          <w:sz w:val="24"/>
          <w:szCs w:val="24"/>
        </w:rPr>
        <w:t>The Commissioner General Uganda Revenue Authority v. Meera Investments, Civil Appeal No.22 of 2007</w:t>
      </w:r>
      <w:r w:rsidR="00C82F3E" w:rsidRPr="0084418C">
        <w:rPr>
          <w:rStyle w:val="Strong"/>
          <w:rFonts w:ascii="Times New Roman" w:hAnsi="Times New Roman" w:cs="Times New Roman"/>
          <w:b w:val="0"/>
          <w:sz w:val="24"/>
          <w:szCs w:val="24"/>
        </w:rPr>
        <w:t>).</w:t>
      </w:r>
      <w:r w:rsidR="001C656E" w:rsidRPr="0084418C">
        <w:rPr>
          <w:rFonts w:ascii="Times New Roman" w:hAnsi="Times New Roman" w:cs="Times New Roman"/>
          <w:sz w:val="24"/>
          <w:szCs w:val="24"/>
        </w:rPr>
        <w:t xml:space="preserve"> The inherent power vested in the Courts to ensure that the Constitution is adhered to necessarily requires that the High Court retains jurisdiction, where the circumstances are appropriate, to fill the remedial vacuum</w:t>
      </w:r>
      <w:r w:rsidR="00655463" w:rsidRPr="0084418C">
        <w:rPr>
          <w:rFonts w:ascii="Times New Roman" w:hAnsi="Times New Roman" w:cs="Times New Roman"/>
          <w:sz w:val="24"/>
          <w:szCs w:val="24"/>
        </w:rPr>
        <w:t xml:space="preserve"> or </w:t>
      </w:r>
      <w:r w:rsidR="00C73842" w:rsidRPr="0084418C">
        <w:rPr>
          <w:rFonts w:ascii="Times New Roman" w:hAnsi="Times New Roman" w:cs="Times New Roman"/>
          <w:sz w:val="24"/>
          <w:szCs w:val="24"/>
        </w:rPr>
        <w:t xml:space="preserve">shortfalls in </w:t>
      </w:r>
      <w:r w:rsidR="00655463" w:rsidRPr="0084418C">
        <w:rPr>
          <w:rFonts w:ascii="Times New Roman" w:hAnsi="Times New Roman" w:cs="Times New Roman"/>
          <w:sz w:val="24"/>
          <w:szCs w:val="24"/>
        </w:rPr>
        <w:t>competency that may exist in the alternative forums</w:t>
      </w:r>
      <w:r w:rsidR="001C656E" w:rsidRPr="0084418C">
        <w:rPr>
          <w:rFonts w:ascii="Times New Roman" w:hAnsi="Times New Roman" w:cs="Times New Roman"/>
          <w:sz w:val="24"/>
          <w:szCs w:val="24"/>
        </w:rPr>
        <w:t>.</w:t>
      </w:r>
    </w:p>
    <w:p w:rsidR="00C82F3E" w:rsidRPr="0084418C" w:rsidRDefault="00C82F3E" w:rsidP="0084418C">
      <w:pPr>
        <w:spacing w:after="0" w:line="360" w:lineRule="auto"/>
        <w:jc w:val="both"/>
        <w:rPr>
          <w:rStyle w:val="Strong"/>
          <w:rFonts w:ascii="Times New Roman" w:hAnsi="Times New Roman" w:cs="Times New Roman"/>
          <w:b w:val="0"/>
          <w:sz w:val="24"/>
          <w:szCs w:val="24"/>
        </w:rPr>
      </w:pPr>
    </w:p>
    <w:p w:rsidR="00BB57B0" w:rsidRPr="0084418C" w:rsidRDefault="00C82F3E" w:rsidP="0084418C">
      <w:pPr>
        <w:spacing w:after="0" w:line="360" w:lineRule="auto"/>
        <w:jc w:val="both"/>
        <w:rPr>
          <w:rFonts w:ascii="Times New Roman" w:eastAsia="Times New Roman" w:hAnsi="Times New Roman" w:cs="Times New Roman"/>
          <w:sz w:val="24"/>
          <w:szCs w:val="24"/>
        </w:rPr>
      </w:pPr>
      <w:r w:rsidRPr="0084418C">
        <w:rPr>
          <w:rStyle w:val="Strong"/>
          <w:rFonts w:ascii="Times New Roman" w:hAnsi="Times New Roman" w:cs="Times New Roman"/>
          <w:b w:val="0"/>
          <w:sz w:val="24"/>
          <w:szCs w:val="24"/>
        </w:rPr>
        <w:t xml:space="preserve">The matter before court in the instant case is one that calls for the interpretation and application of a number of employment laws in a situation of considerable factual complexity. </w:t>
      </w:r>
      <w:r w:rsidR="00464E41" w:rsidRPr="0084418C">
        <w:rPr>
          <w:rStyle w:val="Strong"/>
          <w:rFonts w:ascii="Times New Roman" w:hAnsi="Times New Roman" w:cs="Times New Roman"/>
          <w:b w:val="0"/>
          <w:sz w:val="24"/>
          <w:szCs w:val="24"/>
        </w:rPr>
        <w:t xml:space="preserve">It involves </w:t>
      </w:r>
      <w:r w:rsidR="002F5E23" w:rsidRPr="0084418C">
        <w:rPr>
          <w:rStyle w:val="Strong"/>
          <w:rFonts w:ascii="Times New Roman" w:hAnsi="Times New Roman" w:cs="Times New Roman"/>
          <w:b w:val="0"/>
          <w:sz w:val="24"/>
          <w:szCs w:val="24"/>
        </w:rPr>
        <w:t xml:space="preserve">a considerably complex </w:t>
      </w:r>
      <w:r w:rsidR="00533B65" w:rsidRPr="0084418C">
        <w:rPr>
          <w:rStyle w:val="Strong"/>
          <w:rFonts w:ascii="Times New Roman" w:hAnsi="Times New Roman" w:cs="Times New Roman"/>
          <w:b w:val="0"/>
          <w:sz w:val="24"/>
          <w:szCs w:val="24"/>
        </w:rPr>
        <w:t xml:space="preserve">set of facts relating to </w:t>
      </w:r>
      <w:r w:rsidR="002F5E23" w:rsidRPr="0084418C">
        <w:rPr>
          <w:rStyle w:val="Strong"/>
          <w:rFonts w:ascii="Times New Roman" w:hAnsi="Times New Roman" w:cs="Times New Roman"/>
          <w:b w:val="0"/>
          <w:sz w:val="24"/>
          <w:szCs w:val="24"/>
        </w:rPr>
        <w:t>employment in the public sector, traversing a number of local governments</w:t>
      </w:r>
      <w:r w:rsidR="00C73842" w:rsidRPr="0084418C">
        <w:rPr>
          <w:rStyle w:val="Strong"/>
          <w:rFonts w:ascii="Times New Roman" w:hAnsi="Times New Roman" w:cs="Times New Roman"/>
          <w:b w:val="0"/>
          <w:sz w:val="24"/>
          <w:szCs w:val="24"/>
        </w:rPr>
        <w:t>,</w:t>
      </w:r>
      <w:r w:rsidR="002F5E23" w:rsidRPr="0084418C">
        <w:rPr>
          <w:rStyle w:val="Strong"/>
          <w:rFonts w:ascii="Times New Roman" w:hAnsi="Times New Roman" w:cs="Times New Roman"/>
          <w:b w:val="0"/>
          <w:sz w:val="24"/>
          <w:szCs w:val="24"/>
        </w:rPr>
        <w:t xml:space="preserve"> amidst </w:t>
      </w:r>
      <w:r w:rsidR="00C73842" w:rsidRPr="0084418C">
        <w:rPr>
          <w:rStyle w:val="Strong"/>
          <w:rFonts w:ascii="Times New Roman" w:hAnsi="Times New Roman" w:cs="Times New Roman"/>
          <w:b w:val="0"/>
          <w:sz w:val="24"/>
          <w:szCs w:val="24"/>
        </w:rPr>
        <w:t xml:space="preserve">a prolonged study leave, </w:t>
      </w:r>
      <w:r w:rsidR="002F5E23" w:rsidRPr="0084418C">
        <w:rPr>
          <w:rStyle w:val="Strong"/>
          <w:rFonts w:ascii="Times New Roman" w:hAnsi="Times New Roman" w:cs="Times New Roman"/>
          <w:b w:val="0"/>
          <w:sz w:val="24"/>
          <w:szCs w:val="24"/>
        </w:rPr>
        <w:t xml:space="preserve">a </w:t>
      </w:r>
      <w:r w:rsidR="00C73842" w:rsidRPr="0084418C">
        <w:rPr>
          <w:rStyle w:val="Strong"/>
          <w:rFonts w:ascii="Times New Roman" w:hAnsi="Times New Roman" w:cs="Times New Roman"/>
          <w:b w:val="0"/>
          <w:sz w:val="24"/>
          <w:szCs w:val="24"/>
        </w:rPr>
        <w:t>suspension intended to enforce</w:t>
      </w:r>
      <w:r w:rsidR="002F5E23" w:rsidRPr="0084418C">
        <w:rPr>
          <w:rStyle w:val="Strong"/>
          <w:rFonts w:ascii="Times New Roman" w:hAnsi="Times New Roman" w:cs="Times New Roman"/>
          <w:b w:val="0"/>
          <w:sz w:val="24"/>
          <w:szCs w:val="24"/>
        </w:rPr>
        <w:t xml:space="preserve"> </w:t>
      </w:r>
      <w:r w:rsidR="002F5E23" w:rsidRPr="0084418C">
        <w:rPr>
          <w:rStyle w:val="Strong"/>
          <w:rFonts w:ascii="Times New Roman" w:hAnsi="Times New Roman" w:cs="Times New Roman"/>
          <w:b w:val="0"/>
          <w:sz w:val="24"/>
          <w:szCs w:val="24"/>
        </w:rPr>
        <w:lastRenderedPageBreak/>
        <w:t>account</w:t>
      </w:r>
      <w:r w:rsidR="00C73842" w:rsidRPr="0084418C">
        <w:rPr>
          <w:rStyle w:val="Strong"/>
          <w:rFonts w:ascii="Times New Roman" w:hAnsi="Times New Roman" w:cs="Times New Roman"/>
          <w:b w:val="0"/>
          <w:sz w:val="24"/>
          <w:szCs w:val="24"/>
        </w:rPr>
        <w:t>ability</w:t>
      </w:r>
      <w:r w:rsidR="002F5E23" w:rsidRPr="0084418C">
        <w:rPr>
          <w:rStyle w:val="Strong"/>
          <w:rFonts w:ascii="Times New Roman" w:hAnsi="Times New Roman" w:cs="Times New Roman"/>
          <w:b w:val="0"/>
          <w:sz w:val="24"/>
          <w:szCs w:val="24"/>
        </w:rPr>
        <w:t xml:space="preserve"> for public funds, a criminal prosecution and </w:t>
      </w:r>
      <w:r w:rsidR="00F24A8E" w:rsidRPr="0084418C">
        <w:rPr>
          <w:rStyle w:val="Strong"/>
          <w:rFonts w:ascii="Times New Roman" w:hAnsi="Times New Roman" w:cs="Times New Roman"/>
          <w:b w:val="0"/>
          <w:sz w:val="24"/>
          <w:szCs w:val="24"/>
        </w:rPr>
        <w:t xml:space="preserve">a resultant </w:t>
      </w:r>
      <w:r w:rsidR="002F5E23" w:rsidRPr="0084418C">
        <w:rPr>
          <w:rStyle w:val="Strong"/>
          <w:rFonts w:ascii="Times New Roman" w:hAnsi="Times New Roman" w:cs="Times New Roman"/>
          <w:b w:val="0"/>
          <w:sz w:val="24"/>
          <w:szCs w:val="24"/>
        </w:rPr>
        <w:t>uncertain</w:t>
      </w:r>
      <w:r w:rsidR="00F24A8E" w:rsidRPr="0084418C">
        <w:rPr>
          <w:rStyle w:val="Strong"/>
          <w:rFonts w:ascii="Times New Roman" w:hAnsi="Times New Roman" w:cs="Times New Roman"/>
          <w:b w:val="0"/>
          <w:sz w:val="24"/>
          <w:szCs w:val="24"/>
        </w:rPr>
        <w:t>ty in the</w:t>
      </w:r>
      <w:r w:rsidR="002F5E23" w:rsidRPr="0084418C">
        <w:rPr>
          <w:rStyle w:val="Strong"/>
          <w:rFonts w:ascii="Times New Roman" w:hAnsi="Times New Roman" w:cs="Times New Roman"/>
          <w:b w:val="0"/>
          <w:sz w:val="24"/>
          <w:szCs w:val="24"/>
        </w:rPr>
        <w:t xml:space="preserve"> employment status of the plaintiff. </w:t>
      </w:r>
      <w:r w:rsidR="009151BC" w:rsidRPr="0084418C">
        <w:rPr>
          <w:rStyle w:val="Strong"/>
          <w:rFonts w:ascii="Times New Roman" w:hAnsi="Times New Roman" w:cs="Times New Roman"/>
          <w:b w:val="0"/>
          <w:sz w:val="24"/>
          <w:szCs w:val="24"/>
        </w:rPr>
        <w:t>It is on basis of these rather complex factual relationships</w:t>
      </w:r>
      <w:r w:rsidR="00533B65" w:rsidRPr="0084418C">
        <w:rPr>
          <w:rStyle w:val="Strong"/>
          <w:rFonts w:ascii="Times New Roman" w:hAnsi="Times New Roman" w:cs="Times New Roman"/>
          <w:b w:val="0"/>
          <w:sz w:val="24"/>
          <w:szCs w:val="24"/>
        </w:rPr>
        <w:t xml:space="preserve"> that a</w:t>
      </w:r>
      <w:r w:rsidR="009151BC" w:rsidRPr="0084418C">
        <w:rPr>
          <w:rStyle w:val="Strong"/>
          <w:rFonts w:ascii="Times New Roman" w:hAnsi="Times New Roman" w:cs="Times New Roman"/>
          <w:b w:val="0"/>
          <w:sz w:val="24"/>
          <w:szCs w:val="24"/>
        </w:rPr>
        <w:t xml:space="preserve"> determination must be made as to what the rights of the plaintiff are as against the interests of the defendants. </w:t>
      </w:r>
      <w:r w:rsidR="002F5E23" w:rsidRPr="0084418C">
        <w:rPr>
          <w:rStyle w:val="Strong"/>
          <w:rFonts w:ascii="Times New Roman" w:hAnsi="Times New Roman" w:cs="Times New Roman"/>
          <w:b w:val="0"/>
          <w:sz w:val="24"/>
          <w:szCs w:val="24"/>
        </w:rPr>
        <w:t>It</w:t>
      </w:r>
      <w:r w:rsidR="00E425DD" w:rsidRPr="0084418C">
        <w:rPr>
          <w:rStyle w:val="Strong"/>
          <w:rFonts w:ascii="Times New Roman" w:hAnsi="Times New Roman" w:cs="Times New Roman"/>
          <w:b w:val="0"/>
          <w:sz w:val="24"/>
          <w:szCs w:val="24"/>
        </w:rPr>
        <w:t xml:space="preserve"> is therefore </w:t>
      </w:r>
      <w:r w:rsidR="00BB57B0" w:rsidRPr="0084418C">
        <w:rPr>
          <w:rFonts w:ascii="Times New Roman" w:eastAsia="Times New Roman" w:hAnsi="Times New Roman" w:cs="Times New Roman"/>
          <w:sz w:val="24"/>
          <w:szCs w:val="24"/>
        </w:rPr>
        <w:t>a</w:t>
      </w:r>
      <w:r w:rsidR="00E425DD" w:rsidRPr="0084418C">
        <w:rPr>
          <w:rFonts w:ascii="Times New Roman" w:eastAsia="Times New Roman" w:hAnsi="Times New Roman" w:cs="Times New Roman"/>
          <w:sz w:val="24"/>
          <w:szCs w:val="24"/>
        </w:rPr>
        <w:t>n</w:t>
      </w:r>
      <w:r w:rsidR="00BB57B0" w:rsidRPr="0084418C">
        <w:rPr>
          <w:rFonts w:ascii="Times New Roman" w:eastAsia="Times New Roman" w:hAnsi="Times New Roman" w:cs="Times New Roman"/>
          <w:sz w:val="24"/>
          <w:szCs w:val="24"/>
        </w:rPr>
        <w:t xml:space="preserve"> </w:t>
      </w:r>
      <w:r w:rsidR="00E425DD" w:rsidRPr="0084418C">
        <w:rPr>
          <w:rFonts w:ascii="Times New Roman" w:eastAsia="Times New Roman" w:hAnsi="Times New Roman" w:cs="Times New Roman"/>
          <w:sz w:val="24"/>
          <w:szCs w:val="24"/>
        </w:rPr>
        <w:t xml:space="preserve">exceptional matter where this court is justified to depart from the established practice of </w:t>
      </w:r>
      <w:r w:rsidR="00D2246B" w:rsidRPr="0084418C">
        <w:rPr>
          <w:rFonts w:ascii="Times New Roman" w:eastAsia="Times New Roman" w:hAnsi="Times New Roman" w:cs="Times New Roman"/>
          <w:sz w:val="24"/>
          <w:szCs w:val="24"/>
        </w:rPr>
        <w:t>deference</w:t>
      </w:r>
      <w:r w:rsidR="00E425DD" w:rsidRPr="0084418C">
        <w:rPr>
          <w:rFonts w:ascii="Times New Roman" w:eastAsia="Times New Roman" w:hAnsi="Times New Roman" w:cs="Times New Roman"/>
          <w:sz w:val="24"/>
          <w:szCs w:val="24"/>
        </w:rPr>
        <w:t xml:space="preserve"> to the </w:t>
      </w:r>
      <w:r w:rsidR="00D2246B" w:rsidRPr="0084418C">
        <w:rPr>
          <w:rFonts w:ascii="Times New Roman" w:eastAsia="Times New Roman" w:hAnsi="Times New Roman" w:cs="Times New Roman"/>
          <w:sz w:val="24"/>
          <w:szCs w:val="24"/>
        </w:rPr>
        <w:t>alternative</w:t>
      </w:r>
      <w:r w:rsidR="00E425DD" w:rsidRPr="0084418C">
        <w:rPr>
          <w:rFonts w:ascii="Times New Roman" w:eastAsia="Times New Roman" w:hAnsi="Times New Roman" w:cs="Times New Roman"/>
          <w:sz w:val="24"/>
          <w:szCs w:val="24"/>
        </w:rPr>
        <w:t xml:space="preserve"> forum</w:t>
      </w:r>
      <w:r w:rsidR="00AA32AE" w:rsidRPr="0084418C">
        <w:rPr>
          <w:rFonts w:ascii="Times New Roman" w:eastAsia="Times New Roman" w:hAnsi="Times New Roman" w:cs="Times New Roman"/>
          <w:sz w:val="24"/>
          <w:szCs w:val="24"/>
        </w:rPr>
        <w:t xml:space="preserve">, and </w:t>
      </w:r>
      <w:r w:rsidR="00F24A8E" w:rsidRPr="0084418C">
        <w:rPr>
          <w:rFonts w:ascii="Times New Roman" w:eastAsia="Times New Roman" w:hAnsi="Times New Roman" w:cs="Times New Roman"/>
          <w:sz w:val="24"/>
          <w:szCs w:val="24"/>
        </w:rPr>
        <w:t xml:space="preserve">instead </w:t>
      </w:r>
      <w:r w:rsidR="00AA32AE" w:rsidRPr="0084418C">
        <w:rPr>
          <w:rFonts w:ascii="Times New Roman" w:eastAsia="Times New Roman" w:hAnsi="Times New Roman" w:cs="Times New Roman"/>
          <w:sz w:val="24"/>
          <w:szCs w:val="24"/>
        </w:rPr>
        <w:t xml:space="preserve">determine the matters in controversy </w:t>
      </w:r>
      <w:r w:rsidR="00AA32AE" w:rsidRPr="0084418C">
        <w:rPr>
          <w:rFonts w:ascii="Times New Roman" w:hAnsi="Times New Roman" w:cs="Times New Roman"/>
          <w:sz w:val="24"/>
          <w:szCs w:val="24"/>
        </w:rPr>
        <w:t xml:space="preserve">so as to complement, not to weaken, the </w:t>
      </w:r>
      <w:r w:rsidR="00AA32AE" w:rsidRPr="0084418C">
        <w:rPr>
          <w:rFonts w:ascii="Times New Roman" w:eastAsia="Times New Roman" w:hAnsi="Times New Roman" w:cs="Times New Roman"/>
          <w:sz w:val="24"/>
          <w:szCs w:val="24"/>
        </w:rPr>
        <w:t>quasi judicial forum</w:t>
      </w:r>
      <w:r w:rsidR="00D2246B" w:rsidRPr="0084418C">
        <w:rPr>
          <w:rFonts w:ascii="Times New Roman" w:eastAsia="Times New Roman" w:hAnsi="Times New Roman" w:cs="Times New Roman"/>
          <w:sz w:val="24"/>
          <w:szCs w:val="24"/>
        </w:rPr>
        <w:t>.</w:t>
      </w:r>
      <w:r w:rsidR="00C73842" w:rsidRPr="0084418C">
        <w:rPr>
          <w:rFonts w:ascii="Times New Roman" w:eastAsia="Times New Roman" w:hAnsi="Times New Roman" w:cs="Times New Roman"/>
          <w:sz w:val="24"/>
          <w:szCs w:val="24"/>
        </w:rPr>
        <w:t xml:space="preserve"> </w:t>
      </w:r>
      <w:r w:rsidR="008A40A4" w:rsidRPr="0084418C">
        <w:rPr>
          <w:rFonts w:ascii="Times New Roman" w:eastAsia="Times New Roman" w:hAnsi="Times New Roman" w:cs="Times New Roman"/>
          <w:sz w:val="24"/>
          <w:szCs w:val="24"/>
        </w:rPr>
        <w:t xml:space="preserve">In any event, </w:t>
      </w:r>
      <w:r w:rsidR="008A40A4" w:rsidRPr="0084418C">
        <w:rPr>
          <w:rStyle w:val="Strong"/>
          <w:rFonts w:ascii="Times New Roman" w:hAnsi="Times New Roman" w:cs="Times New Roman"/>
          <w:b w:val="0"/>
          <w:sz w:val="24"/>
          <w:szCs w:val="24"/>
        </w:rPr>
        <w:t xml:space="preserve">according to section 14 (2) of </w:t>
      </w:r>
      <w:r w:rsidR="008A40A4" w:rsidRPr="0084418C">
        <w:rPr>
          <w:rStyle w:val="Strong"/>
          <w:rFonts w:ascii="Times New Roman" w:hAnsi="Times New Roman" w:cs="Times New Roman"/>
          <w:b w:val="0"/>
          <w:i/>
          <w:sz w:val="24"/>
          <w:szCs w:val="24"/>
        </w:rPr>
        <w:t>The Public Service Act, 2008</w:t>
      </w:r>
      <w:r w:rsidR="008A40A4" w:rsidRPr="0084418C">
        <w:rPr>
          <w:rStyle w:val="Strong"/>
          <w:rFonts w:ascii="Times New Roman" w:hAnsi="Times New Roman" w:cs="Times New Roman"/>
          <w:b w:val="0"/>
          <w:sz w:val="24"/>
          <w:szCs w:val="24"/>
        </w:rPr>
        <w:t xml:space="preserve">, a public officer aggrieved by any administrative or other decision taken against him or her has the right to appeal to the relevant authority, including a court of law. </w:t>
      </w:r>
      <w:r w:rsidR="00C73842" w:rsidRPr="0084418C">
        <w:rPr>
          <w:rFonts w:ascii="Times New Roman" w:eastAsia="Times New Roman" w:hAnsi="Times New Roman" w:cs="Times New Roman"/>
          <w:sz w:val="24"/>
          <w:szCs w:val="24"/>
        </w:rPr>
        <w:t>The other points of law raised by counsel for the defendants will be dealt with in the course of resolving the substantive issues.</w:t>
      </w:r>
    </w:p>
    <w:p w:rsidR="009151BC" w:rsidRPr="0084418C" w:rsidRDefault="009151BC" w:rsidP="0084418C">
      <w:pPr>
        <w:spacing w:after="0" w:line="360" w:lineRule="auto"/>
        <w:jc w:val="both"/>
        <w:rPr>
          <w:rFonts w:ascii="Times New Roman" w:eastAsia="Times New Roman" w:hAnsi="Times New Roman" w:cs="Times New Roman"/>
          <w:sz w:val="24"/>
          <w:szCs w:val="24"/>
        </w:rPr>
      </w:pPr>
    </w:p>
    <w:p w:rsidR="00D34508" w:rsidRPr="0084418C" w:rsidRDefault="00D34508"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sz w:val="24"/>
          <w:szCs w:val="24"/>
        </w:rPr>
        <w:t>First issue</w:t>
      </w:r>
      <w:r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u w:val="single"/>
        </w:rPr>
        <w:t>Whether or not the plaintiff is an employee of the second defendant</w:t>
      </w:r>
      <w:r w:rsidRPr="0084418C">
        <w:rPr>
          <w:rStyle w:val="Strong"/>
          <w:rFonts w:ascii="Times New Roman" w:hAnsi="Times New Roman" w:cs="Times New Roman"/>
          <w:b w:val="0"/>
          <w:sz w:val="24"/>
          <w:szCs w:val="24"/>
        </w:rPr>
        <w:t>.</w:t>
      </w:r>
    </w:p>
    <w:p w:rsidR="00AF5E9F" w:rsidRPr="0084418C" w:rsidRDefault="00AF5E9F" w:rsidP="0084418C">
      <w:pPr>
        <w:spacing w:after="0" w:line="360" w:lineRule="auto"/>
        <w:jc w:val="both"/>
        <w:rPr>
          <w:rStyle w:val="Strong"/>
          <w:rFonts w:ascii="Times New Roman" w:hAnsi="Times New Roman" w:cs="Times New Roman"/>
          <w:b w:val="0"/>
          <w:sz w:val="24"/>
          <w:szCs w:val="24"/>
        </w:rPr>
      </w:pPr>
    </w:p>
    <w:p w:rsidR="0008630E" w:rsidRPr="0084418C" w:rsidRDefault="00750628"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According to section 2 of </w:t>
      </w:r>
      <w:r w:rsidRPr="0084418C">
        <w:rPr>
          <w:rFonts w:ascii="Times New Roman" w:hAnsi="Times New Roman" w:cs="Times New Roman"/>
          <w:i/>
          <w:sz w:val="24"/>
          <w:szCs w:val="24"/>
        </w:rPr>
        <w:t>The Employment Act, 2006</w:t>
      </w:r>
      <w:r w:rsidRPr="0084418C">
        <w:rPr>
          <w:rFonts w:ascii="Times New Roman" w:hAnsi="Times New Roman" w:cs="Times New Roman"/>
          <w:sz w:val="24"/>
          <w:szCs w:val="24"/>
        </w:rPr>
        <w:t xml:space="preserve">, a contract of employment, otherwise known as a contract of service, means any contract, whether oral or in writing, whether express or implied, where a person agrees in return for remuneration, to work for an employer and includes a contract of apprenticeship. </w:t>
      </w:r>
      <w:r w:rsidR="00BC3F1B" w:rsidRPr="0084418C">
        <w:rPr>
          <w:rFonts w:ascii="Times New Roman" w:hAnsi="Times New Roman" w:cs="Times New Roman"/>
          <w:sz w:val="24"/>
          <w:szCs w:val="24"/>
        </w:rPr>
        <w:t>A person becomes an employee of another by entering into a contract of service or an apprenticeship contract, including, without limitatio</w:t>
      </w:r>
      <w:r w:rsidR="00CE7284" w:rsidRPr="0084418C">
        <w:rPr>
          <w:rFonts w:ascii="Times New Roman" w:hAnsi="Times New Roman" w:cs="Times New Roman"/>
          <w:sz w:val="24"/>
          <w:szCs w:val="24"/>
        </w:rPr>
        <w:t xml:space="preserve">n, any person  who is employed by or </w:t>
      </w:r>
      <w:r w:rsidR="00BC3F1B" w:rsidRPr="0084418C">
        <w:rPr>
          <w:rFonts w:ascii="Times New Roman" w:hAnsi="Times New Roman" w:cs="Times New Roman"/>
          <w:sz w:val="24"/>
          <w:szCs w:val="24"/>
        </w:rPr>
        <w:t xml:space="preserve">for </w:t>
      </w:r>
      <w:r w:rsidR="00CE7284" w:rsidRPr="0084418C">
        <w:rPr>
          <w:rFonts w:ascii="Times New Roman" w:hAnsi="Times New Roman" w:cs="Times New Roman"/>
          <w:sz w:val="24"/>
          <w:szCs w:val="24"/>
        </w:rPr>
        <w:t xml:space="preserve">the Government of </w:t>
      </w:r>
      <w:r w:rsidR="00BC3F1B" w:rsidRPr="0084418C">
        <w:rPr>
          <w:rFonts w:ascii="Times New Roman" w:hAnsi="Times New Roman" w:cs="Times New Roman"/>
          <w:sz w:val="24"/>
          <w:szCs w:val="24"/>
        </w:rPr>
        <w:t>Uganda,  including a local authority</w:t>
      </w:r>
      <w:r w:rsidR="00CE7284" w:rsidRPr="0084418C">
        <w:rPr>
          <w:rFonts w:ascii="Times New Roman" w:hAnsi="Times New Roman" w:cs="Times New Roman"/>
          <w:sz w:val="24"/>
          <w:szCs w:val="24"/>
        </w:rPr>
        <w:t xml:space="preserve">. </w:t>
      </w:r>
      <w:r w:rsidR="00193A51" w:rsidRPr="0084418C">
        <w:rPr>
          <w:rFonts w:ascii="Times New Roman" w:hAnsi="Times New Roman" w:cs="Times New Roman"/>
          <w:sz w:val="24"/>
          <w:szCs w:val="24"/>
        </w:rPr>
        <w:t xml:space="preserve">For that reason, an employer </w:t>
      </w:r>
      <w:r w:rsidR="00A65382" w:rsidRPr="0084418C">
        <w:rPr>
          <w:rFonts w:ascii="Times New Roman" w:hAnsi="Times New Roman" w:cs="Times New Roman"/>
          <w:sz w:val="24"/>
          <w:szCs w:val="24"/>
        </w:rPr>
        <w:t>including a local authority,</w:t>
      </w:r>
      <w:r w:rsidR="003B544A" w:rsidRPr="0084418C">
        <w:rPr>
          <w:rFonts w:ascii="Times New Roman" w:hAnsi="Times New Roman" w:cs="Times New Roman"/>
          <w:sz w:val="24"/>
          <w:szCs w:val="24"/>
        </w:rPr>
        <w:t xml:space="preserve"> for whom an employee works </w:t>
      </w:r>
      <w:r w:rsidR="00A65382" w:rsidRPr="0084418C">
        <w:rPr>
          <w:rFonts w:ascii="Times New Roman" w:hAnsi="Times New Roman" w:cs="Times New Roman"/>
          <w:sz w:val="24"/>
          <w:szCs w:val="24"/>
        </w:rPr>
        <w:t>or</w:t>
      </w:r>
      <w:r w:rsidR="003B544A" w:rsidRPr="0084418C">
        <w:rPr>
          <w:rFonts w:ascii="Times New Roman" w:hAnsi="Times New Roman" w:cs="Times New Roman"/>
          <w:sz w:val="24"/>
          <w:szCs w:val="24"/>
        </w:rPr>
        <w:t xml:space="preserve"> has worked, or normally </w:t>
      </w:r>
      <w:r w:rsidR="0090448C" w:rsidRPr="0084418C">
        <w:rPr>
          <w:rFonts w:ascii="Times New Roman" w:hAnsi="Times New Roman" w:cs="Times New Roman"/>
          <w:sz w:val="24"/>
          <w:szCs w:val="24"/>
        </w:rPr>
        <w:t xml:space="preserve">worked or </w:t>
      </w:r>
      <w:r w:rsidR="00A65382" w:rsidRPr="0084418C">
        <w:rPr>
          <w:rFonts w:ascii="Times New Roman" w:hAnsi="Times New Roman" w:cs="Times New Roman"/>
          <w:sz w:val="24"/>
          <w:szCs w:val="24"/>
        </w:rPr>
        <w:t>soug</w:t>
      </w:r>
      <w:r w:rsidR="0090448C" w:rsidRPr="0084418C">
        <w:rPr>
          <w:rFonts w:ascii="Times New Roman" w:hAnsi="Times New Roman" w:cs="Times New Roman"/>
          <w:sz w:val="24"/>
          <w:szCs w:val="24"/>
        </w:rPr>
        <w:t xml:space="preserve">ht to work, under a contract </w:t>
      </w:r>
      <w:r w:rsidR="00A65382" w:rsidRPr="0084418C">
        <w:rPr>
          <w:rFonts w:ascii="Times New Roman" w:hAnsi="Times New Roman" w:cs="Times New Roman"/>
          <w:sz w:val="24"/>
          <w:szCs w:val="24"/>
        </w:rPr>
        <w:t>of</w:t>
      </w:r>
      <w:r w:rsidR="0090448C" w:rsidRPr="0084418C">
        <w:rPr>
          <w:rFonts w:ascii="Times New Roman" w:hAnsi="Times New Roman" w:cs="Times New Roman"/>
          <w:sz w:val="24"/>
          <w:szCs w:val="24"/>
        </w:rPr>
        <w:t xml:space="preserve"> service, and includes the heirs, successors, assignees and, transferors </w:t>
      </w:r>
      <w:r w:rsidR="00A65382" w:rsidRPr="0084418C">
        <w:rPr>
          <w:rFonts w:ascii="Times New Roman" w:hAnsi="Times New Roman" w:cs="Times New Roman"/>
          <w:sz w:val="24"/>
          <w:szCs w:val="24"/>
        </w:rPr>
        <w:t>of</w:t>
      </w:r>
      <w:r w:rsidR="0090448C" w:rsidRPr="0084418C">
        <w:rPr>
          <w:rFonts w:ascii="Times New Roman" w:hAnsi="Times New Roman" w:cs="Times New Roman"/>
          <w:sz w:val="24"/>
          <w:szCs w:val="24"/>
        </w:rPr>
        <w:t xml:space="preserve"> </w:t>
      </w:r>
      <w:r w:rsidR="00A65382" w:rsidRPr="0084418C">
        <w:rPr>
          <w:rFonts w:ascii="Times New Roman" w:hAnsi="Times New Roman" w:cs="Times New Roman"/>
          <w:sz w:val="24"/>
          <w:szCs w:val="24"/>
        </w:rPr>
        <w:t xml:space="preserve">any person or group of persons for whom an employee works, has </w:t>
      </w:r>
      <w:r w:rsidR="0090448C" w:rsidRPr="0084418C">
        <w:rPr>
          <w:rFonts w:ascii="Times New Roman" w:hAnsi="Times New Roman" w:cs="Times New Roman"/>
          <w:sz w:val="24"/>
          <w:szCs w:val="24"/>
        </w:rPr>
        <w:t>worked, or</w:t>
      </w:r>
      <w:r w:rsidR="00A65382" w:rsidRPr="0084418C">
        <w:rPr>
          <w:rFonts w:ascii="Times New Roman" w:hAnsi="Times New Roman" w:cs="Times New Roman"/>
          <w:sz w:val="24"/>
          <w:szCs w:val="24"/>
        </w:rPr>
        <w:t xml:space="preserve"> normally works</w:t>
      </w:r>
      <w:r w:rsidR="0090448C" w:rsidRPr="0084418C">
        <w:rPr>
          <w:rFonts w:ascii="Times New Roman" w:hAnsi="Times New Roman" w:cs="Times New Roman"/>
          <w:sz w:val="24"/>
          <w:szCs w:val="24"/>
        </w:rPr>
        <w:t>.</w:t>
      </w:r>
    </w:p>
    <w:p w:rsidR="0056408B" w:rsidRPr="0084418C" w:rsidRDefault="0056408B" w:rsidP="0084418C">
      <w:pPr>
        <w:spacing w:after="0" w:line="360" w:lineRule="auto"/>
        <w:jc w:val="both"/>
        <w:rPr>
          <w:rFonts w:ascii="Times New Roman" w:hAnsi="Times New Roman" w:cs="Times New Roman"/>
          <w:sz w:val="24"/>
          <w:szCs w:val="24"/>
        </w:rPr>
      </w:pPr>
    </w:p>
    <w:p w:rsidR="0056408B" w:rsidRPr="0084418C" w:rsidRDefault="00B504B9"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According to </w:t>
      </w:r>
      <w:r w:rsidRPr="0084418C">
        <w:rPr>
          <w:rFonts w:ascii="Times New Roman" w:hAnsi="Times New Roman" w:cs="Times New Roman"/>
          <w:i/>
          <w:sz w:val="24"/>
          <w:szCs w:val="24"/>
        </w:rPr>
        <w:t>Ready Mixed Concrete Southeast Ltd v. Minister of Pensions and National Insurance, [1968] 2 QB 497, [1968] 1 All ER 433, [1968] 2 WLR 775</w:t>
      </w:r>
      <w:r w:rsidRPr="0084418C">
        <w:rPr>
          <w:rFonts w:ascii="Times New Roman" w:hAnsi="Times New Roman" w:cs="Times New Roman"/>
          <w:sz w:val="24"/>
          <w:szCs w:val="24"/>
        </w:rPr>
        <w:t xml:space="preserve">, a contract of employment exists </w:t>
      </w:r>
      <w:r w:rsidR="0003386E" w:rsidRPr="0084418C">
        <w:rPr>
          <w:rFonts w:ascii="Times New Roman" w:hAnsi="Times New Roman" w:cs="Times New Roman"/>
          <w:sz w:val="24"/>
          <w:szCs w:val="24"/>
        </w:rPr>
        <w:t xml:space="preserve">if these three conditions are fulfilled. (i) </w:t>
      </w:r>
      <w:r w:rsidR="009300C8" w:rsidRPr="0084418C">
        <w:rPr>
          <w:rFonts w:ascii="Times New Roman" w:hAnsi="Times New Roman" w:cs="Times New Roman"/>
          <w:sz w:val="24"/>
          <w:szCs w:val="24"/>
        </w:rPr>
        <w:t>t</w:t>
      </w:r>
      <w:r w:rsidR="0003386E" w:rsidRPr="0084418C">
        <w:rPr>
          <w:rFonts w:ascii="Times New Roman" w:hAnsi="Times New Roman" w:cs="Times New Roman"/>
          <w:sz w:val="24"/>
          <w:szCs w:val="24"/>
        </w:rPr>
        <w:t xml:space="preserve">he servant agrees that, in consideration of a wage or other remuneration, he </w:t>
      </w:r>
      <w:r w:rsidR="009300C8" w:rsidRPr="0084418C">
        <w:rPr>
          <w:rFonts w:ascii="Times New Roman" w:hAnsi="Times New Roman" w:cs="Times New Roman"/>
          <w:sz w:val="24"/>
          <w:szCs w:val="24"/>
        </w:rPr>
        <w:t xml:space="preserve">or she </w:t>
      </w:r>
      <w:r w:rsidR="0003386E" w:rsidRPr="0084418C">
        <w:rPr>
          <w:rFonts w:ascii="Times New Roman" w:hAnsi="Times New Roman" w:cs="Times New Roman"/>
          <w:sz w:val="24"/>
          <w:szCs w:val="24"/>
        </w:rPr>
        <w:t xml:space="preserve">will provide his </w:t>
      </w:r>
      <w:r w:rsidR="009300C8" w:rsidRPr="0084418C">
        <w:rPr>
          <w:rFonts w:ascii="Times New Roman" w:hAnsi="Times New Roman" w:cs="Times New Roman"/>
          <w:sz w:val="24"/>
          <w:szCs w:val="24"/>
        </w:rPr>
        <w:t xml:space="preserve">or her </w:t>
      </w:r>
      <w:r w:rsidR="0003386E" w:rsidRPr="0084418C">
        <w:rPr>
          <w:rFonts w:ascii="Times New Roman" w:hAnsi="Times New Roman" w:cs="Times New Roman"/>
          <w:sz w:val="24"/>
          <w:szCs w:val="24"/>
        </w:rPr>
        <w:t xml:space="preserve">own work and skill in the performance of some service for his </w:t>
      </w:r>
      <w:r w:rsidR="009300C8" w:rsidRPr="0084418C">
        <w:rPr>
          <w:rFonts w:ascii="Times New Roman" w:hAnsi="Times New Roman" w:cs="Times New Roman"/>
          <w:sz w:val="24"/>
          <w:szCs w:val="24"/>
        </w:rPr>
        <w:t xml:space="preserve">or her </w:t>
      </w:r>
      <w:r w:rsidR="0003386E" w:rsidRPr="0084418C">
        <w:rPr>
          <w:rFonts w:ascii="Times New Roman" w:hAnsi="Times New Roman" w:cs="Times New Roman"/>
          <w:sz w:val="24"/>
          <w:szCs w:val="24"/>
        </w:rPr>
        <w:t xml:space="preserve">master. (ii) He </w:t>
      </w:r>
      <w:r w:rsidR="009300C8" w:rsidRPr="0084418C">
        <w:rPr>
          <w:rFonts w:ascii="Times New Roman" w:hAnsi="Times New Roman" w:cs="Times New Roman"/>
          <w:sz w:val="24"/>
          <w:szCs w:val="24"/>
        </w:rPr>
        <w:t xml:space="preserve">or she </w:t>
      </w:r>
      <w:r w:rsidR="0003386E" w:rsidRPr="0084418C">
        <w:rPr>
          <w:rFonts w:ascii="Times New Roman" w:hAnsi="Times New Roman" w:cs="Times New Roman"/>
          <w:sz w:val="24"/>
          <w:szCs w:val="24"/>
        </w:rPr>
        <w:t xml:space="preserve">agrees, expressly or impliedly, that in the performance of that service he </w:t>
      </w:r>
      <w:r w:rsidR="009300C8" w:rsidRPr="0084418C">
        <w:rPr>
          <w:rFonts w:ascii="Times New Roman" w:hAnsi="Times New Roman" w:cs="Times New Roman"/>
          <w:sz w:val="24"/>
          <w:szCs w:val="24"/>
        </w:rPr>
        <w:t xml:space="preserve">or she </w:t>
      </w:r>
      <w:r w:rsidR="0003386E" w:rsidRPr="0084418C">
        <w:rPr>
          <w:rFonts w:ascii="Times New Roman" w:hAnsi="Times New Roman" w:cs="Times New Roman"/>
          <w:sz w:val="24"/>
          <w:szCs w:val="24"/>
        </w:rPr>
        <w:t xml:space="preserve">will be subject to the other’s control in a sufficient degree to make that other master. (iii) The other provisions of the contract are consistent with its being a </w:t>
      </w:r>
      <w:r w:rsidR="0003386E" w:rsidRPr="0084418C">
        <w:rPr>
          <w:rFonts w:ascii="Times New Roman" w:hAnsi="Times New Roman" w:cs="Times New Roman"/>
          <w:sz w:val="24"/>
          <w:szCs w:val="24"/>
        </w:rPr>
        <w:lastRenderedPageBreak/>
        <w:t>contract of service.</w:t>
      </w:r>
      <w:r w:rsidR="003B544A" w:rsidRPr="0084418C">
        <w:rPr>
          <w:rFonts w:ascii="Times New Roman" w:hAnsi="Times New Roman" w:cs="Times New Roman"/>
          <w:sz w:val="24"/>
          <w:szCs w:val="24"/>
        </w:rPr>
        <w:t xml:space="preserve"> </w:t>
      </w:r>
      <w:r w:rsidR="0056408B" w:rsidRPr="0084418C">
        <w:rPr>
          <w:rFonts w:ascii="Times New Roman" w:hAnsi="Times New Roman" w:cs="Times New Roman"/>
          <w:sz w:val="24"/>
          <w:szCs w:val="24"/>
        </w:rPr>
        <w:t xml:space="preserve">In essence, a contract of employment is one by which an employee undertakes to do work for remuneration under the direction or control of an employer. </w:t>
      </w:r>
      <w:r w:rsidR="0045168F" w:rsidRPr="0084418C">
        <w:rPr>
          <w:rFonts w:ascii="Times New Roman" w:hAnsi="Times New Roman" w:cs="Times New Roman"/>
          <w:sz w:val="24"/>
          <w:szCs w:val="24"/>
        </w:rPr>
        <w:t xml:space="preserve">An agreement may </w:t>
      </w:r>
      <w:r w:rsidR="009300C8" w:rsidRPr="0084418C">
        <w:rPr>
          <w:rFonts w:ascii="Times New Roman" w:hAnsi="Times New Roman" w:cs="Times New Roman"/>
          <w:sz w:val="24"/>
          <w:szCs w:val="24"/>
        </w:rPr>
        <w:t xml:space="preserve">thus </w:t>
      </w:r>
      <w:r w:rsidR="0045168F" w:rsidRPr="0084418C">
        <w:rPr>
          <w:rFonts w:ascii="Times New Roman" w:hAnsi="Times New Roman" w:cs="Times New Roman"/>
          <w:sz w:val="24"/>
          <w:szCs w:val="24"/>
        </w:rPr>
        <w:t>be characteri</w:t>
      </w:r>
      <w:r w:rsidR="009300C8" w:rsidRPr="0084418C">
        <w:rPr>
          <w:rFonts w:ascii="Times New Roman" w:hAnsi="Times New Roman" w:cs="Times New Roman"/>
          <w:sz w:val="24"/>
          <w:szCs w:val="24"/>
        </w:rPr>
        <w:t>s</w:t>
      </w:r>
      <w:r w:rsidR="0045168F" w:rsidRPr="0084418C">
        <w:rPr>
          <w:rFonts w:ascii="Times New Roman" w:hAnsi="Times New Roman" w:cs="Times New Roman"/>
          <w:sz w:val="24"/>
          <w:szCs w:val="24"/>
        </w:rPr>
        <w:t xml:space="preserve">ed as a contract of employment when </w:t>
      </w:r>
      <w:r w:rsidR="0090448C" w:rsidRPr="0084418C">
        <w:rPr>
          <w:rFonts w:ascii="Times New Roman" w:hAnsi="Times New Roman" w:cs="Times New Roman"/>
          <w:sz w:val="24"/>
          <w:szCs w:val="24"/>
        </w:rPr>
        <w:t>it requires</w:t>
      </w:r>
      <w:r w:rsidR="0045168F" w:rsidRPr="0084418C">
        <w:rPr>
          <w:rFonts w:ascii="Times New Roman" w:hAnsi="Times New Roman" w:cs="Times New Roman"/>
          <w:sz w:val="24"/>
          <w:szCs w:val="24"/>
        </w:rPr>
        <w:t xml:space="preserve">  performance of work by the employee, payment of wages by the employer and a relationship of subordination between the parties.</w:t>
      </w:r>
      <w:r w:rsidR="00B86C7F" w:rsidRPr="0084418C">
        <w:rPr>
          <w:rFonts w:ascii="Times New Roman" w:hAnsi="Times New Roman" w:cs="Times New Roman"/>
          <w:sz w:val="24"/>
          <w:szCs w:val="24"/>
        </w:rPr>
        <w:t xml:space="preserve"> The creation of the relationship of subordination also implies acceptance by the employee of the employer’s power of direction and control.</w:t>
      </w:r>
      <w:r w:rsidR="005C0674" w:rsidRPr="0084418C">
        <w:rPr>
          <w:rFonts w:ascii="Times New Roman" w:hAnsi="Times New Roman" w:cs="Times New Roman"/>
          <w:sz w:val="24"/>
          <w:szCs w:val="24"/>
        </w:rPr>
        <w:t xml:space="preserve"> Control includes the power of deciding the work to be done, the way in which it is to be done, the means to be employed in doing it, the time when and the place where it is to be done. All these aspects of control must be considered in deciding whether there is a sufficient degree to make one party the master and the other his or her servant.</w:t>
      </w:r>
    </w:p>
    <w:p w:rsidR="00044A47" w:rsidRPr="0084418C" w:rsidRDefault="00044A47" w:rsidP="0084418C">
      <w:pPr>
        <w:spacing w:after="0" w:line="360" w:lineRule="auto"/>
        <w:jc w:val="both"/>
        <w:rPr>
          <w:rFonts w:ascii="Times New Roman" w:hAnsi="Times New Roman" w:cs="Times New Roman"/>
          <w:sz w:val="24"/>
          <w:szCs w:val="24"/>
        </w:rPr>
      </w:pPr>
    </w:p>
    <w:p w:rsidR="00044A47" w:rsidRPr="0084418C" w:rsidRDefault="00044A47"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 the instant case, the pla</w:t>
      </w:r>
      <w:r w:rsidR="00465B19" w:rsidRPr="0084418C">
        <w:rPr>
          <w:rFonts w:ascii="Times New Roman" w:hAnsi="Times New Roman" w:cs="Times New Roman"/>
          <w:sz w:val="24"/>
          <w:szCs w:val="24"/>
        </w:rPr>
        <w:t>intiff presented exhibit P. Ex.</w:t>
      </w:r>
      <w:r w:rsidRPr="0084418C">
        <w:rPr>
          <w:rFonts w:ascii="Times New Roman" w:hAnsi="Times New Roman" w:cs="Times New Roman"/>
          <w:sz w:val="24"/>
          <w:szCs w:val="24"/>
        </w:rPr>
        <w:t>1, a letter addressed to him dated 15</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1994 and written by the District Executive Secretary of Arua District Local Government. By that letter, the plaintiff was </w:t>
      </w:r>
      <w:r w:rsidR="004F4DFA" w:rsidRPr="0084418C">
        <w:rPr>
          <w:rFonts w:ascii="Times New Roman" w:hAnsi="Times New Roman" w:cs="Times New Roman"/>
          <w:sz w:val="24"/>
          <w:szCs w:val="24"/>
        </w:rPr>
        <w:t>offered</w:t>
      </w:r>
      <w:r w:rsidRPr="0084418C">
        <w:rPr>
          <w:rFonts w:ascii="Times New Roman" w:hAnsi="Times New Roman" w:cs="Times New Roman"/>
          <w:sz w:val="24"/>
          <w:szCs w:val="24"/>
        </w:rPr>
        <w:t xml:space="preserve"> emp</w:t>
      </w:r>
      <w:r w:rsidR="004F4DFA" w:rsidRPr="0084418C">
        <w:rPr>
          <w:rFonts w:ascii="Times New Roman" w:hAnsi="Times New Roman" w:cs="Times New Roman"/>
          <w:sz w:val="24"/>
          <w:szCs w:val="24"/>
        </w:rPr>
        <w:t>loyment o</w:t>
      </w:r>
      <w:r w:rsidR="007B2C3D" w:rsidRPr="0084418C">
        <w:rPr>
          <w:rFonts w:ascii="Times New Roman" w:hAnsi="Times New Roman" w:cs="Times New Roman"/>
          <w:sz w:val="24"/>
          <w:szCs w:val="24"/>
        </w:rPr>
        <w:t>n a two-</w:t>
      </w:r>
      <w:r w:rsidR="00FD0C3E" w:rsidRPr="0084418C">
        <w:rPr>
          <w:rFonts w:ascii="Times New Roman" w:hAnsi="Times New Roman" w:cs="Times New Roman"/>
          <w:sz w:val="24"/>
          <w:szCs w:val="24"/>
        </w:rPr>
        <w:t>year</w:t>
      </w:r>
      <w:r w:rsidR="004F4DFA" w:rsidRPr="0084418C">
        <w:rPr>
          <w:rFonts w:ascii="Times New Roman" w:hAnsi="Times New Roman" w:cs="Times New Roman"/>
          <w:sz w:val="24"/>
          <w:szCs w:val="24"/>
        </w:rPr>
        <w:t xml:space="preserve"> probation, as a Clerical Officer with </w:t>
      </w:r>
      <w:r w:rsidR="008606E1" w:rsidRPr="0084418C">
        <w:rPr>
          <w:rFonts w:ascii="Times New Roman" w:hAnsi="Times New Roman" w:cs="Times New Roman"/>
          <w:sz w:val="24"/>
          <w:szCs w:val="24"/>
        </w:rPr>
        <w:t>Arua District Local Government</w:t>
      </w:r>
      <w:r w:rsidR="004F4DFA" w:rsidRPr="0084418C">
        <w:rPr>
          <w:rFonts w:ascii="Times New Roman" w:hAnsi="Times New Roman" w:cs="Times New Roman"/>
          <w:sz w:val="24"/>
          <w:szCs w:val="24"/>
        </w:rPr>
        <w:t xml:space="preserve">. </w:t>
      </w:r>
      <w:r w:rsidR="00C63C91" w:rsidRPr="0084418C">
        <w:rPr>
          <w:rFonts w:ascii="Times New Roman" w:hAnsi="Times New Roman" w:cs="Times New Roman"/>
          <w:sz w:val="24"/>
          <w:szCs w:val="24"/>
        </w:rPr>
        <w:t xml:space="preserve">His appointment was indicated as having been made subject to </w:t>
      </w:r>
      <w:r w:rsidR="00C63C91" w:rsidRPr="0084418C">
        <w:rPr>
          <w:rFonts w:ascii="Times New Roman" w:hAnsi="Times New Roman" w:cs="Times New Roman"/>
          <w:i/>
          <w:sz w:val="24"/>
          <w:szCs w:val="24"/>
        </w:rPr>
        <w:t>The Constitution of the Republic of Uganda</w:t>
      </w:r>
      <w:r w:rsidR="00C63C91" w:rsidRPr="0084418C">
        <w:rPr>
          <w:rFonts w:ascii="Times New Roman" w:hAnsi="Times New Roman" w:cs="Times New Roman"/>
          <w:sz w:val="24"/>
          <w:szCs w:val="24"/>
        </w:rPr>
        <w:t xml:space="preserve">, </w:t>
      </w:r>
      <w:r w:rsidR="00C63C91" w:rsidRPr="0084418C">
        <w:rPr>
          <w:rFonts w:ascii="Times New Roman" w:hAnsi="Times New Roman" w:cs="Times New Roman"/>
          <w:i/>
          <w:sz w:val="24"/>
          <w:szCs w:val="24"/>
        </w:rPr>
        <w:t>The Public Service Act</w:t>
      </w:r>
      <w:r w:rsidR="00C63C91" w:rsidRPr="0084418C">
        <w:rPr>
          <w:rFonts w:ascii="Times New Roman" w:hAnsi="Times New Roman" w:cs="Times New Roman"/>
          <w:sz w:val="24"/>
          <w:szCs w:val="24"/>
        </w:rPr>
        <w:t xml:space="preserve"> and regulations made there under, </w:t>
      </w:r>
      <w:r w:rsidR="00C63C91" w:rsidRPr="0084418C">
        <w:rPr>
          <w:rFonts w:ascii="Times New Roman" w:hAnsi="Times New Roman" w:cs="Times New Roman"/>
          <w:i/>
          <w:sz w:val="24"/>
          <w:szCs w:val="24"/>
        </w:rPr>
        <w:t>The Public Service Standing Orders</w:t>
      </w:r>
      <w:r w:rsidR="00C63C91" w:rsidRPr="0084418C">
        <w:rPr>
          <w:rFonts w:ascii="Times New Roman" w:hAnsi="Times New Roman" w:cs="Times New Roman"/>
          <w:sz w:val="24"/>
          <w:szCs w:val="24"/>
        </w:rPr>
        <w:t xml:space="preserve"> and Administrative Instructions as would be made from time to time. </w:t>
      </w:r>
      <w:r w:rsidR="00FD0C3E" w:rsidRPr="0084418C">
        <w:rPr>
          <w:rFonts w:ascii="Times New Roman" w:hAnsi="Times New Roman" w:cs="Times New Roman"/>
          <w:sz w:val="24"/>
          <w:szCs w:val="24"/>
        </w:rPr>
        <w:t>On 6</w:t>
      </w:r>
      <w:r w:rsidR="00FD0C3E" w:rsidRPr="0084418C">
        <w:rPr>
          <w:rFonts w:ascii="Times New Roman" w:hAnsi="Times New Roman" w:cs="Times New Roman"/>
          <w:sz w:val="24"/>
          <w:szCs w:val="24"/>
          <w:vertAlign w:val="superscript"/>
        </w:rPr>
        <w:t>th</w:t>
      </w:r>
      <w:r w:rsidR="00FD0C3E" w:rsidRPr="0084418C">
        <w:rPr>
          <w:rFonts w:ascii="Times New Roman" w:hAnsi="Times New Roman" w:cs="Times New Roman"/>
          <w:sz w:val="24"/>
          <w:szCs w:val="24"/>
        </w:rPr>
        <w:t xml:space="preserve"> December 1994, he received a posting order to Yivu sub-county as Senior Clerical Officer, to serve as the Sub-county</w:t>
      </w:r>
      <w:r w:rsidR="00465B19" w:rsidRPr="0084418C">
        <w:rPr>
          <w:rFonts w:ascii="Times New Roman" w:hAnsi="Times New Roman" w:cs="Times New Roman"/>
          <w:sz w:val="24"/>
          <w:szCs w:val="24"/>
        </w:rPr>
        <w:t xml:space="preserve"> Accountant (see exhibit P. Ex.</w:t>
      </w:r>
      <w:r w:rsidR="00FD0C3E" w:rsidRPr="0084418C">
        <w:rPr>
          <w:rFonts w:ascii="Times New Roman" w:hAnsi="Times New Roman" w:cs="Times New Roman"/>
          <w:sz w:val="24"/>
          <w:szCs w:val="24"/>
        </w:rPr>
        <w:t>2).</w:t>
      </w:r>
      <w:r w:rsidR="00765CD2" w:rsidRPr="0084418C">
        <w:rPr>
          <w:rFonts w:ascii="Times New Roman" w:hAnsi="Times New Roman" w:cs="Times New Roman"/>
          <w:sz w:val="24"/>
          <w:szCs w:val="24"/>
        </w:rPr>
        <w:t xml:space="preserve"> On 30</w:t>
      </w:r>
      <w:r w:rsidR="00765CD2" w:rsidRPr="0084418C">
        <w:rPr>
          <w:rFonts w:ascii="Times New Roman" w:hAnsi="Times New Roman" w:cs="Times New Roman"/>
          <w:sz w:val="24"/>
          <w:szCs w:val="24"/>
          <w:vertAlign w:val="superscript"/>
        </w:rPr>
        <w:t>th</w:t>
      </w:r>
      <w:r w:rsidR="00765CD2" w:rsidRPr="0084418C">
        <w:rPr>
          <w:rFonts w:ascii="Times New Roman" w:hAnsi="Times New Roman" w:cs="Times New Roman"/>
          <w:sz w:val="24"/>
          <w:szCs w:val="24"/>
        </w:rPr>
        <w:t xml:space="preserve"> March, 1998, he was confirmed as </w:t>
      </w:r>
      <w:r w:rsidR="005E2CD4" w:rsidRPr="0084418C">
        <w:rPr>
          <w:rFonts w:ascii="Times New Roman" w:hAnsi="Times New Roman" w:cs="Times New Roman"/>
          <w:sz w:val="24"/>
          <w:szCs w:val="24"/>
        </w:rPr>
        <w:t xml:space="preserve">an Accounts Assistant, Grade II (see </w:t>
      </w:r>
      <w:r w:rsidR="00465B19" w:rsidRPr="0084418C">
        <w:rPr>
          <w:rFonts w:ascii="Times New Roman" w:hAnsi="Times New Roman" w:cs="Times New Roman"/>
          <w:sz w:val="24"/>
          <w:szCs w:val="24"/>
        </w:rPr>
        <w:t>exhibit P. Ex.</w:t>
      </w:r>
      <w:r w:rsidR="005E2CD4" w:rsidRPr="0084418C">
        <w:rPr>
          <w:rFonts w:ascii="Times New Roman" w:hAnsi="Times New Roman" w:cs="Times New Roman"/>
          <w:sz w:val="24"/>
          <w:szCs w:val="24"/>
        </w:rPr>
        <w:t xml:space="preserve">3). </w:t>
      </w:r>
      <w:r w:rsidR="0062673E" w:rsidRPr="0084418C">
        <w:rPr>
          <w:rFonts w:ascii="Times New Roman" w:hAnsi="Times New Roman" w:cs="Times New Roman"/>
          <w:sz w:val="24"/>
          <w:szCs w:val="24"/>
        </w:rPr>
        <w:t>By a letter dated 24</w:t>
      </w:r>
      <w:r w:rsidR="0062673E" w:rsidRPr="0084418C">
        <w:rPr>
          <w:rFonts w:ascii="Times New Roman" w:hAnsi="Times New Roman" w:cs="Times New Roman"/>
          <w:sz w:val="24"/>
          <w:szCs w:val="24"/>
          <w:vertAlign w:val="superscript"/>
        </w:rPr>
        <w:t>th</w:t>
      </w:r>
      <w:r w:rsidR="0062673E" w:rsidRPr="0084418C">
        <w:rPr>
          <w:rFonts w:ascii="Times New Roman" w:hAnsi="Times New Roman" w:cs="Times New Roman"/>
          <w:sz w:val="24"/>
          <w:szCs w:val="24"/>
        </w:rPr>
        <w:t xml:space="preserve"> Oc</w:t>
      </w:r>
      <w:r w:rsidR="00465B19" w:rsidRPr="0084418C">
        <w:rPr>
          <w:rFonts w:ascii="Times New Roman" w:hAnsi="Times New Roman" w:cs="Times New Roman"/>
          <w:sz w:val="24"/>
          <w:szCs w:val="24"/>
        </w:rPr>
        <w:t>tober, 2000 (see exhibit P. Ex.</w:t>
      </w:r>
      <w:r w:rsidR="0062673E" w:rsidRPr="0084418C">
        <w:rPr>
          <w:rFonts w:ascii="Times New Roman" w:hAnsi="Times New Roman" w:cs="Times New Roman"/>
          <w:sz w:val="24"/>
          <w:szCs w:val="24"/>
        </w:rPr>
        <w:t>5), he was transferred and posted to Arivu sub-county as Senior Clerical Officer and subsequently by</w:t>
      </w:r>
      <w:r w:rsidR="005E2CD4" w:rsidRPr="0084418C">
        <w:rPr>
          <w:rFonts w:ascii="Times New Roman" w:hAnsi="Times New Roman" w:cs="Times New Roman"/>
          <w:sz w:val="24"/>
          <w:szCs w:val="24"/>
        </w:rPr>
        <w:t xml:space="preserve"> a letter dated 31</w:t>
      </w:r>
      <w:r w:rsidR="005E2CD4" w:rsidRPr="0084418C">
        <w:rPr>
          <w:rFonts w:ascii="Times New Roman" w:hAnsi="Times New Roman" w:cs="Times New Roman"/>
          <w:sz w:val="24"/>
          <w:szCs w:val="24"/>
          <w:vertAlign w:val="superscript"/>
        </w:rPr>
        <w:t>st</w:t>
      </w:r>
      <w:r w:rsidR="005E2CD4" w:rsidRPr="0084418C">
        <w:rPr>
          <w:rFonts w:ascii="Times New Roman" w:hAnsi="Times New Roman" w:cs="Times New Roman"/>
          <w:sz w:val="24"/>
          <w:szCs w:val="24"/>
        </w:rPr>
        <w:t xml:space="preserve"> </w:t>
      </w:r>
      <w:r w:rsidR="00465B19" w:rsidRPr="0084418C">
        <w:rPr>
          <w:rFonts w:ascii="Times New Roman" w:hAnsi="Times New Roman" w:cs="Times New Roman"/>
          <w:sz w:val="24"/>
          <w:szCs w:val="24"/>
        </w:rPr>
        <w:t>March, 2005 (see exhibit P. Ex.</w:t>
      </w:r>
      <w:r w:rsidR="005E2CD4" w:rsidRPr="0084418C">
        <w:rPr>
          <w:rFonts w:ascii="Times New Roman" w:hAnsi="Times New Roman" w:cs="Times New Roman"/>
          <w:sz w:val="24"/>
          <w:szCs w:val="24"/>
        </w:rPr>
        <w:t xml:space="preserve">6), he was transferred and posted to Ajia sub-county to assist the Sub-accountant, </w:t>
      </w:r>
      <w:r w:rsidR="0062673E" w:rsidRPr="0084418C">
        <w:rPr>
          <w:rFonts w:ascii="Times New Roman" w:hAnsi="Times New Roman" w:cs="Times New Roman"/>
          <w:sz w:val="24"/>
          <w:szCs w:val="24"/>
        </w:rPr>
        <w:t>and thereafter</w:t>
      </w:r>
      <w:r w:rsidR="005E2CD4" w:rsidRPr="0084418C">
        <w:rPr>
          <w:rFonts w:ascii="Times New Roman" w:hAnsi="Times New Roman" w:cs="Times New Roman"/>
          <w:sz w:val="24"/>
          <w:szCs w:val="24"/>
        </w:rPr>
        <w:t xml:space="preserve"> to the District headquarters by a letter dated 23</w:t>
      </w:r>
      <w:r w:rsidR="005E2CD4" w:rsidRPr="0084418C">
        <w:rPr>
          <w:rFonts w:ascii="Times New Roman" w:hAnsi="Times New Roman" w:cs="Times New Roman"/>
          <w:sz w:val="24"/>
          <w:szCs w:val="24"/>
          <w:vertAlign w:val="superscript"/>
        </w:rPr>
        <w:t>rd</w:t>
      </w:r>
      <w:r w:rsidR="005E2CD4" w:rsidRPr="0084418C">
        <w:rPr>
          <w:rFonts w:ascii="Times New Roman" w:hAnsi="Times New Roman" w:cs="Times New Roman"/>
          <w:sz w:val="24"/>
          <w:szCs w:val="24"/>
        </w:rPr>
        <w:t xml:space="preserve"> Sept</w:t>
      </w:r>
      <w:r w:rsidR="00465B19" w:rsidRPr="0084418C">
        <w:rPr>
          <w:rFonts w:ascii="Times New Roman" w:hAnsi="Times New Roman" w:cs="Times New Roman"/>
          <w:sz w:val="24"/>
          <w:szCs w:val="24"/>
        </w:rPr>
        <w:t>ember, 2005 (see exhibit P. Ex.</w:t>
      </w:r>
      <w:r w:rsidR="005E2CD4" w:rsidRPr="0084418C">
        <w:rPr>
          <w:rFonts w:ascii="Times New Roman" w:hAnsi="Times New Roman" w:cs="Times New Roman"/>
          <w:sz w:val="24"/>
          <w:szCs w:val="24"/>
        </w:rPr>
        <w:t xml:space="preserve">7), then by a letter dated </w:t>
      </w:r>
      <w:r w:rsidR="0062673E" w:rsidRPr="0084418C">
        <w:rPr>
          <w:rFonts w:ascii="Times New Roman" w:hAnsi="Times New Roman" w:cs="Times New Roman"/>
          <w:sz w:val="24"/>
          <w:szCs w:val="24"/>
        </w:rPr>
        <w:t>13</w:t>
      </w:r>
      <w:r w:rsidR="0062673E" w:rsidRPr="0084418C">
        <w:rPr>
          <w:rFonts w:ascii="Times New Roman" w:hAnsi="Times New Roman" w:cs="Times New Roman"/>
          <w:sz w:val="24"/>
          <w:szCs w:val="24"/>
          <w:vertAlign w:val="superscript"/>
        </w:rPr>
        <w:t>th</w:t>
      </w:r>
      <w:r w:rsidR="0062673E" w:rsidRPr="0084418C">
        <w:rPr>
          <w:rFonts w:ascii="Times New Roman" w:hAnsi="Times New Roman" w:cs="Times New Roman"/>
          <w:sz w:val="24"/>
          <w:szCs w:val="24"/>
        </w:rPr>
        <w:t xml:space="preserve"> January, 2006 back to Yivu</w:t>
      </w:r>
      <w:r w:rsidR="00465B19" w:rsidRPr="0084418C">
        <w:rPr>
          <w:rFonts w:ascii="Times New Roman" w:hAnsi="Times New Roman" w:cs="Times New Roman"/>
          <w:sz w:val="24"/>
          <w:szCs w:val="24"/>
        </w:rPr>
        <w:t xml:space="preserve"> sub-county (see exhibit P. Ex.</w:t>
      </w:r>
      <w:r w:rsidR="0062673E" w:rsidRPr="0084418C">
        <w:rPr>
          <w:rFonts w:ascii="Times New Roman" w:hAnsi="Times New Roman" w:cs="Times New Roman"/>
          <w:sz w:val="24"/>
          <w:szCs w:val="24"/>
        </w:rPr>
        <w:t xml:space="preserve">9), </w:t>
      </w:r>
      <w:r w:rsidR="005E2CD4" w:rsidRPr="0084418C">
        <w:rPr>
          <w:rFonts w:ascii="Times New Roman" w:hAnsi="Times New Roman" w:cs="Times New Roman"/>
          <w:sz w:val="24"/>
          <w:szCs w:val="24"/>
        </w:rPr>
        <w:t>and subsequently</w:t>
      </w:r>
      <w:r w:rsidR="0062673E" w:rsidRPr="0084418C">
        <w:rPr>
          <w:rFonts w:ascii="Times New Roman" w:hAnsi="Times New Roman" w:cs="Times New Roman"/>
          <w:sz w:val="24"/>
          <w:szCs w:val="24"/>
        </w:rPr>
        <w:t xml:space="preserve"> on 29</w:t>
      </w:r>
      <w:r w:rsidR="0062673E" w:rsidRPr="0084418C">
        <w:rPr>
          <w:rFonts w:ascii="Times New Roman" w:hAnsi="Times New Roman" w:cs="Times New Roman"/>
          <w:sz w:val="24"/>
          <w:szCs w:val="24"/>
          <w:vertAlign w:val="superscript"/>
        </w:rPr>
        <w:t>th</w:t>
      </w:r>
      <w:r w:rsidR="0062673E" w:rsidRPr="0084418C">
        <w:rPr>
          <w:rFonts w:ascii="Times New Roman" w:hAnsi="Times New Roman" w:cs="Times New Roman"/>
          <w:sz w:val="24"/>
          <w:szCs w:val="24"/>
        </w:rPr>
        <w:t xml:space="preserve"> August 2007, he was promoted to the post of Senior Account</w:t>
      </w:r>
      <w:r w:rsidR="00465B19" w:rsidRPr="0084418C">
        <w:rPr>
          <w:rFonts w:ascii="Times New Roman" w:hAnsi="Times New Roman" w:cs="Times New Roman"/>
          <w:sz w:val="24"/>
          <w:szCs w:val="24"/>
        </w:rPr>
        <w:t>s Assistant (see exhibit P. Ex.</w:t>
      </w:r>
      <w:r w:rsidR="0062673E" w:rsidRPr="0084418C">
        <w:rPr>
          <w:rFonts w:ascii="Times New Roman" w:hAnsi="Times New Roman" w:cs="Times New Roman"/>
          <w:sz w:val="24"/>
          <w:szCs w:val="24"/>
        </w:rPr>
        <w:t xml:space="preserve">11). </w:t>
      </w:r>
    </w:p>
    <w:p w:rsidR="00CE2125" w:rsidRPr="0084418C" w:rsidRDefault="00CE2125" w:rsidP="0084418C">
      <w:pPr>
        <w:spacing w:after="0" w:line="360" w:lineRule="auto"/>
        <w:jc w:val="both"/>
        <w:rPr>
          <w:rFonts w:ascii="Times New Roman" w:hAnsi="Times New Roman" w:cs="Times New Roman"/>
          <w:sz w:val="24"/>
          <w:szCs w:val="24"/>
        </w:rPr>
      </w:pPr>
    </w:p>
    <w:p w:rsidR="00CE2125" w:rsidRPr="0084418C" w:rsidRDefault="00CE2125"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During or around November 2007, the </w:t>
      </w:r>
      <w:r w:rsidR="006A188A" w:rsidRPr="0084418C">
        <w:rPr>
          <w:rFonts w:ascii="Times New Roman" w:hAnsi="Times New Roman" w:cs="Times New Roman"/>
          <w:sz w:val="24"/>
          <w:szCs w:val="24"/>
        </w:rPr>
        <w:t>plaintiff</w:t>
      </w:r>
      <w:r w:rsidRPr="0084418C">
        <w:rPr>
          <w:rFonts w:ascii="Times New Roman" w:hAnsi="Times New Roman" w:cs="Times New Roman"/>
          <w:sz w:val="24"/>
          <w:szCs w:val="24"/>
        </w:rPr>
        <w:t xml:space="preserve"> applied to Kyambogo University f</w:t>
      </w:r>
      <w:r w:rsidR="006A188A" w:rsidRPr="0084418C">
        <w:rPr>
          <w:rFonts w:ascii="Times New Roman" w:hAnsi="Times New Roman" w:cs="Times New Roman"/>
          <w:sz w:val="24"/>
          <w:szCs w:val="24"/>
        </w:rPr>
        <w:t>or</w:t>
      </w:r>
      <w:r w:rsidRPr="0084418C">
        <w:rPr>
          <w:rFonts w:ascii="Times New Roman" w:hAnsi="Times New Roman" w:cs="Times New Roman"/>
          <w:sz w:val="24"/>
          <w:szCs w:val="24"/>
        </w:rPr>
        <w:t xml:space="preserve"> enrolment on its Bachelor of </w:t>
      </w:r>
      <w:r w:rsidR="006A188A" w:rsidRPr="0084418C">
        <w:rPr>
          <w:rFonts w:ascii="Times New Roman" w:hAnsi="Times New Roman" w:cs="Times New Roman"/>
          <w:sz w:val="24"/>
          <w:szCs w:val="24"/>
        </w:rPr>
        <w:t>Science</w:t>
      </w:r>
      <w:r w:rsidRPr="0084418C">
        <w:rPr>
          <w:rFonts w:ascii="Times New Roman" w:hAnsi="Times New Roman" w:cs="Times New Roman"/>
          <w:sz w:val="24"/>
          <w:szCs w:val="24"/>
        </w:rPr>
        <w:t xml:space="preserve"> Degree (</w:t>
      </w:r>
      <w:r w:rsidR="006A188A" w:rsidRPr="0084418C">
        <w:rPr>
          <w:rFonts w:ascii="Times New Roman" w:hAnsi="Times New Roman" w:cs="Times New Roman"/>
          <w:sz w:val="24"/>
          <w:szCs w:val="24"/>
        </w:rPr>
        <w:t>Accounting</w:t>
      </w:r>
      <w:r w:rsidRPr="0084418C">
        <w:rPr>
          <w:rFonts w:ascii="Times New Roman" w:hAnsi="Times New Roman" w:cs="Times New Roman"/>
          <w:sz w:val="24"/>
          <w:szCs w:val="24"/>
        </w:rPr>
        <w:t xml:space="preserve"> and </w:t>
      </w:r>
      <w:r w:rsidR="006A188A" w:rsidRPr="0084418C">
        <w:rPr>
          <w:rFonts w:ascii="Times New Roman" w:hAnsi="Times New Roman" w:cs="Times New Roman"/>
          <w:sz w:val="24"/>
          <w:szCs w:val="24"/>
        </w:rPr>
        <w:t>Finance</w:t>
      </w:r>
      <w:r w:rsidRPr="0084418C">
        <w:rPr>
          <w:rFonts w:ascii="Times New Roman" w:hAnsi="Times New Roman" w:cs="Times New Roman"/>
          <w:sz w:val="24"/>
          <w:szCs w:val="24"/>
        </w:rPr>
        <w:t xml:space="preserve">) </w:t>
      </w:r>
      <w:r w:rsidR="00A85262" w:rsidRPr="0084418C">
        <w:rPr>
          <w:rFonts w:ascii="Times New Roman" w:hAnsi="Times New Roman" w:cs="Times New Roman"/>
          <w:sz w:val="24"/>
          <w:szCs w:val="24"/>
        </w:rPr>
        <w:t>C</w:t>
      </w:r>
      <w:r w:rsidR="006A188A" w:rsidRPr="0084418C">
        <w:rPr>
          <w:rFonts w:ascii="Times New Roman" w:hAnsi="Times New Roman" w:cs="Times New Roman"/>
          <w:sz w:val="24"/>
          <w:szCs w:val="24"/>
        </w:rPr>
        <w:t>ourse</w:t>
      </w:r>
      <w:r w:rsidR="00A85262" w:rsidRPr="0084418C">
        <w:rPr>
          <w:rFonts w:ascii="Times New Roman" w:hAnsi="Times New Roman" w:cs="Times New Roman"/>
          <w:sz w:val="24"/>
          <w:szCs w:val="24"/>
        </w:rPr>
        <w:t>,</w:t>
      </w:r>
      <w:r w:rsidRPr="0084418C">
        <w:rPr>
          <w:rFonts w:ascii="Times New Roman" w:hAnsi="Times New Roman" w:cs="Times New Roman"/>
          <w:sz w:val="24"/>
          <w:szCs w:val="24"/>
        </w:rPr>
        <w:t xml:space="preserve"> under its Mature Age </w:t>
      </w:r>
      <w:r w:rsidR="006A188A" w:rsidRPr="0084418C">
        <w:rPr>
          <w:rFonts w:ascii="Times New Roman" w:hAnsi="Times New Roman" w:cs="Times New Roman"/>
          <w:sz w:val="24"/>
          <w:szCs w:val="24"/>
        </w:rPr>
        <w:t>entran</w:t>
      </w:r>
      <w:r w:rsidR="00465B19" w:rsidRPr="0084418C">
        <w:rPr>
          <w:rFonts w:ascii="Times New Roman" w:hAnsi="Times New Roman" w:cs="Times New Roman"/>
          <w:sz w:val="24"/>
          <w:szCs w:val="24"/>
        </w:rPr>
        <w:t>t programme (see exhibit P. Ex.</w:t>
      </w:r>
      <w:r w:rsidR="006A188A" w:rsidRPr="0084418C">
        <w:rPr>
          <w:rFonts w:ascii="Times New Roman" w:hAnsi="Times New Roman" w:cs="Times New Roman"/>
          <w:sz w:val="24"/>
          <w:szCs w:val="24"/>
        </w:rPr>
        <w:t>13). He was admitted to the course on or about 7</w:t>
      </w:r>
      <w:r w:rsidR="006A188A" w:rsidRPr="0084418C">
        <w:rPr>
          <w:rFonts w:ascii="Times New Roman" w:hAnsi="Times New Roman" w:cs="Times New Roman"/>
          <w:sz w:val="24"/>
          <w:szCs w:val="24"/>
          <w:vertAlign w:val="superscript"/>
        </w:rPr>
        <w:t>th</w:t>
      </w:r>
      <w:r w:rsidR="00465B19" w:rsidRPr="0084418C">
        <w:rPr>
          <w:rFonts w:ascii="Times New Roman" w:hAnsi="Times New Roman" w:cs="Times New Roman"/>
          <w:sz w:val="24"/>
          <w:szCs w:val="24"/>
        </w:rPr>
        <w:t xml:space="preserve"> July </w:t>
      </w:r>
      <w:r w:rsidR="00465B19" w:rsidRPr="0084418C">
        <w:rPr>
          <w:rFonts w:ascii="Times New Roman" w:hAnsi="Times New Roman" w:cs="Times New Roman"/>
          <w:sz w:val="24"/>
          <w:szCs w:val="24"/>
        </w:rPr>
        <w:lastRenderedPageBreak/>
        <w:t>2008 (see exhibit P. Ex.</w:t>
      </w:r>
      <w:r w:rsidR="006A188A" w:rsidRPr="0084418C">
        <w:rPr>
          <w:rFonts w:ascii="Times New Roman" w:hAnsi="Times New Roman" w:cs="Times New Roman"/>
          <w:sz w:val="24"/>
          <w:szCs w:val="24"/>
        </w:rPr>
        <w:t xml:space="preserve">14), for the 2008 / 2009 academic year. </w:t>
      </w:r>
      <w:r w:rsidR="00350F9D" w:rsidRPr="0084418C">
        <w:rPr>
          <w:rFonts w:ascii="Times New Roman" w:hAnsi="Times New Roman" w:cs="Times New Roman"/>
          <w:sz w:val="24"/>
          <w:szCs w:val="24"/>
        </w:rPr>
        <w:t xml:space="preserve">He then applied for and was </w:t>
      </w:r>
      <w:r w:rsidR="00245395" w:rsidRPr="0084418C">
        <w:rPr>
          <w:rFonts w:ascii="Times New Roman" w:hAnsi="Times New Roman" w:cs="Times New Roman"/>
          <w:sz w:val="24"/>
          <w:szCs w:val="24"/>
        </w:rPr>
        <w:t>on 27</w:t>
      </w:r>
      <w:r w:rsidR="00245395" w:rsidRPr="0084418C">
        <w:rPr>
          <w:rFonts w:ascii="Times New Roman" w:hAnsi="Times New Roman" w:cs="Times New Roman"/>
          <w:sz w:val="24"/>
          <w:szCs w:val="24"/>
          <w:vertAlign w:val="superscript"/>
        </w:rPr>
        <w:t>th</w:t>
      </w:r>
      <w:r w:rsidR="00245395" w:rsidRPr="0084418C">
        <w:rPr>
          <w:rFonts w:ascii="Times New Roman" w:hAnsi="Times New Roman" w:cs="Times New Roman"/>
          <w:sz w:val="24"/>
          <w:szCs w:val="24"/>
        </w:rPr>
        <w:t xml:space="preserve"> January, 2010 </w:t>
      </w:r>
      <w:r w:rsidR="00350F9D" w:rsidRPr="0084418C">
        <w:rPr>
          <w:rFonts w:ascii="Times New Roman" w:hAnsi="Times New Roman" w:cs="Times New Roman"/>
          <w:sz w:val="24"/>
          <w:szCs w:val="24"/>
        </w:rPr>
        <w:t xml:space="preserve">granted a three year paid study leave </w:t>
      </w:r>
      <w:r w:rsidR="00245395" w:rsidRPr="0084418C">
        <w:rPr>
          <w:rFonts w:ascii="Times New Roman" w:hAnsi="Times New Roman" w:cs="Times New Roman"/>
          <w:sz w:val="24"/>
          <w:szCs w:val="24"/>
        </w:rPr>
        <w:t xml:space="preserve">w.e.f August 2008, </w:t>
      </w:r>
      <w:r w:rsidR="00350F9D" w:rsidRPr="0084418C">
        <w:rPr>
          <w:rFonts w:ascii="Times New Roman" w:hAnsi="Times New Roman" w:cs="Times New Roman"/>
          <w:sz w:val="24"/>
          <w:szCs w:val="24"/>
        </w:rPr>
        <w:t xml:space="preserve">by the Chief Administrative Officer of Arua District Local </w:t>
      </w:r>
      <w:r w:rsidR="00465B19" w:rsidRPr="0084418C">
        <w:rPr>
          <w:rFonts w:ascii="Times New Roman" w:hAnsi="Times New Roman" w:cs="Times New Roman"/>
          <w:sz w:val="24"/>
          <w:szCs w:val="24"/>
        </w:rPr>
        <w:t xml:space="preserve">Government (see </w:t>
      </w:r>
      <w:r w:rsidR="00245395" w:rsidRPr="0084418C">
        <w:rPr>
          <w:rFonts w:ascii="Times New Roman" w:hAnsi="Times New Roman" w:cs="Times New Roman"/>
          <w:sz w:val="24"/>
          <w:szCs w:val="24"/>
        </w:rPr>
        <w:t xml:space="preserve">respectively </w:t>
      </w:r>
      <w:r w:rsidR="00465B19" w:rsidRPr="0084418C">
        <w:rPr>
          <w:rFonts w:ascii="Times New Roman" w:hAnsi="Times New Roman" w:cs="Times New Roman"/>
          <w:sz w:val="24"/>
          <w:szCs w:val="24"/>
        </w:rPr>
        <w:t xml:space="preserve">exhibits P. Ex.15 </w:t>
      </w:r>
      <w:r w:rsidR="00245395" w:rsidRPr="0084418C">
        <w:rPr>
          <w:rFonts w:ascii="Times New Roman" w:hAnsi="Times New Roman" w:cs="Times New Roman"/>
          <w:sz w:val="24"/>
          <w:szCs w:val="24"/>
        </w:rPr>
        <w:t>dated 26</w:t>
      </w:r>
      <w:r w:rsidR="00245395" w:rsidRPr="0084418C">
        <w:rPr>
          <w:rFonts w:ascii="Times New Roman" w:hAnsi="Times New Roman" w:cs="Times New Roman"/>
          <w:sz w:val="24"/>
          <w:szCs w:val="24"/>
          <w:vertAlign w:val="superscript"/>
        </w:rPr>
        <w:t>th</w:t>
      </w:r>
      <w:r w:rsidR="00245395" w:rsidRPr="0084418C">
        <w:rPr>
          <w:rFonts w:ascii="Times New Roman" w:hAnsi="Times New Roman" w:cs="Times New Roman"/>
          <w:sz w:val="24"/>
          <w:szCs w:val="24"/>
        </w:rPr>
        <w:t xml:space="preserve"> August, 2008 </w:t>
      </w:r>
      <w:r w:rsidR="00465B19" w:rsidRPr="0084418C">
        <w:rPr>
          <w:rFonts w:ascii="Times New Roman" w:hAnsi="Times New Roman" w:cs="Times New Roman"/>
          <w:sz w:val="24"/>
          <w:szCs w:val="24"/>
        </w:rPr>
        <w:t>and P. Ex.</w:t>
      </w:r>
      <w:r w:rsidR="00350F9D" w:rsidRPr="0084418C">
        <w:rPr>
          <w:rFonts w:ascii="Times New Roman" w:hAnsi="Times New Roman" w:cs="Times New Roman"/>
          <w:sz w:val="24"/>
          <w:szCs w:val="24"/>
        </w:rPr>
        <w:t xml:space="preserve">16 </w:t>
      </w:r>
      <w:r w:rsidR="00245395" w:rsidRPr="0084418C">
        <w:rPr>
          <w:rFonts w:ascii="Times New Roman" w:hAnsi="Times New Roman" w:cs="Times New Roman"/>
          <w:sz w:val="24"/>
          <w:szCs w:val="24"/>
        </w:rPr>
        <w:t>dated 27</w:t>
      </w:r>
      <w:r w:rsidR="00245395" w:rsidRPr="0084418C">
        <w:rPr>
          <w:rFonts w:ascii="Times New Roman" w:hAnsi="Times New Roman" w:cs="Times New Roman"/>
          <w:sz w:val="24"/>
          <w:szCs w:val="24"/>
          <w:vertAlign w:val="superscript"/>
        </w:rPr>
        <w:t>th</w:t>
      </w:r>
      <w:r w:rsidR="00245395" w:rsidRPr="0084418C">
        <w:rPr>
          <w:rFonts w:ascii="Times New Roman" w:hAnsi="Times New Roman" w:cs="Times New Roman"/>
          <w:sz w:val="24"/>
          <w:szCs w:val="24"/>
        </w:rPr>
        <w:t xml:space="preserve"> January, 2010</w:t>
      </w:r>
      <w:r w:rsidR="00350F9D" w:rsidRPr="0084418C">
        <w:rPr>
          <w:rFonts w:ascii="Times New Roman" w:hAnsi="Times New Roman" w:cs="Times New Roman"/>
          <w:sz w:val="24"/>
          <w:szCs w:val="24"/>
        </w:rPr>
        <w:t>). Due to financial constraints, the plaintiff applied for a dead year at the University and consequently wrote to the Chief Administrative Officer on 29</w:t>
      </w:r>
      <w:r w:rsidR="00350F9D" w:rsidRPr="0084418C">
        <w:rPr>
          <w:rFonts w:ascii="Times New Roman" w:hAnsi="Times New Roman" w:cs="Times New Roman"/>
          <w:sz w:val="24"/>
          <w:szCs w:val="24"/>
          <w:vertAlign w:val="superscript"/>
        </w:rPr>
        <w:t>th</w:t>
      </w:r>
      <w:r w:rsidR="00350F9D" w:rsidRPr="0084418C">
        <w:rPr>
          <w:rFonts w:ascii="Times New Roman" w:hAnsi="Times New Roman" w:cs="Times New Roman"/>
          <w:sz w:val="24"/>
          <w:szCs w:val="24"/>
        </w:rPr>
        <w:t xml:space="preserve"> November, 2010 seeking a resumpt</w:t>
      </w:r>
      <w:r w:rsidR="00465B19" w:rsidRPr="0084418C">
        <w:rPr>
          <w:rFonts w:ascii="Times New Roman" w:hAnsi="Times New Roman" w:cs="Times New Roman"/>
          <w:sz w:val="24"/>
          <w:szCs w:val="24"/>
        </w:rPr>
        <w:t>ion of duty (see exhibit P. Ex.</w:t>
      </w:r>
      <w:r w:rsidR="00350F9D" w:rsidRPr="0084418C">
        <w:rPr>
          <w:rFonts w:ascii="Times New Roman" w:hAnsi="Times New Roman" w:cs="Times New Roman"/>
          <w:sz w:val="24"/>
          <w:szCs w:val="24"/>
        </w:rPr>
        <w:t>17). In his response, the Chief Administrative Officer of Arua referred him to the Chief Administrative Officer of the second defendant because he was deemed to be an employee of the second defendant by virtue of administrative changes which had taken place as from 1</w:t>
      </w:r>
      <w:r w:rsidR="00350F9D" w:rsidRPr="0084418C">
        <w:rPr>
          <w:rFonts w:ascii="Times New Roman" w:hAnsi="Times New Roman" w:cs="Times New Roman"/>
          <w:sz w:val="24"/>
          <w:szCs w:val="24"/>
          <w:vertAlign w:val="superscript"/>
        </w:rPr>
        <w:t>st</w:t>
      </w:r>
      <w:r w:rsidR="00350F9D" w:rsidRPr="0084418C">
        <w:rPr>
          <w:rFonts w:ascii="Times New Roman" w:hAnsi="Times New Roman" w:cs="Times New Roman"/>
          <w:sz w:val="24"/>
          <w:szCs w:val="24"/>
        </w:rPr>
        <w:t xml:space="preserve"> July 2010 when Maracha became a new district, carved out and now independent from Arua District Local</w:t>
      </w:r>
      <w:r w:rsidR="00465B19" w:rsidRPr="0084418C">
        <w:rPr>
          <w:rFonts w:ascii="Times New Roman" w:hAnsi="Times New Roman" w:cs="Times New Roman"/>
          <w:sz w:val="24"/>
          <w:szCs w:val="24"/>
        </w:rPr>
        <w:t xml:space="preserve"> Government (see exhibit P. Ex.</w:t>
      </w:r>
      <w:r w:rsidR="00350F9D" w:rsidRPr="0084418C">
        <w:rPr>
          <w:rFonts w:ascii="Times New Roman" w:hAnsi="Times New Roman" w:cs="Times New Roman"/>
          <w:sz w:val="24"/>
          <w:szCs w:val="24"/>
        </w:rPr>
        <w:t>1</w:t>
      </w:r>
      <w:r w:rsidR="009D0E2F" w:rsidRPr="0084418C">
        <w:rPr>
          <w:rFonts w:ascii="Times New Roman" w:hAnsi="Times New Roman" w:cs="Times New Roman"/>
          <w:sz w:val="24"/>
          <w:szCs w:val="24"/>
        </w:rPr>
        <w:t>8</w:t>
      </w:r>
      <w:r w:rsidR="00350F9D" w:rsidRPr="0084418C">
        <w:rPr>
          <w:rFonts w:ascii="Times New Roman" w:hAnsi="Times New Roman" w:cs="Times New Roman"/>
          <w:sz w:val="24"/>
          <w:szCs w:val="24"/>
        </w:rPr>
        <w:t>).</w:t>
      </w:r>
      <w:r w:rsidR="009D0E2F" w:rsidRPr="0084418C">
        <w:rPr>
          <w:rFonts w:ascii="Times New Roman" w:hAnsi="Times New Roman" w:cs="Times New Roman"/>
          <w:sz w:val="24"/>
          <w:szCs w:val="24"/>
        </w:rPr>
        <w:t xml:space="preserve"> The second defendant contends that despite this communication, the plaintiff was never her employee but remained as an employee of Arua District Local Government, most especially since the plaintiff on 28</w:t>
      </w:r>
      <w:r w:rsidR="009D0E2F" w:rsidRPr="0084418C">
        <w:rPr>
          <w:rFonts w:ascii="Times New Roman" w:hAnsi="Times New Roman" w:cs="Times New Roman"/>
          <w:sz w:val="24"/>
          <w:szCs w:val="24"/>
          <w:vertAlign w:val="superscript"/>
        </w:rPr>
        <w:t>th</w:t>
      </w:r>
      <w:r w:rsidR="009D0E2F" w:rsidRPr="0084418C">
        <w:rPr>
          <w:rFonts w:ascii="Times New Roman" w:hAnsi="Times New Roman" w:cs="Times New Roman"/>
          <w:sz w:val="24"/>
          <w:szCs w:val="24"/>
        </w:rPr>
        <w:t xml:space="preserve"> December, 2009, he had applied for transfer from Maracha-Terego District back to Arua District Local Government (see exhibit D. Ex. 1). </w:t>
      </w:r>
    </w:p>
    <w:p w:rsidR="009D0E2F" w:rsidRPr="0084418C" w:rsidRDefault="009D0E2F" w:rsidP="0084418C">
      <w:pPr>
        <w:spacing w:after="0" w:line="360" w:lineRule="auto"/>
        <w:jc w:val="both"/>
        <w:rPr>
          <w:rFonts w:ascii="Times New Roman" w:hAnsi="Times New Roman" w:cs="Times New Roman"/>
          <w:sz w:val="24"/>
          <w:szCs w:val="24"/>
        </w:rPr>
      </w:pPr>
    </w:p>
    <w:p w:rsidR="009D0E2F" w:rsidRPr="0084418C" w:rsidRDefault="009D0E2F"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It is not contested by </w:t>
      </w:r>
      <w:r w:rsidR="002C10AF" w:rsidRPr="0084418C">
        <w:rPr>
          <w:rFonts w:ascii="Times New Roman" w:hAnsi="Times New Roman" w:cs="Times New Roman"/>
          <w:sz w:val="24"/>
          <w:szCs w:val="24"/>
        </w:rPr>
        <w:t xml:space="preserve">any of </w:t>
      </w:r>
      <w:r w:rsidRPr="0084418C">
        <w:rPr>
          <w:rFonts w:ascii="Times New Roman" w:hAnsi="Times New Roman" w:cs="Times New Roman"/>
          <w:sz w:val="24"/>
          <w:szCs w:val="24"/>
        </w:rPr>
        <w:t>the parties, and more especially in light of the documentary evidence outlined above, that the plaintiff was employed by Arua District Local Government as from 15</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November 1994 up to 27</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w:t>
      </w:r>
      <w:r w:rsidR="00F6728C" w:rsidRPr="0084418C">
        <w:rPr>
          <w:rFonts w:ascii="Times New Roman" w:hAnsi="Times New Roman" w:cs="Times New Roman"/>
          <w:sz w:val="24"/>
          <w:szCs w:val="24"/>
        </w:rPr>
        <w:t>January,</w:t>
      </w:r>
      <w:r w:rsidRPr="0084418C">
        <w:rPr>
          <w:rFonts w:ascii="Times New Roman" w:hAnsi="Times New Roman" w:cs="Times New Roman"/>
          <w:sz w:val="24"/>
          <w:szCs w:val="24"/>
        </w:rPr>
        <w:t xml:space="preserve"> </w:t>
      </w:r>
      <w:r w:rsidR="00F6728C" w:rsidRPr="0084418C">
        <w:rPr>
          <w:rFonts w:ascii="Times New Roman" w:hAnsi="Times New Roman" w:cs="Times New Roman"/>
          <w:sz w:val="24"/>
          <w:szCs w:val="24"/>
        </w:rPr>
        <w:t>2010 when he was granted the three year paid study leave. However, between then and 29</w:t>
      </w:r>
      <w:r w:rsidR="00F6728C" w:rsidRPr="0084418C">
        <w:rPr>
          <w:rFonts w:ascii="Times New Roman" w:hAnsi="Times New Roman" w:cs="Times New Roman"/>
          <w:sz w:val="24"/>
          <w:szCs w:val="24"/>
          <w:vertAlign w:val="superscript"/>
        </w:rPr>
        <w:t>th</w:t>
      </w:r>
      <w:r w:rsidR="00F6728C" w:rsidRPr="0084418C">
        <w:rPr>
          <w:rFonts w:ascii="Times New Roman" w:hAnsi="Times New Roman" w:cs="Times New Roman"/>
          <w:sz w:val="24"/>
          <w:szCs w:val="24"/>
        </w:rPr>
        <w:t xml:space="preserve"> November, 2010 when he sought to resume his duties, some administrative changes had taken place; Maracha and Terego Counties had been carved out of Arua District Local Government to become the new District of Maracha-Terego. Subsequently, when the political leadership could not agree on the location of the district Headquarters, Terego </w:t>
      </w:r>
      <w:r w:rsidR="00CD6917" w:rsidRPr="0084418C">
        <w:rPr>
          <w:rFonts w:ascii="Times New Roman" w:hAnsi="Times New Roman" w:cs="Times New Roman"/>
          <w:sz w:val="24"/>
          <w:szCs w:val="24"/>
        </w:rPr>
        <w:t xml:space="preserve">County </w:t>
      </w:r>
      <w:r w:rsidR="00F6728C" w:rsidRPr="0084418C">
        <w:rPr>
          <w:rFonts w:ascii="Times New Roman" w:hAnsi="Times New Roman" w:cs="Times New Roman"/>
          <w:sz w:val="24"/>
          <w:szCs w:val="24"/>
        </w:rPr>
        <w:t xml:space="preserve">reverted back to Arua District Local Government and Maracha </w:t>
      </w:r>
      <w:r w:rsidR="00CD6917" w:rsidRPr="0084418C">
        <w:rPr>
          <w:rFonts w:ascii="Times New Roman" w:hAnsi="Times New Roman" w:cs="Times New Roman"/>
          <w:sz w:val="24"/>
          <w:szCs w:val="24"/>
        </w:rPr>
        <w:t>County was constituted as</w:t>
      </w:r>
      <w:r w:rsidR="00F6728C" w:rsidRPr="0084418C">
        <w:rPr>
          <w:rFonts w:ascii="Times New Roman" w:hAnsi="Times New Roman" w:cs="Times New Roman"/>
          <w:sz w:val="24"/>
          <w:szCs w:val="24"/>
        </w:rPr>
        <w:t xml:space="preserve"> an independent District as from </w:t>
      </w:r>
      <w:r w:rsidR="00A85262" w:rsidRPr="0084418C">
        <w:rPr>
          <w:rFonts w:ascii="Times New Roman" w:hAnsi="Times New Roman" w:cs="Times New Roman"/>
          <w:sz w:val="24"/>
          <w:szCs w:val="24"/>
        </w:rPr>
        <w:t>1</w:t>
      </w:r>
      <w:r w:rsidR="00A85262" w:rsidRPr="0084418C">
        <w:rPr>
          <w:rFonts w:ascii="Times New Roman" w:hAnsi="Times New Roman" w:cs="Times New Roman"/>
          <w:sz w:val="24"/>
          <w:szCs w:val="24"/>
          <w:vertAlign w:val="superscript"/>
        </w:rPr>
        <w:t>st</w:t>
      </w:r>
      <w:r w:rsidR="00A85262" w:rsidRPr="0084418C">
        <w:rPr>
          <w:rFonts w:ascii="Times New Roman" w:hAnsi="Times New Roman" w:cs="Times New Roman"/>
          <w:sz w:val="24"/>
          <w:szCs w:val="24"/>
        </w:rPr>
        <w:t xml:space="preserve"> July 2010. The question then arises as to whether the creation of Maracha-Terego District and subsequently Maracha District had any impact on the plaintiff's contract of employment with Arua District Local Government, from which the latter emanated.</w:t>
      </w:r>
      <w:r w:rsidR="005C79B4" w:rsidRPr="0084418C">
        <w:rPr>
          <w:rFonts w:ascii="Times New Roman" w:hAnsi="Times New Roman" w:cs="Times New Roman"/>
          <w:sz w:val="24"/>
          <w:szCs w:val="24"/>
        </w:rPr>
        <w:t xml:space="preserve"> In short, whether the benefits and obligations of Arua District Local Government under the plaintiff's employment contract were assigned to</w:t>
      </w:r>
      <w:r w:rsidR="00CD6917" w:rsidRPr="0084418C">
        <w:rPr>
          <w:rFonts w:ascii="Times New Roman" w:hAnsi="Times New Roman" w:cs="Times New Roman"/>
          <w:sz w:val="24"/>
          <w:szCs w:val="24"/>
        </w:rPr>
        <w:t>;</w:t>
      </w:r>
      <w:r w:rsidR="005C79B4" w:rsidRPr="0084418C">
        <w:rPr>
          <w:rFonts w:ascii="Times New Roman" w:hAnsi="Times New Roman" w:cs="Times New Roman"/>
          <w:sz w:val="24"/>
          <w:szCs w:val="24"/>
        </w:rPr>
        <w:t xml:space="preserve"> either Maracha-Terego District</w:t>
      </w:r>
      <w:r w:rsidR="0017076B" w:rsidRPr="0084418C">
        <w:rPr>
          <w:rFonts w:ascii="Times New Roman" w:hAnsi="Times New Roman" w:cs="Times New Roman"/>
          <w:sz w:val="24"/>
          <w:szCs w:val="24"/>
        </w:rPr>
        <w:t>,</w:t>
      </w:r>
      <w:r w:rsidR="005C79B4" w:rsidRPr="0084418C">
        <w:rPr>
          <w:rFonts w:ascii="Times New Roman" w:hAnsi="Times New Roman" w:cs="Times New Roman"/>
          <w:sz w:val="24"/>
          <w:szCs w:val="24"/>
        </w:rPr>
        <w:t xml:space="preserve"> </w:t>
      </w:r>
      <w:r w:rsidR="0017076B" w:rsidRPr="0084418C">
        <w:rPr>
          <w:rFonts w:ascii="Times New Roman" w:hAnsi="Times New Roman" w:cs="Times New Roman"/>
          <w:sz w:val="24"/>
          <w:szCs w:val="24"/>
        </w:rPr>
        <w:t>to</w:t>
      </w:r>
      <w:r w:rsidR="005C79B4" w:rsidRPr="0084418C">
        <w:rPr>
          <w:rFonts w:ascii="Times New Roman" w:hAnsi="Times New Roman" w:cs="Times New Roman"/>
          <w:sz w:val="24"/>
          <w:szCs w:val="24"/>
        </w:rPr>
        <w:t xml:space="preserve"> Maracha District</w:t>
      </w:r>
      <w:r w:rsidR="0017076B" w:rsidRPr="0084418C">
        <w:rPr>
          <w:rFonts w:ascii="Times New Roman" w:hAnsi="Times New Roman" w:cs="Times New Roman"/>
          <w:sz w:val="24"/>
          <w:szCs w:val="24"/>
        </w:rPr>
        <w:t xml:space="preserve"> or remained vested in Arua District Local Government</w:t>
      </w:r>
      <w:r w:rsidR="005C79B4" w:rsidRPr="0084418C">
        <w:rPr>
          <w:rFonts w:ascii="Times New Roman" w:hAnsi="Times New Roman" w:cs="Times New Roman"/>
          <w:sz w:val="24"/>
          <w:szCs w:val="24"/>
        </w:rPr>
        <w:t>.</w:t>
      </w:r>
    </w:p>
    <w:p w:rsidR="005C79B4" w:rsidRPr="0084418C" w:rsidRDefault="005C79B4" w:rsidP="0084418C">
      <w:pPr>
        <w:spacing w:after="0" w:line="360" w:lineRule="auto"/>
        <w:jc w:val="both"/>
        <w:rPr>
          <w:rFonts w:ascii="Times New Roman" w:hAnsi="Times New Roman" w:cs="Times New Roman"/>
          <w:sz w:val="24"/>
          <w:szCs w:val="24"/>
        </w:rPr>
      </w:pPr>
    </w:p>
    <w:p w:rsidR="004B04D0" w:rsidRPr="0084418C" w:rsidRDefault="005C79B4"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 xml:space="preserve">At common law, </w:t>
      </w:r>
      <w:r w:rsidR="00E127DF" w:rsidRPr="0084418C">
        <w:rPr>
          <w:rFonts w:ascii="Times New Roman" w:hAnsi="Times New Roman" w:cs="Times New Roman"/>
          <w:sz w:val="24"/>
          <w:szCs w:val="24"/>
        </w:rPr>
        <w:t xml:space="preserve">an assignment </w:t>
      </w:r>
      <w:r w:rsidR="00C54385" w:rsidRPr="0084418C">
        <w:rPr>
          <w:rFonts w:ascii="Times New Roman" w:hAnsi="Times New Roman" w:cs="Times New Roman"/>
          <w:sz w:val="24"/>
          <w:szCs w:val="24"/>
        </w:rPr>
        <w:t xml:space="preserve">of contractual obligations and benefits </w:t>
      </w:r>
      <w:r w:rsidR="00E127DF" w:rsidRPr="0084418C">
        <w:rPr>
          <w:rFonts w:ascii="Times New Roman" w:hAnsi="Times New Roman" w:cs="Times New Roman"/>
          <w:sz w:val="24"/>
          <w:szCs w:val="24"/>
        </w:rPr>
        <w:t>will generally be permitted unless there is an express prohibition again</w:t>
      </w:r>
      <w:r w:rsidR="00C54385" w:rsidRPr="0084418C">
        <w:rPr>
          <w:rFonts w:ascii="Times New Roman" w:hAnsi="Times New Roman" w:cs="Times New Roman"/>
          <w:sz w:val="24"/>
          <w:szCs w:val="24"/>
        </w:rPr>
        <w:t xml:space="preserve">st assignment in the contract. </w:t>
      </w:r>
      <w:r w:rsidR="00E127DF" w:rsidRPr="0084418C">
        <w:rPr>
          <w:rFonts w:ascii="Times New Roman" w:hAnsi="Times New Roman" w:cs="Times New Roman"/>
          <w:sz w:val="24"/>
          <w:szCs w:val="24"/>
        </w:rPr>
        <w:t>A</w:t>
      </w:r>
      <w:r w:rsidR="00C54385" w:rsidRPr="0084418C">
        <w:rPr>
          <w:rFonts w:ascii="Times New Roman" w:hAnsi="Times New Roman" w:cs="Times New Roman"/>
          <w:sz w:val="24"/>
          <w:szCs w:val="24"/>
        </w:rPr>
        <w:t xml:space="preserve"> </w:t>
      </w:r>
      <w:r w:rsidRPr="0084418C">
        <w:rPr>
          <w:rFonts w:ascii="Times New Roman" w:hAnsi="Times New Roman" w:cs="Times New Roman"/>
          <w:sz w:val="24"/>
          <w:szCs w:val="24"/>
        </w:rPr>
        <w:t>contract that is silent on assignment is generally freely transferable unless either: a statute or public policy provides otherwise or there are material adverse consequences to the non-assigning party. A</w:t>
      </w:r>
      <w:r w:rsidR="00DD7C7C" w:rsidRPr="0084418C">
        <w:rPr>
          <w:rFonts w:ascii="Times New Roman" w:hAnsi="Times New Roman" w:cs="Times New Roman"/>
          <w:sz w:val="24"/>
          <w:szCs w:val="24"/>
        </w:rPr>
        <w:t>n</w:t>
      </w:r>
      <w:r w:rsidRPr="0084418C">
        <w:rPr>
          <w:rFonts w:ascii="Times New Roman" w:hAnsi="Times New Roman" w:cs="Times New Roman"/>
          <w:sz w:val="24"/>
          <w:szCs w:val="24"/>
        </w:rPr>
        <w:t xml:space="preserve"> </w:t>
      </w:r>
      <w:r w:rsidR="00DD7C7C" w:rsidRPr="0084418C">
        <w:rPr>
          <w:rFonts w:ascii="Times New Roman" w:hAnsi="Times New Roman" w:cs="Times New Roman"/>
          <w:sz w:val="24"/>
          <w:szCs w:val="24"/>
        </w:rPr>
        <w:t xml:space="preserve">agreement for </w:t>
      </w:r>
      <w:r w:rsidRPr="0084418C">
        <w:rPr>
          <w:rFonts w:ascii="Times New Roman" w:hAnsi="Times New Roman" w:cs="Times New Roman"/>
          <w:sz w:val="24"/>
          <w:szCs w:val="24"/>
        </w:rPr>
        <w:t xml:space="preserve">personal services is an example of a contract where public policy weighs against assignment of the service provider’s obligations. </w:t>
      </w:r>
      <w:r w:rsidR="00DD7C7C" w:rsidRPr="0084418C">
        <w:rPr>
          <w:rFonts w:ascii="Times New Roman" w:hAnsi="Times New Roman" w:cs="Times New Roman"/>
          <w:sz w:val="24"/>
          <w:szCs w:val="24"/>
        </w:rPr>
        <w:t>Generally, c</w:t>
      </w:r>
      <w:r w:rsidRPr="0084418C">
        <w:rPr>
          <w:rFonts w:ascii="Times New Roman" w:hAnsi="Times New Roman" w:cs="Times New Roman"/>
          <w:sz w:val="24"/>
          <w:szCs w:val="24"/>
        </w:rPr>
        <w:t>ontracts for personal services</w:t>
      </w:r>
      <w:r w:rsidR="00482978" w:rsidRPr="0084418C">
        <w:rPr>
          <w:rFonts w:ascii="Times New Roman" w:hAnsi="Times New Roman" w:cs="Times New Roman"/>
          <w:sz w:val="24"/>
          <w:szCs w:val="24"/>
        </w:rPr>
        <w:t>,</w:t>
      </w:r>
      <w:r w:rsidRPr="0084418C">
        <w:rPr>
          <w:rFonts w:ascii="Times New Roman" w:hAnsi="Times New Roman" w:cs="Times New Roman"/>
          <w:sz w:val="24"/>
          <w:szCs w:val="24"/>
        </w:rPr>
        <w:t xml:space="preserve"> or those involving a relationship of confidence</w:t>
      </w:r>
      <w:r w:rsidR="00482978" w:rsidRPr="0084418C">
        <w:rPr>
          <w:rFonts w:ascii="Times New Roman" w:hAnsi="Times New Roman" w:cs="Times New Roman"/>
          <w:sz w:val="24"/>
          <w:szCs w:val="24"/>
        </w:rPr>
        <w:t>,</w:t>
      </w:r>
      <w:r w:rsidRPr="0084418C">
        <w:rPr>
          <w:rFonts w:ascii="Times New Roman" w:hAnsi="Times New Roman" w:cs="Times New Roman"/>
          <w:sz w:val="24"/>
          <w:szCs w:val="24"/>
        </w:rPr>
        <w:t xml:space="preserve"> are not assignable by either party except if a specific provision in the contract provides so (see </w:t>
      </w:r>
      <w:r w:rsidR="002801D0" w:rsidRPr="0084418C">
        <w:rPr>
          <w:rFonts w:ascii="Times New Roman" w:hAnsi="Times New Roman" w:cs="Times New Roman"/>
          <w:i/>
          <w:sz w:val="24"/>
          <w:szCs w:val="24"/>
        </w:rPr>
        <w:t>Nokes v. Doncaster Amalgamat</w:t>
      </w:r>
      <w:r w:rsidR="004B04D0" w:rsidRPr="0084418C">
        <w:rPr>
          <w:rFonts w:ascii="Times New Roman" w:hAnsi="Times New Roman" w:cs="Times New Roman"/>
          <w:i/>
          <w:sz w:val="24"/>
          <w:szCs w:val="24"/>
        </w:rPr>
        <w:t>ed Collieries Ltd. [1940] AC</w:t>
      </w:r>
      <w:r w:rsidR="002801D0" w:rsidRPr="0084418C">
        <w:rPr>
          <w:rFonts w:ascii="Times New Roman" w:hAnsi="Times New Roman" w:cs="Times New Roman"/>
          <w:i/>
          <w:sz w:val="24"/>
          <w:szCs w:val="24"/>
        </w:rPr>
        <w:t xml:space="preserve"> 1041</w:t>
      </w:r>
      <w:r w:rsidR="00B312ED" w:rsidRPr="0084418C">
        <w:rPr>
          <w:rFonts w:ascii="Times New Roman" w:hAnsi="Times New Roman" w:cs="Times New Roman"/>
          <w:sz w:val="24"/>
          <w:szCs w:val="24"/>
        </w:rPr>
        <w:t xml:space="preserve">and </w:t>
      </w:r>
      <w:r w:rsidR="00B312ED" w:rsidRPr="0084418C">
        <w:rPr>
          <w:rFonts w:ascii="Times New Roman" w:hAnsi="Times New Roman" w:cs="Times New Roman"/>
          <w:i/>
          <w:sz w:val="24"/>
          <w:szCs w:val="24"/>
        </w:rPr>
        <w:t xml:space="preserve">Brace v. Calder </w:t>
      </w:r>
      <w:r w:rsidR="003B4DC4" w:rsidRPr="0084418C">
        <w:rPr>
          <w:rFonts w:ascii="Times New Roman" w:hAnsi="Times New Roman" w:cs="Times New Roman"/>
          <w:i/>
          <w:sz w:val="24"/>
          <w:szCs w:val="24"/>
        </w:rPr>
        <w:t>and</w:t>
      </w:r>
      <w:r w:rsidR="00B312ED" w:rsidRPr="0084418C">
        <w:rPr>
          <w:rFonts w:ascii="Times New Roman" w:hAnsi="Times New Roman" w:cs="Times New Roman"/>
          <w:i/>
          <w:sz w:val="24"/>
          <w:szCs w:val="24"/>
        </w:rPr>
        <w:t xml:space="preserve"> Others [1895] 2 Q.B. 253</w:t>
      </w:r>
      <w:r w:rsidR="00466D45" w:rsidRPr="0084418C">
        <w:rPr>
          <w:rFonts w:ascii="Times New Roman" w:hAnsi="Times New Roman" w:cs="Times New Roman"/>
          <w:sz w:val="24"/>
          <w:szCs w:val="24"/>
        </w:rPr>
        <w:t xml:space="preserve">). </w:t>
      </w:r>
      <w:r w:rsidR="002730E1" w:rsidRPr="0084418C">
        <w:rPr>
          <w:rFonts w:ascii="Times New Roman" w:hAnsi="Times New Roman" w:cs="Times New Roman"/>
          <w:sz w:val="24"/>
          <w:szCs w:val="24"/>
        </w:rPr>
        <w:t>The services of an employee cannot be transferred without his or her knowledge</w:t>
      </w:r>
      <w:r w:rsidR="00C54385" w:rsidRPr="0084418C">
        <w:rPr>
          <w:rFonts w:ascii="Times New Roman" w:hAnsi="Times New Roman" w:cs="Times New Roman"/>
          <w:sz w:val="24"/>
          <w:szCs w:val="24"/>
        </w:rPr>
        <w:t>,</w:t>
      </w:r>
      <w:r w:rsidR="002730E1" w:rsidRPr="0084418C">
        <w:rPr>
          <w:rFonts w:ascii="Times New Roman" w:hAnsi="Times New Roman" w:cs="Times New Roman"/>
          <w:sz w:val="24"/>
          <w:szCs w:val="24"/>
        </w:rPr>
        <w:t xml:space="preserve"> and possibly against his or her will</w:t>
      </w:r>
      <w:r w:rsidR="00C54385" w:rsidRPr="0084418C">
        <w:rPr>
          <w:rFonts w:ascii="Times New Roman" w:hAnsi="Times New Roman" w:cs="Times New Roman"/>
          <w:sz w:val="24"/>
          <w:szCs w:val="24"/>
        </w:rPr>
        <w:t>,</w:t>
      </w:r>
      <w:r w:rsidR="002730E1" w:rsidRPr="0084418C">
        <w:rPr>
          <w:rFonts w:ascii="Times New Roman" w:hAnsi="Times New Roman" w:cs="Times New Roman"/>
          <w:sz w:val="24"/>
          <w:szCs w:val="24"/>
        </w:rPr>
        <w:t xml:space="preserve"> from the service of one person to the service of another. </w:t>
      </w:r>
      <w:r w:rsidR="00891AA1" w:rsidRPr="0084418C">
        <w:rPr>
          <w:rFonts w:ascii="Times New Roman" w:hAnsi="Times New Roman" w:cs="Times New Roman"/>
          <w:sz w:val="24"/>
          <w:szCs w:val="24"/>
        </w:rPr>
        <w:t xml:space="preserve">This principle is now expressed in section 28 (1) of </w:t>
      </w:r>
      <w:r w:rsidR="00891AA1" w:rsidRPr="0084418C">
        <w:rPr>
          <w:rFonts w:ascii="Times New Roman" w:hAnsi="Times New Roman" w:cs="Times New Roman"/>
          <w:i/>
          <w:sz w:val="24"/>
          <w:szCs w:val="24"/>
        </w:rPr>
        <w:t>The Employment Act</w:t>
      </w:r>
      <w:r w:rsidR="00C54385" w:rsidRPr="0084418C">
        <w:rPr>
          <w:rFonts w:ascii="Times New Roman" w:hAnsi="Times New Roman" w:cs="Times New Roman"/>
          <w:sz w:val="24"/>
          <w:szCs w:val="24"/>
        </w:rPr>
        <w:t xml:space="preserve"> which prohibits </w:t>
      </w:r>
      <w:r w:rsidR="00171B40" w:rsidRPr="0084418C">
        <w:rPr>
          <w:rFonts w:ascii="Times New Roman" w:hAnsi="Times New Roman" w:cs="Times New Roman"/>
          <w:sz w:val="24"/>
          <w:szCs w:val="24"/>
        </w:rPr>
        <w:t>transfer from one employer to another without the consent of the employee, except in accordance with sub-section (2) thereof.</w:t>
      </w:r>
    </w:p>
    <w:p w:rsidR="004B04D0" w:rsidRPr="0084418C" w:rsidRDefault="004B04D0" w:rsidP="0084418C">
      <w:pPr>
        <w:spacing w:after="0" w:line="360" w:lineRule="auto"/>
        <w:jc w:val="both"/>
        <w:rPr>
          <w:rFonts w:ascii="Times New Roman" w:hAnsi="Times New Roman" w:cs="Times New Roman"/>
          <w:sz w:val="24"/>
          <w:szCs w:val="24"/>
        </w:rPr>
      </w:pPr>
    </w:p>
    <w:p w:rsidR="005C79B4" w:rsidRPr="0084418C" w:rsidRDefault="00466D45"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A contract </w:t>
      </w:r>
      <w:r w:rsidR="003B4DC4" w:rsidRPr="0084418C">
        <w:rPr>
          <w:rFonts w:ascii="Times New Roman" w:hAnsi="Times New Roman" w:cs="Times New Roman"/>
          <w:sz w:val="24"/>
          <w:szCs w:val="24"/>
        </w:rPr>
        <w:t xml:space="preserve">of personal service </w:t>
      </w:r>
      <w:r w:rsidRPr="0084418C">
        <w:rPr>
          <w:rFonts w:ascii="Times New Roman" w:hAnsi="Times New Roman" w:cs="Times New Roman"/>
          <w:sz w:val="24"/>
          <w:szCs w:val="24"/>
        </w:rPr>
        <w:t xml:space="preserve">is </w:t>
      </w:r>
      <w:r w:rsidR="00DD7C7C" w:rsidRPr="0084418C">
        <w:rPr>
          <w:rFonts w:ascii="Times New Roman" w:hAnsi="Times New Roman" w:cs="Times New Roman"/>
          <w:sz w:val="24"/>
          <w:szCs w:val="24"/>
        </w:rPr>
        <w:t>characterised by;</w:t>
      </w:r>
      <w:r w:rsidR="00226545" w:rsidRPr="0084418C">
        <w:rPr>
          <w:rFonts w:ascii="Times New Roman" w:hAnsi="Times New Roman" w:cs="Times New Roman"/>
          <w:sz w:val="24"/>
          <w:szCs w:val="24"/>
        </w:rPr>
        <w:t>-</w:t>
      </w:r>
      <w:r w:rsidR="00DD7C7C" w:rsidRPr="0084418C">
        <w:rPr>
          <w:rFonts w:ascii="Times New Roman" w:hAnsi="Times New Roman" w:cs="Times New Roman"/>
          <w:sz w:val="24"/>
          <w:szCs w:val="24"/>
        </w:rPr>
        <w:t xml:space="preserve"> the employer </w:t>
      </w:r>
      <w:r w:rsidR="00226545" w:rsidRPr="0084418C">
        <w:rPr>
          <w:rFonts w:ascii="Times New Roman" w:hAnsi="Times New Roman" w:cs="Times New Roman"/>
          <w:sz w:val="24"/>
          <w:szCs w:val="24"/>
        </w:rPr>
        <w:t xml:space="preserve">having the authority to </w:t>
      </w:r>
      <w:r w:rsidR="00DD7C7C" w:rsidRPr="0084418C">
        <w:rPr>
          <w:rFonts w:ascii="Times New Roman" w:hAnsi="Times New Roman" w:cs="Times New Roman"/>
          <w:sz w:val="24"/>
          <w:szCs w:val="24"/>
        </w:rPr>
        <w:t>determine the place of work</w:t>
      </w:r>
      <w:r w:rsidR="00226545" w:rsidRPr="0084418C">
        <w:rPr>
          <w:rFonts w:ascii="Times New Roman" w:hAnsi="Times New Roman" w:cs="Times New Roman"/>
          <w:sz w:val="24"/>
          <w:szCs w:val="24"/>
        </w:rPr>
        <w:t>;</w:t>
      </w:r>
      <w:r w:rsidR="00DD7C7C" w:rsidRPr="0084418C">
        <w:rPr>
          <w:rFonts w:ascii="Times New Roman" w:hAnsi="Times New Roman" w:cs="Times New Roman"/>
          <w:sz w:val="24"/>
          <w:szCs w:val="24"/>
        </w:rPr>
        <w:t xml:space="preserve"> the principal tools and equipment are furnished by the employer</w:t>
      </w:r>
      <w:r w:rsidR="00226545" w:rsidRPr="0084418C">
        <w:rPr>
          <w:rFonts w:ascii="Times New Roman" w:hAnsi="Times New Roman" w:cs="Times New Roman"/>
          <w:sz w:val="24"/>
          <w:szCs w:val="24"/>
        </w:rPr>
        <w:t>;</w:t>
      </w:r>
      <w:r w:rsidR="00DD7C7C" w:rsidRPr="0084418C">
        <w:rPr>
          <w:rFonts w:ascii="Times New Roman" w:hAnsi="Times New Roman" w:cs="Times New Roman"/>
          <w:sz w:val="24"/>
          <w:szCs w:val="24"/>
        </w:rPr>
        <w:t xml:space="preserve"> services are applied directly to the integral effort of the employer or form an organisational subpart in furtherance of assigned function or mission</w:t>
      </w:r>
      <w:r w:rsidR="00226545" w:rsidRPr="0084418C">
        <w:rPr>
          <w:rFonts w:ascii="Times New Roman" w:hAnsi="Times New Roman" w:cs="Times New Roman"/>
          <w:sz w:val="24"/>
          <w:szCs w:val="24"/>
        </w:rPr>
        <w:t>;</w:t>
      </w:r>
      <w:r w:rsidR="00DD7C7C" w:rsidRPr="0084418C">
        <w:rPr>
          <w:rFonts w:ascii="Times New Roman" w:hAnsi="Times New Roman" w:cs="Times New Roman"/>
          <w:sz w:val="24"/>
          <w:szCs w:val="24"/>
        </w:rPr>
        <w:t xml:space="preserve"> comparable services, meeting comparable needs, are performed in the same or similar agencies using civil service personnel</w:t>
      </w:r>
      <w:r w:rsidR="00226545" w:rsidRPr="0084418C">
        <w:rPr>
          <w:rFonts w:ascii="Times New Roman" w:hAnsi="Times New Roman" w:cs="Times New Roman"/>
          <w:sz w:val="24"/>
          <w:szCs w:val="24"/>
        </w:rPr>
        <w:t>;</w:t>
      </w:r>
      <w:r w:rsidR="00DD7C7C" w:rsidRPr="0084418C">
        <w:rPr>
          <w:rFonts w:ascii="Times New Roman" w:hAnsi="Times New Roman" w:cs="Times New Roman"/>
          <w:sz w:val="24"/>
          <w:szCs w:val="24"/>
        </w:rPr>
        <w:t xml:space="preserve"> the need for the type of service provided can reasonably be expected to last beyond one year</w:t>
      </w:r>
      <w:r w:rsidR="00226545" w:rsidRPr="0084418C">
        <w:rPr>
          <w:rFonts w:ascii="Times New Roman" w:hAnsi="Times New Roman" w:cs="Times New Roman"/>
          <w:sz w:val="24"/>
          <w:szCs w:val="24"/>
        </w:rPr>
        <w:t>;</w:t>
      </w:r>
      <w:r w:rsidR="00DD7C7C" w:rsidRPr="0084418C">
        <w:rPr>
          <w:rFonts w:ascii="Times New Roman" w:hAnsi="Times New Roman" w:cs="Times New Roman"/>
          <w:sz w:val="24"/>
          <w:szCs w:val="24"/>
        </w:rPr>
        <w:t xml:space="preserve"> the inherent nature of the service, or the manner in which it is provided reasonably requires directly or indirectly, the employer's direction or supervision of the employee in order to;- adequately protect the employer's interest; retain control of the function involved; or retain full personal responsibility for the function supported in a duly authorised officer or employee.</w:t>
      </w:r>
      <w:r w:rsidR="004555EA" w:rsidRPr="0084418C">
        <w:rPr>
          <w:rFonts w:ascii="Times New Roman" w:hAnsi="Times New Roman" w:cs="Times New Roman"/>
          <w:sz w:val="24"/>
          <w:szCs w:val="24"/>
        </w:rPr>
        <w:t xml:space="preserve"> The contract between the plaintiff and Arua District Local Government meets all these descriptors and for that reason it is </w:t>
      </w:r>
      <w:r w:rsidR="004555EA" w:rsidRPr="0084418C">
        <w:rPr>
          <w:rFonts w:ascii="Times New Roman" w:hAnsi="Times New Roman" w:cs="Times New Roman"/>
          <w:i/>
          <w:sz w:val="24"/>
          <w:szCs w:val="24"/>
        </w:rPr>
        <w:t>prima facie</w:t>
      </w:r>
      <w:r w:rsidR="004555EA" w:rsidRPr="0084418C">
        <w:rPr>
          <w:rFonts w:ascii="Times New Roman" w:hAnsi="Times New Roman" w:cs="Times New Roman"/>
          <w:sz w:val="24"/>
          <w:szCs w:val="24"/>
        </w:rPr>
        <w:t xml:space="preserve"> not assignable by either party.  </w:t>
      </w:r>
    </w:p>
    <w:p w:rsidR="003B4DC4" w:rsidRPr="0084418C" w:rsidRDefault="003B4DC4" w:rsidP="0084418C">
      <w:pPr>
        <w:spacing w:after="0" w:line="360" w:lineRule="auto"/>
        <w:jc w:val="both"/>
        <w:rPr>
          <w:rFonts w:ascii="Times New Roman" w:hAnsi="Times New Roman" w:cs="Times New Roman"/>
          <w:sz w:val="24"/>
          <w:szCs w:val="24"/>
        </w:rPr>
      </w:pPr>
    </w:p>
    <w:p w:rsidR="003E5AAD" w:rsidRPr="0084418C" w:rsidRDefault="003B4DC4"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However, section 2 of </w:t>
      </w:r>
      <w:r w:rsidRPr="0084418C">
        <w:rPr>
          <w:rFonts w:ascii="Times New Roman" w:hAnsi="Times New Roman" w:cs="Times New Roman"/>
          <w:i/>
          <w:sz w:val="24"/>
          <w:szCs w:val="24"/>
        </w:rPr>
        <w:t>The Employment Act</w:t>
      </w:r>
      <w:r w:rsidRPr="0084418C">
        <w:rPr>
          <w:rFonts w:ascii="Times New Roman" w:hAnsi="Times New Roman" w:cs="Times New Roman"/>
          <w:sz w:val="24"/>
          <w:szCs w:val="24"/>
        </w:rPr>
        <w:t xml:space="preserve">, </w:t>
      </w:r>
      <w:r w:rsidR="002C10AF" w:rsidRPr="0084418C">
        <w:rPr>
          <w:rFonts w:ascii="Times New Roman" w:hAnsi="Times New Roman" w:cs="Times New Roman"/>
          <w:sz w:val="24"/>
          <w:szCs w:val="24"/>
        </w:rPr>
        <w:t>by defining an employer as including a local authority, the successors, assignees and, transferors of any person or group of persons for whom an employee works, has worked, or normally works, implicitly allows for the assignment of contracts of employment</w:t>
      </w:r>
      <w:r w:rsidR="00171B40" w:rsidRPr="0084418C">
        <w:rPr>
          <w:rFonts w:ascii="Times New Roman" w:hAnsi="Times New Roman" w:cs="Times New Roman"/>
          <w:sz w:val="24"/>
          <w:szCs w:val="24"/>
        </w:rPr>
        <w:t xml:space="preserve"> </w:t>
      </w:r>
      <w:r w:rsidR="009225E3" w:rsidRPr="0084418C">
        <w:rPr>
          <w:rFonts w:ascii="Times New Roman" w:hAnsi="Times New Roman" w:cs="Times New Roman"/>
          <w:sz w:val="24"/>
          <w:szCs w:val="24"/>
        </w:rPr>
        <w:t xml:space="preserve">made </w:t>
      </w:r>
      <w:r w:rsidR="00171B40" w:rsidRPr="0084418C">
        <w:rPr>
          <w:rFonts w:ascii="Times New Roman" w:hAnsi="Times New Roman" w:cs="Times New Roman"/>
          <w:sz w:val="24"/>
          <w:szCs w:val="24"/>
        </w:rPr>
        <w:t>between local governments and their employees</w:t>
      </w:r>
      <w:r w:rsidR="002C10AF" w:rsidRPr="0084418C">
        <w:rPr>
          <w:rFonts w:ascii="Times New Roman" w:hAnsi="Times New Roman" w:cs="Times New Roman"/>
          <w:sz w:val="24"/>
          <w:szCs w:val="24"/>
        </w:rPr>
        <w:t xml:space="preserve">. </w:t>
      </w:r>
      <w:r w:rsidR="00E127DF" w:rsidRPr="0084418C">
        <w:rPr>
          <w:rFonts w:ascii="Times New Roman" w:hAnsi="Times New Roman" w:cs="Times New Roman"/>
          <w:sz w:val="24"/>
          <w:szCs w:val="24"/>
        </w:rPr>
        <w:t xml:space="preserve">Ordinarily, the </w:t>
      </w:r>
      <w:r w:rsidR="00E127DF" w:rsidRPr="0084418C">
        <w:rPr>
          <w:rFonts w:ascii="Times New Roman" w:hAnsi="Times New Roman" w:cs="Times New Roman"/>
          <w:sz w:val="24"/>
          <w:szCs w:val="24"/>
        </w:rPr>
        <w:lastRenderedPageBreak/>
        <w:t xml:space="preserve">term assignment is limited to the transfer of rights that are intangible, like contractual rights and rights connected with property. An assignment </w:t>
      </w:r>
      <w:r w:rsidR="004764E7" w:rsidRPr="0084418C">
        <w:rPr>
          <w:rFonts w:ascii="Times New Roman" w:hAnsi="Times New Roman" w:cs="Times New Roman"/>
          <w:sz w:val="24"/>
          <w:szCs w:val="24"/>
        </w:rPr>
        <w:t xml:space="preserve">in this sense </w:t>
      </w:r>
      <w:r w:rsidR="00E127DF" w:rsidRPr="0084418C">
        <w:rPr>
          <w:rFonts w:ascii="Times New Roman" w:hAnsi="Times New Roman" w:cs="Times New Roman"/>
          <w:sz w:val="24"/>
          <w:szCs w:val="24"/>
        </w:rPr>
        <w:t xml:space="preserve">is the transfer of rights held by one party (the assignor) to another party (the assignee).  The effect of a valid assignment is to remove privity between the assignor and the employee and create privity between the employee and the assignee. </w:t>
      </w:r>
      <w:r w:rsidR="003E5AAD" w:rsidRPr="0084418C">
        <w:rPr>
          <w:rFonts w:ascii="Times New Roman" w:hAnsi="Times New Roman" w:cs="Times New Roman"/>
          <w:sz w:val="24"/>
          <w:szCs w:val="24"/>
        </w:rPr>
        <w:t xml:space="preserve">The legal nature of the assignment determines some additional rights and liabilities that accompany the act.  The assignment of rights under a contract  completely transfers the rights to the assignee to receive the benefits accruing under the contract. </w:t>
      </w:r>
      <w:r w:rsidR="00171B40" w:rsidRPr="0084418C">
        <w:rPr>
          <w:rFonts w:ascii="Times New Roman" w:hAnsi="Times New Roman" w:cs="Times New Roman"/>
          <w:sz w:val="24"/>
          <w:szCs w:val="24"/>
        </w:rPr>
        <w:t xml:space="preserve">There are two ways by which an assignment </w:t>
      </w:r>
      <w:r w:rsidR="00EB46C1" w:rsidRPr="0084418C">
        <w:rPr>
          <w:rFonts w:ascii="Times New Roman" w:hAnsi="Times New Roman" w:cs="Times New Roman"/>
          <w:sz w:val="24"/>
          <w:szCs w:val="24"/>
        </w:rPr>
        <w:t xml:space="preserve">or transfer </w:t>
      </w:r>
      <w:r w:rsidR="00171B40" w:rsidRPr="0084418C">
        <w:rPr>
          <w:rFonts w:ascii="Times New Roman" w:hAnsi="Times New Roman" w:cs="Times New Roman"/>
          <w:sz w:val="24"/>
          <w:szCs w:val="24"/>
        </w:rPr>
        <w:t>may take place; by novation or by operation of law.</w:t>
      </w:r>
    </w:p>
    <w:p w:rsidR="00AD6F42" w:rsidRPr="0084418C" w:rsidRDefault="00AD6F42" w:rsidP="0084418C">
      <w:pPr>
        <w:spacing w:after="0" w:line="360" w:lineRule="auto"/>
        <w:jc w:val="both"/>
        <w:rPr>
          <w:rFonts w:ascii="Times New Roman" w:hAnsi="Times New Roman" w:cs="Times New Roman"/>
          <w:sz w:val="24"/>
          <w:szCs w:val="24"/>
        </w:rPr>
      </w:pPr>
    </w:p>
    <w:p w:rsidR="004E3309" w:rsidRPr="0084418C" w:rsidRDefault="00AB59D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A novation </w:t>
      </w:r>
      <w:r w:rsidR="00CB7082" w:rsidRPr="0084418C">
        <w:rPr>
          <w:rFonts w:ascii="Times New Roman" w:hAnsi="Times New Roman" w:cs="Times New Roman"/>
          <w:sz w:val="24"/>
          <w:szCs w:val="24"/>
        </w:rPr>
        <w:t xml:space="preserve">is  a substitution of an original party to a contract with a new party, or substitution of an original contract with a new contract. </w:t>
      </w:r>
      <w:r w:rsidR="004E3309" w:rsidRPr="0084418C">
        <w:rPr>
          <w:rFonts w:ascii="Times New Roman" w:hAnsi="Times New Roman" w:cs="Times New Roman"/>
          <w:sz w:val="24"/>
          <w:szCs w:val="24"/>
        </w:rPr>
        <w:t>A novation is similar to the concept of assign</w:t>
      </w:r>
      <w:r w:rsidR="00E86200" w:rsidRPr="0084418C">
        <w:rPr>
          <w:rFonts w:ascii="Times New Roman" w:hAnsi="Times New Roman" w:cs="Times New Roman"/>
          <w:sz w:val="24"/>
          <w:szCs w:val="24"/>
        </w:rPr>
        <w:t xml:space="preserve">ment, but there are fundamental differences </w:t>
      </w:r>
      <w:r w:rsidR="004E3309" w:rsidRPr="0084418C">
        <w:rPr>
          <w:rFonts w:ascii="Times New Roman" w:hAnsi="Times New Roman" w:cs="Times New Roman"/>
          <w:sz w:val="24"/>
          <w:szCs w:val="24"/>
        </w:rPr>
        <w:t xml:space="preserve">between the two. </w:t>
      </w:r>
      <w:r w:rsidR="00E86200" w:rsidRPr="0084418C">
        <w:rPr>
          <w:rFonts w:ascii="Times New Roman" w:hAnsi="Times New Roman" w:cs="Times New Roman"/>
          <w:sz w:val="24"/>
          <w:szCs w:val="24"/>
        </w:rPr>
        <w:t xml:space="preserve">A novation can </w:t>
      </w:r>
      <w:r w:rsidR="004E3309" w:rsidRPr="0084418C">
        <w:rPr>
          <w:rFonts w:ascii="Times New Roman" w:hAnsi="Times New Roman" w:cs="Times New Roman"/>
          <w:sz w:val="24"/>
          <w:szCs w:val="24"/>
        </w:rPr>
        <w:t xml:space="preserve">transfer rights and obligations alike; </w:t>
      </w:r>
      <w:r w:rsidR="00E86200" w:rsidRPr="0084418C">
        <w:rPr>
          <w:rFonts w:ascii="Times New Roman" w:hAnsi="Times New Roman" w:cs="Times New Roman"/>
          <w:sz w:val="24"/>
          <w:szCs w:val="24"/>
        </w:rPr>
        <w:t xml:space="preserve">an </w:t>
      </w:r>
      <w:r w:rsidR="004E3309" w:rsidRPr="0084418C">
        <w:rPr>
          <w:rFonts w:ascii="Times New Roman" w:hAnsi="Times New Roman" w:cs="Times New Roman"/>
          <w:sz w:val="24"/>
          <w:szCs w:val="24"/>
        </w:rPr>
        <w:t xml:space="preserve">assignment cannot transfer obligations. </w:t>
      </w:r>
      <w:r w:rsidR="00E86200" w:rsidRPr="0084418C">
        <w:rPr>
          <w:rFonts w:ascii="Times New Roman" w:hAnsi="Times New Roman" w:cs="Times New Roman"/>
          <w:sz w:val="24"/>
          <w:szCs w:val="24"/>
        </w:rPr>
        <w:t>An a</w:t>
      </w:r>
      <w:r w:rsidR="004E3309" w:rsidRPr="0084418C">
        <w:rPr>
          <w:rFonts w:ascii="Times New Roman" w:hAnsi="Times New Roman" w:cs="Times New Roman"/>
          <w:sz w:val="24"/>
          <w:szCs w:val="24"/>
        </w:rPr>
        <w:t>ssignment does not always require the consent of the party t</w:t>
      </w:r>
      <w:r w:rsidR="00E86200" w:rsidRPr="0084418C">
        <w:rPr>
          <w:rFonts w:ascii="Times New Roman" w:hAnsi="Times New Roman" w:cs="Times New Roman"/>
          <w:sz w:val="24"/>
          <w:szCs w:val="24"/>
        </w:rPr>
        <w:t xml:space="preserve">hat benefits from the transfer; a </w:t>
      </w:r>
      <w:r w:rsidR="004E3309" w:rsidRPr="0084418C">
        <w:rPr>
          <w:rFonts w:ascii="Times New Roman" w:hAnsi="Times New Roman" w:cs="Times New Roman"/>
          <w:sz w:val="24"/>
          <w:szCs w:val="24"/>
        </w:rPr>
        <w:t xml:space="preserve">novation does. Finally, assignment does not extinguish the original contract, </w:t>
      </w:r>
      <w:r w:rsidR="00E86200" w:rsidRPr="0084418C">
        <w:rPr>
          <w:rFonts w:ascii="Times New Roman" w:hAnsi="Times New Roman" w:cs="Times New Roman"/>
          <w:sz w:val="24"/>
          <w:szCs w:val="24"/>
        </w:rPr>
        <w:t>but</w:t>
      </w:r>
      <w:r w:rsidR="004E3309" w:rsidRPr="0084418C">
        <w:rPr>
          <w:rFonts w:ascii="Times New Roman" w:hAnsi="Times New Roman" w:cs="Times New Roman"/>
          <w:sz w:val="24"/>
          <w:szCs w:val="24"/>
        </w:rPr>
        <w:t xml:space="preserve"> novation does. In a novation the original contract is extinguished and is replaced by a new one in which a third party takes up rights and obligations which duplicate those of one of the original parties to the contract. </w:t>
      </w:r>
    </w:p>
    <w:p w:rsidR="004E3309" w:rsidRPr="0084418C" w:rsidRDefault="004E3309" w:rsidP="0084418C">
      <w:pPr>
        <w:spacing w:after="0" w:line="360" w:lineRule="auto"/>
        <w:jc w:val="both"/>
        <w:rPr>
          <w:rFonts w:ascii="Times New Roman" w:hAnsi="Times New Roman" w:cs="Times New Roman"/>
          <w:sz w:val="24"/>
          <w:szCs w:val="24"/>
        </w:rPr>
      </w:pPr>
    </w:p>
    <w:p w:rsidR="00FD79CF" w:rsidRPr="0084418C" w:rsidRDefault="004E3309"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Novation</w:t>
      </w:r>
      <w:r w:rsidR="00CB7082" w:rsidRPr="0084418C">
        <w:rPr>
          <w:rFonts w:ascii="Times New Roman" w:hAnsi="Times New Roman" w:cs="Times New Roman"/>
          <w:sz w:val="24"/>
          <w:szCs w:val="24"/>
        </w:rPr>
        <w:t xml:space="preserve"> operates where, </w:t>
      </w:r>
      <w:r w:rsidR="00AB59DC" w:rsidRPr="0084418C">
        <w:rPr>
          <w:rFonts w:ascii="Times New Roman" w:hAnsi="Times New Roman" w:cs="Times New Roman"/>
          <w:sz w:val="24"/>
          <w:szCs w:val="24"/>
        </w:rPr>
        <w:t xml:space="preserve">there being a contract in existence, some new contract is substituted for it, either between the same parties or between different parties; the consideration mutually being the discharge of the old contract (see </w:t>
      </w:r>
      <w:r w:rsidR="00913840" w:rsidRPr="0084418C">
        <w:rPr>
          <w:rFonts w:ascii="Times New Roman" w:hAnsi="Times New Roman" w:cs="Times New Roman"/>
          <w:i/>
          <w:sz w:val="24"/>
          <w:szCs w:val="24"/>
        </w:rPr>
        <w:t>Scarf v. Jardine, [1882] 7 AC 345</w:t>
      </w:r>
      <w:r w:rsidR="00913840" w:rsidRPr="0084418C">
        <w:rPr>
          <w:rFonts w:ascii="Times New Roman" w:hAnsi="Times New Roman" w:cs="Times New Roman"/>
          <w:sz w:val="24"/>
          <w:szCs w:val="24"/>
        </w:rPr>
        <w:t>)</w:t>
      </w:r>
      <w:r w:rsidR="00AB59DC" w:rsidRPr="0084418C">
        <w:rPr>
          <w:rFonts w:ascii="Times New Roman" w:hAnsi="Times New Roman" w:cs="Times New Roman"/>
          <w:sz w:val="24"/>
          <w:szCs w:val="24"/>
        </w:rPr>
        <w:t>.</w:t>
      </w:r>
      <w:r w:rsidR="00913840" w:rsidRPr="0084418C">
        <w:rPr>
          <w:rFonts w:ascii="Times New Roman" w:hAnsi="Times New Roman" w:cs="Times New Roman"/>
          <w:sz w:val="24"/>
          <w:szCs w:val="24"/>
        </w:rPr>
        <w:t xml:space="preserve"> </w:t>
      </w:r>
      <w:r w:rsidR="006F02A5" w:rsidRPr="0084418C">
        <w:rPr>
          <w:rFonts w:ascii="Times New Roman" w:hAnsi="Times New Roman" w:cs="Times New Roman"/>
          <w:sz w:val="24"/>
          <w:szCs w:val="24"/>
        </w:rPr>
        <w:t xml:space="preserve">A novation is never presumed; if the novation agreement is not in writing, it must be established from the acts and conduct of the parties. </w:t>
      </w:r>
      <w:r w:rsidR="008709B3" w:rsidRPr="0084418C">
        <w:rPr>
          <w:rFonts w:ascii="Times New Roman" w:hAnsi="Times New Roman" w:cs="Times New Roman"/>
          <w:sz w:val="24"/>
          <w:szCs w:val="24"/>
        </w:rPr>
        <w:t>Like assignment</w:t>
      </w:r>
      <w:r w:rsidRPr="0084418C">
        <w:rPr>
          <w:rFonts w:ascii="Times New Roman" w:hAnsi="Times New Roman" w:cs="Times New Roman"/>
          <w:sz w:val="24"/>
          <w:szCs w:val="24"/>
        </w:rPr>
        <w:t xml:space="preserve"> in the strict sense</w:t>
      </w:r>
      <w:r w:rsidR="008709B3" w:rsidRPr="0084418C">
        <w:rPr>
          <w:rFonts w:ascii="Times New Roman" w:hAnsi="Times New Roman" w:cs="Times New Roman"/>
          <w:sz w:val="24"/>
          <w:szCs w:val="24"/>
        </w:rPr>
        <w:t>, novation transfers the benefits under a contract but unlike assignment</w:t>
      </w:r>
      <w:r w:rsidR="00063243" w:rsidRPr="0084418C">
        <w:rPr>
          <w:rFonts w:ascii="Times New Roman" w:hAnsi="Times New Roman" w:cs="Times New Roman"/>
          <w:sz w:val="24"/>
          <w:szCs w:val="24"/>
        </w:rPr>
        <w:t xml:space="preserve"> in the strict sense</w:t>
      </w:r>
      <w:r w:rsidR="008709B3" w:rsidRPr="0084418C">
        <w:rPr>
          <w:rFonts w:ascii="Times New Roman" w:hAnsi="Times New Roman" w:cs="Times New Roman"/>
          <w:sz w:val="24"/>
          <w:szCs w:val="24"/>
        </w:rPr>
        <w:t>, novation transfers the burden under a contract as well.</w:t>
      </w:r>
      <w:r w:rsidR="00063243" w:rsidRPr="0084418C">
        <w:rPr>
          <w:rFonts w:ascii="Times New Roman" w:hAnsi="Times New Roman" w:cs="Times New Roman"/>
          <w:sz w:val="24"/>
          <w:szCs w:val="24"/>
        </w:rPr>
        <w:t xml:space="preserve"> </w:t>
      </w:r>
      <w:r w:rsidR="00531D52" w:rsidRPr="0084418C">
        <w:rPr>
          <w:rFonts w:ascii="Times New Roman" w:hAnsi="Times New Roman" w:cs="Times New Roman"/>
          <w:sz w:val="24"/>
          <w:szCs w:val="24"/>
        </w:rPr>
        <w:t>Novation</w:t>
      </w:r>
      <w:r w:rsidR="003507D0" w:rsidRPr="0084418C">
        <w:rPr>
          <w:rFonts w:ascii="Times New Roman" w:hAnsi="Times New Roman" w:cs="Times New Roman"/>
          <w:sz w:val="24"/>
          <w:szCs w:val="24"/>
        </w:rPr>
        <w:t>s</w:t>
      </w:r>
      <w:r w:rsidR="00531D52" w:rsidRPr="0084418C">
        <w:rPr>
          <w:rFonts w:ascii="Times New Roman" w:hAnsi="Times New Roman" w:cs="Times New Roman"/>
          <w:sz w:val="24"/>
          <w:szCs w:val="24"/>
        </w:rPr>
        <w:t xml:space="preserve"> </w:t>
      </w:r>
      <w:r w:rsidR="00063243" w:rsidRPr="0084418C">
        <w:rPr>
          <w:rFonts w:ascii="Times New Roman" w:hAnsi="Times New Roman" w:cs="Times New Roman"/>
          <w:sz w:val="24"/>
          <w:szCs w:val="24"/>
        </w:rPr>
        <w:t xml:space="preserve">therefore </w:t>
      </w:r>
      <w:r w:rsidR="003507D0" w:rsidRPr="0084418C">
        <w:rPr>
          <w:rFonts w:ascii="Times New Roman" w:hAnsi="Times New Roman" w:cs="Times New Roman"/>
          <w:sz w:val="24"/>
          <w:szCs w:val="24"/>
        </w:rPr>
        <w:t xml:space="preserve">are assignments that arise due to the voluntary acts of the parties. A novation </w:t>
      </w:r>
      <w:r w:rsidR="00531D52" w:rsidRPr="0084418C">
        <w:rPr>
          <w:rFonts w:ascii="Times New Roman" w:hAnsi="Times New Roman" w:cs="Times New Roman"/>
          <w:sz w:val="24"/>
          <w:szCs w:val="24"/>
        </w:rPr>
        <w:t xml:space="preserve">is only possible with the consent of the original contracting parties as well as the new party. </w:t>
      </w:r>
      <w:r w:rsidR="00B441E2" w:rsidRPr="0084418C">
        <w:rPr>
          <w:rFonts w:ascii="Times New Roman" w:hAnsi="Times New Roman" w:cs="Times New Roman"/>
          <w:sz w:val="24"/>
          <w:szCs w:val="24"/>
        </w:rPr>
        <w:t>For that reason, a</w:t>
      </w:r>
      <w:r w:rsidR="00040ACE" w:rsidRPr="0084418C">
        <w:rPr>
          <w:rFonts w:ascii="Times New Roman" w:hAnsi="Times New Roman" w:cs="Times New Roman"/>
          <w:sz w:val="24"/>
          <w:szCs w:val="24"/>
        </w:rPr>
        <w:t xml:space="preserve">n assignment of the benefit of a contract without the consent of the contractor and in breach of contract </w:t>
      </w:r>
      <w:r w:rsidR="00B441E2" w:rsidRPr="0084418C">
        <w:rPr>
          <w:rFonts w:ascii="Times New Roman" w:hAnsi="Times New Roman" w:cs="Times New Roman"/>
          <w:sz w:val="24"/>
          <w:szCs w:val="24"/>
        </w:rPr>
        <w:t>is</w:t>
      </w:r>
      <w:r w:rsidR="00040ACE" w:rsidRPr="0084418C">
        <w:rPr>
          <w:rFonts w:ascii="Times New Roman" w:hAnsi="Times New Roman" w:cs="Times New Roman"/>
          <w:sz w:val="24"/>
          <w:szCs w:val="24"/>
        </w:rPr>
        <w:t xml:space="preserve"> effective between assignor and assignee but not as against the original contract other party (see </w:t>
      </w:r>
      <w:r w:rsidR="00B441E2" w:rsidRPr="0084418C">
        <w:rPr>
          <w:rFonts w:ascii="Times New Roman" w:hAnsi="Times New Roman" w:cs="Times New Roman"/>
          <w:i/>
          <w:sz w:val="24"/>
          <w:szCs w:val="24"/>
        </w:rPr>
        <w:t>Hendry v. Chartsearch Ltd, [1998] CLC 1382, [1998] EWCA Civ 1276</w:t>
      </w:r>
      <w:r w:rsidR="00B441E2" w:rsidRPr="0084418C">
        <w:rPr>
          <w:rFonts w:ascii="Times New Roman" w:hAnsi="Times New Roman" w:cs="Times New Roman"/>
          <w:sz w:val="24"/>
          <w:szCs w:val="24"/>
        </w:rPr>
        <w:t xml:space="preserve">). </w:t>
      </w:r>
      <w:r w:rsidR="00FD79CF" w:rsidRPr="0084418C">
        <w:rPr>
          <w:rFonts w:ascii="Times New Roman" w:hAnsi="Times New Roman" w:cs="Times New Roman"/>
          <w:sz w:val="24"/>
          <w:szCs w:val="24"/>
        </w:rPr>
        <w:t>Novation naturally requires the consent of all three parties</w:t>
      </w:r>
      <w:r w:rsidR="00B441E2" w:rsidRPr="0084418C">
        <w:rPr>
          <w:rFonts w:ascii="Times New Roman" w:hAnsi="Times New Roman" w:cs="Times New Roman"/>
          <w:sz w:val="24"/>
          <w:szCs w:val="24"/>
        </w:rPr>
        <w:t xml:space="preserve"> (see for example </w:t>
      </w:r>
      <w:r w:rsidR="00FD79CF" w:rsidRPr="0084418C">
        <w:rPr>
          <w:rFonts w:ascii="Times New Roman" w:hAnsi="Times New Roman" w:cs="Times New Roman"/>
          <w:i/>
          <w:sz w:val="24"/>
          <w:szCs w:val="24"/>
        </w:rPr>
        <w:t>In re European Assurance Society [1875] 1 Ch.D. 334</w:t>
      </w:r>
      <w:r w:rsidR="00B441E2" w:rsidRPr="0084418C">
        <w:rPr>
          <w:rFonts w:ascii="Times New Roman" w:hAnsi="Times New Roman" w:cs="Times New Roman"/>
          <w:sz w:val="24"/>
          <w:szCs w:val="24"/>
        </w:rPr>
        <w:t>)</w:t>
      </w:r>
      <w:r w:rsidR="00FD79CF" w:rsidRPr="0084418C">
        <w:rPr>
          <w:rFonts w:ascii="Times New Roman" w:hAnsi="Times New Roman" w:cs="Times New Roman"/>
          <w:sz w:val="24"/>
          <w:szCs w:val="24"/>
        </w:rPr>
        <w:t xml:space="preserve">. </w:t>
      </w:r>
      <w:r w:rsidR="00FD79CF" w:rsidRPr="0084418C">
        <w:rPr>
          <w:rFonts w:ascii="Times New Roman" w:hAnsi="Times New Roman" w:cs="Times New Roman"/>
          <w:i/>
          <w:sz w:val="24"/>
          <w:szCs w:val="24"/>
        </w:rPr>
        <w:t>Chitty on Contracts</w:t>
      </w:r>
      <w:r w:rsidR="00FD79CF" w:rsidRPr="0084418C">
        <w:rPr>
          <w:rFonts w:ascii="Times New Roman" w:hAnsi="Times New Roman" w:cs="Times New Roman"/>
          <w:sz w:val="24"/>
          <w:szCs w:val="24"/>
        </w:rPr>
        <w:t xml:space="preserve"> (28</w:t>
      </w:r>
      <w:r w:rsidR="00FD79CF" w:rsidRPr="0084418C">
        <w:rPr>
          <w:rFonts w:ascii="Times New Roman" w:hAnsi="Times New Roman" w:cs="Times New Roman"/>
          <w:sz w:val="24"/>
          <w:szCs w:val="24"/>
          <w:vertAlign w:val="superscript"/>
        </w:rPr>
        <w:t>th</w:t>
      </w:r>
      <w:r w:rsidR="00FD79CF" w:rsidRPr="0084418C">
        <w:rPr>
          <w:rFonts w:ascii="Times New Roman" w:hAnsi="Times New Roman" w:cs="Times New Roman"/>
          <w:sz w:val="24"/>
          <w:szCs w:val="24"/>
        </w:rPr>
        <w:t xml:space="preserve"> </w:t>
      </w:r>
      <w:r w:rsidR="00FD79CF" w:rsidRPr="0084418C">
        <w:rPr>
          <w:rFonts w:ascii="Times New Roman" w:hAnsi="Times New Roman" w:cs="Times New Roman"/>
          <w:sz w:val="24"/>
          <w:szCs w:val="24"/>
        </w:rPr>
        <w:lastRenderedPageBreak/>
        <w:t xml:space="preserve">Edition) para 20-085 </w:t>
      </w:r>
      <w:r w:rsidR="008D1DBE" w:rsidRPr="0084418C">
        <w:rPr>
          <w:rFonts w:ascii="Times New Roman" w:hAnsi="Times New Roman" w:cs="Times New Roman"/>
          <w:sz w:val="24"/>
          <w:szCs w:val="24"/>
        </w:rPr>
        <w:t>notes that m</w:t>
      </w:r>
      <w:r w:rsidR="00FD79CF" w:rsidRPr="0084418C">
        <w:rPr>
          <w:rFonts w:ascii="Times New Roman" w:hAnsi="Times New Roman" w:cs="Times New Roman"/>
          <w:sz w:val="24"/>
          <w:szCs w:val="24"/>
        </w:rPr>
        <w:t>ost of the reported cases in English law have arisen either out of the amalgamation of companies, or of changes in partnership firms, the question being whether as a matter of fact the party contracting with the company or the firm accepted the new company or the new firm as his debtor in the place of the old company or the old firm. That acceptance may be</w:t>
      </w:r>
      <w:r w:rsidR="00A346E3" w:rsidRPr="0084418C">
        <w:rPr>
          <w:rFonts w:ascii="Times New Roman" w:hAnsi="Times New Roman" w:cs="Times New Roman"/>
          <w:sz w:val="24"/>
          <w:szCs w:val="24"/>
        </w:rPr>
        <w:t xml:space="preserve"> inferred from acts and conduct</w:t>
      </w:r>
      <w:r w:rsidR="00FD79CF" w:rsidRPr="0084418C">
        <w:rPr>
          <w:rFonts w:ascii="Times New Roman" w:hAnsi="Times New Roman" w:cs="Times New Roman"/>
          <w:sz w:val="24"/>
          <w:szCs w:val="24"/>
        </w:rPr>
        <w:t>. Thus where a banking firm consisted of two partners and one died, the acceptance by a customer from the surviving partner of a fresh deposit note for a balance of a debt due was held sufficient evidence of novation to discharge the estate of the deceased partner, as the customer took the money out of a current account and placed it on deposit at the r</w:t>
      </w:r>
      <w:r w:rsidRPr="0084418C">
        <w:rPr>
          <w:rFonts w:ascii="Times New Roman" w:hAnsi="Times New Roman" w:cs="Times New Roman"/>
          <w:sz w:val="24"/>
          <w:szCs w:val="24"/>
        </w:rPr>
        <w:t>equest of the surviving partner</w:t>
      </w:r>
      <w:r w:rsidR="00FD79CF" w:rsidRPr="0084418C">
        <w:rPr>
          <w:rFonts w:ascii="Times New Roman" w:hAnsi="Times New Roman" w:cs="Times New Roman"/>
          <w:sz w:val="24"/>
          <w:szCs w:val="24"/>
        </w:rPr>
        <w:t>.</w:t>
      </w:r>
    </w:p>
    <w:p w:rsidR="00AD6F42" w:rsidRPr="0084418C" w:rsidRDefault="00AD6F42" w:rsidP="0084418C">
      <w:pPr>
        <w:spacing w:after="0" w:line="360" w:lineRule="auto"/>
        <w:jc w:val="both"/>
        <w:rPr>
          <w:rFonts w:ascii="Times New Roman" w:hAnsi="Times New Roman" w:cs="Times New Roman"/>
          <w:sz w:val="24"/>
          <w:szCs w:val="24"/>
        </w:rPr>
      </w:pPr>
    </w:p>
    <w:p w:rsidR="007D16F8" w:rsidRPr="0084418C" w:rsidRDefault="00012D63"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For there to be an effective novation of a contract of employment, there must be evidence on basis of which it may be deemed that the </w:t>
      </w:r>
      <w:r w:rsidR="00EA67F6" w:rsidRPr="0084418C">
        <w:rPr>
          <w:rFonts w:ascii="Times New Roman" w:hAnsi="Times New Roman" w:cs="Times New Roman"/>
          <w:sz w:val="24"/>
          <w:szCs w:val="24"/>
        </w:rPr>
        <w:t xml:space="preserve">three parties </w:t>
      </w:r>
      <w:r w:rsidRPr="0084418C">
        <w:rPr>
          <w:rFonts w:ascii="Times New Roman" w:hAnsi="Times New Roman" w:cs="Times New Roman"/>
          <w:sz w:val="24"/>
          <w:szCs w:val="24"/>
        </w:rPr>
        <w:t>met</w:t>
      </w:r>
      <w:r w:rsidR="00EA67F6" w:rsidRPr="0084418C">
        <w:rPr>
          <w:rFonts w:ascii="Times New Roman" w:hAnsi="Times New Roman" w:cs="Times New Roman"/>
          <w:sz w:val="24"/>
          <w:szCs w:val="24"/>
        </w:rPr>
        <w:t xml:space="preserve">, that is, the </w:t>
      </w:r>
      <w:r w:rsidRPr="0084418C">
        <w:rPr>
          <w:rFonts w:ascii="Times New Roman" w:hAnsi="Times New Roman" w:cs="Times New Roman"/>
          <w:sz w:val="24"/>
          <w:szCs w:val="24"/>
        </w:rPr>
        <w:t>employee,</w:t>
      </w:r>
      <w:r w:rsidR="00EA67F6" w:rsidRPr="0084418C">
        <w:rPr>
          <w:rFonts w:ascii="Times New Roman" w:hAnsi="Times New Roman" w:cs="Times New Roman"/>
          <w:sz w:val="24"/>
          <w:szCs w:val="24"/>
        </w:rPr>
        <w:t xml:space="preserve"> the </w:t>
      </w:r>
      <w:r w:rsidRPr="0084418C">
        <w:rPr>
          <w:rFonts w:ascii="Times New Roman" w:hAnsi="Times New Roman" w:cs="Times New Roman"/>
          <w:sz w:val="24"/>
          <w:szCs w:val="24"/>
        </w:rPr>
        <w:t>original employer</w:t>
      </w:r>
      <w:r w:rsidR="00EA67F6" w:rsidRPr="0084418C">
        <w:rPr>
          <w:rFonts w:ascii="Times New Roman" w:hAnsi="Times New Roman" w:cs="Times New Roman"/>
          <w:sz w:val="24"/>
          <w:szCs w:val="24"/>
        </w:rPr>
        <w:t xml:space="preserve"> and the </w:t>
      </w:r>
      <w:r w:rsidRPr="0084418C">
        <w:rPr>
          <w:rFonts w:ascii="Times New Roman" w:hAnsi="Times New Roman" w:cs="Times New Roman"/>
          <w:sz w:val="24"/>
          <w:szCs w:val="24"/>
        </w:rPr>
        <w:t>new employer</w:t>
      </w:r>
      <w:r w:rsidR="00EA67F6" w:rsidRPr="0084418C">
        <w:rPr>
          <w:rFonts w:ascii="Times New Roman" w:hAnsi="Times New Roman" w:cs="Times New Roman"/>
          <w:sz w:val="24"/>
          <w:szCs w:val="24"/>
        </w:rPr>
        <w:t xml:space="preserve"> and with the consent of all the three, the transaction was put through. </w:t>
      </w:r>
      <w:r w:rsidR="007D16F8" w:rsidRPr="0084418C">
        <w:rPr>
          <w:rFonts w:ascii="Times New Roman" w:hAnsi="Times New Roman" w:cs="Times New Roman"/>
          <w:sz w:val="24"/>
          <w:szCs w:val="24"/>
        </w:rPr>
        <w:t xml:space="preserve">Novation </w:t>
      </w:r>
      <w:r w:rsidR="00A73687" w:rsidRPr="0084418C">
        <w:rPr>
          <w:rFonts w:ascii="Times New Roman" w:hAnsi="Times New Roman" w:cs="Times New Roman"/>
          <w:sz w:val="24"/>
          <w:szCs w:val="24"/>
        </w:rPr>
        <w:t xml:space="preserve">in such a case </w:t>
      </w:r>
      <w:r w:rsidR="007D16F8" w:rsidRPr="0084418C">
        <w:rPr>
          <w:rFonts w:ascii="Times New Roman" w:hAnsi="Times New Roman" w:cs="Times New Roman"/>
          <w:sz w:val="24"/>
          <w:szCs w:val="24"/>
        </w:rPr>
        <w:t xml:space="preserve">does not cancel </w:t>
      </w:r>
      <w:r w:rsidR="00097A60" w:rsidRPr="0084418C">
        <w:rPr>
          <w:rFonts w:ascii="Times New Roman" w:hAnsi="Times New Roman" w:cs="Times New Roman"/>
          <w:sz w:val="24"/>
          <w:szCs w:val="24"/>
        </w:rPr>
        <w:t xml:space="preserve">accrued or </w:t>
      </w:r>
      <w:r w:rsidR="007D16F8" w:rsidRPr="0084418C">
        <w:rPr>
          <w:rFonts w:ascii="Times New Roman" w:hAnsi="Times New Roman" w:cs="Times New Roman"/>
          <w:sz w:val="24"/>
          <w:szCs w:val="24"/>
        </w:rPr>
        <w:t>past rights and obligations under the original contract, although the parties can agree to novate these as well.</w:t>
      </w:r>
      <w:r w:rsidR="004F3621" w:rsidRPr="0084418C">
        <w:rPr>
          <w:rFonts w:ascii="Times New Roman" w:hAnsi="Times New Roman" w:cs="Times New Roman"/>
          <w:sz w:val="24"/>
          <w:szCs w:val="24"/>
        </w:rPr>
        <w:t xml:space="preserve"> </w:t>
      </w:r>
      <w:r w:rsidR="00511C31" w:rsidRPr="0084418C">
        <w:rPr>
          <w:rFonts w:ascii="Times New Roman" w:hAnsi="Times New Roman" w:cs="Times New Roman"/>
          <w:sz w:val="24"/>
          <w:szCs w:val="24"/>
        </w:rPr>
        <w:t>As the Transferor’s successor in interest, t</w:t>
      </w:r>
      <w:r w:rsidR="004F3621" w:rsidRPr="0084418C">
        <w:rPr>
          <w:rFonts w:ascii="Times New Roman" w:hAnsi="Times New Roman" w:cs="Times New Roman"/>
          <w:sz w:val="24"/>
          <w:szCs w:val="24"/>
        </w:rPr>
        <w:t>he Transferee assumes all obligations and liabilities of th</w:t>
      </w:r>
      <w:r w:rsidR="00F67E1C" w:rsidRPr="0084418C">
        <w:rPr>
          <w:rFonts w:ascii="Times New Roman" w:hAnsi="Times New Roman" w:cs="Times New Roman"/>
          <w:sz w:val="24"/>
          <w:szCs w:val="24"/>
        </w:rPr>
        <w:t>e Transferor under the contract</w:t>
      </w:r>
      <w:r w:rsidR="004F3621" w:rsidRPr="0084418C">
        <w:rPr>
          <w:rFonts w:ascii="Times New Roman" w:hAnsi="Times New Roman" w:cs="Times New Roman"/>
          <w:sz w:val="24"/>
          <w:szCs w:val="24"/>
        </w:rPr>
        <w:t xml:space="preserve"> by virtue of the transfer. The Transferee is in a position to fully perform all obligations th</w:t>
      </w:r>
      <w:r w:rsidR="00F67E1C" w:rsidRPr="0084418C">
        <w:rPr>
          <w:rFonts w:ascii="Times New Roman" w:hAnsi="Times New Roman" w:cs="Times New Roman"/>
          <w:sz w:val="24"/>
          <w:szCs w:val="24"/>
        </w:rPr>
        <w:t>at may exist under the contract</w:t>
      </w:r>
      <w:r w:rsidR="004F3621" w:rsidRPr="0084418C">
        <w:rPr>
          <w:rFonts w:ascii="Times New Roman" w:hAnsi="Times New Roman" w:cs="Times New Roman"/>
          <w:sz w:val="24"/>
          <w:szCs w:val="24"/>
        </w:rPr>
        <w:t>.</w:t>
      </w:r>
      <w:r w:rsidR="001F68FF" w:rsidRPr="0084418C">
        <w:rPr>
          <w:rFonts w:ascii="Times New Roman" w:hAnsi="Times New Roman" w:cs="Times New Roman"/>
          <w:sz w:val="24"/>
          <w:szCs w:val="24"/>
        </w:rPr>
        <w:t xml:space="preserve"> The Transferee also assumes all obligations and liabilities of, and all claims against, the Transferor under the contract as if the Transferee were the original party to </w:t>
      </w:r>
      <w:r w:rsidR="00F67E1C" w:rsidRPr="0084418C">
        <w:rPr>
          <w:rFonts w:ascii="Times New Roman" w:hAnsi="Times New Roman" w:cs="Times New Roman"/>
          <w:sz w:val="24"/>
          <w:szCs w:val="24"/>
        </w:rPr>
        <w:t>the contract</w:t>
      </w:r>
      <w:r w:rsidR="001F68FF" w:rsidRPr="0084418C">
        <w:rPr>
          <w:rFonts w:ascii="Times New Roman" w:hAnsi="Times New Roman" w:cs="Times New Roman"/>
          <w:sz w:val="24"/>
          <w:szCs w:val="24"/>
        </w:rPr>
        <w:t>.</w:t>
      </w:r>
      <w:r w:rsidR="00D2018B" w:rsidRPr="0084418C">
        <w:rPr>
          <w:rFonts w:ascii="Times New Roman" w:hAnsi="Times New Roman" w:cs="Times New Roman"/>
          <w:sz w:val="24"/>
          <w:szCs w:val="24"/>
        </w:rPr>
        <w:t xml:space="preserve"> The Transferee becomes entitled to all rights, titles, and interests of the Tr</w:t>
      </w:r>
      <w:r w:rsidR="00F67E1C" w:rsidRPr="0084418C">
        <w:rPr>
          <w:rFonts w:ascii="Times New Roman" w:hAnsi="Times New Roman" w:cs="Times New Roman"/>
          <w:sz w:val="24"/>
          <w:szCs w:val="24"/>
        </w:rPr>
        <w:t>ansferor in and to the contract</w:t>
      </w:r>
      <w:r w:rsidR="00D2018B" w:rsidRPr="0084418C">
        <w:rPr>
          <w:rFonts w:ascii="Times New Roman" w:hAnsi="Times New Roman" w:cs="Times New Roman"/>
          <w:sz w:val="24"/>
          <w:szCs w:val="24"/>
        </w:rPr>
        <w:t xml:space="preserve"> as if the Transferee were the original party to the contract.</w:t>
      </w:r>
    </w:p>
    <w:p w:rsidR="00097A60" w:rsidRPr="0084418C" w:rsidRDefault="00097A60" w:rsidP="0084418C">
      <w:pPr>
        <w:spacing w:after="0" w:line="360" w:lineRule="auto"/>
        <w:jc w:val="both"/>
        <w:rPr>
          <w:rFonts w:ascii="Times New Roman" w:hAnsi="Times New Roman" w:cs="Times New Roman"/>
          <w:sz w:val="24"/>
          <w:szCs w:val="24"/>
        </w:rPr>
      </w:pPr>
    </w:p>
    <w:p w:rsidR="00F4451C" w:rsidRPr="0084418C" w:rsidRDefault="00830BE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From the </w:t>
      </w:r>
      <w:r w:rsidR="00540569" w:rsidRPr="0084418C">
        <w:rPr>
          <w:rFonts w:ascii="Times New Roman" w:hAnsi="Times New Roman" w:cs="Times New Roman"/>
          <w:sz w:val="24"/>
          <w:szCs w:val="24"/>
        </w:rPr>
        <w:t xml:space="preserve">available </w:t>
      </w:r>
      <w:r w:rsidRPr="0084418C">
        <w:rPr>
          <w:rFonts w:ascii="Times New Roman" w:hAnsi="Times New Roman" w:cs="Times New Roman"/>
          <w:sz w:val="24"/>
          <w:szCs w:val="24"/>
        </w:rPr>
        <w:t xml:space="preserve">evidence, D.W.3 testified that </w:t>
      </w:r>
      <w:r w:rsidR="00097A60" w:rsidRPr="0084418C">
        <w:rPr>
          <w:rFonts w:ascii="Times New Roman" w:hAnsi="Times New Roman" w:cs="Times New Roman"/>
          <w:sz w:val="24"/>
          <w:szCs w:val="24"/>
        </w:rPr>
        <w:t>sometime after 1</w:t>
      </w:r>
      <w:r w:rsidR="00097A60" w:rsidRPr="0084418C">
        <w:rPr>
          <w:rFonts w:ascii="Times New Roman" w:hAnsi="Times New Roman" w:cs="Times New Roman"/>
          <w:sz w:val="24"/>
          <w:szCs w:val="24"/>
          <w:vertAlign w:val="superscript"/>
        </w:rPr>
        <w:t>st</w:t>
      </w:r>
      <w:r w:rsidR="00097A60" w:rsidRPr="0084418C">
        <w:rPr>
          <w:rFonts w:ascii="Times New Roman" w:hAnsi="Times New Roman" w:cs="Times New Roman"/>
          <w:sz w:val="24"/>
          <w:szCs w:val="24"/>
        </w:rPr>
        <w:t xml:space="preserve"> July 2006, </w:t>
      </w:r>
      <w:r w:rsidRPr="0084418C">
        <w:rPr>
          <w:rFonts w:ascii="Times New Roman" w:hAnsi="Times New Roman" w:cs="Times New Roman"/>
          <w:sz w:val="24"/>
          <w:szCs w:val="24"/>
        </w:rPr>
        <w:t xml:space="preserve"> </w:t>
      </w:r>
      <w:r w:rsidR="00097A60" w:rsidRPr="0084418C">
        <w:rPr>
          <w:rFonts w:ascii="Times New Roman" w:hAnsi="Times New Roman" w:cs="Times New Roman"/>
          <w:sz w:val="24"/>
          <w:szCs w:val="24"/>
        </w:rPr>
        <w:t>following</w:t>
      </w:r>
      <w:r w:rsidRPr="0084418C">
        <w:rPr>
          <w:rFonts w:ascii="Times New Roman" w:hAnsi="Times New Roman" w:cs="Times New Roman"/>
          <w:sz w:val="24"/>
          <w:szCs w:val="24"/>
        </w:rPr>
        <w:t xml:space="preserve"> the creation of Maracha-Terego District, a meeting was convened at which Arua District Local Government shared assets and personnel with the newly created District</w:t>
      </w:r>
      <w:r w:rsidR="00540569" w:rsidRPr="0084418C">
        <w:rPr>
          <w:rFonts w:ascii="Times New Roman" w:hAnsi="Times New Roman" w:cs="Times New Roman"/>
          <w:sz w:val="24"/>
          <w:szCs w:val="24"/>
        </w:rPr>
        <w:t xml:space="preserve"> of Maracha-Terego</w:t>
      </w:r>
      <w:r w:rsidRPr="0084418C">
        <w:rPr>
          <w:rFonts w:ascii="Times New Roman" w:hAnsi="Times New Roman" w:cs="Times New Roman"/>
          <w:sz w:val="24"/>
          <w:szCs w:val="24"/>
        </w:rPr>
        <w:t>. Henceforth, the plaintiff began receiving payment of salary from the new District, Maracha-Terego District, as evidenced by the pay slips for the months of</w:t>
      </w:r>
      <w:r w:rsidR="00F4451C" w:rsidRPr="0084418C">
        <w:rPr>
          <w:rFonts w:ascii="Times New Roman" w:hAnsi="Times New Roman" w:cs="Times New Roman"/>
          <w:sz w:val="24"/>
          <w:szCs w:val="24"/>
        </w:rPr>
        <w:t>;-</w:t>
      </w:r>
      <w:r w:rsidRPr="0084418C">
        <w:rPr>
          <w:rFonts w:ascii="Times New Roman" w:hAnsi="Times New Roman" w:cs="Times New Roman"/>
          <w:sz w:val="24"/>
          <w:szCs w:val="24"/>
        </w:rPr>
        <w:t xml:space="preserve"> November, 2007; March, 2008; July,</w:t>
      </w:r>
      <w:r w:rsidR="008C0399" w:rsidRPr="0084418C">
        <w:rPr>
          <w:rFonts w:ascii="Times New Roman" w:hAnsi="Times New Roman" w:cs="Times New Roman"/>
          <w:sz w:val="24"/>
          <w:szCs w:val="24"/>
        </w:rPr>
        <w:t xml:space="preserve"> </w:t>
      </w:r>
      <w:r w:rsidRPr="0084418C">
        <w:rPr>
          <w:rFonts w:ascii="Times New Roman" w:hAnsi="Times New Roman" w:cs="Times New Roman"/>
          <w:sz w:val="24"/>
          <w:szCs w:val="24"/>
        </w:rPr>
        <w:t>2009; and September,</w:t>
      </w:r>
      <w:r w:rsidR="008C0399"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2010 (see exhibits P. Ex. 23A - 23D). </w:t>
      </w:r>
      <w:r w:rsidR="008C0399" w:rsidRPr="0084418C">
        <w:rPr>
          <w:rFonts w:ascii="Times New Roman" w:hAnsi="Times New Roman" w:cs="Times New Roman"/>
          <w:sz w:val="24"/>
          <w:szCs w:val="24"/>
        </w:rPr>
        <w:t>Although he was by then on a three year paid study leave granted to him by Arua District Local Government, b</w:t>
      </w:r>
      <w:r w:rsidRPr="0084418C">
        <w:rPr>
          <w:rFonts w:ascii="Times New Roman" w:hAnsi="Times New Roman" w:cs="Times New Roman"/>
          <w:sz w:val="24"/>
          <w:szCs w:val="24"/>
        </w:rPr>
        <w:t xml:space="preserve">y </w:t>
      </w:r>
      <w:r w:rsidR="008C0399" w:rsidRPr="0084418C">
        <w:rPr>
          <w:rFonts w:ascii="Times New Roman" w:hAnsi="Times New Roman" w:cs="Times New Roman"/>
          <w:sz w:val="24"/>
          <w:szCs w:val="24"/>
        </w:rPr>
        <w:t xml:space="preserve">his </w:t>
      </w:r>
      <w:r w:rsidRPr="0084418C">
        <w:rPr>
          <w:rFonts w:ascii="Times New Roman" w:hAnsi="Times New Roman" w:cs="Times New Roman"/>
          <w:sz w:val="24"/>
          <w:szCs w:val="24"/>
        </w:rPr>
        <w:t>conduct, the plaintiff agreed to receive his salary from the new</w:t>
      </w:r>
      <w:r w:rsidR="008C0399" w:rsidRPr="0084418C">
        <w:rPr>
          <w:rFonts w:ascii="Times New Roman" w:hAnsi="Times New Roman" w:cs="Times New Roman"/>
          <w:sz w:val="24"/>
          <w:szCs w:val="24"/>
        </w:rPr>
        <w:t>ly created</w:t>
      </w:r>
      <w:r w:rsidRPr="0084418C">
        <w:rPr>
          <w:rFonts w:ascii="Times New Roman" w:hAnsi="Times New Roman" w:cs="Times New Roman"/>
          <w:sz w:val="24"/>
          <w:szCs w:val="24"/>
        </w:rPr>
        <w:t xml:space="preserve"> Maracha-Terego District as and </w:t>
      </w:r>
      <w:r w:rsidRPr="0084418C">
        <w:rPr>
          <w:rFonts w:ascii="Times New Roman" w:hAnsi="Times New Roman" w:cs="Times New Roman"/>
          <w:sz w:val="24"/>
          <w:szCs w:val="24"/>
        </w:rPr>
        <w:lastRenderedPageBreak/>
        <w:t>when it f</w:t>
      </w:r>
      <w:r w:rsidR="008C0399" w:rsidRPr="0084418C">
        <w:rPr>
          <w:rFonts w:ascii="Times New Roman" w:hAnsi="Times New Roman" w:cs="Times New Roman"/>
          <w:sz w:val="24"/>
          <w:szCs w:val="24"/>
        </w:rPr>
        <w:t>e</w:t>
      </w:r>
      <w:r w:rsidRPr="0084418C">
        <w:rPr>
          <w:rFonts w:ascii="Times New Roman" w:hAnsi="Times New Roman" w:cs="Times New Roman"/>
          <w:sz w:val="24"/>
          <w:szCs w:val="24"/>
        </w:rPr>
        <w:t xml:space="preserve">ll due and </w:t>
      </w:r>
      <w:r w:rsidR="008C0399" w:rsidRPr="0084418C">
        <w:rPr>
          <w:rFonts w:ascii="Times New Roman" w:hAnsi="Times New Roman" w:cs="Times New Roman"/>
          <w:sz w:val="24"/>
          <w:szCs w:val="24"/>
        </w:rPr>
        <w:t>inversely</w:t>
      </w:r>
      <w:r w:rsidRPr="0084418C">
        <w:rPr>
          <w:rFonts w:ascii="Times New Roman" w:hAnsi="Times New Roman" w:cs="Times New Roman"/>
          <w:sz w:val="24"/>
          <w:szCs w:val="24"/>
        </w:rPr>
        <w:t xml:space="preserve"> Maracha-Terego District accepted liability of </w:t>
      </w:r>
      <w:r w:rsidR="008C0399" w:rsidRPr="0084418C">
        <w:rPr>
          <w:rFonts w:ascii="Times New Roman" w:hAnsi="Times New Roman" w:cs="Times New Roman"/>
          <w:sz w:val="24"/>
          <w:szCs w:val="24"/>
        </w:rPr>
        <w:t xml:space="preserve">the </w:t>
      </w:r>
      <w:r w:rsidRPr="0084418C">
        <w:rPr>
          <w:rFonts w:ascii="Times New Roman" w:hAnsi="Times New Roman" w:cs="Times New Roman"/>
          <w:sz w:val="24"/>
          <w:szCs w:val="24"/>
        </w:rPr>
        <w:t>plaintiff's previous employer</w:t>
      </w:r>
      <w:r w:rsidR="00540569" w:rsidRPr="0084418C">
        <w:rPr>
          <w:rFonts w:ascii="Times New Roman" w:hAnsi="Times New Roman" w:cs="Times New Roman"/>
          <w:sz w:val="24"/>
          <w:szCs w:val="24"/>
        </w:rPr>
        <w:t>, Arua District Local Government, to pay him that salary</w:t>
      </w:r>
      <w:r w:rsidRPr="0084418C">
        <w:rPr>
          <w:rFonts w:ascii="Times New Roman" w:hAnsi="Times New Roman" w:cs="Times New Roman"/>
          <w:sz w:val="24"/>
          <w:szCs w:val="24"/>
        </w:rPr>
        <w:t>.</w:t>
      </w:r>
      <w:r w:rsidR="00A346E3" w:rsidRPr="0084418C">
        <w:rPr>
          <w:rFonts w:ascii="Times New Roman" w:hAnsi="Times New Roman" w:cs="Times New Roman"/>
          <w:sz w:val="24"/>
          <w:szCs w:val="24"/>
        </w:rPr>
        <w:t xml:space="preserve"> </w:t>
      </w:r>
      <w:r w:rsidR="00A91E21" w:rsidRPr="0084418C">
        <w:rPr>
          <w:rFonts w:ascii="Times New Roman" w:hAnsi="Times New Roman" w:cs="Times New Roman"/>
          <w:sz w:val="24"/>
          <w:szCs w:val="24"/>
        </w:rPr>
        <w:t>As a matter of fact the plaintiff is deemed to have accepted Maracha-Terego District as his new employer in the place of the old employer, Arua District Local Government. That acceptance may be inferred from acts and conduct of the three parties.</w:t>
      </w:r>
      <w:r w:rsidR="00F4451C" w:rsidRPr="0084418C">
        <w:rPr>
          <w:rFonts w:ascii="Times New Roman" w:hAnsi="Times New Roman" w:cs="Times New Roman"/>
          <w:sz w:val="24"/>
          <w:szCs w:val="24"/>
        </w:rPr>
        <w:t xml:space="preserve"> Hence as at 29</w:t>
      </w:r>
      <w:r w:rsidR="00F4451C" w:rsidRPr="0084418C">
        <w:rPr>
          <w:rFonts w:ascii="Times New Roman" w:hAnsi="Times New Roman" w:cs="Times New Roman"/>
          <w:sz w:val="24"/>
          <w:szCs w:val="24"/>
          <w:vertAlign w:val="superscript"/>
        </w:rPr>
        <w:t>th</w:t>
      </w:r>
      <w:r w:rsidR="00F4451C" w:rsidRPr="0084418C">
        <w:rPr>
          <w:rFonts w:ascii="Times New Roman" w:hAnsi="Times New Roman" w:cs="Times New Roman"/>
          <w:sz w:val="24"/>
          <w:szCs w:val="24"/>
        </w:rPr>
        <w:t xml:space="preserve"> November, 2010 when the plaintiff sought a resumpt</w:t>
      </w:r>
      <w:r w:rsidR="00465B19" w:rsidRPr="0084418C">
        <w:rPr>
          <w:rFonts w:ascii="Times New Roman" w:hAnsi="Times New Roman" w:cs="Times New Roman"/>
          <w:sz w:val="24"/>
          <w:szCs w:val="24"/>
        </w:rPr>
        <w:t>ion of duty (see exhibit P. Ex.</w:t>
      </w:r>
      <w:r w:rsidR="00F4451C" w:rsidRPr="0084418C">
        <w:rPr>
          <w:rFonts w:ascii="Times New Roman" w:hAnsi="Times New Roman" w:cs="Times New Roman"/>
          <w:sz w:val="24"/>
          <w:szCs w:val="24"/>
        </w:rPr>
        <w:t xml:space="preserve">17), he was no longer an employee of Arua District Local Government. </w:t>
      </w:r>
    </w:p>
    <w:p w:rsidR="00F4451C" w:rsidRPr="0084418C" w:rsidRDefault="00F4451C" w:rsidP="0084418C">
      <w:pPr>
        <w:spacing w:after="0" w:line="360" w:lineRule="auto"/>
        <w:jc w:val="both"/>
        <w:rPr>
          <w:rFonts w:ascii="Times New Roman" w:hAnsi="Times New Roman" w:cs="Times New Roman"/>
          <w:sz w:val="24"/>
          <w:szCs w:val="24"/>
        </w:rPr>
      </w:pPr>
    </w:p>
    <w:p w:rsidR="00F4451C" w:rsidRPr="0084418C" w:rsidRDefault="00F4451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 this regard, the response of the Chief Administrative Officer of Arua District Local Government when he referred the plaintiff to the Chief Administrative Officer of the second defendant would be understandable. The only concern being that by that time, Maracha-Terego District was no more and had been replaced by Maracha District as from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Although in the Arua District Local Government </w:t>
      </w:r>
      <w:r w:rsidR="00673E85" w:rsidRPr="0084418C">
        <w:rPr>
          <w:rFonts w:ascii="Times New Roman" w:hAnsi="Times New Roman" w:cs="Times New Roman"/>
          <w:sz w:val="24"/>
          <w:szCs w:val="24"/>
        </w:rPr>
        <w:t xml:space="preserve">Chief Administrative Officer's </w:t>
      </w:r>
      <w:r w:rsidR="00846FA6" w:rsidRPr="0084418C">
        <w:rPr>
          <w:rFonts w:ascii="Times New Roman" w:hAnsi="Times New Roman" w:cs="Times New Roman"/>
          <w:sz w:val="24"/>
          <w:szCs w:val="24"/>
        </w:rPr>
        <w:t>view,</w:t>
      </w:r>
      <w:r w:rsidRPr="0084418C">
        <w:rPr>
          <w:rFonts w:ascii="Times New Roman" w:hAnsi="Times New Roman" w:cs="Times New Roman"/>
          <w:sz w:val="24"/>
          <w:szCs w:val="24"/>
        </w:rPr>
        <w:t xml:space="preserve"> the plaintiff was by law deemed to be an employee of the second defendant as from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w:t>
      </w:r>
      <w:r w:rsidR="00846FA6" w:rsidRPr="0084418C">
        <w:rPr>
          <w:rFonts w:ascii="Times New Roman" w:hAnsi="Times New Roman" w:cs="Times New Roman"/>
          <w:sz w:val="24"/>
          <w:szCs w:val="24"/>
        </w:rPr>
        <w:t>,</w:t>
      </w:r>
      <w:r w:rsidRPr="0084418C">
        <w:rPr>
          <w:rFonts w:ascii="Times New Roman" w:hAnsi="Times New Roman" w:cs="Times New Roman"/>
          <w:sz w:val="24"/>
          <w:szCs w:val="24"/>
        </w:rPr>
        <w:t xml:space="preserve"> when Maracha became a new district, carved out and now independent from Arua District Local</w:t>
      </w:r>
      <w:r w:rsidR="00465B19" w:rsidRPr="0084418C">
        <w:rPr>
          <w:rFonts w:ascii="Times New Roman" w:hAnsi="Times New Roman" w:cs="Times New Roman"/>
          <w:sz w:val="24"/>
          <w:szCs w:val="24"/>
        </w:rPr>
        <w:t xml:space="preserve"> Government (see exhibit P. Ex.</w:t>
      </w:r>
      <w:r w:rsidRPr="0084418C">
        <w:rPr>
          <w:rFonts w:ascii="Times New Roman" w:hAnsi="Times New Roman" w:cs="Times New Roman"/>
          <w:sz w:val="24"/>
          <w:szCs w:val="24"/>
        </w:rPr>
        <w:t xml:space="preserve">18), the second defendant refutes this on </w:t>
      </w:r>
      <w:r w:rsidR="00846FA6" w:rsidRPr="0084418C">
        <w:rPr>
          <w:rFonts w:ascii="Times New Roman" w:hAnsi="Times New Roman" w:cs="Times New Roman"/>
          <w:sz w:val="24"/>
          <w:szCs w:val="24"/>
        </w:rPr>
        <w:t>six</w:t>
      </w:r>
      <w:r w:rsidRPr="0084418C">
        <w:rPr>
          <w:rFonts w:ascii="Times New Roman" w:hAnsi="Times New Roman" w:cs="Times New Roman"/>
          <w:sz w:val="24"/>
          <w:szCs w:val="24"/>
        </w:rPr>
        <w:t xml:space="preserve"> grounds; - first </w:t>
      </w:r>
      <w:r w:rsidR="00846FA6" w:rsidRPr="0084418C">
        <w:rPr>
          <w:rFonts w:ascii="Times New Roman" w:hAnsi="Times New Roman" w:cs="Times New Roman"/>
          <w:sz w:val="24"/>
          <w:szCs w:val="24"/>
        </w:rPr>
        <w:t xml:space="preserve">on ground </w:t>
      </w:r>
      <w:r w:rsidRPr="0084418C">
        <w:rPr>
          <w:rFonts w:ascii="Times New Roman" w:hAnsi="Times New Roman" w:cs="Times New Roman"/>
          <w:sz w:val="24"/>
          <w:szCs w:val="24"/>
        </w:rPr>
        <w:t xml:space="preserve">that </w:t>
      </w:r>
      <w:r w:rsidR="00846FA6" w:rsidRPr="0084418C">
        <w:rPr>
          <w:rFonts w:ascii="Times New Roman" w:hAnsi="Times New Roman" w:cs="Times New Roman"/>
          <w:sz w:val="24"/>
          <w:szCs w:val="24"/>
        </w:rPr>
        <w:t>the plaintiff did not apply for a transfer from either Arua District Local Government or Maracha-Terego District to Maracha District; secondly, on ground that he never received a letter of appointment from the second defendant; thirdly on ground that he never underwent any of the employee interview</w:t>
      </w:r>
      <w:r w:rsidR="00097A60" w:rsidRPr="0084418C">
        <w:rPr>
          <w:rFonts w:ascii="Times New Roman" w:hAnsi="Times New Roman" w:cs="Times New Roman"/>
          <w:sz w:val="24"/>
          <w:szCs w:val="24"/>
        </w:rPr>
        <w:t>s</w:t>
      </w:r>
      <w:r w:rsidR="00846FA6" w:rsidRPr="0084418C">
        <w:rPr>
          <w:rFonts w:ascii="Times New Roman" w:hAnsi="Times New Roman" w:cs="Times New Roman"/>
          <w:sz w:val="24"/>
          <w:szCs w:val="24"/>
        </w:rPr>
        <w:t xml:space="preserve"> and verification exercises conducted by the second defendant; fourthly on ground that he is not on the second defendant's pay roll and has never received any salary from the second defendant; fifthly on ground that he has never been deployed by the second defendant since he was replaced by another officer at the commencement of his study leave; and lastly on ground that the plaintiff expressly applied to be transferred back to Arua District Local Government (see exhibit D. Ex. 1)</w:t>
      </w:r>
      <w:r w:rsidRPr="0084418C">
        <w:rPr>
          <w:rFonts w:ascii="Times New Roman" w:hAnsi="Times New Roman" w:cs="Times New Roman"/>
          <w:sz w:val="24"/>
          <w:szCs w:val="24"/>
        </w:rPr>
        <w:t>.</w:t>
      </w:r>
    </w:p>
    <w:p w:rsidR="00F4451C" w:rsidRPr="0084418C" w:rsidRDefault="00F4451C" w:rsidP="0084418C">
      <w:pPr>
        <w:spacing w:after="0" w:line="360" w:lineRule="auto"/>
        <w:jc w:val="both"/>
        <w:rPr>
          <w:rFonts w:ascii="Times New Roman" w:hAnsi="Times New Roman" w:cs="Times New Roman"/>
          <w:sz w:val="24"/>
          <w:szCs w:val="24"/>
        </w:rPr>
      </w:pPr>
    </w:p>
    <w:p w:rsidR="00CD76A5" w:rsidRPr="0084418C" w:rsidRDefault="00097A60"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Practically</w:t>
      </w:r>
      <w:r w:rsidR="00CC2EC9" w:rsidRPr="0084418C">
        <w:rPr>
          <w:rFonts w:ascii="Times New Roman" w:hAnsi="Times New Roman" w:cs="Times New Roman"/>
          <w:sz w:val="24"/>
          <w:szCs w:val="24"/>
        </w:rPr>
        <w:t xml:space="preserve"> all</w:t>
      </w:r>
      <w:r w:rsidR="00CD76A5" w:rsidRPr="0084418C">
        <w:rPr>
          <w:rFonts w:ascii="Times New Roman" w:hAnsi="Times New Roman" w:cs="Times New Roman"/>
          <w:sz w:val="24"/>
          <w:szCs w:val="24"/>
        </w:rPr>
        <w:t xml:space="preserve"> of these arguments fail in </w:t>
      </w:r>
      <w:r w:rsidR="00CC2EC9" w:rsidRPr="0084418C">
        <w:rPr>
          <w:rFonts w:ascii="Times New Roman" w:hAnsi="Times New Roman" w:cs="Times New Roman"/>
          <w:sz w:val="24"/>
          <w:szCs w:val="24"/>
        </w:rPr>
        <w:t>light</w:t>
      </w:r>
      <w:r w:rsidR="00CD76A5" w:rsidRPr="0084418C">
        <w:rPr>
          <w:rFonts w:ascii="Times New Roman" w:hAnsi="Times New Roman" w:cs="Times New Roman"/>
          <w:sz w:val="24"/>
          <w:szCs w:val="24"/>
        </w:rPr>
        <w:t xml:space="preserve"> of s</w:t>
      </w:r>
      <w:r w:rsidR="000E2E62" w:rsidRPr="0084418C">
        <w:rPr>
          <w:rFonts w:ascii="Times New Roman" w:hAnsi="Times New Roman" w:cs="Times New Roman"/>
          <w:sz w:val="24"/>
          <w:szCs w:val="24"/>
        </w:rPr>
        <w:t xml:space="preserve">ection 28 (2) of </w:t>
      </w:r>
      <w:r w:rsidR="000E2E62" w:rsidRPr="0084418C">
        <w:rPr>
          <w:rFonts w:ascii="Times New Roman" w:hAnsi="Times New Roman" w:cs="Times New Roman"/>
          <w:i/>
          <w:sz w:val="24"/>
          <w:szCs w:val="24"/>
        </w:rPr>
        <w:t>The Employment Act</w:t>
      </w:r>
      <w:r w:rsidR="000E2E62" w:rsidRPr="0084418C">
        <w:rPr>
          <w:rFonts w:ascii="Times New Roman" w:hAnsi="Times New Roman" w:cs="Times New Roman"/>
          <w:sz w:val="24"/>
          <w:szCs w:val="24"/>
        </w:rPr>
        <w:t xml:space="preserve"> </w:t>
      </w:r>
      <w:r w:rsidR="00CD76A5" w:rsidRPr="0084418C">
        <w:rPr>
          <w:rFonts w:ascii="Times New Roman" w:hAnsi="Times New Roman" w:cs="Times New Roman"/>
          <w:sz w:val="24"/>
          <w:szCs w:val="24"/>
        </w:rPr>
        <w:t xml:space="preserve">which </w:t>
      </w:r>
      <w:r w:rsidR="000E2E62" w:rsidRPr="0084418C">
        <w:rPr>
          <w:rFonts w:ascii="Times New Roman" w:hAnsi="Times New Roman" w:cs="Times New Roman"/>
          <w:sz w:val="24"/>
          <w:szCs w:val="24"/>
        </w:rPr>
        <w:t>specifically provides that; "where a trade or business is transferred in whole or in part, the contracts of service of a</w:t>
      </w:r>
      <w:r w:rsidR="00672DD3" w:rsidRPr="0084418C">
        <w:rPr>
          <w:rFonts w:ascii="Times New Roman" w:hAnsi="Times New Roman" w:cs="Times New Roman"/>
          <w:sz w:val="24"/>
          <w:szCs w:val="24"/>
        </w:rPr>
        <w:t xml:space="preserve">ll </w:t>
      </w:r>
      <w:r w:rsidR="000E2E62" w:rsidRPr="0084418C">
        <w:rPr>
          <w:rFonts w:ascii="Times New Roman" w:hAnsi="Times New Roman" w:cs="Times New Roman"/>
          <w:sz w:val="24"/>
          <w:szCs w:val="24"/>
        </w:rPr>
        <w:t xml:space="preserve">employees employed at the date of transfer shall automatically be transferred to the transferee, and all rights and obligations between each employee and the transferee shall continue to apply as if they had been rights and obligations concluded between </w:t>
      </w:r>
      <w:r w:rsidR="000E2E62" w:rsidRPr="0084418C">
        <w:rPr>
          <w:rFonts w:ascii="Times New Roman" w:hAnsi="Times New Roman" w:cs="Times New Roman"/>
          <w:sz w:val="24"/>
          <w:szCs w:val="24"/>
        </w:rPr>
        <w:lastRenderedPageBreak/>
        <w:t>the employee and the transferee."</w:t>
      </w:r>
      <w:r w:rsidR="00807294" w:rsidRPr="0084418C">
        <w:rPr>
          <w:rFonts w:ascii="Times New Roman" w:hAnsi="Times New Roman" w:cs="Times New Roman"/>
          <w:sz w:val="24"/>
          <w:szCs w:val="24"/>
        </w:rPr>
        <w:t xml:space="preserve"> </w:t>
      </w:r>
      <w:r w:rsidR="00D746B3" w:rsidRPr="0084418C">
        <w:rPr>
          <w:rFonts w:ascii="Times New Roman" w:hAnsi="Times New Roman" w:cs="Times New Roman"/>
          <w:sz w:val="24"/>
          <w:szCs w:val="24"/>
        </w:rPr>
        <w:t xml:space="preserve">Although couched in terms that focus </w:t>
      </w:r>
      <w:r w:rsidR="00672DD3" w:rsidRPr="0084418C">
        <w:rPr>
          <w:rFonts w:ascii="Times New Roman" w:hAnsi="Times New Roman" w:cs="Times New Roman"/>
          <w:sz w:val="24"/>
          <w:szCs w:val="24"/>
        </w:rPr>
        <w:t xml:space="preserve">on </w:t>
      </w:r>
      <w:r w:rsidR="00D746B3" w:rsidRPr="0084418C">
        <w:rPr>
          <w:rFonts w:ascii="Times New Roman" w:hAnsi="Times New Roman" w:cs="Times New Roman"/>
          <w:sz w:val="24"/>
          <w:szCs w:val="24"/>
        </w:rPr>
        <w:t xml:space="preserve">employment in the trade or business sector, I am of the view that it applies with equal force in the realm of public service or local government employment. </w:t>
      </w:r>
      <w:r w:rsidR="00CD76A5" w:rsidRPr="0084418C">
        <w:rPr>
          <w:rFonts w:ascii="Times New Roman" w:hAnsi="Times New Roman" w:cs="Times New Roman"/>
          <w:sz w:val="24"/>
          <w:szCs w:val="24"/>
        </w:rPr>
        <w:t xml:space="preserve">This provision creates </w:t>
      </w:r>
      <w:r w:rsidR="00F6153D" w:rsidRPr="0084418C">
        <w:rPr>
          <w:rFonts w:ascii="Times New Roman" w:hAnsi="Times New Roman" w:cs="Times New Roman"/>
          <w:sz w:val="24"/>
          <w:szCs w:val="24"/>
        </w:rPr>
        <w:t>a transmission</w:t>
      </w:r>
      <w:r w:rsidR="00CD76A5" w:rsidRPr="0084418C">
        <w:rPr>
          <w:rFonts w:ascii="Times New Roman" w:hAnsi="Times New Roman" w:cs="Times New Roman"/>
          <w:sz w:val="24"/>
          <w:szCs w:val="24"/>
        </w:rPr>
        <w:t xml:space="preserve"> of employment contracts</w:t>
      </w:r>
      <w:r w:rsidR="00B87759" w:rsidRPr="0084418C">
        <w:rPr>
          <w:rFonts w:ascii="Times New Roman" w:hAnsi="Times New Roman" w:cs="Times New Roman"/>
          <w:sz w:val="24"/>
          <w:szCs w:val="24"/>
        </w:rPr>
        <w:t xml:space="preserve"> in general</w:t>
      </w:r>
      <w:r w:rsidR="00355C1E" w:rsidRPr="0084418C">
        <w:rPr>
          <w:rFonts w:ascii="Times New Roman" w:hAnsi="Times New Roman" w:cs="Times New Roman"/>
          <w:sz w:val="24"/>
          <w:szCs w:val="24"/>
        </w:rPr>
        <w:t xml:space="preserve">, not by novation but rather </w:t>
      </w:r>
      <w:r w:rsidR="00CD76A5" w:rsidRPr="0084418C">
        <w:rPr>
          <w:rFonts w:ascii="Times New Roman" w:hAnsi="Times New Roman" w:cs="Times New Roman"/>
          <w:sz w:val="24"/>
          <w:szCs w:val="24"/>
        </w:rPr>
        <w:t xml:space="preserve">by </w:t>
      </w:r>
      <w:r w:rsidR="00355C1E" w:rsidRPr="0084418C">
        <w:rPr>
          <w:rFonts w:ascii="Times New Roman" w:hAnsi="Times New Roman" w:cs="Times New Roman"/>
          <w:sz w:val="24"/>
          <w:szCs w:val="24"/>
        </w:rPr>
        <w:t>operation of the law</w:t>
      </w:r>
      <w:r w:rsidR="00672DD3" w:rsidRPr="0084418C">
        <w:rPr>
          <w:rFonts w:ascii="Times New Roman" w:hAnsi="Times New Roman" w:cs="Times New Roman"/>
          <w:sz w:val="24"/>
          <w:szCs w:val="24"/>
        </w:rPr>
        <w:t xml:space="preserve">, where there is a transfer of </w:t>
      </w:r>
      <w:r w:rsidR="001A1679" w:rsidRPr="0084418C">
        <w:rPr>
          <w:rFonts w:ascii="Times New Roman" w:hAnsi="Times New Roman" w:cs="Times New Roman"/>
          <w:sz w:val="24"/>
          <w:szCs w:val="24"/>
        </w:rPr>
        <w:t xml:space="preserve">the whole of the </w:t>
      </w:r>
      <w:r w:rsidR="00672DD3" w:rsidRPr="0084418C">
        <w:rPr>
          <w:rFonts w:ascii="Times New Roman" w:hAnsi="Times New Roman" w:cs="Times New Roman"/>
          <w:sz w:val="24"/>
          <w:szCs w:val="24"/>
        </w:rPr>
        <w:t>business</w:t>
      </w:r>
      <w:r w:rsidR="00A67BAE" w:rsidRPr="0084418C">
        <w:rPr>
          <w:rFonts w:ascii="Times New Roman" w:hAnsi="Times New Roman" w:cs="Times New Roman"/>
          <w:sz w:val="24"/>
          <w:szCs w:val="24"/>
        </w:rPr>
        <w:t xml:space="preserve">, </w:t>
      </w:r>
      <w:r w:rsidR="00672DD3" w:rsidRPr="0084418C">
        <w:rPr>
          <w:rFonts w:ascii="Times New Roman" w:hAnsi="Times New Roman" w:cs="Times New Roman"/>
          <w:sz w:val="24"/>
          <w:szCs w:val="24"/>
        </w:rPr>
        <w:t>service</w:t>
      </w:r>
      <w:r w:rsidR="00A67BAE" w:rsidRPr="0084418C">
        <w:rPr>
          <w:rFonts w:ascii="Times New Roman" w:hAnsi="Times New Roman" w:cs="Times New Roman"/>
          <w:sz w:val="24"/>
          <w:szCs w:val="24"/>
        </w:rPr>
        <w:t>s or</w:t>
      </w:r>
      <w:r w:rsidRPr="0084418C">
        <w:rPr>
          <w:rFonts w:ascii="Times New Roman" w:hAnsi="Times New Roman" w:cs="Times New Roman"/>
          <w:sz w:val="24"/>
          <w:szCs w:val="24"/>
        </w:rPr>
        <w:t xml:space="preserve"> undertaking</w:t>
      </w:r>
      <w:r w:rsidR="00672DD3" w:rsidRPr="0084418C">
        <w:rPr>
          <w:rFonts w:ascii="Times New Roman" w:hAnsi="Times New Roman" w:cs="Times New Roman"/>
          <w:sz w:val="24"/>
          <w:szCs w:val="24"/>
        </w:rPr>
        <w:t xml:space="preserve"> from one entity to another</w:t>
      </w:r>
      <w:r w:rsidR="00355C1E" w:rsidRPr="0084418C">
        <w:rPr>
          <w:rFonts w:ascii="Times New Roman" w:hAnsi="Times New Roman" w:cs="Times New Roman"/>
          <w:sz w:val="24"/>
          <w:szCs w:val="24"/>
        </w:rPr>
        <w:t xml:space="preserve">. </w:t>
      </w:r>
    </w:p>
    <w:p w:rsidR="00156B32" w:rsidRPr="0084418C" w:rsidRDefault="00F6153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Transmission</w:t>
      </w:r>
      <w:r w:rsidR="0030186D" w:rsidRPr="0084418C">
        <w:rPr>
          <w:rFonts w:ascii="Times New Roman" w:hAnsi="Times New Roman" w:cs="Times New Roman"/>
          <w:sz w:val="24"/>
          <w:szCs w:val="24"/>
        </w:rPr>
        <w:t xml:space="preserve"> is a term used to describe situations where rights or liabilities are conferred automatically, instead of as the result of a specific legal action. </w:t>
      </w:r>
      <w:r w:rsidR="00355C1E" w:rsidRPr="0084418C">
        <w:rPr>
          <w:rFonts w:ascii="Times New Roman" w:hAnsi="Times New Roman" w:cs="Times New Roman"/>
          <w:sz w:val="24"/>
          <w:szCs w:val="24"/>
        </w:rPr>
        <w:t xml:space="preserve">These </w:t>
      </w:r>
      <w:r w:rsidR="009B0610" w:rsidRPr="0084418C">
        <w:rPr>
          <w:rFonts w:ascii="Times New Roman" w:hAnsi="Times New Roman" w:cs="Times New Roman"/>
          <w:sz w:val="24"/>
          <w:szCs w:val="24"/>
        </w:rPr>
        <w:t xml:space="preserve">include the passage of claims to </w:t>
      </w:r>
      <w:r w:rsidR="00355C1E" w:rsidRPr="0084418C">
        <w:rPr>
          <w:rFonts w:ascii="Times New Roman" w:hAnsi="Times New Roman" w:cs="Times New Roman"/>
          <w:sz w:val="24"/>
          <w:szCs w:val="24"/>
        </w:rPr>
        <w:t xml:space="preserve">heirs and devisees, transfers </w:t>
      </w:r>
      <w:r w:rsidR="009B0610" w:rsidRPr="0084418C">
        <w:rPr>
          <w:rFonts w:ascii="Times New Roman" w:hAnsi="Times New Roman" w:cs="Times New Roman"/>
          <w:sz w:val="24"/>
          <w:szCs w:val="24"/>
        </w:rPr>
        <w:t xml:space="preserve">made incident to proceedings in </w:t>
      </w:r>
      <w:r w:rsidR="00355C1E" w:rsidRPr="0084418C">
        <w:rPr>
          <w:rFonts w:ascii="Times New Roman" w:hAnsi="Times New Roman" w:cs="Times New Roman"/>
          <w:sz w:val="24"/>
          <w:szCs w:val="24"/>
        </w:rPr>
        <w:t xml:space="preserve">bankruptcy or receivership, transfers by the succession of one business entity for another, assignments made by judicial sale or order, and assignments produced by operation of the law of subrogation. </w:t>
      </w:r>
      <w:r w:rsidR="00CF670B" w:rsidRPr="0084418C">
        <w:rPr>
          <w:rFonts w:ascii="Times New Roman" w:hAnsi="Times New Roman" w:cs="Times New Roman"/>
          <w:sz w:val="24"/>
          <w:szCs w:val="24"/>
        </w:rPr>
        <w:t xml:space="preserve">For example, subrogation has been defined as "a transfer of rights from one person to another, without assignment or assent of the person from whom the rights are transferred and which takes place by operation of law in a whole variety of widely different circumstances" (see </w:t>
      </w:r>
      <w:r w:rsidR="00650D1C" w:rsidRPr="0084418C">
        <w:rPr>
          <w:rFonts w:ascii="Times New Roman" w:hAnsi="Times New Roman" w:cs="Times New Roman"/>
          <w:sz w:val="24"/>
          <w:szCs w:val="24"/>
        </w:rPr>
        <w:t xml:space="preserve">Lord Diplock in </w:t>
      </w:r>
      <w:r w:rsidR="00DA4C28" w:rsidRPr="0084418C">
        <w:rPr>
          <w:rFonts w:ascii="Times New Roman" w:hAnsi="Times New Roman" w:cs="Times New Roman"/>
          <w:i/>
          <w:sz w:val="24"/>
          <w:szCs w:val="24"/>
        </w:rPr>
        <w:t>Orakpo v. Manson Investments Ltd, [1978] AC 95, [1977] 3 All ER 1</w:t>
      </w:r>
      <w:r w:rsidR="00DA4C28" w:rsidRPr="0084418C">
        <w:rPr>
          <w:rFonts w:ascii="Times New Roman" w:hAnsi="Times New Roman" w:cs="Times New Roman"/>
          <w:sz w:val="24"/>
          <w:szCs w:val="24"/>
        </w:rPr>
        <w:t>).</w:t>
      </w:r>
      <w:r w:rsidR="00081D22" w:rsidRPr="0084418C">
        <w:rPr>
          <w:rFonts w:ascii="Times New Roman" w:hAnsi="Times New Roman" w:cs="Times New Roman"/>
          <w:sz w:val="24"/>
          <w:szCs w:val="24"/>
        </w:rPr>
        <w:t xml:space="preserve"> </w:t>
      </w:r>
      <w:r w:rsidR="009B0610" w:rsidRPr="0084418C">
        <w:rPr>
          <w:rFonts w:ascii="Times New Roman" w:hAnsi="Times New Roman" w:cs="Times New Roman"/>
          <w:sz w:val="24"/>
          <w:szCs w:val="24"/>
        </w:rPr>
        <w:t>Since in circumstances of that nature</w:t>
      </w:r>
      <w:r w:rsidR="005B39AF" w:rsidRPr="0084418C">
        <w:rPr>
          <w:rFonts w:ascii="Times New Roman" w:hAnsi="Times New Roman" w:cs="Times New Roman"/>
          <w:sz w:val="24"/>
          <w:szCs w:val="24"/>
        </w:rPr>
        <w:t>,</w:t>
      </w:r>
      <w:r w:rsidR="00441331" w:rsidRPr="0084418C">
        <w:rPr>
          <w:rFonts w:ascii="Times New Roman" w:hAnsi="Times New Roman" w:cs="Times New Roman"/>
          <w:sz w:val="24"/>
          <w:szCs w:val="24"/>
        </w:rPr>
        <w:t xml:space="preserve"> the contract is assigned to the new </w:t>
      </w:r>
      <w:r w:rsidR="009B0610" w:rsidRPr="0084418C">
        <w:rPr>
          <w:rFonts w:ascii="Times New Roman" w:hAnsi="Times New Roman" w:cs="Times New Roman"/>
          <w:sz w:val="24"/>
          <w:szCs w:val="24"/>
        </w:rPr>
        <w:t>entity</w:t>
      </w:r>
      <w:r w:rsidR="00441331" w:rsidRPr="0084418C">
        <w:rPr>
          <w:rFonts w:ascii="Times New Roman" w:hAnsi="Times New Roman" w:cs="Times New Roman"/>
          <w:sz w:val="24"/>
          <w:szCs w:val="24"/>
        </w:rPr>
        <w:t xml:space="preserve"> by operation of law, then no novation is required</w:t>
      </w:r>
      <w:r w:rsidR="00EB0B9E" w:rsidRPr="0084418C">
        <w:rPr>
          <w:rFonts w:ascii="Times New Roman" w:hAnsi="Times New Roman" w:cs="Times New Roman"/>
          <w:sz w:val="24"/>
          <w:szCs w:val="24"/>
        </w:rPr>
        <w:t xml:space="preserve"> or in other words, it is a </w:t>
      </w:r>
      <w:r w:rsidR="005B39AF" w:rsidRPr="0084418C">
        <w:rPr>
          <w:rFonts w:ascii="Times New Roman" w:hAnsi="Times New Roman" w:cs="Times New Roman"/>
          <w:sz w:val="24"/>
          <w:szCs w:val="24"/>
        </w:rPr>
        <w:t>"</w:t>
      </w:r>
      <w:r w:rsidR="00EB0B9E" w:rsidRPr="0084418C">
        <w:rPr>
          <w:rFonts w:ascii="Times New Roman" w:hAnsi="Times New Roman" w:cs="Times New Roman"/>
          <w:sz w:val="24"/>
          <w:szCs w:val="24"/>
        </w:rPr>
        <w:t>statutory novation</w:t>
      </w:r>
      <w:r w:rsidRPr="0084418C">
        <w:rPr>
          <w:rFonts w:ascii="Times New Roman" w:hAnsi="Times New Roman" w:cs="Times New Roman"/>
          <w:sz w:val="24"/>
          <w:szCs w:val="24"/>
        </w:rPr>
        <w:t xml:space="preserve"> or transfer</w:t>
      </w:r>
      <w:r w:rsidR="00441331" w:rsidRPr="0084418C">
        <w:rPr>
          <w:rFonts w:ascii="Times New Roman" w:hAnsi="Times New Roman" w:cs="Times New Roman"/>
          <w:sz w:val="24"/>
          <w:szCs w:val="24"/>
        </w:rPr>
        <w:t>.</w:t>
      </w:r>
      <w:r w:rsidR="005B39AF" w:rsidRPr="0084418C">
        <w:rPr>
          <w:rFonts w:ascii="Times New Roman" w:hAnsi="Times New Roman" w:cs="Times New Roman"/>
          <w:sz w:val="24"/>
          <w:szCs w:val="24"/>
        </w:rPr>
        <w:t>"</w:t>
      </w:r>
      <w:r w:rsidR="00EB0B9E" w:rsidRPr="0084418C">
        <w:rPr>
          <w:rFonts w:ascii="Times New Roman" w:hAnsi="Times New Roman" w:cs="Times New Roman"/>
          <w:sz w:val="24"/>
          <w:szCs w:val="24"/>
        </w:rPr>
        <w:t xml:space="preserve"> </w:t>
      </w:r>
    </w:p>
    <w:p w:rsidR="00156B32" w:rsidRPr="0084418C" w:rsidRDefault="00156B32" w:rsidP="0084418C">
      <w:pPr>
        <w:spacing w:after="0" w:line="360" w:lineRule="auto"/>
        <w:jc w:val="both"/>
        <w:rPr>
          <w:rFonts w:ascii="Times New Roman" w:hAnsi="Times New Roman" w:cs="Times New Roman"/>
          <w:sz w:val="24"/>
          <w:szCs w:val="24"/>
        </w:rPr>
      </w:pPr>
    </w:p>
    <w:p w:rsidR="00156B32" w:rsidRPr="0084418C" w:rsidRDefault="0097521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Under section 185 of </w:t>
      </w:r>
      <w:r w:rsidRPr="0084418C">
        <w:rPr>
          <w:rFonts w:ascii="Times New Roman" w:hAnsi="Times New Roman" w:cs="Times New Roman"/>
          <w:i/>
          <w:sz w:val="24"/>
          <w:szCs w:val="24"/>
        </w:rPr>
        <w:t>The Local Governments Act</w:t>
      </w:r>
      <w:r w:rsidRPr="0084418C">
        <w:rPr>
          <w:rFonts w:ascii="Times New Roman" w:hAnsi="Times New Roman" w:cs="Times New Roman"/>
          <w:sz w:val="24"/>
          <w:szCs w:val="24"/>
        </w:rPr>
        <w:t xml:space="preserve">, any person being an employee of the original local government immediately before the coming into effect of </w:t>
      </w:r>
      <w:r w:rsidR="008436A1" w:rsidRPr="0084418C">
        <w:rPr>
          <w:rFonts w:ascii="Times New Roman" w:hAnsi="Times New Roman" w:cs="Times New Roman"/>
          <w:sz w:val="24"/>
          <w:szCs w:val="24"/>
        </w:rPr>
        <w:t>a</w:t>
      </w:r>
      <w:r w:rsidRPr="0084418C">
        <w:rPr>
          <w:rFonts w:ascii="Times New Roman" w:hAnsi="Times New Roman" w:cs="Times New Roman"/>
          <w:sz w:val="24"/>
          <w:szCs w:val="24"/>
        </w:rPr>
        <w:t xml:space="preserve"> new local</w:t>
      </w:r>
      <w:r w:rsidR="008436A1"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government and deployed or assigned responsibility in the new local government, is deemed to have been appointed under the Act, and is to hold office in the new local government until removed from office under the Act. In light of that provision, </w:t>
      </w:r>
      <w:r w:rsidR="008436A1" w:rsidRPr="0084418C">
        <w:rPr>
          <w:rFonts w:ascii="Times New Roman" w:hAnsi="Times New Roman" w:cs="Times New Roman"/>
          <w:sz w:val="24"/>
          <w:szCs w:val="24"/>
        </w:rPr>
        <w:t>t</w:t>
      </w:r>
      <w:r w:rsidR="00156B32" w:rsidRPr="0084418C">
        <w:rPr>
          <w:rFonts w:ascii="Times New Roman" w:hAnsi="Times New Roman" w:cs="Times New Roman"/>
          <w:sz w:val="24"/>
          <w:szCs w:val="24"/>
        </w:rPr>
        <w:t xml:space="preserve">he Ministry of Local Government </w:t>
      </w:r>
      <w:r w:rsidR="008436A1" w:rsidRPr="0084418C">
        <w:rPr>
          <w:rFonts w:ascii="Times New Roman" w:hAnsi="Times New Roman" w:cs="Times New Roman"/>
          <w:sz w:val="24"/>
          <w:szCs w:val="24"/>
        </w:rPr>
        <w:t xml:space="preserve">issued </w:t>
      </w:r>
      <w:r w:rsidR="00245395" w:rsidRPr="0084418C">
        <w:rPr>
          <w:rFonts w:ascii="Times New Roman" w:hAnsi="Times New Roman" w:cs="Times New Roman"/>
          <w:sz w:val="24"/>
          <w:szCs w:val="24"/>
        </w:rPr>
        <w:t xml:space="preserve">the </w:t>
      </w:r>
      <w:r w:rsidR="008436A1" w:rsidRPr="0084418C">
        <w:rPr>
          <w:rFonts w:ascii="Times New Roman" w:hAnsi="Times New Roman" w:cs="Times New Roman"/>
          <w:sz w:val="24"/>
          <w:szCs w:val="24"/>
        </w:rPr>
        <w:t>g</w:t>
      </w:r>
      <w:r w:rsidR="00156B32" w:rsidRPr="0084418C">
        <w:rPr>
          <w:rFonts w:ascii="Times New Roman" w:hAnsi="Times New Roman" w:cs="Times New Roman"/>
          <w:sz w:val="24"/>
          <w:szCs w:val="24"/>
        </w:rPr>
        <w:t>uidelines of 20</w:t>
      </w:r>
      <w:r w:rsidR="00156B32" w:rsidRPr="0084418C">
        <w:rPr>
          <w:rFonts w:ascii="Times New Roman" w:hAnsi="Times New Roman" w:cs="Times New Roman"/>
          <w:sz w:val="24"/>
          <w:szCs w:val="24"/>
          <w:vertAlign w:val="superscript"/>
        </w:rPr>
        <w:t>th</w:t>
      </w:r>
      <w:r w:rsidR="00156B32" w:rsidRPr="0084418C">
        <w:rPr>
          <w:rFonts w:ascii="Times New Roman" w:hAnsi="Times New Roman" w:cs="Times New Roman"/>
          <w:sz w:val="24"/>
          <w:szCs w:val="24"/>
        </w:rPr>
        <w:t xml:space="preserve"> May 2010, on the operationalisation of new local governments, entitled "</w:t>
      </w:r>
      <w:r w:rsidR="00156B32" w:rsidRPr="0084418C">
        <w:rPr>
          <w:rFonts w:ascii="Times New Roman" w:hAnsi="Times New Roman" w:cs="Times New Roman"/>
          <w:i/>
          <w:sz w:val="24"/>
          <w:szCs w:val="24"/>
        </w:rPr>
        <w:t>Implementation Modalities on the Newly Created Local Governments</w:t>
      </w:r>
      <w:r w:rsidR="00156B32" w:rsidRPr="0084418C">
        <w:rPr>
          <w:rFonts w:ascii="Times New Roman" w:hAnsi="Times New Roman" w:cs="Times New Roman"/>
          <w:sz w:val="24"/>
          <w:szCs w:val="24"/>
        </w:rPr>
        <w:t xml:space="preserve">," Ref ADM/288/293/01, </w:t>
      </w:r>
      <w:r w:rsidR="008436A1" w:rsidRPr="0084418C">
        <w:rPr>
          <w:rFonts w:ascii="Times New Roman" w:hAnsi="Times New Roman" w:cs="Times New Roman"/>
          <w:sz w:val="24"/>
          <w:szCs w:val="24"/>
        </w:rPr>
        <w:t xml:space="preserve">which </w:t>
      </w:r>
      <w:r w:rsidRPr="0084418C">
        <w:rPr>
          <w:rFonts w:ascii="Times New Roman" w:hAnsi="Times New Roman" w:cs="Times New Roman"/>
          <w:sz w:val="24"/>
          <w:szCs w:val="24"/>
        </w:rPr>
        <w:t>provided</w:t>
      </w:r>
      <w:r w:rsidR="00156B32" w:rsidRPr="0084418C">
        <w:rPr>
          <w:rFonts w:ascii="Times New Roman" w:hAnsi="Times New Roman" w:cs="Times New Roman"/>
          <w:sz w:val="24"/>
          <w:szCs w:val="24"/>
        </w:rPr>
        <w:t xml:space="preserve"> as follows</w:t>
      </w:r>
      <w:r w:rsidR="008F0B67" w:rsidRPr="0084418C">
        <w:rPr>
          <w:rFonts w:ascii="Times New Roman" w:hAnsi="Times New Roman" w:cs="Times New Roman"/>
          <w:sz w:val="24"/>
          <w:szCs w:val="24"/>
        </w:rPr>
        <w:t>, in part</w:t>
      </w:r>
      <w:r w:rsidR="00156B32" w:rsidRPr="0084418C">
        <w:rPr>
          <w:rFonts w:ascii="Times New Roman" w:hAnsi="Times New Roman" w:cs="Times New Roman"/>
          <w:sz w:val="24"/>
          <w:szCs w:val="24"/>
        </w:rPr>
        <w:t>;</w:t>
      </w:r>
    </w:p>
    <w:p w:rsidR="00156B32" w:rsidRPr="0084418C" w:rsidRDefault="00975212" w:rsidP="0084418C">
      <w:pPr>
        <w:spacing w:after="0" w:line="360" w:lineRule="auto"/>
        <w:ind w:left="576" w:right="576"/>
        <w:jc w:val="both"/>
        <w:rPr>
          <w:rFonts w:ascii="Times New Roman" w:hAnsi="Times New Roman" w:cs="Times New Roman"/>
          <w:sz w:val="24"/>
          <w:szCs w:val="24"/>
        </w:rPr>
      </w:pPr>
      <w:r w:rsidRPr="0084418C">
        <w:rPr>
          <w:rFonts w:ascii="Times New Roman" w:hAnsi="Times New Roman" w:cs="Times New Roman"/>
          <w:sz w:val="24"/>
          <w:szCs w:val="24"/>
        </w:rPr>
        <w:t>(1)</w:t>
      </w:r>
      <w:r w:rsidRPr="0084418C">
        <w:rPr>
          <w:rFonts w:ascii="Times New Roman" w:hAnsi="Times New Roman" w:cs="Times New Roman"/>
          <w:sz w:val="24"/>
          <w:szCs w:val="24"/>
        </w:rPr>
        <w:tab/>
      </w:r>
      <w:r w:rsidR="00156B32" w:rsidRPr="0084418C">
        <w:rPr>
          <w:rFonts w:ascii="Times New Roman" w:hAnsi="Times New Roman" w:cs="Times New Roman"/>
          <w:sz w:val="24"/>
          <w:szCs w:val="24"/>
        </w:rPr>
        <w:t xml:space="preserve">All staff </w:t>
      </w:r>
      <w:r w:rsidRPr="0084418C">
        <w:rPr>
          <w:rFonts w:ascii="Times New Roman" w:hAnsi="Times New Roman" w:cs="Times New Roman"/>
          <w:sz w:val="24"/>
          <w:szCs w:val="24"/>
        </w:rPr>
        <w:t>who</w:t>
      </w:r>
      <w:r w:rsidR="00156B32" w:rsidRPr="0084418C">
        <w:rPr>
          <w:rFonts w:ascii="Times New Roman" w:hAnsi="Times New Roman" w:cs="Times New Roman"/>
          <w:sz w:val="24"/>
          <w:szCs w:val="24"/>
        </w:rPr>
        <w:t xml:space="preserve"> </w:t>
      </w:r>
      <w:r w:rsidRPr="0084418C">
        <w:rPr>
          <w:rFonts w:ascii="Times New Roman" w:hAnsi="Times New Roman" w:cs="Times New Roman"/>
          <w:sz w:val="24"/>
          <w:szCs w:val="24"/>
        </w:rPr>
        <w:t>were</w:t>
      </w:r>
      <w:r w:rsidR="00156B32" w:rsidRPr="0084418C">
        <w:rPr>
          <w:rFonts w:ascii="Times New Roman" w:hAnsi="Times New Roman" w:cs="Times New Roman"/>
          <w:sz w:val="24"/>
          <w:szCs w:val="24"/>
        </w:rPr>
        <w:t xml:space="preserve"> in the Counties and Sub-</w:t>
      </w:r>
      <w:r w:rsidRPr="0084418C">
        <w:rPr>
          <w:rFonts w:ascii="Times New Roman" w:hAnsi="Times New Roman" w:cs="Times New Roman"/>
          <w:sz w:val="24"/>
          <w:szCs w:val="24"/>
        </w:rPr>
        <w:t>counties</w:t>
      </w:r>
      <w:r w:rsidR="00156B32" w:rsidRPr="0084418C">
        <w:rPr>
          <w:rFonts w:ascii="Times New Roman" w:hAnsi="Times New Roman" w:cs="Times New Roman"/>
          <w:sz w:val="24"/>
          <w:szCs w:val="24"/>
        </w:rPr>
        <w:t xml:space="preserve"> that </w:t>
      </w:r>
      <w:r w:rsidRPr="0084418C">
        <w:rPr>
          <w:rFonts w:ascii="Times New Roman" w:hAnsi="Times New Roman" w:cs="Times New Roman"/>
          <w:sz w:val="24"/>
          <w:szCs w:val="24"/>
        </w:rPr>
        <w:t>are</w:t>
      </w:r>
      <w:r w:rsidR="00156B32" w:rsidRPr="0084418C">
        <w:rPr>
          <w:rFonts w:ascii="Times New Roman" w:hAnsi="Times New Roman" w:cs="Times New Roman"/>
          <w:sz w:val="24"/>
          <w:szCs w:val="24"/>
        </w:rPr>
        <w:t xml:space="preserve"> </w:t>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00156B32" w:rsidRPr="0084418C">
        <w:rPr>
          <w:rFonts w:ascii="Times New Roman" w:hAnsi="Times New Roman" w:cs="Times New Roman"/>
          <w:sz w:val="24"/>
          <w:szCs w:val="24"/>
        </w:rPr>
        <w:t>now located in the new Local Governments</w:t>
      </w:r>
      <w:r w:rsidRPr="0084418C">
        <w:rPr>
          <w:rFonts w:ascii="Times New Roman" w:hAnsi="Times New Roman" w:cs="Times New Roman"/>
          <w:sz w:val="24"/>
          <w:szCs w:val="24"/>
        </w:rPr>
        <w:t xml:space="preserve"> must be retained in the </w:t>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t xml:space="preserve">new Local Government in accordance with section 185 of </w:t>
      </w:r>
      <w:r w:rsidRPr="0084418C">
        <w:rPr>
          <w:rFonts w:ascii="Times New Roman" w:hAnsi="Times New Roman" w:cs="Times New Roman"/>
          <w:i/>
          <w:sz w:val="24"/>
          <w:szCs w:val="24"/>
        </w:rPr>
        <w:t xml:space="preserve">The Local </w:t>
      </w:r>
      <w:r w:rsidRPr="0084418C">
        <w:rPr>
          <w:rFonts w:ascii="Times New Roman" w:hAnsi="Times New Roman" w:cs="Times New Roman"/>
          <w:i/>
          <w:sz w:val="24"/>
          <w:szCs w:val="24"/>
        </w:rPr>
        <w:tab/>
      </w:r>
      <w:r w:rsidRPr="0084418C">
        <w:rPr>
          <w:rFonts w:ascii="Times New Roman" w:hAnsi="Times New Roman" w:cs="Times New Roman"/>
          <w:i/>
          <w:sz w:val="24"/>
          <w:szCs w:val="24"/>
        </w:rPr>
        <w:tab/>
      </w:r>
      <w:r w:rsidRPr="0084418C">
        <w:rPr>
          <w:rFonts w:ascii="Times New Roman" w:hAnsi="Times New Roman" w:cs="Times New Roman"/>
          <w:i/>
          <w:sz w:val="24"/>
          <w:szCs w:val="24"/>
        </w:rPr>
        <w:tab/>
        <w:t>Government Act</w:t>
      </w:r>
      <w:r w:rsidRPr="0084418C">
        <w:rPr>
          <w:rFonts w:ascii="Times New Roman" w:hAnsi="Times New Roman" w:cs="Times New Roman"/>
          <w:sz w:val="24"/>
          <w:szCs w:val="24"/>
        </w:rPr>
        <w:t>.</w:t>
      </w:r>
    </w:p>
    <w:p w:rsidR="00975212" w:rsidRPr="0084418C" w:rsidRDefault="00975212" w:rsidP="0084418C">
      <w:pPr>
        <w:spacing w:after="0" w:line="360" w:lineRule="auto"/>
        <w:ind w:left="576" w:right="576"/>
        <w:jc w:val="both"/>
        <w:rPr>
          <w:rFonts w:ascii="Times New Roman" w:hAnsi="Times New Roman" w:cs="Times New Roman"/>
          <w:sz w:val="24"/>
          <w:szCs w:val="24"/>
        </w:rPr>
      </w:pPr>
      <w:r w:rsidRPr="0084418C">
        <w:rPr>
          <w:rFonts w:ascii="Times New Roman" w:hAnsi="Times New Roman" w:cs="Times New Roman"/>
          <w:sz w:val="24"/>
          <w:szCs w:val="24"/>
        </w:rPr>
        <w:lastRenderedPageBreak/>
        <w:t>(2)</w:t>
      </w:r>
      <w:r w:rsidRPr="0084418C">
        <w:rPr>
          <w:rFonts w:ascii="Times New Roman" w:hAnsi="Times New Roman" w:cs="Times New Roman"/>
          <w:sz w:val="24"/>
          <w:szCs w:val="24"/>
        </w:rPr>
        <w:tab/>
        <w:t xml:space="preserve">In case some staff in category (1) above had been transferred away from the </w:t>
      </w:r>
      <w:r w:rsidRPr="0084418C">
        <w:rPr>
          <w:rFonts w:ascii="Times New Roman" w:hAnsi="Times New Roman" w:cs="Times New Roman"/>
          <w:sz w:val="24"/>
          <w:szCs w:val="24"/>
        </w:rPr>
        <w:tab/>
      </w:r>
      <w:r w:rsidRPr="0084418C">
        <w:rPr>
          <w:rFonts w:ascii="Times New Roman" w:hAnsi="Times New Roman" w:cs="Times New Roman"/>
          <w:sz w:val="24"/>
          <w:szCs w:val="24"/>
        </w:rPr>
        <w:tab/>
        <w:t xml:space="preserve">Lower Government located in the new District, the transfer should be </w:t>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t>reversed as a soon as possible.</w:t>
      </w:r>
    </w:p>
    <w:p w:rsidR="00156B32" w:rsidRPr="0084418C" w:rsidRDefault="00156B32" w:rsidP="0084418C">
      <w:pPr>
        <w:spacing w:after="0" w:line="360" w:lineRule="auto"/>
        <w:jc w:val="both"/>
        <w:rPr>
          <w:rFonts w:ascii="Times New Roman" w:hAnsi="Times New Roman" w:cs="Times New Roman"/>
          <w:sz w:val="24"/>
          <w:szCs w:val="24"/>
        </w:rPr>
      </w:pPr>
    </w:p>
    <w:p w:rsidR="00441331" w:rsidRPr="0084418C" w:rsidRDefault="008F0B67"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plaintiff's last posting before he went on study leave was by a letter dated 13</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January, 2006 by which he had been transferred back to Yivu sub-county (see exhibit P. Ex.9), from where he was subsequently, on 29</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August 2007, promoted to the post of Senior Accounts Assistant (see exhibit P. Ex.11). Yivu sub-county is geographically located in Maracha District. In accordance with section 185 of </w:t>
      </w:r>
      <w:r w:rsidRPr="0084418C">
        <w:rPr>
          <w:rFonts w:ascii="Times New Roman" w:hAnsi="Times New Roman" w:cs="Times New Roman"/>
          <w:i/>
          <w:sz w:val="24"/>
          <w:szCs w:val="24"/>
        </w:rPr>
        <w:t>The Local Government</w:t>
      </w:r>
      <w:r w:rsidR="00245395" w:rsidRPr="0084418C">
        <w:rPr>
          <w:rFonts w:ascii="Times New Roman" w:hAnsi="Times New Roman" w:cs="Times New Roman"/>
          <w:i/>
          <w:sz w:val="24"/>
          <w:szCs w:val="24"/>
        </w:rPr>
        <w:t>s</w:t>
      </w:r>
      <w:r w:rsidRPr="0084418C">
        <w:rPr>
          <w:rFonts w:ascii="Times New Roman" w:hAnsi="Times New Roman" w:cs="Times New Roman"/>
          <w:i/>
          <w:sz w:val="24"/>
          <w:szCs w:val="24"/>
        </w:rPr>
        <w:t xml:space="preserve"> Act</w:t>
      </w:r>
      <w:r w:rsidRPr="0084418C">
        <w:rPr>
          <w:rFonts w:ascii="Times New Roman" w:hAnsi="Times New Roman" w:cs="Times New Roman"/>
          <w:sz w:val="24"/>
          <w:szCs w:val="24"/>
        </w:rPr>
        <w:t xml:space="preserve">, immediately before the coming into effect of a Maracha District, the plaintiff was a person deployed or assigned responsibility in the new local government, and is by virtue of that provision deemed to have been appointed under the Act, and to continue holding office in the new local government until removed from office under the Act. </w:t>
      </w:r>
      <w:r w:rsidR="00156B32" w:rsidRPr="0084418C">
        <w:rPr>
          <w:rFonts w:ascii="Times New Roman" w:hAnsi="Times New Roman" w:cs="Times New Roman"/>
          <w:sz w:val="24"/>
          <w:szCs w:val="24"/>
        </w:rPr>
        <w:t>For the plaintiff, the creation of Maracha District on 1</w:t>
      </w:r>
      <w:r w:rsidR="00156B32" w:rsidRPr="0084418C">
        <w:rPr>
          <w:rFonts w:ascii="Times New Roman" w:hAnsi="Times New Roman" w:cs="Times New Roman"/>
          <w:sz w:val="24"/>
          <w:szCs w:val="24"/>
          <w:vertAlign w:val="superscript"/>
        </w:rPr>
        <w:t>st</w:t>
      </w:r>
      <w:r w:rsidR="00156B32" w:rsidRPr="0084418C">
        <w:rPr>
          <w:rFonts w:ascii="Times New Roman" w:hAnsi="Times New Roman" w:cs="Times New Roman"/>
          <w:sz w:val="24"/>
          <w:szCs w:val="24"/>
        </w:rPr>
        <w:t xml:space="preserve"> July 2010, saw the extinction of the liability of one employer (Maracha-Terego District Local Government), and its replacement by the liability of a new employer, (Maracha District Local Government). </w:t>
      </w:r>
      <w:r w:rsidR="00F6153D" w:rsidRPr="0084418C">
        <w:rPr>
          <w:rFonts w:ascii="Times New Roman" w:hAnsi="Times New Roman" w:cs="Times New Roman"/>
          <w:sz w:val="24"/>
          <w:szCs w:val="24"/>
        </w:rPr>
        <w:t xml:space="preserve">While a novation is effected by the act of parties, transmission takes place where a person acquires an interest in property by operation of law. </w:t>
      </w:r>
      <w:r w:rsidR="00295D73" w:rsidRPr="0084418C">
        <w:rPr>
          <w:rFonts w:ascii="Times New Roman" w:hAnsi="Times New Roman" w:cs="Times New Roman"/>
          <w:sz w:val="24"/>
          <w:szCs w:val="24"/>
        </w:rPr>
        <w:t>A</w:t>
      </w:r>
      <w:r w:rsidR="00AD6F42" w:rsidRPr="0084418C">
        <w:rPr>
          <w:rFonts w:ascii="Times New Roman" w:hAnsi="Times New Roman" w:cs="Times New Roman"/>
          <w:sz w:val="24"/>
          <w:szCs w:val="24"/>
        </w:rPr>
        <w:t>lthough the plaintiff had taken study leave at the time the same having been granted by letter dated 27</w:t>
      </w:r>
      <w:r w:rsidR="00AD6F42" w:rsidRPr="0084418C">
        <w:rPr>
          <w:rFonts w:ascii="Times New Roman" w:hAnsi="Times New Roman" w:cs="Times New Roman"/>
          <w:sz w:val="24"/>
          <w:szCs w:val="24"/>
          <w:vertAlign w:val="superscript"/>
        </w:rPr>
        <w:t>th</w:t>
      </w:r>
      <w:r w:rsidR="00AD6F42" w:rsidRPr="0084418C">
        <w:rPr>
          <w:rFonts w:ascii="Times New Roman" w:hAnsi="Times New Roman" w:cs="Times New Roman"/>
          <w:sz w:val="24"/>
          <w:szCs w:val="24"/>
        </w:rPr>
        <w:t xml:space="preserve"> January, 2010 (exhibit P. Ex.16), his employment contract was transmitted to the second defendant.</w:t>
      </w:r>
      <w:r w:rsidR="00295D73" w:rsidRPr="0084418C">
        <w:rPr>
          <w:rFonts w:ascii="Times New Roman" w:hAnsi="Times New Roman" w:cs="Times New Roman"/>
          <w:sz w:val="24"/>
          <w:szCs w:val="24"/>
        </w:rPr>
        <w:t xml:space="preserve"> </w:t>
      </w:r>
      <w:r w:rsidR="00AD6F42" w:rsidRPr="0084418C">
        <w:rPr>
          <w:rFonts w:ascii="Times New Roman" w:hAnsi="Times New Roman" w:cs="Times New Roman"/>
          <w:sz w:val="24"/>
          <w:szCs w:val="24"/>
        </w:rPr>
        <w:t>T</w:t>
      </w:r>
      <w:r w:rsidR="00295D73" w:rsidRPr="0084418C">
        <w:rPr>
          <w:rFonts w:ascii="Times New Roman" w:hAnsi="Times New Roman" w:cs="Times New Roman"/>
          <w:sz w:val="24"/>
          <w:szCs w:val="24"/>
        </w:rPr>
        <w:t xml:space="preserve">ransfer by operation of law does not depend on the intention of the parties; it takes place independently and, even in spite of their intention. </w:t>
      </w:r>
    </w:p>
    <w:p w:rsidR="008D3BDF" w:rsidRPr="0084418C" w:rsidRDefault="008D3BDF" w:rsidP="0084418C">
      <w:pPr>
        <w:spacing w:after="0" w:line="360" w:lineRule="auto"/>
        <w:jc w:val="both"/>
        <w:rPr>
          <w:rFonts w:ascii="Times New Roman" w:hAnsi="Times New Roman" w:cs="Times New Roman"/>
          <w:sz w:val="24"/>
          <w:szCs w:val="24"/>
        </w:rPr>
      </w:pPr>
    </w:p>
    <w:p w:rsidR="00397258" w:rsidRPr="0084418C" w:rsidRDefault="004F6941"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Once that transmission took place, r</w:t>
      </w:r>
      <w:r w:rsidR="00EB0B9E" w:rsidRPr="0084418C">
        <w:rPr>
          <w:rFonts w:ascii="Times New Roman" w:hAnsi="Times New Roman" w:cs="Times New Roman"/>
          <w:sz w:val="24"/>
          <w:szCs w:val="24"/>
        </w:rPr>
        <w:t xml:space="preserve">eversal of the transfer of the plaintiff's employment from Maracha District Local Government back to </w:t>
      </w:r>
      <w:r w:rsidRPr="0084418C">
        <w:rPr>
          <w:rFonts w:ascii="Times New Roman" w:hAnsi="Times New Roman" w:cs="Times New Roman"/>
          <w:sz w:val="24"/>
          <w:szCs w:val="24"/>
        </w:rPr>
        <w:t xml:space="preserve">Arua District Local Government would require a reverse transmission </w:t>
      </w:r>
      <w:r w:rsidR="00EB46C1" w:rsidRPr="0084418C">
        <w:rPr>
          <w:rFonts w:ascii="Times New Roman" w:hAnsi="Times New Roman" w:cs="Times New Roman"/>
          <w:sz w:val="24"/>
          <w:szCs w:val="24"/>
        </w:rPr>
        <w:t xml:space="preserve">by operation of law </w:t>
      </w:r>
      <w:r w:rsidRPr="0084418C">
        <w:rPr>
          <w:rFonts w:ascii="Times New Roman" w:hAnsi="Times New Roman" w:cs="Times New Roman"/>
          <w:sz w:val="24"/>
          <w:szCs w:val="24"/>
        </w:rPr>
        <w:t xml:space="preserve">or a </w:t>
      </w:r>
      <w:r w:rsidR="00EB46C1" w:rsidRPr="0084418C">
        <w:rPr>
          <w:rFonts w:ascii="Times New Roman" w:hAnsi="Times New Roman" w:cs="Times New Roman"/>
          <w:sz w:val="24"/>
          <w:szCs w:val="24"/>
        </w:rPr>
        <w:t>reverse-novation</w:t>
      </w:r>
      <w:r w:rsidR="00AD6F42" w:rsidRPr="0084418C">
        <w:rPr>
          <w:rFonts w:ascii="Times New Roman" w:hAnsi="Times New Roman" w:cs="Times New Roman"/>
          <w:sz w:val="24"/>
          <w:szCs w:val="24"/>
        </w:rPr>
        <w:t xml:space="preserve">, more especially since section 185 of </w:t>
      </w:r>
      <w:r w:rsidR="00AD6F42" w:rsidRPr="0084418C">
        <w:rPr>
          <w:rFonts w:ascii="Times New Roman" w:hAnsi="Times New Roman" w:cs="Times New Roman"/>
          <w:i/>
          <w:sz w:val="24"/>
          <w:szCs w:val="24"/>
        </w:rPr>
        <w:t>The Local Governments Act</w:t>
      </w:r>
      <w:r w:rsidR="00AD6F42" w:rsidRPr="0084418C">
        <w:rPr>
          <w:rFonts w:ascii="Times New Roman" w:hAnsi="Times New Roman" w:cs="Times New Roman"/>
          <w:sz w:val="24"/>
          <w:szCs w:val="24"/>
        </w:rPr>
        <w:t xml:space="preserve">, </w:t>
      </w:r>
      <w:r w:rsidR="00397258" w:rsidRPr="0084418C">
        <w:rPr>
          <w:rFonts w:ascii="Times New Roman" w:hAnsi="Times New Roman" w:cs="Times New Roman"/>
          <w:sz w:val="24"/>
          <w:szCs w:val="24"/>
        </w:rPr>
        <w:t xml:space="preserve">which </w:t>
      </w:r>
      <w:r w:rsidR="00AD6F42" w:rsidRPr="0084418C">
        <w:rPr>
          <w:rFonts w:ascii="Times New Roman" w:hAnsi="Times New Roman" w:cs="Times New Roman"/>
          <w:sz w:val="24"/>
          <w:szCs w:val="24"/>
        </w:rPr>
        <w:t xml:space="preserve">deemed the plaintiff </w:t>
      </w:r>
      <w:r w:rsidR="00397258" w:rsidRPr="0084418C">
        <w:rPr>
          <w:rFonts w:ascii="Times New Roman" w:hAnsi="Times New Roman" w:cs="Times New Roman"/>
          <w:sz w:val="24"/>
          <w:szCs w:val="24"/>
        </w:rPr>
        <w:t xml:space="preserve">to have been </w:t>
      </w:r>
      <w:r w:rsidR="00AD6F42" w:rsidRPr="0084418C">
        <w:rPr>
          <w:rFonts w:ascii="Times New Roman" w:hAnsi="Times New Roman" w:cs="Times New Roman"/>
          <w:sz w:val="24"/>
          <w:szCs w:val="24"/>
        </w:rPr>
        <w:t>deployed or assigned responsibility in the new local government</w:t>
      </w:r>
      <w:r w:rsidR="00397258" w:rsidRPr="0084418C">
        <w:rPr>
          <w:rFonts w:ascii="Times New Roman" w:hAnsi="Times New Roman" w:cs="Times New Roman"/>
          <w:sz w:val="24"/>
          <w:szCs w:val="24"/>
        </w:rPr>
        <w:t xml:space="preserve">, required him </w:t>
      </w:r>
      <w:r w:rsidR="00AD6F42" w:rsidRPr="0084418C">
        <w:rPr>
          <w:rFonts w:ascii="Times New Roman" w:hAnsi="Times New Roman" w:cs="Times New Roman"/>
          <w:sz w:val="24"/>
          <w:szCs w:val="24"/>
        </w:rPr>
        <w:t>to hold office in the new local government until removed from office under the Act</w:t>
      </w:r>
      <w:r w:rsidRPr="0084418C">
        <w:rPr>
          <w:rFonts w:ascii="Times New Roman" w:hAnsi="Times New Roman" w:cs="Times New Roman"/>
          <w:sz w:val="24"/>
          <w:szCs w:val="24"/>
        </w:rPr>
        <w:t xml:space="preserve">. </w:t>
      </w:r>
    </w:p>
    <w:p w:rsidR="00397258" w:rsidRPr="0084418C" w:rsidRDefault="00397258" w:rsidP="0084418C">
      <w:pPr>
        <w:spacing w:after="0" w:line="360" w:lineRule="auto"/>
        <w:jc w:val="both"/>
        <w:rPr>
          <w:rFonts w:ascii="Times New Roman" w:hAnsi="Times New Roman" w:cs="Times New Roman"/>
          <w:sz w:val="24"/>
          <w:szCs w:val="24"/>
        </w:rPr>
      </w:pPr>
    </w:p>
    <w:p w:rsidR="00782142" w:rsidRPr="0084418C" w:rsidRDefault="004F6941"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There being no statutory provision that has the effect of replacing Maracha District Local Government with Arua District Local Government such as section 28 (2) of </w:t>
      </w:r>
      <w:r w:rsidRPr="0084418C">
        <w:rPr>
          <w:rFonts w:ascii="Times New Roman" w:hAnsi="Times New Roman" w:cs="Times New Roman"/>
          <w:i/>
          <w:sz w:val="24"/>
          <w:szCs w:val="24"/>
        </w:rPr>
        <w:t>The Employment Act</w:t>
      </w:r>
      <w:r w:rsidRPr="0084418C">
        <w:rPr>
          <w:rFonts w:ascii="Times New Roman" w:hAnsi="Times New Roman" w:cs="Times New Roman"/>
          <w:sz w:val="24"/>
          <w:szCs w:val="24"/>
        </w:rPr>
        <w:t xml:space="preserve"> </w:t>
      </w:r>
      <w:r w:rsidR="00397258" w:rsidRPr="0084418C">
        <w:rPr>
          <w:rFonts w:ascii="Times New Roman" w:hAnsi="Times New Roman" w:cs="Times New Roman"/>
          <w:sz w:val="24"/>
          <w:szCs w:val="24"/>
        </w:rPr>
        <w:t xml:space="preserve">and section 185 of </w:t>
      </w:r>
      <w:r w:rsidR="00397258" w:rsidRPr="0084418C">
        <w:rPr>
          <w:rFonts w:ascii="Times New Roman" w:hAnsi="Times New Roman" w:cs="Times New Roman"/>
          <w:i/>
          <w:sz w:val="24"/>
          <w:szCs w:val="24"/>
        </w:rPr>
        <w:t>The Local Governments Act</w:t>
      </w:r>
      <w:r w:rsidR="00397258" w:rsidRPr="0084418C">
        <w:rPr>
          <w:rFonts w:ascii="Times New Roman" w:hAnsi="Times New Roman" w:cs="Times New Roman"/>
          <w:sz w:val="24"/>
          <w:szCs w:val="24"/>
        </w:rPr>
        <w:t xml:space="preserve"> </w:t>
      </w:r>
      <w:r w:rsidR="008D3BDF" w:rsidRPr="0084418C">
        <w:rPr>
          <w:rFonts w:ascii="Times New Roman" w:hAnsi="Times New Roman" w:cs="Times New Roman"/>
          <w:sz w:val="24"/>
          <w:szCs w:val="24"/>
        </w:rPr>
        <w:t>did</w:t>
      </w:r>
      <w:r w:rsidRPr="0084418C">
        <w:rPr>
          <w:rFonts w:ascii="Times New Roman" w:hAnsi="Times New Roman" w:cs="Times New Roman"/>
          <w:sz w:val="24"/>
          <w:szCs w:val="24"/>
        </w:rPr>
        <w:t xml:space="preserve"> upon the creation of Maracha District Local </w:t>
      </w:r>
      <w:r w:rsidRPr="0084418C">
        <w:rPr>
          <w:rFonts w:ascii="Times New Roman" w:hAnsi="Times New Roman" w:cs="Times New Roman"/>
          <w:sz w:val="24"/>
          <w:szCs w:val="24"/>
        </w:rPr>
        <w:lastRenderedPageBreak/>
        <w:t>Government on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the only way in which its effect could be reversed was by a reverse-novation; </w:t>
      </w:r>
      <w:r w:rsidR="00EB46C1" w:rsidRPr="0084418C">
        <w:rPr>
          <w:rFonts w:ascii="Times New Roman" w:hAnsi="Times New Roman" w:cs="Times New Roman"/>
          <w:sz w:val="24"/>
          <w:szCs w:val="24"/>
        </w:rPr>
        <w:t xml:space="preserve">by way of evidence of consent of the plaintiff and Maracha District as the original contracting parties as well as Arua District Local Government as the new party, either expressly or by inference from their conduct. There being no evidence of an express agreement of that nature, the court then has to examine their conduct and determine whether or not </w:t>
      </w:r>
      <w:r w:rsidR="001B5543" w:rsidRPr="0084418C">
        <w:rPr>
          <w:rFonts w:ascii="Times New Roman" w:hAnsi="Times New Roman" w:cs="Times New Roman"/>
          <w:sz w:val="24"/>
          <w:szCs w:val="24"/>
        </w:rPr>
        <w:t>a reverse-novation did take place</w:t>
      </w:r>
      <w:r w:rsidR="00DE6482" w:rsidRPr="0084418C">
        <w:rPr>
          <w:rFonts w:ascii="Times New Roman" w:hAnsi="Times New Roman" w:cs="Times New Roman"/>
          <w:sz w:val="24"/>
          <w:szCs w:val="24"/>
        </w:rPr>
        <w:t>,</w:t>
      </w:r>
      <w:r w:rsidR="001B5543" w:rsidRPr="0084418C">
        <w:rPr>
          <w:rFonts w:ascii="Times New Roman" w:hAnsi="Times New Roman" w:cs="Times New Roman"/>
          <w:sz w:val="24"/>
          <w:szCs w:val="24"/>
        </w:rPr>
        <w:t xml:space="preserve"> bearing in mind that novation is never presumed and the intention to effect it must be evident</w:t>
      </w:r>
      <w:r w:rsidR="00D46F01" w:rsidRPr="0084418C">
        <w:rPr>
          <w:rFonts w:ascii="Times New Roman" w:hAnsi="Times New Roman" w:cs="Times New Roman"/>
          <w:sz w:val="24"/>
          <w:szCs w:val="24"/>
        </w:rPr>
        <w:t xml:space="preserve"> on the part of all concerned that such is the purpose of the agreement</w:t>
      </w:r>
      <w:r w:rsidR="001B5543" w:rsidRPr="0084418C">
        <w:rPr>
          <w:rFonts w:ascii="Times New Roman" w:hAnsi="Times New Roman" w:cs="Times New Roman"/>
          <w:sz w:val="24"/>
          <w:szCs w:val="24"/>
        </w:rPr>
        <w:t xml:space="preserve">. </w:t>
      </w:r>
    </w:p>
    <w:p w:rsidR="00782142" w:rsidRPr="0084418C" w:rsidRDefault="00782142" w:rsidP="0084418C">
      <w:pPr>
        <w:spacing w:after="0" w:line="360" w:lineRule="auto"/>
        <w:jc w:val="both"/>
        <w:rPr>
          <w:rFonts w:ascii="Times New Roman" w:hAnsi="Times New Roman" w:cs="Times New Roman"/>
          <w:sz w:val="24"/>
          <w:szCs w:val="24"/>
        </w:rPr>
      </w:pPr>
    </w:p>
    <w:p w:rsidR="00EB0B9E" w:rsidRPr="0084418C" w:rsidRDefault="00044125"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There must be evidence to show that the parties </w:t>
      </w:r>
      <w:r w:rsidR="00D46F01" w:rsidRPr="0084418C">
        <w:rPr>
          <w:rFonts w:ascii="Times New Roman" w:hAnsi="Times New Roman" w:cs="Times New Roman"/>
          <w:sz w:val="24"/>
          <w:szCs w:val="24"/>
        </w:rPr>
        <w:t>came</w:t>
      </w:r>
      <w:r w:rsidRPr="0084418C">
        <w:rPr>
          <w:rFonts w:ascii="Times New Roman" w:hAnsi="Times New Roman" w:cs="Times New Roman"/>
          <w:sz w:val="24"/>
          <w:szCs w:val="24"/>
        </w:rPr>
        <w:t xml:space="preserve"> to a tripartite agreement that the plaintiff's transmitted employment contract with Maracha District Local Government was to cease and be replaced by one with Arua District Local Government.</w:t>
      </w:r>
      <w:r w:rsidR="00DE6482" w:rsidRPr="0084418C">
        <w:rPr>
          <w:rFonts w:ascii="Times New Roman" w:hAnsi="Times New Roman" w:cs="Times New Roman"/>
          <w:sz w:val="24"/>
          <w:szCs w:val="24"/>
        </w:rPr>
        <w:t xml:space="preserve"> There is never any novation produced by the bare fact of a second obligation unless it appears that the employer and employee had an intention to extinguish the first contract.</w:t>
      </w:r>
      <w:r w:rsidR="008828F9" w:rsidRPr="0084418C">
        <w:rPr>
          <w:rFonts w:ascii="Times New Roman" w:hAnsi="Times New Roman" w:cs="Times New Roman"/>
          <w:sz w:val="24"/>
          <w:szCs w:val="24"/>
        </w:rPr>
        <w:t xml:space="preserve"> </w:t>
      </w:r>
      <w:r w:rsidR="00182734" w:rsidRPr="0084418C">
        <w:rPr>
          <w:rFonts w:ascii="Times New Roman" w:hAnsi="Times New Roman" w:cs="Times New Roman"/>
          <w:sz w:val="24"/>
          <w:szCs w:val="24"/>
        </w:rPr>
        <w:t xml:space="preserve">The existence of such an intention need not be shown by express words to that effect, but the same may be implied from the facts and circumstances attending the transaction and the conduct of the parties thereafter. </w:t>
      </w:r>
      <w:r w:rsidR="00B84797" w:rsidRPr="0084418C">
        <w:rPr>
          <w:rFonts w:ascii="Times New Roman" w:hAnsi="Times New Roman" w:cs="Times New Roman"/>
          <w:sz w:val="24"/>
          <w:szCs w:val="24"/>
        </w:rPr>
        <w:t xml:space="preserve">A </w:t>
      </w:r>
      <w:r w:rsidR="001F46A9" w:rsidRPr="0084418C">
        <w:rPr>
          <w:rFonts w:ascii="Times New Roman" w:hAnsi="Times New Roman" w:cs="Times New Roman"/>
          <w:sz w:val="24"/>
          <w:szCs w:val="24"/>
        </w:rPr>
        <w:t>party</w:t>
      </w:r>
      <w:r w:rsidR="00B84797" w:rsidRPr="0084418C">
        <w:rPr>
          <w:rFonts w:ascii="Times New Roman" w:hAnsi="Times New Roman" w:cs="Times New Roman"/>
          <w:sz w:val="24"/>
          <w:szCs w:val="24"/>
        </w:rPr>
        <w:t xml:space="preserve"> </w:t>
      </w:r>
      <w:r w:rsidR="001F46A9" w:rsidRPr="0084418C">
        <w:rPr>
          <w:rFonts w:ascii="Times New Roman" w:hAnsi="Times New Roman" w:cs="Times New Roman"/>
          <w:sz w:val="24"/>
          <w:szCs w:val="24"/>
        </w:rPr>
        <w:t>asserting</w:t>
      </w:r>
      <w:r w:rsidR="00B84797" w:rsidRPr="0084418C">
        <w:rPr>
          <w:rFonts w:ascii="Times New Roman" w:hAnsi="Times New Roman" w:cs="Times New Roman"/>
          <w:sz w:val="24"/>
          <w:szCs w:val="24"/>
        </w:rPr>
        <w:t xml:space="preserve"> a novation has to prove that there was;- (1) a previous valid obligation, (2) agreement of all parties to the new contract, (3) extinguishment of the old contract, and (4) validity of the new contract. </w:t>
      </w:r>
      <w:r w:rsidR="008828F9" w:rsidRPr="0084418C">
        <w:rPr>
          <w:rFonts w:ascii="Times New Roman" w:hAnsi="Times New Roman" w:cs="Times New Roman"/>
          <w:sz w:val="24"/>
          <w:szCs w:val="24"/>
        </w:rPr>
        <w:t xml:space="preserve">The will of the parties to make </w:t>
      </w:r>
      <w:r w:rsidR="00412F35" w:rsidRPr="0084418C">
        <w:rPr>
          <w:rFonts w:ascii="Times New Roman" w:hAnsi="Times New Roman" w:cs="Times New Roman"/>
          <w:sz w:val="24"/>
          <w:szCs w:val="24"/>
        </w:rPr>
        <w:t xml:space="preserve">a </w:t>
      </w:r>
      <w:r w:rsidR="008828F9" w:rsidRPr="0084418C">
        <w:rPr>
          <w:rFonts w:ascii="Times New Roman" w:hAnsi="Times New Roman" w:cs="Times New Roman"/>
          <w:sz w:val="24"/>
          <w:szCs w:val="24"/>
        </w:rPr>
        <w:t>contract replacing the old one must appear clearly from the circumstances; in case of doubt, the original contract remains in force.</w:t>
      </w:r>
    </w:p>
    <w:p w:rsidR="00DE6482" w:rsidRPr="0084418C" w:rsidRDefault="00DE6482" w:rsidP="0084418C">
      <w:pPr>
        <w:spacing w:after="0" w:line="360" w:lineRule="auto"/>
        <w:jc w:val="both"/>
        <w:rPr>
          <w:rFonts w:ascii="Times New Roman" w:hAnsi="Times New Roman" w:cs="Times New Roman"/>
          <w:sz w:val="24"/>
          <w:szCs w:val="24"/>
        </w:rPr>
      </w:pPr>
    </w:p>
    <w:p w:rsidR="000862C7" w:rsidRPr="0084418C" w:rsidRDefault="00DE648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the instant case, it was the testimony of both D.W.2 and D.W.3 that upon the creation of the new district, although the existing employees </w:t>
      </w:r>
      <w:r w:rsidR="008828F9" w:rsidRPr="0084418C">
        <w:rPr>
          <w:rFonts w:ascii="Times New Roman" w:hAnsi="Times New Roman" w:cs="Times New Roman"/>
          <w:sz w:val="24"/>
          <w:szCs w:val="24"/>
        </w:rPr>
        <w:t xml:space="preserve">of Arua District Local Government </w:t>
      </w:r>
      <w:r w:rsidRPr="0084418C">
        <w:rPr>
          <w:rFonts w:ascii="Times New Roman" w:hAnsi="Times New Roman" w:cs="Times New Roman"/>
          <w:sz w:val="24"/>
          <w:szCs w:val="24"/>
        </w:rPr>
        <w:t>had the option of indicating their district of preference, the final decision lay with the District Service Commission. The evidence before me is that on 28</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December</w:t>
      </w:r>
      <w:r w:rsidR="008828F9" w:rsidRPr="0084418C">
        <w:rPr>
          <w:rFonts w:ascii="Times New Roman" w:hAnsi="Times New Roman" w:cs="Times New Roman"/>
          <w:sz w:val="24"/>
          <w:szCs w:val="24"/>
        </w:rPr>
        <w:t>,</w:t>
      </w:r>
      <w:r w:rsidRPr="0084418C">
        <w:rPr>
          <w:rFonts w:ascii="Times New Roman" w:hAnsi="Times New Roman" w:cs="Times New Roman"/>
          <w:sz w:val="24"/>
          <w:szCs w:val="24"/>
        </w:rPr>
        <w:t xml:space="preserve"> 2009 (exhibit D. Ex. 1) the plaintiff indicated his preference to revert to Arua District Local Government from Maracha-Terego District</w:t>
      </w:r>
      <w:r w:rsidR="008828F9" w:rsidRPr="0084418C">
        <w:rPr>
          <w:rFonts w:ascii="Times New Roman" w:hAnsi="Times New Roman" w:cs="Times New Roman"/>
          <w:sz w:val="24"/>
          <w:szCs w:val="24"/>
        </w:rPr>
        <w:t>. However,</w:t>
      </w:r>
      <w:r w:rsidRPr="0084418C">
        <w:rPr>
          <w:rFonts w:ascii="Times New Roman" w:hAnsi="Times New Roman" w:cs="Times New Roman"/>
          <w:sz w:val="24"/>
          <w:szCs w:val="24"/>
        </w:rPr>
        <w:t xml:space="preserve"> there was no response from the Arua District Service Commission to this request</w:t>
      </w:r>
      <w:r w:rsidR="008828F9" w:rsidRPr="0084418C">
        <w:rPr>
          <w:rFonts w:ascii="Times New Roman" w:hAnsi="Times New Roman" w:cs="Times New Roman"/>
          <w:sz w:val="24"/>
          <w:szCs w:val="24"/>
        </w:rPr>
        <w:t>, hence it was not met with a corresponding acceptance by Arua District Local Government</w:t>
      </w:r>
      <w:r w:rsidRPr="0084418C">
        <w:rPr>
          <w:rFonts w:ascii="Times New Roman" w:hAnsi="Times New Roman" w:cs="Times New Roman"/>
          <w:sz w:val="24"/>
          <w:szCs w:val="24"/>
        </w:rPr>
        <w:t xml:space="preserve">. </w:t>
      </w:r>
      <w:r w:rsidR="0022701B" w:rsidRPr="0084418C">
        <w:rPr>
          <w:rFonts w:ascii="Times New Roman" w:hAnsi="Times New Roman" w:cs="Times New Roman"/>
          <w:sz w:val="24"/>
          <w:szCs w:val="24"/>
        </w:rPr>
        <w:t>A mere expression of intent cannot alter existing contractual obligations.</w:t>
      </w:r>
    </w:p>
    <w:p w:rsidR="000862C7" w:rsidRPr="0084418C" w:rsidRDefault="000862C7" w:rsidP="0084418C">
      <w:pPr>
        <w:spacing w:after="0" w:line="360" w:lineRule="auto"/>
        <w:jc w:val="both"/>
        <w:rPr>
          <w:rFonts w:ascii="Times New Roman" w:hAnsi="Times New Roman" w:cs="Times New Roman"/>
          <w:sz w:val="24"/>
          <w:szCs w:val="24"/>
        </w:rPr>
      </w:pPr>
    </w:p>
    <w:p w:rsidR="00A8727C" w:rsidRPr="0084418C" w:rsidRDefault="00DE648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Consequently, by 1</w:t>
      </w:r>
      <w:r w:rsidRPr="0084418C">
        <w:rPr>
          <w:rFonts w:ascii="Times New Roman" w:hAnsi="Times New Roman" w:cs="Times New Roman"/>
          <w:sz w:val="24"/>
          <w:szCs w:val="24"/>
          <w:vertAlign w:val="superscript"/>
        </w:rPr>
        <w:t>st</w:t>
      </w:r>
      <w:r w:rsidRPr="0084418C">
        <w:rPr>
          <w:rFonts w:ascii="Times New Roman" w:hAnsi="Times New Roman" w:cs="Times New Roman"/>
          <w:sz w:val="24"/>
          <w:szCs w:val="24"/>
        </w:rPr>
        <w:t xml:space="preserve"> July 2010, the plaintiff was still an employee of Maracha-Terego District and by virtue of section 28 (2) of </w:t>
      </w:r>
      <w:r w:rsidRPr="0084418C">
        <w:rPr>
          <w:rFonts w:ascii="Times New Roman" w:hAnsi="Times New Roman" w:cs="Times New Roman"/>
          <w:i/>
          <w:sz w:val="24"/>
          <w:szCs w:val="24"/>
        </w:rPr>
        <w:t>The Employment Act,</w:t>
      </w:r>
      <w:r w:rsidRPr="0084418C">
        <w:rPr>
          <w:rFonts w:ascii="Times New Roman" w:hAnsi="Times New Roman" w:cs="Times New Roman"/>
          <w:sz w:val="24"/>
          <w:szCs w:val="24"/>
        </w:rPr>
        <w:t xml:space="preserve"> his employment contract was transmitted to Maracha District. </w:t>
      </w:r>
      <w:r w:rsidR="008828F9" w:rsidRPr="0084418C">
        <w:rPr>
          <w:rFonts w:ascii="Times New Roman" w:hAnsi="Times New Roman" w:cs="Times New Roman"/>
          <w:sz w:val="24"/>
          <w:szCs w:val="24"/>
        </w:rPr>
        <w:t>There is no evidence, whether express or by conduct, indicating that Arua District Local Government ever accepted the plaintiff back</w:t>
      </w:r>
      <w:r w:rsidR="00D86C57" w:rsidRPr="0084418C">
        <w:rPr>
          <w:rFonts w:ascii="Times New Roman" w:hAnsi="Times New Roman" w:cs="Times New Roman"/>
          <w:sz w:val="24"/>
          <w:szCs w:val="24"/>
        </w:rPr>
        <w:t xml:space="preserve"> as her employee</w:t>
      </w:r>
      <w:r w:rsidR="008828F9" w:rsidRPr="0084418C">
        <w:rPr>
          <w:rFonts w:ascii="Times New Roman" w:hAnsi="Times New Roman" w:cs="Times New Roman"/>
          <w:sz w:val="24"/>
          <w:szCs w:val="24"/>
        </w:rPr>
        <w:t xml:space="preserve">, despite his </w:t>
      </w:r>
      <w:r w:rsidR="000B2A73" w:rsidRPr="0084418C">
        <w:rPr>
          <w:rFonts w:ascii="Times New Roman" w:hAnsi="Times New Roman" w:cs="Times New Roman"/>
          <w:sz w:val="24"/>
          <w:szCs w:val="24"/>
        </w:rPr>
        <w:t xml:space="preserve">expressed </w:t>
      </w:r>
      <w:r w:rsidR="008828F9" w:rsidRPr="0084418C">
        <w:rPr>
          <w:rFonts w:ascii="Times New Roman" w:hAnsi="Times New Roman" w:cs="Times New Roman"/>
          <w:sz w:val="24"/>
          <w:szCs w:val="24"/>
        </w:rPr>
        <w:t xml:space="preserve">wish. </w:t>
      </w:r>
      <w:r w:rsidR="000862C7" w:rsidRPr="0084418C">
        <w:rPr>
          <w:rFonts w:ascii="Times New Roman" w:hAnsi="Times New Roman" w:cs="Times New Roman"/>
          <w:sz w:val="24"/>
          <w:szCs w:val="24"/>
        </w:rPr>
        <w:t xml:space="preserve">The mere fact that an employee applied to return to the employment of his previous employer will not alone support a presumption that the previous employer accepted the employee and that the current employer released him from the existing contract. </w:t>
      </w:r>
      <w:r w:rsidR="008828F9" w:rsidRPr="0084418C">
        <w:rPr>
          <w:rFonts w:ascii="Times New Roman" w:hAnsi="Times New Roman" w:cs="Times New Roman"/>
          <w:sz w:val="24"/>
          <w:szCs w:val="24"/>
        </w:rPr>
        <w:t xml:space="preserve">Therefore, exhibit D. Ex. 1 was a mere expression of intention or a wish that had no effect on the plaintiff's legal status as an employee </w:t>
      </w:r>
      <w:r w:rsidR="000B2A73" w:rsidRPr="0084418C">
        <w:rPr>
          <w:rFonts w:ascii="Times New Roman" w:hAnsi="Times New Roman" w:cs="Times New Roman"/>
          <w:sz w:val="24"/>
          <w:szCs w:val="24"/>
        </w:rPr>
        <w:t>of</w:t>
      </w:r>
      <w:r w:rsidR="008828F9" w:rsidRPr="0084418C">
        <w:rPr>
          <w:rFonts w:ascii="Times New Roman" w:hAnsi="Times New Roman" w:cs="Times New Roman"/>
          <w:sz w:val="24"/>
          <w:szCs w:val="24"/>
        </w:rPr>
        <w:t xml:space="preserve"> the second defendant. </w:t>
      </w:r>
    </w:p>
    <w:p w:rsidR="00A8727C" w:rsidRPr="0084418C" w:rsidRDefault="00A8727C" w:rsidP="0084418C">
      <w:pPr>
        <w:spacing w:after="0" w:line="360" w:lineRule="auto"/>
        <w:jc w:val="both"/>
        <w:rPr>
          <w:rFonts w:ascii="Times New Roman" w:hAnsi="Times New Roman" w:cs="Times New Roman"/>
          <w:sz w:val="24"/>
          <w:szCs w:val="24"/>
        </w:rPr>
      </w:pPr>
    </w:p>
    <w:p w:rsidR="00DE6482" w:rsidRPr="0084418C" w:rsidRDefault="00D5122E"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To establish novation, the proof must be clear and satisfactory. </w:t>
      </w:r>
      <w:r w:rsidR="00D86C57" w:rsidRPr="0084418C">
        <w:rPr>
          <w:rFonts w:ascii="Times New Roman" w:hAnsi="Times New Roman" w:cs="Times New Roman"/>
          <w:sz w:val="24"/>
          <w:szCs w:val="24"/>
        </w:rPr>
        <w:t xml:space="preserve">There is no evidence </w:t>
      </w:r>
      <w:r w:rsidRPr="0084418C">
        <w:rPr>
          <w:rFonts w:ascii="Times New Roman" w:hAnsi="Times New Roman" w:cs="Times New Roman"/>
          <w:sz w:val="24"/>
          <w:szCs w:val="24"/>
        </w:rPr>
        <w:t xml:space="preserve">before me </w:t>
      </w:r>
      <w:r w:rsidR="00D86C57" w:rsidRPr="0084418C">
        <w:rPr>
          <w:rFonts w:ascii="Times New Roman" w:hAnsi="Times New Roman" w:cs="Times New Roman"/>
          <w:sz w:val="24"/>
          <w:szCs w:val="24"/>
        </w:rPr>
        <w:t>of a mutual agreement among all parties concerned for discharge of the valid existing contract between the plaintiff and the second defendant</w:t>
      </w:r>
      <w:r w:rsidR="00A8727C" w:rsidRPr="0084418C">
        <w:rPr>
          <w:rFonts w:ascii="Times New Roman" w:hAnsi="Times New Roman" w:cs="Times New Roman"/>
          <w:sz w:val="24"/>
          <w:szCs w:val="24"/>
        </w:rPr>
        <w:t>,</w:t>
      </w:r>
      <w:r w:rsidR="00D86C57" w:rsidRPr="0084418C">
        <w:rPr>
          <w:rFonts w:ascii="Times New Roman" w:hAnsi="Times New Roman" w:cs="Times New Roman"/>
          <w:sz w:val="24"/>
          <w:szCs w:val="24"/>
        </w:rPr>
        <w:t xml:space="preserve"> by the substitution of a new valid contract on the part of the plaintiff and Arua District Local Government. </w:t>
      </w:r>
      <w:r w:rsidR="00103836" w:rsidRPr="0084418C">
        <w:rPr>
          <w:rFonts w:ascii="Times New Roman" w:hAnsi="Times New Roman" w:cs="Times New Roman"/>
          <w:sz w:val="24"/>
          <w:szCs w:val="24"/>
        </w:rPr>
        <w:t>The</w:t>
      </w:r>
      <w:r w:rsidR="000862C7" w:rsidRPr="0084418C">
        <w:rPr>
          <w:rFonts w:ascii="Times New Roman" w:hAnsi="Times New Roman" w:cs="Times New Roman"/>
          <w:sz w:val="24"/>
          <w:szCs w:val="24"/>
        </w:rPr>
        <w:t xml:space="preserve">re is no </w:t>
      </w:r>
      <w:r w:rsidR="00103836" w:rsidRPr="0084418C">
        <w:rPr>
          <w:rFonts w:ascii="Times New Roman" w:hAnsi="Times New Roman" w:cs="Times New Roman"/>
          <w:sz w:val="24"/>
          <w:szCs w:val="24"/>
        </w:rPr>
        <w:t>clear and satisfa</w:t>
      </w:r>
      <w:r w:rsidR="00EA5DE0" w:rsidRPr="0084418C">
        <w:rPr>
          <w:rFonts w:ascii="Times New Roman" w:hAnsi="Times New Roman" w:cs="Times New Roman"/>
          <w:sz w:val="24"/>
          <w:szCs w:val="24"/>
        </w:rPr>
        <w:t xml:space="preserve">ctory </w:t>
      </w:r>
      <w:r w:rsidR="000862C7" w:rsidRPr="0084418C">
        <w:rPr>
          <w:rFonts w:ascii="Times New Roman" w:hAnsi="Times New Roman" w:cs="Times New Roman"/>
          <w:sz w:val="24"/>
          <w:szCs w:val="24"/>
        </w:rPr>
        <w:t xml:space="preserve">proof </w:t>
      </w:r>
      <w:r w:rsidR="00EA5DE0" w:rsidRPr="0084418C">
        <w:rPr>
          <w:rFonts w:ascii="Times New Roman" w:hAnsi="Times New Roman" w:cs="Times New Roman"/>
          <w:sz w:val="24"/>
          <w:szCs w:val="24"/>
        </w:rPr>
        <w:t xml:space="preserve">that the </w:t>
      </w:r>
      <w:r w:rsidR="00A8727C" w:rsidRPr="0084418C">
        <w:rPr>
          <w:rFonts w:ascii="Times New Roman" w:hAnsi="Times New Roman" w:cs="Times New Roman"/>
          <w:sz w:val="24"/>
          <w:szCs w:val="24"/>
        </w:rPr>
        <w:t xml:space="preserve">three </w:t>
      </w:r>
      <w:r w:rsidR="00EA5DE0" w:rsidRPr="0084418C">
        <w:rPr>
          <w:rFonts w:ascii="Times New Roman" w:hAnsi="Times New Roman" w:cs="Times New Roman"/>
          <w:sz w:val="24"/>
          <w:szCs w:val="24"/>
        </w:rPr>
        <w:t xml:space="preserve">parties intended, </w:t>
      </w:r>
      <w:r w:rsidR="00103836" w:rsidRPr="0084418C">
        <w:rPr>
          <w:rFonts w:ascii="Times New Roman" w:hAnsi="Times New Roman" w:cs="Times New Roman"/>
          <w:sz w:val="24"/>
          <w:szCs w:val="24"/>
        </w:rPr>
        <w:t xml:space="preserve">contemplated </w:t>
      </w:r>
      <w:r w:rsidR="00EA5DE0" w:rsidRPr="0084418C">
        <w:rPr>
          <w:rFonts w:ascii="Times New Roman" w:hAnsi="Times New Roman" w:cs="Times New Roman"/>
          <w:sz w:val="24"/>
          <w:szCs w:val="24"/>
        </w:rPr>
        <w:t xml:space="preserve">or effected </w:t>
      </w:r>
      <w:r w:rsidR="00103836" w:rsidRPr="0084418C">
        <w:rPr>
          <w:rFonts w:ascii="Times New Roman" w:hAnsi="Times New Roman" w:cs="Times New Roman"/>
          <w:sz w:val="24"/>
          <w:szCs w:val="24"/>
        </w:rPr>
        <w:t xml:space="preserve">a novation. </w:t>
      </w:r>
      <w:r w:rsidR="00D86C57" w:rsidRPr="0084418C">
        <w:rPr>
          <w:rFonts w:ascii="Times New Roman" w:hAnsi="Times New Roman" w:cs="Times New Roman"/>
          <w:sz w:val="24"/>
          <w:szCs w:val="24"/>
        </w:rPr>
        <w:t>This issue is thus answered in the affirmative. The plaintiff is an employee of the second defendant</w:t>
      </w:r>
      <w:r w:rsidR="004A421E" w:rsidRPr="0084418C">
        <w:rPr>
          <w:rFonts w:ascii="Times New Roman" w:hAnsi="Times New Roman" w:cs="Times New Roman"/>
          <w:sz w:val="24"/>
          <w:szCs w:val="24"/>
        </w:rPr>
        <w:t xml:space="preserve"> and not of Arua District Local Government as suggested by the second defendant</w:t>
      </w:r>
      <w:r w:rsidR="00D86C57" w:rsidRPr="0084418C">
        <w:rPr>
          <w:rFonts w:ascii="Times New Roman" w:hAnsi="Times New Roman" w:cs="Times New Roman"/>
          <w:sz w:val="24"/>
          <w:szCs w:val="24"/>
        </w:rPr>
        <w:t xml:space="preserve">. </w:t>
      </w:r>
    </w:p>
    <w:p w:rsidR="00412F35" w:rsidRPr="0084418C" w:rsidRDefault="00412F35" w:rsidP="0084418C">
      <w:pPr>
        <w:spacing w:after="0" w:line="360" w:lineRule="auto"/>
        <w:jc w:val="both"/>
        <w:rPr>
          <w:rFonts w:ascii="Times New Roman" w:hAnsi="Times New Roman" w:cs="Times New Roman"/>
          <w:sz w:val="24"/>
          <w:szCs w:val="24"/>
        </w:rPr>
      </w:pPr>
    </w:p>
    <w:p w:rsidR="00FA251B" w:rsidRPr="0084418C" w:rsidRDefault="00FA251B"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sz w:val="24"/>
          <w:szCs w:val="24"/>
        </w:rPr>
        <w:t>Second issue</w:t>
      </w:r>
      <w:r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u w:val="single"/>
        </w:rPr>
        <w:t>If so, whether the any of the defendants unlawfully terminated the</w:t>
      </w:r>
      <w:r w:rsidR="002868A1" w:rsidRPr="0084418C">
        <w:rPr>
          <w:rStyle w:val="Strong"/>
          <w:rFonts w:ascii="Times New Roman" w:hAnsi="Times New Roman" w:cs="Times New Roman"/>
          <w:b w:val="0"/>
          <w:sz w:val="24"/>
          <w:szCs w:val="24"/>
        </w:rPr>
        <w:t xml:space="preserve"> </w:t>
      </w:r>
      <w:r w:rsidR="002868A1"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rPr>
        <w:tab/>
      </w:r>
      <w:r w:rsidR="002868A1" w:rsidRPr="0084418C">
        <w:rPr>
          <w:rStyle w:val="Strong"/>
          <w:rFonts w:ascii="Times New Roman" w:hAnsi="Times New Roman" w:cs="Times New Roman"/>
          <w:b w:val="0"/>
          <w:sz w:val="24"/>
          <w:szCs w:val="24"/>
          <w:u w:val="single"/>
        </w:rPr>
        <w:t>plaintiff's employment</w:t>
      </w:r>
      <w:r w:rsidRPr="0084418C">
        <w:rPr>
          <w:rStyle w:val="Strong"/>
          <w:rFonts w:ascii="Times New Roman" w:hAnsi="Times New Roman" w:cs="Times New Roman"/>
          <w:b w:val="0"/>
          <w:sz w:val="24"/>
          <w:szCs w:val="24"/>
        </w:rPr>
        <w:t>.</w:t>
      </w:r>
    </w:p>
    <w:p w:rsidR="00795D7A" w:rsidRPr="0084418C" w:rsidRDefault="00795D7A" w:rsidP="0084418C">
      <w:pPr>
        <w:spacing w:after="0" w:line="360" w:lineRule="auto"/>
        <w:jc w:val="both"/>
        <w:rPr>
          <w:rStyle w:val="Strong"/>
          <w:rFonts w:ascii="Times New Roman" w:hAnsi="Times New Roman" w:cs="Times New Roman"/>
          <w:b w:val="0"/>
          <w:sz w:val="24"/>
          <w:szCs w:val="24"/>
        </w:rPr>
      </w:pPr>
    </w:p>
    <w:p w:rsidR="00397258" w:rsidRPr="0084418C" w:rsidRDefault="00397258"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The plaintiff's claim is for unfair dismissal. The claim has its foundation on a contract of employment. There is no evidence before court that the first defendant is a party to that contract nor privy to it. For that reason, the first defendant cannot incur any liability </w:t>
      </w:r>
      <w:r w:rsidR="00DD7941" w:rsidRPr="0084418C">
        <w:rPr>
          <w:rStyle w:val="Strong"/>
          <w:rFonts w:ascii="Times New Roman" w:hAnsi="Times New Roman" w:cs="Times New Roman"/>
          <w:b w:val="0"/>
          <w:sz w:val="24"/>
          <w:szCs w:val="24"/>
        </w:rPr>
        <w:t xml:space="preserve">for its wrongful termination, </w:t>
      </w:r>
      <w:r w:rsidRPr="0084418C">
        <w:rPr>
          <w:rStyle w:val="Strong"/>
          <w:rFonts w:ascii="Times New Roman" w:hAnsi="Times New Roman" w:cs="Times New Roman"/>
          <w:b w:val="0"/>
          <w:sz w:val="24"/>
          <w:szCs w:val="24"/>
        </w:rPr>
        <w:t>of the nature claimed by the plaintiff</w:t>
      </w:r>
      <w:r w:rsidR="00DD7941" w:rsidRPr="0084418C">
        <w:rPr>
          <w:rStyle w:val="Strong"/>
          <w:rFonts w:ascii="Times New Roman" w:hAnsi="Times New Roman" w:cs="Times New Roman"/>
          <w:b w:val="0"/>
          <w:sz w:val="24"/>
          <w:szCs w:val="24"/>
        </w:rPr>
        <w:t>,</w:t>
      </w:r>
      <w:r w:rsidRPr="0084418C">
        <w:rPr>
          <w:rStyle w:val="Strong"/>
          <w:rFonts w:ascii="Times New Roman" w:hAnsi="Times New Roman" w:cs="Times New Roman"/>
          <w:b w:val="0"/>
          <w:sz w:val="24"/>
          <w:szCs w:val="24"/>
        </w:rPr>
        <w:t xml:space="preserve"> simply because </w:t>
      </w:r>
      <w:r w:rsidR="00DD7941" w:rsidRPr="0084418C">
        <w:rPr>
          <w:rStyle w:val="Strong"/>
          <w:rFonts w:ascii="Times New Roman" w:hAnsi="Times New Roman" w:cs="Times New Roman"/>
          <w:b w:val="0"/>
          <w:sz w:val="24"/>
          <w:szCs w:val="24"/>
        </w:rPr>
        <w:t>t</w:t>
      </w:r>
      <w:r w:rsidRPr="0084418C">
        <w:rPr>
          <w:rStyle w:val="Strong"/>
          <w:rFonts w:ascii="Times New Roman" w:hAnsi="Times New Roman" w:cs="Times New Roman"/>
          <w:b w:val="0"/>
          <w:sz w:val="24"/>
          <w:szCs w:val="24"/>
        </w:rPr>
        <w:t xml:space="preserve">he </w:t>
      </w:r>
      <w:r w:rsidR="00DD7941" w:rsidRPr="0084418C">
        <w:rPr>
          <w:rStyle w:val="Strong"/>
          <w:rFonts w:ascii="Times New Roman" w:hAnsi="Times New Roman" w:cs="Times New Roman"/>
          <w:b w:val="0"/>
          <w:sz w:val="24"/>
          <w:szCs w:val="24"/>
        </w:rPr>
        <w:t xml:space="preserve">first defendant </w:t>
      </w:r>
      <w:r w:rsidRPr="0084418C">
        <w:rPr>
          <w:rStyle w:val="Strong"/>
          <w:rFonts w:ascii="Times New Roman" w:hAnsi="Times New Roman" w:cs="Times New Roman"/>
          <w:b w:val="0"/>
          <w:sz w:val="24"/>
          <w:szCs w:val="24"/>
        </w:rPr>
        <w:t xml:space="preserve">was the plaintiff's supervisor. </w:t>
      </w:r>
      <w:r w:rsidR="00B36F58" w:rsidRPr="0084418C">
        <w:rPr>
          <w:rStyle w:val="Strong"/>
          <w:rFonts w:ascii="Times New Roman" w:hAnsi="Times New Roman" w:cs="Times New Roman"/>
          <w:b w:val="0"/>
          <w:sz w:val="24"/>
          <w:szCs w:val="24"/>
        </w:rPr>
        <w:t xml:space="preserve">A contract cannot confer rights nor impose its obligations upon any person who is not a party to the contract (see </w:t>
      </w:r>
      <w:r w:rsidR="00DE1987" w:rsidRPr="0084418C">
        <w:rPr>
          <w:rStyle w:val="Strong"/>
          <w:rFonts w:ascii="Times New Roman" w:hAnsi="Times New Roman" w:cs="Times New Roman"/>
          <w:b w:val="0"/>
          <w:i/>
          <w:sz w:val="24"/>
          <w:szCs w:val="24"/>
        </w:rPr>
        <w:t>Dunlop Pneumatic Tyre Co Ltd v. Selfridge &amp; Co Ltd, [1915] AC 847</w:t>
      </w:r>
      <w:r w:rsidR="00DE1987" w:rsidRPr="0084418C">
        <w:rPr>
          <w:rStyle w:val="Strong"/>
          <w:rFonts w:ascii="Times New Roman" w:hAnsi="Times New Roman" w:cs="Times New Roman"/>
          <w:b w:val="0"/>
          <w:sz w:val="24"/>
          <w:szCs w:val="24"/>
        </w:rPr>
        <w:t>)</w:t>
      </w:r>
      <w:r w:rsidR="00B36F58" w:rsidRPr="0084418C">
        <w:rPr>
          <w:rStyle w:val="Strong"/>
          <w:rFonts w:ascii="Times New Roman" w:hAnsi="Times New Roman" w:cs="Times New Roman"/>
          <w:b w:val="0"/>
          <w:sz w:val="24"/>
          <w:szCs w:val="24"/>
        </w:rPr>
        <w:t xml:space="preserve">. </w:t>
      </w:r>
      <w:r w:rsidR="00F74BA2" w:rsidRPr="0084418C">
        <w:rPr>
          <w:rStyle w:val="Strong"/>
          <w:rFonts w:ascii="Times New Roman" w:hAnsi="Times New Roman" w:cs="Times New Roman"/>
          <w:b w:val="0"/>
          <w:sz w:val="24"/>
          <w:szCs w:val="24"/>
        </w:rPr>
        <w:t xml:space="preserve">The doctrine of privity requires that only a party to a contract can sue, </w:t>
      </w:r>
      <w:r w:rsidR="00DD7941" w:rsidRPr="0084418C">
        <w:rPr>
          <w:rStyle w:val="Strong"/>
          <w:rFonts w:ascii="Times New Roman" w:hAnsi="Times New Roman" w:cs="Times New Roman"/>
          <w:b w:val="0"/>
          <w:sz w:val="24"/>
          <w:szCs w:val="24"/>
        </w:rPr>
        <w:t>and</w:t>
      </w:r>
      <w:r w:rsidR="00F74BA2" w:rsidRPr="0084418C">
        <w:rPr>
          <w:rStyle w:val="Strong"/>
          <w:rFonts w:ascii="Times New Roman" w:hAnsi="Times New Roman" w:cs="Times New Roman"/>
          <w:b w:val="0"/>
          <w:sz w:val="24"/>
          <w:szCs w:val="24"/>
        </w:rPr>
        <w:t xml:space="preserve"> also that a person with whom a contract not under seal is made is only able to enforce it if there is consideration from the promisee to the promisor. </w:t>
      </w:r>
      <w:r w:rsidR="00892A87" w:rsidRPr="0084418C">
        <w:rPr>
          <w:rStyle w:val="Strong"/>
          <w:rFonts w:ascii="Times New Roman" w:hAnsi="Times New Roman" w:cs="Times New Roman"/>
          <w:b w:val="0"/>
          <w:sz w:val="24"/>
          <w:szCs w:val="24"/>
        </w:rPr>
        <w:t xml:space="preserve">For the plaintiff to sue, he must have paid consideration for the first defendant's promise which he seeks to enforce. </w:t>
      </w:r>
      <w:r w:rsidR="00B11240" w:rsidRPr="0084418C">
        <w:rPr>
          <w:rStyle w:val="Strong"/>
          <w:rFonts w:ascii="Times New Roman" w:hAnsi="Times New Roman" w:cs="Times New Roman"/>
          <w:b w:val="0"/>
          <w:sz w:val="24"/>
          <w:szCs w:val="24"/>
        </w:rPr>
        <w:t xml:space="preserve">The plaintiff has no </w:t>
      </w:r>
      <w:r w:rsidR="00B11240" w:rsidRPr="0084418C">
        <w:rPr>
          <w:rStyle w:val="Strong"/>
          <w:rFonts w:ascii="Times New Roman" w:hAnsi="Times New Roman" w:cs="Times New Roman"/>
          <w:b w:val="0"/>
          <w:sz w:val="24"/>
          <w:szCs w:val="24"/>
        </w:rPr>
        <w:lastRenderedPageBreak/>
        <w:t xml:space="preserve">contract, express or implied, with the first defendant. </w:t>
      </w:r>
      <w:r w:rsidRPr="0084418C">
        <w:rPr>
          <w:rStyle w:val="Strong"/>
          <w:rFonts w:ascii="Times New Roman" w:hAnsi="Times New Roman" w:cs="Times New Roman"/>
          <w:b w:val="0"/>
          <w:sz w:val="24"/>
          <w:szCs w:val="24"/>
        </w:rPr>
        <w:t>The</w:t>
      </w:r>
      <w:r w:rsidR="00F74BA2" w:rsidRPr="0084418C">
        <w:rPr>
          <w:rStyle w:val="Strong"/>
          <w:rFonts w:ascii="Times New Roman" w:hAnsi="Times New Roman" w:cs="Times New Roman"/>
          <w:b w:val="0"/>
          <w:sz w:val="24"/>
          <w:szCs w:val="24"/>
        </w:rPr>
        <w:t xml:space="preserve">re being </w:t>
      </w:r>
      <w:r w:rsidR="00B11240" w:rsidRPr="0084418C">
        <w:rPr>
          <w:rStyle w:val="Strong"/>
          <w:rFonts w:ascii="Times New Roman" w:hAnsi="Times New Roman" w:cs="Times New Roman"/>
          <w:b w:val="0"/>
          <w:sz w:val="24"/>
          <w:szCs w:val="24"/>
        </w:rPr>
        <w:t>no</w:t>
      </w:r>
      <w:r w:rsidR="00F74BA2" w:rsidRPr="0084418C">
        <w:rPr>
          <w:rStyle w:val="Strong"/>
          <w:rFonts w:ascii="Times New Roman" w:hAnsi="Times New Roman" w:cs="Times New Roman"/>
          <w:b w:val="0"/>
          <w:sz w:val="24"/>
          <w:szCs w:val="24"/>
        </w:rPr>
        <w:t xml:space="preserve"> relationship </w:t>
      </w:r>
      <w:r w:rsidR="00B11240" w:rsidRPr="0084418C">
        <w:rPr>
          <w:rStyle w:val="Strong"/>
          <w:rFonts w:ascii="Times New Roman" w:hAnsi="Times New Roman" w:cs="Times New Roman"/>
          <w:b w:val="0"/>
          <w:sz w:val="24"/>
          <w:szCs w:val="24"/>
        </w:rPr>
        <w:t xml:space="preserve">of employment </w:t>
      </w:r>
      <w:r w:rsidR="00F74BA2" w:rsidRPr="0084418C">
        <w:rPr>
          <w:rStyle w:val="Strong"/>
          <w:rFonts w:ascii="Times New Roman" w:hAnsi="Times New Roman" w:cs="Times New Roman"/>
          <w:b w:val="0"/>
          <w:sz w:val="24"/>
          <w:szCs w:val="24"/>
        </w:rPr>
        <w:t>between the plaintiff and the first defendant, the</w:t>
      </w:r>
      <w:r w:rsidRPr="0084418C">
        <w:rPr>
          <w:rStyle w:val="Strong"/>
          <w:rFonts w:ascii="Times New Roman" w:hAnsi="Times New Roman" w:cs="Times New Roman"/>
          <w:b w:val="0"/>
          <w:sz w:val="24"/>
          <w:szCs w:val="24"/>
        </w:rPr>
        <w:t xml:space="preserve"> claim against the first defendant is therefore misconceived and is hereby dismissed with costs </w:t>
      </w:r>
      <w:r w:rsidR="00111642" w:rsidRPr="0084418C">
        <w:rPr>
          <w:rStyle w:val="Strong"/>
          <w:rFonts w:ascii="Times New Roman" w:hAnsi="Times New Roman" w:cs="Times New Roman"/>
          <w:b w:val="0"/>
          <w:sz w:val="24"/>
          <w:szCs w:val="24"/>
        </w:rPr>
        <w:t>to the first defendant against the plaintiff</w:t>
      </w:r>
      <w:r w:rsidRPr="0084418C">
        <w:rPr>
          <w:rStyle w:val="Strong"/>
          <w:rFonts w:ascii="Times New Roman" w:hAnsi="Times New Roman" w:cs="Times New Roman"/>
          <w:b w:val="0"/>
          <w:sz w:val="24"/>
          <w:szCs w:val="24"/>
        </w:rPr>
        <w:t>.</w:t>
      </w:r>
    </w:p>
    <w:p w:rsidR="00397258" w:rsidRPr="0084418C" w:rsidRDefault="00397258" w:rsidP="0084418C">
      <w:pPr>
        <w:spacing w:after="0" w:line="360" w:lineRule="auto"/>
        <w:jc w:val="both"/>
        <w:rPr>
          <w:rStyle w:val="Strong"/>
          <w:rFonts w:ascii="Times New Roman" w:hAnsi="Times New Roman" w:cs="Times New Roman"/>
          <w:b w:val="0"/>
          <w:sz w:val="24"/>
          <w:szCs w:val="24"/>
        </w:rPr>
      </w:pPr>
    </w:p>
    <w:p w:rsidR="005172B1" w:rsidRPr="0084418C" w:rsidRDefault="00397258"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As regards the second defendant, u</w:t>
      </w:r>
      <w:r w:rsidR="00DD717D" w:rsidRPr="0084418C">
        <w:rPr>
          <w:rStyle w:val="Strong"/>
          <w:rFonts w:ascii="Times New Roman" w:hAnsi="Times New Roman" w:cs="Times New Roman"/>
          <w:b w:val="0"/>
          <w:sz w:val="24"/>
          <w:szCs w:val="24"/>
        </w:rPr>
        <w:t xml:space="preserve">nder </w:t>
      </w:r>
      <w:r w:rsidR="00DD717D" w:rsidRPr="0084418C">
        <w:rPr>
          <w:rStyle w:val="Strong"/>
          <w:rFonts w:ascii="Times New Roman" w:hAnsi="Times New Roman" w:cs="Times New Roman"/>
          <w:b w:val="0"/>
          <w:i/>
          <w:sz w:val="24"/>
          <w:szCs w:val="24"/>
        </w:rPr>
        <w:t>The Employment Act, 2006</w:t>
      </w:r>
      <w:r w:rsidR="00DD717D" w:rsidRPr="0084418C">
        <w:rPr>
          <w:rStyle w:val="Strong"/>
          <w:rFonts w:ascii="Times New Roman" w:hAnsi="Times New Roman" w:cs="Times New Roman"/>
          <w:b w:val="0"/>
          <w:sz w:val="24"/>
          <w:szCs w:val="24"/>
        </w:rPr>
        <w:t>, a</w:t>
      </w:r>
      <w:r w:rsidR="005172B1" w:rsidRPr="0084418C">
        <w:rPr>
          <w:rStyle w:val="Strong"/>
          <w:rFonts w:ascii="Times New Roman" w:hAnsi="Times New Roman" w:cs="Times New Roman"/>
          <w:b w:val="0"/>
          <w:sz w:val="24"/>
          <w:szCs w:val="24"/>
        </w:rPr>
        <w:t xml:space="preserve"> contract of employment imposes reciprocal obligations on the </w:t>
      </w:r>
      <w:r w:rsidR="002C78F6" w:rsidRPr="0084418C">
        <w:rPr>
          <w:rStyle w:val="Strong"/>
          <w:rFonts w:ascii="Times New Roman" w:hAnsi="Times New Roman" w:cs="Times New Roman"/>
          <w:b w:val="0"/>
          <w:sz w:val="24"/>
          <w:szCs w:val="24"/>
        </w:rPr>
        <w:t>parties. The</w:t>
      </w:r>
      <w:r w:rsidR="005172B1" w:rsidRPr="0084418C">
        <w:rPr>
          <w:rStyle w:val="Strong"/>
          <w:rFonts w:ascii="Times New Roman" w:hAnsi="Times New Roman" w:cs="Times New Roman"/>
          <w:b w:val="0"/>
          <w:sz w:val="24"/>
          <w:szCs w:val="24"/>
        </w:rPr>
        <w:t xml:space="preserve"> employer must </w:t>
      </w:r>
      <w:r w:rsidR="00DD717D" w:rsidRPr="0084418C">
        <w:rPr>
          <w:rStyle w:val="Strong"/>
          <w:rFonts w:ascii="Times New Roman" w:hAnsi="Times New Roman" w:cs="Times New Roman"/>
          <w:b w:val="0"/>
          <w:sz w:val="24"/>
          <w:szCs w:val="24"/>
        </w:rPr>
        <w:t xml:space="preserve">provide and </w:t>
      </w:r>
      <w:r w:rsidR="005172B1" w:rsidRPr="0084418C">
        <w:rPr>
          <w:rStyle w:val="Strong"/>
          <w:rFonts w:ascii="Times New Roman" w:hAnsi="Times New Roman" w:cs="Times New Roman"/>
          <w:b w:val="0"/>
          <w:sz w:val="24"/>
          <w:szCs w:val="24"/>
        </w:rPr>
        <w:t>allow the employee to perform the work agreed upon</w:t>
      </w:r>
      <w:r w:rsidR="00DD717D" w:rsidRPr="0084418C">
        <w:rPr>
          <w:rStyle w:val="Strong"/>
          <w:rFonts w:ascii="Times New Roman" w:hAnsi="Times New Roman" w:cs="Times New Roman"/>
          <w:b w:val="0"/>
          <w:sz w:val="24"/>
          <w:szCs w:val="24"/>
        </w:rPr>
        <w:t xml:space="preserve"> (s 40)</w:t>
      </w:r>
      <w:r w:rsidR="005172B1" w:rsidRPr="0084418C">
        <w:rPr>
          <w:rStyle w:val="Strong"/>
          <w:rFonts w:ascii="Times New Roman" w:hAnsi="Times New Roman" w:cs="Times New Roman"/>
          <w:b w:val="0"/>
          <w:sz w:val="24"/>
          <w:szCs w:val="24"/>
        </w:rPr>
        <w:t xml:space="preserve">, pay the employee remuneration </w:t>
      </w:r>
      <w:r w:rsidR="00DD717D" w:rsidRPr="0084418C">
        <w:rPr>
          <w:rStyle w:val="Strong"/>
          <w:rFonts w:ascii="Times New Roman" w:hAnsi="Times New Roman" w:cs="Times New Roman"/>
          <w:b w:val="0"/>
          <w:sz w:val="24"/>
          <w:szCs w:val="24"/>
        </w:rPr>
        <w:t xml:space="preserve">(s 41), </w:t>
      </w:r>
      <w:r w:rsidR="005172B1" w:rsidRPr="0084418C">
        <w:rPr>
          <w:rStyle w:val="Strong"/>
          <w:rFonts w:ascii="Times New Roman" w:hAnsi="Times New Roman" w:cs="Times New Roman"/>
          <w:b w:val="0"/>
          <w:sz w:val="24"/>
          <w:szCs w:val="24"/>
        </w:rPr>
        <w:t>and take any necessary measures to protect the employee’s health, safety and dignity</w:t>
      </w:r>
      <w:r w:rsidR="00B43FA9" w:rsidRPr="0084418C">
        <w:rPr>
          <w:rStyle w:val="Strong"/>
          <w:rFonts w:ascii="Times New Roman" w:hAnsi="Times New Roman" w:cs="Times New Roman"/>
          <w:b w:val="0"/>
          <w:sz w:val="24"/>
          <w:szCs w:val="24"/>
        </w:rPr>
        <w:t xml:space="preserve"> </w:t>
      </w:r>
      <w:r w:rsidR="00DD717D" w:rsidRPr="0084418C">
        <w:rPr>
          <w:rStyle w:val="Strong"/>
          <w:rFonts w:ascii="Times New Roman" w:hAnsi="Times New Roman" w:cs="Times New Roman"/>
          <w:b w:val="0"/>
          <w:sz w:val="24"/>
          <w:szCs w:val="24"/>
        </w:rPr>
        <w:t>(</w:t>
      </w:r>
      <w:r w:rsidR="00B43FA9" w:rsidRPr="0084418C">
        <w:rPr>
          <w:rStyle w:val="Strong"/>
          <w:rFonts w:ascii="Times New Roman" w:hAnsi="Times New Roman" w:cs="Times New Roman"/>
          <w:b w:val="0"/>
          <w:sz w:val="24"/>
          <w:szCs w:val="24"/>
        </w:rPr>
        <w:t>Part VI</w:t>
      </w:r>
      <w:r w:rsidR="00DD717D" w:rsidRPr="0084418C">
        <w:rPr>
          <w:rStyle w:val="Strong"/>
          <w:rFonts w:ascii="Times New Roman" w:hAnsi="Times New Roman" w:cs="Times New Roman"/>
          <w:b w:val="0"/>
          <w:sz w:val="24"/>
          <w:szCs w:val="24"/>
        </w:rPr>
        <w:t>)</w:t>
      </w:r>
      <w:r w:rsidR="005172B1" w:rsidRPr="0084418C">
        <w:rPr>
          <w:rStyle w:val="Strong"/>
          <w:rFonts w:ascii="Times New Roman" w:hAnsi="Times New Roman" w:cs="Times New Roman"/>
          <w:b w:val="0"/>
          <w:sz w:val="24"/>
          <w:szCs w:val="24"/>
        </w:rPr>
        <w:t xml:space="preserve">.  </w:t>
      </w:r>
      <w:r w:rsidR="00A8727C" w:rsidRPr="0084418C">
        <w:rPr>
          <w:rStyle w:val="Strong"/>
          <w:rFonts w:ascii="Times New Roman" w:hAnsi="Times New Roman" w:cs="Times New Roman"/>
          <w:b w:val="0"/>
          <w:sz w:val="24"/>
          <w:szCs w:val="24"/>
        </w:rPr>
        <w:t>On the other hand, t</w:t>
      </w:r>
      <w:r w:rsidR="005172B1" w:rsidRPr="0084418C">
        <w:rPr>
          <w:rStyle w:val="Strong"/>
          <w:rFonts w:ascii="Times New Roman" w:hAnsi="Times New Roman" w:cs="Times New Roman"/>
          <w:b w:val="0"/>
          <w:sz w:val="24"/>
          <w:szCs w:val="24"/>
        </w:rPr>
        <w:t>he employee is bound to carry out his or her work with prudence and diligence and to act faithfully and honestly toward the employer</w:t>
      </w:r>
      <w:r w:rsidR="008F0B67" w:rsidRPr="0084418C">
        <w:rPr>
          <w:rStyle w:val="Strong"/>
          <w:rFonts w:ascii="Times New Roman" w:hAnsi="Times New Roman" w:cs="Times New Roman"/>
          <w:b w:val="0"/>
          <w:sz w:val="24"/>
          <w:szCs w:val="24"/>
        </w:rPr>
        <w:t xml:space="preserve"> (implicit in s 62</w:t>
      </w:r>
      <w:r w:rsidR="002038B2" w:rsidRPr="0084418C">
        <w:rPr>
          <w:rStyle w:val="Strong"/>
          <w:rFonts w:ascii="Times New Roman" w:hAnsi="Times New Roman" w:cs="Times New Roman"/>
          <w:b w:val="0"/>
          <w:sz w:val="24"/>
          <w:szCs w:val="24"/>
        </w:rPr>
        <w:t xml:space="preserve"> of </w:t>
      </w:r>
      <w:r w:rsidR="002038B2" w:rsidRPr="0084418C">
        <w:rPr>
          <w:rStyle w:val="Strong"/>
          <w:rFonts w:ascii="Times New Roman" w:hAnsi="Times New Roman" w:cs="Times New Roman"/>
          <w:b w:val="0"/>
          <w:i/>
          <w:sz w:val="24"/>
          <w:szCs w:val="24"/>
        </w:rPr>
        <w:t>The Employment Act, 2006</w:t>
      </w:r>
      <w:r w:rsidR="002038B2" w:rsidRPr="0084418C">
        <w:rPr>
          <w:rStyle w:val="Strong"/>
          <w:rFonts w:ascii="Times New Roman" w:hAnsi="Times New Roman" w:cs="Times New Roman"/>
          <w:b w:val="0"/>
          <w:sz w:val="24"/>
          <w:szCs w:val="24"/>
        </w:rPr>
        <w:t xml:space="preserve"> as well as section 12 (c) and (d) of </w:t>
      </w:r>
      <w:r w:rsidR="002038B2" w:rsidRPr="0084418C">
        <w:rPr>
          <w:rStyle w:val="Strong"/>
          <w:rFonts w:ascii="Times New Roman" w:hAnsi="Times New Roman" w:cs="Times New Roman"/>
          <w:b w:val="0"/>
          <w:i/>
          <w:sz w:val="24"/>
          <w:szCs w:val="24"/>
        </w:rPr>
        <w:t>The Public Service Act, 2008</w:t>
      </w:r>
      <w:r w:rsidR="008F0B67" w:rsidRPr="0084418C">
        <w:rPr>
          <w:rStyle w:val="Strong"/>
          <w:rFonts w:ascii="Times New Roman" w:hAnsi="Times New Roman" w:cs="Times New Roman"/>
          <w:b w:val="0"/>
          <w:sz w:val="24"/>
          <w:szCs w:val="24"/>
        </w:rPr>
        <w:t>)</w:t>
      </w:r>
      <w:r w:rsidR="005172B1" w:rsidRPr="0084418C">
        <w:rPr>
          <w:rStyle w:val="Strong"/>
          <w:rFonts w:ascii="Times New Roman" w:hAnsi="Times New Roman" w:cs="Times New Roman"/>
          <w:b w:val="0"/>
          <w:sz w:val="24"/>
          <w:szCs w:val="24"/>
        </w:rPr>
        <w:t>.</w:t>
      </w:r>
      <w:r w:rsidR="00244EFC" w:rsidRPr="0084418C">
        <w:rPr>
          <w:rFonts w:ascii="Times New Roman" w:hAnsi="Times New Roman" w:cs="Times New Roman"/>
          <w:sz w:val="24"/>
          <w:szCs w:val="24"/>
        </w:rPr>
        <w:t xml:space="preserve"> </w:t>
      </w:r>
      <w:r w:rsidR="00244EFC" w:rsidRPr="0084418C">
        <w:rPr>
          <w:rStyle w:val="Strong"/>
          <w:rFonts w:ascii="Times New Roman" w:hAnsi="Times New Roman" w:cs="Times New Roman"/>
          <w:b w:val="0"/>
          <w:sz w:val="24"/>
          <w:szCs w:val="24"/>
        </w:rPr>
        <w:t xml:space="preserve">The relationship </w:t>
      </w:r>
      <w:r w:rsidR="00B227A0" w:rsidRPr="0084418C">
        <w:rPr>
          <w:rStyle w:val="Strong"/>
          <w:rFonts w:ascii="Times New Roman" w:hAnsi="Times New Roman" w:cs="Times New Roman"/>
          <w:b w:val="0"/>
          <w:sz w:val="24"/>
          <w:szCs w:val="24"/>
        </w:rPr>
        <w:t xml:space="preserve">is one </w:t>
      </w:r>
      <w:r w:rsidR="00244EFC" w:rsidRPr="0084418C">
        <w:rPr>
          <w:rStyle w:val="Strong"/>
          <w:rFonts w:ascii="Times New Roman" w:hAnsi="Times New Roman" w:cs="Times New Roman"/>
          <w:b w:val="0"/>
          <w:sz w:val="24"/>
          <w:szCs w:val="24"/>
        </w:rPr>
        <w:t>of subordination signifie</w:t>
      </w:r>
      <w:r w:rsidR="00B227A0" w:rsidRPr="0084418C">
        <w:rPr>
          <w:rStyle w:val="Strong"/>
          <w:rFonts w:ascii="Times New Roman" w:hAnsi="Times New Roman" w:cs="Times New Roman"/>
          <w:b w:val="0"/>
          <w:sz w:val="24"/>
          <w:szCs w:val="24"/>
        </w:rPr>
        <w:t>d</w:t>
      </w:r>
      <w:r w:rsidR="00244EFC" w:rsidRPr="0084418C">
        <w:rPr>
          <w:rStyle w:val="Strong"/>
          <w:rFonts w:ascii="Times New Roman" w:hAnsi="Times New Roman" w:cs="Times New Roman"/>
          <w:b w:val="0"/>
          <w:sz w:val="24"/>
          <w:szCs w:val="24"/>
        </w:rPr>
        <w:t xml:space="preserve"> </w:t>
      </w:r>
      <w:r w:rsidR="00B227A0" w:rsidRPr="0084418C">
        <w:rPr>
          <w:rStyle w:val="Strong"/>
          <w:rFonts w:ascii="Times New Roman" w:hAnsi="Times New Roman" w:cs="Times New Roman"/>
          <w:b w:val="0"/>
          <w:sz w:val="24"/>
          <w:szCs w:val="24"/>
        </w:rPr>
        <w:t xml:space="preserve">by the fact </w:t>
      </w:r>
      <w:r w:rsidR="00244EFC" w:rsidRPr="0084418C">
        <w:rPr>
          <w:rStyle w:val="Strong"/>
          <w:rFonts w:ascii="Times New Roman" w:hAnsi="Times New Roman" w:cs="Times New Roman"/>
          <w:b w:val="0"/>
          <w:sz w:val="24"/>
          <w:szCs w:val="24"/>
        </w:rPr>
        <w:t xml:space="preserve">that the employee agrees </w:t>
      </w:r>
      <w:r w:rsidR="00B227A0" w:rsidRPr="0084418C">
        <w:rPr>
          <w:rStyle w:val="Strong"/>
          <w:rFonts w:ascii="Times New Roman" w:hAnsi="Times New Roman" w:cs="Times New Roman"/>
          <w:b w:val="0"/>
          <w:sz w:val="24"/>
          <w:szCs w:val="24"/>
        </w:rPr>
        <w:t xml:space="preserve">not only </w:t>
      </w:r>
      <w:r w:rsidR="00244EFC" w:rsidRPr="0084418C">
        <w:rPr>
          <w:rStyle w:val="Strong"/>
          <w:rFonts w:ascii="Times New Roman" w:hAnsi="Times New Roman" w:cs="Times New Roman"/>
          <w:b w:val="0"/>
          <w:sz w:val="24"/>
          <w:szCs w:val="24"/>
        </w:rPr>
        <w:t xml:space="preserve">that the employer must make necessary decisions in the </w:t>
      </w:r>
      <w:r w:rsidR="00C908C8" w:rsidRPr="0084418C">
        <w:rPr>
          <w:rStyle w:val="Strong"/>
          <w:rFonts w:ascii="Times New Roman" w:hAnsi="Times New Roman" w:cs="Times New Roman"/>
          <w:b w:val="0"/>
          <w:sz w:val="24"/>
          <w:szCs w:val="24"/>
        </w:rPr>
        <w:t>undertaking</w:t>
      </w:r>
      <w:r w:rsidR="00244EFC" w:rsidRPr="0084418C">
        <w:rPr>
          <w:rStyle w:val="Strong"/>
          <w:rFonts w:ascii="Times New Roman" w:hAnsi="Times New Roman" w:cs="Times New Roman"/>
          <w:b w:val="0"/>
          <w:sz w:val="24"/>
          <w:szCs w:val="24"/>
        </w:rPr>
        <w:t xml:space="preserve">’s interest </w:t>
      </w:r>
      <w:r w:rsidR="00B227A0" w:rsidRPr="0084418C">
        <w:rPr>
          <w:rStyle w:val="Strong"/>
          <w:rFonts w:ascii="Times New Roman" w:hAnsi="Times New Roman" w:cs="Times New Roman"/>
          <w:b w:val="0"/>
          <w:sz w:val="24"/>
          <w:szCs w:val="24"/>
        </w:rPr>
        <w:t>but also</w:t>
      </w:r>
      <w:r w:rsidR="00244EFC" w:rsidRPr="0084418C">
        <w:rPr>
          <w:rStyle w:val="Strong"/>
          <w:rFonts w:ascii="Times New Roman" w:hAnsi="Times New Roman" w:cs="Times New Roman"/>
          <w:b w:val="0"/>
          <w:sz w:val="24"/>
          <w:szCs w:val="24"/>
        </w:rPr>
        <w:t xml:space="preserve"> that his or her own work must be performed in a manner consistent with those decisions and with the guidance they provide, subject to any express or implied agreements between the parties.</w:t>
      </w:r>
    </w:p>
    <w:p w:rsidR="00AF1EDB" w:rsidRPr="0084418C" w:rsidRDefault="00AF1EDB" w:rsidP="0084418C">
      <w:pPr>
        <w:spacing w:after="0" w:line="360" w:lineRule="auto"/>
        <w:jc w:val="both"/>
        <w:rPr>
          <w:rStyle w:val="Strong"/>
          <w:rFonts w:ascii="Times New Roman" w:hAnsi="Times New Roman" w:cs="Times New Roman"/>
          <w:b w:val="0"/>
          <w:sz w:val="24"/>
          <w:szCs w:val="24"/>
        </w:rPr>
      </w:pPr>
    </w:p>
    <w:p w:rsidR="00F33E97" w:rsidRPr="0084418C" w:rsidRDefault="00D87B2A"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According to section 61 (1) of </w:t>
      </w:r>
      <w:r w:rsidRPr="0084418C">
        <w:rPr>
          <w:rStyle w:val="Strong"/>
          <w:rFonts w:ascii="Times New Roman" w:hAnsi="Times New Roman" w:cs="Times New Roman"/>
          <w:b w:val="0"/>
          <w:i/>
          <w:sz w:val="24"/>
          <w:szCs w:val="24"/>
        </w:rPr>
        <w:t>The Local Government Act</w:t>
      </w:r>
      <w:r w:rsidRPr="0084418C">
        <w:rPr>
          <w:rStyle w:val="Strong"/>
          <w:rFonts w:ascii="Times New Roman" w:hAnsi="Times New Roman" w:cs="Times New Roman"/>
          <w:b w:val="0"/>
          <w:sz w:val="24"/>
          <w:szCs w:val="24"/>
        </w:rPr>
        <w:t xml:space="preserve">, </w:t>
      </w:r>
      <w:r w:rsidR="00131E4A" w:rsidRPr="0084418C">
        <w:rPr>
          <w:rStyle w:val="Strong"/>
          <w:rFonts w:ascii="Times New Roman" w:hAnsi="Times New Roman" w:cs="Times New Roman"/>
          <w:b w:val="0"/>
          <w:sz w:val="24"/>
          <w:szCs w:val="24"/>
        </w:rPr>
        <w:t xml:space="preserve">the terms and conditions of service of local government staff should conform with those prescribed by the Public Service Commission for the public service generally. </w:t>
      </w:r>
      <w:r w:rsidR="00AF1EDB" w:rsidRPr="0084418C">
        <w:rPr>
          <w:rStyle w:val="Strong"/>
          <w:rFonts w:ascii="Times New Roman" w:hAnsi="Times New Roman" w:cs="Times New Roman"/>
          <w:b w:val="0"/>
          <w:sz w:val="24"/>
          <w:szCs w:val="24"/>
        </w:rPr>
        <w:t xml:space="preserve">Some of the terms of the </w:t>
      </w:r>
      <w:r w:rsidR="00F33E97" w:rsidRPr="0084418C">
        <w:rPr>
          <w:rStyle w:val="Strong"/>
          <w:rFonts w:ascii="Times New Roman" w:hAnsi="Times New Roman" w:cs="Times New Roman"/>
          <w:b w:val="0"/>
          <w:sz w:val="24"/>
          <w:szCs w:val="24"/>
        </w:rPr>
        <w:t xml:space="preserve">employment contract </w:t>
      </w:r>
      <w:r w:rsidR="00AF1EDB" w:rsidRPr="0084418C">
        <w:rPr>
          <w:rStyle w:val="Strong"/>
          <w:rFonts w:ascii="Times New Roman" w:hAnsi="Times New Roman" w:cs="Times New Roman"/>
          <w:b w:val="0"/>
          <w:sz w:val="24"/>
          <w:szCs w:val="24"/>
        </w:rPr>
        <w:t xml:space="preserve">between the plaintiff and the second defendant are </w:t>
      </w:r>
      <w:r w:rsidR="00131E4A" w:rsidRPr="0084418C">
        <w:rPr>
          <w:rStyle w:val="Strong"/>
          <w:rFonts w:ascii="Times New Roman" w:hAnsi="Times New Roman" w:cs="Times New Roman"/>
          <w:b w:val="0"/>
          <w:sz w:val="24"/>
          <w:szCs w:val="24"/>
        </w:rPr>
        <w:t xml:space="preserve">thus </w:t>
      </w:r>
      <w:r w:rsidR="00AF1EDB" w:rsidRPr="0084418C">
        <w:rPr>
          <w:rStyle w:val="Strong"/>
          <w:rFonts w:ascii="Times New Roman" w:hAnsi="Times New Roman" w:cs="Times New Roman"/>
          <w:b w:val="0"/>
          <w:sz w:val="24"/>
          <w:szCs w:val="24"/>
        </w:rPr>
        <w:t xml:space="preserve">contained in </w:t>
      </w:r>
      <w:r w:rsidR="00AF1EDB" w:rsidRPr="0084418C">
        <w:rPr>
          <w:rStyle w:val="Strong"/>
          <w:rFonts w:ascii="Times New Roman" w:hAnsi="Times New Roman" w:cs="Times New Roman"/>
          <w:b w:val="0"/>
          <w:i/>
          <w:sz w:val="24"/>
          <w:szCs w:val="24"/>
        </w:rPr>
        <w:t>The Uganda Public Service Standing Orders, 2010.</w:t>
      </w:r>
      <w:r w:rsidR="00AF1EDB" w:rsidRPr="0084418C">
        <w:rPr>
          <w:rStyle w:val="Strong"/>
          <w:rFonts w:ascii="Times New Roman" w:hAnsi="Times New Roman" w:cs="Times New Roman"/>
          <w:b w:val="0"/>
          <w:sz w:val="24"/>
          <w:szCs w:val="24"/>
        </w:rPr>
        <w:t xml:space="preserve"> </w:t>
      </w:r>
      <w:r w:rsidR="004B0FDC" w:rsidRPr="0084418C">
        <w:rPr>
          <w:rStyle w:val="Strong"/>
          <w:rFonts w:ascii="Times New Roman" w:hAnsi="Times New Roman" w:cs="Times New Roman"/>
          <w:b w:val="0"/>
          <w:sz w:val="24"/>
          <w:szCs w:val="24"/>
        </w:rPr>
        <w:t xml:space="preserve">According to Part (C - d) </w:t>
      </w:r>
      <w:r w:rsidR="00AF1EDB" w:rsidRPr="0084418C">
        <w:rPr>
          <w:rStyle w:val="Strong"/>
          <w:rFonts w:ascii="Times New Roman" w:hAnsi="Times New Roman" w:cs="Times New Roman"/>
          <w:b w:val="0"/>
          <w:sz w:val="24"/>
          <w:szCs w:val="24"/>
        </w:rPr>
        <w:t xml:space="preserve">Regulation </w:t>
      </w:r>
      <w:r w:rsidR="00F33E97" w:rsidRPr="0084418C">
        <w:rPr>
          <w:rStyle w:val="Strong"/>
          <w:rFonts w:ascii="Times New Roman" w:hAnsi="Times New Roman" w:cs="Times New Roman"/>
          <w:b w:val="0"/>
          <w:sz w:val="24"/>
          <w:szCs w:val="24"/>
        </w:rPr>
        <w:t xml:space="preserve">4 </w:t>
      </w:r>
      <w:r w:rsidR="004B0FDC" w:rsidRPr="0084418C">
        <w:rPr>
          <w:rStyle w:val="Strong"/>
          <w:rFonts w:ascii="Times New Roman" w:hAnsi="Times New Roman" w:cs="Times New Roman"/>
          <w:b w:val="0"/>
          <w:sz w:val="24"/>
          <w:szCs w:val="24"/>
        </w:rPr>
        <w:t xml:space="preserve">thereof, </w:t>
      </w:r>
      <w:r w:rsidR="00F33E97" w:rsidRPr="0084418C">
        <w:rPr>
          <w:rStyle w:val="Strong"/>
          <w:rFonts w:ascii="Times New Roman" w:hAnsi="Times New Roman" w:cs="Times New Roman"/>
          <w:b w:val="0"/>
          <w:sz w:val="24"/>
          <w:szCs w:val="24"/>
        </w:rPr>
        <w:t xml:space="preserve">approved study leave is required to be on full salary. </w:t>
      </w:r>
      <w:r w:rsidR="00C908C8" w:rsidRPr="0084418C">
        <w:rPr>
          <w:rStyle w:val="Strong"/>
          <w:rFonts w:ascii="Times New Roman" w:hAnsi="Times New Roman" w:cs="Times New Roman"/>
          <w:b w:val="0"/>
          <w:sz w:val="24"/>
          <w:szCs w:val="24"/>
        </w:rPr>
        <w:t xml:space="preserve">In the instant case, </w:t>
      </w:r>
      <w:r w:rsidR="00CC2EC9" w:rsidRPr="0084418C">
        <w:rPr>
          <w:rStyle w:val="Strong"/>
          <w:rFonts w:ascii="Times New Roman" w:hAnsi="Times New Roman" w:cs="Times New Roman"/>
          <w:b w:val="0"/>
          <w:sz w:val="24"/>
          <w:szCs w:val="24"/>
        </w:rPr>
        <w:t xml:space="preserve">the plaintiff </w:t>
      </w:r>
      <w:r w:rsidR="00CC2EC9" w:rsidRPr="0084418C">
        <w:rPr>
          <w:rFonts w:ascii="Times New Roman" w:hAnsi="Times New Roman" w:cs="Times New Roman"/>
          <w:sz w:val="24"/>
          <w:szCs w:val="24"/>
        </w:rPr>
        <w:t xml:space="preserve">applied for and was granted a three year paid study leave by the Chief Administrative Officer of Arua District Local </w:t>
      </w:r>
      <w:r w:rsidR="00465B19" w:rsidRPr="0084418C">
        <w:rPr>
          <w:rFonts w:ascii="Times New Roman" w:hAnsi="Times New Roman" w:cs="Times New Roman"/>
          <w:sz w:val="24"/>
          <w:szCs w:val="24"/>
        </w:rPr>
        <w:t>Government (see exhibits P. Ex.15 and P. Ex.</w:t>
      </w:r>
      <w:r w:rsidR="00CC2EC9" w:rsidRPr="0084418C">
        <w:rPr>
          <w:rFonts w:ascii="Times New Roman" w:hAnsi="Times New Roman" w:cs="Times New Roman"/>
          <w:sz w:val="24"/>
          <w:szCs w:val="24"/>
        </w:rPr>
        <w:t>16 respectively)</w:t>
      </w:r>
      <w:r w:rsidR="00F33E97" w:rsidRPr="0084418C">
        <w:rPr>
          <w:rFonts w:ascii="Times New Roman" w:hAnsi="Times New Roman" w:cs="Times New Roman"/>
          <w:sz w:val="24"/>
          <w:szCs w:val="24"/>
        </w:rPr>
        <w:t>, effective from August 2008</w:t>
      </w:r>
      <w:r w:rsidR="00CC2EC9" w:rsidRPr="0084418C">
        <w:rPr>
          <w:rFonts w:ascii="Times New Roman" w:hAnsi="Times New Roman" w:cs="Times New Roman"/>
          <w:sz w:val="24"/>
          <w:szCs w:val="24"/>
        </w:rPr>
        <w:t xml:space="preserve">. </w:t>
      </w:r>
      <w:r w:rsidR="00F33E97" w:rsidRPr="0084418C">
        <w:rPr>
          <w:rFonts w:ascii="Times New Roman" w:hAnsi="Times New Roman" w:cs="Times New Roman"/>
          <w:sz w:val="24"/>
          <w:szCs w:val="24"/>
        </w:rPr>
        <w:t>His study leave was thus expected to end in August 2011. Due to financial constraints, he cut his study leave short and sought to resume his duties, hence his letter of resumption of duty dated 29</w:t>
      </w:r>
      <w:r w:rsidR="00F33E97" w:rsidRPr="0084418C">
        <w:rPr>
          <w:rFonts w:ascii="Times New Roman" w:hAnsi="Times New Roman" w:cs="Times New Roman"/>
          <w:sz w:val="24"/>
          <w:szCs w:val="24"/>
          <w:vertAlign w:val="superscript"/>
        </w:rPr>
        <w:t>th</w:t>
      </w:r>
      <w:r w:rsidR="00465B19" w:rsidRPr="0084418C">
        <w:rPr>
          <w:rFonts w:ascii="Times New Roman" w:hAnsi="Times New Roman" w:cs="Times New Roman"/>
          <w:sz w:val="24"/>
          <w:szCs w:val="24"/>
        </w:rPr>
        <w:t xml:space="preserve"> November, 2010 (exhibit P. Ex.</w:t>
      </w:r>
      <w:r w:rsidR="00F33E97" w:rsidRPr="0084418C">
        <w:rPr>
          <w:rFonts w:ascii="Times New Roman" w:hAnsi="Times New Roman" w:cs="Times New Roman"/>
          <w:sz w:val="24"/>
          <w:szCs w:val="24"/>
        </w:rPr>
        <w:t xml:space="preserve">17), incorrectly addressed to the Chief Administrative Officer of Arua District Local Government. </w:t>
      </w:r>
      <w:r w:rsidR="00C908C8" w:rsidRPr="0084418C">
        <w:rPr>
          <w:rStyle w:val="Strong"/>
          <w:rFonts w:ascii="Times New Roman" w:hAnsi="Times New Roman" w:cs="Times New Roman"/>
          <w:b w:val="0"/>
          <w:sz w:val="24"/>
          <w:szCs w:val="24"/>
        </w:rPr>
        <w:t xml:space="preserve"> </w:t>
      </w:r>
    </w:p>
    <w:p w:rsidR="00F33E97" w:rsidRPr="0084418C" w:rsidRDefault="00F33E97" w:rsidP="0084418C">
      <w:pPr>
        <w:spacing w:after="0" w:line="360" w:lineRule="auto"/>
        <w:jc w:val="both"/>
        <w:rPr>
          <w:rStyle w:val="Strong"/>
          <w:rFonts w:ascii="Times New Roman" w:hAnsi="Times New Roman" w:cs="Times New Roman"/>
          <w:b w:val="0"/>
          <w:sz w:val="24"/>
          <w:szCs w:val="24"/>
        </w:rPr>
      </w:pPr>
    </w:p>
    <w:p w:rsidR="00475957" w:rsidRPr="0084418C" w:rsidRDefault="00F33E97"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The Chief Administrative Officer of Arua District Local Government </w:t>
      </w:r>
      <w:r w:rsidR="00CA0714" w:rsidRPr="0084418C">
        <w:rPr>
          <w:rFonts w:ascii="Times New Roman" w:hAnsi="Times New Roman" w:cs="Times New Roman"/>
          <w:sz w:val="24"/>
          <w:szCs w:val="24"/>
        </w:rPr>
        <w:t xml:space="preserve">referred </w:t>
      </w:r>
      <w:r w:rsidR="00766C15"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w:t>
      </w:r>
      <w:r w:rsidR="00CA0714" w:rsidRPr="0084418C">
        <w:rPr>
          <w:rFonts w:ascii="Times New Roman" w:hAnsi="Times New Roman" w:cs="Times New Roman"/>
          <w:sz w:val="24"/>
          <w:szCs w:val="24"/>
        </w:rPr>
        <w:t>to the second defendant</w:t>
      </w:r>
      <w:r w:rsidRPr="0084418C">
        <w:rPr>
          <w:rFonts w:ascii="Times New Roman" w:hAnsi="Times New Roman" w:cs="Times New Roman"/>
          <w:sz w:val="24"/>
          <w:szCs w:val="24"/>
        </w:rPr>
        <w:t xml:space="preserve"> who</w:t>
      </w:r>
      <w:r w:rsidR="00E025F3" w:rsidRPr="0084418C">
        <w:rPr>
          <w:rFonts w:ascii="Times New Roman" w:hAnsi="Times New Roman" w:cs="Times New Roman"/>
          <w:sz w:val="24"/>
          <w:szCs w:val="24"/>
        </w:rPr>
        <w:t xml:space="preserve"> upon being contacted </w:t>
      </w:r>
      <w:r w:rsidR="007942FB" w:rsidRPr="0084418C">
        <w:rPr>
          <w:rFonts w:ascii="Times New Roman" w:hAnsi="Times New Roman" w:cs="Times New Roman"/>
          <w:sz w:val="24"/>
          <w:szCs w:val="24"/>
        </w:rPr>
        <w:t xml:space="preserve">by </w:t>
      </w:r>
      <w:r w:rsidR="00E914F1" w:rsidRPr="0084418C">
        <w:rPr>
          <w:rFonts w:ascii="Times New Roman" w:hAnsi="Times New Roman" w:cs="Times New Roman"/>
          <w:sz w:val="24"/>
          <w:szCs w:val="24"/>
        </w:rPr>
        <w:t xml:space="preserve">a </w:t>
      </w:r>
      <w:r w:rsidR="007942FB" w:rsidRPr="0084418C">
        <w:rPr>
          <w:rFonts w:ascii="Times New Roman" w:hAnsi="Times New Roman" w:cs="Times New Roman"/>
          <w:sz w:val="24"/>
          <w:szCs w:val="24"/>
        </w:rPr>
        <w:t>letter dated 16</w:t>
      </w:r>
      <w:r w:rsidR="007942FB" w:rsidRPr="0084418C">
        <w:rPr>
          <w:rFonts w:ascii="Times New Roman" w:hAnsi="Times New Roman" w:cs="Times New Roman"/>
          <w:sz w:val="24"/>
          <w:szCs w:val="24"/>
          <w:vertAlign w:val="superscript"/>
        </w:rPr>
        <w:t>th</w:t>
      </w:r>
      <w:r w:rsidR="007942FB" w:rsidRPr="0084418C">
        <w:rPr>
          <w:rFonts w:ascii="Times New Roman" w:hAnsi="Times New Roman" w:cs="Times New Roman"/>
          <w:sz w:val="24"/>
          <w:szCs w:val="24"/>
        </w:rPr>
        <w:t xml:space="preserve"> December, 2010 </w:t>
      </w:r>
      <w:r w:rsidR="00465B19" w:rsidRPr="0084418C">
        <w:rPr>
          <w:rFonts w:ascii="Times New Roman" w:hAnsi="Times New Roman" w:cs="Times New Roman"/>
          <w:sz w:val="24"/>
          <w:szCs w:val="24"/>
        </w:rPr>
        <w:t xml:space="preserve">(see exhibit P. </w:t>
      </w:r>
      <w:r w:rsidR="00465B19" w:rsidRPr="0084418C">
        <w:rPr>
          <w:rFonts w:ascii="Times New Roman" w:hAnsi="Times New Roman" w:cs="Times New Roman"/>
          <w:sz w:val="24"/>
          <w:szCs w:val="24"/>
        </w:rPr>
        <w:lastRenderedPageBreak/>
        <w:t>Ex.</w:t>
      </w:r>
      <w:r w:rsidR="00E025F3" w:rsidRPr="0084418C">
        <w:rPr>
          <w:rFonts w:ascii="Times New Roman" w:hAnsi="Times New Roman" w:cs="Times New Roman"/>
          <w:sz w:val="24"/>
          <w:szCs w:val="24"/>
        </w:rPr>
        <w:t>19)</w:t>
      </w:r>
      <w:r w:rsidRPr="0084418C">
        <w:rPr>
          <w:rFonts w:ascii="Times New Roman" w:hAnsi="Times New Roman" w:cs="Times New Roman"/>
          <w:sz w:val="24"/>
          <w:szCs w:val="24"/>
        </w:rPr>
        <w:t xml:space="preserve">, as a condition precedent to re-deploying </w:t>
      </w:r>
      <w:r w:rsidR="00E025F3"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w:t>
      </w:r>
      <w:r w:rsidR="00E914F1" w:rsidRPr="0084418C">
        <w:rPr>
          <w:rFonts w:ascii="Times New Roman" w:hAnsi="Times New Roman" w:cs="Times New Roman"/>
          <w:sz w:val="24"/>
          <w:szCs w:val="24"/>
        </w:rPr>
        <w:t xml:space="preserve">he </w:t>
      </w:r>
      <w:r w:rsidR="00CA0714" w:rsidRPr="0084418C">
        <w:rPr>
          <w:rFonts w:ascii="Times New Roman" w:hAnsi="Times New Roman" w:cs="Times New Roman"/>
          <w:sz w:val="24"/>
          <w:szCs w:val="24"/>
        </w:rPr>
        <w:t xml:space="preserve">demanded that the plaintiff </w:t>
      </w:r>
      <w:r w:rsidRPr="0084418C">
        <w:rPr>
          <w:rFonts w:ascii="Times New Roman" w:hAnsi="Times New Roman" w:cs="Times New Roman"/>
          <w:sz w:val="24"/>
          <w:szCs w:val="24"/>
        </w:rPr>
        <w:t xml:space="preserve">first </w:t>
      </w:r>
      <w:r w:rsidR="00CA0714" w:rsidRPr="0084418C">
        <w:rPr>
          <w:rFonts w:ascii="Times New Roman" w:hAnsi="Times New Roman" w:cs="Times New Roman"/>
          <w:sz w:val="24"/>
          <w:szCs w:val="24"/>
        </w:rPr>
        <w:t>accounts for shs. 7,964,000/=</w:t>
      </w:r>
      <w:r w:rsidRPr="0084418C">
        <w:rPr>
          <w:rFonts w:ascii="Times New Roman" w:hAnsi="Times New Roman" w:cs="Times New Roman"/>
          <w:sz w:val="24"/>
          <w:szCs w:val="24"/>
        </w:rPr>
        <w:t xml:space="preserve"> which he was </w:t>
      </w:r>
      <w:r w:rsidR="00E025F3" w:rsidRPr="0084418C">
        <w:rPr>
          <w:rFonts w:ascii="Times New Roman" w:hAnsi="Times New Roman" w:cs="Times New Roman"/>
          <w:sz w:val="24"/>
          <w:szCs w:val="24"/>
        </w:rPr>
        <w:t>alleged</w:t>
      </w:r>
      <w:r w:rsidRPr="0084418C">
        <w:rPr>
          <w:rFonts w:ascii="Times New Roman" w:hAnsi="Times New Roman" w:cs="Times New Roman"/>
          <w:sz w:val="24"/>
          <w:szCs w:val="24"/>
        </w:rPr>
        <w:t xml:space="preserve"> to have misappropriated. </w:t>
      </w:r>
      <w:r w:rsidR="007942FB" w:rsidRPr="0084418C">
        <w:rPr>
          <w:rFonts w:ascii="Times New Roman" w:hAnsi="Times New Roman" w:cs="Times New Roman"/>
          <w:sz w:val="24"/>
          <w:szCs w:val="24"/>
        </w:rPr>
        <w:t xml:space="preserve">The details of the alleged misappropriated funds </w:t>
      </w:r>
      <w:r w:rsidR="00FD2295" w:rsidRPr="0084418C">
        <w:rPr>
          <w:rFonts w:ascii="Times New Roman" w:hAnsi="Times New Roman" w:cs="Times New Roman"/>
          <w:sz w:val="24"/>
          <w:szCs w:val="24"/>
        </w:rPr>
        <w:t>had earlier on before the plaintiff sought to resume his duties, been</w:t>
      </w:r>
      <w:r w:rsidR="007942FB" w:rsidRPr="0084418C">
        <w:rPr>
          <w:rFonts w:ascii="Times New Roman" w:hAnsi="Times New Roman" w:cs="Times New Roman"/>
          <w:sz w:val="24"/>
          <w:szCs w:val="24"/>
        </w:rPr>
        <w:t xml:space="preserve"> outlined in a letter dated 29</w:t>
      </w:r>
      <w:r w:rsidR="007942FB" w:rsidRPr="0084418C">
        <w:rPr>
          <w:rFonts w:ascii="Times New Roman" w:hAnsi="Times New Roman" w:cs="Times New Roman"/>
          <w:sz w:val="24"/>
          <w:szCs w:val="24"/>
          <w:vertAlign w:val="superscript"/>
        </w:rPr>
        <w:t>th</w:t>
      </w:r>
      <w:r w:rsidR="00465B19" w:rsidRPr="0084418C">
        <w:rPr>
          <w:rFonts w:ascii="Times New Roman" w:hAnsi="Times New Roman" w:cs="Times New Roman"/>
          <w:sz w:val="24"/>
          <w:szCs w:val="24"/>
        </w:rPr>
        <w:t xml:space="preserve"> November, 2010 (exhibit P. Ex.</w:t>
      </w:r>
      <w:r w:rsidR="007942FB" w:rsidRPr="0084418C">
        <w:rPr>
          <w:rFonts w:ascii="Times New Roman" w:hAnsi="Times New Roman" w:cs="Times New Roman"/>
          <w:sz w:val="24"/>
          <w:szCs w:val="24"/>
        </w:rPr>
        <w:t>21) which concluded by asking the plaintiff to show cause by 13</w:t>
      </w:r>
      <w:r w:rsidR="007942FB" w:rsidRPr="0084418C">
        <w:rPr>
          <w:rFonts w:ascii="Times New Roman" w:hAnsi="Times New Roman" w:cs="Times New Roman"/>
          <w:sz w:val="24"/>
          <w:szCs w:val="24"/>
          <w:vertAlign w:val="superscript"/>
        </w:rPr>
        <w:t>th</w:t>
      </w:r>
      <w:r w:rsidR="007942FB" w:rsidRPr="0084418C">
        <w:rPr>
          <w:rFonts w:ascii="Times New Roman" w:hAnsi="Times New Roman" w:cs="Times New Roman"/>
          <w:sz w:val="24"/>
          <w:szCs w:val="24"/>
        </w:rPr>
        <w:t xml:space="preserve"> December, 2010, why disciplinary action should not be taken against him. By a letter dated 7</w:t>
      </w:r>
      <w:r w:rsidR="007942FB" w:rsidRPr="0084418C">
        <w:rPr>
          <w:rFonts w:ascii="Times New Roman" w:hAnsi="Times New Roman" w:cs="Times New Roman"/>
          <w:sz w:val="24"/>
          <w:szCs w:val="24"/>
          <w:vertAlign w:val="superscript"/>
        </w:rPr>
        <w:t>th</w:t>
      </w:r>
      <w:r w:rsidR="007942FB" w:rsidRPr="0084418C">
        <w:rPr>
          <w:rFonts w:ascii="Times New Roman" w:hAnsi="Times New Roman" w:cs="Times New Roman"/>
          <w:sz w:val="24"/>
          <w:szCs w:val="24"/>
        </w:rPr>
        <w:t xml:space="preserve"> February, 2011, t</w:t>
      </w:r>
      <w:r w:rsidR="00766C15" w:rsidRPr="0084418C">
        <w:rPr>
          <w:rFonts w:ascii="Times New Roman" w:hAnsi="Times New Roman" w:cs="Times New Roman"/>
          <w:sz w:val="24"/>
          <w:szCs w:val="24"/>
        </w:rPr>
        <w:t>he plaintiff sought permission to access the books of account at the sub-county h</w:t>
      </w:r>
      <w:r w:rsidR="00465B19" w:rsidRPr="0084418C">
        <w:rPr>
          <w:rFonts w:ascii="Times New Roman" w:hAnsi="Times New Roman" w:cs="Times New Roman"/>
          <w:sz w:val="24"/>
          <w:szCs w:val="24"/>
        </w:rPr>
        <w:t>eadquarters (see exhibit P. Ex.</w:t>
      </w:r>
      <w:r w:rsidR="007942FB" w:rsidRPr="0084418C">
        <w:rPr>
          <w:rFonts w:ascii="Times New Roman" w:hAnsi="Times New Roman" w:cs="Times New Roman"/>
          <w:sz w:val="24"/>
          <w:szCs w:val="24"/>
        </w:rPr>
        <w:t>22</w:t>
      </w:r>
      <w:r w:rsidR="00766C15" w:rsidRPr="0084418C">
        <w:rPr>
          <w:rFonts w:ascii="Times New Roman" w:hAnsi="Times New Roman" w:cs="Times New Roman"/>
          <w:sz w:val="24"/>
          <w:szCs w:val="24"/>
        </w:rPr>
        <w:t>), which permission was granted, but according to him access was denied by the then sub-county Chief</w:t>
      </w:r>
      <w:r w:rsidR="007942FB" w:rsidRPr="0084418C">
        <w:rPr>
          <w:rFonts w:ascii="Times New Roman" w:hAnsi="Times New Roman" w:cs="Times New Roman"/>
          <w:sz w:val="24"/>
          <w:szCs w:val="24"/>
        </w:rPr>
        <w:t xml:space="preserve">. </w:t>
      </w:r>
      <w:r w:rsidR="00475957" w:rsidRPr="0084418C">
        <w:rPr>
          <w:rFonts w:ascii="Times New Roman" w:hAnsi="Times New Roman" w:cs="Times New Roman"/>
          <w:sz w:val="24"/>
          <w:szCs w:val="24"/>
        </w:rPr>
        <w:t xml:space="preserve"> </w:t>
      </w:r>
      <w:r w:rsidR="007942FB" w:rsidRPr="0084418C">
        <w:rPr>
          <w:rFonts w:ascii="Times New Roman" w:hAnsi="Times New Roman" w:cs="Times New Roman"/>
          <w:sz w:val="24"/>
          <w:szCs w:val="24"/>
        </w:rPr>
        <w:t xml:space="preserve">By a letter dated </w:t>
      </w:r>
      <w:r w:rsidR="00815368" w:rsidRPr="0084418C">
        <w:rPr>
          <w:rFonts w:ascii="Times New Roman" w:hAnsi="Times New Roman" w:cs="Times New Roman"/>
          <w:sz w:val="24"/>
          <w:szCs w:val="24"/>
        </w:rPr>
        <w:t>2</w:t>
      </w:r>
      <w:r w:rsidR="007942FB" w:rsidRPr="0084418C">
        <w:rPr>
          <w:rFonts w:ascii="Times New Roman" w:hAnsi="Times New Roman" w:cs="Times New Roman"/>
          <w:sz w:val="24"/>
          <w:szCs w:val="24"/>
        </w:rPr>
        <w:t>4</w:t>
      </w:r>
      <w:r w:rsidR="007942FB" w:rsidRPr="0084418C">
        <w:rPr>
          <w:rFonts w:ascii="Times New Roman" w:hAnsi="Times New Roman" w:cs="Times New Roman"/>
          <w:sz w:val="24"/>
          <w:szCs w:val="24"/>
          <w:vertAlign w:val="superscript"/>
        </w:rPr>
        <w:t>th</w:t>
      </w:r>
      <w:r w:rsidR="00465B19" w:rsidRPr="0084418C">
        <w:rPr>
          <w:rFonts w:ascii="Times New Roman" w:hAnsi="Times New Roman" w:cs="Times New Roman"/>
          <w:sz w:val="24"/>
          <w:szCs w:val="24"/>
        </w:rPr>
        <w:t xml:space="preserve"> February, 2011 (exhibit P. Ex.</w:t>
      </w:r>
      <w:r w:rsidR="007942FB" w:rsidRPr="0084418C">
        <w:rPr>
          <w:rFonts w:ascii="Times New Roman" w:hAnsi="Times New Roman" w:cs="Times New Roman"/>
          <w:sz w:val="24"/>
          <w:szCs w:val="24"/>
        </w:rPr>
        <w:t xml:space="preserve">20), it was indicated to </w:t>
      </w:r>
      <w:r w:rsidR="00FD2295" w:rsidRPr="0084418C">
        <w:rPr>
          <w:rFonts w:ascii="Times New Roman" w:hAnsi="Times New Roman" w:cs="Times New Roman"/>
          <w:sz w:val="24"/>
          <w:szCs w:val="24"/>
        </w:rPr>
        <w:t xml:space="preserve">the plaintiff </w:t>
      </w:r>
      <w:r w:rsidR="00815368" w:rsidRPr="0084418C">
        <w:rPr>
          <w:rFonts w:ascii="Times New Roman" w:hAnsi="Times New Roman" w:cs="Times New Roman"/>
          <w:sz w:val="24"/>
          <w:szCs w:val="24"/>
        </w:rPr>
        <w:t>that</w:t>
      </w:r>
      <w:r w:rsidR="00FD2295" w:rsidRPr="0084418C">
        <w:rPr>
          <w:rFonts w:ascii="Times New Roman" w:hAnsi="Times New Roman" w:cs="Times New Roman"/>
          <w:sz w:val="24"/>
          <w:szCs w:val="24"/>
        </w:rPr>
        <w:t xml:space="preserve"> his resumption of duty was conditional upon his satisfactor</w:t>
      </w:r>
      <w:r w:rsidR="00815368" w:rsidRPr="0084418C">
        <w:rPr>
          <w:rFonts w:ascii="Times New Roman" w:hAnsi="Times New Roman" w:cs="Times New Roman"/>
          <w:sz w:val="24"/>
          <w:szCs w:val="24"/>
        </w:rPr>
        <w:t>il</w:t>
      </w:r>
      <w:r w:rsidR="00FD2295" w:rsidRPr="0084418C">
        <w:rPr>
          <w:rFonts w:ascii="Times New Roman" w:hAnsi="Times New Roman" w:cs="Times New Roman"/>
          <w:sz w:val="24"/>
          <w:szCs w:val="24"/>
        </w:rPr>
        <w:t>y accounting for the shs. 7,964,000/= which he was alleged to have misappropriated</w:t>
      </w:r>
      <w:r w:rsidR="00E914F1" w:rsidRPr="0084418C">
        <w:rPr>
          <w:rFonts w:ascii="Times New Roman" w:hAnsi="Times New Roman" w:cs="Times New Roman"/>
          <w:sz w:val="24"/>
          <w:szCs w:val="24"/>
        </w:rPr>
        <w:t xml:space="preserve"> before he proceeded on his study leave, while he was Accounts Assistant at Yivu sub-county</w:t>
      </w:r>
      <w:r w:rsidR="00FD2295" w:rsidRPr="0084418C">
        <w:rPr>
          <w:rFonts w:ascii="Times New Roman" w:hAnsi="Times New Roman" w:cs="Times New Roman"/>
          <w:sz w:val="24"/>
          <w:szCs w:val="24"/>
        </w:rPr>
        <w:t xml:space="preserve">. </w:t>
      </w:r>
      <w:r w:rsidR="007942FB" w:rsidRPr="0084418C">
        <w:rPr>
          <w:rFonts w:ascii="Times New Roman" w:hAnsi="Times New Roman" w:cs="Times New Roman"/>
          <w:sz w:val="24"/>
          <w:szCs w:val="24"/>
        </w:rPr>
        <w:t xml:space="preserve">The combined effect </w:t>
      </w:r>
      <w:r w:rsidR="00E914F1" w:rsidRPr="0084418C">
        <w:rPr>
          <w:rFonts w:ascii="Times New Roman" w:hAnsi="Times New Roman" w:cs="Times New Roman"/>
          <w:sz w:val="24"/>
          <w:szCs w:val="24"/>
        </w:rPr>
        <w:t xml:space="preserve">of </w:t>
      </w:r>
      <w:r w:rsidR="007942FB" w:rsidRPr="0084418C">
        <w:rPr>
          <w:rFonts w:ascii="Times New Roman" w:hAnsi="Times New Roman" w:cs="Times New Roman"/>
          <w:sz w:val="24"/>
          <w:szCs w:val="24"/>
        </w:rPr>
        <w:t>those correspondences was that the plaintiff's employment with the second defendant was suspended until such a time as he would have accounted for those funds.</w:t>
      </w:r>
      <w:r w:rsidR="00815368" w:rsidRPr="0084418C">
        <w:rPr>
          <w:rFonts w:ascii="Times New Roman" w:hAnsi="Times New Roman" w:cs="Times New Roman"/>
          <w:sz w:val="24"/>
          <w:szCs w:val="24"/>
        </w:rPr>
        <w:t xml:space="preserve"> </w:t>
      </w:r>
    </w:p>
    <w:p w:rsidR="00475957" w:rsidRPr="0084418C" w:rsidRDefault="00475957" w:rsidP="0084418C">
      <w:pPr>
        <w:spacing w:after="0" w:line="360" w:lineRule="auto"/>
        <w:jc w:val="both"/>
        <w:rPr>
          <w:rFonts w:ascii="Times New Roman" w:hAnsi="Times New Roman" w:cs="Times New Roman"/>
          <w:sz w:val="24"/>
          <w:szCs w:val="24"/>
        </w:rPr>
      </w:pPr>
    </w:p>
    <w:p w:rsidR="00815368" w:rsidRPr="0084418C" w:rsidRDefault="00815368"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Before </w:t>
      </w:r>
      <w:r w:rsidR="00475957" w:rsidRPr="0084418C">
        <w:rPr>
          <w:rFonts w:ascii="Times New Roman" w:hAnsi="Times New Roman" w:cs="Times New Roman"/>
          <w:sz w:val="24"/>
          <w:szCs w:val="24"/>
        </w:rPr>
        <w:t>the plaintiff</w:t>
      </w:r>
      <w:r w:rsidRPr="0084418C">
        <w:rPr>
          <w:rFonts w:ascii="Times New Roman" w:hAnsi="Times New Roman" w:cs="Times New Roman"/>
          <w:sz w:val="24"/>
          <w:szCs w:val="24"/>
        </w:rPr>
        <w:t xml:space="preserve"> could revert to the second defendant's Chief Administrative Officer, he </w:t>
      </w:r>
      <w:r w:rsidR="00622514" w:rsidRPr="0084418C">
        <w:rPr>
          <w:rFonts w:ascii="Times New Roman" w:hAnsi="Times New Roman" w:cs="Times New Roman"/>
          <w:sz w:val="24"/>
          <w:szCs w:val="24"/>
        </w:rPr>
        <w:t xml:space="preserve">together with another member of staff of the second defendant (the Parish Chief of Aroi Parish, Yivu sub-county), on </w:t>
      </w:r>
      <w:r w:rsidR="00475957" w:rsidRPr="0084418C">
        <w:rPr>
          <w:rFonts w:ascii="Times New Roman" w:hAnsi="Times New Roman" w:cs="Times New Roman"/>
          <w:sz w:val="24"/>
          <w:szCs w:val="24"/>
        </w:rPr>
        <w:t>17</w:t>
      </w:r>
      <w:r w:rsidR="00475957" w:rsidRPr="0084418C">
        <w:rPr>
          <w:rFonts w:ascii="Times New Roman" w:hAnsi="Times New Roman" w:cs="Times New Roman"/>
          <w:sz w:val="24"/>
          <w:szCs w:val="24"/>
          <w:vertAlign w:val="superscript"/>
        </w:rPr>
        <w:t>th</w:t>
      </w:r>
      <w:r w:rsidR="00475957" w:rsidRPr="0084418C">
        <w:rPr>
          <w:rFonts w:ascii="Times New Roman" w:hAnsi="Times New Roman" w:cs="Times New Roman"/>
          <w:sz w:val="24"/>
          <w:szCs w:val="24"/>
        </w:rPr>
        <w:t xml:space="preserve"> February, 2011 </w:t>
      </w:r>
      <w:r w:rsidR="00F67FCD" w:rsidRPr="0084418C">
        <w:rPr>
          <w:rFonts w:ascii="Times New Roman" w:hAnsi="Times New Roman" w:cs="Times New Roman"/>
          <w:sz w:val="24"/>
          <w:szCs w:val="24"/>
        </w:rPr>
        <w:t xml:space="preserve">was </w:t>
      </w:r>
      <w:r w:rsidR="00475957" w:rsidRPr="0084418C">
        <w:rPr>
          <w:rFonts w:ascii="Times New Roman" w:hAnsi="Times New Roman" w:cs="Times New Roman"/>
          <w:sz w:val="24"/>
          <w:szCs w:val="24"/>
        </w:rPr>
        <w:t>arrested and charged w</w:t>
      </w:r>
      <w:r w:rsidR="00702241" w:rsidRPr="0084418C">
        <w:rPr>
          <w:rFonts w:ascii="Times New Roman" w:hAnsi="Times New Roman" w:cs="Times New Roman"/>
          <w:sz w:val="24"/>
          <w:szCs w:val="24"/>
        </w:rPr>
        <w:t xml:space="preserve">ith the offence of Embezzlement, </w:t>
      </w:r>
      <w:r w:rsidR="00622514" w:rsidRPr="0084418C">
        <w:rPr>
          <w:rFonts w:ascii="Times New Roman" w:hAnsi="Times New Roman" w:cs="Times New Roman"/>
          <w:sz w:val="24"/>
          <w:szCs w:val="24"/>
        </w:rPr>
        <w:t>whereupon he was</w:t>
      </w:r>
      <w:r w:rsidR="00475957" w:rsidRPr="0084418C">
        <w:rPr>
          <w:rFonts w:ascii="Times New Roman" w:hAnsi="Times New Roman" w:cs="Times New Roman"/>
          <w:sz w:val="24"/>
          <w:szCs w:val="24"/>
        </w:rPr>
        <w:t xml:space="preserve"> released on </w:t>
      </w:r>
      <w:r w:rsidR="00465B19" w:rsidRPr="0084418C">
        <w:rPr>
          <w:rFonts w:ascii="Times New Roman" w:hAnsi="Times New Roman" w:cs="Times New Roman"/>
          <w:sz w:val="24"/>
          <w:szCs w:val="24"/>
        </w:rPr>
        <w:t>police bond (see exhibit P. Ex.</w:t>
      </w:r>
      <w:r w:rsidR="00475957" w:rsidRPr="0084418C">
        <w:rPr>
          <w:rFonts w:ascii="Times New Roman" w:hAnsi="Times New Roman" w:cs="Times New Roman"/>
          <w:sz w:val="24"/>
          <w:szCs w:val="24"/>
        </w:rPr>
        <w:t xml:space="preserve">24). He was subsequently on </w:t>
      </w:r>
      <w:r w:rsidR="00622514" w:rsidRPr="0084418C">
        <w:rPr>
          <w:rFonts w:ascii="Times New Roman" w:hAnsi="Times New Roman" w:cs="Times New Roman"/>
          <w:sz w:val="24"/>
          <w:szCs w:val="24"/>
        </w:rPr>
        <w:t>or about 4</w:t>
      </w:r>
      <w:r w:rsidR="00622514" w:rsidRPr="0084418C">
        <w:rPr>
          <w:rFonts w:ascii="Times New Roman" w:hAnsi="Times New Roman" w:cs="Times New Roman"/>
          <w:sz w:val="24"/>
          <w:szCs w:val="24"/>
          <w:vertAlign w:val="superscript"/>
        </w:rPr>
        <w:t>th</w:t>
      </w:r>
      <w:r w:rsidR="00622514" w:rsidRPr="0084418C">
        <w:rPr>
          <w:rFonts w:ascii="Times New Roman" w:hAnsi="Times New Roman" w:cs="Times New Roman"/>
          <w:sz w:val="24"/>
          <w:szCs w:val="24"/>
        </w:rPr>
        <w:t xml:space="preserve"> March, 2011 formally charged before the Chief Magistrate's Court of Arua and releas</w:t>
      </w:r>
      <w:r w:rsidR="00465B19" w:rsidRPr="0084418C">
        <w:rPr>
          <w:rFonts w:ascii="Times New Roman" w:hAnsi="Times New Roman" w:cs="Times New Roman"/>
          <w:sz w:val="24"/>
          <w:szCs w:val="24"/>
        </w:rPr>
        <w:t>ed on bail (see exhibits P. Ex.</w:t>
      </w:r>
      <w:r w:rsidR="00622514" w:rsidRPr="0084418C">
        <w:rPr>
          <w:rFonts w:ascii="Times New Roman" w:hAnsi="Times New Roman" w:cs="Times New Roman"/>
          <w:sz w:val="24"/>
          <w:szCs w:val="24"/>
        </w:rPr>
        <w:t>25;</w:t>
      </w:r>
      <w:r w:rsidR="00465B19" w:rsidRPr="0084418C">
        <w:rPr>
          <w:rFonts w:ascii="Times New Roman" w:hAnsi="Times New Roman" w:cs="Times New Roman"/>
          <w:sz w:val="24"/>
          <w:szCs w:val="24"/>
        </w:rPr>
        <w:t xml:space="preserve"> the bail bond form, and P. Ex.</w:t>
      </w:r>
      <w:r w:rsidR="00622514" w:rsidRPr="0084418C">
        <w:rPr>
          <w:rFonts w:ascii="Times New Roman" w:hAnsi="Times New Roman" w:cs="Times New Roman"/>
          <w:sz w:val="24"/>
          <w:szCs w:val="24"/>
        </w:rPr>
        <w:t>26; the charge sheet). The case was on 13</w:t>
      </w:r>
      <w:r w:rsidR="00622514" w:rsidRPr="0084418C">
        <w:rPr>
          <w:rFonts w:ascii="Times New Roman" w:hAnsi="Times New Roman" w:cs="Times New Roman"/>
          <w:sz w:val="24"/>
          <w:szCs w:val="24"/>
          <w:vertAlign w:val="superscript"/>
        </w:rPr>
        <w:t>th</w:t>
      </w:r>
      <w:r w:rsidR="00622514" w:rsidRPr="0084418C">
        <w:rPr>
          <w:rFonts w:ascii="Times New Roman" w:hAnsi="Times New Roman" w:cs="Times New Roman"/>
          <w:sz w:val="24"/>
          <w:szCs w:val="24"/>
        </w:rPr>
        <w:t xml:space="preserve"> October</w:t>
      </w:r>
      <w:r w:rsidR="00702241" w:rsidRPr="0084418C">
        <w:rPr>
          <w:rFonts w:ascii="Times New Roman" w:hAnsi="Times New Roman" w:cs="Times New Roman"/>
          <w:sz w:val="24"/>
          <w:szCs w:val="24"/>
        </w:rPr>
        <w:t>,</w:t>
      </w:r>
      <w:r w:rsidR="00622514" w:rsidRPr="0084418C">
        <w:rPr>
          <w:rFonts w:ascii="Times New Roman" w:hAnsi="Times New Roman" w:cs="Times New Roman"/>
          <w:sz w:val="24"/>
          <w:szCs w:val="24"/>
        </w:rPr>
        <w:t xml:space="preserve"> 2014 dismissed after the prosecution failed to establish a case to answer against the plaintiff</w:t>
      </w:r>
      <w:r w:rsidR="00465B19" w:rsidRPr="0084418C">
        <w:rPr>
          <w:rFonts w:ascii="Times New Roman" w:hAnsi="Times New Roman" w:cs="Times New Roman"/>
          <w:sz w:val="24"/>
          <w:szCs w:val="24"/>
        </w:rPr>
        <w:t xml:space="preserve"> (see exhibit P. Ex.</w:t>
      </w:r>
      <w:r w:rsidR="00D11956" w:rsidRPr="0084418C">
        <w:rPr>
          <w:rFonts w:ascii="Times New Roman" w:hAnsi="Times New Roman" w:cs="Times New Roman"/>
          <w:sz w:val="24"/>
          <w:szCs w:val="24"/>
        </w:rPr>
        <w:t>27)</w:t>
      </w:r>
      <w:r w:rsidR="00622514" w:rsidRPr="0084418C">
        <w:rPr>
          <w:rFonts w:ascii="Times New Roman" w:hAnsi="Times New Roman" w:cs="Times New Roman"/>
          <w:sz w:val="24"/>
          <w:szCs w:val="24"/>
        </w:rPr>
        <w:t xml:space="preserve">. </w:t>
      </w:r>
      <w:r w:rsidR="00E825F2" w:rsidRPr="0084418C">
        <w:rPr>
          <w:rFonts w:ascii="Times New Roman" w:hAnsi="Times New Roman" w:cs="Times New Roman"/>
          <w:sz w:val="24"/>
          <w:szCs w:val="24"/>
        </w:rPr>
        <w:t xml:space="preserve">Since </w:t>
      </w:r>
      <w:r w:rsidR="00952D74" w:rsidRPr="0084418C">
        <w:rPr>
          <w:rFonts w:ascii="Times New Roman" w:hAnsi="Times New Roman" w:cs="Times New Roman"/>
          <w:sz w:val="24"/>
          <w:szCs w:val="24"/>
        </w:rPr>
        <w:t>his application for redeployment on 29</w:t>
      </w:r>
      <w:r w:rsidR="00952D74" w:rsidRPr="0084418C">
        <w:rPr>
          <w:rFonts w:ascii="Times New Roman" w:hAnsi="Times New Roman" w:cs="Times New Roman"/>
          <w:sz w:val="24"/>
          <w:szCs w:val="24"/>
          <w:vertAlign w:val="superscript"/>
        </w:rPr>
        <w:t>th</w:t>
      </w:r>
      <w:r w:rsidR="00465B19" w:rsidRPr="0084418C">
        <w:rPr>
          <w:rFonts w:ascii="Times New Roman" w:hAnsi="Times New Roman" w:cs="Times New Roman"/>
          <w:sz w:val="24"/>
          <w:szCs w:val="24"/>
        </w:rPr>
        <w:t xml:space="preserve"> November, 2010 (exhibit P. Ex.</w:t>
      </w:r>
      <w:r w:rsidR="00952D74" w:rsidRPr="0084418C">
        <w:rPr>
          <w:rFonts w:ascii="Times New Roman" w:hAnsi="Times New Roman" w:cs="Times New Roman"/>
          <w:sz w:val="24"/>
          <w:szCs w:val="24"/>
        </w:rPr>
        <w:t>17), the plaintiff has never been re-deployed. Since his  last salary received on 30</w:t>
      </w:r>
      <w:r w:rsidR="00952D74" w:rsidRPr="0084418C">
        <w:rPr>
          <w:rFonts w:ascii="Times New Roman" w:hAnsi="Times New Roman" w:cs="Times New Roman"/>
          <w:sz w:val="24"/>
          <w:szCs w:val="24"/>
          <w:vertAlign w:val="superscript"/>
        </w:rPr>
        <w:t>th</w:t>
      </w:r>
      <w:r w:rsidR="00952D74" w:rsidRPr="0084418C">
        <w:rPr>
          <w:rFonts w:ascii="Times New Roman" w:hAnsi="Times New Roman" w:cs="Times New Roman"/>
          <w:sz w:val="24"/>
          <w:szCs w:val="24"/>
        </w:rPr>
        <w:t xml:space="preserve"> September 2010</w:t>
      </w:r>
      <w:r w:rsidR="00E825F2" w:rsidRPr="0084418C">
        <w:rPr>
          <w:rFonts w:ascii="Times New Roman" w:hAnsi="Times New Roman" w:cs="Times New Roman"/>
          <w:sz w:val="24"/>
          <w:szCs w:val="24"/>
        </w:rPr>
        <w:t xml:space="preserve">, the </w:t>
      </w:r>
      <w:r w:rsidR="00952D74" w:rsidRPr="0084418C">
        <w:rPr>
          <w:rFonts w:ascii="Times New Roman" w:hAnsi="Times New Roman" w:cs="Times New Roman"/>
          <w:sz w:val="24"/>
          <w:szCs w:val="24"/>
        </w:rPr>
        <w:t>plaintiff</w:t>
      </w:r>
      <w:r w:rsidR="00E825F2" w:rsidRPr="0084418C">
        <w:rPr>
          <w:rFonts w:ascii="Times New Roman" w:hAnsi="Times New Roman" w:cs="Times New Roman"/>
          <w:sz w:val="24"/>
          <w:szCs w:val="24"/>
        </w:rPr>
        <w:t xml:space="preserve"> </w:t>
      </w:r>
      <w:r w:rsidR="00952D74" w:rsidRPr="0084418C">
        <w:rPr>
          <w:rFonts w:ascii="Times New Roman" w:hAnsi="Times New Roman" w:cs="Times New Roman"/>
          <w:sz w:val="24"/>
          <w:szCs w:val="24"/>
        </w:rPr>
        <w:t xml:space="preserve">has not been paid any salary. </w:t>
      </w:r>
      <w:r w:rsidR="00E825F2" w:rsidRPr="0084418C">
        <w:rPr>
          <w:rFonts w:ascii="Times New Roman" w:hAnsi="Times New Roman" w:cs="Times New Roman"/>
          <w:sz w:val="24"/>
          <w:szCs w:val="24"/>
        </w:rPr>
        <w:t>The question then is whether the second defendant's decision not to re-deploy the plaintiff upon his application for resumption of duty</w:t>
      </w:r>
      <w:r w:rsidR="00952D74" w:rsidRPr="0084418C">
        <w:rPr>
          <w:rFonts w:ascii="Times New Roman" w:hAnsi="Times New Roman" w:cs="Times New Roman"/>
          <w:sz w:val="24"/>
          <w:szCs w:val="24"/>
        </w:rPr>
        <w:t>, and particularly after dismissal of the criminal case</w:t>
      </w:r>
      <w:r w:rsidR="00E825F2" w:rsidRPr="0084418C">
        <w:rPr>
          <w:rFonts w:ascii="Times New Roman" w:hAnsi="Times New Roman" w:cs="Times New Roman"/>
          <w:sz w:val="24"/>
          <w:szCs w:val="24"/>
        </w:rPr>
        <w:t xml:space="preserve"> </w:t>
      </w:r>
      <w:r w:rsidR="00952D74" w:rsidRPr="0084418C">
        <w:rPr>
          <w:rFonts w:ascii="Times New Roman" w:hAnsi="Times New Roman" w:cs="Times New Roman"/>
          <w:sz w:val="24"/>
          <w:szCs w:val="24"/>
        </w:rPr>
        <w:t>and failure or refusal to pay him salary constitute a breach of his contract of employment.</w:t>
      </w:r>
    </w:p>
    <w:p w:rsidR="00766C15" w:rsidRPr="0084418C" w:rsidRDefault="00766C15" w:rsidP="0084418C">
      <w:pPr>
        <w:spacing w:after="0" w:line="360" w:lineRule="auto"/>
        <w:jc w:val="both"/>
        <w:rPr>
          <w:rFonts w:ascii="Times New Roman" w:hAnsi="Times New Roman" w:cs="Times New Roman"/>
          <w:sz w:val="24"/>
          <w:szCs w:val="24"/>
        </w:rPr>
      </w:pPr>
    </w:p>
    <w:p w:rsidR="009051E0" w:rsidRPr="0084418C" w:rsidRDefault="00952D74"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As noted before, </w:t>
      </w:r>
      <w:r w:rsidRPr="0084418C">
        <w:rPr>
          <w:rFonts w:ascii="Times New Roman" w:hAnsi="Times New Roman" w:cs="Times New Roman"/>
          <w:sz w:val="24"/>
          <w:szCs w:val="24"/>
        </w:rPr>
        <w:t>the combined effect of th</w:t>
      </w:r>
      <w:r w:rsidR="00B03DA8" w:rsidRPr="0084418C">
        <w:rPr>
          <w:rFonts w:ascii="Times New Roman" w:hAnsi="Times New Roman" w:cs="Times New Roman"/>
          <w:sz w:val="24"/>
          <w:szCs w:val="24"/>
        </w:rPr>
        <w:t>e second defendant's</w:t>
      </w:r>
      <w:r w:rsidRPr="0084418C">
        <w:rPr>
          <w:rFonts w:ascii="Times New Roman" w:hAnsi="Times New Roman" w:cs="Times New Roman"/>
          <w:sz w:val="24"/>
          <w:szCs w:val="24"/>
        </w:rPr>
        <w:t xml:space="preserve"> correspondences </w:t>
      </w:r>
      <w:r w:rsidR="00B03DA8" w:rsidRPr="0084418C">
        <w:rPr>
          <w:rFonts w:ascii="Times New Roman" w:hAnsi="Times New Roman" w:cs="Times New Roman"/>
          <w:sz w:val="24"/>
          <w:szCs w:val="24"/>
        </w:rPr>
        <w:t xml:space="preserve">to the plaintiff </w:t>
      </w:r>
      <w:r w:rsidRPr="0084418C">
        <w:rPr>
          <w:rFonts w:ascii="Times New Roman" w:hAnsi="Times New Roman" w:cs="Times New Roman"/>
          <w:sz w:val="24"/>
          <w:szCs w:val="24"/>
        </w:rPr>
        <w:t xml:space="preserve">was that the plaintiff's employment with the second defendant was </w:t>
      </w:r>
      <w:r w:rsidR="00ED3789" w:rsidRPr="0084418C">
        <w:rPr>
          <w:rStyle w:val="Strong"/>
          <w:rFonts w:ascii="Times New Roman" w:hAnsi="Times New Roman" w:cs="Times New Roman"/>
          <w:b w:val="0"/>
          <w:sz w:val="24"/>
          <w:szCs w:val="24"/>
        </w:rPr>
        <w:t>unilaterally</w:t>
      </w:r>
      <w:r w:rsidR="00ED3789" w:rsidRPr="0084418C">
        <w:rPr>
          <w:rFonts w:ascii="Times New Roman" w:hAnsi="Times New Roman" w:cs="Times New Roman"/>
          <w:sz w:val="24"/>
          <w:szCs w:val="24"/>
        </w:rPr>
        <w:t xml:space="preserve"> </w:t>
      </w:r>
      <w:r w:rsidRPr="0084418C">
        <w:rPr>
          <w:rFonts w:ascii="Times New Roman" w:hAnsi="Times New Roman" w:cs="Times New Roman"/>
          <w:sz w:val="24"/>
          <w:szCs w:val="24"/>
        </w:rPr>
        <w:t xml:space="preserve">suspended until </w:t>
      </w:r>
      <w:r w:rsidRPr="0084418C">
        <w:rPr>
          <w:rFonts w:ascii="Times New Roman" w:hAnsi="Times New Roman" w:cs="Times New Roman"/>
          <w:sz w:val="24"/>
          <w:szCs w:val="24"/>
        </w:rPr>
        <w:lastRenderedPageBreak/>
        <w:t>such a time as he would have accounted for those funds</w:t>
      </w:r>
      <w:r w:rsidR="00B03DA8" w:rsidRPr="0084418C">
        <w:rPr>
          <w:rFonts w:ascii="Times New Roman" w:hAnsi="Times New Roman" w:cs="Times New Roman"/>
          <w:sz w:val="24"/>
          <w:szCs w:val="24"/>
        </w:rPr>
        <w:t>.</w:t>
      </w:r>
      <w:r w:rsidRPr="0084418C">
        <w:rPr>
          <w:rStyle w:val="Strong"/>
          <w:rFonts w:ascii="Times New Roman" w:hAnsi="Times New Roman" w:cs="Times New Roman"/>
          <w:b w:val="0"/>
          <w:sz w:val="24"/>
          <w:szCs w:val="24"/>
        </w:rPr>
        <w:t xml:space="preserve"> </w:t>
      </w:r>
      <w:r w:rsidR="00ED3789" w:rsidRPr="0084418C">
        <w:rPr>
          <w:rStyle w:val="Strong"/>
          <w:rFonts w:ascii="Times New Roman" w:hAnsi="Times New Roman" w:cs="Times New Roman"/>
          <w:b w:val="0"/>
          <w:sz w:val="24"/>
          <w:szCs w:val="24"/>
        </w:rPr>
        <w:t>By reason of the fact that an employer has all the powers it needs to manage its undertaking properly and protect the interests of the undertaking, it follows that a</w:t>
      </w:r>
      <w:r w:rsidR="00766C15" w:rsidRPr="0084418C">
        <w:rPr>
          <w:rStyle w:val="Strong"/>
          <w:rFonts w:ascii="Times New Roman" w:hAnsi="Times New Roman" w:cs="Times New Roman"/>
          <w:b w:val="0"/>
          <w:sz w:val="24"/>
          <w:szCs w:val="24"/>
        </w:rPr>
        <w:t>n employer has a unilateral power to temporarily suspend the effects of an individual contract of employment or certain of the obligations under the contract</w:t>
      </w:r>
      <w:r w:rsidR="00ED3789" w:rsidRPr="0084418C">
        <w:rPr>
          <w:rStyle w:val="Strong"/>
          <w:rFonts w:ascii="Times New Roman" w:hAnsi="Times New Roman" w:cs="Times New Roman"/>
          <w:b w:val="0"/>
          <w:sz w:val="24"/>
          <w:szCs w:val="24"/>
        </w:rPr>
        <w:t>, subject to the limits imposed by law</w:t>
      </w:r>
      <w:r w:rsidR="00766C15" w:rsidRPr="0084418C">
        <w:rPr>
          <w:rStyle w:val="Strong"/>
          <w:rFonts w:ascii="Times New Roman" w:hAnsi="Times New Roman" w:cs="Times New Roman"/>
          <w:b w:val="0"/>
          <w:sz w:val="24"/>
          <w:szCs w:val="24"/>
        </w:rPr>
        <w:t xml:space="preserve">. </w:t>
      </w:r>
    </w:p>
    <w:p w:rsidR="009051E0" w:rsidRPr="0084418C" w:rsidRDefault="009051E0" w:rsidP="0084418C">
      <w:pPr>
        <w:spacing w:after="0" w:line="360" w:lineRule="auto"/>
        <w:jc w:val="both"/>
        <w:rPr>
          <w:rStyle w:val="Strong"/>
          <w:rFonts w:ascii="Times New Roman" w:hAnsi="Times New Roman" w:cs="Times New Roman"/>
          <w:b w:val="0"/>
          <w:sz w:val="24"/>
          <w:szCs w:val="24"/>
        </w:rPr>
      </w:pPr>
    </w:p>
    <w:p w:rsidR="00B03DA8" w:rsidRPr="0084418C" w:rsidRDefault="009051E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The employer's power of </w:t>
      </w:r>
      <w:r w:rsidR="00E55BE3" w:rsidRPr="0084418C">
        <w:rPr>
          <w:rStyle w:val="Strong"/>
          <w:rFonts w:ascii="Times New Roman" w:hAnsi="Times New Roman" w:cs="Times New Roman"/>
          <w:b w:val="0"/>
          <w:sz w:val="24"/>
          <w:szCs w:val="24"/>
        </w:rPr>
        <w:t xml:space="preserve">unilateral </w:t>
      </w:r>
      <w:r w:rsidRPr="0084418C">
        <w:rPr>
          <w:rStyle w:val="Strong"/>
          <w:rFonts w:ascii="Times New Roman" w:hAnsi="Times New Roman" w:cs="Times New Roman"/>
          <w:b w:val="0"/>
          <w:sz w:val="24"/>
          <w:szCs w:val="24"/>
        </w:rPr>
        <w:t xml:space="preserve">suspension </w:t>
      </w:r>
      <w:r w:rsidR="00465B19" w:rsidRPr="0084418C">
        <w:rPr>
          <w:rStyle w:val="Strong"/>
          <w:rFonts w:ascii="Times New Roman" w:hAnsi="Times New Roman" w:cs="Times New Roman"/>
          <w:b w:val="0"/>
          <w:sz w:val="24"/>
          <w:szCs w:val="24"/>
        </w:rPr>
        <w:t xml:space="preserve">of a contract of employment </w:t>
      </w:r>
      <w:r w:rsidRPr="0084418C">
        <w:rPr>
          <w:rStyle w:val="Strong"/>
          <w:rFonts w:ascii="Times New Roman" w:hAnsi="Times New Roman" w:cs="Times New Roman"/>
          <w:b w:val="0"/>
          <w:sz w:val="24"/>
          <w:szCs w:val="24"/>
        </w:rPr>
        <w:t>would seem to be a necessary component of</w:t>
      </w:r>
      <w:r w:rsidR="00E55BE3" w:rsidRPr="0084418C">
        <w:rPr>
          <w:rStyle w:val="Strong"/>
          <w:rFonts w:ascii="Times New Roman" w:hAnsi="Times New Roman" w:cs="Times New Roman"/>
          <w:b w:val="0"/>
          <w:sz w:val="24"/>
          <w:szCs w:val="24"/>
        </w:rPr>
        <w:t xml:space="preserve"> the power of direction the employee </w:t>
      </w:r>
      <w:r w:rsidR="00782142" w:rsidRPr="0084418C">
        <w:rPr>
          <w:rStyle w:val="Strong"/>
          <w:rFonts w:ascii="Times New Roman" w:hAnsi="Times New Roman" w:cs="Times New Roman"/>
          <w:b w:val="0"/>
          <w:sz w:val="24"/>
          <w:szCs w:val="24"/>
        </w:rPr>
        <w:t>is deemed to</w:t>
      </w:r>
      <w:r w:rsidR="00E55BE3" w:rsidRPr="0084418C">
        <w:rPr>
          <w:rStyle w:val="Strong"/>
          <w:rFonts w:ascii="Times New Roman" w:hAnsi="Times New Roman" w:cs="Times New Roman"/>
          <w:b w:val="0"/>
          <w:sz w:val="24"/>
          <w:szCs w:val="24"/>
        </w:rPr>
        <w:t xml:space="preserve"> accept </w:t>
      </w:r>
      <w:r w:rsidRPr="0084418C">
        <w:rPr>
          <w:rStyle w:val="Strong"/>
          <w:rFonts w:ascii="Times New Roman" w:hAnsi="Times New Roman" w:cs="Times New Roman"/>
          <w:b w:val="0"/>
          <w:sz w:val="24"/>
          <w:szCs w:val="24"/>
        </w:rPr>
        <w:t>as embedded in the employer</w:t>
      </w:r>
      <w:r w:rsidR="00E55BE3" w:rsidRPr="0084418C">
        <w:rPr>
          <w:rStyle w:val="Strong"/>
          <w:rFonts w:ascii="Times New Roman" w:hAnsi="Times New Roman" w:cs="Times New Roman"/>
          <w:b w:val="0"/>
          <w:sz w:val="24"/>
          <w:szCs w:val="24"/>
        </w:rPr>
        <w:t xml:space="preserve">'s authority to make decisions regarding the employee's performance of his or her work which includes </w:t>
      </w:r>
      <w:r w:rsidRPr="0084418C">
        <w:rPr>
          <w:rStyle w:val="Strong"/>
          <w:rFonts w:ascii="Times New Roman" w:hAnsi="Times New Roman" w:cs="Times New Roman"/>
          <w:b w:val="0"/>
          <w:sz w:val="24"/>
          <w:szCs w:val="24"/>
        </w:rPr>
        <w:t>to decide not to have the work performed</w:t>
      </w:r>
      <w:r w:rsidR="00E55BE3" w:rsidRPr="0084418C">
        <w:rPr>
          <w:rStyle w:val="Strong"/>
          <w:rFonts w:ascii="Times New Roman" w:hAnsi="Times New Roman" w:cs="Times New Roman"/>
          <w:b w:val="0"/>
          <w:sz w:val="24"/>
          <w:szCs w:val="24"/>
        </w:rPr>
        <w:t>.</w:t>
      </w:r>
      <w:r w:rsidRPr="0084418C">
        <w:rPr>
          <w:rStyle w:val="Strong"/>
          <w:rFonts w:ascii="Times New Roman" w:hAnsi="Times New Roman" w:cs="Times New Roman"/>
          <w:b w:val="0"/>
          <w:sz w:val="24"/>
          <w:szCs w:val="24"/>
        </w:rPr>
        <w:t xml:space="preserve"> </w:t>
      </w:r>
      <w:r w:rsidR="00ED3789" w:rsidRPr="0084418C">
        <w:rPr>
          <w:rStyle w:val="Strong"/>
          <w:rFonts w:ascii="Times New Roman" w:hAnsi="Times New Roman" w:cs="Times New Roman"/>
          <w:b w:val="0"/>
          <w:sz w:val="24"/>
          <w:szCs w:val="24"/>
        </w:rPr>
        <w:t>Th</w:t>
      </w:r>
      <w:r w:rsidR="00E55BE3" w:rsidRPr="0084418C">
        <w:rPr>
          <w:rStyle w:val="Strong"/>
          <w:rFonts w:ascii="Times New Roman" w:hAnsi="Times New Roman" w:cs="Times New Roman"/>
          <w:b w:val="0"/>
          <w:sz w:val="24"/>
          <w:szCs w:val="24"/>
        </w:rPr>
        <w:t>is</w:t>
      </w:r>
      <w:r w:rsidR="00ED3789" w:rsidRPr="0084418C">
        <w:rPr>
          <w:rStyle w:val="Strong"/>
          <w:rFonts w:ascii="Times New Roman" w:hAnsi="Times New Roman" w:cs="Times New Roman"/>
          <w:b w:val="0"/>
          <w:sz w:val="24"/>
          <w:szCs w:val="24"/>
        </w:rPr>
        <w:t xml:space="preserve"> </w:t>
      </w:r>
      <w:r w:rsidR="00866A0F" w:rsidRPr="0084418C">
        <w:rPr>
          <w:rStyle w:val="Strong"/>
          <w:rFonts w:ascii="Times New Roman" w:hAnsi="Times New Roman" w:cs="Times New Roman"/>
          <w:b w:val="0"/>
          <w:sz w:val="24"/>
          <w:szCs w:val="24"/>
        </w:rPr>
        <w:t>is exercised</w:t>
      </w:r>
      <w:r w:rsidR="00E55BE3" w:rsidRPr="0084418C">
        <w:rPr>
          <w:rStyle w:val="Strong"/>
          <w:rFonts w:ascii="Times New Roman" w:hAnsi="Times New Roman" w:cs="Times New Roman"/>
          <w:b w:val="0"/>
          <w:sz w:val="24"/>
          <w:szCs w:val="24"/>
        </w:rPr>
        <w:t xml:space="preserve"> in two ways</w:t>
      </w:r>
      <w:r w:rsidR="00ED3789" w:rsidRPr="0084418C">
        <w:rPr>
          <w:rStyle w:val="Strong"/>
          <w:rFonts w:ascii="Times New Roman" w:hAnsi="Times New Roman" w:cs="Times New Roman"/>
          <w:b w:val="0"/>
          <w:sz w:val="24"/>
          <w:szCs w:val="24"/>
        </w:rPr>
        <w:t xml:space="preserve">; first, </w:t>
      </w:r>
      <w:r w:rsidR="00E55BE3" w:rsidRPr="0084418C">
        <w:rPr>
          <w:rStyle w:val="Strong"/>
          <w:rFonts w:ascii="Times New Roman" w:hAnsi="Times New Roman" w:cs="Times New Roman"/>
          <w:b w:val="0"/>
          <w:sz w:val="24"/>
          <w:szCs w:val="24"/>
        </w:rPr>
        <w:t>through the</w:t>
      </w:r>
      <w:r w:rsidR="00ED3789" w:rsidRPr="0084418C">
        <w:rPr>
          <w:rStyle w:val="Strong"/>
          <w:rFonts w:ascii="Times New Roman" w:hAnsi="Times New Roman" w:cs="Times New Roman"/>
          <w:b w:val="0"/>
          <w:sz w:val="24"/>
          <w:szCs w:val="24"/>
        </w:rPr>
        <w:t xml:space="preserve"> impos</w:t>
      </w:r>
      <w:r w:rsidR="00E55BE3" w:rsidRPr="0084418C">
        <w:rPr>
          <w:rStyle w:val="Strong"/>
          <w:rFonts w:ascii="Times New Roman" w:hAnsi="Times New Roman" w:cs="Times New Roman"/>
          <w:b w:val="0"/>
          <w:sz w:val="24"/>
          <w:szCs w:val="24"/>
        </w:rPr>
        <w:t>ition of</w:t>
      </w:r>
      <w:r w:rsidR="00ED3789" w:rsidRPr="0084418C">
        <w:rPr>
          <w:rStyle w:val="Strong"/>
          <w:rFonts w:ascii="Times New Roman" w:hAnsi="Times New Roman" w:cs="Times New Roman"/>
          <w:b w:val="0"/>
          <w:sz w:val="24"/>
          <w:szCs w:val="24"/>
        </w:rPr>
        <w:t xml:space="preserve"> a </w:t>
      </w:r>
      <w:r w:rsidR="00ED3789" w:rsidRPr="0084418C">
        <w:rPr>
          <w:rStyle w:val="Strong"/>
          <w:rFonts w:ascii="Times New Roman" w:hAnsi="Times New Roman" w:cs="Times New Roman"/>
          <w:b w:val="0"/>
          <w:sz w:val="24"/>
          <w:szCs w:val="24"/>
          <w:u w:val="single"/>
        </w:rPr>
        <w:t>disciplinary suspension</w:t>
      </w:r>
      <w:r w:rsidRPr="0084418C">
        <w:rPr>
          <w:rStyle w:val="Strong"/>
          <w:rFonts w:ascii="Times New Roman" w:hAnsi="Times New Roman" w:cs="Times New Roman"/>
          <w:b w:val="0"/>
          <w:sz w:val="24"/>
          <w:szCs w:val="24"/>
        </w:rPr>
        <w:t>;</w:t>
      </w:r>
      <w:r w:rsidR="00ED3789" w:rsidRPr="0084418C">
        <w:rPr>
          <w:rStyle w:val="Strong"/>
          <w:rFonts w:ascii="Times New Roman" w:hAnsi="Times New Roman" w:cs="Times New Roman"/>
          <w:b w:val="0"/>
          <w:sz w:val="24"/>
          <w:szCs w:val="24"/>
        </w:rPr>
        <w:t xml:space="preserve"> and secondly, </w:t>
      </w:r>
      <w:r w:rsidR="00866A0F" w:rsidRPr="0084418C">
        <w:rPr>
          <w:rStyle w:val="Strong"/>
          <w:rFonts w:ascii="Times New Roman" w:hAnsi="Times New Roman" w:cs="Times New Roman"/>
          <w:b w:val="0"/>
          <w:sz w:val="24"/>
          <w:szCs w:val="24"/>
        </w:rPr>
        <w:t xml:space="preserve">an </w:t>
      </w:r>
      <w:r w:rsidR="00DC7100" w:rsidRPr="0084418C">
        <w:rPr>
          <w:rStyle w:val="Strong"/>
          <w:rFonts w:ascii="Times New Roman" w:hAnsi="Times New Roman" w:cs="Times New Roman"/>
          <w:b w:val="0"/>
          <w:sz w:val="24"/>
          <w:szCs w:val="24"/>
          <w:u w:val="single"/>
        </w:rPr>
        <w:t>administrative suspension</w:t>
      </w:r>
      <w:r w:rsidR="00DC7100" w:rsidRPr="0084418C">
        <w:rPr>
          <w:rStyle w:val="Strong"/>
          <w:rFonts w:ascii="Times New Roman" w:hAnsi="Times New Roman" w:cs="Times New Roman"/>
          <w:b w:val="0"/>
          <w:sz w:val="24"/>
          <w:szCs w:val="24"/>
        </w:rPr>
        <w:t xml:space="preserve"> </w:t>
      </w:r>
      <w:r w:rsidR="00ED3789" w:rsidRPr="0084418C">
        <w:rPr>
          <w:rStyle w:val="Strong"/>
          <w:rFonts w:ascii="Times New Roman" w:hAnsi="Times New Roman" w:cs="Times New Roman"/>
          <w:b w:val="0"/>
          <w:sz w:val="24"/>
          <w:szCs w:val="24"/>
        </w:rPr>
        <w:t xml:space="preserve">for reasons </w:t>
      </w:r>
      <w:r w:rsidR="00E55BE3" w:rsidRPr="0084418C">
        <w:rPr>
          <w:rStyle w:val="Strong"/>
          <w:rFonts w:ascii="Times New Roman" w:hAnsi="Times New Roman" w:cs="Times New Roman"/>
          <w:b w:val="0"/>
          <w:sz w:val="24"/>
          <w:szCs w:val="24"/>
        </w:rPr>
        <w:t>related to</w:t>
      </w:r>
      <w:r w:rsidR="00ED3789" w:rsidRPr="0084418C">
        <w:rPr>
          <w:rStyle w:val="Strong"/>
          <w:rFonts w:ascii="Times New Roman" w:hAnsi="Times New Roman" w:cs="Times New Roman"/>
          <w:b w:val="0"/>
          <w:sz w:val="24"/>
          <w:szCs w:val="24"/>
        </w:rPr>
        <w:t xml:space="preserve"> the undertaking's or business’s interest.</w:t>
      </w:r>
      <w:r w:rsidR="006749BE" w:rsidRPr="0084418C">
        <w:rPr>
          <w:rStyle w:val="Strong"/>
          <w:rFonts w:ascii="Times New Roman" w:hAnsi="Times New Roman" w:cs="Times New Roman"/>
          <w:b w:val="0"/>
          <w:sz w:val="24"/>
          <w:szCs w:val="24"/>
        </w:rPr>
        <w:t xml:space="preserve"> </w:t>
      </w:r>
      <w:r w:rsidR="00DC7100" w:rsidRPr="0084418C">
        <w:rPr>
          <w:rStyle w:val="Strong"/>
          <w:rFonts w:ascii="Times New Roman" w:hAnsi="Times New Roman" w:cs="Times New Roman"/>
          <w:b w:val="0"/>
          <w:sz w:val="24"/>
          <w:szCs w:val="24"/>
        </w:rPr>
        <w:t xml:space="preserve">A suspension is </w:t>
      </w:r>
      <w:r w:rsidR="006749BE" w:rsidRPr="0084418C">
        <w:rPr>
          <w:rStyle w:val="Strong"/>
          <w:rFonts w:ascii="Times New Roman" w:hAnsi="Times New Roman" w:cs="Times New Roman"/>
          <w:b w:val="0"/>
          <w:sz w:val="24"/>
          <w:szCs w:val="24"/>
        </w:rPr>
        <w:t>disciplinary</w:t>
      </w:r>
      <w:r w:rsidR="00DC7100" w:rsidRPr="0084418C">
        <w:rPr>
          <w:rStyle w:val="Strong"/>
          <w:rFonts w:ascii="Times New Roman" w:hAnsi="Times New Roman" w:cs="Times New Roman"/>
          <w:b w:val="0"/>
          <w:sz w:val="24"/>
          <w:szCs w:val="24"/>
        </w:rPr>
        <w:t xml:space="preserve"> </w:t>
      </w:r>
      <w:r w:rsidR="006749BE" w:rsidRPr="0084418C">
        <w:rPr>
          <w:rStyle w:val="Strong"/>
          <w:rFonts w:ascii="Times New Roman" w:hAnsi="Times New Roman" w:cs="Times New Roman"/>
          <w:b w:val="0"/>
          <w:sz w:val="24"/>
          <w:szCs w:val="24"/>
        </w:rPr>
        <w:t>where it is prompted by a serious fault committed by the employee, or a good and sufficient reason that relates to the employee’s conduct or failure to perform the work. A suspension is administrative where it is prompted by factors that are completely extrinsic to the employee’s conduct, such as redundancy</w:t>
      </w:r>
      <w:r w:rsidR="00766B87" w:rsidRPr="0084418C">
        <w:rPr>
          <w:rStyle w:val="Strong"/>
          <w:rFonts w:ascii="Times New Roman" w:hAnsi="Times New Roman" w:cs="Times New Roman"/>
          <w:b w:val="0"/>
          <w:sz w:val="24"/>
          <w:szCs w:val="24"/>
        </w:rPr>
        <w:t xml:space="preserve"> because of financial constraints on the employer</w:t>
      </w:r>
      <w:r w:rsidR="006749BE" w:rsidRPr="0084418C">
        <w:rPr>
          <w:rStyle w:val="Strong"/>
          <w:rFonts w:ascii="Times New Roman" w:hAnsi="Times New Roman" w:cs="Times New Roman"/>
          <w:b w:val="0"/>
          <w:sz w:val="24"/>
          <w:szCs w:val="24"/>
        </w:rPr>
        <w:t xml:space="preserve">. </w:t>
      </w:r>
    </w:p>
    <w:p w:rsidR="006749BE" w:rsidRPr="0084418C" w:rsidRDefault="006749BE" w:rsidP="0084418C">
      <w:pPr>
        <w:spacing w:after="0" w:line="360" w:lineRule="auto"/>
        <w:jc w:val="both"/>
        <w:rPr>
          <w:rStyle w:val="Strong"/>
          <w:rFonts w:ascii="Times New Roman" w:hAnsi="Times New Roman" w:cs="Times New Roman"/>
          <w:b w:val="0"/>
          <w:sz w:val="24"/>
          <w:szCs w:val="24"/>
        </w:rPr>
      </w:pPr>
    </w:p>
    <w:p w:rsidR="004367A2" w:rsidRPr="0084418C" w:rsidRDefault="006749BE" w:rsidP="0084418C">
      <w:pPr>
        <w:spacing w:after="0" w:line="360" w:lineRule="auto"/>
        <w:jc w:val="both"/>
        <w:rPr>
          <w:rStyle w:val="Strong"/>
          <w:rFonts w:ascii="Times New Roman" w:hAnsi="Times New Roman" w:cs="Times New Roman"/>
          <w:b w:val="0"/>
          <w:bCs w:val="0"/>
          <w:sz w:val="24"/>
          <w:szCs w:val="24"/>
        </w:rPr>
      </w:pPr>
      <w:r w:rsidRPr="0084418C">
        <w:rPr>
          <w:rStyle w:val="Strong"/>
          <w:rFonts w:ascii="Times New Roman" w:hAnsi="Times New Roman" w:cs="Times New Roman"/>
          <w:b w:val="0"/>
          <w:sz w:val="24"/>
          <w:szCs w:val="24"/>
        </w:rPr>
        <w:t xml:space="preserve">Where the employer's unilateral suspension of the contract is for disciplinary reasons, the employer must follow the procedures agreed upon with the employee in the contract of service and the rules and regulations governing the employment. If this is not done, the resultant  decision will </w:t>
      </w:r>
      <w:r w:rsidR="00676D27" w:rsidRPr="0084418C">
        <w:rPr>
          <w:rStyle w:val="Strong"/>
          <w:rFonts w:ascii="Times New Roman" w:hAnsi="Times New Roman" w:cs="Times New Roman"/>
          <w:b w:val="0"/>
          <w:sz w:val="24"/>
          <w:szCs w:val="24"/>
        </w:rPr>
        <w:t>constitute a breach of contract</w:t>
      </w:r>
      <w:r w:rsidRPr="0084418C">
        <w:rPr>
          <w:rStyle w:val="Strong"/>
          <w:rFonts w:ascii="Times New Roman" w:hAnsi="Times New Roman" w:cs="Times New Roman"/>
          <w:b w:val="0"/>
          <w:sz w:val="24"/>
          <w:szCs w:val="24"/>
        </w:rPr>
        <w:t>. On the other hand, where the employer's unilateral suspension of the contract is for administrative reasons, when the action is necessary for the survival, and even for the proper operation, of the business or undertaking and not because of reason</w:t>
      </w:r>
      <w:r w:rsidR="00FE4CC2" w:rsidRPr="0084418C">
        <w:rPr>
          <w:rStyle w:val="Strong"/>
          <w:rFonts w:ascii="Times New Roman" w:hAnsi="Times New Roman" w:cs="Times New Roman"/>
          <w:b w:val="0"/>
          <w:sz w:val="24"/>
          <w:szCs w:val="24"/>
        </w:rPr>
        <w:t>s</w:t>
      </w:r>
      <w:r w:rsidRPr="0084418C">
        <w:rPr>
          <w:rStyle w:val="Strong"/>
          <w:rFonts w:ascii="Times New Roman" w:hAnsi="Times New Roman" w:cs="Times New Roman"/>
          <w:b w:val="0"/>
          <w:sz w:val="24"/>
          <w:szCs w:val="24"/>
        </w:rPr>
        <w:t xml:space="preserve"> relating to the employee’s conduct or failure to perform the work, then </w:t>
      </w:r>
      <w:r w:rsidR="00B24172" w:rsidRPr="0084418C">
        <w:rPr>
          <w:rStyle w:val="Strong"/>
          <w:rFonts w:ascii="Times New Roman" w:hAnsi="Times New Roman" w:cs="Times New Roman"/>
          <w:b w:val="0"/>
          <w:sz w:val="24"/>
          <w:szCs w:val="24"/>
        </w:rPr>
        <w:t>the requ</w:t>
      </w:r>
      <w:r w:rsidR="00F4156B" w:rsidRPr="0084418C">
        <w:rPr>
          <w:rStyle w:val="Strong"/>
          <w:rFonts w:ascii="Times New Roman" w:hAnsi="Times New Roman" w:cs="Times New Roman"/>
          <w:b w:val="0"/>
          <w:sz w:val="24"/>
          <w:szCs w:val="24"/>
        </w:rPr>
        <w:t xml:space="preserve">irement is that it should demonstrably be in </w:t>
      </w:r>
      <w:r w:rsidR="00B24172" w:rsidRPr="0084418C">
        <w:rPr>
          <w:rStyle w:val="Strong"/>
          <w:rFonts w:ascii="Times New Roman" w:hAnsi="Times New Roman" w:cs="Times New Roman"/>
          <w:b w:val="0"/>
          <w:sz w:val="24"/>
          <w:szCs w:val="24"/>
        </w:rPr>
        <w:t xml:space="preserve"> </w:t>
      </w:r>
      <w:r w:rsidR="00F4156B" w:rsidRPr="0084418C">
        <w:rPr>
          <w:rStyle w:val="Strong"/>
          <w:rFonts w:ascii="Times New Roman" w:hAnsi="Times New Roman" w:cs="Times New Roman"/>
          <w:b w:val="0"/>
          <w:sz w:val="24"/>
          <w:szCs w:val="24"/>
        </w:rPr>
        <w:t xml:space="preserve">the </w:t>
      </w:r>
      <w:r w:rsidR="00B24172" w:rsidRPr="0084418C">
        <w:rPr>
          <w:rStyle w:val="Strong"/>
          <w:rFonts w:ascii="Times New Roman" w:hAnsi="Times New Roman" w:cs="Times New Roman"/>
          <w:b w:val="0"/>
          <w:sz w:val="24"/>
          <w:szCs w:val="24"/>
        </w:rPr>
        <w:t xml:space="preserve">legitimate business interests and </w:t>
      </w:r>
      <w:r w:rsidR="009F53BA" w:rsidRPr="0084418C">
        <w:rPr>
          <w:rStyle w:val="Strong"/>
          <w:rFonts w:ascii="Times New Roman" w:hAnsi="Times New Roman" w:cs="Times New Roman"/>
          <w:b w:val="0"/>
          <w:sz w:val="24"/>
          <w:szCs w:val="24"/>
        </w:rPr>
        <w:t xml:space="preserve">driven by </w:t>
      </w:r>
      <w:r w:rsidR="00B24172" w:rsidRPr="0084418C">
        <w:rPr>
          <w:rStyle w:val="Strong"/>
          <w:rFonts w:ascii="Times New Roman" w:hAnsi="Times New Roman" w:cs="Times New Roman"/>
          <w:b w:val="0"/>
          <w:sz w:val="24"/>
          <w:szCs w:val="24"/>
        </w:rPr>
        <w:t>the employer’s good faith.</w:t>
      </w:r>
      <w:r w:rsidR="00B24172" w:rsidRPr="0084418C">
        <w:rPr>
          <w:rFonts w:ascii="Times New Roman" w:hAnsi="Times New Roman" w:cs="Times New Roman"/>
          <w:sz w:val="24"/>
          <w:szCs w:val="24"/>
        </w:rPr>
        <w:t xml:space="preserve"> </w:t>
      </w:r>
      <w:r w:rsidR="00766B87" w:rsidRPr="0084418C">
        <w:rPr>
          <w:rStyle w:val="Strong"/>
          <w:rFonts w:ascii="Times New Roman" w:hAnsi="Times New Roman" w:cs="Times New Roman"/>
          <w:b w:val="0"/>
          <w:sz w:val="24"/>
          <w:szCs w:val="24"/>
        </w:rPr>
        <w:t>In this regard, the employer has the burden of showing that its decision is fair and reasonable.</w:t>
      </w:r>
      <w:r w:rsidR="00766B87" w:rsidRPr="0084418C">
        <w:rPr>
          <w:rFonts w:ascii="Times New Roman" w:hAnsi="Times New Roman" w:cs="Times New Roman"/>
          <w:sz w:val="24"/>
          <w:szCs w:val="24"/>
        </w:rPr>
        <w:t xml:space="preserve"> </w:t>
      </w:r>
      <w:r w:rsidR="004367A2" w:rsidRPr="0084418C">
        <w:rPr>
          <w:rFonts w:ascii="Times New Roman" w:hAnsi="Times New Roman" w:cs="Times New Roman"/>
          <w:sz w:val="24"/>
          <w:szCs w:val="24"/>
        </w:rPr>
        <w:t>At a minimum, acting in good faith in relation to contractual dealings means being honest, reasonable, candid and forthright.</w:t>
      </w:r>
      <w:r w:rsidR="004367A2" w:rsidRPr="0084418C">
        <w:rPr>
          <w:rStyle w:val="Strong"/>
          <w:rFonts w:ascii="Times New Roman" w:hAnsi="Times New Roman" w:cs="Times New Roman"/>
          <w:b w:val="0"/>
          <w:bCs w:val="0"/>
          <w:sz w:val="24"/>
          <w:szCs w:val="24"/>
        </w:rPr>
        <w:t xml:space="preserve"> </w:t>
      </w:r>
    </w:p>
    <w:p w:rsidR="004367A2" w:rsidRPr="0084418C" w:rsidRDefault="004367A2" w:rsidP="0084418C">
      <w:pPr>
        <w:spacing w:after="0" w:line="360" w:lineRule="auto"/>
        <w:jc w:val="both"/>
        <w:rPr>
          <w:rStyle w:val="Strong"/>
          <w:rFonts w:ascii="Times New Roman" w:hAnsi="Times New Roman" w:cs="Times New Roman"/>
          <w:b w:val="0"/>
          <w:bCs w:val="0"/>
          <w:sz w:val="24"/>
          <w:szCs w:val="24"/>
        </w:rPr>
      </w:pPr>
    </w:p>
    <w:p w:rsidR="00B24172" w:rsidRPr="0084418C" w:rsidRDefault="009F53BA"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In the determination of whether or not the decision meets that requirement, the</w:t>
      </w:r>
      <w:r w:rsidR="00B24172" w:rsidRPr="0084418C">
        <w:rPr>
          <w:rStyle w:val="Strong"/>
          <w:rFonts w:ascii="Times New Roman" w:hAnsi="Times New Roman" w:cs="Times New Roman"/>
          <w:b w:val="0"/>
          <w:sz w:val="24"/>
          <w:szCs w:val="24"/>
        </w:rPr>
        <w:t xml:space="preserve"> court may c</w:t>
      </w:r>
      <w:r w:rsidR="00FE4CC2" w:rsidRPr="0084418C">
        <w:rPr>
          <w:rStyle w:val="Strong"/>
          <w:rFonts w:ascii="Times New Roman" w:hAnsi="Times New Roman" w:cs="Times New Roman"/>
          <w:b w:val="0"/>
          <w:sz w:val="24"/>
          <w:szCs w:val="24"/>
        </w:rPr>
        <w:t xml:space="preserve">onsider the following factors: whether there is a </w:t>
      </w:r>
      <w:r w:rsidR="00B24172" w:rsidRPr="0084418C">
        <w:rPr>
          <w:rStyle w:val="Strong"/>
          <w:rFonts w:ascii="Times New Roman" w:hAnsi="Times New Roman" w:cs="Times New Roman"/>
          <w:b w:val="0"/>
          <w:sz w:val="24"/>
          <w:szCs w:val="24"/>
        </w:rPr>
        <w:t xml:space="preserve">sufficient connection between </w:t>
      </w:r>
      <w:r w:rsidR="00FE4CC2" w:rsidRPr="0084418C">
        <w:rPr>
          <w:rStyle w:val="Strong"/>
          <w:rFonts w:ascii="Times New Roman" w:hAnsi="Times New Roman" w:cs="Times New Roman"/>
          <w:b w:val="0"/>
          <w:sz w:val="24"/>
          <w:szCs w:val="24"/>
        </w:rPr>
        <w:t>the decision</w:t>
      </w:r>
      <w:r w:rsidR="00B24172" w:rsidRPr="0084418C">
        <w:rPr>
          <w:rStyle w:val="Strong"/>
          <w:rFonts w:ascii="Times New Roman" w:hAnsi="Times New Roman" w:cs="Times New Roman"/>
          <w:b w:val="0"/>
          <w:sz w:val="24"/>
          <w:szCs w:val="24"/>
        </w:rPr>
        <w:t xml:space="preserve"> and </w:t>
      </w:r>
      <w:r w:rsidR="00B24172" w:rsidRPr="0084418C">
        <w:rPr>
          <w:rStyle w:val="Strong"/>
          <w:rFonts w:ascii="Times New Roman" w:hAnsi="Times New Roman" w:cs="Times New Roman"/>
          <w:b w:val="0"/>
          <w:sz w:val="24"/>
          <w:szCs w:val="24"/>
        </w:rPr>
        <w:lastRenderedPageBreak/>
        <w:t xml:space="preserve">the kind of employment the employee holds; </w:t>
      </w:r>
      <w:r w:rsidR="00FE4CC2" w:rsidRPr="0084418C">
        <w:rPr>
          <w:rStyle w:val="Strong"/>
          <w:rFonts w:ascii="Times New Roman" w:hAnsi="Times New Roman" w:cs="Times New Roman"/>
          <w:b w:val="0"/>
          <w:sz w:val="24"/>
          <w:szCs w:val="24"/>
        </w:rPr>
        <w:t xml:space="preserve">whether there are reasonable </w:t>
      </w:r>
      <w:r w:rsidR="00B24172" w:rsidRPr="0084418C">
        <w:rPr>
          <w:rStyle w:val="Strong"/>
          <w:rFonts w:ascii="Times New Roman" w:hAnsi="Times New Roman" w:cs="Times New Roman"/>
          <w:b w:val="0"/>
          <w:sz w:val="24"/>
          <w:szCs w:val="24"/>
        </w:rPr>
        <w:t>grounds for believing that maintaining the employment relationship, even temporarily, would be prejudicial to the business or to the employer’s reputation</w:t>
      </w:r>
      <w:r w:rsidR="008B0D49" w:rsidRPr="0084418C">
        <w:rPr>
          <w:rStyle w:val="Strong"/>
          <w:rFonts w:ascii="Times New Roman" w:hAnsi="Times New Roman" w:cs="Times New Roman"/>
          <w:b w:val="0"/>
          <w:sz w:val="24"/>
          <w:szCs w:val="24"/>
        </w:rPr>
        <w:t xml:space="preserve"> or image; </w:t>
      </w:r>
      <w:r w:rsidR="00B24172" w:rsidRPr="0084418C">
        <w:rPr>
          <w:rStyle w:val="Strong"/>
          <w:rFonts w:ascii="Times New Roman" w:hAnsi="Times New Roman" w:cs="Times New Roman"/>
          <w:b w:val="0"/>
          <w:sz w:val="24"/>
          <w:szCs w:val="24"/>
        </w:rPr>
        <w:t xml:space="preserve">whether there are immediate and significant adverse effects that cannot practically be counteracted by other measures (such as assigning the </w:t>
      </w:r>
      <w:r w:rsidR="008B0D49" w:rsidRPr="0084418C">
        <w:rPr>
          <w:rStyle w:val="Strong"/>
          <w:rFonts w:ascii="Times New Roman" w:hAnsi="Times New Roman" w:cs="Times New Roman"/>
          <w:b w:val="0"/>
          <w:sz w:val="24"/>
          <w:szCs w:val="24"/>
        </w:rPr>
        <w:t>employee to another position)</w:t>
      </w:r>
      <w:r w:rsidR="00B24172" w:rsidRPr="0084418C">
        <w:rPr>
          <w:rStyle w:val="Strong"/>
          <w:rFonts w:ascii="Times New Roman" w:hAnsi="Times New Roman" w:cs="Times New Roman"/>
          <w:b w:val="0"/>
          <w:sz w:val="24"/>
          <w:szCs w:val="24"/>
        </w:rPr>
        <w:t>, the need to protect the public, the employer’s motives and conduct during the term of the suspension, whether the employer acted in good faith, and absence of intent to harass or discriminate against the employee</w:t>
      </w:r>
      <w:r w:rsidR="008B0D49" w:rsidRPr="0084418C">
        <w:rPr>
          <w:rStyle w:val="Strong"/>
          <w:rFonts w:ascii="Times New Roman" w:hAnsi="Times New Roman" w:cs="Times New Roman"/>
          <w:b w:val="0"/>
          <w:sz w:val="24"/>
          <w:szCs w:val="24"/>
        </w:rPr>
        <w:t>, and so on</w:t>
      </w:r>
      <w:r w:rsidR="00B24172" w:rsidRPr="0084418C">
        <w:rPr>
          <w:rStyle w:val="Strong"/>
          <w:rFonts w:ascii="Times New Roman" w:hAnsi="Times New Roman" w:cs="Times New Roman"/>
          <w:b w:val="0"/>
          <w:sz w:val="24"/>
          <w:szCs w:val="24"/>
        </w:rPr>
        <w:t xml:space="preserve"> (see </w:t>
      </w:r>
      <w:r w:rsidR="00B24172" w:rsidRPr="0084418C">
        <w:rPr>
          <w:rStyle w:val="Strong"/>
          <w:rFonts w:ascii="Times New Roman" w:hAnsi="Times New Roman" w:cs="Times New Roman"/>
          <w:b w:val="0"/>
          <w:i/>
          <w:sz w:val="24"/>
          <w:szCs w:val="24"/>
        </w:rPr>
        <w:t>Cabiakman v. Industrial Alliance Life Insurance Co.</w:t>
      </w:r>
      <w:r w:rsidR="00B24172" w:rsidRPr="0084418C">
        <w:rPr>
          <w:rFonts w:ascii="Times New Roman" w:hAnsi="Times New Roman" w:cs="Times New Roman"/>
          <w:i/>
          <w:sz w:val="24"/>
          <w:szCs w:val="24"/>
        </w:rPr>
        <w:t xml:space="preserve"> </w:t>
      </w:r>
      <w:r w:rsidR="00B24172" w:rsidRPr="0084418C">
        <w:rPr>
          <w:rStyle w:val="Strong"/>
          <w:rFonts w:ascii="Times New Roman" w:hAnsi="Times New Roman" w:cs="Times New Roman"/>
          <w:b w:val="0"/>
          <w:i/>
          <w:sz w:val="24"/>
          <w:szCs w:val="24"/>
        </w:rPr>
        <w:t>[2004] 3 SCR 195</w:t>
      </w:r>
      <w:r w:rsidR="00B24172" w:rsidRPr="0084418C">
        <w:rPr>
          <w:rStyle w:val="Strong"/>
          <w:rFonts w:ascii="Times New Roman" w:hAnsi="Times New Roman" w:cs="Times New Roman"/>
          <w:b w:val="0"/>
          <w:sz w:val="24"/>
          <w:szCs w:val="24"/>
        </w:rPr>
        <w:t>).</w:t>
      </w:r>
    </w:p>
    <w:p w:rsidR="006749BE" w:rsidRPr="0084418C" w:rsidRDefault="006749BE" w:rsidP="0084418C">
      <w:pPr>
        <w:spacing w:after="0" w:line="360" w:lineRule="auto"/>
        <w:jc w:val="both"/>
        <w:rPr>
          <w:rStyle w:val="Strong"/>
          <w:rFonts w:ascii="Times New Roman" w:hAnsi="Times New Roman" w:cs="Times New Roman"/>
          <w:b w:val="0"/>
          <w:sz w:val="24"/>
          <w:szCs w:val="24"/>
        </w:rPr>
      </w:pPr>
    </w:p>
    <w:p w:rsidR="00FC4054" w:rsidRPr="0084418C" w:rsidRDefault="008B0D49"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In some c</w:t>
      </w:r>
      <w:r w:rsidR="00766B87" w:rsidRPr="0084418C">
        <w:rPr>
          <w:rStyle w:val="Strong"/>
          <w:rFonts w:ascii="Times New Roman" w:hAnsi="Times New Roman" w:cs="Times New Roman"/>
          <w:b w:val="0"/>
          <w:sz w:val="24"/>
          <w:szCs w:val="24"/>
        </w:rPr>
        <w:t>ases</w:t>
      </w:r>
      <w:r w:rsidRPr="0084418C">
        <w:rPr>
          <w:rStyle w:val="Strong"/>
          <w:rFonts w:ascii="Times New Roman" w:hAnsi="Times New Roman" w:cs="Times New Roman"/>
          <w:b w:val="0"/>
          <w:sz w:val="24"/>
          <w:szCs w:val="24"/>
        </w:rPr>
        <w:t>, the distinction between a disciplinary suspension and an administrative suspension can itself pose difficult problems.  Some suspensions occur in situations that may be given different and successive legal characterizations depending on the stage they are at</w:t>
      </w:r>
      <w:r w:rsidR="00FC4054" w:rsidRPr="0084418C">
        <w:rPr>
          <w:rStyle w:val="Strong"/>
          <w:rFonts w:ascii="Times New Roman" w:hAnsi="Times New Roman" w:cs="Times New Roman"/>
          <w:b w:val="0"/>
          <w:sz w:val="24"/>
          <w:szCs w:val="24"/>
        </w:rPr>
        <w:t>, which</w:t>
      </w:r>
      <w:r w:rsidRPr="0084418C">
        <w:rPr>
          <w:rStyle w:val="Strong"/>
          <w:rFonts w:ascii="Times New Roman" w:hAnsi="Times New Roman" w:cs="Times New Roman"/>
          <w:b w:val="0"/>
          <w:sz w:val="24"/>
          <w:szCs w:val="24"/>
        </w:rPr>
        <w:t xml:space="preserve"> may well be the case here. </w:t>
      </w:r>
      <w:r w:rsidR="00766C15" w:rsidRPr="0084418C">
        <w:rPr>
          <w:rStyle w:val="Strong"/>
          <w:rFonts w:ascii="Times New Roman" w:hAnsi="Times New Roman" w:cs="Times New Roman"/>
          <w:b w:val="0"/>
          <w:sz w:val="24"/>
          <w:szCs w:val="24"/>
        </w:rPr>
        <w:t xml:space="preserve">In this case, the decision to suspend the </w:t>
      </w:r>
      <w:r w:rsidR="00FC4054" w:rsidRPr="0084418C">
        <w:rPr>
          <w:rStyle w:val="Strong"/>
          <w:rFonts w:ascii="Times New Roman" w:hAnsi="Times New Roman" w:cs="Times New Roman"/>
          <w:b w:val="0"/>
          <w:sz w:val="24"/>
          <w:szCs w:val="24"/>
        </w:rPr>
        <w:t>plaintiff</w:t>
      </w:r>
      <w:r w:rsidR="00766C15" w:rsidRPr="0084418C">
        <w:rPr>
          <w:rStyle w:val="Strong"/>
          <w:rFonts w:ascii="Times New Roman" w:hAnsi="Times New Roman" w:cs="Times New Roman"/>
          <w:b w:val="0"/>
          <w:sz w:val="24"/>
          <w:szCs w:val="24"/>
        </w:rPr>
        <w:t xml:space="preserve"> was</w:t>
      </w:r>
      <w:r w:rsidR="00FC4054" w:rsidRPr="0084418C">
        <w:rPr>
          <w:rStyle w:val="Strong"/>
          <w:rFonts w:ascii="Times New Roman" w:hAnsi="Times New Roman" w:cs="Times New Roman"/>
          <w:b w:val="0"/>
          <w:sz w:val="24"/>
          <w:szCs w:val="24"/>
        </w:rPr>
        <w:t xml:space="preserve"> to a certain extent</w:t>
      </w:r>
      <w:r w:rsidR="00766C15" w:rsidRPr="0084418C">
        <w:rPr>
          <w:rStyle w:val="Strong"/>
          <w:rFonts w:ascii="Times New Roman" w:hAnsi="Times New Roman" w:cs="Times New Roman"/>
          <w:b w:val="0"/>
          <w:sz w:val="24"/>
          <w:szCs w:val="24"/>
        </w:rPr>
        <w:t xml:space="preserve"> </w:t>
      </w:r>
      <w:r w:rsidR="00FC4054" w:rsidRPr="0084418C">
        <w:rPr>
          <w:rStyle w:val="Strong"/>
          <w:rFonts w:ascii="Times New Roman" w:hAnsi="Times New Roman" w:cs="Times New Roman"/>
          <w:b w:val="0"/>
          <w:sz w:val="24"/>
          <w:szCs w:val="24"/>
        </w:rPr>
        <w:t xml:space="preserve">administrative in so far as it was not punitive in nature but eventually, whether by design or default, took on a punitive outlook or had such </w:t>
      </w:r>
      <w:r w:rsidR="00766C15" w:rsidRPr="0084418C">
        <w:rPr>
          <w:rStyle w:val="Strong"/>
          <w:rFonts w:ascii="Times New Roman" w:hAnsi="Times New Roman" w:cs="Times New Roman"/>
          <w:b w:val="0"/>
          <w:sz w:val="24"/>
          <w:szCs w:val="24"/>
        </w:rPr>
        <w:t xml:space="preserve">a result </w:t>
      </w:r>
      <w:r w:rsidR="00FC4054" w:rsidRPr="0084418C">
        <w:rPr>
          <w:rStyle w:val="Strong"/>
          <w:rFonts w:ascii="Times New Roman" w:hAnsi="Times New Roman" w:cs="Times New Roman"/>
          <w:b w:val="0"/>
          <w:sz w:val="24"/>
          <w:szCs w:val="24"/>
        </w:rPr>
        <w:t>to</w:t>
      </w:r>
      <w:r w:rsidR="00766C15" w:rsidRPr="0084418C">
        <w:rPr>
          <w:rStyle w:val="Strong"/>
          <w:rFonts w:ascii="Times New Roman" w:hAnsi="Times New Roman" w:cs="Times New Roman"/>
          <w:b w:val="0"/>
          <w:sz w:val="24"/>
          <w:szCs w:val="24"/>
        </w:rPr>
        <w:t xml:space="preserve"> the </w:t>
      </w:r>
      <w:r w:rsidR="00FC4054" w:rsidRPr="0084418C">
        <w:rPr>
          <w:rStyle w:val="Strong"/>
          <w:rFonts w:ascii="Times New Roman" w:hAnsi="Times New Roman" w:cs="Times New Roman"/>
          <w:b w:val="0"/>
          <w:sz w:val="24"/>
          <w:szCs w:val="24"/>
        </w:rPr>
        <w:t>extent that it was subsequently justified by misconduct</w:t>
      </w:r>
      <w:r w:rsidR="00766C15" w:rsidRPr="0084418C">
        <w:rPr>
          <w:rStyle w:val="Strong"/>
          <w:rFonts w:ascii="Times New Roman" w:hAnsi="Times New Roman" w:cs="Times New Roman"/>
          <w:b w:val="0"/>
          <w:sz w:val="24"/>
          <w:szCs w:val="24"/>
        </w:rPr>
        <w:t xml:space="preserve"> which the </w:t>
      </w:r>
      <w:r w:rsidR="00FC4054" w:rsidRPr="0084418C">
        <w:rPr>
          <w:rStyle w:val="Strong"/>
          <w:rFonts w:ascii="Times New Roman" w:hAnsi="Times New Roman" w:cs="Times New Roman"/>
          <w:b w:val="0"/>
          <w:sz w:val="24"/>
          <w:szCs w:val="24"/>
        </w:rPr>
        <w:t>plaintiff</w:t>
      </w:r>
      <w:r w:rsidR="00766C15" w:rsidRPr="0084418C">
        <w:rPr>
          <w:rStyle w:val="Strong"/>
          <w:rFonts w:ascii="Times New Roman" w:hAnsi="Times New Roman" w:cs="Times New Roman"/>
          <w:b w:val="0"/>
          <w:sz w:val="24"/>
          <w:szCs w:val="24"/>
        </w:rPr>
        <w:t xml:space="preserve"> was accused</w:t>
      </w:r>
      <w:r w:rsidR="00FC4054" w:rsidRPr="0084418C">
        <w:rPr>
          <w:rStyle w:val="Strong"/>
          <w:rFonts w:ascii="Times New Roman" w:hAnsi="Times New Roman" w:cs="Times New Roman"/>
          <w:b w:val="0"/>
          <w:sz w:val="24"/>
          <w:szCs w:val="24"/>
        </w:rPr>
        <w:t xml:space="preserve"> of</w:t>
      </w:r>
      <w:r w:rsidR="00766C15" w:rsidRPr="0084418C">
        <w:rPr>
          <w:rStyle w:val="Strong"/>
          <w:rFonts w:ascii="Times New Roman" w:hAnsi="Times New Roman" w:cs="Times New Roman"/>
          <w:b w:val="0"/>
          <w:sz w:val="24"/>
          <w:szCs w:val="24"/>
        </w:rPr>
        <w:t xml:space="preserve">. </w:t>
      </w:r>
      <w:r w:rsidR="00FC4054" w:rsidRPr="0084418C">
        <w:rPr>
          <w:rStyle w:val="Strong"/>
          <w:rFonts w:ascii="Times New Roman" w:hAnsi="Times New Roman" w:cs="Times New Roman"/>
          <w:b w:val="0"/>
          <w:sz w:val="24"/>
          <w:szCs w:val="24"/>
        </w:rPr>
        <w:t>It is therefore from both perspectives that its propriety will be analysed.</w:t>
      </w:r>
    </w:p>
    <w:p w:rsidR="002C018A" w:rsidRPr="0084418C" w:rsidRDefault="002C018A" w:rsidP="0084418C">
      <w:pPr>
        <w:spacing w:after="0" w:line="360" w:lineRule="auto"/>
        <w:jc w:val="both"/>
        <w:rPr>
          <w:rStyle w:val="Strong"/>
          <w:rFonts w:ascii="Times New Roman" w:hAnsi="Times New Roman" w:cs="Times New Roman"/>
          <w:b w:val="0"/>
          <w:sz w:val="24"/>
          <w:szCs w:val="24"/>
        </w:rPr>
      </w:pPr>
    </w:p>
    <w:p w:rsidR="009360E2" w:rsidRPr="0084418C" w:rsidRDefault="000F58E9"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By virtue of exhibit P. Ex.</w:t>
      </w:r>
      <w:r w:rsidRPr="0084418C">
        <w:rPr>
          <w:rFonts w:ascii="Times New Roman" w:hAnsi="Times New Roman" w:cs="Times New Roman"/>
          <w:sz w:val="24"/>
          <w:szCs w:val="24"/>
        </w:rPr>
        <w:t xml:space="preserve">20, </w:t>
      </w:r>
      <w:r w:rsidRPr="0084418C">
        <w:rPr>
          <w:rStyle w:val="Strong"/>
          <w:rFonts w:ascii="Times New Roman" w:hAnsi="Times New Roman" w:cs="Times New Roman"/>
          <w:b w:val="0"/>
          <w:sz w:val="24"/>
          <w:szCs w:val="24"/>
        </w:rPr>
        <w:t xml:space="preserve">by which the second defendant's Chief Administrative Officer indicated that the plaintiff's </w:t>
      </w:r>
      <w:r w:rsidRPr="0084418C">
        <w:rPr>
          <w:rFonts w:ascii="Times New Roman" w:hAnsi="Times New Roman" w:cs="Times New Roman"/>
          <w:sz w:val="24"/>
          <w:szCs w:val="24"/>
        </w:rPr>
        <w:t xml:space="preserve">resumption of duty was conditional upon his satisfactorily accounting for the shs. 7,964,000/= which he was alleged to have misappropriated before he proceeded on his study leave, the </w:t>
      </w:r>
      <w:r w:rsidRPr="0084418C">
        <w:rPr>
          <w:rFonts w:ascii="Times New Roman" w:hAnsi="Times New Roman" w:cs="Times New Roman"/>
          <w:i/>
          <w:sz w:val="24"/>
          <w:szCs w:val="24"/>
        </w:rPr>
        <w:t>de-facto</w:t>
      </w:r>
      <w:r w:rsidRPr="0084418C">
        <w:rPr>
          <w:rFonts w:ascii="Times New Roman" w:hAnsi="Times New Roman" w:cs="Times New Roman"/>
          <w:sz w:val="24"/>
          <w:szCs w:val="24"/>
        </w:rPr>
        <w:t xml:space="preserve"> suspension i</w:t>
      </w:r>
      <w:r w:rsidRPr="0084418C">
        <w:rPr>
          <w:rStyle w:val="Strong"/>
          <w:rFonts w:ascii="Times New Roman" w:hAnsi="Times New Roman" w:cs="Times New Roman"/>
          <w:b w:val="0"/>
          <w:sz w:val="24"/>
          <w:szCs w:val="24"/>
        </w:rPr>
        <w:t xml:space="preserve">nitially took an administrative outlook.  It is a suspension whose purpose ostensibly </w:t>
      </w:r>
      <w:r w:rsidR="00465B19" w:rsidRPr="0084418C">
        <w:rPr>
          <w:rStyle w:val="Strong"/>
          <w:rFonts w:ascii="Times New Roman" w:hAnsi="Times New Roman" w:cs="Times New Roman"/>
          <w:b w:val="0"/>
          <w:sz w:val="24"/>
          <w:szCs w:val="24"/>
        </w:rPr>
        <w:t>was meant</w:t>
      </w:r>
      <w:r w:rsidRPr="0084418C">
        <w:rPr>
          <w:rStyle w:val="Strong"/>
          <w:rFonts w:ascii="Times New Roman" w:hAnsi="Times New Roman" w:cs="Times New Roman"/>
          <w:b w:val="0"/>
          <w:sz w:val="24"/>
          <w:szCs w:val="24"/>
        </w:rPr>
        <w:t xml:space="preserve"> to enforce compliance with accounting procedures and requirements, not for professional incompetence or misconduct. It was </w:t>
      </w:r>
      <w:r w:rsidRPr="0084418C">
        <w:rPr>
          <w:rStyle w:val="Strong"/>
          <w:rFonts w:ascii="Times New Roman" w:hAnsi="Times New Roman" w:cs="Times New Roman"/>
          <w:b w:val="0"/>
          <w:i/>
          <w:sz w:val="24"/>
          <w:szCs w:val="24"/>
        </w:rPr>
        <w:t>prima facie</w:t>
      </w:r>
      <w:r w:rsidRPr="0084418C">
        <w:rPr>
          <w:rStyle w:val="Strong"/>
          <w:rFonts w:ascii="Times New Roman" w:hAnsi="Times New Roman" w:cs="Times New Roman"/>
          <w:b w:val="0"/>
          <w:sz w:val="24"/>
          <w:szCs w:val="24"/>
        </w:rPr>
        <w:t xml:space="preserve"> justified by the need to protect the public interest </w:t>
      </w:r>
      <w:r w:rsidR="00465B19" w:rsidRPr="0084418C">
        <w:rPr>
          <w:rStyle w:val="Strong"/>
          <w:rFonts w:ascii="Times New Roman" w:hAnsi="Times New Roman" w:cs="Times New Roman"/>
          <w:b w:val="0"/>
          <w:sz w:val="24"/>
          <w:szCs w:val="24"/>
        </w:rPr>
        <w:t>in</w:t>
      </w:r>
      <w:r w:rsidRPr="0084418C">
        <w:rPr>
          <w:rStyle w:val="Strong"/>
          <w:rFonts w:ascii="Times New Roman" w:hAnsi="Times New Roman" w:cs="Times New Roman"/>
          <w:b w:val="0"/>
          <w:sz w:val="24"/>
          <w:szCs w:val="24"/>
        </w:rPr>
        <w:t xml:space="preserve"> enhancing the integrity and professional responsibility of </w:t>
      </w:r>
      <w:r w:rsidR="009360E2" w:rsidRPr="0084418C">
        <w:rPr>
          <w:rStyle w:val="Strong"/>
          <w:rFonts w:ascii="Times New Roman" w:hAnsi="Times New Roman" w:cs="Times New Roman"/>
          <w:b w:val="0"/>
          <w:sz w:val="24"/>
          <w:szCs w:val="24"/>
        </w:rPr>
        <w:t>public servants</w:t>
      </w:r>
      <w:r w:rsidRPr="0084418C">
        <w:rPr>
          <w:rStyle w:val="Strong"/>
          <w:rFonts w:ascii="Times New Roman" w:hAnsi="Times New Roman" w:cs="Times New Roman"/>
          <w:b w:val="0"/>
          <w:sz w:val="24"/>
          <w:szCs w:val="24"/>
        </w:rPr>
        <w:t xml:space="preserve">, and </w:t>
      </w:r>
      <w:r w:rsidR="009360E2" w:rsidRPr="0084418C">
        <w:rPr>
          <w:rStyle w:val="Strong"/>
          <w:rFonts w:ascii="Times New Roman" w:hAnsi="Times New Roman" w:cs="Times New Roman"/>
          <w:b w:val="0"/>
          <w:sz w:val="24"/>
          <w:szCs w:val="24"/>
        </w:rPr>
        <w:t>for</w:t>
      </w:r>
      <w:r w:rsidRPr="0084418C">
        <w:rPr>
          <w:rStyle w:val="Strong"/>
          <w:rFonts w:ascii="Times New Roman" w:hAnsi="Times New Roman" w:cs="Times New Roman"/>
          <w:b w:val="0"/>
          <w:sz w:val="24"/>
          <w:szCs w:val="24"/>
        </w:rPr>
        <w:t xml:space="preserve"> promoting public confidence in </w:t>
      </w:r>
      <w:r w:rsidR="009360E2" w:rsidRPr="0084418C">
        <w:rPr>
          <w:rStyle w:val="Strong"/>
          <w:rFonts w:ascii="Times New Roman" w:hAnsi="Times New Roman" w:cs="Times New Roman"/>
          <w:b w:val="0"/>
          <w:sz w:val="24"/>
          <w:szCs w:val="24"/>
        </w:rPr>
        <w:t xml:space="preserve">Local </w:t>
      </w:r>
      <w:r w:rsidR="00465B19" w:rsidRPr="0084418C">
        <w:rPr>
          <w:rStyle w:val="Strong"/>
          <w:rFonts w:ascii="Times New Roman" w:hAnsi="Times New Roman" w:cs="Times New Roman"/>
          <w:b w:val="0"/>
          <w:sz w:val="24"/>
          <w:szCs w:val="24"/>
        </w:rPr>
        <w:t>Government</w:t>
      </w:r>
      <w:r w:rsidR="009360E2" w:rsidRPr="0084418C">
        <w:rPr>
          <w:rStyle w:val="Strong"/>
          <w:rFonts w:ascii="Times New Roman" w:hAnsi="Times New Roman" w:cs="Times New Roman"/>
          <w:b w:val="0"/>
          <w:sz w:val="24"/>
          <w:szCs w:val="24"/>
        </w:rPr>
        <w:t xml:space="preserve"> personnel</w:t>
      </w:r>
      <w:r w:rsidRPr="0084418C">
        <w:rPr>
          <w:rStyle w:val="Strong"/>
          <w:rFonts w:ascii="Times New Roman" w:hAnsi="Times New Roman" w:cs="Times New Roman"/>
          <w:b w:val="0"/>
          <w:sz w:val="24"/>
          <w:szCs w:val="24"/>
        </w:rPr>
        <w:t xml:space="preserve">. </w:t>
      </w:r>
      <w:r w:rsidR="00465B19" w:rsidRPr="0084418C">
        <w:rPr>
          <w:rStyle w:val="Strong"/>
          <w:rFonts w:ascii="Times New Roman" w:hAnsi="Times New Roman" w:cs="Times New Roman"/>
          <w:b w:val="0"/>
          <w:sz w:val="24"/>
          <w:szCs w:val="24"/>
        </w:rPr>
        <w:t>In that regard, the suspension was administrative, not punitive, in nature.</w:t>
      </w:r>
    </w:p>
    <w:p w:rsidR="009360E2" w:rsidRPr="0084418C" w:rsidRDefault="009360E2" w:rsidP="0084418C">
      <w:pPr>
        <w:spacing w:after="0" w:line="360" w:lineRule="auto"/>
        <w:jc w:val="both"/>
        <w:rPr>
          <w:rStyle w:val="Strong"/>
          <w:rFonts w:ascii="Times New Roman" w:hAnsi="Times New Roman" w:cs="Times New Roman"/>
          <w:b w:val="0"/>
          <w:sz w:val="24"/>
          <w:szCs w:val="24"/>
        </w:rPr>
      </w:pPr>
    </w:p>
    <w:p w:rsidR="00EB7D4C" w:rsidRPr="0084418C" w:rsidRDefault="00B3366C"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Procedurally, administrative suspensions do not attract rigorous evidentiary hearings such as are attendant to disciplinary suspensions due to the requirements </w:t>
      </w:r>
      <w:r w:rsidR="000A3B51" w:rsidRPr="0084418C">
        <w:rPr>
          <w:rStyle w:val="Strong"/>
          <w:rFonts w:ascii="Times New Roman" w:hAnsi="Times New Roman" w:cs="Times New Roman"/>
          <w:b w:val="0"/>
          <w:sz w:val="24"/>
          <w:szCs w:val="24"/>
        </w:rPr>
        <w:t xml:space="preserve">in the latter case, </w:t>
      </w:r>
      <w:r w:rsidRPr="0084418C">
        <w:rPr>
          <w:rStyle w:val="Strong"/>
          <w:rFonts w:ascii="Times New Roman" w:hAnsi="Times New Roman" w:cs="Times New Roman"/>
          <w:b w:val="0"/>
          <w:sz w:val="24"/>
          <w:szCs w:val="24"/>
        </w:rPr>
        <w:t xml:space="preserve">of meeting the natural justice standard.  This is because administrative suspensions are usually taken in rare and </w:t>
      </w:r>
      <w:r w:rsidRPr="0084418C">
        <w:rPr>
          <w:rStyle w:val="Strong"/>
          <w:rFonts w:ascii="Times New Roman" w:hAnsi="Times New Roman" w:cs="Times New Roman"/>
          <w:b w:val="0"/>
          <w:sz w:val="24"/>
          <w:szCs w:val="24"/>
        </w:rPr>
        <w:lastRenderedPageBreak/>
        <w:t xml:space="preserve">extraordinary situations, where summary action is necessary to prevent imminent harm to the public, </w:t>
      </w:r>
      <w:r w:rsidR="000A3B51" w:rsidRPr="0084418C">
        <w:rPr>
          <w:rStyle w:val="Strong"/>
          <w:rFonts w:ascii="Times New Roman" w:hAnsi="Times New Roman" w:cs="Times New Roman"/>
          <w:b w:val="0"/>
          <w:sz w:val="24"/>
          <w:szCs w:val="24"/>
        </w:rPr>
        <w:t>protection of the fundamental interests, the reputation or image of the business, trade or undertaking</w:t>
      </w:r>
      <w:r w:rsidR="000859B1" w:rsidRPr="0084418C">
        <w:rPr>
          <w:rStyle w:val="Strong"/>
          <w:rFonts w:ascii="Times New Roman" w:hAnsi="Times New Roman" w:cs="Times New Roman"/>
          <w:b w:val="0"/>
          <w:sz w:val="24"/>
          <w:szCs w:val="24"/>
        </w:rPr>
        <w:t>,</w:t>
      </w:r>
      <w:r w:rsidR="000A3B51" w:rsidRPr="0084418C">
        <w:rPr>
          <w:rStyle w:val="Strong"/>
          <w:rFonts w:ascii="Times New Roman" w:hAnsi="Times New Roman" w:cs="Times New Roman"/>
          <w:b w:val="0"/>
          <w:sz w:val="24"/>
          <w:szCs w:val="24"/>
        </w:rPr>
        <w:t xml:space="preserve"> such that the</w:t>
      </w:r>
      <w:r w:rsidRPr="0084418C">
        <w:rPr>
          <w:rStyle w:val="Strong"/>
          <w:rFonts w:ascii="Times New Roman" w:hAnsi="Times New Roman" w:cs="Times New Roman"/>
          <w:b w:val="0"/>
          <w:sz w:val="24"/>
          <w:szCs w:val="24"/>
        </w:rPr>
        <w:t xml:space="preserve"> private interest infringed is reasonably deemed to be of less importance. In such situations, the employer can take action with no notice and no opportunity </w:t>
      </w:r>
      <w:r w:rsidR="00EB7D4C" w:rsidRPr="0084418C">
        <w:rPr>
          <w:rStyle w:val="Strong"/>
          <w:rFonts w:ascii="Times New Roman" w:hAnsi="Times New Roman" w:cs="Times New Roman"/>
          <w:b w:val="0"/>
          <w:sz w:val="24"/>
          <w:szCs w:val="24"/>
        </w:rPr>
        <w:t xml:space="preserve">given to the employee to </w:t>
      </w:r>
      <w:r w:rsidRPr="0084418C">
        <w:rPr>
          <w:rStyle w:val="Strong"/>
          <w:rFonts w:ascii="Times New Roman" w:hAnsi="Times New Roman" w:cs="Times New Roman"/>
          <w:b w:val="0"/>
          <w:sz w:val="24"/>
          <w:szCs w:val="24"/>
        </w:rPr>
        <w:t xml:space="preserve">defend, subject to a later full hearing. </w:t>
      </w:r>
      <w:r w:rsidR="000A3B51" w:rsidRPr="0084418C">
        <w:rPr>
          <w:rStyle w:val="Strong"/>
          <w:rFonts w:ascii="Times New Roman" w:hAnsi="Times New Roman" w:cs="Times New Roman"/>
          <w:b w:val="0"/>
          <w:sz w:val="24"/>
          <w:szCs w:val="24"/>
        </w:rPr>
        <w:t xml:space="preserve">For example </w:t>
      </w:r>
      <w:r w:rsidR="009F53BA" w:rsidRPr="0084418C">
        <w:rPr>
          <w:rStyle w:val="Strong"/>
          <w:rFonts w:ascii="Times New Roman" w:hAnsi="Times New Roman" w:cs="Times New Roman"/>
          <w:b w:val="0"/>
          <w:sz w:val="24"/>
          <w:szCs w:val="24"/>
        </w:rPr>
        <w:t xml:space="preserve">under </w:t>
      </w:r>
      <w:r w:rsidR="000A3B51" w:rsidRPr="0084418C">
        <w:rPr>
          <w:rStyle w:val="Strong"/>
          <w:rFonts w:ascii="Times New Roman" w:hAnsi="Times New Roman" w:cs="Times New Roman"/>
          <w:b w:val="0"/>
          <w:i/>
          <w:sz w:val="24"/>
          <w:szCs w:val="24"/>
        </w:rPr>
        <w:t>The Uganda Public Service Standing Orders,2010</w:t>
      </w:r>
      <w:r w:rsidR="000A3B51" w:rsidRPr="0084418C">
        <w:rPr>
          <w:rStyle w:val="Strong"/>
          <w:rFonts w:ascii="Times New Roman" w:hAnsi="Times New Roman" w:cs="Times New Roman"/>
          <w:b w:val="0"/>
          <w:sz w:val="24"/>
          <w:szCs w:val="24"/>
        </w:rPr>
        <w:t xml:space="preserve"> under</w:t>
      </w:r>
      <w:r w:rsidR="000A3B51" w:rsidRPr="0084418C">
        <w:rPr>
          <w:rFonts w:ascii="Times New Roman" w:hAnsi="Times New Roman" w:cs="Times New Roman"/>
          <w:sz w:val="24"/>
          <w:szCs w:val="24"/>
        </w:rPr>
        <w:t xml:space="preserve"> Part (F - r) Regulation 16 on discipline, if a public officer is arrested under </w:t>
      </w:r>
      <w:r w:rsidR="000A3B51" w:rsidRPr="0084418C">
        <w:rPr>
          <w:rFonts w:ascii="Times New Roman" w:hAnsi="Times New Roman" w:cs="Times New Roman"/>
          <w:i/>
          <w:sz w:val="24"/>
          <w:szCs w:val="24"/>
        </w:rPr>
        <w:t>The Penal Code Act</w:t>
      </w:r>
      <w:r w:rsidR="000A3B51" w:rsidRPr="0084418C">
        <w:rPr>
          <w:rFonts w:ascii="Times New Roman" w:hAnsi="Times New Roman" w:cs="Times New Roman"/>
          <w:sz w:val="24"/>
          <w:szCs w:val="24"/>
        </w:rPr>
        <w:t xml:space="preserve"> on an allegation of having committed a felony, he or she must be immediately interdicted under the appropriate legal provision for the public service.</w:t>
      </w:r>
      <w:r w:rsidR="009F53BA" w:rsidRPr="0084418C">
        <w:rPr>
          <w:rFonts w:ascii="Times New Roman" w:hAnsi="Times New Roman" w:cs="Times New Roman"/>
          <w:sz w:val="24"/>
          <w:szCs w:val="24"/>
        </w:rPr>
        <w:t xml:space="preserve"> Such interdiction is not preceded by any hearing.</w:t>
      </w:r>
      <w:r w:rsidR="009F53BA" w:rsidRPr="0084418C">
        <w:rPr>
          <w:rStyle w:val="Strong"/>
          <w:rFonts w:ascii="Times New Roman" w:hAnsi="Times New Roman" w:cs="Times New Roman"/>
          <w:b w:val="0"/>
          <w:sz w:val="24"/>
          <w:szCs w:val="24"/>
        </w:rPr>
        <w:t xml:space="preserve"> </w:t>
      </w:r>
      <w:r w:rsidR="00EB7D4C" w:rsidRPr="0084418C">
        <w:rPr>
          <w:rStyle w:val="Strong"/>
          <w:rFonts w:ascii="Times New Roman" w:hAnsi="Times New Roman" w:cs="Times New Roman"/>
          <w:b w:val="0"/>
          <w:sz w:val="24"/>
          <w:szCs w:val="24"/>
        </w:rPr>
        <w:t xml:space="preserve">Generally, </w:t>
      </w:r>
      <w:r w:rsidR="009F53BA" w:rsidRPr="0084418C">
        <w:rPr>
          <w:rStyle w:val="Strong"/>
          <w:rFonts w:ascii="Times New Roman" w:hAnsi="Times New Roman" w:cs="Times New Roman"/>
          <w:b w:val="0"/>
          <w:sz w:val="24"/>
          <w:szCs w:val="24"/>
        </w:rPr>
        <w:t xml:space="preserve">a </w:t>
      </w:r>
      <w:r w:rsidR="00EB7D4C" w:rsidRPr="0084418C">
        <w:rPr>
          <w:rStyle w:val="Strong"/>
          <w:rFonts w:ascii="Times New Roman" w:hAnsi="Times New Roman" w:cs="Times New Roman"/>
          <w:b w:val="0"/>
          <w:sz w:val="24"/>
          <w:szCs w:val="24"/>
        </w:rPr>
        <w:t>s</w:t>
      </w:r>
      <w:r w:rsidR="00367E9D" w:rsidRPr="0084418C">
        <w:rPr>
          <w:rStyle w:val="Strong"/>
          <w:rFonts w:ascii="Times New Roman" w:hAnsi="Times New Roman" w:cs="Times New Roman"/>
          <w:b w:val="0"/>
          <w:sz w:val="24"/>
          <w:szCs w:val="24"/>
        </w:rPr>
        <w:t>uspension taken as an administrative decision does not require implementation of the more extensive procedures that apply where an employee has been accused of misconduct or incompetence.</w:t>
      </w:r>
      <w:r w:rsidR="00EB7D4C" w:rsidRPr="0084418C">
        <w:rPr>
          <w:rStyle w:val="Strong"/>
          <w:rFonts w:ascii="Times New Roman" w:hAnsi="Times New Roman" w:cs="Times New Roman"/>
          <w:b w:val="0"/>
          <w:sz w:val="24"/>
          <w:szCs w:val="24"/>
        </w:rPr>
        <w:t xml:space="preserve"> </w:t>
      </w:r>
    </w:p>
    <w:p w:rsidR="00EB7D4C" w:rsidRPr="0084418C" w:rsidRDefault="00EB7D4C" w:rsidP="0084418C">
      <w:pPr>
        <w:spacing w:after="0" w:line="360" w:lineRule="auto"/>
        <w:jc w:val="both"/>
        <w:rPr>
          <w:rStyle w:val="Strong"/>
          <w:rFonts w:ascii="Times New Roman" w:hAnsi="Times New Roman" w:cs="Times New Roman"/>
          <w:b w:val="0"/>
          <w:sz w:val="24"/>
          <w:szCs w:val="24"/>
        </w:rPr>
      </w:pPr>
    </w:p>
    <w:p w:rsidR="007610B0" w:rsidRPr="0084418C" w:rsidRDefault="00EB7D4C"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In terms of </w:t>
      </w:r>
      <w:r w:rsidRPr="0084418C">
        <w:rPr>
          <w:rFonts w:ascii="Times New Roman" w:hAnsi="Times New Roman" w:cs="Times New Roman"/>
          <w:sz w:val="24"/>
          <w:szCs w:val="24"/>
        </w:rPr>
        <w:t xml:space="preserve">Regulation 16 </w:t>
      </w:r>
      <w:r w:rsidRPr="0084418C">
        <w:rPr>
          <w:rStyle w:val="Strong"/>
          <w:rFonts w:ascii="Times New Roman" w:hAnsi="Times New Roman" w:cs="Times New Roman"/>
          <w:b w:val="0"/>
          <w:sz w:val="24"/>
          <w:szCs w:val="24"/>
        </w:rPr>
        <w:t xml:space="preserve">of </w:t>
      </w:r>
      <w:r w:rsidRPr="0084418C">
        <w:rPr>
          <w:rFonts w:ascii="Times New Roman" w:hAnsi="Times New Roman" w:cs="Times New Roman"/>
          <w:sz w:val="24"/>
          <w:szCs w:val="24"/>
        </w:rPr>
        <w:t xml:space="preserve">Part (F - r) of </w:t>
      </w:r>
      <w:r w:rsidRPr="0084418C">
        <w:rPr>
          <w:rStyle w:val="Strong"/>
          <w:rFonts w:ascii="Times New Roman" w:hAnsi="Times New Roman" w:cs="Times New Roman"/>
          <w:b w:val="0"/>
          <w:i/>
          <w:sz w:val="24"/>
          <w:szCs w:val="24"/>
        </w:rPr>
        <w:t>The Uganda Public Service Standing Orders,2010,</w:t>
      </w:r>
      <w:r w:rsidRPr="0084418C">
        <w:rPr>
          <w:rStyle w:val="Strong"/>
          <w:rFonts w:ascii="Times New Roman" w:hAnsi="Times New Roman" w:cs="Times New Roman"/>
          <w:b w:val="0"/>
          <w:sz w:val="24"/>
          <w:szCs w:val="24"/>
        </w:rPr>
        <w:t xml:space="preserve"> a </w:t>
      </w:r>
      <w:r w:rsidR="00367E9D" w:rsidRPr="0084418C">
        <w:rPr>
          <w:rStyle w:val="Strong"/>
          <w:rFonts w:ascii="Times New Roman" w:hAnsi="Times New Roman" w:cs="Times New Roman"/>
          <w:b w:val="0"/>
          <w:sz w:val="24"/>
          <w:szCs w:val="24"/>
        </w:rPr>
        <w:t xml:space="preserve">reasonable member of the public would understand that a temporary administrative suspension </w:t>
      </w:r>
      <w:r w:rsidR="009F53BA" w:rsidRPr="0084418C">
        <w:rPr>
          <w:rStyle w:val="Strong"/>
          <w:rFonts w:ascii="Times New Roman" w:hAnsi="Times New Roman" w:cs="Times New Roman"/>
          <w:b w:val="0"/>
          <w:sz w:val="24"/>
          <w:szCs w:val="24"/>
        </w:rPr>
        <w:t xml:space="preserve">pursuant to an arrest </w:t>
      </w:r>
      <w:r w:rsidR="00367E9D" w:rsidRPr="0084418C">
        <w:rPr>
          <w:rStyle w:val="Strong"/>
          <w:rFonts w:ascii="Times New Roman" w:hAnsi="Times New Roman" w:cs="Times New Roman"/>
          <w:b w:val="0"/>
          <w:sz w:val="24"/>
          <w:szCs w:val="24"/>
        </w:rPr>
        <w:t xml:space="preserve">for failing to account for public funds is not akin to a more serious disciplinary suspension. </w:t>
      </w:r>
      <w:r w:rsidRPr="0084418C">
        <w:rPr>
          <w:rStyle w:val="Strong"/>
          <w:rFonts w:ascii="Times New Roman" w:hAnsi="Times New Roman" w:cs="Times New Roman"/>
          <w:b w:val="0"/>
          <w:sz w:val="24"/>
          <w:szCs w:val="24"/>
        </w:rPr>
        <w:t xml:space="preserve">This is because </w:t>
      </w:r>
      <w:r w:rsidR="007610B0" w:rsidRPr="0084418C">
        <w:rPr>
          <w:rStyle w:val="Strong"/>
          <w:rFonts w:ascii="Times New Roman" w:hAnsi="Times New Roman" w:cs="Times New Roman"/>
          <w:b w:val="0"/>
          <w:sz w:val="24"/>
          <w:szCs w:val="24"/>
        </w:rPr>
        <w:t>the effects of the alleged offence on the employment relationship are such that continuation of the employment pending the decision of the competent authorities would create sufficient serious and immediate risk, contrary to the employer’s legitimate interests, which encompass the employer’s financial integrity, the safety and security of its property and of the other employees, and its reputation.</w:t>
      </w:r>
      <w:r w:rsidR="007610B0" w:rsidRPr="0084418C">
        <w:rPr>
          <w:rFonts w:ascii="Times New Roman" w:hAnsi="Times New Roman" w:cs="Times New Roman"/>
          <w:sz w:val="24"/>
          <w:szCs w:val="24"/>
        </w:rPr>
        <w:t xml:space="preserve"> </w:t>
      </w:r>
      <w:r w:rsidRPr="0084418C">
        <w:rPr>
          <w:rStyle w:val="Strong"/>
          <w:rFonts w:ascii="Times New Roman" w:hAnsi="Times New Roman" w:cs="Times New Roman"/>
          <w:b w:val="0"/>
          <w:sz w:val="24"/>
          <w:szCs w:val="24"/>
        </w:rPr>
        <w:t>In cases of that nature it is clear</w:t>
      </w:r>
      <w:r w:rsidR="007610B0" w:rsidRPr="0084418C">
        <w:rPr>
          <w:rStyle w:val="Strong"/>
          <w:rFonts w:ascii="Times New Roman" w:hAnsi="Times New Roman" w:cs="Times New Roman"/>
          <w:b w:val="0"/>
          <w:sz w:val="24"/>
          <w:szCs w:val="24"/>
        </w:rPr>
        <w:t xml:space="preserve"> that the continuing presence of the employee at work would present a serious and immediate risk to the legitimate business </w:t>
      </w:r>
      <w:r w:rsidRPr="0084418C">
        <w:rPr>
          <w:rStyle w:val="Strong"/>
          <w:rFonts w:ascii="Times New Roman" w:hAnsi="Times New Roman" w:cs="Times New Roman"/>
          <w:b w:val="0"/>
          <w:sz w:val="24"/>
          <w:szCs w:val="24"/>
        </w:rPr>
        <w:t xml:space="preserve">interests </w:t>
      </w:r>
      <w:r w:rsidR="007610B0" w:rsidRPr="0084418C">
        <w:rPr>
          <w:rStyle w:val="Strong"/>
          <w:rFonts w:ascii="Times New Roman" w:hAnsi="Times New Roman" w:cs="Times New Roman"/>
          <w:b w:val="0"/>
          <w:sz w:val="24"/>
          <w:szCs w:val="24"/>
        </w:rPr>
        <w:t>of the employer</w:t>
      </w:r>
      <w:r w:rsidR="003B2B01" w:rsidRPr="0084418C">
        <w:rPr>
          <w:rStyle w:val="Strong"/>
          <w:rFonts w:ascii="Times New Roman" w:hAnsi="Times New Roman" w:cs="Times New Roman"/>
          <w:b w:val="0"/>
          <w:sz w:val="24"/>
          <w:szCs w:val="24"/>
        </w:rPr>
        <w:t>.</w:t>
      </w:r>
    </w:p>
    <w:p w:rsidR="007610B0" w:rsidRPr="0084418C" w:rsidRDefault="007610B0" w:rsidP="0084418C">
      <w:pPr>
        <w:spacing w:after="0" w:line="360" w:lineRule="auto"/>
        <w:jc w:val="both"/>
        <w:rPr>
          <w:rStyle w:val="Strong"/>
          <w:rFonts w:ascii="Times New Roman" w:hAnsi="Times New Roman" w:cs="Times New Roman"/>
          <w:b w:val="0"/>
          <w:sz w:val="24"/>
          <w:szCs w:val="24"/>
        </w:rPr>
      </w:pPr>
    </w:p>
    <w:p w:rsidR="003B2B01" w:rsidRPr="0084418C" w:rsidRDefault="003B2B01"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Nevertheless, despite such a suspension not entailing any procedural protections, it should not be made arbitrarily.</w:t>
      </w:r>
      <w:r w:rsidRPr="0084418C">
        <w:rPr>
          <w:rFonts w:ascii="Times New Roman" w:hAnsi="Times New Roman" w:cs="Times New Roman"/>
          <w:sz w:val="24"/>
          <w:szCs w:val="24"/>
        </w:rPr>
        <w:t xml:space="preserve"> </w:t>
      </w:r>
      <w:r w:rsidR="000144B0" w:rsidRPr="0084418C">
        <w:rPr>
          <w:rStyle w:val="Strong"/>
          <w:rFonts w:ascii="Times New Roman" w:hAnsi="Times New Roman" w:cs="Times New Roman"/>
          <w:b w:val="0"/>
          <w:sz w:val="24"/>
          <w:szCs w:val="24"/>
        </w:rPr>
        <w:t>The decision</w:t>
      </w:r>
      <w:r w:rsidRPr="0084418C">
        <w:rPr>
          <w:rStyle w:val="Strong"/>
          <w:rFonts w:ascii="Times New Roman" w:hAnsi="Times New Roman" w:cs="Times New Roman"/>
          <w:b w:val="0"/>
          <w:sz w:val="24"/>
          <w:szCs w:val="24"/>
        </w:rPr>
        <w:t xml:space="preserve"> is subject to the common law duty of fairness, a duty that supplements existing statutory duties and fills the gap where procedures are not provided for explicitly. The employer must be guided by good faith and the duty to act fairly in deciding to impose an administrative suspension. Although an employer does not have to make its own inquiries, either of the employee or of the competent public authorities, to ensure that the charges are well founded, it does have an obligation to allow the employee to explain the situation if the employee wishes to provide his or her version of the facts.  Secondly, the temporary interruption </w:t>
      </w:r>
      <w:r w:rsidRPr="0084418C">
        <w:rPr>
          <w:rStyle w:val="Strong"/>
          <w:rFonts w:ascii="Times New Roman" w:hAnsi="Times New Roman" w:cs="Times New Roman"/>
          <w:b w:val="0"/>
          <w:sz w:val="24"/>
          <w:szCs w:val="24"/>
        </w:rPr>
        <w:lastRenderedPageBreak/>
        <w:t xml:space="preserve">of the employee’s performance of the work must be imposed for a relatively short period that is or can be fixed, or else it would be little different from a dismissal pure and simple. Finally, the suspension must, other than in exceptional circumstances, be with pay.  </w:t>
      </w:r>
    </w:p>
    <w:p w:rsidR="000144B0" w:rsidRPr="0084418C" w:rsidRDefault="000144B0" w:rsidP="0084418C">
      <w:pPr>
        <w:spacing w:after="0" w:line="360" w:lineRule="auto"/>
        <w:jc w:val="both"/>
        <w:rPr>
          <w:rStyle w:val="Strong"/>
          <w:rFonts w:ascii="Times New Roman" w:hAnsi="Times New Roman" w:cs="Times New Roman"/>
          <w:b w:val="0"/>
          <w:sz w:val="24"/>
          <w:szCs w:val="24"/>
        </w:rPr>
      </w:pPr>
    </w:p>
    <w:p w:rsidR="005C3BD0" w:rsidRPr="0084418C" w:rsidRDefault="000144B0" w:rsidP="0084418C">
      <w:pPr>
        <w:spacing w:after="0" w:line="360" w:lineRule="auto"/>
        <w:jc w:val="both"/>
        <w:rPr>
          <w:rFonts w:ascii="Times New Roman" w:hAnsi="Times New Roman" w:cs="Times New Roman"/>
          <w:sz w:val="24"/>
          <w:szCs w:val="24"/>
        </w:rPr>
      </w:pPr>
      <w:r w:rsidRPr="0084418C">
        <w:rPr>
          <w:rStyle w:val="Strong"/>
          <w:rFonts w:ascii="Times New Roman" w:hAnsi="Times New Roman" w:cs="Times New Roman"/>
          <w:b w:val="0"/>
          <w:sz w:val="24"/>
          <w:szCs w:val="24"/>
        </w:rPr>
        <w:t xml:space="preserve">In the instant case, strong public interest in the integrity of Local Government personnel justified </w:t>
      </w:r>
      <w:r w:rsidR="001E6524" w:rsidRPr="0084418C">
        <w:rPr>
          <w:rStyle w:val="Strong"/>
          <w:rFonts w:ascii="Times New Roman" w:hAnsi="Times New Roman" w:cs="Times New Roman"/>
          <w:b w:val="0"/>
          <w:sz w:val="24"/>
          <w:szCs w:val="24"/>
        </w:rPr>
        <w:t xml:space="preserve">administrative </w:t>
      </w:r>
      <w:r w:rsidRPr="0084418C">
        <w:rPr>
          <w:rStyle w:val="Strong"/>
          <w:rFonts w:ascii="Times New Roman" w:hAnsi="Times New Roman" w:cs="Times New Roman"/>
          <w:b w:val="0"/>
          <w:sz w:val="24"/>
          <w:szCs w:val="24"/>
        </w:rPr>
        <w:t>suspension of the plaintiff with no pre-suspension hearing</w:t>
      </w:r>
      <w:r w:rsidR="00E918E1" w:rsidRPr="0084418C">
        <w:rPr>
          <w:rStyle w:val="Strong"/>
          <w:rFonts w:ascii="Times New Roman" w:hAnsi="Times New Roman" w:cs="Times New Roman"/>
          <w:b w:val="0"/>
          <w:sz w:val="24"/>
          <w:szCs w:val="24"/>
        </w:rPr>
        <w:t xml:space="preserve">. </w:t>
      </w:r>
      <w:r w:rsidR="000A7A39" w:rsidRPr="0084418C">
        <w:rPr>
          <w:rStyle w:val="Strong"/>
          <w:rFonts w:ascii="Times New Roman" w:hAnsi="Times New Roman" w:cs="Times New Roman"/>
          <w:b w:val="0"/>
          <w:sz w:val="24"/>
          <w:szCs w:val="24"/>
        </w:rPr>
        <w:t>Before his contract of employment was suspended, the second defendant had in her</w:t>
      </w:r>
      <w:r w:rsidR="005C3BD0" w:rsidRPr="0084418C">
        <w:rPr>
          <w:rStyle w:val="Strong"/>
          <w:rFonts w:ascii="Times New Roman" w:hAnsi="Times New Roman" w:cs="Times New Roman"/>
          <w:b w:val="0"/>
          <w:sz w:val="24"/>
          <w:szCs w:val="24"/>
        </w:rPr>
        <w:t xml:space="preserve"> letter dated </w:t>
      </w:r>
      <w:r w:rsidR="005C3BD0" w:rsidRPr="0084418C">
        <w:rPr>
          <w:rFonts w:ascii="Times New Roman" w:hAnsi="Times New Roman" w:cs="Times New Roman"/>
          <w:sz w:val="24"/>
          <w:szCs w:val="24"/>
        </w:rPr>
        <w:t>29</w:t>
      </w:r>
      <w:r w:rsidR="005C3BD0" w:rsidRPr="0084418C">
        <w:rPr>
          <w:rFonts w:ascii="Times New Roman" w:hAnsi="Times New Roman" w:cs="Times New Roman"/>
          <w:sz w:val="24"/>
          <w:szCs w:val="24"/>
          <w:vertAlign w:val="superscript"/>
        </w:rPr>
        <w:t>th</w:t>
      </w:r>
      <w:r w:rsidR="005C3BD0" w:rsidRPr="0084418C">
        <w:rPr>
          <w:rFonts w:ascii="Times New Roman" w:hAnsi="Times New Roman" w:cs="Times New Roman"/>
          <w:sz w:val="24"/>
          <w:szCs w:val="24"/>
        </w:rPr>
        <w:t xml:space="preserve"> November, 2010 (exhibit P. Ex.21) asked </w:t>
      </w:r>
      <w:r w:rsidR="000A7A39" w:rsidRPr="0084418C">
        <w:rPr>
          <w:rFonts w:ascii="Times New Roman" w:hAnsi="Times New Roman" w:cs="Times New Roman"/>
          <w:sz w:val="24"/>
          <w:szCs w:val="24"/>
        </w:rPr>
        <w:t xml:space="preserve">the plaintiff </w:t>
      </w:r>
      <w:r w:rsidR="005C3BD0" w:rsidRPr="0084418C">
        <w:rPr>
          <w:rFonts w:ascii="Times New Roman" w:hAnsi="Times New Roman" w:cs="Times New Roman"/>
          <w:sz w:val="24"/>
          <w:szCs w:val="24"/>
        </w:rPr>
        <w:t>to show cause by 13</w:t>
      </w:r>
      <w:r w:rsidR="005C3BD0" w:rsidRPr="0084418C">
        <w:rPr>
          <w:rFonts w:ascii="Times New Roman" w:hAnsi="Times New Roman" w:cs="Times New Roman"/>
          <w:sz w:val="24"/>
          <w:szCs w:val="24"/>
          <w:vertAlign w:val="superscript"/>
        </w:rPr>
        <w:t>th</w:t>
      </w:r>
      <w:r w:rsidR="005C3BD0" w:rsidRPr="0084418C">
        <w:rPr>
          <w:rFonts w:ascii="Times New Roman" w:hAnsi="Times New Roman" w:cs="Times New Roman"/>
          <w:sz w:val="24"/>
          <w:szCs w:val="24"/>
        </w:rPr>
        <w:t xml:space="preserve"> December, 2010, why disciplinary action should not be taken against him</w:t>
      </w:r>
      <w:r w:rsidR="005C3BD0" w:rsidRPr="0084418C">
        <w:rPr>
          <w:rStyle w:val="Strong"/>
          <w:rFonts w:ascii="Times New Roman" w:hAnsi="Times New Roman" w:cs="Times New Roman"/>
          <w:b w:val="0"/>
          <w:sz w:val="24"/>
          <w:szCs w:val="24"/>
        </w:rPr>
        <w:t xml:space="preserve"> for failure to account of the specified funds</w:t>
      </w:r>
      <w:r w:rsidR="000A7A39" w:rsidRPr="0084418C">
        <w:rPr>
          <w:rStyle w:val="Strong"/>
          <w:rFonts w:ascii="Times New Roman" w:hAnsi="Times New Roman" w:cs="Times New Roman"/>
          <w:b w:val="0"/>
          <w:sz w:val="24"/>
          <w:szCs w:val="24"/>
        </w:rPr>
        <w:t>. This was before his resumption of work was pegged to his ability to account for the funds. However</w:t>
      </w:r>
      <w:r w:rsidR="0001383A" w:rsidRPr="0084418C">
        <w:rPr>
          <w:rStyle w:val="Strong"/>
          <w:rFonts w:ascii="Times New Roman" w:hAnsi="Times New Roman" w:cs="Times New Roman"/>
          <w:b w:val="0"/>
          <w:sz w:val="24"/>
          <w:szCs w:val="24"/>
        </w:rPr>
        <w:t xml:space="preserve"> nearly three months later</w:t>
      </w:r>
      <w:r w:rsidR="00243B00" w:rsidRPr="0084418C">
        <w:rPr>
          <w:rStyle w:val="Strong"/>
          <w:rFonts w:ascii="Times New Roman" w:hAnsi="Times New Roman" w:cs="Times New Roman"/>
          <w:b w:val="0"/>
          <w:sz w:val="24"/>
          <w:szCs w:val="24"/>
        </w:rPr>
        <w:t>,</w:t>
      </w:r>
      <w:r w:rsidR="0001383A" w:rsidRPr="0084418C">
        <w:rPr>
          <w:rStyle w:val="Strong"/>
          <w:rFonts w:ascii="Times New Roman" w:hAnsi="Times New Roman" w:cs="Times New Roman"/>
          <w:b w:val="0"/>
          <w:sz w:val="24"/>
          <w:szCs w:val="24"/>
        </w:rPr>
        <w:t xml:space="preserve"> two months after that deadline had expired</w:t>
      </w:r>
      <w:r w:rsidR="000A7A39" w:rsidRPr="0084418C">
        <w:rPr>
          <w:rStyle w:val="Strong"/>
          <w:rFonts w:ascii="Times New Roman" w:hAnsi="Times New Roman" w:cs="Times New Roman"/>
          <w:b w:val="0"/>
          <w:sz w:val="24"/>
          <w:szCs w:val="24"/>
        </w:rPr>
        <w:t>,</w:t>
      </w:r>
      <w:r w:rsidR="005C3BD0" w:rsidRPr="0084418C">
        <w:rPr>
          <w:rStyle w:val="Strong"/>
          <w:rFonts w:ascii="Times New Roman" w:hAnsi="Times New Roman" w:cs="Times New Roman"/>
          <w:b w:val="0"/>
          <w:sz w:val="24"/>
          <w:szCs w:val="24"/>
        </w:rPr>
        <w:t xml:space="preserve"> </w:t>
      </w:r>
      <w:r w:rsidR="0001383A" w:rsidRPr="0084418C">
        <w:rPr>
          <w:rStyle w:val="Strong"/>
          <w:rFonts w:ascii="Times New Roman" w:hAnsi="Times New Roman" w:cs="Times New Roman"/>
          <w:b w:val="0"/>
          <w:sz w:val="24"/>
          <w:szCs w:val="24"/>
        </w:rPr>
        <w:t xml:space="preserve">when </w:t>
      </w:r>
      <w:r w:rsidR="005C3BD0" w:rsidRPr="0084418C">
        <w:rPr>
          <w:rFonts w:ascii="Times New Roman" w:hAnsi="Times New Roman" w:cs="Times New Roman"/>
          <w:sz w:val="24"/>
          <w:szCs w:val="24"/>
        </w:rPr>
        <w:t>on or about 24</w:t>
      </w:r>
      <w:r w:rsidR="005C3BD0" w:rsidRPr="0084418C">
        <w:rPr>
          <w:rFonts w:ascii="Times New Roman" w:hAnsi="Times New Roman" w:cs="Times New Roman"/>
          <w:sz w:val="24"/>
          <w:szCs w:val="24"/>
          <w:vertAlign w:val="superscript"/>
        </w:rPr>
        <w:t>th</w:t>
      </w:r>
      <w:r w:rsidR="005C3BD0" w:rsidRPr="0084418C">
        <w:rPr>
          <w:rFonts w:ascii="Times New Roman" w:hAnsi="Times New Roman" w:cs="Times New Roman"/>
          <w:sz w:val="24"/>
          <w:szCs w:val="24"/>
        </w:rPr>
        <w:t xml:space="preserve"> February, 2011 (exhibit P. Ex.20), the decision was taken that his resumption of duty would be conditional upon hi</w:t>
      </w:r>
      <w:r w:rsidR="009F53BA" w:rsidRPr="0084418C">
        <w:rPr>
          <w:rFonts w:ascii="Times New Roman" w:hAnsi="Times New Roman" w:cs="Times New Roman"/>
          <w:sz w:val="24"/>
          <w:szCs w:val="24"/>
        </w:rPr>
        <w:t>m</w:t>
      </w:r>
      <w:r w:rsidR="005C3BD0" w:rsidRPr="0084418C">
        <w:rPr>
          <w:rFonts w:ascii="Times New Roman" w:hAnsi="Times New Roman" w:cs="Times New Roman"/>
          <w:sz w:val="24"/>
          <w:szCs w:val="24"/>
        </w:rPr>
        <w:t xml:space="preserve"> satisfactorily accounting for those funds, </w:t>
      </w:r>
      <w:r w:rsidR="0001383A" w:rsidRPr="0084418C">
        <w:rPr>
          <w:rFonts w:ascii="Times New Roman" w:hAnsi="Times New Roman" w:cs="Times New Roman"/>
          <w:sz w:val="24"/>
          <w:szCs w:val="24"/>
        </w:rPr>
        <w:t xml:space="preserve">thus practically suspending his contract of employment, </w:t>
      </w:r>
      <w:r w:rsidR="00E918E1" w:rsidRPr="0084418C">
        <w:rPr>
          <w:rFonts w:ascii="Times New Roman" w:hAnsi="Times New Roman" w:cs="Times New Roman"/>
          <w:sz w:val="24"/>
          <w:szCs w:val="24"/>
        </w:rPr>
        <w:t xml:space="preserve">the duration of </w:t>
      </w:r>
      <w:r w:rsidR="005C3BD0" w:rsidRPr="0084418C">
        <w:rPr>
          <w:rFonts w:ascii="Times New Roman" w:hAnsi="Times New Roman" w:cs="Times New Roman"/>
          <w:sz w:val="24"/>
          <w:szCs w:val="24"/>
        </w:rPr>
        <w:t xml:space="preserve">the </w:t>
      </w:r>
      <w:r w:rsidR="00E918E1" w:rsidRPr="0084418C">
        <w:rPr>
          <w:rFonts w:ascii="Times New Roman" w:hAnsi="Times New Roman" w:cs="Times New Roman"/>
          <w:sz w:val="24"/>
          <w:szCs w:val="24"/>
        </w:rPr>
        <w:t xml:space="preserve">period within which the plaintiff </w:t>
      </w:r>
      <w:r w:rsidR="001E6524" w:rsidRPr="0084418C">
        <w:rPr>
          <w:rFonts w:ascii="Times New Roman" w:hAnsi="Times New Roman" w:cs="Times New Roman"/>
          <w:sz w:val="24"/>
          <w:szCs w:val="24"/>
        </w:rPr>
        <w:t>was</w:t>
      </w:r>
      <w:r w:rsidRPr="0084418C">
        <w:rPr>
          <w:rStyle w:val="Strong"/>
          <w:rFonts w:ascii="Times New Roman" w:hAnsi="Times New Roman" w:cs="Times New Roman"/>
          <w:b w:val="0"/>
          <w:sz w:val="24"/>
          <w:szCs w:val="24"/>
        </w:rPr>
        <w:t xml:space="preserve"> </w:t>
      </w:r>
      <w:r w:rsidR="005C3BD0" w:rsidRPr="0084418C">
        <w:rPr>
          <w:rStyle w:val="Strong"/>
          <w:rFonts w:ascii="Times New Roman" w:hAnsi="Times New Roman" w:cs="Times New Roman"/>
          <w:b w:val="0"/>
          <w:sz w:val="24"/>
          <w:szCs w:val="24"/>
        </w:rPr>
        <w:t>to account was n</w:t>
      </w:r>
      <w:r w:rsidR="001E6524" w:rsidRPr="0084418C">
        <w:rPr>
          <w:rStyle w:val="Strong"/>
          <w:rFonts w:ascii="Times New Roman" w:hAnsi="Times New Roman" w:cs="Times New Roman"/>
          <w:b w:val="0"/>
          <w:sz w:val="24"/>
          <w:szCs w:val="24"/>
        </w:rPr>
        <w:t>ever</w:t>
      </w:r>
      <w:r w:rsidR="005C3BD0" w:rsidRPr="0084418C">
        <w:rPr>
          <w:rStyle w:val="Strong"/>
          <w:rFonts w:ascii="Times New Roman" w:hAnsi="Times New Roman" w:cs="Times New Roman"/>
          <w:b w:val="0"/>
          <w:sz w:val="24"/>
          <w:szCs w:val="24"/>
        </w:rPr>
        <w:t xml:space="preserve"> specified. The implication </w:t>
      </w:r>
      <w:r w:rsidR="0001383A" w:rsidRPr="0084418C">
        <w:rPr>
          <w:rStyle w:val="Strong"/>
          <w:rFonts w:ascii="Times New Roman" w:hAnsi="Times New Roman" w:cs="Times New Roman"/>
          <w:b w:val="0"/>
          <w:sz w:val="24"/>
          <w:szCs w:val="24"/>
        </w:rPr>
        <w:t>is</w:t>
      </w:r>
      <w:r w:rsidR="005C3BD0" w:rsidRPr="0084418C">
        <w:rPr>
          <w:rStyle w:val="Strong"/>
          <w:rFonts w:ascii="Times New Roman" w:hAnsi="Times New Roman" w:cs="Times New Roman"/>
          <w:b w:val="0"/>
          <w:sz w:val="24"/>
          <w:szCs w:val="24"/>
        </w:rPr>
        <w:t xml:space="preserve"> that only </w:t>
      </w:r>
      <w:r w:rsidR="001E6524" w:rsidRPr="0084418C">
        <w:rPr>
          <w:rStyle w:val="Strong"/>
          <w:rFonts w:ascii="Times New Roman" w:hAnsi="Times New Roman" w:cs="Times New Roman"/>
          <w:b w:val="0"/>
          <w:sz w:val="24"/>
          <w:szCs w:val="24"/>
        </w:rPr>
        <w:t>the plaintiff</w:t>
      </w:r>
      <w:r w:rsidR="005C3BD0" w:rsidRPr="0084418C">
        <w:rPr>
          <w:rStyle w:val="Strong"/>
          <w:rFonts w:ascii="Times New Roman" w:hAnsi="Times New Roman" w:cs="Times New Roman"/>
          <w:b w:val="0"/>
          <w:sz w:val="24"/>
          <w:szCs w:val="24"/>
        </w:rPr>
        <w:t xml:space="preserve"> could end the suspension by compl</w:t>
      </w:r>
      <w:r w:rsidR="0001383A" w:rsidRPr="0084418C">
        <w:rPr>
          <w:rStyle w:val="Strong"/>
          <w:rFonts w:ascii="Times New Roman" w:hAnsi="Times New Roman" w:cs="Times New Roman"/>
          <w:b w:val="0"/>
          <w:sz w:val="24"/>
          <w:szCs w:val="24"/>
        </w:rPr>
        <w:t>ying with the requirement</w:t>
      </w:r>
      <w:r w:rsidR="001E6524" w:rsidRPr="0084418C">
        <w:rPr>
          <w:rStyle w:val="Strong"/>
          <w:rFonts w:ascii="Times New Roman" w:hAnsi="Times New Roman" w:cs="Times New Roman"/>
          <w:b w:val="0"/>
          <w:sz w:val="24"/>
          <w:szCs w:val="24"/>
        </w:rPr>
        <w:t>, albeit within an indeterminate period</w:t>
      </w:r>
      <w:r w:rsidR="005C3BD0" w:rsidRPr="0084418C">
        <w:rPr>
          <w:rStyle w:val="Strong"/>
          <w:rFonts w:ascii="Times New Roman" w:hAnsi="Times New Roman" w:cs="Times New Roman"/>
          <w:b w:val="0"/>
          <w:sz w:val="24"/>
          <w:szCs w:val="24"/>
        </w:rPr>
        <w:t xml:space="preserve">. </w:t>
      </w:r>
      <w:r w:rsidR="001E6524" w:rsidRPr="0084418C">
        <w:rPr>
          <w:rStyle w:val="Strong"/>
          <w:rFonts w:ascii="Times New Roman" w:hAnsi="Times New Roman" w:cs="Times New Roman"/>
          <w:b w:val="0"/>
          <w:sz w:val="24"/>
          <w:szCs w:val="24"/>
        </w:rPr>
        <w:t>By th</w:t>
      </w:r>
      <w:r w:rsidR="0001383A" w:rsidRPr="0084418C">
        <w:rPr>
          <w:rStyle w:val="Strong"/>
          <w:rFonts w:ascii="Times New Roman" w:hAnsi="Times New Roman" w:cs="Times New Roman"/>
          <w:b w:val="0"/>
          <w:sz w:val="24"/>
          <w:szCs w:val="24"/>
        </w:rPr>
        <w:t>e</w:t>
      </w:r>
      <w:r w:rsidR="001E6524" w:rsidRPr="0084418C">
        <w:rPr>
          <w:rStyle w:val="Strong"/>
          <w:rFonts w:ascii="Times New Roman" w:hAnsi="Times New Roman" w:cs="Times New Roman"/>
          <w:b w:val="0"/>
          <w:sz w:val="24"/>
          <w:szCs w:val="24"/>
        </w:rPr>
        <w:t xml:space="preserve"> time</w:t>
      </w:r>
      <w:r w:rsidR="0001383A" w:rsidRPr="0084418C">
        <w:rPr>
          <w:rStyle w:val="Strong"/>
          <w:rFonts w:ascii="Times New Roman" w:hAnsi="Times New Roman" w:cs="Times New Roman"/>
          <w:b w:val="0"/>
          <w:sz w:val="24"/>
          <w:szCs w:val="24"/>
        </w:rPr>
        <w:t xml:space="preserve"> this communication was made</w:t>
      </w:r>
      <w:r w:rsidR="005C3BD0" w:rsidRPr="0084418C">
        <w:rPr>
          <w:rStyle w:val="Strong"/>
          <w:rFonts w:ascii="Times New Roman" w:hAnsi="Times New Roman" w:cs="Times New Roman"/>
          <w:b w:val="0"/>
          <w:sz w:val="24"/>
          <w:szCs w:val="24"/>
        </w:rPr>
        <w:t xml:space="preserve">, he </w:t>
      </w:r>
      <w:r w:rsidR="001E6524" w:rsidRPr="0084418C">
        <w:rPr>
          <w:rStyle w:val="Strong"/>
          <w:rFonts w:ascii="Times New Roman" w:hAnsi="Times New Roman" w:cs="Times New Roman"/>
          <w:b w:val="0"/>
          <w:sz w:val="24"/>
          <w:szCs w:val="24"/>
        </w:rPr>
        <w:t>had already been</w:t>
      </w:r>
      <w:r w:rsidR="005C3BD0" w:rsidRPr="0084418C">
        <w:rPr>
          <w:rStyle w:val="Strong"/>
          <w:rFonts w:ascii="Times New Roman" w:hAnsi="Times New Roman" w:cs="Times New Roman"/>
          <w:b w:val="0"/>
          <w:sz w:val="24"/>
          <w:szCs w:val="24"/>
        </w:rPr>
        <w:t xml:space="preserve"> </w:t>
      </w:r>
      <w:r w:rsidR="005C3BD0" w:rsidRPr="0084418C">
        <w:rPr>
          <w:rFonts w:ascii="Times New Roman" w:hAnsi="Times New Roman" w:cs="Times New Roman"/>
          <w:sz w:val="24"/>
          <w:szCs w:val="24"/>
        </w:rPr>
        <w:t>arrested on 17</w:t>
      </w:r>
      <w:r w:rsidR="005C3BD0" w:rsidRPr="0084418C">
        <w:rPr>
          <w:rFonts w:ascii="Times New Roman" w:hAnsi="Times New Roman" w:cs="Times New Roman"/>
          <w:sz w:val="24"/>
          <w:szCs w:val="24"/>
          <w:vertAlign w:val="superscript"/>
        </w:rPr>
        <w:t>th</w:t>
      </w:r>
      <w:r w:rsidR="005C3BD0" w:rsidRPr="0084418C">
        <w:rPr>
          <w:rFonts w:ascii="Times New Roman" w:hAnsi="Times New Roman" w:cs="Times New Roman"/>
          <w:sz w:val="24"/>
          <w:szCs w:val="24"/>
        </w:rPr>
        <w:t xml:space="preserve"> February, 2011, </w:t>
      </w:r>
      <w:r w:rsidR="001E6524" w:rsidRPr="0084418C">
        <w:rPr>
          <w:rFonts w:ascii="Times New Roman" w:hAnsi="Times New Roman" w:cs="Times New Roman"/>
          <w:sz w:val="24"/>
          <w:szCs w:val="24"/>
        </w:rPr>
        <w:t xml:space="preserve">and later </w:t>
      </w:r>
      <w:r w:rsidR="005C3BD0" w:rsidRPr="0084418C">
        <w:rPr>
          <w:rFonts w:ascii="Times New Roman" w:hAnsi="Times New Roman" w:cs="Times New Roman"/>
          <w:sz w:val="24"/>
          <w:szCs w:val="24"/>
        </w:rPr>
        <w:t>charged on 4</w:t>
      </w:r>
      <w:r w:rsidR="005C3BD0" w:rsidRPr="0084418C">
        <w:rPr>
          <w:rFonts w:ascii="Times New Roman" w:hAnsi="Times New Roman" w:cs="Times New Roman"/>
          <w:sz w:val="24"/>
          <w:szCs w:val="24"/>
          <w:vertAlign w:val="superscript"/>
        </w:rPr>
        <w:t>th</w:t>
      </w:r>
      <w:r w:rsidR="005C3BD0" w:rsidRPr="0084418C">
        <w:rPr>
          <w:rFonts w:ascii="Times New Roman" w:hAnsi="Times New Roman" w:cs="Times New Roman"/>
          <w:sz w:val="24"/>
          <w:szCs w:val="24"/>
        </w:rPr>
        <w:t xml:space="preserve"> March, 2011. </w:t>
      </w:r>
    </w:p>
    <w:p w:rsidR="001E6524" w:rsidRPr="0084418C" w:rsidRDefault="001E6524" w:rsidP="0084418C">
      <w:pPr>
        <w:spacing w:after="0" w:line="360" w:lineRule="auto"/>
        <w:jc w:val="both"/>
        <w:rPr>
          <w:rFonts w:ascii="Times New Roman" w:hAnsi="Times New Roman" w:cs="Times New Roman"/>
          <w:sz w:val="24"/>
          <w:szCs w:val="24"/>
        </w:rPr>
      </w:pPr>
    </w:p>
    <w:p w:rsidR="009D1F99" w:rsidRPr="0084418C" w:rsidRDefault="001E6524"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It emerges from that sequence of events that exhibit P. Ex.20, communicating the decision that his resumption of duty would be conditional upon hi</w:t>
      </w:r>
      <w:r w:rsidR="009F53BA" w:rsidRPr="0084418C">
        <w:rPr>
          <w:rFonts w:ascii="Times New Roman" w:hAnsi="Times New Roman" w:cs="Times New Roman"/>
          <w:sz w:val="24"/>
          <w:szCs w:val="24"/>
        </w:rPr>
        <w:t>m</w:t>
      </w:r>
      <w:r w:rsidRPr="0084418C">
        <w:rPr>
          <w:rFonts w:ascii="Times New Roman" w:hAnsi="Times New Roman" w:cs="Times New Roman"/>
          <w:sz w:val="24"/>
          <w:szCs w:val="24"/>
        </w:rPr>
        <w:t xml:space="preserve"> satisfactorily accounting for the specified funds</w:t>
      </w:r>
      <w:r w:rsidR="00D62CBB" w:rsidRPr="0084418C">
        <w:rPr>
          <w:rFonts w:ascii="Times New Roman" w:hAnsi="Times New Roman" w:cs="Times New Roman"/>
          <w:sz w:val="24"/>
          <w:szCs w:val="24"/>
        </w:rPr>
        <w:t>, was written seven days after the plaintiff had been arrested and released on police bond and twelve days before he was charged</w:t>
      </w:r>
      <w:r w:rsidR="00243B00" w:rsidRPr="0084418C">
        <w:rPr>
          <w:rFonts w:ascii="Times New Roman" w:hAnsi="Times New Roman" w:cs="Times New Roman"/>
          <w:sz w:val="24"/>
          <w:szCs w:val="24"/>
        </w:rPr>
        <w:t xml:space="preserve"> in court</w:t>
      </w:r>
      <w:r w:rsidR="00D62CBB" w:rsidRPr="0084418C">
        <w:rPr>
          <w:rFonts w:ascii="Times New Roman" w:hAnsi="Times New Roman" w:cs="Times New Roman"/>
          <w:sz w:val="24"/>
          <w:szCs w:val="24"/>
        </w:rPr>
        <w:t xml:space="preserve">.  Upon his being </w:t>
      </w:r>
      <w:r w:rsidR="009D1F99" w:rsidRPr="0084418C">
        <w:rPr>
          <w:rFonts w:ascii="Times New Roman" w:hAnsi="Times New Roman" w:cs="Times New Roman"/>
          <w:sz w:val="24"/>
          <w:szCs w:val="24"/>
        </w:rPr>
        <w:t>arrested</w:t>
      </w:r>
      <w:r w:rsidR="00D62CBB" w:rsidRPr="0084418C">
        <w:rPr>
          <w:rFonts w:ascii="Times New Roman" w:hAnsi="Times New Roman" w:cs="Times New Roman"/>
          <w:sz w:val="24"/>
          <w:szCs w:val="24"/>
        </w:rPr>
        <w:t>, Regulation 16 of Part (F - r) of</w:t>
      </w:r>
      <w:r w:rsidR="00D62CBB" w:rsidRPr="0084418C">
        <w:rPr>
          <w:rStyle w:val="Strong"/>
          <w:rFonts w:ascii="Times New Roman" w:hAnsi="Times New Roman" w:cs="Times New Roman"/>
          <w:b w:val="0"/>
          <w:i/>
          <w:sz w:val="24"/>
          <w:szCs w:val="24"/>
        </w:rPr>
        <w:t xml:space="preserve"> The Uganda Public Service Standing Orders,2010</w:t>
      </w:r>
      <w:r w:rsidR="00D62CBB" w:rsidRPr="0084418C">
        <w:rPr>
          <w:rStyle w:val="Strong"/>
          <w:rFonts w:ascii="Times New Roman" w:hAnsi="Times New Roman" w:cs="Times New Roman"/>
          <w:b w:val="0"/>
          <w:sz w:val="24"/>
          <w:szCs w:val="24"/>
        </w:rPr>
        <w:t xml:space="preserve"> </w:t>
      </w:r>
      <w:r w:rsidR="00C454A4" w:rsidRPr="0084418C">
        <w:rPr>
          <w:rStyle w:val="Strong"/>
          <w:rFonts w:ascii="Times New Roman" w:hAnsi="Times New Roman" w:cs="Times New Roman"/>
          <w:b w:val="0"/>
          <w:sz w:val="24"/>
          <w:szCs w:val="24"/>
        </w:rPr>
        <w:t xml:space="preserve">and Regulation 38 (1) (b) of </w:t>
      </w:r>
      <w:r w:rsidR="00C454A4" w:rsidRPr="0084418C">
        <w:rPr>
          <w:rStyle w:val="Strong"/>
          <w:rFonts w:ascii="Times New Roman" w:hAnsi="Times New Roman" w:cs="Times New Roman"/>
          <w:b w:val="0"/>
          <w:i/>
          <w:sz w:val="24"/>
          <w:szCs w:val="24"/>
        </w:rPr>
        <w:t>The Public Service Commission Regulations,</w:t>
      </w:r>
      <w:r w:rsidR="00C454A4" w:rsidRPr="0084418C">
        <w:rPr>
          <w:rFonts w:ascii="Times New Roman" w:hAnsi="Times New Roman" w:cs="Times New Roman"/>
          <w:sz w:val="24"/>
          <w:szCs w:val="24"/>
        </w:rPr>
        <w:t xml:space="preserve"> </w:t>
      </w:r>
      <w:r w:rsidR="00C454A4" w:rsidRPr="0084418C">
        <w:rPr>
          <w:rStyle w:val="Strong"/>
          <w:rFonts w:ascii="Times New Roman" w:hAnsi="Times New Roman" w:cs="Times New Roman"/>
          <w:b w:val="0"/>
          <w:i/>
          <w:sz w:val="24"/>
          <w:szCs w:val="24"/>
        </w:rPr>
        <w:t xml:space="preserve">SI No.1of 2009 </w:t>
      </w:r>
      <w:r w:rsidR="00D62CBB" w:rsidRPr="0084418C">
        <w:rPr>
          <w:rStyle w:val="Strong"/>
          <w:rFonts w:ascii="Times New Roman" w:hAnsi="Times New Roman" w:cs="Times New Roman"/>
          <w:b w:val="0"/>
          <w:sz w:val="24"/>
          <w:szCs w:val="24"/>
        </w:rPr>
        <w:t>required the second defendant to immediately interdict the plaintiff</w:t>
      </w:r>
      <w:r w:rsidR="00E13866" w:rsidRPr="0084418C">
        <w:rPr>
          <w:rFonts w:ascii="Times New Roman" w:hAnsi="Times New Roman" w:cs="Times New Roman"/>
          <w:sz w:val="24"/>
          <w:szCs w:val="24"/>
        </w:rPr>
        <w:t xml:space="preserve"> </w:t>
      </w:r>
      <w:r w:rsidR="00E13866" w:rsidRPr="0084418C">
        <w:rPr>
          <w:rStyle w:val="Strong"/>
          <w:rFonts w:ascii="Times New Roman" w:hAnsi="Times New Roman" w:cs="Times New Roman"/>
          <w:b w:val="0"/>
          <w:sz w:val="24"/>
          <w:szCs w:val="24"/>
        </w:rPr>
        <w:t>from exercising the powers and performing the functions of his office</w:t>
      </w:r>
      <w:r w:rsidR="009D1F99" w:rsidRPr="0084418C">
        <w:rPr>
          <w:rStyle w:val="Strong"/>
          <w:rFonts w:ascii="Times New Roman" w:hAnsi="Times New Roman" w:cs="Times New Roman"/>
          <w:b w:val="0"/>
          <w:sz w:val="24"/>
          <w:szCs w:val="24"/>
        </w:rPr>
        <w:t>,</w:t>
      </w:r>
      <w:r w:rsidR="00D62CBB" w:rsidRPr="0084418C">
        <w:rPr>
          <w:rStyle w:val="Strong"/>
          <w:rFonts w:ascii="Times New Roman" w:hAnsi="Times New Roman" w:cs="Times New Roman"/>
          <w:b w:val="0"/>
          <w:sz w:val="24"/>
          <w:szCs w:val="24"/>
        </w:rPr>
        <w:t xml:space="preserve"> since he had</w:t>
      </w:r>
      <w:r w:rsidR="00D62CBB" w:rsidRPr="0084418C">
        <w:rPr>
          <w:rFonts w:ascii="Times New Roman" w:hAnsi="Times New Roman" w:cs="Times New Roman"/>
          <w:sz w:val="24"/>
          <w:szCs w:val="24"/>
        </w:rPr>
        <w:t xml:space="preserve"> been arrested </w:t>
      </w:r>
      <w:r w:rsidR="00F44601" w:rsidRPr="0084418C">
        <w:rPr>
          <w:rFonts w:ascii="Times New Roman" w:hAnsi="Times New Roman" w:cs="Times New Roman"/>
          <w:sz w:val="24"/>
          <w:szCs w:val="24"/>
        </w:rPr>
        <w:t xml:space="preserve">and criminal proceedings instituted against him </w:t>
      </w:r>
      <w:r w:rsidR="00D62CBB" w:rsidRPr="0084418C">
        <w:rPr>
          <w:rFonts w:ascii="Times New Roman" w:hAnsi="Times New Roman" w:cs="Times New Roman"/>
          <w:sz w:val="24"/>
          <w:szCs w:val="24"/>
        </w:rPr>
        <w:t xml:space="preserve">under </w:t>
      </w:r>
      <w:r w:rsidR="00D62CBB" w:rsidRPr="0084418C">
        <w:rPr>
          <w:rFonts w:ascii="Times New Roman" w:hAnsi="Times New Roman" w:cs="Times New Roman"/>
          <w:i/>
          <w:sz w:val="24"/>
          <w:szCs w:val="24"/>
        </w:rPr>
        <w:t>The Penal Code Act</w:t>
      </w:r>
      <w:r w:rsidR="00317017" w:rsidRPr="0084418C">
        <w:rPr>
          <w:rFonts w:ascii="Times New Roman" w:hAnsi="Times New Roman" w:cs="Times New Roman"/>
          <w:i/>
          <w:sz w:val="24"/>
          <w:szCs w:val="24"/>
        </w:rPr>
        <w:t>,</w:t>
      </w:r>
      <w:r w:rsidR="00D62CBB" w:rsidRPr="0084418C">
        <w:rPr>
          <w:rFonts w:ascii="Times New Roman" w:hAnsi="Times New Roman" w:cs="Times New Roman"/>
          <w:sz w:val="24"/>
          <w:szCs w:val="24"/>
        </w:rPr>
        <w:t xml:space="preserve"> on an allegation of having committed a felony</w:t>
      </w:r>
      <w:r w:rsidR="009D1F99" w:rsidRPr="0084418C">
        <w:rPr>
          <w:rFonts w:ascii="Times New Roman" w:hAnsi="Times New Roman" w:cs="Times New Roman"/>
          <w:sz w:val="24"/>
          <w:szCs w:val="24"/>
        </w:rPr>
        <w:t xml:space="preserve"> of embezzlement</w:t>
      </w:r>
      <w:r w:rsidR="00D62CBB" w:rsidRPr="0084418C">
        <w:rPr>
          <w:rFonts w:ascii="Times New Roman" w:hAnsi="Times New Roman" w:cs="Times New Roman"/>
          <w:sz w:val="24"/>
          <w:szCs w:val="24"/>
        </w:rPr>
        <w:t xml:space="preserve">, the very subject matter of which was the shs. 7,964,000/= for </w:t>
      </w:r>
      <w:r w:rsidR="009D1F99" w:rsidRPr="0084418C">
        <w:rPr>
          <w:rFonts w:ascii="Times New Roman" w:hAnsi="Times New Roman" w:cs="Times New Roman"/>
          <w:sz w:val="24"/>
          <w:szCs w:val="24"/>
        </w:rPr>
        <w:t xml:space="preserve">which </w:t>
      </w:r>
      <w:r w:rsidR="00D62CBB" w:rsidRPr="0084418C">
        <w:rPr>
          <w:rFonts w:ascii="Times New Roman" w:hAnsi="Times New Roman" w:cs="Times New Roman"/>
          <w:sz w:val="24"/>
          <w:szCs w:val="24"/>
        </w:rPr>
        <w:t>he had been asked to account</w:t>
      </w:r>
      <w:r w:rsidR="009D1F99" w:rsidRPr="0084418C">
        <w:rPr>
          <w:rFonts w:ascii="Times New Roman" w:hAnsi="Times New Roman" w:cs="Times New Roman"/>
          <w:sz w:val="24"/>
          <w:szCs w:val="24"/>
        </w:rPr>
        <w:t>.</w:t>
      </w:r>
      <w:r w:rsidR="00D62CBB" w:rsidRPr="0084418C">
        <w:rPr>
          <w:rFonts w:ascii="Times New Roman" w:hAnsi="Times New Roman" w:cs="Times New Roman"/>
          <w:sz w:val="24"/>
          <w:szCs w:val="24"/>
        </w:rPr>
        <w:t xml:space="preserve"> </w:t>
      </w:r>
    </w:p>
    <w:p w:rsidR="009D1F99" w:rsidRPr="0084418C" w:rsidRDefault="009D1F99" w:rsidP="0084418C">
      <w:pPr>
        <w:spacing w:after="0" w:line="360" w:lineRule="auto"/>
        <w:jc w:val="both"/>
        <w:rPr>
          <w:rFonts w:ascii="Times New Roman" w:hAnsi="Times New Roman" w:cs="Times New Roman"/>
          <w:sz w:val="24"/>
          <w:szCs w:val="24"/>
        </w:rPr>
      </w:pPr>
    </w:p>
    <w:p w:rsidR="001E6524" w:rsidRPr="0084418C" w:rsidRDefault="00D62CBB"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Contrary to that mandatory requirement</w:t>
      </w:r>
      <w:r w:rsidR="009D1F99" w:rsidRPr="0084418C">
        <w:rPr>
          <w:rFonts w:ascii="Times New Roman" w:hAnsi="Times New Roman" w:cs="Times New Roman"/>
          <w:sz w:val="24"/>
          <w:szCs w:val="24"/>
        </w:rPr>
        <w:t>, the plaintiff was never interdicted</w:t>
      </w:r>
      <w:r w:rsidRPr="0084418C">
        <w:rPr>
          <w:rFonts w:ascii="Times New Roman" w:hAnsi="Times New Roman" w:cs="Times New Roman"/>
          <w:sz w:val="24"/>
          <w:szCs w:val="24"/>
        </w:rPr>
        <w:t xml:space="preserve">. Instead the second defendant took neither administrative nor disciplinary action against the plaintiff for the next </w:t>
      </w:r>
      <w:r w:rsidRPr="0084418C">
        <w:rPr>
          <w:rFonts w:ascii="Times New Roman" w:hAnsi="Times New Roman" w:cs="Times New Roman"/>
          <w:sz w:val="24"/>
          <w:szCs w:val="24"/>
        </w:rPr>
        <w:lastRenderedPageBreak/>
        <w:t>three years</w:t>
      </w:r>
      <w:r w:rsidR="00B95F0B" w:rsidRPr="0084418C">
        <w:rPr>
          <w:rFonts w:ascii="Times New Roman" w:hAnsi="Times New Roman" w:cs="Times New Roman"/>
          <w:sz w:val="24"/>
          <w:szCs w:val="24"/>
        </w:rPr>
        <w:t>,</w:t>
      </w:r>
      <w:r w:rsidRPr="0084418C">
        <w:rPr>
          <w:rFonts w:ascii="Times New Roman" w:hAnsi="Times New Roman" w:cs="Times New Roman"/>
          <w:sz w:val="24"/>
          <w:szCs w:val="24"/>
        </w:rPr>
        <w:t xml:space="preserve"> </w:t>
      </w:r>
      <w:r w:rsidR="004F1C9C" w:rsidRPr="0084418C">
        <w:rPr>
          <w:rFonts w:ascii="Times New Roman" w:hAnsi="Times New Roman" w:cs="Times New Roman"/>
          <w:sz w:val="24"/>
          <w:szCs w:val="24"/>
        </w:rPr>
        <w:t>up to</w:t>
      </w:r>
      <w:r w:rsidR="009D1F99" w:rsidRPr="0084418C">
        <w:rPr>
          <w:rFonts w:ascii="Times New Roman" w:hAnsi="Times New Roman" w:cs="Times New Roman"/>
          <w:sz w:val="24"/>
          <w:szCs w:val="24"/>
        </w:rPr>
        <w:t xml:space="preserve"> 13</w:t>
      </w:r>
      <w:r w:rsidR="009D1F99" w:rsidRPr="0084418C">
        <w:rPr>
          <w:rFonts w:ascii="Times New Roman" w:hAnsi="Times New Roman" w:cs="Times New Roman"/>
          <w:sz w:val="24"/>
          <w:szCs w:val="24"/>
          <w:vertAlign w:val="superscript"/>
        </w:rPr>
        <w:t>th</w:t>
      </w:r>
      <w:r w:rsidR="009D1F99" w:rsidRPr="0084418C">
        <w:rPr>
          <w:rFonts w:ascii="Times New Roman" w:hAnsi="Times New Roman" w:cs="Times New Roman"/>
          <w:sz w:val="24"/>
          <w:szCs w:val="24"/>
        </w:rPr>
        <w:t xml:space="preserve"> October, 2014 when the criminal charges were dismissed. </w:t>
      </w:r>
      <w:r w:rsidR="004F1C9C" w:rsidRPr="0084418C">
        <w:rPr>
          <w:rFonts w:ascii="Times New Roman" w:hAnsi="Times New Roman" w:cs="Times New Roman"/>
          <w:sz w:val="24"/>
          <w:szCs w:val="24"/>
        </w:rPr>
        <w:t xml:space="preserve">Even following dismissal of the criminal case, the second defendant never took any administrative or disciplinary action against the plaintiff. </w:t>
      </w:r>
      <w:r w:rsidR="009D1F99" w:rsidRPr="0084418C">
        <w:rPr>
          <w:rFonts w:ascii="Times New Roman" w:hAnsi="Times New Roman" w:cs="Times New Roman"/>
          <w:sz w:val="24"/>
          <w:szCs w:val="24"/>
        </w:rPr>
        <w:t>Consequently, the plaintiff</w:t>
      </w:r>
      <w:r w:rsidR="00B95F0B" w:rsidRPr="0084418C">
        <w:rPr>
          <w:rFonts w:ascii="Times New Roman" w:hAnsi="Times New Roman" w:cs="Times New Roman"/>
          <w:sz w:val="24"/>
          <w:szCs w:val="24"/>
        </w:rPr>
        <w:t>'s contract of employment</w:t>
      </w:r>
      <w:r w:rsidR="009D1F99" w:rsidRPr="0084418C">
        <w:rPr>
          <w:rFonts w:ascii="Times New Roman" w:hAnsi="Times New Roman" w:cs="Times New Roman"/>
          <w:sz w:val="24"/>
          <w:szCs w:val="24"/>
        </w:rPr>
        <w:t xml:space="preserve"> remained under a </w:t>
      </w:r>
      <w:r w:rsidR="009D1F99" w:rsidRPr="0084418C">
        <w:rPr>
          <w:rFonts w:ascii="Times New Roman" w:hAnsi="Times New Roman" w:cs="Times New Roman"/>
          <w:i/>
          <w:sz w:val="24"/>
          <w:szCs w:val="24"/>
        </w:rPr>
        <w:t>de-facto</w:t>
      </w:r>
      <w:r w:rsidR="009D1F99" w:rsidRPr="0084418C">
        <w:rPr>
          <w:rFonts w:ascii="Times New Roman" w:hAnsi="Times New Roman" w:cs="Times New Roman"/>
          <w:sz w:val="24"/>
          <w:szCs w:val="24"/>
        </w:rPr>
        <w:t xml:space="preserve"> administrative, indeterminate suspension from 24</w:t>
      </w:r>
      <w:r w:rsidR="009D1F99" w:rsidRPr="0084418C">
        <w:rPr>
          <w:rFonts w:ascii="Times New Roman" w:hAnsi="Times New Roman" w:cs="Times New Roman"/>
          <w:sz w:val="24"/>
          <w:szCs w:val="24"/>
          <w:vertAlign w:val="superscript"/>
        </w:rPr>
        <w:t>th</w:t>
      </w:r>
      <w:r w:rsidR="009D1F99" w:rsidRPr="0084418C">
        <w:rPr>
          <w:rFonts w:ascii="Times New Roman" w:hAnsi="Times New Roman" w:cs="Times New Roman"/>
          <w:sz w:val="24"/>
          <w:szCs w:val="24"/>
        </w:rPr>
        <w:t xml:space="preserve"> February, 2011 (see exhibit P. Ex.20), henceforth to-date, a period of six years and nine months. </w:t>
      </w:r>
      <w:r w:rsidR="00AE44D5" w:rsidRPr="0084418C">
        <w:rPr>
          <w:rFonts w:ascii="Times New Roman" w:hAnsi="Times New Roman" w:cs="Times New Roman"/>
          <w:sz w:val="24"/>
          <w:szCs w:val="24"/>
        </w:rPr>
        <w:t xml:space="preserve">In the meantime, the plaintiff </w:t>
      </w:r>
      <w:r w:rsidR="00B95F0B" w:rsidRPr="0084418C">
        <w:rPr>
          <w:rFonts w:ascii="Times New Roman" w:hAnsi="Times New Roman" w:cs="Times New Roman"/>
          <w:sz w:val="24"/>
          <w:szCs w:val="24"/>
        </w:rPr>
        <w:t>has</w:t>
      </w:r>
      <w:r w:rsidR="00AE44D5" w:rsidRPr="0084418C">
        <w:rPr>
          <w:rFonts w:ascii="Times New Roman" w:hAnsi="Times New Roman" w:cs="Times New Roman"/>
          <w:sz w:val="24"/>
          <w:szCs w:val="24"/>
        </w:rPr>
        <w:t xml:space="preserve"> not </w:t>
      </w:r>
      <w:r w:rsidR="00744835" w:rsidRPr="0084418C">
        <w:rPr>
          <w:rFonts w:ascii="Times New Roman" w:hAnsi="Times New Roman" w:cs="Times New Roman"/>
          <w:sz w:val="24"/>
          <w:szCs w:val="24"/>
        </w:rPr>
        <w:t xml:space="preserve">been assigned any work, and has not </w:t>
      </w:r>
      <w:r w:rsidR="00AE44D5" w:rsidRPr="0084418C">
        <w:rPr>
          <w:rFonts w:ascii="Times New Roman" w:hAnsi="Times New Roman" w:cs="Times New Roman"/>
          <w:sz w:val="24"/>
          <w:szCs w:val="24"/>
        </w:rPr>
        <w:t>receiv</w:t>
      </w:r>
      <w:r w:rsidR="00B95F0B" w:rsidRPr="0084418C">
        <w:rPr>
          <w:rFonts w:ascii="Times New Roman" w:hAnsi="Times New Roman" w:cs="Times New Roman"/>
          <w:sz w:val="24"/>
          <w:szCs w:val="24"/>
        </w:rPr>
        <w:t>ed</w:t>
      </w:r>
      <w:r w:rsidR="00AE44D5" w:rsidRPr="0084418C">
        <w:rPr>
          <w:rFonts w:ascii="Times New Roman" w:hAnsi="Times New Roman" w:cs="Times New Roman"/>
          <w:sz w:val="24"/>
          <w:szCs w:val="24"/>
        </w:rPr>
        <w:t xml:space="preserve"> any salary from the second defendant, the last payment having been made on </w:t>
      </w:r>
      <w:r w:rsidR="00AF1448" w:rsidRPr="0084418C">
        <w:rPr>
          <w:rFonts w:ascii="Times New Roman" w:hAnsi="Times New Roman" w:cs="Times New Roman"/>
          <w:sz w:val="24"/>
          <w:szCs w:val="24"/>
        </w:rPr>
        <w:t>30</w:t>
      </w:r>
      <w:r w:rsidR="00AF1448" w:rsidRPr="0084418C">
        <w:rPr>
          <w:rFonts w:ascii="Times New Roman" w:hAnsi="Times New Roman" w:cs="Times New Roman"/>
          <w:sz w:val="24"/>
          <w:szCs w:val="24"/>
          <w:vertAlign w:val="superscript"/>
        </w:rPr>
        <w:t>th</w:t>
      </w:r>
      <w:r w:rsidR="00AF1448" w:rsidRPr="0084418C">
        <w:rPr>
          <w:rFonts w:ascii="Times New Roman" w:hAnsi="Times New Roman" w:cs="Times New Roman"/>
          <w:sz w:val="24"/>
          <w:szCs w:val="24"/>
        </w:rPr>
        <w:t xml:space="preserve"> September 2010. </w:t>
      </w:r>
      <w:r w:rsidR="004F1C9C" w:rsidRPr="0084418C">
        <w:rPr>
          <w:rFonts w:ascii="Times New Roman" w:hAnsi="Times New Roman" w:cs="Times New Roman"/>
          <w:sz w:val="24"/>
          <w:szCs w:val="24"/>
        </w:rPr>
        <w:t>The question to be determined then is whether this state of affairs constitutes a breach of the plaintiff's employment contract.</w:t>
      </w:r>
    </w:p>
    <w:p w:rsidR="004F1C9C" w:rsidRPr="0084418C" w:rsidRDefault="004F1C9C" w:rsidP="0084418C">
      <w:pPr>
        <w:spacing w:after="0" w:line="360" w:lineRule="auto"/>
        <w:jc w:val="both"/>
        <w:rPr>
          <w:rFonts w:ascii="Times New Roman" w:hAnsi="Times New Roman" w:cs="Times New Roman"/>
          <w:sz w:val="24"/>
          <w:szCs w:val="24"/>
        </w:rPr>
      </w:pPr>
    </w:p>
    <w:p w:rsidR="008A6014" w:rsidRPr="0084418C" w:rsidRDefault="00243B0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A breach of contract occurs when a party neglects, refuses or fails to perform any part of its bargain</w:t>
      </w:r>
      <w:r w:rsidRPr="0084418C">
        <w:rPr>
          <w:rFonts w:ascii="Times New Roman" w:hAnsi="Times New Roman" w:cs="Times New Roman"/>
          <w:sz w:val="24"/>
          <w:szCs w:val="24"/>
        </w:rPr>
        <w:t xml:space="preserve"> </w:t>
      </w:r>
      <w:r w:rsidRPr="0084418C">
        <w:rPr>
          <w:rStyle w:val="Strong"/>
          <w:rFonts w:ascii="Times New Roman" w:hAnsi="Times New Roman" w:cs="Times New Roman"/>
          <w:b w:val="0"/>
          <w:sz w:val="24"/>
          <w:szCs w:val="24"/>
        </w:rPr>
        <w:t xml:space="preserve">or any term of the contract, </w:t>
      </w:r>
      <w:r w:rsidR="00587E2E" w:rsidRPr="0084418C">
        <w:rPr>
          <w:rStyle w:val="Strong"/>
          <w:rFonts w:ascii="Times New Roman" w:hAnsi="Times New Roman" w:cs="Times New Roman"/>
          <w:b w:val="0"/>
          <w:sz w:val="24"/>
          <w:szCs w:val="24"/>
        </w:rPr>
        <w:t xml:space="preserve">express or implied, </w:t>
      </w:r>
      <w:r w:rsidRPr="0084418C">
        <w:rPr>
          <w:rStyle w:val="Strong"/>
          <w:rFonts w:ascii="Times New Roman" w:hAnsi="Times New Roman" w:cs="Times New Roman"/>
          <w:b w:val="0"/>
          <w:sz w:val="24"/>
          <w:szCs w:val="24"/>
        </w:rPr>
        <w:t xml:space="preserve">written or oral, without a legitimate legal excuse, resulting in damage </w:t>
      </w:r>
      <w:r w:rsidR="00CE656F" w:rsidRPr="0084418C">
        <w:rPr>
          <w:rStyle w:val="Strong"/>
          <w:rFonts w:ascii="Times New Roman" w:hAnsi="Times New Roman" w:cs="Times New Roman"/>
          <w:b w:val="0"/>
          <w:sz w:val="24"/>
          <w:szCs w:val="24"/>
        </w:rPr>
        <w:t xml:space="preserve">or loss </w:t>
      </w:r>
      <w:r w:rsidRPr="0084418C">
        <w:rPr>
          <w:rStyle w:val="Strong"/>
          <w:rFonts w:ascii="Times New Roman" w:hAnsi="Times New Roman" w:cs="Times New Roman"/>
          <w:b w:val="0"/>
          <w:sz w:val="24"/>
          <w:szCs w:val="24"/>
        </w:rPr>
        <w:t xml:space="preserve">to the other party. </w:t>
      </w:r>
      <w:r w:rsidR="009076F9" w:rsidRPr="0084418C">
        <w:rPr>
          <w:rStyle w:val="Strong"/>
          <w:rFonts w:ascii="Times New Roman" w:hAnsi="Times New Roman" w:cs="Times New Roman"/>
          <w:b w:val="0"/>
          <w:sz w:val="24"/>
          <w:szCs w:val="24"/>
        </w:rPr>
        <w:t>It should be recalled though that there</w:t>
      </w:r>
      <w:r w:rsidR="006631FF" w:rsidRPr="0084418C">
        <w:rPr>
          <w:rStyle w:val="Strong"/>
          <w:rFonts w:ascii="Times New Roman" w:hAnsi="Times New Roman" w:cs="Times New Roman"/>
          <w:b w:val="0"/>
          <w:sz w:val="24"/>
          <w:szCs w:val="24"/>
        </w:rPr>
        <w:t xml:space="preserve"> is no </w:t>
      </w:r>
      <w:r w:rsidR="002F780B" w:rsidRPr="0084418C">
        <w:rPr>
          <w:rStyle w:val="Strong"/>
          <w:rFonts w:ascii="Times New Roman" w:hAnsi="Times New Roman" w:cs="Times New Roman"/>
          <w:b w:val="0"/>
          <w:sz w:val="24"/>
          <w:szCs w:val="24"/>
        </w:rPr>
        <w:t>general</w:t>
      </w:r>
      <w:r w:rsidR="006631FF" w:rsidRPr="0084418C">
        <w:rPr>
          <w:rStyle w:val="Strong"/>
          <w:rFonts w:ascii="Times New Roman" w:hAnsi="Times New Roman" w:cs="Times New Roman"/>
          <w:b w:val="0"/>
          <w:sz w:val="24"/>
          <w:szCs w:val="24"/>
        </w:rPr>
        <w:t xml:space="preserve"> implied </w:t>
      </w:r>
      <w:r w:rsidR="002F780B" w:rsidRPr="0084418C">
        <w:rPr>
          <w:rStyle w:val="Strong"/>
          <w:rFonts w:ascii="Times New Roman" w:hAnsi="Times New Roman" w:cs="Times New Roman"/>
          <w:b w:val="0"/>
          <w:sz w:val="24"/>
          <w:szCs w:val="24"/>
        </w:rPr>
        <w:t xml:space="preserve">duty of good faith </w:t>
      </w:r>
      <w:r w:rsidR="00E73A34" w:rsidRPr="0084418C">
        <w:rPr>
          <w:rStyle w:val="Strong"/>
          <w:rFonts w:ascii="Times New Roman" w:hAnsi="Times New Roman" w:cs="Times New Roman"/>
          <w:b w:val="0"/>
          <w:sz w:val="24"/>
          <w:szCs w:val="24"/>
        </w:rPr>
        <w:t xml:space="preserve">performance </w:t>
      </w:r>
      <w:r w:rsidR="002F780B" w:rsidRPr="0084418C">
        <w:rPr>
          <w:rStyle w:val="Strong"/>
          <w:rFonts w:ascii="Times New Roman" w:hAnsi="Times New Roman" w:cs="Times New Roman"/>
          <w:b w:val="0"/>
          <w:sz w:val="24"/>
          <w:szCs w:val="24"/>
        </w:rPr>
        <w:t>in contracts</w:t>
      </w:r>
      <w:r w:rsidR="00511454" w:rsidRPr="0084418C">
        <w:rPr>
          <w:rStyle w:val="Strong"/>
          <w:rFonts w:ascii="Times New Roman" w:hAnsi="Times New Roman" w:cs="Times New Roman"/>
          <w:b w:val="0"/>
          <w:sz w:val="24"/>
          <w:szCs w:val="24"/>
        </w:rPr>
        <w:t xml:space="preserve"> (</w:t>
      </w:r>
      <w:r w:rsidR="002F780B" w:rsidRPr="0084418C">
        <w:rPr>
          <w:rStyle w:val="Strong"/>
          <w:rFonts w:ascii="Times New Roman" w:hAnsi="Times New Roman" w:cs="Times New Roman"/>
          <w:b w:val="0"/>
          <w:sz w:val="24"/>
          <w:szCs w:val="24"/>
        </w:rPr>
        <w:t xml:space="preserve">see </w:t>
      </w:r>
      <w:r w:rsidR="00511454" w:rsidRPr="0084418C">
        <w:rPr>
          <w:rStyle w:val="Strong"/>
          <w:rFonts w:ascii="Times New Roman" w:hAnsi="Times New Roman" w:cs="Times New Roman"/>
          <w:b w:val="0"/>
          <w:i/>
          <w:sz w:val="24"/>
          <w:szCs w:val="24"/>
        </w:rPr>
        <w:t>Chitty on Contracts</w:t>
      </w:r>
      <w:r w:rsidR="00511454" w:rsidRPr="0084418C">
        <w:rPr>
          <w:rStyle w:val="Strong"/>
          <w:rFonts w:ascii="Times New Roman" w:hAnsi="Times New Roman" w:cs="Times New Roman"/>
          <w:b w:val="0"/>
          <w:sz w:val="24"/>
          <w:szCs w:val="24"/>
        </w:rPr>
        <w:t xml:space="preserve"> (31</w:t>
      </w:r>
      <w:r w:rsidR="00511454" w:rsidRPr="0084418C">
        <w:rPr>
          <w:rStyle w:val="Strong"/>
          <w:rFonts w:ascii="Times New Roman" w:hAnsi="Times New Roman" w:cs="Times New Roman"/>
          <w:b w:val="0"/>
          <w:sz w:val="24"/>
          <w:szCs w:val="24"/>
          <w:vertAlign w:val="superscript"/>
        </w:rPr>
        <w:t>st</w:t>
      </w:r>
      <w:r w:rsidR="00511454" w:rsidRPr="0084418C">
        <w:rPr>
          <w:rStyle w:val="Strong"/>
          <w:rFonts w:ascii="Times New Roman" w:hAnsi="Times New Roman" w:cs="Times New Roman"/>
          <w:b w:val="0"/>
          <w:sz w:val="24"/>
          <w:szCs w:val="24"/>
        </w:rPr>
        <w:t xml:space="preserve"> ed. 2012), vol. I, General Principles, at para. 1-039)</w:t>
      </w:r>
      <w:r w:rsidR="006631FF" w:rsidRPr="0084418C">
        <w:rPr>
          <w:rStyle w:val="Strong"/>
          <w:rFonts w:ascii="Times New Roman" w:hAnsi="Times New Roman" w:cs="Times New Roman"/>
          <w:b w:val="0"/>
          <w:sz w:val="24"/>
          <w:szCs w:val="24"/>
        </w:rPr>
        <w:t xml:space="preserve">. The reason advanced for this is that such a term is too wide and too uncertain to be implied in those terms (see </w:t>
      </w:r>
      <w:r w:rsidR="006631FF" w:rsidRPr="0084418C">
        <w:rPr>
          <w:rStyle w:val="Strong"/>
          <w:rFonts w:ascii="Times New Roman" w:hAnsi="Times New Roman" w:cs="Times New Roman"/>
          <w:b w:val="0"/>
          <w:i/>
          <w:sz w:val="24"/>
          <w:szCs w:val="24"/>
        </w:rPr>
        <w:t>Post Office v. Roberts [1980] IRLR 347</w:t>
      </w:r>
      <w:r w:rsidR="006631FF" w:rsidRPr="0084418C">
        <w:rPr>
          <w:rStyle w:val="Strong"/>
          <w:rFonts w:ascii="Times New Roman" w:hAnsi="Times New Roman" w:cs="Times New Roman"/>
          <w:b w:val="0"/>
          <w:sz w:val="24"/>
          <w:szCs w:val="24"/>
        </w:rPr>
        <w:t xml:space="preserve">). </w:t>
      </w:r>
      <w:r w:rsidR="00A43764" w:rsidRPr="0084418C">
        <w:rPr>
          <w:rStyle w:val="Strong"/>
          <w:rFonts w:ascii="Times New Roman" w:hAnsi="Times New Roman" w:cs="Times New Roman"/>
          <w:b w:val="0"/>
          <w:sz w:val="24"/>
          <w:szCs w:val="24"/>
        </w:rPr>
        <w:t>It would create commercial uncertainty and undermine freedom of contract to recognise a general duty of good faith that would permit courts to interfere with the express terms of a contract.</w:t>
      </w:r>
      <w:r w:rsidR="002F780B" w:rsidRPr="0084418C">
        <w:rPr>
          <w:rStyle w:val="Strong"/>
          <w:rFonts w:ascii="Times New Roman" w:hAnsi="Times New Roman" w:cs="Times New Roman"/>
          <w:b w:val="0"/>
          <w:sz w:val="24"/>
          <w:szCs w:val="24"/>
        </w:rPr>
        <w:t xml:space="preserve"> Thus good faith notions have been applied to particular types of contracts, particular types of contractual provisions and particular contractual relationships.</w:t>
      </w:r>
    </w:p>
    <w:p w:rsidR="008A6014" w:rsidRPr="0084418C" w:rsidRDefault="008A6014" w:rsidP="0084418C">
      <w:pPr>
        <w:spacing w:after="0" w:line="360" w:lineRule="auto"/>
        <w:jc w:val="both"/>
        <w:rPr>
          <w:rStyle w:val="Strong"/>
          <w:rFonts w:ascii="Times New Roman" w:hAnsi="Times New Roman" w:cs="Times New Roman"/>
          <w:b w:val="0"/>
          <w:sz w:val="24"/>
          <w:szCs w:val="24"/>
        </w:rPr>
      </w:pPr>
    </w:p>
    <w:p w:rsidR="009076F9" w:rsidRPr="0084418C" w:rsidRDefault="008A6014"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Although it is not possible to imply a condition of reasonableness as to the exercise of the employer’s discretion</w:t>
      </w:r>
      <w:r w:rsidR="009076F9" w:rsidRPr="0084418C">
        <w:rPr>
          <w:rStyle w:val="Strong"/>
          <w:rFonts w:ascii="Times New Roman" w:hAnsi="Times New Roman" w:cs="Times New Roman"/>
          <w:b w:val="0"/>
          <w:sz w:val="24"/>
          <w:szCs w:val="24"/>
        </w:rPr>
        <w:t xml:space="preserve"> generally</w:t>
      </w:r>
      <w:r w:rsidRPr="0084418C">
        <w:rPr>
          <w:rStyle w:val="Strong"/>
          <w:rFonts w:ascii="Times New Roman" w:hAnsi="Times New Roman" w:cs="Times New Roman"/>
          <w:b w:val="0"/>
          <w:sz w:val="24"/>
          <w:szCs w:val="24"/>
        </w:rPr>
        <w:t xml:space="preserve">, there </w:t>
      </w:r>
      <w:r w:rsidR="00D77B6B" w:rsidRPr="0084418C">
        <w:rPr>
          <w:rStyle w:val="Strong"/>
          <w:rFonts w:ascii="Times New Roman" w:hAnsi="Times New Roman" w:cs="Times New Roman"/>
          <w:b w:val="0"/>
          <w:sz w:val="24"/>
          <w:szCs w:val="24"/>
        </w:rPr>
        <w:t>is</w:t>
      </w:r>
      <w:r w:rsidRPr="0084418C">
        <w:rPr>
          <w:rStyle w:val="Strong"/>
          <w:rFonts w:ascii="Times New Roman" w:hAnsi="Times New Roman" w:cs="Times New Roman"/>
          <w:b w:val="0"/>
          <w:sz w:val="24"/>
          <w:szCs w:val="24"/>
        </w:rPr>
        <w:t xml:space="preserve"> an obligation to act in good faith in every contract of employment (see </w:t>
      </w:r>
      <w:r w:rsidRPr="0084418C">
        <w:rPr>
          <w:rStyle w:val="Strong"/>
          <w:rFonts w:ascii="Times New Roman" w:hAnsi="Times New Roman" w:cs="Times New Roman"/>
          <w:b w:val="0"/>
          <w:i/>
          <w:sz w:val="24"/>
          <w:szCs w:val="24"/>
        </w:rPr>
        <w:t>Imperial Group Pension Trust Ltd v. Imperial Tobacco Ltd, [1991] 2 All ER 597, [1991] 1 WLR 589</w:t>
      </w:r>
      <w:r w:rsidRPr="0084418C">
        <w:rPr>
          <w:rStyle w:val="Strong"/>
          <w:rFonts w:ascii="Times New Roman" w:hAnsi="Times New Roman" w:cs="Times New Roman"/>
          <w:b w:val="0"/>
          <w:sz w:val="24"/>
          <w:szCs w:val="24"/>
        </w:rPr>
        <w:t xml:space="preserve">). </w:t>
      </w:r>
      <w:r w:rsidR="004A7596" w:rsidRPr="0084418C">
        <w:rPr>
          <w:rStyle w:val="Strong"/>
          <w:rFonts w:ascii="Times New Roman" w:hAnsi="Times New Roman" w:cs="Times New Roman"/>
          <w:b w:val="0"/>
          <w:sz w:val="24"/>
          <w:szCs w:val="24"/>
        </w:rPr>
        <w:t xml:space="preserve">In this context, good faith means </w:t>
      </w:r>
      <w:r w:rsidR="00511454" w:rsidRPr="0084418C">
        <w:rPr>
          <w:rStyle w:val="Strong"/>
          <w:rFonts w:ascii="Times New Roman" w:hAnsi="Times New Roman" w:cs="Times New Roman"/>
          <w:b w:val="0"/>
          <w:sz w:val="24"/>
          <w:szCs w:val="24"/>
        </w:rPr>
        <w:t>an honest, candid, forthright contractual performance</w:t>
      </w:r>
      <w:r w:rsidR="00E22FB7" w:rsidRPr="0084418C">
        <w:rPr>
          <w:rStyle w:val="Strong"/>
          <w:rFonts w:ascii="Times New Roman" w:hAnsi="Times New Roman" w:cs="Times New Roman"/>
          <w:b w:val="0"/>
          <w:sz w:val="24"/>
          <w:szCs w:val="24"/>
        </w:rPr>
        <w:t>, a sincere intention to deal fairly with the employee, an honest intent to act without taking an unfair advantage of the employee, or the use of honesty and best efforts in dealings with the employee</w:t>
      </w:r>
      <w:r w:rsidR="004A7596" w:rsidRPr="0084418C">
        <w:rPr>
          <w:rStyle w:val="Strong"/>
          <w:rFonts w:ascii="Times New Roman" w:hAnsi="Times New Roman" w:cs="Times New Roman"/>
          <w:b w:val="0"/>
          <w:sz w:val="24"/>
          <w:szCs w:val="24"/>
        </w:rPr>
        <w:t xml:space="preserve">. </w:t>
      </w:r>
    </w:p>
    <w:p w:rsidR="009076F9" w:rsidRPr="0084418C" w:rsidRDefault="009076F9" w:rsidP="0084418C">
      <w:pPr>
        <w:spacing w:after="0" w:line="360" w:lineRule="auto"/>
        <w:jc w:val="both"/>
        <w:rPr>
          <w:rStyle w:val="Strong"/>
          <w:rFonts w:ascii="Times New Roman" w:hAnsi="Times New Roman" w:cs="Times New Roman"/>
          <w:b w:val="0"/>
          <w:sz w:val="24"/>
          <w:szCs w:val="24"/>
        </w:rPr>
      </w:pPr>
    </w:p>
    <w:p w:rsidR="002A176E" w:rsidRPr="0084418C" w:rsidRDefault="008A6014"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T</w:t>
      </w:r>
      <w:r w:rsidR="00891CDD" w:rsidRPr="0084418C">
        <w:rPr>
          <w:rStyle w:val="Strong"/>
          <w:rFonts w:ascii="Times New Roman" w:hAnsi="Times New Roman" w:cs="Times New Roman"/>
          <w:b w:val="0"/>
          <w:sz w:val="24"/>
          <w:szCs w:val="24"/>
        </w:rPr>
        <w:t>here is</w:t>
      </w:r>
      <w:r w:rsidR="009A516D" w:rsidRPr="0084418C">
        <w:rPr>
          <w:rStyle w:val="Strong"/>
          <w:rFonts w:ascii="Times New Roman" w:hAnsi="Times New Roman" w:cs="Times New Roman"/>
          <w:b w:val="0"/>
          <w:sz w:val="24"/>
          <w:szCs w:val="24"/>
        </w:rPr>
        <w:t xml:space="preserve"> </w:t>
      </w:r>
      <w:r w:rsidR="006371BD" w:rsidRPr="0084418C">
        <w:rPr>
          <w:rStyle w:val="Strong"/>
          <w:rFonts w:ascii="Times New Roman" w:hAnsi="Times New Roman" w:cs="Times New Roman"/>
          <w:b w:val="0"/>
          <w:sz w:val="24"/>
          <w:szCs w:val="24"/>
        </w:rPr>
        <w:t>implied in a contract of employment a term that the employer</w:t>
      </w:r>
      <w:r w:rsidR="009076F9" w:rsidRPr="0084418C">
        <w:rPr>
          <w:rStyle w:val="Strong"/>
          <w:rFonts w:ascii="Times New Roman" w:hAnsi="Times New Roman" w:cs="Times New Roman"/>
          <w:b w:val="0"/>
          <w:sz w:val="24"/>
          <w:szCs w:val="24"/>
        </w:rPr>
        <w:t>s</w:t>
      </w:r>
      <w:r w:rsidR="006371BD" w:rsidRPr="0084418C">
        <w:rPr>
          <w:rStyle w:val="Strong"/>
          <w:rFonts w:ascii="Times New Roman" w:hAnsi="Times New Roman" w:cs="Times New Roman"/>
          <w:b w:val="0"/>
          <w:sz w:val="24"/>
          <w:szCs w:val="24"/>
        </w:rPr>
        <w:t xml:space="preserve"> will not, without reasonable and proper cause, conduct themselves in a manner calculated or likely to destroy or seriously damage the relationship of confidence and trust between employer and employee </w:t>
      </w:r>
      <w:r w:rsidR="00587E2E" w:rsidRPr="0084418C">
        <w:rPr>
          <w:rStyle w:val="Strong"/>
          <w:rFonts w:ascii="Times New Roman" w:hAnsi="Times New Roman" w:cs="Times New Roman"/>
          <w:b w:val="0"/>
          <w:sz w:val="24"/>
          <w:szCs w:val="24"/>
        </w:rPr>
        <w:t xml:space="preserve">(see </w:t>
      </w:r>
      <w:r w:rsidR="00587E2E" w:rsidRPr="0084418C">
        <w:rPr>
          <w:rStyle w:val="Strong"/>
          <w:rFonts w:ascii="Times New Roman" w:hAnsi="Times New Roman" w:cs="Times New Roman"/>
          <w:b w:val="0"/>
          <w:i/>
          <w:sz w:val="24"/>
          <w:szCs w:val="24"/>
        </w:rPr>
        <w:lastRenderedPageBreak/>
        <w:t>Woods v. W</w:t>
      </w:r>
      <w:r w:rsidR="009076F9" w:rsidRPr="0084418C">
        <w:rPr>
          <w:rStyle w:val="Strong"/>
          <w:rFonts w:ascii="Times New Roman" w:hAnsi="Times New Roman" w:cs="Times New Roman"/>
          <w:b w:val="0"/>
          <w:i/>
          <w:sz w:val="24"/>
          <w:szCs w:val="24"/>
        </w:rPr>
        <w:t>.</w:t>
      </w:r>
      <w:r w:rsidR="00587E2E" w:rsidRPr="0084418C">
        <w:rPr>
          <w:rStyle w:val="Strong"/>
          <w:rFonts w:ascii="Times New Roman" w:hAnsi="Times New Roman" w:cs="Times New Roman"/>
          <w:b w:val="0"/>
          <w:i/>
          <w:sz w:val="24"/>
          <w:szCs w:val="24"/>
        </w:rPr>
        <w:t xml:space="preserve"> M</w:t>
      </w:r>
      <w:r w:rsidR="009076F9" w:rsidRPr="0084418C">
        <w:rPr>
          <w:rStyle w:val="Strong"/>
          <w:rFonts w:ascii="Times New Roman" w:hAnsi="Times New Roman" w:cs="Times New Roman"/>
          <w:b w:val="0"/>
          <w:i/>
          <w:sz w:val="24"/>
          <w:szCs w:val="24"/>
        </w:rPr>
        <w:t>.</w:t>
      </w:r>
      <w:r w:rsidR="00587E2E" w:rsidRPr="0084418C">
        <w:rPr>
          <w:rStyle w:val="Strong"/>
          <w:rFonts w:ascii="Times New Roman" w:hAnsi="Times New Roman" w:cs="Times New Roman"/>
          <w:b w:val="0"/>
          <w:i/>
          <w:sz w:val="24"/>
          <w:szCs w:val="24"/>
        </w:rPr>
        <w:t xml:space="preserve"> Car Services (Peterborough) Ltd, [1981] IRLR 347, [1982] ICR 693</w:t>
      </w:r>
      <w:r w:rsidR="006371BD" w:rsidRPr="0084418C">
        <w:rPr>
          <w:rStyle w:val="Strong"/>
          <w:rFonts w:ascii="Times New Roman" w:hAnsi="Times New Roman" w:cs="Times New Roman"/>
          <w:b w:val="0"/>
          <w:sz w:val="24"/>
          <w:szCs w:val="24"/>
        </w:rPr>
        <w:t xml:space="preserve"> and </w:t>
      </w:r>
      <w:r w:rsidR="006371BD" w:rsidRPr="0084418C">
        <w:rPr>
          <w:rStyle w:val="Strong"/>
          <w:rFonts w:ascii="Times New Roman" w:hAnsi="Times New Roman" w:cs="Times New Roman"/>
          <w:b w:val="0"/>
          <w:i/>
          <w:sz w:val="24"/>
          <w:szCs w:val="24"/>
        </w:rPr>
        <w:t>Courtaulds Northern Textiles Ltd v. Andrew [1979] IRLR 84</w:t>
      </w:r>
      <w:r w:rsidR="00587E2E" w:rsidRPr="0084418C">
        <w:rPr>
          <w:rStyle w:val="Strong"/>
          <w:rFonts w:ascii="Times New Roman" w:hAnsi="Times New Roman" w:cs="Times New Roman"/>
          <w:b w:val="0"/>
          <w:sz w:val="24"/>
          <w:szCs w:val="24"/>
        </w:rPr>
        <w:t xml:space="preserve">). </w:t>
      </w:r>
      <w:r w:rsidR="006C4515" w:rsidRPr="0084418C">
        <w:rPr>
          <w:rStyle w:val="Strong"/>
          <w:rFonts w:ascii="Times New Roman" w:hAnsi="Times New Roman" w:cs="Times New Roman"/>
          <w:b w:val="0"/>
          <w:sz w:val="24"/>
          <w:szCs w:val="24"/>
        </w:rPr>
        <w:t>Good faith also plays a role particularly with respect to terms implied by law.</w:t>
      </w:r>
      <w:r w:rsidR="00E22FB7" w:rsidRPr="0084418C">
        <w:rPr>
          <w:rStyle w:val="Strong"/>
          <w:rFonts w:ascii="Times New Roman" w:hAnsi="Times New Roman" w:cs="Times New Roman"/>
          <w:b w:val="0"/>
          <w:sz w:val="24"/>
          <w:szCs w:val="24"/>
        </w:rPr>
        <w:t xml:space="preserve"> For example the requirement to be just and equitable in an employer's decision to terminate the services of an employee evinced in  sections 72, 73, and 77 of </w:t>
      </w:r>
      <w:r w:rsidR="00E22FB7" w:rsidRPr="0084418C">
        <w:rPr>
          <w:rStyle w:val="Strong"/>
          <w:rFonts w:ascii="Times New Roman" w:hAnsi="Times New Roman" w:cs="Times New Roman"/>
          <w:b w:val="0"/>
          <w:i/>
          <w:sz w:val="24"/>
          <w:szCs w:val="24"/>
        </w:rPr>
        <w:t>The Employment Act, 2006</w:t>
      </w:r>
      <w:r w:rsidR="00E22FB7" w:rsidRPr="0084418C">
        <w:rPr>
          <w:rStyle w:val="Strong"/>
          <w:rFonts w:ascii="Times New Roman" w:hAnsi="Times New Roman" w:cs="Times New Roman"/>
          <w:b w:val="0"/>
          <w:sz w:val="24"/>
          <w:szCs w:val="24"/>
        </w:rPr>
        <w:t>. The principle of good faith embodies the notion that, in carrying out his, her or its own performance of the contract, the employer should have appropriate regard to the legitimate contractual interests of the employee.</w:t>
      </w:r>
      <w:r w:rsidR="002A176E" w:rsidRPr="0084418C">
        <w:rPr>
          <w:rStyle w:val="Strong"/>
          <w:rFonts w:ascii="Times New Roman" w:hAnsi="Times New Roman" w:cs="Times New Roman"/>
          <w:b w:val="0"/>
          <w:sz w:val="24"/>
          <w:szCs w:val="24"/>
        </w:rPr>
        <w:t xml:space="preserve"> There is a general presumption that the parties to a contract of employment will deal with each other so as to not destroy the right of the other party to receive the benefits of the contract.</w:t>
      </w:r>
    </w:p>
    <w:p w:rsidR="00B46858" w:rsidRPr="0084418C" w:rsidRDefault="005E7F9F"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The question of good faith is necessarily a question of fact</w:t>
      </w:r>
      <w:r w:rsidR="004115FC" w:rsidRPr="0084418C">
        <w:rPr>
          <w:rStyle w:val="Strong"/>
          <w:rFonts w:ascii="Times New Roman" w:hAnsi="Times New Roman" w:cs="Times New Roman"/>
          <w:b w:val="0"/>
          <w:sz w:val="24"/>
          <w:szCs w:val="24"/>
        </w:rPr>
        <w:t>,</w:t>
      </w:r>
      <w:r w:rsidR="004115FC" w:rsidRPr="0084418C">
        <w:rPr>
          <w:rFonts w:ascii="Times New Roman" w:hAnsi="Times New Roman" w:cs="Times New Roman"/>
          <w:sz w:val="24"/>
          <w:szCs w:val="24"/>
        </w:rPr>
        <w:t xml:space="preserve"> </w:t>
      </w:r>
      <w:r w:rsidR="004115FC" w:rsidRPr="0084418C">
        <w:rPr>
          <w:rStyle w:val="Strong"/>
          <w:rFonts w:ascii="Times New Roman" w:hAnsi="Times New Roman" w:cs="Times New Roman"/>
          <w:b w:val="0"/>
          <w:sz w:val="24"/>
          <w:szCs w:val="24"/>
        </w:rPr>
        <w:t xml:space="preserve">which has to be determined from the materials </w:t>
      </w:r>
      <w:r w:rsidR="008813A5" w:rsidRPr="0084418C">
        <w:rPr>
          <w:rStyle w:val="Strong"/>
          <w:rFonts w:ascii="Times New Roman" w:hAnsi="Times New Roman" w:cs="Times New Roman"/>
          <w:b w:val="0"/>
          <w:sz w:val="24"/>
          <w:szCs w:val="24"/>
        </w:rPr>
        <w:t>before court</w:t>
      </w:r>
      <w:r w:rsidRPr="0084418C">
        <w:rPr>
          <w:rStyle w:val="Strong"/>
          <w:rFonts w:ascii="Times New Roman" w:hAnsi="Times New Roman" w:cs="Times New Roman"/>
          <w:b w:val="0"/>
          <w:sz w:val="24"/>
          <w:szCs w:val="24"/>
        </w:rPr>
        <w:t>.</w:t>
      </w:r>
      <w:r w:rsidR="004115FC" w:rsidRPr="0084418C">
        <w:rPr>
          <w:rStyle w:val="Strong"/>
          <w:rFonts w:ascii="Times New Roman" w:hAnsi="Times New Roman" w:cs="Times New Roman"/>
          <w:b w:val="0"/>
          <w:sz w:val="24"/>
          <w:szCs w:val="24"/>
        </w:rPr>
        <w:t xml:space="preserve"> </w:t>
      </w:r>
      <w:r w:rsidR="00A66454" w:rsidRPr="0084418C">
        <w:rPr>
          <w:rStyle w:val="Strong"/>
          <w:rFonts w:ascii="Times New Roman" w:hAnsi="Times New Roman" w:cs="Times New Roman"/>
          <w:b w:val="0"/>
          <w:sz w:val="24"/>
          <w:szCs w:val="24"/>
        </w:rPr>
        <w:t>Whether the</w:t>
      </w:r>
      <w:r w:rsidR="00B46858" w:rsidRPr="0084418C">
        <w:rPr>
          <w:rStyle w:val="Strong"/>
          <w:rFonts w:ascii="Times New Roman" w:hAnsi="Times New Roman" w:cs="Times New Roman"/>
          <w:b w:val="0"/>
          <w:sz w:val="24"/>
          <w:szCs w:val="24"/>
        </w:rPr>
        <w:t xml:space="preserve"> requirements of fairness and good faith </w:t>
      </w:r>
      <w:r w:rsidR="00A66454" w:rsidRPr="0084418C">
        <w:rPr>
          <w:rStyle w:val="Strong"/>
          <w:rFonts w:ascii="Times New Roman" w:hAnsi="Times New Roman" w:cs="Times New Roman"/>
          <w:b w:val="0"/>
          <w:sz w:val="24"/>
          <w:szCs w:val="24"/>
        </w:rPr>
        <w:t xml:space="preserve">were met will </w:t>
      </w:r>
      <w:r w:rsidR="00B46858" w:rsidRPr="0084418C">
        <w:rPr>
          <w:rStyle w:val="Strong"/>
          <w:rFonts w:ascii="Times New Roman" w:hAnsi="Times New Roman" w:cs="Times New Roman"/>
          <w:b w:val="0"/>
          <w:sz w:val="24"/>
          <w:szCs w:val="24"/>
        </w:rPr>
        <w:t>depend upon the nature and weight of the interest at stake. This can be determined by consideration of three distinct factors: first, the private interest that w</w:t>
      </w:r>
      <w:r w:rsidR="00A66454" w:rsidRPr="0084418C">
        <w:rPr>
          <w:rStyle w:val="Strong"/>
          <w:rFonts w:ascii="Times New Roman" w:hAnsi="Times New Roman" w:cs="Times New Roman"/>
          <w:b w:val="0"/>
          <w:sz w:val="24"/>
          <w:szCs w:val="24"/>
        </w:rPr>
        <w:t>as</w:t>
      </w:r>
      <w:r w:rsidR="00B46858" w:rsidRPr="0084418C">
        <w:rPr>
          <w:rStyle w:val="Strong"/>
          <w:rFonts w:ascii="Times New Roman" w:hAnsi="Times New Roman" w:cs="Times New Roman"/>
          <w:b w:val="0"/>
          <w:sz w:val="24"/>
          <w:szCs w:val="24"/>
        </w:rPr>
        <w:t xml:space="preserve"> affected by the action; second, the risk of erroneous deprivation of such interest through the procedures used, and probable value, if any, of additional or substitute procedural safeguards; and, finally, the </w:t>
      </w:r>
      <w:r w:rsidR="00A66454" w:rsidRPr="0084418C">
        <w:rPr>
          <w:rStyle w:val="Strong"/>
          <w:rFonts w:ascii="Times New Roman" w:hAnsi="Times New Roman" w:cs="Times New Roman"/>
          <w:b w:val="0"/>
          <w:sz w:val="24"/>
          <w:szCs w:val="24"/>
        </w:rPr>
        <w:t>employer</w:t>
      </w:r>
      <w:r w:rsidR="00B46858" w:rsidRPr="0084418C">
        <w:rPr>
          <w:rStyle w:val="Strong"/>
          <w:rFonts w:ascii="Times New Roman" w:hAnsi="Times New Roman" w:cs="Times New Roman"/>
          <w:b w:val="0"/>
          <w:sz w:val="24"/>
          <w:szCs w:val="24"/>
        </w:rPr>
        <w:t xml:space="preserve">'s interest, including the function involved and the fiscal and administrative burdens that the additional or substitute procedural requirements would entail. </w:t>
      </w:r>
      <w:r w:rsidR="000F5F35" w:rsidRPr="0084418C">
        <w:rPr>
          <w:rStyle w:val="Strong"/>
          <w:rFonts w:ascii="Times New Roman" w:hAnsi="Times New Roman" w:cs="Times New Roman"/>
          <w:b w:val="0"/>
          <w:sz w:val="24"/>
          <w:szCs w:val="24"/>
        </w:rPr>
        <w:t>The</w:t>
      </w:r>
      <w:r w:rsidR="00A66454" w:rsidRPr="0084418C">
        <w:rPr>
          <w:rStyle w:val="Strong"/>
          <w:rFonts w:ascii="Times New Roman" w:hAnsi="Times New Roman" w:cs="Times New Roman"/>
          <w:b w:val="0"/>
          <w:sz w:val="24"/>
          <w:szCs w:val="24"/>
        </w:rPr>
        <w:t xml:space="preserve"> </w:t>
      </w:r>
      <w:r w:rsidR="00B46858" w:rsidRPr="0084418C">
        <w:rPr>
          <w:rStyle w:val="Strong"/>
          <w:rFonts w:ascii="Times New Roman" w:hAnsi="Times New Roman" w:cs="Times New Roman"/>
          <w:b w:val="0"/>
          <w:sz w:val="24"/>
          <w:szCs w:val="24"/>
        </w:rPr>
        <w:t xml:space="preserve">extent to which procedural </w:t>
      </w:r>
      <w:r w:rsidR="009076F9" w:rsidRPr="0084418C">
        <w:rPr>
          <w:rStyle w:val="Strong"/>
          <w:rFonts w:ascii="Times New Roman" w:hAnsi="Times New Roman" w:cs="Times New Roman"/>
          <w:b w:val="0"/>
          <w:sz w:val="24"/>
          <w:szCs w:val="24"/>
        </w:rPr>
        <w:t>safeguards</w:t>
      </w:r>
      <w:r w:rsidR="00B46858" w:rsidRPr="0084418C">
        <w:rPr>
          <w:rStyle w:val="Strong"/>
          <w:rFonts w:ascii="Times New Roman" w:hAnsi="Times New Roman" w:cs="Times New Roman"/>
          <w:b w:val="0"/>
          <w:sz w:val="24"/>
          <w:szCs w:val="24"/>
        </w:rPr>
        <w:t xml:space="preserve"> must be afforded the </w:t>
      </w:r>
      <w:r w:rsidR="000F5F35" w:rsidRPr="0084418C">
        <w:rPr>
          <w:rStyle w:val="Strong"/>
          <w:rFonts w:ascii="Times New Roman" w:hAnsi="Times New Roman" w:cs="Times New Roman"/>
          <w:b w:val="0"/>
          <w:sz w:val="24"/>
          <w:szCs w:val="24"/>
        </w:rPr>
        <w:t>employee</w:t>
      </w:r>
      <w:r w:rsidR="00B46858" w:rsidRPr="0084418C">
        <w:rPr>
          <w:rStyle w:val="Strong"/>
          <w:rFonts w:ascii="Times New Roman" w:hAnsi="Times New Roman" w:cs="Times New Roman"/>
          <w:b w:val="0"/>
          <w:sz w:val="24"/>
          <w:szCs w:val="24"/>
        </w:rPr>
        <w:t xml:space="preserve"> is influenced by the extent to which </w:t>
      </w:r>
      <w:r w:rsidR="000F5F35" w:rsidRPr="0084418C">
        <w:rPr>
          <w:rStyle w:val="Strong"/>
          <w:rFonts w:ascii="Times New Roman" w:hAnsi="Times New Roman" w:cs="Times New Roman"/>
          <w:b w:val="0"/>
          <w:sz w:val="24"/>
          <w:szCs w:val="24"/>
        </w:rPr>
        <w:t xml:space="preserve">the employee may be </w:t>
      </w:r>
      <w:r w:rsidR="00B46858" w:rsidRPr="0084418C">
        <w:rPr>
          <w:rStyle w:val="Strong"/>
          <w:rFonts w:ascii="Times New Roman" w:hAnsi="Times New Roman" w:cs="Times New Roman"/>
          <w:b w:val="0"/>
          <w:sz w:val="24"/>
          <w:szCs w:val="24"/>
        </w:rPr>
        <w:t>con</w:t>
      </w:r>
      <w:r w:rsidR="000F5F35" w:rsidRPr="0084418C">
        <w:rPr>
          <w:rStyle w:val="Strong"/>
          <w:rFonts w:ascii="Times New Roman" w:hAnsi="Times New Roman" w:cs="Times New Roman"/>
          <w:b w:val="0"/>
          <w:sz w:val="24"/>
          <w:szCs w:val="24"/>
        </w:rPr>
        <w:t>demned to suffer grievous loss and</w:t>
      </w:r>
      <w:r w:rsidR="00B46858" w:rsidRPr="0084418C">
        <w:rPr>
          <w:rStyle w:val="Strong"/>
          <w:rFonts w:ascii="Times New Roman" w:hAnsi="Times New Roman" w:cs="Times New Roman"/>
          <w:b w:val="0"/>
          <w:sz w:val="24"/>
          <w:szCs w:val="24"/>
        </w:rPr>
        <w:t xml:space="preserve"> whether the </w:t>
      </w:r>
      <w:r w:rsidR="000F5F35" w:rsidRPr="0084418C">
        <w:rPr>
          <w:rStyle w:val="Strong"/>
          <w:rFonts w:ascii="Times New Roman" w:hAnsi="Times New Roman" w:cs="Times New Roman"/>
          <w:b w:val="0"/>
          <w:sz w:val="24"/>
          <w:szCs w:val="24"/>
        </w:rPr>
        <w:t>employee</w:t>
      </w:r>
      <w:r w:rsidR="00B46858" w:rsidRPr="0084418C">
        <w:rPr>
          <w:rStyle w:val="Strong"/>
          <w:rFonts w:ascii="Times New Roman" w:hAnsi="Times New Roman" w:cs="Times New Roman"/>
          <w:b w:val="0"/>
          <w:sz w:val="24"/>
          <w:szCs w:val="24"/>
        </w:rPr>
        <w:t xml:space="preserve">'s interest in avoiding that loss outweighs the </w:t>
      </w:r>
      <w:r w:rsidR="000F5F35" w:rsidRPr="0084418C">
        <w:rPr>
          <w:rStyle w:val="Strong"/>
          <w:rFonts w:ascii="Times New Roman" w:hAnsi="Times New Roman" w:cs="Times New Roman"/>
          <w:b w:val="0"/>
          <w:sz w:val="24"/>
          <w:szCs w:val="24"/>
        </w:rPr>
        <w:t>employer's</w:t>
      </w:r>
      <w:r w:rsidR="00B46858" w:rsidRPr="0084418C">
        <w:rPr>
          <w:rStyle w:val="Strong"/>
          <w:rFonts w:ascii="Times New Roman" w:hAnsi="Times New Roman" w:cs="Times New Roman"/>
          <w:b w:val="0"/>
          <w:sz w:val="24"/>
          <w:szCs w:val="24"/>
        </w:rPr>
        <w:t xml:space="preserve"> interest in summary adjudication</w:t>
      </w:r>
      <w:r w:rsidR="000F5F35" w:rsidRPr="0084418C">
        <w:rPr>
          <w:rStyle w:val="Strong"/>
          <w:rFonts w:ascii="Times New Roman" w:hAnsi="Times New Roman" w:cs="Times New Roman"/>
          <w:b w:val="0"/>
          <w:sz w:val="24"/>
          <w:szCs w:val="24"/>
        </w:rPr>
        <w:t>.</w:t>
      </w:r>
    </w:p>
    <w:p w:rsidR="0014741F" w:rsidRPr="0084418C" w:rsidRDefault="0014741F" w:rsidP="0084418C">
      <w:pPr>
        <w:spacing w:after="0" w:line="360" w:lineRule="auto"/>
        <w:jc w:val="both"/>
        <w:rPr>
          <w:rStyle w:val="Strong"/>
          <w:rFonts w:ascii="Times New Roman" w:hAnsi="Times New Roman" w:cs="Times New Roman"/>
          <w:b w:val="0"/>
          <w:sz w:val="24"/>
          <w:szCs w:val="24"/>
        </w:rPr>
      </w:pPr>
    </w:p>
    <w:p w:rsidR="00B46858" w:rsidRPr="0084418C" w:rsidRDefault="000F5F35"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T</w:t>
      </w:r>
      <w:r w:rsidR="00B46858" w:rsidRPr="0084418C">
        <w:rPr>
          <w:rStyle w:val="Strong"/>
          <w:rFonts w:ascii="Times New Roman" w:hAnsi="Times New Roman" w:cs="Times New Roman"/>
          <w:b w:val="0"/>
          <w:sz w:val="24"/>
          <w:szCs w:val="24"/>
        </w:rPr>
        <w:t xml:space="preserve">he interest of the employee in retaining his </w:t>
      </w:r>
      <w:r w:rsidRPr="0084418C">
        <w:rPr>
          <w:rStyle w:val="Strong"/>
          <w:rFonts w:ascii="Times New Roman" w:hAnsi="Times New Roman" w:cs="Times New Roman"/>
          <w:b w:val="0"/>
          <w:sz w:val="24"/>
          <w:szCs w:val="24"/>
        </w:rPr>
        <w:t xml:space="preserve">or her </w:t>
      </w:r>
      <w:r w:rsidR="00B46858" w:rsidRPr="0084418C">
        <w:rPr>
          <w:rStyle w:val="Strong"/>
          <w:rFonts w:ascii="Times New Roman" w:hAnsi="Times New Roman" w:cs="Times New Roman"/>
          <w:b w:val="0"/>
          <w:sz w:val="24"/>
          <w:szCs w:val="24"/>
        </w:rPr>
        <w:t xml:space="preserve">job, the </w:t>
      </w:r>
      <w:r w:rsidRPr="0084418C">
        <w:rPr>
          <w:rStyle w:val="Strong"/>
          <w:rFonts w:ascii="Times New Roman" w:hAnsi="Times New Roman" w:cs="Times New Roman"/>
          <w:b w:val="0"/>
          <w:sz w:val="24"/>
          <w:szCs w:val="24"/>
        </w:rPr>
        <w:t>employer's</w:t>
      </w:r>
      <w:r w:rsidR="00B46858" w:rsidRPr="0084418C">
        <w:rPr>
          <w:rStyle w:val="Strong"/>
          <w:rFonts w:ascii="Times New Roman" w:hAnsi="Times New Roman" w:cs="Times New Roman"/>
          <w:b w:val="0"/>
          <w:sz w:val="24"/>
          <w:szCs w:val="24"/>
        </w:rPr>
        <w:t xml:space="preserve"> interest in the expeditious removal of unsatisfactory employees, the avoidance of administrative burdens, and the risk of an erroneous termination combine</w:t>
      </w:r>
      <w:r w:rsidRPr="0084418C">
        <w:rPr>
          <w:rStyle w:val="Strong"/>
          <w:rFonts w:ascii="Times New Roman" w:hAnsi="Times New Roman" w:cs="Times New Roman"/>
          <w:b w:val="0"/>
          <w:sz w:val="24"/>
          <w:szCs w:val="24"/>
        </w:rPr>
        <w:t>, even for an administrative suspension,</w:t>
      </w:r>
      <w:r w:rsidR="00B46858" w:rsidRPr="0084418C">
        <w:rPr>
          <w:rStyle w:val="Strong"/>
          <w:rFonts w:ascii="Times New Roman" w:hAnsi="Times New Roman" w:cs="Times New Roman"/>
          <w:b w:val="0"/>
          <w:sz w:val="24"/>
          <w:szCs w:val="24"/>
        </w:rPr>
        <w:t xml:space="preserve"> to require the provision of some minimum pre-</w:t>
      </w:r>
      <w:r w:rsidR="00304D11" w:rsidRPr="0084418C">
        <w:rPr>
          <w:rStyle w:val="Strong"/>
          <w:rFonts w:ascii="Times New Roman" w:hAnsi="Times New Roman" w:cs="Times New Roman"/>
          <w:b w:val="0"/>
          <w:sz w:val="24"/>
          <w:szCs w:val="24"/>
        </w:rPr>
        <w:t>interdiction</w:t>
      </w:r>
      <w:r w:rsidR="00B46858" w:rsidRPr="0084418C">
        <w:rPr>
          <w:rStyle w:val="Strong"/>
          <w:rFonts w:ascii="Times New Roman" w:hAnsi="Times New Roman" w:cs="Times New Roman"/>
          <w:b w:val="0"/>
          <w:sz w:val="24"/>
          <w:szCs w:val="24"/>
        </w:rPr>
        <w:t xml:space="preserve"> notice and opportunity to respond, followed by a full post-</w:t>
      </w:r>
      <w:r w:rsidR="00304D11" w:rsidRPr="0084418C">
        <w:rPr>
          <w:rStyle w:val="Strong"/>
          <w:rFonts w:ascii="Times New Roman" w:hAnsi="Times New Roman" w:cs="Times New Roman"/>
          <w:b w:val="0"/>
          <w:sz w:val="24"/>
          <w:szCs w:val="24"/>
        </w:rPr>
        <w:t>interdiction</w:t>
      </w:r>
      <w:r w:rsidR="00B46858" w:rsidRPr="0084418C">
        <w:rPr>
          <w:rStyle w:val="Strong"/>
          <w:rFonts w:ascii="Times New Roman" w:hAnsi="Times New Roman" w:cs="Times New Roman"/>
          <w:b w:val="0"/>
          <w:sz w:val="24"/>
          <w:szCs w:val="24"/>
        </w:rPr>
        <w:t xml:space="preserve"> hearing, complete with all the procedures normally accorded and pay</w:t>
      </w:r>
      <w:r w:rsidRPr="0084418C">
        <w:rPr>
          <w:rStyle w:val="Strong"/>
          <w:rFonts w:ascii="Times New Roman" w:hAnsi="Times New Roman" w:cs="Times New Roman"/>
          <w:b w:val="0"/>
          <w:sz w:val="24"/>
          <w:szCs w:val="24"/>
        </w:rPr>
        <w:t>ment of arrears</w:t>
      </w:r>
      <w:r w:rsidR="00B46858" w:rsidRPr="0084418C">
        <w:rPr>
          <w:rStyle w:val="Strong"/>
          <w:rFonts w:ascii="Times New Roman" w:hAnsi="Times New Roman" w:cs="Times New Roman"/>
          <w:b w:val="0"/>
          <w:sz w:val="24"/>
          <w:szCs w:val="24"/>
        </w:rPr>
        <w:t xml:space="preserve"> if the employee is successful. </w:t>
      </w:r>
      <w:r w:rsidRPr="0084418C">
        <w:rPr>
          <w:rStyle w:val="Strong"/>
          <w:rFonts w:ascii="Times New Roman" w:hAnsi="Times New Roman" w:cs="Times New Roman"/>
          <w:b w:val="0"/>
          <w:sz w:val="24"/>
          <w:szCs w:val="24"/>
        </w:rPr>
        <w:t>A</w:t>
      </w:r>
      <w:r w:rsidR="00B46858" w:rsidRPr="0084418C">
        <w:rPr>
          <w:rStyle w:val="Strong"/>
          <w:rFonts w:ascii="Times New Roman" w:hAnsi="Times New Roman" w:cs="Times New Roman"/>
          <w:b w:val="0"/>
          <w:sz w:val="24"/>
          <w:szCs w:val="24"/>
        </w:rPr>
        <w:t xml:space="preserve">n interim suspension </w:t>
      </w:r>
      <w:r w:rsidR="001D1236" w:rsidRPr="0084418C">
        <w:rPr>
          <w:rStyle w:val="Strong"/>
          <w:rFonts w:ascii="Times New Roman" w:hAnsi="Times New Roman" w:cs="Times New Roman"/>
          <w:b w:val="0"/>
          <w:sz w:val="24"/>
          <w:szCs w:val="24"/>
        </w:rPr>
        <w:t xml:space="preserve">or interdiction </w:t>
      </w:r>
      <w:r w:rsidR="00B46858" w:rsidRPr="0084418C">
        <w:rPr>
          <w:rStyle w:val="Strong"/>
          <w:rFonts w:ascii="Times New Roman" w:hAnsi="Times New Roman" w:cs="Times New Roman"/>
          <w:b w:val="0"/>
          <w:sz w:val="24"/>
          <w:szCs w:val="24"/>
        </w:rPr>
        <w:t xml:space="preserve">without a hearing </w:t>
      </w:r>
      <w:r w:rsidRPr="0084418C">
        <w:rPr>
          <w:rStyle w:val="Strong"/>
          <w:rFonts w:ascii="Times New Roman" w:hAnsi="Times New Roman" w:cs="Times New Roman"/>
          <w:b w:val="0"/>
          <w:sz w:val="24"/>
          <w:szCs w:val="24"/>
        </w:rPr>
        <w:t>would be justified upon the existence of facts such as do in the instant case</w:t>
      </w:r>
      <w:r w:rsidR="00B46858" w:rsidRPr="0084418C">
        <w:rPr>
          <w:rStyle w:val="Strong"/>
          <w:rFonts w:ascii="Times New Roman" w:hAnsi="Times New Roman" w:cs="Times New Roman"/>
          <w:b w:val="0"/>
          <w:sz w:val="24"/>
          <w:szCs w:val="24"/>
        </w:rPr>
        <w:t xml:space="preserve">, provided </w:t>
      </w:r>
      <w:r w:rsidRPr="0084418C">
        <w:rPr>
          <w:rStyle w:val="Strong"/>
          <w:rFonts w:ascii="Times New Roman" w:hAnsi="Times New Roman" w:cs="Times New Roman"/>
          <w:b w:val="0"/>
          <w:sz w:val="24"/>
          <w:szCs w:val="24"/>
        </w:rPr>
        <w:t xml:space="preserve">the employee was assured </w:t>
      </w:r>
      <w:r w:rsidR="00B46858" w:rsidRPr="0084418C">
        <w:rPr>
          <w:rStyle w:val="Strong"/>
          <w:rFonts w:ascii="Times New Roman" w:hAnsi="Times New Roman" w:cs="Times New Roman"/>
          <w:b w:val="0"/>
          <w:sz w:val="24"/>
          <w:szCs w:val="24"/>
        </w:rPr>
        <w:t>that a prompt judicial or administrative hearing would follow suspension</w:t>
      </w:r>
      <w:r w:rsidR="00304D11" w:rsidRPr="0084418C">
        <w:rPr>
          <w:rStyle w:val="Strong"/>
          <w:rFonts w:ascii="Times New Roman" w:hAnsi="Times New Roman" w:cs="Times New Roman"/>
          <w:b w:val="0"/>
          <w:sz w:val="24"/>
          <w:szCs w:val="24"/>
        </w:rPr>
        <w:t>,</w:t>
      </w:r>
      <w:r w:rsidR="00B46858" w:rsidRPr="0084418C">
        <w:rPr>
          <w:rStyle w:val="Strong"/>
          <w:rFonts w:ascii="Times New Roman" w:hAnsi="Times New Roman" w:cs="Times New Roman"/>
          <w:b w:val="0"/>
          <w:sz w:val="24"/>
          <w:szCs w:val="24"/>
        </w:rPr>
        <w:t xml:space="preserve"> at which the issues could be determined. </w:t>
      </w:r>
    </w:p>
    <w:p w:rsidR="00B46858" w:rsidRPr="0084418C" w:rsidRDefault="00B46858" w:rsidP="0084418C">
      <w:pPr>
        <w:spacing w:after="0" w:line="360" w:lineRule="auto"/>
        <w:jc w:val="both"/>
        <w:rPr>
          <w:rStyle w:val="Strong"/>
          <w:rFonts w:ascii="Times New Roman" w:hAnsi="Times New Roman" w:cs="Times New Roman"/>
          <w:b w:val="0"/>
          <w:sz w:val="24"/>
          <w:szCs w:val="24"/>
        </w:rPr>
      </w:pPr>
    </w:p>
    <w:p w:rsidR="001D1236" w:rsidRPr="0084418C" w:rsidRDefault="004115FC"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lastRenderedPageBreak/>
        <w:t>In the instant case, a</w:t>
      </w:r>
      <w:r w:rsidR="00B95F0B" w:rsidRPr="0084418C">
        <w:rPr>
          <w:rFonts w:ascii="Times New Roman" w:hAnsi="Times New Roman" w:cs="Times New Roman"/>
          <w:sz w:val="24"/>
          <w:szCs w:val="24"/>
        </w:rPr>
        <w:t>lthough the second defendant was initially justified in placing the plaintiff's contract of employment under an administrative suspension</w:t>
      </w:r>
      <w:r w:rsidR="00191D37" w:rsidRPr="0084418C">
        <w:rPr>
          <w:rFonts w:ascii="Times New Roman" w:hAnsi="Times New Roman" w:cs="Times New Roman"/>
          <w:sz w:val="24"/>
          <w:szCs w:val="24"/>
        </w:rPr>
        <w:t>,</w:t>
      </w:r>
      <w:r w:rsidR="007719D7" w:rsidRPr="0084418C">
        <w:rPr>
          <w:rFonts w:ascii="Times New Roman" w:hAnsi="Times New Roman" w:cs="Times New Roman"/>
          <w:sz w:val="24"/>
          <w:szCs w:val="24"/>
        </w:rPr>
        <w:t xml:space="preserve"> </w:t>
      </w:r>
      <w:r w:rsidR="00B46858" w:rsidRPr="0084418C">
        <w:rPr>
          <w:rFonts w:ascii="Times New Roman" w:hAnsi="Times New Roman" w:cs="Times New Roman"/>
          <w:sz w:val="24"/>
          <w:szCs w:val="24"/>
        </w:rPr>
        <w:t>since</w:t>
      </w:r>
      <w:r w:rsidR="007719D7" w:rsidRPr="0084418C">
        <w:rPr>
          <w:rFonts w:ascii="Times New Roman" w:hAnsi="Times New Roman" w:cs="Times New Roman"/>
          <w:sz w:val="24"/>
          <w:szCs w:val="24"/>
        </w:rPr>
        <w:t xml:space="preserve"> th</w:t>
      </w:r>
      <w:r w:rsidR="00B46858" w:rsidRPr="0084418C">
        <w:rPr>
          <w:rFonts w:ascii="Times New Roman" w:hAnsi="Times New Roman" w:cs="Times New Roman"/>
          <w:sz w:val="24"/>
          <w:szCs w:val="24"/>
        </w:rPr>
        <w:t>at</w:t>
      </w:r>
      <w:r w:rsidR="007719D7" w:rsidRPr="0084418C">
        <w:rPr>
          <w:rFonts w:ascii="Times New Roman" w:hAnsi="Times New Roman" w:cs="Times New Roman"/>
          <w:sz w:val="24"/>
          <w:szCs w:val="24"/>
        </w:rPr>
        <w:t xml:space="preserve"> decision was taken for a reason</w:t>
      </w:r>
      <w:r w:rsidR="00B95F0B" w:rsidRPr="0084418C">
        <w:rPr>
          <w:rFonts w:ascii="Times New Roman" w:hAnsi="Times New Roman" w:cs="Times New Roman"/>
          <w:sz w:val="24"/>
          <w:szCs w:val="24"/>
        </w:rPr>
        <w:t xml:space="preserve"> </w:t>
      </w:r>
      <w:r w:rsidR="007719D7" w:rsidRPr="0084418C">
        <w:rPr>
          <w:rStyle w:val="Strong"/>
          <w:rFonts w:ascii="Times New Roman" w:hAnsi="Times New Roman" w:cs="Times New Roman"/>
          <w:b w:val="0"/>
          <w:sz w:val="24"/>
          <w:szCs w:val="24"/>
        </w:rPr>
        <w:t xml:space="preserve">demonstrably in </w:t>
      </w:r>
      <w:r w:rsidR="001D1236" w:rsidRPr="0084418C">
        <w:rPr>
          <w:rStyle w:val="Strong"/>
          <w:rFonts w:ascii="Times New Roman" w:hAnsi="Times New Roman" w:cs="Times New Roman"/>
          <w:b w:val="0"/>
          <w:sz w:val="24"/>
          <w:szCs w:val="24"/>
        </w:rPr>
        <w:t>her</w:t>
      </w:r>
      <w:r w:rsidR="007719D7" w:rsidRPr="0084418C">
        <w:rPr>
          <w:rStyle w:val="Strong"/>
          <w:rFonts w:ascii="Times New Roman" w:hAnsi="Times New Roman" w:cs="Times New Roman"/>
          <w:b w:val="0"/>
          <w:sz w:val="24"/>
          <w:szCs w:val="24"/>
        </w:rPr>
        <w:t xml:space="preserve"> legitimate </w:t>
      </w:r>
      <w:r w:rsidR="00B46858" w:rsidRPr="0084418C">
        <w:rPr>
          <w:rStyle w:val="Strong"/>
          <w:rFonts w:ascii="Times New Roman" w:hAnsi="Times New Roman" w:cs="Times New Roman"/>
          <w:b w:val="0"/>
          <w:sz w:val="24"/>
          <w:szCs w:val="24"/>
        </w:rPr>
        <w:t>undertaking's</w:t>
      </w:r>
      <w:r w:rsidR="007719D7" w:rsidRPr="0084418C">
        <w:rPr>
          <w:rStyle w:val="Strong"/>
          <w:rFonts w:ascii="Times New Roman" w:hAnsi="Times New Roman" w:cs="Times New Roman"/>
          <w:b w:val="0"/>
          <w:sz w:val="24"/>
          <w:szCs w:val="24"/>
        </w:rPr>
        <w:t xml:space="preserve"> interests, </w:t>
      </w:r>
      <w:r w:rsidR="007719D7" w:rsidRPr="0084418C">
        <w:rPr>
          <w:rFonts w:ascii="Times New Roman" w:hAnsi="Times New Roman" w:cs="Times New Roman"/>
          <w:sz w:val="24"/>
          <w:szCs w:val="24"/>
        </w:rPr>
        <w:t xml:space="preserve">the duty to act fairly not only </w:t>
      </w:r>
      <w:r w:rsidR="000144B0" w:rsidRPr="0084418C">
        <w:rPr>
          <w:rStyle w:val="Strong"/>
          <w:rFonts w:ascii="Times New Roman" w:hAnsi="Times New Roman" w:cs="Times New Roman"/>
          <w:b w:val="0"/>
          <w:sz w:val="24"/>
          <w:szCs w:val="24"/>
        </w:rPr>
        <w:t xml:space="preserve">required </w:t>
      </w:r>
      <w:r w:rsidR="007719D7" w:rsidRPr="0084418C">
        <w:rPr>
          <w:rStyle w:val="Strong"/>
          <w:rFonts w:ascii="Times New Roman" w:hAnsi="Times New Roman" w:cs="Times New Roman"/>
          <w:b w:val="0"/>
          <w:sz w:val="24"/>
          <w:szCs w:val="24"/>
        </w:rPr>
        <w:t xml:space="preserve">the second defendant to </w:t>
      </w:r>
      <w:r w:rsidR="000A7A39" w:rsidRPr="0084418C">
        <w:rPr>
          <w:rStyle w:val="Strong"/>
          <w:rFonts w:ascii="Times New Roman" w:hAnsi="Times New Roman" w:cs="Times New Roman"/>
          <w:b w:val="0"/>
          <w:sz w:val="24"/>
          <w:szCs w:val="24"/>
        </w:rPr>
        <w:t>impose this suspension</w:t>
      </w:r>
      <w:r w:rsidR="007719D7" w:rsidRPr="0084418C">
        <w:rPr>
          <w:rStyle w:val="Strong"/>
          <w:rFonts w:ascii="Times New Roman" w:hAnsi="Times New Roman" w:cs="Times New Roman"/>
          <w:b w:val="0"/>
          <w:sz w:val="24"/>
          <w:szCs w:val="24"/>
        </w:rPr>
        <w:t xml:space="preserve"> for a relatively short period </w:t>
      </w:r>
      <w:r w:rsidR="001D1236" w:rsidRPr="0084418C">
        <w:rPr>
          <w:rStyle w:val="Strong"/>
          <w:rFonts w:ascii="Times New Roman" w:hAnsi="Times New Roman" w:cs="Times New Roman"/>
          <w:b w:val="0"/>
          <w:sz w:val="24"/>
          <w:szCs w:val="24"/>
        </w:rPr>
        <w:t xml:space="preserve">of time </w:t>
      </w:r>
      <w:r w:rsidR="007719D7" w:rsidRPr="0084418C">
        <w:rPr>
          <w:rStyle w:val="Strong"/>
          <w:rFonts w:ascii="Times New Roman" w:hAnsi="Times New Roman" w:cs="Times New Roman"/>
          <w:b w:val="0"/>
          <w:sz w:val="24"/>
          <w:szCs w:val="24"/>
        </w:rPr>
        <w:t xml:space="preserve">that should and could have been fixed, </w:t>
      </w:r>
      <w:r w:rsidR="000A7A39" w:rsidRPr="0084418C">
        <w:rPr>
          <w:rStyle w:val="Strong"/>
          <w:rFonts w:ascii="Times New Roman" w:hAnsi="Times New Roman" w:cs="Times New Roman"/>
          <w:b w:val="0"/>
          <w:sz w:val="24"/>
          <w:szCs w:val="24"/>
        </w:rPr>
        <w:t xml:space="preserve">but </w:t>
      </w:r>
      <w:r w:rsidR="007719D7" w:rsidRPr="0084418C">
        <w:rPr>
          <w:rStyle w:val="Strong"/>
          <w:rFonts w:ascii="Times New Roman" w:hAnsi="Times New Roman" w:cs="Times New Roman"/>
          <w:b w:val="0"/>
          <w:sz w:val="24"/>
          <w:szCs w:val="24"/>
        </w:rPr>
        <w:t>it also require</w:t>
      </w:r>
      <w:r w:rsidR="000A7A39" w:rsidRPr="0084418C">
        <w:rPr>
          <w:rStyle w:val="Strong"/>
          <w:rFonts w:ascii="Times New Roman" w:hAnsi="Times New Roman" w:cs="Times New Roman"/>
          <w:b w:val="0"/>
          <w:sz w:val="24"/>
          <w:szCs w:val="24"/>
        </w:rPr>
        <w:t>d</w:t>
      </w:r>
      <w:r w:rsidR="007719D7" w:rsidRPr="0084418C">
        <w:rPr>
          <w:rStyle w:val="Strong"/>
          <w:rFonts w:ascii="Times New Roman" w:hAnsi="Times New Roman" w:cs="Times New Roman"/>
          <w:b w:val="0"/>
          <w:sz w:val="24"/>
          <w:szCs w:val="24"/>
        </w:rPr>
        <w:t xml:space="preserve"> a</w:t>
      </w:r>
      <w:r w:rsidR="000144B0" w:rsidRPr="0084418C">
        <w:rPr>
          <w:rStyle w:val="Strong"/>
          <w:rFonts w:ascii="Times New Roman" w:hAnsi="Times New Roman" w:cs="Times New Roman"/>
          <w:b w:val="0"/>
          <w:sz w:val="24"/>
          <w:szCs w:val="24"/>
        </w:rPr>
        <w:t xml:space="preserve"> post-suspension </w:t>
      </w:r>
      <w:r w:rsidR="001D1236" w:rsidRPr="0084418C">
        <w:rPr>
          <w:rStyle w:val="Strong"/>
          <w:rFonts w:ascii="Times New Roman" w:hAnsi="Times New Roman" w:cs="Times New Roman"/>
          <w:b w:val="0"/>
          <w:sz w:val="24"/>
          <w:szCs w:val="24"/>
        </w:rPr>
        <w:t xml:space="preserve">judicial or disciplinary </w:t>
      </w:r>
      <w:r w:rsidR="000144B0" w:rsidRPr="0084418C">
        <w:rPr>
          <w:rStyle w:val="Strong"/>
          <w:rFonts w:ascii="Times New Roman" w:hAnsi="Times New Roman" w:cs="Times New Roman"/>
          <w:b w:val="0"/>
          <w:sz w:val="24"/>
          <w:szCs w:val="24"/>
        </w:rPr>
        <w:t>hearing</w:t>
      </w:r>
      <w:r w:rsidR="000A7A39" w:rsidRPr="0084418C">
        <w:rPr>
          <w:rStyle w:val="Strong"/>
          <w:rFonts w:ascii="Times New Roman" w:hAnsi="Times New Roman" w:cs="Times New Roman"/>
          <w:b w:val="0"/>
          <w:sz w:val="24"/>
          <w:szCs w:val="24"/>
        </w:rPr>
        <w:t xml:space="preserve"> within a reasonable period of time after the fact</w:t>
      </w:r>
      <w:r w:rsidR="000144B0" w:rsidRPr="0084418C">
        <w:rPr>
          <w:rStyle w:val="Strong"/>
          <w:rFonts w:ascii="Times New Roman" w:hAnsi="Times New Roman" w:cs="Times New Roman"/>
          <w:b w:val="0"/>
          <w:sz w:val="24"/>
          <w:szCs w:val="24"/>
        </w:rPr>
        <w:t xml:space="preserve">. </w:t>
      </w:r>
      <w:r w:rsidR="007719D7" w:rsidRPr="0084418C">
        <w:rPr>
          <w:rStyle w:val="Strong"/>
          <w:rFonts w:ascii="Times New Roman" w:hAnsi="Times New Roman" w:cs="Times New Roman"/>
          <w:b w:val="0"/>
          <w:sz w:val="24"/>
          <w:szCs w:val="24"/>
        </w:rPr>
        <w:t>Th</w:t>
      </w:r>
      <w:r w:rsidR="000A7A39" w:rsidRPr="0084418C">
        <w:rPr>
          <w:rStyle w:val="Strong"/>
          <w:rFonts w:ascii="Times New Roman" w:hAnsi="Times New Roman" w:cs="Times New Roman"/>
          <w:b w:val="0"/>
          <w:sz w:val="24"/>
          <w:szCs w:val="24"/>
        </w:rPr>
        <w:t>e</w:t>
      </w:r>
      <w:r w:rsidR="007719D7" w:rsidRPr="0084418C">
        <w:rPr>
          <w:rStyle w:val="Strong"/>
          <w:rFonts w:ascii="Times New Roman" w:hAnsi="Times New Roman" w:cs="Times New Roman"/>
          <w:b w:val="0"/>
          <w:sz w:val="24"/>
          <w:szCs w:val="24"/>
        </w:rPr>
        <w:t xml:space="preserve"> suspension </w:t>
      </w:r>
      <w:r w:rsidR="000A7A39" w:rsidRPr="0084418C">
        <w:rPr>
          <w:rStyle w:val="Strong"/>
          <w:rFonts w:ascii="Times New Roman" w:hAnsi="Times New Roman" w:cs="Times New Roman"/>
          <w:b w:val="0"/>
          <w:sz w:val="24"/>
          <w:szCs w:val="24"/>
        </w:rPr>
        <w:t>of</w:t>
      </w:r>
      <w:r w:rsidR="007719D7" w:rsidRPr="0084418C">
        <w:rPr>
          <w:rStyle w:val="Strong"/>
          <w:rFonts w:ascii="Times New Roman" w:hAnsi="Times New Roman" w:cs="Times New Roman"/>
          <w:b w:val="0"/>
          <w:sz w:val="24"/>
          <w:szCs w:val="24"/>
        </w:rPr>
        <w:t xml:space="preserve"> over six years</w:t>
      </w:r>
      <w:r w:rsidR="000A7A39" w:rsidRPr="0084418C">
        <w:rPr>
          <w:rStyle w:val="Strong"/>
          <w:rFonts w:ascii="Times New Roman" w:hAnsi="Times New Roman" w:cs="Times New Roman"/>
          <w:b w:val="0"/>
          <w:sz w:val="24"/>
          <w:szCs w:val="24"/>
        </w:rPr>
        <w:t>, that it has turned out to be, is not the</w:t>
      </w:r>
      <w:r w:rsidR="007719D7" w:rsidRPr="0084418C">
        <w:rPr>
          <w:rStyle w:val="Strong"/>
          <w:rFonts w:ascii="Times New Roman" w:hAnsi="Times New Roman" w:cs="Times New Roman"/>
          <w:b w:val="0"/>
          <w:sz w:val="24"/>
          <w:szCs w:val="24"/>
        </w:rPr>
        <w:t xml:space="preserve"> </w:t>
      </w:r>
      <w:r w:rsidR="000A7A39" w:rsidRPr="0084418C">
        <w:rPr>
          <w:rStyle w:val="Strong"/>
          <w:rFonts w:ascii="Times New Roman" w:hAnsi="Times New Roman" w:cs="Times New Roman"/>
          <w:b w:val="0"/>
          <w:sz w:val="24"/>
          <w:szCs w:val="24"/>
        </w:rPr>
        <w:t>relatively short period envisaged</w:t>
      </w:r>
      <w:r w:rsidR="00B46858" w:rsidRPr="0084418C">
        <w:rPr>
          <w:rStyle w:val="Strong"/>
          <w:rFonts w:ascii="Times New Roman" w:hAnsi="Times New Roman" w:cs="Times New Roman"/>
          <w:b w:val="0"/>
          <w:sz w:val="24"/>
          <w:szCs w:val="24"/>
        </w:rPr>
        <w:t xml:space="preserve">. </w:t>
      </w:r>
      <w:r w:rsidR="001D1236" w:rsidRPr="0084418C">
        <w:rPr>
          <w:rStyle w:val="Strong"/>
          <w:rFonts w:ascii="Times New Roman" w:hAnsi="Times New Roman" w:cs="Times New Roman"/>
          <w:b w:val="0"/>
          <w:sz w:val="24"/>
          <w:szCs w:val="24"/>
        </w:rPr>
        <w:t>By this suspension w</w:t>
      </w:r>
      <w:r w:rsidR="00B46858" w:rsidRPr="0084418C">
        <w:rPr>
          <w:rStyle w:val="Strong"/>
          <w:rFonts w:ascii="Times New Roman" w:hAnsi="Times New Roman" w:cs="Times New Roman"/>
          <w:b w:val="0"/>
          <w:sz w:val="24"/>
          <w:szCs w:val="24"/>
        </w:rPr>
        <w:t>ith an indeterminate duration,</w:t>
      </w:r>
      <w:r w:rsidR="000A7A39" w:rsidRPr="0084418C">
        <w:rPr>
          <w:rStyle w:val="Strong"/>
          <w:rFonts w:ascii="Times New Roman" w:hAnsi="Times New Roman" w:cs="Times New Roman"/>
          <w:b w:val="0"/>
          <w:sz w:val="24"/>
          <w:szCs w:val="24"/>
        </w:rPr>
        <w:t xml:space="preserve"> </w:t>
      </w:r>
      <w:r w:rsidR="00B46858" w:rsidRPr="0084418C">
        <w:rPr>
          <w:rStyle w:val="Strong"/>
          <w:rFonts w:ascii="Times New Roman" w:hAnsi="Times New Roman" w:cs="Times New Roman"/>
          <w:b w:val="0"/>
          <w:sz w:val="24"/>
          <w:szCs w:val="24"/>
        </w:rPr>
        <w:t xml:space="preserve">the </w:t>
      </w:r>
      <w:r w:rsidR="001D1236" w:rsidRPr="0084418C">
        <w:rPr>
          <w:rStyle w:val="Strong"/>
          <w:rFonts w:ascii="Times New Roman" w:hAnsi="Times New Roman" w:cs="Times New Roman"/>
          <w:b w:val="0"/>
          <w:sz w:val="24"/>
          <w:szCs w:val="24"/>
        </w:rPr>
        <w:t xml:space="preserve">plaintiff has been deprived of his right to the minimum guarantees of natural justice, </w:t>
      </w:r>
      <w:r w:rsidR="008F22E4" w:rsidRPr="0084418C">
        <w:rPr>
          <w:rStyle w:val="Strong"/>
          <w:rFonts w:ascii="Times New Roman" w:hAnsi="Times New Roman" w:cs="Times New Roman"/>
          <w:b w:val="0"/>
          <w:sz w:val="24"/>
          <w:szCs w:val="24"/>
        </w:rPr>
        <w:t>of a progressive approach to disciplinary action</w:t>
      </w:r>
      <w:r w:rsidR="00570C57" w:rsidRPr="0084418C">
        <w:rPr>
          <w:rStyle w:val="Strong"/>
          <w:rFonts w:ascii="Times New Roman" w:hAnsi="Times New Roman" w:cs="Times New Roman"/>
          <w:b w:val="0"/>
          <w:sz w:val="24"/>
          <w:szCs w:val="24"/>
        </w:rPr>
        <w:t>,</w:t>
      </w:r>
      <w:r w:rsidR="008F22E4" w:rsidRPr="0084418C">
        <w:rPr>
          <w:rStyle w:val="Strong"/>
          <w:rFonts w:ascii="Times New Roman" w:hAnsi="Times New Roman" w:cs="Times New Roman"/>
          <w:b w:val="0"/>
          <w:sz w:val="24"/>
          <w:szCs w:val="24"/>
        </w:rPr>
        <w:t xml:space="preserve"> as </w:t>
      </w:r>
      <w:r w:rsidR="001D1236" w:rsidRPr="0084418C">
        <w:rPr>
          <w:rStyle w:val="Strong"/>
          <w:rFonts w:ascii="Times New Roman" w:hAnsi="Times New Roman" w:cs="Times New Roman"/>
          <w:b w:val="0"/>
          <w:sz w:val="24"/>
          <w:szCs w:val="24"/>
        </w:rPr>
        <w:t xml:space="preserve">enshrined in </w:t>
      </w:r>
      <w:r w:rsidR="001D1236" w:rsidRPr="0084418C">
        <w:rPr>
          <w:rFonts w:ascii="Times New Roman" w:hAnsi="Times New Roman" w:cs="Times New Roman"/>
          <w:sz w:val="24"/>
          <w:szCs w:val="24"/>
        </w:rPr>
        <w:t xml:space="preserve">Part (F - </w:t>
      </w:r>
      <w:r w:rsidR="00DD47B7" w:rsidRPr="0084418C">
        <w:rPr>
          <w:rFonts w:ascii="Times New Roman" w:hAnsi="Times New Roman" w:cs="Times New Roman"/>
          <w:sz w:val="24"/>
          <w:szCs w:val="24"/>
        </w:rPr>
        <w:t>s</w:t>
      </w:r>
      <w:r w:rsidR="001D1236" w:rsidRPr="0084418C">
        <w:rPr>
          <w:rFonts w:ascii="Times New Roman" w:hAnsi="Times New Roman" w:cs="Times New Roman"/>
          <w:sz w:val="24"/>
          <w:szCs w:val="24"/>
        </w:rPr>
        <w:t>) of</w:t>
      </w:r>
      <w:r w:rsidR="001D1236" w:rsidRPr="0084418C">
        <w:rPr>
          <w:rStyle w:val="Strong"/>
          <w:rFonts w:ascii="Times New Roman" w:hAnsi="Times New Roman" w:cs="Times New Roman"/>
          <w:b w:val="0"/>
          <w:i/>
          <w:sz w:val="24"/>
          <w:szCs w:val="24"/>
        </w:rPr>
        <w:t xml:space="preserve"> The Uganda Public Service Standing Orders,</w:t>
      </w:r>
      <w:r w:rsidR="00DD47B7" w:rsidRPr="0084418C">
        <w:rPr>
          <w:rStyle w:val="Strong"/>
          <w:rFonts w:ascii="Times New Roman" w:hAnsi="Times New Roman" w:cs="Times New Roman"/>
          <w:b w:val="0"/>
          <w:i/>
          <w:sz w:val="24"/>
          <w:szCs w:val="24"/>
        </w:rPr>
        <w:t xml:space="preserve"> </w:t>
      </w:r>
      <w:r w:rsidR="001D1236" w:rsidRPr="0084418C">
        <w:rPr>
          <w:rStyle w:val="Strong"/>
          <w:rFonts w:ascii="Times New Roman" w:hAnsi="Times New Roman" w:cs="Times New Roman"/>
          <w:b w:val="0"/>
          <w:i/>
          <w:sz w:val="24"/>
          <w:szCs w:val="24"/>
        </w:rPr>
        <w:t>2010</w:t>
      </w:r>
      <w:r w:rsidR="008F22E4" w:rsidRPr="0084418C">
        <w:rPr>
          <w:rStyle w:val="Strong"/>
          <w:rFonts w:ascii="Times New Roman" w:hAnsi="Times New Roman" w:cs="Times New Roman"/>
          <w:b w:val="0"/>
          <w:i/>
          <w:sz w:val="24"/>
          <w:szCs w:val="24"/>
        </w:rPr>
        <w:t>,</w:t>
      </w:r>
      <w:r w:rsidR="00570C57" w:rsidRPr="0084418C">
        <w:rPr>
          <w:rStyle w:val="Strong"/>
          <w:rFonts w:ascii="Times New Roman" w:hAnsi="Times New Roman" w:cs="Times New Roman"/>
          <w:b w:val="0"/>
          <w:i/>
          <w:sz w:val="24"/>
          <w:szCs w:val="24"/>
        </w:rPr>
        <w:t xml:space="preserve"> </w:t>
      </w:r>
      <w:r w:rsidR="00DD47B7" w:rsidRPr="0084418C">
        <w:rPr>
          <w:rStyle w:val="Strong"/>
          <w:rFonts w:ascii="Times New Roman" w:hAnsi="Times New Roman" w:cs="Times New Roman"/>
          <w:b w:val="0"/>
          <w:sz w:val="24"/>
          <w:szCs w:val="24"/>
        </w:rPr>
        <w:t xml:space="preserve">and </w:t>
      </w:r>
      <w:r w:rsidR="001666A9" w:rsidRPr="0084418C">
        <w:rPr>
          <w:rStyle w:val="Strong"/>
          <w:rFonts w:ascii="Times New Roman" w:hAnsi="Times New Roman" w:cs="Times New Roman"/>
          <w:b w:val="0"/>
          <w:sz w:val="24"/>
          <w:szCs w:val="24"/>
        </w:rPr>
        <w:t xml:space="preserve">Part IV of </w:t>
      </w:r>
      <w:r w:rsidR="00DD47B7" w:rsidRPr="0084418C">
        <w:rPr>
          <w:rStyle w:val="Strong"/>
          <w:rFonts w:ascii="Times New Roman" w:hAnsi="Times New Roman" w:cs="Times New Roman"/>
          <w:b w:val="0"/>
          <w:i/>
          <w:sz w:val="24"/>
          <w:szCs w:val="24"/>
        </w:rPr>
        <w:t>The Public Service Commission Regulations</w:t>
      </w:r>
      <w:r w:rsidR="00BF1797" w:rsidRPr="0084418C">
        <w:rPr>
          <w:rStyle w:val="Strong"/>
          <w:rFonts w:ascii="Times New Roman" w:hAnsi="Times New Roman" w:cs="Times New Roman"/>
          <w:b w:val="0"/>
          <w:i/>
          <w:sz w:val="24"/>
          <w:szCs w:val="24"/>
        </w:rPr>
        <w:t>,</w:t>
      </w:r>
      <w:r w:rsidR="008F24F3" w:rsidRPr="0084418C">
        <w:rPr>
          <w:rFonts w:ascii="Times New Roman" w:hAnsi="Times New Roman" w:cs="Times New Roman"/>
          <w:sz w:val="24"/>
          <w:szCs w:val="24"/>
        </w:rPr>
        <w:t xml:space="preserve"> </w:t>
      </w:r>
      <w:r w:rsidR="008F24F3" w:rsidRPr="0084418C">
        <w:rPr>
          <w:rStyle w:val="Strong"/>
          <w:rFonts w:ascii="Times New Roman" w:hAnsi="Times New Roman" w:cs="Times New Roman"/>
          <w:b w:val="0"/>
          <w:i/>
          <w:sz w:val="24"/>
          <w:szCs w:val="24"/>
        </w:rPr>
        <w:t>SI No.1of 2009</w:t>
      </w:r>
      <w:r w:rsidR="00DD47B7" w:rsidRPr="0084418C">
        <w:rPr>
          <w:rStyle w:val="Strong"/>
          <w:rFonts w:ascii="Times New Roman" w:hAnsi="Times New Roman" w:cs="Times New Roman"/>
          <w:b w:val="0"/>
          <w:sz w:val="24"/>
          <w:szCs w:val="24"/>
        </w:rPr>
        <w:t xml:space="preserve"> </w:t>
      </w:r>
      <w:r w:rsidR="001D1236" w:rsidRPr="0084418C">
        <w:rPr>
          <w:rStyle w:val="Strong"/>
          <w:rFonts w:ascii="Times New Roman" w:hAnsi="Times New Roman" w:cs="Times New Roman"/>
          <w:b w:val="0"/>
          <w:sz w:val="24"/>
          <w:szCs w:val="24"/>
        </w:rPr>
        <w:t>such as</w:t>
      </w:r>
      <w:r w:rsidR="000C31CD" w:rsidRPr="0084418C">
        <w:rPr>
          <w:rStyle w:val="Strong"/>
          <w:rFonts w:ascii="Times New Roman" w:hAnsi="Times New Roman" w:cs="Times New Roman"/>
          <w:b w:val="0"/>
          <w:sz w:val="24"/>
          <w:szCs w:val="24"/>
        </w:rPr>
        <w:t xml:space="preserve">;- </w:t>
      </w:r>
      <w:r w:rsidR="004501E5" w:rsidRPr="0084418C">
        <w:rPr>
          <w:rStyle w:val="Strong"/>
          <w:rFonts w:ascii="Times New Roman" w:hAnsi="Times New Roman" w:cs="Times New Roman"/>
          <w:b w:val="0"/>
          <w:sz w:val="24"/>
          <w:szCs w:val="24"/>
        </w:rPr>
        <w:t xml:space="preserve">a formal warning; </w:t>
      </w:r>
      <w:r w:rsidR="00560349" w:rsidRPr="0084418C">
        <w:rPr>
          <w:rStyle w:val="Strong"/>
          <w:rFonts w:ascii="Times New Roman" w:hAnsi="Times New Roman" w:cs="Times New Roman"/>
          <w:b w:val="0"/>
          <w:sz w:val="24"/>
          <w:szCs w:val="24"/>
        </w:rPr>
        <w:t xml:space="preserve">a final written warning; </w:t>
      </w:r>
      <w:r w:rsidR="003C7466" w:rsidRPr="0084418C">
        <w:rPr>
          <w:rStyle w:val="Strong"/>
          <w:rFonts w:ascii="Times New Roman" w:hAnsi="Times New Roman" w:cs="Times New Roman"/>
          <w:b w:val="0"/>
          <w:sz w:val="24"/>
          <w:szCs w:val="24"/>
        </w:rPr>
        <w:t xml:space="preserve">being informed of the reasons for such an interdiction; </w:t>
      </w:r>
      <w:r w:rsidR="000C31CD" w:rsidRPr="0084418C">
        <w:rPr>
          <w:rStyle w:val="Strong"/>
          <w:rFonts w:ascii="Times New Roman" w:hAnsi="Times New Roman" w:cs="Times New Roman"/>
          <w:b w:val="0"/>
          <w:sz w:val="24"/>
          <w:szCs w:val="24"/>
        </w:rPr>
        <w:t xml:space="preserve">ensuring that the investigations into his conduct were done expeditiously, in any case within six months; </w:t>
      </w:r>
      <w:r w:rsidR="00944A5E" w:rsidRPr="0084418C">
        <w:rPr>
          <w:rStyle w:val="Strong"/>
          <w:rFonts w:ascii="Times New Roman" w:hAnsi="Times New Roman" w:cs="Times New Roman"/>
          <w:b w:val="0"/>
          <w:sz w:val="24"/>
          <w:szCs w:val="24"/>
        </w:rPr>
        <w:t xml:space="preserve">receiving salary, not being less than half of his basic salary, subject to a refund of the other half, in case the interdiction was lifted and the charges are dropped, </w:t>
      </w:r>
      <w:r w:rsidR="0064760E" w:rsidRPr="0084418C">
        <w:rPr>
          <w:rStyle w:val="Strong"/>
          <w:rFonts w:ascii="Times New Roman" w:hAnsi="Times New Roman" w:cs="Times New Roman"/>
          <w:b w:val="0"/>
          <w:sz w:val="24"/>
          <w:szCs w:val="24"/>
        </w:rPr>
        <w:t>a hearing before the District Service Commission after a full investigation, and so on</w:t>
      </w:r>
      <w:r w:rsidR="001D1236" w:rsidRPr="0084418C">
        <w:rPr>
          <w:rStyle w:val="Strong"/>
          <w:rFonts w:ascii="Times New Roman" w:hAnsi="Times New Roman" w:cs="Times New Roman"/>
          <w:b w:val="0"/>
          <w:sz w:val="24"/>
          <w:szCs w:val="24"/>
        </w:rPr>
        <w:t xml:space="preserve">. </w:t>
      </w:r>
    </w:p>
    <w:p w:rsidR="001D1236" w:rsidRPr="0084418C" w:rsidRDefault="001D1236" w:rsidP="0084418C">
      <w:pPr>
        <w:spacing w:after="0" w:line="360" w:lineRule="auto"/>
        <w:jc w:val="both"/>
        <w:rPr>
          <w:rStyle w:val="Strong"/>
          <w:rFonts w:ascii="Times New Roman" w:hAnsi="Times New Roman" w:cs="Times New Roman"/>
          <w:b w:val="0"/>
          <w:sz w:val="24"/>
          <w:szCs w:val="24"/>
        </w:rPr>
      </w:pPr>
    </w:p>
    <w:p w:rsidR="00187A41" w:rsidRPr="0084418C" w:rsidRDefault="00570C57"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Interdiction is defined by Regulation 7 in </w:t>
      </w:r>
      <w:r w:rsidRPr="0084418C">
        <w:rPr>
          <w:rFonts w:ascii="Times New Roman" w:hAnsi="Times New Roman" w:cs="Times New Roman"/>
          <w:sz w:val="24"/>
          <w:szCs w:val="24"/>
        </w:rPr>
        <w:t>Part (F - s) of</w:t>
      </w:r>
      <w:r w:rsidRPr="0084418C">
        <w:rPr>
          <w:rStyle w:val="Strong"/>
          <w:rFonts w:ascii="Times New Roman" w:hAnsi="Times New Roman" w:cs="Times New Roman"/>
          <w:b w:val="0"/>
          <w:i/>
          <w:sz w:val="24"/>
          <w:szCs w:val="24"/>
        </w:rPr>
        <w:t xml:space="preserve"> The Uganda Public Service Standing Orders, 2010,</w:t>
      </w:r>
      <w:r w:rsidRPr="0084418C">
        <w:rPr>
          <w:rStyle w:val="Strong"/>
          <w:rFonts w:ascii="Times New Roman" w:hAnsi="Times New Roman" w:cs="Times New Roman"/>
          <w:b w:val="0"/>
          <w:sz w:val="24"/>
          <w:szCs w:val="24"/>
        </w:rPr>
        <w:t xml:space="preserve"> as the temporary removal of a public officer from exercising his or her duties while an investigation over a particular misconduct is being carried out. In light of that definition</w:t>
      </w:r>
      <w:r w:rsidR="001D1236" w:rsidRPr="0084418C">
        <w:rPr>
          <w:rStyle w:val="Strong"/>
          <w:rFonts w:ascii="Times New Roman" w:hAnsi="Times New Roman" w:cs="Times New Roman"/>
          <w:b w:val="0"/>
          <w:sz w:val="24"/>
          <w:szCs w:val="24"/>
        </w:rPr>
        <w:t xml:space="preserve">, </w:t>
      </w:r>
      <w:r w:rsidR="002C018A" w:rsidRPr="0084418C">
        <w:rPr>
          <w:rStyle w:val="Strong"/>
          <w:rFonts w:ascii="Times New Roman" w:hAnsi="Times New Roman" w:cs="Times New Roman"/>
          <w:b w:val="0"/>
          <w:sz w:val="24"/>
          <w:szCs w:val="24"/>
        </w:rPr>
        <w:t xml:space="preserve">this </w:t>
      </w:r>
      <w:r w:rsidRPr="0084418C">
        <w:rPr>
          <w:rStyle w:val="Strong"/>
          <w:rFonts w:ascii="Times New Roman" w:hAnsi="Times New Roman" w:cs="Times New Roman"/>
          <w:b w:val="0"/>
          <w:i/>
          <w:sz w:val="24"/>
          <w:szCs w:val="24"/>
        </w:rPr>
        <w:t>de-facto</w:t>
      </w:r>
      <w:r w:rsidRPr="0084418C">
        <w:rPr>
          <w:rStyle w:val="Strong"/>
          <w:rFonts w:ascii="Times New Roman" w:hAnsi="Times New Roman" w:cs="Times New Roman"/>
          <w:b w:val="0"/>
          <w:sz w:val="24"/>
          <w:szCs w:val="24"/>
        </w:rPr>
        <w:t xml:space="preserve"> </w:t>
      </w:r>
      <w:r w:rsidR="00B46858" w:rsidRPr="0084418C">
        <w:rPr>
          <w:rStyle w:val="Strong"/>
          <w:rFonts w:ascii="Times New Roman" w:hAnsi="Times New Roman" w:cs="Times New Roman"/>
          <w:b w:val="0"/>
          <w:sz w:val="24"/>
          <w:szCs w:val="24"/>
        </w:rPr>
        <w:t>suspension has</w:t>
      </w:r>
      <w:r w:rsidR="000A7A39" w:rsidRPr="0084418C">
        <w:rPr>
          <w:rStyle w:val="Strong"/>
          <w:rFonts w:ascii="Times New Roman" w:hAnsi="Times New Roman" w:cs="Times New Roman"/>
          <w:b w:val="0"/>
          <w:sz w:val="24"/>
          <w:szCs w:val="24"/>
        </w:rPr>
        <w:t xml:space="preserve"> </w:t>
      </w:r>
      <w:r w:rsidR="00B46858" w:rsidRPr="0084418C">
        <w:rPr>
          <w:rStyle w:val="Strong"/>
          <w:rFonts w:ascii="Times New Roman" w:hAnsi="Times New Roman" w:cs="Times New Roman"/>
          <w:b w:val="0"/>
          <w:sz w:val="24"/>
          <w:szCs w:val="24"/>
        </w:rPr>
        <w:t xml:space="preserve">been </w:t>
      </w:r>
      <w:r w:rsidRPr="0084418C">
        <w:rPr>
          <w:rStyle w:val="Strong"/>
          <w:rFonts w:ascii="Times New Roman" w:hAnsi="Times New Roman" w:cs="Times New Roman"/>
          <w:b w:val="0"/>
          <w:sz w:val="24"/>
          <w:szCs w:val="24"/>
        </w:rPr>
        <w:t xml:space="preserve">effectively </w:t>
      </w:r>
      <w:r w:rsidR="000A7A39" w:rsidRPr="0084418C">
        <w:rPr>
          <w:rStyle w:val="Strong"/>
          <w:rFonts w:ascii="Times New Roman" w:hAnsi="Times New Roman" w:cs="Times New Roman"/>
          <w:b w:val="0"/>
          <w:sz w:val="24"/>
          <w:szCs w:val="24"/>
        </w:rPr>
        <w:t xml:space="preserve">deprived of its administrative character and instead </w:t>
      </w:r>
      <w:r w:rsidRPr="0084418C">
        <w:rPr>
          <w:rStyle w:val="Strong"/>
          <w:rFonts w:ascii="Times New Roman" w:hAnsi="Times New Roman" w:cs="Times New Roman"/>
          <w:b w:val="0"/>
          <w:sz w:val="24"/>
          <w:szCs w:val="24"/>
        </w:rPr>
        <w:t>evolved</w:t>
      </w:r>
      <w:r w:rsidR="00191D37" w:rsidRPr="0084418C">
        <w:rPr>
          <w:rStyle w:val="Strong"/>
          <w:rFonts w:ascii="Times New Roman" w:hAnsi="Times New Roman" w:cs="Times New Roman"/>
          <w:b w:val="0"/>
          <w:sz w:val="24"/>
          <w:szCs w:val="24"/>
        </w:rPr>
        <w:t xml:space="preserve"> into a disciplinary one, </w:t>
      </w:r>
      <w:r w:rsidR="000A7A39" w:rsidRPr="0084418C">
        <w:rPr>
          <w:rStyle w:val="Strong"/>
          <w:rFonts w:ascii="Times New Roman" w:hAnsi="Times New Roman" w:cs="Times New Roman"/>
          <w:b w:val="0"/>
          <w:sz w:val="24"/>
          <w:szCs w:val="24"/>
        </w:rPr>
        <w:t>render</w:t>
      </w:r>
      <w:r w:rsidR="00191D37" w:rsidRPr="0084418C">
        <w:rPr>
          <w:rStyle w:val="Strong"/>
          <w:rFonts w:ascii="Times New Roman" w:hAnsi="Times New Roman" w:cs="Times New Roman"/>
          <w:b w:val="0"/>
          <w:sz w:val="24"/>
          <w:szCs w:val="24"/>
        </w:rPr>
        <w:t>ing</w:t>
      </w:r>
      <w:r w:rsidR="000A7A39" w:rsidRPr="0084418C">
        <w:rPr>
          <w:rStyle w:val="Strong"/>
          <w:rFonts w:ascii="Times New Roman" w:hAnsi="Times New Roman" w:cs="Times New Roman"/>
          <w:b w:val="0"/>
          <w:sz w:val="24"/>
          <w:szCs w:val="24"/>
        </w:rPr>
        <w:t xml:space="preserve"> it no different from a dismissal pure and simple. </w:t>
      </w:r>
      <w:r w:rsidR="00B37C1D" w:rsidRPr="0084418C">
        <w:rPr>
          <w:rStyle w:val="Strong"/>
          <w:rFonts w:ascii="Times New Roman" w:hAnsi="Times New Roman" w:cs="Times New Roman"/>
          <w:b w:val="0"/>
          <w:sz w:val="24"/>
          <w:szCs w:val="24"/>
        </w:rPr>
        <w:t xml:space="preserve">Considering the above provisions meant to protect public officers against unfair disciplinary action, </w:t>
      </w:r>
      <w:r w:rsidRPr="0084418C">
        <w:rPr>
          <w:rStyle w:val="Strong"/>
          <w:rFonts w:ascii="Times New Roman" w:hAnsi="Times New Roman" w:cs="Times New Roman"/>
          <w:b w:val="0"/>
          <w:sz w:val="24"/>
          <w:szCs w:val="24"/>
        </w:rPr>
        <w:t>when looked at from the disciplinary perspective, the u</w:t>
      </w:r>
      <w:r w:rsidR="007719D7" w:rsidRPr="0084418C">
        <w:rPr>
          <w:rStyle w:val="Strong"/>
          <w:rFonts w:ascii="Times New Roman" w:hAnsi="Times New Roman" w:cs="Times New Roman"/>
          <w:b w:val="0"/>
          <w:sz w:val="24"/>
          <w:szCs w:val="24"/>
        </w:rPr>
        <w:t xml:space="preserve">nexplained failure to </w:t>
      </w:r>
      <w:r w:rsidRPr="0084418C">
        <w:rPr>
          <w:rStyle w:val="Strong"/>
          <w:rFonts w:ascii="Times New Roman" w:hAnsi="Times New Roman" w:cs="Times New Roman"/>
          <w:b w:val="0"/>
          <w:sz w:val="24"/>
          <w:szCs w:val="24"/>
        </w:rPr>
        <w:t xml:space="preserve">interdict the plaintiff and accord him the pre and post interdiction procedural rights, failure </w:t>
      </w:r>
      <w:r w:rsidR="002A176E" w:rsidRPr="0084418C">
        <w:rPr>
          <w:rStyle w:val="Strong"/>
          <w:rFonts w:ascii="Times New Roman" w:hAnsi="Times New Roman" w:cs="Times New Roman"/>
          <w:b w:val="0"/>
          <w:sz w:val="24"/>
          <w:szCs w:val="24"/>
        </w:rPr>
        <w:t xml:space="preserve">to </w:t>
      </w:r>
      <w:r w:rsidR="000A7A39" w:rsidRPr="0084418C">
        <w:rPr>
          <w:rStyle w:val="Strong"/>
          <w:rFonts w:ascii="Times New Roman" w:hAnsi="Times New Roman" w:cs="Times New Roman"/>
          <w:b w:val="0"/>
          <w:sz w:val="24"/>
          <w:szCs w:val="24"/>
        </w:rPr>
        <w:t xml:space="preserve">fix </w:t>
      </w:r>
      <w:r w:rsidR="00B46858" w:rsidRPr="0084418C">
        <w:rPr>
          <w:rStyle w:val="Strong"/>
          <w:rFonts w:ascii="Times New Roman" w:hAnsi="Times New Roman" w:cs="Times New Roman"/>
          <w:b w:val="0"/>
          <w:sz w:val="24"/>
          <w:szCs w:val="24"/>
        </w:rPr>
        <w:t xml:space="preserve">a reasonable period of suspension, </w:t>
      </w:r>
      <w:r w:rsidR="007719D7" w:rsidRPr="0084418C">
        <w:rPr>
          <w:rStyle w:val="Strong"/>
          <w:rFonts w:ascii="Times New Roman" w:hAnsi="Times New Roman" w:cs="Times New Roman"/>
          <w:b w:val="0"/>
          <w:sz w:val="24"/>
          <w:szCs w:val="24"/>
        </w:rPr>
        <w:t>the employer’s good faith</w:t>
      </w:r>
      <w:r w:rsidR="007719D7" w:rsidRPr="0084418C">
        <w:rPr>
          <w:rFonts w:ascii="Times New Roman" w:hAnsi="Times New Roman" w:cs="Times New Roman"/>
          <w:sz w:val="24"/>
          <w:szCs w:val="24"/>
        </w:rPr>
        <w:t xml:space="preserve"> </w:t>
      </w:r>
      <w:r w:rsidRPr="0084418C">
        <w:rPr>
          <w:rFonts w:ascii="Times New Roman" w:hAnsi="Times New Roman" w:cs="Times New Roman"/>
          <w:sz w:val="24"/>
          <w:szCs w:val="24"/>
        </w:rPr>
        <w:t>is cast in serious doubt.</w:t>
      </w:r>
      <w:r w:rsidRPr="0084418C">
        <w:rPr>
          <w:rStyle w:val="Strong"/>
          <w:rFonts w:ascii="Times New Roman" w:hAnsi="Times New Roman" w:cs="Times New Roman"/>
          <w:b w:val="0"/>
          <w:sz w:val="24"/>
          <w:szCs w:val="24"/>
        </w:rPr>
        <w:t xml:space="preserve"> </w:t>
      </w:r>
      <w:r w:rsidR="00994F37" w:rsidRPr="0084418C">
        <w:rPr>
          <w:rStyle w:val="Strong"/>
          <w:rFonts w:ascii="Times New Roman" w:hAnsi="Times New Roman" w:cs="Times New Roman"/>
          <w:b w:val="0"/>
          <w:sz w:val="24"/>
          <w:szCs w:val="24"/>
        </w:rPr>
        <w:t xml:space="preserve">The power to suspend for administrative reasons does not entail, as a corollary, the right to suspend the payment of salary. </w:t>
      </w:r>
      <w:r w:rsidR="00C85E23" w:rsidRPr="0084418C">
        <w:rPr>
          <w:rStyle w:val="Strong"/>
          <w:rFonts w:ascii="Times New Roman" w:hAnsi="Times New Roman" w:cs="Times New Roman"/>
          <w:b w:val="0"/>
          <w:sz w:val="24"/>
          <w:szCs w:val="24"/>
        </w:rPr>
        <w:t>Good faith requires due care and attention</w:t>
      </w:r>
      <w:r w:rsidR="005447C0" w:rsidRPr="0084418C">
        <w:rPr>
          <w:rStyle w:val="Strong"/>
          <w:rFonts w:ascii="Times New Roman" w:hAnsi="Times New Roman" w:cs="Times New Roman"/>
          <w:b w:val="0"/>
          <w:sz w:val="24"/>
          <w:szCs w:val="24"/>
        </w:rPr>
        <w:t xml:space="preserve">. It consists of that belief that a prudent and sensible man would hold in the ordinary conduct of his own business affairs. </w:t>
      </w:r>
      <w:r w:rsidR="00535212" w:rsidRPr="0084418C">
        <w:rPr>
          <w:rStyle w:val="Strong"/>
          <w:rFonts w:ascii="Times New Roman" w:hAnsi="Times New Roman" w:cs="Times New Roman"/>
          <w:b w:val="0"/>
          <w:sz w:val="24"/>
          <w:szCs w:val="24"/>
        </w:rPr>
        <w:t xml:space="preserve">Where the manner of dealing with the employee is inconsistent with the statutory scheme of labour </w:t>
      </w:r>
      <w:r w:rsidR="00535212" w:rsidRPr="0084418C">
        <w:rPr>
          <w:rStyle w:val="Strong"/>
          <w:rFonts w:ascii="Times New Roman" w:hAnsi="Times New Roman" w:cs="Times New Roman"/>
          <w:b w:val="0"/>
          <w:sz w:val="24"/>
          <w:szCs w:val="24"/>
        </w:rPr>
        <w:lastRenderedPageBreak/>
        <w:t xml:space="preserve">relations or </w:t>
      </w:r>
      <w:r w:rsidRPr="0084418C">
        <w:rPr>
          <w:rStyle w:val="Strong"/>
          <w:rFonts w:ascii="Times New Roman" w:hAnsi="Times New Roman" w:cs="Times New Roman"/>
          <w:b w:val="0"/>
          <w:sz w:val="24"/>
          <w:szCs w:val="24"/>
        </w:rPr>
        <w:t xml:space="preserve">is </w:t>
      </w:r>
      <w:r w:rsidR="00535212" w:rsidRPr="0084418C">
        <w:rPr>
          <w:rStyle w:val="Strong"/>
          <w:rFonts w:ascii="Times New Roman" w:hAnsi="Times New Roman" w:cs="Times New Roman"/>
          <w:b w:val="0"/>
          <w:sz w:val="24"/>
          <w:szCs w:val="24"/>
        </w:rPr>
        <w:t xml:space="preserve">otherwise illegal, it cannot be said that it was </w:t>
      </w:r>
      <w:r w:rsidR="00F626D0" w:rsidRPr="0084418C">
        <w:rPr>
          <w:rStyle w:val="Strong"/>
          <w:rFonts w:ascii="Times New Roman" w:hAnsi="Times New Roman" w:cs="Times New Roman"/>
          <w:b w:val="0"/>
          <w:sz w:val="24"/>
          <w:szCs w:val="24"/>
        </w:rPr>
        <w:t xml:space="preserve">done or believed </w:t>
      </w:r>
      <w:r w:rsidRPr="0084418C">
        <w:rPr>
          <w:rStyle w:val="Strong"/>
          <w:rFonts w:ascii="Times New Roman" w:hAnsi="Times New Roman" w:cs="Times New Roman"/>
          <w:b w:val="0"/>
          <w:sz w:val="24"/>
          <w:szCs w:val="24"/>
        </w:rPr>
        <w:t>to be done with</w:t>
      </w:r>
      <w:r w:rsidR="00F626D0" w:rsidRPr="0084418C">
        <w:rPr>
          <w:rStyle w:val="Strong"/>
          <w:rFonts w:ascii="Times New Roman" w:hAnsi="Times New Roman" w:cs="Times New Roman"/>
          <w:b w:val="0"/>
          <w:sz w:val="24"/>
          <w:szCs w:val="24"/>
        </w:rPr>
        <w:t xml:space="preserve"> due care and attention</w:t>
      </w:r>
      <w:r w:rsidRPr="0084418C">
        <w:rPr>
          <w:rStyle w:val="Strong"/>
          <w:rFonts w:ascii="Times New Roman" w:hAnsi="Times New Roman" w:cs="Times New Roman"/>
          <w:b w:val="0"/>
          <w:sz w:val="24"/>
          <w:szCs w:val="24"/>
        </w:rPr>
        <w:t>.</w:t>
      </w:r>
    </w:p>
    <w:p w:rsidR="00535212" w:rsidRPr="0084418C" w:rsidRDefault="00535212" w:rsidP="0084418C">
      <w:pPr>
        <w:spacing w:after="0" w:line="360" w:lineRule="auto"/>
        <w:jc w:val="both"/>
        <w:rPr>
          <w:rStyle w:val="Strong"/>
          <w:rFonts w:ascii="Times New Roman" w:hAnsi="Times New Roman" w:cs="Times New Roman"/>
          <w:b w:val="0"/>
          <w:sz w:val="24"/>
          <w:szCs w:val="24"/>
        </w:rPr>
      </w:pPr>
    </w:p>
    <w:p w:rsidR="007610B0" w:rsidRPr="0084418C" w:rsidRDefault="00994F37" w:rsidP="0084418C">
      <w:pPr>
        <w:spacing w:after="0" w:line="360" w:lineRule="auto"/>
        <w:jc w:val="both"/>
        <w:rPr>
          <w:rStyle w:val="Strong"/>
          <w:rFonts w:ascii="Times New Roman" w:hAnsi="Times New Roman" w:cs="Times New Roman"/>
          <w:b w:val="0"/>
          <w:bCs w:val="0"/>
          <w:sz w:val="24"/>
          <w:szCs w:val="24"/>
        </w:rPr>
      </w:pPr>
      <w:r w:rsidRPr="0084418C">
        <w:rPr>
          <w:rStyle w:val="Strong"/>
          <w:rFonts w:ascii="Times New Roman" w:hAnsi="Times New Roman" w:cs="Times New Roman"/>
          <w:b w:val="0"/>
          <w:sz w:val="24"/>
          <w:szCs w:val="24"/>
        </w:rPr>
        <w:t xml:space="preserve">Although the general position is that a master may terminate the contract with his servant any time for any reason or even for no reason at all (see </w:t>
      </w:r>
      <w:r w:rsidRPr="0084418C">
        <w:rPr>
          <w:rStyle w:val="Strong"/>
          <w:rFonts w:ascii="Times New Roman" w:hAnsi="Times New Roman" w:cs="Times New Roman"/>
          <w:b w:val="0"/>
          <w:i/>
          <w:sz w:val="24"/>
          <w:szCs w:val="24"/>
        </w:rPr>
        <w:t>Okori v. U</w:t>
      </w:r>
      <w:r w:rsidR="003B5F50" w:rsidRPr="0084418C">
        <w:rPr>
          <w:rStyle w:val="Strong"/>
          <w:rFonts w:ascii="Times New Roman" w:hAnsi="Times New Roman" w:cs="Times New Roman"/>
          <w:b w:val="0"/>
          <w:i/>
          <w:sz w:val="24"/>
          <w:szCs w:val="24"/>
        </w:rPr>
        <w:t>.</w:t>
      </w:r>
      <w:r w:rsidRPr="0084418C">
        <w:rPr>
          <w:rStyle w:val="Strong"/>
          <w:rFonts w:ascii="Times New Roman" w:hAnsi="Times New Roman" w:cs="Times New Roman"/>
          <w:b w:val="0"/>
          <w:i/>
          <w:sz w:val="24"/>
          <w:szCs w:val="24"/>
        </w:rPr>
        <w:t>E</w:t>
      </w:r>
      <w:r w:rsidR="003B5F50" w:rsidRPr="0084418C">
        <w:rPr>
          <w:rStyle w:val="Strong"/>
          <w:rFonts w:ascii="Times New Roman" w:hAnsi="Times New Roman" w:cs="Times New Roman"/>
          <w:b w:val="0"/>
          <w:i/>
          <w:sz w:val="24"/>
          <w:szCs w:val="24"/>
        </w:rPr>
        <w:t>.</w:t>
      </w:r>
      <w:r w:rsidRPr="0084418C">
        <w:rPr>
          <w:rStyle w:val="Strong"/>
          <w:rFonts w:ascii="Times New Roman" w:hAnsi="Times New Roman" w:cs="Times New Roman"/>
          <w:b w:val="0"/>
          <w:i/>
          <w:sz w:val="24"/>
          <w:szCs w:val="24"/>
        </w:rPr>
        <w:t>B</w:t>
      </w:r>
      <w:r w:rsidR="003B5F50" w:rsidRPr="0084418C">
        <w:rPr>
          <w:rStyle w:val="Strong"/>
          <w:rFonts w:ascii="Times New Roman" w:hAnsi="Times New Roman" w:cs="Times New Roman"/>
          <w:b w:val="0"/>
          <w:i/>
          <w:sz w:val="24"/>
          <w:szCs w:val="24"/>
        </w:rPr>
        <w:t>.</w:t>
      </w:r>
      <w:r w:rsidRPr="0084418C">
        <w:rPr>
          <w:rStyle w:val="Strong"/>
          <w:rFonts w:ascii="Times New Roman" w:hAnsi="Times New Roman" w:cs="Times New Roman"/>
          <w:b w:val="0"/>
          <w:i/>
          <w:sz w:val="24"/>
          <w:szCs w:val="24"/>
        </w:rPr>
        <w:t xml:space="preserve"> [1981] HCB 52</w:t>
      </w:r>
      <w:r w:rsidRPr="0084418C">
        <w:rPr>
          <w:rStyle w:val="Strong"/>
          <w:rFonts w:ascii="Times New Roman" w:hAnsi="Times New Roman" w:cs="Times New Roman"/>
          <w:b w:val="0"/>
          <w:sz w:val="24"/>
          <w:szCs w:val="24"/>
        </w:rPr>
        <w:t>), where the contract has been reduced in writing, the parties are bound by its terms and the employee will expect to be dismissed in accordance with the procedure as expressly agreed upon by the parties or as implied by law.</w:t>
      </w:r>
      <w:r w:rsidRPr="0084418C">
        <w:rPr>
          <w:rFonts w:ascii="Times New Roman" w:hAnsi="Times New Roman" w:cs="Times New Roman"/>
          <w:sz w:val="24"/>
          <w:szCs w:val="24"/>
        </w:rPr>
        <w:t xml:space="preserve"> </w:t>
      </w:r>
      <w:r w:rsidR="00570C57" w:rsidRPr="0084418C">
        <w:rPr>
          <w:rStyle w:val="Strong"/>
          <w:rFonts w:ascii="Times New Roman" w:hAnsi="Times New Roman" w:cs="Times New Roman"/>
          <w:b w:val="0"/>
          <w:sz w:val="24"/>
          <w:szCs w:val="24"/>
        </w:rPr>
        <w:t xml:space="preserve">According to section 14 (2) of </w:t>
      </w:r>
      <w:r w:rsidR="00570C57" w:rsidRPr="0084418C">
        <w:rPr>
          <w:rStyle w:val="Strong"/>
          <w:rFonts w:ascii="Times New Roman" w:hAnsi="Times New Roman" w:cs="Times New Roman"/>
          <w:b w:val="0"/>
          <w:i/>
          <w:sz w:val="24"/>
          <w:szCs w:val="24"/>
        </w:rPr>
        <w:t>The Public Service Act, 2008</w:t>
      </w:r>
      <w:r w:rsidR="00570C57" w:rsidRPr="0084418C">
        <w:rPr>
          <w:rStyle w:val="Strong"/>
          <w:rFonts w:ascii="Times New Roman" w:hAnsi="Times New Roman" w:cs="Times New Roman"/>
          <w:b w:val="0"/>
          <w:sz w:val="24"/>
          <w:szCs w:val="24"/>
        </w:rPr>
        <w:t>, public officers are to be disciplined and removed from the public service only in accordance with laid down regulations and procedures.</w:t>
      </w:r>
      <w:r w:rsidR="002A176E"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For that reason, t</w:t>
      </w:r>
      <w:r w:rsidR="003B2B01" w:rsidRPr="0084418C">
        <w:rPr>
          <w:rStyle w:val="Strong"/>
          <w:rFonts w:ascii="Times New Roman" w:hAnsi="Times New Roman" w:cs="Times New Roman"/>
          <w:b w:val="0"/>
          <w:sz w:val="24"/>
          <w:szCs w:val="24"/>
        </w:rPr>
        <w:t xml:space="preserve">he employer cannot unilaterally avoid its obligation to pay the employee’s salary if it denies the employee an opportunity to perform the work. </w:t>
      </w:r>
      <w:r w:rsidR="00537236" w:rsidRPr="0084418C">
        <w:rPr>
          <w:rStyle w:val="Strong"/>
          <w:rFonts w:ascii="Times New Roman" w:hAnsi="Times New Roman" w:cs="Times New Roman"/>
          <w:b w:val="0"/>
          <w:sz w:val="24"/>
          <w:szCs w:val="24"/>
        </w:rPr>
        <w:t xml:space="preserve">Similarly, there is an implied condition that the legal relation between the parties is to be restored after the cause of non-performance of the employee’s duties has ceased to exist. </w:t>
      </w:r>
      <w:r w:rsidR="007610B0" w:rsidRPr="0084418C">
        <w:rPr>
          <w:rStyle w:val="Strong"/>
          <w:rFonts w:ascii="Times New Roman" w:hAnsi="Times New Roman" w:cs="Times New Roman"/>
          <w:b w:val="0"/>
          <w:sz w:val="24"/>
          <w:szCs w:val="24"/>
        </w:rPr>
        <w:t xml:space="preserve">Thus, an employee on whom an administrative suspension without pay is imposed might, as a rule, properly regard that measure as a constructive dismissal.  </w:t>
      </w:r>
    </w:p>
    <w:p w:rsidR="007610B0" w:rsidRPr="0084418C" w:rsidRDefault="007610B0" w:rsidP="0084418C">
      <w:pPr>
        <w:spacing w:after="0" w:line="360" w:lineRule="auto"/>
        <w:jc w:val="both"/>
        <w:rPr>
          <w:rStyle w:val="Strong"/>
          <w:rFonts w:ascii="Times New Roman" w:hAnsi="Times New Roman" w:cs="Times New Roman"/>
          <w:b w:val="0"/>
          <w:sz w:val="24"/>
          <w:szCs w:val="24"/>
        </w:rPr>
      </w:pPr>
    </w:p>
    <w:p w:rsidR="00537236" w:rsidRPr="0084418C" w:rsidRDefault="00537236"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Under normal circumstances, when an employer decides to dismiss an </w:t>
      </w:r>
      <w:r w:rsidR="00FF7BFD" w:rsidRPr="0084418C">
        <w:rPr>
          <w:rStyle w:val="Strong"/>
          <w:rFonts w:ascii="Times New Roman" w:hAnsi="Times New Roman" w:cs="Times New Roman"/>
          <w:b w:val="0"/>
          <w:sz w:val="24"/>
          <w:szCs w:val="24"/>
        </w:rPr>
        <w:t>employee, that decision of dismissal will either be communicated i</w:t>
      </w:r>
      <w:r w:rsidRPr="0084418C">
        <w:rPr>
          <w:rStyle w:val="Strong"/>
          <w:rFonts w:ascii="Times New Roman" w:hAnsi="Times New Roman" w:cs="Times New Roman"/>
          <w:b w:val="0"/>
          <w:sz w:val="24"/>
          <w:szCs w:val="24"/>
        </w:rPr>
        <w:t xml:space="preserve">n writing or verbally. The employee will be </w:t>
      </w:r>
      <w:r w:rsidR="00FF7BFD" w:rsidRPr="0084418C">
        <w:rPr>
          <w:rStyle w:val="Strong"/>
          <w:rFonts w:ascii="Times New Roman" w:hAnsi="Times New Roman" w:cs="Times New Roman"/>
          <w:b w:val="0"/>
          <w:sz w:val="24"/>
          <w:szCs w:val="24"/>
        </w:rPr>
        <w:t>informed  that  he</w:t>
      </w:r>
      <w:r w:rsidRPr="0084418C">
        <w:rPr>
          <w:rStyle w:val="Strong"/>
          <w:rFonts w:ascii="Times New Roman" w:hAnsi="Times New Roman" w:cs="Times New Roman"/>
          <w:b w:val="0"/>
          <w:sz w:val="24"/>
          <w:szCs w:val="24"/>
        </w:rPr>
        <w:t xml:space="preserve"> or she has been </w:t>
      </w:r>
      <w:r w:rsidR="00FF7BFD" w:rsidRPr="0084418C">
        <w:rPr>
          <w:rStyle w:val="Strong"/>
          <w:rFonts w:ascii="Times New Roman" w:hAnsi="Times New Roman" w:cs="Times New Roman"/>
          <w:b w:val="0"/>
          <w:sz w:val="24"/>
          <w:szCs w:val="24"/>
        </w:rPr>
        <w:t xml:space="preserve">dismissed.  On </w:t>
      </w:r>
      <w:r w:rsidRPr="0084418C">
        <w:rPr>
          <w:rStyle w:val="Strong"/>
          <w:rFonts w:ascii="Times New Roman" w:hAnsi="Times New Roman" w:cs="Times New Roman"/>
          <w:b w:val="0"/>
          <w:sz w:val="24"/>
          <w:szCs w:val="24"/>
        </w:rPr>
        <w:t xml:space="preserve">the other hand, the concept of </w:t>
      </w:r>
      <w:r w:rsidR="00FF7BFD" w:rsidRPr="0084418C">
        <w:rPr>
          <w:rStyle w:val="Strong"/>
          <w:rFonts w:ascii="Times New Roman" w:hAnsi="Times New Roman" w:cs="Times New Roman"/>
          <w:b w:val="0"/>
          <w:sz w:val="24"/>
          <w:szCs w:val="24"/>
        </w:rPr>
        <w:t>con</w:t>
      </w:r>
      <w:r w:rsidRPr="0084418C">
        <w:rPr>
          <w:rStyle w:val="Strong"/>
          <w:rFonts w:ascii="Times New Roman" w:hAnsi="Times New Roman" w:cs="Times New Roman"/>
          <w:b w:val="0"/>
          <w:sz w:val="24"/>
          <w:szCs w:val="24"/>
        </w:rPr>
        <w:t xml:space="preserve">structive  dismissal  pertains to situations where the employer does nothing to </w:t>
      </w:r>
      <w:r w:rsidR="00FF7BFD" w:rsidRPr="0084418C">
        <w:rPr>
          <w:rStyle w:val="Strong"/>
          <w:rFonts w:ascii="Times New Roman" w:hAnsi="Times New Roman" w:cs="Times New Roman"/>
          <w:b w:val="0"/>
          <w:sz w:val="24"/>
          <w:szCs w:val="24"/>
        </w:rPr>
        <w:t>communicate to the employee that he</w:t>
      </w:r>
      <w:r w:rsidRPr="0084418C">
        <w:rPr>
          <w:rStyle w:val="Strong"/>
          <w:rFonts w:ascii="Times New Roman" w:hAnsi="Times New Roman" w:cs="Times New Roman"/>
          <w:b w:val="0"/>
          <w:sz w:val="24"/>
          <w:szCs w:val="24"/>
        </w:rPr>
        <w:t xml:space="preserve"> or </w:t>
      </w:r>
      <w:r w:rsidR="00FF7BFD" w:rsidRPr="0084418C">
        <w:rPr>
          <w:rStyle w:val="Strong"/>
          <w:rFonts w:ascii="Times New Roman" w:hAnsi="Times New Roman" w:cs="Times New Roman"/>
          <w:b w:val="0"/>
          <w:sz w:val="24"/>
          <w:szCs w:val="24"/>
        </w:rPr>
        <w:t xml:space="preserve">she </w:t>
      </w:r>
      <w:r w:rsidRPr="0084418C">
        <w:rPr>
          <w:rStyle w:val="Strong"/>
          <w:rFonts w:ascii="Times New Roman" w:hAnsi="Times New Roman" w:cs="Times New Roman"/>
          <w:b w:val="0"/>
          <w:sz w:val="24"/>
          <w:szCs w:val="24"/>
        </w:rPr>
        <w:t xml:space="preserve">is being dismissed but by reason of the employer’s actions, words or omissions, </w:t>
      </w:r>
      <w:r w:rsidR="00FF7BFD" w:rsidRPr="0084418C">
        <w:rPr>
          <w:rStyle w:val="Strong"/>
          <w:rFonts w:ascii="Times New Roman" w:hAnsi="Times New Roman" w:cs="Times New Roman"/>
          <w:b w:val="0"/>
          <w:sz w:val="24"/>
          <w:szCs w:val="24"/>
        </w:rPr>
        <w:t>the employee feels that he has be</w:t>
      </w:r>
      <w:r w:rsidRPr="0084418C">
        <w:rPr>
          <w:rStyle w:val="Strong"/>
          <w:rFonts w:ascii="Times New Roman" w:hAnsi="Times New Roman" w:cs="Times New Roman"/>
          <w:b w:val="0"/>
          <w:sz w:val="24"/>
          <w:szCs w:val="24"/>
        </w:rPr>
        <w:t xml:space="preserve">en </w:t>
      </w:r>
      <w:r w:rsidR="00FF7BFD" w:rsidRPr="0084418C">
        <w:rPr>
          <w:rStyle w:val="Strong"/>
          <w:rFonts w:ascii="Times New Roman" w:hAnsi="Times New Roman" w:cs="Times New Roman"/>
          <w:b w:val="0"/>
          <w:sz w:val="24"/>
          <w:szCs w:val="24"/>
        </w:rPr>
        <w:t>di</w:t>
      </w:r>
      <w:r w:rsidRPr="0084418C">
        <w:rPr>
          <w:rStyle w:val="Strong"/>
          <w:rFonts w:ascii="Times New Roman" w:hAnsi="Times New Roman" w:cs="Times New Roman"/>
          <w:b w:val="0"/>
          <w:sz w:val="24"/>
          <w:szCs w:val="24"/>
        </w:rPr>
        <w:t xml:space="preserve">smissed. What is emphasised in this concept is the “employer’s conduct” with respect to the </w:t>
      </w:r>
      <w:r w:rsidR="00FF7BFD" w:rsidRPr="0084418C">
        <w:rPr>
          <w:rStyle w:val="Strong"/>
          <w:rFonts w:ascii="Times New Roman" w:hAnsi="Times New Roman" w:cs="Times New Roman"/>
          <w:b w:val="0"/>
          <w:sz w:val="24"/>
          <w:szCs w:val="24"/>
        </w:rPr>
        <w:t>particula</w:t>
      </w:r>
      <w:r w:rsidRPr="0084418C">
        <w:rPr>
          <w:rStyle w:val="Strong"/>
          <w:rFonts w:ascii="Times New Roman" w:hAnsi="Times New Roman" w:cs="Times New Roman"/>
          <w:b w:val="0"/>
          <w:sz w:val="24"/>
          <w:szCs w:val="24"/>
        </w:rPr>
        <w:t xml:space="preserve">r employee concerned against the </w:t>
      </w:r>
      <w:r w:rsidR="00FF7BFD" w:rsidRPr="0084418C">
        <w:rPr>
          <w:rStyle w:val="Strong"/>
          <w:rFonts w:ascii="Times New Roman" w:hAnsi="Times New Roman" w:cs="Times New Roman"/>
          <w:b w:val="0"/>
          <w:sz w:val="24"/>
          <w:szCs w:val="24"/>
        </w:rPr>
        <w:t>backdr</w:t>
      </w:r>
      <w:r w:rsidRPr="0084418C">
        <w:rPr>
          <w:rStyle w:val="Strong"/>
          <w:rFonts w:ascii="Times New Roman" w:hAnsi="Times New Roman" w:cs="Times New Roman"/>
          <w:b w:val="0"/>
          <w:sz w:val="24"/>
          <w:szCs w:val="24"/>
        </w:rPr>
        <w:t xml:space="preserve">op of the employee’s contract of </w:t>
      </w:r>
      <w:r w:rsidR="00FF7BFD" w:rsidRPr="0084418C">
        <w:rPr>
          <w:rStyle w:val="Strong"/>
          <w:rFonts w:ascii="Times New Roman" w:hAnsi="Times New Roman" w:cs="Times New Roman"/>
          <w:b w:val="0"/>
          <w:sz w:val="24"/>
          <w:szCs w:val="24"/>
        </w:rPr>
        <w:t xml:space="preserve">employment.  </w:t>
      </w:r>
    </w:p>
    <w:p w:rsidR="00537236" w:rsidRPr="0084418C" w:rsidRDefault="00537236" w:rsidP="0084418C">
      <w:pPr>
        <w:spacing w:after="0" w:line="360" w:lineRule="auto"/>
        <w:jc w:val="both"/>
        <w:rPr>
          <w:rStyle w:val="Strong"/>
          <w:rFonts w:ascii="Times New Roman" w:hAnsi="Times New Roman" w:cs="Times New Roman"/>
          <w:b w:val="0"/>
          <w:sz w:val="24"/>
          <w:szCs w:val="24"/>
        </w:rPr>
      </w:pPr>
    </w:p>
    <w:p w:rsidR="00FF7BFD" w:rsidRPr="0084418C" w:rsidRDefault="005076E3"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Where the employer’s conduct is such that it constitutes a significant or fundamental </w:t>
      </w:r>
      <w:r w:rsidR="00651FB2" w:rsidRPr="0084418C">
        <w:rPr>
          <w:rStyle w:val="Strong"/>
          <w:rFonts w:ascii="Times New Roman" w:hAnsi="Times New Roman" w:cs="Times New Roman"/>
          <w:b w:val="0"/>
          <w:sz w:val="24"/>
          <w:szCs w:val="24"/>
        </w:rPr>
        <w:t xml:space="preserve">breach going to the root of a contract of employment and it shows that the employer no longer intends to be bound by one or more of the essential terms of the contract, an employee is entitled to walk out on his </w:t>
      </w:r>
      <w:r w:rsidR="003E2C85" w:rsidRPr="0084418C">
        <w:rPr>
          <w:rStyle w:val="Strong"/>
          <w:rFonts w:ascii="Times New Roman" w:hAnsi="Times New Roman" w:cs="Times New Roman"/>
          <w:b w:val="0"/>
          <w:sz w:val="24"/>
          <w:szCs w:val="24"/>
        </w:rPr>
        <w:t xml:space="preserve">or her </w:t>
      </w:r>
      <w:r w:rsidR="00651FB2" w:rsidRPr="0084418C">
        <w:rPr>
          <w:rStyle w:val="Strong"/>
          <w:rFonts w:ascii="Times New Roman" w:hAnsi="Times New Roman" w:cs="Times New Roman"/>
          <w:b w:val="0"/>
          <w:sz w:val="24"/>
          <w:szCs w:val="24"/>
        </w:rPr>
        <w:t xml:space="preserve">employer and to treat himself </w:t>
      </w:r>
      <w:r w:rsidR="003E2C85" w:rsidRPr="0084418C">
        <w:rPr>
          <w:rStyle w:val="Strong"/>
          <w:rFonts w:ascii="Times New Roman" w:hAnsi="Times New Roman" w:cs="Times New Roman"/>
          <w:b w:val="0"/>
          <w:sz w:val="24"/>
          <w:szCs w:val="24"/>
        </w:rPr>
        <w:t xml:space="preserve">or herself </w:t>
      </w:r>
      <w:r w:rsidR="00651FB2" w:rsidRPr="0084418C">
        <w:rPr>
          <w:rStyle w:val="Strong"/>
          <w:rFonts w:ascii="Times New Roman" w:hAnsi="Times New Roman" w:cs="Times New Roman"/>
          <w:b w:val="0"/>
          <w:sz w:val="24"/>
          <w:szCs w:val="24"/>
        </w:rPr>
        <w:t xml:space="preserve">as discharged from any further performance of his </w:t>
      </w:r>
      <w:r w:rsidR="003E2C85" w:rsidRPr="0084418C">
        <w:rPr>
          <w:rStyle w:val="Strong"/>
          <w:rFonts w:ascii="Times New Roman" w:hAnsi="Times New Roman" w:cs="Times New Roman"/>
          <w:b w:val="0"/>
          <w:sz w:val="24"/>
          <w:szCs w:val="24"/>
        </w:rPr>
        <w:t xml:space="preserve">or her </w:t>
      </w:r>
      <w:r w:rsidRPr="0084418C">
        <w:rPr>
          <w:rStyle w:val="Strong"/>
          <w:rFonts w:ascii="Times New Roman" w:hAnsi="Times New Roman" w:cs="Times New Roman"/>
          <w:b w:val="0"/>
          <w:sz w:val="24"/>
          <w:szCs w:val="24"/>
        </w:rPr>
        <w:t xml:space="preserve">obligations under </w:t>
      </w:r>
      <w:r w:rsidR="00651FB2" w:rsidRPr="0084418C">
        <w:rPr>
          <w:rStyle w:val="Strong"/>
          <w:rFonts w:ascii="Times New Roman" w:hAnsi="Times New Roman" w:cs="Times New Roman"/>
          <w:b w:val="0"/>
          <w:sz w:val="24"/>
          <w:szCs w:val="24"/>
        </w:rPr>
        <w:t>his</w:t>
      </w:r>
      <w:r w:rsidRPr="0084418C">
        <w:rPr>
          <w:rStyle w:val="Strong"/>
          <w:rFonts w:ascii="Times New Roman" w:hAnsi="Times New Roman" w:cs="Times New Roman"/>
          <w:b w:val="0"/>
          <w:sz w:val="24"/>
          <w:szCs w:val="24"/>
        </w:rPr>
        <w:t xml:space="preserve"> or </w:t>
      </w:r>
      <w:r w:rsidR="00651FB2" w:rsidRPr="0084418C">
        <w:rPr>
          <w:rStyle w:val="Strong"/>
          <w:rFonts w:ascii="Times New Roman" w:hAnsi="Times New Roman" w:cs="Times New Roman"/>
          <w:b w:val="0"/>
          <w:sz w:val="24"/>
          <w:szCs w:val="24"/>
        </w:rPr>
        <w:t>h</w:t>
      </w:r>
      <w:r w:rsidRPr="0084418C">
        <w:rPr>
          <w:rStyle w:val="Strong"/>
          <w:rFonts w:ascii="Times New Roman" w:hAnsi="Times New Roman" w:cs="Times New Roman"/>
          <w:b w:val="0"/>
          <w:sz w:val="24"/>
          <w:szCs w:val="24"/>
        </w:rPr>
        <w:t>er contract of employment, on the ground that he or she has been</w:t>
      </w:r>
      <w:r w:rsidR="003E2C85" w:rsidRPr="0084418C">
        <w:rPr>
          <w:rStyle w:val="Strong"/>
          <w:rFonts w:ascii="Times New Roman" w:hAnsi="Times New Roman" w:cs="Times New Roman"/>
          <w:b w:val="0"/>
          <w:sz w:val="24"/>
          <w:szCs w:val="24"/>
        </w:rPr>
        <w:t xml:space="preserve"> </w:t>
      </w:r>
      <w:r w:rsidR="00651FB2" w:rsidRPr="0084418C">
        <w:rPr>
          <w:rStyle w:val="Strong"/>
          <w:rFonts w:ascii="Times New Roman" w:hAnsi="Times New Roman" w:cs="Times New Roman"/>
          <w:b w:val="0"/>
          <w:sz w:val="24"/>
          <w:szCs w:val="24"/>
        </w:rPr>
        <w:t>“constructively dismissed</w:t>
      </w:r>
      <w:r w:rsidR="003E2C85" w:rsidRPr="0084418C">
        <w:rPr>
          <w:rStyle w:val="Strong"/>
          <w:rFonts w:ascii="Times New Roman" w:hAnsi="Times New Roman" w:cs="Times New Roman"/>
          <w:b w:val="0"/>
          <w:sz w:val="24"/>
          <w:szCs w:val="24"/>
        </w:rPr>
        <w:t>.</w:t>
      </w:r>
      <w:r w:rsidR="00651FB2" w:rsidRPr="0084418C">
        <w:rPr>
          <w:rStyle w:val="Strong"/>
          <w:rFonts w:ascii="Times New Roman" w:hAnsi="Times New Roman" w:cs="Times New Roman"/>
          <w:b w:val="0"/>
          <w:sz w:val="24"/>
          <w:szCs w:val="24"/>
        </w:rPr>
        <w:t>”</w:t>
      </w:r>
      <w:r w:rsidR="004D2C2E" w:rsidRPr="0084418C">
        <w:rPr>
          <w:rFonts w:ascii="Times New Roman" w:hAnsi="Times New Roman" w:cs="Times New Roman"/>
          <w:sz w:val="24"/>
          <w:szCs w:val="24"/>
        </w:rPr>
        <w:t xml:space="preserve"> I</w:t>
      </w:r>
      <w:r w:rsidR="003E2C85" w:rsidRPr="0084418C">
        <w:rPr>
          <w:rStyle w:val="Strong"/>
          <w:rFonts w:ascii="Times New Roman" w:hAnsi="Times New Roman" w:cs="Times New Roman"/>
          <w:b w:val="0"/>
          <w:sz w:val="24"/>
          <w:szCs w:val="24"/>
        </w:rPr>
        <w:t xml:space="preserve">n this context, fundamental breach of the </w:t>
      </w:r>
      <w:r w:rsidR="003E2C85" w:rsidRPr="0084418C">
        <w:rPr>
          <w:rStyle w:val="Strong"/>
          <w:rFonts w:ascii="Times New Roman" w:hAnsi="Times New Roman" w:cs="Times New Roman"/>
          <w:b w:val="0"/>
          <w:sz w:val="24"/>
          <w:szCs w:val="24"/>
        </w:rPr>
        <w:lastRenderedPageBreak/>
        <w:t xml:space="preserve">contract is also regarded as “repudiatory conduct” which goes </w:t>
      </w:r>
      <w:r w:rsidR="004D2C2E" w:rsidRPr="0084418C">
        <w:rPr>
          <w:rStyle w:val="Strong"/>
          <w:rFonts w:ascii="Times New Roman" w:hAnsi="Times New Roman" w:cs="Times New Roman"/>
          <w:b w:val="0"/>
          <w:sz w:val="24"/>
          <w:szCs w:val="24"/>
        </w:rPr>
        <w:t xml:space="preserve">to the root </w:t>
      </w:r>
      <w:r w:rsidR="003E2C85" w:rsidRPr="0084418C">
        <w:rPr>
          <w:rStyle w:val="Strong"/>
          <w:rFonts w:ascii="Times New Roman" w:hAnsi="Times New Roman" w:cs="Times New Roman"/>
          <w:b w:val="0"/>
          <w:sz w:val="24"/>
          <w:szCs w:val="24"/>
        </w:rPr>
        <w:t xml:space="preserve">of the contract of employment. It </w:t>
      </w:r>
      <w:r w:rsidR="00A6250F" w:rsidRPr="0084418C">
        <w:rPr>
          <w:rStyle w:val="Strong"/>
          <w:rFonts w:ascii="Times New Roman" w:hAnsi="Times New Roman" w:cs="Times New Roman"/>
          <w:b w:val="0"/>
          <w:sz w:val="24"/>
          <w:szCs w:val="24"/>
        </w:rPr>
        <w:t>i</w:t>
      </w:r>
      <w:r w:rsidR="003E2C85" w:rsidRPr="0084418C">
        <w:rPr>
          <w:rStyle w:val="Strong"/>
          <w:rFonts w:ascii="Times New Roman" w:hAnsi="Times New Roman" w:cs="Times New Roman"/>
          <w:b w:val="0"/>
          <w:sz w:val="24"/>
          <w:szCs w:val="24"/>
        </w:rPr>
        <w:t xml:space="preserve">s a fundamental breach if it deprives the employee of substantially </w:t>
      </w:r>
      <w:r w:rsidR="00A6250F" w:rsidRPr="0084418C">
        <w:rPr>
          <w:rStyle w:val="Strong"/>
          <w:rFonts w:ascii="Times New Roman" w:hAnsi="Times New Roman" w:cs="Times New Roman"/>
          <w:b w:val="0"/>
          <w:sz w:val="24"/>
          <w:szCs w:val="24"/>
        </w:rPr>
        <w:t>the whole benefit that was intended to be conferred under the contract.</w:t>
      </w:r>
    </w:p>
    <w:p w:rsidR="00FD04B0" w:rsidRPr="0084418C" w:rsidRDefault="00FD04B0" w:rsidP="0084418C">
      <w:pPr>
        <w:spacing w:after="0" w:line="360" w:lineRule="auto"/>
        <w:jc w:val="both"/>
        <w:rPr>
          <w:rStyle w:val="Strong"/>
          <w:rFonts w:ascii="Times New Roman" w:hAnsi="Times New Roman" w:cs="Times New Roman"/>
          <w:b w:val="0"/>
          <w:sz w:val="24"/>
          <w:szCs w:val="24"/>
        </w:rPr>
      </w:pPr>
    </w:p>
    <w:p w:rsidR="00FD04B0" w:rsidRPr="0084418C" w:rsidRDefault="00FD04B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When an employer’s conduct evinces an intention no longer to be bound by the employment contract, the employee has the choice of either accepting that conduct or changes made by the employer, or treating the conduct or changes as a repudiation of the contract by the employer and suing for wrongful dismissal (see </w:t>
      </w:r>
      <w:r w:rsidRPr="0084418C">
        <w:rPr>
          <w:rStyle w:val="Strong"/>
          <w:rFonts w:ascii="Times New Roman" w:hAnsi="Times New Roman" w:cs="Times New Roman"/>
          <w:b w:val="0"/>
          <w:i/>
          <w:sz w:val="24"/>
          <w:szCs w:val="24"/>
        </w:rPr>
        <w:t>In re Rubel Bronze and Metal Co. and Vos, [1918] 1 K.B. 315, at p. 322</w:t>
      </w:r>
      <w:r w:rsidRPr="0084418C">
        <w:rPr>
          <w:rStyle w:val="Strong"/>
          <w:rFonts w:ascii="Times New Roman" w:hAnsi="Times New Roman" w:cs="Times New Roman"/>
          <w:b w:val="0"/>
          <w:sz w:val="24"/>
          <w:szCs w:val="24"/>
        </w:rPr>
        <w:t xml:space="preserve"> and </w:t>
      </w:r>
      <w:r w:rsidRPr="0084418C">
        <w:rPr>
          <w:rStyle w:val="Strong"/>
          <w:rFonts w:ascii="Times New Roman" w:hAnsi="Times New Roman" w:cs="Times New Roman"/>
          <w:b w:val="0"/>
          <w:i/>
          <w:sz w:val="24"/>
          <w:szCs w:val="24"/>
        </w:rPr>
        <w:t>General Billposting Co. v. Atkinson, [1909] A.C. 118 (H.L.), at p. 122</w:t>
      </w:r>
      <w:r w:rsidRPr="0084418C">
        <w:rPr>
          <w:rStyle w:val="Strong"/>
          <w:rFonts w:ascii="Times New Roman" w:hAnsi="Times New Roman" w:cs="Times New Roman"/>
          <w:b w:val="0"/>
          <w:sz w:val="24"/>
          <w:szCs w:val="24"/>
        </w:rPr>
        <w:t>). In this context, the word “constructive” indicates that the dismissal is a legal construct: the employer’s act is treated as a dismissal because of the way it is characteri</w:t>
      </w:r>
      <w:r w:rsidR="003B5F50" w:rsidRPr="0084418C">
        <w:rPr>
          <w:rStyle w:val="Strong"/>
          <w:rFonts w:ascii="Times New Roman" w:hAnsi="Times New Roman" w:cs="Times New Roman"/>
          <w:b w:val="0"/>
          <w:sz w:val="24"/>
          <w:szCs w:val="24"/>
        </w:rPr>
        <w:t>s</w:t>
      </w:r>
      <w:r w:rsidRPr="0084418C">
        <w:rPr>
          <w:rStyle w:val="Strong"/>
          <w:rFonts w:ascii="Times New Roman" w:hAnsi="Times New Roman" w:cs="Times New Roman"/>
          <w:b w:val="0"/>
          <w:sz w:val="24"/>
          <w:szCs w:val="24"/>
        </w:rPr>
        <w:t xml:space="preserve">ed by the law. Constructive dismissal means no more than the common law right of an employee to repudiate his contract of service where the conduct of his employer is such that the employer is guilty of a breach going to the root of the contract of where he has evinced an intention no longer to be bound by the contract. In such a situation, the employee is entitled to regard himself as being  dismissed and walk out of his employment (see </w:t>
      </w:r>
      <w:r w:rsidRPr="0084418C">
        <w:rPr>
          <w:rStyle w:val="Strong"/>
          <w:rFonts w:ascii="Times New Roman" w:hAnsi="Times New Roman" w:cs="Times New Roman"/>
          <w:b w:val="0"/>
          <w:i/>
          <w:sz w:val="24"/>
          <w:szCs w:val="24"/>
        </w:rPr>
        <w:t>Western  Excavating  (ECC)  Ltd  v.  Sharp  (1978)  IRLR  27</w:t>
      </w:r>
      <w:r w:rsidRPr="0084418C">
        <w:rPr>
          <w:rStyle w:val="Strong"/>
          <w:rFonts w:ascii="Times New Roman" w:hAnsi="Times New Roman" w:cs="Times New Roman"/>
          <w:b w:val="0"/>
          <w:sz w:val="24"/>
          <w:szCs w:val="24"/>
        </w:rPr>
        <w:t>).</w:t>
      </w:r>
    </w:p>
    <w:p w:rsidR="00FD04B0" w:rsidRPr="0084418C" w:rsidRDefault="00FD04B0" w:rsidP="0084418C">
      <w:pPr>
        <w:spacing w:after="0" w:line="360" w:lineRule="auto"/>
        <w:jc w:val="both"/>
        <w:rPr>
          <w:rStyle w:val="Strong"/>
          <w:rFonts w:ascii="Times New Roman" w:hAnsi="Times New Roman" w:cs="Times New Roman"/>
          <w:b w:val="0"/>
          <w:sz w:val="24"/>
          <w:szCs w:val="24"/>
        </w:rPr>
      </w:pPr>
    </w:p>
    <w:p w:rsidR="003A2970" w:rsidRPr="0084418C" w:rsidRDefault="002A51E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Constructive dismissal can take two forms: that of a single unilateral act that breaches an essential term of the contract, or that of a series of acts that, taken together, show that the employer intended to no longer be bound by the contract. In all cases, the primary burden will be on the employee to establish constructive dismissal. The first part of the test for constructive dismissal requires a review of specific terms of the contract, and </w:t>
      </w:r>
      <w:r w:rsidR="003A2970" w:rsidRPr="0084418C">
        <w:rPr>
          <w:rStyle w:val="Strong"/>
          <w:rFonts w:ascii="Times New Roman" w:hAnsi="Times New Roman" w:cs="Times New Roman"/>
          <w:b w:val="0"/>
          <w:sz w:val="24"/>
          <w:szCs w:val="24"/>
        </w:rPr>
        <w:t>this too</w:t>
      </w:r>
      <w:r w:rsidRPr="0084418C">
        <w:rPr>
          <w:rStyle w:val="Strong"/>
          <w:rFonts w:ascii="Times New Roman" w:hAnsi="Times New Roman" w:cs="Times New Roman"/>
          <w:b w:val="0"/>
          <w:sz w:val="24"/>
          <w:szCs w:val="24"/>
        </w:rPr>
        <w:t xml:space="preserve"> </w:t>
      </w:r>
      <w:r w:rsidR="003A2970" w:rsidRPr="0084418C">
        <w:rPr>
          <w:rStyle w:val="Strong"/>
          <w:rFonts w:ascii="Times New Roman" w:hAnsi="Times New Roman" w:cs="Times New Roman"/>
          <w:b w:val="0"/>
          <w:sz w:val="24"/>
          <w:szCs w:val="24"/>
        </w:rPr>
        <w:t>involves</w:t>
      </w:r>
      <w:r w:rsidRPr="0084418C">
        <w:rPr>
          <w:rStyle w:val="Strong"/>
          <w:rFonts w:ascii="Times New Roman" w:hAnsi="Times New Roman" w:cs="Times New Roman"/>
          <w:b w:val="0"/>
          <w:sz w:val="24"/>
          <w:szCs w:val="24"/>
        </w:rPr>
        <w:t xml:space="preserve"> two steps: first, the employer’s unilateral change must be found to constitute a breach of the employment contract and, second, if it does constitute such a breach, it must be found to substantially alter an essential term of the contract. </w:t>
      </w:r>
    </w:p>
    <w:p w:rsidR="003A2970" w:rsidRPr="0084418C" w:rsidRDefault="003A2970" w:rsidP="0084418C">
      <w:pPr>
        <w:spacing w:after="0" w:line="360" w:lineRule="auto"/>
        <w:jc w:val="both"/>
        <w:rPr>
          <w:rStyle w:val="Strong"/>
          <w:rFonts w:ascii="Times New Roman" w:hAnsi="Times New Roman" w:cs="Times New Roman"/>
          <w:b w:val="0"/>
          <w:sz w:val="24"/>
          <w:szCs w:val="24"/>
        </w:rPr>
      </w:pPr>
    </w:p>
    <w:p w:rsidR="002A51E0" w:rsidRPr="0084418C" w:rsidRDefault="002A51E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For that second step of the analysis, the court must ask whether, at the time that the breach occurred, a reasonable person in the same situation as the employee would have felt that the essential terms of the employment contract were being substantially changed. </w:t>
      </w:r>
      <w:r w:rsidR="005D6EED" w:rsidRPr="0084418C">
        <w:rPr>
          <w:rStyle w:val="Strong"/>
          <w:rFonts w:ascii="Times New Roman" w:hAnsi="Times New Roman" w:cs="Times New Roman"/>
          <w:b w:val="0"/>
          <w:sz w:val="24"/>
          <w:szCs w:val="24"/>
        </w:rPr>
        <w:t xml:space="preserve">To constitute a constructive dismissal, the repudiatory conduct complained of may consist of a series of acts or incidents, some of which may be quite trivial but cumulatively can amount to a breach which is </w:t>
      </w:r>
      <w:r w:rsidR="005D6EED" w:rsidRPr="0084418C">
        <w:rPr>
          <w:rStyle w:val="Strong"/>
          <w:rFonts w:ascii="Times New Roman" w:hAnsi="Times New Roman" w:cs="Times New Roman"/>
          <w:b w:val="0"/>
          <w:sz w:val="24"/>
          <w:szCs w:val="24"/>
        </w:rPr>
        <w:lastRenderedPageBreak/>
        <w:t xml:space="preserve">calculated to destroy or seriously damage the relationship of confidence and trust between the employer and employee (see </w:t>
      </w:r>
      <w:r w:rsidR="005D6EED" w:rsidRPr="0084418C">
        <w:rPr>
          <w:rStyle w:val="Strong"/>
          <w:rFonts w:ascii="Times New Roman" w:hAnsi="Times New Roman" w:cs="Times New Roman"/>
          <w:b w:val="0"/>
          <w:i/>
          <w:sz w:val="24"/>
          <w:szCs w:val="24"/>
        </w:rPr>
        <w:t>Lewis v. Motorworld Garage Ltd (1985) IRLR 465</w:t>
      </w:r>
      <w:r w:rsidR="005D6EED" w:rsidRPr="0084418C">
        <w:rPr>
          <w:rStyle w:val="Strong"/>
          <w:rFonts w:ascii="Times New Roman" w:hAnsi="Times New Roman" w:cs="Times New Roman"/>
          <w:b w:val="0"/>
          <w:sz w:val="24"/>
          <w:szCs w:val="24"/>
        </w:rPr>
        <w:t xml:space="preserve">). </w:t>
      </w:r>
    </w:p>
    <w:p w:rsidR="002A51E0" w:rsidRPr="0084418C" w:rsidRDefault="002A51E0" w:rsidP="0084418C">
      <w:pPr>
        <w:spacing w:after="0" w:line="360" w:lineRule="auto"/>
        <w:jc w:val="both"/>
        <w:rPr>
          <w:rStyle w:val="Strong"/>
          <w:rFonts w:ascii="Times New Roman" w:hAnsi="Times New Roman" w:cs="Times New Roman"/>
          <w:b w:val="0"/>
          <w:sz w:val="24"/>
          <w:szCs w:val="24"/>
        </w:rPr>
      </w:pPr>
    </w:p>
    <w:p w:rsidR="002A51E0" w:rsidRPr="0084418C" w:rsidRDefault="00FD04B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In determining whether the </w:t>
      </w:r>
      <w:r w:rsidR="002A51E0" w:rsidRPr="0084418C">
        <w:rPr>
          <w:rStyle w:val="Strong"/>
          <w:rFonts w:ascii="Times New Roman" w:hAnsi="Times New Roman" w:cs="Times New Roman"/>
          <w:b w:val="0"/>
          <w:sz w:val="24"/>
          <w:szCs w:val="24"/>
        </w:rPr>
        <w:t>irregular</w:t>
      </w:r>
      <w:r w:rsidRPr="0084418C">
        <w:rPr>
          <w:rStyle w:val="Strong"/>
          <w:rFonts w:ascii="Times New Roman" w:hAnsi="Times New Roman" w:cs="Times New Roman"/>
          <w:b w:val="0"/>
          <w:sz w:val="24"/>
          <w:szCs w:val="24"/>
        </w:rPr>
        <w:t xml:space="preserve"> suspension constituted a substantial breach, the Court must consider whether a reasonable person in the employee’s circumstances would have perceived, </w:t>
      </w:r>
      <w:r w:rsidRPr="0084418C">
        <w:rPr>
          <w:rStyle w:val="Strong"/>
          <w:rFonts w:ascii="Times New Roman" w:hAnsi="Times New Roman" w:cs="Times New Roman"/>
          <w:b w:val="0"/>
          <w:i/>
          <w:sz w:val="24"/>
          <w:szCs w:val="24"/>
        </w:rPr>
        <w:t>inter alia</w:t>
      </w:r>
      <w:r w:rsidRPr="0084418C">
        <w:rPr>
          <w:rStyle w:val="Strong"/>
          <w:rFonts w:ascii="Times New Roman" w:hAnsi="Times New Roman" w:cs="Times New Roman"/>
          <w:b w:val="0"/>
          <w:sz w:val="24"/>
          <w:szCs w:val="24"/>
        </w:rPr>
        <w:t>, that the employer was acting in good faith to protect a legitimate business interest, and that the employer’s act had a minimal impact on him or her in terms of the duration of the suspension.</w:t>
      </w:r>
      <w:r w:rsidR="002A51E0" w:rsidRPr="0084418C">
        <w:rPr>
          <w:rStyle w:val="Strong"/>
          <w:rFonts w:ascii="Times New Roman" w:hAnsi="Times New Roman" w:cs="Times New Roman"/>
          <w:b w:val="0"/>
          <w:sz w:val="24"/>
          <w:szCs w:val="24"/>
        </w:rPr>
        <w:t xml:space="preserve"> For a suspension to constitute a breach, it is not necessary to show that the employer intended any repudiation of the contract: the court looks at the employer’s conduct as a whole and determines whether it is such that its effect, judged reasonably and sensibly, is such that the employee cannot be expected to put up with it (</w:t>
      </w:r>
      <w:r w:rsidR="002A51E0" w:rsidRPr="0084418C">
        <w:rPr>
          <w:rStyle w:val="Strong"/>
          <w:rFonts w:ascii="Times New Roman" w:hAnsi="Times New Roman" w:cs="Times New Roman"/>
          <w:b w:val="0"/>
          <w:i/>
          <w:sz w:val="24"/>
          <w:szCs w:val="24"/>
        </w:rPr>
        <w:t>Woods v. W. M. Car Services (Peterborough) Ltd, [1981] IRLR 347, [1982] ICR 693</w:t>
      </w:r>
      <w:r w:rsidR="002A51E0" w:rsidRPr="0084418C">
        <w:rPr>
          <w:rStyle w:val="Strong"/>
          <w:rFonts w:ascii="Times New Roman" w:hAnsi="Times New Roman" w:cs="Times New Roman"/>
          <w:b w:val="0"/>
          <w:sz w:val="24"/>
          <w:szCs w:val="24"/>
        </w:rPr>
        <w:t>).</w:t>
      </w:r>
    </w:p>
    <w:p w:rsidR="003A2970" w:rsidRPr="0084418C" w:rsidRDefault="003A2970" w:rsidP="0084418C">
      <w:pPr>
        <w:spacing w:after="0" w:line="360" w:lineRule="auto"/>
        <w:jc w:val="both"/>
        <w:rPr>
          <w:rStyle w:val="Strong"/>
          <w:rFonts w:ascii="Times New Roman" w:hAnsi="Times New Roman" w:cs="Times New Roman"/>
          <w:b w:val="0"/>
          <w:sz w:val="24"/>
          <w:szCs w:val="24"/>
        </w:rPr>
      </w:pPr>
    </w:p>
    <w:p w:rsidR="00DC5F78" w:rsidRPr="0084418C" w:rsidRDefault="003A2970"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In the instant case, the plaintiff was faced with a </w:t>
      </w:r>
      <w:r w:rsidRPr="0084418C">
        <w:rPr>
          <w:rStyle w:val="Strong"/>
          <w:rFonts w:ascii="Times New Roman" w:hAnsi="Times New Roman" w:cs="Times New Roman"/>
          <w:b w:val="0"/>
          <w:i/>
          <w:sz w:val="24"/>
          <w:szCs w:val="24"/>
        </w:rPr>
        <w:t>de facto</w:t>
      </w:r>
      <w:r w:rsidRPr="0084418C">
        <w:rPr>
          <w:rStyle w:val="Strong"/>
          <w:rFonts w:ascii="Times New Roman" w:hAnsi="Times New Roman" w:cs="Times New Roman"/>
          <w:b w:val="0"/>
          <w:sz w:val="24"/>
          <w:szCs w:val="24"/>
        </w:rPr>
        <w:t xml:space="preserve"> </w:t>
      </w:r>
      <w:r w:rsidR="00D76216" w:rsidRPr="0084418C">
        <w:rPr>
          <w:rStyle w:val="Strong"/>
          <w:rFonts w:ascii="Times New Roman" w:hAnsi="Times New Roman" w:cs="Times New Roman"/>
          <w:b w:val="0"/>
          <w:sz w:val="24"/>
          <w:szCs w:val="24"/>
        </w:rPr>
        <w:t>suspension</w:t>
      </w:r>
      <w:r w:rsidRPr="0084418C">
        <w:rPr>
          <w:rStyle w:val="Strong"/>
          <w:rFonts w:ascii="Times New Roman" w:hAnsi="Times New Roman" w:cs="Times New Roman"/>
          <w:b w:val="0"/>
          <w:sz w:val="24"/>
          <w:szCs w:val="24"/>
        </w:rPr>
        <w:t xml:space="preserve"> of indefinite duration during which he was not deployed</w:t>
      </w:r>
      <w:r w:rsidR="00D76216"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not assigned work, not paid salary or other employment benefits</w:t>
      </w:r>
      <w:r w:rsidR="00D76216" w:rsidRPr="0084418C">
        <w:rPr>
          <w:rStyle w:val="Strong"/>
          <w:rFonts w:ascii="Times New Roman" w:hAnsi="Times New Roman" w:cs="Times New Roman"/>
          <w:b w:val="0"/>
          <w:sz w:val="24"/>
          <w:szCs w:val="24"/>
        </w:rPr>
        <w:t xml:space="preserve"> receive benefits, and </w:t>
      </w:r>
      <w:r w:rsidRPr="0084418C">
        <w:rPr>
          <w:rStyle w:val="Strong"/>
          <w:rFonts w:ascii="Times New Roman" w:hAnsi="Times New Roman" w:cs="Times New Roman"/>
          <w:b w:val="0"/>
          <w:sz w:val="24"/>
          <w:szCs w:val="24"/>
        </w:rPr>
        <w:t xml:space="preserve">yet no formal steps were being taken to subject him to any disciplinary proceedings. These facts </w:t>
      </w:r>
      <w:r w:rsidR="00D76216" w:rsidRPr="0084418C">
        <w:rPr>
          <w:rStyle w:val="Strong"/>
          <w:rFonts w:ascii="Times New Roman" w:hAnsi="Times New Roman" w:cs="Times New Roman"/>
          <w:b w:val="0"/>
          <w:sz w:val="24"/>
          <w:szCs w:val="24"/>
        </w:rPr>
        <w:t>weigh in favour of a finding that the suspension constituted constructive dismissal</w:t>
      </w:r>
      <w:r w:rsidR="0063019A"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T</w:t>
      </w:r>
      <w:r w:rsidR="008D3D58" w:rsidRPr="0084418C">
        <w:rPr>
          <w:rStyle w:val="Strong"/>
          <w:rFonts w:ascii="Times New Roman" w:hAnsi="Times New Roman" w:cs="Times New Roman"/>
          <w:b w:val="0"/>
          <w:sz w:val="24"/>
          <w:szCs w:val="24"/>
        </w:rPr>
        <w:t>he employer’s unilateral change</w:t>
      </w:r>
      <w:r w:rsidRPr="0084418C">
        <w:rPr>
          <w:rStyle w:val="Strong"/>
          <w:rFonts w:ascii="Times New Roman" w:hAnsi="Times New Roman" w:cs="Times New Roman"/>
          <w:b w:val="0"/>
          <w:sz w:val="24"/>
          <w:szCs w:val="24"/>
        </w:rPr>
        <w:t xml:space="preserve"> of the plaintiff's employment</w:t>
      </w:r>
      <w:r w:rsidR="008D3D58"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status</w:t>
      </w:r>
      <w:r w:rsidR="008D3D58" w:rsidRPr="0084418C">
        <w:rPr>
          <w:rStyle w:val="Strong"/>
          <w:rFonts w:ascii="Times New Roman" w:hAnsi="Times New Roman" w:cs="Times New Roman"/>
          <w:b w:val="0"/>
          <w:sz w:val="24"/>
          <w:szCs w:val="24"/>
        </w:rPr>
        <w:t xml:space="preserve"> constitute</w:t>
      </w:r>
      <w:r w:rsidRPr="0084418C">
        <w:rPr>
          <w:rStyle w:val="Strong"/>
          <w:rFonts w:ascii="Times New Roman" w:hAnsi="Times New Roman" w:cs="Times New Roman"/>
          <w:b w:val="0"/>
          <w:sz w:val="24"/>
          <w:szCs w:val="24"/>
        </w:rPr>
        <w:t>d</w:t>
      </w:r>
      <w:r w:rsidR="00C54F9A" w:rsidRPr="0084418C">
        <w:rPr>
          <w:rStyle w:val="Strong"/>
          <w:rFonts w:ascii="Times New Roman" w:hAnsi="Times New Roman" w:cs="Times New Roman"/>
          <w:b w:val="0"/>
          <w:sz w:val="24"/>
          <w:szCs w:val="24"/>
        </w:rPr>
        <w:t xml:space="preserve"> </w:t>
      </w:r>
      <w:r w:rsidR="008D3D58" w:rsidRPr="0084418C">
        <w:rPr>
          <w:rStyle w:val="Strong"/>
          <w:rFonts w:ascii="Times New Roman" w:hAnsi="Times New Roman" w:cs="Times New Roman"/>
          <w:b w:val="0"/>
          <w:sz w:val="24"/>
          <w:szCs w:val="24"/>
        </w:rPr>
        <w:t>a breach o</w:t>
      </w:r>
      <w:r w:rsidRPr="0084418C">
        <w:rPr>
          <w:rStyle w:val="Strong"/>
          <w:rFonts w:ascii="Times New Roman" w:hAnsi="Times New Roman" w:cs="Times New Roman"/>
          <w:b w:val="0"/>
          <w:sz w:val="24"/>
          <w:szCs w:val="24"/>
        </w:rPr>
        <w:t>f the employment contract and, by</w:t>
      </w:r>
      <w:r w:rsidR="00C54F9A" w:rsidRPr="0084418C">
        <w:rPr>
          <w:rStyle w:val="Strong"/>
          <w:rFonts w:ascii="Times New Roman" w:hAnsi="Times New Roman" w:cs="Times New Roman"/>
          <w:b w:val="0"/>
          <w:sz w:val="24"/>
          <w:szCs w:val="24"/>
        </w:rPr>
        <w:t xml:space="preserve"> </w:t>
      </w:r>
      <w:r w:rsidR="008D3D58" w:rsidRPr="0084418C">
        <w:rPr>
          <w:rStyle w:val="Strong"/>
          <w:rFonts w:ascii="Times New Roman" w:hAnsi="Times New Roman" w:cs="Times New Roman"/>
          <w:b w:val="0"/>
          <w:sz w:val="24"/>
          <w:szCs w:val="24"/>
        </w:rPr>
        <w:t>substantially alter</w:t>
      </w:r>
      <w:r w:rsidRPr="0084418C">
        <w:rPr>
          <w:rStyle w:val="Strong"/>
          <w:rFonts w:ascii="Times New Roman" w:hAnsi="Times New Roman" w:cs="Times New Roman"/>
          <w:b w:val="0"/>
          <w:sz w:val="24"/>
          <w:szCs w:val="24"/>
        </w:rPr>
        <w:t>ing</w:t>
      </w:r>
      <w:r w:rsidR="008D3D58"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the above mentioned</w:t>
      </w:r>
      <w:r w:rsidR="00C54F9A" w:rsidRPr="0084418C">
        <w:rPr>
          <w:rStyle w:val="Strong"/>
          <w:rFonts w:ascii="Times New Roman" w:hAnsi="Times New Roman" w:cs="Times New Roman"/>
          <w:b w:val="0"/>
          <w:sz w:val="24"/>
          <w:szCs w:val="24"/>
        </w:rPr>
        <w:t xml:space="preserve"> </w:t>
      </w:r>
      <w:r w:rsidR="008D3D58" w:rsidRPr="0084418C">
        <w:rPr>
          <w:rStyle w:val="Strong"/>
          <w:rFonts w:ascii="Times New Roman" w:hAnsi="Times New Roman" w:cs="Times New Roman"/>
          <w:b w:val="0"/>
          <w:sz w:val="24"/>
          <w:szCs w:val="24"/>
        </w:rPr>
        <w:t>essential term</w:t>
      </w:r>
      <w:r w:rsidRPr="0084418C">
        <w:rPr>
          <w:rStyle w:val="Strong"/>
          <w:rFonts w:ascii="Times New Roman" w:hAnsi="Times New Roman" w:cs="Times New Roman"/>
          <w:b w:val="0"/>
          <w:sz w:val="24"/>
          <w:szCs w:val="24"/>
        </w:rPr>
        <w:t>s</w:t>
      </w:r>
      <w:r w:rsidR="008D3D58" w:rsidRPr="0084418C">
        <w:rPr>
          <w:rStyle w:val="Strong"/>
          <w:rFonts w:ascii="Times New Roman" w:hAnsi="Times New Roman" w:cs="Times New Roman"/>
          <w:b w:val="0"/>
          <w:sz w:val="24"/>
          <w:szCs w:val="24"/>
        </w:rPr>
        <w:t xml:space="preserve"> of the </w:t>
      </w:r>
      <w:r w:rsidR="00065D92" w:rsidRPr="0084418C">
        <w:rPr>
          <w:rStyle w:val="Strong"/>
          <w:rFonts w:ascii="Times New Roman" w:hAnsi="Times New Roman" w:cs="Times New Roman"/>
          <w:b w:val="0"/>
          <w:sz w:val="24"/>
          <w:szCs w:val="24"/>
        </w:rPr>
        <w:t>contract. Such</w:t>
      </w:r>
      <w:r w:rsidRPr="0084418C">
        <w:rPr>
          <w:rStyle w:val="Strong"/>
          <w:rFonts w:ascii="Times New Roman" w:hAnsi="Times New Roman" w:cs="Times New Roman"/>
          <w:b w:val="0"/>
          <w:sz w:val="24"/>
          <w:szCs w:val="24"/>
        </w:rPr>
        <w:t xml:space="preserve"> fundamental changes involving the </w:t>
      </w:r>
      <w:r w:rsidR="0063019A" w:rsidRPr="0084418C">
        <w:rPr>
          <w:rStyle w:val="Strong"/>
          <w:rFonts w:ascii="Times New Roman" w:hAnsi="Times New Roman" w:cs="Times New Roman"/>
          <w:b w:val="0"/>
          <w:sz w:val="24"/>
          <w:szCs w:val="24"/>
        </w:rPr>
        <w:t xml:space="preserve">compensation, work assignments </w:t>
      </w:r>
      <w:r w:rsidRPr="0084418C">
        <w:rPr>
          <w:rStyle w:val="Strong"/>
          <w:rFonts w:ascii="Times New Roman" w:hAnsi="Times New Roman" w:cs="Times New Roman"/>
          <w:b w:val="0"/>
          <w:sz w:val="24"/>
          <w:szCs w:val="24"/>
        </w:rPr>
        <w:t>and place of work were</w:t>
      </w:r>
      <w:r w:rsidR="0063019A" w:rsidRPr="0084418C">
        <w:rPr>
          <w:rStyle w:val="Strong"/>
          <w:rFonts w:ascii="Times New Roman" w:hAnsi="Times New Roman" w:cs="Times New Roman"/>
          <w:b w:val="0"/>
          <w:sz w:val="24"/>
          <w:szCs w:val="24"/>
        </w:rPr>
        <w:t xml:space="preserve"> both unilateral and substantial</w:t>
      </w:r>
      <w:r w:rsidRPr="0084418C">
        <w:rPr>
          <w:rStyle w:val="Strong"/>
          <w:rFonts w:ascii="Times New Roman" w:hAnsi="Times New Roman" w:cs="Times New Roman"/>
          <w:b w:val="0"/>
          <w:sz w:val="24"/>
          <w:szCs w:val="24"/>
        </w:rPr>
        <w:t xml:space="preserve"> constituting a fundamental or substantial change to the plaintiff’s contract of employment.</w:t>
      </w:r>
      <w:r w:rsidR="00065D92" w:rsidRPr="0084418C">
        <w:rPr>
          <w:rStyle w:val="Strong"/>
          <w:rFonts w:ascii="Times New Roman" w:hAnsi="Times New Roman" w:cs="Times New Roman"/>
          <w:b w:val="0"/>
          <w:sz w:val="24"/>
          <w:szCs w:val="24"/>
        </w:rPr>
        <w:t xml:space="preserve"> </w:t>
      </w:r>
    </w:p>
    <w:p w:rsidR="00065D92" w:rsidRPr="0084418C" w:rsidRDefault="00065D92" w:rsidP="0084418C">
      <w:pPr>
        <w:spacing w:after="0" w:line="360" w:lineRule="auto"/>
        <w:jc w:val="both"/>
        <w:rPr>
          <w:rStyle w:val="Strong"/>
          <w:rFonts w:ascii="Times New Roman" w:hAnsi="Times New Roman" w:cs="Times New Roman"/>
          <w:b w:val="0"/>
          <w:sz w:val="24"/>
          <w:szCs w:val="24"/>
        </w:rPr>
      </w:pPr>
    </w:p>
    <w:p w:rsidR="001064D9" w:rsidRPr="0084418C" w:rsidRDefault="00065D92"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It was the plaintiff's testimony that o</w:t>
      </w:r>
      <w:r w:rsidR="00650574" w:rsidRPr="0084418C">
        <w:rPr>
          <w:rFonts w:ascii="Times New Roman" w:hAnsi="Times New Roman" w:cs="Times New Roman"/>
          <w:sz w:val="24"/>
          <w:szCs w:val="24"/>
        </w:rPr>
        <w:t>n 6</w:t>
      </w:r>
      <w:r w:rsidR="00650574" w:rsidRPr="0084418C">
        <w:rPr>
          <w:rFonts w:ascii="Times New Roman" w:hAnsi="Times New Roman" w:cs="Times New Roman"/>
          <w:sz w:val="24"/>
          <w:szCs w:val="24"/>
          <w:vertAlign w:val="superscript"/>
        </w:rPr>
        <w:t>th</w:t>
      </w:r>
      <w:r w:rsidR="00650574" w:rsidRPr="0084418C">
        <w:rPr>
          <w:rFonts w:ascii="Times New Roman" w:hAnsi="Times New Roman" w:cs="Times New Roman"/>
          <w:sz w:val="24"/>
          <w:szCs w:val="24"/>
        </w:rPr>
        <w:t xml:space="preserve"> November 2014, after </w:t>
      </w:r>
      <w:r w:rsidRPr="0084418C">
        <w:rPr>
          <w:rFonts w:ascii="Times New Roman" w:hAnsi="Times New Roman" w:cs="Times New Roman"/>
          <w:sz w:val="24"/>
          <w:szCs w:val="24"/>
        </w:rPr>
        <w:t>being acquitted, he</w:t>
      </w:r>
      <w:r w:rsidR="00650574" w:rsidRPr="0084418C">
        <w:rPr>
          <w:rFonts w:ascii="Times New Roman" w:hAnsi="Times New Roman" w:cs="Times New Roman"/>
          <w:sz w:val="24"/>
          <w:szCs w:val="24"/>
        </w:rPr>
        <w:t xml:space="preserve"> inquir</w:t>
      </w:r>
      <w:r w:rsidRPr="0084418C">
        <w:rPr>
          <w:rFonts w:ascii="Times New Roman" w:hAnsi="Times New Roman" w:cs="Times New Roman"/>
          <w:sz w:val="24"/>
          <w:szCs w:val="24"/>
        </w:rPr>
        <w:t>ed</w:t>
      </w:r>
      <w:r w:rsidR="00650574" w:rsidRPr="0084418C">
        <w:rPr>
          <w:rFonts w:ascii="Times New Roman" w:hAnsi="Times New Roman" w:cs="Times New Roman"/>
          <w:sz w:val="24"/>
          <w:szCs w:val="24"/>
        </w:rPr>
        <w:t xml:space="preserve"> from the C</w:t>
      </w:r>
      <w:r w:rsidRPr="0084418C">
        <w:rPr>
          <w:rFonts w:ascii="Times New Roman" w:hAnsi="Times New Roman" w:cs="Times New Roman"/>
          <w:sz w:val="24"/>
          <w:szCs w:val="24"/>
        </w:rPr>
        <w:t xml:space="preserve">hief </w:t>
      </w:r>
      <w:r w:rsidR="00650574" w:rsidRPr="0084418C">
        <w:rPr>
          <w:rFonts w:ascii="Times New Roman" w:hAnsi="Times New Roman" w:cs="Times New Roman"/>
          <w:sz w:val="24"/>
          <w:szCs w:val="24"/>
        </w:rPr>
        <w:t>A</w:t>
      </w:r>
      <w:r w:rsidRPr="0084418C">
        <w:rPr>
          <w:rFonts w:ascii="Times New Roman" w:hAnsi="Times New Roman" w:cs="Times New Roman"/>
          <w:sz w:val="24"/>
          <w:szCs w:val="24"/>
        </w:rPr>
        <w:t xml:space="preserve">dministrative </w:t>
      </w:r>
      <w:r w:rsidR="00650574" w:rsidRPr="0084418C">
        <w:rPr>
          <w:rFonts w:ascii="Times New Roman" w:hAnsi="Times New Roman" w:cs="Times New Roman"/>
          <w:sz w:val="24"/>
          <w:szCs w:val="24"/>
        </w:rPr>
        <w:t>O</w:t>
      </w:r>
      <w:r w:rsidRPr="0084418C">
        <w:rPr>
          <w:rFonts w:ascii="Times New Roman" w:hAnsi="Times New Roman" w:cs="Times New Roman"/>
          <w:sz w:val="24"/>
          <w:szCs w:val="24"/>
        </w:rPr>
        <w:t>fficer of</w:t>
      </w:r>
      <w:r w:rsidR="00650574" w:rsidRPr="0084418C">
        <w:rPr>
          <w:rFonts w:ascii="Times New Roman" w:hAnsi="Times New Roman" w:cs="Times New Roman"/>
          <w:sz w:val="24"/>
          <w:szCs w:val="24"/>
        </w:rPr>
        <w:t xml:space="preserve"> Maracha </w:t>
      </w:r>
      <w:r w:rsidRPr="0084418C">
        <w:rPr>
          <w:rFonts w:ascii="Times New Roman" w:hAnsi="Times New Roman" w:cs="Times New Roman"/>
          <w:sz w:val="24"/>
          <w:szCs w:val="24"/>
        </w:rPr>
        <w:t xml:space="preserve">District Local Government so </w:t>
      </w:r>
      <w:r w:rsidR="00650574" w:rsidRPr="0084418C">
        <w:rPr>
          <w:rFonts w:ascii="Times New Roman" w:hAnsi="Times New Roman" w:cs="Times New Roman"/>
          <w:sz w:val="24"/>
          <w:szCs w:val="24"/>
        </w:rPr>
        <w:t xml:space="preserve">many times about his salary arrears and re-deployment, </w:t>
      </w:r>
      <w:r w:rsidRPr="0084418C">
        <w:rPr>
          <w:rFonts w:ascii="Times New Roman" w:hAnsi="Times New Roman" w:cs="Times New Roman"/>
          <w:sz w:val="24"/>
          <w:szCs w:val="24"/>
        </w:rPr>
        <w:t xml:space="preserve">but </w:t>
      </w:r>
      <w:r w:rsidR="00650574" w:rsidRPr="0084418C">
        <w:rPr>
          <w:rFonts w:ascii="Times New Roman" w:hAnsi="Times New Roman" w:cs="Times New Roman"/>
          <w:sz w:val="24"/>
          <w:szCs w:val="24"/>
        </w:rPr>
        <w:t>she declined to give him a satisfactory reason as to whether she would take her back or not and instead she replied that the court did not say he should be paid his salary and that he should return to the office. He wr</w:t>
      </w:r>
      <w:r w:rsidRPr="0084418C">
        <w:rPr>
          <w:rFonts w:ascii="Times New Roman" w:hAnsi="Times New Roman" w:cs="Times New Roman"/>
          <w:sz w:val="24"/>
          <w:szCs w:val="24"/>
        </w:rPr>
        <w:t>o</w:t>
      </w:r>
      <w:r w:rsidR="00650574" w:rsidRPr="0084418C">
        <w:rPr>
          <w:rFonts w:ascii="Times New Roman" w:hAnsi="Times New Roman" w:cs="Times New Roman"/>
          <w:sz w:val="24"/>
          <w:szCs w:val="24"/>
        </w:rPr>
        <w:t>te a demand notice and a notice of intention to sue which he delivered on 10</w:t>
      </w:r>
      <w:r w:rsidR="00650574" w:rsidRPr="0084418C">
        <w:rPr>
          <w:rFonts w:ascii="Times New Roman" w:hAnsi="Times New Roman" w:cs="Times New Roman"/>
          <w:sz w:val="24"/>
          <w:szCs w:val="24"/>
          <w:vertAlign w:val="superscript"/>
        </w:rPr>
        <w:t>th</w:t>
      </w:r>
      <w:r w:rsidR="00650574" w:rsidRPr="0084418C">
        <w:rPr>
          <w:rFonts w:ascii="Times New Roman" w:hAnsi="Times New Roman" w:cs="Times New Roman"/>
          <w:sz w:val="24"/>
          <w:szCs w:val="24"/>
        </w:rPr>
        <w:t xml:space="preserve"> November</w:t>
      </w:r>
      <w:r w:rsidR="00BA6E6D" w:rsidRPr="0084418C">
        <w:rPr>
          <w:rFonts w:ascii="Times New Roman" w:hAnsi="Times New Roman" w:cs="Times New Roman"/>
          <w:sz w:val="24"/>
          <w:szCs w:val="24"/>
        </w:rPr>
        <w:t>,</w:t>
      </w:r>
      <w:r w:rsidR="00650574" w:rsidRPr="0084418C">
        <w:rPr>
          <w:rFonts w:ascii="Times New Roman" w:hAnsi="Times New Roman" w:cs="Times New Roman"/>
          <w:sz w:val="24"/>
          <w:szCs w:val="24"/>
        </w:rPr>
        <w:t xml:space="preserve"> 2014, at the </w:t>
      </w:r>
      <w:r w:rsidRPr="0084418C">
        <w:rPr>
          <w:rFonts w:ascii="Times New Roman" w:hAnsi="Times New Roman" w:cs="Times New Roman"/>
          <w:sz w:val="24"/>
          <w:szCs w:val="24"/>
        </w:rPr>
        <w:t xml:space="preserve">second defendant's </w:t>
      </w:r>
      <w:r w:rsidR="00650574" w:rsidRPr="0084418C">
        <w:rPr>
          <w:rFonts w:ascii="Times New Roman" w:hAnsi="Times New Roman" w:cs="Times New Roman"/>
          <w:sz w:val="24"/>
          <w:szCs w:val="24"/>
        </w:rPr>
        <w:t>Central Registry in Maracha. He did not receive a reply whereupon he wrote a follow up letter on 2</w:t>
      </w:r>
      <w:r w:rsidR="00650574" w:rsidRPr="0084418C">
        <w:rPr>
          <w:rFonts w:ascii="Times New Roman" w:hAnsi="Times New Roman" w:cs="Times New Roman"/>
          <w:sz w:val="24"/>
          <w:szCs w:val="24"/>
          <w:vertAlign w:val="superscript"/>
        </w:rPr>
        <w:t>nd</w:t>
      </w:r>
      <w:r w:rsidR="00650574" w:rsidRPr="0084418C">
        <w:rPr>
          <w:rFonts w:ascii="Times New Roman" w:hAnsi="Times New Roman" w:cs="Times New Roman"/>
          <w:sz w:val="24"/>
          <w:szCs w:val="24"/>
        </w:rPr>
        <w:t xml:space="preserve"> December</w:t>
      </w:r>
      <w:r w:rsidRPr="0084418C">
        <w:rPr>
          <w:rFonts w:ascii="Times New Roman" w:hAnsi="Times New Roman" w:cs="Times New Roman"/>
          <w:sz w:val="24"/>
          <w:szCs w:val="24"/>
        </w:rPr>
        <w:t>,</w:t>
      </w:r>
      <w:r w:rsidR="00650574" w:rsidRPr="0084418C">
        <w:rPr>
          <w:rFonts w:ascii="Times New Roman" w:hAnsi="Times New Roman" w:cs="Times New Roman"/>
          <w:sz w:val="24"/>
          <w:szCs w:val="24"/>
        </w:rPr>
        <w:t xml:space="preserve"> 2014 and delivered it on the 3</w:t>
      </w:r>
      <w:r w:rsidR="00650574" w:rsidRPr="0084418C">
        <w:rPr>
          <w:rFonts w:ascii="Times New Roman" w:hAnsi="Times New Roman" w:cs="Times New Roman"/>
          <w:sz w:val="24"/>
          <w:szCs w:val="24"/>
          <w:vertAlign w:val="superscript"/>
        </w:rPr>
        <w:t>rd</w:t>
      </w:r>
      <w:r w:rsidR="00650574" w:rsidRPr="0084418C">
        <w:rPr>
          <w:rFonts w:ascii="Times New Roman" w:hAnsi="Times New Roman" w:cs="Times New Roman"/>
          <w:sz w:val="24"/>
          <w:szCs w:val="24"/>
        </w:rPr>
        <w:t xml:space="preserve"> December</w:t>
      </w:r>
      <w:r w:rsidRPr="0084418C">
        <w:rPr>
          <w:rFonts w:ascii="Times New Roman" w:hAnsi="Times New Roman" w:cs="Times New Roman"/>
          <w:sz w:val="24"/>
          <w:szCs w:val="24"/>
        </w:rPr>
        <w:t>,</w:t>
      </w:r>
      <w:r w:rsidR="00650574" w:rsidRPr="0084418C">
        <w:rPr>
          <w:rFonts w:ascii="Times New Roman" w:hAnsi="Times New Roman" w:cs="Times New Roman"/>
          <w:sz w:val="24"/>
          <w:szCs w:val="24"/>
        </w:rPr>
        <w:t xml:space="preserve"> 2014. On 12</w:t>
      </w:r>
      <w:r w:rsidR="00650574" w:rsidRPr="0084418C">
        <w:rPr>
          <w:rFonts w:ascii="Times New Roman" w:hAnsi="Times New Roman" w:cs="Times New Roman"/>
          <w:sz w:val="24"/>
          <w:szCs w:val="24"/>
          <w:vertAlign w:val="superscript"/>
        </w:rPr>
        <w:t>th</w:t>
      </w:r>
      <w:r w:rsidR="00650574" w:rsidRPr="0084418C">
        <w:rPr>
          <w:rFonts w:ascii="Times New Roman" w:hAnsi="Times New Roman" w:cs="Times New Roman"/>
          <w:sz w:val="24"/>
          <w:szCs w:val="24"/>
        </w:rPr>
        <w:t xml:space="preserve"> January</w:t>
      </w:r>
      <w:r w:rsidR="00BA6E6D" w:rsidRPr="0084418C">
        <w:rPr>
          <w:rFonts w:ascii="Times New Roman" w:hAnsi="Times New Roman" w:cs="Times New Roman"/>
          <w:sz w:val="24"/>
          <w:szCs w:val="24"/>
        </w:rPr>
        <w:t>,</w:t>
      </w:r>
      <w:r w:rsidR="00650574" w:rsidRPr="0084418C">
        <w:rPr>
          <w:rFonts w:ascii="Times New Roman" w:hAnsi="Times New Roman" w:cs="Times New Roman"/>
          <w:sz w:val="24"/>
          <w:szCs w:val="24"/>
        </w:rPr>
        <w:t xml:space="preserve"> 2015, he wrote </w:t>
      </w:r>
      <w:r w:rsidR="00650574" w:rsidRPr="0084418C">
        <w:rPr>
          <w:rFonts w:ascii="Times New Roman" w:hAnsi="Times New Roman" w:cs="Times New Roman"/>
          <w:sz w:val="24"/>
          <w:szCs w:val="24"/>
        </w:rPr>
        <w:lastRenderedPageBreak/>
        <w:t xml:space="preserve">a notice of intention to sue to </w:t>
      </w:r>
      <w:r w:rsidRPr="0084418C">
        <w:rPr>
          <w:rFonts w:ascii="Times New Roman" w:hAnsi="Times New Roman" w:cs="Times New Roman"/>
          <w:sz w:val="24"/>
          <w:szCs w:val="24"/>
        </w:rPr>
        <w:t>the Chief Administrative Officer of Maracha District Local Government</w:t>
      </w:r>
      <w:r w:rsidR="00650574" w:rsidRPr="0084418C">
        <w:rPr>
          <w:rFonts w:ascii="Times New Roman" w:hAnsi="Times New Roman" w:cs="Times New Roman"/>
          <w:sz w:val="24"/>
          <w:szCs w:val="24"/>
        </w:rPr>
        <w:t>. On 5</w:t>
      </w:r>
      <w:r w:rsidR="00650574" w:rsidRPr="0084418C">
        <w:rPr>
          <w:rFonts w:ascii="Times New Roman" w:hAnsi="Times New Roman" w:cs="Times New Roman"/>
          <w:sz w:val="24"/>
          <w:szCs w:val="24"/>
          <w:vertAlign w:val="superscript"/>
        </w:rPr>
        <w:t>th</w:t>
      </w:r>
      <w:r w:rsidR="00650574" w:rsidRPr="0084418C">
        <w:rPr>
          <w:rFonts w:ascii="Times New Roman" w:hAnsi="Times New Roman" w:cs="Times New Roman"/>
          <w:sz w:val="24"/>
          <w:szCs w:val="24"/>
        </w:rPr>
        <w:t xml:space="preserve"> May</w:t>
      </w:r>
      <w:r w:rsidRPr="0084418C">
        <w:rPr>
          <w:rFonts w:ascii="Times New Roman" w:hAnsi="Times New Roman" w:cs="Times New Roman"/>
          <w:sz w:val="24"/>
          <w:szCs w:val="24"/>
        </w:rPr>
        <w:t>,</w:t>
      </w:r>
      <w:r w:rsidR="00650574" w:rsidRPr="0084418C">
        <w:rPr>
          <w:rFonts w:ascii="Times New Roman" w:hAnsi="Times New Roman" w:cs="Times New Roman"/>
          <w:sz w:val="24"/>
          <w:szCs w:val="24"/>
        </w:rPr>
        <w:t xml:space="preserve"> 2015 he wrote another notice of intention to the CAO of Maracha an</w:t>
      </w:r>
      <w:r w:rsidRPr="0084418C">
        <w:rPr>
          <w:rFonts w:ascii="Times New Roman" w:hAnsi="Times New Roman" w:cs="Times New Roman"/>
          <w:sz w:val="24"/>
          <w:szCs w:val="24"/>
        </w:rPr>
        <w:t xml:space="preserve">d the District Local Government, and </w:t>
      </w:r>
      <w:r w:rsidR="00BA6E6D" w:rsidRPr="0084418C">
        <w:rPr>
          <w:rFonts w:ascii="Times New Roman" w:hAnsi="Times New Roman" w:cs="Times New Roman"/>
          <w:sz w:val="24"/>
          <w:szCs w:val="24"/>
        </w:rPr>
        <w:t>there</w:t>
      </w:r>
      <w:r w:rsidRPr="0084418C">
        <w:rPr>
          <w:rFonts w:ascii="Times New Roman" w:hAnsi="Times New Roman" w:cs="Times New Roman"/>
          <w:sz w:val="24"/>
          <w:szCs w:val="24"/>
        </w:rPr>
        <w:t xml:space="preserve"> was no response to any of these notices.</w:t>
      </w:r>
      <w:r w:rsidRPr="0084418C">
        <w:rPr>
          <w:rStyle w:val="Strong"/>
          <w:rFonts w:ascii="Times New Roman" w:hAnsi="Times New Roman" w:cs="Times New Roman"/>
          <w:b w:val="0"/>
          <w:sz w:val="24"/>
          <w:szCs w:val="24"/>
        </w:rPr>
        <w:t xml:space="preserve"> </w:t>
      </w:r>
    </w:p>
    <w:p w:rsidR="001064D9" w:rsidRPr="0084418C" w:rsidRDefault="001064D9" w:rsidP="0084418C">
      <w:pPr>
        <w:spacing w:after="0" w:line="360" w:lineRule="auto"/>
        <w:jc w:val="both"/>
        <w:rPr>
          <w:rStyle w:val="Strong"/>
          <w:rFonts w:ascii="Times New Roman" w:hAnsi="Times New Roman" w:cs="Times New Roman"/>
          <w:b w:val="0"/>
          <w:sz w:val="24"/>
          <w:szCs w:val="24"/>
        </w:rPr>
      </w:pPr>
    </w:p>
    <w:p w:rsidR="00065D92" w:rsidRPr="0084418C" w:rsidRDefault="00065D92"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b w:val="0"/>
          <w:sz w:val="24"/>
          <w:szCs w:val="24"/>
        </w:rPr>
        <w:t xml:space="preserve">An employee upon whom such a prolonged administrative suspension is imposed without pay is and without any prospect of resolution, may properly regard that measure as a constructive dismissal. </w:t>
      </w:r>
      <w:r w:rsidR="001064D9" w:rsidRPr="0084418C">
        <w:rPr>
          <w:rFonts w:ascii="Times New Roman" w:hAnsi="Times New Roman" w:cs="Times New Roman"/>
          <w:sz w:val="24"/>
          <w:szCs w:val="24"/>
        </w:rPr>
        <w:t xml:space="preserve">As a general rule, contracts of employment do not survive deviations of this kind, which are equivalent to unilateral termination. The employer cannot unilaterally, and without further cause, avoid the obligation to pay the employee’s salary if it denies the employee an opportunity to perform the work. An employer may always waive his or her right to performance of the employee’s work, but cannot avoid the obligation to pay the salary if the employee is available to perform the work but is denied the opportunity to perform it.  By choosing not to terminate the contract of employment, with its associated compensation, the employer will, as a rule, still be required to honour his or her own reciprocal obligations even if he or she does not require that the employee perform the work. </w:t>
      </w:r>
      <w:r w:rsidRPr="0084418C">
        <w:rPr>
          <w:rStyle w:val="Strong"/>
          <w:rFonts w:ascii="Times New Roman" w:hAnsi="Times New Roman" w:cs="Times New Roman"/>
          <w:b w:val="0"/>
          <w:sz w:val="24"/>
          <w:szCs w:val="24"/>
        </w:rPr>
        <w:t xml:space="preserve">In the circumstances, the plaintiff was justified in considering the contract of employment </w:t>
      </w:r>
      <w:r w:rsidR="001064D9" w:rsidRPr="0084418C">
        <w:rPr>
          <w:rStyle w:val="Strong"/>
          <w:rFonts w:ascii="Times New Roman" w:hAnsi="Times New Roman" w:cs="Times New Roman"/>
          <w:b w:val="0"/>
          <w:sz w:val="24"/>
          <w:szCs w:val="24"/>
        </w:rPr>
        <w:t>as having</w:t>
      </w:r>
      <w:r w:rsidRPr="0084418C">
        <w:rPr>
          <w:rStyle w:val="Strong"/>
          <w:rFonts w:ascii="Times New Roman" w:hAnsi="Times New Roman" w:cs="Times New Roman"/>
          <w:b w:val="0"/>
          <w:sz w:val="24"/>
          <w:szCs w:val="24"/>
        </w:rPr>
        <w:t xml:space="preserve"> been terminated and sue for compensation.</w:t>
      </w:r>
      <w:r w:rsidR="00BA6E6D" w:rsidRPr="0084418C">
        <w:rPr>
          <w:rStyle w:val="Strong"/>
          <w:rFonts w:ascii="Times New Roman" w:hAnsi="Times New Roman" w:cs="Times New Roman"/>
          <w:b w:val="0"/>
          <w:sz w:val="24"/>
          <w:szCs w:val="24"/>
        </w:rPr>
        <w:t xml:space="preserve"> </w:t>
      </w:r>
      <w:r w:rsidR="001064D9" w:rsidRPr="0084418C">
        <w:rPr>
          <w:rStyle w:val="Strong"/>
          <w:rFonts w:ascii="Times New Roman" w:hAnsi="Times New Roman" w:cs="Times New Roman"/>
          <w:b w:val="0"/>
          <w:sz w:val="24"/>
          <w:szCs w:val="24"/>
        </w:rPr>
        <w:t>T</w:t>
      </w:r>
      <w:r w:rsidR="00BA6E6D" w:rsidRPr="0084418C">
        <w:rPr>
          <w:rStyle w:val="Strong"/>
          <w:rFonts w:ascii="Times New Roman" w:hAnsi="Times New Roman" w:cs="Times New Roman"/>
          <w:b w:val="0"/>
          <w:sz w:val="24"/>
          <w:szCs w:val="24"/>
        </w:rPr>
        <w:t xml:space="preserve">he </w:t>
      </w:r>
      <w:r w:rsidR="001064D9" w:rsidRPr="0084418C">
        <w:rPr>
          <w:rStyle w:val="Strong"/>
          <w:rFonts w:ascii="Times New Roman" w:hAnsi="Times New Roman" w:cs="Times New Roman"/>
          <w:b w:val="0"/>
          <w:sz w:val="24"/>
          <w:szCs w:val="24"/>
        </w:rPr>
        <w:t xml:space="preserve">fact that the </w:t>
      </w:r>
      <w:r w:rsidR="00BA6E6D" w:rsidRPr="0084418C">
        <w:rPr>
          <w:rStyle w:val="Strong"/>
          <w:rFonts w:ascii="Times New Roman" w:hAnsi="Times New Roman" w:cs="Times New Roman"/>
          <w:b w:val="0"/>
          <w:sz w:val="24"/>
          <w:szCs w:val="24"/>
        </w:rPr>
        <w:t xml:space="preserve">plaintiff was yet to account for the stipulated funds, in absence of </w:t>
      </w:r>
      <w:r w:rsidR="001064D9" w:rsidRPr="0084418C">
        <w:rPr>
          <w:rStyle w:val="Strong"/>
          <w:rFonts w:ascii="Times New Roman" w:hAnsi="Times New Roman" w:cs="Times New Roman"/>
          <w:b w:val="0"/>
          <w:sz w:val="24"/>
          <w:szCs w:val="24"/>
        </w:rPr>
        <w:t>a</w:t>
      </w:r>
      <w:r w:rsidR="00BA6E6D" w:rsidRPr="0084418C">
        <w:rPr>
          <w:rStyle w:val="Strong"/>
          <w:rFonts w:ascii="Times New Roman" w:hAnsi="Times New Roman" w:cs="Times New Roman"/>
          <w:b w:val="0"/>
          <w:sz w:val="24"/>
          <w:szCs w:val="24"/>
        </w:rPr>
        <w:t xml:space="preserve"> proper disciplinary process</w:t>
      </w:r>
      <w:r w:rsidR="001064D9" w:rsidRPr="0084418C">
        <w:rPr>
          <w:rStyle w:val="Strong"/>
          <w:rFonts w:ascii="Times New Roman" w:hAnsi="Times New Roman" w:cs="Times New Roman"/>
          <w:b w:val="0"/>
          <w:sz w:val="24"/>
          <w:szCs w:val="24"/>
        </w:rPr>
        <w:t xml:space="preserve"> having been commenced by the second defendant</w:t>
      </w:r>
      <w:r w:rsidR="00BA6E6D" w:rsidRPr="0084418C">
        <w:rPr>
          <w:rStyle w:val="Strong"/>
          <w:rFonts w:ascii="Times New Roman" w:hAnsi="Times New Roman" w:cs="Times New Roman"/>
          <w:b w:val="0"/>
          <w:sz w:val="24"/>
          <w:szCs w:val="24"/>
        </w:rPr>
        <w:t xml:space="preserve">, cannot justify the treatment he received </w:t>
      </w:r>
      <w:r w:rsidR="001064D9" w:rsidRPr="0084418C">
        <w:rPr>
          <w:rStyle w:val="Strong"/>
          <w:rFonts w:ascii="Times New Roman" w:hAnsi="Times New Roman" w:cs="Times New Roman"/>
          <w:b w:val="0"/>
          <w:sz w:val="24"/>
          <w:szCs w:val="24"/>
        </w:rPr>
        <w:t xml:space="preserve">at the hands of </w:t>
      </w:r>
      <w:r w:rsidR="00BA6E6D" w:rsidRPr="0084418C">
        <w:rPr>
          <w:rStyle w:val="Strong"/>
          <w:rFonts w:ascii="Times New Roman" w:hAnsi="Times New Roman" w:cs="Times New Roman"/>
          <w:b w:val="0"/>
          <w:sz w:val="24"/>
          <w:szCs w:val="24"/>
        </w:rPr>
        <w:t>the second defendant. This issue is therefore decided in the affirmative.</w:t>
      </w:r>
      <w:r w:rsidR="001064D9" w:rsidRPr="0084418C">
        <w:rPr>
          <w:rStyle w:val="Strong"/>
          <w:rFonts w:ascii="Times New Roman" w:hAnsi="Times New Roman" w:cs="Times New Roman"/>
          <w:b w:val="0"/>
          <w:sz w:val="24"/>
          <w:szCs w:val="24"/>
        </w:rPr>
        <w:t xml:space="preserve"> The second defendant breached the plaintiff's contract of employment.</w:t>
      </w:r>
    </w:p>
    <w:p w:rsidR="00650574" w:rsidRPr="0084418C" w:rsidRDefault="00650574" w:rsidP="0084418C">
      <w:pPr>
        <w:spacing w:after="0" w:line="360" w:lineRule="auto"/>
        <w:jc w:val="both"/>
        <w:rPr>
          <w:rFonts w:ascii="Times New Roman" w:hAnsi="Times New Roman" w:cs="Times New Roman"/>
          <w:sz w:val="24"/>
          <w:szCs w:val="24"/>
        </w:rPr>
      </w:pPr>
    </w:p>
    <w:p w:rsidR="002868A1" w:rsidRPr="0084418C" w:rsidRDefault="002868A1" w:rsidP="0084418C">
      <w:pPr>
        <w:spacing w:after="0" w:line="360" w:lineRule="auto"/>
        <w:jc w:val="both"/>
        <w:rPr>
          <w:rStyle w:val="Strong"/>
          <w:rFonts w:ascii="Times New Roman" w:hAnsi="Times New Roman" w:cs="Times New Roman"/>
          <w:b w:val="0"/>
          <w:sz w:val="24"/>
          <w:szCs w:val="24"/>
        </w:rPr>
      </w:pPr>
      <w:r w:rsidRPr="0084418C">
        <w:rPr>
          <w:rStyle w:val="Strong"/>
          <w:rFonts w:ascii="Times New Roman" w:hAnsi="Times New Roman" w:cs="Times New Roman"/>
          <w:sz w:val="24"/>
          <w:szCs w:val="24"/>
        </w:rPr>
        <w:t>Third issue</w:t>
      </w:r>
      <w:r w:rsidRPr="0084418C">
        <w:rPr>
          <w:rStyle w:val="Strong"/>
          <w:rFonts w:ascii="Times New Roman" w:hAnsi="Times New Roman" w:cs="Times New Roman"/>
          <w:b w:val="0"/>
          <w:sz w:val="24"/>
          <w:szCs w:val="24"/>
        </w:rPr>
        <w:t xml:space="preserve">: </w:t>
      </w:r>
      <w:r w:rsidRPr="0084418C">
        <w:rPr>
          <w:rStyle w:val="Strong"/>
          <w:rFonts w:ascii="Times New Roman" w:hAnsi="Times New Roman" w:cs="Times New Roman"/>
          <w:b w:val="0"/>
          <w:sz w:val="24"/>
          <w:szCs w:val="24"/>
        </w:rPr>
        <w:tab/>
      </w:r>
      <w:r w:rsidRPr="0084418C">
        <w:rPr>
          <w:rStyle w:val="Strong"/>
          <w:rFonts w:ascii="Times New Roman" w:hAnsi="Times New Roman" w:cs="Times New Roman"/>
          <w:b w:val="0"/>
          <w:sz w:val="24"/>
          <w:szCs w:val="24"/>
          <w:u w:val="single"/>
        </w:rPr>
        <w:t>Whether the plaintiff is entitled to the reliefs sought</w:t>
      </w:r>
      <w:r w:rsidRPr="0084418C">
        <w:rPr>
          <w:rStyle w:val="Strong"/>
          <w:rFonts w:ascii="Times New Roman" w:hAnsi="Times New Roman" w:cs="Times New Roman"/>
          <w:b w:val="0"/>
          <w:sz w:val="24"/>
          <w:szCs w:val="24"/>
        </w:rPr>
        <w:t>.</w:t>
      </w:r>
    </w:p>
    <w:p w:rsidR="002868A1" w:rsidRPr="0084418C" w:rsidRDefault="002868A1" w:rsidP="0084418C">
      <w:pPr>
        <w:spacing w:after="0" w:line="360" w:lineRule="auto"/>
        <w:jc w:val="both"/>
        <w:rPr>
          <w:rStyle w:val="Strong"/>
          <w:rFonts w:ascii="Times New Roman" w:hAnsi="Times New Roman" w:cs="Times New Roman"/>
          <w:b w:val="0"/>
          <w:sz w:val="24"/>
          <w:szCs w:val="24"/>
        </w:rPr>
      </w:pPr>
    </w:p>
    <w:p w:rsidR="00184D20" w:rsidRPr="0084418C" w:rsidRDefault="00184D20"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the plaint. the plaintiff claims </w:t>
      </w:r>
      <w:r w:rsidR="006C75CB" w:rsidRPr="0084418C">
        <w:rPr>
          <w:rFonts w:ascii="Times New Roman" w:hAnsi="Times New Roman" w:cs="Times New Roman"/>
          <w:sz w:val="24"/>
          <w:szCs w:val="24"/>
        </w:rPr>
        <w:t>unpaid salary from October 2010 to January</w:t>
      </w:r>
      <w:r w:rsidR="0033565A" w:rsidRPr="0084418C">
        <w:rPr>
          <w:rFonts w:ascii="Times New Roman" w:hAnsi="Times New Roman" w:cs="Times New Roman"/>
          <w:sz w:val="24"/>
          <w:szCs w:val="24"/>
        </w:rPr>
        <w:t>,</w:t>
      </w:r>
      <w:r w:rsidR="006C75CB" w:rsidRPr="0084418C">
        <w:rPr>
          <w:rFonts w:ascii="Times New Roman" w:hAnsi="Times New Roman" w:cs="Times New Roman"/>
          <w:sz w:val="24"/>
          <w:szCs w:val="24"/>
        </w:rPr>
        <w:t xml:space="preserve"> 2016 (being shs. 32,433,448/=) and thereafter until the final judgment in the suit, re</w:t>
      </w:r>
      <w:r w:rsidR="0033565A" w:rsidRPr="0084418C">
        <w:rPr>
          <w:rFonts w:ascii="Times New Roman" w:hAnsi="Times New Roman" w:cs="Times New Roman"/>
          <w:sz w:val="24"/>
          <w:szCs w:val="24"/>
        </w:rPr>
        <w:t>-instatement to his office as Senior Accounts Assistant, general and special damages for breach of contract of employment, interest on the pecuniary awards and the costs of the suit.</w:t>
      </w:r>
      <w:r w:rsidR="00284A79" w:rsidRPr="0084418C">
        <w:rPr>
          <w:rFonts w:ascii="Times New Roman" w:hAnsi="Times New Roman" w:cs="Times New Roman"/>
          <w:sz w:val="24"/>
          <w:szCs w:val="24"/>
        </w:rPr>
        <w:t xml:space="preserve"> The special damages although claimed, were not neither specifically pleaded nor strictly proved as required by law</w:t>
      </w:r>
      <w:r w:rsidR="003734EC" w:rsidRPr="0084418C">
        <w:rPr>
          <w:rFonts w:ascii="Times New Roman" w:hAnsi="Times New Roman" w:cs="Times New Roman"/>
          <w:sz w:val="24"/>
          <w:szCs w:val="24"/>
        </w:rPr>
        <w:t xml:space="preserve"> (see </w:t>
      </w:r>
      <w:r w:rsidR="003734EC" w:rsidRPr="0084418C">
        <w:rPr>
          <w:rFonts w:ascii="Times New Roman" w:hAnsi="Times New Roman" w:cs="Times New Roman"/>
          <w:i/>
          <w:sz w:val="24"/>
          <w:szCs w:val="24"/>
        </w:rPr>
        <w:t>Asuman Mutekanga v. Equator Growers (U) Ltd, S. C. Civil Appeal No.7 of 1995</w:t>
      </w:r>
      <w:r w:rsidR="003734EC" w:rsidRPr="0084418C">
        <w:rPr>
          <w:rFonts w:ascii="Times New Roman" w:hAnsi="Times New Roman" w:cs="Times New Roman"/>
          <w:sz w:val="24"/>
          <w:szCs w:val="24"/>
        </w:rPr>
        <w:t>)</w:t>
      </w:r>
      <w:r w:rsidR="00284A79" w:rsidRPr="0084418C">
        <w:rPr>
          <w:rFonts w:ascii="Times New Roman" w:hAnsi="Times New Roman" w:cs="Times New Roman"/>
          <w:sz w:val="24"/>
          <w:szCs w:val="24"/>
        </w:rPr>
        <w:t>. That part of the claim is thus rejected.</w:t>
      </w:r>
    </w:p>
    <w:p w:rsidR="0033565A" w:rsidRPr="0084418C" w:rsidRDefault="0033565A" w:rsidP="0084418C">
      <w:pPr>
        <w:spacing w:after="0" w:line="360" w:lineRule="auto"/>
        <w:jc w:val="both"/>
        <w:rPr>
          <w:rFonts w:ascii="Times New Roman" w:hAnsi="Times New Roman" w:cs="Times New Roman"/>
          <w:sz w:val="24"/>
          <w:szCs w:val="24"/>
        </w:rPr>
      </w:pPr>
    </w:p>
    <w:p w:rsidR="0033565A" w:rsidRPr="0084418C" w:rsidRDefault="0033565A"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 xml:space="preserve">As regards the prayer for re-instatement, according to section 71 (6) of </w:t>
      </w:r>
      <w:r w:rsidRPr="0084418C">
        <w:rPr>
          <w:rFonts w:ascii="Times New Roman" w:hAnsi="Times New Roman" w:cs="Times New Roman"/>
          <w:i/>
          <w:sz w:val="24"/>
          <w:szCs w:val="24"/>
        </w:rPr>
        <w:t>The Employment Act, 2006</w:t>
      </w:r>
      <w:r w:rsidRPr="0084418C">
        <w:rPr>
          <w:rFonts w:ascii="Times New Roman" w:hAnsi="Times New Roman" w:cs="Times New Roman"/>
          <w:sz w:val="24"/>
          <w:szCs w:val="24"/>
        </w:rPr>
        <w:t xml:space="preserve">, upon the finding that an employee has been unfairly terminated, the court "shall" </w:t>
      </w:r>
      <w:r w:rsidR="0063119A" w:rsidRPr="0084418C">
        <w:rPr>
          <w:rFonts w:ascii="Times New Roman" w:hAnsi="Times New Roman" w:cs="Times New Roman"/>
          <w:sz w:val="24"/>
          <w:szCs w:val="24"/>
        </w:rPr>
        <w:t xml:space="preserve">require the employer to re-instate or re-employ the employee unless; - </w:t>
      </w:r>
      <w:r w:rsidR="00176734" w:rsidRPr="0084418C">
        <w:rPr>
          <w:rFonts w:ascii="Times New Roman" w:hAnsi="Times New Roman" w:cs="Times New Roman"/>
          <w:sz w:val="24"/>
          <w:szCs w:val="24"/>
        </w:rPr>
        <w:t>(a) the employee does not wish to be reinstated or re-employed; (b)  the  circumstances  surrounding  the  dismissal  are  such  that  a  continued employment relationship would be intolerable; (c) it is not reasonably practicable for the employer to reinstate or re-employ the employee; or</w:t>
      </w:r>
      <w:r w:rsidR="007E382C" w:rsidRPr="0084418C">
        <w:rPr>
          <w:rFonts w:ascii="Times New Roman" w:hAnsi="Times New Roman" w:cs="Times New Roman"/>
          <w:sz w:val="24"/>
          <w:szCs w:val="24"/>
        </w:rPr>
        <w:t xml:space="preserve"> </w:t>
      </w:r>
      <w:r w:rsidR="00176734" w:rsidRPr="0084418C">
        <w:rPr>
          <w:rFonts w:ascii="Times New Roman" w:hAnsi="Times New Roman" w:cs="Times New Roman"/>
          <w:sz w:val="24"/>
          <w:szCs w:val="24"/>
        </w:rPr>
        <w:t xml:space="preserve">(d) the dismissal is unfair only because the employer did not follow a proper procedure. </w:t>
      </w:r>
    </w:p>
    <w:p w:rsidR="00176734" w:rsidRPr="0084418C" w:rsidRDefault="00176734" w:rsidP="0084418C">
      <w:pPr>
        <w:spacing w:after="0" w:line="360" w:lineRule="auto"/>
        <w:jc w:val="both"/>
        <w:rPr>
          <w:rFonts w:ascii="Times New Roman" w:hAnsi="Times New Roman" w:cs="Times New Roman"/>
          <w:sz w:val="24"/>
          <w:szCs w:val="24"/>
        </w:rPr>
      </w:pPr>
    </w:p>
    <w:p w:rsidR="00176734" w:rsidRPr="0084418C" w:rsidRDefault="00176734"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light of that provision, I  have considered decisions such as that of </w:t>
      </w:r>
      <w:r w:rsidRPr="0084418C">
        <w:rPr>
          <w:rFonts w:ascii="Times New Roman" w:hAnsi="Times New Roman" w:cs="Times New Roman"/>
          <w:i/>
          <w:sz w:val="24"/>
          <w:szCs w:val="24"/>
        </w:rPr>
        <w:t>Executive Committee of Vaish Degree College Shamli and others v. Lakshmi Narain and others, (1976) AIR 888</w:t>
      </w:r>
      <w:r w:rsidRPr="0084418C">
        <w:rPr>
          <w:rFonts w:ascii="Times New Roman" w:hAnsi="Times New Roman" w:cs="Times New Roman"/>
          <w:sz w:val="24"/>
          <w:szCs w:val="24"/>
        </w:rPr>
        <w:t>, where the Managing Committee of a college terminated services of the Principal  of a college in violation of a rule requiring the Vice-Chancellor's approval. The Supreme Court of India held that a contract of personal service cannot ordinarily be specifically enforced and a Court, normally, would not give a declaration that the contract subsists and that the employee even after having been removed from service, can be deemed to be in service against the will and consent of the employer. This rule is subject to three exceptions, (i) where a public servant is sought to be removed from service in contravention of the provisions of the law; (ii) where a worker after  dismissal is sought to be reinstated under Industrial Law, and (iii)  where a  statutory body  acts in breach or  violation of the mandatory provisions of the Act establishing it. The court observed that;</w:t>
      </w:r>
    </w:p>
    <w:p w:rsidR="00176734" w:rsidRPr="0084418C" w:rsidRDefault="00176734" w:rsidP="0084418C">
      <w:pPr>
        <w:spacing w:after="0" w:line="360" w:lineRule="auto"/>
        <w:ind w:left="576" w:right="576"/>
        <w:jc w:val="both"/>
        <w:rPr>
          <w:rFonts w:ascii="Times New Roman" w:hAnsi="Times New Roman" w:cs="Times New Roman"/>
          <w:sz w:val="24"/>
          <w:szCs w:val="24"/>
        </w:rPr>
      </w:pPr>
      <w:r w:rsidRPr="0084418C">
        <w:rPr>
          <w:rFonts w:ascii="Times New Roman" w:hAnsi="Times New Roman" w:cs="Times New Roman"/>
          <w:sz w:val="24"/>
          <w:szCs w:val="24"/>
        </w:rPr>
        <w:t xml:space="preserve">It can have little relevance to conditions of employment in modern large-scale industry and enterprise or statutory bodies or public authorities where there is professional management of impersonal nature. It is difficult to regard the contract of employment in such cases as a contract of personal service save in exceptional cases. There is no reason why specific performance should be refused in cases of this kind where the contract of employment does not involve relationship of personal character. It must be noted that all these doctrines of contract of service as personal, non-assignable, unenforceable, and so on, grew up in an age when the contract of service was still frequently a "personal relation" between the owner of a small workshop or trade or business and his servant. The conditions have now vastly changed and these doctrines have to be adjusted and reformulated in order to suit </w:t>
      </w:r>
      <w:r w:rsidRPr="0084418C">
        <w:rPr>
          <w:rFonts w:ascii="Times New Roman" w:hAnsi="Times New Roman" w:cs="Times New Roman"/>
          <w:sz w:val="24"/>
          <w:szCs w:val="24"/>
        </w:rPr>
        <w:lastRenderedPageBreak/>
        <w:t>needs of a changing society. We cannot doggedly hold fast to these doctrines which correspond to the social realities of an earlier generation far removed from ours. We must rid the law of these anachronistic doctrines and bring it in accord "with the felt necessities of the times". It is interesting to note that in Fry's classic work on Specific Performance, contracts of service appear in a small group under the sub- heading "Where enforced performance would be worse than non- performance". We may ask ourselves the question: for whom it would be worse and for whom it would be better. Where, in a country like ours, large numbers of people are unemployed and it is extremely difficult to find employment, an employee who is discharged from service may have to remain without means of subsistence for a long period of time. Damages equivalent to one or two months wages would be poor consolation to him. They would be wholly insufficient to sustain him during the period of unemployment following upon his discharge. The provision for damages for wrongful termination of service was adequate at a time when an employee could without difficulty find other employment within the period of reasonable notice for which damages were given to him. But in conditions prevailing in our country, damages are a poor substitute for reinstatement: they fall far short of the redress which the situation requires. To deny reinstatement to an employee by refusing specific performance in such a case would be to throw him to the mercy of the employer: it would enshrine the power of wealth by recognising the right of the employer to fire an employee by paying him damages which the employer can afford to throw away but which would be no recompense to the employee. It is, therefore, necessary and I venture to suggest, quite possible, within the limits of the doctrine that a contract of personal service cannot be specifically enforced, to take the view that in case of employment under a statutory body or public authority, where there is ordinarily no element of personal relationship, the employee may refuse to accept the repudiation of the contract of employment by the statutory body or public authority and seek reinstatement on the basis that the repudiation is ineffective and the contract is continuing</w:t>
      </w:r>
    </w:p>
    <w:p w:rsidR="00176734" w:rsidRPr="0084418C" w:rsidRDefault="00176734" w:rsidP="0084418C">
      <w:pPr>
        <w:spacing w:after="0" w:line="360" w:lineRule="auto"/>
        <w:jc w:val="both"/>
        <w:rPr>
          <w:rFonts w:ascii="Times New Roman" w:hAnsi="Times New Roman" w:cs="Times New Roman"/>
          <w:sz w:val="24"/>
          <w:szCs w:val="24"/>
        </w:rPr>
      </w:pPr>
    </w:p>
    <w:p w:rsidR="00751127" w:rsidRPr="0084418C" w:rsidRDefault="00176734"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The Court pointed out  that the  third exception applied not only to employees in  the service of bodies created under statutes, but also to those in the employment of other public or local </w:t>
      </w:r>
      <w:r w:rsidRPr="0084418C">
        <w:rPr>
          <w:rFonts w:ascii="Times New Roman" w:hAnsi="Times New Roman" w:cs="Times New Roman"/>
          <w:sz w:val="24"/>
          <w:szCs w:val="24"/>
        </w:rPr>
        <w:lastRenderedPageBreak/>
        <w:t>authorities. This exception is really intended to cover cases where by reason of breach of  mandatory obligation imposed by law, as distinct from contract, the termination of service is null and void so that there in law no repudiation at all.</w:t>
      </w:r>
      <w:r w:rsidR="007E382C" w:rsidRPr="0084418C">
        <w:rPr>
          <w:rFonts w:ascii="Times New Roman" w:hAnsi="Times New Roman" w:cs="Times New Roman"/>
          <w:sz w:val="24"/>
          <w:szCs w:val="24"/>
        </w:rPr>
        <w:t xml:space="preserve"> </w:t>
      </w:r>
    </w:p>
    <w:p w:rsidR="008C484F" w:rsidRPr="0084418C" w:rsidRDefault="008C484F" w:rsidP="0084418C">
      <w:pPr>
        <w:spacing w:after="0" w:line="360" w:lineRule="auto"/>
        <w:jc w:val="both"/>
        <w:rPr>
          <w:rFonts w:ascii="Times New Roman" w:hAnsi="Times New Roman" w:cs="Times New Roman"/>
          <w:sz w:val="24"/>
          <w:szCs w:val="24"/>
        </w:rPr>
      </w:pPr>
    </w:p>
    <w:p w:rsidR="008C484F" w:rsidRPr="0084418C" w:rsidRDefault="008C484F"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For example in the case of </w:t>
      </w:r>
      <w:r w:rsidRPr="0084418C">
        <w:rPr>
          <w:rFonts w:ascii="Times New Roman" w:hAnsi="Times New Roman" w:cs="Times New Roman"/>
          <w:i/>
          <w:sz w:val="24"/>
          <w:szCs w:val="24"/>
        </w:rPr>
        <w:t>McClalland v. Northern lreland General Health Service Board</w:t>
      </w:r>
      <w:r w:rsidRPr="0084418C">
        <w:rPr>
          <w:rFonts w:ascii="Times New Roman" w:hAnsi="Times New Roman" w:cs="Times New Roman"/>
          <w:sz w:val="24"/>
          <w:szCs w:val="24"/>
        </w:rPr>
        <w:t xml:space="preserve"> </w:t>
      </w:r>
      <w:r w:rsidRPr="0084418C">
        <w:rPr>
          <w:rFonts w:ascii="Times New Roman" w:hAnsi="Times New Roman" w:cs="Times New Roman"/>
          <w:i/>
          <w:sz w:val="24"/>
          <w:szCs w:val="24"/>
        </w:rPr>
        <w:t>[1957] 2 All ER 129</w:t>
      </w:r>
      <w:r w:rsidRPr="0084418C">
        <w:rPr>
          <w:rFonts w:ascii="Times New Roman" w:hAnsi="Times New Roman" w:cs="Times New Roman"/>
          <w:sz w:val="24"/>
          <w:szCs w:val="24"/>
        </w:rPr>
        <w:t xml:space="preserve">, the plaintiff's contract was one of master and servant, the only special condition being that her post had been advertised as "permanent and pensionable" and it provided specific reasons, such as gross misconduct and inefficiency, for which she might be dismissed. The defendant Board introduced a rule after her appointment that women employees must resign on marriage and since the plaintiff got married, the respondents terminated her service by giving what they thought was a reasonable notice. The plaintiff contended that the defendant Board was not entitled to terminate her service and claimed a declaration that the purported termination was null and void and she continued in service. The House of Lords held that the contract was exhaustive as regards the reasons for which the defendant-Board could terminate the service of the plaintiff and since none of those reasons admittedly existed, the termination of service of the petitioner by the defendant-Board was nullity and the plaintiff continued in service of the defendant-Board. This was a case of a pure contract of master and servant and yet the House of Lords held that the termination of employment of the plaintiff by the defendant-Board which was not accepted by the plaintiff was ineffective and the plaintiff was entitled to a declaration that she continued in service. </w:t>
      </w:r>
    </w:p>
    <w:p w:rsidR="003734EC" w:rsidRPr="0084418C" w:rsidRDefault="003734EC" w:rsidP="0084418C">
      <w:pPr>
        <w:spacing w:after="0" w:line="360" w:lineRule="auto"/>
        <w:jc w:val="both"/>
        <w:rPr>
          <w:rFonts w:ascii="Times New Roman" w:hAnsi="Times New Roman" w:cs="Times New Roman"/>
          <w:sz w:val="24"/>
          <w:szCs w:val="24"/>
        </w:rPr>
      </w:pPr>
    </w:p>
    <w:p w:rsidR="00176734" w:rsidRPr="0084418C" w:rsidRDefault="008C484F"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It should thus be possible to hold that even where a Local Government, Statutory body or other public authority terminates the service of an employee in breach of a contractual obligation, the employee could disregard the termination as ineffective and claim a declaration that his service is continuing. </w:t>
      </w:r>
      <w:r w:rsidR="00751127" w:rsidRPr="0084418C">
        <w:rPr>
          <w:rFonts w:ascii="Times New Roman" w:hAnsi="Times New Roman" w:cs="Times New Roman"/>
          <w:sz w:val="24"/>
          <w:szCs w:val="24"/>
        </w:rPr>
        <w:t xml:space="preserve">In the instant case, the plaintiff's contract of employment having been with a local government of and consequently not involving a relationship of personal character, I </w:t>
      </w:r>
      <w:r w:rsidRPr="0084418C">
        <w:rPr>
          <w:rFonts w:ascii="Times New Roman" w:hAnsi="Times New Roman" w:cs="Times New Roman"/>
          <w:sz w:val="24"/>
          <w:szCs w:val="24"/>
        </w:rPr>
        <w:t xml:space="preserve">would be inclined </w:t>
      </w:r>
      <w:r w:rsidR="00751127" w:rsidRPr="0084418C">
        <w:rPr>
          <w:rFonts w:ascii="Times New Roman" w:hAnsi="Times New Roman" w:cs="Times New Roman"/>
          <w:sz w:val="24"/>
          <w:szCs w:val="24"/>
        </w:rPr>
        <w:t xml:space="preserve">to regard it less as one of personal service and more as one of professional management of impersonal nature. </w:t>
      </w:r>
      <w:r w:rsidR="007E382C" w:rsidRPr="0084418C">
        <w:rPr>
          <w:rFonts w:ascii="Times New Roman" w:hAnsi="Times New Roman" w:cs="Times New Roman"/>
          <w:sz w:val="24"/>
          <w:szCs w:val="24"/>
        </w:rPr>
        <w:t>Considering that currently large numbers of people are unemployed and it is extremely difficult to find employment, and that an employee who is discharged from service may have to remain without means of subsistence for a long period of time, this is a situation where</w:t>
      </w:r>
      <w:r w:rsidR="00751127" w:rsidRPr="0084418C">
        <w:rPr>
          <w:rFonts w:ascii="Times New Roman" w:hAnsi="Times New Roman" w:cs="Times New Roman"/>
          <w:sz w:val="24"/>
          <w:szCs w:val="24"/>
        </w:rPr>
        <w:t>,</w:t>
      </w:r>
      <w:r w:rsidR="007E382C" w:rsidRPr="0084418C">
        <w:rPr>
          <w:rFonts w:ascii="Times New Roman" w:hAnsi="Times New Roman" w:cs="Times New Roman"/>
          <w:sz w:val="24"/>
          <w:szCs w:val="24"/>
        </w:rPr>
        <w:t xml:space="preserve"> all things being equal, an order for a re-instatement would have been appropriate.</w:t>
      </w:r>
    </w:p>
    <w:p w:rsidR="007E382C" w:rsidRPr="0084418C" w:rsidRDefault="007E382C" w:rsidP="0084418C">
      <w:pPr>
        <w:spacing w:after="0" w:line="360" w:lineRule="auto"/>
        <w:jc w:val="both"/>
        <w:rPr>
          <w:rFonts w:ascii="Times New Roman" w:hAnsi="Times New Roman" w:cs="Times New Roman"/>
          <w:sz w:val="24"/>
          <w:szCs w:val="24"/>
        </w:rPr>
      </w:pPr>
    </w:p>
    <w:p w:rsidR="007E382C" w:rsidRPr="0084418C" w:rsidRDefault="007E382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However, I have to bear in mind that section 71 (6) (b), (c), and (d) of </w:t>
      </w:r>
      <w:r w:rsidRPr="0084418C">
        <w:rPr>
          <w:rFonts w:ascii="Times New Roman" w:hAnsi="Times New Roman" w:cs="Times New Roman"/>
          <w:i/>
          <w:sz w:val="24"/>
          <w:szCs w:val="24"/>
        </w:rPr>
        <w:t>The Employment Act, 2006</w:t>
      </w:r>
      <w:r w:rsidRPr="0084418C">
        <w:rPr>
          <w:rFonts w:ascii="Times New Roman" w:hAnsi="Times New Roman" w:cs="Times New Roman"/>
          <w:sz w:val="24"/>
          <w:szCs w:val="24"/>
        </w:rPr>
        <w:t xml:space="preserve">, </w:t>
      </w:r>
      <w:r w:rsidR="00751127" w:rsidRPr="0084418C">
        <w:rPr>
          <w:rFonts w:ascii="Times New Roman" w:hAnsi="Times New Roman" w:cs="Times New Roman"/>
          <w:sz w:val="24"/>
          <w:szCs w:val="24"/>
        </w:rPr>
        <w:t xml:space="preserve">require that </w:t>
      </w:r>
      <w:r w:rsidRPr="0084418C">
        <w:rPr>
          <w:rFonts w:ascii="Times New Roman" w:hAnsi="Times New Roman" w:cs="Times New Roman"/>
          <w:sz w:val="24"/>
          <w:szCs w:val="24"/>
        </w:rPr>
        <w:t xml:space="preserve">such relief </w:t>
      </w:r>
      <w:r w:rsidR="00751127" w:rsidRPr="0084418C">
        <w:rPr>
          <w:rFonts w:ascii="Times New Roman" w:hAnsi="Times New Roman" w:cs="Times New Roman"/>
          <w:sz w:val="24"/>
          <w:szCs w:val="24"/>
        </w:rPr>
        <w:t>should be considered</w:t>
      </w:r>
      <w:r w:rsidRPr="0084418C">
        <w:rPr>
          <w:rFonts w:ascii="Times New Roman" w:hAnsi="Times New Roman" w:cs="Times New Roman"/>
          <w:sz w:val="24"/>
          <w:szCs w:val="24"/>
        </w:rPr>
        <w:t xml:space="preserve"> undesirable where</w:t>
      </w:r>
      <w:r w:rsidR="00751127" w:rsidRPr="0084418C">
        <w:rPr>
          <w:rFonts w:ascii="Times New Roman" w:hAnsi="Times New Roman" w:cs="Times New Roman"/>
          <w:sz w:val="24"/>
          <w:szCs w:val="24"/>
        </w:rPr>
        <w:t xml:space="preserve"> the circumstances  surrounding the </w:t>
      </w:r>
      <w:r w:rsidRPr="0084418C">
        <w:rPr>
          <w:rFonts w:ascii="Times New Roman" w:hAnsi="Times New Roman" w:cs="Times New Roman"/>
          <w:sz w:val="24"/>
          <w:szCs w:val="24"/>
        </w:rPr>
        <w:t>dismissal</w:t>
      </w:r>
      <w:r w:rsidR="00751127" w:rsidRPr="0084418C">
        <w:rPr>
          <w:rFonts w:ascii="Times New Roman" w:hAnsi="Times New Roman" w:cs="Times New Roman"/>
          <w:sz w:val="24"/>
          <w:szCs w:val="24"/>
        </w:rPr>
        <w:t xml:space="preserve"> are such that a </w:t>
      </w:r>
      <w:r w:rsidRPr="0084418C">
        <w:rPr>
          <w:rFonts w:ascii="Times New Roman" w:hAnsi="Times New Roman" w:cs="Times New Roman"/>
          <w:sz w:val="24"/>
          <w:szCs w:val="24"/>
        </w:rPr>
        <w:t>continued</w:t>
      </w:r>
      <w:r w:rsidR="00751127" w:rsidRPr="0084418C">
        <w:rPr>
          <w:rFonts w:ascii="Times New Roman" w:hAnsi="Times New Roman" w:cs="Times New Roman"/>
          <w:sz w:val="24"/>
          <w:szCs w:val="24"/>
        </w:rPr>
        <w:t xml:space="preserve"> employment </w:t>
      </w:r>
      <w:r w:rsidRPr="0084418C">
        <w:rPr>
          <w:rFonts w:ascii="Times New Roman" w:hAnsi="Times New Roman" w:cs="Times New Roman"/>
          <w:sz w:val="24"/>
          <w:szCs w:val="24"/>
        </w:rPr>
        <w:t>relationship would be intolerable, or if it is not reasonably practicable for the employer to reinstate or re-employ the employee, or where the dismissal is unfair only because the employer did not follow a proper procedure.</w:t>
      </w:r>
      <w:r w:rsidR="00751127" w:rsidRPr="0084418C">
        <w:rPr>
          <w:rFonts w:ascii="Times New Roman" w:hAnsi="Times New Roman" w:cs="Times New Roman"/>
          <w:sz w:val="24"/>
          <w:szCs w:val="24"/>
        </w:rPr>
        <w:t xml:space="preserve"> I find that the circumstances surrounding the dismissal, viz.; preceded by an accusation of misappropriation of funds, followed by a prosecution that lasted </w:t>
      </w:r>
      <w:r w:rsidR="00AB02D3" w:rsidRPr="0084418C">
        <w:rPr>
          <w:rFonts w:ascii="Times New Roman" w:hAnsi="Times New Roman" w:cs="Times New Roman"/>
          <w:sz w:val="24"/>
          <w:szCs w:val="24"/>
        </w:rPr>
        <w:t xml:space="preserve">three years and four months, and there not having been any semblance of a procedure followed for termination of the employment, a continued employment relationship with the second defendant would be intolerable. </w:t>
      </w:r>
    </w:p>
    <w:p w:rsidR="00CC7F8D" w:rsidRPr="0084418C" w:rsidRDefault="00CC7F8D" w:rsidP="0084418C">
      <w:pPr>
        <w:spacing w:after="0" w:line="360" w:lineRule="auto"/>
        <w:jc w:val="both"/>
        <w:rPr>
          <w:rFonts w:ascii="Times New Roman" w:hAnsi="Times New Roman" w:cs="Times New Roman"/>
          <w:sz w:val="24"/>
          <w:szCs w:val="24"/>
        </w:rPr>
      </w:pPr>
    </w:p>
    <w:p w:rsidR="00AB02D3" w:rsidRPr="0084418C" w:rsidRDefault="00AB02D3"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Any breach of contract in such a case is enforced by a suit for wrongful dismissal and damages. Just as a contract of employment is not capable of specific performance similarly breach of contract of employment is not capable of founding a declaratory judgment of subsistence of employment. It seems to be generally recognized that wrongful repudiation of the contract of employment by the employer effectively terminates the employment: the termination being wrongful, entitles the employee to claim damages, but the employee cannot refuse to accept the repudiation and seek to treat the contract of employment as continuing.</w:t>
      </w:r>
      <w:r w:rsidR="00CC7F8D" w:rsidRPr="0084418C">
        <w:rPr>
          <w:rFonts w:ascii="Times New Roman" w:hAnsi="Times New Roman" w:cs="Times New Roman"/>
          <w:sz w:val="24"/>
          <w:szCs w:val="24"/>
        </w:rPr>
        <w:t xml:space="preserve"> The claim for re-instatement is therefore rejected.</w:t>
      </w:r>
    </w:p>
    <w:p w:rsidR="00CC7F8D" w:rsidRPr="0084418C" w:rsidRDefault="00CC7F8D" w:rsidP="0084418C">
      <w:pPr>
        <w:spacing w:after="0" w:line="360" w:lineRule="auto"/>
        <w:jc w:val="both"/>
        <w:rPr>
          <w:rFonts w:ascii="Times New Roman" w:hAnsi="Times New Roman" w:cs="Times New Roman"/>
          <w:sz w:val="24"/>
          <w:szCs w:val="24"/>
        </w:rPr>
      </w:pPr>
    </w:p>
    <w:p w:rsidR="00AB02D3" w:rsidRPr="0084418C" w:rsidRDefault="00AB02D3" w:rsidP="0084418C">
      <w:pPr>
        <w:spacing w:after="0" w:line="360" w:lineRule="auto"/>
        <w:jc w:val="both"/>
        <w:rPr>
          <w:rFonts w:ascii="Times New Roman" w:hAnsi="Times New Roman" w:cs="Times New Roman"/>
          <w:iCs/>
          <w:sz w:val="24"/>
          <w:szCs w:val="24"/>
          <w:u w:val="single"/>
        </w:rPr>
      </w:pPr>
      <w:r w:rsidRPr="0084418C">
        <w:rPr>
          <w:rFonts w:ascii="Times New Roman" w:hAnsi="Times New Roman" w:cs="Times New Roman"/>
          <w:sz w:val="24"/>
          <w:szCs w:val="24"/>
        </w:rPr>
        <w:t xml:space="preserve">In the circumstances, I am more inclined to follow the more dominant principle that, </w:t>
      </w:r>
      <w:r w:rsidRPr="0084418C">
        <w:rPr>
          <w:rFonts w:ascii="Times New Roman" w:hAnsi="Times New Roman" w:cs="Times New Roman"/>
          <w:bCs/>
          <w:iCs/>
          <w:sz w:val="24"/>
          <w:szCs w:val="24"/>
        </w:rPr>
        <w:t xml:space="preserve">"if a master in breach of contract, refused to employ the servant, it is trite law that the contract will not be specifically enforced.....The only result is that the servant albeit he has been prevented from rendering services by the master's breach, cannot recover remuneration under the contract, because he has not earned it. He has not rendered the services for which remuneration is payable. His only money claim is for damages for being wrongfully prevented from earning his remuneration. And like anyone else claiming damages for breach of contract, he is under a duty to take reasonable step to minimize the loss he has suffered through the breach. He must do his best to find suitable alternative employment. If he does not do so, he prejudices his claim for damages" (see </w:t>
      </w:r>
      <w:r w:rsidRPr="0084418C">
        <w:rPr>
          <w:rStyle w:val="scayt-misspell"/>
          <w:rFonts w:ascii="Times New Roman" w:hAnsi="Times New Roman" w:cs="Times New Roman"/>
          <w:bCs/>
          <w:i/>
          <w:iCs/>
          <w:sz w:val="24"/>
          <w:szCs w:val="24"/>
        </w:rPr>
        <w:t>Decro</w:t>
      </w:r>
      <w:r w:rsidRPr="0084418C">
        <w:rPr>
          <w:rFonts w:ascii="Times New Roman" w:hAnsi="Times New Roman" w:cs="Times New Roman"/>
          <w:bCs/>
          <w:i/>
          <w:iCs/>
          <w:sz w:val="24"/>
          <w:szCs w:val="24"/>
        </w:rPr>
        <w:t xml:space="preserve"> - wall International SA v. Practitioners in Marketing Ltd. [1971] 1 </w:t>
      </w:r>
      <w:r w:rsidRPr="0084418C">
        <w:rPr>
          <w:rStyle w:val="scayt-misspell"/>
          <w:rFonts w:ascii="Times New Roman" w:hAnsi="Times New Roman" w:cs="Times New Roman"/>
          <w:bCs/>
          <w:i/>
          <w:iCs/>
          <w:sz w:val="24"/>
          <w:szCs w:val="24"/>
        </w:rPr>
        <w:t>WLR</w:t>
      </w:r>
      <w:r w:rsidRPr="0084418C">
        <w:rPr>
          <w:rFonts w:ascii="Times New Roman" w:hAnsi="Times New Roman" w:cs="Times New Roman"/>
          <w:bCs/>
          <w:i/>
          <w:iCs/>
          <w:sz w:val="24"/>
          <w:szCs w:val="24"/>
        </w:rPr>
        <w:t xml:space="preserve"> </w:t>
      </w:r>
      <w:r w:rsidRPr="0084418C">
        <w:rPr>
          <w:rFonts w:ascii="Times New Roman" w:hAnsi="Times New Roman" w:cs="Times New Roman"/>
          <w:bCs/>
          <w:i/>
          <w:iCs/>
          <w:sz w:val="24"/>
          <w:szCs w:val="24"/>
        </w:rPr>
        <w:lastRenderedPageBreak/>
        <w:t>361</w:t>
      </w:r>
      <w:r w:rsidRPr="0084418C">
        <w:rPr>
          <w:rFonts w:ascii="Times New Roman" w:hAnsi="Times New Roman" w:cs="Times New Roman"/>
          <w:bCs/>
          <w:iCs/>
          <w:sz w:val="24"/>
          <w:szCs w:val="24"/>
        </w:rPr>
        <w:t xml:space="preserve">and </w:t>
      </w:r>
      <w:r w:rsidRPr="0084418C">
        <w:rPr>
          <w:rFonts w:ascii="Times New Roman" w:hAnsi="Times New Roman" w:cs="Times New Roman"/>
          <w:i/>
          <w:iCs/>
          <w:sz w:val="24"/>
          <w:szCs w:val="24"/>
        </w:rPr>
        <w:t xml:space="preserve">Denmark Production case [1969] I </w:t>
      </w:r>
      <w:r w:rsidRPr="0084418C">
        <w:rPr>
          <w:rStyle w:val="scayt-misspell"/>
          <w:rFonts w:ascii="Times New Roman" w:hAnsi="Times New Roman" w:cs="Times New Roman"/>
          <w:i/>
          <w:iCs/>
          <w:sz w:val="24"/>
          <w:szCs w:val="24"/>
        </w:rPr>
        <w:t>QB</w:t>
      </w:r>
      <w:r w:rsidRPr="0084418C">
        <w:rPr>
          <w:rFonts w:ascii="Times New Roman" w:hAnsi="Times New Roman" w:cs="Times New Roman"/>
          <w:i/>
          <w:iCs/>
          <w:sz w:val="24"/>
          <w:szCs w:val="24"/>
        </w:rPr>
        <w:t xml:space="preserve"> 699</w:t>
      </w:r>
      <w:r w:rsidRPr="0084418C">
        <w:rPr>
          <w:rFonts w:ascii="Times New Roman" w:hAnsi="Times New Roman" w:cs="Times New Roman"/>
          <w:iCs/>
          <w:sz w:val="24"/>
          <w:szCs w:val="24"/>
        </w:rPr>
        <w:t xml:space="preserve">). This principle has been applied in </w:t>
      </w:r>
      <w:r w:rsidRPr="0084418C">
        <w:rPr>
          <w:rFonts w:ascii="Times New Roman" w:hAnsi="Times New Roman" w:cs="Times New Roman"/>
          <w:i/>
          <w:sz w:val="24"/>
          <w:szCs w:val="24"/>
        </w:rPr>
        <w:t>Doreen Rugundu v. International Law Institute S. C. Civil Appeal No. 8 of 2005</w:t>
      </w:r>
      <w:r w:rsidRPr="0084418C">
        <w:rPr>
          <w:rFonts w:ascii="Times New Roman" w:hAnsi="Times New Roman" w:cs="Times New Roman"/>
          <w:sz w:val="24"/>
          <w:szCs w:val="24"/>
        </w:rPr>
        <w:t xml:space="preserve"> and other cases.</w:t>
      </w:r>
    </w:p>
    <w:p w:rsidR="00AB02D3" w:rsidRPr="0084418C" w:rsidRDefault="00AB02D3" w:rsidP="0084418C">
      <w:pPr>
        <w:spacing w:after="0" w:line="360" w:lineRule="auto"/>
        <w:jc w:val="both"/>
        <w:rPr>
          <w:rFonts w:ascii="Times New Roman" w:hAnsi="Times New Roman" w:cs="Times New Roman"/>
          <w:sz w:val="24"/>
          <w:szCs w:val="24"/>
        </w:rPr>
      </w:pPr>
    </w:p>
    <w:p w:rsidR="00C93E03" w:rsidRPr="0084418C" w:rsidRDefault="003D4D92" w:rsidP="0084418C">
      <w:pPr>
        <w:spacing w:after="0" w:line="360" w:lineRule="auto"/>
        <w:jc w:val="both"/>
        <w:rPr>
          <w:rFonts w:ascii="Times New Roman" w:hAnsi="Times New Roman" w:cs="Times New Roman"/>
          <w:bCs/>
          <w:iCs/>
          <w:sz w:val="24"/>
          <w:szCs w:val="24"/>
        </w:rPr>
      </w:pPr>
      <w:r w:rsidRPr="0084418C">
        <w:rPr>
          <w:rFonts w:ascii="Times New Roman" w:hAnsi="Times New Roman" w:cs="Times New Roman"/>
          <w:sz w:val="24"/>
          <w:szCs w:val="24"/>
        </w:rPr>
        <w:t xml:space="preserve">The </w:t>
      </w:r>
      <w:r w:rsidR="001064D9" w:rsidRPr="0084418C">
        <w:rPr>
          <w:rFonts w:ascii="Times New Roman" w:hAnsi="Times New Roman" w:cs="Times New Roman"/>
          <w:sz w:val="24"/>
          <w:szCs w:val="24"/>
        </w:rPr>
        <w:t>plaintiff</w:t>
      </w:r>
      <w:r w:rsidRPr="0084418C">
        <w:rPr>
          <w:rFonts w:ascii="Times New Roman" w:hAnsi="Times New Roman" w:cs="Times New Roman"/>
          <w:sz w:val="24"/>
          <w:szCs w:val="24"/>
        </w:rPr>
        <w:t xml:space="preserve"> ha</w:t>
      </w:r>
      <w:r w:rsidR="001064D9" w:rsidRPr="0084418C">
        <w:rPr>
          <w:rFonts w:ascii="Times New Roman" w:hAnsi="Times New Roman" w:cs="Times New Roman"/>
          <w:sz w:val="24"/>
          <w:szCs w:val="24"/>
        </w:rPr>
        <w:t>s</w:t>
      </w:r>
      <w:r w:rsidRPr="0084418C">
        <w:rPr>
          <w:rFonts w:ascii="Times New Roman" w:hAnsi="Times New Roman" w:cs="Times New Roman"/>
          <w:sz w:val="24"/>
          <w:szCs w:val="24"/>
        </w:rPr>
        <w:t xml:space="preserve"> suffered substantial damage because of the </w:t>
      </w:r>
      <w:r w:rsidR="001064D9" w:rsidRPr="0084418C">
        <w:rPr>
          <w:rFonts w:ascii="Times New Roman" w:hAnsi="Times New Roman" w:cs="Times New Roman"/>
          <w:sz w:val="24"/>
          <w:szCs w:val="24"/>
        </w:rPr>
        <w:t>second defendant's</w:t>
      </w:r>
      <w:r w:rsidRPr="0084418C">
        <w:rPr>
          <w:rFonts w:ascii="Times New Roman" w:hAnsi="Times New Roman" w:cs="Times New Roman"/>
          <w:sz w:val="24"/>
          <w:szCs w:val="24"/>
        </w:rPr>
        <w:t xml:space="preserve"> failure to perform its obligation to provide the </w:t>
      </w:r>
      <w:r w:rsidR="001064D9" w:rsidRPr="0084418C">
        <w:rPr>
          <w:rFonts w:ascii="Times New Roman" w:hAnsi="Times New Roman" w:cs="Times New Roman"/>
          <w:sz w:val="24"/>
          <w:szCs w:val="24"/>
        </w:rPr>
        <w:t xml:space="preserve">plaintiff with </w:t>
      </w:r>
      <w:r w:rsidRPr="0084418C">
        <w:rPr>
          <w:rFonts w:ascii="Times New Roman" w:hAnsi="Times New Roman" w:cs="Times New Roman"/>
          <w:sz w:val="24"/>
          <w:szCs w:val="24"/>
        </w:rPr>
        <w:t xml:space="preserve">work and pay </w:t>
      </w:r>
      <w:r w:rsidR="001064D9" w:rsidRPr="0084418C">
        <w:rPr>
          <w:rFonts w:ascii="Times New Roman" w:hAnsi="Times New Roman" w:cs="Times New Roman"/>
          <w:sz w:val="24"/>
          <w:szCs w:val="24"/>
        </w:rPr>
        <w:t xml:space="preserve">him </w:t>
      </w:r>
      <w:r w:rsidR="00C93E03" w:rsidRPr="0084418C">
        <w:rPr>
          <w:rFonts w:ascii="Times New Roman" w:hAnsi="Times New Roman" w:cs="Times New Roman"/>
          <w:sz w:val="24"/>
          <w:szCs w:val="24"/>
        </w:rPr>
        <w:t>since his</w:t>
      </w:r>
      <w:r w:rsidR="001064D9" w:rsidRPr="0084418C">
        <w:rPr>
          <w:rFonts w:ascii="Times New Roman" w:hAnsi="Times New Roman" w:cs="Times New Roman"/>
          <w:sz w:val="24"/>
          <w:szCs w:val="24"/>
        </w:rPr>
        <w:t xml:space="preserve"> last </w:t>
      </w:r>
      <w:r w:rsidR="00C93E03" w:rsidRPr="0084418C">
        <w:rPr>
          <w:rFonts w:ascii="Times New Roman" w:hAnsi="Times New Roman" w:cs="Times New Roman"/>
          <w:sz w:val="24"/>
          <w:szCs w:val="24"/>
        </w:rPr>
        <w:t>salary paid on 30</w:t>
      </w:r>
      <w:r w:rsidR="00C93E03" w:rsidRPr="0084418C">
        <w:rPr>
          <w:rFonts w:ascii="Times New Roman" w:hAnsi="Times New Roman" w:cs="Times New Roman"/>
          <w:sz w:val="24"/>
          <w:szCs w:val="24"/>
          <w:vertAlign w:val="superscript"/>
        </w:rPr>
        <w:t>th</w:t>
      </w:r>
      <w:r w:rsidR="00C93E03" w:rsidRPr="0084418C">
        <w:rPr>
          <w:rFonts w:ascii="Times New Roman" w:hAnsi="Times New Roman" w:cs="Times New Roman"/>
          <w:sz w:val="24"/>
          <w:szCs w:val="24"/>
        </w:rPr>
        <w:t xml:space="preserve"> September</w:t>
      </w:r>
      <w:r w:rsidR="00071029" w:rsidRPr="0084418C">
        <w:rPr>
          <w:rFonts w:ascii="Times New Roman" w:hAnsi="Times New Roman" w:cs="Times New Roman"/>
          <w:sz w:val="24"/>
          <w:szCs w:val="24"/>
        </w:rPr>
        <w:t>,</w:t>
      </w:r>
      <w:r w:rsidR="00C93E03" w:rsidRPr="0084418C">
        <w:rPr>
          <w:rFonts w:ascii="Times New Roman" w:hAnsi="Times New Roman" w:cs="Times New Roman"/>
          <w:sz w:val="24"/>
          <w:szCs w:val="24"/>
        </w:rPr>
        <w:t xml:space="preserve"> 2010</w:t>
      </w:r>
      <w:r w:rsidR="001B2570" w:rsidRPr="0084418C">
        <w:rPr>
          <w:rFonts w:ascii="Times New Roman" w:hAnsi="Times New Roman" w:cs="Times New Roman"/>
          <w:sz w:val="24"/>
          <w:szCs w:val="24"/>
        </w:rPr>
        <w:t xml:space="preserve">. </w:t>
      </w:r>
      <w:r w:rsidR="00C93E03" w:rsidRPr="0084418C">
        <w:rPr>
          <w:rFonts w:ascii="Times New Roman" w:hAnsi="Times New Roman" w:cs="Times New Roman"/>
          <w:sz w:val="24"/>
          <w:szCs w:val="24"/>
        </w:rPr>
        <w:t>I</w:t>
      </w:r>
      <w:r w:rsidR="001B2570" w:rsidRPr="0084418C">
        <w:rPr>
          <w:rFonts w:ascii="Times New Roman" w:hAnsi="Times New Roman" w:cs="Times New Roman"/>
          <w:sz w:val="24"/>
          <w:szCs w:val="24"/>
        </w:rPr>
        <w:t>t must be recogni</w:t>
      </w:r>
      <w:r w:rsidR="00C93E03" w:rsidRPr="0084418C">
        <w:rPr>
          <w:rFonts w:ascii="Times New Roman" w:hAnsi="Times New Roman" w:cs="Times New Roman"/>
          <w:sz w:val="24"/>
          <w:szCs w:val="24"/>
        </w:rPr>
        <w:t>s</w:t>
      </w:r>
      <w:r w:rsidR="001B2570" w:rsidRPr="0084418C">
        <w:rPr>
          <w:rFonts w:ascii="Times New Roman" w:hAnsi="Times New Roman" w:cs="Times New Roman"/>
          <w:sz w:val="24"/>
          <w:szCs w:val="24"/>
        </w:rPr>
        <w:t xml:space="preserve">ed that </w:t>
      </w:r>
      <w:r w:rsidR="00C93E03" w:rsidRPr="0084418C">
        <w:rPr>
          <w:rFonts w:ascii="Times New Roman" w:hAnsi="Times New Roman" w:cs="Times New Roman"/>
          <w:sz w:val="24"/>
          <w:szCs w:val="24"/>
        </w:rPr>
        <w:t>a</w:t>
      </w:r>
      <w:r w:rsidR="001B2570" w:rsidRPr="0084418C">
        <w:rPr>
          <w:rFonts w:ascii="Times New Roman" w:hAnsi="Times New Roman" w:cs="Times New Roman"/>
          <w:sz w:val="24"/>
          <w:szCs w:val="24"/>
        </w:rPr>
        <w:t xml:space="preserve"> person’s employment is an essential component of his or her sense of identity, </w:t>
      </w:r>
      <w:r w:rsidR="00C93E03" w:rsidRPr="0084418C">
        <w:rPr>
          <w:rFonts w:ascii="Times New Roman" w:hAnsi="Times New Roman" w:cs="Times New Roman"/>
          <w:sz w:val="24"/>
          <w:szCs w:val="24"/>
        </w:rPr>
        <w:t>self-worth</w:t>
      </w:r>
      <w:r w:rsidR="001B2570" w:rsidRPr="0084418C">
        <w:rPr>
          <w:rFonts w:ascii="Times New Roman" w:hAnsi="Times New Roman" w:cs="Times New Roman"/>
          <w:sz w:val="24"/>
          <w:szCs w:val="24"/>
        </w:rPr>
        <w:t xml:space="preserve"> and emotional well</w:t>
      </w:r>
      <w:r w:rsidR="001B2570" w:rsidRPr="0084418C">
        <w:rPr>
          <w:rFonts w:ascii="MS Mincho" w:eastAsia="MS Mincho" w:hAnsi="MS Mincho" w:cs="MS Mincho" w:hint="eastAsia"/>
          <w:sz w:val="24"/>
          <w:szCs w:val="24"/>
        </w:rPr>
        <w:t>‑</w:t>
      </w:r>
      <w:r w:rsidR="00C93E03" w:rsidRPr="0084418C">
        <w:rPr>
          <w:rFonts w:ascii="Times New Roman" w:hAnsi="Times New Roman" w:cs="Times New Roman"/>
          <w:sz w:val="24"/>
          <w:szCs w:val="24"/>
        </w:rPr>
        <w:t xml:space="preserve">being. He was earning shs. 205,160/= per month at the time and has thus been denied that income for the last seven years and </w:t>
      </w:r>
      <w:r w:rsidR="00184D20" w:rsidRPr="0084418C">
        <w:rPr>
          <w:rFonts w:ascii="Times New Roman" w:hAnsi="Times New Roman" w:cs="Times New Roman"/>
          <w:sz w:val="24"/>
          <w:szCs w:val="24"/>
        </w:rPr>
        <w:t xml:space="preserve">two months. However, according to the decision in </w:t>
      </w:r>
      <w:r w:rsidR="00C93E03" w:rsidRPr="0084418C">
        <w:rPr>
          <w:rFonts w:ascii="Times New Roman" w:hAnsi="Times New Roman" w:cs="Times New Roman"/>
          <w:bCs/>
          <w:i/>
          <w:iCs/>
          <w:sz w:val="24"/>
          <w:szCs w:val="24"/>
        </w:rPr>
        <w:t xml:space="preserve">Vine </w:t>
      </w:r>
      <w:r w:rsidR="00184D20" w:rsidRPr="0084418C">
        <w:rPr>
          <w:rFonts w:ascii="Times New Roman" w:hAnsi="Times New Roman" w:cs="Times New Roman"/>
          <w:bCs/>
          <w:i/>
          <w:iCs/>
          <w:sz w:val="24"/>
          <w:szCs w:val="24"/>
        </w:rPr>
        <w:t xml:space="preserve">v. </w:t>
      </w:r>
      <w:r w:rsidR="00C93E03" w:rsidRPr="0084418C">
        <w:rPr>
          <w:rFonts w:ascii="Times New Roman" w:hAnsi="Times New Roman" w:cs="Times New Roman"/>
          <w:bCs/>
          <w:i/>
          <w:iCs/>
          <w:sz w:val="24"/>
          <w:szCs w:val="24"/>
        </w:rPr>
        <w:t xml:space="preserve">National Dock </w:t>
      </w:r>
      <w:r w:rsidR="00C93E03" w:rsidRPr="0084418C">
        <w:rPr>
          <w:rStyle w:val="scayt-misspell"/>
          <w:rFonts w:ascii="Times New Roman" w:hAnsi="Times New Roman" w:cs="Times New Roman"/>
          <w:bCs/>
          <w:i/>
          <w:iCs/>
          <w:sz w:val="24"/>
          <w:szCs w:val="24"/>
        </w:rPr>
        <w:t>Labour</w:t>
      </w:r>
      <w:r w:rsidR="00C93E03" w:rsidRPr="0084418C">
        <w:rPr>
          <w:rFonts w:ascii="Times New Roman" w:hAnsi="Times New Roman" w:cs="Times New Roman"/>
          <w:bCs/>
          <w:i/>
          <w:iCs/>
          <w:sz w:val="24"/>
          <w:szCs w:val="24"/>
        </w:rPr>
        <w:t xml:space="preserve"> Board [1956] 1 </w:t>
      </w:r>
      <w:r w:rsidR="00C93E03" w:rsidRPr="0084418C">
        <w:rPr>
          <w:rStyle w:val="scayt-misspell"/>
          <w:rFonts w:ascii="Times New Roman" w:hAnsi="Times New Roman" w:cs="Times New Roman"/>
          <w:bCs/>
          <w:i/>
          <w:iCs/>
          <w:sz w:val="24"/>
          <w:szCs w:val="24"/>
        </w:rPr>
        <w:t>QB</w:t>
      </w:r>
      <w:r w:rsidR="00C93E03" w:rsidRPr="0084418C">
        <w:rPr>
          <w:rFonts w:ascii="Times New Roman" w:hAnsi="Times New Roman" w:cs="Times New Roman"/>
          <w:bCs/>
          <w:i/>
          <w:iCs/>
          <w:sz w:val="24"/>
          <w:szCs w:val="24"/>
        </w:rPr>
        <w:t xml:space="preserve"> 658</w:t>
      </w:r>
      <w:r w:rsidR="00184D20" w:rsidRPr="0084418C">
        <w:rPr>
          <w:rFonts w:ascii="Times New Roman" w:hAnsi="Times New Roman" w:cs="Times New Roman"/>
          <w:bCs/>
          <w:iCs/>
          <w:sz w:val="24"/>
          <w:szCs w:val="24"/>
        </w:rPr>
        <w:t>, it</w:t>
      </w:r>
      <w:r w:rsidR="00C93E03" w:rsidRPr="0084418C">
        <w:rPr>
          <w:rFonts w:ascii="Times New Roman" w:hAnsi="Times New Roman" w:cs="Times New Roman"/>
          <w:bCs/>
          <w:iCs/>
          <w:sz w:val="24"/>
          <w:szCs w:val="24"/>
        </w:rPr>
        <w:t xml:space="preserve"> has long been well settled that if a man employed under a contract of personal service is wrongfully dismissed, he has no claim for remuneration due under the contract after repudiation. His only money claim is for damages for having been prevented from earning his remuneration. His sole money claim is for damages and he must do everything he reasonably can to mitigate them.</w:t>
      </w:r>
    </w:p>
    <w:p w:rsidR="00184D20" w:rsidRPr="0084418C" w:rsidRDefault="00184D20" w:rsidP="0084418C">
      <w:pPr>
        <w:spacing w:after="0" w:line="360" w:lineRule="auto"/>
        <w:jc w:val="both"/>
        <w:rPr>
          <w:rFonts w:ascii="Times New Roman" w:hAnsi="Times New Roman" w:cs="Times New Roman"/>
          <w:bCs/>
          <w:iCs/>
          <w:sz w:val="24"/>
          <w:szCs w:val="24"/>
        </w:rPr>
      </w:pPr>
    </w:p>
    <w:p w:rsidR="00184D20" w:rsidRPr="0084418C" w:rsidRDefault="00184D20"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bCs/>
          <w:iCs/>
          <w:sz w:val="24"/>
          <w:szCs w:val="24"/>
        </w:rPr>
        <w:t>In the instant case, due to the duty to mitigate, the plaintiff cannot recover lost earnings for the entire duration of that period. He can o</w:t>
      </w:r>
      <w:r w:rsidR="00CC7F8D" w:rsidRPr="0084418C">
        <w:rPr>
          <w:rFonts w:ascii="Times New Roman" w:hAnsi="Times New Roman" w:cs="Times New Roman"/>
          <w:bCs/>
          <w:iCs/>
          <w:sz w:val="24"/>
          <w:szCs w:val="24"/>
        </w:rPr>
        <w:t>n</w:t>
      </w:r>
      <w:r w:rsidRPr="0084418C">
        <w:rPr>
          <w:rFonts w:ascii="Times New Roman" w:hAnsi="Times New Roman" w:cs="Times New Roman"/>
          <w:bCs/>
          <w:iCs/>
          <w:sz w:val="24"/>
          <w:szCs w:val="24"/>
        </w:rPr>
        <w:t xml:space="preserve">ly recover income accruing until the time of constructive dismissal </w:t>
      </w:r>
      <w:r w:rsidR="00CC7F8D" w:rsidRPr="0084418C">
        <w:rPr>
          <w:rFonts w:ascii="Times New Roman" w:hAnsi="Times New Roman" w:cs="Times New Roman"/>
          <w:bCs/>
          <w:iCs/>
          <w:sz w:val="24"/>
          <w:szCs w:val="24"/>
        </w:rPr>
        <w:t xml:space="preserve">took effect, </w:t>
      </w:r>
      <w:r w:rsidRPr="0084418C">
        <w:rPr>
          <w:rFonts w:ascii="Times New Roman" w:hAnsi="Times New Roman" w:cs="Times New Roman"/>
          <w:bCs/>
          <w:iCs/>
          <w:sz w:val="24"/>
          <w:szCs w:val="24"/>
        </w:rPr>
        <w:t xml:space="preserve">and general damages by way of salary in </w:t>
      </w:r>
      <w:r w:rsidR="00CC7F8D" w:rsidRPr="0084418C">
        <w:rPr>
          <w:rFonts w:ascii="Times New Roman" w:hAnsi="Times New Roman" w:cs="Times New Roman"/>
          <w:bCs/>
          <w:iCs/>
          <w:sz w:val="24"/>
          <w:szCs w:val="24"/>
        </w:rPr>
        <w:t>lieu</w:t>
      </w:r>
      <w:r w:rsidRPr="0084418C">
        <w:rPr>
          <w:rFonts w:ascii="Times New Roman" w:hAnsi="Times New Roman" w:cs="Times New Roman"/>
          <w:bCs/>
          <w:iCs/>
          <w:sz w:val="24"/>
          <w:szCs w:val="24"/>
        </w:rPr>
        <w:t xml:space="preserve"> of notice. </w:t>
      </w:r>
      <w:r w:rsidR="00CC7F8D" w:rsidRPr="0084418C">
        <w:rPr>
          <w:rFonts w:ascii="Times New Roman" w:hAnsi="Times New Roman" w:cs="Times New Roman"/>
          <w:bCs/>
          <w:iCs/>
          <w:sz w:val="24"/>
          <w:szCs w:val="24"/>
        </w:rPr>
        <w:t xml:space="preserve">Considering that the plaintiff 's study leave had not ended when he was arrested, he is deemed to have continued in employment until the end of his criminal trial </w:t>
      </w:r>
      <w:r w:rsidR="00C54F9A" w:rsidRPr="0084418C">
        <w:rPr>
          <w:rFonts w:ascii="Times New Roman" w:hAnsi="Times New Roman" w:cs="Times New Roman"/>
          <w:bCs/>
          <w:iCs/>
          <w:sz w:val="24"/>
          <w:szCs w:val="24"/>
        </w:rPr>
        <w:t xml:space="preserve">upon his </w:t>
      </w:r>
      <w:r w:rsidR="00C54F9A" w:rsidRPr="0084418C">
        <w:rPr>
          <w:rFonts w:ascii="Times New Roman" w:hAnsi="Times New Roman" w:cs="Times New Roman"/>
          <w:sz w:val="24"/>
          <w:szCs w:val="24"/>
        </w:rPr>
        <w:t>acquittal on 13</w:t>
      </w:r>
      <w:r w:rsidR="00C54F9A" w:rsidRPr="0084418C">
        <w:rPr>
          <w:rFonts w:ascii="Times New Roman" w:hAnsi="Times New Roman" w:cs="Times New Roman"/>
          <w:sz w:val="24"/>
          <w:szCs w:val="24"/>
          <w:vertAlign w:val="superscript"/>
        </w:rPr>
        <w:t>th</w:t>
      </w:r>
      <w:r w:rsidR="00C54F9A" w:rsidRPr="0084418C">
        <w:rPr>
          <w:rFonts w:ascii="Times New Roman" w:hAnsi="Times New Roman" w:cs="Times New Roman"/>
          <w:sz w:val="24"/>
          <w:szCs w:val="24"/>
        </w:rPr>
        <w:t xml:space="preserve"> October, 2015. Thereafter, he could and should only have waited for a reasonable period for re-deployment or disciplinary action to be taken against him. In my view, having waited for up to three months without his employer taking either step, he was justified from that point to have considered his employer's stance a repudiation of the contract, hence a constructive dismissal and henceforth he was under an obligation to mitigate his loss or damage. From the circumstances, I deem the plaintiff's constructive dismissal to have occurred on 13</w:t>
      </w:r>
      <w:r w:rsidR="00C54F9A" w:rsidRPr="0084418C">
        <w:rPr>
          <w:rFonts w:ascii="Times New Roman" w:hAnsi="Times New Roman" w:cs="Times New Roman"/>
          <w:sz w:val="24"/>
          <w:szCs w:val="24"/>
          <w:vertAlign w:val="superscript"/>
        </w:rPr>
        <w:t>th</w:t>
      </w:r>
      <w:r w:rsidR="00C54F9A" w:rsidRPr="0084418C">
        <w:rPr>
          <w:rFonts w:ascii="Times New Roman" w:hAnsi="Times New Roman" w:cs="Times New Roman"/>
          <w:sz w:val="24"/>
          <w:szCs w:val="24"/>
        </w:rPr>
        <w:t xml:space="preserve"> January, 2016, a period of three months following his acquittal. He is therefore entitled to arrears of </w:t>
      </w:r>
      <w:r w:rsidR="00CC4FFD" w:rsidRPr="0084418C">
        <w:rPr>
          <w:rFonts w:ascii="Times New Roman" w:hAnsi="Times New Roman" w:cs="Times New Roman"/>
          <w:sz w:val="24"/>
          <w:szCs w:val="24"/>
        </w:rPr>
        <w:t>salary</w:t>
      </w:r>
      <w:r w:rsidR="00C54F9A" w:rsidRPr="0084418C">
        <w:rPr>
          <w:rFonts w:ascii="Times New Roman" w:hAnsi="Times New Roman" w:cs="Times New Roman"/>
          <w:sz w:val="24"/>
          <w:szCs w:val="24"/>
        </w:rPr>
        <w:t xml:space="preserve"> from  30</w:t>
      </w:r>
      <w:r w:rsidR="00C54F9A" w:rsidRPr="0084418C">
        <w:rPr>
          <w:rFonts w:ascii="Times New Roman" w:hAnsi="Times New Roman" w:cs="Times New Roman"/>
          <w:sz w:val="24"/>
          <w:szCs w:val="24"/>
          <w:vertAlign w:val="superscript"/>
        </w:rPr>
        <w:t>th</w:t>
      </w:r>
      <w:r w:rsidR="00C54F9A" w:rsidRPr="0084418C">
        <w:rPr>
          <w:rFonts w:ascii="Times New Roman" w:hAnsi="Times New Roman" w:cs="Times New Roman"/>
          <w:sz w:val="24"/>
          <w:szCs w:val="24"/>
        </w:rPr>
        <w:t xml:space="preserve"> September, 2010 to 13</w:t>
      </w:r>
      <w:r w:rsidR="00C54F9A" w:rsidRPr="0084418C">
        <w:rPr>
          <w:rFonts w:ascii="Times New Roman" w:hAnsi="Times New Roman" w:cs="Times New Roman"/>
          <w:sz w:val="24"/>
          <w:szCs w:val="24"/>
          <w:vertAlign w:val="superscript"/>
        </w:rPr>
        <w:t>th</w:t>
      </w:r>
      <w:r w:rsidR="00C54F9A" w:rsidRPr="0084418C">
        <w:rPr>
          <w:rFonts w:ascii="Times New Roman" w:hAnsi="Times New Roman" w:cs="Times New Roman"/>
          <w:sz w:val="24"/>
          <w:szCs w:val="24"/>
        </w:rPr>
        <w:t xml:space="preserve"> January, 2016 </w:t>
      </w:r>
      <w:r w:rsidR="00CC4FFD" w:rsidRPr="0084418C">
        <w:rPr>
          <w:rFonts w:ascii="Times New Roman" w:hAnsi="Times New Roman" w:cs="Times New Roman"/>
          <w:sz w:val="24"/>
          <w:szCs w:val="24"/>
        </w:rPr>
        <w:t xml:space="preserve">(a period of 64 months) </w:t>
      </w:r>
      <w:r w:rsidR="00C54F9A" w:rsidRPr="0084418C">
        <w:rPr>
          <w:rFonts w:ascii="Times New Roman" w:hAnsi="Times New Roman" w:cs="Times New Roman"/>
          <w:sz w:val="24"/>
          <w:szCs w:val="24"/>
        </w:rPr>
        <w:t>at the rate of shs. 205,160/= per month</w:t>
      </w:r>
      <w:r w:rsidR="00CC4FFD" w:rsidRPr="0084418C">
        <w:rPr>
          <w:rFonts w:ascii="Times New Roman" w:hAnsi="Times New Roman" w:cs="Times New Roman"/>
          <w:sz w:val="24"/>
          <w:szCs w:val="24"/>
        </w:rPr>
        <w:t>,</w:t>
      </w:r>
      <w:r w:rsidR="00C54F9A" w:rsidRPr="0084418C">
        <w:rPr>
          <w:rFonts w:ascii="Times New Roman" w:hAnsi="Times New Roman" w:cs="Times New Roman"/>
          <w:sz w:val="24"/>
          <w:szCs w:val="24"/>
        </w:rPr>
        <w:t xml:space="preserve"> hence a total of shs. </w:t>
      </w:r>
      <w:r w:rsidR="00CC4FFD" w:rsidRPr="0084418C">
        <w:rPr>
          <w:rFonts w:ascii="Times New Roman" w:hAnsi="Times New Roman" w:cs="Times New Roman"/>
          <w:sz w:val="24"/>
          <w:szCs w:val="24"/>
        </w:rPr>
        <w:t>13,130,240/= which is accordingly awarded. This sum will carry interest at the rate of 12% per annum from the date of filing the suit, 9</w:t>
      </w:r>
      <w:r w:rsidR="00CC4FFD" w:rsidRPr="0084418C">
        <w:rPr>
          <w:rFonts w:ascii="Times New Roman" w:hAnsi="Times New Roman" w:cs="Times New Roman"/>
          <w:sz w:val="24"/>
          <w:szCs w:val="24"/>
          <w:vertAlign w:val="superscript"/>
        </w:rPr>
        <w:t>th</w:t>
      </w:r>
      <w:r w:rsidR="00CC4FFD" w:rsidRPr="0084418C">
        <w:rPr>
          <w:rFonts w:ascii="Times New Roman" w:hAnsi="Times New Roman" w:cs="Times New Roman"/>
          <w:sz w:val="24"/>
          <w:szCs w:val="24"/>
        </w:rPr>
        <w:t xml:space="preserve"> February, 2016 until payment in full</w:t>
      </w:r>
    </w:p>
    <w:p w:rsidR="00CC4FFD" w:rsidRPr="0084418C" w:rsidRDefault="00CC4FFD" w:rsidP="0084418C">
      <w:pPr>
        <w:spacing w:after="0" w:line="360" w:lineRule="auto"/>
        <w:jc w:val="both"/>
        <w:rPr>
          <w:rFonts w:ascii="Times New Roman" w:hAnsi="Times New Roman" w:cs="Times New Roman"/>
          <w:sz w:val="24"/>
          <w:szCs w:val="24"/>
        </w:rPr>
      </w:pPr>
    </w:p>
    <w:p w:rsidR="00ED2A25" w:rsidRPr="0084418C" w:rsidRDefault="00CC4FFD" w:rsidP="0084418C">
      <w:pPr>
        <w:spacing w:after="0" w:line="360" w:lineRule="auto"/>
        <w:jc w:val="both"/>
        <w:rPr>
          <w:rFonts w:ascii="Times New Roman" w:hAnsi="Times New Roman" w:cs="Times New Roman"/>
          <w:sz w:val="24"/>
          <w:szCs w:val="24"/>
        </w:rPr>
      </w:pPr>
      <w:r w:rsidRPr="0084418C">
        <w:rPr>
          <w:rStyle w:val="Strong"/>
          <w:rFonts w:ascii="Times New Roman" w:hAnsi="Times New Roman" w:cs="Times New Roman"/>
          <w:b w:val="0"/>
          <w:sz w:val="24"/>
          <w:szCs w:val="24"/>
        </w:rPr>
        <w:lastRenderedPageBreak/>
        <w:t>When an employee is successful, he or she is then entitled to damages in lieu of reasonable notice of termination.</w:t>
      </w:r>
      <w:r w:rsidRPr="0084418C">
        <w:rPr>
          <w:rFonts w:ascii="Times New Roman" w:hAnsi="Times New Roman" w:cs="Times New Roman"/>
          <w:sz w:val="24"/>
          <w:szCs w:val="24"/>
        </w:rPr>
        <w:t xml:space="preserve"> </w:t>
      </w:r>
      <w:r w:rsidR="00346083" w:rsidRPr="0084418C">
        <w:rPr>
          <w:rFonts w:ascii="Times New Roman" w:hAnsi="Times New Roman" w:cs="Times New Roman"/>
          <w:sz w:val="24"/>
          <w:szCs w:val="24"/>
        </w:rPr>
        <w:t xml:space="preserve">In </w:t>
      </w:r>
      <w:r w:rsidR="00346083" w:rsidRPr="0084418C">
        <w:rPr>
          <w:rFonts w:ascii="Times New Roman" w:hAnsi="Times New Roman" w:cs="Times New Roman"/>
          <w:i/>
          <w:sz w:val="24"/>
          <w:szCs w:val="24"/>
        </w:rPr>
        <w:t>Ombaya v. Gailey And Roberts Ltd [1974] EA 522</w:t>
      </w:r>
      <w:r w:rsidR="00346083" w:rsidRPr="0084418C">
        <w:rPr>
          <w:rFonts w:ascii="Times New Roman" w:hAnsi="Times New Roman" w:cs="Times New Roman"/>
          <w:sz w:val="24"/>
          <w:szCs w:val="24"/>
        </w:rPr>
        <w:t xml:space="preserve">, it was held that where a person was employed and one of his terms of employment included a period of termination of that employment, the damages suffered are the wages for the period during which his normal notice would have been current. </w:t>
      </w:r>
      <w:r w:rsidR="00ED2A25" w:rsidRPr="0084418C">
        <w:rPr>
          <w:rFonts w:ascii="Times New Roman" w:hAnsi="Times New Roman" w:cs="Times New Roman"/>
          <w:sz w:val="24"/>
          <w:szCs w:val="24"/>
        </w:rPr>
        <w:t>T</w:t>
      </w:r>
      <w:r w:rsidR="008B027F" w:rsidRPr="0084418C">
        <w:rPr>
          <w:rFonts w:ascii="Times New Roman" w:hAnsi="Times New Roman" w:cs="Times New Roman"/>
          <w:sz w:val="24"/>
          <w:szCs w:val="24"/>
        </w:rPr>
        <w:t xml:space="preserve">he same principle was applied in Central Bank of </w:t>
      </w:r>
      <w:r w:rsidR="008B027F" w:rsidRPr="0084418C">
        <w:rPr>
          <w:rFonts w:ascii="Times New Roman" w:hAnsi="Times New Roman" w:cs="Times New Roman"/>
          <w:i/>
          <w:sz w:val="24"/>
          <w:szCs w:val="24"/>
        </w:rPr>
        <w:t xml:space="preserve">Kenya v. Nkabu EA </w:t>
      </w:r>
      <w:r w:rsidR="00ED2A25" w:rsidRPr="0084418C">
        <w:rPr>
          <w:rFonts w:ascii="Times New Roman" w:hAnsi="Times New Roman" w:cs="Times New Roman"/>
          <w:i/>
          <w:sz w:val="24"/>
          <w:szCs w:val="24"/>
        </w:rPr>
        <w:t>[</w:t>
      </w:r>
      <w:r w:rsidR="008B027F" w:rsidRPr="0084418C">
        <w:rPr>
          <w:rFonts w:ascii="Times New Roman" w:hAnsi="Times New Roman" w:cs="Times New Roman"/>
          <w:i/>
          <w:sz w:val="24"/>
          <w:szCs w:val="24"/>
        </w:rPr>
        <w:t>2002</w:t>
      </w:r>
      <w:r w:rsidR="00ED2A25" w:rsidRPr="0084418C">
        <w:rPr>
          <w:rFonts w:ascii="Times New Roman" w:hAnsi="Times New Roman" w:cs="Times New Roman"/>
          <w:i/>
          <w:sz w:val="24"/>
          <w:szCs w:val="24"/>
        </w:rPr>
        <w:t>]</w:t>
      </w:r>
      <w:r w:rsidR="008B027F" w:rsidRPr="0084418C">
        <w:rPr>
          <w:rFonts w:ascii="Times New Roman" w:hAnsi="Times New Roman" w:cs="Times New Roman"/>
          <w:i/>
          <w:sz w:val="24"/>
          <w:szCs w:val="24"/>
        </w:rPr>
        <w:t xml:space="preserve"> 1 EA</w:t>
      </w:r>
      <w:r w:rsidR="008B027F" w:rsidRPr="0084418C">
        <w:rPr>
          <w:rFonts w:ascii="Times New Roman" w:hAnsi="Times New Roman" w:cs="Times New Roman"/>
          <w:sz w:val="24"/>
          <w:szCs w:val="24"/>
        </w:rPr>
        <w:t xml:space="preserve">  34 and </w:t>
      </w:r>
      <w:r w:rsidR="009959D8" w:rsidRPr="0084418C">
        <w:rPr>
          <w:rFonts w:ascii="Times New Roman" w:hAnsi="Times New Roman" w:cs="Times New Roman"/>
          <w:i/>
          <w:sz w:val="24"/>
          <w:szCs w:val="24"/>
        </w:rPr>
        <w:t>Githinji v. Mumias Sugar Co. Ltd (1991) LLR 1373</w:t>
      </w:r>
      <w:r w:rsidR="00ED2A25" w:rsidRPr="0084418C">
        <w:rPr>
          <w:rFonts w:ascii="Times New Roman" w:hAnsi="Times New Roman" w:cs="Times New Roman"/>
          <w:sz w:val="24"/>
          <w:szCs w:val="24"/>
        </w:rPr>
        <w:t xml:space="preserve">. </w:t>
      </w:r>
      <w:r w:rsidR="007543A2" w:rsidRPr="0084418C">
        <w:rPr>
          <w:rFonts w:ascii="Times New Roman" w:hAnsi="Times New Roman" w:cs="Times New Roman"/>
          <w:sz w:val="24"/>
          <w:szCs w:val="24"/>
        </w:rPr>
        <w:t xml:space="preserve">However, another additional principle has been developed by courts overtime in cases of unlawful dismissal. This is the principle that courts, where appropriate in exercise of their discretion, may award damages which reflect the court’s disapproval of a wrongful dismissal of an employee. The sum that may be awarded under this principle is not confined to an amount equivalent to the employees’ wages (see </w:t>
      </w:r>
      <w:r w:rsidR="0076477A" w:rsidRPr="0084418C">
        <w:rPr>
          <w:rFonts w:ascii="Times New Roman" w:hAnsi="Times New Roman" w:cs="Times New Roman"/>
          <w:i/>
          <w:sz w:val="24"/>
          <w:szCs w:val="24"/>
        </w:rPr>
        <w:t>Bank of Uganda v. Betty Tinkamanyire S. C. Civil Appeal No. 12 of 2007</w:t>
      </w:r>
      <w:r w:rsidR="0076477A" w:rsidRPr="0084418C">
        <w:rPr>
          <w:rFonts w:ascii="Times New Roman" w:hAnsi="Times New Roman" w:cs="Times New Roman"/>
          <w:sz w:val="24"/>
          <w:szCs w:val="24"/>
        </w:rPr>
        <w:t xml:space="preserve"> and </w:t>
      </w:r>
      <w:r w:rsidR="00631956" w:rsidRPr="0084418C">
        <w:rPr>
          <w:rFonts w:ascii="Times New Roman" w:hAnsi="Times New Roman" w:cs="Times New Roman"/>
          <w:sz w:val="24"/>
          <w:szCs w:val="24"/>
        </w:rPr>
        <w:t>I</w:t>
      </w:r>
      <w:r w:rsidR="00631956" w:rsidRPr="0084418C">
        <w:rPr>
          <w:rFonts w:ascii="Times New Roman" w:hAnsi="Times New Roman" w:cs="Times New Roman"/>
          <w:i/>
          <w:sz w:val="24"/>
          <w:szCs w:val="24"/>
        </w:rPr>
        <w:t>ssa Baluku v. SBI INT Holdings (U) Ltd H. C. Civil Suit No.792 of 2005</w:t>
      </w:r>
      <w:r w:rsidR="00E936C7" w:rsidRPr="0084418C">
        <w:rPr>
          <w:rFonts w:ascii="Times New Roman" w:hAnsi="Times New Roman" w:cs="Times New Roman"/>
          <w:sz w:val="24"/>
          <w:szCs w:val="24"/>
        </w:rPr>
        <w:t>)</w:t>
      </w:r>
      <w:r w:rsidR="00631956" w:rsidRPr="0084418C">
        <w:rPr>
          <w:rFonts w:ascii="Times New Roman" w:hAnsi="Times New Roman" w:cs="Times New Roman"/>
          <w:sz w:val="24"/>
          <w:szCs w:val="24"/>
        </w:rPr>
        <w:t>.</w:t>
      </w:r>
      <w:r w:rsidR="00E936C7" w:rsidRPr="0084418C">
        <w:rPr>
          <w:rFonts w:ascii="Times New Roman" w:hAnsi="Times New Roman" w:cs="Times New Roman"/>
          <w:sz w:val="24"/>
          <w:szCs w:val="24"/>
        </w:rPr>
        <w:t xml:space="preserve"> It follows therefore that general damages are awarded to an employee, whose employment has been unlawfully terminated, if that employee proves facts that call upon court</w:t>
      </w:r>
      <w:r w:rsidR="0076477A" w:rsidRPr="0084418C">
        <w:rPr>
          <w:rFonts w:ascii="Times New Roman" w:hAnsi="Times New Roman" w:cs="Times New Roman"/>
          <w:sz w:val="24"/>
          <w:szCs w:val="24"/>
        </w:rPr>
        <w:t>'</w:t>
      </w:r>
      <w:r w:rsidR="00E936C7" w:rsidRPr="0084418C">
        <w:rPr>
          <w:rFonts w:ascii="Times New Roman" w:hAnsi="Times New Roman" w:cs="Times New Roman"/>
          <w:sz w:val="24"/>
          <w:szCs w:val="24"/>
        </w:rPr>
        <w:t>s disapproval of the employer</w:t>
      </w:r>
      <w:r w:rsidR="0076477A" w:rsidRPr="0084418C">
        <w:rPr>
          <w:rFonts w:ascii="Times New Roman" w:hAnsi="Times New Roman" w:cs="Times New Roman"/>
          <w:sz w:val="24"/>
          <w:szCs w:val="24"/>
        </w:rPr>
        <w:t>'</w:t>
      </w:r>
      <w:r w:rsidR="00E936C7" w:rsidRPr="0084418C">
        <w:rPr>
          <w:rFonts w:ascii="Times New Roman" w:hAnsi="Times New Roman" w:cs="Times New Roman"/>
          <w:sz w:val="24"/>
          <w:szCs w:val="24"/>
        </w:rPr>
        <w:t>s conduct in terminating the services of the employee.</w:t>
      </w:r>
    </w:p>
    <w:p w:rsidR="00ED2A25" w:rsidRPr="0084418C" w:rsidRDefault="00ED2A25" w:rsidP="0084418C">
      <w:pPr>
        <w:spacing w:after="0" w:line="360" w:lineRule="auto"/>
        <w:jc w:val="both"/>
        <w:rPr>
          <w:rFonts w:ascii="Times New Roman" w:hAnsi="Times New Roman" w:cs="Times New Roman"/>
          <w:sz w:val="24"/>
          <w:szCs w:val="24"/>
        </w:rPr>
      </w:pPr>
    </w:p>
    <w:p w:rsidR="00CC4FFD" w:rsidRPr="0084418C" w:rsidRDefault="00CC4FF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In accordance with 58 (3) (d) of </w:t>
      </w:r>
      <w:r w:rsidRPr="0084418C">
        <w:rPr>
          <w:rFonts w:ascii="Times New Roman" w:hAnsi="Times New Roman" w:cs="Times New Roman"/>
          <w:i/>
          <w:sz w:val="24"/>
          <w:szCs w:val="24"/>
        </w:rPr>
        <w:t>The Employment Act</w:t>
      </w:r>
      <w:r w:rsidRPr="0084418C">
        <w:rPr>
          <w:rFonts w:ascii="Times New Roman" w:hAnsi="Times New Roman" w:cs="Times New Roman"/>
          <w:sz w:val="24"/>
          <w:szCs w:val="24"/>
        </w:rPr>
        <w:t xml:space="preserve">, 2006, the plaintiff was entitled to a minimum of three months' notice of termination of his contract of employment. Since none was given, he is awarded three months' payment in lieu of notice, as general damages, hence shs. 615,480/=. </w:t>
      </w:r>
      <w:r w:rsidR="0060129D" w:rsidRPr="0084418C">
        <w:rPr>
          <w:rFonts w:ascii="Times New Roman" w:hAnsi="Times New Roman" w:cs="Times New Roman"/>
          <w:sz w:val="24"/>
          <w:szCs w:val="24"/>
        </w:rPr>
        <w:t>By reason of t</w:t>
      </w:r>
      <w:r w:rsidR="00E936C7" w:rsidRPr="0084418C">
        <w:rPr>
          <w:rFonts w:ascii="Times New Roman" w:hAnsi="Times New Roman" w:cs="Times New Roman"/>
          <w:sz w:val="24"/>
          <w:szCs w:val="24"/>
        </w:rPr>
        <w:t xml:space="preserve">he insensitivity with which the plaintiff was handled by the second defendant, the award is enhanced by shs. 3,000,000/= to reflect the court's disapproval of the second defendant's conduct in the constructive termination the services of the plaintiff. </w:t>
      </w:r>
      <w:r w:rsidRPr="0084418C">
        <w:rPr>
          <w:rFonts w:ascii="Times New Roman" w:hAnsi="Times New Roman" w:cs="Times New Roman"/>
          <w:sz w:val="24"/>
          <w:szCs w:val="24"/>
        </w:rPr>
        <w:t>Th</w:t>
      </w:r>
      <w:r w:rsidR="0060129D" w:rsidRPr="0084418C">
        <w:rPr>
          <w:rFonts w:ascii="Times New Roman" w:hAnsi="Times New Roman" w:cs="Times New Roman"/>
          <w:sz w:val="24"/>
          <w:szCs w:val="24"/>
        </w:rPr>
        <w:t xml:space="preserve">e total sum of shs3,615,480/= </w:t>
      </w:r>
      <w:r w:rsidRPr="0084418C">
        <w:rPr>
          <w:rFonts w:ascii="Times New Roman" w:hAnsi="Times New Roman" w:cs="Times New Roman"/>
          <w:sz w:val="24"/>
          <w:szCs w:val="24"/>
        </w:rPr>
        <w:t>will carry interest at the rate of 8% per annum from the date of judgment until payment in full. He is also awarded the costs of the suits.</w:t>
      </w:r>
    </w:p>
    <w:p w:rsidR="00E936C7" w:rsidRPr="0084418C" w:rsidRDefault="00E936C7" w:rsidP="0084418C">
      <w:pPr>
        <w:spacing w:after="0" w:line="360" w:lineRule="auto"/>
        <w:jc w:val="both"/>
        <w:rPr>
          <w:rFonts w:ascii="Times New Roman" w:hAnsi="Times New Roman" w:cs="Times New Roman"/>
          <w:sz w:val="24"/>
          <w:szCs w:val="24"/>
        </w:rPr>
      </w:pPr>
    </w:p>
    <w:p w:rsidR="00CC4FFD" w:rsidRPr="0084418C" w:rsidRDefault="00CC4FFD"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 the final result, the suit against the first defendant is dismissed with costs. Judgment is entered for the plaintiff against the second defendant in the following terms;-</w:t>
      </w:r>
    </w:p>
    <w:p w:rsidR="00CC4FFD" w:rsidRPr="0084418C" w:rsidRDefault="00C56B67" w:rsidP="0084418C">
      <w:pPr>
        <w:pStyle w:val="ListParagraph"/>
        <w:numPr>
          <w:ilvl w:val="0"/>
          <w:numId w:val="8"/>
        </w:num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Shs. 13,130,240/= arrears of salary</w:t>
      </w:r>
      <w:r w:rsidR="00284A79" w:rsidRPr="0084418C">
        <w:rPr>
          <w:rFonts w:ascii="Times New Roman" w:hAnsi="Times New Roman" w:cs="Times New Roman"/>
          <w:sz w:val="24"/>
          <w:szCs w:val="24"/>
        </w:rPr>
        <w:t>.</w:t>
      </w:r>
    </w:p>
    <w:p w:rsidR="00C56B67" w:rsidRPr="0084418C" w:rsidRDefault="00C56B67" w:rsidP="0084418C">
      <w:pPr>
        <w:pStyle w:val="ListParagraph"/>
        <w:numPr>
          <w:ilvl w:val="0"/>
          <w:numId w:val="8"/>
        </w:num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interest on the sum in (a) above at the rate of 12% from 9</w:t>
      </w:r>
      <w:r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February, 2016 until payment in full.</w:t>
      </w:r>
    </w:p>
    <w:p w:rsidR="00C56B67" w:rsidRPr="0084418C" w:rsidRDefault="001D286B" w:rsidP="0084418C">
      <w:pPr>
        <w:pStyle w:val="ListParagraph"/>
        <w:numPr>
          <w:ilvl w:val="0"/>
          <w:numId w:val="8"/>
        </w:num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S</w:t>
      </w:r>
      <w:r w:rsidR="00C56B67" w:rsidRPr="0084418C">
        <w:rPr>
          <w:rFonts w:ascii="Times New Roman" w:hAnsi="Times New Roman" w:cs="Times New Roman"/>
          <w:sz w:val="24"/>
          <w:szCs w:val="24"/>
        </w:rPr>
        <w:t xml:space="preserve">hs. </w:t>
      </w:r>
      <w:r w:rsidR="0060129D" w:rsidRPr="0084418C">
        <w:rPr>
          <w:rFonts w:ascii="Times New Roman" w:hAnsi="Times New Roman" w:cs="Times New Roman"/>
          <w:sz w:val="24"/>
          <w:szCs w:val="24"/>
        </w:rPr>
        <w:t>3,</w:t>
      </w:r>
      <w:r w:rsidR="00C56B67" w:rsidRPr="0084418C">
        <w:rPr>
          <w:rFonts w:ascii="Times New Roman" w:hAnsi="Times New Roman" w:cs="Times New Roman"/>
          <w:sz w:val="24"/>
          <w:szCs w:val="24"/>
        </w:rPr>
        <w:t>615,480/= general damages</w:t>
      </w:r>
      <w:r w:rsidR="0060129D" w:rsidRPr="0084418C">
        <w:rPr>
          <w:rFonts w:ascii="Times New Roman" w:hAnsi="Times New Roman" w:cs="Times New Roman"/>
          <w:sz w:val="24"/>
          <w:szCs w:val="24"/>
        </w:rPr>
        <w:t>.</w:t>
      </w:r>
    </w:p>
    <w:p w:rsidR="00C56B67" w:rsidRPr="0084418C" w:rsidRDefault="00C56B67" w:rsidP="0084418C">
      <w:pPr>
        <w:pStyle w:val="ListParagraph"/>
        <w:numPr>
          <w:ilvl w:val="0"/>
          <w:numId w:val="8"/>
        </w:num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lastRenderedPageBreak/>
        <w:t>interest on the sum in (c) above at the rate of 8% from the date of this judgment until payment in full.</w:t>
      </w:r>
    </w:p>
    <w:p w:rsidR="00C56B67" w:rsidRPr="0084418C" w:rsidRDefault="00C56B67" w:rsidP="0084418C">
      <w:pPr>
        <w:pStyle w:val="ListParagraph"/>
        <w:numPr>
          <w:ilvl w:val="0"/>
          <w:numId w:val="8"/>
        </w:num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The costs of the suit.</w:t>
      </w:r>
    </w:p>
    <w:p w:rsidR="00463BB1" w:rsidRPr="0084418C" w:rsidRDefault="00463BB1" w:rsidP="0084418C">
      <w:pPr>
        <w:spacing w:after="0" w:line="360" w:lineRule="auto"/>
        <w:jc w:val="both"/>
        <w:rPr>
          <w:rFonts w:ascii="Times New Roman" w:hAnsi="Times New Roman" w:cs="Times New Roman"/>
          <w:sz w:val="24"/>
          <w:szCs w:val="24"/>
        </w:rPr>
      </w:pPr>
    </w:p>
    <w:p w:rsidR="004B702C" w:rsidRPr="0084418C" w:rsidRDefault="004B702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 xml:space="preserve">Dated at Arua this </w:t>
      </w:r>
      <w:r w:rsidR="00284A79" w:rsidRPr="0084418C">
        <w:rPr>
          <w:rFonts w:ascii="Times New Roman" w:hAnsi="Times New Roman" w:cs="Times New Roman"/>
          <w:sz w:val="24"/>
          <w:szCs w:val="24"/>
        </w:rPr>
        <w:t>30</w:t>
      </w:r>
      <w:r w:rsidR="00284A79" w:rsidRPr="0084418C">
        <w:rPr>
          <w:rFonts w:ascii="Times New Roman" w:hAnsi="Times New Roman" w:cs="Times New Roman"/>
          <w:sz w:val="24"/>
          <w:szCs w:val="24"/>
          <w:vertAlign w:val="superscript"/>
        </w:rPr>
        <w:t>th</w:t>
      </w:r>
      <w:r w:rsidRPr="0084418C">
        <w:rPr>
          <w:rFonts w:ascii="Times New Roman" w:hAnsi="Times New Roman" w:cs="Times New Roman"/>
          <w:sz w:val="24"/>
          <w:szCs w:val="24"/>
        </w:rPr>
        <w:t xml:space="preserve"> day of </w:t>
      </w:r>
      <w:r w:rsidR="00430F3F" w:rsidRPr="0084418C">
        <w:rPr>
          <w:rFonts w:ascii="Times New Roman" w:hAnsi="Times New Roman" w:cs="Times New Roman"/>
          <w:sz w:val="24"/>
          <w:szCs w:val="24"/>
        </w:rPr>
        <w:t>November</w:t>
      </w:r>
      <w:r w:rsidR="00B44E9B" w:rsidRPr="0084418C">
        <w:rPr>
          <w:rFonts w:ascii="Times New Roman" w:hAnsi="Times New Roman" w:cs="Times New Roman"/>
          <w:sz w:val="24"/>
          <w:szCs w:val="24"/>
        </w:rPr>
        <w:t>,</w:t>
      </w:r>
      <w:r w:rsidRPr="0084418C">
        <w:rPr>
          <w:rFonts w:ascii="Times New Roman" w:hAnsi="Times New Roman" w:cs="Times New Roman"/>
          <w:sz w:val="24"/>
          <w:szCs w:val="24"/>
        </w:rPr>
        <w:t xml:space="preserve"> 2017</w:t>
      </w:r>
      <w:r w:rsidRPr="0084418C">
        <w:rPr>
          <w:rFonts w:ascii="Times New Roman" w:hAnsi="Times New Roman" w:cs="Times New Roman"/>
          <w:sz w:val="24"/>
          <w:szCs w:val="24"/>
        </w:rPr>
        <w:tab/>
      </w:r>
      <w:r w:rsidRPr="0084418C">
        <w:rPr>
          <w:rFonts w:ascii="Times New Roman" w:hAnsi="Times New Roman" w:cs="Times New Roman"/>
          <w:sz w:val="24"/>
          <w:szCs w:val="24"/>
        </w:rPr>
        <w:tab/>
        <w:t>…………………………………..</w:t>
      </w:r>
    </w:p>
    <w:p w:rsidR="004B702C" w:rsidRPr="0084418C" w:rsidRDefault="004B702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t>Stephen Mubiru</w:t>
      </w:r>
    </w:p>
    <w:p w:rsidR="00AC3392" w:rsidRPr="0084418C" w:rsidRDefault="004B702C"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t>Judge</w:t>
      </w:r>
      <w:r w:rsidR="00C37EC4" w:rsidRPr="0084418C">
        <w:rPr>
          <w:rFonts w:ascii="Times New Roman" w:hAnsi="Times New Roman" w:cs="Times New Roman"/>
          <w:sz w:val="24"/>
          <w:szCs w:val="24"/>
        </w:rPr>
        <w:t xml:space="preserve">, </w:t>
      </w:r>
    </w:p>
    <w:p w:rsidR="004B702C" w:rsidRPr="0084418C" w:rsidRDefault="00AC3392" w:rsidP="0084418C">
      <w:pPr>
        <w:spacing w:after="0" w:line="360" w:lineRule="auto"/>
        <w:jc w:val="both"/>
        <w:rPr>
          <w:rFonts w:ascii="Times New Roman" w:hAnsi="Times New Roman" w:cs="Times New Roman"/>
          <w:sz w:val="24"/>
          <w:szCs w:val="24"/>
        </w:rPr>
      </w:pP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Pr="0084418C">
        <w:rPr>
          <w:rFonts w:ascii="Times New Roman" w:hAnsi="Times New Roman" w:cs="Times New Roman"/>
          <w:sz w:val="24"/>
          <w:szCs w:val="24"/>
        </w:rPr>
        <w:tab/>
      </w:r>
      <w:r w:rsidR="00284A79" w:rsidRPr="0084418C">
        <w:rPr>
          <w:rFonts w:ascii="Times New Roman" w:hAnsi="Times New Roman" w:cs="Times New Roman"/>
          <w:sz w:val="24"/>
          <w:szCs w:val="24"/>
        </w:rPr>
        <w:t>30</w:t>
      </w:r>
      <w:r w:rsidR="00284A79" w:rsidRPr="0084418C">
        <w:rPr>
          <w:rFonts w:ascii="Times New Roman" w:hAnsi="Times New Roman" w:cs="Times New Roman"/>
          <w:sz w:val="24"/>
          <w:szCs w:val="24"/>
          <w:vertAlign w:val="superscript"/>
        </w:rPr>
        <w:t>th</w:t>
      </w:r>
      <w:r w:rsidR="004B702C" w:rsidRPr="0084418C">
        <w:rPr>
          <w:rFonts w:ascii="Times New Roman" w:hAnsi="Times New Roman" w:cs="Times New Roman"/>
          <w:sz w:val="24"/>
          <w:szCs w:val="24"/>
        </w:rPr>
        <w:t xml:space="preserve"> </w:t>
      </w:r>
      <w:r w:rsidR="00430F3F" w:rsidRPr="0084418C">
        <w:rPr>
          <w:rFonts w:ascii="Times New Roman" w:hAnsi="Times New Roman" w:cs="Times New Roman"/>
          <w:sz w:val="24"/>
          <w:szCs w:val="24"/>
        </w:rPr>
        <w:t>November</w:t>
      </w:r>
      <w:r w:rsidR="00312B1F" w:rsidRPr="0084418C">
        <w:rPr>
          <w:rFonts w:ascii="Times New Roman" w:hAnsi="Times New Roman" w:cs="Times New Roman"/>
          <w:sz w:val="24"/>
          <w:szCs w:val="24"/>
        </w:rPr>
        <w:t>,</w:t>
      </w:r>
      <w:r w:rsidR="004B702C" w:rsidRPr="0084418C">
        <w:rPr>
          <w:rFonts w:ascii="Times New Roman" w:hAnsi="Times New Roman" w:cs="Times New Roman"/>
          <w:sz w:val="24"/>
          <w:szCs w:val="24"/>
        </w:rPr>
        <w:t xml:space="preserve"> 2017.</w:t>
      </w:r>
    </w:p>
    <w:sectPr w:rsidR="004B702C" w:rsidRPr="0084418C" w:rsidSect="00B56868">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97" w:rsidRDefault="00ED3F97" w:rsidP="000076F4">
      <w:pPr>
        <w:spacing w:after="0" w:line="240" w:lineRule="auto"/>
      </w:pPr>
      <w:r>
        <w:separator/>
      </w:r>
    </w:p>
  </w:endnote>
  <w:endnote w:type="continuationSeparator" w:id="0">
    <w:p w:rsidR="00ED3F97" w:rsidRDefault="00ED3F97" w:rsidP="0000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8922"/>
      <w:docPartObj>
        <w:docPartGallery w:val="Page Numbers (Bottom of Page)"/>
        <w:docPartUnique/>
      </w:docPartObj>
    </w:sdtPr>
    <w:sdtEndPr/>
    <w:sdtContent>
      <w:p w:rsidR="00CC4FFD" w:rsidRDefault="008441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4FFD" w:rsidRDefault="00CC4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97" w:rsidRDefault="00ED3F97" w:rsidP="000076F4">
      <w:pPr>
        <w:spacing w:after="0" w:line="240" w:lineRule="auto"/>
      </w:pPr>
      <w:r>
        <w:separator/>
      </w:r>
    </w:p>
  </w:footnote>
  <w:footnote w:type="continuationSeparator" w:id="0">
    <w:p w:rsidR="00ED3F97" w:rsidRDefault="00ED3F97" w:rsidP="0000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52963"/>
    <w:multiLevelType w:val="hybridMultilevel"/>
    <w:tmpl w:val="F43E90A6"/>
    <w:lvl w:ilvl="0" w:tplc="AD729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81620"/>
    <w:multiLevelType w:val="hybridMultilevel"/>
    <w:tmpl w:val="2CFAD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9D"/>
    <w:rsid w:val="000024B8"/>
    <w:rsid w:val="00004321"/>
    <w:rsid w:val="0000623D"/>
    <w:rsid w:val="000076F4"/>
    <w:rsid w:val="00012D63"/>
    <w:rsid w:val="0001383A"/>
    <w:rsid w:val="000144B0"/>
    <w:rsid w:val="00014537"/>
    <w:rsid w:val="000146E5"/>
    <w:rsid w:val="00015721"/>
    <w:rsid w:val="00015FDB"/>
    <w:rsid w:val="000166A0"/>
    <w:rsid w:val="00016B1C"/>
    <w:rsid w:val="0002252C"/>
    <w:rsid w:val="00024B53"/>
    <w:rsid w:val="000317EC"/>
    <w:rsid w:val="0003386E"/>
    <w:rsid w:val="0003566A"/>
    <w:rsid w:val="00037582"/>
    <w:rsid w:val="000401F6"/>
    <w:rsid w:val="00040ACE"/>
    <w:rsid w:val="00044125"/>
    <w:rsid w:val="00044A47"/>
    <w:rsid w:val="00044BF3"/>
    <w:rsid w:val="00044FE4"/>
    <w:rsid w:val="00045850"/>
    <w:rsid w:val="00051B17"/>
    <w:rsid w:val="00053061"/>
    <w:rsid w:val="0005492D"/>
    <w:rsid w:val="00054AD7"/>
    <w:rsid w:val="00056920"/>
    <w:rsid w:val="00063243"/>
    <w:rsid w:val="00065D92"/>
    <w:rsid w:val="000668CB"/>
    <w:rsid w:val="00066C7E"/>
    <w:rsid w:val="00066FE6"/>
    <w:rsid w:val="00071029"/>
    <w:rsid w:val="000766DF"/>
    <w:rsid w:val="00080C02"/>
    <w:rsid w:val="00081D22"/>
    <w:rsid w:val="000840E9"/>
    <w:rsid w:val="00084353"/>
    <w:rsid w:val="000859B1"/>
    <w:rsid w:val="000862C7"/>
    <w:rsid w:val="0008630E"/>
    <w:rsid w:val="00087641"/>
    <w:rsid w:val="00090281"/>
    <w:rsid w:val="0009107D"/>
    <w:rsid w:val="00093E63"/>
    <w:rsid w:val="00097A60"/>
    <w:rsid w:val="000A3B51"/>
    <w:rsid w:val="000A7A39"/>
    <w:rsid w:val="000B24FC"/>
    <w:rsid w:val="000B2A73"/>
    <w:rsid w:val="000B365D"/>
    <w:rsid w:val="000C1350"/>
    <w:rsid w:val="000C1EF7"/>
    <w:rsid w:val="000C31CD"/>
    <w:rsid w:val="000C4D0C"/>
    <w:rsid w:val="000C5DF3"/>
    <w:rsid w:val="000C7CD6"/>
    <w:rsid w:val="000D0D23"/>
    <w:rsid w:val="000D189F"/>
    <w:rsid w:val="000D3EB4"/>
    <w:rsid w:val="000D6B27"/>
    <w:rsid w:val="000E17B4"/>
    <w:rsid w:val="000E19A4"/>
    <w:rsid w:val="000E2E62"/>
    <w:rsid w:val="000E5971"/>
    <w:rsid w:val="000F2141"/>
    <w:rsid w:val="000F229D"/>
    <w:rsid w:val="000F22C2"/>
    <w:rsid w:val="000F48F7"/>
    <w:rsid w:val="000F58E9"/>
    <w:rsid w:val="000F5F35"/>
    <w:rsid w:val="00103836"/>
    <w:rsid w:val="001064D9"/>
    <w:rsid w:val="00107947"/>
    <w:rsid w:val="00111642"/>
    <w:rsid w:val="00115D48"/>
    <w:rsid w:val="0011694F"/>
    <w:rsid w:val="00120274"/>
    <w:rsid w:val="00124045"/>
    <w:rsid w:val="0013192A"/>
    <w:rsid w:val="00131E4A"/>
    <w:rsid w:val="0013549D"/>
    <w:rsid w:val="00135DED"/>
    <w:rsid w:val="00136CAB"/>
    <w:rsid w:val="00137640"/>
    <w:rsid w:val="00141852"/>
    <w:rsid w:val="0014312D"/>
    <w:rsid w:val="0014741F"/>
    <w:rsid w:val="001552E2"/>
    <w:rsid w:val="00156B32"/>
    <w:rsid w:val="0015750D"/>
    <w:rsid w:val="001628A0"/>
    <w:rsid w:val="00165A04"/>
    <w:rsid w:val="001666A9"/>
    <w:rsid w:val="0017076B"/>
    <w:rsid w:val="00171B40"/>
    <w:rsid w:val="00172ABD"/>
    <w:rsid w:val="00173276"/>
    <w:rsid w:val="00173B1F"/>
    <w:rsid w:val="00173CD6"/>
    <w:rsid w:val="00173F60"/>
    <w:rsid w:val="00176054"/>
    <w:rsid w:val="00176734"/>
    <w:rsid w:val="00182358"/>
    <w:rsid w:val="00182427"/>
    <w:rsid w:val="00182734"/>
    <w:rsid w:val="00183EF1"/>
    <w:rsid w:val="00184D20"/>
    <w:rsid w:val="00185EE9"/>
    <w:rsid w:val="00187A41"/>
    <w:rsid w:val="001904C5"/>
    <w:rsid w:val="00190875"/>
    <w:rsid w:val="00191D37"/>
    <w:rsid w:val="00193A51"/>
    <w:rsid w:val="00193A7F"/>
    <w:rsid w:val="00194709"/>
    <w:rsid w:val="00196D38"/>
    <w:rsid w:val="00196DB6"/>
    <w:rsid w:val="0019729D"/>
    <w:rsid w:val="001A1679"/>
    <w:rsid w:val="001A2FF1"/>
    <w:rsid w:val="001A3854"/>
    <w:rsid w:val="001A653F"/>
    <w:rsid w:val="001A68AB"/>
    <w:rsid w:val="001B0755"/>
    <w:rsid w:val="001B2011"/>
    <w:rsid w:val="001B2570"/>
    <w:rsid w:val="001B5543"/>
    <w:rsid w:val="001B754F"/>
    <w:rsid w:val="001C0809"/>
    <w:rsid w:val="001C18DB"/>
    <w:rsid w:val="001C2216"/>
    <w:rsid w:val="001C5C08"/>
    <w:rsid w:val="001C656E"/>
    <w:rsid w:val="001D1236"/>
    <w:rsid w:val="001D2563"/>
    <w:rsid w:val="001D286B"/>
    <w:rsid w:val="001D6941"/>
    <w:rsid w:val="001D6BC0"/>
    <w:rsid w:val="001D70DB"/>
    <w:rsid w:val="001D75F5"/>
    <w:rsid w:val="001E1CCD"/>
    <w:rsid w:val="001E1F59"/>
    <w:rsid w:val="001E4AF4"/>
    <w:rsid w:val="001E6524"/>
    <w:rsid w:val="001F2B15"/>
    <w:rsid w:val="001F3E91"/>
    <w:rsid w:val="001F46A9"/>
    <w:rsid w:val="001F68FF"/>
    <w:rsid w:val="00201E36"/>
    <w:rsid w:val="0020343D"/>
    <w:rsid w:val="002038B2"/>
    <w:rsid w:val="00213A75"/>
    <w:rsid w:val="00213ED1"/>
    <w:rsid w:val="00216027"/>
    <w:rsid w:val="002170C2"/>
    <w:rsid w:val="002226E7"/>
    <w:rsid w:val="00223FE5"/>
    <w:rsid w:val="00226545"/>
    <w:rsid w:val="0022701B"/>
    <w:rsid w:val="002308DB"/>
    <w:rsid w:val="0023107E"/>
    <w:rsid w:val="002318AD"/>
    <w:rsid w:val="00233A21"/>
    <w:rsid w:val="00234071"/>
    <w:rsid w:val="0023779D"/>
    <w:rsid w:val="00240696"/>
    <w:rsid w:val="00240D1A"/>
    <w:rsid w:val="00241E65"/>
    <w:rsid w:val="002422BC"/>
    <w:rsid w:val="00243B00"/>
    <w:rsid w:val="00244EFC"/>
    <w:rsid w:val="00245395"/>
    <w:rsid w:val="002535DF"/>
    <w:rsid w:val="002537AC"/>
    <w:rsid w:val="00254B32"/>
    <w:rsid w:val="00254B94"/>
    <w:rsid w:val="002554E5"/>
    <w:rsid w:val="00262956"/>
    <w:rsid w:val="002730E1"/>
    <w:rsid w:val="002801D0"/>
    <w:rsid w:val="0028404A"/>
    <w:rsid w:val="002849B8"/>
    <w:rsid w:val="00284A79"/>
    <w:rsid w:val="002859B1"/>
    <w:rsid w:val="002868A1"/>
    <w:rsid w:val="00290EF6"/>
    <w:rsid w:val="002912FE"/>
    <w:rsid w:val="00292223"/>
    <w:rsid w:val="00295210"/>
    <w:rsid w:val="00295D73"/>
    <w:rsid w:val="00296882"/>
    <w:rsid w:val="00297A7B"/>
    <w:rsid w:val="002A176E"/>
    <w:rsid w:val="002A1C0D"/>
    <w:rsid w:val="002A26B7"/>
    <w:rsid w:val="002A36D9"/>
    <w:rsid w:val="002A51E0"/>
    <w:rsid w:val="002A737E"/>
    <w:rsid w:val="002B103D"/>
    <w:rsid w:val="002B447A"/>
    <w:rsid w:val="002C018A"/>
    <w:rsid w:val="002C10AF"/>
    <w:rsid w:val="002C40CE"/>
    <w:rsid w:val="002C5AFE"/>
    <w:rsid w:val="002C6528"/>
    <w:rsid w:val="002C76DE"/>
    <w:rsid w:val="002C78F6"/>
    <w:rsid w:val="002D037B"/>
    <w:rsid w:val="002D03CD"/>
    <w:rsid w:val="002D07CB"/>
    <w:rsid w:val="002D48D1"/>
    <w:rsid w:val="002E35E4"/>
    <w:rsid w:val="002E54CA"/>
    <w:rsid w:val="002E5F63"/>
    <w:rsid w:val="002E63F8"/>
    <w:rsid w:val="002E73EC"/>
    <w:rsid w:val="002F0290"/>
    <w:rsid w:val="002F5311"/>
    <w:rsid w:val="002F5E23"/>
    <w:rsid w:val="002F6475"/>
    <w:rsid w:val="002F780B"/>
    <w:rsid w:val="0030186D"/>
    <w:rsid w:val="00304454"/>
    <w:rsid w:val="00304D11"/>
    <w:rsid w:val="003053BD"/>
    <w:rsid w:val="00306710"/>
    <w:rsid w:val="00311D33"/>
    <w:rsid w:val="00312B1F"/>
    <w:rsid w:val="00313EA2"/>
    <w:rsid w:val="003154FB"/>
    <w:rsid w:val="00317017"/>
    <w:rsid w:val="00317582"/>
    <w:rsid w:val="003217AF"/>
    <w:rsid w:val="00324C06"/>
    <w:rsid w:val="00327DA7"/>
    <w:rsid w:val="0033565A"/>
    <w:rsid w:val="00336433"/>
    <w:rsid w:val="003447D6"/>
    <w:rsid w:val="00344B6A"/>
    <w:rsid w:val="00346083"/>
    <w:rsid w:val="00346B1A"/>
    <w:rsid w:val="003507D0"/>
    <w:rsid w:val="00350F9D"/>
    <w:rsid w:val="00355C1E"/>
    <w:rsid w:val="003638F5"/>
    <w:rsid w:val="00363A3C"/>
    <w:rsid w:val="00367E9D"/>
    <w:rsid w:val="003734EC"/>
    <w:rsid w:val="003755A7"/>
    <w:rsid w:val="00375662"/>
    <w:rsid w:val="00376017"/>
    <w:rsid w:val="0038082F"/>
    <w:rsid w:val="00382BFB"/>
    <w:rsid w:val="0038487E"/>
    <w:rsid w:val="0038791E"/>
    <w:rsid w:val="00392569"/>
    <w:rsid w:val="00394C6F"/>
    <w:rsid w:val="00397258"/>
    <w:rsid w:val="003A1686"/>
    <w:rsid w:val="003A2970"/>
    <w:rsid w:val="003B2B01"/>
    <w:rsid w:val="003B3165"/>
    <w:rsid w:val="003B4DC4"/>
    <w:rsid w:val="003B544A"/>
    <w:rsid w:val="003B5F50"/>
    <w:rsid w:val="003B7B3F"/>
    <w:rsid w:val="003C2511"/>
    <w:rsid w:val="003C58FF"/>
    <w:rsid w:val="003C5F58"/>
    <w:rsid w:val="003C5FAE"/>
    <w:rsid w:val="003C6296"/>
    <w:rsid w:val="003C6CDE"/>
    <w:rsid w:val="003C7466"/>
    <w:rsid w:val="003D3574"/>
    <w:rsid w:val="003D3CF8"/>
    <w:rsid w:val="003D4D92"/>
    <w:rsid w:val="003D5542"/>
    <w:rsid w:val="003E0B76"/>
    <w:rsid w:val="003E1AFE"/>
    <w:rsid w:val="003E2C85"/>
    <w:rsid w:val="003E2EF6"/>
    <w:rsid w:val="003E3A11"/>
    <w:rsid w:val="003E47C6"/>
    <w:rsid w:val="003E5AAD"/>
    <w:rsid w:val="003F0331"/>
    <w:rsid w:val="003F109B"/>
    <w:rsid w:val="003F1A57"/>
    <w:rsid w:val="003F314A"/>
    <w:rsid w:val="00405957"/>
    <w:rsid w:val="0041082C"/>
    <w:rsid w:val="004115FC"/>
    <w:rsid w:val="00412F35"/>
    <w:rsid w:val="00414173"/>
    <w:rsid w:val="004209B5"/>
    <w:rsid w:val="00420B6F"/>
    <w:rsid w:val="004220C4"/>
    <w:rsid w:val="00423368"/>
    <w:rsid w:val="004248A6"/>
    <w:rsid w:val="00430F3F"/>
    <w:rsid w:val="0043128D"/>
    <w:rsid w:val="00431977"/>
    <w:rsid w:val="00431EB5"/>
    <w:rsid w:val="00433042"/>
    <w:rsid w:val="004344C3"/>
    <w:rsid w:val="004367A2"/>
    <w:rsid w:val="00441331"/>
    <w:rsid w:val="00444374"/>
    <w:rsid w:val="00444484"/>
    <w:rsid w:val="0044772B"/>
    <w:rsid w:val="004501E5"/>
    <w:rsid w:val="004507F0"/>
    <w:rsid w:val="0045168F"/>
    <w:rsid w:val="004555EA"/>
    <w:rsid w:val="004602C4"/>
    <w:rsid w:val="00460B22"/>
    <w:rsid w:val="00462AAA"/>
    <w:rsid w:val="00462CEC"/>
    <w:rsid w:val="00463BB1"/>
    <w:rsid w:val="00464E41"/>
    <w:rsid w:val="0046546F"/>
    <w:rsid w:val="00465B19"/>
    <w:rsid w:val="00466D45"/>
    <w:rsid w:val="00467158"/>
    <w:rsid w:val="004711F5"/>
    <w:rsid w:val="00471299"/>
    <w:rsid w:val="00472023"/>
    <w:rsid w:val="00475957"/>
    <w:rsid w:val="00475F50"/>
    <w:rsid w:val="004764E7"/>
    <w:rsid w:val="00482978"/>
    <w:rsid w:val="00486252"/>
    <w:rsid w:val="00493F19"/>
    <w:rsid w:val="00494955"/>
    <w:rsid w:val="00495992"/>
    <w:rsid w:val="00495A41"/>
    <w:rsid w:val="00496D7D"/>
    <w:rsid w:val="004975C8"/>
    <w:rsid w:val="004A0FC4"/>
    <w:rsid w:val="004A109C"/>
    <w:rsid w:val="004A421E"/>
    <w:rsid w:val="004A6E17"/>
    <w:rsid w:val="004A735D"/>
    <w:rsid w:val="004A7596"/>
    <w:rsid w:val="004B03D8"/>
    <w:rsid w:val="004B04D0"/>
    <w:rsid w:val="004B0FDC"/>
    <w:rsid w:val="004B2298"/>
    <w:rsid w:val="004B2537"/>
    <w:rsid w:val="004B5325"/>
    <w:rsid w:val="004B63A0"/>
    <w:rsid w:val="004B702C"/>
    <w:rsid w:val="004B7EC7"/>
    <w:rsid w:val="004C0651"/>
    <w:rsid w:val="004C1111"/>
    <w:rsid w:val="004C17EA"/>
    <w:rsid w:val="004C5851"/>
    <w:rsid w:val="004C614F"/>
    <w:rsid w:val="004C766E"/>
    <w:rsid w:val="004C79D6"/>
    <w:rsid w:val="004D0B50"/>
    <w:rsid w:val="004D2C2E"/>
    <w:rsid w:val="004D4ABE"/>
    <w:rsid w:val="004D5DA1"/>
    <w:rsid w:val="004D5E03"/>
    <w:rsid w:val="004E1782"/>
    <w:rsid w:val="004E18C9"/>
    <w:rsid w:val="004E21A1"/>
    <w:rsid w:val="004E2422"/>
    <w:rsid w:val="004E3309"/>
    <w:rsid w:val="004E6E24"/>
    <w:rsid w:val="004E70D7"/>
    <w:rsid w:val="004F08F7"/>
    <w:rsid w:val="004F0D0D"/>
    <w:rsid w:val="004F1C88"/>
    <w:rsid w:val="004F1C9C"/>
    <w:rsid w:val="004F3621"/>
    <w:rsid w:val="004F4DFA"/>
    <w:rsid w:val="004F6927"/>
    <w:rsid w:val="004F6941"/>
    <w:rsid w:val="004F6E6C"/>
    <w:rsid w:val="004F7E0E"/>
    <w:rsid w:val="0050200D"/>
    <w:rsid w:val="005051B4"/>
    <w:rsid w:val="005076E3"/>
    <w:rsid w:val="0050777A"/>
    <w:rsid w:val="005077DB"/>
    <w:rsid w:val="00511454"/>
    <w:rsid w:val="00511C31"/>
    <w:rsid w:val="00514B7C"/>
    <w:rsid w:val="00515BD1"/>
    <w:rsid w:val="005172B1"/>
    <w:rsid w:val="0052136A"/>
    <w:rsid w:val="00521C8C"/>
    <w:rsid w:val="005231C5"/>
    <w:rsid w:val="00523F19"/>
    <w:rsid w:val="00524A16"/>
    <w:rsid w:val="00526799"/>
    <w:rsid w:val="00527211"/>
    <w:rsid w:val="005276CE"/>
    <w:rsid w:val="00531AF8"/>
    <w:rsid w:val="00531D52"/>
    <w:rsid w:val="00533B65"/>
    <w:rsid w:val="00535212"/>
    <w:rsid w:val="005359BF"/>
    <w:rsid w:val="00537236"/>
    <w:rsid w:val="00537629"/>
    <w:rsid w:val="00540569"/>
    <w:rsid w:val="00541602"/>
    <w:rsid w:val="005435EA"/>
    <w:rsid w:val="005447C0"/>
    <w:rsid w:val="00554C02"/>
    <w:rsid w:val="00554CFE"/>
    <w:rsid w:val="005579C4"/>
    <w:rsid w:val="00560349"/>
    <w:rsid w:val="005607A5"/>
    <w:rsid w:val="0056408B"/>
    <w:rsid w:val="00564CFC"/>
    <w:rsid w:val="00570C57"/>
    <w:rsid w:val="00571237"/>
    <w:rsid w:val="00572086"/>
    <w:rsid w:val="00573830"/>
    <w:rsid w:val="005740AF"/>
    <w:rsid w:val="00580E7A"/>
    <w:rsid w:val="00587E2E"/>
    <w:rsid w:val="00591A97"/>
    <w:rsid w:val="005944C5"/>
    <w:rsid w:val="005A201E"/>
    <w:rsid w:val="005A3014"/>
    <w:rsid w:val="005A55A5"/>
    <w:rsid w:val="005B1FEE"/>
    <w:rsid w:val="005B36DC"/>
    <w:rsid w:val="005B39AF"/>
    <w:rsid w:val="005B4B7F"/>
    <w:rsid w:val="005B6ACC"/>
    <w:rsid w:val="005C0674"/>
    <w:rsid w:val="005C303A"/>
    <w:rsid w:val="005C3BD0"/>
    <w:rsid w:val="005C5DED"/>
    <w:rsid w:val="005C79B4"/>
    <w:rsid w:val="005D04AD"/>
    <w:rsid w:val="005D2CF6"/>
    <w:rsid w:val="005D6EED"/>
    <w:rsid w:val="005D7E48"/>
    <w:rsid w:val="005E2CD4"/>
    <w:rsid w:val="005E537A"/>
    <w:rsid w:val="005E60E0"/>
    <w:rsid w:val="005E7F9F"/>
    <w:rsid w:val="005F4A48"/>
    <w:rsid w:val="0060129D"/>
    <w:rsid w:val="00601923"/>
    <w:rsid w:val="0060697B"/>
    <w:rsid w:val="00611AB6"/>
    <w:rsid w:val="006127D3"/>
    <w:rsid w:val="00613C33"/>
    <w:rsid w:val="006217CD"/>
    <w:rsid w:val="00622514"/>
    <w:rsid w:val="00624EF2"/>
    <w:rsid w:val="0062537E"/>
    <w:rsid w:val="0062673E"/>
    <w:rsid w:val="0063019A"/>
    <w:rsid w:val="0063119A"/>
    <w:rsid w:val="00631956"/>
    <w:rsid w:val="00631CCE"/>
    <w:rsid w:val="006325E1"/>
    <w:rsid w:val="006371BD"/>
    <w:rsid w:val="0064760E"/>
    <w:rsid w:val="00650574"/>
    <w:rsid w:val="006505ED"/>
    <w:rsid w:val="00650D1C"/>
    <w:rsid w:val="00651D81"/>
    <w:rsid w:val="00651FB2"/>
    <w:rsid w:val="00655463"/>
    <w:rsid w:val="00656864"/>
    <w:rsid w:val="006631FF"/>
    <w:rsid w:val="00664DC8"/>
    <w:rsid w:val="0066508F"/>
    <w:rsid w:val="00666B62"/>
    <w:rsid w:val="00670630"/>
    <w:rsid w:val="00672DD3"/>
    <w:rsid w:val="00673312"/>
    <w:rsid w:val="00673E85"/>
    <w:rsid w:val="0067499E"/>
    <w:rsid w:val="006749BE"/>
    <w:rsid w:val="00675412"/>
    <w:rsid w:val="00676D27"/>
    <w:rsid w:val="00677793"/>
    <w:rsid w:val="00677D66"/>
    <w:rsid w:val="00684940"/>
    <w:rsid w:val="006864E7"/>
    <w:rsid w:val="00691BB5"/>
    <w:rsid w:val="00695318"/>
    <w:rsid w:val="006A0FDF"/>
    <w:rsid w:val="006A188A"/>
    <w:rsid w:val="006A2D9D"/>
    <w:rsid w:val="006A597D"/>
    <w:rsid w:val="006B6AA7"/>
    <w:rsid w:val="006B7372"/>
    <w:rsid w:val="006C1F4B"/>
    <w:rsid w:val="006C4515"/>
    <w:rsid w:val="006C5CF7"/>
    <w:rsid w:val="006C6395"/>
    <w:rsid w:val="006C75CB"/>
    <w:rsid w:val="006D190B"/>
    <w:rsid w:val="006D1932"/>
    <w:rsid w:val="006D1C3A"/>
    <w:rsid w:val="006D3EE0"/>
    <w:rsid w:val="006D4E59"/>
    <w:rsid w:val="006E0EE2"/>
    <w:rsid w:val="006E3BA1"/>
    <w:rsid w:val="006E4B71"/>
    <w:rsid w:val="006E5E9A"/>
    <w:rsid w:val="006E7979"/>
    <w:rsid w:val="006F02A5"/>
    <w:rsid w:val="006F6E18"/>
    <w:rsid w:val="006F7389"/>
    <w:rsid w:val="006F73CE"/>
    <w:rsid w:val="006F79A5"/>
    <w:rsid w:val="007006E0"/>
    <w:rsid w:val="00702241"/>
    <w:rsid w:val="0070253D"/>
    <w:rsid w:val="0070657F"/>
    <w:rsid w:val="00707EA8"/>
    <w:rsid w:val="007108BC"/>
    <w:rsid w:val="0071100A"/>
    <w:rsid w:val="007117AD"/>
    <w:rsid w:val="00711824"/>
    <w:rsid w:val="007151FD"/>
    <w:rsid w:val="00716EC5"/>
    <w:rsid w:val="007211B3"/>
    <w:rsid w:val="007214D5"/>
    <w:rsid w:val="00734888"/>
    <w:rsid w:val="007370F1"/>
    <w:rsid w:val="00737CF0"/>
    <w:rsid w:val="00742880"/>
    <w:rsid w:val="00742BD5"/>
    <w:rsid w:val="00744835"/>
    <w:rsid w:val="00744E90"/>
    <w:rsid w:val="00747774"/>
    <w:rsid w:val="00747C8D"/>
    <w:rsid w:val="00750577"/>
    <w:rsid w:val="00750628"/>
    <w:rsid w:val="00751127"/>
    <w:rsid w:val="007543A2"/>
    <w:rsid w:val="007610B0"/>
    <w:rsid w:val="00762245"/>
    <w:rsid w:val="00763D41"/>
    <w:rsid w:val="0076477A"/>
    <w:rsid w:val="00765CD2"/>
    <w:rsid w:val="0076642A"/>
    <w:rsid w:val="00766B87"/>
    <w:rsid w:val="00766C15"/>
    <w:rsid w:val="007719D7"/>
    <w:rsid w:val="007778A7"/>
    <w:rsid w:val="00780A04"/>
    <w:rsid w:val="00781064"/>
    <w:rsid w:val="00782142"/>
    <w:rsid w:val="007825E6"/>
    <w:rsid w:val="0078670E"/>
    <w:rsid w:val="007933E9"/>
    <w:rsid w:val="007942FB"/>
    <w:rsid w:val="00795D7A"/>
    <w:rsid w:val="00795ED5"/>
    <w:rsid w:val="00796D94"/>
    <w:rsid w:val="007A0CA7"/>
    <w:rsid w:val="007A337E"/>
    <w:rsid w:val="007A6C86"/>
    <w:rsid w:val="007B042D"/>
    <w:rsid w:val="007B2C3D"/>
    <w:rsid w:val="007D04D4"/>
    <w:rsid w:val="007D16F8"/>
    <w:rsid w:val="007D34C4"/>
    <w:rsid w:val="007D72F8"/>
    <w:rsid w:val="007D76C0"/>
    <w:rsid w:val="007E09BD"/>
    <w:rsid w:val="007E1123"/>
    <w:rsid w:val="007E3382"/>
    <w:rsid w:val="007E382C"/>
    <w:rsid w:val="007F0685"/>
    <w:rsid w:val="007F2713"/>
    <w:rsid w:val="00802BF5"/>
    <w:rsid w:val="0080327D"/>
    <w:rsid w:val="00804668"/>
    <w:rsid w:val="00804B86"/>
    <w:rsid w:val="0080566C"/>
    <w:rsid w:val="00807294"/>
    <w:rsid w:val="00815368"/>
    <w:rsid w:val="008249F2"/>
    <w:rsid w:val="00827C96"/>
    <w:rsid w:val="00830BED"/>
    <w:rsid w:val="0083180C"/>
    <w:rsid w:val="008365CE"/>
    <w:rsid w:val="00837EB0"/>
    <w:rsid w:val="008436A1"/>
    <w:rsid w:val="0084418C"/>
    <w:rsid w:val="00846FA6"/>
    <w:rsid w:val="00852E97"/>
    <w:rsid w:val="00854F4B"/>
    <w:rsid w:val="008606E1"/>
    <w:rsid w:val="00864EA3"/>
    <w:rsid w:val="008662F2"/>
    <w:rsid w:val="00866A0F"/>
    <w:rsid w:val="00870216"/>
    <w:rsid w:val="00870716"/>
    <w:rsid w:val="008709B3"/>
    <w:rsid w:val="00871318"/>
    <w:rsid w:val="008745D3"/>
    <w:rsid w:val="008807D8"/>
    <w:rsid w:val="008813A5"/>
    <w:rsid w:val="008828F9"/>
    <w:rsid w:val="008866E1"/>
    <w:rsid w:val="00886AF0"/>
    <w:rsid w:val="00890C30"/>
    <w:rsid w:val="00891AA1"/>
    <w:rsid w:val="00891CDD"/>
    <w:rsid w:val="00892A87"/>
    <w:rsid w:val="00893892"/>
    <w:rsid w:val="00895467"/>
    <w:rsid w:val="0089547F"/>
    <w:rsid w:val="008A07A6"/>
    <w:rsid w:val="008A1698"/>
    <w:rsid w:val="008A40A4"/>
    <w:rsid w:val="008A6014"/>
    <w:rsid w:val="008B027F"/>
    <w:rsid w:val="008B0D49"/>
    <w:rsid w:val="008B14F8"/>
    <w:rsid w:val="008C0399"/>
    <w:rsid w:val="008C1155"/>
    <w:rsid w:val="008C34ED"/>
    <w:rsid w:val="008C484F"/>
    <w:rsid w:val="008C5EB5"/>
    <w:rsid w:val="008C7AA4"/>
    <w:rsid w:val="008D1520"/>
    <w:rsid w:val="008D1DBE"/>
    <w:rsid w:val="008D2E16"/>
    <w:rsid w:val="008D3BDF"/>
    <w:rsid w:val="008D3D58"/>
    <w:rsid w:val="008D468E"/>
    <w:rsid w:val="008D4A90"/>
    <w:rsid w:val="008D5963"/>
    <w:rsid w:val="008D5ADA"/>
    <w:rsid w:val="008D5E06"/>
    <w:rsid w:val="008D6C46"/>
    <w:rsid w:val="008E0D3C"/>
    <w:rsid w:val="008E420C"/>
    <w:rsid w:val="008E4DF0"/>
    <w:rsid w:val="008E6742"/>
    <w:rsid w:val="008F0B67"/>
    <w:rsid w:val="008F2133"/>
    <w:rsid w:val="008F22E4"/>
    <w:rsid w:val="008F24F3"/>
    <w:rsid w:val="008F60F4"/>
    <w:rsid w:val="0090448C"/>
    <w:rsid w:val="009051E0"/>
    <w:rsid w:val="009076F9"/>
    <w:rsid w:val="00910744"/>
    <w:rsid w:val="0091133F"/>
    <w:rsid w:val="00911857"/>
    <w:rsid w:val="00913840"/>
    <w:rsid w:val="00914942"/>
    <w:rsid w:val="009151BC"/>
    <w:rsid w:val="009170C2"/>
    <w:rsid w:val="009225E3"/>
    <w:rsid w:val="00927B04"/>
    <w:rsid w:val="009300C8"/>
    <w:rsid w:val="00931143"/>
    <w:rsid w:val="00931F2A"/>
    <w:rsid w:val="009323CF"/>
    <w:rsid w:val="00933814"/>
    <w:rsid w:val="00934742"/>
    <w:rsid w:val="009360E2"/>
    <w:rsid w:val="009400C9"/>
    <w:rsid w:val="009411CF"/>
    <w:rsid w:val="00941E8C"/>
    <w:rsid w:val="00942A51"/>
    <w:rsid w:val="00944A5E"/>
    <w:rsid w:val="00945341"/>
    <w:rsid w:val="00947752"/>
    <w:rsid w:val="009512C4"/>
    <w:rsid w:val="009520B7"/>
    <w:rsid w:val="00952D74"/>
    <w:rsid w:val="0096035A"/>
    <w:rsid w:val="00961D6F"/>
    <w:rsid w:val="00963ED7"/>
    <w:rsid w:val="00964751"/>
    <w:rsid w:val="009706D5"/>
    <w:rsid w:val="009738A1"/>
    <w:rsid w:val="00975212"/>
    <w:rsid w:val="0098191E"/>
    <w:rsid w:val="0098467C"/>
    <w:rsid w:val="00984C6A"/>
    <w:rsid w:val="00990B9A"/>
    <w:rsid w:val="009939DD"/>
    <w:rsid w:val="00994EA0"/>
    <w:rsid w:val="00994F37"/>
    <w:rsid w:val="009959D8"/>
    <w:rsid w:val="00996D9B"/>
    <w:rsid w:val="009A4A54"/>
    <w:rsid w:val="009A516D"/>
    <w:rsid w:val="009B0610"/>
    <w:rsid w:val="009B4B7E"/>
    <w:rsid w:val="009B714B"/>
    <w:rsid w:val="009B767D"/>
    <w:rsid w:val="009C16E6"/>
    <w:rsid w:val="009C325C"/>
    <w:rsid w:val="009D0E2F"/>
    <w:rsid w:val="009D1F99"/>
    <w:rsid w:val="009D2FDA"/>
    <w:rsid w:val="009E0688"/>
    <w:rsid w:val="009E1C29"/>
    <w:rsid w:val="009E2B05"/>
    <w:rsid w:val="009E423A"/>
    <w:rsid w:val="009F0DE3"/>
    <w:rsid w:val="009F345B"/>
    <w:rsid w:val="009F53BA"/>
    <w:rsid w:val="009F64CC"/>
    <w:rsid w:val="00A0210D"/>
    <w:rsid w:val="00A02EC4"/>
    <w:rsid w:val="00A0386C"/>
    <w:rsid w:val="00A038C2"/>
    <w:rsid w:val="00A128A8"/>
    <w:rsid w:val="00A15490"/>
    <w:rsid w:val="00A24E1A"/>
    <w:rsid w:val="00A24F97"/>
    <w:rsid w:val="00A256F7"/>
    <w:rsid w:val="00A2576A"/>
    <w:rsid w:val="00A2635B"/>
    <w:rsid w:val="00A30FB6"/>
    <w:rsid w:val="00A339F0"/>
    <w:rsid w:val="00A346E3"/>
    <w:rsid w:val="00A40FA0"/>
    <w:rsid w:val="00A4191A"/>
    <w:rsid w:val="00A41ABB"/>
    <w:rsid w:val="00A43764"/>
    <w:rsid w:val="00A44326"/>
    <w:rsid w:val="00A452C4"/>
    <w:rsid w:val="00A56E6F"/>
    <w:rsid w:val="00A5700B"/>
    <w:rsid w:val="00A57791"/>
    <w:rsid w:val="00A6250F"/>
    <w:rsid w:val="00A6479E"/>
    <w:rsid w:val="00A64CD5"/>
    <w:rsid w:val="00A65382"/>
    <w:rsid w:val="00A65A49"/>
    <w:rsid w:val="00A66454"/>
    <w:rsid w:val="00A679E0"/>
    <w:rsid w:val="00A67BAE"/>
    <w:rsid w:val="00A70C02"/>
    <w:rsid w:val="00A70CFD"/>
    <w:rsid w:val="00A73687"/>
    <w:rsid w:val="00A76BE4"/>
    <w:rsid w:val="00A771B9"/>
    <w:rsid w:val="00A83A53"/>
    <w:rsid w:val="00A84F15"/>
    <w:rsid w:val="00A85262"/>
    <w:rsid w:val="00A8727C"/>
    <w:rsid w:val="00A91E21"/>
    <w:rsid w:val="00A93A96"/>
    <w:rsid w:val="00A94D19"/>
    <w:rsid w:val="00A95D14"/>
    <w:rsid w:val="00AA1F52"/>
    <w:rsid w:val="00AA2EF8"/>
    <w:rsid w:val="00AA32AE"/>
    <w:rsid w:val="00AA37A9"/>
    <w:rsid w:val="00AA50F7"/>
    <w:rsid w:val="00AA5A18"/>
    <w:rsid w:val="00AA5D96"/>
    <w:rsid w:val="00AA67B0"/>
    <w:rsid w:val="00AA7C9E"/>
    <w:rsid w:val="00AB02D3"/>
    <w:rsid w:val="00AB2844"/>
    <w:rsid w:val="00AB59DC"/>
    <w:rsid w:val="00AC11E2"/>
    <w:rsid w:val="00AC1BC3"/>
    <w:rsid w:val="00AC3392"/>
    <w:rsid w:val="00AC5D66"/>
    <w:rsid w:val="00AD0521"/>
    <w:rsid w:val="00AD08C1"/>
    <w:rsid w:val="00AD1056"/>
    <w:rsid w:val="00AD5D81"/>
    <w:rsid w:val="00AD6F42"/>
    <w:rsid w:val="00AD72E4"/>
    <w:rsid w:val="00AE1B17"/>
    <w:rsid w:val="00AE2CB5"/>
    <w:rsid w:val="00AE44D5"/>
    <w:rsid w:val="00AE47DD"/>
    <w:rsid w:val="00AE552D"/>
    <w:rsid w:val="00AF0F28"/>
    <w:rsid w:val="00AF1448"/>
    <w:rsid w:val="00AF1EDB"/>
    <w:rsid w:val="00AF5E9F"/>
    <w:rsid w:val="00B0001C"/>
    <w:rsid w:val="00B03DA8"/>
    <w:rsid w:val="00B11240"/>
    <w:rsid w:val="00B12413"/>
    <w:rsid w:val="00B227A0"/>
    <w:rsid w:val="00B23227"/>
    <w:rsid w:val="00B24172"/>
    <w:rsid w:val="00B312ED"/>
    <w:rsid w:val="00B31C77"/>
    <w:rsid w:val="00B33498"/>
    <w:rsid w:val="00B3366C"/>
    <w:rsid w:val="00B36F58"/>
    <w:rsid w:val="00B37C1D"/>
    <w:rsid w:val="00B422C9"/>
    <w:rsid w:val="00B438AE"/>
    <w:rsid w:val="00B43FA9"/>
    <w:rsid w:val="00B441E2"/>
    <w:rsid w:val="00B44E9B"/>
    <w:rsid w:val="00B45247"/>
    <w:rsid w:val="00B464A3"/>
    <w:rsid w:val="00B46858"/>
    <w:rsid w:val="00B504B9"/>
    <w:rsid w:val="00B52536"/>
    <w:rsid w:val="00B52CBC"/>
    <w:rsid w:val="00B56868"/>
    <w:rsid w:val="00B6320E"/>
    <w:rsid w:val="00B755F8"/>
    <w:rsid w:val="00B76CBF"/>
    <w:rsid w:val="00B82CBD"/>
    <w:rsid w:val="00B84797"/>
    <w:rsid w:val="00B84C8D"/>
    <w:rsid w:val="00B854DA"/>
    <w:rsid w:val="00B86C7F"/>
    <w:rsid w:val="00B87759"/>
    <w:rsid w:val="00B90F8A"/>
    <w:rsid w:val="00B9286D"/>
    <w:rsid w:val="00B934B5"/>
    <w:rsid w:val="00B95A7E"/>
    <w:rsid w:val="00B95F0B"/>
    <w:rsid w:val="00BA0EAD"/>
    <w:rsid w:val="00BA100F"/>
    <w:rsid w:val="00BA2073"/>
    <w:rsid w:val="00BA248E"/>
    <w:rsid w:val="00BA6E6D"/>
    <w:rsid w:val="00BB15C1"/>
    <w:rsid w:val="00BB2CA8"/>
    <w:rsid w:val="00BB3797"/>
    <w:rsid w:val="00BB3848"/>
    <w:rsid w:val="00BB57B0"/>
    <w:rsid w:val="00BB66C7"/>
    <w:rsid w:val="00BB7713"/>
    <w:rsid w:val="00BC0ADE"/>
    <w:rsid w:val="00BC16A8"/>
    <w:rsid w:val="00BC22AB"/>
    <w:rsid w:val="00BC32FC"/>
    <w:rsid w:val="00BC3F1B"/>
    <w:rsid w:val="00BD1BA2"/>
    <w:rsid w:val="00BD2CE3"/>
    <w:rsid w:val="00BE1507"/>
    <w:rsid w:val="00BE68C6"/>
    <w:rsid w:val="00BF1797"/>
    <w:rsid w:val="00BF379A"/>
    <w:rsid w:val="00BF492E"/>
    <w:rsid w:val="00BF5D78"/>
    <w:rsid w:val="00BF7A99"/>
    <w:rsid w:val="00C03A0C"/>
    <w:rsid w:val="00C04B80"/>
    <w:rsid w:val="00C04CA3"/>
    <w:rsid w:val="00C07214"/>
    <w:rsid w:val="00C11C5D"/>
    <w:rsid w:val="00C131ED"/>
    <w:rsid w:val="00C23789"/>
    <w:rsid w:val="00C256CE"/>
    <w:rsid w:val="00C27026"/>
    <w:rsid w:val="00C27E9D"/>
    <w:rsid w:val="00C3022C"/>
    <w:rsid w:val="00C30DEE"/>
    <w:rsid w:val="00C329FD"/>
    <w:rsid w:val="00C341FC"/>
    <w:rsid w:val="00C34724"/>
    <w:rsid w:val="00C36914"/>
    <w:rsid w:val="00C37EC4"/>
    <w:rsid w:val="00C41429"/>
    <w:rsid w:val="00C43E42"/>
    <w:rsid w:val="00C454A4"/>
    <w:rsid w:val="00C454FD"/>
    <w:rsid w:val="00C51C0B"/>
    <w:rsid w:val="00C5200F"/>
    <w:rsid w:val="00C54385"/>
    <w:rsid w:val="00C54F9A"/>
    <w:rsid w:val="00C56B67"/>
    <w:rsid w:val="00C62A82"/>
    <w:rsid w:val="00C62C74"/>
    <w:rsid w:val="00C63C91"/>
    <w:rsid w:val="00C6443E"/>
    <w:rsid w:val="00C65234"/>
    <w:rsid w:val="00C65393"/>
    <w:rsid w:val="00C667BF"/>
    <w:rsid w:val="00C70F29"/>
    <w:rsid w:val="00C73842"/>
    <w:rsid w:val="00C776C2"/>
    <w:rsid w:val="00C8195E"/>
    <w:rsid w:val="00C82F3E"/>
    <w:rsid w:val="00C85E23"/>
    <w:rsid w:val="00C908C8"/>
    <w:rsid w:val="00C93E03"/>
    <w:rsid w:val="00C94F34"/>
    <w:rsid w:val="00CA0714"/>
    <w:rsid w:val="00CA2A7B"/>
    <w:rsid w:val="00CA2E1B"/>
    <w:rsid w:val="00CA4AEF"/>
    <w:rsid w:val="00CA4C39"/>
    <w:rsid w:val="00CA4E87"/>
    <w:rsid w:val="00CB0CD2"/>
    <w:rsid w:val="00CB1C0B"/>
    <w:rsid w:val="00CB7082"/>
    <w:rsid w:val="00CC1F89"/>
    <w:rsid w:val="00CC2CDD"/>
    <w:rsid w:val="00CC2EC9"/>
    <w:rsid w:val="00CC4A6A"/>
    <w:rsid w:val="00CC4FFD"/>
    <w:rsid w:val="00CC711C"/>
    <w:rsid w:val="00CC7F8D"/>
    <w:rsid w:val="00CD3785"/>
    <w:rsid w:val="00CD6917"/>
    <w:rsid w:val="00CD76A5"/>
    <w:rsid w:val="00CE09FD"/>
    <w:rsid w:val="00CE2125"/>
    <w:rsid w:val="00CE2482"/>
    <w:rsid w:val="00CE4359"/>
    <w:rsid w:val="00CE44F2"/>
    <w:rsid w:val="00CE656F"/>
    <w:rsid w:val="00CE7284"/>
    <w:rsid w:val="00CE7CCE"/>
    <w:rsid w:val="00CF281F"/>
    <w:rsid w:val="00CF670B"/>
    <w:rsid w:val="00D02086"/>
    <w:rsid w:val="00D029D1"/>
    <w:rsid w:val="00D0752A"/>
    <w:rsid w:val="00D11956"/>
    <w:rsid w:val="00D15A3F"/>
    <w:rsid w:val="00D2018B"/>
    <w:rsid w:val="00D2188F"/>
    <w:rsid w:val="00D2246B"/>
    <w:rsid w:val="00D22FC3"/>
    <w:rsid w:val="00D25266"/>
    <w:rsid w:val="00D25BF4"/>
    <w:rsid w:val="00D268C0"/>
    <w:rsid w:val="00D3131A"/>
    <w:rsid w:val="00D31952"/>
    <w:rsid w:val="00D319A1"/>
    <w:rsid w:val="00D34508"/>
    <w:rsid w:val="00D402DF"/>
    <w:rsid w:val="00D46F01"/>
    <w:rsid w:val="00D47FE0"/>
    <w:rsid w:val="00D5122E"/>
    <w:rsid w:val="00D540DA"/>
    <w:rsid w:val="00D560A8"/>
    <w:rsid w:val="00D56AAA"/>
    <w:rsid w:val="00D62CBB"/>
    <w:rsid w:val="00D67B53"/>
    <w:rsid w:val="00D72A34"/>
    <w:rsid w:val="00D72B6D"/>
    <w:rsid w:val="00D73860"/>
    <w:rsid w:val="00D746B3"/>
    <w:rsid w:val="00D76216"/>
    <w:rsid w:val="00D76989"/>
    <w:rsid w:val="00D76F04"/>
    <w:rsid w:val="00D77B6B"/>
    <w:rsid w:val="00D8662A"/>
    <w:rsid w:val="00D86C57"/>
    <w:rsid w:val="00D87B2A"/>
    <w:rsid w:val="00D87EF0"/>
    <w:rsid w:val="00D91119"/>
    <w:rsid w:val="00D935C6"/>
    <w:rsid w:val="00D93DB8"/>
    <w:rsid w:val="00D97340"/>
    <w:rsid w:val="00D97580"/>
    <w:rsid w:val="00DA1496"/>
    <w:rsid w:val="00DA4C28"/>
    <w:rsid w:val="00DA5E56"/>
    <w:rsid w:val="00DA7C37"/>
    <w:rsid w:val="00DB00C1"/>
    <w:rsid w:val="00DB09EC"/>
    <w:rsid w:val="00DB0FB2"/>
    <w:rsid w:val="00DB1297"/>
    <w:rsid w:val="00DB5427"/>
    <w:rsid w:val="00DC0A79"/>
    <w:rsid w:val="00DC1A2E"/>
    <w:rsid w:val="00DC5F78"/>
    <w:rsid w:val="00DC651A"/>
    <w:rsid w:val="00DC7100"/>
    <w:rsid w:val="00DC747D"/>
    <w:rsid w:val="00DD1948"/>
    <w:rsid w:val="00DD47B7"/>
    <w:rsid w:val="00DD5D8C"/>
    <w:rsid w:val="00DD6618"/>
    <w:rsid w:val="00DD717D"/>
    <w:rsid w:val="00DD7941"/>
    <w:rsid w:val="00DD7C7C"/>
    <w:rsid w:val="00DD7EBF"/>
    <w:rsid w:val="00DE1987"/>
    <w:rsid w:val="00DE3C61"/>
    <w:rsid w:val="00DE6482"/>
    <w:rsid w:val="00DE68C6"/>
    <w:rsid w:val="00DF094D"/>
    <w:rsid w:val="00DF19D8"/>
    <w:rsid w:val="00DF1A32"/>
    <w:rsid w:val="00DF2411"/>
    <w:rsid w:val="00E01D62"/>
    <w:rsid w:val="00E025F3"/>
    <w:rsid w:val="00E127DF"/>
    <w:rsid w:val="00E13866"/>
    <w:rsid w:val="00E164A6"/>
    <w:rsid w:val="00E1777E"/>
    <w:rsid w:val="00E20973"/>
    <w:rsid w:val="00E22FB7"/>
    <w:rsid w:val="00E24A09"/>
    <w:rsid w:val="00E26736"/>
    <w:rsid w:val="00E30164"/>
    <w:rsid w:val="00E30D05"/>
    <w:rsid w:val="00E30E38"/>
    <w:rsid w:val="00E32E7C"/>
    <w:rsid w:val="00E35D15"/>
    <w:rsid w:val="00E37896"/>
    <w:rsid w:val="00E409C8"/>
    <w:rsid w:val="00E42309"/>
    <w:rsid w:val="00E425DD"/>
    <w:rsid w:val="00E44940"/>
    <w:rsid w:val="00E46ECB"/>
    <w:rsid w:val="00E47A97"/>
    <w:rsid w:val="00E52C17"/>
    <w:rsid w:val="00E53BBA"/>
    <w:rsid w:val="00E55BE3"/>
    <w:rsid w:val="00E6556F"/>
    <w:rsid w:val="00E70DDB"/>
    <w:rsid w:val="00E73A34"/>
    <w:rsid w:val="00E740B8"/>
    <w:rsid w:val="00E755D2"/>
    <w:rsid w:val="00E76FFC"/>
    <w:rsid w:val="00E775D6"/>
    <w:rsid w:val="00E80BDB"/>
    <w:rsid w:val="00E825F2"/>
    <w:rsid w:val="00E8604E"/>
    <w:rsid w:val="00E86200"/>
    <w:rsid w:val="00E914F1"/>
    <w:rsid w:val="00E918E1"/>
    <w:rsid w:val="00E936C7"/>
    <w:rsid w:val="00E948AD"/>
    <w:rsid w:val="00E948D2"/>
    <w:rsid w:val="00E95E2E"/>
    <w:rsid w:val="00EA17F7"/>
    <w:rsid w:val="00EA5DE0"/>
    <w:rsid w:val="00EA67F6"/>
    <w:rsid w:val="00EA6CB6"/>
    <w:rsid w:val="00EB0B9E"/>
    <w:rsid w:val="00EB46C1"/>
    <w:rsid w:val="00EB6A3D"/>
    <w:rsid w:val="00EB7D4C"/>
    <w:rsid w:val="00EC1899"/>
    <w:rsid w:val="00ED2A25"/>
    <w:rsid w:val="00ED3789"/>
    <w:rsid w:val="00ED38E4"/>
    <w:rsid w:val="00ED3F97"/>
    <w:rsid w:val="00ED4109"/>
    <w:rsid w:val="00EE135D"/>
    <w:rsid w:val="00EE2111"/>
    <w:rsid w:val="00EE212F"/>
    <w:rsid w:val="00EE40D1"/>
    <w:rsid w:val="00EE4C9D"/>
    <w:rsid w:val="00EE66EE"/>
    <w:rsid w:val="00EF5ED5"/>
    <w:rsid w:val="00F075C4"/>
    <w:rsid w:val="00F07D69"/>
    <w:rsid w:val="00F1632D"/>
    <w:rsid w:val="00F236F3"/>
    <w:rsid w:val="00F24A8E"/>
    <w:rsid w:val="00F33E97"/>
    <w:rsid w:val="00F342E5"/>
    <w:rsid w:val="00F37AD5"/>
    <w:rsid w:val="00F37C36"/>
    <w:rsid w:val="00F37FD9"/>
    <w:rsid w:val="00F4124F"/>
    <w:rsid w:val="00F4139E"/>
    <w:rsid w:val="00F4156B"/>
    <w:rsid w:val="00F43C8A"/>
    <w:rsid w:val="00F4451C"/>
    <w:rsid w:val="00F44601"/>
    <w:rsid w:val="00F44CAE"/>
    <w:rsid w:val="00F477F4"/>
    <w:rsid w:val="00F57311"/>
    <w:rsid w:val="00F57780"/>
    <w:rsid w:val="00F60B5B"/>
    <w:rsid w:val="00F6153D"/>
    <w:rsid w:val="00F618E2"/>
    <w:rsid w:val="00F626D0"/>
    <w:rsid w:val="00F646B2"/>
    <w:rsid w:val="00F6728C"/>
    <w:rsid w:val="00F6748A"/>
    <w:rsid w:val="00F67E1C"/>
    <w:rsid w:val="00F67FCD"/>
    <w:rsid w:val="00F70C8F"/>
    <w:rsid w:val="00F72869"/>
    <w:rsid w:val="00F728B0"/>
    <w:rsid w:val="00F74BA2"/>
    <w:rsid w:val="00F7551A"/>
    <w:rsid w:val="00F76CC8"/>
    <w:rsid w:val="00F83A26"/>
    <w:rsid w:val="00F84625"/>
    <w:rsid w:val="00F8520F"/>
    <w:rsid w:val="00F904BF"/>
    <w:rsid w:val="00F9110F"/>
    <w:rsid w:val="00F93249"/>
    <w:rsid w:val="00F952F9"/>
    <w:rsid w:val="00F95E40"/>
    <w:rsid w:val="00F96FB9"/>
    <w:rsid w:val="00FA0FE0"/>
    <w:rsid w:val="00FA251B"/>
    <w:rsid w:val="00FB5806"/>
    <w:rsid w:val="00FB5E0B"/>
    <w:rsid w:val="00FC26BA"/>
    <w:rsid w:val="00FC26E0"/>
    <w:rsid w:val="00FC2D18"/>
    <w:rsid w:val="00FC3574"/>
    <w:rsid w:val="00FC4054"/>
    <w:rsid w:val="00FC7A40"/>
    <w:rsid w:val="00FD04B0"/>
    <w:rsid w:val="00FD0C3E"/>
    <w:rsid w:val="00FD2295"/>
    <w:rsid w:val="00FD25F8"/>
    <w:rsid w:val="00FD3070"/>
    <w:rsid w:val="00FD6230"/>
    <w:rsid w:val="00FD79CF"/>
    <w:rsid w:val="00FE4CC2"/>
    <w:rsid w:val="00FE6797"/>
    <w:rsid w:val="00FF190F"/>
    <w:rsid w:val="00FF2B99"/>
    <w:rsid w:val="00FF5A40"/>
    <w:rsid w:val="00FF7A83"/>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 w:type="character" w:styleId="LineNumber">
    <w:name w:val="line number"/>
    <w:basedOn w:val="DefaultParagraphFont"/>
    <w:uiPriority w:val="99"/>
    <w:semiHidden/>
    <w:unhideWhenUsed/>
    <w:rsid w:val="00B56868"/>
  </w:style>
  <w:style w:type="character" w:customStyle="1" w:styleId="scayt-misspell">
    <w:name w:val="scayt-misspell"/>
    <w:basedOn w:val="DefaultParagraphFont"/>
    <w:rsid w:val="00463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 w:type="character" w:styleId="LineNumber">
    <w:name w:val="line number"/>
    <w:basedOn w:val="DefaultParagraphFont"/>
    <w:uiPriority w:val="99"/>
    <w:semiHidden/>
    <w:unhideWhenUsed/>
    <w:rsid w:val="00B56868"/>
  </w:style>
  <w:style w:type="character" w:customStyle="1" w:styleId="scayt-misspell">
    <w:name w:val="scayt-misspell"/>
    <w:basedOn w:val="DefaultParagraphFont"/>
    <w:rsid w:val="0046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4834-C2A9-45CE-9069-82E60E1C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17827</Words>
  <Characters>101618</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2017-12-13T08:28:00Z</dcterms:created>
  <dcterms:modified xsi:type="dcterms:W3CDTF">2017-12-13T08:28:00Z</dcterms:modified>
</cp:coreProperties>
</file>