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00</w:t>
      </w:r>
      <w:r w:rsidR="002170C2">
        <w:rPr>
          <w:rFonts w:ascii="Times New Roman" w:hAnsi="Times New Roman" w:cs="Times New Roman"/>
          <w:b/>
          <w:sz w:val="24"/>
          <w:szCs w:val="24"/>
        </w:rPr>
        <w:t>07</w:t>
      </w:r>
      <w:r w:rsidRPr="00BB1C6D">
        <w:rPr>
          <w:rFonts w:ascii="Times New Roman" w:hAnsi="Times New Roman" w:cs="Times New Roman"/>
          <w:b/>
          <w:sz w:val="24"/>
          <w:szCs w:val="24"/>
        </w:rPr>
        <w:t xml:space="preserve"> OF 201</w:t>
      </w:r>
      <w:r w:rsidR="002170C2">
        <w:rPr>
          <w:rFonts w:ascii="Times New Roman" w:hAnsi="Times New Roman" w:cs="Times New Roman"/>
          <w:b/>
          <w:sz w:val="24"/>
          <w:szCs w:val="24"/>
        </w:rPr>
        <w:t>3</w:t>
      </w:r>
    </w:p>
    <w:p w:rsidR="00AA37A9" w:rsidRDefault="00AA37A9"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2170C2" w:rsidP="00AA37A9">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CAFE TECHNICAL SERVICES LTD. </w:t>
      </w:r>
      <w:r>
        <w:rPr>
          <w:rFonts w:ascii="Times New Roman" w:hAnsi="Times New Roman" w:cs="Times New Roman"/>
          <w:b/>
          <w:sz w:val="24"/>
          <w:szCs w:val="24"/>
        </w:rPr>
        <w:tab/>
      </w:r>
      <w:r w:rsidR="0067499E">
        <w:rPr>
          <w:rFonts w:ascii="Times New Roman" w:hAnsi="Times New Roman" w:cs="Times New Roman"/>
          <w:b/>
          <w:sz w:val="24"/>
          <w:szCs w:val="24"/>
        </w:rPr>
        <w:t>}</w:t>
      </w:r>
    </w:p>
    <w:p w:rsidR="00CA4AEF" w:rsidRDefault="002170C2" w:rsidP="00AA37A9">
      <w:pPr>
        <w:pStyle w:val="ListParagraph"/>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WOBAS CONSTRUCTION (U) LTD.</w:t>
      </w:r>
      <w:r>
        <w:rPr>
          <w:rFonts w:ascii="Times New Roman" w:hAnsi="Times New Roman" w:cs="Times New Roman"/>
          <w:b/>
          <w:sz w:val="24"/>
          <w:szCs w:val="24"/>
        </w:rPr>
        <w:tab/>
      </w:r>
      <w:r>
        <w:rPr>
          <w:rFonts w:ascii="Times New Roman" w:hAnsi="Times New Roman" w:cs="Times New Roman"/>
          <w:b/>
          <w:sz w:val="24"/>
          <w:szCs w:val="24"/>
        </w:rPr>
        <w:tab/>
      </w:r>
      <w:r w:rsidR="00CA4AEF">
        <w:rPr>
          <w:rFonts w:ascii="Times New Roman" w:hAnsi="Times New Roman" w:cs="Times New Roman"/>
          <w:b/>
          <w:sz w:val="24"/>
          <w:szCs w:val="24"/>
        </w:rPr>
        <w:t>}</w:t>
      </w:r>
      <w:r w:rsidR="00CA4AEF">
        <w:rPr>
          <w:rFonts w:ascii="Times New Roman" w:hAnsi="Times New Roman" w:cs="Times New Roman"/>
          <w:b/>
          <w:sz w:val="24"/>
          <w:szCs w:val="24"/>
        </w:rPr>
        <w:tab/>
        <w:t>………</w:t>
      </w:r>
      <w:r>
        <w:rPr>
          <w:rFonts w:ascii="Times New Roman" w:hAnsi="Times New Roman" w:cs="Times New Roman"/>
          <w:b/>
          <w:sz w:val="24"/>
          <w:szCs w:val="24"/>
        </w:rPr>
        <w:t>……</w:t>
      </w:r>
      <w:r w:rsidR="00CA4AEF">
        <w:rPr>
          <w:rFonts w:ascii="Times New Roman" w:hAnsi="Times New Roman" w:cs="Times New Roman"/>
          <w:b/>
          <w:sz w:val="24"/>
          <w:szCs w:val="24"/>
        </w:rPr>
        <w:t>……… PLAINTIFFS</w:t>
      </w:r>
    </w:p>
    <w:p w:rsidR="00CA4AEF" w:rsidRDefault="00CA4AEF" w:rsidP="00CA4AEF">
      <w:pPr>
        <w:spacing w:after="0"/>
        <w:jc w:val="both"/>
        <w:rPr>
          <w:rFonts w:ascii="Times New Roman" w:hAnsi="Times New Roman" w:cs="Times New Roman"/>
          <w:b/>
          <w:sz w:val="24"/>
          <w:szCs w:val="24"/>
        </w:rPr>
      </w:pPr>
    </w:p>
    <w:p w:rsidR="00CA4AEF" w:rsidRDefault="00CA4AEF" w:rsidP="00CA4AE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A4AEF" w:rsidRDefault="00CA4AEF" w:rsidP="00CA4AEF">
      <w:pPr>
        <w:spacing w:after="0"/>
        <w:jc w:val="both"/>
        <w:rPr>
          <w:rFonts w:ascii="Times New Roman" w:hAnsi="Times New Roman" w:cs="Times New Roman"/>
          <w:b/>
          <w:sz w:val="24"/>
          <w:szCs w:val="24"/>
        </w:rPr>
      </w:pPr>
    </w:p>
    <w:p w:rsidR="00CA4AEF" w:rsidRPr="00737CF0" w:rsidRDefault="002170C2" w:rsidP="00CA4AE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 W. OPOLOT CONSTRUCTION (U) LTD. </w:t>
      </w:r>
      <w:r w:rsidR="00CA4AEF" w:rsidRPr="00737CF0">
        <w:rPr>
          <w:rFonts w:ascii="Times New Roman" w:hAnsi="Times New Roman" w:cs="Times New Roman"/>
          <w:b/>
          <w:sz w:val="24"/>
          <w:szCs w:val="24"/>
        </w:rPr>
        <w:tab/>
        <w:t>…………</w:t>
      </w:r>
      <w:r w:rsidR="00CA4AEF">
        <w:rPr>
          <w:rFonts w:ascii="Times New Roman" w:hAnsi="Times New Roman" w:cs="Times New Roman"/>
          <w:b/>
          <w:sz w:val="24"/>
          <w:szCs w:val="24"/>
        </w:rPr>
        <w:t>………</w:t>
      </w:r>
      <w:r w:rsidR="00C07214">
        <w:rPr>
          <w:rFonts w:ascii="Times New Roman" w:hAnsi="Times New Roman" w:cs="Times New Roman"/>
          <w:b/>
          <w:sz w:val="24"/>
          <w:szCs w:val="24"/>
        </w:rPr>
        <w:t>…………</w:t>
      </w:r>
      <w:r w:rsidR="00CA4AEF">
        <w:rPr>
          <w:rFonts w:ascii="Times New Roman" w:hAnsi="Times New Roman" w:cs="Times New Roman"/>
          <w:b/>
          <w:sz w:val="24"/>
          <w:szCs w:val="24"/>
        </w:rPr>
        <w:t xml:space="preserve">   DEFENDANT</w:t>
      </w:r>
    </w:p>
    <w:p w:rsidR="00CA4AEF" w:rsidRPr="009738A1" w:rsidRDefault="00CA4AEF" w:rsidP="00CA4AE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5CF7" w:rsidRDefault="006C5CF7" w:rsidP="009738A1">
      <w:pPr>
        <w:spacing w:after="0"/>
        <w:rPr>
          <w:rFonts w:ascii="Times New Roman" w:hAnsi="Times New Roman" w:cs="Times New Roman"/>
          <w:b/>
          <w:sz w:val="24"/>
          <w:szCs w:val="24"/>
          <w:u w:val="single"/>
        </w:rPr>
      </w:pPr>
    </w:p>
    <w:p w:rsidR="006C5CF7" w:rsidRDefault="002C76DE"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9D2FDA" w:rsidRDefault="009D2FDA" w:rsidP="009738A1">
      <w:pPr>
        <w:spacing w:after="0"/>
      </w:pPr>
    </w:p>
    <w:p w:rsidR="002C76DE" w:rsidRDefault="002C76DE"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w:t>
      </w:r>
      <w:r w:rsidR="007151FD">
        <w:rPr>
          <w:rFonts w:ascii="Times New Roman" w:hAnsi="Times New Roman" w:cs="Times New Roman"/>
          <w:sz w:val="24"/>
          <w:szCs w:val="24"/>
        </w:rPr>
        <w:t>s</w:t>
      </w:r>
      <w:r>
        <w:rPr>
          <w:rFonts w:ascii="Times New Roman" w:hAnsi="Times New Roman" w:cs="Times New Roman"/>
          <w:sz w:val="24"/>
          <w:szCs w:val="24"/>
        </w:rPr>
        <w:t xml:space="preserve"> </w:t>
      </w:r>
      <w:r w:rsidR="007151FD">
        <w:rPr>
          <w:rFonts w:ascii="Times New Roman" w:hAnsi="Times New Roman" w:cs="Times New Roman"/>
          <w:sz w:val="24"/>
          <w:szCs w:val="24"/>
        </w:rPr>
        <w:t xml:space="preserve">jointly </w:t>
      </w:r>
      <w:r>
        <w:rPr>
          <w:rFonts w:ascii="Times New Roman" w:hAnsi="Times New Roman" w:cs="Times New Roman"/>
          <w:sz w:val="24"/>
          <w:szCs w:val="24"/>
        </w:rPr>
        <w:t>sued the defendant f</w:t>
      </w:r>
      <w:r w:rsidR="007151FD">
        <w:rPr>
          <w:rFonts w:ascii="Times New Roman" w:hAnsi="Times New Roman" w:cs="Times New Roman"/>
          <w:sz w:val="24"/>
          <w:szCs w:val="24"/>
        </w:rPr>
        <w:t>o</w:t>
      </w:r>
      <w:r>
        <w:rPr>
          <w:rFonts w:ascii="Times New Roman" w:hAnsi="Times New Roman" w:cs="Times New Roman"/>
          <w:sz w:val="24"/>
          <w:szCs w:val="24"/>
        </w:rPr>
        <w:t>r general and special damages for breach of contract. It was the plaintiff</w:t>
      </w:r>
      <w:r w:rsidR="007151FD">
        <w:rPr>
          <w:rFonts w:ascii="Times New Roman" w:hAnsi="Times New Roman" w:cs="Times New Roman"/>
          <w:sz w:val="24"/>
          <w:szCs w:val="24"/>
        </w:rPr>
        <w:t>s'</w:t>
      </w:r>
      <w:r>
        <w:rPr>
          <w:rFonts w:ascii="Times New Roman" w:hAnsi="Times New Roman" w:cs="Times New Roman"/>
          <w:sz w:val="24"/>
          <w:szCs w:val="24"/>
        </w:rPr>
        <w:t xml:space="preserve"> case that on 23</w:t>
      </w:r>
      <w:r w:rsidRPr="00A70CFD">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2012 and subsequently on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2012, </w:t>
      </w:r>
      <w:r w:rsidR="007151FD">
        <w:rPr>
          <w:rFonts w:ascii="Times New Roman" w:hAnsi="Times New Roman" w:cs="Times New Roman"/>
          <w:sz w:val="24"/>
          <w:szCs w:val="24"/>
        </w:rPr>
        <w:t>they were respectively</w:t>
      </w:r>
      <w:r>
        <w:rPr>
          <w:rFonts w:ascii="Times New Roman" w:hAnsi="Times New Roman" w:cs="Times New Roman"/>
          <w:sz w:val="24"/>
          <w:szCs w:val="24"/>
        </w:rPr>
        <w:t xml:space="preserve"> sub-contracted by the defendant to offer services which included supervision of the  construction of classroom blocks and construction of a five stance water borne toilet at Arua Public Secondary School respectively. The agreed contract price for the supervision was shs. 25,000,000/= while that of construction of the five stance borne toilet was shs. 18,000,000/=, and supply of 10,000 concrete blocks at shs. 30,000,000/=. The </w:t>
      </w:r>
      <w:r w:rsidR="007151FD">
        <w:rPr>
          <w:rFonts w:ascii="Times New Roman" w:hAnsi="Times New Roman" w:cs="Times New Roman"/>
          <w:sz w:val="24"/>
          <w:szCs w:val="24"/>
        </w:rPr>
        <w:t xml:space="preserve">second </w:t>
      </w:r>
      <w:r>
        <w:rPr>
          <w:rFonts w:ascii="Times New Roman" w:hAnsi="Times New Roman" w:cs="Times New Roman"/>
          <w:sz w:val="24"/>
          <w:szCs w:val="24"/>
        </w:rPr>
        <w:t>plaintiff was as well required to pay to t</w:t>
      </w:r>
      <w:r w:rsidR="007151FD">
        <w:rPr>
          <w:rFonts w:ascii="Times New Roman" w:hAnsi="Times New Roman" w:cs="Times New Roman"/>
          <w:sz w:val="24"/>
          <w:szCs w:val="24"/>
        </w:rPr>
        <w:t>h</w:t>
      </w:r>
      <w:r>
        <w:rPr>
          <w:rFonts w:ascii="Times New Roman" w:hAnsi="Times New Roman" w:cs="Times New Roman"/>
          <w:sz w:val="24"/>
          <w:szCs w:val="24"/>
        </w:rPr>
        <w:t>e defendant a sum of shs. 20,000,000/=, hence making the whole contract price to be shs. 140,000</w:t>
      </w:r>
      <w:r w:rsidR="007151FD">
        <w:rPr>
          <w:rFonts w:ascii="Times New Roman" w:hAnsi="Times New Roman" w:cs="Times New Roman"/>
          <w:sz w:val="24"/>
          <w:szCs w:val="24"/>
        </w:rPr>
        <w:t>,000</w:t>
      </w:r>
      <w:r>
        <w:rPr>
          <w:rFonts w:ascii="Times New Roman" w:hAnsi="Times New Roman" w:cs="Times New Roman"/>
          <w:sz w:val="24"/>
          <w:szCs w:val="24"/>
        </w:rPr>
        <w:t>/=</w:t>
      </w:r>
      <w:r w:rsidR="007151FD">
        <w:rPr>
          <w:rFonts w:ascii="Times New Roman" w:hAnsi="Times New Roman" w:cs="Times New Roman"/>
          <w:sz w:val="24"/>
          <w:szCs w:val="24"/>
        </w:rPr>
        <w:t>. It is the plaintiffs' case that due to the defendant's breach of the head contract, the defendant was given notice of termination on 9</w:t>
      </w:r>
      <w:r w:rsidR="007151FD">
        <w:rPr>
          <w:rFonts w:ascii="Times New Roman" w:hAnsi="Times New Roman" w:cs="Times New Roman"/>
          <w:sz w:val="24"/>
          <w:szCs w:val="24"/>
          <w:vertAlign w:val="superscript"/>
        </w:rPr>
        <w:t>th</w:t>
      </w:r>
      <w:r w:rsidR="007151FD">
        <w:rPr>
          <w:rFonts w:ascii="Times New Roman" w:hAnsi="Times New Roman" w:cs="Times New Roman"/>
          <w:sz w:val="24"/>
          <w:szCs w:val="24"/>
        </w:rPr>
        <w:t xml:space="preserve"> March 2013 and the head contract was eventually terminated on 10</w:t>
      </w:r>
      <w:r w:rsidR="007151FD" w:rsidRPr="00B31C77">
        <w:rPr>
          <w:rFonts w:ascii="Times New Roman" w:hAnsi="Times New Roman" w:cs="Times New Roman"/>
          <w:sz w:val="24"/>
          <w:szCs w:val="24"/>
          <w:vertAlign w:val="superscript"/>
        </w:rPr>
        <w:t>th</w:t>
      </w:r>
      <w:r w:rsidR="007151FD">
        <w:rPr>
          <w:rFonts w:ascii="Times New Roman" w:hAnsi="Times New Roman" w:cs="Times New Roman"/>
          <w:sz w:val="24"/>
          <w:szCs w:val="24"/>
        </w:rPr>
        <w:t xml:space="preserve"> April 2013. </w:t>
      </w:r>
    </w:p>
    <w:p w:rsidR="002C76DE" w:rsidRDefault="002C76DE" w:rsidP="00137640">
      <w:pPr>
        <w:spacing w:after="0" w:line="360" w:lineRule="auto"/>
        <w:rPr>
          <w:rFonts w:ascii="Times New Roman" w:hAnsi="Times New Roman" w:cs="Times New Roman"/>
          <w:sz w:val="24"/>
          <w:szCs w:val="24"/>
        </w:rPr>
      </w:pPr>
    </w:p>
    <w:p w:rsidR="007151FD" w:rsidRDefault="007151FD"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the time of termination of the head contract, the second plaintiff  had made 7,000 blocks worth shs. 21,000,000/= at the rate of shs. 3,000/= each. After the head contract was terminated, the defendant instructed the second plaintiff to level and remove the top loose soil at </w:t>
      </w:r>
      <w:r w:rsidR="004D4ABE">
        <w:rPr>
          <w:rFonts w:ascii="Times New Roman" w:hAnsi="Times New Roman" w:cs="Times New Roman"/>
          <w:sz w:val="24"/>
          <w:szCs w:val="24"/>
        </w:rPr>
        <w:t xml:space="preserve">the costs of </w:t>
      </w:r>
      <w:r>
        <w:rPr>
          <w:rFonts w:ascii="Times New Roman" w:hAnsi="Times New Roman" w:cs="Times New Roman"/>
          <w:sz w:val="24"/>
          <w:szCs w:val="24"/>
        </w:rPr>
        <w:t xml:space="preserve">shs. 23,000,000/= The second plaintiff's total claim is shs. 64,000,000/= inclusive of the commitment fee of shs. </w:t>
      </w:r>
      <w:r w:rsidR="004D4ABE">
        <w:rPr>
          <w:rFonts w:ascii="Times New Roman" w:hAnsi="Times New Roman" w:cs="Times New Roman"/>
          <w:sz w:val="24"/>
          <w:szCs w:val="24"/>
        </w:rPr>
        <w:t xml:space="preserve">20,000,000/= while the first plaintiff's claim is for shs.25,000,000/= hence a total of shs. 89,000,000/= is claimed  by both plaintiffs against the </w:t>
      </w:r>
      <w:r w:rsidR="003217AF">
        <w:rPr>
          <w:rFonts w:ascii="Times New Roman" w:hAnsi="Times New Roman" w:cs="Times New Roman"/>
          <w:sz w:val="24"/>
          <w:szCs w:val="24"/>
        </w:rPr>
        <w:t>defendant</w:t>
      </w:r>
      <w:r w:rsidR="004D4ABE">
        <w:rPr>
          <w:rFonts w:ascii="Times New Roman" w:hAnsi="Times New Roman" w:cs="Times New Roman"/>
          <w:sz w:val="24"/>
          <w:szCs w:val="24"/>
        </w:rPr>
        <w:t>.</w:t>
      </w:r>
    </w:p>
    <w:p w:rsidR="004D4ABE" w:rsidRDefault="004D4ABE"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its written statement of defence, the defendant denied both plaintiffs' claims. It contended that the first plaintiff was to be paid after completion of works but it failed to. It denied having stopped the second defendant from making more blocks and instead level the ground, which was never part of the contract. The defendant instead counterclaimed against the first plaintiff a sum of shs. 5,000,000/= made to it as advance payment to mobilise construction material and deposit the same on site which the first plaintiff failed to do resulting in the termination of the head lease. The defendant therefore counterclaimed for general and special damages for breach of contract, interest and costs.</w:t>
      </w:r>
    </w:p>
    <w:p w:rsidR="004D4ABE" w:rsidRDefault="004D4ABE" w:rsidP="007151FD">
      <w:pPr>
        <w:spacing w:after="0" w:line="360" w:lineRule="auto"/>
        <w:jc w:val="both"/>
        <w:rPr>
          <w:rFonts w:ascii="Times New Roman" w:hAnsi="Times New Roman" w:cs="Times New Roman"/>
          <w:sz w:val="24"/>
          <w:szCs w:val="24"/>
        </w:rPr>
      </w:pPr>
    </w:p>
    <w:p w:rsidR="004D4ABE" w:rsidRDefault="004D4ABE" w:rsidP="007151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suit came up for hearing, the defendant was unrepresented in court </w:t>
      </w:r>
      <w:r w:rsidR="00DB5427">
        <w:rPr>
          <w:rFonts w:ascii="Times New Roman" w:hAnsi="Times New Roman" w:cs="Times New Roman"/>
          <w:sz w:val="24"/>
          <w:szCs w:val="24"/>
        </w:rPr>
        <w:t>a return of service on court record that showed the defendant had been served. There being no explanation for the defendant's absence, the plaintiffs were granted leave to proceed ex-parte.</w:t>
      </w:r>
    </w:p>
    <w:p w:rsidR="002C76DE" w:rsidRDefault="002C76DE" w:rsidP="00137640">
      <w:pPr>
        <w:spacing w:after="0" w:line="360" w:lineRule="auto"/>
        <w:rPr>
          <w:rFonts w:ascii="Times New Roman" w:hAnsi="Times New Roman" w:cs="Times New Roman"/>
          <w:sz w:val="24"/>
          <w:szCs w:val="24"/>
        </w:rPr>
      </w:pPr>
    </w:p>
    <w:p w:rsidR="00A70CFD" w:rsidRDefault="003F0331" w:rsidP="00DB5427">
      <w:pPr>
        <w:spacing w:after="0" w:line="360" w:lineRule="auto"/>
        <w:jc w:val="both"/>
        <w:rPr>
          <w:rFonts w:ascii="Times New Roman" w:hAnsi="Times New Roman" w:cs="Times New Roman"/>
          <w:sz w:val="24"/>
          <w:szCs w:val="24"/>
        </w:rPr>
      </w:pPr>
      <w:r w:rsidRPr="00DB5427">
        <w:rPr>
          <w:rFonts w:ascii="Times New Roman" w:hAnsi="Times New Roman" w:cs="Times New Roman"/>
          <w:sz w:val="24"/>
          <w:szCs w:val="24"/>
        </w:rPr>
        <w:t>P.W.1</w:t>
      </w:r>
      <w:r w:rsidR="00DB5427">
        <w:rPr>
          <w:rFonts w:ascii="Times New Roman" w:hAnsi="Times New Roman" w:cs="Times New Roman"/>
          <w:sz w:val="24"/>
          <w:szCs w:val="24"/>
        </w:rPr>
        <w:t>,</w:t>
      </w:r>
      <w:r>
        <w:rPr>
          <w:rFonts w:ascii="Times New Roman" w:hAnsi="Times New Roman" w:cs="Times New Roman"/>
          <w:sz w:val="24"/>
          <w:szCs w:val="24"/>
        </w:rPr>
        <w:t xml:space="preserve"> </w:t>
      </w:r>
      <w:r w:rsidR="00216027">
        <w:rPr>
          <w:rFonts w:ascii="Times New Roman" w:hAnsi="Times New Roman" w:cs="Times New Roman"/>
          <w:sz w:val="24"/>
          <w:szCs w:val="24"/>
        </w:rPr>
        <w:t xml:space="preserve">Mr. </w:t>
      </w:r>
      <w:r w:rsidR="00493F19" w:rsidRPr="00DB5427">
        <w:rPr>
          <w:rFonts w:ascii="Times New Roman" w:hAnsi="Times New Roman" w:cs="Times New Roman"/>
          <w:sz w:val="24"/>
          <w:szCs w:val="24"/>
        </w:rPr>
        <w:t>Tatia Allan</w:t>
      </w:r>
      <w:r w:rsidR="00493F19">
        <w:rPr>
          <w:rFonts w:ascii="Times New Roman" w:hAnsi="Times New Roman" w:cs="Times New Roman"/>
          <w:sz w:val="24"/>
          <w:szCs w:val="24"/>
        </w:rPr>
        <w:t xml:space="preserve">, </w:t>
      </w:r>
      <w:r w:rsidR="00DB5427">
        <w:rPr>
          <w:rFonts w:ascii="Times New Roman" w:hAnsi="Times New Roman" w:cs="Times New Roman"/>
          <w:sz w:val="24"/>
          <w:szCs w:val="24"/>
        </w:rPr>
        <w:t xml:space="preserve">testified that the first </w:t>
      </w:r>
      <w:r w:rsidR="00493F19">
        <w:rPr>
          <w:rFonts w:ascii="Times New Roman" w:hAnsi="Times New Roman" w:cs="Times New Roman"/>
          <w:sz w:val="24"/>
          <w:szCs w:val="24"/>
        </w:rPr>
        <w:t xml:space="preserve">plaintiff is a company limited by shares and its major activities </w:t>
      </w:r>
      <w:r w:rsidR="00DB5427">
        <w:rPr>
          <w:rFonts w:ascii="Times New Roman" w:hAnsi="Times New Roman" w:cs="Times New Roman"/>
          <w:sz w:val="24"/>
          <w:szCs w:val="24"/>
        </w:rPr>
        <w:t>are</w:t>
      </w:r>
      <w:r w:rsidR="00493F19">
        <w:rPr>
          <w:rFonts w:ascii="Times New Roman" w:hAnsi="Times New Roman" w:cs="Times New Roman"/>
          <w:sz w:val="24"/>
          <w:szCs w:val="24"/>
        </w:rPr>
        <w:t xml:space="preserve"> undertaking construction works and supply of various items like furniture, building materials, equipment, etc. </w:t>
      </w:r>
      <w:r w:rsidR="00DB5427">
        <w:rPr>
          <w:rFonts w:ascii="Times New Roman" w:hAnsi="Times New Roman" w:cs="Times New Roman"/>
          <w:sz w:val="24"/>
          <w:szCs w:val="24"/>
        </w:rPr>
        <w:t>23</w:t>
      </w:r>
      <w:r w:rsidR="00DB5427" w:rsidRPr="00A70CFD">
        <w:rPr>
          <w:rFonts w:ascii="Times New Roman" w:hAnsi="Times New Roman" w:cs="Times New Roman"/>
          <w:sz w:val="24"/>
          <w:szCs w:val="24"/>
          <w:vertAlign w:val="superscript"/>
        </w:rPr>
        <w:t>rd</w:t>
      </w:r>
      <w:r w:rsidR="00DB5427">
        <w:rPr>
          <w:rFonts w:ascii="Times New Roman" w:hAnsi="Times New Roman" w:cs="Times New Roman"/>
          <w:sz w:val="24"/>
          <w:szCs w:val="24"/>
        </w:rPr>
        <w:t xml:space="preserve"> January 2012, the first plaintiff was su</w:t>
      </w:r>
      <w:r w:rsidR="003217AF">
        <w:rPr>
          <w:rFonts w:ascii="Times New Roman" w:hAnsi="Times New Roman" w:cs="Times New Roman"/>
          <w:sz w:val="24"/>
          <w:szCs w:val="24"/>
        </w:rPr>
        <w:t>b</w:t>
      </w:r>
      <w:r w:rsidR="00DB5427">
        <w:rPr>
          <w:rFonts w:ascii="Times New Roman" w:hAnsi="Times New Roman" w:cs="Times New Roman"/>
          <w:sz w:val="24"/>
          <w:szCs w:val="24"/>
        </w:rPr>
        <w:t xml:space="preserve">-contracted by the defendant </w:t>
      </w:r>
      <w:r w:rsidR="00EE135D">
        <w:rPr>
          <w:rFonts w:ascii="Times New Roman" w:hAnsi="Times New Roman" w:cs="Times New Roman"/>
          <w:sz w:val="24"/>
          <w:szCs w:val="24"/>
        </w:rPr>
        <w:t xml:space="preserve">to supervise construction of classroom blocks and </w:t>
      </w:r>
      <w:r w:rsidR="00DB5427">
        <w:rPr>
          <w:rFonts w:ascii="Times New Roman" w:hAnsi="Times New Roman" w:cs="Times New Roman"/>
          <w:sz w:val="24"/>
          <w:szCs w:val="24"/>
        </w:rPr>
        <w:t xml:space="preserve">a </w:t>
      </w:r>
      <w:r w:rsidR="00EE135D">
        <w:rPr>
          <w:rFonts w:ascii="Times New Roman" w:hAnsi="Times New Roman" w:cs="Times New Roman"/>
          <w:sz w:val="24"/>
          <w:szCs w:val="24"/>
        </w:rPr>
        <w:t xml:space="preserve">five stance </w:t>
      </w:r>
      <w:r w:rsidR="00DB5427">
        <w:rPr>
          <w:rFonts w:ascii="Times New Roman" w:hAnsi="Times New Roman" w:cs="Times New Roman"/>
          <w:sz w:val="24"/>
          <w:szCs w:val="24"/>
        </w:rPr>
        <w:t>water borne toilet</w:t>
      </w:r>
      <w:r w:rsidR="00EE135D">
        <w:rPr>
          <w:rFonts w:ascii="Times New Roman" w:hAnsi="Times New Roman" w:cs="Times New Roman"/>
          <w:sz w:val="24"/>
          <w:szCs w:val="24"/>
        </w:rPr>
        <w:t xml:space="preserve"> at Arua Public Secondary School. </w:t>
      </w:r>
      <w:r w:rsidR="00A70CFD">
        <w:rPr>
          <w:rFonts w:ascii="Times New Roman" w:hAnsi="Times New Roman" w:cs="Times New Roman"/>
          <w:sz w:val="24"/>
          <w:szCs w:val="24"/>
        </w:rPr>
        <w:t xml:space="preserve">The agreement stipulated that </w:t>
      </w:r>
      <w:r w:rsidR="00DB5427">
        <w:rPr>
          <w:rFonts w:ascii="Times New Roman" w:hAnsi="Times New Roman" w:cs="Times New Roman"/>
          <w:sz w:val="24"/>
          <w:szCs w:val="24"/>
        </w:rPr>
        <w:t>the plaintiff was</w:t>
      </w:r>
      <w:r w:rsidR="00A70CFD">
        <w:rPr>
          <w:rFonts w:ascii="Times New Roman" w:hAnsi="Times New Roman" w:cs="Times New Roman"/>
          <w:sz w:val="24"/>
          <w:szCs w:val="24"/>
        </w:rPr>
        <w:t xml:space="preserve"> supposed to supervise the construction </w:t>
      </w:r>
      <w:r w:rsidR="00137640">
        <w:rPr>
          <w:rFonts w:ascii="Times New Roman" w:hAnsi="Times New Roman" w:cs="Times New Roman"/>
          <w:sz w:val="24"/>
          <w:szCs w:val="24"/>
        </w:rPr>
        <w:t>of</w:t>
      </w:r>
      <w:r w:rsidR="00A70CFD">
        <w:rPr>
          <w:rFonts w:ascii="Times New Roman" w:hAnsi="Times New Roman" w:cs="Times New Roman"/>
          <w:sz w:val="24"/>
          <w:szCs w:val="24"/>
        </w:rPr>
        <w:t xml:space="preserve"> classroom blocks and toilets (the whole works). The work was supposed to be </w:t>
      </w:r>
      <w:r w:rsidR="00137640">
        <w:rPr>
          <w:rFonts w:ascii="Times New Roman" w:hAnsi="Times New Roman" w:cs="Times New Roman"/>
          <w:sz w:val="24"/>
          <w:szCs w:val="24"/>
        </w:rPr>
        <w:t xml:space="preserve">done by workers employed by the defendant. The duration of the work was for 48 weeks. </w:t>
      </w:r>
      <w:r w:rsidR="00DB5427">
        <w:rPr>
          <w:rFonts w:ascii="Times New Roman" w:hAnsi="Times New Roman" w:cs="Times New Roman"/>
          <w:sz w:val="24"/>
          <w:szCs w:val="24"/>
        </w:rPr>
        <w:t>Work</w:t>
      </w:r>
      <w:r w:rsidR="000076F4">
        <w:rPr>
          <w:rFonts w:ascii="Times New Roman" w:hAnsi="Times New Roman" w:cs="Times New Roman"/>
          <w:sz w:val="24"/>
          <w:szCs w:val="24"/>
        </w:rPr>
        <w:t xml:space="preserve"> commenced in August 2012</w:t>
      </w:r>
      <w:r w:rsidR="00DB5427">
        <w:rPr>
          <w:rFonts w:ascii="Times New Roman" w:hAnsi="Times New Roman" w:cs="Times New Roman"/>
          <w:sz w:val="24"/>
          <w:szCs w:val="24"/>
        </w:rPr>
        <w:t xml:space="preserve"> and t</w:t>
      </w:r>
      <w:r w:rsidR="000076F4">
        <w:rPr>
          <w:rFonts w:ascii="Times New Roman" w:hAnsi="Times New Roman" w:cs="Times New Roman"/>
          <w:sz w:val="24"/>
          <w:szCs w:val="24"/>
        </w:rPr>
        <w:t>he agreed remuneration was shs. 25,000,000/= after completion of the work.</w:t>
      </w:r>
    </w:p>
    <w:p w:rsidR="00DB5427" w:rsidRDefault="00DB5427" w:rsidP="00DB5427">
      <w:pPr>
        <w:spacing w:after="0" w:line="360" w:lineRule="auto"/>
        <w:jc w:val="both"/>
        <w:rPr>
          <w:rFonts w:ascii="Times New Roman" w:hAnsi="Times New Roman" w:cs="Times New Roman"/>
          <w:sz w:val="24"/>
          <w:szCs w:val="24"/>
        </w:rPr>
      </w:pPr>
    </w:p>
    <w:p w:rsidR="002A1C0D" w:rsidRDefault="00DB5427" w:rsidP="00216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executed its </w:t>
      </w:r>
      <w:r w:rsidR="000076F4">
        <w:rPr>
          <w:rFonts w:ascii="Times New Roman" w:hAnsi="Times New Roman" w:cs="Times New Roman"/>
          <w:sz w:val="24"/>
          <w:szCs w:val="24"/>
        </w:rPr>
        <w:t xml:space="preserve"> work for about five months. </w:t>
      </w:r>
      <w:r>
        <w:rPr>
          <w:rFonts w:ascii="Times New Roman" w:hAnsi="Times New Roman" w:cs="Times New Roman"/>
          <w:sz w:val="24"/>
          <w:szCs w:val="24"/>
        </w:rPr>
        <w:t>However, th</w:t>
      </w:r>
      <w:r w:rsidR="000076F4">
        <w:rPr>
          <w:rFonts w:ascii="Times New Roman" w:hAnsi="Times New Roman" w:cs="Times New Roman"/>
          <w:sz w:val="24"/>
          <w:szCs w:val="24"/>
        </w:rPr>
        <w:t xml:space="preserve">e contractor </w:t>
      </w:r>
      <w:r>
        <w:rPr>
          <w:rFonts w:ascii="Times New Roman" w:hAnsi="Times New Roman" w:cs="Times New Roman"/>
          <w:sz w:val="24"/>
          <w:szCs w:val="24"/>
        </w:rPr>
        <w:t xml:space="preserve">eventually </w:t>
      </w:r>
      <w:r w:rsidR="000076F4">
        <w:rPr>
          <w:rFonts w:ascii="Times New Roman" w:hAnsi="Times New Roman" w:cs="Times New Roman"/>
          <w:sz w:val="24"/>
          <w:szCs w:val="24"/>
        </w:rPr>
        <w:t xml:space="preserve">failed to supply materials for the works to the second plaintiff which was the company executing the works. The </w:t>
      </w:r>
      <w:r w:rsidR="004B5325">
        <w:rPr>
          <w:rFonts w:ascii="Times New Roman" w:hAnsi="Times New Roman" w:cs="Times New Roman"/>
          <w:sz w:val="24"/>
          <w:szCs w:val="24"/>
        </w:rPr>
        <w:t>defendant</w:t>
      </w:r>
      <w:r>
        <w:rPr>
          <w:rFonts w:ascii="Times New Roman" w:hAnsi="Times New Roman" w:cs="Times New Roman"/>
          <w:sz w:val="24"/>
          <w:szCs w:val="24"/>
        </w:rPr>
        <w:t xml:space="preserve">'s contract </w:t>
      </w:r>
      <w:r w:rsidR="004B5325">
        <w:rPr>
          <w:rFonts w:ascii="Times New Roman" w:hAnsi="Times New Roman" w:cs="Times New Roman"/>
          <w:sz w:val="24"/>
          <w:szCs w:val="24"/>
        </w:rPr>
        <w:t>was</w:t>
      </w:r>
      <w:r w:rsidR="000076F4">
        <w:rPr>
          <w:rFonts w:ascii="Times New Roman" w:hAnsi="Times New Roman" w:cs="Times New Roman"/>
          <w:sz w:val="24"/>
          <w:szCs w:val="24"/>
        </w:rPr>
        <w:t xml:space="preserve"> </w:t>
      </w:r>
      <w:r>
        <w:rPr>
          <w:rFonts w:ascii="Times New Roman" w:hAnsi="Times New Roman" w:cs="Times New Roman"/>
          <w:sz w:val="24"/>
          <w:szCs w:val="24"/>
        </w:rPr>
        <w:t xml:space="preserve">consequently </w:t>
      </w:r>
      <w:r w:rsidR="000076F4">
        <w:rPr>
          <w:rFonts w:ascii="Times New Roman" w:hAnsi="Times New Roman" w:cs="Times New Roman"/>
          <w:sz w:val="24"/>
          <w:szCs w:val="24"/>
        </w:rPr>
        <w:t xml:space="preserve">terminated by Arua Public Secondary School.  </w:t>
      </w:r>
      <w:r w:rsidR="004B5325">
        <w:rPr>
          <w:rFonts w:ascii="Times New Roman" w:hAnsi="Times New Roman" w:cs="Times New Roman"/>
          <w:sz w:val="24"/>
          <w:szCs w:val="24"/>
        </w:rPr>
        <w:t xml:space="preserve">There was no provision of termination in the agreement we made with the defendant. </w:t>
      </w:r>
      <w:r>
        <w:rPr>
          <w:rFonts w:ascii="Times New Roman" w:hAnsi="Times New Roman" w:cs="Times New Roman"/>
          <w:sz w:val="24"/>
          <w:szCs w:val="24"/>
        </w:rPr>
        <w:t xml:space="preserve">The first plaintiff's role </w:t>
      </w:r>
      <w:r w:rsidR="002A1C0D">
        <w:rPr>
          <w:rFonts w:ascii="Times New Roman" w:hAnsi="Times New Roman" w:cs="Times New Roman"/>
          <w:sz w:val="24"/>
          <w:szCs w:val="24"/>
        </w:rPr>
        <w:t xml:space="preserve">was to ensure that </w:t>
      </w:r>
      <w:r>
        <w:rPr>
          <w:rFonts w:ascii="Times New Roman" w:hAnsi="Times New Roman" w:cs="Times New Roman"/>
          <w:sz w:val="24"/>
          <w:szCs w:val="24"/>
        </w:rPr>
        <w:t>the</w:t>
      </w:r>
      <w:r w:rsidR="002A1C0D">
        <w:rPr>
          <w:rFonts w:ascii="Times New Roman" w:hAnsi="Times New Roman" w:cs="Times New Roman"/>
          <w:sz w:val="24"/>
          <w:szCs w:val="24"/>
        </w:rPr>
        <w:t xml:space="preserve"> approved plans</w:t>
      </w:r>
      <w:r>
        <w:rPr>
          <w:rFonts w:ascii="Times New Roman" w:hAnsi="Times New Roman" w:cs="Times New Roman"/>
          <w:sz w:val="24"/>
          <w:szCs w:val="24"/>
        </w:rPr>
        <w:t xml:space="preserve"> were being followed in execution of the works, overseeing the testing of materials at the UNRA Lab in Arua, ensure that the materials used are of proper quality, ensure quality workmanship, including the qualification of workers, and their physical activities on the site e.g setting ou</w:t>
      </w:r>
      <w:r w:rsidR="00216027">
        <w:rPr>
          <w:rFonts w:ascii="Times New Roman" w:hAnsi="Times New Roman" w:cs="Times New Roman"/>
          <w:sz w:val="24"/>
          <w:szCs w:val="24"/>
        </w:rPr>
        <w:t>t of the buildings, t</w:t>
      </w:r>
      <w:r>
        <w:rPr>
          <w:rFonts w:ascii="Times New Roman" w:hAnsi="Times New Roman" w:cs="Times New Roman"/>
          <w:sz w:val="24"/>
          <w:szCs w:val="24"/>
        </w:rPr>
        <w:t xml:space="preserve">he tools that were being </w:t>
      </w:r>
      <w:r>
        <w:rPr>
          <w:rFonts w:ascii="Times New Roman" w:hAnsi="Times New Roman" w:cs="Times New Roman"/>
          <w:sz w:val="24"/>
          <w:szCs w:val="24"/>
        </w:rPr>
        <w:lastRenderedPageBreak/>
        <w:t>used</w:t>
      </w:r>
      <w:r w:rsidR="00216027">
        <w:rPr>
          <w:rFonts w:ascii="Times New Roman" w:hAnsi="Times New Roman" w:cs="Times New Roman"/>
          <w:sz w:val="24"/>
          <w:szCs w:val="24"/>
        </w:rPr>
        <w:t xml:space="preserve"> and </w:t>
      </w:r>
      <w:r w:rsidR="00433042">
        <w:rPr>
          <w:rFonts w:ascii="Times New Roman" w:hAnsi="Times New Roman" w:cs="Times New Roman"/>
          <w:sz w:val="24"/>
          <w:szCs w:val="24"/>
        </w:rPr>
        <w:t>prepar</w:t>
      </w:r>
      <w:r>
        <w:rPr>
          <w:rFonts w:ascii="Times New Roman" w:hAnsi="Times New Roman" w:cs="Times New Roman"/>
          <w:sz w:val="24"/>
          <w:szCs w:val="24"/>
        </w:rPr>
        <w:t xml:space="preserve">e </w:t>
      </w:r>
      <w:r w:rsidR="00433042">
        <w:rPr>
          <w:rFonts w:ascii="Times New Roman" w:hAnsi="Times New Roman" w:cs="Times New Roman"/>
          <w:sz w:val="24"/>
          <w:szCs w:val="24"/>
        </w:rPr>
        <w:t>progress reports</w:t>
      </w:r>
      <w:r>
        <w:rPr>
          <w:rFonts w:ascii="Times New Roman" w:hAnsi="Times New Roman" w:cs="Times New Roman"/>
          <w:sz w:val="24"/>
          <w:szCs w:val="24"/>
        </w:rPr>
        <w:t xml:space="preserve"> from time to time</w:t>
      </w:r>
      <w:r w:rsidR="00433042">
        <w:rPr>
          <w:rFonts w:ascii="Times New Roman" w:hAnsi="Times New Roman" w:cs="Times New Roman"/>
          <w:sz w:val="24"/>
          <w:szCs w:val="24"/>
        </w:rPr>
        <w:t xml:space="preserve">. </w:t>
      </w:r>
      <w:r w:rsidR="00216027">
        <w:rPr>
          <w:rFonts w:ascii="Times New Roman" w:hAnsi="Times New Roman" w:cs="Times New Roman"/>
          <w:sz w:val="24"/>
          <w:szCs w:val="24"/>
        </w:rPr>
        <w:t xml:space="preserve">In performing its duty, the first plaintiff </w:t>
      </w:r>
      <w:r w:rsidR="00433042">
        <w:rPr>
          <w:rFonts w:ascii="Times New Roman" w:hAnsi="Times New Roman" w:cs="Times New Roman"/>
          <w:sz w:val="24"/>
          <w:szCs w:val="24"/>
        </w:rPr>
        <w:t xml:space="preserve">guided by specifications given by the Ministry in the copies of the </w:t>
      </w:r>
      <w:r w:rsidR="00C3022C">
        <w:rPr>
          <w:rFonts w:ascii="Times New Roman" w:hAnsi="Times New Roman" w:cs="Times New Roman"/>
          <w:sz w:val="24"/>
          <w:szCs w:val="24"/>
        </w:rPr>
        <w:t>bills</w:t>
      </w:r>
      <w:r w:rsidR="00433042">
        <w:rPr>
          <w:rFonts w:ascii="Times New Roman" w:hAnsi="Times New Roman" w:cs="Times New Roman"/>
          <w:sz w:val="24"/>
          <w:szCs w:val="24"/>
        </w:rPr>
        <w:t xml:space="preserve"> of quantities. </w:t>
      </w:r>
      <w:r w:rsidR="00216027">
        <w:rPr>
          <w:rFonts w:ascii="Times New Roman" w:hAnsi="Times New Roman" w:cs="Times New Roman"/>
          <w:sz w:val="24"/>
          <w:szCs w:val="24"/>
        </w:rPr>
        <w:t>The first plaintiff was</w:t>
      </w:r>
      <w:r w:rsidR="00C3022C">
        <w:rPr>
          <w:rFonts w:ascii="Times New Roman" w:hAnsi="Times New Roman" w:cs="Times New Roman"/>
          <w:sz w:val="24"/>
          <w:szCs w:val="24"/>
        </w:rPr>
        <w:t xml:space="preserve"> based on site daily. </w:t>
      </w:r>
      <w:r w:rsidR="00216027">
        <w:rPr>
          <w:rFonts w:ascii="Times New Roman" w:hAnsi="Times New Roman" w:cs="Times New Roman"/>
          <w:sz w:val="24"/>
          <w:szCs w:val="24"/>
        </w:rPr>
        <w:t>It had</w:t>
      </w:r>
      <w:r w:rsidR="00C3022C">
        <w:rPr>
          <w:rFonts w:ascii="Times New Roman" w:hAnsi="Times New Roman" w:cs="Times New Roman"/>
          <w:sz w:val="24"/>
          <w:szCs w:val="24"/>
        </w:rPr>
        <w:t xml:space="preserve"> about five employees of the company at the site daily.  </w:t>
      </w:r>
      <w:r w:rsidR="00216027">
        <w:rPr>
          <w:rFonts w:ascii="Times New Roman" w:hAnsi="Times New Roman" w:cs="Times New Roman"/>
          <w:sz w:val="24"/>
          <w:szCs w:val="24"/>
        </w:rPr>
        <w:t>The first plaintiff was</w:t>
      </w:r>
      <w:r w:rsidR="00C3022C">
        <w:rPr>
          <w:rFonts w:ascii="Times New Roman" w:hAnsi="Times New Roman" w:cs="Times New Roman"/>
          <w:sz w:val="24"/>
          <w:szCs w:val="24"/>
        </w:rPr>
        <w:t xml:space="preserve"> supposed to be paid 25,000,000/=</w:t>
      </w:r>
      <w:r w:rsidR="00216027">
        <w:rPr>
          <w:rFonts w:ascii="Times New Roman" w:hAnsi="Times New Roman" w:cs="Times New Roman"/>
          <w:sz w:val="24"/>
          <w:szCs w:val="24"/>
        </w:rPr>
        <w:t xml:space="preserve"> for that work but th</w:t>
      </w:r>
      <w:r w:rsidR="00C3022C">
        <w:rPr>
          <w:rFonts w:ascii="Times New Roman" w:hAnsi="Times New Roman" w:cs="Times New Roman"/>
          <w:sz w:val="24"/>
          <w:szCs w:val="24"/>
        </w:rPr>
        <w:t>e money was not paid</w:t>
      </w:r>
      <w:r w:rsidR="00216027">
        <w:rPr>
          <w:rFonts w:ascii="Times New Roman" w:hAnsi="Times New Roman" w:cs="Times New Roman"/>
          <w:sz w:val="24"/>
          <w:szCs w:val="24"/>
        </w:rPr>
        <w:t xml:space="preserve"> since it suddenly</w:t>
      </w:r>
      <w:r w:rsidR="00C3022C">
        <w:rPr>
          <w:rFonts w:ascii="Times New Roman" w:hAnsi="Times New Roman" w:cs="Times New Roman"/>
          <w:sz w:val="24"/>
          <w:szCs w:val="24"/>
        </w:rPr>
        <w:t xml:space="preserve"> lost touch with the defendant, hence th</w:t>
      </w:r>
      <w:r w:rsidR="00216027">
        <w:rPr>
          <w:rFonts w:ascii="Times New Roman" w:hAnsi="Times New Roman" w:cs="Times New Roman"/>
          <w:sz w:val="24"/>
          <w:szCs w:val="24"/>
        </w:rPr>
        <w:t>e</w:t>
      </w:r>
      <w:r w:rsidR="00C3022C">
        <w:rPr>
          <w:rFonts w:ascii="Times New Roman" w:hAnsi="Times New Roman" w:cs="Times New Roman"/>
          <w:sz w:val="24"/>
          <w:szCs w:val="24"/>
        </w:rPr>
        <w:t xml:space="preserve"> suit. </w:t>
      </w:r>
    </w:p>
    <w:p w:rsidR="00216027" w:rsidRDefault="00216027" w:rsidP="00216027">
      <w:pPr>
        <w:spacing w:after="0" w:line="360" w:lineRule="auto"/>
        <w:jc w:val="both"/>
        <w:rPr>
          <w:rFonts w:ascii="Times New Roman" w:hAnsi="Times New Roman" w:cs="Times New Roman"/>
          <w:sz w:val="24"/>
          <w:szCs w:val="24"/>
        </w:rPr>
      </w:pPr>
    </w:p>
    <w:p w:rsidR="00216027" w:rsidRDefault="00C3022C" w:rsidP="009E0688">
      <w:pPr>
        <w:spacing w:after="0" w:line="360" w:lineRule="auto"/>
        <w:jc w:val="both"/>
        <w:rPr>
          <w:rFonts w:ascii="Times New Roman" w:hAnsi="Times New Roman" w:cs="Times New Roman"/>
          <w:sz w:val="24"/>
          <w:szCs w:val="24"/>
        </w:rPr>
      </w:pPr>
      <w:r w:rsidRPr="00216027">
        <w:rPr>
          <w:rFonts w:ascii="Times New Roman" w:hAnsi="Times New Roman" w:cs="Times New Roman"/>
          <w:sz w:val="24"/>
          <w:szCs w:val="24"/>
        </w:rPr>
        <w:t>P.W.2</w:t>
      </w:r>
      <w:r w:rsidR="00216027">
        <w:rPr>
          <w:rFonts w:ascii="Times New Roman" w:hAnsi="Times New Roman" w:cs="Times New Roman"/>
          <w:sz w:val="24"/>
          <w:szCs w:val="24"/>
        </w:rPr>
        <w:t xml:space="preserve">, Ms. </w:t>
      </w:r>
      <w:r w:rsidRPr="00216027">
        <w:rPr>
          <w:rFonts w:ascii="Times New Roman" w:hAnsi="Times New Roman" w:cs="Times New Roman"/>
          <w:sz w:val="24"/>
          <w:szCs w:val="24"/>
        </w:rPr>
        <w:t>Zulaika Ali</w:t>
      </w:r>
      <w:r>
        <w:rPr>
          <w:rFonts w:ascii="Times New Roman" w:hAnsi="Times New Roman" w:cs="Times New Roman"/>
          <w:sz w:val="24"/>
          <w:szCs w:val="24"/>
        </w:rPr>
        <w:t xml:space="preserve">, </w:t>
      </w:r>
      <w:r w:rsidR="00A64CD5">
        <w:rPr>
          <w:rFonts w:ascii="Times New Roman" w:hAnsi="Times New Roman" w:cs="Times New Roman"/>
          <w:sz w:val="24"/>
          <w:szCs w:val="24"/>
        </w:rPr>
        <w:t xml:space="preserve">the Manager </w:t>
      </w:r>
      <w:r>
        <w:rPr>
          <w:rFonts w:ascii="Times New Roman" w:hAnsi="Times New Roman" w:cs="Times New Roman"/>
          <w:sz w:val="24"/>
          <w:szCs w:val="24"/>
        </w:rPr>
        <w:t>of the second plaintiff.</w:t>
      </w:r>
      <w:r w:rsidR="00216027">
        <w:rPr>
          <w:rFonts w:ascii="Times New Roman" w:hAnsi="Times New Roman" w:cs="Times New Roman"/>
          <w:sz w:val="24"/>
          <w:szCs w:val="24"/>
        </w:rPr>
        <w:t>, testified that</w:t>
      </w:r>
      <w:r>
        <w:rPr>
          <w:rFonts w:ascii="Times New Roman" w:hAnsi="Times New Roman" w:cs="Times New Roman"/>
          <w:sz w:val="24"/>
          <w:szCs w:val="24"/>
        </w:rPr>
        <w:t xml:space="preserve"> </w:t>
      </w:r>
      <w:r w:rsidR="00216027">
        <w:rPr>
          <w:rFonts w:ascii="Times New Roman" w:hAnsi="Times New Roman" w:cs="Times New Roman"/>
          <w:sz w:val="24"/>
          <w:szCs w:val="24"/>
        </w:rPr>
        <w:t>the</w:t>
      </w:r>
      <w:r w:rsidR="00A64CD5">
        <w:rPr>
          <w:rFonts w:ascii="Times New Roman" w:hAnsi="Times New Roman" w:cs="Times New Roman"/>
          <w:sz w:val="24"/>
          <w:szCs w:val="24"/>
        </w:rPr>
        <w:t xml:space="preserve"> defendant is a construction company </w:t>
      </w:r>
      <w:r w:rsidR="00BF379A">
        <w:rPr>
          <w:rFonts w:ascii="Times New Roman" w:hAnsi="Times New Roman" w:cs="Times New Roman"/>
          <w:sz w:val="24"/>
          <w:szCs w:val="24"/>
        </w:rPr>
        <w:t>which</w:t>
      </w:r>
      <w:r w:rsidR="00A64CD5">
        <w:rPr>
          <w:rFonts w:ascii="Times New Roman" w:hAnsi="Times New Roman" w:cs="Times New Roman"/>
          <w:sz w:val="24"/>
          <w:szCs w:val="24"/>
        </w:rPr>
        <w:t xml:space="preserve"> sub-contracted the second plaintiff to construct a five stance waterborne toilets and supply 10,000/= concrete blocks. Before </w:t>
      </w:r>
      <w:r w:rsidR="00216027">
        <w:rPr>
          <w:rFonts w:ascii="Times New Roman" w:hAnsi="Times New Roman" w:cs="Times New Roman"/>
          <w:sz w:val="24"/>
          <w:szCs w:val="24"/>
        </w:rPr>
        <w:t>the second plaintiff</w:t>
      </w:r>
      <w:r w:rsidR="00A64CD5">
        <w:rPr>
          <w:rFonts w:ascii="Times New Roman" w:hAnsi="Times New Roman" w:cs="Times New Roman"/>
          <w:sz w:val="24"/>
          <w:szCs w:val="24"/>
        </w:rPr>
        <w:t xml:space="preserve"> started work</w:t>
      </w:r>
      <w:r w:rsidR="00216027">
        <w:rPr>
          <w:rFonts w:ascii="Times New Roman" w:hAnsi="Times New Roman" w:cs="Times New Roman"/>
          <w:sz w:val="24"/>
          <w:szCs w:val="24"/>
        </w:rPr>
        <w:t>, it</w:t>
      </w:r>
      <w:r w:rsidR="00A64CD5">
        <w:rPr>
          <w:rFonts w:ascii="Times New Roman" w:hAnsi="Times New Roman" w:cs="Times New Roman"/>
          <w:sz w:val="24"/>
          <w:szCs w:val="24"/>
        </w:rPr>
        <w:t xml:space="preserve"> </w:t>
      </w:r>
      <w:r w:rsidR="00216027">
        <w:rPr>
          <w:rFonts w:ascii="Times New Roman" w:hAnsi="Times New Roman" w:cs="Times New Roman"/>
          <w:sz w:val="24"/>
          <w:szCs w:val="24"/>
        </w:rPr>
        <w:t>paid</w:t>
      </w:r>
      <w:r w:rsidR="00A64CD5">
        <w:rPr>
          <w:rFonts w:ascii="Times New Roman" w:hAnsi="Times New Roman" w:cs="Times New Roman"/>
          <w:sz w:val="24"/>
          <w:szCs w:val="24"/>
        </w:rPr>
        <w:t xml:space="preserve"> shs. 20,000,000/= as commitment fee</w:t>
      </w:r>
      <w:r w:rsidR="00216027">
        <w:rPr>
          <w:rFonts w:ascii="Times New Roman" w:hAnsi="Times New Roman" w:cs="Times New Roman"/>
          <w:sz w:val="24"/>
          <w:szCs w:val="24"/>
        </w:rPr>
        <w:t xml:space="preserve"> to the defendant on</w:t>
      </w:r>
      <w:r w:rsidR="00A64CD5">
        <w:rPr>
          <w:rFonts w:ascii="Times New Roman" w:hAnsi="Times New Roman" w:cs="Times New Roman"/>
          <w:sz w:val="24"/>
          <w:szCs w:val="24"/>
        </w:rPr>
        <w:t xml:space="preserve"> 15</w:t>
      </w:r>
      <w:r w:rsidR="00A64CD5" w:rsidRPr="00A64CD5">
        <w:rPr>
          <w:rFonts w:ascii="Times New Roman" w:hAnsi="Times New Roman" w:cs="Times New Roman"/>
          <w:sz w:val="24"/>
          <w:szCs w:val="24"/>
          <w:vertAlign w:val="superscript"/>
        </w:rPr>
        <w:t>th</w:t>
      </w:r>
      <w:r w:rsidR="00A64CD5">
        <w:rPr>
          <w:rFonts w:ascii="Times New Roman" w:hAnsi="Times New Roman" w:cs="Times New Roman"/>
          <w:sz w:val="24"/>
          <w:szCs w:val="24"/>
        </w:rPr>
        <w:t xml:space="preserve"> October 2012. The defendant was supposed to pay </w:t>
      </w:r>
      <w:r w:rsidR="00216027">
        <w:rPr>
          <w:rFonts w:ascii="Times New Roman" w:hAnsi="Times New Roman" w:cs="Times New Roman"/>
          <w:sz w:val="24"/>
          <w:szCs w:val="24"/>
        </w:rPr>
        <w:t>the second plaintiff</w:t>
      </w:r>
      <w:r w:rsidR="00A64CD5">
        <w:rPr>
          <w:rFonts w:ascii="Times New Roman" w:hAnsi="Times New Roman" w:cs="Times New Roman"/>
          <w:sz w:val="24"/>
          <w:szCs w:val="24"/>
        </w:rPr>
        <w:t xml:space="preserve"> 140,000,000/= upon the execution of </w:t>
      </w:r>
      <w:r w:rsidR="00216027">
        <w:rPr>
          <w:rFonts w:ascii="Times New Roman" w:hAnsi="Times New Roman" w:cs="Times New Roman"/>
          <w:sz w:val="24"/>
          <w:szCs w:val="24"/>
        </w:rPr>
        <w:t>the</w:t>
      </w:r>
      <w:r w:rsidR="00A64CD5">
        <w:rPr>
          <w:rFonts w:ascii="Times New Roman" w:hAnsi="Times New Roman" w:cs="Times New Roman"/>
          <w:sz w:val="24"/>
          <w:szCs w:val="24"/>
        </w:rPr>
        <w:t xml:space="preserve"> work. </w:t>
      </w:r>
      <w:r w:rsidR="00216027">
        <w:rPr>
          <w:rFonts w:ascii="Times New Roman" w:hAnsi="Times New Roman" w:cs="Times New Roman"/>
          <w:sz w:val="24"/>
          <w:szCs w:val="24"/>
        </w:rPr>
        <w:t>The second plaintiff</w:t>
      </w:r>
      <w:r w:rsidR="00A64CD5">
        <w:rPr>
          <w:rFonts w:ascii="Times New Roman" w:hAnsi="Times New Roman" w:cs="Times New Roman"/>
          <w:sz w:val="24"/>
          <w:szCs w:val="24"/>
        </w:rPr>
        <w:t xml:space="preserve"> executed part of the work</w:t>
      </w:r>
      <w:r w:rsidR="00216027">
        <w:rPr>
          <w:rFonts w:ascii="Times New Roman" w:hAnsi="Times New Roman" w:cs="Times New Roman"/>
          <w:sz w:val="24"/>
          <w:szCs w:val="24"/>
        </w:rPr>
        <w:t xml:space="preserve"> but was never paid</w:t>
      </w:r>
      <w:r w:rsidR="00A64CD5">
        <w:rPr>
          <w:rFonts w:ascii="Times New Roman" w:hAnsi="Times New Roman" w:cs="Times New Roman"/>
          <w:sz w:val="24"/>
          <w:szCs w:val="24"/>
        </w:rPr>
        <w:t xml:space="preserve">. </w:t>
      </w:r>
      <w:r w:rsidR="00216027">
        <w:rPr>
          <w:rFonts w:ascii="Times New Roman" w:hAnsi="Times New Roman" w:cs="Times New Roman"/>
          <w:sz w:val="24"/>
          <w:szCs w:val="24"/>
        </w:rPr>
        <w:t xml:space="preserve">the second plaintiff was unable to compete the work because the head </w:t>
      </w:r>
      <w:r w:rsidR="00A64CD5">
        <w:rPr>
          <w:rFonts w:ascii="Times New Roman" w:hAnsi="Times New Roman" w:cs="Times New Roman"/>
          <w:sz w:val="24"/>
          <w:szCs w:val="24"/>
        </w:rPr>
        <w:t xml:space="preserve">contract between the defendant and Arua Public Secondary School was terminated before completion. </w:t>
      </w:r>
      <w:r w:rsidR="00B31C77">
        <w:rPr>
          <w:rFonts w:ascii="Times New Roman" w:hAnsi="Times New Roman" w:cs="Times New Roman"/>
          <w:sz w:val="24"/>
          <w:szCs w:val="24"/>
        </w:rPr>
        <w:t>The defendant was</w:t>
      </w:r>
      <w:r w:rsidR="00C70F29">
        <w:rPr>
          <w:rFonts w:ascii="Times New Roman" w:hAnsi="Times New Roman" w:cs="Times New Roman"/>
          <w:sz w:val="24"/>
          <w:szCs w:val="24"/>
        </w:rPr>
        <w:t xml:space="preserve"> given notice of termin</w:t>
      </w:r>
      <w:r w:rsidR="00B31C77">
        <w:rPr>
          <w:rFonts w:ascii="Times New Roman" w:hAnsi="Times New Roman" w:cs="Times New Roman"/>
          <w:sz w:val="24"/>
          <w:szCs w:val="24"/>
        </w:rPr>
        <w:t>ation on 9</w:t>
      </w:r>
      <w:r w:rsidR="00B31C77">
        <w:rPr>
          <w:rFonts w:ascii="Times New Roman" w:hAnsi="Times New Roman" w:cs="Times New Roman"/>
          <w:sz w:val="24"/>
          <w:szCs w:val="24"/>
          <w:vertAlign w:val="superscript"/>
        </w:rPr>
        <w:t>th</w:t>
      </w:r>
      <w:r w:rsidR="00B31C77">
        <w:rPr>
          <w:rFonts w:ascii="Times New Roman" w:hAnsi="Times New Roman" w:cs="Times New Roman"/>
          <w:sz w:val="24"/>
          <w:szCs w:val="24"/>
        </w:rPr>
        <w:t xml:space="preserve"> March 2013 and the </w:t>
      </w:r>
      <w:r w:rsidR="00216027">
        <w:rPr>
          <w:rFonts w:ascii="Times New Roman" w:hAnsi="Times New Roman" w:cs="Times New Roman"/>
          <w:sz w:val="24"/>
          <w:szCs w:val="24"/>
        </w:rPr>
        <w:t xml:space="preserve">head contract was eventually </w:t>
      </w:r>
      <w:r w:rsidR="00B31C77">
        <w:rPr>
          <w:rFonts w:ascii="Times New Roman" w:hAnsi="Times New Roman" w:cs="Times New Roman"/>
          <w:sz w:val="24"/>
          <w:szCs w:val="24"/>
        </w:rPr>
        <w:t>terminat</w:t>
      </w:r>
      <w:r w:rsidR="00216027">
        <w:rPr>
          <w:rFonts w:ascii="Times New Roman" w:hAnsi="Times New Roman" w:cs="Times New Roman"/>
          <w:sz w:val="24"/>
          <w:szCs w:val="24"/>
        </w:rPr>
        <w:t>ed</w:t>
      </w:r>
      <w:r w:rsidR="00B31C77">
        <w:rPr>
          <w:rFonts w:ascii="Times New Roman" w:hAnsi="Times New Roman" w:cs="Times New Roman"/>
          <w:sz w:val="24"/>
          <w:szCs w:val="24"/>
        </w:rPr>
        <w:t xml:space="preserve"> was on 10</w:t>
      </w:r>
      <w:r w:rsidR="00B31C77" w:rsidRPr="00B31C77">
        <w:rPr>
          <w:rFonts w:ascii="Times New Roman" w:hAnsi="Times New Roman" w:cs="Times New Roman"/>
          <w:sz w:val="24"/>
          <w:szCs w:val="24"/>
          <w:vertAlign w:val="superscript"/>
        </w:rPr>
        <w:t>th</w:t>
      </w:r>
      <w:r w:rsidR="00B31C77">
        <w:rPr>
          <w:rFonts w:ascii="Times New Roman" w:hAnsi="Times New Roman" w:cs="Times New Roman"/>
          <w:sz w:val="24"/>
          <w:szCs w:val="24"/>
        </w:rPr>
        <w:t xml:space="preserve"> April 2013</w:t>
      </w:r>
      <w:r w:rsidR="00216027">
        <w:rPr>
          <w:rFonts w:ascii="Times New Roman" w:hAnsi="Times New Roman" w:cs="Times New Roman"/>
          <w:sz w:val="24"/>
          <w:szCs w:val="24"/>
        </w:rPr>
        <w:t xml:space="preserve">. </w:t>
      </w:r>
      <w:r w:rsidR="009E0688">
        <w:rPr>
          <w:rFonts w:ascii="Times New Roman" w:hAnsi="Times New Roman" w:cs="Times New Roman"/>
          <w:sz w:val="24"/>
          <w:szCs w:val="24"/>
        </w:rPr>
        <w:t>By the time of termination</w:t>
      </w:r>
      <w:r w:rsidR="00216027">
        <w:rPr>
          <w:rFonts w:ascii="Times New Roman" w:hAnsi="Times New Roman" w:cs="Times New Roman"/>
          <w:sz w:val="24"/>
          <w:szCs w:val="24"/>
        </w:rPr>
        <w:t>, the second plaintiff</w:t>
      </w:r>
      <w:r w:rsidR="009E0688">
        <w:rPr>
          <w:rFonts w:ascii="Times New Roman" w:hAnsi="Times New Roman" w:cs="Times New Roman"/>
          <w:sz w:val="24"/>
          <w:szCs w:val="24"/>
        </w:rPr>
        <w:t xml:space="preserve"> had made 7,000 blocks </w:t>
      </w:r>
      <w:r w:rsidR="00216027">
        <w:rPr>
          <w:rFonts w:ascii="Times New Roman" w:hAnsi="Times New Roman" w:cs="Times New Roman"/>
          <w:sz w:val="24"/>
          <w:szCs w:val="24"/>
        </w:rPr>
        <w:t>worth</w:t>
      </w:r>
      <w:r w:rsidR="009E0688">
        <w:rPr>
          <w:rFonts w:ascii="Times New Roman" w:hAnsi="Times New Roman" w:cs="Times New Roman"/>
          <w:sz w:val="24"/>
          <w:szCs w:val="24"/>
        </w:rPr>
        <w:t xml:space="preserve"> shs. 21,000,000/= at the rate of shs. 3,000/= each. </w:t>
      </w:r>
      <w:r w:rsidR="009E0688">
        <w:rPr>
          <w:rFonts w:ascii="Times New Roman" w:hAnsi="Times New Roman" w:cs="Times New Roman"/>
          <w:sz w:val="24"/>
          <w:szCs w:val="24"/>
        </w:rPr>
        <w:tab/>
      </w:r>
    </w:p>
    <w:p w:rsidR="00216027" w:rsidRDefault="00216027" w:rsidP="009E0688">
      <w:pPr>
        <w:spacing w:after="0" w:line="360" w:lineRule="auto"/>
        <w:jc w:val="both"/>
        <w:rPr>
          <w:rFonts w:ascii="Times New Roman" w:hAnsi="Times New Roman" w:cs="Times New Roman"/>
          <w:sz w:val="24"/>
          <w:szCs w:val="24"/>
        </w:rPr>
      </w:pPr>
    </w:p>
    <w:p w:rsidR="00190875" w:rsidRDefault="009E0688" w:rsidP="007A0C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his contract was terminated, the </w:t>
      </w:r>
      <w:r w:rsidR="001628A0">
        <w:rPr>
          <w:rFonts w:ascii="Times New Roman" w:hAnsi="Times New Roman" w:cs="Times New Roman"/>
          <w:sz w:val="24"/>
          <w:szCs w:val="24"/>
        </w:rPr>
        <w:t xml:space="preserve">defendant instructed the second defendant to level and remove the top loose soil at </w:t>
      </w:r>
      <w:r w:rsidR="00216027">
        <w:rPr>
          <w:rFonts w:ascii="Times New Roman" w:hAnsi="Times New Roman" w:cs="Times New Roman"/>
          <w:sz w:val="24"/>
          <w:szCs w:val="24"/>
        </w:rPr>
        <w:t xml:space="preserve">the cost of </w:t>
      </w:r>
      <w:r w:rsidR="001628A0">
        <w:rPr>
          <w:rFonts w:ascii="Times New Roman" w:hAnsi="Times New Roman" w:cs="Times New Roman"/>
          <w:sz w:val="24"/>
          <w:szCs w:val="24"/>
        </w:rPr>
        <w:t xml:space="preserve">shs. 23,000,000/= </w:t>
      </w:r>
      <w:r w:rsidR="00216027">
        <w:rPr>
          <w:rFonts w:ascii="Times New Roman" w:hAnsi="Times New Roman" w:cs="Times New Roman"/>
          <w:sz w:val="24"/>
          <w:szCs w:val="24"/>
        </w:rPr>
        <w:t xml:space="preserve">, which the second </w:t>
      </w:r>
      <w:r w:rsidR="007A0CA7">
        <w:rPr>
          <w:rFonts w:ascii="Times New Roman" w:hAnsi="Times New Roman" w:cs="Times New Roman"/>
          <w:sz w:val="24"/>
          <w:szCs w:val="24"/>
        </w:rPr>
        <w:t>plaintiff</w:t>
      </w:r>
      <w:r w:rsidR="00216027">
        <w:rPr>
          <w:rFonts w:ascii="Times New Roman" w:hAnsi="Times New Roman" w:cs="Times New Roman"/>
          <w:sz w:val="24"/>
          <w:szCs w:val="24"/>
        </w:rPr>
        <w:t xml:space="preserve"> did, hence the </w:t>
      </w:r>
      <w:r w:rsidR="007370F1">
        <w:rPr>
          <w:rFonts w:ascii="Times New Roman" w:hAnsi="Times New Roman" w:cs="Times New Roman"/>
          <w:sz w:val="24"/>
          <w:szCs w:val="24"/>
        </w:rPr>
        <w:t xml:space="preserve">total claim is shs. 64,000,000/= including the commitment fee. </w:t>
      </w:r>
      <w:r w:rsidR="00216027">
        <w:rPr>
          <w:rFonts w:ascii="Times New Roman" w:hAnsi="Times New Roman" w:cs="Times New Roman"/>
          <w:sz w:val="24"/>
          <w:szCs w:val="24"/>
        </w:rPr>
        <w:t>The second plaintiff</w:t>
      </w:r>
      <w:r w:rsidR="007370F1">
        <w:rPr>
          <w:rFonts w:ascii="Times New Roman" w:hAnsi="Times New Roman" w:cs="Times New Roman"/>
          <w:sz w:val="24"/>
          <w:szCs w:val="24"/>
        </w:rPr>
        <w:t xml:space="preserve"> demanded </w:t>
      </w:r>
      <w:r w:rsidR="00216027">
        <w:rPr>
          <w:rFonts w:ascii="Times New Roman" w:hAnsi="Times New Roman" w:cs="Times New Roman"/>
          <w:sz w:val="24"/>
          <w:szCs w:val="24"/>
        </w:rPr>
        <w:t xml:space="preserve">for </w:t>
      </w:r>
      <w:r w:rsidR="007370F1">
        <w:rPr>
          <w:rFonts w:ascii="Times New Roman" w:hAnsi="Times New Roman" w:cs="Times New Roman"/>
          <w:sz w:val="24"/>
          <w:szCs w:val="24"/>
        </w:rPr>
        <w:t>payment</w:t>
      </w:r>
      <w:r w:rsidR="00216027">
        <w:rPr>
          <w:rFonts w:ascii="Times New Roman" w:hAnsi="Times New Roman" w:cs="Times New Roman"/>
          <w:sz w:val="24"/>
          <w:szCs w:val="24"/>
        </w:rPr>
        <w:t xml:space="preserve"> but </w:t>
      </w:r>
      <w:r w:rsidR="007A0CA7">
        <w:rPr>
          <w:rFonts w:ascii="Times New Roman" w:hAnsi="Times New Roman" w:cs="Times New Roman"/>
          <w:sz w:val="24"/>
          <w:szCs w:val="24"/>
        </w:rPr>
        <w:t xml:space="preserve">it </w:t>
      </w:r>
      <w:r w:rsidR="00216027">
        <w:rPr>
          <w:rFonts w:ascii="Times New Roman" w:hAnsi="Times New Roman" w:cs="Times New Roman"/>
          <w:sz w:val="24"/>
          <w:szCs w:val="24"/>
        </w:rPr>
        <w:t>has never been paid</w:t>
      </w:r>
      <w:r w:rsidR="007370F1">
        <w:rPr>
          <w:rFonts w:ascii="Times New Roman" w:hAnsi="Times New Roman" w:cs="Times New Roman"/>
          <w:sz w:val="24"/>
          <w:szCs w:val="24"/>
        </w:rPr>
        <w:t>.</w:t>
      </w:r>
      <w:r w:rsidR="006D1C3A">
        <w:rPr>
          <w:rFonts w:ascii="Times New Roman" w:hAnsi="Times New Roman" w:cs="Times New Roman"/>
          <w:sz w:val="24"/>
          <w:szCs w:val="24"/>
        </w:rPr>
        <w:t xml:space="preserve"> </w:t>
      </w:r>
      <w:r w:rsidR="007A0CA7">
        <w:rPr>
          <w:rFonts w:ascii="Times New Roman" w:hAnsi="Times New Roman" w:cs="Times New Roman"/>
          <w:sz w:val="24"/>
          <w:szCs w:val="24"/>
        </w:rPr>
        <w:t xml:space="preserve">When the head contract was terminated, the defendant left in the second plaintiffs' custody, </w:t>
      </w:r>
      <w:r w:rsidR="005051B4">
        <w:rPr>
          <w:rFonts w:ascii="Times New Roman" w:hAnsi="Times New Roman" w:cs="Times New Roman"/>
          <w:sz w:val="24"/>
          <w:szCs w:val="24"/>
        </w:rPr>
        <w:t xml:space="preserve">a van and a tipper lorry. The van is in custody of the first plaintiff while the second defendant has the lorry. </w:t>
      </w:r>
      <w:r w:rsidR="007A0CA7">
        <w:rPr>
          <w:rFonts w:ascii="Times New Roman" w:hAnsi="Times New Roman" w:cs="Times New Roman"/>
          <w:sz w:val="24"/>
          <w:szCs w:val="24"/>
        </w:rPr>
        <w:t>The Director of the defendant</w:t>
      </w:r>
      <w:r w:rsidR="005051B4">
        <w:rPr>
          <w:rFonts w:ascii="Times New Roman" w:hAnsi="Times New Roman" w:cs="Times New Roman"/>
          <w:sz w:val="24"/>
          <w:szCs w:val="24"/>
        </w:rPr>
        <w:t xml:space="preserve"> left the vehicles </w:t>
      </w:r>
      <w:r w:rsidR="00190875">
        <w:rPr>
          <w:rFonts w:ascii="Times New Roman" w:hAnsi="Times New Roman" w:cs="Times New Roman"/>
          <w:sz w:val="24"/>
          <w:szCs w:val="24"/>
        </w:rPr>
        <w:t xml:space="preserve">with </w:t>
      </w:r>
      <w:r w:rsidR="007A0CA7">
        <w:rPr>
          <w:rFonts w:ascii="Times New Roman" w:hAnsi="Times New Roman" w:cs="Times New Roman"/>
          <w:sz w:val="24"/>
          <w:szCs w:val="24"/>
        </w:rPr>
        <w:t>the plaintiff</w:t>
      </w:r>
      <w:r w:rsidR="00190875">
        <w:rPr>
          <w:rFonts w:ascii="Times New Roman" w:hAnsi="Times New Roman" w:cs="Times New Roman"/>
          <w:sz w:val="24"/>
          <w:szCs w:val="24"/>
        </w:rPr>
        <w:t xml:space="preserve"> </w:t>
      </w:r>
      <w:r w:rsidR="005051B4">
        <w:rPr>
          <w:rFonts w:ascii="Times New Roman" w:hAnsi="Times New Roman" w:cs="Times New Roman"/>
          <w:sz w:val="24"/>
          <w:szCs w:val="24"/>
        </w:rPr>
        <w:t xml:space="preserve">in </w:t>
      </w:r>
      <w:r w:rsidR="007A0CA7">
        <w:rPr>
          <w:rFonts w:ascii="Times New Roman" w:hAnsi="Times New Roman" w:cs="Times New Roman"/>
          <w:sz w:val="24"/>
          <w:szCs w:val="24"/>
        </w:rPr>
        <w:t xml:space="preserve">the year </w:t>
      </w:r>
      <w:r w:rsidR="005051B4">
        <w:rPr>
          <w:rFonts w:ascii="Times New Roman" w:hAnsi="Times New Roman" w:cs="Times New Roman"/>
          <w:sz w:val="24"/>
          <w:szCs w:val="24"/>
        </w:rPr>
        <w:t xml:space="preserve">2013 </w:t>
      </w:r>
      <w:r w:rsidR="007A0CA7">
        <w:rPr>
          <w:rFonts w:ascii="Times New Roman" w:hAnsi="Times New Roman" w:cs="Times New Roman"/>
          <w:sz w:val="24"/>
          <w:szCs w:val="24"/>
        </w:rPr>
        <w:t>promising</w:t>
      </w:r>
      <w:r w:rsidR="005051B4">
        <w:rPr>
          <w:rFonts w:ascii="Times New Roman" w:hAnsi="Times New Roman" w:cs="Times New Roman"/>
          <w:sz w:val="24"/>
          <w:szCs w:val="24"/>
        </w:rPr>
        <w:t xml:space="preserve"> he would come back to pay</w:t>
      </w:r>
      <w:r w:rsidR="007A0CA7">
        <w:rPr>
          <w:rFonts w:ascii="Times New Roman" w:hAnsi="Times New Roman" w:cs="Times New Roman"/>
          <w:sz w:val="24"/>
          <w:szCs w:val="24"/>
        </w:rPr>
        <w:t>,</w:t>
      </w:r>
      <w:r w:rsidR="005051B4">
        <w:rPr>
          <w:rFonts w:ascii="Times New Roman" w:hAnsi="Times New Roman" w:cs="Times New Roman"/>
          <w:sz w:val="24"/>
          <w:szCs w:val="24"/>
        </w:rPr>
        <w:t xml:space="preserve"> but h</w:t>
      </w:r>
      <w:r w:rsidR="007A0CA7">
        <w:rPr>
          <w:rFonts w:ascii="Times New Roman" w:hAnsi="Times New Roman" w:cs="Times New Roman"/>
          <w:sz w:val="24"/>
          <w:szCs w:val="24"/>
        </w:rPr>
        <w:t>as</w:t>
      </w:r>
      <w:r w:rsidR="005051B4">
        <w:rPr>
          <w:rFonts w:ascii="Times New Roman" w:hAnsi="Times New Roman" w:cs="Times New Roman"/>
          <w:sz w:val="24"/>
          <w:szCs w:val="24"/>
        </w:rPr>
        <w:t xml:space="preserve"> never showed up</w:t>
      </w:r>
      <w:r w:rsidR="007A0CA7">
        <w:rPr>
          <w:rFonts w:ascii="Times New Roman" w:hAnsi="Times New Roman" w:cs="Times New Roman"/>
          <w:sz w:val="24"/>
          <w:szCs w:val="24"/>
        </w:rPr>
        <w:t xml:space="preserve"> since then</w:t>
      </w:r>
      <w:r w:rsidR="005051B4">
        <w:rPr>
          <w:rFonts w:ascii="Times New Roman" w:hAnsi="Times New Roman" w:cs="Times New Roman"/>
          <w:sz w:val="24"/>
          <w:szCs w:val="24"/>
        </w:rPr>
        <w:t xml:space="preserve">. </w:t>
      </w:r>
      <w:r w:rsidR="007A0CA7">
        <w:rPr>
          <w:rFonts w:ascii="Times New Roman" w:hAnsi="Times New Roman" w:cs="Times New Roman"/>
          <w:sz w:val="24"/>
          <w:szCs w:val="24"/>
        </w:rPr>
        <w:t xml:space="preserve">The second plaintiff thus seeks to recover shs. 64,000,000/=, </w:t>
      </w:r>
      <w:r w:rsidR="00190875">
        <w:rPr>
          <w:rFonts w:ascii="Times New Roman" w:hAnsi="Times New Roman" w:cs="Times New Roman"/>
          <w:sz w:val="24"/>
          <w:szCs w:val="24"/>
        </w:rPr>
        <w:t>general damages for breach of contract and the costs of the suit.</w:t>
      </w:r>
    </w:p>
    <w:p w:rsidR="00190875" w:rsidRDefault="00190875" w:rsidP="005051B4">
      <w:pPr>
        <w:spacing w:after="0" w:line="360" w:lineRule="auto"/>
        <w:jc w:val="both"/>
        <w:rPr>
          <w:rFonts w:ascii="Times New Roman" w:hAnsi="Times New Roman" w:cs="Times New Roman"/>
          <w:sz w:val="24"/>
          <w:szCs w:val="24"/>
        </w:rPr>
      </w:pPr>
    </w:p>
    <w:p w:rsidR="003C58FF" w:rsidRDefault="00190875" w:rsidP="009706D5">
      <w:pPr>
        <w:spacing w:after="0" w:line="360" w:lineRule="auto"/>
        <w:jc w:val="both"/>
        <w:rPr>
          <w:rFonts w:ascii="Times New Roman" w:hAnsi="Times New Roman" w:cs="Times New Roman"/>
          <w:sz w:val="24"/>
          <w:szCs w:val="24"/>
        </w:rPr>
      </w:pPr>
      <w:r w:rsidRPr="007A0CA7">
        <w:rPr>
          <w:rFonts w:ascii="Times New Roman" w:hAnsi="Times New Roman" w:cs="Times New Roman"/>
          <w:sz w:val="24"/>
          <w:szCs w:val="24"/>
        </w:rPr>
        <w:t>P.W.3</w:t>
      </w:r>
      <w:r>
        <w:rPr>
          <w:rFonts w:ascii="Times New Roman" w:hAnsi="Times New Roman" w:cs="Times New Roman"/>
          <w:sz w:val="24"/>
          <w:szCs w:val="24"/>
        </w:rPr>
        <w:t xml:space="preserve"> </w:t>
      </w:r>
      <w:r w:rsidR="007A0CA7">
        <w:rPr>
          <w:rFonts w:ascii="Times New Roman" w:hAnsi="Times New Roman" w:cs="Times New Roman"/>
          <w:sz w:val="24"/>
          <w:szCs w:val="24"/>
        </w:rPr>
        <w:t>Mr.</w:t>
      </w:r>
      <w:r>
        <w:rPr>
          <w:rFonts w:ascii="Times New Roman" w:hAnsi="Times New Roman" w:cs="Times New Roman"/>
          <w:sz w:val="24"/>
          <w:szCs w:val="24"/>
        </w:rPr>
        <w:t xml:space="preserve"> </w:t>
      </w:r>
      <w:r w:rsidRPr="007A0CA7">
        <w:rPr>
          <w:rFonts w:ascii="Times New Roman" w:hAnsi="Times New Roman" w:cs="Times New Roman"/>
          <w:sz w:val="24"/>
          <w:szCs w:val="24"/>
        </w:rPr>
        <w:t>Ayub Khan</w:t>
      </w:r>
      <w:r>
        <w:rPr>
          <w:rFonts w:ascii="Times New Roman" w:hAnsi="Times New Roman" w:cs="Times New Roman"/>
          <w:sz w:val="24"/>
          <w:szCs w:val="24"/>
        </w:rPr>
        <w:t>, the Site Foreman of the second plaintiff</w:t>
      </w:r>
      <w:r w:rsidR="007A0CA7">
        <w:rPr>
          <w:rFonts w:ascii="Times New Roman" w:hAnsi="Times New Roman" w:cs="Times New Roman"/>
          <w:sz w:val="24"/>
          <w:szCs w:val="24"/>
        </w:rPr>
        <w:t xml:space="preserve"> testified that the second plaintiff </w:t>
      </w:r>
      <w:r w:rsidR="001D6BC0">
        <w:rPr>
          <w:rFonts w:ascii="Times New Roman" w:hAnsi="Times New Roman" w:cs="Times New Roman"/>
          <w:sz w:val="24"/>
          <w:szCs w:val="24"/>
        </w:rPr>
        <w:t>excavate</w:t>
      </w:r>
      <w:r w:rsidR="007A0CA7">
        <w:rPr>
          <w:rFonts w:ascii="Times New Roman" w:hAnsi="Times New Roman" w:cs="Times New Roman"/>
          <w:sz w:val="24"/>
          <w:szCs w:val="24"/>
        </w:rPr>
        <w:t>d</w:t>
      </w:r>
      <w:r w:rsidR="001D6BC0">
        <w:rPr>
          <w:rFonts w:ascii="Times New Roman" w:hAnsi="Times New Roman" w:cs="Times New Roman"/>
          <w:sz w:val="24"/>
          <w:szCs w:val="24"/>
        </w:rPr>
        <w:t xml:space="preserve"> a pit about </w:t>
      </w:r>
      <w:r w:rsidR="00BB7713">
        <w:rPr>
          <w:rFonts w:ascii="Times New Roman" w:hAnsi="Times New Roman" w:cs="Times New Roman"/>
          <w:sz w:val="24"/>
          <w:szCs w:val="24"/>
        </w:rPr>
        <w:t>ten</w:t>
      </w:r>
      <w:r w:rsidR="001D6BC0">
        <w:rPr>
          <w:rFonts w:ascii="Times New Roman" w:hAnsi="Times New Roman" w:cs="Times New Roman"/>
          <w:sz w:val="24"/>
          <w:szCs w:val="24"/>
        </w:rPr>
        <w:t xml:space="preserve"> meters by six metres</w:t>
      </w:r>
      <w:r w:rsidR="007A0CA7">
        <w:rPr>
          <w:rFonts w:ascii="Times New Roman" w:hAnsi="Times New Roman" w:cs="Times New Roman"/>
          <w:sz w:val="24"/>
          <w:szCs w:val="24"/>
        </w:rPr>
        <w:t xml:space="preserve"> for the construction of the waterborne toilet</w:t>
      </w:r>
      <w:r w:rsidR="001D6BC0">
        <w:rPr>
          <w:rFonts w:ascii="Times New Roman" w:hAnsi="Times New Roman" w:cs="Times New Roman"/>
          <w:sz w:val="24"/>
          <w:szCs w:val="24"/>
        </w:rPr>
        <w:t xml:space="preserve">. </w:t>
      </w:r>
      <w:r w:rsidR="007A0CA7">
        <w:rPr>
          <w:rFonts w:ascii="Times New Roman" w:hAnsi="Times New Roman" w:cs="Times New Roman"/>
          <w:sz w:val="24"/>
          <w:szCs w:val="24"/>
        </w:rPr>
        <w:t xml:space="preserve">They </w:t>
      </w:r>
      <w:r w:rsidR="00BB7713">
        <w:rPr>
          <w:rFonts w:ascii="Times New Roman" w:hAnsi="Times New Roman" w:cs="Times New Roman"/>
          <w:sz w:val="24"/>
          <w:szCs w:val="24"/>
        </w:rPr>
        <w:t>started b</w:t>
      </w:r>
      <w:r w:rsidR="007A0CA7">
        <w:rPr>
          <w:rFonts w:ascii="Times New Roman" w:hAnsi="Times New Roman" w:cs="Times New Roman"/>
          <w:sz w:val="24"/>
          <w:szCs w:val="24"/>
        </w:rPr>
        <w:t>y demolishing the old structure</w:t>
      </w:r>
      <w:r w:rsidR="00BB7713">
        <w:rPr>
          <w:rFonts w:ascii="Times New Roman" w:hAnsi="Times New Roman" w:cs="Times New Roman"/>
          <w:sz w:val="24"/>
          <w:szCs w:val="24"/>
        </w:rPr>
        <w:t xml:space="preserve">, </w:t>
      </w:r>
      <w:r w:rsidR="007A0CA7">
        <w:rPr>
          <w:rFonts w:ascii="Times New Roman" w:hAnsi="Times New Roman" w:cs="Times New Roman"/>
          <w:sz w:val="24"/>
          <w:szCs w:val="24"/>
        </w:rPr>
        <w:t xml:space="preserve">which was </w:t>
      </w:r>
      <w:r w:rsidR="00BB7713">
        <w:rPr>
          <w:rFonts w:ascii="Times New Roman" w:hAnsi="Times New Roman" w:cs="Times New Roman"/>
          <w:sz w:val="24"/>
          <w:szCs w:val="24"/>
        </w:rPr>
        <w:t>a block of three classrooms</w:t>
      </w:r>
      <w:r w:rsidR="007A0CA7">
        <w:rPr>
          <w:rFonts w:ascii="Times New Roman" w:hAnsi="Times New Roman" w:cs="Times New Roman"/>
          <w:sz w:val="24"/>
          <w:szCs w:val="24"/>
        </w:rPr>
        <w:t xml:space="preserve">, during </w:t>
      </w:r>
      <w:r w:rsidR="00BB7713">
        <w:rPr>
          <w:rFonts w:ascii="Times New Roman" w:hAnsi="Times New Roman" w:cs="Times New Roman"/>
          <w:sz w:val="24"/>
          <w:szCs w:val="24"/>
        </w:rPr>
        <w:t xml:space="preserve">late </w:t>
      </w:r>
      <w:r w:rsidR="00BB7713">
        <w:rPr>
          <w:rFonts w:ascii="Times New Roman" w:hAnsi="Times New Roman" w:cs="Times New Roman"/>
          <w:sz w:val="24"/>
          <w:szCs w:val="24"/>
        </w:rPr>
        <w:lastRenderedPageBreak/>
        <w:t>August and early September 2013</w:t>
      </w:r>
      <w:r w:rsidR="007A0CA7">
        <w:rPr>
          <w:rFonts w:ascii="Times New Roman" w:hAnsi="Times New Roman" w:cs="Times New Roman"/>
          <w:sz w:val="24"/>
          <w:szCs w:val="24"/>
        </w:rPr>
        <w:t xml:space="preserve"> using an earth mover</w:t>
      </w:r>
      <w:r w:rsidR="00BB7713">
        <w:rPr>
          <w:rFonts w:ascii="Times New Roman" w:hAnsi="Times New Roman" w:cs="Times New Roman"/>
          <w:sz w:val="24"/>
          <w:szCs w:val="24"/>
        </w:rPr>
        <w:t xml:space="preserve">. </w:t>
      </w:r>
      <w:r w:rsidR="007A0CA7">
        <w:rPr>
          <w:rFonts w:ascii="Times New Roman" w:hAnsi="Times New Roman" w:cs="Times New Roman"/>
          <w:sz w:val="24"/>
          <w:szCs w:val="24"/>
        </w:rPr>
        <w:t>They later</w:t>
      </w:r>
      <w:r w:rsidR="00BB7713">
        <w:rPr>
          <w:rFonts w:ascii="Times New Roman" w:hAnsi="Times New Roman" w:cs="Times New Roman"/>
          <w:sz w:val="24"/>
          <w:szCs w:val="24"/>
        </w:rPr>
        <w:t xml:space="preserve"> remove</w:t>
      </w:r>
      <w:r w:rsidR="007A0CA7">
        <w:rPr>
          <w:rFonts w:ascii="Times New Roman" w:hAnsi="Times New Roman" w:cs="Times New Roman"/>
          <w:sz w:val="24"/>
          <w:szCs w:val="24"/>
        </w:rPr>
        <w:t>d</w:t>
      </w:r>
      <w:r w:rsidR="00BB7713">
        <w:rPr>
          <w:rFonts w:ascii="Times New Roman" w:hAnsi="Times New Roman" w:cs="Times New Roman"/>
          <w:sz w:val="24"/>
          <w:szCs w:val="24"/>
        </w:rPr>
        <w:t xml:space="preserve"> the loose soil around. </w:t>
      </w:r>
      <w:r w:rsidR="007A0CA7">
        <w:rPr>
          <w:rFonts w:ascii="Times New Roman" w:hAnsi="Times New Roman" w:cs="Times New Roman"/>
          <w:sz w:val="24"/>
          <w:szCs w:val="24"/>
        </w:rPr>
        <w:t>They secured a</w:t>
      </w:r>
      <w:r w:rsidR="00D76F04">
        <w:rPr>
          <w:rFonts w:ascii="Times New Roman" w:hAnsi="Times New Roman" w:cs="Times New Roman"/>
          <w:sz w:val="24"/>
          <w:szCs w:val="24"/>
        </w:rPr>
        <w:t xml:space="preserve"> machine for making concrete blocks</w:t>
      </w:r>
      <w:r w:rsidR="007A0CA7">
        <w:rPr>
          <w:rFonts w:ascii="Times New Roman" w:hAnsi="Times New Roman" w:cs="Times New Roman"/>
          <w:sz w:val="24"/>
          <w:szCs w:val="24"/>
        </w:rPr>
        <w:t xml:space="preserve"> and </w:t>
      </w:r>
      <w:r w:rsidR="00D76F04">
        <w:rPr>
          <w:rFonts w:ascii="Times New Roman" w:hAnsi="Times New Roman" w:cs="Times New Roman"/>
          <w:sz w:val="24"/>
          <w:szCs w:val="24"/>
        </w:rPr>
        <w:t xml:space="preserve">installed it. </w:t>
      </w:r>
      <w:r w:rsidR="007A0CA7">
        <w:rPr>
          <w:rFonts w:ascii="Times New Roman" w:hAnsi="Times New Roman" w:cs="Times New Roman"/>
          <w:sz w:val="24"/>
          <w:szCs w:val="24"/>
        </w:rPr>
        <w:t>They</w:t>
      </w:r>
      <w:r w:rsidR="00D76F04">
        <w:rPr>
          <w:rFonts w:ascii="Times New Roman" w:hAnsi="Times New Roman" w:cs="Times New Roman"/>
          <w:sz w:val="24"/>
          <w:szCs w:val="24"/>
        </w:rPr>
        <w:t xml:space="preserve"> ferried stone dust and the work </w:t>
      </w:r>
      <w:r w:rsidR="007A0CA7">
        <w:rPr>
          <w:rFonts w:ascii="Times New Roman" w:hAnsi="Times New Roman" w:cs="Times New Roman"/>
          <w:sz w:val="24"/>
          <w:szCs w:val="24"/>
        </w:rPr>
        <w:t xml:space="preserve">of making blocks </w:t>
      </w:r>
      <w:r w:rsidR="00D76F04">
        <w:rPr>
          <w:rFonts w:ascii="Times New Roman" w:hAnsi="Times New Roman" w:cs="Times New Roman"/>
          <w:sz w:val="24"/>
          <w:szCs w:val="24"/>
        </w:rPr>
        <w:t>kicked off</w:t>
      </w:r>
      <w:r w:rsidR="007A0CA7">
        <w:rPr>
          <w:rFonts w:ascii="Times New Roman" w:hAnsi="Times New Roman" w:cs="Times New Roman"/>
          <w:sz w:val="24"/>
          <w:szCs w:val="24"/>
        </w:rPr>
        <w:t xml:space="preserve"> </w:t>
      </w:r>
      <w:r w:rsidR="00D76F04">
        <w:rPr>
          <w:rFonts w:ascii="Times New Roman" w:hAnsi="Times New Roman" w:cs="Times New Roman"/>
          <w:sz w:val="24"/>
          <w:szCs w:val="24"/>
        </w:rPr>
        <w:t xml:space="preserve">in October 2012. </w:t>
      </w:r>
      <w:r w:rsidR="007A0CA7">
        <w:rPr>
          <w:rFonts w:ascii="Times New Roman" w:hAnsi="Times New Roman" w:cs="Times New Roman"/>
          <w:sz w:val="24"/>
          <w:szCs w:val="24"/>
        </w:rPr>
        <w:t>They produced around 7,000 blocks</w:t>
      </w:r>
      <w:r w:rsidR="00564CFC">
        <w:rPr>
          <w:rFonts w:ascii="Times New Roman" w:hAnsi="Times New Roman" w:cs="Times New Roman"/>
          <w:sz w:val="24"/>
          <w:szCs w:val="24"/>
        </w:rPr>
        <w:t xml:space="preserve"> </w:t>
      </w:r>
      <w:r w:rsidR="007A0CA7">
        <w:rPr>
          <w:rFonts w:ascii="Times New Roman" w:hAnsi="Times New Roman" w:cs="Times New Roman"/>
          <w:sz w:val="24"/>
          <w:szCs w:val="24"/>
        </w:rPr>
        <w:t>but were producing below capacity because of limited space and the</w:t>
      </w:r>
      <w:r w:rsidR="00564CFC">
        <w:rPr>
          <w:rFonts w:ascii="Times New Roman" w:hAnsi="Times New Roman" w:cs="Times New Roman"/>
          <w:sz w:val="24"/>
          <w:szCs w:val="24"/>
        </w:rPr>
        <w:t xml:space="preserve"> weather was not conducive because </w:t>
      </w:r>
      <w:r w:rsidR="00A93A96">
        <w:rPr>
          <w:rFonts w:ascii="Times New Roman" w:hAnsi="Times New Roman" w:cs="Times New Roman"/>
          <w:sz w:val="24"/>
          <w:szCs w:val="24"/>
        </w:rPr>
        <w:t xml:space="preserve">it was a rainy season. </w:t>
      </w:r>
      <w:r w:rsidR="003C6296">
        <w:rPr>
          <w:rFonts w:ascii="Times New Roman" w:hAnsi="Times New Roman" w:cs="Times New Roman"/>
          <w:sz w:val="24"/>
          <w:szCs w:val="24"/>
        </w:rPr>
        <w:t>They</w:t>
      </w:r>
      <w:r w:rsidR="003C58FF">
        <w:rPr>
          <w:rFonts w:ascii="Times New Roman" w:hAnsi="Times New Roman" w:cs="Times New Roman"/>
          <w:sz w:val="24"/>
          <w:szCs w:val="24"/>
        </w:rPr>
        <w:t xml:space="preserve"> laid </w:t>
      </w:r>
      <w:r w:rsidR="003C6296">
        <w:rPr>
          <w:rFonts w:ascii="Times New Roman" w:hAnsi="Times New Roman" w:cs="Times New Roman"/>
          <w:sz w:val="24"/>
          <w:szCs w:val="24"/>
        </w:rPr>
        <w:t>the</w:t>
      </w:r>
      <w:r w:rsidR="003C58FF">
        <w:rPr>
          <w:rFonts w:ascii="Times New Roman" w:hAnsi="Times New Roman" w:cs="Times New Roman"/>
          <w:sz w:val="24"/>
          <w:szCs w:val="24"/>
        </w:rPr>
        <w:t xml:space="preserve"> foundation on the five stance waterborne toilet. </w:t>
      </w:r>
      <w:r w:rsidR="003C6296">
        <w:rPr>
          <w:rFonts w:ascii="Times New Roman" w:hAnsi="Times New Roman" w:cs="Times New Roman"/>
          <w:sz w:val="24"/>
          <w:szCs w:val="24"/>
        </w:rPr>
        <w:t>They were unable to compete the work within the contract period because</w:t>
      </w:r>
      <w:r w:rsidR="003C58FF">
        <w:rPr>
          <w:rFonts w:ascii="Times New Roman" w:hAnsi="Times New Roman" w:cs="Times New Roman"/>
          <w:sz w:val="24"/>
          <w:szCs w:val="24"/>
        </w:rPr>
        <w:t xml:space="preserve"> the machines </w:t>
      </w:r>
      <w:r w:rsidR="003C6296">
        <w:rPr>
          <w:rFonts w:ascii="Times New Roman" w:hAnsi="Times New Roman" w:cs="Times New Roman"/>
          <w:sz w:val="24"/>
          <w:szCs w:val="24"/>
        </w:rPr>
        <w:t xml:space="preserve">were delivered </w:t>
      </w:r>
      <w:r w:rsidR="003C58FF">
        <w:rPr>
          <w:rFonts w:ascii="Times New Roman" w:hAnsi="Times New Roman" w:cs="Times New Roman"/>
          <w:sz w:val="24"/>
          <w:szCs w:val="24"/>
        </w:rPr>
        <w:t xml:space="preserve">late from where </w:t>
      </w:r>
      <w:r w:rsidR="003C6296">
        <w:rPr>
          <w:rFonts w:ascii="Times New Roman" w:hAnsi="Times New Roman" w:cs="Times New Roman"/>
          <w:sz w:val="24"/>
          <w:szCs w:val="24"/>
        </w:rPr>
        <w:t>they were</w:t>
      </w:r>
      <w:r w:rsidR="003C58FF">
        <w:rPr>
          <w:rFonts w:ascii="Times New Roman" w:hAnsi="Times New Roman" w:cs="Times New Roman"/>
          <w:sz w:val="24"/>
          <w:szCs w:val="24"/>
        </w:rPr>
        <w:t xml:space="preserve"> hired and they would break down often. </w:t>
      </w:r>
      <w:r w:rsidR="00467158">
        <w:rPr>
          <w:rFonts w:ascii="Times New Roman" w:hAnsi="Times New Roman" w:cs="Times New Roman"/>
          <w:sz w:val="24"/>
          <w:szCs w:val="24"/>
        </w:rPr>
        <w:t>The works executed by the second plaintiff have not been paid for as agreed, hence th</w:t>
      </w:r>
      <w:r w:rsidR="003C6296">
        <w:rPr>
          <w:rFonts w:ascii="Times New Roman" w:hAnsi="Times New Roman" w:cs="Times New Roman"/>
          <w:sz w:val="24"/>
          <w:szCs w:val="24"/>
        </w:rPr>
        <w:t>e</w:t>
      </w:r>
      <w:r w:rsidR="00467158">
        <w:rPr>
          <w:rFonts w:ascii="Times New Roman" w:hAnsi="Times New Roman" w:cs="Times New Roman"/>
          <w:sz w:val="24"/>
          <w:szCs w:val="24"/>
        </w:rPr>
        <w:t xml:space="preserve"> suit. </w:t>
      </w:r>
    </w:p>
    <w:p w:rsidR="00467158" w:rsidRDefault="00467158" w:rsidP="00467158">
      <w:pPr>
        <w:spacing w:after="0" w:line="360" w:lineRule="auto"/>
        <w:jc w:val="both"/>
        <w:rPr>
          <w:rFonts w:ascii="Times New Roman" w:hAnsi="Times New Roman" w:cs="Times New Roman"/>
          <w:b/>
          <w:sz w:val="24"/>
          <w:szCs w:val="24"/>
        </w:rPr>
      </w:pPr>
    </w:p>
    <w:p w:rsidR="00FC3574" w:rsidRDefault="003C6296" w:rsidP="009E06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final submissions, counsel for the plaintiffs Mr. Henry Odama in summary argues that both plaintiffs have proved the execution of valid sub-contracts with the defendant. They have also adduced evidence proving that they executed work under those contracts for which they have not been remunerated by the defendant. They are therefore entitled to an award of general damages for breach of contract, special damages of shs.  64,000,000/=, which were specifically pleaded and proved, </w:t>
      </w:r>
      <w:r w:rsidR="00D402DF">
        <w:rPr>
          <w:rFonts w:ascii="Times New Roman" w:hAnsi="Times New Roman" w:cs="Times New Roman"/>
          <w:sz w:val="24"/>
          <w:szCs w:val="24"/>
        </w:rPr>
        <w:t>interest</w:t>
      </w:r>
      <w:r>
        <w:rPr>
          <w:rFonts w:ascii="Times New Roman" w:hAnsi="Times New Roman" w:cs="Times New Roman"/>
          <w:sz w:val="24"/>
          <w:szCs w:val="24"/>
        </w:rPr>
        <w:t xml:space="preserve"> on both awards and the costs of the suit.</w:t>
      </w:r>
    </w:p>
    <w:p w:rsidR="003C6296" w:rsidRDefault="003C6296" w:rsidP="009E0688">
      <w:pPr>
        <w:spacing w:after="0" w:line="360" w:lineRule="auto"/>
        <w:jc w:val="both"/>
        <w:rPr>
          <w:rFonts w:ascii="Times New Roman" w:hAnsi="Times New Roman" w:cs="Times New Roman"/>
          <w:sz w:val="24"/>
          <w:szCs w:val="24"/>
        </w:rPr>
      </w:pPr>
    </w:p>
    <w:p w:rsidR="00D402DF" w:rsidRDefault="00D402DF" w:rsidP="00D402DF">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Although the defendant in this suit did not offer any evidence, the plaintiffs still bear the burden to prove their respective cases on the balance of probabilities since the</w:t>
      </w:r>
      <w:r w:rsidRPr="00D402DF">
        <w:rPr>
          <w:rStyle w:val="Emphasis"/>
          <w:rFonts w:ascii="Times New Roman" w:hAnsi="Times New Roman" w:cs="Times New Roman"/>
          <w:bCs/>
          <w:i w:val="0"/>
          <w:sz w:val="24"/>
          <w:szCs w:val="24"/>
        </w:rPr>
        <w:t xml:space="preserve"> burden was always on the plaintiff to prove his case on the balance of probabilities even if the case </w:t>
      </w:r>
      <w:r>
        <w:rPr>
          <w:rStyle w:val="Emphasis"/>
          <w:rFonts w:ascii="Times New Roman" w:hAnsi="Times New Roman" w:cs="Times New Roman"/>
          <w:bCs/>
          <w:i w:val="0"/>
          <w:sz w:val="24"/>
          <w:szCs w:val="24"/>
        </w:rPr>
        <w:t xml:space="preserve">is </w:t>
      </w:r>
      <w:r w:rsidRPr="00D402DF">
        <w:rPr>
          <w:rStyle w:val="Emphasis"/>
          <w:rFonts w:ascii="Times New Roman" w:hAnsi="Times New Roman" w:cs="Times New Roman"/>
          <w:bCs/>
          <w:i w:val="0"/>
          <w:sz w:val="24"/>
          <w:szCs w:val="24"/>
        </w:rPr>
        <w:t>heard on formal proof</w:t>
      </w:r>
      <w:r>
        <w:rPr>
          <w:rStyle w:val="Emphasis"/>
          <w:rFonts w:ascii="Times New Roman" w:hAnsi="Times New Roman" w:cs="Times New Roman"/>
          <w:bCs/>
          <w:i w:val="0"/>
          <w:sz w:val="24"/>
          <w:szCs w:val="24"/>
        </w:rPr>
        <w:t xml:space="preserve"> (see </w:t>
      </w:r>
      <w:r w:rsidRPr="00D402DF">
        <w:rPr>
          <w:rStyle w:val="Strong"/>
          <w:rFonts w:ascii="Times New Roman" w:hAnsi="Times New Roman" w:cs="Times New Roman"/>
          <w:b w:val="0"/>
          <w:i/>
          <w:sz w:val="24"/>
          <w:szCs w:val="24"/>
        </w:rPr>
        <w:t>Kirugi and another v. Kabiya and three others [1987] KLR 347</w:t>
      </w:r>
      <w:r>
        <w:rPr>
          <w:rStyle w:val="Strong"/>
          <w:rFonts w:ascii="Times New Roman" w:hAnsi="Times New Roman" w:cs="Times New Roman"/>
          <w:b w:val="0"/>
          <w:sz w:val="24"/>
          <w:szCs w:val="24"/>
        </w:rPr>
        <w:t xml:space="preserve">). </w:t>
      </w:r>
      <w:r w:rsidR="00D34508">
        <w:rPr>
          <w:rStyle w:val="Strong"/>
          <w:rFonts w:ascii="Times New Roman" w:hAnsi="Times New Roman" w:cs="Times New Roman"/>
          <w:b w:val="0"/>
          <w:sz w:val="24"/>
          <w:szCs w:val="24"/>
        </w:rPr>
        <w:t>The issues for determination are as follows;</w:t>
      </w:r>
    </w:p>
    <w:p w:rsidR="00D34508" w:rsidRDefault="00D34508" w:rsidP="00D3450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there </w:t>
      </w:r>
      <w:r w:rsidR="00E35D15">
        <w:rPr>
          <w:rFonts w:ascii="Times New Roman" w:hAnsi="Times New Roman" w:cs="Times New Roman"/>
          <w:sz w:val="24"/>
          <w:szCs w:val="24"/>
        </w:rPr>
        <w:t>exists</w:t>
      </w:r>
      <w:r>
        <w:rPr>
          <w:rFonts w:ascii="Times New Roman" w:hAnsi="Times New Roman" w:cs="Times New Roman"/>
          <w:sz w:val="24"/>
          <w:szCs w:val="24"/>
        </w:rPr>
        <w:t xml:space="preserve"> valid contracts between the plaintiffs and the defendant.</w:t>
      </w:r>
    </w:p>
    <w:p w:rsidR="00D34508" w:rsidRDefault="00D34508" w:rsidP="00D3450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defendant breached any of those contract</w:t>
      </w:r>
      <w:r w:rsidR="007214D5">
        <w:rPr>
          <w:rFonts w:ascii="Times New Roman" w:hAnsi="Times New Roman" w:cs="Times New Roman"/>
          <w:sz w:val="24"/>
          <w:szCs w:val="24"/>
        </w:rPr>
        <w:t>s</w:t>
      </w:r>
      <w:r>
        <w:rPr>
          <w:rFonts w:ascii="Times New Roman" w:hAnsi="Times New Roman" w:cs="Times New Roman"/>
          <w:sz w:val="24"/>
          <w:szCs w:val="24"/>
        </w:rPr>
        <w:t>.</w:t>
      </w:r>
    </w:p>
    <w:p w:rsidR="00D34508" w:rsidRDefault="00D34508" w:rsidP="00D34508">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any of the plaintiffs is entitled to the reliefs sought.</w:t>
      </w:r>
    </w:p>
    <w:p w:rsidR="00D34508" w:rsidRDefault="00D34508" w:rsidP="00D402DF">
      <w:pPr>
        <w:spacing w:after="0" w:line="360" w:lineRule="auto"/>
        <w:jc w:val="both"/>
        <w:rPr>
          <w:rStyle w:val="Strong"/>
          <w:rFonts w:ascii="Times New Roman" w:hAnsi="Times New Roman" w:cs="Times New Roman"/>
          <w:b w:val="0"/>
          <w:sz w:val="24"/>
          <w:szCs w:val="24"/>
        </w:rPr>
      </w:pPr>
    </w:p>
    <w:p w:rsidR="00D34508" w:rsidRDefault="00D34508" w:rsidP="00D402DF">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E30D05">
        <w:rPr>
          <w:rStyle w:val="Strong"/>
          <w:rFonts w:ascii="Times New Roman" w:hAnsi="Times New Roman" w:cs="Times New Roman"/>
          <w:b w:val="0"/>
          <w:sz w:val="24"/>
          <w:szCs w:val="24"/>
          <w:u w:val="single"/>
        </w:rPr>
        <w:t xml:space="preserve">Whether there </w:t>
      </w:r>
      <w:r w:rsidR="00E35D15">
        <w:rPr>
          <w:rStyle w:val="Strong"/>
          <w:rFonts w:ascii="Times New Roman" w:hAnsi="Times New Roman" w:cs="Times New Roman"/>
          <w:b w:val="0"/>
          <w:sz w:val="24"/>
          <w:szCs w:val="24"/>
          <w:u w:val="single"/>
        </w:rPr>
        <w:t>exists</w:t>
      </w:r>
      <w:r w:rsidRPr="00E30D05">
        <w:rPr>
          <w:rStyle w:val="Strong"/>
          <w:rFonts w:ascii="Times New Roman" w:hAnsi="Times New Roman" w:cs="Times New Roman"/>
          <w:b w:val="0"/>
          <w:sz w:val="24"/>
          <w:szCs w:val="24"/>
          <w:u w:val="single"/>
        </w:rPr>
        <w:t xml:space="preserve"> valid contracts between the plaintiffs and the defendant</w:t>
      </w:r>
      <w:r>
        <w:rPr>
          <w:rStyle w:val="Strong"/>
          <w:rFonts w:ascii="Times New Roman" w:hAnsi="Times New Roman" w:cs="Times New Roman"/>
          <w:b w:val="0"/>
          <w:sz w:val="24"/>
          <w:szCs w:val="24"/>
        </w:rPr>
        <w:t>.</w:t>
      </w:r>
    </w:p>
    <w:p w:rsidR="00AF5E9F" w:rsidRDefault="00AF5E9F" w:rsidP="00D402DF">
      <w:pPr>
        <w:spacing w:after="0" w:line="360" w:lineRule="auto"/>
        <w:jc w:val="both"/>
        <w:rPr>
          <w:rStyle w:val="Strong"/>
          <w:rFonts w:ascii="Times New Roman" w:hAnsi="Times New Roman" w:cs="Times New Roman"/>
          <w:b w:val="0"/>
          <w:sz w:val="24"/>
          <w:szCs w:val="24"/>
        </w:rPr>
      </w:pPr>
    </w:p>
    <w:p w:rsidR="00D34508" w:rsidRDefault="00D34508" w:rsidP="00D402DF">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During his testimony, </w:t>
      </w:r>
      <w:r w:rsidRPr="00DB5427">
        <w:rPr>
          <w:rFonts w:ascii="Times New Roman" w:hAnsi="Times New Roman" w:cs="Times New Roman"/>
          <w:sz w:val="24"/>
          <w:szCs w:val="24"/>
        </w:rPr>
        <w:t>P.W.1</w:t>
      </w:r>
      <w:r>
        <w:rPr>
          <w:rFonts w:ascii="Times New Roman" w:hAnsi="Times New Roman" w:cs="Times New Roman"/>
          <w:sz w:val="24"/>
          <w:szCs w:val="24"/>
        </w:rPr>
        <w:t xml:space="preserve">, Mr. </w:t>
      </w:r>
      <w:r w:rsidRPr="00DB5427">
        <w:rPr>
          <w:rFonts w:ascii="Times New Roman" w:hAnsi="Times New Roman" w:cs="Times New Roman"/>
          <w:sz w:val="24"/>
          <w:szCs w:val="24"/>
        </w:rPr>
        <w:t>Tatia Allan</w:t>
      </w:r>
      <w:r>
        <w:rPr>
          <w:rFonts w:ascii="Times New Roman" w:hAnsi="Times New Roman" w:cs="Times New Roman"/>
          <w:sz w:val="24"/>
          <w:szCs w:val="24"/>
        </w:rPr>
        <w:t xml:space="preserve"> </w:t>
      </w:r>
      <w:r w:rsidR="00FA251B">
        <w:rPr>
          <w:rFonts w:ascii="Times New Roman" w:hAnsi="Times New Roman" w:cs="Times New Roman"/>
          <w:sz w:val="24"/>
          <w:szCs w:val="24"/>
        </w:rPr>
        <w:t xml:space="preserve">mentioned </w:t>
      </w:r>
      <w:r>
        <w:rPr>
          <w:rFonts w:ascii="Times New Roman" w:hAnsi="Times New Roman" w:cs="Times New Roman"/>
          <w:sz w:val="24"/>
          <w:szCs w:val="24"/>
        </w:rPr>
        <w:t>a contract dated 23</w:t>
      </w:r>
      <w:r w:rsidRPr="00A70CFD">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2012 </w:t>
      </w:r>
      <w:r w:rsidR="00FA251B">
        <w:rPr>
          <w:rFonts w:ascii="Times New Roman" w:hAnsi="Times New Roman" w:cs="Times New Roman"/>
          <w:sz w:val="24"/>
          <w:szCs w:val="24"/>
        </w:rPr>
        <w:t xml:space="preserve">but it was never tendered in evidence. </w:t>
      </w:r>
      <w:r w:rsidR="00D56AAA">
        <w:rPr>
          <w:rFonts w:ascii="Times New Roman" w:hAnsi="Times New Roman" w:cs="Times New Roman"/>
          <w:sz w:val="24"/>
          <w:szCs w:val="24"/>
        </w:rPr>
        <w:t xml:space="preserve">Under section 10 (2) of </w:t>
      </w:r>
      <w:r w:rsidR="00D56AAA" w:rsidRPr="00D56AAA">
        <w:rPr>
          <w:rFonts w:ascii="Times New Roman" w:hAnsi="Times New Roman" w:cs="Times New Roman"/>
          <w:i/>
          <w:sz w:val="24"/>
          <w:szCs w:val="24"/>
        </w:rPr>
        <w:t>The Contracts Act</w:t>
      </w:r>
      <w:r w:rsidR="00D56AAA">
        <w:rPr>
          <w:rFonts w:ascii="Times New Roman" w:hAnsi="Times New Roman" w:cs="Times New Roman"/>
          <w:sz w:val="24"/>
          <w:szCs w:val="24"/>
        </w:rPr>
        <w:t>, 7 of 2010, a</w:t>
      </w:r>
      <w:r w:rsidR="00D56AAA" w:rsidRPr="00D56AAA">
        <w:rPr>
          <w:rFonts w:ascii="Times New Roman" w:hAnsi="Times New Roman" w:cs="Times New Roman"/>
          <w:sz w:val="24"/>
          <w:szCs w:val="24"/>
        </w:rPr>
        <w:t xml:space="preserve"> contract may be oral or written or partly oral and partly written or may be implied from the conduct of the </w:t>
      </w:r>
      <w:r w:rsidR="00D56AAA" w:rsidRPr="00D56AAA">
        <w:rPr>
          <w:rFonts w:ascii="Times New Roman" w:hAnsi="Times New Roman" w:cs="Times New Roman"/>
          <w:sz w:val="24"/>
          <w:szCs w:val="24"/>
        </w:rPr>
        <w:lastRenderedPageBreak/>
        <w:t>parties</w:t>
      </w:r>
      <w:r w:rsidR="00D56AAA">
        <w:rPr>
          <w:rFonts w:ascii="Times New Roman" w:hAnsi="Times New Roman" w:cs="Times New Roman"/>
          <w:sz w:val="24"/>
          <w:szCs w:val="24"/>
        </w:rPr>
        <w:t xml:space="preserve">. </w:t>
      </w:r>
      <w:r w:rsidR="00FA251B">
        <w:rPr>
          <w:rFonts w:ascii="Times New Roman" w:hAnsi="Times New Roman" w:cs="Times New Roman"/>
          <w:sz w:val="24"/>
          <w:szCs w:val="24"/>
        </w:rPr>
        <w:t xml:space="preserve">From </w:t>
      </w:r>
      <w:r w:rsidR="00D56AAA">
        <w:rPr>
          <w:rFonts w:ascii="Times New Roman" w:hAnsi="Times New Roman" w:cs="Times New Roman"/>
          <w:sz w:val="24"/>
          <w:szCs w:val="24"/>
        </w:rPr>
        <w:t>the</w:t>
      </w:r>
      <w:r w:rsidR="00FA251B">
        <w:rPr>
          <w:rFonts w:ascii="Times New Roman" w:hAnsi="Times New Roman" w:cs="Times New Roman"/>
          <w:sz w:val="24"/>
          <w:szCs w:val="24"/>
        </w:rPr>
        <w:t xml:space="preserve"> tes</w:t>
      </w:r>
      <w:r w:rsidR="00CE09FD">
        <w:rPr>
          <w:rFonts w:ascii="Times New Roman" w:hAnsi="Times New Roman" w:cs="Times New Roman"/>
          <w:sz w:val="24"/>
          <w:szCs w:val="24"/>
        </w:rPr>
        <w:t>timony</w:t>
      </w:r>
      <w:r w:rsidR="00D56AAA">
        <w:rPr>
          <w:rFonts w:ascii="Times New Roman" w:hAnsi="Times New Roman" w:cs="Times New Roman"/>
          <w:sz w:val="24"/>
          <w:szCs w:val="24"/>
        </w:rPr>
        <w:t xml:space="preserve"> of this witness</w:t>
      </w:r>
      <w:r w:rsidR="00CE09FD">
        <w:rPr>
          <w:rFonts w:ascii="Times New Roman" w:hAnsi="Times New Roman" w:cs="Times New Roman"/>
          <w:sz w:val="24"/>
          <w:szCs w:val="24"/>
        </w:rPr>
        <w:t xml:space="preserve">, it was established that the first plaintiff </w:t>
      </w:r>
      <w:r w:rsidR="00D56AAA">
        <w:rPr>
          <w:rFonts w:ascii="Times New Roman" w:hAnsi="Times New Roman" w:cs="Times New Roman"/>
          <w:sz w:val="24"/>
          <w:szCs w:val="24"/>
        </w:rPr>
        <w:t xml:space="preserve">entered into a contract with the defendant and </w:t>
      </w:r>
      <w:r w:rsidR="00F7551A">
        <w:rPr>
          <w:rFonts w:ascii="Times New Roman" w:hAnsi="Times New Roman" w:cs="Times New Roman"/>
          <w:sz w:val="24"/>
          <w:szCs w:val="24"/>
        </w:rPr>
        <w:t xml:space="preserve">that the plaintiff </w:t>
      </w:r>
      <w:r w:rsidR="00CE09FD">
        <w:rPr>
          <w:rFonts w:ascii="Times New Roman" w:hAnsi="Times New Roman" w:cs="Times New Roman"/>
          <w:sz w:val="24"/>
          <w:szCs w:val="24"/>
        </w:rPr>
        <w:t xml:space="preserve">executed </w:t>
      </w:r>
      <w:r w:rsidR="00BB2CA8">
        <w:rPr>
          <w:rFonts w:ascii="Times New Roman" w:hAnsi="Times New Roman" w:cs="Times New Roman"/>
          <w:sz w:val="24"/>
          <w:szCs w:val="24"/>
        </w:rPr>
        <w:t>a</w:t>
      </w:r>
      <w:r w:rsidR="00CE09FD">
        <w:rPr>
          <w:rFonts w:ascii="Times New Roman" w:hAnsi="Times New Roman" w:cs="Times New Roman"/>
          <w:sz w:val="24"/>
          <w:szCs w:val="24"/>
        </w:rPr>
        <w:t xml:space="preserve"> part of the contract.</w:t>
      </w:r>
    </w:p>
    <w:p w:rsidR="00FA251B" w:rsidRDefault="00FA251B" w:rsidP="00D402DF">
      <w:pPr>
        <w:spacing w:after="0" w:line="360" w:lineRule="auto"/>
        <w:jc w:val="both"/>
        <w:rPr>
          <w:rFonts w:ascii="Times New Roman" w:hAnsi="Times New Roman" w:cs="Times New Roman"/>
          <w:sz w:val="24"/>
          <w:szCs w:val="24"/>
        </w:rPr>
      </w:pPr>
    </w:p>
    <w:p w:rsidR="00FA251B" w:rsidRDefault="00FA251B" w:rsidP="00D402DF">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During the testimony of P.W.2 she tendered in evidence a contract dated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2012 which was received and marked as exhibit P. Ex. 4. </w:t>
      </w:r>
      <w:r w:rsidR="00AF5E9F">
        <w:rPr>
          <w:rFonts w:ascii="Times New Roman" w:hAnsi="Times New Roman" w:cs="Times New Roman"/>
          <w:sz w:val="24"/>
          <w:szCs w:val="24"/>
        </w:rPr>
        <w:t>Having examined both contract</w:t>
      </w:r>
      <w:r w:rsidR="003E2EF6">
        <w:rPr>
          <w:rFonts w:ascii="Times New Roman" w:hAnsi="Times New Roman" w:cs="Times New Roman"/>
          <w:sz w:val="24"/>
          <w:szCs w:val="24"/>
        </w:rPr>
        <w:t>s</w:t>
      </w:r>
      <w:r w:rsidR="00AF5E9F">
        <w:rPr>
          <w:rFonts w:ascii="Times New Roman" w:hAnsi="Times New Roman" w:cs="Times New Roman"/>
          <w:sz w:val="24"/>
          <w:szCs w:val="24"/>
        </w:rPr>
        <w:t>, I find that the basic requirements of validity, i.e.; valid o</w:t>
      </w:r>
      <w:r w:rsidR="00AF5E9F" w:rsidRPr="00AF5E9F">
        <w:rPr>
          <w:rFonts w:ascii="Times New Roman" w:hAnsi="Times New Roman" w:cs="Times New Roman"/>
          <w:sz w:val="24"/>
          <w:szCs w:val="24"/>
        </w:rPr>
        <w:t>ffer</w:t>
      </w:r>
      <w:r w:rsidR="00AF5E9F">
        <w:rPr>
          <w:rFonts w:ascii="Times New Roman" w:hAnsi="Times New Roman" w:cs="Times New Roman"/>
          <w:sz w:val="24"/>
          <w:szCs w:val="24"/>
        </w:rPr>
        <w:t>s met by valid</w:t>
      </w:r>
      <w:r w:rsidR="00AF5E9F" w:rsidRPr="00AF5E9F">
        <w:rPr>
          <w:rFonts w:ascii="Times New Roman" w:hAnsi="Times New Roman" w:cs="Times New Roman"/>
          <w:sz w:val="24"/>
          <w:szCs w:val="24"/>
        </w:rPr>
        <w:t xml:space="preserve"> </w:t>
      </w:r>
      <w:r w:rsidR="00AF5E9F">
        <w:rPr>
          <w:rFonts w:ascii="Times New Roman" w:hAnsi="Times New Roman" w:cs="Times New Roman"/>
          <w:sz w:val="24"/>
          <w:szCs w:val="24"/>
        </w:rPr>
        <w:t>acceptance, an i</w:t>
      </w:r>
      <w:r w:rsidR="00AF5E9F" w:rsidRPr="00AF5E9F">
        <w:rPr>
          <w:rFonts w:ascii="Times New Roman" w:hAnsi="Times New Roman" w:cs="Times New Roman"/>
          <w:sz w:val="24"/>
          <w:szCs w:val="24"/>
        </w:rPr>
        <w:t xml:space="preserve">ntention </w:t>
      </w:r>
      <w:r w:rsidR="00AF5E9F">
        <w:rPr>
          <w:rFonts w:ascii="Times New Roman" w:hAnsi="Times New Roman" w:cs="Times New Roman"/>
          <w:sz w:val="24"/>
          <w:szCs w:val="24"/>
        </w:rPr>
        <w:t xml:space="preserve">by both parties </w:t>
      </w:r>
      <w:r w:rsidR="00AF5E9F" w:rsidRPr="00AF5E9F">
        <w:rPr>
          <w:rFonts w:ascii="Times New Roman" w:hAnsi="Times New Roman" w:cs="Times New Roman"/>
          <w:sz w:val="24"/>
          <w:szCs w:val="24"/>
        </w:rPr>
        <w:t xml:space="preserve">to </w:t>
      </w:r>
      <w:r w:rsidR="00AF5E9F">
        <w:rPr>
          <w:rFonts w:ascii="Times New Roman" w:hAnsi="Times New Roman" w:cs="Times New Roman"/>
          <w:sz w:val="24"/>
          <w:szCs w:val="24"/>
        </w:rPr>
        <w:t>c</w:t>
      </w:r>
      <w:r w:rsidR="00AF5E9F" w:rsidRPr="00AF5E9F">
        <w:rPr>
          <w:rFonts w:ascii="Times New Roman" w:hAnsi="Times New Roman" w:cs="Times New Roman"/>
          <w:sz w:val="24"/>
          <w:szCs w:val="24"/>
        </w:rPr>
        <w:t xml:space="preserve">reate </w:t>
      </w:r>
      <w:r w:rsidR="00AF5E9F">
        <w:rPr>
          <w:rFonts w:ascii="Times New Roman" w:hAnsi="Times New Roman" w:cs="Times New Roman"/>
          <w:sz w:val="24"/>
          <w:szCs w:val="24"/>
        </w:rPr>
        <w:t>l</w:t>
      </w:r>
      <w:r w:rsidR="00AF5E9F" w:rsidRPr="00AF5E9F">
        <w:rPr>
          <w:rFonts w:ascii="Times New Roman" w:hAnsi="Times New Roman" w:cs="Times New Roman"/>
          <w:sz w:val="24"/>
          <w:szCs w:val="24"/>
        </w:rPr>
        <w:t xml:space="preserve">egal </w:t>
      </w:r>
      <w:r w:rsidR="00AF5E9F">
        <w:rPr>
          <w:rFonts w:ascii="Times New Roman" w:hAnsi="Times New Roman" w:cs="Times New Roman"/>
          <w:sz w:val="24"/>
          <w:szCs w:val="24"/>
        </w:rPr>
        <w:t>r</w:t>
      </w:r>
      <w:r w:rsidR="00AF5E9F" w:rsidRPr="00AF5E9F">
        <w:rPr>
          <w:rFonts w:ascii="Times New Roman" w:hAnsi="Times New Roman" w:cs="Times New Roman"/>
          <w:sz w:val="24"/>
          <w:szCs w:val="24"/>
        </w:rPr>
        <w:t>elations</w:t>
      </w:r>
      <w:r w:rsidR="00AF5E9F">
        <w:rPr>
          <w:rFonts w:ascii="Times New Roman" w:hAnsi="Times New Roman" w:cs="Times New Roman"/>
          <w:sz w:val="24"/>
          <w:szCs w:val="24"/>
        </w:rPr>
        <w:t>, c</w:t>
      </w:r>
      <w:r w:rsidR="00AF5E9F" w:rsidRPr="00AF5E9F">
        <w:rPr>
          <w:rFonts w:ascii="Times New Roman" w:hAnsi="Times New Roman" w:cs="Times New Roman"/>
          <w:sz w:val="24"/>
          <w:szCs w:val="24"/>
        </w:rPr>
        <w:t>ertainty</w:t>
      </w:r>
      <w:r w:rsidR="00AF5E9F">
        <w:rPr>
          <w:rFonts w:ascii="Times New Roman" w:hAnsi="Times New Roman" w:cs="Times New Roman"/>
          <w:sz w:val="24"/>
          <w:szCs w:val="24"/>
        </w:rPr>
        <w:t xml:space="preserve"> of the terms agreed upon</w:t>
      </w:r>
      <w:r w:rsidR="00AF5E9F" w:rsidRPr="00AF5E9F">
        <w:rPr>
          <w:rFonts w:ascii="Times New Roman" w:hAnsi="Times New Roman" w:cs="Times New Roman"/>
          <w:sz w:val="24"/>
          <w:szCs w:val="24"/>
        </w:rPr>
        <w:t xml:space="preserve">, </w:t>
      </w:r>
      <w:r w:rsidR="00AF5E9F">
        <w:rPr>
          <w:rFonts w:ascii="Times New Roman" w:hAnsi="Times New Roman" w:cs="Times New Roman"/>
          <w:sz w:val="24"/>
          <w:szCs w:val="24"/>
        </w:rPr>
        <w:t>valuable c</w:t>
      </w:r>
      <w:r w:rsidR="00AF5E9F" w:rsidRPr="00AF5E9F">
        <w:rPr>
          <w:rFonts w:ascii="Times New Roman" w:hAnsi="Times New Roman" w:cs="Times New Roman"/>
          <w:sz w:val="24"/>
          <w:szCs w:val="24"/>
        </w:rPr>
        <w:t>onsideration</w:t>
      </w:r>
      <w:r w:rsidR="00AF5E9F">
        <w:rPr>
          <w:rFonts w:ascii="Times New Roman" w:hAnsi="Times New Roman" w:cs="Times New Roman"/>
          <w:sz w:val="24"/>
          <w:szCs w:val="24"/>
        </w:rPr>
        <w:t xml:space="preserve"> given by both parties</w:t>
      </w:r>
      <w:r w:rsidR="00AF5E9F" w:rsidRPr="00AF5E9F">
        <w:rPr>
          <w:rFonts w:ascii="Times New Roman" w:hAnsi="Times New Roman" w:cs="Times New Roman"/>
          <w:sz w:val="24"/>
          <w:szCs w:val="24"/>
        </w:rPr>
        <w:t xml:space="preserve"> </w:t>
      </w:r>
      <w:r w:rsidR="00AF5E9F">
        <w:rPr>
          <w:rFonts w:ascii="Times New Roman" w:hAnsi="Times New Roman" w:cs="Times New Roman"/>
          <w:sz w:val="24"/>
          <w:szCs w:val="24"/>
        </w:rPr>
        <w:t>and c</w:t>
      </w:r>
      <w:r w:rsidR="00AF5E9F" w:rsidRPr="00AF5E9F">
        <w:rPr>
          <w:rFonts w:ascii="Times New Roman" w:hAnsi="Times New Roman" w:cs="Times New Roman"/>
          <w:sz w:val="24"/>
          <w:szCs w:val="24"/>
        </w:rPr>
        <w:t>apacity</w:t>
      </w:r>
      <w:r w:rsidR="00AF5E9F">
        <w:rPr>
          <w:rFonts w:ascii="Times New Roman" w:hAnsi="Times New Roman" w:cs="Times New Roman"/>
          <w:sz w:val="24"/>
          <w:szCs w:val="24"/>
        </w:rPr>
        <w:t xml:space="preserve"> to contract, are satisfied. None of the contracts is affected by any illegality or other voiding circumstances. The first issue is therefore answered in the affirmative.</w:t>
      </w:r>
    </w:p>
    <w:p w:rsidR="00D34508" w:rsidRDefault="00D34508" w:rsidP="00D402DF">
      <w:pPr>
        <w:spacing w:after="0" w:line="360" w:lineRule="auto"/>
        <w:jc w:val="both"/>
        <w:rPr>
          <w:rFonts w:ascii="Times New Roman" w:hAnsi="Times New Roman" w:cs="Times New Roman"/>
          <w:sz w:val="24"/>
          <w:szCs w:val="24"/>
        </w:rPr>
      </w:pPr>
    </w:p>
    <w:p w:rsidR="00FA251B" w:rsidRDefault="00FA251B"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E30D05">
        <w:rPr>
          <w:rStyle w:val="Strong"/>
          <w:rFonts w:ascii="Times New Roman" w:hAnsi="Times New Roman" w:cs="Times New Roman"/>
          <w:b w:val="0"/>
          <w:sz w:val="24"/>
          <w:szCs w:val="24"/>
          <w:u w:val="single"/>
        </w:rPr>
        <w:t>Whether the defendant breached any of those contract</w:t>
      </w:r>
      <w:r w:rsidR="005C303A">
        <w:rPr>
          <w:rStyle w:val="Strong"/>
          <w:rFonts w:ascii="Times New Roman" w:hAnsi="Times New Roman" w:cs="Times New Roman"/>
          <w:b w:val="0"/>
          <w:sz w:val="24"/>
          <w:szCs w:val="24"/>
          <w:u w:val="single"/>
        </w:rPr>
        <w:t>s</w:t>
      </w:r>
      <w:r>
        <w:rPr>
          <w:rStyle w:val="Strong"/>
          <w:rFonts w:ascii="Times New Roman" w:hAnsi="Times New Roman" w:cs="Times New Roman"/>
          <w:b w:val="0"/>
          <w:sz w:val="24"/>
          <w:szCs w:val="24"/>
        </w:rPr>
        <w:t>.</w:t>
      </w:r>
    </w:p>
    <w:p w:rsidR="00FA251B" w:rsidRDefault="00FA251B" w:rsidP="00D402DF">
      <w:pPr>
        <w:spacing w:after="0" w:line="360" w:lineRule="auto"/>
        <w:jc w:val="both"/>
        <w:rPr>
          <w:rStyle w:val="Strong"/>
          <w:rFonts w:ascii="Times New Roman" w:hAnsi="Times New Roman" w:cs="Times New Roman"/>
          <w:b w:val="0"/>
          <w:sz w:val="24"/>
          <w:szCs w:val="24"/>
        </w:rPr>
      </w:pPr>
    </w:p>
    <w:p w:rsidR="00FA251B" w:rsidRDefault="00CE09FD" w:rsidP="00D402DF">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A breach occurs when a party neglect</w:t>
      </w:r>
      <w:r w:rsidR="00E30D05">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refuses or fail</w:t>
      </w:r>
      <w:r w:rsidR="005C303A">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to perform any part of its bargain</w:t>
      </w:r>
      <w:r w:rsidR="00E30D05" w:rsidRPr="00E30D05">
        <w:t xml:space="preserve"> </w:t>
      </w:r>
      <w:r w:rsidR="00E30D05">
        <w:rPr>
          <w:rStyle w:val="Strong"/>
          <w:rFonts w:ascii="Times New Roman" w:hAnsi="Times New Roman" w:cs="Times New Roman"/>
          <w:b w:val="0"/>
          <w:sz w:val="24"/>
          <w:szCs w:val="24"/>
        </w:rPr>
        <w:t>or</w:t>
      </w:r>
      <w:r w:rsidR="00E30D05" w:rsidRPr="00E30D05">
        <w:rPr>
          <w:rStyle w:val="Strong"/>
          <w:rFonts w:ascii="Times New Roman" w:hAnsi="Times New Roman" w:cs="Times New Roman"/>
          <w:b w:val="0"/>
          <w:sz w:val="24"/>
          <w:szCs w:val="24"/>
        </w:rPr>
        <w:t xml:space="preserve"> any term of </w:t>
      </w:r>
      <w:r w:rsidR="00E30D05">
        <w:rPr>
          <w:rStyle w:val="Strong"/>
          <w:rFonts w:ascii="Times New Roman" w:hAnsi="Times New Roman" w:cs="Times New Roman"/>
          <w:b w:val="0"/>
          <w:sz w:val="24"/>
          <w:szCs w:val="24"/>
        </w:rPr>
        <w:t>the</w:t>
      </w:r>
      <w:r w:rsidR="00E30D05" w:rsidRPr="00E30D05">
        <w:rPr>
          <w:rStyle w:val="Strong"/>
          <w:rFonts w:ascii="Times New Roman" w:hAnsi="Times New Roman" w:cs="Times New Roman"/>
          <w:b w:val="0"/>
          <w:sz w:val="24"/>
          <w:szCs w:val="24"/>
        </w:rPr>
        <w:t xml:space="preserve"> contract, written or oral, without a legitimate legal excuse</w:t>
      </w:r>
      <w:r w:rsidR="00E30D05">
        <w:rPr>
          <w:rStyle w:val="Strong"/>
          <w:rFonts w:ascii="Times New Roman" w:hAnsi="Times New Roman" w:cs="Times New Roman"/>
          <w:b w:val="0"/>
          <w:sz w:val="24"/>
          <w:szCs w:val="24"/>
        </w:rPr>
        <w:t xml:space="preserve">. </w:t>
      </w:r>
      <w:r w:rsidR="00004321" w:rsidRPr="00004321">
        <w:rPr>
          <w:rStyle w:val="Strong"/>
          <w:rFonts w:ascii="Times New Roman" w:hAnsi="Times New Roman" w:cs="Times New Roman"/>
          <w:b w:val="0"/>
          <w:sz w:val="24"/>
          <w:szCs w:val="24"/>
        </w:rPr>
        <w:t>This includes failure to perform in a manner that meets the standards of the industry or the requirements of any</w:t>
      </w:r>
      <w:r w:rsidR="00004321">
        <w:rPr>
          <w:rStyle w:val="Strong"/>
          <w:rFonts w:ascii="Times New Roman" w:hAnsi="Times New Roman" w:cs="Times New Roman"/>
          <w:b w:val="0"/>
          <w:sz w:val="24"/>
          <w:szCs w:val="24"/>
        </w:rPr>
        <w:t xml:space="preserve"> </w:t>
      </w:r>
      <w:r w:rsidR="00004321" w:rsidRPr="00004321">
        <w:rPr>
          <w:rStyle w:val="Strong"/>
          <w:rFonts w:ascii="Times New Roman" w:hAnsi="Times New Roman" w:cs="Times New Roman"/>
          <w:b w:val="0"/>
          <w:sz w:val="24"/>
          <w:szCs w:val="24"/>
        </w:rPr>
        <w:t xml:space="preserve">express </w:t>
      </w:r>
      <w:r w:rsidR="00004321">
        <w:rPr>
          <w:rStyle w:val="Strong"/>
          <w:rFonts w:ascii="Times New Roman" w:hAnsi="Times New Roman" w:cs="Times New Roman"/>
          <w:b w:val="0"/>
          <w:sz w:val="24"/>
          <w:szCs w:val="24"/>
        </w:rPr>
        <w:t>or implied warranty</w:t>
      </w:r>
      <w:r w:rsidR="00004321" w:rsidRPr="00004321">
        <w:rPr>
          <w:rStyle w:val="Strong"/>
          <w:rFonts w:ascii="Times New Roman" w:hAnsi="Times New Roman" w:cs="Times New Roman"/>
          <w:b w:val="0"/>
          <w:sz w:val="24"/>
          <w:szCs w:val="24"/>
        </w:rPr>
        <w:t>.</w:t>
      </w:r>
      <w:r w:rsidR="00004321">
        <w:rPr>
          <w:rStyle w:val="Strong"/>
          <w:rFonts w:ascii="Times New Roman" w:hAnsi="Times New Roman" w:cs="Times New Roman"/>
          <w:b w:val="0"/>
          <w:sz w:val="24"/>
          <w:szCs w:val="24"/>
        </w:rPr>
        <w:t xml:space="preserve"> Under each of the contracts, the defendant was obliged to pay the respective plaintiffs for their service; with regard to the first plaintiff, for supervisory services and with regard to the second plaintiff, with regard to </w:t>
      </w:r>
      <w:r w:rsidR="00BF379A">
        <w:rPr>
          <w:rFonts w:ascii="Times New Roman" w:hAnsi="Times New Roman" w:cs="Times New Roman"/>
          <w:sz w:val="24"/>
          <w:szCs w:val="24"/>
        </w:rPr>
        <w:t xml:space="preserve">construction of a five stance waterborne toilet and supply of 10,000 concrete blocks. </w:t>
      </w:r>
      <w:r w:rsidR="003217AF">
        <w:rPr>
          <w:rFonts w:ascii="Times New Roman" w:hAnsi="Times New Roman" w:cs="Times New Roman"/>
          <w:sz w:val="24"/>
          <w:szCs w:val="24"/>
        </w:rPr>
        <w:t>There is no evidence that the defendant paid for any of those services.</w:t>
      </w:r>
    </w:p>
    <w:p w:rsidR="003217AF" w:rsidRDefault="003217AF" w:rsidP="00D402DF">
      <w:pPr>
        <w:spacing w:after="0" w:line="360" w:lineRule="auto"/>
        <w:jc w:val="both"/>
        <w:rPr>
          <w:rFonts w:ascii="Times New Roman" w:hAnsi="Times New Roman" w:cs="Times New Roman"/>
          <w:sz w:val="24"/>
          <w:szCs w:val="24"/>
        </w:rPr>
      </w:pPr>
    </w:p>
    <w:p w:rsidR="00601923" w:rsidRDefault="00601923" w:rsidP="00D40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an implied term in every construction contract that</w:t>
      </w:r>
      <w:r w:rsidRPr="00601923">
        <w:rPr>
          <w:rFonts w:ascii="Times New Roman" w:hAnsi="Times New Roman" w:cs="Times New Roman"/>
          <w:sz w:val="24"/>
          <w:szCs w:val="24"/>
        </w:rPr>
        <w:t xml:space="preserve"> </w:t>
      </w:r>
      <w:r>
        <w:rPr>
          <w:rFonts w:ascii="Times New Roman" w:hAnsi="Times New Roman" w:cs="Times New Roman"/>
          <w:sz w:val="24"/>
          <w:szCs w:val="24"/>
        </w:rPr>
        <w:t>t</w:t>
      </w:r>
      <w:r w:rsidRPr="00601923">
        <w:rPr>
          <w:rFonts w:ascii="Times New Roman" w:hAnsi="Times New Roman" w:cs="Times New Roman"/>
          <w:sz w:val="24"/>
          <w:szCs w:val="24"/>
        </w:rPr>
        <w:t xml:space="preserve">he contractor will carry out work in a </w:t>
      </w:r>
      <w:r w:rsidR="0080566C">
        <w:rPr>
          <w:rFonts w:ascii="Times New Roman" w:hAnsi="Times New Roman" w:cs="Times New Roman"/>
          <w:sz w:val="24"/>
          <w:szCs w:val="24"/>
        </w:rPr>
        <w:t>"</w:t>
      </w:r>
      <w:r w:rsidRPr="00601923">
        <w:rPr>
          <w:rFonts w:ascii="Times New Roman" w:hAnsi="Times New Roman" w:cs="Times New Roman"/>
          <w:sz w:val="24"/>
          <w:szCs w:val="24"/>
        </w:rPr>
        <w:t>good and workmanlike manne</w:t>
      </w:r>
      <w:r w:rsidR="0080566C">
        <w:rPr>
          <w:rFonts w:ascii="Times New Roman" w:hAnsi="Times New Roman" w:cs="Times New Roman"/>
          <w:sz w:val="24"/>
          <w:szCs w:val="24"/>
        </w:rPr>
        <w:t xml:space="preserve">r" (see </w:t>
      </w:r>
      <w:r w:rsidR="00FF190F" w:rsidRPr="005C303A">
        <w:rPr>
          <w:rFonts w:ascii="Times New Roman" w:hAnsi="Times New Roman" w:cs="Times New Roman"/>
          <w:i/>
          <w:sz w:val="24"/>
          <w:szCs w:val="24"/>
        </w:rPr>
        <w:t>Duncan v</w:t>
      </w:r>
      <w:r w:rsidR="00BA0EAD">
        <w:rPr>
          <w:rFonts w:ascii="Times New Roman" w:hAnsi="Times New Roman" w:cs="Times New Roman"/>
          <w:i/>
          <w:sz w:val="24"/>
          <w:szCs w:val="24"/>
        </w:rPr>
        <w:t>.</w:t>
      </w:r>
      <w:r w:rsidR="00FF190F" w:rsidRPr="005C303A">
        <w:rPr>
          <w:rFonts w:ascii="Times New Roman" w:hAnsi="Times New Roman" w:cs="Times New Roman"/>
          <w:i/>
          <w:sz w:val="24"/>
          <w:szCs w:val="24"/>
        </w:rPr>
        <w:t xml:space="preserve"> Blundell (1820) 171 ER 749</w:t>
      </w:r>
      <w:r w:rsidR="005C303A">
        <w:rPr>
          <w:rFonts w:ascii="Times New Roman" w:hAnsi="Times New Roman" w:cs="Times New Roman"/>
          <w:i/>
          <w:sz w:val="24"/>
          <w:szCs w:val="24"/>
        </w:rPr>
        <w:t>;</w:t>
      </w:r>
      <w:r w:rsidR="007E1123" w:rsidRPr="007E1123">
        <w:t xml:space="preserve"> </w:t>
      </w:r>
      <w:r w:rsidR="007E1123" w:rsidRPr="007E1123">
        <w:rPr>
          <w:rFonts w:ascii="Times New Roman" w:hAnsi="Times New Roman" w:cs="Times New Roman"/>
          <w:i/>
          <w:sz w:val="24"/>
          <w:szCs w:val="24"/>
        </w:rPr>
        <w:t>Cousins v. Paddon 150 Eng. Rep. 234 (1835)</w:t>
      </w:r>
      <w:r w:rsidR="007E1123">
        <w:rPr>
          <w:rFonts w:ascii="Times New Roman" w:hAnsi="Times New Roman" w:cs="Times New Roman"/>
          <w:i/>
          <w:sz w:val="24"/>
          <w:szCs w:val="24"/>
        </w:rPr>
        <w:t>;</w:t>
      </w:r>
      <w:r w:rsidR="005C303A">
        <w:rPr>
          <w:rFonts w:ascii="Times New Roman" w:hAnsi="Times New Roman" w:cs="Times New Roman"/>
          <w:i/>
          <w:sz w:val="24"/>
          <w:szCs w:val="24"/>
        </w:rPr>
        <w:t xml:space="preserve"> </w:t>
      </w:r>
      <w:r w:rsidR="005C303A" w:rsidRPr="005C303A">
        <w:rPr>
          <w:rFonts w:ascii="Times New Roman" w:hAnsi="Times New Roman" w:cs="Times New Roman"/>
          <w:i/>
          <w:sz w:val="24"/>
          <w:szCs w:val="24"/>
        </w:rPr>
        <w:t xml:space="preserve">Conquer </w:t>
      </w:r>
      <w:r w:rsidR="005C303A">
        <w:rPr>
          <w:rFonts w:ascii="Times New Roman" w:hAnsi="Times New Roman" w:cs="Times New Roman"/>
          <w:i/>
          <w:sz w:val="24"/>
          <w:szCs w:val="24"/>
        </w:rPr>
        <w:t>v.</w:t>
      </w:r>
      <w:r w:rsidR="005C303A" w:rsidRPr="005C303A">
        <w:rPr>
          <w:rFonts w:ascii="Times New Roman" w:hAnsi="Times New Roman" w:cs="Times New Roman"/>
          <w:i/>
          <w:sz w:val="24"/>
          <w:szCs w:val="24"/>
        </w:rPr>
        <w:t xml:space="preserve"> Boot [1928] 2 KB 336, [1928] All ER 120</w:t>
      </w:r>
      <w:r w:rsidR="005C303A">
        <w:rPr>
          <w:rFonts w:ascii="Times New Roman" w:hAnsi="Times New Roman" w:cs="Times New Roman"/>
          <w:sz w:val="24"/>
          <w:szCs w:val="24"/>
        </w:rPr>
        <w:t xml:space="preserve"> and </w:t>
      </w:r>
      <w:r w:rsidR="00414173" w:rsidRPr="00414173">
        <w:rPr>
          <w:rFonts w:ascii="Times New Roman" w:hAnsi="Times New Roman" w:cs="Times New Roman"/>
          <w:i/>
          <w:sz w:val="24"/>
          <w:szCs w:val="24"/>
        </w:rPr>
        <w:t>Purser and Co. (Hillingdon) Limited v. Jackson and Another, [1971] 1 QB 166</w:t>
      </w:r>
      <w:r w:rsidR="005C303A">
        <w:rPr>
          <w:rFonts w:ascii="Times New Roman" w:hAnsi="Times New Roman" w:cs="Times New Roman"/>
          <w:sz w:val="24"/>
          <w:szCs w:val="24"/>
        </w:rPr>
        <w:t>).</w:t>
      </w:r>
      <w:r w:rsidR="00414173">
        <w:rPr>
          <w:rFonts w:ascii="Times New Roman" w:hAnsi="Times New Roman" w:cs="Times New Roman"/>
          <w:sz w:val="24"/>
          <w:szCs w:val="24"/>
        </w:rPr>
        <w:t xml:space="preserve"> </w:t>
      </w:r>
      <w:r w:rsidR="0044772B">
        <w:rPr>
          <w:rFonts w:ascii="Times New Roman" w:hAnsi="Times New Roman" w:cs="Times New Roman"/>
          <w:sz w:val="24"/>
          <w:szCs w:val="24"/>
        </w:rPr>
        <w:t xml:space="preserve">This term imposed upon the plaintiffs an obligation, during the performance of their part of the contract, to employ </w:t>
      </w:r>
      <w:r w:rsidR="0044772B" w:rsidRPr="0044772B">
        <w:rPr>
          <w:rFonts w:ascii="Times New Roman" w:hAnsi="Times New Roman" w:cs="Times New Roman"/>
          <w:sz w:val="24"/>
          <w:szCs w:val="24"/>
        </w:rPr>
        <w:t>that degree of skill, efficiency and knowledge which is possessed by those of ordinary skill, competency and standing in the particular trade or business for which the</w:t>
      </w:r>
      <w:r w:rsidR="0044772B">
        <w:rPr>
          <w:rFonts w:ascii="Times New Roman" w:hAnsi="Times New Roman" w:cs="Times New Roman"/>
          <w:sz w:val="24"/>
          <w:szCs w:val="24"/>
        </w:rPr>
        <w:t>y as sub-</w:t>
      </w:r>
      <w:r w:rsidR="0044772B" w:rsidRPr="0044772B">
        <w:rPr>
          <w:rFonts w:ascii="Times New Roman" w:hAnsi="Times New Roman" w:cs="Times New Roman"/>
          <w:sz w:val="24"/>
          <w:szCs w:val="24"/>
        </w:rPr>
        <w:t>contractor</w:t>
      </w:r>
      <w:r w:rsidR="0044772B">
        <w:rPr>
          <w:rFonts w:ascii="Times New Roman" w:hAnsi="Times New Roman" w:cs="Times New Roman"/>
          <w:sz w:val="24"/>
          <w:szCs w:val="24"/>
        </w:rPr>
        <w:t>s</w:t>
      </w:r>
      <w:r w:rsidR="0044772B" w:rsidRPr="0044772B">
        <w:rPr>
          <w:rFonts w:ascii="Times New Roman" w:hAnsi="Times New Roman" w:cs="Times New Roman"/>
          <w:sz w:val="24"/>
          <w:szCs w:val="24"/>
        </w:rPr>
        <w:t xml:space="preserve"> </w:t>
      </w:r>
      <w:r w:rsidR="0044772B">
        <w:rPr>
          <w:rFonts w:ascii="Times New Roman" w:hAnsi="Times New Roman" w:cs="Times New Roman"/>
          <w:sz w:val="24"/>
          <w:szCs w:val="24"/>
        </w:rPr>
        <w:t>were</w:t>
      </w:r>
      <w:r w:rsidR="0044772B" w:rsidRPr="0044772B">
        <w:rPr>
          <w:rFonts w:ascii="Times New Roman" w:hAnsi="Times New Roman" w:cs="Times New Roman"/>
          <w:sz w:val="24"/>
          <w:szCs w:val="24"/>
        </w:rPr>
        <w:t xml:space="preserve"> employed</w:t>
      </w:r>
      <w:r w:rsidR="00C03A0C">
        <w:rPr>
          <w:rFonts w:ascii="Times New Roman" w:hAnsi="Times New Roman" w:cs="Times New Roman"/>
          <w:sz w:val="24"/>
          <w:szCs w:val="24"/>
        </w:rPr>
        <w:t xml:space="preserve">, </w:t>
      </w:r>
      <w:r w:rsidR="00C03A0C" w:rsidRPr="00C03A0C">
        <w:rPr>
          <w:rFonts w:ascii="Times New Roman" w:hAnsi="Times New Roman" w:cs="Times New Roman"/>
          <w:sz w:val="24"/>
          <w:szCs w:val="24"/>
        </w:rPr>
        <w:t>preformed in a manner generally considered proficient by tho</w:t>
      </w:r>
      <w:r w:rsidR="00C03A0C">
        <w:rPr>
          <w:rFonts w:ascii="Times New Roman" w:hAnsi="Times New Roman" w:cs="Times New Roman"/>
          <w:sz w:val="24"/>
          <w:szCs w:val="24"/>
        </w:rPr>
        <w:t>se capable of judging such work</w:t>
      </w:r>
      <w:r w:rsidR="0044772B">
        <w:rPr>
          <w:rFonts w:ascii="Times New Roman" w:hAnsi="Times New Roman" w:cs="Times New Roman"/>
          <w:sz w:val="24"/>
          <w:szCs w:val="24"/>
        </w:rPr>
        <w:t>.</w:t>
      </w:r>
      <w:r w:rsidR="00324C06" w:rsidRPr="00324C06">
        <w:t xml:space="preserve"> </w:t>
      </w:r>
      <w:r w:rsidR="00324C06" w:rsidRPr="00324C06">
        <w:rPr>
          <w:rFonts w:ascii="Times New Roman" w:hAnsi="Times New Roman" w:cs="Times New Roman"/>
          <w:sz w:val="24"/>
          <w:szCs w:val="24"/>
        </w:rPr>
        <w:t>The focus is not on the result of the work, but the manner in which the work was performed.</w:t>
      </w:r>
    </w:p>
    <w:p w:rsidR="003217AF" w:rsidRDefault="003217AF" w:rsidP="00D402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80E7A">
        <w:rPr>
          <w:rFonts w:ascii="Times New Roman" w:hAnsi="Times New Roman" w:cs="Times New Roman"/>
          <w:sz w:val="24"/>
          <w:szCs w:val="24"/>
        </w:rPr>
        <w:t>first</w:t>
      </w:r>
      <w:r>
        <w:rPr>
          <w:rFonts w:ascii="Times New Roman" w:hAnsi="Times New Roman" w:cs="Times New Roman"/>
          <w:sz w:val="24"/>
          <w:szCs w:val="24"/>
        </w:rPr>
        <w:t xml:space="preserve"> plaintiff undertook to complete the </w:t>
      </w:r>
      <w:r w:rsidR="00580E7A">
        <w:rPr>
          <w:rFonts w:ascii="Times New Roman" w:hAnsi="Times New Roman" w:cs="Times New Roman"/>
          <w:sz w:val="24"/>
          <w:szCs w:val="24"/>
        </w:rPr>
        <w:t>task</w:t>
      </w:r>
      <w:r>
        <w:rPr>
          <w:rFonts w:ascii="Times New Roman" w:hAnsi="Times New Roman" w:cs="Times New Roman"/>
          <w:sz w:val="24"/>
          <w:szCs w:val="24"/>
        </w:rPr>
        <w:t xml:space="preserve"> within a period of 48 weeks from the signing of the contract, hence by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2012. However, </w:t>
      </w:r>
      <w:r w:rsidR="00580E7A">
        <w:rPr>
          <w:rFonts w:ascii="Times New Roman" w:hAnsi="Times New Roman" w:cs="Times New Roman"/>
          <w:sz w:val="24"/>
          <w:szCs w:val="24"/>
        </w:rPr>
        <w:t>the head contract was terminated on 10</w:t>
      </w:r>
      <w:r w:rsidR="00580E7A" w:rsidRPr="00B31C77">
        <w:rPr>
          <w:rFonts w:ascii="Times New Roman" w:hAnsi="Times New Roman" w:cs="Times New Roman"/>
          <w:sz w:val="24"/>
          <w:szCs w:val="24"/>
          <w:vertAlign w:val="superscript"/>
        </w:rPr>
        <w:t>th</w:t>
      </w:r>
      <w:r w:rsidR="00580E7A">
        <w:rPr>
          <w:rFonts w:ascii="Times New Roman" w:hAnsi="Times New Roman" w:cs="Times New Roman"/>
          <w:sz w:val="24"/>
          <w:szCs w:val="24"/>
        </w:rPr>
        <w:t xml:space="preserve"> April 2013 before the works under the first plaintiff's supervision could be completed. With regard to the second plaintiff, the contract period was unspecified but by 10</w:t>
      </w:r>
      <w:r w:rsidR="00580E7A" w:rsidRPr="00B31C77">
        <w:rPr>
          <w:rFonts w:ascii="Times New Roman" w:hAnsi="Times New Roman" w:cs="Times New Roman"/>
          <w:sz w:val="24"/>
          <w:szCs w:val="24"/>
          <w:vertAlign w:val="superscript"/>
        </w:rPr>
        <w:t>th</w:t>
      </w:r>
      <w:r w:rsidR="00580E7A">
        <w:rPr>
          <w:rFonts w:ascii="Times New Roman" w:hAnsi="Times New Roman" w:cs="Times New Roman"/>
          <w:sz w:val="24"/>
          <w:szCs w:val="24"/>
        </w:rPr>
        <w:t xml:space="preserve"> April 2013, approximately six months after the signing of their contract, out of the 10,000 blocks contracted, they had produced only 7000 blocks. The implication is that they were producing an average of 1000 blocks per month or approximately 30 blocks a day or 4 blocks an hour, assuming they operated an eight hour working day. The second plaintiff attributed this low productivity, to faulty machines, bad weather</w:t>
      </w:r>
      <w:r w:rsidR="00FF190F">
        <w:rPr>
          <w:rFonts w:ascii="Times New Roman" w:hAnsi="Times New Roman" w:cs="Times New Roman"/>
          <w:sz w:val="24"/>
          <w:szCs w:val="24"/>
        </w:rPr>
        <w:t>, interruption by ongoing school activities</w:t>
      </w:r>
      <w:r w:rsidR="00580E7A">
        <w:rPr>
          <w:rFonts w:ascii="Times New Roman" w:hAnsi="Times New Roman" w:cs="Times New Roman"/>
          <w:sz w:val="24"/>
          <w:szCs w:val="24"/>
        </w:rPr>
        <w:t xml:space="preserve"> and </w:t>
      </w:r>
      <w:r w:rsidR="00FD3070">
        <w:rPr>
          <w:rFonts w:ascii="Times New Roman" w:hAnsi="Times New Roman" w:cs="Times New Roman"/>
          <w:sz w:val="24"/>
          <w:szCs w:val="24"/>
        </w:rPr>
        <w:t>limited space. None of these is a frustrating event capable of excusing the second plaintiff from executing its part of the bargain.</w:t>
      </w:r>
      <w:r w:rsidR="00580E7A">
        <w:rPr>
          <w:rFonts w:ascii="Times New Roman" w:hAnsi="Times New Roman" w:cs="Times New Roman"/>
          <w:sz w:val="24"/>
          <w:szCs w:val="24"/>
        </w:rPr>
        <w:t xml:space="preserve"> </w:t>
      </w:r>
      <w:r w:rsidR="00BA100F">
        <w:rPr>
          <w:rFonts w:ascii="Times New Roman" w:hAnsi="Times New Roman" w:cs="Times New Roman"/>
          <w:sz w:val="24"/>
          <w:szCs w:val="24"/>
        </w:rPr>
        <w:t>None of the</w:t>
      </w:r>
      <w:r w:rsidR="00BA0EAD">
        <w:rPr>
          <w:rFonts w:ascii="Times New Roman" w:hAnsi="Times New Roman" w:cs="Times New Roman"/>
          <w:sz w:val="24"/>
          <w:szCs w:val="24"/>
        </w:rPr>
        <w:t xml:space="preserve"> reasons</w:t>
      </w:r>
      <w:r w:rsidR="00BA100F">
        <w:rPr>
          <w:rFonts w:ascii="Times New Roman" w:hAnsi="Times New Roman" w:cs="Times New Roman"/>
          <w:sz w:val="24"/>
          <w:szCs w:val="24"/>
        </w:rPr>
        <w:t xml:space="preserve"> will</w:t>
      </w:r>
      <w:r w:rsidR="00BA100F" w:rsidRPr="00BA100F">
        <w:rPr>
          <w:rFonts w:ascii="Times New Roman" w:hAnsi="Times New Roman" w:cs="Times New Roman"/>
          <w:sz w:val="24"/>
          <w:szCs w:val="24"/>
        </w:rPr>
        <w:t xml:space="preserve"> excus</w:t>
      </w:r>
      <w:r w:rsidR="00BA100F">
        <w:rPr>
          <w:rFonts w:ascii="Times New Roman" w:hAnsi="Times New Roman" w:cs="Times New Roman"/>
          <w:sz w:val="24"/>
          <w:szCs w:val="24"/>
        </w:rPr>
        <w:t>e</w:t>
      </w:r>
      <w:r w:rsidR="00BA100F" w:rsidRPr="00BA100F">
        <w:rPr>
          <w:rFonts w:ascii="Times New Roman" w:hAnsi="Times New Roman" w:cs="Times New Roman"/>
          <w:sz w:val="24"/>
          <w:szCs w:val="24"/>
        </w:rPr>
        <w:t xml:space="preserve"> </w:t>
      </w:r>
      <w:r w:rsidR="00BA100F">
        <w:rPr>
          <w:rFonts w:ascii="Times New Roman" w:hAnsi="Times New Roman" w:cs="Times New Roman"/>
          <w:sz w:val="24"/>
          <w:szCs w:val="24"/>
        </w:rPr>
        <w:t xml:space="preserve">the second plaintiff </w:t>
      </w:r>
      <w:r w:rsidR="00BA100F" w:rsidRPr="00BA100F">
        <w:rPr>
          <w:rFonts w:ascii="Times New Roman" w:hAnsi="Times New Roman" w:cs="Times New Roman"/>
          <w:sz w:val="24"/>
          <w:szCs w:val="24"/>
        </w:rPr>
        <w:t>from liability for delay or non-performance of its obligations</w:t>
      </w:r>
      <w:r w:rsidR="00BA100F">
        <w:rPr>
          <w:rFonts w:ascii="Times New Roman" w:hAnsi="Times New Roman" w:cs="Times New Roman"/>
          <w:sz w:val="24"/>
          <w:szCs w:val="24"/>
        </w:rPr>
        <w:t xml:space="preserve">. </w:t>
      </w:r>
    </w:p>
    <w:p w:rsidR="00FF190F" w:rsidRDefault="00FF190F" w:rsidP="00D402DF">
      <w:pPr>
        <w:spacing w:after="0" w:line="360" w:lineRule="auto"/>
        <w:jc w:val="both"/>
        <w:rPr>
          <w:rStyle w:val="Strong"/>
          <w:rFonts w:ascii="Times New Roman" w:hAnsi="Times New Roman" w:cs="Times New Roman"/>
          <w:b w:val="0"/>
          <w:sz w:val="24"/>
          <w:szCs w:val="24"/>
        </w:rPr>
      </w:pPr>
    </w:p>
    <w:p w:rsidR="00CE09FD" w:rsidRDefault="00FD3070" w:rsidP="00D402DF">
      <w:pPr>
        <w:spacing w:after="0" w:line="360" w:lineRule="auto"/>
        <w:jc w:val="both"/>
        <w:rPr>
          <w:rStyle w:val="Strong"/>
          <w:rFonts w:ascii="Times New Roman" w:hAnsi="Times New Roman" w:cs="Times New Roman"/>
          <w:b w:val="0"/>
          <w:sz w:val="24"/>
          <w:szCs w:val="24"/>
        </w:rPr>
      </w:pPr>
      <w:r w:rsidRPr="00FD3070">
        <w:rPr>
          <w:rStyle w:val="Strong"/>
          <w:rFonts w:ascii="Times New Roman" w:hAnsi="Times New Roman" w:cs="Times New Roman"/>
          <w:b w:val="0"/>
          <w:sz w:val="24"/>
          <w:szCs w:val="24"/>
        </w:rPr>
        <w:t>Frustration of a contract takes place where there supervenes an event (without default of either party and for which the contract makes no sufficient provision) which so significantly changes the nature (not merely the expense or onerousness) of the outstanding contractual rights and</w:t>
      </w:r>
      <w:r>
        <w:rPr>
          <w:rStyle w:val="Strong"/>
          <w:rFonts w:ascii="Times New Roman" w:hAnsi="Times New Roman" w:cs="Times New Roman"/>
          <w:b w:val="0"/>
          <w:sz w:val="24"/>
          <w:szCs w:val="24"/>
        </w:rPr>
        <w:t xml:space="preserve"> </w:t>
      </w:r>
      <w:r w:rsidRPr="00FD3070">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FD3070">
        <w:rPr>
          <w:rStyle w:val="Strong"/>
          <w:rFonts w:ascii="Times New Roman" w:hAnsi="Times New Roman" w:cs="Times New Roman"/>
          <w:b w:val="0"/>
          <w:sz w:val="24"/>
          <w:szCs w:val="24"/>
        </w:rPr>
        <w:t>or obligations from what the parties could reasonably have contemplated at the time of its execution that it would be unjust to hold them to the literal sense of its stipulations in the new circumstances; in such case the law declares both parties to be discharged from further performance</w:t>
      </w:r>
      <w:r>
        <w:rPr>
          <w:rStyle w:val="Strong"/>
          <w:rFonts w:ascii="Times New Roman" w:hAnsi="Times New Roman" w:cs="Times New Roman"/>
          <w:b w:val="0"/>
          <w:sz w:val="24"/>
          <w:szCs w:val="24"/>
        </w:rPr>
        <w:t xml:space="preserve"> (see </w:t>
      </w:r>
      <w:r w:rsidR="00AC5D66" w:rsidRPr="00AC5D66">
        <w:rPr>
          <w:rStyle w:val="Strong"/>
          <w:rFonts w:ascii="Times New Roman" w:hAnsi="Times New Roman" w:cs="Times New Roman"/>
          <w:b w:val="0"/>
          <w:i/>
          <w:sz w:val="24"/>
          <w:szCs w:val="24"/>
        </w:rPr>
        <w:t>National Carriers Ltd v. Panalpina (Northern) Ltd, [1981] AC 675, [1981] 1 All ER 161</w:t>
      </w:r>
      <w:r w:rsidR="00AC5D66">
        <w:rPr>
          <w:rStyle w:val="Strong"/>
          <w:rFonts w:ascii="Times New Roman" w:hAnsi="Times New Roman" w:cs="Times New Roman"/>
          <w:b w:val="0"/>
          <w:sz w:val="24"/>
          <w:szCs w:val="24"/>
        </w:rPr>
        <w:t xml:space="preserve">). </w:t>
      </w:r>
      <w:r w:rsidR="00BA100F" w:rsidRPr="00BA100F">
        <w:rPr>
          <w:rStyle w:val="Strong"/>
          <w:rFonts w:ascii="Times New Roman" w:hAnsi="Times New Roman" w:cs="Times New Roman"/>
          <w:b w:val="0"/>
          <w:sz w:val="24"/>
          <w:szCs w:val="24"/>
        </w:rPr>
        <w:t xml:space="preserve">Generally, these are events beyond the parties' control, which could not have been foreseen at the time the contract was entered into or prevented by the affected party. </w:t>
      </w:r>
      <w:r w:rsidR="00FB5806" w:rsidRPr="00FB5806">
        <w:rPr>
          <w:rStyle w:val="Strong"/>
          <w:rFonts w:ascii="Times New Roman" w:hAnsi="Times New Roman" w:cs="Times New Roman"/>
          <w:b w:val="0"/>
          <w:sz w:val="24"/>
          <w:szCs w:val="24"/>
        </w:rPr>
        <w:t>Thus, the fact that a contract has become uneconomic or commercially impractical will likely not be considered a force majeure event unless expressly provided for</w:t>
      </w:r>
      <w:r w:rsidR="00FB5806">
        <w:rPr>
          <w:rStyle w:val="Strong"/>
          <w:rFonts w:ascii="Times New Roman" w:hAnsi="Times New Roman" w:cs="Times New Roman"/>
          <w:b w:val="0"/>
          <w:sz w:val="24"/>
          <w:szCs w:val="24"/>
        </w:rPr>
        <w:t xml:space="preserve">. </w:t>
      </w:r>
    </w:p>
    <w:p w:rsidR="00FF190F" w:rsidRDefault="00FF190F" w:rsidP="00D402DF">
      <w:pPr>
        <w:spacing w:after="0" w:line="360" w:lineRule="auto"/>
        <w:jc w:val="both"/>
        <w:rPr>
          <w:rStyle w:val="Strong"/>
          <w:rFonts w:ascii="Times New Roman" w:hAnsi="Times New Roman" w:cs="Times New Roman"/>
          <w:b w:val="0"/>
          <w:sz w:val="24"/>
          <w:szCs w:val="24"/>
        </w:rPr>
      </w:pPr>
    </w:p>
    <w:p w:rsidR="00FF190F" w:rsidRDefault="00FF190F"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the first place, </w:t>
      </w:r>
      <w:r w:rsidR="00F075C4">
        <w:rPr>
          <w:rStyle w:val="Strong"/>
          <w:rFonts w:ascii="Times New Roman" w:hAnsi="Times New Roman" w:cs="Times New Roman"/>
          <w:b w:val="0"/>
          <w:sz w:val="24"/>
          <w:szCs w:val="24"/>
        </w:rPr>
        <w:t xml:space="preserve">there is no implied term for </w:t>
      </w:r>
      <w:r w:rsidR="00F075C4" w:rsidRPr="00F075C4">
        <w:rPr>
          <w:rStyle w:val="Strong"/>
          <w:rFonts w:ascii="Times New Roman" w:hAnsi="Times New Roman" w:cs="Times New Roman"/>
          <w:b w:val="0"/>
          <w:sz w:val="24"/>
          <w:szCs w:val="24"/>
        </w:rPr>
        <w:t xml:space="preserve">a builder of a school </w:t>
      </w:r>
      <w:r w:rsidR="00F075C4">
        <w:rPr>
          <w:rStyle w:val="Strong"/>
          <w:rFonts w:ascii="Times New Roman" w:hAnsi="Times New Roman" w:cs="Times New Roman"/>
          <w:b w:val="0"/>
          <w:sz w:val="24"/>
          <w:szCs w:val="24"/>
        </w:rPr>
        <w:t>to</w:t>
      </w:r>
      <w:r w:rsidR="00F075C4" w:rsidRPr="00F075C4">
        <w:rPr>
          <w:rStyle w:val="Strong"/>
          <w:rFonts w:ascii="Times New Roman" w:hAnsi="Times New Roman" w:cs="Times New Roman"/>
          <w:b w:val="0"/>
          <w:sz w:val="24"/>
          <w:szCs w:val="24"/>
        </w:rPr>
        <w:t xml:space="preserve"> have uninterrupted possession of and access to the site</w:t>
      </w:r>
      <w:r w:rsidR="00F075C4">
        <w:rPr>
          <w:rStyle w:val="Strong"/>
          <w:rFonts w:ascii="Times New Roman" w:hAnsi="Times New Roman" w:cs="Times New Roman"/>
          <w:b w:val="0"/>
          <w:sz w:val="24"/>
          <w:szCs w:val="24"/>
        </w:rPr>
        <w:t xml:space="preserve"> (see </w:t>
      </w:r>
      <w:r w:rsidR="00747774" w:rsidRPr="00747774">
        <w:rPr>
          <w:rStyle w:val="Strong"/>
          <w:rFonts w:ascii="Times New Roman" w:hAnsi="Times New Roman" w:cs="Times New Roman"/>
          <w:b w:val="0"/>
          <w:i/>
          <w:sz w:val="24"/>
          <w:szCs w:val="24"/>
        </w:rPr>
        <w:t>Porter v. Totten</w:t>
      </w:r>
      <w:r w:rsidR="00173B1F">
        <w:rPr>
          <w:rStyle w:val="Strong"/>
          <w:rFonts w:ascii="Times New Roman" w:hAnsi="Times New Roman" w:cs="Times New Roman"/>
          <w:b w:val="0"/>
          <w:i/>
          <w:sz w:val="24"/>
          <w:szCs w:val="24"/>
        </w:rPr>
        <w:t>ham U.D.C [1915]1</w:t>
      </w:r>
      <w:r w:rsidR="00747774" w:rsidRPr="00747774">
        <w:rPr>
          <w:rStyle w:val="Strong"/>
          <w:rFonts w:ascii="Times New Roman" w:hAnsi="Times New Roman" w:cs="Times New Roman"/>
          <w:b w:val="0"/>
          <w:i/>
          <w:sz w:val="24"/>
          <w:szCs w:val="24"/>
        </w:rPr>
        <w:t>K.B. 776</w:t>
      </w:r>
      <w:r w:rsidR="00747774">
        <w:rPr>
          <w:rStyle w:val="Strong"/>
          <w:rFonts w:ascii="Times New Roman" w:hAnsi="Times New Roman" w:cs="Times New Roman"/>
          <w:b w:val="0"/>
          <w:sz w:val="24"/>
          <w:szCs w:val="24"/>
        </w:rPr>
        <w:t>)</w:t>
      </w:r>
      <w:r w:rsidR="00FB5806">
        <w:rPr>
          <w:rStyle w:val="Strong"/>
          <w:rFonts w:ascii="Times New Roman" w:hAnsi="Times New Roman" w:cs="Times New Roman"/>
          <w:b w:val="0"/>
          <w:sz w:val="24"/>
          <w:szCs w:val="24"/>
        </w:rPr>
        <w:t xml:space="preserve">. </w:t>
      </w:r>
      <w:r w:rsidR="00BA100F">
        <w:rPr>
          <w:rStyle w:val="Strong"/>
          <w:rFonts w:ascii="Times New Roman" w:hAnsi="Times New Roman" w:cs="Times New Roman"/>
          <w:b w:val="0"/>
          <w:sz w:val="24"/>
          <w:szCs w:val="24"/>
        </w:rPr>
        <w:t xml:space="preserve">Secondly, inclement weather, if at all it occurred, which fact was not proved during the trial of this case, </w:t>
      </w:r>
      <w:r w:rsidR="005C303A">
        <w:rPr>
          <w:rStyle w:val="Strong"/>
          <w:rFonts w:ascii="Times New Roman" w:hAnsi="Times New Roman" w:cs="Times New Roman"/>
          <w:b w:val="0"/>
          <w:sz w:val="24"/>
          <w:szCs w:val="24"/>
        </w:rPr>
        <w:t xml:space="preserve">could not excuse the delay. For example in </w:t>
      </w:r>
      <w:r w:rsidR="005C303A" w:rsidRPr="005C303A">
        <w:rPr>
          <w:rStyle w:val="Strong"/>
          <w:rFonts w:ascii="Times New Roman" w:hAnsi="Times New Roman" w:cs="Times New Roman"/>
          <w:b w:val="0"/>
          <w:i/>
          <w:sz w:val="24"/>
          <w:szCs w:val="24"/>
        </w:rPr>
        <w:t>Davis Contractors v</w:t>
      </w:r>
      <w:r w:rsidR="005C303A">
        <w:rPr>
          <w:rStyle w:val="Strong"/>
          <w:rFonts w:ascii="Times New Roman" w:hAnsi="Times New Roman" w:cs="Times New Roman"/>
          <w:b w:val="0"/>
          <w:i/>
          <w:sz w:val="24"/>
          <w:szCs w:val="24"/>
        </w:rPr>
        <w:t>.</w:t>
      </w:r>
      <w:r w:rsidR="005C303A" w:rsidRPr="005C303A">
        <w:rPr>
          <w:rStyle w:val="Strong"/>
          <w:rFonts w:ascii="Times New Roman" w:hAnsi="Times New Roman" w:cs="Times New Roman"/>
          <w:b w:val="0"/>
          <w:i/>
          <w:sz w:val="24"/>
          <w:szCs w:val="24"/>
        </w:rPr>
        <w:t xml:space="preserve"> Fareham UDC [1956] AC 696</w:t>
      </w:r>
      <w:r w:rsidR="005C303A" w:rsidRPr="005C303A">
        <w:rPr>
          <w:rStyle w:val="Strong"/>
          <w:rFonts w:ascii="Times New Roman" w:hAnsi="Times New Roman" w:cs="Times New Roman"/>
          <w:b w:val="0"/>
          <w:sz w:val="24"/>
          <w:szCs w:val="24"/>
        </w:rPr>
        <w:t xml:space="preserve">, </w:t>
      </w:r>
      <w:r w:rsidR="005C303A">
        <w:rPr>
          <w:rStyle w:val="Strong"/>
          <w:rFonts w:ascii="Times New Roman" w:hAnsi="Times New Roman" w:cs="Times New Roman"/>
          <w:b w:val="0"/>
          <w:sz w:val="24"/>
          <w:szCs w:val="24"/>
        </w:rPr>
        <w:t>t</w:t>
      </w:r>
      <w:r w:rsidR="005C303A" w:rsidRPr="005C303A">
        <w:rPr>
          <w:rStyle w:val="Strong"/>
          <w:rFonts w:ascii="Times New Roman" w:hAnsi="Times New Roman" w:cs="Times New Roman"/>
          <w:b w:val="0"/>
          <w:sz w:val="24"/>
          <w:szCs w:val="24"/>
        </w:rPr>
        <w:t xml:space="preserve">he plaintiff agreed to build 78 houses in eight months at a fixed price. Due to bad weather, and labour shortages, the work took 22 months and cost £17,000 more than anticipated. The builders </w:t>
      </w:r>
      <w:r w:rsidR="005C303A" w:rsidRPr="005C303A">
        <w:rPr>
          <w:rStyle w:val="Strong"/>
          <w:rFonts w:ascii="Times New Roman" w:hAnsi="Times New Roman" w:cs="Times New Roman"/>
          <w:b w:val="0"/>
          <w:sz w:val="24"/>
          <w:szCs w:val="24"/>
        </w:rPr>
        <w:lastRenderedPageBreak/>
        <w:t xml:space="preserve">said that the weather and labour shortages, which were unforeseen, had frustrated the contract, and that they were entitled to recover £17,000 by way of a </w:t>
      </w:r>
      <w:r w:rsidR="005C303A" w:rsidRPr="0044772B">
        <w:rPr>
          <w:rStyle w:val="Strong"/>
          <w:rFonts w:ascii="Times New Roman" w:hAnsi="Times New Roman" w:cs="Times New Roman"/>
          <w:b w:val="0"/>
          <w:i/>
          <w:sz w:val="24"/>
          <w:szCs w:val="24"/>
        </w:rPr>
        <w:t>quantum meruit</w:t>
      </w:r>
      <w:r w:rsidR="005C303A" w:rsidRPr="005C303A">
        <w:rPr>
          <w:rStyle w:val="Strong"/>
          <w:rFonts w:ascii="Times New Roman" w:hAnsi="Times New Roman" w:cs="Times New Roman"/>
          <w:b w:val="0"/>
          <w:sz w:val="24"/>
          <w:szCs w:val="24"/>
        </w:rPr>
        <w:t>. The House of Lords held that the fact that unforeseen events made a contract more onerous than was anticipated did not frustrate it.</w:t>
      </w:r>
    </w:p>
    <w:p w:rsidR="0044772B" w:rsidRDefault="0044772B" w:rsidP="00D402DF">
      <w:pPr>
        <w:spacing w:after="0" w:line="360" w:lineRule="auto"/>
        <w:jc w:val="both"/>
        <w:rPr>
          <w:rStyle w:val="Strong"/>
          <w:rFonts w:ascii="Times New Roman" w:hAnsi="Times New Roman" w:cs="Times New Roman"/>
          <w:b w:val="0"/>
          <w:sz w:val="24"/>
          <w:szCs w:val="24"/>
        </w:rPr>
      </w:pPr>
    </w:p>
    <w:p w:rsidR="0044772B" w:rsidRDefault="00A771B9" w:rsidP="00A771B9">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I</w:t>
      </w:r>
      <w:r w:rsidRPr="00A771B9">
        <w:rPr>
          <w:rStyle w:val="Strong"/>
          <w:rFonts w:ascii="Times New Roman" w:hAnsi="Times New Roman" w:cs="Times New Roman"/>
          <w:b w:val="0"/>
          <w:sz w:val="24"/>
          <w:szCs w:val="24"/>
        </w:rPr>
        <w:t>t is a well-established rule that where a party agrees to do a certain thing, and does not specify how it shall be done, the la</w:t>
      </w:r>
      <w:r>
        <w:rPr>
          <w:rStyle w:val="Strong"/>
          <w:rFonts w:ascii="Times New Roman" w:hAnsi="Times New Roman" w:cs="Times New Roman"/>
          <w:b w:val="0"/>
          <w:sz w:val="24"/>
          <w:szCs w:val="24"/>
        </w:rPr>
        <w:t>w implie</w:t>
      </w:r>
      <w:r w:rsidR="001E1CCD">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a promise on his part </w:t>
      </w:r>
      <w:r w:rsidRPr="00A771B9">
        <w:rPr>
          <w:rStyle w:val="Strong"/>
          <w:rFonts w:ascii="Times New Roman" w:hAnsi="Times New Roman" w:cs="Times New Roman"/>
          <w:b w:val="0"/>
          <w:sz w:val="24"/>
          <w:szCs w:val="24"/>
        </w:rPr>
        <w:t>to do it in the usual manne</w:t>
      </w:r>
      <w:r>
        <w:rPr>
          <w:rStyle w:val="Strong"/>
          <w:rFonts w:ascii="Times New Roman" w:hAnsi="Times New Roman" w:cs="Times New Roman"/>
          <w:b w:val="0"/>
          <w:sz w:val="24"/>
          <w:szCs w:val="24"/>
        </w:rPr>
        <w:t>r</w:t>
      </w:r>
      <w:r w:rsidR="001E1CCD">
        <w:rPr>
          <w:rStyle w:val="Strong"/>
          <w:rFonts w:ascii="Times New Roman" w:hAnsi="Times New Roman" w:cs="Times New Roman"/>
          <w:b w:val="0"/>
          <w:sz w:val="24"/>
          <w:szCs w:val="24"/>
        </w:rPr>
        <w:t xml:space="preserve"> (see </w:t>
      </w:r>
      <w:r w:rsidR="001E1CCD" w:rsidRPr="001E1CCD">
        <w:rPr>
          <w:rStyle w:val="Strong"/>
          <w:rFonts w:ascii="Times New Roman" w:hAnsi="Times New Roman" w:cs="Times New Roman"/>
          <w:b w:val="0"/>
          <w:i/>
          <w:sz w:val="24"/>
          <w:szCs w:val="24"/>
        </w:rPr>
        <w:t>Hattin v. Chase 33 A. 989 at 658 (Me. 1895</w:t>
      </w:r>
      <w:r w:rsidR="001E1CCD" w:rsidRPr="001E1CCD">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w:t>
      </w:r>
      <w:r w:rsidRPr="00A771B9">
        <w:rPr>
          <w:rStyle w:val="Strong"/>
          <w:rFonts w:ascii="Times New Roman" w:hAnsi="Times New Roman" w:cs="Times New Roman"/>
          <w:b w:val="0"/>
          <w:sz w:val="24"/>
          <w:szCs w:val="24"/>
        </w:rPr>
        <w:t xml:space="preserve"> </w:t>
      </w:r>
      <w:r w:rsidR="0044772B">
        <w:rPr>
          <w:rStyle w:val="Strong"/>
          <w:rFonts w:ascii="Times New Roman" w:hAnsi="Times New Roman" w:cs="Times New Roman"/>
          <w:b w:val="0"/>
          <w:sz w:val="24"/>
          <w:szCs w:val="24"/>
        </w:rPr>
        <w:t xml:space="preserve">In the instant case, at a production rate of only </w:t>
      </w:r>
      <w:r w:rsidR="0044772B">
        <w:rPr>
          <w:rFonts w:ascii="Times New Roman" w:hAnsi="Times New Roman" w:cs="Times New Roman"/>
          <w:sz w:val="24"/>
          <w:szCs w:val="24"/>
        </w:rPr>
        <w:t xml:space="preserve">30 blocks a day or 4 blocks an hour, the second plaintiff cannot claim to have performed its part of the bargain in a </w:t>
      </w:r>
      <w:r w:rsidR="0044772B" w:rsidRPr="00601923">
        <w:rPr>
          <w:rFonts w:ascii="Times New Roman" w:hAnsi="Times New Roman" w:cs="Times New Roman"/>
          <w:sz w:val="24"/>
          <w:szCs w:val="24"/>
        </w:rPr>
        <w:t>good and workmanlike manne</w:t>
      </w:r>
      <w:r w:rsidR="0044772B">
        <w:rPr>
          <w:rFonts w:ascii="Times New Roman" w:hAnsi="Times New Roman" w:cs="Times New Roman"/>
          <w:sz w:val="24"/>
          <w:szCs w:val="24"/>
        </w:rPr>
        <w:t>r. Similarly, the first plaintiff undertook to supervise performance of the contract for a period of 48 weeks and 51 weeks later</w:t>
      </w:r>
      <w:r w:rsidR="00BA0EAD">
        <w:rPr>
          <w:rFonts w:ascii="Times New Roman" w:hAnsi="Times New Roman" w:cs="Times New Roman"/>
          <w:sz w:val="24"/>
          <w:szCs w:val="24"/>
        </w:rPr>
        <w:t>,</w:t>
      </w:r>
      <w:r w:rsidR="0044772B">
        <w:rPr>
          <w:rFonts w:ascii="Times New Roman" w:hAnsi="Times New Roman" w:cs="Times New Roman"/>
          <w:sz w:val="24"/>
          <w:szCs w:val="24"/>
        </w:rPr>
        <w:t xml:space="preserve"> the works w</w:t>
      </w:r>
      <w:r w:rsidR="00BA0EAD">
        <w:rPr>
          <w:rFonts w:ascii="Times New Roman" w:hAnsi="Times New Roman" w:cs="Times New Roman"/>
          <w:sz w:val="24"/>
          <w:szCs w:val="24"/>
        </w:rPr>
        <w:t>ere</w:t>
      </w:r>
      <w:r w:rsidR="0044772B">
        <w:rPr>
          <w:rFonts w:ascii="Times New Roman" w:hAnsi="Times New Roman" w:cs="Times New Roman"/>
          <w:sz w:val="24"/>
          <w:szCs w:val="24"/>
        </w:rPr>
        <w:t xml:space="preserve"> yet to be accomplished</w:t>
      </w:r>
      <w:r w:rsidR="00AD72E4">
        <w:rPr>
          <w:rFonts w:ascii="Times New Roman" w:hAnsi="Times New Roman" w:cs="Times New Roman"/>
          <w:sz w:val="24"/>
          <w:szCs w:val="24"/>
        </w:rPr>
        <w:t xml:space="preserve">. The first plaintiff </w:t>
      </w:r>
      <w:r w:rsidR="0044772B">
        <w:rPr>
          <w:rFonts w:ascii="Times New Roman" w:hAnsi="Times New Roman" w:cs="Times New Roman"/>
          <w:sz w:val="24"/>
          <w:szCs w:val="24"/>
        </w:rPr>
        <w:t xml:space="preserve">too cannot claim to have performed its part of the bargain in a </w:t>
      </w:r>
      <w:r w:rsidR="0044772B" w:rsidRPr="00601923">
        <w:rPr>
          <w:rFonts w:ascii="Times New Roman" w:hAnsi="Times New Roman" w:cs="Times New Roman"/>
          <w:sz w:val="24"/>
          <w:szCs w:val="24"/>
        </w:rPr>
        <w:t>good and workmanlike manne</w:t>
      </w:r>
      <w:r w:rsidR="0044772B">
        <w:rPr>
          <w:rFonts w:ascii="Times New Roman" w:hAnsi="Times New Roman" w:cs="Times New Roman"/>
          <w:sz w:val="24"/>
          <w:szCs w:val="24"/>
        </w:rPr>
        <w:t>r.</w:t>
      </w:r>
      <w:r w:rsidR="00C04B80">
        <w:rPr>
          <w:rFonts w:ascii="Times New Roman" w:hAnsi="Times New Roman" w:cs="Times New Roman"/>
          <w:sz w:val="24"/>
          <w:szCs w:val="24"/>
        </w:rPr>
        <w:t xml:space="preserve"> That notwithstanding, when the head contract was terminated, the defendant assigned the second plaintiff </w:t>
      </w:r>
      <w:r w:rsidR="00AD72E4">
        <w:rPr>
          <w:rFonts w:ascii="Times New Roman" w:hAnsi="Times New Roman" w:cs="Times New Roman"/>
          <w:sz w:val="24"/>
          <w:szCs w:val="24"/>
        </w:rPr>
        <w:t xml:space="preserve">additional </w:t>
      </w:r>
      <w:r w:rsidR="00C04B80">
        <w:rPr>
          <w:rFonts w:ascii="Times New Roman" w:hAnsi="Times New Roman" w:cs="Times New Roman"/>
          <w:sz w:val="24"/>
          <w:szCs w:val="24"/>
        </w:rPr>
        <w:t xml:space="preserve">work of levelling the site, which was not part of the work the second plaintiff had contracted for originally. </w:t>
      </w:r>
    </w:p>
    <w:p w:rsidR="006B6AA7" w:rsidRDefault="006B6AA7" w:rsidP="00A771B9">
      <w:pPr>
        <w:spacing w:after="0" w:line="360" w:lineRule="auto"/>
        <w:jc w:val="both"/>
        <w:rPr>
          <w:rFonts w:ascii="Times New Roman" w:hAnsi="Times New Roman" w:cs="Times New Roman"/>
          <w:sz w:val="24"/>
          <w:szCs w:val="24"/>
        </w:rPr>
      </w:pPr>
    </w:p>
    <w:p w:rsidR="006B6AA7" w:rsidRDefault="001A3854" w:rsidP="001A38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1A3854">
        <w:rPr>
          <w:rFonts w:ascii="Times New Roman" w:hAnsi="Times New Roman" w:cs="Times New Roman"/>
          <w:sz w:val="24"/>
          <w:szCs w:val="24"/>
        </w:rPr>
        <w:t xml:space="preserve">mproper performance provides </w:t>
      </w:r>
      <w:r w:rsidR="004B03D8">
        <w:rPr>
          <w:rFonts w:ascii="Times New Roman" w:hAnsi="Times New Roman" w:cs="Times New Roman"/>
          <w:sz w:val="24"/>
          <w:szCs w:val="24"/>
        </w:rPr>
        <w:t>a</w:t>
      </w:r>
      <w:r w:rsidRPr="001A3854">
        <w:rPr>
          <w:rFonts w:ascii="Times New Roman" w:hAnsi="Times New Roman" w:cs="Times New Roman"/>
          <w:sz w:val="24"/>
          <w:szCs w:val="24"/>
        </w:rPr>
        <w:t xml:space="preserve"> basis for finding non-performance which may, in a proper case, not only discharge the recipient of </w:t>
      </w:r>
      <w:r w:rsidR="00AD72E4">
        <w:rPr>
          <w:rFonts w:ascii="Times New Roman" w:hAnsi="Times New Roman" w:cs="Times New Roman"/>
          <w:sz w:val="24"/>
          <w:szCs w:val="24"/>
        </w:rPr>
        <w:t xml:space="preserve">the </w:t>
      </w:r>
      <w:r w:rsidR="00AD72E4" w:rsidRPr="001A3854">
        <w:rPr>
          <w:rFonts w:ascii="Times New Roman" w:hAnsi="Times New Roman" w:cs="Times New Roman"/>
          <w:sz w:val="24"/>
          <w:szCs w:val="24"/>
        </w:rPr>
        <w:t xml:space="preserve">services </w:t>
      </w:r>
      <w:r w:rsidR="00AD72E4">
        <w:rPr>
          <w:rFonts w:ascii="Times New Roman" w:hAnsi="Times New Roman" w:cs="Times New Roman"/>
          <w:sz w:val="24"/>
          <w:szCs w:val="24"/>
        </w:rPr>
        <w:t xml:space="preserve">of </w:t>
      </w:r>
      <w:r w:rsidRPr="001A3854">
        <w:rPr>
          <w:rFonts w:ascii="Times New Roman" w:hAnsi="Times New Roman" w:cs="Times New Roman"/>
          <w:sz w:val="24"/>
          <w:szCs w:val="24"/>
        </w:rPr>
        <w:t>its payment obligatio</w:t>
      </w:r>
      <w:r>
        <w:rPr>
          <w:rFonts w:ascii="Times New Roman" w:hAnsi="Times New Roman" w:cs="Times New Roman"/>
          <w:sz w:val="24"/>
          <w:szCs w:val="24"/>
        </w:rPr>
        <w:t xml:space="preserve">n, but also subject the service </w:t>
      </w:r>
      <w:r w:rsidRPr="001A3854">
        <w:rPr>
          <w:rFonts w:ascii="Times New Roman" w:hAnsi="Times New Roman" w:cs="Times New Roman"/>
          <w:sz w:val="24"/>
          <w:szCs w:val="24"/>
        </w:rPr>
        <w:t>provider to a claim for breach of contract</w:t>
      </w:r>
      <w:r>
        <w:rPr>
          <w:rFonts w:ascii="Times New Roman" w:hAnsi="Times New Roman" w:cs="Times New Roman"/>
          <w:sz w:val="24"/>
          <w:szCs w:val="24"/>
        </w:rPr>
        <w:t>.</w:t>
      </w:r>
      <w:r w:rsidRPr="001A3854">
        <w:rPr>
          <w:rFonts w:ascii="Times New Roman" w:hAnsi="Times New Roman" w:cs="Times New Roman"/>
          <w:sz w:val="24"/>
          <w:szCs w:val="24"/>
        </w:rPr>
        <w:t xml:space="preserve"> </w:t>
      </w:r>
      <w:r w:rsidR="009C325C">
        <w:rPr>
          <w:rFonts w:ascii="Times New Roman" w:hAnsi="Times New Roman" w:cs="Times New Roman"/>
          <w:sz w:val="24"/>
          <w:szCs w:val="24"/>
        </w:rPr>
        <w:t>O</w:t>
      </w:r>
      <w:r w:rsidR="009C325C" w:rsidRPr="009C325C">
        <w:rPr>
          <w:rFonts w:ascii="Times New Roman" w:hAnsi="Times New Roman" w:cs="Times New Roman"/>
          <w:sz w:val="24"/>
          <w:szCs w:val="24"/>
        </w:rPr>
        <w:t xml:space="preserve">ne party's failure to deliver the </w:t>
      </w:r>
      <w:r w:rsidR="00AD72E4">
        <w:rPr>
          <w:rFonts w:ascii="Times New Roman" w:hAnsi="Times New Roman" w:cs="Times New Roman"/>
          <w:sz w:val="24"/>
          <w:szCs w:val="24"/>
        </w:rPr>
        <w:t xml:space="preserve">quality of </w:t>
      </w:r>
      <w:r w:rsidR="009C325C" w:rsidRPr="009C325C">
        <w:rPr>
          <w:rFonts w:ascii="Times New Roman" w:hAnsi="Times New Roman" w:cs="Times New Roman"/>
          <w:sz w:val="24"/>
          <w:szCs w:val="24"/>
        </w:rPr>
        <w:t>performance promised may potentially result in discharge of the other party's performance obligation</w:t>
      </w:r>
      <w:r w:rsidR="009C325C">
        <w:rPr>
          <w:rFonts w:ascii="Times New Roman" w:hAnsi="Times New Roman" w:cs="Times New Roman"/>
          <w:sz w:val="24"/>
          <w:szCs w:val="24"/>
        </w:rPr>
        <w:t xml:space="preserve"> on account of failure of consideration.</w:t>
      </w:r>
      <w:r w:rsidR="009C325C" w:rsidRPr="009C325C">
        <w:rPr>
          <w:rFonts w:ascii="Times New Roman" w:hAnsi="Times New Roman" w:cs="Times New Roman"/>
          <w:sz w:val="24"/>
          <w:szCs w:val="24"/>
        </w:rPr>
        <w:t xml:space="preserve"> </w:t>
      </w:r>
      <w:r w:rsidR="009C325C">
        <w:rPr>
          <w:rFonts w:ascii="Times New Roman" w:hAnsi="Times New Roman" w:cs="Times New Roman"/>
          <w:sz w:val="24"/>
          <w:szCs w:val="24"/>
        </w:rPr>
        <w:t>However, i</w:t>
      </w:r>
      <w:r w:rsidR="006B6AA7">
        <w:rPr>
          <w:rFonts w:ascii="Times New Roman" w:hAnsi="Times New Roman" w:cs="Times New Roman"/>
          <w:sz w:val="24"/>
          <w:szCs w:val="24"/>
        </w:rPr>
        <w:t xml:space="preserve">t is only </w:t>
      </w:r>
      <w:r w:rsidR="006B6AA7" w:rsidRPr="006B6AA7">
        <w:rPr>
          <w:rFonts w:ascii="Times New Roman" w:hAnsi="Times New Roman" w:cs="Times New Roman"/>
          <w:sz w:val="24"/>
          <w:szCs w:val="24"/>
        </w:rPr>
        <w:t xml:space="preserve">when the failure to perform in a workmanlike manner renders the work of no value to the service recipient, </w:t>
      </w:r>
      <w:r w:rsidR="006B6AA7">
        <w:rPr>
          <w:rFonts w:ascii="Times New Roman" w:hAnsi="Times New Roman" w:cs="Times New Roman"/>
          <w:sz w:val="24"/>
          <w:szCs w:val="24"/>
        </w:rPr>
        <w:t xml:space="preserve">that </w:t>
      </w:r>
      <w:r w:rsidR="006B6AA7" w:rsidRPr="006B6AA7">
        <w:rPr>
          <w:rFonts w:ascii="Times New Roman" w:hAnsi="Times New Roman" w:cs="Times New Roman"/>
          <w:sz w:val="24"/>
          <w:szCs w:val="24"/>
        </w:rPr>
        <w:t>the latter's obligation to pay for services is discharged</w:t>
      </w:r>
      <w:r w:rsidR="006B6AA7">
        <w:rPr>
          <w:rFonts w:ascii="Times New Roman" w:hAnsi="Times New Roman" w:cs="Times New Roman"/>
          <w:sz w:val="24"/>
          <w:szCs w:val="24"/>
        </w:rPr>
        <w:t xml:space="preserve">. Otherwise, </w:t>
      </w:r>
      <w:r w:rsidR="00526799">
        <w:rPr>
          <w:rFonts w:ascii="Times New Roman" w:hAnsi="Times New Roman" w:cs="Times New Roman"/>
          <w:sz w:val="24"/>
          <w:szCs w:val="24"/>
        </w:rPr>
        <w:t xml:space="preserve">the plaintiffs would be entitled </w:t>
      </w:r>
      <w:r w:rsidR="00526799" w:rsidRPr="00526799">
        <w:rPr>
          <w:rStyle w:val="Strong"/>
          <w:rFonts w:ascii="Times New Roman" w:hAnsi="Times New Roman" w:cs="Times New Roman"/>
          <w:b w:val="0"/>
          <w:bCs w:val="0"/>
          <w:sz w:val="24"/>
          <w:szCs w:val="24"/>
        </w:rPr>
        <w:t xml:space="preserve">a claim </w:t>
      </w:r>
      <w:r w:rsidR="00526799">
        <w:rPr>
          <w:rStyle w:val="Strong"/>
          <w:rFonts w:ascii="Times New Roman" w:hAnsi="Times New Roman" w:cs="Times New Roman"/>
          <w:b w:val="0"/>
          <w:bCs w:val="0"/>
          <w:sz w:val="24"/>
          <w:szCs w:val="24"/>
        </w:rPr>
        <w:t xml:space="preserve">and the defendant a corresponding obligation </w:t>
      </w:r>
      <w:r w:rsidR="00526799" w:rsidRPr="00526799">
        <w:rPr>
          <w:rStyle w:val="Strong"/>
          <w:rFonts w:ascii="Times New Roman" w:hAnsi="Times New Roman" w:cs="Times New Roman"/>
          <w:b w:val="0"/>
          <w:bCs w:val="0"/>
          <w:sz w:val="24"/>
          <w:szCs w:val="24"/>
        </w:rPr>
        <w:t>to pay reasonable remuneration for work done which is freely accepted</w:t>
      </w:r>
      <w:r w:rsidR="004B03D8">
        <w:rPr>
          <w:rStyle w:val="Strong"/>
          <w:rFonts w:ascii="Times New Roman" w:hAnsi="Times New Roman" w:cs="Times New Roman"/>
          <w:b w:val="0"/>
          <w:bCs w:val="0"/>
          <w:sz w:val="24"/>
          <w:szCs w:val="24"/>
        </w:rPr>
        <w:t xml:space="preserve">, under the doctrine of </w:t>
      </w:r>
      <w:r w:rsidR="004B03D8" w:rsidRPr="004B03D8">
        <w:rPr>
          <w:rStyle w:val="Strong"/>
          <w:rFonts w:ascii="Times New Roman" w:hAnsi="Times New Roman" w:cs="Times New Roman"/>
          <w:b w:val="0"/>
          <w:bCs w:val="0"/>
          <w:i/>
          <w:sz w:val="24"/>
          <w:szCs w:val="24"/>
        </w:rPr>
        <w:t>quantum meruit</w:t>
      </w:r>
      <w:r w:rsidR="004B03D8">
        <w:rPr>
          <w:rStyle w:val="Strong"/>
          <w:rFonts w:ascii="Times New Roman" w:hAnsi="Times New Roman" w:cs="Times New Roman"/>
          <w:b w:val="0"/>
          <w:bCs w:val="0"/>
          <w:sz w:val="24"/>
          <w:szCs w:val="24"/>
        </w:rPr>
        <w:t>.</w:t>
      </w:r>
      <w:r w:rsidR="007214D5" w:rsidRPr="007214D5">
        <w:t xml:space="preserve"> </w:t>
      </w:r>
      <w:r w:rsidR="007214D5" w:rsidRPr="007214D5">
        <w:rPr>
          <w:rStyle w:val="Strong"/>
          <w:rFonts w:ascii="Times New Roman" w:hAnsi="Times New Roman" w:cs="Times New Roman"/>
          <w:b w:val="0"/>
          <w:bCs w:val="0"/>
          <w:sz w:val="24"/>
          <w:szCs w:val="24"/>
        </w:rPr>
        <w:t xml:space="preserve">In </w:t>
      </w:r>
      <w:r w:rsidR="007214D5">
        <w:rPr>
          <w:rStyle w:val="Strong"/>
          <w:rFonts w:ascii="Times New Roman" w:hAnsi="Times New Roman" w:cs="Times New Roman"/>
          <w:b w:val="0"/>
          <w:bCs w:val="0"/>
          <w:sz w:val="24"/>
          <w:szCs w:val="24"/>
        </w:rPr>
        <w:t>a</w:t>
      </w:r>
      <w:r w:rsidR="007214D5" w:rsidRPr="007214D5">
        <w:rPr>
          <w:rStyle w:val="Strong"/>
          <w:rFonts w:ascii="Times New Roman" w:hAnsi="Times New Roman" w:cs="Times New Roman"/>
          <w:b w:val="0"/>
          <w:bCs w:val="0"/>
          <w:sz w:val="24"/>
          <w:szCs w:val="24"/>
        </w:rPr>
        <w:t xml:space="preserve"> quasi-contractual case</w:t>
      </w:r>
      <w:r w:rsidR="007214D5">
        <w:rPr>
          <w:rStyle w:val="Strong"/>
          <w:rFonts w:ascii="Times New Roman" w:hAnsi="Times New Roman" w:cs="Times New Roman"/>
          <w:b w:val="0"/>
          <w:bCs w:val="0"/>
          <w:sz w:val="24"/>
          <w:szCs w:val="24"/>
        </w:rPr>
        <w:t xml:space="preserve"> such as this,</w:t>
      </w:r>
      <w:r w:rsidR="007214D5" w:rsidRPr="007214D5">
        <w:rPr>
          <w:rStyle w:val="Strong"/>
          <w:rFonts w:ascii="Times New Roman" w:hAnsi="Times New Roman" w:cs="Times New Roman"/>
          <w:b w:val="0"/>
          <w:bCs w:val="0"/>
          <w:sz w:val="24"/>
          <w:szCs w:val="24"/>
        </w:rPr>
        <w:t xml:space="preserve"> the court will look at the true facts and ascertain from them whether or not a promise to pay should be implied irrespective of the actual views or intentions of the parties at the time when the work was done or the services rendered</w:t>
      </w:r>
      <w:r w:rsidR="007214D5">
        <w:rPr>
          <w:rStyle w:val="Strong"/>
          <w:rFonts w:ascii="Times New Roman" w:hAnsi="Times New Roman" w:cs="Times New Roman"/>
          <w:b w:val="0"/>
          <w:bCs w:val="0"/>
          <w:sz w:val="24"/>
          <w:szCs w:val="24"/>
        </w:rPr>
        <w:t>.</w:t>
      </w:r>
    </w:p>
    <w:p w:rsidR="00526799" w:rsidRDefault="00526799" w:rsidP="001A3854">
      <w:pPr>
        <w:spacing w:after="0" w:line="360" w:lineRule="auto"/>
        <w:jc w:val="both"/>
        <w:rPr>
          <w:rFonts w:ascii="Times New Roman" w:hAnsi="Times New Roman" w:cs="Times New Roman"/>
          <w:sz w:val="24"/>
          <w:szCs w:val="24"/>
        </w:rPr>
      </w:pPr>
    </w:p>
    <w:p w:rsidR="00526799" w:rsidRDefault="00526799" w:rsidP="001A3854">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In </w:t>
      </w:r>
      <w:r w:rsidRPr="00526799">
        <w:rPr>
          <w:rStyle w:val="Strong"/>
          <w:rFonts w:ascii="Times New Roman" w:hAnsi="Times New Roman" w:cs="Times New Roman"/>
          <w:b w:val="0"/>
          <w:bCs w:val="0"/>
          <w:i/>
          <w:sz w:val="24"/>
          <w:szCs w:val="24"/>
        </w:rPr>
        <w:t>British Steel Corporation v. Cleveland Bridge and Engineering Co. Ltd, 1984] 1 All ER 504, [1984] 1 WLR 504</w:t>
      </w:r>
      <w:r>
        <w:rPr>
          <w:rStyle w:val="Strong"/>
          <w:rFonts w:ascii="Times New Roman" w:hAnsi="Times New Roman" w:cs="Times New Roman"/>
          <w:b w:val="0"/>
          <w:bCs w:val="0"/>
          <w:i/>
          <w:sz w:val="24"/>
          <w:szCs w:val="24"/>
        </w:rPr>
        <w:t>,</w:t>
      </w:r>
      <w:r>
        <w:rPr>
          <w:rStyle w:val="Strong"/>
          <w:rFonts w:ascii="Times New Roman" w:hAnsi="Times New Roman" w:cs="Times New Roman"/>
          <w:b w:val="0"/>
          <w:bCs w:val="0"/>
          <w:sz w:val="24"/>
          <w:szCs w:val="24"/>
        </w:rPr>
        <w:t xml:space="preserve"> Goff J said: </w:t>
      </w:r>
    </w:p>
    <w:p w:rsidR="004B03D8" w:rsidRPr="001A3854" w:rsidRDefault="00526799" w:rsidP="00526799">
      <w:pPr>
        <w:spacing w:after="0"/>
        <w:ind w:left="576" w:right="576"/>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T</w:t>
      </w:r>
      <w:r w:rsidRPr="00526799">
        <w:rPr>
          <w:rStyle w:val="Strong"/>
          <w:rFonts w:ascii="Times New Roman" w:hAnsi="Times New Roman" w:cs="Times New Roman"/>
          <w:b w:val="0"/>
          <w:bCs w:val="0"/>
          <w:sz w:val="24"/>
          <w:szCs w:val="24"/>
        </w:rPr>
        <w:t>he question whether</w:t>
      </w:r>
      <w:r>
        <w:rPr>
          <w:rStyle w:val="Strong"/>
          <w:rFonts w:ascii="Times New Roman" w:hAnsi="Times New Roman" w:cs="Times New Roman"/>
          <w:b w:val="0"/>
          <w:bCs w:val="0"/>
          <w:sz w:val="24"/>
          <w:szCs w:val="24"/>
        </w:rPr>
        <w:t>.....</w:t>
      </w:r>
      <w:r w:rsidRPr="00526799">
        <w:rPr>
          <w:rStyle w:val="Strong"/>
          <w:rFonts w:ascii="Times New Roman" w:hAnsi="Times New Roman" w:cs="Times New Roman"/>
          <w:b w:val="0"/>
          <w:bCs w:val="0"/>
          <w:sz w:val="24"/>
          <w:szCs w:val="24"/>
        </w:rPr>
        <w:t xml:space="preserve">any contract has come into existence must depend on a true construction of the relevant communications which have passed between the parties and the effect (if any) of their actions pursuant to those communications. There can be no hard and fast answer to the question whether a letter of intent will give rise to a binding agreement; everything must depend on the circumstances of the particular case. In most cases where work is done pursuant to a request contained in a letter of intent, it will not matter whether a contract did or did not come into existence; because if the party who has acted on the request is simply claiming payment, his claim will usually be based upon a </w:t>
      </w:r>
      <w:r w:rsidRPr="00526799">
        <w:rPr>
          <w:rStyle w:val="Strong"/>
          <w:rFonts w:ascii="Times New Roman" w:hAnsi="Times New Roman" w:cs="Times New Roman"/>
          <w:b w:val="0"/>
          <w:bCs w:val="0"/>
          <w:i/>
          <w:sz w:val="24"/>
          <w:szCs w:val="24"/>
        </w:rPr>
        <w:t>quantum meruit</w:t>
      </w:r>
      <w:r w:rsidRPr="00526799">
        <w:rPr>
          <w:rStyle w:val="Strong"/>
          <w:rFonts w:ascii="Times New Roman" w:hAnsi="Times New Roman" w:cs="Times New Roman"/>
          <w:b w:val="0"/>
          <w:bCs w:val="0"/>
          <w:sz w:val="24"/>
          <w:szCs w:val="24"/>
        </w:rPr>
        <w:t xml:space="preserve">, and it will make no difference whether that claim is contractual or quasi-contractual. Of course, a </w:t>
      </w:r>
      <w:r w:rsidRPr="00526799">
        <w:rPr>
          <w:rStyle w:val="Strong"/>
          <w:rFonts w:ascii="Times New Roman" w:hAnsi="Times New Roman" w:cs="Times New Roman"/>
          <w:b w:val="0"/>
          <w:bCs w:val="0"/>
          <w:i/>
          <w:sz w:val="24"/>
          <w:szCs w:val="24"/>
        </w:rPr>
        <w:t>quantum meruit claim</w:t>
      </w:r>
      <w:r w:rsidRPr="00526799">
        <w:rPr>
          <w:rStyle w:val="Strong"/>
          <w:rFonts w:ascii="Times New Roman" w:hAnsi="Times New Roman" w:cs="Times New Roman"/>
          <w:b w:val="0"/>
          <w:bCs w:val="0"/>
          <w:sz w:val="24"/>
          <w:szCs w:val="24"/>
        </w:rPr>
        <w:t xml:space="preserve"> (like the old actions for money had and received and for money paid) straddles the boundaries of what we now call contract and restitution; so the mere framing of a claim as a </w:t>
      </w:r>
      <w:r w:rsidRPr="00526799">
        <w:rPr>
          <w:rStyle w:val="Strong"/>
          <w:rFonts w:ascii="Times New Roman" w:hAnsi="Times New Roman" w:cs="Times New Roman"/>
          <w:b w:val="0"/>
          <w:bCs w:val="0"/>
          <w:i/>
          <w:sz w:val="24"/>
          <w:szCs w:val="24"/>
        </w:rPr>
        <w:t>quantum meruit</w:t>
      </w:r>
      <w:r w:rsidRPr="00526799">
        <w:rPr>
          <w:rStyle w:val="Strong"/>
          <w:rFonts w:ascii="Times New Roman" w:hAnsi="Times New Roman" w:cs="Times New Roman"/>
          <w:b w:val="0"/>
          <w:bCs w:val="0"/>
          <w:sz w:val="24"/>
          <w:szCs w:val="24"/>
        </w:rPr>
        <w:t xml:space="preserve"> claim, or a claim for a reasonable sum, does not assist in classifying the claim as contractual or quasi-contractual.</w:t>
      </w:r>
      <w:r w:rsidR="004B03D8">
        <w:rPr>
          <w:rStyle w:val="Strong"/>
          <w:rFonts w:ascii="Times New Roman" w:hAnsi="Times New Roman" w:cs="Times New Roman"/>
          <w:b w:val="0"/>
          <w:bCs w:val="0"/>
          <w:sz w:val="24"/>
          <w:szCs w:val="24"/>
        </w:rPr>
        <w:t>.....</w:t>
      </w:r>
      <w:r w:rsidRPr="00526799">
        <w:rPr>
          <w:rStyle w:val="Strong"/>
          <w:rFonts w:ascii="Times New Roman" w:hAnsi="Times New Roman" w:cs="Times New Roman"/>
          <w:b w:val="0"/>
          <w:bCs w:val="0"/>
          <w:sz w:val="24"/>
          <w:szCs w:val="24"/>
        </w:rPr>
        <w:t xml:space="preserve">As a matter of analysis the contract (if any) which may come into existence following a letter of intent may take one of two forms: either there may be an ordinary executory contract, under which each party assumes reciprocal obligations to the other; or there may be what is sometimes called an ‘if’ contract, ie a contract under which A requests B to carry out a certain performance and promises B that, if he does so, he will receive a certain performance in return, usual remuneration for his performance. The latter transaction is really no more than a standing offer which, if acted upon before it lapses or is lawfully withdrawn, will result in a binding contract. The former type of contract was held to exist by Judge Fay QC in </w:t>
      </w:r>
      <w:r w:rsidRPr="004B03D8">
        <w:rPr>
          <w:rStyle w:val="Strong"/>
          <w:rFonts w:ascii="Times New Roman" w:hAnsi="Times New Roman" w:cs="Times New Roman"/>
          <w:b w:val="0"/>
          <w:bCs w:val="0"/>
          <w:i/>
          <w:sz w:val="24"/>
          <w:szCs w:val="24"/>
        </w:rPr>
        <w:t>Turriff Construction Ltd. v. Regalia Knitting Mills Ltd (1971) 9 BLR 20</w:t>
      </w:r>
      <w:r w:rsidRPr="00526799">
        <w:rPr>
          <w:rStyle w:val="Strong"/>
          <w:rFonts w:ascii="Times New Roman" w:hAnsi="Times New Roman" w:cs="Times New Roman"/>
          <w:b w:val="0"/>
          <w:bCs w:val="0"/>
          <w:sz w:val="24"/>
          <w:szCs w:val="24"/>
        </w:rPr>
        <w:t xml:space="preserve">; and it is the type of contract for which [Counsel for CBE] contended in the present case. Of course, as I have already said, everything must depend on the facts of the particular case; but certainly, on the facts of the present case – and, as I imagine, on the facts of most cases – this must be a very difficult submission to </w:t>
      </w:r>
      <w:r w:rsidR="004B03D8" w:rsidRPr="00526799">
        <w:rPr>
          <w:rStyle w:val="Strong"/>
          <w:rFonts w:ascii="Times New Roman" w:hAnsi="Times New Roman" w:cs="Times New Roman"/>
          <w:b w:val="0"/>
          <w:bCs w:val="0"/>
          <w:sz w:val="24"/>
          <w:szCs w:val="24"/>
        </w:rPr>
        <w:t>maintain.' If</w:t>
      </w:r>
      <w:r w:rsidRPr="00526799">
        <w:rPr>
          <w:rStyle w:val="Strong"/>
          <w:rFonts w:ascii="Times New Roman" w:hAnsi="Times New Roman" w:cs="Times New Roman"/>
          <w:b w:val="0"/>
          <w:bCs w:val="0"/>
          <w:sz w:val="24"/>
          <w:szCs w:val="24"/>
        </w:rPr>
        <w:t xml:space="preserve"> there is no contract there can be no question of a party to a transaction being in breach of an obligation of the type which can only arise under a contract. ‘In my judgment, the true analysis of the situation is this. Both parties confidently expected a formal contract to eventuate. In these circumstances, to expedite performance under that anticipated contract, one requested the other to commence the contract work, and the other complied with that request. If thereafter – as anticipated – a contract was entered into, the work done as requested will be treated as having been performed under that contract; if, contrary to their expectation, no contract was entered into, then the performance of the work is not referable to any contract of which the terms can be ascertained, and the law simply imposes an obligation on the party who made the request to pay a reasonable sum for such work as has been done pursuant to that request, such an obligation sounding in quasi-contract or,</w:t>
      </w:r>
      <w:r w:rsidR="004B03D8">
        <w:rPr>
          <w:rStyle w:val="Strong"/>
          <w:rFonts w:ascii="Times New Roman" w:hAnsi="Times New Roman" w:cs="Times New Roman"/>
          <w:b w:val="0"/>
          <w:bCs w:val="0"/>
          <w:sz w:val="24"/>
          <w:szCs w:val="24"/>
        </w:rPr>
        <w:t xml:space="preserve"> as we now say, in restitution.</w:t>
      </w:r>
    </w:p>
    <w:p w:rsidR="00FD3070" w:rsidRDefault="004B03D8" w:rsidP="00D402DF">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lastRenderedPageBreak/>
        <w:t xml:space="preserve">In the instant case, the work done by the second plaintiff in levelling the site is not referable to the contract of </w:t>
      </w:r>
      <w:r>
        <w:rPr>
          <w:rFonts w:ascii="Times New Roman" w:hAnsi="Times New Roman" w:cs="Times New Roman"/>
          <w:sz w:val="24"/>
          <w:szCs w:val="24"/>
        </w:rPr>
        <w:t>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2012</w:t>
      </w:r>
      <w:r w:rsidR="007214D5">
        <w:rPr>
          <w:rFonts w:ascii="Times New Roman" w:hAnsi="Times New Roman" w:cs="Times New Roman"/>
          <w:sz w:val="24"/>
          <w:szCs w:val="24"/>
        </w:rPr>
        <w:t>,</w:t>
      </w:r>
      <w:r>
        <w:rPr>
          <w:rFonts w:ascii="Times New Roman" w:hAnsi="Times New Roman" w:cs="Times New Roman"/>
          <w:sz w:val="24"/>
          <w:szCs w:val="24"/>
        </w:rPr>
        <w:t xml:space="preserve"> but was </w:t>
      </w:r>
      <w:r w:rsidR="00213A75">
        <w:rPr>
          <w:rFonts w:ascii="Times New Roman" w:hAnsi="Times New Roman" w:cs="Times New Roman"/>
          <w:sz w:val="24"/>
          <w:szCs w:val="24"/>
        </w:rPr>
        <w:t xml:space="preserve">nevertheless </w:t>
      </w:r>
      <w:r>
        <w:rPr>
          <w:rFonts w:ascii="Times New Roman" w:hAnsi="Times New Roman" w:cs="Times New Roman"/>
          <w:sz w:val="24"/>
          <w:szCs w:val="24"/>
        </w:rPr>
        <w:t xml:space="preserve">done at the request of the defendant. In the circumstances, </w:t>
      </w:r>
      <w:r w:rsidRPr="00526799">
        <w:rPr>
          <w:rStyle w:val="Strong"/>
          <w:rFonts w:ascii="Times New Roman" w:hAnsi="Times New Roman" w:cs="Times New Roman"/>
          <w:b w:val="0"/>
          <w:bCs w:val="0"/>
          <w:sz w:val="24"/>
          <w:szCs w:val="24"/>
        </w:rPr>
        <w:t xml:space="preserve">the law imposes an obligation on the </w:t>
      </w:r>
      <w:r>
        <w:rPr>
          <w:rStyle w:val="Strong"/>
          <w:rFonts w:ascii="Times New Roman" w:hAnsi="Times New Roman" w:cs="Times New Roman"/>
          <w:b w:val="0"/>
          <w:bCs w:val="0"/>
          <w:sz w:val="24"/>
          <w:szCs w:val="24"/>
        </w:rPr>
        <w:t xml:space="preserve">defendant as the </w:t>
      </w:r>
      <w:r w:rsidRPr="00526799">
        <w:rPr>
          <w:rStyle w:val="Strong"/>
          <w:rFonts w:ascii="Times New Roman" w:hAnsi="Times New Roman" w:cs="Times New Roman"/>
          <w:b w:val="0"/>
          <w:bCs w:val="0"/>
          <w:sz w:val="24"/>
          <w:szCs w:val="24"/>
        </w:rPr>
        <w:t xml:space="preserve">party who made the request to pay a reasonable sum for such work as </w:t>
      </w:r>
      <w:r>
        <w:rPr>
          <w:rStyle w:val="Strong"/>
          <w:rFonts w:ascii="Times New Roman" w:hAnsi="Times New Roman" w:cs="Times New Roman"/>
          <w:b w:val="0"/>
          <w:bCs w:val="0"/>
          <w:sz w:val="24"/>
          <w:szCs w:val="24"/>
        </w:rPr>
        <w:t>was</w:t>
      </w:r>
      <w:r w:rsidRPr="00526799">
        <w:rPr>
          <w:rStyle w:val="Strong"/>
          <w:rFonts w:ascii="Times New Roman" w:hAnsi="Times New Roman" w:cs="Times New Roman"/>
          <w:b w:val="0"/>
          <w:bCs w:val="0"/>
          <w:sz w:val="24"/>
          <w:szCs w:val="24"/>
        </w:rPr>
        <w:t xml:space="preserve"> done </w:t>
      </w:r>
      <w:r w:rsidR="00213A75">
        <w:rPr>
          <w:rStyle w:val="Strong"/>
          <w:rFonts w:ascii="Times New Roman" w:hAnsi="Times New Roman" w:cs="Times New Roman"/>
          <w:b w:val="0"/>
          <w:bCs w:val="0"/>
          <w:sz w:val="24"/>
          <w:szCs w:val="24"/>
        </w:rPr>
        <w:t xml:space="preserve">by the second plaintiff </w:t>
      </w:r>
      <w:r w:rsidRPr="00526799">
        <w:rPr>
          <w:rStyle w:val="Strong"/>
          <w:rFonts w:ascii="Times New Roman" w:hAnsi="Times New Roman" w:cs="Times New Roman"/>
          <w:b w:val="0"/>
          <w:bCs w:val="0"/>
          <w:sz w:val="24"/>
          <w:szCs w:val="24"/>
        </w:rPr>
        <w:t>pursuant to that request</w:t>
      </w:r>
      <w:r>
        <w:rPr>
          <w:rStyle w:val="Strong"/>
          <w:rFonts w:ascii="Times New Roman" w:hAnsi="Times New Roman" w:cs="Times New Roman"/>
          <w:b w:val="0"/>
          <w:bCs w:val="0"/>
          <w:sz w:val="24"/>
          <w:szCs w:val="24"/>
        </w:rPr>
        <w:t xml:space="preserve">. </w:t>
      </w:r>
      <w:r w:rsidR="00A128A8">
        <w:rPr>
          <w:rStyle w:val="Strong"/>
          <w:rFonts w:ascii="Times New Roman" w:hAnsi="Times New Roman" w:cs="Times New Roman"/>
          <w:b w:val="0"/>
          <w:bCs w:val="0"/>
          <w:sz w:val="24"/>
          <w:szCs w:val="24"/>
        </w:rPr>
        <w:t>T</w:t>
      </w:r>
      <w:r w:rsidR="00A128A8" w:rsidRPr="00A128A8">
        <w:rPr>
          <w:rStyle w:val="Strong"/>
          <w:rFonts w:ascii="Times New Roman" w:hAnsi="Times New Roman" w:cs="Times New Roman"/>
          <w:b w:val="0"/>
          <w:bCs w:val="0"/>
          <w:sz w:val="24"/>
          <w:szCs w:val="24"/>
        </w:rPr>
        <w:t xml:space="preserve">he services </w:t>
      </w:r>
      <w:r w:rsidR="00A128A8">
        <w:rPr>
          <w:rStyle w:val="Strong"/>
          <w:rFonts w:ascii="Times New Roman" w:hAnsi="Times New Roman" w:cs="Times New Roman"/>
          <w:b w:val="0"/>
          <w:bCs w:val="0"/>
          <w:sz w:val="24"/>
          <w:szCs w:val="24"/>
        </w:rPr>
        <w:t>offered by the two plaintiffs are not</w:t>
      </w:r>
      <w:r w:rsidR="00A128A8" w:rsidRPr="00A128A8">
        <w:rPr>
          <w:rStyle w:val="Strong"/>
          <w:rFonts w:ascii="Times New Roman" w:hAnsi="Times New Roman" w:cs="Times New Roman"/>
          <w:b w:val="0"/>
          <w:bCs w:val="0"/>
          <w:sz w:val="24"/>
          <w:szCs w:val="24"/>
        </w:rPr>
        <w:t xml:space="preserve"> of a kind which would normally be given free of charge</w:t>
      </w:r>
      <w:r w:rsidR="00A128A8">
        <w:rPr>
          <w:rStyle w:val="Strong"/>
          <w:rFonts w:ascii="Times New Roman" w:hAnsi="Times New Roman" w:cs="Times New Roman"/>
          <w:b w:val="0"/>
          <w:bCs w:val="0"/>
          <w:sz w:val="24"/>
          <w:szCs w:val="24"/>
        </w:rPr>
        <w:t>.</w:t>
      </w:r>
      <w:r w:rsidR="00213A75">
        <w:rPr>
          <w:rStyle w:val="Strong"/>
          <w:rFonts w:ascii="Times New Roman" w:hAnsi="Times New Roman" w:cs="Times New Roman"/>
          <w:b w:val="0"/>
          <w:bCs w:val="0"/>
          <w:sz w:val="24"/>
          <w:szCs w:val="24"/>
        </w:rPr>
        <w:t xml:space="preserve"> In absence of evidence suggesting that either plaintiffs' </w:t>
      </w:r>
      <w:r w:rsidR="00213A75" w:rsidRPr="006B6AA7">
        <w:rPr>
          <w:rFonts w:ascii="Times New Roman" w:hAnsi="Times New Roman" w:cs="Times New Roman"/>
          <w:sz w:val="24"/>
          <w:szCs w:val="24"/>
        </w:rPr>
        <w:t>failure to perform in a workmanlike manner render</w:t>
      </w:r>
      <w:r w:rsidR="00213A75">
        <w:rPr>
          <w:rFonts w:ascii="Times New Roman" w:hAnsi="Times New Roman" w:cs="Times New Roman"/>
          <w:sz w:val="24"/>
          <w:szCs w:val="24"/>
        </w:rPr>
        <w:t>ed</w:t>
      </w:r>
      <w:r w:rsidR="00213A75" w:rsidRPr="006B6AA7">
        <w:rPr>
          <w:rFonts w:ascii="Times New Roman" w:hAnsi="Times New Roman" w:cs="Times New Roman"/>
          <w:sz w:val="24"/>
          <w:szCs w:val="24"/>
        </w:rPr>
        <w:t xml:space="preserve"> the work of no value to the </w:t>
      </w:r>
      <w:r w:rsidR="00213A75">
        <w:rPr>
          <w:rFonts w:ascii="Times New Roman" w:hAnsi="Times New Roman" w:cs="Times New Roman"/>
          <w:sz w:val="24"/>
          <w:szCs w:val="24"/>
        </w:rPr>
        <w:t>defendant, the defendant therefore breached its part of the contract when it failed or refused to pay the plaintiffs</w:t>
      </w:r>
      <w:r w:rsidR="00213A75" w:rsidRPr="00213A75">
        <w:rPr>
          <w:rStyle w:val="Strong"/>
          <w:rFonts w:ascii="Times New Roman" w:hAnsi="Times New Roman" w:cs="Times New Roman"/>
          <w:b w:val="0"/>
          <w:bCs w:val="0"/>
          <w:sz w:val="24"/>
          <w:szCs w:val="24"/>
        </w:rPr>
        <w:t xml:space="preserve"> </w:t>
      </w:r>
      <w:r w:rsidR="00213A75" w:rsidRPr="00526799">
        <w:rPr>
          <w:rStyle w:val="Strong"/>
          <w:rFonts w:ascii="Times New Roman" w:hAnsi="Times New Roman" w:cs="Times New Roman"/>
          <w:b w:val="0"/>
          <w:bCs w:val="0"/>
          <w:sz w:val="24"/>
          <w:szCs w:val="24"/>
        </w:rPr>
        <w:t xml:space="preserve">a reasonable sum for </w:t>
      </w:r>
      <w:r w:rsidR="00213A75">
        <w:rPr>
          <w:rStyle w:val="Strong"/>
          <w:rFonts w:ascii="Times New Roman" w:hAnsi="Times New Roman" w:cs="Times New Roman"/>
          <w:b w:val="0"/>
          <w:bCs w:val="0"/>
          <w:sz w:val="24"/>
          <w:szCs w:val="24"/>
        </w:rPr>
        <w:t>that part of the</w:t>
      </w:r>
      <w:r w:rsidR="00213A75" w:rsidRPr="00526799">
        <w:rPr>
          <w:rStyle w:val="Strong"/>
          <w:rFonts w:ascii="Times New Roman" w:hAnsi="Times New Roman" w:cs="Times New Roman"/>
          <w:b w:val="0"/>
          <w:bCs w:val="0"/>
          <w:sz w:val="24"/>
          <w:szCs w:val="24"/>
        </w:rPr>
        <w:t xml:space="preserve"> work as </w:t>
      </w:r>
      <w:r w:rsidR="00213A75">
        <w:rPr>
          <w:rStyle w:val="Strong"/>
          <w:rFonts w:ascii="Times New Roman" w:hAnsi="Times New Roman" w:cs="Times New Roman"/>
          <w:b w:val="0"/>
          <w:bCs w:val="0"/>
          <w:sz w:val="24"/>
          <w:szCs w:val="24"/>
        </w:rPr>
        <w:t>was</w:t>
      </w:r>
      <w:r w:rsidR="00213A75" w:rsidRPr="00526799">
        <w:rPr>
          <w:rStyle w:val="Strong"/>
          <w:rFonts w:ascii="Times New Roman" w:hAnsi="Times New Roman" w:cs="Times New Roman"/>
          <w:b w:val="0"/>
          <w:bCs w:val="0"/>
          <w:sz w:val="24"/>
          <w:szCs w:val="24"/>
        </w:rPr>
        <w:t xml:space="preserve"> done pursuant to </w:t>
      </w:r>
      <w:r w:rsidR="00213A75">
        <w:rPr>
          <w:rStyle w:val="Strong"/>
          <w:rFonts w:ascii="Times New Roman" w:hAnsi="Times New Roman" w:cs="Times New Roman"/>
          <w:b w:val="0"/>
          <w:bCs w:val="0"/>
          <w:sz w:val="24"/>
          <w:szCs w:val="24"/>
        </w:rPr>
        <w:t xml:space="preserve">the two contracts and the subsequent </w:t>
      </w:r>
      <w:r w:rsidR="00213A75" w:rsidRPr="00526799">
        <w:rPr>
          <w:rStyle w:val="Strong"/>
          <w:rFonts w:ascii="Times New Roman" w:hAnsi="Times New Roman" w:cs="Times New Roman"/>
          <w:b w:val="0"/>
          <w:bCs w:val="0"/>
          <w:sz w:val="24"/>
          <w:szCs w:val="24"/>
        </w:rPr>
        <w:t>request</w:t>
      </w:r>
      <w:r w:rsidR="00213A75">
        <w:rPr>
          <w:rStyle w:val="Strong"/>
          <w:rFonts w:ascii="Times New Roman" w:hAnsi="Times New Roman" w:cs="Times New Roman"/>
          <w:b w:val="0"/>
          <w:bCs w:val="0"/>
          <w:sz w:val="24"/>
          <w:szCs w:val="24"/>
        </w:rPr>
        <w:t xml:space="preserve">. </w:t>
      </w:r>
      <w:r w:rsidR="00F904BF">
        <w:rPr>
          <w:rStyle w:val="Strong"/>
          <w:rFonts w:ascii="Times New Roman" w:hAnsi="Times New Roman" w:cs="Times New Roman"/>
          <w:b w:val="0"/>
          <w:bCs w:val="0"/>
          <w:sz w:val="24"/>
          <w:szCs w:val="24"/>
        </w:rPr>
        <w:t>The second issue is therefore answered in the affirmative too.</w:t>
      </w:r>
    </w:p>
    <w:p w:rsidR="004B03D8" w:rsidRDefault="004B03D8" w:rsidP="00D402DF">
      <w:pPr>
        <w:spacing w:after="0" w:line="360" w:lineRule="auto"/>
        <w:jc w:val="both"/>
        <w:rPr>
          <w:rStyle w:val="Strong"/>
          <w:rFonts w:ascii="Times New Roman" w:hAnsi="Times New Roman" w:cs="Times New Roman"/>
          <w:b w:val="0"/>
          <w:sz w:val="24"/>
          <w:szCs w:val="24"/>
        </w:rPr>
      </w:pPr>
    </w:p>
    <w:p w:rsidR="00FA251B" w:rsidRDefault="00FA251B"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Third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b/>
      </w:r>
      <w:r w:rsidRPr="003217AF">
        <w:rPr>
          <w:rStyle w:val="Strong"/>
          <w:rFonts w:ascii="Times New Roman" w:hAnsi="Times New Roman" w:cs="Times New Roman"/>
          <w:b w:val="0"/>
          <w:sz w:val="24"/>
          <w:szCs w:val="24"/>
          <w:u w:val="single"/>
        </w:rPr>
        <w:t xml:space="preserve">Whether any of the plaintiffs </w:t>
      </w:r>
      <w:r w:rsidR="007214D5">
        <w:rPr>
          <w:rStyle w:val="Strong"/>
          <w:rFonts w:ascii="Times New Roman" w:hAnsi="Times New Roman" w:cs="Times New Roman"/>
          <w:b w:val="0"/>
          <w:sz w:val="24"/>
          <w:szCs w:val="24"/>
          <w:u w:val="single"/>
        </w:rPr>
        <w:t>is</w:t>
      </w:r>
      <w:r w:rsidRPr="003217AF">
        <w:rPr>
          <w:rStyle w:val="Strong"/>
          <w:rFonts w:ascii="Times New Roman" w:hAnsi="Times New Roman" w:cs="Times New Roman"/>
          <w:b w:val="0"/>
          <w:sz w:val="24"/>
          <w:szCs w:val="24"/>
          <w:u w:val="single"/>
        </w:rPr>
        <w:t xml:space="preserve"> entitled to the reliefs sought</w:t>
      </w:r>
      <w:r>
        <w:rPr>
          <w:rStyle w:val="Strong"/>
          <w:rFonts w:ascii="Times New Roman" w:hAnsi="Times New Roman" w:cs="Times New Roman"/>
          <w:b w:val="0"/>
          <w:sz w:val="24"/>
          <w:szCs w:val="24"/>
        </w:rPr>
        <w:t>.</w:t>
      </w:r>
    </w:p>
    <w:p w:rsidR="00CE09FD" w:rsidRDefault="00CE09FD" w:rsidP="00D402DF">
      <w:pPr>
        <w:spacing w:after="0" w:line="360" w:lineRule="auto"/>
        <w:jc w:val="both"/>
        <w:rPr>
          <w:rStyle w:val="Strong"/>
          <w:rFonts w:ascii="Times New Roman" w:hAnsi="Times New Roman" w:cs="Times New Roman"/>
          <w:b w:val="0"/>
          <w:sz w:val="24"/>
          <w:szCs w:val="24"/>
        </w:rPr>
      </w:pPr>
    </w:p>
    <w:p w:rsidR="00A70C02" w:rsidRDefault="00A70C02" w:rsidP="00B75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61 (1) of </w:t>
      </w:r>
      <w:r w:rsidRPr="00D56AAA">
        <w:rPr>
          <w:rFonts w:ascii="Times New Roman" w:hAnsi="Times New Roman" w:cs="Times New Roman"/>
          <w:i/>
          <w:sz w:val="24"/>
          <w:szCs w:val="24"/>
        </w:rPr>
        <w:t>The Contracts Act</w:t>
      </w:r>
      <w:r>
        <w:rPr>
          <w:rFonts w:ascii="Times New Roman" w:hAnsi="Times New Roman" w:cs="Times New Roman"/>
          <w:sz w:val="24"/>
          <w:szCs w:val="24"/>
        </w:rPr>
        <w:t>, 7 of 2010,</w:t>
      </w:r>
      <w:r w:rsidR="00B755F8" w:rsidRPr="00B755F8">
        <w:t xml:space="preserve"> </w:t>
      </w:r>
      <w:r w:rsidR="00B755F8">
        <w:rPr>
          <w:rFonts w:ascii="Times New Roman" w:hAnsi="Times New Roman" w:cs="Times New Roman"/>
          <w:sz w:val="24"/>
          <w:szCs w:val="24"/>
        </w:rPr>
        <w:t>w</w:t>
      </w:r>
      <w:r w:rsidR="00B755F8" w:rsidRPr="00B755F8">
        <w:rPr>
          <w:rFonts w:ascii="Times New Roman" w:hAnsi="Times New Roman" w:cs="Times New Roman"/>
          <w:sz w:val="24"/>
          <w:szCs w:val="24"/>
        </w:rPr>
        <w:t>here there is a breach of contract, the party who suffers the breach is entitled to receive from the party who breaches the contract,</w:t>
      </w:r>
      <w:r w:rsidR="00B755F8">
        <w:rPr>
          <w:rFonts w:ascii="Times New Roman" w:hAnsi="Times New Roman" w:cs="Times New Roman"/>
          <w:sz w:val="24"/>
          <w:szCs w:val="24"/>
        </w:rPr>
        <w:t xml:space="preserve"> </w:t>
      </w:r>
      <w:r w:rsidR="00B755F8" w:rsidRPr="00B755F8">
        <w:rPr>
          <w:rFonts w:ascii="Times New Roman" w:hAnsi="Times New Roman" w:cs="Times New Roman"/>
          <w:sz w:val="24"/>
          <w:szCs w:val="24"/>
        </w:rPr>
        <w:t>compensation for any loss or damage caused to him or her</w:t>
      </w:r>
      <w:r w:rsidR="00B755F8">
        <w:rPr>
          <w:rFonts w:ascii="Times New Roman" w:hAnsi="Times New Roman" w:cs="Times New Roman"/>
          <w:sz w:val="24"/>
          <w:szCs w:val="24"/>
        </w:rPr>
        <w:t xml:space="preserve">. </w:t>
      </w:r>
      <w:r w:rsidR="001904C5" w:rsidRPr="001904C5">
        <w:rPr>
          <w:rFonts w:ascii="Times New Roman" w:hAnsi="Times New Roman" w:cs="Times New Roman"/>
          <w:sz w:val="24"/>
          <w:szCs w:val="24"/>
        </w:rPr>
        <w:t xml:space="preserve">For a loss arising from a breach of contract to be recoverable, </w:t>
      </w:r>
      <w:r w:rsidR="001904C5">
        <w:rPr>
          <w:rFonts w:ascii="Times New Roman" w:hAnsi="Times New Roman" w:cs="Times New Roman"/>
          <w:sz w:val="24"/>
          <w:szCs w:val="24"/>
        </w:rPr>
        <w:t>i</w:t>
      </w:r>
      <w:r w:rsidR="001904C5" w:rsidRPr="001904C5">
        <w:rPr>
          <w:rFonts w:ascii="Times New Roman" w:hAnsi="Times New Roman" w:cs="Times New Roman"/>
          <w:sz w:val="24"/>
          <w:szCs w:val="24"/>
        </w:rPr>
        <w:t xml:space="preserve">t must be such as the </w:t>
      </w:r>
      <w:r w:rsidR="001904C5">
        <w:rPr>
          <w:rFonts w:ascii="Times New Roman" w:hAnsi="Times New Roman" w:cs="Times New Roman"/>
          <w:sz w:val="24"/>
          <w:szCs w:val="24"/>
        </w:rPr>
        <w:t>party in breach</w:t>
      </w:r>
      <w:r w:rsidR="001904C5" w:rsidRPr="001904C5">
        <w:rPr>
          <w:rFonts w:ascii="Times New Roman" w:hAnsi="Times New Roman" w:cs="Times New Roman"/>
          <w:sz w:val="24"/>
          <w:szCs w:val="24"/>
        </w:rPr>
        <w:t xml:space="preserve"> should reasonably have contemplated as not unlikely to result. </w:t>
      </w:r>
      <w:r w:rsidR="001904C5">
        <w:rPr>
          <w:rFonts w:ascii="Times New Roman" w:hAnsi="Times New Roman" w:cs="Times New Roman"/>
          <w:sz w:val="24"/>
          <w:szCs w:val="24"/>
        </w:rPr>
        <w:t>T</w:t>
      </w:r>
      <w:r w:rsidR="001904C5" w:rsidRPr="001904C5">
        <w:rPr>
          <w:rFonts w:ascii="Times New Roman" w:hAnsi="Times New Roman" w:cs="Times New Roman"/>
          <w:sz w:val="24"/>
          <w:szCs w:val="24"/>
        </w:rPr>
        <w:t xml:space="preserve">he precise nature of the loss does not have to be in his </w:t>
      </w:r>
      <w:r w:rsidR="001904C5">
        <w:rPr>
          <w:rFonts w:ascii="Times New Roman" w:hAnsi="Times New Roman" w:cs="Times New Roman"/>
          <w:sz w:val="24"/>
          <w:szCs w:val="24"/>
        </w:rPr>
        <w:t xml:space="preserve">or her </w:t>
      </w:r>
      <w:r w:rsidR="001904C5" w:rsidRPr="001904C5">
        <w:rPr>
          <w:rFonts w:ascii="Times New Roman" w:hAnsi="Times New Roman" w:cs="Times New Roman"/>
          <w:sz w:val="24"/>
          <w:szCs w:val="24"/>
        </w:rPr>
        <w:t xml:space="preserve">contemplation, </w:t>
      </w:r>
      <w:r w:rsidR="001904C5">
        <w:rPr>
          <w:rFonts w:ascii="Times New Roman" w:hAnsi="Times New Roman" w:cs="Times New Roman"/>
          <w:sz w:val="24"/>
          <w:szCs w:val="24"/>
        </w:rPr>
        <w:t>i</w:t>
      </w:r>
      <w:r w:rsidR="001904C5" w:rsidRPr="001904C5">
        <w:rPr>
          <w:rFonts w:ascii="Times New Roman" w:hAnsi="Times New Roman" w:cs="Times New Roman"/>
          <w:sz w:val="24"/>
          <w:szCs w:val="24"/>
        </w:rPr>
        <w:t xml:space="preserve">t is sufficient that he </w:t>
      </w:r>
      <w:r w:rsidR="001904C5">
        <w:rPr>
          <w:rFonts w:ascii="Times New Roman" w:hAnsi="Times New Roman" w:cs="Times New Roman"/>
          <w:sz w:val="24"/>
          <w:szCs w:val="24"/>
        </w:rPr>
        <w:t xml:space="preserve">or she </w:t>
      </w:r>
      <w:r w:rsidR="001904C5" w:rsidRPr="001904C5">
        <w:rPr>
          <w:rFonts w:ascii="Times New Roman" w:hAnsi="Times New Roman" w:cs="Times New Roman"/>
          <w:sz w:val="24"/>
          <w:szCs w:val="24"/>
        </w:rPr>
        <w:t>should have contemplated loss of the same type or kind as that which in fact occurred. There is no need to contemplate the precise concatenation of circumstances which brought it abou</w:t>
      </w:r>
      <w:r w:rsidR="001904C5">
        <w:rPr>
          <w:rFonts w:ascii="Times New Roman" w:hAnsi="Times New Roman" w:cs="Times New Roman"/>
          <w:sz w:val="24"/>
          <w:szCs w:val="24"/>
        </w:rPr>
        <w:t xml:space="preserve">t (see </w:t>
      </w:r>
      <w:r w:rsidR="001904C5" w:rsidRPr="001904C5">
        <w:rPr>
          <w:rFonts w:ascii="Times New Roman" w:hAnsi="Times New Roman" w:cs="Times New Roman"/>
          <w:i/>
          <w:sz w:val="24"/>
          <w:szCs w:val="24"/>
        </w:rPr>
        <w:t>The Rio Claro [1987] 2 Lloyd's Rep 173</w:t>
      </w:r>
      <w:r w:rsidR="001904C5">
        <w:rPr>
          <w:rFonts w:ascii="Times New Roman" w:hAnsi="Times New Roman" w:cs="Times New Roman"/>
          <w:sz w:val="24"/>
          <w:szCs w:val="24"/>
        </w:rPr>
        <w:t>).</w:t>
      </w:r>
    </w:p>
    <w:p w:rsidR="00A70C02" w:rsidRDefault="00A70C02" w:rsidP="00D402DF">
      <w:pPr>
        <w:spacing w:after="0" w:line="360" w:lineRule="auto"/>
        <w:jc w:val="both"/>
        <w:rPr>
          <w:rStyle w:val="Strong"/>
          <w:rFonts w:ascii="Times New Roman" w:hAnsi="Times New Roman" w:cs="Times New Roman"/>
          <w:b w:val="0"/>
          <w:sz w:val="24"/>
          <w:szCs w:val="24"/>
        </w:rPr>
      </w:pPr>
    </w:p>
    <w:p w:rsidR="00F904BF" w:rsidRDefault="00F904BF"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On account of the plaintiff</w:t>
      </w:r>
      <w:r w:rsidR="00BA0EAD">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 failure to prove that their performance </w:t>
      </w:r>
      <w:r w:rsidR="00BA0EAD">
        <w:rPr>
          <w:rStyle w:val="Strong"/>
          <w:rFonts w:ascii="Times New Roman" w:hAnsi="Times New Roman" w:cs="Times New Roman"/>
          <w:b w:val="0"/>
          <w:sz w:val="24"/>
          <w:szCs w:val="24"/>
        </w:rPr>
        <w:t xml:space="preserve">of their obligations under the contracts </w:t>
      </w:r>
      <w:r>
        <w:rPr>
          <w:rFonts w:ascii="Times New Roman" w:hAnsi="Times New Roman" w:cs="Times New Roman"/>
          <w:sz w:val="24"/>
          <w:szCs w:val="24"/>
        </w:rPr>
        <w:t>met the</w:t>
      </w:r>
      <w:r w:rsidRPr="006B6AA7">
        <w:rPr>
          <w:rFonts w:ascii="Times New Roman" w:hAnsi="Times New Roman" w:cs="Times New Roman"/>
          <w:sz w:val="24"/>
          <w:szCs w:val="24"/>
        </w:rPr>
        <w:t xml:space="preserve"> </w:t>
      </w:r>
      <w:r>
        <w:rPr>
          <w:rFonts w:ascii="Times New Roman" w:hAnsi="Times New Roman" w:cs="Times New Roman"/>
          <w:sz w:val="24"/>
          <w:szCs w:val="24"/>
        </w:rPr>
        <w:t>"</w:t>
      </w:r>
      <w:r w:rsidR="00BA0EAD" w:rsidRPr="00601923">
        <w:rPr>
          <w:rFonts w:ascii="Times New Roman" w:hAnsi="Times New Roman" w:cs="Times New Roman"/>
          <w:sz w:val="24"/>
          <w:szCs w:val="24"/>
        </w:rPr>
        <w:t>good and</w:t>
      </w:r>
      <w:r w:rsidR="00BA0EAD" w:rsidRPr="006B6AA7">
        <w:rPr>
          <w:rFonts w:ascii="Times New Roman" w:hAnsi="Times New Roman" w:cs="Times New Roman"/>
          <w:sz w:val="24"/>
          <w:szCs w:val="24"/>
        </w:rPr>
        <w:t xml:space="preserve"> </w:t>
      </w:r>
      <w:r w:rsidRPr="006B6AA7">
        <w:rPr>
          <w:rFonts w:ascii="Times New Roman" w:hAnsi="Times New Roman" w:cs="Times New Roman"/>
          <w:sz w:val="24"/>
          <w:szCs w:val="24"/>
        </w:rPr>
        <w:t>workmanlike manner</w:t>
      </w:r>
      <w:r>
        <w:rPr>
          <w:rFonts w:ascii="Times New Roman" w:hAnsi="Times New Roman" w:cs="Times New Roman"/>
          <w:sz w:val="24"/>
          <w:szCs w:val="24"/>
        </w:rPr>
        <w:t xml:space="preserve">" standard, their claim for general damages cannot be sustained. </w:t>
      </w:r>
      <w:r w:rsidR="00F96FB9" w:rsidRPr="00F96FB9">
        <w:rPr>
          <w:rFonts w:ascii="Times New Roman" w:hAnsi="Times New Roman" w:cs="Times New Roman"/>
          <w:sz w:val="24"/>
          <w:szCs w:val="24"/>
        </w:rPr>
        <w:t xml:space="preserve">Under the principle of </w:t>
      </w:r>
      <w:r w:rsidR="00F96FB9" w:rsidRPr="00F96FB9">
        <w:rPr>
          <w:rFonts w:ascii="Times New Roman" w:hAnsi="Times New Roman" w:cs="Times New Roman"/>
          <w:i/>
          <w:sz w:val="24"/>
          <w:szCs w:val="24"/>
        </w:rPr>
        <w:t>ex turpi causa</w:t>
      </w:r>
      <w:r w:rsidR="00BA0EAD">
        <w:rPr>
          <w:rFonts w:ascii="Times New Roman" w:hAnsi="Times New Roman" w:cs="Times New Roman"/>
          <w:i/>
          <w:sz w:val="24"/>
          <w:szCs w:val="24"/>
        </w:rPr>
        <w:t>,</w:t>
      </w:r>
      <w:r w:rsidR="00F96FB9" w:rsidRPr="00F96FB9">
        <w:rPr>
          <w:rFonts w:ascii="Times New Roman" w:hAnsi="Times New Roman" w:cs="Times New Roman"/>
          <w:sz w:val="24"/>
          <w:szCs w:val="24"/>
        </w:rPr>
        <w:t xml:space="preserve"> the court will not assist </w:t>
      </w:r>
      <w:r w:rsidR="00F96FB9">
        <w:rPr>
          <w:rFonts w:ascii="Times New Roman" w:hAnsi="Times New Roman" w:cs="Times New Roman"/>
          <w:sz w:val="24"/>
          <w:szCs w:val="24"/>
        </w:rPr>
        <w:t>the plaintiffs</w:t>
      </w:r>
      <w:r w:rsidR="00F96FB9" w:rsidRPr="00F96FB9">
        <w:rPr>
          <w:rFonts w:ascii="Times New Roman" w:hAnsi="Times New Roman" w:cs="Times New Roman"/>
          <w:sz w:val="24"/>
          <w:szCs w:val="24"/>
        </w:rPr>
        <w:t xml:space="preserve"> to recover compensation for consequences </w:t>
      </w:r>
      <w:r w:rsidR="00F96FB9">
        <w:rPr>
          <w:rFonts w:ascii="Times New Roman" w:hAnsi="Times New Roman" w:cs="Times New Roman"/>
          <w:sz w:val="24"/>
          <w:szCs w:val="24"/>
        </w:rPr>
        <w:t xml:space="preserve">that are partly out </w:t>
      </w:r>
      <w:r w:rsidR="00F96FB9" w:rsidRPr="00F96FB9">
        <w:rPr>
          <w:rFonts w:ascii="Times New Roman" w:hAnsi="Times New Roman" w:cs="Times New Roman"/>
          <w:sz w:val="24"/>
          <w:szCs w:val="24"/>
        </w:rPr>
        <w:t xml:space="preserve">of </w:t>
      </w:r>
      <w:r w:rsidR="00F96FB9">
        <w:rPr>
          <w:rFonts w:ascii="Times New Roman" w:hAnsi="Times New Roman" w:cs="Times New Roman"/>
          <w:sz w:val="24"/>
          <w:szCs w:val="24"/>
        </w:rPr>
        <w:t>their</w:t>
      </w:r>
      <w:r w:rsidR="00F96FB9" w:rsidRPr="00F96FB9">
        <w:rPr>
          <w:rFonts w:ascii="Times New Roman" w:hAnsi="Times New Roman" w:cs="Times New Roman"/>
          <w:sz w:val="24"/>
          <w:szCs w:val="24"/>
        </w:rPr>
        <w:t xml:space="preserve"> own </w:t>
      </w:r>
      <w:r w:rsidR="00F96FB9">
        <w:rPr>
          <w:rFonts w:ascii="Times New Roman" w:hAnsi="Times New Roman" w:cs="Times New Roman"/>
          <w:sz w:val="24"/>
          <w:szCs w:val="24"/>
        </w:rPr>
        <w:t xml:space="preserve">shortcomings. </w:t>
      </w:r>
      <w:r w:rsidR="00AD72E4">
        <w:rPr>
          <w:rFonts w:ascii="Times New Roman" w:hAnsi="Times New Roman" w:cs="Times New Roman"/>
          <w:sz w:val="24"/>
          <w:szCs w:val="24"/>
        </w:rPr>
        <w:t>The claim for general damages for breach of contract is thus rejected.</w:t>
      </w:r>
    </w:p>
    <w:p w:rsidR="00F904BF" w:rsidRDefault="00F904BF" w:rsidP="00D402DF">
      <w:pPr>
        <w:spacing w:after="0" w:line="360" w:lineRule="auto"/>
        <w:jc w:val="both"/>
        <w:rPr>
          <w:rStyle w:val="Strong"/>
          <w:rFonts w:ascii="Times New Roman" w:hAnsi="Times New Roman" w:cs="Times New Roman"/>
          <w:b w:val="0"/>
          <w:sz w:val="24"/>
          <w:szCs w:val="24"/>
        </w:rPr>
      </w:pPr>
    </w:p>
    <w:p w:rsidR="00CE09FD" w:rsidRDefault="009E423A"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Although the plaintiffs are not entirely blameless for the failure of the head contract and of their respective sub-contracts, t</w:t>
      </w:r>
      <w:r w:rsidRPr="009E423A">
        <w:rPr>
          <w:rStyle w:val="Strong"/>
          <w:rFonts w:ascii="Times New Roman" w:hAnsi="Times New Roman" w:cs="Times New Roman"/>
          <w:b w:val="0"/>
          <w:sz w:val="24"/>
          <w:szCs w:val="24"/>
        </w:rPr>
        <w:t xml:space="preserve">he circumstances are such that the law should, as a matter of justice, impose upon the defendant an obligation to make payment of an amount which </w:t>
      </w:r>
      <w:r>
        <w:rPr>
          <w:rStyle w:val="Strong"/>
          <w:rFonts w:ascii="Times New Roman" w:hAnsi="Times New Roman" w:cs="Times New Roman"/>
          <w:b w:val="0"/>
          <w:sz w:val="24"/>
          <w:szCs w:val="24"/>
        </w:rPr>
        <w:t xml:space="preserve">the plaintiffs </w:t>
      </w:r>
      <w:r>
        <w:rPr>
          <w:rStyle w:val="Strong"/>
          <w:rFonts w:ascii="Times New Roman" w:hAnsi="Times New Roman" w:cs="Times New Roman"/>
          <w:b w:val="0"/>
          <w:sz w:val="24"/>
          <w:szCs w:val="24"/>
        </w:rPr>
        <w:lastRenderedPageBreak/>
        <w:t>deserve</w:t>
      </w:r>
      <w:r w:rsidRPr="009E423A">
        <w:rPr>
          <w:rStyle w:val="Strong"/>
          <w:rFonts w:ascii="Times New Roman" w:hAnsi="Times New Roman" w:cs="Times New Roman"/>
          <w:b w:val="0"/>
          <w:sz w:val="24"/>
          <w:szCs w:val="24"/>
        </w:rPr>
        <w:t xml:space="preserve"> to be paid</w:t>
      </w:r>
      <w:r>
        <w:rPr>
          <w:rStyle w:val="Strong"/>
          <w:rFonts w:ascii="Times New Roman" w:hAnsi="Times New Roman" w:cs="Times New Roman"/>
          <w:b w:val="0"/>
          <w:sz w:val="24"/>
          <w:szCs w:val="24"/>
        </w:rPr>
        <w:t>, on a</w:t>
      </w:r>
      <w:r w:rsidRPr="009E423A">
        <w:rPr>
          <w:rStyle w:val="Strong"/>
          <w:rFonts w:ascii="Times New Roman" w:hAnsi="Times New Roman" w:cs="Times New Roman"/>
          <w:b w:val="0"/>
          <w:sz w:val="24"/>
          <w:szCs w:val="24"/>
        </w:rPr>
        <w:t xml:space="preserve"> </w:t>
      </w:r>
      <w:r w:rsidRPr="009E423A">
        <w:rPr>
          <w:rStyle w:val="Strong"/>
          <w:rFonts w:ascii="Times New Roman" w:hAnsi="Times New Roman" w:cs="Times New Roman"/>
          <w:b w:val="0"/>
          <w:i/>
          <w:sz w:val="24"/>
          <w:szCs w:val="24"/>
        </w:rPr>
        <w:t>quantum meruit</w:t>
      </w:r>
      <w:r>
        <w:rPr>
          <w:rStyle w:val="Strong"/>
          <w:rFonts w:ascii="Times New Roman" w:hAnsi="Times New Roman" w:cs="Times New Roman"/>
          <w:b w:val="0"/>
          <w:sz w:val="24"/>
          <w:szCs w:val="24"/>
        </w:rPr>
        <w:t xml:space="preserve"> basis.</w:t>
      </w:r>
      <w:r w:rsidRPr="009E423A">
        <w:rPr>
          <w:rStyle w:val="Strong"/>
          <w:rFonts w:ascii="Times New Roman" w:hAnsi="Times New Roman" w:cs="Times New Roman"/>
          <w:b w:val="0"/>
          <w:sz w:val="24"/>
          <w:szCs w:val="24"/>
        </w:rPr>
        <w:t xml:space="preserve"> </w:t>
      </w:r>
      <w:r w:rsidR="00EE40D1" w:rsidRPr="00EE40D1">
        <w:rPr>
          <w:rStyle w:val="Strong"/>
          <w:rFonts w:ascii="Times New Roman" w:hAnsi="Times New Roman" w:cs="Times New Roman"/>
          <w:b w:val="0"/>
          <w:sz w:val="24"/>
          <w:szCs w:val="24"/>
        </w:rPr>
        <w:t xml:space="preserve">The fundamental principle that equity is concerned to prevent unconscionable conduct </w:t>
      </w:r>
      <w:r w:rsidR="00EE40D1">
        <w:rPr>
          <w:rStyle w:val="Strong"/>
          <w:rFonts w:ascii="Times New Roman" w:hAnsi="Times New Roman" w:cs="Times New Roman"/>
          <w:b w:val="0"/>
          <w:sz w:val="24"/>
          <w:szCs w:val="24"/>
        </w:rPr>
        <w:t>applies to a case like this.</w:t>
      </w:r>
      <w:r w:rsidR="00EE40D1" w:rsidRPr="00EE40D1">
        <w:rPr>
          <w:rStyle w:val="Strong"/>
          <w:rFonts w:ascii="Times New Roman" w:hAnsi="Times New Roman" w:cs="Times New Roman"/>
          <w:b w:val="0"/>
          <w:sz w:val="24"/>
          <w:szCs w:val="24"/>
        </w:rPr>
        <w:t xml:space="preserve"> </w:t>
      </w:r>
      <w:r w:rsidR="00A24E1A" w:rsidRPr="00A24E1A">
        <w:rPr>
          <w:rStyle w:val="Strong"/>
          <w:rFonts w:ascii="Times New Roman" w:hAnsi="Times New Roman" w:cs="Times New Roman"/>
          <w:b w:val="0"/>
          <w:sz w:val="24"/>
          <w:szCs w:val="24"/>
        </w:rPr>
        <w:t xml:space="preserve">The court </w:t>
      </w:r>
      <w:r w:rsidR="00A24E1A">
        <w:rPr>
          <w:rStyle w:val="Strong"/>
          <w:rFonts w:ascii="Times New Roman" w:hAnsi="Times New Roman" w:cs="Times New Roman"/>
          <w:b w:val="0"/>
          <w:sz w:val="24"/>
          <w:szCs w:val="24"/>
        </w:rPr>
        <w:t>will</w:t>
      </w:r>
      <w:r w:rsidR="00A24E1A" w:rsidRPr="00A24E1A">
        <w:rPr>
          <w:rStyle w:val="Strong"/>
          <w:rFonts w:ascii="Times New Roman" w:hAnsi="Times New Roman" w:cs="Times New Roman"/>
          <w:b w:val="0"/>
          <w:sz w:val="24"/>
          <w:szCs w:val="24"/>
        </w:rPr>
        <w:t xml:space="preserve"> impose such an obligation where the defendant has received an incontrovertible benefit (e.g. an immediate financial gain or saving of expense) as a result of the </w:t>
      </w:r>
      <w:r w:rsidR="00A24E1A">
        <w:rPr>
          <w:rStyle w:val="Strong"/>
          <w:rFonts w:ascii="Times New Roman" w:hAnsi="Times New Roman" w:cs="Times New Roman"/>
          <w:b w:val="0"/>
          <w:sz w:val="24"/>
          <w:szCs w:val="24"/>
        </w:rPr>
        <w:t>plaintiffs'</w:t>
      </w:r>
      <w:r w:rsidR="00A24E1A" w:rsidRPr="00A24E1A">
        <w:rPr>
          <w:rStyle w:val="Strong"/>
          <w:rFonts w:ascii="Times New Roman" w:hAnsi="Times New Roman" w:cs="Times New Roman"/>
          <w:b w:val="0"/>
          <w:sz w:val="24"/>
          <w:szCs w:val="24"/>
        </w:rPr>
        <w:t xml:space="preserve"> services; or where the defendant has requested the </w:t>
      </w:r>
      <w:r w:rsidR="00A24E1A">
        <w:rPr>
          <w:rStyle w:val="Strong"/>
          <w:rFonts w:ascii="Times New Roman" w:hAnsi="Times New Roman" w:cs="Times New Roman"/>
          <w:b w:val="0"/>
          <w:sz w:val="24"/>
          <w:szCs w:val="24"/>
        </w:rPr>
        <w:t>plaintiff</w:t>
      </w:r>
      <w:r w:rsidR="00A24E1A" w:rsidRPr="00A24E1A">
        <w:rPr>
          <w:rStyle w:val="Strong"/>
          <w:rFonts w:ascii="Times New Roman" w:hAnsi="Times New Roman" w:cs="Times New Roman"/>
          <w:b w:val="0"/>
          <w:sz w:val="24"/>
          <w:szCs w:val="24"/>
        </w:rPr>
        <w:t xml:space="preserve"> to provide services or accepted them (having the ability to refuse them) when offered, in the knowledge that the services were not intended to be given freely</w:t>
      </w:r>
      <w:r w:rsidR="00A24E1A">
        <w:rPr>
          <w:rStyle w:val="Strong"/>
          <w:rFonts w:ascii="Times New Roman" w:hAnsi="Times New Roman" w:cs="Times New Roman"/>
          <w:b w:val="0"/>
          <w:sz w:val="24"/>
          <w:szCs w:val="24"/>
        </w:rPr>
        <w:t>.</w:t>
      </w:r>
      <w:r w:rsidR="00A24E1A" w:rsidRPr="00A24E1A">
        <w:rPr>
          <w:rStyle w:val="Strong"/>
          <w:rFonts w:ascii="Times New Roman" w:hAnsi="Times New Roman" w:cs="Times New Roman"/>
          <w:b w:val="0"/>
          <w:sz w:val="24"/>
          <w:szCs w:val="24"/>
        </w:rPr>
        <w:t xml:space="preserve"> </w:t>
      </w:r>
      <w:r w:rsidR="00394C6F" w:rsidRPr="00394C6F">
        <w:rPr>
          <w:rStyle w:val="Strong"/>
          <w:rFonts w:ascii="Times New Roman" w:hAnsi="Times New Roman" w:cs="Times New Roman"/>
          <w:b w:val="0"/>
          <w:sz w:val="24"/>
          <w:szCs w:val="24"/>
        </w:rPr>
        <w:t>The court regard</w:t>
      </w:r>
      <w:r w:rsidR="00394C6F">
        <w:rPr>
          <w:rStyle w:val="Strong"/>
          <w:rFonts w:ascii="Times New Roman" w:hAnsi="Times New Roman" w:cs="Times New Roman"/>
          <w:b w:val="0"/>
          <w:sz w:val="24"/>
          <w:szCs w:val="24"/>
        </w:rPr>
        <w:t>s</w:t>
      </w:r>
      <w:r w:rsidR="00394C6F" w:rsidRPr="00394C6F">
        <w:rPr>
          <w:rStyle w:val="Strong"/>
          <w:rFonts w:ascii="Times New Roman" w:hAnsi="Times New Roman" w:cs="Times New Roman"/>
          <w:b w:val="0"/>
          <w:sz w:val="24"/>
          <w:szCs w:val="24"/>
        </w:rPr>
        <w:t xml:space="preserve"> it as just to impose such an obligation </w:t>
      </w:r>
      <w:r w:rsidR="00394C6F">
        <w:rPr>
          <w:rStyle w:val="Strong"/>
          <w:rFonts w:ascii="Times New Roman" w:hAnsi="Times New Roman" w:cs="Times New Roman"/>
          <w:b w:val="0"/>
          <w:sz w:val="24"/>
          <w:szCs w:val="24"/>
        </w:rPr>
        <w:t xml:space="preserve">on </w:t>
      </w:r>
      <w:r w:rsidR="00394C6F" w:rsidRPr="00394C6F">
        <w:rPr>
          <w:rStyle w:val="Strong"/>
          <w:rFonts w:ascii="Times New Roman" w:hAnsi="Times New Roman" w:cs="Times New Roman"/>
          <w:b w:val="0"/>
          <w:sz w:val="24"/>
          <w:szCs w:val="24"/>
        </w:rPr>
        <w:t xml:space="preserve">the defendant who has received the benefit </w:t>
      </w:r>
      <w:r w:rsidR="00394C6F">
        <w:rPr>
          <w:rStyle w:val="Strong"/>
          <w:rFonts w:ascii="Times New Roman" w:hAnsi="Times New Roman" w:cs="Times New Roman"/>
          <w:b w:val="0"/>
          <w:sz w:val="24"/>
          <w:szCs w:val="24"/>
        </w:rPr>
        <w:t xml:space="preserve">and </w:t>
      </w:r>
      <w:r w:rsidR="00394C6F" w:rsidRPr="00394C6F">
        <w:rPr>
          <w:rStyle w:val="Strong"/>
          <w:rFonts w:ascii="Times New Roman" w:hAnsi="Times New Roman" w:cs="Times New Roman"/>
          <w:b w:val="0"/>
          <w:sz w:val="24"/>
          <w:szCs w:val="24"/>
        </w:rPr>
        <w:t>has behaved unconscionably in declining to pay for it</w:t>
      </w:r>
      <w:r w:rsidR="00394C6F">
        <w:rPr>
          <w:rStyle w:val="Strong"/>
          <w:rFonts w:ascii="Times New Roman" w:hAnsi="Times New Roman" w:cs="Times New Roman"/>
          <w:b w:val="0"/>
          <w:sz w:val="24"/>
          <w:szCs w:val="24"/>
        </w:rPr>
        <w:t>.</w:t>
      </w:r>
      <w:r w:rsidR="00394C6F" w:rsidRPr="00394C6F">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The</w:t>
      </w:r>
      <w:r w:rsidR="00E26736" w:rsidRPr="00E26736">
        <w:rPr>
          <w:rStyle w:val="Strong"/>
          <w:rFonts w:ascii="Times New Roman" w:hAnsi="Times New Roman" w:cs="Times New Roman"/>
          <w:b w:val="0"/>
          <w:sz w:val="24"/>
          <w:szCs w:val="24"/>
        </w:rPr>
        <w:t xml:space="preserve"> court </w:t>
      </w:r>
      <w:r>
        <w:rPr>
          <w:rStyle w:val="Strong"/>
          <w:rFonts w:ascii="Times New Roman" w:hAnsi="Times New Roman" w:cs="Times New Roman"/>
          <w:b w:val="0"/>
          <w:sz w:val="24"/>
          <w:szCs w:val="24"/>
        </w:rPr>
        <w:t>is</w:t>
      </w:r>
      <w:r w:rsidR="00E26736" w:rsidRPr="00E26736">
        <w:rPr>
          <w:rStyle w:val="Strong"/>
          <w:rFonts w:ascii="Times New Roman" w:hAnsi="Times New Roman" w:cs="Times New Roman"/>
          <w:b w:val="0"/>
          <w:sz w:val="24"/>
          <w:szCs w:val="24"/>
        </w:rPr>
        <w:t xml:space="preserve"> more inclined to impose an obligation to pay for a real benefit</w:t>
      </w:r>
      <w:r>
        <w:rPr>
          <w:rStyle w:val="Strong"/>
          <w:rFonts w:ascii="Times New Roman" w:hAnsi="Times New Roman" w:cs="Times New Roman"/>
          <w:b w:val="0"/>
          <w:sz w:val="24"/>
          <w:szCs w:val="24"/>
        </w:rPr>
        <w:t xml:space="preserve"> obtained by the defendant</w:t>
      </w:r>
      <w:r w:rsidR="00E26736" w:rsidRPr="00E26736">
        <w:rPr>
          <w:rStyle w:val="Strong"/>
          <w:rFonts w:ascii="Times New Roman" w:hAnsi="Times New Roman" w:cs="Times New Roman"/>
          <w:b w:val="0"/>
          <w:sz w:val="24"/>
          <w:szCs w:val="24"/>
        </w:rPr>
        <w:t xml:space="preserve">, since otherwise the </w:t>
      </w:r>
      <w:r w:rsidR="00E26736">
        <w:rPr>
          <w:rStyle w:val="Strong"/>
          <w:rFonts w:ascii="Times New Roman" w:hAnsi="Times New Roman" w:cs="Times New Roman"/>
          <w:b w:val="0"/>
          <w:sz w:val="24"/>
          <w:szCs w:val="24"/>
        </w:rPr>
        <w:t>circumstances</w:t>
      </w:r>
      <w:r w:rsidR="00E26736" w:rsidRPr="00E26736">
        <w:rPr>
          <w:rStyle w:val="Strong"/>
          <w:rFonts w:ascii="Times New Roman" w:hAnsi="Times New Roman" w:cs="Times New Roman"/>
          <w:b w:val="0"/>
          <w:sz w:val="24"/>
          <w:szCs w:val="24"/>
        </w:rPr>
        <w:t xml:space="preserve"> will leave the defendant with a windfall and the plaintiff</w:t>
      </w:r>
      <w:r w:rsidR="006E7979">
        <w:rPr>
          <w:rStyle w:val="Strong"/>
          <w:rFonts w:ascii="Times New Roman" w:hAnsi="Times New Roman" w:cs="Times New Roman"/>
          <w:b w:val="0"/>
          <w:sz w:val="24"/>
          <w:szCs w:val="24"/>
        </w:rPr>
        <w:t>s</w:t>
      </w:r>
      <w:r w:rsidR="00E26736" w:rsidRPr="00E26736">
        <w:rPr>
          <w:rStyle w:val="Strong"/>
          <w:rFonts w:ascii="Times New Roman" w:hAnsi="Times New Roman" w:cs="Times New Roman"/>
          <w:b w:val="0"/>
          <w:sz w:val="24"/>
          <w:szCs w:val="24"/>
        </w:rPr>
        <w:t xml:space="preserve"> out of pocket.</w:t>
      </w:r>
      <w:r>
        <w:rPr>
          <w:rStyle w:val="Strong"/>
          <w:rFonts w:ascii="Times New Roman" w:hAnsi="Times New Roman" w:cs="Times New Roman"/>
          <w:b w:val="0"/>
          <w:sz w:val="24"/>
          <w:szCs w:val="24"/>
        </w:rPr>
        <w:t xml:space="preserve"> </w:t>
      </w:r>
    </w:p>
    <w:p w:rsidR="00CE09FD" w:rsidRDefault="00CE09FD" w:rsidP="00D402DF">
      <w:pPr>
        <w:spacing w:after="0" w:line="360" w:lineRule="auto"/>
        <w:jc w:val="both"/>
        <w:rPr>
          <w:rStyle w:val="Strong"/>
          <w:rFonts w:ascii="Times New Roman" w:hAnsi="Times New Roman" w:cs="Times New Roman"/>
          <w:b w:val="0"/>
          <w:sz w:val="24"/>
          <w:szCs w:val="24"/>
        </w:rPr>
      </w:pPr>
    </w:p>
    <w:p w:rsidR="00C341FC" w:rsidRDefault="00296882" w:rsidP="00D402DF">
      <w:pPr>
        <w:spacing w:after="0" w:line="360" w:lineRule="auto"/>
        <w:jc w:val="both"/>
        <w:rPr>
          <w:rStyle w:val="Strong"/>
          <w:rFonts w:ascii="Times New Roman" w:hAnsi="Times New Roman" w:cs="Times New Roman"/>
          <w:b w:val="0"/>
          <w:sz w:val="24"/>
          <w:szCs w:val="24"/>
        </w:rPr>
      </w:pPr>
      <w:r w:rsidRPr="00296882">
        <w:rPr>
          <w:rStyle w:val="Strong"/>
          <w:rFonts w:ascii="Times New Roman" w:hAnsi="Times New Roman" w:cs="Times New Roman"/>
          <w:b w:val="0"/>
          <w:sz w:val="24"/>
          <w:szCs w:val="24"/>
        </w:rPr>
        <w:t xml:space="preserve">The law is that special damages must </w:t>
      </w:r>
      <w:r>
        <w:rPr>
          <w:rStyle w:val="Strong"/>
          <w:rFonts w:ascii="Times New Roman" w:hAnsi="Times New Roman" w:cs="Times New Roman"/>
          <w:b w:val="0"/>
          <w:sz w:val="24"/>
          <w:szCs w:val="24"/>
        </w:rPr>
        <w:t xml:space="preserve">not only </w:t>
      </w:r>
      <w:r w:rsidRPr="00296882">
        <w:rPr>
          <w:rStyle w:val="Strong"/>
          <w:rFonts w:ascii="Times New Roman" w:hAnsi="Times New Roman" w:cs="Times New Roman"/>
          <w:b w:val="0"/>
          <w:sz w:val="24"/>
          <w:szCs w:val="24"/>
        </w:rPr>
        <w:t xml:space="preserve">be specifically </w:t>
      </w:r>
      <w:r>
        <w:rPr>
          <w:rStyle w:val="Strong"/>
          <w:rFonts w:ascii="Times New Roman" w:hAnsi="Times New Roman" w:cs="Times New Roman"/>
          <w:b w:val="0"/>
          <w:sz w:val="24"/>
          <w:szCs w:val="24"/>
        </w:rPr>
        <w:t xml:space="preserve">pleaded but must also be strictly </w:t>
      </w:r>
      <w:r w:rsidRPr="00296882">
        <w:rPr>
          <w:rStyle w:val="Strong"/>
          <w:rFonts w:ascii="Times New Roman" w:hAnsi="Times New Roman" w:cs="Times New Roman"/>
          <w:b w:val="0"/>
          <w:sz w:val="24"/>
          <w:szCs w:val="24"/>
        </w:rPr>
        <w:t xml:space="preserve">proved.  (See </w:t>
      </w:r>
      <w:r w:rsidRPr="00296882">
        <w:rPr>
          <w:rStyle w:val="Strong"/>
          <w:rFonts w:ascii="Times New Roman" w:hAnsi="Times New Roman" w:cs="Times New Roman"/>
          <w:b w:val="0"/>
          <w:i/>
          <w:sz w:val="24"/>
          <w:szCs w:val="24"/>
        </w:rPr>
        <w:t>Kyambadde v. Mpigi District Administration [1983] HCB 44</w:t>
      </w:r>
      <w:r>
        <w:rPr>
          <w:rStyle w:val="Strong"/>
          <w:rFonts w:ascii="Times New Roman" w:hAnsi="Times New Roman" w:cs="Times New Roman"/>
          <w:b w:val="0"/>
          <w:sz w:val="24"/>
          <w:szCs w:val="24"/>
        </w:rPr>
        <w:t>)</w:t>
      </w:r>
      <w:r w:rsidRPr="00296882">
        <w:rPr>
          <w:rStyle w:val="Strong"/>
          <w:rFonts w:ascii="Times New Roman" w:hAnsi="Times New Roman" w:cs="Times New Roman"/>
          <w:b w:val="0"/>
          <w:sz w:val="24"/>
          <w:szCs w:val="24"/>
        </w:rPr>
        <w:t xml:space="preserve">. </w:t>
      </w:r>
      <w:r w:rsidR="00EE40D1" w:rsidRPr="00EE40D1">
        <w:rPr>
          <w:rStyle w:val="Strong"/>
          <w:rFonts w:ascii="Times New Roman" w:hAnsi="Times New Roman" w:cs="Times New Roman"/>
          <w:b w:val="0"/>
          <w:sz w:val="24"/>
          <w:szCs w:val="24"/>
        </w:rPr>
        <w:t xml:space="preserve">The </w:t>
      </w:r>
      <w:r w:rsidR="00EE40D1">
        <w:rPr>
          <w:rStyle w:val="Strong"/>
          <w:rFonts w:ascii="Times New Roman" w:hAnsi="Times New Roman" w:cs="Times New Roman"/>
          <w:b w:val="0"/>
          <w:sz w:val="24"/>
          <w:szCs w:val="24"/>
        </w:rPr>
        <w:t xml:space="preserve">plaintiffs </w:t>
      </w:r>
      <w:r>
        <w:rPr>
          <w:rStyle w:val="Strong"/>
          <w:rFonts w:ascii="Times New Roman" w:hAnsi="Times New Roman" w:cs="Times New Roman"/>
          <w:b w:val="0"/>
          <w:sz w:val="24"/>
          <w:szCs w:val="24"/>
        </w:rPr>
        <w:t xml:space="preserve">not only </w:t>
      </w:r>
      <w:r w:rsidR="008C7AA4">
        <w:rPr>
          <w:rStyle w:val="Strong"/>
          <w:rFonts w:ascii="Times New Roman" w:hAnsi="Times New Roman" w:cs="Times New Roman"/>
          <w:b w:val="0"/>
          <w:sz w:val="24"/>
          <w:szCs w:val="24"/>
        </w:rPr>
        <w:t>pleaded</w:t>
      </w:r>
      <w:r>
        <w:rPr>
          <w:rStyle w:val="Strong"/>
          <w:rFonts w:ascii="Times New Roman" w:hAnsi="Times New Roman" w:cs="Times New Roman"/>
          <w:b w:val="0"/>
          <w:sz w:val="24"/>
          <w:szCs w:val="24"/>
        </w:rPr>
        <w:t xml:space="preserve"> the special damages </w:t>
      </w:r>
      <w:r w:rsidR="008C7AA4">
        <w:rPr>
          <w:rStyle w:val="Strong"/>
          <w:rFonts w:ascii="Times New Roman" w:hAnsi="Times New Roman" w:cs="Times New Roman"/>
          <w:b w:val="0"/>
          <w:sz w:val="24"/>
          <w:szCs w:val="24"/>
        </w:rPr>
        <w:t xml:space="preserve">claimed </w:t>
      </w:r>
      <w:r>
        <w:rPr>
          <w:rStyle w:val="Strong"/>
          <w:rFonts w:ascii="Times New Roman" w:hAnsi="Times New Roman" w:cs="Times New Roman"/>
          <w:b w:val="0"/>
          <w:sz w:val="24"/>
          <w:szCs w:val="24"/>
        </w:rPr>
        <w:t xml:space="preserve">but </w:t>
      </w:r>
      <w:r w:rsidR="00C11C5D">
        <w:rPr>
          <w:rStyle w:val="Strong"/>
          <w:rFonts w:ascii="Times New Roman" w:hAnsi="Times New Roman" w:cs="Times New Roman"/>
          <w:b w:val="0"/>
          <w:sz w:val="24"/>
          <w:szCs w:val="24"/>
        </w:rPr>
        <w:t xml:space="preserve">also </w:t>
      </w:r>
      <w:r>
        <w:rPr>
          <w:rStyle w:val="Strong"/>
          <w:rFonts w:ascii="Times New Roman" w:hAnsi="Times New Roman" w:cs="Times New Roman"/>
          <w:b w:val="0"/>
          <w:sz w:val="24"/>
          <w:szCs w:val="24"/>
        </w:rPr>
        <w:t xml:space="preserve">adduced evidence proving them. The plaintiffs are therefore </w:t>
      </w:r>
      <w:r w:rsidR="00EE40D1" w:rsidRPr="00EE40D1">
        <w:rPr>
          <w:rStyle w:val="Strong"/>
          <w:rFonts w:ascii="Times New Roman" w:hAnsi="Times New Roman" w:cs="Times New Roman"/>
          <w:b w:val="0"/>
          <w:sz w:val="24"/>
          <w:szCs w:val="24"/>
        </w:rPr>
        <w:t>entitled</w:t>
      </w:r>
      <w:r>
        <w:rPr>
          <w:rStyle w:val="Strong"/>
          <w:rFonts w:ascii="Times New Roman" w:hAnsi="Times New Roman" w:cs="Times New Roman"/>
          <w:b w:val="0"/>
          <w:sz w:val="24"/>
          <w:szCs w:val="24"/>
        </w:rPr>
        <w:t>,</w:t>
      </w:r>
      <w:r w:rsidR="00EE40D1" w:rsidRPr="00EE40D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on</w:t>
      </w:r>
      <w:r w:rsidR="00EE40D1" w:rsidRPr="00EE40D1">
        <w:rPr>
          <w:rStyle w:val="Strong"/>
          <w:rFonts w:ascii="Times New Roman" w:hAnsi="Times New Roman" w:cs="Times New Roman"/>
          <w:b w:val="0"/>
          <w:sz w:val="24"/>
          <w:szCs w:val="24"/>
        </w:rPr>
        <w:t xml:space="preserve"> a </w:t>
      </w:r>
      <w:r w:rsidR="00EE40D1" w:rsidRPr="00EE40D1">
        <w:rPr>
          <w:rStyle w:val="Strong"/>
          <w:rFonts w:ascii="Times New Roman" w:hAnsi="Times New Roman" w:cs="Times New Roman"/>
          <w:b w:val="0"/>
          <w:i/>
          <w:sz w:val="24"/>
          <w:szCs w:val="24"/>
        </w:rPr>
        <w:t>quantum meruit</w:t>
      </w:r>
      <w:r w:rsidR="00EE40D1" w:rsidRPr="00EE40D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basis, to </w:t>
      </w:r>
      <w:r w:rsidR="00EE40D1" w:rsidRPr="00EE40D1">
        <w:rPr>
          <w:rStyle w:val="Strong"/>
          <w:rFonts w:ascii="Times New Roman" w:hAnsi="Times New Roman" w:cs="Times New Roman"/>
          <w:b w:val="0"/>
          <w:sz w:val="24"/>
          <w:szCs w:val="24"/>
        </w:rPr>
        <w:t xml:space="preserve">payment for </w:t>
      </w:r>
      <w:r w:rsidR="00EE40D1">
        <w:rPr>
          <w:rStyle w:val="Strong"/>
          <w:rFonts w:ascii="Times New Roman" w:hAnsi="Times New Roman" w:cs="Times New Roman"/>
          <w:b w:val="0"/>
          <w:sz w:val="24"/>
          <w:szCs w:val="24"/>
        </w:rPr>
        <w:t>their</w:t>
      </w:r>
      <w:r w:rsidR="00EE40D1" w:rsidRPr="00EE40D1">
        <w:rPr>
          <w:rStyle w:val="Strong"/>
          <w:rFonts w:ascii="Times New Roman" w:hAnsi="Times New Roman" w:cs="Times New Roman"/>
          <w:b w:val="0"/>
          <w:sz w:val="24"/>
          <w:szCs w:val="24"/>
        </w:rPr>
        <w:t xml:space="preserve"> services, and t</w:t>
      </w:r>
      <w:r w:rsidR="00EE40D1">
        <w:rPr>
          <w:rStyle w:val="Strong"/>
          <w:rFonts w:ascii="Times New Roman" w:hAnsi="Times New Roman" w:cs="Times New Roman"/>
          <w:b w:val="0"/>
          <w:sz w:val="24"/>
          <w:szCs w:val="24"/>
        </w:rPr>
        <w:t>h</w:t>
      </w:r>
      <w:r w:rsidR="00EE40D1" w:rsidRPr="00EE40D1">
        <w:rPr>
          <w:rStyle w:val="Strong"/>
          <w:rFonts w:ascii="Times New Roman" w:hAnsi="Times New Roman" w:cs="Times New Roman"/>
          <w:b w:val="0"/>
          <w:sz w:val="24"/>
          <w:szCs w:val="24"/>
        </w:rPr>
        <w:t xml:space="preserve">e value of that should represent the extent of the unjust enrichment obtained by the </w:t>
      </w:r>
      <w:r w:rsidR="00EE40D1">
        <w:rPr>
          <w:rStyle w:val="Strong"/>
          <w:rFonts w:ascii="Times New Roman" w:hAnsi="Times New Roman" w:cs="Times New Roman"/>
          <w:b w:val="0"/>
          <w:sz w:val="24"/>
          <w:szCs w:val="24"/>
        </w:rPr>
        <w:t xml:space="preserve">defendant. </w:t>
      </w:r>
    </w:p>
    <w:p w:rsidR="00C341FC" w:rsidRDefault="00C341FC" w:rsidP="00D402DF">
      <w:pPr>
        <w:spacing w:after="0" w:line="360" w:lineRule="auto"/>
        <w:jc w:val="both"/>
        <w:rPr>
          <w:rStyle w:val="Strong"/>
          <w:rFonts w:ascii="Times New Roman" w:hAnsi="Times New Roman" w:cs="Times New Roman"/>
          <w:b w:val="0"/>
          <w:sz w:val="24"/>
          <w:szCs w:val="24"/>
        </w:rPr>
      </w:pPr>
    </w:p>
    <w:p w:rsidR="004B702C" w:rsidRDefault="00EE40D1" w:rsidP="00D402D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For that reason</w:t>
      </w:r>
      <w:r w:rsidRPr="00EE40D1">
        <w:rPr>
          <w:rStyle w:val="Strong"/>
          <w:rFonts w:ascii="Times New Roman" w:hAnsi="Times New Roman" w:cs="Times New Roman"/>
          <w:b w:val="0"/>
          <w:sz w:val="24"/>
          <w:szCs w:val="24"/>
        </w:rPr>
        <w:t xml:space="preserve"> </w:t>
      </w:r>
      <w:r w:rsidR="00CE09FD">
        <w:rPr>
          <w:rStyle w:val="Strong"/>
          <w:rFonts w:ascii="Times New Roman" w:hAnsi="Times New Roman" w:cs="Times New Roman"/>
          <w:b w:val="0"/>
          <w:sz w:val="24"/>
          <w:szCs w:val="24"/>
        </w:rPr>
        <w:t xml:space="preserve">Judgment is entered </w:t>
      </w:r>
      <w:r w:rsidR="000668CB">
        <w:rPr>
          <w:rStyle w:val="Strong"/>
          <w:rFonts w:ascii="Times New Roman" w:hAnsi="Times New Roman" w:cs="Times New Roman"/>
          <w:b w:val="0"/>
          <w:sz w:val="24"/>
          <w:szCs w:val="24"/>
        </w:rPr>
        <w:t xml:space="preserve">for the plaintiffs severally </w:t>
      </w:r>
      <w:r>
        <w:rPr>
          <w:rStyle w:val="Strong"/>
          <w:rFonts w:ascii="Times New Roman" w:hAnsi="Times New Roman" w:cs="Times New Roman"/>
          <w:b w:val="0"/>
          <w:sz w:val="24"/>
          <w:szCs w:val="24"/>
        </w:rPr>
        <w:t xml:space="preserve">against the defendant </w:t>
      </w:r>
      <w:r w:rsidR="00CE09FD">
        <w:rPr>
          <w:rStyle w:val="Strong"/>
          <w:rFonts w:ascii="Times New Roman" w:hAnsi="Times New Roman" w:cs="Times New Roman"/>
          <w:b w:val="0"/>
          <w:sz w:val="24"/>
          <w:szCs w:val="24"/>
        </w:rPr>
        <w:t>in the following terms;</w:t>
      </w:r>
    </w:p>
    <w:p w:rsidR="00CE09FD" w:rsidRDefault="008C7AA4"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damages of Shs</w:t>
      </w:r>
      <w:r w:rsidR="00CE09FD">
        <w:rPr>
          <w:rFonts w:ascii="Times New Roman" w:hAnsi="Times New Roman" w:cs="Times New Roman"/>
          <w:sz w:val="24"/>
          <w:szCs w:val="24"/>
        </w:rPr>
        <w:t>.</w:t>
      </w:r>
      <w:r w:rsidR="00CE09FD" w:rsidRPr="00CE09FD">
        <w:rPr>
          <w:rFonts w:ascii="Times New Roman" w:hAnsi="Times New Roman" w:cs="Times New Roman"/>
          <w:sz w:val="24"/>
          <w:szCs w:val="24"/>
        </w:rPr>
        <w:t xml:space="preserve"> </w:t>
      </w:r>
      <w:r w:rsidR="00CE09FD">
        <w:rPr>
          <w:rFonts w:ascii="Times New Roman" w:hAnsi="Times New Roman" w:cs="Times New Roman"/>
          <w:sz w:val="24"/>
          <w:szCs w:val="24"/>
        </w:rPr>
        <w:t>25,000,000/= in favour of the first plaintiff.</w:t>
      </w:r>
    </w:p>
    <w:p w:rsidR="00CE09FD" w:rsidRDefault="008C7AA4"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damages of Shs</w:t>
      </w:r>
      <w:r w:rsidR="00CE09FD">
        <w:rPr>
          <w:rFonts w:ascii="Times New Roman" w:hAnsi="Times New Roman" w:cs="Times New Roman"/>
          <w:sz w:val="24"/>
          <w:szCs w:val="24"/>
        </w:rPr>
        <w:t>.</w:t>
      </w:r>
      <w:r w:rsidR="00CE09FD" w:rsidRPr="00CE09FD">
        <w:rPr>
          <w:rFonts w:ascii="Times New Roman" w:hAnsi="Times New Roman" w:cs="Times New Roman"/>
          <w:sz w:val="24"/>
          <w:szCs w:val="24"/>
        </w:rPr>
        <w:t xml:space="preserve"> </w:t>
      </w:r>
      <w:r w:rsidR="00CE09FD">
        <w:rPr>
          <w:rFonts w:ascii="Times New Roman" w:hAnsi="Times New Roman" w:cs="Times New Roman"/>
          <w:sz w:val="24"/>
          <w:szCs w:val="24"/>
        </w:rPr>
        <w:t>64,000,000/= in favour of the second plaintiff</w:t>
      </w:r>
    </w:p>
    <w:p w:rsidR="00CE09FD" w:rsidRDefault="00CE09FD"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awards in (a) and (b) above at the rate of 15% p.a</w:t>
      </w:r>
      <w:r w:rsidR="008C7AA4">
        <w:rPr>
          <w:rFonts w:ascii="Times New Roman" w:hAnsi="Times New Roman" w:cs="Times New Roman"/>
          <w:sz w:val="24"/>
          <w:szCs w:val="24"/>
        </w:rPr>
        <w:t>.</w:t>
      </w:r>
      <w:r>
        <w:rPr>
          <w:rFonts w:ascii="Times New Roman" w:hAnsi="Times New Roman" w:cs="Times New Roman"/>
          <w:sz w:val="24"/>
          <w:szCs w:val="24"/>
        </w:rPr>
        <w:t xml:space="preserve"> from the date of judgment until payment in full.</w:t>
      </w:r>
    </w:p>
    <w:p w:rsidR="00CE09FD" w:rsidRDefault="00CE09FD" w:rsidP="00CE09FD">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r w:rsidR="00173B1F">
        <w:rPr>
          <w:rFonts w:ascii="Times New Roman" w:hAnsi="Times New Roman" w:cs="Times New Roman"/>
          <w:sz w:val="24"/>
          <w:szCs w:val="24"/>
        </w:rPr>
        <w:t xml:space="preserve"> </w:t>
      </w:r>
    </w:p>
    <w:p w:rsidR="00CE09FD" w:rsidRDefault="00CE09FD" w:rsidP="00D402DF">
      <w:pPr>
        <w:spacing w:after="0" w:line="360" w:lineRule="auto"/>
        <w:jc w:val="both"/>
        <w:rPr>
          <w:rStyle w:val="Strong"/>
          <w:rFonts w:ascii="Times New Roman" w:hAnsi="Times New Roman" w:cs="Times New Roman"/>
          <w:b w:val="0"/>
          <w:sz w:val="24"/>
          <w:szCs w:val="24"/>
        </w:rPr>
      </w:pPr>
    </w:p>
    <w:p w:rsidR="004B702C" w:rsidRDefault="004B702C" w:rsidP="00D402DF">
      <w:pPr>
        <w:spacing w:after="0" w:line="360" w:lineRule="auto"/>
        <w:jc w:val="both"/>
        <w:rPr>
          <w:rStyle w:val="Strong"/>
          <w:rFonts w:ascii="Times New Roman" w:hAnsi="Times New Roman" w:cs="Times New Roman"/>
          <w:b w:val="0"/>
          <w:sz w:val="24"/>
          <w:szCs w:val="24"/>
        </w:rPr>
      </w:pPr>
    </w:p>
    <w:p w:rsidR="004B702C" w:rsidRDefault="004B702C" w:rsidP="004B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Arua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July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B702C" w:rsidRDefault="004B702C" w:rsidP="004B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B702C" w:rsidRDefault="004B702C" w:rsidP="004B702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4B702C" w:rsidRPr="00F83A26" w:rsidRDefault="004B702C" w:rsidP="004B702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005A3014">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4B702C" w:rsidRPr="00FA251B" w:rsidRDefault="004B702C" w:rsidP="00D402DF">
      <w:pPr>
        <w:spacing w:after="0" w:line="360" w:lineRule="auto"/>
        <w:jc w:val="both"/>
        <w:rPr>
          <w:rFonts w:ascii="Times New Roman" w:hAnsi="Times New Roman" w:cs="Times New Roman"/>
          <w:sz w:val="24"/>
          <w:szCs w:val="24"/>
        </w:rPr>
      </w:pPr>
    </w:p>
    <w:sectPr w:rsidR="004B702C" w:rsidRPr="00FA251B"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ED" w:rsidRDefault="00C56BED" w:rsidP="000076F4">
      <w:pPr>
        <w:spacing w:after="0" w:line="240" w:lineRule="auto"/>
      </w:pPr>
      <w:r>
        <w:separator/>
      </w:r>
    </w:p>
  </w:endnote>
  <w:endnote w:type="continuationSeparator" w:id="0">
    <w:p w:rsidR="00C56BED" w:rsidRDefault="00C56BED" w:rsidP="0000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8922"/>
      <w:docPartObj>
        <w:docPartGallery w:val="Page Numbers (Bottom of Page)"/>
        <w:docPartUnique/>
      </w:docPartObj>
    </w:sdtPr>
    <w:sdtEndPr/>
    <w:sdtContent>
      <w:p w:rsidR="00E26736" w:rsidRDefault="00C56BED">
        <w:pPr>
          <w:pStyle w:val="Footer"/>
          <w:jc w:val="center"/>
        </w:pPr>
        <w:r>
          <w:fldChar w:fldCharType="begin"/>
        </w:r>
        <w:r>
          <w:instrText xml:space="preserve"> PAGE   \* MERGEFORMAT </w:instrText>
        </w:r>
        <w:r>
          <w:fldChar w:fldCharType="separate"/>
        </w:r>
        <w:r w:rsidR="0096425A">
          <w:rPr>
            <w:noProof/>
          </w:rPr>
          <w:t>1</w:t>
        </w:r>
        <w:r>
          <w:rPr>
            <w:noProof/>
          </w:rPr>
          <w:fldChar w:fldCharType="end"/>
        </w:r>
      </w:p>
    </w:sdtContent>
  </w:sdt>
  <w:p w:rsidR="00E26736" w:rsidRDefault="00E2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ED" w:rsidRDefault="00C56BED" w:rsidP="000076F4">
      <w:pPr>
        <w:spacing w:after="0" w:line="240" w:lineRule="auto"/>
      </w:pPr>
      <w:r>
        <w:separator/>
      </w:r>
    </w:p>
  </w:footnote>
  <w:footnote w:type="continuationSeparator" w:id="0">
    <w:p w:rsidR="00C56BED" w:rsidRDefault="00C56BED" w:rsidP="0000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9D"/>
    <w:rsid w:val="00004321"/>
    <w:rsid w:val="000076F4"/>
    <w:rsid w:val="00016B1C"/>
    <w:rsid w:val="000668CB"/>
    <w:rsid w:val="00080C02"/>
    <w:rsid w:val="000B24FC"/>
    <w:rsid w:val="000C1EF7"/>
    <w:rsid w:val="000C4D0C"/>
    <w:rsid w:val="0013549D"/>
    <w:rsid w:val="00137640"/>
    <w:rsid w:val="0014312D"/>
    <w:rsid w:val="001628A0"/>
    <w:rsid w:val="00173B1F"/>
    <w:rsid w:val="00173CD6"/>
    <w:rsid w:val="00173F60"/>
    <w:rsid w:val="00183EF1"/>
    <w:rsid w:val="001904C5"/>
    <w:rsid w:val="00190875"/>
    <w:rsid w:val="001A3854"/>
    <w:rsid w:val="001B754F"/>
    <w:rsid w:val="001C0809"/>
    <w:rsid w:val="001D6BC0"/>
    <w:rsid w:val="001E1CCD"/>
    <w:rsid w:val="00201E36"/>
    <w:rsid w:val="00213A75"/>
    <w:rsid w:val="00216027"/>
    <w:rsid w:val="002170C2"/>
    <w:rsid w:val="002537AC"/>
    <w:rsid w:val="002912FE"/>
    <w:rsid w:val="00296882"/>
    <w:rsid w:val="002A1C0D"/>
    <w:rsid w:val="002B447A"/>
    <w:rsid w:val="002C76DE"/>
    <w:rsid w:val="002E35E4"/>
    <w:rsid w:val="002E5F63"/>
    <w:rsid w:val="00306710"/>
    <w:rsid w:val="003154FB"/>
    <w:rsid w:val="003217AF"/>
    <w:rsid w:val="00324C06"/>
    <w:rsid w:val="00375662"/>
    <w:rsid w:val="00376017"/>
    <w:rsid w:val="0038791E"/>
    <w:rsid w:val="00392569"/>
    <w:rsid w:val="00394C6F"/>
    <w:rsid w:val="003A1686"/>
    <w:rsid w:val="003C2511"/>
    <w:rsid w:val="003C58FF"/>
    <w:rsid w:val="003C5FAE"/>
    <w:rsid w:val="003C6296"/>
    <w:rsid w:val="003D5542"/>
    <w:rsid w:val="003E2EF6"/>
    <w:rsid w:val="003F0331"/>
    <w:rsid w:val="00414173"/>
    <w:rsid w:val="00423368"/>
    <w:rsid w:val="00433042"/>
    <w:rsid w:val="0044772B"/>
    <w:rsid w:val="004507F0"/>
    <w:rsid w:val="00462AAA"/>
    <w:rsid w:val="00467158"/>
    <w:rsid w:val="00472023"/>
    <w:rsid w:val="00493F19"/>
    <w:rsid w:val="004A0FC4"/>
    <w:rsid w:val="004B03D8"/>
    <w:rsid w:val="004B5325"/>
    <w:rsid w:val="004B702C"/>
    <w:rsid w:val="004B7EC7"/>
    <w:rsid w:val="004C1111"/>
    <w:rsid w:val="004C79D6"/>
    <w:rsid w:val="004D4ABE"/>
    <w:rsid w:val="004E18C9"/>
    <w:rsid w:val="004E70D7"/>
    <w:rsid w:val="005051B4"/>
    <w:rsid w:val="005077DB"/>
    <w:rsid w:val="005231C5"/>
    <w:rsid w:val="00524A16"/>
    <w:rsid w:val="00526799"/>
    <w:rsid w:val="00527211"/>
    <w:rsid w:val="005359BF"/>
    <w:rsid w:val="00554C02"/>
    <w:rsid w:val="005579C4"/>
    <w:rsid w:val="00564CFC"/>
    <w:rsid w:val="00580E7A"/>
    <w:rsid w:val="005A3014"/>
    <w:rsid w:val="005C303A"/>
    <w:rsid w:val="005E537A"/>
    <w:rsid w:val="00601923"/>
    <w:rsid w:val="00666B62"/>
    <w:rsid w:val="00673312"/>
    <w:rsid w:val="0067499E"/>
    <w:rsid w:val="00677793"/>
    <w:rsid w:val="00691BB5"/>
    <w:rsid w:val="006A2D9D"/>
    <w:rsid w:val="006A597D"/>
    <w:rsid w:val="006B6AA7"/>
    <w:rsid w:val="006C5CF7"/>
    <w:rsid w:val="006D1C3A"/>
    <w:rsid w:val="006D3EE0"/>
    <w:rsid w:val="006E7979"/>
    <w:rsid w:val="006F79A5"/>
    <w:rsid w:val="007151FD"/>
    <w:rsid w:val="007214D5"/>
    <w:rsid w:val="00734888"/>
    <w:rsid w:val="007370F1"/>
    <w:rsid w:val="00737CF0"/>
    <w:rsid w:val="00744E90"/>
    <w:rsid w:val="00747774"/>
    <w:rsid w:val="0076642A"/>
    <w:rsid w:val="00781064"/>
    <w:rsid w:val="007933E9"/>
    <w:rsid w:val="007A0CA7"/>
    <w:rsid w:val="007A337E"/>
    <w:rsid w:val="007E1123"/>
    <w:rsid w:val="0080327D"/>
    <w:rsid w:val="00804668"/>
    <w:rsid w:val="0080566C"/>
    <w:rsid w:val="008745D3"/>
    <w:rsid w:val="008A1698"/>
    <w:rsid w:val="008A6295"/>
    <w:rsid w:val="008C34ED"/>
    <w:rsid w:val="008C7AA4"/>
    <w:rsid w:val="008D5963"/>
    <w:rsid w:val="008E6742"/>
    <w:rsid w:val="00904FE6"/>
    <w:rsid w:val="0091133F"/>
    <w:rsid w:val="00934742"/>
    <w:rsid w:val="009400C9"/>
    <w:rsid w:val="009411CF"/>
    <w:rsid w:val="0096425A"/>
    <w:rsid w:val="00964751"/>
    <w:rsid w:val="009706D5"/>
    <w:rsid w:val="009738A1"/>
    <w:rsid w:val="0098467C"/>
    <w:rsid w:val="00984C6A"/>
    <w:rsid w:val="00994EA0"/>
    <w:rsid w:val="009C325C"/>
    <w:rsid w:val="009D2FDA"/>
    <w:rsid w:val="009E0688"/>
    <w:rsid w:val="009E423A"/>
    <w:rsid w:val="00A02EC4"/>
    <w:rsid w:val="00A128A8"/>
    <w:rsid w:val="00A15490"/>
    <w:rsid w:val="00A24E1A"/>
    <w:rsid w:val="00A24F97"/>
    <w:rsid w:val="00A41ABB"/>
    <w:rsid w:val="00A452C4"/>
    <w:rsid w:val="00A57791"/>
    <w:rsid w:val="00A6479E"/>
    <w:rsid w:val="00A64CD5"/>
    <w:rsid w:val="00A679E0"/>
    <w:rsid w:val="00A70C02"/>
    <w:rsid w:val="00A70CFD"/>
    <w:rsid w:val="00A771B9"/>
    <w:rsid w:val="00A83A53"/>
    <w:rsid w:val="00A93A96"/>
    <w:rsid w:val="00AA37A9"/>
    <w:rsid w:val="00AA50F7"/>
    <w:rsid w:val="00AC1BC3"/>
    <w:rsid w:val="00AC5D66"/>
    <w:rsid w:val="00AD08C1"/>
    <w:rsid w:val="00AD72E4"/>
    <w:rsid w:val="00AE2CB5"/>
    <w:rsid w:val="00AF5E9F"/>
    <w:rsid w:val="00B31C77"/>
    <w:rsid w:val="00B33498"/>
    <w:rsid w:val="00B464A3"/>
    <w:rsid w:val="00B755F8"/>
    <w:rsid w:val="00B84C8D"/>
    <w:rsid w:val="00BA0EAD"/>
    <w:rsid w:val="00BA100F"/>
    <w:rsid w:val="00BB2CA8"/>
    <w:rsid w:val="00BB7713"/>
    <w:rsid w:val="00BD2CE3"/>
    <w:rsid w:val="00BF379A"/>
    <w:rsid w:val="00BF492E"/>
    <w:rsid w:val="00BF5D78"/>
    <w:rsid w:val="00C03A0C"/>
    <w:rsid w:val="00C04B80"/>
    <w:rsid w:val="00C07214"/>
    <w:rsid w:val="00C11C5D"/>
    <w:rsid w:val="00C3022C"/>
    <w:rsid w:val="00C30DEE"/>
    <w:rsid w:val="00C341FC"/>
    <w:rsid w:val="00C56BED"/>
    <w:rsid w:val="00C6443E"/>
    <w:rsid w:val="00C667BF"/>
    <w:rsid w:val="00C70F29"/>
    <w:rsid w:val="00CA2E1B"/>
    <w:rsid w:val="00CA4AEF"/>
    <w:rsid w:val="00CC1F89"/>
    <w:rsid w:val="00CC711C"/>
    <w:rsid w:val="00CE09FD"/>
    <w:rsid w:val="00CE2482"/>
    <w:rsid w:val="00CE44F2"/>
    <w:rsid w:val="00D25266"/>
    <w:rsid w:val="00D34508"/>
    <w:rsid w:val="00D402DF"/>
    <w:rsid w:val="00D56AAA"/>
    <w:rsid w:val="00D72A34"/>
    <w:rsid w:val="00D76F04"/>
    <w:rsid w:val="00D935C6"/>
    <w:rsid w:val="00DB5427"/>
    <w:rsid w:val="00DD5D8C"/>
    <w:rsid w:val="00DF19D8"/>
    <w:rsid w:val="00E20973"/>
    <w:rsid w:val="00E26736"/>
    <w:rsid w:val="00E30D05"/>
    <w:rsid w:val="00E35D15"/>
    <w:rsid w:val="00E52C17"/>
    <w:rsid w:val="00E70DDB"/>
    <w:rsid w:val="00E755D2"/>
    <w:rsid w:val="00EB6A3D"/>
    <w:rsid w:val="00EE135D"/>
    <w:rsid w:val="00EE40D1"/>
    <w:rsid w:val="00F075C4"/>
    <w:rsid w:val="00F37AD5"/>
    <w:rsid w:val="00F4124F"/>
    <w:rsid w:val="00F6748A"/>
    <w:rsid w:val="00F7551A"/>
    <w:rsid w:val="00F83A26"/>
    <w:rsid w:val="00F904BF"/>
    <w:rsid w:val="00F93249"/>
    <w:rsid w:val="00F96FB9"/>
    <w:rsid w:val="00FA0FE0"/>
    <w:rsid w:val="00FA251B"/>
    <w:rsid w:val="00FB5806"/>
    <w:rsid w:val="00FC3574"/>
    <w:rsid w:val="00FD3070"/>
    <w:rsid w:val="00FF190F"/>
    <w:rsid w:val="00FF2B99"/>
    <w:rsid w:val="00FF5A40"/>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076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6F4"/>
    <w:rPr>
      <w:lang w:val="en-GB"/>
    </w:rPr>
  </w:style>
  <w:style w:type="paragraph" w:styleId="Footer">
    <w:name w:val="footer"/>
    <w:basedOn w:val="Normal"/>
    <w:link w:val="FooterChar"/>
    <w:uiPriority w:val="99"/>
    <w:unhideWhenUsed/>
    <w:rsid w:val="00007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F4"/>
    <w:rPr>
      <w:lang w:val="en-GB"/>
    </w:rPr>
  </w:style>
  <w:style w:type="paragraph" w:styleId="NormalWeb">
    <w:name w:val="Normal (Web)"/>
    <w:basedOn w:val="Normal"/>
    <w:uiPriority w:val="99"/>
    <w:unhideWhenUsed/>
    <w:rsid w:val="00D402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2DF"/>
    <w:rPr>
      <w:b/>
      <w:bCs/>
    </w:rPr>
  </w:style>
  <w:style w:type="character" w:styleId="Emphasis">
    <w:name w:val="Emphasis"/>
    <w:basedOn w:val="DefaultParagraphFont"/>
    <w:uiPriority w:val="20"/>
    <w:qFormat/>
    <w:rsid w:val="00D40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2017-08-24T12:24:00Z</dcterms:created>
  <dcterms:modified xsi:type="dcterms:W3CDTF">2017-08-24T12:24:00Z</dcterms:modified>
</cp:coreProperties>
</file>