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F" w:rsidRPr="00BB1C6D" w:rsidRDefault="006A2E3F" w:rsidP="00A77E38">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A2E3F" w:rsidRDefault="006A2E3F" w:rsidP="00A77E38">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A7E1D" w:rsidRDefault="006A7E1D" w:rsidP="00A77E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5E7665">
        <w:rPr>
          <w:rFonts w:ascii="Times New Roman" w:hAnsi="Times New Roman" w:cs="Times New Roman"/>
          <w:b/>
          <w:sz w:val="24"/>
          <w:szCs w:val="24"/>
        </w:rPr>
        <w:t>CIVIL CAUSE</w:t>
      </w:r>
      <w:r>
        <w:rPr>
          <w:rFonts w:ascii="Times New Roman" w:hAnsi="Times New Roman" w:cs="Times New Roman"/>
          <w:b/>
          <w:sz w:val="24"/>
          <w:szCs w:val="24"/>
        </w:rPr>
        <w:t xml:space="preserve"> No. </w:t>
      </w:r>
      <w:r w:rsidR="009D323D">
        <w:rPr>
          <w:rFonts w:ascii="Times New Roman" w:hAnsi="Times New Roman" w:cs="Times New Roman"/>
          <w:b/>
          <w:sz w:val="24"/>
          <w:szCs w:val="24"/>
        </w:rPr>
        <w:t>00</w:t>
      </w:r>
      <w:r w:rsidR="005E7665">
        <w:rPr>
          <w:rFonts w:ascii="Times New Roman" w:hAnsi="Times New Roman" w:cs="Times New Roman"/>
          <w:b/>
          <w:sz w:val="24"/>
          <w:szCs w:val="24"/>
        </w:rPr>
        <w:t>59</w:t>
      </w:r>
      <w:r w:rsidR="009D323D">
        <w:rPr>
          <w:rFonts w:ascii="Times New Roman" w:hAnsi="Times New Roman" w:cs="Times New Roman"/>
          <w:b/>
          <w:sz w:val="24"/>
          <w:szCs w:val="24"/>
        </w:rPr>
        <w:t xml:space="preserve"> OF</w:t>
      </w:r>
      <w:r>
        <w:rPr>
          <w:rFonts w:ascii="Times New Roman" w:hAnsi="Times New Roman" w:cs="Times New Roman"/>
          <w:b/>
          <w:sz w:val="24"/>
          <w:szCs w:val="24"/>
        </w:rPr>
        <w:t xml:space="preserve"> 2016</w:t>
      </w:r>
    </w:p>
    <w:p w:rsidR="005E7665" w:rsidRPr="00BB1C6D" w:rsidRDefault="005E7665" w:rsidP="00A77E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High Court Civil Appeal No. 0022 of 2013)</w:t>
      </w:r>
    </w:p>
    <w:p w:rsidR="009D323D" w:rsidRDefault="009D323D" w:rsidP="00A77E38">
      <w:pPr>
        <w:pStyle w:val="ListParagraph"/>
        <w:spacing w:after="0" w:line="360" w:lineRule="auto"/>
        <w:ind w:left="360"/>
        <w:jc w:val="both"/>
        <w:rPr>
          <w:rFonts w:ascii="Times New Roman" w:hAnsi="Times New Roman" w:cs="Times New Roman"/>
          <w:b/>
          <w:sz w:val="24"/>
          <w:szCs w:val="24"/>
        </w:rPr>
      </w:pPr>
    </w:p>
    <w:p w:rsidR="006A2E3F" w:rsidRPr="005E7665" w:rsidRDefault="005E7665" w:rsidP="00A77E3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KANA RICHARD </w:t>
      </w:r>
      <w:r w:rsidR="009D323D" w:rsidRPr="005E7665">
        <w:rPr>
          <w:rFonts w:ascii="Times New Roman" w:hAnsi="Times New Roman" w:cs="Times New Roman"/>
          <w:b/>
          <w:sz w:val="24"/>
          <w:szCs w:val="24"/>
        </w:rPr>
        <w:tab/>
      </w:r>
      <w:r w:rsidR="006A2E3F" w:rsidRPr="005E7665">
        <w:rPr>
          <w:rFonts w:ascii="Times New Roman" w:hAnsi="Times New Roman" w:cs="Times New Roman"/>
          <w:b/>
          <w:sz w:val="24"/>
          <w:szCs w:val="24"/>
        </w:rPr>
        <w:t>………………</w:t>
      </w:r>
      <w:r w:rsidR="009D323D" w:rsidRPr="005E7665">
        <w:rPr>
          <w:rFonts w:ascii="Times New Roman" w:hAnsi="Times New Roman" w:cs="Times New Roman"/>
          <w:b/>
          <w:sz w:val="24"/>
          <w:szCs w:val="24"/>
        </w:rPr>
        <w:t>...........</w:t>
      </w:r>
      <w:r w:rsidR="006A2E3F" w:rsidRPr="005E7665">
        <w:rPr>
          <w:rFonts w:ascii="Times New Roman" w:hAnsi="Times New Roman" w:cs="Times New Roman"/>
          <w:b/>
          <w:sz w:val="24"/>
          <w:szCs w:val="24"/>
        </w:rPr>
        <w:t>………</w:t>
      </w:r>
      <w:r w:rsidR="009D323D" w:rsidRPr="005E7665">
        <w:rPr>
          <w:rFonts w:ascii="Times New Roman" w:hAnsi="Times New Roman" w:cs="Times New Roman"/>
          <w:b/>
          <w:sz w:val="24"/>
          <w:szCs w:val="24"/>
        </w:rPr>
        <w:t>…</w:t>
      </w:r>
      <w:r>
        <w:rPr>
          <w:rFonts w:ascii="Times New Roman" w:hAnsi="Times New Roman" w:cs="Times New Roman"/>
          <w:b/>
          <w:sz w:val="24"/>
          <w:szCs w:val="24"/>
        </w:rPr>
        <w:t>..............</w:t>
      </w:r>
      <w:r w:rsidR="009D323D" w:rsidRPr="005E7665">
        <w:rPr>
          <w:rFonts w:ascii="Times New Roman" w:hAnsi="Times New Roman" w:cs="Times New Roman"/>
          <w:b/>
          <w:sz w:val="24"/>
          <w:szCs w:val="24"/>
        </w:rPr>
        <w:t>…………</w:t>
      </w:r>
      <w:r w:rsidR="009D323D" w:rsidRPr="005E7665">
        <w:rPr>
          <w:rFonts w:ascii="Times New Roman" w:hAnsi="Times New Roman" w:cs="Times New Roman"/>
          <w:b/>
          <w:sz w:val="24"/>
          <w:szCs w:val="24"/>
        </w:rPr>
        <w:tab/>
      </w:r>
      <w:r w:rsidR="006A2E3F" w:rsidRPr="005E7665">
        <w:rPr>
          <w:rFonts w:ascii="Times New Roman" w:hAnsi="Times New Roman" w:cs="Times New Roman"/>
          <w:b/>
          <w:sz w:val="24"/>
          <w:szCs w:val="24"/>
        </w:rPr>
        <w:t>APP</w:t>
      </w:r>
      <w:r w:rsidR="006A7E1D" w:rsidRPr="005E7665">
        <w:rPr>
          <w:rFonts w:ascii="Times New Roman" w:hAnsi="Times New Roman" w:cs="Times New Roman"/>
          <w:b/>
          <w:sz w:val="24"/>
          <w:szCs w:val="24"/>
        </w:rPr>
        <w:t>LICANT</w:t>
      </w:r>
      <w:bookmarkStart w:id="0" w:name="_GoBack"/>
      <w:bookmarkEnd w:id="0"/>
    </w:p>
    <w:p w:rsidR="006A2E3F" w:rsidRPr="001A7CD2" w:rsidRDefault="006A2E3F" w:rsidP="00A77E38">
      <w:pPr>
        <w:spacing w:after="0" w:line="360" w:lineRule="auto"/>
        <w:jc w:val="both"/>
        <w:rPr>
          <w:rFonts w:ascii="Times New Roman" w:hAnsi="Times New Roman" w:cs="Times New Roman"/>
          <w:b/>
          <w:sz w:val="24"/>
          <w:szCs w:val="24"/>
        </w:rPr>
      </w:pPr>
    </w:p>
    <w:p w:rsidR="006A2E3F" w:rsidRDefault="006A2E3F" w:rsidP="00A77E38">
      <w:pPr>
        <w:pStyle w:val="ListParagraph"/>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A2E3F" w:rsidRPr="00BB1C6D" w:rsidRDefault="006A2E3F" w:rsidP="00A77E38">
      <w:pPr>
        <w:pStyle w:val="ListParagraph"/>
        <w:spacing w:after="0" w:line="360" w:lineRule="auto"/>
        <w:jc w:val="both"/>
        <w:rPr>
          <w:rFonts w:ascii="Times New Roman" w:hAnsi="Times New Roman" w:cs="Times New Roman"/>
          <w:b/>
          <w:sz w:val="24"/>
          <w:szCs w:val="24"/>
        </w:rPr>
      </w:pPr>
    </w:p>
    <w:p w:rsidR="006A2E3F" w:rsidRPr="0061549E" w:rsidRDefault="005E7665" w:rsidP="00A77E3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EZATIRU AGNES</w:t>
      </w:r>
      <w:r w:rsidR="00671EBC">
        <w:rPr>
          <w:rFonts w:ascii="Times New Roman" w:hAnsi="Times New Roman" w:cs="Times New Roman"/>
          <w:b/>
          <w:sz w:val="24"/>
          <w:szCs w:val="24"/>
        </w:rPr>
        <w:tab/>
      </w:r>
      <w:r w:rsidR="006A2E3F">
        <w:rPr>
          <w:rFonts w:ascii="Times New Roman" w:hAnsi="Times New Roman" w:cs="Times New Roman"/>
          <w:b/>
          <w:sz w:val="24"/>
          <w:szCs w:val="24"/>
        </w:rPr>
        <w:t>…..…….</w:t>
      </w:r>
      <w:r w:rsidR="006A2E3F" w:rsidRPr="0061549E">
        <w:rPr>
          <w:rFonts w:ascii="Times New Roman" w:hAnsi="Times New Roman" w:cs="Times New Roman"/>
          <w:b/>
          <w:sz w:val="24"/>
          <w:szCs w:val="24"/>
        </w:rPr>
        <w:t>…</w:t>
      </w:r>
      <w:r w:rsidR="006A7E1D">
        <w:rPr>
          <w:rFonts w:ascii="Times New Roman" w:hAnsi="Times New Roman" w:cs="Times New Roman"/>
          <w:b/>
          <w:sz w:val="24"/>
          <w:szCs w:val="24"/>
        </w:rPr>
        <w:t>…………</w:t>
      </w:r>
      <w:r w:rsidR="009D323D">
        <w:rPr>
          <w:rFonts w:ascii="Times New Roman" w:hAnsi="Times New Roman" w:cs="Times New Roman"/>
          <w:b/>
          <w:sz w:val="24"/>
          <w:szCs w:val="24"/>
        </w:rPr>
        <w:t>..............................................</w:t>
      </w:r>
      <w:r w:rsidR="006A2E3F" w:rsidRPr="0061549E">
        <w:rPr>
          <w:rFonts w:ascii="Times New Roman" w:hAnsi="Times New Roman" w:cs="Times New Roman"/>
          <w:b/>
          <w:sz w:val="24"/>
          <w:szCs w:val="24"/>
        </w:rPr>
        <w:tab/>
      </w:r>
      <w:r w:rsidR="00671EBC">
        <w:rPr>
          <w:rFonts w:ascii="Times New Roman" w:hAnsi="Times New Roman" w:cs="Times New Roman"/>
          <w:b/>
          <w:sz w:val="24"/>
          <w:szCs w:val="24"/>
        </w:rPr>
        <w:t xml:space="preserve"> </w:t>
      </w:r>
      <w:r w:rsidR="006A2E3F" w:rsidRPr="0061549E">
        <w:rPr>
          <w:rFonts w:ascii="Times New Roman" w:hAnsi="Times New Roman" w:cs="Times New Roman"/>
          <w:b/>
          <w:sz w:val="24"/>
          <w:szCs w:val="24"/>
        </w:rPr>
        <w:t>RESPONDENT</w:t>
      </w:r>
    </w:p>
    <w:p w:rsidR="006A2E3F" w:rsidRDefault="006A2E3F" w:rsidP="00A77E38">
      <w:pPr>
        <w:spacing w:after="0" w:line="360" w:lineRule="auto"/>
        <w:jc w:val="center"/>
        <w:rPr>
          <w:rFonts w:ascii="Times New Roman" w:hAnsi="Times New Roman" w:cs="Times New Roman"/>
          <w:b/>
          <w:sz w:val="24"/>
          <w:szCs w:val="24"/>
          <w:u w:val="single"/>
        </w:rPr>
      </w:pPr>
    </w:p>
    <w:p w:rsidR="006A2E3F" w:rsidRDefault="006A2E3F" w:rsidP="00A77E3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A2E3F" w:rsidRDefault="006A2E3F" w:rsidP="00A77E38">
      <w:pPr>
        <w:spacing w:after="0" w:line="360" w:lineRule="auto"/>
        <w:rPr>
          <w:rFonts w:ascii="Times New Roman" w:hAnsi="Times New Roman" w:cs="Times New Roman"/>
          <w:b/>
          <w:sz w:val="24"/>
          <w:szCs w:val="24"/>
          <w:u w:val="single"/>
        </w:rPr>
      </w:pPr>
    </w:p>
    <w:p w:rsidR="006A2E3F" w:rsidRDefault="006A2E3F" w:rsidP="00A77E38">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F4772" w:rsidRDefault="004F4772" w:rsidP="00A77E38">
      <w:pPr>
        <w:spacing w:line="360" w:lineRule="auto"/>
        <w:rPr>
          <w:rFonts w:ascii="Times New Roman" w:hAnsi="Times New Roman" w:cs="Times New Roman"/>
          <w:sz w:val="24"/>
          <w:szCs w:val="24"/>
        </w:rPr>
      </w:pPr>
    </w:p>
    <w:p w:rsidR="005C0F2F" w:rsidRDefault="00C42DCC"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9D323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5E7665">
        <w:rPr>
          <w:rFonts w:ascii="Times New Roman" w:hAnsi="Times New Roman" w:cs="Times New Roman"/>
          <w:sz w:val="24"/>
          <w:szCs w:val="24"/>
        </w:rPr>
        <w:t xml:space="preserve">an application made under the provisions of </w:t>
      </w:r>
      <w:r w:rsidR="00EC523F">
        <w:rPr>
          <w:rFonts w:ascii="Times New Roman" w:hAnsi="Times New Roman" w:cs="Times New Roman"/>
          <w:sz w:val="24"/>
          <w:szCs w:val="24"/>
        </w:rPr>
        <w:t xml:space="preserve">section 98 of </w:t>
      </w:r>
      <w:r w:rsidR="00EC523F" w:rsidRPr="00EC523F">
        <w:rPr>
          <w:rFonts w:ascii="Times New Roman" w:hAnsi="Times New Roman" w:cs="Times New Roman"/>
          <w:i/>
          <w:sz w:val="24"/>
          <w:szCs w:val="24"/>
        </w:rPr>
        <w:t>The Civil Procedure Act</w:t>
      </w:r>
      <w:r w:rsidR="00EC523F">
        <w:rPr>
          <w:rFonts w:ascii="Times New Roman" w:hAnsi="Times New Roman" w:cs="Times New Roman"/>
          <w:sz w:val="24"/>
          <w:szCs w:val="24"/>
        </w:rPr>
        <w:t xml:space="preserve"> and Order 52 rules 1, 2, and 3 of </w:t>
      </w:r>
      <w:r w:rsidR="00EC523F" w:rsidRPr="00EC523F">
        <w:rPr>
          <w:rFonts w:ascii="Times New Roman" w:hAnsi="Times New Roman" w:cs="Times New Roman"/>
          <w:i/>
          <w:sz w:val="24"/>
          <w:szCs w:val="24"/>
        </w:rPr>
        <w:t>The Civil Procedure Rules</w:t>
      </w:r>
      <w:r w:rsidR="009D323D">
        <w:rPr>
          <w:rFonts w:ascii="Times New Roman" w:hAnsi="Times New Roman" w:cs="Times New Roman"/>
          <w:sz w:val="24"/>
          <w:szCs w:val="24"/>
        </w:rPr>
        <w:t>.</w:t>
      </w:r>
      <w:r w:rsidR="00EC523F">
        <w:rPr>
          <w:rFonts w:ascii="Times New Roman" w:hAnsi="Times New Roman" w:cs="Times New Roman"/>
          <w:sz w:val="24"/>
          <w:szCs w:val="24"/>
        </w:rPr>
        <w:t xml:space="preserve"> The applicant seeks orders from the respondent to account for all money received in respect of rental property, the respondent remits half of that money to the applicant and that the tenants are stopped from paying rent to the respondent. In the affidavit supporting the application, the applicant deposes that he and the respondent contracted a monogamous marriage during the year 2000 but due to irreconcilable differences, obtained an order of divorce from the Chief Magistrates Court of </w:t>
      </w:r>
      <w:proofErr w:type="spellStart"/>
      <w:r w:rsidR="00EC523F">
        <w:rPr>
          <w:rFonts w:ascii="Times New Roman" w:hAnsi="Times New Roman" w:cs="Times New Roman"/>
          <w:sz w:val="24"/>
          <w:szCs w:val="24"/>
        </w:rPr>
        <w:t>Arua</w:t>
      </w:r>
      <w:proofErr w:type="spellEnd"/>
      <w:r w:rsidR="00EC523F">
        <w:rPr>
          <w:rFonts w:ascii="Times New Roman" w:hAnsi="Times New Roman" w:cs="Times New Roman"/>
          <w:sz w:val="24"/>
          <w:szCs w:val="24"/>
        </w:rPr>
        <w:t xml:space="preserve"> on 21</w:t>
      </w:r>
      <w:r w:rsidR="00EC523F" w:rsidRPr="00EC523F">
        <w:rPr>
          <w:rFonts w:ascii="Times New Roman" w:hAnsi="Times New Roman" w:cs="Times New Roman"/>
          <w:sz w:val="24"/>
          <w:szCs w:val="24"/>
          <w:vertAlign w:val="superscript"/>
        </w:rPr>
        <w:t>st</w:t>
      </w:r>
      <w:r w:rsidR="00EC523F">
        <w:rPr>
          <w:rFonts w:ascii="Times New Roman" w:hAnsi="Times New Roman" w:cs="Times New Roman"/>
          <w:sz w:val="24"/>
          <w:szCs w:val="24"/>
        </w:rPr>
        <w:t xml:space="preserve"> Day of March 2013. Before that divorce, they had acquired a plot of land at </w:t>
      </w:r>
      <w:proofErr w:type="spellStart"/>
      <w:r w:rsidR="00EC523F">
        <w:rPr>
          <w:rFonts w:ascii="Times New Roman" w:hAnsi="Times New Roman" w:cs="Times New Roman"/>
          <w:sz w:val="24"/>
          <w:szCs w:val="24"/>
        </w:rPr>
        <w:t>Onzivu</w:t>
      </w:r>
      <w:proofErr w:type="spellEnd"/>
      <w:r w:rsidR="00EC523F">
        <w:rPr>
          <w:rFonts w:ascii="Times New Roman" w:hAnsi="Times New Roman" w:cs="Times New Roman"/>
          <w:sz w:val="24"/>
          <w:szCs w:val="24"/>
        </w:rPr>
        <w:t xml:space="preserve"> village, </w:t>
      </w:r>
      <w:proofErr w:type="spellStart"/>
      <w:r w:rsidR="00EC523F">
        <w:rPr>
          <w:rFonts w:ascii="Times New Roman" w:hAnsi="Times New Roman" w:cs="Times New Roman"/>
          <w:sz w:val="24"/>
          <w:szCs w:val="24"/>
        </w:rPr>
        <w:t>Oluko</w:t>
      </w:r>
      <w:proofErr w:type="spellEnd"/>
      <w:r w:rsidR="00EC523F">
        <w:rPr>
          <w:rFonts w:ascii="Times New Roman" w:hAnsi="Times New Roman" w:cs="Times New Roman"/>
          <w:sz w:val="24"/>
          <w:szCs w:val="24"/>
        </w:rPr>
        <w:t xml:space="preserve"> Sub-county </w:t>
      </w:r>
      <w:proofErr w:type="spellStart"/>
      <w:r w:rsidR="00EC523F">
        <w:rPr>
          <w:rFonts w:ascii="Times New Roman" w:hAnsi="Times New Roman" w:cs="Times New Roman"/>
          <w:sz w:val="24"/>
          <w:szCs w:val="24"/>
        </w:rPr>
        <w:t>Arua</w:t>
      </w:r>
      <w:proofErr w:type="spellEnd"/>
      <w:r w:rsidR="00EC523F">
        <w:rPr>
          <w:rFonts w:ascii="Times New Roman" w:hAnsi="Times New Roman" w:cs="Times New Roman"/>
          <w:sz w:val="24"/>
          <w:szCs w:val="24"/>
        </w:rPr>
        <w:t xml:space="preserve"> District and constructed three permanent </w:t>
      </w:r>
      <w:r w:rsidR="006B4440">
        <w:rPr>
          <w:rFonts w:ascii="Times New Roman" w:hAnsi="Times New Roman" w:cs="Times New Roman"/>
          <w:sz w:val="24"/>
          <w:szCs w:val="24"/>
        </w:rPr>
        <w:t xml:space="preserve">houses thereon which they let out to tenants. </w:t>
      </w:r>
      <w:r w:rsidR="007D54EC">
        <w:rPr>
          <w:rFonts w:ascii="Times New Roman" w:hAnsi="Times New Roman" w:cs="Times New Roman"/>
          <w:sz w:val="24"/>
          <w:szCs w:val="24"/>
        </w:rPr>
        <w:t xml:space="preserve">That court </w:t>
      </w:r>
      <w:r w:rsidR="00AD77D2">
        <w:rPr>
          <w:rFonts w:ascii="Times New Roman" w:hAnsi="Times New Roman" w:cs="Times New Roman"/>
          <w:sz w:val="24"/>
          <w:szCs w:val="24"/>
        </w:rPr>
        <w:t>decided that the land did not constitute</w:t>
      </w:r>
      <w:r w:rsidR="007D54EC">
        <w:rPr>
          <w:rFonts w:ascii="Times New Roman" w:hAnsi="Times New Roman" w:cs="Times New Roman"/>
          <w:sz w:val="24"/>
          <w:szCs w:val="24"/>
        </w:rPr>
        <w:t xml:space="preserve"> m</w:t>
      </w:r>
      <w:r w:rsidR="00AD77D2">
        <w:rPr>
          <w:rFonts w:ascii="Times New Roman" w:hAnsi="Times New Roman" w:cs="Times New Roman"/>
          <w:sz w:val="24"/>
          <w:szCs w:val="24"/>
        </w:rPr>
        <w:t>atrimonial</w:t>
      </w:r>
      <w:r w:rsidR="007D54EC">
        <w:rPr>
          <w:rFonts w:ascii="Times New Roman" w:hAnsi="Times New Roman" w:cs="Times New Roman"/>
          <w:sz w:val="24"/>
          <w:szCs w:val="24"/>
        </w:rPr>
        <w:t xml:space="preserve"> property as a result of which the applicant appealed to the High Court which </w:t>
      </w:r>
      <w:r w:rsidR="00AD77D2">
        <w:rPr>
          <w:rFonts w:ascii="Times New Roman" w:hAnsi="Times New Roman" w:cs="Times New Roman"/>
          <w:sz w:val="24"/>
          <w:szCs w:val="24"/>
        </w:rPr>
        <w:t xml:space="preserve">reversed that finding and </w:t>
      </w:r>
      <w:r w:rsidR="007D54EC">
        <w:rPr>
          <w:rFonts w:ascii="Times New Roman" w:hAnsi="Times New Roman" w:cs="Times New Roman"/>
          <w:sz w:val="24"/>
          <w:szCs w:val="24"/>
        </w:rPr>
        <w:t xml:space="preserve">made an order that the property be shared equally. The respondent has nevertheless not remitted any money to the applicant despite the fact that she collects </w:t>
      </w:r>
      <w:proofErr w:type="spellStart"/>
      <w:r w:rsidR="007D54EC">
        <w:rPr>
          <w:rFonts w:ascii="Times New Roman" w:hAnsi="Times New Roman" w:cs="Times New Roman"/>
          <w:sz w:val="24"/>
          <w:szCs w:val="24"/>
        </w:rPr>
        <w:t>Shs</w:t>
      </w:r>
      <w:proofErr w:type="spellEnd"/>
      <w:r w:rsidR="007D54EC">
        <w:rPr>
          <w:rFonts w:ascii="Times New Roman" w:hAnsi="Times New Roman" w:cs="Times New Roman"/>
          <w:sz w:val="24"/>
          <w:szCs w:val="24"/>
        </w:rPr>
        <w:t xml:space="preserve">. 250,000/= per month, recently increased to </w:t>
      </w:r>
      <w:proofErr w:type="spellStart"/>
      <w:r w:rsidR="007D54EC">
        <w:rPr>
          <w:rFonts w:ascii="Times New Roman" w:hAnsi="Times New Roman" w:cs="Times New Roman"/>
          <w:sz w:val="24"/>
          <w:szCs w:val="24"/>
        </w:rPr>
        <w:t>Shs</w:t>
      </w:r>
      <w:proofErr w:type="spellEnd"/>
      <w:r w:rsidR="007D54EC">
        <w:rPr>
          <w:rFonts w:ascii="Times New Roman" w:hAnsi="Times New Roman" w:cs="Times New Roman"/>
          <w:sz w:val="24"/>
          <w:szCs w:val="24"/>
        </w:rPr>
        <w:t>. 500,000/= per month, hence the prayer for the orders sought.</w:t>
      </w:r>
    </w:p>
    <w:p w:rsidR="009D323D" w:rsidRDefault="009D323D" w:rsidP="00A77E38">
      <w:pPr>
        <w:spacing w:after="0" w:line="360" w:lineRule="auto"/>
        <w:jc w:val="both"/>
        <w:rPr>
          <w:rFonts w:ascii="Times New Roman" w:hAnsi="Times New Roman" w:cs="Times New Roman"/>
          <w:sz w:val="24"/>
          <w:szCs w:val="24"/>
        </w:rPr>
      </w:pPr>
    </w:p>
    <w:p w:rsidR="007D54EC" w:rsidRDefault="007D54EC"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her affidavit in reply, the respondent denies the claim that the three houses were constructed jointly with the applicant. She instead contends that the dispute between her and the applicant was </w:t>
      </w:r>
      <w:r w:rsidR="00467A2B">
        <w:rPr>
          <w:rFonts w:ascii="Times New Roman" w:hAnsi="Times New Roman" w:cs="Times New Roman"/>
          <w:sz w:val="24"/>
          <w:szCs w:val="24"/>
        </w:rPr>
        <w:t xml:space="preserve">in respect of the land and a residential house which the </w:t>
      </w:r>
      <w:r w:rsidR="00AD77D2">
        <w:rPr>
          <w:rFonts w:ascii="Times New Roman" w:hAnsi="Times New Roman" w:cs="Times New Roman"/>
          <w:sz w:val="24"/>
          <w:szCs w:val="24"/>
        </w:rPr>
        <w:t>Chief Magistrates C</w:t>
      </w:r>
      <w:r w:rsidR="00467A2B">
        <w:rPr>
          <w:rFonts w:ascii="Times New Roman" w:hAnsi="Times New Roman" w:cs="Times New Roman"/>
          <w:sz w:val="24"/>
          <w:szCs w:val="24"/>
        </w:rPr>
        <w:t xml:space="preserve">ourt </w:t>
      </w:r>
      <w:r w:rsidR="00AD77D2">
        <w:rPr>
          <w:rFonts w:ascii="Times New Roman" w:hAnsi="Times New Roman" w:cs="Times New Roman"/>
          <w:sz w:val="24"/>
          <w:szCs w:val="24"/>
        </w:rPr>
        <w:t xml:space="preserve">decided </w:t>
      </w:r>
      <w:r w:rsidR="00467A2B">
        <w:rPr>
          <w:rFonts w:ascii="Times New Roman" w:hAnsi="Times New Roman" w:cs="Times New Roman"/>
          <w:sz w:val="24"/>
          <w:szCs w:val="24"/>
        </w:rPr>
        <w:t>did not constitute matrimonial property</w:t>
      </w:r>
      <w:r w:rsidR="00AD77D2">
        <w:rPr>
          <w:rFonts w:ascii="Times New Roman" w:hAnsi="Times New Roman" w:cs="Times New Roman"/>
          <w:sz w:val="24"/>
          <w:szCs w:val="24"/>
        </w:rPr>
        <w:t xml:space="preserve">. The appeal was restricted to that property and did not include the three rental houses. The decision of the High Court declared that the two parties held equal shares in the residential house but the applicant had extracted a decree which is inconsistent with that finding by including the three rental houses, which had never been the subject of any court proceedings, on which basis the applicant is now making the current application. The applicant by his conduct had forced the tenant of the residential house to leave </w:t>
      </w:r>
      <w:r w:rsidR="00F0650A">
        <w:rPr>
          <w:rFonts w:ascii="Times New Roman" w:hAnsi="Times New Roman" w:cs="Times New Roman"/>
          <w:sz w:val="24"/>
          <w:szCs w:val="24"/>
        </w:rPr>
        <w:t xml:space="preserve">during </w:t>
      </w:r>
      <w:proofErr w:type="spellStart"/>
      <w:proofErr w:type="gramStart"/>
      <w:r w:rsidR="00F0650A">
        <w:rPr>
          <w:rFonts w:ascii="Times New Roman" w:hAnsi="Times New Roman" w:cs="Times New Roman"/>
          <w:sz w:val="24"/>
          <w:szCs w:val="24"/>
        </w:rPr>
        <w:t>Mid</w:t>
      </w:r>
      <w:proofErr w:type="gramEnd"/>
      <w:r w:rsidR="00F0650A">
        <w:rPr>
          <w:rFonts w:ascii="Times New Roman" w:hAnsi="Times New Roman" w:cs="Times New Roman"/>
          <w:sz w:val="24"/>
          <w:szCs w:val="24"/>
        </w:rPr>
        <w:t xml:space="preserve"> 2014</w:t>
      </w:r>
      <w:proofErr w:type="spellEnd"/>
      <w:r w:rsidR="00F0650A">
        <w:rPr>
          <w:rFonts w:ascii="Times New Roman" w:hAnsi="Times New Roman" w:cs="Times New Roman"/>
          <w:sz w:val="24"/>
          <w:szCs w:val="24"/>
        </w:rPr>
        <w:t xml:space="preserve"> and it has remained vacant since then </w:t>
      </w:r>
      <w:r w:rsidR="00AD77D2">
        <w:rPr>
          <w:rFonts w:ascii="Times New Roman" w:hAnsi="Times New Roman" w:cs="Times New Roman"/>
          <w:sz w:val="24"/>
          <w:szCs w:val="24"/>
        </w:rPr>
        <w:t xml:space="preserve">as a result of which no income is being generated from the house that the court declared they own jointly. </w:t>
      </w:r>
    </w:p>
    <w:p w:rsidR="00F0650A" w:rsidRDefault="00F0650A" w:rsidP="00A77E38">
      <w:pPr>
        <w:spacing w:after="0" w:line="360" w:lineRule="auto"/>
        <w:jc w:val="both"/>
        <w:rPr>
          <w:rFonts w:ascii="Times New Roman" w:hAnsi="Times New Roman" w:cs="Times New Roman"/>
          <w:sz w:val="24"/>
          <w:szCs w:val="24"/>
        </w:rPr>
      </w:pPr>
    </w:p>
    <w:p w:rsidR="00F0650A" w:rsidRDefault="00F0650A"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the two parties appeared in person, unrepresented and made submissions elucidating their respective grounds in support and opposition to the application as outlined above. I have had occasion to peruse the record of proceedings </w:t>
      </w:r>
      <w:r w:rsidR="00F070A9">
        <w:rPr>
          <w:rFonts w:ascii="Times New Roman" w:hAnsi="Times New Roman" w:cs="Times New Roman"/>
          <w:sz w:val="24"/>
          <w:szCs w:val="24"/>
        </w:rPr>
        <w:t xml:space="preserve">of </w:t>
      </w:r>
      <w:r>
        <w:rPr>
          <w:rFonts w:ascii="Times New Roman" w:hAnsi="Times New Roman" w:cs="Times New Roman"/>
          <w:sz w:val="24"/>
          <w:szCs w:val="24"/>
        </w:rPr>
        <w:t>court during the divorce proceedings and the subsequent appeal there-from. In his divorce petition dated 18</w:t>
      </w:r>
      <w:r w:rsidRPr="00F0650A">
        <w:rPr>
          <w:rFonts w:ascii="Times New Roman" w:hAnsi="Times New Roman" w:cs="Times New Roman"/>
          <w:sz w:val="24"/>
          <w:szCs w:val="24"/>
          <w:vertAlign w:val="superscript"/>
        </w:rPr>
        <w:t>th</w:t>
      </w:r>
      <w:r>
        <w:rPr>
          <w:rFonts w:ascii="Times New Roman" w:hAnsi="Times New Roman" w:cs="Times New Roman"/>
          <w:sz w:val="24"/>
          <w:szCs w:val="24"/>
        </w:rPr>
        <w:t xml:space="preserve"> May 2012 and filed in court on the same day, it is apparent in paragraphs 5 and 8 that the grounds advanced by the applicant for seeking divorce was desertion and cruelty, on the allegation that the respondent had denied him conjugal rights for one year and eight months, and later declared she would not return to his home. One of the orders sought was “to divide the jointly owned property.”</w:t>
      </w:r>
      <w:r w:rsidR="00F070A9">
        <w:rPr>
          <w:rFonts w:ascii="Times New Roman" w:hAnsi="Times New Roman" w:cs="Times New Roman"/>
          <w:sz w:val="24"/>
          <w:szCs w:val="24"/>
        </w:rPr>
        <w:t xml:space="preserve"> N here reply to the petition dated 19</w:t>
      </w:r>
      <w:r w:rsidR="00F070A9" w:rsidRPr="00F070A9">
        <w:rPr>
          <w:rFonts w:ascii="Times New Roman" w:hAnsi="Times New Roman" w:cs="Times New Roman"/>
          <w:sz w:val="24"/>
          <w:szCs w:val="24"/>
          <w:vertAlign w:val="superscript"/>
        </w:rPr>
        <w:t>th</w:t>
      </w:r>
      <w:r w:rsidR="00F070A9">
        <w:rPr>
          <w:rFonts w:ascii="Times New Roman" w:hAnsi="Times New Roman" w:cs="Times New Roman"/>
          <w:sz w:val="24"/>
          <w:szCs w:val="24"/>
        </w:rPr>
        <w:t xml:space="preserve"> September 2012 and filed in court on the same day, the respondent, the respondent alleged cruelty, physical and psychological abuse on the part of the applicant as the reasons that had forced her to desert the home and live in separation from the applicant. She blamed the separation on the applicant. </w:t>
      </w:r>
      <w:r w:rsidR="00363A31">
        <w:rPr>
          <w:rFonts w:ascii="Times New Roman" w:hAnsi="Times New Roman" w:cs="Times New Roman"/>
          <w:sz w:val="24"/>
          <w:szCs w:val="24"/>
        </w:rPr>
        <w:t xml:space="preserve">In paragraph 10 of her affidavit in reply, she contended that “the grounds advanced by the petitioner seeking for an order of divorce are not sufficient grounds in law for the grant of the said order.” </w:t>
      </w:r>
      <w:r w:rsidR="00F070A9">
        <w:rPr>
          <w:rFonts w:ascii="Times New Roman" w:hAnsi="Times New Roman" w:cs="Times New Roman"/>
          <w:sz w:val="24"/>
          <w:szCs w:val="24"/>
        </w:rPr>
        <w:t xml:space="preserve">She denied having acquired any property jointly with the applicant during the subsistence </w:t>
      </w:r>
      <w:proofErr w:type="gramStart"/>
      <w:r w:rsidR="00F070A9">
        <w:rPr>
          <w:rFonts w:ascii="Times New Roman" w:hAnsi="Times New Roman" w:cs="Times New Roman"/>
          <w:sz w:val="24"/>
          <w:szCs w:val="24"/>
        </w:rPr>
        <w:t>of their</w:t>
      </w:r>
      <w:proofErr w:type="gramEnd"/>
      <w:r w:rsidR="00F070A9">
        <w:rPr>
          <w:rFonts w:ascii="Times New Roman" w:hAnsi="Times New Roman" w:cs="Times New Roman"/>
          <w:sz w:val="24"/>
          <w:szCs w:val="24"/>
        </w:rPr>
        <w:t xml:space="preserve"> marriage nor having taken any of his personal effects when leaving the home. </w:t>
      </w:r>
    </w:p>
    <w:p w:rsidR="00F070A9" w:rsidRDefault="00F070A9" w:rsidP="00A77E38">
      <w:pPr>
        <w:spacing w:after="0" w:line="360" w:lineRule="auto"/>
        <w:jc w:val="both"/>
        <w:rPr>
          <w:rFonts w:ascii="Times New Roman" w:hAnsi="Times New Roman" w:cs="Times New Roman"/>
          <w:sz w:val="24"/>
          <w:szCs w:val="24"/>
        </w:rPr>
      </w:pPr>
    </w:p>
    <w:p w:rsidR="00F070A9" w:rsidRDefault="00F070A9"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Chief Magistrate did not hear </w:t>
      </w:r>
      <w:r w:rsidR="00363A31">
        <w:rPr>
          <w:rFonts w:ascii="Times New Roman" w:hAnsi="Times New Roman" w:cs="Times New Roman"/>
          <w:sz w:val="24"/>
          <w:szCs w:val="24"/>
        </w:rPr>
        <w:t xml:space="preserve">or record </w:t>
      </w:r>
      <w:r>
        <w:rPr>
          <w:rFonts w:ascii="Times New Roman" w:hAnsi="Times New Roman" w:cs="Times New Roman"/>
          <w:sz w:val="24"/>
          <w:szCs w:val="24"/>
        </w:rPr>
        <w:t xml:space="preserve">any evidence from the parties but nevertheless went ahead to grant a </w:t>
      </w:r>
      <w:r w:rsidR="00363A31">
        <w:rPr>
          <w:rFonts w:ascii="Times New Roman" w:hAnsi="Times New Roman" w:cs="Times New Roman"/>
          <w:sz w:val="24"/>
          <w:szCs w:val="24"/>
        </w:rPr>
        <w:t>Decree</w:t>
      </w:r>
      <w:r>
        <w:rPr>
          <w:rFonts w:ascii="Times New Roman" w:hAnsi="Times New Roman" w:cs="Times New Roman"/>
          <w:sz w:val="24"/>
          <w:szCs w:val="24"/>
        </w:rPr>
        <w:t xml:space="preserve"> </w:t>
      </w:r>
      <w:r w:rsidR="00363A31">
        <w:rPr>
          <w:rFonts w:ascii="Times New Roman" w:hAnsi="Times New Roman" w:cs="Times New Roman"/>
          <w:sz w:val="24"/>
          <w:szCs w:val="24"/>
        </w:rPr>
        <w:t>N</w:t>
      </w:r>
      <w:r>
        <w:rPr>
          <w:rFonts w:ascii="Times New Roman" w:hAnsi="Times New Roman" w:cs="Times New Roman"/>
          <w:sz w:val="24"/>
          <w:szCs w:val="24"/>
        </w:rPr>
        <w:t xml:space="preserve">isi. The relevant part of the record of proceedings </w:t>
      </w:r>
      <w:r w:rsidR="003E23F3">
        <w:rPr>
          <w:rFonts w:ascii="Times New Roman" w:hAnsi="Times New Roman" w:cs="Times New Roman"/>
          <w:sz w:val="24"/>
          <w:szCs w:val="24"/>
        </w:rPr>
        <w:t>on 20</w:t>
      </w:r>
      <w:r w:rsidR="003E23F3" w:rsidRPr="003E23F3">
        <w:rPr>
          <w:rFonts w:ascii="Times New Roman" w:hAnsi="Times New Roman" w:cs="Times New Roman"/>
          <w:sz w:val="24"/>
          <w:szCs w:val="24"/>
          <w:vertAlign w:val="superscript"/>
        </w:rPr>
        <w:t>th</w:t>
      </w:r>
      <w:r w:rsidR="003E23F3">
        <w:rPr>
          <w:rFonts w:ascii="Times New Roman" w:hAnsi="Times New Roman" w:cs="Times New Roman"/>
          <w:sz w:val="24"/>
          <w:szCs w:val="24"/>
        </w:rPr>
        <w:t xml:space="preserve"> September 2012, </w:t>
      </w:r>
      <w:r>
        <w:rPr>
          <w:rFonts w:ascii="Times New Roman" w:hAnsi="Times New Roman" w:cs="Times New Roman"/>
          <w:sz w:val="24"/>
          <w:szCs w:val="24"/>
        </w:rPr>
        <w:t>reads as follows;-</w:t>
      </w:r>
    </w:p>
    <w:p w:rsidR="00F070A9" w:rsidRDefault="00F070A9" w:rsidP="00A77E38">
      <w:pPr>
        <w:spacing w:after="0" w:line="360" w:lineRule="auto"/>
        <w:ind w:left="576" w:right="576"/>
        <w:jc w:val="both"/>
        <w:rPr>
          <w:rFonts w:ascii="Times New Roman" w:hAnsi="Times New Roman" w:cs="Times New Roman"/>
          <w:sz w:val="24"/>
          <w:szCs w:val="24"/>
        </w:rPr>
      </w:pPr>
      <w:proofErr w:type="gramStart"/>
      <w:r>
        <w:rPr>
          <w:rFonts w:ascii="Times New Roman" w:hAnsi="Times New Roman" w:cs="Times New Roman"/>
          <w:sz w:val="24"/>
          <w:szCs w:val="24"/>
        </w:rPr>
        <w:t>Both parties before Court.</w:t>
      </w:r>
      <w:proofErr w:type="gramEnd"/>
    </w:p>
    <w:p w:rsidR="00F070A9" w:rsidRDefault="00F070A9" w:rsidP="00A77E38">
      <w:pPr>
        <w:spacing w:after="0"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t>Both parties represent themselves.</w:t>
      </w:r>
    </w:p>
    <w:p w:rsidR="00F070A9" w:rsidRDefault="00F070A9" w:rsidP="00A77E38">
      <w:pPr>
        <w:spacing w:after="0"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t>Petitioner: - I would like to (sic) this petition.</w:t>
      </w:r>
    </w:p>
    <w:p w:rsidR="00363A31" w:rsidRDefault="00F070A9" w:rsidP="00A77E38">
      <w:pPr>
        <w:spacing w:after="0"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Respondent: - As per my affidavit in reply, I do not </w:t>
      </w:r>
      <w:r w:rsidR="00363A31">
        <w:rPr>
          <w:rFonts w:ascii="Times New Roman" w:hAnsi="Times New Roman" w:cs="Times New Roman"/>
          <w:sz w:val="24"/>
          <w:szCs w:val="24"/>
        </w:rPr>
        <w:t>intend</w:t>
      </w:r>
      <w:r>
        <w:rPr>
          <w:rFonts w:ascii="Times New Roman" w:hAnsi="Times New Roman" w:cs="Times New Roman"/>
          <w:sz w:val="24"/>
          <w:szCs w:val="24"/>
        </w:rPr>
        <w:t xml:space="preserve"> to live as husband and</w:t>
      </w:r>
    </w:p>
    <w:p w:rsidR="00F070A9" w:rsidRDefault="00F070A9" w:rsidP="00A77E38">
      <w:pPr>
        <w:spacing w:after="0" w:line="360" w:lineRule="auto"/>
        <w:ind w:left="2016" w:right="576"/>
        <w:jc w:val="both"/>
        <w:rPr>
          <w:rFonts w:ascii="Times New Roman" w:hAnsi="Times New Roman" w:cs="Times New Roman"/>
          <w:sz w:val="24"/>
          <w:szCs w:val="24"/>
        </w:rPr>
      </w:pPr>
      <w:proofErr w:type="gramStart"/>
      <w:r>
        <w:rPr>
          <w:rFonts w:ascii="Times New Roman" w:hAnsi="Times New Roman" w:cs="Times New Roman"/>
          <w:sz w:val="24"/>
          <w:szCs w:val="24"/>
        </w:rPr>
        <w:t>wife</w:t>
      </w:r>
      <w:proofErr w:type="gramEnd"/>
      <w:r>
        <w:rPr>
          <w:rFonts w:ascii="Times New Roman" w:hAnsi="Times New Roman" w:cs="Times New Roman"/>
          <w:sz w:val="24"/>
          <w:szCs w:val="24"/>
        </w:rPr>
        <w:t xml:space="preserve"> with the petitioner.</w:t>
      </w:r>
    </w:p>
    <w:p w:rsidR="00363A31" w:rsidRDefault="00363A31" w:rsidP="00A77E38">
      <w:pPr>
        <w:spacing w:after="0"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Court: - </w:t>
      </w:r>
      <w:r>
        <w:rPr>
          <w:rFonts w:ascii="Times New Roman" w:hAnsi="Times New Roman" w:cs="Times New Roman"/>
          <w:sz w:val="24"/>
          <w:szCs w:val="24"/>
        </w:rPr>
        <w:tab/>
        <w:t>Upon perusal of the documents in this case, I find sentiments are high and</w:t>
      </w:r>
    </w:p>
    <w:p w:rsidR="00363A31" w:rsidRDefault="00363A31" w:rsidP="00A77E38">
      <w:pPr>
        <w:spacing w:after="0" w:line="360" w:lineRule="auto"/>
        <w:ind w:left="1440" w:right="576"/>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no opposition to the dissolution of the marriage. Court hereby issues a Decree Nisi and in six months if the parties do not reconcile, a Decree Absolute dissolving this marriage shall be issued. Hearing adjourned to 20/3/2013.</w:t>
      </w:r>
    </w:p>
    <w:p w:rsidR="00C42DCC" w:rsidRDefault="00B40F0C"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42DCC" w:rsidRDefault="00363A31"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appeal to the High Court, the then Resident Judge in his judgment commented on the propriety of those proceedings as follows; -</w:t>
      </w:r>
    </w:p>
    <w:p w:rsidR="00E0486F" w:rsidRDefault="003E23F3" w:rsidP="00A77E38">
      <w:pPr>
        <w:spacing w:after="0"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I find that the procedure adopted by the trial magistrate in handling this matter was irregular and erroneous for the following reasons: - all the facts before court ought to be proved by way of evidence adduced before court. Apart from the respective affidavits filed by each party, the court did not treat the information court was receiving from each party as evidence at all that is why the court did not take address by such address by the parties before the trial court as evidence otherwise such information from the parties herein should have been received by the court after each party was sworn / or affirmed before the court as a witness to satisfy the requirement of the Evidence Act (Cap 6). Even during the subsequent proceedings and hearing regarding the ownership of the residential house at </w:t>
      </w:r>
      <w:proofErr w:type="spellStart"/>
      <w:r>
        <w:rPr>
          <w:rFonts w:ascii="Times New Roman" w:hAnsi="Times New Roman" w:cs="Times New Roman"/>
          <w:sz w:val="24"/>
          <w:szCs w:val="24"/>
        </w:rPr>
        <w:t>Onzivu</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Oluko</w:t>
      </w:r>
      <w:proofErr w:type="spellEnd"/>
      <w:r>
        <w:rPr>
          <w:rFonts w:ascii="Times New Roman" w:hAnsi="Times New Roman" w:cs="Times New Roman"/>
          <w:sz w:val="24"/>
          <w:szCs w:val="24"/>
        </w:rPr>
        <w:t xml:space="preserve"> Sub-county,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the trial magistrate did not take the parties’ evidence in accordance with the requirement</w:t>
      </w:r>
      <w:r w:rsidR="00E0486F">
        <w:rPr>
          <w:rFonts w:ascii="Times New Roman" w:hAnsi="Times New Roman" w:cs="Times New Roman"/>
          <w:sz w:val="24"/>
          <w:szCs w:val="24"/>
        </w:rPr>
        <w:t xml:space="preserve"> of section (sic) of the Evidence Act which requires that all evidence before court must be taken on oath and affirmation as the case may be. </w:t>
      </w:r>
    </w:p>
    <w:p w:rsidR="00363A31" w:rsidRDefault="00E0486F" w:rsidP="00A77E38">
      <w:pPr>
        <w:spacing w:after="0"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Furthermore, a petitioner in a divorce cause has to prove to the satisfaction of the law the specified ground of divorce before the petition can be granted. Whether there is no opposition to the petition or not, the burden is still on the petitioner to prove the grounds that entitle him to the grant of the orders petitioned under the Divorce Act. Instead the trial Chief Magistrate in effect treated the petition as a separation agreement and not a divorce petition.</w:t>
      </w:r>
    </w:p>
    <w:p w:rsidR="00363A31" w:rsidRDefault="00363A31" w:rsidP="00A77E38">
      <w:pPr>
        <w:spacing w:after="0" w:line="360" w:lineRule="auto"/>
        <w:jc w:val="both"/>
        <w:rPr>
          <w:rFonts w:ascii="Times New Roman" w:hAnsi="Times New Roman" w:cs="Times New Roman"/>
          <w:sz w:val="24"/>
          <w:szCs w:val="24"/>
        </w:rPr>
      </w:pPr>
    </w:p>
    <w:p w:rsidR="00245211" w:rsidRDefault="00E0486F"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observation that </w:t>
      </w:r>
      <w:r w:rsidR="004E7B46">
        <w:rPr>
          <w:rFonts w:ascii="Times New Roman" w:hAnsi="Times New Roman" w:cs="Times New Roman"/>
          <w:sz w:val="24"/>
          <w:szCs w:val="24"/>
        </w:rPr>
        <w:t xml:space="preserve">before the Chief Magistrate, </w:t>
      </w:r>
      <w:r>
        <w:rPr>
          <w:rFonts w:ascii="Times New Roman" w:hAnsi="Times New Roman" w:cs="Times New Roman"/>
          <w:sz w:val="24"/>
          <w:szCs w:val="24"/>
        </w:rPr>
        <w:t xml:space="preserve">the grounds of divorce had not been proved and that the parties had not submitted evidence in accordance with the procedural requirements regarding the disputed residential house, on appeal his Lordship went ahead and decided in favour of the applicant and declared that the parties had equal shares in that </w:t>
      </w:r>
      <w:r w:rsidR="004E7B46">
        <w:rPr>
          <w:rFonts w:ascii="Times New Roman" w:hAnsi="Times New Roman" w:cs="Times New Roman"/>
          <w:sz w:val="24"/>
          <w:szCs w:val="24"/>
        </w:rPr>
        <w:t xml:space="preserve">disputed </w:t>
      </w:r>
      <w:r>
        <w:rPr>
          <w:rFonts w:ascii="Times New Roman" w:hAnsi="Times New Roman" w:cs="Times New Roman"/>
          <w:sz w:val="24"/>
          <w:szCs w:val="24"/>
        </w:rPr>
        <w:t>property.</w:t>
      </w:r>
      <w:r w:rsidR="004E7B46">
        <w:rPr>
          <w:rFonts w:ascii="Times New Roman" w:hAnsi="Times New Roman" w:cs="Times New Roman"/>
          <w:sz w:val="24"/>
          <w:szCs w:val="24"/>
        </w:rPr>
        <w:t xml:space="preserve"> </w:t>
      </w:r>
      <w:r w:rsidR="000E538B" w:rsidRPr="000E538B">
        <w:rPr>
          <w:rFonts w:ascii="Times New Roman" w:hAnsi="Times New Roman" w:cs="Times New Roman"/>
          <w:sz w:val="24"/>
          <w:szCs w:val="24"/>
        </w:rPr>
        <w:t xml:space="preserve">Sanctity of finality is, no doubt, attached to a judgment passed by </w:t>
      </w:r>
      <w:r w:rsidR="000E538B">
        <w:rPr>
          <w:rFonts w:ascii="Times New Roman" w:hAnsi="Times New Roman" w:cs="Times New Roman"/>
          <w:sz w:val="24"/>
          <w:szCs w:val="24"/>
        </w:rPr>
        <w:t>this</w:t>
      </w:r>
      <w:r w:rsidR="000E538B" w:rsidRPr="000E538B">
        <w:rPr>
          <w:rFonts w:ascii="Times New Roman" w:hAnsi="Times New Roman" w:cs="Times New Roman"/>
          <w:sz w:val="24"/>
          <w:szCs w:val="24"/>
        </w:rPr>
        <w:t xml:space="preserve"> Court </w:t>
      </w:r>
      <w:r w:rsidR="000E538B">
        <w:rPr>
          <w:rFonts w:ascii="Times New Roman" w:hAnsi="Times New Roman" w:cs="Times New Roman"/>
          <w:sz w:val="24"/>
          <w:szCs w:val="24"/>
        </w:rPr>
        <w:t xml:space="preserve">in exercise of its civil appellate jurisdiction </w:t>
      </w:r>
      <w:r w:rsidR="000E538B" w:rsidRPr="000E538B">
        <w:rPr>
          <w:rFonts w:ascii="Times New Roman" w:hAnsi="Times New Roman" w:cs="Times New Roman"/>
          <w:sz w:val="24"/>
          <w:szCs w:val="24"/>
        </w:rPr>
        <w:t xml:space="preserve">but </w:t>
      </w:r>
      <w:r w:rsidR="004E7B46">
        <w:rPr>
          <w:rFonts w:ascii="Times New Roman" w:hAnsi="Times New Roman" w:cs="Times New Roman"/>
          <w:sz w:val="24"/>
          <w:szCs w:val="24"/>
        </w:rPr>
        <w:t>I find myself unable to agree with</w:t>
      </w:r>
      <w:r w:rsidR="00245211">
        <w:rPr>
          <w:rFonts w:ascii="Times New Roman" w:hAnsi="Times New Roman" w:cs="Times New Roman"/>
          <w:sz w:val="24"/>
          <w:szCs w:val="24"/>
        </w:rPr>
        <w:t>,</w:t>
      </w:r>
      <w:r w:rsidR="004E7B46">
        <w:rPr>
          <w:rFonts w:ascii="Times New Roman" w:hAnsi="Times New Roman" w:cs="Times New Roman"/>
          <w:sz w:val="24"/>
          <w:szCs w:val="24"/>
        </w:rPr>
        <w:t xml:space="preserve"> follow </w:t>
      </w:r>
      <w:r w:rsidR="00245211">
        <w:rPr>
          <w:rFonts w:ascii="Times New Roman" w:hAnsi="Times New Roman" w:cs="Times New Roman"/>
          <w:sz w:val="24"/>
          <w:szCs w:val="24"/>
        </w:rPr>
        <w:t xml:space="preserve">and sustain </w:t>
      </w:r>
      <w:r w:rsidR="004E7B46">
        <w:rPr>
          <w:rFonts w:ascii="Times New Roman" w:hAnsi="Times New Roman" w:cs="Times New Roman"/>
          <w:sz w:val="24"/>
          <w:szCs w:val="24"/>
        </w:rPr>
        <w:t>this finding.</w:t>
      </w:r>
      <w:r w:rsidR="00245211">
        <w:rPr>
          <w:rFonts w:ascii="Times New Roman" w:hAnsi="Times New Roman" w:cs="Times New Roman"/>
          <w:sz w:val="24"/>
          <w:szCs w:val="24"/>
        </w:rPr>
        <w:t xml:space="preserve"> To me it is an error apparent on the face of the record which this court has inherent powers under section 98 of </w:t>
      </w:r>
      <w:r w:rsidR="00245211" w:rsidRPr="00245211">
        <w:rPr>
          <w:rFonts w:ascii="Times New Roman" w:hAnsi="Times New Roman" w:cs="Times New Roman"/>
          <w:i/>
          <w:sz w:val="24"/>
          <w:szCs w:val="24"/>
        </w:rPr>
        <w:t xml:space="preserve">The Civil </w:t>
      </w:r>
      <w:r w:rsidR="00245211" w:rsidRPr="00093A25">
        <w:rPr>
          <w:rFonts w:ascii="Times New Roman" w:hAnsi="Times New Roman" w:cs="Times New Roman"/>
          <w:i/>
          <w:sz w:val="24"/>
          <w:szCs w:val="24"/>
        </w:rPr>
        <w:t>Procedure Act</w:t>
      </w:r>
      <w:r w:rsidR="001259B8">
        <w:rPr>
          <w:rFonts w:ascii="Times New Roman" w:hAnsi="Times New Roman" w:cs="Times New Roman"/>
          <w:i/>
          <w:sz w:val="24"/>
          <w:szCs w:val="24"/>
        </w:rPr>
        <w:t>,</w:t>
      </w:r>
      <w:r w:rsidR="00245211" w:rsidRPr="00093A25">
        <w:rPr>
          <w:rFonts w:ascii="Times New Roman" w:hAnsi="Times New Roman" w:cs="Times New Roman"/>
          <w:sz w:val="24"/>
          <w:szCs w:val="24"/>
        </w:rPr>
        <w:t xml:space="preserve"> to correct.</w:t>
      </w:r>
      <w:r w:rsidR="00093A25" w:rsidRPr="00093A25">
        <w:rPr>
          <w:rFonts w:ascii="Times New Roman" w:hAnsi="Times New Roman" w:cs="Times New Roman"/>
          <w:sz w:val="24"/>
          <w:szCs w:val="24"/>
        </w:rPr>
        <w:t xml:space="preserve"> Under that provision, the court has inherent power “to make such orders as may be necessary for the ends of justice or to prevent abuse of the process of the Court.” I</w:t>
      </w:r>
      <w:r w:rsidR="009F4BE2">
        <w:rPr>
          <w:rFonts w:ascii="Times New Roman" w:hAnsi="Times New Roman" w:cs="Times New Roman"/>
          <w:sz w:val="24"/>
          <w:szCs w:val="24"/>
        </w:rPr>
        <w:t xml:space="preserve">nherent jurisdiction </w:t>
      </w:r>
      <w:r w:rsidR="009732C1">
        <w:rPr>
          <w:rFonts w:ascii="Times New Roman" w:hAnsi="Times New Roman" w:cs="Times New Roman"/>
          <w:sz w:val="24"/>
          <w:szCs w:val="24"/>
        </w:rPr>
        <w:t>has been defined as “</w:t>
      </w:r>
      <w:r w:rsidR="00093A25" w:rsidRPr="00093A25">
        <w:rPr>
          <w:rFonts w:ascii="Times New Roman" w:hAnsi="Times New Roman" w:cs="Times New Roman"/>
          <w:sz w:val="24"/>
          <w:szCs w:val="24"/>
        </w:rPr>
        <w:t>a residual source of powers, which the court may draw upon as necessary whenever it is just or equitable to do so, in particular</w:t>
      </w:r>
      <w:r w:rsidR="00093A25">
        <w:rPr>
          <w:rFonts w:ascii="Times New Roman" w:hAnsi="Times New Roman" w:cs="Times New Roman"/>
          <w:sz w:val="24"/>
          <w:szCs w:val="24"/>
        </w:rPr>
        <w:t xml:space="preserve"> </w:t>
      </w:r>
      <w:r w:rsidR="00093A25" w:rsidRPr="00093A25">
        <w:rPr>
          <w:rFonts w:ascii="Times New Roman" w:hAnsi="Times New Roman" w:cs="Times New Roman"/>
          <w:sz w:val="24"/>
          <w:szCs w:val="24"/>
        </w:rPr>
        <w:t>to ensure the observance of due process of law, to prevent vexation or oppression, to do justice between the parties and</w:t>
      </w:r>
      <w:r w:rsidR="00093A25">
        <w:rPr>
          <w:rFonts w:ascii="Times New Roman" w:hAnsi="Times New Roman" w:cs="Times New Roman"/>
          <w:sz w:val="24"/>
          <w:szCs w:val="24"/>
        </w:rPr>
        <w:t xml:space="preserve"> </w:t>
      </w:r>
      <w:r w:rsidR="00093A25" w:rsidRPr="00093A25">
        <w:rPr>
          <w:rFonts w:ascii="Times New Roman" w:hAnsi="Times New Roman" w:cs="Times New Roman"/>
          <w:sz w:val="24"/>
          <w:szCs w:val="24"/>
        </w:rPr>
        <w:t>to secure a fair trial between them</w:t>
      </w:r>
      <w:r w:rsidR="009732C1">
        <w:rPr>
          <w:rFonts w:ascii="Times New Roman" w:hAnsi="Times New Roman" w:cs="Times New Roman"/>
          <w:sz w:val="24"/>
          <w:szCs w:val="24"/>
        </w:rPr>
        <w:t>.”</w:t>
      </w:r>
      <w:r w:rsidR="00093A25">
        <w:rPr>
          <w:rFonts w:ascii="Times New Roman" w:hAnsi="Times New Roman" w:cs="Times New Roman"/>
          <w:sz w:val="24"/>
          <w:szCs w:val="24"/>
        </w:rPr>
        <w:t xml:space="preserve"> (</w:t>
      </w:r>
      <w:r w:rsidR="009732C1">
        <w:rPr>
          <w:rFonts w:ascii="Times New Roman" w:hAnsi="Times New Roman" w:cs="Times New Roman"/>
          <w:sz w:val="24"/>
          <w:szCs w:val="24"/>
        </w:rPr>
        <w:t>S</w:t>
      </w:r>
      <w:r w:rsidR="00093A25">
        <w:rPr>
          <w:rFonts w:ascii="Times New Roman" w:hAnsi="Times New Roman" w:cs="Times New Roman"/>
          <w:sz w:val="24"/>
          <w:szCs w:val="24"/>
        </w:rPr>
        <w:t xml:space="preserve">ee </w:t>
      </w:r>
      <w:proofErr w:type="spellStart"/>
      <w:r w:rsidR="009F4BE2" w:rsidRPr="009F4BE2">
        <w:rPr>
          <w:rFonts w:ascii="Times New Roman" w:hAnsi="Times New Roman" w:cs="Times New Roman"/>
          <w:i/>
          <w:sz w:val="24"/>
          <w:szCs w:val="24"/>
        </w:rPr>
        <w:t>Halsbury's</w:t>
      </w:r>
      <w:proofErr w:type="spellEnd"/>
      <w:r w:rsidR="009F4BE2" w:rsidRPr="009F4BE2">
        <w:rPr>
          <w:rFonts w:ascii="Times New Roman" w:hAnsi="Times New Roman" w:cs="Times New Roman"/>
          <w:i/>
          <w:sz w:val="24"/>
          <w:szCs w:val="24"/>
        </w:rPr>
        <w:t xml:space="preserve"> Laws of England, Fourth Edition, page 374</w:t>
      </w:r>
      <w:r w:rsidR="00093A25">
        <w:rPr>
          <w:rFonts w:ascii="Times New Roman" w:hAnsi="Times New Roman" w:cs="Times New Roman"/>
          <w:sz w:val="24"/>
          <w:szCs w:val="24"/>
        </w:rPr>
        <w:t xml:space="preserve">). </w:t>
      </w:r>
      <w:r w:rsidR="000E538B">
        <w:rPr>
          <w:rFonts w:ascii="Times New Roman" w:hAnsi="Times New Roman" w:cs="Times New Roman"/>
          <w:sz w:val="24"/>
          <w:szCs w:val="24"/>
        </w:rPr>
        <w:t xml:space="preserve">The </w:t>
      </w:r>
      <w:r w:rsidR="000E538B" w:rsidRPr="000E538B">
        <w:rPr>
          <w:rFonts w:ascii="Times New Roman" w:hAnsi="Times New Roman" w:cs="Times New Roman"/>
          <w:sz w:val="24"/>
          <w:szCs w:val="24"/>
        </w:rPr>
        <w:t>High Court under its inherent power</w:t>
      </w:r>
      <w:r w:rsidR="000E538B">
        <w:rPr>
          <w:rFonts w:ascii="Times New Roman" w:hAnsi="Times New Roman" w:cs="Times New Roman"/>
          <w:sz w:val="24"/>
          <w:szCs w:val="24"/>
        </w:rPr>
        <w:t xml:space="preserve"> </w:t>
      </w:r>
      <w:r w:rsidR="000E538B" w:rsidRPr="000E538B">
        <w:rPr>
          <w:rFonts w:ascii="Times New Roman" w:hAnsi="Times New Roman" w:cs="Times New Roman"/>
          <w:sz w:val="24"/>
          <w:szCs w:val="24"/>
        </w:rPr>
        <w:t>can review or recall its jud</w:t>
      </w:r>
      <w:r w:rsidR="000E538B">
        <w:rPr>
          <w:rFonts w:ascii="Times New Roman" w:hAnsi="Times New Roman" w:cs="Times New Roman"/>
          <w:sz w:val="24"/>
          <w:szCs w:val="24"/>
        </w:rPr>
        <w:t xml:space="preserve">gment or order if found to have </w:t>
      </w:r>
      <w:r w:rsidR="000E538B" w:rsidRPr="000E538B">
        <w:rPr>
          <w:rFonts w:ascii="Times New Roman" w:hAnsi="Times New Roman" w:cs="Times New Roman"/>
          <w:sz w:val="24"/>
          <w:szCs w:val="24"/>
        </w:rPr>
        <w:t>been passed without jurisdiction, without adjudication on merits,</w:t>
      </w:r>
      <w:r w:rsidR="000E538B">
        <w:rPr>
          <w:rFonts w:ascii="Times New Roman" w:hAnsi="Times New Roman" w:cs="Times New Roman"/>
          <w:sz w:val="24"/>
          <w:szCs w:val="24"/>
        </w:rPr>
        <w:t xml:space="preserve"> </w:t>
      </w:r>
      <w:r w:rsidR="000E538B" w:rsidRPr="000E538B">
        <w:rPr>
          <w:rFonts w:ascii="Times New Roman" w:hAnsi="Times New Roman" w:cs="Times New Roman"/>
          <w:sz w:val="24"/>
          <w:szCs w:val="24"/>
        </w:rPr>
        <w:t xml:space="preserve">in violation of any law or obtained by playing fraud on the Court. </w:t>
      </w:r>
      <w:r w:rsidR="00D81EA4">
        <w:rPr>
          <w:rFonts w:ascii="Times New Roman" w:hAnsi="Times New Roman" w:cs="Times New Roman"/>
          <w:sz w:val="24"/>
          <w:szCs w:val="24"/>
        </w:rPr>
        <w:t>It i</w:t>
      </w:r>
      <w:r w:rsidR="00D81EA4" w:rsidRPr="00D81EA4">
        <w:rPr>
          <w:rFonts w:ascii="Times New Roman" w:hAnsi="Times New Roman" w:cs="Times New Roman"/>
          <w:sz w:val="24"/>
          <w:szCs w:val="24"/>
        </w:rPr>
        <w:t xml:space="preserve">s only in the interest of justice </w:t>
      </w:r>
      <w:r w:rsidR="00D81EA4">
        <w:rPr>
          <w:rFonts w:ascii="Times New Roman" w:hAnsi="Times New Roman" w:cs="Times New Roman"/>
          <w:sz w:val="24"/>
          <w:szCs w:val="24"/>
        </w:rPr>
        <w:t>that I</w:t>
      </w:r>
      <w:r w:rsidR="00D81EA4" w:rsidRPr="00D81EA4">
        <w:rPr>
          <w:rFonts w:ascii="Times New Roman" w:hAnsi="Times New Roman" w:cs="Times New Roman"/>
          <w:sz w:val="24"/>
          <w:szCs w:val="24"/>
        </w:rPr>
        <w:t xml:space="preserve"> </w:t>
      </w:r>
      <w:r w:rsidR="00D81EA4">
        <w:rPr>
          <w:rFonts w:ascii="Times New Roman" w:hAnsi="Times New Roman" w:cs="Times New Roman"/>
          <w:sz w:val="24"/>
          <w:szCs w:val="24"/>
        </w:rPr>
        <w:t xml:space="preserve">resort to this power to </w:t>
      </w:r>
      <w:r w:rsidR="00D81EA4" w:rsidRPr="00D81EA4">
        <w:rPr>
          <w:rFonts w:ascii="Times New Roman" w:hAnsi="Times New Roman" w:cs="Times New Roman"/>
          <w:sz w:val="24"/>
          <w:szCs w:val="24"/>
        </w:rPr>
        <w:t xml:space="preserve">redress grievances </w:t>
      </w:r>
      <w:r w:rsidR="000E538B">
        <w:rPr>
          <w:rFonts w:ascii="Times New Roman" w:hAnsi="Times New Roman" w:cs="Times New Roman"/>
          <w:sz w:val="24"/>
          <w:szCs w:val="24"/>
        </w:rPr>
        <w:t xml:space="preserve">of the parties before me </w:t>
      </w:r>
      <w:r w:rsidR="00D81EA4" w:rsidRPr="00D81EA4">
        <w:rPr>
          <w:rFonts w:ascii="Times New Roman" w:hAnsi="Times New Roman" w:cs="Times New Roman"/>
          <w:sz w:val="24"/>
          <w:szCs w:val="24"/>
        </w:rPr>
        <w:t>for which no other procedure is available</w:t>
      </w:r>
      <w:r w:rsidR="00D81EA4">
        <w:rPr>
          <w:rFonts w:ascii="Times New Roman" w:hAnsi="Times New Roman" w:cs="Times New Roman"/>
          <w:sz w:val="24"/>
          <w:szCs w:val="24"/>
        </w:rPr>
        <w:t>.</w:t>
      </w:r>
      <w:r w:rsidR="00D81EA4" w:rsidRPr="00D81EA4">
        <w:rPr>
          <w:rFonts w:ascii="Times New Roman" w:hAnsi="Times New Roman" w:cs="Times New Roman"/>
          <w:sz w:val="24"/>
          <w:szCs w:val="24"/>
        </w:rPr>
        <w:t xml:space="preserve"> </w:t>
      </w:r>
      <w:r w:rsidR="00AB15EE">
        <w:rPr>
          <w:rFonts w:ascii="Times New Roman" w:hAnsi="Times New Roman" w:cs="Times New Roman"/>
          <w:sz w:val="24"/>
          <w:szCs w:val="24"/>
        </w:rPr>
        <w:t xml:space="preserve">By virtue of that provision, this court </w:t>
      </w:r>
      <w:r w:rsidR="00AB15EE" w:rsidRPr="00AB15EE">
        <w:rPr>
          <w:rFonts w:ascii="Times New Roman" w:hAnsi="Times New Roman" w:cs="Times New Roman"/>
          <w:sz w:val="24"/>
          <w:szCs w:val="24"/>
        </w:rPr>
        <w:t>possesses all such powers, which would be necessary to do right and undo a wrong in the course of</w:t>
      </w:r>
      <w:r w:rsidR="00AB15EE">
        <w:rPr>
          <w:rFonts w:ascii="Times New Roman" w:hAnsi="Times New Roman" w:cs="Times New Roman"/>
          <w:sz w:val="24"/>
          <w:szCs w:val="24"/>
        </w:rPr>
        <w:t xml:space="preserve"> </w:t>
      </w:r>
      <w:r w:rsidR="00AB15EE" w:rsidRPr="00AB15EE">
        <w:rPr>
          <w:rFonts w:ascii="Times New Roman" w:hAnsi="Times New Roman" w:cs="Times New Roman"/>
          <w:sz w:val="24"/>
          <w:szCs w:val="24"/>
        </w:rPr>
        <w:t>administration of justice</w:t>
      </w:r>
      <w:r w:rsidR="00AB15EE">
        <w:rPr>
          <w:rFonts w:ascii="Times New Roman" w:hAnsi="Times New Roman" w:cs="Times New Roman"/>
          <w:sz w:val="24"/>
          <w:szCs w:val="24"/>
        </w:rPr>
        <w:t xml:space="preserve">. </w:t>
      </w:r>
      <w:r w:rsidR="006F11D6">
        <w:rPr>
          <w:rFonts w:ascii="Times New Roman" w:hAnsi="Times New Roman" w:cs="Times New Roman"/>
          <w:sz w:val="24"/>
          <w:szCs w:val="24"/>
        </w:rPr>
        <w:t xml:space="preserve">This </w:t>
      </w:r>
      <w:r w:rsidR="00AB15EE">
        <w:rPr>
          <w:rFonts w:ascii="Times New Roman" w:hAnsi="Times New Roman" w:cs="Times New Roman"/>
          <w:sz w:val="24"/>
          <w:szCs w:val="24"/>
        </w:rPr>
        <w:t>is the power I have chosen to invoke</w:t>
      </w:r>
      <w:r w:rsidR="006F11D6">
        <w:rPr>
          <w:rFonts w:ascii="Times New Roman" w:hAnsi="Times New Roman" w:cs="Times New Roman"/>
          <w:sz w:val="24"/>
          <w:szCs w:val="24"/>
        </w:rPr>
        <w:t xml:space="preserve"> </w:t>
      </w:r>
      <w:r w:rsidR="00AB15EE">
        <w:rPr>
          <w:rFonts w:ascii="Times New Roman" w:hAnsi="Times New Roman" w:cs="Times New Roman"/>
          <w:sz w:val="24"/>
          <w:szCs w:val="24"/>
        </w:rPr>
        <w:t>in order</w:t>
      </w:r>
      <w:r w:rsidR="00D81EA4">
        <w:rPr>
          <w:rFonts w:ascii="Times New Roman" w:hAnsi="Times New Roman" w:cs="Times New Roman"/>
          <w:sz w:val="24"/>
          <w:szCs w:val="24"/>
        </w:rPr>
        <w:t xml:space="preserve"> to correct the error and in order to address the grievances of the parties before me.</w:t>
      </w:r>
    </w:p>
    <w:p w:rsidR="00E0486F" w:rsidRDefault="00E0486F" w:rsidP="00A77E38">
      <w:pPr>
        <w:spacing w:after="0" w:line="360" w:lineRule="auto"/>
        <w:jc w:val="both"/>
        <w:rPr>
          <w:rFonts w:ascii="Times New Roman" w:hAnsi="Times New Roman" w:cs="Times New Roman"/>
          <w:sz w:val="24"/>
          <w:szCs w:val="24"/>
        </w:rPr>
      </w:pPr>
    </w:p>
    <w:p w:rsidR="00C06418" w:rsidRDefault="00C06418"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rule of practice that has the force of law that evidence in civil trials is taken upon oath or affirmation of the </w:t>
      </w:r>
      <w:r w:rsidR="0035545C">
        <w:rPr>
          <w:rFonts w:ascii="Times New Roman" w:hAnsi="Times New Roman" w:cs="Times New Roman"/>
          <w:sz w:val="24"/>
          <w:szCs w:val="24"/>
        </w:rPr>
        <w:t>nature</w:t>
      </w:r>
      <w:r>
        <w:rPr>
          <w:rFonts w:ascii="Times New Roman" w:hAnsi="Times New Roman" w:cs="Times New Roman"/>
          <w:sz w:val="24"/>
          <w:szCs w:val="24"/>
        </w:rPr>
        <w:t xml:space="preserve"> provide</w:t>
      </w:r>
      <w:r w:rsidR="0035545C">
        <w:rPr>
          <w:rFonts w:ascii="Times New Roman" w:hAnsi="Times New Roman" w:cs="Times New Roman"/>
          <w:sz w:val="24"/>
          <w:szCs w:val="24"/>
        </w:rPr>
        <w:t>d</w:t>
      </w:r>
      <w:r>
        <w:rPr>
          <w:rFonts w:ascii="Times New Roman" w:hAnsi="Times New Roman" w:cs="Times New Roman"/>
          <w:sz w:val="24"/>
          <w:szCs w:val="24"/>
        </w:rPr>
        <w:t xml:space="preserve"> for in </w:t>
      </w:r>
      <w:r w:rsidR="0035545C" w:rsidRPr="0035545C">
        <w:rPr>
          <w:rFonts w:ascii="Times New Roman" w:hAnsi="Times New Roman" w:cs="Times New Roman"/>
          <w:i/>
          <w:sz w:val="24"/>
          <w:szCs w:val="24"/>
        </w:rPr>
        <w:t>T</w:t>
      </w:r>
      <w:r w:rsidRPr="0035545C">
        <w:rPr>
          <w:rFonts w:ascii="Times New Roman" w:hAnsi="Times New Roman" w:cs="Times New Roman"/>
          <w:i/>
          <w:sz w:val="24"/>
          <w:szCs w:val="24"/>
        </w:rPr>
        <w:t>he Oaths Act</w:t>
      </w:r>
      <w:r>
        <w:rPr>
          <w:rFonts w:ascii="Times New Roman" w:hAnsi="Times New Roman" w:cs="Times New Roman"/>
          <w:sz w:val="24"/>
          <w:szCs w:val="24"/>
        </w:rPr>
        <w:t>.</w:t>
      </w:r>
      <w:r w:rsidR="0035545C">
        <w:rPr>
          <w:rFonts w:ascii="Times New Roman" w:hAnsi="Times New Roman" w:cs="Times New Roman"/>
          <w:sz w:val="24"/>
          <w:szCs w:val="24"/>
        </w:rPr>
        <w:t xml:space="preserve"> </w:t>
      </w:r>
      <w:r w:rsidR="008E2B4A" w:rsidRPr="008E2B4A">
        <w:rPr>
          <w:rFonts w:ascii="Times New Roman" w:hAnsi="Times New Roman" w:cs="Times New Roman"/>
          <w:sz w:val="24"/>
          <w:szCs w:val="24"/>
        </w:rPr>
        <w:t xml:space="preserve">The effect of evidence not given on oath </w:t>
      </w:r>
      <w:r w:rsidR="008E2B4A" w:rsidRPr="008E2B4A">
        <w:rPr>
          <w:rFonts w:ascii="Times New Roman" w:hAnsi="Times New Roman" w:cs="Times New Roman"/>
          <w:sz w:val="24"/>
          <w:szCs w:val="24"/>
        </w:rPr>
        <w:lastRenderedPageBreak/>
        <w:t>is that it amounts to no more than a mere statement of no probative value to the case</w:t>
      </w:r>
      <w:r w:rsidR="002D5E4C">
        <w:rPr>
          <w:rFonts w:ascii="Times New Roman" w:hAnsi="Times New Roman" w:cs="Times New Roman"/>
          <w:sz w:val="24"/>
          <w:szCs w:val="24"/>
        </w:rPr>
        <w:t xml:space="preserve"> (see the High Court of Kenya decision of </w:t>
      </w:r>
      <w:proofErr w:type="spellStart"/>
      <w:r w:rsidR="002D5E4C" w:rsidRPr="002D5E4C">
        <w:rPr>
          <w:rFonts w:ascii="Times New Roman" w:hAnsi="Times New Roman" w:cs="Times New Roman"/>
          <w:i/>
          <w:sz w:val="24"/>
          <w:szCs w:val="24"/>
        </w:rPr>
        <w:t>Consolata</w:t>
      </w:r>
      <w:proofErr w:type="spellEnd"/>
      <w:r w:rsidR="002D5E4C" w:rsidRPr="002D5E4C">
        <w:rPr>
          <w:rFonts w:ascii="Times New Roman" w:hAnsi="Times New Roman" w:cs="Times New Roman"/>
          <w:i/>
          <w:sz w:val="24"/>
          <w:szCs w:val="24"/>
        </w:rPr>
        <w:t xml:space="preserve"> Hospital </w:t>
      </w:r>
      <w:proofErr w:type="spellStart"/>
      <w:r w:rsidR="002D5E4C" w:rsidRPr="002D5E4C">
        <w:rPr>
          <w:rFonts w:ascii="Times New Roman" w:hAnsi="Times New Roman" w:cs="Times New Roman"/>
          <w:i/>
          <w:sz w:val="24"/>
          <w:szCs w:val="24"/>
        </w:rPr>
        <w:t>Mathari</w:t>
      </w:r>
      <w:proofErr w:type="spellEnd"/>
      <w:r w:rsidR="002D5E4C" w:rsidRPr="002D5E4C">
        <w:rPr>
          <w:rFonts w:ascii="Times New Roman" w:hAnsi="Times New Roman" w:cs="Times New Roman"/>
          <w:i/>
          <w:sz w:val="24"/>
          <w:szCs w:val="24"/>
        </w:rPr>
        <w:t xml:space="preserve"> v. </w:t>
      </w:r>
      <w:proofErr w:type="spellStart"/>
      <w:r w:rsidR="002D5E4C" w:rsidRPr="002D5E4C">
        <w:rPr>
          <w:rFonts w:ascii="Times New Roman" w:hAnsi="Times New Roman" w:cs="Times New Roman"/>
          <w:i/>
          <w:sz w:val="24"/>
          <w:szCs w:val="24"/>
        </w:rPr>
        <w:t>Dr.</w:t>
      </w:r>
      <w:proofErr w:type="spellEnd"/>
      <w:r w:rsidR="002D5E4C" w:rsidRPr="002D5E4C">
        <w:rPr>
          <w:rFonts w:ascii="Times New Roman" w:hAnsi="Times New Roman" w:cs="Times New Roman"/>
          <w:i/>
          <w:sz w:val="24"/>
          <w:szCs w:val="24"/>
        </w:rPr>
        <w:t xml:space="preserve"> </w:t>
      </w:r>
      <w:proofErr w:type="spellStart"/>
      <w:r w:rsidR="002D5E4C" w:rsidRPr="002D5E4C">
        <w:rPr>
          <w:rFonts w:ascii="Times New Roman" w:hAnsi="Times New Roman" w:cs="Times New Roman"/>
          <w:i/>
          <w:sz w:val="24"/>
          <w:szCs w:val="24"/>
        </w:rPr>
        <w:t>Bianka</w:t>
      </w:r>
      <w:proofErr w:type="spellEnd"/>
      <w:r w:rsidR="002D5E4C" w:rsidRPr="002D5E4C">
        <w:rPr>
          <w:rFonts w:ascii="Times New Roman" w:hAnsi="Times New Roman" w:cs="Times New Roman"/>
          <w:i/>
          <w:sz w:val="24"/>
          <w:szCs w:val="24"/>
        </w:rPr>
        <w:t xml:space="preserve"> </w:t>
      </w:r>
      <w:proofErr w:type="spellStart"/>
      <w:r w:rsidR="002D5E4C" w:rsidRPr="002D5E4C">
        <w:rPr>
          <w:rFonts w:ascii="Times New Roman" w:hAnsi="Times New Roman" w:cs="Times New Roman"/>
          <w:i/>
          <w:sz w:val="24"/>
          <w:szCs w:val="24"/>
        </w:rPr>
        <w:t>Matens</w:t>
      </w:r>
      <w:proofErr w:type="spellEnd"/>
      <w:r w:rsidR="002D5E4C" w:rsidRPr="002D5E4C">
        <w:rPr>
          <w:rFonts w:ascii="Times New Roman" w:hAnsi="Times New Roman" w:cs="Times New Roman"/>
          <w:i/>
          <w:sz w:val="24"/>
          <w:szCs w:val="24"/>
        </w:rPr>
        <w:t xml:space="preserve"> </w:t>
      </w:r>
      <w:proofErr w:type="spellStart"/>
      <w:r w:rsidR="002D5E4C" w:rsidRPr="002D5E4C">
        <w:rPr>
          <w:rFonts w:ascii="Times New Roman" w:hAnsi="Times New Roman" w:cs="Times New Roman"/>
          <w:i/>
          <w:sz w:val="24"/>
          <w:szCs w:val="24"/>
        </w:rPr>
        <w:t>Nyeri</w:t>
      </w:r>
      <w:proofErr w:type="spellEnd"/>
      <w:r w:rsidR="002D5E4C" w:rsidRPr="002D5E4C">
        <w:rPr>
          <w:rFonts w:ascii="Times New Roman" w:hAnsi="Times New Roman" w:cs="Times New Roman"/>
          <w:i/>
          <w:sz w:val="24"/>
          <w:szCs w:val="24"/>
        </w:rPr>
        <w:t xml:space="preserve"> HCCA No. 17 of </w:t>
      </w:r>
      <w:r w:rsidR="002D5E4C" w:rsidRPr="002D5E4C">
        <w:rPr>
          <w:rFonts w:ascii="Times New Roman" w:hAnsi="Times New Roman" w:cs="Times New Roman"/>
          <w:sz w:val="24"/>
          <w:szCs w:val="24"/>
        </w:rPr>
        <w:t>2004</w:t>
      </w:r>
      <w:r w:rsidR="002D5E4C">
        <w:rPr>
          <w:rFonts w:ascii="Times New Roman" w:hAnsi="Times New Roman" w:cs="Times New Roman"/>
          <w:sz w:val="24"/>
          <w:szCs w:val="24"/>
        </w:rPr>
        <w:t xml:space="preserve"> and </w:t>
      </w:r>
      <w:proofErr w:type="spellStart"/>
      <w:r w:rsidR="002D5E4C" w:rsidRPr="002D5E4C">
        <w:rPr>
          <w:rFonts w:ascii="Times New Roman" w:hAnsi="Times New Roman" w:cs="Times New Roman"/>
          <w:i/>
          <w:sz w:val="24"/>
          <w:szCs w:val="24"/>
        </w:rPr>
        <w:t>Musikar</w:t>
      </w:r>
      <w:r w:rsidR="002D5E4C" w:rsidRPr="002D5E4C">
        <w:rPr>
          <w:rFonts w:ascii="Times New Roman" w:hAnsi="Times New Roman" w:cs="Times New Roman"/>
          <w:sz w:val="24"/>
          <w:szCs w:val="24"/>
        </w:rPr>
        <w:t>i</w:t>
      </w:r>
      <w:proofErr w:type="spellEnd"/>
      <w:r w:rsidR="002D5E4C" w:rsidRPr="002D5E4C">
        <w:rPr>
          <w:rFonts w:ascii="Times New Roman" w:hAnsi="Times New Roman" w:cs="Times New Roman"/>
          <w:i/>
          <w:sz w:val="24"/>
          <w:szCs w:val="24"/>
        </w:rPr>
        <w:t xml:space="preserve"> </w:t>
      </w:r>
      <w:proofErr w:type="spellStart"/>
      <w:r w:rsidR="002D5E4C" w:rsidRPr="002D5E4C">
        <w:rPr>
          <w:rFonts w:ascii="Times New Roman" w:hAnsi="Times New Roman" w:cs="Times New Roman"/>
          <w:i/>
          <w:sz w:val="24"/>
          <w:szCs w:val="24"/>
        </w:rPr>
        <w:t>Kombo</w:t>
      </w:r>
      <w:proofErr w:type="spellEnd"/>
      <w:r w:rsidR="002D5E4C" w:rsidRPr="002D5E4C">
        <w:rPr>
          <w:rFonts w:ascii="Times New Roman" w:hAnsi="Times New Roman" w:cs="Times New Roman"/>
          <w:i/>
          <w:sz w:val="24"/>
          <w:szCs w:val="24"/>
        </w:rPr>
        <w:t xml:space="preserve"> v Royal Media Services Ltd [2014] </w:t>
      </w:r>
      <w:proofErr w:type="spellStart"/>
      <w:r w:rsidR="002D5E4C" w:rsidRPr="002D5E4C">
        <w:rPr>
          <w:rFonts w:ascii="Times New Roman" w:hAnsi="Times New Roman" w:cs="Times New Roman"/>
          <w:i/>
          <w:sz w:val="24"/>
          <w:szCs w:val="24"/>
        </w:rPr>
        <w:t>eKLR</w:t>
      </w:r>
      <w:proofErr w:type="spellEnd"/>
      <w:r w:rsidR="002D5E4C">
        <w:rPr>
          <w:rFonts w:ascii="Times New Roman" w:hAnsi="Times New Roman" w:cs="Times New Roman"/>
          <w:sz w:val="24"/>
          <w:szCs w:val="24"/>
        </w:rPr>
        <w:t xml:space="preserve">). Since during the divorce proceedings and the subsequent hearing leading to the determination by the learned Chief Magistrate of the status of the disputed residential house as not constituting matrimonial property, none of the parties gave evidence on oath and none was afforded the opportunity to test the veracity of that evidence by cross-examination, their statements to court could had no probative value and could not be the basis of any finding of fact let alone a valid decision of court. The proceedings were fundamentally flawed </w:t>
      </w:r>
      <w:r w:rsidR="00E4637A">
        <w:rPr>
          <w:rFonts w:ascii="Times New Roman" w:hAnsi="Times New Roman" w:cs="Times New Roman"/>
          <w:sz w:val="24"/>
          <w:szCs w:val="24"/>
        </w:rPr>
        <w:t>as to constitute no trial at all. The proceedings could not be used as a valid basis for the determination of the rights and status of the parties.</w:t>
      </w:r>
      <w:r w:rsidR="001259B8">
        <w:rPr>
          <w:rFonts w:ascii="Times New Roman" w:hAnsi="Times New Roman" w:cs="Times New Roman"/>
          <w:sz w:val="24"/>
          <w:szCs w:val="24"/>
        </w:rPr>
        <w:t xml:space="preserve"> They did not have a fair trial before the court of first instance.</w:t>
      </w:r>
    </w:p>
    <w:p w:rsidR="00E0486F" w:rsidRDefault="00E0486F"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F11D6" w:rsidRDefault="006F11D6"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when the applicant appealed the decision, the appeal had not been preceded by a valid trial at first instance since the decisions of the court below where not founded on evidence.  </w:t>
      </w:r>
      <w:proofErr w:type="gramStart"/>
      <w:r>
        <w:rPr>
          <w:rFonts w:ascii="Times New Roman" w:hAnsi="Times New Roman" w:cs="Times New Roman"/>
          <w:sz w:val="24"/>
          <w:szCs w:val="24"/>
        </w:rPr>
        <w:t>The learned Judge of the High Court in entertaining the appeal, even in the face of that glaring anomaly, with due respect, misdirected himself.</w:t>
      </w:r>
      <w:proofErr w:type="gramEnd"/>
      <w:r>
        <w:rPr>
          <w:rFonts w:ascii="Times New Roman" w:hAnsi="Times New Roman" w:cs="Times New Roman"/>
          <w:sz w:val="24"/>
          <w:szCs w:val="24"/>
        </w:rPr>
        <w:t xml:space="preserve"> Since the matter has now been brought to the attention of court, such an error cannot be allowed to continue but has to be corrected for purposes of </w:t>
      </w:r>
      <w:r w:rsidRPr="00093A25">
        <w:rPr>
          <w:rFonts w:ascii="Times New Roman" w:hAnsi="Times New Roman" w:cs="Times New Roman"/>
          <w:sz w:val="24"/>
          <w:szCs w:val="24"/>
        </w:rPr>
        <w:t>ensur</w:t>
      </w:r>
      <w:r>
        <w:rPr>
          <w:rFonts w:ascii="Times New Roman" w:hAnsi="Times New Roman" w:cs="Times New Roman"/>
          <w:sz w:val="24"/>
          <w:szCs w:val="24"/>
        </w:rPr>
        <w:t>ing</w:t>
      </w:r>
      <w:r w:rsidRPr="00093A25">
        <w:rPr>
          <w:rFonts w:ascii="Times New Roman" w:hAnsi="Times New Roman" w:cs="Times New Roman"/>
          <w:sz w:val="24"/>
          <w:szCs w:val="24"/>
        </w:rPr>
        <w:t xml:space="preserve"> the observance of due process of law, </w:t>
      </w:r>
      <w:r>
        <w:rPr>
          <w:rFonts w:ascii="Times New Roman" w:hAnsi="Times New Roman" w:cs="Times New Roman"/>
          <w:sz w:val="24"/>
          <w:szCs w:val="24"/>
        </w:rPr>
        <w:t>and in order to</w:t>
      </w:r>
      <w:r w:rsidRPr="00093A25">
        <w:rPr>
          <w:rFonts w:ascii="Times New Roman" w:hAnsi="Times New Roman" w:cs="Times New Roman"/>
          <w:sz w:val="24"/>
          <w:szCs w:val="24"/>
        </w:rPr>
        <w:t xml:space="preserve"> do justice between the parties and</w:t>
      </w:r>
      <w:r>
        <w:rPr>
          <w:rFonts w:ascii="Times New Roman" w:hAnsi="Times New Roman" w:cs="Times New Roman"/>
          <w:sz w:val="24"/>
          <w:szCs w:val="24"/>
        </w:rPr>
        <w:t xml:space="preserve"> </w:t>
      </w:r>
      <w:r w:rsidRPr="00093A25">
        <w:rPr>
          <w:rFonts w:ascii="Times New Roman" w:hAnsi="Times New Roman" w:cs="Times New Roman"/>
          <w:sz w:val="24"/>
          <w:szCs w:val="24"/>
        </w:rPr>
        <w:t>to secure a fair trial between them</w:t>
      </w:r>
      <w:r>
        <w:rPr>
          <w:rFonts w:ascii="Times New Roman" w:hAnsi="Times New Roman" w:cs="Times New Roman"/>
          <w:sz w:val="24"/>
          <w:szCs w:val="24"/>
        </w:rPr>
        <w:t xml:space="preserve">. </w:t>
      </w:r>
      <w:r w:rsidR="007E6E47">
        <w:rPr>
          <w:rFonts w:ascii="Times New Roman" w:hAnsi="Times New Roman" w:cs="Times New Roman"/>
          <w:sz w:val="24"/>
          <w:szCs w:val="24"/>
        </w:rPr>
        <w:t xml:space="preserve">I must </w:t>
      </w:r>
      <w:r w:rsidR="007E6E47" w:rsidRPr="007E6E47">
        <w:rPr>
          <w:rFonts w:ascii="Times New Roman" w:hAnsi="Times New Roman" w:cs="Times New Roman"/>
          <w:sz w:val="24"/>
          <w:szCs w:val="24"/>
        </w:rPr>
        <w:t xml:space="preserve">take effective steps to safeguard </w:t>
      </w:r>
      <w:r w:rsidR="007E6E47">
        <w:rPr>
          <w:rFonts w:ascii="Times New Roman" w:hAnsi="Times New Roman" w:cs="Times New Roman"/>
          <w:sz w:val="24"/>
          <w:szCs w:val="24"/>
        </w:rPr>
        <w:t xml:space="preserve">the parties’ </w:t>
      </w:r>
      <w:r w:rsidR="007E6E47" w:rsidRPr="007E6E47">
        <w:rPr>
          <w:rFonts w:ascii="Times New Roman" w:hAnsi="Times New Roman" w:cs="Times New Roman"/>
          <w:sz w:val="24"/>
          <w:szCs w:val="24"/>
        </w:rPr>
        <w:t>legal rights</w:t>
      </w:r>
      <w:r w:rsidR="007E6E47">
        <w:rPr>
          <w:rFonts w:ascii="Times New Roman" w:hAnsi="Times New Roman" w:cs="Times New Roman"/>
          <w:sz w:val="24"/>
          <w:szCs w:val="24"/>
        </w:rPr>
        <w:t>, and especially the right to a fair trial,</w:t>
      </w:r>
      <w:r w:rsidR="007E6E47" w:rsidRPr="007E6E47">
        <w:rPr>
          <w:rFonts w:ascii="Times New Roman" w:hAnsi="Times New Roman" w:cs="Times New Roman"/>
          <w:sz w:val="24"/>
          <w:szCs w:val="24"/>
        </w:rPr>
        <w:t xml:space="preserve"> and </w:t>
      </w:r>
      <w:r w:rsidR="007E6E47">
        <w:rPr>
          <w:rFonts w:ascii="Times New Roman" w:hAnsi="Times New Roman" w:cs="Times New Roman"/>
          <w:sz w:val="24"/>
          <w:szCs w:val="24"/>
        </w:rPr>
        <w:t xml:space="preserve">for </w:t>
      </w:r>
      <w:r w:rsidR="007E6E47" w:rsidRPr="007E6E47">
        <w:rPr>
          <w:rFonts w:ascii="Times New Roman" w:hAnsi="Times New Roman" w:cs="Times New Roman"/>
          <w:sz w:val="24"/>
          <w:szCs w:val="24"/>
        </w:rPr>
        <w:t xml:space="preserve">the </w:t>
      </w:r>
      <w:r w:rsidR="007E6E47">
        <w:rPr>
          <w:rFonts w:ascii="Times New Roman" w:hAnsi="Times New Roman" w:cs="Times New Roman"/>
          <w:sz w:val="24"/>
          <w:szCs w:val="24"/>
        </w:rPr>
        <w:t xml:space="preserve">protection of the integrity of </w:t>
      </w:r>
      <w:r w:rsidR="007E6E47" w:rsidRPr="007E6E47">
        <w:rPr>
          <w:rFonts w:ascii="Times New Roman" w:hAnsi="Times New Roman" w:cs="Times New Roman"/>
          <w:sz w:val="24"/>
          <w:szCs w:val="24"/>
        </w:rPr>
        <w:t>system</w:t>
      </w:r>
      <w:r w:rsidR="007E6E47">
        <w:rPr>
          <w:rFonts w:ascii="Times New Roman" w:hAnsi="Times New Roman" w:cs="Times New Roman"/>
          <w:sz w:val="24"/>
          <w:szCs w:val="24"/>
        </w:rPr>
        <w:t xml:space="preserve"> of justice as regards divorce proceedings.</w:t>
      </w:r>
    </w:p>
    <w:p w:rsidR="006F11D6" w:rsidRDefault="006F11D6" w:rsidP="00A77E38">
      <w:pPr>
        <w:spacing w:after="0" w:line="360" w:lineRule="auto"/>
        <w:jc w:val="both"/>
        <w:rPr>
          <w:rFonts w:ascii="Times New Roman" w:hAnsi="Times New Roman" w:cs="Times New Roman"/>
          <w:sz w:val="24"/>
          <w:szCs w:val="24"/>
        </w:rPr>
      </w:pPr>
    </w:p>
    <w:p w:rsidR="00D93244" w:rsidRDefault="0033128F"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submissions before me, the applicant contended that the Chief Magistrate’s Court and this Court on appeal had misconstrued the scope of his claim over matrimonial property in excluding the three rental units. On her part the respondent contended that the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on which these units are built together with the residential house </w:t>
      </w:r>
      <w:r w:rsidR="008F0778">
        <w:rPr>
          <w:rFonts w:ascii="Times New Roman" w:hAnsi="Times New Roman" w:cs="Times New Roman"/>
          <w:sz w:val="24"/>
          <w:szCs w:val="24"/>
        </w:rPr>
        <w:t>declared</w:t>
      </w:r>
      <w:r>
        <w:rPr>
          <w:rFonts w:ascii="Times New Roman" w:hAnsi="Times New Roman" w:cs="Times New Roman"/>
          <w:sz w:val="24"/>
          <w:szCs w:val="24"/>
        </w:rPr>
        <w:t xml:space="preserve"> to be matrimonial property</w:t>
      </w:r>
      <w:r w:rsidR="008F0778">
        <w:rPr>
          <w:rFonts w:ascii="Times New Roman" w:hAnsi="Times New Roman" w:cs="Times New Roman"/>
          <w:sz w:val="24"/>
          <w:szCs w:val="24"/>
        </w:rPr>
        <w:t>,</w:t>
      </w:r>
      <w:r>
        <w:rPr>
          <w:rFonts w:ascii="Times New Roman" w:hAnsi="Times New Roman" w:cs="Times New Roman"/>
          <w:sz w:val="24"/>
          <w:szCs w:val="24"/>
        </w:rPr>
        <w:t xml:space="preserve"> w</w:t>
      </w:r>
      <w:r w:rsidR="008F0778">
        <w:rPr>
          <w:rFonts w:ascii="Times New Roman" w:hAnsi="Times New Roman" w:cs="Times New Roman"/>
          <w:sz w:val="24"/>
          <w:szCs w:val="24"/>
        </w:rPr>
        <w:t xml:space="preserve">as procured by proceeds of gratuity paid in respect of the death of her father, a former soldier in the armed forces. She contended that the rest of her siblings had interest in the property and therefore it cannot constitute matrimonial property. </w:t>
      </w:r>
    </w:p>
    <w:p w:rsidR="00D93244" w:rsidRDefault="00D93244" w:rsidP="00A77E38">
      <w:pPr>
        <w:spacing w:after="0" w:line="360" w:lineRule="auto"/>
        <w:jc w:val="both"/>
        <w:rPr>
          <w:rFonts w:ascii="Times New Roman" w:hAnsi="Times New Roman" w:cs="Times New Roman"/>
          <w:sz w:val="24"/>
          <w:szCs w:val="24"/>
        </w:rPr>
      </w:pPr>
    </w:p>
    <w:p w:rsidR="0033128F" w:rsidRDefault="008F0778"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no basis upon which this issue may be decided one way or the other by this court in exercise of its appellate jurisdiction since no evidence was properly taken by the court of first instance.</w:t>
      </w:r>
      <w:r w:rsidR="0033128F">
        <w:rPr>
          <w:rFonts w:ascii="Times New Roman" w:hAnsi="Times New Roman" w:cs="Times New Roman"/>
          <w:sz w:val="24"/>
          <w:szCs w:val="24"/>
        </w:rPr>
        <w:t xml:space="preserve"> </w:t>
      </w:r>
      <w:r>
        <w:rPr>
          <w:rFonts w:ascii="Times New Roman" w:hAnsi="Times New Roman" w:cs="Times New Roman"/>
          <w:sz w:val="24"/>
          <w:szCs w:val="24"/>
        </w:rPr>
        <w:t xml:space="preserve">I find myself unable to receive evidence on this point under the provisions of section 80 (1) (d) of </w:t>
      </w:r>
      <w:r w:rsidRPr="008F0778">
        <w:rPr>
          <w:rFonts w:ascii="Times New Roman" w:hAnsi="Times New Roman" w:cs="Times New Roman"/>
          <w:i/>
          <w:sz w:val="24"/>
          <w:szCs w:val="24"/>
        </w:rPr>
        <w:t>The Civil Procedure Act</w:t>
      </w:r>
      <w:r>
        <w:rPr>
          <w:rFonts w:ascii="Times New Roman" w:hAnsi="Times New Roman" w:cs="Times New Roman"/>
          <w:sz w:val="24"/>
          <w:szCs w:val="24"/>
        </w:rPr>
        <w:t xml:space="preserve">, which empowers this court in exercise of its appellate jurisdiction to </w:t>
      </w:r>
      <w:r w:rsidRPr="008F0778">
        <w:rPr>
          <w:rFonts w:ascii="Times New Roman" w:hAnsi="Times New Roman" w:cs="Times New Roman"/>
          <w:sz w:val="24"/>
          <w:szCs w:val="24"/>
        </w:rPr>
        <w:t>take additional evidence or to require such evidence to be taken</w:t>
      </w:r>
      <w:r>
        <w:rPr>
          <w:rFonts w:ascii="Times New Roman" w:hAnsi="Times New Roman" w:cs="Times New Roman"/>
          <w:sz w:val="24"/>
          <w:szCs w:val="24"/>
        </w:rPr>
        <w:t>,</w:t>
      </w:r>
      <w:r w:rsidRPr="008F0778">
        <w:rPr>
          <w:rFonts w:ascii="Times New Roman" w:hAnsi="Times New Roman" w:cs="Times New Roman"/>
          <w:sz w:val="24"/>
          <w:szCs w:val="24"/>
        </w:rPr>
        <w:t xml:space="preserve"> </w:t>
      </w:r>
      <w:r w:rsidR="00D93244">
        <w:rPr>
          <w:rFonts w:ascii="Times New Roman" w:hAnsi="Times New Roman" w:cs="Times New Roman"/>
          <w:sz w:val="24"/>
          <w:szCs w:val="24"/>
        </w:rPr>
        <w:t>because</w:t>
      </w:r>
      <w:r>
        <w:rPr>
          <w:rFonts w:ascii="Times New Roman" w:hAnsi="Times New Roman" w:cs="Times New Roman"/>
          <w:sz w:val="24"/>
          <w:szCs w:val="24"/>
        </w:rPr>
        <w:t xml:space="preserve"> the very foundation of the divorce</w:t>
      </w:r>
      <w:r w:rsidR="00D93244">
        <w:rPr>
          <w:rFonts w:ascii="Times New Roman" w:hAnsi="Times New Roman" w:cs="Times New Roman"/>
          <w:sz w:val="24"/>
          <w:szCs w:val="24"/>
        </w:rPr>
        <w:t>;</w:t>
      </w:r>
      <w:r>
        <w:rPr>
          <w:rFonts w:ascii="Times New Roman" w:hAnsi="Times New Roman" w:cs="Times New Roman"/>
          <w:sz w:val="24"/>
          <w:szCs w:val="24"/>
        </w:rPr>
        <w:t xml:space="preserve"> the Decree Absolute, was issued without a proper trial</w:t>
      </w:r>
      <w:r w:rsidR="001259B8">
        <w:rPr>
          <w:rFonts w:ascii="Times New Roman" w:hAnsi="Times New Roman" w:cs="Times New Roman"/>
          <w:sz w:val="24"/>
          <w:szCs w:val="24"/>
        </w:rPr>
        <w:t xml:space="preserve"> and proof of the grounds of divorce</w:t>
      </w:r>
      <w:r>
        <w:rPr>
          <w:rFonts w:ascii="Times New Roman" w:hAnsi="Times New Roman" w:cs="Times New Roman"/>
          <w:sz w:val="24"/>
          <w:szCs w:val="24"/>
        </w:rPr>
        <w:t>.</w:t>
      </w:r>
      <w:r w:rsidR="00D93244">
        <w:rPr>
          <w:rFonts w:ascii="Times New Roman" w:hAnsi="Times New Roman" w:cs="Times New Roman"/>
          <w:sz w:val="24"/>
          <w:szCs w:val="24"/>
        </w:rPr>
        <w:t xml:space="preserve"> </w:t>
      </w:r>
    </w:p>
    <w:p w:rsidR="008F0778" w:rsidRDefault="008F0778" w:rsidP="00A77E38">
      <w:pPr>
        <w:spacing w:after="0" w:line="360" w:lineRule="auto"/>
        <w:jc w:val="both"/>
        <w:rPr>
          <w:rFonts w:ascii="Times New Roman" w:hAnsi="Times New Roman" w:cs="Times New Roman"/>
          <w:sz w:val="24"/>
          <w:szCs w:val="24"/>
        </w:rPr>
      </w:pPr>
    </w:p>
    <w:p w:rsidR="008F0778" w:rsidRDefault="008F0778"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having found that the entire proceedings were fundamentally flawed as to constitute a mockery of a trial in divorce proceedings, I hereby set aside the Decree Absolute, the </w:t>
      </w:r>
      <w:r w:rsidR="00A458DF">
        <w:rPr>
          <w:rFonts w:ascii="Times New Roman" w:hAnsi="Times New Roman" w:cs="Times New Roman"/>
          <w:sz w:val="24"/>
          <w:szCs w:val="24"/>
        </w:rPr>
        <w:t xml:space="preserve">Decree Nisi and the order declaring the parties hereto as having equal shares in the residential house at land at </w:t>
      </w:r>
      <w:proofErr w:type="spellStart"/>
      <w:r w:rsidR="00A458DF">
        <w:rPr>
          <w:rFonts w:ascii="Times New Roman" w:hAnsi="Times New Roman" w:cs="Times New Roman"/>
          <w:sz w:val="24"/>
          <w:szCs w:val="24"/>
        </w:rPr>
        <w:t>Onzivu</w:t>
      </w:r>
      <w:proofErr w:type="spellEnd"/>
      <w:r w:rsidR="00A458DF">
        <w:rPr>
          <w:rFonts w:ascii="Times New Roman" w:hAnsi="Times New Roman" w:cs="Times New Roman"/>
          <w:sz w:val="24"/>
          <w:szCs w:val="24"/>
        </w:rPr>
        <w:t xml:space="preserve"> village, </w:t>
      </w:r>
      <w:proofErr w:type="spellStart"/>
      <w:r w:rsidR="00A458DF">
        <w:rPr>
          <w:rFonts w:ascii="Times New Roman" w:hAnsi="Times New Roman" w:cs="Times New Roman"/>
          <w:sz w:val="24"/>
          <w:szCs w:val="24"/>
        </w:rPr>
        <w:t>Oluko</w:t>
      </w:r>
      <w:proofErr w:type="spellEnd"/>
      <w:r w:rsidR="00A458DF">
        <w:rPr>
          <w:rFonts w:ascii="Times New Roman" w:hAnsi="Times New Roman" w:cs="Times New Roman"/>
          <w:sz w:val="24"/>
          <w:szCs w:val="24"/>
        </w:rPr>
        <w:t xml:space="preserve"> Sub-county </w:t>
      </w:r>
      <w:proofErr w:type="spellStart"/>
      <w:r w:rsidR="00A458DF">
        <w:rPr>
          <w:rFonts w:ascii="Times New Roman" w:hAnsi="Times New Roman" w:cs="Times New Roman"/>
          <w:sz w:val="24"/>
          <w:szCs w:val="24"/>
        </w:rPr>
        <w:t>Arua</w:t>
      </w:r>
      <w:proofErr w:type="spellEnd"/>
      <w:r w:rsidR="00A458DF">
        <w:rPr>
          <w:rFonts w:ascii="Times New Roman" w:hAnsi="Times New Roman" w:cs="Times New Roman"/>
          <w:sz w:val="24"/>
          <w:szCs w:val="24"/>
        </w:rPr>
        <w:t xml:space="preserve"> District. I order </w:t>
      </w:r>
      <w:r w:rsidR="001259B8">
        <w:rPr>
          <w:rFonts w:ascii="Times New Roman" w:hAnsi="Times New Roman" w:cs="Times New Roman"/>
          <w:sz w:val="24"/>
          <w:szCs w:val="24"/>
        </w:rPr>
        <w:t xml:space="preserve">instead </w:t>
      </w:r>
      <w:r w:rsidR="00A458DF">
        <w:rPr>
          <w:rFonts w:ascii="Times New Roman" w:hAnsi="Times New Roman" w:cs="Times New Roman"/>
          <w:sz w:val="24"/>
          <w:szCs w:val="24"/>
        </w:rPr>
        <w:t>that the file be remitted back to the Chief Magistrate’s Court with directions that the entire petition be heard de-novo. There is no order as to costs.</w:t>
      </w:r>
    </w:p>
    <w:p w:rsidR="008F0778" w:rsidRDefault="008F0778" w:rsidP="00A77E38">
      <w:pPr>
        <w:spacing w:after="0" w:line="360" w:lineRule="auto"/>
        <w:jc w:val="both"/>
        <w:rPr>
          <w:rFonts w:ascii="Times New Roman" w:hAnsi="Times New Roman" w:cs="Times New Roman"/>
          <w:sz w:val="24"/>
          <w:szCs w:val="24"/>
        </w:rPr>
      </w:pPr>
    </w:p>
    <w:p w:rsidR="004F53CA" w:rsidRDefault="004F53CA" w:rsidP="00A77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7D54EC">
        <w:rPr>
          <w:rFonts w:ascii="Times New Roman" w:hAnsi="Times New Roman" w:cs="Times New Roman"/>
          <w:sz w:val="24"/>
          <w:szCs w:val="24"/>
        </w:rPr>
        <w:t>10</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40F0C">
        <w:rPr>
          <w:rFonts w:ascii="Times New Roman" w:hAnsi="Times New Roman" w:cs="Times New Roman"/>
          <w:sz w:val="24"/>
          <w:szCs w:val="24"/>
        </w:rPr>
        <w:t>November</w:t>
      </w:r>
      <w:r>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53CA" w:rsidRDefault="004F53CA" w:rsidP="00A77E38">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75D6D" w:rsidRPr="00CF591A" w:rsidRDefault="004F53CA" w:rsidP="00A77E38">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Judge</w:t>
      </w:r>
    </w:p>
    <w:sectPr w:rsidR="00275D6D" w:rsidRPr="00CF591A"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5A" w:rsidRDefault="00C6745A" w:rsidP="004F53CA">
      <w:pPr>
        <w:spacing w:after="0" w:line="240" w:lineRule="auto"/>
      </w:pPr>
      <w:r>
        <w:separator/>
      </w:r>
    </w:p>
  </w:endnote>
  <w:endnote w:type="continuationSeparator" w:id="0">
    <w:p w:rsidR="00C6745A" w:rsidRDefault="00C6745A" w:rsidP="004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79"/>
      <w:docPartObj>
        <w:docPartGallery w:val="Page Numbers (Bottom of Page)"/>
        <w:docPartUnique/>
      </w:docPartObj>
    </w:sdtPr>
    <w:sdtEndPr/>
    <w:sdtContent>
      <w:p w:rsidR="0033128F" w:rsidRDefault="00C6745A">
        <w:pPr>
          <w:pStyle w:val="Footer"/>
          <w:jc w:val="center"/>
        </w:pPr>
        <w:r>
          <w:fldChar w:fldCharType="begin"/>
        </w:r>
        <w:r>
          <w:instrText xml:space="preserve"> PAGE   \* MERGEFORMAT </w:instrText>
        </w:r>
        <w:r>
          <w:fldChar w:fldCharType="separate"/>
        </w:r>
        <w:r w:rsidR="00A77E38">
          <w:rPr>
            <w:noProof/>
          </w:rPr>
          <w:t>1</w:t>
        </w:r>
        <w:r>
          <w:rPr>
            <w:noProof/>
          </w:rPr>
          <w:fldChar w:fldCharType="end"/>
        </w:r>
      </w:p>
    </w:sdtContent>
  </w:sdt>
  <w:p w:rsidR="0033128F" w:rsidRDefault="0033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5A" w:rsidRDefault="00C6745A" w:rsidP="004F53CA">
      <w:pPr>
        <w:spacing w:after="0" w:line="240" w:lineRule="auto"/>
      </w:pPr>
      <w:r>
        <w:separator/>
      </w:r>
    </w:p>
  </w:footnote>
  <w:footnote w:type="continuationSeparator" w:id="0">
    <w:p w:rsidR="00C6745A" w:rsidRDefault="00C6745A" w:rsidP="004F5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3A9"/>
    <w:multiLevelType w:val="hybridMultilevel"/>
    <w:tmpl w:val="69649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980EBC"/>
    <w:multiLevelType w:val="multilevel"/>
    <w:tmpl w:val="DD7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47F94"/>
    <w:multiLevelType w:val="multilevel"/>
    <w:tmpl w:val="456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1538A"/>
    <w:multiLevelType w:val="multilevel"/>
    <w:tmpl w:val="1DB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31E65"/>
    <w:multiLevelType w:val="multilevel"/>
    <w:tmpl w:val="5C6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8"/>
    <w:rsid w:val="0000242C"/>
    <w:rsid w:val="00021356"/>
    <w:rsid w:val="00067068"/>
    <w:rsid w:val="00093A25"/>
    <w:rsid w:val="000B118D"/>
    <w:rsid w:val="000C4D0C"/>
    <w:rsid w:val="000E0131"/>
    <w:rsid w:val="000E538B"/>
    <w:rsid w:val="00117CE4"/>
    <w:rsid w:val="00125506"/>
    <w:rsid w:val="001259B8"/>
    <w:rsid w:val="0013549D"/>
    <w:rsid w:val="0013614B"/>
    <w:rsid w:val="00181406"/>
    <w:rsid w:val="001A4724"/>
    <w:rsid w:val="001B754F"/>
    <w:rsid w:val="001C0C24"/>
    <w:rsid w:val="001C56A4"/>
    <w:rsid w:val="001E2CA4"/>
    <w:rsid w:val="00211362"/>
    <w:rsid w:val="00217093"/>
    <w:rsid w:val="00223657"/>
    <w:rsid w:val="00245211"/>
    <w:rsid w:val="00246CCA"/>
    <w:rsid w:val="002753DB"/>
    <w:rsid w:val="00275D6D"/>
    <w:rsid w:val="00293D83"/>
    <w:rsid w:val="002B15BA"/>
    <w:rsid w:val="002B447A"/>
    <w:rsid w:val="002C1E63"/>
    <w:rsid w:val="002C26D1"/>
    <w:rsid w:val="002D5E4C"/>
    <w:rsid w:val="002D7BFD"/>
    <w:rsid w:val="00306710"/>
    <w:rsid w:val="0033128F"/>
    <w:rsid w:val="00340224"/>
    <w:rsid w:val="0035545C"/>
    <w:rsid w:val="00363A31"/>
    <w:rsid w:val="00375801"/>
    <w:rsid w:val="00393D69"/>
    <w:rsid w:val="003E23F3"/>
    <w:rsid w:val="003E3A44"/>
    <w:rsid w:val="00451ADF"/>
    <w:rsid w:val="00453B9E"/>
    <w:rsid w:val="00467A2B"/>
    <w:rsid w:val="00472E63"/>
    <w:rsid w:val="00473E53"/>
    <w:rsid w:val="00477FA3"/>
    <w:rsid w:val="004E7B46"/>
    <w:rsid w:val="004F39ED"/>
    <w:rsid w:val="004F4772"/>
    <w:rsid w:val="004F5317"/>
    <w:rsid w:val="004F53CA"/>
    <w:rsid w:val="00506074"/>
    <w:rsid w:val="005104CE"/>
    <w:rsid w:val="00543FC1"/>
    <w:rsid w:val="00554528"/>
    <w:rsid w:val="0056523D"/>
    <w:rsid w:val="0057557D"/>
    <w:rsid w:val="005B061E"/>
    <w:rsid w:val="005B7E65"/>
    <w:rsid w:val="005C0F2F"/>
    <w:rsid w:val="005D0880"/>
    <w:rsid w:val="005D4AED"/>
    <w:rsid w:val="005E7665"/>
    <w:rsid w:val="00636E3E"/>
    <w:rsid w:val="0065702D"/>
    <w:rsid w:val="00671EBC"/>
    <w:rsid w:val="006861C6"/>
    <w:rsid w:val="00692145"/>
    <w:rsid w:val="006A2E3F"/>
    <w:rsid w:val="006A381A"/>
    <w:rsid w:val="006A7E1D"/>
    <w:rsid w:val="006B4440"/>
    <w:rsid w:val="006C4A0A"/>
    <w:rsid w:val="006D42A5"/>
    <w:rsid w:val="006D4502"/>
    <w:rsid w:val="006D7134"/>
    <w:rsid w:val="006D75EA"/>
    <w:rsid w:val="006E148E"/>
    <w:rsid w:val="006F11D6"/>
    <w:rsid w:val="0070370B"/>
    <w:rsid w:val="007433C2"/>
    <w:rsid w:val="00747DFC"/>
    <w:rsid w:val="007627C6"/>
    <w:rsid w:val="00791D9A"/>
    <w:rsid w:val="007C251A"/>
    <w:rsid w:val="007D54EC"/>
    <w:rsid w:val="007E67F5"/>
    <w:rsid w:val="007E6E47"/>
    <w:rsid w:val="0087275C"/>
    <w:rsid w:val="008A64F9"/>
    <w:rsid w:val="008C4F60"/>
    <w:rsid w:val="008E2B4A"/>
    <w:rsid w:val="008F0778"/>
    <w:rsid w:val="0091133F"/>
    <w:rsid w:val="00923224"/>
    <w:rsid w:val="0092342D"/>
    <w:rsid w:val="00940BDE"/>
    <w:rsid w:val="009732C1"/>
    <w:rsid w:val="00974893"/>
    <w:rsid w:val="009862DF"/>
    <w:rsid w:val="009B7D4E"/>
    <w:rsid w:val="009D323D"/>
    <w:rsid w:val="009F4BE2"/>
    <w:rsid w:val="00A11A84"/>
    <w:rsid w:val="00A362E8"/>
    <w:rsid w:val="00A458DF"/>
    <w:rsid w:val="00A77E38"/>
    <w:rsid w:val="00A83A53"/>
    <w:rsid w:val="00AB15EE"/>
    <w:rsid w:val="00AD3E81"/>
    <w:rsid w:val="00AD77D2"/>
    <w:rsid w:val="00B12D19"/>
    <w:rsid w:val="00B37690"/>
    <w:rsid w:val="00B40F0C"/>
    <w:rsid w:val="00B8246E"/>
    <w:rsid w:val="00B96B43"/>
    <w:rsid w:val="00BA2670"/>
    <w:rsid w:val="00BB07FF"/>
    <w:rsid w:val="00BF6675"/>
    <w:rsid w:val="00C06418"/>
    <w:rsid w:val="00C17644"/>
    <w:rsid w:val="00C24175"/>
    <w:rsid w:val="00C37D42"/>
    <w:rsid w:val="00C40EA9"/>
    <w:rsid w:val="00C42DCC"/>
    <w:rsid w:val="00C50BEA"/>
    <w:rsid w:val="00C52ABB"/>
    <w:rsid w:val="00C6745A"/>
    <w:rsid w:val="00C77BA5"/>
    <w:rsid w:val="00C90465"/>
    <w:rsid w:val="00CC1A2E"/>
    <w:rsid w:val="00CC2200"/>
    <w:rsid w:val="00CC59DD"/>
    <w:rsid w:val="00CC7124"/>
    <w:rsid w:val="00CF591A"/>
    <w:rsid w:val="00D05453"/>
    <w:rsid w:val="00D21421"/>
    <w:rsid w:val="00D22CC7"/>
    <w:rsid w:val="00D52252"/>
    <w:rsid w:val="00D81EA4"/>
    <w:rsid w:val="00D93244"/>
    <w:rsid w:val="00DD5D8C"/>
    <w:rsid w:val="00E0486F"/>
    <w:rsid w:val="00E04A88"/>
    <w:rsid w:val="00E20052"/>
    <w:rsid w:val="00E370FF"/>
    <w:rsid w:val="00E4637A"/>
    <w:rsid w:val="00E65280"/>
    <w:rsid w:val="00EC523F"/>
    <w:rsid w:val="00EE76CF"/>
    <w:rsid w:val="00EF736D"/>
    <w:rsid w:val="00F0650A"/>
    <w:rsid w:val="00F070A9"/>
    <w:rsid w:val="00F24C4E"/>
    <w:rsid w:val="00F27D94"/>
    <w:rsid w:val="00F375F2"/>
    <w:rsid w:val="00F4124F"/>
    <w:rsid w:val="00FA0FE0"/>
    <w:rsid w:val="00FC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845">
      <w:bodyDiv w:val="1"/>
      <w:marLeft w:val="0"/>
      <w:marRight w:val="0"/>
      <w:marTop w:val="0"/>
      <w:marBottom w:val="0"/>
      <w:divBdr>
        <w:top w:val="none" w:sz="0" w:space="0" w:color="auto"/>
        <w:left w:val="none" w:sz="0" w:space="0" w:color="auto"/>
        <w:bottom w:val="none" w:sz="0" w:space="0" w:color="auto"/>
        <w:right w:val="none" w:sz="0" w:space="0" w:color="auto"/>
      </w:divBdr>
    </w:div>
    <w:div w:id="223957365">
      <w:bodyDiv w:val="1"/>
      <w:marLeft w:val="0"/>
      <w:marRight w:val="0"/>
      <w:marTop w:val="0"/>
      <w:marBottom w:val="0"/>
      <w:divBdr>
        <w:top w:val="none" w:sz="0" w:space="0" w:color="auto"/>
        <w:left w:val="none" w:sz="0" w:space="0" w:color="auto"/>
        <w:bottom w:val="none" w:sz="0" w:space="0" w:color="auto"/>
        <w:right w:val="none" w:sz="0" w:space="0" w:color="auto"/>
      </w:divBdr>
    </w:div>
    <w:div w:id="641232766">
      <w:bodyDiv w:val="1"/>
      <w:marLeft w:val="0"/>
      <w:marRight w:val="0"/>
      <w:marTop w:val="0"/>
      <w:marBottom w:val="0"/>
      <w:divBdr>
        <w:top w:val="none" w:sz="0" w:space="0" w:color="auto"/>
        <w:left w:val="none" w:sz="0" w:space="0" w:color="auto"/>
        <w:bottom w:val="none" w:sz="0" w:space="0" w:color="auto"/>
        <w:right w:val="none" w:sz="0" w:space="0" w:color="auto"/>
      </w:divBdr>
    </w:div>
    <w:div w:id="1938366272">
      <w:bodyDiv w:val="1"/>
      <w:marLeft w:val="0"/>
      <w:marRight w:val="0"/>
      <w:marTop w:val="0"/>
      <w:marBottom w:val="0"/>
      <w:divBdr>
        <w:top w:val="none" w:sz="0" w:space="0" w:color="auto"/>
        <w:left w:val="none" w:sz="0" w:space="0" w:color="auto"/>
        <w:bottom w:val="none" w:sz="0" w:space="0" w:color="auto"/>
        <w:right w:val="none" w:sz="0" w:space="0" w:color="auto"/>
      </w:divBdr>
    </w:div>
    <w:div w:id="2108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2016-11-08T06:08:00Z</cp:lastPrinted>
  <dcterms:created xsi:type="dcterms:W3CDTF">2016-12-08T07:35:00Z</dcterms:created>
  <dcterms:modified xsi:type="dcterms:W3CDTF">2016-12-08T07:35:00Z</dcterms:modified>
</cp:coreProperties>
</file>