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9E" w:rsidRPr="00411A9D" w:rsidRDefault="00655F9E" w:rsidP="00411A9D">
      <w:pPr>
        <w:spacing w:line="360" w:lineRule="auto"/>
        <w:jc w:val="center"/>
        <w:rPr>
          <w:rFonts w:ascii="Times New Roman" w:hAnsi="Times New Roman" w:cs="Times New Roman"/>
          <w:b/>
          <w:sz w:val="24"/>
          <w:szCs w:val="24"/>
        </w:rPr>
      </w:pPr>
      <w:bookmarkStart w:id="0" w:name="_GoBack"/>
      <w:bookmarkEnd w:id="0"/>
      <w:r w:rsidRPr="00411A9D">
        <w:rPr>
          <w:rFonts w:ascii="Times New Roman" w:hAnsi="Times New Roman" w:cs="Times New Roman"/>
          <w:b/>
          <w:sz w:val="24"/>
          <w:szCs w:val="24"/>
        </w:rPr>
        <w:t>THE REPUBLIC OF UGANDA</w:t>
      </w:r>
    </w:p>
    <w:p w:rsidR="00655F9E" w:rsidRPr="00411A9D" w:rsidRDefault="00655F9E" w:rsidP="00411A9D">
      <w:pPr>
        <w:spacing w:line="360" w:lineRule="auto"/>
        <w:jc w:val="center"/>
        <w:rPr>
          <w:rFonts w:ascii="Times New Roman" w:hAnsi="Times New Roman" w:cs="Times New Roman"/>
          <w:b/>
          <w:sz w:val="24"/>
          <w:szCs w:val="24"/>
        </w:rPr>
      </w:pPr>
      <w:r w:rsidRPr="00411A9D">
        <w:rPr>
          <w:rFonts w:ascii="Times New Roman" w:hAnsi="Times New Roman" w:cs="Times New Roman"/>
          <w:b/>
          <w:sz w:val="24"/>
          <w:szCs w:val="24"/>
        </w:rPr>
        <w:t>IN THE HIGH COURT OF UGANDA AT KAMPALA</w:t>
      </w:r>
    </w:p>
    <w:p w:rsidR="00655F9E" w:rsidRPr="00411A9D" w:rsidRDefault="00655F9E" w:rsidP="00411A9D">
      <w:pPr>
        <w:spacing w:line="360" w:lineRule="auto"/>
        <w:jc w:val="center"/>
        <w:rPr>
          <w:rFonts w:ascii="Times New Roman" w:hAnsi="Times New Roman" w:cs="Times New Roman"/>
          <w:b/>
          <w:sz w:val="24"/>
          <w:szCs w:val="24"/>
          <w:u w:val="single"/>
        </w:rPr>
      </w:pPr>
      <w:r w:rsidRPr="00411A9D">
        <w:rPr>
          <w:rFonts w:ascii="Times New Roman" w:hAnsi="Times New Roman" w:cs="Times New Roman"/>
          <w:b/>
          <w:sz w:val="24"/>
          <w:szCs w:val="24"/>
          <w:u w:val="single"/>
        </w:rPr>
        <w:t>CIVIL DIVISION</w:t>
      </w:r>
    </w:p>
    <w:p w:rsidR="00655F9E" w:rsidRPr="00411A9D" w:rsidRDefault="00655F9E" w:rsidP="00411A9D">
      <w:pPr>
        <w:spacing w:line="360" w:lineRule="auto"/>
        <w:jc w:val="center"/>
        <w:rPr>
          <w:rFonts w:ascii="Times New Roman" w:hAnsi="Times New Roman" w:cs="Times New Roman"/>
          <w:b/>
          <w:sz w:val="24"/>
          <w:szCs w:val="24"/>
        </w:rPr>
      </w:pPr>
      <w:r w:rsidRPr="00411A9D">
        <w:rPr>
          <w:rFonts w:ascii="Times New Roman" w:hAnsi="Times New Roman" w:cs="Times New Roman"/>
          <w:b/>
          <w:sz w:val="24"/>
          <w:szCs w:val="24"/>
        </w:rPr>
        <w:t>HCT-00-CV-MA-0116-2016</w:t>
      </w:r>
    </w:p>
    <w:p w:rsidR="002E268B" w:rsidRPr="00411A9D" w:rsidRDefault="00DE2F75" w:rsidP="00411A9D">
      <w:pPr>
        <w:spacing w:line="360" w:lineRule="auto"/>
        <w:jc w:val="center"/>
        <w:rPr>
          <w:rFonts w:ascii="Times New Roman" w:hAnsi="Times New Roman" w:cs="Times New Roman"/>
          <w:i/>
          <w:sz w:val="24"/>
          <w:szCs w:val="24"/>
        </w:rPr>
      </w:pPr>
      <w:r w:rsidRPr="00411A9D">
        <w:rPr>
          <w:rFonts w:ascii="Times New Roman" w:hAnsi="Times New Roman" w:cs="Times New Roman"/>
          <w:i/>
          <w:sz w:val="24"/>
          <w:szCs w:val="24"/>
        </w:rPr>
        <w:t xml:space="preserve">(Arising from Misc. Applications No.96 and 97 of 2016 and </w:t>
      </w:r>
    </w:p>
    <w:p w:rsidR="00655F9E" w:rsidRPr="00411A9D" w:rsidRDefault="00DE2F75" w:rsidP="00411A9D">
      <w:pPr>
        <w:spacing w:line="360" w:lineRule="auto"/>
        <w:jc w:val="center"/>
        <w:rPr>
          <w:rFonts w:ascii="Times New Roman" w:hAnsi="Times New Roman" w:cs="Times New Roman"/>
          <w:i/>
          <w:sz w:val="24"/>
          <w:szCs w:val="24"/>
        </w:rPr>
      </w:pPr>
      <w:r w:rsidRPr="00411A9D">
        <w:rPr>
          <w:rFonts w:ascii="Times New Roman" w:hAnsi="Times New Roman" w:cs="Times New Roman"/>
          <w:i/>
          <w:sz w:val="24"/>
          <w:szCs w:val="24"/>
        </w:rPr>
        <w:t>Miscellaneous Cause No. 32 of 2016)</w:t>
      </w:r>
    </w:p>
    <w:p w:rsidR="00DE2F75" w:rsidRPr="00411A9D" w:rsidRDefault="00DE2F75" w:rsidP="00411A9D">
      <w:pPr>
        <w:pStyle w:val="NoSpacing"/>
        <w:spacing w:line="360" w:lineRule="auto"/>
        <w:rPr>
          <w:rFonts w:ascii="Times New Roman" w:hAnsi="Times New Roman" w:cs="Times New Roman"/>
          <w:b/>
          <w:noProof/>
          <w:sz w:val="24"/>
          <w:szCs w:val="24"/>
        </w:rPr>
      </w:pPr>
    </w:p>
    <w:p w:rsidR="00655F9E" w:rsidRPr="00411A9D" w:rsidRDefault="00655F9E" w:rsidP="00411A9D">
      <w:pPr>
        <w:pStyle w:val="NoSpacing"/>
        <w:spacing w:line="360" w:lineRule="auto"/>
        <w:rPr>
          <w:rFonts w:ascii="Times New Roman" w:hAnsi="Times New Roman" w:cs="Times New Roman"/>
          <w:b/>
          <w:sz w:val="24"/>
          <w:szCs w:val="24"/>
        </w:rPr>
      </w:pPr>
      <w:r w:rsidRPr="00411A9D">
        <w:rPr>
          <w:rFonts w:ascii="Times New Roman" w:hAnsi="Times New Roman" w:cs="Times New Roman"/>
          <w:b/>
          <w:noProof/>
          <w:sz w:val="24"/>
          <w:szCs w:val="24"/>
        </w:rPr>
        <w:t>MRS.</w:t>
      </w:r>
      <w:r w:rsidR="00DE2F75" w:rsidRPr="00411A9D">
        <w:rPr>
          <w:rFonts w:ascii="Times New Roman" w:hAnsi="Times New Roman" w:cs="Times New Roman"/>
          <w:b/>
          <w:noProof/>
          <w:sz w:val="24"/>
          <w:szCs w:val="24"/>
        </w:rPr>
        <w:t xml:space="preserve"> </w:t>
      </w:r>
      <w:r w:rsidRPr="00411A9D">
        <w:rPr>
          <w:rFonts w:ascii="Times New Roman" w:hAnsi="Times New Roman" w:cs="Times New Roman"/>
          <w:b/>
          <w:noProof/>
          <w:sz w:val="24"/>
          <w:szCs w:val="24"/>
        </w:rPr>
        <w:t>GERALDINE BUSUULWA</w:t>
      </w:r>
      <w:r w:rsidR="00506885" w:rsidRPr="00411A9D">
        <w:rPr>
          <w:rFonts w:ascii="Times New Roman" w:hAnsi="Times New Roman" w:cs="Times New Roman"/>
          <w:b/>
          <w:noProof/>
          <w:sz w:val="24"/>
          <w:szCs w:val="24"/>
        </w:rPr>
        <w:t xml:space="preserve"> </w:t>
      </w:r>
      <w:proofErr w:type="gramStart"/>
      <w:r w:rsidR="00506885" w:rsidRPr="00411A9D">
        <w:rPr>
          <w:rFonts w:ascii="Times New Roman" w:hAnsi="Times New Roman" w:cs="Times New Roman"/>
          <w:b/>
          <w:noProof/>
          <w:sz w:val="24"/>
          <w:szCs w:val="24"/>
        </w:rPr>
        <w:t>SSALI</w:t>
      </w:r>
      <w:r w:rsidRPr="00411A9D">
        <w:rPr>
          <w:rFonts w:ascii="Times New Roman" w:hAnsi="Times New Roman" w:cs="Times New Roman"/>
          <w:b/>
          <w:noProof/>
          <w:sz w:val="24"/>
          <w:szCs w:val="24"/>
        </w:rPr>
        <w:t xml:space="preserve"> </w:t>
      </w:r>
      <w:r w:rsidRPr="00411A9D">
        <w:rPr>
          <w:rFonts w:ascii="Times New Roman" w:hAnsi="Times New Roman" w:cs="Times New Roman"/>
          <w:b/>
          <w:sz w:val="24"/>
          <w:szCs w:val="24"/>
        </w:rPr>
        <w:t>:</w:t>
      </w:r>
      <w:proofErr w:type="gramEnd"/>
      <w:r w:rsidRPr="00411A9D">
        <w:rPr>
          <w:rFonts w:ascii="Times New Roman" w:hAnsi="Times New Roman" w:cs="Times New Roman"/>
          <w:b/>
          <w:sz w:val="24"/>
          <w:szCs w:val="24"/>
        </w:rPr>
        <w:t>:::::::::::::::::::: APPLICANT</w:t>
      </w:r>
    </w:p>
    <w:p w:rsidR="00655F9E" w:rsidRPr="00411A9D" w:rsidRDefault="00655F9E" w:rsidP="00411A9D">
      <w:pPr>
        <w:pStyle w:val="NoSpacing"/>
        <w:spacing w:line="360" w:lineRule="auto"/>
        <w:rPr>
          <w:rFonts w:ascii="Times New Roman" w:hAnsi="Times New Roman" w:cs="Times New Roman"/>
          <w:b/>
          <w:sz w:val="24"/>
          <w:szCs w:val="24"/>
        </w:rPr>
      </w:pPr>
    </w:p>
    <w:p w:rsidR="00655F9E" w:rsidRPr="00411A9D" w:rsidRDefault="00655F9E" w:rsidP="00411A9D">
      <w:pPr>
        <w:pStyle w:val="ListParagraph"/>
        <w:numPr>
          <w:ilvl w:val="0"/>
          <w:numId w:val="1"/>
        </w:numPr>
        <w:spacing w:line="360" w:lineRule="auto"/>
        <w:jc w:val="center"/>
        <w:rPr>
          <w:rFonts w:ascii="Times New Roman" w:hAnsi="Times New Roman" w:cs="Times New Roman"/>
          <w:b/>
          <w:sz w:val="24"/>
          <w:szCs w:val="24"/>
        </w:rPr>
      </w:pPr>
      <w:r w:rsidRPr="00411A9D">
        <w:rPr>
          <w:rFonts w:ascii="Times New Roman" w:hAnsi="Times New Roman" w:cs="Times New Roman"/>
          <w:b/>
          <w:sz w:val="24"/>
          <w:szCs w:val="24"/>
        </w:rPr>
        <w:t>VERSUS –</w:t>
      </w:r>
    </w:p>
    <w:p w:rsidR="00655F9E" w:rsidRPr="00411A9D" w:rsidRDefault="00655F9E" w:rsidP="00411A9D">
      <w:pPr>
        <w:pStyle w:val="NoSpacing"/>
        <w:numPr>
          <w:ilvl w:val="0"/>
          <w:numId w:val="2"/>
        </w:numPr>
        <w:spacing w:line="360" w:lineRule="auto"/>
        <w:rPr>
          <w:rFonts w:ascii="Times New Roman" w:hAnsi="Times New Roman" w:cs="Times New Roman"/>
          <w:b/>
          <w:sz w:val="24"/>
          <w:szCs w:val="24"/>
        </w:rPr>
      </w:pPr>
      <w:r w:rsidRPr="00411A9D">
        <w:rPr>
          <w:rFonts w:ascii="Times New Roman" w:hAnsi="Times New Roman" w:cs="Times New Roman"/>
          <w:b/>
          <w:sz w:val="24"/>
          <w:szCs w:val="24"/>
        </w:rPr>
        <w:t>NATIONAL SOCIAL SECURITY FUND</w:t>
      </w:r>
    </w:p>
    <w:p w:rsidR="00655F9E" w:rsidRPr="00411A9D" w:rsidRDefault="00655F9E" w:rsidP="00411A9D">
      <w:pPr>
        <w:pStyle w:val="NoSpacing"/>
        <w:numPr>
          <w:ilvl w:val="0"/>
          <w:numId w:val="2"/>
        </w:numPr>
        <w:spacing w:line="360" w:lineRule="auto"/>
        <w:rPr>
          <w:rFonts w:ascii="Times New Roman" w:hAnsi="Times New Roman" w:cs="Times New Roman"/>
          <w:b/>
          <w:sz w:val="24"/>
          <w:szCs w:val="24"/>
        </w:rPr>
      </w:pPr>
      <w:r w:rsidRPr="00411A9D">
        <w:rPr>
          <w:rFonts w:ascii="Times New Roman" w:hAnsi="Times New Roman" w:cs="Times New Roman"/>
          <w:b/>
          <w:sz w:val="24"/>
          <w:szCs w:val="24"/>
        </w:rPr>
        <w:t>PATRICK BYABAKAMA KABERENGE</w:t>
      </w:r>
      <w:r w:rsidRPr="00411A9D">
        <w:rPr>
          <w:rFonts w:ascii="Times New Roman" w:hAnsi="Times New Roman" w:cs="Times New Roman"/>
          <w:b/>
          <w:sz w:val="24"/>
          <w:szCs w:val="24"/>
        </w:rPr>
        <w:tab/>
        <w:t xml:space="preserve"> </w:t>
      </w:r>
      <w:r w:rsidR="006A0CC5" w:rsidRPr="00411A9D">
        <w:rPr>
          <w:rFonts w:ascii="Times New Roman" w:hAnsi="Times New Roman" w:cs="Times New Roman"/>
          <w:b/>
          <w:sz w:val="24"/>
          <w:szCs w:val="24"/>
        </w:rPr>
        <w:t xml:space="preserve"> </w:t>
      </w:r>
      <w:r w:rsidRPr="00411A9D">
        <w:rPr>
          <w:rFonts w:ascii="Times New Roman" w:hAnsi="Times New Roman" w:cs="Times New Roman"/>
          <w:b/>
          <w:sz w:val="24"/>
          <w:szCs w:val="24"/>
        </w:rPr>
        <w:t>:::::::</w:t>
      </w:r>
      <w:r w:rsidR="006A0CC5" w:rsidRPr="00411A9D">
        <w:rPr>
          <w:rFonts w:ascii="Times New Roman" w:hAnsi="Times New Roman" w:cs="Times New Roman"/>
          <w:b/>
          <w:sz w:val="24"/>
          <w:szCs w:val="24"/>
        </w:rPr>
        <w:t>:::</w:t>
      </w:r>
      <w:r w:rsidRPr="00411A9D">
        <w:rPr>
          <w:rFonts w:ascii="Times New Roman" w:hAnsi="Times New Roman" w:cs="Times New Roman"/>
          <w:b/>
          <w:sz w:val="24"/>
          <w:szCs w:val="24"/>
        </w:rPr>
        <w:t xml:space="preserve"> RESPONDENTS</w:t>
      </w:r>
    </w:p>
    <w:p w:rsidR="00655F9E" w:rsidRPr="00411A9D" w:rsidRDefault="00655F9E" w:rsidP="00411A9D">
      <w:pPr>
        <w:pStyle w:val="NoSpacing"/>
        <w:numPr>
          <w:ilvl w:val="0"/>
          <w:numId w:val="2"/>
        </w:numPr>
        <w:spacing w:line="360" w:lineRule="auto"/>
        <w:rPr>
          <w:rFonts w:ascii="Times New Roman" w:hAnsi="Times New Roman" w:cs="Times New Roman"/>
          <w:b/>
          <w:sz w:val="24"/>
          <w:szCs w:val="24"/>
        </w:rPr>
      </w:pPr>
      <w:r w:rsidRPr="00411A9D">
        <w:rPr>
          <w:rFonts w:ascii="Times New Roman" w:hAnsi="Times New Roman" w:cs="Times New Roman"/>
          <w:b/>
          <w:sz w:val="24"/>
          <w:szCs w:val="24"/>
        </w:rPr>
        <w:t xml:space="preserve">RICHARD BYARUGABA   </w:t>
      </w:r>
    </w:p>
    <w:p w:rsidR="00655F9E" w:rsidRPr="00411A9D" w:rsidRDefault="00655F9E" w:rsidP="00411A9D">
      <w:pPr>
        <w:pStyle w:val="NoSpacing"/>
        <w:tabs>
          <w:tab w:val="left" w:pos="7095"/>
        </w:tabs>
        <w:spacing w:line="360" w:lineRule="auto"/>
        <w:ind w:left="360"/>
        <w:rPr>
          <w:rFonts w:ascii="Times New Roman" w:hAnsi="Times New Roman" w:cs="Times New Roman"/>
          <w:sz w:val="24"/>
          <w:szCs w:val="24"/>
        </w:rPr>
      </w:pPr>
      <w:r w:rsidRPr="00411A9D">
        <w:rPr>
          <w:rFonts w:ascii="Times New Roman" w:hAnsi="Times New Roman" w:cs="Times New Roman"/>
          <w:b/>
          <w:sz w:val="24"/>
          <w:szCs w:val="24"/>
        </w:rPr>
        <w:tab/>
      </w:r>
    </w:p>
    <w:p w:rsidR="00DE2F75" w:rsidRPr="00411A9D" w:rsidRDefault="00DE2F75" w:rsidP="00411A9D">
      <w:pPr>
        <w:tabs>
          <w:tab w:val="left" w:pos="7095"/>
        </w:tabs>
        <w:spacing w:line="360" w:lineRule="auto"/>
        <w:jc w:val="center"/>
        <w:rPr>
          <w:rFonts w:ascii="Times New Roman" w:hAnsi="Times New Roman" w:cs="Times New Roman"/>
          <w:b/>
          <w:sz w:val="24"/>
          <w:szCs w:val="24"/>
        </w:rPr>
      </w:pPr>
    </w:p>
    <w:p w:rsidR="00655F9E" w:rsidRPr="00411A9D" w:rsidRDefault="00655F9E" w:rsidP="00411A9D">
      <w:pPr>
        <w:tabs>
          <w:tab w:val="left" w:pos="7095"/>
        </w:tabs>
        <w:spacing w:line="360" w:lineRule="auto"/>
        <w:jc w:val="center"/>
        <w:rPr>
          <w:rFonts w:ascii="Times New Roman" w:hAnsi="Times New Roman" w:cs="Times New Roman"/>
          <w:b/>
          <w:sz w:val="24"/>
          <w:szCs w:val="24"/>
        </w:rPr>
      </w:pPr>
      <w:r w:rsidRPr="00411A9D">
        <w:rPr>
          <w:rFonts w:ascii="Times New Roman" w:hAnsi="Times New Roman" w:cs="Times New Roman"/>
          <w:b/>
          <w:sz w:val="24"/>
          <w:szCs w:val="24"/>
        </w:rPr>
        <w:t xml:space="preserve">BEFORE:  </w:t>
      </w:r>
      <w:r w:rsidRPr="00411A9D">
        <w:rPr>
          <w:rFonts w:ascii="Times New Roman" w:hAnsi="Times New Roman" w:cs="Times New Roman"/>
          <w:b/>
          <w:sz w:val="24"/>
          <w:szCs w:val="24"/>
          <w:u w:val="single"/>
        </w:rPr>
        <w:t>HON. JUSTICE STEPHEN MUSOTA</w:t>
      </w:r>
    </w:p>
    <w:p w:rsidR="00655F9E" w:rsidRPr="00411A9D" w:rsidRDefault="00655F9E" w:rsidP="00411A9D">
      <w:pPr>
        <w:tabs>
          <w:tab w:val="left" w:pos="7095"/>
        </w:tabs>
        <w:spacing w:line="360" w:lineRule="auto"/>
        <w:jc w:val="both"/>
        <w:rPr>
          <w:rFonts w:ascii="Times New Roman" w:hAnsi="Times New Roman" w:cs="Times New Roman"/>
          <w:b/>
          <w:sz w:val="24"/>
          <w:szCs w:val="24"/>
        </w:rPr>
      </w:pPr>
      <w:r w:rsidRPr="00411A9D">
        <w:rPr>
          <w:rFonts w:ascii="Times New Roman" w:hAnsi="Times New Roman" w:cs="Times New Roman"/>
          <w:b/>
          <w:sz w:val="24"/>
          <w:szCs w:val="24"/>
        </w:rPr>
        <w:t>RULING:</w:t>
      </w:r>
    </w:p>
    <w:p w:rsidR="00506885" w:rsidRPr="00411A9D" w:rsidRDefault="006A0CC5"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This is an application for a declaration that the respondents are </w:t>
      </w:r>
      <w:r w:rsidR="00506885" w:rsidRPr="00411A9D">
        <w:rPr>
          <w:rFonts w:ascii="Times New Roman" w:hAnsi="Times New Roman" w:cs="Times New Roman"/>
          <w:sz w:val="24"/>
          <w:szCs w:val="24"/>
        </w:rPr>
        <w:t xml:space="preserve">in contempt of </w:t>
      </w:r>
      <w:r w:rsidR="00DD4241" w:rsidRPr="00411A9D">
        <w:rPr>
          <w:rFonts w:ascii="Times New Roman" w:hAnsi="Times New Roman" w:cs="Times New Roman"/>
          <w:sz w:val="24"/>
          <w:szCs w:val="24"/>
        </w:rPr>
        <w:t xml:space="preserve">Court Orders </w:t>
      </w:r>
      <w:r w:rsidR="00506885" w:rsidRPr="00411A9D">
        <w:rPr>
          <w:rFonts w:ascii="Times New Roman" w:hAnsi="Times New Roman" w:cs="Times New Roman"/>
          <w:sz w:val="24"/>
          <w:szCs w:val="24"/>
        </w:rPr>
        <w:t xml:space="preserve">in </w:t>
      </w:r>
      <w:r w:rsidR="00506885" w:rsidRPr="00411A9D">
        <w:rPr>
          <w:rFonts w:ascii="Times New Roman" w:hAnsi="Times New Roman" w:cs="Times New Roman"/>
          <w:b/>
          <w:sz w:val="24"/>
          <w:szCs w:val="24"/>
          <w:u w:val="single"/>
        </w:rPr>
        <w:t>MA 97 of 2016</w:t>
      </w:r>
      <w:r w:rsidR="00EF69B1" w:rsidRPr="00411A9D">
        <w:rPr>
          <w:rFonts w:ascii="Times New Roman" w:hAnsi="Times New Roman" w:cs="Times New Roman"/>
          <w:b/>
          <w:sz w:val="24"/>
          <w:szCs w:val="24"/>
          <w:u w:val="single"/>
        </w:rPr>
        <w:t>,</w:t>
      </w:r>
      <w:r w:rsidR="00506885" w:rsidRPr="00411A9D">
        <w:rPr>
          <w:rFonts w:ascii="Times New Roman" w:hAnsi="Times New Roman" w:cs="Times New Roman"/>
          <w:b/>
          <w:sz w:val="24"/>
          <w:szCs w:val="24"/>
          <w:u w:val="single"/>
        </w:rPr>
        <w:t xml:space="preserve"> Geraldine </w:t>
      </w:r>
      <w:proofErr w:type="spellStart"/>
      <w:r w:rsidR="00506885" w:rsidRPr="00411A9D">
        <w:rPr>
          <w:rFonts w:ascii="Times New Roman" w:hAnsi="Times New Roman" w:cs="Times New Roman"/>
          <w:b/>
          <w:sz w:val="24"/>
          <w:szCs w:val="24"/>
          <w:u w:val="single"/>
        </w:rPr>
        <w:t>Busuulwa</w:t>
      </w:r>
      <w:proofErr w:type="spellEnd"/>
      <w:r w:rsidR="00506885" w:rsidRPr="00411A9D">
        <w:rPr>
          <w:rFonts w:ascii="Times New Roman" w:hAnsi="Times New Roman" w:cs="Times New Roman"/>
          <w:b/>
          <w:sz w:val="24"/>
          <w:szCs w:val="24"/>
          <w:u w:val="single"/>
        </w:rPr>
        <w:t xml:space="preserve"> </w:t>
      </w:r>
      <w:proofErr w:type="spellStart"/>
      <w:r w:rsidR="00506885" w:rsidRPr="00411A9D">
        <w:rPr>
          <w:rFonts w:ascii="Times New Roman" w:hAnsi="Times New Roman" w:cs="Times New Roman"/>
          <w:b/>
          <w:sz w:val="24"/>
          <w:szCs w:val="24"/>
          <w:u w:val="single"/>
        </w:rPr>
        <w:t>Ssali</w:t>
      </w:r>
      <w:proofErr w:type="spellEnd"/>
      <w:r w:rsidR="00506885" w:rsidRPr="00411A9D">
        <w:rPr>
          <w:rFonts w:ascii="Times New Roman" w:hAnsi="Times New Roman" w:cs="Times New Roman"/>
          <w:b/>
          <w:sz w:val="24"/>
          <w:szCs w:val="24"/>
          <w:u w:val="single"/>
        </w:rPr>
        <w:t xml:space="preserve"> </w:t>
      </w:r>
      <w:proofErr w:type="spellStart"/>
      <w:r w:rsidR="00506885" w:rsidRPr="00411A9D">
        <w:rPr>
          <w:rFonts w:ascii="Times New Roman" w:hAnsi="Times New Roman" w:cs="Times New Roman"/>
          <w:b/>
          <w:sz w:val="24"/>
          <w:szCs w:val="24"/>
          <w:u w:val="single"/>
        </w:rPr>
        <w:t>Vs</w:t>
      </w:r>
      <w:proofErr w:type="spellEnd"/>
      <w:r w:rsidR="00506885" w:rsidRPr="00411A9D">
        <w:rPr>
          <w:rFonts w:ascii="Times New Roman" w:hAnsi="Times New Roman" w:cs="Times New Roman"/>
          <w:b/>
          <w:sz w:val="24"/>
          <w:szCs w:val="24"/>
          <w:u w:val="single"/>
        </w:rPr>
        <w:t xml:space="preserve"> National Social Security Fund and </w:t>
      </w:r>
      <w:r w:rsidR="00DD4241" w:rsidRPr="00411A9D">
        <w:rPr>
          <w:rFonts w:ascii="Times New Roman" w:hAnsi="Times New Roman" w:cs="Times New Roman"/>
          <w:b/>
          <w:sz w:val="24"/>
          <w:szCs w:val="24"/>
          <w:u w:val="single"/>
        </w:rPr>
        <w:t>Others</w:t>
      </w:r>
      <w:r w:rsidR="00DD4241" w:rsidRPr="00411A9D">
        <w:rPr>
          <w:rFonts w:ascii="Times New Roman" w:hAnsi="Times New Roman" w:cs="Times New Roman"/>
          <w:sz w:val="24"/>
          <w:szCs w:val="24"/>
        </w:rPr>
        <w:t>,</w:t>
      </w:r>
      <w:r w:rsidR="00506885" w:rsidRPr="00411A9D">
        <w:rPr>
          <w:rFonts w:ascii="Times New Roman" w:hAnsi="Times New Roman" w:cs="Times New Roman"/>
          <w:sz w:val="24"/>
          <w:szCs w:val="24"/>
        </w:rPr>
        <w:t xml:space="preserve"> and </w:t>
      </w:r>
      <w:r w:rsidR="00DD4241" w:rsidRPr="00411A9D">
        <w:rPr>
          <w:rFonts w:ascii="Times New Roman" w:hAnsi="Times New Roman" w:cs="Times New Roman"/>
          <w:sz w:val="24"/>
          <w:szCs w:val="24"/>
        </w:rPr>
        <w:t xml:space="preserve">a </w:t>
      </w:r>
      <w:r w:rsidR="00506885" w:rsidRPr="00411A9D">
        <w:rPr>
          <w:rFonts w:ascii="Times New Roman" w:hAnsi="Times New Roman" w:cs="Times New Roman"/>
          <w:sz w:val="24"/>
          <w:szCs w:val="24"/>
        </w:rPr>
        <w:t xml:space="preserve">prayer for </w:t>
      </w:r>
      <w:r w:rsidR="00DE2F75" w:rsidRPr="00411A9D">
        <w:rPr>
          <w:rFonts w:ascii="Times New Roman" w:hAnsi="Times New Roman" w:cs="Times New Roman"/>
          <w:sz w:val="24"/>
          <w:szCs w:val="24"/>
        </w:rPr>
        <w:t xml:space="preserve">UGX </w:t>
      </w:r>
      <w:r w:rsidR="00506885" w:rsidRPr="00411A9D">
        <w:rPr>
          <w:rFonts w:ascii="Times New Roman" w:hAnsi="Times New Roman" w:cs="Times New Roman"/>
          <w:sz w:val="24"/>
          <w:szCs w:val="24"/>
        </w:rPr>
        <w:t>1,000,00</w:t>
      </w:r>
      <w:r w:rsidR="00EF69B1" w:rsidRPr="00411A9D">
        <w:rPr>
          <w:rFonts w:ascii="Times New Roman" w:hAnsi="Times New Roman" w:cs="Times New Roman"/>
          <w:sz w:val="24"/>
          <w:szCs w:val="24"/>
        </w:rPr>
        <w:t>0</w:t>
      </w:r>
      <w:r w:rsidR="00506885" w:rsidRPr="00411A9D">
        <w:rPr>
          <w:rFonts w:ascii="Times New Roman" w:hAnsi="Times New Roman" w:cs="Times New Roman"/>
          <w:sz w:val="24"/>
          <w:szCs w:val="24"/>
        </w:rPr>
        <w:t>,000/= as compensation.  The application is brought by way of a Notice of Motion under S. 33 of the Judicature Act, S. 98 of the Civil Procedure Act and Order 52 rules 1</w:t>
      </w:r>
      <w:proofErr w:type="gramStart"/>
      <w:r w:rsidR="00506885" w:rsidRPr="00411A9D">
        <w:rPr>
          <w:rFonts w:ascii="Times New Roman" w:hAnsi="Times New Roman" w:cs="Times New Roman"/>
          <w:sz w:val="24"/>
          <w:szCs w:val="24"/>
        </w:rPr>
        <w:t>,2</w:t>
      </w:r>
      <w:proofErr w:type="gramEnd"/>
      <w:r w:rsidR="00506885" w:rsidRPr="00411A9D">
        <w:rPr>
          <w:rFonts w:ascii="Times New Roman" w:hAnsi="Times New Roman" w:cs="Times New Roman"/>
          <w:sz w:val="24"/>
          <w:szCs w:val="24"/>
        </w:rPr>
        <w:t xml:space="preserve"> and 3 of the Civil Procedure Rules.</w:t>
      </w:r>
    </w:p>
    <w:p w:rsidR="00434F73" w:rsidRPr="00411A9D" w:rsidRDefault="00434F73" w:rsidP="00411A9D">
      <w:pPr>
        <w:tabs>
          <w:tab w:val="left" w:pos="7095"/>
        </w:tabs>
        <w:spacing w:line="360" w:lineRule="auto"/>
        <w:jc w:val="both"/>
        <w:rPr>
          <w:rFonts w:ascii="Times New Roman" w:hAnsi="Times New Roman" w:cs="Times New Roman"/>
          <w:sz w:val="24"/>
          <w:szCs w:val="24"/>
        </w:rPr>
      </w:pPr>
    </w:p>
    <w:p w:rsidR="00506885" w:rsidRPr="00411A9D" w:rsidRDefault="00506885"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The grounds of the application as set out in the application and supporting affidavit are that the respondents were served with a court order on the 15</w:t>
      </w:r>
      <w:r w:rsidRPr="00411A9D">
        <w:rPr>
          <w:rFonts w:ascii="Times New Roman" w:hAnsi="Times New Roman" w:cs="Times New Roman"/>
          <w:sz w:val="24"/>
          <w:szCs w:val="24"/>
          <w:vertAlign w:val="superscript"/>
        </w:rPr>
        <w:t>th</w:t>
      </w:r>
      <w:r w:rsidRPr="00411A9D">
        <w:rPr>
          <w:rFonts w:ascii="Times New Roman" w:hAnsi="Times New Roman" w:cs="Times New Roman"/>
          <w:sz w:val="24"/>
          <w:szCs w:val="24"/>
        </w:rPr>
        <w:t xml:space="preserve"> March 2015 at about 10.30</w:t>
      </w:r>
      <w:r w:rsidR="00DD4241" w:rsidRPr="00411A9D">
        <w:rPr>
          <w:rFonts w:ascii="Times New Roman" w:hAnsi="Times New Roman" w:cs="Times New Roman"/>
          <w:sz w:val="24"/>
          <w:szCs w:val="24"/>
        </w:rPr>
        <w:t xml:space="preserve"> </w:t>
      </w:r>
      <w:r w:rsidRPr="00411A9D">
        <w:rPr>
          <w:rFonts w:ascii="Times New Roman" w:hAnsi="Times New Roman" w:cs="Times New Roman"/>
          <w:sz w:val="24"/>
          <w:szCs w:val="24"/>
        </w:rPr>
        <w:t xml:space="preserve">am.  That the </w:t>
      </w:r>
      <w:r w:rsidRPr="00411A9D">
        <w:rPr>
          <w:rFonts w:ascii="Times New Roman" w:hAnsi="Times New Roman" w:cs="Times New Roman"/>
          <w:sz w:val="24"/>
          <w:szCs w:val="24"/>
        </w:rPr>
        <w:lastRenderedPageBreak/>
        <w:t xml:space="preserve">order has not yet been vacated, reversed or otherwise quashed by a higher court of law.  That the respondents have since then refused </w:t>
      </w:r>
      <w:r w:rsidR="00DD4241" w:rsidRPr="00411A9D">
        <w:rPr>
          <w:rFonts w:ascii="Times New Roman" w:hAnsi="Times New Roman" w:cs="Times New Roman"/>
          <w:sz w:val="24"/>
          <w:szCs w:val="24"/>
        </w:rPr>
        <w:t>t</w:t>
      </w:r>
      <w:r w:rsidRPr="00411A9D">
        <w:rPr>
          <w:rFonts w:ascii="Times New Roman" w:hAnsi="Times New Roman" w:cs="Times New Roman"/>
          <w:sz w:val="24"/>
          <w:szCs w:val="24"/>
        </w:rPr>
        <w:t>o obey the orders of court and have continued to deny the applicant access to her office despite t</w:t>
      </w:r>
      <w:r w:rsidR="00434F73" w:rsidRPr="00411A9D">
        <w:rPr>
          <w:rFonts w:ascii="Times New Roman" w:hAnsi="Times New Roman" w:cs="Times New Roman"/>
          <w:sz w:val="24"/>
          <w:szCs w:val="24"/>
        </w:rPr>
        <w:t>h</w:t>
      </w:r>
      <w:r w:rsidRPr="00411A9D">
        <w:rPr>
          <w:rFonts w:ascii="Times New Roman" w:hAnsi="Times New Roman" w:cs="Times New Roman"/>
          <w:sz w:val="24"/>
          <w:szCs w:val="24"/>
        </w:rPr>
        <w:t xml:space="preserve">e court order maintaining the status quo. That the respondents have </w:t>
      </w:r>
      <w:r w:rsidR="008A3264" w:rsidRPr="00411A9D">
        <w:rPr>
          <w:rFonts w:ascii="Times New Roman" w:hAnsi="Times New Roman" w:cs="Times New Roman"/>
          <w:sz w:val="24"/>
          <w:szCs w:val="24"/>
        </w:rPr>
        <w:t>further issued press statements saying the</w:t>
      </w:r>
      <w:r w:rsidR="00EF69B1" w:rsidRPr="00411A9D">
        <w:rPr>
          <w:rFonts w:ascii="Times New Roman" w:hAnsi="Times New Roman" w:cs="Times New Roman"/>
          <w:sz w:val="24"/>
          <w:szCs w:val="24"/>
        </w:rPr>
        <w:t>y</w:t>
      </w:r>
      <w:r w:rsidR="008A3264" w:rsidRPr="00411A9D">
        <w:rPr>
          <w:rFonts w:ascii="Times New Roman" w:hAnsi="Times New Roman" w:cs="Times New Roman"/>
          <w:sz w:val="24"/>
          <w:szCs w:val="24"/>
        </w:rPr>
        <w:t xml:space="preserve"> have blocked the applicant’s official e-mail and fuel card and that the actions of the respondents are in bad faith only intended to abuse court process and bring actions of court into disrepute. </w:t>
      </w:r>
      <w:proofErr w:type="gramStart"/>
      <w:r w:rsidR="008A3264" w:rsidRPr="00411A9D">
        <w:rPr>
          <w:rFonts w:ascii="Times New Roman" w:hAnsi="Times New Roman" w:cs="Times New Roman"/>
          <w:sz w:val="24"/>
          <w:szCs w:val="24"/>
        </w:rPr>
        <w:t>Finally that the contempt has been repetitive with impunity and is still continuing to date.</w:t>
      </w:r>
      <w:proofErr w:type="gramEnd"/>
      <w:r w:rsidR="008A3264" w:rsidRPr="00411A9D">
        <w:rPr>
          <w:rFonts w:ascii="Times New Roman" w:hAnsi="Times New Roman" w:cs="Times New Roman"/>
          <w:sz w:val="24"/>
          <w:szCs w:val="24"/>
        </w:rPr>
        <w:t xml:space="preserve">  Therefore it is in the interest of justice that this application be granted if courts are to </w:t>
      </w:r>
      <w:r w:rsidR="00EF69B1" w:rsidRPr="00411A9D">
        <w:rPr>
          <w:rFonts w:ascii="Times New Roman" w:hAnsi="Times New Roman" w:cs="Times New Roman"/>
          <w:sz w:val="24"/>
          <w:szCs w:val="24"/>
        </w:rPr>
        <w:t>guard</w:t>
      </w:r>
      <w:r w:rsidR="008A3264" w:rsidRPr="00411A9D">
        <w:rPr>
          <w:rFonts w:ascii="Times New Roman" w:hAnsi="Times New Roman" w:cs="Times New Roman"/>
          <w:sz w:val="24"/>
          <w:szCs w:val="24"/>
        </w:rPr>
        <w:t xml:space="preserve"> their own orders.</w:t>
      </w:r>
    </w:p>
    <w:p w:rsidR="008A3264" w:rsidRPr="00411A9D" w:rsidRDefault="008A3264" w:rsidP="00411A9D">
      <w:pPr>
        <w:tabs>
          <w:tab w:val="left" w:pos="7095"/>
        </w:tabs>
        <w:spacing w:line="360" w:lineRule="auto"/>
        <w:jc w:val="both"/>
        <w:rPr>
          <w:rFonts w:ascii="Times New Roman" w:hAnsi="Times New Roman" w:cs="Times New Roman"/>
          <w:sz w:val="24"/>
          <w:szCs w:val="24"/>
        </w:rPr>
      </w:pPr>
    </w:p>
    <w:p w:rsidR="004F15D8" w:rsidRPr="00411A9D" w:rsidRDefault="008A3264"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The respondents opposed </w:t>
      </w:r>
      <w:r w:rsidR="001C0456" w:rsidRPr="00411A9D">
        <w:rPr>
          <w:rFonts w:ascii="Times New Roman" w:hAnsi="Times New Roman" w:cs="Times New Roman"/>
          <w:sz w:val="24"/>
          <w:szCs w:val="24"/>
        </w:rPr>
        <w:t>the application in three affidavits in reply.  The 1</w:t>
      </w:r>
      <w:r w:rsidR="001C0456" w:rsidRPr="00411A9D">
        <w:rPr>
          <w:rFonts w:ascii="Times New Roman" w:hAnsi="Times New Roman" w:cs="Times New Roman"/>
          <w:sz w:val="24"/>
          <w:szCs w:val="24"/>
          <w:vertAlign w:val="superscript"/>
        </w:rPr>
        <w:t>st</w:t>
      </w:r>
      <w:r w:rsidR="001C0456" w:rsidRPr="00411A9D">
        <w:rPr>
          <w:rFonts w:ascii="Times New Roman" w:hAnsi="Times New Roman" w:cs="Times New Roman"/>
          <w:sz w:val="24"/>
          <w:szCs w:val="24"/>
        </w:rPr>
        <w:t xml:space="preserve"> affidavit is by one Richard </w:t>
      </w:r>
      <w:proofErr w:type="spellStart"/>
      <w:r w:rsidR="001C0456" w:rsidRPr="00411A9D">
        <w:rPr>
          <w:rFonts w:ascii="Times New Roman" w:hAnsi="Times New Roman" w:cs="Times New Roman"/>
          <w:sz w:val="24"/>
          <w:szCs w:val="24"/>
        </w:rPr>
        <w:t>Wejuli</w:t>
      </w:r>
      <w:proofErr w:type="spellEnd"/>
      <w:r w:rsidR="001C0456" w:rsidRPr="00411A9D">
        <w:rPr>
          <w:rFonts w:ascii="Times New Roman" w:hAnsi="Times New Roman" w:cs="Times New Roman"/>
          <w:sz w:val="24"/>
          <w:szCs w:val="24"/>
        </w:rPr>
        <w:t xml:space="preserve"> </w:t>
      </w:r>
      <w:proofErr w:type="spellStart"/>
      <w:r w:rsidR="001C0456" w:rsidRPr="00411A9D">
        <w:rPr>
          <w:rFonts w:ascii="Times New Roman" w:hAnsi="Times New Roman" w:cs="Times New Roman"/>
          <w:sz w:val="24"/>
          <w:szCs w:val="24"/>
        </w:rPr>
        <w:t>Wabwire</w:t>
      </w:r>
      <w:proofErr w:type="spellEnd"/>
      <w:r w:rsidR="001C0456" w:rsidRPr="00411A9D">
        <w:rPr>
          <w:rFonts w:ascii="Times New Roman" w:hAnsi="Times New Roman" w:cs="Times New Roman"/>
          <w:sz w:val="24"/>
          <w:szCs w:val="24"/>
        </w:rPr>
        <w:t xml:space="preserve"> the 1</w:t>
      </w:r>
      <w:r w:rsidR="001C0456" w:rsidRPr="00411A9D">
        <w:rPr>
          <w:rFonts w:ascii="Times New Roman" w:hAnsi="Times New Roman" w:cs="Times New Roman"/>
          <w:sz w:val="24"/>
          <w:szCs w:val="24"/>
          <w:vertAlign w:val="superscript"/>
        </w:rPr>
        <w:t>st</w:t>
      </w:r>
      <w:r w:rsidR="001C0456" w:rsidRPr="00411A9D">
        <w:rPr>
          <w:rFonts w:ascii="Times New Roman" w:hAnsi="Times New Roman" w:cs="Times New Roman"/>
          <w:sz w:val="24"/>
          <w:szCs w:val="24"/>
        </w:rPr>
        <w:t xml:space="preserve"> respondent’s Corporation Secretary dated 13</w:t>
      </w:r>
      <w:r w:rsidR="001C0456" w:rsidRPr="00411A9D">
        <w:rPr>
          <w:rFonts w:ascii="Times New Roman" w:hAnsi="Times New Roman" w:cs="Times New Roman"/>
          <w:sz w:val="24"/>
          <w:szCs w:val="24"/>
          <w:vertAlign w:val="superscript"/>
        </w:rPr>
        <w:t>th</w:t>
      </w:r>
      <w:r w:rsidR="001C0456" w:rsidRPr="00411A9D">
        <w:rPr>
          <w:rFonts w:ascii="Times New Roman" w:hAnsi="Times New Roman" w:cs="Times New Roman"/>
          <w:sz w:val="24"/>
          <w:szCs w:val="24"/>
        </w:rPr>
        <w:t xml:space="preserve"> April 2016, the 2</w:t>
      </w:r>
      <w:r w:rsidR="001C0456" w:rsidRPr="00411A9D">
        <w:rPr>
          <w:rFonts w:ascii="Times New Roman" w:hAnsi="Times New Roman" w:cs="Times New Roman"/>
          <w:sz w:val="24"/>
          <w:szCs w:val="24"/>
          <w:vertAlign w:val="superscript"/>
        </w:rPr>
        <w:t>nd</w:t>
      </w:r>
      <w:r w:rsidR="001C0456" w:rsidRPr="00411A9D">
        <w:rPr>
          <w:rFonts w:ascii="Times New Roman" w:hAnsi="Times New Roman" w:cs="Times New Roman"/>
          <w:sz w:val="24"/>
          <w:szCs w:val="24"/>
        </w:rPr>
        <w:t xml:space="preserve"> is sworn by the</w:t>
      </w:r>
      <w:r w:rsidR="00EF69B1" w:rsidRPr="00411A9D">
        <w:rPr>
          <w:rFonts w:ascii="Times New Roman" w:hAnsi="Times New Roman" w:cs="Times New Roman"/>
          <w:sz w:val="24"/>
          <w:szCs w:val="24"/>
        </w:rPr>
        <w:t xml:space="preserve"> 2</w:t>
      </w:r>
      <w:r w:rsidR="00EF69B1" w:rsidRPr="00411A9D">
        <w:rPr>
          <w:rFonts w:ascii="Times New Roman" w:hAnsi="Times New Roman" w:cs="Times New Roman"/>
          <w:sz w:val="24"/>
          <w:szCs w:val="24"/>
          <w:vertAlign w:val="superscript"/>
        </w:rPr>
        <w:t>nd</w:t>
      </w:r>
      <w:r w:rsidR="00EF69B1" w:rsidRPr="00411A9D">
        <w:rPr>
          <w:rFonts w:ascii="Times New Roman" w:hAnsi="Times New Roman" w:cs="Times New Roman"/>
          <w:sz w:val="24"/>
          <w:szCs w:val="24"/>
        </w:rPr>
        <w:t xml:space="preserve"> </w:t>
      </w:r>
      <w:r w:rsidR="001C0456" w:rsidRPr="00411A9D">
        <w:rPr>
          <w:rFonts w:ascii="Times New Roman" w:hAnsi="Times New Roman" w:cs="Times New Roman"/>
          <w:sz w:val="24"/>
          <w:szCs w:val="24"/>
        </w:rPr>
        <w:t>respondent himself dated 13</w:t>
      </w:r>
      <w:r w:rsidR="001C0456" w:rsidRPr="00411A9D">
        <w:rPr>
          <w:rFonts w:ascii="Times New Roman" w:hAnsi="Times New Roman" w:cs="Times New Roman"/>
          <w:sz w:val="24"/>
          <w:szCs w:val="24"/>
          <w:vertAlign w:val="superscript"/>
        </w:rPr>
        <w:t>th</w:t>
      </w:r>
      <w:r w:rsidR="001C0456" w:rsidRPr="00411A9D">
        <w:rPr>
          <w:rFonts w:ascii="Times New Roman" w:hAnsi="Times New Roman" w:cs="Times New Roman"/>
          <w:sz w:val="24"/>
          <w:szCs w:val="24"/>
        </w:rPr>
        <w:t xml:space="preserve"> April 2016 and the 3</w:t>
      </w:r>
      <w:r w:rsidR="001C0456" w:rsidRPr="00411A9D">
        <w:rPr>
          <w:rFonts w:ascii="Times New Roman" w:hAnsi="Times New Roman" w:cs="Times New Roman"/>
          <w:sz w:val="24"/>
          <w:szCs w:val="24"/>
          <w:vertAlign w:val="superscript"/>
        </w:rPr>
        <w:t>rd</w:t>
      </w:r>
      <w:r w:rsidR="001C0456" w:rsidRPr="00411A9D">
        <w:rPr>
          <w:rFonts w:ascii="Times New Roman" w:hAnsi="Times New Roman" w:cs="Times New Roman"/>
          <w:sz w:val="24"/>
          <w:szCs w:val="24"/>
        </w:rPr>
        <w:t xml:space="preserve"> is sworn by the 3</w:t>
      </w:r>
      <w:r w:rsidR="001C0456" w:rsidRPr="00411A9D">
        <w:rPr>
          <w:rFonts w:ascii="Times New Roman" w:hAnsi="Times New Roman" w:cs="Times New Roman"/>
          <w:sz w:val="24"/>
          <w:szCs w:val="24"/>
          <w:vertAlign w:val="superscript"/>
        </w:rPr>
        <w:t>rd</w:t>
      </w:r>
      <w:r w:rsidR="001C0456" w:rsidRPr="00411A9D">
        <w:rPr>
          <w:rFonts w:ascii="Times New Roman" w:hAnsi="Times New Roman" w:cs="Times New Roman"/>
          <w:sz w:val="24"/>
          <w:szCs w:val="24"/>
        </w:rPr>
        <w:t xml:space="preserve"> respondent himself dated 13</w:t>
      </w:r>
      <w:r w:rsidR="001C0456" w:rsidRPr="00411A9D">
        <w:rPr>
          <w:rFonts w:ascii="Times New Roman" w:hAnsi="Times New Roman" w:cs="Times New Roman"/>
          <w:sz w:val="24"/>
          <w:szCs w:val="24"/>
          <w:vertAlign w:val="superscript"/>
        </w:rPr>
        <w:t>th</w:t>
      </w:r>
      <w:r w:rsidR="001C0456" w:rsidRPr="00411A9D">
        <w:rPr>
          <w:rFonts w:ascii="Times New Roman" w:hAnsi="Times New Roman" w:cs="Times New Roman"/>
          <w:sz w:val="24"/>
          <w:szCs w:val="24"/>
        </w:rPr>
        <w:t xml:space="preserve"> April 2016.</w:t>
      </w:r>
    </w:p>
    <w:p w:rsidR="001C0456" w:rsidRPr="00411A9D" w:rsidRDefault="001C0456" w:rsidP="00411A9D">
      <w:pPr>
        <w:tabs>
          <w:tab w:val="left" w:pos="7095"/>
        </w:tabs>
        <w:spacing w:line="360" w:lineRule="auto"/>
        <w:jc w:val="both"/>
        <w:rPr>
          <w:rFonts w:ascii="Times New Roman" w:hAnsi="Times New Roman" w:cs="Times New Roman"/>
          <w:sz w:val="24"/>
          <w:szCs w:val="24"/>
        </w:rPr>
      </w:pPr>
    </w:p>
    <w:p w:rsidR="001C0456" w:rsidRPr="00411A9D" w:rsidRDefault="001C0456"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At the hearing of this application the applicant was represented b M/</w:t>
      </w:r>
      <w:r w:rsidR="00DD4241" w:rsidRPr="00411A9D">
        <w:rPr>
          <w:rFonts w:ascii="Times New Roman" w:hAnsi="Times New Roman" w:cs="Times New Roman"/>
          <w:sz w:val="24"/>
          <w:szCs w:val="24"/>
        </w:rPr>
        <w:t>s</w:t>
      </w:r>
      <w:r w:rsidRPr="00411A9D">
        <w:rPr>
          <w:rFonts w:ascii="Times New Roman" w:hAnsi="Times New Roman" w:cs="Times New Roman"/>
          <w:sz w:val="24"/>
          <w:szCs w:val="24"/>
        </w:rPr>
        <w:t xml:space="preserve"> Prof. </w:t>
      </w:r>
      <w:proofErr w:type="spellStart"/>
      <w:r w:rsidRPr="00411A9D">
        <w:rPr>
          <w:rFonts w:ascii="Times New Roman" w:hAnsi="Times New Roman" w:cs="Times New Roman"/>
          <w:sz w:val="24"/>
          <w:szCs w:val="24"/>
        </w:rPr>
        <w:t>Ssempebwa</w:t>
      </w:r>
      <w:proofErr w:type="spellEnd"/>
      <w:r w:rsidRPr="00411A9D">
        <w:rPr>
          <w:rFonts w:ascii="Times New Roman" w:hAnsi="Times New Roman" w:cs="Times New Roman"/>
          <w:sz w:val="24"/>
          <w:szCs w:val="24"/>
        </w:rPr>
        <w:t xml:space="preserve"> Fredrick together with </w:t>
      </w:r>
      <w:proofErr w:type="spellStart"/>
      <w:r w:rsidR="00FF46E5" w:rsidRPr="00411A9D">
        <w:rPr>
          <w:rFonts w:ascii="Times New Roman" w:hAnsi="Times New Roman" w:cs="Times New Roman"/>
          <w:sz w:val="24"/>
          <w:szCs w:val="24"/>
        </w:rPr>
        <w:t>Bikala</w:t>
      </w:r>
      <w:proofErr w:type="spellEnd"/>
      <w:r w:rsidR="00FF46E5" w:rsidRPr="00411A9D">
        <w:rPr>
          <w:rFonts w:ascii="Times New Roman" w:hAnsi="Times New Roman" w:cs="Times New Roman"/>
          <w:sz w:val="24"/>
          <w:szCs w:val="24"/>
        </w:rPr>
        <w:t xml:space="preserve"> Rogers and Rashid </w:t>
      </w:r>
      <w:proofErr w:type="spellStart"/>
      <w:r w:rsidR="00FF46E5" w:rsidRPr="00411A9D">
        <w:rPr>
          <w:rFonts w:ascii="Times New Roman" w:hAnsi="Times New Roman" w:cs="Times New Roman"/>
          <w:sz w:val="24"/>
          <w:szCs w:val="24"/>
        </w:rPr>
        <w:t>Semambo</w:t>
      </w:r>
      <w:proofErr w:type="spellEnd"/>
      <w:r w:rsidR="00FF46E5" w:rsidRPr="00411A9D">
        <w:rPr>
          <w:rFonts w:ascii="Times New Roman" w:hAnsi="Times New Roman" w:cs="Times New Roman"/>
          <w:sz w:val="24"/>
          <w:szCs w:val="24"/>
        </w:rPr>
        <w:t xml:space="preserve"> while the respondents were represented by M/</w:t>
      </w:r>
      <w:r w:rsidR="00DE2F75" w:rsidRPr="00411A9D">
        <w:rPr>
          <w:rFonts w:ascii="Times New Roman" w:hAnsi="Times New Roman" w:cs="Times New Roman"/>
          <w:sz w:val="24"/>
          <w:szCs w:val="24"/>
        </w:rPr>
        <w:t>s</w:t>
      </w:r>
      <w:r w:rsidR="00FF46E5" w:rsidRPr="00411A9D">
        <w:rPr>
          <w:rFonts w:ascii="Times New Roman" w:hAnsi="Times New Roman" w:cs="Times New Roman"/>
          <w:sz w:val="24"/>
          <w:szCs w:val="24"/>
        </w:rPr>
        <w:t xml:space="preserve"> </w:t>
      </w:r>
      <w:proofErr w:type="spellStart"/>
      <w:r w:rsidR="00FF46E5" w:rsidRPr="00411A9D">
        <w:rPr>
          <w:rFonts w:ascii="Times New Roman" w:hAnsi="Times New Roman" w:cs="Times New Roman"/>
          <w:sz w:val="24"/>
          <w:szCs w:val="24"/>
        </w:rPr>
        <w:t>Segawa</w:t>
      </w:r>
      <w:proofErr w:type="spellEnd"/>
      <w:r w:rsidR="00FF46E5" w:rsidRPr="00411A9D">
        <w:rPr>
          <w:rFonts w:ascii="Times New Roman" w:hAnsi="Times New Roman" w:cs="Times New Roman"/>
          <w:sz w:val="24"/>
          <w:szCs w:val="24"/>
        </w:rPr>
        <w:t xml:space="preserve"> and </w:t>
      </w:r>
      <w:proofErr w:type="spellStart"/>
      <w:r w:rsidR="00FF46E5" w:rsidRPr="00411A9D">
        <w:rPr>
          <w:rFonts w:ascii="Times New Roman" w:hAnsi="Times New Roman" w:cs="Times New Roman"/>
          <w:sz w:val="24"/>
          <w:szCs w:val="24"/>
        </w:rPr>
        <w:t>Tumusingize</w:t>
      </w:r>
      <w:proofErr w:type="spellEnd"/>
      <w:r w:rsidR="00FF46E5" w:rsidRPr="00411A9D">
        <w:rPr>
          <w:rFonts w:ascii="Times New Roman" w:hAnsi="Times New Roman" w:cs="Times New Roman"/>
          <w:sz w:val="24"/>
          <w:szCs w:val="24"/>
        </w:rPr>
        <w:t>.</w:t>
      </w:r>
    </w:p>
    <w:p w:rsidR="00FF46E5" w:rsidRPr="00411A9D" w:rsidRDefault="00FF46E5"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The  brief background to this application is that in 2014, the applicant was re-appointed Deputy Managing Director of the 1</w:t>
      </w:r>
      <w:r w:rsidRPr="00411A9D">
        <w:rPr>
          <w:rFonts w:ascii="Times New Roman" w:hAnsi="Times New Roman" w:cs="Times New Roman"/>
          <w:sz w:val="24"/>
          <w:szCs w:val="24"/>
          <w:vertAlign w:val="superscript"/>
        </w:rPr>
        <w:t>st</w:t>
      </w:r>
      <w:r w:rsidRPr="00411A9D">
        <w:rPr>
          <w:rFonts w:ascii="Times New Roman" w:hAnsi="Times New Roman" w:cs="Times New Roman"/>
          <w:sz w:val="24"/>
          <w:szCs w:val="24"/>
        </w:rPr>
        <w:t xml:space="preserve"> respondent fund by the appointing authority who is the Minister responsible for Social Security Fund, the Minister of Finance, Planning and Economic Development.  She took maternity leave and on her return was directed to go on forced leave by the 2</w:t>
      </w:r>
      <w:r w:rsidRPr="00411A9D">
        <w:rPr>
          <w:rFonts w:ascii="Times New Roman" w:hAnsi="Times New Roman" w:cs="Times New Roman"/>
          <w:sz w:val="24"/>
          <w:szCs w:val="24"/>
          <w:vertAlign w:val="superscript"/>
        </w:rPr>
        <w:t>nd</w:t>
      </w:r>
      <w:r w:rsidRPr="00411A9D">
        <w:rPr>
          <w:rFonts w:ascii="Times New Roman" w:hAnsi="Times New Roman" w:cs="Times New Roman"/>
          <w:sz w:val="24"/>
          <w:szCs w:val="24"/>
        </w:rPr>
        <w:t xml:space="preserve"> respondent, the Chairman of the Board of Directors.</w:t>
      </w:r>
    </w:p>
    <w:p w:rsidR="00832F34" w:rsidRPr="00411A9D" w:rsidRDefault="00832F34" w:rsidP="00411A9D">
      <w:pPr>
        <w:tabs>
          <w:tab w:val="left" w:pos="7095"/>
        </w:tabs>
        <w:spacing w:line="360" w:lineRule="auto"/>
        <w:jc w:val="both"/>
        <w:rPr>
          <w:rFonts w:ascii="Times New Roman" w:hAnsi="Times New Roman" w:cs="Times New Roman"/>
          <w:sz w:val="24"/>
          <w:szCs w:val="24"/>
        </w:rPr>
      </w:pPr>
    </w:p>
    <w:p w:rsidR="00832F34" w:rsidRPr="00411A9D" w:rsidRDefault="00832F34"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However, the applicant rejected the directive to go on forced leave on grounds that she did not need it because she had just returned from maternity leave.  Having rejected the leave offer, the Chairman of the Board wrote a letter suspending her from her job allegedly on grounds of lack of respect for her superiors.  This suspension came on 14</w:t>
      </w:r>
      <w:r w:rsidRPr="00411A9D">
        <w:rPr>
          <w:rFonts w:ascii="Times New Roman" w:hAnsi="Times New Roman" w:cs="Times New Roman"/>
          <w:sz w:val="24"/>
          <w:szCs w:val="24"/>
          <w:vertAlign w:val="superscript"/>
        </w:rPr>
        <w:t>th</w:t>
      </w:r>
      <w:r w:rsidR="00C3632D" w:rsidRPr="00411A9D">
        <w:rPr>
          <w:rFonts w:ascii="Times New Roman" w:hAnsi="Times New Roman" w:cs="Times New Roman"/>
          <w:sz w:val="24"/>
          <w:szCs w:val="24"/>
        </w:rPr>
        <w:t xml:space="preserve"> March 2016</w:t>
      </w:r>
      <w:r w:rsidRPr="00411A9D">
        <w:rPr>
          <w:rFonts w:ascii="Times New Roman" w:hAnsi="Times New Roman" w:cs="Times New Roman"/>
          <w:sz w:val="24"/>
          <w:szCs w:val="24"/>
        </w:rPr>
        <w:t xml:space="preserve"> the same day on which an interim order was granted by this court and served on the respondents</w:t>
      </w:r>
      <w:r w:rsidR="00C3632D" w:rsidRPr="00411A9D">
        <w:rPr>
          <w:rFonts w:ascii="Times New Roman" w:hAnsi="Times New Roman" w:cs="Times New Roman"/>
          <w:sz w:val="24"/>
          <w:szCs w:val="24"/>
        </w:rPr>
        <w:t xml:space="preserve"> on 15</w:t>
      </w:r>
      <w:r w:rsidR="00C3632D" w:rsidRPr="00411A9D">
        <w:rPr>
          <w:rFonts w:ascii="Times New Roman" w:hAnsi="Times New Roman" w:cs="Times New Roman"/>
          <w:sz w:val="24"/>
          <w:szCs w:val="24"/>
          <w:vertAlign w:val="superscript"/>
        </w:rPr>
        <w:t>th</w:t>
      </w:r>
      <w:r w:rsidR="00C3632D" w:rsidRPr="00411A9D">
        <w:rPr>
          <w:rFonts w:ascii="Times New Roman" w:hAnsi="Times New Roman" w:cs="Times New Roman"/>
          <w:sz w:val="24"/>
          <w:szCs w:val="24"/>
        </w:rPr>
        <w:t xml:space="preserve"> March 2016.  The </w:t>
      </w:r>
      <w:r w:rsidR="00C3632D" w:rsidRPr="00411A9D">
        <w:rPr>
          <w:rFonts w:ascii="Times New Roman" w:hAnsi="Times New Roman" w:cs="Times New Roman"/>
          <w:sz w:val="24"/>
          <w:szCs w:val="24"/>
        </w:rPr>
        <w:lastRenderedPageBreak/>
        <w:t xml:space="preserve">applicant then filed an application for Judicial Review of the decision making process adopted by the respondents which is still pending in court.  She also filed an application for a temporary injunction and interim injunction both of which were granted.  The </w:t>
      </w:r>
      <w:r w:rsidR="00457942" w:rsidRPr="00411A9D">
        <w:rPr>
          <w:rFonts w:ascii="Times New Roman" w:hAnsi="Times New Roman" w:cs="Times New Roman"/>
          <w:sz w:val="24"/>
          <w:szCs w:val="24"/>
        </w:rPr>
        <w:t>applicant claims</w:t>
      </w:r>
      <w:r w:rsidR="00C3632D" w:rsidRPr="00411A9D">
        <w:rPr>
          <w:rFonts w:ascii="Times New Roman" w:hAnsi="Times New Roman" w:cs="Times New Roman"/>
          <w:sz w:val="24"/>
          <w:szCs w:val="24"/>
        </w:rPr>
        <w:t xml:space="preserve"> that the respondents did not comply with the orders of the court in the interim injunction and therefore were in contempt of court hence this application.</w:t>
      </w:r>
    </w:p>
    <w:p w:rsidR="00457942" w:rsidRPr="00411A9D" w:rsidRDefault="00457942" w:rsidP="00411A9D">
      <w:pPr>
        <w:tabs>
          <w:tab w:val="left" w:pos="7095"/>
        </w:tabs>
        <w:spacing w:line="360" w:lineRule="auto"/>
        <w:jc w:val="both"/>
        <w:rPr>
          <w:rFonts w:ascii="Times New Roman" w:hAnsi="Times New Roman" w:cs="Times New Roman"/>
          <w:sz w:val="24"/>
          <w:szCs w:val="24"/>
        </w:rPr>
      </w:pPr>
    </w:p>
    <w:p w:rsidR="00457942" w:rsidRPr="00411A9D" w:rsidRDefault="00457942"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In his submissions Mr. Rashid </w:t>
      </w:r>
      <w:proofErr w:type="spellStart"/>
      <w:r w:rsidRPr="00411A9D">
        <w:rPr>
          <w:rFonts w:ascii="Times New Roman" w:hAnsi="Times New Roman" w:cs="Times New Roman"/>
          <w:sz w:val="24"/>
          <w:szCs w:val="24"/>
        </w:rPr>
        <w:t>Semambo</w:t>
      </w:r>
      <w:proofErr w:type="spellEnd"/>
      <w:r w:rsidRPr="00411A9D">
        <w:rPr>
          <w:rFonts w:ascii="Times New Roman" w:hAnsi="Times New Roman" w:cs="Times New Roman"/>
          <w:sz w:val="24"/>
          <w:szCs w:val="24"/>
        </w:rPr>
        <w:t xml:space="preserve"> learned counsel for applicants submitted that the law on contempt was well established in the case of </w:t>
      </w:r>
      <w:r w:rsidRPr="00411A9D">
        <w:rPr>
          <w:rFonts w:ascii="Times New Roman" w:hAnsi="Times New Roman" w:cs="Times New Roman"/>
          <w:b/>
          <w:i/>
          <w:sz w:val="24"/>
          <w:szCs w:val="24"/>
          <w:u w:val="single"/>
        </w:rPr>
        <w:t xml:space="preserve">Mega Industries (U) Ltd </w:t>
      </w:r>
      <w:proofErr w:type="spellStart"/>
      <w:r w:rsidRPr="00411A9D">
        <w:rPr>
          <w:rFonts w:ascii="Times New Roman" w:hAnsi="Times New Roman" w:cs="Times New Roman"/>
          <w:b/>
          <w:i/>
          <w:sz w:val="24"/>
          <w:szCs w:val="24"/>
          <w:u w:val="single"/>
        </w:rPr>
        <w:t>Vs</w:t>
      </w:r>
      <w:proofErr w:type="spellEnd"/>
      <w:r w:rsidRPr="00411A9D">
        <w:rPr>
          <w:rFonts w:ascii="Times New Roman" w:hAnsi="Times New Roman" w:cs="Times New Roman"/>
          <w:b/>
          <w:i/>
          <w:sz w:val="24"/>
          <w:szCs w:val="24"/>
          <w:u w:val="single"/>
        </w:rPr>
        <w:t xml:space="preserve"> </w:t>
      </w:r>
      <w:proofErr w:type="spellStart"/>
      <w:r w:rsidRPr="00411A9D">
        <w:rPr>
          <w:rFonts w:ascii="Times New Roman" w:hAnsi="Times New Roman" w:cs="Times New Roman"/>
          <w:b/>
          <w:i/>
          <w:sz w:val="24"/>
          <w:szCs w:val="24"/>
          <w:u w:val="single"/>
        </w:rPr>
        <w:t>Co</w:t>
      </w:r>
      <w:r w:rsidR="002E268B" w:rsidRPr="00411A9D">
        <w:rPr>
          <w:rFonts w:ascii="Times New Roman" w:hAnsi="Times New Roman" w:cs="Times New Roman"/>
          <w:b/>
          <w:i/>
          <w:sz w:val="24"/>
          <w:szCs w:val="24"/>
          <w:u w:val="single"/>
        </w:rPr>
        <w:t>m</w:t>
      </w:r>
      <w:r w:rsidRPr="00411A9D">
        <w:rPr>
          <w:rFonts w:ascii="Times New Roman" w:hAnsi="Times New Roman" w:cs="Times New Roman"/>
          <w:b/>
          <w:i/>
          <w:sz w:val="24"/>
          <w:szCs w:val="24"/>
          <w:u w:val="single"/>
        </w:rPr>
        <w:t>foam</w:t>
      </w:r>
      <w:proofErr w:type="spellEnd"/>
      <w:r w:rsidRPr="00411A9D">
        <w:rPr>
          <w:rFonts w:ascii="Times New Roman" w:hAnsi="Times New Roman" w:cs="Times New Roman"/>
          <w:b/>
          <w:i/>
          <w:sz w:val="24"/>
          <w:szCs w:val="24"/>
          <w:u w:val="single"/>
        </w:rPr>
        <w:t xml:space="preserve"> Uganda Ltd</w:t>
      </w:r>
      <w:r w:rsidRPr="00411A9D">
        <w:rPr>
          <w:rFonts w:ascii="Times New Roman" w:hAnsi="Times New Roman" w:cs="Times New Roman"/>
          <w:b/>
          <w:i/>
          <w:sz w:val="24"/>
          <w:szCs w:val="24"/>
        </w:rPr>
        <w:t xml:space="preserve"> </w:t>
      </w:r>
      <w:r w:rsidRPr="00411A9D">
        <w:rPr>
          <w:rFonts w:ascii="Times New Roman" w:hAnsi="Times New Roman" w:cs="Times New Roman"/>
          <w:sz w:val="24"/>
          <w:szCs w:val="24"/>
        </w:rPr>
        <w:t>where court citin</w:t>
      </w:r>
      <w:r w:rsidR="006C481F" w:rsidRPr="00411A9D">
        <w:rPr>
          <w:rFonts w:ascii="Times New Roman" w:hAnsi="Times New Roman" w:cs="Times New Roman"/>
          <w:sz w:val="24"/>
          <w:szCs w:val="24"/>
        </w:rPr>
        <w:t>g</w:t>
      </w:r>
      <w:r w:rsidRPr="00411A9D">
        <w:rPr>
          <w:rFonts w:ascii="Times New Roman" w:hAnsi="Times New Roman" w:cs="Times New Roman"/>
          <w:sz w:val="24"/>
          <w:szCs w:val="24"/>
        </w:rPr>
        <w:t xml:space="preserve"> the </w:t>
      </w:r>
      <w:proofErr w:type="spellStart"/>
      <w:r w:rsidRPr="00411A9D">
        <w:rPr>
          <w:rFonts w:ascii="Times New Roman" w:hAnsi="Times New Roman" w:cs="Times New Roman"/>
          <w:b/>
          <w:i/>
          <w:sz w:val="24"/>
          <w:szCs w:val="24"/>
        </w:rPr>
        <w:t>Sitenda</w:t>
      </w:r>
      <w:proofErr w:type="spellEnd"/>
      <w:r w:rsidRPr="00411A9D">
        <w:rPr>
          <w:rFonts w:ascii="Times New Roman" w:hAnsi="Times New Roman" w:cs="Times New Roman"/>
          <w:b/>
          <w:i/>
          <w:sz w:val="24"/>
          <w:szCs w:val="24"/>
        </w:rPr>
        <w:t xml:space="preserve"> </w:t>
      </w:r>
      <w:proofErr w:type="spellStart"/>
      <w:r w:rsidRPr="00411A9D">
        <w:rPr>
          <w:rFonts w:ascii="Times New Roman" w:hAnsi="Times New Roman" w:cs="Times New Roman"/>
          <w:b/>
          <w:i/>
          <w:sz w:val="24"/>
          <w:szCs w:val="24"/>
        </w:rPr>
        <w:t>Sebalu</w:t>
      </w:r>
      <w:proofErr w:type="spellEnd"/>
      <w:r w:rsidRPr="00411A9D">
        <w:rPr>
          <w:rFonts w:ascii="Times New Roman" w:hAnsi="Times New Roman" w:cs="Times New Roman"/>
          <w:b/>
          <w:i/>
          <w:sz w:val="24"/>
          <w:szCs w:val="24"/>
        </w:rPr>
        <w:t xml:space="preserve"> Case</w:t>
      </w:r>
      <w:r w:rsidRPr="00411A9D">
        <w:rPr>
          <w:rFonts w:ascii="Times New Roman" w:hAnsi="Times New Roman" w:cs="Times New Roman"/>
          <w:sz w:val="24"/>
          <w:szCs w:val="24"/>
        </w:rPr>
        <w:t xml:space="preserve"> ruled that for </w:t>
      </w:r>
      <w:r w:rsidR="006C481F" w:rsidRPr="00411A9D">
        <w:rPr>
          <w:rFonts w:ascii="Times New Roman" w:hAnsi="Times New Roman" w:cs="Times New Roman"/>
          <w:sz w:val="24"/>
          <w:szCs w:val="24"/>
        </w:rPr>
        <w:t>contempt of court to exist, there must be a lawful court</w:t>
      </w:r>
      <w:r w:rsidR="00651450" w:rsidRPr="00411A9D">
        <w:rPr>
          <w:rFonts w:ascii="Times New Roman" w:hAnsi="Times New Roman" w:cs="Times New Roman"/>
          <w:sz w:val="24"/>
          <w:szCs w:val="24"/>
        </w:rPr>
        <w:t xml:space="preserve"> order and the potential contem</w:t>
      </w:r>
      <w:r w:rsidR="006C481F" w:rsidRPr="00411A9D">
        <w:rPr>
          <w:rFonts w:ascii="Times New Roman" w:hAnsi="Times New Roman" w:cs="Times New Roman"/>
          <w:sz w:val="24"/>
          <w:szCs w:val="24"/>
        </w:rPr>
        <w:t xml:space="preserve">nor must have been aware of the court order and failed to comply with the order or disobeyed the same.  That in the instant case, it is clear that the application for the interim order was heard </w:t>
      </w:r>
      <w:proofErr w:type="spellStart"/>
      <w:r w:rsidR="006C481F" w:rsidRPr="00411A9D">
        <w:rPr>
          <w:rFonts w:ascii="Times New Roman" w:hAnsi="Times New Roman" w:cs="Times New Roman"/>
          <w:sz w:val="24"/>
          <w:szCs w:val="24"/>
          <w:u w:val="single"/>
        </w:rPr>
        <w:t>interpartes</w:t>
      </w:r>
      <w:proofErr w:type="spellEnd"/>
      <w:r w:rsidR="006C481F" w:rsidRPr="00411A9D">
        <w:rPr>
          <w:rFonts w:ascii="Times New Roman" w:hAnsi="Times New Roman" w:cs="Times New Roman"/>
          <w:sz w:val="24"/>
          <w:szCs w:val="24"/>
        </w:rPr>
        <w:t xml:space="preserve"> on </w:t>
      </w:r>
      <w:r w:rsidR="00233AA3" w:rsidRPr="00411A9D">
        <w:rPr>
          <w:rFonts w:ascii="Times New Roman" w:hAnsi="Times New Roman" w:cs="Times New Roman"/>
          <w:sz w:val="24"/>
          <w:szCs w:val="24"/>
        </w:rPr>
        <w:t>14</w:t>
      </w:r>
      <w:r w:rsidR="00233AA3" w:rsidRPr="00411A9D">
        <w:rPr>
          <w:rFonts w:ascii="Times New Roman" w:hAnsi="Times New Roman" w:cs="Times New Roman"/>
          <w:sz w:val="24"/>
          <w:szCs w:val="24"/>
          <w:vertAlign w:val="superscript"/>
        </w:rPr>
        <w:t>th</w:t>
      </w:r>
      <w:r w:rsidR="00233AA3" w:rsidRPr="00411A9D">
        <w:rPr>
          <w:rFonts w:ascii="Times New Roman" w:hAnsi="Times New Roman" w:cs="Times New Roman"/>
          <w:sz w:val="24"/>
          <w:szCs w:val="24"/>
        </w:rPr>
        <w:t xml:space="preserve"> March 2016 and a ruling </w:t>
      </w:r>
      <w:proofErr w:type="gramStart"/>
      <w:r w:rsidR="00233AA3" w:rsidRPr="00411A9D">
        <w:rPr>
          <w:rFonts w:ascii="Times New Roman" w:hAnsi="Times New Roman" w:cs="Times New Roman"/>
          <w:sz w:val="24"/>
          <w:szCs w:val="24"/>
        </w:rPr>
        <w:t>was</w:t>
      </w:r>
      <w:proofErr w:type="gramEnd"/>
      <w:r w:rsidR="00233AA3" w:rsidRPr="00411A9D">
        <w:rPr>
          <w:rFonts w:ascii="Times New Roman" w:hAnsi="Times New Roman" w:cs="Times New Roman"/>
          <w:sz w:val="24"/>
          <w:szCs w:val="24"/>
        </w:rPr>
        <w:t xml:space="preserve"> delivered thereafter.  That at the hearing the respondents made mention of the board disciplinary proceedings which this court in the ruling faulted and allowed the interim injunction and issued an order stopping an</w:t>
      </w:r>
      <w:r w:rsidR="00EF69B1" w:rsidRPr="00411A9D">
        <w:rPr>
          <w:rFonts w:ascii="Times New Roman" w:hAnsi="Times New Roman" w:cs="Times New Roman"/>
          <w:sz w:val="24"/>
          <w:szCs w:val="24"/>
        </w:rPr>
        <w:t>y</w:t>
      </w:r>
      <w:r w:rsidR="00233AA3" w:rsidRPr="00411A9D">
        <w:rPr>
          <w:rFonts w:ascii="Times New Roman" w:hAnsi="Times New Roman" w:cs="Times New Roman"/>
          <w:sz w:val="24"/>
          <w:szCs w:val="24"/>
        </w:rPr>
        <w:t xml:space="preserve"> attempts to push the applicant out of office and suspending her pending the hearing of the substantive application on 4</w:t>
      </w:r>
      <w:r w:rsidR="00233AA3" w:rsidRPr="00411A9D">
        <w:rPr>
          <w:rFonts w:ascii="Times New Roman" w:hAnsi="Times New Roman" w:cs="Times New Roman"/>
          <w:sz w:val="24"/>
          <w:szCs w:val="24"/>
          <w:vertAlign w:val="superscript"/>
        </w:rPr>
        <w:t>th</w:t>
      </w:r>
      <w:r w:rsidR="00233AA3" w:rsidRPr="00411A9D">
        <w:rPr>
          <w:rFonts w:ascii="Times New Roman" w:hAnsi="Times New Roman" w:cs="Times New Roman"/>
          <w:sz w:val="24"/>
          <w:szCs w:val="24"/>
        </w:rPr>
        <w:t xml:space="preserve"> April 2016.  T</w:t>
      </w:r>
      <w:r w:rsidR="00AF69AF" w:rsidRPr="00411A9D">
        <w:rPr>
          <w:rFonts w:ascii="Times New Roman" w:hAnsi="Times New Roman" w:cs="Times New Roman"/>
          <w:sz w:val="24"/>
          <w:szCs w:val="24"/>
        </w:rPr>
        <w:t>h</w:t>
      </w:r>
      <w:r w:rsidR="00233AA3" w:rsidRPr="00411A9D">
        <w:rPr>
          <w:rFonts w:ascii="Times New Roman" w:hAnsi="Times New Roman" w:cs="Times New Roman"/>
          <w:sz w:val="24"/>
          <w:szCs w:val="24"/>
        </w:rPr>
        <w:t>at the applicant attempted to enter office and it is beyond dispute that she was blocked on the orders of the respondents following the board resolution purportedly suspending her from duty.  That there is conflicting evidence as to what time the board meeting took place because in the main application for Judicial Review the 2</w:t>
      </w:r>
      <w:r w:rsidR="00233AA3" w:rsidRPr="00411A9D">
        <w:rPr>
          <w:rFonts w:ascii="Times New Roman" w:hAnsi="Times New Roman" w:cs="Times New Roman"/>
          <w:sz w:val="24"/>
          <w:szCs w:val="24"/>
          <w:vertAlign w:val="superscript"/>
        </w:rPr>
        <w:t>nd</w:t>
      </w:r>
      <w:r w:rsidR="00233AA3" w:rsidRPr="00411A9D">
        <w:rPr>
          <w:rFonts w:ascii="Times New Roman" w:hAnsi="Times New Roman" w:cs="Times New Roman"/>
          <w:sz w:val="24"/>
          <w:szCs w:val="24"/>
        </w:rPr>
        <w:t xml:space="preserve"> respondent stated that it was held at 9.00a.m. </w:t>
      </w:r>
      <w:r w:rsidR="00AF69AF" w:rsidRPr="00411A9D">
        <w:rPr>
          <w:rFonts w:ascii="Times New Roman" w:hAnsi="Times New Roman" w:cs="Times New Roman"/>
          <w:sz w:val="24"/>
          <w:szCs w:val="24"/>
        </w:rPr>
        <w:t>Whereas</w:t>
      </w:r>
      <w:r w:rsidR="00233AA3" w:rsidRPr="00411A9D">
        <w:rPr>
          <w:rFonts w:ascii="Times New Roman" w:hAnsi="Times New Roman" w:cs="Times New Roman"/>
          <w:sz w:val="24"/>
          <w:szCs w:val="24"/>
        </w:rPr>
        <w:t xml:space="preserve"> in his affidavit in reply to the application for an interim injunction he states that it was held at 8.00a.m.  </w:t>
      </w:r>
      <w:proofErr w:type="gramStart"/>
      <w:r w:rsidR="00AF69AF" w:rsidRPr="00411A9D">
        <w:rPr>
          <w:rFonts w:ascii="Times New Roman" w:hAnsi="Times New Roman" w:cs="Times New Roman"/>
          <w:sz w:val="24"/>
          <w:szCs w:val="24"/>
        </w:rPr>
        <w:t>That</w:t>
      </w:r>
      <w:r w:rsidR="00233AA3" w:rsidRPr="00411A9D">
        <w:rPr>
          <w:rFonts w:ascii="Times New Roman" w:hAnsi="Times New Roman" w:cs="Times New Roman"/>
          <w:sz w:val="24"/>
          <w:szCs w:val="24"/>
        </w:rPr>
        <w:t xml:space="preserve">, therefore, all the actions of the respondent were an attempt to frustrate any further proceedings that were </w:t>
      </w:r>
      <w:r w:rsidR="00AF69AF" w:rsidRPr="00411A9D">
        <w:rPr>
          <w:rFonts w:ascii="Times New Roman" w:hAnsi="Times New Roman" w:cs="Times New Roman"/>
          <w:sz w:val="24"/>
          <w:szCs w:val="24"/>
        </w:rPr>
        <w:t>arising from the dispute.</w:t>
      </w:r>
      <w:proofErr w:type="gramEnd"/>
    </w:p>
    <w:p w:rsidR="00AF69AF" w:rsidRPr="00411A9D" w:rsidRDefault="00AF69AF" w:rsidP="00411A9D">
      <w:pPr>
        <w:tabs>
          <w:tab w:val="left" w:pos="7095"/>
        </w:tabs>
        <w:spacing w:line="360" w:lineRule="auto"/>
        <w:jc w:val="both"/>
        <w:rPr>
          <w:rFonts w:ascii="Times New Roman" w:hAnsi="Times New Roman" w:cs="Times New Roman"/>
          <w:sz w:val="24"/>
          <w:szCs w:val="24"/>
        </w:rPr>
      </w:pPr>
    </w:p>
    <w:p w:rsidR="00AF69AF" w:rsidRPr="00411A9D" w:rsidRDefault="00AF69AF"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Learned counsel for the applicant relied on the case of </w:t>
      </w:r>
      <w:r w:rsidRPr="00411A9D">
        <w:rPr>
          <w:rFonts w:ascii="Times New Roman" w:hAnsi="Times New Roman" w:cs="Times New Roman"/>
          <w:b/>
          <w:i/>
          <w:sz w:val="24"/>
          <w:szCs w:val="24"/>
          <w:u w:val="single"/>
        </w:rPr>
        <w:t xml:space="preserve">Wildlife Lodges Ltd Vs County Council of </w:t>
      </w:r>
      <w:proofErr w:type="spellStart"/>
      <w:r w:rsidRPr="00411A9D">
        <w:rPr>
          <w:rFonts w:ascii="Times New Roman" w:hAnsi="Times New Roman" w:cs="Times New Roman"/>
          <w:b/>
          <w:i/>
          <w:sz w:val="24"/>
          <w:szCs w:val="24"/>
          <w:u w:val="single"/>
        </w:rPr>
        <w:t>Narok</w:t>
      </w:r>
      <w:proofErr w:type="spellEnd"/>
      <w:r w:rsidRPr="00411A9D">
        <w:rPr>
          <w:rFonts w:ascii="Times New Roman" w:hAnsi="Times New Roman" w:cs="Times New Roman"/>
          <w:b/>
          <w:i/>
          <w:sz w:val="24"/>
          <w:szCs w:val="24"/>
          <w:u w:val="single"/>
        </w:rPr>
        <w:t xml:space="preserve"> &amp; </w:t>
      </w:r>
      <w:proofErr w:type="spellStart"/>
      <w:r w:rsidRPr="00411A9D">
        <w:rPr>
          <w:rFonts w:ascii="Times New Roman" w:hAnsi="Times New Roman" w:cs="Times New Roman"/>
          <w:b/>
          <w:i/>
          <w:sz w:val="24"/>
          <w:szCs w:val="24"/>
          <w:u w:val="single"/>
        </w:rPr>
        <w:t>Anor</w:t>
      </w:r>
      <w:proofErr w:type="spellEnd"/>
      <w:r w:rsidRPr="00411A9D">
        <w:rPr>
          <w:rFonts w:ascii="Times New Roman" w:hAnsi="Times New Roman" w:cs="Times New Roman"/>
          <w:b/>
          <w:i/>
          <w:sz w:val="24"/>
          <w:szCs w:val="24"/>
          <w:u w:val="single"/>
        </w:rPr>
        <w:t xml:space="preserve"> 2005 EA 344</w:t>
      </w:r>
      <w:r w:rsidRPr="00411A9D">
        <w:rPr>
          <w:rFonts w:ascii="Times New Roman" w:hAnsi="Times New Roman" w:cs="Times New Roman"/>
          <w:b/>
          <w:i/>
          <w:sz w:val="24"/>
          <w:szCs w:val="24"/>
        </w:rPr>
        <w:t xml:space="preserve"> </w:t>
      </w:r>
      <w:r w:rsidRPr="00411A9D">
        <w:rPr>
          <w:rFonts w:ascii="Times New Roman" w:hAnsi="Times New Roman" w:cs="Times New Roman"/>
          <w:sz w:val="24"/>
          <w:szCs w:val="24"/>
        </w:rPr>
        <w:t>where it was held that a court does not act in vain and as such issues touching contempt of court take precedence over any other case o</w:t>
      </w:r>
      <w:r w:rsidR="00EF69B1" w:rsidRPr="00411A9D">
        <w:rPr>
          <w:rFonts w:ascii="Times New Roman" w:hAnsi="Times New Roman" w:cs="Times New Roman"/>
          <w:sz w:val="24"/>
          <w:szCs w:val="24"/>
        </w:rPr>
        <w:t>r</w:t>
      </w:r>
      <w:r w:rsidRPr="00411A9D">
        <w:rPr>
          <w:rFonts w:ascii="Times New Roman" w:hAnsi="Times New Roman" w:cs="Times New Roman"/>
          <w:sz w:val="24"/>
          <w:szCs w:val="24"/>
        </w:rPr>
        <w:t xml:space="preserve"> invocation of jurisdiction of court.</w:t>
      </w:r>
    </w:p>
    <w:p w:rsidR="00AF69AF" w:rsidRPr="00411A9D" w:rsidRDefault="00AF69AF" w:rsidP="00411A9D">
      <w:pPr>
        <w:tabs>
          <w:tab w:val="left" w:pos="7095"/>
        </w:tabs>
        <w:spacing w:line="360" w:lineRule="auto"/>
        <w:jc w:val="both"/>
        <w:rPr>
          <w:rFonts w:ascii="Times New Roman" w:hAnsi="Times New Roman" w:cs="Times New Roman"/>
          <w:sz w:val="24"/>
          <w:szCs w:val="24"/>
        </w:rPr>
      </w:pPr>
    </w:p>
    <w:p w:rsidR="00AF69AF" w:rsidRPr="00411A9D" w:rsidRDefault="00AF69AF" w:rsidP="00411A9D">
      <w:pPr>
        <w:tabs>
          <w:tab w:val="left" w:pos="7095"/>
        </w:tabs>
        <w:spacing w:line="360" w:lineRule="auto"/>
        <w:jc w:val="both"/>
        <w:rPr>
          <w:rFonts w:ascii="Times New Roman" w:hAnsi="Times New Roman" w:cs="Times New Roman"/>
          <w:b/>
          <w:i/>
          <w:sz w:val="24"/>
          <w:szCs w:val="24"/>
        </w:rPr>
      </w:pPr>
      <w:r w:rsidRPr="00411A9D">
        <w:rPr>
          <w:rFonts w:ascii="Times New Roman" w:hAnsi="Times New Roman" w:cs="Times New Roman"/>
          <w:sz w:val="24"/>
          <w:szCs w:val="24"/>
        </w:rPr>
        <w:lastRenderedPageBreak/>
        <w:t xml:space="preserve">Learned counsel for the applicant further submitted that this court in its ruling on the temporary injunction application in MA 96 of 2016 commented and said that </w:t>
      </w:r>
      <w:r w:rsidR="005A529D" w:rsidRPr="00411A9D">
        <w:rPr>
          <w:rFonts w:ascii="Times New Roman" w:hAnsi="Times New Roman" w:cs="Times New Roman"/>
          <w:sz w:val="24"/>
          <w:szCs w:val="24"/>
        </w:rPr>
        <w:t xml:space="preserve">the application actions were an attempt to justify their suspicious conduct but had failed miserably.  That even a corporation may be held in contempt as per the case of </w:t>
      </w:r>
      <w:proofErr w:type="spellStart"/>
      <w:r w:rsidR="005A529D" w:rsidRPr="00411A9D">
        <w:rPr>
          <w:rFonts w:ascii="Times New Roman" w:hAnsi="Times New Roman" w:cs="Times New Roman"/>
          <w:b/>
          <w:i/>
          <w:sz w:val="24"/>
          <w:szCs w:val="24"/>
          <w:u w:val="single"/>
        </w:rPr>
        <w:t>Stanbic</w:t>
      </w:r>
      <w:proofErr w:type="spellEnd"/>
      <w:r w:rsidR="005A529D" w:rsidRPr="00411A9D">
        <w:rPr>
          <w:rFonts w:ascii="Times New Roman" w:hAnsi="Times New Roman" w:cs="Times New Roman"/>
          <w:b/>
          <w:i/>
          <w:sz w:val="24"/>
          <w:szCs w:val="24"/>
          <w:u w:val="single"/>
        </w:rPr>
        <w:t xml:space="preserve"> Bank</w:t>
      </w:r>
      <w:r w:rsidR="00376185" w:rsidRPr="00411A9D">
        <w:rPr>
          <w:rFonts w:ascii="Times New Roman" w:hAnsi="Times New Roman" w:cs="Times New Roman"/>
          <w:b/>
          <w:i/>
          <w:sz w:val="24"/>
          <w:szCs w:val="24"/>
          <w:u w:val="single"/>
        </w:rPr>
        <w:t xml:space="preserve"> Limited</w:t>
      </w:r>
      <w:r w:rsidR="005A529D" w:rsidRPr="00411A9D">
        <w:rPr>
          <w:rFonts w:ascii="Times New Roman" w:hAnsi="Times New Roman" w:cs="Times New Roman"/>
          <w:b/>
          <w:i/>
          <w:sz w:val="24"/>
          <w:szCs w:val="24"/>
          <w:u w:val="single"/>
        </w:rPr>
        <w:t xml:space="preserve"> &amp; </w:t>
      </w:r>
      <w:proofErr w:type="spellStart"/>
      <w:r w:rsidR="005A529D" w:rsidRPr="00411A9D">
        <w:rPr>
          <w:rFonts w:ascii="Times New Roman" w:hAnsi="Times New Roman" w:cs="Times New Roman"/>
          <w:b/>
          <w:i/>
          <w:sz w:val="24"/>
          <w:szCs w:val="24"/>
          <w:u w:val="single"/>
        </w:rPr>
        <w:t>Anor</w:t>
      </w:r>
      <w:proofErr w:type="spellEnd"/>
      <w:r w:rsidR="005A529D" w:rsidRPr="00411A9D">
        <w:rPr>
          <w:rFonts w:ascii="Times New Roman" w:hAnsi="Times New Roman" w:cs="Times New Roman"/>
          <w:b/>
          <w:i/>
          <w:sz w:val="24"/>
          <w:szCs w:val="24"/>
          <w:u w:val="single"/>
        </w:rPr>
        <w:t xml:space="preserve"> </w:t>
      </w:r>
      <w:proofErr w:type="spellStart"/>
      <w:r w:rsidR="005A529D" w:rsidRPr="00411A9D">
        <w:rPr>
          <w:rFonts w:ascii="Times New Roman" w:hAnsi="Times New Roman" w:cs="Times New Roman"/>
          <w:b/>
          <w:i/>
          <w:sz w:val="24"/>
          <w:szCs w:val="24"/>
          <w:u w:val="single"/>
        </w:rPr>
        <w:t>Vs</w:t>
      </w:r>
      <w:proofErr w:type="spellEnd"/>
      <w:r w:rsidR="005A529D" w:rsidRPr="00411A9D">
        <w:rPr>
          <w:rFonts w:ascii="Times New Roman" w:hAnsi="Times New Roman" w:cs="Times New Roman"/>
          <w:b/>
          <w:i/>
          <w:sz w:val="24"/>
          <w:szCs w:val="24"/>
          <w:u w:val="single"/>
        </w:rPr>
        <w:t xml:space="preserve"> </w:t>
      </w:r>
      <w:proofErr w:type="gramStart"/>
      <w:r w:rsidR="005A529D" w:rsidRPr="00411A9D">
        <w:rPr>
          <w:rFonts w:ascii="Times New Roman" w:hAnsi="Times New Roman" w:cs="Times New Roman"/>
          <w:b/>
          <w:i/>
          <w:sz w:val="24"/>
          <w:szCs w:val="24"/>
          <w:u w:val="single"/>
        </w:rPr>
        <w:t>The</w:t>
      </w:r>
      <w:proofErr w:type="gramEnd"/>
      <w:r w:rsidR="005A529D" w:rsidRPr="00411A9D">
        <w:rPr>
          <w:rFonts w:ascii="Times New Roman" w:hAnsi="Times New Roman" w:cs="Times New Roman"/>
          <w:b/>
          <w:i/>
          <w:sz w:val="24"/>
          <w:szCs w:val="24"/>
          <w:u w:val="single"/>
        </w:rPr>
        <w:t xml:space="preserve"> Commissioner General URA MA 42 of 2010.</w:t>
      </w:r>
    </w:p>
    <w:p w:rsidR="005A529D" w:rsidRPr="00411A9D" w:rsidRDefault="005A529D" w:rsidP="00411A9D">
      <w:pPr>
        <w:tabs>
          <w:tab w:val="left" w:pos="7095"/>
        </w:tabs>
        <w:spacing w:line="360" w:lineRule="auto"/>
        <w:jc w:val="both"/>
        <w:rPr>
          <w:rFonts w:ascii="Times New Roman" w:hAnsi="Times New Roman" w:cs="Times New Roman"/>
          <w:sz w:val="24"/>
          <w:szCs w:val="24"/>
        </w:rPr>
      </w:pPr>
    </w:p>
    <w:p w:rsidR="005A529D" w:rsidRPr="00411A9D" w:rsidRDefault="005A529D"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That the continued refusal of the respondents to comply with the decision of court in MA 97 of 2016 amounts to contempt of court especially since they adopted further parallel sinister actions under the guise of a board meeting and purported to suspend the applicant in contravention of the law.  Learned counsel prayed that this court sets a precedent and finds that there can be contempt of court by managers in their individual capacity who hide behind the veil of the 1</w:t>
      </w:r>
      <w:r w:rsidRPr="00411A9D">
        <w:rPr>
          <w:rFonts w:ascii="Times New Roman" w:hAnsi="Times New Roman" w:cs="Times New Roman"/>
          <w:sz w:val="24"/>
          <w:szCs w:val="24"/>
          <w:vertAlign w:val="superscript"/>
        </w:rPr>
        <w:t>st</w:t>
      </w:r>
      <w:r w:rsidRPr="00411A9D">
        <w:rPr>
          <w:rFonts w:ascii="Times New Roman" w:hAnsi="Times New Roman" w:cs="Times New Roman"/>
          <w:sz w:val="24"/>
          <w:szCs w:val="24"/>
        </w:rPr>
        <w:t xml:space="preserve"> respondent and that this must be condemned and will help eliminate impunity by the individuals who in the end will not suffer but cause loss to the tax payers.</w:t>
      </w:r>
    </w:p>
    <w:p w:rsidR="005A529D" w:rsidRPr="00411A9D" w:rsidRDefault="005A529D" w:rsidP="00411A9D">
      <w:pPr>
        <w:tabs>
          <w:tab w:val="left" w:pos="7095"/>
        </w:tabs>
        <w:spacing w:line="360" w:lineRule="auto"/>
        <w:jc w:val="both"/>
        <w:rPr>
          <w:rFonts w:ascii="Times New Roman" w:hAnsi="Times New Roman" w:cs="Times New Roman"/>
          <w:sz w:val="24"/>
          <w:szCs w:val="24"/>
        </w:rPr>
      </w:pPr>
    </w:p>
    <w:p w:rsidR="005A529D" w:rsidRPr="00411A9D" w:rsidRDefault="005A529D"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Learned counsel also prayed that this court be pleased to order that the respondents having acted in contempt should pay a fine of 1,000,000,000/= but especially</w:t>
      </w:r>
      <w:r w:rsidR="007E2B2C" w:rsidRPr="00411A9D">
        <w:rPr>
          <w:rFonts w:ascii="Times New Roman" w:hAnsi="Times New Roman" w:cs="Times New Roman"/>
          <w:sz w:val="24"/>
          <w:szCs w:val="24"/>
        </w:rPr>
        <w:t xml:space="preserve"> the 2</w:t>
      </w:r>
      <w:r w:rsidR="007E2B2C" w:rsidRPr="00411A9D">
        <w:rPr>
          <w:rFonts w:ascii="Times New Roman" w:hAnsi="Times New Roman" w:cs="Times New Roman"/>
          <w:sz w:val="24"/>
          <w:szCs w:val="24"/>
          <w:vertAlign w:val="superscript"/>
        </w:rPr>
        <w:t>nd</w:t>
      </w:r>
      <w:r w:rsidR="007E2B2C" w:rsidRPr="00411A9D">
        <w:rPr>
          <w:rFonts w:ascii="Times New Roman" w:hAnsi="Times New Roman" w:cs="Times New Roman"/>
          <w:sz w:val="24"/>
          <w:szCs w:val="24"/>
        </w:rPr>
        <w:t xml:space="preserve"> and 3</w:t>
      </w:r>
      <w:r w:rsidR="007E2B2C" w:rsidRPr="00411A9D">
        <w:rPr>
          <w:rFonts w:ascii="Times New Roman" w:hAnsi="Times New Roman" w:cs="Times New Roman"/>
          <w:sz w:val="24"/>
          <w:szCs w:val="24"/>
          <w:vertAlign w:val="superscript"/>
        </w:rPr>
        <w:t>rd</w:t>
      </w:r>
      <w:r w:rsidR="007E2B2C" w:rsidRPr="00411A9D">
        <w:rPr>
          <w:rFonts w:ascii="Times New Roman" w:hAnsi="Times New Roman" w:cs="Times New Roman"/>
          <w:sz w:val="24"/>
          <w:szCs w:val="24"/>
        </w:rPr>
        <w:t xml:space="preserve"> respondents.  T</w:t>
      </w:r>
      <w:r w:rsidR="00EF69B1" w:rsidRPr="00411A9D">
        <w:rPr>
          <w:rFonts w:ascii="Times New Roman" w:hAnsi="Times New Roman" w:cs="Times New Roman"/>
          <w:sz w:val="24"/>
          <w:szCs w:val="24"/>
        </w:rPr>
        <w:t>h</w:t>
      </w:r>
      <w:r w:rsidR="007E2B2C" w:rsidRPr="00411A9D">
        <w:rPr>
          <w:rFonts w:ascii="Times New Roman" w:hAnsi="Times New Roman" w:cs="Times New Roman"/>
          <w:sz w:val="24"/>
          <w:szCs w:val="24"/>
        </w:rPr>
        <w:t>at the applicant also be compensated and be allowed to enjoy the fruits of judgment from this court and costs of the application be granted.</w:t>
      </w:r>
    </w:p>
    <w:p w:rsidR="007E2B2C" w:rsidRPr="00411A9D" w:rsidRDefault="007E2B2C" w:rsidP="00411A9D">
      <w:pPr>
        <w:tabs>
          <w:tab w:val="left" w:pos="7095"/>
        </w:tabs>
        <w:spacing w:line="360" w:lineRule="auto"/>
        <w:jc w:val="both"/>
        <w:rPr>
          <w:rFonts w:ascii="Times New Roman" w:hAnsi="Times New Roman" w:cs="Times New Roman"/>
          <w:sz w:val="24"/>
          <w:szCs w:val="24"/>
        </w:rPr>
      </w:pPr>
    </w:p>
    <w:p w:rsidR="007E2B2C" w:rsidRPr="00411A9D" w:rsidRDefault="007E2B2C"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On behalf of the respondents Mr. </w:t>
      </w:r>
      <w:proofErr w:type="spellStart"/>
      <w:r w:rsidRPr="00411A9D">
        <w:rPr>
          <w:rFonts w:ascii="Times New Roman" w:hAnsi="Times New Roman" w:cs="Times New Roman"/>
          <w:sz w:val="24"/>
          <w:szCs w:val="24"/>
        </w:rPr>
        <w:t>Tumusingize</w:t>
      </w:r>
      <w:proofErr w:type="spellEnd"/>
      <w:r w:rsidRPr="00411A9D">
        <w:rPr>
          <w:rFonts w:ascii="Times New Roman" w:hAnsi="Times New Roman" w:cs="Times New Roman"/>
          <w:sz w:val="24"/>
          <w:szCs w:val="24"/>
        </w:rPr>
        <w:t xml:space="preserve"> learned counsel for the respondents opposed the application.  He submitted that the purpose of an injunction is to preserve the status quo.  That it was on 15</w:t>
      </w:r>
      <w:r w:rsidRPr="00411A9D">
        <w:rPr>
          <w:rFonts w:ascii="Times New Roman" w:hAnsi="Times New Roman" w:cs="Times New Roman"/>
          <w:sz w:val="24"/>
          <w:szCs w:val="24"/>
          <w:vertAlign w:val="superscript"/>
        </w:rPr>
        <w:t>th</w:t>
      </w:r>
      <w:r w:rsidRPr="00411A9D">
        <w:rPr>
          <w:rFonts w:ascii="Times New Roman" w:hAnsi="Times New Roman" w:cs="Times New Roman"/>
          <w:sz w:val="24"/>
          <w:szCs w:val="24"/>
        </w:rPr>
        <w:t xml:space="preserve"> March 2016 at 10.00a.m. </w:t>
      </w:r>
      <w:proofErr w:type="gramStart"/>
      <w:r w:rsidRPr="00411A9D">
        <w:rPr>
          <w:rFonts w:ascii="Times New Roman" w:hAnsi="Times New Roman" w:cs="Times New Roman"/>
          <w:sz w:val="24"/>
          <w:szCs w:val="24"/>
        </w:rPr>
        <w:t>when</w:t>
      </w:r>
      <w:proofErr w:type="gramEnd"/>
      <w:r w:rsidRPr="00411A9D">
        <w:rPr>
          <w:rFonts w:ascii="Times New Roman" w:hAnsi="Times New Roman" w:cs="Times New Roman"/>
          <w:sz w:val="24"/>
          <w:szCs w:val="24"/>
        </w:rPr>
        <w:t xml:space="preserve"> the order was served on the respondents.</w:t>
      </w:r>
    </w:p>
    <w:p w:rsidR="007E2B2C" w:rsidRPr="00411A9D" w:rsidRDefault="007E2B2C" w:rsidP="00411A9D">
      <w:pPr>
        <w:tabs>
          <w:tab w:val="left" w:pos="7095"/>
        </w:tabs>
        <w:spacing w:line="360" w:lineRule="auto"/>
        <w:jc w:val="both"/>
        <w:rPr>
          <w:rFonts w:ascii="Times New Roman" w:hAnsi="Times New Roman" w:cs="Times New Roman"/>
          <w:sz w:val="24"/>
          <w:szCs w:val="24"/>
        </w:rPr>
      </w:pPr>
    </w:p>
    <w:p w:rsidR="007E2B2C" w:rsidRPr="00411A9D" w:rsidRDefault="007E2B2C"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Further that it is not disputed that at the time a board meeting had already taken place on 14</w:t>
      </w:r>
      <w:r w:rsidRPr="00411A9D">
        <w:rPr>
          <w:rFonts w:ascii="Times New Roman" w:hAnsi="Times New Roman" w:cs="Times New Roman"/>
          <w:sz w:val="24"/>
          <w:szCs w:val="24"/>
          <w:vertAlign w:val="superscript"/>
        </w:rPr>
        <w:t>th</w:t>
      </w:r>
      <w:r w:rsidRPr="00411A9D">
        <w:rPr>
          <w:rFonts w:ascii="Times New Roman" w:hAnsi="Times New Roman" w:cs="Times New Roman"/>
          <w:sz w:val="24"/>
          <w:szCs w:val="24"/>
        </w:rPr>
        <w:t xml:space="preserve"> w</w:t>
      </w:r>
      <w:r w:rsidR="00EF69B1" w:rsidRPr="00411A9D">
        <w:rPr>
          <w:rFonts w:ascii="Times New Roman" w:hAnsi="Times New Roman" w:cs="Times New Roman"/>
          <w:sz w:val="24"/>
          <w:szCs w:val="24"/>
        </w:rPr>
        <w:t>h</w:t>
      </w:r>
      <w:r w:rsidRPr="00411A9D">
        <w:rPr>
          <w:rFonts w:ascii="Times New Roman" w:hAnsi="Times New Roman" w:cs="Times New Roman"/>
          <w:sz w:val="24"/>
          <w:szCs w:val="24"/>
        </w:rPr>
        <w:t>ere a decision to suspend the applicant was made. That there is no contradiction in the affidavit of the 2</w:t>
      </w:r>
      <w:r w:rsidRPr="00411A9D">
        <w:rPr>
          <w:rFonts w:ascii="Times New Roman" w:hAnsi="Times New Roman" w:cs="Times New Roman"/>
          <w:sz w:val="24"/>
          <w:szCs w:val="24"/>
          <w:vertAlign w:val="superscript"/>
        </w:rPr>
        <w:t>nd</w:t>
      </w:r>
      <w:r w:rsidRPr="00411A9D">
        <w:rPr>
          <w:rFonts w:ascii="Times New Roman" w:hAnsi="Times New Roman" w:cs="Times New Roman"/>
          <w:sz w:val="24"/>
          <w:szCs w:val="24"/>
        </w:rPr>
        <w:t xml:space="preserve"> respondent and that the order allegedly disobeyed is </w:t>
      </w:r>
      <w:r w:rsidR="00872ADF" w:rsidRPr="00411A9D">
        <w:rPr>
          <w:rFonts w:ascii="Times New Roman" w:hAnsi="Times New Roman" w:cs="Times New Roman"/>
          <w:sz w:val="24"/>
          <w:szCs w:val="24"/>
        </w:rPr>
        <w:t>A</w:t>
      </w:r>
      <w:r w:rsidRPr="00411A9D">
        <w:rPr>
          <w:rFonts w:ascii="Times New Roman" w:hAnsi="Times New Roman" w:cs="Times New Roman"/>
          <w:sz w:val="24"/>
          <w:szCs w:val="24"/>
        </w:rPr>
        <w:t xml:space="preserve">nnexture RWW1 to the affidavit of </w:t>
      </w:r>
      <w:proofErr w:type="spellStart"/>
      <w:r w:rsidRPr="00411A9D">
        <w:rPr>
          <w:rFonts w:ascii="Times New Roman" w:hAnsi="Times New Roman" w:cs="Times New Roman"/>
          <w:sz w:val="24"/>
          <w:szCs w:val="24"/>
        </w:rPr>
        <w:t>Wabwire</w:t>
      </w:r>
      <w:proofErr w:type="spellEnd"/>
      <w:r w:rsidRPr="00411A9D">
        <w:rPr>
          <w:rFonts w:ascii="Times New Roman" w:hAnsi="Times New Roman" w:cs="Times New Roman"/>
          <w:sz w:val="24"/>
          <w:szCs w:val="24"/>
        </w:rPr>
        <w:t xml:space="preserve"> and specifically restrained the enforcement of the order in the letter of 9</w:t>
      </w:r>
      <w:r w:rsidRPr="00411A9D">
        <w:rPr>
          <w:rFonts w:ascii="Times New Roman" w:hAnsi="Times New Roman" w:cs="Times New Roman"/>
          <w:sz w:val="24"/>
          <w:szCs w:val="24"/>
          <w:vertAlign w:val="superscript"/>
        </w:rPr>
        <w:t>th</w:t>
      </w:r>
      <w:r w:rsidRPr="00411A9D">
        <w:rPr>
          <w:rFonts w:ascii="Times New Roman" w:hAnsi="Times New Roman" w:cs="Times New Roman"/>
          <w:sz w:val="24"/>
          <w:szCs w:val="24"/>
        </w:rPr>
        <w:t xml:space="preserve"> </w:t>
      </w:r>
      <w:r w:rsidRPr="00411A9D">
        <w:rPr>
          <w:rFonts w:ascii="Times New Roman" w:hAnsi="Times New Roman" w:cs="Times New Roman"/>
          <w:sz w:val="24"/>
          <w:szCs w:val="24"/>
        </w:rPr>
        <w:lastRenderedPageBreak/>
        <w:t>March 2016 and that is the order that was served and extracted by counsel for the applicant.  That the ruling was never served on the respondents does not bear the aspect of suspension and that is not the fault of the respondents.  That it is not proper for the applicants to make reference to the ruling which does not conform to the order served.</w:t>
      </w:r>
    </w:p>
    <w:p w:rsidR="007E2B2C" w:rsidRPr="00411A9D" w:rsidRDefault="007E2B2C" w:rsidP="00411A9D">
      <w:pPr>
        <w:tabs>
          <w:tab w:val="left" w:pos="7095"/>
        </w:tabs>
        <w:spacing w:line="360" w:lineRule="auto"/>
        <w:jc w:val="both"/>
        <w:rPr>
          <w:rFonts w:ascii="Times New Roman" w:hAnsi="Times New Roman" w:cs="Times New Roman"/>
          <w:sz w:val="24"/>
          <w:szCs w:val="24"/>
        </w:rPr>
      </w:pPr>
    </w:p>
    <w:p w:rsidR="00872ADF" w:rsidRPr="00411A9D" w:rsidRDefault="00872ADF"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Mr. </w:t>
      </w:r>
      <w:proofErr w:type="spellStart"/>
      <w:r w:rsidRPr="00411A9D">
        <w:rPr>
          <w:rFonts w:ascii="Times New Roman" w:hAnsi="Times New Roman" w:cs="Times New Roman"/>
          <w:sz w:val="24"/>
          <w:szCs w:val="24"/>
        </w:rPr>
        <w:t>Tumusingize</w:t>
      </w:r>
      <w:proofErr w:type="spellEnd"/>
      <w:r w:rsidRPr="00411A9D">
        <w:rPr>
          <w:rFonts w:ascii="Times New Roman" w:hAnsi="Times New Roman" w:cs="Times New Roman"/>
          <w:sz w:val="24"/>
          <w:szCs w:val="24"/>
        </w:rPr>
        <w:t xml:space="preserve"> further submitted that the order could not cover the decision of the board and it was speculative of the Deputy Registrar as matters of the board were not before him.  That the Deputy Registrar in </w:t>
      </w:r>
      <w:r w:rsidR="00EF69B1" w:rsidRPr="00411A9D">
        <w:rPr>
          <w:rFonts w:ascii="Times New Roman" w:hAnsi="Times New Roman" w:cs="Times New Roman"/>
          <w:sz w:val="24"/>
          <w:szCs w:val="24"/>
        </w:rPr>
        <w:t>h</w:t>
      </w:r>
      <w:r w:rsidRPr="00411A9D">
        <w:rPr>
          <w:rFonts w:ascii="Times New Roman" w:hAnsi="Times New Roman" w:cs="Times New Roman"/>
          <w:sz w:val="24"/>
          <w:szCs w:val="24"/>
        </w:rPr>
        <w:t xml:space="preserve">is ruling for the interim injunction was under a misapprehension that the suspension letter was not served yet in paragraph 6 (F) of the affidavit of </w:t>
      </w:r>
      <w:proofErr w:type="spellStart"/>
      <w:r w:rsidRPr="00411A9D">
        <w:rPr>
          <w:rFonts w:ascii="Times New Roman" w:hAnsi="Times New Roman" w:cs="Times New Roman"/>
          <w:sz w:val="24"/>
          <w:szCs w:val="24"/>
        </w:rPr>
        <w:t>Wabwire</w:t>
      </w:r>
      <w:proofErr w:type="spellEnd"/>
      <w:r w:rsidRPr="00411A9D">
        <w:rPr>
          <w:rFonts w:ascii="Times New Roman" w:hAnsi="Times New Roman" w:cs="Times New Roman"/>
          <w:sz w:val="24"/>
          <w:szCs w:val="24"/>
        </w:rPr>
        <w:t xml:space="preserve"> it is indicated that at 1.00</w:t>
      </w:r>
      <w:r w:rsidR="00DE2F75" w:rsidRPr="00411A9D">
        <w:rPr>
          <w:rFonts w:ascii="Times New Roman" w:hAnsi="Times New Roman" w:cs="Times New Roman"/>
          <w:sz w:val="24"/>
          <w:szCs w:val="24"/>
        </w:rPr>
        <w:t xml:space="preserve"> </w:t>
      </w:r>
      <w:r w:rsidRPr="00411A9D">
        <w:rPr>
          <w:rFonts w:ascii="Times New Roman" w:hAnsi="Times New Roman" w:cs="Times New Roman"/>
          <w:sz w:val="24"/>
          <w:szCs w:val="24"/>
        </w:rPr>
        <w:t xml:space="preserve">pm </w:t>
      </w:r>
      <w:r w:rsidR="00EF69B1" w:rsidRPr="00411A9D">
        <w:rPr>
          <w:rFonts w:ascii="Times New Roman" w:hAnsi="Times New Roman" w:cs="Times New Roman"/>
          <w:sz w:val="24"/>
          <w:szCs w:val="24"/>
        </w:rPr>
        <w:t>t</w:t>
      </w:r>
      <w:r w:rsidR="00DE2F75" w:rsidRPr="00411A9D">
        <w:rPr>
          <w:rFonts w:ascii="Times New Roman" w:hAnsi="Times New Roman" w:cs="Times New Roman"/>
          <w:sz w:val="24"/>
          <w:szCs w:val="24"/>
        </w:rPr>
        <w:t>he</w:t>
      </w:r>
      <w:r w:rsidRPr="00411A9D">
        <w:rPr>
          <w:rFonts w:ascii="Times New Roman" w:hAnsi="Times New Roman" w:cs="Times New Roman"/>
          <w:sz w:val="24"/>
          <w:szCs w:val="24"/>
        </w:rPr>
        <w:t xml:space="preserve"> suspension letter was dispatched to the applicant’s residence communicating the </w:t>
      </w:r>
      <w:r w:rsidR="00E6439A" w:rsidRPr="00411A9D">
        <w:rPr>
          <w:rFonts w:ascii="Times New Roman" w:hAnsi="Times New Roman" w:cs="Times New Roman"/>
          <w:sz w:val="24"/>
          <w:szCs w:val="24"/>
        </w:rPr>
        <w:t xml:space="preserve">decision of the board yet MA 96 of 2016 commenced at 4.00p.m.  </w:t>
      </w:r>
      <w:r w:rsidR="0074748A" w:rsidRPr="00411A9D">
        <w:rPr>
          <w:rFonts w:ascii="Times New Roman" w:hAnsi="Times New Roman" w:cs="Times New Roman"/>
          <w:sz w:val="24"/>
          <w:szCs w:val="24"/>
        </w:rPr>
        <w:t>Therefore</w:t>
      </w:r>
      <w:r w:rsidR="00E6439A" w:rsidRPr="00411A9D">
        <w:rPr>
          <w:rFonts w:ascii="Times New Roman" w:hAnsi="Times New Roman" w:cs="Times New Roman"/>
          <w:sz w:val="24"/>
          <w:szCs w:val="24"/>
        </w:rPr>
        <w:t>, the claim that the order was served at 10.00</w:t>
      </w:r>
      <w:r w:rsidR="00DE2F75" w:rsidRPr="00411A9D">
        <w:rPr>
          <w:rFonts w:ascii="Times New Roman" w:hAnsi="Times New Roman" w:cs="Times New Roman"/>
          <w:sz w:val="24"/>
          <w:szCs w:val="24"/>
        </w:rPr>
        <w:t xml:space="preserve"> </w:t>
      </w:r>
      <w:r w:rsidR="00E6439A" w:rsidRPr="00411A9D">
        <w:rPr>
          <w:rFonts w:ascii="Times New Roman" w:hAnsi="Times New Roman" w:cs="Times New Roman"/>
          <w:sz w:val="24"/>
          <w:szCs w:val="24"/>
        </w:rPr>
        <w:t>am is a falsehood.  That the status quo that was maintained is that earlier a board meeting was convened to suspend the applicant, so there is no way the respondent would have been in contempt of an order of court which was served after the event.</w:t>
      </w:r>
    </w:p>
    <w:p w:rsidR="00E6439A" w:rsidRPr="00411A9D" w:rsidRDefault="00E6439A" w:rsidP="00411A9D">
      <w:pPr>
        <w:tabs>
          <w:tab w:val="left" w:pos="7095"/>
        </w:tabs>
        <w:spacing w:line="360" w:lineRule="auto"/>
        <w:jc w:val="both"/>
        <w:rPr>
          <w:rFonts w:ascii="Times New Roman" w:hAnsi="Times New Roman" w:cs="Times New Roman"/>
          <w:sz w:val="24"/>
          <w:szCs w:val="24"/>
        </w:rPr>
      </w:pPr>
    </w:p>
    <w:p w:rsidR="00E6439A" w:rsidRPr="00411A9D" w:rsidRDefault="00E6439A" w:rsidP="00411A9D">
      <w:pPr>
        <w:tabs>
          <w:tab w:val="left" w:pos="7095"/>
        </w:tabs>
        <w:spacing w:line="360" w:lineRule="auto"/>
        <w:jc w:val="both"/>
        <w:rPr>
          <w:rFonts w:ascii="Times New Roman" w:hAnsi="Times New Roman" w:cs="Times New Roman"/>
          <w:sz w:val="24"/>
          <w:szCs w:val="24"/>
          <w:u w:val="single"/>
        </w:rPr>
      </w:pPr>
      <w:r w:rsidRPr="00411A9D">
        <w:rPr>
          <w:rFonts w:ascii="Times New Roman" w:hAnsi="Times New Roman" w:cs="Times New Roman"/>
          <w:sz w:val="24"/>
          <w:szCs w:val="24"/>
        </w:rPr>
        <w:t xml:space="preserve">Mr. </w:t>
      </w:r>
      <w:proofErr w:type="spellStart"/>
      <w:r w:rsidRPr="00411A9D">
        <w:rPr>
          <w:rFonts w:ascii="Times New Roman" w:hAnsi="Times New Roman" w:cs="Times New Roman"/>
          <w:sz w:val="24"/>
          <w:szCs w:val="24"/>
        </w:rPr>
        <w:t>Tumusingize</w:t>
      </w:r>
      <w:proofErr w:type="spellEnd"/>
      <w:r w:rsidRPr="00411A9D">
        <w:rPr>
          <w:rFonts w:ascii="Times New Roman" w:hAnsi="Times New Roman" w:cs="Times New Roman"/>
          <w:sz w:val="24"/>
          <w:szCs w:val="24"/>
        </w:rPr>
        <w:t xml:space="preserve"> further submitted that the </w:t>
      </w:r>
      <w:proofErr w:type="spellStart"/>
      <w:r w:rsidRPr="00411A9D">
        <w:rPr>
          <w:rFonts w:ascii="Times New Roman" w:hAnsi="Times New Roman" w:cs="Times New Roman"/>
          <w:b/>
          <w:i/>
          <w:sz w:val="24"/>
          <w:szCs w:val="24"/>
        </w:rPr>
        <w:t>Comfoam</w:t>
      </w:r>
      <w:proofErr w:type="spellEnd"/>
      <w:r w:rsidRPr="00411A9D">
        <w:rPr>
          <w:rFonts w:ascii="Times New Roman" w:hAnsi="Times New Roman" w:cs="Times New Roman"/>
          <w:b/>
          <w:i/>
          <w:sz w:val="24"/>
          <w:szCs w:val="24"/>
        </w:rPr>
        <w:t xml:space="preserve"> case</w:t>
      </w:r>
      <w:r w:rsidRPr="00411A9D">
        <w:rPr>
          <w:rFonts w:ascii="Times New Roman" w:hAnsi="Times New Roman" w:cs="Times New Roman"/>
          <w:sz w:val="24"/>
          <w:szCs w:val="24"/>
        </w:rPr>
        <w:t xml:space="preserve"> referred to by learned counsel for the applicant is distinguishable from the instant case because in that case there was an order stopping the manufacture of mattresses with the Mark of another company and they failed to comply.  But in this case the order came after the event.  That even the </w:t>
      </w:r>
      <w:proofErr w:type="spellStart"/>
      <w:r w:rsidRPr="00411A9D">
        <w:rPr>
          <w:rFonts w:ascii="Times New Roman" w:hAnsi="Times New Roman" w:cs="Times New Roman"/>
          <w:b/>
          <w:i/>
          <w:sz w:val="24"/>
          <w:szCs w:val="24"/>
        </w:rPr>
        <w:t>Stanbic</w:t>
      </w:r>
      <w:proofErr w:type="spellEnd"/>
      <w:r w:rsidRPr="00411A9D">
        <w:rPr>
          <w:rFonts w:ascii="Times New Roman" w:hAnsi="Times New Roman" w:cs="Times New Roman"/>
          <w:b/>
          <w:i/>
          <w:sz w:val="24"/>
          <w:szCs w:val="24"/>
        </w:rPr>
        <w:t xml:space="preserve"> Bank case</w:t>
      </w:r>
      <w:r w:rsidRPr="00411A9D">
        <w:rPr>
          <w:rFonts w:ascii="Times New Roman" w:hAnsi="Times New Roman" w:cs="Times New Roman"/>
          <w:sz w:val="24"/>
          <w:szCs w:val="24"/>
        </w:rPr>
        <w:t xml:space="preserve"> was after the injunction when URA threatened the Managing Director with imprisonment unlike in this case.  Learned counsel also relied on the case of </w:t>
      </w:r>
      <w:r w:rsidRPr="00411A9D">
        <w:rPr>
          <w:rFonts w:ascii="Times New Roman" w:hAnsi="Times New Roman" w:cs="Times New Roman"/>
          <w:b/>
          <w:i/>
          <w:sz w:val="24"/>
          <w:szCs w:val="24"/>
          <w:u w:val="single"/>
        </w:rPr>
        <w:t xml:space="preserve">Kensington Africa Ltd </w:t>
      </w:r>
      <w:proofErr w:type="spellStart"/>
      <w:r w:rsidRPr="00411A9D">
        <w:rPr>
          <w:rFonts w:ascii="Times New Roman" w:hAnsi="Times New Roman" w:cs="Times New Roman"/>
          <w:b/>
          <w:i/>
          <w:sz w:val="24"/>
          <w:szCs w:val="24"/>
          <w:u w:val="single"/>
        </w:rPr>
        <w:t>Vs</w:t>
      </w:r>
      <w:proofErr w:type="spellEnd"/>
      <w:r w:rsidRPr="00411A9D">
        <w:rPr>
          <w:rFonts w:ascii="Times New Roman" w:hAnsi="Times New Roman" w:cs="Times New Roman"/>
          <w:b/>
          <w:i/>
          <w:sz w:val="24"/>
          <w:szCs w:val="24"/>
          <w:u w:val="single"/>
        </w:rPr>
        <w:t xml:space="preserve"> </w:t>
      </w:r>
      <w:proofErr w:type="spellStart"/>
      <w:r w:rsidRPr="00411A9D">
        <w:rPr>
          <w:rFonts w:ascii="Times New Roman" w:hAnsi="Times New Roman" w:cs="Times New Roman"/>
          <w:b/>
          <w:i/>
          <w:sz w:val="24"/>
          <w:szCs w:val="24"/>
          <w:u w:val="single"/>
        </w:rPr>
        <w:t>Stanbic</w:t>
      </w:r>
      <w:proofErr w:type="spellEnd"/>
      <w:r w:rsidRPr="00411A9D">
        <w:rPr>
          <w:rFonts w:ascii="Times New Roman" w:hAnsi="Times New Roman" w:cs="Times New Roman"/>
          <w:b/>
          <w:i/>
          <w:sz w:val="24"/>
          <w:szCs w:val="24"/>
          <w:u w:val="single"/>
        </w:rPr>
        <w:t xml:space="preserve"> Bank (U) Ltd and 3 Ors</w:t>
      </w:r>
      <w:r w:rsidRPr="00411A9D">
        <w:rPr>
          <w:rFonts w:ascii="Times New Roman" w:hAnsi="Times New Roman" w:cs="Times New Roman"/>
          <w:sz w:val="24"/>
          <w:szCs w:val="24"/>
          <w:u w:val="single"/>
        </w:rPr>
        <w:t xml:space="preserve"> </w:t>
      </w:r>
      <w:r w:rsidRPr="00411A9D">
        <w:rPr>
          <w:rFonts w:ascii="Times New Roman" w:hAnsi="Times New Roman" w:cs="Times New Roman"/>
          <w:sz w:val="24"/>
          <w:szCs w:val="24"/>
        </w:rPr>
        <w:t xml:space="preserve">where a garnishee order nisi was issued which later became absolute and was served on the Bank but the Bank could not reverse it.  </w:t>
      </w:r>
      <w:r w:rsidR="00E311C8" w:rsidRPr="00411A9D">
        <w:rPr>
          <w:rFonts w:ascii="Times New Roman" w:hAnsi="Times New Roman" w:cs="Times New Roman"/>
          <w:sz w:val="24"/>
          <w:szCs w:val="24"/>
        </w:rPr>
        <w:t>C</w:t>
      </w:r>
      <w:r w:rsidRPr="00411A9D">
        <w:rPr>
          <w:rFonts w:ascii="Times New Roman" w:hAnsi="Times New Roman" w:cs="Times New Roman"/>
          <w:sz w:val="24"/>
          <w:szCs w:val="24"/>
        </w:rPr>
        <w:t>ontempt</w:t>
      </w:r>
      <w:r w:rsidR="00E311C8" w:rsidRPr="00411A9D">
        <w:rPr>
          <w:rFonts w:ascii="Times New Roman" w:hAnsi="Times New Roman" w:cs="Times New Roman"/>
          <w:sz w:val="24"/>
          <w:szCs w:val="24"/>
        </w:rPr>
        <w:t xml:space="preserve"> proceedings were brought against the Bank and it was held that </w:t>
      </w:r>
      <w:r w:rsidR="00AA4109" w:rsidRPr="00411A9D">
        <w:rPr>
          <w:rFonts w:ascii="Times New Roman" w:hAnsi="Times New Roman" w:cs="Times New Roman"/>
          <w:sz w:val="24"/>
          <w:szCs w:val="24"/>
        </w:rPr>
        <w:t xml:space="preserve">the Bank could not reverse the </w:t>
      </w:r>
      <w:r w:rsidR="00AA4109" w:rsidRPr="00411A9D">
        <w:rPr>
          <w:rFonts w:ascii="Times New Roman" w:hAnsi="Times New Roman" w:cs="Times New Roman"/>
          <w:sz w:val="24"/>
          <w:szCs w:val="24"/>
          <w:u w:val="single"/>
        </w:rPr>
        <w:t>status quo.</w:t>
      </w:r>
    </w:p>
    <w:p w:rsidR="00AA4109" w:rsidRPr="00411A9D" w:rsidRDefault="00AA4109" w:rsidP="00411A9D">
      <w:pPr>
        <w:tabs>
          <w:tab w:val="left" w:pos="7095"/>
        </w:tabs>
        <w:spacing w:line="360" w:lineRule="auto"/>
        <w:jc w:val="both"/>
        <w:rPr>
          <w:rFonts w:ascii="Times New Roman" w:hAnsi="Times New Roman" w:cs="Times New Roman"/>
          <w:sz w:val="24"/>
          <w:szCs w:val="24"/>
          <w:u w:val="single"/>
        </w:rPr>
      </w:pPr>
    </w:p>
    <w:p w:rsidR="00AA4109" w:rsidRPr="00411A9D" w:rsidRDefault="00AA4109"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That a meeting was held and the resolution was passed and after that the court order was served after it had been overtaken by events.  That one cannot comply with an order which has been </w:t>
      </w:r>
      <w:r w:rsidRPr="00411A9D">
        <w:rPr>
          <w:rFonts w:ascii="Times New Roman" w:hAnsi="Times New Roman" w:cs="Times New Roman"/>
          <w:sz w:val="24"/>
          <w:szCs w:val="24"/>
        </w:rPr>
        <w:lastRenderedPageBreak/>
        <w:t>overtaken b</w:t>
      </w:r>
      <w:r w:rsidR="00EF69B1" w:rsidRPr="00411A9D">
        <w:rPr>
          <w:rFonts w:ascii="Times New Roman" w:hAnsi="Times New Roman" w:cs="Times New Roman"/>
          <w:sz w:val="24"/>
          <w:szCs w:val="24"/>
        </w:rPr>
        <w:t>y</w:t>
      </w:r>
      <w:r w:rsidRPr="00411A9D">
        <w:rPr>
          <w:rFonts w:ascii="Times New Roman" w:hAnsi="Times New Roman" w:cs="Times New Roman"/>
          <w:sz w:val="24"/>
          <w:szCs w:val="24"/>
        </w:rPr>
        <w:t xml:space="preserve"> events.  </w:t>
      </w:r>
      <w:proofErr w:type="gramStart"/>
      <w:r w:rsidRPr="00411A9D">
        <w:rPr>
          <w:rFonts w:ascii="Times New Roman" w:hAnsi="Times New Roman" w:cs="Times New Roman"/>
          <w:sz w:val="24"/>
          <w:szCs w:val="24"/>
        </w:rPr>
        <w:t>That the issues concerning the fuel card, media statements and motor vehicle are post board meeting and resolution.</w:t>
      </w:r>
      <w:proofErr w:type="gramEnd"/>
      <w:r w:rsidRPr="00411A9D">
        <w:rPr>
          <w:rFonts w:ascii="Times New Roman" w:hAnsi="Times New Roman" w:cs="Times New Roman"/>
          <w:sz w:val="24"/>
          <w:szCs w:val="24"/>
        </w:rPr>
        <w:t xml:space="preserve">  That the application be rejected with costs.</w:t>
      </w:r>
    </w:p>
    <w:p w:rsidR="00AA4109" w:rsidRPr="00411A9D" w:rsidRDefault="00AA4109" w:rsidP="00411A9D">
      <w:pPr>
        <w:tabs>
          <w:tab w:val="left" w:pos="7095"/>
        </w:tabs>
        <w:spacing w:line="360" w:lineRule="auto"/>
        <w:jc w:val="both"/>
        <w:rPr>
          <w:rFonts w:ascii="Times New Roman" w:hAnsi="Times New Roman" w:cs="Times New Roman"/>
          <w:sz w:val="24"/>
          <w:szCs w:val="24"/>
        </w:rPr>
      </w:pPr>
    </w:p>
    <w:p w:rsidR="00AA4109" w:rsidRPr="00411A9D" w:rsidRDefault="00AA4109"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In rejoinder Mr. </w:t>
      </w:r>
      <w:proofErr w:type="spellStart"/>
      <w:r w:rsidRPr="00411A9D">
        <w:rPr>
          <w:rFonts w:ascii="Times New Roman" w:hAnsi="Times New Roman" w:cs="Times New Roman"/>
          <w:sz w:val="24"/>
          <w:szCs w:val="24"/>
        </w:rPr>
        <w:t>Semambo</w:t>
      </w:r>
      <w:proofErr w:type="spellEnd"/>
      <w:r w:rsidRPr="00411A9D">
        <w:rPr>
          <w:rFonts w:ascii="Times New Roman" w:hAnsi="Times New Roman" w:cs="Times New Roman"/>
          <w:sz w:val="24"/>
          <w:szCs w:val="24"/>
        </w:rPr>
        <w:t xml:space="preserve"> </w:t>
      </w:r>
      <w:r w:rsidR="00825A6B" w:rsidRPr="00411A9D">
        <w:rPr>
          <w:rFonts w:ascii="Times New Roman" w:hAnsi="Times New Roman" w:cs="Times New Roman"/>
          <w:sz w:val="24"/>
          <w:szCs w:val="24"/>
        </w:rPr>
        <w:t xml:space="preserve">learned counsel for the applicant submitted that the majority of arguments by the respondents were criticizing the ruling of the learned Deputy Registrar in MA 97 of 2016 in an attempt to fault him on how he made the order but this is not the proper forum for such arguments.  </w:t>
      </w:r>
    </w:p>
    <w:p w:rsidR="00825A6B" w:rsidRPr="00411A9D" w:rsidRDefault="00825A6B" w:rsidP="00411A9D">
      <w:pPr>
        <w:tabs>
          <w:tab w:val="left" w:pos="7095"/>
        </w:tabs>
        <w:spacing w:line="360" w:lineRule="auto"/>
        <w:jc w:val="both"/>
        <w:rPr>
          <w:rFonts w:ascii="Times New Roman" w:hAnsi="Times New Roman" w:cs="Times New Roman"/>
          <w:sz w:val="24"/>
          <w:szCs w:val="24"/>
        </w:rPr>
      </w:pPr>
    </w:p>
    <w:p w:rsidR="00825A6B" w:rsidRPr="00411A9D" w:rsidRDefault="00825A6B"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That if the respondents want to challenge the orders of court they should either appeal or apply to vary the order or review the decision of the Registrar.  That all parties </w:t>
      </w:r>
      <w:r w:rsidR="00B60016" w:rsidRPr="00411A9D">
        <w:rPr>
          <w:rFonts w:ascii="Times New Roman" w:hAnsi="Times New Roman" w:cs="Times New Roman"/>
          <w:sz w:val="24"/>
          <w:szCs w:val="24"/>
        </w:rPr>
        <w:t xml:space="preserve">must comply with the ruling </w:t>
      </w:r>
      <w:r w:rsidRPr="00411A9D">
        <w:rPr>
          <w:rFonts w:ascii="Times New Roman" w:hAnsi="Times New Roman" w:cs="Times New Roman"/>
          <w:sz w:val="24"/>
          <w:szCs w:val="24"/>
        </w:rPr>
        <w:t>of the court both in its spirit</w:t>
      </w:r>
      <w:r w:rsidR="004A51CD" w:rsidRPr="00411A9D">
        <w:rPr>
          <w:rFonts w:ascii="Times New Roman" w:hAnsi="Times New Roman" w:cs="Times New Roman"/>
          <w:sz w:val="24"/>
          <w:szCs w:val="24"/>
        </w:rPr>
        <w:t xml:space="preserve"> and its entire detail, so any</w:t>
      </w:r>
      <w:r w:rsidR="00381005" w:rsidRPr="00411A9D">
        <w:rPr>
          <w:rFonts w:ascii="Times New Roman" w:hAnsi="Times New Roman" w:cs="Times New Roman"/>
          <w:sz w:val="24"/>
          <w:szCs w:val="24"/>
        </w:rPr>
        <w:t xml:space="preserve"> mistakes in the order cannot be used as a basis for defiance of valid court proceedings.</w:t>
      </w:r>
    </w:p>
    <w:p w:rsidR="00381005" w:rsidRPr="00411A9D" w:rsidRDefault="00381005" w:rsidP="00411A9D">
      <w:pPr>
        <w:tabs>
          <w:tab w:val="left" w:pos="7095"/>
        </w:tabs>
        <w:spacing w:line="360" w:lineRule="auto"/>
        <w:jc w:val="both"/>
        <w:rPr>
          <w:rFonts w:ascii="Times New Roman" w:hAnsi="Times New Roman" w:cs="Times New Roman"/>
          <w:sz w:val="24"/>
          <w:szCs w:val="24"/>
        </w:rPr>
      </w:pPr>
    </w:p>
    <w:p w:rsidR="00381005" w:rsidRPr="00411A9D" w:rsidRDefault="00381005"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Regarding the procedure for extracting a court order, learned counsel submitted that the unilateral extraction of a court order does not nullify it nor does it give rise to defiance or refusal to comply therewith.  He cited the case of </w:t>
      </w:r>
      <w:r w:rsidRPr="00411A9D">
        <w:rPr>
          <w:rFonts w:ascii="Times New Roman" w:hAnsi="Times New Roman" w:cs="Times New Roman"/>
          <w:b/>
          <w:i/>
          <w:sz w:val="24"/>
          <w:szCs w:val="24"/>
          <w:u w:val="single"/>
        </w:rPr>
        <w:t>Lukwago Elias Vs AG &amp; 3 Ors</w:t>
      </w:r>
      <w:r w:rsidRPr="00411A9D">
        <w:rPr>
          <w:rFonts w:ascii="Times New Roman" w:hAnsi="Times New Roman" w:cs="Times New Roman"/>
          <w:sz w:val="24"/>
          <w:szCs w:val="24"/>
        </w:rPr>
        <w:t xml:space="preserve"> where the learned judge cited with approval the case of </w:t>
      </w:r>
      <w:r w:rsidRPr="00411A9D">
        <w:rPr>
          <w:rFonts w:ascii="Times New Roman" w:hAnsi="Times New Roman" w:cs="Times New Roman"/>
          <w:b/>
          <w:i/>
          <w:sz w:val="24"/>
          <w:szCs w:val="24"/>
          <w:u w:val="single"/>
        </w:rPr>
        <w:t>Crane Trace Ltd Vs Makerere Properties Ltd</w:t>
      </w:r>
      <w:r w:rsidRPr="00411A9D">
        <w:rPr>
          <w:rFonts w:ascii="Times New Roman" w:hAnsi="Times New Roman" w:cs="Times New Roman"/>
          <w:b/>
          <w:i/>
          <w:sz w:val="24"/>
          <w:szCs w:val="24"/>
        </w:rPr>
        <w:t xml:space="preserve"> </w:t>
      </w:r>
      <w:r w:rsidRPr="00411A9D">
        <w:rPr>
          <w:rFonts w:ascii="Times New Roman" w:hAnsi="Times New Roman" w:cs="Times New Roman"/>
          <w:sz w:val="24"/>
          <w:szCs w:val="24"/>
        </w:rPr>
        <w:t xml:space="preserve">and submitted that in this case the contempt arises out </w:t>
      </w:r>
      <w:r w:rsidR="00DE2F75" w:rsidRPr="00411A9D">
        <w:rPr>
          <w:rFonts w:ascii="Times New Roman" w:hAnsi="Times New Roman" w:cs="Times New Roman"/>
          <w:sz w:val="24"/>
          <w:szCs w:val="24"/>
        </w:rPr>
        <w:t xml:space="preserve">of proceedings </w:t>
      </w:r>
      <w:proofErr w:type="spellStart"/>
      <w:r w:rsidR="00DE2F75" w:rsidRPr="00411A9D">
        <w:rPr>
          <w:rFonts w:ascii="Times New Roman" w:hAnsi="Times New Roman" w:cs="Times New Roman"/>
          <w:sz w:val="24"/>
          <w:szCs w:val="24"/>
        </w:rPr>
        <w:t>interpart</w:t>
      </w:r>
      <w:r w:rsidR="001D3581" w:rsidRPr="00411A9D">
        <w:rPr>
          <w:rFonts w:ascii="Times New Roman" w:hAnsi="Times New Roman" w:cs="Times New Roman"/>
          <w:sz w:val="24"/>
          <w:szCs w:val="24"/>
        </w:rPr>
        <w:t>es</w:t>
      </w:r>
      <w:proofErr w:type="spellEnd"/>
      <w:r w:rsidR="001D3581" w:rsidRPr="00411A9D">
        <w:rPr>
          <w:rFonts w:ascii="Times New Roman" w:hAnsi="Times New Roman" w:cs="Times New Roman"/>
          <w:sz w:val="24"/>
          <w:szCs w:val="24"/>
        </w:rPr>
        <w:t xml:space="preserve"> whereas the respondents argue that by the time the order was served the board meeting had sat suspending the applicant.  That such argument cannot hold because the respondents were party to the proceedings and were for all intents and purposes under obligation to ensure compliance and avoid any defiance.</w:t>
      </w:r>
    </w:p>
    <w:p w:rsidR="001D3581" w:rsidRPr="00411A9D" w:rsidRDefault="001D3581" w:rsidP="00411A9D">
      <w:pPr>
        <w:tabs>
          <w:tab w:val="left" w:pos="7095"/>
        </w:tabs>
        <w:spacing w:line="360" w:lineRule="auto"/>
        <w:jc w:val="both"/>
        <w:rPr>
          <w:rFonts w:ascii="Times New Roman" w:hAnsi="Times New Roman" w:cs="Times New Roman"/>
          <w:sz w:val="24"/>
          <w:szCs w:val="24"/>
        </w:rPr>
      </w:pPr>
    </w:p>
    <w:p w:rsidR="001D3581" w:rsidRPr="00411A9D" w:rsidRDefault="001D3581"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I have thoroughly considered this application, the affidavits and submissions by respective counsel.  It is trite law that interim injunctions are equitable remedies intended to mitigate the harshness of common law.  This court is not only a court of law but is also a court of justice to curtail </w:t>
      </w:r>
      <w:r w:rsidR="00B60016" w:rsidRPr="00411A9D">
        <w:rPr>
          <w:rFonts w:ascii="Times New Roman" w:hAnsi="Times New Roman" w:cs="Times New Roman"/>
          <w:sz w:val="24"/>
          <w:szCs w:val="24"/>
        </w:rPr>
        <w:t xml:space="preserve">the </w:t>
      </w:r>
      <w:r w:rsidRPr="00411A9D">
        <w:rPr>
          <w:rFonts w:ascii="Times New Roman" w:hAnsi="Times New Roman" w:cs="Times New Roman"/>
          <w:sz w:val="24"/>
          <w:szCs w:val="24"/>
        </w:rPr>
        <w:t>suffering o</w:t>
      </w:r>
      <w:r w:rsidR="0074748A" w:rsidRPr="00411A9D">
        <w:rPr>
          <w:rFonts w:ascii="Times New Roman" w:hAnsi="Times New Roman" w:cs="Times New Roman"/>
          <w:sz w:val="24"/>
          <w:szCs w:val="24"/>
        </w:rPr>
        <w:t>f</w:t>
      </w:r>
      <w:r w:rsidRPr="00411A9D">
        <w:rPr>
          <w:rFonts w:ascii="Times New Roman" w:hAnsi="Times New Roman" w:cs="Times New Roman"/>
          <w:sz w:val="24"/>
          <w:szCs w:val="24"/>
        </w:rPr>
        <w:t xml:space="preserve"> citizens under the law.  It is in this spirit that courts came in to apply </w:t>
      </w:r>
      <w:r w:rsidRPr="00411A9D">
        <w:rPr>
          <w:rFonts w:ascii="Times New Roman" w:hAnsi="Times New Roman" w:cs="Times New Roman"/>
          <w:sz w:val="24"/>
          <w:szCs w:val="24"/>
        </w:rPr>
        <w:lastRenderedPageBreak/>
        <w:t xml:space="preserve">equity to mitigate the untold difficulty and unfairness of common law caused to the people.  The rules and maxims of equity are firmly rooted in our law and are part of the Judicature Act S. 14 (2) thereof. </w:t>
      </w:r>
    </w:p>
    <w:p w:rsidR="001D3581" w:rsidRPr="00411A9D" w:rsidRDefault="001D3581" w:rsidP="00411A9D">
      <w:pPr>
        <w:tabs>
          <w:tab w:val="left" w:pos="7095"/>
        </w:tabs>
        <w:spacing w:line="360" w:lineRule="auto"/>
        <w:jc w:val="both"/>
        <w:rPr>
          <w:rFonts w:ascii="Times New Roman" w:hAnsi="Times New Roman" w:cs="Times New Roman"/>
          <w:sz w:val="24"/>
          <w:szCs w:val="24"/>
        </w:rPr>
      </w:pPr>
    </w:p>
    <w:p w:rsidR="001D3581" w:rsidRPr="00411A9D" w:rsidRDefault="001D3581" w:rsidP="00411A9D">
      <w:pPr>
        <w:tabs>
          <w:tab w:val="left" w:pos="7095"/>
        </w:tabs>
        <w:spacing w:line="360" w:lineRule="auto"/>
        <w:jc w:val="both"/>
        <w:rPr>
          <w:rFonts w:ascii="Times New Roman" w:hAnsi="Times New Roman" w:cs="Times New Roman"/>
          <w:b/>
          <w:i/>
          <w:sz w:val="24"/>
          <w:szCs w:val="24"/>
          <w:u w:val="single"/>
        </w:rPr>
      </w:pPr>
      <w:r w:rsidRPr="00411A9D">
        <w:rPr>
          <w:rFonts w:ascii="Times New Roman" w:hAnsi="Times New Roman" w:cs="Times New Roman"/>
          <w:sz w:val="24"/>
          <w:szCs w:val="24"/>
        </w:rPr>
        <w:t xml:space="preserve">Now, what is equity?  Equity refers to whatever is just and whatever is right in all human relationships and transactions.  It is the power to meet the moral standards of justice in a particular case by a </w:t>
      </w:r>
      <w:proofErr w:type="gramStart"/>
      <w:r w:rsidRPr="00411A9D">
        <w:rPr>
          <w:rFonts w:ascii="Times New Roman" w:hAnsi="Times New Roman" w:cs="Times New Roman"/>
          <w:sz w:val="24"/>
          <w:szCs w:val="24"/>
        </w:rPr>
        <w:t>Judicial</w:t>
      </w:r>
      <w:proofErr w:type="gramEnd"/>
      <w:r w:rsidRPr="00411A9D">
        <w:rPr>
          <w:rFonts w:ascii="Times New Roman" w:hAnsi="Times New Roman" w:cs="Times New Roman"/>
          <w:sz w:val="24"/>
          <w:szCs w:val="24"/>
        </w:rPr>
        <w:t xml:space="preserve"> body possessing the discretion to mitigate the rigid application of strict rules in order to adopt the Judicial relief to the peculiar circumstances of a case without </w:t>
      </w:r>
      <w:r w:rsidR="00544A93" w:rsidRPr="00411A9D">
        <w:rPr>
          <w:rFonts w:ascii="Times New Roman" w:hAnsi="Times New Roman" w:cs="Times New Roman"/>
          <w:sz w:val="24"/>
          <w:szCs w:val="24"/>
        </w:rPr>
        <w:t xml:space="preserve">antagonizing the law itself.  See </w:t>
      </w:r>
      <w:proofErr w:type="spellStart"/>
      <w:r w:rsidR="00544A93" w:rsidRPr="00411A9D">
        <w:rPr>
          <w:rFonts w:ascii="Times New Roman" w:hAnsi="Times New Roman" w:cs="Times New Roman"/>
          <w:b/>
          <w:i/>
          <w:sz w:val="24"/>
          <w:szCs w:val="24"/>
          <w:u w:val="single"/>
        </w:rPr>
        <w:t>Mc</w:t>
      </w:r>
      <w:proofErr w:type="spellEnd"/>
      <w:r w:rsidR="00544A93" w:rsidRPr="00411A9D">
        <w:rPr>
          <w:rFonts w:ascii="Times New Roman" w:hAnsi="Times New Roman" w:cs="Times New Roman"/>
          <w:b/>
          <w:i/>
          <w:sz w:val="24"/>
          <w:szCs w:val="24"/>
          <w:u w:val="single"/>
        </w:rPr>
        <w:t xml:space="preserve"> </w:t>
      </w:r>
      <w:proofErr w:type="spellStart"/>
      <w:r w:rsidR="00544A93" w:rsidRPr="00411A9D">
        <w:rPr>
          <w:rFonts w:ascii="Times New Roman" w:hAnsi="Times New Roman" w:cs="Times New Roman"/>
          <w:b/>
          <w:i/>
          <w:sz w:val="24"/>
          <w:szCs w:val="24"/>
          <w:u w:val="single"/>
        </w:rPr>
        <w:t>Clintock</w:t>
      </w:r>
      <w:proofErr w:type="spellEnd"/>
      <w:r w:rsidR="00544A93" w:rsidRPr="00411A9D">
        <w:rPr>
          <w:rFonts w:ascii="Times New Roman" w:hAnsi="Times New Roman" w:cs="Times New Roman"/>
          <w:b/>
          <w:i/>
          <w:sz w:val="24"/>
          <w:szCs w:val="24"/>
          <w:u w:val="single"/>
        </w:rPr>
        <w:t xml:space="preserve"> Handbook of the Principles of Equity 1948.</w:t>
      </w:r>
    </w:p>
    <w:p w:rsidR="00544A93" w:rsidRPr="00411A9D" w:rsidRDefault="00544A93" w:rsidP="00411A9D">
      <w:pPr>
        <w:tabs>
          <w:tab w:val="left" w:pos="7095"/>
        </w:tabs>
        <w:spacing w:line="360" w:lineRule="auto"/>
        <w:jc w:val="both"/>
        <w:rPr>
          <w:rFonts w:ascii="Times New Roman" w:hAnsi="Times New Roman" w:cs="Times New Roman"/>
          <w:b/>
          <w:i/>
          <w:sz w:val="24"/>
          <w:szCs w:val="24"/>
        </w:rPr>
      </w:pPr>
    </w:p>
    <w:p w:rsidR="00544A93" w:rsidRPr="00411A9D" w:rsidRDefault="00544A93" w:rsidP="00411A9D">
      <w:pPr>
        <w:tabs>
          <w:tab w:val="left" w:pos="7095"/>
        </w:tabs>
        <w:spacing w:line="360" w:lineRule="auto"/>
        <w:jc w:val="both"/>
        <w:rPr>
          <w:rFonts w:ascii="Times New Roman" w:hAnsi="Times New Roman" w:cs="Times New Roman"/>
          <w:sz w:val="24"/>
          <w:szCs w:val="24"/>
          <w:u w:val="single"/>
        </w:rPr>
      </w:pPr>
      <w:r w:rsidRPr="00411A9D">
        <w:rPr>
          <w:rFonts w:ascii="Times New Roman" w:hAnsi="Times New Roman" w:cs="Times New Roman"/>
          <w:sz w:val="24"/>
          <w:szCs w:val="24"/>
        </w:rPr>
        <w:t xml:space="preserve">It is a well established maxim of equity that equity will not suffer a wrong to be without a remedy which means that </w:t>
      </w:r>
      <w:r w:rsidR="00077E07" w:rsidRPr="00411A9D">
        <w:rPr>
          <w:rFonts w:ascii="Times New Roman" w:hAnsi="Times New Roman" w:cs="Times New Roman"/>
          <w:sz w:val="24"/>
          <w:szCs w:val="24"/>
        </w:rPr>
        <w:t>where common law does not recognize or enforce a right or fails to provide</w:t>
      </w:r>
      <w:r w:rsidR="00356747" w:rsidRPr="00411A9D">
        <w:rPr>
          <w:rFonts w:ascii="Times New Roman" w:hAnsi="Times New Roman" w:cs="Times New Roman"/>
          <w:sz w:val="24"/>
          <w:szCs w:val="24"/>
        </w:rPr>
        <w:t xml:space="preserve"> a remedy, equity steps in or intervenes to provide a suitable remedy under the circumstances.  A person whose right is being infringed has a right to enforce the infringed right through any actions before a court because courts are keepers of the conscience of the community in regard to absolute enforcement of the law:  </w:t>
      </w:r>
      <w:proofErr w:type="spellStart"/>
      <w:r w:rsidR="00356747" w:rsidRPr="00411A9D">
        <w:rPr>
          <w:rFonts w:ascii="Times New Roman" w:hAnsi="Times New Roman" w:cs="Times New Roman"/>
          <w:b/>
          <w:i/>
          <w:sz w:val="24"/>
          <w:szCs w:val="24"/>
          <w:u w:val="single"/>
        </w:rPr>
        <w:t>Ashogbon</w:t>
      </w:r>
      <w:proofErr w:type="spellEnd"/>
      <w:r w:rsidR="00356747" w:rsidRPr="00411A9D">
        <w:rPr>
          <w:rFonts w:ascii="Times New Roman" w:hAnsi="Times New Roman" w:cs="Times New Roman"/>
          <w:b/>
          <w:i/>
          <w:sz w:val="24"/>
          <w:szCs w:val="24"/>
          <w:u w:val="single"/>
        </w:rPr>
        <w:t xml:space="preserve"> </w:t>
      </w:r>
      <w:proofErr w:type="spellStart"/>
      <w:r w:rsidR="00356747" w:rsidRPr="00411A9D">
        <w:rPr>
          <w:rFonts w:ascii="Times New Roman" w:hAnsi="Times New Roman" w:cs="Times New Roman"/>
          <w:b/>
          <w:i/>
          <w:sz w:val="24"/>
          <w:szCs w:val="24"/>
          <w:u w:val="single"/>
        </w:rPr>
        <w:t>Vs</w:t>
      </w:r>
      <w:proofErr w:type="spellEnd"/>
      <w:r w:rsidR="00356747" w:rsidRPr="00411A9D">
        <w:rPr>
          <w:rFonts w:ascii="Times New Roman" w:hAnsi="Times New Roman" w:cs="Times New Roman"/>
          <w:b/>
          <w:i/>
          <w:sz w:val="24"/>
          <w:szCs w:val="24"/>
          <w:u w:val="single"/>
        </w:rPr>
        <w:t xml:space="preserve"> </w:t>
      </w:r>
      <w:proofErr w:type="spellStart"/>
      <w:r w:rsidR="00356747" w:rsidRPr="00411A9D">
        <w:rPr>
          <w:rFonts w:ascii="Times New Roman" w:hAnsi="Times New Roman" w:cs="Times New Roman"/>
          <w:b/>
          <w:i/>
          <w:sz w:val="24"/>
          <w:szCs w:val="24"/>
          <w:u w:val="single"/>
        </w:rPr>
        <w:t>Oduntan</w:t>
      </w:r>
      <w:proofErr w:type="spellEnd"/>
      <w:r w:rsidR="00356747" w:rsidRPr="00411A9D">
        <w:rPr>
          <w:rFonts w:ascii="Times New Roman" w:hAnsi="Times New Roman" w:cs="Times New Roman"/>
          <w:b/>
          <w:i/>
          <w:sz w:val="24"/>
          <w:szCs w:val="24"/>
          <w:u w:val="single"/>
        </w:rPr>
        <w:t xml:space="preserve"> (1935) 12 N.L.R. 7.</w:t>
      </w:r>
    </w:p>
    <w:p w:rsidR="00356747" w:rsidRPr="00411A9D" w:rsidRDefault="00356747" w:rsidP="00411A9D">
      <w:pPr>
        <w:tabs>
          <w:tab w:val="left" w:pos="7095"/>
        </w:tabs>
        <w:spacing w:line="360" w:lineRule="auto"/>
        <w:jc w:val="both"/>
        <w:rPr>
          <w:rFonts w:ascii="Times New Roman" w:hAnsi="Times New Roman" w:cs="Times New Roman"/>
          <w:sz w:val="24"/>
          <w:szCs w:val="24"/>
        </w:rPr>
      </w:pPr>
    </w:p>
    <w:p w:rsidR="00356747" w:rsidRPr="00411A9D" w:rsidRDefault="00356747" w:rsidP="00411A9D">
      <w:pPr>
        <w:tabs>
          <w:tab w:val="left" w:pos="7095"/>
        </w:tabs>
        <w:spacing w:line="360" w:lineRule="auto"/>
        <w:jc w:val="both"/>
        <w:rPr>
          <w:rFonts w:ascii="Times New Roman" w:hAnsi="Times New Roman" w:cs="Times New Roman"/>
          <w:sz w:val="24"/>
          <w:szCs w:val="24"/>
          <w:u w:val="single"/>
        </w:rPr>
      </w:pPr>
      <w:r w:rsidRPr="00411A9D">
        <w:rPr>
          <w:rFonts w:ascii="Times New Roman" w:hAnsi="Times New Roman" w:cs="Times New Roman"/>
          <w:sz w:val="24"/>
          <w:szCs w:val="24"/>
        </w:rPr>
        <w:t>In a nutshell, equity is not part of the law, but a moral virtue which qualifies, moderates, and reforms the rigor, hardness and edge of the law and is a universal truth.  It does also assist the law, where it is defective and weak in the constitution (which is the life of the law), and defends the law from crafty evasions, delusions and mere subtleties, invented and contrived to evade and elude the (common) law, whereby those w</w:t>
      </w:r>
      <w:r w:rsidR="0074748A" w:rsidRPr="00411A9D">
        <w:rPr>
          <w:rFonts w:ascii="Times New Roman" w:hAnsi="Times New Roman" w:cs="Times New Roman"/>
          <w:sz w:val="24"/>
          <w:szCs w:val="24"/>
        </w:rPr>
        <w:t>h</w:t>
      </w:r>
      <w:r w:rsidRPr="00411A9D">
        <w:rPr>
          <w:rFonts w:ascii="Times New Roman" w:hAnsi="Times New Roman" w:cs="Times New Roman"/>
          <w:sz w:val="24"/>
          <w:szCs w:val="24"/>
        </w:rPr>
        <w:t xml:space="preserve">o have undoubted right are made remediless.  And thus is </w:t>
      </w:r>
      <w:proofErr w:type="gramStart"/>
      <w:r w:rsidRPr="00411A9D">
        <w:rPr>
          <w:rFonts w:ascii="Times New Roman" w:hAnsi="Times New Roman" w:cs="Times New Roman"/>
          <w:sz w:val="24"/>
          <w:szCs w:val="24"/>
        </w:rPr>
        <w:t xml:space="preserve">the </w:t>
      </w:r>
      <w:r w:rsidR="00B60016" w:rsidRPr="00411A9D">
        <w:rPr>
          <w:rFonts w:ascii="Times New Roman" w:hAnsi="Times New Roman" w:cs="Times New Roman"/>
          <w:sz w:val="24"/>
          <w:szCs w:val="24"/>
        </w:rPr>
        <w:t xml:space="preserve"> office</w:t>
      </w:r>
      <w:proofErr w:type="gramEnd"/>
      <w:r w:rsidR="00B60016" w:rsidRPr="00411A9D">
        <w:rPr>
          <w:rFonts w:ascii="Times New Roman" w:hAnsi="Times New Roman" w:cs="Times New Roman"/>
          <w:sz w:val="24"/>
          <w:szCs w:val="24"/>
        </w:rPr>
        <w:t xml:space="preserve"> </w:t>
      </w:r>
      <w:r w:rsidRPr="00411A9D">
        <w:rPr>
          <w:rFonts w:ascii="Times New Roman" w:hAnsi="Times New Roman" w:cs="Times New Roman"/>
          <w:sz w:val="24"/>
          <w:szCs w:val="24"/>
        </w:rPr>
        <w:t xml:space="preserve">of equity to protect and support the (common) Law from shifts and contrivances against Justice of the law.  Equity therefore does not destroy the law, nor create it, but assists it.  </w:t>
      </w:r>
      <w:r w:rsidRPr="00411A9D">
        <w:rPr>
          <w:rFonts w:ascii="Times New Roman" w:hAnsi="Times New Roman" w:cs="Times New Roman"/>
          <w:b/>
          <w:i/>
          <w:sz w:val="24"/>
          <w:szCs w:val="24"/>
          <w:u w:val="single"/>
        </w:rPr>
        <w:t xml:space="preserve">Dudley </w:t>
      </w:r>
      <w:proofErr w:type="spellStart"/>
      <w:r w:rsidRPr="00411A9D">
        <w:rPr>
          <w:rFonts w:ascii="Times New Roman" w:hAnsi="Times New Roman" w:cs="Times New Roman"/>
          <w:b/>
          <w:i/>
          <w:sz w:val="24"/>
          <w:szCs w:val="24"/>
          <w:u w:val="single"/>
        </w:rPr>
        <w:t>Vs</w:t>
      </w:r>
      <w:proofErr w:type="spellEnd"/>
      <w:r w:rsidRPr="00411A9D">
        <w:rPr>
          <w:rFonts w:ascii="Times New Roman" w:hAnsi="Times New Roman" w:cs="Times New Roman"/>
          <w:b/>
          <w:i/>
          <w:sz w:val="24"/>
          <w:szCs w:val="24"/>
          <w:u w:val="single"/>
        </w:rPr>
        <w:t xml:space="preserve"> Dudley (1705) </w:t>
      </w:r>
      <w:proofErr w:type="spellStart"/>
      <w:r w:rsidRPr="00411A9D">
        <w:rPr>
          <w:rFonts w:ascii="Times New Roman" w:hAnsi="Times New Roman" w:cs="Times New Roman"/>
          <w:b/>
          <w:i/>
          <w:sz w:val="24"/>
          <w:szCs w:val="24"/>
          <w:u w:val="single"/>
        </w:rPr>
        <w:t>Prec</w:t>
      </w:r>
      <w:proofErr w:type="spellEnd"/>
      <w:r w:rsidRPr="00411A9D">
        <w:rPr>
          <w:rFonts w:ascii="Times New Roman" w:hAnsi="Times New Roman" w:cs="Times New Roman"/>
          <w:b/>
          <w:i/>
          <w:sz w:val="24"/>
          <w:szCs w:val="24"/>
          <w:u w:val="single"/>
        </w:rPr>
        <w:t>, Ch. 241 at 242.</w:t>
      </w:r>
      <w:r w:rsidRPr="00411A9D">
        <w:rPr>
          <w:rFonts w:ascii="Times New Roman" w:hAnsi="Times New Roman" w:cs="Times New Roman"/>
          <w:sz w:val="24"/>
          <w:szCs w:val="24"/>
          <w:u w:val="single"/>
        </w:rPr>
        <w:t xml:space="preserve">  </w:t>
      </w:r>
    </w:p>
    <w:p w:rsidR="00356747" w:rsidRPr="00411A9D" w:rsidRDefault="00356747" w:rsidP="00411A9D">
      <w:pPr>
        <w:tabs>
          <w:tab w:val="left" w:pos="7095"/>
        </w:tabs>
        <w:spacing w:line="360" w:lineRule="auto"/>
        <w:jc w:val="both"/>
        <w:rPr>
          <w:rFonts w:ascii="Times New Roman" w:hAnsi="Times New Roman" w:cs="Times New Roman"/>
          <w:sz w:val="24"/>
          <w:szCs w:val="24"/>
        </w:rPr>
      </w:pPr>
    </w:p>
    <w:p w:rsidR="00356747" w:rsidRPr="00411A9D" w:rsidRDefault="00356747"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lastRenderedPageBreak/>
        <w:t>I entirely agree with the principles of law I have stated above.  It was in the spirit of those principles that the registrar granted the application in MA 97 of 2016.  Therefore the decision by the learned registrar is a valid ruling since it remained unchallenged.</w:t>
      </w:r>
    </w:p>
    <w:p w:rsidR="00356747" w:rsidRPr="00411A9D" w:rsidRDefault="00356747" w:rsidP="00411A9D">
      <w:pPr>
        <w:tabs>
          <w:tab w:val="left" w:pos="7095"/>
        </w:tabs>
        <w:spacing w:line="360" w:lineRule="auto"/>
        <w:jc w:val="both"/>
        <w:rPr>
          <w:rFonts w:ascii="Times New Roman" w:hAnsi="Times New Roman" w:cs="Times New Roman"/>
          <w:sz w:val="24"/>
          <w:szCs w:val="24"/>
        </w:rPr>
      </w:pPr>
    </w:p>
    <w:p w:rsidR="00003C20" w:rsidRPr="00411A9D" w:rsidRDefault="00356747"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From the evidence adduced by </w:t>
      </w:r>
      <w:r w:rsidR="00003C20" w:rsidRPr="00411A9D">
        <w:rPr>
          <w:rFonts w:ascii="Times New Roman" w:hAnsi="Times New Roman" w:cs="Times New Roman"/>
          <w:sz w:val="24"/>
          <w:szCs w:val="24"/>
        </w:rPr>
        <w:t>both parties and the respective submissions, I am more inclined towards the submissions by learned counsel for the applicant.</w:t>
      </w:r>
    </w:p>
    <w:p w:rsidR="00003C20" w:rsidRPr="00411A9D" w:rsidRDefault="00003C20" w:rsidP="00411A9D">
      <w:pPr>
        <w:tabs>
          <w:tab w:val="left" w:pos="7095"/>
        </w:tabs>
        <w:spacing w:line="360" w:lineRule="auto"/>
        <w:jc w:val="both"/>
        <w:rPr>
          <w:rFonts w:ascii="Times New Roman" w:hAnsi="Times New Roman" w:cs="Times New Roman"/>
          <w:sz w:val="24"/>
          <w:szCs w:val="24"/>
        </w:rPr>
      </w:pPr>
    </w:p>
    <w:p w:rsidR="00356747" w:rsidRPr="00411A9D" w:rsidRDefault="00003C20"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In this case, the respondents seem to have lost their conscience to the extent that they could not allow the court process to be completed.  The thrust of the respondents’ reply to this application is that since the board resolution to suspend the applicant was passed before the ruling or hearin</w:t>
      </w:r>
      <w:r w:rsidR="0074748A" w:rsidRPr="00411A9D">
        <w:rPr>
          <w:rFonts w:ascii="Times New Roman" w:hAnsi="Times New Roman" w:cs="Times New Roman"/>
          <w:sz w:val="24"/>
          <w:szCs w:val="24"/>
        </w:rPr>
        <w:t>g</w:t>
      </w:r>
      <w:r w:rsidRPr="00411A9D">
        <w:rPr>
          <w:rFonts w:ascii="Times New Roman" w:hAnsi="Times New Roman" w:cs="Times New Roman"/>
          <w:sz w:val="24"/>
          <w:szCs w:val="24"/>
        </w:rPr>
        <w:t xml:space="preserve"> of the application for the interim injunction then they were not under obligation to maintain the status quo.</w:t>
      </w:r>
    </w:p>
    <w:p w:rsidR="00003C20" w:rsidRPr="00411A9D" w:rsidRDefault="00003C20" w:rsidP="00411A9D">
      <w:pPr>
        <w:tabs>
          <w:tab w:val="left" w:pos="7095"/>
        </w:tabs>
        <w:spacing w:line="360" w:lineRule="auto"/>
        <w:jc w:val="both"/>
        <w:rPr>
          <w:rFonts w:ascii="Times New Roman" w:hAnsi="Times New Roman" w:cs="Times New Roman"/>
          <w:sz w:val="24"/>
          <w:szCs w:val="24"/>
        </w:rPr>
      </w:pPr>
    </w:p>
    <w:p w:rsidR="00003C20" w:rsidRPr="00411A9D" w:rsidRDefault="00003C20"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It is a fact however t</w:t>
      </w:r>
      <w:r w:rsidR="0046756C" w:rsidRPr="00411A9D">
        <w:rPr>
          <w:rFonts w:ascii="Times New Roman" w:hAnsi="Times New Roman" w:cs="Times New Roman"/>
          <w:sz w:val="24"/>
          <w:szCs w:val="24"/>
        </w:rPr>
        <w:t>hat by the time of the alleged board meeting the respondents knew that there were pending proceedings against them with clear prayers as contained in the ruling and order of the Deputy Registrar.</w:t>
      </w:r>
    </w:p>
    <w:p w:rsidR="0046756C" w:rsidRPr="00411A9D" w:rsidRDefault="0046756C" w:rsidP="00411A9D">
      <w:pPr>
        <w:tabs>
          <w:tab w:val="left" w:pos="7095"/>
        </w:tabs>
        <w:spacing w:line="360" w:lineRule="auto"/>
        <w:jc w:val="both"/>
        <w:rPr>
          <w:rFonts w:ascii="Times New Roman" w:hAnsi="Times New Roman" w:cs="Times New Roman"/>
          <w:sz w:val="24"/>
          <w:szCs w:val="24"/>
        </w:rPr>
      </w:pPr>
    </w:p>
    <w:p w:rsidR="0046756C" w:rsidRPr="00411A9D" w:rsidRDefault="0046756C"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I must say that the respondents and counsel for the respondents are not being very helpful to this whole court process given the way they are advancing their case.  The arguments they make suggest that they are </w:t>
      </w:r>
      <w:r w:rsidR="00903DF0" w:rsidRPr="00411A9D">
        <w:rPr>
          <w:rFonts w:ascii="Times New Roman" w:hAnsi="Times New Roman" w:cs="Times New Roman"/>
          <w:sz w:val="24"/>
          <w:szCs w:val="24"/>
        </w:rPr>
        <w:t>out to push an agenda which they have not been courteous enough to disclose to this court.</w:t>
      </w:r>
    </w:p>
    <w:p w:rsidR="00903DF0" w:rsidRPr="00411A9D" w:rsidRDefault="00903DF0"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Al</w:t>
      </w:r>
      <w:r w:rsidR="00B60016" w:rsidRPr="00411A9D">
        <w:rPr>
          <w:rFonts w:ascii="Times New Roman" w:hAnsi="Times New Roman" w:cs="Times New Roman"/>
          <w:sz w:val="24"/>
          <w:szCs w:val="24"/>
        </w:rPr>
        <w:t xml:space="preserve">l </w:t>
      </w:r>
      <w:r w:rsidRPr="00411A9D">
        <w:rPr>
          <w:rFonts w:ascii="Times New Roman" w:hAnsi="Times New Roman" w:cs="Times New Roman"/>
          <w:sz w:val="24"/>
          <w:szCs w:val="24"/>
        </w:rPr>
        <w:t>th</w:t>
      </w:r>
      <w:r w:rsidR="00B60016" w:rsidRPr="00411A9D">
        <w:rPr>
          <w:rFonts w:ascii="Times New Roman" w:hAnsi="Times New Roman" w:cs="Times New Roman"/>
          <w:sz w:val="24"/>
          <w:szCs w:val="24"/>
        </w:rPr>
        <w:t>r</w:t>
      </w:r>
      <w:r w:rsidRPr="00411A9D">
        <w:rPr>
          <w:rFonts w:ascii="Times New Roman" w:hAnsi="Times New Roman" w:cs="Times New Roman"/>
          <w:sz w:val="24"/>
          <w:szCs w:val="24"/>
        </w:rPr>
        <w:t>ough this case court has already experienced the same heat of antagonism</w:t>
      </w:r>
      <w:r w:rsidR="00377958" w:rsidRPr="00411A9D">
        <w:rPr>
          <w:rFonts w:ascii="Times New Roman" w:hAnsi="Times New Roman" w:cs="Times New Roman"/>
          <w:sz w:val="24"/>
          <w:szCs w:val="24"/>
        </w:rPr>
        <w:t xml:space="preserve"> and legal </w:t>
      </w:r>
      <w:r w:rsidR="006D4811" w:rsidRPr="00411A9D">
        <w:rPr>
          <w:rFonts w:ascii="Times New Roman" w:hAnsi="Times New Roman" w:cs="Times New Roman"/>
          <w:sz w:val="24"/>
          <w:szCs w:val="24"/>
        </w:rPr>
        <w:t>maneuvers</w:t>
      </w:r>
      <w:r w:rsidR="00377958" w:rsidRPr="00411A9D">
        <w:rPr>
          <w:rFonts w:ascii="Times New Roman" w:hAnsi="Times New Roman" w:cs="Times New Roman"/>
          <w:sz w:val="24"/>
          <w:szCs w:val="24"/>
        </w:rPr>
        <w:t xml:space="preserve"> that the applicant is facing in NSSF because wile proceedings for the application or the interim injunction had been fixed for hearing on 14</w:t>
      </w:r>
      <w:r w:rsidR="00377958" w:rsidRPr="00411A9D">
        <w:rPr>
          <w:rFonts w:ascii="Times New Roman" w:hAnsi="Times New Roman" w:cs="Times New Roman"/>
          <w:sz w:val="24"/>
          <w:szCs w:val="24"/>
          <w:vertAlign w:val="superscript"/>
        </w:rPr>
        <w:t>th</w:t>
      </w:r>
      <w:r w:rsidR="00377958" w:rsidRPr="00411A9D">
        <w:rPr>
          <w:rFonts w:ascii="Times New Roman" w:hAnsi="Times New Roman" w:cs="Times New Roman"/>
          <w:sz w:val="24"/>
          <w:szCs w:val="24"/>
        </w:rPr>
        <w:t xml:space="preserve"> March 2016, the Board of NSSF sat in a meeting earlier </w:t>
      </w:r>
      <w:r w:rsidR="008C44C5" w:rsidRPr="00411A9D">
        <w:rPr>
          <w:rFonts w:ascii="Times New Roman" w:hAnsi="Times New Roman" w:cs="Times New Roman"/>
          <w:sz w:val="24"/>
          <w:szCs w:val="24"/>
        </w:rPr>
        <w:t>that day and resolved that the applicant be suspended.</w:t>
      </w:r>
    </w:p>
    <w:p w:rsidR="008C44C5" w:rsidRPr="00411A9D" w:rsidRDefault="008C44C5" w:rsidP="00411A9D">
      <w:pPr>
        <w:tabs>
          <w:tab w:val="left" w:pos="7095"/>
        </w:tabs>
        <w:spacing w:line="360" w:lineRule="auto"/>
        <w:jc w:val="both"/>
        <w:rPr>
          <w:rFonts w:ascii="Times New Roman" w:hAnsi="Times New Roman" w:cs="Times New Roman"/>
          <w:sz w:val="24"/>
          <w:szCs w:val="24"/>
        </w:rPr>
      </w:pPr>
    </w:p>
    <w:p w:rsidR="008C44C5" w:rsidRPr="00411A9D" w:rsidRDefault="008C44C5"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lastRenderedPageBreak/>
        <w:t>All this was done in total disregard to the proceedings in court and was intended to undermine and fail the court process.  That is why learned counsel for the respondents was happy to submit before the learned Registrar that the main cause, the main application and application for the interim injunction had been overtaken by events.  This cannot be condoned by this court.</w:t>
      </w:r>
    </w:p>
    <w:p w:rsidR="008C44C5" w:rsidRPr="00411A9D" w:rsidRDefault="008C44C5" w:rsidP="00411A9D">
      <w:pPr>
        <w:tabs>
          <w:tab w:val="left" w:pos="7095"/>
        </w:tabs>
        <w:spacing w:line="360" w:lineRule="auto"/>
        <w:jc w:val="both"/>
        <w:rPr>
          <w:rFonts w:ascii="Times New Roman" w:hAnsi="Times New Roman" w:cs="Times New Roman"/>
          <w:sz w:val="24"/>
          <w:szCs w:val="24"/>
        </w:rPr>
      </w:pPr>
    </w:p>
    <w:p w:rsidR="008C44C5" w:rsidRPr="00411A9D" w:rsidRDefault="008C44C5"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When this application came up for hearing learned counsel for the respondents made another interesting but sad argument that proceedings in court do not operate as an injunction and therefore even </w:t>
      </w:r>
      <w:r w:rsidR="00B60016" w:rsidRPr="00411A9D">
        <w:rPr>
          <w:rFonts w:ascii="Times New Roman" w:hAnsi="Times New Roman" w:cs="Times New Roman"/>
          <w:sz w:val="24"/>
          <w:szCs w:val="24"/>
        </w:rPr>
        <w:t xml:space="preserve">if </w:t>
      </w:r>
      <w:r w:rsidRPr="00411A9D">
        <w:rPr>
          <w:rFonts w:ascii="Times New Roman" w:hAnsi="Times New Roman" w:cs="Times New Roman"/>
          <w:sz w:val="24"/>
          <w:szCs w:val="24"/>
        </w:rPr>
        <w:t>the NSSF was aware of the case it was under no obligation to give court a chance to</w:t>
      </w:r>
      <w:r w:rsidR="00996B89" w:rsidRPr="00411A9D">
        <w:rPr>
          <w:rFonts w:ascii="Times New Roman" w:hAnsi="Times New Roman" w:cs="Times New Roman"/>
          <w:sz w:val="24"/>
          <w:szCs w:val="24"/>
        </w:rPr>
        <w:t xml:space="preserve"> look into the matter and therefore the board was free to pass the resolution that could potentially undermine court process.  Counsel for the respondents were under professional obligation to discourage their clients from taking any steps that would undermine court process since there </w:t>
      </w:r>
      <w:r w:rsidR="00B60016" w:rsidRPr="00411A9D">
        <w:rPr>
          <w:rFonts w:ascii="Times New Roman" w:hAnsi="Times New Roman" w:cs="Times New Roman"/>
          <w:sz w:val="24"/>
          <w:szCs w:val="24"/>
        </w:rPr>
        <w:t xml:space="preserve">seems </w:t>
      </w:r>
      <w:r w:rsidR="00996B89" w:rsidRPr="00411A9D">
        <w:rPr>
          <w:rFonts w:ascii="Times New Roman" w:hAnsi="Times New Roman" w:cs="Times New Roman"/>
          <w:sz w:val="24"/>
          <w:szCs w:val="24"/>
        </w:rPr>
        <w:t xml:space="preserve">to have been no urgency in the decision they intended to pass through.  </w:t>
      </w:r>
    </w:p>
    <w:p w:rsidR="00996B89" w:rsidRPr="00411A9D" w:rsidRDefault="00996B89" w:rsidP="00411A9D">
      <w:pPr>
        <w:tabs>
          <w:tab w:val="left" w:pos="7095"/>
        </w:tabs>
        <w:spacing w:line="360" w:lineRule="auto"/>
        <w:jc w:val="both"/>
        <w:rPr>
          <w:rFonts w:ascii="Times New Roman" w:hAnsi="Times New Roman" w:cs="Times New Roman"/>
          <w:sz w:val="24"/>
          <w:szCs w:val="24"/>
        </w:rPr>
      </w:pPr>
    </w:p>
    <w:p w:rsidR="00996B89" w:rsidRPr="00411A9D" w:rsidRDefault="00996B89"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Clearly both the respondents and their counsel did not case at all about the norms of justice.</w:t>
      </w:r>
    </w:p>
    <w:p w:rsidR="00996B89" w:rsidRPr="00411A9D" w:rsidRDefault="00996B89" w:rsidP="00411A9D">
      <w:pPr>
        <w:tabs>
          <w:tab w:val="left" w:pos="7095"/>
        </w:tabs>
        <w:spacing w:line="360" w:lineRule="auto"/>
        <w:jc w:val="both"/>
        <w:rPr>
          <w:rFonts w:ascii="Times New Roman" w:hAnsi="Times New Roman" w:cs="Times New Roman"/>
          <w:sz w:val="24"/>
          <w:szCs w:val="24"/>
        </w:rPr>
      </w:pPr>
    </w:p>
    <w:p w:rsidR="008162DE" w:rsidRPr="00411A9D" w:rsidRDefault="00996B89"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It is very disappointing that the NSSF with arguably the best Managers could act in such a way as to undermine the due process of the law, a process in which they were full</w:t>
      </w:r>
      <w:r w:rsidR="00B60016" w:rsidRPr="00411A9D">
        <w:rPr>
          <w:rFonts w:ascii="Times New Roman" w:hAnsi="Times New Roman" w:cs="Times New Roman"/>
          <w:sz w:val="24"/>
          <w:szCs w:val="24"/>
        </w:rPr>
        <w:t>y</w:t>
      </w:r>
      <w:r w:rsidRPr="00411A9D">
        <w:rPr>
          <w:rFonts w:ascii="Times New Roman" w:hAnsi="Times New Roman" w:cs="Times New Roman"/>
          <w:sz w:val="24"/>
          <w:szCs w:val="24"/>
        </w:rPr>
        <w:t xml:space="preserve"> participating in with the help of counsel</w:t>
      </w:r>
      <w:r w:rsidR="005A737D" w:rsidRPr="00411A9D">
        <w:rPr>
          <w:rFonts w:ascii="Times New Roman" w:hAnsi="Times New Roman" w:cs="Times New Roman"/>
          <w:sz w:val="24"/>
          <w:szCs w:val="24"/>
        </w:rPr>
        <w:t xml:space="preserve"> of their choice.  All these </w:t>
      </w:r>
      <w:r w:rsidR="006D4811" w:rsidRPr="00411A9D">
        <w:rPr>
          <w:rFonts w:ascii="Times New Roman" w:hAnsi="Times New Roman" w:cs="Times New Roman"/>
          <w:sz w:val="24"/>
          <w:szCs w:val="24"/>
        </w:rPr>
        <w:t>maneuvers</w:t>
      </w:r>
      <w:r w:rsidR="005A737D" w:rsidRPr="00411A9D">
        <w:rPr>
          <w:rFonts w:ascii="Times New Roman" w:hAnsi="Times New Roman" w:cs="Times New Roman"/>
          <w:sz w:val="24"/>
          <w:szCs w:val="24"/>
        </w:rPr>
        <w:t xml:space="preserve"> </w:t>
      </w:r>
      <w:r w:rsidR="006D4811" w:rsidRPr="00411A9D">
        <w:rPr>
          <w:rFonts w:ascii="Times New Roman" w:hAnsi="Times New Roman" w:cs="Times New Roman"/>
          <w:sz w:val="24"/>
          <w:szCs w:val="24"/>
        </w:rPr>
        <w:t>and actions</w:t>
      </w:r>
      <w:r w:rsidR="008162DE" w:rsidRPr="00411A9D">
        <w:rPr>
          <w:rFonts w:ascii="Times New Roman" w:hAnsi="Times New Roman" w:cs="Times New Roman"/>
          <w:sz w:val="24"/>
          <w:szCs w:val="24"/>
        </w:rPr>
        <w:t xml:space="preserve"> are highly suspected.</w:t>
      </w:r>
    </w:p>
    <w:p w:rsidR="008162DE" w:rsidRPr="00411A9D" w:rsidRDefault="008162DE" w:rsidP="00411A9D">
      <w:pPr>
        <w:tabs>
          <w:tab w:val="left" w:pos="7095"/>
        </w:tabs>
        <w:spacing w:line="360" w:lineRule="auto"/>
        <w:jc w:val="both"/>
        <w:rPr>
          <w:rFonts w:ascii="Times New Roman" w:hAnsi="Times New Roman" w:cs="Times New Roman"/>
          <w:sz w:val="24"/>
          <w:szCs w:val="24"/>
        </w:rPr>
      </w:pPr>
    </w:p>
    <w:p w:rsidR="00996B89" w:rsidRPr="00411A9D" w:rsidRDefault="008162DE"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I will therefore find that the respondents’ case and arguments are without merit, or an element of justice and principles of equity and I am inclined to disagree with them.</w:t>
      </w:r>
      <w:r w:rsidR="006D4811" w:rsidRPr="00411A9D">
        <w:rPr>
          <w:rFonts w:ascii="Times New Roman" w:hAnsi="Times New Roman" w:cs="Times New Roman"/>
          <w:sz w:val="24"/>
          <w:szCs w:val="24"/>
        </w:rPr>
        <w:t xml:space="preserve"> </w:t>
      </w:r>
    </w:p>
    <w:p w:rsidR="00651450" w:rsidRPr="00411A9D" w:rsidRDefault="00651450" w:rsidP="00411A9D">
      <w:pPr>
        <w:tabs>
          <w:tab w:val="left" w:pos="7095"/>
        </w:tabs>
        <w:spacing w:line="360" w:lineRule="auto"/>
        <w:jc w:val="both"/>
        <w:rPr>
          <w:rFonts w:ascii="Times New Roman" w:hAnsi="Times New Roman" w:cs="Times New Roman"/>
          <w:sz w:val="24"/>
          <w:szCs w:val="24"/>
        </w:rPr>
      </w:pPr>
    </w:p>
    <w:p w:rsidR="008C44C5" w:rsidRPr="00411A9D" w:rsidRDefault="00651450"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I am in agreement with the submissions by learned counsel for the applicant that the law on contempt of </w:t>
      </w:r>
      <w:r w:rsidR="00DE2F75" w:rsidRPr="00411A9D">
        <w:rPr>
          <w:rFonts w:ascii="Times New Roman" w:hAnsi="Times New Roman" w:cs="Times New Roman"/>
          <w:sz w:val="24"/>
          <w:szCs w:val="24"/>
        </w:rPr>
        <w:t>court was</w:t>
      </w:r>
      <w:r w:rsidRPr="00411A9D">
        <w:rPr>
          <w:rFonts w:ascii="Times New Roman" w:hAnsi="Times New Roman" w:cs="Times New Roman"/>
          <w:sz w:val="24"/>
          <w:szCs w:val="24"/>
        </w:rPr>
        <w:t xml:space="preserve"> well articulated in the often quoted case of </w:t>
      </w:r>
      <w:proofErr w:type="spellStart"/>
      <w:r w:rsidR="00B60016" w:rsidRPr="00411A9D">
        <w:rPr>
          <w:rFonts w:ascii="Times New Roman" w:hAnsi="Times New Roman" w:cs="Times New Roman"/>
          <w:b/>
          <w:sz w:val="24"/>
          <w:szCs w:val="24"/>
          <w:u w:val="single"/>
        </w:rPr>
        <w:t>Megha</w:t>
      </w:r>
      <w:proofErr w:type="spellEnd"/>
      <w:r w:rsidR="00B60016" w:rsidRPr="00411A9D">
        <w:rPr>
          <w:rFonts w:ascii="Times New Roman" w:hAnsi="Times New Roman" w:cs="Times New Roman"/>
          <w:b/>
          <w:sz w:val="24"/>
          <w:szCs w:val="24"/>
          <w:u w:val="single"/>
        </w:rPr>
        <w:t xml:space="preserve"> Industries (U) Ltd Vs Conform (U) Ltd</w:t>
      </w:r>
      <w:r w:rsidR="00B60016" w:rsidRPr="00411A9D">
        <w:rPr>
          <w:rFonts w:ascii="Times New Roman" w:hAnsi="Times New Roman" w:cs="Times New Roman"/>
          <w:sz w:val="24"/>
          <w:szCs w:val="24"/>
        </w:rPr>
        <w:t xml:space="preserve"> </w:t>
      </w:r>
      <w:r w:rsidRPr="00411A9D">
        <w:rPr>
          <w:rFonts w:ascii="Times New Roman" w:hAnsi="Times New Roman" w:cs="Times New Roman"/>
          <w:sz w:val="24"/>
          <w:szCs w:val="24"/>
        </w:rPr>
        <w:t xml:space="preserve">where court citing the </w:t>
      </w:r>
      <w:proofErr w:type="spellStart"/>
      <w:r w:rsidRPr="00411A9D">
        <w:rPr>
          <w:rFonts w:ascii="Times New Roman" w:hAnsi="Times New Roman" w:cs="Times New Roman"/>
          <w:b/>
          <w:i/>
          <w:sz w:val="24"/>
          <w:szCs w:val="24"/>
        </w:rPr>
        <w:t>Sitenda</w:t>
      </w:r>
      <w:proofErr w:type="spellEnd"/>
      <w:r w:rsidRPr="00411A9D">
        <w:rPr>
          <w:rFonts w:ascii="Times New Roman" w:hAnsi="Times New Roman" w:cs="Times New Roman"/>
          <w:b/>
          <w:i/>
          <w:sz w:val="24"/>
          <w:szCs w:val="24"/>
        </w:rPr>
        <w:t xml:space="preserve"> </w:t>
      </w:r>
      <w:proofErr w:type="spellStart"/>
      <w:r w:rsidRPr="00411A9D">
        <w:rPr>
          <w:rFonts w:ascii="Times New Roman" w:hAnsi="Times New Roman" w:cs="Times New Roman"/>
          <w:b/>
          <w:i/>
          <w:sz w:val="24"/>
          <w:szCs w:val="24"/>
        </w:rPr>
        <w:t>Sebalu</w:t>
      </w:r>
      <w:proofErr w:type="spellEnd"/>
      <w:r w:rsidRPr="00411A9D">
        <w:rPr>
          <w:rFonts w:ascii="Times New Roman" w:hAnsi="Times New Roman" w:cs="Times New Roman"/>
          <w:b/>
          <w:i/>
          <w:sz w:val="24"/>
          <w:szCs w:val="24"/>
        </w:rPr>
        <w:t xml:space="preserve"> Case</w:t>
      </w:r>
      <w:r w:rsidRPr="00411A9D">
        <w:rPr>
          <w:rFonts w:ascii="Times New Roman" w:hAnsi="Times New Roman" w:cs="Times New Roman"/>
          <w:sz w:val="24"/>
          <w:szCs w:val="24"/>
        </w:rPr>
        <w:t xml:space="preserve"> ruled that for contempt of court to </w:t>
      </w:r>
      <w:r w:rsidRPr="00411A9D">
        <w:rPr>
          <w:rFonts w:ascii="Times New Roman" w:hAnsi="Times New Roman" w:cs="Times New Roman"/>
          <w:sz w:val="24"/>
          <w:szCs w:val="24"/>
        </w:rPr>
        <w:lastRenderedPageBreak/>
        <w:t>exist there must be a lawful court order, and the potential contemnor must have been aware of the court order and failed to comply with the order or disobeyed the court order.</w:t>
      </w:r>
    </w:p>
    <w:p w:rsidR="00651450" w:rsidRPr="00411A9D" w:rsidRDefault="00651450" w:rsidP="00411A9D">
      <w:pPr>
        <w:tabs>
          <w:tab w:val="left" w:pos="7095"/>
        </w:tabs>
        <w:spacing w:line="360" w:lineRule="auto"/>
        <w:jc w:val="both"/>
        <w:rPr>
          <w:rFonts w:ascii="Times New Roman" w:hAnsi="Times New Roman" w:cs="Times New Roman"/>
          <w:sz w:val="24"/>
          <w:szCs w:val="24"/>
        </w:rPr>
      </w:pPr>
    </w:p>
    <w:p w:rsidR="00651450" w:rsidRPr="00411A9D" w:rsidRDefault="00651450"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I will however add that a party who takes deliberate steps to undermine the court</w:t>
      </w:r>
      <w:r w:rsidR="007927F0" w:rsidRPr="00411A9D">
        <w:rPr>
          <w:rFonts w:ascii="Times New Roman" w:hAnsi="Times New Roman" w:cs="Times New Roman"/>
          <w:sz w:val="24"/>
          <w:szCs w:val="24"/>
        </w:rPr>
        <w:t xml:space="preserve"> process by deliberately </w:t>
      </w:r>
      <w:r w:rsidR="00FF4F97" w:rsidRPr="00411A9D">
        <w:rPr>
          <w:rFonts w:ascii="Times New Roman" w:hAnsi="Times New Roman" w:cs="Times New Roman"/>
          <w:sz w:val="24"/>
          <w:szCs w:val="24"/>
        </w:rPr>
        <w:t>altering</w:t>
      </w:r>
      <w:r w:rsidR="007927F0" w:rsidRPr="00411A9D">
        <w:rPr>
          <w:rFonts w:ascii="Times New Roman" w:hAnsi="Times New Roman" w:cs="Times New Roman"/>
          <w:sz w:val="24"/>
          <w:szCs w:val="24"/>
        </w:rPr>
        <w:t xml:space="preserve"> the status quo when he/she is aware of an ongoing court process and is participating therein and is aware of the prayers being sought in </w:t>
      </w:r>
      <w:r w:rsidR="00FF4F97" w:rsidRPr="00411A9D">
        <w:rPr>
          <w:rFonts w:ascii="Times New Roman" w:hAnsi="Times New Roman" w:cs="Times New Roman"/>
          <w:sz w:val="24"/>
          <w:szCs w:val="24"/>
        </w:rPr>
        <w:t xml:space="preserve">the proceedings, </w:t>
      </w:r>
      <w:r w:rsidR="00B60016" w:rsidRPr="00411A9D">
        <w:rPr>
          <w:rFonts w:ascii="Times New Roman" w:hAnsi="Times New Roman" w:cs="Times New Roman"/>
          <w:sz w:val="24"/>
          <w:szCs w:val="24"/>
        </w:rPr>
        <w:t>should</w:t>
      </w:r>
      <w:r w:rsidR="00FF4F97" w:rsidRPr="00411A9D">
        <w:rPr>
          <w:rFonts w:ascii="Times New Roman" w:hAnsi="Times New Roman" w:cs="Times New Roman"/>
          <w:sz w:val="24"/>
          <w:szCs w:val="24"/>
        </w:rPr>
        <w:t xml:space="preserve"> be held in contempt of court.</w:t>
      </w:r>
    </w:p>
    <w:p w:rsidR="00FF4F97" w:rsidRPr="00411A9D" w:rsidRDefault="00FF4F97" w:rsidP="00411A9D">
      <w:pPr>
        <w:tabs>
          <w:tab w:val="left" w:pos="7095"/>
        </w:tabs>
        <w:spacing w:line="360" w:lineRule="auto"/>
        <w:jc w:val="both"/>
        <w:rPr>
          <w:rFonts w:ascii="Times New Roman" w:hAnsi="Times New Roman" w:cs="Times New Roman"/>
          <w:sz w:val="24"/>
          <w:szCs w:val="24"/>
        </w:rPr>
      </w:pPr>
    </w:p>
    <w:p w:rsidR="00FF4F97" w:rsidRPr="00411A9D" w:rsidRDefault="00FF4F97"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In this application, it is an undisputed fact that the respondents were well represented at the hearing of MA 97 of 2016.</w:t>
      </w:r>
    </w:p>
    <w:p w:rsidR="00FF4F97" w:rsidRPr="00411A9D" w:rsidRDefault="00FF4F97" w:rsidP="00411A9D">
      <w:pPr>
        <w:tabs>
          <w:tab w:val="left" w:pos="7095"/>
        </w:tabs>
        <w:spacing w:line="360" w:lineRule="auto"/>
        <w:jc w:val="both"/>
        <w:rPr>
          <w:rFonts w:ascii="Times New Roman" w:hAnsi="Times New Roman" w:cs="Times New Roman"/>
          <w:sz w:val="24"/>
          <w:szCs w:val="24"/>
        </w:rPr>
      </w:pPr>
    </w:p>
    <w:p w:rsidR="00FF4F97" w:rsidRPr="00411A9D" w:rsidRDefault="00FF4F97"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It is also an undisputed fact that at the same hearing issues relating suspension of the applicant and the alleged emergency board meeting came up and the deputy Registrar made comments on them.  See: Annexture B pages 3-4 attached to the affidavit in support of the application).</w:t>
      </w:r>
    </w:p>
    <w:p w:rsidR="00FF4F97" w:rsidRPr="00411A9D" w:rsidRDefault="00FF4F97" w:rsidP="00411A9D">
      <w:pPr>
        <w:tabs>
          <w:tab w:val="left" w:pos="7095"/>
        </w:tabs>
        <w:spacing w:line="360" w:lineRule="auto"/>
        <w:jc w:val="both"/>
        <w:rPr>
          <w:rFonts w:ascii="Times New Roman" w:hAnsi="Times New Roman" w:cs="Times New Roman"/>
          <w:sz w:val="24"/>
          <w:szCs w:val="24"/>
        </w:rPr>
      </w:pPr>
    </w:p>
    <w:p w:rsidR="00FF4F97" w:rsidRPr="00411A9D" w:rsidRDefault="00FF4F97"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It is also undisputed fact that there was a ruling and a court order arising out of that ruling.  In his concluding remarks in </w:t>
      </w:r>
      <w:proofErr w:type="spellStart"/>
      <w:proofErr w:type="gramStart"/>
      <w:r w:rsidRPr="00411A9D">
        <w:rPr>
          <w:rFonts w:ascii="Times New Roman" w:hAnsi="Times New Roman" w:cs="Times New Roman"/>
          <w:sz w:val="24"/>
          <w:szCs w:val="24"/>
        </w:rPr>
        <w:t>te</w:t>
      </w:r>
      <w:proofErr w:type="spellEnd"/>
      <w:proofErr w:type="gramEnd"/>
      <w:r w:rsidRPr="00411A9D">
        <w:rPr>
          <w:rFonts w:ascii="Times New Roman" w:hAnsi="Times New Roman" w:cs="Times New Roman"/>
          <w:sz w:val="24"/>
          <w:szCs w:val="24"/>
        </w:rPr>
        <w:t xml:space="preserve"> ruling, the learned Deputy Registrar ordered thus:</w:t>
      </w:r>
    </w:p>
    <w:p w:rsidR="00A40F07" w:rsidRPr="00411A9D" w:rsidRDefault="00A40F07" w:rsidP="00411A9D">
      <w:pPr>
        <w:tabs>
          <w:tab w:val="left" w:pos="7095"/>
        </w:tabs>
        <w:spacing w:line="360" w:lineRule="auto"/>
        <w:jc w:val="both"/>
        <w:rPr>
          <w:rFonts w:ascii="Times New Roman" w:hAnsi="Times New Roman" w:cs="Times New Roman"/>
          <w:sz w:val="24"/>
          <w:szCs w:val="24"/>
        </w:rPr>
      </w:pPr>
    </w:p>
    <w:p w:rsidR="00A40F07" w:rsidRPr="00411A9D" w:rsidRDefault="00F32794" w:rsidP="00411A9D">
      <w:pPr>
        <w:tabs>
          <w:tab w:val="left" w:pos="7095"/>
        </w:tabs>
        <w:spacing w:line="360" w:lineRule="auto"/>
        <w:ind w:left="864" w:right="864"/>
        <w:jc w:val="both"/>
        <w:rPr>
          <w:rFonts w:ascii="Times New Roman" w:hAnsi="Times New Roman" w:cs="Times New Roman"/>
          <w:b/>
          <w:i/>
          <w:sz w:val="24"/>
          <w:szCs w:val="24"/>
        </w:rPr>
      </w:pPr>
      <w:r w:rsidRPr="00411A9D">
        <w:rPr>
          <w:rFonts w:ascii="Times New Roman" w:hAnsi="Times New Roman" w:cs="Times New Roman"/>
          <w:b/>
          <w:i/>
          <w:sz w:val="24"/>
          <w:szCs w:val="24"/>
        </w:rPr>
        <w:t>“</w:t>
      </w:r>
      <w:r w:rsidR="00A40F07" w:rsidRPr="00411A9D">
        <w:rPr>
          <w:rFonts w:ascii="Times New Roman" w:hAnsi="Times New Roman" w:cs="Times New Roman"/>
          <w:b/>
          <w:i/>
          <w:sz w:val="24"/>
          <w:szCs w:val="24"/>
        </w:rPr>
        <w:t>Let therefore an interim order issue to restrain the respondents and her agents, principals and officers under her from effecting the decisions of the 2</w:t>
      </w:r>
      <w:r w:rsidR="00A40F07" w:rsidRPr="00411A9D">
        <w:rPr>
          <w:rFonts w:ascii="Times New Roman" w:hAnsi="Times New Roman" w:cs="Times New Roman"/>
          <w:b/>
          <w:i/>
          <w:sz w:val="24"/>
          <w:szCs w:val="24"/>
          <w:vertAlign w:val="superscript"/>
        </w:rPr>
        <w:t>nd</w:t>
      </w:r>
      <w:r w:rsidR="00A40F07" w:rsidRPr="00411A9D">
        <w:rPr>
          <w:rFonts w:ascii="Times New Roman" w:hAnsi="Times New Roman" w:cs="Times New Roman"/>
          <w:b/>
          <w:i/>
          <w:sz w:val="24"/>
          <w:szCs w:val="24"/>
        </w:rPr>
        <w:t xml:space="preserve"> respondent of pushing her out of her office and suspending her, pending the hearing of the substantive application on 4</w:t>
      </w:r>
      <w:r w:rsidR="00A40F07" w:rsidRPr="00411A9D">
        <w:rPr>
          <w:rFonts w:ascii="Times New Roman" w:hAnsi="Times New Roman" w:cs="Times New Roman"/>
          <w:b/>
          <w:i/>
          <w:sz w:val="24"/>
          <w:szCs w:val="24"/>
          <w:vertAlign w:val="superscript"/>
        </w:rPr>
        <w:t>th</w:t>
      </w:r>
      <w:r w:rsidR="00A40F07" w:rsidRPr="00411A9D">
        <w:rPr>
          <w:rFonts w:ascii="Times New Roman" w:hAnsi="Times New Roman" w:cs="Times New Roman"/>
          <w:b/>
          <w:i/>
          <w:sz w:val="24"/>
          <w:szCs w:val="24"/>
        </w:rPr>
        <w:t xml:space="preserve"> April 2016,”</w:t>
      </w:r>
    </w:p>
    <w:p w:rsidR="00A31EBC" w:rsidRPr="00411A9D" w:rsidRDefault="00A31EBC" w:rsidP="00411A9D">
      <w:pPr>
        <w:tabs>
          <w:tab w:val="left" w:pos="7095"/>
        </w:tabs>
        <w:spacing w:line="360" w:lineRule="auto"/>
        <w:jc w:val="both"/>
        <w:rPr>
          <w:rFonts w:ascii="Times New Roman" w:hAnsi="Times New Roman" w:cs="Times New Roman"/>
          <w:sz w:val="24"/>
          <w:szCs w:val="24"/>
        </w:rPr>
      </w:pPr>
    </w:p>
    <w:p w:rsidR="00A31EBC" w:rsidRPr="00411A9D" w:rsidRDefault="00A31EBC"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lastRenderedPageBreak/>
        <w:t>This order is self explanatory and the extracted order should be read together with the Ruling which was attended by the parties.  This has been the practice since the two documents supplement each other.</w:t>
      </w:r>
      <w:r w:rsidR="009B5FDF" w:rsidRPr="00411A9D">
        <w:rPr>
          <w:rFonts w:ascii="Times New Roman" w:hAnsi="Times New Roman" w:cs="Times New Roman"/>
          <w:sz w:val="24"/>
          <w:szCs w:val="24"/>
        </w:rPr>
        <w:t xml:space="preserve">  </w:t>
      </w:r>
    </w:p>
    <w:p w:rsidR="00A31EBC" w:rsidRPr="00411A9D" w:rsidRDefault="00A31EBC" w:rsidP="00411A9D">
      <w:pPr>
        <w:tabs>
          <w:tab w:val="left" w:pos="7095"/>
        </w:tabs>
        <w:spacing w:line="360" w:lineRule="auto"/>
        <w:jc w:val="both"/>
        <w:rPr>
          <w:rFonts w:ascii="Times New Roman" w:hAnsi="Times New Roman" w:cs="Times New Roman"/>
          <w:sz w:val="24"/>
          <w:szCs w:val="24"/>
        </w:rPr>
      </w:pPr>
    </w:p>
    <w:p w:rsidR="00A31EBC" w:rsidRPr="00411A9D" w:rsidRDefault="00A31EBC"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There</w:t>
      </w:r>
      <w:r w:rsidR="0054530A" w:rsidRPr="00411A9D">
        <w:rPr>
          <w:rFonts w:ascii="Times New Roman" w:hAnsi="Times New Roman" w:cs="Times New Roman"/>
          <w:sz w:val="24"/>
          <w:szCs w:val="24"/>
        </w:rPr>
        <w:t>fore</w:t>
      </w:r>
      <w:r w:rsidRPr="00411A9D">
        <w:rPr>
          <w:rFonts w:ascii="Times New Roman" w:hAnsi="Times New Roman" w:cs="Times New Roman"/>
          <w:sz w:val="24"/>
          <w:szCs w:val="24"/>
        </w:rPr>
        <w:t xml:space="preserve"> the first two elements for contempt of court have been established.</w:t>
      </w:r>
    </w:p>
    <w:p w:rsidR="009B5FDF" w:rsidRPr="00411A9D" w:rsidRDefault="009B5FDF" w:rsidP="00411A9D">
      <w:pPr>
        <w:tabs>
          <w:tab w:val="left" w:pos="7095"/>
        </w:tabs>
        <w:spacing w:line="360" w:lineRule="auto"/>
        <w:jc w:val="both"/>
        <w:rPr>
          <w:rFonts w:ascii="Times New Roman" w:hAnsi="Times New Roman" w:cs="Times New Roman"/>
          <w:sz w:val="24"/>
          <w:szCs w:val="24"/>
        </w:rPr>
      </w:pPr>
    </w:p>
    <w:p w:rsidR="00477C21" w:rsidRPr="00411A9D" w:rsidRDefault="009B5FDF"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The other issue for consideration is whether the respondents disobeyed the court orders.  The court order was as stated in the Ruling of the Deputy Registrar and it basically required the respondents to refrain from </w:t>
      </w:r>
      <w:r w:rsidR="00477C21" w:rsidRPr="00411A9D">
        <w:rPr>
          <w:rFonts w:ascii="Times New Roman" w:hAnsi="Times New Roman" w:cs="Times New Roman"/>
          <w:sz w:val="24"/>
          <w:szCs w:val="24"/>
        </w:rPr>
        <w:t>implementing any of their decisions pushing out or suspending the applicant from work.  The reason why the respondents sa</w:t>
      </w:r>
      <w:r w:rsidR="0067134D" w:rsidRPr="00411A9D">
        <w:rPr>
          <w:rFonts w:ascii="Times New Roman" w:hAnsi="Times New Roman" w:cs="Times New Roman"/>
          <w:sz w:val="24"/>
          <w:szCs w:val="24"/>
        </w:rPr>
        <w:t xml:space="preserve">y </w:t>
      </w:r>
      <w:r w:rsidR="00477C21" w:rsidRPr="00411A9D">
        <w:rPr>
          <w:rFonts w:ascii="Times New Roman" w:hAnsi="Times New Roman" w:cs="Times New Roman"/>
          <w:sz w:val="24"/>
          <w:szCs w:val="24"/>
        </w:rPr>
        <w:t>they are not in contempt</w:t>
      </w:r>
      <w:r w:rsidR="0067134D" w:rsidRPr="00411A9D">
        <w:rPr>
          <w:rFonts w:ascii="Times New Roman" w:hAnsi="Times New Roman" w:cs="Times New Roman"/>
          <w:sz w:val="24"/>
          <w:szCs w:val="24"/>
        </w:rPr>
        <w:t xml:space="preserve"> of court order is because the order served on them was not in the same wording as the Ruling.  That the order only related to the 9</w:t>
      </w:r>
      <w:r w:rsidR="0067134D" w:rsidRPr="00411A9D">
        <w:rPr>
          <w:rFonts w:ascii="Times New Roman" w:hAnsi="Times New Roman" w:cs="Times New Roman"/>
          <w:sz w:val="24"/>
          <w:szCs w:val="24"/>
          <w:vertAlign w:val="superscript"/>
        </w:rPr>
        <w:t>th</w:t>
      </w:r>
      <w:r w:rsidR="0067134D" w:rsidRPr="00411A9D">
        <w:rPr>
          <w:rFonts w:ascii="Times New Roman" w:hAnsi="Times New Roman" w:cs="Times New Roman"/>
          <w:sz w:val="24"/>
          <w:szCs w:val="24"/>
        </w:rPr>
        <w:t xml:space="preserve"> March 2016 letter regarding the forced leave and had nothing on suspension.</w:t>
      </w:r>
    </w:p>
    <w:p w:rsidR="0067134D" w:rsidRPr="00411A9D" w:rsidRDefault="0067134D" w:rsidP="00411A9D">
      <w:pPr>
        <w:tabs>
          <w:tab w:val="left" w:pos="7095"/>
        </w:tabs>
        <w:spacing w:line="360" w:lineRule="auto"/>
        <w:jc w:val="both"/>
        <w:rPr>
          <w:rFonts w:ascii="Times New Roman" w:hAnsi="Times New Roman" w:cs="Times New Roman"/>
          <w:sz w:val="24"/>
          <w:szCs w:val="24"/>
        </w:rPr>
      </w:pPr>
    </w:p>
    <w:p w:rsidR="00F32794" w:rsidRPr="00411A9D" w:rsidRDefault="0067134D"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This argument cannot stand because the Ruling was received in court with </w:t>
      </w:r>
      <w:r w:rsidR="00F32794" w:rsidRPr="00411A9D">
        <w:rPr>
          <w:rFonts w:ascii="Times New Roman" w:hAnsi="Times New Roman" w:cs="Times New Roman"/>
          <w:sz w:val="24"/>
          <w:szCs w:val="24"/>
        </w:rPr>
        <w:t>the respondents’ representatives and counsel in court. Any omissions in the order ought to have been raised by counsel for the respondents as officers of court since it is incumbent on them to disclose that which is adverse to them.  The omission should not have been taken advantage of.</w:t>
      </w:r>
    </w:p>
    <w:p w:rsidR="0074748A" w:rsidRPr="00411A9D" w:rsidRDefault="0074748A" w:rsidP="00411A9D">
      <w:pPr>
        <w:tabs>
          <w:tab w:val="left" w:pos="7095"/>
        </w:tabs>
        <w:spacing w:line="360" w:lineRule="auto"/>
        <w:jc w:val="both"/>
        <w:rPr>
          <w:rFonts w:ascii="Times New Roman" w:hAnsi="Times New Roman" w:cs="Times New Roman"/>
          <w:sz w:val="24"/>
          <w:szCs w:val="24"/>
        </w:rPr>
      </w:pPr>
    </w:p>
    <w:p w:rsidR="00F169E0" w:rsidRPr="00411A9D" w:rsidRDefault="00F32794"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From the evidence o</w:t>
      </w:r>
      <w:r w:rsidR="0054530A" w:rsidRPr="00411A9D">
        <w:rPr>
          <w:rFonts w:ascii="Times New Roman" w:hAnsi="Times New Roman" w:cs="Times New Roman"/>
          <w:sz w:val="24"/>
          <w:szCs w:val="24"/>
        </w:rPr>
        <w:t>n</w:t>
      </w:r>
      <w:r w:rsidRPr="00411A9D">
        <w:rPr>
          <w:rFonts w:ascii="Times New Roman" w:hAnsi="Times New Roman" w:cs="Times New Roman"/>
          <w:sz w:val="24"/>
          <w:szCs w:val="24"/>
        </w:rPr>
        <w:t xml:space="preserve"> record and submissions, the respondents have effectively implemented the suspension by pushing the applicant out of office and denying her access to the office.  </w:t>
      </w:r>
      <w:r w:rsidR="00F169E0" w:rsidRPr="00411A9D">
        <w:rPr>
          <w:rFonts w:ascii="Times New Roman" w:hAnsi="Times New Roman" w:cs="Times New Roman"/>
          <w:sz w:val="24"/>
          <w:szCs w:val="24"/>
        </w:rPr>
        <w:t>T</w:t>
      </w:r>
      <w:r w:rsidRPr="00411A9D">
        <w:rPr>
          <w:rFonts w:ascii="Times New Roman" w:hAnsi="Times New Roman" w:cs="Times New Roman"/>
          <w:sz w:val="24"/>
          <w:szCs w:val="24"/>
        </w:rPr>
        <w:t>hey</w:t>
      </w:r>
      <w:r w:rsidR="00F169E0" w:rsidRPr="00411A9D">
        <w:rPr>
          <w:rFonts w:ascii="Times New Roman" w:hAnsi="Times New Roman" w:cs="Times New Roman"/>
          <w:sz w:val="24"/>
          <w:szCs w:val="24"/>
        </w:rPr>
        <w:t xml:space="preserve"> have even </w:t>
      </w:r>
      <w:r w:rsidR="0054530A" w:rsidRPr="00411A9D">
        <w:rPr>
          <w:rFonts w:ascii="Times New Roman" w:hAnsi="Times New Roman" w:cs="Times New Roman"/>
          <w:sz w:val="24"/>
          <w:szCs w:val="24"/>
        </w:rPr>
        <w:t>with</w:t>
      </w:r>
      <w:r w:rsidR="00F169E0" w:rsidRPr="00411A9D">
        <w:rPr>
          <w:rFonts w:ascii="Times New Roman" w:hAnsi="Times New Roman" w:cs="Times New Roman"/>
          <w:sz w:val="24"/>
          <w:szCs w:val="24"/>
        </w:rPr>
        <w:t>drawn her entitlements as Deputy Managing Director despite the court Ruling and orders. I find this action contemptuous.</w:t>
      </w:r>
    </w:p>
    <w:p w:rsidR="00F169E0" w:rsidRPr="00411A9D" w:rsidRDefault="00F169E0" w:rsidP="00411A9D">
      <w:pPr>
        <w:tabs>
          <w:tab w:val="left" w:pos="7095"/>
        </w:tabs>
        <w:spacing w:line="360" w:lineRule="auto"/>
        <w:jc w:val="both"/>
        <w:rPr>
          <w:rFonts w:ascii="Times New Roman" w:hAnsi="Times New Roman" w:cs="Times New Roman"/>
          <w:sz w:val="24"/>
          <w:szCs w:val="24"/>
        </w:rPr>
      </w:pPr>
    </w:p>
    <w:p w:rsidR="00F169E0" w:rsidRPr="00411A9D" w:rsidRDefault="00F169E0"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lastRenderedPageBreak/>
        <w:t xml:space="preserve">In the submissions by learned counsel for the applicant he prayed that this court makes a precedent and finds that there can be contempt of court by Managers in their individual capacity </w:t>
      </w:r>
      <w:proofErr w:type="gramStart"/>
      <w:r w:rsidRPr="00411A9D">
        <w:rPr>
          <w:rFonts w:ascii="Times New Roman" w:hAnsi="Times New Roman" w:cs="Times New Roman"/>
          <w:sz w:val="24"/>
          <w:szCs w:val="24"/>
        </w:rPr>
        <w:t>who</w:t>
      </w:r>
      <w:proofErr w:type="gramEnd"/>
      <w:r w:rsidRPr="00411A9D">
        <w:rPr>
          <w:rFonts w:ascii="Times New Roman" w:hAnsi="Times New Roman" w:cs="Times New Roman"/>
          <w:sz w:val="24"/>
          <w:szCs w:val="24"/>
        </w:rPr>
        <w:t xml:space="preserve"> hide behind the veil of their company.</w:t>
      </w:r>
    </w:p>
    <w:p w:rsidR="00F169E0" w:rsidRPr="00411A9D" w:rsidRDefault="00F169E0" w:rsidP="00411A9D">
      <w:pPr>
        <w:tabs>
          <w:tab w:val="left" w:pos="7095"/>
        </w:tabs>
        <w:spacing w:line="360" w:lineRule="auto"/>
        <w:jc w:val="both"/>
        <w:rPr>
          <w:rFonts w:ascii="Times New Roman" w:hAnsi="Times New Roman" w:cs="Times New Roman"/>
          <w:sz w:val="24"/>
          <w:szCs w:val="24"/>
        </w:rPr>
      </w:pPr>
    </w:p>
    <w:p w:rsidR="00F169E0" w:rsidRPr="00411A9D" w:rsidRDefault="00F169E0"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It is trite law that if a body corporate is involved in litigation a director or manager could </w:t>
      </w:r>
      <w:r w:rsidR="00FF6762" w:rsidRPr="00411A9D">
        <w:rPr>
          <w:rFonts w:ascii="Times New Roman" w:hAnsi="Times New Roman" w:cs="Times New Roman"/>
          <w:sz w:val="24"/>
          <w:szCs w:val="24"/>
        </w:rPr>
        <w:t xml:space="preserve">be personally liable in the following </w:t>
      </w:r>
      <w:r w:rsidR="00DE2F75" w:rsidRPr="00411A9D">
        <w:rPr>
          <w:rFonts w:ascii="Times New Roman" w:hAnsi="Times New Roman" w:cs="Times New Roman"/>
          <w:sz w:val="24"/>
          <w:szCs w:val="24"/>
        </w:rPr>
        <w:t>circumstances:</w:t>
      </w:r>
    </w:p>
    <w:p w:rsidR="00FF6762" w:rsidRPr="00411A9D" w:rsidRDefault="00FF6762" w:rsidP="00411A9D">
      <w:pPr>
        <w:pStyle w:val="ListParagraph"/>
        <w:numPr>
          <w:ilvl w:val="0"/>
          <w:numId w:val="3"/>
        </w:num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 For costs the court has discretion to make orders for costs against directors personally in certain situations if it deems fit;</w:t>
      </w:r>
    </w:p>
    <w:p w:rsidR="00FF6762" w:rsidRPr="00411A9D" w:rsidRDefault="00FF6762" w:rsidP="00411A9D">
      <w:pPr>
        <w:pStyle w:val="ListParagraph"/>
        <w:numPr>
          <w:ilvl w:val="0"/>
          <w:numId w:val="3"/>
        </w:num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For contempt of court, a director or Manager could be in contempt of court and risks a fine or imprisonment if he fails to:</w:t>
      </w:r>
    </w:p>
    <w:p w:rsidR="00FF6762" w:rsidRPr="00411A9D" w:rsidRDefault="00DE2F75" w:rsidP="00411A9D">
      <w:pPr>
        <w:pStyle w:val="ListParagraph"/>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(a) </w:t>
      </w:r>
      <w:r w:rsidR="00FF6762" w:rsidRPr="00411A9D">
        <w:rPr>
          <w:rFonts w:ascii="Times New Roman" w:hAnsi="Times New Roman" w:cs="Times New Roman"/>
          <w:sz w:val="24"/>
          <w:szCs w:val="24"/>
        </w:rPr>
        <w:t xml:space="preserve">  Preserve documents which are relevant to a court case;</w:t>
      </w:r>
    </w:p>
    <w:p w:rsidR="00FF6762" w:rsidRPr="00411A9D" w:rsidRDefault="00FF6762" w:rsidP="00411A9D">
      <w:pPr>
        <w:pStyle w:val="ListParagraph"/>
        <w:numPr>
          <w:ilvl w:val="0"/>
          <w:numId w:val="6"/>
        </w:num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Ensure that the company obeys court order</w:t>
      </w:r>
      <w:r w:rsidR="0054530A" w:rsidRPr="00411A9D">
        <w:rPr>
          <w:rFonts w:ascii="Times New Roman" w:hAnsi="Times New Roman" w:cs="Times New Roman"/>
          <w:sz w:val="24"/>
          <w:szCs w:val="24"/>
        </w:rPr>
        <w:t>s</w:t>
      </w:r>
      <w:r w:rsidRPr="00411A9D">
        <w:rPr>
          <w:rFonts w:ascii="Times New Roman" w:hAnsi="Times New Roman" w:cs="Times New Roman"/>
          <w:sz w:val="24"/>
          <w:szCs w:val="24"/>
        </w:rPr>
        <w:t xml:space="preserve">; or </w:t>
      </w:r>
    </w:p>
    <w:p w:rsidR="00FF6762" w:rsidRPr="00411A9D" w:rsidRDefault="00FF6762" w:rsidP="00411A9D">
      <w:pPr>
        <w:pStyle w:val="ListParagraph"/>
        <w:numPr>
          <w:ilvl w:val="0"/>
          <w:numId w:val="6"/>
        </w:num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Make a false statement in a witness statement without honesty believing it to be true.</w:t>
      </w:r>
    </w:p>
    <w:p w:rsidR="00FF6762" w:rsidRPr="00411A9D" w:rsidRDefault="00FF6762" w:rsidP="00411A9D">
      <w:pPr>
        <w:tabs>
          <w:tab w:val="left" w:pos="7095"/>
        </w:tabs>
        <w:spacing w:line="360" w:lineRule="auto"/>
        <w:jc w:val="both"/>
        <w:rPr>
          <w:rFonts w:ascii="Times New Roman" w:hAnsi="Times New Roman" w:cs="Times New Roman"/>
          <w:sz w:val="24"/>
          <w:szCs w:val="24"/>
        </w:rPr>
      </w:pPr>
    </w:p>
    <w:p w:rsidR="00FF6762" w:rsidRPr="00411A9D" w:rsidRDefault="00FF6762" w:rsidP="00411A9D">
      <w:pPr>
        <w:tabs>
          <w:tab w:val="left" w:pos="7095"/>
        </w:tabs>
        <w:spacing w:line="360" w:lineRule="auto"/>
        <w:jc w:val="both"/>
        <w:rPr>
          <w:rFonts w:ascii="Times New Roman" w:hAnsi="Times New Roman" w:cs="Times New Roman"/>
          <w:b/>
          <w:i/>
          <w:sz w:val="24"/>
          <w:szCs w:val="24"/>
          <w:u w:val="single"/>
        </w:rPr>
      </w:pPr>
      <w:r w:rsidRPr="00411A9D">
        <w:rPr>
          <w:rFonts w:ascii="Times New Roman" w:hAnsi="Times New Roman" w:cs="Times New Roman"/>
          <w:sz w:val="24"/>
          <w:szCs w:val="24"/>
        </w:rPr>
        <w:t xml:space="preserve">The primary purpose of contempt power is to preserve the effectiveness and </w:t>
      </w:r>
      <w:proofErr w:type="spellStart"/>
      <w:r w:rsidRPr="00411A9D">
        <w:rPr>
          <w:rFonts w:ascii="Times New Roman" w:hAnsi="Times New Roman" w:cs="Times New Roman"/>
          <w:sz w:val="24"/>
          <w:szCs w:val="24"/>
        </w:rPr>
        <w:t>sustainance</w:t>
      </w:r>
      <w:proofErr w:type="spellEnd"/>
      <w:r w:rsidRPr="00411A9D">
        <w:rPr>
          <w:rFonts w:ascii="Times New Roman" w:hAnsi="Times New Roman" w:cs="Times New Roman"/>
          <w:sz w:val="24"/>
          <w:szCs w:val="24"/>
        </w:rPr>
        <w:t xml:space="preserve"> of the power of the courts.  </w:t>
      </w:r>
      <w:proofErr w:type="gramStart"/>
      <w:r w:rsidRPr="00411A9D">
        <w:rPr>
          <w:rFonts w:ascii="Times New Roman" w:hAnsi="Times New Roman" w:cs="Times New Roman"/>
          <w:b/>
          <w:i/>
          <w:sz w:val="24"/>
          <w:szCs w:val="24"/>
          <w:u w:val="single"/>
        </w:rPr>
        <w:t xml:space="preserve">People </w:t>
      </w:r>
      <w:proofErr w:type="spellStart"/>
      <w:r w:rsidRPr="00411A9D">
        <w:rPr>
          <w:rFonts w:ascii="Times New Roman" w:hAnsi="Times New Roman" w:cs="Times New Roman"/>
          <w:b/>
          <w:i/>
          <w:sz w:val="24"/>
          <w:szCs w:val="24"/>
          <w:u w:val="single"/>
        </w:rPr>
        <w:t>Vs</w:t>
      </w:r>
      <w:proofErr w:type="spellEnd"/>
      <w:r w:rsidRPr="00411A9D">
        <w:rPr>
          <w:rFonts w:ascii="Times New Roman" w:hAnsi="Times New Roman" w:cs="Times New Roman"/>
          <w:b/>
          <w:i/>
          <w:sz w:val="24"/>
          <w:szCs w:val="24"/>
          <w:u w:val="single"/>
        </w:rPr>
        <w:t xml:space="preserve"> </w:t>
      </w:r>
      <w:proofErr w:type="spellStart"/>
      <w:r w:rsidRPr="00411A9D">
        <w:rPr>
          <w:rFonts w:ascii="Times New Roman" w:hAnsi="Times New Roman" w:cs="Times New Roman"/>
          <w:b/>
          <w:i/>
          <w:sz w:val="24"/>
          <w:szCs w:val="24"/>
          <w:u w:val="single"/>
        </w:rPr>
        <w:t>Kurz</w:t>
      </w:r>
      <w:proofErr w:type="spellEnd"/>
      <w:r w:rsidRPr="00411A9D">
        <w:rPr>
          <w:rFonts w:ascii="Times New Roman" w:hAnsi="Times New Roman" w:cs="Times New Roman"/>
          <w:b/>
          <w:i/>
          <w:sz w:val="24"/>
          <w:szCs w:val="24"/>
          <w:u w:val="single"/>
        </w:rPr>
        <w:t xml:space="preserve"> 35 </w:t>
      </w:r>
      <w:proofErr w:type="spellStart"/>
      <w:r w:rsidRPr="00411A9D">
        <w:rPr>
          <w:rFonts w:ascii="Times New Roman" w:hAnsi="Times New Roman" w:cs="Times New Roman"/>
          <w:b/>
          <w:i/>
          <w:sz w:val="24"/>
          <w:szCs w:val="24"/>
          <w:u w:val="single"/>
        </w:rPr>
        <w:t>Mich</w:t>
      </w:r>
      <w:proofErr w:type="spellEnd"/>
      <w:r w:rsidRPr="00411A9D">
        <w:rPr>
          <w:rFonts w:ascii="Times New Roman" w:hAnsi="Times New Roman" w:cs="Times New Roman"/>
          <w:b/>
          <w:i/>
          <w:sz w:val="24"/>
          <w:szCs w:val="24"/>
          <w:u w:val="single"/>
        </w:rPr>
        <w:t xml:space="preserve"> App. 643, 656 (1971).</w:t>
      </w:r>
      <w:proofErr w:type="gramEnd"/>
    </w:p>
    <w:p w:rsidR="0074748A" w:rsidRPr="00411A9D" w:rsidRDefault="0074748A" w:rsidP="00411A9D">
      <w:pPr>
        <w:tabs>
          <w:tab w:val="left" w:pos="7095"/>
        </w:tabs>
        <w:spacing w:line="360" w:lineRule="auto"/>
        <w:jc w:val="both"/>
        <w:rPr>
          <w:rFonts w:ascii="Times New Roman" w:hAnsi="Times New Roman" w:cs="Times New Roman"/>
          <w:b/>
          <w:i/>
          <w:sz w:val="24"/>
          <w:szCs w:val="24"/>
        </w:rPr>
      </w:pPr>
    </w:p>
    <w:p w:rsidR="00FF6762" w:rsidRPr="00411A9D" w:rsidRDefault="00FF6762"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For the reasons I have outlined herein, I will find merit in this application.  It is accordingly allowed.  I will declare 1</w:t>
      </w:r>
      <w:r w:rsidRPr="00411A9D">
        <w:rPr>
          <w:rFonts w:ascii="Times New Roman" w:hAnsi="Times New Roman" w:cs="Times New Roman"/>
          <w:sz w:val="24"/>
          <w:szCs w:val="24"/>
          <w:vertAlign w:val="superscript"/>
        </w:rPr>
        <w:t>st</w:t>
      </w:r>
      <w:r w:rsidRPr="00411A9D">
        <w:rPr>
          <w:rFonts w:ascii="Times New Roman" w:hAnsi="Times New Roman" w:cs="Times New Roman"/>
          <w:sz w:val="24"/>
          <w:szCs w:val="24"/>
        </w:rPr>
        <w:t>, 2</w:t>
      </w:r>
      <w:r w:rsidRPr="00411A9D">
        <w:rPr>
          <w:rFonts w:ascii="Times New Roman" w:hAnsi="Times New Roman" w:cs="Times New Roman"/>
          <w:sz w:val="24"/>
          <w:szCs w:val="24"/>
          <w:vertAlign w:val="superscript"/>
        </w:rPr>
        <w:t>nd</w:t>
      </w:r>
      <w:r w:rsidRPr="00411A9D">
        <w:rPr>
          <w:rFonts w:ascii="Times New Roman" w:hAnsi="Times New Roman" w:cs="Times New Roman"/>
          <w:sz w:val="24"/>
          <w:szCs w:val="24"/>
        </w:rPr>
        <w:t xml:space="preserve"> and 3</w:t>
      </w:r>
      <w:r w:rsidRPr="00411A9D">
        <w:rPr>
          <w:rFonts w:ascii="Times New Roman" w:hAnsi="Times New Roman" w:cs="Times New Roman"/>
          <w:sz w:val="24"/>
          <w:szCs w:val="24"/>
          <w:vertAlign w:val="superscript"/>
        </w:rPr>
        <w:t>rd</w:t>
      </w:r>
      <w:r w:rsidRPr="00411A9D">
        <w:rPr>
          <w:rFonts w:ascii="Times New Roman" w:hAnsi="Times New Roman" w:cs="Times New Roman"/>
          <w:sz w:val="24"/>
          <w:szCs w:val="24"/>
        </w:rPr>
        <w:t xml:space="preserve"> respondents are in contempt of court orders.</w:t>
      </w:r>
    </w:p>
    <w:p w:rsidR="00FF6762" w:rsidRPr="00411A9D" w:rsidRDefault="00FF6762" w:rsidP="00411A9D">
      <w:pPr>
        <w:tabs>
          <w:tab w:val="left" w:pos="7095"/>
        </w:tabs>
        <w:spacing w:line="360" w:lineRule="auto"/>
        <w:jc w:val="both"/>
        <w:rPr>
          <w:rFonts w:ascii="Times New Roman" w:hAnsi="Times New Roman" w:cs="Times New Roman"/>
          <w:sz w:val="24"/>
          <w:szCs w:val="24"/>
        </w:rPr>
      </w:pPr>
    </w:p>
    <w:p w:rsidR="00FF6762" w:rsidRPr="00411A9D" w:rsidRDefault="00FF6762"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In its pleadings and submissions</w:t>
      </w:r>
      <w:r w:rsidR="00376185" w:rsidRPr="00411A9D">
        <w:rPr>
          <w:rFonts w:ascii="Times New Roman" w:hAnsi="Times New Roman" w:cs="Times New Roman"/>
          <w:sz w:val="24"/>
          <w:szCs w:val="24"/>
        </w:rPr>
        <w:t xml:space="preserve"> the applicant prayed for compensation for the loss and suffering caused as a result of the contempt by the respondents as well as a fine of UGX 1bn/= jointly and severally imposed on the respondents. I believe the compensation envisaged here is in terms of general damages.  </w:t>
      </w:r>
    </w:p>
    <w:p w:rsidR="00376185" w:rsidRPr="00411A9D" w:rsidRDefault="00376185" w:rsidP="00411A9D">
      <w:pPr>
        <w:tabs>
          <w:tab w:val="left" w:pos="7095"/>
        </w:tabs>
        <w:spacing w:line="360" w:lineRule="auto"/>
        <w:jc w:val="both"/>
        <w:rPr>
          <w:rFonts w:ascii="Times New Roman" w:hAnsi="Times New Roman" w:cs="Times New Roman"/>
          <w:sz w:val="24"/>
          <w:szCs w:val="24"/>
        </w:rPr>
      </w:pPr>
    </w:p>
    <w:p w:rsidR="00376185" w:rsidRPr="00411A9D" w:rsidRDefault="00376185"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lastRenderedPageBreak/>
        <w:t>The award of general damages i</w:t>
      </w:r>
      <w:r w:rsidR="00DE2F75" w:rsidRPr="00411A9D">
        <w:rPr>
          <w:rFonts w:ascii="Times New Roman" w:hAnsi="Times New Roman" w:cs="Times New Roman"/>
          <w:sz w:val="24"/>
          <w:szCs w:val="24"/>
        </w:rPr>
        <w:t>s</w:t>
      </w:r>
      <w:r w:rsidRPr="00411A9D">
        <w:rPr>
          <w:rFonts w:ascii="Times New Roman" w:hAnsi="Times New Roman" w:cs="Times New Roman"/>
          <w:sz w:val="24"/>
          <w:szCs w:val="24"/>
        </w:rPr>
        <w:t xml:space="preserve"> within the discretion of court.  They are awarded to compensate someone for </w:t>
      </w:r>
      <w:proofErr w:type="gramStart"/>
      <w:r w:rsidRPr="00411A9D">
        <w:rPr>
          <w:rFonts w:ascii="Times New Roman" w:hAnsi="Times New Roman" w:cs="Times New Roman"/>
          <w:sz w:val="24"/>
          <w:szCs w:val="24"/>
        </w:rPr>
        <w:t>the none</w:t>
      </w:r>
      <w:proofErr w:type="gramEnd"/>
      <w:r w:rsidRPr="00411A9D">
        <w:rPr>
          <w:rFonts w:ascii="Times New Roman" w:hAnsi="Times New Roman" w:cs="Times New Roman"/>
          <w:sz w:val="24"/>
          <w:szCs w:val="24"/>
        </w:rPr>
        <w:t xml:space="preserve"> monetary aspects of the harm suffered.  They compensate physical and emotional pain and enjoyment of life.</w:t>
      </w:r>
    </w:p>
    <w:p w:rsidR="00376185" w:rsidRPr="00411A9D" w:rsidRDefault="00376185" w:rsidP="00411A9D">
      <w:pPr>
        <w:tabs>
          <w:tab w:val="left" w:pos="7095"/>
        </w:tabs>
        <w:spacing w:line="360" w:lineRule="auto"/>
        <w:jc w:val="both"/>
        <w:rPr>
          <w:rFonts w:ascii="Times New Roman" w:hAnsi="Times New Roman" w:cs="Times New Roman"/>
          <w:sz w:val="24"/>
          <w:szCs w:val="24"/>
        </w:rPr>
      </w:pPr>
    </w:p>
    <w:p w:rsidR="00376185" w:rsidRPr="00411A9D" w:rsidRDefault="00376185" w:rsidP="00411A9D">
      <w:pPr>
        <w:tabs>
          <w:tab w:val="left" w:pos="7095"/>
        </w:tabs>
        <w:spacing w:line="360" w:lineRule="auto"/>
        <w:jc w:val="both"/>
        <w:rPr>
          <w:rFonts w:ascii="Times New Roman" w:hAnsi="Times New Roman" w:cs="Times New Roman"/>
          <w:sz w:val="24"/>
          <w:szCs w:val="24"/>
        </w:rPr>
      </w:pPr>
      <w:r w:rsidRPr="00411A9D">
        <w:rPr>
          <w:rFonts w:ascii="Times New Roman" w:hAnsi="Times New Roman" w:cs="Times New Roman"/>
          <w:sz w:val="24"/>
          <w:szCs w:val="24"/>
        </w:rPr>
        <w:t xml:space="preserve">In the case of </w:t>
      </w:r>
      <w:proofErr w:type="spellStart"/>
      <w:r w:rsidRPr="00411A9D">
        <w:rPr>
          <w:rFonts w:ascii="Times New Roman" w:hAnsi="Times New Roman" w:cs="Times New Roman"/>
          <w:b/>
          <w:i/>
          <w:sz w:val="24"/>
          <w:szCs w:val="24"/>
          <w:u w:val="single"/>
        </w:rPr>
        <w:t>Stanbic</w:t>
      </w:r>
      <w:proofErr w:type="spellEnd"/>
      <w:r w:rsidRPr="00411A9D">
        <w:rPr>
          <w:rFonts w:ascii="Times New Roman" w:hAnsi="Times New Roman" w:cs="Times New Roman"/>
          <w:b/>
          <w:i/>
          <w:sz w:val="24"/>
          <w:szCs w:val="24"/>
          <w:u w:val="single"/>
        </w:rPr>
        <w:t xml:space="preserve"> Bank Ltd &amp; </w:t>
      </w:r>
      <w:proofErr w:type="spellStart"/>
      <w:r w:rsidRPr="00411A9D">
        <w:rPr>
          <w:rFonts w:ascii="Times New Roman" w:hAnsi="Times New Roman" w:cs="Times New Roman"/>
          <w:b/>
          <w:i/>
          <w:sz w:val="24"/>
          <w:szCs w:val="24"/>
          <w:u w:val="single"/>
        </w:rPr>
        <w:t>Anor</w:t>
      </w:r>
      <w:proofErr w:type="spellEnd"/>
      <w:r w:rsidRPr="00411A9D">
        <w:rPr>
          <w:rFonts w:ascii="Times New Roman" w:hAnsi="Times New Roman" w:cs="Times New Roman"/>
          <w:b/>
          <w:i/>
          <w:sz w:val="24"/>
          <w:szCs w:val="24"/>
          <w:u w:val="single"/>
        </w:rPr>
        <w:t xml:space="preserve"> </w:t>
      </w:r>
      <w:proofErr w:type="spellStart"/>
      <w:r w:rsidRPr="00411A9D">
        <w:rPr>
          <w:rFonts w:ascii="Times New Roman" w:hAnsi="Times New Roman" w:cs="Times New Roman"/>
          <w:b/>
          <w:i/>
          <w:sz w:val="24"/>
          <w:szCs w:val="24"/>
          <w:u w:val="single"/>
        </w:rPr>
        <w:t>Vs</w:t>
      </w:r>
      <w:proofErr w:type="spellEnd"/>
      <w:r w:rsidRPr="00411A9D">
        <w:rPr>
          <w:rFonts w:ascii="Times New Roman" w:hAnsi="Times New Roman" w:cs="Times New Roman"/>
          <w:b/>
          <w:i/>
          <w:sz w:val="24"/>
          <w:szCs w:val="24"/>
          <w:u w:val="single"/>
        </w:rPr>
        <w:t xml:space="preserve"> </w:t>
      </w:r>
      <w:proofErr w:type="gramStart"/>
      <w:r w:rsidRPr="00411A9D">
        <w:rPr>
          <w:rFonts w:ascii="Times New Roman" w:hAnsi="Times New Roman" w:cs="Times New Roman"/>
          <w:b/>
          <w:i/>
          <w:sz w:val="24"/>
          <w:szCs w:val="24"/>
          <w:u w:val="single"/>
        </w:rPr>
        <w:t>The</w:t>
      </w:r>
      <w:proofErr w:type="gramEnd"/>
      <w:r w:rsidRPr="00411A9D">
        <w:rPr>
          <w:rFonts w:ascii="Times New Roman" w:hAnsi="Times New Roman" w:cs="Times New Roman"/>
          <w:b/>
          <w:i/>
          <w:sz w:val="24"/>
          <w:szCs w:val="24"/>
          <w:u w:val="single"/>
        </w:rPr>
        <w:t xml:space="preserve"> Commissioner General URA MA 42 of 2010</w:t>
      </w:r>
      <w:r w:rsidRPr="00411A9D">
        <w:rPr>
          <w:rFonts w:ascii="Times New Roman" w:hAnsi="Times New Roman" w:cs="Times New Roman"/>
          <w:b/>
          <w:i/>
          <w:sz w:val="24"/>
          <w:szCs w:val="24"/>
        </w:rPr>
        <w:t xml:space="preserve">. </w:t>
      </w:r>
      <w:r w:rsidRPr="00411A9D">
        <w:rPr>
          <w:rFonts w:ascii="Times New Roman" w:hAnsi="Times New Roman" w:cs="Times New Roman"/>
          <w:sz w:val="24"/>
          <w:szCs w:val="24"/>
        </w:rPr>
        <w:t>Court imposed a fine of 100m/= as sufficient punishment to purge the contempt in that matter.  However court declined to award punitive damages</w:t>
      </w:r>
      <w:r w:rsidR="00AA48D5" w:rsidRPr="00411A9D">
        <w:rPr>
          <w:rFonts w:ascii="Times New Roman" w:hAnsi="Times New Roman" w:cs="Times New Roman"/>
          <w:sz w:val="24"/>
          <w:szCs w:val="24"/>
        </w:rPr>
        <w:t>.</w:t>
      </w:r>
    </w:p>
    <w:p w:rsidR="00AA48D5" w:rsidRPr="00411A9D" w:rsidRDefault="00AA48D5" w:rsidP="00411A9D">
      <w:pPr>
        <w:tabs>
          <w:tab w:val="left" w:pos="7095"/>
        </w:tabs>
        <w:spacing w:line="360" w:lineRule="auto"/>
        <w:jc w:val="both"/>
        <w:rPr>
          <w:rFonts w:ascii="Times New Roman" w:hAnsi="Times New Roman" w:cs="Times New Roman"/>
          <w:sz w:val="24"/>
          <w:szCs w:val="24"/>
        </w:rPr>
      </w:pPr>
    </w:p>
    <w:p w:rsidR="003D5DE5" w:rsidRPr="00411A9D" w:rsidRDefault="00AA48D5" w:rsidP="00411A9D">
      <w:pPr>
        <w:tabs>
          <w:tab w:val="left" w:pos="7095"/>
        </w:tabs>
        <w:spacing w:line="360" w:lineRule="auto"/>
        <w:jc w:val="both"/>
        <w:rPr>
          <w:rFonts w:ascii="Times New Roman" w:hAnsi="Times New Roman" w:cs="Times New Roman"/>
          <w:color w:val="000000" w:themeColor="text1"/>
          <w:sz w:val="24"/>
          <w:szCs w:val="24"/>
        </w:rPr>
      </w:pPr>
      <w:r w:rsidRPr="00411A9D">
        <w:rPr>
          <w:rFonts w:ascii="Times New Roman" w:hAnsi="Times New Roman" w:cs="Times New Roman"/>
          <w:sz w:val="24"/>
          <w:szCs w:val="24"/>
        </w:rPr>
        <w:t xml:space="preserve">In </w:t>
      </w:r>
      <w:r w:rsidRPr="00411A9D">
        <w:rPr>
          <w:rFonts w:ascii="Times New Roman" w:hAnsi="Times New Roman" w:cs="Times New Roman"/>
          <w:b/>
          <w:i/>
          <w:sz w:val="24"/>
          <w:szCs w:val="24"/>
          <w:u w:val="single"/>
        </w:rPr>
        <w:t xml:space="preserve">Mega Industries (U) Ltd </w:t>
      </w:r>
      <w:proofErr w:type="spellStart"/>
      <w:r w:rsidRPr="00411A9D">
        <w:rPr>
          <w:rFonts w:ascii="Times New Roman" w:hAnsi="Times New Roman" w:cs="Times New Roman"/>
          <w:b/>
          <w:i/>
          <w:sz w:val="24"/>
          <w:szCs w:val="24"/>
          <w:u w:val="single"/>
        </w:rPr>
        <w:t>Vs</w:t>
      </w:r>
      <w:proofErr w:type="spellEnd"/>
      <w:r w:rsidRPr="00411A9D">
        <w:rPr>
          <w:rFonts w:ascii="Times New Roman" w:hAnsi="Times New Roman" w:cs="Times New Roman"/>
          <w:b/>
          <w:i/>
          <w:sz w:val="24"/>
          <w:szCs w:val="24"/>
          <w:u w:val="single"/>
        </w:rPr>
        <w:t xml:space="preserve"> </w:t>
      </w:r>
      <w:proofErr w:type="spellStart"/>
      <w:r w:rsidRPr="00411A9D">
        <w:rPr>
          <w:rFonts w:ascii="Times New Roman" w:hAnsi="Times New Roman" w:cs="Times New Roman"/>
          <w:b/>
          <w:i/>
          <w:sz w:val="24"/>
          <w:szCs w:val="24"/>
          <w:u w:val="single"/>
        </w:rPr>
        <w:t>Comfoam</w:t>
      </w:r>
      <w:proofErr w:type="spellEnd"/>
      <w:r w:rsidRPr="00411A9D">
        <w:rPr>
          <w:rFonts w:ascii="Times New Roman" w:hAnsi="Times New Roman" w:cs="Times New Roman"/>
          <w:b/>
          <w:i/>
          <w:sz w:val="24"/>
          <w:szCs w:val="24"/>
          <w:u w:val="single"/>
        </w:rPr>
        <w:t xml:space="preserve"> Uganda </w:t>
      </w:r>
      <w:proofErr w:type="gramStart"/>
      <w:r w:rsidRPr="00411A9D">
        <w:rPr>
          <w:rFonts w:ascii="Times New Roman" w:hAnsi="Times New Roman" w:cs="Times New Roman"/>
          <w:b/>
          <w:i/>
          <w:sz w:val="24"/>
          <w:szCs w:val="24"/>
          <w:u w:val="single"/>
        </w:rPr>
        <w:t xml:space="preserve">Ltd </w:t>
      </w:r>
      <w:r w:rsidRPr="00411A9D">
        <w:rPr>
          <w:rFonts w:ascii="Times New Roman" w:hAnsi="Times New Roman" w:cs="Times New Roman"/>
          <w:sz w:val="24"/>
          <w:szCs w:val="24"/>
          <w:u w:val="single"/>
        </w:rPr>
        <w:t xml:space="preserve"> </w:t>
      </w:r>
      <w:r w:rsidR="003D5DE5" w:rsidRPr="00411A9D">
        <w:rPr>
          <w:rFonts w:ascii="Times New Roman" w:hAnsi="Times New Roman" w:cs="Times New Roman"/>
          <w:b/>
          <w:i/>
          <w:sz w:val="24"/>
          <w:szCs w:val="24"/>
          <w:u w:val="single"/>
        </w:rPr>
        <w:t>MC</w:t>
      </w:r>
      <w:proofErr w:type="gramEnd"/>
      <w:r w:rsidR="003D5DE5" w:rsidRPr="00411A9D">
        <w:rPr>
          <w:rFonts w:ascii="Times New Roman" w:hAnsi="Times New Roman" w:cs="Times New Roman"/>
          <w:b/>
          <w:i/>
          <w:sz w:val="24"/>
          <w:szCs w:val="24"/>
          <w:u w:val="single"/>
        </w:rPr>
        <w:t xml:space="preserve"> 21 of 2014</w:t>
      </w:r>
      <w:r w:rsidR="003D5DE5" w:rsidRPr="00411A9D">
        <w:rPr>
          <w:rFonts w:ascii="Times New Roman" w:hAnsi="Times New Roman" w:cs="Times New Roman"/>
          <w:b/>
          <w:sz w:val="24"/>
          <w:szCs w:val="24"/>
          <w:u w:val="single"/>
        </w:rPr>
        <w:t xml:space="preserve">  </w:t>
      </w:r>
      <w:r w:rsidR="003D5DE5" w:rsidRPr="00411A9D">
        <w:rPr>
          <w:rFonts w:ascii="Times New Roman" w:hAnsi="Times New Roman" w:cs="Times New Roman"/>
          <w:sz w:val="24"/>
          <w:szCs w:val="24"/>
        </w:rPr>
        <w:t xml:space="preserve">court awarded </w:t>
      </w:r>
      <w:r w:rsidRPr="00411A9D">
        <w:rPr>
          <w:rFonts w:ascii="Times New Roman" w:hAnsi="Times New Roman" w:cs="Times New Roman"/>
          <w:color w:val="000000" w:themeColor="text1"/>
          <w:sz w:val="24"/>
          <w:szCs w:val="24"/>
        </w:rPr>
        <w:t xml:space="preserve">Exemplary damages of </w:t>
      </w:r>
      <w:r w:rsidR="003D5DE5" w:rsidRPr="00411A9D">
        <w:rPr>
          <w:rFonts w:ascii="Times New Roman" w:hAnsi="Times New Roman" w:cs="Times New Roman"/>
          <w:color w:val="000000" w:themeColor="text1"/>
          <w:sz w:val="24"/>
          <w:szCs w:val="24"/>
        </w:rPr>
        <w:t>S</w:t>
      </w:r>
      <w:r w:rsidRPr="00411A9D">
        <w:rPr>
          <w:rFonts w:ascii="Times New Roman" w:hAnsi="Times New Roman" w:cs="Times New Roman"/>
          <w:color w:val="000000" w:themeColor="text1"/>
          <w:sz w:val="24"/>
          <w:szCs w:val="24"/>
        </w:rPr>
        <w:t>hs.300,000,000/- to the Applicant Company with payment of interest at court rate from date of this ruling till payment in full.</w:t>
      </w:r>
      <w:r w:rsidR="003D5DE5" w:rsidRPr="00411A9D">
        <w:rPr>
          <w:rFonts w:ascii="Times New Roman" w:hAnsi="Times New Roman" w:cs="Times New Roman"/>
          <w:color w:val="000000" w:themeColor="text1"/>
          <w:sz w:val="24"/>
          <w:szCs w:val="24"/>
        </w:rPr>
        <w:t xml:space="preserve">  The court handed down a penalty of </w:t>
      </w:r>
      <w:r w:rsidR="00DE2F75" w:rsidRPr="00411A9D">
        <w:rPr>
          <w:rFonts w:ascii="Times New Roman" w:hAnsi="Times New Roman" w:cs="Times New Roman"/>
          <w:color w:val="000000" w:themeColor="text1"/>
          <w:sz w:val="24"/>
          <w:szCs w:val="24"/>
        </w:rPr>
        <w:t xml:space="preserve">UGX </w:t>
      </w:r>
      <w:r w:rsidR="003D5DE5" w:rsidRPr="00411A9D">
        <w:rPr>
          <w:rFonts w:ascii="Times New Roman" w:hAnsi="Times New Roman" w:cs="Times New Roman"/>
          <w:color w:val="000000" w:themeColor="text1"/>
          <w:sz w:val="24"/>
          <w:szCs w:val="24"/>
        </w:rPr>
        <w:t xml:space="preserve">100,000,000/- for contempt of court orders in Civil Suit 269/2011 which </w:t>
      </w:r>
      <w:proofErr w:type="gramStart"/>
      <w:r w:rsidR="003D5DE5" w:rsidRPr="00411A9D">
        <w:rPr>
          <w:rFonts w:ascii="Times New Roman" w:hAnsi="Times New Roman" w:cs="Times New Roman"/>
          <w:color w:val="000000" w:themeColor="text1"/>
          <w:sz w:val="24"/>
          <w:szCs w:val="24"/>
        </w:rPr>
        <w:t>was  to</w:t>
      </w:r>
      <w:proofErr w:type="gramEnd"/>
      <w:r w:rsidR="003D5DE5" w:rsidRPr="00411A9D">
        <w:rPr>
          <w:rFonts w:ascii="Times New Roman" w:hAnsi="Times New Roman" w:cs="Times New Roman"/>
          <w:color w:val="000000" w:themeColor="text1"/>
          <w:sz w:val="24"/>
          <w:szCs w:val="24"/>
        </w:rPr>
        <w:t xml:space="preserve"> be deposited in court.</w:t>
      </w:r>
    </w:p>
    <w:p w:rsidR="003D5DE5" w:rsidRPr="00411A9D" w:rsidRDefault="003D5DE5" w:rsidP="00411A9D">
      <w:pPr>
        <w:tabs>
          <w:tab w:val="left" w:pos="7095"/>
        </w:tabs>
        <w:spacing w:line="360" w:lineRule="auto"/>
        <w:jc w:val="both"/>
        <w:rPr>
          <w:rFonts w:ascii="Times New Roman" w:hAnsi="Times New Roman" w:cs="Times New Roman"/>
          <w:color w:val="000000" w:themeColor="text1"/>
          <w:sz w:val="24"/>
          <w:szCs w:val="24"/>
        </w:rPr>
      </w:pPr>
    </w:p>
    <w:p w:rsidR="003D5DE5" w:rsidRPr="00411A9D" w:rsidRDefault="003D5DE5" w:rsidP="00411A9D">
      <w:pPr>
        <w:tabs>
          <w:tab w:val="left" w:pos="7095"/>
        </w:tabs>
        <w:spacing w:line="360" w:lineRule="auto"/>
        <w:jc w:val="both"/>
        <w:rPr>
          <w:rFonts w:ascii="Times New Roman" w:hAnsi="Times New Roman" w:cs="Times New Roman"/>
          <w:color w:val="000000" w:themeColor="text1"/>
          <w:sz w:val="24"/>
          <w:szCs w:val="24"/>
        </w:rPr>
      </w:pPr>
      <w:r w:rsidRPr="00411A9D">
        <w:rPr>
          <w:rFonts w:ascii="Times New Roman" w:hAnsi="Times New Roman" w:cs="Times New Roman"/>
          <w:color w:val="000000" w:themeColor="text1"/>
          <w:sz w:val="24"/>
          <w:szCs w:val="24"/>
        </w:rPr>
        <w:t xml:space="preserve">In the circumstances of this case, I will award the applicant general damages of </w:t>
      </w:r>
      <w:r w:rsidR="00DE2F75" w:rsidRPr="00411A9D">
        <w:rPr>
          <w:rFonts w:ascii="Times New Roman" w:hAnsi="Times New Roman" w:cs="Times New Roman"/>
          <w:color w:val="000000" w:themeColor="text1"/>
          <w:sz w:val="24"/>
          <w:szCs w:val="24"/>
        </w:rPr>
        <w:t xml:space="preserve">UGX </w:t>
      </w:r>
      <w:r w:rsidRPr="00411A9D">
        <w:rPr>
          <w:rFonts w:ascii="Times New Roman" w:hAnsi="Times New Roman" w:cs="Times New Roman"/>
          <w:color w:val="000000" w:themeColor="text1"/>
          <w:sz w:val="24"/>
          <w:szCs w:val="24"/>
        </w:rPr>
        <w:t xml:space="preserve">200,000,000/=.  In addition the respondents shall pay a fine of </w:t>
      </w:r>
      <w:r w:rsidR="00DE2F75" w:rsidRPr="00411A9D">
        <w:rPr>
          <w:rFonts w:ascii="Times New Roman" w:hAnsi="Times New Roman" w:cs="Times New Roman"/>
          <w:color w:val="000000" w:themeColor="text1"/>
          <w:sz w:val="24"/>
          <w:szCs w:val="24"/>
        </w:rPr>
        <w:t xml:space="preserve">UGX </w:t>
      </w:r>
      <w:r w:rsidRPr="00411A9D">
        <w:rPr>
          <w:rFonts w:ascii="Times New Roman" w:hAnsi="Times New Roman" w:cs="Times New Roman"/>
          <w:color w:val="000000" w:themeColor="text1"/>
          <w:sz w:val="24"/>
          <w:szCs w:val="24"/>
        </w:rPr>
        <w:t>50,000,000/= for contempt of court orders to be deposited in court.</w:t>
      </w:r>
    </w:p>
    <w:p w:rsidR="00B04E54" w:rsidRPr="00411A9D" w:rsidRDefault="00B04E54" w:rsidP="00411A9D">
      <w:pPr>
        <w:tabs>
          <w:tab w:val="left" w:pos="7095"/>
        </w:tabs>
        <w:spacing w:line="360" w:lineRule="auto"/>
        <w:jc w:val="both"/>
        <w:rPr>
          <w:rFonts w:ascii="Times New Roman" w:hAnsi="Times New Roman" w:cs="Times New Roman"/>
          <w:color w:val="000000" w:themeColor="text1"/>
          <w:sz w:val="24"/>
          <w:szCs w:val="24"/>
        </w:rPr>
      </w:pPr>
    </w:p>
    <w:p w:rsidR="00B04E54" w:rsidRPr="00411A9D" w:rsidRDefault="00B04E54" w:rsidP="00411A9D">
      <w:pPr>
        <w:tabs>
          <w:tab w:val="left" w:pos="7095"/>
        </w:tabs>
        <w:spacing w:line="360" w:lineRule="auto"/>
        <w:jc w:val="both"/>
        <w:rPr>
          <w:rFonts w:ascii="Times New Roman" w:hAnsi="Times New Roman" w:cs="Times New Roman"/>
          <w:color w:val="000000" w:themeColor="text1"/>
          <w:sz w:val="24"/>
          <w:szCs w:val="24"/>
        </w:rPr>
      </w:pPr>
      <w:r w:rsidRPr="00411A9D">
        <w:rPr>
          <w:rFonts w:ascii="Times New Roman" w:hAnsi="Times New Roman" w:cs="Times New Roman"/>
          <w:color w:val="000000" w:themeColor="text1"/>
          <w:sz w:val="24"/>
          <w:szCs w:val="24"/>
        </w:rPr>
        <w:t xml:space="preserve">The general damages will carry interest at court rate from the date of this ruling till payment in full.  The applicant shall get the costs of this application.  The decretal sum shall be chargeable on the respondents jointly and severally.  </w:t>
      </w:r>
    </w:p>
    <w:p w:rsidR="00B04E54" w:rsidRPr="00411A9D" w:rsidRDefault="00B04E54" w:rsidP="00411A9D">
      <w:pPr>
        <w:tabs>
          <w:tab w:val="left" w:pos="7095"/>
        </w:tabs>
        <w:spacing w:line="360" w:lineRule="auto"/>
        <w:jc w:val="both"/>
        <w:rPr>
          <w:rFonts w:ascii="Times New Roman" w:hAnsi="Times New Roman" w:cs="Times New Roman"/>
          <w:color w:val="000000" w:themeColor="text1"/>
          <w:sz w:val="24"/>
          <w:szCs w:val="24"/>
        </w:rPr>
      </w:pPr>
    </w:p>
    <w:p w:rsidR="00B04E54" w:rsidRPr="00411A9D" w:rsidRDefault="00B04E54" w:rsidP="00411A9D">
      <w:pPr>
        <w:tabs>
          <w:tab w:val="left" w:pos="7095"/>
        </w:tabs>
        <w:spacing w:line="360" w:lineRule="auto"/>
        <w:jc w:val="both"/>
        <w:rPr>
          <w:rFonts w:ascii="Times New Roman" w:hAnsi="Times New Roman" w:cs="Times New Roman"/>
          <w:color w:val="000000" w:themeColor="text1"/>
          <w:sz w:val="24"/>
          <w:szCs w:val="24"/>
        </w:rPr>
      </w:pPr>
      <w:r w:rsidRPr="00411A9D">
        <w:rPr>
          <w:rFonts w:ascii="Times New Roman" w:hAnsi="Times New Roman" w:cs="Times New Roman"/>
          <w:color w:val="000000" w:themeColor="text1"/>
          <w:sz w:val="24"/>
          <w:szCs w:val="24"/>
        </w:rPr>
        <w:t>I so order.</w:t>
      </w:r>
    </w:p>
    <w:p w:rsidR="00B04E54" w:rsidRPr="00411A9D" w:rsidRDefault="00B04E54" w:rsidP="00411A9D">
      <w:pPr>
        <w:tabs>
          <w:tab w:val="left" w:pos="7095"/>
        </w:tabs>
        <w:spacing w:line="360" w:lineRule="auto"/>
        <w:jc w:val="both"/>
        <w:rPr>
          <w:rFonts w:ascii="Times New Roman" w:hAnsi="Times New Roman" w:cs="Times New Roman"/>
          <w:color w:val="000000" w:themeColor="text1"/>
          <w:sz w:val="24"/>
          <w:szCs w:val="24"/>
        </w:rPr>
      </w:pPr>
    </w:p>
    <w:p w:rsidR="00086681" w:rsidRPr="00411A9D" w:rsidRDefault="00E074CC" w:rsidP="00411A9D">
      <w:pPr>
        <w:pStyle w:val="NoSpacing"/>
        <w:spacing w:line="360" w:lineRule="auto"/>
        <w:rPr>
          <w:rFonts w:ascii="Times New Roman" w:hAnsi="Times New Roman" w:cs="Times New Roman"/>
          <w:b/>
          <w:sz w:val="24"/>
          <w:szCs w:val="24"/>
        </w:rPr>
      </w:pPr>
      <w:r w:rsidRPr="00411A9D">
        <w:rPr>
          <w:rFonts w:ascii="Times New Roman" w:hAnsi="Times New Roman" w:cs="Times New Roman"/>
          <w:b/>
          <w:sz w:val="24"/>
          <w:szCs w:val="24"/>
        </w:rPr>
        <w:t>Stephen Musota</w:t>
      </w:r>
    </w:p>
    <w:p w:rsidR="00086681" w:rsidRPr="00411A9D" w:rsidRDefault="00086681" w:rsidP="00411A9D">
      <w:pPr>
        <w:pStyle w:val="NoSpacing"/>
        <w:spacing w:line="360" w:lineRule="auto"/>
        <w:rPr>
          <w:rFonts w:ascii="Times New Roman" w:hAnsi="Times New Roman" w:cs="Times New Roman"/>
          <w:b/>
          <w:sz w:val="24"/>
          <w:szCs w:val="24"/>
        </w:rPr>
      </w:pPr>
      <w:r w:rsidRPr="00411A9D">
        <w:rPr>
          <w:rFonts w:ascii="Times New Roman" w:hAnsi="Times New Roman" w:cs="Times New Roman"/>
          <w:b/>
          <w:sz w:val="24"/>
          <w:szCs w:val="24"/>
        </w:rPr>
        <w:lastRenderedPageBreak/>
        <w:t>J</w:t>
      </w:r>
      <w:r w:rsidR="00E074CC" w:rsidRPr="00411A9D">
        <w:rPr>
          <w:rFonts w:ascii="Times New Roman" w:hAnsi="Times New Roman" w:cs="Times New Roman"/>
          <w:b/>
          <w:sz w:val="24"/>
          <w:szCs w:val="24"/>
        </w:rPr>
        <w:t xml:space="preserve"> </w:t>
      </w:r>
      <w:r w:rsidRPr="00411A9D">
        <w:rPr>
          <w:rFonts w:ascii="Times New Roman" w:hAnsi="Times New Roman" w:cs="Times New Roman"/>
          <w:b/>
          <w:sz w:val="24"/>
          <w:szCs w:val="24"/>
        </w:rPr>
        <w:t>U</w:t>
      </w:r>
      <w:r w:rsidR="00E074CC" w:rsidRPr="00411A9D">
        <w:rPr>
          <w:rFonts w:ascii="Times New Roman" w:hAnsi="Times New Roman" w:cs="Times New Roman"/>
          <w:b/>
          <w:sz w:val="24"/>
          <w:szCs w:val="24"/>
        </w:rPr>
        <w:t xml:space="preserve"> </w:t>
      </w:r>
      <w:r w:rsidRPr="00411A9D">
        <w:rPr>
          <w:rFonts w:ascii="Times New Roman" w:hAnsi="Times New Roman" w:cs="Times New Roman"/>
          <w:b/>
          <w:sz w:val="24"/>
          <w:szCs w:val="24"/>
        </w:rPr>
        <w:t>D</w:t>
      </w:r>
      <w:r w:rsidR="00E074CC" w:rsidRPr="00411A9D">
        <w:rPr>
          <w:rFonts w:ascii="Times New Roman" w:hAnsi="Times New Roman" w:cs="Times New Roman"/>
          <w:b/>
          <w:sz w:val="24"/>
          <w:szCs w:val="24"/>
        </w:rPr>
        <w:t xml:space="preserve"> </w:t>
      </w:r>
      <w:r w:rsidRPr="00411A9D">
        <w:rPr>
          <w:rFonts w:ascii="Times New Roman" w:hAnsi="Times New Roman" w:cs="Times New Roman"/>
          <w:b/>
          <w:sz w:val="24"/>
          <w:szCs w:val="24"/>
        </w:rPr>
        <w:t>G</w:t>
      </w:r>
      <w:r w:rsidR="00E074CC" w:rsidRPr="00411A9D">
        <w:rPr>
          <w:rFonts w:ascii="Times New Roman" w:hAnsi="Times New Roman" w:cs="Times New Roman"/>
          <w:b/>
          <w:sz w:val="24"/>
          <w:szCs w:val="24"/>
        </w:rPr>
        <w:t xml:space="preserve"> </w:t>
      </w:r>
      <w:r w:rsidRPr="00411A9D">
        <w:rPr>
          <w:rFonts w:ascii="Times New Roman" w:hAnsi="Times New Roman" w:cs="Times New Roman"/>
          <w:b/>
          <w:sz w:val="24"/>
          <w:szCs w:val="24"/>
        </w:rPr>
        <w:t>E</w:t>
      </w:r>
    </w:p>
    <w:p w:rsidR="00E074CC" w:rsidRPr="00411A9D" w:rsidRDefault="00E074CC" w:rsidP="00411A9D">
      <w:pPr>
        <w:pStyle w:val="NoSpacing"/>
        <w:spacing w:line="360" w:lineRule="auto"/>
        <w:rPr>
          <w:rFonts w:ascii="Times New Roman" w:hAnsi="Times New Roman" w:cs="Times New Roman"/>
          <w:b/>
          <w:sz w:val="24"/>
          <w:szCs w:val="24"/>
        </w:rPr>
      </w:pPr>
      <w:r w:rsidRPr="00411A9D">
        <w:rPr>
          <w:rFonts w:ascii="Times New Roman" w:hAnsi="Times New Roman" w:cs="Times New Roman"/>
          <w:b/>
          <w:sz w:val="24"/>
          <w:szCs w:val="24"/>
        </w:rPr>
        <w:t>31.05.2016</w:t>
      </w:r>
    </w:p>
    <w:sectPr w:rsidR="00E074CC" w:rsidRPr="00411A9D" w:rsidSect="004F15D8">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8C" w:rsidRDefault="001A5B8C" w:rsidP="00E074CC">
      <w:pPr>
        <w:spacing w:after="0" w:line="240" w:lineRule="auto"/>
      </w:pPr>
      <w:r>
        <w:separator/>
      </w:r>
    </w:p>
  </w:endnote>
  <w:endnote w:type="continuationSeparator" w:id="0">
    <w:p w:rsidR="001A5B8C" w:rsidRDefault="001A5B8C" w:rsidP="00E0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6088"/>
      <w:docPartObj>
        <w:docPartGallery w:val="Page Numbers (Bottom of Page)"/>
        <w:docPartUnique/>
      </w:docPartObj>
    </w:sdtPr>
    <w:sdtEndPr/>
    <w:sdtContent>
      <w:p w:rsidR="00DE2F75" w:rsidRDefault="001A5B8C">
        <w:pPr>
          <w:pStyle w:val="Footer"/>
          <w:jc w:val="center"/>
        </w:pPr>
        <w:r>
          <w:fldChar w:fldCharType="begin"/>
        </w:r>
        <w:r>
          <w:instrText xml:space="preserve"> PAGE   \* MERGEFORMAT </w:instrText>
        </w:r>
        <w:r>
          <w:fldChar w:fldCharType="separate"/>
        </w:r>
        <w:r w:rsidR="00411A9D">
          <w:rPr>
            <w:noProof/>
          </w:rPr>
          <w:t>1</w:t>
        </w:r>
        <w:r>
          <w:rPr>
            <w:noProof/>
          </w:rPr>
          <w:fldChar w:fldCharType="end"/>
        </w:r>
      </w:p>
    </w:sdtContent>
  </w:sdt>
  <w:p w:rsidR="00E074CC" w:rsidRDefault="00E07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8C" w:rsidRDefault="001A5B8C" w:rsidP="00E074CC">
      <w:pPr>
        <w:spacing w:after="0" w:line="240" w:lineRule="auto"/>
      </w:pPr>
      <w:r>
        <w:separator/>
      </w:r>
    </w:p>
  </w:footnote>
  <w:footnote w:type="continuationSeparator" w:id="0">
    <w:p w:rsidR="001A5B8C" w:rsidRDefault="001A5B8C" w:rsidP="00E07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CC" w:rsidRDefault="00E07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CC" w:rsidRDefault="00E07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CC" w:rsidRDefault="00E07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CAC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03207E"/>
    <w:multiLevelType w:val="hybridMultilevel"/>
    <w:tmpl w:val="72525484"/>
    <w:lvl w:ilvl="0" w:tplc="B0BCD12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9B560E"/>
    <w:multiLevelType w:val="hybridMultilevel"/>
    <w:tmpl w:val="D3BC7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8D21D5"/>
    <w:multiLevelType w:val="hybridMultilevel"/>
    <w:tmpl w:val="43104B06"/>
    <w:lvl w:ilvl="0" w:tplc="A68CEA4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915D1"/>
    <w:multiLevelType w:val="hybridMultilevel"/>
    <w:tmpl w:val="ED3A9282"/>
    <w:lvl w:ilvl="0" w:tplc="2A4ABF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46A51"/>
    <w:multiLevelType w:val="hybridMultilevel"/>
    <w:tmpl w:val="F878D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9E"/>
    <w:rsid w:val="00003C20"/>
    <w:rsid w:val="00077E07"/>
    <w:rsid w:val="00086681"/>
    <w:rsid w:val="001961B8"/>
    <w:rsid w:val="001A5B8C"/>
    <w:rsid w:val="001A6C2D"/>
    <w:rsid w:val="001C0456"/>
    <w:rsid w:val="001D3581"/>
    <w:rsid w:val="00233AA3"/>
    <w:rsid w:val="002E268B"/>
    <w:rsid w:val="00355201"/>
    <w:rsid w:val="00356747"/>
    <w:rsid w:val="00376185"/>
    <w:rsid w:val="00377958"/>
    <w:rsid w:val="00381005"/>
    <w:rsid w:val="003910E8"/>
    <w:rsid w:val="003D5DE5"/>
    <w:rsid w:val="00411A9D"/>
    <w:rsid w:val="00434F73"/>
    <w:rsid w:val="00457942"/>
    <w:rsid w:val="0046756C"/>
    <w:rsid w:val="00477C21"/>
    <w:rsid w:val="004A51CD"/>
    <w:rsid w:val="004F15D8"/>
    <w:rsid w:val="00506885"/>
    <w:rsid w:val="00544A93"/>
    <w:rsid w:val="0054530A"/>
    <w:rsid w:val="00567C43"/>
    <w:rsid w:val="005A529D"/>
    <w:rsid w:val="005A737D"/>
    <w:rsid w:val="00651450"/>
    <w:rsid w:val="00655F9E"/>
    <w:rsid w:val="0067134D"/>
    <w:rsid w:val="006A0CC5"/>
    <w:rsid w:val="006C481F"/>
    <w:rsid w:val="006D436F"/>
    <w:rsid w:val="006D4811"/>
    <w:rsid w:val="0074748A"/>
    <w:rsid w:val="007927F0"/>
    <w:rsid w:val="007E2B2C"/>
    <w:rsid w:val="008162DE"/>
    <w:rsid w:val="00825A6B"/>
    <w:rsid w:val="00832F34"/>
    <w:rsid w:val="00872ADF"/>
    <w:rsid w:val="008A3264"/>
    <w:rsid w:val="008C44C5"/>
    <w:rsid w:val="00903DF0"/>
    <w:rsid w:val="0099256A"/>
    <w:rsid w:val="00996B89"/>
    <w:rsid w:val="009B5FDF"/>
    <w:rsid w:val="00A31EBC"/>
    <w:rsid w:val="00A40F07"/>
    <w:rsid w:val="00A54323"/>
    <w:rsid w:val="00AA4109"/>
    <w:rsid w:val="00AA48D5"/>
    <w:rsid w:val="00AF69AF"/>
    <w:rsid w:val="00B04E54"/>
    <w:rsid w:val="00B43B5D"/>
    <w:rsid w:val="00B60016"/>
    <w:rsid w:val="00C3632D"/>
    <w:rsid w:val="00DD4241"/>
    <w:rsid w:val="00DE2F75"/>
    <w:rsid w:val="00E074CC"/>
    <w:rsid w:val="00E311C8"/>
    <w:rsid w:val="00E6439A"/>
    <w:rsid w:val="00EF69B1"/>
    <w:rsid w:val="00F169E0"/>
    <w:rsid w:val="00F32794"/>
    <w:rsid w:val="00FA0339"/>
    <w:rsid w:val="00FF46E5"/>
    <w:rsid w:val="00FF4F97"/>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9E"/>
    <w:pPr>
      <w:ind w:left="720"/>
      <w:contextualSpacing/>
    </w:pPr>
  </w:style>
  <w:style w:type="paragraph" w:styleId="NoSpacing">
    <w:name w:val="No Spacing"/>
    <w:uiPriority w:val="1"/>
    <w:qFormat/>
    <w:rsid w:val="00655F9E"/>
    <w:pPr>
      <w:spacing w:after="0" w:line="240" w:lineRule="auto"/>
    </w:pPr>
  </w:style>
  <w:style w:type="paragraph" w:styleId="ListBullet">
    <w:name w:val="List Bullet"/>
    <w:basedOn w:val="Normal"/>
    <w:uiPriority w:val="99"/>
    <w:unhideWhenUsed/>
    <w:rsid w:val="00376185"/>
    <w:pPr>
      <w:numPr>
        <w:numId w:val="5"/>
      </w:numPr>
      <w:contextualSpacing/>
    </w:pPr>
  </w:style>
  <w:style w:type="paragraph" w:styleId="NormalWeb">
    <w:name w:val="Normal (Web)"/>
    <w:basedOn w:val="Normal"/>
    <w:uiPriority w:val="99"/>
    <w:semiHidden/>
    <w:unhideWhenUsed/>
    <w:rsid w:val="00AA48D5"/>
    <w:pPr>
      <w:spacing w:before="100" w:beforeAutospacing="1" w:after="408"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074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4CC"/>
  </w:style>
  <w:style w:type="paragraph" w:styleId="Footer">
    <w:name w:val="footer"/>
    <w:basedOn w:val="Normal"/>
    <w:link w:val="FooterChar"/>
    <w:uiPriority w:val="99"/>
    <w:unhideWhenUsed/>
    <w:rsid w:val="00E0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9E"/>
    <w:pPr>
      <w:ind w:left="720"/>
      <w:contextualSpacing/>
    </w:pPr>
  </w:style>
  <w:style w:type="paragraph" w:styleId="NoSpacing">
    <w:name w:val="No Spacing"/>
    <w:uiPriority w:val="1"/>
    <w:qFormat/>
    <w:rsid w:val="00655F9E"/>
    <w:pPr>
      <w:spacing w:after="0" w:line="240" w:lineRule="auto"/>
    </w:pPr>
  </w:style>
  <w:style w:type="paragraph" w:styleId="ListBullet">
    <w:name w:val="List Bullet"/>
    <w:basedOn w:val="Normal"/>
    <w:uiPriority w:val="99"/>
    <w:unhideWhenUsed/>
    <w:rsid w:val="00376185"/>
    <w:pPr>
      <w:numPr>
        <w:numId w:val="5"/>
      </w:numPr>
      <w:contextualSpacing/>
    </w:pPr>
  </w:style>
  <w:style w:type="paragraph" w:styleId="NormalWeb">
    <w:name w:val="Normal (Web)"/>
    <w:basedOn w:val="Normal"/>
    <w:uiPriority w:val="99"/>
    <w:semiHidden/>
    <w:unhideWhenUsed/>
    <w:rsid w:val="00AA48D5"/>
    <w:pPr>
      <w:spacing w:before="100" w:beforeAutospacing="1" w:after="408"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074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4CC"/>
  </w:style>
  <w:style w:type="paragraph" w:styleId="Footer">
    <w:name w:val="footer"/>
    <w:basedOn w:val="Normal"/>
    <w:link w:val="FooterChar"/>
    <w:uiPriority w:val="99"/>
    <w:unhideWhenUsed/>
    <w:rsid w:val="00E07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14FE-49C8-4083-B3C1-6DA25059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User</cp:lastModifiedBy>
  <cp:revision>2</cp:revision>
  <cp:lastPrinted>2016-06-06T12:50:00Z</cp:lastPrinted>
  <dcterms:created xsi:type="dcterms:W3CDTF">2016-07-26T12:50:00Z</dcterms:created>
  <dcterms:modified xsi:type="dcterms:W3CDTF">2016-07-26T12:50:00Z</dcterms:modified>
</cp:coreProperties>
</file>