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90095F" w:rsidRDefault="00135992" w:rsidP="00DD151B">
      <w:pPr>
        <w:jc w:val="center"/>
        <w:rPr>
          <w:rFonts w:ascii="Times New Roman" w:hAnsi="Times New Roman" w:cs="Times New Roman"/>
          <w:b/>
          <w:sz w:val="24"/>
          <w:szCs w:val="24"/>
        </w:rPr>
      </w:pPr>
      <w:r w:rsidRPr="0090095F">
        <w:rPr>
          <w:rFonts w:ascii="Times New Roman" w:hAnsi="Times New Roman" w:cs="Times New Roman"/>
          <w:b/>
          <w:sz w:val="24"/>
          <w:szCs w:val="24"/>
        </w:rPr>
        <w:t>THE REPUBLIC OF UGANDA</w:t>
      </w:r>
    </w:p>
    <w:p w:rsidR="00135992" w:rsidRPr="0090095F" w:rsidRDefault="00135992" w:rsidP="00DD151B">
      <w:pPr>
        <w:jc w:val="center"/>
        <w:rPr>
          <w:rFonts w:ascii="Times New Roman" w:hAnsi="Times New Roman" w:cs="Times New Roman"/>
          <w:b/>
          <w:sz w:val="24"/>
          <w:szCs w:val="24"/>
        </w:rPr>
      </w:pPr>
      <w:r w:rsidRPr="0090095F">
        <w:rPr>
          <w:rFonts w:ascii="Times New Roman" w:hAnsi="Times New Roman" w:cs="Times New Roman"/>
          <w:b/>
          <w:sz w:val="24"/>
          <w:szCs w:val="24"/>
        </w:rPr>
        <w:t>IN THE HIGH COURT OF UGANDA AT FORT PORTAL</w:t>
      </w:r>
    </w:p>
    <w:p w:rsidR="00135992" w:rsidRPr="0090095F" w:rsidRDefault="00135992" w:rsidP="00DD151B">
      <w:pPr>
        <w:jc w:val="center"/>
        <w:rPr>
          <w:rFonts w:ascii="Times New Roman" w:hAnsi="Times New Roman" w:cs="Times New Roman"/>
          <w:b/>
          <w:sz w:val="24"/>
          <w:szCs w:val="24"/>
        </w:rPr>
      </w:pPr>
      <w:r w:rsidRPr="0090095F">
        <w:rPr>
          <w:rFonts w:ascii="Times New Roman" w:hAnsi="Times New Roman" w:cs="Times New Roman"/>
          <w:b/>
          <w:sz w:val="24"/>
          <w:szCs w:val="24"/>
        </w:rPr>
        <w:t>HCT – 01 – CV – CS – 0021 OF 2015</w:t>
      </w:r>
    </w:p>
    <w:p w:rsidR="00135992" w:rsidRPr="0090095F" w:rsidRDefault="00135992" w:rsidP="009C1D60">
      <w:pPr>
        <w:jc w:val="both"/>
        <w:rPr>
          <w:rFonts w:ascii="Times New Roman" w:hAnsi="Times New Roman" w:cs="Times New Roman"/>
          <w:b/>
          <w:sz w:val="24"/>
          <w:szCs w:val="24"/>
        </w:rPr>
      </w:pPr>
      <w:r w:rsidRPr="0090095F">
        <w:rPr>
          <w:rFonts w:ascii="Times New Roman" w:hAnsi="Times New Roman" w:cs="Times New Roman"/>
          <w:b/>
          <w:sz w:val="24"/>
          <w:szCs w:val="24"/>
        </w:rPr>
        <w:t>KIMANYWENDA BONIFACE.......................................</w:t>
      </w:r>
      <w:r w:rsidR="009C1D60" w:rsidRPr="0090095F">
        <w:rPr>
          <w:rFonts w:ascii="Times New Roman" w:hAnsi="Times New Roman" w:cs="Times New Roman"/>
          <w:b/>
          <w:sz w:val="24"/>
          <w:szCs w:val="24"/>
        </w:rPr>
        <w:t>...............</w:t>
      </w:r>
      <w:r w:rsidRPr="0090095F">
        <w:rPr>
          <w:rFonts w:ascii="Times New Roman" w:hAnsi="Times New Roman" w:cs="Times New Roman"/>
          <w:b/>
          <w:sz w:val="24"/>
          <w:szCs w:val="24"/>
        </w:rPr>
        <w:t>.............PLAINTIFF</w:t>
      </w:r>
    </w:p>
    <w:p w:rsidR="00135992" w:rsidRPr="0090095F" w:rsidRDefault="00135992" w:rsidP="00DD151B">
      <w:pPr>
        <w:jc w:val="center"/>
        <w:rPr>
          <w:rFonts w:ascii="Times New Roman" w:hAnsi="Times New Roman" w:cs="Times New Roman"/>
          <w:b/>
          <w:sz w:val="24"/>
          <w:szCs w:val="24"/>
        </w:rPr>
      </w:pPr>
      <w:r w:rsidRPr="0090095F">
        <w:rPr>
          <w:rFonts w:ascii="Times New Roman" w:hAnsi="Times New Roman" w:cs="Times New Roman"/>
          <w:b/>
          <w:sz w:val="24"/>
          <w:szCs w:val="24"/>
        </w:rPr>
        <w:t>VERSUS</w:t>
      </w:r>
    </w:p>
    <w:p w:rsidR="00135992" w:rsidRPr="0090095F" w:rsidRDefault="00135992" w:rsidP="009C1D60">
      <w:pPr>
        <w:jc w:val="both"/>
        <w:rPr>
          <w:rFonts w:ascii="Times New Roman" w:hAnsi="Times New Roman" w:cs="Times New Roman"/>
          <w:b/>
          <w:sz w:val="24"/>
          <w:szCs w:val="24"/>
        </w:rPr>
      </w:pPr>
      <w:r w:rsidRPr="0090095F">
        <w:rPr>
          <w:rFonts w:ascii="Times New Roman" w:hAnsi="Times New Roman" w:cs="Times New Roman"/>
          <w:b/>
          <w:sz w:val="24"/>
          <w:szCs w:val="24"/>
        </w:rPr>
        <w:t>BRUKAM LIMITED.....................................................</w:t>
      </w:r>
      <w:r w:rsidR="009C1D60" w:rsidRPr="0090095F">
        <w:rPr>
          <w:rFonts w:ascii="Times New Roman" w:hAnsi="Times New Roman" w:cs="Times New Roman"/>
          <w:b/>
          <w:sz w:val="24"/>
          <w:szCs w:val="24"/>
        </w:rPr>
        <w:t>...........</w:t>
      </w:r>
      <w:r w:rsidRPr="0090095F">
        <w:rPr>
          <w:rFonts w:ascii="Times New Roman" w:hAnsi="Times New Roman" w:cs="Times New Roman"/>
          <w:b/>
          <w:sz w:val="24"/>
          <w:szCs w:val="24"/>
        </w:rPr>
        <w:t>...............DEFENDANT</w:t>
      </w:r>
    </w:p>
    <w:p w:rsidR="009C1D60" w:rsidRPr="0090095F" w:rsidRDefault="009C1D60">
      <w:pPr>
        <w:rPr>
          <w:rFonts w:ascii="Times New Roman" w:hAnsi="Times New Roman" w:cs="Times New Roman"/>
          <w:sz w:val="24"/>
          <w:szCs w:val="24"/>
        </w:rPr>
      </w:pPr>
    </w:p>
    <w:p w:rsidR="009C42FA" w:rsidRPr="0090095F" w:rsidRDefault="009C42FA">
      <w:pPr>
        <w:rPr>
          <w:rFonts w:ascii="Times New Roman" w:hAnsi="Times New Roman" w:cs="Times New Roman"/>
          <w:b/>
          <w:sz w:val="24"/>
          <w:szCs w:val="24"/>
        </w:rPr>
      </w:pPr>
      <w:r w:rsidRPr="0090095F">
        <w:rPr>
          <w:rFonts w:ascii="Times New Roman" w:hAnsi="Times New Roman" w:cs="Times New Roman"/>
          <w:b/>
          <w:sz w:val="24"/>
          <w:szCs w:val="24"/>
        </w:rPr>
        <w:t>BEFORE: HIS LORDSHIP HON. JUSTICE OYUKO. ANTHONY OJOK, JUDGE.</w:t>
      </w:r>
    </w:p>
    <w:p w:rsidR="001417E6" w:rsidRPr="0090095F" w:rsidRDefault="00F028DD" w:rsidP="001417E6">
      <w:pPr>
        <w:jc w:val="both"/>
        <w:rPr>
          <w:rFonts w:ascii="Times New Roman" w:hAnsi="Times New Roman" w:cs="Times New Roman"/>
          <w:b/>
          <w:sz w:val="24"/>
          <w:szCs w:val="24"/>
          <w:u w:val="single"/>
        </w:rPr>
      </w:pPr>
      <w:r w:rsidRPr="0090095F">
        <w:rPr>
          <w:rFonts w:ascii="Times New Roman" w:hAnsi="Times New Roman" w:cs="Times New Roman"/>
          <w:b/>
          <w:sz w:val="24"/>
          <w:szCs w:val="24"/>
          <w:u w:val="single"/>
        </w:rPr>
        <w:t xml:space="preserve">Judgment </w:t>
      </w:r>
      <w:bookmarkStart w:id="0" w:name="_GoBack"/>
      <w:bookmarkEnd w:id="0"/>
    </w:p>
    <w:p w:rsidR="00135992" w:rsidRPr="0090095F" w:rsidRDefault="003A16F2" w:rsidP="001417E6">
      <w:pPr>
        <w:jc w:val="both"/>
        <w:rPr>
          <w:rFonts w:ascii="Times New Roman" w:hAnsi="Times New Roman" w:cs="Times New Roman"/>
          <w:sz w:val="24"/>
          <w:szCs w:val="24"/>
        </w:rPr>
      </w:pPr>
      <w:r w:rsidRPr="0090095F">
        <w:rPr>
          <w:rFonts w:ascii="Times New Roman" w:hAnsi="Times New Roman" w:cs="Times New Roman"/>
          <w:sz w:val="24"/>
          <w:szCs w:val="24"/>
        </w:rPr>
        <w:t xml:space="preserve">The Plaintiff filed a Civil Suit against the Defendant a </w:t>
      </w:r>
      <w:r w:rsidR="001417E6" w:rsidRPr="0090095F">
        <w:rPr>
          <w:rFonts w:ascii="Times New Roman" w:hAnsi="Times New Roman" w:cs="Times New Roman"/>
          <w:sz w:val="24"/>
          <w:szCs w:val="24"/>
        </w:rPr>
        <w:t>body corporate doing business in Uganda. The Plaintiff</w:t>
      </w:r>
      <w:r w:rsidR="00CA1DBF" w:rsidRPr="0090095F">
        <w:rPr>
          <w:rFonts w:ascii="Times New Roman" w:hAnsi="Times New Roman" w:cs="Times New Roman"/>
          <w:sz w:val="24"/>
          <w:szCs w:val="24"/>
        </w:rPr>
        <w:t>’s claim against the Defendant wa</w:t>
      </w:r>
      <w:r w:rsidR="001417E6" w:rsidRPr="0090095F">
        <w:rPr>
          <w:rFonts w:ascii="Times New Roman" w:hAnsi="Times New Roman" w:cs="Times New Roman"/>
          <w:sz w:val="24"/>
          <w:szCs w:val="24"/>
        </w:rPr>
        <w:t xml:space="preserve">s for a declaration that the Defendant is in breach of contract, an order that the </w:t>
      </w:r>
      <w:r w:rsidR="00020A0A" w:rsidRPr="0090095F">
        <w:rPr>
          <w:rFonts w:ascii="Times New Roman" w:hAnsi="Times New Roman" w:cs="Times New Roman"/>
          <w:sz w:val="24"/>
          <w:szCs w:val="24"/>
        </w:rPr>
        <w:t>Defendant</w:t>
      </w:r>
      <w:r w:rsidR="001417E6" w:rsidRPr="0090095F">
        <w:rPr>
          <w:rFonts w:ascii="Times New Roman" w:hAnsi="Times New Roman" w:cs="Times New Roman"/>
          <w:sz w:val="24"/>
          <w:szCs w:val="24"/>
        </w:rPr>
        <w:t xml:space="preserve"> pay the Plaintiff UGX 401, 220, 530/=, general damages, interest and costs. </w:t>
      </w:r>
    </w:p>
    <w:p w:rsidR="001417E6" w:rsidRPr="0090095F" w:rsidRDefault="001417E6" w:rsidP="001417E6">
      <w:pPr>
        <w:jc w:val="both"/>
        <w:rPr>
          <w:rFonts w:ascii="Times New Roman" w:hAnsi="Times New Roman" w:cs="Times New Roman"/>
          <w:sz w:val="24"/>
          <w:szCs w:val="24"/>
        </w:rPr>
      </w:pPr>
      <w:r w:rsidRPr="0090095F">
        <w:rPr>
          <w:rFonts w:ascii="Times New Roman" w:hAnsi="Times New Roman" w:cs="Times New Roman"/>
          <w:sz w:val="24"/>
          <w:szCs w:val="24"/>
        </w:rPr>
        <w:t xml:space="preserve">That </w:t>
      </w:r>
      <w:r w:rsidR="00020A0A" w:rsidRPr="0090095F">
        <w:rPr>
          <w:rFonts w:ascii="Times New Roman" w:hAnsi="Times New Roman" w:cs="Times New Roman"/>
          <w:sz w:val="24"/>
          <w:szCs w:val="24"/>
        </w:rPr>
        <w:t>sometime</w:t>
      </w:r>
      <w:r w:rsidRPr="0090095F">
        <w:rPr>
          <w:rFonts w:ascii="Times New Roman" w:hAnsi="Times New Roman" w:cs="Times New Roman"/>
          <w:sz w:val="24"/>
          <w:szCs w:val="24"/>
        </w:rPr>
        <w:t xml:space="preserve"> in </w:t>
      </w:r>
      <w:r w:rsidR="00020A0A" w:rsidRPr="0090095F">
        <w:rPr>
          <w:rFonts w:ascii="Times New Roman" w:hAnsi="Times New Roman" w:cs="Times New Roman"/>
          <w:sz w:val="24"/>
          <w:szCs w:val="24"/>
        </w:rPr>
        <w:t>November</w:t>
      </w:r>
      <w:r w:rsidRPr="0090095F">
        <w:rPr>
          <w:rFonts w:ascii="Times New Roman" w:hAnsi="Times New Roman" w:cs="Times New Roman"/>
          <w:sz w:val="24"/>
          <w:szCs w:val="24"/>
        </w:rPr>
        <w:t xml:space="preserve"> 2014 the Defendant’s Managing Director Peter Waumans </w:t>
      </w:r>
      <w:r w:rsidR="00020A0A" w:rsidRPr="0090095F">
        <w:rPr>
          <w:rFonts w:ascii="Times New Roman" w:hAnsi="Times New Roman" w:cs="Times New Roman"/>
          <w:sz w:val="24"/>
          <w:szCs w:val="24"/>
        </w:rPr>
        <w:t>approached</w:t>
      </w:r>
      <w:r w:rsidRPr="0090095F">
        <w:rPr>
          <w:rFonts w:ascii="Times New Roman" w:hAnsi="Times New Roman" w:cs="Times New Roman"/>
          <w:sz w:val="24"/>
          <w:szCs w:val="24"/>
        </w:rPr>
        <w:t xml:space="preserve"> the Plaintiff and sought his services at a cost of UGX 209,091,875/= and later Peter asked the Plaintiff to do extra work that </w:t>
      </w:r>
      <w:r w:rsidR="00763390" w:rsidRPr="0090095F">
        <w:rPr>
          <w:rFonts w:ascii="Times New Roman" w:hAnsi="Times New Roman" w:cs="Times New Roman"/>
          <w:sz w:val="24"/>
          <w:szCs w:val="24"/>
        </w:rPr>
        <w:t>made the contract price r</w:t>
      </w:r>
      <w:r w:rsidR="00506314" w:rsidRPr="0090095F">
        <w:rPr>
          <w:rFonts w:ascii="Times New Roman" w:hAnsi="Times New Roman" w:cs="Times New Roman"/>
          <w:sz w:val="24"/>
          <w:szCs w:val="24"/>
        </w:rPr>
        <w:t>ise to UGX</w:t>
      </w:r>
      <w:r w:rsidRPr="0090095F">
        <w:rPr>
          <w:rFonts w:ascii="Times New Roman" w:hAnsi="Times New Roman" w:cs="Times New Roman"/>
          <w:sz w:val="24"/>
          <w:szCs w:val="24"/>
        </w:rPr>
        <w:t xml:space="preserve"> 247,244,375. The Plaintiff was however only paid UGX 152,600,000/= leaving an outstanding balance of UGX 94, 544, 375/=.</w:t>
      </w:r>
    </w:p>
    <w:p w:rsidR="001417E6" w:rsidRPr="0090095F" w:rsidRDefault="001417E6" w:rsidP="001417E6">
      <w:pPr>
        <w:jc w:val="both"/>
        <w:rPr>
          <w:rFonts w:ascii="Times New Roman" w:hAnsi="Times New Roman" w:cs="Times New Roman"/>
          <w:sz w:val="24"/>
          <w:szCs w:val="24"/>
        </w:rPr>
      </w:pPr>
      <w:r w:rsidRPr="0090095F">
        <w:rPr>
          <w:rFonts w:ascii="Times New Roman" w:hAnsi="Times New Roman" w:cs="Times New Roman"/>
          <w:sz w:val="24"/>
          <w:szCs w:val="24"/>
        </w:rPr>
        <w:t>The plaintiff was again asked to do more work to a tune of UGX 365,65</w:t>
      </w:r>
      <w:r w:rsidR="00811A74" w:rsidRPr="0090095F">
        <w:rPr>
          <w:rFonts w:ascii="Times New Roman" w:hAnsi="Times New Roman" w:cs="Times New Roman"/>
          <w:sz w:val="24"/>
          <w:szCs w:val="24"/>
        </w:rPr>
        <w:t>5,155/= and was only paid 58,979</w:t>
      </w:r>
      <w:r w:rsidRPr="0090095F">
        <w:rPr>
          <w:rFonts w:ascii="Times New Roman" w:hAnsi="Times New Roman" w:cs="Times New Roman"/>
          <w:sz w:val="24"/>
          <w:szCs w:val="24"/>
        </w:rPr>
        <w:t>,000/=</w:t>
      </w:r>
      <w:r w:rsidR="00C20539" w:rsidRPr="0090095F">
        <w:rPr>
          <w:rFonts w:ascii="Times New Roman" w:hAnsi="Times New Roman" w:cs="Times New Roman"/>
          <w:sz w:val="24"/>
          <w:szCs w:val="24"/>
        </w:rPr>
        <w:t xml:space="preserve"> leaving a balance of UGX 306,676,155/=</w:t>
      </w:r>
      <w:r w:rsidR="008B4597" w:rsidRPr="0090095F">
        <w:rPr>
          <w:rFonts w:ascii="Times New Roman" w:hAnsi="Times New Roman" w:cs="Times New Roman"/>
          <w:sz w:val="24"/>
          <w:szCs w:val="24"/>
        </w:rPr>
        <w:t>. T</w:t>
      </w:r>
      <w:r w:rsidR="007A31E5" w:rsidRPr="0090095F">
        <w:rPr>
          <w:rFonts w:ascii="Times New Roman" w:hAnsi="Times New Roman" w:cs="Times New Roman"/>
          <w:sz w:val="24"/>
          <w:szCs w:val="24"/>
        </w:rPr>
        <w:t>he Plaintiff contends that</w:t>
      </w:r>
      <w:r w:rsidR="008B4597" w:rsidRPr="0090095F">
        <w:rPr>
          <w:rFonts w:ascii="Times New Roman" w:hAnsi="Times New Roman" w:cs="Times New Roman"/>
          <w:sz w:val="24"/>
          <w:szCs w:val="24"/>
        </w:rPr>
        <w:t xml:space="preserve"> the doings of the Defendant have occasioned </w:t>
      </w:r>
      <w:r w:rsidR="007A31E5" w:rsidRPr="0090095F">
        <w:rPr>
          <w:rFonts w:ascii="Times New Roman" w:hAnsi="Times New Roman" w:cs="Times New Roman"/>
          <w:sz w:val="24"/>
          <w:szCs w:val="24"/>
        </w:rPr>
        <w:t>him</w:t>
      </w:r>
      <w:r w:rsidR="00692902" w:rsidRPr="0090095F">
        <w:rPr>
          <w:rFonts w:ascii="Times New Roman" w:hAnsi="Times New Roman" w:cs="Times New Roman"/>
          <w:sz w:val="24"/>
          <w:szCs w:val="24"/>
        </w:rPr>
        <w:t xml:space="preserve"> severe</w:t>
      </w:r>
      <w:r w:rsidR="00506314" w:rsidRPr="0090095F">
        <w:rPr>
          <w:rFonts w:ascii="Times New Roman" w:hAnsi="Times New Roman" w:cs="Times New Roman"/>
          <w:sz w:val="24"/>
          <w:szCs w:val="24"/>
        </w:rPr>
        <w:t xml:space="preserve"> loss</w:t>
      </w:r>
      <w:r w:rsidR="00692902" w:rsidRPr="0090095F">
        <w:rPr>
          <w:rFonts w:ascii="Times New Roman" w:hAnsi="Times New Roman" w:cs="Times New Roman"/>
          <w:sz w:val="24"/>
          <w:szCs w:val="24"/>
        </w:rPr>
        <w:t>es</w:t>
      </w:r>
      <w:r w:rsidR="00506314" w:rsidRPr="0090095F">
        <w:rPr>
          <w:rFonts w:ascii="Times New Roman" w:hAnsi="Times New Roman" w:cs="Times New Roman"/>
          <w:sz w:val="24"/>
          <w:szCs w:val="24"/>
        </w:rPr>
        <w:t xml:space="preserve"> and general </w:t>
      </w:r>
      <w:r w:rsidR="00020A0A" w:rsidRPr="0090095F">
        <w:rPr>
          <w:rFonts w:ascii="Times New Roman" w:hAnsi="Times New Roman" w:cs="Times New Roman"/>
          <w:sz w:val="24"/>
          <w:szCs w:val="24"/>
        </w:rPr>
        <w:t>damages</w:t>
      </w:r>
      <w:r w:rsidR="00506314" w:rsidRPr="0090095F">
        <w:rPr>
          <w:rFonts w:ascii="Times New Roman" w:hAnsi="Times New Roman" w:cs="Times New Roman"/>
          <w:sz w:val="24"/>
          <w:szCs w:val="24"/>
        </w:rPr>
        <w:t xml:space="preserve">. </w:t>
      </w:r>
    </w:p>
    <w:p w:rsidR="00020A0A" w:rsidRPr="0090095F" w:rsidRDefault="00020A0A" w:rsidP="001417E6">
      <w:pPr>
        <w:jc w:val="both"/>
        <w:rPr>
          <w:rFonts w:ascii="Times New Roman" w:hAnsi="Times New Roman" w:cs="Times New Roman"/>
          <w:sz w:val="24"/>
          <w:szCs w:val="24"/>
        </w:rPr>
      </w:pPr>
      <w:r w:rsidRPr="0090095F">
        <w:rPr>
          <w:rFonts w:ascii="Times New Roman" w:hAnsi="Times New Roman" w:cs="Times New Roman"/>
          <w:sz w:val="24"/>
          <w:szCs w:val="24"/>
        </w:rPr>
        <w:t xml:space="preserve">The Defendant on the other hand in </w:t>
      </w:r>
      <w:r w:rsidR="00692902" w:rsidRPr="0090095F">
        <w:rPr>
          <w:rFonts w:ascii="Times New Roman" w:hAnsi="Times New Roman" w:cs="Times New Roman"/>
          <w:sz w:val="24"/>
          <w:szCs w:val="24"/>
        </w:rPr>
        <w:t>his</w:t>
      </w:r>
      <w:r w:rsidRPr="0090095F">
        <w:rPr>
          <w:rFonts w:ascii="Times New Roman" w:hAnsi="Times New Roman" w:cs="Times New Roman"/>
          <w:sz w:val="24"/>
          <w:szCs w:val="24"/>
        </w:rPr>
        <w:t xml:space="preserve"> Written Statement of Defence averred that </w:t>
      </w:r>
      <w:r w:rsidR="00E261C7" w:rsidRPr="0090095F">
        <w:rPr>
          <w:rFonts w:ascii="Times New Roman" w:hAnsi="Times New Roman" w:cs="Times New Roman"/>
          <w:sz w:val="24"/>
          <w:szCs w:val="24"/>
        </w:rPr>
        <w:t xml:space="preserve">it could not pay the </w:t>
      </w:r>
      <w:r w:rsidR="00B37929" w:rsidRPr="0090095F">
        <w:rPr>
          <w:rFonts w:ascii="Times New Roman" w:hAnsi="Times New Roman" w:cs="Times New Roman"/>
          <w:sz w:val="24"/>
          <w:szCs w:val="24"/>
        </w:rPr>
        <w:t>Plaintiff</w:t>
      </w:r>
      <w:r w:rsidR="00E261C7" w:rsidRPr="0090095F">
        <w:rPr>
          <w:rFonts w:ascii="Times New Roman" w:hAnsi="Times New Roman" w:cs="Times New Roman"/>
          <w:sz w:val="24"/>
          <w:szCs w:val="24"/>
        </w:rPr>
        <w:t xml:space="preserve"> the entire contract price because on </w:t>
      </w:r>
      <w:r w:rsidR="00B37929" w:rsidRPr="0090095F">
        <w:rPr>
          <w:rFonts w:ascii="Times New Roman" w:hAnsi="Times New Roman" w:cs="Times New Roman"/>
          <w:sz w:val="24"/>
          <w:szCs w:val="24"/>
        </w:rPr>
        <w:t>inspection of</w:t>
      </w:r>
      <w:r w:rsidR="00E261C7" w:rsidRPr="0090095F">
        <w:rPr>
          <w:rFonts w:ascii="Times New Roman" w:hAnsi="Times New Roman" w:cs="Times New Roman"/>
          <w:sz w:val="24"/>
          <w:szCs w:val="24"/>
        </w:rPr>
        <w:t xml:space="preserve"> the work it was found that the Plaintiff had </w:t>
      </w:r>
      <w:r w:rsidR="00B37929" w:rsidRPr="0090095F">
        <w:rPr>
          <w:rFonts w:ascii="Times New Roman" w:hAnsi="Times New Roman" w:cs="Times New Roman"/>
          <w:sz w:val="24"/>
          <w:szCs w:val="24"/>
        </w:rPr>
        <w:t>done</w:t>
      </w:r>
      <w:r w:rsidR="00E261C7" w:rsidRPr="0090095F">
        <w:rPr>
          <w:rFonts w:ascii="Times New Roman" w:hAnsi="Times New Roman" w:cs="Times New Roman"/>
          <w:sz w:val="24"/>
          <w:szCs w:val="24"/>
        </w:rPr>
        <w:t xml:space="preserve"> shoddy works and had not followed the specifications as per the contract and that the Plaintiff when contacted </w:t>
      </w:r>
      <w:r w:rsidR="00B37929" w:rsidRPr="0090095F">
        <w:rPr>
          <w:rFonts w:ascii="Times New Roman" w:hAnsi="Times New Roman" w:cs="Times New Roman"/>
          <w:sz w:val="24"/>
          <w:szCs w:val="24"/>
        </w:rPr>
        <w:t>failed</w:t>
      </w:r>
      <w:r w:rsidR="00E261C7" w:rsidRPr="0090095F">
        <w:rPr>
          <w:rFonts w:ascii="Times New Roman" w:hAnsi="Times New Roman" w:cs="Times New Roman"/>
          <w:sz w:val="24"/>
          <w:szCs w:val="24"/>
        </w:rPr>
        <w:t xml:space="preserve"> and/or refused to correct the errors. Thus, t</w:t>
      </w:r>
      <w:r w:rsidR="00B37929" w:rsidRPr="0090095F">
        <w:rPr>
          <w:rFonts w:ascii="Times New Roman" w:hAnsi="Times New Roman" w:cs="Times New Roman"/>
          <w:sz w:val="24"/>
          <w:szCs w:val="24"/>
        </w:rPr>
        <w:t>h</w:t>
      </w:r>
      <w:r w:rsidR="00E261C7" w:rsidRPr="0090095F">
        <w:rPr>
          <w:rFonts w:ascii="Times New Roman" w:hAnsi="Times New Roman" w:cs="Times New Roman"/>
          <w:sz w:val="24"/>
          <w:szCs w:val="24"/>
        </w:rPr>
        <w:t>e suit be dismissed with costs.</w:t>
      </w:r>
    </w:p>
    <w:p w:rsidR="00E261C7" w:rsidRPr="0090095F" w:rsidRDefault="00E261C7" w:rsidP="001417E6">
      <w:pPr>
        <w:jc w:val="both"/>
        <w:rPr>
          <w:rFonts w:ascii="Times New Roman" w:hAnsi="Times New Roman" w:cs="Times New Roman"/>
          <w:sz w:val="24"/>
          <w:szCs w:val="24"/>
        </w:rPr>
      </w:pPr>
      <w:r w:rsidRPr="0090095F">
        <w:rPr>
          <w:rFonts w:ascii="Times New Roman" w:hAnsi="Times New Roman" w:cs="Times New Roman"/>
          <w:sz w:val="24"/>
          <w:szCs w:val="24"/>
        </w:rPr>
        <w:t xml:space="preserve">The </w:t>
      </w:r>
      <w:r w:rsidR="00B37929" w:rsidRPr="0090095F">
        <w:rPr>
          <w:rFonts w:ascii="Times New Roman" w:hAnsi="Times New Roman" w:cs="Times New Roman"/>
          <w:sz w:val="24"/>
          <w:szCs w:val="24"/>
        </w:rPr>
        <w:t>Defendant also</w:t>
      </w:r>
      <w:r w:rsidRPr="0090095F">
        <w:rPr>
          <w:rFonts w:ascii="Times New Roman" w:hAnsi="Times New Roman" w:cs="Times New Roman"/>
          <w:sz w:val="24"/>
          <w:szCs w:val="24"/>
        </w:rPr>
        <w:t xml:space="preserve"> made a counter-claim for breach of contract and the great loss suffered as result of the Plaintiff</w:t>
      </w:r>
      <w:r w:rsidR="00B37929" w:rsidRPr="0090095F">
        <w:rPr>
          <w:rFonts w:ascii="Times New Roman" w:hAnsi="Times New Roman" w:cs="Times New Roman"/>
          <w:sz w:val="24"/>
          <w:szCs w:val="24"/>
        </w:rPr>
        <w:t>’s shoddy work</w:t>
      </w:r>
      <w:r w:rsidR="000E657A" w:rsidRPr="0090095F">
        <w:rPr>
          <w:rFonts w:ascii="Times New Roman" w:hAnsi="Times New Roman" w:cs="Times New Roman"/>
          <w:sz w:val="24"/>
          <w:szCs w:val="24"/>
        </w:rPr>
        <w:t>s</w:t>
      </w:r>
      <w:r w:rsidRPr="0090095F">
        <w:rPr>
          <w:rFonts w:ascii="Times New Roman" w:hAnsi="Times New Roman" w:cs="Times New Roman"/>
          <w:sz w:val="24"/>
          <w:szCs w:val="24"/>
        </w:rPr>
        <w:t xml:space="preserve"> and prayed for general damages, interest and costs.</w:t>
      </w:r>
    </w:p>
    <w:p w:rsidR="00E261C7" w:rsidRPr="0090095F" w:rsidRDefault="00E261C7" w:rsidP="001417E6">
      <w:pPr>
        <w:jc w:val="both"/>
        <w:rPr>
          <w:rFonts w:ascii="Times New Roman" w:hAnsi="Times New Roman" w:cs="Times New Roman"/>
          <w:sz w:val="24"/>
          <w:szCs w:val="24"/>
        </w:rPr>
      </w:pPr>
      <w:r w:rsidRPr="0090095F">
        <w:rPr>
          <w:rFonts w:ascii="Times New Roman" w:hAnsi="Times New Roman" w:cs="Times New Roman"/>
          <w:sz w:val="24"/>
          <w:szCs w:val="24"/>
        </w:rPr>
        <w:t xml:space="preserve">In reply to the counter-claim the Plaintiff contended that there was no breach of contract and denied failing or refusing to build in accordance with the agreed specifications. </w:t>
      </w:r>
      <w:r w:rsidR="00EA1781" w:rsidRPr="0090095F">
        <w:rPr>
          <w:rFonts w:ascii="Times New Roman" w:hAnsi="Times New Roman" w:cs="Times New Roman"/>
          <w:sz w:val="24"/>
          <w:szCs w:val="24"/>
        </w:rPr>
        <w:t xml:space="preserve">That there were no dishonest dealings and there were no requirements </w:t>
      </w:r>
      <w:r w:rsidR="003D1D4A" w:rsidRPr="0090095F">
        <w:rPr>
          <w:rFonts w:ascii="Times New Roman" w:hAnsi="Times New Roman" w:cs="Times New Roman"/>
          <w:sz w:val="24"/>
          <w:szCs w:val="24"/>
        </w:rPr>
        <w:t xml:space="preserve">from the Plaintiff to produce receipts to the </w:t>
      </w:r>
      <w:r w:rsidR="00B37929" w:rsidRPr="0090095F">
        <w:rPr>
          <w:rFonts w:ascii="Times New Roman" w:hAnsi="Times New Roman" w:cs="Times New Roman"/>
          <w:sz w:val="24"/>
          <w:szCs w:val="24"/>
        </w:rPr>
        <w:t>Defendant</w:t>
      </w:r>
      <w:r w:rsidR="003D1D4A" w:rsidRPr="0090095F">
        <w:rPr>
          <w:rFonts w:ascii="Times New Roman" w:hAnsi="Times New Roman" w:cs="Times New Roman"/>
          <w:sz w:val="24"/>
          <w:szCs w:val="24"/>
        </w:rPr>
        <w:t xml:space="preserve"> to prove what he had purchased. That having signed a certificate of completion of works the </w:t>
      </w:r>
      <w:r w:rsidR="00B37929" w:rsidRPr="0090095F">
        <w:rPr>
          <w:rFonts w:ascii="Times New Roman" w:hAnsi="Times New Roman" w:cs="Times New Roman"/>
          <w:sz w:val="24"/>
          <w:szCs w:val="24"/>
        </w:rPr>
        <w:t>Defendant</w:t>
      </w:r>
      <w:r w:rsidR="003D1D4A" w:rsidRPr="0090095F">
        <w:rPr>
          <w:rFonts w:ascii="Times New Roman" w:hAnsi="Times New Roman" w:cs="Times New Roman"/>
          <w:sz w:val="24"/>
          <w:szCs w:val="24"/>
        </w:rPr>
        <w:t xml:space="preserve"> is </w:t>
      </w:r>
      <w:r w:rsidR="00B37929" w:rsidRPr="0090095F">
        <w:rPr>
          <w:rFonts w:ascii="Times New Roman" w:hAnsi="Times New Roman" w:cs="Times New Roman"/>
          <w:sz w:val="24"/>
          <w:szCs w:val="24"/>
        </w:rPr>
        <w:t>e</w:t>
      </w:r>
      <w:r w:rsidR="003D1D4A" w:rsidRPr="0090095F">
        <w:rPr>
          <w:rFonts w:ascii="Times New Roman" w:hAnsi="Times New Roman" w:cs="Times New Roman"/>
          <w:sz w:val="24"/>
          <w:szCs w:val="24"/>
        </w:rPr>
        <w:t xml:space="preserve">stopped from claiming that the work was not done to the required standards. </w:t>
      </w:r>
      <w:r w:rsidR="00D9325A" w:rsidRPr="0090095F">
        <w:rPr>
          <w:rFonts w:ascii="Times New Roman" w:hAnsi="Times New Roman" w:cs="Times New Roman"/>
          <w:sz w:val="24"/>
          <w:szCs w:val="24"/>
        </w:rPr>
        <w:t xml:space="preserve">That the </w:t>
      </w:r>
      <w:r w:rsidR="00B37929" w:rsidRPr="0090095F">
        <w:rPr>
          <w:rFonts w:ascii="Times New Roman" w:hAnsi="Times New Roman" w:cs="Times New Roman"/>
          <w:sz w:val="24"/>
          <w:szCs w:val="24"/>
        </w:rPr>
        <w:t>Defendant</w:t>
      </w:r>
      <w:r w:rsidR="00D9325A" w:rsidRPr="0090095F">
        <w:rPr>
          <w:rFonts w:ascii="Times New Roman" w:hAnsi="Times New Roman" w:cs="Times New Roman"/>
          <w:sz w:val="24"/>
          <w:szCs w:val="24"/>
        </w:rPr>
        <w:t xml:space="preserve"> is therefore not entitled to any reliefs sought. </w:t>
      </w:r>
    </w:p>
    <w:p w:rsidR="00A24AF7" w:rsidRPr="0090095F" w:rsidRDefault="007E4DD8" w:rsidP="001417E6">
      <w:pPr>
        <w:jc w:val="both"/>
        <w:rPr>
          <w:rFonts w:ascii="Times New Roman" w:hAnsi="Times New Roman" w:cs="Times New Roman"/>
          <w:sz w:val="24"/>
          <w:szCs w:val="24"/>
        </w:rPr>
      </w:pPr>
      <w:r w:rsidRPr="0090095F">
        <w:rPr>
          <w:rFonts w:ascii="Times New Roman" w:hAnsi="Times New Roman" w:cs="Times New Roman"/>
          <w:sz w:val="24"/>
          <w:szCs w:val="24"/>
        </w:rPr>
        <w:lastRenderedPageBreak/>
        <w:t xml:space="preserve">The Defendant at all times did not appear </w:t>
      </w:r>
      <w:r w:rsidR="00B37929" w:rsidRPr="0090095F">
        <w:rPr>
          <w:rFonts w:ascii="Times New Roman" w:hAnsi="Times New Roman" w:cs="Times New Roman"/>
          <w:sz w:val="24"/>
          <w:szCs w:val="24"/>
        </w:rPr>
        <w:t>in Court through</w:t>
      </w:r>
      <w:r w:rsidRPr="0090095F">
        <w:rPr>
          <w:rFonts w:ascii="Times New Roman" w:hAnsi="Times New Roman" w:cs="Times New Roman"/>
          <w:sz w:val="24"/>
          <w:szCs w:val="24"/>
        </w:rPr>
        <w:t xml:space="preserve"> any of her representatives. The last three times that matter was for hearing even </w:t>
      </w:r>
      <w:r w:rsidR="00B37929" w:rsidRPr="0090095F">
        <w:rPr>
          <w:rFonts w:ascii="Times New Roman" w:hAnsi="Times New Roman" w:cs="Times New Roman"/>
          <w:sz w:val="24"/>
          <w:szCs w:val="24"/>
        </w:rPr>
        <w:t>Counsel</w:t>
      </w:r>
      <w:r w:rsidRPr="0090095F">
        <w:rPr>
          <w:rFonts w:ascii="Times New Roman" w:hAnsi="Times New Roman" w:cs="Times New Roman"/>
          <w:sz w:val="24"/>
          <w:szCs w:val="24"/>
        </w:rPr>
        <w:t xml:space="preserve"> for the </w:t>
      </w:r>
      <w:r w:rsidR="00B37929" w:rsidRPr="0090095F">
        <w:rPr>
          <w:rFonts w:ascii="Times New Roman" w:hAnsi="Times New Roman" w:cs="Times New Roman"/>
          <w:sz w:val="24"/>
          <w:szCs w:val="24"/>
        </w:rPr>
        <w:t>Defendant</w:t>
      </w:r>
      <w:r w:rsidRPr="0090095F">
        <w:rPr>
          <w:rFonts w:ascii="Times New Roman" w:hAnsi="Times New Roman" w:cs="Times New Roman"/>
          <w:sz w:val="24"/>
          <w:szCs w:val="24"/>
        </w:rPr>
        <w:t xml:space="preserve"> did not appear</w:t>
      </w:r>
      <w:r w:rsidR="00B37929" w:rsidRPr="0090095F">
        <w:rPr>
          <w:rFonts w:ascii="Times New Roman" w:hAnsi="Times New Roman" w:cs="Times New Roman"/>
          <w:sz w:val="24"/>
          <w:szCs w:val="24"/>
        </w:rPr>
        <w:t xml:space="preserve"> having withdrawn from conducting the matter</w:t>
      </w:r>
      <w:r w:rsidRPr="0090095F">
        <w:rPr>
          <w:rFonts w:ascii="Times New Roman" w:hAnsi="Times New Roman" w:cs="Times New Roman"/>
          <w:sz w:val="24"/>
          <w:szCs w:val="24"/>
        </w:rPr>
        <w:t>. This Court then decided to hear the matter exparte.</w:t>
      </w:r>
    </w:p>
    <w:p w:rsidR="00B37929" w:rsidRPr="0090095F" w:rsidRDefault="007E4DD8" w:rsidP="001417E6">
      <w:pPr>
        <w:jc w:val="both"/>
        <w:rPr>
          <w:rFonts w:ascii="Times New Roman" w:hAnsi="Times New Roman" w:cs="Times New Roman"/>
          <w:sz w:val="24"/>
          <w:szCs w:val="24"/>
        </w:rPr>
      </w:pPr>
      <w:r w:rsidRPr="0090095F">
        <w:rPr>
          <w:rFonts w:ascii="Times New Roman" w:hAnsi="Times New Roman" w:cs="Times New Roman"/>
          <w:sz w:val="24"/>
          <w:szCs w:val="24"/>
        </w:rPr>
        <w:t xml:space="preserve">Counsel Ngaruye Ruhindi </w:t>
      </w:r>
      <w:r w:rsidR="00B37929" w:rsidRPr="0090095F">
        <w:rPr>
          <w:rFonts w:ascii="Times New Roman" w:hAnsi="Times New Roman" w:cs="Times New Roman"/>
          <w:sz w:val="24"/>
          <w:szCs w:val="24"/>
        </w:rPr>
        <w:t>Boniface appeared</w:t>
      </w:r>
      <w:r w:rsidRPr="0090095F">
        <w:rPr>
          <w:rFonts w:ascii="Times New Roman" w:hAnsi="Times New Roman" w:cs="Times New Roman"/>
          <w:sz w:val="24"/>
          <w:szCs w:val="24"/>
        </w:rPr>
        <w:t xml:space="preserve"> for </w:t>
      </w:r>
      <w:r w:rsidR="00150E42" w:rsidRPr="0090095F">
        <w:rPr>
          <w:rFonts w:ascii="Times New Roman" w:hAnsi="Times New Roman" w:cs="Times New Roman"/>
          <w:sz w:val="24"/>
          <w:szCs w:val="24"/>
        </w:rPr>
        <w:t>the</w:t>
      </w:r>
      <w:r w:rsidRPr="0090095F">
        <w:rPr>
          <w:rFonts w:ascii="Times New Roman" w:hAnsi="Times New Roman" w:cs="Times New Roman"/>
          <w:sz w:val="24"/>
          <w:szCs w:val="24"/>
        </w:rPr>
        <w:t xml:space="preserve"> Plaintiff</w:t>
      </w:r>
      <w:r w:rsidR="00B37929" w:rsidRPr="0090095F">
        <w:rPr>
          <w:rFonts w:ascii="Times New Roman" w:hAnsi="Times New Roman" w:cs="Times New Roman"/>
          <w:sz w:val="24"/>
          <w:szCs w:val="24"/>
        </w:rPr>
        <w:t>.</w:t>
      </w:r>
      <w:r w:rsidRPr="0090095F">
        <w:rPr>
          <w:rFonts w:ascii="Times New Roman" w:hAnsi="Times New Roman" w:cs="Times New Roman"/>
          <w:sz w:val="24"/>
          <w:szCs w:val="24"/>
        </w:rPr>
        <w:t xml:space="preserve"> </w:t>
      </w:r>
    </w:p>
    <w:p w:rsidR="000917EF" w:rsidRPr="0090095F" w:rsidRDefault="000917EF" w:rsidP="001417E6">
      <w:pPr>
        <w:jc w:val="both"/>
        <w:rPr>
          <w:rFonts w:ascii="Times New Roman" w:hAnsi="Times New Roman" w:cs="Times New Roman"/>
          <w:b/>
          <w:sz w:val="24"/>
          <w:szCs w:val="24"/>
        </w:rPr>
      </w:pPr>
      <w:r w:rsidRPr="0090095F">
        <w:rPr>
          <w:rFonts w:ascii="Times New Roman" w:hAnsi="Times New Roman" w:cs="Times New Roman"/>
          <w:b/>
          <w:sz w:val="24"/>
          <w:szCs w:val="24"/>
        </w:rPr>
        <w:t>Summary of evidence</w:t>
      </w:r>
    </w:p>
    <w:p w:rsidR="00B06864" w:rsidRPr="0090095F" w:rsidRDefault="000917EF" w:rsidP="001417E6">
      <w:pPr>
        <w:jc w:val="both"/>
        <w:rPr>
          <w:rFonts w:ascii="Times New Roman" w:hAnsi="Times New Roman" w:cs="Times New Roman"/>
          <w:sz w:val="24"/>
          <w:szCs w:val="24"/>
        </w:rPr>
      </w:pPr>
      <w:r w:rsidRPr="0090095F">
        <w:rPr>
          <w:rFonts w:ascii="Times New Roman" w:hAnsi="Times New Roman" w:cs="Times New Roman"/>
          <w:sz w:val="24"/>
          <w:szCs w:val="24"/>
        </w:rPr>
        <w:t>The Plaintiff in his witness statement</w:t>
      </w:r>
      <w:r w:rsidR="00E411DE" w:rsidRPr="0090095F">
        <w:rPr>
          <w:rFonts w:ascii="Times New Roman" w:hAnsi="Times New Roman" w:cs="Times New Roman"/>
          <w:sz w:val="24"/>
          <w:szCs w:val="24"/>
        </w:rPr>
        <w:t xml:space="preserve"> stated that </w:t>
      </w:r>
      <w:r w:rsidR="00DA2FA0" w:rsidRPr="0090095F">
        <w:rPr>
          <w:rFonts w:ascii="Times New Roman" w:hAnsi="Times New Roman" w:cs="Times New Roman"/>
          <w:sz w:val="24"/>
          <w:szCs w:val="24"/>
        </w:rPr>
        <w:t xml:space="preserve">the </w:t>
      </w:r>
      <w:r w:rsidR="002A44D1" w:rsidRPr="0090095F">
        <w:rPr>
          <w:rFonts w:ascii="Times New Roman" w:hAnsi="Times New Roman" w:cs="Times New Roman"/>
          <w:sz w:val="24"/>
          <w:szCs w:val="24"/>
        </w:rPr>
        <w:t>Managing</w:t>
      </w:r>
      <w:r w:rsidR="00DA2FA0" w:rsidRPr="0090095F">
        <w:rPr>
          <w:rFonts w:ascii="Times New Roman" w:hAnsi="Times New Roman" w:cs="Times New Roman"/>
          <w:sz w:val="24"/>
          <w:szCs w:val="24"/>
        </w:rPr>
        <w:t xml:space="preserve"> Director approached him sometime in </w:t>
      </w:r>
      <w:r w:rsidR="002A44D1" w:rsidRPr="0090095F">
        <w:rPr>
          <w:rFonts w:ascii="Times New Roman" w:hAnsi="Times New Roman" w:cs="Times New Roman"/>
          <w:sz w:val="24"/>
          <w:szCs w:val="24"/>
        </w:rPr>
        <w:t>November</w:t>
      </w:r>
      <w:r w:rsidR="000E657A" w:rsidRPr="0090095F">
        <w:rPr>
          <w:rFonts w:ascii="Times New Roman" w:hAnsi="Times New Roman" w:cs="Times New Roman"/>
          <w:sz w:val="24"/>
          <w:szCs w:val="24"/>
        </w:rPr>
        <w:t xml:space="preserve"> 2014</w:t>
      </w:r>
      <w:r w:rsidR="00DA2FA0" w:rsidRPr="0090095F">
        <w:rPr>
          <w:rFonts w:ascii="Times New Roman" w:hAnsi="Times New Roman" w:cs="Times New Roman"/>
          <w:sz w:val="24"/>
          <w:szCs w:val="24"/>
        </w:rPr>
        <w:t xml:space="preserve"> wishing to engage his services. The contract </w:t>
      </w:r>
      <w:r w:rsidR="002A44D1" w:rsidRPr="0090095F">
        <w:rPr>
          <w:rFonts w:ascii="Times New Roman" w:hAnsi="Times New Roman" w:cs="Times New Roman"/>
          <w:sz w:val="24"/>
          <w:szCs w:val="24"/>
        </w:rPr>
        <w:t>was</w:t>
      </w:r>
      <w:r w:rsidR="00DA2FA0" w:rsidRPr="0090095F">
        <w:rPr>
          <w:rFonts w:ascii="Times New Roman" w:hAnsi="Times New Roman" w:cs="Times New Roman"/>
          <w:sz w:val="24"/>
          <w:szCs w:val="24"/>
        </w:rPr>
        <w:t xml:space="preserve"> put into writing but before he </w:t>
      </w:r>
      <w:r w:rsidR="000E657A" w:rsidRPr="0090095F">
        <w:rPr>
          <w:rFonts w:ascii="Times New Roman" w:hAnsi="Times New Roman" w:cs="Times New Roman"/>
          <w:sz w:val="24"/>
          <w:szCs w:val="24"/>
        </w:rPr>
        <w:t>could complete</w:t>
      </w:r>
      <w:r w:rsidR="00DA2FA0" w:rsidRPr="0090095F">
        <w:rPr>
          <w:rFonts w:ascii="Times New Roman" w:hAnsi="Times New Roman" w:cs="Times New Roman"/>
          <w:sz w:val="24"/>
          <w:szCs w:val="24"/>
        </w:rPr>
        <w:t xml:space="preserve"> his works the Managing Director of the </w:t>
      </w:r>
      <w:r w:rsidR="002A44D1" w:rsidRPr="0090095F">
        <w:rPr>
          <w:rFonts w:ascii="Times New Roman" w:hAnsi="Times New Roman" w:cs="Times New Roman"/>
          <w:sz w:val="24"/>
          <w:szCs w:val="24"/>
        </w:rPr>
        <w:t>Defendant</w:t>
      </w:r>
      <w:r w:rsidR="00DA2FA0" w:rsidRPr="0090095F">
        <w:rPr>
          <w:rFonts w:ascii="Times New Roman" w:hAnsi="Times New Roman" w:cs="Times New Roman"/>
          <w:sz w:val="24"/>
          <w:szCs w:val="24"/>
        </w:rPr>
        <w:t xml:space="preserve"> asked the Plaintiff to do extra work. That a total of UGX 211,579,000/= was paid and an outstanding balance of UGX 401,220,530/= is still unpaid</w:t>
      </w:r>
      <w:r w:rsidR="000E657A" w:rsidRPr="0090095F">
        <w:rPr>
          <w:rFonts w:ascii="Times New Roman" w:hAnsi="Times New Roman" w:cs="Times New Roman"/>
          <w:sz w:val="24"/>
          <w:szCs w:val="24"/>
        </w:rPr>
        <w:t xml:space="preserve"> for all the work done</w:t>
      </w:r>
      <w:r w:rsidR="00DA2FA0" w:rsidRPr="0090095F">
        <w:rPr>
          <w:rFonts w:ascii="Times New Roman" w:hAnsi="Times New Roman" w:cs="Times New Roman"/>
          <w:sz w:val="24"/>
          <w:szCs w:val="24"/>
        </w:rPr>
        <w:t xml:space="preserve">. </w:t>
      </w:r>
    </w:p>
    <w:p w:rsidR="000917EF" w:rsidRPr="0090095F" w:rsidRDefault="000E657A" w:rsidP="001417E6">
      <w:pPr>
        <w:jc w:val="both"/>
        <w:rPr>
          <w:rFonts w:ascii="Times New Roman" w:hAnsi="Times New Roman" w:cs="Times New Roman"/>
          <w:sz w:val="24"/>
          <w:szCs w:val="24"/>
        </w:rPr>
      </w:pPr>
      <w:r w:rsidRPr="0090095F">
        <w:rPr>
          <w:rFonts w:ascii="Times New Roman" w:hAnsi="Times New Roman" w:cs="Times New Roman"/>
          <w:sz w:val="24"/>
          <w:szCs w:val="24"/>
        </w:rPr>
        <w:t>The Plaintiff stated that</w:t>
      </w:r>
      <w:r w:rsidR="000161D8" w:rsidRPr="0090095F">
        <w:rPr>
          <w:rFonts w:ascii="Times New Roman" w:hAnsi="Times New Roman" w:cs="Times New Roman"/>
          <w:sz w:val="24"/>
          <w:szCs w:val="24"/>
        </w:rPr>
        <w:t xml:space="preserve"> he had done</w:t>
      </w:r>
      <w:r w:rsidR="00DA2FA0" w:rsidRPr="0090095F">
        <w:rPr>
          <w:rFonts w:ascii="Times New Roman" w:hAnsi="Times New Roman" w:cs="Times New Roman"/>
          <w:sz w:val="24"/>
          <w:szCs w:val="24"/>
        </w:rPr>
        <w:t xml:space="preserve"> 98% of his work and the Managing Director then stopped him from doing any more work when the Plaintiff </w:t>
      </w:r>
      <w:r w:rsidR="002A44D1" w:rsidRPr="0090095F">
        <w:rPr>
          <w:rFonts w:ascii="Times New Roman" w:hAnsi="Times New Roman" w:cs="Times New Roman"/>
          <w:sz w:val="24"/>
          <w:szCs w:val="24"/>
        </w:rPr>
        <w:t>demanded</w:t>
      </w:r>
      <w:r w:rsidR="00DA2FA0" w:rsidRPr="0090095F">
        <w:rPr>
          <w:rFonts w:ascii="Times New Roman" w:hAnsi="Times New Roman" w:cs="Times New Roman"/>
          <w:sz w:val="24"/>
          <w:szCs w:val="24"/>
        </w:rPr>
        <w:t xml:space="preserve"> for his </w:t>
      </w:r>
      <w:r w:rsidR="000161D8" w:rsidRPr="0090095F">
        <w:rPr>
          <w:rFonts w:ascii="Times New Roman" w:hAnsi="Times New Roman" w:cs="Times New Roman"/>
          <w:sz w:val="24"/>
          <w:szCs w:val="24"/>
        </w:rPr>
        <w:t xml:space="preserve">outstanding </w:t>
      </w:r>
      <w:r w:rsidR="00DA2FA0" w:rsidRPr="0090095F">
        <w:rPr>
          <w:rFonts w:ascii="Times New Roman" w:hAnsi="Times New Roman" w:cs="Times New Roman"/>
          <w:sz w:val="24"/>
          <w:szCs w:val="24"/>
        </w:rPr>
        <w:t>balance. That</w:t>
      </w:r>
      <w:r w:rsidR="000161D8" w:rsidRPr="0090095F">
        <w:rPr>
          <w:rFonts w:ascii="Times New Roman" w:hAnsi="Times New Roman" w:cs="Times New Roman"/>
          <w:sz w:val="24"/>
          <w:szCs w:val="24"/>
        </w:rPr>
        <w:t>,</w:t>
      </w:r>
      <w:r w:rsidR="00DA2FA0" w:rsidRPr="0090095F">
        <w:rPr>
          <w:rFonts w:ascii="Times New Roman" w:hAnsi="Times New Roman" w:cs="Times New Roman"/>
          <w:sz w:val="24"/>
          <w:szCs w:val="24"/>
        </w:rPr>
        <w:t xml:space="preserve"> the Managing Director </w:t>
      </w:r>
      <w:r w:rsidR="000161D8" w:rsidRPr="0090095F">
        <w:rPr>
          <w:rFonts w:ascii="Times New Roman" w:hAnsi="Times New Roman" w:cs="Times New Roman"/>
          <w:sz w:val="24"/>
          <w:szCs w:val="24"/>
        </w:rPr>
        <w:t xml:space="preserve">of the </w:t>
      </w:r>
      <w:r w:rsidR="003F7B42" w:rsidRPr="0090095F">
        <w:rPr>
          <w:rFonts w:ascii="Times New Roman" w:hAnsi="Times New Roman" w:cs="Times New Roman"/>
          <w:sz w:val="24"/>
          <w:szCs w:val="24"/>
        </w:rPr>
        <w:t>Defendant</w:t>
      </w:r>
      <w:r w:rsidR="000161D8" w:rsidRPr="0090095F">
        <w:rPr>
          <w:rFonts w:ascii="Times New Roman" w:hAnsi="Times New Roman" w:cs="Times New Roman"/>
          <w:sz w:val="24"/>
          <w:szCs w:val="24"/>
        </w:rPr>
        <w:t xml:space="preserve"> </w:t>
      </w:r>
      <w:r w:rsidR="00DA2FA0" w:rsidRPr="0090095F">
        <w:rPr>
          <w:rFonts w:ascii="Times New Roman" w:hAnsi="Times New Roman" w:cs="Times New Roman"/>
          <w:sz w:val="24"/>
          <w:szCs w:val="24"/>
        </w:rPr>
        <w:t xml:space="preserve">then started alleging that the Plaintiff had </w:t>
      </w:r>
      <w:r w:rsidR="002A44D1" w:rsidRPr="0090095F">
        <w:rPr>
          <w:rFonts w:ascii="Times New Roman" w:hAnsi="Times New Roman" w:cs="Times New Roman"/>
          <w:sz w:val="24"/>
          <w:szCs w:val="24"/>
        </w:rPr>
        <w:t>done</w:t>
      </w:r>
      <w:r w:rsidR="00DA2FA0" w:rsidRPr="0090095F">
        <w:rPr>
          <w:rFonts w:ascii="Times New Roman" w:hAnsi="Times New Roman" w:cs="Times New Roman"/>
          <w:sz w:val="24"/>
          <w:szCs w:val="24"/>
        </w:rPr>
        <w:t xml:space="preserve"> </w:t>
      </w:r>
      <w:r w:rsidR="002A44D1" w:rsidRPr="0090095F">
        <w:rPr>
          <w:rFonts w:ascii="Times New Roman" w:hAnsi="Times New Roman" w:cs="Times New Roman"/>
          <w:sz w:val="24"/>
          <w:szCs w:val="24"/>
        </w:rPr>
        <w:t>shoddy</w:t>
      </w:r>
      <w:r w:rsidR="00DA2FA0" w:rsidRPr="0090095F">
        <w:rPr>
          <w:rFonts w:ascii="Times New Roman" w:hAnsi="Times New Roman" w:cs="Times New Roman"/>
          <w:sz w:val="24"/>
          <w:szCs w:val="24"/>
        </w:rPr>
        <w:t xml:space="preserve"> work in a bid to avoid paying the Plaintiff</w:t>
      </w:r>
      <w:r w:rsidR="003F7B42" w:rsidRPr="0090095F">
        <w:rPr>
          <w:rFonts w:ascii="Times New Roman" w:hAnsi="Times New Roman" w:cs="Times New Roman"/>
          <w:sz w:val="24"/>
          <w:szCs w:val="24"/>
        </w:rPr>
        <w:t xml:space="preserve"> his dues</w:t>
      </w:r>
      <w:r w:rsidR="00DA2FA0" w:rsidRPr="0090095F">
        <w:rPr>
          <w:rFonts w:ascii="Times New Roman" w:hAnsi="Times New Roman" w:cs="Times New Roman"/>
          <w:sz w:val="24"/>
          <w:szCs w:val="24"/>
        </w:rPr>
        <w:t xml:space="preserve">. </w:t>
      </w:r>
    </w:p>
    <w:p w:rsidR="00DA2FA0" w:rsidRPr="0090095F" w:rsidRDefault="00DA2FA0" w:rsidP="001417E6">
      <w:pPr>
        <w:jc w:val="both"/>
        <w:rPr>
          <w:rFonts w:ascii="Times New Roman" w:hAnsi="Times New Roman" w:cs="Times New Roman"/>
          <w:sz w:val="24"/>
          <w:szCs w:val="24"/>
        </w:rPr>
      </w:pPr>
      <w:r w:rsidRPr="0090095F">
        <w:rPr>
          <w:rFonts w:ascii="Times New Roman" w:hAnsi="Times New Roman" w:cs="Times New Roman"/>
          <w:sz w:val="24"/>
          <w:szCs w:val="24"/>
        </w:rPr>
        <w:t xml:space="preserve">The </w:t>
      </w:r>
      <w:r w:rsidR="002A44D1" w:rsidRPr="0090095F">
        <w:rPr>
          <w:rFonts w:ascii="Times New Roman" w:hAnsi="Times New Roman" w:cs="Times New Roman"/>
          <w:sz w:val="24"/>
          <w:szCs w:val="24"/>
        </w:rPr>
        <w:t>plaintiff</w:t>
      </w:r>
      <w:r w:rsidRPr="0090095F">
        <w:rPr>
          <w:rFonts w:ascii="Times New Roman" w:hAnsi="Times New Roman" w:cs="Times New Roman"/>
          <w:sz w:val="24"/>
          <w:szCs w:val="24"/>
        </w:rPr>
        <w:t xml:space="preserve"> also stated</w:t>
      </w:r>
      <w:r w:rsidR="002A44D1" w:rsidRPr="0090095F">
        <w:rPr>
          <w:rFonts w:ascii="Times New Roman" w:hAnsi="Times New Roman" w:cs="Times New Roman"/>
          <w:sz w:val="24"/>
          <w:szCs w:val="24"/>
        </w:rPr>
        <w:t xml:space="preserve"> </w:t>
      </w:r>
      <w:r w:rsidRPr="0090095F">
        <w:rPr>
          <w:rFonts w:ascii="Times New Roman" w:hAnsi="Times New Roman" w:cs="Times New Roman"/>
          <w:sz w:val="24"/>
          <w:szCs w:val="24"/>
        </w:rPr>
        <w:t xml:space="preserve">that he is a business man who deals in </w:t>
      </w:r>
      <w:r w:rsidR="002A44D1" w:rsidRPr="0090095F">
        <w:rPr>
          <w:rFonts w:ascii="Times New Roman" w:hAnsi="Times New Roman" w:cs="Times New Roman"/>
          <w:sz w:val="24"/>
          <w:szCs w:val="24"/>
        </w:rPr>
        <w:t>timber</w:t>
      </w:r>
      <w:r w:rsidRPr="0090095F">
        <w:rPr>
          <w:rFonts w:ascii="Times New Roman" w:hAnsi="Times New Roman" w:cs="Times New Roman"/>
          <w:sz w:val="24"/>
          <w:szCs w:val="24"/>
        </w:rPr>
        <w:t xml:space="preserve"> and </w:t>
      </w:r>
      <w:r w:rsidR="002A44D1" w:rsidRPr="0090095F">
        <w:rPr>
          <w:rFonts w:ascii="Times New Roman" w:hAnsi="Times New Roman" w:cs="Times New Roman"/>
          <w:sz w:val="24"/>
          <w:szCs w:val="24"/>
        </w:rPr>
        <w:t>the</w:t>
      </w:r>
      <w:r w:rsidRPr="0090095F">
        <w:rPr>
          <w:rFonts w:ascii="Times New Roman" w:hAnsi="Times New Roman" w:cs="Times New Roman"/>
          <w:sz w:val="24"/>
          <w:szCs w:val="24"/>
        </w:rPr>
        <w:t xml:space="preserve"> </w:t>
      </w:r>
      <w:r w:rsidR="002A44D1" w:rsidRPr="0090095F">
        <w:rPr>
          <w:rFonts w:ascii="Times New Roman" w:hAnsi="Times New Roman" w:cs="Times New Roman"/>
          <w:sz w:val="24"/>
          <w:szCs w:val="24"/>
        </w:rPr>
        <w:t>Defendant’s</w:t>
      </w:r>
      <w:r w:rsidRPr="0090095F">
        <w:rPr>
          <w:rFonts w:ascii="Times New Roman" w:hAnsi="Times New Roman" w:cs="Times New Roman"/>
          <w:sz w:val="24"/>
          <w:szCs w:val="24"/>
        </w:rPr>
        <w:t xml:space="preserve"> actions have resulted in </w:t>
      </w:r>
      <w:r w:rsidR="002A44D1" w:rsidRPr="0090095F">
        <w:rPr>
          <w:rFonts w:ascii="Times New Roman" w:hAnsi="Times New Roman" w:cs="Times New Roman"/>
          <w:sz w:val="24"/>
          <w:szCs w:val="24"/>
        </w:rPr>
        <w:t>great</w:t>
      </w:r>
      <w:r w:rsidRPr="0090095F">
        <w:rPr>
          <w:rFonts w:ascii="Times New Roman" w:hAnsi="Times New Roman" w:cs="Times New Roman"/>
          <w:sz w:val="24"/>
          <w:szCs w:val="24"/>
        </w:rPr>
        <w:t xml:space="preserve"> financial losses for him</w:t>
      </w:r>
      <w:r w:rsidR="003F7B42" w:rsidRPr="0090095F">
        <w:rPr>
          <w:rFonts w:ascii="Times New Roman" w:hAnsi="Times New Roman" w:cs="Times New Roman"/>
          <w:sz w:val="24"/>
          <w:szCs w:val="24"/>
        </w:rPr>
        <w:t>, for which he s</w:t>
      </w:r>
      <w:r w:rsidR="00CA1DBF" w:rsidRPr="0090095F">
        <w:rPr>
          <w:rFonts w:ascii="Times New Roman" w:hAnsi="Times New Roman" w:cs="Times New Roman"/>
          <w:sz w:val="24"/>
          <w:szCs w:val="24"/>
        </w:rPr>
        <w:t>ought</w:t>
      </w:r>
      <w:r w:rsidR="003F7B42" w:rsidRPr="0090095F">
        <w:rPr>
          <w:rFonts w:ascii="Times New Roman" w:hAnsi="Times New Roman" w:cs="Times New Roman"/>
          <w:sz w:val="24"/>
          <w:szCs w:val="24"/>
        </w:rPr>
        <w:t xml:space="preserve"> general damages</w:t>
      </w:r>
      <w:r w:rsidRPr="0090095F">
        <w:rPr>
          <w:rFonts w:ascii="Times New Roman" w:hAnsi="Times New Roman" w:cs="Times New Roman"/>
          <w:sz w:val="24"/>
          <w:szCs w:val="24"/>
        </w:rPr>
        <w:t xml:space="preserve">. </w:t>
      </w:r>
    </w:p>
    <w:p w:rsidR="00627268" w:rsidRPr="0090095F" w:rsidRDefault="00B06864" w:rsidP="00627268">
      <w:pPr>
        <w:jc w:val="both"/>
        <w:rPr>
          <w:rFonts w:ascii="Times New Roman" w:hAnsi="Times New Roman" w:cs="Times New Roman"/>
          <w:b/>
          <w:sz w:val="24"/>
          <w:szCs w:val="24"/>
        </w:rPr>
      </w:pPr>
      <w:r w:rsidRPr="0090095F">
        <w:rPr>
          <w:rFonts w:ascii="Times New Roman" w:hAnsi="Times New Roman" w:cs="Times New Roman"/>
          <w:b/>
          <w:sz w:val="24"/>
          <w:szCs w:val="24"/>
        </w:rPr>
        <w:t xml:space="preserve">Resolution </w:t>
      </w:r>
    </w:p>
    <w:p w:rsidR="00627268" w:rsidRPr="0090095F" w:rsidRDefault="00B06864" w:rsidP="00627268">
      <w:pPr>
        <w:jc w:val="both"/>
        <w:rPr>
          <w:rFonts w:ascii="Times New Roman" w:hAnsi="Times New Roman" w:cs="Times New Roman"/>
          <w:b/>
          <w:sz w:val="24"/>
          <w:szCs w:val="24"/>
        </w:rPr>
      </w:pPr>
      <w:r w:rsidRPr="0090095F">
        <w:rPr>
          <w:rFonts w:ascii="Times New Roman" w:hAnsi="Times New Roman" w:cs="Times New Roman"/>
          <w:b/>
          <w:bCs/>
          <w:sz w:val="24"/>
          <w:szCs w:val="24"/>
        </w:rPr>
        <w:t>Order 9 Rule 20</w:t>
      </w:r>
      <w:r w:rsidR="00627268" w:rsidRPr="0090095F">
        <w:rPr>
          <w:rFonts w:ascii="Times New Roman" w:hAnsi="Times New Roman" w:cs="Times New Roman"/>
          <w:b/>
          <w:bCs/>
          <w:sz w:val="24"/>
          <w:szCs w:val="24"/>
        </w:rPr>
        <w:t xml:space="preserve"> (1</w:t>
      </w:r>
      <w:r w:rsidR="00B920B5" w:rsidRPr="0090095F">
        <w:rPr>
          <w:rFonts w:ascii="Times New Roman" w:hAnsi="Times New Roman" w:cs="Times New Roman"/>
          <w:b/>
          <w:bCs/>
          <w:sz w:val="24"/>
          <w:szCs w:val="24"/>
        </w:rPr>
        <w:t>) (</w:t>
      </w:r>
      <w:r w:rsidR="00627268" w:rsidRPr="0090095F">
        <w:rPr>
          <w:rFonts w:ascii="Times New Roman" w:hAnsi="Times New Roman" w:cs="Times New Roman"/>
          <w:b/>
          <w:bCs/>
          <w:sz w:val="24"/>
          <w:szCs w:val="24"/>
        </w:rPr>
        <w:t>a</w:t>
      </w:r>
      <w:r w:rsidR="00627268" w:rsidRPr="0090095F">
        <w:rPr>
          <w:rFonts w:ascii="Times New Roman" w:hAnsi="Times New Roman" w:cs="Times New Roman"/>
          <w:bCs/>
          <w:sz w:val="24"/>
          <w:szCs w:val="24"/>
        </w:rPr>
        <w:t>)</w:t>
      </w:r>
      <w:r w:rsidR="00B920B5" w:rsidRPr="0090095F">
        <w:rPr>
          <w:rFonts w:ascii="Times New Roman" w:hAnsi="Times New Roman" w:cs="Times New Roman"/>
          <w:bCs/>
          <w:sz w:val="24"/>
          <w:szCs w:val="24"/>
        </w:rPr>
        <w:t xml:space="preserve"> of the Civil Procedure Rules</w:t>
      </w:r>
      <w:r w:rsidR="00627268" w:rsidRPr="0090095F">
        <w:rPr>
          <w:rFonts w:ascii="Times New Roman" w:hAnsi="Times New Roman" w:cs="Times New Roman"/>
          <w:bCs/>
          <w:sz w:val="24"/>
          <w:szCs w:val="24"/>
        </w:rPr>
        <w:t xml:space="preserve"> provides for the p</w:t>
      </w:r>
      <w:r w:rsidRPr="0090095F">
        <w:rPr>
          <w:rFonts w:ascii="Times New Roman" w:hAnsi="Times New Roman" w:cs="Times New Roman"/>
          <w:bCs/>
          <w:sz w:val="24"/>
          <w:szCs w:val="24"/>
        </w:rPr>
        <w:t>rocedure when only plaintiff appear</w:t>
      </w:r>
      <w:r w:rsidR="00627268" w:rsidRPr="0090095F">
        <w:rPr>
          <w:rFonts w:ascii="Times New Roman" w:hAnsi="Times New Roman" w:cs="Times New Roman"/>
          <w:bCs/>
          <w:sz w:val="24"/>
          <w:szCs w:val="24"/>
        </w:rPr>
        <w:t>s and provides as follows;</w:t>
      </w:r>
    </w:p>
    <w:p w:rsidR="00B06864" w:rsidRPr="0090095F" w:rsidRDefault="00627268" w:rsidP="00627268">
      <w:pPr>
        <w:jc w:val="both"/>
        <w:rPr>
          <w:rFonts w:ascii="Times New Roman" w:hAnsi="Times New Roman" w:cs="Times New Roman"/>
          <w:b/>
          <w:i/>
          <w:sz w:val="24"/>
          <w:szCs w:val="24"/>
        </w:rPr>
      </w:pPr>
      <w:r w:rsidRPr="0090095F">
        <w:rPr>
          <w:rFonts w:ascii="Times New Roman" w:hAnsi="Times New Roman" w:cs="Times New Roman"/>
          <w:i/>
          <w:sz w:val="24"/>
          <w:szCs w:val="24"/>
        </w:rPr>
        <w:t>“Where</w:t>
      </w:r>
      <w:r w:rsidR="00B06864" w:rsidRPr="0090095F">
        <w:rPr>
          <w:rFonts w:ascii="Times New Roman" w:hAnsi="Times New Roman" w:cs="Times New Roman"/>
          <w:i/>
          <w:sz w:val="24"/>
          <w:szCs w:val="24"/>
        </w:rPr>
        <w:t xml:space="preserve"> the plaintiff appears and the defendant does not appear</w:t>
      </w:r>
      <w:r w:rsidRPr="0090095F">
        <w:rPr>
          <w:rFonts w:ascii="Times New Roman" w:hAnsi="Times New Roman" w:cs="Times New Roman"/>
          <w:i/>
          <w:sz w:val="24"/>
          <w:szCs w:val="24"/>
        </w:rPr>
        <w:t xml:space="preserve"> </w:t>
      </w:r>
      <w:r w:rsidR="00B06864" w:rsidRPr="0090095F">
        <w:rPr>
          <w:rFonts w:ascii="Times New Roman" w:hAnsi="Times New Roman" w:cs="Times New Roman"/>
          <w:i/>
          <w:sz w:val="24"/>
          <w:szCs w:val="24"/>
        </w:rPr>
        <w:t>when the suit is called on for hearing if the court is satisfied that the summons or notice of hearing</w:t>
      </w:r>
      <w:r w:rsidRPr="0090095F">
        <w:rPr>
          <w:rFonts w:ascii="Times New Roman" w:hAnsi="Times New Roman" w:cs="Times New Roman"/>
          <w:i/>
          <w:sz w:val="24"/>
          <w:szCs w:val="24"/>
        </w:rPr>
        <w:t xml:space="preserve"> </w:t>
      </w:r>
      <w:r w:rsidR="00B06864" w:rsidRPr="0090095F">
        <w:rPr>
          <w:rFonts w:ascii="Times New Roman" w:hAnsi="Times New Roman" w:cs="Times New Roman"/>
          <w:i/>
          <w:sz w:val="24"/>
          <w:szCs w:val="24"/>
        </w:rPr>
        <w:t xml:space="preserve">was duly </w:t>
      </w:r>
      <w:r w:rsidRPr="0090095F">
        <w:rPr>
          <w:rFonts w:ascii="Times New Roman" w:hAnsi="Times New Roman" w:cs="Times New Roman"/>
          <w:i/>
          <w:sz w:val="24"/>
          <w:szCs w:val="24"/>
        </w:rPr>
        <w:t>served, it may proceed ex parte.”</w:t>
      </w:r>
    </w:p>
    <w:p w:rsidR="00137DA6" w:rsidRPr="0090095F" w:rsidRDefault="003F7B42" w:rsidP="00E411DE">
      <w:pPr>
        <w:jc w:val="both"/>
        <w:rPr>
          <w:rFonts w:ascii="Times New Roman" w:hAnsi="Times New Roman" w:cs="Times New Roman"/>
          <w:sz w:val="24"/>
          <w:szCs w:val="24"/>
        </w:rPr>
      </w:pPr>
      <w:r w:rsidRPr="0090095F">
        <w:rPr>
          <w:rFonts w:ascii="Times New Roman" w:hAnsi="Times New Roman" w:cs="Times New Roman"/>
          <w:sz w:val="24"/>
          <w:szCs w:val="24"/>
        </w:rPr>
        <w:t>T</w:t>
      </w:r>
      <w:r w:rsidR="00137DA6" w:rsidRPr="0090095F">
        <w:rPr>
          <w:rFonts w:ascii="Times New Roman" w:hAnsi="Times New Roman" w:cs="Times New Roman"/>
          <w:sz w:val="24"/>
          <w:szCs w:val="24"/>
        </w:rPr>
        <w:t>he Plaintiff</w:t>
      </w:r>
      <w:r w:rsidRPr="0090095F">
        <w:rPr>
          <w:rFonts w:ascii="Times New Roman" w:hAnsi="Times New Roman" w:cs="Times New Roman"/>
          <w:sz w:val="24"/>
          <w:szCs w:val="24"/>
        </w:rPr>
        <w:t xml:space="preserve"> is the only one of the two parties who</w:t>
      </w:r>
      <w:r w:rsidR="00CA1DBF" w:rsidRPr="0090095F">
        <w:rPr>
          <w:rFonts w:ascii="Times New Roman" w:hAnsi="Times New Roman" w:cs="Times New Roman"/>
          <w:sz w:val="24"/>
          <w:szCs w:val="24"/>
        </w:rPr>
        <w:t xml:space="preserve"> had</w:t>
      </w:r>
      <w:r w:rsidR="00137DA6" w:rsidRPr="0090095F">
        <w:rPr>
          <w:rFonts w:ascii="Times New Roman" w:hAnsi="Times New Roman" w:cs="Times New Roman"/>
          <w:sz w:val="24"/>
          <w:szCs w:val="24"/>
        </w:rPr>
        <w:t xml:space="preserve"> been attending Court and s</w:t>
      </w:r>
      <w:r w:rsidR="00CB0FC2" w:rsidRPr="0090095F">
        <w:rPr>
          <w:rFonts w:ascii="Times New Roman" w:hAnsi="Times New Roman" w:cs="Times New Roman"/>
          <w:sz w:val="24"/>
          <w:szCs w:val="24"/>
        </w:rPr>
        <w:t>u</w:t>
      </w:r>
      <w:r w:rsidR="00137DA6" w:rsidRPr="0090095F">
        <w:rPr>
          <w:rFonts w:ascii="Times New Roman" w:hAnsi="Times New Roman" w:cs="Times New Roman"/>
          <w:sz w:val="24"/>
          <w:szCs w:val="24"/>
        </w:rPr>
        <w:t>bstantially, the suit</w:t>
      </w:r>
      <w:r w:rsidR="00CA1DBF" w:rsidRPr="0090095F">
        <w:rPr>
          <w:rFonts w:ascii="Times New Roman" w:hAnsi="Times New Roman" w:cs="Times New Roman"/>
          <w:sz w:val="24"/>
          <w:szCs w:val="24"/>
        </w:rPr>
        <w:t xml:space="preserve"> wa</w:t>
      </w:r>
      <w:r w:rsidR="00CB0FC2" w:rsidRPr="0090095F">
        <w:rPr>
          <w:rFonts w:ascii="Times New Roman" w:hAnsi="Times New Roman" w:cs="Times New Roman"/>
          <w:sz w:val="24"/>
          <w:szCs w:val="24"/>
        </w:rPr>
        <w:t>s uncontested.  It is the</w:t>
      </w:r>
      <w:r w:rsidR="00137DA6" w:rsidRPr="0090095F">
        <w:rPr>
          <w:rFonts w:ascii="Times New Roman" w:hAnsi="Times New Roman" w:cs="Times New Roman"/>
          <w:sz w:val="24"/>
          <w:szCs w:val="24"/>
        </w:rPr>
        <w:t xml:space="preserve">refore taken that the Defendant’s failure to cross examine the Plaintiff on his witness statement </w:t>
      </w:r>
      <w:r w:rsidR="00CB0FC2" w:rsidRPr="0090095F">
        <w:rPr>
          <w:rFonts w:ascii="Times New Roman" w:hAnsi="Times New Roman" w:cs="Times New Roman"/>
          <w:sz w:val="24"/>
          <w:szCs w:val="24"/>
        </w:rPr>
        <w:t xml:space="preserve">fully accepts </w:t>
      </w:r>
      <w:r w:rsidR="00CA1DBF" w:rsidRPr="0090095F">
        <w:rPr>
          <w:rFonts w:ascii="Times New Roman" w:hAnsi="Times New Roman" w:cs="Times New Roman"/>
          <w:sz w:val="24"/>
          <w:szCs w:val="24"/>
        </w:rPr>
        <w:t>what wa</w:t>
      </w:r>
      <w:r w:rsidR="00137DA6" w:rsidRPr="0090095F">
        <w:rPr>
          <w:rFonts w:ascii="Times New Roman" w:hAnsi="Times New Roman" w:cs="Times New Roman"/>
          <w:sz w:val="24"/>
          <w:szCs w:val="24"/>
        </w:rPr>
        <w:t xml:space="preserve">s stated by the Plaintiff therein </w:t>
      </w:r>
      <w:r w:rsidR="00CB0FC2" w:rsidRPr="0090095F">
        <w:rPr>
          <w:rFonts w:ascii="Times New Roman" w:hAnsi="Times New Roman" w:cs="Times New Roman"/>
          <w:sz w:val="24"/>
          <w:szCs w:val="24"/>
        </w:rPr>
        <w:t>and has no contest</w:t>
      </w:r>
      <w:r w:rsidR="00137DA6" w:rsidRPr="0090095F">
        <w:rPr>
          <w:rFonts w:ascii="Times New Roman" w:hAnsi="Times New Roman" w:cs="Times New Roman"/>
          <w:sz w:val="24"/>
          <w:szCs w:val="24"/>
        </w:rPr>
        <w:t xml:space="preserve"> whatsoever.</w:t>
      </w:r>
    </w:p>
    <w:p w:rsidR="003F7B42" w:rsidRPr="0090095F" w:rsidRDefault="003F7B42" w:rsidP="00E411DE">
      <w:pPr>
        <w:jc w:val="both"/>
        <w:rPr>
          <w:rFonts w:ascii="Times New Roman" w:hAnsi="Times New Roman" w:cs="Times New Roman"/>
          <w:sz w:val="24"/>
          <w:szCs w:val="24"/>
        </w:rPr>
      </w:pPr>
      <w:r w:rsidRPr="0090095F">
        <w:rPr>
          <w:rFonts w:ascii="Times New Roman" w:hAnsi="Times New Roman" w:cs="Times New Roman"/>
          <w:sz w:val="24"/>
          <w:szCs w:val="24"/>
        </w:rPr>
        <w:t xml:space="preserve">In the case of </w:t>
      </w:r>
      <w:r w:rsidRPr="0090095F">
        <w:rPr>
          <w:rFonts w:ascii="Times New Roman" w:hAnsi="Times New Roman" w:cs="Times New Roman"/>
          <w:b/>
          <w:sz w:val="24"/>
          <w:szCs w:val="24"/>
        </w:rPr>
        <w:t xml:space="preserve">Wilson Nuwemugizi versus National Water and </w:t>
      </w:r>
      <w:r w:rsidR="00F7733F" w:rsidRPr="0090095F">
        <w:rPr>
          <w:rFonts w:ascii="Times New Roman" w:hAnsi="Times New Roman" w:cs="Times New Roman"/>
          <w:b/>
          <w:sz w:val="24"/>
          <w:szCs w:val="24"/>
        </w:rPr>
        <w:t>Sewerage</w:t>
      </w:r>
      <w:r w:rsidRPr="0090095F">
        <w:rPr>
          <w:rFonts w:ascii="Times New Roman" w:hAnsi="Times New Roman" w:cs="Times New Roman"/>
          <w:b/>
          <w:sz w:val="24"/>
          <w:szCs w:val="24"/>
        </w:rPr>
        <w:t xml:space="preserve"> Corporation, Civil Appeal No. 26 of 1993</w:t>
      </w:r>
      <w:r w:rsidRPr="0090095F">
        <w:rPr>
          <w:rFonts w:ascii="Times New Roman" w:hAnsi="Times New Roman" w:cs="Times New Roman"/>
          <w:sz w:val="24"/>
          <w:szCs w:val="24"/>
        </w:rPr>
        <w:t xml:space="preserve"> cited in the case of </w:t>
      </w:r>
      <w:r w:rsidRPr="0090095F">
        <w:rPr>
          <w:rFonts w:ascii="Times New Roman" w:hAnsi="Times New Roman" w:cs="Times New Roman"/>
          <w:b/>
          <w:sz w:val="24"/>
          <w:szCs w:val="24"/>
        </w:rPr>
        <w:t>Tom Mukalazi versus Davis Kisule (1995) KALR 860</w:t>
      </w:r>
      <w:r w:rsidRPr="0090095F">
        <w:rPr>
          <w:rFonts w:ascii="Times New Roman" w:hAnsi="Times New Roman" w:cs="Times New Roman"/>
          <w:sz w:val="24"/>
          <w:szCs w:val="24"/>
        </w:rPr>
        <w:t>, it was held that;</w:t>
      </w:r>
    </w:p>
    <w:p w:rsidR="003F7B42" w:rsidRPr="0090095F" w:rsidRDefault="003F7B42" w:rsidP="00E411DE">
      <w:pPr>
        <w:jc w:val="both"/>
        <w:rPr>
          <w:rFonts w:ascii="Times New Roman" w:hAnsi="Times New Roman" w:cs="Times New Roman"/>
          <w:i/>
          <w:sz w:val="24"/>
          <w:szCs w:val="24"/>
        </w:rPr>
      </w:pPr>
      <w:r w:rsidRPr="0090095F">
        <w:rPr>
          <w:rFonts w:ascii="Times New Roman" w:hAnsi="Times New Roman" w:cs="Times New Roman"/>
          <w:i/>
          <w:sz w:val="24"/>
          <w:szCs w:val="24"/>
        </w:rPr>
        <w:t>“Where there is no evidence for the defence, the Plaintiff’s account of what happened has to be accepted.”</w:t>
      </w:r>
    </w:p>
    <w:p w:rsidR="003F7B42" w:rsidRPr="0090095F" w:rsidRDefault="003126B6" w:rsidP="00E411DE">
      <w:pPr>
        <w:jc w:val="both"/>
        <w:rPr>
          <w:rFonts w:ascii="Times New Roman" w:hAnsi="Times New Roman" w:cs="Times New Roman"/>
          <w:sz w:val="24"/>
          <w:szCs w:val="24"/>
        </w:rPr>
      </w:pPr>
      <w:r w:rsidRPr="0090095F">
        <w:rPr>
          <w:rFonts w:ascii="Times New Roman" w:hAnsi="Times New Roman" w:cs="Times New Roman"/>
          <w:sz w:val="24"/>
          <w:szCs w:val="24"/>
        </w:rPr>
        <w:t>In</w:t>
      </w:r>
      <w:r w:rsidR="003F7B42" w:rsidRPr="0090095F">
        <w:rPr>
          <w:rFonts w:ascii="Times New Roman" w:hAnsi="Times New Roman" w:cs="Times New Roman"/>
          <w:sz w:val="24"/>
          <w:szCs w:val="24"/>
        </w:rPr>
        <w:t xml:space="preserve"> the instant case, the defence adduced no evidence and Court would have no reason to doubt the Plaintiff’s account of events. Where the Defendant fails to pay for the works done by the Plaintiff, there is a breach of contract.</w:t>
      </w:r>
    </w:p>
    <w:p w:rsidR="008000E2" w:rsidRPr="0090095F" w:rsidRDefault="00763390" w:rsidP="00E411DE">
      <w:pPr>
        <w:jc w:val="both"/>
        <w:rPr>
          <w:rFonts w:ascii="Times New Roman" w:hAnsi="Times New Roman" w:cs="Times New Roman"/>
          <w:sz w:val="24"/>
          <w:szCs w:val="24"/>
        </w:rPr>
      </w:pPr>
      <w:r w:rsidRPr="0090095F">
        <w:rPr>
          <w:rFonts w:ascii="Times New Roman" w:hAnsi="Times New Roman" w:cs="Times New Roman"/>
          <w:sz w:val="24"/>
          <w:szCs w:val="24"/>
        </w:rPr>
        <w:lastRenderedPageBreak/>
        <w:t xml:space="preserve">It </w:t>
      </w:r>
      <w:r w:rsidR="00744E7F" w:rsidRPr="0090095F">
        <w:rPr>
          <w:rFonts w:ascii="Times New Roman" w:hAnsi="Times New Roman" w:cs="Times New Roman"/>
          <w:sz w:val="24"/>
          <w:szCs w:val="24"/>
        </w:rPr>
        <w:t>is</w:t>
      </w:r>
      <w:r w:rsidRPr="0090095F">
        <w:rPr>
          <w:rFonts w:ascii="Times New Roman" w:hAnsi="Times New Roman" w:cs="Times New Roman"/>
          <w:sz w:val="24"/>
          <w:szCs w:val="24"/>
        </w:rPr>
        <w:t xml:space="preserve"> not in dispute that the two parties had a contract and nor is it in dispute that the Defendant did not pay the Plaintiff fully</w:t>
      </w:r>
      <w:r w:rsidR="00744E7F" w:rsidRPr="0090095F">
        <w:rPr>
          <w:rFonts w:ascii="Times New Roman" w:hAnsi="Times New Roman" w:cs="Times New Roman"/>
          <w:sz w:val="24"/>
          <w:szCs w:val="24"/>
        </w:rPr>
        <w:t xml:space="preserve"> the agreed contract price</w:t>
      </w:r>
      <w:r w:rsidRPr="0090095F">
        <w:rPr>
          <w:rFonts w:ascii="Times New Roman" w:hAnsi="Times New Roman" w:cs="Times New Roman"/>
          <w:sz w:val="24"/>
          <w:szCs w:val="24"/>
        </w:rPr>
        <w:t xml:space="preserve">. </w:t>
      </w:r>
      <w:r w:rsidR="008000E2" w:rsidRPr="0090095F">
        <w:rPr>
          <w:rFonts w:ascii="Times New Roman" w:hAnsi="Times New Roman" w:cs="Times New Roman"/>
          <w:sz w:val="24"/>
          <w:szCs w:val="24"/>
        </w:rPr>
        <w:t>A detai</w:t>
      </w:r>
      <w:r w:rsidR="00CA1DBF" w:rsidRPr="0090095F">
        <w:rPr>
          <w:rFonts w:ascii="Times New Roman" w:hAnsi="Times New Roman" w:cs="Times New Roman"/>
          <w:sz w:val="24"/>
          <w:szCs w:val="24"/>
        </w:rPr>
        <w:t>led Report was submitted by Engineer</w:t>
      </w:r>
      <w:r w:rsidR="008000E2" w:rsidRPr="0090095F">
        <w:rPr>
          <w:rFonts w:ascii="Times New Roman" w:hAnsi="Times New Roman" w:cs="Times New Roman"/>
          <w:sz w:val="24"/>
          <w:szCs w:val="24"/>
        </w:rPr>
        <w:t xml:space="preserve"> Pande Michael</w:t>
      </w:r>
      <w:r w:rsidR="00744E7F" w:rsidRPr="0090095F">
        <w:rPr>
          <w:rFonts w:ascii="Times New Roman" w:hAnsi="Times New Roman" w:cs="Times New Roman"/>
          <w:sz w:val="24"/>
          <w:szCs w:val="24"/>
        </w:rPr>
        <w:t xml:space="preserve"> who was indulged to guide Court in the matter</w:t>
      </w:r>
      <w:r w:rsidR="008000E2" w:rsidRPr="0090095F">
        <w:rPr>
          <w:rFonts w:ascii="Times New Roman" w:hAnsi="Times New Roman" w:cs="Times New Roman"/>
          <w:sz w:val="24"/>
          <w:szCs w:val="24"/>
        </w:rPr>
        <w:t xml:space="preserve">. </w:t>
      </w:r>
    </w:p>
    <w:p w:rsidR="0000745E" w:rsidRPr="0090095F" w:rsidRDefault="00744E7F" w:rsidP="0000745E">
      <w:pPr>
        <w:jc w:val="both"/>
        <w:rPr>
          <w:rFonts w:ascii="Times New Roman" w:hAnsi="Times New Roman" w:cs="Times New Roman"/>
          <w:sz w:val="24"/>
          <w:szCs w:val="24"/>
        </w:rPr>
      </w:pPr>
      <w:r w:rsidRPr="0090095F">
        <w:rPr>
          <w:rFonts w:ascii="Times New Roman" w:hAnsi="Times New Roman" w:cs="Times New Roman"/>
          <w:sz w:val="24"/>
          <w:szCs w:val="24"/>
        </w:rPr>
        <w:t>From the witness statement</w:t>
      </w:r>
      <w:r w:rsidR="000A78B3" w:rsidRPr="0090095F">
        <w:rPr>
          <w:rFonts w:ascii="Times New Roman" w:hAnsi="Times New Roman" w:cs="Times New Roman"/>
          <w:sz w:val="24"/>
          <w:szCs w:val="24"/>
        </w:rPr>
        <w:t xml:space="preserve"> of the Plaintiff</w:t>
      </w:r>
      <w:r w:rsidRPr="0090095F">
        <w:rPr>
          <w:rFonts w:ascii="Times New Roman" w:hAnsi="Times New Roman" w:cs="Times New Roman"/>
          <w:sz w:val="24"/>
          <w:szCs w:val="24"/>
        </w:rPr>
        <w:t xml:space="preserve"> and the Engineer’s Report </w:t>
      </w:r>
      <w:r w:rsidR="008000E2" w:rsidRPr="0090095F">
        <w:rPr>
          <w:rFonts w:ascii="Times New Roman" w:hAnsi="Times New Roman" w:cs="Times New Roman"/>
          <w:sz w:val="24"/>
          <w:szCs w:val="24"/>
        </w:rPr>
        <w:t>I will</w:t>
      </w:r>
      <w:r w:rsidRPr="0090095F">
        <w:rPr>
          <w:rFonts w:ascii="Times New Roman" w:hAnsi="Times New Roman" w:cs="Times New Roman"/>
          <w:sz w:val="24"/>
          <w:szCs w:val="24"/>
        </w:rPr>
        <w:t xml:space="preserve"> address mind to</w:t>
      </w:r>
      <w:r w:rsidR="008000E2" w:rsidRPr="0090095F">
        <w:rPr>
          <w:rFonts w:ascii="Times New Roman" w:hAnsi="Times New Roman" w:cs="Times New Roman"/>
          <w:sz w:val="24"/>
          <w:szCs w:val="24"/>
        </w:rPr>
        <w:t xml:space="preserve"> the agreed quotations between both parties and the recommendati</w:t>
      </w:r>
      <w:r w:rsidR="00EA11D2" w:rsidRPr="0090095F">
        <w:rPr>
          <w:rFonts w:ascii="Times New Roman" w:hAnsi="Times New Roman" w:cs="Times New Roman"/>
          <w:sz w:val="24"/>
          <w:szCs w:val="24"/>
        </w:rPr>
        <w:t>ons of the Engineer as per his R</w:t>
      </w:r>
      <w:r w:rsidR="008000E2" w:rsidRPr="0090095F">
        <w:rPr>
          <w:rFonts w:ascii="Times New Roman" w:hAnsi="Times New Roman" w:cs="Times New Roman"/>
          <w:sz w:val="24"/>
          <w:szCs w:val="24"/>
        </w:rPr>
        <w:t xml:space="preserve">eport </w:t>
      </w:r>
      <w:r w:rsidR="00EA11D2" w:rsidRPr="0090095F">
        <w:rPr>
          <w:rFonts w:ascii="Times New Roman" w:hAnsi="Times New Roman" w:cs="Times New Roman"/>
          <w:sz w:val="24"/>
          <w:szCs w:val="24"/>
        </w:rPr>
        <w:t>putting into consideration the</w:t>
      </w:r>
      <w:r w:rsidR="008000E2" w:rsidRPr="0090095F">
        <w:rPr>
          <w:rFonts w:ascii="Times New Roman" w:hAnsi="Times New Roman" w:cs="Times New Roman"/>
          <w:sz w:val="24"/>
          <w:szCs w:val="24"/>
        </w:rPr>
        <w:t xml:space="preserve"> structures that</w:t>
      </w:r>
      <w:r w:rsidR="00EA11D2" w:rsidRPr="0090095F">
        <w:rPr>
          <w:rFonts w:ascii="Times New Roman" w:hAnsi="Times New Roman" w:cs="Times New Roman"/>
          <w:sz w:val="24"/>
          <w:szCs w:val="24"/>
        </w:rPr>
        <w:t xml:space="preserve"> were found with defects and those that were</w:t>
      </w:r>
      <w:r w:rsidR="008000E2" w:rsidRPr="0090095F">
        <w:rPr>
          <w:rFonts w:ascii="Times New Roman" w:hAnsi="Times New Roman" w:cs="Times New Roman"/>
          <w:sz w:val="24"/>
          <w:szCs w:val="24"/>
        </w:rPr>
        <w:t xml:space="preserve"> unfinished. If there is proof of </w:t>
      </w:r>
      <w:r w:rsidR="00EA11D2" w:rsidRPr="0090095F">
        <w:rPr>
          <w:rFonts w:ascii="Times New Roman" w:hAnsi="Times New Roman" w:cs="Times New Roman"/>
          <w:sz w:val="24"/>
          <w:szCs w:val="24"/>
        </w:rPr>
        <w:t xml:space="preserve">any </w:t>
      </w:r>
      <w:r w:rsidR="008000E2" w:rsidRPr="0090095F">
        <w:rPr>
          <w:rFonts w:ascii="Times New Roman" w:hAnsi="Times New Roman" w:cs="Times New Roman"/>
          <w:sz w:val="24"/>
          <w:szCs w:val="24"/>
        </w:rPr>
        <w:t xml:space="preserve">purchased raw materials then the Plaintiff should submit the same to Court and </w:t>
      </w:r>
      <w:r w:rsidR="00EA11D2" w:rsidRPr="0090095F">
        <w:rPr>
          <w:rFonts w:ascii="Times New Roman" w:hAnsi="Times New Roman" w:cs="Times New Roman"/>
          <w:sz w:val="24"/>
          <w:szCs w:val="24"/>
        </w:rPr>
        <w:t xml:space="preserve">the Defendant </w:t>
      </w:r>
      <w:r w:rsidR="008000E2" w:rsidRPr="0090095F">
        <w:rPr>
          <w:rFonts w:ascii="Times New Roman" w:hAnsi="Times New Roman" w:cs="Times New Roman"/>
          <w:sz w:val="24"/>
          <w:szCs w:val="24"/>
        </w:rPr>
        <w:t>be</w:t>
      </w:r>
      <w:r w:rsidR="00EA11D2" w:rsidRPr="0090095F">
        <w:rPr>
          <w:rFonts w:ascii="Times New Roman" w:hAnsi="Times New Roman" w:cs="Times New Roman"/>
          <w:sz w:val="24"/>
          <w:szCs w:val="24"/>
        </w:rPr>
        <w:t xml:space="preserve"> ordered to pay</w:t>
      </w:r>
      <w:r w:rsidR="008000E2" w:rsidRPr="0090095F">
        <w:rPr>
          <w:rFonts w:ascii="Times New Roman" w:hAnsi="Times New Roman" w:cs="Times New Roman"/>
          <w:sz w:val="24"/>
          <w:szCs w:val="24"/>
        </w:rPr>
        <w:t>.</w:t>
      </w:r>
    </w:p>
    <w:p w:rsidR="00DA7702" w:rsidRPr="0090095F" w:rsidRDefault="00BC4F82" w:rsidP="00DA7702">
      <w:pPr>
        <w:jc w:val="both"/>
        <w:rPr>
          <w:rFonts w:ascii="Times New Roman" w:hAnsi="Times New Roman" w:cs="Times New Roman"/>
          <w:b/>
          <w:sz w:val="24"/>
          <w:szCs w:val="24"/>
        </w:rPr>
      </w:pPr>
      <w:r w:rsidRPr="0090095F">
        <w:rPr>
          <w:rFonts w:ascii="Times New Roman" w:hAnsi="Times New Roman" w:cs="Times New Roman"/>
          <w:b/>
          <w:sz w:val="24"/>
          <w:szCs w:val="24"/>
        </w:rPr>
        <w:t>1. The</w:t>
      </w:r>
      <w:r w:rsidR="0000745E" w:rsidRPr="0090095F">
        <w:rPr>
          <w:rFonts w:ascii="Times New Roman" w:hAnsi="Times New Roman" w:cs="Times New Roman"/>
          <w:b/>
          <w:sz w:val="24"/>
          <w:szCs w:val="24"/>
        </w:rPr>
        <w:t xml:space="preserve"> Plaintiff prayed for a declaration that the Defendant in </w:t>
      </w:r>
      <w:r w:rsidR="00DA7702" w:rsidRPr="0090095F">
        <w:rPr>
          <w:rFonts w:ascii="Times New Roman" w:hAnsi="Times New Roman" w:cs="Times New Roman"/>
          <w:b/>
          <w:sz w:val="24"/>
          <w:szCs w:val="24"/>
        </w:rPr>
        <w:t>is</w:t>
      </w:r>
      <w:r w:rsidR="00B84712" w:rsidRPr="0090095F">
        <w:rPr>
          <w:rFonts w:ascii="Times New Roman" w:hAnsi="Times New Roman" w:cs="Times New Roman"/>
          <w:b/>
          <w:sz w:val="24"/>
          <w:szCs w:val="24"/>
        </w:rPr>
        <w:t xml:space="preserve"> breach of contract:</w:t>
      </w:r>
    </w:p>
    <w:p w:rsidR="00BC4F82" w:rsidRPr="0090095F" w:rsidRDefault="00BC4F82" w:rsidP="00BC4F82">
      <w:pPr>
        <w:jc w:val="both"/>
        <w:rPr>
          <w:rFonts w:ascii="Times New Roman" w:hAnsi="Times New Roman" w:cs="Times New Roman"/>
          <w:sz w:val="24"/>
          <w:szCs w:val="24"/>
        </w:rPr>
      </w:pPr>
      <w:r w:rsidRPr="0090095F">
        <w:rPr>
          <w:rFonts w:ascii="Times New Roman" w:hAnsi="Times New Roman" w:cs="Times New Roman"/>
          <w:sz w:val="24"/>
          <w:szCs w:val="24"/>
        </w:rPr>
        <w:t xml:space="preserve">In the case of </w:t>
      </w:r>
      <w:r w:rsidRPr="0090095F">
        <w:rPr>
          <w:rFonts w:ascii="Times New Roman" w:hAnsi="Times New Roman" w:cs="Times New Roman"/>
          <w:b/>
          <w:sz w:val="24"/>
          <w:szCs w:val="24"/>
        </w:rPr>
        <w:t>Muyingo versus Lugemwa and 2 others, Civil Suit No. 24 of 2013 [2015] UGHCLD 20 (18 June 2015)</w:t>
      </w:r>
      <w:r w:rsidRPr="0090095F">
        <w:rPr>
          <w:rFonts w:ascii="Times New Roman" w:hAnsi="Times New Roman" w:cs="Times New Roman"/>
          <w:sz w:val="24"/>
          <w:szCs w:val="24"/>
        </w:rPr>
        <w:t xml:space="preserve">, the definition of a contract was </w:t>
      </w:r>
      <w:r w:rsidR="00D87E8D" w:rsidRPr="0090095F">
        <w:rPr>
          <w:rFonts w:ascii="Times New Roman" w:hAnsi="Times New Roman" w:cs="Times New Roman"/>
          <w:sz w:val="24"/>
          <w:szCs w:val="24"/>
        </w:rPr>
        <w:t>s</w:t>
      </w:r>
      <w:r w:rsidR="00B96B71" w:rsidRPr="0090095F">
        <w:rPr>
          <w:rFonts w:ascii="Times New Roman" w:hAnsi="Times New Roman" w:cs="Times New Roman"/>
          <w:sz w:val="24"/>
          <w:szCs w:val="24"/>
        </w:rPr>
        <w:t>tated</w:t>
      </w:r>
      <w:r w:rsidRPr="0090095F">
        <w:rPr>
          <w:rFonts w:ascii="Times New Roman" w:hAnsi="Times New Roman" w:cs="Times New Roman"/>
          <w:sz w:val="24"/>
          <w:szCs w:val="24"/>
        </w:rPr>
        <w:t xml:space="preserve"> to be as follows;</w:t>
      </w:r>
    </w:p>
    <w:p w:rsidR="005B53F8" w:rsidRPr="0090095F" w:rsidRDefault="00BC4F82" w:rsidP="005B53F8">
      <w:pPr>
        <w:jc w:val="both"/>
        <w:rPr>
          <w:rStyle w:val="Strong"/>
          <w:rFonts w:ascii="Times New Roman" w:eastAsiaTheme="majorEastAsia" w:hAnsi="Times New Roman" w:cs="Times New Roman"/>
          <w:i/>
          <w:sz w:val="24"/>
          <w:szCs w:val="24"/>
        </w:rPr>
      </w:pPr>
      <w:r w:rsidRPr="0090095F">
        <w:rPr>
          <w:rFonts w:ascii="Times New Roman" w:hAnsi="Times New Roman" w:cs="Times New Roman"/>
          <w:i/>
          <w:sz w:val="24"/>
          <w:szCs w:val="24"/>
        </w:rPr>
        <w:t>“</w:t>
      </w:r>
      <w:r w:rsidR="009E384A" w:rsidRPr="0090095F">
        <w:rPr>
          <w:rStyle w:val="Strong"/>
          <w:rFonts w:ascii="Times New Roman" w:eastAsiaTheme="majorEastAsia" w:hAnsi="Times New Roman" w:cs="Times New Roman"/>
          <w:b w:val="0"/>
          <w:i/>
          <w:sz w:val="24"/>
          <w:szCs w:val="24"/>
        </w:rPr>
        <w:t>Traitel</w:t>
      </w:r>
      <w:r w:rsidR="009E384A" w:rsidRPr="0090095F">
        <w:rPr>
          <w:rStyle w:val="Strong"/>
          <w:rFonts w:ascii="Times New Roman" w:eastAsiaTheme="majorEastAsia" w:hAnsi="Times New Roman" w:cs="Times New Roman"/>
          <w:i/>
          <w:sz w:val="24"/>
          <w:szCs w:val="24"/>
        </w:rPr>
        <w:t xml:space="preserve"> </w:t>
      </w:r>
      <w:r w:rsidR="009E384A" w:rsidRPr="0090095F">
        <w:rPr>
          <w:rFonts w:ascii="Times New Roman" w:hAnsi="Times New Roman" w:cs="Times New Roman"/>
          <w:i/>
          <w:sz w:val="24"/>
          <w:szCs w:val="24"/>
        </w:rPr>
        <w:t xml:space="preserve">in his book – </w:t>
      </w:r>
      <w:r w:rsidR="009E384A" w:rsidRPr="0090095F">
        <w:rPr>
          <w:rStyle w:val="Strong"/>
          <w:rFonts w:ascii="Times New Roman" w:eastAsiaTheme="majorEastAsia" w:hAnsi="Times New Roman" w:cs="Times New Roman"/>
          <w:b w:val="0"/>
          <w:i/>
          <w:sz w:val="24"/>
          <w:szCs w:val="24"/>
        </w:rPr>
        <w:t>The Law of contract</w:t>
      </w:r>
      <w:r w:rsidR="009E384A" w:rsidRPr="0090095F">
        <w:rPr>
          <w:rFonts w:ascii="Times New Roman" w:hAnsi="Times New Roman" w:cs="Times New Roman"/>
          <w:i/>
          <w:sz w:val="24"/>
          <w:szCs w:val="24"/>
        </w:rPr>
        <w:t xml:space="preserve">, 8th edition quoted in page 1 of </w:t>
      </w:r>
      <w:r w:rsidR="009E384A" w:rsidRPr="0090095F">
        <w:rPr>
          <w:rStyle w:val="Strong"/>
          <w:rFonts w:ascii="Times New Roman" w:eastAsiaTheme="majorEastAsia" w:hAnsi="Times New Roman" w:cs="Times New Roman"/>
          <w:b w:val="0"/>
          <w:i/>
          <w:sz w:val="24"/>
          <w:szCs w:val="24"/>
        </w:rPr>
        <w:t>Chitty on Contracts</w:t>
      </w:r>
      <w:r w:rsidR="009E384A" w:rsidRPr="0090095F">
        <w:rPr>
          <w:rStyle w:val="Strong"/>
          <w:rFonts w:ascii="Times New Roman" w:eastAsiaTheme="majorEastAsia" w:hAnsi="Times New Roman" w:cs="Times New Roman"/>
          <w:i/>
          <w:sz w:val="24"/>
          <w:szCs w:val="24"/>
        </w:rPr>
        <w:t xml:space="preserve"> – </w:t>
      </w:r>
      <w:r w:rsidR="009E384A" w:rsidRPr="0090095F">
        <w:rPr>
          <w:rStyle w:val="Strong"/>
          <w:rFonts w:ascii="Times New Roman" w:eastAsiaTheme="majorEastAsia" w:hAnsi="Times New Roman" w:cs="Times New Roman"/>
          <w:b w:val="0"/>
          <w:i/>
          <w:sz w:val="24"/>
          <w:szCs w:val="24"/>
        </w:rPr>
        <w:t>General Principles</w:t>
      </w:r>
      <w:r w:rsidR="009E384A" w:rsidRPr="0090095F">
        <w:rPr>
          <w:rFonts w:ascii="Times New Roman" w:hAnsi="Times New Roman" w:cs="Times New Roman"/>
          <w:i/>
          <w:sz w:val="24"/>
          <w:szCs w:val="24"/>
        </w:rPr>
        <w:t xml:space="preserve"> (Sweet and Maxwell) at page 263, described a contract to be an agreement giving rise to obligations which are recognized by law.  On the other hand, </w:t>
      </w:r>
      <w:r w:rsidR="009E384A" w:rsidRPr="0090095F">
        <w:rPr>
          <w:rStyle w:val="Strong"/>
          <w:rFonts w:ascii="Times New Roman" w:eastAsiaTheme="majorEastAsia" w:hAnsi="Times New Roman" w:cs="Times New Roman"/>
          <w:b w:val="0"/>
          <w:i/>
          <w:sz w:val="24"/>
          <w:szCs w:val="24"/>
        </w:rPr>
        <w:t>Pollock – Principles of Contract</w:t>
      </w:r>
      <w:r w:rsidR="009E384A" w:rsidRPr="0090095F">
        <w:rPr>
          <w:rFonts w:ascii="Times New Roman" w:hAnsi="Times New Roman" w:cs="Times New Roman"/>
          <w:i/>
          <w:sz w:val="24"/>
          <w:szCs w:val="24"/>
        </w:rPr>
        <w:t>, 13th Edition at page 1 defines a contract as “</w:t>
      </w:r>
      <w:r w:rsidR="009E384A" w:rsidRPr="0090095F">
        <w:rPr>
          <w:rStyle w:val="Emphasis"/>
          <w:rFonts w:ascii="Times New Roman" w:hAnsi="Times New Roman" w:cs="Times New Roman"/>
          <w:i w:val="0"/>
          <w:sz w:val="24"/>
          <w:szCs w:val="24"/>
        </w:rPr>
        <w:t>a promise or a set off promises which the law will enforce</w:t>
      </w:r>
      <w:r w:rsidR="009E384A" w:rsidRPr="0090095F">
        <w:rPr>
          <w:rFonts w:ascii="Times New Roman" w:hAnsi="Times New Roman" w:cs="Times New Roman"/>
          <w:i/>
          <w:sz w:val="24"/>
          <w:szCs w:val="24"/>
        </w:rPr>
        <w:t xml:space="preserve">.”  What is important is that there must be evidence of two (or more parties) with capacity to contract entering into a binding agreement.  It is also a cardinal principle, that in order to form a legally binding contract, both parties must have agreed to offer something of value, or more specifically, consideration is a cardinal necessity of the formation of a contract.  See for example, </w:t>
      </w:r>
      <w:r w:rsidR="00951D07" w:rsidRPr="0090095F">
        <w:rPr>
          <w:rStyle w:val="Strong"/>
          <w:rFonts w:ascii="Times New Roman" w:eastAsiaTheme="majorEastAsia" w:hAnsi="Times New Roman" w:cs="Times New Roman"/>
          <w:i/>
          <w:sz w:val="24"/>
          <w:szCs w:val="24"/>
        </w:rPr>
        <w:t>Tweddle versu</w:t>
      </w:r>
      <w:r w:rsidR="009E384A" w:rsidRPr="0090095F">
        <w:rPr>
          <w:rStyle w:val="Strong"/>
          <w:rFonts w:ascii="Times New Roman" w:eastAsiaTheme="majorEastAsia" w:hAnsi="Times New Roman" w:cs="Times New Roman"/>
          <w:i/>
          <w:sz w:val="24"/>
          <w:szCs w:val="24"/>
        </w:rPr>
        <w:t xml:space="preserve">s Atkinson (1861) 121 ER 762 </w:t>
      </w:r>
      <w:r w:rsidR="009E384A" w:rsidRPr="0090095F">
        <w:rPr>
          <w:rFonts w:ascii="Times New Roman" w:hAnsi="Times New Roman" w:cs="Times New Roman"/>
          <w:i/>
          <w:sz w:val="24"/>
          <w:szCs w:val="24"/>
        </w:rPr>
        <w:t>and</w:t>
      </w:r>
      <w:r w:rsidR="00FD01EA" w:rsidRPr="0090095F">
        <w:rPr>
          <w:rStyle w:val="Strong"/>
          <w:rFonts w:ascii="Times New Roman" w:eastAsiaTheme="majorEastAsia" w:hAnsi="Times New Roman" w:cs="Times New Roman"/>
          <w:i/>
          <w:sz w:val="24"/>
          <w:szCs w:val="24"/>
        </w:rPr>
        <w:t xml:space="preserve"> Combe versu</w:t>
      </w:r>
      <w:r w:rsidR="009E384A" w:rsidRPr="0090095F">
        <w:rPr>
          <w:rStyle w:val="Strong"/>
          <w:rFonts w:ascii="Times New Roman" w:eastAsiaTheme="majorEastAsia" w:hAnsi="Times New Roman" w:cs="Times New Roman"/>
          <w:i/>
          <w:sz w:val="24"/>
          <w:szCs w:val="24"/>
        </w:rPr>
        <w:t>s Combe (1951) 2KB 215.</w:t>
      </w:r>
      <w:r w:rsidR="009B79CF" w:rsidRPr="0090095F">
        <w:rPr>
          <w:rStyle w:val="Strong"/>
          <w:rFonts w:ascii="Times New Roman" w:eastAsiaTheme="majorEastAsia" w:hAnsi="Times New Roman" w:cs="Times New Roman"/>
          <w:i/>
          <w:sz w:val="24"/>
          <w:szCs w:val="24"/>
        </w:rPr>
        <w:t>”</w:t>
      </w:r>
      <w:r w:rsidR="009E384A" w:rsidRPr="0090095F">
        <w:rPr>
          <w:rStyle w:val="Strong"/>
          <w:rFonts w:ascii="Times New Roman" w:eastAsiaTheme="majorEastAsia" w:hAnsi="Times New Roman" w:cs="Times New Roman"/>
          <w:i/>
          <w:sz w:val="24"/>
          <w:szCs w:val="24"/>
        </w:rPr>
        <w:t xml:space="preserve">  </w:t>
      </w:r>
    </w:p>
    <w:p w:rsidR="005B53F8" w:rsidRPr="0090095F" w:rsidRDefault="00FD01EA" w:rsidP="005B53F8">
      <w:pPr>
        <w:jc w:val="both"/>
        <w:rPr>
          <w:rFonts w:ascii="Times New Roman" w:hAnsi="Times New Roman" w:cs="Times New Roman"/>
          <w:sz w:val="24"/>
          <w:szCs w:val="24"/>
        </w:rPr>
      </w:pPr>
      <w:r w:rsidRPr="0090095F">
        <w:rPr>
          <w:rFonts w:ascii="Times New Roman" w:hAnsi="Times New Roman" w:cs="Times New Roman"/>
          <w:sz w:val="24"/>
          <w:szCs w:val="24"/>
        </w:rPr>
        <w:t>I</w:t>
      </w:r>
      <w:r w:rsidR="00DA7702" w:rsidRPr="0090095F">
        <w:rPr>
          <w:rFonts w:ascii="Times New Roman" w:hAnsi="Times New Roman" w:cs="Times New Roman"/>
          <w:sz w:val="24"/>
          <w:szCs w:val="24"/>
        </w:rPr>
        <w:t xml:space="preserve">n the case of </w:t>
      </w:r>
      <w:r w:rsidR="00DA7702" w:rsidRPr="0090095F">
        <w:rPr>
          <w:rStyle w:val="Emphasis"/>
          <w:rFonts w:ascii="Times New Roman" w:hAnsi="Times New Roman" w:cs="Times New Roman"/>
          <w:b/>
          <w:bCs/>
          <w:i w:val="0"/>
          <w:sz w:val="24"/>
          <w:szCs w:val="24"/>
        </w:rPr>
        <w:t>R</w:t>
      </w:r>
      <w:r w:rsidRPr="0090095F">
        <w:rPr>
          <w:rStyle w:val="Emphasis"/>
          <w:rFonts w:ascii="Times New Roman" w:hAnsi="Times New Roman" w:cs="Times New Roman"/>
          <w:b/>
          <w:bCs/>
          <w:i w:val="0"/>
          <w:sz w:val="24"/>
          <w:szCs w:val="24"/>
        </w:rPr>
        <w:t>onald Kasibante versus</w:t>
      </w:r>
      <w:r w:rsidR="00DA7702" w:rsidRPr="0090095F">
        <w:rPr>
          <w:rStyle w:val="Emphasis"/>
          <w:rFonts w:ascii="Times New Roman" w:hAnsi="Times New Roman" w:cs="Times New Roman"/>
          <w:b/>
          <w:bCs/>
          <w:i w:val="0"/>
          <w:sz w:val="24"/>
          <w:szCs w:val="24"/>
        </w:rPr>
        <w:t xml:space="preserve"> Shell Uganda Ltd HCCS No. 542 of 2006</w:t>
      </w:r>
      <w:r w:rsidR="00DA7702" w:rsidRPr="0090095F">
        <w:rPr>
          <w:rFonts w:ascii="Times New Roman" w:hAnsi="Times New Roman" w:cs="Times New Roman"/>
          <w:sz w:val="24"/>
          <w:szCs w:val="24"/>
        </w:rPr>
        <w:t xml:space="preserve"> breach of contract was defined as;</w:t>
      </w:r>
    </w:p>
    <w:p w:rsidR="005B53F8" w:rsidRPr="0090095F" w:rsidRDefault="00DA7702" w:rsidP="005B53F8">
      <w:pPr>
        <w:jc w:val="both"/>
        <w:rPr>
          <w:rStyle w:val="Strong"/>
          <w:rFonts w:ascii="Times New Roman" w:hAnsi="Times New Roman" w:cs="Times New Roman"/>
          <w:sz w:val="24"/>
          <w:szCs w:val="24"/>
        </w:rPr>
      </w:pPr>
      <w:r w:rsidRPr="0090095F">
        <w:rPr>
          <w:rStyle w:val="Strong"/>
          <w:rFonts w:ascii="Times New Roman" w:hAnsi="Times New Roman" w:cs="Times New Roman"/>
          <w:b w:val="0"/>
          <w:sz w:val="24"/>
          <w:szCs w:val="24"/>
        </w:rPr>
        <w:t>“</w:t>
      </w:r>
      <w:r w:rsidRPr="0090095F">
        <w:rPr>
          <w:rStyle w:val="Emphasis"/>
          <w:rFonts w:ascii="Times New Roman" w:hAnsi="Times New Roman" w:cs="Times New Roman"/>
          <w:bCs/>
          <w:sz w:val="24"/>
          <w:szCs w:val="24"/>
        </w:rPr>
        <w:t>The breaking of the obligation which a contract imposes which confers a right of action for damages on the injured party</w:t>
      </w:r>
      <w:r w:rsidRPr="0090095F">
        <w:rPr>
          <w:rStyle w:val="Strong"/>
          <w:rFonts w:ascii="Times New Roman" w:hAnsi="Times New Roman" w:cs="Times New Roman"/>
          <w:sz w:val="24"/>
          <w:szCs w:val="24"/>
        </w:rPr>
        <w:t>.”</w:t>
      </w:r>
    </w:p>
    <w:p w:rsidR="005B53F8" w:rsidRPr="0090095F" w:rsidRDefault="00485622" w:rsidP="005B53F8">
      <w:pPr>
        <w:jc w:val="both"/>
        <w:rPr>
          <w:rFonts w:ascii="Times New Roman" w:hAnsi="Times New Roman" w:cs="Times New Roman"/>
          <w:sz w:val="24"/>
          <w:szCs w:val="24"/>
        </w:rPr>
      </w:pPr>
      <w:r w:rsidRPr="0090095F">
        <w:rPr>
          <w:rFonts w:ascii="Times New Roman" w:hAnsi="Times New Roman" w:cs="Times New Roman"/>
          <w:sz w:val="24"/>
          <w:szCs w:val="24"/>
        </w:rPr>
        <w:t>And in the case of</w:t>
      </w:r>
      <w:r w:rsidR="00DA7702" w:rsidRPr="0090095F">
        <w:rPr>
          <w:rFonts w:ascii="Times New Roman" w:hAnsi="Times New Roman" w:cs="Times New Roman"/>
          <w:sz w:val="24"/>
          <w:szCs w:val="24"/>
        </w:rPr>
        <w:t xml:space="preserve"> </w:t>
      </w:r>
      <w:r w:rsidR="00DA7702" w:rsidRPr="0090095F">
        <w:rPr>
          <w:rStyle w:val="Strong"/>
          <w:rFonts w:ascii="Times New Roman" w:hAnsi="Times New Roman" w:cs="Times New Roman"/>
          <w:sz w:val="24"/>
          <w:szCs w:val="24"/>
        </w:rPr>
        <w:t>United Building Services Ltd Vs. Yates Muskrat T/A Quickset Builders &amp; Co. HCCS No. 154 of 2005</w:t>
      </w:r>
      <w:r w:rsidR="00DA7702" w:rsidRPr="0090095F">
        <w:rPr>
          <w:rFonts w:ascii="Times New Roman" w:hAnsi="Times New Roman" w:cs="Times New Roman"/>
          <w:sz w:val="24"/>
          <w:szCs w:val="24"/>
        </w:rPr>
        <w:t xml:space="preserve">  Justice Lameck Mukasa held that,  </w:t>
      </w:r>
      <w:r w:rsidR="00DA7702" w:rsidRPr="0090095F">
        <w:rPr>
          <w:rStyle w:val="Emphasis"/>
          <w:rFonts w:ascii="Times New Roman" w:hAnsi="Times New Roman" w:cs="Times New Roman"/>
          <w:sz w:val="24"/>
          <w:szCs w:val="24"/>
        </w:rPr>
        <w:t>a breach of contract occurs when one or both parties fail to fulfill the obligations imposed by the terms of the contract.</w:t>
      </w:r>
      <w:r w:rsidR="00DA7702" w:rsidRPr="0090095F">
        <w:rPr>
          <w:rFonts w:ascii="Times New Roman" w:hAnsi="Times New Roman" w:cs="Times New Roman"/>
          <w:sz w:val="24"/>
          <w:szCs w:val="24"/>
        </w:rPr>
        <w:t>  I also find the definition given</w:t>
      </w:r>
      <w:r w:rsidR="00B84712" w:rsidRPr="0090095F">
        <w:rPr>
          <w:rFonts w:ascii="Times New Roman" w:hAnsi="Times New Roman" w:cs="Times New Roman"/>
          <w:sz w:val="24"/>
          <w:szCs w:val="24"/>
        </w:rPr>
        <w:t> in Black’s</w:t>
      </w:r>
      <w:r w:rsidR="00DA7702" w:rsidRPr="0090095F">
        <w:rPr>
          <w:rFonts w:ascii="Times New Roman" w:hAnsi="Times New Roman" w:cs="Times New Roman"/>
          <w:sz w:val="24"/>
          <w:szCs w:val="24"/>
        </w:rPr>
        <w:t xml:space="preserve"> Law Dictionary 8th </w:t>
      </w:r>
      <w:r w:rsidR="00B84712" w:rsidRPr="0090095F">
        <w:rPr>
          <w:rFonts w:ascii="Times New Roman" w:hAnsi="Times New Roman" w:cs="Times New Roman"/>
          <w:sz w:val="24"/>
          <w:szCs w:val="24"/>
        </w:rPr>
        <w:t>Edition Page 200 as instructive;</w:t>
      </w:r>
      <w:r w:rsidR="00DA7702" w:rsidRPr="0090095F">
        <w:rPr>
          <w:rFonts w:ascii="Times New Roman" w:hAnsi="Times New Roman" w:cs="Times New Roman"/>
          <w:sz w:val="24"/>
          <w:szCs w:val="24"/>
        </w:rPr>
        <w:t>  </w:t>
      </w:r>
    </w:p>
    <w:p w:rsidR="00DA7702" w:rsidRPr="0090095F" w:rsidRDefault="00DA7702" w:rsidP="005B53F8">
      <w:pPr>
        <w:jc w:val="both"/>
        <w:rPr>
          <w:rFonts w:ascii="Times New Roman" w:hAnsi="Times New Roman" w:cs="Times New Roman"/>
          <w:i/>
          <w:sz w:val="24"/>
          <w:szCs w:val="24"/>
        </w:rPr>
      </w:pPr>
      <w:r w:rsidRPr="0090095F">
        <w:rPr>
          <w:rStyle w:val="Strong"/>
          <w:rFonts w:ascii="Times New Roman" w:hAnsi="Times New Roman" w:cs="Times New Roman"/>
          <w:b w:val="0"/>
          <w:sz w:val="24"/>
          <w:szCs w:val="24"/>
        </w:rPr>
        <w:t>“</w:t>
      </w:r>
      <w:r w:rsidRPr="0090095F">
        <w:rPr>
          <w:rStyle w:val="Emphasis"/>
          <w:rFonts w:ascii="Times New Roman" w:hAnsi="Times New Roman" w:cs="Times New Roman"/>
          <w:bCs/>
          <w:sz w:val="24"/>
          <w:szCs w:val="24"/>
        </w:rPr>
        <w:t>Violation of a contractual obligation by failing to perform one’s promise, by repudiating it, or by interfering with another party’s performance</w:t>
      </w:r>
      <w:r w:rsidRPr="0090095F">
        <w:rPr>
          <w:rFonts w:ascii="Times New Roman" w:hAnsi="Times New Roman" w:cs="Times New Roman"/>
          <w:sz w:val="24"/>
          <w:szCs w:val="24"/>
        </w:rPr>
        <w:t>.”</w:t>
      </w:r>
    </w:p>
    <w:p w:rsidR="0000745E" w:rsidRPr="0090095F" w:rsidRDefault="00B84712" w:rsidP="00BC4F82">
      <w:pPr>
        <w:jc w:val="both"/>
        <w:rPr>
          <w:rFonts w:ascii="Times New Roman" w:hAnsi="Times New Roman" w:cs="Times New Roman"/>
          <w:sz w:val="24"/>
          <w:szCs w:val="24"/>
        </w:rPr>
      </w:pPr>
      <w:r w:rsidRPr="0090095F">
        <w:rPr>
          <w:rFonts w:ascii="Times New Roman" w:hAnsi="Times New Roman" w:cs="Times New Roman"/>
          <w:sz w:val="24"/>
          <w:szCs w:val="24"/>
        </w:rPr>
        <w:t xml:space="preserve">In the instant case the Plaintiff did his part of the contract as agreed between the parties however, along the way the Defendant decided to terminate the contract alleging that the Plaintiff had done shoddy work and has to date failed to pay the agreed contract price. I find that the Defendant did breach the contract between her and the Plaintiff. </w:t>
      </w:r>
    </w:p>
    <w:p w:rsidR="00B84712" w:rsidRPr="0090095F" w:rsidRDefault="00B84712" w:rsidP="00BC4F82">
      <w:pPr>
        <w:jc w:val="both"/>
        <w:rPr>
          <w:rFonts w:ascii="Times New Roman" w:hAnsi="Times New Roman" w:cs="Times New Roman"/>
          <w:b/>
          <w:sz w:val="24"/>
          <w:szCs w:val="24"/>
        </w:rPr>
      </w:pPr>
      <w:r w:rsidRPr="0090095F">
        <w:rPr>
          <w:rFonts w:ascii="Times New Roman" w:hAnsi="Times New Roman" w:cs="Times New Roman"/>
          <w:b/>
          <w:sz w:val="24"/>
          <w:szCs w:val="24"/>
        </w:rPr>
        <w:lastRenderedPageBreak/>
        <w:t>2. An Order that the Defendant pays the Plaintiff UGX 94, 544,375/= with interest thereon at the rate of 24% per annum from the 16</w:t>
      </w:r>
      <w:r w:rsidRPr="0090095F">
        <w:rPr>
          <w:rFonts w:ascii="Times New Roman" w:hAnsi="Times New Roman" w:cs="Times New Roman"/>
          <w:b/>
          <w:sz w:val="24"/>
          <w:szCs w:val="24"/>
          <w:vertAlign w:val="superscript"/>
        </w:rPr>
        <w:t>th</w:t>
      </w:r>
      <w:r w:rsidRPr="0090095F">
        <w:rPr>
          <w:rFonts w:ascii="Times New Roman" w:hAnsi="Times New Roman" w:cs="Times New Roman"/>
          <w:b/>
          <w:sz w:val="24"/>
          <w:szCs w:val="24"/>
        </w:rPr>
        <w:t xml:space="preserve"> day of January 2015 till full payment</w:t>
      </w:r>
      <w:r w:rsidR="00EC7247" w:rsidRPr="0090095F">
        <w:rPr>
          <w:rFonts w:ascii="Times New Roman" w:hAnsi="Times New Roman" w:cs="Times New Roman"/>
          <w:b/>
          <w:sz w:val="24"/>
          <w:szCs w:val="24"/>
        </w:rPr>
        <w:t>:</w:t>
      </w:r>
    </w:p>
    <w:p w:rsidR="004B728C" w:rsidRPr="0090095F" w:rsidRDefault="00B84712" w:rsidP="00BC4F82">
      <w:pPr>
        <w:jc w:val="both"/>
        <w:rPr>
          <w:rFonts w:ascii="Times New Roman" w:hAnsi="Times New Roman" w:cs="Times New Roman"/>
          <w:b/>
          <w:sz w:val="24"/>
          <w:szCs w:val="24"/>
        </w:rPr>
      </w:pPr>
      <w:r w:rsidRPr="0090095F">
        <w:rPr>
          <w:rFonts w:ascii="Times New Roman" w:hAnsi="Times New Roman" w:cs="Times New Roman"/>
          <w:b/>
          <w:sz w:val="24"/>
          <w:szCs w:val="24"/>
        </w:rPr>
        <w:t xml:space="preserve">3. An order that the Defendant pays the Plaintiff UGX 306, 676, 155/= with interest thereon at the rate of 24% </w:t>
      </w:r>
      <w:r w:rsidR="004B728C" w:rsidRPr="0090095F">
        <w:rPr>
          <w:rFonts w:ascii="Times New Roman" w:hAnsi="Times New Roman" w:cs="Times New Roman"/>
          <w:b/>
          <w:sz w:val="24"/>
          <w:szCs w:val="24"/>
        </w:rPr>
        <w:t>per annum from the date of filing this suit till full payment</w:t>
      </w:r>
      <w:r w:rsidR="00EC7247" w:rsidRPr="0090095F">
        <w:rPr>
          <w:rFonts w:ascii="Times New Roman" w:hAnsi="Times New Roman" w:cs="Times New Roman"/>
          <w:b/>
          <w:sz w:val="24"/>
          <w:szCs w:val="24"/>
        </w:rPr>
        <w:t>:</w:t>
      </w:r>
    </w:p>
    <w:p w:rsidR="00CF71B3" w:rsidRPr="0090095F" w:rsidRDefault="00C044EB" w:rsidP="00BC4F82">
      <w:pPr>
        <w:jc w:val="both"/>
        <w:rPr>
          <w:rFonts w:ascii="Times New Roman" w:hAnsi="Times New Roman" w:cs="Times New Roman"/>
          <w:sz w:val="24"/>
          <w:szCs w:val="24"/>
        </w:rPr>
      </w:pPr>
      <w:r w:rsidRPr="0090095F">
        <w:rPr>
          <w:rFonts w:ascii="Times New Roman" w:hAnsi="Times New Roman" w:cs="Times New Roman"/>
          <w:sz w:val="24"/>
          <w:szCs w:val="24"/>
        </w:rPr>
        <w:t xml:space="preserve">From the reading of the Engineer’s elaborate Report and his recommendations, the Defendant </w:t>
      </w:r>
      <w:r w:rsidR="00EC7247" w:rsidRPr="0090095F">
        <w:rPr>
          <w:rFonts w:ascii="Times New Roman" w:hAnsi="Times New Roman" w:cs="Times New Roman"/>
          <w:sz w:val="24"/>
          <w:szCs w:val="24"/>
        </w:rPr>
        <w:t>is ordered to</w:t>
      </w:r>
      <w:r w:rsidR="00CF71B3" w:rsidRPr="0090095F">
        <w:rPr>
          <w:rFonts w:ascii="Times New Roman" w:hAnsi="Times New Roman" w:cs="Times New Roman"/>
          <w:sz w:val="24"/>
          <w:szCs w:val="24"/>
        </w:rPr>
        <w:t xml:space="preserve"> pay the Plaintiff, </w:t>
      </w:r>
      <w:r w:rsidR="00DC4B2C" w:rsidRPr="0090095F">
        <w:rPr>
          <w:rFonts w:ascii="Times New Roman" w:hAnsi="Times New Roman" w:cs="Times New Roman"/>
          <w:sz w:val="24"/>
          <w:szCs w:val="24"/>
        </w:rPr>
        <w:t xml:space="preserve">a total of </w:t>
      </w:r>
      <w:r w:rsidR="00CF71B3" w:rsidRPr="0090095F">
        <w:rPr>
          <w:rFonts w:ascii="Times New Roman" w:hAnsi="Times New Roman" w:cs="Times New Roman"/>
          <w:sz w:val="24"/>
          <w:szCs w:val="24"/>
        </w:rPr>
        <w:t>UGX 309, 876,094/=</w:t>
      </w:r>
      <w:r w:rsidR="00EC7247" w:rsidRPr="0090095F">
        <w:rPr>
          <w:rFonts w:ascii="Times New Roman" w:hAnsi="Times New Roman" w:cs="Times New Roman"/>
          <w:sz w:val="24"/>
          <w:szCs w:val="24"/>
        </w:rPr>
        <w:t xml:space="preserve"> at the rate of 24% per annum</w:t>
      </w:r>
      <w:r w:rsidRPr="0090095F">
        <w:rPr>
          <w:rFonts w:ascii="Times New Roman" w:hAnsi="Times New Roman" w:cs="Times New Roman"/>
          <w:sz w:val="24"/>
          <w:szCs w:val="24"/>
        </w:rPr>
        <w:t xml:space="preserve"> </w:t>
      </w:r>
      <w:r w:rsidR="00EC7247" w:rsidRPr="0090095F">
        <w:rPr>
          <w:rFonts w:ascii="Times New Roman" w:hAnsi="Times New Roman" w:cs="Times New Roman"/>
          <w:sz w:val="24"/>
          <w:szCs w:val="24"/>
        </w:rPr>
        <w:t>having put into consideration</w:t>
      </w:r>
      <w:r w:rsidRPr="0090095F">
        <w:rPr>
          <w:rFonts w:ascii="Times New Roman" w:hAnsi="Times New Roman" w:cs="Times New Roman"/>
          <w:sz w:val="24"/>
          <w:szCs w:val="24"/>
        </w:rPr>
        <w:t xml:space="preserve"> the defects found and the unfinished structures.</w:t>
      </w:r>
    </w:p>
    <w:p w:rsidR="00C044EB" w:rsidRPr="0090095F" w:rsidRDefault="00C044EB" w:rsidP="00C044EB">
      <w:pPr>
        <w:jc w:val="both"/>
        <w:rPr>
          <w:rFonts w:ascii="Times New Roman" w:hAnsi="Times New Roman" w:cs="Times New Roman"/>
          <w:sz w:val="24"/>
          <w:szCs w:val="24"/>
        </w:rPr>
      </w:pPr>
      <w:r w:rsidRPr="0090095F">
        <w:rPr>
          <w:rFonts w:ascii="Times New Roman" w:hAnsi="Times New Roman" w:cs="Times New Roman"/>
          <w:sz w:val="24"/>
          <w:szCs w:val="24"/>
        </w:rPr>
        <w:t>If there is proof of any purchased raw materials</w:t>
      </w:r>
      <w:r w:rsidR="00FE4668" w:rsidRPr="0090095F">
        <w:rPr>
          <w:rFonts w:ascii="Times New Roman" w:hAnsi="Times New Roman" w:cs="Times New Roman"/>
          <w:sz w:val="24"/>
          <w:szCs w:val="24"/>
        </w:rPr>
        <w:t xml:space="preserve"> having been purchased by the Plaintiff to do the remaining work,</w:t>
      </w:r>
      <w:r w:rsidRPr="0090095F">
        <w:rPr>
          <w:rFonts w:ascii="Times New Roman" w:hAnsi="Times New Roman" w:cs="Times New Roman"/>
          <w:sz w:val="24"/>
          <w:szCs w:val="24"/>
        </w:rPr>
        <w:t xml:space="preserve"> then the Plaintiff should submit the same to Court and the Defendant be ordered to pay.</w:t>
      </w:r>
    </w:p>
    <w:p w:rsidR="00EC7247" w:rsidRPr="0090095F" w:rsidRDefault="00DC4B2C" w:rsidP="00EC7247">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 xml:space="preserve">4. An order that the Defendant </w:t>
      </w:r>
      <w:r w:rsidR="00EC7247" w:rsidRPr="0090095F">
        <w:rPr>
          <w:rFonts w:ascii="Times New Roman" w:eastAsia="Times New Roman" w:hAnsi="Times New Roman" w:cs="Times New Roman"/>
          <w:b/>
          <w:sz w:val="24"/>
          <w:szCs w:val="24"/>
          <w:lang w:eastAsia="en-GB"/>
        </w:rPr>
        <w:t>pays the Plaintiff general damages with interest thereon at the rate of 24% per annum from the date of judgment till full payment:</w:t>
      </w:r>
    </w:p>
    <w:p w:rsidR="007763D5" w:rsidRPr="0090095F" w:rsidRDefault="00EC7247" w:rsidP="00EC7247">
      <w:pPr>
        <w:spacing w:before="100" w:beforeAutospacing="1" w:after="100" w:afterAutospacing="1" w:line="240" w:lineRule="auto"/>
        <w:jc w:val="both"/>
        <w:rPr>
          <w:rFonts w:ascii="Times New Roman" w:hAnsi="Times New Roman" w:cs="Times New Roman"/>
          <w:sz w:val="24"/>
          <w:szCs w:val="24"/>
        </w:rPr>
      </w:pPr>
      <w:r w:rsidRPr="0090095F">
        <w:rPr>
          <w:rFonts w:ascii="Times New Roman" w:hAnsi="Times New Roman" w:cs="Times New Roman"/>
          <w:sz w:val="24"/>
          <w:szCs w:val="24"/>
        </w:rPr>
        <w:t xml:space="preserve">It is trite law that general damages are the direct probable consequences of the act complained of. Such consequences may be loss of use, loss of profit, physical inconvenience, mental distress, pain and suffering. Damages must be prayed and proved, as held in </w:t>
      </w:r>
      <w:r w:rsidRPr="0090095F">
        <w:rPr>
          <w:rStyle w:val="Emphasis"/>
          <w:rFonts w:ascii="Times New Roman" w:hAnsi="Times New Roman" w:cs="Times New Roman"/>
          <w:b/>
          <w:bCs/>
          <w:i w:val="0"/>
          <w:sz w:val="24"/>
          <w:szCs w:val="24"/>
        </w:rPr>
        <w:t>Kampala District Land Board &amp; George Mitala versus Venansio Babweyana SCCA 2/2007</w:t>
      </w:r>
      <w:r w:rsidRPr="0090095F">
        <w:rPr>
          <w:rFonts w:ascii="Times New Roman" w:hAnsi="Times New Roman" w:cs="Times New Roman"/>
          <w:i/>
          <w:sz w:val="24"/>
          <w:szCs w:val="24"/>
        </w:rPr>
        <w:t>.</w:t>
      </w:r>
      <w:r w:rsidRPr="0090095F">
        <w:rPr>
          <w:rFonts w:ascii="Times New Roman" w:hAnsi="Times New Roman" w:cs="Times New Roman"/>
          <w:sz w:val="24"/>
          <w:szCs w:val="24"/>
        </w:rPr>
        <w:t xml:space="preserve"> </w:t>
      </w:r>
    </w:p>
    <w:p w:rsidR="007763D5" w:rsidRPr="0090095F" w:rsidRDefault="00EC7247" w:rsidP="00EC7247">
      <w:pPr>
        <w:spacing w:before="100" w:beforeAutospacing="1" w:after="100" w:afterAutospacing="1" w:line="240" w:lineRule="auto"/>
        <w:jc w:val="both"/>
        <w:rPr>
          <w:rFonts w:ascii="Times New Roman" w:hAnsi="Times New Roman" w:cs="Times New Roman"/>
          <w:i/>
          <w:sz w:val="24"/>
          <w:szCs w:val="24"/>
        </w:rPr>
      </w:pPr>
      <w:r w:rsidRPr="0090095F">
        <w:rPr>
          <w:rFonts w:ascii="Times New Roman" w:hAnsi="Times New Roman" w:cs="Times New Roman"/>
          <w:sz w:val="24"/>
          <w:szCs w:val="24"/>
        </w:rPr>
        <w:t xml:space="preserve">The object of damages is to compensate a party for the damage, loss or injury suffered. They can be pecuniary or non pecuniary, the former comprising of all financial and material loss of business profit and income, and the latter representing inroad upon a person’s financial or material assets such as physical pain or injury to feelings, as was held in </w:t>
      </w:r>
      <w:r w:rsidRPr="0090095F">
        <w:rPr>
          <w:rStyle w:val="Emphasis"/>
          <w:rFonts w:ascii="Times New Roman" w:hAnsi="Times New Roman" w:cs="Times New Roman"/>
          <w:b/>
          <w:bCs/>
          <w:i w:val="0"/>
          <w:sz w:val="24"/>
          <w:szCs w:val="24"/>
        </w:rPr>
        <w:t>Robber Coussens versus Attorney General SCCA 8/1999</w:t>
      </w:r>
      <w:r w:rsidRPr="0090095F">
        <w:rPr>
          <w:rFonts w:ascii="Times New Roman" w:hAnsi="Times New Roman" w:cs="Times New Roman"/>
          <w:i/>
          <w:sz w:val="24"/>
          <w:szCs w:val="24"/>
        </w:rPr>
        <w:t xml:space="preserve">. </w:t>
      </w:r>
    </w:p>
    <w:p w:rsidR="00EC7247" w:rsidRPr="0090095F" w:rsidRDefault="00EC7247" w:rsidP="00EC7247">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hAnsi="Times New Roman" w:cs="Times New Roman"/>
          <w:sz w:val="24"/>
          <w:szCs w:val="24"/>
        </w:rPr>
        <w:t>In</w:t>
      </w:r>
      <w:r w:rsidRPr="0090095F">
        <w:rPr>
          <w:rFonts w:ascii="Times New Roman" w:hAnsi="Times New Roman" w:cs="Times New Roman"/>
          <w:i/>
          <w:sz w:val="24"/>
          <w:szCs w:val="24"/>
        </w:rPr>
        <w:t xml:space="preserve"> </w:t>
      </w:r>
      <w:r w:rsidRPr="0090095F">
        <w:rPr>
          <w:rStyle w:val="Emphasis"/>
          <w:rFonts w:ascii="Times New Roman" w:hAnsi="Times New Roman" w:cs="Times New Roman"/>
          <w:b/>
          <w:bCs/>
          <w:i w:val="0"/>
          <w:sz w:val="24"/>
          <w:szCs w:val="24"/>
        </w:rPr>
        <w:t>Fulgensio Semako versus Edirisa Ssebugwawo [1979] HCB 15</w:t>
      </w:r>
      <w:r w:rsidRPr="0090095F">
        <w:rPr>
          <w:rFonts w:ascii="Times New Roman" w:hAnsi="Times New Roman" w:cs="Times New Roman"/>
          <w:sz w:val="24"/>
          <w:szCs w:val="24"/>
        </w:rPr>
        <w:t>, it was held that counsel owes a duty to their clients and to court to put before court material which would enable it arrive at a reasonable figure by way of damages.</w:t>
      </w:r>
    </w:p>
    <w:p w:rsidR="00EC7247" w:rsidRPr="0090095F" w:rsidRDefault="007763D5" w:rsidP="00EC7247">
      <w:pPr>
        <w:pStyle w:val="NormalWeb"/>
        <w:jc w:val="both"/>
      </w:pPr>
      <w:r w:rsidRPr="0090095F">
        <w:t>And i</w:t>
      </w:r>
      <w:r w:rsidR="00EC7247" w:rsidRPr="0090095F">
        <w:t xml:space="preserve">n the case of </w:t>
      </w:r>
      <w:r w:rsidRPr="0090095F">
        <w:rPr>
          <w:rStyle w:val="Emphasis"/>
          <w:rFonts w:eastAsiaTheme="majorEastAsia"/>
          <w:b/>
          <w:bCs/>
          <w:i w:val="0"/>
        </w:rPr>
        <w:t>Haji Asuman Mutekanga versus</w:t>
      </w:r>
      <w:r w:rsidR="00EC7247" w:rsidRPr="0090095F">
        <w:rPr>
          <w:rStyle w:val="Emphasis"/>
          <w:rFonts w:eastAsiaTheme="majorEastAsia"/>
          <w:b/>
          <w:bCs/>
          <w:i w:val="0"/>
        </w:rPr>
        <w:t xml:space="preserve"> Equator Growers (U) Ltd, SCCA No. 7 of 1995,</w:t>
      </w:r>
      <w:r w:rsidR="00EC7247" w:rsidRPr="0090095F">
        <w:t xml:space="preserve"> Oder JSC (R.I.P.) held that with regard to proof, general damages in a breach of contract are what a court (or jury) may award when the court cannot point out any measure by which they are to be assessed, except in the opinion and judgment of a reasonable man.</w:t>
      </w:r>
    </w:p>
    <w:p w:rsidR="007763D5" w:rsidRPr="0090095F" w:rsidRDefault="007763D5" w:rsidP="00EC7247">
      <w:pPr>
        <w:pStyle w:val="NormalWeb"/>
        <w:jc w:val="both"/>
      </w:pPr>
      <w:r w:rsidRPr="0090095F">
        <w:t xml:space="preserve">The Plaintiff told Court that he is a business man that deals in timber and in week invests UGX 10,000,000/= from which he makes a profit of UGX 2,000,000/=. That the failure of the Defendant to pay him his outstanding balance has greatly paralysed his business. </w:t>
      </w:r>
    </w:p>
    <w:p w:rsidR="00EC7247" w:rsidRPr="0090095F" w:rsidRDefault="00EC7247" w:rsidP="00EC7247">
      <w:pPr>
        <w:pStyle w:val="NormalWeb"/>
        <w:jc w:val="both"/>
      </w:pPr>
      <w:r w:rsidRPr="0090095F">
        <w:t xml:space="preserve">On the issue of interest on general damages, the law gives discretion to a Judge to award reasonable interest on the decretal amount. </w:t>
      </w:r>
      <w:r w:rsidRPr="0090095F">
        <w:rPr>
          <w:b/>
        </w:rPr>
        <w:t>Section 26(2)</w:t>
      </w:r>
      <w:r w:rsidRPr="0090095F">
        <w:t xml:space="preserve"> of the Civil Procedure Act provides that,</w:t>
      </w:r>
    </w:p>
    <w:p w:rsidR="00EC7247" w:rsidRPr="0090095F" w:rsidRDefault="00EC7247" w:rsidP="00EC7247">
      <w:pPr>
        <w:pStyle w:val="NormalWeb"/>
        <w:jc w:val="both"/>
      </w:pPr>
      <w:r w:rsidRPr="0090095F">
        <w:t>“</w:t>
      </w:r>
      <w:r w:rsidRPr="0090095F">
        <w:rPr>
          <w:rStyle w:val="Emphasis"/>
        </w:rPr>
        <w:t xml:space="preserve">Where and in so far as a decree is for the payment of money, the court may, in the decree, order interest at such rate as the court deems reasonable to be paid on the principal sum adjudged from the date of the suit to the date of the decree, in addition to any interest </w:t>
      </w:r>
      <w:r w:rsidRPr="0090095F">
        <w:rPr>
          <w:rStyle w:val="Emphasis"/>
        </w:rPr>
        <w:lastRenderedPageBreak/>
        <w:t>adjudged on such interest at such rate as the court deems reasonable on the aggregate sum so adjudged from the date of the decree to the date of payment or to such earlier date as the court thinks fit.”</w:t>
      </w:r>
    </w:p>
    <w:p w:rsidR="00EC7247" w:rsidRPr="0090095F" w:rsidRDefault="00EC7247" w:rsidP="00EC7247">
      <w:pPr>
        <w:pStyle w:val="NormalWeb"/>
        <w:jc w:val="both"/>
      </w:pPr>
      <w:r w:rsidRPr="0090095F">
        <w:t>The Supreme Court in</w:t>
      </w:r>
      <w:r w:rsidRPr="0090095F">
        <w:rPr>
          <w:rStyle w:val="Emphasis"/>
          <w:b/>
          <w:bCs/>
        </w:rPr>
        <w:t xml:space="preserve"> </w:t>
      </w:r>
      <w:r w:rsidR="007763D5" w:rsidRPr="0090095F">
        <w:rPr>
          <w:rStyle w:val="Emphasis"/>
          <w:b/>
          <w:bCs/>
          <w:i w:val="0"/>
        </w:rPr>
        <w:t xml:space="preserve">Ecta (U) Ltd versus </w:t>
      </w:r>
      <w:r w:rsidRPr="0090095F">
        <w:rPr>
          <w:rStyle w:val="Emphasis"/>
          <w:b/>
          <w:bCs/>
          <w:i w:val="0"/>
        </w:rPr>
        <w:t xml:space="preserve">Geraldine S. Namurimu &amp; </w:t>
      </w:r>
      <w:r w:rsidR="00B91AA6" w:rsidRPr="0090095F">
        <w:rPr>
          <w:rStyle w:val="Emphasis"/>
          <w:b/>
          <w:bCs/>
          <w:i w:val="0"/>
        </w:rPr>
        <w:t>Another,</w:t>
      </w:r>
      <w:r w:rsidRPr="0090095F">
        <w:rPr>
          <w:rStyle w:val="Emphasis"/>
          <w:b/>
          <w:bCs/>
          <w:i w:val="0"/>
        </w:rPr>
        <w:t xml:space="preserve"> SCCA</w:t>
      </w:r>
      <w:r w:rsidRPr="0090095F">
        <w:rPr>
          <w:rStyle w:val="Emphasis"/>
          <w:b/>
          <w:bCs/>
        </w:rPr>
        <w:t xml:space="preserve"> </w:t>
      </w:r>
      <w:r w:rsidRPr="0090095F">
        <w:rPr>
          <w:rStyle w:val="Emphasis"/>
          <w:b/>
          <w:bCs/>
          <w:i w:val="0"/>
        </w:rPr>
        <w:t>29/1994</w:t>
      </w:r>
      <w:r w:rsidRPr="0090095F">
        <w:rPr>
          <w:i/>
        </w:rPr>
        <w:t xml:space="preserve"> </w:t>
      </w:r>
      <w:r w:rsidRPr="0090095F">
        <w:t>stated that a distinction must be made between awards arising out of commercial business transactions which would normally attract a higher interest, and awards of general damages which are mainly compensatory. The court found merit in the complaint regarding the award of interest of 25% on general damages. It considered such interest as too high and reduced it to 8%.</w:t>
      </w:r>
    </w:p>
    <w:p w:rsidR="00EC7247" w:rsidRPr="0090095F" w:rsidRDefault="00B91AA6" w:rsidP="00BC4F8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0095F">
        <w:rPr>
          <w:rFonts w:ascii="Times New Roman" w:eastAsia="Times New Roman" w:hAnsi="Times New Roman" w:cs="Times New Roman"/>
          <w:sz w:val="24"/>
          <w:szCs w:val="24"/>
          <w:lang w:eastAsia="en-GB"/>
        </w:rPr>
        <w:t xml:space="preserve">In the instant case the Plaintiff is awarded UGX 50,000,000/= as general damages with interest at the rate of 24% per annum from the date of judgment till full payment. </w:t>
      </w:r>
    </w:p>
    <w:p w:rsidR="00B91AA6" w:rsidRPr="0090095F" w:rsidRDefault="00B91AA6" w:rsidP="00BC4F82">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5. An order that the Defendant pays the Plaintiff the costs of this suit with interest thereon at the rate of 24% per annum from the date of taxation of the bill of costs till full payment.</w:t>
      </w:r>
    </w:p>
    <w:p w:rsidR="0021180E" w:rsidRPr="0090095F" w:rsidRDefault="00B91AA6" w:rsidP="00B91AA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0095F">
        <w:rPr>
          <w:rFonts w:ascii="Times New Roman" w:eastAsia="Times New Roman" w:hAnsi="Times New Roman" w:cs="Times New Roman"/>
          <w:sz w:val="24"/>
          <w:szCs w:val="24"/>
          <w:lang w:eastAsia="en-GB"/>
        </w:rPr>
        <w:t>The general principle under</w:t>
      </w:r>
      <w:r w:rsidRPr="0090095F">
        <w:rPr>
          <w:rFonts w:ascii="Times New Roman" w:eastAsia="Times New Roman" w:hAnsi="Times New Roman" w:cs="Times New Roman"/>
          <w:b/>
          <w:bCs/>
          <w:i/>
          <w:iCs/>
          <w:sz w:val="24"/>
          <w:szCs w:val="24"/>
          <w:lang w:eastAsia="en-GB"/>
        </w:rPr>
        <w:t xml:space="preserve"> </w:t>
      </w:r>
      <w:r w:rsidRPr="0090095F">
        <w:rPr>
          <w:rFonts w:ascii="Times New Roman" w:eastAsia="Times New Roman" w:hAnsi="Times New Roman" w:cs="Times New Roman"/>
          <w:b/>
          <w:bCs/>
          <w:iCs/>
          <w:sz w:val="24"/>
          <w:szCs w:val="24"/>
          <w:lang w:eastAsia="en-GB"/>
        </w:rPr>
        <w:t>Section 27 (2)</w:t>
      </w:r>
      <w:r w:rsidRPr="0090095F">
        <w:rPr>
          <w:rFonts w:ascii="Times New Roman" w:eastAsia="Times New Roman" w:hAnsi="Times New Roman" w:cs="Times New Roman"/>
          <w:b/>
          <w:bCs/>
          <w:i/>
          <w:iCs/>
          <w:sz w:val="24"/>
          <w:szCs w:val="24"/>
          <w:lang w:eastAsia="en-GB"/>
        </w:rPr>
        <w:t xml:space="preserve"> </w:t>
      </w:r>
      <w:r w:rsidRPr="0090095F">
        <w:rPr>
          <w:rFonts w:ascii="Times New Roman" w:eastAsia="Times New Roman" w:hAnsi="Times New Roman" w:cs="Times New Roman"/>
          <w:bCs/>
          <w:iCs/>
          <w:sz w:val="24"/>
          <w:szCs w:val="24"/>
          <w:lang w:eastAsia="en-GB"/>
        </w:rPr>
        <w:t>of the Civil Procedure Act</w:t>
      </w:r>
      <w:r w:rsidRPr="0090095F">
        <w:rPr>
          <w:rFonts w:ascii="Times New Roman" w:eastAsia="Times New Roman" w:hAnsi="Times New Roman" w:cs="Times New Roman"/>
          <w:sz w:val="24"/>
          <w:szCs w:val="24"/>
          <w:lang w:eastAsia="en-GB"/>
        </w:rPr>
        <w:t xml:space="preserve"> is that costs follow the event and a successful party should not be deprived of costs except for good reasons. </w:t>
      </w:r>
    </w:p>
    <w:p w:rsidR="00B91AA6" w:rsidRPr="0090095F" w:rsidRDefault="00B91AA6" w:rsidP="00B91AA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0095F">
        <w:rPr>
          <w:rFonts w:ascii="Times New Roman" w:eastAsia="FangSong" w:hAnsi="Times New Roman" w:cs="Times New Roman"/>
          <w:sz w:val="24"/>
          <w:szCs w:val="24"/>
        </w:rPr>
        <w:t>Costs are therefore granted at the discretion of court as and when it deems fit to do so during and after trial. Therefore, it is not automatic that for every case court will award costs.</w:t>
      </w:r>
    </w:p>
    <w:p w:rsidR="00B91AA6" w:rsidRPr="0090095F" w:rsidRDefault="00B91AA6" w:rsidP="00B91AA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0095F">
        <w:rPr>
          <w:rFonts w:ascii="Times New Roman" w:eastAsia="FangSong" w:hAnsi="Times New Roman" w:cs="Times New Roman"/>
          <w:sz w:val="24"/>
          <w:szCs w:val="24"/>
        </w:rPr>
        <w:t xml:space="preserve">In the case of </w:t>
      </w:r>
      <w:r w:rsidR="002D77BE" w:rsidRPr="0090095F">
        <w:rPr>
          <w:rFonts w:ascii="Times New Roman" w:eastAsia="FangSong" w:hAnsi="Times New Roman" w:cs="Times New Roman"/>
          <w:b/>
          <w:sz w:val="24"/>
          <w:szCs w:val="24"/>
        </w:rPr>
        <w:t>Butagira versu</w:t>
      </w:r>
      <w:r w:rsidRPr="0090095F">
        <w:rPr>
          <w:rFonts w:ascii="Times New Roman" w:eastAsia="FangSong" w:hAnsi="Times New Roman" w:cs="Times New Roman"/>
          <w:b/>
          <w:sz w:val="24"/>
          <w:szCs w:val="24"/>
        </w:rPr>
        <w:t>s Deborah Namukasa (1992-1993) H.C.B 98 at 101</w:t>
      </w:r>
      <w:r w:rsidRPr="0090095F">
        <w:rPr>
          <w:rFonts w:ascii="Times New Roman" w:eastAsia="FangSong" w:hAnsi="Times New Roman" w:cs="Times New Roman"/>
          <w:sz w:val="24"/>
          <w:szCs w:val="24"/>
        </w:rPr>
        <w:t xml:space="preserve"> as cited for the Plaintiff, it was held that:</w:t>
      </w:r>
    </w:p>
    <w:p w:rsidR="00B548DD" w:rsidRPr="0090095F" w:rsidRDefault="00B91AA6" w:rsidP="00B548DD">
      <w:pPr>
        <w:spacing w:before="100" w:beforeAutospacing="1" w:after="100" w:afterAutospacing="1" w:line="240" w:lineRule="auto"/>
        <w:jc w:val="both"/>
        <w:rPr>
          <w:rFonts w:ascii="Times New Roman" w:eastAsia="FangSong" w:hAnsi="Times New Roman" w:cs="Times New Roman"/>
          <w:i/>
          <w:sz w:val="24"/>
          <w:szCs w:val="24"/>
        </w:rPr>
      </w:pPr>
      <w:r w:rsidRPr="0090095F">
        <w:rPr>
          <w:rFonts w:ascii="Times New Roman" w:eastAsia="FangSong" w:hAnsi="Times New Roman" w:cs="Times New Roman"/>
          <w:i/>
          <w:sz w:val="24"/>
          <w:szCs w:val="24"/>
        </w:rPr>
        <w:t>“The general rule is that costs shall follow the event and a successful party should not be deprived of them except for good cause. This means that the successful party is entitled to costs unless he is guilty of misconduct or there is some other good cause for not awarding costs to him. The court may not only consider the conduct of the party in the actual litigation but matters which led up to the litigation.”</w:t>
      </w:r>
    </w:p>
    <w:p w:rsidR="00B91AA6" w:rsidRPr="0090095F" w:rsidRDefault="00B91AA6" w:rsidP="00B548D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0095F">
        <w:rPr>
          <w:rFonts w:ascii="Times New Roman" w:hAnsi="Times New Roman" w:cs="Times New Roman"/>
          <w:sz w:val="24"/>
          <w:szCs w:val="24"/>
        </w:rPr>
        <w:t xml:space="preserve">And in the case </w:t>
      </w:r>
      <w:r w:rsidRPr="0090095F">
        <w:rPr>
          <w:rStyle w:val="Emphasis"/>
          <w:rFonts w:ascii="Times New Roman" w:hAnsi="Times New Roman" w:cs="Times New Roman"/>
          <w:b/>
          <w:bCs/>
          <w:i w:val="0"/>
          <w:sz w:val="24"/>
          <w:szCs w:val="24"/>
        </w:rPr>
        <w:t>Hassan</w:t>
      </w:r>
      <w:r w:rsidR="002D77BE" w:rsidRPr="0090095F">
        <w:rPr>
          <w:rStyle w:val="Emphasis"/>
          <w:rFonts w:ascii="Times New Roman" w:hAnsi="Times New Roman" w:cs="Times New Roman"/>
          <w:b/>
          <w:bCs/>
          <w:i w:val="0"/>
          <w:sz w:val="24"/>
          <w:szCs w:val="24"/>
        </w:rPr>
        <w:t xml:space="preserve">ali versus </w:t>
      </w:r>
      <w:r w:rsidRPr="0090095F">
        <w:rPr>
          <w:rStyle w:val="Emphasis"/>
          <w:rFonts w:ascii="Times New Roman" w:hAnsi="Times New Roman" w:cs="Times New Roman"/>
          <w:b/>
          <w:bCs/>
          <w:i w:val="0"/>
          <w:sz w:val="24"/>
          <w:szCs w:val="24"/>
        </w:rPr>
        <w:t>City Motor Accessories Ltd [1972] EA 423</w:t>
      </w:r>
      <w:r w:rsidRPr="0090095F">
        <w:rPr>
          <w:rStyle w:val="Emphasis"/>
          <w:rFonts w:ascii="Times New Roman" w:hAnsi="Times New Roman" w:cs="Times New Roman"/>
          <w:b/>
          <w:bCs/>
          <w:sz w:val="24"/>
          <w:szCs w:val="24"/>
        </w:rPr>
        <w:t xml:space="preserve"> </w:t>
      </w:r>
      <w:r w:rsidR="0021180E" w:rsidRPr="0090095F">
        <w:rPr>
          <w:rFonts w:ascii="Times New Roman" w:hAnsi="Times New Roman" w:cs="Times New Roman"/>
          <w:sz w:val="24"/>
          <w:szCs w:val="24"/>
        </w:rPr>
        <w:t>it was h</w:t>
      </w:r>
      <w:r w:rsidRPr="0090095F">
        <w:rPr>
          <w:rFonts w:ascii="Times New Roman" w:hAnsi="Times New Roman" w:cs="Times New Roman"/>
          <w:sz w:val="24"/>
          <w:szCs w:val="24"/>
        </w:rPr>
        <w:t>eld as follows:-</w:t>
      </w:r>
    </w:p>
    <w:p w:rsidR="00B91AA6" w:rsidRPr="0090095F" w:rsidRDefault="00B91AA6" w:rsidP="0021180E">
      <w:pPr>
        <w:pStyle w:val="NormalWeb"/>
        <w:jc w:val="both"/>
      </w:pPr>
      <w:r w:rsidRPr="0090095F">
        <w:t>“</w:t>
      </w:r>
      <w:r w:rsidRPr="0090095F">
        <w:rPr>
          <w:rStyle w:val="Emphasis"/>
        </w:rPr>
        <w:t>I have no doubt that this court has power to award interest on costs but it is not the normal practice and I do not consider that facts of</w:t>
      </w:r>
      <w:r w:rsidR="0021180E" w:rsidRPr="0090095F">
        <w:rPr>
          <w:rStyle w:val="Emphasis"/>
        </w:rPr>
        <w:t xml:space="preserve"> this issue call for a warrant of</w:t>
      </w:r>
      <w:r w:rsidRPr="0090095F">
        <w:rPr>
          <w:rStyle w:val="Emphasis"/>
        </w:rPr>
        <w:t xml:space="preserve"> departure from the normal practice.”</w:t>
      </w:r>
    </w:p>
    <w:p w:rsidR="0021180E" w:rsidRPr="0090095F" w:rsidRDefault="00B91AA6" w:rsidP="0021180E">
      <w:pPr>
        <w:jc w:val="both"/>
        <w:rPr>
          <w:rFonts w:ascii="Times New Roman" w:eastAsia="FangSong" w:hAnsi="Times New Roman" w:cs="Times New Roman"/>
          <w:sz w:val="24"/>
          <w:szCs w:val="24"/>
        </w:rPr>
      </w:pPr>
      <w:r w:rsidRPr="0090095F">
        <w:rPr>
          <w:rFonts w:ascii="Times New Roman" w:eastAsia="FangSong" w:hAnsi="Times New Roman" w:cs="Times New Roman"/>
          <w:sz w:val="24"/>
          <w:szCs w:val="24"/>
        </w:rPr>
        <w:t>The Plaintiff in this case has adduced sufficient evidence that entitles him to remedies sought in the Plaint.</w:t>
      </w:r>
      <w:r w:rsidRPr="0090095F">
        <w:rPr>
          <w:rFonts w:ascii="Times New Roman" w:hAnsi="Times New Roman" w:cs="Times New Roman"/>
          <w:sz w:val="24"/>
          <w:szCs w:val="24"/>
        </w:rPr>
        <w:tab/>
      </w:r>
      <w:r w:rsidR="00EC7247" w:rsidRPr="0090095F">
        <w:rPr>
          <w:rFonts w:ascii="Times New Roman" w:eastAsia="Times New Roman" w:hAnsi="Times New Roman" w:cs="Times New Roman"/>
          <w:b/>
          <w:bCs/>
          <w:i/>
          <w:iCs/>
          <w:sz w:val="24"/>
          <w:szCs w:val="24"/>
          <w:lang w:eastAsia="en-GB"/>
        </w:rPr>
        <w:t xml:space="preserve"> </w:t>
      </w:r>
      <w:r w:rsidR="00CF71B3" w:rsidRPr="0090095F">
        <w:rPr>
          <w:rFonts w:ascii="Times New Roman" w:eastAsia="Times New Roman" w:hAnsi="Times New Roman" w:cs="Times New Roman"/>
          <w:b/>
          <w:bCs/>
          <w:i/>
          <w:iCs/>
          <w:sz w:val="24"/>
          <w:szCs w:val="24"/>
          <w:lang w:eastAsia="en-GB"/>
        </w:rPr>
        <w:t xml:space="preserve"> </w:t>
      </w:r>
    </w:p>
    <w:p w:rsidR="0021180E" w:rsidRPr="0090095F" w:rsidRDefault="00CF71B3" w:rsidP="0021180E">
      <w:pPr>
        <w:jc w:val="both"/>
        <w:rPr>
          <w:rFonts w:ascii="Times New Roman" w:eastAsia="FangSong" w:hAnsi="Times New Roman" w:cs="Times New Roman"/>
          <w:sz w:val="24"/>
          <w:szCs w:val="24"/>
        </w:rPr>
      </w:pPr>
      <w:r w:rsidRPr="0090095F">
        <w:rPr>
          <w:rFonts w:ascii="Times New Roman" w:eastAsia="Times New Roman" w:hAnsi="Times New Roman" w:cs="Times New Roman"/>
          <w:sz w:val="24"/>
          <w:szCs w:val="24"/>
          <w:lang w:eastAsia="en-GB"/>
        </w:rPr>
        <w:t>In summary the plaintiff’s claim is allowed in the following terms of the orders;</w:t>
      </w:r>
    </w:p>
    <w:p w:rsidR="0021180E" w:rsidRPr="0090095F" w:rsidRDefault="0021180E" w:rsidP="0021180E">
      <w:pPr>
        <w:pStyle w:val="ListParagraph"/>
        <w:numPr>
          <w:ilvl w:val="0"/>
          <w:numId w:val="2"/>
        </w:numPr>
        <w:jc w:val="both"/>
        <w:rPr>
          <w:rFonts w:ascii="Times New Roman" w:eastAsia="FangSong" w:hAnsi="Times New Roman" w:cs="Times New Roman"/>
          <w:sz w:val="24"/>
          <w:szCs w:val="24"/>
        </w:rPr>
      </w:pPr>
      <w:r w:rsidRPr="0090095F">
        <w:rPr>
          <w:rFonts w:ascii="Times New Roman" w:eastAsia="Times New Roman" w:hAnsi="Times New Roman" w:cs="Times New Roman"/>
          <w:sz w:val="24"/>
          <w:szCs w:val="24"/>
          <w:lang w:eastAsia="en-GB"/>
        </w:rPr>
        <w:t>A declaration that the Defendant is in breach of contract.</w:t>
      </w:r>
    </w:p>
    <w:p w:rsidR="0021180E" w:rsidRPr="0090095F" w:rsidRDefault="0021180E" w:rsidP="0021180E">
      <w:pPr>
        <w:pStyle w:val="ListParagraph"/>
        <w:numPr>
          <w:ilvl w:val="0"/>
          <w:numId w:val="2"/>
        </w:numPr>
        <w:jc w:val="both"/>
        <w:rPr>
          <w:rFonts w:ascii="Times New Roman" w:eastAsia="FangSong" w:hAnsi="Times New Roman" w:cs="Times New Roman"/>
          <w:sz w:val="24"/>
          <w:szCs w:val="24"/>
        </w:rPr>
      </w:pPr>
      <w:r w:rsidRPr="0090095F">
        <w:rPr>
          <w:rFonts w:ascii="Times New Roman" w:eastAsia="Times New Roman" w:hAnsi="Times New Roman" w:cs="Times New Roman"/>
          <w:sz w:val="24"/>
          <w:szCs w:val="24"/>
          <w:lang w:eastAsia="en-GB"/>
        </w:rPr>
        <w:t>That the Defendant pays the Plaintiff UGX 94,544,375/= with interest thereon at a rate of 24% per annum from the 16</w:t>
      </w:r>
      <w:r w:rsidRPr="0090095F">
        <w:rPr>
          <w:rFonts w:ascii="Times New Roman" w:eastAsia="Times New Roman" w:hAnsi="Times New Roman" w:cs="Times New Roman"/>
          <w:sz w:val="24"/>
          <w:szCs w:val="24"/>
          <w:vertAlign w:val="superscript"/>
          <w:lang w:eastAsia="en-GB"/>
        </w:rPr>
        <w:t>th</w:t>
      </w:r>
      <w:r w:rsidRPr="0090095F">
        <w:rPr>
          <w:rFonts w:ascii="Times New Roman" w:eastAsia="Times New Roman" w:hAnsi="Times New Roman" w:cs="Times New Roman"/>
          <w:sz w:val="24"/>
          <w:szCs w:val="24"/>
          <w:lang w:eastAsia="en-GB"/>
        </w:rPr>
        <w:t xml:space="preserve"> day of January 2015 till full payment.</w:t>
      </w:r>
    </w:p>
    <w:p w:rsidR="0021180E" w:rsidRPr="0090095F" w:rsidRDefault="0021180E" w:rsidP="0021180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0095F">
        <w:rPr>
          <w:rFonts w:ascii="Times New Roman" w:eastAsia="Times New Roman" w:hAnsi="Times New Roman" w:cs="Times New Roman"/>
          <w:sz w:val="24"/>
          <w:szCs w:val="24"/>
          <w:lang w:eastAsia="en-GB"/>
        </w:rPr>
        <w:t xml:space="preserve">That the Defendant pays the Plaintiff UGX </w:t>
      </w:r>
      <w:r w:rsidR="00AB481B" w:rsidRPr="0090095F">
        <w:rPr>
          <w:rFonts w:ascii="Times New Roman" w:eastAsia="Times New Roman" w:hAnsi="Times New Roman" w:cs="Times New Roman"/>
          <w:sz w:val="24"/>
          <w:szCs w:val="24"/>
          <w:lang w:eastAsia="en-GB"/>
        </w:rPr>
        <w:t>215,331,719/= with interest thereon at the rate of 24% per annum from the date of judgment till full payment.</w:t>
      </w:r>
    </w:p>
    <w:p w:rsidR="00AB481B" w:rsidRPr="0090095F" w:rsidRDefault="00AB481B" w:rsidP="0021180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0095F">
        <w:rPr>
          <w:rFonts w:ascii="Times New Roman" w:eastAsia="Times New Roman" w:hAnsi="Times New Roman" w:cs="Times New Roman"/>
          <w:sz w:val="24"/>
          <w:szCs w:val="24"/>
          <w:lang w:eastAsia="en-GB"/>
        </w:rPr>
        <w:lastRenderedPageBreak/>
        <w:t>That the Defendant pays the Plaintiff general damages of UGX 50,000,000/= with interest thereon at the rate of 24% per annum from the date of judgment till full payment.</w:t>
      </w:r>
    </w:p>
    <w:p w:rsidR="00AB481B" w:rsidRPr="0090095F" w:rsidRDefault="00AB481B" w:rsidP="0021180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0095F">
        <w:rPr>
          <w:rFonts w:ascii="Times New Roman" w:eastAsia="Times New Roman" w:hAnsi="Times New Roman" w:cs="Times New Roman"/>
          <w:sz w:val="24"/>
          <w:szCs w:val="24"/>
          <w:lang w:eastAsia="en-GB"/>
        </w:rPr>
        <w:t>That the defendant pays the Plaintiff the costs of this suit.</w:t>
      </w:r>
    </w:p>
    <w:p w:rsidR="00E87A5E" w:rsidRPr="0090095F" w:rsidRDefault="00E87A5E" w:rsidP="00EA31F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0095F">
        <w:rPr>
          <w:rFonts w:ascii="Times New Roman" w:eastAsia="Times New Roman" w:hAnsi="Times New Roman" w:cs="Times New Roman"/>
          <w:sz w:val="24"/>
          <w:szCs w:val="24"/>
          <w:lang w:eastAsia="en-GB"/>
        </w:rPr>
        <w:t>Right of appeal explained.</w:t>
      </w:r>
    </w:p>
    <w:p w:rsidR="00E87A5E" w:rsidRPr="0090095F" w:rsidRDefault="00E87A5E" w:rsidP="00EA31F8">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E87A5E" w:rsidRPr="0090095F" w:rsidRDefault="00E87A5E" w:rsidP="00EA31F8">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w:t>
      </w:r>
    </w:p>
    <w:p w:rsidR="00E87A5E" w:rsidRPr="0090095F" w:rsidRDefault="00E87A5E" w:rsidP="00EA31F8">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OYUKO. ANTHONY OJOK</w:t>
      </w:r>
    </w:p>
    <w:p w:rsidR="00E87A5E" w:rsidRPr="0090095F" w:rsidRDefault="00E87A5E" w:rsidP="00EA31F8">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JUDGE</w:t>
      </w:r>
    </w:p>
    <w:p w:rsidR="00E87A5E" w:rsidRPr="0090095F" w:rsidRDefault="00E87A5E" w:rsidP="00EA31F8">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7/12/16</w:t>
      </w:r>
    </w:p>
    <w:p w:rsidR="00784F0E" w:rsidRPr="0090095F" w:rsidRDefault="00784F0E" w:rsidP="00EA31F8">
      <w:pPr>
        <w:spacing w:before="100" w:beforeAutospacing="1" w:after="100" w:afterAutospacing="1" w:line="240" w:lineRule="auto"/>
        <w:jc w:val="both"/>
        <w:rPr>
          <w:rFonts w:ascii="Times New Roman" w:eastAsia="Times New Roman" w:hAnsi="Times New Roman" w:cs="Times New Roman"/>
          <w:b/>
          <w:sz w:val="24"/>
          <w:szCs w:val="24"/>
          <w:lang w:eastAsia="en-GB"/>
        </w:rPr>
      </w:pPr>
    </w:p>
    <w:p w:rsidR="00784F0E" w:rsidRPr="0090095F" w:rsidRDefault="00784F0E" w:rsidP="00EA31F8">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Delivered in open Court in the presence of;</w:t>
      </w:r>
    </w:p>
    <w:p w:rsidR="00784F0E" w:rsidRPr="0090095F" w:rsidRDefault="0090095F" w:rsidP="00784F0E">
      <w:pPr>
        <w:pStyle w:val="ListParagraph"/>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2447925</wp:posOffset>
                </wp:positionH>
                <wp:positionV relativeFrom="paragraph">
                  <wp:posOffset>64770</wp:posOffset>
                </wp:positionV>
                <wp:extent cx="142875" cy="28575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28575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92.75pt;margin-top:5.1pt;width:11.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3QgAIAAC0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"/>
            </w:pict>
          </mc:Fallback>
        </mc:AlternateContent>
      </w:r>
      <w:r w:rsidR="00784F0E" w:rsidRPr="0090095F">
        <w:rPr>
          <w:rFonts w:ascii="Times New Roman" w:eastAsia="Times New Roman" w:hAnsi="Times New Roman" w:cs="Times New Roman"/>
          <w:sz w:val="24"/>
          <w:szCs w:val="24"/>
          <w:lang w:eastAsia="en-GB"/>
        </w:rPr>
        <w:t xml:space="preserve">Counsel Victor </w:t>
      </w:r>
      <w:r w:rsidR="00D551E9" w:rsidRPr="0090095F">
        <w:rPr>
          <w:rFonts w:ascii="Times New Roman" w:eastAsia="Times New Roman" w:hAnsi="Times New Roman" w:cs="Times New Roman"/>
          <w:sz w:val="24"/>
          <w:szCs w:val="24"/>
          <w:lang w:eastAsia="en-GB"/>
        </w:rPr>
        <w:t xml:space="preserve">A. </w:t>
      </w:r>
      <w:r w:rsidR="00784F0E" w:rsidRPr="0090095F">
        <w:rPr>
          <w:rFonts w:ascii="Times New Roman" w:eastAsia="Times New Roman" w:hAnsi="Times New Roman" w:cs="Times New Roman"/>
          <w:sz w:val="24"/>
          <w:szCs w:val="24"/>
          <w:lang w:eastAsia="en-GB"/>
        </w:rPr>
        <w:t xml:space="preserve">Businge   </w:t>
      </w:r>
    </w:p>
    <w:p w:rsidR="00784F0E" w:rsidRPr="0090095F" w:rsidRDefault="00784F0E" w:rsidP="00784F0E">
      <w:pPr>
        <w:pStyle w:val="ListParagraph"/>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sz w:val="24"/>
          <w:szCs w:val="24"/>
          <w:lang w:eastAsia="en-GB"/>
        </w:rPr>
        <w:t>Counsel Ruhindi Ngaruye     for the Plaintiff.</w:t>
      </w:r>
    </w:p>
    <w:p w:rsidR="00784F0E" w:rsidRPr="0090095F" w:rsidRDefault="00784F0E" w:rsidP="00784F0E">
      <w:pPr>
        <w:pStyle w:val="ListParagraph"/>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sz w:val="24"/>
          <w:szCs w:val="24"/>
          <w:lang w:eastAsia="en-GB"/>
        </w:rPr>
        <w:t>Plaintiff</w:t>
      </w:r>
    </w:p>
    <w:p w:rsidR="00784F0E" w:rsidRPr="0090095F" w:rsidRDefault="00784F0E" w:rsidP="00784F0E">
      <w:pPr>
        <w:pStyle w:val="ListParagraph"/>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sz w:val="24"/>
          <w:szCs w:val="24"/>
          <w:lang w:eastAsia="en-GB"/>
        </w:rPr>
        <w:t xml:space="preserve">Court Clerk – James </w:t>
      </w:r>
    </w:p>
    <w:p w:rsidR="00784F0E" w:rsidRPr="0090095F" w:rsidRDefault="00784F0E" w:rsidP="00784F0E">
      <w:pPr>
        <w:spacing w:before="100" w:beforeAutospacing="1" w:after="100" w:afterAutospacing="1" w:line="240" w:lineRule="auto"/>
        <w:jc w:val="both"/>
        <w:rPr>
          <w:rFonts w:ascii="Times New Roman" w:eastAsia="Times New Roman" w:hAnsi="Times New Roman" w:cs="Times New Roman"/>
          <w:b/>
          <w:sz w:val="24"/>
          <w:szCs w:val="24"/>
          <w:lang w:eastAsia="en-GB"/>
        </w:rPr>
      </w:pPr>
    </w:p>
    <w:p w:rsidR="00784F0E" w:rsidRPr="0090095F" w:rsidRDefault="00784F0E" w:rsidP="00784F0E">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w:t>
      </w:r>
    </w:p>
    <w:p w:rsidR="00784F0E" w:rsidRPr="0090095F" w:rsidRDefault="00784F0E" w:rsidP="00784F0E">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OYUKO. ANTHONY OJOK</w:t>
      </w:r>
    </w:p>
    <w:p w:rsidR="00784F0E" w:rsidRPr="0090095F" w:rsidRDefault="00784F0E" w:rsidP="00784F0E">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JUDGE</w:t>
      </w:r>
    </w:p>
    <w:p w:rsidR="00784F0E" w:rsidRPr="0090095F" w:rsidRDefault="00784F0E" w:rsidP="00784F0E">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0095F">
        <w:rPr>
          <w:rFonts w:ascii="Times New Roman" w:eastAsia="Times New Roman" w:hAnsi="Times New Roman" w:cs="Times New Roman"/>
          <w:b/>
          <w:sz w:val="24"/>
          <w:szCs w:val="24"/>
          <w:lang w:eastAsia="en-GB"/>
        </w:rPr>
        <w:t>7/12/16</w:t>
      </w:r>
    </w:p>
    <w:p w:rsidR="00784F0E" w:rsidRPr="0090095F" w:rsidRDefault="00784F0E" w:rsidP="00784F0E">
      <w:pPr>
        <w:spacing w:before="100" w:beforeAutospacing="1" w:after="100" w:afterAutospacing="1" w:line="240" w:lineRule="auto"/>
        <w:jc w:val="both"/>
        <w:rPr>
          <w:rFonts w:ascii="Times New Roman" w:eastAsia="Times New Roman" w:hAnsi="Times New Roman" w:cs="Times New Roman"/>
          <w:b/>
          <w:sz w:val="24"/>
          <w:szCs w:val="24"/>
          <w:lang w:eastAsia="en-GB"/>
        </w:rPr>
      </w:pPr>
    </w:p>
    <w:sectPr w:rsidR="00784F0E" w:rsidRPr="0090095F"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39" w:rsidRDefault="00145839" w:rsidP="007B67A8">
      <w:pPr>
        <w:spacing w:after="0" w:line="240" w:lineRule="auto"/>
      </w:pPr>
      <w:r>
        <w:separator/>
      </w:r>
    </w:p>
  </w:endnote>
  <w:endnote w:type="continuationSeparator" w:id="0">
    <w:p w:rsidR="00145839" w:rsidRDefault="00145839" w:rsidP="007B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8111"/>
      <w:docPartObj>
        <w:docPartGallery w:val="Page Numbers (Bottom of Page)"/>
        <w:docPartUnique/>
      </w:docPartObj>
    </w:sdtPr>
    <w:sdtEndPr/>
    <w:sdtContent>
      <w:p w:rsidR="0021180E" w:rsidRDefault="00145839">
        <w:pPr>
          <w:pStyle w:val="Footer"/>
          <w:jc w:val="center"/>
        </w:pPr>
        <w:r>
          <w:fldChar w:fldCharType="begin"/>
        </w:r>
        <w:r>
          <w:instrText xml:space="preserve"> PAGE   \* MERGEFORMAT </w:instrText>
        </w:r>
        <w:r>
          <w:fldChar w:fldCharType="separate"/>
        </w:r>
        <w:r w:rsidR="0090095F">
          <w:rPr>
            <w:noProof/>
          </w:rPr>
          <w:t>1</w:t>
        </w:r>
        <w:r>
          <w:rPr>
            <w:noProof/>
          </w:rPr>
          <w:fldChar w:fldCharType="end"/>
        </w:r>
      </w:p>
    </w:sdtContent>
  </w:sdt>
  <w:p w:rsidR="0021180E" w:rsidRDefault="00211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39" w:rsidRDefault="00145839" w:rsidP="007B67A8">
      <w:pPr>
        <w:spacing w:after="0" w:line="240" w:lineRule="auto"/>
      </w:pPr>
      <w:r>
        <w:separator/>
      </w:r>
    </w:p>
  </w:footnote>
  <w:footnote w:type="continuationSeparator" w:id="0">
    <w:p w:rsidR="00145839" w:rsidRDefault="00145839" w:rsidP="007B6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CF6"/>
    <w:multiLevelType w:val="hybridMultilevel"/>
    <w:tmpl w:val="4A2CC66E"/>
    <w:lvl w:ilvl="0" w:tplc="CA56E1A0">
      <w:start w:val="1"/>
      <w:numFmt w:val="decimal"/>
      <w:lvlText w:val="(%1)"/>
      <w:lvlJc w:val="left"/>
      <w:pPr>
        <w:ind w:left="1080" w:hanging="720"/>
      </w:pPr>
      <w:rPr>
        <w:rFonts w:cs="TimesNew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A2984"/>
    <w:multiLevelType w:val="hybridMultilevel"/>
    <w:tmpl w:val="6F28E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13237"/>
    <w:multiLevelType w:val="multilevel"/>
    <w:tmpl w:val="A7C852F4"/>
    <w:lvl w:ilvl="0">
      <w:start w:val="1"/>
      <w:numFmt w:val="decimal"/>
      <w:lvlText w:val="%1."/>
      <w:lvlJc w:val="left"/>
      <w:pPr>
        <w:tabs>
          <w:tab w:val="num" w:pos="720"/>
        </w:tabs>
        <w:ind w:left="720" w:hanging="360"/>
      </w:pPr>
      <w:rPr>
        <w:rFonts w:ascii="Times New Roman" w:eastAsia="FangSong"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F18BD"/>
    <w:multiLevelType w:val="hybridMultilevel"/>
    <w:tmpl w:val="196CB0C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FA79FE"/>
    <w:multiLevelType w:val="hybridMultilevel"/>
    <w:tmpl w:val="5BE0FBAE"/>
    <w:lvl w:ilvl="0" w:tplc="D1CAD036">
      <w:start w:val="1"/>
      <w:numFmt w:val="decimal"/>
      <w:lvlText w:val="(%1)"/>
      <w:lvlJc w:val="left"/>
      <w:pPr>
        <w:ind w:left="1080" w:hanging="720"/>
      </w:pPr>
      <w:rPr>
        <w:rFonts w:cs="TimesNew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AE7226"/>
    <w:multiLevelType w:val="hybridMultilevel"/>
    <w:tmpl w:val="5128E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336434"/>
    <w:multiLevelType w:val="multilevel"/>
    <w:tmpl w:val="E708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92"/>
    <w:rsid w:val="0000745E"/>
    <w:rsid w:val="000161D8"/>
    <w:rsid w:val="00020A0A"/>
    <w:rsid w:val="000359E3"/>
    <w:rsid w:val="00075346"/>
    <w:rsid w:val="000917EF"/>
    <w:rsid w:val="000A78B3"/>
    <w:rsid w:val="000E657A"/>
    <w:rsid w:val="00135992"/>
    <w:rsid w:val="00137DA6"/>
    <w:rsid w:val="001417E6"/>
    <w:rsid w:val="00145839"/>
    <w:rsid w:val="00150E42"/>
    <w:rsid w:val="00175870"/>
    <w:rsid w:val="001A7EA9"/>
    <w:rsid w:val="0021180E"/>
    <w:rsid w:val="00281D98"/>
    <w:rsid w:val="002A44D1"/>
    <w:rsid w:val="002D77BE"/>
    <w:rsid w:val="003126B6"/>
    <w:rsid w:val="00386229"/>
    <w:rsid w:val="003A16F2"/>
    <w:rsid w:val="003D1D4A"/>
    <w:rsid w:val="003F7B42"/>
    <w:rsid w:val="004049E0"/>
    <w:rsid w:val="004267E9"/>
    <w:rsid w:val="00472E57"/>
    <w:rsid w:val="00485622"/>
    <w:rsid w:val="004B240A"/>
    <w:rsid w:val="004B728C"/>
    <w:rsid w:val="00506314"/>
    <w:rsid w:val="005B53F8"/>
    <w:rsid w:val="00627268"/>
    <w:rsid w:val="00692902"/>
    <w:rsid w:val="006A7725"/>
    <w:rsid w:val="006B47AC"/>
    <w:rsid w:val="006C3F7F"/>
    <w:rsid w:val="00734B37"/>
    <w:rsid w:val="00744E7F"/>
    <w:rsid w:val="00763390"/>
    <w:rsid w:val="007763D5"/>
    <w:rsid w:val="00784F0E"/>
    <w:rsid w:val="007A31E5"/>
    <w:rsid w:val="007B67A8"/>
    <w:rsid w:val="007C74C3"/>
    <w:rsid w:val="007D317B"/>
    <w:rsid w:val="007E4DD8"/>
    <w:rsid w:val="008000E2"/>
    <w:rsid w:val="00811A74"/>
    <w:rsid w:val="00825ADB"/>
    <w:rsid w:val="008809BB"/>
    <w:rsid w:val="008B4597"/>
    <w:rsid w:val="008E6169"/>
    <w:rsid w:val="0090095F"/>
    <w:rsid w:val="00951D07"/>
    <w:rsid w:val="00995573"/>
    <w:rsid w:val="009B79CF"/>
    <w:rsid w:val="009C003D"/>
    <w:rsid w:val="009C1D60"/>
    <w:rsid w:val="009C42FA"/>
    <w:rsid w:val="009E384A"/>
    <w:rsid w:val="00A230FA"/>
    <w:rsid w:val="00A24AF7"/>
    <w:rsid w:val="00AB1E7F"/>
    <w:rsid w:val="00AB481B"/>
    <w:rsid w:val="00B06864"/>
    <w:rsid w:val="00B37929"/>
    <w:rsid w:val="00B548DD"/>
    <w:rsid w:val="00B84712"/>
    <w:rsid w:val="00B91AA6"/>
    <w:rsid w:val="00B920B5"/>
    <w:rsid w:val="00B96B71"/>
    <w:rsid w:val="00BC4F82"/>
    <w:rsid w:val="00C0334B"/>
    <w:rsid w:val="00C044EB"/>
    <w:rsid w:val="00C20539"/>
    <w:rsid w:val="00C56677"/>
    <w:rsid w:val="00C56C4F"/>
    <w:rsid w:val="00C7185E"/>
    <w:rsid w:val="00CA1DBF"/>
    <w:rsid w:val="00CB0FC2"/>
    <w:rsid w:val="00CF71B3"/>
    <w:rsid w:val="00D14D17"/>
    <w:rsid w:val="00D24239"/>
    <w:rsid w:val="00D42DDF"/>
    <w:rsid w:val="00D551E9"/>
    <w:rsid w:val="00D87E8D"/>
    <w:rsid w:val="00D9325A"/>
    <w:rsid w:val="00DA2FA0"/>
    <w:rsid w:val="00DA7702"/>
    <w:rsid w:val="00DC4B2C"/>
    <w:rsid w:val="00DD151B"/>
    <w:rsid w:val="00E261C7"/>
    <w:rsid w:val="00E411DE"/>
    <w:rsid w:val="00E87A5E"/>
    <w:rsid w:val="00EA11D2"/>
    <w:rsid w:val="00EA1781"/>
    <w:rsid w:val="00EA31F8"/>
    <w:rsid w:val="00EC7247"/>
    <w:rsid w:val="00ED1B64"/>
    <w:rsid w:val="00F028DD"/>
    <w:rsid w:val="00F06B48"/>
    <w:rsid w:val="00F7733F"/>
    <w:rsid w:val="00FC6085"/>
    <w:rsid w:val="00FD01EA"/>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7B67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67A8"/>
  </w:style>
  <w:style w:type="paragraph" w:styleId="Footer">
    <w:name w:val="footer"/>
    <w:basedOn w:val="Normal"/>
    <w:link w:val="FooterChar"/>
    <w:uiPriority w:val="99"/>
    <w:unhideWhenUsed/>
    <w:rsid w:val="007B6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7A8"/>
  </w:style>
  <w:style w:type="paragraph" w:styleId="NormalWeb">
    <w:name w:val="Normal (Web)"/>
    <w:basedOn w:val="Normal"/>
    <w:uiPriority w:val="99"/>
    <w:unhideWhenUsed/>
    <w:rsid w:val="00CB0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B0FC2"/>
    <w:rPr>
      <w:i/>
      <w:iCs/>
    </w:rPr>
  </w:style>
  <w:style w:type="paragraph" w:styleId="ListParagraph">
    <w:name w:val="List Paragraph"/>
    <w:basedOn w:val="Normal"/>
    <w:uiPriority w:val="34"/>
    <w:qFormat/>
    <w:rsid w:val="00CF7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7B67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67A8"/>
  </w:style>
  <w:style w:type="paragraph" w:styleId="Footer">
    <w:name w:val="footer"/>
    <w:basedOn w:val="Normal"/>
    <w:link w:val="FooterChar"/>
    <w:uiPriority w:val="99"/>
    <w:unhideWhenUsed/>
    <w:rsid w:val="007B6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7A8"/>
  </w:style>
  <w:style w:type="paragraph" w:styleId="NormalWeb">
    <w:name w:val="Normal (Web)"/>
    <w:basedOn w:val="Normal"/>
    <w:uiPriority w:val="99"/>
    <w:unhideWhenUsed/>
    <w:rsid w:val="00CB0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B0FC2"/>
    <w:rPr>
      <w:i/>
      <w:iCs/>
    </w:rPr>
  </w:style>
  <w:style w:type="paragraph" w:styleId="ListParagraph">
    <w:name w:val="List Paragraph"/>
    <w:basedOn w:val="Normal"/>
    <w:uiPriority w:val="34"/>
    <w:qFormat/>
    <w:rsid w:val="00CF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294">
      <w:bodyDiv w:val="1"/>
      <w:marLeft w:val="0"/>
      <w:marRight w:val="0"/>
      <w:marTop w:val="0"/>
      <w:marBottom w:val="0"/>
      <w:divBdr>
        <w:top w:val="none" w:sz="0" w:space="0" w:color="auto"/>
        <w:left w:val="none" w:sz="0" w:space="0" w:color="auto"/>
        <w:bottom w:val="none" w:sz="0" w:space="0" w:color="auto"/>
        <w:right w:val="none" w:sz="0" w:space="0" w:color="auto"/>
      </w:divBdr>
    </w:div>
    <w:div w:id="157624855">
      <w:bodyDiv w:val="1"/>
      <w:marLeft w:val="0"/>
      <w:marRight w:val="0"/>
      <w:marTop w:val="0"/>
      <w:marBottom w:val="0"/>
      <w:divBdr>
        <w:top w:val="none" w:sz="0" w:space="0" w:color="auto"/>
        <w:left w:val="none" w:sz="0" w:space="0" w:color="auto"/>
        <w:bottom w:val="none" w:sz="0" w:space="0" w:color="auto"/>
        <w:right w:val="none" w:sz="0" w:space="0" w:color="auto"/>
      </w:divBdr>
    </w:div>
    <w:div w:id="359673761">
      <w:bodyDiv w:val="1"/>
      <w:marLeft w:val="0"/>
      <w:marRight w:val="0"/>
      <w:marTop w:val="0"/>
      <w:marBottom w:val="0"/>
      <w:divBdr>
        <w:top w:val="none" w:sz="0" w:space="0" w:color="auto"/>
        <w:left w:val="none" w:sz="0" w:space="0" w:color="auto"/>
        <w:bottom w:val="none" w:sz="0" w:space="0" w:color="auto"/>
        <w:right w:val="none" w:sz="0" w:space="0" w:color="auto"/>
      </w:divBdr>
    </w:div>
    <w:div w:id="515197204">
      <w:bodyDiv w:val="1"/>
      <w:marLeft w:val="0"/>
      <w:marRight w:val="0"/>
      <w:marTop w:val="0"/>
      <w:marBottom w:val="0"/>
      <w:divBdr>
        <w:top w:val="none" w:sz="0" w:space="0" w:color="auto"/>
        <w:left w:val="none" w:sz="0" w:space="0" w:color="auto"/>
        <w:bottom w:val="none" w:sz="0" w:space="0" w:color="auto"/>
        <w:right w:val="none" w:sz="0" w:space="0" w:color="auto"/>
      </w:divBdr>
    </w:div>
    <w:div w:id="850531616">
      <w:bodyDiv w:val="1"/>
      <w:marLeft w:val="0"/>
      <w:marRight w:val="0"/>
      <w:marTop w:val="0"/>
      <w:marBottom w:val="0"/>
      <w:divBdr>
        <w:top w:val="none" w:sz="0" w:space="0" w:color="auto"/>
        <w:left w:val="none" w:sz="0" w:space="0" w:color="auto"/>
        <w:bottom w:val="none" w:sz="0" w:space="0" w:color="auto"/>
        <w:right w:val="none" w:sz="0" w:space="0" w:color="auto"/>
      </w:divBdr>
    </w:div>
    <w:div w:id="902447515">
      <w:bodyDiv w:val="1"/>
      <w:marLeft w:val="0"/>
      <w:marRight w:val="0"/>
      <w:marTop w:val="0"/>
      <w:marBottom w:val="0"/>
      <w:divBdr>
        <w:top w:val="none" w:sz="0" w:space="0" w:color="auto"/>
        <w:left w:val="none" w:sz="0" w:space="0" w:color="auto"/>
        <w:bottom w:val="none" w:sz="0" w:space="0" w:color="auto"/>
        <w:right w:val="none" w:sz="0" w:space="0" w:color="auto"/>
      </w:divBdr>
    </w:div>
    <w:div w:id="996495575">
      <w:bodyDiv w:val="1"/>
      <w:marLeft w:val="0"/>
      <w:marRight w:val="0"/>
      <w:marTop w:val="0"/>
      <w:marBottom w:val="0"/>
      <w:divBdr>
        <w:top w:val="none" w:sz="0" w:space="0" w:color="auto"/>
        <w:left w:val="none" w:sz="0" w:space="0" w:color="auto"/>
        <w:bottom w:val="none" w:sz="0" w:space="0" w:color="auto"/>
        <w:right w:val="none" w:sz="0" w:space="0" w:color="auto"/>
      </w:divBdr>
    </w:div>
    <w:div w:id="1635911450">
      <w:bodyDiv w:val="1"/>
      <w:marLeft w:val="0"/>
      <w:marRight w:val="0"/>
      <w:marTop w:val="0"/>
      <w:marBottom w:val="0"/>
      <w:divBdr>
        <w:top w:val="none" w:sz="0" w:space="0" w:color="auto"/>
        <w:left w:val="none" w:sz="0" w:space="0" w:color="auto"/>
        <w:bottom w:val="none" w:sz="0" w:space="0" w:color="auto"/>
        <w:right w:val="none" w:sz="0" w:space="0" w:color="auto"/>
      </w:divBdr>
    </w:div>
    <w:div w:id="1780299923">
      <w:bodyDiv w:val="1"/>
      <w:marLeft w:val="0"/>
      <w:marRight w:val="0"/>
      <w:marTop w:val="0"/>
      <w:marBottom w:val="0"/>
      <w:divBdr>
        <w:top w:val="none" w:sz="0" w:space="0" w:color="auto"/>
        <w:left w:val="none" w:sz="0" w:space="0" w:color="auto"/>
        <w:bottom w:val="none" w:sz="0" w:space="0" w:color="auto"/>
        <w:right w:val="none" w:sz="0" w:space="0" w:color="auto"/>
      </w:divBdr>
    </w:div>
    <w:div w:id="1973245617">
      <w:bodyDiv w:val="1"/>
      <w:marLeft w:val="0"/>
      <w:marRight w:val="0"/>
      <w:marTop w:val="0"/>
      <w:marBottom w:val="0"/>
      <w:divBdr>
        <w:top w:val="none" w:sz="0" w:space="0" w:color="auto"/>
        <w:left w:val="none" w:sz="0" w:space="0" w:color="auto"/>
        <w:bottom w:val="none" w:sz="0" w:space="0" w:color="auto"/>
        <w:right w:val="none" w:sz="0" w:space="0" w:color="auto"/>
      </w:divBdr>
    </w:div>
    <w:div w:id="2014531307">
      <w:bodyDiv w:val="1"/>
      <w:marLeft w:val="0"/>
      <w:marRight w:val="0"/>
      <w:marTop w:val="0"/>
      <w:marBottom w:val="0"/>
      <w:divBdr>
        <w:top w:val="none" w:sz="0" w:space="0" w:color="auto"/>
        <w:left w:val="none" w:sz="0" w:space="0" w:color="auto"/>
        <w:bottom w:val="none" w:sz="0" w:space="0" w:color="auto"/>
        <w:right w:val="none" w:sz="0" w:space="0" w:color="auto"/>
      </w:divBdr>
    </w:div>
    <w:div w:id="21442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2016-12-09T09:31:00Z</dcterms:created>
  <dcterms:modified xsi:type="dcterms:W3CDTF">2016-12-09T09:31:00Z</dcterms:modified>
</cp:coreProperties>
</file>