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17C" w:rsidRPr="00D61416" w:rsidRDefault="00B910AE" w:rsidP="00D61416">
      <w:pPr>
        <w:spacing w:line="360" w:lineRule="auto"/>
        <w:ind w:left="720" w:firstLine="720"/>
        <w:jc w:val="both"/>
        <w:rPr>
          <w:rFonts w:ascii="Times New Roman" w:hAnsi="Times New Roman" w:cs="Times New Roman"/>
          <w:b/>
          <w:sz w:val="24"/>
          <w:szCs w:val="24"/>
        </w:rPr>
      </w:pPr>
      <w:r w:rsidRPr="00D61416">
        <w:rPr>
          <w:rFonts w:ascii="Times New Roman" w:hAnsi="Times New Roman" w:cs="Times New Roman"/>
          <w:b/>
          <w:sz w:val="24"/>
          <w:szCs w:val="24"/>
        </w:rPr>
        <w:t>THE REPUBLIC OF UGANDA</w:t>
      </w:r>
    </w:p>
    <w:p w:rsidR="00FC625C" w:rsidRPr="00D61416" w:rsidRDefault="00B910AE" w:rsidP="00D61416">
      <w:pPr>
        <w:spacing w:line="360" w:lineRule="auto"/>
        <w:ind w:left="720" w:firstLine="720"/>
        <w:jc w:val="both"/>
        <w:rPr>
          <w:rFonts w:ascii="Times New Roman" w:hAnsi="Times New Roman" w:cs="Times New Roman"/>
          <w:b/>
          <w:sz w:val="24"/>
          <w:szCs w:val="24"/>
        </w:rPr>
      </w:pPr>
      <w:r w:rsidRPr="00D61416">
        <w:rPr>
          <w:rFonts w:ascii="Times New Roman" w:hAnsi="Times New Roman" w:cs="Times New Roman"/>
          <w:b/>
          <w:sz w:val="24"/>
          <w:szCs w:val="24"/>
        </w:rPr>
        <w:t>IN THE HIGH COURT OF UGANDA</w:t>
      </w:r>
    </w:p>
    <w:p w:rsidR="00B910AE" w:rsidRPr="00D61416" w:rsidRDefault="00B910AE" w:rsidP="00D61416">
      <w:pPr>
        <w:spacing w:line="360" w:lineRule="auto"/>
        <w:ind w:left="720" w:firstLine="720"/>
        <w:jc w:val="both"/>
        <w:rPr>
          <w:rFonts w:ascii="Times New Roman" w:hAnsi="Times New Roman" w:cs="Times New Roman"/>
          <w:b/>
          <w:sz w:val="24"/>
          <w:szCs w:val="24"/>
        </w:rPr>
      </w:pPr>
      <w:r w:rsidRPr="00D61416">
        <w:rPr>
          <w:rFonts w:ascii="Times New Roman" w:hAnsi="Times New Roman" w:cs="Times New Roman"/>
          <w:b/>
          <w:sz w:val="24"/>
          <w:szCs w:val="24"/>
        </w:rPr>
        <w:t xml:space="preserve">COMMERCIAL </w:t>
      </w:r>
      <w:r w:rsidR="006E48D0" w:rsidRPr="00D61416">
        <w:rPr>
          <w:rFonts w:ascii="Times New Roman" w:hAnsi="Times New Roman" w:cs="Times New Roman"/>
          <w:b/>
          <w:sz w:val="24"/>
          <w:szCs w:val="24"/>
        </w:rPr>
        <w:t xml:space="preserve">COURT </w:t>
      </w:r>
      <w:r w:rsidRPr="00D61416">
        <w:rPr>
          <w:rFonts w:ascii="Times New Roman" w:hAnsi="Times New Roman" w:cs="Times New Roman"/>
          <w:b/>
          <w:sz w:val="24"/>
          <w:szCs w:val="24"/>
        </w:rPr>
        <w:t>DIVISION</w:t>
      </w:r>
      <w:bookmarkStart w:id="0" w:name="_GoBack"/>
      <w:bookmarkEnd w:id="0"/>
    </w:p>
    <w:p w:rsidR="006D35BA" w:rsidRPr="00D61416" w:rsidRDefault="00B910AE" w:rsidP="00D61416">
      <w:pPr>
        <w:spacing w:line="360" w:lineRule="auto"/>
        <w:ind w:left="720" w:firstLine="720"/>
        <w:jc w:val="both"/>
        <w:rPr>
          <w:rFonts w:ascii="Times New Roman" w:hAnsi="Times New Roman" w:cs="Times New Roman"/>
          <w:b/>
          <w:sz w:val="24"/>
          <w:szCs w:val="24"/>
        </w:rPr>
      </w:pPr>
      <w:proofErr w:type="gramStart"/>
      <w:r w:rsidRPr="00D61416">
        <w:rPr>
          <w:rFonts w:ascii="Times New Roman" w:hAnsi="Times New Roman" w:cs="Times New Roman"/>
          <w:b/>
          <w:sz w:val="24"/>
          <w:szCs w:val="24"/>
        </w:rPr>
        <w:t>CIVIL SUIT NO.</w:t>
      </w:r>
      <w:proofErr w:type="gramEnd"/>
      <w:r w:rsidRPr="00D61416">
        <w:rPr>
          <w:rFonts w:ascii="Times New Roman" w:hAnsi="Times New Roman" w:cs="Times New Roman"/>
          <w:b/>
          <w:sz w:val="24"/>
          <w:szCs w:val="24"/>
        </w:rPr>
        <w:t xml:space="preserve"> 351 OF 2009.</w:t>
      </w:r>
    </w:p>
    <w:p w:rsidR="00B910AE" w:rsidRPr="00D61416" w:rsidRDefault="00B910AE" w:rsidP="00D61416">
      <w:pPr>
        <w:spacing w:line="360" w:lineRule="auto"/>
        <w:jc w:val="both"/>
        <w:rPr>
          <w:rFonts w:ascii="Times New Roman" w:hAnsi="Times New Roman" w:cs="Times New Roman"/>
          <w:b/>
          <w:sz w:val="24"/>
          <w:szCs w:val="24"/>
        </w:rPr>
      </w:pPr>
      <w:r w:rsidRPr="00D61416">
        <w:rPr>
          <w:rFonts w:ascii="Times New Roman" w:hAnsi="Times New Roman" w:cs="Times New Roman"/>
          <w:b/>
          <w:sz w:val="24"/>
          <w:szCs w:val="24"/>
        </w:rPr>
        <w:t>PAL AGEN</w:t>
      </w:r>
      <w:r w:rsidR="00BF59EB" w:rsidRPr="00D61416">
        <w:rPr>
          <w:rFonts w:ascii="Times New Roman" w:hAnsi="Times New Roman" w:cs="Times New Roman"/>
          <w:b/>
          <w:sz w:val="24"/>
          <w:szCs w:val="24"/>
        </w:rPr>
        <w:t>CIES (U) LTD::::::::::::::::::::::::::::::::::::::</w:t>
      </w:r>
      <w:proofErr w:type="gramStart"/>
      <w:r w:rsidR="00BF59EB" w:rsidRPr="00D61416">
        <w:rPr>
          <w:rFonts w:ascii="Times New Roman" w:hAnsi="Times New Roman" w:cs="Times New Roman"/>
          <w:b/>
          <w:sz w:val="24"/>
          <w:szCs w:val="24"/>
        </w:rPr>
        <w:t>:</w:t>
      </w:r>
      <w:r w:rsidRPr="00D61416">
        <w:rPr>
          <w:rFonts w:ascii="Times New Roman" w:hAnsi="Times New Roman" w:cs="Times New Roman"/>
          <w:b/>
          <w:sz w:val="24"/>
          <w:szCs w:val="24"/>
        </w:rPr>
        <w:t>PLAINTIFF</w:t>
      </w:r>
      <w:proofErr w:type="gramEnd"/>
    </w:p>
    <w:p w:rsidR="00B910AE" w:rsidRPr="00D61416" w:rsidRDefault="00B910AE" w:rsidP="00D61416">
      <w:pPr>
        <w:spacing w:line="360" w:lineRule="auto"/>
        <w:jc w:val="both"/>
        <w:rPr>
          <w:rFonts w:ascii="Times New Roman" w:hAnsi="Times New Roman" w:cs="Times New Roman"/>
          <w:b/>
          <w:sz w:val="24"/>
          <w:szCs w:val="24"/>
        </w:rPr>
      </w:pPr>
      <w:r w:rsidRPr="00D61416">
        <w:rPr>
          <w:rFonts w:ascii="Times New Roman" w:hAnsi="Times New Roman" w:cs="Times New Roman"/>
          <w:b/>
          <w:sz w:val="24"/>
          <w:szCs w:val="24"/>
        </w:rPr>
        <w:t>VERSUS</w:t>
      </w:r>
    </w:p>
    <w:p w:rsidR="00B910AE" w:rsidRPr="00D61416" w:rsidRDefault="00B910AE" w:rsidP="00D61416">
      <w:pPr>
        <w:pStyle w:val="ListParagraph"/>
        <w:numPr>
          <w:ilvl w:val="0"/>
          <w:numId w:val="1"/>
        </w:numPr>
        <w:spacing w:line="360" w:lineRule="auto"/>
        <w:jc w:val="both"/>
        <w:rPr>
          <w:rFonts w:ascii="Times New Roman" w:hAnsi="Times New Roman" w:cs="Times New Roman"/>
          <w:b/>
          <w:sz w:val="24"/>
          <w:szCs w:val="24"/>
        </w:rPr>
      </w:pPr>
      <w:r w:rsidRPr="00D61416">
        <w:rPr>
          <w:rFonts w:ascii="Times New Roman" w:hAnsi="Times New Roman" w:cs="Times New Roman"/>
          <w:b/>
          <w:sz w:val="24"/>
          <w:szCs w:val="24"/>
        </w:rPr>
        <w:t>SOROTI MUNICIPAL COUNCIL</w:t>
      </w:r>
    </w:p>
    <w:p w:rsidR="00B910AE" w:rsidRPr="00D61416" w:rsidRDefault="00BF59EB" w:rsidP="00D61416">
      <w:pPr>
        <w:pStyle w:val="ListParagraph"/>
        <w:numPr>
          <w:ilvl w:val="0"/>
          <w:numId w:val="1"/>
        </w:numPr>
        <w:spacing w:line="360" w:lineRule="auto"/>
        <w:jc w:val="both"/>
        <w:rPr>
          <w:rFonts w:ascii="Times New Roman" w:hAnsi="Times New Roman" w:cs="Times New Roman"/>
          <w:b/>
          <w:sz w:val="24"/>
          <w:szCs w:val="24"/>
        </w:rPr>
      </w:pPr>
      <w:r w:rsidRPr="00D61416">
        <w:rPr>
          <w:rFonts w:ascii="Times New Roman" w:hAnsi="Times New Roman" w:cs="Times New Roman"/>
          <w:b/>
          <w:sz w:val="24"/>
          <w:szCs w:val="24"/>
        </w:rPr>
        <w:t>SOROTI LOCAL COUNCIL III</w:t>
      </w:r>
    </w:p>
    <w:p w:rsidR="00B910AE" w:rsidRPr="00D61416" w:rsidRDefault="00BF59EB" w:rsidP="00D61416">
      <w:pPr>
        <w:pStyle w:val="ListParagraph"/>
        <w:spacing w:line="360" w:lineRule="auto"/>
        <w:jc w:val="both"/>
        <w:rPr>
          <w:rFonts w:ascii="Times New Roman" w:hAnsi="Times New Roman" w:cs="Times New Roman"/>
          <w:b/>
          <w:sz w:val="24"/>
          <w:szCs w:val="24"/>
        </w:rPr>
      </w:pPr>
      <w:r w:rsidRPr="00D61416">
        <w:rPr>
          <w:rFonts w:ascii="Times New Roman" w:hAnsi="Times New Roman" w:cs="Times New Roman"/>
          <w:b/>
          <w:sz w:val="24"/>
          <w:szCs w:val="24"/>
        </w:rPr>
        <w:t>(EASTERN DIVISION):::::::::::::::::::::::::::::::::::</w:t>
      </w:r>
      <w:proofErr w:type="gramStart"/>
      <w:r w:rsidRPr="00D61416">
        <w:rPr>
          <w:rFonts w:ascii="Times New Roman" w:hAnsi="Times New Roman" w:cs="Times New Roman"/>
          <w:b/>
          <w:sz w:val="24"/>
          <w:szCs w:val="24"/>
        </w:rPr>
        <w:t>:</w:t>
      </w:r>
      <w:r w:rsidR="00B910AE" w:rsidRPr="00D61416">
        <w:rPr>
          <w:rFonts w:ascii="Times New Roman" w:hAnsi="Times New Roman" w:cs="Times New Roman"/>
          <w:b/>
          <w:sz w:val="24"/>
          <w:szCs w:val="24"/>
        </w:rPr>
        <w:t>DEFENDANTS</w:t>
      </w:r>
      <w:proofErr w:type="gramEnd"/>
    </w:p>
    <w:p w:rsidR="00B910AE" w:rsidRPr="00D61416" w:rsidRDefault="00B910AE" w:rsidP="00D61416">
      <w:pPr>
        <w:spacing w:line="360" w:lineRule="auto"/>
        <w:jc w:val="both"/>
        <w:rPr>
          <w:rFonts w:ascii="Times New Roman" w:hAnsi="Times New Roman" w:cs="Times New Roman"/>
          <w:b/>
          <w:sz w:val="24"/>
          <w:szCs w:val="24"/>
          <w:u w:val="single"/>
        </w:rPr>
      </w:pPr>
      <w:proofErr w:type="gramStart"/>
      <w:r w:rsidRPr="00D61416">
        <w:rPr>
          <w:rFonts w:ascii="Times New Roman" w:hAnsi="Times New Roman" w:cs="Times New Roman"/>
          <w:b/>
          <w:sz w:val="24"/>
          <w:szCs w:val="24"/>
          <w:u w:val="single"/>
        </w:rPr>
        <w:t>BEFORE HON. LADY JUSTICE HELLEN OBURA.</w:t>
      </w:r>
      <w:proofErr w:type="gramEnd"/>
    </w:p>
    <w:p w:rsidR="00B910AE" w:rsidRPr="00D61416" w:rsidRDefault="00B910AE" w:rsidP="00D61416">
      <w:pPr>
        <w:spacing w:line="360" w:lineRule="auto"/>
        <w:jc w:val="both"/>
        <w:rPr>
          <w:rFonts w:ascii="Times New Roman" w:hAnsi="Times New Roman" w:cs="Times New Roman"/>
          <w:b/>
          <w:sz w:val="24"/>
          <w:szCs w:val="24"/>
          <w:u w:val="single"/>
        </w:rPr>
      </w:pPr>
      <w:proofErr w:type="gramStart"/>
      <w:r w:rsidRPr="00D61416">
        <w:rPr>
          <w:rFonts w:ascii="Times New Roman" w:hAnsi="Times New Roman" w:cs="Times New Roman"/>
          <w:b/>
          <w:sz w:val="24"/>
          <w:szCs w:val="24"/>
          <w:u w:val="single"/>
        </w:rPr>
        <w:t>JUDGMENT.</w:t>
      </w:r>
      <w:proofErr w:type="gramEnd"/>
    </w:p>
    <w:p w:rsidR="00B910AE" w:rsidRPr="00D61416" w:rsidRDefault="00A45889" w:rsidP="00D61416">
      <w:pPr>
        <w:spacing w:line="360" w:lineRule="auto"/>
        <w:jc w:val="both"/>
        <w:rPr>
          <w:rFonts w:ascii="Times New Roman" w:hAnsi="Times New Roman" w:cs="Times New Roman"/>
          <w:sz w:val="24"/>
          <w:szCs w:val="24"/>
        </w:rPr>
      </w:pPr>
      <w:r w:rsidRPr="00D61416">
        <w:rPr>
          <w:rFonts w:ascii="Times New Roman" w:hAnsi="Times New Roman" w:cs="Times New Roman"/>
          <w:sz w:val="24"/>
          <w:szCs w:val="24"/>
        </w:rPr>
        <w:t>The p</w:t>
      </w:r>
      <w:r w:rsidR="00FE2BC0" w:rsidRPr="00D61416">
        <w:rPr>
          <w:rFonts w:ascii="Times New Roman" w:hAnsi="Times New Roman" w:cs="Times New Roman"/>
          <w:sz w:val="24"/>
          <w:szCs w:val="24"/>
        </w:rPr>
        <w:t>laintiff</w:t>
      </w:r>
      <w:r w:rsidR="00F1458D" w:rsidRPr="00D61416">
        <w:rPr>
          <w:rFonts w:ascii="Times New Roman" w:hAnsi="Times New Roman" w:cs="Times New Roman"/>
          <w:sz w:val="24"/>
          <w:szCs w:val="24"/>
        </w:rPr>
        <w:t>, Pal Agencies (U) Ltd</w:t>
      </w:r>
      <w:r w:rsidRPr="00D61416">
        <w:rPr>
          <w:rFonts w:ascii="Times New Roman" w:hAnsi="Times New Roman" w:cs="Times New Roman"/>
          <w:sz w:val="24"/>
          <w:szCs w:val="24"/>
        </w:rPr>
        <w:t xml:space="preserve"> </w:t>
      </w:r>
      <w:r w:rsidR="00F1458D" w:rsidRPr="00D61416">
        <w:rPr>
          <w:rFonts w:ascii="Times New Roman" w:hAnsi="Times New Roman" w:cs="Times New Roman"/>
          <w:sz w:val="24"/>
          <w:szCs w:val="24"/>
        </w:rPr>
        <w:t>brought this</w:t>
      </w:r>
      <w:r w:rsidR="00FE2BC0" w:rsidRPr="00D61416">
        <w:rPr>
          <w:rFonts w:ascii="Times New Roman" w:hAnsi="Times New Roman" w:cs="Times New Roman"/>
          <w:sz w:val="24"/>
          <w:szCs w:val="24"/>
        </w:rPr>
        <w:t xml:space="preserve"> suit against </w:t>
      </w:r>
      <w:proofErr w:type="spellStart"/>
      <w:r w:rsidR="00F1458D" w:rsidRPr="00D61416">
        <w:rPr>
          <w:rFonts w:ascii="Times New Roman" w:hAnsi="Times New Roman" w:cs="Times New Roman"/>
          <w:sz w:val="24"/>
          <w:szCs w:val="24"/>
        </w:rPr>
        <w:t>Soroti</w:t>
      </w:r>
      <w:proofErr w:type="spellEnd"/>
      <w:r w:rsidR="00F1458D" w:rsidRPr="00D61416">
        <w:rPr>
          <w:rFonts w:ascii="Times New Roman" w:hAnsi="Times New Roman" w:cs="Times New Roman"/>
          <w:sz w:val="24"/>
          <w:szCs w:val="24"/>
        </w:rPr>
        <w:t xml:space="preserve"> Municipal Council and </w:t>
      </w:r>
      <w:proofErr w:type="spellStart"/>
      <w:r w:rsidR="00F1458D" w:rsidRPr="00D61416">
        <w:rPr>
          <w:rFonts w:ascii="Times New Roman" w:hAnsi="Times New Roman" w:cs="Times New Roman"/>
          <w:sz w:val="24"/>
          <w:szCs w:val="24"/>
        </w:rPr>
        <w:t>Soroti</w:t>
      </w:r>
      <w:proofErr w:type="spellEnd"/>
      <w:r w:rsidR="00F1458D" w:rsidRPr="00D61416">
        <w:rPr>
          <w:rFonts w:ascii="Times New Roman" w:hAnsi="Times New Roman" w:cs="Times New Roman"/>
          <w:sz w:val="24"/>
          <w:szCs w:val="24"/>
        </w:rPr>
        <w:t xml:space="preserve"> Local Council</w:t>
      </w:r>
      <w:r w:rsidR="00230BFC" w:rsidRPr="00D61416">
        <w:rPr>
          <w:rFonts w:ascii="Times New Roman" w:hAnsi="Times New Roman" w:cs="Times New Roman"/>
          <w:sz w:val="24"/>
          <w:szCs w:val="24"/>
        </w:rPr>
        <w:t xml:space="preserve"> 111</w:t>
      </w:r>
      <w:r w:rsidR="006E48D0" w:rsidRPr="00D61416">
        <w:rPr>
          <w:rFonts w:ascii="Times New Roman" w:hAnsi="Times New Roman" w:cs="Times New Roman"/>
          <w:sz w:val="24"/>
          <w:szCs w:val="24"/>
        </w:rPr>
        <w:t>, herein</w:t>
      </w:r>
      <w:r w:rsidR="00F1458D" w:rsidRPr="00D61416">
        <w:rPr>
          <w:rFonts w:ascii="Times New Roman" w:hAnsi="Times New Roman" w:cs="Times New Roman"/>
          <w:sz w:val="24"/>
          <w:szCs w:val="24"/>
        </w:rPr>
        <w:t>after referred to as the 1</w:t>
      </w:r>
      <w:r w:rsidR="00F1458D" w:rsidRPr="00D61416">
        <w:rPr>
          <w:rFonts w:ascii="Times New Roman" w:hAnsi="Times New Roman" w:cs="Times New Roman"/>
          <w:sz w:val="24"/>
          <w:szCs w:val="24"/>
          <w:vertAlign w:val="superscript"/>
        </w:rPr>
        <w:t>st</w:t>
      </w:r>
      <w:r w:rsidR="00F1458D" w:rsidRPr="00D61416">
        <w:rPr>
          <w:rFonts w:ascii="Times New Roman" w:hAnsi="Times New Roman" w:cs="Times New Roman"/>
          <w:sz w:val="24"/>
          <w:szCs w:val="24"/>
        </w:rPr>
        <w:t xml:space="preserve"> and 2</w:t>
      </w:r>
      <w:r w:rsidR="00F1458D" w:rsidRPr="00D61416">
        <w:rPr>
          <w:rFonts w:ascii="Times New Roman" w:hAnsi="Times New Roman" w:cs="Times New Roman"/>
          <w:sz w:val="24"/>
          <w:szCs w:val="24"/>
          <w:vertAlign w:val="superscript"/>
        </w:rPr>
        <w:t>nd</w:t>
      </w:r>
      <w:r w:rsidR="006E48D0" w:rsidRPr="00D61416">
        <w:rPr>
          <w:rFonts w:ascii="Times New Roman" w:hAnsi="Times New Roman" w:cs="Times New Roman"/>
          <w:sz w:val="24"/>
          <w:szCs w:val="24"/>
          <w:vertAlign w:val="superscript"/>
        </w:rPr>
        <w:t xml:space="preserve"> </w:t>
      </w:r>
      <w:r w:rsidR="00FE2BC0" w:rsidRPr="00D61416">
        <w:rPr>
          <w:rFonts w:ascii="Times New Roman" w:hAnsi="Times New Roman" w:cs="Times New Roman"/>
          <w:sz w:val="24"/>
          <w:szCs w:val="24"/>
        </w:rPr>
        <w:t>defendant</w:t>
      </w:r>
      <w:r w:rsidR="00230BFC" w:rsidRPr="00D61416">
        <w:rPr>
          <w:rFonts w:ascii="Times New Roman" w:hAnsi="Times New Roman" w:cs="Times New Roman"/>
          <w:sz w:val="24"/>
          <w:szCs w:val="24"/>
        </w:rPr>
        <w:t>s</w:t>
      </w:r>
      <w:r w:rsidR="00F1458D" w:rsidRPr="00D61416">
        <w:rPr>
          <w:rFonts w:ascii="Times New Roman" w:hAnsi="Times New Roman" w:cs="Times New Roman"/>
          <w:sz w:val="24"/>
          <w:szCs w:val="24"/>
        </w:rPr>
        <w:t xml:space="preserve"> respectively</w:t>
      </w:r>
      <w:r w:rsidR="00FE2BC0" w:rsidRPr="00D61416">
        <w:rPr>
          <w:rFonts w:ascii="Times New Roman" w:hAnsi="Times New Roman" w:cs="Times New Roman"/>
          <w:sz w:val="24"/>
          <w:szCs w:val="24"/>
        </w:rPr>
        <w:t xml:space="preserve"> for breach of contract</w:t>
      </w:r>
      <w:r w:rsidR="00DD3F2F" w:rsidRPr="00D61416">
        <w:rPr>
          <w:rFonts w:ascii="Times New Roman" w:hAnsi="Times New Roman" w:cs="Times New Roman"/>
          <w:sz w:val="24"/>
          <w:szCs w:val="24"/>
        </w:rPr>
        <w:t>,</w:t>
      </w:r>
      <w:r w:rsidR="00CB06FF" w:rsidRPr="00D61416">
        <w:rPr>
          <w:rFonts w:ascii="Times New Roman" w:hAnsi="Times New Roman" w:cs="Times New Roman"/>
          <w:sz w:val="24"/>
          <w:szCs w:val="24"/>
        </w:rPr>
        <w:t xml:space="preserve"> loss of revenue and </w:t>
      </w:r>
      <w:r w:rsidR="00FE2BC0" w:rsidRPr="00D61416">
        <w:rPr>
          <w:rFonts w:ascii="Times New Roman" w:hAnsi="Times New Roman" w:cs="Times New Roman"/>
          <w:sz w:val="24"/>
          <w:szCs w:val="24"/>
        </w:rPr>
        <w:t>unlawful termination of the contract</w:t>
      </w:r>
      <w:r w:rsidR="006A66B6" w:rsidRPr="00D61416">
        <w:rPr>
          <w:rFonts w:ascii="Times New Roman" w:hAnsi="Times New Roman" w:cs="Times New Roman"/>
          <w:sz w:val="24"/>
          <w:szCs w:val="24"/>
        </w:rPr>
        <w:t xml:space="preserve"> between them and the defendants</w:t>
      </w:r>
      <w:r w:rsidR="00FE2BC0" w:rsidRPr="00D61416">
        <w:rPr>
          <w:rFonts w:ascii="Times New Roman" w:hAnsi="Times New Roman" w:cs="Times New Roman"/>
          <w:sz w:val="24"/>
          <w:szCs w:val="24"/>
        </w:rPr>
        <w:t>. T</w:t>
      </w:r>
      <w:r w:rsidR="00933FBA" w:rsidRPr="00D61416">
        <w:rPr>
          <w:rFonts w:ascii="Times New Roman" w:hAnsi="Times New Roman" w:cs="Times New Roman"/>
          <w:sz w:val="24"/>
          <w:szCs w:val="24"/>
        </w:rPr>
        <w:t>he plaintiff seeks</w:t>
      </w:r>
      <w:r w:rsidR="00FE2BC0" w:rsidRPr="00D61416">
        <w:rPr>
          <w:rFonts w:ascii="Times New Roman" w:hAnsi="Times New Roman" w:cs="Times New Roman"/>
          <w:sz w:val="24"/>
          <w:szCs w:val="24"/>
        </w:rPr>
        <w:t xml:space="preserve"> damages for breach of contract, </w:t>
      </w:r>
      <w:r w:rsidR="00CB06FF" w:rsidRPr="00D61416">
        <w:rPr>
          <w:rFonts w:ascii="Times New Roman" w:hAnsi="Times New Roman" w:cs="Times New Roman"/>
          <w:sz w:val="24"/>
          <w:szCs w:val="24"/>
        </w:rPr>
        <w:t>interest and costs of the suit.</w:t>
      </w:r>
    </w:p>
    <w:p w:rsidR="0092776E" w:rsidRPr="00D61416" w:rsidRDefault="00B754AF" w:rsidP="00D61416">
      <w:pPr>
        <w:spacing w:line="360" w:lineRule="auto"/>
        <w:jc w:val="both"/>
        <w:rPr>
          <w:rFonts w:ascii="Times New Roman" w:hAnsi="Times New Roman" w:cs="Times New Roman"/>
          <w:b/>
          <w:i/>
          <w:sz w:val="24"/>
          <w:szCs w:val="24"/>
        </w:rPr>
      </w:pPr>
      <w:r w:rsidRPr="00D61416">
        <w:rPr>
          <w:rFonts w:ascii="Times New Roman" w:hAnsi="Times New Roman" w:cs="Times New Roman"/>
          <w:sz w:val="24"/>
          <w:szCs w:val="24"/>
        </w:rPr>
        <w:t>The facts giving rise to the</w:t>
      </w:r>
      <w:r w:rsidR="002661B1" w:rsidRPr="00D61416">
        <w:rPr>
          <w:rFonts w:ascii="Times New Roman" w:hAnsi="Times New Roman" w:cs="Times New Roman"/>
          <w:sz w:val="24"/>
          <w:szCs w:val="24"/>
        </w:rPr>
        <w:t xml:space="preserve"> suit</w:t>
      </w:r>
      <w:r w:rsidR="004C7D37" w:rsidRPr="00D61416">
        <w:rPr>
          <w:rFonts w:ascii="Times New Roman" w:hAnsi="Times New Roman" w:cs="Times New Roman"/>
          <w:sz w:val="24"/>
          <w:szCs w:val="24"/>
        </w:rPr>
        <w:t xml:space="preserve"> according to the plaintiff as gleaned f</w:t>
      </w:r>
      <w:r w:rsidR="00F1458D" w:rsidRPr="00D61416">
        <w:rPr>
          <w:rFonts w:ascii="Times New Roman" w:hAnsi="Times New Roman" w:cs="Times New Roman"/>
          <w:sz w:val="24"/>
          <w:szCs w:val="24"/>
        </w:rPr>
        <w:t>rom the pl</w:t>
      </w:r>
      <w:r w:rsidR="004C7D37" w:rsidRPr="00D61416">
        <w:rPr>
          <w:rFonts w:ascii="Times New Roman" w:hAnsi="Times New Roman" w:cs="Times New Roman"/>
          <w:sz w:val="24"/>
          <w:szCs w:val="24"/>
        </w:rPr>
        <w:t>aint</w:t>
      </w:r>
      <w:r w:rsidR="00F1458D" w:rsidRPr="00D61416">
        <w:rPr>
          <w:rFonts w:ascii="Times New Roman" w:hAnsi="Times New Roman" w:cs="Times New Roman"/>
          <w:sz w:val="24"/>
          <w:szCs w:val="24"/>
        </w:rPr>
        <w:t xml:space="preserve"> are th</w:t>
      </w:r>
      <w:r w:rsidR="004C7D37" w:rsidRPr="00D61416">
        <w:rPr>
          <w:rFonts w:ascii="Times New Roman" w:hAnsi="Times New Roman" w:cs="Times New Roman"/>
          <w:sz w:val="24"/>
          <w:szCs w:val="24"/>
        </w:rPr>
        <w:t>at:-</w:t>
      </w:r>
    </w:p>
    <w:p w:rsidR="00933FBA" w:rsidRPr="00D61416" w:rsidRDefault="00F1458D" w:rsidP="00D61416">
      <w:pPr>
        <w:pStyle w:val="ListParagraph"/>
        <w:numPr>
          <w:ilvl w:val="0"/>
          <w:numId w:val="19"/>
        </w:numPr>
        <w:spacing w:line="360" w:lineRule="auto"/>
        <w:jc w:val="both"/>
        <w:rPr>
          <w:rFonts w:ascii="Times New Roman" w:hAnsi="Times New Roman" w:cs="Times New Roman"/>
          <w:sz w:val="24"/>
          <w:szCs w:val="24"/>
        </w:rPr>
      </w:pPr>
      <w:r w:rsidRPr="00D61416">
        <w:rPr>
          <w:rFonts w:ascii="Times New Roman" w:hAnsi="Times New Roman" w:cs="Times New Roman"/>
          <w:sz w:val="24"/>
          <w:szCs w:val="24"/>
        </w:rPr>
        <w:t>T</w:t>
      </w:r>
      <w:r w:rsidR="00A45889" w:rsidRPr="00D61416">
        <w:rPr>
          <w:rFonts w:ascii="Times New Roman" w:hAnsi="Times New Roman" w:cs="Times New Roman"/>
          <w:sz w:val="24"/>
          <w:szCs w:val="24"/>
        </w:rPr>
        <w:t>he p</w:t>
      </w:r>
      <w:r w:rsidR="002661B1" w:rsidRPr="00D61416">
        <w:rPr>
          <w:rFonts w:ascii="Times New Roman" w:hAnsi="Times New Roman" w:cs="Times New Roman"/>
          <w:sz w:val="24"/>
          <w:szCs w:val="24"/>
        </w:rPr>
        <w:t xml:space="preserve">laintiff </w:t>
      </w:r>
      <w:r w:rsidRPr="00D61416">
        <w:rPr>
          <w:rFonts w:ascii="Times New Roman" w:hAnsi="Times New Roman" w:cs="Times New Roman"/>
          <w:sz w:val="24"/>
          <w:szCs w:val="24"/>
        </w:rPr>
        <w:t>was</w:t>
      </w:r>
      <w:r w:rsidR="00B754AF" w:rsidRPr="00D61416">
        <w:rPr>
          <w:rFonts w:ascii="Times New Roman" w:hAnsi="Times New Roman" w:cs="Times New Roman"/>
          <w:sz w:val="24"/>
          <w:szCs w:val="24"/>
        </w:rPr>
        <w:t xml:space="preserve"> contracted by </w:t>
      </w:r>
      <w:r w:rsidRPr="00D61416">
        <w:rPr>
          <w:rFonts w:ascii="Times New Roman" w:hAnsi="Times New Roman" w:cs="Times New Roman"/>
          <w:sz w:val="24"/>
          <w:szCs w:val="24"/>
        </w:rPr>
        <w:t>the 1</w:t>
      </w:r>
      <w:r w:rsidRPr="00D61416">
        <w:rPr>
          <w:rFonts w:ascii="Times New Roman" w:hAnsi="Times New Roman" w:cs="Times New Roman"/>
          <w:sz w:val="24"/>
          <w:szCs w:val="24"/>
          <w:vertAlign w:val="superscript"/>
        </w:rPr>
        <w:t>st</w:t>
      </w:r>
      <w:r w:rsidR="00A45889" w:rsidRPr="00D61416">
        <w:rPr>
          <w:rFonts w:ascii="Times New Roman" w:hAnsi="Times New Roman" w:cs="Times New Roman"/>
          <w:sz w:val="24"/>
          <w:szCs w:val="24"/>
        </w:rPr>
        <w:t xml:space="preserve"> d</w:t>
      </w:r>
      <w:r w:rsidRPr="00D61416">
        <w:rPr>
          <w:rFonts w:ascii="Times New Roman" w:hAnsi="Times New Roman" w:cs="Times New Roman"/>
          <w:sz w:val="24"/>
          <w:szCs w:val="24"/>
        </w:rPr>
        <w:t xml:space="preserve">efendant </w:t>
      </w:r>
      <w:r w:rsidR="00B754AF" w:rsidRPr="00D61416">
        <w:rPr>
          <w:rFonts w:ascii="Times New Roman" w:hAnsi="Times New Roman" w:cs="Times New Roman"/>
          <w:sz w:val="24"/>
          <w:szCs w:val="24"/>
        </w:rPr>
        <w:t xml:space="preserve">to manage, levy, charge, and collect parking fees from </w:t>
      </w:r>
      <w:proofErr w:type="spellStart"/>
      <w:r w:rsidR="00B754AF" w:rsidRPr="00D61416">
        <w:rPr>
          <w:rFonts w:ascii="Times New Roman" w:hAnsi="Times New Roman" w:cs="Times New Roman"/>
          <w:sz w:val="24"/>
          <w:szCs w:val="24"/>
        </w:rPr>
        <w:t>Soroti</w:t>
      </w:r>
      <w:proofErr w:type="spellEnd"/>
      <w:r w:rsidR="00A45889" w:rsidRPr="00D61416">
        <w:rPr>
          <w:rFonts w:ascii="Times New Roman" w:hAnsi="Times New Roman" w:cs="Times New Roman"/>
          <w:sz w:val="24"/>
          <w:szCs w:val="24"/>
        </w:rPr>
        <w:t xml:space="preserve"> taxi / bus p</w:t>
      </w:r>
      <w:r w:rsidR="00A86B56" w:rsidRPr="00D61416">
        <w:rPr>
          <w:rFonts w:ascii="Times New Roman" w:hAnsi="Times New Roman" w:cs="Times New Roman"/>
          <w:sz w:val="24"/>
          <w:szCs w:val="24"/>
        </w:rPr>
        <w:t>ark</w:t>
      </w:r>
      <w:r w:rsidR="00B754AF" w:rsidRPr="00D61416">
        <w:rPr>
          <w:rFonts w:ascii="Times New Roman" w:hAnsi="Times New Roman" w:cs="Times New Roman"/>
          <w:sz w:val="24"/>
          <w:szCs w:val="24"/>
        </w:rPr>
        <w:t xml:space="preserve"> on behalf of </w:t>
      </w:r>
      <w:r w:rsidR="0016255A" w:rsidRPr="00D61416">
        <w:rPr>
          <w:rFonts w:ascii="Times New Roman" w:hAnsi="Times New Roman" w:cs="Times New Roman"/>
          <w:sz w:val="24"/>
          <w:szCs w:val="24"/>
        </w:rPr>
        <w:t>the 1</w:t>
      </w:r>
      <w:r w:rsidR="0016255A" w:rsidRPr="00D61416">
        <w:rPr>
          <w:rFonts w:ascii="Times New Roman" w:hAnsi="Times New Roman" w:cs="Times New Roman"/>
          <w:sz w:val="24"/>
          <w:szCs w:val="24"/>
          <w:vertAlign w:val="superscript"/>
        </w:rPr>
        <w:t>st</w:t>
      </w:r>
      <w:r w:rsidR="00A45889" w:rsidRPr="00D61416">
        <w:rPr>
          <w:rFonts w:ascii="Times New Roman" w:hAnsi="Times New Roman" w:cs="Times New Roman"/>
          <w:sz w:val="24"/>
          <w:szCs w:val="24"/>
        </w:rPr>
        <w:t xml:space="preserve"> d</w:t>
      </w:r>
      <w:r w:rsidR="0016255A" w:rsidRPr="00D61416">
        <w:rPr>
          <w:rFonts w:ascii="Times New Roman" w:hAnsi="Times New Roman" w:cs="Times New Roman"/>
          <w:sz w:val="24"/>
          <w:szCs w:val="24"/>
        </w:rPr>
        <w:t>ef</w:t>
      </w:r>
      <w:r w:rsidR="00933FBA" w:rsidRPr="00D61416">
        <w:rPr>
          <w:rFonts w:ascii="Times New Roman" w:hAnsi="Times New Roman" w:cs="Times New Roman"/>
          <w:sz w:val="24"/>
          <w:szCs w:val="24"/>
        </w:rPr>
        <w:t>endant</w:t>
      </w:r>
      <w:r w:rsidR="00A45889" w:rsidRPr="00D61416">
        <w:rPr>
          <w:rFonts w:ascii="Times New Roman" w:hAnsi="Times New Roman" w:cs="Times New Roman"/>
          <w:sz w:val="24"/>
          <w:szCs w:val="24"/>
        </w:rPr>
        <w:t xml:space="preserve"> </w:t>
      </w:r>
      <w:r w:rsidR="00230BFC" w:rsidRPr="00D61416">
        <w:rPr>
          <w:rFonts w:ascii="Times New Roman" w:hAnsi="Times New Roman" w:cs="Times New Roman"/>
          <w:sz w:val="24"/>
          <w:szCs w:val="24"/>
        </w:rPr>
        <w:t>for the financial</w:t>
      </w:r>
      <w:r w:rsidR="00933FBA" w:rsidRPr="00D61416">
        <w:rPr>
          <w:rFonts w:ascii="Times New Roman" w:hAnsi="Times New Roman" w:cs="Times New Roman"/>
          <w:sz w:val="24"/>
          <w:szCs w:val="24"/>
        </w:rPr>
        <w:t xml:space="preserve"> year</w:t>
      </w:r>
      <w:r w:rsidR="006E48D0" w:rsidRPr="00D61416">
        <w:rPr>
          <w:rFonts w:ascii="Times New Roman" w:hAnsi="Times New Roman" w:cs="Times New Roman"/>
          <w:sz w:val="24"/>
          <w:szCs w:val="24"/>
        </w:rPr>
        <w:t xml:space="preserve">s (F/Y) </w:t>
      </w:r>
      <w:r w:rsidR="00230BFC" w:rsidRPr="00D61416">
        <w:rPr>
          <w:rFonts w:ascii="Times New Roman" w:hAnsi="Times New Roman" w:cs="Times New Roman"/>
          <w:sz w:val="24"/>
          <w:szCs w:val="24"/>
        </w:rPr>
        <w:t>2006/2007 and 2007/200</w:t>
      </w:r>
      <w:r w:rsidR="00CC15E7" w:rsidRPr="00D61416">
        <w:rPr>
          <w:rFonts w:ascii="Times New Roman" w:hAnsi="Times New Roman" w:cs="Times New Roman"/>
          <w:sz w:val="24"/>
          <w:szCs w:val="24"/>
        </w:rPr>
        <w:t>8</w:t>
      </w:r>
      <w:r w:rsidR="00933FBA" w:rsidRPr="00D61416">
        <w:rPr>
          <w:rFonts w:ascii="Times New Roman" w:hAnsi="Times New Roman" w:cs="Times New Roman"/>
          <w:sz w:val="24"/>
          <w:szCs w:val="24"/>
        </w:rPr>
        <w:t>;</w:t>
      </w:r>
    </w:p>
    <w:p w:rsidR="00933FBA" w:rsidRPr="00D61416" w:rsidRDefault="00933FBA" w:rsidP="00D61416">
      <w:pPr>
        <w:pStyle w:val="ListParagraph"/>
        <w:spacing w:line="360" w:lineRule="auto"/>
        <w:jc w:val="both"/>
        <w:rPr>
          <w:rFonts w:ascii="Times New Roman" w:hAnsi="Times New Roman" w:cs="Times New Roman"/>
          <w:sz w:val="24"/>
          <w:szCs w:val="24"/>
        </w:rPr>
      </w:pPr>
    </w:p>
    <w:p w:rsidR="00933FBA" w:rsidRPr="00D61416" w:rsidRDefault="00A45889" w:rsidP="00D61416">
      <w:pPr>
        <w:pStyle w:val="ListParagraph"/>
        <w:numPr>
          <w:ilvl w:val="0"/>
          <w:numId w:val="19"/>
        </w:numPr>
        <w:spacing w:line="360" w:lineRule="auto"/>
        <w:jc w:val="both"/>
        <w:rPr>
          <w:rFonts w:ascii="Times New Roman" w:hAnsi="Times New Roman" w:cs="Times New Roman"/>
          <w:sz w:val="24"/>
          <w:szCs w:val="24"/>
        </w:rPr>
      </w:pPr>
      <w:r w:rsidRPr="00D61416">
        <w:rPr>
          <w:rFonts w:ascii="Times New Roman" w:hAnsi="Times New Roman" w:cs="Times New Roman"/>
          <w:sz w:val="24"/>
          <w:szCs w:val="24"/>
        </w:rPr>
        <w:t>The</w:t>
      </w:r>
      <w:r w:rsidR="002661B1" w:rsidRPr="00D61416">
        <w:rPr>
          <w:rFonts w:ascii="Times New Roman" w:hAnsi="Times New Roman" w:cs="Times New Roman"/>
          <w:sz w:val="24"/>
          <w:szCs w:val="24"/>
        </w:rPr>
        <w:t xml:space="preserve"> 1</w:t>
      </w:r>
      <w:r w:rsidR="002661B1" w:rsidRPr="00D61416">
        <w:rPr>
          <w:rFonts w:ascii="Times New Roman" w:hAnsi="Times New Roman" w:cs="Times New Roman"/>
          <w:sz w:val="24"/>
          <w:szCs w:val="24"/>
          <w:vertAlign w:val="superscript"/>
        </w:rPr>
        <w:t>st</w:t>
      </w:r>
      <w:r w:rsidRPr="00D61416">
        <w:rPr>
          <w:rFonts w:ascii="Times New Roman" w:hAnsi="Times New Roman" w:cs="Times New Roman"/>
          <w:sz w:val="24"/>
          <w:szCs w:val="24"/>
        </w:rPr>
        <w:t xml:space="preserve"> d</w:t>
      </w:r>
      <w:r w:rsidR="002661B1" w:rsidRPr="00D61416">
        <w:rPr>
          <w:rFonts w:ascii="Times New Roman" w:hAnsi="Times New Roman" w:cs="Times New Roman"/>
          <w:sz w:val="24"/>
          <w:szCs w:val="24"/>
        </w:rPr>
        <w:t>efendant issued a notice for the award of tende</w:t>
      </w:r>
      <w:r w:rsidR="006E48D0" w:rsidRPr="00D61416">
        <w:rPr>
          <w:rFonts w:ascii="Times New Roman" w:hAnsi="Times New Roman" w:cs="Times New Roman"/>
          <w:sz w:val="24"/>
          <w:szCs w:val="24"/>
        </w:rPr>
        <w:t>rs for the F/Y</w:t>
      </w:r>
      <w:r w:rsidRPr="00D61416">
        <w:rPr>
          <w:rFonts w:ascii="Times New Roman" w:hAnsi="Times New Roman" w:cs="Times New Roman"/>
          <w:sz w:val="24"/>
          <w:szCs w:val="24"/>
        </w:rPr>
        <w:t xml:space="preserve"> 2008/</w:t>
      </w:r>
      <w:r w:rsidR="002661B1" w:rsidRPr="00D61416">
        <w:rPr>
          <w:rFonts w:ascii="Times New Roman" w:hAnsi="Times New Roman" w:cs="Times New Roman"/>
          <w:sz w:val="24"/>
          <w:szCs w:val="24"/>
        </w:rPr>
        <w:t>2009 whereupon the plaintiff and other bidders submitted bid documents for the tender of collec</w:t>
      </w:r>
      <w:r w:rsidR="009C0FE6" w:rsidRPr="00D61416">
        <w:rPr>
          <w:rFonts w:ascii="Times New Roman" w:hAnsi="Times New Roman" w:cs="Times New Roman"/>
          <w:sz w:val="24"/>
          <w:szCs w:val="24"/>
        </w:rPr>
        <w:t>ting revenue from the taxi park</w:t>
      </w:r>
      <w:r w:rsidR="00792F67" w:rsidRPr="00D61416">
        <w:rPr>
          <w:rFonts w:ascii="Times New Roman" w:hAnsi="Times New Roman" w:cs="Times New Roman"/>
          <w:sz w:val="24"/>
          <w:szCs w:val="24"/>
        </w:rPr>
        <w:t xml:space="preserve"> in </w:t>
      </w:r>
      <w:proofErr w:type="spellStart"/>
      <w:r w:rsidR="00792F67" w:rsidRPr="00D61416">
        <w:rPr>
          <w:rFonts w:ascii="Times New Roman" w:hAnsi="Times New Roman" w:cs="Times New Roman"/>
          <w:sz w:val="24"/>
          <w:szCs w:val="24"/>
        </w:rPr>
        <w:t>Soroti</w:t>
      </w:r>
      <w:proofErr w:type="spellEnd"/>
      <w:r w:rsidR="00792F67" w:rsidRPr="00D61416">
        <w:rPr>
          <w:rFonts w:ascii="Times New Roman" w:hAnsi="Times New Roman" w:cs="Times New Roman"/>
          <w:sz w:val="24"/>
          <w:szCs w:val="24"/>
        </w:rPr>
        <w:t xml:space="preserve"> Municipality</w:t>
      </w:r>
      <w:r w:rsidR="006C4EA8" w:rsidRPr="00D61416">
        <w:rPr>
          <w:rFonts w:ascii="Times New Roman" w:hAnsi="Times New Roman" w:cs="Times New Roman"/>
          <w:sz w:val="24"/>
          <w:szCs w:val="24"/>
        </w:rPr>
        <w:t xml:space="preserve">. </w:t>
      </w:r>
    </w:p>
    <w:p w:rsidR="00933FBA" w:rsidRPr="00D61416" w:rsidRDefault="00933FBA" w:rsidP="00D61416">
      <w:pPr>
        <w:pStyle w:val="ListParagraph"/>
        <w:spacing w:line="360" w:lineRule="auto"/>
        <w:jc w:val="both"/>
        <w:rPr>
          <w:rFonts w:ascii="Times New Roman" w:hAnsi="Times New Roman" w:cs="Times New Roman"/>
          <w:sz w:val="24"/>
          <w:szCs w:val="24"/>
        </w:rPr>
      </w:pPr>
    </w:p>
    <w:p w:rsidR="0016255A" w:rsidRPr="00D61416" w:rsidRDefault="00A45889" w:rsidP="00D61416">
      <w:pPr>
        <w:pStyle w:val="ListParagraph"/>
        <w:numPr>
          <w:ilvl w:val="0"/>
          <w:numId w:val="19"/>
        </w:numPr>
        <w:spacing w:line="360" w:lineRule="auto"/>
        <w:jc w:val="both"/>
        <w:rPr>
          <w:rFonts w:ascii="Times New Roman" w:hAnsi="Times New Roman" w:cs="Times New Roman"/>
          <w:sz w:val="24"/>
          <w:szCs w:val="24"/>
        </w:rPr>
      </w:pPr>
      <w:r w:rsidRPr="00D61416">
        <w:rPr>
          <w:rFonts w:ascii="Times New Roman" w:hAnsi="Times New Roman" w:cs="Times New Roman"/>
          <w:sz w:val="24"/>
          <w:szCs w:val="24"/>
        </w:rPr>
        <w:lastRenderedPageBreak/>
        <w:t>B</w:t>
      </w:r>
      <w:r w:rsidR="00933FBA" w:rsidRPr="00D61416">
        <w:rPr>
          <w:rFonts w:ascii="Times New Roman" w:hAnsi="Times New Roman" w:cs="Times New Roman"/>
          <w:sz w:val="24"/>
          <w:szCs w:val="24"/>
        </w:rPr>
        <w:t>efore</w:t>
      </w:r>
      <w:r w:rsidR="006C4EA8" w:rsidRPr="00D61416">
        <w:rPr>
          <w:rFonts w:ascii="Times New Roman" w:hAnsi="Times New Roman" w:cs="Times New Roman"/>
          <w:sz w:val="24"/>
          <w:szCs w:val="24"/>
        </w:rPr>
        <w:t xml:space="preserve"> the tender process would be awarded, two complaints were raised over the tendering process and as such</w:t>
      </w:r>
      <w:r w:rsidR="00792F67" w:rsidRPr="00D61416">
        <w:rPr>
          <w:rFonts w:ascii="Times New Roman" w:hAnsi="Times New Roman" w:cs="Times New Roman"/>
          <w:sz w:val="24"/>
          <w:szCs w:val="24"/>
        </w:rPr>
        <w:t>,</w:t>
      </w:r>
      <w:r w:rsidR="006C4EA8" w:rsidRPr="00D61416">
        <w:rPr>
          <w:rFonts w:ascii="Times New Roman" w:hAnsi="Times New Roman" w:cs="Times New Roman"/>
          <w:sz w:val="24"/>
          <w:szCs w:val="24"/>
        </w:rPr>
        <w:t xml:space="preserve"> an </w:t>
      </w:r>
      <w:r w:rsidR="006E48D0" w:rsidRPr="00D61416">
        <w:rPr>
          <w:rFonts w:ascii="Times New Roman" w:hAnsi="Times New Roman" w:cs="Times New Roman"/>
          <w:sz w:val="24"/>
          <w:szCs w:val="24"/>
        </w:rPr>
        <w:t>Administrative Review C</w:t>
      </w:r>
      <w:r w:rsidR="006C4EA8" w:rsidRPr="00D61416">
        <w:rPr>
          <w:rFonts w:ascii="Times New Roman" w:hAnsi="Times New Roman" w:cs="Times New Roman"/>
          <w:sz w:val="24"/>
          <w:szCs w:val="24"/>
        </w:rPr>
        <w:t>ommittee was cons</w:t>
      </w:r>
      <w:r w:rsidR="0016255A" w:rsidRPr="00D61416">
        <w:rPr>
          <w:rFonts w:ascii="Times New Roman" w:hAnsi="Times New Roman" w:cs="Times New Roman"/>
          <w:sz w:val="24"/>
          <w:szCs w:val="24"/>
        </w:rPr>
        <w:t>tituted to handle the matter.</w:t>
      </w:r>
    </w:p>
    <w:p w:rsidR="00EA20C7" w:rsidRPr="00D61416" w:rsidRDefault="009C3E1E" w:rsidP="00D61416">
      <w:pPr>
        <w:pStyle w:val="ListParagraph"/>
        <w:numPr>
          <w:ilvl w:val="0"/>
          <w:numId w:val="19"/>
        </w:numPr>
        <w:spacing w:line="360" w:lineRule="auto"/>
        <w:jc w:val="both"/>
        <w:rPr>
          <w:rFonts w:ascii="Times New Roman" w:hAnsi="Times New Roman" w:cs="Times New Roman"/>
          <w:sz w:val="24"/>
          <w:szCs w:val="24"/>
        </w:rPr>
      </w:pPr>
      <w:r w:rsidRPr="00D61416">
        <w:rPr>
          <w:rFonts w:ascii="Times New Roman" w:hAnsi="Times New Roman" w:cs="Times New Roman"/>
          <w:sz w:val="24"/>
          <w:szCs w:val="24"/>
        </w:rPr>
        <w:t>W</w:t>
      </w:r>
      <w:r w:rsidR="006E48D0" w:rsidRPr="00D61416">
        <w:rPr>
          <w:rFonts w:ascii="Times New Roman" w:hAnsi="Times New Roman" w:cs="Times New Roman"/>
          <w:sz w:val="24"/>
          <w:szCs w:val="24"/>
        </w:rPr>
        <w:t>hile awaiting the C</w:t>
      </w:r>
      <w:r w:rsidR="009B5B30" w:rsidRPr="00D61416">
        <w:rPr>
          <w:rFonts w:ascii="Times New Roman" w:hAnsi="Times New Roman" w:cs="Times New Roman"/>
          <w:sz w:val="24"/>
          <w:szCs w:val="24"/>
        </w:rPr>
        <w:t>ommittee</w:t>
      </w:r>
      <w:r w:rsidR="00792F67" w:rsidRPr="00D61416">
        <w:rPr>
          <w:rFonts w:ascii="Times New Roman" w:hAnsi="Times New Roman" w:cs="Times New Roman"/>
          <w:sz w:val="24"/>
          <w:szCs w:val="24"/>
        </w:rPr>
        <w:t>’s report, the 1</w:t>
      </w:r>
      <w:r w:rsidR="00792F67" w:rsidRPr="00D61416">
        <w:rPr>
          <w:rFonts w:ascii="Times New Roman" w:hAnsi="Times New Roman" w:cs="Times New Roman"/>
          <w:sz w:val="24"/>
          <w:szCs w:val="24"/>
          <w:vertAlign w:val="superscript"/>
        </w:rPr>
        <w:t>st</w:t>
      </w:r>
      <w:r w:rsidRPr="00D61416">
        <w:rPr>
          <w:rFonts w:ascii="Times New Roman" w:hAnsi="Times New Roman" w:cs="Times New Roman"/>
          <w:sz w:val="24"/>
          <w:szCs w:val="24"/>
          <w:vertAlign w:val="superscript"/>
        </w:rPr>
        <w:t xml:space="preserve"> </w:t>
      </w:r>
      <w:r w:rsidR="00A45889" w:rsidRPr="00D61416">
        <w:rPr>
          <w:rFonts w:ascii="Times New Roman" w:hAnsi="Times New Roman" w:cs="Times New Roman"/>
          <w:sz w:val="24"/>
          <w:szCs w:val="24"/>
        </w:rPr>
        <w:t>defendant through the Town C</w:t>
      </w:r>
      <w:r w:rsidR="006C4EA8" w:rsidRPr="00D61416">
        <w:rPr>
          <w:rFonts w:ascii="Times New Roman" w:hAnsi="Times New Roman" w:cs="Times New Roman"/>
          <w:sz w:val="24"/>
          <w:szCs w:val="24"/>
        </w:rPr>
        <w:t>lerk extended the plaintiff’s contract</w:t>
      </w:r>
      <w:r w:rsidR="009C0FE6" w:rsidRPr="00D61416">
        <w:rPr>
          <w:rFonts w:ascii="Times New Roman" w:hAnsi="Times New Roman" w:cs="Times New Roman"/>
          <w:sz w:val="24"/>
          <w:szCs w:val="24"/>
        </w:rPr>
        <w:t xml:space="preserve"> on 27</w:t>
      </w:r>
      <w:r w:rsidR="009C0FE6" w:rsidRPr="00D61416">
        <w:rPr>
          <w:rFonts w:ascii="Times New Roman" w:hAnsi="Times New Roman" w:cs="Times New Roman"/>
          <w:sz w:val="24"/>
          <w:szCs w:val="24"/>
          <w:vertAlign w:val="superscript"/>
        </w:rPr>
        <w:t>th</w:t>
      </w:r>
      <w:r w:rsidR="009C0FE6" w:rsidRPr="00D61416">
        <w:rPr>
          <w:rFonts w:ascii="Times New Roman" w:hAnsi="Times New Roman" w:cs="Times New Roman"/>
          <w:sz w:val="24"/>
          <w:szCs w:val="24"/>
        </w:rPr>
        <w:t xml:space="preserve"> June, 2008</w:t>
      </w:r>
      <w:r w:rsidR="00A45889" w:rsidRPr="00D61416">
        <w:rPr>
          <w:rFonts w:ascii="Times New Roman" w:hAnsi="Times New Roman" w:cs="Times New Roman"/>
          <w:sz w:val="24"/>
          <w:szCs w:val="24"/>
        </w:rPr>
        <w:t xml:space="preserve"> to collect revenue from </w:t>
      </w:r>
      <w:r w:rsidR="006E48D0" w:rsidRPr="00D61416">
        <w:rPr>
          <w:rFonts w:ascii="Times New Roman" w:hAnsi="Times New Roman" w:cs="Times New Roman"/>
          <w:sz w:val="24"/>
          <w:szCs w:val="24"/>
        </w:rPr>
        <w:t xml:space="preserve">the </w:t>
      </w:r>
      <w:r w:rsidR="00A45889" w:rsidRPr="00D61416">
        <w:rPr>
          <w:rFonts w:ascii="Times New Roman" w:hAnsi="Times New Roman" w:cs="Times New Roman"/>
          <w:sz w:val="24"/>
          <w:szCs w:val="24"/>
        </w:rPr>
        <w:t>bus/</w:t>
      </w:r>
      <w:r w:rsidR="006C4EA8" w:rsidRPr="00D61416">
        <w:rPr>
          <w:rFonts w:ascii="Times New Roman" w:hAnsi="Times New Roman" w:cs="Times New Roman"/>
          <w:sz w:val="24"/>
          <w:szCs w:val="24"/>
        </w:rPr>
        <w:t xml:space="preserve">taxi park for purposes of continuity. The plaintiff </w:t>
      </w:r>
      <w:r w:rsidR="00A45889" w:rsidRPr="00D61416">
        <w:rPr>
          <w:rFonts w:ascii="Times New Roman" w:hAnsi="Times New Roman" w:cs="Times New Roman"/>
          <w:sz w:val="24"/>
          <w:szCs w:val="24"/>
        </w:rPr>
        <w:t>accepted the award/</w:t>
      </w:r>
      <w:r w:rsidR="009C0FE6" w:rsidRPr="00D61416">
        <w:rPr>
          <w:rFonts w:ascii="Times New Roman" w:hAnsi="Times New Roman" w:cs="Times New Roman"/>
          <w:sz w:val="24"/>
          <w:szCs w:val="24"/>
        </w:rPr>
        <w:t xml:space="preserve">extension </w:t>
      </w:r>
      <w:r w:rsidR="006C4EA8" w:rsidRPr="00D61416">
        <w:rPr>
          <w:rFonts w:ascii="Times New Roman" w:hAnsi="Times New Roman" w:cs="Times New Roman"/>
          <w:sz w:val="24"/>
          <w:szCs w:val="24"/>
        </w:rPr>
        <w:t>and continued to collect the revenue until the 1</w:t>
      </w:r>
      <w:r w:rsidR="006C4EA8" w:rsidRPr="00D61416">
        <w:rPr>
          <w:rFonts w:ascii="Times New Roman" w:hAnsi="Times New Roman" w:cs="Times New Roman"/>
          <w:sz w:val="24"/>
          <w:szCs w:val="24"/>
          <w:vertAlign w:val="superscript"/>
        </w:rPr>
        <w:t>st</w:t>
      </w:r>
      <w:r w:rsidR="00A45889" w:rsidRPr="00D61416">
        <w:rPr>
          <w:rFonts w:ascii="Times New Roman" w:hAnsi="Times New Roman" w:cs="Times New Roman"/>
          <w:sz w:val="24"/>
          <w:szCs w:val="24"/>
        </w:rPr>
        <w:t xml:space="preserve"> d</w:t>
      </w:r>
      <w:r w:rsidR="006C4EA8" w:rsidRPr="00D61416">
        <w:rPr>
          <w:rFonts w:ascii="Times New Roman" w:hAnsi="Times New Roman" w:cs="Times New Roman"/>
          <w:sz w:val="24"/>
          <w:szCs w:val="24"/>
        </w:rPr>
        <w:t>efendant terminated the contact on 1</w:t>
      </w:r>
      <w:r w:rsidR="006C4EA8" w:rsidRPr="00D61416">
        <w:rPr>
          <w:rFonts w:ascii="Times New Roman" w:hAnsi="Times New Roman" w:cs="Times New Roman"/>
          <w:sz w:val="24"/>
          <w:szCs w:val="24"/>
          <w:vertAlign w:val="superscript"/>
        </w:rPr>
        <w:t>st</w:t>
      </w:r>
      <w:r w:rsidR="006C4EA8" w:rsidRPr="00D61416">
        <w:rPr>
          <w:rFonts w:ascii="Times New Roman" w:hAnsi="Times New Roman" w:cs="Times New Roman"/>
          <w:sz w:val="24"/>
          <w:szCs w:val="24"/>
        </w:rPr>
        <w:t xml:space="preserve"> July 2009. </w:t>
      </w:r>
    </w:p>
    <w:p w:rsidR="00EA20C7" w:rsidRPr="00D61416" w:rsidRDefault="00EA20C7" w:rsidP="00D61416">
      <w:pPr>
        <w:pStyle w:val="ListParagraph"/>
        <w:spacing w:line="360" w:lineRule="auto"/>
        <w:jc w:val="both"/>
        <w:rPr>
          <w:rFonts w:ascii="Times New Roman" w:hAnsi="Times New Roman" w:cs="Times New Roman"/>
          <w:sz w:val="24"/>
          <w:szCs w:val="24"/>
        </w:rPr>
      </w:pPr>
    </w:p>
    <w:p w:rsidR="00B754AF" w:rsidRPr="00D61416" w:rsidRDefault="009C3E1E" w:rsidP="00D61416">
      <w:pPr>
        <w:pStyle w:val="ListParagraph"/>
        <w:numPr>
          <w:ilvl w:val="0"/>
          <w:numId w:val="19"/>
        </w:numPr>
        <w:spacing w:line="360" w:lineRule="auto"/>
        <w:jc w:val="both"/>
        <w:rPr>
          <w:rFonts w:ascii="Times New Roman" w:hAnsi="Times New Roman" w:cs="Times New Roman"/>
          <w:sz w:val="24"/>
          <w:szCs w:val="24"/>
        </w:rPr>
      </w:pPr>
      <w:r w:rsidRPr="00D61416">
        <w:rPr>
          <w:rFonts w:ascii="Times New Roman" w:hAnsi="Times New Roman" w:cs="Times New Roman"/>
          <w:sz w:val="24"/>
          <w:szCs w:val="24"/>
        </w:rPr>
        <w:t>T</w:t>
      </w:r>
      <w:r w:rsidR="006C4EA8" w:rsidRPr="00D61416">
        <w:rPr>
          <w:rFonts w:ascii="Times New Roman" w:hAnsi="Times New Roman" w:cs="Times New Roman"/>
          <w:sz w:val="24"/>
          <w:szCs w:val="24"/>
        </w:rPr>
        <w:t>he 1</w:t>
      </w:r>
      <w:r w:rsidR="006C4EA8" w:rsidRPr="00D61416">
        <w:rPr>
          <w:rFonts w:ascii="Times New Roman" w:hAnsi="Times New Roman" w:cs="Times New Roman"/>
          <w:sz w:val="24"/>
          <w:szCs w:val="24"/>
          <w:vertAlign w:val="superscript"/>
        </w:rPr>
        <w:t>st</w:t>
      </w:r>
      <w:r w:rsidR="006C4EA8" w:rsidRPr="00D61416">
        <w:rPr>
          <w:rFonts w:ascii="Times New Roman" w:hAnsi="Times New Roman" w:cs="Times New Roman"/>
          <w:sz w:val="24"/>
          <w:szCs w:val="24"/>
        </w:rPr>
        <w:t xml:space="preserve"> defendant </w:t>
      </w:r>
      <w:proofErr w:type="spellStart"/>
      <w:r w:rsidR="0073791D" w:rsidRPr="00D61416">
        <w:rPr>
          <w:rFonts w:ascii="Times New Roman" w:hAnsi="Times New Roman" w:cs="Times New Roman"/>
          <w:sz w:val="24"/>
          <w:szCs w:val="24"/>
        </w:rPr>
        <w:t>had</w:t>
      </w:r>
      <w:proofErr w:type="gramStart"/>
      <w:r w:rsidR="00EA20C7" w:rsidRPr="00D61416">
        <w:rPr>
          <w:rFonts w:ascii="Times New Roman" w:hAnsi="Times New Roman" w:cs="Times New Roman"/>
          <w:sz w:val="24"/>
          <w:szCs w:val="24"/>
        </w:rPr>
        <w:t>,</w:t>
      </w:r>
      <w:r w:rsidR="009C0FE6" w:rsidRPr="00D61416">
        <w:rPr>
          <w:rFonts w:ascii="Times New Roman" w:hAnsi="Times New Roman" w:cs="Times New Roman"/>
          <w:sz w:val="24"/>
          <w:szCs w:val="24"/>
        </w:rPr>
        <w:t>on</w:t>
      </w:r>
      <w:proofErr w:type="spellEnd"/>
      <w:proofErr w:type="gramEnd"/>
      <w:r w:rsidR="009C0FE6" w:rsidRPr="00D61416">
        <w:rPr>
          <w:rFonts w:ascii="Times New Roman" w:hAnsi="Times New Roman" w:cs="Times New Roman"/>
          <w:sz w:val="24"/>
          <w:szCs w:val="24"/>
        </w:rPr>
        <w:t xml:space="preserve"> 3</w:t>
      </w:r>
      <w:r w:rsidR="009C0FE6" w:rsidRPr="00D61416">
        <w:rPr>
          <w:rFonts w:ascii="Times New Roman" w:hAnsi="Times New Roman" w:cs="Times New Roman"/>
          <w:sz w:val="24"/>
          <w:szCs w:val="24"/>
          <w:vertAlign w:val="superscript"/>
        </w:rPr>
        <w:t>rd</w:t>
      </w:r>
      <w:r w:rsidR="009C0FE6" w:rsidRPr="00D61416">
        <w:rPr>
          <w:rFonts w:ascii="Times New Roman" w:hAnsi="Times New Roman" w:cs="Times New Roman"/>
          <w:sz w:val="24"/>
          <w:szCs w:val="24"/>
        </w:rPr>
        <w:t xml:space="preserve"> July, 2008</w:t>
      </w:r>
      <w:r w:rsidR="00EA20C7" w:rsidRPr="00D61416">
        <w:rPr>
          <w:rFonts w:ascii="Times New Roman" w:hAnsi="Times New Roman" w:cs="Times New Roman"/>
          <w:sz w:val="24"/>
          <w:szCs w:val="24"/>
        </w:rPr>
        <w:t>,</w:t>
      </w:r>
      <w:r w:rsidR="006C4EA8" w:rsidRPr="00D61416">
        <w:rPr>
          <w:rFonts w:ascii="Times New Roman" w:hAnsi="Times New Roman" w:cs="Times New Roman"/>
          <w:sz w:val="24"/>
          <w:szCs w:val="24"/>
        </w:rPr>
        <w:t xml:space="preserve"> also permitted </w:t>
      </w:r>
      <w:proofErr w:type="spellStart"/>
      <w:r w:rsidR="006C4EA8" w:rsidRPr="00D61416">
        <w:rPr>
          <w:rFonts w:ascii="Times New Roman" w:hAnsi="Times New Roman" w:cs="Times New Roman"/>
          <w:sz w:val="24"/>
          <w:szCs w:val="24"/>
        </w:rPr>
        <w:t>Teso</w:t>
      </w:r>
      <w:proofErr w:type="spellEnd"/>
      <w:r w:rsidRPr="00D61416">
        <w:rPr>
          <w:rFonts w:ascii="Times New Roman" w:hAnsi="Times New Roman" w:cs="Times New Roman"/>
          <w:sz w:val="24"/>
          <w:szCs w:val="24"/>
        </w:rPr>
        <w:t xml:space="preserve"> </w:t>
      </w:r>
      <w:r w:rsidR="00EA20C7" w:rsidRPr="00D61416">
        <w:rPr>
          <w:rFonts w:ascii="Times New Roman" w:hAnsi="Times New Roman" w:cs="Times New Roman"/>
          <w:sz w:val="24"/>
          <w:szCs w:val="24"/>
        </w:rPr>
        <w:t>Coaches Bus Company L</w:t>
      </w:r>
      <w:r w:rsidR="009C0FE6" w:rsidRPr="00D61416">
        <w:rPr>
          <w:rFonts w:ascii="Times New Roman" w:hAnsi="Times New Roman" w:cs="Times New Roman"/>
          <w:sz w:val="24"/>
          <w:szCs w:val="24"/>
        </w:rPr>
        <w:t>imited</w:t>
      </w:r>
      <w:r w:rsidR="006C4EA8" w:rsidRPr="00D61416">
        <w:rPr>
          <w:rFonts w:ascii="Times New Roman" w:hAnsi="Times New Roman" w:cs="Times New Roman"/>
          <w:sz w:val="24"/>
          <w:szCs w:val="24"/>
        </w:rPr>
        <w:t xml:space="preserve"> to operat</w:t>
      </w:r>
      <w:r w:rsidRPr="00D61416">
        <w:rPr>
          <w:rFonts w:ascii="Times New Roman" w:hAnsi="Times New Roman" w:cs="Times New Roman"/>
          <w:sz w:val="24"/>
          <w:szCs w:val="24"/>
        </w:rPr>
        <w:t>e a parallel bus/</w:t>
      </w:r>
      <w:r w:rsidR="00EA20C7" w:rsidRPr="00D61416">
        <w:rPr>
          <w:rFonts w:ascii="Times New Roman" w:hAnsi="Times New Roman" w:cs="Times New Roman"/>
          <w:sz w:val="24"/>
          <w:szCs w:val="24"/>
        </w:rPr>
        <w:t>taxi park, collect revenue therefrom and remit the same to the 1</w:t>
      </w:r>
      <w:r w:rsidR="00EA20C7" w:rsidRPr="00D61416">
        <w:rPr>
          <w:rFonts w:ascii="Times New Roman" w:hAnsi="Times New Roman" w:cs="Times New Roman"/>
          <w:sz w:val="24"/>
          <w:szCs w:val="24"/>
          <w:vertAlign w:val="superscript"/>
        </w:rPr>
        <w:t>st</w:t>
      </w:r>
      <w:r w:rsidRPr="00D61416">
        <w:rPr>
          <w:rFonts w:ascii="Times New Roman" w:hAnsi="Times New Roman" w:cs="Times New Roman"/>
          <w:sz w:val="24"/>
          <w:szCs w:val="24"/>
        </w:rPr>
        <w:t xml:space="preserve"> d</w:t>
      </w:r>
      <w:r w:rsidR="00EA20C7" w:rsidRPr="00D61416">
        <w:rPr>
          <w:rFonts w:ascii="Times New Roman" w:hAnsi="Times New Roman" w:cs="Times New Roman"/>
          <w:sz w:val="24"/>
          <w:szCs w:val="24"/>
        </w:rPr>
        <w:t>efendant</w:t>
      </w:r>
      <w:r w:rsidR="006C4EA8" w:rsidRPr="00D61416">
        <w:rPr>
          <w:rFonts w:ascii="Times New Roman" w:hAnsi="Times New Roman" w:cs="Times New Roman"/>
          <w:sz w:val="24"/>
          <w:szCs w:val="24"/>
        </w:rPr>
        <w:t>.</w:t>
      </w:r>
    </w:p>
    <w:p w:rsidR="0065605F" w:rsidRPr="00D61416" w:rsidRDefault="009C3E1E" w:rsidP="00D61416">
      <w:pPr>
        <w:pStyle w:val="ListParagraph"/>
        <w:numPr>
          <w:ilvl w:val="0"/>
          <w:numId w:val="19"/>
        </w:numPr>
        <w:spacing w:line="360" w:lineRule="auto"/>
        <w:jc w:val="both"/>
        <w:rPr>
          <w:rFonts w:ascii="Times New Roman" w:hAnsi="Times New Roman" w:cs="Times New Roman"/>
          <w:sz w:val="24"/>
          <w:szCs w:val="24"/>
        </w:rPr>
      </w:pPr>
      <w:r w:rsidRPr="00D61416">
        <w:rPr>
          <w:rFonts w:ascii="Times New Roman" w:hAnsi="Times New Roman" w:cs="Times New Roman"/>
          <w:sz w:val="24"/>
          <w:szCs w:val="24"/>
        </w:rPr>
        <w:t>It is upon</w:t>
      </w:r>
      <w:r w:rsidR="009B5B30" w:rsidRPr="00D61416">
        <w:rPr>
          <w:rFonts w:ascii="Times New Roman" w:hAnsi="Times New Roman" w:cs="Times New Roman"/>
          <w:sz w:val="24"/>
          <w:szCs w:val="24"/>
        </w:rPr>
        <w:t xml:space="preserve"> the terminatio</w:t>
      </w:r>
      <w:r w:rsidR="00EA20C7" w:rsidRPr="00D61416">
        <w:rPr>
          <w:rFonts w:ascii="Times New Roman" w:hAnsi="Times New Roman" w:cs="Times New Roman"/>
          <w:sz w:val="24"/>
          <w:szCs w:val="24"/>
        </w:rPr>
        <w:t>n of this arrangement that</w:t>
      </w:r>
      <w:r w:rsidRPr="00D61416">
        <w:rPr>
          <w:rFonts w:ascii="Times New Roman" w:hAnsi="Times New Roman" w:cs="Times New Roman"/>
          <w:sz w:val="24"/>
          <w:szCs w:val="24"/>
        </w:rPr>
        <w:t xml:space="preserve"> the p</w:t>
      </w:r>
      <w:r w:rsidR="009B5B30" w:rsidRPr="00D61416">
        <w:rPr>
          <w:rFonts w:ascii="Times New Roman" w:hAnsi="Times New Roman" w:cs="Times New Roman"/>
          <w:sz w:val="24"/>
          <w:szCs w:val="24"/>
        </w:rPr>
        <w:t>laintiff brought this suit.</w:t>
      </w:r>
    </w:p>
    <w:p w:rsidR="004C7D37" w:rsidRPr="00D61416" w:rsidRDefault="004C7D37" w:rsidP="00D61416">
      <w:pPr>
        <w:spacing w:line="360" w:lineRule="auto"/>
        <w:ind w:left="360"/>
        <w:jc w:val="both"/>
        <w:rPr>
          <w:rFonts w:ascii="Times New Roman" w:hAnsi="Times New Roman" w:cs="Times New Roman"/>
          <w:sz w:val="24"/>
          <w:szCs w:val="24"/>
        </w:rPr>
      </w:pPr>
      <w:r w:rsidRPr="00D61416">
        <w:rPr>
          <w:rFonts w:ascii="Times New Roman" w:hAnsi="Times New Roman" w:cs="Times New Roman"/>
          <w:sz w:val="24"/>
          <w:szCs w:val="24"/>
        </w:rPr>
        <w:t>On the other hand, t</w:t>
      </w:r>
      <w:r w:rsidR="009C3E1E" w:rsidRPr="00D61416">
        <w:rPr>
          <w:rFonts w:ascii="Times New Roman" w:hAnsi="Times New Roman" w:cs="Times New Roman"/>
          <w:sz w:val="24"/>
          <w:szCs w:val="24"/>
        </w:rPr>
        <w:t>he d</w:t>
      </w:r>
      <w:r w:rsidR="00087A81" w:rsidRPr="00D61416">
        <w:rPr>
          <w:rFonts w:ascii="Times New Roman" w:hAnsi="Times New Roman" w:cs="Times New Roman"/>
          <w:sz w:val="24"/>
          <w:szCs w:val="24"/>
        </w:rPr>
        <w:t>efendant</w:t>
      </w:r>
      <w:r w:rsidR="009B5B30" w:rsidRPr="00D61416">
        <w:rPr>
          <w:rFonts w:ascii="Times New Roman" w:hAnsi="Times New Roman" w:cs="Times New Roman"/>
          <w:sz w:val="24"/>
          <w:szCs w:val="24"/>
        </w:rPr>
        <w:t>s</w:t>
      </w:r>
      <w:r w:rsidR="009C3E1E" w:rsidRPr="00D61416">
        <w:rPr>
          <w:rFonts w:ascii="Times New Roman" w:hAnsi="Times New Roman" w:cs="Times New Roman"/>
          <w:sz w:val="24"/>
          <w:szCs w:val="24"/>
        </w:rPr>
        <w:t xml:space="preserve"> denied the p</w:t>
      </w:r>
      <w:r w:rsidR="0092776E" w:rsidRPr="00D61416">
        <w:rPr>
          <w:rFonts w:ascii="Times New Roman" w:hAnsi="Times New Roman" w:cs="Times New Roman"/>
          <w:sz w:val="24"/>
          <w:szCs w:val="24"/>
        </w:rPr>
        <w:t>laintiff’s claims</w:t>
      </w:r>
      <w:r w:rsidR="009B5B30" w:rsidRPr="00D61416">
        <w:rPr>
          <w:rFonts w:ascii="Times New Roman" w:hAnsi="Times New Roman" w:cs="Times New Roman"/>
          <w:sz w:val="24"/>
          <w:szCs w:val="24"/>
        </w:rPr>
        <w:t xml:space="preserve"> in their written statement of defense</w:t>
      </w:r>
      <w:r w:rsidRPr="00D61416">
        <w:rPr>
          <w:rFonts w:ascii="Times New Roman" w:hAnsi="Times New Roman" w:cs="Times New Roman"/>
          <w:sz w:val="24"/>
          <w:szCs w:val="24"/>
        </w:rPr>
        <w:t xml:space="preserve"> and </w:t>
      </w:r>
      <w:r w:rsidR="009B5B30" w:rsidRPr="00D61416">
        <w:rPr>
          <w:rFonts w:ascii="Times New Roman" w:hAnsi="Times New Roman" w:cs="Times New Roman"/>
          <w:sz w:val="24"/>
          <w:szCs w:val="24"/>
        </w:rPr>
        <w:t>contended that</w:t>
      </w:r>
      <w:r w:rsidRPr="00D61416">
        <w:rPr>
          <w:rFonts w:ascii="Times New Roman" w:hAnsi="Times New Roman" w:cs="Times New Roman"/>
          <w:sz w:val="24"/>
          <w:szCs w:val="24"/>
        </w:rPr>
        <w:t>:-</w:t>
      </w:r>
    </w:p>
    <w:p w:rsidR="00C64FAC" w:rsidRPr="00D61416" w:rsidRDefault="004C7D37" w:rsidP="00D61416">
      <w:pPr>
        <w:pStyle w:val="ListParagraph"/>
        <w:numPr>
          <w:ilvl w:val="0"/>
          <w:numId w:val="20"/>
        </w:numPr>
        <w:spacing w:line="360" w:lineRule="auto"/>
        <w:jc w:val="both"/>
        <w:rPr>
          <w:rFonts w:ascii="Times New Roman" w:hAnsi="Times New Roman" w:cs="Times New Roman"/>
          <w:sz w:val="24"/>
          <w:szCs w:val="24"/>
        </w:rPr>
      </w:pPr>
      <w:r w:rsidRPr="00D61416">
        <w:rPr>
          <w:rFonts w:ascii="Times New Roman" w:hAnsi="Times New Roman" w:cs="Times New Roman"/>
          <w:sz w:val="24"/>
          <w:szCs w:val="24"/>
        </w:rPr>
        <w:t>T</w:t>
      </w:r>
      <w:r w:rsidR="009B5B30" w:rsidRPr="00D61416">
        <w:rPr>
          <w:rFonts w:ascii="Times New Roman" w:hAnsi="Times New Roman" w:cs="Times New Roman"/>
          <w:sz w:val="24"/>
          <w:szCs w:val="24"/>
        </w:rPr>
        <w:t>hey n</w:t>
      </w:r>
      <w:r w:rsidR="00087A81" w:rsidRPr="00D61416">
        <w:rPr>
          <w:rFonts w:ascii="Times New Roman" w:hAnsi="Times New Roman" w:cs="Times New Roman"/>
          <w:sz w:val="24"/>
          <w:szCs w:val="24"/>
        </w:rPr>
        <w:t>either</w:t>
      </w:r>
      <w:r w:rsidR="009B5B30" w:rsidRPr="00D61416">
        <w:rPr>
          <w:rFonts w:ascii="Times New Roman" w:hAnsi="Times New Roman" w:cs="Times New Roman"/>
          <w:sz w:val="24"/>
          <w:szCs w:val="24"/>
        </w:rPr>
        <w:t xml:space="preserve"> executed a contract nor have they breached </w:t>
      </w:r>
      <w:r w:rsidR="00895D75" w:rsidRPr="00D61416">
        <w:rPr>
          <w:rFonts w:ascii="Times New Roman" w:hAnsi="Times New Roman" w:cs="Times New Roman"/>
          <w:sz w:val="24"/>
          <w:szCs w:val="24"/>
        </w:rPr>
        <w:t>any contract with the plaintiff</w:t>
      </w:r>
      <w:r w:rsidR="009B5B30" w:rsidRPr="00D61416">
        <w:rPr>
          <w:rFonts w:ascii="Times New Roman" w:hAnsi="Times New Roman" w:cs="Times New Roman"/>
          <w:sz w:val="24"/>
          <w:szCs w:val="24"/>
        </w:rPr>
        <w:t>.</w:t>
      </w:r>
    </w:p>
    <w:p w:rsidR="00C64FAC" w:rsidRPr="00D61416" w:rsidRDefault="00C64FAC" w:rsidP="00D61416">
      <w:pPr>
        <w:pStyle w:val="ListParagraph"/>
        <w:spacing w:line="360" w:lineRule="auto"/>
        <w:jc w:val="both"/>
        <w:rPr>
          <w:rFonts w:ascii="Times New Roman" w:hAnsi="Times New Roman" w:cs="Times New Roman"/>
          <w:sz w:val="24"/>
          <w:szCs w:val="24"/>
        </w:rPr>
      </w:pPr>
    </w:p>
    <w:p w:rsidR="009B5B30" w:rsidRPr="00D61416" w:rsidRDefault="004C7D37" w:rsidP="00D61416">
      <w:pPr>
        <w:pStyle w:val="ListParagraph"/>
        <w:numPr>
          <w:ilvl w:val="0"/>
          <w:numId w:val="20"/>
        </w:numPr>
        <w:spacing w:line="360" w:lineRule="auto"/>
        <w:jc w:val="both"/>
        <w:rPr>
          <w:rFonts w:ascii="Times New Roman" w:hAnsi="Times New Roman" w:cs="Times New Roman"/>
          <w:sz w:val="24"/>
          <w:szCs w:val="24"/>
        </w:rPr>
      </w:pPr>
      <w:r w:rsidRPr="00D61416">
        <w:rPr>
          <w:rFonts w:ascii="Times New Roman" w:hAnsi="Times New Roman" w:cs="Times New Roman"/>
          <w:sz w:val="24"/>
          <w:szCs w:val="24"/>
        </w:rPr>
        <w:t>T</w:t>
      </w:r>
      <w:r w:rsidR="009B5B30" w:rsidRPr="00D61416">
        <w:rPr>
          <w:rFonts w:ascii="Times New Roman" w:hAnsi="Times New Roman" w:cs="Times New Roman"/>
          <w:sz w:val="24"/>
          <w:szCs w:val="24"/>
        </w:rPr>
        <w:t>hey gave the plaintiff a temporary interim administrative extension to collect rev</w:t>
      </w:r>
      <w:r w:rsidR="00C64FAC" w:rsidRPr="00D61416">
        <w:rPr>
          <w:rFonts w:ascii="Times New Roman" w:hAnsi="Times New Roman" w:cs="Times New Roman"/>
          <w:sz w:val="24"/>
          <w:szCs w:val="24"/>
        </w:rPr>
        <w:t>enue fees on behalf of the 1</w:t>
      </w:r>
      <w:r w:rsidR="00C64FAC" w:rsidRPr="00D61416">
        <w:rPr>
          <w:rFonts w:ascii="Times New Roman" w:hAnsi="Times New Roman" w:cs="Times New Roman"/>
          <w:sz w:val="24"/>
          <w:szCs w:val="24"/>
          <w:vertAlign w:val="superscript"/>
        </w:rPr>
        <w:t>st</w:t>
      </w:r>
      <w:r w:rsidR="009B5B30" w:rsidRPr="00D61416">
        <w:rPr>
          <w:rFonts w:ascii="Times New Roman" w:hAnsi="Times New Roman" w:cs="Times New Roman"/>
          <w:sz w:val="24"/>
          <w:szCs w:val="24"/>
        </w:rPr>
        <w:t xml:space="preserve"> defendant and that the extension was not a permanent contract</w:t>
      </w:r>
      <w:r w:rsidR="00C64FAC" w:rsidRPr="00D61416">
        <w:rPr>
          <w:rFonts w:ascii="Times New Roman" w:hAnsi="Times New Roman" w:cs="Times New Roman"/>
          <w:sz w:val="24"/>
          <w:szCs w:val="24"/>
        </w:rPr>
        <w:t>. That extension</w:t>
      </w:r>
      <w:r w:rsidR="009C3E1E" w:rsidRPr="00D61416">
        <w:rPr>
          <w:rFonts w:ascii="Times New Roman" w:hAnsi="Times New Roman" w:cs="Times New Roman"/>
          <w:sz w:val="24"/>
          <w:szCs w:val="24"/>
        </w:rPr>
        <w:t xml:space="preserve"> </w:t>
      </w:r>
      <w:r w:rsidR="009B5B30" w:rsidRPr="00D61416">
        <w:rPr>
          <w:rFonts w:ascii="Times New Roman" w:hAnsi="Times New Roman" w:cs="Times New Roman"/>
          <w:sz w:val="24"/>
          <w:szCs w:val="24"/>
        </w:rPr>
        <w:t xml:space="preserve">was subject to the laws of procurement </w:t>
      </w:r>
      <w:r w:rsidR="006E48D0" w:rsidRPr="00D61416">
        <w:rPr>
          <w:rFonts w:ascii="Times New Roman" w:hAnsi="Times New Roman" w:cs="Times New Roman"/>
          <w:sz w:val="24"/>
          <w:szCs w:val="24"/>
        </w:rPr>
        <w:t>binding Local G</w:t>
      </w:r>
      <w:r w:rsidR="009B5B30" w:rsidRPr="00D61416">
        <w:rPr>
          <w:rFonts w:ascii="Times New Roman" w:hAnsi="Times New Roman" w:cs="Times New Roman"/>
          <w:sz w:val="24"/>
          <w:szCs w:val="24"/>
        </w:rPr>
        <w:t>overnments.</w:t>
      </w:r>
    </w:p>
    <w:p w:rsidR="004C7D37" w:rsidRPr="00D61416" w:rsidRDefault="004C7D37" w:rsidP="00D61416">
      <w:pPr>
        <w:pStyle w:val="ListParagraph"/>
        <w:spacing w:line="360" w:lineRule="auto"/>
        <w:jc w:val="both"/>
        <w:rPr>
          <w:rFonts w:ascii="Times New Roman" w:hAnsi="Times New Roman" w:cs="Times New Roman"/>
          <w:sz w:val="24"/>
          <w:szCs w:val="24"/>
        </w:rPr>
      </w:pPr>
    </w:p>
    <w:p w:rsidR="009B5B30" w:rsidRPr="00D61416" w:rsidRDefault="004C7D37" w:rsidP="00D61416">
      <w:pPr>
        <w:pStyle w:val="ListParagraph"/>
        <w:numPr>
          <w:ilvl w:val="0"/>
          <w:numId w:val="20"/>
        </w:numPr>
        <w:spacing w:line="360" w:lineRule="auto"/>
        <w:jc w:val="both"/>
        <w:rPr>
          <w:rFonts w:ascii="Times New Roman" w:hAnsi="Times New Roman" w:cs="Times New Roman"/>
          <w:sz w:val="24"/>
          <w:szCs w:val="24"/>
        </w:rPr>
      </w:pPr>
      <w:r w:rsidRPr="00D61416">
        <w:rPr>
          <w:rFonts w:ascii="Times New Roman" w:hAnsi="Times New Roman" w:cs="Times New Roman"/>
          <w:sz w:val="24"/>
          <w:szCs w:val="24"/>
        </w:rPr>
        <w:t xml:space="preserve">They claimed by way of counterclaim a sum of Shs.119,000,000/= being money collected from buses and taxis in the F/Y 2008/2009 but was never remitted to the defendants and </w:t>
      </w:r>
      <w:r w:rsidR="009B5B30" w:rsidRPr="00D61416">
        <w:rPr>
          <w:rFonts w:ascii="Times New Roman" w:hAnsi="Times New Roman" w:cs="Times New Roman"/>
          <w:sz w:val="24"/>
          <w:szCs w:val="24"/>
        </w:rPr>
        <w:t xml:space="preserve">sought recovery of </w:t>
      </w:r>
      <w:r w:rsidRPr="00D61416">
        <w:rPr>
          <w:rFonts w:ascii="Times New Roman" w:hAnsi="Times New Roman" w:cs="Times New Roman"/>
          <w:sz w:val="24"/>
          <w:szCs w:val="24"/>
        </w:rPr>
        <w:t xml:space="preserve">that sum </w:t>
      </w:r>
      <w:r w:rsidR="009B5B30" w:rsidRPr="00D61416">
        <w:rPr>
          <w:rFonts w:ascii="Times New Roman" w:hAnsi="Times New Roman" w:cs="Times New Roman"/>
          <w:sz w:val="24"/>
          <w:szCs w:val="24"/>
        </w:rPr>
        <w:t xml:space="preserve">and general damages arising </w:t>
      </w:r>
      <w:r w:rsidRPr="00D61416">
        <w:rPr>
          <w:rFonts w:ascii="Times New Roman" w:hAnsi="Times New Roman" w:cs="Times New Roman"/>
          <w:sz w:val="24"/>
          <w:szCs w:val="24"/>
        </w:rPr>
        <w:t>from</w:t>
      </w:r>
      <w:r w:rsidR="009B5B30" w:rsidRPr="00D61416">
        <w:rPr>
          <w:rFonts w:ascii="Times New Roman" w:hAnsi="Times New Roman" w:cs="Times New Roman"/>
          <w:sz w:val="24"/>
          <w:szCs w:val="24"/>
        </w:rPr>
        <w:t xml:space="preserve"> of breach of contract. </w:t>
      </w:r>
    </w:p>
    <w:p w:rsidR="00E1041A" w:rsidRPr="00D61416" w:rsidRDefault="00E1041A" w:rsidP="00D61416">
      <w:pPr>
        <w:spacing w:line="360" w:lineRule="auto"/>
        <w:jc w:val="both"/>
        <w:rPr>
          <w:rFonts w:ascii="Times New Roman" w:hAnsi="Times New Roman" w:cs="Times New Roman"/>
          <w:sz w:val="24"/>
          <w:szCs w:val="24"/>
        </w:rPr>
      </w:pPr>
      <w:r w:rsidRPr="00D61416">
        <w:rPr>
          <w:rFonts w:ascii="Times New Roman" w:hAnsi="Times New Roman" w:cs="Times New Roman"/>
          <w:sz w:val="24"/>
          <w:szCs w:val="24"/>
        </w:rPr>
        <w:t xml:space="preserve">At </w:t>
      </w:r>
      <w:r w:rsidR="006E48D0" w:rsidRPr="00D61416">
        <w:rPr>
          <w:rFonts w:ascii="Times New Roman" w:hAnsi="Times New Roman" w:cs="Times New Roman"/>
          <w:sz w:val="24"/>
          <w:szCs w:val="24"/>
        </w:rPr>
        <w:t xml:space="preserve">the </w:t>
      </w:r>
      <w:r w:rsidRPr="00D61416">
        <w:rPr>
          <w:rFonts w:ascii="Times New Roman" w:hAnsi="Times New Roman" w:cs="Times New Roman"/>
          <w:sz w:val="24"/>
          <w:szCs w:val="24"/>
        </w:rPr>
        <w:t xml:space="preserve">hearing </w:t>
      </w:r>
      <w:r w:rsidR="009C3E1E" w:rsidRPr="00D61416">
        <w:rPr>
          <w:rFonts w:ascii="Times New Roman" w:hAnsi="Times New Roman" w:cs="Times New Roman"/>
          <w:sz w:val="24"/>
          <w:szCs w:val="24"/>
        </w:rPr>
        <w:t xml:space="preserve">Mr. </w:t>
      </w:r>
      <w:proofErr w:type="spellStart"/>
      <w:r w:rsidRPr="00D61416">
        <w:rPr>
          <w:rFonts w:ascii="Times New Roman" w:hAnsi="Times New Roman" w:cs="Times New Roman"/>
          <w:sz w:val="24"/>
          <w:szCs w:val="24"/>
        </w:rPr>
        <w:t>Omongole</w:t>
      </w:r>
      <w:proofErr w:type="spellEnd"/>
      <w:r w:rsidRPr="00D61416">
        <w:rPr>
          <w:rFonts w:ascii="Times New Roman" w:hAnsi="Times New Roman" w:cs="Times New Roman"/>
          <w:sz w:val="24"/>
          <w:szCs w:val="24"/>
        </w:rPr>
        <w:t xml:space="preserve"> Richard represented the plaintiff while </w:t>
      </w:r>
      <w:r w:rsidR="009C3E1E" w:rsidRPr="00D61416">
        <w:rPr>
          <w:rFonts w:ascii="Times New Roman" w:hAnsi="Times New Roman" w:cs="Times New Roman"/>
          <w:sz w:val="24"/>
          <w:szCs w:val="24"/>
        </w:rPr>
        <w:t xml:space="preserve">Mr. </w:t>
      </w:r>
      <w:r w:rsidRPr="00D61416">
        <w:rPr>
          <w:rFonts w:ascii="Times New Roman" w:hAnsi="Times New Roman" w:cs="Times New Roman"/>
          <w:sz w:val="24"/>
          <w:szCs w:val="24"/>
        </w:rPr>
        <w:t xml:space="preserve">Peter </w:t>
      </w:r>
      <w:proofErr w:type="spellStart"/>
      <w:r w:rsidRPr="00D61416">
        <w:rPr>
          <w:rFonts w:ascii="Times New Roman" w:hAnsi="Times New Roman" w:cs="Times New Roman"/>
          <w:sz w:val="24"/>
          <w:szCs w:val="24"/>
        </w:rPr>
        <w:t>Masaba</w:t>
      </w:r>
      <w:proofErr w:type="spellEnd"/>
      <w:r w:rsidRPr="00D61416">
        <w:rPr>
          <w:rFonts w:ascii="Times New Roman" w:hAnsi="Times New Roman" w:cs="Times New Roman"/>
          <w:sz w:val="24"/>
          <w:szCs w:val="24"/>
        </w:rPr>
        <w:t xml:space="preserve"> </w:t>
      </w:r>
      <w:r w:rsidR="009C3E1E" w:rsidRPr="00D61416">
        <w:rPr>
          <w:rFonts w:ascii="Times New Roman" w:hAnsi="Times New Roman" w:cs="Times New Roman"/>
          <w:sz w:val="24"/>
          <w:szCs w:val="24"/>
        </w:rPr>
        <w:t xml:space="preserve">from Attorney General’s chambers </w:t>
      </w:r>
      <w:r w:rsidRPr="00D61416">
        <w:rPr>
          <w:rFonts w:ascii="Times New Roman" w:hAnsi="Times New Roman" w:cs="Times New Roman"/>
          <w:sz w:val="24"/>
          <w:szCs w:val="24"/>
        </w:rPr>
        <w:t xml:space="preserve">assisted by </w:t>
      </w:r>
      <w:r w:rsidR="006E48D0" w:rsidRPr="00D61416">
        <w:rPr>
          <w:rFonts w:ascii="Times New Roman" w:hAnsi="Times New Roman" w:cs="Times New Roman"/>
          <w:sz w:val="24"/>
          <w:szCs w:val="24"/>
        </w:rPr>
        <w:t>Ms.</w:t>
      </w:r>
      <w:r w:rsidRPr="00D61416">
        <w:rPr>
          <w:rFonts w:ascii="Times New Roman" w:hAnsi="Times New Roman" w:cs="Times New Roman"/>
          <w:sz w:val="24"/>
          <w:szCs w:val="24"/>
        </w:rPr>
        <w:t xml:space="preserve"> </w:t>
      </w:r>
      <w:proofErr w:type="spellStart"/>
      <w:r w:rsidRPr="00D61416">
        <w:rPr>
          <w:rFonts w:ascii="Times New Roman" w:hAnsi="Times New Roman" w:cs="Times New Roman"/>
          <w:sz w:val="24"/>
          <w:szCs w:val="24"/>
        </w:rPr>
        <w:t>Akware</w:t>
      </w:r>
      <w:proofErr w:type="spellEnd"/>
      <w:r w:rsidRPr="00D61416">
        <w:rPr>
          <w:rFonts w:ascii="Times New Roman" w:hAnsi="Times New Roman" w:cs="Times New Roman"/>
          <w:sz w:val="24"/>
          <w:szCs w:val="24"/>
        </w:rPr>
        <w:t xml:space="preserve"> Carol </w:t>
      </w:r>
      <w:r w:rsidR="006E48D0" w:rsidRPr="00D61416">
        <w:rPr>
          <w:rFonts w:ascii="Times New Roman" w:hAnsi="Times New Roman" w:cs="Times New Roman"/>
          <w:sz w:val="24"/>
          <w:szCs w:val="24"/>
        </w:rPr>
        <w:t xml:space="preserve">from M/S </w:t>
      </w:r>
      <w:proofErr w:type="spellStart"/>
      <w:r w:rsidR="006E48D0" w:rsidRPr="00D61416">
        <w:rPr>
          <w:rFonts w:ascii="Times New Roman" w:hAnsi="Times New Roman" w:cs="Times New Roman"/>
          <w:sz w:val="24"/>
          <w:szCs w:val="24"/>
        </w:rPr>
        <w:t>Osilo</w:t>
      </w:r>
      <w:proofErr w:type="spellEnd"/>
      <w:r w:rsidR="006E48D0" w:rsidRPr="00D61416">
        <w:rPr>
          <w:rFonts w:ascii="Times New Roman" w:hAnsi="Times New Roman" w:cs="Times New Roman"/>
          <w:sz w:val="24"/>
          <w:szCs w:val="24"/>
        </w:rPr>
        <w:t xml:space="preserve"> &amp; Co. Advocates </w:t>
      </w:r>
      <w:r w:rsidRPr="00D61416">
        <w:rPr>
          <w:rFonts w:ascii="Times New Roman" w:hAnsi="Times New Roman" w:cs="Times New Roman"/>
          <w:sz w:val="24"/>
          <w:szCs w:val="24"/>
        </w:rPr>
        <w:t>represented the defendants.</w:t>
      </w:r>
    </w:p>
    <w:p w:rsidR="00D1127A" w:rsidRPr="00D61416" w:rsidRDefault="009B5B30" w:rsidP="00D61416">
      <w:pPr>
        <w:spacing w:line="360" w:lineRule="auto"/>
        <w:jc w:val="both"/>
        <w:rPr>
          <w:rFonts w:ascii="Times New Roman" w:hAnsi="Times New Roman" w:cs="Times New Roman"/>
          <w:sz w:val="24"/>
          <w:szCs w:val="24"/>
        </w:rPr>
      </w:pPr>
      <w:r w:rsidRPr="00D61416">
        <w:rPr>
          <w:rFonts w:ascii="Times New Roman" w:hAnsi="Times New Roman" w:cs="Times New Roman"/>
          <w:sz w:val="24"/>
          <w:szCs w:val="24"/>
        </w:rPr>
        <w:t>The issues for determination by this court as were agreed to by both parties</w:t>
      </w:r>
      <w:r w:rsidR="006E48D0" w:rsidRPr="00D61416">
        <w:rPr>
          <w:rFonts w:ascii="Times New Roman" w:hAnsi="Times New Roman" w:cs="Times New Roman"/>
          <w:sz w:val="24"/>
          <w:szCs w:val="24"/>
        </w:rPr>
        <w:t xml:space="preserve"> during the scheduling conference</w:t>
      </w:r>
      <w:r w:rsidRPr="00D61416">
        <w:rPr>
          <w:rFonts w:ascii="Times New Roman" w:hAnsi="Times New Roman" w:cs="Times New Roman"/>
          <w:sz w:val="24"/>
          <w:szCs w:val="24"/>
        </w:rPr>
        <w:t xml:space="preserve"> are:</w:t>
      </w:r>
    </w:p>
    <w:p w:rsidR="00A5111D" w:rsidRPr="00D61416" w:rsidRDefault="0073791D" w:rsidP="00D61416">
      <w:pPr>
        <w:pStyle w:val="ListParagraph"/>
        <w:numPr>
          <w:ilvl w:val="0"/>
          <w:numId w:val="2"/>
        </w:numPr>
        <w:spacing w:line="360" w:lineRule="auto"/>
        <w:jc w:val="both"/>
        <w:rPr>
          <w:rFonts w:ascii="Times New Roman" w:hAnsi="Times New Roman" w:cs="Times New Roman"/>
          <w:sz w:val="24"/>
          <w:szCs w:val="24"/>
        </w:rPr>
      </w:pPr>
      <w:r w:rsidRPr="00D61416">
        <w:rPr>
          <w:rFonts w:ascii="Times New Roman" w:hAnsi="Times New Roman" w:cs="Times New Roman"/>
          <w:sz w:val="24"/>
          <w:szCs w:val="24"/>
        </w:rPr>
        <w:t>Whether</w:t>
      </w:r>
      <w:r w:rsidR="00A5111D" w:rsidRPr="00D61416">
        <w:rPr>
          <w:rFonts w:ascii="Times New Roman" w:hAnsi="Times New Roman" w:cs="Times New Roman"/>
          <w:sz w:val="24"/>
          <w:szCs w:val="24"/>
        </w:rPr>
        <w:t xml:space="preserve"> there was a contract between the parties?</w:t>
      </w:r>
    </w:p>
    <w:p w:rsidR="00A5111D" w:rsidRPr="00D61416" w:rsidRDefault="00A5111D" w:rsidP="00D61416">
      <w:pPr>
        <w:pStyle w:val="ListParagraph"/>
        <w:numPr>
          <w:ilvl w:val="0"/>
          <w:numId w:val="2"/>
        </w:numPr>
        <w:spacing w:line="360" w:lineRule="auto"/>
        <w:jc w:val="both"/>
        <w:rPr>
          <w:rFonts w:ascii="Times New Roman" w:hAnsi="Times New Roman" w:cs="Times New Roman"/>
          <w:sz w:val="24"/>
          <w:szCs w:val="24"/>
        </w:rPr>
      </w:pPr>
      <w:r w:rsidRPr="00D61416">
        <w:rPr>
          <w:rFonts w:ascii="Times New Roman" w:hAnsi="Times New Roman" w:cs="Times New Roman"/>
          <w:sz w:val="24"/>
          <w:szCs w:val="24"/>
        </w:rPr>
        <w:lastRenderedPageBreak/>
        <w:t>If so, whether the d</w:t>
      </w:r>
      <w:r w:rsidR="00C64FAC" w:rsidRPr="00D61416">
        <w:rPr>
          <w:rFonts w:ascii="Times New Roman" w:hAnsi="Times New Roman" w:cs="Times New Roman"/>
          <w:sz w:val="24"/>
          <w:szCs w:val="24"/>
        </w:rPr>
        <w:t>efendants breached the contract by;</w:t>
      </w:r>
    </w:p>
    <w:p w:rsidR="00A5111D" w:rsidRPr="00D61416" w:rsidRDefault="006E48D0" w:rsidP="00D61416">
      <w:pPr>
        <w:pStyle w:val="ListParagraph"/>
        <w:numPr>
          <w:ilvl w:val="0"/>
          <w:numId w:val="3"/>
        </w:numPr>
        <w:spacing w:line="360" w:lineRule="auto"/>
        <w:jc w:val="both"/>
        <w:rPr>
          <w:rFonts w:ascii="Times New Roman" w:hAnsi="Times New Roman" w:cs="Times New Roman"/>
          <w:sz w:val="24"/>
          <w:szCs w:val="24"/>
        </w:rPr>
      </w:pPr>
      <w:r w:rsidRPr="00D61416">
        <w:rPr>
          <w:rFonts w:ascii="Times New Roman" w:hAnsi="Times New Roman" w:cs="Times New Roman"/>
          <w:sz w:val="24"/>
          <w:szCs w:val="24"/>
        </w:rPr>
        <w:t>Acquiescing</w:t>
      </w:r>
      <w:r w:rsidR="00A5111D" w:rsidRPr="00D61416">
        <w:rPr>
          <w:rFonts w:ascii="Times New Roman" w:hAnsi="Times New Roman" w:cs="Times New Roman"/>
          <w:sz w:val="24"/>
          <w:szCs w:val="24"/>
        </w:rPr>
        <w:t xml:space="preserve"> to the running of t</w:t>
      </w:r>
      <w:r w:rsidR="0073791D" w:rsidRPr="00D61416">
        <w:rPr>
          <w:rFonts w:ascii="Times New Roman" w:hAnsi="Times New Roman" w:cs="Times New Roman"/>
          <w:sz w:val="24"/>
          <w:szCs w:val="24"/>
        </w:rPr>
        <w:t>he parallel park</w:t>
      </w:r>
      <w:r w:rsidR="009C3E1E" w:rsidRPr="00D61416">
        <w:rPr>
          <w:rFonts w:ascii="Times New Roman" w:hAnsi="Times New Roman" w:cs="Times New Roman"/>
          <w:sz w:val="24"/>
          <w:szCs w:val="24"/>
        </w:rPr>
        <w:t xml:space="preserve"> (bus/</w:t>
      </w:r>
      <w:r w:rsidR="00A5111D" w:rsidRPr="00D61416">
        <w:rPr>
          <w:rFonts w:ascii="Times New Roman" w:hAnsi="Times New Roman" w:cs="Times New Roman"/>
          <w:sz w:val="24"/>
          <w:szCs w:val="24"/>
        </w:rPr>
        <w:t xml:space="preserve">taxi) by </w:t>
      </w:r>
      <w:proofErr w:type="spellStart"/>
      <w:r w:rsidR="00A5111D" w:rsidRPr="00D61416">
        <w:rPr>
          <w:rFonts w:ascii="Times New Roman" w:hAnsi="Times New Roman" w:cs="Times New Roman"/>
          <w:sz w:val="24"/>
          <w:szCs w:val="24"/>
        </w:rPr>
        <w:t>Teso</w:t>
      </w:r>
      <w:proofErr w:type="spellEnd"/>
      <w:r w:rsidR="00A5111D" w:rsidRPr="00D61416">
        <w:rPr>
          <w:rFonts w:ascii="Times New Roman" w:hAnsi="Times New Roman" w:cs="Times New Roman"/>
          <w:sz w:val="24"/>
          <w:szCs w:val="24"/>
        </w:rPr>
        <w:t xml:space="preserve"> Coaches</w:t>
      </w:r>
      <w:r w:rsidR="009C3E1E" w:rsidRPr="00D61416">
        <w:rPr>
          <w:rFonts w:ascii="Times New Roman" w:hAnsi="Times New Roman" w:cs="Times New Roman"/>
          <w:sz w:val="24"/>
          <w:szCs w:val="24"/>
        </w:rPr>
        <w:t>.</w:t>
      </w:r>
    </w:p>
    <w:p w:rsidR="00A5111D" w:rsidRPr="00D61416" w:rsidRDefault="006E48D0" w:rsidP="00D61416">
      <w:pPr>
        <w:pStyle w:val="ListParagraph"/>
        <w:numPr>
          <w:ilvl w:val="0"/>
          <w:numId w:val="3"/>
        </w:numPr>
        <w:spacing w:line="360" w:lineRule="auto"/>
        <w:jc w:val="both"/>
        <w:rPr>
          <w:rFonts w:ascii="Times New Roman" w:hAnsi="Times New Roman" w:cs="Times New Roman"/>
          <w:sz w:val="24"/>
          <w:szCs w:val="24"/>
        </w:rPr>
      </w:pPr>
      <w:r w:rsidRPr="00D61416">
        <w:rPr>
          <w:rFonts w:ascii="Times New Roman" w:hAnsi="Times New Roman" w:cs="Times New Roman"/>
          <w:sz w:val="24"/>
          <w:szCs w:val="24"/>
        </w:rPr>
        <w:t>Terminating</w:t>
      </w:r>
      <w:r w:rsidR="00A5111D" w:rsidRPr="00D61416">
        <w:rPr>
          <w:rFonts w:ascii="Times New Roman" w:hAnsi="Times New Roman" w:cs="Times New Roman"/>
          <w:sz w:val="24"/>
          <w:szCs w:val="24"/>
        </w:rPr>
        <w:t xml:space="preserve"> the temporary administrative extension before the action of the administrative</w:t>
      </w:r>
      <w:r w:rsidR="007453FD" w:rsidRPr="00D61416">
        <w:rPr>
          <w:rFonts w:ascii="Times New Roman" w:hAnsi="Times New Roman" w:cs="Times New Roman"/>
          <w:sz w:val="24"/>
          <w:szCs w:val="24"/>
        </w:rPr>
        <w:t xml:space="preserve"> review committee. </w:t>
      </w:r>
    </w:p>
    <w:p w:rsidR="007453FD" w:rsidRPr="00D61416" w:rsidRDefault="004C7D37" w:rsidP="00D61416">
      <w:pPr>
        <w:pStyle w:val="ListParagraph"/>
        <w:numPr>
          <w:ilvl w:val="0"/>
          <w:numId w:val="2"/>
        </w:numPr>
        <w:spacing w:line="360" w:lineRule="auto"/>
        <w:jc w:val="both"/>
        <w:rPr>
          <w:rFonts w:ascii="Times New Roman" w:hAnsi="Times New Roman" w:cs="Times New Roman"/>
          <w:sz w:val="24"/>
          <w:szCs w:val="24"/>
        </w:rPr>
      </w:pPr>
      <w:r w:rsidRPr="00D61416">
        <w:rPr>
          <w:rFonts w:ascii="Times New Roman" w:hAnsi="Times New Roman" w:cs="Times New Roman"/>
          <w:sz w:val="24"/>
          <w:szCs w:val="24"/>
        </w:rPr>
        <w:t xml:space="preserve">Whether </w:t>
      </w:r>
      <w:r w:rsidR="007453FD" w:rsidRPr="00D61416">
        <w:rPr>
          <w:rFonts w:ascii="Times New Roman" w:hAnsi="Times New Roman" w:cs="Times New Roman"/>
          <w:sz w:val="24"/>
          <w:szCs w:val="24"/>
        </w:rPr>
        <w:t xml:space="preserve">or not the plaintiff owes the defendant </w:t>
      </w:r>
      <w:r w:rsidR="00C64FAC" w:rsidRPr="00D61416">
        <w:rPr>
          <w:rFonts w:ascii="Times New Roman" w:hAnsi="Times New Roman" w:cs="Times New Roman"/>
          <w:sz w:val="24"/>
          <w:szCs w:val="24"/>
        </w:rPr>
        <w:t>Ushs.</w:t>
      </w:r>
      <w:r w:rsidR="007453FD" w:rsidRPr="00D61416">
        <w:rPr>
          <w:rFonts w:ascii="Times New Roman" w:hAnsi="Times New Roman" w:cs="Times New Roman"/>
          <w:sz w:val="24"/>
          <w:szCs w:val="24"/>
        </w:rPr>
        <w:t>119</w:t>
      </w:r>
      <w:proofErr w:type="gramStart"/>
      <w:r w:rsidR="00C64FAC" w:rsidRPr="00D61416">
        <w:rPr>
          <w:rFonts w:ascii="Times New Roman" w:hAnsi="Times New Roman" w:cs="Times New Roman"/>
          <w:sz w:val="24"/>
          <w:szCs w:val="24"/>
        </w:rPr>
        <w:t>,000,000</w:t>
      </w:r>
      <w:proofErr w:type="gramEnd"/>
      <w:r w:rsidR="00C64FAC" w:rsidRPr="00D61416">
        <w:rPr>
          <w:rFonts w:ascii="Times New Roman" w:hAnsi="Times New Roman" w:cs="Times New Roman"/>
          <w:sz w:val="24"/>
          <w:szCs w:val="24"/>
        </w:rPr>
        <w:t>/</w:t>
      </w:r>
      <w:r w:rsidRPr="00D61416">
        <w:rPr>
          <w:rFonts w:ascii="Times New Roman" w:hAnsi="Times New Roman" w:cs="Times New Roman"/>
          <w:sz w:val="24"/>
          <w:szCs w:val="24"/>
        </w:rPr>
        <w:t>=</w:t>
      </w:r>
      <w:r w:rsidR="00C64FAC" w:rsidRPr="00D61416">
        <w:rPr>
          <w:rFonts w:ascii="Times New Roman" w:hAnsi="Times New Roman" w:cs="Times New Roman"/>
          <w:sz w:val="24"/>
          <w:szCs w:val="24"/>
        </w:rPr>
        <w:t xml:space="preserve">(Uganda Shillings One Hundred Nineteen </w:t>
      </w:r>
      <w:r w:rsidR="007453FD" w:rsidRPr="00D61416">
        <w:rPr>
          <w:rFonts w:ascii="Times New Roman" w:hAnsi="Times New Roman" w:cs="Times New Roman"/>
          <w:sz w:val="24"/>
          <w:szCs w:val="24"/>
        </w:rPr>
        <w:t xml:space="preserve"> million</w:t>
      </w:r>
      <w:r w:rsidR="00C64FAC" w:rsidRPr="00D61416">
        <w:rPr>
          <w:rFonts w:ascii="Times New Roman" w:hAnsi="Times New Roman" w:cs="Times New Roman"/>
          <w:sz w:val="24"/>
          <w:szCs w:val="24"/>
        </w:rPr>
        <w:t>)</w:t>
      </w:r>
      <w:r w:rsidR="007453FD" w:rsidRPr="00D61416">
        <w:rPr>
          <w:rFonts w:ascii="Times New Roman" w:hAnsi="Times New Roman" w:cs="Times New Roman"/>
          <w:sz w:val="24"/>
          <w:szCs w:val="24"/>
        </w:rPr>
        <w:t xml:space="preserve"> as</w:t>
      </w:r>
      <w:r w:rsidR="00C64FAC" w:rsidRPr="00D61416">
        <w:rPr>
          <w:rFonts w:ascii="Times New Roman" w:hAnsi="Times New Roman" w:cs="Times New Roman"/>
          <w:sz w:val="24"/>
          <w:szCs w:val="24"/>
        </w:rPr>
        <w:t xml:space="preserve"> claimed</w:t>
      </w:r>
      <w:r w:rsidR="006E48D0" w:rsidRPr="00D61416">
        <w:rPr>
          <w:rFonts w:ascii="Times New Roman" w:hAnsi="Times New Roman" w:cs="Times New Roman"/>
          <w:sz w:val="24"/>
          <w:szCs w:val="24"/>
        </w:rPr>
        <w:t xml:space="preserve"> in the counter</w:t>
      </w:r>
      <w:r w:rsidR="007453FD" w:rsidRPr="00D61416">
        <w:rPr>
          <w:rFonts w:ascii="Times New Roman" w:hAnsi="Times New Roman" w:cs="Times New Roman"/>
          <w:sz w:val="24"/>
          <w:szCs w:val="24"/>
        </w:rPr>
        <w:t>claim?</w:t>
      </w:r>
    </w:p>
    <w:p w:rsidR="007453FD" w:rsidRPr="00D61416" w:rsidRDefault="007453FD" w:rsidP="00D61416">
      <w:pPr>
        <w:pStyle w:val="ListParagraph"/>
        <w:numPr>
          <w:ilvl w:val="0"/>
          <w:numId w:val="2"/>
        </w:numPr>
        <w:spacing w:line="360" w:lineRule="auto"/>
        <w:jc w:val="both"/>
        <w:rPr>
          <w:rFonts w:ascii="Times New Roman" w:hAnsi="Times New Roman" w:cs="Times New Roman"/>
          <w:sz w:val="24"/>
          <w:szCs w:val="24"/>
        </w:rPr>
      </w:pPr>
      <w:r w:rsidRPr="00D61416">
        <w:rPr>
          <w:rFonts w:ascii="Times New Roman" w:hAnsi="Times New Roman" w:cs="Times New Roman"/>
          <w:sz w:val="24"/>
          <w:szCs w:val="24"/>
        </w:rPr>
        <w:t>What are the remedies available to the parties?</w:t>
      </w:r>
    </w:p>
    <w:p w:rsidR="00334A9E" w:rsidRPr="00D61416" w:rsidRDefault="00334A9E" w:rsidP="00D61416">
      <w:pPr>
        <w:pStyle w:val="ListParagraph"/>
        <w:spacing w:line="360" w:lineRule="auto"/>
        <w:jc w:val="both"/>
        <w:rPr>
          <w:rFonts w:ascii="Times New Roman" w:hAnsi="Times New Roman" w:cs="Times New Roman"/>
          <w:sz w:val="24"/>
          <w:szCs w:val="24"/>
        </w:rPr>
      </w:pPr>
    </w:p>
    <w:p w:rsidR="00D8037B" w:rsidRPr="00D61416" w:rsidRDefault="007453FD" w:rsidP="00D61416">
      <w:pPr>
        <w:spacing w:line="360" w:lineRule="auto"/>
        <w:jc w:val="both"/>
        <w:rPr>
          <w:rFonts w:ascii="Times New Roman" w:hAnsi="Times New Roman" w:cs="Times New Roman"/>
          <w:sz w:val="24"/>
          <w:szCs w:val="24"/>
        </w:rPr>
      </w:pPr>
      <w:r w:rsidRPr="00D61416">
        <w:rPr>
          <w:rFonts w:ascii="Times New Roman" w:hAnsi="Times New Roman" w:cs="Times New Roman"/>
          <w:sz w:val="24"/>
          <w:szCs w:val="24"/>
        </w:rPr>
        <w:t>The plaintiff called five witnesses namely</w:t>
      </w:r>
      <w:r w:rsidR="00D913A1" w:rsidRPr="00D61416">
        <w:rPr>
          <w:rFonts w:ascii="Times New Roman" w:hAnsi="Times New Roman" w:cs="Times New Roman"/>
          <w:sz w:val="24"/>
          <w:szCs w:val="24"/>
        </w:rPr>
        <w:t>;</w:t>
      </w:r>
      <w:r w:rsidR="00E82044" w:rsidRPr="00D61416">
        <w:rPr>
          <w:rFonts w:ascii="Times New Roman" w:hAnsi="Times New Roman" w:cs="Times New Roman"/>
          <w:sz w:val="24"/>
          <w:szCs w:val="24"/>
        </w:rPr>
        <w:t xml:space="preserve"> </w:t>
      </w:r>
      <w:proofErr w:type="spellStart"/>
      <w:r w:rsidR="00D913A1" w:rsidRPr="00D61416">
        <w:rPr>
          <w:rFonts w:ascii="Times New Roman" w:hAnsi="Times New Roman" w:cs="Times New Roman"/>
          <w:sz w:val="24"/>
          <w:szCs w:val="24"/>
        </w:rPr>
        <w:t>Ariong</w:t>
      </w:r>
      <w:proofErr w:type="spellEnd"/>
      <w:r w:rsidR="00D913A1" w:rsidRPr="00D61416">
        <w:rPr>
          <w:rFonts w:ascii="Times New Roman" w:hAnsi="Times New Roman" w:cs="Times New Roman"/>
          <w:sz w:val="24"/>
          <w:szCs w:val="24"/>
        </w:rPr>
        <w:t xml:space="preserve"> Patrick </w:t>
      </w:r>
      <w:r w:rsidR="006E48D0" w:rsidRPr="00D61416">
        <w:rPr>
          <w:rFonts w:ascii="Times New Roman" w:hAnsi="Times New Roman" w:cs="Times New Roman"/>
          <w:sz w:val="24"/>
          <w:szCs w:val="24"/>
        </w:rPr>
        <w:t xml:space="preserve">its managing director </w:t>
      </w:r>
      <w:r w:rsidR="00D913A1" w:rsidRPr="00D61416">
        <w:rPr>
          <w:rFonts w:ascii="Times New Roman" w:hAnsi="Times New Roman" w:cs="Times New Roman"/>
          <w:sz w:val="24"/>
          <w:szCs w:val="24"/>
        </w:rPr>
        <w:t>(PW1), Mr. Okello Joseph</w:t>
      </w:r>
      <w:r w:rsidR="00D8037B" w:rsidRPr="00D61416">
        <w:rPr>
          <w:rFonts w:ascii="Times New Roman" w:hAnsi="Times New Roman" w:cs="Times New Roman"/>
          <w:sz w:val="24"/>
          <w:szCs w:val="24"/>
        </w:rPr>
        <w:t xml:space="preserve"> </w:t>
      </w:r>
      <w:r w:rsidR="006E48D0" w:rsidRPr="00D61416">
        <w:rPr>
          <w:rFonts w:ascii="Times New Roman" w:hAnsi="Times New Roman" w:cs="Times New Roman"/>
          <w:sz w:val="24"/>
          <w:szCs w:val="24"/>
        </w:rPr>
        <w:t>(</w:t>
      </w:r>
      <w:r w:rsidR="00A92267" w:rsidRPr="00D61416">
        <w:rPr>
          <w:rFonts w:ascii="Times New Roman" w:hAnsi="Times New Roman" w:cs="Times New Roman"/>
          <w:sz w:val="24"/>
          <w:szCs w:val="24"/>
        </w:rPr>
        <w:t>PW2</w:t>
      </w:r>
      <w:r w:rsidR="006E48D0" w:rsidRPr="00D61416">
        <w:rPr>
          <w:rFonts w:ascii="Times New Roman" w:hAnsi="Times New Roman" w:cs="Times New Roman"/>
          <w:sz w:val="24"/>
          <w:szCs w:val="24"/>
        </w:rPr>
        <w:t>)</w:t>
      </w:r>
      <w:r w:rsidR="00D8037B" w:rsidRPr="00D61416">
        <w:rPr>
          <w:rFonts w:ascii="Times New Roman" w:hAnsi="Times New Roman" w:cs="Times New Roman"/>
          <w:sz w:val="24"/>
          <w:szCs w:val="24"/>
        </w:rPr>
        <w:t xml:space="preserve">, Mr. </w:t>
      </w:r>
      <w:proofErr w:type="spellStart"/>
      <w:r w:rsidR="00D8037B" w:rsidRPr="00D61416">
        <w:rPr>
          <w:rFonts w:ascii="Times New Roman" w:hAnsi="Times New Roman" w:cs="Times New Roman"/>
          <w:sz w:val="24"/>
          <w:szCs w:val="24"/>
        </w:rPr>
        <w:t>Juma</w:t>
      </w:r>
      <w:proofErr w:type="spellEnd"/>
      <w:r w:rsidR="00D8037B" w:rsidRPr="00D61416">
        <w:rPr>
          <w:rFonts w:ascii="Times New Roman" w:hAnsi="Times New Roman" w:cs="Times New Roman"/>
          <w:sz w:val="24"/>
          <w:szCs w:val="24"/>
        </w:rPr>
        <w:t xml:space="preserve"> </w:t>
      </w:r>
      <w:proofErr w:type="spellStart"/>
      <w:r w:rsidR="00D8037B" w:rsidRPr="00D61416">
        <w:rPr>
          <w:rFonts w:ascii="Times New Roman" w:hAnsi="Times New Roman" w:cs="Times New Roman"/>
          <w:sz w:val="24"/>
          <w:szCs w:val="24"/>
        </w:rPr>
        <w:t>Opolot</w:t>
      </w:r>
      <w:proofErr w:type="spellEnd"/>
      <w:r w:rsidR="006E48D0" w:rsidRPr="00D61416">
        <w:rPr>
          <w:rFonts w:ascii="Times New Roman" w:hAnsi="Times New Roman" w:cs="Times New Roman"/>
          <w:sz w:val="24"/>
          <w:szCs w:val="24"/>
        </w:rPr>
        <w:t xml:space="preserve"> </w:t>
      </w:r>
      <w:r w:rsidR="00D913A1" w:rsidRPr="00D61416">
        <w:rPr>
          <w:rFonts w:ascii="Times New Roman" w:hAnsi="Times New Roman" w:cs="Times New Roman"/>
          <w:sz w:val="24"/>
          <w:szCs w:val="24"/>
        </w:rPr>
        <w:t>(PW3),</w:t>
      </w:r>
      <w:r w:rsidR="00E82044" w:rsidRPr="00D61416">
        <w:rPr>
          <w:rFonts w:ascii="Times New Roman" w:hAnsi="Times New Roman" w:cs="Times New Roman"/>
          <w:sz w:val="24"/>
          <w:szCs w:val="24"/>
        </w:rPr>
        <w:t xml:space="preserve"> </w:t>
      </w:r>
      <w:r w:rsidR="00D8037B" w:rsidRPr="00D61416">
        <w:rPr>
          <w:rFonts w:ascii="Times New Roman" w:hAnsi="Times New Roman" w:cs="Times New Roman"/>
          <w:sz w:val="24"/>
          <w:szCs w:val="24"/>
        </w:rPr>
        <w:t xml:space="preserve">Mr. </w:t>
      </w:r>
      <w:proofErr w:type="spellStart"/>
      <w:r w:rsidR="00D8037B" w:rsidRPr="00D61416">
        <w:rPr>
          <w:rFonts w:ascii="Times New Roman" w:hAnsi="Times New Roman" w:cs="Times New Roman"/>
          <w:sz w:val="24"/>
          <w:szCs w:val="24"/>
        </w:rPr>
        <w:t>Otim</w:t>
      </w:r>
      <w:proofErr w:type="spellEnd"/>
      <w:r w:rsidR="00D8037B" w:rsidRPr="00D61416">
        <w:rPr>
          <w:rFonts w:ascii="Times New Roman" w:hAnsi="Times New Roman" w:cs="Times New Roman"/>
          <w:sz w:val="24"/>
          <w:szCs w:val="24"/>
        </w:rPr>
        <w:t xml:space="preserve"> Paul</w:t>
      </w:r>
      <w:r w:rsidR="006E48D0" w:rsidRPr="00D61416">
        <w:rPr>
          <w:rFonts w:ascii="Times New Roman" w:hAnsi="Times New Roman" w:cs="Times New Roman"/>
          <w:sz w:val="24"/>
          <w:szCs w:val="24"/>
        </w:rPr>
        <w:t xml:space="preserve"> </w:t>
      </w:r>
      <w:r w:rsidR="00D913A1" w:rsidRPr="00D61416">
        <w:rPr>
          <w:rFonts w:ascii="Times New Roman" w:hAnsi="Times New Roman" w:cs="Times New Roman"/>
          <w:sz w:val="24"/>
          <w:szCs w:val="24"/>
        </w:rPr>
        <w:t>(PW4)</w:t>
      </w:r>
      <w:r w:rsidR="00D8037B" w:rsidRPr="00D61416">
        <w:rPr>
          <w:rFonts w:ascii="Times New Roman" w:hAnsi="Times New Roman" w:cs="Times New Roman"/>
          <w:sz w:val="24"/>
          <w:szCs w:val="24"/>
        </w:rPr>
        <w:t xml:space="preserve">, </w:t>
      </w:r>
      <w:r w:rsidR="00D913A1" w:rsidRPr="00D61416">
        <w:rPr>
          <w:rFonts w:ascii="Times New Roman" w:hAnsi="Times New Roman" w:cs="Times New Roman"/>
          <w:sz w:val="24"/>
          <w:szCs w:val="24"/>
        </w:rPr>
        <w:t xml:space="preserve">and </w:t>
      </w:r>
      <w:r w:rsidR="00D8037B" w:rsidRPr="00D61416">
        <w:rPr>
          <w:rFonts w:ascii="Times New Roman" w:hAnsi="Times New Roman" w:cs="Times New Roman"/>
          <w:sz w:val="24"/>
          <w:szCs w:val="24"/>
        </w:rPr>
        <w:t xml:space="preserve">Mr. </w:t>
      </w:r>
      <w:proofErr w:type="spellStart"/>
      <w:r w:rsidR="00D8037B" w:rsidRPr="00D61416">
        <w:rPr>
          <w:rFonts w:ascii="Times New Roman" w:hAnsi="Times New Roman" w:cs="Times New Roman"/>
          <w:sz w:val="24"/>
          <w:szCs w:val="24"/>
        </w:rPr>
        <w:t>Ogwen</w:t>
      </w:r>
      <w:proofErr w:type="spellEnd"/>
      <w:r w:rsidR="00D8037B" w:rsidRPr="00D61416">
        <w:rPr>
          <w:rFonts w:ascii="Times New Roman" w:hAnsi="Times New Roman" w:cs="Times New Roman"/>
          <w:sz w:val="24"/>
          <w:szCs w:val="24"/>
        </w:rPr>
        <w:t xml:space="preserve"> Emmanuel </w:t>
      </w:r>
      <w:r w:rsidR="00D913A1" w:rsidRPr="00D61416">
        <w:rPr>
          <w:rFonts w:ascii="Times New Roman" w:hAnsi="Times New Roman" w:cs="Times New Roman"/>
          <w:sz w:val="24"/>
          <w:szCs w:val="24"/>
        </w:rPr>
        <w:t>(PW5). The d</w:t>
      </w:r>
      <w:r w:rsidR="00D8037B" w:rsidRPr="00D61416">
        <w:rPr>
          <w:rFonts w:ascii="Times New Roman" w:hAnsi="Times New Roman" w:cs="Times New Roman"/>
          <w:sz w:val="24"/>
          <w:szCs w:val="24"/>
        </w:rPr>
        <w:t xml:space="preserve">efendants called four witnesses namely; </w:t>
      </w:r>
      <w:proofErr w:type="spellStart"/>
      <w:r w:rsidR="00D8037B" w:rsidRPr="00D61416">
        <w:rPr>
          <w:rFonts w:ascii="Times New Roman" w:hAnsi="Times New Roman" w:cs="Times New Roman"/>
          <w:sz w:val="24"/>
          <w:szCs w:val="24"/>
        </w:rPr>
        <w:t>Omoko</w:t>
      </w:r>
      <w:proofErr w:type="spellEnd"/>
      <w:r w:rsidR="00D8037B" w:rsidRPr="00D61416">
        <w:rPr>
          <w:rFonts w:ascii="Times New Roman" w:hAnsi="Times New Roman" w:cs="Times New Roman"/>
          <w:sz w:val="24"/>
          <w:szCs w:val="24"/>
        </w:rPr>
        <w:t xml:space="preserve"> Paul</w:t>
      </w:r>
      <w:r w:rsidR="00FD5EA2" w:rsidRPr="00D61416">
        <w:rPr>
          <w:rFonts w:ascii="Times New Roman" w:hAnsi="Times New Roman" w:cs="Times New Roman"/>
          <w:sz w:val="24"/>
          <w:szCs w:val="24"/>
        </w:rPr>
        <w:t xml:space="preserve"> (DW1)</w:t>
      </w:r>
      <w:r w:rsidR="00D8037B" w:rsidRPr="00D61416">
        <w:rPr>
          <w:rFonts w:ascii="Times New Roman" w:hAnsi="Times New Roman" w:cs="Times New Roman"/>
          <w:sz w:val="24"/>
          <w:szCs w:val="24"/>
        </w:rPr>
        <w:t>, Omer Paul</w:t>
      </w:r>
      <w:r w:rsidR="00FD5EA2" w:rsidRPr="00D61416">
        <w:rPr>
          <w:rFonts w:ascii="Times New Roman" w:hAnsi="Times New Roman" w:cs="Times New Roman"/>
          <w:sz w:val="24"/>
          <w:szCs w:val="24"/>
        </w:rPr>
        <w:t xml:space="preserve"> (DW2)</w:t>
      </w:r>
      <w:r w:rsidR="00D8037B" w:rsidRPr="00D61416">
        <w:rPr>
          <w:rFonts w:ascii="Times New Roman" w:hAnsi="Times New Roman" w:cs="Times New Roman"/>
          <w:sz w:val="24"/>
          <w:szCs w:val="24"/>
        </w:rPr>
        <w:t xml:space="preserve">, </w:t>
      </w:r>
      <w:proofErr w:type="spellStart"/>
      <w:r w:rsidR="00FD5EA2" w:rsidRPr="00D61416">
        <w:rPr>
          <w:rFonts w:ascii="Times New Roman" w:hAnsi="Times New Roman" w:cs="Times New Roman"/>
          <w:sz w:val="24"/>
          <w:szCs w:val="24"/>
        </w:rPr>
        <w:t>Ory</w:t>
      </w:r>
      <w:r w:rsidR="009C3E1E" w:rsidRPr="00D61416">
        <w:rPr>
          <w:rFonts w:ascii="Times New Roman" w:hAnsi="Times New Roman" w:cs="Times New Roman"/>
          <w:sz w:val="24"/>
          <w:szCs w:val="24"/>
        </w:rPr>
        <w:t>o</w:t>
      </w:r>
      <w:r w:rsidR="00D8037B" w:rsidRPr="00D61416">
        <w:rPr>
          <w:rFonts w:ascii="Times New Roman" w:hAnsi="Times New Roman" w:cs="Times New Roman"/>
          <w:sz w:val="24"/>
          <w:szCs w:val="24"/>
        </w:rPr>
        <w:t>kot</w:t>
      </w:r>
      <w:proofErr w:type="spellEnd"/>
      <w:r w:rsidR="00D8037B" w:rsidRPr="00D61416">
        <w:rPr>
          <w:rFonts w:ascii="Times New Roman" w:hAnsi="Times New Roman" w:cs="Times New Roman"/>
          <w:sz w:val="24"/>
          <w:szCs w:val="24"/>
        </w:rPr>
        <w:t xml:space="preserve"> Abraham </w:t>
      </w:r>
      <w:r w:rsidR="00FD5EA2" w:rsidRPr="00D61416">
        <w:rPr>
          <w:rFonts w:ascii="Times New Roman" w:hAnsi="Times New Roman" w:cs="Times New Roman"/>
          <w:sz w:val="24"/>
          <w:szCs w:val="24"/>
        </w:rPr>
        <w:t xml:space="preserve">(DW3) and </w:t>
      </w:r>
      <w:proofErr w:type="spellStart"/>
      <w:r w:rsidR="00D8037B" w:rsidRPr="00D61416">
        <w:rPr>
          <w:rFonts w:ascii="Times New Roman" w:hAnsi="Times New Roman" w:cs="Times New Roman"/>
          <w:sz w:val="24"/>
          <w:szCs w:val="24"/>
        </w:rPr>
        <w:t>Atwoko</w:t>
      </w:r>
      <w:proofErr w:type="spellEnd"/>
      <w:r w:rsidR="00D8037B" w:rsidRPr="00D61416">
        <w:rPr>
          <w:rFonts w:ascii="Times New Roman" w:hAnsi="Times New Roman" w:cs="Times New Roman"/>
          <w:sz w:val="24"/>
          <w:szCs w:val="24"/>
        </w:rPr>
        <w:t xml:space="preserve"> Ambrose</w:t>
      </w:r>
      <w:r w:rsidR="00FD5EA2" w:rsidRPr="00D61416">
        <w:rPr>
          <w:rFonts w:ascii="Times New Roman" w:hAnsi="Times New Roman" w:cs="Times New Roman"/>
          <w:sz w:val="24"/>
          <w:szCs w:val="24"/>
        </w:rPr>
        <w:t xml:space="preserve"> (DW4)</w:t>
      </w:r>
      <w:r w:rsidR="00D8037B" w:rsidRPr="00D61416">
        <w:rPr>
          <w:rFonts w:ascii="Times New Roman" w:hAnsi="Times New Roman" w:cs="Times New Roman"/>
          <w:sz w:val="24"/>
          <w:szCs w:val="24"/>
        </w:rPr>
        <w:t xml:space="preserve">. </w:t>
      </w:r>
    </w:p>
    <w:p w:rsidR="009F74C8" w:rsidRPr="00D61416" w:rsidRDefault="00262F85" w:rsidP="00D61416">
      <w:pPr>
        <w:spacing w:line="360" w:lineRule="auto"/>
        <w:jc w:val="both"/>
        <w:rPr>
          <w:rFonts w:ascii="Times New Roman" w:hAnsi="Times New Roman" w:cs="Times New Roman"/>
          <w:b/>
          <w:sz w:val="24"/>
          <w:szCs w:val="24"/>
        </w:rPr>
      </w:pPr>
      <w:r w:rsidRPr="00D61416">
        <w:rPr>
          <w:rFonts w:ascii="Times New Roman" w:hAnsi="Times New Roman" w:cs="Times New Roman"/>
          <w:b/>
          <w:sz w:val="24"/>
          <w:szCs w:val="24"/>
        </w:rPr>
        <w:t>Issue 1: W</w:t>
      </w:r>
      <w:r w:rsidR="00E82044" w:rsidRPr="00D61416">
        <w:rPr>
          <w:rFonts w:ascii="Times New Roman" w:hAnsi="Times New Roman" w:cs="Times New Roman"/>
          <w:b/>
          <w:sz w:val="24"/>
          <w:szCs w:val="24"/>
        </w:rPr>
        <w:t>hether there was a contract between the parties.</w:t>
      </w:r>
    </w:p>
    <w:p w:rsidR="009B5B30" w:rsidRPr="00D61416" w:rsidRDefault="009B5B30" w:rsidP="00D61416">
      <w:pPr>
        <w:spacing w:line="360" w:lineRule="auto"/>
        <w:jc w:val="both"/>
        <w:rPr>
          <w:rFonts w:ascii="Times New Roman" w:hAnsi="Times New Roman" w:cs="Times New Roman"/>
          <w:sz w:val="24"/>
          <w:szCs w:val="24"/>
        </w:rPr>
      </w:pPr>
      <w:r w:rsidRPr="00D61416">
        <w:rPr>
          <w:rFonts w:ascii="Times New Roman" w:hAnsi="Times New Roman" w:cs="Times New Roman"/>
          <w:sz w:val="24"/>
          <w:szCs w:val="24"/>
        </w:rPr>
        <w:t>PW1 testified that t</w:t>
      </w:r>
      <w:r w:rsidR="00BD0D45" w:rsidRPr="00D61416">
        <w:rPr>
          <w:rFonts w:ascii="Times New Roman" w:hAnsi="Times New Roman" w:cs="Times New Roman"/>
          <w:sz w:val="24"/>
          <w:szCs w:val="24"/>
        </w:rPr>
        <w:t>he Town Clerk wrote to the p</w:t>
      </w:r>
      <w:r w:rsidR="00334A9E" w:rsidRPr="00D61416">
        <w:rPr>
          <w:rFonts w:ascii="Times New Roman" w:hAnsi="Times New Roman" w:cs="Times New Roman"/>
          <w:sz w:val="24"/>
          <w:szCs w:val="24"/>
        </w:rPr>
        <w:t>laintiff</w:t>
      </w:r>
      <w:r w:rsidRPr="00D61416">
        <w:rPr>
          <w:rFonts w:ascii="Times New Roman" w:hAnsi="Times New Roman" w:cs="Times New Roman"/>
          <w:sz w:val="24"/>
          <w:szCs w:val="24"/>
        </w:rPr>
        <w:t xml:space="preserve"> to continue collecting revenue from 1</w:t>
      </w:r>
      <w:r w:rsidRPr="00D61416">
        <w:rPr>
          <w:rFonts w:ascii="Times New Roman" w:hAnsi="Times New Roman" w:cs="Times New Roman"/>
          <w:sz w:val="24"/>
          <w:szCs w:val="24"/>
          <w:vertAlign w:val="superscript"/>
        </w:rPr>
        <w:t>st</w:t>
      </w:r>
      <w:r w:rsidRPr="00D61416">
        <w:rPr>
          <w:rFonts w:ascii="Times New Roman" w:hAnsi="Times New Roman" w:cs="Times New Roman"/>
          <w:sz w:val="24"/>
          <w:szCs w:val="24"/>
        </w:rPr>
        <w:t xml:space="preserve"> July 2008 and by conduct</w:t>
      </w:r>
      <w:r w:rsidR="00BD0D45" w:rsidRPr="00D61416">
        <w:rPr>
          <w:rFonts w:ascii="Times New Roman" w:hAnsi="Times New Roman" w:cs="Times New Roman"/>
          <w:sz w:val="24"/>
          <w:szCs w:val="24"/>
        </w:rPr>
        <w:t>, the p</w:t>
      </w:r>
      <w:r w:rsidR="00334A9E" w:rsidRPr="00D61416">
        <w:rPr>
          <w:rFonts w:ascii="Times New Roman" w:hAnsi="Times New Roman" w:cs="Times New Roman"/>
          <w:sz w:val="24"/>
          <w:szCs w:val="24"/>
        </w:rPr>
        <w:t>laintiff</w:t>
      </w:r>
      <w:r w:rsidRPr="00D61416">
        <w:rPr>
          <w:rFonts w:ascii="Times New Roman" w:hAnsi="Times New Roman" w:cs="Times New Roman"/>
          <w:sz w:val="24"/>
          <w:szCs w:val="24"/>
        </w:rPr>
        <w:t xml:space="preserve"> a</w:t>
      </w:r>
      <w:r w:rsidR="00334A9E" w:rsidRPr="00D61416">
        <w:rPr>
          <w:rFonts w:ascii="Times New Roman" w:hAnsi="Times New Roman" w:cs="Times New Roman"/>
          <w:sz w:val="24"/>
          <w:szCs w:val="24"/>
        </w:rPr>
        <w:t>c</w:t>
      </w:r>
      <w:r w:rsidRPr="00D61416">
        <w:rPr>
          <w:rFonts w:ascii="Times New Roman" w:hAnsi="Times New Roman" w:cs="Times New Roman"/>
          <w:sz w:val="24"/>
          <w:szCs w:val="24"/>
        </w:rPr>
        <w:t>cepted the award and immed</w:t>
      </w:r>
      <w:r w:rsidR="00BD0D45" w:rsidRPr="00D61416">
        <w:rPr>
          <w:rFonts w:ascii="Times New Roman" w:hAnsi="Times New Roman" w:cs="Times New Roman"/>
          <w:sz w:val="24"/>
          <w:szCs w:val="24"/>
        </w:rPr>
        <w:t>iately undertook to manage the bus/taxi p</w:t>
      </w:r>
      <w:r w:rsidRPr="00D61416">
        <w:rPr>
          <w:rFonts w:ascii="Times New Roman" w:hAnsi="Times New Roman" w:cs="Times New Roman"/>
          <w:sz w:val="24"/>
          <w:szCs w:val="24"/>
        </w:rPr>
        <w:t xml:space="preserve">ark as per the contractual terms in the letter. </w:t>
      </w:r>
    </w:p>
    <w:p w:rsidR="00262F85" w:rsidRPr="00D61416" w:rsidRDefault="00262F85" w:rsidP="00D61416">
      <w:pPr>
        <w:spacing w:line="360" w:lineRule="auto"/>
        <w:jc w:val="both"/>
        <w:rPr>
          <w:rFonts w:ascii="Times New Roman" w:hAnsi="Times New Roman" w:cs="Times New Roman"/>
          <w:sz w:val="24"/>
          <w:szCs w:val="24"/>
        </w:rPr>
      </w:pPr>
      <w:r w:rsidRPr="00D61416">
        <w:rPr>
          <w:rFonts w:ascii="Times New Roman" w:hAnsi="Times New Roman" w:cs="Times New Roman"/>
          <w:sz w:val="24"/>
          <w:szCs w:val="24"/>
        </w:rPr>
        <w:t>It is therefore the plaintiff’s case that there was an extension of their contract on 27</w:t>
      </w:r>
      <w:r w:rsidRPr="00D61416">
        <w:rPr>
          <w:rFonts w:ascii="Times New Roman" w:hAnsi="Times New Roman" w:cs="Times New Roman"/>
          <w:sz w:val="24"/>
          <w:szCs w:val="24"/>
          <w:vertAlign w:val="superscript"/>
        </w:rPr>
        <w:t>th</w:t>
      </w:r>
      <w:r w:rsidRPr="00D61416">
        <w:rPr>
          <w:rFonts w:ascii="Times New Roman" w:hAnsi="Times New Roman" w:cs="Times New Roman"/>
          <w:sz w:val="24"/>
          <w:szCs w:val="24"/>
        </w:rPr>
        <w:t xml:space="preserve"> June, 2008 through a letter allowing them to continue the collection of revenue. </w:t>
      </w:r>
      <w:r w:rsidR="00081F7B" w:rsidRPr="00D61416">
        <w:rPr>
          <w:rFonts w:ascii="Times New Roman" w:hAnsi="Times New Roman" w:cs="Times New Roman"/>
          <w:sz w:val="24"/>
          <w:szCs w:val="24"/>
        </w:rPr>
        <w:t>The said letter is Marked Ex. P1 and it reads;</w:t>
      </w:r>
    </w:p>
    <w:p w:rsidR="00DF3CBE" w:rsidRPr="00D61416" w:rsidRDefault="00BD0D45" w:rsidP="00D61416">
      <w:pPr>
        <w:spacing w:line="360" w:lineRule="auto"/>
        <w:ind w:firstLine="720"/>
        <w:jc w:val="both"/>
        <w:rPr>
          <w:rFonts w:ascii="Times New Roman" w:hAnsi="Times New Roman" w:cs="Times New Roman"/>
          <w:i/>
          <w:sz w:val="24"/>
          <w:szCs w:val="24"/>
        </w:rPr>
      </w:pPr>
      <w:r w:rsidRPr="00D61416">
        <w:rPr>
          <w:rFonts w:ascii="Times New Roman" w:hAnsi="Times New Roman" w:cs="Times New Roman"/>
          <w:b/>
          <w:i/>
          <w:sz w:val="24"/>
          <w:szCs w:val="24"/>
        </w:rPr>
        <w:t>“</w:t>
      </w:r>
      <w:r w:rsidR="00DF3CBE" w:rsidRPr="00D61416">
        <w:rPr>
          <w:rFonts w:ascii="Times New Roman" w:hAnsi="Times New Roman" w:cs="Times New Roman"/>
          <w:b/>
          <w:i/>
          <w:sz w:val="24"/>
          <w:szCs w:val="24"/>
        </w:rPr>
        <w:t>TENDER FOR REVENUE COLLECTION AT BUS/TAXI PARK</w:t>
      </w:r>
      <w:r w:rsidR="00DF3CBE" w:rsidRPr="00D61416">
        <w:rPr>
          <w:rFonts w:ascii="Times New Roman" w:hAnsi="Times New Roman" w:cs="Times New Roman"/>
          <w:i/>
          <w:sz w:val="24"/>
          <w:szCs w:val="24"/>
        </w:rPr>
        <w:t>.</w:t>
      </w:r>
    </w:p>
    <w:p w:rsidR="00081F7B" w:rsidRPr="00D61416" w:rsidRDefault="00081F7B" w:rsidP="00D61416">
      <w:pPr>
        <w:spacing w:line="360" w:lineRule="auto"/>
        <w:ind w:left="720" w:right="855"/>
        <w:jc w:val="both"/>
        <w:rPr>
          <w:rFonts w:ascii="Times New Roman" w:hAnsi="Times New Roman" w:cs="Times New Roman"/>
          <w:i/>
          <w:sz w:val="24"/>
          <w:szCs w:val="24"/>
        </w:rPr>
      </w:pPr>
      <w:r w:rsidRPr="00D61416">
        <w:rPr>
          <w:rFonts w:ascii="Times New Roman" w:hAnsi="Times New Roman" w:cs="Times New Roman"/>
          <w:i/>
          <w:sz w:val="24"/>
          <w:szCs w:val="24"/>
        </w:rPr>
        <w:t>The contracts committee issued the intention to award Tenders for 2008/2009. This has been displayed for 10 days for public viewing as provided by Law.</w:t>
      </w:r>
    </w:p>
    <w:p w:rsidR="00081F7B" w:rsidRPr="00D61416" w:rsidRDefault="00081F7B" w:rsidP="00D61416">
      <w:pPr>
        <w:spacing w:line="360" w:lineRule="auto"/>
        <w:ind w:left="720" w:right="855"/>
        <w:jc w:val="both"/>
        <w:rPr>
          <w:rFonts w:ascii="Times New Roman" w:hAnsi="Times New Roman" w:cs="Times New Roman"/>
          <w:i/>
          <w:sz w:val="24"/>
          <w:szCs w:val="24"/>
        </w:rPr>
      </w:pPr>
      <w:r w:rsidRPr="00D61416">
        <w:rPr>
          <w:rFonts w:ascii="Times New Roman" w:hAnsi="Times New Roman" w:cs="Times New Roman"/>
          <w:i/>
          <w:sz w:val="24"/>
          <w:szCs w:val="24"/>
        </w:rPr>
        <w:t>However for this particular source, two complaints have been raised and an Administrative Review Committee has been constituted to handle the matter.</w:t>
      </w:r>
    </w:p>
    <w:p w:rsidR="00081F7B" w:rsidRPr="00D61416" w:rsidRDefault="00081F7B" w:rsidP="00D61416">
      <w:pPr>
        <w:spacing w:line="360" w:lineRule="auto"/>
        <w:ind w:left="720" w:right="855"/>
        <w:jc w:val="both"/>
        <w:rPr>
          <w:rFonts w:ascii="Times New Roman" w:hAnsi="Times New Roman" w:cs="Times New Roman"/>
          <w:i/>
          <w:sz w:val="24"/>
          <w:szCs w:val="24"/>
        </w:rPr>
      </w:pPr>
      <w:r w:rsidRPr="00D61416">
        <w:rPr>
          <w:rFonts w:ascii="Times New Roman" w:hAnsi="Times New Roman" w:cs="Times New Roman"/>
          <w:i/>
          <w:sz w:val="24"/>
          <w:szCs w:val="24"/>
        </w:rPr>
        <w:t xml:space="preserve">For the purpose of continuity, </w:t>
      </w:r>
      <w:proofErr w:type="spellStart"/>
      <w:r w:rsidRPr="00D61416">
        <w:rPr>
          <w:rFonts w:ascii="Times New Roman" w:hAnsi="Times New Roman" w:cs="Times New Roman"/>
          <w:i/>
          <w:sz w:val="24"/>
          <w:szCs w:val="24"/>
        </w:rPr>
        <w:t>w.e.f</w:t>
      </w:r>
      <w:proofErr w:type="spellEnd"/>
      <w:r w:rsidRPr="00D61416">
        <w:rPr>
          <w:rFonts w:ascii="Times New Roman" w:hAnsi="Times New Roman" w:cs="Times New Roman"/>
          <w:i/>
          <w:sz w:val="24"/>
          <w:szCs w:val="24"/>
        </w:rPr>
        <w:t xml:space="preserve"> from 1</w:t>
      </w:r>
      <w:r w:rsidRPr="00D61416">
        <w:rPr>
          <w:rFonts w:ascii="Times New Roman" w:hAnsi="Times New Roman" w:cs="Times New Roman"/>
          <w:i/>
          <w:sz w:val="24"/>
          <w:szCs w:val="24"/>
          <w:vertAlign w:val="superscript"/>
        </w:rPr>
        <w:t>st</w:t>
      </w:r>
      <w:r w:rsidRPr="00D61416">
        <w:rPr>
          <w:rFonts w:ascii="Times New Roman" w:hAnsi="Times New Roman" w:cs="Times New Roman"/>
          <w:i/>
          <w:sz w:val="24"/>
          <w:szCs w:val="24"/>
        </w:rPr>
        <w:t xml:space="preserve"> July, 2008, you will contin</w:t>
      </w:r>
      <w:r w:rsidR="006E48D0" w:rsidRPr="00D61416">
        <w:rPr>
          <w:rFonts w:ascii="Times New Roman" w:hAnsi="Times New Roman" w:cs="Times New Roman"/>
          <w:i/>
          <w:sz w:val="24"/>
          <w:szCs w:val="24"/>
        </w:rPr>
        <w:t xml:space="preserve">ue collecting revenue from bus/taxi </w:t>
      </w:r>
      <w:proofErr w:type="gramStart"/>
      <w:r w:rsidR="006E48D0" w:rsidRPr="00D61416">
        <w:rPr>
          <w:rFonts w:ascii="Times New Roman" w:hAnsi="Times New Roman" w:cs="Times New Roman"/>
          <w:i/>
          <w:sz w:val="24"/>
          <w:szCs w:val="24"/>
        </w:rPr>
        <w:t>p</w:t>
      </w:r>
      <w:r w:rsidRPr="00D61416">
        <w:rPr>
          <w:rFonts w:ascii="Times New Roman" w:hAnsi="Times New Roman" w:cs="Times New Roman"/>
          <w:i/>
          <w:sz w:val="24"/>
          <w:szCs w:val="24"/>
        </w:rPr>
        <w:t>ark</w:t>
      </w:r>
      <w:proofErr w:type="gramEnd"/>
      <w:r w:rsidRPr="00D61416">
        <w:rPr>
          <w:rFonts w:ascii="Times New Roman" w:hAnsi="Times New Roman" w:cs="Times New Roman"/>
          <w:i/>
          <w:sz w:val="24"/>
          <w:szCs w:val="24"/>
        </w:rPr>
        <w:t xml:space="preserve"> under the following terms;</w:t>
      </w:r>
    </w:p>
    <w:p w:rsidR="00081F7B" w:rsidRPr="00D61416" w:rsidRDefault="00081F7B" w:rsidP="00D61416">
      <w:pPr>
        <w:pStyle w:val="ListParagraph"/>
        <w:numPr>
          <w:ilvl w:val="0"/>
          <w:numId w:val="15"/>
        </w:numPr>
        <w:spacing w:line="360" w:lineRule="auto"/>
        <w:ind w:right="855"/>
        <w:jc w:val="both"/>
        <w:rPr>
          <w:rFonts w:ascii="Times New Roman" w:hAnsi="Times New Roman" w:cs="Times New Roman"/>
          <w:i/>
          <w:sz w:val="24"/>
          <w:szCs w:val="24"/>
        </w:rPr>
      </w:pPr>
      <w:r w:rsidRPr="00D61416">
        <w:rPr>
          <w:rFonts w:ascii="Times New Roman" w:hAnsi="Times New Roman" w:cs="Times New Roman"/>
          <w:i/>
          <w:sz w:val="24"/>
          <w:szCs w:val="24"/>
        </w:rPr>
        <w:lastRenderedPageBreak/>
        <w:t xml:space="preserve">Period –will remain temporal until final decision will be </w:t>
      </w:r>
      <w:r w:rsidR="00BD0D45" w:rsidRPr="00D61416">
        <w:rPr>
          <w:rFonts w:ascii="Times New Roman" w:hAnsi="Times New Roman" w:cs="Times New Roman"/>
          <w:i/>
          <w:sz w:val="24"/>
          <w:szCs w:val="24"/>
        </w:rPr>
        <w:t>taken by Administrative Review C</w:t>
      </w:r>
      <w:r w:rsidRPr="00D61416">
        <w:rPr>
          <w:rFonts w:ascii="Times New Roman" w:hAnsi="Times New Roman" w:cs="Times New Roman"/>
          <w:i/>
          <w:sz w:val="24"/>
          <w:szCs w:val="24"/>
        </w:rPr>
        <w:t>ommittee.</w:t>
      </w:r>
    </w:p>
    <w:p w:rsidR="00081F7B" w:rsidRPr="00D61416" w:rsidRDefault="00081F7B" w:rsidP="00D61416">
      <w:pPr>
        <w:pStyle w:val="ListParagraph"/>
        <w:numPr>
          <w:ilvl w:val="0"/>
          <w:numId w:val="15"/>
        </w:numPr>
        <w:spacing w:line="360" w:lineRule="auto"/>
        <w:ind w:right="855"/>
        <w:jc w:val="both"/>
        <w:rPr>
          <w:rFonts w:ascii="Times New Roman" w:hAnsi="Times New Roman" w:cs="Times New Roman"/>
          <w:i/>
          <w:sz w:val="24"/>
          <w:szCs w:val="24"/>
        </w:rPr>
      </w:pPr>
      <w:r w:rsidRPr="00D61416">
        <w:rPr>
          <w:rFonts w:ascii="Times New Roman" w:hAnsi="Times New Roman" w:cs="Times New Roman"/>
          <w:i/>
          <w:sz w:val="24"/>
          <w:szCs w:val="24"/>
        </w:rPr>
        <w:t xml:space="preserve">Amount- At your offer of </w:t>
      </w:r>
      <w:proofErr w:type="spellStart"/>
      <w:r w:rsidRPr="00D61416">
        <w:rPr>
          <w:rFonts w:ascii="Times New Roman" w:hAnsi="Times New Roman" w:cs="Times New Roman"/>
          <w:i/>
          <w:sz w:val="24"/>
          <w:szCs w:val="24"/>
        </w:rPr>
        <w:t>Shs</w:t>
      </w:r>
      <w:proofErr w:type="spellEnd"/>
      <w:r w:rsidRPr="00D61416">
        <w:rPr>
          <w:rFonts w:ascii="Times New Roman" w:hAnsi="Times New Roman" w:cs="Times New Roman"/>
          <w:i/>
          <w:sz w:val="24"/>
          <w:szCs w:val="24"/>
        </w:rPr>
        <w:t>. 25,016,000 (twenty</w:t>
      </w:r>
      <w:r w:rsidR="00DF3CBE" w:rsidRPr="00D61416">
        <w:rPr>
          <w:rFonts w:ascii="Times New Roman" w:hAnsi="Times New Roman" w:cs="Times New Roman"/>
          <w:i/>
          <w:sz w:val="24"/>
          <w:szCs w:val="24"/>
        </w:rPr>
        <w:t xml:space="preserve"> five million sixteen thousand only</w:t>
      </w:r>
      <w:r w:rsidRPr="00D61416">
        <w:rPr>
          <w:rFonts w:ascii="Times New Roman" w:hAnsi="Times New Roman" w:cs="Times New Roman"/>
          <w:i/>
          <w:sz w:val="24"/>
          <w:szCs w:val="24"/>
        </w:rPr>
        <w:t>)</w:t>
      </w:r>
      <w:r w:rsidR="00DF3CBE" w:rsidRPr="00D61416">
        <w:rPr>
          <w:rFonts w:ascii="Times New Roman" w:hAnsi="Times New Roman" w:cs="Times New Roman"/>
          <w:i/>
          <w:sz w:val="24"/>
          <w:szCs w:val="24"/>
        </w:rPr>
        <w:t xml:space="preserve"> VAT inclusive which should be paid to the division by </w:t>
      </w:r>
      <w:proofErr w:type="spellStart"/>
      <w:r w:rsidR="00DF3CBE" w:rsidRPr="00D61416">
        <w:rPr>
          <w:rFonts w:ascii="Times New Roman" w:hAnsi="Times New Roman" w:cs="Times New Roman"/>
          <w:i/>
          <w:sz w:val="24"/>
          <w:szCs w:val="24"/>
        </w:rPr>
        <w:t>cheque</w:t>
      </w:r>
      <w:proofErr w:type="spellEnd"/>
      <w:r w:rsidR="00DF3CBE" w:rsidRPr="00D61416">
        <w:rPr>
          <w:rFonts w:ascii="Times New Roman" w:hAnsi="Times New Roman" w:cs="Times New Roman"/>
          <w:i/>
          <w:sz w:val="24"/>
          <w:szCs w:val="24"/>
        </w:rPr>
        <w:t xml:space="preserve"> and not cash”</w:t>
      </w:r>
    </w:p>
    <w:p w:rsidR="00114F7A" w:rsidRPr="00D61416" w:rsidRDefault="00262F85" w:rsidP="00D61416">
      <w:pPr>
        <w:spacing w:line="360" w:lineRule="auto"/>
        <w:jc w:val="both"/>
        <w:rPr>
          <w:rFonts w:ascii="Times New Roman" w:hAnsi="Times New Roman" w:cs="Times New Roman"/>
          <w:sz w:val="24"/>
          <w:szCs w:val="24"/>
        </w:rPr>
      </w:pPr>
      <w:r w:rsidRPr="00D61416">
        <w:rPr>
          <w:rFonts w:ascii="Times New Roman" w:hAnsi="Times New Roman" w:cs="Times New Roman"/>
          <w:sz w:val="24"/>
          <w:szCs w:val="24"/>
        </w:rPr>
        <w:t>In submitting that there was a</w:t>
      </w:r>
      <w:r w:rsidR="00BD0D45" w:rsidRPr="00D61416">
        <w:rPr>
          <w:rFonts w:ascii="Times New Roman" w:hAnsi="Times New Roman" w:cs="Times New Roman"/>
          <w:sz w:val="24"/>
          <w:szCs w:val="24"/>
        </w:rPr>
        <w:t xml:space="preserve"> contract between the parties, c</w:t>
      </w:r>
      <w:r w:rsidRPr="00D61416">
        <w:rPr>
          <w:rFonts w:ascii="Times New Roman" w:hAnsi="Times New Roman" w:cs="Times New Roman"/>
          <w:sz w:val="24"/>
          <w:szCs w:val="24"/>
        </w:rPr>
        <w:t xml:space="preserve">ounsel for the plaintiff referred to </w:t>
      </w:r>
      <w:r w:rsidRPr="00D61416">
        <w:rPr>
          <w:rFonts w:ascii="Times New Roman" w:hAnsi="Times New Roman" w:cs="Times New Roman"/>
          <w:b/>
          <w:sz w:val="24"/>
          <w:szCs w:val="24"/>
        </w:rPr>
        <w:t xml:space="preserve">S.2, S.10 and S. 19 of the Contracts Act 2010 </w:t>
      </w:r>
      <w:r w:rsidR="00D34E47" w:rsidRPr="00D61416">
        <w:rPr>
          <w:rFonts w:ascii="Times New Roman" w:hAnsi="Times New Roman" w:cs="Times New Roman"/>
          <w:sz w:val="24"/>
          <w:szCs w:val="24"/>
        </w:rPr>
        <w:t>to define a contract. H</w:t>
      </w:r>
      <w:r w:rsidRPr="00D61416">
        <w:rPr>
          <w:rFonts w:ascii="Times New Roman" w:hAnsi="Times New Roman" w:cs="Times New Roman"/>
          <w:sz w:val="24"/>
          <w:szCs w:val="24"/>
        </w:rPr>
        <w:t xml:space="preserve">e also relied on </w:t>
      </w:r>
      <w:r w:rsidR="00BD0D45" w:rsidRPr="00D61416">
        <w:rPr>
          <w:rFonts w:ascii="Times New Roman" w:hAnsi="Times New Roman" w:cs="Times New Roman"/>
          <w:sz w:val="24"/>
          <w:szCs w:val="24"/>
        </w:rPr>
        <w:t>a passage</w:t>
      </w:r>
      <w:r w:rsidRPr="00D61416">
        <w:rPr>
          <w:rFonts w:ascii="Times New Roman" w:hAnsi="Times New Roman" w:cs="Times New Roman"/>
          <w:sz w:val="24"/>
          <w:szCs w:val="24"/>
        </w:rPr>
        <w:t xml:space="preserve"> from </w:t>
      </w:r>
      <w:r w:rsidR="006E48D0" w:rsidRPr="00D61416">
        <w:rPr>
          <w:rFonts w:ascii="Times New Roman" w:hAnsi="Times New Roman" w:cs="Times New Roman"/>
          <w:b/>
          <w:sz w:val="24"/>
          <w:szCs w:val="24"/>
        </w:rPr>
        <w:t xml:space="preserve">Prof </w:t>
      </w:r>
      <w:proofErr w:type="spellStart"/>
      <w:r w:rsidR="006E48D0" w:rsidRPr="00D61416">
        <w:rPr>
          <w:rFonts w:ascii="Times New Roman" w:hAnsi="Times New Roman" w:cs="Times New Roman"/>
          <w:b/>
          <w:sz w:val="24"/>
          <w:szCs w:val="24"/>
        </w:rPr>
        <w:t>Bakibinga’s</w:t>
      </w:r>
      <w:proofErr w:type="spellEnd"/>
      <w:r w:rsidR="006E48D0" w:rsidRPr="00D61416">
        <w:rPr>
          <w:rFonts w:ascii="Times New Roman" w:hAnsi="Times New Roman" w:cs="Times New Roman"/>
          <w:b/>
          <w:sz w:val="24"/>
          <w:szCs w:val="24"/>
        </w:rPr>
        <w:t xml:space="preserve"> B</w:t>
      </w:r>
      <w:r w:rsidRPr="00D61416">
        <w:rPr>
          <w:rFonts w:ascii="Times New Roman" w:hAnsi="Times New Roman" w:cs="Times New Roman"/>
          <w:b/>
          <w:sz w:val="24"/>
          <w:szCs w:val="24"/>
        </w:rPr>
        <w:t>ook, Law of Contract in Uganda</w:t>
      </w:r>
      <w:r w:rsidR="00BD0D45" w:rsidRPr="00D61416">
        <w:rPr>
          <w:rFonts w:ascii="Times New Roman" w:hAnsi="Times New Roman" w:cs="Times New Roman"/>
          <w:b/>
          <w:sz w:val="24"/>
          <w:szCs w:val="24"/>
        </w:rPr>
        <w:t xml:space="preserve"> </w:t>
      </w:r>
      <w:r w:rsidRPr="00D61416">
        <w:rPr>
          <w:rFonts w:ascii="Times New Roman" w:hAnsi="Times New Roman" w:cs="Times New Roman"/>
          <w:b/>
          <w:sz w:val="24"/>
          <w:szCs w:val="24"/>
        </w:rPr>
        <w:t xml:space="preserve">at pg 11-13 </w:t>
      </w:r>
      <w:r w:rsidRPr="00D61416">
        <w:rPr>
          <w:rFonts w:ascii="Times New Roman" w:hAnsi="Times New Roman" w:cs="Times New Roman"/>
          <w:sz w:val="24"/>
          <w:szCs w:val="24"/>
        </w:rPr>
        <w:t xml:space="preserve">and on the authority of </w:t>
      </w:r>
      <w:r w:rsidRPr="00D61416">
        <w:rPr>
          <w:rFonts w:ascii="Times New Roman" w:hAnsi="Times New Roman" w:cs="Times New Roman"/>
          <w:b/>
          <w:sz w:val="24"/>
          <w:szCs w:val="24"/>
        </w:rPr>
        <w:t xml:space="preserve">Green </w:t>
      </w:r>
      <w:r w:rsidR="00BD0D45" w:rsidRPr="00D61416">
        <w:rPr>
          <w:rFonts w:ascii="Times New Roman" w:hAnsi="Times New Roman" w:cs="Times New Roman"/>
          <w:b/>
          <w:sz w:val="24"/>
          <w:szCs w:val="24"/>
        </w:rPr>
        <w:t>B</w:t>
      </w:r>
      <w:r w:rsidR="005D6A44" w:rsidRPr="00D61416">
        <w:rPr>
          <w:rFonts w:ascii="Times New Roman" w:hAnsi="Times New Roman" w:cs="Times New Roman"/>
          <w:b/>
          <w:sz w:val="24"/>
          <w:szCs w:val="24"/>
        </w:rPr>
        <w:t>oat Entertainment L</w:t>
      </w:r>
      <w:r w:rsidR="00BD0D45" w:rsidRPr="00D61416">
        <w:rPr>
          <w:rFonts w:ascii="Times New Roman" w:hAnsi="Times New Roman" w:cs="Times New Roman"/>
          <w:b/>
          <w:sz w:val="24"/>
          <w:szCs w:val="24"/>
        </w:rPr>
        <w:t>td v</w:t>
      </w:r>
      <w:r w:rsidRPr="00D61416">
        <w:rPr>
          <w:rFonts w:ascii="Times New Roman" w:hAnsi="Times New Roman" w:cs="Times New Roman"/>
          <w:b/>
          <w:sz w:val="24"/>
          <w:szCs w:val="24"/>
        </w:rPr>
        <w:t xml:space="preserve"> Kampala City Council HCCS No. 580/2003</w:t>
      </w:r>
      <w:r w:rsidR="00114F7A" w:rsidRPr="00D61416">
        <w:rPr>
          <w:rFonts w:ascii="Times New Roman" w:hAnsi="Times New Roman" w:cs="Times New Roman"/>
          <w:b/>
          <w:sz w:val="24"/>
          <w:szCs w:val="24"/>
        </w:rPr>
        <w:t xml:space="preserve"> </w:t>
      </w:r>
      <w:r w:rsidR="00114F7A" w:rsidRPr="00D61416">
        <w:rPr>
          <w:rFonts w:ascii="Times New Roman" w:hAnsi="Times New Roman" w:cs="Times New Roman"/>
          <w:sz w:val="24"/>
          <w:szCs w:val="24"/>
        </w:rPr>
        <w:t xml:space="preserve">where </w:t>
      </w:r>
      <w:proofErr w:type="spellStart"/>
      <w:r w:rsidR="00EB67D8" w:rsidRPr="00D61416">
        <w:rPr>
          <w:rFonts w:ascii="Times New Roman" w:hAnsi="Times New Roman" w:cs="Times New Roman"/>
          <w:sz w:val="24"/>
          <w:szCs w:val="24"/>
        </w:rPr>
        <w:t>Yorokamu</w:t>
      </w:r>
      <w:proofErr w:type="spellEnd"/>
      <w:r w:rsidR="00EB67D8" w:rsidRPr="00D61416">
        <w:rPr>
          <w:rFonts w:ascii="Times New Roman" w:hAnsi="Times New Roman" w:cs="Times New Roman"/>
          <w:sz w:val="24"/>
          <w:szCs w:val="24"/>
        </w:rPr>
        <w:t xml:space="preserve"> </w:t>
      </w:r>
      <w:proofErr w:type="spellStart"/>
      <w:r w:rsidR="00114F7A" w:rsidRPr="00D61416">
        <w:rPr>
          <w:rFonts w:ascii="Times New Roman" w:hAnsi="Times New Roman" w:cs="Times New Roman"/>
          <w:sz w:val="24"/>
          <w:szCs w:val="24"/>
        </w:rPr>
        <w:t>Bamwine</w:t>
      </w:r>
      <w:proofErr w:type="spellEnd"/>
      <w:r w:rsidR="00114F7A" w:rsidRPr="00D61416">
        <w:rPr>
          <w:rFonts w:ascii="Times New Roman" w:hAnsi="Times New Roman" w:cs="Times New Roman"/>
          <w:sz w:val="24"/>
          <w:szCs w:val="24"/>
        </w:rPr>
        <w:t>, J (now PJ) stated thus:-</w:t>
      </w:r>
    </w:p>
    <w:p w:rsidR="00262F85" w:rsidRPr="00D61416" w:rsidRDefault="00114F7A" w:rsidP="00D61416">
      <w:pPr>
        <w:spacing w:line="360" w:lineRule="auto"/>
        <w:ind w:left="720" w:right="855"/>
        <w:jc w:val="both"/>
        <w:rPr>
          <w:rFonts w:ascii="Times New Roman" w:hAnsi="Times New Roman" w:cs="Times New Roman"/>
          <w:i/>
          <w:sz w:val="24"/>
          <w:szCs w:val="24"/>
        </w:rPr>
      </w:pPr>
      <w:r w:rsidRPr="00D61416">
        <w:rPr>
          <w:rFonts w:ascii="Times New Roman" w:hAnsi="Times New Roman" w:cs="Times New Roman"/>
          <w:i/>
          <w:sz w:val="24"/>
          <w:szCs w:val="24"/>
        </w:rPr>
        <w:t xml:space="preserve">“In law when we talk of contract, we mean an agreement enforceable at law. For a contract to be valid and legally enforceable there must be: capacity to contract, intention to contract consensus </w:t>
      </w:r>
      <w:proofErr w:type="spellStart"/>
      <w:r w:rsidRPr="00D61416">
        <w:rPr>
          <w:rFonts w:ascii="Times New Roman" w:hAnsi="Times New Roman" w:cs="Times New Roman"/>
          <w:i/>
          <w:sz w:val="24"/>
          <w:szCs w:val="24"/>
        </w:rPr>
        <w:t>adidem</w:t>
      </w:r>
      <w:proofErr w:type="spellEnd"/>
      <w:r w:rsidRPr="00D61416">
        <w:rPr>
          <w:rFonts w:ascii="Times New Roman" w:hAnsi="Times New Roman" w:cs="Times New Roman"/>
          <w:i/>
          <w:sz w:val="24"/>
          <w:szCs w:val="24"/>
        </w:rPr>
        <w:t xml:space="preserve">, valuable consideration, </w:t>
      </w:r>
      <w:proofErr w:type="gramStart"/>
      <w:r w:rsidRPr="00D61416">
        <w:rPr>
          <w:rFonts w:ascii="Times New Roman" w:hAnsi="Times New Roman" w:cs="Times New Roman"/>
          <w:i/>
          <w:sz w:val="24"/>
          <w:szCs w:val="24"/>
        </w:rPr>
        <w:t>legality</w:t>
      </w:r>
      <w:proofErr w:type="gramEnd"/>
      <w:r w:rsidRPr="00D61416">
        <w:rPr>
          <w:rFonts w:ascii="Times New Roman" w:hAnsi="Times New Roman" w:cs="Times New Roman"/>
          <w:i/>
          <w:sz w:val="24"/>
          <w:szCs w:val="24"/>
        </w:rPr>
        <w:t xml:space="preserve"> of purpose and sufficient </w:t>
      </w:r>
      <w:r w:rsidR="00EB67D8" w:rsidRPr="00D61416">
        <w:rPr>
          <w:rFonts w:ascii="Times New Roman" w:hAnsi="Times New Roman" w:cs="Times New Roman"/>
          <w:i/>
          <w:sz w:val="24"/>
          <w:szCs w:val="24"/>
        </w:rPr>
        <w:t>certainty of terms. If in</w:t>
      </w:r>
      <w:r w:rsidRPr="00D61416">
        <w:rPr>
          <w:rFonts w:ascii="Times New Roman" w:hAnsi="Times New Roman" w:cs="Times New Roman"/>
          <w:i/>
          <w:sz w:val="24"/>
          <w:szCs w:val="24"/>
        </w:rPr>
        <w:t xml:space="preserve"> a</w:t>
      </w:r>
      <w:r w:rsidR="00EB67D8" w:rsidRPr="00D61416">
        <w:rPr>
          <w:rFonts w:ascii="Times New Roman" w:hAnsi="Times New Roman" w:cs="Times New Roman"/>
          <w:i/>
          <w:sz w:val="24"/>
          <w:szCs w:val="24"/>
        </w:rPr>
        <w:t>ny</w:t>
      </w:r>
      <w:r w:rsidRPr="00D61416">
        <w:rPr>
          <w:rFonts w:ascii="Times New Roman" w:hAnsi="Times New Roman" w:cs="Times New Roman"/>
          <w:i/>
          <w:sz w:val="24"/>
          <w:szCs w:val="24"/>
        </w:rPr>
        <w:t xml:space="preserve"> given transaction any of them is missing, it could as well be called something other than a contract.”</w:t>
      </w:r>
    </w:p>
    <w:p w:rsidR="0044786B" w:rsidRPr="00D61416" w:rsidRDefault="00DF3CBE" w:rsidP="00D61416">
      <w:pPr>
        <w:spacing w:line="360" w:lineRule="auto"/>
        <w:jc w:val="both"/>
        <w:rPr>
          <w:rFonts w:ascii="Times New Roman" w:hAnsi="Times New Roman" w:cs="Times New Roman"/>
          <w:sz w:val="24"/>
          <w:szCs w:val="24"/>
        </w:rPr>
      </w:pPr>
      <w:r w:rsidRPr="00D61416">
        <w:rPr>
          <w:rFonts w:ascii="Times New Roman" w:hAnsi="Times New Roman" w:cs="Times New Roman"/>
          <w:sz w:val="24"/>
          <w:szCs w:val="24"/>
        </w:rPr>
        <w:t>On the other hand i</w:t>
      </w:r>
      <w:r w:rsidR="00BD0D45" w:rsidRPr="00D61416">
        <w:rPr>
          <w:rFonts w:ascii="Times New Roman" w:hAnsi="Times New Roman" w:cs="Times New Roman"/>
          <w:sz w:val="24"/>
          <w:szCs w:val="24"/>
        </w:rPr>
        <w:t>t is the d</w:t>
      </w:r>
      <w:r w:rsidR="005D6A44" w:rsidRPr="00D61416">
        <w:rPr>
          <w:rFonts w:ascii="Times New Roman" w:hAnsi="Times New Roman" w:cs="Times New Roman"/>
          <w:sz w:val="24"/>
          <w:szCs w:val="24"/>
        </w:rPr>
        <w:t>efendants’</w:t>
      </w:r>
      <w:r w:rsidR="0044786B" w:rsidRPr="00D61416">
        <w:rPr>
          <w:rFonts w:ascii="Times New Roman" w:hAnsi="Times New Roman" w:cs="Times New Roman"/>
          <w:sz w:val="24"/>
          <w:szCs w:val="24"/>
        </w:rPr>
        <w:t xml:space="preserve"> case that there was no contract between the plaintiff and the defendants. Counsel for the defendant</w:t>
      </w:r>
      <w:r w:rsidR="006E48D0" w:rsidRPr="00D61416">
        <w:rPr>
          <w:rFonts w:ascii="Times New Roman" w:hAnsi="Times New Roman" w:cs="Times New Roman"/>
          <w:sz w:val="24"/>
          <w:szCs w:val="24"/>
        </w:rPr>
        <w:t>s</w:t>
      </w:r>
      <w:r w:rsidR="0044786B" w:rsidRPr="00D61416">
        <w:rPr>
          <w:rFonts w:ascii="Times New Roman" w:hAnsi="Times New Roman" w:cs="Times New Roman"/>
          <w:sz w:val="24"/>
          <w:szCs w:val="24"/>
        </w:rPr>
        <w:t xml:space="preserve"> submitted that the arrangement between the parties</w:t>
      </w:r>
      <w:r w:rsidR="00BD0D45" w:rsidRPr="00D61416">
        <w:rPr>
          <w:rFonts w:ascii="Times New Roman" w:hAnsi="Times New Roman" w:cs="Times New Roman"/>
          <w:sz w:val="24"/>
          <w:szCs w:val="24"/>
        </w:rPr>
        <w:t xml:space="preserve"> was irregular and ultra vires </w:t>
      </w:r>
      <w:r w:rsidR="0044786B" w:rsidRPr="00D61416">
        <w:rPr>
          <w:rFonts w:ascii="Times New Roman" w:hAnsi="Times New Roman" w:cs="Times New Roman"/>
          <w:sz w:val="24"/>
          <w:szCs w:val="24"/>
        </w:rPr>
        <w:t xml:space="preserve">thus void for being contrary </w:t>
      </w:r>
      <w:r w:rsidR="00BD0D45" w:rsidRPr="00D61416">
        <w:rPr>
          <w:rFonts w:ascii="Times New Roman" w:hAnsi="Times New Roman" w:cs="Times New Roman"/>
          <w:sz w:val="24"/>
          <w:szCs w:val="24"/>
        </w:rPr>
        <w:t xml:space="preserve">to the provisions of the </w:t>
      </w:r>
      <w:r w:rsidR="00BD0D45" w:rsidRPr="00D61416">
        <w:rPr>
          <w:rFonts w:ascii="Times New Roman" w:hAnsi="Times New Roman" w:cs="Times New Roman"/>
          <w:b/>
          <w:sz w:val="24"/>
          <w:szCs w:val="24"/>
        </w:rPr>
        <w:t>Local G</w:t>
      </w:r>
      <w:r w:rsidR="0044786B" w:rsidRPr="00D61416">
        <w:rPr>
          <w:rFonts w:ascii="Times New Roman" w:hAnsi="Times New Roman" w:cs="Times New Roman"/>
          <w:b/>
          <w:sz w:val="24"/>
          <w:szCs w:val="24"/>
        </w:rPr>
        <w:t>over</w:t>
      </w:r>
      <w:r w:rsidR="00BD0D45" w:rsidRPr="00D61416">
        <w:rPr>
          <w:rFonts w:ascii="Times New Roman" w:hAnsi="Times New Roman" w:cs="Times New Roman"/>
          <w:b/>
          <w:sz w:val="24"/>
          <w:szCs w:val="24"/>
        </w:rPr>
        <w:t>nments (Public Procurement and D</w:t>
      </w:r>
      <w:r w:rsidR="0044786B" w:rsidRPr="00D61416">
        <w:rPr>
          <w:rFonts w:ascii="Times New Roman" w:hAnsi="Times New Roman" w:cs="Times New Roman"/>
          <w:b/>
          <w:sz w:val="24"/>
          <w:szCs w:val="24"/>
        </w:rPr>
        <w:t>isposal of Public Assets) Regulations, 2006</w:t>
      </w:r>
      <w:r w:rsidR="0044786B" w:rsidRPr="00D61416">
        <w:rPr>
          <w:rFonts w:ascii="Times New Roman" w:hAnsi="Times New Roman" w:cs="Times New Roman"/>
          <w:sz w:val="24"/>
          <w:szCs w:val="24"/>
        </w:rPr>
        <w:t xml:space="preserve">. In </w:t>
      </w:r>
      <w:r w:rsidR="00BD0D45" w:rsidRPr="00D61416">
        <w:rPr>
          <w:rFonts w:ascii="Times New Roman" w:hAnsi="Times New Roman" w:cs="Times New Roman"/>
          <w:sz w:val="24"/>
          <w:szCs w:val="24"/>
        </w:rPr>
        <w:t>particular, counsel points out r</w:t>
      </w:r>
      <w:r w:rsidR="0044786B" w:rsidRPr="00D61416">
        <w:rPr>
          <w:rFonts w:ascii="Times New Roman" w:hAnsi="Times New Roman" w:cs="Times New Roman"/>
          <w:sz w:val="24"/>
          <w:szCs w:val="24"/>
        </w:rPr>
        <w:t xml:space="preserve">egulation 2 (1) which provides that: </w:t>
      </w:r>
    </w:p>
    <w:p w:rsidR="0044786B" w:rsidRPr="00D61416" w:rsidRDefault="0044786B" w:rsidP="00D61416">
      <w:pPr>
        <w:spacing w:line="360" w:lineRule="auto"/>
        <w:ind w:left="720" w:right="855"/>
        <w:jc w:val="both"/>
        <w:rPr>
          <w:rFonts w:ascii="Times New Roman" w:eastAsia="Times New Roman" w:hAnsi="Times New Roman" w:cs="Times New Roman"/>
          <w:i/>
          <w:sz w:val="24"/>
          <w:szCs w:val="24"/>
        </w:rPr>
      </w:pPr>
      <w:proofErr w:type="gramStart"/>
      <w:r w:rsidRPr="00D61416">
        <w:rPr>
          <w:rFonts w:ascii="Times New Roman" w:hAnsi="Times New Roman" w:cs="Times New Roman"/>
          <w:i/>
          <w:sz w:val="24"/>
          <w:szCs w:val="24"/>
        </w:rPr>
        <w:t xml:space="preserve">“ </w:t>
      </w:r>
      <w:r w:rsidRPr="00D61416">
        <w:rPr>
          <w:rFonts w:ascii="Times New Roman" w:eastAsia="Times New Roman" w:hAnsi="Times New Roman" w:cs="Times New Roman"/>
          <w:i/>
          <w:sz w:val="24"/>
          <w:szCs w:val="24"/>
        </w:rPr>
        <w:t>These</w:t>
      </w:r>
      <w:proofErr w:type="gramEnd"/>
      <w:r w:rsidRPr="00D61416">
        <w:rPr>
          <w:rFonts w:ascii="Times New Roman" w:eastAsia="Times New Roman" w:hAnsi="Times New Roman" w:cs="Times New Roman"/>
          <w:i/>
          <w:sz w:val="24"/>
          <w:szCs w:val="24"/>
        </w:rPr>
        <w:t xml:space="preserve"> Regulations shall guide and regulate Local Government Councils, Administrative Units and other entities using public funds in functions and operations relating to procurement of goods, services, works and disposal of public assets under the Local Government Act, Cap 243 and the Public Procurement and Disposal of Public Assets Act, 2003.”</w:t>
      </w:r>
    </w:p>
    <w:p w:rsidR="0044786B" w:rsidRPr="00D61416" w:rsidRDefault="005D6A44"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He further submitted</w:t>
      </w:r>
      <w:r w:rsidR="0044786B" w:rsidRPr="00D61416">
        <w:rPr>
          <w:rFonts w:ascii="Times New Roman" w:eastAsia="Times New Roman" w:hAnsi="Times New Roman" w:cs="Times New Roman"/>
          <w:sz w:val="24"/>
          <w:szCs w:val="24"/>
        </w:rPr>
        <w:t xml:space="preserve"> that the regulation makes it mandatory to follow the laid down procedure therein to procure services, which includes the services in issue. He relied on the common law of contract and stated the essentials of a legally binding contract as stipulated in </w:t>
      </w:r>
      <w:proofErr w:type="spellStart"/>
      <w:r w:rsidR="0044786B" w:rsidRPr="00D61416">
        <w:rPr>
          <w:rFonts w:ascii="Times New Roman" w:eastAsia="Times New Roman" w:hAnsi="Times New Roman" w:cs="Times New Roman"/>
          <w:b/>
          <w:sz w:val="24"/>
          <w:szCs w:val="24"/>
        </w:rPr>
        <w:t>Harlsbury’s</w:t>
      </w:r>
      <w:proofErr w:type="spellEnd"/>
      <w:r w:rsidR="0044786B" w:rsidRPr="00D61416">
        <w:rPr>
          <w:rFonts w:ascii="Times New Roman" w:eastAsia="Times New Roman" w:hAnsi="Times New Roman" w:cs="Times New Roman"/>
          <w:b/>
          <w:sz w:val="24"/>
          <w:szCs w:val="24"/>
        </w:rPr>
        <w:t xml:space="preserve"> Laws </w:t>
      </w:r>
      <w:r w:rsidR="0044786B" w:rsidRPr="00D61416">
        <w:rPr>
          <w:rFonts w:ascii="Times New Roman" w:eastAsia="Times New Roman" w:hAnsi="Times New Roman" w:cs="Times New Roman"/>
          <w:b/>
          <w:sz w:val="24"/>
          <w:szCs w:val="24"/>
        </w:rPr>
        <w:lastRenderedPageBreak/>
        <w:t>of England 4</w:t>
      </w:r>
      <w:r w:rsidR="0044786B" w:rsidRPr="00D61416">
        <w:rPr>
          <w:rFonts w:ascii="Times New Roman" w:eastAsia="Times New Roman" w:hAnsi="Times New Roman" w:cs="Times New Roman"/>
          <w:b/>
          <w:sz w:val="24"/>
          <w:szCs w:val="24"/>
          <w:vertAlign w:val="superscript"/>
        </w:rPr>
        <w:t>th</w:t>
      </w:r>
      <w:r w:rsidR="0044786B" w:rsidRPr="00D61416">
        <w:rPr>
          <w:rFonts w:ascii="Times New Roman" w:eastAsia="Times New Roman" w:hAnsi="Times New Roman" w:cs="Times New Roman"/>
          <w:b/>
          <w:sz w:val="24"/>
          <w:szCs w:val="24"/>
        </w:rPr>
        <w:t>Edn Vol. 9 (1) page 12</w:t>
      </w:r>
      <w:r w:rsidR="00BD0D45" w:rsidRPr="00D61416">
        <w:rPr>
          <w:rFonts w:ascii="Times New Roman" w:eastAsia="Times New Roman" w:hAnsi="Times New Roman" w:cs="Times New Roman"/>
          <w:b/>
          <w:sz w:val="24"/>
          <w:szCs w:val="24"/>
        </w:rPr>
        <w:t xml:space="preserve"> </w:t>
      </w:r>
      <w:r w:rsidR="0044786B" w:rsidRPr="00D61416">
        <w:rPr>
          <w:rFonts w:ascii="Times New Roman" w:eastAsia="Times New Roman" w:hAnsi="Times New Roman" w:cs="Times New Roman"/>
          <w:b/>
          <w:sz w:val="24"/>
          <w:szCs w:val="24"/>
        </w:rPr>
        <w:t>Paragraph 15</w:t>
      </w:r>
      <w:r w:rsidR="0044786B" w:rsidRPr="00D61416">
        <w:rPr>
          <w:rFonts w:ascii="Times New Roman" w:eastAsia="Times New Roman" w:hAnsi="Times New Roman" w:cs="Times New Roman"/>
          <w:sz w:val="24"/>
          <w:szCs w:val="24"/>
        </w:rPr>
        <w:t xml:space="preserve"> and cited </w:t>
      </w:r>
      <w:r w:rsidR="000B4BA5" w:rsidRPr="00D61416">
        <w:rPr>
          <w:rFonts w:ascii="Times New Roman" w:eastAsia="Times New Roman" w:hAnsi="Times New Roman" w:cs="Times New Roman"/>
          <w:sz w:val="24"/>
          <w:szCs w:val="24"/>
        </w:rPr>
        <w:t xml:space="preserve">in </w:t>
      </w:r>
      <w:r w:rsidR="0044786B" w:rsidRPr="00D61416">
        <w:rPr>
          <w:rFonts w:ascii="Times New Roman" w:eastAsia="Times New Roman" w:hAnsi="Times New Roman" w:cs="Times New Roman"/>
          <w:b/>
          <w:sz w:val="24"/>
          <w:szCs w:val="24"/>
        </w:rPr>
        <w:t xml:space="preserve">Dr. </w:t>
      </w:r>
      <w:r w:rsidR="000B4BA5" w:rsidRPr="00D61416">
        <w:rPr>
          <w:rFonts w:ascii="Times New Roman" w:eastAsia="Times New Roman" w:hAnsi="Times New Roman" w:cs="Times New Roman"/>
          <w:b/>
          <w:sz w:val="24"/>
          <w:szCs w:val="24"/>
        </w:rPr>
        <w:t>Vincent</w:t>
      </w:r>
      <w:r w:rsidR="00BD0D45" w:rsidRPr="00D61416">
        <w:rPr>
          <w:rFonts w:ascii="Times New Roman" w:eastAsia="Times New Roman" w:hAnsi="Times New Roman" w:cs="Times New Roman"/>
          <w:b/>
          <w:sz w:val="24"/>
          <w:szCs w:val="24"/>
        </w:rPr>
        <w:t xml:space="preserve"> </w:t>
      </w:r>
      <w:proofErr w:type="spellStart"/>
      <w:r w:rsidR="0044786B" w:rsidRPr="00D61416">
        <w:rPr>
          <w:rFonts w:ascii="Times New Roman" w:eastAsia="Times New Roman" w:hAnsi="Times New Roman" w:cs="Times New Roman"/>
          <w:b/>
          <w:sz w:val="24"/>
          <w:szCs w:val="24"/>
        </w:rPr>
        <w:t>Karuhanga</w:t>
      </w:r>
      <w:proofErr w:type="spellEnd"/>
      <w:r w:rsidR="0044786B" w:rsidRPr="00D61416">
        <w:rPr>
          <w:rFonts w:ascii="Times New Roman" w:eastAsia="Times New Roman" w:hAnsi="Times New Roman" w:cs="Times New Roman"/>
          <w:b/>
          <w:sz w:val="24"/>
          <w:szCs w:val="24"/>
        </w:rPr>
        <w:t xml:space="preserve"> </w:t>
      </w:r>
      <w:r w:rsidR="00BD0D45" w:rsidRPr="00D61416">
        <w:rPr>
          <w:rFonts w:ascii="Times New Roman" w:eastAsia="Times New Roman" w:hAnsi="Times New Roman" w:cs="Times New Roman"/>
          <w:b/>
          <w:sz w:val="24"/>
          <w:szCs w:val="24"/>
        </w:rPr>
        <w:t>v</w:t>
      </w:r>
      <w:r w:rsidR="0044786B" w:rsidRPr="00D61416">
        <w:rPr>
          <w:rFonts w:ascii="Times New Roman" w:eastAsia="Times New Roman" w:hAnsi="Times New Roman" w:cs="Times New Roman"/>
          <w:b/>
          <w:sz w:val="24"/>
          <w:szCs w:val="24"/>
        </w:rPr>
        <w:t xml:space="preserve"> NIC and URA [2008] U.L.R at page 666</w:t>
      </w:r>
      <w:r w:rsidR="0044786B" w:rsidRPr="00D61416">
        <w:rPr>
          <w:rFonts w:ascii="Times New Roman" w:eastAsia="Times New Roman" w:hAnsi="Times New Roman" w:cs="Times New Roman"/>
          <w:sz w:val="24"/>
          <w:szCs w:val="24"/>
        </w:rPr>
        <w:t xml:space="preserve"> which are;</w:t>
      </w:r>
    </w:p>
    <w:p w:rsidR="0044786B" w:rsidRPr="00D61416" w:rsidRDefault="006E48D0" w:rsidP="00D61416">
      <w:pPr>
        <w:spacing w:line="360" w:lineRule="auto"/>
        <w:ind w:left="1440"/>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w:t>
      </w:r>
      <w:proofErr w:type="gramStart"/>
      <w:r w:rsidRPr="00D61416">
        <w:rPr>
          <w:rFonts w:ascii="Times New Roman" w:eastAsia="Times New Roman" w:hAnsi="Times New Roman" w:cs="Times New Roman"/>
          <w:sz w:val="24"/>
          <w:szCs w:val="24"/>
        </w:rPr>
        <w:t>a</w:t>
      </w:r>
      <w:proofErr w:type="gramEnd"/>
      <w:r w:rsidRPr="00D61416">
        <w:rPr>
          <w:rFonts w:ascii="Times New Roman" w:eastAsia="Times New Roman" w:hAnsi="Times New Roman" w:cs="Times New Roman"/>
          <w:sz w:val="24"/>
          <w:szCs w:val="24"/>
        </w:rPr>
        <w:t xml:space="preserve">) </w:t>
      </w:r>
      <w:r w:rsidR="0044786B" w:rsidRPr="00D61416">
        <w:rPr>
          <w:rFonts w:ascii="Times New Roman" w:eastAsia="Times New Roman" w:hAnsi="Times New Roman" w:cs="Times New Roman"/>
          <w:i/>
          <w:sz w:val="24"/>
          <w:szCs w:val="24"/>
        </w:rPr>
        <w:t>There must be an offer and acceptance which correspond with each other</w:t>
      </w:r>
      <w:r w:rsidR="00BD0D45" w:rsidRPr="00D61416">
        <w:rPr>
          <w:rFonts w:ascii="Times New Roman" w:eastAsia="Times New Roman" w:hAnsi="Times New Roman" w:cs="Times New Roman"/>
          <w:i/>
          <w:sz w:val="24"/>
          <w:szCs w:val="24"/>
        </w:rPr>
        <w:t>.</w:t>
      </w:r>
    </w:p>
    <w:p w:rsidR="0044786B" w:rsidRPr="00D61416" w:rsidRDefault="006E48D0" w:rsidP="00D61416">
      <w:pPr>
        <w:spacing w:line="360" w:lineRule="auto"/>
        <w:ind w:left="1080"/>
        <w:jc w:val="both"/>
        <w:rPr>
          <w:rFonts w:ascii="Times New Roman" w:eastAsia="Times New Roman" w:hAnsi="Times New Roman" w:cs="Times New Roman"/>
          <w:i/>
          <w:sz w:val="24"/>
          <w:szCs w:val="24"/>
        </w:rPr>
      </w:pPr>
      <w:r w:rsidRPr="00D61416">
        <w:rPr>
          <w:rFonts w:ascii="Times New Roman" w:eastAsia="Times New Roman" w:hAnsi="Times New Roman" w:cs="Times New Roman"/>
          <w:i/>
          <w:sz w:val="24"/>
          <w:szCs w:val="24"/>
        </w:rPr>
        <w:t xml:space="preserve">b) </w:t>
      </w:r>
      <w:r w:rsidR="0044786B" w:rsidRPr="00D61416">
        <w:rPr>
          <w:rFonts w:ascii="Times New Roman" w:eastAsia="Times New Roman" w:hAnsi="Times New Roman" w:cs="Times New Roman"/>
          <w:i/>
          <w:sz w:val="24"/>
          <w:szCs w:val="24"/>
        </w:rPr>
        <w:t>Each promise or obligation must be supported by consideration passing from the other party.</w:t>
      </w:r>
    </w:p>
    <w:p w:rsidR="0044786B" w:rsidRPr="00D61416" w:rsidRDefault="0044786B" w:rsidP="00D61416">
      <w:pPr>
        <w:pStyle w:val="ListParagraph"/>
        <w:numPr>
          <w:ilvl w:val="0"/>
          <w:numId w:val="3"/>
        </w:numPr>
        <w:spacing w:line="360" w:lineRule="auto"/>
        <w:jc w:val="both"/>
        <w:rPr>
          <w:rFonts w:ascii="Times New Roman" w:eastAsia="Times New Roman" w:hAnsi="Times New Roman" w:cs="Times New Roman"/>
          <w:i/>
          <w:sz w:val="24"/>
          <w:szCs w:val="24"/>
        </w:rPr>
      </w:pPr>
      <w:r w:rsidRPr="00D61416">
        <w:rPr>
          <w:rFonts w:ascii="Times New Roman" w:eastAsia="Times New Roman" w:hAnsi="Times New Roman" w:cs="Times New Roman"/>
          <w:i/>
          <w:sz w:val="24"/>
          <w:szCs w:val="24"/>
        </w:rPr>
        <w:t>Parties must have intention to create legal relations</w:t>
      </w:r>
      <w:r w:rsidR="00BD0D45" w:rsidRPr="00D61416">
        <w:rPr>
          <w:rFonts w:ascii="Times New Roman" w:eastAsia="Times New Roman" w:hAnsi="Times New Roman" w:cs="Times New Roman"/>
          <w:i/>
          <w:sz w:val="24"/>
          <w:szCs w:val="24"/>
        </w:rPr>
        <w:t>.</w:t>
      </w:r>
    </w:p>
    <w:p w:rsidR="0044786B" w:rsidRPr="00D61416" w:rsidRDefault="0044786B" w:rsidP="00D61416">
      <w:pPr>
        <w:pStyle w:val="ListParagraph"/>
        <w:numPr>
          <w:ilvl w:val="0"/>
          <w:numId w:val="3"/>
        </w:numPr>
        <w:spacing w:line="360" w:lineRule="auto"/>
        <w:jc w:val="both"/>
        <w:rPr>
          <w:rFonts w:ascii="Times New Roman" w:eastAsia="Times New Roman" w:hAnsi="Times New Roman" w:cs="Times New Roman"/>
          <w:i/>
          <w:sz w:val="24"/>
          <w:szCs w:val="24"/>
        </w:rPr>
      </w:pPr>
      <w:r w:rsidRPr="00D61416">
        <w:rPr>
          <w:rFonts w:ascii="Times New Roman" w:eastAsia="Times New Roman" w:hAnsi="Times New Roman" w:cs="Times New Roman"/>
          <w:i/>
          <w:sz w:val="24"/>
          <w:szCs w:val="24"/>
        </w:rPr>
        <w:t>Each party must have the capacity to contract and if an agent</w:t>
      </w:r>
      <w:r w:rsidR="006E48D0" w:rsidRPr="00D61416">
        <w:rPr>
          <w:rFonts w:ascii="Times New Roman" w:eastAsia="Times New Roman" w:hAnsi="Times New Roman" w:cs="Times New Roman"/>
          <w:i/>
          <w:sz w:val="24"/>
          <w:szCs w:val="24"/>
        </w:rPr>
        <w:t>,</w:t>
      </w:r>
      <w:r w:rsidRPr="00D61416">
        <w:rPr>
          <w:rFonts w:ascii="Times New Roman" w:eastAsia="Times New Roman" w:hAnsi="Times New Roman" w:cs="Times New Roman"/>
          <w:i/>
          <w:sz w:val="24"/>
          <w:szCs w:val="24"/>
        </w:rPr>
        <w:t xml:space="preserve"> actual or apparent authority to each contract</w:t>
      </w:r>
      <w:r w:rsidR="00BD0D45" w:rsidRPr="00D61416">
        <w:rPr>
          <w:rFonts w:ascii="Times New Roman" w:eastAsia="Times New Roman" w:hAnsi="Times New Roman" w:cs="Times New Roman"/>
          <w:i/>
          <w:sz w:val="24"/>
          <w:szCs w:val="24"/>
        </w:rPr>
        <w:t>.</w:t>
      </w:r>
    </w:p>
    <w:p w:rsidR="0044786B" w:rsidRPr="00D61416" w:rsidRDefault="0044786B" w:rsidP="00D61416">
      <w:pPr>
        <w:pStyle w:val="ListParagraph"/>
        <w:numPr>
          <w:ilvl w:val="0"/>
          <w:numId w:val="3"/>
        </w:numPr>
        <w:spacing w:line="360" w:lineRule="auto"/>
        <w:jc w:val="both"/>
        <w:rPr>
          <w:rFonts w:ascii="Times New Roman" w:eastAsia="Times New Roman" w:hAnsi="Times New Roman" w:cs="Times New Roman"/>
          <w:i/>
          <w:sz w:val="24"/>
          <w:szCs w:val="24"/>
        </w:rPr>
      </w:pPr>
      <w:r w:rsidRPr="00D61416">
        <w:rPr>
          <w:rFonts w:ascii="Times New Roman" w:eastAsia="Times New Roman" w:hAnsi="Times New Roman" w:cs="Times New Roman"/>
          <w:i/>
          <w:sz w:val="24"/>
          <w:szCs w:val="24"/>
        </w:rPr>
        <w:t>The terms of the contract must be apparent and complete.</w:t>
      </w:r>
    </w:p>
    <w:p w:rsidR="0044786B" w:rsidRPr="00D61416" w:rsidRDefault="0044786B" w:rsidP="00D61416">
      <w:pPr>
        <w:pStyle w:val="ListParagraph"/>
        <w:numPr>
          <w:ilvl w:val="0"/>
          <w:numId w:val="3"/>
        </w:numPr>
        <w:spacing w:line="360" w:lineRule="auto"/>
        <w:jc w:val="both"/>
        <w:rPr>
          <w:rFonts w:ascii="Times New Roman" w:eastAsia="Times New Roman" w:hAnsi="Times New Roman" w:cs="Times New Roman"/>
          <w:i/>
          <w:sz w:val="24"/>
          <w:szCs w:val="24"/>
        </w:rPr>
      </w:pPr>
      <w:r w:rsidRPr="00D61416">
        <w:rPr>
          <w:rFonts w:ascii="Times New Roman" w:eastAsia="Times New Roman" w:hAnsi="Times New Roman" w:cs="Times New Roman"/>
          <w:i/>
          <w:sz w:val="24"/>
          <w:szCs w:val="24"/>
        </w:rPr>
        <w:t>Any special formalities required by law in particular contracts must be complied with</w:t>
      </w:r>
      <w:r w:rsidR="00BD0D45" w:rsidRPr="00D61416">
        <w:rPr>
          <w:rFonts w:ascii="Times New Roman" w:eastAsia="Times New Roman" w:hAnsi="Times New Roman" w:cs="Times New Roman"/>
          <w:i/>
          <w:sz w:val="24"/>
          <w:szCs w:val="24"/>
        </w:rPr>
        <w:t>.</w:t>
      </w:r>
    </w:p>
    <w:p w:rsidR="0044786B" w:rsidRPr="00D61416" w:rsidRDefault="0044786B" w:rsidP="00D61416">
      <w:pPr>
        <w:pStyle w:val="ListParagraph"/>
        <w:numPr>
          <w:ilvl w:val="0"/>
          <w:numId w:val="3"/>
        </w:numPr>
        <w:spacing w:line="360" w:lineRule="auto"/>
        <w:jc w:val="both"/>
        <w:rPr>
          <w:rFonts w:ascii="Times New Roman" w:eastAsia="Times New Roman" w:hAnsi="Times New Roman" w:cs="Times New Roman"/>
          <w:i/>
          <w:sz w:val="24"/>
          <w:szCs w:val="24"/>
        </w:rPr>
      </w:pPr>
      <w:r w:rsidRPr="00D61416">
        <w:rPr>
          <w:rFonts w:ascii="Times New Roman" w:eastAsia="Times New Roman" w:hAnsi="Times New Roman" w:cs="Times New Roman"/>
          <w:i/>
          <w:sz w:val="24"/>
          <w:szCs w:val="24"/>
        </w:rPr>
        <w:t>The agreement must not be rendered void either by some common law or statutory rule or by some inherent defect.</w:t>
      </w:r>
      <w:r w:rsidR="006E48D0" w:rsidRPr="00D61416">
        <w:rPr>
          <w:rFonts w:ascii="Times New Roman" w:eastAsia="Times New Roman" w:hAnsi="Times New Roman" w:cs="Times New Roman"/>
          <w:i/>
          <w:sz w:val="24"/>
          <w:szCs w:val="24"/>
        </w:rPr>
        <w:t>”</w:t>
      </w:r>
    </w:p>
    <w:p w:rsidR="0044786B" w:rsidRPr="00D61416" w:rsidRDefault="0044786B"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 xml:space="preserve">Counsel for the defendants further submitted that the “administrative extension” was void since it was extending an already concluded enforcement of a consent judgment. </w:t>
      </w:r>
      <w:r w:rsidR="00BD0D45" w:rsidRPr="00D61416">
        <w:rPr>
          <w:rFonts w:ascii="Times New Roman" w:eastAsia="Times New Roman" w:hAnsi="Times New Roman" w:cs="Times New Roman"/>
          <w:sz w:val="24"/>
          <w:szCs w:val="24"/>
        </w:rPr>
        <w:t>The consent j</w:t>
      </w:r>
      <w:r w:rsidR="00A7718D" w:rsidRPr="00D61416">
        <w:rPr>
          <w:rFonts w:ascii="Times New Roman" w:eastAsia="Times New Roman" w:hAnsi="Times New Roman" w:cs="Times New Roman"/>
          <w:sz w:val="24"/>
          <w:szCs w:val="24"/>
        </w:rPr>
        <w:t xml:space="preserve">udgment </w:t>
      </w:r>
      <w:r w:rsidR="003917C5" w:rsidRPr="00D61416">
        <w:rPr>
          <w:rFonts w:ascii="Times New Roman" w:eastAsia="Times New Roman" w:hAnsi="Times New Roman" w:cs="Times New Roman"/>
          <w:sz w:val="24"/>
          <w:szCs w:val="24"/>
        </w:rPr>
        <w:t>(Marked Ex</w:t>
      </w:r>
      <w:r w:rsidR="00BD0D45" w:rsidRPr="00D61416">
        <w:rPr>
          <w:rFonts w:ascii="Times New Roman" w:eastAsia="Times New Roman" w:hAnsi="Times New Roman" w:cs="Times New Roman"/>
          <w:sz w:val="24"/>
          <w:szCs w:val="24"/>
        </w:rPr>
        <w:t>hibit</w:t>
      </w:r>
      <w:r w:rsidR="003917C5" w:rsidRPr="00D61416">
        <w:rPr>
          <w:rFonts w:ascii="Times New Roman" w:eastAsia="Times New Roman" w:hAnsi="Times New Roman" w:cs="Times New Roman"/>
          <w:sz w:val="24"/>
          <w:szCs w:val="24"/>
        </w:rPr>
        <w:t xml:space="preserve"> D11) </w:t>
      </w:r>
      <w:r w:rsidR="00A7718D" w:rsidRPr="00D61416">
        <w:rPr>
          <w:rFonts w:ascii="Times New Roman" w:eastAsia="Times New Roman" w:hAnsi="Times New Roman" w:cs="Times New Roman"/>
          <w:sz w:val="24"/>
          <w:szCs w:val="24"/>
        </w:rPr>
        <w:t xml:space="preserve">was between the parties to </w:t>
      </w:r>
      <w:r w:rsidR="003917C5" w:rsidRPr="00D61416">
        <w:rPr>
          <w:rFonts w:ascii="Times New Roman" w:eastAsia="Times New Roman" w:hAnsi="Times New Roman" w:cs="Times New Roman"/>
          <w:sz w:val="24"/>
          <w:szCs w:val="24"/>
        </w:rPr>
        <w:t xml:space="preserve">the </w:t>
      </w:r>
      <w:r w:rsidR="00A7718D" w:rsidRPr="00D61416">
        <w:rPr>
          <w:rFonts w:ascii="Times New Roman" w:eastAsia="Times New Roman" w:hAnsi="Times New Roman" w:cs="Times New Roman"/>
          <w:sz w:val="24"/>
          <w:szCs w:val="24"/>
        </w:rPr>
        <w:t>present suit and stated that;</w:t>
      </w:r>
    </w:p>
    <w:p w:rsidR="003917C5" w:rsidRPr="00D61416" w:rsidRDefault="00A7718D" w:rsidP="00D61416">
      <w:pPr>
        <w:spacing w:line="360" w:lineRule="auto"/>
        <w:ind w:left="720" w:right="855"/>
        <w:jc w:val="both"/>
        <w:rPr>
          <w:rFonts w:ascii="Times New Roman" w:eastAsia="Times New Roman" w:hAnsi="Times New Roman" w:cs="Times New Roman"/>
          <w:i/>
          <w:sz w:val="24"/>
          <w:szCs w:val="24"/>
        </w:rPr>
      </w:pPr>
      <w:r w:rsidRPr="00D61416">
        <w:rPr>
          <w:rFonts w:ascii="Times New Roman" w:eastAsia="Times New Roman" w:hAnsi="Times New Roman" w:cs="Times New Roman"/>
          <w:sz w:val="24"/>
          <w:szCs w:val="24"/>
        </w:rPr>
        <w:t>“</w:t>
      </w:r>
      <w:r w:rsidRPr="00D61416">
        <w:rPr>
          <w:rFonts w:ascii="Times New Roman" w:eastAsia="Times New Roman" w:hAnsi="Times New Roman" w:cs="Times New Roman"/>
          <w:i/>
          <w:sz w:val="24"/>
          <w:szCs w:val="24"/>
        </w:rPr>
        <w:t>By Consent of both parties</w:t>
      </w:r>
      <w:r w:rsidR="003917C5" w:rsidRPr="00D61416">
        <w:rPr>
          <w:rFonts w:ascii="Times New Roman" w:eastAsia="Times New Roman" w:hAnsi="Times New Roman" w:cs="Times New Roman"/>
          <w:i/>
          <w:sz w:val="24"/>
          <w:szCs w:val="24"/>
        </w:rPr>
        <w:t xml:space="preserve"> it is hereby agreed that Judgment should be entered in the following terms:</w:t>
      </w:r>
    </w:p>
    <w:p w:rsidR="00A7718D" w:rsidRPr="00D61416" w:rsidRDefault="003917C5" w:rsidP="00D61416">
      <w:pPr>
        <w:pStyle w:val="ListParagraph"/>
        <w:numPr>
          <w:ilvl w:val="0"/>
          <w:numId w:val="17"/>
        </w:numPr>
        <w:spacing w:line="360" w:lineRule="auto"/>
        <w:ind w:right="855"/>
        <w:jc w:val="both"/>
        <w:rPr>
          <w:rFonts w:ascii="Times New Roman" w:eastAsia="Times New Roman" w:hAnsi="Times New Roman" w:cs="Times New Roman"/>
          <w:i/>
          <w:sz w:val="24"/>
          <w:szCs w:val="24"/>
        </w:rPr>
      </w:pPr>
      <w:r w:rsidRPr="00D61416">
        <w:rPr>
          <w:rFonts w:ascii="Times New Roman" w:eastAsia="Times New Roman" w:hAnsi="Times New Roman" w:cs="Times New Roman"/>
          <w:i/>
          <w:sz w:val="24"/>
          <w:szCs w:val="24"/>
        </w:rPr>
        <w:t>The plaintiff agree</w:t>
      </w:r>
      <w:r w:rsidR="00B133E4" w:rsidRPr="00D61416">
        <w:rPr>
          <w:rFonts w:ascii="Times New Roman" w:eastAsia="Times New Roman" w:hAnsi="Times New Roman" w:cs="Times New Roman"/>
          <w:i/>
          <w:sz w:val="24"/>
          <w:szCs w:val="24"/>
        </w:rPr>
        <w:t>s to award a tender to collect t</w:t>
      </w:r>
      <w:r w:rsidRPr="00D61416">
        <w:rPr>
          <w:rFonts w:ascii="Times New Roman" w:eastAsia="Times New Roman" w:hAnsi="Times New Roman" w:cs="Times New Roman"/>
          <w:i/>
          <w:sz w:val="24"/>
          <w:szCs w:val="24"/>
        </w:rPr>
        <w:t>axi and bus park fees to the plaintiff for the financial year 2006/2007….”</w:t>
      </w:r>
    </w:p>
    <w:p w:rsidR="0044786B" w:rsidRPr="00D61416" w:rsidRDefault="0044786B"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He added that if there was an extension of the judgment, it should have been done by all the parties to the initial consent.</w:t>
      </w:r>
      <w:r w:rsidR="008E04FF" w:rsidRPr="00D61416">
        <w:rPr>
          <w:rFonts w:ascii="Times New Roman" w:eastAsia="Times New Roman" w:hAnsi="Times New Roman" w:cs="Times New Roman"/>
          <w:sz w:val="24"/>
          <w:szCs w:val="24"/>
        </w:rPr>
        <w:t xml:space="preserve"> He further</w:t>
      </w:r>
      <w:r w:rsidRPr="00D61416">
        <w:rPr>
          <w:rFonts w:ascii="Times New Roman" w:eastAsia="Times New Roman" w:hAnsi="Times New Roman" w:cs="Times New Roman"/>
          <w:sz w:val="24"/>
          <w:szCs w:val="24"/>
        </w:rPr>
        <w:t xml:space="preserve"> submitted that the 2</w:t>
      </w:r>
      <w:r w:rsidRPr="00D61416">
        <w:rPr>
          <w:rFonts w:ascii="Times New Roman" w:eastAsia="Times New Roman" w:hAnsi="Times New Roman" w:cs="Times New Roman"/>
          <w:sz w:val="24"/>
          <w:szCs w:val="24"/>
          <w:vertAlign w:val="superscript"/>
        </w:rPr>
        <w:t>nd</w:t>
      </w:r>
      <w:r w:rsidRPr="00D61416">
        <w:rPr>
          <w:rFonts w:ascii="Times New Roman" w:eastAsia="Times New Roman" w:hAnsi="Times New Roman" w:cs="Times New Roman"/>
          <w:sz w:val="24"/>
          <w:szCs w:val="24"/>
        </w:rPr>
        <w:t xml:space="preserve"> defendant was not party to any purported contract between the parties and a</w:t>
      </w:r>
      <w:r w:rsidR="008E04FF" w:rsidRPr="00D61416">
        <w:rPr>
          <w:rFonts w:ascii="Times New Roman" w:eastAsia="Times New Roman" w:hAnsi="Times New Roman" w:cs="Times New Roman"/>
          <w:sz w:val="24"/>
          <w:szCs w:val="24"/>
        </w:rPr>
        <w:t>rgued</w:t>
      </w:r>
      <w:r w:rsidRPr="00D61416">
        <w:rPr>
          <w:rFonts w:ascii="Times New Roman" w:eastAsia="Times New Roman" w:hAnsi="Times New Roman" w:cs="Times New Roman"/>
          <w:sz w:val="24"/>
          <w:szCs w:val="24"/>
        </w:rPr>
        <w:t xml:space="preserve"> that the 2</w:t>
      </w:r>
      <w:r w:rsidRPr="00D61416">
        <w:rPr>
          <w:rFonts w:ascii="Times New Roman" w:eastAsia="Times New Roman" w:hAnsi="Times New Roman" w:cs="Times New Roman"/>
          <w:sz w:val="24"/>
          <w:szCs w:val="24"/>
          <w:vertAlign w:val="superscript"/>
        </w:rPr>
        <w:t>nd</w:t>
      </w:r>
      <w:r w:rsidRPr="00D61416">
        <w:rPr>
          <w:rFonts w:ascii="Times New Roman" w:eastAsia="Times New Roman" w:hAnsi="Times New Roman" w:cs="Times New Roman"/>
          <w:sz w:val="24"/>
          <w:szCs w:val="24"/>
        </w:rPr>
        <w:t xml:space="preserve"> defendant has no contractual capacity and thus could not have contracted with the plaintiff.</w:t>
      </w:r>
    </w:p>
    <w:p w:rsidR="00C048B2" w:rsidRPr="00D61416" w:rsidRDefault="007A7BE8" w:rsidP="00D61416">
      <w:pPr>
        <w:spacing w:line="360" w:lineRule="auto"/>
        <w:jc w:val="both"/>
        <w:rPr>
          <w:rFonts w:ascii="Times New Roman" w:hAnsi="Times New Roman" w:cs="Times New Roman"/>
          <w:sz w:val="24"/>
          <w:szCs w:val="24"/>
        </w:rPr>
      </w:pPr>
      <w:r w:rsidRPr="00D61416">
        <w:rPr>
          <w:rFonts w:ascii="Times New Roman" w:hAnsi="Times New Roman" w:cs="Times New Roman"/>
          <w:sz w:val="24"/>
          <w:szCs w:val="24"/>
        </w:rPr>
        <w:t>I</w:t>
      </w:r>
      <w:r w:rsidR="008E04FF" w:rsidRPr="00D61416">
        <w:rPr>
          <w:rFonts w:ascii="Times New Roman" w:hAnsi="Times New Roman" w:cs="Times New Roman"/>
          <w:sz w:val="24"/>
          <w:szCs w:val="24"/>
        </w:rPr>
        <w:t xml:space="preserve">n resolving this issue, it is </w:t>
      </w:r>
      <w:r w:rsidRPr="00D61416">
        <w:rPr>
          <w:rFonts w:ascii="Times New Roman" w:hAnsi="Times New Roman" w:cs="Times New Roman"/>
          <w:sz w:val="24"/>
          <w:szCs w:val="24"/>
        </w:rPr>
        <w:t xml:space="preserve">pertinent to trace the origin of the business relation between the parties involved. </w:t>
      </w:r>
      <w:r w:rsidR="00C048B2" w:rsidRPr="00D61416">
        <w:rPr>
          <w:rFonts w:ascii="Times New Roman" w:hAnsi="Times New Roman" w:cs="Times New Roman"/>
          <w:sz w:val="24"/>
          <w:szCs w:val="24"/>
        </w:rPr>
        <w:t>Based on the consent order - Ex</w:t>
      </w:r>
      <w:r w:rsidR="008E04FF" w:rsidRPr="00D61416">
        <w:rPr>
          <w:rFonts w:ascii="Times New Roman" w:hAnsi="Times New Roman" w:cs="Times New Roman"/>
          <w:sz w:val="24"/>
          <w:szCs w:val="24"/>
        </w:rPr>
        <w:t>hibit</w:t>
      </w:r>
      <w:r w:rsidR="00C048B2" w:rsidRPr="00D61416">
        <w:rPr>
          <w:rFonts w:ascii="Times New Roman" w:hAnsi="Times New Roman" w:cs="Times New Roman"/>
          <w:sz w:val="24"/>
          <w:szCs w:val="24"/>
        </w:rPr>
        <w:t xml:space="preserve"> D11 dated 19</w:t>
      </w:r>
      <w:r w:rsidR="00C048B2" w:rsidRPr="00D61416">
        <w:rPr>
          <w:rFonts w:ascii="Times New Roman" w:hAnsi="Times New Roman" w:cs="Times New Roman"/>
          <w:sz w:val="24"/>
          <w:szCs w:val="24"/>
          <w:vertAlign w:val="superscript"/>
        </w:rPr>
        <w:t>th</w:t>
      </w:r>
      <w:r w:rsidR="008E04FF" w:rsidRPr="00D61416">
        <w:rPr>
          <w:rFonts w:ascii="Times New Roman" w:hAnsi="Times New Roman" w:cs="Times New Roman"/>
          <w:sz w:val="24"/>
          <w:szCs w:val="24"/>
        </w:rPr>
        <w:t xml:space="preserve"> October, 2005 between the </w:t>
      </w:r>
      <w:r w:rsidR="008E04FF" w:rsidRPr="00D61416">
        <w:rPr>
          <w:rFonts w:ascii="Times New Roman" w:hAnsi="Times New Roman" w:cs="Times New Roman"/>
          <w:sz w:val="24"/>
          <w:szCs w:val="24"/>
        </w:rPr>
        <w:lastRenderedPageBreak/>
        <w:t>plaintiff</w:t>
      </w:r>
      <w:r w:rsidR="00C048B2" w:rsidRPr="00D61416">
        <w:rPr>
          <w:rFonts w:ascii="Times New Roman" w:hAnsi="Times New Roman" w:cs="Times New Roman"/>
          <w:sz w:val="24"/>
          <w:szCs w:val="24"/>
        </w:rPr>
        <w:t xml:space="preserve"> and </w:t>
      </w:r>
      <w:r w:rsidR="008E04FF" w:rsidRPr="00D61416">
        <w:rPr>
          <w:rFonts w:ascii="Times New Roman" w:hAnsi="Times New Roman" w:cs="Times New Roman"/>
          <w:sz w:val="24"/>
          <w:szCs w:val="24"/>
        </w:rPr>
        <w:t>the 1</w:t>
      </w:r>
      <w:r w:rsidR="008E04FF" w:rsidRPr="00D61416">
        <w:rPr>
          <w:rFonts w:ascii="Times New Roman" w:hAnsi="Times New Roman" w:cs="Times New Roman"/>
          <w:sz w:val="24"/>
          <w:szCs w:val="24"/>
          <w:vertAlign w:val="superscript"/>
        </w:rPr>
        <w:t>st</w:t>
      </w:r>
      <w:r w:rsidR="008E04FF" w:rsidRPr="00D61416">
        <w:rPr>
          <w:rFonts w:ascii="Times New Roman" w:hAnsi="Times New Roman" w:cs="Times New Roman"/>
          <w:sz w:val="24"/>
          <w:szCs w:val="24"/>
        </w:rPr>
        <w:t xml:space="preserve"> defendant</w:t>
      </w:r>
      <w:r w:rsidR="00C048B2" w:rsidRPr="00D61416">
        <w:rPr>
          <w:rFonts w:ascii="Times New Roman" w:hAnsi="Times New Roman" w:cs="Times New Roman"/>
          <w:sz w:val="24"/>
          <w:szCs w:val="24"/>
        </w:rPr>
        <w:t xml:space="preserve"> together </w:t>
      </w:r>
      <w:r w:rsidR="008E04FF" w:rsidRPr="00D61416">
        <w:rPr>
          <w:rFonts w:ascii="Times New Roman" w:hAnsi="Times New Roman" w:cs="Times New Roman"/>
          <w:sz w:val="24"/>
          <w:szCs w:val="24"/>
        </w:rPr>
        <w:t xml:space="preserve">with Eastern Division </w:t>
      </w:r>
      <w:r w:rsidR="000B4BA5" w:rsidRPr="00D61416">
        <w:rPr>
          <w:rFonts w:ascii="Times New Roman" w:hAnsi="Times New Roman" w:cs="Times New Roman"/>
          <w:sz w:val="24"/>
          <w:szCs w:val="24"/>
        </w:rPr>
        <w:t>III</w:t>
      </w:r>
      <w:r w:rsidR="008E04FF" w:rsidRPr="00D61416">
        <w:rPr>
          <w:rFonts w:ascii="Times New Roman" w:hAnsi="Times New Roman" w:cs="Times New Roman"/>
          <w:sz w:val="24"/>
          <w:szCs w:val="24"/>
        </w:rPr>
        <w:t>, the p</w:t>
      </w:r>
      <w:r w:rsidR="00C048B2" w:rsidRPr="00D61416">
        <w:rPr>
          <w:rFonts w:ascii="Times New Roman" w:hAnsi="Times New Roman" w:cs="Times New Roman"/>
          <w:sz w:val="24"/>
          <w:szCs w:val="24"/>
        </w:rPr>
        <w:t>laintiff was instructed to collect</w:t>
      </w:r>
      <w:r w:rsidR="00B875CA" w:rsidRPr="00D61416">
        <w:rPr>
          <w:rFonts w:ascii="Times New Roman" w:hAnsi="Times New Roman" w:cs="Times New Roman"/>
          <w:sz w:val="24"/>
          <w:szCs w:val="24"/>
        </w:rPr>
        <w:t xml:space="preserve"> fees on behalf of the 1</w:t>
      </w:r>
      <w:r w:rsidR="00B875CA" w:rsidRPr="00D61416">
        <w:rPr>
          <w:rFonts w:ascii="Times New Roman" w:hAnsi="Times New Roman" w:cs="Times New Roman"/>
          <w:sz w:val="24"/>
          <w:szCs w:val="24"/>
          <w:vertAlign w:val="superscript"/>
        </w:rPr>
        <w:t>st</w:t>
      </w:r>
      <w:r w:rsidR="008E04FF" w:rsidRPr="00D61416">
        <w:rPr>
          <w:rFonts w:ascii="Times New Roman" w:hAnsi="Times New Roman" w:cs="Times New Roman"/>
          <w:sz w:val="24"/>
          <w:szCs w:val="24"/>
        </w:rPr>
        <w:t xml:space="preserve"> d</w:t>
      </w:r>
      <w:r w:rsidR="00B875CA" w:rsidRPr="00D61416">
        <w:rPr>
          <w:rFonts w:ascii="Times New Roman" w:hAnsi="Times New Roman" w:cs="Times New Roman"/>
          <w:sz w:val="24"/>
          <w:szCs w:val="24"/>
        </w:rPr>
        <w:t>efendant</w:t>
      </w:r>
      <w:r w:rsidR="00C048B2" w:rsidRPr="00D61416">
        <w:rPr>
          <w:rFonts w:ascii="Times New Roman" w:hAnsi="Times New Roman" w:cs="Times New Roman"/>
          <w:sz w:val="24"/>
          <w:szCs w:val="24"/>
        </w:rPr>
        <w:t xml:space="preserve">. </w:t>
      </w:r>
      <w:r w:rsidR="00B875CA" w:rsidRPr="00D61416">
        <w:rPr>
          <w:rFonts w:ascii="Times New Roman" w:hAnsi="Times New Roman" w:cs="Times New Roman"/>
          <w:sz w:val="24"/>
          <w:szCs w:val="24"/>
        </w:rPr>
        <w:t>Paragraph</w:t>
      </w:r>
      <w:r w:rsidR="00C048B2" w:rsidRPr="00D61416">
        <w:rPr>
          <w:rFonts w:ascii="Times New Roman" w:hAnsi="Times New Roman" w:cs="Times New Roman"/>
          <w:sz w:val="24"/>
          <w:szCs w:val="24"/>
        </w:rPr>
        <w:t xml:space="preserve"> 1 of the consent order, </w:t>
      </w:r>
      <w:r w:rsidR="00B875CA" w:rsidRPr="00D61416">
        <w:rPr>
          <w:rFonts w:ascii="Times New Roman" w:hAnsi="Times New Roman" w:cs="Times New Roman"/>
          <w:sz w:val="24"/>
          <w:szCs w:val="24"/>
        </w:rPr>
        <w:t>stated thus</w:t>
      </w:r>
      <w:r w:rsidR="00C048B2" w:rsidRPr="00D61416">
        <w:rPr>
          <w:rFonts w:ascii="Times New Roman" w:hAnsi="Times New Roman" w:cs="Times New Roman"/>
          <w:sz w:val="24"/>
          <w:szCs w:val="24"/>
        </w:rPr>
        <w:t>;</w:t>
      </w:r>
    </w:p>
    <w:p w:rsidR="00C048B2" w:rsidRPr="00D61416" w:rsidRDefault="00C048B2" w:rsidP="00D61416">
      <w:pPr>
        <w:spacing w:line="360" w:lineRule="auto"/>
        <w:ind w:left="360" w:right="855"/>
        <w:jc w:val="both"/>
        <w:rPr>
          <w:rFonts w:ascii="Times New Roman" w:hAnsi="Times New Roman" w:cs="Times New Roman"/>
          <w:i/>
          <w:sz w:val="24"/>
          <w:szCs w:val="24"/>
        </w:rPr>
      </w:pPr>
      <w:r w:rsidRPr="00D61416">
        <w:rPr>
          <w:rFonts w:ascii="Times New Roman" w:hAnsi="Times New Roman" w:cs="Times New Roman"/>
          <w:i/>
          <w:sz w:val="24"/>
          <w:szCs w:val="24"/>
        </w:rPr>
        <w:t>“</w:t>
      </w:r>
      <w:r w:rsidR="00AB149D" w:rsidRPr="00D61416">
        <w:rPr>
          <w:rFonts w:ascii="Times New Roman" w:hAnsi="Times New Roman" w:cs="Times New Roman"/>
          <w:i/>
          <w:sz w:val="24"/>
          <w:szCs w:val="24"/>
        </w:rPr>
        <w:t xml:space="preserve">1. </w:t>
      </w:r>
      <w:r w:rsidRPr="00D61416">
        <w:rPr>
          <w:rFonts w:ascii="Times New Roman" w:hAnsi="Times New Roman" w:cs="Times New Roman"/>
          <w:i/>
          <w:sz w:val="24"/>
          <w:szCs w:val="24"/>
        </w:rPr>
        <w:t xml:space="preserve">The defendant agrees to </w:t>
      </w:r>
      <w:r w:rsidR="00B133E4" w:rsidRPr="00D61416">
        <w:rPr>
          <w:rFonts w:ascii="Times New Roman" w:hAnsi="Times New Roman" w:cs="Times New Roman"/>
          <w:i/>
          <w:sz w:val="24"/>
          <w:szCs w:val="24"/>
        </w:rPr>
        <w:t>award a tender to collect t</w:t>
      </w:r>
      <w:r w:rsidRPr="00D61416">
        <w:rPr>
          <w:rFonts w:ascii="Times New Roman" w:hAnsi="Times New Roman" w:cs="Times New Roman"/>
          <w:i/>
          <w:sz w:val="24"/>
          <w:szCs w:val="24"/>
        </w:rPr>
        <w:t>axi and bus park fees to the plaintiff for the financial year 2006/2007 under the following conditions;</w:t>
      </w:r>
    </w:p>
    <w:p w:rsidR="00C048B2" w:rsidRPr="00D61416" w:rsidRDefault="00C048B2" w:rsidP="00D61416">
      <w:pPr>
        <w:pStyle w:val="ListParagraph"/>
        <w:numPr>
          <w:ilvl w:val="0"/>
          <w:numId w:val="5"/>
        </w:numPr>
        <w:spacing w:line="360" w:lineRule="auto"/>
        <w:ind w:right="855"/>
        <w:jc w:val="both"/>
        <w:rPr>
          <w:rFonts w:ascii="Times New Roman" w:eastAsia="Times New Roman" w:hAnsi="Times New Roman" w:cs="Times New Roman"/>
          <w:i/>
          <w:sz w:val="24"/>
          <w:szCs w:val="24"/>
        </w:rPr>
      </w:pPr>
      <w:r w:rsidRPr="00D61416">
        <w:rPr>
          <w:rFonts w:ascii="Times New Roman" w:eastAsia="Times New Roman" w:hAnsi="Times New Roman" w:cs="Times New Roman"/>
          <w:i/>
          <w:sz w:val="24"/>
          <w:szCs w:val="24"/>
        </w:rPr>
        <w:t>The plaintiff shall on being awarded a tender remit Uganda shillings 17,000,000= per month.</w:t>
      </w:r>
    </w:p>
    <w:p w:rsidR="00C048B2" w:rsidRPr="00D61416" w:rsidRDefault="00C048B2" w:rsidP="00D61416">
      <w:pPr>
        <w:pStyle w:val="ListParagraph"/>
        <w:numPr>
          <w:ilvl w:val="0"/>
          <w:numId w:val="5"/>
        </w:numPr>
        <w:spacing w:line="360" w:lineRule="auto"/>
        <w:ind w:right="855"/>
        <w:jc w:val="both"/>
        <w:rPr>
          <w:rFonts w:ascii="Times New Roman" w:eastAsia="Times New Roman" w:hAnsi="Times New Roman" w:cs="Times New Roman"/>
          <w:i/>
          <w:sz w:val="24"/>
          <w:szCs w:val="24"/>
        </w:rPr>
      </w:pPr>
      <w:r w:rsidRPr="00D61416">
        <w:rPr>
          <w:rFonts w:ascii="Times New Roman" w:eastAsia="Times New Roman" w:hAnsi="Times New Roman" w:cs="Times New Roman"/>
          <w:i/>
          <w:sz w:val="24"/>
          <w:szCs w:val="24"/>
        </w:rPr>
        <w:t>The plaintiff shall in addition pay value added tax at 18% on every monthly remittance.</w:t>
      </w:r>
    </w:p>
    <w:p w:rsidR="00C048B2" w:rsidRPr="00D61416" w:rsidRDefault="00C048B2" w:rsidP="00D61416">
      <w:pPr>
        <w:pStyle w:val="ListParagraph"/>
        <w:numPr>
          <w:ilvl w:val="0"/>
          <w:numId w:val="5"/>
        </w:numPr>
        <w:spacing w:line="360" w:lineRule="auto"/>
        <w:jc w:val="both"/>
        <w:rPr>
          <w:rFonts w:ascii="Times New Roman" w:eastAsia="Times New Roman" w:hAnsi="Times New Roman" w:cs="Times New Roman"/>
          <w:i/>
          <w:sz w:val="24"/>
          <w:szCs w:val="24"/>
        </w:rPr>
      </w:pPr>
      <w:r w:rsidRPr="00D61416">
        <w:rPr>
          <w:rFonts w:ascii="Times New Roman" w:eastAsia="Times New Roman" w:hAnsi="Times New Roman" w:cs="Times New Roman"/>
          <w:i/>
          <w:sz w:val="24"/>
          <w:szCs w:val="24"/>
        </w:rPr>
        <w:t>The said order shall be renewable after one year.</w:t>
      </w:r>
    </w:p>
    <w:p w:rsidR="00C048B2" w:rsidRPr="00D61416" w:rsidRDefault="00C048B2" w:rsidP="00D61416">
      <w:pPr>
        <w:pStyle w:val="ListParagraph"/>
        <w:numPr>
          <w:ilvl w:val="0"/>
          <w:numId w:val="5"/>
        </w:numPr>
        <w:spacing w:line="360" w:lineRule="auto"/>
        <w:ind w:right="855"/>
        <w:jc w:val="both"/>
        <w:rPr>
          <w:rFonts w:ascii="Times New Roman" w:eastAsia="Times New Roman" w:hAnsi="Times New Roman" w:cs="Times New Roman"/>
          <w:i/>
          <w:sz w:val="24"/>
          <w:szCs w:val="24"/>
        </w:rPr>
      </w:pPr>
      <w:r w:rsidRPr="00D61416">
        <w:rPr>
          <w:rFonts w:ascii="Times New Roman" w:eastAsia="Times New Roman" w:hAnsi="Times New Roman" w:cs="Times New Roman"/>
          <w:i/>
          <w:sz w:val="24"/>
          <w:szCs w:val="24"/>
        </w:rPr>
        <w:t>In case of any problem, dispute or pending issue the same shall be referred to the technical committee.…”</w:t>
      </w:r>
    </w:p>
    <w:p w:rsidR="00B875CA" w:rsidRPr="00D61416" w:rsidRDefault="00C048B2"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 xml:space="preserve">The </w:t>
      </w:r>
      <w:r w:rsidR="00AB149D" w:rsidRPr="00D61416">
        <w:rPr>
          <w:rFonts w:ascii="Times New Roman" w:eastAsia="Times New Roman" w:hAnsi="Times New Roman" w:cs="Times New Roman"/>
          <w:sz w:val="24"/>
          <w:szCs w:val="24"/>
        </w:rPr>
        <w:t xml:space="preserve">consent </w:t>
      </w:r>
      <w:r w:rsidRPr="00D61416">
        <w:rPr>
          <w:rFonts w:ascii="Times New Roman" w:eastAsia="Times New Roman" w:hAnsi="Times New Roman" w:cs="Times New Roman"/>
          <w:sz w:val="24"/>
          <w:szCs w:val="24"/>
        </w:rPr>
        <w:t>order in essence formed the basis of a contract between the plaintiff and the defendants. The three basic essentials of a contract: agreement, contractual intention and consideration may be said to exist</w:t>
      </w:r>
      <w:r w:rsidR="00AB149D" w:rsidRPr="00D61416">
        <w:rPr>
          <w:rFonts w:ascii="Times New Roman" w:eastAsia="Times New Roman" w:hAnsi="Times New Roman" w:cs="Times New Roman"/>
          <w:sz w:val="24"/>
          <w:szCs w:val="24"/>
        </w:rPr>
        <w:t>;</w:t>
      </w:r>
      <w:r w:rsidR="00212958" w:rsidRPr="00D61416">
        <w:rPr>
          <w:rFonts w:ascii="Times New Roman" w:eastAsia="Times New Roman" w:hAnsi="Times New Roman" w:cs="Times New Roman"/>
          <w:sz w:val="24"/>
          <w:szCs w:val="24"/>
        </w:rPr>
        <w:t xml:space="preserve"> </w:t>
      </w:r>
      <w:r w:rsidR="008E04FF" w:rsidRPr="00D61416">
        <w:rPr>
          <w:rFonts w:ascii="Times New Roman" w:eastAsia="Times New Roman" w:hAnsi="Times New Roman" w:cs="Times New Roman"/>
          <w:b/>
          <w:sz w:val="24"/>
          <w:szCs w:val="24"/>
        </w:rPr>
        <w:t>Chitty on C</w:t>
      </w:r>
      <w:r w:rsidRPr="00D61416">
        <w:rPr>
          <w:rFonts w:ascii="Times New Roman" w:eastAsia="Times New Roman" w:hAnsi="Times New Roman" w:cs="Times New Roman"/>
          <w:b/>
          <w:sz w:val="24"/>
          <w:szCs w:val="24"/>
        </w:rPr>
        <w:t>ontracts, 28</w:t>
      </w:r>
      <w:r w:rsidRPr="00D61416">
        <w:rPr>
          <w:rFonts w:ascii="Times New Roman" w:eastAsia="Times New Roman" w:hAnsi="Times New Roman" w:cs="Times New Roman"/>
          <w:b/>
          <w:sz w:val="24"/>
          <w:szCs w:val="24"/>
          <w:vertAlign w:val="superscript"/>
        </w:rPr>
        <w:t>th</w:t>
      </w:r>
      <w:r w:rsidRPr="00D61416">
        <w:rPr>
          <w:rFonts w:ascii="Times New Roman" w:eastAsia="Times New Roman" w:hAnsi="Times New Roman" w:cs="Times New Roman"/>
          <w:b/>
          <w:sz w:val="24"/>
          <w:szCs w:val="24"/>
        </w:rPr>
        <w:t xml:space="preserve"> Edition, </w:t>
      </w:r>
      <w:proofErr w:type="spellStart"/>
      <w:r w:rsidRPr="00D61416">
        <w:rPr>
          <w:rFonts w:ascii="Times New Roman" w:eastAsia="Times New Roman" w:hAnsi="Times New Roman" w:cs="Times New Roman"/>
          <w:b/>
          <w:sz w:val="24"/>
          <w:szCs w:val="24"/>
        </w:rPr>
        <w:t>Vol</w:t>
      </w:r>
      <w:proofErr w:type="spellEnd"/>
      <w:r w:rsidRPr="00D61416">
        <w:rPr>
          <w:rFonts w:ascii="Times New Roman" w:eastAsia="Times New Roman" w:hAnsi="Times New Roman" w:cs="Times New Roman"/>
          <w:b/>
          <w:sz w:val="24"/>
          <w:szCs w:val="24"/>
        </w:rPr>
        <w:t xml:space="preserve"> 1 at page 89</w:t>
      </w:r>
      <w:r w:rsidR="00B875CA" w:rsidRPr="00D61416">
        <w:rPr>
          <w:rFonts w:ascii="Times New Roman" w:eastAsia="Times New Roman" w:hAnsi="Times New Roman" w:cs="Times New Roman"/>
          <w:b/>
          <w:sz w:val="24"/>
          <w:szCs w:val="24"/>
        </w:rPr>
        <w:t>.</w:t>
      </w:r>
    </w:p>
    <w:p w:rsidR="00C048B2" w:rsidRPr="00D61416" w:rsidRDefault="00C048B2"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All the essenti</w:t>
      </w:r>
      <w:r w:rsidR="00B875CA" w:rsidRPr="00D61416">
        <w:rPr>
          <w:rFonts w:ascii="Times New Roman" w:eastAsia="Times New Roman" w:hAnsi="Times New Roman" w:cs="Times New Roman"/>
          <w:sz w:val="24"/>
          <w:szCs w:val="24"/>
        </w:rPr>
        <w:t xml:space="preserve">als as stipulated generally in </w:t>
      </w:r>
      <w:r w:rsidR="00B875CA" w:rsidRPr="00D61416">
        <w:rPr>
          <w:rFonts w:ascii="Times New Roman" w:eastAsia="Times New Roman" w:hAnsi="Times New Roman" w:cs="Times New Roman"/>
          <w:b/>
          <w:sz w:val="24"/>
          <w:szCs w:val="24"/>
        </w:rPr>
        <w:t>C</w:t>
      </w:r>
      <w:r w:rsidRPr="00D61416">
        <w:rPr>
          <w:rFonts w:ascii="Times New Roman" w:eastAsia="Times New Roman" w:hAnsi="Times New Roman" w:cs="Times New Roman"/>
          <w:b/>
          <w:sz w:val="24"/>
          <w:szCs w:val="24"/>
        </w:rPr>
        <w:t>hitty</w:t>
      </w:r>
      <w:r w:rsidR="005D6A44" w:rsidRPr="00D61416">
        <w:rPr>
          <w:rFonts w:ascii="Times New Roman" w:eastAsia="Times New Roman" w:hAnsi="Times New Roman" w:cs="Times New Roman"/>
          <w:b/>
          <w:sz w:val="24"/>
          <w:szCs w:val="24"/>
        </w:rPr>
        <w:t xml:space="preserve"> on Contracts</w:t>
      </w:r>
      <w:r w:rsidR="00FD5EA2" w:rsidRPr="00D61416">
        <w:rPr>
          <w:rFonts w:ascii="Times New Roman" w:eastAsia="Times New Roman" w:hAnsi="Times New Roman" w:cs="Times New Roman"/>
          <w:b/>
          <w:sz w:val="24"/>
          <w:szCs w:val="24"/>
        </w:rPr>
        <w:t xml:space="preserve"> </w:t>
      </w:r>
      <w:r w:rsidR="005D6A44" w:rsidRPr="00D61416">
        <w:rPr>
          <w:rFonts w:ascii="Times New Roman" w:eastAsia="Times New Roman" w:hAnsi="Times New Roman" w:cs="Times New Roman"/>
          <w:sz w:val="24"/>
          <w:szCs w:val="24"/>
        </w:rPr>
        <w:t>(supra)</w:t>
      </w:r>
      <w:r w:rsidRPr="00D61416">
        <w:rPr>
          <w:rFonts w:ascii="Times New Roman" w:eastAsia="Times New Roman" w:hAnsi="Times New Roman" w:cs="Times New Roman"/>
          <w:sz w:val="24"/>
          <w:szCs w:val="24"/>
        </w:rPr>
        <w:t xml:space="preserve"> are met by the above mentioned order and I therefore derive the conclusion that there was a contract between the parties for that period</w:t>
      </w:r>
      <w:r w:rsidR="00212958" w:rsidRPr="00D61416">
        <w:rPr>
          <w:rFonts w:ascii="Times New Roman" w:eastAsia="Times New Roman" w:hAnsi="Times New Roman" w:cs="Times New Roman"/>
          <w:sz w:val="24"/>
          <w:szCs w:val="24"/>
        </w:rPr>
        <w:t xml:space="preserve"> despite the method used</w:t>
      </w:r>
      <w:r w:rsidRPr="00D61416">
        <w:rPr>
          <w:rFonts w:ascii="Times New Roman" w:eastAsia="Times New Roman" w:hAnsi="Times New Roman" w:cs="Times New Roman"/>
          <w:sz w:val="24"/>
          <w:szCs w:val="24"/>
        </w:rPr>
        <w:t>. For the financial year 2007/2008</w:t>
      </w:r>
      <w:r w:rsidR="005D6A44" w:rsidRPr="00D61416">
        <w:rPr>
          <w:rFonts w:ascii="Times New Roman" w:eastAsia="Times New Roman" w:hAnsi="Times New Roman" w:cs="Times New Roman"/>
          <w:sz w:val="24"/>
          <w:szCs w:val="24"/>
        </w:rPr>
        <w:t>,</w:t>
      </w:r>
      <w:r w:rsidRPr="00D61416">
        <w:rPr>
          <w:rFonts w:ascii="Times New Roman" w:eastAsia="Times New Roman" w:hAnsi="Times New Roman" w:cs="Times New Roman"/>
          <w:sz w:val="24"/>
          <w:szCs w:val="24"/>
        </w:rPr>
        <w:t xml:space="preserve"> it was the testimony of DW3 that </w:t>
      </w:r>
      <w:r w:rsidRPr="00D61416">
        <w:rPr>
          <w:rFonts w:ascii="Times New Roman" w:hAnsi="Times New Roman" w:cs="Times New Roman"/>
          <w:sz w:val="24"/>
          <w:szCs w:val="24"/>
        </w:rPr>
        <w:t>“</w:t>
      </w:r>
      <w:r w:rsidRPr="00D61416">
        <w:rPr>
          <w:rFonts w:ascii="Times New Roman" w:hAnsi="Times New Roman" w:cs="Times New Roman"/>
          <w:b/>
          <w:sz w:val="24"/>
          <w:szCs w:val="24"/>
        </w:rPr>
        <w:t xml:space="preserve">Pal </w:t>
      </w:r>
      <w:r w:rsidR="00FD5EA2" w:rsidRPr="00D61416">
        <w:rPr>
          <w:rFonts w:ascii="Times New Roman" w:hAnsi="Times New Roman" w:cs="Times New Roman"/>
          <w:b/>
          <w:sz w:val="24"/>
          <w:szCs w:val="24"/>
        </w:rPr>
        <w:t>A</w:t>
      </w:r>
      <w:r w:rsidRPr="00D61416">
        <w:rPr>
          <w:rFonts w:ascii="Times New Roman" w:hAnsi="Times New Roman" w:cs="Times New Roman"/>
          <w:b/>
          <w:sz w:val="24"/>
          <w:szCs w:val="24"/>
        </w:rPr>
        <w:t xml:space="preserve">gencies was given to manage the facility for two years 2006/2007 and 2007/2008 which they completed.” </w:t>
      </w:r>
      <w:r w:rsidRPr="00D61416">
        <w:rPr>
          <w:rFonts w:ascii="Times New Roman" w:hAnsi="Times New Roman" w:cs="Times New Roman"/>
          <w:sz w:val="24"/>
          <w:szCs w:val="24"/>
        </w:rPr>
        <w:t xml:space="preserve">There is no evidence other than the testimony of DW3 as to </w:t>
      </w:r>
      <w:r w:rsidR="00FD5EA2" w:rsidRPr="00D61416">
        <w:rPr>
          <w:rFonts w:ascii="Times New Roman" w:hAnsi="Times New Roman" w:cs="Times New Roman"/>
          <w:sz w:val="24"/>
          <w:szCs w:val="24"/>
        </w:rPr>
        <w:t xml:space="preserve">the </w:t>
      </w:r>
      <w:r w:rsidRPr="00D61416">
        <w:rPr>
          <w:rFonts w:ascii="Times New Roman" w:hAnsi="Times New Roman" w:cs="Times New Roman"/>
          <w:sz w:val="24"/>
          <w:szCs w:val="24"/>
        </w:rPr>
        <w:t xml:space="preserve">contract for the </w:t>
      </w:r>
      <w:r w:rsidR="00212958" w:rsidRPr="00D61416">
        <w:rPr>
          <w:rFonts w:ascii="Times New Roman" w:hAnsi="Times New Roman" w:cs="Times New Roman"/>
          <w:sz w:val="24"/>
          <w:szCs w:val="24"/>
        </w:rPr>
        <w:t>F/Y</w:t>
      </w:r>
      <w:r w:rsidRPr="00D61416">
        <w:rPr>
          <w:rFonts w:ascii="Times New Roman" w:hAnsi="Times New Roman" w:cs="Times New Roman"/>
          <w:sz w:val="24"/>
          <w:szCs w:val="24"/>
        </w:rPr>
        <w:t xml:space="preserve"> 2007/2008 being given to the plaintiff. </w:t>
      </w:r>
      <w:r w:rsidRPr="00D61416">
        <w:rPr>
          <w:rFonts w:ascii="Times New Roman" w:eastAsia="Times New Roman" w:hAnsi="Times New Roman" w:cs="Times New Roman"/>
          <w:sz w:val="24"/>
          <w:szCs w:val="24"/>
        </w:rPr>
        <w:t xml:space="preserve">That evidence was also not rebutted in re-examination so am inclined to conclude that there was a valid contract between the parties for the </w:t>
      </w:r>
      <w:r w:rsidR="00212958" w:rsidRPr="00D61416">
        <w:rPr>
          <w:rFonts w:ascii="Times New Roman" w:eastAsia="Times New Roman" w:hAnsi="Times New Roman" w:cs="Times New Roman"/>
          <w:sz w:val="24"/>
          <w:szCs w:val="24"/>
        </w:rPr>
        <w:t>F/Y</w:t>
      </w:r>
      <w:r w:rsidRPr="00D61416">
        <w:rPr>
          <w:rFonts w:ascii="Times New Roman" w:eastAsia="Times New Roman" w:hAnsi="Times New Roman" w:cs="Times New Roman"/>
          <w:sz w:val="24"/>
          <w:szCs w:val="24"/>
        </w:rPr>
        <w:t xml:space="preserve"> 2007/2008</w:t>
      </w:r>
      <w:r w:rsidR="00212958" w:rsidRPr="00D61416">
        <w:rPr>
          <w:rFonts w:ascii="Times New Roman" w:eastAsia="Times New Roman" w:hAnsi="Times New Roman" w:cs="Times New Roman"/>
          <w:sz w:val="24"/>
          <w:szCs w:val="24"/>
        </w:rPr>
        <w:t xml:space="preserve"> since the consent judgment also allowed renewal of the order for one year</w:t>
      </w:r>
      <w:r w:rsidRPr="00D61416">
        <w:rPr>
          <w:rFonts w:ascii="Times New Roman" w:eastAsia="Times New Roman" w:hAnsi="Times New Roman" w:cs="Times New Roman"/>
          <w:sz w:val="24"/>
          <w:szCs w:val="24"/>
        </w:rPr>
        <w:t>.</w:t>
      </w:r>
    </w:p>
    <w:p w:rsidR="00B875CA" w:rsidRPr="00D61416" w:rsidRDefault="00C048B2"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The most contested “contract” is the “administrative extension” based on Ex</w:t>
      </w:r>
      <w:r w:rsidR="00B875CA" w:rsidRPr="00D61416">
        <w:rPr>
          <w:rFonts w:ascii="Times New Roman" w:eastAsia="Times New Roman" w:hAnsi="Times New Roman" w:cs="Times New Roman"/>
          <w:sz w:val="24"/>
          <w:szCs w:val="24"/>
        </w:rPr>
        <w:t>hibit</w:t>
      </w:r>
      <w:r w:rsidR="00FD5EA2" w:rsidRPr="00D61416">
        <w:rPr>
          <w:rFonts w:ascii="Times New Roman" w:eastAsia="Times New Roman" w:hAnsi="Times New Roman" w:cs="Times New Roman"/>
          <w:sz w:val="24"/>
          <w:szCs w:val="24"/>
        </w:rPr>
        <w:t xml:space="preserve"> P1 </w:t>
      </w:r>
      <w:r w:rsidRPr="00D61416">
        <w:rPr>
          <w:rFonts w:ascii="Times New Roman" w:eastAsia="Times New Roman" w:hAnsi="Times New Roman" w:cs="Times New Roman"/>
          <w:sz w:val="24"/>
          <w:szCs w:val="24"/>
        </w:rPr>
        <w:t>which the plaintiff relied on to bring this action to court. In determ</w:t>
      </w:r>
      <w:r w:rsidR="00FD5EA2" w:rsidRPr="00D61416">
        <w:rPr>
          <w:rFonts w:ascii="Times New Roman" w:eastAsia="Times New Roman" w:hAnsi="Times New Roman" w:cs="Times New Roman"/>
          <w:sz w:val="24"/>
          <w:szCs w:val="24"/>
        </w:rPr>
        <w:t xml:space="preserve">ining whether it amounted </w:t>
      </w:r>
      <w:r w:rsidRPr="00D61416">
        <w:rPr>
          <w:rFonts w:ascii="Times New Roman" w:eastAsia="Times New Roman" w:hAnsi="Times New Roman" w:cs="Times New Roman"/>
          <w:sz w:val="24"/>
          <w:szCs w:val="24"/>
        </w:rPr>
        <w:t>to a contract betwee</w:t>
      </w:r>
      <w:r w:rsidR="00B875CA" w:rsidRPr="00D61416">
        <w:rPr>
          <w:rFonts w:ascii="Times New Roman" w:eastAsia="Times New Roman" w:hAnsi="Times New Roman" w:cs="Times New Roman"/>
          <w:sz w:val="24"/>
          <w:szCs w:val="24"/>
        </w:rPr>
        <w:t>n the parties, I must refer again</w:t>
      </w:r>
      <w:r w:rsidRPr="00D61416">
        <w:rPr>
          <w:rFonts w:ascii="Times New Roman" w:eastAsia="Times New Roman" w:hAnsi="Times New Roman" w:cs="Times New Roman"/>
          <w:sz w:val="24"/>
          <w:szCs w:val="24"/>
        </w:rPr>
        <w:t xml:space="preserve"> to the basics of the essentials of a valid contract at common law. </w:t>
      </w:r>
    </w:p>
    <w:p w:rsidR="00C048B2" w:rsidRPr="00D61416" w:rsidRDefault="00C048B2"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lastRenderedPageBreak/>
        <w:t>In that regard, I agree with the submissions of counsel for the defendant</w:t>
      </w:r>
      <w:r w:rsidR="00FD5EA2" w:rsidRPr="00D61416">
        <w:rPr>
          <w:rFonts w:ascii="Times New Roman" w:eastAsia="Times New Roman" w:hAnsi="Times New Roman" w:cs="Times New Roman"/>
          <w:sz w:val="24"/>
          <w:szCs w:val="24"/>
        </w:rPr>
        <w:t>s</w:t>
      </w:r>
      <w:r w:rsidRPr="00D61416">
        <w:rPr>
          <w:rFonts w:ascii="Times New Roman" w:eastAsia="Times New Roman" w:hAnsi="Times New Roman" w:cs="Times New Roman"/>
          <w:sz w:val="24"/>
          <w:szCs w:val="24"/>
        </w:rPr>
        <w:t xml:space="preserve"> when he cites </w:t>
      </w:r>
      <w:proofErr w:type="spellStart"/>
      <w:r w:rsidRPr="00D61416">
        <w:rPr>
          <w:rFonts w:ascii="Times New Roman" w:eastAsia="Times New Roman" w:hAnsi="Times New Roman" w:cs="Times New Roman"/>
          <w:b/>
          <w:sz w:val="24"/>
          <w:szCs w:val="24"/>
        </w:rPr>
        <w:t>Harlsbury’s</w:t>
      </w:r>
      <w:proofErr w:type="spellEnd"/>
      <w:r w:rsidRPr="00D61416">
        <w:rPr>
          <w:rFonts w:ascii="Times New Roman" w:eastAsia="Times New Roman" w:hAnsi="Times New Roman" w:cs="Times New Roman"/>
          <w:b/>
          <w:sz w:val="24"/>
          <w:szCs w:val="24"/>
        </w:rPr>
        <w:t xml:space="preserve"> Laws of England 4</w:t>
      </w:r>
      <w:r w:rsidRPr="00D61416">
        <w:rPr>
          <w:rFonts w:ascii="Times New Roman" w:eastAsia="Times New Roman" w:hAnsi="Times New Roman" w:cs="Times New Roman"/>
          <w:b/>
          <w:sz w:val="24"/>
          <w:szCs w:val="24"/>
          <w:vertAlign w:val="superscript"/>
        </w:rPr>
        <w:t>th</w:t>
      </w:r>
      <w:r w:rsidRPr="00D61416">
        <w:rPr>
          <w:rFonts w:ascii="Times New Roman" w:eastAsia="Times New Roman" w:hAnsi="Times New Roman" w:cs="Times New Roman"/>
          <w:b/>
          <w:sz w:val="24"/>
          <w:szCs w:val="24"/>
        </w:rPr>
        <w:t>Edn Vol. 9 (1) page 12</w:t>
      </w:r>
      <w:r w:rsidR="00FD5EA2" w:rsidRPr="00D61416">
        <w:rPr>
          <w:rFonts w:ascii="Times New Roman" w:eastAsia="Times New Roman" w:hAnsi="Times New Roman" w:cs="Times New Roman"/>
          <w:b/>
          <w:sz w:val="24"/>
          <w:szCs w:val="24"/>
        </w:rPr>
        <w:t xml:space="preserve"> </w:t>
      </w:r>
      <w:r w:rsidRPr="00D61416">
        <w:rPr>
          <w:rFonts w:ascii="Times New Roman" w:eastAsia="Times New Roman" w:hAnsi="Times New Roman" w:cs="Times New Roman"/>
          <w:b/>
          <w:sz w:val="24"/>
          <w:szCs w:val="24"/>
        </w:rPr>
        <w:t>Paragraph 15</w:t>
      </w:r>
      <w:r w:rsidRPr="00D61416">
        <w:rPr>
          <w:rFonts w:ascii="Times New Roman" w:eastAsia="Times New Roman" w:hAnsi="Times New Roman" w:cs="Times New Roman"/>
          <w:sz w:val="24"/>
          <w:szCs w:val="24"/>
        </w:rPr>
        <w:t xml:space="preserve"> and the case of </w:t>
      </w:r>
      <w:r w:rsidRPr="00D61416">
        <w:rPr>
          <w:rFonts w:ascii="Times New Roman" w:eastAsia="Times New Roman" w:hAnsi="Times New Roman" w:cs="Times New Roman"/>
          <w:b/>
          <w:sz w:val="24"/>
          <w:szCs w:val="24"/>
        </w:rPr>
        <w:t xml:space="preserve">Dr. </w:t>
      </w:r>
      <w:proofErr w:type="spellStart"/>
      <w:r w:rsidRPr="00D61416">
        <w:rPr>
          <w:rFonts w:ascii="Times New Roman" w:eastAsia="Times New Roman" w:hAnsi="Times New Roman" w:cs="Times New Roman"/>
          <w:b/>
          <w:sz w:val="24"/>
          <w:szCs w:val="24"/>
        </w:rPr>
        <w:t>Vicent</w:t>
      </w:r>
      <w:proofErr w:type="spellEnd"/>
      <w:r w:rsidR="00FD5EA2" w:rsidRPr="00D61416">
        <w:rPr>
          <w:rFonts w:ascii="Times New Roman" w:eastAsia="Times New Roman" w:hAnsi="Times New Roman" w:cs="Times New Roman"/>
          <w:b/>
          <w:sz w:val="24"/>
          <w:szCs w:val="24"/>
        </w:rPr>
        <w:t xml:space="preserve"> </w:t>
      </w:r>
      <w:proofErr w:type="spellStart"/>
      <w:r w:rsidRPr="00D61416">
        <w:rPr>
          <w:rFonts w:ascii="Times New Roman" w:eastAsia="Times New Roman" w:hAnsi="Times New Roman" w:cs="Times New Roman"/>
          <w:b/>
          <w:sz w:val="24"/>
          <w:szCs w:val="24"/>
        </w:rPr>
        <w:t>Karuhanga</w:t>
      </w:r>
      <w:proofErr w:type="spellEnd"/>
      <w:r w:rsidRPr="00D61416">
        <w:rPr>
          <w:rFonts w:ascii="Times New Roman" w:eastAsia="Times New Roman" w:hAnsi="Times New Roman" w:cs="Times New Roman"/>
          <w:b/>
          <w:sz w:val="24"/>
          <w:szCs w:val="24"/>
        </w:rPr>
        <w:t xml:space="preserve"> </w:t>
      </w:r>
      <w:r w:rsidR="00FD5EA2" w:rsidRPr="00D61416">
        <w:rPr>
          <w:rFonts w:ascii="Times New Roman" w:eastAsia="Times New Roman" w:hAnsi="Times New Roman" w:cs="Times New Roman"/>
          <w:b/>
          <w:sz w:val="24"/>
          <w:szCs w:val="24"/>
        </w:rPr>
        <w:t>v</w:t>
      </w:r>
      <w:r w:rsidRPr="00D61416">
        <w:rPr>
          <w:rFonts w:ascii="Times New Roman" w:eastAsia="Times New Roman" w:hAnsi="Times New Roman" w:cs="Times New Roman"/>
          <w:b/>
          <w:sz w:val="24"/>
          <w:szCs w:val="24"/>
        </w:rPr>
        <w:t xml:space="preserve"> NIC and URA [2008] U.L.R at page 666 </w:t>
      </w:r>
      <w:r w:rsidRPr="00D61416">
        <w:rPr>
          <w:rFonts w:ascii="Times New Roman" w:eastAsia="Times New Roman" w:hAnsi="Times New Roman" w:cs="Times New Roman"/>
          <w:sz w:val="24"/>
          <w:szCs w:val="24"/>
        </w:rPr>
        <w:t>as noted above. I will examine the essentials of a contract listed in those authorities in relation to Ex</w:t>
      </w:r>
      <w:r w:rsidR="00B875CA" w:rsidRPr="00D61416">
        <w:rPr>
          <w:rFonts w:ascii="Times New Roman" w:eastAsia="Times New Roman" w:hAnsi="Times New Roman" w:cs="Times New Roman"/>
          <w:sz w:val="24"/>
          <w:szCs w:val="24"/>
        </w:rPr>
        <w:t>hibit</w:t>
      </w:r>
      <w:r w:rsidRPr="00D61416">
        <w:rPr>
          <w:rFonts w:ascii="Times New Roman" w:eastAsia="Times New Roman" w:hAnsi="Times New Roman" w:cs="Times New Roman"/>
          <w:sz w:val="24"/>
          <w:szCs w:val="24"/>
        </w:rPr>
        <w:t>.P1.</w:t>
      </w:r>
    </w:p>
    <w:p w:rsidR="00C048B2" w:rsidRPr="00D61416" w:rsidRDefault="00C048B2" w:rsidP="00D61416">
      <w:pPr>
        <w:pStyle w:val="ListParagraph"/>
        <w:numPr>
          <w:ilvl w:val="0"/>
          <w:numId w:val="6"/>
        </w:numPr>
        <w:spacing w:line="360" w:lineRule="auto"/>
        <w:jc w:val="both"/>
        <w:rPr>
          <w:rFonts w:ascii="Times New Roman" w:eastAsia="Times New Roman" w:hAnsi="Times New Roman" w:cs="Times New Roman"/>
          <w:b/>
          <w:i/>
          <w:sz w:val="24"/>
          <w:szCs w:val="24"/>
        </w:rPr>
      </w:pPr>
      <w:r w:rsidRPr="00D61416">
        <w:rPr>
          <w:rFonts w:ascii="Times New Roman" w:eastAsia="Times New Roman" w:hAnsi="Times New Roman" w:cs="Times New Roman"/>
          <w:b/>
          <w:i/>
          <w:sz w:val="24"/>
          <w:szCs w:val="24"/>
        </w:rPr>
        <w:t>There must be an offer and acceptance which correspond with each other.</w:t>
      </w:r>
    </w:p>
    <w:p w:rsidR="00B875CA" w:rsidRPr="00D61416" w:rsidRDefault="00C048B2" w:rsidP="00D61416">
      <w:pPr>
        <w:spacing w:line="360" w:lineRule="auto"/>
        <w:jc w:val="both"/>
        <w:rPr>
          <w:rFonts w:ascii="Times New Roman" w:eastAsia="Times New Roman" w:hAnsi="Times New Roman" w:cs="Times New Roman"/>
          <w:b/>
          <w:sz w:val="24"/>
          <w:szCs w:val="24"/>
        </w:rPr>
      </w:pPr>
      <w:r w:rsidRPr="00D61416">
        <w:rPr>
          <w:rFonts w:ascii="Times New Roman" w:eastAsia="Times New Roman" w:hAnsi="Times New Roman" w:cs="Times New Roman"/>
          <w:sz w:val="24"/>
          <w:szCs w:val="24"/>
        </w:rPr>
        <w:t>At common law the offer comes from a person who submits the tender and there is no contract until the person asking for the tenders accepts one of them. This rule may however be excluded by</w:t>
      </w:r>
      <w:r w:rsidR="00B875CA" w:rsidRPr="00D61416">
        <w:rPr>
          <w:rFonts w:ascii="Times New Roman" w:eastAsia="Times New Roman" w:hAnsi="Times New Roman" w:cs="Times New Roman"/>
          <w:sz w:val="24"/>
          <w:szCs w:val="24"/>
        </w:rPr>
        <w:t xml:space="preserve"> evidence of contrary intention</w:t>
      </w:r>
      <w:r w:rsidRPr="00D61416">
        <w:rPr>
          <w:rFonts w:ascii="Times New Roman" w:eastAsia="Times New Roman" w:hAnsi="Times New Roman" w:cs="Times New Roman"/>
          <w:sz w:val="24"/>
          <w:szCs w:val="24"/>
        </w:rPr>
        <w:t xml:space="preserve"> - </w:t>
      </w:r>
      <w:r w:rsidR="00B875CA" w:rsidRPr="00D61416">
        <w:rPr>
          <w:rFonts w:ascii="Times New Roman" w:eastAsia="Times New Roman" w:hAnsi="Times New Roman" w:cs="Times New Roman"/>
          <w:b/>
          <w:sz w:val="24"/>
          <w:szCs w:val="24"/>
        </w:rPr>
        <w:t>C</w:t>
      </w:r>
      <w:r w:rsidRPr="00D61416">
        <w:rPr>
          <w:rFonts w:ascii="Times New Roman" w:eastAsia="Times New Roman" w:hAnsi="Times New Roman" w:cs="Times New Roman"/>
          <w:b/>
          <w:sz w:val="24"/>
          <w:szCs w:val="24"/>
        </w:rPr>
        <w:t>hitty o</w:t>
      </w:r>
      <w:r w:rsidR="00FD5EA2" w:rsidRPr="00D61416">
        <w:rPr>
          <w:rFonts w:ascii="Times New Roman" w:eastAsia="Times New Roman" w:hAnsi="Times New Roman" w:cs="Times New Roman"/>
          <w:b/>
          <w:sz w:val="24"/>
          <w:szCs w:val="24"/>
        </w:rPr>
        <w:t>n C</w:t>
      </w:r>
      <w:r w:rsidRPr="00D61416">
        <w:rPr>
          <w:rFonts w:ascii="Times New Roman" w:eastAsia="Times New Roman" w:hAnsi="Times New Roman" w:cs="Times New Roman"/>
          <w:b/>
          <w:sz w:val="24"/>
          <w:szCs w:val="24"/>
        </w:rPr>
        <w:t>ontracts 28</w:t>
      </w:r>
      <w:r w:rsidRPr="00D61416">
        <w:rPr>
          <w:rFonts w:ascii="Times New Roman" w:eastAsia="Times New Roman" w:hAnsi="Times New Roman" w:cs="Times New Roman"/>
          <w:b/>
          <w:sz w:val="24"/>
          <w:szCs w:val="24"/>
          <w:vertAlign w:val="superscript"/>
        </w:rPr>
        <w:t>th</w:t>
      </w:r>
      <w:r w:rsidRPr="00D61416">
        <w:rPr>
          <w:rFonts w:ascii="Times New Roman" w:eastAsia="Times New Roman" w:hAnsi="Times New Roman" w:cs="Times New Roman"/>
          <w:b/>
          <w:sz w:val="24"/>
          <w:szCs w:val="24"/>
        </w:rPr>
        <w:t xml:space="preserve"> Edition at page 98. </w:t>
      </w:r>
    </w:p>
    <w:p w:rsidR="00C048B2" w:rsidRPr="00D61416" w:rsidRDefault="00C048B2"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It is my opinion that no such evidence</w:t>
      </w:r>
      <w:r w:rsidR="00B875CA" w:rsidRPr="00D61416">
        <w:rPr>
          <w:rFonts w:ascii="Times New Roman" w:eastAsia="Times New Roman" w:hAnsi="Times New Roman" w:cs="Times New Roman"/>
          <w:sz w:val="24"/>
          <w:szCs w:val="24"/>
        </w:rPr>
        <w:t xml:space="preserve"> of contrary intention</w:t>
      </w:r>
      <w:r w:rsidRPr="00D61416">
        <w:rPr>
          <w:rFonts w:ascii="Times New Roman" w:eastAsia="Times New Roman" w:hAnsi="Times New Roman" w:cs="Times New Roman"/>
          <w:sz w:val="24"/>
          <w:szCs w:val="24"/>
        </w:rPr>
        <w:t xml:space="preserve"> was adduced.</w:t>
      </w:r>
      <w:r w:rsidR="00DF4396" w:rsidRPr="00D61416">
        <w:rPr>
          <w:rFonts w:ascii="Times New Roman" w:eastAsia="Times New Roman" w:hAnsi="Times New Roman" w:cs="Times New Roman"/>
          <w:sz w:val="24"/>
          <w:szCs w:val="24"/>
        </w:rPr>
        <w:t xml:space="preserve"> </w:t>
      </w:r>
      <w:proofErr w:type="gramStart"/>
      <w:r w:rsidR="00B875CA" w:rsidRPr="00D61416">
        <w:rPr>
          <w:rFonts w:ascii="Times New Roman" w:eastAsia="Times New Roman" w:hAnsi="Times New Roman" w:cs="Times New Roman"/>
          <w:sz w:val="24"/>
          <w:szCs w:val="24"/>
        </w:rPr>
        <w:t>Exhibit.</w:t>
      </w:r>
      <w:proofErr w:type="gramEnd"/>
      <w:r w:rsidR="00B875CA" w:rsidRPr="00D61416">
        <w:rPr>
          <w:rFonts w:ascii="Times New Roman" w:eastAsia="Times New Roman" w:hAnsi="Times New Roman" w:cs="Times New Roman"/>
          <w:sz w:val="24"/>
          <w:szCs w:val="24"/>
        </w:rPr>
        <w:t xml:space="preserve"> P12 is an </w:t>
      </w:r>
      <w:proofErr w:type="spellStart"/>
      <w:r w:rsidR="00B875CA" w:rsidRPr="00D61416">
        <w:rPr>
          <w:rFonts w:ascii="Times New Roman" w:eastAsia="Times New Roman" w:hAnsi="Times New Roman" w:cs="Times New Roman"/>
          <w:sz w:val="24"/>
          <w:szCs w:val="24"/>
        </w:rPr>
        <w:t>Etop</w:t>
      </w:r>
      <w:proofErr w:type="spellEnd"/>
      <w:r w:rsidR="00FD5EA2" w:rsidRPr="00D61416">
        <w:rPr>
          <w:rFonts w:ascii="Times New Roman" w:eastAsia="Times New Roman" w:hAnsi="Times New Roman" w:cs="Times New Roman"/>
          <w:sz w:val="24"/>
          <w:szCs w:val="24"/>
        </w:rPr>
        <w:t xml:space="preserve"> News P</w:t>
      </w:r>
      <w:r w:rsidR="00B875CA" w:rsidRPr="00D61416">
        <w:rPr>
          <w:rFonts w:ascii="Times New Roman" w:eastAsia="Times New Roman" w:hAnsi="Times New Roman" w:cs="Times New Roman"/>
          <w:sz w:val="24"/>
          <w:szCs w:val="24"/>
        </w:rPr>
        <w:t>aper extract</w:t>
      </w:r>
      <w:r w:rsidR="00FD5EA2" w:rsidRPr="00D61416">
        <w:rPr>
          <w:rFonts w:ascii="Times New Roman" w:eastAsia="Times New Roman" w:hAnsi="Times New Roman" w:cs="Times New Roman"/>
          <w:sz w:val="24"/>
          <w:szCs w:val="24"/>
        </w:rPr>
        <w:t xml:space="preserve"> </w:t>
      </w:r>
      <w:r w:rsidR="002201E5" w:rsidRPr="00D61416">
        <w:rPr>
          <w:rFonts w:ascii="Times New Roman" w:hAnsi="Times New Roman" w:cs="Times New Roman"/>
          <w:sz w:val="24"/>
          <w:szCs w:val="24"/>
        </w:rPr>
        <w:t>dated 8</w:t>
      </w:r>
      <w:r w:rsidR="002201E5" w:rsidRPr="00D61416">
        <w:rPr>
          <w:rFonts w:ascii="Times New Roman" w:hAnsi="Times New Roman" w:cs="Times New Roman"/>
          <w:sz w:val="24"/>
          <w:szCs w:val="24"/>
          <w:vertAlign w:val="superscript"/>
        </w:rPr>
        <w:t>th</w:t>
      </w:r>
      <w:r w:rsidR="002201E5" w:rsidRPr="00D61416">
        <w:rPr>
          <w:rFonts w:ascii="Times New Roman" w:hAnsi="Times New Roman" w:cs="Times New Roman"/>
          <w:sz w:val="24"/>
          <w:szCs w:val="24"/>
        </w:rPr>
        <w:t>-14</w:t>
      </w:r>
      <w:r w:rsidR="002201E5" w:rsidRPr="00D61416">
        <w:rPr>
          <w:rFonts w:ascii="Times New Roman" w:hAnsi="Times New Roman" w:cs="Times New Roman"/>
          <w:sz w:val="24"/>
          <w:szCs w:val="24"/>
          <w:vertAlign w:val="superscript"/>
        </w:rPr>
        <w:t>th</w:t>
      </w:r>
      <w:r w:rsidR="002201E5" w:rsidRPr="00D61416">
        <w:rPr>
          <w:rFonts w:ascii="Times New Roman" w:hAnsi="Times New Roman" w:cs="Times New Roman"/>
          <w:sz w:val="24"/>
          <w:szCs w:val="24"/>
        </w:rPr>
        <w:t xml:space="preserve"> May, 2008 for the </w:t>
      </w:r>
      <w:r w:rsidR="00B133E4" w:rsidRPr="00D61416">
        <w:rPr>
          <w:rFonts w:ascii="Times New Roman" w:hAnsi="Times New Roman" w:cs="Times New Roman"/>
          <w:sz w:val="24"/>
          <w:szCs w:val="24"/>
        </w:rPr>
        <w:t>F/Y</w:t>
      </w:r>
      <w:r w:rsidR="002201E5" w:rsidRPr="00D61416">
        <w:rPr>
          <w:rFonts w:ascii="Times New Roman" w:hAnsi="Times New Roman" w:cs="Times New Roman"/>
          <w:sz w:val="24"/>
          <w:szCs w:val="24"/>
        </w:rPr>
        <w:t xml:space="preserve"> 2008/2009 showing</w:t>
      </w:r>
      <w:r w:rsidR="00B875CA" w:rsidRPr="00D61416">
        <w:rPr>
          <w:rFonts w:ascii="Times New Roman" w:eastAsia="Times New Roman" w:hAnsi="Times New Roman" w:cs="Times New Roman"/>
          <w:sz w:val="24"/>
          <w:szCs w:val="24"/>
        </w:rPr>
        <w:t xml:space="preserve"> the procurement notice calling for tenders. </w:t>
      </w:r>
      <w:r w:rsidRPr="00D61416">
        <w:rPr>
          <w:rFonts w:ascii="Times New Roman" w:eastAsia="Times New Roman" w:hAnsi="Times New Roman" w:cs="Times New Roman"/>
          <w:sz w:val="24"/>
          <w:szCs w:val="24"/>
        </w:rPr>
        <w:t>From the facts in the matter before me, it is clear that the offer was to come from the bidders on submission of tenders and acceptance was by the 1</w:t>
      </w:r>
      <w:r w:rsidRPr="00D61416">
        <w:rPr>
          <w:rFonts w:ascii="Times New Roman" w:eastAsia="Times New Roman" w:hAnsi="Times New Roman" w:cs="Times New Roman"/>
          <w:sz w:val="24"/>
          <w:szCs w:val="24"/>
          <w:vertAlign w:val="superscript"/>
        </w:rPr>
        <w:t>st</w:t>
      </w:r>
      <w:r w:rsidRPr="00D61416">
        <w:rPr>
          <w:rFonts w:ascii="Times New Roman" w:eastAsia="Times New Roman" w:hAnsi="Times New Roman" w:cs="Times New Roman"/>
          <w:sz w:val="24"/>
          <w:szCs w:val="24"/>
        </w:rPr>
        <w:t xml:space="preserve"> defendant. </w:t>
      </w:r>
    </w:p>
    <w:p w:rsidR="00C048B2" w:rsidRPr="00D61416" w:rsidRDefault="00C048B2"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Ex</w:t>
      </w:r>
      <w:r w:rsidR="00B875CA" w:rsidRPr="00D61416">
        <w:rPr>
          <w:rFonts w:ascii="Times New Roman" w:eastAsia="Times New Roman" w:hAnsi="Times New Roman" w:cs="Times New Roman"/>
          <w:sz w:val="24"/>
          <w:szCs w:val="24"/>
        </w:rPr>
        <w:t>hibit</w:t>
      </w:r>
      <w:r w:rsidRPr="00D61416">
        <w:rPr>
          <w:rFonts w:ascii="Times New Roman" w:eastAsia="Times New Roman" w:hAnsi="Times New Roman" w:cs="Times New Roman"/>
          <w:sz w:val="24"/>
          <w:szCs w:val="24"/>
        </w:rPr>
        <w:t xml:space="preserve"> P1 states; </w:t>
      </w:r>
    </w:p>
    <w:p w:rsidR="00C048B2" w:rsidRPr="00D61416" w:rsidRDefault="00C048B2" w:rsidP="00D61416">
      <w:pPr>
        <w:pStyle w:val="ListParagraph"/>
        <w:spacing w:line="360" w:lineRule="auto"/>
        <w:ind w:right="855"/>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 xml:space="preserve">“…. Amount – At your offer of shs.25, 016,000 (twenty five million sixteen thousand only) VAT inclusive …” </w:t>
      </w:r>
    </w:p>
    <w:p w:rsidR="00C048B2" w:rsidRPr="00D61416" w:rsidRDefault="003A1C26"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This</w:t>
      </w:r>
      <w:r w:rsidR="00C048B2" w:rsidRPr="00D61416">
        <w:rPr>
          <w:rFonts w:ascii="Times New Roman" w:eastAsia="Times New Roman" w:hAnsi="Times New Roman" w:cs="Times New Roman"/>
          <w:sz w:val="24"/>
          <w:szCs w:val="24"/>
        </w:rPr>
        <w:t xml:space="preserve"> shows</w:t>
      </w:r>
      <w:r w:rsidRPr="00D61416">
        <w:rPr>
          <w:rFonts w:ascii="Times New Roman" w:eastAsia="Times New Roman" w:hAnsi="Times New Roman" w:cs="Times New Roman"/>
          <w:sz w:val="24"/>
          <w:szCs w:val="24"/>
        </w:rPr>
        <w:t xml:space="preserve"> that</w:t>
      </w:r>
      <w:r w:rsidR="00C048B2" w:rsidRPr="00D61416">
        <w:rPr>
          <w:rFonts w:ascii="Times New Roman" w:eastAsia="Times New Roman" w:hAnsi="Times New Roman" w:cs="Times New Roman"/>
          <w:sz w:val="24"/>
          <w:szCs w:val="24"/>
        </w:rPr>
        <w:t xml:space="preserve"> there was an offer from the plaintiff and the letter (Ex</w:t>
      </w:r>
      <w:r w:rsidR="008E5036" w:rsidRPr="00D61416">
        <w:rPr>
          <w:rFonts w:ascii="Times New Roman" w:eastAsia="Times New Roman" w:hAnsi="Times New Roman" w:cs="Times New Roman"/>
          <w:sz w:val="24"/>
          <w:szCs w:val="24"/>
        </w:rPr>
        <w:t>hibit</w:t>
      </w:r>
      <w:r w:rsidR="00E132AA" w:rsidRPr="00D61416">
        <w:rPr>
          <w:rFonts w:ascii="Times New Roman" w:eastAsia="Times New Roman" w:hAnsi="Times New Roman" w:cs="Times New Roman"/>
          <w:sz w:val="24"/>
          <w:szCs w:val="24"/>
        </w:rPr>
        <w:t xml:space="preserve"> </w:t>
      </w:r>
      <w:r w:rsidR="00C048B2" w:rsidRPr="00D61416">
        <w:rPr>
          <w:rFonts w:ascii="Times New Roman" w:eastAsia="Times New Roman" w:hAnsi="Times New Roman" w:cs="Times New Roman"/>
          <w:sz w:val="24"/>
          <w:szCs w:val="24"/>
        </w:rPr>
        <w:t>P1) as a whole amounts to acceptance by the 1</w:t>
      </w:r>
      <w:r w:rsidR="00C048B2" w:rsidRPr="00D61416">
        <w:rPr>
          <w:rFonts w:ascii="Times New Roman" w:eastAsia="Times New Roman" w:hAnsi="Times New Roman" w:cs="Times New Roman"/>
          <w:sz w:val="24"/>
          <w:szCs w:val="24"/>
          <w:vertAlign w:val="superscript"/>
        </w:rPr>
        <w:t>st</w:t>
      </w:r>
      <w:r w:rsidR="00C048B2" w:rsidRPr="00D61416">
        <w:rPr>
          <w:rFonts w:ascii="Times New Roman" w:eastAsia="Times New Roman" w:hAnsi="Times New Roman" w:cs="Times New Roman"/>
          <w:sz w:val="24"/>
          <w:szCs w:val="24"/>
        </w:rPr>
        <w:t xml:space="preserve"> defendant. Therefore the elements of offer and acceptance are held to exist in the facts before this court.</w:t>
      </w:r>
    </w:p>
    <w:p w:rsidR="00C048B2" w:rsidRPr="00D61416" w:rsidRDefault="00C048B2" w:rsidP="00D61416">
      <w:pPr>
        <w:pStyle w:val="ListParagraph"/>
        <w:numPr>
          <w:ilvl w:val="0"/>
          <w:numId w:val="6"/>
        </w:numPr>
        <w:spacing w:line="360" w:lineRule="auto"/>
        <w:jc w:val="both"/>
        <w:rPr>
          <w:rFonts w:ascii="Times New Roman" w:eastAsia="Times New Roman" w:hAnsi="Times New Roman" w:cs="Times New Roman"/>
          <w:b/>
          <w:i/>
          <w:sz w:val="24"/>
          <w:szCs w:val="24"/>
        </w:rPr>
      </w:pPr>
      <w:r w:rsidRPr="00D61416">
        <w:rPr>
          <w:rFonts w:ascii="Times New Roman" w:eastAsia="Times New Roman" w:hAnsi="Times New Roman" w:cs="Times New Roman"/>
          <w:b/>
          <w:i/>
          <w:sz w:val="24"/>
          <w:szCs w:val="24"/>
        </w:rPr>
        <w:t>Each promise or obligation must be supported by consideration passing from the other party.</w:t>
      </w:r>
    </w:p>
    <w:p w:rsidR="00C048B2" w:rsidRPr="00D61416" w:rsidRDefault="00C048B2"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 xml:space="preserve">It is also clear from the facts that there was consideration from the plaintiff to the defendants being </w:t>
      </w:r>
      <w:proofErr w:type="spellStart"/>
      <w:r w:rsidR="00E132AA" w:rsidRPr="00D61416">
        <w:rPr>
          <w:rFonts w:ascii="Times New Roman" w:eastAsia="Times New Roman" w:hAnsi="Times New Roman" w:cs="Times New Roman"/>
          <w:sz w:val="24"/>
          <w:szCs w:val="24"/>
        </w:rPr>
        <w:t>Shs</w:t>
      </w:r>
      <w:proofErr w:type="spellEnd"/>
      <w:r w:rsidR="00E132AA" w:rsidRPr="00D61416">
        <w:rPr>
          <w:rFonts w:ascii="Times New Roman" w:eastAsia="Times New Roman" w:hAnsi="Times New Roman" w:cs="Times New Roman"/>
          <w:sz w:val="24"/>
          <w:szCs w:val="24"/>
        </w:rPr>
        <w:t xml:space="preserve">. </w:t>
      </w:r>
      <w:r w:rsidRPr="00D61416">
        <w:rPr>
          <w:rFonts w:ascii="Times New Roman" w:eastAsia="Times New Roman" w:hAnsi="Times New Roman" w:cs="Times New Roman"/>
          <w:sz w:val="24"/>
          <w:szCs w:val="24"/>
        </w:rPr>
        <w:t>25,016,000= and the consideration from the defendants to the plaintiff was them being agreeable to the continued col</w:t>
      </w:r>
      <w:r w:rsidR="00E132AA" w:rsidRPr="00D61416">
        <w:rPr>
          <w:rFonts w:ascii="Times New Roman" w:eastAsia="Times New Roman" w:hAnsi="Times New Roman" w:cs="Times New Roman"/>
          <w:sz w:val="24"/>
          <w:szCs w:val="24"/>
        </w:rPr>
        <w:t>lection of revenue from the bus/</w:t>
      </w:r>
      <w:r w:rsidRPr="00D61416">
        <w:rPr>
          <w:rFonts w:ascii="Times New Roman" w:eastAsia="Times New Roman" w:hAnsi="Times New Roman" w:cs="Times New Roman"/>
          <w:sz w:val="24"/>
          <w:szCs w:val="24"/>
        </w:rPr>
        <w:t>taxi park for purposes of continuity. The element of consideration is also present in the facts before this court.</w:t>
      </w:r>
    </w:p>
    <w:p w:rsidR="00C048B2" w:rsidRPr="00D61416" w:rsidRDefault="00C048B2" w:rsidP="00D61416">
      <w:pPr>
        <w:pStyle w:val="ListParagraph"/>
        <w:numPr>
          <w:ilvl w:val="0"/>
          <w:numId w:val="6"/>
        </w:numPr>
        <w:spacing w:line="360" w:lineRule="auto"/>
        <w:jc w:val="both"/>
        <w:rPr>
          <w:rFonts w:ascii="Times New Roman" w:eastAsia="Times New Roman" w:hAnsi="Times New Roman" w:cs="Times New Roman"/>
          <w:b/>
          <w:i/>
          <w:sz w:val="24"/>
          <w:szCs w:val="24"/>
        </w:rPr>
      </w:pPr>
      <w:r w:rsidRPr="00D61416">
        <w:rPr>
          <w:rFonts w:ascii="Times New Roman" w:eastAsia="Times New Roman" w:hAnsi="Times New Roman" w:cs="Times New Roman"/>
          <w:b/>
          <w:i/>
          <w:sz w:val="24"/>
          <w:szCs w:val="24"/>
        </w:rPr>
        <w:t>Parties must have intention to create legal relations.</w:t>
      </w:r>
    </w:p>
    <w:p w:rsidR="008E5036" w:rsidRPr="00D61416" w:rsidRDefault="00C048B2" w:rsidP="00D61416">
      <w:pPr>
        <w:spacing w:line="360" w:lineRule="auto"/>
        <w:jc w:val="both"/>
        <w:rPr>
          <w:rFonts w:ascii="Times New Roman" w:eastAsia="Times New Roman" w:hAnsi="Times New Roman" w:cs="Times New Roman"/>
          <w:b/>
          <w:sz w:val="24"/>
          <w:szCs w:val="24"/>
        </w:rPr>
      </w:pPr>
      <w:r w:rsidRPr="00D61416">
        <w:rPr>
          <w:rFonts w:ascii="Times New Roman" w:eastAsia="Times New Roman" w:hAnsi="Times New Roman" w:cs="Times New Roman"/>
          <w:sz w:val="24"/>
          <w:szCs w:val="24"/>
        </w:rPr>
        <w:lastRenderedPageBreak/>
        <w:t xml:space="preserve">“In commercial transactions it will be presumed that the parties intended to create legal relations and make a contract. But the presumption may be rebutted.” </w:t>
      </w:r>
      <w:r w:rsidRPr="00D61416">
        <w:rPr>
          <w:rFonts w:ascii="Times New Roman" w:eastAsia="Times New Roman" w:hAnsi="Times New Roman" w:cs="Times New Roman"/>
          <w:b/>
          <w:sz w:val="24"/>
          <w:szCs w:val="24"/>
        </w:rPr>
        <w:t>Cheshire &amp;</w:t>
      </w:r>
      <w:r w:rsidR="00E132AA" w:rsidRPr="00D61416">
        <w:rPr>
          <w:rFonts w:ascii="Times New Roman" w:eastAsia="Times New Roman" w:hAnsi="Times New Roman" w:cs="Times New Roman"/>
          <w:b/>
          <w:sz w:val="24"/>
          <w:szCs w:val="24"/>
        </w:rPr>
        <w:t xml:space="preserve"> </w:t>
      </w:r>
      <w:proofErr w:type="spellStart"/>
      <w:r w:rsidR="008E5036" w:rsidRPr="00D61416">
        <w:rPr>
          <w:rFonts w:ascii="Times New Roman" w:eastAsia="Times New Roman" w:hAnsi="Times New Roman" w:cs="Times New Roman"/>
          <w:b/>
          <w:sz w:val="24"/>
          <w:szCs w:val="24"/>
        </w:rPr>
        <w:t>F</w:t>
      </w:r>
      <w:r w:rsidR="004671D7" w:rsidRPr="00D61416">
        <w:rPr>
          <w:rFonts w:ascii="Times New Roman" w:eastAsia="Times New Roman" w:hAnsi="Times New Roman" w:cs="Times New Roman"/>
          <w:b/>
          <w:sz w:val="24"/>
          <w:szCs w:val="24"/>
        </w:rPr>
        <w:t>urmston’s</w:t>
      </w:r>
      <w:proofErr w:type="spellEnd"/>
      <w:r w:rsidR="004671D7" w:rsidRPr="00D61416">
        <w:rPr>
          <w:rFonts w:ascii="Times New Roman" w:eastAsia="Times New Roman" w:hAnsi="Times New Roman" w:cs="Times New Roman"/>
          <w:b/>
          <w:sz w:val="24"/>
          <w:szCs w:val="24"/>
        </w:rPr>
        <w:t xml:space="preserve"> L</w:t>
      </w:r>
      <w:r w:rsidR="00E132AA" w:rsidRPr="00D61416">
        <w:rPr>
          <w:rFonts w:ascii="Times New Roman" w:eastAsia="Times New Roman" w:hAnsi="Times New Roman" w:cs="Times New Roman"/>
          <w:b/>
          <w:sz w:val="24"/>
          <w:szCs w:val="24"/>
        </w:rPr>
        <w:t>aw of C</w:t>
      </w:r>
      <w:r w:rsidRPr="00D61416">
        <w:rPr>
          <w:rFonts w:ascii="Times New Roman" w:eastAsia="Times New Roman" w:hAnsi="Times New Roman" w:cs="Times New Roman"/>
          <w:b/>
          <w:sz w:val="24"/>
          <w:szCs w:val="24"/>
        </w:rPr>
        <w:t>ontract at page 126.</w:t>
      </w:r>
    </w:p>
    <w:p w:rsidR="00C048B2" w:rsidRPr="00D61416" w:rsidRDefault="008E5036"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Further</w:t>
      </w:r>
      <w:r w:rsidR="00B133E4" w:rsidRPr="00D61416">
        <w:rPr>
          <w:rFonts w:ascii="Times New Roman" w:eastAsia="Times New Roman" w:hAnsi="Times New Roman" w:cs="Times New Roman"/>
          <w:sz w:val="24"/>
          <w:szCs w:val="24"/>
        </w:rPr>
        <w:t>more</w:t>
      </w:r>
      <w:r w:rsidR="00C048B2" w:rsidRPr="00D61416">
        <w:rPr>
          <w:rFonts w:ascii="Times New Roman" w:eastAsia="Times New Roman" w:hAnsi="Times New Roman" w:cs="Times New Roman"/>
          <w:sz w:val="24"/>
          <w:szCs w:val="24"/>
        </w:rPr>
        <w:t>,</w:t>
      </w:r>
      <w:r w:rsidR="00C048B2" w:rsidRPr="00D61416">
        <w:rPr>
          <w:rFonts w:ascii="Times New Roman" w:eastAsia="Times New Roman" w:hAnsi="Times New Roman" w:cs="Times New Roman"/>
          <w:b/>
          <w:sz w:val="24"/>
          <w:szCs w:val="24"/>
        </w:rPr>
        <w:t xml:space="preserve"> </w:t>
      </w:r>
      <w:proofErr w:type="spellStart"/>
      <w:r w:rsidR="00C048B2" w:rsidRPr="00D61416">
        <w:rPr>
          <w:rFonts w:ascii="Times New Roman" w:eastAsia="Times New Roman" w:hAnsi="Times New Roman" w:cs="Times New Roman"/>
          <w:b/>
          <w:sz w:val="24"/>
          <w:szCs w:val="24"/>
        </w:rPr>
        <w:t>Scrutton</w:t>
      </w:r>
      <w:proofErr w:type="spellEnd"/>
      <w:r w:rsidR="00C048B2" w:rsidRPr="00D61416">
        <w:rPr>
          <w:rFonts w:ascii="Times New Roman" w:eastAsia="Times New Roman" w:hAnsi="Times New Roman" w:cs="Times New Roman"/>
          <w:b/>
          <w:sz w:val="24"/>
          <w:szCs w:val="24"/>
        </w:rPr>
        <w:t xml:space="preserve"> LJ</w:t>
      </w:r>
      <w:r w:rsidR="00E132AA" w:rsidRPr="00D61416">
        <w:rPr>
          <w:rFonts w:ascii="Times New Roman" w:eastAsia="Times New Roman" w:hAnsi="Times New Roman" w:cs="Times New Roman"/>
          <w:b/>
          <w:sz w:val="24"/>
          <w:szCs w:val="24"/>
        </w:rPr>
        <w:t xml:space="preserve"> </w:t>
      </w:r>
      <w:r w:rsidRPr="00D61416">
        <w:rPr>
          <w:rFonts w:ascii="Times New Roman" w:eastAsia="Times New Roman" w:hAnsi="Times New Roman" w:cs="Times New Roman"/>
          <w:sz w:val="24"/>
          <w:szCs w:val="24"/>
        </w:rPr>
        <w:t>in</w:t>
      </w:r>
      <w:r w:rsidRPr="00D61416">
        <w:rPr>
          <w:rFonts w:ascii="Times New Roman" w:eastAsia="Times New Roman" w:hAnsi="Times New Roman" w:cs="Times New Roman"/>
          <w:b/>
          <w:sz w:val="24"/>
          <w:szCs w:val="24"/>
        </w:rPr>
        <w:t xml:space="preserve"> Rose and Frank </w:t>
      </w:r>
      <w:r w:rsidR="00E132AA" w:rsidRPr="00D61416">
        <w:rPr>
          <w:rFonts w:ascii="Times New Roman" w:eastAsia="Times New Roman" w:hAnsi="Times New Roman" w:cs="Times New Roman"/>
          <w:b/>
          <w:sz w:val="24"/>
          <w:szCs w:val="24"/>
        </w:rPr>
        <w:t>v</w:t>
      </w:r>
      <w:r w:rsidRPr="00D61416">
        <w:rPr>
          <w:rFonts w:ascii="Times New Roman" w:eastAsia="Times New Roman" w:hAnsi="Times New Roman" w:cs="Times New Roman"/>
          <w:b/>
          <w:sz w:val="24"/>
          <w:szCs w:val="24"/>
        </w:rPr>
        <w:t xml:space="preserve"> Crompton [1923] 2 KB at 288</w:t>
      </w:r>
      <w:r w:rsidR="000B4BA5" w:rsidRPr="00D61416">
        <w:rPr>
          <w:rFonts w:ascii="Times New Roman" w:eastAsia="Times New Roman" w:hAnsi="Times New Roman" w:cs="Times New Roman"/>
          <w:b/>
          <w:sz w:val="24"/>
          <w:szCs w:val="24"/>
        </w:rPr>
        <w:t xml:space="preserve"> </w:t>
      </w:r>
      <w:r w:rsidR="00C048B2" w:rsidRPr="00D61416">
        <w:rPr>
          <w:rFonts w:ascii="Times New Roman" w:eastAsia="Times New Roman" w:hAnsi="Times New Roman" w:cs="Times New Roman"/>
          <w:sz w:val="24"/>
          <w:szCs w:val="24"/>
        </w:rPr>
        <w:t>said</w:t>
      </w:r>
      <w:r w:rsidRPr="00D61416">
        <w:rPr>
          <w:rFonts w:ascii="Times New Roman" w:eastAsia="Times New Roman" w:hAnsi="Times New Roman" w:cs="Times New Roman"/>
          <w:sz w:val="24"/>
          <w:szCs w:val="24"/>
        </w:rPr>
        <w:t>:</w:t>
      </w:r>
    </w:p>
    <w:p w:rsidR="00C048B2" w:rsidRPr="00D61416" w:rsidRDefault="00C048B2" w:rsidP="00D61416">
      <w:pPr>
        <w:spacing w:line="360" w:lineRule="auto"/>
        <w:ind w:left="720" w:right="855"/>
        <w:jc w:val="both"/>
        <w:rPr>
          <w:rFonts w:ascii="Times New Roman" w:eastAsia="Times New Roman" w:hAnsi="Times New Roman" w:cs="Times New Roman"/>
          <w:i/>
          <w:sz w:val="24"/>
          <w:szCs w:val="24"/>
        </w:rPr>
      </w:pPr>
      <w:r w:rsidRPr="00D61416">
        <w:rPr>
          <w:rFonts w:ascii="Times New Roman" w:eastAsia="Times New Roman" w:hAnsi="Times New Roman" w:cs="Times New Roman"/>
          <w:i/>
          <w:sz w:val="24"/>
          <w:szCs w:val="24"/>
        </w:rPr>
        <w:t>“It is quite possible for parties to come to an agreement by accepting a proposal with the result that the agreement does not give rise to legal relations. The reason of this is that the parties do not intend that their agreement shall give rise to legal relations. This intention may be implied from the subject-matter of the agreement, but it may also be expressed by the parties. In social and family relations, such an intention may be readily implied, while in business matters the opposite result would ordinarily follow….”</w:t>
      </w:r>
    </w:p>
    <w:p w:rsidR="00C048B2" w:rsidRPr="00D61416" w:rsidRDefault="00E132AA" w:rsidP="00D61416">
      <w:pPr>
        <w:spacing w:line="360" w:lineRule="auto"/>
        <w:jc w:val="both"/>
        <w:rPr>
          <w:rFonts w:ascii="Times New Roman" w:eastAsia="Times New Roman" w:hAnsi="Times New Roman" w:cs="Times New Roman"/>
          <w:i/>
          <w:sz w:val="24"/>
          <w:szCs w:val="24"/>
        </w:rPr>
      </w:pPr>
      <w:r w:rsidRPr="00D61416">
        <w:rPr>
          <w:rFonts w:ascii="Times New Roman" w:eastAsia="Times New Roman" w:hAnsi="Times New Roman" w:cs="Times New Roman"/>
          <w:sz w:val="24"/>
          <w:szCs w:val="24"/>
        </w:rPr>
        <w:t>F</w:t>
      </w:r>
      <w:r w:rsidR="00C048B2" w:rsidRPr="00D61416">
        <w:rPr>
          <w:rFonts w:ascii="Times New Roman" w:eastAsia="Times New Roman" w:hAnsi="Times New Roman" w:cs="Times New Roman"/>
          <w:sz w:val="24"/>
          <w:szCs w:val="24"/>
        </w:rPr>
        <w:t>rom the above cited authorities it is clear that the intention to create legal relations and make a contract is presumed in commercial transactions unless it is expressly stipulated that</w:t>
      </w:r>
      <w:r w:rsidR="00DA0844" w:rsidRPr="00D61416">
        <w:rPr>
          <w:rFonts w:ascii="Times New Roman" w:eastAsia="Times New Roman" w:hAnsi="Times New Roman" w:cs="Times New Roman"/>
          <w:sz w:val="24"/>
          <w:szCs w:val="24"/>
        </w:rPr>
        <w:t xml:space="preserve"> the parties do not intend</w:t>
      </w:r>
      <w:r w:rsidR="00C048B2" w:rsidRPr="00D61416">
        <w:rPr>
          <w:rFonts w:ascii="Times New Roman" w:eastAsia="Times New Roman" w:hAnsi="Times New Roman" w:cs="Times New Roman"/>
          <w:sz w:val="24"/>
          <w:szCs w:val="24"/>
        </w:rPr>
        <w:t xml:space="preserve"> that their agreement shall give</w:t>
      </w:r>
      <w:r w:rsidR="0074091B" w:rsidRPr="00D61416">
        <w:rPr>
          <w:rFonts w:ascii="Times New Roman" w:eastAsia="Times New Roman" w:hAnsi="Times New Roman" w:cs="Times New Roman"/>
          <w:sz w:val="24"/>
          <w:szCs w:val="24"/>
        </w:rPr>
        <w:t xml:space="preserve"> rise to legal intentions. The </w:t>
      </w:r>
      <w:r w:rsidR="00B133E4" w:rsidRPr="00D61416">
        <w:rPr>
          <w:rFonts w:ascii="Times New Roman" w:eastAsia="Times New Roman" w:hAnsi="Times New Roman" w:cs="Times New Roman"/>
          <w:sz w:val="24"/>
          <w:szCs w:val="24"/>
        </w:rPr>
        <w:t>administrative</w:t>
      </w:r>
      <w:r w:rsidR="00C048B2" w:rsidRPr="00D61416">
        <w:rPr>
          <w:rFonts w:ascii="Times New Roman" w:eastAsia="Times New Roman" w:hAnsi="Times New Roman" w:cs="Times New Roman"/>
          <w:sz w:val="24"/>
          <w:szCs w:val="24"/>
        </w:rPr>
        <w:t xml:space="preserve"> extension did not have such a clause and so it is presumed that the agreement was intended to give rise to legal relations because it was a commercial transaction. </w:t>
      </w:r>
    </w:p>
    <w:p w:rsidR="00C048B2" w:rsidRPr="00D61416" w:rsidRDefault="00C048B2" w:rsidP="00D61416">
      <w:pPr>
        <w:pStyle w:val="ListParagraph"/>
        <w:numPr>
          <w:ilvl w:val="0"/>
          <w:numId w:val="6"/>
        </w:numPr>
        <w:spacing w:line="360" w:lineRule="auto"/>
        <w:jc w:val="both"/>
        <w:rPr>
          <w:rFonts w:ascii="Times New Roman" w:eastAsia="Times New Roman" w:hAnsi="Times New Roman" w:cs="Times New Roman"/>
          <w:b/>
          <w:i/>
          <w:sz w:val="24"/>
          <w:szCs w:val="24"/>
        </w:rPr>
      </w:pPr>
      <w:r w:rsidRPr="00D61416">
        <w:rPr>
          <w:rFonts w:ascii="Times New Roman" w:eastAsia="Times New Roman" w:hAnsi="Times New Roman" w:cs="Times New Roman"/>
          <w:b/>
          <w:i/>
          <w:sz w:val="24"/>
          <w:szCs w:val="24"/>
        </w:rPr>
        <w:t>Each party must have the capac</w:t>
      </w:r>
      <w:r w:rsidR="00DA0844" w:rsidRPr="00D61416">
        <w:rPr>
          <w:rFonts w:ascii="Times New Roman" w:eastAsia="Times New Roman" w:hAnsi="Times New Roman" w:cs="Times New Roman"/>
          <w:b/>
          <w:i/>
          <w:sz w:val="24"/>
          <w:szCs w:val="24"/>
        </w:rPr>
        <w:t xml:space="preserve">ity to contract and if an agent, should have </w:t>
      </w:r>
      <w:r w:rsidRPr="00D61416">
        <w:rPr>
          <w:rFonts w:ascii="Times New Roman" w:eastAsia="Times New Roman" w:hAnsi="Times New Roman" w:cs="Times New Roman"/>
          <w:b/>
          <w:i/>
          <w:sz w:val="24"/>
          <w:szCs w:val="24"/>
        </w:rPr>
        <w:t>actu</w:t>
      </w:r>
      <w:r w:rsidR="00DA0844" w:rsidRPr="00D61416">
        <w:rPr>
          <w:rFonts w:ascii="Times New Roman" w:eastAsia="Times New Roman" w:hAnsi="Times New Roman" w:cs="Times New Roman"/>
          <w:b/>
          <w:i/>
          <w:sz w:val="24"/>
          <w:szCs w:val="24"/>
        </w:rPr>
        <w:t xml:space="preserve">al or apparent authority to </w:t>
      </w:r>
      <w:r w:rsidRPr="00D61416">
        <w:rPr>
          <w:rFonts w:ascii="Times New Roman" w:eastAsia="Times New Roman" w:hAnsi="Times New Roman" w:cs="Times New Roman"/>
          <w:b/>
          <w:i/>
          <w:sz w:val="24"/>
          <w:szCs w:val="24"/>
        </w:rPr>
        <w:t>contract.</w:t>
      </w:r>
    </w:p>
    <w:p w:rsidR="00C048B2" w:rsidRPr="00D61416" w:rsidRDefault="00C048B2" w:rsidP="00D61416">
      <w:pPr>
        <w:spacing w:line="360" w:lineRule="auto"/>
        <w:jc w:val="both"/>
        <w:rPr>
          <w:rFonts w:ascii="Times New Roman" w:eastAsia="Times New Roman" w:hAnsi="Times New Roman" w:cs="Times New Roman"/>
          <w:i/>
          <w:sz w:val="24"/>
          <w:szCs w:val="24"/>
        </w:rPr>
      </w:pPr>
      <w:r w:rsidRPr="00D61416">
        <w:rPr>
          <w:rFonts w:ascii="Times New Roman" w:eastAsia="Times New Roman" w:hAnsi="Times New Roman" w:cs="Times New Roman"/>
          <w:sz w:val="24"/>
          <w:szCs w:val="24"/>
        </w:rPr>
        <w:t>The plaintiff is a re</w:t>
      </w:r>
      <w:r w:rsidR="00DA0844" w:rsidRPr="00D61416">
        <w:rPr>
          <w:rFonts w:ascii="Times New Roman" w:eastAsia="Times New Roman" w:hAnsi="Times New Roman" w:cs="Times New Roman"/>
          <w:sz w:val="24"/>
          <w:szCs w:val="24"/>
        </w:rPr>
        <w:t>gistered company and therefore has legal capacity to contract</w:t>
      </w:r>
      <w:r w:rsidRPr="00D61416">
        <w:rPr>
          <w:rFonts w:ascii="Times New Roman" w:eastAsia="Times New Roman" w:hAnsi="Times New Roman" w:cs="Times New Roman"/>
          <w:sz w:val="24"/>
          <w:szCs w:val="24"/>
        </w:rPr>
        <w:t xml:space="preserve">. The </w:t>
      </w:r>
      <w:r w:rsidR="00E132AA" w:rsidRPr="00D61416">
        <w:rPr>
          <w:rFonts w:ascii="Times New Roman" w:eastAsia="Times New Roman" w:hAnsi="Times New Roman" w:cs="Times New Roman"/>
          <w:sz w:val="24"/>
          <w:szCs w:val="24"/>
        </w:rPr>
        <w:t>1</w:t>
      </w:r>
      <w:r w:rsidR="00E132AA" w:rsidRPr="00D61416">
        <w:rPr>
          <w:rFonts w:ascii="Times New Roman" w:eastAsia="Times New Roman" w:hAnsi="Times New Roman" w:cs="Times New Roman"/>
          <w:sz w:val="24"/>
          <w:szCs w:val="24"/>
          <w:vertAlign w:val="superscript"/>
        </w:rPr>
        <w:t>st</w:t>
      </w:r>
      <w:r w:rsidR="00E132AA" w:rsidRPr="00D61416">
        <w:rPr>
          <w:rFonts w:ascii="Times New Roman" w:eastAsia="Times New Roman" w:hAnsi="Times New Roman" w:cs="Times New Roman"/>
          <w:sz w:val="24"/>
          <w:szCs w:val="24"/>
        </w:rPr>
        <w:t xml:space="preserve"> </w:t>
      </w:r>
      <w:r w:rsidRPr="00D61416">
        <w:rPr>
          <w:rFonts w:ascii="Times New Roman" w:eastAsia="Times New Roman" w:hAnsi="Times New Roman" w:cs="Times New Roman"/>
          <w:sz w:val="24"/>
          <w:szCs w:val="24"/>
        </w:rPr>
        <w:t>defendant was the other party to the contested contract and it derives its au</w:t>
      </w:r>
      <w:r w:rsidR="008E5036" w:rsidRPr="00D61416">
        <w:rPr>
          <w:rFonts w:ascii="Times New Roman" w:eastAsia="Times New Roman" w:hAnsi="Times New Roman" w:cs="Times New Roman"/>
          <w:sz w:val="24"/>
          <w:szCs w:val="24"/>
        </w:rPr>
        <w:t>thority and existence from the Local G</w:t>
      </w:r>
      <w:r w:rsidR="00132E45" w:rsidRPr="00D61416">
        <w:rPr>
          <w:rFonts w:ascii="Times New Roman" w:eastAsia="Times New Roman" w:hAnsi="Times New Roman" w:cs="Times New Roman"/>
          <w:sz w:val="24"/>
          <w:szCs w:val="24"/>
        </w:rPr>
        <w:t>overnments Act Cap</w:t>
      </w:r>
      <w:r w:rsidR="00E132AA" w:rsidRPr="00D61416">
        <w:rPr>
          <w:rFonts w:ascii="Times New Roman" w:eastAsia="Times New Roman" w:hAnsi="Times New Roman" w:cs="Times New Roman"/>
          <w:sz w:val="24"/>
          <w:szCs w:val="24"/>
        </w:rPr>
        <w:t>.</w:t>
      </w:r>
      <w:r w:rsidR="00132E45" w:rsidRPr="00D61416">
        <w:rPr>
          <w:rFonts w:ascii="Times New Roman" w:eastAsia="Times New Roman" w:hAnsi="Times New Roman" w:cs="Times New Roman"/>
          <w:sz w:val="24"/>
          <w:szCs w:val="24"/>
        </w:rPr>
        <w:t xml:space="preserve"> 243.  P</w:t>
      </w:r>
      <w:r w:rsidR="00E132AA" w:rsidRPr="00D61416">
        <w:rPr>
          <w:rFonts w:ascii="Times New Roman" w:eastAsia="Times New Roman" w:hAnsi="Times New Roman" w:cs="Times New Roman"/>
          <w:sz w:val="24"/>
          <w:szCs w:val="24"/>
        </w:rPr>
        <w:t>art 2 of the Second S</w:t>
      </w:r>
      <w:r w:rsidRPr="00D61416">
        <w:rPr>
          <w:rFonts w:ascii="Times New Roman" w:eastAsia="Times New Roman" w:hAnsi="Times New Roman" w:cs="Times New Roman"/>
          <w:sz w:val="24"/>
          <w:szCs w:val="24"/>
        </w:rPr>
        <w:t>chedule</w:t>
      </w:r>
      <w:r w:rsidR="00132E45" w:rsidRPr="00D61416">
        <w:rPr>
          <w:rFonts w:ascii="Times New Roman" w:eastAsia="Times New Roman" w:hAnsi="Times New Roman" w:cs="Times New Roman"/>
          <w:sz w:val="24"/>
          <w:szCs w:val="24"/>
        </w:rPr>
        <w:t xml:space="preserve"> of the Act</w:t>
      </w:r>
      <w:r w:rsidRPr="00D61416">
        <w:rPr>
          <w:rFonts w:ascii="Times New Roman" w:eastAsia="Times New Roman" w:hAnsi="Times New Roman" w:cs="Times New Roman"/>
          <w:sz w:val="24"/>
          <w:szCs w:val="24"/>
        </w:rPr>
        <w:t xml:space="preserve"> empowers local Authorities to enter contracts by them and on their behalf.</w:t>
      </w:r>
    </w:p>
    <w:p w:rsidR="00C048B2" w:rsidRPr="00D61416" w:rsidRDefault="00C048B2" w:rsidP="00D61416">
      <w:pPr>
        <w:pStyle w:val="ListParagraph"/>
        <w:numPr>
          <w:ilvl w:val="0"/>
          <w:numId w:val="6"/>
        </w:numPr>
        <w:spacing w:line="360" w:lineRule="auto"/>
        <w:jc w:val="both"/>
        <w:rPr>
          <w:rFonts w:ascii="Times New Roman" w:eastAsia="Times New Roman" w:hAnsi="Times New Roman" w:cs="Times New Roman"/>
          <w:b/>
          <w:i/>
          <w:sz w:val="24"/>
          <w:szCs w:val="24"/>
        </w:rPr>
      </w:pPr>
      <w:r w:rsidRPr="00D61416">
        <w:rPr>
          <w:rFonts w:ascii="Times New Roman" w:eastAsia="Times New Roman" w:hAnsi="Times New Roman" w:cs="Times New Roman"/>
          <w:b/>
          <w:i/>
          <w:sz w:val="24"/>
          <w:szCs w:val="24"/>
        </w:rPr>
        <w:t>The terms of the contract must be apparent and complete.</w:t>
      </w:r>
    </w:p>
    <w:p w:rsidR="008E5036" w:rsidRPr="00D61416" w:rsidRDefault="00C048B2" w:rsidP="00D61416">
      <w:pPr>
        <w:spacing w:line="360" w:lineRule="auto"/>
        <w:jc w:val="both"/>
        <w:rPr>
          <w:rFonts w:ascii="Times New Roman" w:eastAsia="Times New Roman" w:hAnsi="Times New Roman" w:cs="Times New Roman"/>
          <w:b/>
          <w:sz w:val="24"/>
          <w:szCs w:val="24"/>
        </w:rPr>
      </w:pPr>
      <w:r w:rsidRPr="00D61416">
        <w:rPr>
          <w:rFonts w:ascii="Times New Roman" w:eastAsia="Times New Roman" w:hAnsi="Times New Roman" w:cs="Times New Roman"/>
          <w:sz w:val="24"/>
          <w:szCs w:val="24"/>
        </w:rPr>
        <w:t xml:space="preserve">Assuming a contract has been validly created, it is necessary to consider the extent of obligations imposed on the parties by the contract. The exact terms of a contract must be determined and their comparative importance evaluated; </w:t>
      </w:r>
      <w:r w:rsidR="00E132AA" w:rsidRPr="00D61416">
        <w:rPr>
          <w:rFonts w:ascii="Times New Roman" w:eastAsia="Times New Roman" w:hAnsi="Times New Roman" w:cs="Times New Roman"/>
          <w:b/>
          <w:sz w:val="24"/>
          <w:szCs w:val="24"/>
        </w:rPr>
        <w:t>Chitty on C</w:t>
      </w:r>
      <w:r w:rsidRPr="00D61416">
        <w:rPr>
          <w:rFonts w:ascii="Times New Roman" w:eastAsia="Times New Roman" w:hAnsi="Times New Roman" w:cs="Times New Roman"/>
          <w:b/>
          <w:sz w:val="24"/>
          <w:szCs w:val="24"/>
        </w:rPr>
        <w:t>ontracts 28</w:t>
      </w:r>
      <w:r w:rsidRPr="00D61416">
        <w:rPr>
          <w:rFonts w:ascii="Times New Roman" w:eastAsia="Times New Roman" w:hAnsi="Times New Roman" w:cs="Times New Roman"/>
          <w:b/>
          <w:sz w:val="24"/>
          <w:szCs w:val="24"/>
          <w:vertAlign w:val="superscript"/>
        </w:rPr>
        <w:t>th</w:t>
      </w:r>
      <w:r w:rsidRPr="00D61416">
        <w:rPr>
          <w:rFonts w:ascii="Times New Roman" w:eastAsia="Times New Roman" w:hAnsi="Times New Roman" w:cs="Times New Roman"/>
          <w:b/>
          <w:sz w:val="24"/>
          <w:szCs w:val="24"/>
        </w:rPr>
        <w:t xml:space="preserve"> Edition at pg 583. </w:t>
      </w:r>
    </w:p>
    <w:p w:rsidR="00C048B2" w:rsidRPr="00D61416" w:rsidRDefault="00C048B2"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 xml:space="preserve">Ex.P1 is clear in its terms when it stipulates that, </w:t>
      </w:r>
    </w:p>
    <w:p w:rsidR="00C048B2" w:rsidRPr="00D61416" w:rsidRDefault="00C048B2" w:rsidP="00D61416">
      <w:pPr>
        <w:pStyle w:val="ListParagraph"/>
        <w:spacing w:line="360" w:lineRule="auto"/>
        <w:ind w:left="1080" w:right="855"/>
        <w:jc w:val="both"/>
        <w:rPr>
          <w:rFonts w:ascii="Times New Roman" w:eastAsia="Times New Roman" w:hAnsi="Times New Roman" w:cs="Times New Roman"/>
          <w:i/>
          <w:sz w:val="24"/>
          <w:szCs w:val="24"/>
        </w:rPr>
      </w:pPr>
      <w:r w:rsidRPr="00D61416">
        <w:rPr>
          <w:rFonts w:ascii="Times New Roman" w:eastAsia="Times New Roman" w:hAnsi="Times New Roman" w:cs="Times New Roman"/>
          <w:i/>
          <w:sz w:val="24"/>
          <w:szCs w:val="24"/>
        </w:rPr>
        <w:lastRenderedPageBreak/>
        <w:t xml:space="preserve">“For the purpose of continuity, </w:t>
      </w:r>
      <w:proofErr w:type="spellStart"/>
      <w:r w:rsidRPr="00D61416">
        <w:rPr>
          <w:rFonts w:ascii="Times New Roman" w:eastAsia="Times New Roman" w:hAnsi="Times New Roman" w:cs="Times New Roman"/>
          <w:i/>
          <w:sz w:val="24"/>
          <w:szCs w:val="24"/>
        </w:rPr>
        <w:t>w.e.f</w:t>
      </w:r>
      <w:proofErr w:type="spellEnd"/>
      <w:r w:rsidRPr="00D61416">
        <w:rPr>
          <w:rFonts w:ascii="Times New Roman" w:eastAsia="Times New Roman" w:hAnsi="Times New Roman" w:cs="Times New Roman"/>
          <w:i/>
          <w:sz w:val="24"/>
          <w:szCs w:val="24"/>
        </w:rPr>
        <w:t xml:space="preserve"> from 1</w:t>
      </w:r>
      <w:r w:rsidRPr="00D61416">
        <w:rPr>
          <w:rFonts w:ascii="Times New Roman" w:eastAsia="Times New Roman" w:hAnsi="Times New Roman" w:cs="Times New Roman"/>
          <w:i/>
          <w:sz w:val="24"/>
          <w:szCs w:val="24"/>
          <w:vertAlign w:val="superscript"/>
        </w:rPr>
        <w:t>st</w:t>
      </w:r>
      <w:r w:rsidRPr="00D61416">
        <w:rPr>
          <w:rFonts w:ascii="Times New Roman" w:eastAsia="Times New Roman" w:hAnsi="Times New Roman" w:cs="Times New Roman"/>
          <w:i/>
          <w:sz w:val="24"/>
          <w:szCs w:val="24"/>
        </w:rPr>
        <w:br/>
        <w:t>July 2008, you will conti</w:t>
      </w:r>
      <w:r w:rsidR="00E132AA" w:rsidRPr="00D61416">
        <w:rPr>
          <w:rFonts w:ascii="Times New Roman" w:eastAsia="Times New Roman" w:hAnsi="Times New Roman" w:cs="Times New Roman"/>
          <w:i/>
          <w:sz w:val="24"/>
          <w:szCs w:val="24"/>
        </w:rPr>
        <w:t>nue collecting revenue from bus/</w:t>
      </w:r>
      <w:r w:rsidRPr="00D61416">
        <w:rPr>
          <w:rFonts w:ascii="Times New Roman" w:eastAsia="Times New Roman" w:hAnsi="Times New Roman" w:cs="Times New Roman"/>
          <w:i/>
          <w:sz w:val="24"/>
          <w:szCs w:val="24"/>
        </w:rPr>
        <w:t xml:space="preserve">taxi </w:t>
      </w:r>
      <w:proofErr w:type="gramStart"/>
      <w:r w:rsidRPr="00D61416">
        <w:rPr>
          <w:rFonts w:ascii="Times New Roman" w:eastAsia="Times New Roman" w:hAnsi="Times New Roman" w:cs="Times New Roman"/>
          <w:i/>
          <w:sz w:val="24"/>
          <w:szCs w:val="24"/>
        </w:rPr>
        <w:t>park</w:t>
      </w:r>
      <w:proofErr w:type="gramEnd"/>
      <w:r w:rsidRPr="00D61416">
        <w:rPr>
          <w:rFonts w:ascii="Times New Roman" w:eastAsia="Times New Roman" w:hAnsi="Times New Roman" w:cs="Times New Roman"/>
          <w:i/>
          <w:sz w:val="24"/>
          <w:szCs w:val="24"/>
        </w:rPr>
        <w:t xml:space="preserve"> under the following terms;</w:t>
      </w:r>
    </w:p>
    <w:p w:rsidR="00C048B2" w:rsidRPr="00D61416" w:rsidRDefault="00C048B2" w:rsidP="00D61416">
      <w:pPr>
        <w:pStyle w:val="ListParagraph"/>
        <w:numPr>
          <w:ilvl w:val="0"/>
          <w:numId w:val="7"/>
        </w:numPr>
        <w:spacing w:line="360" w:lineRule="auto"/>
        <w:ind w:right="855"/>
        <w:jc w:val="both"/>
        <w:rPr>
          <w:rFonts w:ascii="Times New Roman" w:eastAsia="Times New Roman" w:hAnsi="Times New Roman" w:cs="Times New Roman"/>
          <w:i/>
          <w:sz w:val="24"/>
          <w:szCs w:val="24"/>
        </w:rPr>
      </w:pPr>
      <w:r w:rsidRPr="00D61416">
        <w:rPr>
          <w:rFonts w:ascii="Times New Roman" w:eastAsia="Times New Roman" w:hAnsi="Times New Roman" w:cs="Times New Roman"/>
          <w:i/>
          <w:sz w:val="24"/>
          <w:szCs w:val="24"/>
        </w:rPr>
        <w:t xml:space="preserve">Period- will remain temporal until final decision will be </w:t>
      </w:r>
      <w:r w:rsidR="00EF2AE1" w:rsidRPr="00D61416">
        <w:rPr>
          <w:rFonts w:ascii="Times New Roman" w:eastAsia="Times New Roman" w:hAnsi="Times New Roman" w:cs="Times New Roman"/>
          <w:i/>
          <w:sz w:val="24"/>
          <w:szCs w:val="24"/>
        </w:rPr>
        <w:t>taken by Administrative Review C</w:t>
      </w:r>
      <w:r w:rsidRPr="00D61416">
        <w:rPr>
          <w:rFonts w:ascii="Times New Roman" w:eastAsia="Times New Roman" w:hAnsi="Times New Roman" w:cs="Times New Roman"/>
          <w:i/>
          <w:sz w:val="24"/>
          <w:szCs w:val="24"/>
        </w:rPr>
        <w:t>ommittee.</w:t>
      </w:r>
    </w:p>
    <w:p w:rsidR="00C048B2" w:rsidRPr="00D61416" w:rsidRDefault="00C048B2" w:rsidP="00D61416">
      <w:pPr>
        <w:pStyle w:val="ListParagraph"/>
        <w:numPr>
          <w:ilvl w:val="0"/>
          <w:numId w:val="7"/>
        </w:numPr>
        <w:spacing w:line="360" w:lineRule="auto"/>
        <w:ind w:right="855"/>
        <w:jc w:val="both"/>
        <w:rPr>
          <w:rFonts w:ascii="Times New Roman" w:eastAsia="Times New Roman" w:hAnsi="Times New Roman" w:cs="Times New Roman"/>
          <w:i/>
          <w:sz w:val="24"/>
          <w:szCs w:val="24"/>
        </w:rPr>
      </w:pPr>
      <w:r w:rsidRPr="00D61416">
        <w:rPr>
          <w:rFonts w:ascii="Times New Roman" w:eastAsia="Times New Roman" w:hAnsi="Times New Roman" w:cs="Times New Roman"/>
          <w:i/>
          <w:sz w:val="24"/>
          <w:szCs w:val="24"/>
        </w:rPr>
        <w:t xml:space="preserve">Amount – At your offer of </w:t>
      </w:r>
      <w:proofErr w:type="spellStart"/>
      <w:r w:rsidRPr="00D61416">
        <w:rPr>
          <w:rFonts w:ascii="Times New Roman" w:eastAsia="Times New Roman" w:hAnsi="Times New Roman" w:cs="Times New Roman"/>
          <w:i/>
          <w:sz w:val="24"/>
          <w:szCs w:val="24"/>
        </w:rPr>
        <w:t>shs</w:t>
      </w:r>
      <w:proofErr w:type="spellEnd"/>
      <w:r w:rsidRPr="00D61416">
        <w:rPr>
          <w:rFonts w:ascii="Times New Roman" w:eastAsia="Times New Roman" w:hAnsi="Times New Roman" w:cs="Times New Roman"/>
          <w:i/>
          <w:sz w:val="24"/>
          <w:szCs w:val="24"/>
        </w:rPr>
        <w:t xml:space="preserve">. 25,016,000 /= (Twenty five million sixteen thousand only) VAT inclusive which should be paid to the division by </w:t>
      </w:r>
      <w:proofErr w:type="spellStart"/>
      <w:r w:rsidRPr="00D61416">
        <w:rPr>
          <w:rFonts w:ascii="Times New Roman" w:eastAsia="Times New Roman" w:hAnsi="Times New Roman" w:cs="Times New Roman"/>
          <w:i/>
          <w:sz w:val="24"/>
          <w:szCs w:val="24"/>
        </w:rPr>
        <w:t>cheque</w:t>
      </w:r>
      <w:proofErr w:type="spellEnd"/>
      <w:r w:rsidRPr="00D61416">
        <w:rPr>
          <w:rFonts w:ascii="Times New Roman" w:eastAsia="Times New Roman" w:hAnsi="Times New Roman" w:cs="Times New Roman"/>
          <w:i/>
          <w:sz w:val="24"/>
          <w:szCs w:val="24"/>
        </w:rPr>
        <w:t xml:space="preserve"> and not cash.”</w:t>
      </w:r>
    </w:p>
    <w:p w:rsidR="005416D6" w:rsidRPr="00D61416" w:rsidRDefault="005416D6"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The above elements were not exactly contested by counsel for the defendants in his submiss</w:t>
      </w:r>
      <w:r w:rsidR="00EF2AE1" w:rsidRPr="00D61416">
        <w:rPr>
          <w:rFonts w:ascii="Times New Roman" w:eastAsia="Times New Roman" w:hAnsi="Times New Roman" w:cs="Times New Roman"/>
          <w:sz w:val="24"/>
          <w:szCs w:val="24"/>
        </w:rPr>
        <w:t xml:space="preserve">ions but he </w:t>
      </w:r>
      <w:r w:rsidR="00B133E4" w:rsidRPr="00D61416">
        <w:rPr>
          <w:rFonts w:ascii="Times New Roman" w:eastAsia="Times New Roman" w:hAnsi="Times New Roman" w:cs="Times New Roman"/>
          <w:sz w:val="24"/>
          <w:szCs w:val="24"/>
        </w:rPr>
        <w:t>argued</w:t>
      </w:r>
      <w:r w:rsidR="00EF2AE1" w:rsidRPr="00D61416">
        <w:rPr>
          <w:rFonts w:ascii="Times New Roman" w:eastAsia="Times New Roman" w:hAnsi="Times New Roman" w:cs="Times New Roman"/>
          <w:sz w:val="24"/>
          <w:szCs w:val="24"/>
        </w:rPr>
        <w:t xml:space="preserve"> that </w:t>
      </w:r>
      <w:r w:rsidRPr="00D61416">
        <w:rPr>
          <w:rFonts w:ascii="Times New Roman" w:eastAsia="Times New Roman" w:hAnsi="Times New Roman" w:cs="Times New Roman"/>
          <w:sz w:val="24"/>
          <w:szCs w:val="24"/>
        </w:rPr>
        <w:t>Ex</w:t>
      </w:r>
      <w:r w:rsidR="00EF2AE1" w:rsidRPr="00D61416">
        <w:rPr>
          <w:rFonts w:ascii="Times New Roman" w:eastAsia="Times New Roman" w:hAnsi="Times New Roman" w:cs="Times New Roman"/>
          <w:sz w:val="24"/>
          <w:szCs w:val="24"/>
        </w:rPr>
        <w:t xml:space="preserve">hibit </w:t>
      </w:r>
      <w:r w:rsidRPr="00D61416">
        <w:rPr>
          <w:rFonts w:ascii="Times New Roman" w:eastAsia="Times New Roman" w:hAnsi="Times New Roman" w:cs="Times New Roman"/>
          <w:sz w:val="24"/>
          <w:szCs w:val="24"/>
        </w:rPr>
        <w:t xml:space="preserve">P1 lacks the essential elements of a contract stipulated as </w:t>
      </w:r>
      <w:r w:rsidRPr="00D61416">
        <w:rPr>
          <w:rFonts w:ascii="Times New Roman" w:eastAsia="Times New Roman" w:hAnsi="Times New Roman" w:cs="Times New Roman"/>
          <w:i/>
          <w:sz w:val="24"/>
          <w:szCs w:val="24"/>
        </w:rPr>
        <w:t>(f)</w:t>
      </w:r>
      <w:r w:rsidRPr="00D61416">
        <w:rPr>
          <w:rFonts w:ascii="Times New Roman" w:eastAsia="Times New Roman" w:hAnsi="Times New Roman" w:cs="Times New Roman"/>
          <w:sz w:val="24"/>
          <w:szCs w:val="24"/>
        </w:rPr>
        <w:t xml:space="preserve"> and </w:t>
      </w:r>
      <w:r w:rsidRPr="00D61416">
        <w:rPr>
          <w:rFonts w:ascii="Times New Roman" w:eastAsia="Times New Roman" w:hAnsi="Times New Roman" w:cs="Times New Roman"/>
          <w:i/>
          <w:sz w:val="24"/>
          <w:szCs w:val="24"/>
        </w:rPr>
        <w:t>(g).</w:t>
      </w:r>
    </w:p>
    <w:p w:rsidR="005416D6" w:rsidRPr="00D61416" w:rsidRDefault="005416D6" w:rsidP="00D61416">
      <w:pPr>
        <w:pStyle w:val="ListParagraph"/>
        <w:numPr>
          <w:ilvl w:val="0"/>
          <w:numId w:val="6"/>
        </w:numPr>
        <w:spacing w:line="360" w:lineRule="auto"/>
        <w:jc w:val="both"/>
        <w:rPr>
          <w:rFonts w:ascii="Times New Roman" w:eastAsia="Times New Roman" w:hAnsi="Times New Roman" w:cs="Times New Roman"/>
          <w:b/>
          <w:i/>
          <w:sz w:val="24"/>
          <w:szCs w:val="24"/>
        </w:rPr>
      </w:pPr>
      <w:r w:rsidRPr="00D61416">
        <w:rPr>
          <w:rFonts w:ascii="Times New Roman" w:eastAsia="Times New Roman" w:hAnsi="Times New Roman" w:cs="Times New Roman"/>
          <w:b/>
          <w:i/>
          <w:sz w:val="24"/>
          <w:szCs w:val="24"/>
        </w:rPr>
        <w:t>Any special formalities required by law in particular contracts must be complied with</w:t>
      </w:r>
      <w:r w:rsidR="00EF2AE1" w:rsidRPr="00D61416">
        <w:rPr>
          <w:rFonts w:ascii="Times New Roman" w:eastAsia="Times New Roman" w:hAnsi="Times New Roman" w:cs="Times New Roman"/>
          <w:b/>
          <w:i/>
          <w:sz w:val="24"/>
          <w:szCs w:val="24"/>
        </w:rPr>
        <w:t>.</w:t>
      </w:r>
    </w:p>
    <w:p w:rsidR="005416D6" w:rsidRPr="00D61416" w:rsidRDefault="005416D6" w:rsidP="00D61416">
      <w:pPr>
        <w:pStyle w:val="ListParagraph"/>
        <w:numPr>
          <w:ilvl w:val="0"/>
          <w:numId w:val="6"/>
        </w:numPr>
        <w:spacing w:line="360" w:lineRule="auto"/>
        <w:jc w:val="both"/>
        <w:rPr>
          <w:rFonts w:ascii="Times New Roman" w:eastAsia="Times New Roman" w:hAnsi="Times New Roman" w:cs="Times New Roman"/>
          <w:b/>
          <w:i/>
          <w:sz w:val="24"/>
          <w:szCs w:val="24"/>
        </w:rPr>
      </w:pPr>
      <w:r w:rsidRPr="00D61416">
        <w:rPr>
          <w:rFonts w:ascii="Times New Roman" w:eastAsia="Times New Roman" w:hAnsi="Times New Roman" w:cs="Times New Roman"/>
          <w:b/>
          <w:i/>
          <w:sz w:val="24"/>
          <w:szCs w:val="24"/>
        </w:rPr>
        <w:t>The agreement must not be rendered void either by some common law or statutory rule or by some inherent defect.</w:t>
      </w:r>
    </w:p>
    <w:p w:rsidR="00C048B2" w:rsidRPr="00D61416" w:rsidRDefault="005416D6"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It is the d</w:t>
      </w:r>
      <w:r w:rsidR="00132E45" w:rsidRPr="00D61416">
        <w:rPr>
          <w:rFonts w:ascii="Times New Roman" w:eastAsia="Times New Roman" w:hAnsi="Times New Roman" w:cs="Times New Roman"/>
          <w:sz w:val="24"/>
          <w:szCs w:val="24"/>
        </w:rPr>
        <w:t>efendants’ submission that the Town C</w:t>
      </w:r>
      <w:r w:rsidRPr="00D61416">
        <w:rPr>
          <w:rFonts w:ascii="Times New Roman" w:eastAsia="Times New Roman" w:hAnsi="Times New Roman" w:cs="Times New Roman"/>
          <w:sz w:val="24"/>
          <w:szCs w:val="24"/>
        </w:rPr>
        <w:t xml:space="preserve">lerk acted </w:t>
      </w:r>
      <w:r w:rsidRPr="00D61416">
        <w:rPr>
          <w:rFonts w:ascii="Times New Roman" w:eastAsia="Times New Roman" w:hAnsi="Times New Roman" w:cs="Times New Roman"/>
          <w:i/>
          <w:sz w:val="24"/>
          <w:szCs w:val="24"/>
        </w:rPr>
        <w:t>ultra vires</w:t>
      </w:r>
      <w:r w:rsidRPr="00D61416">
        <w:rPr>
          <w:rFonts w:ascii="Times New Roman" w:eastAsia="Times New Roman" w:hAnsi="Times New Roman" w:cs="Times New Roman"/>
          <w:sz w:val="24"/>
          <w:szCs w:val="24"/>
        </w:rPr>
        <w:t xml:space="preserve"> when he obtained services of the plaintiff without following the mandatory procedures under the </w:t>
      </w:r>
      <w:r w:rsidR="00EF2AE1" w:rsidRPr="00D61416">
        <w:rPr>
          <w:rFonts w:ascii="Times New Roman" w:eastAsia="Times New Roman" w:hAnsi="Times New Roman" w:cs="Times New Roman"/>
          <w:b/>
          <w:sz w:val="24"/>
          <w:szCs w:val="24"/>
        </w:rPr>
        <w:t>Local Government (Public Procurement and Disposal of Public A</w:t>
      </w:r>
      <w:r w:rsidRPr="00D61416">
        <w:rPr>
          <w:rFonts w:ascii="Times New Roman" w:eastAsia="Times New Roman" w:hAnsi="Times New Roman" w:cs="Times New Roman"/>
          <w:b/>
          <w:sz w:val="24"/>
          <w:szCs w:val="24"/>
        </w:rPr>
        <w:t>ssets) Regulations 2006</w:t>
      </w:r>
      <w:r w:rsidR="00132E45" w:rsidRPr="00D61416">
        <w:rPr>
          <w:rFonts w:ascii="Times New Roman" w:eastAsia="Times New Roman" w:hAnsi="Times New Roman" w:cs="Times New Roman"/>
          <w:b/>
          <w:sz w:val="24"/>
          <w:szCs w:val="24"/>
        </w:rPr>
        <w:t>.</w:t>
      </w:r>
      <w:r w:rsidR="00132E45" w:rsidRPr="00D61416">
        <w:rPr>
          <w:rFonts w:ascii="Times New Roman" w:eastAsia="Times New Roman" w:hAnsi="Times New Roman" w:cs="Times New Roman"/>
          <w:sz w:val="24"/>
          <w:szCs w:val="24"/>
        </w:rPr>
        <w:t xml:space="preserve"> Counsel</w:t>
      </w:r>
      <w:r w:rsidR="00EF2AE1" w:rsidRPr="00D61416">
        <w:rPr>
          <w:rFonts w:ascii="Times New Roman" w:eastAsia="Times New Roman" w:hAnsi="Times New Roman" w:cs="Times New Roman"/>
          <w:sz w:val="24"/>
          <w:szCs w:val="24"/>
        </w:rPr>
        <w:t xml:space="preserve"> also argued</w:t>
      </w:r>
      <w:r w:rsidRPr="00D61416">
        <w:rPr>
          <w:rFonts w:ascii="Times New Roman" w:eastAsia="Times New Roman" w:hAnsi="Times New Roman" w:cs="Times New Roman"/>
          <w:sz w:val="24"/>
          <w:szCs w:val="24"/>
        </w:rPr>
        <w:t xml:space="preserve"> that contracts from </w:t>
      </w:r>
      <w:r w:rsidRPr="00D61416">
        <w:rPr>
          <w:rFonts w:ascii="Times New Roman" w:eastAsia="Times New Roman" w:hAnsi="Times New Roman" w:cs="Times New Roman"/>
          <w:i/>
          <w:sz w:val="24"/>
          <w:szCs w:val="24"/>
        </w:rPr>
        <w:t>ultra vires</w:t>
      </w:r>
      <w:r w:rsidRPr="00D61416">
        <w:rPr>
          <w:rFonts w:ascii="Times New Roman" w:eastAsia="Times New Roman" w:hAnsi="Times New Roman" w:cs="Times New Roman"/>
          <w:sz w:val="24"/>
          <w:szCs w:val="24"/>
        </w:rPr>
        <w:t xml:space="preserve"> exercise of powers are void </w:t>
      </w:r>
      <w:r w:rsidRPr="00D61416">
        <w:rPr>
          <w:rFonts w:ascii="Times New Roman" w:eastAsia="Times New Roman" w:hAnsi="Times New Roman" w:cs="Times New Roman"/>
          <w:i/>
          <w:sz w:val="24"/>
          <w:szCs w:val="24"/>
        </w:rPr>
        <w:t xml:space="preserve">ab initio. </w:t>
      </w:r>
      <w:r w:rsidR="00EF2AE1" w:rsidRPr="00D61416">
        <w:rPr>
          <w:rFonts w:ascii="Times New Roman" w:eastAsia="Times New Roman" w:hAnsi="Times New Roman" w:cs="Times New Roman"/>
          <w:sz w:val="24"/>
          <w:szCs w:val="24"/>
        </w:rPr>
        <w:t>He</w:t>
      </w:r>
      <w:r w:rsidR="00EF2AE1" w:rsidRPr="00D61416">
        <w:rPr>
          <w:rFonts w:ascii="Times New Roman" w:eastAsia="Times New Roman" w:hAnsi="Times New Roman" w:cs="Times New Roman"/>
          <w:i/>
          <w:sz w:val="24"/>
          <w:szCs w:val="24"/>
        </w:rPr>
        <w:t xml:space="preserve"> </w:t>
      </w:r>
      <w:r w:rsidRPr="00D61416">
        <w:rPr>
          <w:rFonts w:ascii="Times New Roman" w:eastAsia="Times New Roman" w:hAnsi="Times New Roman" w:cs="Times New Roman"/>
          <w:sz w:val="24"/>
          <w:szCs w:val="24"/>
        </w:rPr>
        <w:t xml:space="preserve">submitted that the procurement methods stipulated in Part V, Part VII, Part VI and regulation 61 of the Regulations were </w:t>
      </w:r>
      <w:r w:rsidR="00B133E4" w:rsidRPr="00D61416">
        <w:rPr>
          <w:rFonts w:ascii="Times New Roman" w:eastAsia="Times New Roman" w:hAnsi="Times New Roman" w:cs="Times New Roman"/>
          <w:sz w:val="24"/>
          <w:szCs w:val="24"/>
        </w:rPr>
        <w:t>not met by the “administrative e</w:t>
      </w:r>
      <w:r w:rsidRPr="00D61416">
        <w:rPr>
          <w:rFonts w:ascii="Times New Roman" w:eastAsia="Times New Roman" w:hAnsi="Times New Roman" w:cs="Times New Roman"/>
          <w:sz w:val="24"/>
          <w:szCs w:val="24"/>
        </w:rPr>
        <w:t xml:space="preserve">xtension”. Counsel cited </w:t>
      </w:r>
      <w:r w:rsidRPr="00D61416">
        <w:rPr>
          <w:rFonts w:ascii="Times New Roman" w:eastAsia="Times New Roman" w:hAnsi="Times New Roman" w:cs="Times New Roman"/>
          <w:b/>
          <w:sz w:val="24"/>
          <w:szCs w:val="24"/>
        </w:rPr>
        <w:t xml:space="preserve">Paragraph 574 </w:t>
      </w:r>
      <w:proofErr w:type="spellStart"/>
      <w:r w:rsidRPr="00D61416">
        <w:rPr>
          <w:rFonts w:ascii="Times New Roman" w:eastAsia="Times New Roman" w:hAnsi="Times New Roman" w:cs="Times New Roman"/>
          <w:b/>
          <w:sz w:val="24"/>
          <w:szCs w:val="24"/>
        </w:rPr>
        <w:t>Harlsbury’s</w:t>
      </w:r>
      <w:proofErr w:type="spellEnd"/>
      <w:r w:rsidRPr="00D61416">
        <w:rPr>
          <w:rFonts w:ascii="Times New Roman" w:eastAsia="Times New Roman" w:hAnsi="Times New Roman" w:cs="Times New Roman"/>
          <w:b/>
          <w:sz w:val="24"/>
          <w:szCs w:val="24"/>
        </w:rPr>
        <w:t xml:space="preserve"> Laws of England 4</w:t>
      </w:r>
      <w:r w:rsidRPr="00D61416">
        <w:rPr>
          <w:rFonts w:ascii="Times New Roman" w:eastAsia="Times New Roman" w:hAnsi="Times New Roman" w:cs="Times New Roman"/>
          <w:b/>
          <w:sz w:val="24"/>
          <w:szCs w:val="24"/>
          <w:vertAlign w:val="superscript"/>
        </w:rPr>
        <w:t>th</w:t>
      </w:r>
      <w:r w:rsidRPr="00D61416">
        <w:rPr>
          <w:rFonts w:ascii="Times New Roman" w:eastAsia="Times New Roman" w:hAnsi="Times New Roman" w:cs="Times New Roman"/>
          <w:b/>
          <w:sz w:val="24"/>
          <w:szCs w:val="24"/>
        </w:rPr>
        <w:t xml:space="preserve"> Edition Vol</w:t>
      </w:r>
      <w:r w:rsidR="00EF2AE1" w:rsidRPr="00D61416">
        <w:rPr>
          <w:rFonts w:ascii="Times New Roman" w:eastAsia="Times New Roman" w:hAnsi="Times New Roman" w:cs="Times New Roman"/>
          <w:b/>
          <w:sz w:val="24"/>
          <w:szCs w:val="24"/>
        </w:rPr>
        <w:t>.</w:t>
      </w:r>
      <w:r w:rsidRPr="00D61416">
        <w:rPr>
          <w:rFonts w:ascii="Times New Roman" w:eastAsia="Times New Roman" w:hAnsi="Times New Roman" w:cs="Times New Roman"/>
          <w:b/>
          <w:sz w:val="24"/>
          <w:szCs w:val="24"/>
        </w:rPr>
        <w:t xml:space="preserve"> 9 (1) </w:t>
      </w:r>
      <w:r w:rsidRPr="00D61416">
        <w:rPr>
          <w:rFonts w:ascii="Times New Roman" w:eastAsia="Times New Roman" w:hAnsi="Times New Roman" w:cs="Times New Roman"/>
          <w:sz w:val="24"/>
          <w:szCs w:val="24"/>
        </w:rPr>
        <w:t>and the case of</w:t>
      </w:r>
      <w:r w:rsidR="00EF2AE1" w:rsidRPr="00D61416">
        <w:rPr>
          <w:rFonts w:ascii="Times New Roman" w:eastAsia="Times New Roman" w:hAnsi="Times New Roman" w:cs="Times New Roman"/>
          <w:b/>
          <w:sz w:val="24"/>
          <w:szCs w:val="24"/>
        </w:rPr>
        <w:t xml:space="preserve"> Ashbury Railway Carriage and I</w:t>
      </w:r>
      <w:r w:rsidRPr="00D61416">
        <w:rPr>
          <w:rFonts w:ascii="Times New Roman" w:eastAsia="Times New Roman" w:hAnsi="Times New Roman" w:cs="Times New Roman"/>
          <w:b/>
          <w:sz w:val="24"/>
          <w:szCs w:val="24"/>
        </w:rPr>
        <w:t xml:space="preserve">ron Co. </w:t>
      </w:r>
      <w:r w:rsidR="00EF2AE1" w:rsidRPr="00D61416">
        <w:rPr>
          <w:rFonts w:ascii="Times New Roman" w:eastAsia="Times New Roman" w:hAnsi="Times New Roman" w:cs="Times New Roman"/>
          <w:b/>
          <w:sz w:val="24"/>
          <w:szCs w:val="24"/>
        </w:rPr>
        <w:t>v</w:t>
      </w:r>
      <w:r w:rsidRPr="00D61416">
        <w:rPr>
          <w:rFonts w:ascii="Times New Roman" w:eastAsia="Times New Roman" w:hAnsi="Times New Roman" w:cs="Times New Roman"/>
          <w:b/>
          <w:sz w:val="24"/>
          <w:szCs w:val="24"/>
        </w:rPr>
        <w:t xml:space="preserve"> Riche (1875) L.R 7 H.L 653 </w:t>
      </w:r>
      <w:r w:rsidRPr="00D61416">
        <w:rPr>
          <w:rFonts w:ascii="Times New Roman" w:eastAsia="Times New Roman" w:hAnsi="Times New Roman" w:cs="Times New Roman"/>
          <w:sz w:val="24"/>
          <w:szCs w:val="24"/>
        </w:rPr>
        <w:t>to</w:t>
      </w:r>
      <w:r w:rsidR="00EF2AE1" w:rsidRPr="00D61416">
        <w:rPr>
          <w:rFonts w:ascii="Times New Roman" w:eastAsia="Times New Roman" w:hAnsi="Times New Roman" w:cs="Times New Roman"/>
          <w:sz w:val="24"/>
          <w:szCs w:val="24"/>
        </w:rPr>
        <w:t xml:space="preserve"> </w:t>
      </w:r>
      <w:r w:rsidR="00B133E4" w:rsidRPr="00D61416">
        <w:rPr>
          <w:rFonts w:ascii="Times New Roman" w:eastAsia="Times New Roman" w:hAnsi="Times New Roman" w:cs="Times New Roman"/>
          <w:sz w:val="24"/>
          <w:szCs w:val="24"/>
        </w:rPr>
        <w:t>support</w:t>
      </w:r>
      <w:r w:rsidRPr="00D61416">
        <w:rPr>
          <w:rFonts w:ascii="Times New Roman" w:eastAsia="Times New Roman" w:hAnsi="Times New Roman" w:cs="Times New Roman"/>
          <w:sz w:val="24"/>
          <w:szCs w:val="24"/>
        </w:rPr>
        <w:t xml:space="preserve"> his submissions.</w:t>
      </w:r>
    </w:p>
    <w:p w:rsidR="00C048B2" w:rsidRPr="00D61416" w:rsidRDefault="008E5036"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 xml:space="preserve">While it is </w:t>
      </w:r>
      <w:r w:rsidR="00B133E4" w:rsidRPr="00D61416">
        <w:rPr>
          <w:rFonts w:ascii="Times New Roman" w:eastAsia="Times New Roman" w:hAnsi="Times New Roman" w:cs="Times New Roman"/>
          <w:sz w:val="24"/>
          <w:szCs w:val="24"/>
        </w:rPr>
        <w:t xml:space="preserve">possible that some procedures </w:t>
      </w:r>
      <w:r w:rsidR="00212958" w:rsidRPr="00D61416">
        <w:rPr>
          <w:rFonts w:ascii="Times New Roman" w:eastAsia="Times New Roman" w:hAnsi="Times New Roman" w:cs="Times New Roman"/>
          <w:sz w:val="24"/>
          <w:szCs w:val="24"/>
        </w:rPr>
        <w:t>were not</w:t>
      </w:r>
      <w:r w:rsidR="00B133E4" w:rsidRPr="00D61416">
        <w:rPr>
          <w:rFonts w:ascii="Times New Roman" w:eastAsia="Times New Roman" w:hAnsi="Times New Roman" w:cs="Times New Roman"/>
          <w:sz w:val="24"/>
          <w:szCs w:val="24"/>
        </w:rPr>
        <w:t xml:space="preserve"> followed by the defendants while issuing the administrative extension to the plaintiff, </w:t>
      </w:r>
      <w:r w:rsidR="00EF2AE1" w:rsidRPr="00D61416">
        <w:rPr>
          <w:rFonts w:ascii="Times New Roman" w:eastAsia="Times New Roman" w:hAnsi="Times New Roman" w:cs="Times New Roman"/>
          <w:sz w:val="24"/>
          <w:szCs w:val="24"/>
        </w:rPr>
        <w:t xml:space="preserve">it is my firm view that </w:t>
      </w:r>
      <w:r w:rsidR="00B133E4" w:rsidRPr="00D61416">
        <w:rPr>
          <w:rFonts w:ascii="Times New Roman" w:eastAsia="Times New Roman" w:hAnsi="Times New Roman" w:cs="Times New Roman"/>
          <w:sz w:val="24"/>
          <w:szCs w:val="24"/>
        </w:rPr>
        <w:t xml:space="preserve">any such </w:t>
      </w:r>
      <w:r w:rsidR="00C048B2" w:rsidRPr="00D61416">
        <w:rPr>
          <w:rFonts w:ascii="Times New Roman" w:eastAsia="Times New Roman" w:hAnsi="Times New Roman" w:cs="Times New Roman"/>
          <w:sz w:val="24"/>
          <w:szCs w:val="24"/>
        </w:rPr>
        <w:t>irregularity</w:t>
      </w:r>
      <w:r w:rsidR="00CB6403" w:rsidRPr="00D61416">
        <w:rPr>
          <w:rFonts w:ascii="Times New Roman" w:eastAsia="Times New Roman" w:hAnsi="Times New Roman" w:cs="Times New Roman"/>
          <w:sz w:val="24"/>
          <w:szCs w:val="24"/>
        </w:rPr>
        <w:t xml:space="preserve"> does not </w:t>
      </w:r>
      <w:r w:rsidR="0074091B" w:rsidRPr="00D61416">
        <w:rPr>
          <w:rFonts w:ascii="Times New Roman" w:eastAsia="Times New Roman" w:hAnsi="Times New Roman" w:cs="Times New Roman"/>
          <w:sz w:val="24"/>
          <w:szCs w:val="24"/>
        </w:rPr>
        <w:t>vitiate</w:t>
      </w:r>
      <w:r w:rsidR="00CB6403" w:rsidRPr="00D61416">
        <w:rPr>
          <w:rFonts w:ascii="Times New Roman" w:eastAsia="Times New Roman" w:hAnsi="Times New Roman" w:cs="Times New Roman"/>
          <w:sz w:val="24"/>
          <w:szCs w:val="24"/>
        </w:rPr>
        <w:t xml:space="preserve"> the contract.</w:t>
      </w:r>
      <w:r w:rsidR="00EF2AE1" w:rsidRPr="00D61416">
        <w:rPr>
          <w:rFonts w:ascii="Times New Roman" w:eastAsia="Times New Roman" w:hAnsi="Times New Roman" w:cs="Times New Roman"/>
          <w:sz w:val="24"/>
          <w:szCs w:val="24"/>
        </w:rPr>
        <w:t xml:space="preserve"> </w:t>
      </w:r>
      <w:r w:rsidR="00CB6403" w:rsidRPr="00D61416">
        <w:rPr>
          <w:rFonts w:ascii="Times New Roman" w:eastAsia="Times New Roman" w:hAnsi="Times New Roman" w:cs="Times New Roman"/>
          <w:sz w:val="24"/>
          <w:szCs w:val="24"/>
        </w:rPr>
        <w:t>I</w:t>
      </w:r>
      <w:r w:rsidR="00B133E4" w:rsidRPr="00D61416">
        <w:rPr>
          <w:rFonts w:ascii="Times New Roman" w:eastAsia="Times New Roman" w:hAnsi="Times New Roman" w:cs="Times New Roman"/>
          <w:sz w:val="24"/>
          <w:szCs w:val="24"/>
        </w:rPr>
        <w:t xml:space="preserve">t is not in dispute that </w:t>
      </w:r>
      <w:r w:rsidR="00C048B2" w:rsidRPr="00D61416">
        <w:rPr>
          <w:rFonts w:ascii="Times New Roman" w:eastAsia="Times New Roman" w:hAnsi="Times New Roman" w:cs="Times New Roman"/>
          <w:sz w:val="24"/>
          <w:szCs w:val="24"/>
        </w:rPr>
        <w:t xml:space="preserve">the plaintiff was the </w:t>
      </w:r>
      <w:r w:rsidR="00B133E4" w:rsidRPr="00D61416">
        <w:rPr>
          <w:rFonts w:ascii="Times New Roman" w:eastAsia="Times New Roman" w:hAnsi="Times New Roman" w:cs="Times New Roman"/>
          <w:sz w:val="24"/>
          <w:szCs w:val="24"/>
        </w:rPr>
        <w:t xml:space="preserve">contractor for the F/Y 2007/2008 which was coming to an end </w:t>
      </w:r>
      <w:r w:rsidR="00C048B2" w:rsidRPr="00D61416">
        <w:rPr>
          <w:rFonts w:ascii="Times New Roman" w:eastAsia="Times New Roman" w:hAnsi="Times New Roman" w:cs="Times New Roman"/>
          <w:sz w:val="24"/>
          <w:szCs w:val="24"/>
        </w:rPr>
        <w:t>and</w:t>
      </w:r>
      <w:r w:rsidR="00CB6403" w:rsidRPr="00D61416">
        <w:rPr>
          <w:rFonts w:ascii="Times New Roman" w:eastAsia="Times New Roman" w:hAnsi="Times New Roman" w:cs="Times New Roman"/>
          <w:sz w:val="24"/>
          <w:szCs w:val="24"/>
        </w:rPr>
        <w:t xml:space="preserve"> </w:t>
      </w:r>
      <w:r w:rsidR="004A0A90" w:rsidRPr="00D61416">
        <w:rPr>
          <w:rFonts w:ascii="Times New Roman" w:eastAsia="Times New Roman" w:hAnsi="Times New Roman" w:cs="Times New Roman"/>
          <w:sz w:val="24"/>
          <w:szCs w:val="24"/>
        </w:rPr>
        <w:t xml:space="preserve">it </w:t>
      </w:r>
      <w:r w:rsidR="00B133E4" w:rsidRPr="00D61416">
        <w:rPr>
          <w:rFonts w:ascii="Times New Roman" w:eastAsia="Times New Roman" w:hAnsi="Times New Roman" w:cs="Times New Roman"/>
          <w:sz w:val="24"/>
          <w:szCs w:val="24"/>
        </w:rPr>
        <w:t>was still on the ground collecting revenue</w:t>
      </w:r>
      <w:r w:rsidR="004A0A90" w:rsidRPr="00D61416">
        <w:rPr>
          <w:rFonts w:ascii="Times New Roman" w:eastAsia="Times New Roman" w:hAnsi="Times New Roman" w:cs="Times New Roman"/>
          <w:sz w:val="24"/>
          <w:szCs w:val="24"/>
        </w:rPr>
        <w:t xml:space="preserve">. In view of </w:t>
      </w:r>
      <w:r w:rsidR="00C048B2" w:rsidRPr="00D61416">
        <w:rPr>
          <w:rFonts w:ascii="Times New Roman" w:eastAsia="Times New Roman" w:hAnsi="Times New Roman" w:cs="Times New Roman"/>
          <w:sz w:val="24"/>
          <w:szCs w:val="24"/>
        </w:rPr>
        <w:t>the complaints that arose from the procurement process</w:t>
      </w:r>
      <w:r w:rsidR="00EF2AE1" w:rsidRPr="00D61416">
        <w:rPr>
          <w:rFonts w:ascii="Times New Roman" w:eastAsia="Times New Roman" w:hAnsi="Times New Roman" w:cs="Times New Roman"/>
          <w:sz w:val="24"/>
          <w:szCs w:val="24"/>
        </w:rPr>
        <w:t xml:space="preserve"> continued collection of r</w:t>
      </w:r>
      <w:r w:rsidR="00C048B2" w:rsidRPr="00D61416">
        <w:rPr>
          <w:rFonts w:ascii="Times New Roman" w:eastAsia="Times New Roman" w:hAnsi="Times New Roman" w:cs="Times New Roman"/>
          <w:sz w:val="24"/>
          <w:szCs w:val="24"/>
        </w:rPr>
        <w:t>evenue</w:t>
      </w:r>
      <w:r w:rsidR="00CB6403" w:rsidRPr="00D61416">
        <w:rPr>
          <w:rFonts w:ascii="Times New Roman" w:eastAsia="Times New Roman" w:hAnsi="Times New Roman" w:cs="Times New Roman"/>
          <w:sz w:val="24"/>
          <w:szCs w:val="24"/>
        </w:rPr>
        <w:t xml:space="preserve"> was necessary</w:t>
      </w:r>
      <w:r w:rsidR="00C048B2" w:rsidRPr="00D61416">
        <w:rPr>
          <w:rFonts w:ascii="Times New Roman" w:eastAsia="Times New Roman" w:hAnsi="Times New Roman" w:cs="Times New Roman"/>
          <w:sz w:val="24"/>
          <w:szCs w:val="24"/>
        </w:rPr>
        <w:t xml:space="preserve"> </w:t>
      </w:r>
      <w:r w:rsidR="00EF2AE1" w:rsidRPr="00D61416">
        <w:rPr>
          <w:rFonts w:ascii="Times New Roman" w:eastAsia="Times New Roman" w:hAnsi="Times New Roman" w:cs="Times New Roman"/>
          <w:sz w:val="24"/>
          <w:szCs w:val="24"/>
        </w:rPr>
        <w:t xml:space="preserve">so as not to leave a gap </w:t>
      </w:r>
      <w:r w:rsidR="00C048B2" w:rsidRPr="00D61416">
        <w:rPr>
          <w:rFonts w:ascii="Times New Roman" w:eastAsia="Times New Roman" w:hAnsi="Times New Roman" w:cs="Times New Roman"/>
          <w:sz w:val="24"/>
          <w:szCs w:val="24"/>
        </w:rPr>
        <w:t>as the Administrative Re</w:t>
      </w:r>
      <w:r w:rsidR="00EF2AE1" w:rsidRPr="00D61416">
        <w:rPr>
          <w:rFonts w:ascii="Times New Roman" w:eastAsia="Times New Roman" w:hAnsi="Times New Roman" w:cs="Times New Roman"/>
          <w:sz w:val="24"/>
          <w:szCs w:val="24"/>
        </w:rPr>
        <w:t>view C</w:t>
      </w:r>
      <w:r w:rsidR="00C048B2" w:rsidRPr="00D61416">
        <w:rPr>
          <w:rFonts w:ascii="Times New Roman" w:eastAsia="Times New Roman" w:hAnsi="Times New Roman" w:cs="Times New Roman"/>
          <w:sz w:val="24"/>
          <w:szCs w:val="24"/>
        </w:rPr>
        <w:t xml:space="preserve">ommittee made a decision on the complaints. </w:t>
      </w:r>
    </w:p>
    <w:p w:rsidR="00793F98" w:rsidRPr="00D61416" w:rsidRDefault="00C048B2" w:rsidP="00D61416">
      <w:pPr>
        <w:spacing w:line="360" w:lineRule="auto"/>
        <w:jc w:val="both"/>
        <w:rPr>
          <w:rFonts w:ascii="Times New Roman" w:eastAsia="Times New Roman" w:hAnsi="Times New Roman" w:cs="Times New Roman"/>
          <w:i/>
          <w:sz w:val="24"/>
          <w:szCs w:val="24"/>
        </w:rPr>
      </w:pPr>
      <w:r w:rsidRPr="00D61416">
        <w:rPr>
          <w:rFonts w:ascii="Times New Roman" w:eastAsia="Times New Roman" w:hAnsi="Times New Roman" w:cs="Times New Roman"/>
          <w:sz w:val="24"/>
          <w:szCs w:val="24"/>
        </w:rPr>
        <w:lastRenderedPageBreak/>
        <w:t>In the circumstances</w:t>
      </w:r>
      <w:r w:rsidR="00EF2AE1" w:rsidRPr="00D61416">
        <w:rPr>
          <w:rFonts w:ascii="Times New Roman" w:eastAsia="Times New Roman" w:hAnsi="Times New Roman" w:cs="Times New Roman"/>
          <w:sz w:val="24"/>
          <w:szCs w:val="24"/>
        </w:rPr>
        <w:t>,</w:t>
      </w:r>
      <w:r w:rsidRPr="00D61416">
        <w:rPr>
          <w:rFonts w:ascii="Times New Roman" w:eastAsia="Times New Roman" w:hAnsi="Times New Roman" w:cs="Times New Roman"/>
          <w:sz w:val="24"/>
          <w:szCs w:val="24"/>
        </w:rPr>
        <w:t xml:space="preserve"> </w:t>
      </w:r>
      <w:r w:rsidR="00793F98" w:rsidRPr="00D61416">
        <w:rPr>
          <w:rFonts w:ascii="Times New Roman" w:eastAsia="Times New Roman" w:hAnsi="Times New Roman" w:cs="Times New Roman"/>
          <w:sz w:val="24"/>
          <w:szCs w:val="24"/>
        </w:rPr>
        <w:t xml:space="preserve">it </w:t>
      </w:r>
      <w:r w:rsidRPr="00D61416">
        <w:rPr>
          <w:rFonts w:ascii="Times New Roman" w:eastAsia="Times New Roman" w:hAnsi="Times New Roman" w:cs="Times New Roman"/>
          <w:sz w:val="24"/>
          <w:szCs w:val="24"/>
        </w:rPr>
        <w:t>would</w:t>
      </w:r>
      <w:r w:rsidR="00CB6403" w:rsidRPr="00D61416">
        <w:rPr>
          <w:rFonts w:ascii="Times New Roman" w:eastAsia="Times New Roman" w:hAnsi="Times New Roman" w:cs="Times New Roman"/>
          <w:sz w:val="24"/>
          <w:szCs w:val="24"/>
        </w:rPr>
        <w:t xml:space="preserve"> have</w:t>
      </w:r>
      <w:r w:rsidRPr="00D61416">
        <w:rPr>
          <w:rFonts w:ascii="Times New Roman" w:eastAsia="Times New Roman" w:hAnsi="Times New Roman" w:cs="Times New Roman"/>
          <w:sz w:val="24"/>
          <w:szCs w:val="24"/>
        </w:rPr>
        <w:t xml:space="preserve"> be</w:t>
      </w:r>
      <w:r w:rsidR="00CB6403" w:rsidRPr="00D61416">
        <w:rPr>
          <w:rFonts w:ascii="Times New Roman" w:eastAsia="Times New Roman" w:hAnsi="Times New Roman" w:cs="Times New Roman"/>
          <w:sz w:val="24"/>
          <w:szCs w:val="24"/>
        </w:rPr>
        <w:t>en</w:t>
      </w:r>
      <w:r w:rsidRPr="00D61416">
        <w:rPr>
          <w:rFonts w:ascii="Times New Roman" w:eastAsia="Times New Roman" w:hAnsi="Times New Roman" w:cs="Times New Roman"/>
          <w:sz w:val="24"/>
          <w:szCs w:val="24"/>
        </w:rPr>
        <w:t xml:space="preserve"> impractical to follow the procurement process to the letter yet the Council just needed a temporary solution as they conclude the procurement process they had earlier started.</w:t>
      </w:r>
      <w:r w:rsidR="004A0A90" w:rsidRPr="00D61416">
        <w:rPr>
          <w:rFonts w:ascii="Times New Roman" w:eastAsia="Times New Roman" w:hAnsi="Times New Roman" w:cs="Times New Roman"/>
          <w:sz w:val="24"/>
          <w:szCs w:val="24"/>
        </w:rPr>
        <w:t xml:space="preserve"> It would be illogical and illegal to commence another procurement process just for the bridging period when the ongoing one had not yet been completed</w:t>
      </w:r>
      <w:r w:rsidR="00EB67D8" w:rsidRPr="00D61416">
        <w:rPr>
          <w:rFonts w:ascii="Times New Roman" w:eastAsia="Times New Roman" w:hAnsi="Times New Roman" w:cs="Times New Roman"/>
          <w:sz w:val="24"/>
          <w:szCs w:val="24"/>
        </w:rPr>
        <w:t>.</w:t>
      </w:r>
      <w:r w:rsidR="004A0A90" w:rsidRPr="00D61416">
        <w:rPr>
          <w:rFonts w:ascii="Times New Roman" w:eastAsia="Times New Roman" w:hAnsi="Times New Roman" w:cs="Times New Roman"/>
          <w:sz w:val="24"/>
          <w:szCs w:val="24"/>
        </w:rPr>
        <w:t xml:space="preserve"> </w:t>
      </w:r>
    </w:p>
    <w:p w:rsidR="004A0A90" w:rsidRPr="00D61416" w:rsidRDefault="00C048B2"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 xml:space="preserve">Counsel for the defendants </w:t>
      </w:r>
      <w:r w:rsidR="00793F98" w:rsidRPr="00D61416">
        <w:rPr>
          <w:rFonts w:ascii="Times New Roman" w:eastAsia="Times New Roman" w:hAnsi="Times New Roman" w:cs="Times New Roman"/>
          <w:sz w:val="24"/>
          <w:szCs w:val="24"/>
        </w:rPr>
        <w:t xml:space="preserve">relied on </w:t>
      </w:r>
      <w:r w:rsidR="004A0A90" w:rsidRPr="00D61416">
        <w:rPr>
          <w:rFonts w:ascii="Times New Roman" w:eastAsia="Times New Roman" w:hAnsi="Times New Roman" w:cs="Times New Roman"/>
          <w:sz w:val="24"/>
          <w:szCs w:val="24"/>
        </w:rPr>
        <w:t xml:space="preserve">the decision in </w:t>
      </w:r>
      <w:r w:rsidR="00793F98" w:rsidRPr="00D61416">
        <w:rPr>
          <w:rFonts w:ascii="Times New Roman" w:eastAsia="Times New Roman" w:hAnsi="Times New Roman" w:cs="Times New Roman"/>
          <w:b/>
          <w:sz w:val="24"/>
          <w:szCs w:val="24"/>
        </w:rPr>
        <w:t>Clear Channel I</w:t>
      </w:r>
      <w:r w:rsidRPr="00D61416">
        <w:rPr>
          <w:rFonts w:ascii="Times New Roman" w:eastAsia="Times New Roman" w:hAnsi="Times New Roman" w:cs="Times New Roman"/>
          <w:b/>
          <w:sz w:val="24"/>
          <w:szCs w:val="24"/>
        </w:rPr>
        <w:t xml:space="preserve">ndependent Ltd </w:t>
      </w:r>
      <w:r w:rsidR="004A0A90" w:rsidRPr="00D61416">
        <w:rPr>
          <w:rFonts w:ascii="Times New Roman" w:eastAsia="Times New Roman" w:hAnsi="Times New Roman" w:cs="Times New Roman"/>
          <w:b/>
          <w:sz w:val="24"/>
          <w:szCs w:val="24"/>
        </w:rPr>
        <w:t>v</w:t>
      </w:r>
      <w:r w:rsidRPr="00D61416">
        <w:rPr>
          <w:rFonts w:ascii="Times New Roman" w:eastAsia="Times New Roman" w:hAnsi="Times New Roman" w:cs="Times New Roman"/>
          <w:b/>
          <w:sz w:val="24"/>
          <w:szCs w:val="24"/>
        </w:rPr>
        <w:t xml:space="preserve"> PPDA Misc Applicat</w:t>
      </w:r>
      <w:r w:rsidR="00FA76ED" w:rsidRPr="00D61416">
        <w:rPr>
          <w:rFonts w:ascii="Times New Roman" w:eastAsia="Times New Roman" w:hAnsi="Times New Roman" w:cs="Times New Roman"/>
          <w:b/>
          <w:sz w:val="24"/>
          <w:szCs w:val="24"/>
        </w:rPr>
        <w:t>ion 380/2008 arising from Misc. C</w:t>
      </w:r>
      <w:r w:rsidRPr="00D61416">
        <w:rPr>
          <w:rFonts w:ascii="Times New Roman" w:eastAsia="Times New Roman" w:hAnsi="Times New Roman" w:cs="Times New Roman"/>
          <w:b/>
          <w:sz w:val="24"/>
          <w:szCs w:val="24"/>
        </w:rPr>
        <w:t xml:space="preserve">ause 156/2008 </w:t>
      </w:r>
      <w:r w:rsidRPr="00D61416">
        <w:rPr>
          <w:rFonts w:ascii="Times New Roman" w:eastAsia="Times New Roman" w:hAnsi="Times New Roman" w:cs="Times New Roman"/>
          <w:sz w:val="24"/>
          <w:szCs w:val="24"/>
        </w:rPr>
        <w:t>to show that irregularities in the procurement</w:t>
      </w:r>
      <w:r w:rsidR="000B4BA5" w:rsidRPr="00D61416">
        <w:rPr>
          <w:rFonts w:ascii="Times New Roman" w:eastAsia="Times New Roman" w:hAnsi="Times New Roman" w:cs="Times New Roman"/>
          <w:sz w:val="24"/>
          <w:szCs w:val="24"/>
        </w:rPr>
        <w:t xml:space="preserve"> </w:t>
      </w:r>
      <w:proofErr w:type="gramStart"/>
      <w:r w:rsidR="000B4BA5" w:rsidRPr="00D61416">
        <w:rPr>
          <w:rFonts w:ascii="Times New Roman" w:eastAsia="Times New Roman" w:hAnsi="Times New Roman" w:cs="Times New Roman"/>
          <w:sz w:val="24"/>
          <w:szCs w:val="24"/>
        </w:rPr>
        <w:t xml:space="preserve">of </w:t>
      </w:r>
      <w:r w:rsidRPr="00D61416">
        <w:rPr>
          <w:rFonts w:ascii="Times New Roman" w:eastAsia="Times New Roman" w:hAnsi="Times New Roman" w:cs="Times New Roman"/>
          <w:sz w:val="24"/>
          <w:szCs w:val="24"/>
        </w:rPr>
        <w:t xml:space="preserve"> contract</w:t>
      </w:r>
      <w:proofErr w:type="gramEnd"/>
      <w:r w:rsidRPr="00D61416">
        <w:rPr>
          <w:rFonts w:ascii="Times New Roman" w:eastAsia="Times New Roman" w:hAnsi="Times New Roman" w:cs="Times New Roman"/>
          <w:sz w:val="24"/>
          <w:szCs w:val="24"/>
        </w:rPr>
        <w:t xml:space="preserve"> make the award contrary to law , void and a nullity on account of non-compliance with the provisions of the PPDA Act. </w:t>
      </w:r>
    </w:p>
    <w:p w:rsidR="00C048B2" w:rsidRPr="00D61416" w:rsidRDefault="00C048B2"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 xml:space="preserve">However, the above case is distinguishable because much as the administrative extension </w:t>
      </w:r>
      <w:r w:rsidR="00A14BF3" w:rsidRPr="00D61416">
        <w:rPr>
          <w:rFonts w:ascii="Times New Roman" w:eastAsia="Times New Roman" w:hAnsi="Times New Roman" w:cs="Times New Roman"/>
          <w:sz w:val="24"/>
          <w:szCs w:val="24"/>
        </w:rPr>
        <w:t>could have not met</w:t>
      </w:r>
      <w:r w:rsidRPr="00D61416">
        <w:rPr>
          <w:rFonts w:ascii="Times New Roman" w:eastAsia="Times New Roman" w:hAnsi="Times New Roman" w:cs="Times New Roman"/>
          <w:sz w:val="24"/>
          <w:szCs w:val="24"/>
        </w:rPr>
        <w:t xml:space="preserve"> the procurement methods, it was </w:t>
      </w:r>
      <w:r w:rsidR="00A14BF3" w:rsidRPr="00D61416">
        <w:rPr>
          <w:rFonts w:ascii="Times New Roman" w:eastAsia="Times New Roman" w:hAnsi="Times New Roman" w:cs="Times New Roman"/>
          <w:sz w:val="24"/>
          <w:szCs w:val="24"/>
        </w:rPr>
        <w:t xml:space="preserve">necessary in the </w:t>
      </w:r>
      <w:r w:rsidR="004A0A90" w:rsidRPr="00D61416">
        <w:rPr>
          <w:rFonts w:ascii="Times New Roman" w:eastAsia="Times New Roman" w:hAnsi="Times New Roman" w:cs="Times New Roman"/>
          <w:sz w:val="24"/>
          <w:szCs w:val="24"/>
        </w:rPr>
        <w:t xml:space="preserve">exceptional </w:t>
      </w:r>
      <w:r w:rsidRPr="00D61416">
        <w:rPr>
          <w:rFonts w:ascii="Times New Roman" w:eastAsia="Times New Roman" w:hAnsi="Times New Roman" w:cs="Times New Roman"/>
          <w:sz w:val="24"/>
          <w:szCs w:val="24"/>
        </w:rPr>
        <w:t>circumstances</w:t>
      </w:r>
      <w:r w:rsidR="00A14BF3" w:rsidRPr="00D61416">
        <w:rPr>
          <w:rFonts w:ascii="Times New Roman" w:eastAsia="Times New Roman" w:hAnsi="Times New Roman" w:cs="Times New Roman"/>
          <w:sz w:val="24"/>
          <w:szCs w:val="24"/>
        </w:rPr>
        <w:t xml:space="preserve"> that presented to the plaintiff</w:t>
      </w:r>
      <w:r w:rsidR="00DF4396" w:rsidRPr="00D61416">
        <w:rPr>
          <w:rFonts w:ascii="Times New Roman" w:eastAsia="Times New Roman" w:hAnsi="Times New Roman" w:cs="Times New Roman"/>
          <w:sz w:val="24"/>
          <w:szCs w:val="24"/>
        </w:rPr>
        <w:t xml:space="preserve"> in this case</w:t>
      </w:r>
      <w:r w:rsidRPr="00D61416">
        <w:rPr>
          <w:rFonts w:ascii="Times New Roman" w:eastAsia="Times New Roman" w:hAnsi="Times New Roman" w:cs="Times New Roman"/>
          <w:sz w:val="24"/>
          <w:szCs w:val="24"/>
        </w:rPr>
        <w:t xml:space="preserve">. It cannot also be said that the </w:t>
      </w:r>
      <w:r w:rsidR="004B184C" w:rsidRPr="00D61416">
        <w:rPr>
          <w:rFonts w:ascii="Times New Roman" w:eastAsia="Times New Roman" w:hAnsi="Times New Roman" w:cs="Times New Roman"/>
          <w:sz w:val="24"/>
          <w:szCs w:val="24"/>
        </w:rPr>
        <w:t>1st</w:t>
      </w:r>
      <w:r w:rsidRPr="00D61416">
        <w:rPr>
          <w:rFonts w:ascii="Times New Roman" w:eastAsia="Times New Roman" w:hAnsi="Times New Roman" w:cs="Times New Roman"/>
          <w:sz w:val="24"/>
          <w:szCs w:val="24"/>
        </w:rPr>
        <w:t xml:space="preserve"> def</w:t>
      </w:r>
      <w:r w:rsidR="00FA76ED" w:rsidRPr="00D61416">
        <w:rPr>
          <w:rFonts w:ascii="Times New Roman" w:eastAsia="Times New Roman" w:hAnsi="Times New Roman" w:cs="Times New Roman"/>
          <w:sz w:val="24"/>
          <w:szCs w:val="24"/>
        </w:rPr>
        <w:t>endant behaved like the Public Procurement and D</w:t>
      </w:r>
      <w:r w:rsidRPr="00D61416">
        <w:rPr>
          <w:rFonts w:ascii="Times New Roman" w:eastAsia="Times New Roman" w:hAnsi="Times New Roman" w:cs="Times New Roman"/>
          <w:sz w:val="24"/>
          <w:szCs w:val="24"/>
        </w:rPr>
        <w:t xml:space="preserve">isposal </w:t>
      </w:r>
      <w:r w:rsidR="008A6521" w:rsidRPr="00D61416">
        <w:rPr>
          <w:rFonts w:ascii="Times New Roman" w:eastAsia="Times New Roman" w:hAnsi="Times New Roman" w:cs="Times New Roman"/>
          <w:sz w:val="24"/>
          <w:szCs w:val="24"/>
        </w:rPr>
        <w:t xml:space="preserve">of Assets </w:t>
      </w:r>
      <w:r w:rsidRPr="00D61416">
        <w:rPr>
          <w:rFonts w:ascii="Times New Roman" w:eastAsia="Times New Roman" w:hAnsi="Times New Roman" w:cs="Times New Roman"/>
          <w:sz w:val="24"/>
          <w:szCs w:val="24"/>
        </w:rPr>
        <w:t>Act did not exist or that if it existed, it was</w:t>
      </w:r>
      <w:r w:rsidR="00EB67D8" w:rsidRPr="00D61416">
        <w:rPr>
          <w:rFonts w:ascii="Times New Roman" w:eastAsia="Times New Roman" w:hAnsi="Times New Roman" w:cs="Times New Roman"/>
          <w:sz w:val="24"/>
          <w:szCs w:val="24"/>
        </w:rPr>
        <w:t xml:space="preserve"> </w:t>
      </w:r>
      <w:r w:rsidRPr="00D61416">
        <w:rPr>
          <w:rFonts w:ascii="Times New Roman" w:eastAsia="Times New Roman" w:hAnsi="Times New Roman" w:cs="Times New Roman"/>
          <w:sz w:val="24"/>
          <w:szCs w:val="24"/>
        </w:rPr>
        <w:t>n</w:t>
      </w:r>
      <w:r w:rsidR="00EB67D8" w:rsidRPr="00D61416">
        <w:rPr>
          <w:rFonts w:ascii="Times New Roman" w:eastAsia="Times New Roman" w:hAnsi="Times New Roman" w:cs="Times New Roman"/>
          <w:sz w:val="24"/>
          <w:szCs w:val="24"/>
        </w:rPr>
        <w:t>o</w:t>
      </w:r>
      <w:r w:rsidRPr="00D61416">
        <w:rPr>
          <w:rFonts w:ascii="Times New Roman" w:eastAsia="Times New Roman" w:hAnsi="Times New Roman" w:cs="Times New Roman"/>
          <w:sz w:val="24"/>
          <w:szCs w:val="24"/>
        </w:rPr>
        <w:t xml:space="preserve">t necessary to be followed because from the facts we see that </w:t>
      </w:r>
      <w:r w:rsidR="00A14BF3" w:rsidRPr="00D61416">
        <w:rPr>
          <w:rFonts w:ascii="Times New Roman" w:eastAsia="Times New Roman" w:hAnsi="Times New Roman" w:cs="Times New Roman"/>
          <w:sz w:val="24"/>
          <w:szCs w:val="24"/>
        </w:rPr>
        <w:t>the procurement process was already on course when it had to be halted to pave way for a review of the process. T</w:t>
      </w:r>
      <w:r w:rsidR="004A0A90" w:rsidRPr="00D61416">
        <w:rPr>
          <w:rFonts w:ascii="Times New Roman" w:eastAsia="Times New Roman" w:hAnsi="Times New Roman" w:cs="Times New Roman"/>
          <w:sz w:val="24"/>
          <w:szCs w:val="24"/>
        </w:rPr>
        <w:t>he administrative e</w:t>
      </w:r>
      <w:r w:rsidR="00FA76ED" w:rsidRPr="00D61416">
        <w:rPr>
          <w:rFonts w:ascii="Times New Roman" w:eastAsia="Times New Roman" w:hAnsi="Times New Roman" w:cs="Times New Roman"/>
          <w:sz w:val="24"/>
          <w:szCs w:val="24"/>
        </w:rPr>
        <w:t xml:space="preserve">xtension </w:t>
      </w:r>
      <w:r w:rsidR="00C12009" w:rsidRPr="00D61416">
        <w:rPr>
          <w:rFonts w:ascii="Times New Roman" w:eastAsia="Times New Roman" w:hAnsi="Times New Roman" w:cs="Times New Roman"/>
          <w:sz w:val="24"/>
          <w:szCs w:val="24"/>
        </w:rPr>
        <w:t xml:space="preserve">only </w:t>
      </w:r>
      <w:r w:rsidR="00FA76ED" w:rsidRPr="00D61416">
        <w:rPr>
          <w:rFonts w:ascii="Times New Roman" w:eastAsia="Times New Roman" w:hAnsi="Times New Roman" w:cs="Times New Roman"/>
          <w:sz w:val="24"/>
          <w:szCs w:val="24"/>
        </w:rPr>
        <w:t>became necessary to bridge the gap as the Committee carried out the review.</w:t>
      </w:r>
      <w:r w:rsidRPr="00D61416">
        <w:rPr>
          <w:rFonts w:ascii="Times New Roman" w:eastAsia="Times New Roman" w:hAnsi="Times New Roman" w:cs="Times New Roman"/>
          <w:sz w:val="24"/>
          <w:szCs w:val="24"/>
        </w:rPr>
        <w:t xml:space="preserve"> </w:t>
      </w:r>
      <w:r w:rsidR="00EB67D8" w:rsidRPr="00D61416">
        <w:rPr>
          <w:rFonts w:ascii="Times New Roman" w:eastAsia="Times New Roman" w:hAnsi="Times New Roman" w:cs="Times New Roman"/>
          <w:sz w:val="24"/>
          <w:szCs w:val="24"/>
        </w:rPr>
        <w:t xml:space="preserve">In essence there was no award of a new contract that required a procurement process but rather </w:t>
      </w:r>
      <w:r w:rsidR="00A14BF3" w:rsidRPr="00D61416">
        <w:rPr>
          <w:rFonts w:ascii="Times New Roman" w:eastAsia="Times New Roman" w:hAnsi="Times New Roman" w:cs="Times New Roman"/>
          <w:sz w:val="24"/>
          <w:szCs w:val="24"/>
        </w:rPr>
        <w:t xml:space="preserve">an </w:t>
      </w:r>
      <w:r w:rsidR="00EB67D8" w:rsidRPr="00D61416">
        <w:rPr>
          <w:rFonts w:ascii="Times New Roman" w:eastAsia="Times New Roman" w:hAnsi="Times New Roman" w:cs="Times New Roman"/>
          <w:sz w:val="24"/>
          <w:szCs w:val="24"/>
        </w:rPr>
        <w:t xml:space="preserve">administrative action </w:t>
      </w:r>
      <w:r w:rsidR="00DF4396" w:rsidRPr="00D61416">
        <w:rPr>
          <w:rFonts w:ascii="Times New Roman" w:eastAsia="Times New Roman" w:hAnsi="Times New Roman" w:cs="Times New Roman"/>
          <w:sz w:val="24"/>
          <w:szCs w:val="24"/>
        </w:rPr>
        <w:t xml:space="preserve">was </w:t>
      </w:r>
      <w:r w:rsidR="00EB67D8" w:rsidRPr="00D61416">
        <w:rPr>
          <w:rFonts w:ascii="Times New Roman" w:eastAsia="Times New Roman" w:hAnsi="Times New Roman" w:cs="Times New Roman"/>
          <w:sz w:val="24"/>
          <w:szCs w:val="24"/>
        </w:rPr>
        <w:t>taken to extend an already existing contract as the name even suggests.</w:t>
      </w:r>
    </w:p>
    <w:p w:rsidR="002201E5" w:rsidRPr="00D61416" w:rsidRDefault="00C048B2"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 xml:space="preserve">It is therefore my </w:t>
      </w:r>
      <w:r w:rsidR="00FA76ED" w:rsidRPr="00D61416">
        <w:rPr>
          <w:rFonts w:ascii="Times New Roman" w:eastAsia="Times New Roman" w:hAnsi="Times New Roman" w:cs="Times New Roman"/>
          <w:sz w:val="24"/>
          <w:szCs w:val="24"/>
        </w:rPr>
        <w:t xml:space="preserve">well considered view based on the above facts </w:t>
      </w:r>
      <w:r w:rsidRPr="00D61416">
        <w:rPr>
          <w:rFonts w:ascii="Times New Roman" w:eastAsia="Times New Roman" w:hAnsi="Times New Roman" w:cs="Times New Roman"/>
          <w:sz w:val="24"/>
          <w:szCs w:val="24"/>
        </w:rPr>
        <w:t>that the last elements (f) and (g) were proved</w:t>
      </w:r>
      <w:r w:rsidR="00EB67D8" w:rsidRPr="00D61416">
        <w:rPr>
          <w:rFonts w:ascii="Times New Roman" w:eastAsia="Times New Roman" w:hAnsi="Times New Roman" w:cs="Times New Roman"/>
          <w:sz w:val="24"/>
          <w:szCs w:val="24"/>
        </w:rPr>
        <w:t xml:space="preserve"> because they existed in the contract that was extended administratively</w:t>
      </w:r>
      <w:r w:rsidRPr="00D61416">
        <w:rPr>
          <w:rFonts w:ascii="Times New Roman" w:eastAsia="Times New Roman" w:hAnsi="Times New Roman" w:cs="Times New Roman"/>
          <w:sz w:val="24"/>
          <w:szCs w:val="24"/>
        </w:rPr>
        <w:t xml:space="preserve">. </w:t>
      </w:r>
    </w:p>
    <w:p w:rsidR="002201E5" w:rsidRPr="00D61416" w:rsidRDefault="00DF4396"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 xml:space="preserve">It is also pertinent to note that </w:t>
      </w:r>
      <w:r w:rsidR="002201E5" w:rsidRPr="00D61416">
        <w:rPr>
          <w:rFonts w:ascii="Times New Roman" w:eastAsia="Times New Roman" w:hAnsi="Times New Roman" w:cs="Times New Roman"/>
          <w:sz w:val="24"/>
          <w:szCs w:val="24"/>
        </w:rPr>
        <w:t xml:space="preserve">it is a </w:t>
      </w:r>
      <w:r w:rsidR="00132E45" w:rsidRPr="00D61416">
        <w:rPr>
          <w:rFonts w:ascii="Times New Roman" w:eastAsia="Times New Roman" w:hAnsi="Times New Roman" w:cs="Times New Roman"/>
          <w:sz w:val="24"/>
          <w:szCs w:val="24"/>
        </w:rPr>
        <w:t>well-established</w:t>
      </w:r>
      <w:r w:rsidR="002201E5" w:rsidRPr="00D61416">
        <w:rPr>
          <w:rFonts w:ascii="Times New Roman" w:eastAsia="Times New Roman" w:hAnsi="Times New Roman" w:cs="Times New Roman"/>
          <w:sz w:val="24"/>
          <w:szCs w:val="24"/>
        </w:rPr>
        <w:t xml:space="preserve"> principle that where a person who has</w:t>
      </w:r>
      <w:r w:rsidR="009949A0" w:rsidRPr="00D61416">
        <w:rPr>
          <w:rFonts w:ascii="Times New Roman" w:eastAsia="Times New Roman" w:hAnsi="Times New Roman" w:cs="Times New Roman"/>
          <w:sz w:val="24"/>
          <w:szCs w:val="24"/>
        </w:rPr>
        <w:t> no</w:t>
      </w:r>
      <w:r w:rsidR="002201E5" w:rsidRPr="00D61416">
        <w:rPr>
          <w:rFonts w:ascii="Times New Roman" w:eastAsia="Times New Roman" w:hAnsi="Times New Roman" w:cs="Times New Roman"/>
          <w:sz w:val="24"/>
          <w:szCs w:val="24"/>
        </w:rPr>
        <w:t xml:space="preserve"> control enters into dealings with those whose duty it is to promote the intentions of the legislature, and they do not, any dispute under resolution would be resolved more strictly against those whose duty it was to ensure the following of procedure.  This was well enunciated by </w:t>
      </w:r>
      <w:r w:rsidR="002201E5" w:rsidRPr="00D61416">
        <w:rPr>
          <w:rFonts w:ascii="Times New Roman" w:eastAsia="Times New Roman" w:hAnsi="Times New Roman" w:cs="Times New Roman"/>
          <w:b/>
          <w:bCs/>
          <w:sz w:val="24"/>
          <w:szCs w:val="24"/>
          <w:u w:val="single"/>
        </w:rPr>
        <w:t>Sir Arthur Cha</w:t>
      </w:r>
      <w:r w:rsidR="005B1D69" w:rsidRPr="00D61416">
        <w:rPr>
          <w:rFonts w:ascii="Times New Roman" w:eastAsia="Times New Roman" w:hAnsi="Times New Roman" w:cs="Times New Roman"/>
          <w:b/>
          <w:bCs/>
          <w:sz w:val="24"/>
          <w:szCs w:val="24"/>
          <w:u w:val="single"/>
        </w:rPr>
        <w:t>nnel in Montreal Street Ry Co. v</w:t>
      </w:r>
      <w:r w:rsidR="002201E5" w:rsidRPr="00D61416">
        <w:rPr>
          <w:rFonts w:ascii="Times New Roman" w:eastAsia="Times New Roman" w:hAnsi="Times New Roman" w:cs="Times New Roman"/>
          <w:b/>
          <w:bCs/>
          <w:sz w:val="24"/>
          <w:szCs w:val="24"/>
          <w:u w:val="single"/>
        </w:rPr>
        <w:t xml:space="preserve"> </w:t>
      </w:r>
      <w:proofErr w:type="spellStart"/>
      <w:r w:rsidR="002201E5" w:rsidRPr="00D61416">
        <w:rPr>
          <w:rFonts w:ascii="Times New Roman" w:eastAsia="Times New Roman" w:hAnsi="Times New Roman" w:cs="Times New Roman"/>
          <w:b/>
          <w:bCs/>
          <w:sz w:val="24"/>
          <w:szCs w:val="24"/>
          <w:u w:val="single"/>
        </w:rPr>
        <w:t>Normandin</w:t>
      </w:r>
      <w:proofErr w:type="spellEnd"/>
      <w:r w:rsidR="002201E5" w:rsidRPr="00D61416">
        <w:rPr>
          <w:rFonts w:ascii="Times New Roman" w:eastAsia="Times New Roman" w:hAnsi="Times New Roman" w:cs="Times New Roman"/>
          <w:b/>
          <w:bCs/>
          <w:sz w:val="24"/>
          <w:szCs w:val="24"/>
          <w:u w:val="single"/>
        </w:rPr>
        <w:t xml:space="preserve"> [1917] AC at Page 381</w:t>
      </w:r>
      <w:r w:rsidR="002201E5" w:rsidRPr="00D61416">
        <w:rPr>
          <w:rFonts w:ascii="Times New Roman" w:eastAsia="Times New Roman" w:hAnsi="Times New Roman" w:cs="Times New Roman"/>
          <w:sz w:val="24"/>
          <w:szCs w:val="24"/>
        </w:rPr>
        <w:t> in these words;</w:t>
      </w:r>
    </w:p>
    <w:p w:rsidR="002201E5" w:rsidRPr="00D61416" w:rsidRDefault="002201E5" w:rsidP="00D61416">
      <w:pPr>
        <w:spacing w:line="360" w:lineRule="auto"/>
        <w:ind w:left="720" w:right="855"/>
        <w:jc w:val="both"/>
        <w:rPr>
          <w:rFonts w:ascii="Times New Roman" w:eastAsia="Times New Roman" w:hAnsi="Times New Roman" w:cs="Times New Roman"/>
          <w:sz w:val="24"/>
          <w:szCs w:val="24"/>
        </w:rPr>
      </w:pPr>
      <w:r w:rsidRPr="00D61416">
        <w:rPr>
          <w:rFonts w:ascii="Times New Roman" w:eastAsia="Times New Roman" w:hAnsi="Times New Roman" w:cs="Times New Roman"/>
          <w:i/>
          <w:iCs/>
          <w:sz w:val="24"/>
          <w:szCs w:val="24"/>
        </w:rPr>
        <w:t>“On the other hand, where the prescriptions of a statute relate to the performance of a public duty and where the invalidation of acts done in neglect of them would work serious general inconvenience or injustice to persons who</w:t>
      </w:r>
      <w:r w:rsidR="00FA76ED" w:rsidRPr="00D61416">
        <w:rPr>
          <w:rFonts w:ascii="Times New Roman" w:eastAsia="Times New Roman" w:hAnsi="Times New Roman" w:cs="Times New Roman"/>
          <w:i/>
          <w:iCs/>
          <w:sz w:val="24"/>
          <w:szCs w:val="24"/>
        </w:rPr>
        <w:t xml:space="preserve"> </w:t>
      </w:r>
      <w:r w:rsidRPr="00D61416">
        <w:rPr>
          <w:rFonts w:ascii="Times New Roman" w:eastAsia="Times New Roman" w:hAnsi="Times New Roman" w:cs="Times New Roman"/>
          <w:i/>
          <w:iCs/>
          <w:sz w:val="24"/>
          <w:szCs w:val="24"/>
        </w:rPr>
        <w:t xml:space="preserve">have no control over those entrusted with the duty without promoting the </w:t>
      </w:r>
      <w:r w:rsidRPr="00D61416">
        <w:rPr>
          <w:rFonts w:ascii="Times New Roman" w:eastAsia="Times New Roman" w:hAnsi="Times New Roman" w:cs="Times New Roman"/>
          <w:i/>
          <w:iCs/>
          <w:sz w:val="24"/>
          <w:szCs w:val="24"/>
        </w:rPr>
        <w:lastRenderedPageBreak/>
        <w:t>essential aims of the legislature, such</w:t>
      </w:r>
      <w:r w:rsidR="00FA76ED" w:rsidRPr="00D61416">
        <w:rPr>
          <w:rFonts w:ascii="Times New Roman" w:eastAsia="Times New Roman" w:hAnsi="Times New Roman" w:cs="Times New Roman"/>
          <w:i/>
          <w:iCs/>
          <w:sz w:val="24"/>
          <w:szCs w:val="24"/>
        </w:rPr>
        <w:t xml:space="preserve"> </w:t>
      </w:r>
      <w:r w:rsidRPr="00D61416">
        <w:rPr>
          <w:rFonts w:ascii="Times New Roman" w:eastAsia="Times New Roman" w:hAnsi="Times New Roman" w:cs="Times New Roman"/>
          <w:i/>
          <w:iCs/>
          <w:sz w:val="24"/>
          <w:szCs w:val="24"/>
        </w:rPr>
        <w:t>prescriptions seem to be generally understood as mere instructions for the guidance and government of those on whom the duty is imposed, or, in other words, as directory only.”</w:t>
      </w:r>
    </w:p>
    <w:p w:rsidR="009949A0" w:rsidRPr="00D61416" w:rsidRDefault="009949A0"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 xml:space="preserve">See also </w:t>
      </w:r>
      <w:r w:rsidRPr="00D61416">
        <w:rPr>
          <w:rFonts w:ascii="Times New Roman" w:eastAsia="Times New Roman" w:hAnsi="Times New Roman" w:cs="Times New Roman"/>
          <w:b/>
          <w:sz w:val="24"/>
          <w:szCs w:val="24"/>
        </w:rPr>
        <w:t xml:space="preserve">Edward </w:t>
      </w:r>
      <w:proofErr w:type="spellStart"/>
      <w:r w:rsidRPr="00D61416">
        <w:rPr>
          <w:rFonts w:ascii="Times New Roman" w:eastAsia="Times New Roman" w:hAnsi="Times New Roman" w:cs="Times New Roman"/>
          <w:b/>
          <w:sz w:val="24"/>
          <w:szCs w:val="24"/>
        </w:rPr>
        <w:t>Makubuya</w:t>
      </w:r>
      <w:proofErr w:type="spellEnd"/>
      <w:r w:rsidRPr="00D61416">
        <w:rPr>
          <w:rFonts w:ascii="Times New Roman" w:eastAsia="Times New Roman" w:hAnsi="Times New Roman" w:cs="Times New Roman"/>
          <w:b/>
          <w:sz w:val="24"/>
          <w:szCs w:val="24"/>
        </w:rPr>
        <w:t xml:space="preserve"> t/a M. Edward Engineering Works </w:t>
      </w:r>
      <w:proofErr w:type="spellStart"/>
      <w:r w:rsidRPr="00D61416">
        <w:rPr>
          <w:rFonts w:ascii="Times New Roman" w:eastAsia="Times New Roman" w:hAnsi="Times New Roman" w:cs="Times New Roman"/>
          <w:b/>
          <w:sz w:val="24"/>
          <w:szCs w:val="24"/>
        </w:rPr>
        <w:t>vs</w:t>
      </w:r>
      <w:proofErr w:type="spellEnd"/>
      <w:r w:rsidRPr="00D61416">
        <w:rPr>
          <w:rFonts w:ascii="Times New Roman" w:eastAsia="Times New Roman" w:hAnsi="Times New Roman" w:cs="Times New Roman"/>
          <w:b/>
          <w:sz w:val="24"/>
          <w:szCs w:val="24"/>
        </w:rPr>
        <w:t xml:space="preserve"> Kampala City Council </w:t>
      </w:r>
      <w:proofErr w:type="spellStart"/>
      <w:r w:rsidRPr="00D61416">
        <w:rPr>
          <w:rFonts w:ascii="Times New Roman" w:eastAsia="Times New Roman" w:hAnsi="Times New Roman" w:cs="Times New Roman"/>
          <w:b/>
          <w:sz w:val="24"/>
          <w:szCs w:val="24"/>
        </w:rPr>
        <w:t>Kawempe</w:t>
      </w:r>
      <w:proofErr w:type="spellEnd"/>
      <w:r w:rsidRPr="00D61416">
        <w:rPr>
          <w:rFonts w:ascii="Times New Roman" w:eastAsia="Times New Roman" w:hAnsi="Times New Roman" w:cs="Times New Roman"/>
          <w:b/>
          <w:sz w:val="24"/>
          <w:szCs w:val="24"/>
        </w:rPr>
        <w:t xml:space="preserve"> Division HCCS No. 59 of 2003</w:t>
      </w:r>
      <w:r w:rsidRPr="00D61416">
        <w:rPr>
          <w:rFonts w:ascii="Times New Roman" w:eastAsia="Times New Roman" w:hAnsi="Times New Roman" w:cs="Times New Roman"/>
          <w:sz w:val="24"/>
          <w:szCs w:val="24"/>
        </w:rPr>
        <w:t xml:space="preserve"> where </w:t>
      </w:r>
      <w:proofErr w:type="spellStart"/>
      <w:r w:rsidRPr="00D61416">
        <w:rPr>
          <w:rFonts w:ascii="Times New Roman" w:eastAsia="Times New Roman" w:hAnsi="Times New Roman" w:cs="Times New Roman"/>
          <w:sz w:val="24"/>
          <w:szCs w:val="24"/>
        </w:rPr>
        <w:t>Ogoola</w:t>
      </w:r>
      <w:proofErr w:type="spellEnd"/>
      <w:r w:rsidRPr="00D61416">
        <w:rPr>
          <w:rFonts w:ascii="Times New Roman" w:eastAsia="Times New Roman" w:hAnsi="Times New Roman" w:cs="Times New Roman"/>
          <w:sz w:val="24"/>
          <w:szCs w:val="24"/>
        </w:rPr>
        <w:t xml:space="preserve"> J. as he then was stated that:-</w:t>
      </w:r>
    </w:p>
    <w:p w:rsidR="009949A0" w:rsidRPr="00D61416" w:rsidRDefault="009949A0" w:rsidP="00D61416">
      <w:pPr>
        <w:spacing w:line="360" w:lineRule="auto"/>
        <w:ind w:left="720" w:right="855"/>
        <w:jc w:val="both"/>
        <w:rPr>
          <w:rFonts w:ascii="Times New Roman" w:eastAsia="Times New Roman" w:hAnsi="Times New Roman" w:cs="Times New Roman"/>
          <w:i/>
          <w:sz w:val="24"/>
          <w:szCs w:val="24"/>
        </w:rPr>
      </w:pPr>
      <w:r w:rsidRPr="00D61416">
        <w:rPr>
          <w:rFonts w:ascii="Times New Roman" w:eastAsia="Times New Roman" w:hAnsi="Times New Roman" w:cs="Times New Roman"/>
          <w:i/>
          <w:sz w:val="24"/>
          <w:szCs w:val="24"/>
        </w:rPr>
        <w:t>“…….It is evident therefore that any breach or violation of the law relating to the tendering of the suit services could not have been perpetuated by the plaintiff-a mere third party…….”</w:t>
      </w:r>
    </w:p>
    <w:p w:rsidR="00EB67D8" w:rsidRPr="00D61416" w:rsidRDefault="00A14BF3"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I must also point out at this juncture that</w:t>
      </w:r>
      <w:r w:rsidR="00EB67D8" w:rsidRPr="00D61416">
        <w:rPr>
          <w:rFonts w:ascii="Times New Roman" w:eastAsia="Times New Roman" w:hAnsi="Times New Roman" w:cs="Times New Roman"/>
          <w:sz w:val="24"/>
          <w:szCs w:val="24"/>
        </w:rPr>
        <w:t xml:space="preserve"> the law </w:t>
      </w:r>
      <w:r w:rsidRPr="00D61416">
        <w:rPr>
          <w:rFonts w:ascii="Times New Roman" w:eastAsia="Times New Roman" w:hAnsi="Times New Roman" w:cs="Times New Roman"/>
          <w:sz w:val="24"/>
          <w:szCs w:val="24"/>
        </w:rPr>
        <w:t xml:space="preserve">allows direct procurement in exceptional circumstances. </w:t>
      </w:r>
      <w:r w:rsidR="00EB67D8" w:rsidRPr="00D61416">
        <w:rPr>
          <w:rFonts w:ascii="Times New Roman" w:eastAsia="Times New Roman" w:hAnsi="Times New Roman" w:cs="Times New Roman"/>
          <w:b/>
          <w:sz w:val="24"/>
          <w:szCs w:val="24"/>
        </w:rPr>
        <w:t xml:space="preserve">Section 85 of the Public Procurement and Disposal of Assets Act </w:t>
      </w:r>
      <w:r w:rsidR="00EB67D8" w:rsidRPr="00D61416">
        <w:rPr>
          <w:rFonts w:ascii="Times New Roman" w:eastAsia="Times New Roman" w:hAnsi="Times New Roman" w:cs="Times New Roman"/>
          <w:sz w:val="24"/>
          <w:szCs w:val="24"/>
        </w:rPr>
        <w:t>provides thus:</w:t>
      </w:r>
    </w:p>
    <w:p w:rsidR="00EB67D8" w:rsidRPr="00D61416" w:rsidRDefault="00EB67D8"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 xml:space="preserve">Section 85 </w:t>
      </w:r>
    </w:p>
    <w:p w:rsidR="00EB67D8" w:rsidRPr="00D61416" w:rsidRDefault="00EB67D8" w:rsidP="00D61416">
      <w:pPr>
        <w:pStyle w:val="ListParagraph"/>
        <w:spacing w:line="360" w:lineRule="auto"/>
        <w:ind w:left="1440" w:right="855" w:hanging="720"/>
        <w:jc w:val="both"/>
        <w:rPr>
          <w:rFonts w:ascii="Times New Roman" w:eastAsia="Times New Roman" w:hAnsi="Times New Roman" w:cs="Times New Roman"/>
          <w:i/>
          <w:sz w:val="24"/>
          <w:szCs w:val="24"/>
        </w:rPr>
      </w:pPr>
      <w:r w:rsidRPr="00D61416">
        <w:rPr>
          <w:rFonts w:ascii="Times New Roman" w:eastAsia="Times New Roman" w:hAnsi="Times New Roman" w:cs="Times New Roman"/>
          <w:i/>
          <w:sz w:val="24"/>
          <w:szCs w:val="24"/>
        </w:rPr>
        <w:t>“(1)</w:t>
      </w:r>
      <w:r w:rsidRPr="00D61416">
        <w:rPr>
          <w:rFonts w:ascii="Times New Roman" w:eastAsia="Times New Roman" w:hAnsi="Times New Roman" w:cs="Times New Roman"/>
          <w:i/>
          <w:sz w:val="24"/>
          <w:szCs w:val="24"/>
        </w:rPr>
        <w:tab/>
      </w:r>
      <w:proofErr w:type="gramStart"/>
      <w:r w:rsidRPr="00D61416">
        <w:rPr>
          <w:rFonts w:ascii="Times New Roman" w:eastAsia="Times New Roman" w:hAnsi="Times New Roman" w:cs="Times New Roman"/>
          <w:i/>
          <w:sz w:val="24"/>
          <w:szCs w:val="24"/>
        </w:rPr>
        <w:t>Direct</w:t>
      </w:r>
      <w:proofErr w:type="gramEnd"/>
      <w:r w:rsidRPr="00D61416">
        <w:rPr>
          <w:rFonts w:ascii="Times New Roman" w:eastAsia="Times New Roman" w:hAnsi="Times New Roman" w:cs="Times New Roman"/>
          <w:i/>
          <w:sz w:val="24"/>
          <w:szCs w:val="24"/>
        </w:rPr>
        <w:t xml:space="preserve"> procurement or disposal is a sole source of procurement of disposal method for procurement or disposal requirements where exceptional circumstances prevent the use of competition. </w:t>
      </w:r>
    </w:p>
    <w:p w:rsidR="00EB67D8" w:rsidRPr="00D61416" w:rsidRDefault="00EB67D8" w:rsidP="00D61416">
      <w:pPr>
        <w:pStyle w:val="ListParagraph"/>
        <w:spacing w:line="360" w:lineRule="auto"/>
        <w:jc w:val="both"/>
        <w:rPr>
          <w:rFonts w:ascii="Times New Roman" w:eastAsia="Times New Roman" w:hAnsi="Times New Roman" w:cs="Times New Roman"/>
          <w:i/>
          <w:sz w:val="24"/>
          <w:szCs w:val="24"/>
        </w:rPr>
      </w:pPr>
    </w:p>
    <w:p w:rsidR="00EB67D8" w:rsidRPr="00D61416" w:rsidRDefault="00EB67D8" w:rsidP="00D61416">
      <w:pPr>
        <w:pStyle w:val="ListParagraph"/>
        <w:spacing w:line="360" w:lineRule="auto"/>
        <w:ind w:left="1276" w:right="855" w:hanging="720"/>
        <w:jc w:val="both"/>
        <w:rPr>
          <w:rFonts w:ascii="Times New Roman" w:eastAsia="Times New Roman" w:hAnsi="Times New Roman" w:cs="Times New Roman"/>
          <w:i/>
          <w:sz w:val="24"/>
          <w:szCs w:val="24"/>
        </w:rPr>
      </w:pPr>
      <w:r w:rsidRPr="00D61416">
        <w:rPr>
          <w:rFonts w:ascii="Times New Roman" w:eastAsia="Times New Roman" w:hAnsi="Times New Roman" w:cs="Times New Roman"/>
          <w:i/>
          <w:sz w:val="24"/>
          <w:szCs w:val="24"/>
        </w:rPr>
        <w:t>(2)   Direct procurement or disposal shall be used to achieve efficient and timely procurement or disposal, where the circumstances do not permit a competitive method.”</w:t>
      </w:r>
    </w:p>
    <w:p w:rsidR="00A14BF3" w:rsidRPr="00D61416" w:rsidRDefault="00A14BF3"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 xml:space="preserve">In effect, a direct procurement can be used to achieve an efficient and timely procurement </w:t>
      </w:r>
      <w:r w:rsidR="00DF4396" w:rsidRPr="00D61416">
        <w:rPr>
          <w:rFonts w:ascii="Times New Roman" w:eastAsia="Times New Roman" w:hAnsi="Times New Roman" w:cs="Times New Roman"/>
          <w:sz w:val="24"/>
          <w:szCs w:val="24"/>
        </w:rPr>
        <w:t>in</w:t>
      </w:r>
      <w:r w:rsidRPr="00D61416">
        <w:rPr>
          <w:rFonts w:ascii="Times New Roman" w:eastAsia="Times New Roman" w:hAnsi="Times New Roman" w:cs="Times New Roman"/>
          <w:sz w:val="24"/>
          <w:szCs w:val="24"/>
        </w:rPr>
        <w:t xml:space="preserve"> exceptional circumstances like it was in this case. </w:t>
      </w:r>
      <w:r w:rsidR="00DF4396" w:rsidRPr="00D61416">
        <w:rPr>
          <w:rFonts w:ascii="Times New Roman" w:eastAsia="Times New Roman" w:hAnsi="Times New Roman" w:cs="Times New Roman"/>
          <w:sz w:val="24"/>
          <w:szCs w:val="24"/>
        </w:rPr>
        <w:t>Therefore a direct award of the contract to the plaintiff under such exceptional circumstances would not be illegal.</w:t>
      </w:r>
    </w:p>
    <w:p w:rsidR="002201E5" w:rsidRPr="00D61416" w:rsidRDefault="009949A0"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 xml:space="preserve">In light of </w:t>
      </w:r>
      <w:r w:rsidR="002201E5" w:rsidRPr="00D61416">
        <w:rPr>
          <w:rFonts w:ascii="Times New Roman" w:eastAsia="Times New Roman" w:hAnsi="Times New Roman" w:cs="Times New Roman"/>
          <w:sz w:val="24"/>
          <w:szCs w:val="24"/>
        </w:rPr>
        <w:t xml:space="preserve">the foregoing </w:t>
      </w:r>
      <w:r w:rsidRPr="00D61416">
        <w:rPr>
          <w:rFonts w:ascii="Times New Roman" w:eastAsia="Times New Roman" w:hAnsi="Times New Roman" w:cs="Times New Roman"/>
          <w:sz w:val="24"/>
          <w:szCs w:val="24"/>
        </w:rPr>
        <w:t>discussions</w:t>
      </w:r>
      <w:r w:rsidR="002201E5" w:rsidRPr="00D61416">
        <w:rPr>
          <w:rFonts w:ascii="Times New Roman" w:eastAsia="Times New Roman" w:hAnsi="Times New Roman" w:cs="Times New Roman"/>
          <w:sz w:val="24"/>
          <w:szCs w:val="24"/>
        </w:rPr>
        <w:t>, it is my finding that the contract was comple</w:t>
      </w:r>
      <w:r w:rsidR="00FA76ED" w:rsidRPr="00D61416">
        <w:rPr>
          <w:rFonts w:ascii="Times New Roman" w:eastAsia="Times New Roman" w:hAnsi="Times New Roman" w:cs="Times New Roman"/>
          <w:sz w:val="24"/>
          <w:szCs w:val="24"/>
        </w:rPr>
        <w:t>te and enforceable between the p</w:t>
      </w:r>
      <w:r w:rsidR="002201E5" w:rsidRPr="00D61416">
        <w:rPr>
          <w:rFonts w:ascii="Times New Roman" w:eastAsia="Times New Roman" w:hAnsi="Times New Roman" w:cs="Times New Roman"/>
          <w:sz w:val="24"/>
          <w:szCs w:val="24"/>
        </w:rPr>
        <w:t>laintiff and the 1</w:t>
      </w:r>
      <w:r w:rsidR="002201E5" w:rsidRPr="00D61416">
        <w:rPr>
          <w:rFonts w:ascii="Times New Roman" w:eastAsia="Times New Roman" w:hAnsi="Times New Roman" w:cs="Times New Roman"/>
          <w:sz w:val="24"/>
          <w:szCs w:val="24"/>
          <w:vertAlign w:val="superscript"/>
        </w:rPr>
        <w:t>st</w:t>
      </w:r>
      <w:r w:rsidR="00FA76ED" w:rsidRPr="00D61416">
        <w:rPr>
          <w:rFonts w:ascii="Times New Roman" w:eastAsia="Times New Roman" w:hAnsi="Times New Roman" w:cs="Times New Roman"/>
          <w:sz w:val="24"/>
          <w:szCs w:val="24"/>
        </w:rPr>
        <w:t xml:space="preserve"> d</w:t>
      </w:r>
      <w:r w:rsidR="002201E5" w:rsidRPr="00D61416">
        <w:rPr>
          <w:rFonts w:ascii="Times New Roman" w:eastAsia="Times New Roman" w:hAnsi="Times New Roman" w:cs="Times New Roman"/>
          <w:sz w:val="24"/>
          <w:szCs w:val="24"/>
        </w:rPr>
        <w:t xml:space="preserve">efendant notwithstanding </w:t>
      </w:r>
      <w:r w:rsidR="00FA76ED" w:rsidRPr="00D61416">
        <w:rPr>
          <w:rFonts w:ascii="Times New Roman" w:eastAsia="Times New Roman" w:hAnsi="Times New Roman" w:cs="Times New Roman"/>
          <w:sz w:val="24"/>
          <w:szCs w:val="24"/>
        </w:rPr>
        <w:t>any</w:t>
      </w:r>
      <w:r w:rsidR="002201E5" w:rsidRPr="00D61416">
        <w:rPr>
          <w:rFonts w:ascii="Times New Roman" w:eastAsia="Times New Roman" w:hAnsi="Times New Roman" w:cs="Times New Roman"/>
          <w:sz w:val="24"/>
          <w:szCs w:val="24"/>
        </w:rPr>
        <w:t xml:space="preserve"> irregularities surrounding it.</w:t>
      </w:r>
    </w:p>
    <w:p w:rsidR="002201E5" w:rsidRPr="00D61416" w:rsidRDefault="00CC4378"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I also considered the fact that c</w:t>
      </w:r>
      <w:r w:rsidR="00C048B2" w:rsidRPr="00D61416">
        <w:rPr>
          <w:rFonts w:ascii="Times New Roman" w:eastAsia="Times New Roman" w:hAnsi="Times New Roman" w:cs="Times New Roman"/>
          <w:sz w:val="24"/>
          <w:szCs w:val="24"/>
        </w:rPr>
        <w:t>ounsel for the defendants submitted that the basic ingredients of a contract do not exist between the plaintiff and the 2</w:t>
      </w:r>
      <w:r w:rsidR="00C048B2" w:rsidRPr="00D61416">
        <w:rPr>
          <w:rFonts w:ascii="Times New Roman" w:eastAsia="Times New Roman" w:hAnsi="Times New Roman" w:cs="Times New Roman"/>
          <w:sz w:val="24"/>
          <w:szCs w:val="24"/>
          <w:vertAlign w:val="superscript"/>
        </w:rPr>
        <w:t>nd</w:t>
      </w:r>
      <w:r w:rsidR="00C048B2" w:rsidRPr="00D61416">
        <w:rPr>
          <w:rFonts w:ascii="Times New Roman" w:eastAsia="Times New Roman" w:hAnsi="Times New Roman" w:cs="Times New Roman"/>
          <w:sz w:val="24"/>
          <w:szCs w:val="24"/>
        </w:rPr>
        <w:t xml:space="preserve"> defendant. It was submitted for the plaintiff </w:t>
      </w:r>
      <w:r w:rsidR="00C048B2" w:rsidRPr="00D61416">
        <w:rPr>
          <w:rFonts w:ascii="Times New Roman" w:eastAsia="Times New Roman" w:hAnsi="Times New Roman" w:cs="Times New Roman"/>
          <w:sz w:val="24"/>
          <w:szCs w:val="24"/>
        </w:rPr>
        <w:lastRenderedPageBreak/>
        <w:t>in t</w:t>
      </w:r>
      <w:r w:rsidRPr="00D61416">
        <w:rPr>
          <w:rFonts w:ascii="Times New Roman" w:eastAsia="Times New Roman" w:hAnsi="Times New Roman" w:cs="Times New Roman"/>
          <w:sz w:val="24"/>
          <w:szCs w:val="24"/>
        </w:rPr>
        <w:t>heir rejoinder to the defendant</w:t>
      </w:r>
      <w:r w:rsidR="00C048B2" w:rsidRPr="00D61416">
        <w:rPr>
          <w:rFonts w:ascii="Times New Roman" w:eastAsia="Times New Roman" w:hAnsi="Times New Roman" w:cs="Times New Roman"/>
          <w:sz w:val="24"/>
          <w:szCs w:val="24"/>
        </w:rPr>
        <w:t>s</w:t>
      </w:r>
      <w:r w:rsidRPr="00D61416">
        <w:rPr>
          <w:rFonts w:ascii="Times New Roman" w:eastAsia="Times New Roman" w:hAnsi="Times New Roman" w:cs="Times New Roman"/>
          <w:sz w:val="24"/>
          <w:szCs w:val="24"/>
        </w:rPr>
        <w:t>’</w:t>
      </w:r>
      <w:r w:rsidR="00C048B2" w:rsidRPr="00D61416">
        <w:rPr>
          <w:rFonts w:ascii="Times New Roman" w:eastAsia="Times New Roman" w:hAnsi="Times New Roman" w:cs="Times New Roman"/>
          <w:sz w:val="24"/>
          <w:szCs w:val="24"/>
        </w:rPr>
        <w:t xml:space="preserve"> submissions that the 2</w:t>
      </w:r>
      <w:r w:rsidR="00C048B2" w:rsidRPr="00D61416">
        <w:rPr>
          <w:rFonts w:ascii="Times New Roman" w:eastAsia="Times New Roman" w:hAnsi="Times New Roman" w:cs="Times New Roman"/>
          <w:sz w:val="24"/>
          <w:szCs w:val="24"/>
          <w:vertAlign w:val="superscript"/>
        </w:rPr>
        <w:t>nd</w:t>
      </w:r>
      <w:r w:rsidR="00C048B2" w:rsidRPr="00D61416">
        <w:rPr>
          <w:rFonts w:ascii="Times New Roman" w:eastAsia="Times New Roman" w:hAnsi="Times New Roman" w:cs="Times New Roman"/>
          <w:sz w:val="24"/>
          <w:szCs w:val="24"/>
        </w:rPr>
        <w:t xml:space="preserve"> defendant was not a party to the purported contract. </w:t>
      </w:r>
    </w:p>
    <w:p w:rsidR="00C048B2" w:rsidRPr="00D61416" w:rsidRDefault="00C048B2"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I have also carefully examined the pleadings and evidence and I have not found any evidence to prove that there was a contract between the plaintiff and the 2</w:t>
      </w:r>
      <w:r w:rsidRPr="00D61416">
        <w:rPr>
          <w:rFonts w:ascii="Times New Roman" w:eastAsia="Times New Roman" w:hAnsi="Times New Roman" w:cs="Times New Roman"/>
          <w:sz w:val="24"/>
          <w:szCs w:val="24"/>
          <w:vertAlign w:val="superscript"/>
        </w:rPr>
        <w:t>nd</w:t>
      </w:r>
      <w:r w:rsidRPr="00D61416">
        <w:rPr>
          <w:rFonts w:ascii="Times New Roman" w:eastAsia="Times New Roman" w:hAnsi="Times New Roman" w:cs="Times New Roman"/>
          <w:sz w:val="24"/>
          <w:szCs w:val="24"/>
        </w:rPr>
        <w:t xml:space="preserve"> defendant. I therefore find that the</w:t>
      </w:r>
      <w:r w:rsidR="00FA76ED" w:rsidRPr="00D61416">
        <w:rPr>
          <w:rFonts w:ascii="Times New Roman" w:eastAsia="Times New Roman" w:hAnsi="Times New Roman" w:cs="Times New Roman"/>
          <w:sz w:val="24"/>
          <w:szCs w:val="24"/>
        </w:rPr>
        <w:t>re was no contract between the p</w:t>
      </w:r>
      <w:r w:rsidRPr="00D61416">
        <w:rPr>
          <w:rFonts w:ascii="Times New Roman" w:eastAsia="Times New Roman" w:hAnsi="Times New Roman" w:cs="Times New Roman"/>
          <w:sz w:val="24"/>
          <w:szCs w:val="24"/>
        </w:rPr>
        <w:t>laintiff and the 2</w:t>
      </w:r>
      <w:r w:rsidRPr="00D61416">
        <w:rPr>
          <w:rFonts w:ascii="Times New Roman" w:eastAsia="Times New Roman" w:hAnsi="Times New Roman" w:cs="Times New Roman"/>
          <w:sz w:val="24"/>
          <w:szCs w:val="24"/>
          <w:vertAlign w:val="superscript"/>
        </w:rPr>
        <w:t>nd</w:t>
      </w:r>
      <w:r w:rsidRPr="00D61416">
        <w:rPr>
          <w:rFonts w:ascii="Times New Roman" w:eastAsia="Times New Roman" w:hAnsi="Times New Roman" w:cs="Times New Roman"/>
          <w:sz w:val="24"/>
          <w:szCs w:val="24"/>
        </w:rPr>
        <w:t xml:space="preserve"> defendant. </w:t>
      </w:r>
      <w:r w:rsidR="00C473EA" w:rsidRPr="00D61416">
        <w:rPr>
          <w:rFonts w:ascii="Times New Roman" w:eastAsia="Times New Roman" w:hAnsi="Times New Roman" w:cs="Times New Roman"/>
          <w:sz w:val="24"/>
          <w:szCs w:val="24"/>
        </w:rPr>
        <w:t>The suit against the 2</w:t>
      </w:r>
      <w:r w:rsidR="00C473EA" w:rsidRPr="00D61416">
        <w:rPr>
          <w:rFonts w:ascii="Times New Roman" w:eastAsia="Times New Roman" w:hAnsi="Times New Roman" w:cs="Times New Roman"/>
          <w:sz w:val="24"/>
          <w:szCs w:val="24"/>
          <w:vertAlign w:val="superscript"/>
        </w:rPr>
        <w:t>nd</w:t>
      </w:r>
      <w:r w:rsidR="00FA76ED" w:rsidRPr="00D61416">
        <w:rPr>
          <w:rFonts w:ascii="Times New Roman" w:eastAsia="Times New Roman" w:hAnsi="Times New Roman" w:cs="Times New Roman"/>
          <w:sz w:val="24"/>
          <w:szCs w:val="24"/>
        </w:rPr>
        <w:t xml:space="preserve"> d</w:t>
      </w:r>
      <w:r w:rsidR="00C473EA" w:rsidRPr="00D61416">
        <w:rPr>
          <w:rFonts w:ascii="Times New Roman" w:eastAsia="Times New Roman" w:hAnsi="Times New Roman" w:cs="Times New Roman"/>
          <w:sz w:val="24"/>
          <w:szCs w:val="24"/>
        </w:rPr>
        <w:t xml:space="preserve">efendant </w:t>
      </w:r>
      <w:r w:rsidR="002109F4" w:rsidRPr="00D61416">
        <w:rPr>
          <w:rFonts w:ascii="Times New Roman" w:eastAsia="Times New Roman" w:hAnsi="Times New Roman" w:cs="Times New Roman"/>
          <w:sz w:val="24"/>
          <w:szCs w:val="24"/>
        </w:rPr>
        <w:t>is hereby dismissed with costs</w:t>
      </w:r>
      <w:r w:rsidR="00FA76ED" w:rsidRPr="00D61416">
        <w:rPr>
          <w:rFonts w:ascii="Times New Roman" w:eastAsia="Times New Roman" w:hAnsi="Times New Roman" w:cs="Times New Roman"/>
          <w:sz w:val="24"/>
          <w:szCs w:val="24"/>
        </w:rPr>
        <w:t xml:space="preserve"> as it was wrongly dragged to court</w:t>
      </w:r>
      <w:r w:rsidR="002109F4" w:rsidRPr="00D61416">
        <w:rPr>
          <w:rFonts w:ascii="Times New Roman" w:eastAsia="Times New Roman" w:hAnsi="Times New Roman" w:cs="Times New Roman"/>
          <w:sz w:val="24"/>
          <w:szCs w:val="24"/>
        </w:rPr>
        <w:t>.</w:t>
      </w:r>
    </w:p>
    <w:p w:rsidR="00016285" w:rsidRPr="00D61416" w:rsidRDefault="00016285" w:rsidP="00D61416">
      <w:pPr>
        <w:spacing w:line="360" w:lineRule="auto"/>
        <w:jc w:val="both"/>
        <w:rPr>
          <w:rFonts w:ascii="Times New Roman" w:eastAsia="Times New Roman" w:hAnsi="Times New Roman" w:cs="Times New Roman"/>
          <w:b/>
          <w:sz w:val="24"/>
          <w:szCs w:val="24"/>
        </w:rPr>
      </w:pPr>
      <w:r w:rsidRPr="00D61416">
        <w:rPr>
          <w:rFonts w:ascii="Times New Roman" w:eastAsia="Times New Roman" w:hAnsi="Times New Roman" w:cs="Times New Roman"/>
          <w:b/>
          <w:sz w:val="24"/>
          <w:szCs w:val="24"/>
        </w:rPr>
        <w:t xml:space="preserve">Issue 2: If so, whether the defendants breached the contract </w:t>
      </w:r>
      <w:r w:rsidR="002201E5" w:rsidRPr="00D61416">
        <w:rPr>
          <w:rFonts w:ascii="Times New Roman" w:eastAsia="Times New Roman" w:hAnsi="Times New Roman" w:cs="Times New Roman"/>
          <w:b/>
          <w:sz w:val="24"/>
          <w:szCs w:val="24"/>
        </w:rPr>
        <w:t>by</w:t>
      </w:r>
    </w:p>
    <w:p w:rsidR="00E62507" w:rsidRPr="00D61416" w:rsidRDefault="00016285" w:rsidP="00D61416">
      <w:pPr>
        <w:pStyle w:val="ListParagraph"/>
        <w:numPr>
          <w:ilvl w:val="0"/>
          <w:numId w:val="9"/>
        </w:numPr>
        <w:spacing w:line="360" w:lineRule="auto"/>
        <w:jc w:val="both"/>
        <w:rPr>
          <w:rFonts w:ascii="Times New Roman" w:eastAsia="Times New Roman" w:hAnsi="Times New Roman" w:cs="Times New Roman"/>
          <w:b/>
          <w:sz w:val="24"/>
          <w:szCs w:val="24"/>
        </w:rPr>
      </w:pPr>
      <w:r w:rsidRPr="00D61416">
        <w:rPr>
          <w:rFonts w:ascii="Times New Roman" w:eastAsia="Times New Roman" w:hAnsi="Times New Roman" w:cs="Times New Roman"/>
          <w:b/>
          <w:sz w:val="24"/>
          <w:szCs w:val="24"/>
        </w:rPr>
        <w:t>Acquiescing to the running of par</w:t>
      </w:r>
      <w:r w:rsidR="00FC2D3C" w:rsidRPr="00D61416">
        <w:rPr>
          <w:rFonts w:ascii="Times New Roman" w:eastAsia="Times New Roman" w:hAnsi="Times New Roman" w:cs="Times New Roman"/>
          <w:b/>
          <w:sz w:val="24"/>
          <w:szCs w:val="24"/>
        </w:rPr>
        <w:t xml:space="preserve">allel parks (bus/taxi) by </w:t>
      </w:r>
      <w:proofErr w:type="spellStart"/>
      <w:r w:rsidR="00FC2D3C" w:rsidRPr="00D61416">
        <w:rPr>
          <w:rFonts w:ascii="Times New Roman" w:eastAsia="Times New Roman" w:hAnsi="Times New Roman" w:cs="Times New Roman"/>
          <w:b/>
          <w:sz w:val="24"/>
          <w:szCs w:val="24"/>
        </w:rPr>
        <w:t>Teso</w:t>
      </w:r>
      <w:proofErr w:type="spellEnd"/>
      <w:r w:rsidR="00FC2D3C" w:rsidRPr="00D61416">
        <w:rPr>
          <w:rFonts w:ascii="Times New Roman" w:eastAsia="Times New Roman" w:hAnsi="Times New Roman" w:cs="Times New Roman"/>
          <w:b/>
          <w:sz w:val="24"/>
          <w:szCs w:val="24"/>
        </w:rPr>
        <w:t xml:space="preserve"> C</w:t>
      </w:r>
      <w:r w:rsidRPr="00D61416">
        <w:rPr>
          <w:rFonts w:ascii="Times New Roman" w:eastAsia="Times New Roman" w:hAnsi="Times New Roman" w:cs="Times New Roman"/>
          <w:b/>
          <w:sz w:val="24"/>
          <w:szCs w:val="24"/>
        </w:rPr>
        <w:t>oaches</w:t>
      </w:r>
    </w:p>
    <w:p w:rsidR="002201E5" w:rsidRPr="00D61416" w:rsidRDefault="00016285" w:rsidP="00D61416">
      <w:pPr>
        <w:pStyle w:val="ListParagraph"/>
        <w:numPr>
          <w:ilvl w:val="0"/>
          <w:numId w:val="9"/>
        </w:numPr>
        <w:spacing w:line="360" w:lineRule="auto"/>
        <w:jc w:val="both"/>
        <w:rPr>
          <w:rFonts w:ascii="Times New Roman" w:eastAsia="Times New Roman" w:hAnsi="Times New Roman" w:cs="Times New Roman"/>
          <w:b/>
          <w:sz w:val="24"/>
          <w:szCs w:val="24"/>
        </w:rPr>
      </w:pPr>
      <w:r w:rsidRPr="00D61416">
        <w:rPr>
          <w:rFonts w:ascii="Times New Roman" w:eastAsia="Times New Roman" w:hAnsi="Times New Roman" w:cs="Times New Roman"/>
          <w:b/>
          <w:sz w:val="24"/>
          <w:szCs w:val="24"/>
        </w:rPr>
        <w:t>By terminating the temporary administrative exte</w:t>
      </w:r>
      <w:r w:rsidR="00FC2D3C" w:rsidRPr="00D61416">
        <w:rPr>
          <w:rFonts w:ascii="Times New Roman" w:eastAsia="Times New Roman" w:hAnsi="Times New Roman" w:cs="Times New Roman"/>
          <w:b/>
          <w:sz w:val="24"/>
          <w:szCs w:val="24"/>
        </w:rPr>
        <w:t>nsion before the action of the Administrative Review C</w:t>
      </w:r>
      <w:r w:rsidRPr="00D61416">
        <w:rPr>
          <w:rFonts w:ascii="Times New Roman" w:eastAsia="Times New Roman" w:hAnsi="Times New Roman" w:cs="Times New Roman"/>
          <w:b/>
          <w:sz w:val="24"/>
          <w:szCs w:val="24"/>
        </w:rPr>
        <w:t>ommittee.</w:t>
      </w:r>
    </w:p>
    <w:p w:rsidR="007346AC" w:rsidRPr="00D61416" w:rsidRDefault="007346AC" w:rsidP="00D61416">
      <w:pPr>
        <w:spacing w:line="360" w:lineRule="auto"/>
        <w:jc w:val="both"/>
        <w:rPr>
          <w:rFonts w:ascii="Times New Roman" w:eastAsia="Times New Roman" w:hAnsi="Times New Roman" w:cs="Times New Roman"/>
          <w:b/>
          <w:bCs/>
          <w:sz w:val="24"/>
          <w:szCs w:val="24"/>
          <w:u w:val="single"/>
        </w:rPr>
      </w:pPr>
      <w:r w:rsidRPr="00D61416">
        <w:rPr>
          <w:rFonts w:ascii="Times New Roman" w:eastAsia="Times New Roman" w:hAnsi="Times New Roman" w:cs="Times New Roman"/>
          <w:sz w:val="24"/>
          <w:szCs w:val="24"/>
        </w:rPr>
        <w:t>A breach of contract is defined as a violation of contractual obligations by failing to perform one’s own promise, by repudiating it or by interfering with another party’s performance. </w:t>
      </w:r>
      <w:r w:rsidRPr="00D61416">
        <w:rPr>
          <w:rFonts w:ascii="Times New Roman" w:eastAsia="Times New Roman" w:hAnsi="Times New Roman" w:cs="Times New Roman"/>
          <w:b/>
          <w:bCs/>
          <w:sz w:val="24"/>
          <w:szCs w:val="24"/>
          <w:u w:val="single"/>
        </w:rPr>
        <w:t>Black’s Law Dictionary 8</w:t>
      </w:r>
      <w:r w:rsidRPr="00D61416">
        <w:rPr>
          <w:rFonts w:ascii="Times New Roman" w:eastAsia="Times New Roman" w:hAnsi="Times New Roman" w:cs="Times New Roman"/>
          <w:b/>
          <w:bCs/>
          <w:sz w:val="24"/>
          <w:szCs w:val="24"/>
          <w:u w:val="single"/>
          <w:vertAlign w:val="superscript"/>
        </w:rPr>
        <w:t>th</w:t>
      </w:r>
      <w:r w:rsidRPr="00D61416">
        <w:rPr>
          <w:rFonts w:ascii="Times New Roman" w:eastAsia="Times New Roman" w:hAnsi="Times New Roman" w:cs="Times New Roman"/>
          <w:b/>
          <w:bCs/>
          <w:sz w:val="24"/>
          <w:szCs w:val="24"/>
          <w:u w:val="single"/>
        </w:rPr>
        <w:t> Edition Page 200</w:t>
      </w:r>
      <w:r w:rsidR="00BC7CB4" w:rsidRPr="00D61416">
        <w:rPr>
          <w:rFonts w:ascii="Times New Roman" w:eastAsia="Times New Roman" w:hAnsi="Times New Roman" w:cs="Times New Roman"/>
          <w:b/>
          <w:bCs/>
          <w:sz w:val="24"/>
          <w:szCs w:val="24"/>
          <w:u w:val="single"/>
        </w:rPr>
        <w:t>.</w:t>
      </w:r>
    </w:p>
    <w:p w:rsidR="00603F69" w:rsidRPr="00D61416" w:rsidRDefault="00603F69" w:rsidP="00D61416">
      <w:pPr>
        <w:spacing w:before="240" w:line="360" w:lineRule="auto"/>
        <w:jc w:val="both"/>
        <w:rPr>
          <w:rFonts w:ascii="Times New Roman" w:hAnsi="Times New Roman" w:cs="Times New Roman"/>
          <w:i/>
          <w:sz w:val="24"/>
          <w:szCs w:val="24"/>
        </w:rPr>
      </w:pPr>
      <w:r w:rsidRPr="00D61416">
        <w:rPr>
          <w:rFonts w:ascii="Times New Roman" w:hAnsi="Times New Roman" w:cs="Times New Roman"/>
          <w:sz w:val="24"/>
          <w:szCs w:val="24"/>
        </w:rPr>
        <w:t xml:space="preserve">In </w:t>
      </w:r>
      <w:r w:rsidRPr="00D61416">
        <w:rPr>
          <w:rFonts w:ascii="Times New Roman" w:hAnsi="Times New Roman" w:cs="Times New Roman"/>
          <w:b/>
          <w:sz w:val="24"/>
          <w:szCs w:val="24"/>
        </w:rPr>
        <w:t xml:space="preserve">Ronald </w:t>
      </w:r>
      <w:proofErr w:type="spellStart"/>
      <w:r w:rsidRPr="00D61416">
        <w:rPr>
          <w:rFonts w:ascii="Times New Roman" w:hAnsi="Times New Roman" w:cs="Times New Roman"/>
          <w:b/>
          <w:sz w:val="24"/>
          <w:szCs w:val="24"/>
        </w:rPr>
        <w:t>Kasibante</w:t>
      </w:r>
      <w:proofErr w:type="spellEnd"/>
      <w:r w:rsidRPr="00D61416">
        <w:rPr>
          <w:rFonts w:ascii="Times New Roman" w:hAnsi="Times New Roman" w:cs="Times New Roman"/>
          <w:b/>
          <w:sz w:val="24"/>
          <w:szCs w:val="24"/>
        </w:rPr>
        <w:t xml:space="preserve"> v Shell Uganda Ltd HCCS No. 542 of 2006 [2008] ULR 690 </w:t>
      </w:r>
      <w:r w:rsidRPr="00D61416">
        <w:rPr>
          <w:rFonts w:ascii="Times New Roman" w:hAnsi="Times New Roman" w:cs="Times New Roman"/>
          <w:sz w:val="24"/>
          <w:szCs w:val="24"/>
        </w:rPr>
        <w:t>breach of contract was defined as</w:t>
      </w:r>
      <w:r w:rsidRPr="00D61416">
        <w:rPr>
          <w:rFonts w:ascii="Times New Roman" w:hAnsi="Times New Roman" w:cs="Times New Roman"/>
          <w:i/>
          <w:sz w:val="24"/>
          <w:szCs w:val="24"/>
        </w:rPr>
        <w:t>; “…..the breaking of the obligation which a contract imposes which confers a right of action for damages on the injured party…”</w:t>
      </w:r>
    </w:p>
    <w:p w:rsidR="00300F6C" w:rsidRPr="00D61416" w:rsidRDefault="00300F6C" w:rsidP="00D61416">
      <w:pPr>
        <w:pStyle w:val="ListParagraph"/>
        <w:numPr>
          <w:ilvl w:val="0"/>
          <w:numId w:val="21"/>
        </w:numPr>
        <w:spacing w:line="360" w:lineRule="auto"/>
        <w:jc w:val="both"/>
        <w:rPr>
          <w:rFonts w:ascii="Times New Roman" w:eastAsia="Times New Roman" w:hAnsi="Times New Roman" w:cs="Times New Roman"/>
          <w:b/>
          <w:sz w:val="24"/>
          <w:szCs w:val="24"/>
        </w:rPr>
      </w:pPr>
      <w:r w:rsidRPr="00D61416">
        <w:rPr>
          <w:rFonts w:ascii="Times New Roman" w:eastAsia="Times New Roman" w:hAnsi="Times New Roman" w:cs="Times New Roman"/>
          <w:b/>
          <w:sz w:val="24"/>
          <w:szCs w:val="24"/>
        </w:rPr>
        <w:t>Acquiescing to the running of par</w:t>
      </w:r>
      <w:r w:rsidR="00FC2D3C" w:rsidRPr="00D61416">
        <w:rPr>
          <w:rFonts w:ascii="Times New Roman" w:eastAsia="Times New Roman" w:hAnsi="Times New Roman" w:cs="Times New Roman"/>
          <w:b/>
          <w:sz w:val="24"/>
          <w:szCs w:val="24"/>
        </w:rPr>
        <w:t xml:space="preserve">allel parks (bus/taxi) by </w:t>
      </w:r>
      <w:proofErr w:type="spellStart"/>
      <w:r w:rsidR="00FC2D3C" w:rsidRPr="00D61416">
        <w:rPr>
          <w:rFonts w:ascii="Times New Roman" w:eastAsia="Times New Roman" w:hAnsi="Times New Roman" w:cs="Times New Roman"/>
          <w:b/>
          <w:sz w:val="24"/>
          <w:szCs w:val="24"/>
        </w:rPr>
        <w:t>Teso</w:t>
      </w:r>
      <w:proofErr w:type="spellEnd"/>
      <w:r w:rsidR="00FC2D3C" w:rsidRPr="00D61416">
        <w:rPr>
          <w:rFonts w:ascii="Times New Roman" w:eastAsia="Times New Roman" w:hAnsi="Times New Roman" w:cs="Times New Roman"/>
          <w:b/>
          <w:sz w:val="24"/>
          <w:szCs w:val="24"/>
        </w:rPr>
        <w:t xml:space="preserve"> C</w:t>
      </w:r>
      <w:r w:rsidRPr="00D61416">
        <w:rPr>
          <w:rFonts w:ascii="Times New Roman" w:eastAsia="Times New Roman" w:hAnsi="Times New Roman" w:cs="Times New Roman"/>
          <w:b/>
          <w:sz w:val="24"/>
          <w:szCs w:val="24"/>
        </w:rPr>
        <w:t>oaches</w:t>
      </w:r>
    </w:p>
    <w:p w:rsidR="00216F4E" w:rsidRPr="00D61416" w:rsidRDefault="00216F4E" w:rsidP="00D61416">
      <w:pPr>
        <w:spacing w:line="360" w:lineRule="auto"/>
        <w:jc w:val="both"/>
        <w:rPr>
          <w:rFonts w:ascii="Times New Roman" w:hAnsi="Times New Roman" w:cs="Times New Roman"/>
          <w:sz w:val="24"/>
          <w:szCs w:val="24"/>
        </w:rPr>
      </w:pPr>
      <w:r w:rsidRPr="00D61416">
        <w:rPr>
          <w:rFonts w:ascii="Times New Roman" w:eastAsia="Times New Roman" w:hAnsi="Times New Roman" w:cs="Times New Roman"/>
          <w:sz w:val="24"/>
          <w:szCs w:val="24"/>
        </w:rPr>
        <w:t>In his submission</w:t>
      </w:r>
      <w:r w:rsidR="00132E45" w:rsidRPr="00D61416">
        <w:rPr>
          <w:rFonts w:ascii="Times New Roman" w:eastAsia="Times New Roman" w:hAnsi="Times New Roman" w:cs="Times New Roman"/>
          <w:sz w:val="24"/>
          <w:szCs w:val="24"/>
        </w:rPr>
        <w:t>s,</w:t>
      </w:r>
      <w:r w:rsidRPr="00D61416">
        <w:rPr>
          <w:rFonts w:ascii="Times New Roman" w:eastAsia="Times New Roman" w:hAnsi="Times New Roman" w:cs="Times New Roman"/>
          <w:sz w:val="24"/>
          <w:szCs w:val="24"/>
        </w:rPr>
        <w:t xml:space="preserve"> the plaintiff’s counsel acknowledged that </w:t>
      </w:r>
      <w:r w:rsidR="00FA76ED" w:rsidRPr="00D61416">
        <w:rPr>
          <w:rFonts w:ascii="Times New Roman" w:eastAsia="Times New Roman" w:hAnsi="Times New Roman" w:cs="Times New Roman"/>
          <w:sz w:val="24"/>
          <w:szCs w:val="24"/>
        </w:rPr>
        <w:t>the 1</w:t>
      </w:r>
      <w:r w:rsidR="00FA76ED" w:rsidRPr="00D61416">
        <w:rPr>
          <w:rFonts w:ascii="Times New Roman" w:eastAsia="Times New Roman" w:hAnsi="Times New Roman" w:cs="Times New Roman"/>
          <w:sz w:val="24"/>
          <w:szCs w:val="24"/>
          <w:vertAlign w:val="superscript"/>
        </w:rPr>
        <w:t>st</w:t>
      </w:r>
      <w:r w:rsidR="00FA76ED" w:rsidRPr="00D61416">
        <w:rPr>
          <w:rFonts w:ascii="Times New Roman" w:eastAsia="Times New Roman" w:hAnsi="Times New Roman" w:cs="Times New Roman"/>
          <w:sz w:val="24"/>
          <w:szCs w:val="24"/>
        </w:rPr>
        <w:t xml:space="preserve"> defendant</w:t>
      </w:r>
      <w:r w:rsidRPr="00D61416">
        <w:rPr>
          <w:rFonts w:ascii="Times New Roman" w:eastAsia="Times New Roman" w:hAnsi="Times New Roman" w:cs="Times New Roman"/>
          <w:sz w:val="24"/>
          <w:szCs w:val="24"/>
        </w:rPr>
        <w:t xml:space="preserve"> was in charge of authorizing parks</w:t>
      </w:r>
      <w:r w:rsidR="000E430B" w:rsidRPr="00D61416">
        <w:rPr>
          <w:rFonts w:ascii="Times New Roman" w:eastAsia="Times New Roman" w:hAnsi="Times New Roman" w:cs="Times New Roman"/>
          <w:sz w:val="24"/>
          <w:szCs w:val="24"/>
        </w:rPr>
        <w:t xml:space="preserve"> and also that there was one </w:t>
      </w:r>
      <w:proofErr w:type="spellStart"/>
      <w:r w:rsidR="000E430B" w:rsidRPr="00D61416">
        <w:rPr>
          <w:rFonts w:ascii="Times New Roman" w:eastAsia="Times New Roman" w:hAnsi="Times New Roman" w:cs="Times New Roman"/>
          <w:sz w:val="24"/>
          <w:szCs w:val="24"/>
        </w:rPr>
        <w:t>gazetted</w:t>
      </w:r>
      <w:proofErr w:type="spellEnd"/>
      <w:r w:rsidR="000E430B" w:rsidRPr="00D61416">
        <w:rPr>
          <w:rFonts w:ascii="Times New Roman" w:eastAsia="Times New Roman" w:hAnsi="Times New Roman" w:cs="Times New Roman"/>
          <w:sz w:val="24"/>
          <w:szCs w:val="24"/>
        </w:rPr>
        <w:t xml:space="preserve"> park in </w:t>
      </w:r>
      <w:proofErr w:type="spellStart"/>
      <w:r w:rsidR="000E430B" w:rsidRPr="00D61416">
        <w:rPr>
          <w:rFonts w:ascii="Times New Roman" w:eastAsia="Times New Roman" w:hAnsi="Times New Roman" w:cs="Times New Roman"/>
          <w:sz w:val="24"/>
          <w:szCs w:val="24"/>
        </w:rPr>
        <w:t>Soroti</w:t>
      </w:r>
      <w:proofErr w:type="spellEnd"/>
      <w:r w:rsidR="000E430B" w:rsidRPr="00D61416">
        <w:rPr>
          <w:rFonts w:ascii="Times New Roman" w:eastAsia="Times New Roman" w:hAnsi="Times New Roman" w:cs="Times New Roman"/>
          <w:sz w:val="24"/>
          <w:szCs w:val="24"/>
        </w:rPr>
        <w:t xml:space="preserve"> Municipal Council</w:t>
      </w:r>
      <w:r w:rsidRPr="00D61416">
        <w:rPr>
          <w:rFonts w:ascii="Times New Roman" w:eastAsia="Times New Roman" w:hAnsi="Times New Roman" w:cs="Times New Roman"/>
          <w:sz w:val="24"/>
          <w:szCs w:val="24"/>
        </w:rPr>
        <w:t>.</w:t>
      </w:r>
      <w:r w:rsidR="00FC2D3C" w:rsidRPr="00D61416">
        <w:rPr>
          <w:rFonts w:ascii="Times New Roman" w:eastAsia="Times New Roman" w:hAnsi="Times New Roman" w:cs="Times New Roman"/>
          <w:sz w:val="24"/>
          <w:szCs w:val="24"/>
        </w:rPr>
        <w:t xml:space="preserve"> </w:t>
      </w:r>
      <w:r w:rsidRPr="00D61416">
        <w:rPr>
          <w:rFonts w:ascii="Times New Roman" w:hAnsi="Times New Roman" w:cs="Times New Roman"/>
          <w:sz w:val="24"/>
          <w:szCs w:val="24"/>
        </w:rPr>
        <w:t xml:space="preserve">In a case earlier decided by </w:t>
      </w:r>
      <w:r w:rsidR="00132E45" w:rsidRPr="00D61416">
        <w:rPr>
          <w:rFonts w:ascii="Times New Roman" w:hAnsi="Times New Roman" w:cs="Times New Roman"/>
          <w:sz w:val="24"/>
          <w:szCs w:val="24"/>
        </w:rPr>
        <w:t>this Court</w:t>
      </w:r>
      <w:proofErr w:type="gramStart"/>
      <w:r w:rsidR="00132E45" w:rsidRPr="00D61416">
        <w:rPr>
          <w:rFonts w:ascii="Times New Roman" w:hAnsi="Times New Roman" w:cs="Times New Roman"/>
          <w:sz w:val="24"/>
          <w:szCs w:val="24"/>
        </w:rPr>
        <w:t>,</w:t>
      </w:r>
      <w:r w:rsidR="003A3FFE" w:rsidRPr="00D61416">
        <w:rPr>
          <w:rFonts w:ascii="Times New Roman" w:hAnsi="Times New Roman" w:cs="Times New Roman"/>
          <w:b/>
          <w:sz w:val="24"/>
          <w:szCs w:val="24"/>
        </w:rPr>
        <w:t>Pal</w:t>
      </w:r>
      <w:proofErr w:type="gramEnd"/>
      <w:r w:rsidR="003A3FFE" w:rsidRPr="00D61416">
        <w:rPr>
          <w:rFonts w:ascii="Times New Roman" w:hAnsi="Times New Roman" w:cs="Times New Roman"/>
          <w:b/>
          <w:sz w:val="24"/>
          <w:szCs w:val="24"/>
        </w:rPr>
        <w:t xml:space="preserve"> Agencies (U) Ltd </w:t>
      </w:r>
      <w:r w:rsidR="00FA76ED" w:rsidRPr="00D61416">
        <w:rPr>
          <w:rFonts w:ascii="Times New Roman" w:hAnsi="Times New Roman" w:cs="Times New Roman"/>
          <w:b/>
          <w:sz w:val="24"/>
          <w:szCs w:val="24"/>
        </w:rPr>
        <w:t>v</w:t>
      </w:r>
      <w:r w:rsidRPr="00D61416">
        <w:rPr>
          <w:rFonts w:ascii="Times New Roman" w:hAnsi="Times New Roman" w:cs="Times New Roman"/>
          <w:b/>
          <w:sz w:val="24"/>
          <w:szCs w:val="24"/>
        </w:rPr>
        <w:t xml:space="preserve"> </w:t>
      </w:r>
      <w:proofErr w:type="spellStart"/>
      <w:r w:rsidRPr="00D61416">
        <w:rPr>
          <w:rFonts w:ascii="Times New Roman" w:hAnsi="Times New Roman" w:cs="Times New Roman"/>
          <w:b/>
          <w:sz w:val="24"/>
          <w:szCs w:val="24"/>
        </w:rPr>
        <w:t>Teso</w:t>
      </w:r>
      <w:proofErr w:type="spellEnd"/>
      <w:r w:rsidRPr="00D61416">
        <w:rPr>
          <w:rFonts w:ascii="Times New Roman" w:hAnsi="Times New Roman" w:cs="Times New Roman"/>
          <w:b/>
          <w:sz w:val="24"/>
          <w:szCs w:val="24"/>
        </w:rPr>
        <w:t xml:space="preserve"> Coaches LTD &amp; Another HCCS NO 221/2008</w:t>
      </w:r>
      <w:r w:rsidR="00FA76ED" w:rsidRPr="00D61416">
        <w:rPr>
          <w:rFonts w:ascii="Times New Roman" w:hAnsi="Times New Roman" w:cs="Times New Roman"/>
          <w:b/>
          <w:sz w:val="24"/>
          <w:szCs w:val="24"/>
        </w:rPr>
        <w:t xml:space="preserve"> </w:t>
      </w:r>
      <w:r w:rsidR="00FA76ED" w:rsidRPr="00D61416">
        <w:rPr>
          <w:rFonts w:ascii="Times New Roman" w:hAnsi="Times New Roman" w:cs="Times New Roman"/>
          <w:sz w:val="24"/>
          <w:szCs w:val="24"/>
        </w:rPr>
        <w:t xml:space="preserve">it was stated </w:t>
      </w:r>
      <w:r w:rsidRPr="00D61416">
        <w:rPr>
          <w:rFonts w:ascii="Times New Roman" w:hAnsi="Times New Roman" w:cs="Times New Roman"/>
          <w:sz w:val="24"/>
          <w:szCs w:val="24"/>
        </w:rPr>
        <w:t>that;</w:t>
      </w:r>
    </w:p>
    <w:p w:rsidR="00216F4E" w:rsidRPr="00D61416" w:rsidRDefault="00132E45" w:rsidP="00D61416">
      <w:pPr>
        <w:spacing w:line="360" w:lineRule="auto"/>
        <w:ind w:left="720" w:right="855"/>
        <w:jc w:val="both"/>
        <w:rPr>
          <w:rFonts w:ascii="Times New Roman" w:hAnsi="Times New Roman" w:cs="Times New Roman"/>
          <w:i/>
          <w:sz w:val="24"/>
          <w:szCs w:val="24"/>
        </w:rPr>
      </w:pPr>
      <w:r w:rsidRPr="00D61416">
        <w:rPr>
          <w:rFonts w:ascii="Times New Roman" w:hAnsi="Times New Roman" w:cs="Times New Roman"/>
          <w:i/>
          <w:sz w:val="24"/>
          <w:szCs w:val="24"/>
        </w:rPr>
        <w:t xml:space="preserve">“It is noteworthy that </w:t>
      </w:r>
      <w:proofErr w:type="spellStart"/>
      <w:r w:rsidRPr="00D61416">
        <w:rPr>
          <w:rFonts w:ascii="Times New Roman" w:hAnsi="Times New Roman" w:cs="Times New Roman"/>
          <w:i/>
          <w:sz w:val="24"/>
          <w:szCs w:val="24"/>
        </w:rPr>
        <w:t>Soroti</w:t>
      </w:r>
      <w:proofErr w:type="spellEnd"/>
      <w:r w:rsidRPr="00D61416">
        <w:rPr>
          <w:rFonts w:ascii="Times New Roman" w:hAnsi="Times New Roman" w:cs="Times New Roman"/>
          <w:i/>
          <w:sz w:val="24"/>
          <w:szCs w:val="24"/>
        </w:rPr>
        <w:t xml:space="preserve"> Municipa</w:t>
      </w:r>
      <w:r w:rsidR="00BD12B7" w:rsidRPr="00D61416">
        <w:rPr>
          <w:rFonts w:ascii="Times New Roman" w:hAnsi="Times New Roman" w:cs="Times New Roman"/>
          <w:i/>
          <w:sz w:val="24"/>
          <w:szCs w:val="24"/>
        </w:rPr>
        <w:t>l</w:t>
      </w:r>
      <w:r w:rsidRPr="00D61416">
        <w:rPr>
          <w:rFonts w:ascii="Times New Roman" w:hAnsi="Times New Roman" w:cs="Times New Roman"/>
          <w:i/>
          <w:sz w:val="24"/>
          <w:szCs w:val="24"/>
        </w:rPr>
        <w:t xml:space="preserve"> Council</w:t>
      </w:r>
      <w:r w:rsidR="00216F4E" w:rsidRPr="00D61416">
        <w:rPr>
          <w:rFonts w:ascii="Times New Roman" w:hAnsi="Times New Roman" w:cs="Times New Roman"/>
          <w:i/>
          <w:sz w:val="24"/>
          <w:szCs w:val="24"/>
        </w:rPr>
        <w:t xml:space="preserve"> as a local government is responsible to provide some services as specified in Part 2 of the 2</w:t>
      </w:r>
      <w:r w:rsidR="00216F4E" w:rsidRPr="00D61416">
        <w:rPr>
          <w:rFonts w:ascii="Times New Roman" w:hAnsi="Times New Roman" w:cs="Times New Roman"/>
          <w:i/>
          <w:sz w:val="24"/>
          <w:szCs w:val="24"/>
          <w:vertAlign w:val="superscript"/>
        </w:rPr>
        <w:t>nd</w:t>
      </w:r>
      <w:r w:rsidR="00216F4E" w:rsidRPr="00D61416">
        <w:rPr>
          <w:rFonts w:ascii="Times New Roman" w:hAnsi="Times New Roman" w:cs="Times New Roman"/>
          <w:i/>
          <w:sz w:val="24"/>
          <w:szCs w:val="24"/>
        </w:rPr>
        <w:t xml:space="preserve"> Schedule to the Local Government Act, Cap. 243. Section 13 (e) thereof stipulates provision and management of public vehicular parking”</w:t>
      </w:r>
    </w:p>
    <w:p w:rsidR="005B1D69" w:rsidRPr="00D61416" w:rsidRDefault="00216F4E" w:rsidP="00D61416">
      <w:pPr>
        <w:spacing w:line="360" w:lineRule="auto"/>
        <w:jc w:val="both"/>
        <w:rPr>
          <w:rFonts w:ascii="Times New Roman" w:hAnsi="Times New Roman" w:cs="Times New Roman"/>
          <w:sz w:val="24"/>
          <w:szCs w:val="24"/>
        </w:rPr>
      </w:pPr>
      <w:r w:rsidRPr="00D61416">
        <w:rPr>
          <w:rFonts w:ascii="Times New Roman" w:hAnsi="Times New Roman" w:cs="Times New Roman"/>
          <w:sz w:val="24"/>
          <w:szCs w:val="24"/>
        </w:rPr>
        <w:t>This is a statutory obligation and I am of the v</w:t>
      </w:r>
      <w:r w:rsidR="000E430B" w:rsidRPr="00D61416">
        <w:rPr>
          <w:rFonts w:ascii="Times New Roman" w:hAnsi="Times New Roman" w:cs="Times New Roman"/>
          <w:sz w:val="24"/>
          <w:szCs w:val="24"/>
        </w:rPr>
        <w:t>iew that the</w:t>
      </w:r>
      <w:r w:rsidR="00FC2D3C" w:rsidRPr="00D61416">
        <w:rPr>
          <w:rFonts w:ascii="Times New Roman" w:hAnsi="Times New Roman" w:cs="Times New Roman"/>
          <w:sz w:val="24"/>
          <w:szCs w:val="24"/>
        </w:rPr>
        <w:t xml:space="preserve"> 1</w:t>
      </w:r>
      <w:r w:rsidR="00FC2D3C" w:rsidRPr="00D61416">
        <w:rPr>
          <w:rFonts w:ascii="Times New Roman" w:hAnsi="Times New Roman" w:cs="Times New Roman"/>
          <w:sz w:val="24"/>
          <w:szCs w:val="24"/>
          <w:vertAlign w:val="superscript"/>
        </w:rPr>
        <w:t>st</w:t>
      </w:r>
      <w:r w:rsidR="00FC2D3C" w:rsidRPr="00D61416">
        <w:rPr>
          <w:rFonts w:ascii="Times New Roman" w:hAnsi="Times New Roman" w:cs="Times New Roman"/>
          <w:sz w:val="24"/>
          <w:szCs w:val="24"/>
        </w:rPr>
        <w:t xml:space="preserve"> defendant </w:t>
      </w:r>
      <w:r w:rsidR="000E430B" w:rsidRPr="00D61416">
        <w:rPr>
          <w:rFonts w:ascii="Times New Roman" w:hAnsi="Times New Roman" w:cs="Times New Roman"/>
          <w:sz w:val="24"/>
          <w:szCs w:val="24"/>
        </w:rPr>
        <w:t xml:space="preserve">can </w:t>
      </w:r>
      <w:r w:rsidR="00FC2D3C" w:rsidRPr="00D61416">
        <w:rPr>
          <w:rFonts w:ascii="Times New Roman" w:hAnsi="Times New Roman" w:cs="Times New Roman"/>
          <w:sz w:val="24"/>
          <w:szCs w:val="24"/>
        </w:rPr>
        <w:t>in conformity with the law gazette as many p</w:t>
      </w:r>
      <w:r w:rsidR="000E430B" w:rsidRPr="00D61416">
        <w:rPr>
          <w:rFonts w:ascii="Times New Roman" w:hAnsi="Times New Roman" w:cs="Times New Roman"/>
          <w:sz w:val="24"/>
          <w:szCs w:val="24"/>
        </w:rPr>
        <w:t>ublic vehicular parking</w:t>
      </w:r>
      <w:r w:rsidR="00C82407" w:rsidRPr="00D61416">
        <w:rPr>
          <w:rFonts w:ascii="Times New Roman" w:hAnsi="Times New Roman" w:cs="Times New Roman"/>
          <w:sz w:val="24"/>
          <w:szCs w:val="24"/>
        </w:rPr>
        <w:t xml:space="preserve"> as </w:t>
      </w:r>
      <w:r w:rsidR="00FC2D3C" w:rsidRPr="00D61416">
        <w:rPr>
          <w:rFonts w:ascii="Times New Roman" w:hAnsi="Times New Roman" w:cs="Times New Roman"/>
          <w:sz w:val="24"/>
          <w:szCs w:val="24"/>
        </w:rPr>
        <w:t xml:space="preserve">it </w:t>
      </w:r>
      <w:r w:rsidR="00C82407" w:rsidRPr="00D61416">
        <w:rPr>
          <w:rFonts w:ascii="Times New Roman" w:hAnsi="Times New Roman" w:cs="Times New Roman"/>
          <w:sz w:val="24"/>
          <w:szCs w:val="24"/>
        </w:rPr>
        <w:t>deem</w:t>
      </w:r>
      <w:r w:rsidR="00FC2D3C" w:rsidRPr="00D61416">
        <w:rPr>
          <w:rFonts w:ascii="Times New Roman" w:hAnsi="Times New Roman" w:cs="Times New Roman"/>
          <w:sz w:val="24"/>
          <w:szCs w:val="24"/>
        </w:rPr>
        <w:t>s</w:t>
      </w:r>
      <w:r w:rsidR="00C82407" w:rsidRPr="00D61416">
        <w:rPr>
          <w:rFonts w:ascii="Times New Roman" w:hAnsi="Times New Roman" w:cs="Times New Roman"/>
          <w:sz w:val="24"/>
          <w:szCs w:val="24"/>
        </w:rPr>
        <w:t xml:space="preserve"> necessary and this had nothing to </w:t>
      </w:r>
      <w:r w:rsidR="00C82407" w:rsidRPr="00D61416">
        <w:rPr>
          <w:rFonts w:ascii="Times New Roman" w:hAnsi="Times New Roman" w:cs="Times New Roman"/>
          <w:sz w:val="24"/>
          <w:szCs w:val="24"/>
        </w:rPr>
        <w:lastRenderedPageBreak/>
        <w:t>do with the contract between the plaintiff and the 1</w:t>
      </w:r>
      <w:r w:rsidR="00C82407" w:rsidRPr="00D61416">
        <w:rPr>
          <w:rFonts w:ascii="Times New Roman" w:hAnsi="Times New Roman" w:cs="Times New Roman"/>
          <w:sz w:val="24"/>
          <w:szCs w:val="24"/>
          <w:vertAlign w:val="superscript"/>
        </w:rPr>
        <w:t>st</w:t>
      </w:r>
      <w:r w:rsidR="00C82407" w:rsidRPr="00D61416">
        <w:rPr>
          <w:rFonts w:ascii="Times New Roman" w:hAnsi="Times New Roman" w:cs="Times New Roman"/>
          <w:sz w:val="24"/>
          <w:szCs w:val="24"/>
        </w:rPr>
        <w:t xml:space="preserve"> defendant whose </w:t>
      </w:r>
      <w:r w:rsidRPr="00D61416">
        <w:rPr>
          <w:rFonts w:ascii="Times New Roman" w:hAnsi="Times New Roman" w:cs="Times New Roman"/>
          <w:sz w:val="24"/>
          <w:szCs w:val="24"/>
        </w:rPr>
        <w:t>te</w:t>
      </w:r>
      <w:r w:rsidR="00BD12B7" w:rsidRPr="00D61416">
        <w:rPr>
          <w:rFonts w:ascii="Times New Roman" w:hAnsi="Times New Roman" w:cs="Times New Roman"/>
          <w:sz w:val="24"/>
          <w:szCs w:val="24"/>
        </w:rPr>
        <w:t xml:space="preserve">rms </w:t>
      </w:r>
      <w:r w:rsidR="00C82407" w:rsidRPr="00D61416">
        <w:rPr>
          <w:rFonts w:ascii="Times New Roman" w:hAnsi="Times New Roman" w:cs="Times New Roman"/>
          <w:sz w:val="24"/>
          <w:szCs w:val="24"/>
        </w:rPr>
        <w:t xml:space="preserve">as contained in </w:t>
      </w:r>
      <w:r w:rsidR="00CC4378" w:rsidRPr="00D61416">
        <w:rPr>
          <w:rFonts w:ascii="Times New Roman" w:hAnsi="Times New Roman" w:cs="Times New Roman"/>
          <w:sz w:val="24"/>
          <w:szCs w:val="24"/>
        </w:rPr>
        <w:t>Ex</w:t>
      </w:r>
      <w:r w:rsidR="008A6521" w:rsidRPr="00D61416">
        <w:rPr>
          <w:rFonts w:ascii="Times New Roman" w:hAnsi="Times New Roman" w:cs="Times New Roman"/>
          <w:sz w:val="24"/>
          <w:szCs w:val="24"/>
        </w:rPr>
        <w:t xml:space="preserve">hibit </w:t>
      </w:r>
      <w:r w:rsidR="00CC4378" w:rsidRPr="00D61416">
        <w:rPr>
          <w:rFonts w:ascii="Times New Roman" w:hAnsi="Times New Roman" w:cs="Times New Roman"/>
          <w:sz w:val="24"/>
          <w:szCs w:val="24"/>
        </w:rPr>
        <w:t xml:space="preserve">P1 </w:t>
      </w:r>
      <w:r w:rsidRPr="00D61416">
        <w:rPr>
          <w:rFonts w:ascii="Times New Roman" w:hAnsi="Times New Roman" w:cs="Times New Roman"/>
          <w:sz w:val="24"/>
          <w:szCs w:val="24"/>
        </w:rPr>
        <w:t>were ve</w:t>
      </w:r>
      <w:r w:rsidR="00940947" w:rsidRPr="00D61416">
        <w:rPr>
          <w:rFonts w:ascii="Times New Roman" w:hAnsi="Times New Roman" w:cs="Times New Roman"/>
          <w:sz w:val="24"/>
          <w:szCs w:val="24"/>
        </w:rPr>
        <w:t>ry clear</w:t>
      </w:r>
      <w:r w:rsidR="00C82407" w:rsidRPr="00D61416">
        <w:rPr>
          <w:rFonts w:ascii="Times New Roman" w:hAnsi="Times New Roman" w:cs="Times New Roman"/>
          <w:sz w:val="24"/>
          <w:szCs w:val="24"/>
        </w:rPr>
        <w:t xml:space="preserve"> that f</w:t>
      </w:r>
      <w:r w:rsidR="00940947" w:rsidRPr="00D61416">
        <w:rPr>
          <w:rFonts w:ascii="Times New Roman" w:hAnsi="Times New Roman" w:cs="Times New Roman"/>
          <w:sz w:val="24"/>
          <w:szCs w:val="24"/>
        </w:rPr>
        <w:t>or purposes of continuity, w</w:t>
      </w:r>
      <w:r w:rsidR="00C82407" w:rsidRPr="00D61416">
        <w:rPr>
          <w:rFonts w:ascii="Times New Roman" w:hAnsi="Times New Roman" w:cs="Times New Roman"/>
          <w:sz w:val="24"/>
          <w:szCs w:val="24"/>
        </w:rPr>
        <w:t>ith effect from</w:t>
      </w:r>
      <w:r w:rsidR="00940947" w:rsidRPr="00D61416">
        <w:rPr>
          <w:rFonts w:ascii="Times New Roman" w:hAnsi="Times New Roman" w:cs="Times New Roman"/>
          <w:sz w:val="24"/>
          <w:szCs w:val="24"/>
        </w:rPr>
        <w:t xml:space="preserve"> 1</w:t>
      </w:r>
      <w:r w:rsidR="00940947" w:rsidRPr="00D61416">
        <w:rPr>
          <w:rFonts w:ascii="Times New Roman" w:hAnsi="Times New Roman" w:cs="Times New Roman"/>
          <w:sz w:val="24"/>
          <w:szCs w:val="24"/>
          <w:vertAlign w:val="superscript"/>
        </w:rPr>
        <w:t>st</w:t>
      </w:r>
      <w:r w:rsidR="00940947" w:rsidRPr="00D61416">
        <w:rPr>
          <w:rFonts w:ascii="Times New Roman" w:hAnsi="Times New Roman" w:cs="Times New Roman"/>
          <w:sz w:val="24"/>
          <w:szCs w:val="24"/>
        </w:rPr>
        <w:t xml:space="preserve"> July 2008, </w:t>
      </w:r>
      <w:r w:rsidR="00C82407" w:rsidRPr="00D61416">
        <w:rPr>
          <w:rFonts w:ascii="Times New Roman" w:hAnsi="Times New Roman" w:cs="Times New Roman"/>
          <w:sz w:val="24"/>
          <w:szCs w:val="24"/>
        </w:rPr>
        <w:t>the plaintiff</w:t>
      </w:r>
      <w:r w:rsidR="00940947" w:rsidRPr="00D61416">
        <w:rPr>
          <w:rFonts w:ascii="Times New Roman" w:hAnsi="Times New Roman" w:cs="Times New Roman"/>
          <w:sz w:val="24"/>
          <w:szCs w:val="24"/>
        </w:rPr>
        <w:t xml:space="preserve"> w</w:t>
      </w:r>
      <w:r w:rsidR="00C82407" w:rsidRPr="00D61416">
        <w:rPr>
          <w:rFonts w:ascii="Times New Roman" w:hAnsi="Times New Roman" w:cs="Times New Roman"/>
          <w:sz w:val="24"/>
          <w:szCs w:val="24"/>
        </w:rPr>
        <w:t>ould</w:t>
      </w:r>
      <w:r w:rsidR="00940947" w:rsidRPr="00D61416">
        <w:rPr>
          <w:rFonts w:ascii="Times New Roman" w:hAnsi="Times New Roman" w:cs="Times New Roman"/>
          <w:sz w:val="24"/>
          <w:szCs w:val="24"/>
        </w:rPr>
        <w:t xml:space="preserve"> continue to collect revenue from </w:t>
      </w:r>
      <w:r w:rsidR="00C82407" w:rsidRPr="00D61416">
        <w:rPr>
          <w:rFonts w:ascii="Times New Roman" w:hAnsi="Times New Roman" w:cs="Times New Roman"/>
          <w:sz w:val="24"/>
          <w:szCs w:val="24"/>
        </w:rPr>
        <w:t xml:space="preserve">the then </w:t>
      </w:r>
      <w:r w:rsidR="00A53C7F" w:rsidRPr="00D61416">
        <w:rPr>
          <w:rFonts w:ascii="Times New Roman" w:hAnsi="Times New Roman" w:cs="Times New Roman"/>
          <w:sz w:val="24"/>
          <w:szCs w:val="24"/>
        </w:rPr>
        <w:t xml:space="preserve">only </w:t>
      </w:r>
      <w:proofErr w:type="spellStart"/>
      <w:r w:rsidR="00A53C7F" w:rsidRPr="00D61416">
        <w:rPr>
          <w:rFonts w:ascii="Times New Roman" w:hAnsi="Times New Roman" w:cs="Times New Roman"/>
          <w:sz w:val="24"/>
          <w:szCs w:val="24"/>
        </w:rPr>
        <w:t>gaz</w:t>
      </w:r>
      <w:r w:rsidR="00300F6C" w:rsidRPr="00D61416">
        <w:rPr>
          <w:rFonts w:ascii="Times New Roman" w:hAnsi="Times New Roman" w:cs="Times New Roman"/>
          <w:sz w:val="24"/>
          <w:szCs w:val="24"/>
        </w:rPr>
        <w:t>etted</w:t>
      </w:r>
      <w:proofErr w:type="spellEnd"/>
      <w:r w:rsidR="00C82407" w:rsidRPr="00D61416">
        <w:rPr>
          <w:rFonts w:ascii="Times New Roman" w:hAnsi="Times New Roman" w:cs="Times New Roman"/>
          <w:sz w:val="24"/>
          <w:szCs w:val="24"/>
        </w:rPr>
        <w:t xml:space="preserve"> bus/t</w:t>
      </w:r>
      <w:r w:rsidR="00940947" w:rsidRPr="00D61416">
        <w:rPr>
          <w:rFonts w:ascii="Times New Roman" w:hAnsi="Times New Roman" w:cs="Times New Roman"/>
          <w:sz w:val="24"/>
          <w:szCs w:val="24"/>
        </w:rPr>
        <w:t>axi</w:t>
      </w:r>
      <w:r w:rsidR="00C82407" w:rsidRPr="00D61416">
        <w:rPr>
          <w:rFonts w:ascii="Times New Roman" w:hAnsi="Times New Roman" w:cs="Times New Roman"/>
          <w:sz w:val="24"/>
          <w:szCs w:val="24"/>
        </w:rPr>
        <w:t xml:space="preserve"> p</w:t>
      </w:r>
      <w:r w:rsidR="000E430B" w:rsidRPr="00D61416">
        <w:rPr>
          <w:rFonts w:ascii="Times New Roman" w:hAnsi="Times New Roman" w:cs="Times New Roman"/>
          <w:sz w:val="24"/>
          <w:szCs w:val="24"/>
        </w:rPr>
        <w:t>ark</w:t>
      </w:r>
      <w:r w:rsidR="00C82407" w:rsidRPr="00D61416">
        <w:rPr>
          <w:rFonts w:ascii="Times New Roman" w:hAnsi="Times New Roman" w:cs="Times New Roman"/>
          <w:sz w:val="24"/>
          <w:szCs w:val="24"/>
        </w:rPr>
        <w:t>.</w:t>
      </w:r>
      <w:r w:rsidR="005B1D69" w:rsidRPr="00D61416">
        <w:rPr>
          <w:rFonts w:ascii="Times New Roman" w:hAnsi="Times New Roman" w:cs="Times New Roman"/>
          <w:sz w:val="24"/>
          <w:szCs w:val="24"/>
        </w:rPr>
        <w:t xml:space="preserve"> </w:t>
      </w:r>
    </w:p>
    <w:p w:rsidR="005B1D69" w:rsidRPr="00D61416" w:rsidRDefault="0073716B" w:rsidP="00D61416">
      <w:pPr>
        <w:spacing w:line="360" w:lineRule="auto"/>
        <w:jc w:val="both"/>
        <w:rPr>
          <w:rFonts w:ascii="Times New Roman" w:hAnsi="Times New Roman" w:cs="Times New Roman"/>
          <w:sz w:val="24"/>
          <w:szCs w:val="24"/>
        </w:rPr>
      </w:pPr>
      <w:r w:rsidRPr="00D61416">
        <w:rPr>
          <w:rFonts w:ascii="Times New Roman" w:hAnsi="Times New Roman" w:cs="Times New Roman"/>
          <w:sz w:val="24"/>
          <w:szCs w:val="24"/>
        </w:rPr>
        <w:t xml:space="preserve">The </w:t>
      </w:r>
      <w:r w:rsidR="00C82407" w:rsidRPr="00D61416">
        <w:rPr>
          <w:rFonts w:ascii="Times New Roman" w:hAnsi="Times New Roman" w:cs="Times New Roman"/>
          <w:sz w:val="24"/>
          <w:szCs w:val="24"/>
        </w:rPr>
        <w:t xml:space="preserve">above </w:t>
      </w:r>
      <w:r w:rsidRPr="00D61416">
        <w:rPr>
          <w:rFonts w:ascii="Times New Roman" w:hAnsi="Times New Roman" w:cs="Times New Roman"/>
          <w:sz w:val="24"/>
          <w:szCs w:val="24"/>
        </w:rPr>
        <w:t>terms</w:t>
      </w:r>
      <w:r w:rsidR="00C82407" w:rsidRPr="00D61416">
        <w:rPr>
          <w:rFonts w:ascii="Times New Roman" w:hAnsi="Times New Roman" w:cs="Times New Roman"/>
          <w:sz w:val="24"/>
          <w:szCs w:val="24"/>
        </w:rPr>
        <w:t xml:space="preserve"> </w:t>
      </w:r>
      <w:r w:rsidR="00FD5611" w:rsidRPr="00D61416">
        <w:rPr>
          <w:rFonts w:ascii="Times New Roman" w:hAnsi="Times New Roman" w:cs="Times New Roman"/>
          <w:sz w:val="24"/>
          <w:szCs w:val="24"/>
        </w:rPr>
        <w:t xml:space="preserve">of the contract </w:t>
      </w:r>
      <w:r w:rsidR="00940947" w:rsidRPr="00D61416">
        <w:rPr>
          <w:rFonts w:ascii="Times New Roman" w:hAnsi="Times New Roman" w:cs="Times New Roman"/>
          <w:sz w:val="24"/>
          <w:szCs w:val="24"/>
        </w:rPr>
        <w:t>d</w:t>
      </w:r>
      <w:r w:rsidR="00C82407" w:rsidRPr="00D61416">
        <w:rPr>
          <w:rFonts w:ascii="Times New Roman" w:hAnsi="Times New Roman" w:cs="Times New Roman"/>
          <w:sz w:val="24"/>
          <w:szCs w:val="24"/>
        </w:rPr>
        <w:t>id</w:t>
      </w:r>
      <w:r w:rsidR="00940947" w:rsidRPr="00D61416">
        <w:rPr>
          <w:rFonts w:ascii="Times New Roman" w:hAnsi="Times New Roman" w:cs="Times New Roman"/>
          <w:sz w:val="24"/>
          <w:szCs w:val="24"/>
        </w:rPr>
        <w:t xml:space="preserve"> not limit </w:t>
      </w:r>
      <w:r w:rsidR="00C82407" w:rsidRPr="00D61416">
        <w:rPr>
          <w:rFonts w:ascii="Times New Roman" w:hAnsi="Times New Roman" w:cs="Times New Roman"/>
          <w:sz w:val="24"/>
          <w:szCs w:val="24"/>
        </w:rPr>
        <w:t>the 1</w:t>
      </w:r>
      <w:r w:rsidR="00C82407" w:rsidRPr="00D61416">
        <w:rPr>
          <w:rFonts w:ascii="Times New Roman" w:hAnsi="Times New Roman" w:cs="Times New Roman"/>
          <w:sz w:val="24"/>
          <w:szCs w:val="24"/>
          <w:vertAlign w:val="superscript"/>
        </w:rPr>
        <w:t>st</w:t>
      </w:r>
      <w:r w:rsidR="00C82407" w:rsidRPr="00D61416">
        <w:rPr>
          <w:rFonts w:ascii="Times New Roman" w:hAnsi="Times New Roman" w:cs="Times New Roman"/>
          <w:sz w:val="24"/>
          <w:szCs w:val="24"/>
        </w:rPr>
        <w:t xml:space="preserve"> defendant to</w:t>
      </w:r>
      <w:r w:rsidR="00FD5611" w:rsidRPr="00D61416">
        <w:rPr>
          <w:rFonts w:ascii="Times New Roman" w:hAnsi="Times New Roman" w:cs="Times New Roman"/>
          <w:sz w:val="24"/>
          <w:szCs w:val="24"/>
        </w:rPr>
        <w:t xml:space="preserve"> operating</w:t>
      </w:r>
      <w:r w:rsidR="00216F4E" w:rsidRPr="00D61416">
        <w:rPr>
          <w:rFonts w:ascii="Times New Roman" w:hAnsi="Times New Roman" w:cs="Times New Roman"/>
          <w:sz w:val="24"/>
          <w:szCs w:val="24"/>
        </w:rPr>
        <w:t xml:space="preserve"> </w:t>
      </w:r>
      <w:r w:rsidR="00C82407" w:rsidRPr="00D61416">
        <w:rPr>
          <w:rFonts w:ascii="Times New Roman" w:hAnsi="Times New Roman" w:cs="Times New Roman"/>
          <w:sz w:val="24"/>
          <w:szCs w:val="24"/>
        </w:rPr>
        <w:t xml:space="preserve">only </w:t>
      </w:r>
      <w:r w:rsidR="005B1D69" w:rsidRPr="00D61416">
        <w:rPr>
          <w:rFonts w:ascii="Times New Roman" w:hAnsi="Times New Roman" w:cs="Times New Roman"/>
          <w:sz w:val="24"/>
          <w:szCs w:val="24"/>
        </w:rPr>
        <w:t xml:space="preserve">one </w:t>
      </w:r>
      <w:r w:rsidR="00C82407" w:rsidRPr="00D61416">
        <w:rPr>
          <w:rFonts w:ascii="Times New Roman" w:hAnsi="Times New Roman" w:cs="Times New Roman"/>
          <w:sz w:val="24"/>
          <w:szCs w:val="24"/>
        </w:rPr>
        <w:t xml:space="preserve">bus/taxi </w:t>
      </w:r>
      <w:proofErr w:type="gramStart"/>
      <w:r w:rsidR="00C82407" w:rsidRPr="00D61416">
        <w:rPr>
          <w:rFonts w:ascii="Times New Roman" w:hAnsi="Times New Roman" w:cs="Times New Roman"/>
          <w:sz w:val="24"/>
          <w:szCs w:val="24"/>
        </w:rPr>
        <w:t>park</w:t>
      </w:r>
      <w:proofErr w:type="gramEnd"/>
      <w:r w:rsidR="00216F4E" w:rsidRPr="00D61416">
        <w:rPr>
          <w:rFonts w:ascii="Times New Roman" w:hAnsi="Times New Roman" w:cs="Times New Roman"/>
          <w:sz w:val="24"/>
          <w:szCs w:val="24"/>
        </w:rPr>
        <w:t xml:space="preserve"> which was to be managed by the plaintiff.</w:t>
      </w:r>
      <w:r w:rsidR="00C82407" w:rsidRPr="00D61416">
        <w:rPr>
          <w:rFonts w:ascii="Times New Roman" w:hAnsi="Times New Roman" w:cs="Times New Roman"/>
          <w:sz w:val="24"/>
          <w:szCs w:val="24"/>
        </w:rPr>
        <w:t xml:space="preserve"> Neither was it</w:t>
      </w:r>
      <w:r w:rsidRPr="00D61416">
        <w:rPr>
          <w:rFonts w:ascii="Times New Roman" w:hAnsi="Times New Roman" w:cs="Times New Roman"/>
          <w:sz w:val="24"/>
          <w:szCs w:val="24"/>
        </w:rPr>
        <w:t xml:space="preserve"> a term of the contract that the plaintiff w</w:t>
      </w:r>
      <w:r w:rsidR="00C82407" w:rsidRPr="00D61416">
        <w:rPr>
          <w:rFonts w:ascii="Times New Roman" w:hAnsi="Times New Roman" w:cs="Times New Roman"/>
          <w:sz w:val="24"/>
          <w:szCs w:val="24"/>
        </w:rPr>
        <w:t>ould</w:t>
      </w:r>
      <w:r w:rsidRPr="00D61416">
        <w:rPr>
          <w:rFonts w:ascii="Times New Roman" w:hAnsi="Times New Roman" w:cs="Times New Roman"/>
          <w:sz w:val="24"/>
          <w:szCs w:val="24"/>
        </w:rPr>
        <w:t xml:space="preserve"> be collecting revenue from</w:t>
      </w:r>
      <w:r w:rsidR="00BD12B7" w:rsidRPr="00D61416">
        <w:rPr>
          <w:rFonts w:ascii="Times New Roman" w:hAnsi="Times New Roman" w:cs="Times New Roman"/>
          <w:sz w:val="24"/>
          <w:szCs w:val="24"/>
        </w:rPr>
        <w:t xml:space="preserve"> all </w:t>
      </w:r>
      <w:r w:rsidR="00C82407" w:rsidRPr="00D61416">
        <w:rPr>
          <w:rFonts w:ascii="Times New Roman" w:hAnsi="Times New Roman" w:cs="Times New Roman"/>
          <w:sz w:val="24"/>
          <w:szCs w:val="24"/>
        </w:rPr>
        <w:t xml:space="preserve">the bus/taxi </w:t>
      </w:r>
      <w:r w:rsidR="00BD12B7" w:rsidRPr="00D61416">
        <w:rPr>
          <w:rFonts w:ascii="Times New Roman" w:hAnsi="Times New Roman" w:cs="Times New Roman"/>
          <w:sz w:val="24"/>
          <w:szCs w:val="24"/>
        </w:rPr>
        <w:t xml:space="preserve">parks in </w:t>
      </w:r>
      <w:proofErr w:type="spellStart"/>
      <w:r w:rsidR="00BD12B7" w:rsidRPr="00D61416">
        <w:rPr>
          <w:rFonts w:ascii="Times New Roman" w:hAnsi="Times New Roman" w:cs="Times New Roman"/>
          <w:sz w:val="24"/>
          <w:szCs w:val="24"/>
        </w:rPr>
        <w:t>Soroti</w:t>
      </w:r>
      <w:proofErr w:type="spellEnd"/>
      <w:r w:rsidR="00BD12B7" w:rsidRPr="00D61416">
        <w:rPr>
          <w:rFonts w:ascii="Times New Roman" w:hAnsi="Times New Roman" w:cs="Times New Roman"/>
          <w:sz w:val="24"/>
          <w:szCs w:val="24"/>
        </w:rPr>
        <w:t xml:space="preserve"> Municipality</w:t>
      </w:r>
      <w:r w:rsidR="00C82407" w:rsidRPr="00D61416">
        <w:rPr>
          <w:rFonts w:ascii="Times New Roman" w:hAnsi="Times New Roman" w:cs="Times New Roman"/>
          <w:sz w:val="24"/>
          <w:szCs w:val="24"/>
        </w:rPr>
        <w:t xml:space="preserve"> </w:t>
      </w:r>
      <w:r w:rsidR="00FD5611" w:rsidRPr="00D61416">
        <w:rPr>
          <w:rFonts w:ascii="Times New Roman" w:hAnsi="Times New Roman" w:cs="Times New Roman"/>
          <w:sz w:val="24"/>
          <w:szCs w:val="24"/>
        </w:rPr>
        <w:t>including those to</w:t>
      </w:r>
      <w:r w:rsidR="00662FE9" w:rsidRPr="00D61416">
        <w:rPr>
          <w:rFonts w:ascii="Times New Roman" w:hAnsi="Times New Roman" w:cs="Times New Roman"/>
          <w:sz w:val="24"/>
          <w:szCs w:val="24"/>
        </w:rPr>
        <w:t xml:space="preserve"> be </w:t>
      </w:r>
      <w:proofErr w:type="spellStart"/>
      <w:r w:rsidR="00A53C7F" w:rsidRPr="00D61416">
        <w:rPr>
          <w:rFonts w:ascii="Times New Roman" w:hAnsi="Times New Roman" w:cs="Times New Roman"/>
          <w:sz w:val="24"/>
          <w:szCs w:val="24"/>
        </w:rPr>
        <w:t>ga</w:t>
      </w:r>
      <w:r w:rsidR="00300F6C" w:rsidRPr="00D61416">
        <w:rPr>
          <w:rFonts w:ascii="Times New Roman" w:hAnsi="Times New Roman" w:cs="Times New Roman"/>
          <w:sz w:val="24"/>
          <w:szCs w:val="24"/>
        </w:rPr>
        <w:t>zetted</w:t>
      </w:r>
      <w:proofErr w:type="spellEnd"/>
      <w:r w:rsidR="00C82407" w:rsidRPr="00D61416">
        <w:rPr>
          <w:rFonts w:ascii="Times New Roman" w:hAnsi="Times New Roman" w:cs="Times New Roman"/>
          <w:sz w:val="24"/>
          <w:szCs w:val="24"/>
        </w:rPr>
        <w:t xml:space="preserve"> in future</w:t>
      </w:r>
      <w:r w:rsidR="00662FE9" w:rsidRPr="00D61416">
        <w:rPr>
          <w:rFonts w:ascii="Times New Roman" w:hAnsi="Times New Roman" w:cs="Times New Roman"/>
          <w:sz w:val="24"/>
          <w:szCs w:val="24"/>
        </w:rPr>
        <w:t>.</w:t>
      </w:r>
      <w:r w:rsidR="00C82407" w:rsidRPr="00D61416">
        <w:rPr>
          <w:rFonts w:ascii="Times New Roman" w:hAnsi="Times New Roman" w:cs="Times New Roman"/>
          <w:sz w:val="24"/>
          <w:szCs w:val="24"/>
        </w:rPr>
        <w:t xml:space="preserve"> </w:t>
      </w:r>
      <w:r w:rsidR="005B1D69" w:rsidRPr="00D61416">
        <w:rPr>
          <w:rFonts w:ascii="Times New Roman" w:hAnsi="Times New Roman" w:cs="Times New Roman"/>
          <w:sz w:val="24"/>
          <w:szCs w:val="24"/>
        </w:rPr>
        <w:t>Whether or not the proper procedure for establishing public vehicular parking was followed by the 1</w:t>
      </w:r>
      <w:r w:rsidR="005B1D69" w:rsidRPr="00D61416">
        <w:rPr>
          <w:rFonts w:ascii="Times New Roman" w:hAnsi="Times New Roman" w:cs="Times New Roman"/>
          <w:sz w:val="24"/>
          <w:szCs w:val="24"/>
          <w:vertAlign w:val="superscript"/>
        </w:rPr>
        <w:t>st</w:t>
      </w:r>
      <w:r w:rsidR="005B1D69" w:rsidRPr="00D61416">
        <w:rPr>
          <w:rFonts w:ascii="Times New Roman" w:hAnsi="Times New Roman" w:cs="Times New Roman"/>
          <w:sz w:val="24"/>
          <w:szCs w:val="24"/>
        </w:rPr>
        <w:t xml:space="preserve"> defendant in allowing </w:t>
      </w:r>
      <w:proofErr w:type="spellStart"/>
      <w:r w:rsidR="005B1D69" w:rsidRPr="00D61416">
        <w:rPr>
          <w:rFonts w:ascii="Times New Roman" w:hAnsi="Times New Roman" w:cs="Times New Roman"/>
          <w:sz w:val="24"/>
          <w:szCs w:val="24"/>
        </w:rPr>
        <w:t>Teso</w:t>
      </w:r>
      <w:proofErr w:type="spellEnd"/>
      <w:r w:rsidR="005B1D69" w:rsidRPr="00D61416">
        <w:rPr>
          <w:rFonts w:ascii="Times New Roman" w:hAnsi="Times New Roman" w:cs="Times New Roman"/>
          <w:sz w:val="24"/>
          <w:szCs w:val="24"/>
        </w:rPr>
        <w:t xml:space="preserve"> Coaches to operate its own park is immaterial for purposes of this suit because it was not one of the issues canvassed before this court. </w:t>
      </w:r>
    </w:p>
    <w:p w:rsidR="009C1D8D" w:rsidRPr="00D61416" w:rsidRDefault="00940947" w:rsidP="00D61416">
      <w:pPr>
        <w:spacing w:line="360" w:lineRule="auto"/>
        <w:jc w:val="both"/>
        <w:rPr>
          <w:rFonts w:ascii="Times New Roman" w:hAnsi="Times New Roman" w:cs="Times New Roman"/>
          <w:sz w:val="24"/>
          <w:szCs w:val="24"/>
        </w:rPr>
      </w:pPr>
      <w:r w:rsidRPr="00D61416">
        <w:rPr>
          <w:rFonts w:ascii="Times New Roman" w:hAnsi="Times New Roman" w:cs="Times New Roman"/>
          <w:sz w:val="24"/>
          <w:szCs w:val="24"/>
        </w:rPr>
        <w:t xml:space="preserve">It is </w:t>
      </w:r>
      <w:r w:rsidR="00C82407" w:rsidRPr="00D61416">
        <w:rPr>
          <w:rFonts w:ascii="Times New Roman" w:hAnsi="Times New Roman" w:cs="Times New Roman"/>
          <w:sz w:val="24"/>
          <w:szCs w:val="24"/>
        </w:rPr>
        <w:t xml:space="preserve">therefore my finding </w:t>
      </w:r>
      <w:r w:rsidRPr="00D61416">
        <w:rPr>
          <w:rFonts w:ascii="Times New Roman" w:hAnsi="Times New Roman" w:cs="Times New Roman"/>
          <w:sz w:val="24"/>
          <w:szCs w:val="24"/>
        </w:rPr>
        <w:t>that since the defendants did not stop th</w:t>
      </w:r>
      <w:r w:rsidR="005B1D69" w:rsidRPr="00D61416">
        <w:rPr>
          <w:rFonts w:ascii="Times New Roman" w:hAnsi="Times New Roman" w:cs="Times New Roman"/>
          <w:sz w:val="24"/>
          <w:szCs w:val="24"/>
        </w:rPr>
        <w:t xml:space="preserve">e plaintiff from collecting </w:t>
      </w:r>
      <w:r w:rsidRPr="00D61416">
        <w:rPr>
          <w:rFonts w:ascii="Times New Roman" w:hAnsi="Times New Roman" w:cs="Times New Roman"/>
          <w:sz w:val="24"/>
          <w:szCs w:val="24"/>
        </w:rPr>
        <w:t>revenue from the park referred to in Ex</w:t>
      </w:r>
      <w:r w:rsidR="00C82407" w:rsidRPr="00D61416">
        <w:rPr>
          <w:rFonts w:ascii="Times New Roman" w:hAnsi="Times New Roman" w:cs="Times New Roman"/>
          <w:sz w:val="24"/>
          <w:szCs w:val="24"/>
        </w:rPr>
        <w:t>hibit P</w:t>
      </w:r>
      <w:r w:rsidRPr="00D61416">
        <w:rPr>
          <w:rFonts w:ascii="Times New Roman" w:hAnsi="Times New Roman" w:cs="Times New Roman"/>
          <w:sz w:val="24"/>
          <w:szCs w:val="24"/>
        </w:rPr>
        <w:t>1</w:t>
      </w:r>
      <w:r w:rsidR="00BD12B7" w:rsidRPr="00D61416">
        <w:rPr>
          <w:rFonts w:ascii="Times New Roman" w:hAnsi="Times New Roman" w:cs="Times New Roman"/>
          <w:sz w:val="24"/>
          <w:szCs w:val="24"/>
        </w:rPr>
        <w:t>,</w:t>
      </w:r>
      <w:r w:rsidRPr="00D61416">
        <w:rPr>
          <w:rFonts w:ascii="Times New Roman" w:hAnsi="Times New Roman" w:cs="Times New Roman"/>
          <w:sz w:val="24"/>
          <w:szCs w:val="24"/>
        </w:rPr>
        <w:t xml:space="preserve"> there was no breach of contract when the defendants </w:t>
      </w:r>
      <w:r w:rsidR="00FC2D3C" w:rsidRPr="00D61416">
        <w:rPr>
          <w:rFonts w:ascii="Times New Roman" w:hAnsi="Times New Roman" w:cs="Times New Roman"/>
          <w:sz w:val="24"/>
          <w:szCs w:val="24"/>
        </w:rPr>
        <w:t xml:space="preserve">allegedly </w:t>
      </w:r>
      <w:r w:rsidRPr="00D61416">
        <w:rPr>
          <w:rFonts w:ascii="Times New Roman" w:hAnsi="Times New Roman" w:cs="Times New Roman"/>
          <w:sz w:val="24"/>
          <w:szCs w:val="24"/>
        </w:rPr>
        <w:t>acquiesced to the runnin</w:t>
      </w:r>
      <w:r w:rsidR="00BD12B7" w:rsidRPr="00D61416">
        <w:rPr>
          <w:rFonts w:ascii="Times New Roman" w:hAnsi="Times New Roman" w:cs="Times New Roman"/>
          <w:sz w:val="24"/>
          <w:szCs w:val="24"/>
        </w:rPr>
        <w:t xml:space="preserve">g of the parallel park by </w:t>
      </w:r>
      <w:proofErr w:type="spellStart"/>
      <w:r w:rsidR="00BD12B7" w:rsidRPr="00D61416">
        <w:rPr>
          <w:rFonts w:ascii="Times New Roman" w:hAnsi="Times New Roman" w:cs="Times New Roman"/>
          <w:sz w:val="24"/>
          <w:szCs w:val="24"/>
        </w:rPr>
        <w:t>Teso</w:t>
      </w:r>
      <w:proofErr w:type="spellEnd"/>
      <w:r w:rsidR="00BD12B7" w:rsidRPr="00D61416">
        <w:rPr>
          <w:rFonts w:ascii="Times New Roman" w:hAnsi="Times New Roman" w:cs="Times New Roman"/>
          <w:sz w:val="24"/>
          <w:szCs w:val="24"/>
        </w:rPr>
        <w:t xml:space="preserve"> Coaches L</w:t>
      </w:r>
      <w:r w:rsidRPr="00D61416">
        <w:rPr>
          <w:rFonts w:ascii="Times New Roman" w:hAnsi="Times New Roman" w:cs="Times New Roman"/>
          <w:sz w:val="24"/>
          <w:szCs w:val="24"/>
        </w:rPr>
        <w:t>td.</w:t>
      </w:r>
    </w:p>
    <w:p w:rsidR="009C1D8D" w:rsidRPr="00D61416" w:rsidRDefault="009C1D8D" w:rsidP="00D61416">
      <w:pPr>
        <w:pStyle w:val="ListParagraph"/>
        <w:numPr>
          <w:ilvl w:val="0"/>
          <w:numId w:val="21"/>
        </w:numPr>
        <w:spacing w:line="360" w:lineRule="auto"/>
        <w:jc w:val="both"/>
        <w:rPr>
          <w:rFonts w:ascii="Times New Roman" w:hAnsi="Times New Roman" w:cs="Times New Roman"/>
          <w:b/>
          <w:sz w:val="24"/>
          <w:szCs w:val="24"/>
        </w:rPr>
      </w:pPr>
      <w:r w:rsidRPr="00D61416">
        <w:rPr>
          <w:rFonts w:ascii="Times New Roman" w:hAnsi="Times New Roman" w:cs="Times New Roman"/>
          <w:b/>
          <w:sz w:val="24"/>
          <w:szCs w:val="24"/>
        </w:rPr>
        <w:t>By terminating the temporary administrative exte</w:t>
      </w:r>
      <w:r w:rsidR="00FC2D3C" w:rsidRPr="00D61416">
        <w:rPr>
          <w:rFonts w:ascii="Times New Roman" w:hAnsi="Times New Roman" w:cs="Times New Roman"/>
          <w:b/>
          <w:sz w:val="24"/>
          <w:szCs w:val="24"/>
        </w:rPr>
        <w:t>nsion before the action of the Administrative Review C</w:t>
      </w:r>
      <w:r w:rsidRPr="00D61416">
        <w:rPr>
          <w:rFonts w:ascii="Times New Roman" w:hAnsi="Times New Roman" w:cs="Times New Roman"/>
          <w:b/>
          <w:sz w:val="24"/>
          <w:szCs w:val="24"/>
        </w:rPr>
        <w:t>ommittee.</w:t>
      </w:r>
    </w:p>
    <w:p w:rsidR="00A55409" w:rsidRPr="00D61416" w:rsidRDefault="00300F6C" w:rsidP="00D61416">
      <w:pPr>
        <w:spacing w:line="360" w:lineRule="auto"/>
        <w:jc w:val="both"/>
        <w:rPr>
          <w:rFonts w:ascii="Times New Roman" w:hAnsi="Times New Roman" w:cs="Times New Roman"/>
          <w:sz w:val="24"/>
          <w:szCs w:val="24"/>
        </w:rPr>
      </w:pPr>
      <w:r w:rsidRPr="00D61416">
        <w:rPr>
          <w:rFonts w:ascii="Times New Roman" w:hAnsi="Times New Roman" w:cs="Times New Roman"/>
          <w:sz w:val="24"/>
          <w:szCs w:val="24"/>
        </w:rPr>
        <w:t>On this sub-issue, c</w:t>
      </w:r>
      <w:r w:rsidR="002457FC" w:rsidRPr="00D61416">
        <w:rPr>
          <w:rFonts w:ascii="Times New Roman" w:hAnsi="Times New Roman" w:cs="Times New Roman"/>
          <w:sz w:val="24"/>
          <w:szCs w:val="24"/>
        </w:rPr>
        <w:t>ounsel for the plaintiff submitted</w:t>
      </w:r>
      <w:r w:rsidR="00AB576E" w:rsidRPr="00D61416">
        <w:rPr>
          <w:rFonts w:ascii="Times New Roman" w:hAnsi="Times New Roman" w:cs="Times New Roman"/>
          <w:sz w:val="24"/>
          <w:szCs w:val="24"/>
        </w:rPr>
        <w:t xml:space="preserve"> that Ex</w:t>
      </w:r>
      <w:r w:rsidRPr="00D61416">
        <w:rPr>
          <w:rFonts w:ascii="Times New Roman" w:hAnsi="Times New Roman" w:cs="Times New Roman"/>
          <w:sz w:val="24"/>
          <w:szCs w:val="24"/>
        </w:rPr>
        <w:t xml:space="preserve">hibit </w:t>
      </w:r>
      <w:r w:rsidR="00AB576E" w:rsidRPr="00D61416">
        <w:rPr>
          <w:rFonts w:ascii="Times New Roman" w:hAnsi="Times New Roman" w:cs="Times New Roman"/>
          <w:sz w:val="24"/>
          <w:szCs w:val="24"/>
        </w:rPr>
        <w:t xml:space="preserve">P1 did not specify the date of termination of the contract and also that the contract was supposed to run until the decision of the Administrative </w:t>
      </w:r>
      <w:r w:rsidRPr="00D61416">
        <w:rPr>
          <w:rFonts w:ascii="Times New Roman" w:hAnsi="Times New Roman" w:cs="Times New Roman"/>
          <w:sz w:val="24"/>
          <w:szCs w:val="24"/>
        </w:rPr>
        <w:t>Review C</w:t>
      </w:r>
      <w:r w:rsidR="00AB576E" w:rsidRPr="00D61416">
        <w:rPr>
          <w:rFonts w:ascii="Times New Roman" w:hAnsi="Times New Roman" w:cs="Times New Roman"/>
          <w:sz w:val="24"/>
          <w:szCs w:val="24"/>
        </w:rPr>
        <w:t>ommittee was</w:t>
      </w:r>
      <w:r w:rsidR="00A55409" w:rsidRPr="00D61416">
        <w:rPr>
          <w:rFonts w:ascii="Times New Roman" w:hAnsi="Times New Roman" w:cs="Times New Roman"/>
          <w:sz w:val="24"/>
          <w:szCs w:val="24"/>
        </w:rPr>
        <w:t xml:space="preserve"> made and</w:t>
      </w:r>
      <w:r w:rsidR="00AB576E" w:rsidRPr="00D61416">
        <w:rPr>
          <w:rFonts w:ascii="Times New Roman" w:hAnsi="Times New Roman" w:cs="Times New Roman"/>
          <w:sz w:val="24"/>
          <w:szCs w:val="24"/>
        </w:rPr>
        <w:t xml:space="preserve"> communicated to the plaintiff. </w:t>
      </w:r>
      <w:r w:rsidR="00AE3B44" w:rsidRPr="00D61416">
        <w:rPr>
          <w:rFonts w:ascii="Times New Roman" w:hAnsi="Times New Roman" w:cs="Times New Roman"/>
          <w:sz w:val="24"/>
          <w:szCs w:val="24"/>
        </w:rPr>
        <w:t>He relied on Ex</w:t>
      </w:r>
      <w:r w:rsidRPr="00D61416">
        <w:rPr>
          <w:rFonts w:ascii="Times New Roman" w:hAnsi="Times New Roman" w:cs="Times New Roman"/>
          <w:sz w:val="24"/>
          <w:szCs w:val="24"/>
        </w:rPr>
        <w:t xml:space="preserve">hibit </w:t>
      </w:r>
      <w:r w:rsidR="00AE3B44" w:rsidRPr="00D61416">
        <w:rPr>
          <w:rFonts w:ascii="Times New Roman" w:hAnsi="Times New Roman" w:cs="Times New Roman"/>
          <w:sz w:val="24"/>
          <w:szCs w:val="24"/>
        </w:rPr>
        <w:t>P1 to support that position. He also furt</w:t>
      </w:r>
      <w:r w:rsidR="00A55409" w:rsidRPr="00D61416">
        <w:rPr>
          <w:rFonts w:ascii="Times New Roman" w:hAnsi="Times New Roman" w:cs="Times New Roman"/>
          <w:sz w:val="24"/>
          <w:szCs w:val="24"/>
        </w:rPr>
        <w:t>her submitted that the defendants were</w:t>
      </w:r>
      <w:r w:rsidR="00AE3B44" w:rsidRPr="00D61416">
        <w:rPr>
          <w:rFonts w:ascii="Times New Roman" w:hAnsi="Times New Roman" w:cs="Times New Roman"/>
          <w:sz w:val="24"/>
          <w:szCs w:val="24"/>
        </w:rPr>
        <w:t xml:space="preserve"> in total breach when they wrote Ex</w:t>
      </w:r>
      <w:r w:rsidRPr="00D61416">
        <w:rPr>
          <w:rFonts w:ascii="Times New Roman" w:hAnsi="Times New Roman" w:cs="Times New Roman"/>
          <w:sz w:val="24"/>
          <w:szCs w:val="24"/>
        </w:rPr>
        <w:t xml:space="preserve">hibit </w:t>
      </w:r>
      <w:r w:rsidR="00AE3B44" w:rsidRPr="00D61416">
        <w:rPr>
          <w:rFonts w:ascii="Times New Roman" w:hAnsi="Times New Roman" w:cs="Times New Roman"/>
          <w:sz w:val="24"/>
          <w:szCs w:val="24"/>
        </w:rPr>
        <w:t xml:space="preserve">P4 terminating the services of the plaintiff. He also relied on the evidence of PW1 </w:t>
      </w:r>
      <w:proofErr w:type="spellStart"/>
      <w:r w:rsidR="00A55409" w:rsidRPr="00D61416">
        <w:rPr>
          <w:rFonts w:ascii="Times New Roman" w:hAnsi="Times New Roman" w:cs="Times New Roman"/>
          <w:sz w:val="24"/>
          <w:szCs w:val="24"/>
        </w:rPr>
        <w:t>Ariong</w:t>
      </w:r>
      <w:proofErr w:type="spellEnd"/>
      <w:r w:rsidR="00A55409" w:rsidRPr="00D61416">
        <w:rPr>
          <w:rFonts w:ascii="Times New Roman" w:hAnsi="Times New Roman" w:cs="Times New Roman"/>
          <w:sz w:val="24"/>
          <w:szCs w:val="24"/>
        </w:rPr>
        <w:t xml:space="preserve"> Patrick and DW1 </w:t>
      </w:r>
      <w:proofErr w:type="spellStart"/>
      <w:r w:rsidR="00A55409" w:rsidRPr="00D61416">
        <w:rPr>
          <w:rFonts w:ascii="Times New Roman" w:hAnsi="Times New Roman" w:cs="Times New Roman"/>
          <w:sz w:val="24"/>
          <w:szCs w:val="24"/>
        </w:rPr>
        <w:t>Omoko</w:t>
      </w:r>
      <w:proofErr w:type="spellEnd"/>
      <w:r w:rsidR="00A55409" w:rsidRPr="00D61416">
        <w:rPr>
          <w:rFonts w:ascii="Times New Roman" w:hAnsi="Times New Roman" w:cs="Times New Roman"/>
          <w:sz w:val="24"/>
          <w:szCs w:val="24"/>
        </w:rPr>
        <w:t xml:space="preserve"> Paul to support his submissions. </w:t>
      </w:r>
    </w:p>
    <w:p w:rsidR="00A55409" w:rsidRPr="00D61416" w:rsidRDefault="00300F6C" w:rsidP="00D61416">
      <w:pPr>
        <w:spacing w:line="360" w:lineRule="auto"/>
        <w:jc w:val="both"/>
        <w:rPr>
          <w:rFonts w:ascii="Times New Roman" w:hAnsi="Times New Roman" w:cs="Times New Roman"/>
          <w:sz w:val="24"/>
          <w:szCs w:val="24"/>
        </w:rPr>
      </w:pPr>
      <w:r w:rsidRPr="00D61416">
        <w:rPr>
          <w:rFonts w:ascii="Times New Roman" w:hAnsi="Times New Roman" w:cs="Times New Roman"/>
          <w:sz w:val="24"/>
          <w:szCs w:val="24"/>
        </w:rPr>
        <w:t>On the other hand, c</w:t>
      </w:r>
      <w:r w:rsidR="00A55409" w:rsidRPr="00D61416">
        <w:rPr>
          <w:rFonts w:ascii="Times New Roman" w:hAnsi="Times New Roman" w:cs="Times New Roman"/>
          <w:sz w:val="24"/>
          <w:szCs w:val="24"/>
        </w:rPr>
        <w:t xml:space="preserve">ounsel for the defendants submitted </w:t>
      </w:r>
      <w:r w:rsidR="00FC2D3C" w:rsidRPr="00D61416">
        <w:rPr>
          <w:rFonts w:ascii="Times New Roman" w:hAnsi="Times New Roman" w:cs="Times New Roman"/>
          <w:sz w:val="24"/>
          <w:szCs w:val="24"/>
        </w:rPr>
        <w:t>that the termination of the a</w:t>
      </w:r>
      <w:r w:rsidR="00A55409" w:rsidRPr="00D61416">
        <w:rPr>
          <w:rFonts w:ascii="Times New Roman" w:hAnsi="Times New Roman" w:cs="Times New Roman"/>
          <w:sz w:val="24"/>
          <w:szCs w:val="24"/>
        </w:rPr>
        <w:t>dministrativ</w:t>
      </w:r>
      <w:r w:rsidR="00FC2D3C" w:rsidRPr="00D61416">
        <w:rPr>
          <w:rFonts w:ascii="Times New Roman" w:hAnsi="Times New Roman" w:cs="Times New Roman"/>
          <w:sz w:val="24"/>
          <w:szCs w:val="24"/>
        </w:rPr>
        <w:t>e e</w:t>
      </w:r>
      <w:r w:rsidRPr="00D61416">
        <w:rPr>
          <w:rFonts w:ascii="Times New Roman" w:hAnsi="Times New Roman" w:cs="Times New Roman"/>
          <w:sz w:val="24"/>
          <w:szCs w:val="24"/>
        </w:rPr>
        <w:t>xtension was subject to law and was by operation of the l</w:t>
      </w:r>
      <w:r w:rsidR="00A55409" w:rsidRPr="00D61416">
        <w:rPr>
          <w:rFonts w:ascii="Times New Roman" w:hAnsi="Times New Roman" w:cs="Times New Roman"/>
          <w:sz w:val="24"/>
          <w:szCs w:val="24"/>
        </w:rPr>
        <w:t xml:space="preserve">aw. He relied on </w:t>
      </w:r>
      <w:r w:rsidR="00A55409" w:rsidRPr="00D61416">
        <w:rPr>
          <w:rFonts w:ascii="Times New Roman" w:hAnsi="Times New Roman" w:cs="Times New Roman"/>
          <w:b/>
          <w:sz w:val="24"/>
          <w:szCs w:val="24"/>
        </w:rPr>
        <w:t>Section 81</w:t>
      </w:r>
      <w:r w:rsidRPr="00D61416">
        <w:rPr>
          <w:rFonts w:ascii="Times New Roman" w:hAnsi="Times New Roman" w:cs="Times New Roman"/>
          <w:b/>
          <w:sz w:val="24"/>
          <w:szCs w:val="24"/>
        </w:rPr>
        <w:t xml:space="preserve"> of the Local Government</w:t>
      </w:r>
      <w:r w:rsidR="008F1AA8" w:rsidRPr="00D61416">
        <w:rPr>
          <w:rFonts w:ascii="Times New Roman" w:hAnsi="Times New Roman" w:cs="Times New Roman"/>
          <w:b/>
          <w:sz w:val="24"/>
          <w:szCs w:val="24"/>
        </w:rPr>
        <w:t xml:space="preserve">s Act </w:t>
      </w:r>
      <w:r w:rsidR="00A55409" w:rsidRPr="00D61416">
        <w:rPr>
          <w:rFonts w:ascii="Times New Roman" w:hAnsi="Times New Roman" w:cs="Times New Roman"/>
          <w:b/>
          <w:sz w:val="24"/>
          <w:szCs w:val="24"/>
        </w:rPr>
        <w:t>Cap</w:t>
      </w:r>
      <w:r w:rsidRPr="00D61416">
        <w:rPr>
          <w:rFonts w:ascii="Times New Roman" w:hAnsi="Times New Roman" w:cs="Times New Roman"/>
          <w:b/>
          <w:sz w:val="24"/>
          <w:szCs w:val="24"/>
        </w:rPr>
        <w:t>.</w:t>
      </w:r>
      <w:r w:rsidR="00A55409" w:rsidRPr="00D61416">
        <w:rPr>
          <w:rFonts w:ascii="Times New Roman" w:hAnsi="Times New Roman" w:cs="Times New Roman"/>
          <w:b/>
          <w:sz w:val="24"/>
          <w:szCs w:val="24"/>
        </w:rPr>
        <w:t xml:space="preserve"> 243</w:t>
      </w:r>
      <w:r w:rsidR="00A55409" w:rsidRPr="00D61416">
        <w:rPr>
          <w:rFonts w:ascii="Times New Roman" w:hAnsi="Times New Roman" w:cs="Times New Roman"/>
          <w:sz w:val="24"/>
          <w:szCs w:val="24"/>
        </w:rPr>
        <w:t xml:space="preserve"> which provides that;</w:t>
      </w:r>
    </w:p>
    <w:p w:rsidR="00A55409" w:rsidRPr="00D61416" w:rsidRDefault="00A55409" w:rsidP="00D61416">
      <w:pPr>
        <w:pStyle w:val="ListParagraph"/>
        <w:spacing w:line="360" w:lineRule="auto"/>
        <w:jc w:val="both"/>
        <w:rPr>
          <w:rFonts w:ascii="Times New Roman" w:eastAsia="Times New Roman" w:hAnsi="Times New Roman" w:cs="Times New Roman"/>
          <w:bCs/>
          <w:i/>
          <w:sz w:val="24"/>
          <w:szCs w:val="24"/>
        </w:rPr>
      </w:pPr>
      <w:proofErr w:type="gramStart"/>
      <w:r w:rsidRPr="00D61416">
        <w:rPr>
          <w:rFonts w:ascii="Times New Roman" w:eastAsia="Times New Roman" w:hAnsi="Times New Roman" w:cs="Times New Roman"/>
          <w:bCs/>
          <w:i/>
          <w:sz w:val="24"/>
          <w:szCs w:val="24"/>
        </w:rPr>
        <w:t>“81</w:t>
      </w:r>
      <w:r w:rsidR="009C1D8D" w:rsidRPr="00D61416">
        <w:rPr>
          <w:rFonts w:ascii="Times New Roman" w:eastAsia="Times New Roman" w:hAnsi="Times New Roman" w:cs="Times New Roman"/>
          <w:bCs/>
          <w:i/>
          <w:sz w:val="24"/>
          <w:szCs w:val="24"/>
        </w:rPr>
        <w:t>. Financial</w:t>
      </w:r>
      <w:r w:rsidR="005B1D69" w:rsidRPr="00D61416">
        <w:rPr>
          <w:rFonts w:ascii="Times New Roman" w:eastAsia="Times New Roman" w:hAnsi="Times New Roman" w:cs="Times New Roman"/>
          <w:bCs/>
          <w:i/>
          <w:sz w:val="24"/>
          <w:szCs w:val="24"/>
        </w:rPr>
        <w:t xml:space="preserve"> Y</w:t>
      </w:r>
      <w:r w:rsidRPr="00D61416">
        <w:rPr>
          <w:rFonts w:ascii="Times New Roman" w:eastAsia="Times New Roman" w:hAnsi="Times New Roman" w:cs="Times New Roman"/>
          <w:bCs/>
          <w:i/>
          <w:sz w:val="24"/>
          <w:szCs w:val="24"/>
        </w:rPr>
        <w:t>ear.</w:t>
      </w:r>
      <w:proofErr w:type="gramEnd"/>
    </w:p>
    <w:p w:rsidR="00A55409" w:rsidRPr="00D61416" w:rsidRDefault="00A55409" w:rsidP="00D61416">
      <w:pPr>
        <w:pStyle w:val="ListParagraph"/>
        <w:spacing w:line="360" w:lineRule="auto"/>
        <w:jc w:val="both"/>
        <w:rPr>
          <w:rFonts w:ascii="Times New Roman" w:eastAsia="Times New Roman" w:hAnsi="Times New Roman" w:cs="Times New Roman"/>
          <w:bCs/>
          <w:i/>
          <w:sz w:val="24"/>
          <w:szCs w:val="24"/>
        </w:rPr>
      </w:pPr>
    </w:p>
    <w:p w:rsidR="00A55409" w:rsidRPr="00D61416" w:rsidRDefault="00A55409" w:rsidP="00D61416">
      <w:pPr>
        <w:pStyle w:val="ListParagraph"/>
        <w:spacing w:line="360" w:lineRule="auto"/>
        <w:ind w:right="855"/>
        <w:jc w:val="both"/>
        <w:rPr>
          <w:rFonts w:ascii="Times New Roman" w:eastAsia="Times New Roman" w:hAnsi="Times New Roman" w:cs="Times New Roman"/>
          <w:i/>
          <w:sz w:val="24"/>
          <w:szCs w:val="24"/>
        </w:rPr>
      </w:pPr>
      <w:r w:rsidRPr="00D61416">
        <w:rPr>
          <w:rFonts w:ascii="Times New Roman" w:eastAsia="Times New Roman" w:hAnsi="Times New Roman" w:cs="Times New Roman"/>
          <w:i/>
          <w:sz w:val="24"/>
          <w:szCs w:val="24"/>
        </w:rPr>
        <w:lastRenderedPageBreak/>
        <w:t>The financial year of local government councils shall be the period beginning from the 1st day of July and ending on the 30th day of June in the year following.”</w:t>
      </w:r>
    </w:p>
    <w:p w:rsidR="008F1AA8" w:rsidRPr="00D61416" w:rsidRDefault="00FC2D3C"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He further submitted that the administrative e</w:t>
      </w:r>
      <w:r w:rsidR="005A2BC9" w:rsidRPr="00D61416">
        <w:rPr>
          <w:rFonts w:ascii="Times New Roman" w:eastAsia="Times New Roman" w:hAnsi="Times New Roman" w:cs="Times New Roman"/>
          <w:sz w:val="24"/>
          <w:szCs w:val="24"/>
        </w:rPr>
        <w:t>xtensio</w:t>
      </w:r>
      <w:r w:rsidR="00B512D9" w:rsidRPr="00D61416">
        <w:rPr>
          <w:rFonts w:ascii="Times New Roman" w:eastAsia="Times New Roman" w:hAnsi="Times New Roman" w:cs="Times New Roman"/>
          <w:sz w:val="24"/>
          <w:szCs w:val="24"/>
        </w:rPr>
        <w:t xml:space="preserve">n was not to run in perpetuity and </w:t>
      </w:r>
      <w:r w:rsidR="009C1D8D" w:rsidRPr="00D61416">
        <w:rPr>
          <w:rFonts w:ascii="Times New Roman" w:eastAsia="Times New Roman" w:hAnsi="Times New Roman" w:cs="Times New Roman"/>
          <w:sz w:val="24"/>
          <w:szCs w:val="24"/>
        </w:rPr>
        <w:t>also that</w:t>
      </w:r>
      <w:r w:rsidRPr="00D61416">
        <w:rPr>
          <w:rFonts w:ascii="Times New Roman" w:eastAsia="Times New Roman" w:hAnsi="Times New Roman" w:cs="Times New Roman"/>
          <w:sz w:val="24"/>
          <w:szCs w:val="24"/>
        </w:rPr>
        <w:t xml:space="preserve"> p</w:t>
      </w:r>
      <w:r w:rsidR="00B512D9" w:rsidRPr="00D61416">
        <w:rPr>
          <w:rFonts w:ascii="Times New Roman" w:eastAsia="Times New Roman" w:hAnsi="Times New Roman" w:cs="Times New Roman"/>
          <w:sz w:val="24"/>
          <w:szCs w:val="24"/>
        </w:rPr>
        <w:t>aragraph 1 of Ex</w:t>
      </w:r>
      <w:r w:rsidR="00300F6C" w:rsidRPr="00D61416">
        <w:rPr>
          <w:rFonts w:ascii="Times New Roman" w:eastAsia="Times New Roman" w:hAnsi="Times New Roman" w:cs="Times New Roman"/>
          <w:sz w:val="24"/>
          <w:szCs w:val="24"/>
        </w:rPr>
        <w:t xml:space="preserve">hibit </w:t>
      </w:r>
      <w:r w:rsidR="00B512D9" w:rsidRPr="00D61416">
        <w:rPr>
          <w:rFonts w:ascii="Times New Roman" w:eastAsia="Times New Roman" w:hAnsi="Times New Roman" w:cs="Times New Roman"/>
          <w:sz w:val="24"/>
          <w:szCs w:val="24"/>
        </w:rPr>
        <w:t>P1 gave a background that the contracts committee issued the intention to award tenders for 2008/2009.</w:t>
      </w:r>
    </w:p>
    <w:p w:rsidR="00241050" w:rsidRPr="00D61416" w:rsidRDefault="005A2BC9"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I agree with counsel for the defendants o</w:t>
      </w:r>
      <w:r w:rsidR="009C1D8D" w:rsidRPr="00D61416">
        <w:rPr>
          <w:rFonts w:ascii="Times New Roman" w:eastAsia="Times New Roman" w:hAnsi="Times New Roman" w:cs="Times New Roman"/>
          <w:sz w:val="24"/>
          <w:szCs w:val="24"/>
        </w:rPr>
        <w:t xml:space="preserve">n both submissions. </w:t>
      </w:r>
      <w:r w:rsidR="00300F6C" w:rsidRPr="00D61416">
        <w:rPr>
          <w:rFonts w:ascii="Times New Roman" w:eastAsia="Times New Roman" w:hAnsi="Times New Roman" w:cs="Times New Roman"/>
          <w:sz w:val="24"/>
          <w:szCs w:val="24"/>
        </w:rPr>
        <w:t>It is clear from</w:t>
      </w:r>
      <w:r w:rsidRPr="00D61416">
        <w:rPr>
          <w:rFonts w:ascii="Times New Roman" w:eastAsia="Times New Roman" w:hAnsi="Times New Roman" w:cs="Times New Roman"/>
          <w:sz w:val="24"/>
          <w:szCs w:val="24"/>
        </w:rPr>
        <w:t xml:space="preserve"> the previous </w:t>
      </w:r>
      <w:r w:rsidR="00B512D9" w:rsidRPr="00D61416">
        <w:rPr>
          <w:rFonts w:ascii="Times New Roman" w:eastAsia="Times New Roman" w:hAnsi="Times New Roman" w:cs="Times New Roman"/>
          <w:sz w:val="24"/>
          <w:szCs w:val="24"/>
        </w:rPr>
        <w:t>contracts between the plaintiff</w:t>
      </w:r>
      <w:r w:rsidRPr="00D61416">
        <w:rPr>
          <w:rFonts w:ascii="Times New Roman" w:eastAsia="Times New Roman" w:hAnsi="Times New Roman" w:cs="Times New Roman"/>
          <w:sz w:val="24"/>
          <w:szCs w:val="24"/>
        </w:rPr>
        <w:t xml:space="preserve"> and the defendants</w:t>
      </w:r>
      <w:r w:rsidR="00300F6C" w:rsidRPr="00D61416">
        <w:rPr>
          <w:rFonts w:ascii="Times New Roman" w:eastAsia="Times New Roman" w:hAnsi="Times New Roman" w:cs="Times New Roman"/>
          <w:sz w:val="24"/>
          <w:szCs w:val="24"/>
        </w:rPr>
        <w:t xml:space="preserve"> that they </w:t>
      </w:r>
      <w:r w:rsidR="002457FC" w:rsidRPr="00D61416">
        <w:rPr>
          <w:rFonts w:ascii="Times New Roman" w:eastAsia="Times New Roman" w:hAnsi="Times New Roman" w:cs="Times New Roman"/>
          <w:sz w:val="24"/>
          <w:szCs w:val="24"/>
        </w:rPr>
        <w:t>would</w:t>
      </w:r>
      <w:r w:rsidR="00241050" w:rsidRPr="00D61416">
        <w:rPr>
          <w:rFonts w:ascii="Times New Roman" w:eastAsia="Times New Roman" w:hAnsi="Times New Roman" w:cs="Times New Roman"/>
          <w:sz w:val="24"/>
          <w:szCs w:val="24"/>
        </w:rPr>
        <w:t xml:space="preserve"> run for one F</w:t>
      </w:r>
      <w:r w:rsidR="00FC2D3C" w:rsidRPr="00D61416">
        <w:rPr>
          <w:rFonts w:ascii="Times New Roman" w:eastAsia="Times New Roman" w:hAnsi="Times New Roman" w:cs="Times New Roman"/>
          <w:sz w:val="24"/>
          <w:szCs w:val="24"/>
        </w:rPr>
        <w:t>/Y</w:t>
      </w:r>
      <w:r w:rsidRPr="00D61416">
        <w:rPr>
          <w:rFonts w:ascii="Times New Roman" w:eastAsia="Times New Roman" w:hAnsi="Times New Roman" w:cs="Times New Roman"/>
          <w:sz w:val="24"/>
          <w:szCs w:val="24"/>
        </w:rPr>
        <w:t>. Ex</w:t>
      </w:r>
      <w:r w:rsidR="00300F6C" w:rsidRPr="00D61416">
        <w:rPr>
          <w:rFonts w:ascii="Times New Roman" w:eastAsia="Times New Roman" w:hAnsi="Times New Roman" w:cs="Times New Roman"/>
          <w:sz w:val="24"/>
          <w:szCs w:val="24"/>
        </w:rPr>
        <w:t xml:space="preserve">hibit </w:t>
      </w:r>
      <w:r w:rsidRPr="00D61416">
        <w:rPr>
          <w:rFonts w:ascii="Times New Roman" w:eastAsia="Times New Roman" w:hAnsi="Times New Roman" w:cs="Times New Roman"/>
          <w:sz w:val="24"/>
          <w:szCs w:val="24"/>
        </w:rPr>
        <w:t>D11</w:t>
      </w:r>
      <w:r w:rsidR="00300F6C" w:rsidRPr="00D61416">
        <w:rPr>
          <w:rFonts w:ascii="Times New Roman" w:eastAsia="Times New Roman" w:hAnsi="Times New Roman" w:cs="Times New Roman"/>
          <w:sz w:val="24"/>
          <w:szCs w:val="24"/>
        </w:rPr>
        <w:t xml:space="preserve"> being </w:t>
      </w:r>
      <w:r w:rsidR="00165A54" w:rsidRPr="00D61416">
        <w:rPr>
          <w:rFonts w:ascii="Times New Roman" w:eastAsia="Times New Roman" w:hAnsi="Times New Roman" w:cs="Times New Roman"/>
          <w:sz w:val="24"/>
          <w:szCs w:val="24"/>
        </w:rPr>
        <w:t xml:space="preserve">a </w:t>
      </w:r>
      <w:r w:rsidR="00300F6C" w:rsidRPr="00D61416">
        <w:rPr>
          <w:rFonts w:ascii="Times New Roman" w:eastAsia="Times New Roman" w:hAnsi="Times New Roman" w:cs="Times New Roman"/>
          <w:sz w:val="24"/>
          <w:szCs w:val="24"/>
        </w:rPr>
        <w:t>c</w:t>
      </w:r>
      <w:r w:rsidR="00165A54" w:rsidRPr="00D61416">
        <w:rPr>
          <w:rFonts w:ascii="Times New Roman" w:eastAsia="Times New Roman" w:hAnsi="Times New Roman" w:cs="Times New Roman"/>
          <w:sz w:val="24"/>
          <w:szCs w:val="24"/>
        </w:rPr>
        <w:t>onsent order</w:t>
      </w:r>
      <w:r w:rsidRPr="00D61416">
        <w:rPr>
          <w:rFonts w:ascii="Times New Roman" w:eastAsia="Times New Roman" w:hAnsi="Times New Roman" w:cs="Times New Roman"/>
          <w:sz w:val="24"/>
          <w:szCs w:val="24"/>
        </w:rPr>
        <w:t xml:space="preserve"> clearly show</w:t>
      </w:r>
      <w:r w:rsidR="00300F6C" w:rsidRPr="00D61416">
        <w:rPr>
          <w:rFonts w:ascii="Times New Roman" w:eastAsia="Times New Roman" w:hAnsi="Times New Roman" w:cs="Times New Roman"/>
          <w:sz w:val="24"/>
          <w:szCs w:val="24"/>
        </w:rPr>
        <w:t xml:space="preserve">ed it was </w:t>
      </w:r>
      <w:r w:rsidRPr="00D61416">
        <w:rPr>
          <w:rFonts w:ascii="Times New Roman" w:eastAsia="Times New Roman" w:hAnsi="Times New Roman" w:cs="Times New Roman"/>
          <w:sz w:val="24"/>
          <w:szCs w:val="24"/>
        </w:rPr>
        <w:t xml:space="preserve">the </w:t>
      </w:r>
      <w:r w:rsidR="00300F6C" w:rsidRPr="00D61416">
        <w:rPr>
          <w:rFonts w:ascii="Times New Roman" w:eastAsia="Times New Roman" w:hAnsi="Times New Roman" w:cs="Times New Roman"/>
          <w:sz w:val="24"/>
          <w:szCs w:val="24"/>
        </w:rPr>
        <w:t xml:space="preserve">revenue collection </w:t>
      </w:r>
      <w:r w:rsidRPr="00D61416">
        <w:rPr>
          <w:rFonts w:ascii="Times New Roman" w:eastAsia="Times New Roman" w:hAnsi="Times New Roman" w:cs="Times New Roman"/>
          <w:sz w:val="24"/>
          <w:szCs w:val="24"/>
        </w:rPr>
        <w:t xml:space="preserve">contract </w:t>
      </w:r>
      <w:r w:rsidR="00300F6C" w:rsidRPr="00D61416">
        <w:rPr>
          <w:rFonts w:ascii="Times New Roman" w:eastAsia="Times New Roman" w:hAnsi="Times New Roman" w:cs="Times New Roman"/>
          <w:sz w:val="24"/>
          <w:szCs w:val="24"/>
        </w:rPr>
        <w:t>for</w:t>
      </w:r>
      <w:r w:rsidR="00241050" w:rsidRPr="00D61416">
        <w:rPr>
          <w:rFonts w:ascii="Times New Roman" w:eastAsia="Times New Roman" w:hAnsi="Times New Roman" w:cs="Times New Roman"/>
          <w:sz w:val="24"/>
          <w:szCs w:val="24"/>
        </w:rPr>
        <w:t xml:space="preserve"> the F</w:t>
      </w:r>
      <w:r w:rsidR="00FC2D3C" w:rsidRPr="00D61416">
        <w:rPr>
          <w:rFonts w:ascii="Times New Roman" w:eastAsia="Times New Roman" w:hAnsi="Times New Roman" w:cs="Times New Roman"/>
          <w:sz w:val="24"/>
          <w:szCs w:val="24"/>
        </w:rPr>
        <w:t>/Y</w:t>
      </w:r>
      <w:r w:rsidRPr="00D61416">
        <w:rPr>
          <w:rFonts w:ascii="Times New Roman" w:eastAsia="Times New Roman" w:hAnsi="Times New Roman" w:cs="Times New Roman"/>
          <w:sz w:val="24"/>
          <w:szCs w:val="24"/>
        </w:rPr>
        <w:t xml:space="preserve"> 2006/2007. </w:t>
      </w:r>
      <w:r w:rsidR="00165A54" w:rsidRPr="00D61416">
        <w:rPr>
          <w:rFonts w:ascii="Times New Roman" w:eastAsia="Times New Roman" w:hAnsi="Times New Roman" w:cs="Times New Roman"/>
          <w:sz w:val="24"/>
          <w:szCs w:val="24"/>
        </w:rPr>
        <w:t>Similarly</w:t>
      </w:r>
      <w:r w:rsidR="00300F6C" w:rsidRPr="00D61416">
        <w:rPr>
          <w:rFonts w:ascii="Times New Roman" w:eastAsia="Times New Roman" w:hAnsi="Times New Roman" w:cs="Times New Roman"/>
          <w:sz w:val="24"/>
          <w:szCs w:val="24"/>
        </w:rPr>
        <w:t>,</w:t>
      </w:r>
      <w:r w:rsidR="00165A54" w:rsidRPr="00D61416">
        <w:rPr>
          <w:rFonts w:ascii="Times New Roman" w:eastAsia="Times New Roman" w:hAnsi="Times New Roman" w:cs="Times New Roman"/>
          <w:sz w:val="24"/>
          <w:szCs w:val="24"/>
        </w:rPr>
        <w:t xml:space="preserve"> </w:t>
      </w:r>
      <w:r w:rsidR="00241050" w:rsidRPr="00D61416">
        <w:rPr>
          <w:rFonts w:ascii="Times New Roman" w:eastAsia="Times New Roman" w:hAnsi="Times New Roman" w:cs="Times New Roman"/>
          <w:sz w:val="24"/>
          <w:szCs w:val="24"/>
        </w:rPr>
        <w:t>the contract for the following F</w:t>
      </w:r>
      <w:r w:rsidR="00FC2D3C" w:rsidRPr="00D61416">
        <w:rPr>
          <w:rFonts w:ascii="Times New Roman" w:eastAsia="Times New Roman" w:hAnsi="Times New Roman" w:cs="Times New Roman"/>
          <w:sz w:val="24"/>
          <w:szCs w:val="24"/>
        </w:rPr>
        <w:t>/Y</w:t>
      </w:r>
      <w:r w:rsidR="00241050" w:rsidRPr="00D61416">
        <w:rPr>
          <w:rFonts w:ascii="Times New Roman" w:eastAsia="Times New Roman" w:hAnsi="Times New Roman" w:cs="Times New Roman"/>
          <w:sz w:val="24"/>
          <w:szCs w:val="24"/>
        </w:rPr>
        <w:t xml:space="preserve"> 2007/2008 was also for one year and </w:t>
      </w:r>
      <w:r w:rsidR="00300F6C" w:rsidRPr="00D61416">
        <w:rPr>
          <w:rFonts w:ascii="Times New Roman" w:eastAsia="Times New Roman" w:hAnsi="Times New Roman" w:cs="Times New Roman"/>
          <w:sz w:val="24"/>
          <w:szCs w:val="24"/>
        </w:rPr>
        <w:t>when th</w:t>
      </w:r>
      <w:r w:rsidR="00241050" w:rsidRPr="00D61416">
        <w:rPr>
          <w:rFonts w:ascii="Times New Roman" w:eastAsia="Times New Roman" w:hAnsi="Times New Roman" w:cs="Times New Roman"/>
          <w:sz w:val="24"/>
          <w:szCs w:val="24"/>
        </w:rPr>
        <w:t xml:space="preserve">at </w:t>
      </w:r>
      <w:r w:rsidR="00300F6C" w:rsidRPr="00D61416">
        <w:rPr>
          <w:rFonts w:ascii="Times New Roman" w:eastAsia="Times New Roman" w:hAnsi="Times New Roman" w:cs="Times New Roman"/>
          <w:sz w:val="24"/>
          <w:szCs w:val="24"/>
        </w:rPr>
        <w:t>F</w:t>
      </w:r>
      <w:r w:rsidR="00FC2D3C" w:rsidRPr="00D61416">
        <w:rPr>
          <w:rFonts w:ascii="Times New Roman" w:eastAsia="Times New Roman" w:hAnsi="Times New Roman" w:cs="Times New Roman"/>
          <w:sz w:val="24"/>
          <w:szCs w:val="24"/>
        </w:rPr>
        <w:t>/Y</w:t>
      </w:r>
      <w:r w:rsidR="00300F6C" w:rsidRPr="00D61416">
        <w:rPr>
          <w:rFonts w:ascii="Times New Roman" w:eastAsia="Times New Roman" w:hAnsi="Times New Roman" w:cs="Times New Roman"/>
          <w:sz w:val="24"/>
          <w:szCs w:val="24"/>
        </w:rPr>
        <w:t xml:space="preserve"> was coming to an end a new procurement process was commenced </w:t>
      </w:r>
      <w:r w:rsidR="00241050" w:rsidRPr="00D61416">
        <w:rPr>
          <w:rFonts w:ascii="Times New Roman" w:eastAsia="Times New Roman" w:hAnsi="Times New Roman" w:cs="Times New Roman"/>
          <w:sz w:val="24"/>
          <w:szCs w:val="24"/>
        </w:rPr>
        <w:t>for the F</w:t>
      </w:r>
      <w:r w:rsidR="00FC2D3C" w:rsidRPr="00D61416">
        <w:rPr>
          <w:rFonts w:ascii="Times New Roman" w:eastAsia="Times New Roman" w:hAnsi="Times New Roman" w:cs="Times New Roman"/>
          <w:sz w:val="24"/>
          <w:szCs w:val="24"/>
        </w:rPr>
        <w:t>/Y</w:t>
      </w:r>
      <w:r w:rsidR="00241050" w:rsidRPr="00D61416">
        <w:rPr>
          <w:rFonts w:ascii="Times New Roman" w:eastAsia="Times New Roman" w:hAnsi="Times New Roman" w:cs="Times New Roman"/>
          <w:sz w:val="24"/>
          <w:szCs w:val="24"/>
        </w:rPr>
        <w:t xml:space="preserve"> 2008/2009 </w:t>
      </w:r>
      <w:r w:rsidR="00300F6C" w:rsidRPr="00D61416">
        <w:rPr>
          <w:rFonts w:ascii="Times New Roman" w:eastAsia="Times New Roman" w:hAnsi="Times New Roman" w:cs="Times New Roman"/>
          <w:sz w:val="24"/>
          <w:szCs w:val="24"/>
        </w:rPr>
        <w:t>and the contract was due to be awarded when a complaint was made and an Admi</w:t>
      </w:r>
      <w:r w:rsidR="005519FA" w:rsidRPr="00D61416">
        <w:rPr>
          <w:rFonts w:ascii="Times New Roman" w:eastAsia="Times New Roman" w:hAnsi="Times New Roman" w:cs="Times New Roman"/>
          <w:sz w:val="24"/>
          <w:szCs w:val="24"/>
        </w:rPr>
        <w:t xml:space="preserve">nistrative Review Committee </w:t>
      </w:r>
      <w:r w:rsidR="00300F6C" w:rsidRPr="00D61416">
        <w:rPr>
          <w:rFonts w:ascii="Times New Roman" w:eastAsia="Times New Roman" w:hAnsi="Times New Roman" w:cs="Times New Roman"/>
          <w:sz w:val="24"/>
          <w:szCs w:val="24"/>
        </w:rPr>
        <w:t>set up to</w:t>
      </w:r>
      <w:r w:rsidR="00FC2D3C" w:rsidRPr="00D61416">
        <w:rPr>
          <w:rFonts w:ascii="Times New Roman" w:eastAsia="Times New Roman" w:hAnsi="Times New Roman" w:cs="Times New Roman"/>
          <w:sz w:val="24"/>
          <w:szCs w:val="24"/>
        </w:rPr>
        <w:t xml:space="preserve"> look into it. That led to the administrative e</w:t>
      </w:r>
      <w:r w:rsidR="00300F6C" w:rsidRPr="00D61416">
        <w:rPr>
          <w:rFonts w:ascii="Times New Roman" w:eastAsia="Times New Roman" w:hAnsi="Times New Roman" w:cs="Times New Roman"/>
          <w:sz w:val="24"/>
          <w:szCs w:val="24"/>
        </w:rPr>
        <w:t xml:space="preserve">xtension and by operation of the law </w:t>
      </w:r>
      <w:r w:rsidR="00165A54" w:rsidRPr="00D61416">
        <w:rPr>
          <w:rFonts w:ascii="Times New Roman" w:eastAsia="Times New Roman" w:hAnsi="Times New Roman" w:cs="Times New Roman"/>
          <w:sz w:val="24"/>
          <w:szCs w:val="24"/>
        </w:rPr>
        <w:t>s</w:t>
      </w:r>
      <w:r w:rsidR="00300F6C" w:rsidRPr="00D61416">
        <w:rPr>
          <w:rFonts w:ascii="Times New Roman" w:eastAsia="Times New Roman" w:hAnsi="Times New Roman" w:cs="Times New Roman"/>
          <w:sz w:val="24"/>
          <w:szCs w:val="24"/>
        </w:rPr>
        <w:t>ince the F</w:t>
      </w:r>
      <w:r w:rsidR="00FC2D3C" w:rsidRPr="00D61416">
        <w:rPr>
          <w:rFonts w:ascii="Times New Roman" w:eastAsia="Times New Roman" w:hAnsi="Times New Roman" w:cs="Times New Roman"/>
          <w:sz w:val="24"/>
          <w:szCs w:val="24"/>
        </w:rPr>
        <w:t>/Y</w:t>
      </w:r>
      <w:r w:rsidR="00B512D9" w:rsidRPr="00D61416">
        <w:rPr>
          <w:rFonts w:ascii="Times New Roman" w:eastAsia="Times New Roman" w:hAnsi="Times New Roman" w:cs="Times New Roman"/>
          <w:sz w:val="24"/>
          <w:szCs w:val="24"/>
        </w:rPr>
        <w:t xml:space="preserve"> 2008/2009 was comi</w:t>
      </w:r>
      <w:r w:rsidR="00300F6C" w:rsidRPr="00D61416">
        <w:rPr>
          <w:rFonts w:ascii="Times New Roman" w:eastAsia="Times New Roman" w:hAnsi="Times New Roman" w:cs="Times New Roman"/>
          <w:sz w:val="24"/>
          <w:szCs w:val="24"/>
        </w:rPr>
        <w:t xml:space="preserve">ng to an end, it was </w:t>
      </w:r>
      <w:r w:rsidR="00B512D9" w:rsidRPr="00D61416">
        <w:rPr>
          <w:rFonts w:ascii="Times New Roman" w:eastAsia="Times New Roman" w:hAnsi="Times New Roman" w:cs="Times New Roman"/>
          <w:sz w:val="24"/>
          <w:szCs w:val="24"/>
        </w:rPr>
        <w:t>appropriate for the 1</w:t>
      </w:r>
      <w:r w:rsidR="00B512D9" w:rsidRPr="00D61416">
        <w:rPr>
          <w:rFonts w:ascii="Times New Roman" w:eastAsia="Times New Roman" w:hAnsi="Times New Roman" w:cs="Times New Roman"/>
          <w:sz w:val="24"/>
          <w:szCs w:val="24"/>
          <w:vertAlign w:val="superscript"/>
        </w:rPr>
        <w:t>st</w:t>
      </w:r>
      <w:r w:rsidR="00B512D9" w:rsidRPr="00D61416">
        <w:rPr>
          <w:rFonts w:ascii="Times New Roman" w:eastAsia="Times New Roman" w:hAnsi="Times New Roman" w:cs="Times New Roman"/>
          <w:sz w:val="24"/>
          <w:szCs w:val="24"/>
        </w:rPr>
        <w:t xml:space="preserve"> defendant to </w:t>
      </w:r>
      <w:r w:rsidR="00241050" w:rsidRPr="00D61416">
        <w:rPr>
          <w:rFonts w:ascii="Times New Roman" w:eastAsia="Times New Roman" w:hAnsi="Times New Roman" w:cs="Times New Roman"/>
          <w:sz w:val="24"/>
          <w:szCs w:val="24"/>
        </w:rPr>
        <w:t xml:space="preserve">notify the plaintiff accordingly </w:t>
      </w:r>
      <w:r w:rsidR="002A77A1" w:rsidRPr="00D61416">
        <w:rPr>
          <w:rFonts w:ascii="Times New Roman" w:eastAsia="Times New Roman" w:hAnsi="Times New Roman" w:cs="Times New Roman"/>
          <w:sz w:val="24"/>
          <w:szCs w:val="24"/>
        </w:rPr>
        <w:t xml:space="preserve">to pave way for a new procurement cycle </w:t>
      </w:r>
      <w:r w:rsidR="00B512D9" w:rsidRPr="00D61416">
        <w:rPr>
          <w:rFonts w:ascii="Times New Roman" w:eastAsia="Times New Roman" w:hAnsi="Times New Roman" w:cs="Times New Roman"/>
          <w:sz w:val="24"/>
          <w:szCs w:val="24"/>
        </w:rPr>
        <w:t xml:space="preserve">despite the fact that the Administrative Review </w:t>
      </w:r>
      <w:r w:rsidR="002A77A1" w:rsidRPr="00D61416">
        <w:rPr>
          <w:rFonts w:ascii="Times New Roman" w:eastAsia="Times New Roman" w:hAnsi="Times New Roman" w:cs="Times New Roman"/>
          <w:sz w:val="24"/>
          <w:szCs w:val="24"/>
        </w:rPr>
        <w:t xml:space="preserve">Committee </w:t>
      </w:r>
      <w:r w:rsidR="00B512D9" w:rsidRPr="00D61416">
        <w:rPr>
          <w:rFonts w:ascii="Times New Roman" w:eastAsia="Times New Roman" w:hAnsi="Times New Roman" w:cs="Times New Roman"/>
          <w:sz w:val="24"/>
          <w:szCs w:val="24"/>
        </w:rPr>
        <w:t xml:space="preserve">had not </w:t>
      </w:r>
      <w:r w:rsidR="002A77A1" w:rsidRPr="00D61416">
        <w:rPr>
          <w:rFonts w:ascii="Times New Roman" w:eastAsia="Times New Roman" w:hAnsi="Times New Roman" w:cs="Times New Roman"/>
          <w:sz w:val="24"/>
          <w:szCs w:val="24"/>
        </w:rPr>
        <w:t xml:space="preserve">yet </w:t>
      </w:r>
      <w:r w:rsidR="00B512D9" w:rsidRPr="00D61416">
        <w:rPr>
          <w:rFonts w:ascii="Times New Roman" w:eastAsia="Times New Roman" w:hAnsi="Times New Roman" w:cs="Times New Roman"/>
          <w:sz w:val="24"/>
          <w:szCs w:val="24"/>
        </w:rPr>
        <w:t xml:space="preserve">made </w:t>
      </w:r>
      <w:r w:rsidR="002A77A1" w:rsidRPr="00D61416">
        <w:rPr>
          <w:rFonts w:ascii="Times New Roman" w:eastAsia="Times New Roman" w:hAnsi="Times New Roman" w:cs="Times New Roman"/>
          <w:sz w:val="24"/>
          <w:szCs w:val="24"/>
        </w:rPr>
        <w:t>its</w:t>
      </w:r>
      <w:r w:rsidR="00B512D9" w:rsidRPr="00D61416">
        <w:rPr>
          <w:rFonts w:ascii="Times New Roman" w:eastAsia="Times New Roman" w:hAnsi="Times New Roman" w:cs="Times New Roman"/>
          <w:sz w:val="24"/>
          <w:szCs w:val="24"/>
        </w:rPr>
        <w:t xml:space="preserve"> decision.</w:t>
      </w:r>
      <w:r w:rsidR="005519FA" w:rsidRPr="00D61416">
        <w:rPr>
          <w:rFonts w:ascii="Times New Roman" w:eastAsia="Times New Roman" w:hAnsi="Times New Roman" w:cs="Times New Roman"/>
          <w:sz w:val="24"/>
          <w:szCs w:val="24"/>
        </w:rPr>
        <w:t xml:space="preserve"> </w:t>
      </w:r>
      <w:r w:rsidR="00241050" w:rsidRPr="00D61416">
        <w:rPr>
          <w:rFonts w:ascii="Times New Roman" w:eastAsia="Times New Roman" w:hAnsi="Times New Roman" w:cs="Times New Roman"/>
          <w:sz w:val="24"/>
          <w:szCs w:val="24"/>
        </w:rPr>
        <w:t>The plaintiff company which was the contractor for two F</w:t>
      </w:r>
      <w:r w:rsidR="00FC2D3C" w:rsidRPr="00D61416">
        <w:rPr>
          <w:rFonts w:ascii="Times New Roman" w:eastAsia="Times New Roman" w:hAnsi="Times New Roman" w:cs="Times New Roman"/>
          <w:sz w:val="24"/>
          <w:szCs w:val="24"/>
        </w:rPr>
        <w:t>/Y</w:t>
      </w:r>
      <w:r w:rsidR="00241050" w:rsidRPr="00D61416">
        <w:rPr>
          <w:rFonts w:ascii="Times New Roman" w:eastAsia="Times New Roman" w:hAnsi="Times New Roman" w:cs="Times New Roman"/>
          <w:sz w:val="24"/>
          <w:szCs w:val="24"/>
        </w:rPr>
        <w:t xml:space="preserve">s was very much alive to this fact as its managing director </w:t>
      </w:r>
      <w:r w:rsidR="007529C5" w:rsidRPr="00D61416">
        <w:rPr>
          <w:rFonts w:ascii="Times New Roman" w:eastAsia="Times New Roman" w:hAnsi="Times New Roman" w:cs="Times New Roman"/>
          <w:sz w:val="24"/>
          <w:szCs w:val="24"/>
        </w:rPr>
        <w:t xml:space="preserve">(PW1) </w:t>
      </w:r>
      <w:r w:rsidR="00241050" w:rsidRPr="00D61416">
        <w:rPr>
          <w:rFonts w:ascii="Times New Roman" w:eastAsia="Times New Roman" w:hAnsi="Times New Roman" w:cs="Times New Roman"/>
          <w:sz w:val="24"/>
          <w:szCs w:val="24"/>
        </w:rPr>
        <w:t>in his evidence stated that the contract would run for one F</w:t>
      </w:r>
      <w:r w:rsidR="00FC2D3C" w:rsidRPr="00D61416">
        <w:rPr>
          <w:rFonts w:ascii="Times New Roman" w:eastAsia="Times New Roman" w:hAnsi="Times New Roman" w:cs="Times New Roman"/>
          <w:sz w:val="24"/>
          <w:szCs w:val="24"/>
        </w:rPr>
        <w:t>/Y</w:t>
      </w:r>
      <w:r w:rsidR="00241050" w:rsidRPr="00D61416">
        <w:rPr>
          <w:rFonts w:ascii="Times New Roman" w:eastAsia="Times New Roman" w:hAnsi="Times New Roman" w:cs="Times New Roman"/>
          <w:sz w:val="24"/>
          <w:szCs w:val="24"/>
        </w:rPr>
        <w:t>.</w:t>
      </w:r>
    </w:p>
    <w:p w:rsidR="002457FC" w:rsidRPr="00D61416" w:rsidRDefault="002A77A1"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 xml:space="preserve">Although </w:t>
      </w:r>
      <w:r w:rsidR="005A2BC9" w:rsidRPr="00D61416">
        <w:rPr>
          <w:rFonts w:ascii="Times New Roman" w:eastAsia="Times New Roman" w:hAnsi="Times New Roman" w:cs="Times New Roman"/>
          <w:sz w:val="24"/>
          <w:szCs w:val="24"/>
        </w:rPr>
        <w:t>Ex</w:t>
      </w:r>
      <w:r w:rsidR="002457FC" w:rsidRPr="00D61416">
        <w:rPr>
          <w:rFonts w:ascii="Times New Roman" w:eastAsia="Times New Roman" w:hAnsi="Times New Roman" w:cs="Times New Roman"/>
          <w:sz w:val="24"/>
          <w:szCs w:val="24"/>
        </w:rPr>
        <w:t>hibit</w:t>
      </w:r>
      <w:r w:rsidR="005A2BC9" w:rsidRPr="00D61416">
        <w:rPr>
          <w:rFonts w:ascii="Times New Roman" w:eastAsia="Times New Roman" w:hAnsi="Times New Roman" w:cs="Times New Roman"/>
          <w:sz w:val="24"/>
          <w:szCs w:val="24"/>
        </w:rPr>
        <w:t xml:space="preserve"> P1 </w:t>
      </w:r>
      <w:r w:rsidRPr="00D61416">
        <w:rPr>
          <w:rFonts w:ascii="Times New Roman" w:eastAsia="Times New Roman" w:hAnsi="Times New Roman" w:cs="Times New Roman"/>
          <w:sz w:val="24"/>
          <w:szCs w:val="24"/>
        </w:rPr>
        <w:t>stated that</w:t>
      </w:r>
      <w:r w:rsidR="005A2BC9" w:rsidRPr="00D61416">
        <w:rPr>
          <w:rFonts w:ascii="Times New Roman" w:eastAsia="Times New Roman" w:hAnsi="Times New Roman" w:cs="Times New Roman"/>
          <w:sz w:val="24"/>
          <w:szCs w:val="24"/>
        </w:rPr>
        <w:t xml:space="preserve"> the </w:t>
      </w:r>
      <w:r w:rsidRPr="00D61416">
        <w:rPr>
          <w:rFonts w:ascii="Times New Roman" w:eastAsia="Times New Roman" w:hAnsi="Times New Roman" w:cs="Times New Roman"/>
          <w:sz w:val="24"/>
          <w:szCs w:val="24"/>
        </w:rPr>
        <w:t xml:space="preserve">period of the extension </w:t>
      </w:r>
      <w:r w:rsidR="002457FC" w:rsidRPr="00D61416">
        <w:rPr>
          <w:rFonts w:ascii="Times New Roman" w:eastAsia="Times New Roman" w:hAnsi="Times New Roman" w:cs="Times New Roman"/>
          <w:sz w:val="24"/>
          <w:szCs w:val="24"/>
        </w:rPr>
        <w:t>w</w:t>
      </w:r>
      <w:r w:rsidRPr="00D61416">
        <w:rPr>
          <w:rFonts w:ascii="Times New Roman" w:eastAsia="Times New Roman" w:hAnsi="Times New Roman" w:cs="Times New Roman"/>
          <w:sz w:val="24"/>
          <w:szCs w:val="24"/>
        </w:rPr>
        <w:t>ould remain</w:t>
      </w:r>
      <w:r w:rsidR="002457FC" w:rsidRPr="00D61416">
        <w:rPr>
          <w:rFonts w:ascii="Times New Roman" w:eastAsia="Times New Roman" w:hAnsi="Times New Roman" w:cs="Times New Roman"/>
          <w:sz w:val="24"/>
          <w:szCs w:val="24"/>
        </w:rPr>
        <w:t xml:space="preserve"> </w:t>
      </w:r>
      <w:r w:rsidR="008F1AA8" w:rsidRPr="00D61416">
        <w:rPr>
          <w:rFonts w:ascii="Times New Roman" w:eastAsia="Times New Roman" w:hAnsi="Times New Roman" w:cs="Times New Roman"/>
          <w:sz w:val="24"/>
          <w:szCs w:val="24"/>
        </w:rPr>
        <w:t>temporal</w:t>
      </w:r>
      <w:r w:rsidRPr="00D61416">
        <w:rPr>
          <w:rFonts w:ascii="Times New Roman" w:eastAsia="Times New Roman" w:hAnsi="Times New Roman" w:cs="Times New Roman"/>
          <w:sz w:val="24"/>
          <w:szCs w:val="24"/>
        </w:rPr>
        <w:t xml:space="preserve"> until final </w:t>
      </w:r>
      <w:r w:rsidR="005A2BC9" w:rsidRPr="00D61416">
        <w:rPr>
          <w:rFonts w:ascii="Times New Roman" w:eastAsia="Times New Roman" w:hAnsi="Times New Roman" w:cs="Times New Roman"/>
          <w:sz w:val="24"/>
          <w:szCs w:val="24"/>
        </w:rPr>
        <w:t xml:space="preserve">decision </w:t>
      </w:r>
      <w:r w:rsidRPr="00D61416">
        <w:rPr>
          <w:rFonts w:ascii="Times New Roman" w:eastAsia="Times New Roman" w:hAnsi="Times New Roman" w:cs="Times New Roman"/>
          <w:sz w:val="24"/>
          <w:szCs w:val="24"/>
        </w:rPr>
        <w:t>will be taken by the A</w:t>
      </w:r>
      <w:r w:rsidR="005A2BC9" w:rsidRPr="00D61416">
        <w:rPr>
          <w:rFonts w:ascii="Times New Roman" w:eastAsia="Times New Roman" w:hAnsi="Times New Roman" w:cs="Times New Roman"/>
          <w:sz w:val="24"/>
          <w:szCs w:val="24"/>
        </w:rPr>
        <w:t xml:space="preserve">dministrative </w:t>
      </w:r>
      <w:r w:rsidRPr="00D61416">
        <w:rPr>
          <w:rFonts w:ascii="Times New Roman" w:eastAsia="Times New Roman" w:hAnsi="Times New Roman" w:cs="Times New Roman"/>
          <w:sz w:val="24"/>
          <w:szCs w:val="24"/>
        </w:rPr>
        <w:t>Review C</w:t>
      </w:r>
      <w:r w:rsidR="005A2BC9" w:rsidRPr="00D61416">
        <w:rPr>
          <w:rFonts w:ascii="Times New Roman" w:eastAsia="Times New Roman" w:hAnsi="Times New Roman" w:cs="Times New Roman"/>
          <w:sz w:val="24"/>
          <w:szCs w:val="24"/>
        </w:rPr>
        <w:t>ommittee</w:t>
      </w:r>
      <w:r w:rsidRPr="00D61416">
        <w:rPr>
          <w:rFonts w:ascii="Times New Roman" w:eastAsia="Times New Roman" w:hAnsi="Times New Roman" w:cs="Times New Roman"/>
          <w:sz w:val="24"/>
          <w:szCs w:val="24"/>
        </w:rPr>
        <w:t xml:space="preserve">, it is the firm view of this court that that </w:t>
      </w:r>
      <w:r w:rsidR="009C1D8D" w:rsidRPr="00D61416">
        <w:rPr>
          <w:rFonts w:ascii="Times New Roman" w:eastAsia="Times New Roman" w:hAnsi="Times New Roman" w:cs="Times New Roman"/>
          <w:sz w:val="24"/>
          <w:szCs w:val="24"/>
        </w:rPr>
        <w:t>position w</w:t>
      </w:r>
      <w:r w:rsidRPr="00D61416">
        <w:rPr>
          <w:rFonts w:ascii="Times New Roman" w:eastAsia="Times New Roman" w:hAnsi="Times New Roman" w:cs="Times New Roman"/>
          <w:sz w:val="24"/>
          <w:szCs w:val="24"/>
        </w:rPr>
        <w:t>ould only apply to the F</w:t>
      </w:r>
      <w:r w:rsidR="00FC2D3C" w:rsidRPr="00D61416">
        <w:rPr>
          <w:rFonts w:ascii="Times New Roman" w:eastAsia="Times New Roman" w:hAnsi="Times New Roman" w:cs="Times New Roman"/>
          <w:sz w:val="24"/>
          <w:szCs w:val="24"/>
        </w:rPr>
        <w:t>/Y</w:t>
      </w:r>
      <w:r w:rsidRPr="00D61416">
        <w:rPr>
          <w:rFonts w:ascii="Times New Roman" w:eastAsia="Times New Roman" w:hAnsi="Times New Roman" w:cs="Times New Roman"/>
          <w:sz w:val="24"/>
          <w:szCs w:val="24"/>
        </w:rPr>
        <w:t xml:space="preserve"> whose tendering process was under review by the Committee. </w:t>
      </w:r>
      <w:r w:rsidR="007529C5" w:rsidRPr="00D61416">
        <w:rPr>
          <w:rFonts w:ascii="Times New Roman" w:eastAsia="Times New Roman" w:hAnsi="Times New Roman" w:cs="Times New Roman"/>
          <w:sz w:val="24"/>
          <w:szCs w:val="24"/>
        </w:rPr>
        <w:t>When the F</w:t>
      </w:r>
      <w:r w:rsidR="00FC2D3C" w:rsidRPr="00D61416">
        <w:rPr>
          <w:rFonts w:ascii="Times New Roman" w:eastAsia="Times New Roman" w:hAnsi="Times New Roman" w:cs="Times New Roman"/>
          <w:sz w:val="24"/>
          <w:szCs w:val="24"/>
        </w:rPr>
        <w:t>/Y</w:t>
      </w:r>
      <w:r w:rsidR="009C1D8D" w:rsidRPr="00D61416">
        <w:rPr>
          <w:rFonts w:ascii="Times New Roman" w:eastAsia="Times New Roman" w:hAnsi="Times New Roman" w:cs="Times New Roman"/>
          <w:sz w:val="24"/>
          <w:szCs w:val="24"/>
        </w:rPr>
        <w:t xml:space="preserve"> ended, another procurement process was expected to commence. At that point therefore, the decision of the Administrative </w:t>
      </w:r>
      <w:r w:rsidR="007529C5" w:rsidRPr="00D61416">
        <w:rPr>
          <w:rFonts w:ascii="Times New Roman" w:eastAsia="Times New Roman" w:hAnsi="Times New Roman" w:cs="Times New Roman"/>
          <w:sz w:val="24"/>
          <w:szCs w:val="24"/>
        </w:rPr>
        <w:t xml:space="preserve">Review </w:t>
      </w:r>
      <w:r w:rsidR="009C1D8D" w:rsidRPr="00D61416">
        <w:rPr>
          <w:rFonts w:ascii="Times New Roman" w:eastAsia="Times New Roman" w:hAnsi="Times New Roman" w:cs="Times New Roman"/>
          <w:sz w:val="24"/>
          <w:szCs w:val="24"/>
        </w:rPr>
        <w:t>Committee regarding complaints raised in the previous procurement process was not necessary as it would have been overtaken by events. Therefore,</w:t>
      </w:r>
      <w:r w:rsidR="007529C5" w:rsidRPr="00D61416">
        <w:rPr>
          <w:rFonts w:ascii="Times New Roman" w:eastAsia="Times New Roman" w:hAnsi="Times New Roman" w:cs="Times New Roman"/>
          <w:sz w:val="24"/>
          <w:szCs w:val="24"/>
        </w:rPr>
        <w:t xml:space="preserve"> </w:t>
      </w:r>
      <w:r w:rsidR="009C1D8D" w:rsidRPr="00D61416">
        <w:rPr>
          <w:rFonts w:ascii="Times New Roman" w:eastAsia="Times New Roman" w:hAnsi="Times New Roman" w:cs="Times New Roman"/>
          <w:sz w:val="24"/>
          <w:szCs w:val="24"/>
        </w:rPr>
        <w:t xml:space="preserve">the contract </w:t>
      </w:r>
      <w:r w:rsidR="000012C4" w:rsidRPr="00D61416">
        <w:rPr>
          <w:rFonts w:ascii="Times New Roman" w:eastAsia="Times New Roman" w:hAnsi="Times New Roman" w:cs="Times New Roman"/>
          <w:sz w:val="24"/>
          <w:szCs w:val="24"/>
        </w:rPr>
        <w:t xml:space="preserve">could not be left </w:t>
      </w:r>
      <w:r w:rsidR="009C1D8D" w:rsidRPr="00D61416">
        <w:rPr>
          <w:rFonts w:ascii="Times New Roman" w:eastAsia="Times New Roman" w:hAnsi="Times New Roman" w:cs="Times New Roman"/>
          <w:sz w:val="24"/>
          <w:szCs w:val="24"/>
        </w:rPr>
        <w:t xml:space="preserve">to </w:t>
      </w:r>
      <w:r w:rsidR="000012C4" w:rsidRPr="00D61416">
        <w:rPr>
          <w:rFonts w:ascii="Times New Roman" w:eastAsia="Times New Roman" w:hAnsi="Times New Roman" w:cs="Times New Roman"/>
          <w:sz w:val="24"/>
          <w:szCs w:val="24"/>
        </w:rPr>
        <w:t>subsist</w:t>
      </w:r>
      <w:r w:rsidR="009C1D8D" w:rsidRPr="00D61416">
        <w:rPr>
          <w:rFonts w:ascii="Times New Roman" w:eastAsia="Times New Roman" w:hAnsi="Times New Roman" w:cs="Times New Roman"/>
          <w:sz w:val="24"/>
          <w:szCs w:val="24"/>
        </w:rPr>
        <w:t xml:space="preserve"> in perpetuity </w:t>
      </w:r>
      <w:r w:rsidR="000012C4" w:rsidRPr="00D61416">
        <w:rPr>
          <w:rFonts w:ascii="Times New Roman" w:eastAsia="Times New Roman" w:hAnsi="Times New Roman" w:cs="Times New Roman"/>
          <w:sz w:val="24"/>
          <w:szCs w:val="24"/>
        </w:rPr>
        <w:t>awaiting a decision of</w:t>
      </w:r>
      <w:r w:rsidR="009C1D8D" w:rsidRPr="00D61416">
        <w:rPr>
          <w:rFonts w:ascii="Times New Roman" w:eastAsia="Times New Roman" w:hAnsi="Times New Roman" w:cs="Times New Roman"/>
          <w:sz w:val="24"/>
          <w:szCs w:val="24"/>
        </w:rPr>
        <w:t xml:space="preserve"> the Administrative </w:t>
      </w:r>
      <w:r w:rsidR="007529C5" w:rsidRPr="00D61416">
        <w:rPr>
          <w:rFonts w:ascii="Times New Roman" w:eastAsia="Times New Roman" w:hAnsi="Times New Roman" w:cs="Times New Roman"/>
          <w:sz w:val="24"/>
          <w:szCs w:val="24"/>
        </w:rPr>
        <w:t xml:space="preserve">Review </w:t>
      </w:r>
      <w:r w:rsidR="009C1D8D" w:rsidRPr="00D61416">
        <w:rPr>
          <w:rFonts w:ascii="Times New Roman" w:eastAsia="Times New Roman" w:hAnsi="Times New Roman" w:cs="Times New Roman"/>
          <w:sz w:val="24"/>
          <w:szCs w:val="24"/>
        </w:rPr>
        <w:t xml:space="preserve">Committee </w:t>
      </w:r>
      <w:r w:rsidR="000012C4" w:rsidRPr="00D61416">
        <w:rPr>
          <w:rFonts w:ascii="Times New Roman" w:eastAsia="Times New Roman" w:hAnsi="Times New Roman" w:cs="Times New Roman"/>
          <w:sz w:val="24"/>
          <w:szCs w:val="24"/>
        </w:rPr>
        <w:t>which would never be made since the affected F</w:t>
      </w:r>
      <w:r w:rsidR="00FC2D3C" w:rsidRPr="00D61416">
        <w:rPr>
          <w:rFonts w:ascii="Times New Roman" w:eastAsia="Times New Roman" w:hAnsi="Times New Roman" w:cs="Times New Roman"/>
          <w:sz w:val="24"/>
          <w:szCs w:val="24"/>
        </w:rPr>
        <w:t>/Y</w:t>
      </w:r>
      <w:r w:rsidR="000012C4" w:rsidRPr="00D61416">
        <w:rPr>
          <w:rFonts w:ascii="Times New Roman" w:eastAsia="Times New Roman" w:hAnsi="Times New Roman" w:cs="Times New Roman"/>
          <w:sz w:val="24"/>
          <w:szCs w:val="24"/>
        </w:rPr>
        <w:t xml:space="preserve"> had ended</w:t>
      </w:r>
      <w:r w:rsidR="009C1D8D" w:rsidRPr="00D61416">
        <w:rPr>
          <w:rFonts w:ascii="Times New Roman" w:eastAsia="Times New Roman" w:hAnsi="Times New Roman" w:cs="Times New Roman"/>
          <w:sz w:val="24"/>
          <w:szCs w:val="24"/>
        </w:rPr>
        <w:t>. Th</w:t>
      </w:r>
      <w:r w:rsidR="000012C4" w:rsidRPr="00D61416">
        <w:rPr>
          <w:rFonts w:ascii="Times New Roman" w:eastAsia="Times New Roman" w:hAnsi="Times New Roman" w:cs="Times New Roman"/>
          <w:sz w:val="24"/>
          <w:szCs w:val="24"/>
        </w:rPr>
        <w:t>at</w:t>
      </w:r>
      <w:r w:rsidR="009C1D8D" w:rsidRPr="00D61416">
        <w:rPr>
          <w:rFonts w:ascii="Times New Roman" w:eastAsia="Times New Roman" w:hAnsi="Times New Roman" w:cs="Times New Roman"/>
          <w:sz w:val="24"/>
          <w:szCs w:val="24"/>
        </w:rPr>
        <w:t xml:space="preserve"> w</w:t>
      </w:r>
      <w:r w:rsidRPr="00D61416">
        <w:rPr>
          <w:rFonts w:ascii="Times New Roman" w:eastAsia="Times New Roman" w:hAnsi="Times New Roman" w:cs="Times New Roman"/>
          <w:sz w:val="24"/>
          <w:szCs w:val="24"/>
        </w:rPr>
        <w:t>ould indeed be contrary to the l</w:t>
      </w:r>
      <w:r w:rsidR="009C1D8D" w:rsidRPr="00D61416">
        <w:rPr>
          <w:rFonts w:ascii="Times New Roman" w:eastAsia="Times New Roman" w:hAnsi="Times New Roman" w:cs="Times New Roman"/>
          <w:sz w:val="24"/>
          <w:szCs w:val="24"/>
        </w:rPr>
        <w:t xml:space="preserve">aw </w:t>
      </w:r>
      <w:r w:rsidR="00D95337" w:rsidRPr="00D61416">
        <w:rPr>
          <w:rFonts w:ascii="Times New Roman" w:eastAsia="Times New Roman" w:hAnsi="Times New Roman" w:cs="Times New Roman"/>
          <w:sz w:val="24"/>
          <w:szCs w:val="24"/>
        </w:rPr>
        <w:t>which</w:t>
      </w:r>
      <w:r w:rsidR="009C1D8D" w:rsidRPr="00D61416">
        <w:rPr>
          <w:rFonts w:ascii="Times New Roman" w:eastAsia="Times New Roman" w:hAnsi="Times New Roman" w:cs="Times New Roman"/>
          <w:sz w:val="24"/>
          <w:szCs w:val="24"/>
        </w:rPr>
        <w:t xml:space="preserve"> requires the Local Governments to conduct fresh proc</w:t>
      </w:r>
      <w:r w:rsidR="000012C4" w:rsidRPr="00D61416">
        <w:rPr>
          <w:rFonts w:ascii="Times New Roman" w:eastAsia="Times New Roman" w:hAnsi="Times New Roman" w:cs="Times New Roman"/>
          <w:sz w:val="24"/>
          <w:szCs w:val="24"/>
        </w:rPr>
        <w:t>urements for services for each F</w:t>
      </w:r>
      <w:r w:rsidR="00D95337" w:rsidRPr="00D61416">
        <w:rPr>
          <w:rFonts w:ascii="Times New Roman" w:eastAsia="Times New Roman" w:hAnsi="Times New Roman" w:cs="Times New Roman"/>
          <w:sz w:val="24"/>
          <w:szCs w:val="24"/>
        </w:rPr>
        <w:t>/Y</w:t>
      </w:r>
      <w:r w:rsidR="009C1D8D" w:rsidRPr="00D61416">
        <w:rPr>
          <w:rFonts w:ascii="Times New Roman" w:eastAsia="Times New Roman" w:hAnsi="Times New Roman" w:cs="Times New Roman"/>
          <w:sz w:val="24"/>
          <w:szCs w:val="24"/>
        </w:rPr>
        <w:t>.</w:t>
      </w:r>
    </w:p>
    <w:p w:rsidR="005519FA" w:rsidRPr="00D61416" w:rsidRDefault="005A2BC9"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lastRenderedPageBreak/>
        <w:t>Accordingly</w:t>
      </w:r>
      <w:r w:rsidR="00AA2953" w:rsidRPr="00D61416">
        <w:rPr>
          <w:rFonts w:ascii="Times New Roman" w:eastAsia="Times New Roman" w:hAnsi="Times New Roman" w:cs="Times New Roman"/>
          <w:sz w:val="24"/>
          <w:szCs w:val="24"/>
        </w:rPr>
        <w:t>, I find that</w:t>
      </w:r>
      <w:r w:rsidRPr="00D61416">
        <w:rPr>
          <w:rFonts w:ascii="Times New Roman" w:eastAsia="Times New Roman" w:hAnsi="Times New Roman" w:cs="Times New Roman"/>
          <w:sz w:val="24"/>
          <w:szCs w:val="24"/>
        </w:rPr>
        <w:t xml:space="preserve"> there </w:t>
      </w:r>
      <w:r w:rsidR="00DF3CF1" w:rsidRPr="00D61416">
        <w:rPr>
          <w:rFonts w:ascii="Times New Roman" w:eastAsia="Times New Roman" w:hAnsi="Times New Roman" w:cs="Times New Roman"/>
          <w:sz w:val="24"/>
          <w:szCs w:val="24"/>
        </w:rPr>
        <w:t>was no breach of contract arising from</w:t>
      </w:r>
      <w:r w:rsidRPr="00D61416">
        <w:rPr>
          <w:rFonts w:ascii="Times New Roman" w:eastAsia="Times New Roman" w:hAnsi="Times New Roman" w:cs="Times New Roman"/>
          <w:sz w:val="24"/>
          <w:szCs w:val="24"/>
        </w:rPr>
        <w:t xml:space="preserve"> the </w:t>
      </w:r>
      <w:r w:rsidR="00DF3CF1" w:rsidRPr="00D61416">
        <w:rPr>
          <w:rFonts w:ascii="Times New Roman" w:eastAsia="Times New Roman" w:hAnsi="Times New Roman" w:cs="Times New Roman"/>
          <w:sz w:val="24"/>
          <w:szCs w:val="24"/>
        </w:rPr>
        <w:t>1</w:t>
      </w:r>
      <w:r w:rsidR="00DF3CF1" w:rsidRPr="00D61416">
        <w:rPr>
          <w:rFonts w:ascii="Times New Roman" w:eastAsia="Times New Roman" w:hAnsi="Times New Roman" w:cs="Times New Roman"/>
          <w:sz w:val="24"/>
          <w:szCs w:val="24"/>
          <w:vertAlign w:val="superscript"/>
        </w:rPr>
        <w:t>st</w:t>
      </w:r>
      <w:r w:rsidR="007D7326" w:rsidRPr="00D61416">
        <w:rPr>
          <w:rFonts w:ascii="Times New Roman" w:eastAsia="Times New Roman" w:hAnsi="Times New Roman" w:cs="Times New Roman"/>
          <w:sz w:val="24"/>
          <w:szCs w:val="24"/>
          <w:vertAlign w:val="superscript"/>
        </w:rPr>
        <w:t xml:space="preserve"> </w:t>
      </w:r>
      <w:r w:rsidRPr="00D61416">
        <w:rPr>
          <w:rFonts w:ascii="Times New Roman" w:eastAsia="Times New Roman" w:hAnsi="Times New Roman" w:cs="Times New Roman"/>
          <w:sz w:val="24"/>
          <w:szCs w:val="24"/>
        </w:rPr>
        <w:t>defendant</w:t>
      </w:r>
      <w:r w:rsidR="00DF3CF1" w:rsidRPr="00D61416">
        <w:rPr>
          <w:rFonts w:ascii="Times New Roman" w:eastAsia="Times New Roman" w:hAnsi="Times New Roman" w:cs="Times New Roman"/>
          <w:sz w:val="24"/>
          <w:szCs w:val="24"/>
        </w:rPr>
        <w:t xml:space="preserve">’s </w:t>
      </w:r>
      <w:r w:rsidR="000012C4" w:rsidRPr="00D61416">
        <w:rPr>
          <w:rFonts w:ascii="Times New Roman" w:eastAsia="Times New Roman" w:hAnsi="Times New Roman" w:cs="Times New Roman"/>
          <w:sz w:val="24"/>
          <w:szCs w:val="24"/>
        </w:rPr>
        <w:t xml:space="preserve">notification to the plaintiff that </w:t>
      </w:r>
      <w:r w:rsidRPr="00D61416">
        <w:rPr>
          <w:rFonts w:ascii="Times New Roman" w:eastAsia="Times New Roman" w:hAnsi="Times New Roman" w:cs="Times New Roman"/>
          <w:sz w:val="24"/>
          <w:szCs w:val="24"/>
        </w:rPr>
        <w:t xml:space="preserve">the temporary contract </w:t>
      </w:r>
      <w:r w:rsidR="000012C4" w:rsidRPr="00D61416">
        <w:rPr>
          <w:rFonts w:ascii="Times New Roman" w:eastAsia="Times New Roman" w:hAnsi="Times New Roman" w:cs="Times New Roman"/>
          <w:sz w:val="24"/>
          <w:szCs w:val="24"/>
        </w:rPr>
        <w:t>for that F</w:t>
      </w:r>
      <w:r w:rsidR="00D95337" w:rsidRPr="00D61416">
        <w:rPr>
          <w:rFonts w:ascii="Times New Roman" w:eastAsia="Times New Roman" w:hAnsi="Times New Roman" w:cs="Times New Roman"/>
          <w:sz w:val="24"/>
          <w:szCs w:val="24"/>
        </w:rPr>
        <w:t>/Y</w:t>
      </w:r>
      <w:r w:rsidR="00B067F4" w:rsidRPr="00D61416">
        <w:rPr>
          <w:rFonts w:ascii="Times New Roman" w:eastAsia="Times New Roman" w:hAnsi="Times New Roman" w:cs="Times New Roman"/>
          <w:sz w:val="24"/>
          <w:szCs w:val="24"/>
        </w:rPr>
        <w:t xml:space="preserve"> was </w:t>
      </w:r>
      <w:r w:rsidR="005519FA" w:rsidRPr="00D61416">
        <w:rPr>
          <w:rFonts w:ascii="Times New Roman" w:eastAsia="Times New Roman" w:hAnsi="Times New Roman" w:cs="Times New Roman"/>
          <w:sz w:val="24"/>
          <w:szCs w:val="24"/>
        </w:rPr>
        <w:t>due to expire on 30</w:t>
      </w:r>
      <w:r w:rsidR="005519FA" w:rsidRPr="00D61416">
        <w:rPr>
          <w:rFonts w:ascii="Times New Roman" w:eastAsia="Times New Roman" w:hAnsi="Times New Roman" w:cs="Times New Roman"/>
          <w:sz w:val="24"/>
          <w:szCs w:val="24"/>
          <w:vertAlign w:val="superscript"/>
        </w:rPr>
        <w:t>th</w:t>
      </w:r>
      <w:r w:rsidR="005519FA" w:rsidRPr="00D61416">
        <w:rPr>
          <w:rFonts w:ascii="Times New Roman" w:eastAsia="Times New Roman" w:hAnsi="Times New Roman" w:cs="Times New Roman"/>
          <w:sz w:val="24"/>
          <w:szCs w:val="24"/>
        </w:rPr>
        <w:t xml:space="preserve"> June 2009, a fact that was well within the knowledge of the plaintiff as </w:t>
      </w:r>
      <w:r w:rsidR="00D95337" w:rsidRPr="00D61416">
        <w:rPr>
          <w:rFonts w:ascii="Times New Roman" w:eastAsia="Times New Roman" w:hAnsi="Times New Roman" w:cs="Times New Roman"/>
          <w:sz w:val="24"/>
          <w:szCs w:val="24"/>
        </w:rPr>
        <w:t>stated above</w:t>
      </w:r>
      <w:r w:rsidR="008F1AA8" w:rsidRPr="00D61416">
        <w:rPr>
          <w:rFonts w:ascii="Times New Roman" w:eastAsia="Times New Roman" w:hAnsi="Times New Roman" w:cs="Times New Roman"/>
          <w:sz w:val="24"/>
          <w:szCs w:val="24"/>
        </w:rPr>
        <w:t xml:space="preserve">. </w:t>
      </w:r>
      <w:r w:rsidR="005519FA" w:rsidRPr="00D61416">
        <w:rPr>
          <w:rFonts w:ascii="Times New Roman" w:eastAsia="Times New Roman" w:hAnsi="Times New Roman" w:cs="Times New Roman"/>
          <w:sz w:val="24"/>
          <w:szCs w:val="24"/>
        </w:rPr>
        <w:t>In the premises,</w:t>
      </w:r>
      <w:r w:rsidR="00B067F4" w:rsidRPr="00D61416">
        <w:rPr>
          <w:rFonts w:ascii="Times New Roman" w:eastAsia="Times New Roman" w:hAnsi="Times New Roman" w:cs="Times New Roman"/>
          <w:sz w:val="24"/>
          <w:szCs w:val="24"/>
        </w:rPr>
        <w:t xml:space="preserve"> th</w:t>
      </w:r>
      <w:r w:rsidR="005519FA" w:rsidRPr="00D61416">
        <w:rPr>
          <w:rFonts w:ascii="Times New Roman" w:eastAsia="Times New Roman" w:hAnsi="Times New Roman" w:cs="Times New Roman"/>
          <w:sz w:val="24"/>
          <w:szCs w:val="24"/>
        </w:rPr>
        <w:t xml:space="preserve">ere was nothing irregular or illegal about that communication and it cannot by any stretch of imagination be considered an illegal termination of the contract. </w:t>
      </w:r>
      <w:r w:rsidR="00D95337" w:rsidRPr="00D61416">
        <w:rPr>
          <w:rFonts w:ascii="Times New Roman" w:eastAsia="Times New Roman" w:hAnsi="Times New Roman" w:cs="Times New Roman"/>
          <w:sz w:val="24"/>
          <w:szCs w:val="24"/>
        </w:rPr>
        <w:t xml:space="preserve">In any event, a thorough perusal of the letter does not </w:t>
      </w:r>
      <w:r w:rsidR="008A6521" w:rsidRPr="00D61416">
        <w:rPr>
          <w:rFonts w:ascii="Times New Roman" w:eastAsia="Times New Roman" w:hAnsi="Times New Roman" w:cs="Times New Roman"/>
          <w:sz w:val="24"/>
          <w:szCs w:val="24"/>
        </w:rPr>
        <w:t xml:space="preserve">even </w:t>
      </w:r>
      <w:r w:rsidR="00D95337" w:rsidRPr="00D61416">
        <w:rPr>
          <w:rFonts w:ascii="Times New Roman" w:eastAsia="Times New Roman" w:hAnsi="Times New Roman" w:cs="Times New Roman"/>
          <w:sz w:val="24"/>
          <w:szCs w:val="24"/>
        </w:rPr>
        <w:t>reveal any alleged termination of the contract.</w:t>
      </w:r>
    </w:p>
    <w:p w:rsidR="007346AC" w:rsidRPr="00D61416" w:rsidRDefault="00B512D9"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 xml:space="preserve">On the other hand, I </w:t>
      </w:r>
      <w:r w:rsidR="007346AC" w:rsidRPr="00D61416">
        <w:rPr>
          <w:rFonts w:ascii="Times New Roman" w:eastAsia="Times New Roman" w:hAnsi="Times New Roman" w:cs="Times New Roman"/>
          <w:sz w:val="24"/>
          <w:szCs w:val="24"/>
        </w:rPr>
        <w:t xml:space="preserve">have </w:t>
      </w:r>
      <w:r w:rsidRPr="00D61416">
        <w:rPr>
          <w:rFonts w:ascii="Times New Roman" w:eastAsia="Times New Roman" w:hAnsi="Times New Roman" w:cs="Times New Roman"/>
          <w:sz w:val="24"/>
          <w:szCs w:val="24"/>
        </w:rPr>
        <w:t>also consider</w:t>
      </w:r>
      <w:r w:rsidR="007346AC" w:rsidRPr="00D61416">
        <w:rPr>
          <w:rFonts w:ascii="Times New Roman" w:eastAsia="Times New Roman" w:hAnsi="Times New Roman" w:cs="Times New Roman"/>
          <w:sz w:val="24"/>
          <w:szCs w:val="24"/>
        </w:rPr>
        <w:t>ed</w:t>
      </w:r>
      <w:r w:rsidRPr="00D61416">
        <w:rPr>
          <w:rFonts w:ascii="Times New Roman" w:eastAsia="Times New Roman" w:hAnsi="Times New Roman" w:cs="Times New Roman"/>
          <w:sz w:val="24"/>
          <w:szCs w:val="24"/>
        </w:rPr>
        <w:t xml:space="preserve"> the circumstances</w:t>
      </w:r>
      <w:r w:rsidR="007346AC" w:rsidRPr="00D61416">
        <w:rPr>
          <w:rFonts w:ascii="Times New Roman" w:eastAsia="Times New Roman" w:hAnsi="Times New Roman" w:cs="Times New Roman"/>
          <w:sz w:val="24"/>
          <w:szCs w:val="24"/>
        </w:rPr>
        <w:t xml:space="preserve"> surrounding the relationship between</w:t>
      </w:r>
      <w:r w:rsidR="007D7326" w:rsidRPr="00D61416">
        <w:rPr>
          <w:rFonts w:ascii="Times New Roman" w:eastAsia="Times New Roman" w:hAnsi="Times New Roman" w:cs="Times New Roman"/>
          <w:sz w:val="24"/>
          <w:szCs w:val="24"/>
        </w:rPr>
        <w:t xml:space="preserve"> the p</w:t>
      </w:r>
      <w:r w:rsidR="007346AC" w:rsidRPr="00D61416">
        <w:rPr>
          <w:rFonts w:ascii="Times New Roman" w:eastAsia="Times New Roman" w:hAnsi="Times New Roman" w:cs="Times New Roman"/>
          <w:sz w:val="24"/>
          <w:szCs w:val="24"/>
        </w:rPr>
        <w:t>laintiff and the 1</w:t>
      </w:r>
      <w:r w:rsidR="007346AC" w:rsidRPr="00D61416">
        <w:rPr>
          <w:rFonts w:ascii="Times New Roman" w:eastAsia="Times New Roman" w:hAnsi="Times New Roman" w:cs="Times New Roman"/>
          <w:sz w:val="24"/>
          <w:szCs w:val="24"/>
          <w:vertAlign w:val="superscript"/>
        </w:rPr>
        <w:t>st</w:t>
      </w:r>
      <w:r w:rsidR="007D7326" w:rsidRPr="00D61416">
        <w:rPr>
          <w:rFonts w:ascii="Times New Roman" w:eastAsia="Times New Roman" w:hAnsi="Times New Roman" w:cs="Times New Roman"/>
          <w:sz w:val="24"/>
          <w:szCs w:val="24"/>
        </w:rPr>
        <w:t xml:space="preserve"> d</w:t>
      </w:r>
      <w:r w:rsidR="007346AC" w:rsidRPr="00D61416">
        <w:rPr>
          <w:rFonts w:ascii="Times New Roman" w:eastAsia="Times New Roman" w:hAnsi="Times New Roman" w:cs="Times New Roman"/>
          <w:sz w:val="24"/>
          <w:szCs w:val="24"/>
        </w:rPr>
        <w:t>efendant</w:t>
      </w:r>
      <w:r w:rsidRPr="00D61416">
        <w:rPr>
          <w:rFonts w:ascii="Times New Roman" w:eastAsia="Times New Roman" w:hAnsi="Times New Roman" w:cs="Times New Roman"/>
          <w:sz w:val="24"/>
          <w:szCs w:val="24"/>
        </w:rPr>
        <w:t xml:space="preserve"> </w:t>
      </w:r>
      <w:r w:rsidR="000012C4" w:rsidRPr="00D61416">
        <w:rPr>
          <w:rFonts w:ascii="Times New Roman" w:eastAsia="Times New Roman" w:hAnsi="Times New Roman" w:cs="Times New Roman"/>
          <w:sz w:val="24"/>
          <w:szCs w:val="24"/>
        </w:rPr>
        <w:t xml:space="preserve">as the contract subsisted </w:t>
      </w:r>
      <w:r w:rsidR="007D7326" w:rsidRPr="00D61416">
        <w:rPr>
          <w:rFonts w:ascii="Times New Roman" w:eastAsia="Times New Roman" w:hAnsi="Times New Roman" w:cs="Times New Roman"/>
          <w:sz w:val="24"/>
          <w:szCs w:val="24"/>
        </w:rPr>
        <w:t>which was characterized by the p</w:t>
      </w:r>
      <w:r w:rsidR="007346AC" w:rsidRPr="00D61416">
        <w:rPr>
          <w:rFonts w:ascii="Times New Roman" w:eastAsia="Times New Roman" w:hAnsi="Times New Roman" w:cs="Times New Roman"/>
          <w:sz w:val="24"/>
          <w:szCs w:val="24"/>
        </w:rPr>
        <w:t>laintiff’s</w:t>
      </w:r>
      <w:r w:rsidRPr="00D61416">
        <w:rPr>
          <w:rFonts w:ascii="Times New Roman" w:eastAsia="Times New Roman" w:hAnsi="Times New Roman" w:cs="Times New Roman"/>
          <w:sz w:val="24"/>
          <w:szCs w:val="24"/>
        </w:rPr>
        <w:t xml:space="preserve"> default in payment of revenue to the de</w:t>
      </w:r>
      <w:r w:rsidR="007346AC" w:rsidRPr="00D61416">
        <w:rPr>
          <w:rFonts w:ascii="Times New Roman" w:eastAsia="Times New Roman" w:hAnsi="Times New Roman" w:cs="Times New Roman"/>
          <w:sz w:val="24"/>
          <w:szCs w:val="24"/>
        </w:rPr>
        <w:t>fendants as expressed in</w:t>
      </w:r>
      <w:r w:rsidRPr="00D61416">
        <w:rPr>
          <w:rFonts w:ascii="Times New Roman" w:eastAsia="Times New Roman" w:hAnsi="Times New Roman" w:cs="Times New Roman"/>
          <w:sz w:val="24"/>
          <w:szCs w:val="24"/>
        </w:rPr>
        <w:t xml:space="preserve"> Ex</w:t>
      </w:r>
      <w:r w:rsidR="007346AC" w:rsidRPr="00D61416">
        <w:rPr>
          <w:rFonts w:ascii="Times New Roman" w:eastAsia="Times New Roman" w:hAnsi="Times New Roman" w:cs="Times New Roman"/>
          <w:sz w:val="24"/>
          <w:szCs w:val="24"/>
        </w:rPr>
        <w:t>hibit</w:t>
      </w:r>
      <w:r w:rsidR="007D7326" w:rsidRPr="00D61416">
        <w:rPr>
          <w:rFonts w:ascii="Times New Roman" w:eastAsia="Times New Roman" w:hAnsi="Times New Roman" w:cs="Times New Roman"/>
          <w:sz w:val="24"/>
          <w:szCs w:val="24"/>
        </w:rPr>
        <w:t xml:space="preserve"> </w:t>
      </w:r>
      <w:r w:rsidRPr="00D61416">
        <w:rPr>
          <w:rFonts w:ascii="Times New Roman" w:eastAsia="Times New Roman" w:hAnsi="Times New Roman" w:cs="Times New Roman"/>
          <w:sz w:val="24"/>
          <w:szCs w:val="24"/>
        </w:rPr>
        <w:t>D3</w:t>
      </w:r>
      <w:r w:rsidR="00527E96" w:rsidRPr="00D61416">
        <w:rPr>
          <w:rFonts w:ascii="Times New Roman" w:eastAsia="Times New Roman" w:hAnsi="Times New Roman" w:cs="Times New Roman"/>
          <w:sz w:val="24"/>
          <w:szCs w:val="24"/>
        </w:rPr>
        <w:t xml:space="preserve"> dated 18</w:t>
      </w:r>
      <w:r w:rsidR="00527E96" w:rsidRPr="00D61416">
        <w:rPr>
          <w:rFonts w:ascii="Times New Roman" w:eastAsia="Times New Roman" w:hAnsi="Times New Roman" w:cs="Times New Roman"/>
          <w:sz w:val="24"/>
          <w:szCs w:val="24"/>
          <w:vertAlign w:val="superscript"/>
        </w:rPr>
        <w:t>th</w:t>
      </w:r>
      <w:r w:rsidR="00527E96" w:rsidRPr="00D61416">
        <w:rPr>
          <w:rFonts w:ascii="Times New Roman" w:eastAsia="Times New Roman" w:hAnsi="Times New Roman" w:cs="Times New Roman"/>
          <w:sz w:val="24"/>
          <w:szCs w:val="24"/>
        </w:rPr>
        <w:t xml:space="preserve"> February 2009</w:t>
      </w:r>
      <w:r w:rsidR="008F1AA8" w:rsidRPr="00D61416">
        <w:rPr>
          <w:rFonts w:ascii="Times New Roman" w:eastAsia="Times New Roman" w:hAnsi="Times New Roman" w:cs="Times New Roman"/>
          <w:sz w:val="24"/>
          <w:szCs w:val="24"/>
        </w:rPr>
        <w:t>,</w:t>
      </w:r>
      <w:r w:rsidR="007346AC" w:rsidRPr="00D61416">
        <w:rPr>
          <w:rFonts w:ascii="Times New Roman" w:eastAsia="Times New Roman" w:hAnsi="Times New Roman" w:cs="Times New Roman"/>
          <w:sz w:val="24"/>
          <w:szCs w:val="24"/>
        </w:rPr>
        <w:t xml:space="preserve"> which state</w:t>
      </w:r>
      <w:r w:rsidR="00527E96" w:rsidRPr="00D61416">
        <w:rPr>
          <w:rFonts w:ascii="Times New Roman" w:eastAsia="Times New Roman" w:hAnsi="Times New Roman" w:cs="Times New Roman"/>
          <w:sz w:val="24"/>
          <w:szCs w:val="24"/>
        </w:rPr>
        <w:t>d</w:t>
      </w:r>
      <w:r w:rsidR="007346AC" w:rsidRPr="00D61416">
        <w:rPr>
          <w:rFonts w:ascii="Times New Roman" w:eastAsia="Times New Roman" w:hAnsi="Times New Roman" w:cs="Times New Roman"/>
          <w:sz w:val="24"/>
          <w:szCs w:val="24"/>
        </w:rPr>
        <w:t>:</w:t>
      </w:r>
    </w:p>
    <w:p w:rsidR="00527E96" w:rsidRPr="00D61416" w:rsidRDefault="00527E96" w:rsidP="00D61416">
      <w:pPr>
        <w:pStyle w:val="ListParagraph"/>
        <w:spacing w:line="360" w:lineRule="auto"/>
        <w:ind w:right="855"/>
        <w:jc w:val="both"/>
        <w:rPr>
          <w:rFonts w:ascii="Times New Roman" w:eastAsia="Times New Roman" w:hAnsi="Times New Roman" w:cs="Times New Roman"/>
          <w:b/>
          <w:sz w:val="24"/>
          <w:szCs w:val="24"/>
        </w:rPr>
      </w:pPr>
      <w:r w:rsidRPr="00D61416">
        <w:rPr>
          <w:rFonts w:ascii="Times New Roman" w:eastAsia="Times New Roman" w:hAnsi="Times New Roman" w:cs="Times New Roman"/>
          <w:b/>
          <w:sz w:val="24"/>
          <w:szCs w:val="24"/>
        </w:rPr>
        <w:t>“</w:t>
      </w:r>
      <w:r w:rsidRPr="00D61416">
        <w:rPr>
          <w:rFonts w:ascii="Times New Roman" w:eastAsia="Times New Roman" w:hAnsi="Times New Roman" w:cs="Times New Roman"/>
          <w:i/>
          <w:sz w:val="24"/>
          <w:szCs w:val="24"/>
        </w:rPr>
        <w:t xml:space="preserve">…This is to notify you that you have defaulted on Payment of </w:t>
      </w:r>
      <w:proofErr w:type="spellStart"/>
      <w:r w:rsidRPr="00D61416">
        <w:rPr>
          <w:rFonts w:ascii="Times New Roman" w:eastAsia="Times New Roman" w:hAnsi="Times New Roman" w:cs="Times New Roman"/>
          <w:i/>
          <w:sz w:val="24"/>
          <w:szCs w:val="24"/>
        </w:rPr>
        <w:t>Ugx</w:t>
      </w:r>
      <w:proofErr w:type="spellEnd"/>
      <w:r w:rsidRPr="00D61416">
        <w:rPr>
          <w:rFonts w:ascii="Times New Roman" w:eastAsia="Times New Roman" w:hAnsi="Times New Roman" w:cs="Times New Roman"/>
          <w:i/>
          <w:sz w:val="24"/>
          <w:szCs w:val="24"/>
        </w:rPr>
        <w:t xml:space="preserve"> 67,032,000/= which is amount due to </w:t>
      </w:r>
      <w:proofErr w:type="spellStart"/>
      <w:r w:rsidRPr="00D61416">
        <w:rPr>
          <w:rFonts w:ascii="Times New Roman" w:eastAsia="Times New Roman" w:hAnsi="Times New Roman" w:cs="Times New Roman"/>
          <w:i/>
          <w:sz w:val="24"/>
          <w:szCs w:val="24"/>
        </w:rPr>
        <w:t>Soroti</w:t>
      </w:r>
      <w:proofErr w:type="spellEnd"/>
      <w:r w:rsidRPr="00D61416">
        <w:rPr>
          <w:rFonts w:ascii="Times New Roman" w:eastAsia="Times New Roman" w:hAnsi="Times New Roman" w:cs="Times New Roman"/>
          <w:i/>
          <w:sz w:val="24"/>
          <w:szCs w:val="24"/>
        </w:rPr>
        <w:t xml:space="preserve"> Municipal Council…”</w:t>
      </w:r>
    </w:p>
    <w:p w:rsidR="00527E96" w:rsidRPr="00D61416" w:rsidRDefault="00527E96" w:rsidP="00D61416">
      <w:pPr>
        <w:spacing w:line="360" w:lineRule="auto"/>
        <w:jc w:val="both"/>
        <w:rPr>
          <w:rFonts w:ascii="Times New Roman" w:eastAsia="Times New Roman" w:hAnsi="Times New Roman" w:cs="Times New Roman"/>
          <w:i/>
          <w:sz w:val="24"/>
          <w:szCs w:val="24"/>
        </w:rPr>
      </w:pPr>
      <w:r w:rsidRPr="00D61416">
        <w:rPr>
          <w:rFonts w:ascii="Times New Roman" w:eastAsia="Times New Roman" w:hAnsi="Times New Roman" w:cs="Times New Roman"/>
          <w:sz w:val="24"/>
          <w:szCs w:val="24"/>
        </w:rPr>
        <w:t>Further</w:t>
      </w:r>
      <w:r w:rsidR="007D7326" w:rsidRPr="00D61416">
        <w:rPr>
          <w:rFonts w:ascii="Times New Roman" w:eastAsia="Times New Roman" w:hAnsi="Times New Roman" w:cs="Times New Roman"/>
          <w:sz w:val="24"/>
          <w:szCs w:val="24"/>
        </w:rPr>
        <w:t>more,</w:t>
      </w:r>
      <w:r w:rsidRPr="00D61416">
        <w:rPr>
          <w:rFonts w:ascii="Times New Roman" w:eastAsia="Times New Roman" w:hAnsi="Times New Roman" w:cs="Times New Roman"/>
          <w:sz w:val="24"/>
          <w:szCs w:val="24"/>
        </w:rPr>
        <w:t xml:space="preserve"> Exhibit D4 dated 28</w:t>
      </w:r>
      <w:r w:rsidRPr="00D61416">
        <w:rPr>
          <w:rFonts w:ascii="Times New Roman" w:eastAsia="Times New Roman" w:hAnsi="Times New Roman" w:cs="Times New Roman"/>
          <w:sz w:val="24"/>
          <w:szCs w:val="24"/>
          <w:vertAlign w:val="superscript"/>
        </w:rPr>
        <w:t>th</w:t>
      </w:r>
      <w:r w:rsidRPr="00D61416">
        <w:rPr>
          <w:rFonts w:ascii="Times New Roman" w:eastAsia="Times New Roman" w:hAnsi="Times New Roman" w:cs="Times New Roman"/>
          <w:sz w:val="24"/>
          <w:szCs w:val="24"/>
        </w:rPr>
        <w:t xml:space="preserve"> April 2009 stated:</w:t>
      </w:r>
    </w:p>
    <w:p w:rsidR="00527E96" w:rsidRPr="00D61416" w:rsidRDefault="007D7326" w:rsidP="00D61416">
      <w:pPr>
        <w:spacing w:line="360" w:lineRule="auto"/>
        <w:ind w:left="720" w:right="855"/>
        <w:jc w:val="both"/>
        <w:rPr>
          <w:rFonts w:ascii="Times New Roman" w:eastAsia="Times New Roman" w:hAnsi="Times New Roman" w:cs="Times New Roman"/>
          <w:i/>
          <w:sz w:val="24"/>
          <w:szCs w:val="24"/>
        </w:rPr>
      </w:pPr>
      <w:r w:rsidRPr="00D61416">
        <w:rPr>
          <w:rFonts w:ascii="Times New Roman" w:eastAsia="Times New Roman" w:hAnsi="Times New Roman" w:cs="Times New Roman"/>
          <w:i/>
          <w:sz w:val="24"/>
          <w:szCs w:val="24"/>
        </w:rPr>
        <w:t>“</w:t>
      </w:r>
      <w:r w:rsidR="00527E96" w:rsidRPr="00D61416">
        <w:rPr>
          <w:rFonts w:ascii="Times New Roman" w:eastAsia="Times New Roman" w:hAnsi="Times New Roman" w:cs="Times New Roman"/>
          <w:i/>
          <w:sz w:val="24"/>
          <w:szCs w:val="24"/>
        </w:rPr>
        <w:t>This is to inform you that the Executive Committee in its meeting held on 28</w:t>
      </w:r>
      <w:r w:rsidR="00527E96" w:rsidRPr="00D61416">
        <w:rPr>
          <w:rFonts w:ascii="Times New Roman" w:eastAsia="Times New Roman" w:hAnsi="Times New Roman" w:cs="Times New Roman"/>
          <w:i/>
          <w:sz w:val="24"/>
          <w:szCs w:val="24"/>
          <w:vertAlign w:val="superscript"/>
        </w:rPr>
        <w:t>th</w:t>
      </w:r>
      <w:r w:rsidR="00527E96" w:rsidRPr="00D61416">
        <w:rPr>
          <w:rFonts w:ascii="Times New Roman" w:eastAsia="Times New Roman" w:hAnsi="Times New Roman" w:cs="Times New Roman"/>
          <w:i/>
          <w:sz w:val="24"/>
          <w:szCs w:val="24"/>
        </w:rPr>
        <w:t xml:space="preserve"> April </w:t>
      </w:r>
      <w:r w:rsidR="00EF59C3" w:rsidRPr="00D61416">
        <w:rPr>
          <w:rFonts w:ascii="Times New Roman" w:eastAsia="Times New Roman" w:hAnsi="Times New Roman" w:cs="Times New Roman"/>
          <w:i/>
          <w:sz w:val="24"/>
          <w:szCs w:val="24"/>
        </w:rPr>
        <w:t>2009 under Minute25/Ex/2009 recommended that the services of the tenderers mentioned below be terminated before 1</w:t>
      </w:r>
      <w:r w:rsidR="00EF59C3" w:rsidRPr="00D61416">
        <w:rPr>
          <w:rFonts w:ascii="Times New Roman" w:eastAsia="Times New Roman" w:hAnsi="Times New Roman" w:cs="Times New Roman"/>
          <w:i/>
          <w:sz w:val="24"/>
          <w:szCs w:val="24"/>
          <w:vertAlign w:val="superscript"/>
        </w:rPr>
        <w:t>st</w:t>
      </w:r>
      <w:r w:rsidR="00EF59C3" w:rsidRPr="00D61416">
        <w:rPr>
          <w:rFonts w:ascii="Times New Roman" w:eastAsia="Times New Roman" w:hAnsi="Times New Roman" w:cs="Times New Roman"/>
          <w:i/>
          <w:sz w:val="24"/>
          <w:szCs w:val="24"/>
        </w:rPr>
        <w:t xml:space="preserve"> May, 2009.</w:t>
      </w:r>
    </w:p>
    <w:p w:rsidR="00EF59C3" w:rsidRPr="00D61416" w:rsidRDefault="00EF59C3" w:rsidP="00D61416">
      <w:pPr>
        <w:spacing w:line="360" w:lineRule="auto"/>
        <w:ind w:left="720" w:right="855"/>
        <w:jc w:val="both"/>
        <w:rPr>
          <w:rFonts w:ascii="Times New Roman" w:eastAsia="Times New Roman" w:hAnsi="Times New Roman" w:cs="Times New Roman"/>
          <w:i/>
          <w:sz w:val="24"/>
          <w:szCs w:val="24"/>
        </w:rPr>
      </w:pPr>
      <w:r w:rsidRPr="00D61416">
        <w:rPr>
          <w:rFonts w:ascii="Times New Roman" w:eastAsia="Times New Roman" w:hAnsi="Times New Roman" w:cs="Times New Roman"/>
          <w:i/>
          <w:sz w:val="24"/>
          <w:szCs w:val="24"/>
        </w:rPr>
        <w:t>This is due to failure to make full payments which is a violation of the Agreements they signed with the council</w:t>
      </w:r>
    </w:p>
    <w:p w:rsidR="00EF59C3" w:rsidRPr="00D61416" w:rsidRDefault="007D7326" w:rsidP="00D61416">
      <w:pPr>
        <w:spacing w:line="360" w:lineRule="auto"/>
        <w:ind w:left="2880" w:right="855" w:hanging="2160"/>
        <w:jc w:val="both"/>
        <w:rPr>
          <w:rFonts w:ascii="Times New Roman" w:eastAsia="Times New Roman" w:hAnsi="Times New Roman" w:cs="Times New Roman"/>
          <w:b/>
          <w:i/>
          <w:sz w:val="24"/>
          <w:szCs w:val="24"/>
        </w:rPr>
      </w:pPr>
      <w:r w:rsidRPr="00D61416">
        <w:rPr>
          <w:rFonts w:ascii="Times New Roman" w:eastAsia="Times New Roman" w:hAnsi="Times New Roman" w:cs="Times New Roman"/>
          <w:b/>
          <w:i/>
          <w:sz w:val="24"/>
          <w:szCs w:val="24"/>
        </w:rPr>
        <w:t xml:space="preserve">Firm        </w:t>
      </w:r>
      <w:r w:rsidRPr="00D61416">
        <w:rPr>
          <w:rFonts w:ascii="Times New Roman" w:eastAsia="Times New Roman" w:hAnsi="Times New Roman" w:cs="Times New Roman"/>
          <w:b/>
          <w:i/>
          <w:sz w:val="24"/>
          <w:szCs w:val="24"/>
        </w:rPr>
        <w:tab/>
      </w:r>
      <w:r w:rsidRPr="00D61416">
        <w:rPr>
          <w:rFonts w:ascii="Times New Roman" w:eastAsia="Times New Roman" w:hAnsi="Times New Roman" w:cs="Times New Roman"/>
          <w:b/>
          <w:i/>
          <w:sz w:val="24"/>
          <w:szCs w:val="24"/>
        </w:rPr>
        <w:tab/>
      </w:r>
      <w:r w:rsidR="00EF59C3" w:rsidRPr="00D61416">
        <w:rPr>
          <w:rFonts w:ascii="Times New Roman" w:eastAsia="Times New Roman" w:hAnsi="Times New Roman" w:cs="Times New Roman"/>
          <w:b/>
          <w:i/>
          <w:sz w:val="24"/>
          <w:szCs w:val="24"/>
        </w:rPr>
        <w:t>Tender</w:t>
      </w:r>
      <w:r w:rsidR="00EF59C3" w:rsidRPr="00D61416">
        <w:rPr>
          <w:rFonts w:ascii="Times New Roman" w:eastAsia="Times New Roman" w:hAnsi="Times New Roman" w:cs="Times New Roman"/>
          <w:b/>
          <w:i/>
          <w:sz w:val="24"/>
          <w:szCs w:val="24"/>
        </w:rPr>
        <w:tab/>
      </w:r>
      <w:r w:rsidRPr="00D61416">
        <w:rPr>
          <w:rFonts w:ascii="Times New Roman" w:eastAsia="Times New Roman" w:hAnsi="Times New Roman" w:cs="Times New Roman"/>
          <w:b/>
          <w:i/>
          <w:sz w:val="24"/>
          <w:szCs w:val="24"/>
        </w:rPr>
        <w:tab/>
      </w:r>
      <w:r w:rsidR="00EF59C3" w:rsidRPr="00D61416">
        <w:rPr>
          <w:rFonts w:ascii="Times New Roman" w:eastAsia="Times New Roman" w:hAnsi="Times New Roman" w:cs="Times New Roman"/>
          <w:b/>
          <w:i/>
          <w:sz w:val="24"/>
          <w:szCs w:val="24"/>
        </w:rPr>
        <w:t>Amount Defaulted</w:t>
      </w:r>
    </w:p>
    <w:p w:rsidR="00EF59C3" w:rsidRPr="00D61416" w:rsidRDefault="00EF59C3" w:rsidP="00D61416">
      <w:pPr>
        <w:spacing w:line="360" w:lineRule="auto"/>
        <w:ind w:firstLine="720"/>
        <w:jc w:val="both"/>
        <w:rPr>
          <w:rFonts w:ascii="Times New Roman" w:eastAsia="Times New Roman" w:hAnsi="Times New Roman" w:cs="Times New Roman"/>
          <w:sz w:val="24"/>
          <w:szCs w:val="24"/>
        </w:rPr>
      </w:pPr>
      <w:r w:rsidRPr="00D61416">
        <w:rPr>
          <w:rFonts w:ascii="Times New Roman" w:eastAsia="Times New Roman" w:hAnsi="Times New Roman" w:cs="Times New Roman"/>
          <w:i/>
          <w:sz w:val="24"/>
          <w:szCs w:val="24"/>
        </w:rPr>
        <w:t>PAL Agencies</w:t>
      </w:r>
      <w:r w:rsidRPr="00D61416">
        <w:rPr>
          <w:rFonts w:ascii="Times New Roman" w:eastAsia="Times New Roman" w:hAnsi="Times New Roman" w:cs="Times New Roman"/>
          <w:i/>
          <w:sz w:val="24"/>
          <w:szCs w:val="24"/>
        </w:rPr>
        <w:tab/>
      </w:r>
      <w:r w:rsidRPr="00D61416">
        <w:rPr>
          <w:rFonts w:ascii="Times New Roman" w:eastAsia="Times New Roman" w:hAnsi="Times New Roman" w:cs="Times New Roman"/>
          <w:i/>
          <w:sz w:val="24"/>
          <w:szCs w:val="24"/>
        </w:rPr>
        <w:tab/>
        <w:t>Bus/Taxi Park</w:t>
      </w:r>
      <w:r w:rsidRPr="00D61416">
        <w:rPr>
          <w:rFonts w:ascii="Times New Roman" w:eastAsia="Times New Roman" w:hAnsi="Times New Roman" w:cs="Times New Roman"/>
          <w:i/>
          <w:sz w:val="24"/>
          <w:szCs w:val="24"/>
        </w:rPr>
        <w:tab/>
        <w:t xml:space="preserve">    87,048,000</w:t>
      </w:r>
      <w:r w:rsidR="004820AD" w:rsidRPr="00D61416">
        <w:rPr>
          <w:rFonts w:ascii="Times New Roman" w:eastAsia="Times New Roman" w:hAnsi="Times New Roman" w:cs="Times New Roman"/>
          <w:i/>
          <w:sz w:val="24"/>
          <w:szCs w:val="24"/>
        </w:rPr>
        <w:t>.</w:t>
      </w:r>
      <w:r w:rsidRPr="00D61416">
        <w:rPr>
          <w:rFonts w:ascii="Times New Roman" w:eastAsia="Times New Roman" w:hAnsi="Times New Roman" w:cs="Times New Roman"/>
          <w:sz w:val="24"/>
          <w:szCs w:val="24"/>
        </w:rPr>
        <w:t>”</w:t>
      </w:r>
    </w:p>
    <w:p w:rsidR="00B512D9" w:rsidRPr="00D61416" w:rsidRDefault="007346AC"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 xml:space="preserve">Both </w:t>
      </w:r>
      <w:r w:rsidR="002E3324" w:rsidRPr="00D61416">
        <w:rPr>
          <w:rFonts w:ascii="Times New Roman" w:eastAsia="Times New Roman" w:hAnsi="Times New Roman" w:cs="Times New Roman"/>
          <w:sz w:val="24"/>
          <w:szCs w:val="24"/>
        </w:rPr>
        <w:t>letters</w:t>
      </w:r>
      <w:r w:rsidRPr="00D61416">
        <w:rPr>
          <w:rFonts w:ascii="Times New Roman" w:eastAsia="Times New Roman" w:hAnsi="Times New Roman" w:cs="Times New Roman"/>
          <w:sz w:val="24"/>
          <w:szCs w:val="24"/>
        </w:rPr>
        <w:t xml:space="preserve">, </w:t>
      </w:r>
      <w:r w:rsidR="007D7326" w:rsidRPr="00D61416">
        <w:rPr>
          <w:rFonts w:ascii="Times New Roman" w:eastAsia="Times New Roman" w:hAnsi="Times New Roman" w:cs="Times New Roman"/>
          <w:sz w:val="24"/>
          <w:szCs w:val="24"/>
        </w:rPr>
        <w:t>which were not disputed by the p</w:t>
      </w:r>
      <w:r w:rsidRPr="00D61416">
        <w:rPr>
          <w:rFonts w:ascii="Times New Roman" w:eastAsia="Times New Roman" w:hAnsi="Times New Roman" w:cs="Times New Roman"/>
          <w:sz w:val="24"/>
          <w:szCs w:val="24"/>
        </w:rPr>
        <w:t>laintiff, show that the 1</w:t>
      </w:r>
      <w:r w:rsidRPr="00D61416">
        <w:rPr>
          <w:rFonts w:ascii="Times New Roman" w:eastAsia="Times New Roman" w:hAnsi="Times New Roman" w:cs="Times New Roman"/>
          <w:sz w:val="24"/>
          <w:szCs w:val="24"/>
          <w:vertAlign w:val="superscript"/>
        </w:rPr>
        <w:t>st</w:t>
      </w:r>
      <w:r w:rsidR="007D7326" w:rsidRPr="00D61416">
        <w:rPr>
          <w:rFonts w:ascii="Times New Roman" w:eastAsia="Times New Roman" w:hAnsi="Times New Roman" w:cs="Times New Roman"/>
          <w:sz w:val="24"/>
          <w:szCs w:val="24"/>
        </w:rPr>
        <w:t xml:space="preserve"> d</w:t>
      </w:r>
      <w:r w:rsidRPr="00D61416">
        <w:rPr>
          <w:rFonts w:ascii="Times New Roman" w:eastAsia="Times New Roman" w:hAnsi="Times New Roman" w:cs="Times New Roman"/>
          <w:sz w:val="24"/>
          <w:szCs w:val="24"/>
        </w:rPr>
        <w:t>efen</w:t>
      </w:r>
      <w:r w:rsidR="007D7326" w:rsidRPr="00D61416">
        <w:rPr>
          <w:rFonts w:ascii="Times New Roman" w:eastAsia="Times New Roman" w:hAnsi="Times New Roman" w:cs="Times New Roman"/>
          <w:sz w:val="24"/>
          <w:szCs w:val="24"/>
        </w:rPr>
        <w:t>dant was aggrieved by the p</w:t>
      </w:r>
      <w:r w:rsidRPr="00D61416">
        <w:rPr>
          <w:rFonts w:ascii="Times New Roman" w:eastAsia="Times New Roman" w:hAnsi="Times New Roman" w:cs="Times New Roman"/>
          <w:sz w:val="24"/>
          <w:szCs w:val="24"/>
        </w:rPr>
        <w:t xml:space="preserve">laintiff’s </w:t>
      </w:r>
      <w:r w:rsidR="007D7326" w:rsidRPr="00D61416">
        <w:rPr>
          <w:rFonts w:ascii="Times New Roman" w:eastAsia="Times New Roman" w:hAnsi="Times New Roman" w:cs="Times New Roman"/>
          <w:sz w:val="24"/>
          <w:szCs w:val="24"/>
        </w:rPr>
        <w:t>failure to remit the revenue collected</w:t>
      </w:r>
      <w:r w:rsidRPr="00D61416">
        <w:rPr>
          <w:rFonts w:ascii="Times New Roman" w:eastAsia="Times New Roman" w:hAnsi="Times New Roman" w:cs="Times New Roman"/>
          <w:sz w:val="24"/>
          <w:szCs w:val="24"/>
        </w:rPr>
        <w:t xml:space="preserve"> and </w:t>
      </w:r>
      <w:r w:rsidR="007D7326" w:rsidRPr="00D61416">
        <w:rPr>
          <w:rFonts w:ascii="Times New Roman" w:eastAsia="Times New Roman" w:hAnsi="Times New Roman" w:cs="Times New Roman"/>
          <w:sz w:val="24"/>
          <w:szCs w:val="24"/>
        </w:rPr>
        <w:t>there was an</w:t>
      </w:r>
      <w:r w:rsidRPr="00D61416">
        <w:rPr>
          <w:rFonts w:ascii="Times New Roman" w:eastAsia="Times New Roman" w:hAnsi="Times New Roman" w:cs="Times New Roman"/>
          <w:sz w:val="24"/>
          <w:szCs w:val="24"/>
        </w:rPr>
        <w:t xml:space="preserve"> intention to terminate their business relationship.</w:t>
      </w:r>
      <w:r w:rsidR="000E128B" w:rsidRPr="00D61416">
        <w:rPr>
          <w:rFonts w:ascii="Times New Roman" w:eastAsia="Times New Roman" w:hAnsi="Times New Roman" w:cs="Times New Roman"/>
          <w:sz w:val="24"/>
          <w:szCs w:val="24"/>
        </w:rPr>
        <w:t xml:space="preserve"> </w:t>
      </w:r>
      <w:r w:rsidR="00D95337" w:rsidRPr="00D61416">
        <w:rPr>
          <w:rFonts w:ascii="Times New Roman" w:eastAsia="Times New Roman" w:hAnsi="Times New Roman" w:cs="Times New Roman"/>
          <w:sz w:val="24"/>
          <w:szCs w:val="24"/>
        </w:rPr>
        <w:t>However, t</w:t>
      </w:r>
      <w:r w:rsidR="005519FA" w:rsidRPr="00D61416">
        <w:rPr>
          <w:rFonts w:ascii="Times New Roman" w:eastAsia="Times New Roman" w:hAnsi="Times New Roman" w:cs="Times New Roman"/>
          <w:sz w:val="24"/>
          <w:szCs w:val="24"/>
        </w:rPr>
        <w:t>o show good will on the part of the 1</w:t>
      </w:r>
      <w:r w:rsidR="005519FA" w:rsidRPr="00D61416">
        <w:rPr>
          <w:rFonts w:ascii="Times New Roman" w:eastAsia="Times New Roman" w:hAnsi="Times New Roman" w:cs="Times New Roman"/>
          <w:sz w:val="24"/>
          <w:szCs w:val="24"/>
          <w:vertAlign w:val="superscript"/>
        </w:rPr>
        <w:t>st</w:t>
      </w:r>
      <w:r w:rsidR="005519FA" w:rsidRPr="00D61416">
        <w:rPr>
          <w:rFonts w:ascii="Times New Roman" w:eastAsia="Times New Roman" w:hAnsi="Times New Roman" w:cs="Times New Roman"/>
          <w:sz w:val="24"/>
          <w:szCs w:val="24"/>
        </w:rPr>
        <w:t xml:space="preserve"> defendant, t</w:t>
      </w:r>
      <w:r w:rsidR="000E128B" w:rsidRPr="00D61416">
        <w:rPr>
          <w:rFonts w:ascii="Times New Roman" w:eastAsia="Times New Roman" w:hAnsi="Times New Roman" w:cs="Times New Roman"/>
          <w:sz w:val="24"/>
          <w:szCs w:val="24"/>
        </w:rPr>
        <w:t>hat intention was never actualized so the plaintiff continued to collect revenue until 26</w:t>
      </w:r>
      <w:r w:rsidR="000E128B" w:rsidRPr="00D61416">
        <w:rPr>
          <w:rFonts w:ascii="Times New Roman" w:eastAsia="Times New Roman" w:hAnsi="Times New Roman" w:cs="Times New Roman"/>
          <w:sz w:val="24"/>
          <w:szCs w:val="24"/>
          <w:vertAlign w:val="superscript"/>
        </w:rPr>
        <w:t>th</w:t>
      </w:r>
      <w:r w:rsidR="000E128B" w:rsidRPr="00D61416">
        <w:rPr>
          <w:rFonts w:ascii="Times New Roman" w:eastAsia="Times New Roman" w:hAnsi="Times New Roman" w:cs="Times New Roman"/>
          <w:sz w:val="24"/>
          <w:szCs w:val="24"/>
        </w:rPr>
        <w:t xml:space="preserve"> June 2009</w:t>
      </w:r>
      <w:r w:rsidR="00D95337" w:rsidRPr="00D61416">
        <w:rPr>
          <w:rFonts w:ascii="Times New Roman" w:eastAsia="Times New Roman" w:hAnsi="Times New Roman" w:cs="Times New Roman"/>
          <w:sz w:val="24"/>
          <w:szCs w:val="24"/>
        </w:rPr>
        <w:t xml:space="preserve"> when it was notified that the administrative e</w:t>
      </w:r>
      <w:r w:rsidR="000E128B" w:rsidRPr="00D61416">
        <w:rPr>
          <w:rFonts w:ascii="Times New Roman" w:eastAsia="Times New Roman" w:hAnsi="Times New Roman" w:cs="Times New Roman"/>
          <w:sz w:val="24"/>
          <w:szCs w:val="24"/>
        </w:rPr>
        <w:t>xtension would expire on the 30</w:t>
      </w:r>
      <w:r w:rsidR="000E128B" w:rsidRPr="00D61416">
        <w:rPr>
          <w:rFonts w:ascii="Times New Roman" w:eastAsia="Times New Roman" w:hAnsi="Times New Roman" w:cs="Times New Roman"/>
          <w:sz w:val="24"/>
          <w:szCs w:val="24"/>
          <w:vertAlign w:val="superscript"/>
        </w:rPr>
        <w:t>th</w:t>
      </w:r>
      <w:r w:rsidR="000E128B" w:rsidRPr="00D61416">
        <w:rPr>
          <w:rFonts w:ascii="Times New Roman" w:eastAsia="Times New Roman" w:hAnsi="Times New Roman" w:cs="Times New Roman"/>
          <w:sz w:val="24"/>
          <w:szCs w:val="24"/>
        </w:rPr>
        <w:t xml:space="preserve"> June 2009.</w:t>
      </w:r>
    </w:p>
    <w:p w:rsidR="007346AC" w:rsidRPr="00D61416" w:rsidRDefault="007346AC"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In</w:t>
      </w:r>
      <w:r w:rsidR="00EF59C3" w:rsidRPr="00D61416">
        <w:rPr>
          <w:rFonts w:ascii="Times New Roman" w:eastAsia="Times New Roman" w:hAnsi="Times New Roman" w:cs="Times New Roman"/>
          <w:sz w:val="24"/>
          <w:szCs w:val="24"/>
        </w:rPr>
        <w:t xml:space="preserve"> light of the foregoing</w:t>
      </w:r>
      <w:r w:rsidRPr="00D61416">
        <w:rPr>
          <w:rFonts w:ascii="Times New Roman" w:eastAsia="Times New Roman" w:hAnsi="Times New Roman" w:cs="Times New Roman"/>
          <w:sz w:val="24"/>
          <w:szCs w:val="24"/>
        </w:rPr>
        <w:t xml:space="preserve">, </w:t>
      </w:r>
      <w:r w:rsidR="00EF59C3" w:rsidRPr="00D61416">
        <w:rPr>
          <w:rFonts w:ascii="Times New Roman" w:eastAsia="Times New Roman" w:hAnsi="Times New Roman" w:cs="Times New Roman"/>
          <w:sz w:val="24"/>
          <w:szCs w:val="24"/>
        </w:rPr>
        <w:t xml:space="preserve">it is my finding </w:t>
      </w:r>
      <w:r w:rsidR="0063408F" w:rsidRPr="00D61416">
        <w:rPr>
          <w:rFonts w:ascii="Times New Roman" w:eastAsia="Times New Roman" w:hAnsi="Times New Roman" w:cs="Times New Roman"/>
          <w:sz w:val="24"/>
          <w:szCs w:val="24"/>
        </w:rPr>
        <w:t xml:space="preserve">and conclusion </w:t>
      </w:r>
      <w:r w:rsidR="00EF59C3" w:rsidRPr="00D61416">
        <w:rPr>
          <w:rFonts w:ascii="Times New Roman" w:eastAsia="Times New Roman" w:hAnsi="Times New Roman" w:cs="Times New Roman"/>
          <w:sz w:val="24"/>
          <w:szCs w:val="24"/>
        </w:rPr>
        <w:t xml:space="preserve">that </w:t>
      </w:r>
      <w:r w:rsidR="0063408F" w:rsidRPr="00D61416">
        <w:rPr>
          <w:rFonts w:ascii="Times New Roman" w:eastAsia="Times New Roman" w:hAnsi="Times New Roman" w:cs="Times New Roman"/>
          <w:sz w:val="24"/>
          <w:szCs w:val="24"/>
        </w:rPr>
        <w:t>the 1</w:t>
      </w:r>
      <w:r w:rsidR="0063408F" w:rsidRPr="00D61416">
        <w:rPr>
          <w:rFonts w:ascii="Times New Roman" w:eastAsia="Times New Roman" w:hAnsi="Times New Roman" w:cs="Times New Roman"/>
          <w:sz w:val="24"/>
          <w:szCs w:val="24"/>
          <w:vertAlign w:val="superscript"/>
        </w:rPr>
        <w:t>st</w:t>
      </w:r>
      <w:r w:rsidR="0063408F" w:rsidRPr="00D61416">
        <w:rPr>
          <w:rFonts w:ascii="Times New Roman" w:eastAsia="Times New Roman" w:hAnsi="Times New Roman" w:cs="Times New Roman"/>
          <w:sz w:val="24"/>
          <w:szCs w:val="24"/>
        </w:rPr>
        <w:t xml:space="preserve"> defendant did not terminate the contract in the first place and</w:t>
      </w:r>
      <w:r w:rsidRPr="00D61416">
        <w:rPr>
          <w:rFonts w:ascii="Times New Roman" w:eastAsia="Times New Roman" w:hAnsi="Times New Roman" w:cs="Times New Roman"/>
          <w:sz w:val="24"/>
          <w:szCs w:val="24"/>
        </w:rPr>
        <w:t xml:space="preserve"> did not breach</w:t>
      </w:r>
      <w:r w:rsidR="00EF59C3" w:rsidRPr="00D61416">
        <w:rPr>
          <w:rFonts w:ascii="Times New Roman" w:eastAsia="Times New Roman" w:hAnsi="Times New Roman" w:cs="Times New Roman"/>
          <w:sz w:val="24"/>
          <w:szCs w:val="24"/>
        </w:rPr>
        <w:t xml:space="preserve"> the contract betwe</w:t>
      </w:r>
      <w:r w:rsidR="007D7326" w:rsidRPr="00D61416">
        <w:rPr>
          <w:rFonts w:ascii="Times New Roman" w:eastAsia="Times New Roman" w:hAnsi="Times New Roman" w:cs="Times New Roman"/>
          <w:sz w:val="24"/>
          <w:szCs w:val="24"/>
        </w:rPr>
        <w:t xml:space="preserve">en </w:t>
      </w:r>
      <w:r w:rsidR="0063408F" w:rsidRPr="00D61416">
        <w:rPr>
          <w:rFonts w:ascii="Times New Roman" w:eastAsia="Times New Roman" w:hAnsi="Times New Roman" w:cs="Times New Roman"/>
          <w:sz w:val="24"/>
          <w:szCs w:val="24"/>
        </w:rPr>
        <w:t>itself</w:t>
      </w:r>
      <w:r w:rsidR="007D7326" w:rsidRPr="00D61416">
        <w:rPr>
          <w:rFonts w:ascii="Times New Roman" w:eastAsia="Times New Roman" w:hAnsi="Times New Roman" w:cs="Times New Roman"/>
          <w:sz w:val="24"/>
          <w:szCs w:val="24"/>
        </w:rPr>
        <w:t xml:space="preserve"> and the p</w:t>
      </w:r>
      <w:r w:rsidR="00165A54" w:rsidRPr="00D61416">
        <w:rPr>
          <w:rFonts w:ascii="Times New Roman" w:eastAsia="Times New Roman" w:hAnsi="Times New Roman" w:cs="Times New Roman"/>
          <w:sz w:val="24"/>
          <w:szCs w:val="24"/>
        </w:rPr>
        <w:t xml:space="preserve">laintiff when </w:t>
      </w:r>
      <w:r w:rsidR="0063408F" w:rsidRPr="00D61416">
        <w:rPr>
          <w:rFonts w:ascii="Times New Roman" w:eastAsia="Times New Roman" w:hAnsi="Times New Roman" w:cs="Times New Roman"/>
          <w:sz w:val="24"/>
          <w:szCs w:val="24"/>
        </w:rPr>
        <w:lastRenderedPageBreak/>
        <w:t>it</w:t>
      </w:r>
      <w:r w:rsidR="007D7326" w:rsidRPr="00D61416">
        <w:rPr>
          <w:rFonts w:ascii="Times New Roman" w:eastAsia="Times New Roman" w:hAnsi="Times New Roman" w:cs="Times New Roman"/>
          <w:sz w:val="24"/>
          <w:szCs w:val="24"/>
        </w:rPr>
        <w:t xml:space="preserve"> lawfully </w:t>
      </w:r>
      <w:r w:rsidR="000012C4" w:rsidRPr="00D61416">
        <w:rPr>
          <w:rFonts w:ascii="Times New Roman" w:eastAsia="Times New Roman" w:hAnsi="Times New Roman" w:cs="Times New Roman"/>
          <w:sz w:val="24"/>
          <w:szCs w:val="24"/>
        </w:rPr>
        <w:t xml:space="preserve">notified the plaintiff </w:t>
      </w:r>
      <w:r w:rsidR="000E128B" w:rsidRPr="00D61416">
        <w:rPr>
          <w:rFonts w:ascii="Times New Roman" w:eastAsia="Times New Roman" w:hAnsi="Times New Roman" w:cs="Times New Roman"/>
          <w:sz w:val="24"/>
          <w:szCs w:val="24"/>
        </w:rPr>
        <w:t xml:space="preserve">about the expiry of </w:t>
      </w:r>
      <w:r w:rsidR="00D95337" w:rsidRPr="00D61416">
        <w:rPr>
          <w:rFonts w:ascii="Times New Roman" w:eastAsia="Times New Roman" w:hAnsi="Times New Roman" w:cs="Times New Roman"/>
          <w:sz w:val="24"/>
          <w:szCs w:val="24"/>
        </w:rPr>
        <w:t>the administrative e</w:t>
      </w:r>
      <w:r w:rsidR="000E128B" w:rsidRPr="00D61416">
        <w:rPr>
          <w:rFonts w:ascii="Times New Roman" w:eastAsia="Times New Roman" w:hAnsi="Times New Roman" w:cs="Times New Roman"/>
          <w:sz w:val="24"/>
          <w:szCs w:val="24"/>
        </w:rPr>
        <w:t>xtension and requested it to leave the park with effect from 1</w:t>
      </w:r>
      <w:r w:rsidR="000E128B" w:rsidRPr="00D61416">
        <w:rPr>
          <w:rFonts w:ascii="Times New Roman" w:eastAsia="Times New Roman" w:hAnsi="Times New Roman" w:cs="Times New Roman"/>
          <w:sz w:val="24"/>
          <w:szCs w:val="24"/>
          <w:vertAlign w:val="superscript"/>
        </w:rPr>
        <w:t>st</w:t>
      </w:r>
      <w:r w:rsidR="000E128B" w:rsidRPr="00D61416">
        <w:rPr>
          <w:rFonts w:ascii="Times New Roman" w:eastAsia="Times New Roman" w:hAnsi="Times New Roman" w:cs="Times New Roman"/>
          <w:sz w:val="24"/>
          <w:szCs w:val="24"/>
        </w:rPr>
        <w:t xml:space="preserve"> July 2009</w:t>
      </w:r>
      <w:r w:rsidR="000012C4" w:rsidRPr="00D61416">
        <w:rPr>
          <w:rFonts w:ascii="Times New Roman" w:eastAsia="Times New Roman" w:hAnsi="Times New Roman" w:cs="Times New Roman"/>
          <w:sz w:val="24"/>
          <w:szCs w:val="24"/>
        </w:rPr>
        <w:t xml:space="preserve"> and proceeded to evict it when it failed to comply.</w:t>
      </w:r>
      <w:r w:rsidR="007D7326" w:rsidRPr="00D61416">
        <w:rPr>
          <w:rFonts w:ascii="Times New Roman" w:eastAsia="Times New Roman" w:hAnsi="Times New Roman" w:cs="Times New Roman"/>
          <w:sz w:val="24"/>
          <w:szCs w:val="24"/>
        </w:rPr>
        <w:t xml:space="preserve"> </w:t>
      </w:r>
    </w:p>
    <w:p w:rsidR="002E3324" w:rsidRPr="00D61416" w:rsidRDefault="007D7326" w:rsidP="00D61416">
      <w:pPr>
        <w:spacing w:line="360" w:lineRule="auto"/>
        <w:jc w:val="both"/>
        <w:rPr>
          <w:rFonts w:ascii="Times New Roman" w:eastAsia="Times New Roman" w:hAnsi="Times New Roman" w:cs="Times New Roman"/>
          <w:b/>
          <w:sz w:val="24"/>
          <w:szCs w:val="24"/>
        </w:rPr>
      </w:pPr>
      <w:r w:rsidRPr="00D61416">
        <w:rPr>
          <w:rFonts w:ascii="Times New Roman" w:eastAsia="Times New Roman" w:hAnsi="Times New Roman" w:cs="Times New Roman"/>
          <w:b/>
          <w:sz w:val="24"/>
          <w:szCs w:val="24"/>
        </w:rPr>
        <w:t>Issue 3: Whether or not the p</w:t>
      </w:r>
      <w:r w:rsidR="00DF3CF1" w:rsidRPr="00D61416">
        <w:rPr>
          <w:rFonts w:ascii="Times New Roman" w:eastAsia="Times New Roman" w:hAnsi="Times New Roman" w:cs="Times New Roman"/>
          <w:b/>
          <w:sz w:val="24"/>
          <w:szCs w:val="24"/>
        </w:rPr>
        <w:t>la</w:t>
      </w:r>
      <w:r w:rsidRPr="00D61416">
        <w:rPr>
          <w:rFonts w:ascii="Times New Roman" w:eastAsia="Times New Roman" w:hAnsi="Times New Roman" w:cs="Times New Roman"/>
          <w:b/>
          <w:sz w:val="24"/>
          <w:szCs w:val="24"/>
        </w:rPr>
        <w:t>intiff owes the d</w:t>
      </w:r>
      <w:r w:rsidR="00DF3CF1" w:rsidRPr="00D61416">
        <w:rPr>
          <w:rFonts w:ascii="Times New Roman" w:eastAsia="Times New Roman" w:hAnsi="Times New Roman" w:cs="Times New Roman"/>
          <w:b/>
          <w:sz w:val="24"/>
          <w:szCs w:val="24"/>
        </w:rPr>
        <w:t>efendant</w:t>
      </w:r>
      <w:r w:rsidRPr="00D61416">
        <w:rPr>
          <w:rFonts w:ascii="Times New Roman" w:eastAsia="Times New Roman" w:hAnsi="Times New Roman" w:cs="Times New Roman"/>
          <w:b/>
          <w:sz w:val="24"/>
          <w:szCs w:val="24"/>
        </w:rPr>
        <w:t>s</w:t>
      </w:r>
      <w:r w:rsidR="00DF3CF1" w:rsidRPr="00D61416">
        <w:rPr>
          <w:rFonts w:ascii="Times New Roman" w:eastAsia="Times New Roman" w:hAnsi="Times New Roman" w:cs="Times New Roman"/>
          <w:b/>
          <w:sz w:val="24"/>
          <w:szCs w:val="24"/>
        </w:rPr>
        <w:t xml:space="preserve"> </w:t>
      </w:r>
      <w:proofErr w:type="spellStart"/>
      <w:r w:rsidR="00DF3CF1" w:rsidRPr="00D61416">
        <w:rPr>
          <w:rFonts w:ascii="Times New Roman" w:eastAsia="Times New Roman" w:hAnsi="Times New Roman" w:cs="Times New Roman"/>
          <w:b/>
          <w:sz w:val="24"/>
          <w:szCs w:val="24"/>
        </w:rPr>
        <w:t>Ushs</w:t>
      </w:r>
      <w:proofErr w:type="spellEnd"/>
      <w:r w:rsidR="00DF3CF1" w:rsidRPr="00D61416">
        <w:rPr>
          <w:rFonts w:ascii="Times New Roman" w:eastAsia="Times New Roman" w:hAnsi="Times New Roman" w:cs="Times New Roman"/>
          <w:b/>
          <w:sz w:val="24"/>
          <w:szCs w:val="24"/>
        </w:rPr>
        <w:t>.</w:t>
      </w:r>
      <w:r w:rsidR="002E3324" w:rsidRPr="00D61416">
        <w:rPr>
          <w:rFonts w:ascii="Times New Roman" w:eastAsia="Times New Roman" w:hAnsi="Times New Roman" w:cs="Times New Roman"/>
          <w:b/>
          <w:sz w:val="24"/>
          <w:szCs w:val="24"/>
        </w:rPr>
        <w:t xml:space="preserve"> 119</w:t>
      </w:r>
      <w:r w:rsidR="00DF3CF1" w:rsidRPr="00D61416">
        <w:rPr>
          <w:rFonts w:ascii="Times New Roman" w:eastAsia="Times New Roman" w:hAnsi="Times New Roman" w:cs="Times New Roman"/>
          <w:b/>
          <w:sz w:val="24"/>
          <w:szCs w:val="24"/>
        </w:rPr>
        <w:t>,000,000/=</w:t>
      </w:r>
      <w:r w:rsidRPr="00D61416">
        <w:rPr>
          <w:rFonts w:ascii="Times New Roman" w:eastAsia="Times New Roman" w:hAnsi="Times New Roman" w:cs="Times New Roman"/>
          <w:b/>
          <w:sz w:val="24"/>
          <w:szCs w:val="24"/>
        </w:rPr>
        <w:t xml:space="preserve"> </w:t>
      </w:r>
      <w:r w:rsidR="00DF3CF1" w:rsidRPr="00D61416">
        <w:rPr>
          <w:rFonts w:ascii="Times New Roman" w:eastAsia="Times New Roman" w:hAnsi="Times New Roman" w:cs="Times New Roman"/>
          <w:b/>
          <w:sz w:val="24"/>
          <w:szCs w:val="24"/>
        </w:rPr>
        <w:t>(Uganda Shillings One Hundred Nineteen</w:t>
      </w:r>
      <w:r w:rsidRPr="00D61416">
        <w:rPr>
          <w:rFonts w:ascii="Times New Roman" w:eastAsia="Times New Roman" w:hAnsi="Times New Roman" w:cs="Times New Roman"/>
          <w:b/>
          <w:sz w:val="24"/>
          <w:szCs w:val="24"/>
        </w:rPr>
        <w:t xml:space="preserve"> M</w:t>
      </w:r>
      <w:r w:rsidR="002E3324" w:rsidRPr="00D61416">
        <w:rPr>
          <w:rFonts w:ascii="Times New Roman" w:eastAsia="Times New Roman" w:hAnsi="Times New Roman" w:cs="Times New Roman"/>
          <w:b/>
          <w:sz w:val="24"/>
          <w:szCs w:val="24"/>
        </w:rPr>
        <w:t>illion</w:t>
      </w:r>
      <w:r w:rsidR="00DF3CF1" w:rsidRPr="00D61416">
        <w:rPr>
          <w:rFonts w:ascii="Times New Roman" w:eastAsia="Times New Roman" w:hAnsi="Times New Roman" w:cs="Times New Roman"/>
          <w:b/>
          <w:sz w:val="24"/>
          <w:szCs w:val="24"/>
        </w:rPr>
        <w:t>)</w:t>
      </w:r>
      <w:r w:rsidR="002E3324" w:rsidRPr="00D61416">
        <w:rPr>
          <w:rFonts w:ascii="Times New Roman" w:eastAsia="Times New Roman" w:hAnsi="Times New Roman" w:cs="Times New Roman"/>
          <w:b/>
          <w:sz w:val="24"/>
          <w:szCs w:val="24"/>
        </w:rPr>
        <w:t xml:space="preserve"> as</w:t>
      </w:r>
      <w:r w:rsidR="00DF3CF1" w:rsidRPr="00D61416">
        <w:rPr>
          <w:rFonts w:ascii="Times New Roman" w:eastAsia="Times New Roman" w:hAnsi="Times New Roman" w:cs="Times New Roman"/>
          <w:b/>
          <w:sz w:val="24"/>
          <w:szCs w:val="24"/>
        </w:rPr>
        <w:t xml:space="preserve"> claimed</w:t>
      </w:r>
      <w:r w:rsidR="002E3324" w:rsidRPr="00D61416">
        <w:rPr>
          <w:rFonts w:ascii="Times New Roman" w:eastAsia="Times New Roman" w:hAnsi="Times New Roman" w:cs="Times New Roman"/>
          <w:b/>
          <w:sz w:val="24"/>
          <w:szCs w:val="24"/>
        </w:rPr>
        <w:t xml:space="preserve"> in the counterclaim.</w:t>
      </w:r>
    </w:p>
    <w:p w:rsidR="00D611C5" w:rsidRPr="00D61416" w:rsidRDefault="001D74A1"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 xml:space="preserve">It </w:t>
      </w:r>
      <w:r w:rsidR="00C45C16" w:rsidRPr="00D61416">
        <w:rPr>
          <w:rFonts w:ascii="Times New Roman" w:eastAsia="Times New Roman" w:hAnsi="Times New Roman" w:cs="Times New Roman"/>
          <w:sz w:val="24"/>
          <w:szCs w:val="24"/>
        </w:rPr>
        <w:t>was submitted for the defendant/counter</w:t>
      </w:r>
      <w:r w:rsidRPr="00D61416">
        <w:rPr>
          <w:rFonts w:ascii="Times New Roman" w:eastAsia="Times New Roman" w:hAnsi="Times New Roman" w:cs="Times New Roman"/>
          <w:sz w:val="24"/>
          <w:szCs w:val="24"/>
        </w:rPr>
        <w:t>claim</w:t>
      </w:r>
      <w:r w:rsidR="008F1AA8" w:rsidRPr="00D61416">
        <w:rPr>
          <w:rFonts w:ascii="Times New Roman" w:eastAsia="Times New Roman" w:hAnsi="Times New Roman" w:cs="Times New Roman"/>
          <w:sz w:val="24"/>
          <w:szCs w:val="24"/>
        </w:rPr>
        <w:t>ant</w:t>
      </w:r>
      <w:r w:rsidR="00DF3CF1" w:rsidRPr="00D61416">
        <w:rPr>
          <w:rFonts w:ascii="Times New Roman" w:eastAsia="Times New Roman" w:hAnsi="Times New Roman" w:cs="Times New Roman"/>
          <w:sz w:val="24"/>
          <w:szCs w:val="24"/>
        </w:rPr>
        <w:t xml:space="preserve"> that th</w:t>
      </w:r>
      <w:r w:rsidR="00C85084" w:rsidRPr="00D61416">
        <w:rPr>
          <w:rFonts w:ascii="Times New Roman" w:eastAsia="Times New Roman" w:hAnsi="Times New Roman" w:cs="Times New Roman"/>
          <w:sz w:val="24"/>
          <w:szCs w:val="24"/>
        </w:rPr>
        <w:t>e</w:t>
      </w:r>
      <w:r w:rsidRPr="00D61416">
        <w:rPr>
          <w:rFonts w:ascii="Times New Roman" w:eastAsia="Times New Roman" w:hAnsi="Times New Roman" w:cs="Times New Roman"/>
          <w:sz w:val="24"/>
          <w:szCs w:val="24"/>
        </w:rPr>
        <w:t xml:space="preserve"> plaintiff/</w:t>
      </w:r>
      <w:r w:rsidR="00E674E5" w:rsidRPr="00D61416">
        <w:rPr>
          <w:rFonts w:ascii="Times New Roman" w:eastAsia="Times New Roman" w:hAnsi="Times New Roman" w:cs="Times New Roman"/>
          <w:sz w:val="24"/>
          <w:szCs w:val="24"/>
        </w:rPr>
        <w:t xml:space="preserve">counter </w:t>
      </w:r>
      <w:r w:rsidR="00FF4BF0" w:rsidRPr="00D61416">
        <w:rPr>
          <w:rFonts w:ascii="Times New Roman" w:eastAsia="Times New Roman" w:hAnsi="Times New Roman" w:cs="Times New Roman"/>
          <w:sz w:val="24"/>
          <w:szCs w:val="24"/>
        </w:rPr>
        <w:t xml:space="preserve">defendant </w:t>
      </w:r>
      <w:r w:rsidR="00E674E5" w:rsidRPr="00D61416">
        <w:rPr>
          <w:rFonts w:ascii="Times New Roman" w:eastAsia="Times New Roman" w:hAnsi="Times New Roman" w:cs="Times New Roman"/>
          <w:sz w:val="24"/>
          <w:szCs w:val="24"/>
        </w:rPr>
        <w:t>was indebted to the defendant</w:t>
      </w:r>
      <w:r w:rsidR="00C45C16" w:rsidRPr="00D61416">
        <w:rPr>
          <w:rFonts w:ascii="Times New Roman" w:eastAsia="Times New Roman" w:hAnsi="Times New Roman" w:cs="Times New Roman"/>
          <w:sz w:val="24"/>
          <w:szCs w:val="24"/>
        </w:rPr>
        <w:t>/</w:t>
      </w:r>
      <w:r w:rsidR="00D95337" w:rsidRPr="00D61416">
        <w:rPr>
          <w:rFonts w:ascii="Times New Roman" w:eastAsia="Times New Roman" w:hAnsi="Times New Roman" w:cs="Times New Roman"/>
          <w:sz w:val="24"/>
          <w:szCs w:val="24"/>
        </w:rPr>
        <w:t>counter</w:t>
      </w:r>
      <w:r w:rsidR="00FF4BF0" w:rsidRPr="00D61416">
        <w:rPr>
          <w:rFonts w:ascii="Times New Roman" w:eastAsia="Times New Roman" w:hAnsi="Times New Roman" w:cs="Times New Roman"/>
          <w:sz w:val="24"/>
          <w:szCs w:val="24"/>
        </w:rPr>
        <w:t>claimant</w:t>
      </w:r>
      <w:r w:rsidR="00E674E5" w:rsidRPr="00D61416">
        <w:rPr>
          <w:rFonts w:ascii="Times New Roman" w:eastAsia="Times New Roman" w:hAnsi="Times New Roman" w:cs="Times New Roman"/>
          <w:sz w:val="24"/>
          <w:szCs w:val="24"/>
        </w:rPr>
        <w:t>.</w:t>
      </w:r>
      <w:r w:rsidR="00A2520B" w:rsidRPr="00D61416">
        <w:rPr>
          <w:rFonts w:ascii="Times New Roman" w:eastAsia="Times New Roman" w:hAnsi="Times New Roman" w:cs="Times New Roman"/>
          <w:sz w:val="24"/>
          <w:szCs w:val="24"/>
        </w:rPr>
        <w:t xml:space="preserve"> It was </w:t>
      </w:r>
      <w:r w:rsidR="00C45C16" w:rsidRPr="00D61416">
        <w:rPr>
          <w:rFonts w:ascii="Times New Roman" w:eastAsia="Times New Roman" w:hAnsi="Times New Roman" w:cs="Times New Roman"/>
          <w:sz w:val="24"/>
          <w:szCs w:val="24"/>
        </w:rPr>
        <w:t>also submitted that the p</w:t>
      </w:r>
      <w:r w:rsidR="00C85084" w:rsidRPr="00D61416">
        <w:rPr>
          <w:rFonts w:ascii="Times New Roman" w:eastAsia="Times New Roman" w:hAnsi="Times New Roman" w:cs="Times New Roman"/>
          <w:sz w:val="24"/>
          <w:szCs w:val="24"/>
        </w:rPr>
        <w:t>laintiff</w:t>
      </w:r>
      <w:r w:rsidR="00A2520B" w:rsidRPr="00D61416">
        <w:rPr>
          <w:rFonts w:ascii="Times New Roman" w:eastAsia="Times New Roman" w:hAnsi="Times New Roman" w:cs="Times New Roman"/>
          <w:sz w:val="24"/>
          <w:szCs w:val="24"/>
        </w:rPr>
        <w:t xml:space="preserve"> obtained all the benefits </w:t>
      </w:r>
      <w:r w:rsidR="008A6521" w:rsidRPr="00D61416">
        <w:rPr>
          <w:rFonts w:ascii="Times New Roman" w:eastAsia="Times New Roman" w:hAnsi="Times New Roman" w:cs="Times New Roman"/>
          <w:sz w:val="24"/>
          <w:szCs w:val="24"/>
        </w:rPr>
        <w:t xml:space="preserve">up </w:t>
      </w:r>
      <w:r w:rsidR="00A2520B" w:rsidRPr="00D61416">
        <w:rPr>
          <w:rFonts w:ascii="Times New Roman" w:eastAsia="Times New Roman" w:hAnsi="Times New Roman" w:cs="Times New Roman"/>
          <w:sz w:val="24"/>
          <w:szCs w:val="24"/>
        </w:rPr>
        <w:t xml:space="preserve">to the end of the </w:t>
      </w:r>
      <w:r w:rsidR="00D95337" w:rsidRPr="00D61416">
        <w:rPr>
          <w:rFonts w:ascii="Times New Roman" w:eastAsia="Times New Roman" w:hAnsi="Times New Roman" w:cs="Times New Roman"/>
          <w:sz w:val="24"/>
          <w:szCs w:val="24"/>
        </w:rPr>
        <w:t xml:space="preserve">F/Y </w:t>
      </w:r>
      <w:r w:rsidR="00A2520B" w:rsidRPr="00D61416">
        <w:rPr>
          <w:rFonts w:ascii="Times New Roman" w:eastAsia="Times New Roman" w:hAnsi="Times New Roman" w:cs="Times New Roman"/>
          <w:sz w:val="24"/>
          <w:szCs w:val="24"/>
        </w:rPr>
        <w:t>as they remained the substantive revenue collectors in the bus/taxi park</w:t>
      </w:r>
      <w:r w:rsidR="00D611C5" w:rsidRPr="00D61416">
        <w:rPr>
          <w:rFonts w:ascii="Times New Roman" w:eastAsia="Times New Roman" w:hAnsi="Times New Roman" w:cs="Times New Roman"/>
          <w:sz w:val="24"/>
          <w:szCs w:val="24"/>
        </w:rPr>
        <w:t>.</w:t>
      </w:r>
    </w:p>
    <w:p w:rsidR="00826C15" w:rsidRPr="00D61416" w:rsidRDefault="00E674E5"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On the other hand</w:t>
      </w:r>
      <w:r w:rsidR="00C45C16" w:rsidRPr="00D61416">
        <w:rPr>
          <w:rFonts w:ascii="Times New Roman" w:eastAsia="Times New Roman" w:hAnsi="Times New Roman" w:cs="Times New Roman"/>
          <w:sz w:val="24"/>
          <w:szCs w:val="24"/>
        </w:rPr>
        <w:t>, counsel for the plaintiff/c</w:t>
      </w:r>
      <w:r w:rsidR="00C85084" w:rsidRPr="00D61416">
        <w:rPr>
          <w:rFonts w:ascii="Times New Roman" w:eastAsia="Times New Roman" w:hAnsi="Times New Roman" w:cs="Times New Roman"/>
          <w:sz w:val="24"/>
          <w:szCs w:val="24"/>
        </w:rPr>
        <w:t>ounter defendant submitted</w:t>
      </w:r>
      <w:r w:rsidR="00C45C16" w:rsidRPr="00D61416">
        <w:rPr>
          <w:rFonts w:ascii="Times New Roman" w:eastAsia="Times New Roman" w:hAnsi="Times New Roman" w:cs="Times New Roman"/>
          <w:sz w:val="24"/>
          <w:szCs w:val="24"/>
        </w:rPr>
        <w:t xml:space="preserve"> </w:t>
      </w:r>
      <w:r w:rsidR="00342DA4" w:rsidRPr="00D61416">
        <w:rPr>
          <w:rFonts w:ascii="Times New Roman" w:eastAsia="Times New Roman" w:hAnsi="Times New Roman" w:cs="Times New Roman"/>
          <w:sz w:val="24"/>
          <w:szCs w:val="24"/>
        </w:rPr>
        <w:t>that the acquiescence by the defendant</w:t>
      </w:r>
      <w:r w:rsidR="00D611C5" w:rsidRPr="00D61416">
        <w:rPr>
          <w:rFonts w:ascii="Times New Roman" w:eastAsia="Times New Roman" w:hAnsi="Times New Roman" w:cs="Times New Roman"/>
          <w:sz w:val="24"/>
          <w:szCs w:val="24"/>
        </w:rPr>
        <w:t xml:space="preserve"> in allowing other operators </w:t>
      </w:r>
      <w:r w:rsidR="00A53C7F" w:rsidRPr="00D61416">
        <w:rPr>
          <w:rFonts w:ascii="Times New Roman" w:eastAsia="Times New Roman" w:hAnsi="Times New Roman" w:cs="Times New Roman"/>
          <w:sz w:val="24"/>
          <w:szCs w:val="24"/>
        </w:rPr>
        <w:t xml:space="preserve">to leave the </w:t>
      </w:r>
      <w:proofErr w:type="spellStart"/>
      <w:r w:rsidR="00A53C7F" w:rsidRPr="00D61416">
        <w:rPr>
          <w:rFonts w:ascii="Times New Roman" w:eastAsia="Times New Roman" w:hAnsi="Times New Roman" w:cs="Times New Roman"/>
          <w:sz w:val="24"/>
          <w:szCs w:val="24"/>
        </w:rPr>
        <w:t>ga</w:t>
      </w:r>
      <w:r w:rsidR="00C45C16" w:rsidRPr="00D61416">
        <w:rPr>
          <w:rFonts w:ascii="Times New Roman" w:eastAsia="Times New Roman" w:hAnsi="Times New Roman" w:cs="Times New Roman"/>
          <w:sz w:val="24"/>
          <w:szCs w:val="24"/>
        </w:rPr>
        <w:t>zetted</w:t>
      </w:r>
      <w:proofErr w:type="spellEnd"/>
      <w:r w:rsidR="00C45C16" w:rsidRPr="00D61416">
        <w:rPr>
          <w:rFonts w:ascii="Times New Roman" w:eastAsia="Times New Roman" w:hAnsi="Times New Roman" w:cs="Times New Roman"/>
          <w:sz w:val="24"/>
          <w:szCs w:val="24"/>
        </w:rPr>
        <w:t xml:space="preserve"> park and </w:t>
      </w:r>
      <w:r w:rsidR="00D611C5" w:rsidRPr="00D61416">
        <w:rPr>
          <w:rFonts w:ascii="Times New Roman" w:eastAsia="Times New Roman" w:hAnsi="Times New Roman" w:cs="Times New Roman"/>
          <w:sz w:val="24"/>
          <w:szCs w:val="24"/>
        </w:rPr>
        <w:t>operat</w:t>
      </w:r>
      <w:r w:rsidR="00C45C16" w:rsidRPr="00D61416">
        <w:rPr>
          <w:rFonts w:ascii="Times New Roman" w:eastAsia="Times New Roman" w:hAnsi="Times New Roman" w:cs="Times New Roman"/>
          <w:sz w:val="24"/>
          <w:szCs w:val="24"/>
        </w:rPr>
        <w:t>e</w:t>
      </w:r>
      <w:r w:rsidR="00D611C5" w:rsidRPr="00D61416">
        <w:rPr>
          <w:rFonts w:ascii="Times New Roman" w:eastAsia="Times New Roman" w:hAnsi="Times New Roman" w:cs="Times New Roman"/>
          <w:sz w:val="24"/>
          <w:szCs w:val="24"/>
        </w:rPr>
        <w:t xml:space="preserve"> in </w:t>
      </w:r>
      <w:r w:rsidR="00C45C16" w:rsidRPr="00D61416">
        <w:rPr>
          <w:rFonts w:ascii="Times New Roman" w:eastAsia="Times New Roman" w:hAnsi="Times New Roman" w:cs="Times New Roman"/>
          <w:sz w:val="24"/>
          <w:szCs w:val="24"/>
        </w:rPr>
        <w:t>another</w:t>
      </w:r>
      <w:r w:rsidR="00D611C5" w:rsidRPr="00D61416">
        <w:rPr>
          <w:rFonts w:ascii="Times New Roman" w:eastAsia="Times New Roman" w:hAnsi="Times New Roman" w:cs="Times New Roman"/>
          <w:sz w:val="24"/>
          <w:szCs w:val="24"/>
        </w:rPr>
        <w:t xml:space="preserve"> park</w:t>
      </w:r>
      <w:r w:rsidR="00342DA4" w:rsidRPr="00D61416">
        <w:rPr>
          <w:rFonts w:ascii="Times New Roman" w:eastAsia="Times New Roman" w:hAnsi="Times New Roman" w:cs="Times New Roman"/>
          <w:sz w:val="24"/>
          <w:szCs w:val="24"/>
        </w:rPr>
        <w:t xml:space="preserve"> estops the </w:t>
      </w:r>
      <w:r w:rsidR="00A41225" w:rsidRPr="00D61416">
        <w:rPr>
          <w:rFonts w:ascii="Times New Roman" w:eastAsia="Times New Roman" w:hAnsi="Times New Roman" w:cs="Times New Roman"/>
          <w:sz w:val="24"/>
          <w:szCs w:val="24"/>
        </w:rPr>
        <w:t>defendant</w:t>
      </w:r>
      <w:r w:rsidR="00342DA4" w:rsidRPr="00D61416">
        <w:rPr>
          <w:rFonts w:ascii="Times New Roman" w:eastAsia="Times New Roman" w:hAnsi="Times New Roman" w:cs="Times New Roman"/>
          <w:sz w:val="24"/>
          <w:szCs w:val="24"/>
        </w:rPr>
        <w:t xml:space="preserve"> from demanding arrear</w:t>
      </w:r>
      <w:r w:rsidR="00A41225" w:rsidRPr="00D61416">
        <w:rPr>
          <w:rFonts w:ascii="Times New Roman" w:eastAsia="Times New Roman" w:hAnsi="Times New Roman" w:cs="Times New Roman"/>
          <w:sz w:val="24"/>
          <w:szCs w:val="24"/>
        </w:rPr>
        <w:t>s</w:t>
      </w:r>
      <w:r w:rsidR="00342DA4" w:rsidRPr="00D61416">
        <w:rPr>
          <w:rFonts w:ascii="Times New Roman" w:eastAsia="Times New Roman" w:hAnsi="Times New Roman" w:cs="Times New Roman"/>
          <w:sz w:val="24"/>
          <w:szCs w:val="24"/>
        </w:rPr>
        <w:t>. They further claim</w:t>
      </w:r>
      <w:r w:rsidR="00D95337" w:rsidRPr="00D61416">
        <w:rPr>
          <w:rFonts w:ascii="Times New Roman" w:eastAsia="Times New Roman" w:hAnsi="Times New Roman" w:cs="Times New Roman"/>
          <w:sz w:val="24"/>
          <w:szCs w:val="24"/>
        </w:rPr>
        <w:t>ed</w:t>
      </w:r>
      <w:r w:rsidR="00342DA4" w:rsidRPr="00D61416">
        <w:rPr>
          <w:rFonts w:ascii="Times New Roman" w:eastAsia="Times New Roman" w:hAnsi="Times New Roman" w:cs="Times New Roman"/>
          <w:sz w:val="24"/>
          <w:szCs w:val="24"/>
        </w:rPr>
        <w:t xml:space="preserve"> that since the defendants allowed </w:t>
      </w:r>
      <w:proofErr w:type="spellStart"/>
      <w:r w:rsidR="00342DA4" w:rsidRPr="00D61416">
        <w:rPr>
          <w:rFonts w:ascii="Times New Roman" w:eastAsia="Times New Roman" w:hAnsi="Times New Roman" w:cs="Times New Roman"/>
          <w:sz w:val="24"/>
          <w:szCs w:val="24"/>
        </w:rPr>
        <w:t>Teso</w:t>
      </w:r>
      <w:proofErr w:type="spellEnd"/>
      <w:r w:rsidR="00342DA4" w:rsidRPr="00D61416">
        <w:rPr>
          <w:rFonts w:ascii="Times New Roman" w:eastAsia="Times New Roman" w:hAnsi="Times New Roman" w:cs="Times New Roman"/>
          <w:sz w:val="24"/>
          <w:szCs w:val="24"/>
        </w:rPr>
        <w:t xml:space="preserve"> Coaches</w:t>
      </w:r>
      <w:r w:rsidR="00C85084" w:rsidRPr="00D61416">
        <w:rPr>
          <w:rFonts w:ascii="Times New Roman" w:eastAsia="Times New Roman" w:hAnsi="Times New Roman" w:cs="Times New Roman"/>
          <w:sz w:val="24"/>
          <w:szCs w:val="24"/>
        </w:rPr>
        <w:t xml:space="preserve"> Ltd</w:t>
      </w:r>
      <w:r w:rsidR="00342DA4" w:rsidRPr="00D61416">
        <w:rPr>
          <w:rFonts w:ascii="Times New Roman" w:eastAsia="Times New Roman" w:hAnsi="Times New Roman" w:cs="Times New Roman"/>
          <w:sz w:val="24"/>
          <w:szCs w:val="24"/>
        </w:rPr>
        <w:t xml:space="preserve"> to destroy the contractual relation</w:t>
      </w:r>
      <w:r w:rsidR="00C85084" w:rsidRPr="00D61416">
        <w:rPr>
          <w:rFonts w:ascii="Times New Roman" w:eastAsia="Times New Roman" w:hAnsi="Times New Roman" w:cs="Times New Roman"/>
          <w:sz w:val="24"/>
          <w:szCs w:val="24"/>
        </w:rPr>
        <w:t>ship</w:t>
      </w:r>
      <w:r w:rsidR="00342DA4" w:rsidRPr="00D61416">
        <w:rPr>
          <w:rFonts w:ascii="Times New Roman" w:eastAsia="Times New Roman" w:hAnsi="Times New Roman" w:cs="Times New Roman"/>
          <w:sz w:val="24"/>
          <w:szCs w:val="24"/>
        </w:rPr>
        <w:t xml:space="preserve"> between the defendants and the plaintiff, the defendants </w:t>
      </w:r>
      <w:r w:rsidR="00C85084" w:rsidRPr="00D61416">
        <w:rPr>
          <w:rFonts w:ascii="Times New Roman" w:eastAsia="Times New Roman" w:hAnsi="Times New Roman" w:cs="Times New Roman"/>
          <w:sz w:val="24"/>
          <w:szCs w:val="24"/>
        </w:rPr>
        <w:t>acquiesced and</w:t>
      </w:r>
      <w:r w:rsidR="00342DA4" w:rsidRPr="00D61416">
        <w:rPr>
          <w:rFonts w:ascii="Times New Roman" w:eastAsia="Times New Roman" w:hAnsi="Times New Roman" w:cs="Times New Roman"/>
          <w:sz w:val="24"/>
          <w:szCs w:val="24"/>
        </w:rPr>
        <w:t xml:space="preserve"> abandoned its right to claim under the contract.</w:t>
      </w:r>
      <w:r w:rsidR="00A41225" w:rsidRPr="00D61416">
        <w:rPr>
          <w:rFonts w:ascii="Times New Roman" w:eastAsia="Times New Roman" w:hAnsi="Times New Roman" w:cs="Times New Roman"/>
          <w:sz w:val="24"/>
          <w:szCs w:val="24"/>
        </w:rPr>
        <w:t xml:space="preserve"> In this regard</w:t>
      </w:r>
      <w:r w:rsidR="00C85084" w:rsidRPr="00D61416">
        <w:rPr>
          <w:rFonts w:ascii="Times New Roman" w:eastAsia="Times New Roman" w:hAnsi="Times New Roman" w:cs="Times New Roman"/>
          <w:sz w:val="24"/>
          <w:szCs w:val="24"/>
        </w:rPr>
        <w:t>,</w:t>
      </w:r>
      <w:r w:rsidR="00A41225" w:rsidRPr="00D61416">
        <w:rPr>
          <w:rFonts w:ascii="Times New Roman" w:eastAsia="Times New Roman" w:hAnsi="Times New Roman" w:cs="Times New Roman"/>
          <w:sz w:val="24"/>
          <w:szCs w:val="24"/>
        </w:rPr>
        <w:t xml:space="preserve"> it is argued for the plaintiff that setting up a parallel park meant that revenue collection w</w:t>
      </w:r>
      <w:r w:rsidR="00C85084" w:rsidRPr="00D61416">
        <w:rPr>
          <w:rFonts w:ascii="Times New Roman" w:eastAsia="Times New Roman" w:hAnsi="Times New Roman" w:cs="Times New Roman"/>
          <w:sz w:val="24"/>
          <w:szCs w:val="24"/>
        </w:rPr>
        <w:t xml:space="preserve">ould not be done by </w:t>
      </w:r>
      <w:r w:rsidR="00C45C16" w:rsidRPr="00D61416">
        <w:rPr>
          <w:rFonts w:ascii="Times New Roman" w:eastAsia="Times New Roman" w:hAnsi="Times New Roman" w:cs="Times New Roman"/>
          <w:sz w:val="24"/>
          <w:szCs w:val="24"/>
        </w:rPr>
        <w:t>the p</w:t>
      </w:r>
      <w:r w:rsidR="00C85084" w:rsidRPr="00D61416">
        <w:rPr>
          <w:rFonts w:ascii="Times New Roman" w:eastAsia="Times New Roman" w:hAnsi="Times New Roman" w:cs="Times New Roman"/>
          <w:sz w:val="24"/>
          <w:szCs w:val="24"/>
        </w:rPr>
        <w:t>laintiff/</w:t>
      </w:r>
      <w:r w:rsidR="00C45C16" w:rsidRPr="00D61416">
        <w:rPr>
          <w:rFonts w:ascii="Times New Roman" w:eastAsia="Times New Roman" w:hAnsi="Times New Roman" w:cs="Times New Roman"/>
          <w:sz w:val="24"/>
          <w:szCs w:val="24"/>
        </w:rPr>
        <w:t>counter d</w:t>
      </w:r>
      <w:r w:rsidR="00C85084" w:rsidRPr="00D61416">
        <w:rPr>
          <w:rFonts w:ascii="Times New Roman" w:eastAsia="Times New Roman" w:hAnsi="Times New Roman" w:cs="Times New Roman"/>
          <w:sz w:val="24"/>
          <w:szCs w:val="24"/>
        </w:rPr>
        <w:t>efendant</w:t>
      </w:r>
      <w:r w:rsidR="00A41225" w:rsidRPr="00D61416">
        <w:rPr>
          <w:rFonts w:ascii="Times New Roman" w:eastAsia="Times New Roman" w:hAnsi="Times New Roman" w:cs="Times New Roman"/>
          <w:sz w:val="24"/>
          <w:szCs w:val="24"/>
        </w:rPr>
        <w:t xml:space="preserve"> alone</w:t>
      </w:r>
      <w:r w:rsidR="00C85084" w:rsidRPr="00D61416">
        <w:rPr>
          <w:rFonts w:ascii="Times New Roman" w:eastAsia="Times New Roman" w:hAnsi="Times New Roman" w:cs="Times New Roman"/>
          <w:sz w:val="24"/>
          <w:szCs w:val="24"/>
        </w:rPr>
        <w:t>,</w:t>
      </w:r>
      <w:r w:rsidR="00A41225" w:rsidRPr="00D61416">
        <w:rPr>
          <w:rFonts w:ascii="Times New Roman" w:eastAsia="Times New Roman" w:hAnsi="Times New Roman" w:cs="Times New Roman"/>
          <w:sz w:val="24"/>
          <w:szCs w:val="24"/>
        </w:rPr>
        <w:t xml:space="preserve"> which was the only authorized agent for the defendants</w:t>
      </w:r>
      <w:r w:rsidR="00C85084" w:rsidRPr="00D61416">
        <w:rPr>
          <w:rFonts w:ascii="Times New Roman" w:eastAsia="Times New Roman" w:hAnsi="Times New Roman" w:cs="Times New Roman"/>
          <w:sz w:val="24"/>
          <w:szCs w:val="24"/>
        </w:rPr>
        <w:t>,</w:t>
      </w:r>
      <w:r w:rsidR="00A41225" w:rsidRPr="00D61416">
        <w:rPr>
          <w:rFonts w:ascii="Times New Roman" w:eastAsia="Times New Roman" w:hAnsi="Times New Roman" w:cs="Times New Roman"/>
          <w:sz w:val="24"/>
          <w:szCs w:val="24"/>
        </w:rPr>
        <w:t xml:space="preserve"> and that </w:t>
      </w:r>
      <w:r w:rsidR="00D95337" w:rsidRPr="00D61416">
        <w:rPr>
          <w:rFonts w:ascii="Times New Roman" w:eastAsia="Times New Roman" w:hAnsi="Times New Roman" w:cs="Times New Roman"/>
          <w:sz w:val="24"/>
          <w:szCs w:val="24"/>
        </w:rPr>
        <w:t>this amounted to breach of the a</w:t>
      </w:r>
      <w:r w:rsidR="00C45C16" w:rsidRPr="00D61416">
        <w:rPr>
          <w:rFonts w:ascii="Times New Roman" w:eastAsia="Times New Roman" w:hAnsi="Times New Roman" w:cs="Times New Roman"/>
          <w:sz w:val="24"/>
          <w:szCs w:val="24"/>
        </w:rPr>
        <w:t>dministrative e</w:t>
      </w:r>
      <w:r w:rsidR="00A41225" w:rsidRPr="00D61416">
        <w:rPr>
          <w:rFonts w:ascii="Times New Roman" w:eastAsia="Times New Roman" w:hAnsi="Times New Roman" w:cs="Times New Roman"/>
          <w:sz w:val="24"/>
          <w:szCs w:val="24"/>
        </w:rPr>
        <w:t>xtension by acquiescence.</w:t>
      </w:r>
      <w:r w:rsidR="00342DA4" w:rsidRPr="00D61416">
        <w:rPr>
          <w:rFonts w:ascii="Times New Roman" w:eastAsia="Times New Roman" w:hAnsi="Times New Roman" w:cs="Times New Roman"/>
          <w:sz w:val="24"/>
          <w:szCs w:val="24"/>
        </w:rPr>
        <w:t xml:space="preserve"> It i</w:t>
      </w:r>
      <w:r w:rsidR="00C85084" w:rsidRPr="00D61416">
        <w:rPr>
          <w:rFonts w:ascii="Times New Roman" w:eastAsia="Times New Roman" w:hAnsi="Times New Roman" w:cs="Times New Roman"/>
          <w:sz w:val="24"/>
          <w:szCs w:val="24"/>
        </w:rPr>
        <w:t>s also argued for the plaintiff</w:t>
      </w:r>
      <w:r w:rsidR="00342DA4" w:rsidRPr="00D61416">
        <w:rPr>
          <w:rFonts w:ascii="Times New Roman" w:eastAsia="Times New Roman" w:hAnsi="Times New Roman" w:cs="Times New Roman"/>
          <w:sz w:val="24"/>
          <w:szCs w:val="24"/>
        </w:rPr>
        <w:t xml:space="preserve"> that the defendants did not adduce any evidence in form of</w:t>
      </w:r>
      <w:r w:rsidR="00C85084" w:rsidRPr="00D61416">
        <w:rPr>
          <w:rFonts w:ascii="Times New Roman" w:eastAsia="Times New Roman" w:hAnsi="Times New Roman" w:cs="Times New Roman"/>
          <w:sz w:val="24"/>
          <w:szCs w:val="24"/>
        </w:rPr>
        <w:t xml:space="preserve"> an</w:t>
      </w:r>
      <w:r w:rsidR="00342DA4" w:rsidRPr="00D61416">
        <w:rPr>
          <w:rFonts w:ascii="Times New Roman" w:eastAsia="Times New Roman" w:hAnsi="Times New Roman" w:cs="Times New Roman"/>
          <w:sz w:val="24"/>
          <w:szCs w:val="24"/>
        </w:rPr>
        <w:t xml:space="preserve"> audit re</w:t>
      </w:r>
      <w:r w:rsidR="00FF4BF0" w:rsidRPr="00D61416">
        <w:rPr>
          <w:rFonts w:ascii="Times New Roman" w:eastAsia="Times New Roman" w:hAnsi="Times New Roman" w:cs="Times New Roman"/>
          <w:sz w:val="24"/>
          <w:szCs w:val="24"/>
        </w:rPr>
        <w:t>port to show how the</w:t>
      </w:r>
      <w:r w:rsidR="00C85084" w:rsidRPr="00D61416">
        <w:rPr>
          <w:rFonts w:ascii="Times New Roman" w:eastAsia="Times New Roman" w:hAnsi="Times New Roman" w:cs="Times New Roman"/>
          <w:sz w:val="24"/>
          <w:szCs w:val="24"/>
        </w:rPr>
        <w:t xml:space="preserve"> outstanding sum </w:t>
      </w:r>
      <w:r w:rsidR="00EE5CF0" w:rsidRPr="00D61416">
        <w:rPr>
          <w:rFonts w:ascii="Times New Roman" w:eastAsia="Times New Roman" w:hAnsi="Times New Roman" w:cs="Times New Roman"/>
          <w:sz w:val="24"/>
          <w:szCs w:val="24"/>
        </w:rPr>
        <w:t>of Ushs.119</w:t>
      </w:r>
      <w:proofErr w:type="gramStart"/>
      <w:r w:rsidR="00EE5CF0" w:rsidRPr="00D61416">
        <w:rPr>
          <w:rFonts w:ascii="Times New Roman" w:eastAsia="Times New Roman" w:hAnsi="Times New Roman" w:cs="Times New Roman"/>
          <w:sz w:val="24"/>
          <w:szCs w:val="24"/>
        </w:rPr>
        <w:t>,000,000</w:t>
      </w:r>
      <w:proofErr w:type="gramEnd"/>
      <w:r w:rsidR="00FF4BF0" w:rsidRPr="00D61416">
        <w:rPr>
          <w:rFonts w:ascii="Times New Roman" w:eastAsia="Times New Roman" w:hAnsi="Times New Roman" w:cs="Times New Roman"/>
          <w:sz w:val="24"/>
          <w:szCs w:val="24"/>
        </w:rPr>
        <w:t>/=</w:t>
      </w:r>
      <w:r w:rsidR="00C85084" w:rsidRPr="00D61416">
        <w:rPr>
          <w:rFonts w:ascii="Times New Roman" w:eastAsia="Times New Roman" w:hAnsi="Times New Roman" w:cs="Times New Roman"/>
          <w:sz w:val="24"/>
          <w:szCs w:val="24"/>
        </w:rPr>
        <w:t>(Uganda Shillings One Hundred Nineteen Million)</w:t>
      </w:r>
      <w:r w:rsidR="00342DA4" w:rsidRPr="00D61416">
        <w:rPr>
          <w:rFonts w:ascii="Times New Roman" w:eastAsia="Times New Roman" w:hAnsi="Times New Roman" w:cs="Times New Roman"/>
          <w:sz w:val="24"/>
          <w:szCs w:val="24"/>
        </w:rPr>
        <w:t xml:space="preserve"> arose.  </w:t>
      </w:r>
    </w:p>
    <w:p w:rsidR="00421A8C" w:rsidRPr="00D61416" w:rsidRDefault="00EE5CF0"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I have carefully perused</w:t>
      </w:r>
      <w:r w:rsidR="00342DA4" w:rsidRPr="00D61416">
        <w:rPr>
          <w:rFonts w:ascii="Times New Roman" w:eastAsia="Times New Roman" w:hAnsi="Times New Roman" w:cs="Times New Roman"/>
          <w:sz w:val="24"/>
          <w:szCs w:val="24"/>
        </w:rPr>
        <w:t xml:space="preserve"> the pleadings and evidence adduced in support of this issue.</w:t>
      </w:r>
      <w:r w:rsidR="00B32BF6" w:rsidRPr="00D61416">
        <w:rPr>
          <w:rFonts w:ascii="Times New Roman" w:eastAsia="Times New Roman" w:hAnsi="Times New Roman" w:cs="Times New Roman"/>
          <w:sz w:val="24"/>
          <w:szCs w:val="24"/>
        </w:rPr>
        <w:t xml:space="preserve"> The plaintiff relies on the defense of acquiescence against the defendants. I have </w:t>
      </w:r>
      <w:r w:rsidR="00D95337" w:rsidRPr="00D61416">
        <w:rPr>
          <w:rFonts w:ascii="Times New Roman" w:eastAsia="Times New Roman" w:hAnsi="Times New Roman" w:cs="Times New Roman"/>
          <w:sz w:val="24"/>
          <w:szCs w:val="24"/>
        </w:rPr>
        <w:t xml:space="preserve">already </w:t>
      </w:r>
      <w:r w:rsidR="00B32BF6" w:rsidRPr="00D61416">
        <w:rPr>
          <w:rFonts w:ascii="Times New Roman" w:eastAsia="Times New Roman" w:hAnsi="Times New Roman" w:cs="Times New Roman"/>
          <w:sz w:val="24"/>
          <w:szCs w:val="24"/>
        </w:rPr>
        <w:t>found t</w:t>
      </w:r>
      <w:r w:rsidR="00D611C5" w:rsidRPr="00D61416">
        <w:rPr>
          <w:rFonts w:ascii="Times New Roman" w:eastAsia="Times New Roman" w:hAnsi="Times New Roman" w:cs="Times New Roman"/>
          <w:sz w:val="24"/>
          <w:szCs w:val="24"/>
        </w:rPr>
        <w:t>hat</w:t>
      </w:r>
      <w:r w:rsidR="00B32BF6" w:rsidRPr="00D61416">
        <w:rPr>
          <w:rFonts w:ascii="Times New Roman" w:eastAsia="Times New Roman" w:hAnsi="Times New Roman" w:cs="Times New Roman"/>
          <w:sz w:val="24"/>
          <w:szCs w:val="24"/>
        </w:rPr>
        <w:t xml:space="preserve"> there is no breach of contract between the plaintiff and the defendants</w:t>
      </w:r>
      <w:r w:rsidRPr="00D61416">
        <w:rPr>
          <w:rFonts w:ascii="Times New Roman" w:eastAsia="Times New Roman" w:hAnsi="Times New Roman" w:cs="Times New Roman"/>
          <w:sz w:val="24"/>
          <w:szCs w:val="24"/>
        </w:rPr>
        <w:t>. I have also found that the 1</w:t>
      </w:r>
      <w:r w:rsidRPr="00D61416">
        <w:rPr>
          <w:rFonts w:ascii="Times New Roman" w:eastAsia="Times New Roman" w:hAnsi="Times New Roman" w:cs="Times New Roman"/>
          <w:sz w:val="24"/>
          <w:szCs w:val="24"/>
          <w:vertAlign w:val="superscript"/>
        </w:rPr>
        <w:t>st</w:t>
      </w:r>
      <w:r w:rsidR="00C45C16" w:rsidRPr="00D61416">
        <w:rPr>
          <w:rFonts w:ascii="Times New Roman" w:eastAsia="Times New Roman" w:hAnsi="Times New Roman" w:cs="Times New Roman"/>
          <w:sz w:val="24"/>
          <w:szCs w:val="24"/>
        </w:rPr>
        <w:t xml:space="preserve"> d</w:t>
      </w:r>
      <w:r w:rsidRPr="00D61416">
        <w:rPr>
          <w:rFonts w:ascii="Times New Roman" w:eastAsia="Times New Roman" w:hAnsi="Times New Roman" w:cs="Times New Roman"/>
          <w:sz w:val="24"/>
          <w:szCs w:val="24"/>
        </w:rPr>
        <w:t>efendant had the power to permit the running of other parks.</w:t>
      </w:r>
    </w:p>
    <w:p w:rsidR="00CE413C" w:rsidRPr="00D61416" w:rsidRDefault="00B12411"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 xml:space="preserve">In </w:t>
      </w:r>
      <w:r w:rsidRPr="00D61416">
        <w:rPr>
          <w:rFonts w:ascii="Times New Roman" w:eastAsia="Times New Roman" w:hAnsi="Times New Roman" w:cs="Times New Roman"/>
          <w:b/>
          <w:sz w:val="24"/>
          <w:szCs w:val="24"/>
        </w:rPr>
        <w:t xml:space="preserve">Pal Agencies Ltd </w:t>
      </w:r>
      <w:r w:rsidR="00A848C8" w:rsidRPr="00D61416">
        <w:rPr>
          <w:rFonts w:ascii="Times New Roman" w:eastAsia="Times New Roman" w:hAnsi="Times New Roman" w:cs="Times New Roman"/>
          <w:b/>
          <w:sz w:val="24"/>
          <w:szCs w:val="24"/>
        </w:rPr>
        <w:t>v</w:t>
      </w:r>
      <w:r w:rsidRPr="00D61416">
        <w:rPr>
          <w:rFonts w:ascii="Times New Roman" w:eastAsia="Times New Roman" w:hAnsi="Times New Roman" w:cs="Times New Roman"/>
          <w:b/>
          <w:sz w:val="24"/>
          <w:szCs w:val="24"/>
        </w:rPr>
        <w:t xml:space="preserve"> </w:t>
      </w:r>
      <w:proofErr w:type="spellStart"/>
      <w:r w:rsidRPr="00D61416">
        <w:rPr>
          <w:rFonts w:ascii="Times New Roman" w:eastAsia="Times New Roman" w:hAnsi="Times New Roman" w:cs="Times New Roman"/>
          <w:b/>
          <w:sz w:val="24"/>
          <w:szCs w:val="24"/>
        </w:rPr>
        <w:t>Teso</w:t>
      </w:r>
      <w:proofErr w:type="spellEnd"/>
      <w:r w:rsidRPr="00D61416">
        <w:rPr>
          <w:rFonts w:ascii="Times New Roman" w:eastAsia="Times New Roman" w:hAnsi="Times New Roman" w:cs="Times New Roman"/>
          <w:b/>
          <w:sz w:val="24"/>
          <w:szCs w:val="24"/>
        </w:rPr>
        <w:t xml:space="preserve"> Coaches Ltd and </w:t>
      </w:r>
      <w:proofErr w:type="spellStart"/>
      <w:r w:rsidRPr="00D61416">
        <w:rPr>
          <w:rFonts w:ascii="Times New Roman" w:eastAsia="Times New Roman" w:hAnsi="Times New Roman" w:cs="Times New Roman"/>
          <w:b/>
          <w:sz w:val="24"/>
          <w:szCs w:val="24"/>
        </w:rPr>
        <w:t>Anor</w:t>
      </w:r>
      <w:proofErr w:type="spellEnd"/>
      <w:r w:rsidRPr="00D61416">
        <w:rPr>
          <w:rFonts w:ascii="Times New Roman" w:eastAsia="Times New Roman" w:hAnsi="Times New Roman" w:cs="Times New Roman"/>
          <w:b/>
          <w:sz w:val="24"/>
          <w:szCs w:val="24"/>
        </w:rPr>
        <w:t xml:space="preserve"> </w:t>
      </w:r>
      <w:r w:rsidR="008A6521" w:rsidRPr="00D61416">
        <w:rPr>
          <w:rFonts w:ascii="Times New Roman" w:eastAsia="Times New Roman" w:hAnsi="Times New Roman" w:cs="Times New Roman"/>
          <w:b/>
          <w:sz w:val="24"/>
          <w:szCs w:val="24"/>
        </w:rPr>
        <w:t>(supra)</w:t>
      </w:r>
      <w:r w:rsidR="00AB4D8B" w:rsidRPr="00D61416">
        <w:rPr>
          <w:rFonts w:ascii="Times New Roman" w:eastAsia="Times New Roman" w:hAnsi="Times New Roman" w:cs="Times New Roman"/>
          <w:b/>
          <w:sz w:val="24"/>
          <w:szCs w:val="24"/>
        </w:rPr>
        <w:t xml:space="preserve"> </w:t>
      </w:r>
      <w:r w:rsidR="00AB4D8B" w:rsidRPr="00D61416">
        <w:rPr>
          <w:rFonts w:ascii="Times New Roman" w:eastAsia="Times New Roman" w:hAnsi="Times New Roman" w:cs="Times New Roman"/>
          <w:sz w:val="24"/>
          <w:szCs w:val="24"/>
        </w:rPr>
        <w:t>this court</w:t>
      </w:r>
      <w:r w:rsidR="00826C15" w:rsidRPr="00D61416">
        <w:rPr>
          <w:rFonts w:ascii="Times New Roman" w:eastAsia="Times New Roman" w:hAnsi="Times New Roman" w:cs="Times New Roman"/>
          <w:sz w:val="24"/>
          <w:szCs w:val="24"/>
        </w:rPr>
        <w:t xml:space="preserve"> found that</w:t>
      </w:r>
      <w:r w:rsidR="00CE413C" w:rsidRPr="00D61416">
        <w:rPr>
          <w:rFonts w:ascii="Times New Roman" w:eastAsia="Times New Roman" w:hAnsi="Times New Roman" w:cs="Times New Roman"/>
          <w:sz w:val="24"/>
          <w:szCs w:val="24"/>
        </w:rPr>
        <w:t>;</w:t>
      </w:r>
    </w:p>
    <w:p w:rsidR="00421A8C" w:rsidRPr="00D61416" w:rsidRDefault="00FF4BF0" w:rsidP="00D61416">
      <w:pPr>
        <w:spacing w:line="360" w:lineRule="auto"/>
        <w:ind w:left="720" w:right="855"/>
        <w:jc w:val="both"/>
        <w:rPr>
          <w:rFonts w:ascii="Times New Roman" w:hAnsi="Times New Roman" w:cs="Times New Roman"/>
          <w:i/>
          <w:sz w:val="24"/>
          <w:szCs w:val="24"/>
        </w:rPr>
      </w:pPr>
      <w:r w:rsidRPr="00D61416">
        <w:rPr>
          <w:rFonts w:ascii="Times New Roman" w:eastAsia="Times New Roman" w:hAnsi="Times New Roman" w:cs="Times New Roman"/>
          <w:sz w:val="24"/>
          <w:szCs w:val="24"/>
        </w:rPr>
        <w:t>“</w:t>
      </w:r>
      <w:r w:rsidR="00826C15" w:rsidRPr="00D61416">
        <w:rPr>
          <w:rFonts w:ascii="Times New Roman" w:hAnsi="Times New Roman" w:cs="Times New Roman"/>
          <w:i/>
          <w:sz w:val="24"/>
          <w:szCs w:val="24"/>
        </w:rPr>
        <w:t>It was not in dispute that some motorists were parking along the roadsides in the municipality. In fact Exhibit P5</w:t>
      </w:r>
      <w:r w:rsidR="00826C15" w:rsidRPr="00D61416">
        <w:rPr>
          <w:rFonts w:ascii="Times New Roman" w:hAnsi="Times New Roman" w:cs="Times New Roman"/>
          <w:sz w:val="24"/>
          <w:szCs w:val="24"/>
        </w:rPr>
        <w:t xml:space="preserve"> (now PI D1)</w:t>
      </w:r>
      <w:r w:rsidR="00826C15" w:rsidRPr="00D61416">
        <w:rPr>
          <w:rFonts w:ascii="Times New Roman" w:hAnsi="Times New Roman" w:cs="Times New Roman"/>
          <w:i/>
          <w:sz w:val="24"/>
          <w:szCs w:val="24"/>
        </w:rPr>
        <w:t xml:space="preserve"> indicates that as far back as 25</w:t>
      </w:r>
      <w:r w:rsidR="00826C15" w:rsidRPr="00D61416">
        <w:rPr>
          <w:rFonts w:ascii="Times New Roman" w:hAnsi="Times New Roman" w:cs="Times New Roman"/>
          <w:i/>
          <w:sz w:val="24"/>
          <w:szCs w:val="24"/>
          <w:vertAlign w:val="superscript"/>
        </w:rPr>
        <w:t>th</w:t>
      </w:r>
      <w:r w:rsidR="00826C15" w:rsidRPr="00D61416">
        <w:rPr>
          <w:rFonts w:ascii="Times New Roman" w:hAnsi="Times New Roman" w:cs="Times New Roman"/>
          <w:i/>
          <w:sz w:val="24"/>
          <w:szCs w:val="24"/>
        </w:rPr>
        <w:t xml:space="preserve"> April 2007 when that letter was written by th</w:t>
      </w:r>
      <w:r w:rsidR="00EE5CF0" w:rsidRPr="00D61416">
        <w:rPr>
          <w:rFonts w:ascii="Times New Roman" w:hAnsi="Times New Roman" w:cs="Times New Roman"/>
          <w:i/>
          <w:sz w:val="24"/>
          <w:szCs w:val="24"/>
        </w:rPr>
        <w:t xml:space="preserve">e Senior Enforcement Officer </w:t>
      </w:r>
      <w:proofErr w:type="spellStart"/>
      <w:r w:rsidR="00EE5CF0" w:rsidRPr="00D61416">
        <w:rPr>
          <w:rFonts w:ascii="Times New Roman" w:hAnsi="Times New Roman" w:cs="Times New Roman"/>
          <w:i/>
          <w:sz w:val="24"/>
          <w:szCs w:val="24"/>
        </w:rPr>
        <w:lastRenderedPageBreak/>
        <w:t>Soroti</w:t>
      </w:r>
      <w:proofErr w:type="spellEnd"/>
      <w:r w:rsidR="00EE5CF0" w:rsidRPr="00D61416">
        <w:rPr>
          <w:rFonts w:ascii="Times New Roman" w:hAnsi="Times New Roman" w:cs="Times New Roman"/>
          <w:i/>
          <w:sz w:val="24"/>
          <w:szCs w:val="24"/>
        </w:rPr>
        <w:t xml:space="preserve"> Municipal Council to the Town Clerk,</w:t>
      </w:r>
      <w:r w:rsidR="00826C15" w:rsidRPr="00D61416">
        <w:rPr>
          <w:rFonts w:ascii="Times New Roman" w:hAnsi="Times New Roman" w:cs="Times New Roman"/>
          <w:i/>
          <w:sz w:val="24"/>
          <w:szCs w:val="24"/>
        </w:rPr>
        <w:t xml:space="preserve"> there was already a problem of parking along the road sides hence the directive that all motorists should park their vehicles in the </w:t>
      </w:r>
      <w:proofErr w:type="spellStart"/>
      <w:r w:rsidR="00826C15" w:rsidRPr="00D61416">
        <w:rPr>
          <w:rFonts w:ascii="Times New Roman" w:hAnsi="Times New Roman" w:cs="Times New Roman"/>
          <w:i/>
          <w:sz w:val="24"/>
          <w:szCs w:val="24"/>
        </w:rPr>
        <w:t>gazetted</w:t>
      </w:r>
      <w:proofErr w:type="spellEnd"/>
      <w:r w:rsidR="00826C15" w:rsidRPr="00D61416">
        <w:rPr>
          <w:rFonts w:ascii="Times New Roman" w:hAnsi="Times New Roman" w:cs="Times New Roman"/>
          <w:i/>
          <w:sz w:val="24"/>
          <w:szCs w:val="24"/>
        </w:rPr>
        <w:t xml:space="preserve"> park. This was in the F</w:t>
      </w:r>
      <w:r w:rsidR="008A6521" w:rsidRPr="00D61416">
        <w:rPr>
          <w:rFonts w:ascii="Times New Roman" w:hAnsi="Times New Roman" w:cs="Times New Roman"/>
          <w:i/>
          <w:sz w:val="24"/>
          <w:szCs w:val="24"/>
        </w:rPr>
        <w:t>/Y</w:t>
      </w:r>
      <w:r w:rsidR="00826C15" w:rsidRPr="00D61416">
        <w:rPr>
          <w:rFonts w:ascii="Times New Roman" w:hAnsi="Times New Roman" w:cs="Times New Roman"/>
          <w:i/>
          <w:sz w:val="24"/>
          <w:szCs w:val="24"/>
        </w:rPr>
        <w:t xml:space="preserve"> 2006/07 before the administrative extension was given to the plaintiff as its contract with SMC was still subsisting.</w:t>
      </w:r>
      <w:r w:rsidRPr="00D61416">
        <w:rPr>
          <w:rFonts w:ascii="Times New Roman" w:hAnsi="Times New Roman" w:cs="Times New Roman"/>
          <w:i/>
          <w:sz w:val="24"/>
          <w:szCs w:val="24"/>
        </w:rPr>
        <w:t xml:space="preserve">” </w:t>
      </w:r>
    </w:p>
    <w:p w:rsidR="00421A8C" w:rsidRPr="00D61416" w:rsidRDefault="00B12411"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This</w:t>
      </w:r>
      <w:r w:rsidR="00826C15" w:rsidRPr="00D61416">
        <w:rPr>
          <w:rFonts w:ascii="Times New Roman" w:eastAsia="Times New Roman" w:hAnsi="Times New Roman" w:cs="Times New Roman"/>
          <w:sz w:val="24"/>
          <w:szCs w:val="24"/>
        </w:rPr>
        <w:t xml:space="preserve"> is an indication that a number of vehicles were not parking in the </w:t>
      </w:r>
      <w:proofErr w:type="spellStart"/>
      <w:r w:rsidR="00826C15" w:rsidRPr="00D61416">
        <w:rPr>
          <w:rFonts w:ascii="Times New Roman" w:eastAsia="Times New Roman" w:hAnsi="Times New Roman" w:cs="Times New Roman"/>
          <w:sz w:val="24"/>
          <w:szCs w:val="24"/>
        </w:rPr>
        <w:t>gazetted</w:t>
      </w:r>
      <w:proofErr w:type="spellEnd"/>
      <w:r w:rsidR="00826C15" w:rsidRPr="00D61416">
        <w:rPr>
          <w:rFonts w:ascii="Times New Roman" w:eastAsia="Times New Roman" w:hAnsi="Times New Roman" w:cs="Times New Roman"/>
          <w:sz w:val="24"/>
          <w:szCs w:val="24"/>
        </w:rPr>
        <w:t xml:space="preserve"> park then and therefore the plaintiff was not collecting revenue from them</w:t>
      </w:r>
      <w:r w:rsidR="0077577F" w:rsidRPr="00D61416">
        <w:rPr>
          <w:rFonts w:ascii="Times New Roman" w:eastAsia="Times New Roman" w:hAnsi="Times New Roman" w:cs="Times New Roman"/>
          <w:sz w:val="24"/>
          <w:szCs w:val="24"/>
        </w:rPr>
        <w:t xml:space="preserve"> but still met its obligation under the contract to remit the agreed funds</w:t>
      </w:r>
      <w:r w:rsidR="00826C15" w:rsidRPr="00D61416">
        <w:rPr>
          <w:rFonts w:ascii="Times New Roman" w:eastAsia="Times New Roman" w:hAnsi="Times New Roman" w:cs="Times New Roman"/>
          <w:sz w:val="24"/>
          <w:szCs w:val="24"/>
        </w:rPr>
        <w:t>. The</w:t>
      </w:r>
      <w:r w:rsidRPr="00D61416">
        <w:rPr>
          <w:rFonts w:ascii="Times New Roman" w:eastAsia="Times New Roman" w:hAnsi="Times New Roman" w:cs="Times New Roman"/>
          <w:sz w:val="24"/>
          <w:szCs w:val="24"/>
        </w:rPr>
        <w:t xml:space="preserve"> defens</w:t>
      </w:r>
      <w:r w:rsidR="00B32BF6" w:rsidRPr="00D61416">
        <w:rPr>
          <w:rFonts w:ascii="Times New Roman" w:eastAsia="Times New Roman" w:hAnsi="Times New Roman" w:cs="Times New Roman"/>
          <w:sz w:val="24"/>
          <w:szCs w:val="24"/>
        </w:rPr>
        <w:t xml:space="preserve">e of acquiescence does not therefore stand to bar the plaintiff from </w:t>
      </w:r>
      <w:r w:rsidR="00D611C5" w:rsidRPr="00D61416">
        <w:rPr>
          <w:rFonts w:ascii="Times New Roman" w:eastAsia="Times New Roman" w:hAnsi="Times New Roman" w:cs="Times New Roman"/>
          <w:sz w:val="24"/>
          <w:szCs w:val="24"/>
        </w:rPr>
        <w:t>any</w:t>
      </w:r>
      <w:r w:rsidR="00B32BF6" w:rsidRPr="00D61416">
        <w:rPr>
          <w:rFonts w:ascii="Times New Roman" w:eastAsia="Times New Roman" w:hAnsi="Times New Roman" w:cs="Times New Roman"/>
          <w:sz w:val="24"/>
          <w:szCs w:val="24"/>
        </w:rPr>
        <w:t xml:space="preserve"> inde</w:t>
      </w:r>
      <w:r w:rsidR="00D611C5" w:rsidRPr="00D61416">
        <w:rPr>
          <w:rFonts w:ascii="Times New Roman" w:eastAsia="Times New Roman" w:hAnsi="Times New Roman" w:cs="Times New Roman"/>
          <w:sz w:val="24"/>
          <w:szCs w:val="24"/>
        </w:rPr>
        <w:t>btedness to the defendant</w:t>
      </w:r>
      <w:r w:rsidR="008A6521" w:rsidRPr="00D61416">
        <w:rPr>
          <w:rFonts w:ascii="Times New Roman" w:eastAsia="Times New Roman" w:hAnsi="Times New Roman" w:cs="Times New Roman"/>
          <w:sz w:val="24"/>
          <w:szCs w:val="24"/>
        </w:rPr>
        <w:t>/counterclaimant</w:t>
      </w:r>
      <w:r w:rsidR="00B32BF6" w:rsidRPr="00D61416">
        <w:rPr>
          <w:rFonts w:ascii="Times New Roman" w:eastAsia="Times New Roman" w:hAnsi="Times New Roman" w:cs="Times New Roman"/>
          <w:sz w:val="24"/>
          <w:szCs w:val="24"/>
        </w:rPr>
        <w:t xml:space="preserve">. </w:t>
      </w:r>
    </w:p>
    <w:p w:rsidR="00586AFB" w:rsidRPr="00D61416" w:rsidRDefault="00B32BF6"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 xml:space="preserve">It is the evidence of DW3 that the </w:t>
      </w:r>
      <w:r w:rsidR="004E5A56" w:rsidRPr="00D61416">
        <w:rPr>
          <w:rFonts w:ascii="Times New Roman" w:eastAsia="Times New Roman" w:hAnsi="Times New Roman" w:cs="Times New Roman"/>
          <w:sz w:val="24"/>
          <w:szCs w:val="24"/>
        </w:rPr>
        <w:t>plaintiff started defaulting after 3 months into the contract. It is also his evidence that</w:t>
      </w:r>
      <w:r w:rsidR="00F220C2" w:rsidRPr="00D61416">
        <w:rPr>
          <w:rFonts w:ascii="Times New Roman" w:eastAsia="Times New Roman" w:hAnsi="Times New Roman" w:cs="Times New Roman"/>
          <w:sz w:val="24"/>
          <w:szCs w:val="24"/>
        </w:rPr>
        <w:t xml:space="preserve"> by June 2009, th</w:t>
      </w:r>
      <w:r w:rsidR="009E3F11" w:rsidRPr="00D61416">
        <w:rPr>
          <w:rFonts w:ascii="Times New Roman" w:eastAsia="Times New Roman" w:hAnsi="Times New Roman" w:cs="Times New Roman"/>
          <w:sz w:val="24"/>
          <w:szCs w:val="24"/>
        </w:rPr>
        <w:t>ey were in default by Ushs</w:t>
      </w:r>
      <w:r w:rsidR="00A53C7F" w:rsidRPr="00D61416">
        <w:rPr>
          <w:rFonts w:ascii="Times New Roman" w:eastAsia="Times New Roman" w:hAnsi="Times New Roman" w:cs="Times New Roman"/>
          <w:sz w:val="24"/>
          <w:szCs w:val="24"/>
        </w:rPr>
        <w:t>.</w:t>
      </w:r>
      <w:r w:rsidR="009E3F11" w:rsidRPr="00D61416">
        <w:rPr>
          <w:rFonts w:ascii="Times New Roman" w:eastAsia="Times New Roman" w:hAnsi="Times New Roman" w:cs="Times New Roman"/>
          <w:sz w:val="24"/>
          <w:szCs w:val="24"/>
        </w:rPr>
        <w:t>119</w:t>
      </w:r>
      <w:proofErr w:type="gramStart"/>
      <w:r w:rsidR="009E3F11" w:rsidRPr="00D61416">
        <w:rPr>
          <w:rFonts w:ascii="Times New Roman" w:eastAsia="Times New Roman" w:hAnsi="Times New Roman" w:cs="Times New Roman"/>
          <w:sz w:val="24"/>
          <w:szCs w:val="24"/>
        </w:rPr>
        <w:t>,000,000</w:t>
      </w:r>
      <w:proofErr w:type="gramEnd"/>
      <w:r w:rsidR="009E3F11" w:rsidRPr="00D61416">
        <w:rPr>
          <w:rFonts w:ascii="Times New Roman" w:eastAsia="Times New Roman" w:hAnsi="Times New Roman" w:cs="Times New Roman"/>
          <w:sz w:val="24"/>
          <w:szCs w:val="24"/>
        </w:rPr>
        <w:t>/</w:t>
      </w:r>
      <w:r w:rsidR="0077577F" w:rsidRPr="00D61416">
        <w:rPr>
          <w:rFonts w:ascii="Times New Roman" w:eastAsia="Times New Roman" w:hAnsi="Times New Roman" w:cs="Times New Roman"/>
          <w:sz w:val="24"/>
          <w:szCs w:val="24"/>
        </w:rPr>
        <w:t>=</w:t>
      </w:r>
      <w:r w:rsidR="00A53C7F" w:rsidRPr="00D61416">
        <w:rPr>
          <w:rFonts w:ascii="Times New Roman" w:eastAsia="Times New Roman" w:hAnsi="Times New Roman" w:cs="Times New Roman"/>
          <w:sz w:val="24"/>
          <w:szCs w:val="24"/>
        </w:rPr>
        <w:t xml:space="preserve"> </w:t>
      </w:r>
      <w:r w:rsidR="009E3F11" w:rsidRPr="00D61416">
        <w:rPr>
          <w:rFonts w:ascii="Times New Roman" w:eastAsia="Times New Roman" w:hAnsi="Times New Roman" w:cs="Times New Roman"/>
          <w:sz w:val="24"/>
          <w:szCs w:val="24"/>
        </w:rPr>
        <w:t>(Uganda Shillings One Hundred Nineteen Million)</w:t>
      </w:r>
      <w:r w:rsidR="00F220C2" w:rsidRPr="00D61416">
        <w:rPr>
          <w:rFonts w:ascii="Times New Roman" w:eastAsia="Times New Roman" w:hAnsi="Times New Roman" w:cs="Times New Roman"/>
          <w:sz w:val="24"/>
          <w:szCs w:val="24"/>
        </w:rPr>
        <w:t>.</w:t>
      </w:r>
      <w:r w:rsidR="00A2347D" w:rsidRPr="00D61416">
        <w:rPr>
          <w:rFonts w:ascii="Times New Roman" w:eastAsia="Times New Roman" w:hAnsi="Times New Roman" w:cs="Times New Roman"/>
          <w:sz w:val="24"/>
          <w:szCs w:val="24"/>
        </w:rPr>
        <w:t xml:space="preserve"> It should be noted that </w:t>
      </w:r>
      <w:r w:rsidR="00022194" w:rsidRPr="00D61416">
        <w:rPr>
          <w:rFonts w:ascii="Times New Roman" w:eastAsia="Times New Roman" w:hAnsi="Times New Roman" w:cs="Times New Roman"/>
          <w:sz w:val="24"/>
          <w:szCs w:val="24"/>
        </w:rPr>
        <w:t>Ex</w:t>
      </w:r>
      <w:r w:rsidR="0077577F" w:rsidRPr="00D61416">
        <w:rPr>
          <w:rFonts w:ascii="Times New Roman" w:eastAsia="Times New Roman" w:hAnsi="Times New Roman" w:cs="Times New Roman"/>
          <w:sz w:val="24"/>
          <w:szCs w:val="24"/>
        </w:rPr>
        <w:t>hibit</w:t>
      </w:r>
      <w:r w:rsidR="00022194" w:rsidRPr="00D61416">
        <w:rPr>
          <w:rFonts w:ascii="Times New Roman" w:eastAsia="Times New Roman" w:hAnsi="Times New Roman" w:cs="Times New Roman"/>
          <w:sz w:val="24"/>
          <w:szCs w:val="24"/>
        </w:rPr>
        <w:t xml:space="preserve"> D3</w:t>
      </w:r>
      <w:r w:rsidR="009E3F11" w:rsidRPr="00D61416">
        <w:rPr>
          <w:rFonts w:ascii="Times New Roman" w:eastAsia="Times New Roman" w:hAnsi="Times New Roman" w:cs="Times New Roman"/>
          <w:sz w:val="24"/>
          <w:szCs w:val="24"/>
        </w:rPr>
        <w:t>,</w:t>
      </w:r>
      <w:r w:rsidR="00586AFB" w:rsidRPr="00D61416">
        <w:rPr>
          <w:rFonts w:ascii="Times New Roman" w:eastAsia="Times New Roman" w:hAnsi="Times New Roman" w:cs="Times New Roman"/>
          <w:sz w:val="24"/>
          <w:szCs w:val="24"/>
        </w:rPr>
        <w:t xml:space="preserve"> a letter dated 18</w:t>
      </w:r>
      <w:r w:rsidR="00586AFB" w:rsidRPr="00D61416">
        <w:rPr>
          <w:rFonts w:ascii="Times New Roman" w:eastAsia="Times New Roman" w:hAnsi="Times New Roman" w:cs="Times New Roman"/>
          <w:sz w:val="24"/>
          <w:szCs w:val="24"/>
          <w:vertAlign w:val="superscript"/>
        </w:rPr>
        <w:t>th</w:t>
      </w:r>
      <w:r w:rsidR="00586AFB" w:rsidRPr="00D61416">
        <w:rPr>
          <w:rFonts w:ascii="Times New Roman" w:eastAsia="Times New Roman" w:hAnsi="Times New Roman" w:cs="Times New Roman"/>
          <w:sz w:val="24"/>
          <w:szCs w:val="24"/>
        </w:rPr>
        <w:t xml:space="preserve"> February 2009 from the Town Clerk </w:t>
      </w:r>
      <w:r w:rsidR="0077577F" w:rsidRPr="00D61416">
        <w:rPr>
          <w:rFonts w:ascii="Times New Roman" w:eastAsia="Times New Roman" w:hAnsi="Times New Roman" w:cs="Times New Roman"/>
          <w:sz w:val="24"/>
          <w:szCs w:val="24"/>
        </w:rPr>
        <w:t>of the 1</w:t>
      </w:r>
      <w:r w:rsidR="0077577F" w:rsidRPr="00D61416">
        <w:rPr>
          <w:rFonts w:ascii="Times New Roman" w:eastAsia="Times New Roman" w:hAnsi="Times New Roman" w:cs="Times New Roman"/>
          <w:sz w:val="24"/>
          <w:szCs w:val="24"/>
          <w:vertAlign w:val="superscript"/>
        </w:rPr>
        <w:t>st</w:t>
      </w:r>
      <w:r w:rsidR="0077577F" w:rsidRPr="00D61416">
        <w:rPr>
          <w:rFonts w:ascii="Times New Roman" w:eastAsia="Times New Roman" w:hAnsi="Times New Roman" w:cs="Times New Roman"/>
          <w:sz w:val="24"/>
          <w:szCs w:val="24"/>
        </w:rPr>
        <w:t xml:space="preserve"> defendant</w:t>
      </w:r>
      <w:r w:rsidR="00586AFB" w:rsidRPr="00D61416">
        <w:rPr>
          <w:rFonts w:ascii="Times New Roman" w:eastAsia="Times New Roman" w:hAnsi="Times New Roman" w:cs="Times New Roman"/>
          <w:sz w:val="24"/>
          <w:szCs w:val="24"/>
        </w:rPr>
        <w:t xml:space="preserve"> to </w:t>
      </w:r>
      <w:r w:rsidR="0077577F" w:rsidRPr="00D61416">
        <w:rPr>
          <w:rFonts w:ascii="Times New Roman" w:eastAsia="Times New Roman" w:hAnsi="Times New Roman" w:cs="Times New Roman"/>
          <w:sz w:val="24"/>
          <w:szCs w:val="24"/>
        </w:rPr>
        <w:t>the plaintiff</w:t>
      </w:r>
      <w:r w:rsidR="00586AFB" w:rsidRPr="00D61416">
        <w:rPr>
          <w:rFonts w:ascii="Times New Roman" w:eastAsia="Times New Roman" w:hAnsi="Times New Roman" w:cs="Times New Roman"/>
          <w:sz w:val="24"/>
          <w:szCs w:val="24"/>
        </w:rPr>
        <w:t xml:space="preserve"> indicates that </w:t>
      </w:r>
      <w:r w:rsidR="0077577F" w:rsidRPr="00D61416">
        <w:rPr>
          <w:rFonts w:ascii="Times New Roman" w:eastAsia="Times New Roman" w:hAnsi="Times New Roman" w:cs="Times New Roman"/>
          <w:sz w:val="24"/>
          <w:szCs w:val="24"/>
        </w:rPr>
        <w:t>it</w:t>
      </w:r>
      <w:r w:rsidR="00586AFB" w:rsidRPr="00D61416">
        <w:rPr>
          <w:rFonts w:ascii="Times New Roman" w:eastAsia="Times New Roman" w:hAnsi="Times New Roman" w:cs="Times New Roman"/>
          <w:sz w:val="24"/>
          <w:szCs w:val="24"/>
        </w:rPr>
        <w:t xml:space="preserve"> was in default on payment of </w:t>
      </w:r>
      <w:proofErr w:type="spellStart"/>
      <w:r w:rsidR="0077577F" w:rsidRPr="00D61416">
        <w:rPr>
          <w:rFonts w:ascii="Times New Roman" w:eastAsia="Times New Roman" w:hAnsi="Times New Roman" w:cs="Times New Roman"/>
          <w:sz w:val="24"/>
          <w:szCs w:val="24"/>
        </w:rPr>
        <w:t>Shs</w:t>
      </w:r>
      <w:proofErr w:type="spellEnd"/>
      <w:r w:rsidR="0077577F" w:rsidRPr="00D61416">
        <w:rPr>
          <w:rFonts w:ascii="Times New Roman" w:eastAsia="Times New Roman" w:hAnsi="Times New Roman" w:cs="Times New Roman"/>
          <w:sz w:val="24"/>
          <w:szCs w:val="24"/>
        </w:rPr>
        <w:t xml:space="preserve">. </w:t>
      </w:r>
      <w:r w:rsidR="00586AFB" w:rsidRPr="00D61416">
        <w:rPr>
          <w:rFonts w:ascii="Times New Roman" w:eastAsia="Times New Roman" w:hAnsi="Times New Roman" w:cs="Times New Roman"/>
          <w:sz w:val="24"/>
          <w:szCs w:val="24"/>
        </w:rPr>
        <w:t>67</w:t>
      </w:r>
      <w:r w:rsidR="0077577F" w:rsidRPr="00D61416">
        <w:rPr>
          <w:rFonts w:ascii="Times New Roman" w:eastAsia="Times New Roman" w:hAnsi="Times New Roman" w:cs="Times New Roman"/>
          <w:sz w:val="24"/>
          <w:szCs w:val="24"/>
        </w:rPr>
        <w:t>, 032,000/=</w:t>
      </w:r>
      <w:r w:rsidR="00586AFB" w:rsidRPr="00D61416">
        <w:rPr>
          <w:rFonts w:ascii="Times New Roman" w:eastAsia="Times New Roman" w:hAnsi="Times New Roman" w:cs="Times New Roman"/>
          <w:sz w:val="24"/>
          <w:szCs w:val="24"/>
        </w:rPr>
        <w:t>.</w:t>
      </w:r>
      <w:r w:rsidR="0077577F" w:rsidRPr="00D61416">
        <w:rPr>
          <w:rFonts w:ascii="Times New Roman" w:eastAsia="Times New Roman" w:hAnsi="Times New Roman" w:cs="Times New Roman"/>
          <w:sz w:val="24"/>
          <w:szCs w:val="24"/>
        </w:rPr>
        <w:t xml:space="preserve"> It states thus:-</w:t>
      </w:r>
    </w:p>
    <w:p w:rsidR="00586AFB" w:rsidRPr="00D61416" w:rsidRDefault="0077577F" w:rsidP="00D61416">
      <w:pPr>
        <w:pStyle w:val="ListParagraph"/>
        <w:spacing w:line="360" w:lineRule="auto"/>
        <w:ind w:right="855"/>
        <w:jc w:val="both"/>
        <w:rPr>
          <w:rFonts w:ascii="Times New Roman" w:eastAsia="Times New Roman" w:hAnsi="Times New Roman" w:cs="Times New Roman"/>
          <w:i/>
          <w:sz w:val="24"/>
          <w:szCs w:val="24"/>
        </w:rPr>
      </w:pPr>
      <w:r w:rsidRPr="00D61416">
        <w:rPr>
          <w:rFonts w:ascii="Times New Roman" w:eastAsia="Times New Roman" w:hAnsi="Times New Roman" w:cs="Times New Roman"/>
          <w:i/>
          <w:sz w:val="24"/>
          <w:szCs w:val="24"/>
        </w:rPr>
        <w:t xml:space="preserve"> </w:t>
      </w:r>
      <w:r w:rsidR="00586AFB" w:rsidRPr="00D61416">
        <w:rPr>
          <w:rFonts w:ascii="Times New Roman" w:eastAsia="Times New Roman" w:hAnsi="Times New Roman" w:cs="Times New Roman"/>
          <w:i/>
          <w:sz w:val="24"/>
          <w:szCs w:val="24"/>
        </w:rPr>
        <w:t>“</w:t>
      </w:r>
      <w:r w:rsidR="00E14110" w:rsidRPr="00D61416">
        <w:rPr>
          <w:rFonts w:ascii="Times New Roman" w:eastAsia="Times New Roman" w:hAnsi="Times New Roman" w:cs="Times New Roman"/>
          <w:i/>
          <w:sz w:val="24"/>
          <w:szCs w:val="24"/>
        </w:rPr>
        <w:t>…</w:t>
      </w:r>
      <w:r w:rsidR="00586AFB" w:rsidRPr="00D61416">
        <w:rPr>
          <w:rFonts w:ascii="Times New Roman" w:eastAsia="Times New Roman" w:hAnsi="Times New Roman" w:cs="Times New Roman"/>
          <w:i/>
          <w:sz w:val="24"/>
          <w:szCs w:val="24"/>
        </w:rPr>
        <w:t xml:space="preserve">This is to notify you that you have defaulted on Payment of </w:t>
      </w:r>
      <w:proofErr w:type="spellStart"/>
      <w:r w:rsidR="00586AFB" w:rsidRPr="00D61416">
        <w:rPr>
          <w:rFonts w:ascii="Times New Roman" w:eastAsia="Times New Roman" w:hAnsi="Times New Roman" w:cs="Times New Roman"/>
          <w:i/>
          <w:sz w:val="24"/>
          <w:szCs w:val="24"/>
        </w:rPr>
        <w:t>Ugx</w:t>
      </w:r>
      <w:proofErr w:type="spellEnd"/>
      <w:r w:rsidR="00586AFB" w:rsidRPr="00D61416">
        <w:rPr>
          <w:rFonts w:ascii="Times New Roman" w:eastAsia="Times New Roman" w:hAnsi="Times New Roman" w:cs="Times New Roman"/>
          <w:i/>
          <w:sz w:val="24"/>
          <w:szCs w:val="24"/>
        </w:rPr>
        <w:t xml:space="preserve"> 67,032,000/= which is amount due to </w:t>
      </w:r>
      <w:proofErr w:type="spellStart"/>
      <w:r w:rsidR="00586AFB" w:rsidRPr="00D61416">
        <w:rPr>
          <w:rFonts w:ascii="Times New Roman" w:eastAsia="Times New Roman" w:hAnsi="Times New Roman" w:cs="Times New Roman"/>
          <w:i/>
          <w:sz w:val="24"/>
          <w:szCs w:val="24"/>
        </w:rPr>
        <w:t>Soroti</w:t>
      </w:r>
      <w:proofErr w:type="spellEnd"/>
      <w:r w:rsidR="00586AFB" w:rsidRPr="00D61416">
        <w:rPr>
          <w:rFonts w:ascii="Times New Roman" w:eastAsia="Times New Roman" w:hAnsi="Times New Roman" w:cs="Times New Roman"/>
          <w:i/>
          <w:sz w:val="24"/>
          <w:szCs w:val="24"/>
        </w:rPr>
        <w:t xml:space="preserve"> Municipal Council</w:t>
      </w:r>
      <w:r w:rsidR="00E14110" w:rsidRPr="00D61416">
        <w:rPr>
          <w:rFonts w:ascii="Times New Roman" w:eastAsia="Times New Roman" w:hAnsi="Times New Roman" w:cs="Times New Roman"/>
          <w:i/>
          <w:sz w:val="24"/>
          <w:szCs w:val="24"/>
        </w:rPr>
        <w:t>…</w:t>
      </w:r>
      <w:r w:rsidR="00586AFB" w:rsidRPr="00D61416">
        <w:rPr>
          <w:rFonts w:ascii="Times New Roman" w:eastAsia="Times New Roman" w:hAnsi="Times New Roman" w:cs="Times New Roman"/>
          <w:i/>
          <w:sz w:val="24"/>
          <w:szCs w:val="24"/>
        </w:rPr>
        <w:t>”</w:t>
      </w:r>
    </w:p>
    <w:p w:rsidR="00586AFB" w:rsidRPr="00D61416" w:rsidRDefault="00421A8C"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Further</w:t>
      </w:r>
      <w:r w:rsidR="0077577F" w:rsidRPr="00D61416">
        <w:rPr>
          <w:rFonts w:ascii="Times New Roman" w:eastAsia="Times New Roman" w:hAnsi="Times New Roman" w:cs="Times New Roman"/>
          <w:sz w:val="24"/>
          <w:szCs w:val="24"/>
        </w:rPr>
        <w:t>more</w:t>
      </w:r>
      <w:r w:rsidR="00586AFB" w:rsidRPr="00D61416">
        <w:rPr>
          <w:rFonts w:ascii="Times New Roman" w:eastAsia="Times New Roman" w:hAnsi="Times New Roman" w:cs="Times New Roman"/>
          <w:sz w:val="24"/>
          <w:szCs w:val="24"/>
        </w:rPr>
        <w:t>,</w:t>
      </w:r>
      <w:r w:rsidR="0077577F" w:rsidRPr="00D61416">
        <w:rPr>
          <w:rFonts w:ascii="Times New Roman" w:eastAsia="Times New Roman" w:hAnsi="Times New Roman" w:cs="Times New Roman"/>
          <w:sz w:val="24"/>
          <w:szCs w:val="24"/>
        </w:rPr>
        <w:t xml:space="preserve"> </w:t>
      </w:r>
      <w:r w:rsidR="00022194" w:rsidRPr="00D61416">
        <w:rPr>
          <w:rFonts w:ascii="Times New Roman" w:eastAsia="Times New Roman" w:hAnsi="Times New Roman" w:cs="Times New Roman"/>
          <w:sz w:val="24"/>
          <w:szCs w:val="24"/>
        </w:rPr>
        <w:t>Ex</w:t>
      </w:r>
      <w:r w:rsidRPr="00D61416">
        <w:rPr>
          <w:rFonts w:ascii="Times New Roman" w:eastAsia="Times New Roman" w:hAnsi="Times New Roman" w:cs="Times New Roman"/>
          <w:sz w:val="24"/>
          <w:szCs w:val="24"/>
        </w:rPr>
        <w:t>hibit</w:t>
      </w:r>
      <w:r w:rsidR="00022194" w:rsidRPr="00D61416">
        <w:rPr>
          <w:rFonts w:ascii="Times New Roman" w:eastAsia="Times New Roman" w:hAnsi="Times New Roman" w:cs="Times New Roman"/>
          <w:sz w:val="24"/>
          <w:szCs w:val="24"/>
        </w:rPr>
        <w:t xml:space="preserve"> P10</w:t>
      </w:r>
      <w:r w:rsidR="00E14110" w:rsidRPr="00D61416">
        <w:rPr>
          <w:rFonts w:ascii="Times New Roman" w:eastAsia="Times New Roman" w:hAnsi="Times New Roman" w:cs="Times New Roman"/>
          <w:sz w:val="24"/>
          <w:szCs w:val="24"/>
        </w:rPr>
        <w:t xml:space="preserve"> a let</w:t>
      </w:r>
      <w:r w:rsidR="0077577F" w:rsidRPr="00D61416">
        <w:rPr>
          <w:rFonts w:ascii="Times New Roman" w:eastAsia="Times New Roman" w:hAnsi="Times New Roman" w:cs="Times New Roman"/>
          <w:sz w:val="24"/>
          <w:szCs w:val="24"/>
        </w:rPr>
        <w:t>ter from the Minister of Local G</w:t>
      </w:r>
      <w:r w:rsidR="00E14110" w:rsidRPr="00D61416">
        <w:rPr>
          <w:rFonts w:ascii="Times New Roman" w:eastAsia="Times New Roman" w:hAnsi="Times New Roman" w:cs="Times New Roman"/>
          <w:sz w:val="24"/>
          <w:szCs w:val="24"/>
        </w:rPr>
        <w:t xml:space="preserve">overnment to the Mayor </w:t>
      </w:r>
      <w:r w:rsidR="0077577F" w:rsidRPr="00D61416">
        <w:rPr>
          <w:rFonts w:ascii="Times New Roman" w:eastAsia="Times New Roman" w:hAnsi="Times New Roman" w:cs="Times New Roman"/>
          <w:sz w:val="24"/>
          <w:szCs w:val="24"/>
        </w:rPr>
        <w:t>of the 1</w:t>
      </w:r>
      <w:r w:rsidR="0077577F" w:rsidRPr="00D61416">
        <w:rPr>
          <w:rFonts w:ascii="Times New Roman" w:eastAsia="Times New Roman" w:hAnsi="Times New Roman" w:cs="Times New Roman"/>
          <w:sz w:val="24"/>
          <w:szCs w:val="24"/>
          <w:vertAlign w:val="superscript"/>
        </w:rPr>
        <w:t>st</w:t>
      </w:r>
      <w:r w:rsidR="0077577F" w:rsidRPr="00D61416">
        <w:rPr>
          <w:rFonts w:ascii="Times New Roman" w:eastAsia="Times New Roman" w:hAnsi="Times New Roman" w:cs="Times New Roman"/>
          <w:sz w:val="24"/>
          <w:szCs w:val="24"/>
        </w:rPr>
        <w:t xml:space="preserve"> defendant</w:t>
      </w:r>
      <w:r w:rsidR="00022194" w:rsidRPr="00D61416">
        <w:rPr>
          <w:rFonts w:ascii="Times New Roman" w:eastAsia="Times New Roman" w:hAnsi="Times New Roman" w:cs="Times New Roman"/>
          <w:sz w:val="24"/>
          <w:szCs w:val="24"/>
        </w:rPr>
        <w:t xml:space="preserve"> indicate</w:t>
      </w:r>
      <w:r w:rsidR="00586AFB" w:rsidRPr="00D61416">
        <w:rPr>
          <w:rFonts w:ascii="Times New Roman" w:eastAsia="Times New Roman" w:hAnsi="Times New Roman" w:cs="Times New Roman"/>
          <w:sz w:val="24"/>
          <w:szCs w:val="24"/>
        </w:rPr>
        <w:t>s</w:t>
      </w:r>
      <w:r w:rsidR="00A2347D" w:rsidRPr="00D61416">
        <w:rPr>
          <w:rFonts w:ascii="Times New Roman" w:eastAsia="Times New Roman" w:hAnsi="Times New Roman" w:cs="Times New Roman"/>
          <w:sz w:val="24"/>
          <w:szCs w:val="24"/>
        </w:rPr>
        <w:t xml:space="preserve"> that by 30</w:t>
      </w:r>
      <w:r w:rsidR="00A2347D" w:rsidRPr="00D61416">
        <w:rPr>
          <w:rFonts w:ascii="Times New Roman" w:eastAsia="Times New Roman" w:hAnsi="Times New Roman" w:cs="Times New Roman"/>
          <w:sz w:val="24"/>
          <w:szCs w:val="24"/>
          <w:vertAlign w:val="superscript"/>
        </w:rPr>
        <w:t>th</w:t>
      </w:r>
      <w:r w:rsidR="00586AFB" w:rsidRPr="00D61416">
        <w:rPr>
          <w:rFonts w:ascii="Times New Roman" w:eastAsia="Times New Roman" w:hAnsi="Times New Roman" w:cs="Times New Roman"/>
          <w:sz w:val="24"/>
          <w:szCs w:val="24"/>
        </w:rPr>
        <w:t xml:space="preserve"> March 2009, </w:t>
      </w:r>
      <w:r w:rsidR="0077577F" w:rsidRPr="00D61416">
        <w:rPr>
          <w:rFonts w:ascii="Times New Roman" w:eastAsia="Times New Roman" w:hAnsi="Times New Roman" w:cs="Times New Roman"/>
          <w:sz w:val="24"/>
          <w:szCs w:val="24"/>
        </w:rPr>
        <w:t xml:space="preserve">the plaintiff </w:t>
      </w:r>
      <w:r w:rsidR="00A2347D" w:rsidRPr="00D61416">
        <w:rPr>
          <w:rFonts w:ascii="Times New Roman" w:eastAsia="Times New Roman" w:hAnsi="Times New Roman" w:cs="Times New Roman"/>
          <w:sz w:val="24"/>
          <w:szCs w:val="24"/>
        </w:rPr>
        <w:t>was i</w:t>
      </w:r>
      <w:r w:rsidR="0077577F" w:rsidRPr="00D61416">
        <w:rPr>
          <w:rFonts w:ascii="Times New Roman" w:eastAsia="Times New Roman" w:hAnsi="Times New Roman" w:cs="Times New Roman"/>
          <w:sz w:val="24"/>
          <w:szCs w:val="24"/>
        </w:rPr>
        <w:t>n arrears amounting to 67million</w:t>
      </w:r>
      <w:r w:rsidR="00A2347D" w:rsidRPr="00D61416">
        <w:rPr>
          <w:rFonts w:ascii="Times New Roman" w:eastAsia="Times New Roman" w:hAnsi="Times New Roman" w:cs="Times New Roman"/>
          <w:sz w:val="24"/>
          <w:szCs w:val="24"/>
        </w:rPr>
        <w:t xml:space="preserve"> which </w:t>
      </w:r>
      <w:r w:rsidR="0077577F" w:rsidRPr="00D61416">
        <w:rPr>
          <w:rFonts w:ascii="Times New Roman" w:eastAsia="Times New Roman" w:hAnsi="Times New Roman" w:cs="Times New Roman"/>
          <w:sz w:val="24"/>
          <w:szCs w:val="24"/>
        </w:rPr>
        <w:t>was supposed to be paid to the C</w:t>
      </w:r>
      <w:r w:rsidR="00A2347D" w:rsidRPr="00D61416">
        <w:rPr>
          <w:rFonts w:ascii="Times New Roman" w:eastAsia="Times New Roman" w:hAnsi="Times New Roman" w:cs="Times New Roman"/>
          <w:sz w:val="24"/>
          <w:szCs w:val="24"/>
        </w:rPr>
        <w:t>ouncil.</w:t>
      </w:r>
    </w:p>
    <w:p w:rsidR="00B32BF6" w:rsidRPr="00D61416" w:rsidRDefault="00022194"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Additionally, Ex</w:t>
      </w:r>
      <w:r w:rsidR="00212AC7" w:rsidRPr="00D61416">
        <w:rPr>
          <w:rFonts w:ascii="Times New Roman" w:eastAsia="Times New Roman" w:hAnsi="Times New Roman" w:cs="Times New Roman"/>
          <w:sz w:val="24"/>
          <w:szCs w:val="24"/>
        </w:rPr>
        <w:t xml:space="preserve">hibit </w:t>
      </w:r>
      <w:r w:rsidRPr="00D61416">
        <w:rPr>
          <w:rFonts w:ascii="Times New Roman" w:eastAsia="Times New Roman" w:hAnsi="Times New Roman" w:cs="Times New Roman"/>
          <w:sz w:val="24"/>
          <w:szCs w:val="24"/>
        </w:rPr>
        <w:t xml:space="preserve">D4 indicates that </w:t>
      </w:r>
      <w:r w:rsidR="0077577F" w:rsidRPr="00D61416">
        <w:rPr>
          <w:rFonts w:ascii="Times New Roman" w:eastAsia="Times New Roman" w:hAnsi="Times New Roman" w:cs="Times New Roman"/>
          <w:sz w:val="24"/>
          <w:szCs w:val="24"/>
        </w:rPr>
        <w:t>the plaintiff</w:t>
      </w:r>
      <w:r w:rsidR="00212AC7" w:rsidRPr="00D61416">
        <w:rPr>
          <w:rFonts w:ascii="Times New Roman" w:eastAsia="Times New Roman" w:hAnsi="Times New Roman" w:cs="Times New Roman"/>
          <w:sz w:val="24"/>
          <w:szCs w:val="24"/>
        </w:rPr>
        <w:t xml:space="preserve"> was indebted to a tune of </w:t>
      </w:r>
      <w:proofErr w:type="spellStart"/>
      <w:r w:rsidR="0077577F" w:rsidRPr="00D61416">
        <w:rPr>
          <w:rFonts w:ascii="Times New Roman" w:eastAsia="Times New Roman" w:hAnsi="Times New Roman" w:cs="Times New Roman"/>
          <w:sz w:val="24"/>
          <w:szCs w:val="24"/>
        </w:rPr>
        <w:t>Shs</w:t>
      </w:r>
      <w:proofErr w:type="spellEnd"/>
      <w:r w:rsidR="0077577F" w:rsidRPr="00D61416">
        <w:rPr>
          <w:rFonts w:ascii="Times New Roman" w:eastAsia="Times New Roman" w:hAnsi="Times New Roman" w:cs="Times New Roman"/>
          <w:sz w:val="24"/>
          <w:szCs w:val="24"/>
        </w:rPr>
        <w:t xml:space="preserve">. </w:t>
      </w:r>
      <w:r w:rsidR="000F1D46" w:rsidRPr="00D61416">
        <w:rPr>
          <w:rFonts w:ascii="Times New Roman" w:eastAsia="Times New Roman" w:hAnsi="Times New Roman" w:cs="Times New Roman"/>
          <w:sz w:val="24"/>
          <w:szCs w:val="24"/>
        </w:rPr>
        <w:t>87</w:t>
      </w:r>
      <w:r w:rsidR="0077577F" w:rsidRPr="00D61416">
        <w:rPr>
          <w:rFonts w:ascii="Times New Roman" w:eastAsia="Times New Roman" w:hAnsi="Times New Roman" w:cs="Times New Roman"/>
          <w:sz w:val="24"/>
          <w:szCs w:val="24"/>
        </w:rPr>
        <w:t>,048,000/=</w:t>
      </w:r>
      <w:r w:rsidR="000F1D46" w:rsidRPr="00D61416">
        <w:rPr>
          <w:rFonts w:ascii="Times New Roman" w:eastAsia="Times New Roman" w:hAnsi="Times New Roman" w:cs="Times New Roman"/>
          <w:sz w:val="24"/>
          <w:szCs w:val="24"/>
        </w:rPr>
        <w:t xml:space="preserve"> by 28</w:t>
      </w:r>
      <w:r w:rsidR="000F1D46" w:rsidRPr="00D61416">
        <w:rPr>
          <w:rFonts w:ascii="Times New Roman" w:eastAsia="Times New Roman" w:hAnsi="Times New Roman" w:cs="Times New Roman"/>
          <w:sz w:val="24"/>
          <w:szCs w:val="24"/>
          <w:vertAlign w:val="superscript"/>
        </w:rPr>
        <w:t>th</w:t>
      </w:r>
      <w:r w:rsidR="000F1D46" w:rsidRPr="00D61416">
        <w:rPr>
          <w:rFonts w:ascii="Times New Roman" w:eastAsia="Times New Roman" w:hAnsi="Times New Roman" w:cs="Times New Roman"/>
          <w:sz w:val="24"/>
          <w:szCs w:val="24"/>
        </w:rPr>
        <w:t xml:space="preserve"> April 2009. This is a letter sh</w:t>
      </w:r>
      <w:r w:rsidR="002E479F" w:rsidRPr="00D61416">
        <w:rPr>
          <w:rFonts w:ascii="Times New Roman" w:eastAsia="Times New Roman" w:hAnsi="Times New Roman" w:cs="Times New Roman"/>
          <w:sz w:val="24"/>
          <w:szCs w:val="24"/>
        </w:rPr>
        <w:t>owing defaulting tenderers as at</w:t>
      </w:r>
      <w:r w:rsidR="000F1D46" w:rsidRPr="00D61416">
        <w:rPr>
          <w:rFonts w:ascii="Times New Roman" w:eastAsia="Times New Roman" w:hAnsi="Times New Roman" w:cs="Times New Roman"/>
          <w:sz w:val="24"/>
          <w:szCs w:val="24"/>
        </w:rPr>
        <w:t xml:space="preserve"> that date.</w:t>
      </w:r>
      <w:r w:rsidR="0077577F" w:rsidRPr="00D61416">
        <w:rPr>
          <w:rFonts w:ascii="Times New Roman" w:eastAsia="Times New Roman" w:hAnsi="Times New Roman" w:cs="Times New Roman"/>
          <w:sz w:val="24"/>
          <w:szCs w:val="24"/>
        </w:rPr>
        <w:t xml:space="preserve"> </w:t>
      </w:r>
      <w:r w:rsidR="00C25FF9" w:rsidRPr="00D61416">
        <w:rPr>
          <w:rFonts w:ascii="Times New Roman" w:eastAsia="Times New Roman" w:hAnsi="Times New Roman" w:cs="Times New Roman"/>
          <w:sz w:val="24"/>
          <w:szCs w:val="24"/>
        </w:rPr>
        <w:t xml:space="preserve">Also </w:t>
      </w:r>
      <w:r w:rsidR="00BE1D68" w:rsidRPr="00D61416">
        <w:rPr>
          <w:rFonts w:ascii="Times New Roman" w:eastAsia="Times New Roman" w:hAnsi="Times New Roman" w:cs="Times New Roman"/>
          <w:sz w:val="24"/>
          <w:szCs w:val="24"/>
        </w:rPr>
        <w:t>Ex</w:t>
      </w:r>
      <w:r w:rsidR="00212AC7" w:rsidRPr="00D61416">
        <w:rPr>
          <w:rFonts w:ascii="Times New Roman" w:eastAsia="Times New Roman" w:hAnsi="Times New Roman" w:cs="Times New Roman"/>
          <w:sz w:val="24"/>
          <w:szCs w:val="24"/>
        </w:rPr>
        <w:t>hibit</w:t>
      </w:r>
      <w:r w:rsidR="00BE1D68" w:rsidRPr="00D61416">
        <w:rPr>
          <w:rFonts w:ascii="Times New Roman" w:eastAsia="Times New Roman" w:hAnsi="Times New Roman" w:cs="Times New Roman"/>
          <w:sz w:val="24"/>
          <w:szCs w:val="24"/>
        </w:rPr>
        <w:t xml:space="preserve"> D6 dated 2</w:t>
      </w:r>
      <w:r w:rsidR="00BE1D68" w:rsidRPr="00D61416">
        <w:rPr>
          <w:rFonts w:ascii="Times New Roman" w:eastAsia="Times New Roman" w:hAnsi="Times New Roman" w:cs="Times New Roman"/>
          <w:sz w:val="24"/>
          <w:szCs w:val="24"/>
          <w:vertAlign w:val="superscript"/>
        </w:rPr>
        <w:t>nd</w:t>
      </w:r>
      <w:r w:rsidR="002E479F" w:rsidRPr="00D61416">
        <w:rPr>
          <w:rFonts w:ascii="Times New Roman" w:eastAsia="Times New Roman" w:hAnsi="Times New Roman" w:cs="Times New Roman"/>
          <w:sz w:val="24"/>
          <w:szCs w:val="24"/>
        </w:rPr>
        <w:t xml:space="preserve"> July, 2009,</w:t>
      </w:r>
      <w:r w:rsidR="00BE1D68" w:rsidRPr="00D61416">
        <w:rPr>
          <w:rFonts w:ascii="Times New Roman" w:eastAsia="Times New Roman" w:hAnsi="Times New Roman" w:cs="Times New Roman"/>
          <w:sz w:val="24"/>
          <w:szCs w:val="24"/>
        </w:rPr>
        <w:t xml:space="preserve"> generally shows performance of firms collecting revenue on behalf of the </w:t>
      </w:r>
      <w:r w:rsidR="0077577F" w:rsidRPr="00D61416">
        <w:rPr>
          <w:rFonts w:ascii="Times New Roman" w:eastAsia="Times New Roman" w:hAnsi="Times New Roman" w:cs="Times New Roman"/>
          <w:sz w:val="24"/>
          <w:szCs w:val="24"/>
        </w:rPr>
        <w:t>1</w:t>
      </w:r>
      <w:r w:rsidR="0077577F" w:rsidRPr="00D61416">
        <w:rPr>
          <w:rFonts w:ascii="Times New Roman" w:eastAsia="Times New Roman" w:hAnsi="Times New Roman" w:cs="Times New Roman"/>
          <w:sz w:val="24"/>
          <w:szCs w:val="24"/>
          <w:vertAlign w:val="superscript"/>
        </w:rPr>
        <w:t>st</w:t>
      </w:r>
      <w:r w:rsidR="0077577F" w:rsidRPr="00D61416">
        <w:rPr>
          <w:rFonts w:ascii="Times New Roman" w:eastAsia="Times New Roman" w:hAnsi="Times New Roman" w:cs="Times New Roman"/>
          <w:sz w:val="24"/>
          <w:szCs w:val="24"/>
        </w:rPr>
        <w:t xml:space="preserve"> defendant and more specifically </w:t>
      </w:r>
      <w:r w:rsidR="00BE1D68" w:rsidRPr="00D61416">
        <w:rPr>
          <w:rFonts w:ascii="Times New Roman" w:eastAsia="Times New Roman" w:hAnsi="Times New Roman" w:cs="Times New Roman"/>
          <w:sz w:val="24"/>
          <w:szCs w:val="24"/>
        </w:rPr>
        <w:t xml:space="preserve">shows that from July 2008 – June 2009 </w:t>
      </w:r>
      <w:r w:rsidR="0077577F" w:rsidRPr="00D61416">
        <w:rPr>
          <w:rFonts w:ascii="Times New Roman" w:eastAsia="Times New Roman" w:hAnsi="Times New Roman" w:cs="Times New Roman"/>
          <w:sz w:val="24"/>
          <w:szCs w:val="24"/>
        </w:rPr>
        <w:t>the plaintiff</w:t>
      </w:r>
      <w:r w:rsidR="00BE1D68" w:rsidRPr="00D61416">
        <w:rPr>
          <w:rFonts w:ascii="Times New Roman" w:eastAsia="Times New Roman" w:hAnsi="Times New Roman" w:cs="Times New Roman"/>
          <w:sz w:val="24"/>
          <w:szCs w:val="24"/>
        </w:rPr>
        <w:t xml:space="preserve"> was indebted to a tune of </w:t>
      </w:r>
      <w:proofErr w:type="spellStart"/>
      <w:r w:rsidR="0077577F" w:rsidRPr="00D61416">
        <w:rPr>
          <w:rFonts w:ascii="Times New Roman" w:eastAsia="Times New Roman" w:hAnsi="Times New Roman" w:cs="Times New Roman"/>
          <w:sz w:val="24"/>
          <w:szCs w:val="24"/>
        </w:rPr>
        <w:t>Shs</w:t>
      </w:r>
      <w:proofErr w:type="spellEnd"/>
      <w:r w:rsidR="0077577F" w:rsidRPr="00D61416">
        <w:rPr>
          <w:rFonts w:ascii="Times New Roman" w:eastAsia="Times New Roman" w:hAnsi="Times New Roman" w:cs="Times New Roman"/>
          <w:sz w:val="24"/>
          <w:szCs w:val="24"/>
        </w:rPr>
        <w:t xml:space="preserve">. </w:t>
      </w:r>
      <w:r w:rsidR="00BE1D68" w:rsidRPr="00D61416">
        <w:rPr>
          <w:rFonts w:ascii="Times New Roman" w:eastAsia="Times New Roman" w:hAnsi="Times New Roman" w:cs="Times New Roman"/>
          <w:sz w:val="24"/>
          <w:szCs w:val="24"/>
        </w:rPr>
        <w:t>119</w:t>
      </w:r>
      <w:r w:rsidR="0077577F" w:rsidRPr="00D61416">
        <w:rPr>
          <w:rFonts w:ascii="Times New Roman" w:eastAsia="Times New Roman" w:hAnsi="Times New Roman" w:cs="Times New Roman"/>
          <w:sz w:val="24"/>
          <w:szCs w:val="24"/>
        </w:rPr>
        <w:t>,000,000/=</w:t>
      </w:r>
      <w:r w:rsidR="00BE1D68" w:rsidRPr="00D61416">
        <w:rPr>
          <w:rFonts w:ascii="Times New Roman" w:eastAsia="Times New Roman" w:hAnsi="Times New Roman" w:cs="Times New Roman"/>
          <w:sz w:val="24"/>
          <w:szCs w:val="24"/>
        </w:rPr>
        <w:t>.</w:t>
      </w:r>
    </w:p>
    <w:p w:rsidR="00212AC7" w:rsidRPr="00D61416" w:rsidRDefault="00526B24"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It is true as indicated by the plaintiff that the defendants did not file an audit report to show how the</w:t>
      </w:r>
      <w:r w:rsidR="002E479F" w:rsidRPr="00D61416">
        <w:rPr>
          <w:rFonts w:ascii="Times New Roman" w:eastAsia="Times New Roman" w:hAnsi="Times New Roman" w:cs="Times New Roman"/>
          <w:sz w:val="24"/>
          <w:szCs w:val="24"/>
        </w:rPr>
        <w:t xml:space="preserve"> Ushs.</w:t>
      </w:r>
      <w:r w:rsidRPr="00D61416">
        <w:rPr>
          <w:rFonts w:ascii="Times New Roman" w:eastAsia="Times New Roman" w:hAnsi="Times New Roman" w:cs="Times New Roman"/>
          <w:sz w:val="24"/>
          <w:szCs w:val="24"/>
        </w:rPr>
        <w:t xml:space="preserve"> 119,000,000/= arose</w:t>
      </w:r>
      <w:r w:rsidR="002E479F" w:rsidRPr="00D61416">
        <w:rPr>
          <w:rFonts w:ascii="Times New Roman" w:eastAsia="Times New Roman" w:hAnsi="Times New Roman" w:cs="Times New Roman"/>
          <w:sz w:val="24"/>
          <w:szCs w:val="24"/>
        </w:rPr>
        <w:t>. However, there is no legal requirement that an audit report must be submitted in proof of indebtedness of one party to another. There is evide</w:t>
      </w:r>
      <w:r w:rsidR="0077577F" w:rsidRPr="00D61416">
        <w:rPr>
          <w:rFonts w:ascii="Times New Roman" w:eastAsia="Times New Roman" w:hAnsi="Times New Roman" w:cs="Times New Roman"/>
          <w:sz w:val="24"/>
          <w:szCs w:val="24"/>
        </w:rPr>
        <w:t>nce on record showing that the p</w:t>
      </w:r>
      <w:r w:rsidR="002E479F" w:rsidRPr="00D61416">
        <w:rPr>
          <w:rFonts w:ascii="Times New Roman" w:eastAsia="Times New Roman" w:hAnsi="Times New Roman" w:cs="Times New Roman"/>
          <w:sz w:val="24"/>
          <w:szCs w:val="24"/>
        </w:rPr>
        <w:t>laintiff was in default of its obligations to remit the revenues collected.</w:t>
      </w:r>
      <w:r w:rsidR="0077577F" w:rsidRPr="00D61416">
        <w:rPr>
          <w:rFonts w:ascii="Times New Roman" w:eastAsia="Times New Roman" w:hAnsi="Times New Roman" w:cs="Times New Roman"/>
          <w:sz w:val="24"/>
          <w:szCs w:val="24"/>
        </w:rPr>
        <w:t xml:space="preserve"> </w:t>
      </w:r>
      <w:r w:rsidR="002F3025" w:rsidRPr="00D61416">
        <w:rPr>
          <w:rFonts w:ascii="Times New Roman" w:eastAsia="Times New Roman" w:hAnsi="Times New Roman" w:cs="Times New Roman"/>
          <w:sz w:val="24"/>
          <w:szCs w:val="24"/>
        </w:rPr>
        <w:t xml:space="preserve">PW1 </w:t>
      </w:r>
      <w:r w:rsidR="002F3025" w:rsidRPr="00D61416">
        <w:rPr>
          <w:rFonts w:ascii="Times New Roman" w:eastAsia="Times New Roman" w:hAnsi="Times New Roman" w:cs="Times New Roman"/>
          <w:sz w:val="24"/>
          <w:szCs w:val="24"/>
        </w:rPr>
        <w:lastRenderedPageBreak/>
        <w:t xml:space="preserve">(Patrick </w:t>
      </w:r>
      <w:proofErr w:type="spellStart"/>
      <w:r w:rsidR="002F3025" w:rsidRPr="00D61416">
        <w:rPr>
          <w:rFonts w:ascii="Times New Roman" w:eastAsia="Times New Roman" w:hAnsi="Times New Roman" w:cs="Times New Roman"/>
          <w:sz w:val="24"/>
          <w:szCs w:val="24"/>
        </w:rPr>
        <w:t>Ariong</w:t>
      </w:r>
      <w:proofErr w:type="spellEnd"/>
      <w:r w:rsidR="002F3025" w:rsidRPr="00D61416">
        <w:rPr>
          <w:rFonts w:ascii="Times New Roman" w:eastAsia="Times New Roman" w:hAnsi="Times New Roman" w:cs="Times New Roman"/>
          <w:sz w:val="24"/>
          <w:szCs w:val="24"/>
        </w:rPr>
        <w:t>)</w:t>
      </w:r>
      <w:r w:rsidR="00212AC7" w:rsidRPr="00D61416">
        <w:rPr>
          <w:rFonts w:ascii="Times New Roman" w:eastAsia="Times New Roman" w:hAnsi="Times New Roman" w:cs="Times New Roman"/>
          <w:sz w:val="24"/>
          <w:szCs w:val="24"/>
        </w:rPr>
        <w:t xml:space="preserve"> the plaintiff’s managing director</w:t>
      </w:r>
      <w:r w:rsidR="002F3025" w:rsidRPr="00D61416">
        <w:rPr>
          <w:rFonts w:ascii="Times New Roman" w:eastAsia="Times New Roman" w:hAnsi="Times New Roman" w:cs="Times New Roman"/>
          <w:sz w:val="24"/>
          <w:szCs w:val="24"/>
        </w:rPr>
        <w:t xml:space="preserve"> in his evidence admitted the sum of Ushs.119</w:t>
      </w:r>
      <w:proofErr w:type="gramStart"/>
      <w:r w:rsidR="002F3025" w:rsidRPr="00D61416">
        <w:rPr>
          <w:rFonts w:ascii="Times New Roman" w:eastAsia="Times New Roman" w:hAnsi="Times New Roman" w:cs="Times New Roman"/>
          <w:sz w:val="24"/>
          <w:szCs w:val="24"/>
        </w:rPr>
        <w:t>,000,000</w:t>
      </w:r>
      <w:proofErr w:type="gramEnd"/>
      <w:r w:rsidR="002F3025" w:rsidRPr="00D61416">
        <w:rPr>
          <w:rFonts w:ascii="Times New Roman" w:eastAsia="Times New Roman" w:hAnsi="Times New Roman" w:cs="Times New Roman"/>
          <w:sz w:val="24"/>
          <w:szCs w:val="24"/>
        </w:rPr>
        <w:t>/=(Uganda Shillings One Hundred Nineteen million) as being the sums owed to the defendants.</w:t>
      </w:r>
      <w:r w:rsidR="00212AC7" w:rsidRPr="00D61416">
        <w:rPr>
          <w:rFonts w:ascii="Times New Roman" w:eastAsia="Times New Roman" w:hAnsi="Times New Roman" w:cs="Times New Roman"/>
          <w:sz w:val="24"/>
          <w:szCs w:val="24"/>
        </w:rPr>
        <w:t xml:space="preserve"> During cross-examination he stated thus:-</w:t>
      </w:r>
    </w:p>
    <w:p w:rsidR="00212AC7" w:rsidRPr="00D61416" w:rsidRDefault="00212AC7" w:rsidP="00D61416">
      <w:pPr>
        <w:spacing w:line="360" w:lineRule="auto"/>
        <w:ind w:left="720" w:right="855"/>
        <w:jc w:val="both"/>
        <w:rPr>
          <w:rFonts w:ascii="Times New Roman" w:eastAsia="Times New Roman" w:hAnsi="Times New Roman" w:cs="Times New Roman"/>
          <w:i/>
          <w:sz w:val="24"/>
          <w:szCs w:val="24"/>
        </w:rPr>
      </w:pPr>
      <w:r w:rsidRPr="00D61416">
        <w:rPr>
          <w:rFonts w:ascii="Times New Roman" w:eastAsia="Times New Roman" w:hAnsi="Times New Roman" w:cs="Times New Roman"/>
          <w:i/>
          <w:sz w:val="24"/>
          <w:szCs w:val="24"/>
        </w:rPr>
        <w:t xml:space="preserve">“It is true that I testified that I defaulted in revenue payment to </w:t>
      </w:r>
      <w:proofErr w:type="spellStart"/>
      <w:r w:rsidRPr="00D61416">
        <w:rPr>
          <w:rFonts w:ascii="Times New Roman" w:eastAsia="Times New Roman" w:hAnsi="Times New Roman" w:cs="Times New Roman"/>
          <w:i/>
          <w:sz w:val="24"/>
          <w:szCs w:val="24"/>
        </w:rPr>
        <w:t>Soroti</w:t>
      </w:r>
      <w:proofErr w:type="spellEnd"/>
      <w:r w:rsidRPr="00D61416">
        <w:rPr>
          <w:rFonts w:ascii="Times New Roman" w:eastAsia="Times New Roman" w:hAnsi="Times New Roman" w:cs="Times New Roman"/>
          <w:i/>
          <w:sz w:val="24"/>
          <w:szCs w:val="24"/>
        </w:rPr>
        <w:t xml:space="preserve"> </w:t>
      </w:r>
      <w:proofErr w:type="spellStart"/>
      <w:r w:rsidRPr="00D61416">
        <w:rPr>
          <w:rFonts w:ascii="Times New Roman" w:eastAsia="Times New Roman" w:hAnsi="Times New Roman" w:cs="Times New Roman"/>
          <w:i/>
          <w:sz w:val="24"/>
          <w:szCs w:val="24"/>
        </w:rPr>
        <w:t>Munincipal</w:t>
      </w:r>
      <w:proofErr w:type="spellEnd"/>
      <w:r w:rsidRPr="00D61416">
        <w:rPr>
          <w:rFonts w:ascii="Times New Roman" w:eastAsia="Times New Roman" w:hAnsi="Times New Roman" w:cs="Times New Roman"/>
          <w:i/>
          <w:sz w:val="24"/>
          <w:szCs w:val="24"/>
        </w:rPr>
        <w:t xml:space="preserve"> Council. It was a breach that was caused by circumstances. </w:t>
      </w:r>
      <w:proofErr w:type="spellStart"/>
      <w:r w:rsidRPr="00D61416">
        <w:rPr>
          <w:rFonts w:ascii="Times New Roman" w:eastAsia="Times New Roman" w:hAnsi="Times New Roman" w:cs="Times New Roman"/>
          <w:i/>
          <w:sz w:val="24"/>
          <w:szCs w:val="24"/>
        </w:rPr>
        <w:t>Shs</w:t>
      </w:r>
      <w:proofErr w:type="spellEnd"/>
      <w:r w:rsidRPr="00D61416">
        <w:rPr>
          <w:rFonts w:ascii="Times New Roman" w:eastAsia="Times New Roman" w:hAnsi="Times New Roman" w:cs="Times New Roman"/>
          <w:i/>
          <w:sz w:val="24"/>
          <w:szCs w:val="24"/>
        </w:rPr>
        <w:t>. 119,000,000/= was not paid at the end of the contract because we were not able to pay.”</w:t>
      </w:r>
    </w:p>
    <w:p w:rsidR="00421A8C" w:rsidRPr="00D61416" w:rsidRDefault="00212AC7"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From that evidence it is clear that the amount claimed by the defendant/counterclaimant is not in issue but what is in contention is whether it should be paid since the plaintiff claim</w:t>
      </w:r>
      <w:r w:rsidR="00A53C7F" w:rsidRPr="00D61416">
        <w:rPr>
          <w:rFonts w:ascii="Times New Roman" w:eastAsia="Times New Roman" w:hAnsi="Times New Roman" w:cs="Times New Roman"/>
          <w:sz w:val="24"/>
          <w:szCs w:val="24"/>
        </w:rPr>
        <w:t>s</w:t>
      </w:r>
      <w:r w:rsidRPr="00D61416">
        <w:rPr>
          <w:rFonts w:ascii="Times New Roman" w:eastAsia="Times New Roman" w:hAnsi="Times New Roman" w:cs="Times New Roman"/>
          <w:sz w:val="24"/>
          <w:szCs w:val="24"/>
        </w:rPr>
        <w:t xml:space="preserve"> that it operated at a loss. T</w:t>
      </w:r>
      <w:r w:rsidR="0077577F" w:rsidRPr="00D61416">
        <w:rPr>
          <w:rFonts w:ascii="Times New Roman" w:eastAsia="Times New Roman" w:hAnsi="Times New Roman" w:cs="Times New Roman"/>
          <w:sz w:val="24"/>
          <w:szCs w:val="24"/>
        </w:rPr>
        <w:t>he p</w:t>
      </w:r>
      <w:r w:rsidR="002E479F" w:rsidRPr="00D61416">
        <w:rPr>
          <w:rFonts w:ascii="Times New Roman" w:eastAsia="Times New Roman" w:hAnsi="Times New Roman" w:cs="Times New Roman"/>
          <w:sz w:val="24"/>
          <w:szCs w:val="24"/>
        </w:rPr>
        <w:t>laintiff seeks to rely on the 1</w:t>
      </w:r>
      <w:r w:rsidR="002E479F" w:rsidRPr="00D61416">
        <w:rPr>
          <w:rFonts w:ascii="Times New Roman" w:eastAsia="Times New Roman" w:hAnsi="Times New Roman" w:cs="Times New Roman"/>
          <w:sz w:val="24"/>
          <w:szCs w:val="24"/>
          <w:vertAlign w:val="superscript"/>
        </w:rPr>
        <w:t>st</w:t>
      </w:r>
      <w:r w:rsidR="0077577F" w:rsidRPr="00D61416">
        <w:rPr>
          <w:rFonts w:ascii="Times New Roman" w:eastAsia="Times New Roman" w:hAnsi="Times New Roman" w:cs="Times New Roman"/>
          <w:sz w:val="24"/>
          <w:szCs w:val="24"/>
        </w:rPr>
        <w:t xml:space="preserve"> d</w:t>
      </w:r>
      <w:r w:rsidR="002E479F" w:rsidRPr="00D61416">
        <w:rPr>
          <w:rFonts w:ascii="Times New Roman" w:eastAsia="Times New Roman" w:hAnsi="Times New Roman" w:cs="Times New Roman"/>
          <w:sz w:val="24"/>
          <w:szCs w:val="24"/>
        </w:rPr>
        <w:t xml:space="preserve">efendant’s </w:t>
      </w:r>
      <w:r w:rsidR="0077577F" w:rsidRPr="00D61416">
        <w:rPr>
          <w:rFonts w:ascii="Times New Roman" w:eastAsia="Times New Roman" w:hAnsi="Times New Roman" w:cs="Times New Roman"/>
          <w:sz w:val="24"/>
          <w:szCs w:val="24"/>
        </w:rPr>
        <w:t xml:space="preserve">alleged </w:t>
      </w:r>
      <w:r w:rsidR="002E479F" w:rsidRPr="00D61416">
        <w:rPr>
          <w:rFonts w:ascii="Times New Roman" w:eastAsia="Times New Roman" w:hAnsi="Times New Roman" w:cs="Times New Roman"/>
          <w:sz w:val="24"/>
          <w:szCs w:val="24"/>
        </w:rPr>
        <w:t xml:space="preserve">acquiescence to the running of a parallel park by </w:t>
      </w:r>
      <w:proofErr w:type="spellStart"/>
      <w:r w:rsidR="002E479F" w:rsidRPr="00D61416">
        <w:rPr>
          <w:rFonts w:ascii="Times New Roman" w:eastAsia="Times New Roman" w:hAnsi="Times New Roman" w:cs="Times New Roman"/>
          <w:sz w:val="24"/>
          <w:szCs w:val="24"/>
        </w:rPr>
        <w:t>Teso</w:t>
      </w:r>
      <w:proofErr w:type="spellEnd"/>
      <w:r w:rsidR="002E479F" w:rsidRPr="00D61416">
        <w:rPr>
          <w:rFonts w:ascii="Times New Roman" w:eastAsia="Times New Roman" w:hAnsi="Times New Roman" w:cs="Times New Roman"/>
          <w:sz w:val="24"/>
          <w:szCs w:val="24"/>
        </w:rPr>
        <w:t xml:space="preserve"> Coaches Ltd </w:t>
      </w:r>
      <w:r w:rsidRPr="00D61416">
        <w:rPr>
          <w:rFonts w:ascii="Times New Roman" w:eastAsia="Times New Roman" w:hAnsi="Times New Roman" w:cs="Times New Roman"/>
          <w:sz w:val="24"/>
          <w:szCs w:val="24"/>
        </w:rPr>
        <w:t xml:space="preserve">which allegedly </w:t>
      </w:r>
      <w:r w:rsidR="00D95337" w:rsidRPr="00D61416">
        <w:rPr>
          <w:rFonts w:ascii="Times New Roman" w:eastAsia="Times New Roman" w:hAnsi="Times New Roman" w:cs="Times New Roman"/>
          <w:sz w:val="24"/>
          <w:szCs w:val="24"/>
        </w:rPr>
        <w:t>led to</w:t>
      </w:r>
      <w:r w:rsidRPr="00D61416">
        <w:rPr>
          <w:rFonts w:ascii="Times New Roman" w:eastAsia="Times New Roman" w:hAnsi="Times New Roman" w:cs="Times New Roman"/>
          <w:sz w:val="24"/>
          <w:szCs w:val="24"/>
        </w:rPr>
        <w:t xml:space="preserve"> low revenue collection </w:t>
      </w:r>
      <w:r w:rsidR="002E479F" w:rsidRPr="00D61416">
        <w:rPr>
          <w:rFonts w:ascii="Times New Roman" w:eastAsia="Times New Roman" w:hAnsi="Times New Roman" w:cs="Times New Roman"/>
          <w:sz w:val="24"/>
          <w:szCs w:val="24"/>
        </w:rPr>
        <w:t>to justify its failure to remit the revenues collected.</w:t>
      </w:r>
    </w:p>
    <w:p w:rsidR="002F46BE" w:rsidRPr="00D61416" w:rsidRDefault="002F46BE"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 xml:space="preserve">I have failed to be convinced that a company which entered into a contract whose terms stipulated a specific monthly remittance would continue with the contract despite the loss it is incurring without seeking for a review of the contract sum which according to PW1 depended on the amount of revenue collected. Asked whether he complained about the loss and sought to review it, PW1 referred to Exhibit P3 by which </w:t>
      </w:r>
      <w:r w:rsidR="008A6521" w:rsidRPr="00D61416">
        <w:rPr>
          <w:rFonts w:ascii="Times New Roman" w:eastAsia="Times New Roman" w:hAnsi="Times New Roman" w:cs="Times New Roman"/>
          <w:sz w:val="24"/>
          <w:szCs w:val="24"/>
        </w:rPr>
        <w:t xml:space="preserve">the plaintiff </w:t>
      </w:r>
      <w:r w:rsidRPr="00D61416">
        <w:rPr>
          <w:rFonts w:ascii="Times New Roman" w:eastAsia="Times New Roman" w:hAnsi="Times New Roman" w:cs="Times New Roman"/>
          <w:sz w:val="24"/>
          <w:szCs w:val="24"/>
        </w:rPr>
        <w:t xml:space="preserve">complained that the actions of </w:t>
      </w:r>
      <w:proofErr w:type="spellStart"/>
      <w:r w:rsidRPr="00D61416">
        <w:rPr>
          <w:rFonts w:ascii="Times New Roman" w:eastAsia="Times New Roman" w:hAnsi="Times New Roman" w:cs="Times New Roman"/>
          <w:sz w:val="24"/>
          <w:szCs w:val="24"/>
        </w:rPr>
        <w:t>Teso</w:t>
      </w:r>
      <w:proofErr w:type="spellEnd"/>
      <w:r w:rsidRPr="00D61416">
        <w:rPr>
          <w:rFonts w:ascii="Times New Roman" w:eastAsia="Times New Roman" w:hAnsi="Times New Roman" w:cs="Times New Roman"/>
          <w:sz w:val="24"/>
          <w:szCs w:val="24"/>
        </w:rPr>
        <w:t xml:space="preserve"> Coaches was affecting revenue collection and payment to the council.</w:t>
      </w:r>
    </w:p>
    <w:p w:rsidR="00B52484" w:rsidRPr="00D61416" w:rsidRDefault="002F46BE"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I have read the content of Exhibit P3 and I note that it was written on 14</w:t>
      </w:r>
      <w:r w:rsidRPr="00D61416">
        <w:rPr>
          <w:rFonts w:ascii="Times New Roman" w:eastAsia="Times New Roman" w:hAnsi="Times New Roman" w:cs="Times New Roman"/>
          <w:sz w:val="24"/>
          <w:szCs w:val="24"/>
          <w:vertAlign w:val="superscript"/>
        </w:rPr>
        <w:t>th</w:t>
      </w:r>
      <w:r w:rsidRPr="00D61416">
        <w:rPr>
          <w:rFonts w:ascii="Times New Roman" w:eastAsia="Times New Roman" w:hAnsi="Times New Roman" w:cs="Times New Roman"/>
          <w:sz w:val="24"/>
          <w:szCs w:val="24"/>
        </w:rPr>
        <w:t xml:space="preserve"> July 200</w:t>
      </w:r>
      <w:r w:rsidR="00D86798" w:rsidRPr="00D61416">
        <w:rPr>
          <w:rFonts w:ascii="Times New Roman" w:eastAsia="Times New Roman" w:hAnsi="Times New Roman" w:cs="Times New Roman"/>
          <w:sz w:val="24"/>
          <w:szCs w:val="24"/>
        </w:rPr>
        <w:t xml:space="preserve">8 just shortly after the contract in issue had commenced. The plaintiff stated therein that without revenue from </w:t>
      </w:r>
      <w:proofErr w:type="spellStart"/>
      <w:r w:rsidR="00D86798" w:rsidRPr="00D61416">
        <w:rPr>
          <w:rFonts w:ascii="Times New Roman" w:eastAsia="Times New Roman" w:hAnsi="Times New Roman" w:cs="Times New Roman"/>
          <w:sz w:val="24"/>
          <w:szCs w:val="24"/>
        </w:rPr>
        <w:t>Teso</w:t>
      </w:r>
      <w:proofErr w:type="spellEnd"/>
      <w:r w:rsidR="00D86798" w:rsidRPr="00D61416">
        <w:rPr>
          <w:rFonts w:ascii="Times New Roman" w:eastAsia="Times New Roman" w:hAnsi="Times New Roman" w:cs="Times New Roman"/>
          <w:sz w:val="24"/>
          <w:szCs w:val="24"/>
        </w:rPr>
        <w:t xml:space="preserve"> Coaches and taxis on station road it would fail to raise the required tender fee.</w:t>
      </w:r>
      <w:r w:rsidRPr="00D61416">
        <w:rPr>
          <w:rFonts w:ascii="Times New Roman" w:eastAsia="Times New Roman" w:hAnsi="Times New Roman" w:cs="Times New Roman"/>
          <w:sz w:val="24"/>
          <w:szCs w:val="24"/>
        </w:rPr>
        <w:t xml:space="preserve"> </w:t>
      </w:r>
      <w:r w:rsidR="00D86798" w:rsidRPr="00D61416">
        <w:rPr>
          <w:rFonts w:ascii="Times New Roman" w:eastAsia="Times New Roman" w:hAnsi="Times New Roman" w:cs="Times New Roman"/>
          <w:sz w:val="24"/>
          <w:szCs w:val="24"/>
        </w:rPr>
        <w:t xml:space="preserve">That is the only letter from the plaintiff about the matter adduced in evidence. </w:t>
      </w:r>
      <w:r w:rsidR="00A53C7F" w:rsidRPr="00D61416">
        <w:rPr>
          <w:rFonts w:ascii="Times New Roman" w:eastAsia="Times New Roman" w:hAnsi="Times New Roman" w:cs="Times New Roman"/>
          <w:sz w:val="24"/>
          <w:szCs w:val="24"/>
        </w:rPr>
        <w:t>After writing that letter</w:t>
      </w:r>
      <w:r w:rsidR="00D86798" w:rsidRPr="00D61416">
        <w:rPr>
          <w:rFonts w:ascii="Times New Roman" w:eastAsia="Times New Roman" w:hAnsi="Times New Roman" w:cs="Times New Roman"/>
          <w:sz w:val="24"/>
          <w:szCs w:val="24"/>
        </w:rPr>
        <w:t xml:space="preserve"> the plaintiff </w:t>
      </w:r>
      <w:r w:rsidR="006B108D" w:rsidRPr="00D61416">
        <w:rPr>
          <w:rFonts w:ascii="Times New Roman" w:eastAsia="Times New Roman" w:hAnsi="Times New Roman" w:cs="Times New Roman"/>
          <w:sz w:val="24"/>
          <w:szCs w:val="24"/>
        </w:rPr>
        <w:t xml:space="preserve">continued </w:t>
      </w:r>
      <w:r w:rsidR="00D86798" w:rsidRPr="00D61416">
        <w:rPr>
          <w:rFonts w:ascii="Times New Roman" w:eastAsia="Times New Roman" w:hAnsi="Times New Roman" w:cs="Times New Roman"/>
          <w:sz w:val="24"/>
          <w:szCs w:val="24"/>
        </w:rPr>
        <w:t xml:space="preserve">to </w:t>
      </w:r>
      <w:r w:rsidR="00A53C7F" w:rsidRPr="00D61416">
        <w:rPr>
          <w:rFonts w:ascii="Times New Roman" w:eastAsia="Times New Roman" w:hAnsi="Times New Roman" w:cs="Times New Roman"/>
          <w:sz w:val="24"/>
          <w:szCs w:val="24"/>
        </w:rPr>
        <w:t>collect</w:t>
      </w:r>
      <w:r w:rsidR="00D86798" w:rsidRPr="00D61416">
        <w:rPr>
          <w:rFonts w:ascii="Times New Roman" w:eastAsia="Times New Roman" w:hAnsi="Times New Roman" w:cs="Times New Roman"/>
          <w:sz w:val="24"/>
          <w:szCs w:val="24"/>
        </w:rPr>
        <w:t xml:space="preserve"> </w:t>
      </w:r>
      <w:r w:rsidR="008A6521" w:rsidRPr="00D61416">
        <w:rPr>
          <w:rFonts w:ascii="Times New Roman" w:eastAsia="Times New Roman" w:hAnsi="Times New Roman" w:cs="Times New Roman"/>
          <w:sz w:val="24"/>
          <w:szCs w:val="24"/>
        </w:rPr>
        <w:t xml:space="preserve">revenue </w:t>
      </w:r>
      <w:r w:rsidR="00D86798" w:rsidRPr="00D61416">
        <w:rPr>
          <w:rFonts w:ascii="Times New Roman" w:eastAsia="Times New Roman" w:hAnsi="Times New Roman" w:cs="Times New Roman"/>
          <w:sz w:val="24"/>
          <w:szCs w:val="24"/>
        </w:rPr>
        <w:t xml:space="preserve">and according to </w:t>
      </w:r>
      <w:r w:rsidR="00A53C7F" w:rsidRPr="00D61416">
        <w:rPr>
          <w:rFonts w:ascii="Times New Roman" w:eastAsia="Times New Roman" w:hAnsi="Times New Roman" w:cs="Times New Roman"/>
          <w:sz w:val="24"/>
          <w:szCs w:val="24"/>
        </w:rPr>
        <w:t xml:space="preserve">the evidence of </w:t>
      </w:r>
      <w:r w:rsidR="006B108D" w:rsidRPr="00D61416">
        <w:rPr>
          <w:rFonts w:ascii="Times New Roman" w:eastAsia="Times New Roman" w:hAnsi="Times New Roman" w:cs="Times New Roman"/>
          <w:sz w:val="24"/>
          <w:szCs w:val="24"/>
        </w:rPr>
        <w:t>DW3</w:t>
      </w:r>
      <w:r w:rsidR="00D86798" w:rsidRPr="00D61416">
        <w:rPr>
          <w:rFonts w:ascii="Times New Roman" w:eastAsia="Times New Roman" w:hAnsi="Times New Roman" w:cs="Times New Roman"/>
          <w:sz w:val="24"/>
          <w:szCs w:val="24"/>
        </w:rPr>
        <w:t xml:space="preserve"> </w:t>
      </w:r>
      <w:r w:rsidR="006B108D" w:rsidRPr="00D61416">
        <w:rPr>
          <w:rFonts w:ascii="Times New Roman" w:eastAsia="Times New Roman" w:hAnsi="Times New Roman" w:cs="Times New Roman"/>
          <w:sz w:val="24"/>
          <w:szCs w:val="24"/>
        </w:rPr>
        <w:t xml:space="preserve">it </w:t>
      </w:r>
      <w:r w:rsidR="00A53C7F" w:rsidRPr="00D61416">
        <w:rPr>
          <w:rFonts w:ascii="Times New Roman" w:eastAsia="Times New Roman" w:hAnsi="Times New Roman" w:cs="Times New Roman"/>
          <w:sz w:val="24"/>
          <w:szCs w:val="24"/>
        </w:rPr>
        <w:t xml:space="preserve">paid the full contract sum for July, August, and September then </w:t>
      </w:r>
      <w:r w:rsidR="006B108D" w:rsidRPr="00D61416">
        <w:rPr>
          <w:rFonts w:ascii="Times New Roman" w:eastAsia="Times New Roman" w:hAnsi="Times New Roman" w:cs="Times New Roman"/>
          <w:sz w:val="24"/>
          <w:szCs w:val="24"/>
        </w:rPr>
        <w:t xml:space="preserve">started defaulting on payment after </w:t>
      </w:r>
      <w:r w:rsidR="00C75A57" w:rsidRPr="00D61416">
        <w:rPr>
          <w:rFonts w:ascii="Times New Roman" w:eastAsia="Times New Roman" w:hAnsi="Times New Roman" w:cs="Times New Roman"/>
          <w:sz w:val="24"/>
          <w:szCs w:val="24"/>
        </w:rPr>
        <w:t xml:space="preserve">the </w:t>
      </w:r>
      <w:r w:rsidR="006B108D" w:rsidRPr="00D61416">
        <w:rPr>
          <w:rFonts w:ascii="Times New Roman" w:eastAsia="Times New Roman" w:hAnsi="Times New Roman" w:cs="Times New Roman"/>
          <w:sz w:val="24"/>
          <w:szCs w:val="24"/>
        </w:rPr>
        <w:t xml:space="preserve">three months. During cross examination DW3 conceded that the failure of </w:t>
      </w:r>
      <w:proofErr w:type="spellStart"/>
      <w:r w:rsidR="006B108D" w:rsidRPr="00D61416">
        <w:rPr>
          <w:rFonts w:ascii="Times New Roman" w:eastAsia="Times New Roman" w:hAnsi="Times New Roman" w:cs="Times New Roman"/>
          <w:sz w:val="24"/>
          <w:szCs w:val="24"/>
        </w:rPr>
        <w:t>Teso</w:t>
      </w:r>
      <w:proofErr w:type="spellEnd"/>
      <w:r w:rsidR="006B108D" w:rsidRPr="00D61416">
        <w:rPr>
          <w:rFonts w:ascii="Times New Roman" w:eastAsia="Times New Roman" w:hAnsi="Times New Roman" w:cs="Times New Roman"/>
          <w:sz w:val="24"/>
          <w:szCs w:val="24"/>
        </w:rPr>
        <w:t xml:space="preserve"> Coach</w:t>
      </w:r>
      <w:r w:rsidR="00D95337" w:rsidRPr="00D61416">
        <w:rPr>
          <w:rFonts w:ascii="Times New Roman" w:eastAsia="Times New Roman" w:hAnsi="Times New Roman" w:cs="Times New Roman"/>
          <w:sz w:val="24"/>
          <w:szCs w:val="24"/>
        </w:rPr>
        <w:t>es</w:t>
      </w:r>
      <w:r w:rsidR="006B108D" w:rsidRPr="00D61416">
        <w:rPr>
          <w:rFonts w:ascii="Times New Roman" w:eastAsia="Times New Roman" w:hAnsi="Times New Roman" w:cs="Times New Roman"/>
          <w:sz w:val="24"/>
          <w:szCs w:val="24"/>
        </w:rPr>
        <w:t xml:space="preserve"> </w:t>
      </w:r>
      <w:r w:rsidR="00B52484" w:rsidRPr="00D61416">
        <w:rPr>
          <w:rFonts w:ascii="Times New Roman" w:eastAsia="Times New Roman" w:hAnsi="Times New Roman" w:cs="Times New Roman"/>
          <w:sz w:val="24"/>
          <w:szCs w:val="24"/>
        </w:rPr>
        <w:t>and some vehicles that went to its terminal to pay revenue affected revenue collection by the plaintiff and this could have caused some financial loss but according to him not to the magnitude presented by the plaintiff.</w:t>
      </w:r>
    </w:p>
    <w:p w:rsidR="002F46BE" w:rsidRPr="00D61416" w:rsidRDefault="00B52484"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lastRenderedPageBreak/>
        <w:t>It was the evidence of DW3 that where a contractor is struggling with revenue collection he or she writes to the council lodging a complaint and if no action is taken a reminder is sent then council would sit to review the complaint and verify but the plaintiff did not write from September 2008 when it was struggling. According to him there was an increase in revenue collection at both parks from 2009 because the number of motor vehicles increased.</w:t>
      </w:r>
      <w:r w:rsidR="00D86798" w:rsidRPr="00D61416">
        <w:rPr>
          <w:rFonts w:ascii="Times New Roman" w:eastAsia="Times New Roman" w:hAnsi="Times New Roman" w:cs="Times New Roman"/>
          <w:sz w:val="24"/>
          <w:szCs w:val="24"/>
        </w:rPr>
        <w:t xml:space="preserve"> </w:t>
      </w:r>
    </w:p>
    <w:p w:rsidR="00F63FA6" w:rsidRPr="00D61416" w:rsidRDefault="00B52484"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 xml:space="preserve">On the point of a contractor complaining when a problem of revenue collection is encountered, PW1 also testified that when a contractor encounters a problem while performing a contract the normal practice is to notify the employer but the plaintiff did not apply for a review of the contractual sum in view of the </w:t>
      </w:r>
      <w:r w:rsidR="00F63FA6" w:rsidRPr="00D61416">
        <w:rPr>
          <w:rFonts w:ascii="Times New Roman" w:eastAsia="Times New Roman" w:hAnsi="Times New Roman" w:cs="Times New Roman"/>
          <w:sz w:val="24"/>
          <w:szCs w:val="24"/>
        </w:rPr>
        <w:t>problem it was facing because it was not stipulated in the offer letter.</w:t>
      </w:r>
    </w:p>
    <w:p w:rsidR="00D319F5" w:rsidRPr="00D61416" w:rsidRDefault="00F63FA6"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I f</w:t>
      </w:r>
      <w:r w:rsidR="008A6521" w:rsidRPr="00D61416">
        <w:rPr>
          <w:rFonts w:ascii="Times New Roman" w:eastAsia="Times New Roman" w:hAnsi="Times New Roman" w:cs="Times New Roman"/>
          <w:sz w:val="24"/>
          <w:szCs w:val="24"/>
        </w:rPr>
        <w:t>ind</w:t>
      </w:r>
      <w:r w:rsidRPr="00D61416">
        <w:rPr>
          <w:rFonts w:ascii="Times New Roman" w:eastAsia="Times New Roman" w:hAnsi="Times New Roman" w:cs="Times New Roman"/>
          <w:sz w:val="24"/>
          <w:szCs w:val="24"/>
        </w:rPr>
        <w:t xml:space="preserve"> this a rather lame excuse because the same argument would apply that it was not stipulated in the offer letter that the contractor would unilaterally determine what it is going to pay the employer. The fact that the plaintiff continued to collect revenue and even had to be evicted from the park when it failed to peacefully hand over </w:t>
      </w:r>
      <w:r w:rsidR="00D55A1F" w:rsidRPr="00D61416">
        <w:rPr>
          <w:rFonts w:ascii="Times New Roman" w:eastAsia="Times New Roman" w:hAnsi="Times New Roman" w:cs="Times New Roman"/>
          <w:sz w:val="24"/>
          <w:szCs w:val="24"/>
        </w:rPr>
        <w:t>after</w:t>
      </w:r>
      <w:r w:rsidRPr="00D61416">
        <w:rPr>
          <w:rFonts w:ascii="Times New Roman" w:eastAsia="Times New Roman" w:hAnsi="Times New Roman" w:cs="Times New Roman"/>
          <w:sz w:val="24"/>
          <w:szCs w:val="24"/>
        </w:rPr>
        <w:t xml:space="preserve"> getting notice from the 1</w:t>
      </w:r>
      <w:r w:rsidRPr="00D61416">
        <w:rPr>
          <w:rFonts w:ascii="Times New Roman" w:eastAsia="Times New Roman" w:hAnsi="Times New Roman" w:cs="Times New Roman"/>
          <w:sz w:val="24"/>
          <w:szCs w:val="24"/>
          <w:vertAlign w:val="superscript"/>
        </w:rPr>
        <w:t>st</w:t>
      </w:r>
      <w:r w:rsidRPr="00D61416">
        <w:rPr>
          <w:rFonts w:ascii="Times New Roman" w:eastAsia="Times New Roman" w:hAnsi="Times New Roman" w:cs="Times New Roman"/>
          <w:sz w:val="24"/>
          <w:szCs w:val="24"/>
        </w:rPr>
        <w:t xml:space="preserve"> defendant implies that this was a very lucrative business that it never wanted to lose. The plaintiff ought to have known better that continuing with the contract without seeking the review of the contract sum meant it had to comply with the agreed terms. </w:t>
      </w:r>
      <w:r w:rsidR="001B6744" w:rsidRPr="00D61416">
        <w:rPr>
          <w:rFonts w:ascii="Times New Roman" w:eastAsia="Times New Roman" w:hAnsi="Times New Roman" w:cs="Times New Roman"/>
          <w:sz w:val="24"/>
          <w:szCs w:val="24"/>
        </w:rPr>
        <w:t xml:space="preserve">I therefore find it unbelievable that the revenue reduced so much that the plaintiff could not raise enough revenue to meet its obligation under the contract. </w:t>
      </w:r>
      <w:r w:rsidR="00D55A1F" w:rsidRPr="00D61416">
        <w:rPr>
          <w:rFonts w:ascii="Times New Roman" w:eastAsia="Times New Roman" w:hAnsi="Times New Roman" w:cs="Times New Roman"/>
          <w:sz w:val="24"/>
          <w:szCs w:val="24"/>
        </w:rPr>
        <w:t>I</w:t>
      </w:r>
      <w:r w:rsidR="001B6744" w:rsidRPr="00D61416">
        <w:rPr>
          <w:rFonts w:ascii="Times New Roman" w:eastAsia="Times New Roman" w:hAnsi="Times New Roman" w:cs="Times New Roman"/>
          <w:sz w:val="24"/>
          <w:szCs w:val="24"/>
        </w:rPr>
        <w:t>n any event, i</w:t>
      </w:r>
      <w:r w:rsidR="00D55A1F" w:rsidRPr="00D61416">
        <w:rPr>
          <w:rFonts w:ascii="Times New Roman" w:eastAsia="Times New Roman" w:hAnsi="Times New Roman" w:cs="Times New Roman"/>
          <w:sz w:val="24"/>
          <w:szCs w:val="24"/>
        </w:rPr>
        <w:t>f at all there w</w:t>
      </w:r>
      <w:r w:rsidR="008A6521" w:rsidRPr="00D61416">
        <w:rPr>
          <w:rFonts w:ascii="Times New Roman" w:eastAsia="Times New Roman" w:hAnsi="Times New Roman" w:cs="Times New Roman"/>
          <w:sz w:val="24"/>
          <w:szCs w:val="24"/>
        </w:rPr>
        <w:t>as</w:t>
      </w:r>
      <w:r w:rsidR="00D55A1F" w:rsidRPr="00D61416">
        <w:rPr>
          <w:rFonts w:ascii="Times New Roman" w:eastAsia="Times New Roman" w:hAnsi="Times New Roman" w:cs="Times New Roman"/>
          <w:sz w:val="24"/>
          <w:szCs w:val="24"/>
        </w:rPr>
        <w:t xml:space="preserve"> any los</w:t>
      </w:r>
      <w:r w:rsidR="008A6521" w:rsidRPr="00D61416">
        <w:rPr>
          <w:rFonts w:ascii="Times New Roman" w:eastAsia="Times New Roman" w:hAnsi="Times New Roman" w:cs="Times New Roman"/>
          <w:sz w:val="24"/>
          <w:szCs w:val="24"/>
        </w:rPr>
        <w:t>s</w:t>
      </w:r>
      <w:r w:rsidR="00D55A1F" w:rsidRPr="00D61416">
        <w:rPr>
          <w:rFonts w:ascii="Times New Roman" w:eastAsia="Times New Roman" w:hAnsi="Times New Roman" w:cs="Times New Roman"/>
          <w:sz w:val="24"/>
          <w:szCs w:val="24"/>
        </w:rPr>
        <w:t xml:space="preserve"> the plaintiff would have mitigated it by seeking a review of the contract sum and if it was not possible it would have terminated the contract on grounds that it could not raise enough revenue </w:t>
      </w:r>
      <w:r w:rsidR="00D319F5" w:rsidRPr="00D61416">
        <w:rPr>
          <w:rFonts w:ascii="Times New Roman" w:eastAsia="Times New Roman" w:hAnsi="Times New Roman" w:cs="Times New Roman"/>
          <w:sz w:val="24"/>
          <w:szCs w:val="24"/>
        </w:rPr>
        <w:t>to meet its obligation.</w:t>
      </w:r>
    </w:p>
    <w:p w:rsidR="00D319F5" w:rsidRPr="00D61416" w:rsidRDefault="00D319F5" w:rsidP="00D61416">
      <w:pPr>
        <w:spacing w:before="240" w:line="360" w:lineRule="auto"/>
        <w:jc w:val="both"/>
        <w:rPr>
          <w:rFonts w:ascii="Times New Roman" w:hAnsi="Times New Roman" w:cs="Times New Roman"/>
          <w:sz w:val="24"/>
          <w:szCs w:val="24"/>
        </w:rPr>
      </w:pPr>
      <w:r w:rsidRPr="00D61416">
        <w:rPr>
          <w:rFonts w:ascii="Times New Roman" w:hAnsi="Times New Roman" w:cs="Times New Roman"/>
          <w:sz w:val="24"/>
          <w:szCs w:val="24"/>
        </w:rPr>
        <w:t xml:space="preserve">Mitigation of loss was considered in </w:t>
      </w:r>
      <w:r w:rsidRPr="00D61416">
        <w:rPr>
          <w:rFonts w:ascii="Times New Roman" w:hAnsi="Times New Roman" w:cs="Times New Roman"/>
          <w:b/>
          <w:sz w:val="24"/>
          <w:szCs w:val="24"/>
        </w:rPr>
        <w:t xml:space="preserve">African Highland Produce Ltd v </w:t>
      </w:r>
      <w:proofErr w:type="spellStart"/>
      <w:r w:rsidRPr="00D61416">
        <w:rPr>
          <w:rFonts w:ascii="Times New Roman" w:hAnsi="Times New Roman" w:cs="Times New Roman"/>
          <w:b/>
          <w:sz w:val="24"/>
          <w:szCs w:val="24"/>
        </w:rPr>
        <w:t>Kisorio</w:t>
      </w:r>
      <w:proofErr w:type="spellEnd"/>
      <w:r w:rsidRPr="00D61416">
        <w:rPr>
          <w:rFonts w:ascii="Times New Roman" w:hAnsi="Times New Roman" w:cs="Times New Roman"/>
          <w:b/>
          <w:sz w:val="24"/>
          <w:szCs w:val="24"/>
        </w:rPr>
        <w:t xml:space="preserve"> [2001] EA 1 </w:t>
      </w:r>
      <w:r w:rsidRPr="00D61416">
        <w:rPr>
          <w:rFonts w:ascii="Times New Roman" w:hAnsi="Times New Roman" w:cs="Times New Roman"/>
          <w:sz w:val="24"/>
          <w:szCs w:val="24"/>
        </w:rPr>
        <w:t xml:space="preserve">where </w:t>
      </w:r>
      <w:r w:rsidR="00D95337" w:rsidRPr="00D61416">
        <w:rPr>
          <w:rFonts w:ascii="Times New Roman" w:hAnsi="Times New Roman" w:cs="Times New Roman"/>
          <w:sz w:val="24"/>
          <w:szCs w:val="24"/>
        </w:rPr>
        <w:t>the plaintiff failed to t</w:t>
      </w:r>
      <w:r w:rsidR="001B6744" w:rsidRPr="00D61416">
        <w:rPr>
          <w:rFonts w:ascii="Times New Roman" w:hAnsi="Times New Roman" w:cs="Times New Roman"/>
          <w:sz w:val="24"/>
          <w:szCs w:val="24"/>
        </w:rPr>
        <w:t xml:space="preserve">ake reasonable steps to mitigate the loss and </w:t>
      </w:r>
      <w:r w:rsidRPr="00D61416">
        <w:rPr>
          <w:rFonts w:ascii="Times New Roman" w:hAnsi="Times New Roman" w:cs="Times New Roman"/>
          <w:sz w:val="24"/>
          <w:szCs w:val="24"/>
        </w:rPr>
        <w:t>it was held th</w:t>
      </w:r>
      <w:r w:rsidR="001B6744" w:rsidRPr="00D61416">
        <w:rPr>
          <w:rFonts w:ascii="Times New Roman" w:hAnsi="Times New Roman" w:cs="Times New Roman"/>
          <w:sz w:val="24"/>
          <w:szCs w:val="24"/>
        </w:rPr>
        <w:t>us</w:t>
      </w:r>
      <w:r w:rsidRPr="00D61416">
        <w:rPr>
          <w:rFonts w:ascii="Times New Roman" w:hAnsi="Times New Roman" w:cs="Times New Roman"/>
          <w:sz w:val="24"/>
          <w:szCs w:val="24"/>
        </w:rPr>
        <w:t>;</w:t>
      </w:r>
    </w:p>
    <w:p w:rsidR="00D319F5" w:rsidRPr="00D61416" w:rsidRDefault="00D319F5" w:rsidP="00D61416">
      <w:pPr>
        <w:spacing w:before="240" w:line="360" w:lineRule="auto"/>
        <w:ind w:left="720" w:right="610"/>
        <w:jc w:val="both"/>
        <w:rPr>
          <w:rFonts w:ascii="Times New Roman" w:hAnsi="Times New Roman" w:cs="Times New Roman"/>
          <w:i/>
          <w:sz w:val="24"/>
          <w:szCs w:val="24"/>
        </w:rPr>
      </w:pPr>
      <w:r w:rsidRPr="00D61416">
        <w:rPr>
          <w:rFonts w:ascii="Times New Roman" w:hAnsi="Times New Roman" w:cs="Times New Roman"/>
          <w:i/>
          <w:sz w:val="24"/>
          <w:szCs w:val="24"/>
        </w:rPr>
        <w:t>“It was the plaintiff’s duty to take all reasonable steps to mitigate the loss he sustained consequent upon the wrongful act in respect of which he sued, and he could not claim as damages any sum that was due to his own neglect. The question of what was reasonable was not a question of law but of fact in the circumstances of each particular case, the burden of proving being on the defendant.</w:t>
      </w:r>
      <w:r w:rsidR="00764ACD" w:rsidRPr="00D61416">
        <w:rPr>
          <w:rFonts w:ascii="Times New Roman" w:hAnsi="Times New Roman" w:cs="Times New Roman"/>
          <w:i/>
          <w:sz w:val="24"/>
          <w:szCs w:val="24"/>
        </w:rPr>
        <w:t>”</w:t>
      </w:r>
    </w:p>
    <w:p w:rsidR="008A6521" w:rsidRPr="00D61416" w:rsidRDefault="008A6521"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lastRenderedPageBreak/>
        <w:t xml:space="preserve">For the plaintiff to have continued running the contract as if all was well then come to court to say we did not pay because we did not collect enough revenue is, to say the least, presumptuous. </w:t>
      </w:r>
    </w:p>
    <w:p w:rsidR="00421A8C" w:rsidRPr="00D61416" w:rsidRDefault="0077577F" w:rsidP="00D61416">
      <w:pPr>
        <w:spacing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In conclusion of this issue, I</w:t>
      </w:r>
      <w:r w:rsidR="00421A8C" w:rsidRPr="00D61416">
        <w:rPr>
          <w:rFonts w:ascii="Times New Roman" w:eastAsia="Times New Roman" w:hAnsi="Times New Roman" w:cs="Times New Roman"/>
          <w:sz w:val="24"/>
          <w:szCs w:val="24"/>
        </w:rPr>
        <w:t xml:space="preserve"> find that the </w:t>
      </w:r>
      <w:r w:rsidRPr="00D61416">
        <w:rPr>
          <w:rFonts w:ascii="Times New Roman" w:eastAsia="Times New Roman" w:hAnsi="Times New Roman" w:cs="Times New Roman"/>
          <w:sz w:val="24"/>
          <w:szCs w:val="24"/>
        </w:rPr>
        <w:t>p</w:t>
      </w:r>
      <w:r w:rsidR="00421A8C" w:rsidRPr="00D61416">
        <w:rPr>
          <w:rFonts w:ascii="Times New Roman" w:eastAsia="Times New Roman" w:hAnsi="Times New Roman" w:cs="Times New Roman"/>
          <w:sz w:val="24"/>
          <w:szCs w:val="24"/>
        </w:rPr>
        <w:t xml:space="preserve">laintiff </w:t>
      </w:r>
      <w:r w:rsidR="001B6744" w:rsidRPr="00D61416">
        <w:rPr>
          <w:rFonts w:ascii="Times New Roman" w:eastAsia="Times New Roman" w:hAnsi="Times New Roman" w:cs="Times New Roman"/>
          <w:sz w:val="24"/>
          <w:szCs w:val="24"/>
        </w:rPr>
        <w:t>has not satisfied this court that the drop in revenue collection was to the extent that it could not collect enough revenue to meet its obligation. On the contrary</w:t>
      </w:r>
      <w:r w:rsidR="003C27B0" w:rsidRPr="00D61416">
        <w:rPr>
          <w:rFonts w:ascii="Times New Roman" w:eastAsia="Times New Roman" w:hAnsi="Times New Roman" w:cs="Times New Roman"/>
          <w:sz w:val="24"/>
          <w:szCs w:val="24"/>
        </w:rPr>
        <w:t>,</w:t>
      </w:r>
      <w:r w:rsidR="001B6744" w:rsidRPr="00D61416">
        <w:rPr>
          <w:rFonts w:ascii="Times New Roman" w:eastAsia="Times New Roman" w:hAnsi="Times New Roman" w:cs="Times New Roman"/>
          <w:sz w:val="24"/>
          <w:szCs w:val="24"/>
        </w:rPr>
        <w:t xml:space="preserve"> I find that the 1</w:t>
      </w:r>
      <w:r w:rsidR="001B6744" w:rsidRPr="00D61416">
        <w:rPr>
          <w:rFonts w:ascii="Times New Roman" w:eastAsia="Times New Roman" w:hAnsi="Times New Roman" w:cs="Times New Roman"/>
          <w:sz w:val="24"/>
          <w:szCs w:val="24"/>
          <w:vertAlign w:val="superscript"/>
        </w:rPr>
        <w:t>st</w:t>
      </w:r>
      <w:r w:rsidR="001B6744" w:rsidRPr="00D61416">
        <w:rPr>
          <w:rFonts w:ascii="Times New Roman" w:eastAsia="Times New Roman" w:hAnsi="Times New Roman" w:cs="Times New Roman"/>
          <w:sz w:val="24"/>
          <w:szCs w:val="24"/>
        </w:rPr>
        <w:t xml:space="preserve"> defendant/counterclaimant has proved on a balance of probabilities that the plaintiff </w:t>
      </w:r>
      <w:r w:rsidR="00421A8C" w:rsidRPr="00D61416">
        <w:rPr>
          <w:rFonts w:ascii="Times New Roman" w:eastAsia="Times New Roman" w:hAnsi="Times New Roman" w:cs="Times New Roman"/>
          <w:sz w:val="24"/>
          <w:szCs w:val="24"/>
        </w:rPr>
        <w:t xml:space="preserve">is indebted to </w:t>
      </w:r>
      <w:r w:rsidR="00764ACD" w:rsidRPr="00D61416">
        <w:rPr>
          <w:rFonts w:ascii="Times New Roman" w:eastAsia="Times New Roman" w:hAnsi="Times New Roman" w:cs="Times New Roman"/>
          <w:sz w:val="24"/>
          <w:szCs w:val="24"/>
        </w:rPr>
        <w:t>it</w:t>
      </w:r>
      <w:r w:rsidR="00421A8C" w:rsidRPr="00D61416">
        <w:rPr>
          <w:rFonts w:ascii="Times New Roman" w:eastAsia="Times New Roman" w:hAnsi="Times New Roman" w:cs="Times New Roman"/>
          <w:sz w:val="24"/>
          <w:szCs w:val="24"/>
        </w:rPr>
        <w:t xml:space="preserve"> to the tune of</w:t>
      </w:r>
      <w:r w:rsidR="001F72CC" w:rsidRPr="00D61416">
        <w:rPr>
          <w:rFonts w:ascii="Times New Roman" w:eastAsia="Times New Roman" w:hAnsi="Times New Roman" w:cs="Times New Roman"/>
          <w:sz w:val="24"/>
          <w:szCs w:val="24"/>
        </w:rPr>
        <w:t xml:space="preserve"> </w:t>
      </w:r>
      <w:proofErr w:type="spellStart"/>
      <w:r w:rsidR="002F3025" w:rsidRPr="00D61416">
        <w:rPr>
          <w:rFonts w:ascii="Times New Roman" w:eastAsia="Times New Roman" w:hAnsi="Times New Roman" w:cs="Times New Roman"/>
          <w:sz w:val="24"/>
          <w:szCs w:val="24"/>
        </w:rPr>
        <w:t>Ushs</w:t>
      </w:r>
      <w:proofErr w:type="spellEnd"/>
      <w:r w:rsidR="002F3025" w:rsidRPr="00D61416">
        <w:rPr>
          <w:rFonts w:ascii="Times New Roman" w:eastAsia="Times New Roman" w:hAnsi="Times New Roman" w:cs="Times New Roman"/>
          <w:sz w:val="24"/>
          <w:szCs w:val="24"/>
        </w:rPr>
        <w:t>.</w:t>
      </w:r>
      <w:r w:rsidR="00526B24" w:rsidRPr="00D61416">
        <w:rPr>
          <w:rFonts w:ascii="Times New Roman" w:eastAsia="Times New Roman" w:hAnsi="Times New Roman" w:cs="Times New Roman"/>
          <w:sz w:val="24"/>
          <w:szCs w:val="24"/>
        </w:rPr>
        <w:t xml:space="preserve"> 119,000,000/=</w:t>
      </w:r>
      <w:r w:rsidR="001F72CC" w:rsidRPr="00D61416">
        <w:rPr>
          <w:rFonts w:ascii="Times New Roman" w:eastAsia="Times New Roman" w:hAnsi="Times New Roman" w:cs="Times New Roman"/>
          <w:sz w:val="24"/>
          <w:szCs w:val="24"/>
        </w:rPr>
        <w:t xml:space="preserve"> </w:t>
      </w:r>
      <w:r w:rsidR="002F3025" w:rsidRPr="00D61416">
        <w:rPr>
          <w:rFonts w:ascii="Times New Roman" w:eastAsia="Times New Roman" w:hAnsi="Times New Roman" w:cs="Times New Roman"/>
          <w:sz w:val="24"/>
          <w:szCs w:val="24"/>
        </w:rPr>
        <w:t>(Uganda Shillings One Hundred Nineteen Million)</w:t>
      </w:r>
      <w:r w:rsidR="001B6744" w:rsidRPr="00D61416">
        <w:rPr>
          <w:rFonts w:ascii="Times New Roman" w:eastAsia="Times New Roman" w:hAnsi="Times New Roman" w:cs="Times New Roman"/>
          <w:sz w:val="24"/>
          <w:szCs w:val="24"/>
        </w:rPr>
        <w:t xml:space="preserve"> which it failed to remit as per the terms of the contract</w:t>
      </w:r>
      <w:r w:rsidR="00526B24" w:rsidRPr="00D61416">
        <w:rPr>
          <w:rFonts w:ascii="Times New Roman" w:eastAsia="Times New Roman" w:hAnsi="Times New Roman" w:cs="Times New Roman"/>
          <w:sz w:val="24"/>
          <w:szCs w:val="24"/>
        </w:rPr>
        <w:t>.</w:t>
      </w:r>
      <w:r w:rsidR="001B6744" w:rsidRPr="00D61416">
        <w:rPr>
          <w:rFonts w:ascii="Times New Roman" w:eastAsia="Times New Roman" w:hAnsi="Times New Roman" w:cs="Times New Roman"/>
          <w:sz w:val="24"/>
          <w:szCs w:val="24"/>
        </w:rPr>
        <w:t xml:space="preserve"> </w:t>
      </w:r>
    </w:p>
    <w:p w:rsidR="0017434A" w:rsidRPr="00D61416" w:rsidRDefault="0017434A" w:rsidP="00D61416">
      <w:pPr>
        <w:spacing w:line="360" w:lineRule="auto"/>
        <w:jc w:val="both"/>
        <w:rPr>
          <w:rFonts w:ascii="Times New Roman" w:eastAsia="Times New Roman" w:hAnsi="Times New Roman" w:cs="Times New Roman"/>
          <w:b/>
          <w:sz w:val="24"/>
          <w:szCs w:val="24"/>
        </w:rPr>
      </w:pPr>
      <w:r w:rsidRPr="00D61416">
        <w:rPr>
          <w:rFonts w:ascii="Times New Roman" w:eastAsia="Times New Roman" w:hAnsi="Times New Roman" w:cs="Times New Roman"/>
          <w:b/>
          <w:sz w:val="24"/>
          <w:szCs w:val="24"/>
        </w:rPr>
        <w:t>Issue 4: What are the remedies available to the parties?</w:t>
      </w:r>
    </w:p>
    <w:p w:rsidR="004820AD" w:rsidRPr="00D61416" w:rsidRDefault="00CF2EDA" w:rsidP="00D61416">
      <w:pPr>
        <w:pStyle w:val="ListParagraph"/>
        <w:numPr>
          <w:ilvl w:val="0"/>
          <w:numId w:val="22"/>
        </w:numPr>
        <w:spacing w:line="360" w:lineRule="auto"/>
        <w:jc w:val="both"/>
        <w:rPr>
          <w:rFonts w:ascii="Times New Roman" w:hAnsi="Times New Roman" w:cs="Times New Roman"/>
          <w:b/>
          <w:sz w:val="24"/>
          <w:szCs w:val="24"/>
        </w:rPr>
      </w:pPr>
      <w:r w:rsidRPr="00D61416">
        <w:rPr>
          <w:rFonts w:ascii="Times New Roman" w:hAnsi="Times New Roman" w:cs="Times New Roman"/>
          <w:b/>
          <w:sz w:val="24"/>
          <w:szCs w:val="24"/>
        </w:rPr>
        <w:t>Declarations</w:t>
      </w:r>
    </w:p>
    <w:p w:rsidR="000F5116" w:rsidRPr="00D61416" w:rsidRDefault="00CF2EDA" w:rsidP="00D61416">
      <w:pPr>
        <w:spacing w:line="360" w:lineRule="auto"/>
        <w:jc w:val="both"/>
        <w:rPr>
          <w:rFonts w:ascii="Times New Roman" w:hAnsi="Times New Roman" w:cs="Times New Roman"/>
          <w:b/>
          <w:sz w:val="24"/>
          <w:szCs w:val="24"/>
        </w:rPr>
      </w:pPr>
      <w:r w:rsidRPr="00D61416">
        <w:rPr>
          <w:rFonts w:ascii="Times New Roman" w:hAnsi="Times New Roman" w:cs="Times New Roman"/>
          <w:sz w:val="24"/>
          <w:szCs w:val="24"/>
        </w:rPr>
        <w:t xml:space="preserve">The plaintiff sought </w:t>
      </w:r>
      <w:r w:rsidR="00B61E79" w:rsidRPr="00D61416">
        <w:rPr>
          <w:rFonts w:ascii="Times New Roman" w:hAnsi="Times New Roman" w:cs="Times New Roman"/>
          <w:sz w:val="24"/>
          <w:szCs w:val="24"/>
        </w:rPr>
        <w:t>declaration</w:t>
      </w:r>
      <w:r w:rsidRPr="00D61416">
        <w:rPr>
          <w:rFonts w:ascii="Times New Roman" w:hAnsi="Times New Roman" w:cs="Times New Roman"/>
          <w:sz w:val="24"/>
          <w:szCs w:val="24"/>
        </w:rPr>
        <w:t>s</w:t>
      </w:r>
      <w:r w:rsidR="00B61E79" w:rsidRPr="00D61416">
        <w:rPr>
          <w:rFonts w:ascii="Times New Roman" w:hAnsi="Times New Roman" w:cs="Times New Roman"/>
          <w:sz w:val="24"/>
          <w:szCs w:val="24"/>
        </w:rPr>
        <w:t xml:space="preserve"> that</w:t>
      </w:r>
      <w:r w:rsidRPr="00D61416">
        <w:rPr>
          <w:rFonts w:ascii="Times New Roman" w:hAnsi="Times New Roman" w:cs="Times New Roman"/>
          <w:sz w:val="24"/>
          <w:szCs w:val="24"/>
        </w:rPr>
        <w:t>:-</w:t>
      </w:r>
      <w:r w:rsidR="00B61E79" w:rsidRPr="00D61416">
        <w:rPr>
          <w:rFonts w:ascii="Times New Roman" w:hAnsi="Times New Roman" w:cs="Times New Roman"/>
          <w:sz w:val="24"/>
          <w:szCs w:val="24"/>
        </w:rPr>
        <w:t xml:space="preserve"> the defendants breached the contract with the plaintiff</w:t>
      </w:r>
      <w:r w:rsidR="000F5116" w:rsidRPr="00D61416">
        <w:rPr>
          <w:rFonts w:ascii="Times New Roman" w:hAnsi="Times New Roman" w:cs="Times New Roman"/>
          <w:sz w:val="24"/>
          <w:szCs w:val="24"/>
        </w:rPr>
        <w:t xml:space="preserve">, the defendants unlawfully terminated the contract with the plaintiff, </w:t>
      </w:r>
      <w:r w:rsidRPr="00D61416">
        <w:rPr>
          <w:rFonts w:ascii="Times New Roman" w:hAnsi="Times New Roman" w:cs="Times New Roman"/>
          <w:sz w:val="24"/>
          <w:szCs w:val="24"/>
        </w:rPr>
        <w:t xml:space="preserve">and sought </w:t>
      </w:r>
      <w:r w:rsidR="000F5116" w:rsidRPr="00D61416">
        <w:rPr>
          <w:rFonts w:ascii="Times New Roman" w:hAnsi="Times New Roman" w:cs="Times New Roman"/>
          <w:sz w:val="24"/>
          <w:szCs w:val="24"/>
        </w:rPr>
        <w:t>damages for brea</w:t>
      </w:r>
      <w:r w:rsidR="007B34D8" w:rsidRPr="00D61416">
        <w:rPr>
          <w:rFonts w:ascii="Times New Roman" w:hAnsi="Times New Roman" w:cs="Times New Roman"/>
          <w:sz w:val="24"/>
          <w:szCs w:val="24"/>
        </w:rPr>
        <w:t>ch of contract, loss of revenue</w:t>
      </w:r>
      <w:r w:rsidR="000F5116" w:rsidRPr="00D61416">
        <w:rPr>
          <w:rFonts w:ascii="Times New Roman" w:hAnsi="Times New Roman" w:cs="Times New Roman"/>
          <w:sz w:val="24"/>
          <w:szCs w:val="24"/>
        </w:rPr>
        <w:t>, interest and costs of the suit.</w:t>
      </w:r>
    </w:p>
    <w:p w:rsidR="00421A8C" w:rsidRPr="00D61416" w:rsidRDefault="00421A8C" w:rsidP="00D61416">
      <w:pPr>
        <w:spacing w:line="360" w:lineRule="auto"/>
        <w:jc w:val="both"/>
        <w:rPr>
          <w:rFonts w:ascii="Times New Roman" w:hAnsi="Times New Roman" w:cs="Times New Roman"/>
          <w:sz w:val="24"/>
          <w:szCs w:val="24"/>
        </w:rPr>
      </w:pPr>
      <w:r w:rsidRPr="00D61416">
        <w:rPr>
          <w:rFonts w:ascii="Times New Roman" w:hAnsi="Times New Roman" w:cs="Times New Roman"/>
          <w:sz w:val="24"/>
          <w:szCs w:val="24"/>
        </w:rPr>
        <w:t>H</w:t>
      </w:r>
      <w:r w:rsidR="00CF2EDA" w:rsidRPr="00D61416">
        <w:rPr>
          <w:rFonts w:ascii="Times New Roman" w:hAnsi="Times New Roman" w:cs="Times New Roman"/>
          <w:sz w:val="24"/>
          <w:szCs w:val="24"/>
        </w:rPr>
        <w:t>owever, h</w:t>
      </w:r>
      <w:r w:rsidRPr="00D61416">
        <w:rPr>
          <w:rFonts w:ascii="Times New Roman" w:hAnsi="Times New Roman" w:cs="Times New Roman"/>
          <w:sz w:val="24"/>
          <w:szCs w:val="24"/>
        </w:rPr>
        <w:t xml:space="preserve">aving found that there </w:t>
      </w:r>
      <w:r w:rsidR="001F72CC" w:rsidRPr="00D61416">
        <w:rPr>
          <w:rFonts w:ascii="Times New Roman" w:hAnsi="Times New Roman" w:cs="Times New Roman"/>
          <w:sz w:val="24"/>
          <w:szCs w:val="24"/>
        </w:rPr>
        <w:t xml:space="preserve">was no breach of contract </w:t>
      </w:r>
      <w:r w:rsidR="00CF2EDA" w:rsidRPr="00D61416">
        <w:rPr>
          <w:rFonts w:ascii="Times New Roman" w:hAnsi="Times New Roman" w:cs="Times New Roman"/>
          <w:sz w:val="24"/>
          <w:szCs w:val="24"/>
        </w:rPr>
        <w:t xml:space="preserve">or unlawful termination of the contract since </w:t>
      </w:r>
      <w:r w:rsidR="001F72CC" w:rsidRPr="00D61416">
        <w:rPr>
          <w:rFonts w:ascii="Times New Roman" w:hAnsi="Times New Roman" w:cs="Times New Roman"/>
          <w:sz w:val="24"/>
          <w:szCs w:val="24"/>
        </w:rPr>
        <w:t xml:space="preserve">the </w:t>
      </w:r>
      <w:r w:rsidR="00CF2EDA" w:rsidRPr="00D61416">
        <w:rPr>
          <w:rFonts w:ascii="Times New Roman" w:hAnsi="Times New Roman" w:cs="Times New Roman"/>
          <w:sz w:val="24"/>
          <w:szCs w:val="24"/>
        </w:rPr>
        <w:t>1</w:t>
      </w:r>
      <w:r w:rsidR="00CF2EDA" w:rsidRPr="00D61416">
        <w:rPr>
          <w:rFonts w:ascii="Times New Roman" w:hAnsi="Times New Roman" w:cs="Times New Roman"/>
          <w:sz w:val="24"/>
          <w:szCs w:val="24"/>
          <w:vertAlign w:val="superscript"/>
        </w:rPr>
        <w:t>st</w:t>
      </w:r>
      <w:r w:rsidR="00CF2EDA" w:rsidRPr="00D61416">
        <w:rPr>
          <w:rFonts w:ascii="Times New Roman" w:hAnsi="Times New Roman" w:cs="Times New Roman"/>
          <w:sz w:val="24"/>
          <w:szCs w:val="24"/>
        </w:rPr>
        <w:t xml:space="preserve"> defendant</w:t>
      </w:r>
      <w:r w:rsidR="001F72CC" w:rsidRPr="00D61416">
        <w:rPr>
          <w:rFonts w:ascii="Times New Roman" w:hAnsi="Times New Roman" w:cs="Times New Roman"/>
          <w:sz w:val="24"/>
          <w:szCs w:val="24"/>
        </w:rPr>
        <w:t xml:space="preserve"> </w:t>
      </w:r>
      <w:r w:rsidR="00CF2EDA" w:rsidRPr="00D61416">
        <w:rPr>
          <w:rFonts w:ascii="Times New Roman" w:hAnsi="Times New Roman" w:cs="Times New Roman"/>
          <w:sz w:val="24"/>
          <w:szCs w:val="24"/>
        </w:rPr>
        <w:t>communicated the e</w:t>
      </w:r>
      <w:r w:rsidR="003C27B0" w:rsidRPr="00D61416">
        <w:rPr>
          <w:rFonts w:ascii="Times New Roman" w:hAnsi="Times New Roman" w:cs="Times New Roman"/>
          <w:sz w:val="24"/>
          <w:szCs w:val="24"/>
        </w:rPr>
        <w:t>xpiry</w:t>
      </w:r>
      <w:r w:rsidR="00CF2EDA" w:rsidRPr="00D61416">
        <w:rPr>
          <w:rFonts w:ascii="Times New Roman" w:hAnsi="Times New Roman" w:cs="Times New Roman"/>
          <w:sz w:val="24"/>
          <w:szCs w:val="24"/>
        </w:rPr>
        <w:t xml:space="preserve"> of </w:t>
      </w:r>
      <w:r w:rsidR="001F72CC" w:rsidRPr="00D61416">
        <w:rPr>
          <w:rFonts w:ascii="Times New Roman" w:hAnsi="Times New Roman" w:cs="Times New Roman"/>
          <w:sz w:val="24"/>
          <w:szCs w:val="24"/>
        </w:rPr>
        <w:t>the contract as required by law, the p</w:t>
      </w:r>
      <w:r w:rsidRPr="00D61416">
        <w:rPr>
          <w:rFonts w:ascii="Times New Roman" w:hAnsi="Times New Roman" w:cs="Times New Roman"/>
          <w:sz w:val="24"/>
          <w:szCs w:val="24"/>
        </w:rPr>
        <w:t xml:space="preserve">laintiff is not entitled to </w:t>
      </w:r>
      <w:r w:rsidR="00CF2EDA" w:rsidRPr="00D61416">
        <w:rPr>
          <w:rFonts w:ascii="Times New Roman" w:hAnsi="Times New Roman" w:cs="Times New Roman"/>
          <w:sz w:val="24"/>
          <w:szCs w:val="24"/>
        </w:rPr>
        <w:t xml:space="preserve">any of </w:t>
      </w:r>
      <w:r w:rsidRPr="00D61416">
        <w:rPr>
          <w:rFonts w:ascii="Times New Roman" w:hAnsi="Times New Roman" w:cs="Times New Roman"/>
          <w:sz w:val="24"/>
          <w:szCs w:val="24"/>
        </w:rPr>
        <w:t>the reliefs sought.</w:t>
      </w:r>
    </w:p>
    <w:p w:rsidR="00CF2EDA" w:rsidRPr="00D61416" w:rsidRDefault="00CF2EDA" w:rsidP="00D61416">
      <w:pPr>
        <w:pStyle w:val="ListParagraph"/>
        <w:numPr>
          <w:ilvl w:val="0"/>
          <w:numId w:val="22"/>
        </w:numPr>
        <w:spacing w:line="360" w:lineRule="auto"/>
        <w:jc w:val="both"/>
        <w:rPr>
          <w:rFonts w:ascii="Times New Roman" w:hAnsi="Times New Roman" w:cs="Times New Roman"/>
          <w:b/>
          <w:sz w:val="24"/>
          <w:szCs w:val="24"/>
        </w:rPr>
      </w:pPr>
      <w:r w:rsidRPr="00D61416">
        <w:rPr>
          <w:rFonts w:ascii="Times New Roman" w:hAnsi="Times New Roman" w:cs="Times New Roman"/>
          <w:b/>
          <w:sz w:val="24"/>
          <w:szCs w:val="24"/>
        </w:rPr>
        <w:t>Counterclaim</w:t>
      </w:r>
    </w:p>
    <w:p w:rsidR="00C473EA" w:rsidRPr="00D61416" w:rsidRDefault="001F72CC" w:rsidP="00D61416">
      <w:pPr>
        <w:spacing w:line="360" w:lineRule="auto"/>
        <w:jc w:val="both"/>
        <w:rPr>
          <w:rFonts w:ascii="Times New Roman" w:hAnsi="Times New Roman" w:cs="Times New Roman"/>
          <w:sz w:val="24"/>
          <w:szCs w:val="24"/>
        </w:rPr>
      </w:pPr>
      <w:r w:rsidRPr="00D61416">
        <w:rPr>
          <w:rFonts w:ascii="Times New Roman" w:hAnsi="Times New Roman" w:cs="Times New Roman"/>
          <w:sz w:val="24"/>
          <w:szCs w:val="24"/>
        </w:rPr>
        <w:t>The defendants in their counter</w:t>
      </w:r>
      <w:r w:rsidR="00C943DB" w:rsidRPr="00D61416">
        <w:rPr>
          <w:rFonts w:ascii="Times New Roman" w:hAnsi="Times New Roman" w:cs="Times New Roman"/>
          <w:sz w:val="24"/>
          <w:szCs w:val="24"/>
        </w:rPr>
        <w:t xml:space="preserve">claim prayed for special damages, general damages for breach of contract and costs of the suit. </w:t>
      </w:r>
      <w:r w:rsidRPr="00D61416">
        <w:rPr>
          <w:rFonts w:ascii="Times New Roman" w:hAnsi="Times New Roman" w:cs="Times New Roman"/>
          <w:sz w:val="24"/>
          <w:szCs w:val="24"/>
        </w:rPr>
        <w:t>Having found that the p</w:t>
      </w:r>
      <w:r w:rsidR="00C473EA" w:rsidRPr="00D61416">
        <w:rPr>
          <w:rFonts w:ascii="Times New Roman" w:hAnsi="Times New Roman" w:cs="Times New Roman"/>
          <w:sz w:val="24"/>
          <w:szCs w:val="24"/>
        </w:rPr>
        <w:t>laintiff is indebted to the 1</w:t>
      </w:r>
      <w:r w:rsidR="00C473EA" w:rsidRPr="00D61416">
        <w:rPr>
          <w:rFonts w:ascii="Times New Roman" w:hAnsi="Times New Roman" w:cs="Times New Roman"/>
          <w:sz w:val="24"/>
          <w:szCs w:val="24"/>
          <w:vertAlign w:val="superscript"/>
        </w:rPr>
        <w:t>st</w:t>
      </w:r>
      <w:r w:rsidRPr="00D61416">
        <w:rPr>
          <w:rFonts w:ascii="Times New Roman" w:hAnsi="Times New Roman" w:cs="Times New Roman"/>
          <w:sz w:val="24"/>
          <w:szCs w:val="24"/>
        </w:rPr>
        <w:t xml:space="preserve"> d</w:t>
      </w:r>
      <w:r w:rsidR="00C473EA" w:rsidRPr="00D61416">
        <w:rPr>
          <w:rFonts w:ascii="Times New Roman" w:hAnsi="Times New Roman" w:cs="Times New Roman"/>
          <w:sz w:val="24"/>
          <w:szCs w:val="24"/>
        </w:rPr>
        <w:t>efendant</w:t>
      </w:r>
      <w:r w:rsidR="00C943DB" w:rsidRPr="00D61416">
        <w:rPr>
          <w:rFonts w:ascii="Times New Roman" w:hAnsi="Times New Roman" w:cs="Times New Roman"/>
          <w:sz w:val="24"/>
          <w:szCs w:val="24"/>
        </w:rPr>
        <w:t xml:space="preserve">, </w:t>
      </w:r>
      <w:r w:rsidR="00764ACD" w:rsidRPr="00D61416">
        <w:rPr>
          <w:rFonts w:ascii="Times New Roman" w:hAnsi="Times New Roman" w:cs="Times New Roman"/>
          <w:sz w:val="24"/>
          <w:szCs w:val="24"/>
        </w:rPr>
        <w:t xml:space="preserve">I find </w:t>
      </w:r>
      <w:r w:rsidR="00CF2EDA" w:rsidRPr="00D61416">
        <w:rPr>
          <w:rFonts w:ascii="Times New Roman" w:hAnsi="Times New Roman" w:cs="Times New Roman"/>
          <w:sz w:val="24"/>
          <w:szCs w:val="24"/>
        </w:rPr>
        <w:t>the 1</w:t>
      </w:r>
      <w:r w:rsidR="00CF2EDA" w:rsidRPr="00D61416">
        <w:rPr>
          <w:rFonts w:ascii="Times New Roman" w:hAnsi="Times New Roman" w:cs="Times New Roman"/>
          <w:sz w:val="24"/>
          <w:szCs w:val="24"/>
          <w:vertAlign w:val="superscript"/>
        </w:rPr>
        <w:t>st</w:t>
      </w:r>
      <w:r w:rsidR="00CF2EDA" w:rsidRPr="00D61416">
        <w:rPr>
          <w:rFonts w:ascii="Times New Roman" w:hAnsi="Times New Roman" w:cs="Times New Roman"/>
          <w:sz w:val="24"/>
          <w:szCs w:val="24"/>
        </w:rPr>
        <w:t xml:space="preserve"> defendant </w:t>
      </w:r>
      <w:r w:rsidR="00C943DB" w:rsidRPr="00D61416">
        <w:rPr>
          <w:rFonts w:ascii="Times New Roman" w:hAnsi="Times New Roman" w:cs="Times New Roman"/>
          <w:sz w:val="24"/>
          <w:szCs w:val="24"/>
        </w:rPr>
        <w:t xml:space="preserve">entitled to </w:t>
      </w:r>
      <w:r w:rsidR="00764ACD" w:rsidRPr="00D61416">
        <w:rPr>
          <w:rFonts w:ascii="Times New Roman" w:hAnsi="Times New Roman" w:cs="Times New Roman"/>
          <w:sz w:val="24"/>
          <w:szCs w:val="24"/>
        </w:rPr>
        <w:t>its</w:t>
      </w:r>
      <w:r w:rsidR="00C943DB" w:rsidRPr="00D61416">
        <w:rPr>
          <w:rFonts w:ascii="Times New Roman" w:hAnsi="Times New Roman" w:cs="Times New Roman"/>
          <w:sz w:val="24"/>
          <w:szCs w:val="24"/>
        </w:rPr>
        <w:t xml:space="preserve"> claim of </w:t>
      </w:r>
      <w:proofErr w:type="spellStart"/>
      <w:r w:rsidR="00764ACD" w:rsidRPr="00D61416">
        <w:rPr>
          <w:rFonts w:ascii="Times New Roman" w:hAnsi="Times New Roman" w:cs="Times New Roman"/>
          <w:sz w:val="24"/>
          <w:szCs w:val="24"/>
        </w:rPr>
        <w:t>Shs</w:t>
      </w:r>
      <w:proofErr w:type="spellEnd"/>
      <w:r w:rsidR="00764ACD" w:rsidRPr="00D61416">
        <w:rPr>
          <w:rFonts w:ascii="Times New Roman" w:hAnsi="Times New Roman" w:cs="Times New Roman"/>
          <w:sz w:val="24"/>
          <w:szCs w:val="24"/>
        </w:rPr>
        <w:t xml:space="preserve">. </w:t>
      </w:r>
      <w:r w:rsidR="00C943DB" w:rsidRPr="00D61416">
        <w:rPr>
          <w:rFonts w:ascii="Times New Roman" w:hAnsi="Times New Roman" w:cs="Times New Roman"/>
          <w:sz w:val="24"/>
          <w:szCs w:val="24"/>
        </w:rPr>
        <w:t xml:space="preserve">119,000,000/=. </w:t>
      </w:r>
    </w:p>
    <w:p w:rsidR="003C27B0" w:rsidRPr="00D61416" w:rsidRDefault="003C27B0" w:rsidP="00D61416">
      <w:pPr>
        <w:pStyle w:val="ListParagraph"/>
        <w:numPr>
          <w:ilvl w:val="0"/>
          <w:numId w:val="22"/>
        </w:numPr>
        <w:spacing w:line="360" w:lineRule="auto"/>
        <w:jc w:val="both"/>
        <w:rPr>
          <w:rFonts w:ascii="Times New Roman" w:hAnsi="Times New Roman" w:cs="Times New Roman"/>
          <w:b/>
          <w:sz w:val="24"/>
          <w:szCs w:val="24"/>
        </w:rPr>
      </w:pPr>
      <w:r w:rsidRPr="00D61416">
        <w:rPr>
          <w:rFonts w:ascii="Times New Roman" w:hAnsi="Times New Roman" w:cs="Times New Roman"/>
          <w:b/>
          <w:sz w:val="24"/>
          <w:szCs w:val="24"/>
        </w:rPr>
        <w:t>General damages</w:t>
      </w:r>
    </w:p>
    <w:p w:rsidR="00764ACD" w:rsidRPr="00D61416" w:rsidRDefault="001F72CC" w:rsidP="00D61416">
      <w:pPr>
        <w:tabs>
          <w:tab w:val="left" w:pos="9356"/>
        </w:tabs>
        <w:spacing w:before="240" w:line="360" w:lineRule="auto"/>
        <w:ind w:right="4"/>
        <w:jc w:val="both"/>
        <w:rPr>
          <w:rFonts w:ascii="Times New Roman" w:hAnsi="Times New Roman" w:cs="Times New Roman"/>
          <w:sz w:val="24"/>
          <w:szCs w:val="24"/>
        </w:rPr>
      </w:pPr>
      <w:r w:rsidRPr="00D61416">
        <w:rPr>
          <w:rFonts w:ascii="Times New Roman" w:hAnsi="Times New Roman" w:cs="Times New Roman"/>
          <w:sz w:val="24"/>
          <w:szCs w:val="24"/>
        </w:rPr>
        <w:t>The defendant/c</w:t>
      </w:r>
      <w:r w:rsidR="00C473EA" w:rsidRPr="00D61416">
        <w:rPr>
          <w:rFonts w:ascii="Times New Roman" w:hAnsi="Times New Roman" w:cs="Times New Roman"/>
          <w:sz w:val="24"/>
          <w:szCs w:val="24"/>
        </w:rPr>
        <w:t>ountercla</w:t>
      </w:r>
      <w:r w:rsidR="00945069" w:rsidRPr="00D61416">
        <w:rPr>
          <w:rFonts w:ascii="Times New Roman" w:hAnsi="Times New Roman" w:cs="Times New Roman"/>
          <w:sz w:val="24"/>
          <w:szCs w:val="24"/>
        </w:rPr>
        <w:t>imant prayed for general damages for breach of c</w:t>
      </w:r>
      <w:r w:rsidRPr="00D61416">
        <w:rPr>
          <w:rFonts w:ascii="Times New Roman" w:hAnsi="Times New Roman" w:cs="Times New Roman"/>
          <w:sz w:val="24"/>
          <w:szCs w:val="24"/>
        </w:rPr>
        <w:t xml:space="preserve">ontract. </w:t>
      </w:r>
      <w:r w:rsidR="00764ACD" w:rsidRPr="00D61416">
        <w:rPr>
          <w:rFonts w:ascii="Times New Roman" w:hAnsi="Times New Roman" w:cs="Times New Roman"/>
          <w:sz w:val="24"/>
          <w:szCs w:val="24"/>
        </w:rPr>
        <w:t>Much as I</w:t>
      </w:r>
      <w:r w:rsidRPr="00D61416">
        <w:rPr>
          <w:rFonts w:ascii="Times New Roman" w:hAnsi="Times New Roman" w:cs="Times New Roman"/>
          <w:sz w:val="24"/>
          <w:szCs w:val="24"/>
        </w:rPr>
        <w:t xml:space="preserve"> found that the p</w:t>
      </w:r>
      <w:r w:rsidR="00945069" w:rsidRPr="00D61416">
        <w:rPr>
          <w:rFonts w:ascii="Times New Roman" w:hAnsi="Times New Roman" w:cs="Times New Roman"/>
          <w:sz w:val="24"/>
          <w:szCs w:val="24"/>
        </w:rPr>
        <w:t xml:space="preserve">laintiff/counter- defendant breached the contract by failing to remit the revenues collected, I </w:t>
      </w:r>
      <w:r w:rsidR="00764ACD" w:rsidRPr="00D61416">
        <w:rPr>
          <w:rFonts w:ascii="Times New Roman" w:hAnsi="Times New Roman" w:cs="Times New Roman"/>
          <w:sz w:val="24"/>
          <w:szCs w:val="24"/>
        </w:rPr>
        <w:t>have considered the fact that the 1</w:t>
      </w:r>
      <w:r w:rsidR="00764ACD" w:rsidRPr="00D61416">
        <w:rPr>
          <w:rFonts w:ascii="Times New Roman" w:hAnsi="Times New Roman" w:cs="Times New Roman"/>
          <w:sz w:val="24"/>
          <w:szCs w:val="24"/>
          <w:vertAlign w:val="superscript"/>
        </w:rPr>
        <w:t>st</w:t>
      </w:r>
      <w:r w:rsidR="00764ACD" w:rsidRPr="00D61416">
        <w:rPr>
          <w:rFonts w:ascii="Times New Roman" w:hAnsi="Times New Roman" w:cs="Times New Roman"/>
          <w:sz w:val="24"/>
          <w:szCs w:val="24"/>
        </w:rPr>
        <w:t xml:space="preserve"> defendant tolerated the breach and took no action to mitigate its loss by terminating the contract.</w:t>
      </w:r>
    </w:p>
    <w:p w:rsidR="00764ACD" w:rsidRPr="00D61416" w:rsidRDefault="00764ACD" w:rsidP="00D61416">
      <w:pPr>
        <w:spacing w:before="240" w:line="360" w:lineRule="auto"/>
        <w:ind w:right="610"/>
        <w:jc w:val="both"/>
        <w:rPr>
          <w:rFonts w:ascii="Times New Roman" w:hAnsi="Times New Roman" w:cs="Times New Roman"/>
          <w:sz w:val="24"/>
          <w:szCs w:val="24"/>
        </w:rPr>
      </w:pPr>
      <w:r w:rsidRPr="00D61416">
        <w:rPr>
          <w:rFonts w:ascii="Times New Roman" w:hAnsi="Times New Roman" w:cs="Times New Roman"/>
          <w:sz w:val="24"/>
          <w:szCs w:val="24"/>
        </w:rPr>
        <w:t xml:space="preserve">In </w:t>
      </w:r>
      <w:r w:rsidRPr="00D61416">
        <w:rPr>
          <w:rFonts w:ascii="Times New Roman" w:hAnsi="Times New Roman" w:cs="Times New Roman"/>
          <w:b/>
          <w:sz w:val="24"/>
          <w:szCs w:val="24"/>
        </w:rPr>
        <w:t xml:space="preserve">African Highland Produce Ltd v </w:t>
      </w:r>
      <w:proofErr w:type="spellStart"/>
      <w:r w:rsidRPr="00D61416">
        <w:rPr>
          <w:rFonts w:ascii="Times New Roman" w:hAnsi="Times New Roman" w:cs="Times New Roman"/>
          <w:b/>
          <w:sz w:val="24"/>
          <w:szCs w:val="24"/>
        </w:rPr>
        <w:t>Kisorio</w:t>
      </w:r>
      <w:proofErr w:type="spellEnd"/>
      <w:r w:rsidRPr="00D61416">
        <w:rPr>
          <w:rFonts w:ascii="Times New Roman" w:hAnsi="Times New Roman" w:cs="Times New Roman"/>
          <w:sz w:val="24"/>
          <w:szCs w:val="24"/>
        </w:rPr>
        <w:t xml:space="preserve"> (supra) it was held that:-</w:t>
      </w:r>
    </w:p>
    <w:p w:rsidR="00764ACD" w:rsidRPr="00D61416" w:rsidRDefault="00764ACD" w:rsidP="00D61416">
      <w:pPr>
        <w:spacing w:before="240" w:line="360" w:lineRule="auto"/>
        <w:ind w:left="720" w:right="610"/>
        <w:jc w:val="both"/>
        <w:rPr>
          <w:rFonts w:ascii="Times New Roman" w:hAnsi="Times New Roman" w:cs="Times New Roman"/>
          <w:i/>
          <w:sz w:val="24"/>
          <w:szCs w:val="24"/>
        </w:rPr>
      </w:pPr>
      <w:r w:rsidRPr="00D61416">
        <w:rPr>
          <w:rFonts w:ascii="Times New Roman" w:hAnsi="Times New Roman" w:cs="Times New Roman"/>
          <w:i/>
          <w:sz w:val="24"/>
          <w:szCs w:val="24"/>
        </w:rPr>
        <w:lastRenderedPageBreak/>
        <w:t>“The plaintiff did not take reasonable steps to mitigate the loss; he had the opportunity to retrieve his car from the garage after 21 days. The plaintiff was entitled to damages for loss of user for 21 days only, the balance of loss being upon him for failure to mitigate the loss.”</w:t>
      </w:r>
    </w:p>
    <w:p w:rsidR="00764ACD" w:rsidRPr="00D61416" w:rsidRDefault="00764ACD" w:rsidP="00D61416">
      <w:pPr>
        <w:spacing w:before="100" w:beforeAutospacing="1" w:after="100" w:afterAutospacing="1" w:line="360" w:lineRule="auto"/>
        <w:jc w:val="both"/>
        <w:rPr>
          <w:rFonts w:ascii="Times New Roman" w:hAnsi="Times New Roman" w:cs="Times New Roman"/>
          <w:sz w:val="24"/>
          <w:szCs w:val="24"/>
        </w:rPr>
      </w:pPr>
      <w:r w:rsidRPr="00D61416">
        <w:rPr>
          <w:rFonts w:ascii="Times New Roman" w:hAnsi="Times New Roman" w:cs="Times New Roman"/>
          <w:sz w:val="24"/>
          <w:szCs w:val="24"/>
        </w:rPr>
        <w:t>In the instant case</w:t>
      </w:r>
      <w:r w:rsidR="00CF2EDA" w:rsidRPr="00D61416">
        <w:rPr>
          <w:rFonts w:ascii="Times New Roman" w:hAnsi="Times New Roman" w:cs="Times New Roman"/>
          <w:sz w:val="24"/>
          <w:szCs w:val="24"/>
        </w:rPr>
        <w:t>,</w:t>
      </w:r>
      <w:r w:rsidRPr="00D61416">
        <w:rPr>
          <w:rFonts w:ascii="Times New Roman" w:hAnsi="Times New Roman" w:cs="Times New Roman"/>
          <w:sz w:val="24"/>
          <w:szCs w:val="24"/>
        </w:rPr>
        <w:t xml:space="preserve"> I also decline to award general damages to the 1</w:t>
      </w:r>
      <w:r w:rsidRPr="00D61416">
        <w:rPr>
          <w:rFonts w:ascii="Times New Roman" w:hAnsi="Times New Roman" w:cs="Times New Roman"/>
          <w:sz w:val="24"/>
          <w:szCs w:val="24"/>
          <w:vertAlign w:val="superscript"/>
        </w:rPr>
        <w:t>st</w:t>
      </w:r>
      <w:r w:rsidRPr="00D61416">
        <w:rPr>
          <w:rFonts w:ascii="Times New Roman" w:hAnsi="Times New Roman" w:cs="Times New Roman"/>
          <w:sz w:val="24"/>
          <w:szCs w:val="24"/>
        </w:rPr>
        <w:t xml:space="preserve"> defendant because apart from demanding payments from the plaintiff, it sat back and watched as the breach continued from </w:t>
      </w:r>
      <w:r w:rsidR="00CF2EDA" w:rsidRPr="00D61416">
        <w:rPr>
          <w:rFonts w:ascii="Times New Roman" w:hAnsi="Times New Roman" w:cs="Times New Roman"/>
          <w:sz w:val="24"/>
          <w:szCs w:val="24"/>
        </w:rPr>
        <w:t>October</w:t>
      </w:r>
      <w:r w:rsidRPr="00D61416">
        <w:rPr>
          <w:rFonts w:ascii="Times New Roman" w:hAnsi="Times New Roman" w:cs="Times New Roman"/>
          <w:sz w:val="24"/>
          <w:szCs w:val="24"/>
        </w:rPr>
        <w:t xml:space="preserve"> 2008 to June 2009 well knowing that as </w:t>
      </w:r>
      <w:r w:rsidR="00FD5932" w:rsidRPr="00D61416">
        <w:rPr>
          <w:rFonts w:ascii="Times New Roman" w:hAnsi="Times New Roman" w:cs="Times New Roman"/>
          <w:sz w:val="24"/>
          <w:szCs w:val="24"/>
        </w:rPr>
        <w:t xml:space="preserve">a Local Government </w:t>
      </w:r>
      <w:r w:rsidRPr="00D61416">
        <w:rPr>
          <w:rFonts w:ascii="Times New Roman" w:hAnsi="Times New Roman" w:cs="Times New Roman"/>
          <w:sz w:val="24"/>
          <w:szCs w:val="24"/>
        </w:rPr>
        <w:t>it</w:t>
      </w:r>
      <w:r w:rsidR="00FD5932" w:rsidRPr="00D61416">
        <w:rPr>
          <w:rFonts w:ascii="Times New Roman" w:hAnsi="Times New Roman" w:cs="Times New Roman"/>
          <w:sz w:val="24"/>
          <w:szCs w:val="24"/>
        </w:rPr>
        <w:t xml:space="preserve"> has an obligation to provide services for the benefit of the people</w:t>
      </w:r>
      <w:r w:rsidR="001F72CC" w:rsidRPr="00D61416">
        <w:rPr>
          <w:rFonts w:ascii="Times New Roman" w:hAnsi="Times New Roman" w:cs="Times New Roman"/>
          <w:sz w:val="24"/>
          <w:szCs w:val="24"/>
        </w:rPr>
        <w:t xml:space="preserve"> </w:t>
      </w:r>
      <w:r w:rsidR="00FD5932" w:rsidRPr="00D61416">
        <w:rPr>
          <w:rFonts w:ascii="Times New Roman" w:hAnsi="Times New Roman" w:cs="Times New Roman"/>
          <w:sz w:val="24"/>
          <w:szCs w:val="24"/>
        </w:rPr>
        <w:t>(public) in its area of jurisdi</w:t>
      </w:r>
      <w:r w:rsidR="001F72CC" w:rsidRPr="00D61416">
        <w:rPr>
          <w:rFonts w:ascii="Times New Roman" w:hAnsi="Times New Roman" w:cs="Times New Roman"/>
          <w:sz w:val="24"/>
          <w:szCs w:val="24"/>
        </w:rPr>
        <w:t>ction</w:t>
      </w:r>
      <w:r w:rsidRPr="00D61416">
        <w:rPr>
          <w:rFonts w:ascii="Times New Roman" w:hAnsi="Times New Roman" w:cs="Times New Roman"/>
          <w:sz w:val="24"/>
          <w:szCs w:val="24"/>
        </w:rPr>
        <w:t xml:space="preserve"> and the failure by</w:t>
      </w:r>
      <w:r w:rsidR="001F72CC" w:rsidRPr="00D61416">
        <w:rPr>
          <w:rFonts w:ascii="Times New Roman" w:hAnsi="Times New Roman" w:cs="Times New Roman"/>
          <w:sz w:val="24"/>
          <w:szCs w:val="24"/>
        </w:rPr>
        <w:t xml:space="preserve"> the p</w:t>
      </w:r>
      <w:r w:rsidR="00FD5932" w:rsidRPr="00D61416">
        <w:rPr>
          <w:rFonts w:ascii="Times New Roman" w:hAnsi="Times New Roman" w:cs="Times New Roman"/>
          <w:sz w:val="24"/>
          <w:szCs w:val="24"/>
        </w:rPr>
        <w:t xml:space="preserve">laintiff to </w:t>
      </w:r>
      <w:r w:rsidRPr="00D61416">
        <w:rPr>
          <w:rFonts w:ascii="Times New Roman" w:hAnsi="Times New Roman" w:cs="Times New Roman"/>
          <w:sz w:val="24"/>
          <w:szCs w:val="24"/>
        </w:rPr>
        <w:t>pay its revenue would affect the provision of those services.</w:t>
      </w:r>
    </w:p>
    <w:p w:rsidR="003C27B0" w:rsidRPr="00D61416" w:rsidRDefault="003C27B0" w:rsidP="00D61416">
      <w:pPr>
        <w:pStyle w:val="ListParagraph"/>
        <w:numPr>
          <w:ilvl w:val="0"/>
          <w:numId w:val="22"/>
        </w:numPr>
        <w:spacing w:before="100" w:beforeAutospacing="1" w:after="100" w:afterAutospacing="1" w:line="360" w:lineRule="auto"/>
        <w:jc w:val="both"/>
        <w:rPr>
          <w:rFonts w:ascii="Times New Roman" w:hAnsi="Times New Roman" w:cs="Times New Roman"/>
          <w:b/>
          <w:sz w:val="24"/>
          <w:szCs w:val="24"/>
        </w:rPr>
      </w:pPr>
      <w:r w:rsidRPr="00D61416">
        <w:rPr>
          <w:rFonts w:ascii="Times New Roman" w:hAnsi="Times New Roman" w:cs="Times New Roman"/>
          <w:b/>
          <w:sz w:val="24"/>
          <w:szCs w:val="24"/>
        </w:rPr>
        <w:t>Interest</w:t>
      </w:r>
    </w:p>
    <w:p w:rsidR="00CE4CF3" w:rsidRPr="00D61416" w:rsidRDefault="008B3064" w:rsidP="00D61416">
      <w:pPr>
        <w:spacing w:before="100" w:beforeAutospacing="1" w:after="100" w:afterAutospacing="1" w:line="360" w:lineRule="auto"/>
        <w:jc w:val="both"/>
        <w:rPr>
          <w:rFonts w:ascii="Times New Roman" w:hAnsi="Times New Roman" w:cs="Times New Roman"/>
          <w:sz w:val="24"/>
          <w:szCs w:val="24"/>
        </w:rPr>
      </w:pPr>
      <w:r w:rsidRPr="00D61416">
        <w:rPr>
          <w:rFonts w:ascii="Times New Roman" w:hAnsi="Times New Roman" w:cs="Times New Roman"/>
          <w:sz w:val="24"/>
          <w:szCs w:val="24"/>
        </w:rPr>
        <w:t>Counsel</w:t>
      </w:r>
      <w:r w:rsidR="001F72CC" w:rsidRPr="00D61416">
        <w:rPr>
          <w:rFonts w:ascii="Times New Roman" w:hAnsi="Times New Roman" w:cs="Times New Roman"/>
          <w:sz w:val="24"/>
          <w:szCs w:val="24"/>
        </w:rPr>
        <w:t xml:space="preserve"> for the d</w:t>
      </w:r>
      <w:r w:rsidR="00532C92" w:rsidRPr="00D61416">
        <w:rPr>
          <w:rFonts w:ascii="Times New Roman" w:hAnsi="Times New Roman" w:cs="Times New Roman"/>
          <w:sz w:val="24"/>
          <w:szCs w:val="24"/>
        </w:rPr>
        <w:t>efendant</w:t>
      </w:r>
      <w:r w:rsidR="003C27B0" w:rsidRPr="00D61416">
        <w:rPr>
          <w:rFonts w:ascii="Times New Roman" w:hAnsi="Times New Roman" w:cs="Times New Roman"/>
          <w:sz w:val="24"/>
          <w:szCs w:val="24"/>
        </w:rPr>
        <w:t>/counterclaimant</w:t>
      </w:r>
      <w:r w:rsidR="00CF2EDA" w:rsidRPr="00D61416">
        <w:rPr>
          <w:rFonts w:ascii="Times New Roman" w:hAnsi="Times New Roman" w:cs="Times New Roman"/>
          <w:sz w:val="24"/>
          <w:szCs w:val="24"/>
        </w:rPr>
        <w:t xml:space="preserve"> prayed </w:t>
      </w:r>
      <w:r w:rsidR="001F72CC" w:rsidRPr="00D61416">
        <w:rPr>
          <w:rFonts w:ascii="Times New Roman" w:hAnsi="Times New Roman" w:cs="Times New Roman"/>
          <w:sz w:val="24"/>
          <w:szCs w:val="24"/>
        </w:rPr>
        <w:t>for</w:t>
      </w:r>
      <w:r w:rsidRPr="00D61416">
        <w:rPr>
          <w:rFonts w:ascii="Times New Roman" w:hAnsi="Times New Roman" w:cs="Times New Roman"/>
          <w:sz w:val="24"/>
          <w:szCs w:val="24"/>
        </w:rPr>
        <w:t xml:space="preserve"> interest at the rate of 25% from 2009 when the amount </w:t>
      </w:r>
      <w:r w:rsidR="00532C92" w:rsidRPr="00D61416">
        <w:rPr>
          <w:rFonts w:ascii="Times New Roman" w:hAnsi="Times New Roman" w:cs="Times New Roman"/>
          <w:sz w:val="24"/>
          <w:szCs w:val="24"/>
        </w:rPr>
        <w:t xml:space="preserve">of </w:t>
      </w:r>
      <w:proofErr w:type="spellStart"/>
      <w:r w:rsidR="001F72CC" w:rsidRPr="00D61416">
        <w:rPr>
          <w:rFonts w:ascii="Times New Roman" w:hAnsi="Times New Roman" w:cs="Times New Roman"/>
          <w:sz w:val="24"/>
          <w:szCs w:val="24"/>
        </w:rPr>
        <w:t>Shs</w:t>
      </w:r>
      <w:proofErr w:type="spellEnd"/>
      <w:r w:rsidR="001F72CC" w:rsidRPr="00D61416">
        <w:rPr>
          <w:rFonts w:ascii="Times New Roman" w:hAnsi="Times New Roman" w:cs="Times New Roman"/>
          <w:sz w:val="24"/>
          <w:szCs w:val="24"/>
        </w:rPr>
        <w:t>.</w:t>
      </w:r>
      <w:r w:rsidR="00532C92" w:rsidRPr="00D61416">
        <w:rPr>
          <w:rFonts w:ascii="Times New Roman" w:hAnsi="Times New Roman" w:cs="Times New Roman"/>
          <w:sz w:val="24"/>
          <w:szCs w:val="24"/>
        </w:rPr>
        <w:t xml:space="preserve"> 119,000,000/= </w:t>
      </w:r>
      <w:r w:rsidRPr="00D61416">
        <w:rPr>
          <w:rFonts w:ascii="Times New Roman" w:hAnsi="Times New Roman" w:cs="Times New Roman"/>
          <w:sz w:val="24"/>
          <w:szCs w:val="24"/>
        </w:rPr>
        <w:t>accrued to them</w:t>
      </w:r>
      <w:r w:rsidR="00532C92" w:rsidRPr="00D61416">
        <w:rPr>
          <w:rFonts w:ascii="Times New Roman" w:hAnsi="Times New Roman" w:cs="Times New Roman"/>
          <w:sz w:val="24"/>
          <w:szCs w:val="24"/>
        </w:rPr>
        <w:t>.</w:t>
      </w:r>
      <w:r w:rsidR="00CF2EDA" w:rsidRPr="00D61416">
        <w:rPr>
          <w:rFonts w:ascii="Times New Roman" w:hAnsi="Times New Roman" w:cs="Times New Roman"/>
          <w:sz w:val="24"/>
          <w:szCs w:val="24"/>
        </w:rPr>
        <w:t xml:space="preserve"> However, i</w:t>
      </w:r>
      <w:r w:rsidR="001F72CC" w:rsidRPr="00D61416">
        <w:rPr>
          <w:rFonts w:ascii="Times New Roman" w:hAnsi="Times New Roman" w:cs="Times New Roman"/>
          <w:sz w:val="24"/>
          <w:szCs w:val="24"/>
        </w:rPr>
        <w:t xml:space="preserve">t is </w:t>
      </w:r>
      <w:r w:rsidR="00532C92" w:rsidRPr="00D61416">
        <w:rPr>
          <w:rFonts w:ascii="Times New Roman" w:hAnsi="Times New Roman" w:cs="Times New Roman"/>
          <w:sz w:val="24"/>
          <w:szCs w:val="24"/>
        </w:rPr>
        <w:t>pertinent to note that this prayer for interest</w:t>
      </w:r>
      <w:r w:rsidR="001F72CC" w:rsidRPr="00D61416">
        <w:rPr>
          <w:rFonts w:ascii="Times New Roman" w:hAnsi="Times New Roman" w:cs="Times New Roman"/>
          <w:sz w:val="24"/>
          <w:szCs w:val="24"/>
        </w:rPr>
        <w:t xml:space="preserve"> was </w:t>
      </w:r>
      <w:r w:rsidR="00CF2EDA" w:rsidRPr="00D61416">
        <w:rPr>
          <w:rFonts w:ascii="Times New Roman" w:hAnsi="Times New Roman" w:cs="Times New Roman"/>
          <w:sz w:val="24"/>
          <w:szCs w:val="24"/>
        </w:rPr>
        <w:t>made from the bar as it was not</w:t>
      </w:r>
      <w:r w:rsidR="001F72CC" w:rsidRPr="00D61416">
        <w:rPr>
          <w:rFonts w:ascii="Times New Roman" w:hAnsi="Times New Roman" w:cs="Times New Roman"/>
          <w:sz w:val="24"/>
          <w:szCs w:val="24"/>
        </w:rPr>
        <w:t xml:space="preserve"> pleaded in the counter</w:t>
      </w:r>
      <w:r w:rsidR="00532C92" w:rsidRPr="00D61416">
        <w:rPr>
          <w:rFonts w:ascii="Times New Roman" w:hAnsi="Times New Roman" w:cs="Times New Roman"/>
          <w:sz w:val="24"/>
          <w:szCs w:val="24"/>
        </w:rPr>
        <w:t>claim.</w:t>
      </w:r>
      <w:r w:rsidR="00532C92" w:rsidRPr="00D61416">
        <w:rPr>
          <w:rFonts w:ascii="Times New Roman" w:eastAsia="Times New Roman" w:hAnsi="Times New Roman" w:cs="Times New Roman"/>
          <w:sz w:val="24"/>
          <w:szCs w:val="24"/>
        </w:rPr>
        <w:t xml:space="preserve"> The purpose which pleadings serve in litigation</w:t>
      </w:r>
      <w:r w:rsidR="00CE4CF3" w:rsidRPr="00D61416">
        <w:rPr>
          <w:rFonts w:ascii="Times New Roman" w:eastAsia="Times New Roman" w:hAnsi="Times New Roman" w:cs="Times New Roman"/>
          <w:sz w:val="24"/>
          <w:szCs w:val="24"/>
        </w:rPr>
        <w:t xml:space="preserve"> is</w:t>
      </w:r>
      <w:r w:rsidR="00532C92" w:rsidRPr="00D61416">
        <w:rPr>
          <w:rFonts w:ascii="Times New Roman" w:eastAsia="Times New Roman" w:hAnsi="Times New Roman" w:cs="Times New Roman"/>
          <w:sz w:val="24"/>
          <w:szCs w:val="24"/>
        </w:rPr>
        <w:t xml:space="preserve"> to define and delineate with clarity and precision the real matters in controversy between the parties upon which they can prepare and present their respective cases, and upon which the court will be called upon to </w:t>
      </w:r>
      <w:r w:rsidR="00CE4CF3" w:rsidRPr="00D61416">
        <w:rPr>
          <w:rFonts w:ascii="Times New Roman" w:eastAsia="Times New Roman" w:hAnsi="Times New Roman" w:cs="Times New Roman"/>
          <w:sz w:val="24"/>
          <w:szCs w:val="24"/>
        </w:rPr>
        <w:t xml:space="preserve">adjudge between them; </w:t>
      </w:r>
      <w:r w:rsidR="001F72CC" w:rsidRPr="00D61416">
        <w:rPr>
          <w:rFonts w:ascii="Times New Roman" w:eastAsia="Times New Roman" w:hAnsi="Times New Roman" w:cs="Times New Roman"/>
          <w:b/>
          <w:sz w:val="24"/>
          <w:szCs w:val="24"/>
        </w:rPr>
        <w:t>Uganda Breweries Limited v</w:t>
      </w:r>
      <w:r w:rsidR="00CE4CF3" w:rsidRPr="00D61416">
        <w:rPr>
          <w:rFonts w:ascii="Times New Roman" w:eastAsia="Times New Roman" w:hAnsi="Times New Roman" w:cs="Times New Roman"/>
          <w:b/>
          <w:sz w:val="24"/>
          <w:szCs w:val="24"/>
        </w:rPr>
        <w:t xml:space="preserve"> Uganda Railways Corporation SCCA 6/2001</w:t>
      </w:r>
    </w:p>
    <w:p w:rsidR="00CE4CF3" w:rsidRPr="00D61416" w:rsidRDefault="00CE4CF3" w:rsidP="00D61416">
      <w:pPr>
        <w:spacing w:before="100" w:beforeAutospacing="1" w:after="100" w:afterAutospacing="1"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 xml:space="preserve">This position was elaborated by </w:t>
      </w:r>
      <w:r w:rsidRPr="00D61416">
        <w:rPr>
          <w:rFonts w:ascii="Times New Roman" w:eastAsia="Times New Roman" w:hAnsi="Times New Roman" w:cs="Times New Roman"/>
          <w:b/>
          <w:sz w:val="24"/>
          <w:szCs w:val="24"/>
        </w:rPr>
        <w:t>Sir Ronald Sinclair</w:t>
      </w:r>
      <w:r w:rsidRPr="00D61416">
        <w:rPr>
          <w:rFonts w:ascii="Times New Roman" w:eastAsia="Times New Roman" w:hAnsi="Times New Roman" w:cs="Times New Roman"/>
          <w:sz w:val="24"/>
          <w:szCs w:val="24"/>
        </w:rPr>
        <w:t xml:space="preserve"> in the case of </w:t>
      </w:r>
      <w:r w:rsidR="00532C92" w:rsidRPr="00D61416">
        <w:rPr>
          <w:rFonts w:ascii="Times New Roman" w:eastAsia="Times New Roman" w:hAnsi="Times New Roman" w:cs="Times New Roman"/>
          <w:b/>
          <w:sz w:val="24"/>
          <w:szCs w:val="24"/>
        </w:rPr>
        <w:t>Captain Harry Gandy -</w:t>
      </w:r>
      <w:proofErr w:type="spellStart"/>
      <w:r w:rsidR="00532C92" w:rsidRPr="00D61416">
        <w:rPr>
          <w:rFonts w:ascii="Times New Roman" w:eastAsia="Times New Roman" w:hAnsi="Times New Roman" w:cs="Times New Roman"/>
          <w:b/>
          <w:sz w:val="24"/>
          <w:szCs w:val="24"/>
        </w:rPr>
        <w:t>vs</w:t>
      </w:r>
      <w:proofErr w:type="spellEnd"/>
      <w:r w:rsidR="00532C92" w:rsidRPr="00D61416">
        <w:rPr>
          <w:rFonts w:ascii="Times New Roman" w:eastAsia="Times New Roman" w:hAnsi="Times New Roman" w:cs="Times New Roman"/>
          <w:b/>
          <w:sz w:val="24"/>
          <w:szCs w:val="24"/>
        </w:rPr>
        <w:t xml:space="preserve">- </w:t>
      </w:r>
      <w:proofErr w:type="spellStart"/>
      <w:r w:rsidR="00532C92" w:rsidRPr="00D61416">
        <w:rPr>
          <w:rFonts w:ascii="Times New Roman" w:eastAsia="Times New Roman" w:hAnsi="Times New Roman" w:cs="Times New Roman"/>
          <w:b/>
          <w:sz w:val="24"/>
          <w:szCs w:val="24"/>
        </w:rPr>
        <w:t>Caspair</w:t>
      </w:r>
      <w:proofErr w:type="spellEnd"/>
      <w:r w:rsidR="00532C92" w:rsidRPr="00D61416">
        <w:rPr>
          <w:rFonts w:ascii="Times New Roman" w:eastAsia="Times New Roman" w:hAnsi="Times New Roman" w:cs="Times New Roman"/>
          <w:b/>
          <w:sz w:val="24"/>
          <w:szCs w:val="24"/>
        </w:rPr>
        <w:t xml:space="preserve"> Air Charter Ltd.</w:t>
      </w:r>
      <w:r w:rsidRPr="00D61416">
        <w:rPr>
          <w:rFonts w:ascii="Times New Roman" w:eastAsia="Times New Roman" w:hAnsi="Times New Roman" w:cs="Times New Roman"/>
          <w:b/>
          <w:sz w:val="24"/>
          <w:szCs w:val="24"/>
        </w:rPr>
        <w:t>(1956) 23 EACA 139</w:t>
      </w:r>
      <w:r w:rsidRPr="00D61416">
        <w:rPr>
          <w:rFonts w:ascii="Times New Roman" w:eastAsia="Times New Roman" w:hAnsi="Times New Roman" w:cs="Times New Roman"/>
          <w:sz w:val="24"/>
          <w:szCs w:val="24"/>
        </w:rPr>
        <w:t xml:space="preserve"> when he</w:t>
      </w:r>
      <w:r w:rsidR="00532C92" w:rsidRPr="00D61416">
        <w:rPr>
          <w:rFonts w:ascii="Times New Roman" w:eastAsia="Times New Roman" w:hAnsi="Times New Roman" w:cs="Times New Roman"/>
          <w:sz w:val="24"/>
          <w:szCs w:val="24"/>
        </w:rPr>
        <w:t xml:space="preserve"> said:</w:t>
      </w:r>
    </w:p>
    <w:p w:rsidR="00CE4CF3" w:rsidRPr="00D61416" w:rsidRDefault="001F72CC" w:rsidP="00D61416">
      <w:pPr>
        <w:spacing w:before="100" w:beforeAutospacing="1" w:after="100" w:afterAutospacing="1" w:line="360" w:lineRule="auto"/>
        <w:ind w:left="720" w:right="855"/>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w:t>
      </w:r>
      <w:proofErr w:type="gramStart"/>
      <w:r w:rsidR="00532C92" w:rsidRPr="00D61416">
        <w:rPr>
          <w:rFonts w:ascii="Times New Roman" w:eastAsia="Times New Roman" w:hAnsi="Times New Roman" w:cs="Times New Roman"/>
          <w:i/>
          <w:sz w:val="24"/>
          <w:szCs w:val="24"/>
        </w:rPr>
        <w:t>the</w:t>
      </w:r>
      <w:proofErr w:type="gramEnd"/>
      <w:r w:rsidR="00532C92" w:rsidRPr="00D61416">
        <w:rPr>
          <w:rFonts w:ascii="Times New Roman" w:eastAsia="Times New Roman" w:hAnsi="Times New Roman" w:cs="Times New Roman"/>
          <w:i/>
          <w:sz w:val="24"/>
          <w:szCs w:val="24"/>
        </w:rPr>
        <w:t xml:space="preserve"> object of pleadings is of course, to ensure that both parties shall know what are the points in issue between them, so that each may have full information of the case he has to meet and prepare his evidence to support his own case or to meet that of his opponent.</w:t>
      </w:r>
      <w:r w:rsidR="00532C92" w:rsidRPr="00D61416">
        <w:rPr>
          <w:rFonts w:ascii="Times New Roman" w:eastAsia="Times New Roman" w:hAnsi="Times New Roman" w:cs="Times New Roman"/>
          <w:sz w:val="24"/>
          <w:szCs w:val="24"/>
        </w:rPr>
        <w:t xml:space="preserve">" </w:t>
      </w:r>
    </w:p>
    <w:p w:rsidR="002109F4" w:rsidRPr="00D61416" w:rsidRDefault="00532C92" w:rsidP="00D61416">
      <w:pPr>
        <w:spacing w:before="100" w:beforeAutospacing="1" w:after="100" w:afterAutospacing="1" w:line="360" w:lineRule="auto"/>
        <w:jc w:val="both"/>
        <w:rPr>
          <w:rFonts w:ascii="Times New Roman" w:eastAsia="Times New Roman" w:hAnsi="Times New Roman" w:cs="Times New Roman"/>
          <w:sz w:val="24"/>
          <w:szCs w:val="24"/>
        </w:rPr>
      </w:pPr>
      <w:r w:rsidRPr="00D61416">
        <w:rPr>
          <w:rFonts w:ascii="Times New Roman" w:eastAsia="Times New Roman" w:hAnsi="Times New Roman" w:cs="Times New Roman"/>
          <w:sz w:val="24"/>
          <w:szCs w:val="24"/>
        </w:rPr>
        <w:t>I agree with that view</w:t>
      </w:r>
      <w:r w:rsidR="00D95337" w:rsidRPr="00D61416">
        <w:rPr>
          <w:rFonts w:ascii="Times New Roman" w:eastAsia="Times New Roman" w:hAnsi="Times New Roman" w:cs="Times New Roman"/>
          <w:sz w:val="24"/>
          <w:szCs w:val="24"/>
        </w:rPr>
        <w:t xml:space="preserve"> which precisely </w:t>
      </w:r>
      <w:proofErr w:type="spellStart"/>
      <w:r w:rsidR="00D95337" w:rsidRPr="00D61416">
        <w:rPr>
          <w:rFonts w:ascii="Times New Roman" w:eastAsia="Times New Roman" w:hAnsi="Times New Roman" w:cs="Times New Roman"/>
          <w:sz w:val="24"/>
          <w:szCs w:val="24"/>
        </w:rPr>
        <w:t>summarises</w:t>
      </w:r>
      <w:proofErr w:type="spellEnd"/>
      <w:r w:rsidR="00D95337" w:rsidRPr="00D61416">
        <w:rPr>
          <w:rFonts w:ascii="Times New Roman" w:eastAsia="Times New Roman" w:hAnsi="Times New Roman" w:cs="Times New Roman"/>
          <w:sz w:val="24"/>
          <w:szCs w:val="24"/>
        </w:rPr>
        <w:t xml:space="preserve"> the rationale </w:t>
      </w:r>
      <w:r w:rsidR="00CE4CF3" w:rsidRPr="00D61416">
        <w:rPr>
          <w:rFonts w:ascii="Times New Roman" w:eastAsia="Times New Roman" w:hAnsi="Times New Roman" w:cs="Times New Roman"/>
          <w:sz w:val="24"/>
          <w:szCs w:val="24"/>
        </w:rPr>
        <w:t xml:space="preserve">for the legal requirement </w:t>
      </w:r>
      <w:r w:rsidRPr="00D61416">
        <w:rPr>
          <w:rFonts w:ascii="Times New Roman" w:eastAsia="Times New Roman" w:hAnsi="Times New Roman" w:cs="Times New Roman"/>
          <w:sz w:val="24"/>
          <w:szCs w:val="24"/>
        </w:rPr>
        <w:t>that a party should not depart from its pleadings.</w:t>
      </w:r>
      <w:r w:rsidR="0011202C" w:rsidRPr="00D61416">
        <w:rPr>
          <w:rFonts w:ascii="Times New Roman" w:eastAsia="Times New Roman" w:hAnsi="Times New Roman" w:cs="Times New Roman"/>
          <w:sz w:val="24"/>
          <w:szCs w:val="24"/>
        </w:rPr>
        <w:t xml:space="preserve"> Accordingly, </w:t>
      </w:r>
      <w:r w:rsidR="001F72CC" w:rsidRPr="00D61416">
        <w:rPr>
          <w:rFonts w:ascii="Times New Roman" w:eastAsia="Times New Roman" w:hAnsi="Times New Roman" w:cs="Times New Roman"/>
          <w:sz w:val="24"/>
          <w:szCs w:val="24"/>
        </w:rPr>
        <w:t>the defendant/c</w:t>
      </w:r>
      <w:r w:rsidR="00D95337" w:rsidRPr="00D61416">
        <w:rPr>
          <w:rFonts w:ascii="Times New Roman" w:eastAsia="Times New Roman" w:hAnsi="Times New Roman" w:cs="Times New Roman"/>
          <w:sz w:val="24"/>
          <w:szCs w:val="24"/>
        </w:rPr>
        <w:t>ounter</w:t>
      </w:r>
      <w:r w:rsidR="00CE4CF3" w:rsidRPr="00D61416">
        <w:rPr>
          <w:rFonts w:ascii="Times New Roman" w:eastAsia="Times New Roman" w:hAnsi="Times New Roman" w:cs="Times New Roman"/>
          <w:sz w:val="24"/>
          <w:szCs w:val="24"/>
        </w:rPr>
        <w:t>claimant is not entitled to the interest submitted on.</w:t>
      </w:r>
    </w:p>
    <w:p w:rsidR="00CF2EDA" w:rsidRPr="00D61416" w:rsidRDefault="00CF2EDA" w:rsidP="00D61416">
      <w:pPr>
        <w:pStyle w:val="ListParagraph"/>
        <w:numPr>
          <w:ilvl w:val="0"/>
          <w:numId w:val="22"/>
        </w:numPr>
        <w:spacing w:before="100" w:beforeAutospacing="1" w:after="100" w:afterAutospacing="1" w:line="360" w:lineRule="auto"/>
        <w:jc w:val="both"/>
        <w:rPr>
          <w:rFonts w:ascii="Times New Roman" w:hAnsi="Times New Roman" w:cs="Times New Roman"/>
          <w:b/>
          <w:sz w:val="24"/>
          <w:szCs w:val="24"/>
        </w:rPr>
      </w:pPr>
      <w:r w:rsidRPr="00D61416">
        <w:rPr>
          <w:rFonts w:ascii="Times New Roman" w:eastAsia="Times New Roman" w:hAnsi="Times New Roman" w:cs="Times New Roman"/>
          <w:b/>
          <w:sz w:val="24"/>
          <w:szCs w:val="24"/>
        </w:rPr>
        <w:lastRenderedPageBreak/>
        <w:t>Costs</w:t>
      </w:r>
    </w:p>
    <w:p w:rsidR="001F72CC" w:rsidRPr="00D61416" w:rsidRDefault="001F72CC" w:rsidP="00D61416">
      <w:pPr>
        <w:spacing w:before="100" w:beforeAutospacing="1" w:after="100" w:afterAutospacing="1" w:line="360" w:lineRule="auto"/>
        <w:jc w:val="both"/>
        <w:rPr>
          <w:rFonts w:ascii="Times New Roman" w:hAnsi="Times New Roman" w:cs="Times New Roman"/>
          <w:sz w:val="24"/>
          <w:szCs w:val="24"/>
        </w:rPr>
      </w:pPr>
      <w:r w:rsidRPr="00D61416">
        <w:rPr>
          <w:rFonts w:ascii="Times New Roman" w:eastAsia="Times New Roman" w:hAnsi="Times New Roman" w:cs="Times New Roman"/>
          <w:sz w:val="24"/>
          <w:szCs w:val="24"/>
        </w:rPr>
        <w:t>Both part</w:t>
      </w:r>
      <w:r w:rsidR="0011202C" w:rsidRPr="00D61416">
        <w:rPr>
          <w:rFonts w:ascii="Times New Roman" w:eastAsia="Times New Roman" w:hAnsi="Times New Roman" w:cs="Times New Roman"/>
          <w:sz w:val="24"/>
          <w:szCs w:val="24"/>
        </w:rPr>
        <w:t>ies</w:t>
      </w:r>
      <w:r w:rsidRPr="00D61416">
        <w:rPr>
          <w:rFonts w:ascii="Times New Roman" w:eastAsia="Times New Roman" w:hAnsi="Times New Roman" w:cs="Times New Roman"/>
          <w:sz w:val="24"/>
          <w:szCs w:val="24"/>
        </w:rPr>
        <w:t xml:space="preserve"> prayed for costs and according to the principal that costs follow the events the 1</w:t>
      </w:r>
      <w:r w:rsidRPr="00D61416">
        <w:rPr>
          <w:rFonts w:ascii="Times New Roman" w:eastAsia="Times New Roman" w:hAnsi="Times New Roman" w:cs="Times New Roman"/>
          <w:sz w:val="24"/>
          <w:szCs w:val="24"/>
          <w:vertAlign w:val="superscript"/>
        </w:rPr>
        <w:t>st</w:t>
      </w:r>
      <w:r w:rsidRPr="00D61416">
        <w:rPr>
          <w:rFonts w:ascii="Times New Roman" w:eastAsia="Times New Roman" w:hAnsi="Times New Roman" w:cs="Times New Roman"/>
          <w:sz w:val="24"/>
          <w:szCs w:val="24"/>
        </w:rPr>
        <w:t xml:space="preserve"> defendant/counter</w:t>
      </w:r>
      <w:r w:rsidR="003C27B0" w:rsidRPr="00D61416">
        <w:rPr>
          <w:rFonts w:ascii="Times New Roman" w:eastAsia="Times New Roman" w:hAnsi="Times New Roman" w:cs="Times New Roman"/>
          <w:sz w:val="24"/>
          <w:szCs w:val="24"/>
        </w:rPr>
        <w:t>claimant</w:t>
      </w:r>
      <w:r w:rsidRPr="00D61416">
        <w:rPr>
          <w:rFonts w:ascii="Times New Roman" w:eastAsia="Times New Roman" w:hAnsi="Times New Roman" w:cs="Times New Roman"/>
          <w:sz w:val="24"/>
          <w:szCs w:val="24"/>
        </w:rPr>
        <w:t xml:space="preserve"> </w:t>
      </w:r>
      <w:r w:rsidR="0011202C" w:rsidRPr="00D61416">
        <w:rPr>
          <w:rFonts w:ascii="Times New Roman" w:eastAsia="Times New Roman" w:hAnsi="Times New Roman" w:cs="Times New Roman"/>
          <w:sz w:val="24"/>
          <w:szCs w:val="24"/>
        </w:rPr>
        <w:t xml:space="preserve">as the successful party </w:t>
      </w:r>
      <w:r w:rsidR="005C43CF" w:rsidRPr="00D61416">
        <w:rPr>
          <w:rFonts w:ascii="Times New Roman" w:eastAsia="Times New Roman" w:hAnsi="Times New Roman" w:cs="Times New Roman"/>
          <w:sz w:val="24"/>
          <w:szCs w:val="24"/>
        </w:rPr>
        <w:t>is</w:t>
      </w:r>
      <w:r w:rsidRPr="00D61416">
        <w:rPr>
          <w:rFonts w:ascii="Times New Roman" w:eastAsia="Times New Roman" w:hAnsi="Times New Roman" w:cs="Times New Roman"/>
          <w:sz w:val="24"/>
          <w:szCs w:val="24"/>
        </w:rPr>
        <w:t xml:space="preserve"> entitled to costs. </w:t>
      </w:r>
      <w:r w:rsidR="005C43CF" w:rsidRPr="00D61416">
        <w:rPr>
          <w:rFonts w:ascii="Times New Roman" w:eastAsia="Times New Roman" w:hAnsi="Times New Roman" w:cs="Times New Roman"/>
          <w:sz w:val="24"/>
          <w:szCs w:val="24"/>
        </w:rPr>
        <w:t xml:space="preserve">I therefore </w:t>
      </w:r>
      <w:r w:rsidR="0011202C" w:rsidRPr="00D61416">
        <w:rPr>
          <w:rFonts w:ascii="Times New Roman" w:eastAsia="Times New Roman" w:hAnsi="Times New Roman" w:cs="Times New Roman"/>
          <w:sz w:val="24"/>
          <w:szCs w:val="24"/>
        </w:rPr>
        <w:t>award costs to the 1</w:t>
      </w:r>
      <w:r w:rsidR="0011202C" w:rsidRPr="00D61416">
        <w:rPr>
          <w:rFonts w:ascii="Times New Roman" w:eastAsia="Times New Roman" w:hAnsi="Times New Roman" w:cs="Times New Roman"/>
          <w:sz w:val="24"/>
          <w:szCs w:val="24"/>
          <w:vertAlign w:val="superscript"/>
        </w:rPr>
        <w:t>st</w:t>
      </w:r>
      <w:r w:rsidR="0011202C" w:rsidRPr="00D61416">
        <w:rPr>
          <w:rFonts w:ascii="Times New Roman" w:eastAsia="Times New Roman" w:hAnsi="Times New Roman" w:cs="Times New Roman"/>
          <w:sz w:val="24"/>
          <w:szCs w:val="24"/>
        </w:rPr>
        <w:t xml:space="preserve"> defendant/counter defendant</w:t>
      </w:r>
      <w:r w:rsidR="005C43CF" w:rsidRPr="00D61416">
        <w:rPr>
          <w:rFonts w:ascii="Times New Roman" w:eastAsia="Times New Roman" w:hAnsi="Times New Roman" w:cs="Times New Roman"/>
          <w:sz w:val="24"/>
          <w:szCs w:val="24"/>
        </w:rPr>
        <w:t xml:space="preserve"> as prayed.</w:t>
      </w:r>
    </w:p>
    <w:p w:rsidR="00532C92" w:rsidRPr="00D61416" w:rsidRDefault="002109F4" w:rsidP="00D61416">
      <w:pPr>
        <w:pStyle w:val="ListParagraph"/>
        <w:tabs>
          <w:tab w:val="left" w:pos="-90"/>
          <w:tab w:val="left" w:pos="720"/>
          <w:tab w:val="left" w:pos="8640"/>
        </w:tabs>
        <w:spacing w:line="360" w:lineRule="auto"/>
        <w:ind w:left="0"/>
        <w:jc w:val="both"/>
        <w:rPr>
          <w:rFonts w:ascii="Times New Roman" w:hAnsi="Times New Roman" w:cs="Times New Roman"/>
          <w:sz w:val="24"/>
          <w:szCs w:val="24"/>
        </w:rPr>
      </w:pPr>
      <w:r w:rsidRPr="00D61416">
        <w:rPr>
          <w:rFonts w:ascii="Times New Roman" w:hAnsi="Times New Roman" w:cs="Times New Roman"/>
          <w:sz w:val="24"/>
          <w:szCs w:val="24"/>
        </w:rPr>
        <w:t xml:space="preserve">In </w:t>
      </w:r>
      <w:r w:rsidR="001F72CC" w:rsidRPr="00D61416">
        <w:rPr>
          <w:rFonts w:ascii="Times New Roman" w:hAnsi="Times New Roman" w:cs="Times New Roman"/>
          <w:sz w:val="24"/>
          <w:szCs w:val="24"/>
        </w:rPr>
        <w:t>the result</w:t>
      </w:r>
      <w:r w:rsidRPr="00D61416">
        <w:rPr>
          <w:rFonts w:ascii="Times New Roman" w:hAnsi="Times New Roman" w:cs="Times New Roman"/>
          <w:sz w:val="24"/>
          <w:szCs w:val="24"/>
        </w:rPr>
        <w:t xml:space="preserve">, </w:t>
      </w:r>
      <w:r w:rsidR="001F72CC" w:rsidRPr="00D61416">
        <w:rPr>
          <w:rFonts w:ascii="Times New Roman" w:hAnsi="Times New Roman" w:cs="Times New Roman"/>
          <w:sz w:val="24"/>
          <w:szCs w:val="24"/>
        </w:rPr>
        <w:t xml:space="preserve">the plaintiff’s suit </w:t>
      </w:r>
      <w:r w:rsidR="00D95337" w:rsidRPr="00D61416">
        <w:rPr>
          <w:rFonts w:ascii="Times New Roman" w:hAnsi="Times New Roman" w:cs="Times New Roman"/>
          <w:sz w:val="24"/>
          <w:szCs w:val="24"/>
        </w:rPr>
        <w:t>against the 1</w:t>
      </w:r>
      <w:r w:rsidR="00D95337" w:rsidRPr="00D61416">
        <w:rPr>
          <w:rFonts w:ascii="Times New Roman" w:hAnsi="Times New Roman" w:cs="Times New Roman"/>
          <w:sz w:val="24"/>
          <w:szCs w:val="24"/>
          <w:vertAlign w:val="superscript"/>
        </w:rPr>
        <w:t>st</w:t>
      </w:r>
      <w:r w:rsidR="00D95337" w:rsidRPr="00D61416">
        <w:rPr>
          <w:rFonts w:ascii="Times New Roman" w:hAnsi="Times New Roman" w:cs="Times New Roman"/>
          <w:sz w:val="24"/>
          <w:szCs w:val="24"/>
        </w:rPr>
        <w:t xml:space="preserve"> defendant is also </w:t>
      </w:r>
      <w:r w:rsidR="001F72CC" w:rsidRPr="00D61416">
        <w:rPr>
          <w:rFonts w:ascii="Times New Roman" w:hAnsi="Times New Roman" w:cs="Times New Roman"/>
          <w:sz w:val="24"/>
          <w:szCs w:val="24"/>
        </w:rPr>
        <w:t xml:space="preserve">dismissed for the above reasons and instead </w:t>
      </w:r>
      <w:r w:rsidRPr="00D61416">
        <w:rPr>
          <w:rFonts w:ascii="Times New Roman" w:hAnsi="Times New Roman" w:cs="Times New Roman"/>
          <w:sz w:val="24"/>
          <w:szCs w:val="24"/>
        </w:rPr>
        <w:t>judgment</w:t>
      </w:r>
      <w:r w:rsidR="00532C92" w:rsidRPr="00D61416">
        <w:rPr>
          <w:rFonts w:ascii="Times New Roman" w:hAnsi="Times New Roman" w:cs="Times New Roman"/>
          <w:sz w:val="24"/>
          <w:szCs w:val="24"/>
        </w:rPr>
        <w:t xml:space="preserve"> </w:t>
      </w:r>
      <w:r w:rsidR="001F72CC" w:rsidRPr="00D61416">
        <w:rPr>
          <w:rFonts w:ascii="Times New Roman" w:hAnsi="Times New Roman" w:cs="Times New Roman"/>
          <w:sz w:val="24"/>
          <w:szCs w:val="24"/>
        </w:rPr>
        <w:t xml:space="preserve">is entered in </w:t>
      </w:r>
      <w:proofErr w:type="spellStart"/>
      <w:r w:rsidR="001F72CC" w:rsidRPr="00D61416">
        <w:rPr>
          <w:rFonts w:ascii="Times New Roman" w:hAnsi="Times New Roman" w:cs="Times New Roman"/>
          <w:sz w:val="24"/>
          <w:szCs w:val="24"/>
        </w:rPr>
        <w:t>favour</w:t>
      </w:r>
      <w:proofErr w:type="spellEnd"/>
      <w:r w:rsidR="001F72CC" w:rsidRPr="00D61416">
        <w:rPr>
          <w:rFonts w:ascii="Times New Roman" w:hAnsi="Times New Roman" w:cs="Times New Roman"/>
          <w:sz w:val="24"/>
          <w:szCs w:val="24"/>
        </w:rPr>
        <w:t xml:space="preserve"> of the 1</w:t>
      </w:r>
      <w:r w:rsidR="001F72CC" w:rsidRPr="00D61416">
        <w:rPr>
          <w:rFonts w:ascii="Times New Roman" w:hAnsi="Times New Roman" w:cs="Times New Roman"/>
          <w:sz w:val="24"/>
          <w:szCs w:val="24"/>
          <w:vertAlign w:val="superscript"/>
        </w:rPr>
        <w:t>st</w:t>
      </w:r>
      <w:r w:rsidR="001F72CC" w:rsidRPr="00D61416">
        <w:rPr>
          <w:rFonts w:ascii="Times New Roman" w:hAnsi="Times New Roman" w:cs="Times New Roman"/>
          <w:sz w:val="24"/>
          <w:szCs w:val="24"/>
        </w:rPr>
        <w:t xml:space="preserve"> defendant/c</w:t>
      </w:r>
      <w:r w:rsidR="003C27B0" w:rsidRPr="00D61416">
        <w:rPr>
          <w:rFonts w:ascii="Times New Roman" w:hAnsi="Times New Roman" w:cs="Times New Roman"/>
          <w:sz w:val="24"/>
          <w:szCs w:val="24"/>
        </w:rPr>
        <w:t>ounter</w:t>
      </w:r>
      <w:r w:rsidR="001F72CC" w:rsidRPr="00D61416">
        <w:rPr>
          <w:rFonts w:ascii="Times New Roman" w:hAnsi="Times New Roman" w:cs="Times New Roman"/>
          <w:sz w:val="24"/>
          <w:szCs w:val="24"/>
        </w:rPr>
        <w:t>claimant in the c</w:t>
      </w:r>
      <w:r w:rsidR="00532C92" w:rsidRPr="00D61416">
        <w:rPr>
          <w:rFonts w:ascii="Times New Roman" w:hAnsi="Times New Roman" w:cs="Times New Roman"/>
          <w:sz w:val="24"/>
          <w:szCs w:val="24"/>
        </w:rPr>
        <w:t>ounterclaim</w:t>
      </w:r>
      <w:r w:rsidRPr="00D61416">
        <w:rPr>
          <w:rFonts w:ascii="Times New Roman" w:hAnsi="Times New Roman" w:cs="Times New Roman"/>
          <w:sz w:val="24"/>
          <w:szCs w:val="24"/>
        </w:rPr>
        <w:t xml:space="preserve"> </w:t>
      </w:r>
      <w:r w:rsidR="00532C92" w:rsidRPr="00D61416">
        <w:rPr>
          <w:rFonts w:ascii="Times New Roman" w:hAnsi="Times New Roman" w:cs="Times New Roman"/>
          <w:sz w:val="24"/>
          <w:szCs w:val="24"/>
        </w:rPr>
        <w:t xml:space="preserve">against </w:t>
      </w:r>
      <w:r w:rsidR="001F72CC" w:rsidRPr="00D61416">
        <w:rPr>
          <w:rFonts w:ascii="Times New Roman" w:hAnsi="Times New Roman" w:cs="Times New Roman"/>
          <w:sz w:val="24"/>
          <w:szCs w:val="24"/>
        </w:rPr>
        <w:t>the plaintiff/counter d</w:t>
      </w:r>
      <w:r w:rsidR="00945069" w:rsidRPr="00D61416">
        <w:rPr>
          <w:rFonts w:ascii="Times New Roman" w:hAnsi="Times New Roman" w:cs="Times New Roman"/>
          <w:sz w:val="24"/>
          <w:szCs w:val="24"/>
        </w:rPr>
        <w:t>efendant</w:t>
      </w:r>
      <w:r w:rsidR="001F72CC" w:rsidRPr="00D61416">
        <w:rPr>
          <w:rFonts w:ascii="Times New Roman" w:hAnsi="Times New Roman" w:cs="Times New Roman"/>
          <w:sz w:val="24"/>
          <w:szCs w:val="24"/>
        </w:rPr>
        <w:t xml:space="preserve"> </w:t>
      </w:r>
      <w:r w:rsidR="003C27B0" w:rsidRPr="00D61416">
        <w:rPr>
          <w:rFonts w:ascii="Times New Roman" w:hAnsi="Times New Roman" w:cs="Times New Roman"/>
          <w:sz w:val="24"/>
          <w:szCs w:val="24"/>
        </w:rPr>
        <w:t>for orders that</w:t>
      </w:r>
      <w:r w:rsidR="00532C92" w:rsidRPr="00D61416">
        <w:rPr>
          <w:rFonts w:ascii="Times New Roman" w:hAnsi="Times New Roman" w:cs="Times New Roman"/>
          <w:sz w:val="24"/>
          <w:szCs w:val="24"/>
        </w:rPr>
        <w:t>:</w:t>
      </w:r>
      <w:r w:rsidR="004820AD" w:rsidRPr="00D61416">
        <w:rPr>
          <w:rFonts w:ascii="Times New Roman" w:hAnsi="Times New Roman" w:cs="Times New Roman"/>
          <w:sz w:val="24"/>
          <w:szCs w:val="24"/>
        </w:rPr>
        <w:t>-</w:t>
      </w:r>
    </w:p>
    <w:p w:rsidR="00532C92" w:rsidRPr="00D61416" w:rsidRDefault="003C27B0" w:rsidP="00D61416">
      <w:pPr>
        <w:pStyle w:val="ListParagraph"/>
        <w:numPr>
          <w:ilvl w:val="0"/>
          <w:numId w:val="14"/>
        </w:numPr>
        <w:tabs>
          <w:tab w:val="left" w:pos="-90"/>
          <w:tab w:val="left" w:pos="720"/>
          <w:tab w:val="left" w:pos="8640"/>
        </w:tabs>
        <w:spacing w:line="360" w:lineRule="auto"/>
        <w:jc w:val="both"/>
        <w:rPr>
          <w:rFonts w:ascii="Times New Roman" w:hAnsi="Times New Roman" w:cs="Times New Roman"/>
          <w:sz w:val="24"/>
          <w:szCs w:val="24"/>
        </w:rPr>
      </w:pPr>
      <w:r w:rsidRPr="00D61416">
        <w:rPr>
          <w:rFonts w:ascii="Times New Roman" w:hAnsi="Times New Roman" w:cs="Times New Roman"/>
          <w:sz w:val="24"/>
          <w:szCs w:val="24"/>
        </w:rPr>
        <w:t>The plaintiff/counter defendant pays the defendant/counterclaimant s</w:t>
      </w:r>
      <w:r w:rsidR="00532C92" w:rsidRPr="00D61416">
        <w:rPr>
          <w:rFonts w:ascii="Times New Roman" w:hAnsi="Times New Roman" w:cs="Times New Roman"/>
          <w:sz w:val="24"/>
          <w:szCs w:val="24"/>
        </w:rPr>
        <w:t>pecial damages of</w:t>
      </w:r>
      <w:r w:rsidR="001F72CC" w:rsidRPr="00D61416">
        <w:rPr>
          <w:rFonts w:ascii="Times New Roman" w:hAnsi="Times New Roman" w:cs="Times New Roman"/>
          <w:sz w:val="24"/>
          <w:szCs w:val="24"/>
        </w:rPr>
        <w:t xml:space="preserve"> </w:t>
      </w:r>
      <w:proofErr w:type="spellStart"/>
      <w:r w:rsidR="00945069" w:rsidRPr="00D61416">
        <w:rPr>
          <w:rFonts w:ascii="Times New Roman" w:hAnsi="Times New Roman" w:cs="Times New Roman"/>
          <w:sz w:val="24"/>
          <w:szCs w:val="24"/>
        </w:rPr>
        <w:t>Ushs</w:t>
      </w:r>
      <w:proofErr w:type="spellEnd"/>
      <w:r w:rsidR="00945069" w:rsidRPr="00D61416">
        <w:rPr>
          <w:rFonts w:ascii="Times New Roman" w:hAnsi="Times New Roman" w:cs="Times New Roman"/>
          <w:sz w:val="24"/>
          <w:szCs w:val="24"/>
        </w:rPr>
        <w:t>.</w:t>
      </w:r>
      <w:r w:rsidR="00532C92" w:rsidRPr="00D61416">
        <w:rPr>
          <w:rFonts w:ascii="Times New Roman" w:hAnsi="Times New Roman" w:cs="Times New Roman"/>
          <w:sz w:val="24"/>
          <w:szCs w:val="24"/>
        </w:rPr>
        <w:t xml:space="preserve"> 119,000,000/=</w:t>
      </w:r>
      <w:r w:rsidR="004820AD" w:rsidRPr="00D61416">
        <w:rPr>
          <w:rFonts w:ascii="Times New Roman" w:hAnsi="Times New Roman" w:cs="Times New Roman"/>
          <w:sz w:val="24"/>
          <w:szCs w:val="24"/>
        </w:rPr>
        <w:t xml:space="preserve"> </w:t>
      </w:r>
      <w:r w:rsidR="00945069" w:rsidRPr="00D61416">
        <w:rPr>
          <w:rFonts w:ascii="Times New Roman" w:hAnsi="Times New Roman" w:cs="Times New Roman"/>
          <w:sz w:val="24"/>
          <w:szCs w:val="24"/>
        </w:rPr>
        <w:t>(Uganda Shillings One Hundred Nineteen)</w:t>
      </w:r>
      <w:r w:rsidR="001F72CC" w:rsidRPr="00D61416">
        <w:rPr>
          <w:rFonts w:ascii="Times New Roman" w:hAnsi="Times New Roman" w:cs="Times New Roman"/>
          <w:sz w:val="24"/>
          <w:szCs w:val="24"/>
        </w:rPr>
        <w:t>.</w:t>
      </w:r>
    </w:p>
    <w:p w:rsidR="00532C92" w:rsidRPr="00D61416" w:rsidRDefault="00532C92" w:rsidP="00D61416">
      <w:pPr>
        <w:pStyle w:val="ListParagraph"/>
        <w:numPr>
          <w:ilvl w:val="0"/>
          <w:numId w:val="14"/>
        </w:numPr>
        <w:tabs>
          <w:tab w:val="left" w:pos="-90"/>
          <w:tab w:val="left" w:pos="720"/>
          <w:tab w:val="left" w:pos="8640"/>
        </w:tabs>
        <w:spacing w:line="360" w:lineRule="auto"/>
        <w:jc w:val="both"/>
        <w:rPr>
          <w:rFonts w:ascii="Times New Roman" w:hAnsi="Times New Roman" w:cs="Times New Roman"/>
          <w:sz w:val="24"/>
          <w:szCs w:val="24"/>
        </w:rPr>
      </w:pPr>
      <w:proofErr w:type="gramStart"/>
      <w:r w:rsidRPr="00D61416">
        <w:rPr>
          <w:rFonts w:ascii="Times New Roman" w:hAnsi="Times New Roman" w:cs="Times New Roman"/>
          <w:sz w:val="24"/>
          <w:szCs w:val="24"/>
        </w:rPr>
        <w:t>Costs</w:t>
      </w:r>
      <w:r w:rsidR="001F72CC" w:rsidRPr="00D61416">
        <w:rPr>
          <w:rFonts w:ascii="Times New Roman" w:hAnsi="Times New Roman" w:cs="Times New Roman"/>
          <w:sz w:val="24"/>
          <w:szCs w:val="24"/>
        </w:rPr>
        <w:t xml:space="preserve"> of the s</w:t>
      </w:r>
      <w:r w:rsidR="00945069" w:rsidRPr="00D61416">
        <w:rPr>
          <w:rFonts w:ascii="Times New Roman" w:hAnsi="Times New Roman" w:cs="Times New Roman"/>
          <w:sz w:val="24"/>
          <w:szCs w:val="24"/>
        </w:rPr>
        <w:t>uit</w:t>
      </w:r>
      <w:r w:rsidR="003C27B0" w:rsidRPr="00D61416">
        <w:rPr>
          <w:rFonts w:ascii="Times New Roman" w:hAnsi="Times New Roman" w:cs="Times New Roman"/>
          <w:sz w:val="24"/>
          <w:szCs w:val="24"/>
        </w:rPr>
        <w:t xml:space="preserve"> is</w:t>
      </w:r>
      <w:proofErr w:type="gramEnd"/>
      <w:r w:rsidR="003C27B0" w:rsidRPr="00D61416">
        <w:rPr>
          <w:rFonts w:ascii="Times New Roman" w:hAnsi="Times New Roman" w:cs="Times New Roman"/>
          <w:sz w:val="24"/>
          <w:szCs w:val="24"/>
        </w:rPr>
        <w:t xml:space="preserve"> awarded to the 1</w:t>
      </w:r>
      <w:r w:rsidR="003C27B0" w:rsidRPr="00D61416">
        <w:rPr>
          <w:rFonts w:ascii="Times New Roman" w:hAnsi="Times New Roman" w:cs="Times New Roman"/>
          <w:sz w:val="24"/>
          <w:szCs w:val="24"/>
          <w:vertAlign w:val="superscript"/>
        </w:rPr>
        <w:t>st</w:t>
      </w:r>
      <w:r w:rsidR="003C27B0" w:rsidRPr="00D61416">
        <w:rPr>
          <w:rFonts w:ascii="Times New Roman" w:hAnsi="Times New Roman" w:cs="Times New Roman"/>
          <w:sz w:val="24"/>
          <w:szCs w:val="24"/>
        </w:rPr>
        <w:t xml:space="preserve"> defendant</w:t>
      </w:r>
      <w:r w:rsidR="001F72CC" w:rsidRPr="00D61416">
        <w:rPr>
          <w:rFonts w:ascii="Times New Roman" w:hAnsi="Times New Roman" w:cs="Times New Roman"/>
          <w:sz w:val="24"/>
          <w:szCs w:val="24"/>
        </w:rPr>
        <w:t>.</w:t>
      </w:r>
    </w:p>
    <w:p w:rsidR="00CD71F1" w:rsidRPr="00D61416" w:rsidRDefault="00CD71F1" w:rsidP="00D61416">
      <w:pPr>
        <w:pStyle w:val="ListParagraph"/>
        <w:numPr>
          <w:ilvl w:val="0"/>
          <w:numId w:val="14"/>
        </w:numPr>
        <w:tabs>
          <w:tab w:val="left" w:pos="-90"/>
          <w:tab w:val="left" w:pos="720"/>
          <w:tab w:val="left" w:pos="8640"/>
        </w:tabs>
        <w:spacing w:line="360" w:lineRule="auto"/>
        <w:jc w:val="both"/>
        <w:rPr>
          <w:rFonts w:ascii="Times New Roman" w:hAnsi="Times New Roman" w:cs="Times New Roman"/>
          <w:sz w:val="24"/>
          <w:szCs w:val="24"/>
        </w:rPr>
      </w:pPr>
      <w:r w:rsidRPr="00D61416">
        <w:rPr>
          <w:rFonts w:ascii="Times New Roman" w:hAnsi="Times New Roman" w:cs="Times New Roman"/>
          <w:sz w:val="24"/>
          <w:szCs w:val="24"/>
        </w:rPr>
        <w:t>For avoidance of any doubt costs is also awarded to the 2</w:t>
      </w:r>
      <w:r w:rsidRPr="00D61416">
        <w:rPr>
          <w:rFonts w:ascii="Times New Roman" w:hAnsi="Times New Roman" w:cs="Times New Roman"/>
          <w:sz w:val="24"/>
          <w:szCs w:val="24"/>
          <w:vertAlign w:val="superscript"/>
        </w:rPr>
        <w:t>nd</w:t>
      </w:r>
      <w:r w:rsidRPr="00D61416">
        <w:rPr>
          <w:rFonts w:ascii="Times New Roman" w:hAnsi="Times New Roman" w:cs="Times New Roman"/>
          <w:sz w:val="24"/>
          <w:szCs w:val="24"/>
        </w:rPr>
        <w:t xml:space="preserve"> defendant against whom the case was dismissed for being wrongly sued. </w:t>
      </w:r>
    </w:p>
    <w:p w:rsidR="00532C92" w:rsidRPr="00D61416" w:rsidRDefault="001F72CC" w:rsidP="00D61416">
      <w:pPr>
        <w:tabs>
          <w:tab w:val="left" w:pos="-90"/>
          <w:tab w:val="left" w:pos="720"/>
          <w:tab w:val="left" w:pos="8640"/>
        </w:tabs>
        <w:spacing w:line="360" w:lineRule="auto"/>
        <w:jc w:val="both"/>
        <w:rPr>
          <w:rFonts w:ascii="Times New Roman" w:hAnsi="Times New Roman" w:cs="Times New Roman"/>
          <w:sz w:val="24"/>
          <w:szCs w:val="24"/>
        </w:rPr>
      </w:pPr>
      <w:proofErr w:type="gramStart"/>
      <w:r w:rsidRPr="00D61416">
        <w:rPr>
          <w:rFonts w:ascii="Times New Roman" w:hAnsi="Times New Roman" w:cs="Times New Roman"/>
          <w:sz w:val="24"/>
          <w:szCs w:val="24"/>
        </w:rPr>
        <w:t>Dated this 20</w:t>
      </w:r>
      <w:r w:rsidRPr="00D61416">
        <w:rPr>
          <w:rFonts w:ascii="Times New Roman" w:hAnsi="Times New Roman" w:cs="Times New Roman"/>
          <w:sz w:val="24"/>
          <w:szCs w:val="24"/>
          <w:vertAlign w:val="superscript"/>
        </w:rPr>
        <w:t>th</w:t>
      </w:r>
      <w:r w:rsidRPr="00D61416">
        <w:rPr>
          <w:rFonts w:ascii="Times New Roman" w:hAnsi="Times New Roman" w:cs="Times New Roman"/>
          <w:sz w:val="24"/>
          <w:szCs w:val="24"/>
        </w:rPr>
        <w:t xml:space="preserve"> day of August 2015.</w:t>
      </w:r>
      <w:proofErr w:type="gramEnd"/>
    </w:p>
    <w:p w:rsidR="003C7F68" w:rsidRPr="00D61416" w:rsidRDefault="003C7F68" w:rsidP="00D61416">
      <w:pPr>
        <w:tabs>
          <w:tab w:val="left" w:pos="-90"/>
          <w:tab w:val="left" w:pos="720"/>
          <w:tab w:val="left" w:pos="8640"/>
        </w:tabs>
        <w:spacing w:line="360" w:lineRule="auto"/>
        <w:jc w:val="both"/>
        <w:rPr>
          <w:rFonts w:ascii="Times New Roman" w:hAnsi="Times New Roman" w:cs="Times New Roman"/>
          <w:sz w:val="24"/>
          <w:szCs w:val="24"/>
        </w:rPr>
      </w:pPr>
    </w:p>
    <w:p w:rsidR="00BC7CB4" w:rsidRPr="00D61416" w:rsidRDefault="00BC7CB4" w:rsidP="00D61416">
      <w:pPr>
        <w:pStyle w:val="ListParagraph"/>
        <w:tabs>
          <w:tab w:val="left" w:pos="-90"/>
          <w:tab w:val="left" w:pos="720"/>
          <w:tab w:val="left" w:pos="8640"/>
        </w:tabs>
        <w:spacing w:line="360" w:lineRule="auto"/>
        <w:ind w:left="0"/>
        <w:jc w:val="both"/>
        <w:rPr>
          <w:rFonts w:ascii="Times New Roman" w:hAnsi="Times New Roman" w:cs="Times New Roman"/>
          <w:sz w:val="24"/>
          <w:szCs w:val="24"/>
        </w:rPr>
      </w:pPr>
    </w:p>
    <w:p w:rsidR="003C7F68" w:rsidRPr="00D61416" w:rsidRDefault="003C7F68" w:rsidP="00D61416">
      <w:pPr>
        <w:pStyle w:val="ListParagraph"/>
        <w:tabs>
          <w:tab w:val="left" w:pos="-90"/>
          <w:tab w:val="left" w:pos="720"/>
          <w:tab w:val="left" w:pos="8640"/>
        </w:tabs>
        <w:spacing w:line="360" w:lineRule="auto"/>
        <w:ind w:left="0"/>
        <w:jc w:val="both"/>
        <w:rPr>
          <w:rFonts w:ascii="Times New Roman" w:hAnsi="Times New Roman" w:cs="Times New Roman"/>
          <w:sz w:val="24"/>
          <w:szCs w:val="24"/>
        </w:rPr>
      </w:pPr>
      <w:r w:rsidRPr="00D61416">
        <w:rPr>
          <w:rFonts w:ascii="Times New Roman" w:hAnsi="Times New Roman" w:cs="Times New Roman"/>
          <w:sz w:val="24"/>
          <w:szCs w:val="24"/>
        </w:rPr>
        <w:t>Hellen Obura</w:t>
      </w:r>
    </w:p>
    <w:p w:rsidR="003C27B0" w:rsidRPr="00D61416" w:rsidRDefault="00827A9A" w:rsidP="00D61416">
      <w:pPr>
        <w:pStyle w:val="ListParagraph"/>
        <w:tabs>
          <w:tab w:val="left" w:pos="-90"/>
          <w:tab w:val="left" w:pos="720"/>
          <w:tab w:val="left" w:pos="8640"/>
        </w:tabs>
        <w:spacing w:line="360" w:lineRule="auto"/>
        <w:ind w:left="0"/>
        <w:jc w:val="both"/>
        <w:rPr>
          <w:rFonts w:ascii="Times New Roman" w:hAnsi="Times New Roman" w:cs="Times New Roman"/>
          <w:b/>
          <w:sz w:val="24"/>
          <w:szCs w:val="24"/>
        </w:rPr>
      </w:pPr>
      <w:r w:rsidRPr="00D61416">
        <w:rPr>
          <w:rFonts w:ascii="Times New Roman" w:hAnsi="Times New Roman" w:cs="Times New Roman"/>
          <w:b/>
          <w:sz w:val="24"/>
          <w:szCs w:val="24"/>
        </w:rPr>
        <w:t>JUDGE</w:t>
      </w:r>
    </w:p>
    <w:p w:rsidR="003C27B0" w:rsidRPr="00D61416" w:rsidRDefault="003C27B0" w:rsidP="00D61416">
      <w:pPr>
        <w:pStyle w:val="ListParagraph"/>
        <w:tabs>
          <w:tab w:val="left" w:pos="-90"/>
          <w:tab w:val="left" w:pos="720"/>
          <w:tab w:val="left" w:pos="8640"/>
        </w:tabs>
        <w:spacing w:line="360" w:lineRule="auto"/>
        <w:ind w:left="0"/>
        <w:jc w:val="both"/>
        <w:rPr>
          <w:rFonts w:ascii="Times New Roman" w:hAnsi="Times New Roman" w:cs="Times New Roman"/>
          <w:b/>
          <w:sz w:val="24"/>
          <w:szCs w:val="24"/>
        </w:rPr>
      </w:pPr>
    </w:p>
    <w:p w:rsidR="003C27B0" w:rsidRPr="00D61416" w:rsidRDefault="003C27B0" w:rsidP="00D61416">
      <w:pPr>
        <w:pStyle w:val="ListParagraph"/>
        <w:tabs>
          <w:tab w:val="left" w:pos="-90"/>
          <w:tab w:val="left" w:pos="720"/>
          <w:tab w:val="left" w:pos="8640"/>
        </w:tabs>
        <w:spacing w:line="360" w:lineRule="auto"/>
        <w:ind w:left="0"/>
        <w:jc w:val="both"/>
        <w:rPr>
          <w:rFonts w:ascii="Times New Roman" w:hAnsi="Times New Roman" w:cs="Times New Roman"/>
          <w:sz w:val="24"/>
          <w:szCs w:val="24"/>
        </w:rPr>
      </w:pPr>
      <w:r w:rsidRPr="00D61416">
        <w:rPr>
          <w:rFonts w:ascii="Times New Roman" w:hAnsi="Times New Roman" w:cs="Times New Roman"/>
          <w:sz w:val="24"/>
          <w:szCs w:val="24"/>
        </w:rPr>
        <w:t>Judgment delivered in chambers at 3.00 pm in the presence of:-</w:t>
      </w:r>
    </w:p>
    <w:p w:rsidR="007D54EC" w:rsidRPr="00D61416" w:rsidRDefault="007D54EC" w:rsidP="00D61416">
      <w:pPr>
        <w:pStyle w:val="ListParagraph"/>
        <w:numPr>
          <w:ilvl w:val="0"/>
          <w:numId w:val="23"/>
        </w:numPr>
        <w:tabs>
          <w:tab w:val="left" w:pos="-90"/>
          <w:tab w:val="left" w:pos="720"/>
          <w:tab w:val="left" w:pos="8640"/>
        </w:tabs>
        <w:spacing w:line="360" w:lineRule="auto"/>
        <w:jc w:val="both"/>
        <w:rPr>
          <w:rFonts w:ascii="Times New Roman" w:hAnsi="Times New Roman" w:cs="Times New Roman"/>
          <w:sz w:val="24"/>
          <w:szCs w:val="24"/>
        </w:rPr>
      </w:pPr>
      <w:r w:rsidRPr="00D61416">
        <w:rPr>
          <w:rFonts w:ascii="Times New Roman" w:hAnsi="Times New Roman" w:cs="Times New Roman"/>
          <w:sz w:val="24"/>
          <w:szCs w:val="24"/>
        </w:rPr>
        <w:t xml:space="preserve">Ms. </w:t>
      </w:r>
      <w:proofErr w:type="spellStart"/>
      <w:r w:rsidR="003C27B0" w:rsidRPr="00D61416">
        <w:rPr>
          <w:rFonts w:ascii="Times New Roman" w:hAnsi="Times New Roman" w:cs="Times New Roman"/>
          <w:sz w:val="24"/>
          <w:szCs w:val="24"/>
        </w:rPr>
        <w:t>Nampola</w:t>
      </w:r>
      <w:proofErr w:type="spellEnd"/>
      <w:r w:rsidR="003C27B0" w:rsidRPr="00D61416">
        <w:rPr>
          <w:rFonts w:ascii="Times New Roman" w:hAnsi="Times New Roman" w:cs="Times New Roman"/>
          <w:sz w:val="24"/>
          <w:szCs w:val="24"/>
        </w:rPr>
        <w:t xml:space="preserve"> Elizabeth </w:t>
      </w:r>
      <w:r w:rsidRPr="00D61416">
        <w:rPr>
          <w:rFonts w:ascii="Times New Roman" w:hAnsi="Times New Roman" w:cs="Times New Roman"/>
          <w:sz w:val="24"/>
          <w:szCs w:val="24"/>
        </w:rPr>
        <w:t xml:space="preserve">h/b for Mr. </w:t>
      </w:r>
      <w:proofErr w:type="spellStart"/>
      <w:r w:rsidRPr="00D61416">
        <w:rPr>
          <w:rFonts w:ascii="Times New Roman" w:hAnsi="Times New Roman" w:cs="Times New Roman"/>
          <w:sz w:val="24"/>
          <w:szCs w:val="24"/>
        </w:rPr>
        <w:t>Omongole</w:t>
      </w:r>
      <w:proofErr w:type="spellEnd"/>
      <w:r w:rsidRPr="00D61416">
        <w:rPr>
          <w:rFonts w:ascii="Times New Roman" w:hAnsi="Times New Roman" w:cs="Times New Roman"/>
          <w:sz w:val="24"/>
          <w:szCs w:val="24"/>
        </w:rPr>
        <w:t xml:space="preserve"> Richard for the plaintiff</w:t>
      </w:r>
      <w:r w:rsidR="003C27B0" w:rsidRPr="00D61416">
        <w:rPr>
          <w:rFonts w:ascii="Times New Roman" w:hAnsi="Times New Roman" w:cs="Times New Roman"/>
          <w:sz w:val="24"/>
          <w:szCs w:val="24"/>
        </w:rPr>
        <w:t>.</w:t>
      </w:r>
    </w:p>
    <w:p w:rsidR="007D54EC" w:rsidRPr="00D61416" w:rsidRDefault="007D54EC" w:rsidP="00D61416">
      <w:pPr>
        <w:pStyle w:val="ListParagraph"/>
        <w:numPr>
          <w:ilvl w:val="0"/>
          <w:numId w:val="23"/>
        </w:numPr>
        <w:tabs>
          <w:tab w:val="left" w:pos="-90"/>
          <w:tab w:val="left" w:pos="720"/>
          <w:tab w:val="left" w:pos="8640"/>
        </w:tabs>
        <w:spacing w:line="360" w:lineRule="auto"/>
        <w:jc w:val="both"/>
        <w:rPr>
          <w:rFonts w:ascii="Times New Roman" w:hAnsi="Times New Roman" w:cs="Times New Roman"/>
          <w:sz w:val="24"/>
          <w:szCs w:val="24"/>
        </w:rPr>
      </w:pPr>
      <w:r w:rsidRPr="00D61416">
        <w:rPr>
          <w:rFonts w:ascii="Times New Roman" w:hAnsi="Times New Roman" w:cs="Times New Roman"/>
          <w:sz w:val="24"/>
          <w:szCs w:val="24"/>
        </w:rPr>
        <w:t xml:space="preserve">Ms. Jacqueline </w:t>
      </w:r>
      <w:proofErr w:type="spellStart"/>
      <w:r w:rsidRPr="00D61416">
        <w:rPr>
          <w:rFonts w:ascii="Times New Roman" w:hAnsi="Times New Roman" w:cs="Times New Roman"/>
          <w:sz w:val="24"/>
          <w:szCs w:val="24"/>
        </w:rPr>
        <w:t>Amsugut</w:t>
      </w:r>
      <w:proofErr w:type="spellEnd"/>
      <w:r w:rsidR="003C27B0" w:rsidRPr="00D61416">
        <w:rPr>
          <w:rFonts w:ascii="Times New Roman" w:hAnsi="Times New Roman" w:cs="Times New Roman"/>
          <w:sz w:val="24"/>
          <w:szCs w:val="24"/>
        </w:rPr>
        <w:t xml:space="preserve"> </w:t>
      </w:r>
      <w:r w:rsidRPr="00D61416">
        <w:rPr>
          <w:rFonts w:ascii="Times New Roman" w:hAnsi="Times New Roman" w:cs="Times New Roman"/>
          <w:sz w:val="24"/>
          <w:szCs w:val="24"/>
        </w:rPr>
        <w:t xml:space="preserve">h/b for Mr. Peter </w:t>
      </w:r>
      <w:proofErr w:type="spellStart"/>
      <w:r w:rsidRPr="00D61416">
        <w:rPr>
          <w:rFonts w:ascii="Times New Roman" w:hAnsi="Times New Roman" w:cs="Times New Roman"/>
          <w:sz w:val="24"/>
          <w:szCs w:val="24"/>
        </w:rPr>
        <w:t>Masaba</w:t>
      </w:r>
      <w:proofErr w:type="spellEnd"/>
      <w:r w:rsidRPr="00D61416">
        <w:rPr>
          <w:rFonts w:ascii="Times New Roman" w:hAnsi="Times New Roman" w:cs="Times New Roman"/>
          <w:sz w:val="24"/>
          <w:szCs w:val="24"/>
        </w:rPr>
        <w:t xml:space="preserve"> and Ms. </w:t>
      </w:r>
      <w:proofErr w:type="spellStart"/>
      <w:r w:rsidRPr="00D61416">
        <w:rPr>
          <w:rFonts w:ascii="Times New Roman" w:hAnsi="Times New Roman" w:cs="Times New Roman"/>
          <w:sz w:val="24"/>
          <w:szCs w:val="24"/>
        </w:rPr>
        <w:t>Najjemba</w:t>
      </w:r>
      <w:proofErr w:type="spellEnd"/>
      <w:r w:rsidRPr="00D61416">
        <w:rPr>
          <w:rFonts w:ascii="Times New Roman" w:hAnsi="Times New Roman" w:cs="Times New Roman"/>
          <w:sz w:val="24"/>
          <w:szCs w:val="24"/>
        </w:rPr>
        <w:t xml:space="preserve"> Agnes h/b for Ms. </w:t>
      </w:r>
      <w:proofErr w:type="spellStart"/>
      <w:r w:rsidRPr="00D61416">
        <w:rPr>
          <w:rFonts w:ascii="Times New Roman" w:hAnsi="Times New Roman" w:cs="Times New Roman"/>
          <w:sz w:val="24"/>
          <w:szCs w:val="24"/>
        </w:rPr>
        <w:t>Akware</w:t>
      </w:r>
      <w:proofErr w:type="spellEnd"/>
      <w:r w:rsidRPr="00D61416">
        <w:rPr>
          <w:rFonts w:ascii="Times New Roman" w:hAnsi="Times New Roman" w:cs="Times New Roman"/>
          <w:sz w:val="24"/>
          <w:szCs w:val="24"/>
        </w:rPr>
        <w:t xml:space="preserve"> Carol for the defendants.</w:t>
      </w:r>
    </w:p>
    <w:p w:rsidR="007D54EC" w:rsidRPr="00D61416" w:rsidRDefault="007D54EC" w:rsidP="00D61416">
      <w:pPr>
        <w:pStyle w:val="ListParagraph"/>
        <w:numPr>
          <w:ilvl w:val="0"/>
          <w:numId w:val="23"/>
        </w:numPr>
        <w:tabs>
          <w:tab w:val="left" w:pos="-90"/>
          <w:tab w:val="left" w:pos="720"/>
          <w:tab w:val="left" w:pos="8640"/>
        </w:tabs>
        <w:spacing w:line="360" w:lineRule="auto"/>
        <w:jc w:val="both"/>
        <w:rPr>
          <w:rFonts w:ascii="Times New Roman" w:hAnsi="Times New Roman" w:cs="Times New Roman"/>
          <w:sz w:val="24"/>
          <w:szCs w:val="24"/>
        </w:rPr>
      </w:pPr>
      <w:proofErr w:type="spellStart"/>
      <w:r w:rsidRPr="00D61416">
        <w:rPr>
          <w:rFonts w:ascii="Times New Roman" w:hAnsi="Times New Roman" w:cs="Times New Roman"/>
          <w:sz w:val="24"/>
          <w:szCs w:val="24"/>
        </w:rPr>
        <w:t>Ariong</w:t>
      </w:r>
      <w:proofErr w:type="spellEnd"/>
      <w:r w:rsidRPr="00D61416">
        <w:rPr>
          <w:rFonts w:ascii="Times New Roman" w:hAnsi="Times New Roman" w:cs="Times New Roman"/>
          <w:sz w:val="24"/>
          <w:szCs w:val="24"/>
        </w:rPr>
        <w:t xml:space="preserve"> Patrick, managing director of the plaintiff and </w:t>
      </w:r>
      <w:proofErr w:type="spellStart"/>
      <w:r w:rsidRPr="00D61416">
        <w:rPr>
          <w:rFonts w:ascii="Times New Roman" w:hAnsi="Times New Roman" w:cs="Times New Roman"/>
          <w:sz w:val="24"/>
          <w:szCs w:val="24"/>
        </w:rPr>
        <w:t>Opolot</w:t>
      </w:r>
      <w:proofErr w:type="spellEnd"/>
      <w:r w:rsidRPr="00D61416">
        <w:rPr>
          <w:rFonts w:ascii="Times New Roman" w:hAnsi="Times New Roman" w:cs="Times New Roman"/>
          <w:sz w:val="24"/>
          <w:szCs w:val="24"/>
        </w:rPr>
        <w:t xml:space="preserve"> </w:t>
      </w:r>
      <w:proofErr w:type="spellStart"/>
      <w:r w:rsidRPr="00D61416">
        <w:rPr>
          <w:rFonts w:ascii="Times New Roman" w:hAnsi="Times New Roman" w:cs="Times New Roman"/>
          <w:sz w:val="24"/>
          <w:szCs w:val="24"/>
        </w:rPr>
        <w:t>Juma</w:t>
      </w:r>
      <w:proofErr w:type="spellEnd"/>
      <w:r w:rsidRPr="00D61416">
        <w:rPr>
          <w:rFonts w:ascii="Times New Roman" w:hAnsi="Times New Roman" w:cs="Times New Roman"/>
          <w:sz w:val="24"/>
          <w:szCs w:val="24"/>
        </w:rPr>
        <w:t xml:space="preserve"> an official of the plaintiff.</w:t>
      </w:r>
    </w:p>
    <w:p w:rsidR="007D54EC" w:rsidRPr="00D61416" w:rsidRDefault="007D54EC" w:rsidP="00D61416">
      <w:pPr>
        <w:tabs>
          <w:tab w:val="left" w:pos="-90"/>
          <w:tab w:val="left" w:pos="720"/>
          <w:tab w:val="left" w:pos="8640"/>
        </w:tabs>
        <w:spacing w:line="360" w:lineRule="auto"/>
        <w:jc w:val="both"/>
        <w:rPr>
          <w:rFonts w:ascii="Times New Roman" w:hAnsi="Times New Roman" w:cs="Times New Roman"/>
          <w:b/>
          <w:sz w:val="24"/>
          <w:szCs w:val="24"/>
        </w:rPr>
      </w:pPr>
    </w:p>
    <w:p w:rsidR="007D54EC" w:rsidRPr="00D61416" w:rsidRDefault="007D54EC" w:rsidP="00D61416">
      <w:pPr>
        <w:tabs>
          <w:tab w:val="left" w:pos="-90"/>
          <w:tab w:val="left" w:pos="720"/>
          <w:tab w:val="left" w:pos="8640"/>
        </w:tabs>
        <w:spacing w:line="360" w:lineRule="auto"/>
        <w:jc w:val="both"/>
        <w:rPr>
          <w:rFonts w:ascii="Times New Roman" w:hAnsi="Times New Roman" w:cs="Times New Roman"/>
          <w:b/>
          <w:sz w:val="24"/>
          <w:szCs w:val="24"/>
        </w:rPr>
      </w:pPr>
    </w:p>
    <w:p w:rsidR="007D54EC" w:rsidRPr="00D61416" w:rsidRDefault="007D54EC" w:rsidP="00D61416">
      <w:pPr>
        <w:tabs>
          <w:tab w:val="left" w:pos="-90"/>
          <w:tab w:val="left" w:pos="720"/>
          <w:tab w:val="left" w:pos="8640"/>
        </w:tabs>
        <w:spacing w:line="360" w:lineRule="auto"/>
        <w:jc w:val="both"/>
        <w:rPr>
          <w:rFonts w:ascii="Times New Roman" w:hAnsi="Times New Roman" w:cs="Times New Roman"/>
          <w:b/>
          <w:sz w:val="24"/>
          <w:szCs w:val="24"/>
        </w:rPr>
      </w:pPr>
      <w:r w:rsidRPr="00D61416">
        <w:rPr>
          <w:rFonts w:ascii="Times New Roman" w:hAnsi="Times New Roman" w:cs="Times New Roman"/>
          <w:b/>
          <w:sz w:val="24"/>
          <w:szCs w:val="24"/>
        </w:rPr>
        <w:t>JUDGE</w:t>
      </w:r>
    </w:p>
    <w:p w:rsidR="00532C92" w:rsidRPr="00D61416" w:rsidRDefault="007D54EC" w:rsidP="00D61416">
      <w:pPr>
        <w:tabs>
          <w:tab w:val="left" w:pos="-90"/>
          <w:tab w:val="left" w:pos="720"/>
          <w:tab w:val="left" w:pos="8640"/>
        </w:tabs>
        <w:spacing w:line="360" w:lineRule="auto"/>
        <w:jc w:val="both"/>
        <w:rPr>
          <w:rFonts w:ascii="Times New Roman" w:hAnsi="Times New Roman" w:cs="Times New Roman"/>
          <w:sz w:val="24"/>
          <w:szCs w:val="24"/>
        </w:rPr>
      </w:pPr>
      <w:r w:rsidRPr="00D61416">
        <w:rPr>
          <w:rFonts w:ascii="Times New Roman" w:hAnsi="Times New Roman" w:cs="Times New Roman"/>
          <w:b/>
          <w:sz w:val="24"/>
          <w:szCs w:val="24"/>
        </w:rPr>
        <w:lastRenderedPageBreak/>
        <w:t>20/08/15</w:t>
      </w:r>
      <w:r w:rsidR="00532C92" w:rsidRPr="00D61416">
        <w:rPr>
          <w:rFonts w:ascii="Times New Roman" w:hAnsi="Times New Roman" w:cs="Times New Roman"/>
          <w:b/>
          <w:sz w:val="24"/>
          <w:szCs w:val="24"/>
        </w:rPr>
        <w:tab/>
      </w:r>
    </w:p>
    <w:sectPr w:rsidR="00532C92" w:rsidRPr="00D61416" w:rsidSect="007A21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9A0" w:rsidRDefault="009949A0" w:rsidP="002201E5">
      <w:pPr>
        <w:spacing w:after="0" w:line="240" w:lineRule="auto"/>
      </w:pPr>
      <w:r>
        <w:separator/>
      </w:r>
    </w:p>
  </w:endnote>
  <w:endnote w:type="continuationSeparator" w:id="0">
    <w:p w:rsidR="009949A0" w:rsidRDefault="009949A0" w:rsidP="00220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9A0" w:rsidRDefault="009949A0" w:rsidP="002201E5">
      <w:pPr>
        <w:spacing w:after="0" w:line="240" w:lineRule="auto"/>
      </w:pPr>
      <w:r>
        <w:separator/>
      </w:r>
    </w:p>
  </w:footnote>
  <w:footnote w:type="continuationSeparator" w:id="0">
    <w:p w:rsidR="009949A0" w:rsidRDefault="009949A0" w:rsidP="002201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02A3"/>
    <w:multiLevelType w:val="hybridMultilevel"/>
    <w:tmpl w:val="7A104AC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97E98"/>
    <w:multiLevelType w:val="hybridMultilevel"/>
    <w:tmpl w:val="E4D2E0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D56EC"/>
    <w:multiLevelType w:val="hybridMultilevel"/>
    <w:tmpl w:val="01CE9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00184"/>
    <w:multiLevelType w:val="hybridMultilevel"/>
    <w:tmpl w:val="D1204A58"/>
    <w:lvl w:ilvl="0" w:tplc="A09CE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D00998"/>
    <w:multiLevelType w:val="hybridMultilevel"/>
    <w:tmpl w:val="7CEE48E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C0CD1"/>
    <w:multiLevelType w:val="hybridMultilevel"/>
    <w:tmpl w:val="4FA2726A"/>
    <w:lvl w:ilvl="0" w:tplc="E3A00822">
      <w:start w:val="1"/>
      <w:numFmt w:val="decimal"/>
      <w:lvlText w:val="%1."/>
      <w:lvlJc w:val="left"/>
      <w:pPr>
        <w:ind w:left="720" w:hanging="360"/>
      </w:pPr>
      <w:rPr>
        <w:rFonts w:ascii="Verdana" w:eastAsiaTheme="minorEastAsia"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7580B"/>
    <w:multiLevelType w:val="hybridMultilevel"/>
    <w:tmpl w:val="864475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A6C8F"/>
    <w:multiLevelType w:val="hybridMultilevel"/>
    <w:tmpl w:val="14E6F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2B7589"/>
    <w:multiLevelType w:val="hybridMultilevel"/>
    <w:tmpl w:val="0FFEE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23926"/>
    <w:multiLevelType w:val="hybridMultilevel"/>
    <w:tmpl w:val="404873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5658FD"/>
    <w:multiLevelType w:val="hybridMultilevel"/>
    <w:tmpl w:val="6DE44E68"/>
    <w:lvl w:ilvl="0" w:tplc="04090017">
      <w:start w:val="1"/>
      <w:numFmt w:val="lowerLetter"/>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nsid w:val="2E39063E"/>
    <w:multiLevelType w:val="hybridMultilevel"/>
    <w:tmpl w:val="53E6FACC"/>
    <w:lvl w:ilvl="0" w:tplc="99D02B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627034"/>
    <w:multiLevelType w:val="hybridMultilevel"/>
    <w:tmpl w:val="58820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7A5372"/>
    <w:multiLevelType w:val="hybridMultilevel"/>
    <w:tmpl w:val="FED269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A05CC0"/>
    <w:multiLevelType w:val="hybridMultilevel"/>
    <w:tmpl w:val="95427A40"/>
    <w:lvl w:ilvl="0" w:tplc="75A0F6F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072161"/>
    <w:multiLevelType w:val="hybridMultilevel"/>
    <w:tmpl w:val="864475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757ACA"/>
    <w:multiLevelType w:val="hybridMultilevel"/>
    <w:tmpl w:val="E4D2E0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8C1ACE"/>
    <w:multiLevelType w:val="hybridMultilevel"/>
    <w:tmpl w:val="495A7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8457255"/>
    <w:multiLevelType w:val="hybridMultilevel"/>
    <w:tmpl w:val="938A9E9A"/>
    <w:lvl w:ilvl="0" w:tplc="0118752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D564E54"/>
    <w:multiLevelType w:val="hybridMultilevel"/>
    <w:tmpl w:val="864475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557CB7"/>
    <w:multiLevelType w:val="hybridMultilevel"/>
    <w:tmpl w:val="A704C5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5686746"/>
    <w:multiLevelType w:val="hybridMultilevel"/>
    <w:tmpl w:val="0A189D48"/>
    <w:lvl w:ilvl="0" w:tplc="81762CF2">
      <w:numFmt w:val="bullet"/>
      <w:lvlText w:val="-"/>
      <w:lvlJc w:val="left"/>
      <w:pPr>
        <w:ind w:left="1080" w:hanging="360"/>
      </w:pPr>
      <w:rPr>
        <w:rFonts w:ascii="Verdana" w:eastAsiaTheme="minorHAnsi" w:hAnsi="Verdana" w:cs="Times New Roman"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C4B10BF"/>
    <w:multiLevelType w:val="hybridMultilevel"/>
    <w:tmpl w:val="43DEEA4C"/>
    <w:lvl w:ilvl="0" w:tplc="596CE3A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0"/>
  </w:num>
  <w:num w:numId="4">
    <w:abstractNumId w:val="19"/>
  </w:num>
  <w:num w:numId="5">
    <w:abstractNumId w:val="13"/>
  </w:num>
  <w:num w:numId="6">
    <w:abstractNumId w:val="6"/>
  </w:num>
  <w:num w:numId="7">
    <w:abstractNumId w:val="18"/>
  </w:num>
  <w:num w:numId="8">
    <w:abstractNumId w:val="10"/>
  </w:num>
  <w:num w:numId="9">
    <w:abstractNumId w:val="1"/>
  </w:num>
  <w:num w:numId="10">
    <w:abstractNumId w:val="0"/>
  </w:num>
  <w:num w:numId="11">
    <w:abstractNumId w:val="22"/>
  </w:num>
  <w:num w:numId="12">
    <w:abstractNumId w:val="14"/>
  </w:num>
  <w:num w:numId="13">
    <w:abstractNumId w:val="4"/>
  </w:num>
  <w:num w:numId="14">
    <w:abstractNumId w:val="2"/>
  </w:num>
  <w:num w:numId="15">
    <w:abstractNumId w:val="21"/>
  </w:num>
  <w:num w:numId="16">
    <w:abstractNumId w:val="9"/>
  </w:num>
  <w:num w:numId="17">
    <w:abstractNumId w:val="3"/>
  </w:num>
  <w:num w:numId="18">
    <w:abstractNumId w:val="15"/>
  </w:num>
  <w:num w:numId="19">
    <w:abstractNumId w:val="12"/>
  </w:num>
  <w:num w:numId="20">
    <w:abstractNumId w:val="8"/>
  </w:num>
  <w:num w:numId="21">
    <w:abstractNumId w:val="16"/>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25C"/>
    <w:rsid w:val="000012C4"/>
    <w:rsid w:val="0000378C"/>
    <w:rsid w:val="00016285"/>
    <w:rsid w:val="00022194"/>
    <w:rsid w:val="00036975"/>
    <w:rsid w:val="00042734"/>
    <w:rsid w:val="00051549"/>
    <w:rsid w:val="00076069"/>
    <w:rsid w:val="00081F7B"/>
    <w:rsid w:val="00087A81"/>
    <w:rsid w:val="000B167C"/>
    <w:rsid w:val="000B4BA5"/>
    <w:rsid w:val="000D7BF1"/>
    <w:rsid w:val="000E128B"/>
    <w:rsid w:val="000E1C2A"/>
    <w:rsid w:val="000E430B"/>
    <w:rsid w:val="000E4A75"/>
    <w:rsid w:val="000F1D46"/>
    <w:rsid w:val="000F315B"/>
    <w:rsid w:val="000F5116"/>
    <w:rsid w:val="00102B8A"/>
    <w:rsid w:val="0010737C"/>
    <w:rsid w:val="0011202C"/>
    <w:rsid w:val="00114F7A"/>
    <w:rsid w:val="00132E45"/>
    <w:rsid w:val="00143CE9"/>
    <w:rsid w:val="0016255A"/>
    <w:rsid w:val="00165A54"/>
    <w:rsid w:val="00173FCB"/>
    <w:rsid w:val="0017434A"/>
    <w:rsid w:val="00181E3A"/>
    <w:rsid w:val="001826E6"/>
    <w:rsid w:val="001B6744"/>
    <w:rsid w:val="001D74A1"/>
    <w:rsid w:val="001F0BFF"/>
    <w:rsid w:val="001F72CC"/>
    <w:rsid w:val="002109F4"/>
    <w:rsid w:val="00212958"/>
    <w:rsid w:val="00212AC7"/>
    <w:rsid w:val="00216F4E"/>
    <w:rsid w:val="002201E5"/>
    <w:rsid w:val="00230BFC"/>
    <w:rsid w:val="00241050"/>
    <w:rsid w:val="002457FC"/>
    <w:rsid w:val="00262F85"/>
    <w:rsid w:val="002661B1"/>
    <w:rsid w:val="00291C7E"/>
    <w:rsid w:val="002A6E75"/>
    <w:rsid w:val="002A77A1"/>
    <w:rsid w:val="002D4925"/>
    <w:rsid w:val="002E3324"/>
    <w:rsid w:val="002E479F"/>
    <w:rsid w:val="002F3025"/>
    <w:rsid w:val="002F46BE"/>
    <w:rsid w:val="00300F6C"/>
    <w:rsid w:val="003016CC"/>
    <w:rsid w:val="00313541"/>
    <w:rsid w:val="00320489"/>
    <w:rsid w:val="00326550"/>
    <w:rsid w:val="00334A9E"/>
    <w:rsid w:val="00342DA4"/>
    <w:rsid w:val="00343099"/>
    <w:rsid w:val="003917C5"/>
    <w:rsid w:val="003964E0"/>
    <w:rsid w:val="003A1C26"/>
    <w:rsid w:val="003A3FFE"/>
    <w:rsid w:val="003A6A22"/>
    <w:rsid w:val="003C27B0"/>
    <w:rsid w:val="003C296C"/>
    <w:rsid w:val="003C4720"/>
    <w:rsid w:val="003C7F68"/>
    <w:rsid w:val="003D5CC2"/>
    <w:rsid w:val="003E536E"/>
    <w:rsid w:val="00403402"/>
    <w:rsid w:val="00415234"/>
    <w:rsid w:val="00421A8C"/>
    <w:rsid w:val="00432C8A"/>
    <w:rsid w:val="00434FD9"/>
    <w:rsid w:val="0044786B"/>
    <w:rsid w:val="00454ECE"/>
    <w:rsid w:val="00456D78"/>
    <w:rsid w:val="00457BB9"/>
    <w:rsid w:val="004671D7"/>
    <w:rsid w:val="004820AD"/>
    <w:rsid w:val="0048429F"/>
    <w:rsid w:val="00490251"/>
    <w:rsid w:val="004A0221"/>
    <w:rsid w:val="004A0A90"/>
    <w:rsid w:val="004B184C"/>
    <w:rsid w:val="004B3481"/>
    <w:rsid w:val="004C4E8D"/>
    <w:rsid w:val="004C7D37"/>
    <w:rsid w:val="004E5A56"/>
    <w:rsid w:val="004F33FE"/>
    <w:rsid w:val="0051416F"/>
    <w:rsid w:val="00526B24"/>
    <w:rsid w:val="00527E96"/>
    <w:rsid w:val="00532C92"/>
    <w:rsid w:val="005416D6"/>
    <w:rsid w:val="005519FA"/>
    <w:rsid w:val="00585BE7"/>
    <w:rsid w:val="00586AFB"/>
    <w:rsid w:val="005A1298"/>
    <w:rsid w:val="005A2BC9"/>
    <w:rsid w:val="005A570F"/>
    <w:rsid w:val="005B13EE"/>
    <w:rsid w:val="005B1D69"/>
    <w:rsid w:val="005B7033"/>
    <w:rsid w:val="005C43CF"/>
    <w:rsid w:val="005D6A44"/>
    <w:rsid w:val="005E2E8E"/>
    <w:rsid w:val="005E364D"/>
    <w:rsid w:val="005E618E"/>
    <w:rsid w:val="00603F69"/>
    <w:rsid w:val="00612FC2"/>
    <w:rsid w:val="00630C52"/>
    <w:rsid w:val="00632EC9"/>
    <w:rsid w:val="0063408F"/>
    <w:rsid w:val="00640AC9"/>
    <w:rsid w:val="0065605F"/>
    <w:rsid w:val="00662FE9"/>
    <w:rsid w:val="00675FFD"/>
    <w:rsid w:val="006A66B6"/>
    <w:rsid w:val="006B108D"/>
    <w:rsid w:val="006C4EA8"/>
    <w:rsid w:val="006C7F15"/>
    <w:rsid w:val="006D35BA"/>
    <w:rsid w:val="006D4696"/>
    <w:rsid w:val="006E48D0"/>
    <w:rsid w:val="00717B9B"/>
    <w:rsid w:val="007346AC"/>
    <w:rsid w:val="0073716B"/>
    <w:rsid w:val="0073791D"/>
    <w:rsid w:val="0074091B"/>
    <w:rsid w:val="00742F36"/>
    <w:rsid w:val="007453FD"/>
    <w:rsid w:val="007529C5"/>
    <w:rsid w:val="007531AA"/>
    <w:rsid w:val="007575A0"/>
    <w:rsid w:val="00764ACD"/>
    <w:rsid w:val="0077577F"/>
    <w:rsid w:val="00792F67"/>
    <w:rsid w:val="00793F98"/>
    <w:rsid w:val="007A217C"/>
    <w:rsid w:val="007A675D"/>
    <w:rsid w:val="007A7BE8"/>
    <w:rsid w:val="007B34D8"/>
    <w:rsid w:val="007D54EC"/>
    <w:rsid w:val="007D7326"/>
    <w:rsid w:val="007E477F"/>
    <w:rsid w:val="007F05D1"/>
    <w:rsid w:val="008051CF"/>
    <w:rsid w:val="00826C15"/>
    <w:rsid w:val="00827A9A"/>
    <w:rsid w:val="00842395"/>
    <w:rsid w:val="00857976"/>
    <w:rsid w:val="00864D02"/>
    <w:rsid w:val="00895D75"/>
    <w:rsid w:val="00896F2A"/>
    <w:rsid w:val="008A301A"/>
    <w:rsid w:val="008A6521"/>
    <w:rsid w:val="008B3064"/>
    <w:rsid w:val="008E04FF"/>
    <w:rsid w:val="008E5036"/>
    <w:rsid w:val="008F1AA8"/>
    <w:rsid w:val="00921F92"/>
    <w:rsid w:val="0092776E"/>
    <w:rsid w:val="00933FBA"/>
    <w:rsid w:val="0093599C"/>
    <w:rsid w:val="00940947"/>
    <w:rsid w:val="00941371"/>
    <w:rsid w:val="00945069"/>
    <w:rsid w:val="00967D2A"/>
    <w:rsid w:val="00971DC9"/>
    <w:rsid w:val="009949A0"/>
    <w:rsid w:val="009B5B30"/>
    <w:rsid w:val="009B788C"/>
    <w:rsid w:val="009C0FE6"/>
    <w:rsid w:val="009C1D8D"/>
    <w:rsid w:val="009C3E1E"/>
    <w:rsid w:val="009E2D91"/>
    <w:rsid w:val="009E3F11"/>
    <w:rsid w:val="009E744F"/>
    <w:rsid w:val="009F19CA"/>
    <w:rsid w:val="009F74C8"/>
    <w:rsid w:val="00A112C8"/>
    <w:rsid w:val="00A13676"/>
    <w:rsid w:val="00A14BF3"/>
    <w:rsid w:val="00A2347D"/>
    <w:rsid w:val="00A2520B"/>
    <w:rsid w:val="00A25823"/>
    <w:rsid w:val="00A41225"/>
    <w:rsid w:val="00A4528E"/>
    <w:rsid w:val="00A45889"/>
    <w:rsid w:val="00A5111D"/>
    <w:rsid w:val="00A53C7F"/>
    <w:rsid w:val="00A55409"/>
    <w:rsid w:val="00A63D2D"/>
    <w:rsid w:val="00A70A1D"/>
    <w:rsid w:val="00A7718D"/>
    <w:rsid w:val="00A848C8"/>
    <w:rsid w:val="00A86B56"/>
    <w:rsid w:val="00A92267"/>
    <w:rsid w:val="00AA2953"/>
    <w:rsid w:val="00AB0FC6"/>
    <w:rsid w:val="00AB149D"/>
    <w:rsid w:val="00AB4D8B"/>
    <w:rsid w:val="00AB576E"/>
    <w:rsid w:val="00AD3C00"/>
    <w:rsid w:val="00AE3B44"/>
    <w:rsid w:val="00B067F4"/>
    <w:rsid w:val="00B12411"/>
    <w:rsid w:val="00B133E4"/>
    <w:rsid w:val="00B32BF6"/>
    <w:rsid w:val="00B512D9"/>
    <w:rsid w:val="00B52484"/>
    <w:rsid w:val="00B5603C"/>
    <w:rsid w:val="00B61E79"/>
    <w:rsid w:val="00B648F0"/>
    <w:rsid w:val="00B652A0"/>
    <w:rsid w:val="00B754AF"/>
    <w:rsid w:val="00B875CA"/>
    <w:rsid w:val="00B910AE"/>
    <w:rsid w:val="00BA51FD"/>
    <w:rsid w:val="00BC0679"/>
    <w:rsid w:val="00BC7CB4"/>
    <w:rsid w:val="00BD0D45"/>
    <w:rsid w:val="00BD12B7"/>
    <w:rsid w:val="00BD4A3F"/>
    <w:rsid w:val="00BD589F"/>
    <w:rsid w:val="00BE1D68"/>
    <w:rsid w:val="00BE2D19"/>
    <w:rsid w:val="00BF53C6"/>
    <w:rsid w:val="00BF59EB"/>
    <w:rsid w:val="00C048B2"/>
    <w:rsid w:val="00C0707A"/>
    <w:rsid w:val="00C12009"/>
    <w:rsid w:val="00C1618B"/>
    <w:rsid w:val="00C25FF9"/>
    <w:rsid w:val="00C45C16"/>
    <w:rsid w:val="00C473EA"/>
    <w:rsid w:val="00C564C2"/>
    <w:rsid w:val="00C62A48"/>
    <w:rsid w:val="00C64FAC"/>
    <w:rsid w:val="00C65527"/>
    <w:rsid w:val="00C6761A"/>
    <w:rsid w:val="00C72091"/>
    <w:rsid w:val="00C7251F"/>
    <w:rsid w:val="00C75A57"/>
    <w:rsid w:val="00C82407"/>
    <w:rsid w:val="00C85084"/>
    <w:rsid w:val="00C943DB"/>
    <w:rsid w:val="00CA1F98"/>
    <w:rsid w:val="00CB06FF"/>
    <w:rsid w:val="00CB6403"/>
    <w:rsid w:val="00CC15E7"/>
    <w:rsid w:val="00CC4378"/>
    <w:rsid w:val="00CD71F1"/>
    <w:rsid w:val="00CE25F0"/>
    <w:rsid w:val="00CE413C"/>
    <w:rsid w:val="00CE4CF3"/>
    <w:rsid w:val="00CF2EDA"/>
    <w:rsid w:val="00D02833"/>
    <w:rsid w:val="00D1127A"/>
    <w:rsid w:val="00D12177"/>
    <w:rsid w:val="00D17275"/>
    <w:rsid w:val="00D319F5"/>
    <w:rsid w:val="00D31CA5"/>
    <w:rsid w:val="00D31ED6"/>
    <w:rsid w:val="00D34E47"/>
    <w:rsid w:val="00D475CE"/>
    <w:rsid w:val="00D50E10"/>
    <w:rsid w:val="00D55A1F"/>
    <w:rsid w:val="00D611C5"/>
    <w:rsid w:val="00D61416"/>
    <w:rsid w:val="00D8037B"/>
    <w:rsid w:val="00D8546B"/>
    <w:rsid w:val="00D86798"/>
    <w:rsid w:val="00D87AF2"/>
    <w:rsid w:val="00D913A1"/>
    <w:rsid w:val="00D93416"/>
    <w:rsid w:val="00D95337"/>
    <w:rsid w:val="00D96C68"/>
    <w:rsid w:val="00DA0844"/>
    <w:rsid w:val="00DC27C4"/>
    <w:rsid w:val="00DD2CCD"/>
    <w:rsid w:val="00DD3F2F"/>
    <w:rsid w:val="00DF3CBE"/>
    <w:rsid w:val="00DF3CF1"/>
    <w:rsid w:val="00DF4396"/>
    <w:rsid w:val="00E1041A"/>
    <w:rsid w:val="00E132AA"/>
    <w:rsid w:val="00E14110"/>
    <w:rsid w:val="00E52970"/>
    <w:rsid w:val="00E562D2"/>
    <w:rsid w:val="00E62507"/>
    <w:rsid w:val="00E674E5"/>
    <w:rsid w:val="00E818BF"/>
    <w:rsid w:val="00E82044"/>
    <w:rsid w:val="00E91E27"/>
    <w:rsid w:val="00E965E3"/>
    <w:rsid w:val="00EA20C7"/>
    <w:rsid w:val="00EA2E7F"/>
    <w:rsid w:val="00EA7755"/>
    <w:rsid w:val="00EB67D8"/>
    <w:rsid w:val="00EC1A4F"/>
    <w:rsid w:val="00EE5CF0"/>
    <w:rsid w:val="00EF2AE1"/>
    <w:rsid w:val="00EF59C3"/>
    <w:rsid w:val="00EF7044"/>
    <w:rsid w:val="00F03F04"/>
    <w:rsid w:val="00F1458D"/>
    <w:rsid w:val="00F220C2"/>
    <w:rsid w:val="00F27ED8"/>
    <w:rsid w:val="00F37013"/>
    <w:rsid w:val="00F37756"/>
    <w:rsid w:val="00F5583C"/>
    <w:rsid w:val="00F56825"/>
    <w:rsid w:val="00F57E93"/>
    <w:rsid w:val="00F62ED0"/>
    <w:rsid w:val="00F63FA6"/>
    <w:rsid w:val="00F70B27"/>
    <w:rsid w:val="00F73C27"/>
    <w:rsid w:val="00FA76ED"/>
    <w:rsid w:val="00FC2D3C"/>
    <w:rsid w:val="00FC625C"/>
    <w:rsid w:val="00FD24E1"/>
    <w:rsid w:val="00FD5611"/>
    <w:rsid w:val="00FD5932"/>
    <w:rsid w:val="00FD5EA2"/>
    <w:rsid w:val="00FE2BC0"/>
    <w:rsid w:val="00FE661F"/>
    <w:rsid w:val="00FF4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68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910AE"/>
    <w:pPr>
      <w:ind w:left="720"/>
      <w:contextualSpacing/>
    </w:pPr>
  </w:style>
  <w:style w:type="paragraph" w:styleId="NoSpacing">
    <w:name w:val="No Spacing"/>
    <w:uiPriority w:val="1"/>
    <w:qFormat/>
    <w:rsid w:val="00F56825"/>
    <w:pPr>
      <w:spacing w:after="0" w:line="240" w:lineRule="auto"/>
    </w:pPr>
  </w:style>
  <w:style w:type="character" w:customStyle="1" w:styleId="Heading1Char">
    <w:name w:val="Heading 1 Char"/>
    <w:basedOn w:val="DefaultParagraphFont"/>
    <w:link w:val="Heading1"/>
    <w:uiPriority w:val="9"/>
    <w:rsid w:val="00F5682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201E5"/>
    <w:rPr>
      <w:rFonts w:ascii="Times New Roman" w:hAnsi="Times New Roman" w:cs="Times New Roman"/>
      <w:sz w:val="24"/>
      <w:szCs w:val="24"/>
    </w:rPr>
  </w:style>
  <w:style w:type="paragraph" w:styleId="Header">
    <w:name w:val="header"/>
    <w:basedOn w:val="Normal"/>
    <w:link w:val="HeaderChar"/>
    <w:uiPriority w:val="99"/>
    <w:unhideWhenUsed/>
    <w:rsid w:val="00220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1E5"/>
  </w:style>
  <w:style w:type="paragraph" w:styleId="Footer">
    <w:name w:val="footer"/>
    <w:basedOn w:val="Normal"/>
    <w:link w:val="FooterChar"/>
    <w:uiPriority w:val="99"/>
    <w:unhideWhenUsed/>
    <w:rsid w:val="00220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1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68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910AE"/>
    <w:pPr>
      <w:ind w:left="720"/>
      <w:contextualSpacing/>
    </w:pPr>
  </w:style>
  <w:style w:type="paragraph" w:styleId="NoSpacing">
    <w:name w:val="No Spacing"/>
    <w:uiPriority w:val="1"/>
    <w:qFormat/>
    <w:rsid w:val="00F56825"/>
    <w:pPr>
      <w:spacing w:after="0" w:line="240" w:lineRule="auto"/>
    </w:pPr>
  </w:style>
  <w:style w:type="character" w:customStyle="1" w:styleId="Heading1Char">
    <w:name w:val="Heading 1 Char"/>
    <w:basedOn w:val="DefaultParagraphFont"/>
    <w:link w:val="Heading1"/>
    <w:uiPriority w:val="9"/>
    <w:rsid w:val="00F5682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201E5"/>
    <w:rPr>
      <w:rFonts w:ascii="Times New Roman" w:hAnsi="Times New Roman" w:cs="Times New Roman"/>
      <w:sz w:val="24"/>
      <w:szCs w:val="24"/>
    </w:rPr>
  </w:style>
  <w:style w:type="paragraph" w:styleId="Header">
    <w:name w:val="header"/>
    <w:basedOn w:val="Normal"/>
    <w:link w:val="HeaderChar"/>
    <w:uiPriority w:val="99"/>
    <w:unhideWhenUsed/>
    <w:rsid w:val="00220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1E5"/>
  </w:style>
  <w:style w:type="paragraph" w:styleId="Footer">
    <w:name w:val="footer"/>
    <w:basedOn w:val="Normal"/>
    <w:link w:val="FooterChar"/>
    <w:uiPriority w:val="99"/>
    <w:unhideWhenUsed/>
    <w:rsid w:val="00220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999339">
      <w:bodyDiv w:val="1"/>
      <w:marLeft w:val="0"/>
      <w:marRight w:val="0"/>
      <w:marTop w:val="0"/>
      <w:marBottom w:val="0"/>
      <w:divBdr>
        <w:top w:val="none" w:sz="0" w:space="0" w:color="auto"/>
        <w:left w:val="none" w:sz="0" w:space="0" w:color="auto"/>
        <w:bottom w:val="none" w:sz="0" w:space="0" w:color="auto"/>
        <w:right w:val="none" w:sz="0" w:space="0" w:color="auto"/>
      </w:divBdr>
      <w:divsChild>
        <w:div w:id="2057045248">
          <w:marLeft w:val="0"/>
          <w:marRight w:val="0"/>
          <w:marTop w:val="0"/>
          <w:marBottom w:val="0"/>
          <w:divBdr>
            <w:top w:val="none" w:sz="0" w:space="0" w:color="auto"/>
            <w:left w:val="none" w:sz="0" w:space="0" w:color="auto"/>
            <w:bottom w:val="none" w:sz="0" w:space="0" w:color="auto"/>
            <w:right w:val="none" w:sz="0" w:space="0" w:color="auto"/>
          </w:divBdr>
        </w:div>
        <w:div w:id="1836139598">
          <w:marLeft w:val="0"/>
          <w:marRight w:val="0"/>
          <w:marTop w:val="0"/>
          <w:marBottom w:val="0"/>
          <w:divBdr>
            <w:top w:val="none" w:sz="0" w:space="0" w:color="auto"/>
            <w:left w:val="none" w:sz="0" w:space="0" w:color="auto"/>
            <w:bottom w:val="none" w:sz="0" w:space="0" w:color="auto"/>
            <w:right w:val="none" w:sz="0" w:space="0" w:color="auto"/>
          </w:divBdr>
        </w:div>
        <w:div w:id="1921333914">
          <w:marLeft w:val="0"/>
          <w:marRight w:val="0"/>
          <w:marTop w:val="0"/>
          <w:marBottom w:val="0"/>
          <w:divBdr>
            <w:top w:val="none" w:sz="0" w:space="0" w:color="auto"/>
            <w:left w:val="none" w:sz="0" w:space="0" w:color="auto"/>
            <w:bottom w:val="none" w:sz="0" w:space="0" w:color="auto"/>
            <w:right w:val="none" w:sz="0" w:space="0" w:color="auto"/>
          </w:divBdr>
        </w:div>
        <w:div w:id="1307006148">
          <w:marLeft w:val="0"/>
          <w:marRight w:val="0"/>
          <w:marTop w:val="0"/>
          <w:marBottom w:val="0"/>
          <w:divBdr>
            <w:top w:val="none" w:sz="0" w:space="0" w:color="auto"/>
            <w:left w:val="none" w:sz="0" w:space="0" w:color="auto"/>
            <w:bottom w:val="none" w:sz="0" w:space="0" w:color="auto"/>
            <w:right w:val="none" w:sz="0" w:space="0" w:color="auto"/>
          </w:divBdr>
        </w:div>
        <w:div w:id="201597404">
          <w:marLeft w:val="0"/>
          <w:marRight w:val="0"/>
          <w:marTop w:val="0"/>
          <w:marBottom w:val="0"/>
          <w:divBdr>
            <w:top w:val="none" w:sz="0" w:space="0" w:color="auto"/>
            <w:left w:val="none" w:sz="0" w:space="0" w:color="auto"/>
            <w:bottom w:val="none" w:sz="0" w:space="0" w:color="auto"/>
            <w:right w:val="none" w:sz="0" w:space="0" w:color="auto"/>
          </w:divBdr>
        </w:div>
        <w:div w:id="203950888">
          <w:marLeft w:val="0"/>
          <w:marRight w:val="0"/>
          <w:marTop w:val="0"/>
          <w:marBottom w:val="0"/>
          <w:divBdr>
            <w:top w:val="none" w:sz="0" w:space="0" w:color="auto"/>
            <w:left w:val="none" w:sz="0" w:space="0" w:color="auto"/>
            <w:bottom w:val="none" w:sz="0" w:space="0" w:color="auto"/>
            <w:right w:val="none" w:sz="0" w:space="0" w:color="auto"/>
          </w:divBdr>
        </w:div>
        <w:div w:id="51848617">
          <w:marLeft w:val="0"/>
          <w:marRight w:val="0"/>
          <w:marTop w:val="0"/>
          <w:marBottom w:val="0"/>
          <w:divBdr>
            <w:top w:val="none" w:sz="0" w:space="0" w:color="auto"/>
            <w:left w:val="none" w:sz="0" w:space="0" w:color="auto"/>
            <w:bottom w:val="none" w:sz="0" w:space="0" w:color="auto"/>
            <w:right w:val="none" w:sz="0" w:space="0" w:color="auto"/>
          </w:divBdr>
        </w:div>
      </w:divsChild>
    </w:div>
    <w:div w:id="1759521678">
      <w:bodyDiv w:val="1"/>
      <w:marLeft w:val="0"/>
      <w:marRight w:val="0"/>
      <w:marTop w:val="0"/>
      <w:marBottom w:val="0"/>
      <w:divBdr>
        <w:top w:val="none" w:sz="0" w:space="0" w:color="auto"/>
        <w:left w:val="none" w:sz="0" w:space="0" w:color="auto"/>
        <w:bottom w:val="none" w:sz="0" w:space="0" w:color="auto"/>
        <w:right w:val="none" w:sz="0" w:space="0" w:color="auto"/>
      </w:divBdr>
    </w:div>
    <w:div w:id="203391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D0367-0AB7-4FAB-8BA2-6C44B8EAC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6680</Words>
  <Characters>38081</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Ben Mulingoki</cp:lastModifiedBy>
  <cp:revision>2</cp:revision>
  <cp:lastPrinted>2015-08-20T11:46:00Z</cp:lastPrinted>
  <dcterms:created xsi:type="dcterms:W3CDTF">2015-09-09T08:14:00Z</dcterms:created>
  <dcterms:modified xsi:type="dcterms:W3CDTF">2015-09-09T08:14:00Z</dcterms:modified>
</cp:coreProperties>
</file>