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3C" w:rsidRPr="00B8169C" w:rsidRDefault="0071053C" w:rsidP="0071053C">
      <w:pPr>
        <w:spacing w:line="360" w:lineRule="auto"/>
        <w:jc w:val="center"/>
        <w:rPr>
          <w:rFonts w:ascii="Times New Roman" w:hAnsi="Times New Roman" w:cs="Times New Roman"/>
          <w:b/>
          <w:sz w:val="24"/>
          <w:szCs w:val="24"/>
        </w:rPr>
      </w:pPr>
      <w:r w:rsidRPr="00B8169C">
        <w:rPr>
          <w:rFonts w:ascii="Times New Roman" w:hAnsi="Times New Roman" w:cs="Times New Roman"/>
          <w:b/>
          <w:sz w:val="24"/>
          <w:szCs w:val="24"/>
        </w:rPr>
        <w:t>THE REPUBLIC OF UGANDA</w:t>
      </w:r>
    </w:p>
    <w:p w:rsidR="0071053C" w:rsidRPr="00B8169C" w:rsidRDefault="0071053C" w:rsidP="0071053C">
      <w:pPr>
        <w:spacing w:line="360" w:lineRule="auto"/>
        <w:jc w:val="center"/>
        <w:rPr>
          <w:rFonts w:ascii="Times New Roman" w:hAnsi="Times New Roman" w:cs="Times New Roman"/>
          <w:b/>
          <w:sz w:val="24"/>
          <w:szCs w:val="24"/>
        </w:rPr>
      </w:pPr>
      <w:r w:rsidRPr="00B8169C">
        <w:rPr>
          <w:rFonts w:ascii="Times New Roman" w:hAnsi="Times New Roman" w:cs="Times New Roman"/>
          <w:b/>
          <w:sz w:val="24"/>
          <w:szCs w:val="24"/>
        </w:rPr>
        <w:t>IN THE HIGH COURT OF UGANDA AT KAMPALA</w:t>
      </w:r>
    </w:p>
    <w:p w:rsidR="0071053C" w:rsidRPr="00B8169C" w:rsidRDefault="0071053C" w:rsidP="0071053C">
      <w:pPr>
        <w:spacing w:line="360" w:lineRule="auto"/>
        <w:jc w:val="center"/>
        <w:rPr>
          <w:rFonts w:ascii="Times New Roman" w:hAnsi="Times New Roman" w:cs="Times New Roman"/>
          <w:b/>
          <w:sz w:val="24"/>
          <w:szCs w:val="24"/>
          <w:u w:val="single"/>
        </w:rPr>
      </w:pPr>
      <w:r w:rsidRPr="00B8169C">
        <w:rPr>
          <w:rFonts w:ascii="Times New Roman" w:hAnsi="Times New Roman" w:cs="Times New Roman"/>
          <w:b/>
          <w:sz w:val="24"/>
          <w:szCs w:val="24"/>
          <w:u w:val="single"/>
        </w:rPr>
        <w:t>CIVIL DIVISION</w:t>
      </w:r>
    </w:p>
    <w:p w:rsidR="0071053C" w:rsidRPr="00B8169C" w:rsidRDefault="0071053C" w:rsidP="0071053C">
      <w:pPr>
        <w:spacing w:line="360" w:lineRule="auto"/>
        <w:jc w:val="center"/>
        <w:rPr>
          <w:rFonts w:ascii="Times New Roman" w:hAnsi="Times New Roman" w:cs="Times New Roman"/>
          <w:b/>
          <w:sz w:val="24"/>
          <w:szCs w:val="24"/>
        </w:rPr>
      </w:pPr>
      <w:proofErr w:type="gramStart"/>
      <w:r w:rsidRPr="00B8169C">
        <w:rPr>
          <w:rFonts w:ascii="Times New Roman" w:hAnsi="Times New Roman" w:cs="Times New Roman"/>
          <w:b/>
          <w:sz w:val="24"/>
          <w:szCs w:val="24"/>
        </w:rPr>
        <w:t>MISC. CAUSE NO.</w:t>
      </w:r>
      <w:proofErr w:type="gramEnd"/>
      <w:r w:rsidRPr="00B8169C">
        <w:rPr>
          <w:rFonts w:ascii="Times New Roman" w:hAnsi="Times New Roman" w:cs="Times New Roman"/>
          <w:b/>
          <w:sz w:val="24"/>
          <w:szCs w:val="24"/>
        </w:rPr>
        <w:t xml:space="preserve">   168 OF 2014</w:t>
      </w:r>
    </w:p>
    <w:p w:rsidR="0071053C" w:rsidRPr="00B8169C" w:rsidRDefault="0071053C" w:rsidP="0071053C">
      <w:pPr>
        <w:pStyle w:val="NoSpacing"/>
        <w:spacing w:line="360" w:lineRule="auto"/>
        <w:rPr>
          <w:rFonts w:ascii="Times New Roman" w:hAnsi="Times New Roman" w:cs="Times New Roman"/>
          <w:b/>
          <w:sz w:val="24"/>
          <w:szCs w:val="24"/>
        </w:rPr>
      </w:pPr>
      <w:bookmarkStart w:id="0" w:name="_GoBack"/>
      <w:bookmarkEnd w:id="0"/>
    </w:p>
    <w:p w:rsidR="0071053C" w:rsidRPr="00B8169C" w:rsidRDefault="0071053C" w:rsidP="0071053C">
      <w:pPr>
        <w:pStyle w:val="NoSpacing"/>
        <w:spacing w:line="360" w:lineRule="auto"/>
        <w:rPr>
          <w:rFonts w:ascii="Times New Roman" w:hAnsi="Times New Roman" w:cs="Times New Roman"/>
          <w:sz w:val="24"/>
          <w:szCs w:val="24"/>
        </w:rPr>
      </w:pPr>
      <w:r w:rsidRPr="00B8169C">
        <w:rPr>
          <w:rFonts w:ascii="Times New Roman" w:hAnsi="Times New Roman" w:cs="Times New Roman"/>
          <w:b/>
          <w:sz w:val="24"/>
          <w:szCs w:val="24"/>
        </w:rPr>
        <w:t xml:space="preserve">MUKISA </w:t>
      </w:r>
      <w:proofErr w:type="gramStart"/>
      <w:r w:rsidRPr="00B8169C">
        <w:rPr>
          <w:rFonts w:ascii="Times New Roman" w:hAnsi="Times New Roman" w:cs="Times New Roman"/>
          <w:b/>
          <w:sz w:val="24"/>
          <w:szCs w:val="24"/>
        </w:rPr>
        <w:t>PATRICK :</w:t>
      </w:r>
      <w:proofErr w:type="gramEnd"/>
      <w:r w:rsidRPr="00B8169C">
        <w:rPr>
          <w:rFonts w:ascii="Times New Roman" w:hAnsi="Times New Roman" w:cs="Times New Roman"/>
          <w:b/>
          <w:sz w:val="24"/>
          <w:szCs w:val="24"/>
        </w:rPr>
        <w:t>::::::::::::::::::::::::::::::::::::::::::::: APPLICANT</w:t>
      </w:r>
    </w:p>
    <w:p w:rsidR="0071053C" w:rsidRPr="00B8169C" w:rsidRDefault="0071053C" w:rsidP="0071053C">
      <w:pPr>
        <w:pStyle w:val="ListParagraph"/>
        <w:numPr>
          <w:ilvl w:val="0"/>
          <w:numId w:val="3"/>
        </w:numPr>
        <w:spacing w:line="360" w:lineRule="auto"/>
        <w:jc w:val="center"/>
        <w:rPr>
          <w:rFonts w:ascii="Times New Roman" w:hAnsi="Times New Roman" w:cs="Times New Roman"/>
          <w:b/>
          <w:sz w:val="24"/>
          <w:szCs w:val="24"/>
        </w:rPr>
      </w:pPr>
      <w:r w:rsidRPr="00B8169C">
        <w:rPr>
          <w:rFonts w:ascii="Times New Roman" w:hAnsi="Times New Roman" w:cs="Times New Roman"/>
          <w:b/>
          <w:sz w:val="24"/>
          <w:szCs w:val="24"/>
        </w:rPr>
        <w:t xml:space="preserve">VERSUS  - </w:t>
      </w:r>
    </w:p>
    <w:p w:rsidR="0071053C" w:rsidRPr="00B8169C" w:rsidRDefault="0071053C" w:rsidP="0071053C">
      <w:pPr>
        <w:spacing w:line="360" w:lineRule="auto"/>
        <w:rPr>
          <w:rFonts w:ascii="Times New Roman" w:hAnsi="Times New Roman" w:cs="Times New Roman"/>
          <w:b/>
          <w:sz w:val="24"/>
          <w:szCs w:val="24"/>
        </w:rPr>
      </w:pPr>
      <w:r w:rsidRPr="00B8169C">
        <w:rPr>
          <w:rFonts w:ascii="Times New Roman" w:hAnsi="Times New Roman" w:cs="Times New Roman"/>
          <w:b/>
          <w:sz w:val="24"/>
          <w:szCs w:val="24"/>
        </w:rPr>
        <w:t xml:space="preserve">UMEME </w:t>
      </w:r>
      <w:proofErr w:type="gramStart"/>
      <w:r w:rsidRPr="00B8169C">
        <w:rPr>
          <w:rFonts w:ascii="Times New Roman" w:hAnsi="Times New Roman" w:cs="Times New Roman"/>
          <w:b/>
          <w:sz w:val="24"/>
          <w:szCs w:val="24"/>
        </w:rPr>
        <w:t>LTD :</w:t>
      </w:r>
      <w:proofErr w:type="gramEnd"/>
      <w:r w:rsidRPr="00B8169C">
        <w:rPr>
          <w:rFonts w:ascii="Times New Roman" w:hAnsi="Times New Roman" w:cs="Times New Roman"/>
          <w:b/>
          <w:sz w:val="24"/>
          <w:szCs w:val="24"/>
        </w:rPr>
        <w:t>:::::::::::::::::::::::::::::::::::::::::::::::::: RESPONDENT</w:t>
      </w:r>
    </w:p>
    <w:p w:rsidR="0071053C" w:rsidRPr="00B8169C" w:rsidRDefault="0071053C" w:rsidP="0071053C">
      <w:pPr>
        <w:spacing w:line="360" w:lineRule="auto"/>
        <w:jc w:val="center"/>
        <w:rPr>
          <w:rFonts w:ascii="Times New Roman" w:hAnsi="Times New Roman" w:cs="Times New Roman"/>
          <w:b/>
          <w:sz w:val="24"/>
          <w:szCs w:val="24"/>
        </w:rPr>
      </w:pPr>
    </w:p>
    <w:p w:rsidR="0071053C" w:rsidRPr="00B8169C" w:rsidRDefault="0071053C" w:rsidP="0071053C">
      <w:pPr>
        <w:spacing w:line="360" w:lineRule="auto"/>
        <w:jc w:val="center"/>
        <w:rPr>
          <w:rFonts w:ascii="Times New Roman" w:hAnsi="Times New Roman" w:cs="Times New Roman"/>
          <w:b/>
          <w:sz w:val="24"/>
          <w:szCs w:val="24"/>
          <w:u w:val="single"/>
        </w:rPr>
      </w:pPr>
      <w:r w:rsidRPr="00B8169C">
        <w:rPr>
          <w:rFonts w:ascii="Times New Roman" w:hAnsi="Times New Roman" w:cs="Times New Roman"/>
          <w:b/>
          <w:sz w:val="24"/>
          <w:szCs w:val="24"/>
        </w:rPr>
        <w:t xml:space="preserve">BEFORE: </w:t>
      </w:r>
      <w:r w:rsidRPr="00B8169C">
        <w:rPr>
          <w:rFonts w:ascii="Times New Roman" w:hAnsi="Times New Roman" w:cs="Times New Roman"/>
          <w:b/>
          <w:sz w:val="24"/>
          <w:szCs w:val="24"/>
          <w:u w:val="single"/>
        </w:rPr>
        <w:t>HON. MR. JUSTICE STEPHEN MUSOTA</w:t>
      </w:r>
    </w:p>
    <w:p w:rsidR="0071053C" w:rsidRPr="00B8169C" w:rsidRDefault="0071053C" w:rsidP="00103E89">
      <w:pPr>
        <w:spacing w:after="0" w:line="360" w:lineRule="auto"/>
        <w:rPr>
          <w:rFonts w:ascii="Times New Roman" w:hAnsi="Times New Roman" w:cs="Times New Roman"/>
          <w:b/>
          <w:sz w:val="24"/>
          <w:szCs w:val="24"/>
        </w:rPr>
      </w:pPr>
    </w:p>
    <w:p w:rsidR="00427B48" w:rsidRPr="00B8169C" w:rsidRDefault="00427B48" w:rsidP="0071053C">
      <w:pPr>
        <w:spacing w:line="360" w:lineRule="auto"/>
        <w:ind w:left="90"/>
        <w:jc w:val="both"/>
        <w:rPr>
          <w:rFonts w:ascii="Times New Roman" w:hAnsi="Times New Roman" w:cs="Times New Roman"/>
          <w:b/>
          <w:sz w:val="24"/>
          <w:szCs w:val="24"/>
        </w:rPr>
      </w:pPr>
      <w:r w:rsidRPr="00B8169C">
        <w:rPr>
          <w:rFonts w:ascii="Times New Roman" w:hAnsi="Times New Roman" w:cs="Times New Roman"/>
          <w:b/>
          <w:sz w:val="24"/>
          <w:szCs w:val="24"/>
        </w:rPr>
        <w:t>RULING</w:t>
      </w:r>
    </w:p>
    <w:p w:rsidR="00427B48"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 xml:space="preserve">This is an application brought by </w:t>
      </w:r>
      <w:r w:rsidR="0071053C" w:rsidRPr="00B8169C">
        <w:rPr>
          <w:rFonts w:ascii="Times New Roman" w:hAnsi="Times New Roman" w:cs="Times New Roman"/>
          <w:sz w:val="24"/>
          <w:szCs w:val="24"/>
        </w:rPr>
        <w:t xml:space="preserve">Notice of Motion </w:t>
      </w:r>
      <w:r w:rsidRPr="00B8169C">
        <w:rPr>
          <w:rFonts w:ascii="Times New Roman" w:hAnsi="Times New Roman" w:cs="Times New Roman"/>
          <w:sz w:val="24"/>
          <w:szCs w:val="24"/>
        </w:rPr>
        <w:t xml:space="preserve">under Section 11 (1) and (5) of the Civil Procedure Act and </w:t>
      </w:r>
      <w:r w:rsidR="0071053C" w:rsidRPr="00B8169C">
        <w:rPr>
          <w:rFonts w:ascii="Times New Roman" w:hAnsi="Times New Roman" w:cs="Times New Roman"/>
          <w:sz w:val="24"/>
          <w:szCs w:val="24"/>
        </w:rPr>
        <w:t>O</w:t>
      </w:r>
      <w:r w:rsidRPr="00B8169C">
        <w:rPr>
          <w:rFonts w:ascii="Times New Roman" w:hAnsi="Times New Roman" w:cs="Times New Roman"/>
          <w:sz w:val="24"/>
          <w:szCs w:val="24"/>
        </w:rPr>
        <w:t>rder 52 with no rule indicated of the Civil Procedure Rules for orders that;</w:t>
      </w:r>
    </w:p>
    <w:p w:rsidR="00427B48" w:rsidRPr="00B8169C" w:rsidRDefault="00427B48" w:rsidP="0071053C">
      <w:pPr>
        <w:pStyle w:val="ListParagraph"/>
        <w:numPr>
          <w:ilvl w:val="0"/>
          <w:numId w:val="1"/>
        </w:numPr>
        <w:spacing w:line="360" w:lineRule="auto"/>
        <w:ind w:left="90" w:firstLine="0"/>
        <w:jc w:val="both"/>
        <w:rPr>
          <w:rFonts w:ascii="Times New Roman" w:hAnsi="Times New Roman" w:cs="Times New Roman"/>
          <w:sz w:val="24"/>
          <w:szCs w:val="24"/>
        </w:rPr>
      </w:pPr>
      <w:r w:rsidRPr="00B8169C">
        <w:rPr>
          <w:rFonts w:ascii="Times New Roman" w:hAnsi="Times New Roman" w:cs="Times New Roman"/>
          <w:sz w:val="24"/>
          <w:szCs w:val="24"/>
        </w:rPr>
        <w:t xml:space="preserve">Civil Suits 177 of 2011 and 178 of 2011 of the Chief Magistrates’ court of </w:t>
      </w:r>
      <w:proofErr w:type="spellStart"/>
      <w:r w:rsidRPr="00B8169C">
        <w:rPr>
          <w:rFonts w:ascii="Times New Roman" w:hAnsi="Times New Roman" w:cs="Times New Roman"/>
          <w:sz w:val="24"/>
          <w:szCs w:val="24"/>
        </w:rPr>
        <w:t>Nabweru</w:t>
      </w:r>
      <w:proofErr w:type="spellEnd"/>
      <w:r w:rsidRPr="00B8169C">
        <w:rPr>
          <w:rFonts w:ascii="Times New Roman" w:hAnsi="Times New Roman" w:cs="Times New Roman"/>
          <w:sz w:val="24"/>
          <w:szCs w:val="24"/>
        </w:rPr>
        <w:t xml:space="preserve"> be transferred to High Court.</w:t>
      </w:r>
    </w:p>
    <w:p w:rsidR="00427B48" w:rsidRPr="00B8169C" w:rsidRDefault="00427B48" w:rsidP="0071053C">
      <w:pPr>
        <w:pStyle w:val="ListParagraph"/>
        <w:numPr>
          <w:ilvl w:val="0"/>
          <w:numId w:val="1"/>
        </w:numPr>
        <w:spacing w:line="360" w:lineRule="auto"/>
        <w:ind w:left="90" w:firstLine="0"/>
        <w:jc w:val="both"/>
        <w:rPr>
          <w:rFonts w:ascii="Times New Roman" w:hAnsi="Times New Roman" w:cs="Times New Roman"/>
          <w:sz w:val="24"/>
          <w:szCs w:val="24"/>
        </w:rPr>
      </w:pPr>
      <w:r w:rsidRPr="00B8169C">
        <w:rPr>
          <w:rFonts w:ascii="Times New Roman" w:hAnsi="Times New Roman" w:cs="Times New Roman"/>
          <w:sz w:val="24"/>
          <w:szCs w:val="24"/>
        </w:rPr>
        <w:t xml:space="preserve">Costs of the application </w:t>
      </w:r>
      <w:proofErr w:type="gramStart"/>
      <w:r w:rsidRPr="00B8169C">
        <w:rPr>
          <w:rFonts w:ascii="Times New Roman" w:hAnsi="Times New Roman" w:cs="Times New Roman"/>
          <w:sz w:val="24"/>
          <w:szCs w:val="24"/>
        </w:rPr>
        <w:t>be</w:t>
      </w:r>
      <w:proofErr w:type="gramEnd"/>
      <w:r w:rsidRPr="00B8169C">
        <w:rPr>
          <w:rFonts w:ascii="Times New Roman" w:hAnsi="Times New Roman" w:cs="Times New Roman"/>
          <w:sz w:val="24"/>
          <w:szCs w:val="24"/>
        </w:rPr>
        <w:t xml:space="preserve"> provided for.</w:t>
      </w:r>
    </w:p>
    <w:p w:rsidR="00427B48"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The grounds of the application are that</w:t>
      </w:r>
      <w:r w:rsidR="0071053C" w:rsidRPr="00B8169C">
        <w:rPr>
          <w:rFonts w:ascii="Times New Roman" w:hAnsi="Times New Roman" w:cs="Times New Roman"/>
          <w:sz w:val="24"/>
          <w:szCs w:val="24"/>
        </w:rPr>
        <w:t>:</w:t>
      </w:r>
    </w:p>
    <w:p w:rsidR="00427B48" w:rsidRPr="00B8169C" w:rsidRDefault="00427B48" w:rsidP="0071053C">
      <w:pPr>
        <w:pStyle w:val="ListParagraph"/>
        <w:numPr>
          <w:ilvl w:val="0"/>
          <w:numId w:val="2"/>
        </w:numPr>
        <w:spacing w:line="360" w:lineRule="auto"/>
        <w:jc w:val="both"/>
        <w:rPr>
          <w:rFonts w:ascii="Times New Roman" w:hAnsi="Times New Roman" w:cs="Times New Roman"/>
          <w:sz w:val="24"/>
          <w:szCs w:val="24"/>
        </w:rPr>
      </w:pPr>
      <w:r w:rsidRPr="00B8169C">
        <w:rPr>
          <w:rFonts w:ascii="Times New Roman" w:hAnsi="Times New Roman" w:cs="Times New Roman"/>
          <w:sz w:val="24"/>
          <w:szCs w:val="24"/>
        </w:rPr>
        <w:t xml:space="preserve">The two matters were transferred to </w:t>
      </w:r>
      <w:proofErr w:type="spellStart"/>
      <w:r w:rsidRPr="00B8169C">
        <w:rPr>
          <w:rFonts w:ascii="Times New Roman" w:hAnsi="Times New Roman" w:cs="Times New Roman"/>
          <w:sz w:val="24"/>
          <w:szCs w:val="24"/>
        </w:rPr>
        <w:t>Nabweru</w:t>
      </w:r>
      <w:proofErr w:type="spellEnd"/>
      <w:r w:rsidRPr="00B8169C">
        <w:rPr>
          <w:rFonts w:ascii="Times New Roman" w:hAnsi="Times New Roman" w:cs="Times New Roman"/>
          <w:sz w:val="24"/>
          <w:szCs w:val="24"/>
        </w:rPr>
        <w:t xml:space="preserve"> amid protest by the applicant.</w:t>
      </w:r>
    </w:p>
    <w:p w:rsidR="00427B48" w:rsidRPr="00B8169C" w:rsidRDefault="00427B48" w:rsidP="0071053C">
      <w:pPr>
        <w:pStyle w:val="ListParagraph"/>
        <w:numPr>
          <w:ilvl w:val="0"/>
          <w:numId w:val="2"/>
        </w:numPr>
        <w:spacing w:line="360" w:lineRule="auto"/>
        <w:jc w:val="both"/>
        <w:rPr>
          <w:rFonts w:ascii="Times New Roman" w:hAnsi="Times New Roman" w:cs="Times New Roman"/>
          <w:sz w:val="24"/>
          <w:szCs w:val="24"/>
        </w:rPr>
      </w:pPr>
      <w:r w:rsidRPr="00B8169C">
        <w:rPr>
          <w:rFonts w:ascii="Times New Roman" w:hAnsi="Times New Roman" w:cs="Times New Roman"/>
          <w:sz w:val="24"/>
          <w:szCs w:val="24"/>
        </w:rPr>
        <w:t xml:space="preserve">Both suits have not been scheduled </w:t>
      </w:r>
      <w:r w:rsidR="0071053C" w:rsidRPr="00B8169C">
        <w:rPr>
          <w:rFonts w:ascii="Times New Roman" w:hAnsi="Times New Roman" w:cs="Times New Roman"/>
          <w:sz w:val="24"/>
          <w:szCs w:val="24"/>
        </w:rPr>
        <w:t>to date</w:t>
      </w:r>
      <w:r w:rsidRPr="00B8169C">
        <w:rPr>
          <w:rFonts w:ascii="Times New Roman" w:hAnsi="Times New Roman" w:cs="Times New Roman"/>
          <w:sz w:val="24"/>
          <w:szCs w:val="24"/>
        </w:rPr>
        <w:t xml:space="preserve"> or have been neglected or frustrated making justice unnecessarily delayed.</w:t>
      </w:r>
    </w:p>
    <w:p w:rsidR="00427B48" w:rsidRPr="00B8169C" w:rsidRDefault="00427B48" w:rsidP="0071053C">
      <w:pPr>
        <w:pStyle w:val="ListParagraph"/>
        <w:numPr>
          <w:ilvl w:val="0"/>
          <w:numId w:val="2"/>
        </w:numPr>
        <w:spacing w:line="360" w:lineRule="auto"/>
        <w:jc w:val="both"/>
        <w:rPr>
          <w:rFonts w:ascii="Times New Roman" w:hAnsi="Times New Roman" w:cs="Times New Roman"/>
          <w:sz w:val="24"/>
          <w:szCs w:val="24"/>
        </w:rPr>
      </w:pPr>
      <w:r w:rsidRPr="00B8169C">
        <w:rPr>
          <w:rFonts w:ascii="Times New Roman" w:hAnsi="Times New Roman" w:cs="Times New Roman"/>
          <w:sz w:val="24"/>
          <w:szCs w:val="24"/>
        </w:rPr>
        <w:t>That the High Court has jurisdiction to try the suits.</w:t>
      </w:r>
    </w:p>
    <w:p w:rsidR="0071053C" w:rsidRPr="00B8169C" w:rsidRDefault="0071053C" w:rsidP="0071053C">
      <w:pPr>
        <w:spacing w:after="0" w:line="360" w:lineRule="auto"/>
        <w:ind w:left="90"/>
        <w:jc w:val="both"/>
        <w:rPr>
          <w:rFonts w:ascii="Times New Roman" w:hAnsi="Times New Roman" w:cs="Times New Roman"/>
          <w:sz w:val="24"/>
          <w:szCs w:val="24"/>
        </w:rPr>
      </w:pPr>
    </w:p>
    <w:p w:rsidR="00427B48"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 xml:space="preserve">The application is supported by the affidavit of the applicant </w:t>
      </w:r>
      <w:proofErr w:type="spellStart"/>
      <w:r w:rsidRPr="00B8169C">
        <w:rPr>
          <w:rFonts w:ascii="Times New Roman" w:hAnsi="Times New Roman" w:cs="Times New Roman"/>
          <w:sz w:val="24"/>
          <w:szCs w:val="24"/>
        </w:rPr>
        <w:t>Mukasa</w:t>
      </w:r>
      <w:proofErr w:type="spellEnd"/>
      <w:r w:rsidRPr="00B8169C">
        <w:rPr>
          <w:rFonts w:ascii="Times New Roman" w:hAnsi="Times New Roman" w:cs="Times New Roman"/>
          <w:sz w:val="24"/>
          <w:szCs w:val="24"/>
        </w:rPr>
        <w:t xml:space="preserve"> Patrick wherein he explains that the suits have been allocated to three Magistrates in the last three years who have </w:t>
      </w:r>
      <w:r w:rsidRPr="00B8169C">
        <w:rPr>
          <w:rFonts w:ascii="Times New Roman" w:hAnsi="Times New Roman" w:cs="Times New Roman"/>
          <w:sz w:val="24"/>
          <w:szCs w:val="24"/>
        </w:rPr>
        <w:lastRenderedPageBreak/>
        <w:t>failed to schedule a date and to rule on preliminary objections thus causing hardship to the plaintiff and is contrary to the constitution.</w:t>
      </w:r>
    </w:p>
    <w:p w:rsidR="0071053C" w:rsidRPr="00B8169C" w:rsidRDefault="0071053C" w:rsidP="0071053C">
      <w:pPr>
        <w:spacing w:after="0" w:line="360" w:lineRule="auto"/>
        <w:ind w:left="90"/>
        <w:jc w:val="both"/>
        <w:rPr>
          <w:rFonts w:ascii="Times New Roman" w:hAnsi="Times New Roman" w:cs="Times New Roman"/>
          <w:sz w:val="24"/>
          <w:szCs w:val="24"/>
        </w:rPr>
      </w:pPr>
    </w:p>
    <w:p w:rsidR="0071053C"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 xml:space="preserve">In reply the respondent through Mr. Paul </w:t>
      </w:r>
      <w:proofErr w:type="spellStart"/>
      <w:r w:rsidRPr="00B8169C">
        <w:rPr>
          <w:rFonts w:ascii="Times New Roman" w:hAnsi="Times New Roman" w:cs="Times New Roman"/>
          <w:sz w:val="24"/>
          <w:szCs w:val="24"/>
        </w:rPr>
        <w:t>Kaweesi</w:t>
      </w:r>
      <w:proofErr w:type="spellEnd"/>
      <w:r w:rsidRPr="00B8169C">
        <w:rPr>
          <w:rFonts w:ascii="Times New Roman" w:hAnsi="Times New Roman" w:cs="Times New Roman"/>
          <w:sz w:val="24"/>
          <w:szCs w:val="24"/>
        </w:rPr>
        <w:t xml:space="preserve"> an advocate of the High Court opposed the application arguing that it is misconceived, baseless, and incompetent in law and lacks merit. </w:t>
      </w:r>
    </w:p>
    <w:p w:rsidR="0071053C" w:rsidRPr="00B8169C" w:rsidRDefault="0071053C" w:rsidP="0071053C">
      <w:pPr>
        <w:spacing w:after="0" w:line="360" w:lineRule="auto"/>
        <w:ind w:left="90"/>
        <w:jc w:val="both"/>
        <w:rPr>
          <w:rFonts w:ascii="Times New Roman" w:hAnsi="Times New Roman" w:cs="Times New Roman"/>
          <w:sz w:val="24"/>
          <w:szCs w:val="24"/>
        </w:rPr>
      </w:pPr>
    </w:p>
    <w:p w:rsidR="00427B48"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That the suits complained of are ongoing in court and by the time of swearing were fixed for 23</w:t>
      </w:r>
      <w:r w:rsidRPr="00B8169C">
        <w:rPr>
          <w:rFonts w:ascii="Times New Roman" w:hAnsi="Times New Roman" w:cs="Times New Roman"/>
          <w:sz w:val="24"/>
          <w:szCs w:val="24"/>
          <w:vertAlign w:val="superscript"/>
        </w:rPr>
        <w:t>rd</w:t>
      </w:r>
      <w:r w:rsidRPr="00B8169C">
        <w:rPr>
          <w:rFonts w:ascii="Times New Roman" w:hAnsi="Times New Roman" w:cs="Times New Roman"/>
          <w:sz w:val="24"/>
          <w:szCs w:val="24"/>
        </w:rPr>
        <w:t xml:space="preserve"> October 2014. </w:t>
      </w:r>
      <w:proofErr w:type="gramStart"/>
      <w:r w:rsidRPr="00B8169C">
        <w:rPr>
          <w:rFonts w:ascii="Times New Roman" w:hAnsi="Times New Roman" w:cs="Times New Roman"/>
          <w:sz w:val="24"/>
          <w:szCs w:val="24"/>
        </w:rPr>
        <w:t>Tha</w:t>
      </w:r>
      <w:r w:rsidR="0071053C" w:rsidRPr="00B8169C">
        <w:rPr>
          <w:rFonts w:ascii="Times New Roman" w:hAnsi="Times New Roman" w:cs="Times New Roman"/>
          <w:sz w:val="24"/>
          <w:szCs w:val="24"/>
        </w:rPr>
        <w:t>t</w:t>
      </w:r>
      <w:r w:rsidRPr="00B8169C">
        <w:rPr>
          <w:rFonts w:ascii="Times New Roman" w:hAnsi="Times New Roman" w:cs="Times New Roman"/>
          <w:sz w:val="24"/>
          <w:szCs w:val="24"/>
        </w:rPr>
        <w:t xml:space="preserve"> both Civil Suits 177 of 2011 and 178 of 2011 have never been consolidated making this application untenable.</w:t>
      </w:r>
      <w:proofErr w:type="gramEnd"/>
    </w:p>
    <w:p w:rsidR="0071053C" w:rsidRPr="00B8169C" w:rsidRDefault="0071053C" w:rsidP="0071053C">
      <w:pPr>
        <w:spacing w:after="0" w:line="360" w:lineRule="auto"/>
        <w:ind w:left="90"/>
        <w:jc w:val="both"/>
        <w:rPr>
          <w:rFonts w:ascii="Times New Roman" w:hAnsi="Times New Roman" w:cs="Times New Roman"/>
          <w:sz w:val="24"/>
          <w:szCs w:val="24"/>
        </w:rPr>
      </w:pPr>
    </w:p>
    <w:p w:rsidR="0071053C"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 xml:space="preserve">Court allowed respective parties to file written submissions which are on record. </w:t>
      </w:r>
    </w:p>
    <w:p w:rsidR="0071053C" w:rsidRPr="00B8169C" w:rsidRDefault="0071053C" w:rsidP="0071053C">
      <w:pPr>
        <w:spacing w:after="0" w:line="360" w:lineRule="auto"/>
        <w:ind w:left="90"/>
        <w:jc w:val="both"/>
        <w:rPr>
          <w:rFonts w:ascii="Times New Roman" w:hAnsi="Times New Roman" w:cs="Times New Roman"/>
          <w:sz w:val="24"/>
          <w:szCs w:val="24"/>
        </w:rPr>
      </w:pPr>
    </w:p>
    <w:p w:rsidR="00427B48"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I have considered the application as a whole, the law applicable and the submissions by respective counsel. It is trite law that court may transfer a suit for the convenience of the parties or the hardships encountered or to limit the expenses involved. The burden is on the applicant for the case to be transferred from one court to another for trial to make out a strong case to the satisfaction of court that the application ought to be granted.</w:t>
      </w:r>
      <w:r w:rsidR="0071053C" w:rsidRPr="00B8169C">
        <w:rPr>
          <w:rFonts w:ascii="Times New Roman" w:hAnsi="Times New Roman" w:cs="Times New Roman"/>
          <w:sz w:val="24"/>
          <w:szCs w:val="24"/>
        </w:rPr>
        <w:t xml:space="preserve"> </w:t>
      </w:r>
      <w:r w:rsidRPr="00B8169C">
        <w:rPr>
          <w:rFonts w:ascii="Times New Roman" w:hAnsi="Times New Roman" w:cs="Times New Roman"/>
          <w:sz w:val="24"/>
          <w:szCs w:val="24"/>
        </w:rPr>
        <w:t>The matters to be taken into account are balance of convenience, questions of expenses, interest of justice and possibility of undue hardship. If court is left in doubt as to whether under all circumstances it is proper to order a transfer</w:t>
      </w:r>
      <w:r w:rsidR="00A712AB" w:rsidRPr="00B8169C">
        <w:rPr>
          <w:rFonts w:ascii="Times New Roman" w:hAnsi="Times New Roman" w:cs="Times New Roman"/>
          <w:sz w:val="24"/>
          <w:szCs w:val="24"/>
        </w:rPr>
        <w:t>,</w:t>
      </w:r>
      <w:r w:rsidRPr="00B8169C">
        <w:rPr>
          <w:rFonts w:ascii="Times New Roman" w:hAnsi="Times New Roman" w:cs="Times New Roman"/>
          <w:sz w:val="24"/>
          <w:szCs w:val="24"/>
        </w:rPr>
        <w:t xml:space="preserve"> the application is refused. </w:t>
      </w:r>
      <w:r w:rsidR="0071053C" w:rsidRPr="00B8169C">
        <w:rPr>
          <w:rFonts w:ascii="Times New Roman" w:hAnsi="Times New Roman" w:cs="Times New Roman"/>
          <w:sz w:val="24"/>
          <w:szCs w:val="24"/>
        </w:rPr>
        <w:t>See:</w:t>
      </w:r>
      <w:r w:rsidRPr="00B8169C">
        <w:rPr>
          <w:rFonts w:ascii="Times New Roman" w:hAnsi="Times New Roman" w:cs="Times New Roman"/>
          <w:sz w:val="24"/>
          <w:szCs w:val="24"/>
        </w:rPr>
        <w:t xml:space="preserve"> </w:t>
      </w:r>
      <w:proofErr w:type="spellStart"/>
      <w:r w:rsidRPr="00B8169C">
        <w:rPr>
          <w:rFonts w:ascii="Times New Roman" w:hAnsi="Times New Roman" w:cs="Times New Roman"/>
          <w:b/>
          <w:i/>
          <w:sz w:val="24"/>
          <w:szCs w:val="24"/>
          <w:u w:val="single"/>
        </w:rPr>
        <w:t>Kagenyi</w:t>
      </w:r>
      <w:proofErr w:type="spellEnd"/>
      <w:r w:rsidRPr="00B8169C">
        <w:rPr>
          <w:rFonts w:ascii="Times New Roman" w:hAnsi="Times New Roman" w:cs="Times New Roman"/>
          <w:b/>
          <w:i/>
          <w:sz w:val="24"/>
          <w:szCs w:val="24"/>
          <w:u w:val="single"/>
        </w:rPr>
        <w:t xml:space="preserve"> </w:t>
      </w:r>
      <w:proofErr w:type="spellStart"/>
      <w:r w:rsidR="0071053C" w:rsidRPr="00B8169C">
        <w:rPr>
          <w:rFonts w:ascii="Times New Roman" w:hAnsi="Times New Roman" w:cs="Times New Roman"/>
          <w:b/>
          <w:i/>
          <w:sz w:val="24"/>
          <w:szCs w:val="24"/>
          <w:u w:val="single"/>
        </w:rPr>
        <w:t>V</w:t>
      </w:r>
      <w:r w:rsidRPr="00B8169C">
        <w:rPr>
          <w:rFonts w:ascii="Times New Roman" w:hAnsi="Times New Roman" w:cs="Times New Roman"/>
          <w:b/>
          <w:i/>
          <w:sz w:val="24"/>
          <w:szCs w:val="24"/>
          <w:u w:val="single"/>
        </w:rPr>
        <w:t>s</w:t>
      </w:r>
      <w:proofErr w:type="spellEnd"/>
      <w:r w:rsidRPr="00B8169C">
        <w:rPr>
          <w:rFonts w:ascii="Times New Roman" w:hAnsi="Times New Roman" w:cs="Times New Roman"/>
          <w:b/>
          <w:i/>
          <w:sz w:val="24"/>
          <w:szCs w:val="24"/>
          <w:u w:val="single"/>
        </w:rPr>
        <w:t xml:space="preserve"> </w:t>
      </w:r>
      <w:proofErr w:type="spellStart"/>
      <w:r w:rsidRPr="00B8169C">
        <w:rPr>
          <w:rFonts w:ascii="Times New Roman" w:hAnsi="Times New Roman" w:cs="Times New Roman"/>
          <w:b/>
          <w:i/>
          <w:sz w:val="24"/>
          <w:szCs w:val="24"/>
          <w:u w:val="single"/>
        </w:rPr>
        <w:t>Misira</w:t>
      </w:r>
      <w:r w:rsidR="0071053C" w:rsidRPr="00B8169C">
        <w:rPr>
          <w:rFonts w:ascii="Times New Roman" w:hAnsi="Times New Roman" w:cs="Times New Roman"/>
          <w:b/>
          <w:i/>
          <w:sz w:val="24"/>
          <w:szCs w:val="24"/>
          <w:u w:val="single"/>
        </w:rPr>
        <w:t>m</w:t>
      </w:r>
      <w:r w:rsidRPr="00B8169C">
        <w:rPr>
          <w:rFonts w:ascii="Times New Roman" w:hAnsi="Times New Roman" w:cs="Times New Roman"/>
          <w:b/>
          <w:i/>
          <w:sz w:val="24"/>
          <w:szCs w:val="24"/>
          <w:u w:val="single"/>
        </w:rPr>
        <w:t>o</w:t>
      </w:r>
      <w:proofErr w:type="spellEnd"/>
      <w:r w:rsidRPr="00B8169C">
        <w:rPr>
          <w:rFonts w:ascii="Times New Roman" w:hAnsi="Times New Roman" w:cs="Times New Roman"/>
          <w:b/>
          <w:i/>
          <w:sz w:val="24"/>
          <w:szCs w:val="24"/>
          <w:u w:val="single"/>
        </w:rPr>
        <w:t xml:space="preserve"> </w:t>
      </w:r>
      <w:r w:rsidR="0071053C" w:rsidRPr="00B8169C">
        <w:rPr>
          <w:rFonts w:ascii="Times New Roman" w:hAnsi="Times New Roman" w:cs="Times New Roman"/>
          <w:b/>
          <w:i/>
          <w:sz w:val="24"/>
          <w:szCs w:val="24"/>
          <w:u w:val="single"/>
        </w:rPr>
        <w:t>[</w:t>
      </w:r>
      <w:r w:rsidRPr="00B8169C">
        <w:rPr>
          <w:rFonts w:ascii="Times New Roman" w:hAnsi="Times New Roman" w:cs="Times New Roman"/>
          <w:b/>
          <w:i/>
          <w:sz w:val="24"/>
          <w:szCs w:val="24"/>
          <w:u w:val="single"/>
        </w:rPr>
        <w:t>1968</w:t>
      </w:r>
      <w:r w:rsidR="0071053C" w:rsidRPr="00B8169C">
        <w:rPr>
          <w:rFonts w:ascii="Times New Roman" w:hAnsi="Times New Roman" w:cs="Times New Roman"/>
          <w:b/>
          <w:i/>
          <w:sz w:val="24"/>
          <w:szCs w:val="24"/>
          <w:u w:val="single"/>
        </w:rPr>
        <w:t>]</w:t>
      </w:r>
      <w:r w:rsidRPr="00B8169C">
        <w:rPr>
          <w:rFonts w:ascii="Times New Roman" w:hAnsi="Times New Roman" w:cs="Times New Roman"/>
          <w:b/>
          <w:i/>
          <w:sz w:val="24"/>
          <w:szCs w:val="24"/>
          <w:u w:val="single"/>
        </w:rPr>
        <w:t xml:space="preserve"> E</w:t>
      </w:r>
      <w:r w:rsidR="0071053C" w:rsidRPr="00B8169C">
        <w:rPr>
          <w:rFonts w:ascii="Times New Roman" w:hAnsi="Times New Roman" w:cs="Times New Roman"/>
          <w:b/>
          <w:i/>
          <w:sz w:val="24"/>
          <w:szCs w:val="24"/>
          <w:u w:val="single"/>
        </w:rPr>
        <w:t>A</w:t>
      </w:r>
      <w:r w:rsidRPr="00B8169C">
        <w:rPr>
          <w:rFonts w:ascii="Times New Roman" w:hAnsi="Times New Roman" w:cs="Times New Roman"/>
          <w:b/>
          <w:i/>
          <w:sz w:val="24"/>
          <w:szCs w:val="24"/>
          <w:u w:val="single"/>
        </w:rPr>
        <w:t xml:space="preserve"> 43</w:t>
      </w:r>
      <w:r w:rsidRPr="00B8169C">
        <w:rPr>
          <w:rFonts w:ascii="Times New Roman" w:hAnsi="Times New Roman" w:cs="Times New Roman"/>
          <w:sz w:val="24"/>
          <w:szCs w:val="24"/>
        </w:rPr>
        <w:t xml:space="preserve">. </w:t>
      </w:r>
    </w:p>
    <w:p w:rsidR="0071053C" w:rsidRPr="00B8169C" w:rsidRDefault="0071053C" w:rsidP="0071053C">
      <w:pPr>
        <w:spacing w:after="0" w:line="360" w:lineRule="auto"/>
        <w:ind w:left="90"/>
        <w:jc w:val="both"/>
        <w:rPr>
          <w:rFonts w:ascii="Times New Roman" w:hAnsi="Times New Roman" w:cs="Times New Roman"/>
          <w:sz w:val="24"/>
          <w:szCs w:val="24"/>
        </w:rPr>
      </w:pPr>
    </w:p>
    <w:p w:rsidR="00427F44"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As rightly submitted by learned counsel for the respondent, the law which permits the High Court to transfer suits is provided for under Section 18 (1) of C</w:t>
      </w:r>
      <w:r w:rsidR="0071053C" w:rsidRPr="00B8169C">
        <w:rPr>
          <w:rFonts w:ascii="Times New Roman" w:hAnsi="Times New Roman" w:cs="Times New Roman"/>
          <w:sz w:val="24"/>
          <w:szCs w:val="24"/>
        </w:rPr>
        <w:t xml:space="preserve">ivil </w:t>
      </w:r>
      <w:r w:rsidRPr="00B8169C">
        <w:rPr>
          <w:rFonts w:ascii="Times New Roman" w:hAnsi="Times New Roman" w:cs="Times New Roman"/>
          <w:sz w:val="24"/>
          <w:szCs w:val="24"/>
        </w:rPr>
        <w:t>P</w:t>
      </w:r>
      <w:r w:rsidR="0071053C" w:rsidRPr="00B8169C">
        <w:rPr>
          <w:rFonts w:ascii="Times New Roman" w:hAnsi="Times New Roman" w:cs="Times New Roman"/>
          <w:sz w:val="24"/>
          <w:szCs w:val="24"/>
        </w:rPr>
        <w:t xml:space="preserve">rocedure </w:t>
      </w:r>
      <w:r w:rsidRPr="00B8169C">
        <w:rPr>
          <w:rFonts w:ascii="Times New Roman" w:hAnsi="Times New Roman" w:cs="Times New Roman"/>
          <w:sz w:val="24"/>
          <w:szCs w:val="24"/>
        </w:rPr>
        <w:t>A</w:t>
      </w:r>
      <w:r w:rsidR="0071053C" w:rsidRPr="00B8169C">
        <w:rPr>
          <w:rFonts w:ascii="Times New Roman" w:hAnsi="Times New Roman" w:cs="Times New Roman"/>
          <w:sz w:val="24"/>
          <w:szCs w:val="24"/>
        </w:rPr>
        <w:t>ct</w:t>
      </w:r>
      <w:r w:rsidRPr="00B8169C">
        <w:rPr>
          <w:rFonts w:ascii="Times New Roman" w:hAnsi="Times New Roman" w:cs="Times New Roman"/>
          <w:sz w:val="24"/>
          <w:szCs w:val="24"/>
        </w:rPr>
        <w:t xml:space="preserve"> and specifically paragraph </w:t>
      </w:r>
      <w:r w:rsidR="0071053C" w:rsidRPr="00B8169C">
        <w:rPr>
          <w:rFonts w:ascii="Times New Roman" w:hAnsi="Times New Roman" w:cs="Times New Roman"/>
          <w:sz w:val="24"/>
          <w:szCs w:val="24"/>
        </w:rPr>
        <w:t xml:space="preserve">(b) </w:t>
      </w:r>
      <w:r w:rsidRPr="00B8169C">
        <w:rPr>
          <w:rFonts w:ascii="Times New Roman" w:hAnsi="Times New Roman" w:cs="Times New Roman"/>
          <w:sz w:val="24"/>
          <w:szCs w:val="24"/>
        </w:rPr>
        <w:t>which states that the High Court may withdraw any suit or other proceeding pending in any court subordinate to it and try to dispose of it</w:t>
      </w:r>
      <w:r w:rsidR="0006216C" w:rsidRPr="00B8169C">
        <w:rPr>
          <w:rFonts w:ascii="Times New Roman" w:hAnsi="Times New Roman" w:cs="Times New Roman"/>
          <w:sz w:val="24"/>
          <w:szCs w:val="24"/>
        </w:rPr>
        <w:t>;</w:t>
      </w:r>
      <w:r w:rsidRPr="00B8169C">
        <w:rPr>
          <w:rFonts w:ascii="Times New Roman" w:hAnsi="Times New Roman" w:cs="Times New Roman"/>
          <w:sz w:val="24"/>
          <w:szCs w:val="24"/>
        </w:rPr>
        <w:t xml:space="preserve"> or proceeding</w:t>
      </w:r>
      <w:r w:rsidR="0006216C" w:rsidRPr="00B8169C">
        <w:rPr>
          <w:rFonts w:ascii="Times New Roman" w:hAnsi="Times New Roman" w:cs="Times New Roman"/>
          <w:sz w:val="24"/>
          <w:szCs w:val="24"/>
        </w:rPr>
        <w:t>,</w:t>
      </w:r>
      <w:r w:rsidRPr="00B8169C">
        <w:rPr>
          <w:rFonts w:ascii="Times New Roman" w:hAnsi="Times New Roman" w:cs="Times New Roman"/>
          <w:sz w:val="24"/>
          <w:szCs w:val="24"/>
        </w:rPr>
        <w:t xml:space="preserve"> transfer the suit to any court competent to try or dispose of it</w:t>
      </w:r>
      <w:r w:rsidR="0006216C" w:rsidRPr="00B8169C">
        <w:rPr>
          <w:rFonts w:ascii="Times New Roman" w:hAnsi="Times New Roman" w:cs="Times New Roman"/>
          <w:sz w:val="24"/>
          <w:szCs w:val="24"/>
        </w:rPr>
        <w:t>;</w:t>
      </w:r>
      <w:r w:rsidRPr="00B8169C">
        <w:rPr>
          <w:rFonts w:ascii="Times New Roman" w:hAnsi="Times New Roman" w:cs="Times New Roman"/>
          <w:sz w:val="24"/>
          <w:szCs w:val="24"/>
        </w:rPr>
        <w:t xml:space="preserve"> or transfer the suit or proceeding.</w:t>
      </w:r>
      <w:r w:rsidR="00427F44" w:rsidRPr="00B8169C">
        <w:rPr>
          <w:rFonts w:ascii="Times New Roman" w:hAnsi="Times New Roman" w:cs="Times New Roman"/>
          <w:sz w:val="24"/>
          <w:szCs w:val="24"/>
        </w:rPr>
        <w:t xml:space="preserve"> </w:t>
      </w:r>
      <w:r w:rsidRPr="00B8169C">
        <w:rPr>
          <w:rFonts w:ascii="Times New Roman" w:hAnsi="Times New Roman" w:cs="Times New Roman"/>
          <w:sz w:val="24"/>
          <w:szCs w:val="24"/>
        </w:rPr>
        <w:t xml:space="preserve">The applicant therefore brought this application under a law which is not applicable to transfer of suits. </w:t>
      </w:r>
    </w:p>
    <w:p w:rsidR="00427F44" w:rsidRPr="00B8169C" w:rsidRDefault="00427F44" w:rsidP="00427F44">
      <w:pPr>
        <w:spacing w:after="0" w:line="360" w:lineRule="auto"/>
        <w:ind w:left="90"/>
        <w:jc w:val="both"/>
        <w:rPr>
          <w:rFonts w:ascii="Times New Roman" w:hAnsi="Times New Roman" w:cs="Times New Roman"/>
          <w:sz w:val="24"/>
          <w:szCs w:val="24"/>
        </w:rPr>
      </w:pPr>
    </w:p>
    <w:p w:rsidR="00427F44"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I agree with learned counsel for the respondent that i</w:t>
      </w:r>
      <w:r w:rsidR="00427F44" w:rsidRPr="00B8169C">
        <w:rPr>
          <w:rFonts w:ascii="Times New Roman" w:hAnsi="Times New Roman" w:cs="Times New Roman"/>
          <w:sz w:val="24"/>
          <w:szCs w:val="24"/>
        </w:rPr>
        <w:t>t</w:t>
      </w:r>
      <w:r w:rsidRPr="00B8169C">
        <w:rPr>
          <w:rFonts w:ascii="Times New Roman" w:hAnsi="Times New Roman" w:cs="Times New Roman"/>
          <w:sz w:val="24"/>
          <w:szCs w:val="24"/>
        </w:rPr>
        <w:t xml:space="preserve"> i</w:t>
      </w:r>
      <w:r w:rsidR="00427F44" w:rsidRPr="00B8169C">
        <w:rPr>
          <w:rFonts w:ascii="Times New Roman" w:hAnsi="Times New Roman" w:cs="Times New Roman"/>
          <w:sz w:val="24"/>
          <w:szCs w:val="24"/>
        </w:rPr>
        <w:t>s</w:t>
      </w:r>
      <w:r w:rsidRPr="00B8169C">
        <w:rPr>
          <w:rFonts w:ascii="Times New Roman" w:hAnsi="Times New Roman" w:cs="Times New Roman"/>
          <w:sz w:val="24"/>
          <w:szCs w:val="24"/>
        </w:rPr>
        <w:t xml:space="preserve"> convenient for the two cases sought to be transferred to be heard and determined at </w:t>
      </w:r>
      <w:proofErr w:type="spellStart"/>
      <w:r w:rsidRPr="00B8169C">
        <w:rPr>
          <w:rFonts w:ascii="Times New Roman" w:hAnsi="Times New Roman" w:cs="Times New Roman"/>
          <w:sz w:val="24"/>
          <w:szCs w:val="24"/>
        </w:rPr>
        <w:t>Nabweru</w:t>
      </w:r>
      <w:proofErr w:type="spellEnd"/>
      <w:r w:rsidRPr="00B8169C">
        <w:rPr>
          <w:rFonts w:ascii="Times New Roman" w:hAnsi="Times New Roman" w:cs="Times New Roman"/>
          <w:sz w:val="24"/>
          <w:szCs w:val="24"/>
        </w:rPr>
        <w:t xml:space="preserve"> Chief Magistrate’s court because the causes of action in both cases arose in </w:t>
      </w:r>
      <w:proofErr w:type="spellStart"/>
      <w:r w:rsidRPr="00B8169C">
        <w:rPr>
          <w:rFonts w:ascii="Times New Roman" w:hAnsi="Times New Roman" w:cs="Times New Roman"/>
          <w:sz w:val="24"/>
          <w:szCs w:val="24"/>
        </w:rPr>
        <w:t>Nangabo</w:t>
      </w:r>
      <w:proofErr w:type="spellEnd"/>
      <w:r w:rsidRPr="00B8169C">
        <w:rPr>
          <w:rFonts w:ascii="Times New Roman" w:hAnsi="Times New Roman" w:cs="Times New Roman"/>
          <w:sz w:val="24"/>
          <w:szCs w:val="24"/>
        </w:rPr>
        <w:t xml:space="preserve"> village, </w:t>
      </w:r>
      <w:proofErr w:type="spellStart"/>
      <w:r w:rsidRPr="00B8169C">
        <w:rPr>
          <w:rFonts w:ascii="Times New Roman" w:hAnsi="Times New Roman" w:cs="Times New Roman"/>
          <w:sz w:val="24"/>
          <w:szCs w:val="24"/>
        </w:rPr>
        <w:t>Nangabo</w:t>
      </w:r>
      <w:proofErr w:type="spellEnd"/>
      <w:r w:rsidRPr="00B8169C">
        <w:rPr>
          <w:rFonts w:ascii="Times New Roman" w:hAnsi="Times New Roman" w:cs="Times New Roman"/>
          <w:sz w:val="24"/>
          <w:szCs w:val="24"/>
        </w:rPr>
        <w:t xml:space="preserve"> Sub County in </w:t>
      </w:r>
      <w:proofErr w:type="spellStart"/>
      <w:r w:rsidRPr="00B8169C">
        <w:rPr>
          <w:rFonts w:ascii="Times New Roman" w:hAnsi="Times New Roman" w:cs="Times New Roman"/>
          <w:sz w:val="24"/>
          <w:szCs w:val="24"/>
        </w:rPr>
        <w:t>Wakiso</w:t>
      </w:r>
      <w:proofErr w:type="spellEnd"/>
      <w:r w:rsidRPr="00B8169C">
        <w:rPr>
          <w:rFonts w:ascii="Times New Roman" w:hAnsi="Times New Roman" w:cs="Times New Roman"/>
          <w:sz w:val="24"/>
          <w:szCs w:val="24"/>
        </w:rPr>
        <w:t xml:space="preserve"> district. This fact is not rebutted by the applicant. It has been revealed that the applicant has contributed to the delay in the disposal of the two cases because of the numerous applications he has filed in the lower court some of which are for review which can only be heard by the same courts which delivered the rulings. </w:t>
      </w:r>
    </w:p>
    <w:p w:rsidR="00427F44" w:rsidRPr="00B8169C" w:rsidRDefault="00427F44" w:rsidP="00427F44">
      <w:pPr>
        <w:spacing w:after="0" w:line="360" w:lineRule="auto"/>
        <w:ind w:left="90"/>
        <w:jc w:val="both"/>
        <w:rPr>
          <w:rFonts w:ascii="Times New Roman" w:hAnsi="Times New Roman" w:cs="Times New Roman"/>
          <w:sz w:val="24"/>
          <w:szCs w:val="24"/>
        </w:rPr>
      </w:pPr>
    </w:p>
    <w:p w:rsidR="00427F44"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 xml:space="preserve">Therefore the balance of convenience tilts in favor of keeping everyone at </w:t>
      </w:r>
      <w:proofErr w:type="spellStart"/>
      <w:r w:rsidRPr="00B8169C">
        <w:rPr>
          <w:rFonts w:ascii="Times New Roman" w:hAnsi="Times New Roman" w:cs="Times New Roman"/>
          <w:sz w:val="24"/>
          <w:szCs w:val="24"/>
        </w:rPr>
        <w:t>Nabweru</w:t>
      </w:r>
      <w:proofErr w:type="spellEnd"/>
      <w:r w:rsidRPr="00B8169C">
        <w:rPr>
          <w:rFonts w:ascii="Times New Roman" w:hAnsi="Times New Roman" w:cs="Times New Roman"/>
          <w:sz w:val="24"/>
          <w:szCs w:val="24"/>
        </w:rPr>
        <w:t xml:space="preserve"> instead of bringing them to Kampala Civil Division which is chocking with back log and securing a near hearing date is very difficult.</w:t>
      </w:r>
      <w:r w:rsidR="00427F44" w:rsidRPr="00B8169C">
        <w:rPr>
          <w:rFonts w:ascii="Times New Roman" w:hAnsi="Times New Roman" w:cs="Times New Roman"/>
          <w:sz w:val="24"/>
          <w:szCs w:val="24"/>
        </w:rPr>
        <w:t xml:space="preserve"> </w:t>
      </w:r>
      <w:r w:rsidRPr="00B8169C">
        <w:rPr>
          <w:rFonts w:ascii="Times New Roman" w:hAnsi="Times New Roman" w:cs="Times New Roman"/>
          <w:sz w:val="24"/>
          <w:szCs w:val="24"/>
        </w:rPr>
        <w:t xml:space="preserve">Furthermore, the respondent’s witnesses are stationed at </w:t>
      </w:r>
      <w:proofErr w:type="spellStart"/>
      <w:r w:rsidRPr="00B8169C">
        <w:rPr>
          <w:rFonts w:ascii="Times New Roman" w:hAnsi="Times New Roman" w:cs="Times New Roman"/>
          <w:sz w:val="24"/>
          <w:szCs w:val="24"/>
        </w:rPr>
        <w:t>Kasangati</w:t>
      </w:r>
      <w:proofErr w:type="spellEnd"/>
      <w:r w:rsidRPr="00B8169C">
        <w:rPr>
          <w:rFonts w:ascii="Times New Roman" w:hAnsi="Times New Roman" w:cs="Times New Roman"/>
          <w:sz w:val="24"/>
          <w:szCs w:val="24"/>
        </w:rPr>
        <w:t xml:space="preserve"> in </w:t>
      </w:r>
      <w:proofErr w:type="spellStart"/>
      <w:r w:rsidRPr="00B8169C">
        <w:rPr>
          <w:rFonts w:ascii="Times New Roman" w:hAnsi="Times New Roman" w:cs="Times New Roman"/>
          <w:sz w:val="24"/>
          <w:szCs w:val="24"/>
        </w:rPr>
        <w:t>Nangabo</w:t>
      </w:r>
      <w:proofErr w:type="spellEnd"/>
      <w:r w:rsidRPr="00B8169C">
        <w:rPr>
          <w:rFonts w:ascii="Times New Roman" w:hAnsi="Times New Roman" w:cs="Times New Roman"/>
          <w:sz w:val="24"/>
          <w:szCs w:val="24"/>
        </w:rPr>
        <w:t xml:space="preserve"> Sub County which is near to </w:t>
      </w:r>
      <w:proofErr w:type="spellStart"/>
      <w:r w:rsidRPr="00B8169C">
        <w:rPr>
          <w:rFonts w:ascii="Times New Roman" w:hAnsi="Times New Roman" w:cs="Times New Roman"/>
          <w:sz w:val="24"/>
          <w:szCs w:val="24"/>
        </w:rPr>
        <w:t>Nabweru</w:t>
      </w:r>
      <w:proofErr w:type="spellEnd"/>
      <w:r w:rsidRPr="00B8169C">
        <w:rPr>
          <w:rFonts w:ascii="Times New Roman" w:hAnsi="Times New Roman" w:cs="Times New Roman"/>
          <w:sz w:val="24"/>
          <w:szCs w:val="24"/>
        </w:rPr>
        <w:t xml:space="preserve"> court. </w:t>
      </w:r>
    </w:p>
    <w:p w:rsidR="00427F44" w:rsidRPr="00B8169C" w:rsidRDefault="00427F44" w:rsidP="0071053C">
      <w:pPr>
        <w:spacing w:line="360" w:lineRule="auto"/>
        <w:ind w:left="90"/>
        <w:jc w:val="both"/>
        <w:rPr>
          <w:rFonts w:ascii="Times New Roman" w:hAnsi="Times New Roman" w:cs="Times New Roman"/>
          <w:sz w:val="24"/>
          <w:szCs w:val="24"/>
        </w:rPr>
      </w:pPr>
    </w:p>
    <w:p w:rsidR="00427B48" w:rsidRPr="00B8169C" w:rsidRDefault="00427B48" w:rsidP="0071053C">
      <w:pPr>
        <w:spacing w:line="360" w:lineRule="auto"/>
        <w:ind w:left="90"/>
        <w:jc w:val="both"/>
        <w:rPr>
          <w:rFonts w:ascii="Times New Roman" w:hAnsi="Times New Roman" w:cs="Times New Roman"/>
          <w:sz w:val="24"/>
          <w:szCs w:val="24"/>
        </w:rPr>
      </w:pPr>
      <w:r w:rsidRPr="00B8169C">
        <w:rPr>
          <w:rFonts w:ascii="Times New Roman" w:hAnsi="Times New Roman" w:cs="Times New Roman"/>
          <w:sz w:val="24"/>
          <w:szCs w:val="24"/>
        </w:rPr>
        <w:t xml:space="preserve">All in all, I </w:t>
      </w:r>
      <w:r w:rsidR="00427F44" w:rsidRPr="00B8169C">
        <w:rPr>
          <w:rFonts w:ascii="Times New Roman" w:hAnsi="Times New Roman" w:cs="Times New Roman"/>
          <w:sz w:val="24"/>
          <w:szCs w:val="24"/>
        </w:rPr>
        <w:t>am</w:t>
      </w:r>
      <w:r w:rsidRPr="00B8169C">
        <w:rPr>
          <w:rFonts w:ascii="Times New Roman" w:hAnsi="Times New Roman" w:cs="Times New Roman"/>
          <w:sz w:val="24"/>
          <w:szCs w:val="24"/>
        </w:rPr>
        <w:t xml:space="preserve"> not satisfied that sufficient cause exists to warrant transfer of the two cases to this court for trial. The fixing of hearing dates for the cases mentioned should be administratively done by the </w:t>
      </w:r>
      <w:r w:rsidR="00427F44" w:rsidRPr="00B8169C">
        <w:rPr>
          <w:rFonts w:ascii="Times New Roman" w:hAnsi="Times New Roman" w:cs="Times New Roman"/>
          <w:sz w:val="24"/>
          <w:szCs w:val="24"/>
        </w:rPr>
        <w:t>Chie</w:t>
      </w:r>
      <w:r w:rsidRPr="00B8169C">
        <w:rPr>
          <w:rFonts w:ascii="Times New Roman" w:hAnsi="Times New Roman" w:cs="Times New Roman"/>
          <w:sz w:val="24"/>
          <w:szCs w:val="24"/>
        </w:rPr>
        <w:t xml:space="preserve">f Magistrate of </w:t>
      </w:r>
      <w:proofErr w:type="spellStart"/>
      <w:r w:rsidRPr="00B8169C">
        <w:rPr>
          <w:rFonts w:ascii="Times New Roman" w:hAnsi="Times New Roman" w:cs="Times New Roman"/>
          <w:sz w:val="24"/>
          <w:szCs w:val="24"/>
        </w:rPr>
        <w:t>Nabweru</w:t>
      </w:r>
      <w:proofErr w:type="spellEnd"/>
      <w:r w:rsidRPr="00B8169C">
        <w:rPr>
          <w:rFonts w:ascii="Times New Roman" w:hAnsi="Times New Roman" w:cs="Times New Roman"/>
          <w:sz w:val="24"/>
          <w:szCs w:val="24"/>
        </w:rPr>
        <w:t xml:space="preserve">. </w:t>
      </w:r>
      <w:r w:rsidR="00427F44" w:rsidRPr="00B8169C">
        <w:rPr>
          <w:rFonts w:ascii="Times New Roman" w:hAnsi="Times New Roman" w:cs="Times New Roman"/>
          <w:sz w:val="24"/>
          <w:szCs w:val="24"/>
        </w:rPr>
        <w:t>T</w:t>
      </w:r>
      <w:r w:rsidRPr="00B8169C">
        <w:rPr>
          <w:rFonts w:ascii="Times New Roman" w:hAnsi="Times New Roman" w:cs="Times New Roman"/>
          <w:sz w:val="24"/>
          <w:szCs w:val="24"/>
        </w:rPr>
        <w:t xml:space="preserve">his application </w:t>
      </w:r>
      <w:r w:rsidR="00427F44" w:rsidRPr="00B8169C">
        <w:rPr>
          <w:rFonts w:ascii="Times New Roman" w:hAnsi="Times New Roman" w:cs="Times New Roman"/>
          <w:sz w:val="24"/>
          <w:szCs w:val="24"/>
        </w:rPr>
        <w:t>is</w:t>
      </w:r>
      <w:r w:rsidRPr="00B8169C">
        <w:rPr>
          <w:rFonts w:ascii="Times New Roman" w:hAnsi="Times New Roman" w:cs="Times New Roman"/>
          <w:sz w:val="24"/>
          <w:szCs w:val="24"/>
        </w:rPr>
        <w:t xml:space="preserve"> dismissed with costs.</w:t>
      </w:r>
    </w:p>
    <w:p w:rsidR="00427B48" w:rsidRPr="00B8169C" w:rsidRDefault="00427B48" w:rsidP="0071053C">
      <w:pPr>
        <w:pStyle w:val="NoSpacing"/>
        <w:spacing w:line="360" w:lineRule="auto"/>
        <w:ind w:left="90"/>
        <w:rPr>
          <w:rFonts w:ascii="Times New Roman" w:hAnsi="Times New Roman" w:cs="Times New Roman"/>
          <w:b/>
          <w:sz w:val="24"/>
          <w:szCs w:val="24"/>
        </w:rPr>
      </w:pPr>
    </w:p>
    <w:p w:rsidR="00427B48" w:rsidRPr="00B8169C" w:rsidRDefault="00427B48" w:rsidP="0071053C">
      <w:pPr>
        <w:pStyle w:val="NoSpacing"/>
        <w:spacing w:line="360" w:lineRule="auto"/>
        <w:ind w:left="90"/>
        <w:rPr>
          <w:rFonts w:ascii="Times New Roman" w:hAnsi="Times New Roman" w:cs="Times New Roman"/>
          <w:b/>
          <w:sz w:val="24"/>
          <w:szCs w:val="24"/>
        </w:rPr>
      </w:pPr>
    </w:p>
    <w:p w:rsidR="00427B48" w:rsidRPr="00B8169C" w:rsidRDefault="00427B48" w:rsidP="0071053C">
      <w:pPr>
        <w:pStyle w:val="NoSpacing"/>
        <w:spacing w:line="360" w:lineRule="auto"/>
        <w:ind w:left="90"/>
        <w:rPr>
          <w:rFonts w:ascii="Times New Roman" w:hAnsi="Times New Roman" w:cs="Times New Roman"/>
          <w:b/>
          <w:sz w:val="24"/>
          <w:szCs w:val="24"/>
        </w:rPr>
      </w:pPr>
      <w:r w:rsidRPr="00B8169C">
        <w:rPr>
          <w:rFonts w:ascii="Times New Roman" w:hAnsi="Times New Roman" w:cs="Times New Roman"/>
          <w:b/>
          <w:sz w:val="24"/>
          <w:szCs w:val="24"/>
        </w:rPr>
        <w:t xml:space="preserve">Stephen </w:t>
      </w:r>
      <w:proofErr w:type="spellStart"/>
      <w:r w:rsidRPr="00B8169C">
        <w:rPr>
          <w:rFonts w:ascii="Times New Roman" w:hAnsi="Times New Roman" w:cs="Times New Roman"/>
          <w:b/>
          <w:sz w:val="24"/>
          <w:szCs w:val="24"/>
        </w:rPr>
        <w:t>Musota</w:t>
      </w:r>
      <w:proofErr w:type="spellEnd"/>
    </w:p>
    <w:p w:rsidR="00427B48" w:rsidRPr="00B8169C" w:rsidRDefault="0071053C" w:rsidP="0071053C">
      <w:pPr>
        <w:spacing w:line="360" w:lineRule="auto"/>
        <w:ind w:left="90"/>
        <w:jc w:val="both"/>
        <w:rPr>
          <w:rFonts w:ascii="Times New Roman" w:hAnsi="Times New Roman" w:cs="Times New Roman"/>
          <w:b/>
          <w:bCs/>
          <w:sz w:val="24"/>
          <w:szCs w:val="24"/>
        </w:rPr>
      </w:pPr>
      <w:r w:rsidRPr="00B8169C">
        <w:rPr>
          <w:rFonts w:ascii="Times New Roman" w:hAnsi="Times New Roman" w:cs="Times New Roman"/>
          <w:b/>
          <w:bCs/>
          <w:sz w:val="24"/>
          <w:szCs w:val="24"/>
        </w:rPr>
        <w:t>J U D G E</w:t>
      </w:r>
    </w:p>
    <w:p w:rsidR="00427B48" w:rsidRPr="00B8169C" w:rsidRDefault="0071053C" w:rsidP="0071053C">
      <w:pPr>
        <w:spacing w:line="360" w:lineRule="auto"/>
        <w:ind w:left="90"/>
        <w:jc w:val="both"/>
        <w:rPr>
          <w:rFonts w:ascii="Times New Roman" w:hAnsi="Times New Roman" w:cs="Times New Roman"/>
          <w:b/>
          <w:bCs/>
          <w:sz w:val="24"/>
          <w:szCs w:val="24"/>
        </w:rPr>
      </w:pPr>
      <w:r w:rsidRPr="00B8169C">
        <w:rPr>
          <w:rFonts w:ascii="Times New Roman" w:hAnsi="Times New Roman" w:cs="Times New Roman"/>
          <w:b/>
          <w:bCs/>
          <w:sz w:val="24"/>
          <w:szCs w:val="24"/>
        </w:rPr>
        <w:t>09.</w:t>
      </w:r>
      <w:r w:rsidR="00427B48" w:rsidRPr="00B8169C">
        <w:rPr>
          <w:rFonts w:ascii="Times New Roman" w:hAnsi="Times New Roman" w:cs="Times New Roman"/>
          <w:b/>
          <w:bCs/>
          <w:sz w:val="24"/>
          <w:szCs w:val="24"/>
        </w:rPr>
        <w:t>09</w:t>
      </w:r>
      <w:r w:rsidRPr="00B8169C">
        <w:rPr>
          <w:rFonts w:ascii="Times New Roman" w:hAnsi="Times New Roman" w:cs="Times New Roman"/>
          <w:b/>
          <w:bCs/>
          <w:sz w:val="24"/>
          <w:szCs w:val="24"/>
        </w:rPr>
        <w:t>.</w:t>
      </w:r>
      <w:r w:rsidR="00427B48" w:rsidRPr="00B8169C">
        <w:rPr>
          <w:rFonts w:ascii="Times New Roman" w:hAnsi="Times New Roman" w:cs="Times New Roman"/>
          <w:b/>
          <w:bCs/>
          <w:sz w:val="24"/>
          <w:szCs w:val="24"/>
        </w:rPr>
        <w:t>2015</w:t>
      </w:r>
    </w:p>
    <w:p w:rsidR="00427B48" w:rsidRPr="00B8169C" w:rsidRDefault="00427B48" w:rsidP="0071053C">
      <w:pPr>
        <w:spacing w:line="360" w:lineRule="auto"/>
        <w:ind w:left="90"/>
        <w:rPr>
          <w:rFonts w:ascii="Times New Roman" w:hAnsi="Times New Roman" w:cs="Times New Roman"/>
          <w:sz w:val="24"/>
          <w:szCs w:val="24"/>
        </w:rPr>
      </w:pPr>
    </w:p>
    <w:p w:rsidR="002C0F4D" w:rsidRPr="00B8169C" w:rsidRDefault="006E11C8" w:rsidP="0071053C">
      <w:pPr>
        <w:spacing w:line="360" w:lineRule="auto"/>
        <w:ind w:left="90"/>
        <w:rPr>
          <w:rFonts w:ascii="Times New Roman" w:hAnsi="Times New Roman" w:cs="Times New Roman"/>
          <w:sz w:val="24"/>
          <w:szCs w:val="24"/>
        </w:rPr>
      </w:pPr>
    </w:p>
    <w:sectPr w:rsidR="002C0F4D" w:rsidRPr="00B8169C" w:rsidSect="00710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C8" w:rsidRDefault="006E11C8" w:rsidP="002264C6">
      <w:pPr>
        <w:spacing w:after="0" w:line="240" w:lineRule="auto"/>
      </w:pPr>
      <w:r>
        <w:separator/>
      </w:r>
    </w:p>
  </w:endnote>
  <w:endnote w:type="continuationSeparator" w:id="0">
    <w:p w:rsidR="006E11C8" w:rsidRDefault="006E11C8" w:rsidP="0022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C" w:rsidRDefault="00710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4300"/>
      <w:docPartObj>
        <w:docPartGallery w:val="Page Numbers (Bottom of Page)"/>
        <w:docPartUnique/>
      </w:docPartObj>
    </w:sdtPr>
    <w:sdtEndPr/>
    <w:sdtContent>
      <w:p w:rsidR="00C7481F" w:rsidRDefault="001738C9">
        <w:pPr>
          <w:pStyle w:val="Footer"/>
          <w:jc w:val="center"/>
        </w:pPr>
        <w:r>
          <w:fldChar w:fldCharType="begin"/>
        </w:r>
        <w:r w:rsidR="00427B48">
          <w:instrText xml:space="preserve"> PAGE   \* MERGEFORMAT </w:instrText>
        </w:r>
        <w:r>
          <w:fldChar w:fldCharType="separate"/>
        </w:r>
        <w:r w:rsidR="00B8169C">
          <w:rPr>
            <w:noProof/>
          </w:rPr>
          <w:t>1</w:t>
        </w:r>
        <w:r>
          <w:fldChar w:fldCharType="end"/>
        </w:r>
      </w:p>
    </w:sdtContent>
  </w:sdt>
  <w:p w:rsidR="00C7481F" w:rsidRDefault="006E1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C" w:rsidRDefault="00710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C8" w:rsidRDefault="006E11C8" w:rsidP="002264C6">
      <w:pPr>
        <w:spacing w:after="0" w:line="240" w:lineRule="auto"/>
      </w:pPr>
      <w:r>
        <w:separator/>
      </w:r>
    </w:p>
  </w:footnote>
  <w:footnote w:type="continuationSeparator" w:id="0">
    <w:p w:rsidR="006E11C8" w:rsidRDefault="006E11C8" w:rsidP="00226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C" w:rsidRDefault="00710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C" w:rsidRDefault="00710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C" w:rsidRDefault="00710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AC6"/>
    <w:multiLevelType w:val="hybridMultilevel"/>
    <w:tmpl w:val="620CBDB2"/>
    <w:lvl w:ilvl="0" w:tplc="E5F0C3F4">
      <w:start w:val="1"/>
      <w:numFmt w:val="decimal"/>
      <w:lvlText w:val="%1."/>
      <w:lvlJc w:val="left"/>
      <w:pPr>
        <w:ind w:left="1260" w:hanging="360"/>
      </w:pPr>
      <w:rPr>
        <w:rFonts w:ascii="Verdana" w:eastAsiaTheme="minorHAnsi" w:hAnsi="Verdana"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C5070"/>
    <w:multiLevelType w:val="hybridMultilevel"/>
    <w:tmpl w:val="773A596E"/>
    <w:lvl w:ilvl="0" w:tplc="1FD806B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8"/>
    <w:rsid w:val="00003017"/>
    <w:rsid w:val="0006216C"/>
    <w:rsid w:val="00103E89"/>
    <w:rsid w:val="001738C9"/>
    <w:rsid w:val="002264C6"/>
    <w:rsid w:val="00427B48"/>
    <w:rsid w:val="00427F44"/>
    <w:rsid w:val="004F4C53"/>
    <w:rsid w:val="00570809"/>
    <w:rsid w:val="005F4C4F"/>
    <w:rsid w:val="006E11C8"/>
    <w:rsid w:val="0071053C"/>
    <w:rsid w:val="00A712AB"/>
    <w:rsid w:val="00A9103F"/>
    <w:rsid w:val="00B8169C"/>
    <w:rsid w:val="00BC2C90"/>
    <w:rsid w:val="00DA7869"/>
    <w:rsid w:val="00DC1067"/>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48"/>
    <w:pPr>
      <w:ind w:left="720"/>
      <w:contextualSpacing/>
    </w:pPr>
  </w:style>
  <w:style w:type="paragraph" w:styleId="Footer">
    <w:name w:val="footer"/>
    <w:basedOn w:val="Normal"/>
    <w:link w:val="FooterChar"/>
    <w:uiPriority w:val="99"/>
    <w:unhideWhenUsed/>
    <w:rsid w:val="0042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48"/>
  </w:style>
  <w:style w:type="paragraph" w:styleId="NoSpacing">
    <w:name w:val="No Spacing"/>
    <w:uiPriority w:val="1"/>
    <w:qFormat/>
    <w:rsid w:val="00427B48"/>
    <w:pPr>
      <w:spacing w:after="0" w:line="240" w:lineRule="auto"/>
    </w:pPr>
  </w:style>
  <w:style w:type="character" w:styleId="LineNumber">
    <w:name w:val="line number"/>
    <w:basedOn w:val="DefaultParagraphFont"/>
    <w:uiPriority w:val="99"/>
    <w:semiHidden/>
    <w:unhideWhenUsed/>
    <w:rsid w:val="00427B48"/>
  </w:style>
  <w:style w:type="paragraph" w:styleId="Header">
    <w:name w:val="header"/>
    <w:basedOn w:val="Normal"/>
    <w:link w:val="HeaderChar"/>
    <w:uiPriority w:val="99"/>
    <w:semiHidden/>
    <w:unhideWhenUsed/>
    <w:rsid w:val="00710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48"/>
    <w:pPr>
      <w:ind w:left="720"/>
      <w:contextualSpacing/>
    </w:pPr>
  </w:style>
  <w:style w:type="paragraph" w:styleId="Footer">
    <w:name w:val="footer"/>
    <w:basedOn w:val="Normal"/>
    <w:link w:val="FooterChar"/>
    <w:uiPriority w:val="99"/>
    <w:unhideWhenUsed/>
    <w:rsid w:val="0042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48"/>
  </w:style>
  <w:style w:type="paragraph" w:styleId="NoSpacing">
    <w:name w:val="No Spacing"/>
    <w:uiPriority w:val="1"/>
    <w:qFormat/>
    <w:rsid w:val="00427B48"/>
    <w:pPr>
      <w:spacing w:after="0" w:line="240" w:lineRule="auto"/>
    </w:pPr>
  </w:style>
  <w:style w:type="character" w:styleId="LineNumber">
    <w:name w:val="line number"/>
    <w:basedOn w:val="DefaultParagraphFont"/>
    <w:uiPriority w:val="99"/>
    <w:semiHidden/>
    <w:unhideWhenUsed/>
    <w:rsid w:val="00427B48"/>
  </w:style>
  <w:style w:type="paragraph" w:styleId="Header">
    <w:name w:val="header"/>
    <w:basedOn w:val="Normal"/>
    <w:link w:val="HeaderChar"/>
    <w:uiPriority w:val="99"/>
    <w:semiHidden/>
    <w:unhideWhenUsed/>
    <w:rsid w:val="00710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2015-10-06T11:43:00Z</cp:lastPrinted>
  <dcterms:created xsi:type="dcterms:W3CDTF">2015-12-15T13:39:00Z</dcterms:created>
  <dcterms:modified xsi:type="dcterms:W3CDTF">2015-12-15T13:39:00Z</dcterms:modified>
</cp:coreProperties>
</file>