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AE" w:rsidRPr="006C3636" w:rsidRDefault="00E36FAE" w:rsidP="00E36FAE">
      <w:pPr>
        <w:pStyle w:val="NoSpacing"/>
        <w:spacing w:line="360" w:lineRule="auto"/>
        <w:jc w:val="center"/>
        <w:rPr>
          <w:rFonts w:ascii="Lucida Fax" w:hAnsi="Lucida Fax"/>
          <w:b/>
          <w:sz w:val="24"/>
          <w:szCs w:val="24"/>
        </w:rPr>
      </w:pPr>
      <w:r w:rsidRPr="006C3636">
        <w:rPr>
          <w:rFonts w:ascii="Lucida Fax" w:hAnsi="Lucida Fax"/>
          <w:b/>
          <w:sz w:val="24"/>
          <w:szCs w:val="24"/>
        </w:rPr>
        <w:t>THE REPUBLIC OF UGANDA</w:t>
      </w:r>
    </w:p>
    <w:p w:rsidR="00E36FAE" w:rsidRPr="006C3636" w:rsidRDefault="00E36FAE" w:rsidP="00E36FAE">
      <w:pPr>
        <w:pStyle w:val="NoSpacing"/>
        <w:spacing w:line="360" w:lineRule="auto"/>
        <w:jc w:val="center"/>
        <w:rPr>
          <w:rFonts w:ascii="Lucida Fax" w:hAnsi="Lucida Fax"/>
          <w:b/>
          <w:sz w:val="24"/>
          <w:szCs w:val="24"/>
        </w:rPr>
      </w:pPr>
      <w:r w:rsidRPr="006C3636">
        <w:rPr>
          <w:rFonts w:ascii="Lucida Fax" w:hAnsi="Lucida Fax"/>
          <w:b/>
          <w:sz w:val="24"/>
          <w:szCs w:val="24"/>
        </w:rPr>
        <w:t>IN THE HIGH COURT OF UGANDA – NAKAWA CENTRAL CIRCUIT</w:t>
      </w:r>
    </w:p>
    <w:p w:rsidR="00E36FAE" w:rsidRPr="006C3636" w:rsidRDefault="00E36FAE" w:rsidP="00E36FAE">
      <w:pPr>
        <w:pStyle w:val="NoSpacing"/>
        <w:spacing w:line="360" w:lineRule="auto"/>
        <w:jc w:val="center"/>
        <w:rPr>
          <w:rFonts w:ascii="Lucida Fax" w:hAnsi="Lucida Fax"/>
          <w:b/>
          <w:sz w:val="24"/>
          <w:szCs w:val="24"/>
        </w:rPr>
      </w:pPr>
      <w:proofErr w:type="gramStart"/>
      <w:r w:rsidRPr="006C3636">
        <w:rPr>
          <w:rFonts w:ascii="Lucida Fax" w:hAnsi="Lucida Fax"/>
          <w:b/>
          <w:sz w:val="24"/>
          <w:szCs w:val="24"/>
        </w:rPr>
        <w:t>MISC. APPLICATION NO.</w:t>
      </w:r>
      <w:proofErr w:type="gramEnd"/>
      <w:r w:rsidRPr="006C3636">
        <w:rPr>
          <w:rFonts w:ascii="Lucida Fax" w:hAnsi="Lucida Fax"/>
          <w:b/>
          <w:sz w:val="24"/>
          <w:szCs w:val="24"/>
        </w:rPr>
        <w:t xml:space="preserve"> 007 OF 2014</w:t>
      </w:r>
    </w:p>
    <w:p w:rsidR="00E36FAE" w:rsidRDefault="00E36FAE" w:rsidP="00E36FAE">
      <w:pPr>
        <w:pStyle w:val="NoSpacing"/>
        <w:spacing w:line="360" w:lineRule="auto"/>
        <w:jc w:val="center"/>
        <w:rPr>
          <w:rFonts w:ascii="Lucida Fax" w:hAnsi="Lucida Fax"/>
          <w:b/>
          <w:sz w:val="24"/>
          <w:szCs w:val="24"/>
        </w:rPr>
      </w:pPr>
      <w:r w:rsidRPr="006C3636">
        <w:rPr>
          <w:rFonts w:ascii="Lucida Fax" w:hAnsi="Lucida Fax"/>
          <w:b/>
          <w:sz w:val="24"/>
          <w:szCs w:val="24"/>
        </w:rPr>
        <w:t>(ARISING OUT OF SC NO. 253 OF 2013)</w:t>
      </w:r>
    </w:p>
    <w:p w:rsidR="00E36FAE" w:rsidRPr="006C3636" w:rsidRDefault="00E36FAE" w:rsidP="00E36FAE">
      <w:pPr>
        <w:pStyle w:val="NoSpacing"/>
        <w:jc w:val="center"/>
        <w:rPr>
          <w:rFonts w:ascii="Lucida Fax" w:hAnsi="Lucida Fax"/>
          <w:b/>
          <w:sz w:val="24"/>
          <w:szCs w:val="24"/>
        </w:rPr>
      </w:pPr>
    </w:p>
    <w:p w:rsidR="00E36FAE" w:rsidRPr="006C3636" w:rsidRDefault="00E36FAE" w:rsidP="00E36FAE">
      <w:pPr>
        <w:pStyle w:val="NoSpacing"/>
        <w:numPr>
          <w:ilvl w:val="0"/>
          <w:numId w:val="1"/>
        </w:numPr>
        <w:spacing w:line="360" w:lineRule="auto"/>
        <w:jc w:val="both"/>
        <w:rPr>
          <w:rFonts w:ascii="Lucida Fax" w:hAnsi="Lucida Fax"/>
          <w:b/>
          <w:sz w:val="24"/>
          <w:szCs w:val="24"/>
        </w:rPr>
      </w:pPr>
      <w:r w:rsidRPr="006C3636">
        <w:rPr>
          <w:rFonts w:ascii="Lucida Fax" w:hAnsi="Lucida Fax"/>
          <w:b/>
          <w:sz w:val="24"/>
          <w:szCs w:val="24"/>
        </w:rPr>
        <w:t>NAAVA YULIANA NAYIGA</w:t>
      </w:r>
    </w:p>
    <w:p w:rsidR="00E36FAE" w:rsidRPr="006C3636" w:rsidRDefault="00E36FAE" w:rsidP="00E36FAE">
      <w:pPr>
        <w:pStyle w:val="NoSpacing"/>
        <w:numPr>
          <w:ilvl w:val="0"/>
          <w:numId w:val="1"/>
        </w:numPr>
        <w:spacing w:line="360" w:lineRule="auto"/>
        <w:jc w:val="both"/>
        <w:rPr>
          <w:rFonts w:ascii="Lucida Fax" w:hAnsi="Lucida Fax"/>
          <w:b/>
          <w:sz w:val="24"/>
          <w:szCs w:val="24"/>
        </w:rPr>
      </w:pPr>
      <w:r w:rsidRPr="006C3636">
        <w:rPr>
          <w:rFonts w:ascii="Lucida Fax" w:hAnsi="Lucida Fax"/>
          <w:b/>
          <w:sz w:val="24"/>
          <w:szCs w:val="24"/>
        </w:rPr>
        <w:t>MIKE KIZZA SENYONGA</w:t>
      </w:r>
    </w:p>
    <w:p w:rsidR="00E36FAE" w:rsidRDefault="00E36FAE" w:rsidP="00E36FAE">
      <w:pPr>
        <w:pStyle w:val="NoSpacing"/>
        <w:numPr>
          <w:ilvl w:val="0"/>
          <w:numId w:val="1"/>
        </w:numPr>
        <w:spacing w:line="360" w:lineRule="auto"/>
        <w:jc w:val="both"/>
        <w:rPr>
          <w:rFonts w:ascii="Lucida Fax" w:hAnsi="Lucida Fax"/>
          <w:b/>
          <w:sz w:val="24"/>
          <w:szCs w:val="24"/>
        </w:rPr>
      </w:pPr>
      <w:r w:rsidRPr="006C3636">
        <w:rPr>
          <w:rFonts w:ascii="Lucida Fax" w:hAnsi="Lucida Fax"/>
          <w:b/>
          <w:sz w:val="24"/>
          <w:szCs w:val="24"/>
        </w:rPr>
        <w:t>KATUMBA DAVID MARK SENDAGIRE ::::::::::::::::::::::::::::</w:t>
      </w:r>
      <w:r w:rsidRPr="006C3636">
        <w:rPr>
          <w:rFonts w:ascii="Lucida Fax" w:hAnsi="Lucida Fax"/>
          <w:b/>
          <w:sz w:val="24"/>
          <w:szCs w:val="24"/>
        </w:rPr>
        <w:tab/>
        <w:t>APPLICANTS</w:t>
      </w:r>
    </w:p>
    <w:p w:rsidR="00E36FAE" w:rsidRDefault="00E36FAE" w:rsidP="00E36FAE">
      <w:pPr>
        <w:pStyle w:val="NoSpacing"/>
        <w:jc w:val="both"/>
        <w:rPr>
          <w:rFonts w:ascii="Lucida Fax" w:hAnsi="Lucida Fax"/>
          <w:b/>
          <w:sz w:val="24"/>
          <w:szCs w:val="24"/>
        </w:rPr>
      </w:pPr>
    </w:p>
    <w:p w:rsidR="00E36FAE" w:rsidRDefault="00E36FAE" w:rsidP="00E36FAE">
      <w:pPr>
        <w:pStyle w:val="NoSpacing"/>
        <w:spacing w:line="360" w:lineRule="auto"/>
        <w:jc w:val="center"/>
        <w:rPr>
          <w:rFonts w:ascii="Lucida Fax" w:hAnsi="Lucida Fax"/>
          <w:b/>
          <w:sz w:val="24"/>
          <w:szCs w:val="24"/>
        </w:rPr>
      </w:pPr>
      <w:r>
        <w:rPr>
          <w:rFonts w:ascii="Lucida Fax" w:hAnsi="Lucida Fax"/>
          <w:b/>
          <w:sz w:val="24"/>
          <w:szCs w:val="24"/>
        </w:rPr>
        <w:t>V E R S U S</w:t>
      </w:r>
    </w:p>
    <w:p w:rsidR="00E36FAE" w:rsidRDefault="00E36FAE" w:rsidP="00E36FAE">
      <w:pPr>
        <w:pStyle w:val="NoSpacing"/>
        <w:jc w:val="center"/>
        <w:rPr>
          <w:rFonts w:ascii="Lucida Fax" w:hAnsi="Lucida Fax"/>
          <w:b/>
          <w:sz w:val="24"/>
          <w:szCs w:val="24"/>
        </w:rPr>
      </w:pPr>
    </w:p>
    <w:p w:rsidR="00E36FAE" w:rsidRPr="006C3636" w:rsidRDefault="00E36FAE" w:rsidP="00E36FAE">
      <w:pPr>
        <w:pStyle w:val="NoSpacing"/>
        <w:spacing w:line="360" w:lineRule="auto"/>
        <w:jc w:val="both"/>
        <w:rPr>
          <w:rFonts w:ascii="Lucida Fax" w:hAnsi="Lucida Fax"/>
          <w:b/>
          <w:sz w:val="24"/>
          <w:szCs w:val="24"/>
        </w:rPr>
      </w:pPr>
      <w:r>
        <w:rPr>
          <w:rFonts w:ascii="Lucida Fax" w:hAnsi="Lucida Fax"/>
          <w:b/>
          <w:sz w:val="24"/>
          <w:szCs w:val="24"/>
        </w:rPr>
        <w:t xml:space="preserve">DRAKE </w:t>
      </w:r>
      <w:proofErr w:type="gramStart"/>
      <w:r>
        <w:rPr>
          <w:rFonts w:ascii="Lucida Fax" w:hAnsi="Lucida Fax"/>
          <w:b/>
          <w:sz w:val="24"/>
          <w:szCs w:val="24"/>
        </w:rPr>
        <w:t>SSEGAMWENGE :</w:t>
      </w:r>
      <w:proofErr w:type="gramEnd"/>
      <w:r>
        <w:rPr>
          <w:rFonts w:ascii="Lucida Fax" w:hAnsi="Lucida Fax"/>
          <w:b/>
          <w:sz w:val="24"/>
          <w:szCs w:val="24"/>
        </w:rPr>
        <w:t>::::::::::::::::::::::::::::::::::::::::::::::::::::</w:t>
      </w:r>
      <w:r>
        <w:rPr>
          <w:rFonts w:ascii="Lucida Fax" w:hAnsi="Lucida Fax"/>
          <w:b/>
          <w:sz w:val="24"/>
          <w:szCs w:val="24"/>
        </w:rPr>
        <w:tab/>
        <w:t>RESPONDENT</w:t>
      </w:r>
    </w:p>
    <w:p w:rsidR="00E36FAE" w:rsidRDefault="00E36FAE" w:rsidP="00E36FAE">
      <w:pPr>
        <w:pStyle w:val="NoSpacing"/>
        <w:jc w:val="both"/>
        <w:rPr>
          <w:rFonts w:ascii="Lucida Fax" w:hAnsi="Lucida Fax"/>
          <w:b/>
          <w:sz w:val="24"/>
          <w:szCs w:val="24"/>
        </w:rPr>
      </w:pPr>
    </w:p>
    <w:p w:rsidR="00E36FAE" w:rsidRPr="009434C2" w:rsidRDefault="00E36FAE" w:rsidP="00E36FAE">
      <w:pPr>
        <w:pStyle w:val="NoSpacing"/>
        <w:spacing w:line="360" w:lineRule="auto"/>
        <w:jc w:val="both"/>
        <w:rPr>
          <w:rFonts w:ascii="Lucida Fax" w:hAnsi="Lucida Fax"/>
          <w:b/>
          <w:sz w:val="24"/>
          <w:szCs w:val="24"/>
        </w:rPr>
      </w:pPr>
      <w:r w:rsidRPr="009038C8">
        <w:rPr>
          <w:rFonts w:ascii="Lucida Fax" w:eastAsia="Times New Roman" w:hAnsi="Lucida Fax" w:cs="Times New Roman"/>
          <w:b/>
          <w:bCs/>
          <w:sz w:val="24"/>
          <w:szCs w:val="24"/>
          <w:u w:val="single"/>
          <w:lang w:eastAsia="en-GB"/>
        </w:rPr>
        <w:t>B</w:t>
      </w:r>
      <w:r>
        <w:rPr>
          <w:rFonts w:ascii="Lucida Fax" w:eastAsia="Times New Roman" w:hAnsi="Lucida Fax" w:cs="Times New Roman"/>
          <w:b/>
          <w:bCs/>
          <w:sz w:val="24"/>
          <w:szCs w:val="24"/>
          <w:u w:val="single"/>
          <w:lang w:eastAsia="en-GB"/>
        </w:rPr>
        <w:t>EFORE:</w:t>
      </w:r>
      <w:r w:rsidRPr="009038C8">
        <w:rPr>
          <w:rFonts w:ascii="Lucida Fax" w:eastAsia="Times New Roman" w:hAnsi="Lucida Fax" w:cs="Times New Roman"/>
          <w:b/>
          <w:bCs/>
          <w:sz w:val="24"/>
          <w:szCs w:val="24"/>
          <w:u w:val="single"/>
          <w:lang w:eastAsia="en-GB"/>
        </w:rPr>
        <w:t xml:space="preserve"> HON. LADY JUSTICE ELIZABETH IBANDA NAHAMYA</w:t>
      </w:r>
    </w:p>
    <w:p w:rsidR="00E36FAE" w:rsidRDefault="00E36FAE" w:rsidP="00E36FAE">
      <w:pPr>
        <w:pStyle w:val="NoSpacing"/>
        <w:jc w:val="both"/>
        <w:rPr>
          <w:rFonts w:ascii="Lucida Fax" w:hAnsi="Lucida Fax"/>
          <w:b/>
          <w:sz w:val="24"/>
          <w:szCs w:val="24"/>
        </w:rPr>
      </w:pPr>
    </w:p>
    <w:p w:rsidR="00E36FAE" w:rsidRPr="00E36FAE" w:rsidRDefault="00E36FAE" w:rsidP="00E36FAE">
      <w:pPr>
        <w:pStyle w:val="NoSpacing"/>
        <w:spacing w:line="360" w:lineRule="auto"/>
        <w:jc w:val="center"/>
        <w:rPr>
          <w:rFonts w:ascii="Lucida Fax" w:hAnsi="Lucida Fax"/>
          <w:b/>
          <w:sz w:val="24"/>
          <w:szCs w:val="24"/>
          <w:u w:val="single"/>
        </w:rPr>
      </w:pPr>
      <w:r w:rsidRPr="00E36FAE">
        <w:rPr>
          <w:rFonts w:ascii="Lucida Fax" w:hAnsi="Lucida Fax"/>
          <w:b/>
          <w:sz w:val="24"/>
          <w:szCs w:val="24"/>
          <w:u w:val="single"/>
        </w:rPr>
        <w:t>RULING ON FILING THE WRITTEN STATEMENT OUT OF TIME</w:t>
      </w:r>
    </w:p>
    <w:p w:rsidR="00E36FAE" w:rsidRDefault="00E36FAE" w:rsidP="00E36FAE">
      <w:pPr>
        <w:pStyle w:val="NoSpacing"/>
        <w:spacing w:line="360" w:lineRule="auto"/>
        <w:jc w:val="both"/>
        <w:rPr>
          <w:rFonts w:ascii="Lucida Fax" w:hAnsi="Lucida Fax"/>
          <w:sz w:val="24"/>
          <w:szCs w:val="24"/>
        </w:rPr>
      </w:pPr>
      <w:r>
        <w:rPr>
          <w:rFonts w:ascii="Lucida Fax" w:hAnsi="Lucida Fax"/>
          <w:sz w:val="24"/>
          <w:szCs w:val="24"/>
        </w:rPr>
        <w:t xml:space="preserve">This is an Application for filing a Written Statement of Defence out </w:t>
      </w:r>
      <w:r w:rsidR="00470C10">
        <w:rPr>
          <w:rFonts w:ascii="Lucida Fax" w:hAnsi="Lucida Fax"/>
          <w:sz w:val="24"/>
          <w:szCs w:val="24"/>
        </w:rPr>
        <w:t>of</w:t>
      </w:r>
      <w:r>
        <w:rPr>
          <w:rFonts w:ascii="Lucida Fax" w:hAnsi="Lucida Fax"/>
          <w:sz w:val="24"/>
          <w:szCs w:val="24"/>
        </w:rPr>
        <w:t xml:space="preserve"> time pursuant to S.98 CPA and 052, rr1 &amp; 2 CPR. Having listened to the Submissions of Counsel Jackson Kafuuzi, detailing the circumstances that led the Defendants not to file a written statement of </w:t>
      </w:r>
      <w:proofErr w:type="spellStart"/>
      <w:r>
        <w:rPr>
          <w:rFonts w:ascii="Lucida Fax" w:hAnsi="Lucida Fax"/>
          <w:sz w:val="24"/>
          <w:szCs w:val="24"/>
        </w:rPr>
        <w:t>defence</w:t>
      </w:r>
      <w:proofErr w:type="spellEnd"/>
      <w:r>
        <w:rPr>
          <w:rFonts w:ascii="Lucida Fax" w:hAnsi="Lucida Fax"/>
          <w:sz w:val="24"/>
          <w:szCs w:val="24"/>
        </w:rPr>
        <w:t xml:space="preserve"> in time, I hold that the Applicants should be allowed to file their written statement of </w:t>
      </w:r>
      <w:proofErr w:type="spellStart"/>
      <w:r>
        <w:rPr>
          <w:rFonts w:ascii="Lucida Fax" w:hAnsi="Lucida Fax"/>
          <w:sz w:val="24"/>
          <w:szCs w:val="24"/>
        </w:rPr>
        <w:t>defence</w:t>
      </w:r>
      <w:proofErr w:type="spellEnd"/>
      <w:r>
        <w:rPr>
          <w:rFonts w:ascii="Lucida Fax" w:hAnsi="Lucida Fax"/>
          <w:sz w:val="24"/>
          <w:szCs w:val="24"/>
        </w:rPr>
        <w:t xml:space="preserve"> out of time as well as Affidavits in Reply to the two Miscellaneous Applications namely No. 446 &amp; 447 of 2013. The reasons are given below. The Applicants through their Counsel have shown that they only got to know about the pending suit against them in respect of their land in Kkaaliti, Wakiso District on 10</w:t>
      </w:r>
      <w:r w:rsidRPr="00CF7DCF">
        <w:rPr>
          <w:rFonts w:ascii="Lucida Fax" w:hAnsi="Lucida Fax"/>
          <w:sz w:val="24"/>
          <w:szCs w:val="24"/>
          <w:vertAlign w:val="superscript"/>
        </w:rPr>
        <w:t>th</w:t>
      </w:r>
      <w:r>
        <w:rPr>
          <w:rFonts w:ascii="Lucida Fax" w:hAnsi="Lucida Fax"/>
          <w:sz w:val="24"/>
          <w:szCs w:val="24"/>
        </w:rPr>
        <w:t xml:space="preserve"> January 2014. They moved with speed and filed this Application. Paragraphs 2 (a), (2(b), 2 (d), &amp; 2 (e) of the Notice of Motion as supported by Mr. Mike Senyonga’s Affidavit paragraphs 6, 7, and 9 render further attestation. The Respondent did not file any Affidavit in Reply. I can only hold that what is contained therein has not been controverted or challenged.</w:t>
      </w:r>
    </w:p>
    <w:p w:rsidR="00E36FAE" w:rsidRDefault="00E36FAE" w:rsidP="00E36FAE">
      <w:pPr>
        <w:pStyle w:val="NoSpacing"/>
        <w:spacing w:line="360" w:lineRule="auto"/>
        <w:jc w:val="both"/>
        <w:rPr>
          <w:rFonts w:ascii="Lucida Fax" w:hAnsi="Lucida Fax"/>
          <w:sz w:val="24"/>
          <w:szCs w:val="24"/>
        </w:rPr>
      </w:pPr>
    </w:p>
    <w:p w:rsidR="00E36FAE" w:rsidRDefault="00E36FAE" w:rsidP="00E36FAE">
      <w:pPr>
        <w:pStyle w:val="NoSpacing"/>
        <w:spacing w:line="360" w:lineRule="auto"/>
        <w:jc w:val="both"/>
        <w:rPr>
          <w:rFonts w:ascii="Lucida Fax" w:hAnsi="Lucida Fax"/>
          <w:sz w:val="24"/>
          <w:szCs w:val="24"/>
        </w:rPr>
      </w:pPr>
      <w:r>
        <w:rPr>
          <w:rFonts w:ascii="Lucida Fax" w:hAnsi="Lucida Fax"/>
          <w:sz w:val="24"/>
          <w:szCs w:val="24"/>
        </w:rPr>
        <w:lastRenderedPageBreak/>
        <w:t>In his Affidavit, Mr. Ssenyonga also refers to an Affidavit of Service dated 31</w:t>
      </w:r>
      <w:r w:rsidRPr="00CF7DCF">
        <w:rPr>
          <w:rFonts w:ascii="Lucida Fax" w:hAnsi="Lucida Fax"/>
          <w:sz w:val="24"/>
          <w:szCs w:val="24"/>
          <w:vertAlign w:val="superscript"/>
        </w:rPr>
        <w:t>st</w:t>
      </w:r>
      <w:r>
        <w:rPr>
          <w:rFonts w:ascii="Lucida Fax" w:hAnsi="Lucida Fax"/>
          <w:sz w:val="24"/>
          <w:szCs w:val="24"/>
        </w:rPr>
        <w:t xml:space="preserve"> October 2013 which he says was false as per paragraph 9 of his Affidavit. I</w:t>
      </w:r>
      <w:r w:rsidR="00C75390">
        <w:rPr>
          <w:rFonts w:ascii="Lucida Fax" w:hAnsi="Lucida Fax"/>
          <w:sz w:val="24"/>
          <w:szCs w:val="24"/>
        </w:rPr>
        <w:t>t is</w:t>
      </w:r>
      <w:r>
        <w:rPr>
          <w:rFonts w:ascii="Lucida Fax" w:hAnsi="Lucida Fax"/>
          <w:sz w:val="24"/>
          <w:szCs w:val="24"/>
        </w:rPr>
        <w:t xml:space="preserve"> my considered opinion that this is a case </w:t>
      </w:r>
      <w:r w:rsidR="00C75390">
        <w:rPr>
          <w:rFonts w:ascii="Lucida Fax" w:hAnsi="Lucida Fax"/>
          <w:sz w:val="24"/>
          <w:szCs w:val="24"/>
        </w:rPr>
        <w:t xml:space="preserve">in respect of which </w:t>
      </w:r>
      <w:r>
        <w:rPr>
          <w:rFonts w:ascii="Lucida Fax" w:hAnsi="Lucida Fax"/>
          <w:sz w:val="24"/>
          <w:szCs w:val="24"/>
        </w:rPr>
        <w:t>I am inclined to exercise my discretion to enlarge the time with</w:t>
      </w:r>
      <w:r w:rsidR="00C75390">
        <w:rPr>
          <w:rFonts w:ascii="Lucida Fax" w:hAnsi="Lucida Fax"/>
          <w:sz w:val="24"/>
          <w:szCs w:val="24"/>
        </w:rPr>
        <w:t>in</w:t>
      </w:r>
      <w:r>
        <w:rPr>
          <w:rFonts w:ascii="Lucida Fax" w:hAnsi="Lucida Fax"/>
          <w:sz w:val="24"/>
          <w:szCs w:val="24"/>
        </w:rPr>
        <w:t xml:space="preserve"> which to file a Written Statement of Defence. It is in the interests of justice to hear both sides. In the case of </w:t>
      </w:r>
      <w:r w:rsidRPr="00DC1AB4">
        <w:rPr>
          <w:rFonts w:ascii="Lucida Fax" w:hAnsi="Lucida Fax"/>
          <w:b/>
          <w:i/>
          <w:sz w:val="24"/>
          <w:szCs w:val="24"/>
        </w:rPr>
        <w:t xml:space="preserve">Daniel Itemba vs. </w:t>
      </w:r>
      <w:proofErr w:type="spellStart"/>
      <w:r w:rsidRPr="00DC1AB4">
        <w:rPr>
          <w:rFonts w:ascii="Lucida Fax" w:hAnsi="Lucida Fax"/>
          <w:b/>
          <w:i/>
          <w:sz w:val="24"/>
          <w:szCs w:val="24"/>
        </w:rPr>
        <w:t>Festo</w:t>
      </w:r>
      <w:proofErr w:type="spellEnd"/>
      <w:r w:rsidRPr="00DC1AB4">
        <w:rPr>
          <w:rFonts w:ascii="Lucida Fax" w:hAnsi="Lucida Fax"/>
          <w:b/>
          <w:i/>
          <w:sz w:val="24"/>
          <w:szCs w:val="24"/>
        </w:rPr>
        <w:t xml:space="preserve"> </w:t>
      </w:r>
      <w:proofErr w:type="spellStart"/>
      <w:r w:rsidRPr="00DC1AB4">
        <w:rPr>
          <w:rFonts w:ascii="Lucida Fax" w:hAnsi="Lucida Fax"/>
          <w:b/>
          <w:i/>
          <w:sz w:val="24"/>
          <w:szCs w:val="24"/>
        </w:rPr>
        <w:t>Zikanga</w:t>
      </w:r>
      <w:proofErr w:type="spellEnd"/>
      <w:r w:rsidRPr="00DC1AB4">
        <w:rPr>
          <w:rFonts w:ascii="Lucida Fax" w:hAnsi="Lucida Fax"/>
          <w:b/>
          <w:i/>
          <w:sz w:val="24"/>
          <w:szCs w:val="24"/>
        </w:rPr>
        <w:t>, C. A. No. 67 of 1971 or 1972 EACA 12</w:t>
      </w:r>
      <w:r>
        <w:rPr>
          <w:rFonts w:ascii="Lucida Fax" w:hAnsi="Lucida Fax"/>
          <w:sz w:val="24"/>
          <w:szCs w:val="24"/>
        </w:rPr>
        <w:t xml:space="preserve">, Hon. Mr. Justice M. Saied considered a similar issue of extension of time. He pointed out that the Court may exercise its discretion only if good cause is shown for the entire period of delay. He cited the case of </w:t>
      </w:r>
      <w:proofErr w:type="spellStart"/>
      <w:r w:rsidRPr="00470C10">
        <w:rPr>
          <w:rFonts w:ascii="Lucida Fax" w:hAnsi="Lucida Fax"/>
          <w:b/>
          <w:i/>
          <w:sz w:val="24"/>
          <w:szCs w:val="24"/>
        </w:rPr>
        <w:t>Revici</w:t>
      </w:r>
      <w:proofErr w:type="spellEnd"/>
      <w:r w:rsidRPr="00470C10">
        <w:rPr>
          <w:rFonts w:ascii="Lucida Fax" w:hAnsi="Lucida Fax"/>
          <w:b/>
          <w:i/>
          <w:sz w:val="24"/>
          <w:szCs w:val="24"/>
        </w:rPr>
        <w:t xml:space="preserve"> v </w:t>
      </w:r>
      <w:proofErr w:type="spellStart"/>
      <w:r w:rsidRPr="00470C10">
        <w:rPr>
          <w:rFonts w:ascii="Lucida Fax" w:hAnsi="Lucida Fax"/>
          <w:b/>
          <w:i/>
          <w:sz w:val="24"/>
          <w:szCs w:val="24"/>
        </w:rPr>
        <w:t>Prentinc</w:t>
      </w:r>
      <w:r w:rsidR="00C75390">
        <w:rPr>
          <w:rFonts w:ascii="Lucida Fax" w:hAnsi="Lucida Fax"/>
          <w:b/>
          <w:i/>
          <w:sz w:val="24"/>
          <w:szCs w:val="24"/>
        </w:rPr>
        <w:t>E</w:t>
      </w:r>
      <w:proofErr w:type="spellEnd"/>
      <w:r w:rsidRPr="00470C10">
        <w:rPr>
          <w:rFonts w:ascii="Lucida Fax" w:hAnsi="Lucida Fax"/>
          <w:b/>
          <w:i/>
          <w:sz w:val="24"/>
          <w:szCs w:val="24"/>
        </w:rPr>
        <w:t xml:space="preserve"> Hall Incorporated (1969) 1 All ER. 772</w:t>
      </w:r>
      <w:r>
        <w:rPr>
          <w:rFonts w:ascii="Lucida Fax" w:hAnsi="Lucida Fax"/>
          <w:sz w:val="24"/>
          <w:szCs w:val="24"/>
        </w:rPr>
        <w:t xml:space="preserve"> in which Edmund Davies L J stated “[….]</w:t>
      </w:r>
      <w:r w:rsidR="00C75390">
        <w:rPr>
          <w:rFonts w:ascii="Lucida Fax" w:hAnsi="Lucida Fax"/>
          <w:sz w:val="24"/>
          <w:szCs w:val="24"/>
        </w:rPr>
        <w:t xml:space="preserve"> </w:t>
      </w:r>
      <w:proofErr w:type="gramStart"/>
      <w:r w:rsidR="00C75390">
        <w:rPr>
          <w:rFonts w:ascii="Lucida Fax" w:hAnsi="Lucida Fax"/>
          <w:i/>
          <w:sz w:val="24"/>
          <w:szCs w:val="24"/>
        </w:rPr>
        <w:t>T</w:t>
      </w:r>
      <w:r w:rsidRPr="00C75390">
        <w:rPr>
          <w:rFonts w:ascii="Lucida Fax" w:hAnsi="Lucida Fax"/>
          <w:i/>
          <w:sz w:val="24"/>
          <w:szCs w:val="24"/>
        </w:rPr>
        <w:t>he</w:t>
      </w:r>
      <w:proofErr w:type="gramEnd"/>
      <w:r w:rsidRPr="00C75390">
        <w:rPr>
          <w:rFonts w:ascii="Lucida Fax" w:hAnsi="Lucida Fax"/>
          <w:i/>
          <w:sz w:val="24"/>
          <w:szCs w:val="24"/>
        </w:rPr>
        <w:t xml:space="preserve"> rules are to be observed; and if there is non-compliance (other than of a minimal kind), that is something which has to be explained away. Prima facie, if no excuse is offered, no indulgence should be granted</w:t>
      </w:r>
      <w:r>
        <w:rPr>
          <w:rFonts w:ascii="Lucida Fax" w:hAnsi="Lucida Fax"/>
          <w:sz w:val="24"/>
          <w:szCs w:val="24"/>
        </w:rPr>
        <w:t xml:space="preserve">.” In the </w:t>
      </w:r>
      <w:r w:rsidRPr="00FC1D9E">
        <w:rPr>
          <w:rFonts w:ascii="Lucida Fax" w:hAnsi="Lucida Fax"/>
          <w:b/>
          <w:sz w:val="24"/>
          <w:szCs w:val="24"/>
        </w:rPr>
        <w:t>Itemba</w:t>
      </w:r>
      <w:r>
        <w:rPr>
          <w:rFonts w:ascii="Lucida Fax" w:hAnsi="Lucida Fax"/>
          <w:sz w:val="24"/>
          <w:szCs w:val="24"/>
        </w:rPr>
        <w:t xml:space="preserve"> case, the reason given for the delay was that the Applicant was mostly out of town which Judge Sa</w:t>
      </w:r>
      <w:r w:rsidR="00FC1D9E">
        <w:rPr>
          <w:rFonts w:ascii="Lucida Fax" w:hAnsi="Lucida Fax"/>
          <w:sz w:val="24"/>
          <w:szCs w:val="24"/>
        </w:rPr>
        <w:t>i</w:t>
      </w:r>
      <w:r>
        <w:rPr>
          <w:rFonts w:ascii="Lucida Fax" w:hAnsi="Lucida Fax"/>
          <w:sz w:val="24"/>
          <w:szCs w:val="24"/>
        </w:rPr>
        <w:t>ed considered flimsy. In the case before me there are cogent and serious reasons for not filing a Written Statement of Defence. Lack of service is crucial to a hearing. Notification accords each Party an opportunity to present their side of the story.</w:t>
      </w:r>
    </w:p>
    <w:p w:rsidR="00E36FAE" w:rsidRDefault="00E36FAE" w:rsidP="00E36FAE">
      <w:pPr>
        <w:pStyle w:val="NoSpacing"/>
        <w:spacing w:line="360" w:lineRule="auto"/>
        <w:jc w:val="both"/>
        <w:rPr>
          <w:rFonts w:ascii="Lucida Fax" w:hAnsi="Lucida Fax"/>
          <w:sz w:val="24"/>
          <w:szCs w:val="24"/>
        </w:rPr>
      </w:pPr>
    </w:p>
    <w:p w:rsidR="00E36FAE" w:rsidRDefault="00E36FAE" w:rsidP="00E36FAE">
      <w:pPr>
        <w:pStyle w:val="NoSpacing"/>
        <w:spacing w:line="360" w:lineRule="auto"/>
        <w:jc w:val="both"/>
        <w:rPr>
          <w:rFonts w:ascii="Lucida Fax" w:hAnsi="Lucida Fax"/>
          <w:sz w:val="24"/>
          <w:szCs w:val="24"/>
        </w:rPr>
      </w:pPr>
      <w:r>
        <w:rPr>
          <w:rFonts w:ascii="Lucida Fax" w:hAnsi="Lucida Fax"/>
          <w:sz w:val="24"/>
          <w:szCs w:val="24"/>
        </w:rPr>
        <w:t xml:space="preserve">Counsel Kafuuzi relied on the case of </w:t>
      </w:r>
      <w:r w:rsidRPr="00993483">
        <w:rPr>
          <w:rFonts w:ascii="Lucida Fax" w:hAnsi="Lucida Fax"/>
          <w:b/>
          <w:i/>
          <w:sz w:val="24"/>
          <w:szCs w:val="24"/>
        </w:rPr>
        <w:t>Orient Bank Ltd v Avi Enterprises Ltd, Miscellaneous Application No. 37/2013</w:t>
      </w:r>
      <w:r>
        <w:rPr>
          <w:rFonts w:ascii="Lucida Fax" w:hAnsi="Lucida Fax"/>
          <w:sz w:val="24"/>
          <w:szCs w:val="24"/>
        </w:rPr>
        <w:t xml:space="preserve">. I have perused it and Judge Madrama’s holding is persuasive to me. In that case, the Applicant’s Counsel cited the case of </w:t>
      </w:r>
      <w:r w:rsidRPr="00993483">
        <w:rPr>
          <w:rFonts w:ascii="Lucida Fax" w:hAnsi="Lucida Fax"/>
          <w:b/>
          <w:i/>
          <w:sz w:val="24"/>
          <w:szCs w:val="24"/>
        </w:rPr>
        <w:t xml:space="preserve">National Enterprises Corporation vs. Mukisa Food, C. A. No.42 of 1997 </w:t>
      </w:r>
      <w:r>
        <w:rPr>
          <w:rFonts w:ascii="Lucida Fax" w:hAnsi="Lucida Fax"/>
          <w:sz w:val="24"/>
          <w:szCs w:val="24"/>
        </w:rPr>
        <w:t>in which Court of Appeal held that “</w:t>
      </w:r>
      <w:r w:rsidRPr="00993483">
        <w:rPr>
          <w:rFonts w:ascii="Lucida Fax" w:hAnsi="Lucida Fax"/>
          <w:i/>
          <w:sz w:val="24"/>
          <w:szCs w:val="24"/>
        </w:rPr>
        <w:t>denying a subject a hearing should be the last resort of Court</w:t>
      </w:r>
      <w:r>
        <w:rPr>
          <w:rFonts w:ascii="Lucida Fax" w:hAnsi="Lucida Fax"/>
          <w:sz w:val="24"/>
          <w:szCs w:val="24"/>
        </w:rPr>
        <w:t>.” I quite agree. In any case, the Respondent has not filed an Affidavit to oppose this application despite being served with the Notice of Motion. Counsel Kafuuzi showed Court proof of service of the Notice Motion dated 14</w:t>
      </w:r>
      <w:r w:rsidRPr="00C96451">
        <w:rPr>
          <w:rFonts w:ascii="Lucida Fax" w:hAnsi="Lucida Fax"/>
          <w:sz w:val="24"/>
          <w:szCs w:val="24"/>
          <w:vertAlign w:val="superscript"/>
        </w:rPr>
        <w:t>th</w:t>
      </w:r>
      <w:r>
        <w:rPr>
          <w:rFonts w:ascii="Lucida Fax" w:hAnsi="Lucida Fax"/>
          <w:sz w:val="24"/>
          <w:szCs w:val="24"/>
        </w:rPr>
        <w:t xml:space="preserve"> January 2014 and indeed an Affidavit of Service dated 17</w:t>
      </w:r>
      <w:r w:rsidRPr="00C96451">
        <w:rPr>
          <w:rFonts w:ascii="Lucida Fax" w:hAnsi="Lucida Fax"/>
          <w:sz w:val="24"/>
          <w:szCs w:val="24"/>
          <w:vertAlign w:val="superscript"/>
        </w:rPr>
        <w:t>th</w:t>
      </w:r>
      <w:r>
        <w:rPr>
          <w:rFonts w:ascii="Lucida Fax" w:hAnsi="Lucida Fax"/>
          <w:sz w:val="24"/>
          <w:szCs w:val="24"/>
        </w:rPr>
        <w:t xml:space="preserve"> January 2014 and sworn by Kafuuzi </w:t>
      </w:r>
      <w:r>
        <w:rPr>
          <w:rFonts w:ascii="Lucida Fax" w:hAnsi="Lucida Fax"/>
          <w:sz w:val="24"/>
          <w:szCs w:val="24"/>
        </w:rPr>
        <w:lastRenderedPageBreak/>
        <w:t xml:space="preserve">Jackson was filed. This same Affidavit will also provide the necessary explanation as to why I have proceeded </w:t>
      </w:r>
      <w:r w:rsidRPr="00FC1D9E">
        <w:rPr>
          <w:rFonts w:ascii="Lucida Fax" w:hAnsi="Lucida Fax"/>
          <w:i/>
          <w:sz w:val="24"/>
          <w:szCs w:val="24"/>
        </w:rPr>
        <w:t>ex parte</w:t>
      </w:r>
      <w:r>
        <w:rPr>
          <w:rFonts w:ascii="Lucida Fax" w:hAnsi="Lucida Fax"/>
          <w:sz w:val="24"/>
          <w:szCs w:val="24"/>
        </w:rPr>
        <w:t xml:space="preserve"> in this case. I find that the requisites of 05, r 16, relating to service have been met. Hence pursuant to S.98 CPA, 052 rr 1 &amp; 2, I hereby grant this application. The Applicants should file their Written Statement of Defence within 15 days from the date of this Ruling and serve the Respondents. The Applicants are also permitted to file their response to the Affidavits filed in respect of Miscellaneous Applications No. 446 &amp; 447. </w:t>
      </w:r>
      <w:proofErr w:type="gramStart"/>
      <w:r>
        <w:rPr>
          <w:rFonts w:ascii="Lucida Fax" w:hAnsi="Lucida Fax"/>
          <w:sz w:val="24"/>
          <w:szCs w:val="24"/>
        </w:rPr>
        <w:t>Costs to be in the cause.</w:t>
      </w:r>
      <w:proofErr w:type="gramEnd"/>
      <w:r>
        <w:rPr>
          <w:rFonts w:ascii="Lucida Fax" w:hAnsi="Lucida Fax"/>
          <w:sz w:val="24"/>
          <w:szCs w:val="24"/>
        </w:rPr>
        <w:t xml:space="preserve"> </w:t>
      </w:r>
    </w:p>
    <w:p w:rsidR="00E36FAE" w:rsidRDefault="00E36FAE" w:rsidP="00E36FAE">
      <w:pPr>
        <w:pStyle w:val="NoSpacing"/>
        <w:spacing w:line="360" w:lineRule="auto"/>
        <w:jc w:val="both"/>
        <w:rPr>
          <w:rFonts w:ascii="Lucida Fax" w:hAnsi="Lucida Fax"/>
          <w:sz w:val="24"/>
          <w:szCs w:val="24"/>
        </w:rPr>
      </w:pPr>
    </w:p>
    <w:p w:rsidR="00FC1D9E" w:rsidRDefault="00FC1D9E" w:rsidP="00E36FAE">
      <w:pPr>
        <w:pStyle w:val="NoSpacing"/>
        <w:spacing w:line="276" w:lineRule="auto"/>
        <w:jc w:val="both"/>
        <w:rPr>
          <w:rFonts w:ascii="Lucida Fax" w:hAnsi="Lucida Fax"/>
          <w:sz w:val="24"/>
          <w:szCs w:val="24"/>
          <w:lang w:eastAsia="en-GB"/>
        </w:rPr>
      </w:pPr>
    </w:p>
    <w:p w:rsidR="00E36FAE" w:rsidRPr="00F12E00" w:rsidRDefault="00E36FAE" w:rsidP="00E36FAE">
      <w:pPr>
        <w:pStyle w:val="NoSpacing"/>
        <w:spacing w:line="276" w:lineRule="auto"/>
        <w:jc w:val="both"/>
        <w:rPr>
          <w:rFonts w:ascii="Lucida Fax" w:hAnsi="Lucida Fax"/>
          <w:sz w:val="24"/>
          <w:szCs w:val="24"/>
          <w:lang w:eastAsia="en-GB"/>
        </w:rPr>
      </w:pPr>
      <w:r w:rsidRPr="00F12E00">
        <w:rPr>
          <w:rFonts w:ascii="Lucida Fax" w:hAnsi="Lucida Fax"/>
          <w:sz w:val="24"/>
          <w:szCs w:val="24"/>
          <w:lang w:eastAsia="en-GB"/>
        </w:rPr>
        <w:t>Signed.........</w:t>
      </w:r>
      <w:r>
        <w:rPr>
          <w:rFonts w:ascii="Lucida Fax" w:hAnsi="Lucida Fax"/>
          <w:sz w:val="24"/>
          <w:szCs w:val="24"/>
          <w:lang w:eastAsia="en-GB"/>
        </w:rPr>
        <w:t>.............</w:t>
      </w:r>
      <w:r w:rsidRPr="00F12E00">
        <w:rPr>
          <w:rFonts w:ascii="Lucida Fax" w:hAnsi="Lucida Fax"/>
          <w:sz w:val="24"/>
          <w:szCs w:val="24"/>
          <w:lang w:eastAsia="en-GB"/>
        </w:rPr>
        <w:t>......................</w:t>
      </w:r>
      <w:r>
        <w:rPr>
          <w:rFonts w:ascii="Lucida Fax" w:hAnsi="Lucida Fax"/>
          <w:sz w:val="24"/>
          <w:szCs w:val="24"/>
          <w:lang w:eastAsia="en-GB"/>
        </w:rPr>
        <w:t>...</w:t>
      </w:r>
      <w:r w:rsidRPr="00F12E00">
        <w:rPr>
          <w:rFonts w:ascii="Lucida Fax" w:hAnsi="Lucida Fax"/>
          <w:sz w:val="24"/>
          <w:szCs w:val="24"/>
          <w:lang w:eastAsia="en-GB"/>
        </w:rPr>
        <w:t>...........................</w:t>
      </w:r>
    </w:p>
    <w:p w:rsidR="00E36FAE" w:rsidRPr="00F12E00" w:rsidRDefault="00E36FAE" w:rsidP="00E36FAE">
      <w:pPr>
        <w:pStyle w:val="NoSpacing"/>
        <w:spacing w:line="276" w:lineRule="auto"/>
        <w:jc w:val="both"/>
        <w:rPr>
          <w:rFonts w:ascii="Lucida Fax" w:hAnsi="Lucida Fax"/>
          <w:b/>
          <w:sz w:val="24"/>
          <w:szCs w:val="24"/>
          <w:lang w:eastAsia="en-GB"/>
        </w:rPr>
      </w:pPr>
      <w:r w:rsidRPr="00F12E00">
        <w:rPr>
          <w:rFonts w:ascii="Lucida Fax" w:hAnsi="Lucida Fax"/>
          <w:b/>
          <w:sz w:val="24"/>
          <w:szCs w:val="24"/>
          <w:lang w:eastAsia="en-GB"/>
        </w:rPr>
        <w:t>HON. LADY JUSTICE ELIZABETH IBANDA NAHAMYA</w:t>
      </w:r>
    </w:p>
    <w:p w:rsidR="00E36FAE" w:rsidRPr="00F12E00" w:rsidRDefault="00E36FAE" w:rsidP="00E36FAE">
      <w:pPr>
        <w:pStyle w:val="NoSpacing"/>
        <w:spacing w:line="276" w:lineRule="auto"/>
        <w:jc w:val="both"/>
        <w:rPr>
          <w:rFonts w:ascii="Lucida Fax" w:hAnsi="Lucida Fax"/>
          <w:b/>
          <w:sz w:val="24"/>
          <w:szCs w:val="24"/>
          <w:lang w:eastAsia="en-GB"/>
        </w:rPr>
      </w:pPr>
      <w:r w:rsidRPr="00F12E00">
        <w:rPr>
          <w:rFonts w:ascii="Lucida Fax" w:hAnsi="Lucida Fax"/>
          <w:b/>
          <w:sz w:val="24"/>
          <w:szCs w:val="24"/>
          <w:lang w:eastAsia="en-GB"/>
        </w:rPr>
        <w:t>JUDGE</w:t>
      </w:r>
    </w:p>
    <w:p w:rsidR="00E36FAE" w:rsidRDefault="00E36FAE" w:rsidP="00E36FAE">
      <w:pPr>
        <w:pStyle w:val="NoSpacing"/>
        <w:spacing w:line="360" w:lineRule="auto"/>
        <w:jc w:val="both"/>
        <w:rPr>
          <w:rFonts w:ascii="Lucida Fax" w:hAnsi="Lucida Fax"/>
          <w:sz w:val="24"/>
          <w:szCs w:val="24"/>
        </w:rPr>
      </w:pPr>
      <w:r>
        <w:rPr>
          <w:rFonts w:ascii="Lucida Fax" w:hAnsi="Lucida Fax"/>
          <w:sz w:val="24"/>
          <w:szCs w:val="24"/>
        </w:rPr>
        <w:t>17</w:t>
      </w:r>
      <w:r w:rsidRPr="008E3917">
        <w:rPr>
          <w:rFonts w:ascii="Lucida Fax" w:hAnsi="Lucida Fax"/>
          <w:sz w:val="24"/>
          <w:szCs w:val="24"/>
          <w:vertAlign w:val="superscript"/>
        </w:rPr>
        <w:t>th</w:t>
      </w:r>
      <w:r>
        <w:rPr>
          <w:rFonts w:ascii="Lucida Fax" w:hAnsi="Lucida Fax"/>
          <w:sz w:val="24"/>
          <w:szCs w:val="24"/>
        </w:rPr>
        <w:t xml:space="preserve"> January 2014</w:t>
      </w:r>
    </w:p>
    <w:p w:rsidR="00E36FAE" w:rsidRPr="00F12E00" w:rsidRDefault="00E36FAE" w:rsidP="00E36FAE">
      <w:pPr>
        <w:pStyle w:val="NoSpacing"/>
        <w:spacing w:line="360" w:lineRule="auto"/>
        <w:jc w:val="both"/>
        <w:rPr>
          <w:rFonts w:ascii="Lucida Fax" w:hAnsi="Lucida Fax"/>
          <w:sz w:val="24"/>
          <w:szCs w:val="24"/>
        </w:rPr>
      </w:pPr>
    </w:p>
    <w:p w:rsidR="00C23A6E" w:rsidRPr="00E36FAE" w:rsidRDefault="00B0234F" w:rsidP="00E36FAE">
      <w:pPr>
        <w:pStyle w:val="NoSpacing"/>
        <w:spacing w:line="360" w:lineRule="auto"/>
        <w:jc w:val="both"/>
        <w:rPr>
          <w:rFonts w:ascii="Lucida Fax" w:hAnsi="Lucida Fax"/>
          <w:sz w:val="24"/>
          <w:szCs w:val="24"/>
        </w:rPr>
      </w:pPr>
    </w:p>
    <w:sectPr w:rsidR="00C23A6E" w:rsidRPr="00E36FAE" w:rsidSect="00721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08CC"/>
    <w:multiLevelType w:val="hybridMultilevel"/>
    <w:tmpl w:val="3F7AA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FAE"/>
    <w:rsid w:val="000C46B7"/>
    <w:rsid w:val="00145BF8"/>
    <w:rsid w:val="00470C10"/>
    <w:rsid w:val="007214DE"/>
    <w:rsid w:val="00B0234F"/>
    <w:rsid w:val="00C75390"/>
    <w:rsid w:val="00E36FAE"/>
    <w:rsid w:val="00F85447"/>
    <w:rsid w:val="00FC1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F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2014-01-17T12:03:00Z</cp:lastPrinted>
  <dcterms:created xsi:type="dcterms:W3CDTF">2014-01-17T11:25:00Z</dcterms:created>
  <dcterms:modified xsi:type="dcterms:W3CDTF">2014-01-17T12:15:00Z</dcterms:modified>
</cp:coreProperties>
</file>