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56" w:rsidRPr="00E37D9E" w:rsidRDefault="0005134D" w:rsidP="0005134D">
      <w:pPr>
        <w:jc w:val="center"/>
        <w:rPr>
          <w:rFonts w:ascii="Bookman Old Style" w:hAnsi="Bookman Old Style"/>
          <w:b/>
          <w:sz w:val="30"/>
          <w:szCs w:val="32"/>
        </w:rPr>
      </w:pPr>
      <w:bookmarkStart w:id="0" w:name="_GoBack"/>
      <w:bookmarkEnd w:id="0"/>
      <w:r w:rsidRPr="00E37D9E">
        <w:rPr>
          <w:rFonts w:ascii="Bookman Old Style" w:hAnsi="Bookman Old Style"/>
          <w:b/>
          <w:sz w:val="30"/>
          <w:szCs w:val="32"/>
        </w:rPr>
        <w:t>THE REPUBLIC OF UGANDA</w:t>
      </w:r>
    </w:p>
    <w:p w:rsidR="0005134D" w:rsidRPr="00E37D9E" w:rsidRDefault="0005134D" w:rsidP="0005134D">
      <w:pPr>
        <w:jc w:val="center"/>
        <w:rPr>
          <w:rFonts w:ascii="Bookman Old Style" w:hAnsi="Bookman Old Style"/>
          <w:b/>
          <w:sz w:val="30"/>
          <w:szCs w:val="32"/>
        </w:rPr>
      </w:pPr>
      <w:r w:rsidRPr="00E37D9E">
        <w:rPr>
          <w:rFonts w:ascii="Bookman Old Style" w:hAnsi="Bookman Old Style"/>
          <w:b/>
          <w:sz w:val="30"/>
          <w:szCs w:val="32"/>
        </w:rPr>
        <w:t>IN THE HIGH COURT OF UGANDA AT JINJA</w:t>
      </w:r>
    </w:p>
    <w:p w:rsidR="0005134D" w:rsidRPr="00E37D9E" w:rsidRDefault="0005134D" w:rsidP="0005134D">
      <w:pPr>
        <w:jc w:val="center"/>
        <w:rPr>
          <w:rFonts w:ascii="Bookman Old Style" w:hAnsi="Bookman Old Style"/>
          <w:b/>
          <w:sz w:val="30"/>
          <w:szCs w:val="32"/>
        </w:rPr>
      </w:pPr>
    </w:p>
    <w:p w:rsidR="0005134D" w:rsidRPr="00E37D9E" w:rsidRDefault="0005134D" w:rsidP="0005134D">
      <w:pPr>
        <w:jc w:val="center"/>
        <w:rPr>
          <w:rFonts w:ascii="Bookman Old Style" w:hAnsi="Bookman Old Style"/>
          <w:b/>
          <w:sz w:val="30"/>
          <w:szCs w:val="32"/>
        </w:rPr>
      </w:pPr>
      <w:r w:rsidRPr="00E37D9E">
        <w:rPr>
          <w:rFonts w:ascii="Bookman Old Style" w:hAnsi="Bookman Old Style"/>
          <w:b/>
          <w:sz w:val="30"/>
          <w:szCs w:val="32"/>
        </w:rPr>
        <w:t>MISC. APPLICATION NO. 221 OF 2014</w:t>
      </w:r>
    </w:p>
    <w:p w:rsidR="0005134D" w:rsidRPr="00E37D9E" w:rsidRDefault="0005134D">
      <w:pPr>
        <w:rPr>
          <w:rFonts w:ascii="Bookman Old Style" w:hAnsi="Bookman Old Style"/>
          <w:b/>
          <w:sz w:val="30"/>
          <w:szCs w:val="32"/>
        </w:rPr>
      </w:pPr>
    </w:p>
    <w:p w:rsidR="0005134D" w:rsidRPr="00E37D9E" w:rsidRDefault="0005134D">
      <w:pPr>
        <w:rPr>
          <w:rFonts w:ascii="Bookman Old Style" w:hAnsi="Bookman Old Style"/>
          <w:b/>
          <w:sz w:val="30"/>
          <w:szCs w:val="32"/>
        </w:rPr>
      </w:pPr>
      <w:r w:rsidRPr="00E37D9E">
        <w:rPr>
          <w:rFonts w:ascii="Bookman Old Style" w:hAnsi="Bookman Old Style"/>
          <w:b/>
          <w:sz w:val="30"/>
          <w:szCs w:val="32"/>
        </w:rPr>
        <w:t xml:space="preserve">NICKSON </w:t>
      </w:r>
      <w:proofErr w:type="gramStart"/>
      <w:r w:rsidRPr="00E37D9E">
        <w:rPr>
          <w:rFonts w:ascii="Bookman Old Style" w:hAnsi="Bookman Old Style"/>
          <w:b/>
          <w:sz w:val="30"/>
          <w:szCs w:val="32"/>
        </w:rPr>
        <w:t>ASEGA :</w:t>
      </w:r>
      <w:proofErr w:type="gramEnd"/>
      <w:r w:rsidRPr="00E37D9E">
        <w:rPr>
          <w:rFonts w:ascii="Bookman Old Style" w:hAnsi="Bookman Old Style"/>
          <w:b/>
          <w:sz w:val="30"/>
          <w:szCs w:val="32"/>
        </w:rPr>
        <w:t>::::::::::::::::::::::::::::::::::::::::: APPLICANT</w:t>
      </w:r>
    </w:p>
    <w:p w:rsidR="0005134D" w:rsidRPr="00E37D9E" w:rsidRDefault="0005134D">
      <w:pPr>
        <w:rPr>
          <w:rFonts w:ascii="Bookman Old Style" w:hAnsi="Bookman Old Style"/>
          <w:b/>
          <w:sz w:val="30"/>
          <w:szCs w:val="32"/>
        </w:rPr>
      </w:pPr>
    </w:p>
    <w:p w:rsidR="0005134D" w:rsidRPr="00E37D9E" w:rsidRDefault="0005134D" w:rsidP="0005134D">
      <w:pPr>
        <w:jc w:val="center"/>
        <w:rPr>
          <w:rFonts w:ascii="Bookman Old Style" w:hAnsi="Bookman Old Style"/>
          <w:b/>
          <w:sz w:val="30"/>
          <w:szCs w:val="32"/>
        </w:rPr>
      </w:pPr>
      <w:r w:rsidRPr="00E37D9E">
        <w:rPr>
          <w:rFonts w:ascii="Bookman Old Style" w:hAnsi="Bookman Old Style"/>
          <w:b/>
          <w:sz w:val="30"/>
          <w:szCs w:val="32"/>
        </w:rPr>
        <w:t>VERSUS</w:t>
      </w:r>
    </w:p>
    <w:p w:rsidR="0005134D" w:rsidRPr="00E37D9E" w:rsidRDefault="0005134D">
      <w:pPr>
        <w:rPr>
          <w:rFonts w:ascii="Bookman Old Style" w:hAnsi="Bookman Old Style"/>
          <w:b/>
          <w:sz w:val="30"/>
          <w:szCs w:val="32"/>
        </w:rPr>
      </w:pPr>
    </w:p>
    <w:p w:rsidR="0005134D" w:rsidRPr="00E37D9E" w:rsidRDefault="0005134D">
      <w:pPr>
        <w:rPr>
          <w:rFonts w:ascii="Bookman Old Style" w:hAnsi="Bookman Old Style"/>
          <w:b/>
          <w:sz w:val="30"/>
          <w:szCs w:val="32"/>
        </w:rPr>
      </w:pPr>
      <w:r w:rsidRPr="00E37D9E">
        <w:rPr>
          <w:rFonts w:ascii="Bookman Old Style" w:hAnsi="Bookman Old Style"/>
          <w:b/>
          <w:sz w:val="30"/>
          <w:szCs w:val="32"/>
        </w:rPr>
        <w:t>JOHN KITYO LUKYAMUZI</w:t>
      </w:r>
    </w:p>
    <w:p w:rsidR="0005134D" w:rsidRPr="00E37D9E" w:rsidRDefault="0005134D">
      <w:pPr>
        <w:rPr>
          <w:rFonts w:ascii="Bookman Old Style" w:hAnsi="Bookman Old Style"/>
          <w:b/>
          <w:sz w:val="30"/>
          <w:szCs w:val="32"/>
        </w:rPr>
      </w:pPr>
      <w:r w:rsidRPr="00E37D9E">
        <w:rPr>
          <w:rFonts w:ascii="Bookman Old Style" w:hAnsi="Bookman Old Style"/>
          <w:b/>
          <w:sz w:val="28"/>
          <w:szCs w:val="28"/>
        </w:rPr>
        <w:t xml:space="preserve">Through WASSWA </w:t>
      </w:r>
      <w:proofErr w:type="gramStart"/>
      <w:r w:rsidRPr="00E37D9E">
        <w:rPr>
          <w:rFonts w:ascii="Bookman Old Style" w:hAnsi="Bookman Old Style"/>
          <w:b/>
          <w:sz w:val="28"/>
          <w:szCs w:val="28"/>
        </w:rPr>
        <w:t>GEOF</w:t>
      </w:r>
      <w:r w:rsidR="00D16519" w:rsidRPr="00E37D9E">
        <w:rPr>
          <w:rFonts w:ascii="Bookman Old Style" w:hAnsi="Bookman Old Style"/>
          <w:b/>
          <w:sz w:val="28"/>
          <w:szCs w:val="28"/>
        </w:rPr>
        <w:t>F</w:t>
      </w:r>
      <w:r w:rsidRPr="00E37D9E">
        <w:rPr>
          <w:rFonts w:ascii="Bookman Old Style" w:hAnsi="Bookman Old Style"/>
          <w:b/>
          <w:sz w:val="28"/>
          <w:szCs w:val="28"/>
        </w:rPr>
        <w:t>REY</w:t>
      </w:r>
      <w:r w:rsidRPr="00E37D9E">
        <w:rPr>
          <w:rFonts w:ascii="Bookman Old Style" w:hAnsi="Bookman Old Style"/>
          <w:b/>
          <w:sz w:val="30"/>
          <w:szCs w:val="32"/>
        </w:rPr>
        <w:t xml:space="preserve"> :</w:t>
      </w:r>
      <w:proofErr w:type="gramEnd"/>
      <w:r w:rsidRPr="00E37D9E">
        <w:rPr>
          <w:rFonts w:ascii="Bookman Old Style" w:hAnsi="Bookman Old Style"/>
          <w:b/>
          <w:sz w:val="30"/>
          <w:szCs w:val="32"/>
        </w:rPr>
        <w:t>::::::::::::</w:t>
      </w:r>
      <w:r w:rsidR="00E37D9E">
        <w:rPr>
          <w:rFonts w:ascii="Bookman Old Style" w:hAnsi="Bookman Old Style"/>
          <w:b/>
          <w:sz w:val="30"/>
          <w:szCs w:val="32"/>
        </w:rPr>
        <w:t>::</w:t>
      </w:r>
      <w:r w:rsidRPr="00E37D9E">
        <w:rPr>
          <w:rFonts w:ascii="Bookman Old Style" w:hAnsi="Bookman Old Style"/>
          <w:b/>
          <w:sz w:val="30"/>
          <w:szCs w:val="32"/>
        </w:rPr>
        <w:t>:::::  RESPONDENT</w:t>
      </w:r>
    </w:p>
    <w:p w:rsidR="0005134D" w:rsidRPr="00E37D9E" w:rsidRDefault="0005134D">
      <w:pPr>
        <w:rPr>
          <w:rFonts w:ascii="Bookman Old Style" w:hAnsi="Bookman Old Style"/>
          <w:b/>
          <w:sz w:val="30"/>
          <w:szCs w:val="32"/>
        </w:rPr>
      </w:pPr>
    </w:p>
    <w:p w:rsidR="0005134D" w:rsidRPr="00E37D9E" w:rsidRDefault="0005134D" w:rsidP="0005134D">
      <w:pPr>
        <w:jc w:val="center"/>
        <w:rPr>
          <w:rFonts w:ascii="Bookman Old Style" w:hAnsi="Bookman Old Style"/>
          <w:b/>
          <w:sz w:val="30"/>
          <w:szCs w:val="32"/>
          <w:u w:val="single"/>
        </w:rPr>
      </w:pPr>
      <w:r w:rsidRPr="00E37D9E">
        <w:rPr>
          <w:rFonts w:ascii="Bookman Old Style" w:hAnsi="Bookman Old Style"/>
          <w:b/>
          <w:sz w:val="30"/>
          <w:szCs w:val="32"/>
          <w:u w:val="single"/>
        </w:rPr>
        <w:t>BEFORE:   THE HON. JUSTICE GODFREY NAMUNDI</w:t>
      </w:r>
    </w:p>
    <w:p w:rsidR="0005134D" w:rsidRPr="00E37D9E" w:rsidRDefault="0005134D" w:rsidP="0005134D">
      <w:pPr>
        <w:jc w:val="center"/>
        <w:rPr>
          <w:rFonts w:ascii="Bookman Old Style" w:hAnsi="Bookman Old Style"/>
          <w:b/>
          <w:sz w:val="30"/>
          <w:szCs w:val="32"/>
          <w:u w:val="single"/>
        </w:rPr>
      </w:pPr>
    </w:p>
    <w:p w:rsidR="0005134D" w:rsidRPr="00E37D9E" w:rsidRDefault="0005134D" w:rsidP="0005134D">
      <w:pPr>
        <w:jc w:val="center"/>
        <w:rPr>
          <w:rFonts w:ascii="Bookman Old Style" w:hAnsi="Bookman Old Style"/>
          <w:b/>
          <w:sz w:val="30"/>
          <w:szCs w:val="32"/>
          <w:u w:val="single"/>
        </w:rPr>
      </w:pPr>
    </w:p>
    <w:p w:rsidR="0005134D" w:rsidRPr="00E37D9E" w:rsidRDefault="0005134D" w:rsidP="0005134D">
      <w:pPr>
        <w:jc w:val="center"/>
        <w:rPr>
          <w:rFonts w:ascii="Bookman Old Style" w:hAnsi="Bookman Old Style"/>
          <w:b/>
          <w:sz w:val="30"/>
          <w:szCs w:val="32"/>
          <w:u w:val="single"/>
        </w:rPr>
      </w:pPr>
      <w:r w:rsidRPr="00E37D9E">
        <w:rPr>
          <w:rFonts w:ascii="Bookman Old Style" w:hAnsi="Bookman Old Style"/>
          <w:b/>
          <w:sz w:val="30"/>
          <w:szCs w:val="32"/>
          <w:u w:val="single"/>
        </w:rPr>
        <w:t>RULING</w:t>
      </w:r>
    </w:p>
    <w:p w:rsidR="0005134D" w:rsidRPr="00E37D9E" w:rsidRDefault="0005134D">
      <w:pPr>
        <w:rPr>
          <w:rFonts w:ascii="Bookman Old Style" w:hAnsi="Bookman Old Style"/>
          <w:sz w:val="30"/>
          <w:szCs w:val="32"/>
        </w:rPr>
      </w:pPr>
    </w:p>
    <w:p w:rsidR="0005134D" w:rsidRPr="00E37D9E" w:rsidRDefault="0005134D" w:rsidP="0005134D">
      <w:pPr>
        <w:spacing w:line="360" w:lineRule="auto"/>
        <w:rPr>
          <w:rFonts w:ascii="Bookman Old Style" w:hAnsi="Bookman Old Style"/>
          <w:sz w:val="30"/>
          <w:szCs w:val="32"/>
        </w:rPr>
      </w:pPr>
    </w:p>
    <w:p w:rsidR="0005134D" w:rsidRPr="00E37D9E" w:rsidRDefault="0005134D" w:rsidP="0005134D">
      <w:pPr>
        <w:spacing w:line="360" w:lineRule="auto"/>
        <w:rPr>
          <w:rFonts w:ascii="Bookman Old Style" w:hAnsi="Bookman Old Style"/>
          <w:sz w:val="30"/>
          <w:szCs w:val="32"/>
        </w:rPr>
      </w:pPr>
      <w:r w:rsidRPr="00E37D9E">
        <w:rPr>
          <w:rFonts w:ascii="Bookman Old Style" w:hAnsi="Bookman Old Style"/>
          <w:sz w:val="30"/>
          <w:szCs w:val="32"/>
        </w:rPr>
        <w:t>This Application is brought under Section 98 CPA, Section 33 Judicature Act and Order 52 rr.1-3 CPR.</w:t>
      </w:r>
    </w:p>
    <w:p w:rsidR="0005134D" w:rsidRPr="00E37D9E" w:rsidRDefault="0005134D" w:rsidP="0005134D">
      <w:pPr>
        <w:spacing w:line="360" w:lineRule="auto"/>
        <w:rPr>
          <w:rFonts w:ascii="Bookman Old Style" w:hAnsi="Bookman Old Style"/>
          <w:sz w:val="30"/>
          <w:szCs w:val="32"/>
        </w:rPr>
      </w:pPr>
    </w:p>
    <w:p w:rsidR="0005134D" w:rsidRPr="00E37D9E" w:rsidRDefault="0005134D" w:rsidP="0005134D">
      <w:pPr>
        <w:spacing w:line="360" w:lineRule="auto"/>
        <w:rPr>
          <w:rFonts w:ascii="Bookman Old Style" w:hAnsi="Bookman Old Style"/>
          <w:sz w:val="30"/>
          <w:szCs w:val="32"/>
        </w:rPr>
      </w:pPr>
      <w:r w:rsidRPr="00E37D9E">
        <w:rPr>
          <w:rFonts w:ascii="Bookman Old Style" w:hAnsi="Bookman Old Style"/>
          <w:sz w:val="30"/>
          <w:szCs w:val="32"/>
        </w:rPr>
        <w:t>It seeks orders that:</w:t>
      </w:r>
    </w:p>
    <w:p w:rsidR="0005134D" w:rsidRPr="00E37D9E" w:rsidRDefault="0005134D" w:rsidP="009D5F8C">
      <w:pPr>
        <w:pStyle w:val="ListParagraph"/>
        <w:numPr>
          <w:ilvl w:val="0"/>
          <w:numId w:val="1"/>
        </w:numPr>
        <w:spacing w:line="360" w:lineRule="auto"/>
        <w:ind w:left="1080" w:hanging="720"/>
        <w:rPr>
          <w:rFonts w:ascii="Bookman Old Style" w:hAnsi="Bookman Old Style"/>
          <w:sz w:val="30"/>
          <w:szCs w:val="32"/>
        </w:rPr>
      </w:pPr>
      <w:r w:rsidRPr="00E37D9E">
        <w:rPr>
          <w:rFonts w:ascii="Bookman Old Style" w:hAnsi="Bookman Old Style"/>
          <w:sz w:val="30"/>
          <w:szCs w:val="32"/>
        </w:rPr>
        <w:t>The Applicant be allowed to file an appeal out of time.</w:t>
      </w:r>
    </w:p>
    <w:p w:rsidR="0005134D" w:rsidRPr="00E37D9E" w:rsidRDefault="0005134D" w:rsidP="009D5F8C">
      <w:pPr>
        <w:spacing w:line="360" w:lineRule="auto"/>
        <w:ind w:left="1080" w:hanging="720"/>
        <w:rPr>
          <w:rFonts w:ascii="Bookman Old Style" w:hAnsi="Bookman Old Style"/>
          <w:sz w:val="30"/>
          <w:szCs w:val="32"/>
        </w:rPr>
      </w:pPr>
    </w:p>
    <w:p w:rsidR="0005134D" w:rsidRPr="00E37D9E" w:rsidRDefault="0005134D" w:rsidP="009D5F8C">
      <w:pPr>
        <w:pStyle w:val="ListParagraph"/>
        <w:numPr>
          <w:ilvl w:val="0"/>
          <w:numId w:val="1"/>
        </w:numPr>
        <w:spacing w:line="360" w:lineRule="auto"/>
        <w:ind w:left="1080" w:hanging="720"/>
        <w:rPr>
          <w:rFonts w:ascii="Bookman Old Style" w:hAnsi="Bookman Old Style"/>
          <w:sz w:val="30"/>
          <w:szCs w:val="32"/>
        </w:rPr>
      </w:pPr>
      <w:r w:rsidRPr="00E37D9E">
        <w:rPr>
          <w:rFonts w:ascii="Bookman Old Style" w:hAnsi="Bookman Old Style"/>
          <w:sz w:val="30"/>
          <w:szCs w:val="32"/>
        </w:rPr>
        <w:t>The Applicant be availed with the lower Court’s record to enable him prosecute the appeal in the High Court.</w:t>
      </w:r>
    </w:p>
    <w:p w:rsidR="0005134D" w:rsidRPr="00E37D9E" w:rsidRDefault="0005134D" w:rsidP="009D5F8C">
      <w:pPr>
        <w:pStyle w:val="ListParagraph"/>
        <w:ind w:left="1080" w:hanging="720"/>
        <w:rPr>
          <w:rFonts w:ascii="Bookman Old Style" w:hAnsi="Bookman Old Style"/>
          <w:sz w:val="30"/>
          <w:szCs w:val="32"/>
        </w:rPr>
      </w:pPr>
    </w:p>
    <w:p w:rsidR="0005134D" w:rsidRPr="00E37D9E" w:rsidRDefault="0005134D" w:rsidP="009D5F8C">
      <w:pPr>
        <w:pStyle w:val="ListParagraph"/>
        <w:numPr>
          <w:ilvl w:val="0"/>
          <w:numId w:val="1"/>
        </w:numPr>
        <w:spacing w:line="360" w:lineRule="auto"/>
        <w:ind w:left="1080" w:hanging="720"/>
        <w:rPr>
          <w:rFonts w:ascii="Bookman Old Style" w:hAnsi="Bookman Old Style"/>
          <w:sz w:val="30"/>
          <w:szCs w:val="32"/>
        </w:rPr>
      </w:pPr>
      <w:r w:rsidRPr="00E37D9E">
        <w:rPr>
          <w:rFonts w:ascii="Bookman Old Style" w:hAnsi="Bookman Old Style"/>
          <w:sz w:val="30"/>
          <w:szCs w:val="32"/>
        </w:rPr>
        <w:t>The execution of the orders of the lower Court be stayed.</w:t>
      </w:r>
    </w:p>
    <w:p w:rsidR="0005134D" w:rsidRPr="00E37D9E" w:rsidRDefault="0005134D" w:rsidP="009D5F8C">
      <w:pPr>
        <w:pStyle w:val="ListParagraph"/>
        <w:ind w:left="1080" w:hanging="720"/>
        <w:rPr>
          <w:rFonts w:ascii="Bookman Old Style" w:hAnsi="Bookman Old Style"/>
          <w:sz w:val="30"/>
          <w:szCs w:val="32"/>
        </w:rPr>
      </w:pPr>
    </w:p>
    <w:p w:rsidR="0005134D" w:rsidRPr="00E37D9E" w:rsidRDefault="0005134D" w:rsidP="009D5F8C">
      <w:pPr>
        <w:pStyle w:val="ListParagraph"/>
        <w:numPr>
          <w:ilvl w:val="0"/>
          <w:numId w:val="1"/>
        </w:numPr>
        <w:spacing w:line="360" w:lineRule="auto"/>
        <w:ind w:left="1080" w:hanging="720"/>
        <w:rPr>
          <w:rFonts w:ascii="Bookman Old Style" w:hAnsi="Bookman Old Style"/>
          <w:sz w:val="30"/>
          <w:szCs w:val="32"/>
        </w:rPr>
      </w:pPr>
      <w:r w:rsidRPr="00E37D9E">
        <w:rPr>
          <w:rFonts w:ascii="Bookman Old Style" w:hAnsi="Bookman Old Style"/>
          <w:sz w:val="30"/>
          <w:szCs w:val="32"/>
        </w:rPr>
        <w:t>That in the absence of the entire lower Court file, the suit be tried de-novo.</w:t>
      </w:r>
    </w:p>
    <w:p w:rsidR="0005134D" w:rsidRPr="00E37D9E" w:rsidRDefault="0005134D" w:rsidP="0005134D">
      <w:pPr>
        <w:pStyle w:val="ListParagraph"/>
        <w:rPr>
          <w:rFonts w:ascii="Bookman Old Style" w:hAnsi="Bookman Old Style"/>
          <w:sz w:val="30"/>
          <w:szCs w:val="32"/>
        </w:rPr>
      </w:pPr>
    </w:p>
    <w:p w:rsidR="0005134D" w:rsidRPr="00E37D9E" w:rsidRDefault="0005134D" w:rsidP="0005134D">
      <w:pPr>
        <w:spacing w:line="360" w:lineRule="auto"/>
        <w:rPr>
          <w:rFonts w:ascii="Bookman Old Style" w:hAnsi="Bookman Old Style"/>
          <w:sz w:val="30"/>
          <w:szCs w:val="32"/>
        </w:rPr>
      </w:pPr>
      <w:r w:rsidRPr="00E37D9E">
        <w:rPr>
          <w:rFonts w:ascii="Bookman Old Style" w:hAnsi="Bookman Old Style"/>
          <w:sz w:val="30"/>
          <w:szCs w:val="32"/>
        </w:rPr>
        <w:t>The background to this Application</w:t>
      </w:r>
      <w:r w:rsidR="00D16519" w:rsidRPr="00E37D9E">
        <w:rPr>
          <w:rFonts w:ascii="Bookman Old Style" w:hAnsi="Bookman Old Style"/>
          <w:sz w:val="30"/>
          <w:szCs w:val="32"/>
        </w:rPr>
        <w:t xml:space="preserve"> is that the Respondent – John </w:t>
      </w:r>
      <w:proofErr w:type="spellStart"/>
      <w:r w:rsidR="00D16519" w:rsidRPr="00E37D9E">
        <w:rPr>
          <w:rFonts w:ascii="Bookman Old Style" w:hAnsi="Bookman Old Style"/>
          <w:sz w:val="30"/>
          <w:szCs w:val="32"/>
        </w:rPr>
        <w:t>Kityo</w:t>
      </w:r>
      <w:proofErr w:type="spellEnd"/>
      <w:r w:rsidR="00D16519" w:rsidRPr="00E37D9E">
        <w:rPr>
          <w:rFonts w:ascii="Bookman Old Style" w:hAnsi="Bookman Old Style"/>
          <w:sz w:val="30"/>
          <w:szCs w:val="32"/>
        </w:rPr>
        <w:t xml:space="preserve"> </w:t>
      </w:r>
      <w:proofErr w:type="spellStart"/>
      <w:r w:rsidR="00D16519" w:rsidRPr="00E37D9E">
        <w:rPr>
          <w:rFonts w:ascii="Bookman Old Style" w:hAnsi="Bookman Old Style"/>
          <w:sz w:val="30"/>
          <w:szCs w:val="32"/>
        </w:rPr>
        <w:t>Lukyamuzi</w:t>
      </w:r>
      <w:proofErr w:type="spellEnd"/>
      <w:r w:rsidR="00D16519" w:rsidRPr="00E37D9E">
        <w:rPr>
          <w:rFonts w:ascii="Bookman Old Style" w:hAnsi="Bookman Old Style"/>
          <w:sz w:val="30"/>
          <w:szCs w:val="32"/>
        </w:rPr>
        <w:t xml:space="preserve"> through his Attorney – </w:t>
      </w:r>
      <w:proofErr w:type="spellStart"/>
      <w:r w:rsidR="00D16519" w:rsidRPr="00E37D9E">
        <w:rPr>
          <w:rFonts w:ascii="Bookman Old Style" w:hAnsi="Bookman Old Style"/>
          <w:sz w:val="30"/>
          <w:szCs w:val="32"/>
        </w:rPr>
        <w:t>Wasswa</w:t>
      </w:r>
      <w:proofErr w:type="spellEnd"/>
      <w:r w:rsidR="00D16519" w:rsidRPr="00E37D9E">
        <w:rPr>
          <w:rFonts w:ascii="Bookman Old Style" w:hAnsi="Bookman Old Style"/>
          <w:sz w:val="30"/>
          <w:szCs w:val="32"/>
        </w:rPr>
        <w:t xml:space="preserve"> Geoffrey sued the Applicant</w:t>
      </w:r>
      <w:r w:rsidR="009D5F8C" w:rsidRPr="00E37D9E">
        <w:rPr>
          <w:rFonts w:ascii="Bookman Old Style" w:hAnsi="Bookman Old Style"/>
          <w:sz w:val="30"/>
          <w:szCs w:val="32"/>
        </w:rPr>
        <w:t xml:space="preserve"> </w:t>
      </w:r>
      <w:proofErr w:type="spellStart"/>
      <w:r w:rsidR="009D5F8C" w:rsidRPr="00E37D9E">
        <w:rPr>
          <w:rFonts w:ascii="Bookman Old Style" w:hAnsi="Bookman Old Style"/>
          <w:sz w:val="30"/>
          <w:szCs w:val="32"/>
        </w:rPr>
        <w:t>Nickson</w:t>
      </w:r>
      <w:proofErr w:type="spellEnd"/>
      <w:r w:rsidR="009D5F8C" w:rsidRPr="00E37D9E">
        <w:rPr>
          <w:rFonts w:ascii="Bookman Old Style" w:hAnsi="Bookman Old Style"/>
          <w:sz w:val="30"/>
          <w:szCs w:val="32"/>
        </w:rPr>
        <w:t xml:space="preserve"> </w:t>
      </w:r>
      <w:proofErr w:type="spellStart"/>
      <w:r w:rsidR="009D5F8C" w:rsidRPr="00E37D9E">
        <w:rPr>
          <w:rFonts w:ascii="Bookman Old Style" w:hAnsi="Bookman Old Style"/>
          <w:sz w:val="30"/>
          <w:szCs w:val="32"/>
        </w:rPr>
        <w:t>Asega</w:t>
      </w:r>
      <w:proofErr w:type="spellEnd"/>
      <w:r w:rsidR="009D5F8C" w:rsidRPr="00E37D9E">
        <w:rPr>
          <w:rFonts w:ascii="Bookman Old Style" w:hAnsi="Bookman Old Style"/>
          <w:sz w:val="30"/>
          <w:szCs w:val="32"/>
        </w:rPr>
        <w:t xml:space="preserve"> over a land dispute.  Judgment was passed in favour of the Plaintiff, and the land was decreed to him, and the Defendant was declared a trespasser thereon.</w:t>
      </w:r>
    </w:p>
    <w:p w:rsidR="009D5F8C" w:rsidRPr="00E37D9E" w:rsidRDefault="009D5F8C" w:rsidP="0005134D">
      <w:pPr>
        <w:spacing w:line="360" w:lineRule="auto"/>
        <w:rPr>
          <w:rFonts w:ascii="Bookman Old Style" w:hAnsi="Bookman Old Style"/>
          <w:sz w:val="30"/>
          <w:szCs w:val="32"/>
        </w:rPr>
      </w:pPr>
    </w:p>
    <w:p w:rsidR="009D5F8C" w:rsidRPr="00E37D9E" w:rsidRDefault="009D5F8C" w:rsidP="0005134D">
      <w:pPr>
        <w:spacing w:line="360" w:lineRule="auto"/>
        <w:rPr>
          <w:rFonts w:ascii="Bookman Old Style" w:hAnsi="Bookman Old Style"/>
          <w:sz w:val="30"/>
          <w:szCs w:val="32"/>
        </w:rPr>
      </w:pPr>
      <w:r w:rsidRPr="00E37D9E">
        <w:rPr>
          <w:rFonts w:ascii="Bookman Old Style" w:hAnsi="Bookman Old Style"/>
          <w:sz w:val="30"/>
          <w:szCs w:val="32"/>
        </w:rPr>
        <w:t>A permanent Injunction was issued against the Defendant who was also declared a trespasser thereon.</w:t>
      </w:r>
    </w:p>
    <w:p w:rsidR="009D5F8C" w:rsidRPr="00E37D9E" w:rsidRDefault="009D5F8C" w:rsidP="0005134D">
      <w:pPr>
        <w:spacing w:line="360" w:lineRule="auto"/>
        <w:rPr>
          <w:rFonts w:ascii="Bookman Old Style" w:hAnsi="Bookman Old Style"/>
          <w:sz w:val="30"/>
          <w:szCs w:val="32"/>
        </w:rPr>
      </w:pPr>
    </w:p>
    <w:p w:rsidR="009D5F8C" w:rsidRPr="00E37D9E" w:rsidRDefault="009D5F8C" w:rsidP="0005134D">
      <w:pPr>
        <w:spacing w:line="360" w:lineRule="auto"/>
        <w:rPr>
          <w:rFonts w:ascii="Bookman Old Style" w:hAnsi="Bookman Old Style"/>
          <w:sz w:val="30"/>
          <w:szCs w:val="32"/>
        </w:rPr>
      </w:pPr>
      <w:r w:rsidRPr="00E37D9E">
        <w:rPr>
          <w:rFonts w:ascii="Bookman Old Style" w:hAnsi="Bookman Old Style"/>
          <w:sz w:val="30"/>
          <w:szCs w:val="32"/>
        </w:rPr>
        <w:t>A permanent Injunction was issued against the Defendant who was also ordered to pay General damages and costs.</w:t>
      </w:r>
    </w:p>
    <w:p w:rsidR="009D5F8C" w:rsidRPr="00E37D9E" w:rsidRDefault="009D5F8C" w:rsidP="0005134D">
      <w:pPr>
        <w:spacing w:line="360" w:lineRule="auto"/>
        <w:rPr>
          <w:rFonts w:ascii="Bookman Old Style" w:hAnsi="Bookman Old Style"/>
          <w:sz w:val="30"/>
          <w:szCs w:val="32"/>
        </w:rPr>
      </w:pPr>
    </w:p>
    <w:p w:rsidR="009D5F8C" w:rsidRPr="00E37D9E" w:rsidRDefault="009D5F8C" w:rsidP="0005134D">
      <w:pPr>
        <w:spacing w:line="360" w:lineRule="auto"/>
        <w:rPr>
          <w:rFonts w:ascii="Bookman Old Style" w:hAnsi="Bookman Old Style"/>
          <w:sz w:val="30"/>
          <w:szCs w:val="32"/>
        </w:rPr>
      </w:pPr>
      <w:r w:rsidRPr="00E37D9E">
        <w:rPr>
          <w:rFonts w:ascii="Bookman Old Style" w:hAnsi="Bookman Old Style"/>
          <w:sz w:val="30"/>
          <w:szCs w:val="32"/>
        </w:rPr>
        <w:t>The Defendant subsequently filed a Notice of Appeal in this court and an Application for stay of execution.  The Application was withdrawn when the Registrar of this Court ruled that there was no appeal filed as Order 44 r.3 CPR had not been complied with.</w:t>
      </w:r>
    </w:p>
    <w:p w:rsidR="009D5F8C" w:rsidRPr="00E37D9E" w:rsidRDefault="009D5F8C" w:rsidP="0005134D">
      <w:pPr>
        <w:spacing w:line="360" w:lineRule="auto"/>
        <w:rPr>
          <w:rFonts w:ascii="Bookman Old Style" w:hAnsi="Bookman Old Style"/>
          <w:sz w:val="30"/>
          <w:szCs w:val="32"/>
        </w:rPr>
      </w:pPr>
    </w:p>
    <w:p w:rsidR="009D5F8C" w:rsidRPr="00E37D9E" w:rsidRDefault="009D5F8C" w:rsidP="0005134D">
      <w:pPr>
        <w:spacing w:line="360" w:lineRule="auto"/>
        <w:rPr>
          <w:rFonts w:ascii="Bookman Old Style" w:hAnsi="Bookman Old Style"/>
          <w:sz w:val="30"/>
          <w:szCs w:val="32"/>
        </w:rPr>
      </w:pPr>
      <w:r w:rsidRPr="00E37D9E">
        <w:rPr>
          <w:rFonts w:ascii="Bookman Old Style" w:hAnsi="Bookman Old Style"/>
          <w:sz w:val="30"/>
          <w:szCs w:val="32"/>
        </w:rPr>
        <w:t>The Notice of Appeal was later on struck out for the same reasons.</w:t>
      </w:r>
    </w:p>
    <w:p w:rsidR="009D5F8C" w:rsidRPr="00E37D9E" w:rsidRDefault="009D5F8C" w:rsidP="0005134D">
      <w:pPr>
        <w:spacing w:line="360" w:lineRule="auto"/>
        <w:rPr>
          <w:rFonts w:ascii="Bookman Old Style" w:hAnsi="Bookman Old Style"/>
          <w:sz w:val="30"/>
          <w:szCs w:val="32"/>
        </w:rPr>
      </w:pPr>
    </w:p>
    <w:p w:rsidR="009D5F8C" w:rsidRPr="00E37D9E" w:rsidRDefault="009D5F8C" w:rsidP="0005134D">
      <w:pPr>
        <w:spacing w:line="360" w:lineRule="auto"/>
        <w:rPr>
          <w:rFonts w:ascii="Bookman Old Style" w:hAnsi="Bookman Old Style"/>
          <w:sz w:val="30"/>
          <w:szCs w:val="32"/>
        </w:rPr>
      </w:pPr>
      <w:r w:rsidRPr="00E37D9E">
        <w:rPr>
          <w:rFonts w:ascii="Bookman Old Style" w:hAnsi="Bookman Old Style"/>
          <w:sz w:val="30"/>
          <w:szCs w:val="32"/>
        </w:rPr>
        <w:t>The grounds of the instant Application are that:</w:t>
      </w:r>
    </w:p>
    <w:p w:rsidR="009D5F8C" w:rsidRPr="00E37D9E" w:rsidRDefault="009D5F8C" w:rsidP="009D5F8C">
      <w:pPr>
        <w:pStyle w:val="ListParagraph"/>
        <w:numPr>
          <w:ilvl w:val="0"/>
          <w:numId w:val="2"/>
        </w:numPr>
        <w:spacing w:line="360" w:lineRule="auto"/>
        <w:ind w:left="1080" w:hanging="720"/>
        <w:rPr>
          <w:rFonts w:ascii="Bookman Old Style" w:hAnsi="Bookman Old Style"/>
          <w:sz w:val="30"/>
          <w:szCs w:val="32"/>
        </w:rPr>
      </w:pPr>
      <w:r w:rsidRPr="00E37D9E">
        <w:rPr>
          <w:rFonts w:ascii="Bookman Old Style" w:hAnsi="Bookman Old Style"/>
          <w:sz w:val="30"/>
          <w:szCs w:val="32"/>
        </w:rPr>
        <w:t>The Applicant has never been availed with copies of the record of proceedings and Judgment of the lower Court.</w:t>
      </w:r>
    </w:p>
    <w:p w:rsidR="009D5F8C" w:rsidRPr="00E37D9E" w:rsidRDefault="009D5F8C" w:rsidP="009D5F8C">
      <w:pPr>
        <w:spacing w:line="360" w:lineRule="auto"/>
        <w:ind w:left="1080" w:hanging="720"/>
        <w:rPr>
          <w:rFonts w:ascii="Bookman Old Style" w:hAnsi="Bookman Old Style"/>
          <w:sz w:val="30"/>
          <w:szCs w:val="32"/>
        </w:rPr>
      </w:pPr>
    </w:p>
    <w:p w:rsidR="009D5F8C" w:rsidRPr="00E37D9E" w:rsidRDefault="009D5F8C" w:rsidP="009D5F8C">
      <w:pPr>
        <w:pStyle w:val="ListParagraph"/>
        <w:numPr>
          <w:ilvl w:val="0"/>
          <w:numId w:val="2"/>
        </w:numPr>
        <w:spacing w:line="360" w:lineRule="auto"/>
        <w:ind w:left="1080" w:hanging="720"/>
        <w:rPr>
          <w:rFonts w:ascii="Bookman Old Style" w:hAnsi="Bookman Old Style"/>
          <w:sz w:val="30"/>
          <w:szCs w:val="32"/>
        </w:rPr>
      </w:pPr>
      <w:r w:rsidRPr="00E37D9E">
        <w:rPr>
          <w:rFonts w:ascii="Bookman Old Style" w:hAnsi="Bookman Old Style"/>
          <w:sz w:val="30"/>
          <w:szCs w:val="32"/>
        </w:rPr>
        <w:t>The High Court called for the lower Court record which has never been delivered to Jinja High Court.</w:t>
      </w:r>
    </w:p>
    <w:p w:rsidR="009D5F8C" w:rsidRPr="00E37D9E" w:rsidRDefault="009D5F8C" w:rsidP="009D5F8C">
      <w:pPr>
        <w:pStyle w:val="ListParagraph"/>
        <w:ind w:left="1080" w:hanging="720"/>
        <w:rPr>
          <w:rFonts w:ascii="Bookman Old Style" w:hAnsi="Bookman Old Style"/>
          <w:sz w:val="30"/>
          <w:szCs w:val="32"/>
        </w:rPr>
      </w:pPr>
    </w:p>
    <w:p w:rsidR="009D5F8C" w:rsidRPr="00E37D9E" w:rsidRDefault="009D5F8C" w:rsidP="00375D1F">
      <w:pPr>
        <w:pStyle w:val="ListParagraph"/>
        <w:spacing w:line="360" w:lineRule="auto"/>
        <w:ind w:left="1080"/>
        <w:rPr>
          <w:rFonts w:ascii="Bookman Old Style" w:hAnsi="Bookman Old Style"/>
          <w:sz w:val="30"/>
          <w:szCs w:val="32"/>
        </w:rPr>
      </w:pPr>
      <w:r w:rsidRPr="00E37D9E">
        <w:rPr>
          <w:rFonts w:ascii="Bookman Old Style" w:hAnsi="Bookman Old Style"/>
          <w:sz w:val="30"/>
          <w:szCs w:val="32"/>
        </w:rPr>
        <w:t>As a result, the Applicant was unable to file a substantive appeal.  This resulted in the Notice of appeal being struck out for being incompetent.</w:t>
      </w:r>
    </w:p>
    <w:p w:rsidR="009D5F8C" w:rsidRPr="00E37D9E" w:rsidRDefault="009D5F8C" w:rsidP="009D5F8C">
      <w:pPr>
        <w:spacing w:line="360" w:lineRule="auto"/>
        <w:ind w:left="1080" w:hanging="720"/>
        <w:rPr>
          <w:rFonts w:ascii="Bookman Old Style" w:hAnsi="Bookman Old Style"/>
          <w:sz w:val="30"/>
          <w:szCs w:val="32"/>
        </w:rPr>
      </w:pPr>
    </w:p>
    <w:p w:rsidR="009D5F8C" w:rsidRPr="00E37D9E" w:rsidRDefault="009D5F8C" w:rsidP="009D5F8C">
      <w:pPr>
        <w:pStyle w:val="ListParagraph"/>
        <w:numPr>
          <w:ilvl w:val="0"/>
          <w:numId w:val="2"/>
        </w:numPr>
        <w:spacing w:line="360" w:lineRule="auto"/>
        <w:ind w:left="1080" w:hanging="720"/>
        <w:rPr>
          <w:rFonts w:ascii="Bookman Old Style" w:hAnsi="Bookman Old Style"/>
          <w:sz w:val="30"/>
          <w:szCs w:val="32"/>
        </w:rPr>
      </w:pPr>
      <w:r w:rsidRPr="00E37D9E">
        <w:rPr>
          <w:rFonts w:ascii="Bookman Old Style" w:hAnsi="Bookman Old Style"/>
          <w:sz w:val="30"/>
          <w:szCs w:val="32"/>
        </w:rPr>
        <w:t>That the Applicant has been denied access to the original record of the lower Court.</w:t>
      </w:r>
    </w:p>
    <w:p w:rsidR="00375D1F" w:rsidRPr="00E37D9E" w:rsidRDefault="00375D1F" w:rsidP="00375D1F">
      <w:pPr>
        <w:spacing w:line="360" w:lineRule="auto"/>
        <w:rPr>
          <w:rFonts w:ascii="Bookman Old Style" w:hAnsi="Bookman Old Style"/>
          <w:sz w:val="30"/>
          <w:szCs w:val="32"/>
        </w:rPr>
      </w:pPr>
    </w:p>
    <w:p w:rsidR="00375D1F" w:rsidRPr="00E37D9E" w:rsidRDefault="00375D1F" w:rsidP="00375D1F">
      <w:pPr>
        <w:spacing w:line="360" w:lineRule="auto"/>
        <w:rPr>
          <w:rFonts w:ascii="Bookman Old Style" w:hAnsi="Bookman Old Style"/>
          <w:sz w:val="30"/>
          <w:szCs w:val="32"/>
        </w:rPr>
      </w:pPr>
      <w:r w:rsidRPr="00E37D9E">
        <w:rPr>
          <w:rFonts w:ascii="Bookman Old Style" w:hAnsi="Bookman Old Style"/>
          <w:sz w:val="30"/>
          <w:szCs w:val="32"/>
        </w:rPr>
        <w:t>In the affidavit in support of the Application, the Applicant depones that his Notice of appeal was struck out after the original file was called for by the Registrar, but the file was never remitted to the High Court.</w:t>
      </w:r>
    </w:p>
    <w:p w:rsidR="006333AD" w:rsidRPr="00E37D9E" w:rsidRDefault="006333AD" w:rsidP="00375D1F">
      <w:pPr>
        <w:spacing w:line="360" w:lineRule="auto"/>
        <w:rPr>
          <w:rFonts w:ascii="Bookman Old Style" w:hAnsi="Bookman Old Style"/>
          <w:sz w:val="30"/>
          <w:szCs w:val="32"/>
        </w:rPr>
      </w:pPr>
    </w:p>
    <w:p w:rsidR="006333AD" w:rsidRPr="00E37D9E" w:rsidRDefault="006333AD" w:rsidP="00375D1F">
      <w:pPr>
        <w:spacing w:line="360" w:lineRule="auto"/>
        <w:rPr>
          <w:rFonts w:ascii="Bookman Old Style" w:hAnsi="Bookman Old Style"/>
          <w:sz w:val="30"/>
          <w:szCs w:val="32"/>
        </w:rPr>
      </w:pPr>
      <w:r w:rsidRPr="00E37D9E">
        <w:rPr>
          <w:rFonts w:ascii="Bookman Old Style" w:hAnsi="Bookman Old Style"/>
          <w:sz w:val="30"/>
          <w:szCs w:val="32"/>
        </w:rPr>
        <w:lastRenderedPageBreak/>
        <w:t>That he has been served with a Warrant of execution when the issuing Court has no original file and hence the warrant is irregular.</w:t>
      </w:r>
    </w:p>
    <w:p w:rsidR="006333AD" w:rsidRPr="00E37D9E" w:rsidRDefault="006333AD" w:rsidP="00375D1F">
      <w:pPr>
        <w:spacing w:line="360" w:lineRule="auto"/>
        <w:rPr>
          <w:rFonts w:ascii="Bookman Old Style" w:hAnsi="Bookman Old Style"/>
          <w:sz w:val="30"/>
          <w:szCs w:val="32"/>
        </w:rPr>
      </w:pPr>
    </w:p>
    <w:p w:rsidR="006333AD" w:rsidRPr="00E37D9E" w:rsidRDefault="006333AD" w:rsidP="00375D1F">
      <w:pPr>
        <w:spacing w:line="360" w:lineRule="auto"/>
        <w:rPr>
          <w:rFonts w:ascii="Bookman Old Style" w:hAnsi="Bookman Old Style"/>
          <w:sz w:val="30"/>
          <w:szCs w:val="32"/>
        </w:rPr>
      </w:pPr>
      <w:r w:rsidRPr="00E37D9E">
        <w:rPr>
          <w:rFonts w:ascii="Bookman Old Style" w:hAnsi="Bookman Old Style"/>
          <w:sz w:val="30"/>
          <w:szCs w:val="32"/>
        </w:rPr>
        <w:t>He also avers that he is unable to persue justice in the absence of Court files over which he has no control and no explanation is given.</w:t>
      </w:r>
    </w:p>
    <w:p w:rsidR="006333AD" w:rsidRPr="00E37D9E" w:rsidRDefault="006333AD" w:rsidP="00375D1F">
      <w:pPr>
        <w:spacing w:line="360" w:lineRule="auto"/>
        <w:rPr>
          <w:rFonts w:ascii="Bookman Old Style" w:hAnsi="Bookman Old Style"/>
          <w:sz w:val="30"/>
          <w:szCs w:val="32"/>
        </w:rPr>
      </w:pPr>
    </w:p>
    <w:p w:rsidR="006333AD" w:rsidRPr="00E37D9E" w:rsidRDefault="006333AD" w:rsidP="00375D1F">
      <w:pPr>
        <w:spacing w:line="360" w:lineRule="auto"/>
        <w:rPr>
          <w:rFonts w:ascii="Bookman Old Style" w:hAnsi="Bookman Old Style"/>
          <w:sz w:val="30"/>
          <w:szCs w:val="32"/>
        </w:rPr>
      </w:pPr>
      <w:r w:rsidRPr="00E37D9E">
        <w:rPr>
          <w:rFonts w:ascii="Bookman Old Style" w:hAnsi="Bookman Old Style"/>
          <w:sz w:val="30"/>
          <w:szCs w:val="32"/>
        </w:rPr>
        <w:t>The Respondent filed an affidavit in reply which in effect claims the application is defective, an abuse of process and is full of falsehoods.</w:t>
      </w:r>
    </w:p>
    <w:p w:rsidR="006333AD" w:rsidRPr="00E37D9E" w:rsidRDefault="006333AD" w:rsidP="00375D1F">
      <w:pPr>
        <w:spacing w:line="360" w:lineRule="auto"/>
        <w:rPr>
          <w:rFonts w:ascii="Bookman Old Style" w:hAnsi="Bookman Old Style"/>
          <w:sz w:val="30"/>
          <w:szCs w:val="32"/>
        </w:rPr>
      </w:pPr>
    </w:p>
    <w:p w:rsidR="006333AD" w:rsidRPr="00E37D9E" w:rsidRDefault="006333AD" w:rsidP="00375D1F">
      <w:pPr>
        <w:spacing w:line="360" w:lineRule="auto"/>
        <w:rPr>
          <w:rFonts w:ascii="Bookman Old Style" w:hAnsi="Bookman Old Style"/>
          <w:sz w:val="30"/>
          <w:szCs w:val="32"/>
        </w:rPr>
      </w:pPr>
      <w:r w:rsidRPr="00E37D9E">
        <w:rPr>
          <w:rFonts w:ascii="Bookman Old Style" w:hAnsi="Bookman Old Style"/>
          <w:sz w:val="30"/>
          <w:szCs w:val="32"/>
        </w:rPr>
        <w:t>It is averred that earlier attempts to file an appeal were dismissed for being defective (</w:t>
      </w:r>
      <w:r w:rsidRPr="00E37D9E">
        <w:rPr>
          <w:rFonts w:ascii="Bookman Old Style" w:hAnsi="Bookman Old Style"/>
          <w:sz w:val="30"/>
          <w:szCs w:val="32"/>
        </w:rPr>
        <w:tab/>
        <w:t>HCCA. No. 105/2010).   Further that the Applicant has since 2010 deliberately abused and disobeyed Court orders and was even convicted over the same.</w:t>
      </w:r>
    </w:p>
    <w:p w:rsidR="006333AD" w:rsidRPr="00E37D9E" w:rsidRDefault="006333AD" w:rsidP="00375D1F">
      <w:pPr>
        <w:spacing w:line="360" w:lineRule="auto"/>
        <w:rPr>
          <w:rFonts w:ascii="Bookman Old Style" w:hAnsi="Bookman Old Style"/>
          <w:sz w:val="30"/>
          <w:szCs w:val="32"/>
        </w:rPr>
      </w:pPr>
    </w:p>
    <w:p w:rsidR="006333AD" w:rsidRPr="00E37D9E" w:rsidRDefault="006333AD" w:rsidP="00375D1F">
      <w:pPr>
        <w:spacing w:line="360" w:lineRule="auto"/>
        <w:rPr>
          <w:rFonts w:ascii="Bookman Old Style" w:hAnsi="Bookman Old Style"/>
          <w:sz w:val="30"/>
          <w:szCs w:val="32"/>
        </w:rPr>
      </w:pPr>
      <w:r w:rsidRPr="00E37D9E">
        <w:rPr>
          <w:rFonts w:ascii="Bookman Old Style" w:hAnsi="Bookman Old Style"/>
          <w:sz w:val="30"/>
          <w:szCs w:val="32"/>
        </w:rPr>
        <w:t>He was also convicted for Malicious Damage to property and is currently on bail pending appeal from that said conviction.</w:t>
      </w:r>
    </w:p>
    <w:p w:rsidR="006333AD" w:rsidRPr="00E37D9E" w:rsidRDefault="006333AD" w:rsidP="00375D1F">
      <w:pPr>
        <w:spacing w:line="360" w:lineRule="auto"/>
        <w:rPr>
          <w:rFonts w:ascii="Bookman Old Style" w:hAnsi="Bookman Old Style"/>
          <w:sz w:val="30"/>
          <w:szCs w:val="32"/>
        </w:rPr>
      </w:pPr>
    </w:p>
    <w:p w:rsidR="006333AD" w:rsidRPr="00E37D9E" w:rsidRDefault="006333AD" w:rsidP="00375D1F">
      <w:pPr>
        <w:spacing w:line="360" w:lineRule="auto"/>
        <w:rPr>
          <w:rFonts w:ascii="Bookman Old Style" w:hAnsi="Bookman Old Style"/>
          <w:sz w:val="30"/>
          <w:szCs w:val="32"/>
        </w:rPr>
      </w:pPr>
      <w:r w:rsidRPr="00E37D9E">
        <w:rPr>
          <w:rFonts w:ascii="Bookman Old Style" w:hAnsi="Bookman Old Style"/>
          <w:sz w:val="30"/>
          <w:szCs w:val="32"/>
        </w:rPr>
        <w:lastRenderedPageBreak/>
        <w:t>It is further averred that the record of proceedings was duly certified but the Applicant has never collected the copies thereof.</w:t>
      </w:r>
    </w:p>
    <w:p w:rsidR="006333AD" w:rsidRPr="00E37D9E" w:rsidRDefault="006333AD" w:rsidP="00375D1F">
      <w:pPr>
        <w:spacing w:line="360" w:lineRule="auto"/>
        <w:rPr>
          <w:rFonts w:ascii="Bookman Old Style" w:hAnsi="Bookman Old Style"/>
          <w:sz w:val="30"/>
          <w:szCs w:val="32"/>
        </w:rPr>
      </w:pPr>
    </w:p>
    <w:p w:rsidR="006333AD" w:rsidRPr="00E37D9E" w:rsidRDefault="006333AD" w:rsidP="00375D1F">
      <w:pPr>
        <w:spacing w:line="360" w:lineRule="auto"/>
        <w:rPr>
          <w:rFonts w:ascii="Bookman Old Style" w:hAnsi="Bookman Old Style"/>
          <w:sz w:val="30"/>
          <w:szCs w:val="32"/>
        </w:rPr>
      </w:pPr>
      <w:r w:rsidRPr="00E37D9E">
        <w:rPr>
          <w:rFonts w:ascii="Bookman Old Style" w:hAnsi="Bookman Old Style"/>
          <w:sz w:val="30"/>
          <w:szCs w:val="32"/>
        </w:rPr>
        <w:t>The file has never gone missing and has even been forwarded to the High Court Jinja on two previous occasions.</w:t>
      </w:r>
    </w:p>
    <w:p w:rsidR="006333AD" w:rsidRPr="00E37D9E" w:rsidRDefault="006333AD" w:rsidP="00375D1F">
      <w:pPr>
        <w:spacing w:line="360" w:lineRule="auto"/>
        <w:rPr>
          <w:rFonts w:ascii="Bookman Old Style" w:hAnsi="Bookman Old Style"/>
          <w:sz w:val="30"/>
          <w:szCs w:val="32"/>
        </w:rPr>
      </w:pPr>
    </w:p>
    <w:p w:rsidR="006333AD" w:rsidRPr="00E37D9E" w:rsidRDefault="006333AD" w:rsidP="00375D1F">
      <w:pPr>
        <w:spacing w:line="360" w:lineRule="auto"/>
        <w:rPr>
          <w:rFonts w:ascii="Bookman Old Style" w:hAnsi="Bookman Old Style"/>
          <w:sz w:val="30"/>
          <w:szCs w:val="32"/>
        </w:rPr>
      </w:pPr>
      <w:r w:rsidRPr="00E37D9E">
        <w:rPr>
          <w:rFonts w:ascii="Bookman Old Style" w:hAnsi="Bookman Old Style"/>
          <w:sz w:val="30"/>
          <w:szCs w:val="32"/>
        </w:rPr>
        <w:t>The above averments are supported by relevant Annextures showing the various events and the existence of the original record.</w:t>
      </w:r>
    </w:p>
    <w:p w:rsidR="006333AD" w:rsidRPr="00E37D9E" w:rsidRDefault="006333AD" w:rsidP="00375D1F">
      <w:pPr>
        <w:spacing w:line="360" w:lineRule="auto"/>
        <w:rPr>
          <w:rFonts w:ascii="Bookman Old Style" w:hAnsi="Bookman Old Style"/>
          <w:sz w:val="30"/>
          <w:szCs w:val="32"/>
        </w:rPr>
      </w:pPr>
    </w:p>
    <w:p w:rsidR="006333AD" w:rsidRPr="00E37D9E" w:rsidRDefault="006333AD" w:rsidP="00375D1F">
      <w:pPr>
        <w:spacing w:line="360" w:lineRule="auto"/>
        <w:rPr>
          <w:rFonts w:ascii="Bookman Old Style" w:hAnsi="Bookman Old Style"/>
          <w:sz w:val="30"/>
          <w:szCs w:val="32"/>
        </w:rPr>
      </w:pPr>
      <w:r w:rsidRPr="00E37D9E">
        <w:rPr>
          <w:rFonts w:ascii="Bookman Old Style" w:hAnsi="Bookman Old Style"/>
          <w:sz w:val="30"/>
          <w:szCs w:val="32"/>
        </w:rPr>
        <w:t xml:space="preserve">It has been submitted for the Applicant that the Applicant filed a Notice of Appeal and has never been availed with a copy of the proceedings.  Execution was initiated and he was put in Civil Prison and was unable to get in touch with his lawyers to prosecute his appeal in time.     </w:t>
      </w:r>
    </w:p>
    <w:p w:rsidR="006333AD" w:rsidRPr="00E37D9E" w:rsidRDefault="006333AD" w:rsidP="00375D1F">
      <w:pPr>
        <w:spacing w:line="360" w:lineRule="auto"/>
        <w:rPr>
          <w:rFonts w:ascii="Bookman Old Style" w:hAnsi="Bookman Old Style"/>
          <w:sz w:val="30"/>
          <w:szCs w:val="32"/>
        </w:rPr>
      </w:pPr>
    </w:p>
    <w:p w:rsidR="006333AD" w:rsidRPr="00E37D9E" w:rsidRDefault="006333AD" w:rsidP="00375D1F">
      <w:pPr>
        <w:spacing w:line="360" w:lineRule="auto"/>
        <w:rPr>
          <w:rFonts w:ascii="Bookman Old Style" w:hAnsi="Bookman Old Style"/>
          <w:sz w:val="30"/>
          <w:szCs w:val="32"/>
        </w:rPr>
      </w:pPr>
      <w:r w:rsidRPr="00E37D9E">
        <w:rPr>
          <w:rFonts w:ascii="Bookman Old Style" w:hAnsi="Bookman Old Style"/>
          <w:sz w:val="30"/>
          <w:szCs w:val="32"/>
        </w:rPr>
        <w:t xml:space="preserve">Reference was made to the case of </w:t>
      </w:r>
      <w:proofErr w:type="spellStart"/>
      <w:r w:rsidRPr="00E37D9E">
        <w:rPr>
          <w:rFonts w:ascii="Bookman Old Style" w:hAnsi="Bookman Old Style"/>
          <w:b/>
          <w:sz w:val="30"/>
          <w:szCs w:val="32"/>
        </w:rPr>
        <w:t>Matovu</w:t>
      </w:r>
      <w:proofErr w:type="spellEnd"/>
      <w:r w:rsidRPr="00E37D9E">
        <w:rPr>
          <w:rFonts w:ascii="Bookman Old Style" w:hAnsi="Bookman Old Style"/>
          <w:b/>
          <w:sz w:val="30"/>
          <w:szCs w:val="32"/>
        </w:rPr>
        <w:t xml:space="preserve"> </w:t>
      </w:r>
      <w:proofErr w:type="spellStart"/>
      <w:r w:rsidRPr="00E37D9E">
        <w:rPr>
          <w:rFonts w:ascii="Bookman Old Style" w:hAnsi="Bookman Old Style"/>
          <w:b/>
          <w:sz w:val="30"/>
          <w:szCs w:val="32"/>
        </w:rPr>
        <w:t>Vrs</w:t>
      </w:r>
      <w:proofErr w:type="spellEnd"/>
      <w:r w:rsidRPr="00E37D9E">
        <w:rPr>
          <w:rFonts w:ascii="Bookman Old Style" w:hAnsi="Bookman Old Style"/>
          <w:b/>
          <w:sz w:val="30"/>
          <w:szCs w:val="32"/>
        </w:rPr>
        <w:t xml:space="preserve">. Ben </w:t>
      </w:r>
      <w:proofErr w:type="spellStart"/>
      <w:r w:rsidRPr="00E37D9E">
        <w:rPr>
          <w:rFonts w:ascii="Bookman Old Style" w:hAnsi="Bookman Old Style"/>
          <w:b/>
          <w:sz w:val="30"/>
          <w:szCs w:val="32"/>
        </w:rPr>
        <w:t>Kiwanuka</w:t>
      </w:r>
      <w:proofErr w:type="spellEnd"/>
      <w:r w:rsidRPr="00E37D9E">
        <w:rPr>
          <w:rFonts w:ascii="Bookman Old Style" w:hAnsi="Bookman Old Style"/>
          <w:b/>
          <w:sz w:val="30"/>
          <w:szCs w:val="32"/>
        </w:rPr>
        <w:t xml:space="preserve"> SCCA 12/91.  </w:t>
      </w:r>
      <w:r w:rsidRPr="00E37D9E">
        <w:rPr>
          <w:rFonts w:ascii="Bookman Old Style" w:hAnsi="Bookman Old Style"/>
          <w:sz w:val="30"/>
          <w:szCs w:val="32"/>
        </w:rPr>
        <w:t xml:space="preserve">Therein it was held that the Court has discretion to determine what </w:t>
      </w:r>
      <w:proofErr w:type="gramStart"/>
      <w:r w:rsidRPr="00E37D9E">
        <w:rPr>
          <w:rFonts w:ascii="Bookman Old Style" w:hAnsi="Bookman Old Style"/>
          <w:sz w:val="30"/>
          <w:szCs w:val="32"/>
        </w:rPr>
        <w:t>is sufficient cause</w:t>
      </w:r>
      <w:proofErr w:type="gramEnd"/>
      <w:r w:rsidRPr="00E37D9E">
        <w:rPr>
          <w:rFonts w:ascii="Bookman Old Style" w:hAnsi="Bookman Old Style"/>
          <w:sz w:val="30"/>
          <w:szCs w:val="32"/>
        </w:rPr>
        <w:t xml:space="preserve"> and</w:t>
      </w:r>
      <w:r w:rsidR="00FA76D4" w:rsidRPr="00E37D9E">
        <w:rPr>
          <w:rFonts w:ascii="Bookman Old Style" w:hAnsi="Bookman Old Style"/>
          <w:sz w:val="30"/>
          <w:szCs w:val="32"/>
        </w:rPr>
        <w:t xml:space="preserve"> matters arising out of professional mistakes of the Lawyers should not interfere with the determination of the case.</w:t>
      </w:r>
    </w:p>
    <w:p w:rsidR="00FA76D4" w:rsidRPr="00E37D9E" w:rsidRDefault="00FA76D4" w:rsidP="00375D1F">
      <w:pPr>
        <w:spacing w:line="360" w:lineRule="auto"/>
        <w:rPr>
          <w:rFonts w:ascii="Bookman Old Style" w:hAnsi="Bookman Old Style"/>
          <w:sz w:val="30"/>
          <w:szCs w:val="32"/>
        </w:rPr>
      </w:pPr>
    </w:p>
    <w:p w:rsidR="00FA76D4" w:rsidRPr="00E37D9E" w:rsidRDefault="00FA76D4" w:rsidP="00375D1F">
      <w:pPr>
        <w:spacing w:line="360" w:lineRule="auto"/>
        <w:rPr>
          <w:rFonts w:ascii="Bookman Old Style" w:hAnsi="Bookman Old Style"/>
          <w:sz w:val="30"/>
          <w:szCs w:val="32"/>
        </w:rPr>
      </w:pPr>
      <w:r w:rsidRPr="00E37D9E">
        <w:rPr>
          <w:rFonts w:ascii="Bookman Old Style" w:hAnsi="Bookman Old Style"/>
          <w:sz w:val="30"/>
          <w:szCs w:val="32"/>
        </w:rPr>
        <w:lastRenderedPageBreak/>
        <w:t>It was submitted that the mistakes of the Lawyers should not be visited on the client.</w:t>
      </w:r>
    </w:p>
    <w:p w:rsidR="00FA76D4" w:rsidRPr="00E37D9E" w:rsidRDefault="00FA76D4" w:rsidP="00375D1F">
      <w:pPr>
        <w:spacing w:line="360" w:lineRule="auto"/>
        <w:rPr>
          <w:rFonts w:ascii="Bookman Old Style" w:hAnsi="Bookman Old Style"/>
          <w:sz w:val="30"/>
          <w:szCs w:val="32"/>
        </w:rPr>
      </w:pPr>
    </w:p>
    <w:p w:rsidR="00FA76D4" w:rsidRPr="00E37D9E" w:rsidRDefault="00FA76D4" w:rsidP="00375D1F">
      <w:pPr>
        <w:spacing w:line="360" w:lineRule="auto"/>
        <w:rPr>
          <w:rFonts w:ascii="Bookman Old Style" w:hAnsi="Bookman Old Style"/>
          <w:sz w:val="30"/>
          <w:szCs w:val="32"/>
        </w:rPr>
      </w:pPr>
      <w:r w:rsidRPr="00E37D9E">
        <w:rPr>
          <w:rFonts w:ascii="Bookman Old Style" w:hAnsi="Bookman Old Style"/>
          <w:sz w:val="30"/>
          <w:szCs w:val="32"/>
        </w:rPr>
        <w:t>For the Respondent, it was submitted that first the lower Court file has never gone missing.</w:t>
      </w:r>
    </w:p>
    <w:p w:rsidR="00FA76D4" w:rsidRPr="00E37D9E" w:rsidRDefault="00FA76D4" w:rsidP="00375D1F">
      <w:pPr>
        <w:spacing w:line="360" w:lineRule="auto"/>
        <w:rPr>
          <w:rFonts w:ascii="Bookman Old Style" w:hAnsi="Bookman Old Style"/>
          <w:sz w:val="30"/>
          <w:szCs w:val="32"/>
        </w:rPr>
      </w:pPr>
    </w:p>
    <w:p w:rsidR="00FA76D4" w:rsidRPr="00E37D9E" w:rsidRDefault="00FA76D4" w:rsidP="00375D1F">
      <w:pPr>
        <w:spacing w:line="360" w:lineRule="auto"/>
        <w:rPr>
          <w:rFonts w:ascii="Bookman Old Style" w:hAnsi="Bookman Old Style"/>
          <w:sz w:val="30"/>
          <w:szCs w:val="32"/>
        </w:rPr>
      </w:pPr>
      <w:r w:rsidRPr="00E37D9E">
        <w:rPr>
          <w:rFonts w:ascii="Bookman Old Style" w:hAnsi="Bookman Old Style"/>
          <w:sz w:val="30"/>
          <w:szCs w:val="32"/>
        </w:rPr>
        <w:t>The Notice of Appeal was struck out after 3 years.</w:t>
      </w:r>
    </w:p>
    <w:p w:rsidR="00FA76D4" w:rsidRPr="00E37D9E" w:rsidRDefault="00FA76D4" w:rsidP="00375D1F">
      <w:pPr>
        <w:spacing w:line="360" w:lineRule="auto"/>
        <w:rPr>
          <w:rFonts w:ascii="Bookman Old Style" w:hAnsi="Bookman Old Style"/>
          <w:sz w:val="30"/>
          <w:szCs w:val="32"/>
        </w:rPr>
      </w:pPr>
    </w:p>
    <w:p w:rsidR="00FA76D4" w:rsidRPr="00E37D9E" w:rsidRDefault="00FA76D4" w:rsidP="00375D1F">
      <w:pPr>
        <w:spacing w:line="360" w:lineRule="auto"/>
        <w:rPr>
          <w:rFonts w:ascii="Bookman Old Style" w:hAnsi="Bookman Old Style"/>
          <w:sz w:val="30"/>
          <w:szCs w:val="32"/>
        </w:rPr>
      </w:pPr>
      <w:r w:rsidRPr="00E37D9E">
        <w:rPr>
          <w:rFonts w:ascii="Bookman Old Style" w:hAnsi="Bookman Old Style"/>
          <w:sz w:val="30"/>
          <w:szCs w:val="32"/>
        </w:rPr>
        <w:t>The Applicant has not come to Court with clean hands, having been convicted for abusing and disobeying the lower Court Orders.</w:t>
      </w:r>
    </w:p>
    <w:p w:rsidR="006F6E83" w:rsidRPr="00E37D9E" w:rsidRDefault="006F6E83" w:rsidP="00375D1F">
      <w:pPr>
        <w:spacing w:line="360" w:lineRule="auto"/>
        <w:rPr>
          <w:rFonts w:ascii="Bookman Old Style" w:hAnsi="Bookman Old Style"/>
          <w:sz w:val="30"/>
          <w:szCs w:val="32"/>
        </w:rPr>
      </w:pPr>
    </w:p>
    <w:p w:rsidR="006F6E83" w:rsidRPr="00E37D9E" w:rsidRDefault="006F6E83" w:rsidP="00375D1F">
      <w:pPr>
        <w:spacing w:line="360" w:lineRule="auto"/>
        <w:rPr>
          <w:rFonts w:ascii="Bookman Old Style" w:hAnsi="Bookman Old Style"/>
          <w:sz w:val="30"/>
          <w:szCs w:val="32"/>
        </w:rPr>
      </w:pPr>
      <w:r w:rsidRPr="00E37D9E">
        <w:rPr>
          <w:rFonts w:ascii="Bookman Old Style" w:hAnsi="Bookman Old Style"/>
          <w:sz w:val="30"/>
          <w:szCs w:val="32"/>
        </w:rPr>
        <w:t>It was also submitted that the Applicant applied for the record on 19/10/2010 and never followed up thereafter.</w:t>
      </w:r>
    </w:p>
    <w:p w:rsidR="006F6E83" w:rsidRPr="00E37D9E" w:rsidRDefault="006F6E83" w:rsidP="00375D1F">
      <w:pPr>
        <w:spacing w:line="360" w:lineRule="auto"/>
        <w:rPr>
          <w:rFonts w:ascii="Bookman Old Style" w:hAnsi="Bookman Old Style"/>
          <w:sz w:val="30"/>
          <w:szCs w:val="32"/>
        </w:rPr>
      </w:pPr>
    </w:p>
    <w:p w:rsidR="006F6E83" w:rsidRPr="00E37D9E" w:rsidRDefault="006F6E83" w:rsidP="00375D1F">
      <w:pPr>
        <w:spacing w:line="360" w:lineRule="auto"/>
        <w:rPr>
          <w:rFonts w:ascii="Bookman Old Style" w:hAnsi="Bookman Old Style"/>
          <w:sz w:val="30"/>
          <w:szCs w:val="32"/>
        </w:rPr>
      </w:pPr>
      <w:r w:rsidRPr="00E37D9E">
        <w:rPr>
          <w:rFonts w:ascii="Bookman Old Style" w:hAnsi="Bookman Old Style"/>
          <w:sz w:val="30"/>
          <w:szCs w:val="32"/>
        </w:rPr>
        <w:t>That there is even no evidence of professional negligence by his Lawyers.</w:t>
      </w:r>
    </w:p>
    <w:p w:rsidR="006F6E83" w:rsidRPr="00E37D9E" w:rsidRDefault="006F6E83" w:rsidP="00375D1F">
      <w:pPr>
        <w:spacing w:line="360" w:lineRule="auto"/>
        <w:rPr>
          <w:rFonts w:ascii="Bookman Old Style" w:hAnsi="Bookman Old Style"/>
          <w:sz w:val="30"/>
          <w:szCs w:val="32"/>
        </w:rPr>
      </w:pPr>
    </w:p>
    <w:p w:rsidR="006F6E83" w:rsidRPr="00E37D9E" w:rsidRDefault="006F6E83" w:rsidP="00375D1F">
      <w:pPr>
        <w:spacing w:line="360" w:lineRule="auto"/>
        <w:rPr>
          <w:rFonts w:ascii="Bookman Old Style" w:hAnsi="Bookman Old Style"/>
          <w:sz w:val="30"/>
          <w:szCs w:val="32"/>
        </w:rPr>
      </w:pPr>
      <w:r w:rsidRPr="00E37D9E">
        <w:rPr>
          <w:rFonts w:ascii="Bookman Old Style" w:hAnsi="Bookman Old Style"/>
          <w:sz w:val="30"/>
          <w:szCs w:val="32"/>
        </w:rPr>
        <w:t>The Applicant has only run to file this Application to frustrate implementation of the lower court orders which convicted him of the criminal offences arising out of the original suit.</w:t>
      </w:r>
    </w:p>
    <w:p w:rsidR="006F6E83" w:rsidRPr="00E37D9E" w:rsidRDefault="006F6E83" w:rsidP="00375D1F">
      <w:pPr>
        <w:spacing w:line="360" w:lineRule="auto"/>
        <w:rPr>
          <w:rFonts w:ascii="Bookman Old Style" w:hAnsi="Bookman Old Style"/>
          <w:sz w:val="30"/>
          <w:szCs w:val="32"/>
        </w:rPr>
      </w:pPr>
    </w:p>
    <w:p w:rsidR="006F6E83" w:rsidRPr="00E37D9E" w:rsidRDefault="006F6E83" w:rsidP="00375D1F">
      <w:pPr>
        <w:spacing w:line="360" w:lineRule="auto"/>
        <w:rPr>
          <w:rFonts w:ascii="Bookman Old Style" w:hAnsi="Bookman Old Style"/>
          <w:sz w:val="30"/>
          <w:szCs w:val="32"/>
        </w:rPr>
      </w:pPr>
      <w:r w:rsidRPr="00E37D9E">
        <w:rPr>
          <w:rFonts w:ascii="Bookman Old Style" w:hAnsi="Bookman Old Style"/>
          <w:sz w:val="30"/>
          <w:szCs w:val="32"/>
        </w:rPr>
        <w:lastRenderedPageBreak/>
        <w:t>It is also submitted that the Applicant is guilty of dilatory conduct by failing to file the Appeal in time and instead keeps frustrating the Court orders.</w:t>
      </w:r>
    </w:p>
    <w:p w:rsidR="006F6E83" w:rsidRPr="00E37D9E" w:rsidRDefault="006F6E83" w:rsidP="00375D1F">
      <w:pPr>
        <w:spacing w:line="360" w:lineRule="auto"/>
        <w:rPr>
          <w:rFonts w:ascii="Bookman Old Style" w:hAnsi="Bookman Old Style"/>
          <w:sz w:val="30"/>
          <w:szCs w:val="32"/>
        </w:rPr>
      </w:pPr>
    </w:p>
    <w:p w:rsidR="006F6E83" w:rsidRPr="00E37D9E" w:rsidRDefault="006F6E83" w:rsidP="00375D1F">
      <w:pPr>
        <w:spacing w:line="360" w:lineRule="auto"/>
        <w:rPr>
          <w:rFonts w:ascii="Bookman Old Style" w:hAnsi="Bookman Old Style"/>
          <w:sz w:val="30"/>
          <w:szCs w:val="32"/>
        </w:rPr>
      </w:pPr>
      <w:r w:rsidRPr="00E37D9E">
        <w:rPr>
          <w:rFonts w:ascii="Bookman Old Style" w:hAnsi="Bookman Old Style"/>
          <w:sz w:val="30"/>
          <w:szCs w:val="32"/>
        </w:rPr>
        <w:t>It is also submitted that the Applicant has failed to invoke the specific provisions of Law in respect of this Application and that the Application is omnibus.</w:t>
      </w:r>
    </w:p>
    <w:p w:rsidR="006F6E83" w:rsidRPr="00E37D9E" w:rsidRDefault="006F6E83" w:rsidP="00375D1F">
      <w:pPr>
        <w:spacing w:line="360" w:lineRule="auto"/>
        <w:rPr>
          <w:rFonts w:ascii="Bookman Old Style" w:hAnsi="Bookman Old Style"/>
          <w:sz w:val="30"/>
          <w:szCs w:val="32"/>
        </w:rPr>
      </w:pPr>
    </w:p>
    <w:p w:rsidR="006F6E83" w:rsidRPr="00E37D9E" w:rsidRDefault="006F6E83" w:rsidP="00375D1F">
      <w:pPr>
        <w:spacing w:line="360" w:lineRule="auto"/>
        <w:rPr>
          <w:rFonts w:ascii="Bookman Old Style" w:hAnsi="Bookman Old Style"/>
          <w:b/>
          <w:sz w:val="30"/>
          <w:szCs w:val="32"/>
        </w:rPr>
      </w:pPr>
      <w:r w:rsidRPr="00E37D9E">
        <w:rPr>
          <w:rFonts w:ascii="Bookman Old Style" w:hAnsi="Bookman Old Style"/>
          <w:sz w:val="30"/>
          <w:szCs w:val="32"/>
        </w:rPr>
        <w:t xml:space="preserve">In any case the prayers in No. 2, 3 and 4 can only be relevant when there is an appeal under the provisions of Order 43 CPR.    Reference was made to the case of </w:t>
      </w:r>
      <w:proofErr w:type="spellStart"/>
      <w:r w:rsidRPr="00E37D9E">
        <w:rPr>
          <w:rFonts w:ascii="Bookman Old Style" w:hAnsi="Bookman Old Style"/>
          <w:b/>
          <w:sz w:val="30"/>
          <w:szCs w:val="32"/>
        </w:rPr>
        <w:t>Sobetra</w:t>
      </w:r>
      <w:proofErr w:type="spellEnd"/>
      <w:r w:rsidRPr="00E37D9E">
        <w:rPr>
          <w:rFonts w:ascii="Bookman Old Style" w:hAnsi="Bookman Old Style"/>
          <w:b/>
          <w:sz w:val="30"/>
          <w:szCs w:val="32"/>
        </w:rPr>
        <w:t xml:space="preserve"> (U) Ltd </w:t>
      </w:r>
      <w:proofErr w:type="spellStart"/>
      <w:r w:rsidR="00E8515A" w:rsidRPr="00E37D9E">
        <w:rPr>
          <w:rFonts w:ascii="Bookman Old Style" w:hAnsi="Bookman Old Style"/>
          <w:b/>
          <w:sz w:val="30"/>
          <w:szCs w:val="32"/>
        </w:rPr>
        <w:t>Georgio</w:t>
      </w:r>
      <w:proofErr w:type="spellEnd"/>
      <w:r w:rsidR="00E8515A" w:rsidRPr="00E37D9E">
        <w:rPr>
          <w:rFonts w:ascii="Bookman Old Style" w:hAnsi="Bookman Old Style"/>
          <w:b/>
          <w:sz w:val="30"/>
          <w:szCs w:val="32"/>
        </w:rPr>
        <w:t xml:space="preserve"> </w:t>
      </w:r>
      <w:proofErr w:type="spellStart"/>
      <w:r w:rsidR="00E8515A" w:rsidRPr="00E37D9E">
        <w:rPr>
          <w:rFonts w:ascii="Bookman Old Style" w:hAnsi="Bookman Old Style"/>
          <w:b/>
          <w:sz w:val="30"/>
          <w:szCs w:val="32"/>
        </w:rPr>
        <w:t>Pentarageh</w:t>
      </w:r>
      <w:proofErr w:type="spellEnd"/>
      <w:r w:rsidR="00E8515A" w:rsidRPr="00E37D9E">
        <w:rPr>
          <w:rFonts w:ascii="Bookman Old Style" w:hAnsi="Bookman Old Style"/>
          <w:b/>
          <w:sz w:val="30"/>
          <w:szCs w:val="32"/>
        </w:rPr>
        <w:t xml:space="preserve"> </w:t>
      </w:r>
      <w:proofErr w:type="spellStart"/>
      <w:r w:rsidR="00E8515A" w:rsidRPr="00E37D9E">
        <w:rPr>
          <w:rFonts w:ascii="Bookman Old Style" w:hAnsi="Bookman Old Style"/>
          <w:b/>
          <w:sz w:val="30"/>
          <w:szCs w:val="32"/>
        </w:rPr>
        <w:t>Vrs</w:t>
      </w:r>
      <w:proofErr w:type="spellEnd"/>
      <w:r w:rsidR="00E8515A" w:rsidRPr="00E37D9E">
        <w:rPr>
          <w:rFonts w:ascii="Bookman Old Style" w:hAnsi="Bookman Old Style"/>
          <w:b/>
          <w:sz w:val="30"/>
          <w:szCs w:val="32"/>
        </w:rPr>
        <w:t xml:space="preserve">. Heads Insurance Ltd, </w:t>
      </w:r>
      <w:r w:rsidR="00E8515A" w:rsidRPr="00E37D9E">
        <w:rPr>
          <w:rFonts w:ascii="Bookman Old Style" w:hAnsi="Bookman Old Style"/>
          <w:sz w:val="30"/>
          <w:szCs w:val="32"/>
        </w:rPr>
        <w:t xml:space="preserve">where it was held that an Applicant seeking leave must show that the intended appeal has reasonable chances of success or that he has arguable ground of appeal and has not been guilty of dilatory conduct.    The same views were expressed in </w:t>
      </w:r>
      <w:r w:rsidR="00E8515A" w:rsidRPr="00E37D9E">
        <w:rPr>
          <w:rFonts w:ascii="Bookman Old Style" w:hAnsi="Bookman Old Style"/>
          <w:b/>
          <w:sz w:val="30"/>
          <w:szCs w:val="32"/>
        </w:rPr>
        <w:t xml:space="preserve">Sango Bay Estates Ltd &amp; </w:t>
      </w:r>
      <w:proofErr w:type="spellStart"/>
      <w:r w:rsidR="00E8515A" w:rsidRPr="00E37D9E">
        <w:rPr>
          <w:rFonts w:ascii="Bookman Old Style" w:hAnsi="Bookman Old Style"/>
          <w:b/>
          <w:sz w:val="30"/>
          <w:szCs w:val="32"/>
        </w:rPr>
        <w:t>Anor</w:t>
      </w:r>
      <w:proofErr w:type="spellEnd"/>
      <w:r w:rsidR="00E8515A" w:rsidRPr="00E37D9E">
        <w:rPr>
          <w:rFonts w:ascii="Bookman Old Style" w:hAnsi="Bookman Old Style"/>
          <w:b/>
          <w:sz w:val="30"/>
          <w:szCs w:val="32"/>
        </w:rPr>
        <w:t>. Vrs. Dresdner Bank (1971) EA 17.</w:t>
      </w:r>
    </w:p>
    <w:p w:rsidR="00E8515A" w:rsidRPr="00E37D9E" w:rsidRDefault="00E8515A" w:rsidP="00375D1F">
      <w:pPr>
        <w:spacing w:line="360" w:lineRule="auto"/>
        <w:rPr>
          <w:rFonts w:ascii="Bookman Old Style" w:hAnsi="Bookman Old Style"/>
          <w:b/>
          <w:sz w:val="30"/>
          <w:szCs w:val="32"/>
        </w:rPr>
      </w:pPr>
    </w:p>
    <w:p w:rsidR="00E8515A" w:rsidRPr="00E37D9E" w:rsidRDefault="00E8515A" w:rsidP="00375D1F">
      <w:pPr>
        <w:spacing w:line="360" w:lineRule="auto"/>
        <w:rPr>
          <w:rFonts w:ascii="Bookman Old Style" w:hAnsi="Bookman Old Style"/>
          <w:sz w:val="30"/>
          <w:szCs w:val="32"/>
        </w:rPr>
      </w:pPr>
      <w:r w:rsidRPr="00E37D9E">
        <w:rPr>
          <w:rFonts w:ascii="Bookman Old Style" w:hAnsi="Bookman Old Style"/>
          <w:sz w:val="30"/>
          <w:szCs w:val="32"/>
        </w:rPr>
        <w:t>In rejoinder, Counsel for the Applicant tries to invoke Article 126 (2) (e) of the Constitution that requires administering justice without undue regard to technicalities.</w:t>
      </w:r>
    </w:p>
    <w:p w:rsidR="00D77113" w:rsidRPr="00E37D9E" w:rsidRDefault="00D77113" w:rsidP="00375D1F">
      <w:pPr>
        <w:spacing w:line="360" w:lineRule="auto"/>
        <w:rPr>
          <w:rFonts w:ascii="Bookman Old Style" w:hAnsi="Bookman Old Style"/>
          <w:sz w:val="30"/>
          <w:szCs w:val="32"/>
        </w:rPr>
      </w:pPr>
    </w:p>
    <w:p w:rsidR="00D77113" w:rsidRPr="00E37D9E" w:rsidRDefault="00D77113" w:rsidP="00375D1F">
      <w:pPr>
        <w:spacing w:line="360" w:lineRule="auto"/>
        <w:rPr>
          <w:rFonts w:ascii="Bookman Old Style" w:hAnsi="Bookman Old Style"/>
          <w:sz w:val="30"/>
          <w:szCs w:val="32"/>
        </w:rPr>
      </w:pPr>
      <w:r w:rsidRPr="00E37D9E">
        <w:rPr>
          <w:rFonts w:ascii="Bookman Old Style" w:hAnsi="Bookman Old Style"/>
          <w:sz w:val="30"/>
          <w:szCs w:val="32"/>
        </w:rPr>
        <w:t>I will first start with this last point.</w:t>
      </w:r>
    </w:p>
    <w:p w:rsidR="00D77113" w:rsidRPr="00E37D9E" w:rsidRDefault="00D77113" w:rsidP="00375D1F">
      <w:pPr>
        <w:spacing w:line="360" w:lineRule="auto"/>
        <w:rPr>
          <w:rFonts w:ascii="Bookman Old Style" w:hAnsi="Bookman Old Style"/>
          <w:sz w:val="30"/>
          <w:szCs w:val="32"/>
        </w:rPr>
      </w:pPr>
    </w:p>
    <w:p w:rsidR="00D77113" w:rsidRPr="00E37D9E" w:rsidRDefault="00D77113" w:rsidP="00375D1F">
      <w:pPr>
        <w:spacing w:line="360" w:lineRule="auto"/>
        <w:rPr>
          <w:rFonts w:ascii="Bookman Old Style" w:hAnsi="Bookman Old Style"/>
          <w:sz w:val="30"/>
          <w:szCs w:val="32"/>
        </w:rPr>
      </w:pPr>
      <w:r w:rsidRPr="00E37D9E">
        <w:rPr>
          <w:rFonts w:ascii="Bookman Old Style" w:hAnsi="Bookman Old Style"/>
          <w:sz w:val="30"/>
          <w:szCs w:val="32"/>
        </w:rPr>
        <w:t>I find it in bad taste for Counsel to run and hide behind the above Article when he fails to apply the relevant Laws.</w:t>
      </w:r>
    </w:p>
    <w:p w:rsidR="00D77113" w:rsidRPr="00E37D9E" w:rsidRDefault="00D77113" w:rsidP="00375D1F">
      <w:pPr>
        <w:spacing w:line="360" w:lineRule="auto"/>
        <w:rPr>
          <w:rFonts w:ascii="Bookman Old Style" w:hAnsi="Bookman Old Style"/>
          <w:sz w:val="30"/>
          <w:szCs w:val="32"/>
        </w:rPr>
      </w:pPr>
    </w:p>
    <w:p w:rsidR="00D77113" w:rsidRPr="00E37D9E" w:rsidRDefault="00D77113" w:rsidP="00375D1F">
      <w:pPr>
        <w:spacing w:line="360" w:lineRule="auto"/>
        <w:rPr>
          <w:rFonts w:ascii="Bookman Old Style" w:hAnsi="Bookman Old Style"/>
          <w:b/>
          <w:sz w:val="30"/>
          <w:szCs w:val="32"/>
        </w:rPr>
      </w:pPr>
      <w:r w:rsidRPr="00E37D9E">
        <w:rPr>
          <w:rFonts w:ascii="Bookman Old Style" w:hAnsi="Bookman Old Style"/>
          <w:sz w:val="30"/>
          <w:szCs w:val="32"/>
        </w:rPr>
        <w:t xml:space="preserve">Application for extension of time are specifically provided for </w:t>
      </w:r>
      <w:r w:rsidRPr="00E37D9E">
        <w:rPr>
          <w:rFonts w:ascii="Bookman Old Style" w:hAnsi="Bookman Old Style"/>
          <w:b/>
          <w:sz w:val="30"/>
          <w:szCs w:val="32"/>
        </w:rPr>
        <w:t xml:space="preserve">under Section 96 CPA </w:t>
      </w:r>
      <w:r w:rsidRPr="00E37D9E">
        <w:rPr>
          <w:rFonts w:ascii="Bookman Old Style" w:hAnsi="Bookman Old Style"/>
          <w:sz w:val="30"/>
          <w:szCs w:val="32"/>
        </w:rPr>
        <w:t>and</w:t>
      </w:r>
      <w:r w:rsidRPr="00E37D9E">
        <w:rPr>
          <w:rFonts w:ascii="Bookman Old Style" w:hAnsi="Bookman Old Style"/>
          <w:b/>
          <w:sz w:val="30"/>
          <w:szCs w:val="32"/>
        </w:rPr>
        <w:t xml:space="preserve"> Order 51 r. 6 CPR.</w:t>
      </w:r>
    </w:p>
    <w:p w:rsidR="00D77113" w:rsidRPr="00E37D9E" w:rsidRDefault="00D77113" w:rsidP="00375D1F">
      <w:pPr>
        <w:spacing w:line="360" w:lineRule="auto"/>
        <w:rPr>
          <w:rFonts w:ascii="Bookman Old Style" w:hAnsi="Bookman Old Style"/>
          <w:b/>
          <w:sz w:val="30"/>
          <w:szCs w:val="32"/>
        </w:rPr>
      </w:pPr>
    </w:p>
    <w:p w:rsidR="00D77113" w:rsidRPr="00E37D9E" w:rsidRDefault="00D77113" w:rsidP="00375D1F">
      <w:pPr>
        <w:spacing w:line="360" w:lineRule="auto"/>
        <w:rPr>
          <w:rFonts w:ascii="Bookman Old Style" w:hAnsi="Bookman Old Style"/>
          <w:sz w:val="30"/>
          <w:szCs w:val="32"/>
        </w:rPr>
      </w:pPr>
      <w:r w:rsidRPr="00E37D9E">
        <w:rPr>
          <w:rFonts w:ascii="Bookman Old Style" w:hAnsi="Bookman Old Style"/>
          <w:sz w:val="30"/>
          <w:szCs w:val="32"/>
        </w:rPr>
        <w:t xml:space="preserve">This was not done.  I suspect this could have been deliberate to avoid a possibility of being ordered to deposit security for costs </w:t>
      </w:r>
      <w:r w:rsidRPr="00E37D9E">
        <w:rPr>
          <w:rFonts w:ascii="Bookman Old Style" w:hAnsi="Bookman Old Style"/>
          <w:b/>
          <w:sz w:val="30"/>
          <w:szCs w:val="32"/>
        </w:rPr>
        <w:t>under Order 22 r. 23 CPR</w:t>
      </w:r>
      <w:r w:rsidRPr="00E37D9E">
        <w:rPr>
          <w:rFonts w:ascii="Bookman Old Style" w:hAnsi="Bookman Old Style"/>
          <w:sz w:val="30"/>
          <w:szCs w:val="32"/>
        </w:rPr>
        <w:t xml:space="preserve"> since he is also applying for stay of execution.</w:t>
      </w:r>
    </w:p>
    <w:p w:rsidR="00D77113" w:rsidRPr="00E37D9E" w:rsidRDefault="00D77113" w:rsidP="00375D1F">
      <w:pPr>
        <w:spacing w:line="360" w:lineRule="auto"/>
        <w:rPr>
          <w:rFonts w:ascii="Bookman Old Style" w:hAnsi="Bookman Old Style"/>
          <w:sz w:val="30"/>
          <w:szCs w:val="32"/>
        </w:rPr>
      </w:pPr>
    </w:p>
    <w:p w:rsidR="00D77113" w:rsidRPr="00E37D9E" w:rsidRDefault="00D77113" w:rsidP="00375D1F">
      <w:pPr>
        <w:spacing w:line="360" w:lineRule="auto"/>
        <w:rPr>
          <w:rFonts w:ascii="Bookman Old Style" w:hAnsi="Bookman Old Style"/>
          <w:sz w:val="30"/>
          <w:szCs w:val="32"/>
        </w:rPr>
      </w:pPr>
      <w:r w:rsidRPr="00E37D9E">
        <w:rPr>
          <w:rFonts w:ascii="Bookman Old Style" w:hAnsi="Bookman Old Style"/>
          <w:sz w:val="30"/>
          <w:szCs w:val="32"/>
        </w:rPr>
        <w:t>I find that everything is wrong with this Application.   The allegations that the original file has been missing are unsupported as the file is before this Court with a copy of the Judgment duly certified on 1/8/2012.</w:t>
      </w:r>
    </w:p>
    <w:p w:rsidR="00D77113" w:rsidRPr="00E37D9E" w:rsidRDefault="00D77113" w:rsidP="00375D1F">
      <w:pPr>
        <w:spacing w:line="360" w:lineRule="auto"/>
        <w:rPr>
          <w:rFonts w:ascii="Bookman Old Style" w:hAnsi="Bookman Old Style"/>
          <w:sz w:val="30"/>
          <w:szCs w:val="32"/>
        </w:rPr>
      </w:pPr>
    </w:p>
    <w:p w:rsidR="00D77113" w:rsidRPr="00E37D9E" w:rsidRDefault="00D77113" w:rsidP="00375D1F">
      <w:pPr>
        <w:spacing w:line="360" w:lineRule="auto"/>
        <w:rPr>
          <w:rFonts w:ascii="Bookman Old Style" w:hAnsi="Bookman Old Style"/>
          <w:sz w:val="30"/>
          <w:szCs w:val="32"/>
        </w:rPr>
      </w:pPr>
      <w:r w:rsidRPr="00E37D9E">
        <w:rPr>
          <w:rFonts w:ascii="Bookman Old Style" w:hAnsi="Bookman Old Style"/>
          <w:sz w:val="30"/>
          <w:szCs w:val="32"/>
        </w:rPr>
        <w:t xml:space="preserve">Secondly, the authorities cited by Counsel for the Respondent on showing that there are arguable grounds requiring </w:t>
      </w:r>
      <w:proofErr w:type="gramStart"/>
      <w:r w:rsidRPr="00E37D9E">
        <w:rPr>
          <w:rFonts w:ascii="Bookman Old Style" w:hAnsi="Bookman Old Style"/>
          <w:sz w:val="30"/>
          <w:szCs w:val="32"/>
        </w:rPr>
        <w:t>Judicial</w:t>
      </w:r>
      <w:proofErr w:type="gramEnd"/>
      <w:r w:rsidRPr="00E37D9E">
        <w:rPr>
          <w:rFonts w:ascii="Bookman Old Style" w:hAnsi="Bookman Old Style"/>
          <w:sz w:val="30"/>
          <w:szCs w:val="32"/>
        </w:rPr>
        <w:t xml:space="preserve"> decision are very instructive.</w:t>
      </w:r>
    </w:p>
    <w:p w:rsidR="00D77113" w:rsidRPr="00E37D9E" w:rsidRDefault="00D77113" w:rsidP="00375D1F">
      <w:pPr>
        <w:spacing w:line="360" w:lineRule="auto"/>
        <w:rPr>
          <w:rFonts w:ascii="Bookman Old Style" w:hAnsi="Bookman Old Style"/>
          <w:sz w:val="30"/>
          <w:szCs w:val="32"/>
        </w:rPr>
      </w:pPr>
    </w:p>
    <w:p w:rsidR="00D77113" w:rsidRPr="00E37D9E" w:rsidRDefault="00D77113" w:rsidP="00375D1F">
      <w:pPr>
        <w:spacing w:line="360" w:lineRule="auto"/>
        <w:rPr>
          <w:rFonts w:ascii="Bookman Old Style" w:hAnsi="Bookman Old Style"/>
          <w:sz w:val="30"/>
          <w:szCs w:val="32"/>
        </w:rPr>
      </w:pPr>
      <w:r w:rsidRPr="00E37D9E">
        <w:rPr>
          <w:rFonts w:ascii="Bookman Old Style" w:hAnsi="Bookman Old Style"/>
          <w:sz w:val="30"/>
          <w:szCs w:val="32"/>
        </w:rPr>
        <w:t xml:space="preserve">On </w:t>
      </w:r>
      <w:r w:rsidR="004723B7" w:rsidRPr="00E37D9E">
        <w:rPr>
          <w:rFonts w:ascii="Bookman Old Style" w:hAnsi="Bookman Old Style"/>
          <w:sz w:val="30"/>
          <w:szCs w:val="32"/>
        </w:rPr>
        <w:t xml:space="preserve">top of filing this Application, it should have had as an attachment – a draft of the proposed Memorandum of Appeal, so that Court is in position to determine whether </w:t>
      </w:r>
      <w:r w:rsidR="004723B7" w:rsidRPr="00E37D9E">
        <w:rPr>
          <w:rFonts w:ascii="Bookman Old Style" w:hAnsi="Bookman Old Style"/>
          <w:sz w:val="30"/>
          <w:szCs w:val="32"/>
        </w:rPr>
        <w:lastRenderedPageBreak/>
        <w:t>there are any triable issues raised and hence justifying extension of the time to file the said Memorandum of Appeal.</w:t>
      </w:r>
    </w:p>
    <w:p w:rsidR="004723B7" w:rsidRPr="00E37D9E" w:rsidRDefault="004723B7" w:rsidP="00375D1F">
      <w:pPr>
        <w:spacing w:line="360" w:lineRule="auto"/>
        <w:rPr>
          <w:rFonts w:ascii="Bookman Old Style" w:hAnsi="Bookman Old Style"/>
          <w:sz w:val="30"/>
          <w:szCs w:val="32"/>
        </w:rPr>
      </w:pPr>
    </w:p>
    <w:p w:rsidR="004723B7" w:rsidRPr="00E37D9E" w:rsidRDefault="004723B7" w:rsidP="00375D1F">
      <w:pPr>
        <w:spacing w:line="360" w:lineRule="auto"/>
        <w:rPr>
          <w:rFonts w:ascii="Bookman Old Style" w:hAnsi="Bookman Old Style"/>
          <w:sz w:val="30"/>
          <w:szCs w:val="32"/>
        </w:rPr>
      </w:pPr>
      <w:r w:rsidRPr="00E37D9E">
        <w:rPr>
          <w:rFonts w:ascii="Bookman Old Style" w:hAnsi="Bookman Old Style"/>
          <w:sz w:val="30"/>
          <w:szCs w:val="32"/>
        </w:rPr>
        <w:t>Thirdly, I refuse to buy the arguments that there was professional negligence by the Lawyers explaining the delay.  The first Application for Stay of execution was struck out in 2011 by the Registrar on grounds that since Order 43 CPR had not been complied with then there was no appeal.</w:t>
      </w:r>
    </w:p>
    <w:p w:rsidR="004723B7" w:rsidRPr="00E37D9E" w:rsidRDefault="004723B7" w:rsidP="00375D1F">
      <w:pPr>
        <w:spacing w:line="360" w:lineRule="auto"/>
        <w:rPr>
          <w:rFonts w:ascii="Bookman Old Style" w:hAnsi="Bookman Old Style"/>
          <w:sz w:val="30"/>
          <w:szCs w:val="32"/>
        </w:rPr>
      </w:pPr>
    </w:p>
    <w:p w:rsidR="004723B7" w:rsidRPr="00E37D9E" w:rsidRDefault="004723B7" w:rsidP="00375D1F">
      <w:pPr>
        <w:spacing w:line="360" w:lineRule="auto"/>
        <w:rPr>
          <w:rFonts w:ascii="Bookman Old Style" w:hAnsi="Bookman Old Style"/>
          <w:sz w:val="30"/>
          <w:szCs w:val="32"/>
        </w:rPr>
      </w:pPr>
      <w:r w:rsidRPr="00E37D9E">
        <w:rPr>
          <w:rFonts w:ascii="Bookman Old Style" w:hAnsi="Bookman Old Style"/>
          <w:sz w:val="30"/>
          <w:szCs w:val="32"/>
        </w:rPr>
        <w:t>The Applicant however took no action and the offending Notice of Appeal remained on record until late 2013 when it was struck out.</w:t>
      </w:r>
    </w:p>
    <w:p w:rsidR="004723B7" w:rsidRPr="00E37D9E" w:rsidRDefault="004723B7" w:rsidP="00375D1F">
      <w:pPr>
        <w:spacing w:line="360" w:lineRule="auto"/>
        <w:rPr>
          <w:rFonts w:ascii="Bookman Old Style" w:hAnsi="Bookman Old Style"/>
          <w:sz w:val="30"/>
          <w:szCs w:val="32"/>
        </w:rPr>
      </w:pPr>
    </w:p>
    <w:p w:rsidR="004723B7" w:rsidRPr="00E37D9E" w:rsidRDefault="004723B7" w:rsidP="00375D1F">
      <w:pPr>
        <w:spacing w:line="360" w:lineRule="auto"/>
        <w:rPr>
          <w:rFonts w:ascii="Bookman Old Style" w:hAnsi="Bookman Old Style"/>
          <w:sz w:val="30"/>
          <w:szCs w:val="32"/>
        </w:rPr>
      </w:pPr>
      <w:r w:rsidRPr="00E37D9E">
        <w:rPr>
          <w:rFonts w:ascii="Bookman Old Style" w:hAnsi="Bookman Old Style"/>
          <w:sz w:val="30"/>
          <w:szCs w:val="32"/>
        </w:rPr>
        <w:t>In the meantime, the Applicant was content to persue activities that in my view were in utter contempt of the Orders of the lower Court.</w:t>
      </w:r>
    </w:p>
    <w:p w:rsidR="004723B7" w:rsidRPr="00E37D9E" w:rsidRDefault="00375C52" w:rsidP="00375D1F">
      <w:pPr>
        <w:spacing w:line="360" w:lineRule="auto"/>
        <w:rPr>
          <w:rFonts w:ascii="Bookman Old Style" w:hAnsi="Bookman Old Style"/>
          <w:sz w:val="30"/>
          <w:szCs w:val="32"/>
        </w:rPr>
      </w:pPr>
      <w:r>
        <w:rPr>
          <w:rFonts w:ascii="Bookman Old Style" w:hAnsi="Bookman Old Style"/>
          <w:sz w:val="30"/>
          <w:szCs w:val="32"/>
        </w:rPr>
        <w:t xml:space="preserve">  </w:t>
      </w:r>
    </w:p>
    <w:p w:rsidR="004723B7" w:rsidRPr="00E37D9E" w:rsidRDefault="004723B7" w:rsidP="00375D1F">
      <w:pPr>
        <w:spacing w:line="360" w:lineRule="auto"/>
        <w:rPr>
          <w:rFonts w:ascii="Bookman Old Style" w:hAnsi="Bookman Old Style"/>
          <w:sz w:val="30"/>
          <w:szCs w:val="32"/>
        </w:rPr>
      </w:pPr>
      <w:r w:rsidRPr="00E37D9E">
        <w:rPr>
          <w:rFonts w:ascii="Bookman Old Style" w:hAnsi="Bookman Old Style"/>
          <w:sz w:val="30"/>
          <w:szCs w:val="32"/>
        </w:rPr>
        <w:t xml:space="preserve">For his </w:t>
      </w:r>
      <w:proofErr w:type="spellStart"/>
      <w:r w:rsidRPr="00E37D9E">
        <w:rPr>
          <w:rFonts w:ascii="Bookman Old Style" w:hAnsi="Bookman Old Style"/>
          <w:sz w:val="30"/>
          <w:szCs w:val="32"/>
        </w:rPr>
        <w:t>contemptious</w:t>
      </w:r>
      <w:proofErr w:type="spellEnd"/>
      <w:r w:rsidRPr="00E37D9E">
        <w:rPr>
          <w:rFonts w:ascii="Bookman Old Style" w:hAnsi="Bookman Old Style"/>
          <w:sz w:val="30"/>
          <w:szCs w:val="32"/>
        </w:rPr>
        <w:t xml:space="preserve"> actions he was convicted on two separate occasions.  The record is clear for all to see.</w:t>
      </w:r>
    </w:p>
    <w:p w:rsidR="004723B7" w:rsidRPr="00E37D9E" w:rsidRDefault="004723B7" w:rsidP="00375D1F">
      <w:pPr>
        <w:spacing w:line="360" w:lineRule="auto"/>
        <w:rPr>
          <w:rFonts w:ascii="Bookman Old Style" w:hAnsi="Bookman Old Style"/>
          <w:sz w:val="30"/>
          <w:szCs w:val="32"/>
        </w:rPr>
      </w:pPr>
    </w:p>
    <w:p w:rsidR="004723B7" w:rsidRPr="00E37D9E" w:rsidRDefault="004723B7" w:rsidP="00375D1F">
      <w:pPr>
        <w:spacing w:line="360" w:lineRule="auto"/>
        <w:rPr>
          <w:rFonts w:ascii="Bookman Old Style" w:hAnsi="Bookman Old Style"/>
          <w:sz w:val="30"/>
          <w:szCs w:val="32"/>
        </w:rPr>
      </w:pPr>
      <w:r w:rsidRPr="00E37D9E">
        <w:rPr>
          <w:rFonts w:ascii="Bookman Old Style" w:hAnsi="Bookman Old Style"/>
          <w:sz w:val="30"/>
          <w:szCs w:val="32"/>
        </w:rPr>
        <w:t>In short he has not come to this Court with clean hands and he has been deliberately guilty of dilatory conduct.</w:t>
      </w:r>
    </w:p>
    <w:p w:rsidR="004723B7" w:rsidRPr="00E37D9E" w:rsidRDefault="004723B7" w:rsidP="00375D1F">
      <w:pPr>
        <w:spacing w:line="360" w:lineRule="auto"/>
        <w:rPr>
          <w:rFonts w:ascii="Bookman Old Style" w:hAnsi="Bookman Old Style"/>
          <w:sz w:val="30"/>
          <w:szCs w:val="32"/>
        </w:rPr>
      </w:pPr>
    </w:p>
    <w:p w:rsidR="004723B7" w:rsidRPr="00E37D9E" w:rsidRDefault="004723B7" w:rsidP="00375D1F">
      <w:pPr>
        <w:spacing w:line="360" w:lineRule="auto"/>
        <w:rPr>
          <w:rFonts w:ascii="Bookman Old Style" w:hAnsi="Bookman Old Style"/>
          <w:sz w:val="30"/>
          <w:szCs w:val="32"/>
        </w:rPr>
      </w:pPr>
      <w:r w:rsidRPr="00E37D9E">
        <w:rPr>
          <w:rFonts w:ascii="Bookman Old Style" w:hAnsi="Bookman Old Style"/>
          <w:sz w:val="30"/>
          <w:szCs w:val="32"/>
        </w:rPr>
        <w:lastRenderedPageBreak/>
        <w:t>Addressing the prayers in the Application, it is clear that prayers No. 2-4 can only be relevant when prayer No. 1 has been granted and there is an Appeal on record.</w:t>
      </w:r>
    </w:p>
    <w:p w:rsidR="004723B7" w:rsidRPr="00E37D9E" w:rsidRDefault="004723B7" w:rsidP="00375D1F">
      <w:pPr>
        <w:spacing w:line="360" w:lineRule="auto"/>
        <w:rPr>
          <w:rFonts w:ascii="Bookman Old Style" w:hAnsi="Bookman Old Style"/>
          <w:sz w:val="30"/>
          <w:szCs w:val="32"/>
        </w:rPr>
      </w:pPr>
    </w:p>
    <w:p w:rsidR="004723B7" w:rsidRPr="00E37D9E" w:rsidRDefault="004723B7" w:rsidP="00375D1F">
      <w:pPr>
        <w:spacing w:line="360" w:lineRule="auto"/>
        <w:rPr>
          <w:rFonts w:ascii="Bookman Old Style" w:hAnsi="Bookman Old Style"/>
          <w:sz w:val="30"/>
          <w:szCs w:val="32"/>
        </w:rPr>
      </w:pPr>
      <w:r w:rsidRPr="00E37D9E">
        <w:rPr>
          <w:rFonts w:ascii="Bookman Old Style" w:hAnsi="Bookman Old Style"/>
          <w:sz w:val="30"/>
          <w:szCs w:val="32"/>
        </w:rPr>
        <w:t>I find that this Application lacks merit, is brought in bad faith and is only intended to frustrate the orders of the trial Court.</w:t>
      </w:r>
    </w:p>
    <w:p w:rsidR="004723B7" w:rsidRPr="00E37D9E" w:rsidRDefault="004723B7" w:rsidP="00375D1F">
      <w:pPr>
        <w:spacing w:line="360" w:lineRule="auto"/>
        <w:rPr>
          <w:rFonts w:ascii="Bookman Old Style" w:hAnsi="Bookman Old Style"/>
          <w:sz w:val="30"/>
          <w:szCs w:val="32"/>
        </w:rPr>
      </w:pPr>
    </w:p>
    <w:p w:rsidR="004723B7" w:rsidRPr="00E37D9E" w:rsidRDefault="004723B7" w:rsidP="00375D1F">
      <w:pPr>
        <w:spacing w:line="360" w:lineRule="auto"/>
        <w:rPr>
          <w:rFonts w:ascii="Bookman Old Style" w:hAnsi="Bookman Old Style"/>
          <w:sz w:val="30"/>
          <w:szCs w:val="32"/>
        </w:rPr>
      </w:pPr>
      <w:r w:rsidRPr="00E37D9E">
        <w:rPr>
          <w:rFonts w:ascii="Bookman Old Style" w:hAnsi="Bookman Old Style"/>
          <w:sz w:val="30"/>
          <w:szCs w:val="32"/>
        </w:rPr>
        <w:t>It is dismissed with costs to the Respondents.</w:t>
      </w:r>
    </w:p>
    <w:p w:rsidR="004723B7" w:rsidRPr="00E37D9E" w:rsidRDefault="004723B7" w:rsidP="00375D1F">
      <w:pPr>
        <w:spacing w:line="360" w:lineRule="auto"/>
        <w:rPr>
          <w:rFonts w:ascii="Bookman Old Style" w:hAnsi="Bookman Old Style"/>
          <w:sz w:val="30"/>
          <w:szCs w:val="32"/>
        </w:rPr>
      </w:pPr>
    </w:p>
    <w:p w:rsidR="004723B7" w:rsidRPr="00E37D9E" w:rsidRDefault="004723B7" w:rsidP="00375D1F">
      <w:pPr>
        <w:spacing w:line="360" w:lineRule="auto"/>
        <w:rPr>
          <w:rFonts w:ascii="Bookman Old Style" w:hAnsi="Bookman Old Style"/>
          <w:sz w:val="30"/>
          <w:szCs w:val="32"/>
        </w:rPr>
      </w:pPr>
    </w:p>
    <w:p w:rsidR="00E37D9E" w:rsidRPr="00E37D9E" w:rsidRDefault="00E37D9E" w:rsidP="00375D1F">
      <w:pPr>
        <w:spacing w:line="360" w:lineRule="auto"/>
        <w:rPr>
          <w:rFonts w:ascii="Bookman Old Style" w:hAnsi="Bookman Old Style"/>
          <w:sz w:val="30"/>
          <w:szCs w:val="32"/>
        </w:rPr>
      </w:pPr>
    </w:p>
    <w:p w:rsidR="004723B7" w:rsidRPr="00E37D9E" w:rsidRDefault="004723B7" w:rsidP="00375D1F">
      <w:pPr>
        <w:spacing w:line="360" w:lineRule="auto"/>
        <w:rPr>
          <w:rFonts w:ascii="Bookman Old Style" w:hAnsi="Bookman Old Style"/>
          <w:b/>
          <w:sz w:val="30"/>
          <w:szCs w:val="32"/>
        </w:rPr>
      </w:pPr>
      <w:r w:rsidRPr="00E37D9E">
        <w:rPr>
          <w:rFonts w:ascii="Bookman Old Style" w:hAnsi="Bookman Old Style"/>
          <w:b/>
          <w:sz w:val="30"/>
          <w:szCs w:val="32"/>
        </w:rPr>
        <w:t>Godfrey Namundi</w:t>
      </w:r>
    </w:p>
    <w:p w:rsidR="004723B7" w:rsidRPr="00E37D9E" w:rsidRDefault="004723B7" w:rsidP="00375D1F">
      <w:pPr>
        <w:spacing w:line="360" w:lineRule="auto"/>
        <w:rPr>
          <w:rFonts w:ascii="Bookman Old Style" w:hAnsi="Bookman Old Style"/>
          <w:b/>
          <w:sz w:val="30"/>
          <w:szCs w:val="32"/>
        </w:rPr>
      </w:pPr>
      <w:r w:rsidRPr="00E37D9E">
        <w:rPr>
          <w:rFonts w:ascii="Bookman Old Style" w:hAnsi="Bookman Old Style"/>
          <w:b/>
          <w:sz w:val="30"/>
          <w:szCs w:val="32"/>
        </w:rPr>
        <w:t>JUDGE</w:t>
      </w:r>
    </w:p>
    <w:p w:rsidR="004723B7" w:rsidRPr="00E37D9E" w:rsidRDefault="004723B7" w:rsidP="00375D1F">
      <w:pPr>
        <w:spacing w:line="360" w:lineRule="auto"/>
        <w:rPr>
          <w:rFonts w:ascii="Bookman Old Style" w:hAnsi="Bookman Old Style"/>
          <w:b/>
          <w:sz w:val="30"/>
          <w:szCs w:val="32"/>
        </w:rPr>
      </w:pPr>
      <w:r w:rsidRPr="00E37D9E">
        <w:rPr>
          <w:rFonts w:ascii="Bookman Old Style" w:hAnsi="Bookman Old Style"/>
          <w:b/>
          <w:sz w:val="30"/>
          <w:szCs w:val="32"/>
        </w:rPr>
        <w:t>19/12/2014</w:t>
      </w:r>
    </w:p>
    <w:p w:rsidR="00D77113" w:rsidRPr="00E37D9E" w:rsidRDefault="00D77113" w:rsidP="00375D1F">
      <w:pPr>
        <w:spacing w:line="360" w:lineRule="auto"/>
        <w:rPr>
          <w:rFonts w:ascii="Bookman Old Style" w:hAnsi="Bookman Old Style"/>
          <w:b/>
          <w:sz w:val="30"/>
          <w:szCs w:val="32"/>
        </w:rPr>
      </w:pPr>
    </w:p>
    <w:p w:rsidR="006F6E83" w:rsidRPr="00E37D9E" w:rsidRDefault="006F6E83" w:rsidP="00375D1F">
      <w:pPr>
        <w:spacing w:line="360" w:lineRule="auto"/>
        <w:rPr>
          <w:rFonts w:ascii="Bookman Old Style" w:hAnsi="Bookman Old Style"/>
          <w:sz w:val="30"/>
          <w:szCs w:val="32"/>
        </w:rPr>
      </w:pPr>
    </w:p>
    <w:p w:rsidR="006333AD" w:rsidRPr="00E37D9E" w:rsidRDefault="006333AD" w:rsidP="00375D1F">
      <w:pPr>
        <w:spacing w:line="360" w:lineRule="auto"/>
        <w:rPr>
          <w:rFonts w:ascii="Bookman Old Style" w:hAnsi="Bookman Old Style"/>
          <w:sz w:val="30"/>
          <w:szCs w:val="32"/>
        </w:rPr>
      </w:pPr>
    </w:p>
    <w:p w:rsidR="006333AD" w:rsidRPr="00E37D9E" w:rsidRDefault="006333AD" w:rsidP="00375D1F">
      <w:pPr>
        <w:spacing w:line="360" w:lineRule="auto"/>
        <w:rPr>
          <w:rFonts w:ascii="Bookman Old Style" w:hAnsi="Bookman Old Style"/>
          <w:sz w:val="30"/>
          <w:szCs w:val="32"/>
        </w:rPr>
      </w:pPr>
    </w:p>
    <w:sectPr w:rsidR="006333AD" w:rsidRPr="00E37D9E" w:rsidSect="000815D7">
      <w:footerReference w:type="default" r:id="rId8"/>
      <w:pgSz w:w="12240" w:h="15840"/>
      <w:pgMar w:top="1728"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AF" w:rsidRDefault="00C002AF" w:rsidP="00D16519">
      <w:pPr>
        <w:spacing w:line="240" w:lineRule="auto"/>
      </w:pPr>
      <w:r>
        <w:separator/>
      </w:r>
    </w:p>
  </w:endnote>
  <w:endnote w:type="continuationSeparator" w:id="0">
    <w:p w:rsidR="00C002AF" w:rsidRDefault="00C002AF" w:rsidP="00D16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378727"/>
      <w:docPartObj>
        <w:docPartGallery w:val="Page Numbers (Bottom of Page)"/>
        <w:docPartUnique/>
      </w:docPartObj>
    </w:sdtPr>
    <w:sdtEndPr>
      <w:rPr>
        <w:noProof/>
      </w:rPr>
    </w:sdtEndPr>
    <w:sdtContent>
      <w:p w:rsidR="00D16519" w:rsidRDefault="00D16519">
        <w:pPr>
          <w:pStyle w:val="Footer"/>
          <w:jc w:val="center"/>
        </w:pPr>
        <w:r>
          <w:fldChar w:fldCharType="begin"/>
        </w:r>
        <w:r>
          <w:instrText xml:space="preserve"> PAGE   \* MERGEFORMAT </w:instrText>
        </w:r>
        <w:r>
          <w:fldChar w:fldCharType="separate"/>
        </w:r>
        <w:r w:rsidR="00EE6B38">
          <w:rPr>
            <w:noProof/>
          </w:rPr>
          <w:t>1</w:t>
        </w:r>
        <w:r>
          <w:rPr>
            <w:noProof/>
          </w:rPr>
          <w:fldChar w:fldCharType="end"/>
        </w:r>
      </w:p>
    </w:sdtContent>
  </w:sdt>
  <w:p w:rsidR="00D16519" w:rsidRDefault="00D16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AF" w:rsidRDefault="00C002AF" w:rsidP="00D16519">
      <w:pPr>
        <w:spacing w:line="240" w:lineRule="auto"/>
      </w:pPr>
      <w:r>
        <w:separator/>
      </w:r>
    </w:p>
  </w:footnote>
  <w:footnote w:type="continuationSeparator" w:id="0">
    <w:p w:rsidR="00C002AF" w:rsidRDefault="00C002AF" w:rsidP="00D165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F7ED1"/>
    <w:multiLevelType w:val="hybridMultilevel"/>
    <w:tmpl w:val="05F6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592322"/>
    <w:multiLevelType w:val="hybridMultilevel"/>
    <w:tmpl w:val="EE5CC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4D"/>
    <w:rsid w:val="0005134D"/>
    <w:rsid w:val="000815D7"/>
    <w:rsid w:val="00365916"/>
    <w:rsid w:val="00375C52"/>
    <w:rsid w:val="00375D1F"/>
    <w:rsid w:val="00412456"/>
    <w:rsid w:val="004723B7"/>
    <w:rsid w:val="006333AD"/>
    <w:rsid w:val="006F6E83"/>
    <w:rsid w:val="0072215B"/>
    <w:rsid w:val="00896753"/>
    <w:rsid w:val="009D5F8C"/>
    <w:rsid w:val="00C002AF"/>
    <w:rsid w:val="00D16519"/>
    <w:rsid w:val="00D6352C"/>
    <w:rsid w:val="00D77113"/>
    <w:rsid w:val="00E37D9E"/>
    <w:rsid w:val="00E8515A"/>
    <w:rsid w:val="00EE6B38"/>
    <w:rsid w:val="00FA610F"/>
    <w:rsid w:val="00FA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34D"/>
    <w:pPr>
      <w:ind w:left="720"/>
      <w:contextualSpacing/>
    </w:pPr>
  </w:style>
  <w:style w:type="paragraph" w:styleId="Header">
    <w:name w:val="header"/>
    <w:basedOn w:val="Normal"/>
    <w:link w:val="HeaderChar"/>
    <w:uiPriority w:val="99"/>
    <w:unhideWhenUsed/>
    <w:rsid w:val="00D16519"/>
    <w:pPr>
      <w:tabs>
        <w:tab w:val="center" w:pos="4680"/>
        <w:tab w:val="right" w:pos="9360"/>
      </w:tabs>
      <w:spacing w:line="240" w:lineRule="auto"/>
    </w:pPr>
  </w:style>
  <w:style w:type="character" w:customStyle="1" w:styleId="HeaderChar">
    <w:name w:val="Header Char"/>
    <w:basedOn w:val="DefaultParagraphFont"/>
    <w:link w:val="Header"/>
    <w:uiPriority w:val="99"/>
    <w:rsid w:val="00D16519"/>
  </w:style>
  <w:style w:type="paragraph" w:styleId="Footer">
    <w:name w:val="footer"/>
    <w:basedOn w:val="Normal"/>
    <w:link w:val="FooterChar"/>
    <w:uiPriority w:val="99"/>
    <w:unhideWhenUsed/>
    <w:rsid w:val="00D16519"/>
    <w:pPr>
      <w:tabs>
        <w:tab w:val="center" w:pos="4680"/>
        <w:tab w:val="right" w:pos="9360"/>
      </w:tabs>
      <w:spacing w:line="240" w:lineRule="auto"/>
    </w:pPr>
  </w:style>
  <w:style w:type="character" w:customStyle="1" w:styleId="FooterChar">
    <w:name w:val="Footer Char"/>
    <w:basedOn w:val="DefaultParagraphFont"/>
    <w:link w:val="Footer"/>
    <w:uiPriority w:val="99"/>
    <w:rsid w:val="00D16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34D"/>
    <w:pPr>
      <w:ind w:left="720"/>
      <w:contextualSpacing/>
    </w:pPr>
  </w:style>
  <w:style w:type="paragraph" w:styleId="Header">
    <w:name w:val="header"/>
    <w:basedOn w:val="Normal"/>
    <w:link w:val="HeaderChar"/>
    <w:uiPriority w:val="99"/>
    <w:unhideWhenUsed/>
    <w:rsid w:val="00D16519"/>
    <w:pPr>
      <w:tabs>
        <w:tab w:val="center" w:pos="4680"/>
        <w:tab w:val="right" w:pos="9360"/>
      </w:tabs>
      <w:spacing w:line="240" w:lineRule="auto"/>
    </w:pPr>
  </w:style>
  <w:style w:type="character" w:customStyle="1" w:styleId="HeaderChar">
    <w:name w:val="Header Char"/>
    <w:basedOn w:val="DefaultParagraphFont"/>
    <w:link w:val="Header"/>
    <w:uiPriority w:val="99"/>
    <w:rsid w:val="00D16519"/>
  </w:style>
  <w:style w:type="paragraph" w:styleId="Footer">
    <w:name w:val="footer"/>
    <w:basedOn w:val="Normal"/>
    <w:link w:val="FooterChar"/>
    <w:uiPriority w:val="99"/>
    <w:unhideWhenUsed/>
    <w:rsid w:val="00D16519"/>
    <w:pPr>
      <w:tabs>
        <w:tab w:val="center" w:pos="4680"/>
        <w:tab w:val="right" w:pos="9360"/>
      </w:tabs>
      <w:spacing w:line="240" w:lineRule="auto"/>
    </w:pPr>
  </w:style>
  <w:style w:type="character" w:customStyle="1" w:styleId="FooterChar">
    <w:name w:val="Footer Char"/>
    <w:basedOn w:val="DefaultParagraphFont"/>
    <w:link w:val="Footer"/>
    <w:uiPriority w:val="99"/>
    <w:rsid w:val="00D1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1207</Words>
  <Characters>6880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2016-01-04T11:51:00Z</dcterms:created>
  <dcterms:modified xsi:type="dcterms:W3CDTF">2016-01-04T11:51:00Z</dcterms:modified>
</cp:coreProperties>
</file>