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5E" w:rsidRPr="001F1637" w:rsidRDefault="00075224" w:rsidP="001F1637">
      <w:pPr>
        <w:pStyle w:val="NoSpacing"/>
        <w:spacing w:line="360" w:lineRule="auto"/>
        <w:jc w:val="center"/>
        <w:rPr>
          <w:rFonts w:ascii="Lucida Fax" w:hAnsi="Lucida Fax"/>
          <w:b/>
          <w:sz w:val="24"/>
          <w:szCs w:val="24"/>
        </w:rPr>
      </w:pPr>
      <w:r w:rsidRPr="001F1637">
        <w:rPr>
          <w:rFonts w:ascii="Lucida Fax" w:hAnsi="Lucida Fax"/>
          <w:b/>
          <w:sz w:val="24"/>
          <w:szCs w:val="24"/>
        </w:rPr>
        <w:t>THE REPUBLIC OF UGANDA</w:t>
      </w:r>
    </w:p>
    <w:p w:rsidR="00075224" w:rsidRPr="001F1637" w:rsidRDefault="00075224" w:rsidP="001F1637">
      <w:pPr>
        <w:pStyle w:val="NoSpacing"/>
        <w:spacing w:line="360" w:lineRule="auto"/>
        <w:jc w:val="center"/>
        <w:rPr>
          <w:rFonts w:ascii="Lucida Fax" w:hAnsi="Lucida Fax"/>
          <w:b/>
          <w:sz w:val="24"/>
          <w:szCs w:val="24"/>
        </w:rPr>
      </w:pPr>
      <w:r w:rsidRPr="001F1637">
        <w:rPr>
          <w:rFonts w:ascii="Lucida Fax" w:hAnsi="Lucida Fax"/>
          <w:b/>
          <w:sz w:val="24"/>
          <w:szCs w:val="24"/>
        </w:rPr>
        <w:t>IN THE HIGH COURT OF UGANDA – NAKAWA CIRCUIT</w:t>
      </w:r>
    </w:p>
    <w:p w:rsidR="00075224" w:rsidRDefault="00075224" w:rsidP="001F1637">
      <w:pPr>
        <w:pStyle w:val="NoSpacing"/>
        <w:spacing w:line="360" w:lineRule="auto"/>
        <w:jc w:val="center"/>
        <w:rPr>
          <w:rFonts w:ascii="Lucida Fax" w:hAnsi="Lucida Fax"/>
          <w:b/>
          <w:sz w:val="24"/>
          <w:szCs w:val="24"/>
        </w:rPr>
      </w:pPr>
      <w:r w:rsidRPr="001F1637">
        <w:rPr>
          <w:rFonts w:ascii="Lucida Fax" w:hAnsi="Lucida Fax"/>
          <w:b/>
          <w:sz w:val="24"/>
          <w:szCs w:val="24"/>
        </w:rPr>
        <w:t>MISC. APPLICATION NO. 341/2013</w:t>
      </w:r>
    </w:p>
    <w:p w:rsidR="00BC72D0" w:rsidRDefault="00BC72D0" w:rsidP="00BC72D0">
      <w:pPr>
        <w:pStyle w:val="NoSpacing"/>
        <w:spacing w:line="360" w:lineRule="auto"/>
        <w:jc w:val="both"/>
        <w:rPr>
          <w:rFonts w:ascii="Lucida Fax" w:hAnsi="Lucida Fax"/>
          <w:b/>
          <w:sz w:val="24"/>
          <w:szCs w:val="24"/>
        </w:rPr>
      </w:pPr>
    </w:p>
    <w:p w:rsidR="00BC72D0" w:rsidRDefault="00BC72D0" w:rsidP="00BC72D0">
      <w:pPr>
        <w:pStyle w:val="NoSpacing"/>
        <w:spacing w:line="360" w:lineRule="auto"/>
        <w:jc w:val="both"/>
        <w:rPr>
          <w:rFonts w:ascii="Lucida Fax" w:hAnsi="Lucida Fax"/>
          <w:b/>
          <w:sz w:val="24"/>
          <w:szCs w:val="24"/>
        </w:rPr>
      </w:pPr>
      <w:r>
        <w:rPr>
          <w:rFonts w:ascii="Lucida Fax" w:hAnsi="Lucida Fax"/>
          <w:b/>
          <w:sz w:val="24"/>
          <w:szCs w:val="24"/>
        </w:rPr>
        <w:t>SOCIETE BISIMAKI BAKANOVA ::::::::::::::::::::::::::::::::::::</w:t>
      </w:r>
      <w:r>
        <w:rPr>
          <w:rFonts w:ascii="Lucida Fax" w:hAnsi="Lucida Fax"/>
          <w:b/>
          <w:sz w:val="24"/>
          <w:szCs w:val="24"/>
        </w:rPr>
        <w:tab/>
        <w:t>APPLICANT</w:t>
      </w:r>
    </w:p>
    <w:p w:rsidR="00BC72D0" w:rsidRDefault="00BC72D0" w:rsidP="00BC72D0">
      <w:pPr>
        <w:pStyle w:val="NoSpacing"/>
        <w:jc w:val="both"/>
        <w:rPr>
          <w:rFonts w:ascii="Lucida Fax" w:hAnsi="Lucida Fax"/>
          <w:b/>
          <w:sz w:val="24"/>
          <w:szCs w:val="24"/>
        </w:rPr>
      </w:pPr>
    </w:p>
    <w:p w:rsidR="00BC72D0" w:rsidRDefault="00BC72D0" w:rsidP="00BC72D0">
      <w:pPr>
        <w:pStyle w:val="NoSpacing"/>
        <w:spacing w:line="360" w:lineRule="auto"/>
        <w:jc w:val="center"/>
        <w:rPr>
          <w:rFonts w:ascii="Lucida Fax" w:hAnsi="Lucida Fax"/>
          <w:b/>
          <w:sz w:val="24"/>
          <w:szCs w:val="24"/>
        </w:rPr>
      </w:pPr>
      <w:r>
        <w:rPr>
          <w:rFonts w:ascii="Lucida Fax" w:hAnsi="Lucida Fax"/>
          <w:b/>
          <w:sz w:val="24"/>
          <w:szCs w:val="24"/>
        </w:rPr>
        <w:t>V E R S U S</w:t>
      </w:r>
    </w:p>
    <w:p w:rsidR="00BC72D0" w:rsidRDefault="00BC72D0" w:rsidP="00BC72D0">
      <w:pPr>
        <w:pStyle w:val="NoSpacing"/>
        <w:jc w:val="center"/>
        <w:rPr>
          <w:rFonts w:ascii="Lucida Fax" w:hAnsi="Lucida Fax"/>
          <w:b/>
          <w:sz w:val="24"/>
          <w:szCs w:val="24"/>
        </w:rPr>
      </w:pPr>
    </w:p>
    <w:p w:rsidR="00BC72D0" w:rsidRDefault="00BC72D0" w:rsidP="00BC72D0">
      <w:pPr>
        <w:pStyle w:val="NoSpacing"/>
        <w:numPr>
          <w:ilvl w:val="0"/>
          <w:numId w:val="1"/>
        </w:numPr>
        <w:spacing w:line="360" w:lineRule="auto"/>
        <w:jc w:val="both"/>
        <w:rPr>
          <w:rFonts w:ascii="Lucida Fax" w:hAnsi="Lucida Fax"/>
          <w:b/>
          <w:sz w:val="24"/>
          <w:szCs w:val="24"/>
        </w:rPr>
      </w:pPr>
      <w:r>
        <w:rPr>
          <w:rFonts w:ascii="Lucida Fax" w:hAnsi="Lucida Fax"/>
          <w:b/>
          <w:sz w:val="24"/>
          <w:szCs w:val="24"/>
        </w:rPr>
        <w:t>M/S DAMCO LOGISTICS (U) LTD</w:t>
      </w:r>
    </w:p>
    <w:p w:rsidR="00BC72D0" w:rsidRDefault="00BC72D0" w:rsidP="00BC72D0">
      <w:pPr>
        <w:pStyle w:val="NoSpacing"/>
        <w:numPr>
          <w:ilvl w:val="0"/>
          <w:numId w:val="1"/>
        </w:numPr>
        <w:spacing w:line="360" w:lineRule="auto"/>
        <w:jc w:val="both"/>
        <w:rPr>
          <w:rFonts w:ascii="Lucida Fax" w:hAnsi="Lucida Fax"/>
          <w:b/>
          <w:sz w:val="24"/>
          <w:szCs w:val="24"/>
        </w:rPr>
      </w:pPr>
      <w:r>
        <w:rPr>
          <w:rFonts w:ascii="Lucida Fax" w:hAnsi="Lucida Fax"/>
          <w:b/>
          <w:sz w:val="24"/>
          <w:szCs w:val="24"/>
        </w:rPr>
        <w:t xml:space="preserve">M/S MADA FOODSTUFFS &amp; CHEMICAL </w:t>
      </w:r>
    </w:p>
    <w:p w:rsidR="00BC72D0" w:rsidRPr="001F1637" w:rsidRDefault="00BC72D0" w:rsidP="00BC72D0">
      <w:pPr>
        <w:pStyle w:val="NoSpacing"/>
        <w:spacing w:line="360" w:lineRule="auto"/>
        <w:ind w:left="720"/>
        <w:jc w:val="both"/>
        <w:rPr>
          <w:rFonts w:ascii="Lucida Fax" w:hAnsi="Lucida Fax"/>
          <w:b/>
          <w:sz w:val="24"/>
          <w:szCs w:val="24"/>
        </w:rPr>
      </w:pPr>
      <w:r>
        <w:rPr>
          <w:rFonts w:ascii="Lucida Fax" w:hAnsi="Lucida Fax"/>
          <w:b/>
          <w:sz w:val="24"/>
          <w:szCs w:val="24"/>
        </w:rPr>
        <w:t>DEALERS LTD ::::::::::::::::::::::::::::::::::::::::::::::::::::::</w:t>
      </w:r>
      <w:r>
        <w:rPr>
          <w:rFonts w:ascii="Lucida Fax" w:hAnsi="Lucida Fax"/>
          <w:b/>
          <w:sz w:val="24"/>
          <w:szCs w:val="24"/>
        </w:rPr>
        <w:tab/>
        <w:t>RESPONDENTS</w:t>
      </w:r>
    </w:p>
    <w:p w:rsidR="00075224" w:rsidRPr="001F1637" w:rsidRDefault="00075224" w:rsidP="001F1637">
      <w:pPr>
        <w:pStyle w:val="NoSpacing"/>
        <w:spacing w:line="360" w:lineRule="auto"/>
        <w:jc w:val="center"/>
        <w:rPr>
          <w:rFonts w:ascii="Lucida Fax" w:hAnsi="Lucida Fax"/>
          <w:b/>
          <w:sz w:val="24"/>
          <w:szCs w:val="24"/>
        </w:rPr>
      </w:pPr>
    </w:p>
    <w:p w:rsidR="00075224" w:rsidRPr="00BC72D0" w:rsidRDefault="00075224" w:rsidP="001F1637">
      <w:pPr>
        <w:pStyle w:val="NoSpacing"/>
        <w:spacing w:line="360" w:lineRule="auto"/>
        <w:jc w:val="center"/>
        <w:rPr>
          <w:rFonts w:ascii="Lucida Fax" w:hAnsi="Lucida Fax"/>
          <w:b/>
          <w:sz w:val="28"/>
          <w:szCs w:val="28"/>
          <w:u w:val="single"/>
        </w:rPr>
      </w:pPr>
      <w:r w:rsidRPr="00BC72D0">
        <w:rPr>
          <w:rFonts w:ascii="Lucida Fax" w:hAnsi="Lucida Fax"/>
          <w:b/>
          <w:sz w:val="28"/>
          <w:szCs w:val="28"/>
          <w:u w:val="single"/>
        </w:rPr>
        <w:t>RULING</w:t>
      </w:r>
    </w:p>
    <w:p w:rsidR="00075224" w:rsidRDefault="00075224" w:rsidP="00075224">
      <w:pPr>
        <w:pStyle w:val="NoSpacing"/>
        <w:spacing w:line="360" w:lineRule="auto"/>
        <w:rPr>
          <w:rFonts w:ascii="Lucida Fax" w:hAnsi="Lucida Fax"/>
          <w:sz w:val="24"/>
          <w:szCs w:val="24"/>
        </w:rPr>
      </w:pPr>
    </w:p>
    <w:p w:rsidR="001F1637" w:rsidRDefault="00075224" w:rsidP="00C80BD0">
      <w:pPr>
        <w:pStyle w:val="NoSpacing"/>
        <w:spacing w:line="360" w:lineRule="auto"/>
        <w:jc w:val="both"/>
        <w:rPr>
          <w:rFonts w:ascii="Lucida Fax" w:hAnsi="Lucida Fax"/>
          <w:sz w:val="24"/>
          <w:szCs w:val="24"/>
        </w:rPr>
      </w:pPr>
      <w:r>
        <w:rPr>
          <w:rFonts w:ascii="Lucida Fax" w:hAnsi="Lucida Fax"/>
          <w:sz w:val="24"/>
          <w:szCs w:val="24"/>
        </w:rPr>
        <w:t xml:space="preserve">This ex parte Application </w:t>
      </w:r>
      <w:r w:rsidR="00BC72D0">
        <w:rPr>
          <w:rFonts w:ascii="Lucida Fax" w:hAnsi="Lucida Fax"/>
          <w:sz w:val="24"/>
          <w:szCs w:val="24"/>
        </w:rPr>
        <w:t>was originally</w:t>
      </w:r>
      <w:r>
        <w:rPr>
          <w:rFonts w:ascii="Lucida Fax" w:hAnsi="Lucida Fax"/>
          <w:sz w:val="24"/>
          <w:szCs w:val="24"/>
        </w:rPr>
        <w:t xml:space="preserve"> brought under rule 4 Court vacation Rules S. I No. 41 – 7 and 0.48 rule 1 &amp; 2 Civil Procedure Rules and S – 101 of the Civil Procedure Act</w:t>
      </w:r>
      <w:r w:rsidR="00C823F6">
        <w:rPr>
          <w:rFonts w:ascii="Lucida Fax" w:hAnsi="Lucida Fax"/>
          <w:sz w:val="24"/>
          <w:szCs w:val="24"/>
        </w:rPr>
        <w:t>,</w:t>
      </w:r>
      <w:r>
        <w:rPr>
          <w:rFonts w:ascii="Lucida Fax" w:hAnsi="Lucida Fax"/>
          <w:sz w:val="24"/>
          <w:szCs w:val="24"/>
        </w:rPr>
        <w:t xml:space="preserve"> </w:t>
      </w:r>
      <w:r w:rsidR="00C823F6">
        <w:rPr>
          <w:rFonts w:ascii="Lucida Fax" w:hAnsi="Lucida Fax"/>
          <w:sz w:val="24"/>
          <w:szCs w:val="24"/>
        </w:rPr>
        <w:t>f</w:t>
      </w:r>
      <w:r w:rsidR="009774A5">
        <w:rPr>
          <w:rFonts w:ascii="Lucida Fax" w:hAnsi="Lucida Fax"/>
          <w:sz w:val="24"/>
          <w:szCs w:val="24"/>
        </w:rPr>
        <w:t xml:space="preserve">or Orders that </w:t>
      </w:r>
      <w:r>
        <w:rPr>
          <w:rFonts w:ascii="Lucida Fax" w:hAnsi="Lucida Fax"/>
          <w:sz w:val="24"/>
          <w:szCs w:val="24"/>
        </w:rPr>
        <w:t>Miscellaneous Application</w:t>
      </w:r>
      <w:r w:rsidR="001F1637">
        <w:rPr>
          <w:rFonts w:ascii="Lucida Fax" w:hAnsi="Lucida Fax"/>
          <w:sz w:val="24"/>
          <w:szCs w:val="24"/>
        </w:rPr>
        <w:t xml:space="preserve"> No. 325 of 2013 be certified as a matter of urgency and be heard during Court vacation and for costs in the cause. The Applicants are represented by Counsel</w:t>
      </w:r>
      <w:r w:rsidR="00BC72D0">
        <w:rPr>
          <w:rFonts w:ascii="Lucida Fax" w:hAnsi="Lucida Fax"/>
          <w:sz w:val="24"/>
          <w:szCs w:val="24"/>
        </w:rPr>
        <w:t xml:space="preserve"> Geoffrey Nangumya. When the matter came up for hearing Counsel applied to amend the rules under which the Notice of Motion is brought from Order 48 rules 1 and 2 to replace it with Order 52 rules 1 and 2 </w:t>
      </w:r>
      <w:r w:rsidR="009774A5">
        <w:rPr>
          <w:rFonts w:ascii="Lucida Fax" w:hAnsi="Lucida Fax"/>
          <w:sz w:val="24"/>
          <w:szCs w:val="24"/>
        </w:rPr>
        <w:t>section 9</w:t>
      </w:r>
      <w:r w:rsidR="00BC72D0">
        <w:rPr>
          <w:rFonts w:ascii="Lucida Fax" w:hAnsi="Lucida Fax"/>
          <w:sz w:val="24"/>
          <w:szCs w:val="24"/>
        </w:rPr>
        <w:t xml:space="preserve">8 Civil Procedure Act </w:t>
      </w:r>
      <w:r w:rsidR="009774A5">
        <w:rPr>
          <w:rFonts w:ascii="Lucida Fax" w:hAnsi="Lucida Fax"/>
          <w:sz w:val="24"/>
          <w:szCs w:val="24"/>
        </w:rPr>
        <w:t xml:space="preserve">and rule 4 of the Judicature (Court vacation) Rules </w:t>
      </w:r>
      <w:r w:rsidR="00BC72D0">
        <w:rPr>
          <w:rFonts w:ascii="Lucida Fax" w:hAnsi="Lucida Fax"/>
          <w:sz w:val="24"/>
          <w:szCs w:val="24"/>
        </w:rPr>
        <w:t>which was granted.</w:t>
      </w:r>
    </w:p>
    <w:p w:rsidR="001F1637" w:rsidRDefault="001F1637" w:rsidP="00C80BD0">
      <w:pPr>
        <w:pStyle w:val="NoSpacing"/>
        <w:spacing w:line="360" w:lineRule="auto"/>
        <w:jc w:val="both"/>
        <w:rPr>
          <w:rFonts w:ascii="Lucida Fax" w:hAnsi="Lucida Fax"/>
          <w:sz w:val="24"/>
          <w:szCs w:val="24"/>
        </w:rPr>
      </w:pPr>
    </w:p>
    <w:p w:rsidR="00C80BD0" w:rsidRDefault="001F1637" w:rsidP="00C80BD0">
      <w:pPr>
        <w:pStyle w:val="NoSpacing"/>
        <w:spacing w:line="360" w:lineRule="auto"/>
        <w:jc w:val="both"/>
        <w:rPr>
          <w:rFonts w:ascii="Lucida Fax" w:hAnsi="Lucida Fax"/>
          <w:sz w:val="24"/>
          <w:szCs w:val="24"/>
        </w:rPr>
      </w:pPr>
      <w:r>
        <w:rPr>
          <w:rFonts w:ascii="Lucida Fax" w:hAnsi="Lucida Fax"/>
          <w:sz w:val="24"/>
          <w:szCs w:val="24"/>
        </w:rPr>
        <w:t>The grounds of the Application</w:t>
      </w:r>
      <w:r w:rsidR="00075224">
        <w:rPr>
          <w:rFonts w:ascii="Lucida Fax" w:hAnsi="Lucida Fax"/>
          <w:sz w:val="24"/>
          <w:szCs w:val="24"/>
        </w:rPr>
        <w:t xml:space="preserve"> </w:t>
      </w:r>
      <w:r>
        <w:rPr>
          <w:rFonts w:ascii="Lucida Fax" w:hAnsi="Lucida Fax"/>
          <w:sz w:val="24"/>
          <w:szCs w:val="24"/>
        </w:rPr>
        <w:t xml:space="preserve">are that Misc. Application No. 325 of 2013 is of urgent nature and should be heard during Court vacation by the Honourable Court otherwise the </w:t>
      </w:r>
      <w:r w:rsidR="00BC72D0">
        <w:rPr>
          <w:rFonts w:ascii="Lucida Fax" w:hAnsi="Lucida Fax"/>
          <w:sz w:val="24"/>
          <w:szCs w:val="24"/>
        </w:rPr>
        <w:t>applicant</w:t>
      </w:r>
      <w:r>
        <w:rPr>
          <w:rFonts w:ascii="Lucida Fax" w:hAnsi="Lucida Fax"/>
          <w:sz w:val="24"/>
          <w:szCs w:val="24"/>
        </w:rPr>
        <w:t xml:space="preserve"> might suffer substantial loss and irreparable damage. </w:t>
      </w:r>
    </w:p>
    <w:p w:rsidR="00BC72D0" w:rsidRDefault="00BC72D0" w:rsidP="00C80BD0">
      <w:pPr>
        <w:pStyle w:val="NoSpacing"/>
        <w:spacing w:line="360" w:lineRule="auto"/>
        <w:jc w:val="both"/>
        <w:rPr>
          <w:rFonts w:ascii="Lucida Fax" w:hAnsi="Lucida Fax"/>
          <w:sz w:val="24"/>
          <w:szCs w:val="24"/>
        </w:rPr>
      </w:pPr>
    </w:p>
    <w:p w:rsidR="00C80BD0" w:rsidRDefault="00C80BD0" w:rsidP="00C80BD0">
      <w:pPr>
        <w:pStyle w:val="NoSpacing"/>
        <w:spacing w:line="360" w:lineRule="auto"/>
        <w:jc w:val="both"/>
        <w:rPr>
          <w:rFonts w:ascii="Lucida Fax" w:hAnsi="Lucida Fax"/>
          <w:sz w:val="24"/>
          <w:szCs w:val="24"/>
        </w:rPr>
      </w:pPr>
      <w:r>
        <w:rPr>
          <w:rFonts w:ascii="Lucida Fax" w:hAnsi="Lucida Fax"/>
          <w:sz w:val="24"/>
          <w:szCs w:val="24"/>
        </w:rPr>
        <w:lastRenderedPageBreak/>
        <w:t>Further that the Respondents are attempting to execute the Consent Judgment in Civil Suit No.347 of 2013 by selling the said goods belonging to the Applicant and as such Miscellaneous Application No. 325 of 2013 is an urgent matter to be heard during Court vacation.</w:t>
      </w:r>
    </w:p>
    <w:p w:rsidR="00C80BD0" w:rsidRDefault="00C80BD0" w:rsidP="00C80BD0">
      <w:pPr>
        <w:pStyle w:val="NoSpacing"/>
        <w:spacing w:line="360" w:lineRule="auto"/>
        <w:jc w:val="both"/>
        <w:rPr>
          <w:rFonts w:ascii="Lucida Fax" w:hAnsi="Lucida Fax"/>
          <w:sz w:val="24"/>
          <w:szCs w:val="24"/>
        </w:rPr>
      </w:pPr>
    </w:p>
    <w:p w:rsidR="00C80BD0" w:rsidRDefault="00C80BD0" w:rsidP="00C80BD0">
      <w:pPr>
        <w:pStyle w:val="NoSpacing"/>
        <w:spacing w:line="360" w:lineRule="auto"/>
        <w:jc w:val="both"/>
        <w:rPr>
          <w:rFonts w:ascii="Lucida Fax" w:hAnsi="Lucida Fax"/>
          <w:sz w:val="24"/>
          <w:szCs w:val="24"/>
        </w:rPr>
      </w:pPr>
      <w:r>
        <w:rPr>
          <w:rFonts w:ascii="Lucida Fax" w:hAnsi="Lucida Fax"/>
          <w:sz w:val="24"/>
          <w:szCs w:val="24"/>
        </w:rPr>
        <w:t>The Application is supported by the Affidavit of Stephen Buchana who also points out that the Application has high chances of success</w:t>
      </w:r>
      <w:r w:rsidR="00FD32A4">
        <w:rPr>
          <w:rFonts w:ascii="Lucida Fax" w:hAnsi="Lucida Fax"/>
          <w:sz w:val="24"/>
          <w:szCs w:val="24"/>
        </w:rPr>
        <w:t>.</w:t>
      </w:r>
    </w:p>
    <w:p w:rsidR="00FD32A4" w:rsidRDefault="00FD32A4" w:rsidP="00C80BD0">
      <w:pPr>
        <w:pStyle w:val="NoSpacing"/>
        <w:spacing w:line="360" w:lineRule="auto"/>
        <w:jc w:val="both"/>
        <w:rPr>
          <w:rFonts w:ascii="Lucida Fax" w:hAnsi="Lucida Fax"/>
          <w:sz w:val="24"/>
          <w:szCs w:val="24"/>
        </w:rPr>
      </w:pPr>
    </w:p>
    <w:p w:rsidR="00FD32A4" w:rsidRDefault="00FD32A4" w:rsidP="00C80BD0">
      <w:pPr>
        <w:pStyle w:val="NoSpacing"/>
        <w:spacing w:line="360" w:lineRule="auto"/>
        <w:jc w:val="both"/>
        <w:rPr>
          <w:rFonts w:ascii="Lucida Fax" w:hAnsi="Lucida Fax"/>
          <w:b/>
          <w:sz w:val="24"/>
          <w:szCs w:val="24"/>
        </w:rPr>
      </w:pPr>
      <w:r w:rsidRPr="00516640">
        <w:rPr>
          <w:rFonts w:ascii="Lucida Fax" w:hAnsi="Lucida Fax"/>
          <w:b/>
          <w:sz w:val="24"/>
          <w:szCs w:val="24"/>
        </w:rPr>
        <w:t>SUBMISSIONS</w:t>
      </w:r>
    </w:p>
    <w:p w:rsidR="00BC72D0" w:rsidRDefault="00BC72D0" w:rsidP="00C80BD0">
      <w:pPr>
        <w:pStyle w:val="NoSpacing"/>
        <w:spacing w:line="360" w:lineRule="auto"/>
        <w:jc w:val="both"/>
        <w:rPr>
          <w:rFonts w:ascii="Lucida Fax" w:hAnsi="Lucida Fax"/>
          <w:sz w:val="24"/>
          <w:szCs w:val="24"/>
        </w:rPr>
      </w:pPr>
      <w:r>
        <w:rPr>
          <w:rFonts w:ascii="Lucida Fax" w:hAnsi="Lucida Fax"/>
          <w:sz w:val="24"/>
          <w:szCs w:val="24"/>
        </w:rPr>
        <w:t>Counsel Nangumya submitted that Misc. Application No. 325 of 2013 is an urgent matter to be heard in Court vacation. He pointed out that the matter is already fixed for hearing on 19</w:t>
      </w:r>
      <w:r w:rsidRPr="00BC72D0">
        <w:rPr>
          <w:rFonts w:ascii="Lucida Fax" w:hAnsi="Lucida Fax"/>
          <w:sz w:val="24"/>
          <w:szCs w:val="24"/>
          <w:vertAlign w:val="superscript"/>
        </w:rPr>
        <w:t>th</w:t>
      </w:r>
      <w:r>
        <w:rPr>
          <w:rFonts w:ascii="Lucida Fax" w:hAnsi="Lucida Fax"/>
          <w:sz w:val="24"/>
          <w:szCs w:val="24"/>
        </w:rPr>
        <w:t xml:space="preserve"> July 2013 and hearing notices have been served to the Respondent’s Counsel.</w:t>
      </w:r>
    </w:p>
    <w:p w:rsidR="00BC72D0" w:rsidRDefault="00BC72D0" w:rsidP="00C80BD0">
      <w:pPr>
        <w:pStyle w:val="NoSpacing"/>
        <w:spacing w:line="360" w:lineRule="auto"/>
        <w:jc w:val="both"/>
        <w:rPr>
          <w:rFonts w:ascii="Lucida Fax" w:hAnsi="Lucida Fax"/>
          <w:sz w:val="24"/>
          <w:szCs w:val="24"/>
        </w:rPr>
      </w:pPr>
    </w:p>
    <w:p w:rsidR="00BC72D0" w:rsidRPr="00BC72D0" w:rsidRDefault="00BC72D0" w:rsidP="00C80BD0">
      <w:pPr>
        <w:pStyle w:val="NoSpacing"/>
        <w:spacing w:line="360" w:lineRule="auto"/>
        <w:jc w:val="both"/>
        <w:rPr>
          <w:rFonts w:ascii="Lucida Fax" w:hAnsi="Lucida Fax"/>
          <w:sz w:val="24"/>
          <w:szCs w:val="24"/>
        </w:rPr>
      </w:pPr>
      <w:r>
        <w:rPr>
          <w:rFonts w:ascii="Lucida Fax" w:hAnsi="Lucida Fax"/>
          <w:sz w:val="24"/>
          <w:szCs w:val="24"/>
        </w:rPr>
        <w:t>Further</w:t>
      </w:r>
      <w:r w:rsidR="000B3646">
        <w:rPr>
          <w:rFonts w:ascii="Lucida Fax" w:hAnsi="Lucida Fax"/>
          <w:sz w:val="24"/>
          <w:szCs w:val="24"/>
        </w:rPr>
        <w:t>more, Counsel Nangumya stated that</w:t>
      </w:r>
      <w:r>
        <w:rPr>
          <w:rFonts w:ascii="Lucida Fax" w:hAnsi="Lucida Fax"/>
          <w:sz w:val="24"/>
          <w:szCs w:val="24"/>
        </w:rPr>
        <w:t xml:space="preserve"> Applic</w:t>
      </w:r>
      <w:r w:rsidR="000B3646">
        <w:rPr>
          <w:rFonts w:ascii="Lucida Fax" w:hAnsi="Lucida Fax"/>
          <w:sz w:val="24"/>
          <w:szCs w:val="24"/>
        </w:rPr>
        <w:t xml:space="preserve">ation No. 325 of 2013 seeks </w:t>
      </w:r>
      <w:r>
        <w:rPr>
          <w:rFonts w:ascii="Lucida Fax" w:hAnsi="Lucida Fax"/>
          <w:sz w:val="24"/>
          <w:szCs w:val="24"/>
        </w:rPr>
        <w:t xml:space="preserve">Orders of stay of execution of a Consent Judgment entered in Civil Suit No. 347/2013 which affects the goods that belong to the Applicant yet the Applicant was not party to the said suit. Mr. Nangumya argued that if the matter is not heard during vacation, a Consent Judgment will be executed to auction the goods </w:t>
      </w:r>
      <w:r w:rsidR="000B3646">
        <w:rPr>
          <w:rFonts w:ascii="Lucida Fax" w:hAnsi="Lucida Fax"/>
          <w:sz w:val="24"/>
          <w:szCs w:val="24"/>
        </w:rPr>
        <w:t xml:space="preserve">and this would </w:t>
      </w:r>
      <w:r>
        <w:rPr>
          <w:rFonts w:ascii="Lucida Fax" w:hAnsi="Lucida Fax"/>
          <w:sz w:val="24"/>
          <w:szCs w:val="24"/>
        </w:rPr>
        <w:t xml:space="preserve">lead to loss of substantial amounts of money. He further argued that the goods are perishable and volatile. </w:t>
      </w:r>
    </w:p>
    <w:p w:rsidR="00FD32A4" w:rsidRDefault="00FD32A4" w:rsidP="00C80BD0">
      <w:pPr>
        <w:pStyle w:val="NoSpacing"/>
        <w:spacing w:line="360" w:lineRule="auto"/>
        <w:jc w:val="both"/>
        <w:rPr>
          <w:rFonts w:ascii="Lucida Fax" w:hAnsi="Lucida Fax"/>
          <w:sz w:val="24"/>
          <w:szCs w:val="24"/>
        </w:rPr>
      </w:pPr>
    </w:p>
    <w:p w:rsidR="00FD32A4" w:rsidRPr="00516640" w:rsidRDefault="00FD32A4" w:rsidP="00C80BD0">
      <w:pPr>
        <w:pStyle w:val="NoSpacing"/>
        <w:spacing w:line="360" w:lineRule="auto"/>
        <w:jc w:val="both"/>
        <w:rPr>
          <w:rFonts w:ascii="Lucida Fax" w:hAnsi="Lucida Fax"/>
          <w:b/>
          <w:sz w:val="24"/>
          <w:szCs w:val="24"/>
        </w:rPr>
      </w:pPr>
      <w:r w:rsidRPr="00516640">
        <w:rPr>
          <w:rFonts w:ascii="Lucida Fax" w:hAnsi="Lucida Fax"/>
          <w:b/>
          <w:sz w:val="24"/>
          <w:szCs w:val="24"/>
        </w:rPr>
        <w:t>DISCUSSION</w:t>
      </w:r>
    </w:p>
    <w:p w:rsidR="00FD32A4" w:rsidRDefault="00FD32A4" w:rsidP="00C80BD0">
      <w:pPr>
        <w:pStyle w:val="NoSpacing"/>
        <w:spacing w:line="360" w:lineRule="auto"/>
        <w:jc w:val="both"/>
        <w:rPr>
          <w:rFonts w:ascii="Lucida Fax" w:hAnsi="Lucida Fax"/>
          <w:sz w:val="24"/>
          <w:szCs w:val="24"/>
        </w:rPr>
      </w:pPr>
      <w:r>
        <w:rPr>
          <w:rFonts w:ascii="Lucida Fax" w:hAnsi="Lucida Fax"/>
          <w:sz w:val="24"/>
          <w:szCs w:val="24"/>
        </w:rPr>
        <w:t>Rule 4 of the Judicature (Court vacation) rules S. I 13 – 20 provides;</w:t>
      </w:r>
    </w:p>
    <w:p w:rsidR="00FD32A4" w:rsidRDefault="00FD32A4" w:rsidP="00C80BD0">
      <w:pPr>
        <w:pStyle w:val="NoSpacing"/>
        <w:spacing w:line="360" w:lineRule="auto"/>
        <w:jc w:val="both"/>
        <w:rPr>
          <w:rFonts w:ascii="Lucida Fax" w:hAnsi="Lucida Fax"/>
          <w:sz w:val="24"/>
          <w:szCs w:val="24"/>
        </w:rPr>
      </w:pPr>
      <w:r>
        <w:rPr>
          <w:rFonts w:ascii="Lucida Fax" w:hAnsi="Lucida Fax"/>
          <w:sz w:val="24"/>
          <w:szCs w:val="24"/>
        </w:rPr>
        <w:t>“</w:t>
      </w:r>
      <w:r w:rsidRPr="00BC72D0">
        <w:rPr>
          <w:rFonts w:ascii="Lucida Fax" w:hAnsi="Lucida Fax"/>
          <w:i/>
          <w:sz w:val="24"/>
          <w:szCs w:val="24"/>
        </w:rPr>
        <w:t>In vacation the Court shall deal with criminal business but shall not sit for the discharge</w:t>
      </w:r>
      <w:r w:rsidR="00B2397F" w:rsidRPr="00BC72D0">
        <w:rPr>
          <w:rFonts w:ascii="Lucida Fax" w:hAnsi="Lucida Fax"/>
          <w:i/>
          <w:sz w:val="24"/>
          <w:szCs w:val="24"/>
        </w:rPr>
        <w:t xml:space="preserve"> of civil business other than such civil business as shall, in the opinion of the presiding Judge, be of an urgent nature</w:t>
      </w:r>
      <w:r w:rsidR="00B2397F">
        <w:rPr>
          <w:rFonts w:ascii="Lucida Fax" w:hAnsi="Lucida Fax"/>
          <w:sz w:val="24"/>
          <w:szCs w:val="24"/>
        </w:rPr>
        <w:t>.”</w:t>
      </w:r>
    </w:p>
    <w:p w:rsidR="00FD51C7" w:rsidRDefault="00FD51C7" w:rsidP="00C80BD0">
      <w:pPr>
        <w:pStyle w:val="NoSpacing"/>
        <w:spacing w:line="360" w:lineRule="auto"/>
        <w:jc w:val="both"/>
        <w:rPr>
          <w:rFonts w:ascii="Lucida Fax" w:hAnsi="Lucida Fax"/>
          <w:sz w:val="24"/>
          <w:szCs w:val="24"/>
        </w:rPr>
      </w:pPr>
    </w:p>
    <w:p w:rsidR="00FD51C7" w:rsidRPr="00BC72D0" w:rsidRDefault="00FD51C7" w:rsidP="00C80BD0">
      <w:pPr>
        <w:pStyle w:val="NoSpacing"/>
        <w:spacing w:line="360" w:lineRule="auto"/>
        <w:jc w:val="both"/>
        <w:rPr>
          <w:rFonts w:ascii="Lucida Fax" w:hAnsi="Lucida Fax"/>
          <w:sz w:val="24"/>
          <w:szCs w:val="24"/>
        </w:rPr>
      </w:pPr>
      <w:r>
        <w:rPr>
          <w:rFonts w:ascii="Lucida Fax" w:hAnsi="Lucida Fax"/>
          <w:sz w:val="24"/>
          <w:szCs w:val="24"/>
        </w:rPr>
        <w:lastRenderedPageBreak/>
        <w:t>For app</w:t>
      </w:r>
      <w:r w:rsidR="006E349A">
        <w:rPr>
          <w:rFonts w:ascii="Lucida Fax" w:hAnsi="Lucida Fax"/>
          <w:sz w:val="24"/>
          <w:szCs w:val="24"/>
        </w:rPr>
        <w:t>lications of such nature, the Applicant must</w:t>
      </w:r>
      <w:r w:rsidR="00FA26F6">
        <w:rPr>
          <w:rFonts w:ascii="Lucida Fax" w:hAnsi="Lucida Fax"/>
          <w:sz w:val="24"/>
          <w:szCs w:val="24"/>
        </w:rPr>
        <w:t xml:space="preserve"> show that the matter is urgent</w:t>
      </w:r>
      <w:r w:rsidR="006E349A">
        <w:rPr>
          <w:rFonts w:ascii="Lucida Fax" w:hAnsi="Lucida Fax"/>
          <w:sz w:val="24"/>
          <w:szCs w:val="24"/>
        </w:rPr>
        <w:t xml:space="preserve"> </w:t>
      </w:r>
      <w:r w:rsidR="006E349A" w:rsidRPr="006E349A">
        <w:rPr>
          <w:rFonts w:ascii="Lucida Fax" w:hAnsi="Lucida Fax"/>
          <w:b/>
          <w:i/>
          <w:sz w:val="24"/>
          <w:szCs w:val="24"/>
        </w:rPr>
        <w:t xml:space="preserve">(See Noor Muhammed vs. Jaffery Wanami </w:t>
      </w:r>
      <w:r w:rsidR="00BC72D0" w:rsidRPr="00C823F6">
        <w:rPr>
          <w:rFonts w:ascii="Lucida Fax" w:hAnsi="Lucida Fax"/>
          <w:b/>
          <w:i/>
          <w:sz w:val="24"/>
          <w:szCs w:val="24"/>
        </w:rPr>
        <w:t>Civil Revision No. 002/2007 Jinja High Court</w:t>
      </w:r>
      <w:r w:rsidR="00FA26F6">
        <w:rPr>
          <w:rFonts w:ascii="Lucida Fax" w:hAnsi="Lucida Fax"/>
          <w:b/>
          <w:i/>
          <w:sz w:val="24"/>
          <w:szCs w:val="24"/>
        </w:rPr>
        <w:t>)</w:t>
      </w:r>
      <w:r w:rsidR="006E349A" w:rsidRPr="006E349A">
        <w:rPr>
          <w:rFonts w:ascii="Lucida Fax" w:hAnsi="Lucida Fax"/>
          <w:b/>
          <w:i/>
          <w:sz w:val="24"/>
          <w:szCs w:val="24"/>
        </w:rPr>
        <w:t xml:space="preserve"> </w:t>
      </w:r>
      <w:r w:rsidR="006E349A">
        <w:rPr>
          <w:rFonts w:ascii="Lucida Fax" w:hAnsi="Lucida Fax"/>
          <w:sz w:val="24"/>
          <w:szCs w:val="24"/>
        </w:rPr>
        <w:t xml:space="preserve">and hearing of the matter must be preceded by a Certificate of Urgency </w:t>
      </w:r>
      <w:r w:rsidR="006E349A" w:rsidRPr="006E349A">
        <w:rPr>
          <w:rFonts w:ascii="Lucida Fax" w:hAnsi="Lucida Fax"/>
          <w:b/>
          <w:i/>
          <w:sz w:val="24"/>
          <w:szCs w:val="24"/>
        </w:rPr>
        <w:t>(See Stewards of Gospel Talents Ltd vs. Nelson Onyango &amp; 7 others HCCA 14/2008 (Civil Division).</w:t>
      </w:r>
      <w:r w:rsidR="006E349A">
        <w:rPr>
          <w:rFonts w:ascii="Lucida Fax" w:hAnsi="Lucida Fax"/>
          <w:sz w:val="24"/>
          <w:szCs w:val="24"/>
        </w:rPr>
        <w:t xml:space="preserve"> The matter before me is doing exactly that.</w:t>
      </w:r>
      <w:r w:rsidR="00BC72D0">
        <w:rPr>
          <w:rFonts w:ascii="Lucida Fax" w:hAnsi="Lucida Fax"/>
          <w:sz w:val="24"/>
          <w:szCs w:val="24"/>
        </w:rPr>
        <w:t xml:space="preserve"> As already stated</w:t>
      </w:r>
      <w:r w:rsidR="00FA26F6">
        <w:rPr>
          <w:rFonts w:ascii="Lucida Fax" w:hAnsi="Lucida Fax"/>
          <w:sz w:val="24"/>
          <w:szCs w:val="24"/>
        </w:rPr>
        <w:t>,</w:t>
      </w:r>
      <w:r w:rsidR="00BC72D0">
        <w:rPr>
          <w:rFonts w:ascii="Lucida Fax" w:hAnsi="Lucida Fax"/>
          <w:sz w:val="24"/>
          <w:szCs w:val="24"/>
        </w:rPr>
        <w:t xml:space="preserve"> such Applications are to be brought under 052 rule and 2 of the Civil Procedure Rules </w:t>
      </w:r>
      <w:r w:rsidR="00BC72D0" w:rsidRPr="00BC72D0">
        <w:rPr>
          <w:rFonts w:ascii="Lucida Fax" w:hAnsi="Lucida Fax"/>
          <w:b/>
          <w:i/>
          <w:sz w:val="24"/>
          <w:szCs w:val="24"/>
        </w:rPr>
        <w:t>(See Noor Muhamed vs. Jaffrey Wanami (supra)</w:t>
      </w:r>
      <w:r w:rsidR="00BC72D0">
        <w:rPr>
          <w:rFonts w:ascii="Lucida Fax" w:hAnsi="Lucida Fax"/>
          <w:b/>
          <w:i/>
          <w:sz w:val="24"/>
          <w:szCs w:val="24"/>
        </w:rPr>
        <w:t xml:space="preserve"> </w:t>
      </w:r>
    </w:p>
    <w:p w:rsidR="006E349A" w:rsidRDefault="006E349A" w:rsidP="00C80BD0">
      <w:pPr>
        <w:pStyle w:val="NoSpacing"/>
        <w:spacing w:line="360" w:lineRule="auto"/>
        <w:jc w:val="both"/>
        <w:rPr>
          <w:rFonts w:ascii="Lucida Fax" w:hAnsi="Lucida Fax"/>
          <w:sz w:val="24"/>
          <w:szCs w:val="24"/>
        </w:rPr>
      </w:pPr>
    </w:p>
    <w:p w:rsidR="006E349A" w:rsidRDefault="006E349A" w:rsidP="00C80BD0">
      <w:pPr>
        <w:pStyle w:val="NoSpacing"/>
        <w:spacing w:line="360" w:lineRule="auto"/>
        <w:jc w:val="both"/>
        <w:rPr>
          <w:rFonts w:ascii="Lucida Fax" w:hAnsi="Lucida Fax"/>
          <w:sz w:val="24"/>
          <w:szCs w:val="24"/>
        </w:rPr>
      </w:pPr>
      <w:r>
        <w:rPr>
          <w:rFonts w:ascii="Lucida Fax" w:hAnsi="Lucida Fax"/>
          <w:sz w:val="24"/>
          <w:szCs w:val="24"/>
        </w:rPr>
        <w:t xml:space="preserve">In the instant </w:t>
      </w:r>
      <w:r w:rsidR="00BC72D0">
        <w:rPr>
          <w:rFonts w:ascii="Lucida Fax" w:hAnsi="Lucida Fax"/>
          <w:sz w:val="24"/>
          <w:szCs w:val="24"/>
        </w:rPr>
        <w:t>case, the Applicant</w:t>
      </w:r>
      <w:r>
        <w:rPr>
          <w:rFonts w:ascii="Lucida Fax" w:hAnsi="Lucida Fax"/>
          <w:sz w:val="24"/>
          <w:szCs w:val="24"/>
        </w:rPr>
        <w:t xml:space="preserve"> state</w:t>
      </w:r>
      <w:r w:rsidR="00BC72D0">
        <w:rPr>
          <w:rFonts w:ascii="Lucida Fax" w:hAnsi="Lucida Fax"/>
          <w:sz w:val="24"/>
          <w:szCs w:val="24"/>
        </w:rPr>
        <w:t>s</w:t>
      </w:r>
      <w:r>
        <w:rPr>
          <w:rFonts w:ascii="Lucida Fax" w:hAnsi="Lucida Fax"/>
          <w:sz w:val="24"/>
          <w:szCs w:val="24"/>
        </w:rPr>
        <w:t xml:space="preserve"> that the Respondent want to proceed with execution of the Consent Judgment</w:t>
      </w:r>
      <w:r w:rsidR="005161FD">
        <w:rPr>
          <w:rFonts w:ascii="Lucida Fax" w:hAnsi="Lucida Fax"/>
          <w:sz w:val="24"/>
          <w:szCs w:val="24"/>
        </w:rPr>
        <w:t xml:space="preserve"> in Civil Suit No. 347 of 2013 </w:t>
      </w:r>
      <w:r w:rsidR="00BC72D0">
        <w:rPr>
          <w:rFonts w:ascii="Lucida Fax" w:hAnsi="Lucida Fax"/>
          <w:sz w:val="24"/>
          <w:szCs w:val="24"/>
        </w:rPr>
        <w:t xml:space="preserve">to which he is not party and </w:t>
      </w:r>
      <w:r w:rsidR="005161FD">
        <w:rPr>
          <w:rFonts w:ascii="Lucida Fax" w:hAnsi="Lucida Fax"/>
          <w:sz w:val="24"/>
          <w:szCs w:val="24"/>
        </w:rPr>
        <w:t xml:space="preserve">which is being challenged. </w:t>
      </w:r>
      <w:r w:rsidR="000B3646">
        <w:rPr>
          <w:rFonts w:ascii="Lucida Fax" w:hAnsi="Lucida Fax"/>
          <w:sz w:val="24"/>
          <w:szCs w:val="24"/>
        </w:rPr>
        <w:t>Additionally</w:t>
      </w:r>
      <w:r w:rsidR="005161FD">
        <w:rPr>
          <w:rFonts w:ascii="Lucida Fax" w:hAnsi="Lucida Fax"/>
          <w:sz w:val="24"/>
          <w:szCs w:val="24"/>
        </w:rPr>
        <w:t>, that the Respondents intend to sell goods belonging to the Applicant in furtherance of the execution</w:t>
      </w:r>
      <w:r w:rsidR="00BC72D0">
        <w:rPr>
          <w:rFonts w:ascii="Lucida Fax" w:hAnsi="Lucida Fax"/>
          <w:sz w:val="24"/>
          <w:szCs w:val="24"/>
        </w:rPr>
        <w:t xml:space="preserve"> in which case Applicant would lose substantial amounts of money.</w:t>
      </w:r>
      <w:r w:rsidR="005161FD">
        <w:rPr>
          <w:rFonts w:ascii="Lucida Fax" w:hAnsi="Lucida Fax"/>
          <w:sz w:val="24"/>
          <w:szCs w:val="24"/>
        </w:rPr>
        <w:t xml:space="preserve"> </w:t>
      </w:r>
      <w:r w:rsidR="000B3646">
        <w:rPr>
          <w:rFonts w:ascii="Lucida Fax" w:hAnsi="Lucida Fax"/>
          <w:sz w:val="24"/>
          <w:szCs w:val="24"/>
        </w:rPr>
        <w:t>Counsel Nangumya told Court that</w:t>
      </w:r>
      <w:r w:rsidR="00BC72D0">
        <w:rPr>
          <w:rFonts w:ascii="Lucida Fax" w:hAnsi="Lucida Fax"/>
          <w:sz w:val="24"/>
          <w:szCs w:val="24"/>
        </w:rPr>
        <w:t xml:space="preserve"> the goods in question are volatile and perishable. </w:t>
      </w:r>
      <w:r w:rsidR="000B3646">
        <w:rPr>
          <w:rFonts w:ascii="Lucida Fax" w:hAnsi="Lucida Fax"/>
          <w:sz w:val="24"/>
          <w:szCs w:val="24"/>
        </w:rPr>
        <w:t>He explained that the goods comprise Ethyl in 240 by 250 Litre plastic drums of portable alcohol 94.6</w:t>
      </w:r>
      <w:r w:rsidR="0074511E">
        <w:rPr>
          <w:rFonts w:ascii="Lucida Fax" w:hAnsi="Lucida Fax"/>
          <w:sz w:val="24"/>
          <w:szCs w:val="24"/>
        </w:rPr>
        <w:t>%</w:t>
      </w:r>
      <w:r w:rsidR="00FA26F6">
        <w:rPr>
          <w:rFonts w:ascii="Lucida Fax" w:hAnsi="Lucida Fax"/>
          <w:sz w:val="24"/>
          <w:szCs w:val="24"/>
        </w:rPr>
        <w:t>.</w:t>
      </w:r>
      <w:r w:rsidR="0074511E">
        <w:rPr>
          <w:rFonts w:ascii="Lucida Fax" w:hAnsi="Lucida Fax"/>
          <w:sz w:val="24"/>
          <w:szCs w:val="24"/>
        </w:rPr>
        <w:t xml:space="preserve">  </w:t>
      </w:r>
      <w:r w:rsidR="00FA26F6">
        <w:rPr>
          <w:rFonts w:ascii="Lucida Fax" w:hAnsi="Lucida Fax"/>
          <w:sz w:val="24"/>
          <w:szCs w:val="24"/>
        </w:rPr>
        <w:t xml:space="preserve">In my opinion </w:t>
      </w:r>
      <w:r w:rsidR="0074511E">
        <w:rPr>
          <w:rFonts w:ascii="Lucida Fax" w:hAnsi="Lucida Fax"/>
          <w:sz w:val="24"/>
          <w:szCs w:val="24"/>
        </w:rPr>
        <w:t>t</w:t>
      </w:r>
      <w:r w:rsidR="000D5C3D">
        <w:rPr>
          <w:rFonts w:ascii="Lucida Fax" w:hAnsi="Lucida Fax"/>
          <w:sz w:val="24"/>
          <w:szCs w:val="24"/>
        </w:rPr>
        <w:t>h</w:t>
      </w:r>
      <w:r w:rsidR="00FA26F6">
        <w:rPr>
          <w:rFonts w:ascii="Lucida Fax" w:hAnsi="Lucida Fax"/>
          <w:sz w:val="24"/>
          <w:szCs w:val="24"/>
        </w:rPr>
        <w:t>e</w:t>
      </w:r>
      <w:r w:rsidR="000D5C3D">
        <w:rPr>
          <w:rFonts w:ascii="Lucida Fax" w:hAnsi="Lucida Fax"/>
          <w:sz w:val="24"/>
          <w:szCs w:val="24"/>
        </w:rPr>
        <w:t>se</w:t>
      </w:r>
      <w:r w:rsidR="00BC72D0">
        <w:rPr>
          <w:rFonts w:ascii="Lucida Fax" w:hAnsi="Lucida Fax"/>
          <w:sz w:val="24"/>
          <w:szCs w:val="24"/>
        </w:rPr>
        <w:t xml:space="preserve"> issues, which arise in Misc. Application 325 of 2013 </w:t>
      </w:r>
      <w:r w:rsidR="000B3646">
        <w:rPr>
          <w:rFonts w:ascii="Lucida Fax" w:hAnsi="Lucida Fax"/>
          <w:sz w:val="24"/>
          <w:szCs w:val="24"/>
        </w:rPr>
        <w:t>provide</w:t>
      </w:r>
      <w:r w:rsidR="00BC72D0">
        <w:rPr>
          <w:rFonts w:ascii="Lucida Fax" w:hAnsi="Lucida Fax"/>
          <w:sz w:val="24"/>
          <w:szCs w:val="24"/>
        </w:rPr>
        <w:t xml:space="preserve"> sufficient proof that the matter is urgent and should be heard</w:t>
      </w:r>
      <w:r w:rsidR="0074511E">
        <w:rPr>
          <w:rFonts w:ascii="Lucida Fax" w:hAnsi="Lucida Fax"/>
          <w:sz w:val="24"/>
          <w:szCs w:val="24"/>
        </w:rPr>
        <w:t xml:space="preserve"> during Court vacation</w:t>
      </w:r>
      <w:r w:rsidR="00BC72D0">
        <w:rPr>
          <w:rFonts w:ascii="Lucida Fax" w:hAnsi="Lucida Fax"/>
          <w:sz w:val="24"/>
          <w:szCs w:val="24"/>
        </w:rPr>
        <w:t>.</w:t>
      </w:r>
    </w:p>
    <w:p w:rsidR="005161FD" w:rsidRDefault="005161FD" w:rsidP="00C80BD0">
      <w:pPr>
        <w:pStyle w:val="NoSpacing"/>
        <w:spacing w:line="360" w:lineRule="auto"/>
        <w:jc w:val="both"/>
        <w:rPr>
          <w:rFonts w:ascii="Lucida Fax" w:hAnsi="Lucida Fax"/>
          <w:sz w:val="24"/>
          <w:szCs w:val="24"/>
        </w:rPr>
      </w:pPr>
    </w:p>
    <w:p w:rsidR="005161FD" w:rsidRDefault="005161FD" w:rsidP="00C80BD0">
      <w:pPr>
        <w:pStyle w:val="NoSpacing"/>
        <w:spacing w:line="360" w:lineRule="auto"/>
        <w:jc w:val="both"/>
        <w:rPr>
          <w:rFonts w:ascii="Lucida Fax" w:hAnsi="Lucida Fax"/>
          <w:sz w:val="24"/>
          <w:szCs w:val="24"/>
        </w:rPr>
      </w:pPr>
      <w:r>
        <w:rPr>
          <w:rFonts w:ascii="Lucida Fax" w:hAnsi="Lucida Fax"/>
          <w:sz w:val="24"/>
          <w:szCs w:val="24"/>
        </w:rPr>
        <w:t xml:space="preserve">In the circumstances, Misc. Application No. 325 of 2013 is </w:t>
      </w:r>
      <w:r w:rsidR="0061039E">
        <w:rPr>
          <w:rFonts w:ascii="Lucida Fax" w:hAnsi="Lucida Fax"/>
          <w:sz w:val="24"/>
          <w:szCs w:val="24"/>
        </w:rPr>
        <w:t>certified as a matter of urgency. It is set for Hearing on 19</w:t>
      </w:r>
      <w:r w:rsidR="0061039E" w:rsidRPr="0061039E">
        <w:rPr>
          <w:rFonts w:ascii="Lucida Fax" w:hAnsi="Lucida Fax"/>
          <w:sz w:val="24"/>
          <w:szCs w:val="24"/>
          <w:vertAlign w:val="superscript"/>
        </w:rPr>
        <w:t>th</w:t>
      </w:r>
      <w:r w:rsidR="0061039E">
        <w:rPr>
          <w:rFonts w:ascii="Lucida Fax" w:hAnsi="Lucida Fax"/>
          <w:sz w:val="24"/>
          <w:szCs w:val="24"/>
        </w:rPr>
        <w:t xml:space="preserve"> July 2013.</w:t>
      </w:r>
    </w:p>
    <w:p w:rsidR="00516640" w:rsidRDefault="00516640" w:rsidP="00C80BD0">
      <w:pPr>
        <w:pStyle w:val="NoSpacing"/>
        <w:spacing w:line="360" w:lineRule="auto"/>
        <w:jc w:val="both"/>
        <w:rPr>
          <w:rFonts w:ascii="Lucida Fax" w:hAnsi="Lucida Fax"/>
          <w:sz w:val="24"/>
          <w:szCs w:val="24"/>
        </w:rPr>
      </w:pPr>
    </w:p>
    <w:p w:rsidR="00516640" w:rsidRDefault="00516640" w:rsidP="00C80BD0">
      <w:pPr>
        <w:pStyle w:val="NoSpacing"/>
        <w:spacing w:line="360" w:lineRule="auto"/>
        <w:jc w:val="both"/>
        <w:rPr>
          <w:rFonts w:ascii="Lucida Fax" w:hAnsi="Lucida Fax"/>
          <w:sz w:val="24"/>
          <w:szCs w:val="24"/>
        </w:rPr>
      </w:pPr>
      <w:r>
        <w:rPr>
          <w:rFonts w:ascii="Lucida Fax" w:hAnsi="Lucida Fax"/>
          <w:sz w:val="24"/>
          <w:szCs w:val="24"/>
        </w:rPr>
        <w:t>Signed:…………………………………………………..</w:t>
      </w:r>
    </w:p>
    <w:p w:rsidR="00516640" w:rsidRPr="00516640" w:rsidRDefault="00516640" w:rsidP="00C80BD0">
      <w:pPr>
        <w:pStyle w:val="NoSpacing"/>
        <w:spacing w:line="360" w:lineRule="auto"/>
        <w:jc w:val="both"/>
        <w:rPr>
          <w:rFonts w:ascii="Lucida Fax" w:hAnsi="Lucida Fax"/>
          <w:b/>
          <w:sz w:val="24"/>
          <w:szCs w:val="24"/>
        </w:rPr>
      </w:pPr>
      <w:r w:rsidRPr="00516640">
        <w:rPr>
          <w:rFonts w:ascii="Lucida Fax" w:hAnsi="Lucida Fax"/>
          <w:b/>
          <w:sz w:val="24"/>
          <w:szCs w:val="24"/>
        </w:rPr>
        <w:t>Hon. Lady Justice Elizabeth Ibanda Nahamya</w:t>
      </w:r>
    </w:p>
    <w:p w:rsidR="00516640" w:rsidRPr="00516640" w:rsidRDefault="00516640" w:rsidP="00C80BD0">
      <w:pPr>
        <w:pStyle w:val="NoSpacing"/>
        <w:spacing w:line="360" w:lineRule="auto"/>
        <w:jc w:val="both"/>
        <w:rPr>
          <w:rFonts w:ascii="Lucida Fax" w:hAnsi="Lucida Fax"/>
          <w:b/>
          <w:sz w:val="24"/>
          <w:szCs w:val="24"/>
        </w:rPr>
      </w:pPr>
      <w:r w:rsidRPr="00516640">
        <w:rPr>
          <w:rFonts w:ascii="Lucida Fax" w:hAnsi="Lucida Fax"/>
          <w:b/>
          <w:sz w:val="24"/>
          <w:szCs w:val="24"/>
        </w:rPr>
        <w:t>J U D G E</w:t>
      </w:r>
    </w:p>
    <w:p w:rsidR="00516640" w:rsidRPr="005A3B6D" w:rsidRDefault="00516640" w:rsidP="00C80BD0">
      <w:pPr>
        <w:pStyle w:val="NoSpacing"/>
        <w:spacing w:line="360" w:lineRule="auto"/>
        <w:jc w:val="both"/>
        <w:rPr>
          <w:rFonts w:ascii="Lucida Fax" w:hAnsi="Lucida Fax"/>
          <w:sz w:val="24"/>
          <w:szCs w:val="24"/>
        </w:rPr>
      </w:pPr>
      <w:r>
        <w:rPr>
          <w:rFonts w:ascii="Lucida Fax" w:hAnsi="Lucida Fax"/>
          <w:sz w:val="24"/>
          <w:szCs w:val="24"/>
        </w:rPr>
        <w:t>18</w:t>
      </w:r>
      <w:r w:rsidRPr="00516640">
        <w:rPr>
          <w:rFonts w:ascii="Lucida Fax" w:hAnsi="Lucida Fax"/>
          <w:sz w:val="24"/>
          <w:szCs w:val="24"/>
          <w:vertAlign w:val="superscript"/>
        </w:rPr>
        <w:t>th</w:t>
      </w:r>
      <w:r>
        <w:rPr>
          <w:rFonts w:ascii="Lucida Fax" w:hAnsi="Lucida Fax"/>
          <w:sz w:val="24"/>
          <w:szCs w:val="24"/>
        </w:rPr>
        <w:t xml:space="preserve"> July 2013</w:t>
      </w:r>
    </w:p>
    <w:sectPr w:rsidR="00516640" w:rsidRPr="005A3B6D" w:rsidSect="009D33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DAD" w:rsidRDefault="00FB2DAD" w:rsidP="00516640">
      <w:pPr>
        <w:spacing w:after="0" w:line="240" w:lineRule="auto"/>
      </w:pPr>
      <w:r>
        <w:separator/>
      </w:r>
    </w:p>
  </w:endnote>
  <w:endnote w:type="continuationSeparator" w:id="1">
    <w:p w:rsidR="00FB2DAD" w:rsidRDefault="00FB2DAD" w:rsidP="00516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1469"/>
      <w:docPartObj>
        <w:docPartGallery w:val="Page Numbers (Bottom of Page)"/>
        <w:docPartUnique/>
      </w:docPartObj>
    </w:sdtPr>
    <w:sdtContent>
      <w:p w:rsidR="00534090" w:rsidRDefault="002E1C1B">
        <w:pPr>
          <w:pStyle w:val="Footer"/>
          <w:jc w:val="right"/>
        </w:pPr>
        <w:fldSimple w:instr=" PAGE   \* MERGEFORMAT ">
          <w:r w:rsidR="00F32A77">
            <w:rPr>
              <w:noProof/>
            </w:rPr>
            <w:t>3</w:t>
          </w:r>
        </w:fldSimple>
      </w:p>
    </w:sdtContent>
  </w:sdt>
  <w:p w:rsidR="00534090" w:rsidRDefault="00534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DAD" w:rsidRDefault="00FB2DAD" w:rsidP="00516640">
      <w:pPr>
        <w:spacing w:after="0" w:line="240" w:lineRule="auto"/>
      </w:pPr>
      <w:r>
        <w:separator/>
      </w:r>
    </w:p>
  </w:footnote>
  <w:footnote w:type="continuationSeparator" w:id="1">
    <w:p w:rsidR="00FB2DAD" w:rsidRDefault="00FB2DAD" w:rsidP="00516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61865"/>
    <w:multiLevelType w:val="hybridMultilevel"/>
    <w:tmpl w:val="9EFCB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5224"/>
    <w:rsid w:val="00075224"/>
    <w:rsid w:val="000B3646"/>
    <w:rsid w:val="000B3FCE"/>
    <w:rsid w:val="000D5C3D"/>
    <w:rsid w:val="0013721B"/>
    <w:rsid w:val="001F1637"/>
    <w:rsid w:val="002E1C1B"/>
    <w:rsid w:val="00496B16"/>
    <w:rsid w:val="005161FD"/>
    <w:rsid w:val="00516640"/>
    <w:rsid w:val="00534090"/>
    <w:rsid w:val="005A3B6D"/>
    <w:rsid w:val="0061039E"/>
    <w:rsid w:val="006D4C97"/>
    <w:rsid w:val="006E349A"/>
    <w:rsid w:val="0074511E"/>
    <w:rsid w:val="00800AD6"/>
    <w:rsid w:val="009774A5"/>
    <w:rsid w:val="009A638B"/>
    <w:rsid w:val="009D335E"/>
    <w:rsid w:val="00B2397F"/>
    <w:rsid w:val="00B43850"/>
    <w:rsid w:val="00BC72D0"/>
    <w:rsid w:val="00C80BD0"/>
    <w:rsid w:val="00C823F6"/>
    <w:rsid w:val="00EC06C2"/>
    <w:rsid w:val="00ED7CC5"/>
    <w:rsid w:val="00F32A77"/>
    <w:rsid w:val="00FA26F6"/>
    <w:rsid w:val="00FB2DAD"/>
    <w:rsid w:val="00FD32A4"/>
    <w:rsid w:val="00FD5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224"/>
    <w:pPr>
      <w:spacing w:after="0" w:line="240" w:lineRule="auto"/>
    </w:pPr>
  </w:style>
  <w:style w:type="paragraph" w:styleId="Header">
    <w:name w:val="header"/>
    <w:basedOn w:val="Normal"/>
    <w:link w:val="HeaderChar"/>
    <w:uiPriority w:val="99"/>
    <w:semiHidden/>
    <w:unhideWhenUsed/>
    <w:rsid w:val="005166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640"/>
  </w:style>
  <w:style w:type="paragraph" w:styleId="Footer">
    <w:name w:val="footer"/>
    <w:basedOn w:val="Normal"/>
    <w:link w:val="FooterChar"/>
    <w:uiPriority w:val="99"/>
    <w:unhideWhenUsed/>
    <w:rsid w:val="00516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bmulingoki</cp:lastModifiedBy>
  <cp:revision>2</cp:revision>
  <cp:lastPrinted>2013-07-18T10:40:00Z</cp:lastPrinted>
  <dcterms:created xsi:type="dcterms:W3CDTF">2014-03-17T10:05:00Z</dcterms:created>
  <dcterms:modified xsi:type="dcterms:W3CDTF">2014-03-17T10:05:00Z</dcterms:modified>
</cp:coreProperties>
</file>