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7A" w:rsidRPr="005974D6" w:rsidRDefault="00E65B7A" w:rsidP="005974D6">
      <w:pPr>
        <w:pStyle w:val="PlainText"/>
        <w:spacing w:line="360" w:lineRule="auto"/>
        <w:jc w:val="center"/>
        <w:rPr>
          <w:rFonts w:ascii="Times New Roman" w:hAnsi="Times New Roman" w:cs="Times New Roman"/>
          <w:b/>
          <w:sz w:val="24"/>
          <w:szCs w:val="24"/>
        </w:rPr>
      </w:pPr>
      <w:r w:rsidRPr="005974D6">
        <w:rPr>
          <w:rFonts w:ascii="Times New Roman" w:hAnsi="Times New Roman" w:cs="Times New Roman"/>
          <w:b/>
          <w:sz w:val="24"/>
          <w:szCs w:val="24"/>
        </w:rPr>
        <w:t>THE REPUBLIC OF UGANDA</w:t>
      </w:r>
    </w:p>
    <w:p w:rsidR="00E65B7A" w:rsidRPr="005974D6" w:rsidRDefault="00E65B7A" w:rsidP="005974D6">
      <w:pPr>
        <w:pStyle w:val="PlainText"/>
        <w:spacing w:line="360" w:lineRule="auto"/>
        <w:jc w:val="center"/>
        <w:rPr>
          <w:rFonts w:ascii="Times New Roman" w:hAnsi="Times New Roman" w:cs="Times New Roman"/>
          <w:b/>
          <w:sz w:val="24"/>
          <w:szCs w:val="24"/>
        </w:rPr>
      </w:pPr>
      <w:r w:rsidRPr="005974D6">
        <w:rPr>
          <w:rFonts w:ascii="Times New Roman" w:hAnsi="Times New Roman" w:cs="Times New Roman"/>
          <w:b/>
          <w:sz w:val="24"/>
          <w:szCs w:val="24"/>
        </w:rPr>
        <w:t>IN THE HIGH COURT OF UGANDA AT GULU</w:t>
      </w:r>
    </w:p>
    <w:p w:rsidR="00E65B7A" w:rsidRPr="005974D6" w:rsidRDefault="00E65B7A" w:rsidP="005974D6">
      <w:pPr>
        <w:pStyle w:val="PlainText"/>
        <w:spacing w:line="360" w:lineRule="auto"/>
        <w:jc w:val="center"/>
        <w:rPr>
          <w:rFonts w:ascii="Times New Roman" w:hAnsi="Times New Roman" w:cs="Times New Roman"/>
          <w:b/>
          <w:sz w:val="24"/>
          <w:szCs w:val="24"/>
        </w:rPr>
      </w:pPr>
      <w:proofErr w:type="gramStart"/>
      <w:r w:rsidRPr="005974D6">
        <w:rPr>
          <w:rFonts w:ascii="Times New Roman" w:hAnsi="Times New Roman" w:cs="Times New Roman"/>
          <w:b/>
          <w:sz w:val="24"/>
          <w:szCs w:val="24"/>
        </w:rPr>
        <w:t>MISCELLANEOUS APPLICATION NO.</w:t>
      </w:r>
      <w:proofErr w:type="gramEnd"/>
      <w:r w:rsidRPr="005974D6">
        <w:rPr>
          <w:rFonts w:ascii="Times New Roman" w:hAnsi="Times New Roman" w:cs="Times New Roman"/>
          <w:b/>
          <w:sz w:val="24"/>
          <w:szCs w:val="24"/>
        </w:rPr>
        <w:t xml:space="preserve"> </w:t>
      </w:r>
      <w:proofErr w:type="gramStart"/>
      <w:r w:rsidRPr="005974D6">
        <w:rPr>
          <w:rFonts w:ascii="Times New Roman" w:hAnsi="Times New Roman" w:cs="Times New Roman"/>
          <w:b/>
          <w:sz w:val="24"/>
          <w:szCs w:val="24"/>
        </w:rPr>
        <w:t>HCT–GUL-02-CV-MA-049 OF 2012.)</w:t>
      </w:r>
      <w:proofErr w:type="gramEnd"/>
    </w:p>
    <w:p w:rsidR="00E65B7A" w:rsidRPr="005974D6" w:rsidRDefault="00E65B7A" w:rsidP="005974D6">
      <w:pPr>
        <w:pStyle w:val="PlainText"/>
        <w:spacing w:line="360" w:lineRule="auto"/>
        <w:jc w:val="center"/>
        <w:rPr>
          <w:rFonts w:ascii="Times New Roman" w:hAnsi="Times New Roman" w:cs="Times New Roman"/>
          <w:b/>
          <w:sz w:val="24"/>
          <w:szCs w:val="24"/>
        </w:rPr>
      </w:pPr>
      <w:proofErr w:type="gramStart"/>
      <w:r w:rsidRPr="005974D6">
        <w:rPr>
          <w:rFonts w:ascii="Times New Roman" w:hAnsi="Times New Roman" w:cs="Times New Roman"/>
          <w:b/>
          <w:sz w:val="24"/>
          <w:szCs w:val="24"/>
        </w:rPr>
        <w:t>(Arising from Civil Appeal no. 002 of 2012).</w:t>
      </w:r>
      <w:proofErr w:type="gramEnd"/>
    </w:p>
    <w:p w:rsidR="00E65B7A" w:rsidRPr="005974D6" w:rsidRDefault="00E65B7A" w:rsidP="005974D6">
      <w:pPr>
        <w:pStyle w:val="PlainText"/>
        <w:spacing w:line="360" w:lineRule="auto"/>
        <w:jc w:val="center"/>
        <w:rPr>
          <w:rFonts w:ascii="Times New Roman" w:hAnsi="Times New Roman" w:cs="Times New Roman"/>
          <w:b/>
          <w:sz w:val="24"/>
          <w:szCs w:val="24"/>
        </w:rPr>
      </w:pPr>
    </w:p>
    <w:p w:rsidR="00E65B7A" w:rsidRPr="005974D6" w:rsidRDefault="00E65B7A" w:rsidP="005974D6">
      <w:pPr>
        <w:pStyle w:val="PlainText"/>
        <w:spacing w:line="360" w:lineRule="auto"/>
        <w:jc w:val="center"/>
        <w:rPr>
          <w:rFonts w:ascii="Times New Roman" w:hAnsi="Times New Roman" w:cs="Times New Roman"/>
          <w:b/>
          <w:sz w:val="24"/>
          <w:szCs w:val="24"/>
        </w:rPr>
      </w:pPr>
      <w:r w:rsidRPr="005974D6">
        <w:rPr>
          <w:rFonts w:ascii="Times New Roman" w:hAnsi="Times New Roman" w:cs="Times New Roman"/>
          <w:b/>
          <w:sz w:val="24"/>
          <w:szCs w:val="24"/>
        </w:rPr>
        <w:t>OJEDE ABDULLAH BINCONA……………………………………….APPLICANT</w:t>
      </w:r>
    </w:p>
    <w:p w:rsidR="00E65B7A" w:rsidRPr="005974D6" w:rsidRDefault="00E65B7A" w:rsidP="005974D6">
      <w:pPr>
        <w:pStyle w:val="PlainText"/>
        <w:spacing w:line="360" w:lineRule="auto"/>
        <w:jc w:val="center"/>
        <w:rPr>
          <w:rFonts w:ascii="Times New Roman" w:hAnsi="Times New Roman" w:cs="Times New Roman"/>
          <w:b/>
          <w:sz w:val="24"/>
          <w:szCs w:val="24"/>
        </w:rPr>
      </w:pPr>
      <w:r w:rsidRPr="005974D6">
        <w:rPr>
          <w:rFonts w:ascii="Times New Roman" w:hAnsi="Times New Roman" w:cs="Times New Roman"/>
          <w:b/>
          <w:sz w:val="24"/>
          <w:szCs w:val="24"/>
        </w:rPr>
        <w:t>VERSUS</w:t>
      </w:r>
    </w:p>
    <w:p w:rsidR="00E65B7A" w:rsidRPr="005974D6" w:rsidRDefault="00E65B7A" w:rsidP="005974D6">
      <w:pPr>
        <w:pStyle w:val="PlainText"/>
        <w:spacing w:line="360" w:lineRule="auto"/>
        <w:jc w:val="center"/>
        <w:rPr>
          <w:rFonts w:ascii="Times New Roman" w:hAnsi="Times New Roman" w:cs="Times New Roman"/>
          <w:b/>
          <w:sz w:val="24"/>
          <w:szCs w:val="24"/>
        </w:rPr>
      </w:pPr>
      <w:r w:rsidRPr="005974D6">
        <w:rPr>
          <w:rFonts w:ascii="Times New Roman" w:hAnsi="Times New Roman" w:cs="Times New Roman"/>
          <w:b/>
          <w:sz w:val="24"/>
          <w:szCs w:val="24"/>
        </w:rPr>
        <w:t>PHOEBE LUTALO…………..………………….……………………….RESPONDENT</w:t>
      </w:r>
    </w:p>
    <w:p w:rsidR="00E65B7A" w:rsidRPr="00E65B7A" w:rsidRDefault="00E65B7A" w:rsidP="005974D6">
      <w:pPr>
        <w:pStyle w:val="PlainText"/>
        <w:spacing w:line="360" w:lineRule="auto"/>
        <w:jc w:val="center"/>
        <w:rPr>
          <w:rFonts w:ascii="Times New Roman" w:hAnsi="Times New Roman" w:cs="Times New Roman"/>
          <w:sz w:val="24"/>
          <w:szCs w:val="24"/>
        </w:rPr>
      </w:pPr>
    </w:p>
    <w:p w:rsidR="00E65B7A" w:rsidRPr="005974D6" w:rsidRDefault="00E65B7A" w:rsidP="005974D6">
      <w:pPr>
        <w:pStyle w:val="PlainText"/>
        <w:spacing w:line="360" w:lineRule="auto"/>
        <w:rPr>
          <w:rFonts w:ascii="Times New Roman" w:hAnsi="Times New Roman" w:cs="Times New Roman"/>
          <w:b/>
          <w:sz w:val="24"/>
          <w:szCs w:val="24"/>
        </w:rPr>
      </w:pPr>
      <w:r w:rsidRPr="005974D6">
        <w:rPr>
          <w:rFonts w:ascii="Times New Roman" w:hAnsi="Times New Roman" w:cs="Times New Roman"/>
          <w:b/>
          <w:sz w:val="24"/>
          <w:szCs w:val="24"/>
        </w:rPr>
        <w:t>BEFORE</w:t>
      </w:r>
      <w:proofErr w:type="gramStart"/>
      <w:r w:rsidRPr="005974D6">
        <w:rPr>
          <w:rFonts w:ascii="Times New Roman" w:hAnsi="Times New Roman" w:cs="Times New Roman"/>
          <w:b/>
          <w:sz w:val="24"/>
          <w:szCs w:val="24"/>
        </w:rPr>
        <w:t>:-</w:t>
      </w:r>
      <w:proofErr w:type="gramEnd"/>
      <w:r w:rsidRPr="005974D6">
        <w:rPr>
          <w:rFonts w:ascii="Times New Roman" w:hAnsi="Times New Roman" w:cs="Times New Roman"/>
          <w:b/>
          <w:sz w:val="24"/>
          <w:szCs w:val="24"/>
        </w:rPr>
        <w:t xml:space="preserve"> HON. JUSTICE BYABAKAMA MUGENYI.</w:t>
      </w:r>
    </w:p>
    <w:p w:rsidR="00E65B7A" w:rsidRPr="00E65B7A" w:rsidRDefault="00E65B7A" w:rsidP="005974D6">
      <w:pPr>
        <w:pStyle w:val="PlainText"/>
        <w:spacing w:line="360" w:lineRule="auto"/>
        <w:rPr>
          <w:rFonts w:ascii="Times New Roman" w:hAnsi="Times New Roman" w:cs="Times New Roman"/>
          <w:sz w:val="24"/>
          <w:szCs w:val="24"/>
        </w:rPr>
      </w:pPr>
    </w:p>
    <w:p w:rsidR="00E65B7A" w:rsidRPr="005974D6" w:rsidRDefault="00E65B7A" w:rsidP="005974D6">
      <w:pPr>
        <w:pStyle w:val="PlainText"/>
        <w:spacing w:line="360" w:lineRule="auto"/>
        <w:rPr>
          <w:rFonts w:ascii="Times New Roman" w:hAnsi="Times New Roman" w:cs="Times New Roman"/>
          <w:b/>
          <w:sz w:val="24"/>
          <w:szCs w:val="24"/>
        </w:rPr>
      </w:pPr>
      <w:proofErr w:type="gramStart"/>
      <w:r w:rsidRPr="005974D6">
        <w:rPr>
          <w:rFonts w:ascii="Times New Roman" w:hAnsi="Times New Roman" w:cs="Times New Roman"/>
          <w:b/>
          <w:sz w:val="24"/>
          <w:szCs w:val="24"/>
        </w:rPr>
        <w:t>RULING.</w:t>
      </w:r>
      <w:proofErr w:type="gramEnd"/>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This is an application for stay of execution of the decree of this court issued in Civil Suit No. 074 of 2007, wherein the applicant was the plaintiff and the respondent was the 1st defendant.</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Judgment in the suit was entered for the defendants against the plaintiff whereupon he lodged an appeal to the Court of Appeal.</w:t>
      </w:r>
    </w:p>
    <w:p w:rsidR="005974D6" w:rsidRDefault="005974D6" w:rsidP="005974D6">
      <w:pPr>
        <w:pStyle w:val="PlainText"/>
        <w:spacing w:line="360" w:lineRule="auto"/>
        <w:rPr>
          <w:rFonts w:ascii="Times New Roman" w:hAnsi="Times New Roman" w:cs="Times New Roman"/>
          <w:sz w:val="24"/>
          <w:szCs w:val="24"/>
        </w:rPr>
      </w:pP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 xml:space="preserve">It is noted an earlier application by the applicant was disallowed by this court presided over by Hon. Justice </w:t>
      </w:r>
      <w:proofErr w:type="spellStart"/>
      <w:r w:rsidRPr="00E65B7A">
        <w:rPr>
          <w:rFonts w:ascii="Times New Roman" w:hAnsi="Times New Roman" w:cs="Times New Roman"/>
          <w:sz w:val="24"/>
          <w:szCs w:val="24"/>
        </w:rPr>
        <w:t>Masalu</w:t>
      </w:r>
      <w:proofErr w:type="spellEnd"/>
      <w:r w:rsidRPr="00E65B7A">
        <w:rPr>
          <w:rFonts w:ascii="Times New Roman" w:hAnsi="Times New Roman" w:cs="Times New Roman"/>
          <w:sz w:val="24"/>
          <w:szCs w:val="24"/>
        </w:rPr>
        <w:t xml:space="preserve"> </w:t>
      </w:r>
      <w:proofErr w:type="spellStart"/>
      <w:r w:rsidRPr="00E65B7A">
        <w:rPr>
          <w:rFonts w:ascii="Times New Roman" w:hAnsi="Times New Roman" w:cs="Times New Roman"/>
          <w:sz w:val="24"/>
          <w:szCs w:val="24"/>
        </w:rPr>
        <w:t>Musene</w:t>
      </w:r>
      <w:proofErr w:type="spellEnd"/>
      <w:r w:rsidRPr="00E65B7A">
        <w:rPr>
          <w:rFonts w:ascii="Times New Roman" w:hAnsi="Times New Roman" w:cs="Times New Roman"/>
          <w:sz w:val="24"/>
          <w:szCs w:val="24"/>
        </w:rPr>
        <w:t>, on grounds that it was rather speculative and premature. The decision of court was premised on the fact there was no bill of costs that had been filed or taxed and there was also no application for execution of the decree.</w:t>
      </w:r>
    </w:p>
    <w:p w:rsidR="005974D6" w:rsidRDefault="005974D6" w:rsidP="005974D6">
      <w:pPr>
        <w:pStyle w:val="PlainText"/>
        <w:spacing w:line="360" w:lineRule="auto"/>
        <w:rPr>
          <w:rFonts w:ascii="Times New Roman" w:hAnsi="Times New Roman" w:cs="Times New Roman"/>
          <w:sz w:val="24"/>
          <w:szCs w:val="24"/>
        </w:rPr>
      </w:pP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Subsequently, the application for execution of the decree was filed and a warrant to give vacant possession issued by this court, hence this application.</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The application is by Notice of Motion, brought under S .98 of the CPA and Order 52 rules 1 and 2 of the CPR and, is supported by the affidavit of the applicant/appellant. The grounds are that:-</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I.</w:t>
      </w:r>
      <w:r w:rsidRPr="00E65B7A">
        <w:rPr>
          <w:rFonts w:ascii="Times New Roman" w:hAnsi="Times New Roman" w:cs="Times New Roman"/>
          <w:sz w:val="24"/>
          <w:szCs w:val="24"/>
        </w:rPr>
        <w:tab/>
        <w:t>The applicant sued inter</w:t>
      </w:r>
      <w:r w:rsidR="005974D6">
        <w:rPr>
          <w:rFonts w:ascii="Times New Roman" w:hAnsi="Times New Roman" w:cs="Times New Roman"/>
          <w:sz w:val="24"/>
          <w:szCs w:val="24"/>
        </w:rPr>
        <w:t xml:space="preserve"> </w:t>
      </w:r>
      <w:r w:rsidRPr="00E65B7A">
        <w:rPr>
          <w:rFonts w:ascii="Times New Roman" w:hAnsi="Times New Roman" w:cs="Times New Roman"/>
          <w:sz w:val="24"/>
          <w:szCs w:val="24"/>
        </w:rPr>
        <w:t xml:space="preserve">alia for recovery of land and cancellation of  </w:t>
      </w:r>
    </w:p>
    <w:p w:rsidR="00E65B7A" w:rsidRPr="00E65B7A" w:rsidRDefault="005974D6" w:rsidP="005974D6">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ab/>
      </w:r>
      <w:r w:rsidR="00E65B7A" w:rsidRPr="00E65B7A">
        <w:rPr>
          <w:rFonts w:ascii="Times New Roman" w:hAnsi="Times New Roman" w:cs="Times New Roman"/>
          <w:sz w:val="24"/>
          <w:szCs w:val="24"/>
        </w:rPr>
        <w:t xml:space="preserve">certificate of title obtained by fraud by the respondent, vide civil suit no.  </w:t>
      </w:r>
    </w:p>
    <w:p w:rsidR="00E65B7A" w:rsidRPr="00E65B7A" w:rsidRDefault="005974D6" w:rsidP="005974D6">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5B7A" w:rsidRPr="00E65B7A">
        <w:rPr>
          <w:rFonts w:ascii="Times New Roman" w:hAnsi="Times New Roman" w:cs="Times New Roman"/>
          <w:sz w:val="24"/>
          <w:szCs w:val="24"/>
        </w:rPr>
        <w:t>014 of 2007.</w:t>
      </w:r>
      <w:proofErr w:type="gramEnd"/>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II.</w:t>
      </w:r>
      <w:r w:rsidRPr="00E65B7A">
        <w:rPr>
          <w:rFonts w:ascii="Times New Roman" w:hAnsi="Times New Roman" w:cs="Times New Roman"/>
          <w:sz w:val="24"/>
          <w:szCs w:val="24"/>
        </w:rPr>
        <w:tab/>
        <w:t xml:space="preserve">That the trial court passed judgment in favour of the respondent but the  </w:t>
      </w:r>
    </w:p>
    <w:p w:rsidR="00E65B7A" w:rsidRPr="00E65B7A" w:rsidRDefault="005974D6" w:rsidP="005974D6">
      <w:pPr>
        <w:pStyle w:val="PlainText"/>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E65B7A" w:rsidRPr="00E65B7A">
        <w:rPr>
          <w:rFonts w:ascii="Times New Roman" w:hAnsi="Times New Roman" w:cs="Times New Roman"/>
          <w:sz w:val="24"/>
          <w:szCs w:val="24"/>
        </w:rPr>
        <w:t>applicant</w:t>
      </w:r>
      <w:proofErr w:type="gramEnd"/>
      <w:r w:rsidR="00E65B7A" w:rsidRPr="00E65B7A">
        <w:rPr>
          <w:rFonts w:ascii="Times New Roman" w:hAnsi="Times New Roman" w:cs="Times New Roman"/>
          <w:sz w:val="24"/>
          <w:szCs w:val="24"/>
        </w:rPr>
        <w:t xml:space="preserve"> being dissatisfied with the decision of the lower court filed a notice of appeal </w:t>
      </w:r>
      <w:r>
        <w:rPr>
          <w:rFonts w:ascii="Times New Roman" w:hAnsi="Times New Roman" w:cs="Times New Roman"/>
          <w:sz w:val="24"/>
          <w:szCs w:val="24"/>
        </w:rPr>
        <w:tab/>
      </w:r>
      <w:r w:rsidR="00E65B7A" w:rsidRPr="00E65B7A">
        <w:rPr>
          <w:rFonts w:ascii="Times New Roman" w:hAnsi="Times New Roman" w:cs="Times New Roman"/>
          <w:sz w:val="24"/>
          <w:szCs w:val="24"/>
        </w:rPr>
        <w:t xml:space="preserve">on the 16/02/2012 and requested for typed record of proceedings to enable him prepare a </w:t>
      </w:r>
      <w:r>
        <w:rPr>
          <w:rFonts w:ascii="Times New Roman" w:hAnsi="Times New Roman" w:cs="Times New Roman"/>
          <w:sz w:val="24"/>
          <w:szCs w:val="24"/>
        </w:rPr>
        <w:tab/>
      </w:r>
      <w:r w:rsidR="00E65B7A" w:rsidRPr="00E65B7A">
        <w:rPr>
          <w:rFonts w:ascii="Times New Roman" w:hAnsi="Times New Roman" w:cs="Times New Roman"/>
          <w:sz w:val="24"/>
          <w:szCs w:val="24"/>
        </w:rPr>
        <w:t>memorandum of appeal.</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III.</w:t>
      </w:r>
      <w:r w:rsidRPr="00E65B7A">
        <w:rPr>
          <w:rFonts w:ascii="Times New Roman" w:hAnsi="Times New Roman" w:cs="Times New Roman"/>
          <w:sz w:val="24"/>
          <w:szCs w:val="24"/>
        </w:rPr>
        <w:tab/>
        <w:t xml:space="preserve">That in the meantime the respondent is threatening to evict the  </w:t>
      </w:r>
    </w:p>
    <w:p w:rsidR="00E65B7A" w:rsidRPr="00E65B7A" w:rsidRDefault="005974D6" w:rsidP="005974D6">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5B7A" w:rsidRPr="00E65B7A">
        <w:rPr>
          <w:rFonts w:ascii="Times New Roman" w:hAnsi="Times New Roman" w:cs="Times New Roman"/>
          <w:sz w:val="24"/>
          <w:szCs w:val="24"/>
        </w:rPr>
        <w:t xml:space="preserve">applicant from the </w:t>
      </w:r>
      <w:r w:rsidRPr="00E65B7A">
        <w:rPr>
          <w:rFonts w:ascii="Times New Roman" w:hAnsi="Times New Roman" w:cs="Times New Roman"/>
          <w:sz w:val="24"/>
          <w:szCs w:val="24"/>
        </w:rPr>
        <w:t>suit land</w:t>
      </w:r>
      <w:r w:rsidR="00E65B7A" w:rsidRPr="00E65B7A">
        <w:rPr>
          <w:rFonts w:ascii="Times New Roman" w:hAnsi="Times New Roman" w:cs="Times New Roman"/>
          <w:sz w:val="24"/>
          <w:szCs w:val="24"/>
        </w:rPr>
        <w:t>.</w:t>
      </w:r>
      <w:proofErr w:type="gramEnd"/>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IV.</w:t>
      </w:r>
      <w:r w:rsidRPr="00E65B7A">
        <w:rPr>
          <w:rFonts w:ascii="Times New Roman" w:hAnsi="Times New Roman" w:cs="Times New Roman"/>
          <w:sz w:val="24"/>
          <w:szCs w:val="24"/>
        </w:rPr>
        <w:tab/>
        <w:t xml:space="preserve">That if a stay of execution is not issued restraining the respondent from  </w:t>
      </w:r>
    </w:p>
    <w:p w:rsidR="00E65B7A" w:rsidRPr="00E65B7A" w:rsidRDefault="005974D6" w:rsidP="005974D6">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ab/>
      </w:r>
      <w:r w:rsidRPr="00E65B7A">
        <w:rPr>
          <w:rFonts w:ascii="Times New Roman" w:hAnsi="Times New Roman" w:cs="Times New Roman"/>
          <w:sz w:val="24"/>
          <w:szCs w:val="24"/>
        </w:rPr>
        <w:t>Carrying</w:t>
      </w:r>
      <w:r w:rsidR="00E65B7A" w:rsidRPr="00E65B7A">
        <w:rPr>
          <w:rFonts w:ascii="Times New Roman" w:hAnsi="Times New Roman" w:cs="Times New Roman"/>
          <w:sz w:val="24"/>
          <w:szCs w:val="24"/>
        </w:rPr>
        <w:t xml:space="preserve"> out her threat the applicant shall suffer irreparable damage and his appeal shall </w:t>
      </w:r>
      <w:r>
        <w:rPr>
          <w:rFonts w:ascii="Times New Roman" w:hAnsi="Times New Roman" w:cs="Times New Roman"/>
          <w:sz w:val="24"/>
          <w:szCs w:val="24"/>
        </w:rPr>
        <w:tab/>
      </w:r>
      <w:r w:rsidR="00E65B7A" w:rsidRPr="00E65B7A">
        <w:rPr>
          <w:rFonts w:ascii="Times New Roman" w:hAnsi="Times New Roman" w:cs="Times New Roman"/>
          <w:sz w:val="24"/>
          <w:szCs w:val="24"/>
        </w:rPr>
        <w:t>be rendered nugatory.</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V.</w:t>
      </w:r>
      <w:r w:rsidRPr="00E65B7A">
        <w:rPr>
          <w:rFonts w:ascii="Times New Roman" w:hAnsi="Times New Roman" w:cs="Times New Roman"/>
          <w:sz w:val="24"/>
          <w:szCs w:val="24"/>
        </w:rPr>
        <w:tab/>
        <w:t>That the applicant‘s appeal has good chances of success.</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VI.</w:t>
      </w:r>
      <w:r w:rsidRPr="00E65B7A">
        <w:rPr>
          <w:rFonts w:ascii="Times New Roman" w:hAnsi="Times New Roman" w:cs="Times New Roman"/>
          <w:sz w:val="24"/>
          <w:szCs w:val="24"/>
        </w:rPr>
        <w:tab/>
        <w:t xml:space="preserve">That it is in the interest of substantive justice that this </w:t>
      </w:r>
      <w:proofErr w:type="gramStart"/>
      <w:r w:rsidRPr="00E65B7A">
        <w:rPr>
          <w:rFonts w:ascii="Times New Roman" w:hAnsi="Times New Roman" w:cs="Times New Roman"/>
          <w:sz w:val="24"/>
          <w:szCs w:val="24"/>
        </w:rPr>
        <w:t>application</w:t>
      </w:r>
      <w:proofErr w:type="gramEnd"/>
      <w:r w:rsidRPr="00E65B7A">
        <w:rPr>
          <w:rFonts w:ascii="Times New Roman" w:hAnsi="Times New Roman" w:cs="Times New Roman"/>
          <w:sz w:val="24"/>
          <w:szCs w:val="24"/>
        </w:rPr>
        <w:t xml:space="preserve">  </w:t>
      </w:r>
    </w:p>
    <w:p w:rsidR="00E65B7A" w:rsidRPr="00E65B7A" w:rsidRDefault="005974D6" w:rsidP="005974D6">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5B7A" w:rsidRPr="00E65B7A">
        <w:rPr>
          <w:rFonts w:ascii="Times New Roman" w:hAnsi="Times New Roman" w:cs="Times New Roman"/>
          <w:sz w:val="24"/>
          <w:szCs w:val="24"/>
        </w:rPr>
        <w:t>is</w:t>
      </w:r>
      <w:proofErr w:type="gramEnd"/>
      <w:r w:rsidR="00E65B7A" w:rsidRPr="00E65B7A">
        <w:rPr>
          <w:rFonts w:ascii="Times New Roman" w:hAnsi="Times New Roman" w:cs="Times New Roman"/>
          <w:sz w:val="24"/>
          <w:szCs w:val="24"/>
        </w:rPr>
        <w:t xml:space="preserve"> granted.</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VII.</w:t>
      </w:r>
      <w:r w:rsidRPr="00E65B7A">
        <w:rPr>
          <w:rFonts w:ascii="Times New Roman" w:hAnsi="Times New Roman" w:cs="Times New Roman"/>
          <w:sz w:val="24"/>
          <w:szCs w:val="24"/>
        </w:rPr>
        <w:tab/>
        <w:t>The respondent deponed an affidavit in reply, opposing the application.</w:t>
      </w:r>
    </w:p>
    <w:p w:rsidR="00E65B7A" w:rsidRDefault="005974D6" w:rsidP="005974D6">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ab/>
      </w:r>
      <w:r w:rsidR="00E65B7A" w:rsidRPr="00E65B7A">
        <w:rPr>
          <w:rFonts w:ascii="Times New Roman" w:hAnsi="Times New Roman" w:cs="Times New Roman"/>
          <w:sz w:val="24"/>
          <w:szCs w:val="24"/>
        </w:rPr>
        <w:t xml:space="preserve">The applicant was represented by Mr. </w:t>
      </w:r>
      <w:proofErr w:type="spellStart"/>
      <w:r w:rsidR="00E65B7A" w:rsidRPr="00E65B7A">
        <w:rPr>
          <w:rFonts w:ascii="Times New Roman" w:hAnsi="Times New Roman" w:cs="Times New Roman"/>
          <w:sz w:val="24"/>
          <w:szCs w:val="24"/>
        </w:rPr>
        <w:t>Ocorobiya</w:t>
      </w:r>
      <w:proofErr w:type="spellEnd"/>
      <w:r w:rsidR="00E65B7A" w:rsidRPr="00E65B7A">
        <w:rPr>
          <w:rFonts w:ascii="Times New Roman" w:hAnsi="Times New Roman" w:cs="Times New Roman"/>
          <w:sz w:val="24"/>
          <w:szCs w:val="24"/>
        </w:rPr>
        <w:t xml:space="preserve"> </w:t>
      </w:r>
      <w:proofErr w:type="spellStart"/>
      <w:r w:rsidR="00E65B7A" w:rsidRPr="00E65B7A">
        <w:rPr>
          <w:rFonts w:ascii="Times New Roman" w:hAnsi="Times New Roman" w:cs="Times New Roman"/>
          <w:sz w:val="24"/>
          <w:szCs w:val="24"/>
        </w:rPr>
        <w:t>Lyold</w:t>
      </w:r>
      <w:proofErr w:type="spellEnd"/>
      <w:r w:rsidR="00E65B7A" w:rsidRPr="00E65B7A">
        <w:rPr>
          <w:rFonts w:ascii="Times New Roman" w:hAnsi="Times New Roman" w:cs="Times New Roman"/>
          <w:sz w:val="24"/>
          <w:szCs w:val="24"/>
        </w:rPr>
        <w:t xml:space="preserve"> while Mr. </w:t>
      </w:r>
      <w:proofErr w:type="spellStart"/>
      <w:r w:rsidR="00E65B7A" w:rsidRPr="00E65B7A">
        <w:rPr>
          <w:rFonts w:ascii="Times New Roman" w:hAnsi="Times New Roman" w:cs="Times New Roman"/>
          <w:sz w:val="24"/>
          <w:szCs w:val="24"/>
        </w:rPr>
        <w:t>Donge</w:t>
      </w:r>
      <w:proofErr w:type="spellEnd"/>
      <w:r w:rsidR="00E65B7A" w:rsidRPr="00E65B7A">
        <w:rPr>
          <w:rFonts w:ascii="Times New Roman" w:hAnsi="Times New Roman" w:cs="Times New Roman"/>
          <w:sz w:val="24"/>
          <w:szCs w:val="24"/>
        </w:rPr>
        <w:t xml:space="preserve"> </w:t>
      </w:r>
      <w:proofErr w:type="spellStart"/>
      <w:r w:rsidR="00E65B7A" w:rsidRPr="00E65B7A">
        <w:rPr>
          <w:rFonts w:ascii="Times New Roman" w:hAnsi="Times New Roman" w:cs="Times New Roman"/>
          <w:sz w:val="24"/>
          <w:szCs w:val="24"/>
        </w:rPr>
        <w:t>Opar</w:t>
      </w:r>
      <w:proofErr w:type="spellEnd"/>
      <w:r w:rsidR="00E65B7A" w:rsidRPr="00E65B7A">
        <w:rPr>
          <w:rFonts w:ascii="Times New Roman" w:hAnsi="Times New Roman" w:cs="Times New Roman"/>
          <w:sz w:val="24"/>
          <w:szCs w:val="24"/>
        </w:rPr>
        <w:t xml:space="preserve"> was for </w:t>
      </w:r>
      <w:r>
        <w:rPr>
          <w:rFonts w:ascii="Times New Roman" w:hAnsi="Times New Roman" w:cs="Times New Roman"/>
          <w:sz w:val="24"/>
          <w:szCs w:val="24"/>
        </w:rPr>
        <w:tab/>
      </w:r>
      <w:r w:rsidR="00E65B7A" w:rsidRPr="00E65B7A">
        <w:rPr>
          <w:rFonts w:ascii="Times New Roman" w:hAnsi="Times New Roman" w:cs="Times New Roman"/>
          <w:sz w:val="24"/>
          <w:szCs w:val="24"/>
        </w:rPr>
        <w:t>the respondent. Both counsel opted to file written submissions.</w:t>
      </w:r>
    </w:p>
    <w:p w:rsidR="005974D6" w:rsidRPr="00E65B7A" w:rsidRDefault="005974D6" w:rsidP="005974D6">
      <w:pPr>
        <w:pStyle w:val="PlainText"/>
        <w:spacing w:line="360" w:lineRule="auto"/>
        <w:rPr>
          <w:rFonts w:ascii="Times New Roman" w:hAnsi="Times New Roman" w:cs="Times New Roman"/>
          <w:sz w:val="24"/>
          <w:szCs w:val="24"/>
        </w:rPr>
      </w:pPr>
    </w:p>
    <w:p w:rsidR="00E65B7A" w:rsidRPr="005974D6" w:rsidRDefault="00E65B7A" w:rsidP="005974D6">
      <w:pPr>
        <w:pStyle w:val="PlainText"/>
        <w:spacing w:line="360" w:lineRule="auto"/>
        <w:rPr>
          <w:rFonts w:ascii="Times New Roman" w:hAnsi="Times New Roman" w:cs="Times New Roman"/>
          <w:b/>
          <w:i/>
          <w:sz w:val="24"/>
          <w:szCs w:val="24"/>
        </w:rPr>
      </w:pPr>
      <w:r w:rsidRPr="00E65B7A">
        <w:rPr>
          <w:rFonts w:ascii="Times New Roman" w:hAnsi="Times New Roman" w:cs="Times New Roman"/>
          <w:sz w:val="24"/>
          <w:szCs w:val="24"/>
        </w:rPr>
        <w:t xml:space="preserve">Counsel for the applicant submitted that if stay is not granted the applicant shall suffer irreparable injury since evicting him from the </w:t>
      </w:r>
      <w:r w:rsidR="005974D6" w:rsidRPr="00E65B7A">
        <w:rPr>
          <w:rFonts w:ascii="Times New Roman" w:hAnsi="Times New Roman" w:cs="Times New Roman"/>
          <w:sz w:val="24"/>
          <w:szCs w:val="24"/>
        </w:rPr>
        <w:t>suit land</w:t>
      </w:r>
      <w:r w:rsidRPr="00E65B7A">
        <w:rPr>
          <w:rFonts w:ascii="Times New Roman" w:hAnsi="Times New Roman" w:cs="Times New Roman"/>
          <w:sz w:val="24"/>
          <w:szCs w:val="24"/>
        </w:rPr>
        <w:t xml:space="preserve"> will leave him homeless and the intended appeal shall be rendered nugatory. He also argued there are justifiable grounds for the grant of this application and relied on the case of </w:t>
      </w:r>
      <w:r w:rsidRPr="005974D6">
        <w:rPr>
          <w:rFonts w:ascii="Times New Roman" w:hAnsi="Times New Roman" w:cs="Times New Roman"/>
          <w:b/>
          <w:i/>
          <w:sz w:val="24"/>
          <w:szCs w:val="24"/>
        </w:rPr>
        <w:t>FRANCIS MANSIO MICAH =VS= NUWA WALAKIRA (1992) HCB 88.</w:t>
      </w:r>
    </w:p>
    <w:p w:rsidR="005974D6" w:rsidRDefault="005974D6" w:rsidP="005974D6">
      <w:pPr>
        <w:pStyle w:val="PlainText"/>
        <w:spacing w:line="360" w:lineRule="auto"/>
        <w:rPr>
          <w:rFonts w:ascii="Times New Roman" w:hAnsi="Times New Roman" w:cs="Times New Roman"/>
          <w:sz w:val="24"/>
          <w:szCs w:val="24"/>
        </w:rPr>
      </w:pP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 xml:space="preserve">Mr. </w:t>
      </w:r>
      <w:proofErr w:type="spellStart"/>
      <w:r w:rsidRPr="00E65B7A">
        <w:rPr>
          <w:rFonts w:ascii="Times New Roman" w:hAnsi="Times New Roman" w:cs="Times New Roman"/>
          <w:sz w:val="24"/>
          <w:szCs w:val="24"/>
        </w:rPr>
        <w:t>Donge</w:t>
      </w:r>
      <w:proofErr w:type="spellEnd"/>
      <w:r w:rsidRPr="00E65B7A">
        <w:rPr>
          <w:rFonts w:ascii="Times New Roman" w:hAnsi="Times New Roman" w:cs="Times New Roman"/>
          <w:sz w:val="24"/>
          <w:szCs w:val="24"/>
        </w:rPr>
        <w:t xml:space="preserve"> for the respondent, submitted that the application lacks merit in that it does not satisfy the conditions for grant of stay of execution as stipulated under 0.43 rules 4 (2) and (3) of the Civil Procedure Rules (CPR).  </w:t>
      </w:r>
    </w:p>
    <w:p w:rsidR="005974D6" w:rsidRDefault="005974D6" w:rsidP="005974D6">
      <w:pPr>
        <w:pStyle w:val="PlainText"/>
        <w:spacing w:line="360" w:lineRule="auto"/>
        <w:rPr>
          <w:rFonts w:ascii="Times New Roman" w:hAnsi="Times New Roman" w:cs="Times New Roman"/>
          <w:sz w:val="24"/>
          <w:szCs w:val="24"/>
        </w:rPr>
      </w:pPr>
    </w:p>
    <w:p w:rsidR="005974D6"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 xml:space="preserve">He further argued the applicant is not likely to suffer substantial loss or at all since the building on the </w:t>
      </w:r>
      <w:r w:rsidR="005974D6" w:rsidRPr="00E65B7A">
        <w:rPr>
          <w:rFonts w:ascii="Times New Roman" w:hAnsi="Times New Roman" w:cs="Times New Roman"/>
          <w:sz w:val="24"/>
          <w:szCs w:val="24"/>
        </w:rPr>
        <w:t>suit land</w:t>
      </w:r>
      <w:r w:rsidRPr="00E65B7A">
        <w:rPr>
          <w:rFonts w:ascii="Times New Roman" w:hAnsi="Times New Roman" w:cs="Times New Roman"/>
          <w:sz w:val="24"/>
          <w:szCs w:val="24"/>
        </w:rPr>
        <w:t xml:space="preserve"> has been condemned by the controlling authority to wit, Lira Municipal council. </w:t>
      </w:r>
    </w:p>
    <w:p w:rsidR="005974D6" w:rsidRDefault="005974D6" w:rsidP="005974D6">
      <w:pPr>
        <w:pStyle w:val="PlainText"/>
        <w:spacing w:line="360" w:lineRule="auto"/>
        <w:rPr>
          <w:rFonts w:ascii="Times New Roman" w:hAnsi="Times New Roman" w:cs="Times New Roman"/>
          <w:sz w:val="24"/>
          <w:szCs w:val="24"/>
        </w:rPr>
      </w:pP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Furthermore, the applicant does not reside in the said premises but merely rents them out. Any loss of revenue (rent) can be quantified and made redeemable.</w:t>
      </w:r>
    </w:p>
    <w:p w:rsidR="005974D6" w:rsidRDefault="005974D6" w:rsidP="005974D6">
      <w:pPr>
        <w:pStyle w:val="PlainText"/>
        <w:spacing w:line="360" w:lineRule="auto"/>
        <w:rPr>
          <w:rFonts w:ascii="Times New Roman" w:hAnsi="Times New Roman" w:cs="Times New Roman"/>
          <w:sz w:val="24"/>
          <w:szCs w:val="24"/>
        </w:rPr>
      </w:pP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 xml:space="preserve">In rejoinder Mr. </w:t>
      </w:r>
      <w:proofErr w:type="spellStart"/>
      <w:r w:rsidRPr="00E65B7A">
        <w:rPr>
          <w:rFonts w:ascii="Times New Roman" w:hAnsi="Times New Roman" w:cs="Times New Roman"/>
          <w:sz w:val="24"/>
          <w:szCs w:val="24"/>
        </w:rPr>
        <w:t>Ocorobiya</w:t>
      </w:r>
      <w:proofErr w:type="spellEnd"/>
      <w:r w:rsidRPr="00E65B7A">
        <w:rPr>
          <w:rFonts w:ascii="Times New Roman" w:hAnsi="Times New Roman" w:cs="Times New Roman"/>
          <w:sz w:val="24"/>
          <w:szCs w:val="24"/>
        </w:rPr>
        <w:t xml:space="preserve"> submitted that the conditions under 0.43 of the CPR are applicable to appeals to the High court and not from the said court.</w:t>
      </w:r>
    </w:p>
    <w:p w:rsidR="005974D6" w:rsidRDefault="005974D6" w:rsidP="005974D6">
      <w:pPr>
        <w:pStyle w:val="PlainText"/>
        <w:spacing w:line="360" w:lineRule="auto"/>
        <w:rPr>
          <w:rFonts w:ascii="Times New Roman" w:hAnsi="Times New Roman" w:cs="Times New Roman"/>
          <w:sz w:val="24"/>
          <w:szCs w:val="24"/>
        </w:rPr>
      </w:pP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The law applicable to an application filed in the High court for stay of execution of the decree issued by itself, where an appeal against its decision has been lodged to a superior court, has been the subject of legal debate in the courts.</w:t>
      </w:r>
    </w:p>
    <w:p w:rsidR="005974D6" w:rsidRDefault="005974D6" w:rsidP="005974D6">
      <w:pPr>
        <w:pStyle w:val="PlainText"/>
        <w:spacing w:line="360" w:lineRule="auto"/>
        <w:rPr>
          <w:rFonts w:ascii="Times New Roman" w:hAnsi="Times New Roman" w:cs="Times New Roman"/>
          <w:sz w:val="24"/>
          <w:szCs w:val="24"/>
        </w:rPr>
      </w:pP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To capture the gist of the problem, I will set out the relevant portions of</w:t>
      </w:r>
    </w:p>
    <w:p w:rsidR="00E65B7A" w:rsidRPr="00E65B7A" w:rsidRDefault="00E65B7A" w:rsidP="005974D6">
      <w:pPr>
        <w:pStyle w:val="PlainText"/>
        <w:spacing w:line="360" w:lineRule="auto"/>
        <w:rPr>
          <w:rFonts w:ascii="Times New Roman" w:hAnsi="Times New Roman" w:cs="Times New Roman"/>
          <w:sz w:val="24"/>
          <w:szCs w:val="24"/>
        </w:rPr>
      </w:pPr>
      <w:proofErr w:type="gramStart"/>
      <w:r w:rsidRPr="00E65B7A">
        <w:rPr>
          <w:rFonts w:ascii="Times New Roman" w:hAnsi="Times New Roman" w:cs="Times New Roman"/>
          <w:sz w:val="24"/>
          <w:szCs w:val="24"/>
        </w:rPr>
        <w:t>0.43 r (4) in full:</w:t>
      </w:r>
      <w:proofErr w:type="gramEnd"/>
      <w:r w:rsidRPr="00E65B7A">
        <w:rPr>
          <w:rFonts w:ascii="Times New Roman" w:hAnsi="Times New Roman" w:cs="Times New Roman"/>
          <w:sz w:val="24"/>
          <w:szCs w:val="24"/>
        </w:rPr>
        <w:t>-</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 xml:space="preserve">            “4. Stay by High court</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(1)</w:t>
      </w:r>
      <w:r w:rsidRPr="00E65B7A">
        <w:rPr>
          <w:rFonts w:ascii="Times New Roman" w:hAnsi="Times New Roman" w:cs="Times New Roman"/>
          <w:sz w:val="24"/>
          <w:szCs w:val="24"/>
        </w:rPr>
        <w:tab/>
        <w:t xml:space="preserve">An appeal to the High court shall not operate as a stay of proceedings  </w:t>
      </w:r>
    </w:p>
    <w:p w:rsidR="00E65B7A" w:rsidRPr="00E65B7A" w:rsidRDefault="005974D6" w:rsidP="005974D6">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5B7A" w:rsidRPr="00E65B7A">
        <w:rPr>
          <w:rFonts w:ascii="Times New Roman" w:hAnsi="Times New Roman" w:cs="Times New Roman"/>
          <w:sz w:val="24"/>
          <w:szCs w:val="24"/>
        </w:rPr>
        <w:t>under</w:t>
      </w:r>
      <w:proofErr w:type="gramEnd"/>
      <w:r w:rsidR="00E65B7A" w:rsidRPr="00E65B7A">
        <w:rPr>
          <w:rFonts w:ascii="Times New Roman" w:hAnsi="Times New Roman" w:cs="Times New Roman"/>
          <w:sz w:val="24"/>
          <w:szCs w:val="24"/>
        </w:rPr>
        <w:t xml:space="preserve"> a decree or order appealed from except so far as the High court may order, nor </w:t>
      </w:r>
      <w:r>
        <w:rPr>
          <w:rFonts w:ascii="Times New Roman" w:hAnsi="Times New Roman" w:cs="Times New Roman"/>
          <w:sz w:val="24"/>
          <w:szCs w:val="24"/>
        </w:rPr>
        <w:tab/>
      </w:r>
      <w:r w:rsidR="00E65B7A" w:rsidRPr="00E65B7A">
        <w:rPr>
          <w:rFonts w:ascii="Times New Roman" w:hAnsi="Times New Roman" w:cs="Times New Roman"/>
          <w:sz w:val="24"/>
          <w:szCs w:val="24"/>
        </w:rPr>
        <w:t xml:space="preserve">shall execution of a decree be stayed by reason only of an appeal having been preferred </w:t>
      </w:r>
      <w:r>
        <w:rPr>
          <w:rFonts w:ascii="Times New Roman" w:hAnsi="Times New Roman" w:cs="Times New Roman"/>
          <w:sz w:val="24"/>
          <w:szCs w:val="24"/>
        </w:rPr>
        <w:tab/>
      </w:r>
      <w:r w:rsidR="00E65B7A" w:rsidRPr="00E65B7A">
        <w:rPr>
          <w:rFonts w:ascii="Times New Roman" w:hAnsi="Times New Roman" w:cs="Times New Roman"/>
          <w:sz w:val="24"/>
          <w:szCs w:val="24"/>
        </w:rPr>
        <w:t xml:space="preserve">from the decree but the High Court may for sufficient cause order stay of execution of the </w:t>
      </w:r>
      <w:r>
        <w:rPr>
          <w:rFonts w:ascii="Times New Roman" w:hAnsi="Times New Roman" w:cs="Times New Roman"/>
          <w:sz w:val="24"/>
          <w:szCs w:val="24"/>
        </w:rPr>
        <w:tab/>
      </w:r>
      <w:r w:rsidR="00E65B7A" w:rsidRPr="00E65B7A">
        <w:rPr>
          <w:rFonts w:ascii="Times New Roman" w:hAnsi="Times New Roman" w:cs="Times New Roman"/>
          <w:sz w:val="24"/>
          <w:szCs w:val="24"/>
        </w:rPr>
        <w:t>decree.</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(2)</w:t>
      </w:r>
      <w:r w:rsidRPr="00E65B7A">
        <w:rPr>
          <w:rFonts w:ascii="Times New Roman" w:hAnsi="Times New Roman" w:cs="Times New Roman"/>
          <w:sz w:val="24"/>
          <w:szCs w:val="24"/>
        </w:rPr>
        <w:tab/>
        <w:t xml:space="preserve">Where an application is made for stay of execution of an appealable  </w:t>
      </w:r>
    </w:p>
    <w:p w:rsidR="00E65B7A" w:rsidRPr="00E65B7A" w:rsidRDefault="005974D6" w:rsidP="005974D6">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5B7A" w:rsidRPr="00E65B7A">
        <w:rPr>
          <w:rFonts w:ascii="Times New Roman" w:hAnsi="Times New Roman" w:cs="Times New Roman"/>
          <w:sz w:val="24"/>
          <w:szCs w:val="24"/>
        </w:rPr>
        <w:t>decree</w:t>
      </w:r>
      <w:proofErr w:type="gramEnd"/>
      <w:r w:rsidR="00E65B7A" w:rsidRPr="00E65B7A">
        <w:rPr>
          <w:rFonts w:ascii="Times New Roman" w:hAnsi="Times New Roman" w:cs="Times New Roman"/>
          <w:sz w:val="24"/>
          <w:szCs w:val="24"/>
        </w:rPr>
        <w:t xml:space="preserve"> before the expiration of the time allowed for appealing from the decree, the court </w:t>
      </w:r>
      <w:r>
        <w:rPr>
          <w:rFonts w:ascii="Times New Roman" w:hAnsi="Times New Roman" w:cs="Times New Roman"/>
          <w:sz w:val="24"/>
          <w:szCs w:val="24"/>
        </w:rPr>
        <w:tab/>
      </w:r>
      <w:r w:rsidR="00E65B7A" w:rsidRPr="00E65B7A">
        <w:rPr>
          <w:rFonts w:ascii="Times New Roman" w:hAnsi="Times New Roman" w:cs="Times New Roman"/>
          <w:sz w:val="24"/>
          <w:szCs w:val="24"/>
        </w:rPr>
        <w:t xml:space="preserve">which passed the decree may on sufficient cause being shown order the execution to be </w:t>
      </w:r>
      <w:r>
        <w:rPr>
          <w:rFonts w:ascii="Times New Roman" w:hAnsi="Times New Roman" w:cs="Times New Roman"/>
          <w:sz w:val="24"/>
          <w:szCs w:val="24"/>
        </w:rPr>
        <w:tab/>
      </w:r>
      <w:r w:rsidR="00E65B7A" w:rsidRPr="00E65B7A">
        <w:rPr>
          <w:rFonts w:ascii="Times New Roman" w:hAnsi="Times New Roman" w:cs="Times New Roman"/>
          <w:sz w:val="24"/>
          <w:szCs w:val="24"/>
        </w:rPr>
        <w:t>stayed.</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(3)</w:t>
      </w:r>
      <w:r w:rsidRPr="00E65B7A">
        <w:rPr>
          <w:rFonts w:ascii="Times New Roman" w:hAnsi="Times New Roman" w:cs="Times New Roman"/>
          <w:sz w:val="24"/>
          <w:szCs w:val="24"/>
        </w:rPr>
        <w:tab/>
        <w:t xml:space="preserve">No order for stay of execution shall be made under sub-rule (1) or (2) of  </w:t>
      </w:r>
    </w:p>
    <w:p w:rsidR="00E65B7A" w:rsidRPr="00E65B7A" w:rsidRDefault="005974D6" w:rsidP="005974D6">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5B7A" w:rsidRPr="00E65B7A">
        <w:rPr>
          <w:rFonts w:ascii="Times New Roman" w:hAnsi="Times New Roman" w:cs="Times New Roman"/>
          <w:sz w:val="24"/>
          <w:szCs w:val="24"/>
        </w:rPr>
        <w:t>this</w:t>
      </w:r>
      <w:proofErr w:type="gramEnd"/>
      <w:r w:rsidR="00E65B7A" w:rsidRPr="00E65B7A">
        <w:rPr>
          <w:rFonts w:ascii="Times New Roman" w:hAnsi="Times New Roman" w:cs="Times New Roman"/>
          <w:sz w:val="24"/>
          <w:szCs w:val="24"/>
        </w:rPr>
        <w:t xml:space="preserve"> rule unless the court making it is satisfied:-</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a)</w:t>
      </w:r>
      <w:r w:rsidRPr="00E65B7A">
        <w:rPr>
          <w:rFonts w:ascii="Times New Roman" w:hAnsi="Times New Roman" w:cs="Times New Roman"/>
          <w:sz w:val="24"/>
          <w:szCs w:val="24"/>
        </w:rPr>
        <w:tab/>
        <w:t xml:space="preserve">That substantial loss may result to the party applying for stay of  </w:t>
      </w:r>
    </w:p>
    <w:p w:rsidR="00E65B7A" w:rsidRPr="00E65B7A" w:rsidRDefault="005974D6" w:rsidP="005974D6">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5B7A" w:rsidRPr="00E65B7A">
        <w:rPr>
          <w:rFonts w:ascii="Times New Roman" w:hAnsi="Times New Roman" w:cs="Times New Roman"/>
          <w:sz w:val="24"/>
          <w:szCs w:val="24"/>
        </w:rPr>
        <w:t>execution</w:t>
      </w:r>
      <w:proofErr w:type="gramEnd"/>
      <w:r w:rsidR="00E65B7A" w:rsidRPr="00E65B7A">
        <w:rPr>
          <w:rFonts w:ascii="Times New Roman" w:hAnsi="Times New Roman" w:cs="Times New Roman"/>
          <w:sz w:val="24"/>
          <w:szCs w:val="24"/>
        </w:rPr>
        <w:t xml:space="preserve"> unless the order is made.</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b)</w:t>
      </w:r>
      <w:r w:rsidRPr="00E65B7A">
        <w:rPr>
          <w:rFonts w:ascii="Times New Roman" w:hAnsi="Times New Roman" w:cs="Times New Roman"/>
          <w:sz w:val="24"/>
          <w:szCs w:val="24"/>
        </w:rPr>
        <w:tab/>
        <w:t>That the application has been made without unreasonable delay; and</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c)</w:t>
      </w:r>
      <w:r w:rsidRPr="00E65B7A">
        <w:rPr>
          <w:rFonts w:ascii="Times New Roman" w:hAnsi="Times New Roman" w:cs="Times New Roman"/>
          <w:sz w:val="24"/>
          <w:szCs w:val="24"/>
        </w:rPr>
        <w:tab/>
        <w:t xml:space="preserve">That security has been given by the applicant for the due performance of  </w:t>
      </w:r>
    </w:p>
    <w:p w:rsidR="00E65B7A" w:rsidRPr="00E65B7A" w:rsidRDefault="005974D6" w:rsidP="005974D6">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5B7A" w:rsidRPr="00E65B7A">
        <w:rPr>
          <w:rFonts w:ascii="Times New Roman" w:hAnsi="Times New Roman" w:cs="Times New Roman"/>
          <w:sz w:val="24"/>
          <w:szCs w:val="24"/>
        </w:rPr>
        <w:t>the</w:t>
      </w:r>
      <w:proofErr w:type="gramEnd"/>
      <w:r w:rsidR="00E65B7A" w:rsidRPr="00E65B7A">
        <w:rPr>
          <w:rFonts w:ascii="Times New Roman" w:hAnsi="Times New Roman" w:cs="Times New Roman"/>
          <w:sz w:val="24"/>
          <w:szCs w:val="24"/>
        </w:rPr>
        <w:t xml:space="preserve"> decree or order as may ultimately be binding upon him or her’’.</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It is evident the opening words “an appeal to the High court’’ in rule</w:t>
      </w:r>
    </w:p>
    <w:p w:rsidR="005974D6"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 xml:space="preserve">4 (1) refer to appeals from the lower courts filed in the High court. This was stated to be the position by the Supreme Court of Uganda in KYAZZE =VS=BUSINGYE (1990)LLR 190, where, the court addressed and analyzed the different provisions of the Civil Procedure Act which provide for appeals from or to the High court, before making the following observation:- </w:t>
      </w:r>
    </w:p>
    <w:p w:rsidR="005974D6" w:rsidRDefault="005974D6" w:rsidP="005974D6">
      <w:pPr>
        <w:pStyle w:val="PlainText"/>
        <w:spacing w:line="360" w:lineRule="auto"/>
        <w:rPr>
          <w:rFonts w:ascii="Times New Roman" w:hAnsi="Times New Roman" w:cs="Times New Roman"/>
          <w:sz w:val="24"/>
          <w:szCs w:val="24"/>
        </w:rPr>
      </w:pPr>
    </w:p>
    <w:p w:rsidR="00E65B7A" w:rsidRPr="005974D6" w:rsidRDefault="00E65B7A" w:rsidP="005974D6">
      <w:pPr>
        <w:pStyle w:val="PlainText"/>
        <w:spacing w:line="360" w:lineRule="auto"/>
        <w:jc w:val="center"/>
        <w:rPr>
          <w:rFonts w:ascii="Times New Roman" w:hAnsi="Times New Roman" w:cs="Times New Roman"/>
          <w:i/>
          <w:sz w:val="24"/>
          <w:szCs w:val="24"/>
        </w:rPr>
      </w:pPr>
      <w:r w:rsidRPr="005974D6">
        <w:rPr>
          <w:rFonts w:ascii="Times New Roman" w:hAnsi="Times New Roman" w:cs="Times New Roman"/>
          <w:i/>
          <w:sz w:val="24"/>
          <w:szCs w:val="24"/>
        </w:rPr>
        <w:t>“There is no provision in any of the legislation for a stay of execution, and when one looks at order 39 [now order 43] one finds with some surprise that those rules only govern appeals to the High court not from the High Court. This is made more poignant because they are the usual rules concerning a stay of execution relating to appeals to the High court’’.</w:t>
      </w:r>
    </w:p>
    <w:p w:rsidR="005974D6" w:rsidRDefault="005974D6" w:rsidP="005974D6">
      <w:pPr>
        <w:pStyle w:val="PlainText"/>
        <w:spacing w:line="360" w:lineRule="auto"/>
        <w:rPr>
          <w:rFonts w:ascii="Times New Roman" w:hAnsi="Times New Roman" w:cs="Times New Roman"/>
          <w:sz w:val="24"/>
          <w:szCs w:val="24"/>
        </w:rPr>
      </w:pP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The Supreme Court appeared to recognize the lacuna in the law, for it went on and stated in apparent exasperation that:</w:t>
      </w:r>
    </w:p>
    <w:p w:rsidR="005974D6" w:rsidRDefault="005974D6" w:rsidP="005974D6">
      <w:pPr>
        <w:pStyle w:val="PlainText"/>
        <w:spacing w:line="360" w:lineRule="auto"/>
        <w:rPr>
          <w:rFonts w:ascii="Times New Roman" w:hAnsi="Times New Roman" w:cs="Times New Roman"/>
          <w:sz w:val="24"/>
          <w:szCs w:val="24"/>
        </w:rPr>
      </w:pPr>
    </w:p>
    <w:p w:rsidR="00E65B7A" w:rsidRPr="005974D6" w:rsidRDefault="005974D6" w:rsidP="005974D6">
      <w:pPr>
        <w:pStyle w:val="PlainText"/>
        <w:spacing w:line="360" w:lineRule="auto"/>
        <w:jc w:val="center"/>
        <w:rPr>
          <w:rFonts w:ascii="Times New Roman" w:hAnsi="Times New Roman" w:cs="Times New Roman"/>
          <w:i/>
          <w:sz w:val="24"/>
          <w:szCs w:val="24"/>
        </w:rPr>
      </w:pPr>
      <w:r>
        <w:rPr>
          <w:rFonts w:ascii="Times New Roman" w:hAnsi="Times New Roman" w:cs="Times New Roman"/>
          <w:i/>
          <w:sz w:val="24"/>
          <w:szCs w:val="24"/>
        </w:rPr>
        <w:tab/>
      </w:r>
      <w:r w:rsidR="00E65B7A" w:rsidRPr="005974D6">
        <w:rPr>
          <w:rFonts w:ascii="Times New Roman" w:hAnsi="Times New Roman" w:cs="Times New Roman"/>
          <w:i/>
          <w:sz w:val="24"/>
          <w:szCs w:val="24"/>
        </w:rPr>
        <w:t xml:space="preserve">“Why was provision not made for a stay of execution in appeals from the High court? </w:t>
      </w:r>
      <w:r>
        <w:rPr>
          <w:rFonts w:ascii="Times New Roman" w:hAnsi="Times New Roman" w:cs="Times New Roman"/>
          <w:i/>
          <w:sz w:val="24"/>
          <w:szCs w:val="24"/>
        </w:rPr>
        <w:tab/>
      </w:r>
      <w:r w:rsidR="00E65B7A" w:rsidRPr="005974D6">
        <w:rPr>
          <w:rFonts w:ascii="Times New Roman" w:hAnsi="Times New Roman" w:cs="Times New Roman"/>
          <w:i/>
          <w:sz w:val="24"/>
          <w:szCs w:val="24"/>
        </w:rPr>
        <w:t xml:space="preserve">The main reason seems to have been the statutory power of granting a stay of execution </w:t>
      </w:r>
      <w:r>
        <w:rPr>
          <w:rFonts w:ascii="Times New Roman" w:hAnsi="Times New Roman" w:cs="Times New Roman"/>
          <w:i/>
          <w:sz w:val="24"/>
          <w:szCs w:val="24"/>
        </w:rPr>
        <w:tab/>
      </w:r>
      <w:r w:rsidR="00E65B7A" w:rsidRPr="005974D6">
        <w:rPr>
          <w:rFonts w:ascii="Times New Roman" w:hAnsi="Times New Roman" w:cs="Times New Roman"/>
          <w:i/>
          <w:sz w:val="24"/>
          <w:szCs w:val="24"/>
        </w:rPr>
        <w:t>given to the Supreme Court of Appeal rules. In that c</w:t>
      </w:r>
      <w:r>
        <w:rPr>
          <w:rFonts w:ascii="Times New Roman" w:hAnsi="Times New Roman" w:cs="Times New Roman"/>
          <w:i/>
          <w:sz w:val="24"/>
          <w:szCs w:val="24"/>
        </w:rPr>
        <w:t xml:space="preserve">ase, why make provision for the High </w:t>
      </w:r>
      <w:r w:rsidR="00E65B7A" w:rsidRPr="005974D6">
        <w:rPr>
          <w:rFonts w:ascii="Times New Roman" w:hAnsi="Times New Roman" w:cs="Times New Roman"/>
          <w:i/>
          <w:sz w:val="24"/>
          <w:szCs w:val="24"/>
        </w:rPr>
        <w:t>court to hear applications first in rule 41?”</w:t>
      </w:r>
    </w:p>
    <w:p w:rsidR="005974D6" w:rsidRDefault="005974D6" w:rsidP="005974D6">
      <w:pPr>
        <w:pStyle w:val="PlainText"/>
        <w:spacing w:line="360" w:lineRule="auto"/>
        <w:rPr>
          <w:rFonts w:ascii="Times New Roman" w:hAnsi="Times New Roman" w:cs="Times New Roman"/>
          <w:sz w:val="24"/>
          <w:szCs w:val="24"/>
        </w:rPr>
      </w:pP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Being the superior court in the land the court devised ways of filling the lacuna in the statutory rules of procedure and stated as follows:</w:t>
      </w:r>
    </w:p>
    <w:p w:rsidR="00E65B7A" w:rsidRPr="005974D6" w:rsidRDefault="00E65B7A" w:rsidP="005974D6">
      <w:pPr>
        <w:pStyle w:val="PlainText"/>
        <w:spacing w:line="360" w:lineRule="auto"/>
        <w:rPr>
          <w:rFonts w:ascii="Times New Roman" w:hAnsi="Times New Roman" w:cs="Times New Roman"/>
          <w:i/>
          <w:sz w:val="24"/>
          <w:szCs w:val="24"/>
        </w:rPr>
      </w:pPr>
      <w:r w:rsidRPr="005974D6">
        <w:rPr>
          <w:rFonts w:ascii="Times New Roman" w:hAnsi="Times New Roman" w:cs="Times New Roman"/>
          <w:i/>
          <w:sz w:val="24"/>
          <w:szCs w:val="24"/>
        </w:rPr>
        <w:t xml:space="preserve">“The practice that this court should </w:t>
      </w:r>
      <w:proofErr w:type="gramStart"/>
      <w:r w:rsidRPr="005974D6">
        <w:rPr>
          <w:rFonts w:ascii="Times New Roman" w:hAnsi="Times New Roman" w:cs="Times New Roman"/>
          <w:i/>
          <w:sz w:val="24"/>
          <w:szCs w:val="24"/>
        </w:rPr>
        <w:t>adopt,</w:t>
      </w:r>
      <w:proofErr w:type="gramEnd"/>
      <w:r w:rsidRPr="005974D6">
        <w:rPr>
          <w:rFonts w:ascii="Times New Roman" w:hAnsi="Times New Roman" w:cs="Times New Roman"/>
          <w:i/>
          <w:sz w:val="24"/>
          <w:szCs w:val="24"/>
        </w:rPr>
        <w:t xml:space="preserve"> is that in general application for a stay of execution should be made informally to the Judge who decided the case when judgment is delivered. The Judge may direct that a formal motion be presented on notice (order XLVII, rule 1) after notice of appeal has been filed. He may in the meantime grant a temporary stay for this to be done. The parties asking for a stay should be prepared to meet the conditions set out in order 39, rule 4 (3) [now 43] of the Civil Procedure Rules. The temporary application may be made ex-parte. If the application is refused, the parties may then apply to the Supreme Court under rule 5 (2)(b) of the court of Appeal Rules where again they should be prepared to meet conditions similar to those set out in order 39 rule 4 (3)”.</w:t>
      </w:r>
    </w:p>
    <w:p w:rsidR="005974D6" w:rsidRPr="00E65B7A" w:rsidRDefault="005974D6" w:rsidP="005974D6">
      <w:pPr>
        <w:pStyle w:val="PlainText"/>
        <w:spacing w:line="360" w:lineRule="auto"/>
        <w:rPr>
          <w:rFonts w:ascii="Times New Roman" w:hAnsi="Times New Roman" w:cs="Times New Roman"/>
          <w:sz w:val="24"/>
          <w:szCs w:val="24"/>
        </w:rPr>
      </w:pP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The applicability of the above order to applications of this nature was re-emphasized by the same court in KAMPALA BOTTLERS LTD =VS=UGANDA BOTTLERS</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(1995) LLR 223 where it held that:-</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 xml:space="preserve">“The matter (of stay of execution) is clearly </w:t>
      </w:r>
      <w:proofErr w:type="gramStart"/>
      <w:r w:rsidRPr="00E65B7A">
        <w:rPr>
          <w:rFonts w:ascii="Times New Roman" w:hAnsi="Times New Roman" w:cs="Times New Roman"/>
          <w:sz w:val="24"/>
          <w:szCs w:val="24"/>
        </w:rPr>
        <w:t>governed  by</w:t>
      </w:r>
      <w:proofErr w:type="gramEnd"/>
      <w:r w:rsidRPr="00E65B7A">
        <w:rPr>
          <w:rFonts w:ascii="Times New Roman" w:hAnsi="Times New Roman" w:cs="Times New Roman"/>
          <w:sz w:val="24"/>
          <w:szCs w:val="24"/>
        </w:rPr>
        <w:t xml:space="preserve">    Order 39,  </w:t>
      </w:r>
    </w:p>
    <w:p w:rsidR="00E65B7A" w:rsidRPr="00E65B7A" w:rsidRDefault="00E65B7A" w:rsidP="005974D6">
      <w:pPr>
        <w:pStyle w:val="PlainText"/>
        <w:spacing w:line="360" w:lineRule="auto"/>
        <w:rPr>
          <w:rFonts w:ascii="Times New Roman" w:hAnsi="Times New Roman" w:cs="Times New Roman"/>
          <w:sz w:val="24"/>
          <w:szCs w:val="24"/>
        </w:rPr>
      </w:pPr>
      <w:proofErr w:type="gramStart"/>
      <w:r w:rsidRPr="00E65B7A">
        <w:rPr>
          <w:rFonts w:ascii="Times New Roman" w:hAnsi="Times New Roman" w:cs="Times New Roman"/>
          <w:sz w:val="24"/>
          <w:szCs w:val="24"/>
        </w:rPr>
        <w:t>rule</w:t>
      </w:r>
      <w:proofErr w:type="gramEnd"/>
      <w:r w:rsidRPr="00E65B7A">
        <w:rPr>
          <w:rFonts w:ascii="Times New Roman" w:hAnsi="Times New Roman" w:cs="Times New Roman"/>
          <w:sz w:val="24"/>
          <w:szCs w:val="24"/>
        </w:rPr>
        <w:t xml:space="preserve"> 4 (3) of the Civil Procedure Rules’’.</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Similarly, the Court of Appeal delivered an identical decision in DFCU BANK LTD =VS= LUSEJJERE, Civil Application No. 29 of 2003 affirming the applicability of Order 39 rule 4 (3) [presently Order 43 rule 4 (3)] to applications for stay of execution.</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As can be seen, the issue of the law applicable an application for stay of execution of the decree of the High is settled. Consequently, the applicant must satisfy three basic criteria in an application of this kind, to wit.</w:t>
      </w:r>
    </w:p>
    <w:p w:rsidR="00E65B7A" w:rsidRPr="00E65B7A" w:rsidRDefault="00E65B7A" w:rsidP="005974D6">
      <w:pPr>
        <w:pStyle w:val="PlainText"/>
        <w:spacing w:line="360" w:lineRule="auto"/>
        <w:rPr>
          <w:rFonts w:ascii="Times New Roman" w:hAnsi="Times New Roman" w:cs="Times New Roman"/>
          <w:sz w:val="24"/>
          <w:szCs w:val="24"/>
        </w:rPr>
      </w:pPr>
      <w:proofErr w:type="spellStart"/>
      <w:r w:rsidRPr="00E65B7A">
        <w:rPr>
          <w:rFonts w:ascii="Times New Roman" w:hAnsi="Times New Roman" w:cs="Times New Roman"/>
          <w:sz w:val="24"/>
          <w:szCs w:val="24"/>
        </w:rPr>
        <w:t>i</w:t>
      </w:r>
      <w:proofErr w:type="spellEnd"/>
      <w:r w:rsidRPr="00E65B7A">
        <w:rPr>
          <w:rFonts w:ascii="Times New Roman" w:hAnsi="Times New Roman" w:cs="Times New Roman"/>
          <w:sz w:val="24"/>
          <w:szCs w:val="24"/>
        </w:rPr>
        <w:t>.</w:t>
      </w:r>
      <w:r w:rsidRPr="00E65B7A">
        <w:rPr>
          <w:rFonts w:ascii="Times New Roman" w:hAnsi="Times New Roman" w:cs="Times New Roman"/>
          <w:sz w:val="24"/>
          <w:szCs w:val="24"/>
        </w:rPr>
        <w:tab/>
        <w:t xml:space="preserve">That substantial loss may result to the applicant unless the order of stay  </w:t>
      </w:r>
    </w:p>
    <w:p w:rsidR="00E65B7A" w:rsidRPr="00E65B7A" w:rsidRDefault="00E65B7A" w:rsidP="005974D6">
      <w:pPr>
        <w:pStyle w:val="PlainText"/>
        <w:spacing w:line="360" w:lineRule="auto"/>
        <w:rPr>
          <w:rFonts w:ascii="Times New Roman" w:hAnsi="Times New Roman" w:cs="Times New Roman"/>
          <w:sz w:val="24"/>
          <w:szCs w:val="24"/>
        </w:rPr>
      </w:pPr>
      <w:proofErr w:type="gramStart"/>
      <w:r w:rsidRPr="00E65B7A">
        <w:rPr>
          <w:rFonts w:ascii="Times New Roman" w:hAnsi="Times New Roman" w:cs="Times New Roman"/>
          <w:sz w:val="24"/>
          <w:szCs w:val="24"/>
        </w:rPr>
        <w:t>is</w:t>
      </w:r>
      <w:proofErr w:type="gramEnd"/>
      <w:r w:rsidRPr="00E65B7A">
        <w:rPr>
          <w:rFonts w:ascii="Times New Roman" w:hAnsi="Times New Roman" w:cs="Times New Roman"/>
          <w:sz w:val="24"/>
          <w:szCs w:val="24"/>
        </w:rPr>
        <w:t xml:space="preserve"> made.</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ii.</w:t>
      </w:r>
      <w:r w:rsidRPr="00E65B7A">
        <w:rPr>
          <w:rFonts w:ascii="Times New Roman" w:hAnsi="Times New Roman" w:cs="Times New Roman"/>
          <w:sz w:val="24"/>
          <w:szCs w:val="24"/>
        </w:rPr>
        <w:tab/>
        <w:t>That the application has been made without unreasonable delay; and</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iii.</w:t>
      </w:r>
      <w:r w:rsidRPr="00E65B7A">
        <w:rPr>
          <w:rFonts w:ascii="Times New Roman" w:hAnsi="Times New Roman" w:cs="Times New Roman"/>
          <w:sz w:val="24"/>
          <w:szCs w:val="24"/>
        </w:rPr>
        <w:tab/>
        <w:t>That security for costs has been given by the applicants.</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In the instant application, the applicant averred that he will suffer irreparable damage if execution proceeds in as much as the appeal would be rendered nugatory.</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 xml:space="preserve">The execution in the instant case is to give vacant possession of land on plot 5, Obote Avenue, Lira Municipality, by way of evicting any persons bound by the decree. In the head suit, evidence was led by the defence to show the Municipal Engineer recommended the existing structure on the </w:t>
      </w:r>
      <w:proofErr w:type="spellStart"/>
      <w:proofErr w:type="gramStart"/>
      <w:r w:rsidRPr="00E65B7A">
        <w:rPr>
          <w:rFonts w:ascii="Times New Roman" w:hAnsi="Times New Roman" w:cs="Times New Roman"/>
          <w:sz w:val="24"/>
          <w:szCs w:val="24"/>
        </w:rPr>
        <w:t>suitland</w:t>
      </w:r>
      <w:proofErr w:type="spellEnd"/>
      <w:proofErr w:type="gramEnd"/>
      <w:r w:rsidRPr="00E65B7A">
        <w:rPr>
          <w:rFonts w:ascii="Times New Roman" w:hAnsi="Times New Roman" w:cs="Times New Roman"/>
          <w:sz w:val="24"/>
          <w:szCs w:val="24"/>
        </w:rPr>
        <w:t xml:space="preserve"> be demolished due to its age and conditions. Exhibit D9 is a letter, dated 21/11/2007, from the Town Clerk to the respondent granting her permission to  </w:t>
      </w:r>
    </w:p>
    <w:p w:rsidR="00E65B7A" w:rsidRPr="00E65B7A" w:rsidRDefault="00E65B7A" w:rsidP="005974D6">
      <w:pPr>
        <w:pStyle w:val="PlainText"/>
        <w:spacing w:line="360" w:lineRule="auto"/>
        <w:rPr>
          <w:rFonts w:ascii="Times New Roman" w:hAnsi="Times New Roman" w:cs="Times New Roman"/>
          <w:sz w:val="24"/>
          <w:szCs w:val="24"/>
        </w:rPr>
      </w:pPr>
      <w:proofErr w:type="gramStart"/>
      <w:r w:rsidRPr="00E65B7A">
        <w:rPr>
          <w:rFonts w:ascii="Times New Roman" w:hAnsi="Times New Roman" w:cs="Times New Roman"/>
          <w:sz w:val="24"/>
          <w:szCs w:val="24"/>
        </w:rPr>
        <w:t>demolish</w:t>
      </w:r>
      <w:proofErr w:type="gramEnd"/>
      <w:r w:rsidRPr="00E65B7A">
        <w:rPr>
          <w:rFonts w:ascii="Times New Roman" w:hAnsi="Times New Roman" w:cs="Times New Roman"/>
          <w:sz w:val="24"/>
          <w:szCs w:val="24"/>
        </w:rPr>
        <w:t xml:space="preserve">   the structure. While dismissing an earlier application for stay,  </w:t>
      </w:r>
    </w:p>
    <w:p w:rsidR="00E65B7A" w:rsidRPr="00E65B7A" w:rsidRDefault="00E65B7A" w:rsidP="005974D6">
      <w:pPr>
        <w:pStyle w:val="PlainText"/>
        <w:spacing w:line="360" w:lineRule="auto"/>
        <w:rPr>
          <w:rFonts w:ascii="Times New Roman" w:hAnsi="Times New Roman" w:cs="Times New Roman"/>
          <w:sz w:val="24"/>
          <w:szCs w:val="24"/>
        </w:rPr>
      </w:pPr>
      <w:proofErr w:type="gramStart"/>
      <w:r w:rsidRPr="00E65B7A">
        <w:rPr>
          <w:rFonts w:ascii="Times New Roman" w:hAnsi="Times New Roman" w:cs="Times New Roman"/>
          <w:sz w:val="24"/>
          <w:szCs w:val="24"/>
        </w:rPr>
        <w:t>this</w:t>
      </w:r>
      <w:proofErr w:type="gramEnd"/>
      <w:r w:rsidRPr="00E65B7A">
        <w:rPr>
          <w:rFonts w:ascii="Times New Roman" w:hAnsi="Times New Roman" w:cs="Times New Roman"/>
          <w:sz w:val="24"/>
          <w:szCs w:val="24"/>
        </w:rPr>
        <w:t xml:space="preserve"> court observed that issues of demolition of old or dilapidated structures in urban areas are within the domain of the urban authorities  </w:t>
      </w:r>
    </w:p>
    <w:p w:rsidR="00E65B7A" w:rsidRPr="00E65B7A" w:rsidRDefault="00E65B7A" w:rsidP="005974D6">
      <w:pPr>
        <w:pStyle w:val="PlainText"/>
        <w:spacing w:line="360" w:lineRule="auto"/>
        <w:rPr>
          <w:rFonts w:ascii="Times New Roman" w:hAnsi="Times New Roman" w:cs="Times New Roman"/>
          <w:sz w:val="24"/>
          <w:szCs w:val="24"/>
        </w:rPr>
      </w:pPr>
      <w:proofErr w:type="gramStart"/>
      <w:r w:rsidRPr="00E65B7A">
        <w:rPr>
          <w:rFonts w:ascii="Times New Roman" w:hAnsi="Times New Roman" w:cs="Times New Roman"/>
          <w:sz w:val="24"/>
          <w:szCs w:val="24"/>
        </w:rPr>
        <w:t>whose</w:t>
      </w:r>
      <w:proofErr w:type="gramEnd"/>
      <w:r w:rsidRPr="00E65B7A">
        <w:rPr>
          <w:rFonts w:ascii="Times New Roman" w:hAnsi="Times New Roman" w:cs="Times New Roman"/>
          <w:sz w:val="24"/>
          <w:szCs w:val="24"/>
        </w:rPr>
        <w:t xml:space="preserve"> mandate is to regulate developments in areas of their   jurisdiction.</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According to the Valuation Report of the Assistant Valuer of Lira Municipal Council (exhibit D3), dated 12th October 2007, the building was in a sorry state of repair.</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 xml:space="preserve">In his submissions, Mr. </w:t>
      </w:r>
      <w:proofErr w:type="spellStart"/>
      <w:r w:rsidRPr="00E65B7A">
        <w:rPr>
          <w:rFonts w:ascii="Times New Roman" w:hAnsi="Times New Roman" w:cs="Times New Roman"/>
          <w:sz w:val="24"/>
          <w:szCs w:val="24"/>
        </w:rPr>
        <w:t>Ocorobiya</w:t>
      </w:r>
      <w:proofErr w:type="spellEnd"/>
      <w:r w:rsidRPr="00E65B7A">
        <w:rPr>
          <w:rFonts w:ascii="Times New Roman" w:hAnsi="Times New Roman" w:cs="Times New Roman"/>
          <w:sz w:val="24"/>
          <w:szCs w:val="24"/>
        </w:rPr>
        <w:t xml:space="preserve"> argued that the applicant shall suffer irreparable injury since by evicting him from the suit land he shall be left homeless. This argument is however controverted by evidence in the head suit to the effect the applicant does not live on the suit property but rents it out.</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On the issue of demolition, learned counsel for the applicant submitted that it is outside the scope of this investigation. I however respectfully disagree with that stance.</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To my understanding, the demolition of the suit property is not restricted to possession of the property by the respondent but it affects whoever is in possession or claims to have an interest in such property.</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Secondly, in so far as the disputed plot is for re-construction and re-development, the existing building having been condemned by the controlling authority, this process would inevitably appreciate the value of the plot other that diminish it.</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 xml:space="preserve">Consequently, the applicant’s contention that he stands to be evicted and the building demolished is overridden by the fact </w:t>
      </w:r>
      <w:proofErr w:type="spellStart"/>
      <w:r w:rsidRPr="00E65B7A">
        <w:rPr>
          <w:rFonts w:ascii="Times New Roman" w:hAnsi="Times New Roman" w:cs="Times New Roman"/>
          <w:sz w:val="24"/>
          <w:szCs w:val="24"/>
        </w:rPr>
        <w:t>the</w:t>
      </w:r>
      <w:proofErr w:type="spellEnd"/>
      <w:r w:rsidRPr="00E65B7A">
        <w:rPr>
          <w:rFonts w:ascii="Times New Roman" w:hAnsi="Times New Roman" w:cs="Times New Roman"/>
          <w:sz w:val="24"/>
          <w:szCs w:val="24"/>
        </w:rPr>
        <w:t xml:space="preserve"> said structure is due for demolition whichever way, or not withstanding whoever is in possession.</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I should perhaps point out, in deciding for the respondent in the head suit, court came to the finding she holds a valid Certificate of Title to the suit property.</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In the event the appellate court finds otherwise, the likely outcome would be that the suit property reverts to the applicant. In that case his appeal will not be rendered nugatory.</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 xml:space="preserve">Having observed that the applicant’s assertions that he is bound to be rendered homeless by the eviction is rebutted by the evidence in the head </w:t>
      </w:r>
      <w:proofErr w:type="gramStart"/>
      <w:r w:rsidRPr="00E65B7A">
        <w:rPr>
          <w:rFonts w:ascii="Times New Roman" w:hAnsi="Times New Roman" w:cs="Times New Roman"/>
          <w:sz w:val="24"/>
          <w:szCs w:val="24"/>
        </w:rPr>
        <w:t>suit,</w:t>
      </w:r>
      <w:proofErr w:type="gramEnd"/>
      <w:r w:rsidRPr="00E65B7A">
        <w:rPr>
          <w:rFonts w:ascii="Times New Roman" w:hAnsi="Times New Roman" w:cs="Times New Roman"/>
          <w:sz w:val="24"/>
          <w:szCs w:val="24"/>
        </w:rPr>
        <w:t xml:space="preserve"> I find no other evidence in support of his claim. The burden to prove he is likely to suffer irreparable loss is upon the applicant.  He has not demonstrated this in my view.</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In the premises, this application is disallowed and the same is accordingly dismissed with costs. I so order.</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ab/>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BYABAKAMA MUGENYI</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JUDGE</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22/3/2013.</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22/3/2013</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3:20 pm.</w:t>
      </w:r>
    </w:p>
    <w:p w:rsidR="00E65B7A" w:rsidRPr="00E65B7A" w:rsidRDefault="00E65B7A" w:rsidP="005974D6">
      <w:pPr>
        <w:pStyle w:val="PlainText"/>
        <w:spacing w:line="360" w:lineRule="auto"/>
        <w:rPr>
          <w:rFonts w:ascii="Times New Roman" w:hAnsi="Times New Roman" w:cs="Times New Roman"/>
          <w:sz w:val="24"/>
          <w:szCs w:val="24"/>
        </w:rPr>
      </w:pP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Both parties present.</w:t>
      </w: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Counsel for both sides absent.</w:t>
      </w:r>
    </w:p>
    <w:p w:rsidR="00E65B7A" w:rsidRPr="00E65B7A" w:rsidRDefault="00E65B7A" w:rsidP="005974D6">
      <w:pPr>
        <w:pStyle w:val="PlainText"/>
        <w:spacing w:line="360" w:lineRule="auto"/>
        <w:rPr>
          <w:rFonts w:ascii="Times New Roman" w:hAnsi="Times New Roman" w:cs="Times New Roman"/>
          <w:sz w:val="24"/>
          <w:szCs w:val="24"/>
        </w:rPr>
      </w:pPr>
      <w:proofErr w:type="gramStart"/>
      <w:r w:rsidRPr="00E65B7A">
        <w:rPr>
          <w:rFonts w:ascii="Times New Roman" w:hAnsi="Times New Roman" w:cs="Times New Roman"/>
          <w:sz w:val="24"/>
          <w:szCs w:val="24"/>
        </w:rPr>
        <w:t xml:space="preserve">Opio </w:t>
      </w:r>
      <w:proofErr w:type="spellStart"/>
      <w:r w:rsidRPr="00E65B7A">
        <w:rPr>
          <w:rFonts w:ascii="Times New Roman" w:hAnsi="Times New Roman" w:cs="Times New Roman"/>
          <w:sz w:val="24"/>
          <w:szCs w:val="24"/>
        </w:rPr>
        <w:t>Mobby</w:t>
      </w:r>
      <w:proofErr w:type="spellEnd"/>
      <w:r w:rsidRPr="00E65B7A">
        <w:rPr>
          <w:rFonts w:ascii="Times New Roman" w:hAnsi="Times New Roman" w:cs="Times New Roman"/>
          <w:sz w:val="24"/>
          <w:szCs w:val="24"/>
        </w:rPr>
        <w:t xml:space="preserve"> court clerk.</w:t>
      </w:r>
      <w:proofErr w:type="gramEnd"/>
    </w:p>
    <w:p w:rsidR="00E65B7A" w:rsidRPr="00E65B7A" w:rsidRDefault="00E65B7A" w:rsidP="005974D6">
      <w:pPr>
        <w:pStyle w:val="PlainText"/>
        <w:spacing w:line="360" w:lineRule="auto"/>
        <w:rPr>
          <w:rFonts w:ascii="Times New Roman" w:hAnsi="Times New Roman" w:cs="Times New Roman"/>
          <w:sz w:val="24"/>
          <w:szCs w:val="24"/>
        </w:rPr>
      </w:pPr>
    </w:p>
    <w:p w:rsidR="00E65B7A" w:rsidRPr="00E65B7A" w:rsidRDefault="00E65B7A" w:rsidP="005974D6">
      <w:pPr>
        <w:pStyle w:val="PlainText"/>
        <w:spacing w:line="360" w:lineRule="auto"/>
        <w:rPr>
          <w:rFonts w:ascii="Times New Roman" w:hAnsi="Times New Roman" w:cs="Times New Roman"/>
          <w:sz w:val="24"/>
          <w:szCs w:val="24"/>
        </w:rPr>
      </w:pPr>
      <w:r w:rsidRPr="00E65B7A">
        <w:rPr>
          <w:rFonts w:ascii="Times New Roman" w:hAnsi="Times New Roman" w:cs="Times New Roman"/>
          <w:sz w:val="24"/>
          <w:szCs w:val="24"/>
        </w:rPr>
        <w:t>Court:</w:t>
      </w:r>
      <w:r w:rsidRPr="00E65B7A">
        <w:rPr>
          <w:rFonts w:ascii="Times New Roman" w:hAnsi="Times New Roman" w:cs="Times New Roman"/>
          <w:sz w:val="24"/>
          <w:szCs w:val="24"/>
        </w:rPr>
        <w:tab/>
        <w:t xml:space="preserve">Ruling read and delivered in open court. Application dismissed with  </w:t>
      </w:r>
    </w:p>
    <w:p w:rsidR="00E65B7A" w:rsidRPr="00E65B7A" w:rsidRDefault="00E65B7A" w:rsidP="005974D6">
      <w:pPr>
        <w:pStyle w:val="PlainText"/>
        <w:spacing w:line="360" w:lineRule="auto"/>
        <w:rPr>
          <w:rFonts w:ascii="Times New Roman" w:hAnsi="Times New Roman" w:cs="Times New Roman"/>
          <w:sz w:val="24"/>
          <w:szCs w:val="24"/>
        </w:rPr>
      </w:pPr>
      <w:proofErr w:type="gramStart"/>
      <w:r w:rsidRPr="00E65B7A">
        <w:rPr>
          <w:rFonts w:ascii="Times New Roman" w:hAnsi="Times New Roman" w:cs="Times New Roman"/>
          <w:sz w:val="24"/>
          <w:szCs w:val="24"/>
        </w:rPr>
        <w:t>costs</w:t>
      </w:r>
      <w:proofErr w:type="gramEnd"/>
      <w:r w:rsidRPr="00E65B7A">
        <w:rPr>
          <w:rFonts w:ascii="Times New Roman" w:hAnsi="Times New Roman" w:cs="Times New Roman"/>
          <w:sz w:val="24"/>
          <w:szCs w:val="24"/>
        </w:rPr>
        <w:t>.</w:t>
      </w:r>
    </w:p>
    <w:p w:rsidR="00E65B7A" w:rsidRPr="00E65B7A" w:rsidRDefault="00E65B7A" w:rsidP="005974D6">
      <w:pPr>
        <w:pStyle w:val="PlainText"/>
        <w:spacing w:line="360" w:lineRule="auto"/>
        <w:rPr>
          <w:rFonts w:ascii="Times New Roman" w:hAnsi="Times New Roman" w:cs="Times New Roman"/>
          <w:sz w:val="24"/>
          <w:szCs w:val="24"/>
        </w:rPr>
      </w:pPr>
    </w:p>
    <w:p w:rsidR="005974D6" w:rsidRDefault="005974D6" w:rsidP="005974D6">
      <w:pPr>
        <w:pStyle w:val="PlainText"/>
        <w:spacing w:line="360" w:lineRule="auto"/>
      </w:pPr>
      <w:r>
        <w:t>JUDGE</w:t>
      </w:r>
    </w:p>
    <w:p w:rsidR="005974D6" w:rsidRDefault="005974D6" w:rsidP="005974D6">
      <w:pPr>
        <w:pStyle w:val="PlainText"/>
        <w:spacing w:line="360" w:lineRule="auto"/>
      </w:pPr>
      <w:r>
        <w:t>3:45 pm</w:t>
      </w:r>
    </w:p>
    <w:p w:rsidR="005974D6" w:rsidRDefault="005974D6" w:rsidP="005974D6">
      <w:pPr>
        <w:pStyle w:val="PlainText"/>
        <w:spacing w:line="360" w:lineRule="auto"/>
      </w:pPr>
      <w:r>
        <w:t>22/3/2013.</w:t>
      </w:r>
    </w:p>
    <w:p w:rsidR="005974D6" w:rsidRDefault="005974D6" w:rsidP="005974D6">
      <w:pPr>
        <w:pStyle w:val="PlainText"/>
        <w:spacing w:line="360" w:lineRule="auto"/>
      </w:pPr>
    </w:p>
    <w:p w:rsidR="00595A68" w:rsidRPr="00E65B7A" w:rsidRDefault="005974D6" w:rsidP="005974D6">
      <w:pPr>
        <w:spacing w:line="360" w:lineRule="auto"/>
        <w:rPr>
          <w:rFonts w:ascii="Times New Roman" w:hAnsi="Times New Roman" w:cs="Times New Roman"/>
          <w:sz w:val="24"/>
          <w:szCs w:val="24"/>
        </w:rPr>
      </w:pPr>
    </w:p>
    <w:sectPr w:rsidR="00595A68" w:rsidRPr="00E65B7A" w:rsidSect="006B48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E65B7A"/>
    <w:rsid w:val="005974D6"/>
    <w:rsid w:val="006B48ED"/>
    <w:rsid w:val="00773DBA"/>
    <w:rsid w:val="00E348CD"/>
    <w:rsid w:val="00E65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65B7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65B7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029797625">
      <w:bodyDiv w:val="1"/>
      <w:marLeft w:val="0"/>
      <w:marRight w:val="0"/>
      <w:marTop w:val="0"/>
      <w:marBottom w:val="0"/>
      <w:divBdr>
        <w:top w:val="none" w:sz="0" w:space="0" w:color="auto"/>
        <w:left w:val="none" w:sz="0" w:space="0" w:color="auto"/>
        <w:bottom w:val="none" w:sz="0" w:space="0" w:color="auto"/>
        <w:right w:val="none" w:sz="0" w:space="0" w:color="auto"/>
      </w:divBdr>
    </w:div>
    <w:div w:id="197895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2013-04-19T10:45:00Z</dcterms:created>
  <dcterms:modified xsi:type="dcterms:W3CDTF">2013-04-19T11:01:00Z</dcterms:modified>
</cp:coreProperties>
</file>