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 xml:space="preserve">THE REPUBLIC OF UGANDA </w:t>
      </w:r>
    </w:p>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IN THE HIGH COURT OF UGANDA AT KAMPALA</w:t>
      </w:r>
    </w:p>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u w:val="single"/>
        </w:rPr>
        <w:t>CIVIL DIVISION</w:t>
      </w:r>
    </w:p>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4FD1">
        <w:rPr>
          <w:rFonts w:ascii="Times New Roman" w:eastAsia="Times New Roman" w:hAnsi="Times New Roman" w:cs="Times New Roman"/>
          <w:b/>
          <w:bCs/>
          <w:sz w:val="24"/>
          <w:szCs w:val="24"/>
        </w:rPr>
        <w:t>MISC APPLICATION NO.</w:t>
      </w:r>
      <w:proofErr w:type="gramEnd"/>
      <w:r w:rsidRPr="007A4FD1">
        <w:rPr>
          <w:rFonts w:ascii="Times New Roman" w:eastAsia="Times New Roman" w:hAnsi="Times New Roman" w:cs="Times New Roman"/>
          <w:b/>
          <w:bCs/>
          <w:sz w:val="24"/>
          <w:szCs w:val="24"/>
        </w:rPr>
        <w:t xml:space="preserve"> 587 OF 2012</w:t>
      </w:r>
    </w:p>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 xml:space="preserve">(Arising </w:t>
      </w:r>
      <w:proofErr w:type="gramStart"/>
      <w:r w:rsidRPr="007A4FD1">
        <w:rPr>
          <w:rFonts w:ascii="Times New Roman" w:eastAsia="Times New Roman" w:hAnsi="Times New Roman" w:cs="Times New Roman"/>
          <w:b/>
          <w:bCs/>
          <w:i/>
          <w:iCs/>
          <w:sz w:val="24"/>
          <w:szCs w:val="24"/>
        </w:rPr>
        <w:t>From</w:t>
      </w:r>
      <w:proofErr w:type="gramEnd"/>
      <w:r w:rsidRPr="007A4FD1">
        <w:rPr>
          <w:rFonts w:ascii="Times New Roman" w:eastAsia="Times New Roman" w:hAnsi="Times New Roman" w:cs="Times New Roman"/>
          <w:b/>
          <w:bCs/>
          <w:i/>
          <w:iCs/>
          <w:sz w:val="24"/>
          <w:szCs w:val="24"/>
        </w:rPr>
        <w:t xml:space="preserve"> Civil suit No. 315 of 2012)</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 xml:space="preserve">ABDUL KARIM </w:t>
      </w:r>
      <w:proofErr w:type="gramStart"/>
      <w:r w:rsidRPr="007A4FD1">
        <w:rPr>
          <w:rFonts w:ascii="Times New Roman" w:eastAsia="Times New Roman" w:hAnsi="Times New Roman" w:cs="Times New Roman"/>
          <w:b/>
          <w:bCs/>
          <w:sz w:val="24"/>
          <w:szCs w:val="24"/>
        </w:rPr>
        <w:t>KIWANYI :</w:t>
      </w:r>
      <w:proofErr w:type="gramEnd"/>
      <w:r w:rsidRPr="007A4FD1">
        <w:rPr>
          <w:rFonts w:ascii="Times New Roman" w:eastAsia="Times New Roman" w:hAnsi="Times New Roman" w:cs="Times New Roman"/>
          <w:b/>
          <w:bCs/>
          <w:sz w:val="24"/>
          <w:szCs w:val="24"/>
        </w:rPr>
        <w:t>::::::::::::::::::::::::::::::::::: APPLICANT</w:t>
      </w:r>
    </w:p>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VERSUS</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1. HAKEEM LUKENGE</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 xml:space="preserve">2. UGANDA NATIONAL ROADS </w:t>
      </w:r>
      <w:proofErr w:type="gramStart"/>
      <w:r w:rsidRPr="007A4FD1">
        <w:rPr>
          <w:rFonts w:ascii="Times New Roman" w:eastAsia="Times New Roman" w:hAnsi="Times New Roman" w:cs="Times New Roman"/>
          <w:b/>
          <w:bCs/>
          <w:sz w:val="24"/>
          <w:szCs w:val="24"/>
        </w:rPr>
        <w:t>AUTHORITY  :</w:t>
      </w:r>
      <w:proofErr w:type="gramEnd"/>
      <w:r w:rsidRPr="007A4FD1">
        <w:rPr>
          <w:rFonts w:ascii="Times New Roman" w:eastAsia="Times New Roman" w:hAnsi="Times New Roman" w:cs="Times New Roman"/>
          <w:b/>
          <w:bCs/>
          <w:sz w:val="24"/>
          <w:szCs w:val="24"/>
        </w:rPr>
        <w:t>::::::: RESPONDENT</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3. COWI UGANDA LTD</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jc w:val="center"/>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 xml:space="preserve">BEFORE: </w:t>
      </w:r>
      <w:r w:rsidRPr="007A4FD1">
        <w:rPr>
          <w:rFonts w:ascii="Times New Roman" w:eastAsia="Times New Roman" w:hAnsi="Times New Roman" w:cs="Times New Roman"/>
          <w:b/>
          <w:bCs/>
          <w:sz w:val="24"/>
          <w:szCs w:val="24"/>
          <w:u w:val="single"/>
        </w:rPr>
        <w:t>HON. JUSTICE ELDAD MWANGUSYA</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RULING</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This is an application brought under Section 98 of the Civil Procedure Act (Cap 71) Laws of Uganda and order 1 Rule 10 of the Civil Procedure Rules seeking for orders of this Court that the applicant Abdul </w:t>
      </w:r>
      <w:proofErr w:type="spellStart"/>
      <w:r w:rsidRPr="007A4FD1">
        <w:rPr>
          <w:rFonts w:ascii="Times New Roman" w:eastAsia="Times New Roman" w:hAnsi="Times New Roman" w:cs="Times New Roman"/>
          <w:sz w:val="24"/>
          <w:szCs w:val="24"/>
        </w:rPr>
        <w:t>Karim</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Kiwanyi</w:t>
      </w:r>
      <w:proofErr w:type="spellEnd"/>
      <w:r w:rsidRPr="007A4FD1">
        <w:rPr>
          <w:rFonts w:ascii="Times New Roman" w:eastAsia="Times New Roman" w:hAnsi="Times New Roman" w:cs="Times New Roman"/>
          <w:sz w:val="24"/>
          <w:szCs w:val="24"/>
        </w:rPr>
        <w:t xml:space="preserve"> be joined as a Co-Defendant to HCCS No. 315 of 2012; </w:t>
      </w:r>
      <w:r w:rsidRPr="007A4FD1">
        <w:rPr>
          <w:rFonts w:ascii="Times New Roman" w:eastAsia="Times New Roman" w:hAnsi="Times New Roman" w:cs="Times New Roman"/>
          <w:b/>
          <w:bCs/>
          <w:sz w:val="24"/>
          <w:szCs w:val="24"/>
        </w:rPr>
        <w:t xml:space="preserve">Hakeem </w:t>
      </w:r>
      <w:proofErr w:type="spellStart"/>
      <w:r w:rsidRPr="007A4FD1">
        <w:rPr>
          <w:rFonts w:ascii="Times New Roman" w:eastAsia="Times New Roman" w:hAnsi="Times New Roman" w:cs="Times New Roman"/>
          <w:b/>
          <w:bCs/>
          <w:sz w:val="24"/>
          <w:szCs w:val="24"/>
        </w:rPr>
        <w:t>Lukenge</w:t>
      </w:r>
      <w:proofErr w:type="spellEnd"/>
      <w:r w:rsidRPr="007A4FD1">
        <w:rPr>
          <w:rFonts w:ascii="Times New Roman" w:eastAsia="Times New Roman" w:hAnsi="Times New Roman" w:cs="Times New Roman"/>
          <w:b/>
          <w:bCs/>
          <w:sz w:val="24"/>
          <w:szCs w:val="24"/>
        </w:rPr>
        <w:t xml:space="preserve"> </w:t>
      </w:r>
      <w:proofErr w:type="spellStart"/>
      <w:r w:rsidRPr="007A4FD1">
        <w:rPr>
          <w:rFonts w:ascii="Times New Roman" w:eastAsia="Times New Roman" w:hAnsi="Times New Roman" w:cs="Times New Roman"/>
          <w:b/>
          <w:bCs/>
          <w:sz w:val="24"/>
          <w:szCs w:val="24"/>
        </w:rPr>
        <w:t>Vs</w:t>
      </w:r>
      <w:proofErr w:type="spellEnd"/>
      <w:r w:rsidRPr="007A4FD1">
        <w:rPr>
          <w:rFonts w:ascii="Times New Roman" w:eastAsia="Times New Roman" w:hAnsi="Times New Roman" w:cs="Times New Roman"/>
          <w:b/>
          <w:bCs/>
          <w:sz w:val="24"/>
          <w:szCs w:val="24"/>
        </w:rPr>
        <w:t xml:space="preserve"> Uganda National Road Authority and COWI Uganda Ltd </w:t>
      </w:r>
      <w:r w:rsidRPr="007A4FD1">
        <w:rPr>
          <w:rFonts w:ascii="Times New Roman" w:eastAsia="Times New Roman" w:hAnsi="Times New Roman" w:cs="Times New Roman"/>
          <w:sz w:val="24"/>
          <w:szCs w:val="24"/>
        </w:rPr>
        <w:t>and that costs of the application be provided for.</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The application is by a Notice of Motion and is supported by the affidavit of the applicant containing the grounds of the application stated in the Motion as follows:-</w:t>
      </w:r>
    </w:p>
    <w:p w:rsidR="007A4FD1" w:rsidRPr="007A4FD1" w:rsidRDefault="007A4FD1" w:rsidP="007A4F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The Applicant is resident at </w:t>
      </w:r>
      <w:proofErr w:type="spellStart"/>
      <w:r w:rsidRPr="007A4FD1">
        <w:rPr>
          <w:rFonts w:ascii="Times New Roman" w:eastAsia="Times New Roman" w:hAnsi="Times New Roman" w:cs="Times New Roman"/>
          <w:sz w:val="24"/>
          <w:szCs w:val="24"/>
        </w:rPr>
        <w:t>Kabaare</w:t>
      </w:r>
      <w:proofErr w:type="spellEnd"/>
      <w:r w:rsidRPr="007A4FD1">
        <w:rPr>
          <w:rFonts w:ascii="Times New Roman" w:eastAsia="Times New Roman" w:hAnsi="Times New Roman" w:cs="Times New Roman"/>
          <w:sz w:val="24"/>
          <w:szCs w:val="24"/>
        </w:rPr>
        <w:t xml:space="preserve"> Cell III, </w:t>
      </w:r>
      <w:proofErr w:type="spellStart"/>
      <w:r w:rsidRPr="007A4FD1">
        <w:rPr>
          <w:rFonts w:ascii="Times New Roman" w:eastAsia="Times New Roman" w:hAnsi="Times New Roman" w:cs="Times New Roman"/>
          <w:sz w:val="24"/>
          <w:szCs w:val="24"/>
        </w:rPr>
        <w:t>Kabaare</w:t>
      </w:r>
      <w:proofErr w:type="spellEnd"/>
      <w:r w:rsidRPr="007A4FD1">
        <w:rPr>
          <w:rFonts w:ascii="Times New Roman" w:eastAsia="Times New Roman" w:hAnsi="Times New Roman" w:cs="Times New Roman"/>
          <w:sz w:val="24"/>
          <w:szCs w:val="24"/>
        </w:rPr>
        <w:t xml:space="preserve"> Parish Masha Sub-county, </w:t>
      </w:r>
      <w:proofErr w:type="spellStart"/>
      <w:proofErr w:type="gramStart"/>
      <w:r w:rsidRPr="007A4FD1">
        <w:rPr>
          <w:rFonts w:ascii="Times New Roman" w:eastAsia="Times New Roman" w:hAnsi="Times New Roman" w:cs="Times New Roman"/>
          <w:sz w:val="24"/>
          <w:szCs w:val="24"/>
        </w:rPr>
        <w:t>Isingiro</w:t>
      </w:r>
      <w:proofErr w:type="spellEnd"/>
      <w:proofErr w:type="gramEnd"/>
      <w:r w:rsidRPr="007A4FD1">
        <w:rPr>
          <w:rFonts w:ascii="Times New Roman" w:eastAsia="Times New Roman" w:hAnsi="Times New Roman" w:cs="Times New Roman"/>
          <w:sz w:val="24"/>
          <w:szCs w:val="24"/>
        </w:rPr>
        <w:t xml:space="preserve"> District where the Applicant has lived with his wife and children for 30 years and built his matrimonial home.</w:t>
      </w:r>
    </w:p>
    <w:p w:rsidR="007A4FD1" w:rsidRPr="007A4FD1" w:rsidRDefault="007A4FD1" w:rsidP="007A4F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Part of the Applicant’s crops and land were valued by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Respondent and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Respondent’s agent COWI Uganda Ltd, the 3</w:t>
      </w:r>
      <w:r w:rsidRPr="007A4FD1">
        <w:rPr>
          <w:rFonts w:ascii="Times New Roman" w:eastAsia="Times New Roman" w:hAnsi="Times New Roman" w:cs="Times New Roman"/>
          <w:sz w:val="24"/>
          <w:szCs w:val="24"/>
          <w:vertAlign w:val="superscript"/>
        </w:rPr>
        <w:t>rd</w:t>
      </w:r>
      <w:r w:rsidRPr="007A4FD1">
        <w:rPr>
          <w:rFonts w:ascii="Times New Roman" w:eastAsia="Times New Roman" w:hAnsi="Times New Roman" w:cs="Times New Roman"/>
          <w:sz w:val="24"/>
          <w:szCs w:val="24"/>
        </w:rPr>
        <w:t xml:space="preserve"> Respondent.</w:t>
      </w:r>
    </w:p>
    <w:p w:rsidR="007A4FD1" w:rsidRPr="007A4FD1" w:rsidRDefault="007A4FD1" w:rsidP="007A4F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lastRenderedPageBreak/>
        <w:t>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has filed HCCS No. 315 of 2012 in which he is seeking to be paid all compensation monies due </w:t>
      </w:r>
      <w:proofErr w:type="spellStart"/>
      <w:r w:rsidRPr="007A4FD1">
        <w:rPr>
          <w:rFonts w:ascii="Times New Roman" w:eastAsia="Times New Roman" w:hAnsi="Times New Roman" w:cs="Times New Roman"/>
          <w:sz w:val="24"/>
          <w:szCs w:val="24"/>
        </w:rPr>
        <w:t>ti</w:t>
      </w:r>
      <w:proofErr w:type="spellEnd"/>
      <w:r w:rsidRPr="007A4FD1">
        <w:rPr>
          <w:rFonts w:ascii="Times New Roman" w:eastAsia="Times New Roman" w:hAnsi="Times New Roman" w:cs="Times New Roman"/>
          <w:sz w:val="24"/>
          <w:szCs w:val="24"/>
        </w:rPr>
        <w:t xml:space="preserve"> the estate of the late Haji </w:t>
      </w:r>
      <w:proofErr w:type="spellStart"/>
      <w:r w:rsidRPr="007A4FD1">
        <w:rPr>
          <w:rFonts w:ascii="Times New Roman" w:eastAsia="Times New Roman" w:hAnsi="Times New Roman" w:cs="Times New Roman"/>
          <w:sz w:val="24"/>
          <w:szCs w:val="24"/>
        </w:rPr>
        <w:t>Jaffer</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Sentamu</w:t>
      </w:r>
      <w:proofErr w:type="spellEnd"/>
      <w:r w:rsidRPr="007A4FD1">
        <w:rPr>
          <w:rFonts w:ascii="Times New Roman" w:eastAsia="Times New Roman" w:hAnsi="Times New Roman" w:cs="Times New Roman"/>
          <w:sz w:val="24"/>
          <w:szCs w:val="24"/>
        </w:rPr>
        <w:t xml:space="preserve"> of which the applicant is one of the beneficiaries.</w:t>
      </w:r>
    </w:p>
    <w:p w:rsidR="007A4FD1" w:rsidRPr="007A4FD1" w:rsidRDefault="007A4FD1" w:rsidP="007A4F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That the applicant is entitled to receive the monies for compensation for the land taken by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Respondent and the crops destroyed in the process.</w:t>
      </w:r>
    </w:p>
    <w:p w:rsidR="007A4FD1" w:rsidRPr="007A4FD1" w:rsidRDefault="007A4FD1" w:rsidP="007A4F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That the Letters of Administration held by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are being contested in HCCS No. 126 of 2012 now pending before the High Court, Family Division.</w:t>
      </w:r>
    </w:p>
    <w:p w:rsidR="007A4FD1" w:rsidRPr="007A4FD1" w:rsidRDefault="007A4FD1" w:rsidP="007A4F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It is in the best interest of justice that the Applicant be joined as a Co-Defendant to HCCS NO. 315 of 2012 so all issues in the suit can be determined.</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Of the three Respondents named in the application only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filed an affidavit in reply in which he opposed the application.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Respondent was represented at the trial by Mr. Jet </w:t>
      </w:r>
      <w:proofErr w:type="spellStart"/>
      <w:r w:rsidRPr="007A4FD1">
        <w:rPr>
          <w:rFonts w:ascii="Times New Roman" w:eastAsia="Times New Roman" w:hAnsi="Times New Roman" w:cs="Times New Roman"/>
          <w:sz w:val="24"/>
          <w:szCs w:val="24"/>
        </w:rPr>
        <w:t>Tumwebaze</w:t>
      </w:r>
      <w:proofErr w:type="spellEnd"/>
      <w:r w:rsidRPr="007A4FD1">
        <w:rPr>
          <w:rFonts w:ascii="Times New Roman" w:eastAsia="Times New Roman" w:hAnsi="Times New Roman" w:cs="Times New Roman"/>
          <w:sz w:val="24"/>
          <w:szCs w:val="24"/>
        </w:rPr>
        <w:t xml:space="preserve"> who introduces himself as counsel for them. Mr. Jet </w:t>
      </w:r>
      <w:proofErr w:type="spellStart"/>
      <w:r w:rsidRPr="007A4FD1">
        <w:rPr>
          <w:rFonts w:ascii="Times New Roman" w:eastAsia="Times New Roman" w:hAnsi="Times New Roman" w:cs="Times New Roman"/>
          <w:sz w:val="24"/>
          <w:szCs w:val="24"/>
        </w:rPr>
        <w:t>Tumwebaze</w:t>
      </w:r>
      <w:proofErr w:type="spellEnd"/>
      <w:r w:rsidRPr="007A4FD1">
        <w:rPr>
          <w:rFonts w:ascii="Times New Roman" w:eastAsia="Times New Roman" w:hAnsi="Times New Roman" w:cs="Times New Roman"/>
          <w:sz w:val="24"/>
          <w:szCs w:val="24"/>
        </w:rPr>
        <w:t xml:space="preserve"> submitted that his instructions were not to oppose the application. The 3</w:t>
      </w:r>
      <w:r w:rsidRPr="007A4FD1">
        <w:rPr>
          <w:rFonts w:ascii="Times New Roman" w:eastAsia="Times New Roman" w:hAnsi="Times New Roman" w:cs="Times New Roman"/>
          <w:sz w:val="24"/>
          <w:szCs w:val="24"/>
          <w:vertAlign w:val="superscript"/>
        </w:rPr>
        <w:t>rd</w:t>
      </w:r>
      <w:r w:rsidRPr="007A4FD1">
        <w:rPr>
          <w:rFonts w:ascii="Times New Roman" w:eastAsia="Times New Roman" w:hAnsi="Times New Roman" w:cs="Times New Roman"/>
          <w:sz w:val="24"/>
          <w:szCs w:val="24"/>
        </w:rPr>
        <w:t xml:space="preserve"> Respondent neither filed an affidavit in reply nor attended the trial.</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The affidavit of the applicant in support of the application can be put in two broad categories. The first category are averments in which he lays a claim that he is entitled to the compensation of the </w:t>
      </w:r>
      <w:proofErr w:type="spellStart"/>
      <w:r w:rsidRPr="007A4FD1">
        <w:rPr>
          <w:rFonts w:ascii="Times New Roman" w:eastAsia="Times New Roman" w:hAnsi="Times New Roman" w:cs="Times New Roman"/>
          <w:sz w:val="24"/>
          <w:szCs w:val="24"/>
        </w:rPr>
        <w:t>shs</w:t>
      </w:r>
      <w:proofErr w:type="spellEnd"/>
      <w:r w:rsidRPr="007A4FD1">
        <w:rPr>
          <w:rFonts w:ascii="Times New Roman" w:eastAsia="Times New Roman" w:hAnsi="Times New Roman" w:cs="Times New Roman"/>
          <w:sz w:val="24"/>
          <w:szCs w:val="24"/>
        </w:rPr>
        <w:t xml:space="preserve"> 55.272.411= because the property in question does not belong to the estate of the late </w:t>
      </w:r>
      <w:proofErr w:type="spellStart"/>
      <w:r w:rsidRPr="007A4FD1">
        <w:rPr>
          <w:rFonts w:ascii="Times New Roman" w:eastAsia="Times New Roman" w:hAnsi="Times New Roman" w:cs="Times New Roman"/>
          <w:sz w:val="24"/>
          <w:szCs w:val="24"/>
        </w:rPr>
        <w:t>Jaffer</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Sentamu</w:t>
      </w:r>
      <w:proofErr w:type="spellEnd"/>
      <w:r w:rsidRPr="007A4FD1">
        <w:rPr>
          <w:rFonts w:ascii="Times New Roman" w:eastAsia="Times New Roman" w:hAnsi="Times New Roman" w:cs="Times New Roman"/>
          <w:sz w:val="24"/>
          <w:szCs w:val="24"/>
        </w:rPr>
        <w:t xml:space="preserve"> but is his property. The second category relates to averments as to the suit in the Family Division of this court where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Respondent’s grant of Letters of Administration for the estate of their father is being challenged on grounds that it was obtained fraudulently and that the estate is being mismanaged.</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I also wish to observe that paragraph 8 of the applicant’s affidavit that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is a habitual criminal and impostor at both national and international level is not relevant to this application even if there was proof that he is one. The substance of the application is application of Order 1 Rule 10 Sub-rule 2 and counsel representing applicants like in this case are urged to avoid bringing matters that are irrelevant even if the applicant insisted on the inclusion of such matters.</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In his submissions, Mr. </w:t>
      </w:r>
      <w:proofErr w:type="spellStart"/>
      <w:r w:rsidRPr="007A4FD1">
        <w:rPr>
          <w:rFonts w:ascii="Times New Roman" w:eastAsia="Times New Roman" w:hAnsi="Times New Roman" w:cs="Times New Roman"/>
          <w:sz w:val="24"/>
          <w:szCs w:val="24"/>
        </w:rPr>
        <w:t>Obiro</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Ekirapa</w:t>
      </w:r>
      <w:proofErr w:type="spellEnd"/>
      <w:r w:rsidRPr="007A4FD1">
        <w:rPr>
          <w:rFonts w:ascii="Times New Roman" w:eastAsia="Times New Roman" w:hAnsi="Times New Roman" w:cs="Times New Roman"/>
          <w:sz w:val="24"/>
          <w:szCs w:val="24"/>
        </w:rPr>
        <w:t xml:space="preserve"> ably articulated on the application of Order 1 Rule 10 Sub-rule 2 which is cited hereunder.</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 xml:space="preserve">The Court may at any stage of the proceedings either upon or without the application of either party, and on such terms as may appear to the court to be just, order that the name of any of the party improperly joined whether as plaintiff or defendant, be struck out, </w:t>
      </w:r>
      <w:r w:rsidRPr="007A4FD1">
        <w:rPr>
          <w:rFonts w:ascii="Times New Roman" w:eastAsia="Times New Roman" w:hAnsi="Times New Roman" w:cs="Times New Roman"/>
          <w:b/>
          <w:bCs/>
          <w:i/>
          <w:iCs/>
          <w:sz w:val="24"/>
          <w:szCs w:val="24"/>
          <w:u w:val="single"/>
        </w:rPr>
        <w:t xml:space="preserve">and that the name of any person who ought to have been joined, whether as plaintiff or defendant, or whose </w:t>
      </w:r>
      <w:r w:rsidRPr="007A4FD1">
        <w:rPr>
          <w:rFonts w:ascii="Times New Roman" w:eastAsia="Times New Roman" w:hAnsi="Times New Roman" w:cs="Times New Roman"/>
          <w:b/>
          <w:bCs/>
          <w:i/>
          <w:iCs/>
          <w:sz w:val="24"/>
          <w:szCs w:val="24"/>
          <w:u w:val="single"/>
        </w:rPr>
        <w:lastRenderedPageBreak/>
        <w:t>presence before the court may be necessary in order to enable the court effectually and completely to adjudicate upon and settle all questions involved in the suit, be added.</w:t>
      </w:r>
      <w:r w:rsidRPr="007A4FD1">
        <w:rPr>
          <w:rFonts w:ascii="Times New Roman" w:eastAsia="Times New Roman" w:hAnsi="Times New Roman" w:cs="Times New Roman"/>
          <w:sz w:val="24"/>
          <w:szCs w:val="24"/>
        </w:rPr>
        <w:t>(emphasis added).</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He cited the case of </w:t>
      </w:r>
      <w:r w:rsidRPr="007A4FD1">
        <w:rPr>
          <w:rFonts w:ascii="Times New Roman" w:eastAsia="Times New Roman" w:hAnsi="Times New Roman" w:cs="Times New Roman"/>
          <w:b/>
          <w:bCs/>
          <w:sz w:val="24"/>
          <w:szCs w:val="24"/>
        </w:rPr>
        <w:t xml:space="preserve">N.A SHAH &amp; CO LTD </w:t>
      </w:r>
      <w:proofErr w:type="spellStart"/>
      <w:r w:rsidRPr="007A4FD1">
        <w:rPr>
          <w:rFonts w:ascii="Times New Roman" w:eastAsia="Times New Roman" w:hAnsi="Times New Roman" w:cs="Times New Roman"/>
          <w:b/>
          <w:bCs/>
          <w:sz w:val="24"/>
          <w:szCs w:val="24"/>
        </w:rPr>
        <w:t>Vs</w:t>
      </w:r>
      <w:proofErr w:type="spellEnd"/>
      <w:r w:rsidRPr="007A4FD1">
        <w:rPr>
          <w:rFonts w:ascii="Times New Roman" w:eastAsia="Times New Roman" w:hAnsi="Times New Roman" w:cs="Times New Roman"/>
          <w:b/>
          <w:bCs/>
          <w:sz w:val="24"/>
          <w:szCs w:val="24"/>
        </w:rPr>
        <w:t xml:space="preserve"> MULOWOOZA &amp; BROTHERS LTD CIVL APPEAL NO. 57 OF 2009 </w:t>
      </w:r>
      <w:r w:rsidRPr="007A4FD1">
        <w:rPr>
          <w:rFonts w:ascii="Times New Roman" w:eastAsia="Times New Roman" w:hAnsi="Times New Roman" w:cs="Times New Roman"/>
          <w:sz w:val="24"/>
          <w:szCs w:val="24"/>
        </w:rPr>
        <w:t>(unreported) where the Court of Appeal after discussing the application of the rule came to the following conclusion:-</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 xml:space="preserve">“As already pointed out above the law allows an amendment at </w:t>
      </w:r>
      <w:proofErr w:type="spellStart"/>
      <w:r w:rsidRPr="007A4FD1">
        <w:rPr>
          <w:rFonts w:ascii="Times New Roman" w:eastAsia="Times New Roman" w:hAnsi="Times New Roman" w:cs="Times New Roman"/>
          <w:b/>
          <w:bCs/>
          <w:i/>
          <w:iCs/>
          <w:sz w:val="24"/>
          <w:szCs w:val="24"/>
        </w:rPr>
        <w:t>anytime</w:t>
      </w:r>
      <w:proofErr w:type="spellEnd"/>
      <w:r w:rsidRPr="007A4FD1">
        <w:rPr>
          <w:rFonts w:ascii="Times New Roman" w:eastAsia="Times New Roman" w:hAnsi="Times New Roman" w:cs="Times New Roman"/>
          <w:b/>
          <w:bCs/>
          <w:i/>
          <w:iCs/>
          <w:sz w:val="24"/>
          <w:szCs w:val="24"/>
        </w:rPr>
        <w:t xml:space="preserve"> even after the hearing has commenced for just to disposal a suit and crucially to prevent multiplicity of suit. See </w:t>
      </w:r>
      <w:proofErr w:type="spellStart"/>
      <w:r w:rsidRPr="007A4FD1">
        <w:rPr>
          <w:rFonts w:ascii="Times New Roman" w:eastAsia="Times New Roman" w:hAnsi="Times New Roman" w:cs="Times New Roman"/>
          <w:b/>
          <w:bCs/>
          <w:i/>
          <w:iCs/>
          <w:sz w:val="24"/>
          <w:szCs w:val="24"/>
          <w:u w:val="single"/>
        </w:rPr>
        <w:t>Gaso</w:t>
      </w:r>
      <w:proofErr w:type="spellEnd"/>
      <w:r w:rsidRPr="007A4FD1">
        <w:rPr>
          <w:rFonts w:ascii="Times New Roman" w:eastAsia="Times New Roman" w:hAnsi="Times New Roman" w:cs="Times New Roman"/>
          <w:b/>
          <w:bCs/>
          <w:i/>
          <w:iCs/>
          <w:sz w:val="24"/>
          <w:szCs w:val="24"/>
          <w:u w:val="single"/>
        </w:rPr>
        <w:t xml:space="preserve"> Transport Services (Bus) Ltd </w:t>
      </w:r>
      <w:proofErr w:type="spellStart"/>
      <w:r w:rsidRPr="007A4FD1">
        <w:rPr>
          <w:rFonts w:ascii="Times New Roman" w:eastAsia="Times New Roman" w:hAnsi="Times New Roman" w:cs="Times New Roman"/>
          <w:b/>
          <w:bCs/>
          <w:i/>
          <w:iCs/>
          <w:sz w:val="24"/>
          <w:szCs w:val="24"/>
          <w:u w:val="single"/>
        </w:rPr>
        <w:t>Vs</w:t>
      </w:r>
      <w:proofErr w:type="spellEnd"/>
      <w:r w:rsidRPr="007A4FD1">
        <w:rPr>
          <w:rFonts w:ascii="Times New Roman" w:eastAsia="Times New Roman" w:hAnsi="Times New Roman" w:cs="Times New Roman"/>
          <w:b/>
          <w:bCs/>
          <w:i/>
          <w:iCs/>
          <w:sz w:val="24"/>
          <w:szCs w:val="24"/>
          <w:u w:val="single"/>
        </w:rPr>
        <w:t xml:space="preserve"> Martin </w:t>
      </w:r>
      <w:proofErr w:type="spellStart"/>
      <w:r w:rsidRPr="007A4FD1">
        <w:rPr>
          <w:rFonts w:ascii="Times New Roman" w:eastAsia="Times New Roman" w:hAnsi="Times New Roman" w:cs="Times New Roman"/>
          <w:b/>
          <w:bCs/>
          <w:i/>
          <w:iCs/>
          <w:sz w:val="24"/>
          <w:szCs w:val="24"/>
          <w:u w:val="single"/>
        </w:rPr>
        <w:t>Adala</w:t>
      </w:r>
      <w:proofErr w:type="spellEnd"/>
      <w:r w:rsidRPr="007A4FD1">
        <w:rPr>
          <w:rFonts w:ascii="Times New Roman" w:eastAsia="Times New Roman" w:hAnsi="Times New Roman" w:cs="Times New Roman"/>
          <w:b/>
          <w:bCs/>
          <w:i/>
          <w:iCs/>
          <w:sz w:val="24"/>
          <w:szCs w:val="24"/>
          <w:u w:val="single"/>
        </w:rPr>
        <w:t xml:space="preserve"> Abeno, SCCA No. 4 of 1994. </w:t>
      </w:r>
      <w:r w:rsidRPr="007A4FD1">
        <w:rPr>
          <w:rFonts w:ascii="Times New Roman" w:eastAsia="Times New Roman" w:hAnsi="Times New Roman" w:cs="Times New Roman"/>
          <w:b/>
          <w:bCs/>
          <w:i/>
          <w:iCs/>
          <w:sz w:val="24"/>
          <w:szCs w:val="24"/>
        </w:rPr>
        <w:t xml:space="preserve">The court retains a wide discretion in allowing amendments. I believe this is one of the cases the judge should have exercised such discretion. The web of the facts of this case does warrant the joinder of the Attorney General, I reiterate.”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I agree but quickly add that the use of the word discretion means that there may be circumstances under which court may find that a joinder of a party is not warranted. The question that faces this court is as to whether or not in the circumstances of this case it is necessary to add the three respondents of whom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strongly objects.</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In his submissions Mr. </w:t>
      </w:r>
      <w:proofErr w:type="spellStart"/>
      <w:r w:rsidRPr="007A4FD1">
        <w:rPr>
          <w:rFonts w:ascii="Times New Roman" w:eastAsia="Times New Roman" w:hAnsi="Times New Roman" w:cs="Times New Roman"/>
          <w:sz w:val="24"/>
          <w:szCs w:val="24"/>
        </w:rPr>
        <w:t>Okello</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Oryem</w:t>
      </w:r>
      <w:proofErr w:type="spellEnd"/>
      <w:r w:rsidRPr="007A4FD1">
        <w:rPr>
          <w:rFonts w:ascii="Times New Roman" w:eastAsia="Times New Roman" w:hAnsi="Times New Roman" w:cs="Times New Roman"/>
          <w:sz w:val="24"/>
          <w:szCs w:val="24"/>
        </w:rPr>
        <w:t xml:space="preserve"> counsel for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contended that the applicant had no legal interest in the head suit and the first respondent who is the plaintiff in the main suit has no cause of action against him and cannot be forced to sue him. He cited the case of </w:t>
      </w:r>
      <w:r w:rsidRPr="007A4FD1">
        <w:rPr>
          <w:rFonts w:ascii="Times New Roman" w:eastAsia="Times New Roman" w:hAnsi="Times New Roman" w:cs="Times New Roman"/>
          <w:b/>
          <w:bCs/>
          <w:sz w:val="24"/>
          <w:szCs w:val="24"/>
        </w:rPr>
        <w:t xml:space="preserve">MAJOR ROLAND KAKOOZA MUTALE </w:t>
      </w:r>
      <w:proofErr w:type="spellStart"/>
      <w:r w:rsidRPr="007A4FD1">
        <w:rPr>
          <w:rFonts w:ascii="Times New Roman" w:eastAsia="Times New Roman" w:hAnsi="Times New Roman" w:cs="Times New Roman"/>
          <w:b/>
          <w:bCs/>
          <w:sz w:val="24"/>
          <w:szCs w:val="24"/>
        </w:rPr>
        <w:t>Vs</w:t>
      </w:r>
      <w:proofErr w:type="spellEnd"/>
      <w:r w:rsidRPr="007A4FD1">
        <w:rPr>
          <w:rFonts w:ascii="Times New Roman" w:eastAsia="Times New Roman" w:hAnsi="Times New Roman" w:cs="Times New Roman"/>
          <w:b/>
          <w:bCs/>
          <w:sz w:val="24"/>
          <w:szCs w:val="24"/>
        </w:rPr>
        <w:t xml:space="preserve"> ATTORNEY GENERAL MISC APPLICATION NO. 665 OF 2003 </w:t>
      </w:r>
      <w:r w:rsidRPr="007A4FD1">
        <w:rPr>
          <w:rFonts w:ascii="Times New Roman" w:eastAsia="Times New Roman" w:hAnsi="Times New Roman" w:cs="Times New Roman"/>
          <w:sz w:val="24"/>
          <w:szCs w:val="24"/>
        </w:rPr>
        <w:t xml:space="preserve">where the Inspector General of Government applied to be joined as a defendant in a suit against the Attorney General and His Lordship Justice </w:t>
      </w:r>
      <w:proofErr w:type="spellStart"/>
      <w:r w:rsidRPr="007A4FD1">
        <w:rPr>
          <w:rFonts w:ascii="Times New Roman" w:eastAsia="Times New Roman" w:hAnsi="Times New Roman" w:cs="Times New Roman"/>
          <w:sz w:val="24"/>
          <w:szCs w:val="24"/>
        </w:rPr>
        <w:t>Yorokamu</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Bamwine</w:t>
      </w:r>
      <w:proofErr w:type="spellEnd"/>
      <w:r w:rsidRPr="007A4FD1">
        <w:rPr>
          <w:rFonts w:ascii="Times New Roman" w:eastAsia="Times New Roman" w:hAnsi="Times New Roman" w:cs="Times New Roman"/>
          <w:sz w:val="24"/>
          <w:szCs w:val="24"/>
        </w:rPr>
        <w:t xml:space="preserve"> (as he then was) declined to after setting down the principles under which an application of this nature would be allowed. I quote:-</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“Generally speaking, under O. 1 r. 10(2) of the Civil Procedure Rules (CPR) gives court wide powers to strike out or add parties to suits. However such addition cannot be for the sake of it. There must be a compelling reason to do so. The principles under which such application can be allowed are fairly well known.</w:t>
      </w:r>
    </w:p>
    <w:p w:rsidR="007A4FD1" w:rsidRPr="007A4FD1" w:rsidRDefault="007A4FD1" w:rsidP="007A4F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 xml:space="preserve">The plaintiff is at liberty to sue anybody he thinks he has a claim against and cannot be forced to sue somebody. Where he sues a wrong party, he has to shoulder the blame. See. </w:t>
      </w:r>
      <w:proofErr w:type="spellStart"/>
      <w:r w:rsidRPr="007A4FD1">
        <w:rPr>
          <w:rFonts w:ascii="Times New Roman" w:eastAsia="Times New Roman" w:hAnsi="Times New Roman" w:cs="Times New Roman"/>
          <w:b/>
          <w:bCs/>
          <w:i/>
          <w:iCs/>
          <w:sz w:val="24"/>
          <w:szCs w:val="24"/>
          <w:u w:val="single"/>
        </w:rPr>
        <w:t>Bahemuka</w:t>
      </w:r>
      <w:proofErr w:type="spellEnd"/>
      <w:r w:rsidRPr="007A4FD1">
        <w:rPr>
          <w:rFonts w:ascii="Times New Roman" w:eastAsia="Times New Roman" w:hAnsi="Times New Roman" w:cs="Times New Roman"/>
          <w:b/>
          <w:bCs/>
          <w:i/>
          <w:iCs/>
          <w:sz w:val="24"/>
          <w:szCs w:val="24"/>
          <w:u w:val="single"/>
        </w:rPr>
        <w:t xml:space="preserve"> </w:t>
      </w:r>
      <w:proofErr w:type="spellStart"/>
      <w:r w:rsidRPr="007A4FD1">
        <w:rPr>
          <w:rFonts w:ascii="Times New Roman" w:eastAsia="Times New Roman" w:hAnsi="Times New Roman" w:cs="Times New Roman"/>
          <w:b/>
          <w:bCs/>
          <w:i/>
          <w:iCs/>
          <w:sz w:val="24"/>
          <w:szCs w:val="24"/>
          <w:u w:val="single"/>
        </w:rPr>
        <w:t>Vs</w:t>
      </w:r>
      <w:proofErr w:type="spellEnd"/>
      <w:r w:rsidRPr="007A4FD1">
        <w:rPr>
          <w:rFonts w:ascii="Times New Roman" w:eastAsia="Times New Roman" w:hAnsi="Times New Roman" w:cs="Times New Roman"/>
          <w:b/>
          <w:bCs/>
          <w:i/>
          <w:iCs/>
          <w:sz w:val="24"/>
          <w:szCs w:val="24"/>
          <w:u w:val="single"/>
        </w:rPr>
        <w:t xml:space="preserve"> </w:t>
      </w:r>
      <w:proofErr w:type="spellStart"/>
      <w:r w:rsidRPr="007A4FD1">
        <w:rPr>
          <w:rFonts w:ascii="Times New Roman" w:eastAsia="Times New Roman" w:hAnsi="Times New Roman" w:cs="Times New Roman"/>
          <w:b/>
          <w:bCs/>
          <w:i/>
          <w:iCs/>
          <w:sz w:val="24"/>
          <w:szCs w:val="24"/>
          <w:u w:val="single"/>
        </w:rPr>
        <w:t>Anywar</w:t>
      </w:r>
      <w:proofErr w:type="spellEnd"/>
      <w:r w:rsidRPr="007A4FD1">
        <w:rPr>
          <w:rFonts w:ascii="Times New Roman" w:eastAsia="Times New Roman" w:hAnsi="Times New Roman" w:cs="Times New Roman"/>
          <w:b/>
          <w:bCs/>
          <w:i/>
          <w:iCs/>
          <w:sz w:val="24"/>
          <w:szCs w:val="24"/>
          <w:u w:val="single"/>
        </w:rPr>
        <w:t xml:space="preserve"> &amp; </w:t>
      </w:r>
      <w:proofErr w:type="gramStart"/>
      <w:r w:rsidRPr="007A4FD1">
        <w:rPr>
          <w:rFonts w:ascii="Times New Roman" w:eastAsia="Times New Roman" w:hAnsi="Times New Roman" w:cs="Times New Roman"/>
          <w:b/>
          <w:bCs/>
          <w:i/>
          <w:iCs/>
          <w:sz w:val="24"/>
          <w:szCs w:val="24"/>
          <w:u w:val="single"/>
        </w:rPr>
        <w:t>Another</w:t>
      </w:r>
      <w:proofErr w:type="gramEnd"/>
      <w:r w:rsidRPr="007A4FD1">
        <w:rPr>
          <w:rFonts w:ascii="Times New Roman" w:eastAsia="Times New Roman" w:hAnsi="Times New Roman" w:cs="Times New Roman"/>
          <w:b/>
          <w:bCs/>
          <w:i/>
          <w:iCs/>
          <w:sz w:val="24"/>
          <w:szCs w:val="24"/>
          <w:u w:val="single"/>
        </w:rPr>
        <w:t xml:space="preserve"> [1987] HCB 71.</w:t>
      </w:r>
    </w:p>
    <w:p w:rsidR="007A4FD1" w:rsidRPr="007A4FD1" w:rsidRDefault="007A4FD1" w:rsidP="007A4F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 xml:space="preserve">Court has no jurisdiction under O. 1 r. 10(2) to order the addition of parties as defendants where the matter is not liable to be defeated by non-joinder; when they were not persons who ought to have been sued in the first place; and where their presence as </w:t>
      </w:r>
      <w:r w:rsidRPr="007A4FD1">
        <w:rPr>
          <w:rFonts w:ascii="Times New Roman" w:eastAsia="Times New Roman" w:hAnsi="Times New Roman" w:cs="Times New Roman"/>
          <w:b/>
          <w:bCs/>
          <w:i/>
          <w:iCs/>
          <w:sz w:val="24"/>
          <w:szCs w:val="24"/>
        </w:rPr>
        <w:lastRenderedPageBreak/>
        <w:t>a party is not necessary to enable court effectively to adjudicated on all the questions involved.</w:t>
      </w:r>
    </w:p>
    <w:p w:rsidR="007A4FD1" w:rsidRPr="007A4FD1" w:rsidRDefault="007A4FD1" w:rsidP="007A4F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i/>
          <w:iCs/>
          <w:sz w:val="24"/>
          <w:szCs w:val="24"/>
        </w:rPr>
        <w:t xml:space="preserve">A defendant will not generally be added against the plaintiff’s wish. See: </w:t>
      </w:r>
      <w:r w:rsidRPr="007A4FD1">
        <w:rPr>
          <w:rFonts w:ascii="Times New Roman" w:eastAsia="Times New Roman" w:hAnsi="Times New Roman" w:cs="Times New Roman"/>
          <w:b/>
          <w:bCs/>
          <w:i/>
          <w:iCs/>
          <w:sz w:val="24"/>
          <w:szCs w:val="24"/>
          <w:u w:val="single"/>
        </w:rPr>
        <w:t>Coffee Works (</w:t>
      </w:r>
      <w:proofErr w:type="spellStart"/>
      <w:r w:rsidRPr="007A4FD1">
        <w:rPr>
          <w:rFonts w:ascii="Times New Roman" w:eastAsia="Times New Roman" w:hAnsi="Times New Roman" w:cs="Times New Roman"/>
          <w:b/>
          <w:bCs/>
          <w:i/>
          <w:iCs/>
          <w:sz w:val="24"/>
          <w:szCs w:val="24"/>
          <w:u w:val="single"/>
        </w:rPr>
        <w:t>Mugambi</w:t>
      </w:r>
      <w:proofErr w:type="spellEnd"/>
      <w:r w:rsidRPr="007A4FD1">
        <w:rPr>
          <w:rFonts w:ascii="Times New Roman" w:eastAsia="Times New Roman" w:hAnsi="Times New Roman" w:cs="Times New Roman"/>
          <w:b/>
          <w:bCs/>
          <w:i/>
          <w:iCs/>
          <w:sz w:val="24"/>
          <w:szCs w:val="24"/>
          <w:u w:val="single"/>
        </w:rPr>
        <w:t xml:space="preserve">) Ltd </w:t>
      </w:r>
      <w:proofErr w:type="spellStart"/>
      <w:r w:rsidRPr="007A4FD1">
        <w:rPr>
          <w:rFonts w:ascii="Times New Roman" w:eastAsia="Times New Roman" w:hAnsi="Times New Roman" w:cs="Times New Roman"/>
          <w:b/>
          <w:bCs/>
          <w:i/>
          <w:iCs/>
          <w:sz w:val="24"/>
          <w:szCs w:val="24"/>
          <w:u w:val="single"/>
        </w:rPr>
        <w:t>Vs</w:t>
      </w:r>
      <w:proofErr w:type="spellEnd"/>
      <w:r w:rsidRPr="007A4FD1">
        <w:rPr>
          <w:rFonts w:ascii="Times New Roman" w:eastAsia="Times New Roman" w:hAnsi="Times New Roman" w:cs="Times New Roman"/>
          <w:b/>
          <w:bCs/>
          <w:i/>
          <w:iCs/>
          <w:sz w:val="24"/>
          <w:szCs w:val="24"/>
          <w:u w:val="single"/>
        </w:rPr>
        <w:t xml:space="preserve"> </w:t>
      </w:r>
      <w:proofErr w:type="spellStart"/>
      <w:r w:rsidRPr="007A4FD1">
        <w:rPr>
          <w:rFonts w:ascii="Times New Roman" w:eastAsia="Times New Roman" w:hAnsi="Times New Roman" w:cs="Times New Roman"/>
          <w:b/>
          <w:bCs/>
          <w:i/>
          <w:iCs/>
          <w:sz w:val="24"/>
          <w:szCs w:val="24"/>
          <w:u w:val="single"/>
        </w:rPr>
        <w:t>Kayemba</w:t>
      </w:r>
      <w:proofErr w:type="spellEnd"/>
      <w:r w:rsidRPr="007A4FD1">
        <w:rPr>
          <w:rFonts w:ascii="Times New Roman" w:eastAsia="Times New Roman" w:hAnsi="Times New Roman" w:cs="Times New Roman"/>
          <w:b/>
          <w:bCs/>
          <w:i/>
          <w:iCs/>
          <w:sz w:val="24"/>
          <w:szCs w:val="24"/>
          <w:u w:val="single"/>
        </w:rPr>
        <w:t xml:space="preserve"> HCCS No. 505 of 1963 MB No 56/1964……..”</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Before applying the above principles I wish to set down the claim of the plaintiff against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and 3</w:t>
      </w:r>
      <w:r w:rsidRPr="007A4FD1">
        <w:rPr>
          <w:rFonts w:ascii="Times New Roman" w:eastAsia="Times New Roman" w:hAnsi="Times New Roman" w:cs="Times New Roman"/>
          <w:sz w:val="24"/>
          <w:szCs w:val="24"/>
          <w:vertAlign w:val="superscript"/>
        </w:rPr>
        <w:t>rd</w:t>
      </w:r>
      <w:r w:rsidRPr="007A4FD1">
        <w:rPr>
          <w:rFonts w:ascii="Times New Roman" w:eastAsia="Times New Roman" w:hAnsi="Times New Roman" w:cs="Times New Roman"/>
          <w:sz w:val="24"/>
          <w:szCs w:val="24"/>
        </w:rPr>
        <w:t xml:space="preserve"> Respondents in order to appreciate as whether or not the addition of the applicant is necessary and would in any way enable court effectually and completely to adjudicate upon and settle all questions involved in the suit.” The claim is set out in </w:t>
      </w:r>
      <w:proofErr w:type="spellStart"/>
      <w:r w:rsidRPr="007A4FD1">
        <w:rPr>
          <w:rFonts w:ascii="Times New Roman" w:eastAsia="Times New Roman" w:hAnsi="Times New Roman" w:cs="Times New Roman"/>
          <w:sz w:val="24"/>
          <w:szCs w:val="24"/>
        </w:rPr>
        <w:t>para</w:t>
      </w:r>
      <w:proofErr w:type="spellEnd"/>
      <w:r w:rsidRPr="007A4FD1">
        <w:rPr>
          <w:rFonts w:ascii="Times New Roman" w:eastAsia="Times New Roman" w:hAnsi="Times New Roman" w:cs="Times New Roman"/>
          <w:sz w:val="24"/>
          <w:szCs w:val="24"/>
        </w:rPr>
        <w:t xml:space="preserve"> 4 of the plaint as follows:-</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i/>
          <w:iCs/>
          <w:sz w:val="24"/>
          <w:szCs w:val="24"/>
        </w:rPr>
        <w:t xml:space="preserve">“4. The plaintiff’s claim against the Defendants is for the following declaration and orders namely; i) that the defendants have jointly and severally trespassed on to late </w:t>
      </w:r>
      <w:proofErr w:type="spellStart"/>
      <w:r w:rsidRPr="007A4FD1">
        <w:rPr>
          <w:rFonts w:ascii="Times New Roman" w:eastAsia="Times New Roman" w:hAnsi="Times New Roman" w:cs="Times New Roman"/>
          <w:i/>
          <w:iCs/>
          <w:sz w:val="24"/>
          <w:szCs w:val="24"/>
        </w:rPr>
        <w:t>Jaffer</w:t>
      </w:r>
      <w:proofErr w:type="spellEnd"/>
      <w:r w:rsidRPr="007A4FD1">
        <w:rPr>
          <w:rFonts w:ascii="Times New Roman" w:eastAsia="Times New Roman" w:hAnsi="Times New Roman" w:cs="Times New Roman"/>
          <w:i/>
          <w:iCs/>
          <w:sz w:val="24"/>
          <w:szCs w:val="24"/>
        </w:rPr>
        <w:t xml:space="preserve"> </w:t>
      </w:r>
      <w:proofErr w:type="spellStart"/>
      <w:r w:rsidRPr="007A4FD1">
        <w:rPr>
          <w:rFonts w:ascii="Times New Roman" w:eastAsia="Times New Roman" w:hAnsi="Times New Roman" w:cs="Times New Roman"/>
          <w:i/>
          <w:iCs/>
          <w:sz w:val="24"/>
          <w:szCs w:val="24"/>
        </w:rPr>
        <w:t>Sentamu’s</w:t>
      </w:r>
      <w:proofErr w:type="spellEnd"/>
      <w:r w:rsidRPr="007A4FD1">
        <w:rPr>
          <w:rFonts w:ascii="Times New Roman" w:eastAsia="Times New Roman" w:hAnsi="Times New Roman" w:cs="Times New Roman"/>
          <w:i/>
          <w:iCs/>
          <w:sz w:val="24"/>
          <w:szCs w:val="24"/>
        </w:rPr>
        <w:t xml:space="preserve"> land; ii) that the actions of the Defendants amounts to compulsory acquisition of the late </w:t>
      </w:r>
      <w:proofErr w:type="spellStart"/>
      <w:r w:rsidRPr="007A4FD1">
        <w:rPr>
          <w:rFonts w:ascii="Times New Roman" w:eastAsia="Times New Roman" w:hAnsi="Times New Roman" w:cs="Times New Roman"/>
          <w:i/>
          <w:iCs/>
          <w:sz w:val="24"/>
          <w:szCs w:val="24"/>
        </w:rPr>
        <w:t>Jaffer</w:t>
      </w:r>
      <w:proofErr w:type="spellEnd"/>
      <w:r w:rsidRPr="007A4FD1">
        <w:rPr>
          <w:rFonts w:ascii="Times New Roman" w:eastAsia="Times New Roman" w:hAnsi="Times New Roman" w:cs="Times New Roman"/>
          <w:i/>
          <w:iCs/>
          <w:sz w:val="24"/>
          <w:szCs w:val="24"/>
        </w:rPr>
        <w:t xml:space="preserve"> </w:t>
      </w:r>
      <w:proofErr w:type="spellStart"/>
      <w:r w:rsidRPr="007A4FD1">
        <w:rPr>
          <w:rFonts w:ascii="Times New Roman" w:eastAsia="Times New Roman" w:hAnsi="Times New Roman" w:cs="Times New Roman"/>
          <w:i/>
          <w:iCs/>
          <w:sz w:val="24"/>
          <w:szCs w:val="24"/>
        </w:rPr>
        <w:t>Sentamu’s</w:t>
      </w:r>
      <w:proofErr w:type="spellEnd"/>
      <w:r w:rsidRPr="007A4FD1">
        <w:rPr>
          <w:rFonts w:ascii="Times New Roman" w:eastAsia="Times New Roman" w:hAnsi="Times New Roman" w:cs="Times New Roman"/>
          <w:i/>
          <w:iCs/>
          <w:sz w:val="24"/>
          <w:szCs w:val="24"/>
        </w:rPr>
        <w:t xml:space="preserve"> land without compensation; iii) that the plaintiff as the legal representatives of the estate of the late Haji </w:t>
      </w:r>
      <w:proofErr w:type="spellStart"/>
      <w:r w:rsidRPr="007A4FD1">
        <w:rPr>
          <w:rFonts w:ascii="Times New Roman" w:eastAsia="Times New Roman" w:hAnsi="Times New Roman" w:cs="Times New Roman"/>
          <w:i/>
          <w:iCs/>
          <w:sz w:val="24"/>
          <w:szCs w:val="24"/>
        </w:rPr>
        <w:t>Jaffer</w:t>
      </w:r>
      <w:proofErr w:type="spellEnd"/>
      <w:r w:rsidRPr="007A4FD1">
        <w:rPr>
          <w:rFonts w:ascii="Times New Roman" w:eastAsia="Times New Roman" w:hAnsi="Times New Roman" w:cs="Times New Roman"/>
          <w:i/>
          <w:iCs/>
          <w:sz w:val="24"/>
          <w:szCs w:val="24"/>
        </w:rPr>
        <w:t xml:space="preserve"> </w:t>
      </w:r>
      <w:proofErr w:type="spellStart"/>
      <w:r w:rsidRPr="007A4FD1">
        <w:rPr>
          <w:rFonts w:ascii="Times New Roman" w:eastAsia="Times New Roman" w:hAnsi="Times New Roman" w:cs="Times New Roman"/>
          <w:i/>
          <w:iCs/>
          <w:sz w:val="24"/>
          <w:szCs w:val="24"/>
        </w:rPr>
        <w:t>Sentamu</w:t>
      </w:r>
      <w:proofErr w:type="spellEnd"/>
      <w:r w:rsidRPr="007A4FD1">
        <w:rPr>
          <w:rFonts w:ascii="Times New Roman" w:eastAsia="Times New Roman" w:hAnsi="Times New Roman" w:cs="Times New Roman"/>
          <w:i/>
          <w:iCs/>
          <w:sz w:val="24"/>
          <w:szCs w:val="24"/>
        </w:rPr>
        <w:t xml:space="preserve"> is the rightful person to collect the compensation due to the said deceased’s estate from the Defendant’s; an order that the Defendants make prompt payment of fair and taking possession of any part of the estate of the late </w:t>
      </w:r>
      <w:proofErr w:type="spellStart"/>
      <w:r w:rsidRPr="007A4FD1">
        <w:rPr>
          <w:rFonts w:ascii="Times New Roman" w:eastAsia="Times New Roman" w:hAnsi="Times New Roman" w:cs="Times New Roman"/>
          <w:i/>
          <w:iCs/>
          <w:sz w:val="24"/>
          <w:szCs w:val="24"/>
        </w:rPr>
        <w:t>Jaffer</w:t>
      </w:r>
      <w:proofErr w:type="spellEnd"/>
      <w:r w:rsidRPr="007A4FD1">
        <w:rPr>
          <w:rFonts w:ascii="Times New Roman" w:eastAsia="Times New Roman" w:hAnsi="Times New Roman" w:cs="Times New Roman"/>
          <w:i/>
          <w:iCs/>
          <w:sz w:val="24"/>
          <w:szCs w:val="24"/>
        </w:rPr>
        <w:t xml:space="preserve"> </w:t>
      </w:r>
      <w:proofErr w:type="spellStart"/>
      <w:r w:rsidRPr="007A4FD1">
        <w:rPr>
          <w:rFonts w:ascii="Times New Roman" w:eastAsia="Times New Roman" w:hAnsi="Times New Roman" w:cs="Times New Roman"/>
          <w:i/>
          <w:iCs/>
          <w:sz w:val="24"/>
          <w:szCs w:val="24"/>
        </w:rPr>
        <w:t>Sentamu</w:t>
      </w:r>
      <w:proofErr w:type="spellEnd"/>
      <w:r w:rsidRPr="007A4FD1">
        <w:rPr>
          <w:rFonts w:ascii="Times New Roman" w:eastAsia="Times New Roman" w:hAnsi="Times New Roman" w:cs="Times New Roman"/>
          <w:i/>
          <w:iCs/>
          <w:sz w:val="24"/>
          <w:szCs w:val="24"/>
        </w:rPr>
        <w:t xml:space="preserve"> for the construction of a public road; general damages, interest and costs of the suit.”</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xml:space="preserve">In my view the actions for </w:t>
      </w:r>
      <w:proofErr w:type="gramStart"/>
      <w:r w:rsidRPr="007A4FD1">
        <w:rPr>
          <w:rFonts w:ascii="Times New Roman" w:eastAsia="Times New Roman" w:hAnsi="Times New Roman" w:cs="Times New Roman"/>
          <w:sz w:val="24"/>
          <w:szCs w:val="24"/>
        </w:rPr>
        <w:t>trespass,</w:t>
      </w:r>
      <w:proofErr w:type="gramEnd"/>
      <w:r w:rsidRPr="007A4FD1">
        <w:rPr>
          <w:rFonts w:ascii="Times New Roman" w:eastAsia="Times New Roman" w:hAnsi="Times New Roman" w:cs="Times New Roman"/>
          <w:sz w:val="24"/>
          <w:szCs w:val="24"/>
        </w:rPr>
        <w:t xml:space="preserve"> and compulsory acquisition of land are defensible by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and 3</w:t>
      </w:r>
      <w:r w:rsidRPr="007A4FD1">
        <w:rPr>
          <w:rFonts w:ascii="Times New Roman" w:eastAsia="Times New Roman" w:hAnsi="Times New Roman" w:cs="Times New Roman"/>
          <w:sz w:val="24"/>
          <w:szCs w:val="24"/>
          <w:vertAlign w:val="superscript"/>
        </w:rPr>
        <w:t>rd</w:t>
      </w:r>
      <w:r w:rsidRPr="007A4FD1">
        <w:rPr>
          <w:rFonts w:ascii="Times New Roman" w:eastAsia="Times New Roman" w:hAnsi="Times New Roman" w:cs="Times New Roman"/>
          <w:sz w:val="24"/>
          <w:szCs w:val="24"/>
        </w:rPr>
        <w:t xml:space="preserve"> respondents and it is not necessary to involve the applicant because he is neither a trespasser on the land nor has he compulsory acquired it as alleged in the plaint. The plaintiff would have no claim against him and he rightly chose not to sue him. As to the compensation and to whom it should be paid the dispute is between the plaintiff and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and has nothing to do with the 2</w:t>
      </w:r>
      <w:r w:rsidRPr="007A4FD1">
        <w:rPr>
          <w:rFonts w:ascii="Times New Roman" w:eastAsia="Times New Roman" w:hAnsi="Times New Roman" w:cs="Times New Roman"/>
          <w:sz w:val="24"/>
          <w:szCs w:val="24"/>
          <w:vertAlign w:val="superscript"/>
        </w:rPr>
        <w:t>nd</w:t>
      </w:r>
      <w:r w:rsidRPr="007A4FD1">
        <w:rPr>
          <w:rFonts w:ascii="Times New Roman" w:eastAsia="Times New Roman" w:hAnsi="Times New Roman" w:cs="Times New Roman"/>
          <w:sz w:val="24"/>
          <w:szCs w:val="24"/>
        </w:rPr>
        <w:t xml:space="preserve"> and 3</w:t>
      </w:r>
      <w:r w:rsidRPr="007A4FD1">
        <w:rPr>
          <w:rFonts w:ascii="Times New Roman" w:eastAsia="Times New Roman" w:hAnsi="Times New Roman" w:cs="Times New Roman"/>
          <w:sz w:val="24"/>
          <w:szCs w:val="24"/>
          <w:vertAlign w:val="superscript"/>
        </w:rPr>
        <w:t>rd</w:t>
      </w:r>
      <w:r w:rsidRPr="007A4FD1">
        <w:rPr>
          <w:rFonts w:ascii="Times New Roman" w:eastAsia="Times New Roman" w:hAnsi="Times New Roman" w:cs="Times New Roman"/>
          <w:sz w:val="24"/>
          <w:szCs w:val="24"/>
        </w:rPr>
        <w:t xml:space="preserve"> Respondents. It is not necessary to resolve this dispute in this suit but rather in the suit filed in the Family Division where according to the plaint which was attached to this application the extent the estate of the late </w:t>
      </w:r>
      <w:proofErr w:type="spellStart"/>
      <w:r w:rsidRPr="007A4FD1">
        <w:rPr>
          <w:rFonts w:ascii="Times New Roman" w:eastAsia="Times New Roman" w:hAnsi="Times New Roman" w:cs="Times New Roman"/>
          <w:sz w:val="24"/>
          <w:szCs w:val="24"/>
        </w:rPr>
        <w:t>Jaffer</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Sentamu</w:t>
      </w:r>
      <w:proofErr w:type="spellEnd"/>
      <w:r w:rsidRPr="007A4FD1">
        <w:rPr>
          <w:rFonts w:ascii="Times New Roman" w:eastAsia="Times New Roman" w:hAnsi="Times New Roman" w:cs="Times New Roman"/>
          <w:sz w:val="24"/>
          <w:szCs w:val="24"/>
        </w:rPr>
        <w:t xml:space="preserve"> including its administration is supposed to be determined. That would not create a multiplicity of suits because each of the two suits now already filed in court would resolve separate issues. This suit would resolve the issue if the compensation and the one of the late </w:t>
      </w:r>
      <w:proofErr w:type="spellStart"/>
      <w:r w:rsidRPr="007A4FD1">
        <w:rPr>
          <w:rFonts w:ascii="Times New Roman" w:eastAsia="Times New Roman" w:hAnsi="Times New Roman" w:cs="Times New Roman"/>
          <w:sz w:val="24"/>
          <w:szCs w:val="24"/>
        </w:rPr>
        <w:t>Jaffer</w:t>
      </w:r>
      <w:proofErr w:type="spellEnd"/>
      <w:r w:rsidRPr="007A4FD1">
        <w:rPr>
          <w:rFonts w:ascii="Times New Roman" w:eastAsia="Times New Roman" w:hAnsi="Times New Roman" w:cs="Times New Roman"/>
          <w:sz w:val="24"/>
          <w:szCs w:val="24"/>
        </w:rPr>
        <w:t xml:space="preserve"> </w:t>
      </w:r>
      <w:proofErr w:type="spellStart"/>
      <w:r w:rsidRPr="007A4FD1">
        <w:rPr>
          <w:rFonts w:ascii="Times New Roman" w:eastAsia="Times New Roman" w:hAnsi="Times New Roman" w:cs="Times New Roman"/>
          <w:sz w:val="24"/>
          <w:szCs w:val="24"/>
        </w:rPr>
        <w:t>Sentamu’s</w:t>
      </w:r>
      <w:proofErr w:type="spellEnd"/>
      <w:r w:rsidRPr="007A4FD1">
        <w:rPr>
          <w:rFonts w:ascii="Times New Roman" w:eastAsia="Times New Roman" w:hAnsi="Times New Roman" w:cs="Times New Roman"/>
          <w:sz w:val="24"/>
          <w:szCs w:val="24"/>
        </w:rPr>
        <w:t xml:space="preserve"> estate would resolve the issue as to </w:t>
      </w:r>
      <w:proofErr w:type="gramStart"/>
      <w:r w:rsidRPr="007A4FD1">
        <w:rPr>
          <w:rFonts w:ascii="Times New Roman" w:eastAsia="Times New Roman" w:hAnsi="Times New Roman" w:cs="Times New Roman"/>
          <w:sz w:val="24"/>
          <w:szCs w:val="24"/>
        </w:rPr>
        <w:t>who</w:t>
      </w:r>
      <w:proofErr w:type="gramEnd"/>
      <w:r w:rsidRPr="007A4FD1">
        <w:rPr>
          <w:rFonts w:ascii="Times New Roman" w:eastAsia="Times New Roman" w:hAnsi="Times New Roman" w:cs="Times New Roman"/>
          <w:sz w:val="24"/>
          <w:szCs w:val="24"/>
        </w:rPr>
        <w:t xml:space="preserve"> between the estate of the late </w:t>
      </w:r>
      <w:proofErr w:type="spellStart"/>
      <w:r w:rsidRPr="007A4FD1">
        <w:rPr>
          <w:rFonts w:ascii="Times New Roman" w:eastAsia="Times New Roman" w:hAnsi="Times New Roman" w:cs="Times New Roman"/>
          <w:sz w:val="24"/>
          <w:szCs w:val="24"/>
        </w:rPr>
        <w:t>Sentamu</w:t>
      </w:r>
      <w:proofErr w:type="spellEnd"/>
      <w:r w:rsidRPr="007A4FD1">
        <w:rPr>
          <w:rFonts w:ascii="Times New Roman" w:eastAsia="Times New Roman" w:hAnsi="Times New Roman" w:cs="Times New Roman"/>
          <w:sz w:val="24"/>
          <w:szCs w:val="24"/>
        </w:rPr>
        <w:t xml:space="preserve"> and the applicant in this application is entitled to the compensation.</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In the circumstances I find no merit in this application which is dismissed with costs to the 1</w:t>
      </w:r>
      <w:r w:rsidRPr="007A4FD1">
        <w:rPr>
          <w:rFonts w:ascii="Times New Roman" w:eastAsia="Times New Roman" w:hAnsi="Times New Roman" w:cs="Times New Roman"/>
          <w:sz w:val="24"/>
          <w:szCs w:val="24"/>
          <w:vertAlign w:val="superscript"/>
        </w:rPr>
        <w:t>st</w:t>
      </w:r>
      <w:r w:rsidRPr="007A4FD1">
        <w:rPr>
          <w:rFonts w:ascii="Times New Roman" w:eastAsia="Times New Roman" w:hAnsi="Times New Roman" w:cs="Times New Roman"/>
          <w:sz w:val="24"/>
          <w:szCs w:val="24"/>
        </w:rPr>
        <w:t xml:space="preserve"> Respondent, the only one that contested it.</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proofErr w:type="spellStart"/>
      <w:r w:rsidRPr="007A4FD1">
        <w:rPr>
          <w:rFonts w:ascii="Times New Roman" w:eastAsia="Times New Roman" w:hAnsi="Times New Roman" w:cs="Times New Roman"/>
          <w:b/>
          <w:bCs/>
          <w:sz w:val="24"/>
          <w:szCs w:val="24"/>
        </w:rPr>
        <w:t>Eldad</w:t>
      </w:r>
      <w:proofErr w:type="spellEnd"/>
      <w:r w:rsidRPr="007A4FD1">
        <w:rPr>
          <w:rFonts w:ascii="Times New Roman" w:eastAsia="Times New Roman" w:hAnsi="Times New Roman" w:cs="Times New Roman"/>
          <w:b/>
          <w:bCs/>
          <w:sz w:val="24"/>
          <w:szCs w:val="24"/>
        </w:rPr>
        <w:t xml:space="preserve"> </w:t>
      </w:r>
      <w:proofErr w:type="spellStart"/>
      <w:r w:rsidRPr="007A4FD1">
        <w:rPr>
          <w:rFonts w:ascii="Times New Roman" w:eastAsia="Times New Roman" w:hAnsi="Times New Roman" w:cs="Times New Roman"/>
          <w:b/>
          <w:bCs/>
          <w:sz w:val="24"/>
          <w:szCs w:val="24"/>
        </w:rPr>
        <w:t>Mwangusya</w:t>
      </w:r>
      <w:proofErr w:type="spellEnd"/>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lastRenderedPageBreak/>
        <w:t>J U D G E</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b/>
          <w:bCs/>
          <w:sz w:val="24"/>
          <w:szCs w:val="24"/>
        </w:rPr>
        <w:t>15.03.2013</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r w:rsidRPr="007A4FD1">
        <w:rPr>
          <w:rFonts w:ascii="Times New Roman" w:eastAsia="Times New Roman" w:hAnsi="Times New Roman" w:cs="Times New Roman"/>
          <w:sz w:val="24"/>
          <w:szCs w:val="24"/>
        </w:rPr>
        <w:t>   </w:t>
      </w:r>
    </w:p>
    <w:p w:rsidR="007A4FD1" w:rsidRPr="007A4FD1" w:rsidRDefault="007A4FD1" w:rsidP="007A4F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7A4FD1">
          <w:rPr>
            <w:rFonts w:ascii="Times New Roman" w:eastAsia="Times New Roman" w:hAnsi="Times New Roman" w:cs="Times New Roman"/>
            <w:color w:val="0000FF"/>
            <w:sz w:val="24"/>
            <w:szCs w:val="24"/>
            <w:u w:val="single"/>
          </w:rPr>
          <w:t>High Court</w:t>
        </w:r>
      </w:hyperlink>
    </w:p>
    <w:p w:rsidR="007A4FD1" w:rsidRPr="007A4FD1" w:rsidRDefault="007A4FD1" w:rsidP="007A4FD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7A4FD1">
          <w:rPr>
            <w:rFonts w:ascii="Times New Roman" w:eastAsia="Times New Roman" w:hAnsi="Times New Roman" w:cs="Times New Roman"/>
            <w:color w:val="0000FF"/>
            <w:sz w:val="24"/>
            <w:szCs w:val="24"/>
            <w:u w:val="single"/>
          </w:rPr>
          <w:t>Add to Significant Recent Additions</w:t>
        </w:r>
      </w:hyperlink>
    </w:p>
    <w:p w:rsidR="007A4FD1" w:rsidRPr="007A4FD1" w:rsidRDefault="007A4FD1" w:rsidP="007A4FD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4A"/>
    <w:multiLevelType w:val="multilevel"/>
    <w:tmpl w:val="E8D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642C2"/>
    <w:multiLevelType w:val="multilevel"/>
    <w:tmpl w:val="B37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06C"/>
    <w:multiLevelType w:val="multilevel"/>
    <w:tmpl w:val="0E02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859AF"/>
    <w:multiLevelType w:val="multilevel"/>
    <w:tmpl w:val="A728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D1"/>
    <w:rsid w:val="007A4FD1"/>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FD1"/>
    <w:rPr>
      <w:b/>
      <w:bCs/>
    </w:rPr>
  </w:style>
  <w:style w:type="character" w:styleId="Emphasis">
    <w:name w:val="Emphasis"/>
    <w:basedOn w:val="DefaultParagraphFont"/>
    <w:uiPriority w:val="20"/>
    <w:qFormat/>
    <w:rsid w:val="007A4FD1"/>
    <w:rPr>
      <w:i/>
      <w:iCs/>
    </w:rPr>
  </w:style>
  <w:style w:type="character" w:styleId="Hyperlink">
    <w:name w:val="Hyperlink"/>
    <w:basedOn w:val="DefaultParagraphFont"/>
    <w:uiPriority w:val="99"/>
    <w:semiHidden/>
    <w:unhideWhenUsed/>
    <w:rsid w:val="007A4FD1"/>
    <w:rPr>
      <w:color w:val="0000FF"/>
      <w:u w:val="single"/>
    </w:rPr>
  </w:style>
  <w:style w:type="paragraph" w:styleId="BalloonText">
    <w:name w:val="Balloon Text"/>
    <w:basedOn w:val="Normal"/>
    <w:link w:val="BalloonTextChar"/>
    <w:uiPriority w:val="99"/>
    <w:semiHidden/>
    <w:unhideWhenUsed/>
    <w:rsid w:val="007A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FD1"/>
    <w:rPr>
      <w:b/>
      <w:bCs/>
    </w:rPr>
  </w:style>
  <w:style w:type="character" w:styleId="Emphasis">
    <w:name w:val="Emphasis"/>
    <w:basedOn w:val="DefaultParagraphFont"/>
    <w:uiPriority w:val="20"/>
    <w:qFormat/>
    <w:rsid w:val="007A4FD1"/>
    <w:rPr>
      <w:i/>
      <w:iCs/>
    </w:rPr>
  </w:style>
  <w:style w:type="character" w:styleId="Hyperlink">
    <w:name w:val="Hyperlink"/>
    <w:basedOn w:val="DefaultParagraphFont"/>
    <w:uiPriority w:val="99"/>
    <w:semiHidden/>
    <w:unhideWhenUsed/>
    <w:rsid w:val="007A4FD1"/>
    <w:rPr>
      <w:color w:val="0000FF"/>
      <w:u w:val="single"/>
    </w:rPr>
  </w:style>
  <w:style w:type="paragraph" w:styleId="BalloonText">
    <w:name w:val="Balloon Text"/>
    <w:basedOn w:val="Normal"/>
    <w:link w:val="BalloonTextChar"/>
    <w:uiPriority w:val="99"/>
    <w:semiHidden/>
    <w:unhideWhenUsed/>
    <w:rsid w:val="007A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7847">
      <w:bodyDiv w:val="1"/>
      <w:marLeft w:val="0"/>
      <w:marRight w:val="0"/>
      <w:marTop w:val="0"/>
      <w:marBottom w:val="0"/>
      <w:divBdr>
        <w:top w:val="none" w:sz="0" w:space="0" w:color="auto"/>
        <w:left w:val="none" w:sz="0" w:space="0" w:color="auto"/>
        <w:bottom w:val="none" w:sz="0" w:space="0" w:color="auto"/>
        <w:right w:val="none" w:sz="0" w:space="0" w:color="auto"/>
      </w:divBdr>
      <w:divsChild>
        <w:div w:id="1609697538">
          <w:marLeft w:val="0"/>
          <w:marRight w:val="0"/>
          <w:marTop w:val="0"/>
          <w:marBottom w:val="0"/>
          <w:divBdr>
            <w:top w:val="none" w:sz="0" w:space="0" w:color="auto"/>
            <w:left w:val="none" w:sz="0" w:space="0" w:color="auto"/>
            <w:bottom w:val="none" w:sz="0" w:space="0" w:color="auto"/>
            <w:right w:val="none" w:sz="0" w:space="0" w:color="auto"/>
          </w:divBdr>
          <w:divsChild>
            <w:div w:id="619528986">
              <w:marLeft w:val="0"/>
              <w:marRight w:val="0"/>
              <w:marTop w:val="0"/>
              <w:marBottom w:val="0"/>
              <w:divBdr>
                <w:top w:val="none" w:sz="0" w:space="0" w:color="auto"/>
                <w:left w:val="none" w:sz="0" w:space="0" w:color="auto"/>
                <w:bottom w:val="none" w:sz="0" w:space="0" w:color="auto"/>
                <w:right w:val="none" w:sz="0" w:space="0" w:color="auto"/>
              </w:divBdr>
              <w:divsChild>
                <w:div w:id="1270889550">
                  <w:marLeft w:val="0"/>
                  <w:marRight w:val="0"/>
                  <w:marTop w:val="0"/>
                  <w:marBottom w:val="0"/>
                  <w:divBdr>
                    <w:top w:val="none" w:sz="0" w:space="0" w:color="auto"/>
                    <w:left w:val="none" w:sz="0" w:space="0" w:color="auto"/>
                    <w:bottom w:val="none" w:sz="0" w:space="0" w:color="auto"/>
                    <w:right w:val="none" w:sz="0" w:space="0" w:color="auto"/>
                  </w:divBdr>
                  <w:divsChild>
                    <w:div w:id="1550923245">
                      <w:marLeft w:val="0"/>
                      <w:marRight w:val="0"/>
                      <w:marTop w:val="0"/>
                      <w:marBottom w:val="0"/>
                      <w:divBdr>
                        <w:top w:val="none" w:sz="0" w:space="0" w:color="auto"/>
                        <w:left w:val="none" w:sz="0" w:space="0" w:color="auto"/>
                        <w:bottom w:val="none" w:sz="0" w:space="0" w:color="auto"/>
                        <w:right w:val="none" w:sz="0" w:space="0" w:color="auto"/>
                      </w:divBdr>
                      <w:divsChild>
                        <w:div w:id="1342971765">
                          <w:marLeft w:val="0"/>
                          <w:marRight w:val="0"/>
                          <w:marTop w:val="0"/>
                          <w:marBottom w:val="0"/>
                          <w:divBdr>
                            <w:top w:val="none" w:sz="0" w:space="0" w:color="auto"/>
                            <w:left w:val="none" w:sz="0" w:space="0" w:color="auto"/>
                            <w:bottom w:val="none" w:sz="0" w:space="0" w:color="auto"/>
                            <w:right w:val="none" w:sz="0" w:space="0" w:color="auto"/>
                          </w:divBdr>
                          <w:divsChild>
                            <w:div w:id="1333409905">
                              <w:marLeft w:val="0"/>
                              <w:marRight w:val="0"/>
                              <w:marTop w:val="0"/>
                              <w:marBottom w:val="0"/>
                              <w:divBdr>
                                <w:top w:val="none" w:sz="0" w:space="0" w:color="auto"/>
                                <w:left w:val="none" w:sz="0" w:space="0" w:color="auto"/>
                                <w:bottom w:val="none" w:sz="0" w:space="0" w:color="auto"/>
                                <w:right w:val="none" w:sz="0" w:space="0" w:color="auto"/>
                              </w:divBdr>
                              <w:divsChild>
                                <w:div w:id="1053503103">
                                  <w:marLeft w:val="0"/>
                                  <w:marRight w:val="0"/>
                                  <w:marTop w:val="0"/>
                                  <w:marBottom w:val="0"/>
                                  <w:divBdr>
                                    <w:top w:val="none" w:sz="0" w:space="0" w:color="auto"/>
                                    <w:left w:val="none" w:sz="0" w:space="0" w:color="auto"/>
                                    <w:bottom w:val="none" w:sz="0" w:space="0" w:color="auto"/>
                                    <w:right w:val="none" w:sz="0" w:space="0" w:color="auto"/>
                                  </w:divBdr>
                                  <w:divsChild>
                                    <w:div w:id="90668949">
                                      <w:marLeft w:val="0"/>
                                      <w:marRight w:val="0"/>
                                      <w:marTop w:val="0"/>
                                      <w:marBottom w:val="0"/>
                                      <w:divBdr>
                                        <w:top w:val="none" w:sz="0" w:space="0" w:color="auto"/>
                                        <w:left w:val="none" w:sz="0" w:space="0" w:color="auto"/>
                                        <w:bottom w:val="none" w:sz="0" w:space="0" w:color="auto"/>
                                        <w:right w:val="none" w:sz="0" w:space="0" w:color="auto"/>
                                      </w:divBdr>
                                      <w:divsChild>
                                        <w:div w:id="2042853695">
                                          <w:marLeft w:val="0"/>
                                          <w:marRight w:val="0"/>
                                          <w:marTop w:val="0"/>
                                          <w:marBottom w:val="0"/>
                                          <w:divBdr>
                                            <w:top w:val="none" w:sz="0" w:space="0" w:color="auto"/>
                                            <w:left w:val="none" w:sz="0" w:space="0" w:color="auto"/>
                                            <w:bottom w:val="none" w:sz="0" w:space="0" w:color="auto"/>
                                            <w:right w:val="none" w:sz="0" w:space="0" w:color="auto"/>
                                          </w:divBdr>
                                          <w:divsChild>
                                            <w:div w:id="2036151967">
                                              <w:marLeft w:val="0"/>
                                              <w:marRight w:val="0"/>
                                              <w:marTop w:val="0"/>
                                              <w:marBottom w:val="0"/>
                                              <w:divBdr>
                                                <w:top w:val="none" w:sz="0" w:space="0" w:color="auto"/>
                                                <w:left w:val="none" w:sz="0" w:space="0" w:color="auto"/>
                                                <w:bottom w:val="none" w:sz="0" w:space="0" w:color="auto"/>
                                                <w:right w:val="none" w:sz="0" w:space="0" w:color="auto"/>
                                              </w:divBdr>
                                              <w:divsChild>
                                                <w:div w:id="492842824">
                                                  <w:marLeft w:val="0"/>
                                                  <w:marRight w:val="0"/>
                                                  <w:marTop w:val="0"/>
                                                  <w:marBottom w:val="0"/>
                                                  <w:divBdr>
                                                    <w:top w:val="none" w:sz="0" w:space="0" w:color="auto"/>
                                                    <w:left w:val="none" w:sz="0" w:space="0" w:color="auto"/>
                                                    <w:bottom w:val="none" w:sz="0" w:space="0" w:color="auto"/>
                                                    <w:right w:val="none" w:sz="0" w:space="0" w:color="auto"/>
                                                  </w:divBdr>
                                                  <w:divsChild>
                                                    <w:div w:id="2041857930">
                                                      <w:marLeft w:val="0"/>
                                                      <w:marRight w:val="0"/>
                                                      <w:marTop w:val="0"/>
                                                      <w:marBottom w:val="0"/>
                                                      <w:divBdr>
                                                        <w:top w:val="none" w:sz="0" w:space="0" w:color="auto"/>
                                                        <w:left w:val="none" w:sz="0" w:space="0" w:color="auto"/>
                                                        <w:bottom w:val="none" w:sz="0" w:space="0" w:color="auto"/>
                                                        <w:right w:val="none" w:sz="0" w:space="0" w:color="auto"/>
                                                      </w:divBdr>
                                                      <w:divsChild>
                                                        <w:div w:id="527330201">
                                                          <w:marLeft w:val="0"/>
                                                          <w:marRight w:val="0"/>
                                                          <w:marTop w:val="0"/>
                                                          <w:marBottom w:val="0"/>
                                                          <w:divBdr>
                                                            <w:top w:val="none" w:sz="0" w:space="0" w:color="auto"/>
                                                            <w:left w:val="none" w:sz="0" w:space="0" w:color="auto"/>
                                                            <w:bottom w:val="none" w:sz="0" w:space="0" w:color="auto"/>
                                                            <w:right w:val="none" w:sz="0" w:space="0" w:color="auto"/>
                                                          </w:divBdr>
                                                          <w:divsChild>
                                                            <w:div w:id="919561958">
                                                              <w:marLeft w:val="0"/>
                                                              <w:marRight w:val="0"/>
                                                              <w:marTop w:val="0"/>
                                                              <w:marBottom w:val="0"/>
                                                              <w:divBdr>
                                                                <w:top w:val="none" w:sz="0" w:space="0" w:color="auto"/>
                                                                <w:left w:val="none" w:sz="0" w:space="0" w:color="auto"/>
                                                                <w:bottom w:val="none" w:sz="0" w:space="0" w:color="auto"/>
                                                                <w:right w:val="none" w:sz="0" w:space="0" w:color="auto"/>
                                                              </w:divBdr>
                                                              <w:divsChild>
                                                                <w:div w:id="839080954">
                                                                  <w:marLeft w:val="0"/>
                                                                  <w:marRight w:val="0"/>
                                                                  <w:marTop w:val="0"/>
                                                                  <w:marBottom w:val="0"/>
                                                                  <w:divBdr>
                                                                    <w:top w:val="none" w:sz="0" w:space="0" w:color="auto"/>
                                                                    <w:left w:val="none" w:sz="0" w:space="0" w:color="auto"/>
                                                                    <w:bottom w:val="none" w:sz="0" w:space="0" w:color="auto"/>
                                                                    <w:right w:val="none" w:sz="0" w:space="0" w:color="auto"/>
                                                                  </w:divBdr>
                                                                  <w:divsChild>
                                                                    <w:div w:id="2025980509">
                                                                      <w:marLeft w:val="0"/>
                                                                      <w:marRight w:val="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 w:id="17706611">
                                                                          <w:marLeft w:val="0"/>
                                                                          <w:marRight w:val="0"/>
                                                                          <w:marTop w:val="0"/>
                                                                          <w:marBottom w:val="0"/>
                                                                          <w:divBdr>
                                                                            <w:top w:val="none" w:sz="0" w:space="0" w:color="auto"/>
                                                                            <w:left w:val="none" w:sz="0" w:space="0" w:color="auto"/>
                                                                            <w:bottom w:val="none" w:sz="0" w:space="0" w:color="auto"/>
                                                                            <w:right w:val="none" w:sz="0" w:space="0" w:color="auto"/>
                                                                          </w:divBdr>
                                                                        </w:div>
                                                                        <w:div w:id="3456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765299">
                                      <w:marLeft w:val="0"/>
                                      <w:marRight w:val="0"/>
                                      <w:marTop w:val="0"/>
                                      <w:marBottom w:val="0"/>
                                      <w:divBdr>
                                        <w:top w:val="none" w:sz="0" w:space="0" w:color="auto"/>
                                        <w:left w:val="none" w:sz="0" w:space="0" w:color="auto"/>
                                        <w:bottom w:val="none" w:sz="0" w:space="0" w:color="auto"/>
                                        <w:right w:val="none" w:sz="0" w:space="0" w:color="auto"/>
                                      </w:divBdr>
                                      <w:divsChild>
                                        <w:div w:id="231964475">
                                          <w:marLeft w:val="0"/>
                                          <w:marRight w:val="0"/>
                                          <w:marTop w:val="0"/>
                                          <w:marBottom w:val="0"/>
                                          <w:divBdr>
                                            <w:top w:val="none" w:sz="0" w:space="0" w:color="auto"/>
                                            <w:left w:val="none" w:sz="0" w:space="0" w:color="auto"/>
                                            <w:bottom w:val="none" w:sz="0" w:space="0" w:color="auto"/>
                                            <w:right w:val="none" w:sz="0" w:space="0" w:color="auto"/>
                                          </w:divBdr>
                                          <w:divsChild>
                                            <w:div w:id="1432358693">
                                              <w:marLeft w:val="0"/>
                                              <w:marRight w:val="0"/>
                                              <w:marTop w:val="0"/>
                                              <w:marBottom w:val="0"/>
                                              <w:divBdr>
                                                <w:top w:val="none" w:sz="0" w:space="0" w:color="auto"/>
                                                <w:left w:val="none" w:sz="0" w:space="0" w:color="auto"/>
                                                <w:bottom w:val="none" w:sz="0" w:space="0" w:color="auto"/>
                                                <w:right w:val="none" w:sz="0" w:space="0" w:color="auto"/>
                                              </w:divBdr>
                                              <w:divsChild>
                                                <w:div w:id="1030491182">
                                                  <w:marLeft w:val="0"/>
                                                  <w:marRight w:val="0"/>
                                                  <w:marTop w:val="0"/>
                                                  <w:marBottom w:val="0"/>
                                                  <w:divBdr>
                                                    <w:top w:val="none" w:sz="0" w:space="0" w:color="auto"/>
                                                    <w:left w:val="none" w:sz="0" w:space="0" w:color="auto"/>
                                                    <w:bottom w:val="none" w:sz="0" w:space="0" w:color="auto"/>
                                                    <w:right w:val="none" w:sz="0" w:space="0" w:color="auto"/>
                                                  </w:divBdr>
                                                  <w:divsChild>
                                                    <w:div w:id="1809200220">
                                                      <w:marLeft w:val="0"/>
                                                      <w:marRight w:val="0"/>
                                                      <w:marTop w:val="0"/>
                                                      <w:marBottom w:val="0"/>
                                                      <w:divBdr>
                                                        <w:top w:val="none" w:sz="0" w:space="0" w:color="auto"/>
                                                        <w:left w:val="none" w:sz="0" w:space="0" w:color="auto"/>
                                                        <w:bottom w:val="none" w:sz="0" w:space="0" w:color="auto"/>
                                                        <w:right w:val="none" w:sz="0" w:space="0" w:color="auto"/>
                                                      </w:divBdr>
                                                      <w:divsChild>
                                                        <w:div w:id="1924099246">
                                                          <w:marLeft w:val="0"/>
                                                          <w:marRight w:val="0"/>
                                                          <w:marTop w:val="0"/>
                                                          <w:marBottom w:val="0"/>
                                                          <w:divBdr>
                                                            <w:top w:val="none" w:sz="0" w:space="0" w:color="auto"/>
                                                            <w:left w:val="none" w:sz="0" w:space="0" w:color="auto"/>
                                                            <w:bottom w:val="none" w:sz="0" w:space="0" w:color="auto"/>
                                                            <w:right w:val="none" w:sz="0" w:space="0" w:color="auto"/>
                                                          </w:divBdr>
                                                          <w:divsChild>
                                                            <w:div w:id="7398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34?destination=node%2F7534&amp;token=3d0cdb243a275bebeec889ddc87381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2014-09-22T07:58:00Z</dcterms:created>
  <dcterms:modified xsi:type="dcterms:W3CDTF">2014-09-22T08:00:00Z</dcterms:modified>
</cp:coreProperties>
</file>