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2F" w:rsidRPr="00F64803" w:rsidRDefault="00305187" w:rsidP="00F64803">
      <w:pPr>
        <w:pStyle w:val="NoSpacing"/>
        <w:spacing w:line="360" w:lineRule="auto"/>
        <w:jc w:val="center"/>
        <w:rPr>
          <w:rFonts w:ascii="Lucida Fax" w:hAnsi="Lucida Fax"/>
          <w:b/>
          <w:sz w:val="24"/>
          <w:szCs w:val="24"/>
        </w:rPr>
      </w:pPr>
      <w:r w:rsidRPr="00F64803">
        <w:rPr>
          <w:rFonts w:ascii="Lucida Fax" w:hAnsi="Lucida Fax"/>
          <w:b/>
          <w:sz w:val="24"/>
          <w:szCs w:val="24"/>
        </w:rPr>
        <w:t>THE REPUBLIC OF UGANDA</w:t>
      </w:r>
    </w:p>
    <w:p w:rsidR="00305187" w:rsidRPr="00F64803" w:rsidRDefault="00305187" w:rsidP="00F64803">
      <w:pPr>
        <w:pStyle w:val="NoSpacing"/>
        <w:spacing w:line="360" w:lineRule="auto"/>
        <w:jc w:val="center"/>
        <w:rPr>
          <w:rFonts w:ascii="Lucida Fax" w:hAnsi="Lucida Fax"/>
          <w:b/>
          <w:sz w:val="24"/>
          <w:szCs w:val="24"/>
        </w:rPr>
      </w:pPr>
      <w:r w:rsidRPr="00F64803">
        <w:rPr>
          <w:rFonts w:ascii="Lucida Fax" w:hAnsi="Lucida Fax"/>
          <w:b/>
          <w:sz w:val="24"/>
          <w:szCs w:val="24"/>
        </w:rPr>
        <w:t>IN THE HIGH COURT OF UGANDA AT NAKAWA CENTRAL CIRCUIT</w:t>
      </w:r>
    </w:p>
    <w:p w:rsidR="00305187" w:rsidRPr="00F64803" w:rsidRDefault="00305187" w:rsidP="00F64803">
      <w:pPr>
        <w:pStyle w:val="NoSpacing"/>
        <w:spacing w:line="360" w:lineRule="auto"/>
        <w:jc w:val="center"/>
        <w:rPr>
          <w:rFonts w:ascii="Lucida Fax" w:hAnsi="Lucida Fax"/>
          <w:b/>
          <w:sz w:val="24"/>
          <w:szCs w:val="24"/>
        </w:rPr>
      </w:pPr>
      <w:r w:rsidRPr="00F64803">
        <w:rPr>
          <w:rFonts w:ascii="Lucida Fax" w:hAnsi="Lucida Fax"/>
          <w:b/>
          <w:sz w:val="24"/>
          <w:szCs w:val="24"/>
        </w:rPr>
        <w:t>CIVIL APPEAL NO. 23 OF 2012</w:t>
      </w:r>
    </w:p>
    <w:p w:rsidR="00F64803" w:rsidRDefault="00305187" w:rsidP="00F64803">
      <w:pPr>
        <w:pStyle w:val="NoSpacing"/>
        <w:spacing w:line="360" w:lineRule="auto"/>
        <w:jc w:val="center"/>
        <w:rPr>
          <w:rFonts w:ascii="Lucida Fax" w:hAnsi="Lucida Fax"/>
          <w:b/>
          <w:sz w:val="24"/>
          <w:szCs w:val="24"/>
        </w:rPr>
      </w:pPr>
      <w:r w:rsidRPr="00F64803">
        <w:rPr>
          <w:rFonts w:ascii="Lucida Fax" w:hAnsi="Lucida Fax"/>
          <w:b/>
          <w:sz w:val="24"/>
          <w:szCs w:val="24"/>
        </w:rPr>
        <w:t>(Arising from Entebbe Chief Magistrate’s Court</w:t>
      </w:r>
    </w:p>
    <w:p w:rsidR="00305187" w:rsidRPr="00F64803" w:rsidRDefault="00F64803" w:rsidP="00F64803">
      <w:pPr>
        <w:pStyle w:val="NoSpacing"/>
        <w:spacing w:line="360" w:lineRule="auto"/>
        <w:jc w:val="center"/>
        <w:rPr>
          <w:rFonts w:ascii="Lucida Fax" w:hAnsi="Lucida Fax"/>
          <w:b/>
          <w:sz w:val="24"/>
          <w:szCs w:val="24"/>
        </w:rPr>
      </w:pPr>
      <w:r w:rsidRPr="00F64803">
        <w:rPr>
          <w:rFonts w:ascii="Lucida Fax" w:hAnsi="Lucida Fax"/>
          <w:b/>
          <w:sz w:val="24"/>
          <w:szCs w:val="24"/>
        </w:rPr>
        <w:t>Civil Suit No. 216 of 2010)</w:t>
      </w:r>
    </w:p>
    <w:p w:rsidR="00F64803" w:rsidRPr="00F64803" w:rsidRDefault="00F64803" w:rsidP="00F64803">
      <w:pPr>
        <w:pStyle w:val="NoSpacing"/>
        <w:jc w:val="both"/>
        <w:rPr>
          <w:rFonts w:ascii="Lucida Fax" w:hAnsi="Lucida Fax"/>
          <w:b/>
          <w:sz w:val="24"/>
          <w:szCs w:val="24"/>
        </w:rPr>
      </w:pPr>
    </w:p>
    <w:p w:rsidR="00F64803" w:rsidRPr="00F64803" w:rsidRDefault="00F64803" w:rsidP="00305187">
      <w:pPr>
        <w:pStyle w:val="NoSpacing"/>
        <w:spacing w:line="360" w:lineRule="auto"/>
        <w:jc w:val="both"/>
        <w:rPr>
          <w:rFonts w:ascii="Lucida Fax" w:hAnsi="Lucida Fax"/>
          <w:b/>
          <w:sz w:val="24"/>
          <w:szCs w:val="24"/>
        </w:rPr>
      </w:pPr>
      <w:r w:rsidRPr="00F64803">
        <w:rPr>
          <w:rFonts w:ascii="Lucida Fax" w:hAnsi="Lucida Fax"/>
          <w:b/>
          <w:sz w:val="24"/>
          <w:szCs w:val="24"/>
        </w:rPr>
        <w:t xml:space="preserve">SSEMANDA HENRY ISRAEL </w:t>
      </w:r>
      <w:r w:rsidR="009D54F5" w:rsidRPr="00F64803">
        <w:rPr>
          <w:rFonts w:ascii="Lucida Fax" w:hAnsi="Lucida Fax"/>
          <w:b/>
          <w:sz w:val="24"/>
          <w:szCs w:val="24"/>
        </w:rPr>
        <w:t>KIRONDE:</w:t>
      </w:r>
      <w:r w:rsidRPr="00F64803">
        <w:rPr>
          <w:rFonts w:ascii="Lucida Fax" w:hAnsi="Lucida Fax"/>
          <w:b/>
          <w:sz w:val="24"/>
          <w:szCs w:val="24"/>
        </w:rPr>
        <w:t>::::::::::::::::::::::</w:t>
      </w:r>
      <w:r w:rsidRPr="00F64803">
        <w:rPr>
          <w:rFonts w:ascii="Lucida Fax" w:hAnsi="Lucida Fax"/>
          <w:b/>
          <w:sz w:val="24"/>
          <w:szCs w:val="24"/>
        </w:rPr>
        <w:tab/>
      </w:r>
      <w:r w:rsidRPr="00F64803">
        <w:rPr>
          <w:rFonts w:ascii="Lucida Fax" w:hAnsi="Lucida Fax"/>
          <w:b/>
          <w:sz w:val="24"/>
          <w:szCs w:val="24"/>
        </w:rPr>
        <w:tab/>
        <w:t>APPELLANT</w:t>
      </w:r>
    </w:p>
    <w:p w:rsidR="00F64803" w:rsidRPr="00F64803" w:rsidRDefault="00F64803" w:rsidP="00F64803">
      <w:pPr>
        <w:pStyle w:val="NoSpacing"/>
        <w:jc w:val="both"/>
        <w:rPr>
          <w:rFonts w:ascii="Lucida Fax" w:hAnsi="Lucida Fax"/>
          <w:b/>
          <w:sz w:val="24"/>
          <w:szCs w:val="24"/>
        </w:rPr>
      </w:pPr>
    </w:p>
    <w:p w:rsidR="00F64803" w:rsidRPr="00F64803" w:rsidRDefault="00F64803" w:rsidP="00F64803">
      <w:pPr>
        <w:pStyle w:val="NoSpacing"/>
        <w:spacing w:line="360" w:lineRule="auto"/>
        <w:jc w:val="center"/>
        <w:rPr>
          <w:rFonts w:ascii="Lucida Fax" w:hAnsi="Lucida Fax"/>
          <w:b/>
          <w:sz w:val="24"/>
          <w:szCs w:val="24"/>
        </w:rPr>
      </w:pPr>
      <w:r w:rsidRPr="00F64803">
        <w:rPr>
          <w:rFonts w:ascii="Lucida Fax" w:hAnsi="Lucida Fax"/>
          <w:b/>
          <w:sz w:val="24"/>
          <w:szCs w:val="24"/>
        </w:rPr>
        <w:t>V E R S U S</w:t>
      </w:r>
    </w:p>
    <w:p w:rsidR="00F64803" w:rsidRDefault="00C65723" w:rsidP="00F64803">
      <w:pPr>
        <w:pStyle w:val="NoSpacing"/>
        <w:numPr>
          <w:ilvl w:val="0"/>
          <w:numId w:val="1"/>
        </w:numPr>
        <w:spacing w:line="360" w:lineRule="auto"/>
        <w:jc w:val="both"/>
        <w:rPr>
          <w:rFonts w:ascii="Lucida Fax" w:hAnsi="Lucida Fax"/>
          <w:b/>
          <w:sz w:val="24"/>
          <w:szCs w:val="24"/>
        </w:rPr>
      </w:pPr>
      <w:r>
        <w:rPr>
          <w:rFonts w:ascii="Lucida Fax" w:hAnsi="Lucida Fax"/>
          <w:b/>
          <w:sz w:val="24"/>
          <w:szCs w:val="24"/>
        </w:rPr>
        <w:t>SAFAR</w:t>
      </w:r>
      <w:r w:rsidR="00F64803" w:rsidRPr="00F64803">
        <w:rPr>
          <w:rFonts w:ascii="Lucida Fax" w:hAnsi="Lucida Fax"/>
          <w:b/>
          <w:sz w:val="24"/>
          <w:szCs w:val="24"/>
        </w:rPr>
        <w:t xml:space="preserve">I PHILLIP </w:t>
      </w:r>
      <w:r w:rsidR="009D54F5">
        <w:rPr>
          <w:rFonts w:ascii="Lucida Fax" w:hAnsi="Lucida Fax"/>
          <w:b/>
          <w:sz w:val="24"/>
          <w:szCs w:val="24"/>
        </w:rPr>
        <w:t xml:space="preserve">   </w:t>
      </w:r>
      <w:r w:rsidR="00F64803" w:rsidRPr="00F64803">
        <w:rPr>
          <w:rFonts w:ascii="Lucida Fax" w:hAnsi="Lucida Fax"/>
          <w:b/>
          <w:sz w:val="24"/>
          <w:szCs w:val="24"/>
        </w:rPr>
        <w:t>::::::::::::::::::::::::::::::::::::::::::::::::</w:t>
      </w:r>
      <w:r w:rsidR="00F64803" w:rsidRPr="00F64803">
        <w:rPr>
          <w:rFonts w:ascii="Lucida Fax" w:hAnsi="Lucida Fax"/>
          <w:b/>
          <w:sz w:val="24"/>
          <w:szCs w:val="24"/>
        </w:rPr>
        <w:tab/>
      </w:r>
      <w:r w:rsidR="00F64803" w:rsidRPr="00F64803">
        <w:rPr>
          <w:rFonts w:ascii="Lucida Fax" w:hAnsi="Lucida Fax"/>
          <w:b/>
          <w:sz w:val="24"/>
          <w:szCs w:val="24"/>
        </w:rPr>
        <w:tab/>
        <w:t>RESPONDENTS</w:t>
      </w:r>
    </w:p>
    <w:p w:rsidR="006F291D" w:rsidRPr="00F64803" w:rsidRDefault="006F291D" w:rsidP="006F291D">
      <w:pPr>
        <w:pStyle w:val="NoSpacing"/>
        <w:jc w:val="both"/>
        <w:rPr>
          <w:rFonts w:ascii="Lucida Fax" w:hAnsi="Lucida Fax"/>
          <w:b/>
          <w:sz w:val="24"/>
          <w:szCs w:val="24"/>
        </w:rPr>
      </w:pPr>
    </w:p>
    <w:p w:rsidR="006F291D" w:rsidRPr="006F291D" w:rsidRDefault="006F291D" w:rsidP="006F291D">
      <w:pPr>
        <w:pStyle w:val="NoSpacing"/>
        <w:numPr>
          <w:ilvl w:val="0"/>
          <w:numId w:val="1"/>
        </w:numPr>
        <w:spacing w:line="360" w:lineRule="auto"/>
        <w:jc w:val="both"/>
        <w:rPr>
          <w:rFonts w:ascii="Lucida Fax" w:hAnsi="Lucida Fax"/>
          <w:b/>
          <w:sz w:val="24"/>
          <w:szCs w:val="24"/>
        </w:rPr>
      </w:pPr>
      <w:r w:rsidRPr="00F64803">
        <w:rPr>
          <w:rFonts w:ascii="Lucida Fax" w:hAnsi="Lucida Fax"/>
          <w:b/>
          <w:sz w:val="24"/>
          <w:szCs w:val="24"/>
        </w:rPr>
        <w:t>SSEMANDA SSEMADAALI F</w:t>
      </w:r>
      <w:r>
        <w:rPr>
          <w:rFonts w:ascii="Lucida Fax" w:hAnsi="Lucida Fax"/>
          <w:b/>
          <w:sz w:val="24"/>
          <w:szCs w:val="24"/>
        </w:rPr>
        <w:t>A</w:t>
      </w:r>
      <w:r w:rsidRPr="00F64803">
        <w:rPr>
          <w:rFonts w:ascii="Lucida Fax" w:hAnsi="Lucida Fax"/>
          <w:b/>
          <w:sz w:val="24"/>
          <w:szCs w:val="24"/>
        </w:rPr>
        <w:t>ISAL</w:t>
      </w:r>
    </w:p>
    <w:p w:rsidR="00576D72" w:rsidRDefault="00576D72" w:rsidP="00576D72">
      <w:pPr>
        <w:pStyle w:val="NoSpacing"/>
        <w:spacing w:line="360" w:lineRule="auto"/>
        <w:jc w:val="both"/>
        <w:rPr>
          <w:rFonts w:ascii="Lucida Fax" w:hAnsi="Lucida Fax"/>
          <w:b/>
          <w:sz w:val="24"/>
          <w:szCs w:val="24"/>
        </w:rPr>
      </w:pPr>
    </w:p>
    <w:p w:rsidR="00576D72" w:rsidRDefault="00576D72" w:rsidP="00576D72">
      <w:pPr>
        <w:pStyle w:val="NoSpacing"/>
        <w:spacing w:line="360" w:lineRule="auto"/>
        <w:jc w:val="both"/>
        <w:rPr>
          <w:rFonts w:ascii="Lucida Fax" w:hAnsi="Lucida Fax"/>
          <w:b/>
          <w:sz w:val="24"/>
          <w:szCs w:val="24"/>
        </w:rPr>
      </w:pPr>
      <w:r>
        <w:rPr>
          <w:rFonts w:ascii="Lucida Fax" w:hAnsi="Lucida Fax"/>
          <w:b/>
          <w:sz w:val="24"/>
          <w:szCs w:val="24"/>
        </w:rPr>
        <w:t xml:space="preserve">BEFORE: </w:t>
      </w:r>
      <w:r w:rsidRPr="00576D72">
        <w:rPr>
          <w:rFonts w:ascii="Lucida Fax" w:hAnsi="Lucida Fax"/>
          <w:b/>
          <w:sz w:val="24"/>
          <w:szCs w:val="24"/>
          <w:u w:val="single"/>
        </w:rPr>
        <w:t>HON. LADY JUSTICE ELIZABETH IBANDA NAHAMYA</w:t>
      </w:r>
    </w:p>
    <w:p w:rsidR="00F64803" w:rsidRDefault="00F64803" w:rsidP="00576D72">
      <w:pPr>
        <w:pStyle w:val="NoSpacing"/>
        <w:jc w:val="both"/>
        <w:rPr>
          <w:rFonts w:ascii="Lucida Fax" w:hAnsi="Lucida Fax"/>
          <w:b/>
          <w:sz w:val="24"/>
          <w:szCs w:val="24"/>
        </w:rPr>
      </w:pPr>
    </w:p>
    <w:p w:rsidR="00F64803" w:rsidRDefault="00F64803" w:rsidP="009D54F5">
      <w:pPr>
        <w:pStyle w:val="NoSpacing"/>
        <w:spacing w:line="360" w:lineRule="auto"/>
        <w:jc w:val="center"/>
        <w:rPr>
          <w:rFonts w:ascii="Lucida Fax" w:hAnsi="Lucida Fax"/>
          <w:b/>
          <w:sz w:val="24"/>
          <w:szCs w:val="24"/>
          <w:u w:val="single"/>
        </w:rPr>
      </w:pPr>
      <w:r w:rsidRPr="00576D72">
        <w:rPr>
          <w:rFonts w:ascii="Lucida Fax" w:hAnsi="Lucida Fax"/>
          <w:b/>
          <w:sz w:val="24"/>
          <w:szCs w:val="24"/>
          <w:u w:val="single"/>
        </w:rPr>
        <w:t>JUDGMENT</w:t>
      </w:r>
    </w:p>
    <w:p w:rsidR="00291E13" w:rsidRDefault="00291E13" w:rsidP="00740BEB">
      <w:pPr>
        <w:pStyle w:val="NoSpacing"/>
        <w:spacing w:line="360" w:lineRule="auto"/>
        <w:jc w:val="both"/>
        <w:rPr>
          <w:rFonts w:ascii="Lucida Fax" w:hAnsi="Lucida Fax"/>
          <w:sz w:val="24"/>
          <w:szCs w:val="24"/>
        </w:rPr>
      </w:pPr>
    </w:p>
    <w:p w:rsidR="005439F7" w:rsidRDefault="00896F57" w:rsidP="00740BEB">
      <w:pPr>
        <w:pStyle w:val="NoSpacing"/>
        <w:spacing w:line="360" w:lineRule="auto"/>
        <w:jc w:val="both"/>
        <w:rPr>
          <w:rFonts w:ascii="Lucida Fax" w:hAnsi="Lucida Fax"/>
          <w:sz w:val="24"/>
          <w:szCs w:val="24"/>
        </w:rPr>
      </w:pPr>
      <w:r>
        <w:rPr>
          <w:rFonts w:ascii="Lucida Fax" w:hAnsi="Lucida Fax"/>
          <w:sz w:val="24"/>
          <w:szCs w:val="24"/>
        </w:rPr>
        <w:t>This is an A</w:t>
      </w:r>
      <w:r w:rsidR="009D54F5">
        <w:rPr>
          <w:rFonts w:ascii="Lucida Fax" w:hAnsi="Lucida Fax"/>
          <w:sz w:val="24"/>
          <w:szCs w:val="24"/>
        </w:rPr>
        <w:t>ppeal from the J</w:t>
      </w:r>
      <w:r w:rsidR="00DE2C20">
        <w:rPr>
          <w:rFonts w:ascii="Lucida Fax" w:hAnsi="Lucida Fax"/>
          <w:sz w:val="24"/>
          <w:szCs w:val="24"/>
        </w:rPr>
        <w:t>udgment of the His worship B.N.D Sande</w:t>
      </w:r>
      <w:r>
        <w:rPr>
          <w:rFonts w:ascii="Lucida Fax" w:hAnsi="Lucida Fax"/>
          <w:sz w:val="24"/>
          <w:szCs w:val="24"/>
        </w:rPr>
        <w:t>, G</w:t>
      </w:r>
      <w:r w:rsidR="00DE2C20">
        <w:rPr>
          <w:rFonts w:ascii="Lucida Fax" w:hAnsi="Lucida Fax"/>
          <w:sz w:val="24"/>
          <w:szCs w:val="24"/>
        </w:rPr>
        <w:t>rade 1 Magistrate</w:t>
      </w:r>
      <w:r w:rsidR="009D54F5">
        <w:rPr>
          <w:rFonts w:ascii="Lucida Fax" w:hAnsi="Lucida Fax"/>
          <w:sz w:val="24"/>
          <w:szCs w:val="24"/>
        </w:rPr>
        <w:t>, Entebbe</w:t>
      </w:r>
      <w:r w:rsidR="00740BEB">
        <w:rPr>
          <w:rFonts w:ascii="Lucida Fax" w:hAnsi="Lucida Fax"/>
          <w:sz w:val="24"/>
          <w:szCs w:val="24"/>
        </w:rPr>
        <w:t xml:space="preserve"> delivered on the 20. 12.2011</w:t>
      </w:r>
      <w:r w:rsidR="00505141">
        <w:rPr>
          <w:rFonts w:ascii="Lucida Fax" w:hAnsi="Lucida Fax"/>
          <w:sz w:val="24"/>
          <w:szCs w:val="24"/>
        </w:rPr>
        <w:t xml:space="preserve"> </w:t>
      </w:r>
      <w:r>
        <w:rPr>
          <w:rFonts w:ascii="Lucida Fax" w:hAnsi="Lucida Fax"/>
          <w:sz w:val="24"/>
          <w:szCs w:val="24"/>
        </w:rPr>
        <w:t>in which he dismissed the P</w:t>
      </w:r>
      <w:r w:rsidR="00215299">
        <w:rPr>
          <w:rFonts w:ascii="Lucida Fax" w:hAnsi="Lucida Fax"/>
          <w:sz w:val="24"/>
          <w:szCs w:val="24"/>
        </w:rPr>
        <w:t>laintiff’s</w:t>
      </w:r>
      <w:r>
        <w:rPr>
          <w:rFonts w:ascii="Lucida Fax" w:hAnsi="Lucida Fax"/>
          <w:sz w:val="24"/>
          <w:szCs w:val="24"/>
        </w:rPr>
        <w:t xml:space="preserve"> suit and awarded costs to the R</w:t>
      </w:r>
      <w:r w:rsidR="00215299">
        <w:rPr>
          <w:rFonts w:ascii="Lucida Fax" w:hAnsi="Lucida Fax"/>
          <w:sz w:val="24"/>
          <w:szCs w:val="24"/>
        </w:rPr>
        <w:t>espondents</w:t>
      </w:r>
      <w:r w:rsidR="00DE2C20">
        <w:rPr>
          <w:rFonts w:ascii="Lucida Fax" w:hAnsi="Lucida Fax"/>
          <w:sz w:val="24"/>
          <w:szCs w:val="24"/>
        </w:rPr>
        <w:t>.</w:t>
      </w:r>
      <w:r>
        <w:rPr>
          <w:rFonts w:ascii="Lucida Fax" w:hAnsi="Lucida Fax"/>
          <w:sz w:val="24"/>
          <w:szCs w:val="24"/>
        </w:rPr>
        <w:t xml:space="preserve"> The background to this Appeal is that the Plaintiff herein ‘the A</w:t>
      </w:r>
      <w:r w:rsidR="005439F7">
        <w:rPr>
          <w:rFonts w:ascii="Lucida Fax" w:hAnsi="Lucida Fax"/>
          <w:sz w:val="24"/>
          <w:szCs w:val="24"/>
        </w:rPr>
        <w:t>ppellant’ jointly and severally</w:t>
      </w:r>
      <w:r>
        <w:rPr>
          <w:rFonts w:ascii="Lucida Fax" w:hAnsi="Lucida Fax"/>
          <w:sz w:val="24"/>
          <w:szCs w:val="24"/>
        </w:rPr>
        <w:t xml:space="preserve"> instituted a suit against the D</w:t>
      </w:r>
      <w:r w:rsidR="005439F7">
        <w:rPr>
          <w:rFonts w:ascii="Lucida Fax" w:hAnsi="Lucida Fax"/>
          <w:sz w:val="24"/>
          <w:szCs w:val="24"/>
        </w:rPr>
        <w:t xml:space="preserve">efendants </w:t>
      </w:r>
      <w:r w:rsidR="00505141">
        <w:rPr>
          <w:rFonts w:ascii="Lucida Fax" w:hAnsi="Lucida Fax"/>
          <w:sz w:val="24"/>
          <w:szCs w:val="24"/>
        </w:rPr>
        <w:t xml:space="preserve">‘the Respondents’ </w:t>
      </w:r>
      <w:r w:rsidR="005439F7">
        <w:rPr>
          <w:rFonts w:ascii="Lucida Fax" w:hAnsi="Lucida Fax"/>
          <w:sz w:val="24"/>
          <w:szCs w:val="24"/>
        </w:rPr>
        <w:t xml:space="preserve">herein for unlawful grabbing or alienation of the suit kibanja. The suit was for orders of vacant possession, demolition, vacant possession, general damages and costs of the suit. </w:t>
      </w:r>
      <w:r w:rsidR="001C21B3">
        <w:rPr>
          <w:rFonts w:ascii="Lucida Fax" w:hAnsi="Lucida Fax"/>
          <w:sz w:val="24"/>
          <w:szCs w:val="24"/>
        </w:rPr>
        <w:t xml:space="preserve">The </w:t>
      </w:r>
      <w:r>
        <w:rPr>
          <w:rFonts w:ascii="Lucida Fax" w:hAnsi="Lucida Fax"/>
          <w:sz w:val="24"/>
          <w:szCs w:val="24"/>
        </w:rPr>
        <w:t>R</w:t>
      </w:r>
      <w:r w:rsidR="00F47265">
        <w:rPr>
          <w:rFonts w:ascii="Lucida Fax" w:hAnsi="Lucida Fax"/>
          <w:sz w:val="24"/>
          <w:szCs w:val="24"/>
        </w:rPr>
        <w:t>espondents</w:t>
      </w:r>
      <w:r w:rsidR="00ED7750">
        <w:rPr>
          <w:rFonts w:ascii="Lucida Fax" w:hAnsi="Lucida Fax"/>
          <w:sz w:val="24"/>
          <w:szCs w:val="24"/>
        </w:rPr>
        <w:t xml:space="preserve"> </w:t>
      </w:r>
      <w:r w:rsidR="002B4AFE">
        <w:rPr>
          <w:rFonts w:ascii="Lucida Fax" w:hAnsi="Lucida Fax"/>
          <w:sz w:val="24"/>
          <w:szCs w:val="24"/>
        </w:rPr>
        <w:t>file</w:t>
      </w:r>
      <w:r w:rsidR="00F47265">
        <w:rPr>
          <w:rFonts w:ascii="Lucida Fax" w:hAnsi="Lucida Fax"/>
          <w:sz w:val="24"/>
          <w:szCs w:val="24"/>
        </w:rPr>
        <w:t>d separate pleadings and</w:t>
      </w:r>
      <w:r w:rsidR="002B4AFE">
        <w:rPr>
          <w:rFonts w:ascii="Lucida Fax" w:hAnsi="Lucida Fax"/>
          <w:sz w:val="24"/>
          <w:szCs w:val="24"/>
        </w:rPr>
        <w:t xml:space="preserve"> each claimed to lawfully be on the suit </w:t>
      </w:r>
      <w:r w:rsidR="002B4AFE" w:rsidRPr="009D54F5">
        <w:rPr>
          <w:rFonts w:ascii="Lucida Fax" w:hAnsi="Lucida Fax"/>
          <w:i/>
          <w:sz w:val="24"/>
          <w:szCs w:val="24"/>
        </w:rPr>
        <w:t>kibanja</w:t>
      </w:r>
      <w:r w:rsidR="002B4AFE">
        <w:rPr>
          <w:rFonts w:ascii="Lucida Fax" w:hAnsi="Lucida Fax"/>
          <w:sz w:val="24"/>
          <w:szCs w:val="24"/>
        </w:rPr>
        <w:t xml:space="preserve">. </w:t>
      </w:r>
    </w:p>
    <w:p w:rsidR="000737F0" w:rsidRDefault="000737F0" w:rsidP="00740BEB">
      <w:pPr>
        <w:pStyle w:val="NoSpacing"/>
        <w:spacing w:line="360" w:lineRule="auto"/>
        <w:jc w:val="both"/>
        <w:rPr>
          <w:rFonts w:ascii="Lucida Fax" w:hAnsi="Lucida Fax"/>
          <w:sz w:val="24"/>
          <w:szCs w:val="24"/>
        </w:rPr>
      </w:pPr>
    </w:p>
    <w:p w:rsidR="000737F0" w:rsidRDefault="000737F0" w:rsidP="00740BEB">
      <w:pPr>
        <w:pStyle w:val="NoSpacing"/>
        <w:spacing w:line="360" w:lineRule="auto"/>
        <w:jc w:val="both"/>
        <w:rPr>
          <w:rFonts w:ascii="Lucida Fax" w:hAnsi="Lucida Fax"/>
          <w:sz w:val="24"/>
          <w:szCs w:val="24"/>
        </w:rPr>
      </w:pPr>
      <w:r>
        <w:rPr>
          <w:rFonts w:ascii="Lucida Fax" w:hAnsi="Lucida Fax"/>
          <w:sz w:val="24"/>
          <w:szCs w:val="24"/>
        </w:rPr>
        <w:t>In his Judgment, the learned trial magistrate found the Plaintiff and his witness were not clear about</w:t>
      </w:r>
      <w:r w:rsidR="00B4426F">
        <w:rPr>
          <w:rFonts w:ascii="Lucida Fax" w:hAnsi="Lucida Fax"/>
          <w:sz w:val="24"/>
          <w:szCs w:val="24"/>
        </w:rPr>
        <w:t xml:space="preserve"> the exact size of the suit land that he gave to the 2</w:t>
      </w:r>
      <w:r w:rsidR="00B4426F" w:rsidRPr="00B4426F">
        <w:rPr>
          <w:rFonts w:ascii="Lucida Fax" w:hAnsi="Lucida Fax"/>
          <w:sz w:val="24"/>
          <w:szCs w:val="24"/>
          <w:vertAlign w:val="superscript"/>
        </w:rPr>
        <w:t>nd</w:t>
      </w:r>
      <w:r w:rsidR="00B4426F">
        <w:rPr>
          <w:rFonts w:ascii="Lucida Fax" w:hAnsi="Lucida Fax"/>
          <w:sz w:val="24"/>
          <w:szCs w:val="24"/>
        </w:rPr>
        <w:t xml:space="preserve"> defendant and therefore could not be convinced as to whether the Plaintiff enjoyed any right over the suit kibanja. He also stated that the Plaintiff should have sued the current people in possession since the first </w:t>
      </w:r>
      <w:r w:rsidR="00B4426F">
        <w:rPr>
          <w:rFonts w:ascii="Lucida Fax" w:hAnsi="Lucida Fax"/>
          <w:sz w:val="24"/>
          <w:szCs w:val="24"/>
        </w:rPr>
        <w:lastRenderedPageBreak/>
        <w:t>defendant is a bonafide purchaser for value who is no longer in possession</w:t>
      </w:r>
      <w:r w:rsidR="00250F0A">
        <w:rPr>
          <w:rFonts w:ascii="Lucida Fax" w:hAnsi="Lucida Fax"/>
          <w:sz w:val="24"/>
          <w:szCs w:val="24"/>
        </w:rPr>
        <w:t xml:space="preserve"> of the suit land.</w:t>
      </w:r>
    </w:p>
    <w:p w:rsidR="00250F0A" w:rsidRDefault="00250F0A" w:rsidP="00740BEB">
      <w:pPr>
        <w:pStyle w:val="NoSpacing"/>
        <w:spacing w:line="360" w:lineRule="auto"/>
        <w:jc w:val="both"/>
        <w:rPr>
          <w:rFonts w:ascii="Lucida Fax" w:hAnsi="Lucida Fax"/>
          <w:sz w:val="24"/>
          <w:szCs w:val="24"/>
        </w:rPr>
      </w:pPr>
    </w:p>
    <w:p w:rsidR="00250F0A" w:rsidRDefault="00250F0A" w:rsidP="00740BEB">
      <w:pPr>
        <w:pStyle w:val="NoSpacing"/>
        <w:spacing w:line="360" w:lineRule="auto"/>
        <w:jc w:val="both"/>
        <w:rPr>
          <w:rFonts w:ascii="Lucida Fax" w:hAnsi="Lucida Fax"/>
          <w:sz w:val="24"/>
          <w:szCs w:val="24"/>
        </w:rPr>
      </w:pPr>
      <w:r>
        <w:rPr>
          <w:rFonts w:ascii="Lucida Fax" w:hAnsi="Lucida Fax"/>
          <w:sz w:val="24"/>
          <w:szCs w:val="24"/>
        </w:rPr>
        <w:t>The Appellant now appeals against the learned trial magistrate’s findings on the following grounds;</w:t>
      </w:r>
    </w:p>
    <w:p w:rsidR="00250F0A" w:rsidRDefault="00250F0A" w:rsidP="00740BEB">
      <w:pPr>
        <w:pStyle w:val="NoSpacing"/>
        <w:spacing w:line="360" w:lineRule="auto"/>
        <w:jc w:val="both"/>
        <w:rPr>
          <w:rFonts w:ascii="Lucida Fax" w:hAnsi="Lucida Fax"/>
          <w:sz w:val="24"/>
          <w:szCs w:val="24"/>
        </w:rPr>
      </w:pPr>
    </w:p>
    <w:p w:rsidR="00250F0A" w:rsidRDefault="00250F0A" w:rsidP="00250F0A">
      <w:pPr>
        <w:pStyle w:val="NoSpacing"/>
        <w:numPr>
          <w:ilvl w:val="0"/>
          <w:numId w:val="2"/>
        </w:numPr>
        <w:spacing w:line="360" w:lineRule="auto"/>
        <w:jc w:val="both"/>
        <w:rPr>
          <w:rFonts w:ascii="Lucida Fax" w:hAnsi="Lucida Fax"/>
          <w:sz w:val="24"/>
          <w:szCs w:val="24"/>
        </w:rPr>
      </w:pPr>
      <w:r>
        <w:rPr>
          <w:rFonts w:ascii="Lucida Fax" w:hAnsi="Lucida Fax"/>
          <w:sz w:val="24"/>
          <w:szCs w:val="24"/>
        </w:rPr>
        <w:t>That the Learned trial Magistrate erred in law and fact when he rejected the otherwise strong and credible evidence of the Appellant without giving any sound reasons for so doing whatsoever;</w:t>
      </w:r>
    </w:p>
    <w:p w:rsidR="00250F0A" w:rsidRDefault="00250F0A" w:rsidP="00250F0A">
      <w:pPr>
        <w:pStyle w:val="NoSpacing"/>
        <w:numPr>
          <w:ilvl w:val="0"/>
          <w:numId w:val="2"/>
        </w:numPr>
        <w:spacing w:line="360" w:lineRule="auto"/>
        <w:jc w:val="both"/>
        <w:rPr>
          <w:rFonts w:ascii="Lucida Fax" w:hAnsi="Lucida Fax"/>
          <w:sz w:val="24"/>
          <w:szCs w:val="24"/>
        </w:rPr>
      </w:pPr>
      <w:r>
        <w:rPr>
          <w:rFonts w:ascii="Lucida Fax" w:hAnsi="Lucida Fax"/>
          <w:sz w:val="24"/>
          <w:szCs w:val="24"/>
        </w:rPr>
        <w:t>That the trial Magistrate wrongfully rejected the documentary evidence of the Appellant though the same was a copy of the original;</w:t>
      </w:r>
    </w:p>
    <w:p w:rsidR="00250F0A" w:rsidRPr="00FD37BF" w:rsidRDefault="00250F0A" w:rsidP="00250F0A">
      <w:pPr>
        <w:pStyle w:val="NoSpacing"/>
        <w:numPr>
          <w:ilvl w:val="0"/>
          <w:numId w:val="2"/>
        </w:numPr>
        <w:spacing w:line="360" w:lineRule="auto"/>
        <w:jc w:val="both"/>
        <w:rPr>
          <w:rFonts w:ascii="Lucida Fax" w:hAnsi="Lucida Fax"/>
          <w:i/>
          <w:sz w:val="24"/>
          <w:szCs w:val="24"/>
        </w:rPr>
      </w:pPr>
      <w:r>
        <w:rPr>
          <w:rFonts w:ascii="Lucida Fax" w:hAnsi="Lucida Fax"/>
          <w:sz w:val="24"/>
          <w:szCs w:val="24"/>
        </w:rPr>
        <w:t xml:space="preserve">That the trial Magistrate equally erred in law and fact when he found that the Respondents were legally blameless </w:t>
      </w:r>
      <w:r w:rsidR="00FD37BF">
        <w:rPr>
          <w:rFonts w:ascii="Lucida Fax" w:hAnsi="Lucida Fax"/>
          <w:sz w:val="24"/>
          <w:szCs w:val="24"/>
        </w:rPr>
        <w:t xml:space="preserve">because </w:t>
      </w:r>
      <w:r>
        <w:rPr>
          <w:rFonts w:ascii="Lucida Fax" w:hAnsi="Lucida Fax"/>
          <w:sz w:val="24"/>
          <w:szCs w:val="24"/>
        </w:rPr>
        <w:t xml:space="preserve">they were not in physical position of the suit </w:t>
      </w:r>
      <w:r w:rsidRPr="00FD37BF">
        <w:rPr>
          <w:rFonts w:ascii="Lucida Fax" w:hAnsi="Lucida Fax"/>
          <w:i/>
          <w:sz w:val="24"/>
          <w:szCs w:val="24"/>
        </w:rPr>
        <w:t>kibanja;</w:t>
      </w:r>
    </w:p>
    <w:p w:rsidR="00250F0A" w:rsidRDefault="00250F0A" w:rsidP="00250F0A">
      <w:pPr>
        <w:pStyle w:val="NoSpacing"/>
        <w:numPr>
          <w:ilvl w:val="0"/>
          <w:numId w:val="2"/>
        </w:numPr>
        <w:spacing w:line="360" w:lineRule="auto"/>
        <w:jc w:val="both"/>
        <w:rPr>
          <w:rFonts w:ascii="Lucida Fax" w:hAnsi="Lucida Fax"/>
          <w:sz w:val="24"/>
          <w:szCs w:val="24"/>
        </w:rPr>
      </w:pPr>
      <w:r>
        <w:rPr>
          <w:rFonts w:ascii="Lucida Fax" w:hAnsi="Lucida Fax"/>
          <w:sz w:val="24"/>
          <w:szCs w:val="24"/>
        </w:rPr>
        <w:t>That the</w:t>
      </w:r>
      <w:r w:rsidRPr="00D12530">
        <w:rPr>
          <w:rFonts w:ascii="Lucida Fax" w:hAnsi="Lucida Fax"/>
          <w:sz w:val="24"/>
          <w:szCs w:val="24"/>
        </w:rPr>
        <w:t xml:space="preserve"> trial Magistrate was also at fault to believe the evidence of the Respondents when the Respondents produced no single witne</w:t>
      </w:r>
      <w:r>
        <w:rPr>
          <w:rFonts w:ascii="Lucida Fax" w:hAnsi="Lucida Fax"/>
          <w:sz w:val="24"/>
          <w:szCs w:val="24"/>
        </w:rPr>
        <w:t>ss to back up their allegations;</w:t>
      </w:r>
      <w:r w:rsidRPr="00D12530">
        <w:rPr>
          <w:rFonts w:ascii="Lucida Fax" w:hAnsi="Lucida Fax"/>
          <w:sz w:val="24"/>
          <w:szCs w:val="24"/>
        </w:rPr>
        <w:t xml:space="preserve"> </w:t>
      </w:r>
    </w:p>
    <w:p w:rsidR="00250F0A" w:rsidRDefault="00250F0A" w:rsidP="00250F0A">
      <w:pPr>
        <w:pStyle w:val="NoSpacing"/>
        <w:numPr>
          <w:ilvl w:val="0"/>
          <w:numId w:val="2"/>
        </w:numPr>
        <w:spacing w:line="360" w:lineRule="auto"/>
        <w:jc w:val="both"/>
        <w:rPr>
          <w:rFonts w:ascii="Lucida Fax" w:hAnsi="Lucida Fax"/>
          <w:sz w:val="24"/>
          <w:szCs w:val="24"/>
        </w:rPr>
      </w:pPr>
      <w:r>
        <w:rPr>
          <w:rFonts w:ascii="Lucida Fax" w:hAnsi="Lucida Fax"/>
          <w:sz w:val="24"/>
          <w:szCs w:val="24"/>
        </w:rPr>
        <w:t>That the</w:t>
      </w:r>
      <w:r w:rsidR="00FD37BF">
        <w:rPr>
          <w:rFonts w:ascii="Lucida Fax" w:hAnsi="Lucida Fax"/>
          <w:sz w:val="24"/>
          <w:szCs w:val="24"/>
        </w:rPr>
        <w:t xml:space="preserve"> trial M</w:t>
      </w:r>
      <w:r>
        <w:rPr>
          <w:rFonts w:ascii="Lucida Fax" w:hAnsi="Lucida Fax"/>
          <w:sz w:val="24"/>
          <w:szCs w:val="24"/>
        </w:rPr>
        <w:t>agistrate further erred in law and fact when he failed to appreciate that the findings at the locus greatly support</w:t>
      </w:r>
      <w:r w:rsidR="00FD37BF">
        <w:rPr>
          <w:rFonts w:ascii="Lucida Fax" w:hAnsi="Lucida Fax"/>
          <w:sz w:val="24"/>
          <w:szCs w:val="24"/>
        </w:rPr>
        <w:t>ed the version of the A</w:t>
      </w:r>
      <w:r>
        <w:rPr>
          <w:rFonts w:ascii="Lucida Fax" w:hAnsi="Lucida Fax"/>
          <w:sz w:val="24"/>
          <w:szCs w:val="24"/>
        </w:rPr>
        <w:t>ppellant;</w:t>
      </w:r>
    </w:p>
    <w:p w:rsidR="00250F0A" w:rsidRDefault="00250F0A" w:rsidP="00250F0A">
      <w:pPr>
        <w:pStyle w:val="NoSpacing"/>
        <w:numPr>
          <w:ilvl w:val="0"/>
          <w:numId w:val="2"/>
        </w:numPr>
        <w:spacing w:line="360" w:lineRule="auto"/>
        <w:jc w:val="both"/>
        <w:rPr>
          <w:rFonts w:ascii="Lucida Fax" w:hAnsi="Lucida Fax"/>
          <w:sz w:val="24"/>
          <w:szCs w:val="24"/>
        </w:rPr>
      </w:pPr>
      <w:r>
        <w:rPr>
          <w:rFonts w:ascii="Lucida Fax" w:hAnsi="Lucida Fax"/>
          <w:sz w:val="24"/>
          <w:szCs w:val="24"/>
        </w:rPr>
        <w:t>That the trial Magistrate legally blundered when he ruled that the first Respondent was protected by the principle of bonafide purchase for value without notice whereas not.</w:t>
      </w:r>
    </w:p>
    <w:p w:rsidR="00250F0A" w:rsidRDefault="00250F0A" w:rsidP="00740BEB">
      <w:pPr>
        <w:pStyle w:val="NoSpacing"/>
        <w:spacing w:line="360" w:lineRule="auto"/>
        <w:jc w:val="both"/>
        <w:rPr>
          <w:rFonts w:ascii="Lucida Fax" w:hAnsi="Lucida Fax"/>
          <w:sz w:val="24"/>
          <w:szCs w:val="24"/>
        </w:rPr>
      </w:pPr>
    </w:p>
    <w:p w:rsidR="00D649D0" w:rsidRDefault="004134CC" w:rsidP="00740BEB">
      <w:pPr>
        <w:pStyle w:val="NoSpacing"/>
        <w:spacing w:line="360" w:lineRule="auto"/>
        <w:jc w:val="both"/>
        <w:rPr>
          <w:rFonts w:ascii="Lucida Fax" w:hAnsi="Lucida Fax"/>
          <w:sz w:val="24"/>
          <w:szCs w:val="24"/>
        </w:rPr>
      </w:pPr>
      <w:r>
        <w:rPr>
          <w:rFonts w:ascii="Lucida Fax" w:hAnsi="Lucida Fax"/>
          <w:sz w:val="24"/>
          <w:szCs w:val="24"/>
        </w:rPr>
        <w:t xml:space="preserve">The brief facts </w:t>
      </w:r>
      <w:r w:rsidR="00FD37BF">
        <w:rPr>
          <w:rFonts w:ascii="Lucida Fax" w:hAnsi="Lucida Fax"/>
          <w:sz w:val="24"/>
          <w:szCs w:val="24"/>
        </w:rPr>
        <w:t>which form</w:t>
      </w:r>
      <w:r w:rsidR="00D649D0">
        <w:rPr>
          <w:rFonts w:ascii="Lucida Fax" w:hAnsi="Lucida Fax"/>
          <w:sz w:val="24"/>
          <w:szCs w:val="24"/>
        </w:rPr>
        <w:t xml:space="preserve"> the </w:t>
      </w:r>
      <w:r w:rsidR="00FD37BF">
        <w:rPr>
          <w:rFonts w:ascii="Lucida Fax" w:hAnsi="Lucida Fax"/>
          <w:sz w:val="24"/>
          <w:szCs w:val="24"/>
        </w:rPr>
        <w:t>basis of this case</w:t>
      </w:r>
      <w:r w:rsidR="00896F57">
        <w:rPr>
          <w:rFonts w:ascii="Lucida Fax" w:hAnsi="Lucida Fax"/>
          <w:sz w:val="24"/>
          <w:szCs w:val="24"/>
        </w:rPr>
        <w:t xml:space="preserve"> </w:t>
      </w:r>
      <w:r w:rsidR="00FD37BF">
        <w:rPr>
          <w:rFonts w:ascii="Lucida Fax" w:hAnsi="Lucida Fax"/>
          <w:sz w:val="24"/>
          <w:szCs w:val="24"/>
        </w:rPr>
        <w:t>are that t</w:t>
      </w:r>
      <w:r w:rsidR="00896F57">
        <w:rPr>
          <w:rFonts w:ascii="Lucida Fax" w:hAnsi="Lucida Fax"/>
          <w:sz w:val="24"/>
          <w:szCs w:val="24"/>
        </w:rPr>
        <w:t>he A</w:t>
      </w:r>
      <w:r w:rsidR="00D649D0">
        <w:rPr>
          <w:rFonts w:ascii="Lucida Fax" w:hAnsi="Lucida Fax"/>
          <w:sz w:val="24"/>
          <w:szCs w:val="24"/>
        </w:rPr>
        <w:t>ppellant</w:t>
      </w:r>
      <w:r w:rsidR="00FD37BF">
        <w:rPr>
          <w:rFonts w:ascii="Lucida Fax" w:hAnsi="Lucida Fax"/>
          <w:sz w:val="24"/>
          <w:szCs w:val="24"/>
        </w:rPr>
        <w:t xml:space="preserve"> (Plaintiff)</w:t>
      </w:r>
      <w:r w:rsidR="00D649D0">
        <w:rPr>
          <w:rFonts w:ascii="Lucida Fax" w:hAnsi="Lucida Fax"/>
          <w:sz w:val="24"/>
          <w:szCs w:val="24"/>
        </w:rPr>
        <w:t xml:space="preserve"> who is also the biological father of the </w:t>
      </w:r>
      <w:r w:rsidR="003F4EC8">
        <w:rPr>
          <w:rFonts w:ascii="Lucida Fax" w:hAnsi="Lucida Fax"/>
          <w:sz w:val="24"/>
          <w:szCs w:val="24"/>
        </w:rPr>
        <w:t>2</w:t>
      </w:r>
      <w:r w:rsidR="003F4EC8">
        <w:rPr>
          <w:rFonts w:ascii="Lucida Fax" w:hAnsi="Lucida Fax"/>
          <w:sz w:val="24"/>
          <w:szCs w:val="24"/>
          <w:vertAlign w:val="superscript"/>
        </w:rPr>
        <w:t>nd</w:t>
      </w:r>
      <w:r w:rsidR="00896F57">
        <w:rPr>
          <w:rFonts w:ascii="Lucida Fax" w:hAnsi="Lucida Fax"/>
          <w:sz w:val="24"/>
          <w:szCs w:val="24"/>
        </w:rPr>
        <w:t xml:space="preserve"> R</w:t>
      </w:r>
      <w:r w:rsidR="003F4EC8">
        <w:rPr>
          <w:rFonts w:ascii="Lucida Fax" w:hAnsi="Lucida Fax"/>
          <w:sz w:val="24"/>
          <w:szCs w:val="24"/>
        </w:rPr>
        <w:t xml:space="preserve">espondent purchased </w:t>
      </w:r>
      <w:r w:rsidR="004D4119">
        <w:rPr>
          <w:rFonts w:ascii="Lucida Fax" w:hAnsi="Lucida Fax"/>
          <w:sz w:val="24"/>
          <w:szCs w:val="24"/>
        </w:rPr>
        <w:t>t</w:t>
      </w:r>
      <w:r w:rsidR="003F4EC8">
        <w:rPr>
          <w:rFonts w:ascii="Lucida Fax" w:hAnsi="Lucida Fax"/>
          <w:sz w:val="24"/>
          <w:szCs w:val="24"/>
        </w:rPr>
        <w:t xml:space="preserve">he suit </w:t>
      </w:r>
      <w:r w:rsidR="003F4EC8" w:rsidRPr="00FD37BF">
        <w:rPr>
          <w:rFonts w:ascii="Lucida Fax" w:hAnsi="Lucida Fax"/>
          <w:i/>
          <w:sz w:val="24"/>
          <w:szCs w:val="24"/>
        </w:rPr>
        <w:t xml:space="preserve">kibanja </w:t>
      </w:r>
      <w:r w:rsidR="003F4EC8">
        <w:rPr>
          <w:rFonts w:ascii="Lucida Fax" w:hAnsi="Lucida Fax"/>
          <w:sz w:val="24"/>
          <w:szCs w:val="24"/>
        </w:rPr>
        <w:t xml:space="preserve">in 1990 from Nakanwagi Edith. </w:t>
      </w:r>
      <w:r w:rsidR="00FD37BF">
        <w:rPr>
          <w:rFonts w:ascii="Lucida Fax" w:hAnsi="Lucida Fax"/>
          <w:sz w:val="24"/>
          <w:szCs w:val="24"/>
        </w:rPr>
        <w:t>O</w:t>
      </w:r>
      <w:r w:rsidR="005A4EAE">
        <w:rPr>
          <w:rFonts w:ascii="Lucida Fax" w:hAnsi="Lucida Fax"/>
          <w:sz w:val="24"/>
          <w:szCs w:val="24"/>
        </w:rPr>
        <w:t>n the 5</w:t>
      </w:r>
      <w:r w:rsidR="005A4EAE" w:rsidRPr="005A4EAE">
        <w:rPr>
          <w:rFonts w:ascii="Lucida Fax" w:hAnsi="Lucida Fax"/>
          <w:sz w:val="24"/>
          <w:szCs w:val="24"/>
          <w:vertAlign w:val="superscript"/>
        </w:rPr>
        <w:t>th</w:t>
      </w:r>
      <w:r w:rsidR="005A4EAE">
        <w:rPr>
          <w:rFonts w:ascii="Lucida Fax" w:hAnsi="Lucida Fax"/>
          <w:sz w:val="24"/>
          <w:szCs w:val="24"/>
        </w:rPr>
        <w:t xml:space="preserve"> May 1999</w:t>
      </w:r>
      <w:r w:rsidR="00FD37BF">
        <w:rPr>
          <w:rFonts w:ascii="Lucida Fax" w:hAnsi="Lucida Fax"/>
          <w:sz w:val="24"/>
          <w:szCs w:val="24"/>
        </w:rPr>
        <w:t>, he</w:t>
      </w:r>
      <w:r w:rsidR="005A4EAE">
        <w:rPr>
          <w:rFonts w:ascii="Lucida Fax" w:hAnsi="Lucida Fax"/>
          <w:sz w:val="24"/>
          <w:szCs w:val="24"/>
        </w:rPr>
        <w:t xml:space="preserve"> </w:t>
      </w:r>
      <w:r w:rsidR="004D4119">
        <w:rPr>
          <w:rFonts w:ascii="Lucida Fax" w:hAnsi="Lucida Fax"/>
          <w:sz w:val="24"/>
          <w:szCs w:val="24"/>
        </w:rPr>
        <w:t>di</w:t>
      </w:r>
      <w:r w:rsidR="005A4EAE">
        <w:rPr>
          <w:rFonts w:ascii="Lucida Fax" w:hAnsi="Lucida Fax"/>
          <w:sz w:val="24"/>
          <w:szCs w:val="24"/>
        </w:rPr>
        <w:t xml:space="preserve">stributed the </w:t>
      </w:r>
      <w:r w:rsidR="005A4EAE" w:rsidRPr="00FD37BF">
        <w:rPr>
          <w:rFonts w:ascii="Lucida Fax" w:hAnsi="Lucida Fax"/>
          <w:i/>
          <w:sz w:val="24"/>
          <w:szCs w:val="24"/>
        </w:rPr>
        <w:t xml:space="preserve">kibanja </w:t>
      </w:r>
      <w:r w:rsidR="005A4EAE">
        <w:rPr>
          <w:rFonts w:ascii="Lucida Fax" w:hAnsi="Lucida Fax"/>
          <w:sz w:val="24"/>
          <w:szCs w:val="24"/>
        </w:rPr>
        <w:t>among</w:t>
      </w:r>
      <w:r w:rsidR="003F4EC8">
        <w:rPr>
          <w:rFonts w:ascii="Lucida Fax" w:hAnsi="Lucida Fax"/>
          <w:sz w:val="24"/>
          <w:szCs w:val="24"/>
        </w:rPr>
        <w:t>st</w:t>
      </w:r>
      <w:r w:rsidR="005A4EAE">
        <w:rPr>
          <w:rFonts w:ascii="Lucida Fax" w:hAnsi="Lucida Fax"/>
          <w:sz w:val="24"/>
          <w:szCs w:val="24"/>
        </w:rPr>
        <w:t xml:space="preserve"> his sons, Godfrey Sebuuma and Faisal</w:t>
      </w:r>
      <w:r w:rsidR="00896F57">
        <w:rPr>
          <w:rFonts w:ascii="Lucida Fax" w:hAnsi="Lucida Fax"/>
          <w:sz w:val="24"/>
          <w:szCs w:val="24"/>
        </w:rPr>
        <w:t xml:space="preserve"> </w:t>
      </w:r>
      <w:r w:rsidR="00B80C22">
        <w:rPr>
          <w:rFonts w:ascii="Lucida Fax" w:hAnsi="Lucida Fax"/>
          <w:sz w:val="24"/>
          <w:szCs w:val="24"/>
        </w:rPr>
        <w:t>S</w:t>
      </w:r>
      <w:r w:rsidR="00B4061A">
        <w:rPr>
          <w:rFonts w:ascii="Lucida Fax" w:hAnsi="Lucida Fax"/>
          <w:sz w:val="24"/>
          <w:szCs w:val="24"/>
        </w:rPr>
        <w:t>s</w:t>
      </w:r>
      <w:r w:rsidR="00B80C22">
        <w:rPr>
          <w:rFonts w:ascii="Lucida Fax" w:hAnsi="Lucida Fax"/>
          <w:sz w:val="24"/>
          <w:szCs w:val="24"/>
        </w:rPr>
        <w:t>emadali (2</w:t>
      </w:r>
      <w:r w:rsidR="00B80C22" w:rsidRPr="00B80C22">
        <w:rPr>
          <w:rFonts w:ascii="Lucida Fax" w:hAnsi="Lucida Fax"/>
          <w:sz w:val="24"/>
          <w:szCs w:val="24"/>
          <w:vertAlign w:val="superscript"/>
        </w:rPr>
        <w:t>nd</w:t>
      </w:r>
      <w:r w:rsidR="0024239F">
        <w:rPr>
          <w:rFonts w:ascii="Lucida Fax" w:hAnsi="Lucida Fax"/>
          <w:sz w:val="24"/>
          <w:szCs w:val="24"/>
        </w:rPr>
        <w:t xml:space="preserve"> Respondent</w:t>
      </w:r>
      <w:r w:rsidR="00896F57">
        <w:rPr>
          <w:rFonts w:ascii="Lucida Fax" w:hAnsi="Lucida Fax"/>
          <w:sz w:val="24"/>
          <w:szCs w:val="24"/>
        </w:rPr>
        <w:t>)</w:t>
      </w:r>
      <w:r w:rsidR="00375634">
        <w:rPr>
          <w:rFonts w:ascii="Lucida Fax" w:hAnsi="Lucida Fax"/>
          <w:sz w:val="24"/>
          <w:szCs w:val="24"/>
        </w:rPr>
        <w:t xml:space="preserve">. </w:t>
      </w:r>
      <w:r w:rsidR="00FD37BF">
        <w:rPr>
          <w:rFonts w:ascii="Lucida Fax" w:hAnsi="Lucida Fax"/>
          <w:sz w:val="24"/>
          <w:szCs w:val="24"/>
        </w:rPr>
        <w:t xml:space="preserve">He gave the portion in the East to his son Sebuuma, retained the middle piece of the land for himself and allocated </w:t>
      </w:r>
      <w:r w:rsidR="00FD37BF">
        <w:rPr>
          <w:rFonts w:ascii="Lucida Fax" w:hAnsi="Lucida Fax"/>
          <w:sz w:val="24"/>
          <w:szCs w:val="24"/>
        </w:rPr>
        <w:lastRenderedPageBreak/>
        <w:t>the piece in the West to Semadaali Faisal (2</w:t>
      </w:r>
      <w:r w:rsidR="00FD37BF" w:rsidRPr="00FD37BF">
        <w:rPr>
          <w:rFonts w:ascii="Lucida Fax" w:hAnsi="Lucida Fax"/>
          <w:sz w:val="24"/>
          <w:szCs w:val="24"/>
          <w:vertAlign w:val="superscript"/>
        </w:rPr>
        <w:t>nd</w:t>
      </w:r>
      <w:r w:rsidR="00FD37BF">
        <w:rPr>
          <w:rFonts w:ascii="Lucida Fax" w:hAnsi="Lucida Fax"/>
          <w:sz w:val="24"/>
          <w:szCs w:val="24"/>
        </w:rPr>
        <w:t xml:space="preserve"> Respondent). The Appellant stated that the demarcations were carried out in the presence of the mother of the two sons (PW2), another relative and a friend.</w:t>
      </w:r>
      <w:r w:rsidR="0012538F">
        <w:rPr>
          <w:rFonts w:ascii="Lucida Fax" w:hAnsi="Lucida Fax"/>
          <w:sz w:val="24"/>
          <w:szCs w:val="24"/>
        </w:rPr>
        <w:t xml:space="preserve"> The 2</w:t>
      </w:r>
      <w:r w:rsidR="0012538F" w:rsidRPr="0012538F">
        <w:rPr>
          <w:rFonts w:ascii="Lucida Fax" w:hAnsi="Lucida Fax"/>
          <w:sz w:val="24"/>
          <w:szCs w:val="24"/>
          <w:vertAlign w:val="superscript"/>
        </w:rPr>
        <w:t>nd</w:t>
      </w:r>
      <w:r w:rsidR="0012538F">
        <w:rPr>
          <w:rFonts w:ascii="Lucida Fax" w:hAnsi="Lucida Fax"/>
          <w:sz w:val="24"/>
          <w:szCs w:val="24"/>
        </w:rPr>
        <w:t xml:space="preserve"> Respondent</w:t>
      </w:r>
      <w:r w:rsidR="00532E3C">
        <w:rPr>
          <w:rFonts w:ascii="Lucida Fax" w:hAnsi="Lucida Fax"/>
          <w:sz w:val="24"/>
          <w:szCs w:val="24"/>
        </w:rPr>
        <w:t xml:space="preserve"> subsequently developed and sold his portion of the land to another person and settled somewhere else. According to the Appellant, the 2</w:t>
      </w:r>
      <w:r w:rsidR="00532E3C" w:rsidRPr="00532E3C">
        <w:rPr>
          <w:rFonts w:ascii="Lucida Fax" w:hAnsi="Lucida Fax"/>
          <w:sz w:val="24"/>
          <w:szCs w:val="24"/>
          <w:vertAlign w:val="superscript"/>
        </w:rPr>
        <w:t>nd</w:t>
      </w:r>
      <w:r w:rsidR="00532E3C">
        <w:rPr>
          <w:rFonts w:ascii="Lucida Fax" w:hAnsi="Lucida Fax"/>
          <w:sz w:val="24"/>
          <w:szCs w:val="24"/>
        </w:rPr>
        <w:t xml:space="preserve"> Respondent subsequently returned, grabbed the middle portion of the land which belonged to the Appellant</w:t>
      </w:r>
      <w:r w:rsidR="0012538F">
        <w:rPr>
          <w:rFonts w:ascii="Lucida Fax" w:hAnsi="Lucida Fax"/>
          <w:sz w:val="24"/>
          <w:szCs w:val="24"/>
        </w:rPr>
        <w:t xml:space="preserve"> </w:t>
      </w:r>
      <w:r w:rsidR="00532E3C">
        <w:rPr>
          <w:rFonts w:ascii="Lucida Fax" w:hAnsi="Lucida Fax"/>
          <w:sz w:val="24"/>
          <w:szCs w:val="24"/>
        </w:rPr>
        <w:t>and sold it to the 1</w:t>
      </w:r>
      <w:r w:rsidR="00532E3C" w:rsidRPr="00532E3C">
        <w:rPr>
          <w:rFonts w:ascii="Lucida Fax" w:hAnsi="Lucida Fax"/>
          <w:sz w:val="24"/>
          <w:szCs w:val="24"/>
          <w:vertAlign w:val="superscript"/>
        </w:rPr>
        <w:t>st</w:t>
      </w:r>
      <w:r w:rsidR="00532E3C">
        <w:rPr>
          <w:rFonts w:ascii="Lucida Fax" w:hAnsi="Lucida Fax"/>
          <w:sz w:val="24"/>
          <w:szCs w:val="24"/>
        </w:rPr>
        <w:t xml:space="preserve"> Respondent. The 1</w:t>
      </w:r>
      <w:r w:rsidR="00532E3C" w:rsidRPr="00532E3C">
        <w:rPr>
          <w:rFonts w:ascii="Lucida Fax" w:hAnsi="Lucida Fax"/>
          <w:sz w:val="24"/>
          <w:szCs w:val="24"/>
          <w:vertAlign w:val="superscript"/>
        </w:rPr>
        <w:t>st</w:t>
      </w:r>
      <w:r w:rsidR="00532E3C">
        <w:rPr>
          <w:rFonts w:ascii="Lucida Fax" w:hAnsi="Lucida Fax"/>
          <w:sz w:val="24"/>
          <w:szCs w:val="24"/>
        </w:rPr>
        <w:t xml:space="preserve"> Responden</w:t>
      </w:r>
      <w:r w:rsidR="00790A70">
        <w:rPr>
          <w:rFonts w:ascii="Lucida Fax" w:hAnsi="Lucida Fax"/>
          <w:sz w:val="24"/>
          <w:szCs w:val="24"/>
        </w:rPr>
        <w:t xml:space="preserve">t also sold it </w:t>
      </w:r>
      <w:r w:rsidR="00595EDE">
        <w:rPr>
          <w:rFonts w:ascii="Lucida Fax" w:hAnsi="Lucida Fax"/>
          <w:sz w:val="24"/>
          <w:szCs w:val="24"/>
        </w:rPr>
        <w:t>to Lubega</w:t>
      </w:r>
      <w:r w:rsidR="0052183D" w:rsidRPr="009363CA">
        <w:rPr>
          <w:rFonts w:ascii="Lucida Fax" w:hAnsi="Lucida Fax"/>
          <w:sz w:val="24"/>
          <w:szCs w:val="24"/>
        </w:rPr>
        <w:t xml:space="preserve"> </w:t>
      </w:r>
      <w:r w:rsidR="009363CA" w:rsidRPr="009363CA">
        <w:rPr>
          <w:rFonts w:ascii="Lucida Fax" w:hAnsi="Lucida Fax"/>
          <w:sz w:val="24"/>
          <w:szCs w:val="24"/>
        </w:rPr>
        <w:t>Vi</w:t>
      </w:r>
      <w:r w:rsidR="00EF0D82">
        <w:rPr>
          <w:rFonts w:ascii="Lucida Fax" w:hAnsi="Lucida Fax"/>
          <w:sz w:val="24"/>
          <w:szCs w:val="24"/>
        </w:rPr>
        <w:t>n</w:t>
      </w:r>
      <w:r w:rsidR="009363CA" w:rsidRPr="009363CA">
        <w:rPr>
          <w:rFonts w:ascii="Lucida Fax" w:hAnsi="Lucida Fax"/>
          <w:sz w:val="24"/>
          <w:szCs w:val="24"/>
        </w:rPr>
        <w:t>cent</w:t>
      </w:r>
      <w:r w:rsidR="00894C3E">
        <w:rPr>
          <w:rFonts w:ascii="Lucida Fax" w:hAnsi="Lucida Fax"/>
          <w:sz w:val="24"/>
          <w:szCs w:val="24"/>
        </w:rPr>
        <w:t>.</w:t>
      </w:r>
    </w:p>
    <w:p w:rsidR="00894C3E" w:rsidRDefault="00894C3E" w:rsidP="00740BEB">
      <w:pPr>
        <w:pStyle w:val="NoSpacing"/>
        <w:spacing w:line="360" w:lineRule="auto"/>
        <w:jc w:val="both"/>
        <w:rPr>
          <w:rFonts w:ascii="Lucida Fax" w:hAnsi="Lucida Fax"/>
          <w:sz w:val="24"/>
          <w:szCs w:val="24"/>
        </w:rPr>
      </w:pPr>
    </w:p>
    <w:p w:rsidR="00790A70" w:rsidRDefault="00790A70" w:rsidP="00E95BAD">
      <w:pPr>
        <w:pStyle w:val="NoSpacing"/>
        <w:spacing w:line="360" w:lineRule="auto"/>
        <w:jc w:val="both"/>
        <w:rPr>
          <w:rFonts w:ascii="Lucida Fax" w:hAnsi="Lucida Fax"/>
          <w:sz w:val="24"/>
          <w:szCs w:val="24"/>
        </w:rPr>
      </w:pPr>
      <w:r>
        <w:rPr>
          <w:rFonts w:ascii="Lucida Fax" w:hAnsi="Lucida Fax"/>
          <w:sz w:val="24"/>
          <w:szCs w:val="24"/>
        </w:rPr>
        <w:t>The Appellant</w:t>
      </w:r>
      <w:r w:rsidR="00B46196">
        <w:rPr>
          <w:rFonts w:ascii="Lucida Fax" w:hAnsi="Lucida Fax"/>
          <w:sz w:val="24"/>
          <w:szCs w:val="24"/>
        </w:rPr>
        <w:t xml:space="preserve"> was represented by </w:t>
      </w:r>
      <w:r w:rsidR="002D1003">
        <w:rPr>
          <w:rFonts w:ascii="Lucida Fax" w:hAnsi="Lucida Fax"/>
          <w:sz w:val="24"/>
          <w:szCs w:val="24"/>
        </w:rPr>
        <w:t xml:space="preserve">Counsel Magala </w:t>
      </w:r>
      <w:r>
        <w:rPr>
          <w:rFonts w:ascii="Lucida Fax" w:hAnsi="Lucida Fax"/>
          <w:sz w:val="24"/>
          <w:szCs w:val="24"/>
        </w:rPr>
        <w:t>Valentine of M/S Lutakome &amp; Co w</w:t>
      </w:r>
      <w:r w:rsidR="00566E6F">
        <w:rPr>
          <w:rFonts w:ascii="Lucida Fax" w:hAnsi="Lucida Fax"/>
          <w:sz w:val="24"/>
          <w:szCs w:val="24"/>
        </w:rPr>
        <w:t>hilst</w:t>
      </w:r>
      <w:r w:rsidR="00B46196">
        <w:rPr>
          <w:rFonts w:ascii="Lucida Fax" w:hAnsi="Lucida Fax"/>
          <w:sz w:val="24"/>
          <w:szCs w:val="24"/>
        </w:rPr>
        <w:t xml:space="preserve"> the Respondents were represented by Counsel Kintu Felix of M/S Kintu Nteza &amp; Co. Advocates. </w:t>
      </w:r>
    </w:p>
    <w:p w:rsidR="00790A70" w:rsidRDefault="00790A70" w:rsidP="00E95BAD">
      <w:pPr>
        <w:pStyle w:val="NoSpacing"/>
        <w:spacing w:line="360" w:lineRule="auto"/>
        <w:jc w:val="both"/>
        <w:rPr>
          <w:rFonts w:ascii="Lucida Fax" w:hAnsi="Lucida Fax"/>
          <w:sz w:val="24"/>
          <w:szCs w:val="24"/>
        </w:rPr>
      </w:pPr>
    </w:p>
    <w:p w:rsidR="00595EDE" w:rsidRPr="009D369A" w:rsidRDefault="00595EDE" w:rsidP="00E95BAD">
      <w:pPr>
        <w:pStyle w:val="NoSpacing"/>
        <w:spacing w:line="360" w:lineRule="auto"/>
        <w:jc w:val="both"/>
        <w:rPr>
          <w:rFonts w:ascii="Lucida Fax" w:hAnsi="Lucida Fax"/>
          <w:b/>
          <w:sz w:val="24"/>
          <w:szCs w:val="24"/>
          <w:u w:val="single"/>
        </w:rPr>
      </w:pPr>
      <w:r w:rsidRPr="009D369A">
        <w:rPr>
          <w:rFonts w:ascii="Lucida Fax" w:hAnsi="Lucida Fax"/>
          <w:b/>
          <w:sz w:val="24"/>
          <w:szCs w:val="24"/>
          <w:u w:val="single"/>
        </w:rPr>
        <w:t>SUBMISSIONS</w:t>
      </w:r>
    </w:p>
    <w:p w:rsidR="00894C3E" w:rsidRPr="00DF2275" w:rsidRDefault="00B46196" w:rsidP="00E95BAD">
      <w:pPr>
        <w:pStyle w:val="NoSpacing"/>
        <w:spacing w:line="360" w:lineRule="auto"/>
        <w:jc w:val="both"/>
        <w:rPr>
          <w:rFonts w:ascii="Lucida Fax" w:hAnsi="Lucida Fax"/>
          <w:sz w:val="24"/>
          <w:szCs w:val="24"/>
        </w:rPr>
      </w:pPr>
      <w:r>
        <w:rPr>
          <w:rFonts w:ascii="Lucida Fax" w:hAnsi="Lucida Fax"/>
          <w:sz w:val="24"/>
          <w:szCs w:val="24"/>
        </w:rPr>
        <w:t xml:space="preserve">Ms Magala </w:t>
      </w:r>
      <w:r w:rsidR="002D1003">
        <w:rPr>
          <w:rFonts w:ascii="Lucida Fax" w:hAnsi="Lucida Fax"/>
          <w:sz w:val="24"/>
          <w:szCs w:val="24"/>
        </w:rPr>
        <w:t>in her</w:t>
      </w:r>
      <w:r w:rsidR="00E95BAD">
        <w:rPr>
          <w:rFonts w:ascii="Lucida Fax" w:hAnsi="Lucida Fax"/>
          <w:sz w:val="24"/>
          <w:szCs w:val="24"/>
        </w:rPr>
        <w:t xml:space="preserve"> </w:t>
      </w:r>
      <w:r w:rsidR="00D771C8">
        <w:rPr>
          <w:rFonts w:ascii="Lucida Fax" w:hAnsi="Lucida Fax"/>
          <w:sz w:val="24"/>
          <w:szCs w:val="24"/>
        </w:rPr>
        <w:t>submissions</w:t>
      </w:r>
      <w:r w:rsidR="00790A70">
        <w:rPr>
          <w:rFonts w:ascii="Lucida Fax" w:hAnsi="Lucida Fax"/>
          <w:sz w:val="24"/>
          <w:szCs w:val="24"/>
        </w:rPr>
        <w:t xml:space="preserve"> intimated to the Court that the Appellant had decided to </w:t>
      </w:r>
      <w:r w:rsidR="00595EDE">
        <w:rPr>
          <w:rFonts w:ascii="Lucida Fax" w:hAnsi="Lucida Fax"/>
          <w:sz w:val="24"/>
          <w:szCs w:val="24"/>
        </w:rPr>
        <w:t>drop</w:t>
      </w:r>
      <w:r w:rsidR="00894C3E">
        <w:rPr>
          <w:rFonts w:ascii="Lucida Fax" w:hAnsi="Lucida Fax"/>
          <w:sz w:val="24"/>
          <w:szCs w:val="24"/>
        </w:rPr>
        <w:t xml:space="preserve"> grounds 3 and 5</w:t>
      </w:r>
      <w:r w:rsidR="002D1003">
        <w:rPr>
          <w:rFonts w:ascii="Lucida Fax" w:hAnsi="Lucida Fax"/>
          <w:sz w:val="24"/>
          <w:szCs w:val="24"/>
        </w:rPr>
        <w:t xml:space="preserve">. She dealt </w:t>
      </w:r>
      <w:r w:rsidR="00E95BAD">
        <w:rPr>
          <w:rFonts w:ascii="Lucida Fax" w:hAnsi="Lucida Fax"/>
          <w:sz w:val="24"/>
          <w:szCs w:val="24"/>
        </w:rPr>
        <w:t>dealt with g</w:t>
      </w:r>
      <w:r w:rsidR="00894C3E">
        <w:rPr>
          <w:rFonts w:ascii="Lucida Fax" w:hAnsi="Lucida Fax"/>
          <w:sz w:val="24"/>
          <w:szCs w:val="24"/>
        </w:rPr>
        <w:t xml:space="preserve">rounds 1 and 4 </w:t>
      </w:r>
      <w:r w:rsidR="00E95BAD">
        <w:rPr>
          <w:rFonts w:ascii="Lucida Fax" w:hAnsi="Lucida Fax"/>
          <w:sz w:val="24"/>
          <w:szCs w:val="24"/>
        </w:rPr>
        <w:t>concurrently and ground six</w:t>
      </w:r>
      <w:r>
        <w:rPr>
          <w:rFonts w:ascii="Lucida Fax" w:hAnsi="Lucida Fax"/>
          <w:sz w:val="24"/>
          <w:szCs w:val="24"/>
        </w:rPr>
        <w:t xml:space="preserve"> separately</w:t>
      </w:r>
      <w:r w:rsidR="00E95BAD">
        <w:rPr>
          <w:rFonts w:ascii="Lucida Fax" w:hAnsi="Lucida Fax"/>
          <w:sz w:val="24"/>
          <w:szCs w:val="24"/>
        </w:rPr>
        <w:t xml:space="preserve">. </w:t>
      </w:r>
    </w:p>
    <w:p w:rsidR="00894C3E" w:rsidRDefault="00894C3E" w:rsidP="00894C3E">
      <w:pPr>
        <w:pStyle w:val="NoSpacing"/>
        <w:spacing w:line="360" w:lineRule="auto"/>
        <w:jc w:val="both"/>
        <w:rPr>
          <w:rFonts w:ascii="Lucida Fax" w:hAnsi="Lucida Fax"/>
          <w:sz w:val="24"/>
          <w:szCs w:val="24"/>
        </w:rPr>
      </w:pPr>
    </w:p>
    <w:p w:rsidR="002B7B1B" w:rsidRDefault="009E3E0D" w:rsidP="00576D72">
      <w:pPr>
        <w:pStyle w:val="NoSpacing"/>
        <w:spacing w:line="360" w:lineRule="auto"/>
        <w:jc w:val="both"/>
        <w:rPr>
          <w:rFonts w:ascii="Lucida Fax" w:hAnsi="Lucida Fax"/>
          <w:sz w:val="24"/>
          <w:szCs w:val="24"/>
        </w:rPr>
      </w:pPr>
      <w:r>
        <w:rPr>
          <w:rFonts w:ascii="Lucida Fax" w:hAnsi="Lucida Fax"/>
          <w:sz w:val="24"/>
          <w:szCs w:val="24"/>
        </w:rPr>
        <w:t>On the 1</w:t>
      </w:r>
      <w:r w:rsidRPr="009E3E0D">
        <w:rPr>
          <w:rFonts w:ascii="Lucida Fax" w:hAnsi="Lucida Fax"/>
          <w:sz w:val="24"/>
          <w:szCs w:val="24"/>
          <w:vertAlign w:val="superscript"/>
        </w:rPr>
        <w:t>st</w:t>
      </w:r>
      <w:r>
        <w:rPr>
          <w:rFonts w:ascii="Lucida Fax" w:hAnsi="Lucida Fax"/>
          <w:sz w:val="24"/>
          <w:szCs w:val="24"/>
        </w:rPr>
        <w:t xml:space="preserve"> and 4</w:t>
      </w:r>
      <w:r w:rsidRPr="009E3E0D">
        <w:rPr>
          <w:rFonts w:ascii="Lucida Fax" w:hAnsi="Lucida Fax"/>
          <w:sz w:val="24"/>
          <w:szCs w:val="24"/>
          <w:vertAlign w:val="superscript"/>
        </w:rPr>
        <w:t>th</w:t>
      </w:r>
      <w:r>
        <w:rPr>
          <w:rFonts w:ascii="Lucida Fax" w:hAnsi="Lucida Fax"/>
          <w:sz w:val="24"/>
          <w:szCs w:val="24"/>
        </w:rPr>
        <w:t xml:space="preserve"> grounds, </w:t>
      </w:r>
      <w:r w:rsidR="00B46196">
        <w:rPr>
          <w:rFonts w:ascii="Lucida Fax" w:hAnsi="Lucida Fax"/>
          <w:sz w:val="24"/>
          <w:szCs w:val="24"/>
        </w:rPr>
        <w:t>Ms. Magala</w:t>
      </w:r>
      <w:r w:rsidR="009E03FA">
        <w:rPr>
          <w:rFonts w:ascii="Lucida Fax" w:hAnsi="Lucida Fax"/>
          <w:sz w:val="24"/>
          <w:szCs w:val="24"/>
        </w:rPr>
        <w:t xml:space="preserve"> </w:t>
      </w:r>
      <w:r w:rsidR="00B46196">
        <w:rPr>
          <w:rFonts w:ascii="Lucida Fax" w:hAnsi="Lucida Fax"/>
          <w:sz w:val="24"/>
          <w:szCs w:val="24"/>
        </w:rPr>
        <w:t>submitted that the trial M</w:t>
      </w:r>
      <w:r>
        <w:rPr>
          <w:rFonts w:ascii="Lucida Fax" w:hAnsi="Lucida Fax"/>
          <w:sz w:val="24"/>
          <w:szCs w:val="24"/>
        </w:rPr>
        <w:t xml:space="preserve">agistrate put more emphasis on </w:t>
      </w:r>
      <w:r w:rsidR="00961A12">
        <w:rPr>
          <w:rFonts w:ascii="Lucida Fax" w:hAnsi="Lucida Fax"/>
          <w:sz w:val="24"/>
          <w:szCs w:val="24"/>
        </w:rPr>
        <w:t xml:space="preserve">the first portion of land that was given to the </w:t>
      </w:r>
      <w:r w:rsidR="00595EDE">
        <w:rPr>
          <w:rFonts w:ascii="Lucida Fax" w:hAnsi="Lucida Fax"/>
          <w:sz w:val="24"/>
          <w:szCs w:val="24"/>
        </w:rPr>
        <w:t>2</w:t>
      </w:r>
      <w:r w:rsidR="00595EDE" w:rsidRPr="00595EDE">
        <w:rPr>
          <w:rFonts w:ascii="Lucida Fax" w:hAnsi="Lucida Fax"/>
          <w:sz w:val="24"/>
          <w:szCs w:val="24"/>
          <w:vertAlign w:val="superscript"/>
        </w:rPr>
        <w:t>nd</w:t>
      </w:r>
      <w:r w:rsidR="00595EDE">
        <w:rPr>
          <w:rFonts w:ascii="Lucida Fax" w:hAnsi="Lucida Fax"/>
          <w:sz w:val="24"/>
          <w:szCs w:val="24"/>
        </w:rPr>
        <w:t xml:space="preserve"> </w:t>
      </w:r>
      <w:r w:rsidR="00961A12">
        <w:rPr>
          <w:rFonts w:ascii="Lucida Fax" w:hAnsi="Lucida Fax"/>
          <w:sz w:val="24"/>
          <w:szCs w:val="24"/>
        </w:rPr>
        <w:t>Resp</w:t>
      </w:r>
      <w:r w:rsidR="00713A14">
        <w:rPr>
          <w:rFonts w:ascii="Lucida Fax" w:hAnsi="Lucida Fax"/>
          <w:sz w:val="24"/>
          <w:szCs w:val="24"/>
        </w:rPr>
        <w:t>ondent which was not</w:t>
      </w:r>
      <w:r w:rsidR="009E03FA">
        <w:rPr>
          <w:rFonts w:ascii="Lucida Fax" w:hAnsi="Lucida Fax"/>
          <w:sz w:val="24"/>
          <w:szCs w:val="24"/>
        </w:rPr>
        <w:t xml:space="preserve"> in fact</w:t>
      </w:r>
      <w:r w:rsidR="00713A14">
        <w:rPr>
          <w:rFonts w:ascii="Lucida Fax" w:hAnsi="Lucida Fax"/>
          <w:sz w:val="24"/>
          <w:szCs w:val="24"/>
        </w:rPr>
        <w:t xml:space="preserve"> the crux of</w:t>
      </w:r>
      <w:r w:rsidR="00961A12">
        <w:rPr>
          <w:rFonts w:ascii="Lucida Fax" w:hAnsi="Lucida Fax"/>
          <w:sz w:val="24"/>
          <w:szCs w:val="24"/>
        </w:rPr>
        <w:t xml:space="preserve"> this case. </w:t>
      </w:r>
      <w:r w:rsidR="00B46196">
        <w:rPr>
          <w:rFonts w:ascii="Lucida Fax" w:hAnsi="Lucida Fax"/>
          <w:sz w:val="24"/>
          <w:szCs w:val="24"/>
        </w:rPr>
        <w:t>T</w:t>
      </w:r>
      <w:r w:rsidR="00961A12">
        <w:rPr>
          <w:rFonts w:ascii="Lucida Fax" w:hAnsi="Lucida Fax"/>
          <w:sz w:val="24"/>
          <w:szCs w:val="24"/>
        </w:rPr>
        <w:t>he Appellant</w:t>
      </w:r>
      <w:r w:rsidR="00B46196">
        <w:rPr>
          <w:rFonts w:ascii="Lucida Fax" w:hAnsi="Lucida Fax"/>
          <w:sz w:val="24"/>
          <w:szCs w:val="24"/>
        </w:rPr>
        <w:t xml:space="preserve"> </w:t>
      </w:r>
      <w:r w:rsidR="00961A12">
        <w:rPr>
          <w:rFonts w:ascii="Lucida Fax" w:hAnsi="Lucida Fax"/>
          <w:sz w:val="24"/>
          <w:szCs w:val="24"/>
        </w:rPr>
        <w:t>was interested in the ‘middle’ portion</w:t>
      </w:r>
      <w:r w:rsidR="00EE6E97">
        <w:rPr>
          <w:rFonts w:ascii="Lucida Fax" w:hAnsi="Lucida Fax"/>
          <w:sz w:val="24"/>
          <w:szCs w:val="24"/>
        </w:rPr>
        <w:t xml:space="preserve"> of</w:t>
      </w:r>
      <w:r w:rsidR="00B46196">
        <w:rPr>
          <w:rFonts w:ascii="Lucida Fax" w:hAnsi="Lucida Fax"/>
          <w:sz w:val="24"/>
          <w:szCs w:val="24"/>
        </w:rPr>
        <w:t xml:space="preserve"> the kibanja which the trial Magistrate did not consider.</w:t>
      </w:r>
      <w:r w:rsidR="00735629">
        <w:rPr>
          <w:rFonts w:ascii="Lucida Fax" w:hAnsi="Lucida Fax"/>
          <w:sz w:val="24"/>
          <w:szCs w:val="24"/>
        </w:rPr>
        <w:t xml:space="preserve"> Further that the Trial Magistrate over emphasized the size of the suit </w:t>
      </w:r>
      <w:r w:rsidR="00735629" w:rsidRPr="00D771C8">
        <w:rPr>
          <w:rFonts w:ascii="Lucida Fax" w:hAnsi="Lucida Fax"/>
          <w:i/>
          <w:sz w:val="24"/>
          <w:szCs w:val="24"/>
        </w:rPr>
        <w:t>k</w:t>
      </w:r>
      <w:r w:rsidR="001234D0" w:rsidRPr="00D771C8">
        <w:rPr>
          <w:rFonts w:ascii="Lucida Fax" w:hAnsi="Lucida Fax"/>
          <w:i/>
          <w:sz w:val="24"/>
          <w:szCs w:val="24"/>
        </w:rPr>
        <w:t>i</w:t>
      </w:r>
      <w:r w:rsidR="00735629" w:rsidRPr="00D771C8">
        <w:rPr>
          <w:rFonts w:ascii="Lucida Fax" w:hAnsi="Lucida Fax"/>
          <w:i/>
          <w:sz w:val="24"/>
          <w:szCs w:val="24"/>
        </w:rPr>
        <w:t>banja</w:t>
      </w:r>
      <w:r w:rsidR="001234D0">
        <w:rPr>
          <w:rFonts w:ascii="Lucida Fax" w:hAnsi="Lucida Fax"/>
          <w:sz w:val="24"/>
          <w:szCs w:val="24"/>
        </w:rPr>
        <w:t xml:space="preserve"> yet this was not the most important issue for consideration. </w:t>
      </w:r>
      <w:bookmarkStart w:id="0" w:name="_GoBack"/>
      <w:bookmarkEnd w:id="0"/>
    </w:p>
    <w:p w:rsidR="001234D0" w:rsidRDefault="001234D0" w:rsidP="00576D72">
      <w:pPr>
        <w:pStyle w:val="NoSpacing"/>
        <w:spacing w:line="360" w:lineRule="auto"/>
        <w:jc w:val="both"/>
        <w:rPr>
          <w:rFonts w:ascii="Lucida Fax" w:hAnsi="Lucida Fax"/>
          <w:sz w:val="24"/>
          <w:szCs w:val="24"/>
        </w:rPr>
      </w:pPr>
    </w:p>
    <w:p w:rsidR="006D13C2" w:rsidRPr="008F5731" w:rsidRDefault="00B46196" w:rsidP="00576D72">
      <w:pPr>
        <w:pStyle w:val="NoSpacing"/>
        <w:spacing w:line="360" w:lineRule="auto"/>
        <w:jc w:val="both"/>
        <w:rPr>
          <w:rFonts w:ascii="Lucida Fax" w:hAnsi="Lucida Fax"/>
          <w:sz w:val="24"/>
          <w:szCs w:val="24"/>
        </w:rPr>
      </w:pPr>
      <w:r>
        <w:rPr>
          <w:rFonts w:ascii="Lucida Fax" w:hAnsi="Lucida Fax"/>
          <w:sz w:val="24"/>
          <w:szCs w:val="24"/>
        </w:rPr>
        <w:t>Counsel Kintu</w:t>
      </w:r>
      <w:r w:rsidR="0026155C">
        <w:rPr>
          <w:rFonts w:ascii="Lucida Fax" w:hAnsi="Lucida Fax"/>
          <w:sz w:val="24"/>
          <w:szCs w:val="24"/>
        </w:rPr>
        <w:t xml:space="preserve"> Felix for the Respondents </w:t>
      </w:r>
      <w:r>
        <w:rPr>
          <w:rFonts w:ascii="Lucida Fax" w:hAnsi="Lucida Fax"/>
          <w:sz w:val="24"/>
          <w:szCs w:val="24"/>
        </w:rPr>
        <w:t xml:space="preserve">submitted that the </w:t>
      </w:r>
      <w:r w:rsidR="002B7B1B">
        <w:rPr>
          <w:rFonts w:ascii="Lucida Fax" w:hAnsi="Lucida Fax"/>
          <w:sz w:val="24"/>
          <w:szCs w:val="24"/>
        </w:rPr>
        <w:t>trial</w:t>
      </w:r>
      <w:r>
        <w:rPr>
          <w:rFonts w:ascii="Lucida Fax" w:hAnsi="Lucida Fax"/>
          <w:sz w:val="24"/>
          <w:szCs w:val="24"/>
        </w:rPr>
        <w:t xml:space="preserve"> M</w:t>
      </w:r>
      <w:r w:rsidR="00BD2854">
        <w:rPr>
          <w:rFonts w:ascii="Lucida Fax" w:hAnsi="Lucida Fax"/>
          <w:sz w:val="24"/>
          <w:szCs w:val="24"/>
        </w:rPr>
        <w:t>agistrate properly evaluated the evidence</w:t>
      </w:r>
      <w:r w:rsidR="00E144AC">
        <w:rPr>
          <w:rFonts w:ascii="Lucida Fax" w:hAnsi="Lucida Fax"/>
          <w:sz w:val="24"/>
          <w:szCs w:val="24"/>
        </w:rPr>
        <w:t xml:space="preserve"> and hence </w:t>
      </w:r>
      <w:r w:rsidR="00D15CEB">
        <w:rPr>
          <w:rFonts w:ascii="Lucida Fax" w:hAnsi="Lucida Fax"/>
          <w:sz w:val="24"/>
          <w:szCs w:val="24"/>
        </w:rPr>
        <w:t>prayed for</w:t>
      </w:r>
      <w:r w:rsidR="002B7B1B">
        <w:rPr>
          <w:rFonts w:ascii="Lucida Fax" w:hAnsi="Lucida Fax"/>
          <w:sz w:val="24"/>
          <w:szCs w:val="24"/>
        </w:rPr>
        <w:t xml:space="preserve"> </w:t>
      </w:r>
      <w:r w:rsidR="00E144AC">
        <w:rPr>
          <w:rFonts w:ascii="Lucida Fax" w:hAnsi="Lucida Fax"/>
          <w:sz w:val="24"/>
          <w:szCs w:val="24"/>
        </w:rPr>
        <w:t xml:space="preserve">the </w:t>
      </w:r>
      <w:r w:rsidR="002B7B1B">
        <w:rPr>
          <w:rFonts w:ascii="Lucida Fax" w:hAnsi="Lucida Fax"/>
          <w:sz w:val="24"/>
          <w:szCs w:val="24"/>
        </w:rPr>
        <w:t>dismissal</w:t>
      </w:r>
      <w:r w:rsidR="00E144AC">
        <w:rPr>
          <w:rFonts w:ascii="Lucida Fax" w:hAnsi="Lucida Fax"/>
          <w:sz w:val="24"/>
          <w:szCs w:val="24"/>
        </w:rPr>
        <w:t xml:space="preserve"> of the</w:t>
      </w:r>
      <w:r w:rsidR="00D15CEB">
        <w:rPr>
          <w:rFonts w:ascii="Lucida Fax" w:hAnsi="Lucida Fax"/>
          <w:sz w:val="24"/>
          <w:szCs w:val="24"/>
        </w:rPr>
        <w:t xml:space="preserve"> Appeal</w:t>
      </w:r>
      <w:r w:rsidR="00E144AC">
        <w:rPr>
          <w:rFonts w:ascii="Lucida Fax" w:hAnsi="Lucida Fax"/>
          <w:sz w:val="24"/>
          <w:szCs w:val="24"/>
        </w:rPr>
        <w:t>.</w:t>
      </w:r>
      <w:r w:rsidR="00D15CEB">
        <w:rPr>
          <w:rFonts w:ascii="Lucida Fax" w:hAnsi="Lucida Fax"/>
          <w:sz w:val="24"/>
          <w:szCs w:val="24"/>
        </w:rPr>
        <w:t xml:space="preserve"> </w:t>
      </w:r>
      <w:r w:rsidR="0026155C">
        <w:rPr>
          <w:rFonts w:ascii="Lucida Fax" w:hAnsi="Lucida Fax"/>
          <w:sz w:val="24"/>
          <w:szCs w:val="24"/>
        </w:rPr>
        <w:t xml:space="preserve">He submitted further that there were contradictions in the evidence of the Appellant’s witnesses as to the size of the </w:t>
      </w:r>
      <w:r w:rsidR="0026155C" w:rsidRPr="0026155C">
        <w:rPr>
          <w:rFonts w:ascii="Lucida Fax" w:hAnsi="Lucida Fax"/>
          <w:i/>
          <w:sz w:val="24"/>
          <w:szCs w:val="24"/>
        </w:rPr>
        <w:t>kibanja</w:t>
      </w:r>
      <w:r w:rsidR="0026155C">
        <w:rPr>
          <w:rFonts w:ascii="Lucida Fax" w:hAnsi="Lucida Fax"/>
          <w:sz w:val="24"/>
          <w:szCs w:val="24"/>
        </w:rPr>
        <w:t xml:space="preserve"> and that the </w:t>
      </w:r>
      <w:r w:rsidR="0026155C">
        <w:rPr>
          <w:rFonts w:ascii="Lucida Fax" w:hAnsi="Lucida Fax"/>
          <w:sz w:val="24"/>
          <w:szCs w:val="24"/>
        </w:rPr>
        <w:lastRenderedPageBreak/>
        <w:t>witnesses also confirmed that none of them had seen the 2</w:t>
      </w:r>
      <w:r w:rsidR="0026155C" w:rsidRPr="0026155C">
        <w:rPr>
          <w:rFonts w:ascii="Lucida Fax" w:hAnsi="Lucida Fax"/>
          <w:sz w:val="24"/>
          <w:szCs w:val="24"/>
          <w:vertAlign w:val="superscript"/>
        </w:rPr>
        <w:t>nd</w:t>
      </w:r>
      <w:r w:rsidR="0026155C">
        <w:rPr>
          <w:rFonts w:ascii="Lucida Fax" w:hAnsi="Lucida Fax"/>
          <w:sz w:val="24"/>
          <w:szCs w:val="24"/>
        </w:rPr>
        <w:t xml:space="preserve"> respondent sell or alienate the </w:t>
      </w:r>
      <w:r w:rsidR="0026155C" w:rsidRPr="0026155C">
        <w:rPr>
          <w:rFonts w:ascii="Lucida Fax" w:hAnsi="Lucida Fax"/>
          <w:i/>
          <w:sz w:val="24"/>
          <w:szCs w:val="24"/>
        </w:rPr>
        <w:t>kibanja</w:t>
      </w:r>
      <w:r w:rsidR="0026155C">
        <w:rPr>
          <w:rFonts w:ascii="Lucida Fax" w:hAnsi="Lucida Fax"/>
          <w:i/>
          <w:sz w:val="24"/>
          <w:szCs w:val="24"/>
        </w:rPr>
        <w:t>.</w:t>
      </w:r>
      <w:r w:rsidR="008F5731">
        <w:rPr>
          <w:rFonts w:ascii="Lucida Fax" w:hAnsi="Lucida Fax"/>
          <w:i/>
          <w:sz w:val="24"/>
          <w:szCs w:val="24"/>
        </w:rPr>
        <w:t xml:space="preserve"> </w:t>
      </w:r>
      <w:r w:rsidR="008F5731" w:rsidRPr="008F5731">
        <w:rPr>
          <w:rFonts w:ascii="Lucida Fax" w:hAnsi="Lucida Fax"/>
          <w:sz w:val="24"/>
          <w:szCs w:val="24"/>
        </w:rPr>
        <w:t>Learned counsel also submitted that the evidence of the appellant was based on hearsay and was therefore not admissible as per section 58 and 59 of the Evidence Act cap.6</w:t>
      </w:r>
      <w:r w:rsidR="0026155C" w:rsidRPr="008F5731">
        <w:rPr>
          <w:rFonts w:ascii="Lucida Fax" w:hAnsi="Lucida Fax"/>
          <w:sz w:val="24"/>
          <w:szCs w:val="24"/>
        </w:rPr>
        <w:t xml:space="preserve"> </w:t>
      </w:r>
      <w:r w:rsidR="008F5731">
        <w:rPr>
          <w:rFonts w:ascii="Lucida Fax" w:hAnsi="Lucida Fax"/>
          <w:sz w:val="24"/>
          <w:szCs w:val="24"/>
        </w:rPr>
        <w:t xml:space="preserve">and </w:t>
      </w:r>
      <w:r w:rsidR="008F5731" w:rsidRPr="008F5731">
        <w:rPr>
          <w:rFonts w:ascii="Lucida Fax" w:hAnsi="Lucida Fax"/>
          <w:b/>
          <w:i/>
          <w:sz w:val="24"/>
          <w:szCs w:val="24"/>
        </w:rPr>
        <w:t>Kinyatta vs R (1976-1985) E.A 234.</w:t>
      </w:r>
      <w:r w:rsidR="008F5731">
        <w:rPr>
          <w:rFonts w:ascii="Lucida Fax" w:hAnsi="Lucida Fax"/>
          <w:b/>
          <w:i/>
          <w:sz w:val="24"/>
          <w:szCs w:val="24"/>
        </w:rPr>
        <w:t xml:space="preserve"> </w:t>
      </w:r>
      <w:r w:rsidR="008F5731" w:rsidRPr="008F5731">
        <w:rPr>
          <w:rFonts w:ascii="Lucida Fax" w:hAnsi="Lucida Fax"/>
          <w:sz w:val="24"/>
          <w:szCs w:val="24"/>
        </w:rPr>
        <w:t>He submitted that the Appellant had failed to prove his case.</w:t>
      </w:r>
    </w:p>
    <w:p w:rsidR="00C33A4B" w:rsidRDefault="00C33A4B" w:rsidP="00576D72">
      <w:pPr>
        <w:pStyle w:val="NoSpacing"/>
        <w:spacing w:line="360" w:lineRule="auto"/>
        <w:jc w:val="both"/>
        <w:rPr>
          <w:rFonts w:ascii="Lucida Fax" w:hAnsi="Lucida Fax"/>
          <w:sz w:val="24"/>
          <w:szCs w:val="24"/>
        </w:rPr>
      </w:pPr>
    </w:p>
    <w:p w:rsidR="009D369A" w:rsidRPr="009D369A" w:rsidRDefault="009D369A" w:rsidP="00576D72">
      <w:pPr>
        <w:pStyle w:val="NoSpacing"/>
        <w:spacing w:line="360" w:lineRule="auto"/>
        <w:jc w:val="both"/>
        <w:rPr>
          <w:rFonts w:ascii="Lucida Fax" w:hAnsi="Lucida Fax"/>
          <w:b/>
          <w:sz w:val="24"/>
          <w:szCs w:val="24"/>
          <w:u w:val="single"/>
        </w:rPr>
      </w:pPr>
      <w:r w:rsidRPr="009D369A">
        <w:rPr>
          <w:rFonts w:ascii="Lucida Fax" w:hAnsi="Lucida Fax"/>
          <w:b/>
          <w:sz w:val="24"/>
          <w:szCs w:val="24"/>
          <w:u w:val="single"/>
        </w:rPr>
        <w:t>RESOLUTION</w:t>
      </w:r>
    </w:p>
    <w:p w:rsidR="006D13C2" w:rsidRDefault="004D3D0E" w:rsidP="004D3D0E">
      <w:pPr>
        <w:pStyle w:val="NoSpacing"/>
        <w:spacing w:before="240" w:line="360" w:lineRule="auto"/>
        <w:jc w:val="both"/>
        <w:rPr>
          <w:rFonts w:ascii="Lucida Fax" w:hAnsi="Lucida Fax"/>
          <w:sz w:val="24"/>
          <w:szCs w:val="24"/>
        </w:rPr>
      </w:pPr>
      <w:r>
        <w:rPr>
          <w:rFonts w:ascii="Lucida Fax" w:hAnsi="Lucida Fax"/>
          <w:sz w:val="24"/>
          <w:szCs w:val="24"/>
        </w:rPr>
        <w:t>PW1 (Semanda Isr</w:t>
      </w:r>
      <w:r w:rsidR="00EF0D82">
        <w:rPr>
          <w:rFonts w:ascii="Lucida Fax" w:hAnsi="Lucida Fax"/>
          <w:sz w:val="24"/>
          <w:szCs w:val="24"/>
        </w:rPr>
        <w:t>ae</w:t>
      </w:r>
      <w:r>
        <w:rPr>
          <w:rFonts w:ascii="Lucida Fax" w:hAnsi="Lucida Fax"/>
          <w:sz w:val="24"/>
          <w:szCs w:val="24"/>
        </w:rPr>
        <w:t xml:space="preserve">l Kironde) </w:t>
      </w:r>
      <w:r w:rsidR="006D13C2">
        <w:rPr>
          <w:rFonts w:ascii="Lucida Fax" w:hAnsi="Lucida Fax"/>
          <w:sz w:val="24"/>
          <w:szCs w:val="24"/>
        </w:rPr>
        <w:t xml:space="preserve">stated that he </w:t>
      </w:r>
      <w:r w:rsidR="000D1D69">
        <w:rPr>
          <w:rFonts w:ascii="Lucida Fax" w:hAnsi="Lucida Fax"/>
          <w:sz w:val="24"/>
          <w:szCs w:val="24"/>
        </w:rPr>
        <w:t xml:space="preserve">was originally the owner of the suit </w:t>
      </w:r>
      <w:r w:rsidR="000D1D69" w:rsidRPr="002810CB">
        <w:rPr>
          <w:rFonts w:ascii="Lucida Fax" w:hAnsi="Lucida Fax"/>
          <w:i/>
          <w:sz w:val="24"/>
          <w:szCs w:val="24"/>
        </w:rPr>
        <w:t>kibanja</w:t>
      </w:r>
      <w:r w:rsidR="000D1D69">
        <w:rPr>
          <w:rFonts w:ascii="Lucida Fax" w:hAnsi="Lucida Fax"/>
          <w:sz w:val="24"/>
          <w:szCs w:val="24"/>
        </w:rPr>
        <w:t xml:space="preserve">. </w:t>
      </w:r>
      <w:r w:rsidR="002810CB">
        <w:rPr>
          <w:rFonts w:ascii="Lucida Fax" w:hAnsi="Lucida Fax"/>
          <w:sz w:val="24"/>
          <w:szCs w:val="24"/>
        </w:rPr>
        <w:t>H</w:t>
      </w:r>
      <w:r w:rsidR="003A4B8B">
        <w:rPr>
          <w:rFonts w:ascii="Lucida Fax" w:hAnsi="Lucida Fax"/>
          <w:sz w:val="24"/>
          <w:szCs w:val="24"/>
        </w:rPr>
        <w:t xml:space="preserve">e purchased the same from </w:t>
      </w:r>
      <w:r w:rsidR="000D1D69">
        <w:rPr>
          <w:rFonts w:ascii="Lucida Fax" w:hAnsi="Lucida Fax"/>
          <w:sz w:val="24"/>
          <w:szCs w:val="24"/>
        </w:rPr>
        <w:t>Nakanwagi on</w:t>
      </w:r>
      <w:r w:rsidR="003A4B8B">
        <w:rPr>
          <w:rFonts w:ascii="Lucida Fax" w:hAnsi="Lucida Fax"/>
          <w:sz w:val="24"/>
          <w:szCs w:val="24"/>
        </w:rPr>
        <w:t xml:space="preserve"> the </w:t>
      </w:r>
      <w:r w:rsidR="000D1D69">
        <w:rPr>
          <w:rFonts w:ascii="Lucida Fax" w:hAnsi="Lucida Fax"/>
          <w:sz w:val="24"/>
          <w:szCs w:val="24"/>
        </w:rPr>
        <w:t>5</w:t>
      </w:r>
      <w:r w:rsidR="003A4B8B" w:rsidRPr="003A4B8B">
        <w:rPr>
          <w:rFonts w:ascii="Lucida Fax" w:hAnsi="Lucida Fax"/>
          <w:sz w:val="24"/>
          <w:szCs w:val="24"/>
          <w:vertAlign w:val="superscript"/>
        </w:rPr>
        <w:t>th</w:t>
      </w:r>
      <w:r w:rsidR="003A4B8B">
        <w:rPr>
          <w:rFonts w:ascii="Lucida Fax" w:hAnsi="Lucida Fax"/>
          <w:sz w:val="24"/>
          <w:szCs w:val="24"/>
        </w:rPr>
        <w:t xml:space="preserve"> May </w:t>
      </w:r>
      <w:r w:rsidR="000D1D69">
        <w:rPr>
          <w:rFonts w:ascii="Lucida Fax" w:hAnsi="Lucida Fax"/>
          <w:sz w:val="24"/>
          <w:szCs w:val="24"/>
        </w:rPr>
        <w:t xml:space="preserve">1990. </w:t>
      </w:r>
      <w:r w:rsidR="003A4B8B">
        <w:rPr>
          <w:rFonts w:ascii="Lucida Fax" w:hAnsi="Lucida Fax"/>
          <w:sz w:val="24"/>
          <w:szCs w:val="24"/>
        </w:rPr>
        <w:t xml:space="preserve">It was his testimony that </w:t>
      </w:r>
      <w:r w:rsidR="000D1D69">
        <w:rPr>
          <w:rFonts w:ascii="Lucida Fax" w:hAnsi="Lucida Fax"/>
          <w:sz w:val="24"/>
          <w:szCs w:val="24"/>
        </w:rPr>
        <w:t>on 5.</w:t>
      </w:r>
      <w:r w:rsidR="00485709">
        <w:rPr>
          <w:rFonts w:ascii="Lucida Fax" w:hAnsi="Lucida Fax"/>
          <w:sz w:val="24"/>
          <w:szCs w:val="24"/>
        </w:rPr>
        <w:t>0</w:t>
      </w:r>
      <w:r w:rsidR="000D1D69">
        <w:rPr>
          <w:rFonts w:ascii="Lucida Fax" w:hAnsi="Lucida Fax"/>
          <w:sz w:val="24"/>
          <w:szCs w:val="24"/>
        </w:rPr>
        <w:t>5.1999</w:t>
      </w:r>
      <w:r w:rsidR="002810CB">
        <w:rPr>
          <w:rFonts w:ascii="Lucida Fax" w:hAnsi="Lucida Fax"/>
          <w:sz w:val="24"/>
          <w:szCs w:val="24"/>
        </w:rPr>
        <w:t>,</w:t>
      </w:r>
      <w:r w:rsidR="000D1D69">
        <w:rPr>
          <w:rFonts w:ascii="Lucida Fax" w:hAnsi="Lucida Fax"/>
          <w:sz w:val="24"/>
          <w:szCs w:val="24"/>
        </w:rPr>
        <w:t xml:space="preserve"> he distributed the suit land amongst his sons Semadali Faisal, Sebuuma and that he also retained part of the suit land</w:t>
      </w:r>
      <w:r w:rsidR="003A4B8B">
        <w:rPr>
          <w:rFonts w:ascii="Lucida Fax" w:hAnsi="Lucida Fax"/>
          <w:sz w:val="24"/>
          <w:szCs w:val="24"/>
        </w:rPr>
        <w:t xml:space="preserve"> constituting the middle portion thereof</w:t>
      </w:r>
      <w:r w:rsidR="000D1D69">
        <w:rPr>
          <w:rFonts w:ascii="Lucida Fax" w:hAnsi="Lucida Fax"/>
          <w:sz w:val="24"/>
          <w:szCs w:val="24"/>
        </w:rPr>
        <w:t xml:space="preserve">. </w:t>
      </w:r>
      <w:r w:rsidR="000F3D18">
        <w:rPr>
          <w:rFonts w:ascii="Lucida Fax" w:hAnsi="Lucida Fax"/>
          <w:sz w:val="24"/>
          <w:szCs w:val="24"/>
        </w:rPr>
        <w:t>The Appellant’s</w:t>
      </w:r>
      <w:r w:rsidR="00485709">
        <w:rPr>
          <w:rFonts w:ascii="Lucida Fax" w:hAnsi="Lucida Fax"/>
          <w:sz w:val="24"/>
          <w:szCs w:val="24"/>
        </w:rPr>
        <w:t xml:space="preserve"> </w:t>
      </w:r>
      <w:r w:rsidR="00EF0D82">
        <w:rPr>
          <w:rFonts w:ascii="Lucida Fax" w:hAnsi="Lucida Fax"/>
          <w:sz w:val="24"/>
          <w:szCs w:val="24"/>
        </w:rPr>
        <w:t xml:space="preserve">evidence </w:t>
      </w:r>
      <w:r w:rsidR="00485709">
        <w:rPr>
          <w:rFonts w:ascii="Lucida Fax" w:hAnsi="Lucida Fax"/>
          <w:sz w:val="24"/>
          <w:szCs w:val="24"/>
        </w:rPr>
        <w:t>was corroborated by PW2</w:t>
      </w:r>
      <w:r w:rsidR="000F3D18">
        <w:rPr>
          <w:rFonts w:ascii="Lucida Fax" w:hAnsi="Lucida Fax"/>
          <w:sz w:val="24"/>
          <w:szCs w:val="24"/>
        </w:rPr>
        <w:t xml:space="preserve"> (Nalunkuuma Joyce)</w:t>
      </w:r>
      <w:r w:rsidR="00485709">
        <w:rPr>
          <w:rFonts w:ascii="Lucida Fax" w:hAnsi="Lucida Fax"/>
          <w:sz w:val="24"/>
          <w:szCs w:val="24"/>
        </w:rPr>
        <w:t>, PW3</w:t>
      </w:r>
      <w:r w:rsidR="000F3D18">
        <w:rPr>
          <w:rFonts w:ascii="Lucida Fax" w:hAnsi="Lucida Fax"/>
          <w:sz w:val="24"/>
          <w:szCs w:val="24"/>
        </w:rPr>
        <w:t xml:space="preserve"> (Emmanuel Ssazi</w:t>
      </w:r>
      <w:r w:rsidR="00485709">
        <w:rPr>
          <w:rFonts w:ascii="Lucida Fax" w:hAnsi="Lucida Fax"/>
          <w:sz w:val="24"/>
          <w:szCs w:val="24"/>
        </w:rPr>
        <w:t>, and PW4</w:t>
      </w:r>
      <w:r w:rsidR="000F3D18">
        <w:rPr>
          <w:rFonts w:ascii="Lucida Fax" w:hAnsi="Lucida Fax"/>
          <w:sz w:val="24"/>
          <w:szCs w:val="24"/>
        </w:rPr>
        <w:t xml:space="preserve"> (Luwandagga Godfrey) who</w:t>
      </w:r>
      <w:r w:rsidR="00EF0D82">
        <w:rPr>
          <w:rFonts w:ascii="Lucida Fax" w:hAnsi="Lucida Fax"/>
          <w:sz w:val="24"/>
          <w:szCs w:val="24"/>
        </w:rPr>
        <w:t>,</w:t>
      </w:r>
      <w:r w:rsidR="000F3D18">
        <w:rPr>
          <w:rFonts w:ascii="Lucida Fax" w:hAnsi="Lucida Fax"/>
          <w:sz w:val="24"/>
          <w:szCs w:val="24"/>
        </w:rPr>
        <w:t xml:space="preserve"> according to the Appellant</w:t>
      </w:r>
      <w:r w:rsidR="00EF0D82">
        <w:rPr>
          <w:rFonts w:ascii="Lucida Fax" w:hAnsi="Lucida Fax"/>
          <w:sz w:val="24"/>
          <w:szCs w:val="24"/>
        </w:rPr>
        <w:t>,</w:t>
      </w:r>
      <w:r w:rsidR="000F3D18">
        <w:rPr>
          <w:rFonts w:ascii="Lucida Fax" w:hAnsi="Lucida Fax"/>
          <w:sz w:val="24"/>
          <w:szCs w:val="24"/>
        </w:rPr>
        <w:t xml:space="preserve"> were present when he was making this distribution</w:t>
      </w:r>
      <w:r w:rsidR="00485709">
        <w:rPr>
          <w:rFonts w:ascii="Lucida Fax" w:hAnsi="Lucida Fax"/>
          <w:sz w:val="24"/>
          <w:szCs w:val="24"/>
        </w:rPr>
        <w:t>.</w:t>
      </w:r>
    </w:p>
    <w:p w:rsidR="000F464E" w:rsidRDefault="0046417B" w:rsidP="004D3D0E">
      <w:pPr>
        <w:pStyle w:val="NoSpacing"/>
        <w:spacing w:before="240" w:line="360" w:lineRule="auto"/>
        <w:jc w:val="both"/>
        <w:rPr>
          <w:rFonts w:ascii="Lucida Fax" w:hAnsi="Lucida Fax"/>
          <w:sz w:val="24"/>
          <w:szCs w:val="24"/>
        </w:rPr>
      </w:pPr>
      <w:r>
        <w:rPr>
          <w:rFonts w:ascii="Lucida Fax" w:hAnsi="Lucida Fax"/>
          <w:sz w:val="24"/>
          <w:szCs w:val="24"/>
        </w:rPr>
        <w:t xml:space="preserve">Whereas </w:t>
      </w:r>
      <w:r w:rsidR="000F464E" w:rsidRPr="000F464E">
        <w:rPr>
          <w:rFonts w:ascii="Lucida Fax" w:hAnsi="Lucida Fax"/>
          <w:sz w:val="24"/>
          <w:szCs w:val="24"/>
        </w:rPr>
        <w:t>DW1 (Ssemanda Faisal) stated that the 1</w:t>
      </w:r>
      <w:r w:rsidR="000F464E" w:rsidRPr="000F464E">
        <w:rPr>
          <w:rFonts w:ascii="Lucida Fax" w:hAnsi="Lucida Fax"/>
          <w:sz w:val="24"/>
          <w:szCs w:val="24"/>
          <w:vertAlign w:val="superscript"/>
        </w:rPr>
        <w:t>st</w:t>
      </w:r>
      <w:r>
        <w:rPr>
          <w:rFonts w:ascii="Lucida Fax" w:hAnsi="Lucida Fax"/>
          <w:sz w:val="24"/>
          <w:szCs w:val="24"/>
        </w:rPr>
        <w:t xml:space="preserve"> R</w:t>
      </w:r>
      <w:r w:rsidR="000F464E" w:rsidRPr="000F464E">
        <w:rPr>
          <w:rFonts w:ascii="Lucida Fax" w:hAnsi="Lucida Fax"/>
          <w:sz w:val="24"/>
          <w:szCs w:val="24"/>
        </w:rPr>
        <w:t>espondent is not a trespasser on the suit property</w:t>
      </w:r>
      <w:r w:rsidR="00953D8B">
        <w:rPr>
          <w:rFonts w:ascii="Lucida Fax" w:hAnsi="Lucida Fax"/>
          <w:sz w:val="24"/>
          <w:szCs w:val="24"/>
        </w:rPr>
        <w:t>;</w:t>
      </w:r>
      <w:r w:rsidR="000F464E" w:rsidRPr="000F464E">
        <w:rPr>
          <w:rFonts w:ascii="Lucida Fax" w:hAnsi="Lucida Fax"/>
          <w:sz w:val="24"/>
          <w:szCs w:val="24"/>
        </w:rPr>
        <w:t xml:space="preserve"> rather that he</w:t>
      </w:r>
      <w:r w:rsidR="000F3D18">
        <w:rPr>
          <w:rFonts w:ascii="Lucida Fax" w:hAnsi="Lucida Fax"/>
          <w:sz w:val="24"/>
          <w:szCs w:val="24"/>
        </w:rPr>
        <w:t xml:space="preserve"> (DW1) received the suit land</w:t>
      </w:r>
      <w:r w:rsidR="000F464E" w:rsidRPr="000F464E">
        <w:rPr>
          <w:rFonts w:ascii="Lucida Fax" w:hAnsi="Lucida Fax"/>
          <w:sz w:val="24"/>
          <w:szCs w:val="24"/>
        </w:rPr>
        <w:t xml:space="preserve"> as a gift from his father,</w:t>
      </w:r>
      <w:r w:rsidR="009C695C">
        <w:rPr>
          <w:rFonts w:ascii="Lucida Fax" w:hAnsi="Lucida Fax"/>
          <w:sz w:val="24"/>
          <w:szCs w:val="24"/>
        </w:rPr>
        <w:t xml:space="preserve"> Ssemanda Henry (</w:t>
      </w:r>
      <w:r w:rsidR="000F464E" w:rsidRPr="000F464E">
        <w:rPr>
          <w:rFonts w:ascii="Lucida Fax" w:hAnsi="Lucida Fax"/>
          <w:sz w:val="24"/>
          <w:szCs w:val="24"/>
        </w:rPr>
        <w:t>appellant</w:t>
      </w:r>
      <w:r w:rsidR="009C695C">
        <w:rPr>
          <w:rFonts w:ascii="Lucida Fax" w:hAnsi="Lucida Fax"/>
          <w:sz w:val="24"/>
          <w:szCs w:val="24"/>
        </w:rPr>
        <w:t xml:space="preserve">) </w:t>
      </w:r>
      <w:r w:rsidR="009C695C" w:rsidRPr="000F464E">
        <w:rPr>
          <w:rFonts w:ascii="Lucida Fax" w:hAnsi="Lucida Fax"/>
          <w:sz w:val="24"/>
          <w:szCs w:val="24"/>
        </w:rPr>
        <w:t>in 1999</w:t>
      </w:r>
      <w:r w:rsidR="009C695C">
        <w:rPr>
          <w:rFonts w:ascii="Lucida Fax" w:hAnsi="Lucida Fax"/>
          <w:sz w:val="24"/>
          <w:szCs w:val="24"/>
        </w:rPr>
        <w:t>. DW1 testified</w:t>
      </w:r>
      <w:r w:rsidR="000F464E" w:rsidRPr="000F464E">
        <w:rPr>
          <w:rFonts w:ascii="Lucida Fax" w:hAnsi="Lucida Fax"/>
          <w:sz w:val="24"/>
          <w:szCs w:val="24"/>
        </w:rPr>
        <w:t xml:space="preserve"> that he</w:t>
      </w:r>
      <w:r w:rsidR="00953D8B">
        <w:rPr>
          <w:rFonts w:ascii="Lucida Fax" w:hAnsi="Lucida Fax"/>
          <w:sz w:val="24"/>
          <w:szCs w:val="24"/>
        </w:rPr>
        <w:t xml:space="preserve"> then</w:t>
      </w:r>
      <w:r w:rsidR="009C695C">
        <w:rPr>
          <w:rFonts w:ascii="Lucida Fax" w:hAnsi="Lucida Fax"/>
          <w:sz w:val="24"/>
          <w:szCs w:val="24"/>
        </w:rPr>
        <w:t xml:space="preserve"> constructed a house</w:t>
      </w:r>
      <w:r w:rsidR="000F464E" w:rsidRPr="000F464E">
        <w:rPr>
          <w:rFonts w:ascii="Lucida Fax" w:hAnsi="Lucida Fax"/>
          <w:sz w:val="24"/>
          <w:szCs w:val="24"/>
        </w:rPr>
        <w:t xml:space="preserve"> on the </w:t>
      </w:r>
      <w:r w:rsidR="000F464E" w:rsidRPr="00953D8B">
        <w:rPr>
          <w:rFonts w:ascii="Lucida Fax" w:hAnsi="Lucida Fax"/>
          <w:i/>
          <w:sz w:val="24"/>
          <w:szCs w:val="24"/>
        </w:rPr>
        <w:t>kibanja</w:t>
      </w:r>
      <w:r w:rsidR="000F464E" w:rsidRPr="000F464E">
        <w:rPr>
          <w:rFonts w:ascii="Lucida Fax" w:hAnsi="Lucida Fax"/>
          <w:sz w:val="24"/>
          <w:szCs w:val="24"/>
        </w:rPr>
        <w:t xml:space="preserve">. </w:t>
      </w:r>
      <w:r w:rsidR="00953D8B">
        <w:rPr>
          <w:rFonts w:ascii="Lucida Fax" w:hAnsi="Lucida Fax"/>
          <w:sz w:val="24"/>
          <w:szCs w:val="24"/>
        </w:rPr>
        <w:t>According to DW1, the dispute</w:t>
      </w:r>
      <w:r w:rsidR="000F464E" w:rsidRPr="000F464E">
        <w:rPr>
          <w:rFonts w:ascii="Lucida Fax" w:hAnsi="Lucida Fax"/>
          <w:sz w:val="24"/>
          <w:szCs w:val="24"/>
        </w:rPr>
        <w:t xml:space="preserve"> over the suit </w:t>
      </w:r>
      <w:r w:rsidR="000F464E" w:rsidRPr="000F3D18">
        <w:rPr>
          <w:rFonts w:ascii="Lucida Fax" w:hAnsi="Lucida Fax"/>
          <w:i/>
          <w:sz w:val="24"/>
          <w:szCs w:val="24"/>
        </w:rPr>
        <w:t>kibanj</w:t>
      </w:r>
      <w:r w:rsidR="00D82FC8" w:rsidRPr="000F3D18">
        <w:rPr>
          <w:rFonts w:ascii="Lucida Fax" w:hAnsi="Lucida Fax"/>
          <w:i/>
          <w:sz w:val="24"/>
          <w:szCs w:val="24"/>
        </w:rPr>
        <w:t>a</w:t>
      </w:r>
      <w:r w:rsidR="00D82FC8">
        <w:rPr>
          <w:rFonts w:ascii="Lucida Fax" w:hAnsi="Lucida Fax"/>
          <w:sz w:val="24"/>
          <w:szCs w:val="24"/>
        </w:rPr>
        <w:t xml:space="preserve"> accrued when he converted to I</w:t>
      </w:r>
      <w:r w:rsidR="000F464E" w:rsidRPr="000F464E">
        <w:rPr>
          <w:rFonts w:ascii="Lucida Fax" w:hAnsi="Lucida Fax"/>
          <w:sz w:val="24"/>
          <w:szCs w:val="24"/>
        </w:rPr>
        <w:t xml:space="preserve">slam in 2004. </w:t>
      </w:r>
      <w:r w:rsidR="00953D8B">
        <w:rPr>
          <w:rFonts w:ascii="Lucida Fax" w:hAnsi="Lucida Fax"/>
          <w:sz w:val="24"/>
          <w:szCs w:val="24"/>
        </w:rPr>
        <w:t>I</w:t>
      </w:r>
      <w:r w:rsidR="009C695C">
        <w:rPr>
          <w:rFonts w:ascii="Lucida Fax" w:hAnsi="Lucida Fax"/>
          <w:sz w:val="24"/>
          <w:szCs w:val="24"/>
        </w:rPr>
        <w:t>t was his testimony t</w:t>
      </w:r>
      <w:r w:rsidR="000F464E" w:rsidRPr="000F464E">
        <w:rPr>
          <w:rFonts w:ascii="Lucida Fax" w:hAnsi="Lucida Fax"/>
          <w:sz w:val="24"/>
          <w:szCs w:val="24"/>
        </w:rPr>
        <w:t xml:space="preserve">hat his family members turned against him and vowed to remove the </w:t>
      </w:r>
      <w:r w:rsidR="000F464E" w:rsidRPr="00953D8B">
        <w:rPr>
          <w:rFonts w:ascii="Lucida Fax" w:hAnsi="Lucida Fax"/>
          <w:i/>
          <w:sz w:val="24"/>
          <w:szCs w:val="24"/>
        </w:rPr>
        <w:t>kibanja</w:t>
      </w:r>
      <w:r w:rsidR="000F464E" w:rsidRPr="000F464E">
        <w:rPr>
          <w:rFonts w:ascii="Lucida Fax" w:hAnsi="Lucida Fax"/>
          <w:sz w:val="24"/>
          <w:szCs w:val="24"/>
        </w:rPr>
        <w:t xml:space="preserve"> from him</w:t>
      </w:r>
      <w:r w:rsidR="00953D8B">
        <w:rPr>
          <w:rFonts w:ascii="Lucida Fax" w:hAnsi="Lucida Fax"/>
          <w:sz w:val="24"/>
          <w:szCs w:val="24"/>
        </w:rPr>
        <w:t xml:space="preserve"> when they learnt of his conversion</w:t>
      </w:r>
      <w:r w:rsidR="000F464E" w:rsidRPr="000F464E">
        <w:rPr>
          <w:rFonts w:ascii="Lucida Fax" w:hAnsi="Lucida Fax"/>
          <w:sz w:val="24"/>
          <w:szCs w:val="24"/>
        </w:rPr>
        <w:t>. He testified that he repor</w:t>
      </w:r>
      <w:r w:rsidR="00881099">
        <w:rPr>
          <w:rFonts w:ascii="Lucida Fax" w:hAnsi="Lucida Fax"/>
          <w:sz w:val="24"/>
          <w:szCs w:val="24"/>
        </w:rPr>
        <w:t>t</w:t>
      </w:r>
      <w:r w:rsidR="000F464E" w:rsidRPr="000F464E">
        <w:rPr>
          <w:rFonts w:ascii="Lucida Fax" w:hAnsi="Lucida Fax"/>
          <w:sz w:val="24"/>
          <w:szCs w:val="24"/>
        </w:rPr>
        <w:t>ed the mat</w:t>
      </w:r>
      <w:r w:rsidR="00953D8B">
        <w:rPr>
          <w:rFonts w:ascii="Lucida Fax" w:hAnsi="Lucida Fax"/>
          <w:sz w:val="24"/>
          <w:szCs w:val="24"/>
        </w:rPr>
        <w:t>ter to the L</w:t>
      </w:r>
      <w:r w:rsidR="000F464E">
        <w:rPr>
          <w:rFonts w:ascii="Lucida Fax" w:hAnsi="Lucida Fax"/>
          <w:sz w:val="24"/>
          <w:szCs w:val="24"/>
        </w:rPr>
        <w:t>oc</w:t>
      </w:r>
      <w:r w:rsidR="00953D8B">
        <w:rPr>
          <w:rFonts w:ascii="Lucida Fax" w:hAnsi="Lucida Fax"/>
          <w:sz w:val="24"/>
          <w:szCs w:val="24"/>
        </w:rPr>
        <w:t>al C</w:t>
      </w:r>
      <w:r w:rsidR="000F464E">
        <w:rPr>
          <w:rFonts w:ascii="Lucida Fax" w:hAnsi="Lucida Fax"/>
          <w:sz w:val="24"/>
          <w:szCs w:val="24"/>
        </w:rPr>
        <w:t xml:space="preserve">ouncil. </w:t>
      </w:r>
      <w:r w:rsidR="000F464E" w:rsidRPr="000F464E">
        <w:rPr>
          <w:rFonts w:ascii="Lucida Fax" w:hAnsi="Lucida Fax"/>
          <w:sz w:val="24"/>
          <w:szCs w:val="24"/>
        </w:rPr>
        <w:t xml:space="preserve">DW1 adduced evidence </w:t>
      </w:r>
      <w:r w:rsidR="00EF0D82">
        <w:rPr>
          <w:rFonts w:ascii="Lucida Fax" w:hAnsi="Lucida Fax"/>
          <w:sz w:val="24"/>
          <w:szCs w:val="24"/>
        </w:rPr>
        <w:t>through</w:t>
      </w:r>
      <w:r w:rsidR="000F464E" w:rsidRPr="000F464E">
        <w:rPr>
          <w:rFonts w:ascii="Lucida Fax" w:hAnsi="Lucida Fax"/>
          <w:sz w:val="24"/>
          <w:szCs w:val="24"/>
        </w:rPr>
        <w:t xml:space="preserve"> a letter </w:t>
      </w:r>
      <w:r w:rsidR="00EF0D82">
        <w:rPr>
          <w:rFonts w:ascii="Lucida Fax" w:hAnsi="Lucida Fax"/>
          <w:sz w:val="24"/>
          <w:szCs w:val="24"/>
        </w:rPr>
        <w:t>dated 07</w:t>
      </w:r>
      <w:r w:rsidR="00EF0D82" w:rsidRPr="00EF0D82">
        <w:rPr>
          <w:rFonts w:ascii="Lucida Fax" w:hAnsi="Lucida Fax"/>
          <w:sz w:val="24"/>
          <w:szCs w:val="24"/>
          <w:vertAlign w:val="superscript"/>
        </w:rPr>
        <w:t>th</w:t>
      </w:r>
      <w:r w:rsidR="00EF0D82">
        <w:rPr>
          <w:rFonts w:ascii="Lucida Fax" w:hAnsi="Lucida Fax"/>
          <w:sz w:val="24"/>
          <w:szCs w:val="24"/>
        </w:rPr>
        <w:t xml:space="preserve"> June 2006 </w:t>
      </w:r>
      <w:r w:rsidR="000F464E" w:rsidRPr="000F464E">
        <w:rPr>
          <w:rFonts w:ascii="Lucida Fax" w:hAnsi="Lucida Fax"/>
          <w:sz w:val="24"/>
          <w:szCs w:val="24"/>
        </w:rPr>
        <w:t>which was admitted and marked Exh</w:t>
      </w:r>
      <w:r w:rsidR="00EF0D82">
        <w:rPr>
          <w:rFonts w:ascii="Lucida Fax" w:hAnsi="Lucida Fax"/>
          <w:sz w:val="24"/>
          <w:szCs w:val="24"/>
        </w:rPr>
        <w:t>.</w:t>
      </w:r>
      <w:r w:rsidR="000F464E" w:rsidRPr="000F464E">
        <w:rPr>
          <w:rFonts w:ascii="Lucida Fax" w:hAnsi="Lucida Fax"/>
          <w:sz w:val="24"/>
          <w:szCs w:val="24"/>
        </w:rPr>
        <w:t>D.1</w:t>
      </w:r>
      <w:r w:rsidR="00EF0D82">
        <w:rPr>
          <w:rFonts w:ascii="Lucida Fax" w:hAnsi="Lucida Fax"/>
          <w:sz w:val="24"/>
          <w:szCs w:val="24"/>
        </w:rPr>
        <w:t>.</w:t>
      </w:r>
      <w:r w:rsidR="000F464E" w:rsidRPr="000F464E">
        <w:rPr>
          <w:rFonts w:ascii="Lucida Fax" w:hAnsi="Lucida Fax"/>
          <w:sz w:val="24"/>
          <w:szCs w:val="24"/>
        </w:rPr>
        <w:t xml:space="preserve"> </w:t>
      </w:r>
      <w:r w:rsidR="00EF0D82">
        <w:rPr>
          <w:rFonts w:ascii="Lucida Fax" w:hAnsi="Lucida Fax"/>
          <w:sz w:val="24"/>
          <w:szCs w:val="24"/>
        </w:rPr>
        <w:t xml:space="preserve">The letter emanated </w:t>
      </w:r>
      <w:r w:rsidR="000F464E">
        <w:rPr>
          <w:rFonts w:ascii="Lucida Fax" w:hAnsi="Lucida Fax"/>
          <w:sz w:val="24"/>
          <w:szCs w:val="24"/>
        </w:rPr>
        <w:t xml:space="preserve">from the chairman </w:t>
      </w:r>
      <w:r w:rsidR="000F464E" w:rsidRPr="000F464E">
        <w:rPr>
          <w:rFonts w:ascii="Lucida Fax" w:hAnsi="Lucida Fax"/>
          <w:sz w:val="24"/>
          <w:szCs w:val="24"/>
        </w:rPr>
        <w:t xml:space="preserve">in which he gave directives to PW1 to desist from evicting </w:t>
      </w:r>
      <w:r w:rsidR="00FB7431">
        <w:rPr>
          <w:rFonts w:ascii="Lucida Fax" w:hAnsi="Lucida Fax"/>
          <w:sz w:val="24"/>
          <w:szCs w:val="24"/>
        </w:rPr>
        <w:t xml:space="preserve">DW1 from the </w:t>
      </w:r>
      <w:r w:rsidR="00FB7431" w:rsidRPr="00953D8B">
        <w:rPr>
          <w:rFonts w:ascii="Lucida Fax" w:hAnsi="Lucida Fax"/>
          <w:i/>
          <w:sz w:val="24"/>
          <w:szCs w:val="24"/>
        </w:rPr>
        <w:t>kibanja</w:t>
      </w:r>
      <w:r w:rsidR="00FB7431">
        <w:rPr>
          <w:rFonts w:ascii="Lucida Fax" w:hAnsi="Lucida Fax"/>
          <w:sz w:val="24"/>
          <w:szCs w:val="24"/>
        </w:rPr>
        <w:t xml:space="preserve"> and not to deny </w:t>
      </w:r>
      <w:r w:rsidR="00CF3EF9">
        <w:rPr>
          <w:rFonts w:ascii="Lucida Fax" w:hAnsi="Lucida Fax"/>
          <w:sz w:val="24"/>
          <w:szCs w:val="24"/>
        </w:rPr>
        <w:t>DW2</w:t>
      </w:r>
      <w:r w:rsidR="000F464E" w:rsidRPr="000F464E">
        <w:rPr>
          <w:rFonts w:ascii="Lucida Fax" w:hAnsi="Lucida Fax"/>
          <w:sz w:val="24"/>
          <w:szCs w:val="24"/>
        </w:rPr>
        <w:t xml:space="preserve"> from using his part of the kibanja as he so pleased. </w:t>
      </w:r>
    </w:p>
    <w:p w:rsidR="00012119" w:rsidRDefault="00012119" w:rsidP="00763D54">
      <w:pPr>
        <w:pStyle w:val="NoSpacing"/>
        <w:spacing w:line="360" w:lineRule="auto"/>
        <w:jc w:val="both"/>
        <w:rPr>
          <w:rFonts w:ascii="Lucida Fax" w:hAnsi="Lucida Fax"/>
          <w:sz w:val="24"/>
          <w:szCs w:val="24"/>
        </w:rPr>
      </w:pPr>
    </w:p>
    <w:p w:rsidR="00D762D1" w:rsidRDefault="00C15E10" w:rsidP="001B1C70">
      <w:pPr>
        <w:pStyle w:val="NoSpacing"/>
        <w:spacing w:line="360" w:lineRule="auto"/>
        <w:jc w:val="both"/>
        <w:rPr>
          <w:rFonts w:ascii="Lucida Fax" w:hAnsi="Lucida Fax"/>
          <w:sz w:val="24"/>
          <w:szCs w:val="24"/>
        </w:rPr>
      </w:pPr>
      <w:r>
        <w:rPr>
          <w:rFonts w:ascii="Lucida Fax" w:hAnsi="Lucida Fax"/>
          <w:sz w:val="24"/>
          <w:szCs w:val="24"/>
        </w:rPr>
        <w:lastRenderedPageBreak/>
        <w:t>DW1,</w:t>
      </w:r>
      <w:r w:rsidR="00AD5587">
        <w:rPr>
          <w:rFonts w:ascii="Lucida Fax" w:hAnsi="Lucida Fax"/>
          <w:sz w:val="24"/>
          <w:szCs w:val="24"/>
        </w:rPr>
        <w:t xml:space="preserve"> </w:t>
      </w:r>
      <w:r>
        <w:rPr>
          <w:rFonts w:ascii="Lucida Fax" w:hAnsi="Lucida Fax"/>
          <w:sz w:val="24"/>
          <w:szCs w:val="24"/>
        </w:rPr>
        <w:t xml:space="preserve">who gave evidence for the </w:t>
      </w:r>
      <w:r w:rsidR="00DD4960">
        <w:rPr>
          <w:rFonts w:ascii="Lucida Fax" w:hAnsi="Lucida Fax"/>
          <w:sz w:val="24"/>
          <w:szCs w:val="24"/>
        </w:rPr>
        <w:t>R</w:t>
      </w:r>
      <w:r>
        <w:rPr>
          <w:rFonts w:ascii="Lucida Fax" w:hAnsi="Lucida Fax"/>
          <w:sz w:val="24"/>
          <w:szCs w:val="24"/>
        </w:rPr>
        <w:t>espondents, did not</w:t>
      </w:r>
      <w:r w:rsidR="00AD5587">
        <w:rPr>
          <w:rFonts w:ascii="Lucida Fax" w:hAnsi="Lucida Fax"/>
          <w:sz w:val="24"/>
          <w:szCs w:val="24"/>
        </w:rPr>
        <w:t xml:space="preserve"> </w:t>
      </w:r>
      <w:r>
        <w:rPr>
          <w:rFonts w:ascii="Lucida Fax" w:hAnsi="Lucida Fax"/>
          <w:sz w:val="24"/>
          <w:szCs w:val="24"/>
        </w:rPr>
        <w:t>refute the fact that he sold</w:t>
      </w:r>
      <w:r w:rsidR="00AD5587">
        <w:rPr>
          <w:rFonts w:ascii="Lucida Fax" w:hAnsi="Lucida Fax"/>
          <w:sz w:val="24"/>
          <w:szCs w:val="24"/>
        </w:rPr>
        <w:t xml:space="preserve"> part of the </w:t>
      </w:r>
      <w:r w:rsidR="00AD5587" w:rsidRPr="00953D8B">
        <w:rPr>
          <w:rFonts w:ascii="Lucida Fax" w:hAnsi="Lucida Fax"/>
          <w:i/>
          <w:sz w:val="24"/>
          <w:szCs w:val="24"/>
        </w:rPr>
        <w:t>kibanja</w:t>
      </w:r>
      <w:r w:rsidR="00AD5587">
        <w:rPr>
          <w:rFonts w:ascii="Lucida Fax" w:hAnsi="Lucida Fax"/>
          <w:sz w:val="24"/>
          <w:szCs w:val="24"/>
        </w:rPr>
        <w:t xml:space="preserve"> </w:t>
      </w:r>
      <w:r w:rsidR="00A546C1">
        <w:rPr>
          <w:rFonts w:ascii="Lucida Fax" w:hAnsi="Lucida Fax"/>
          <w:sz w:val="24"/>
          <w:szCs w:val="24"/>
        </w:rPr>
        <w:t>which he obtained from the P</w:t>
      </w:r>
      <w:r>
        <w:rPr>
          <w:rFonts w:ascii="Lucida Fax" w:hAnsi="Lucida Fax"/>
          <w:sz w:val="24"/>
          <w:szCs w:val="24"/>
        </w:rPr>
        <w:t xml:space="preserve">laintiff </w:t>
      </w:r>
      <w:r w:rsidR="00AD5587">
        <w:rPr>
          <w:rFonts w:ascii="Lucida Fax" w:hAnsi="Lucida Fax"/>
          <w:sz w:val="24"/>
          <w:szCs w:val="24"/>
        </w:rPr>
        <w:t xml:space="preserve">to Safari </w:t>
      </w:r>
      <w:r w:rsidR="007C67DD">
        <w:rPr>
          <w:rFonts w:ascii="Lucida Fax" w:hAnsi="Lucida Fax"/>
          <w:sz w:val="24"/>
          <w:szCs w:val="24"/>
        </w:rPr>
        <w:t>Phillip</w:t>
      </w:r>
      <w:r>
        <w:rPr>
          <w:rFonts w:ascii="Lucida Fax" w:hAnsi="Lucida Fax"/>
          <w:sz w:val="24"/>
          <w:szCs w:val="24"/>
        </w:rPr>
        <w:t xml:space="preserve"> which was later disposed off</w:t>
      </w:r>
      <w:r w:rsidR="007C67DD">
        <w:rPr>
          <w:rFonts w:ascii="Lucida Fax" w:hAnsi="Lucida Fax"/>
          <w:sz w:val="24"/>
          <w:szCs w:val="24"/>
        </w:rPr>
        <w:t xml:space="preserve"> to </w:t>
      </w:r>
      <w:r w:rsidR="0079264D">
        <w:rPr>
          <w:rFonts w:ascii="Lucida Fax" w:hAnsi="Lucida Fax"/>
          <w:sz w:val="24"/>
          <w:szCs w:val="24"/>
        </w:rPr>
        <w:t xml:space="preserve">Lubega </w:t>
      </w:r>
      <w:r w:rsidR="00A546C1">
        <w:rPr>
          <w:rFonts w:ascii="Lucida Fax" w:hAnsi="Lucida Fax"/>
          <w:sz w:val="24"/>
          <w:szCs w:val="24"/>
        </w:rPr>
        <w:t>Vincent</w:t>
      </w:r>
      <w:r w:rsidR="00763D54" w:rsidRPr="00763D54">
        <w:rPr>
          <w:rFonts w:ascii="Lucida Fax" w:hAnsi="Lucida Fax"/>
          <w:sz w:val="24"/>
          <w:szCs w:val="24"/>
        </w:rPr>
        <w:t xml:space="preserve">. </w:t>
      </w:r>
    </w:p>
    <w:p w:rsidR="000F3D18" w:rsidRDefault="000F3D18" w:rsidP="001B1C70">
      <w:pPr>
        <w:pStyle w:val="NoSpacing"/>
        <w:spacing w:line="360" w:lineRule="auto"/>
        <w:jc w:val="both"/>
        <w:rPr>
          <w:rFonts w:ascii="Lucida Fax" w:hAnsi="Lucida Fax"/>
          <w:sz w:val="24"/>
          <w:szCs w:val="24"/>
        </w:rPr>
      </w:pPr>
    </w:p>
    <w:p w:rsidR="001B1C70" w:rsidRPr="00F63EE3" w:rsidRDefault="001B1C70" w:rsidP="001B1C70">
      <w:pPr>
        <w:pStyle w:val="NoSpacing"/>
        <w:spacing w:line="360" w:lineRule="auto"/>
        <w:jc w:val="both"/>
        <w:rPr>
          <w:rFonts w:ascii="Lucida Fax" w:hAnsi="Lucida Fax"/>
          <w:b/>
          <w:sz w:val="24"/>
          <w:szCs w:val="24"/>
        </w:rPr>
      </w:pPr>
      <w:r w:rsidRPr="00F63EE3">
        <w:rPr>
          <w:rFonts w:ascii="Lucida Fax" w:hAnsi="Lucida Fax"/>
          <w:b/>
          <w:sz w:val="24"/>
          <w:szCs w:val="24"/>
        </w:rPr>
        <w:t>Size of the Kibanja</w:t>
      </w:r>
    </w:p>
    <w:p w:rsidR="00B82F84" w:rsidRDefault="002D32AE" w:rsidP="005E4217">
      <w:pPr>
        <w:pStyle w:val="NoSpacing"/>
        <w:spacing w:line="360" w:lineRule="auto"/>
        <w:jc w:val="both"/>
        <w:rPr>
          <w:rFonts w:ascii="Lucida Fax" w:hAnsi="Lucida Fax"/>
          <w:sz w:val="24"/>
          <w:szCs w:val="24"/>
        </w:rPr>
      </w:pPr>
      <w:r>
        <w:rPr>
          <w:rFonts w:ascii="Lucida Fax" w:hAnsi="Lucida Fax"/>
          <w:sz w:val="24"/>
          <w:szCs w:val="24"/>
        </w:rPr>
        <w:t xml:space="preserve">The Trial Magistrate </w:t>
      </w:r>
      <w:r w:rsidR="00A546C1">
        <w:rPr>
          <w:rFonts w:ascii="Lucida Fax" w:hAnsi="Lucida Fax"/>
          <w:sz w:val="24"/>
          <w:szCs w:val="24"/>
        </w:rPr>
        <w:t xml:space="preserve">ignored the need to </w:t>
      </w:r>
      <w:r w:rsidR="009D369A">
        <w:rPr>
          <w:rFonts w:ascii="Lucida Fax" w:hAnsi="Lucida Fax"/>
          <w:sz w:val="24"/>
          <w:szCs w:val="24"/>
        </w:rPr>
        <w:t xml:space="preserve">establish the true size of the suit land </w:t>
      </w:r>
      <w:r w:rsidR="000F3D18">
        <w:rPr>
          <w:rFonts w:ascii="Lucida Fax" w:hAnsi="Lucida Fax"/>
          <w:sz w:val="24"/>
          <w:szCs w:val="24"/>
        </w:rPr>
        <w:t>and to establish the boundaries.</w:t>
      </w:r>
      <w:r w:rsidR="00A546C1">
        <w:rPr>
          <w:rFonts w:ascii="Lucida Fax" w:hAnsi="Lucida Fax"/>
          <w:sz w:val="24"/>
          <w:szCs w:val="24"/>
        </w:rPr>
        <w:t xml:space="preserve"> </w:t>
      </w:r>
      <w:r w:rsidR="000F3D18">
        <w:rPr>
          <w:rFonts w:ascii="Lucida Fax" w:hAnsi="Lucida Fax"/>
          <w:sz w:val="24"/>
          <w:szCs w:val="24"/>
        </w:rPr>
        <w:t>Instead</w:t>
      </w:r>
      <w:r w:rsidR="009D369A">
        <w:rPr>
          <w:rFonts w:ascii="Lucida Fax" w:hAnsi="Lucida Fax"/>
          <w:sz w:val="24"/>
          <w:szCs w:val="24"/>
        </w:rPr>
        <w:t>, he relied on his own observation/ estimation and</w:t>
      </w:r>
      <w:r w:rsidR="000F3D18">
        <w:rPr>
          <w:rFonts w:ascii="Lucida Fax" w:hAnsi="Lucida Fax"/>
          <w:sz w:val="24"/>
          <w:szCs w:val="24"/>
        </w:rPr>
        <w:t xml:space="preserve"> stated</w:t>
      </w:r>
      <w:r w:rsidR="00B82F84">
        <w:rPr>
          <w:rFonts w:ascii="Lucida Fax" w:hAnsi="Lucida Fax"/>
          <w:sz w:val="24"/>
          <w:szCs w:val="24"/>
        </w:rPr>
        <w:t>;</w:t>
      </w:r>
    </w:p>
    <w:p w:rsidR="00B82F84" w:rsidRDefault="00B82F84" w:rsidP="005E4217">
      <w:pPr>
        <w:pStyle w:val="NoSpacing"/>
        <w:spacing w:line="360" w:lineRule="auto"/>
        <w:jc w:val="both"/>
        <w:rPr>
          <w:rFonts w:ascii="Lucida Fax" w:hAnsi="Lucida Fax"/>
          <w:sz w:val="24"/>
          <w:szCs w:val="24"/>
        </w:rPr>
      </w:pPr>
    </w:p>
    <w:p w:rsidR="00B82F84" w:rsidRDefault="00B82F84" w:rsidP="005E4217">
      <w:pPr>
        <w:pStyle w:val="NoSpacing"/>
        <w:spacing w:line="360" w:lineRule="auto"/>
        <w:jc w:val="both"/>
        <w:rPr>
          <w:rFonts w:ascii="Lucida Fax" w:hAnsi="Lucida Fax"/>
          <w:sz w:val="24"/>
          <w:szCs w:val="24"/>
        </w:rPr>
      </w:pPr>
      <w:r>
        <w:rPr>
          <w:rFonts w:ascii="Lucida Fax" w:hAnsi="Lucida Fax"/>
          <w:sz w:val="24"/>
          <w:szCs w:val="24"/>
        </w:rPr>
        <w:t>“</w:t>
      </w:r>
      <w:r w:rsidR="000F3D18" w:rsidRPr="00B82F84">
        <w:rPr>
          <w:rFonts w:ascii="Lucida Fax" w:hAnsi="Lucida Fax"/>
          <w:i/>
          <w:sz w:val="24"/>
          <w:szCs w:val="24"/>
        </w:rPr>
        <w:t>At locus in quo, all the kibanja was estimated to be about 3-4 acres not 6, or 7 or 8 acres. What I believed, however, was that indeed Plaintiff out of parental natural love and affection gave a portion of the suit –kibanja with no measurements on agreemen</w:t>
      </w:r>
      <w:r w:rsidRPr="00B82F84">
        <w:rPr>
          <w:rFonts w:ascii="Lucida Fax" w:hAnsi="Lucida Fax"/>
          <w:i/>
          <w:sz w:val="24"/>
          <w:szCs w:val="24"/>
        </w:rPr>
        <w:t>t and no sketc</w:t>
      </w:r>
      <w:r>
        <w:rPr>
          <w:rFonts w:ascii="Lucida Fax" w:hAnsi="Lucida Fax"/>
          <w:i/>
          <w:sz w:val="24"/>
          <w:szCs w:val="24"/>
        </w:rPr>
        <w:t xml:space="preserve"> (sic)</w:t>
      </w:r>
      <w:r w:rsidRPr="00B82F84">
        <w:rPr>
          <w:rFonts w:ascii="Lucida Fax" w:hAnsi="Lucida Fax"/>
          <w:i/>
          <w:sz w:val="24"/>
          <w:szCs w:val="24"/>
        </w:rPr>
        <w:t xml:space="preserve"> plan of what Plaintiff gave to his son-2</w:t>
      </w:r>
      <w:r w:rsidRPr="00B82F84">
        <w:rPr>
          <w:rFonts w:ascii="Lucida Fax" w:hAnsi="Lucida Fax"/>
          <w:i/>
          <w:sz w:val="24"/>
          <w:szCs w:val="24"/>
          <w:vertAlign w:val="superscript"/>
        </w:rPr>
        <w:t>nd</w:t>
      </w:r>
      <w:r w:rsidRPr="00B82F84">
        <w:rPr>
          <w:rFonts w:ascii="Lucida Fax" w:hAnsi="Lucida Fax"/>
          <w:i/>
          <w:sz w:val="24"/>
          <w:szCs w:val="24"/>
        </w:rPr>
        <w:t xml:space="preserve"> Defendant</w:t>
      </w:r>
      <w:r>
        <w:rPr>
          <w:rFonts w:ascii="Lucida Fax" w:hAnsi="Lucida Fax"/>
          <w:sz w:val="24"/>
          <w:szCs w:val="24"/>
        </w:rPr>
        <w:t xml:space="preserve">.” </w:t>
      </w:r>
    </w:p>
    <w:p w:rsidR="00B82F84" w:rsidRDefault="00B82F84" w:rsidP="005E4217">
      <w:pPr>
        <w:pStyle w:val="NoSpacing"/>
        <w:spacing w:line="360" w:lineRule="auto"/>
        <w:jc w:val="both"/>
        <w:rPr>
          <w:rFonts w:ascii="Lucida Fax" w:hAnsi="Lucida Fax"/>
          <w:sz w:val="24"/>
          <w:szCs w:val="24"/>
        </w:rPr>
      </w:pPr>
    </w:p>
    <w:p w:rsidR="009D369A" w:rsidRDefault="00B82F84" w:rsidP="005E4217">
      <w:pPr>
        <w:pStyle w:val="NoSpacing"/>
        <w:spacing w:line="360" w:lineRule="auto"/>
        <w:jc w:val="both"/>
        <w:rPr>
          <w:rFonts w:ascii="Lucida Fax" w:hAnsi="Lucida Fax"/>
          <w:sz w:val="24"/>
          <w:szCs w:val="24"/>
        </w:rPr>
      </w:pPr>
      <w:r>
        <w:rPr>
          <w:rFonts w:ascii="Lucida Fax" w:hAnsi="Lucida Fax"/>
          <w:sz w:val="24"/>
          <w:szCs w:val="24"/>
        </w:rPr>
        <w:t xml:space="preserve"> He pointed </w:t>
      </w:r>
      <w:r w:rsidR="00EF0D82">
        <w:rPr>
          <w:rFonts w:ascii="Lucida Fax" w:hAnsi="Lucida Fax"/>
          <w:sz w:val="24"/>
          <w:szCs w:val="24"/>
        </w:rPr>
        <w:t xml:space="preserve">out </w:t>
      </w:r>
      <w:r>
        <w:rPr>
          <w:rFonts w:ascii="Lucida Fax" w:hAnsi="Lucida Fax"/>
          <w:sz w:val="24"/>
          <w:szCs w:val="24"/>
        </w:rPr>
        <w:t>that since the Plaintiff and his witnesses were not clear about the actual size of the suit land, he could not determine whether the Plaintiff</w:t>
      </w:r>
      <w:r w:rsidR="009D369A">
        <w:rPr>
          <w:rFonts w:ascii="Lucida Fax" w:hAnsi="Lucida Fax"/>
          <w:sz w:val="24"/>
          <w:szCs w:val="24"/>
        </w:rPr>
        <w:t xml:space="preserve"> enjoyed any right over the suit land.</w:t>
      </w:r>
    </w:p>
    <w:p w:rsidR="009D369A" w:rsidRDefault="009D369A" w:rsidP="005E4217">
      <w:pPr>
        <w:pStyle w:val="NoSpacing"/>
        <w:spacing w:line="360" w:lineRule="auto"/>
        <w:jc w:val="both"/>
        <w:rPr>
          <w:rFonts w:ascii="Lucida Fax" w:hAnsi="Lucida Fax"/>
          <w:sz w:val="24"/>
          <w:szCs w:val="24"/>
        </w:rPr>
      </w:pPr>
    </w:p>
    <w:p w:rsidR="0027005D" w:rsidRPr="005E4217" w:rsidRDefault="009D369A" w:rsidP="005E4217">
      <w:pPr>
        <w:pStyle w:val="NoSpacing"/>
        <w:spacing w:line="360" w:lineRule="auto"/>
        <w:jc w:val="both"/>
        <w:rPr>
          <w:rFonts w:ascii="Lucida Fax" w:hAnsi="Lucida Fax"/>
          <w:sz w:val="24"/>
          <w:szCs w:val="24"/>
        </w:rPr>
      </w:pPr>
      <w:r>
        <w:rPr>
          <w:rFonts w:ascii="Lucida Fax" w:hAnsi="Lucida Fax"/>
          <w:sz w:val="24"/>
          <w:szCs w:val="24"/>
        </w:rPr>
        <w:t>H</w:t>
      </w:r>
      <w:r w:rsidR="000C1C42">
        <w:rPr>
          <w:rFonts w:ascii="Lucida Fax" w:hAnsi="Lucida Fax"/>
          <w:sz w:val="24"/>
          <w:szCs w:val="24"/>
        </w:rPr>
        <w:t xml:space="preserve">e </w:t>
      </w:r>
      <w:r>
        <w:rPr>
          <w:rFonts w:ascii="Lucida Fax" w:hAnsi="Lucida Fax"/>
          <w:sz w:val="24"/>
          <w:szCs w:val="24"/>
        </w:rPr>
        <w:t xml:space="preserve">also </w:t>
      </w:r>
      <w:r w:rsidR="000C1C42">
        <w:rPr>
          <w:rFonts w:ascii="Lucida Fax" w:hAnsi="Lucida Fax"/>
          <w:sz w:val="24"/>
          <w:szCs w:val="24"/>
        </w:rPr>
        <w:t xml:space="preserve">observed that; </w:t>
      </w:r>
      <w:r w:rsidR="0027005D" w:rsidRPr="0027005D">
        <w:rPr>
          <w:rFonts w:ascii="Lucida Fax" w:hAnsi="Lucida Fax"/>
          <w:i/>
          <w:sz w:val="24"/>
          <w:szCs w:val="24"/>
        </w:rPr>
        <w:t>‘…PW3 did not know measurements of portion that plaintiff gave to 2</w:t>
      </w:r>
      <w:r w:rsidR="0027005D" w:rsidRPr="0027005D">
        <w:rPr>
          <w:rFonts w:ascii="Lucida Fax" w:hAnsi="Lucida Fax"/>
          <w:i/>
          <w:sz w:val="24"/>
          <w:szCs w:val="24"/>
          <w:vertAlign w:val="superscript"/>
        </w:rPr>
        <w:t>nd</w:t>
      </w:r>
      <w:r w:rsidR="0027005D" w:rsidRPr="0027005D">
        <w:rPr>
          <w:rFonts w:ascii="Lucida Fax" w:hAnsi="Lucida Fax"/>
          <w:i/>
          <w:sz w:val="24"/>
          <w:szCs w:val="24"/>
        </w:rPr>
        <w:t xml:space="preserve"> defendant but he knows it by facial observation, that currently there are many houses thereon but he does not know thereof. That 2</w:t>
      </w:r>
      <w:r w:rsidR="0027005D" w:rsidRPr="0027005D">
        <w:rPr>
          <w:rFonts w:ascii="Lucida Fax" w:hAnsi="Lucida Fax"/>
          <w:i/>
          <w:sz w:val="24"/>
          <w:szCs w:val="24"/>
          <w:vertAlign w:val="superscript"/>
        </w:rPr>
        <w:t>nd</w:t>
      </w:r>
      <w:r w:rsidR="0027005D" w:rsidRPr="0027005D">
        <w:rPr>
          <w:rFonts w:ascii="Lucida Fax" w:hAnsi="Lucida Fax"/>
          <w:i/>
          <w:sz w:val="24"/>
          <w:szCs w:val="24"/>
        </w:rPr>
        <w:t xml:space="preserve"> and 1</w:t>
      </w:r>
      <w:r w:rsidR="0027005D" w:rsidRPr="0027005D">
        <w:rPr>
          <w:rFonts w:ascii="Lucida Fax" w:hAnsi="Lucida Fax"/>
          <w:i/>
          <w:sz w:val="24"/>
          <w:szCs w:val="24"/>
          <w:vertAlign w:val="superscript"/>
        </w:rPr>
        <w:t>st</w:t>
      </w:r>
      <w:r w:rsidR="0046417B">
        <w:rPr>
          <w:rFonts w:ascii="Lucida Fax" w:hAnsi="Lucida Fax"/>
          <w:i/>
          <w:sz w:val="24"/>
          <w:szCs w:val="24"/>
        </w:rPr>
        <w:t xml:space="preserve"> D</w:t>
      </w:r>
      <w:r w:rsidR="0027005D" w:rsidRPr="0027005D">
        <w:rPr>
          <w:rFonts w:ascii="Lucida Fax" w:hAnsi="Lucida Fax"/>
          <w:i/>
          <w:sz w:val="24"/>
          <w:szCs w:val="24"/>
        </w:rPr>
        <w:t>efendant are no longer in possession of s</w:t>
      </w:r>
      <w:r w:rsidR="0046417B">
        <w:rPr>
          <w:rFonts w:ascii="Lucida Fax" w:hAnsi="Lucida Fax"/>
          <w:i/>
          <w:sz w:val="24"/>
          <w:szCs w:val="24"/>
        </w:rPr>
        <w:t xml:space="preserve">uit kibanja…… </w:t>
      </w:r>
      <w:r w:rsidR="0069289B">
        <w:rPr>
          <w:rFonts w:ascii="Lucida Fax" w:hAnsi="Lucida Fax"/>
          <w:i/>
          <w:sz w:val="24"/>
          <w:szCs w:val="24"/>
        </w:rPr>
        <w:t>It cannot be said that P</w:t>
      </w:r>
      <w:r w:rsidR="0027005D" w:rsidRPr="0027005D">
        <w:rPr>
          <w:rFonts w:ascii="Lucida Fax" w:hAnsi="Lucida Fax"/>
          <w:i/>
          <w:sz w:val="24"/>
          <w:szCs w:val="24"/>
        </w:rPr>
        <w:t>lainti</w:t>
      </w:r>
      <w:r w:rsidR="0069289B">
        <w:rPr>
          <w:rFonts w:ascii="Lucida Fax" w:hAnsi="Lucida Fax"/>
          <w:i/>
          <w:sz w:val="24"/>
          <w:szCs w:val="24"/>
        </w:rPr>
        <w:t>ff’s right was violated by the Defendants because the P</w:t>
      </w:r>
      <w:r w:rsidR="0027005D" w:rsidRPr="0027005D">
        <w:rPr>
          <w:rFonts w:ascii="Lucida Fax" w:hAnsi="Lucida Fax"/>
          <w:i/>
          <w:sz w:val="24"/>
          <w:szCs w:val="24"/>
        </w:rPr>
        <w:t>laintiff and his witnesses testified that they are aware that there are people who are building on</w:t>
      </w:r>
      <w:r w:rsidR="0069289B">
        <w:rPr>
          <w:rFonts w:ascii="Lucida Fax" w:hAnsi="Lucida Fax"/>
          <w:i/>
          <w:sz w:val="24"/>
          <w:szCs w:val="24"/>
        </w:rPr>
        <w:t xml:space="preserve"> the suit land, who are not in C</w:t>
      </w:r>
      <w:r w:rsidR="0027005D" w:rsidRPr="0027005D">
        <w:rPr>
          <w:rFonts w:ascii="Lucida Fax" w:hAnsi="Lucida Fax"/>
          <w:i/>
          <w:sz w:val="24"/>
          <w:szCs w:val="24"/>
        </w:rPr>
        <w:t>ourt, that they are not aware of any sale agreement between the sellers..  ’</w:t>
      </w:r>
    </w:p>
    <w:p w:rsidR="0027005D" w:rsidRDefault="0027005D" w:rsidP="001B1C70">
      <w:pPr>
        <w:pStyle w:val="NoSpacing"/>
        <w:spacing w:line="360" w:lineRule="auto"/>
        <w:jc w:val="both"/>
        <w:rPr>
          <w:rFonts w:ascii="Lucida Fax" w:hAnsi="Lucida Fax"/>
          <w:sz w:val="24"/>
          <w:szCs w:val="24"/>
        </w:rPr>
      </w:pPr>
    </w:p>
    <w:p w:rsidR="00221A92" w:rsidRPr="00221A92" w:rsidRDefault="00221A92" w:rsidP="00221A92">
      <w:pPr>
        <w:pStyle w:val="NoSpacing"/>
        <w:spacing w:line="360" w:lineRule="auto"/>
        <w:jc w:val="both"/>
        <w:rPr>
          <w:rFonts w:ascii="Lucida Fax" w:hAnsi="Lucida Fax"/>
          <w:sz w:val="24"/>
          <w:szCs w:val="24"/>
        </w:rPr>
      </w:pPr>
      <w:r w:rsidRPr="00221A92">
        <w:rPr>
          <w:rFonts w:ascii="Lucida Fax" w:hAnsi="Lucida Fax"/>
          <w:sz w:val="24"/>
          <w:szCs w:val="24"/>
        </w:rPr>
        <w:t>I</w:t>
      </w:r>
      <w:r w:rsidR="0069289B">
        <w:rPr>
          <w:rFonts w:ascii="Lucida Fax" w:hAnsi="Lucida Fax"/>
          <w:sz w:val="24"/>
          <w:szCs w:val="24"/>
        </w:rPr>
        <w:t>t should be observed that this A</w:t>
      </w:r>
      <w:r w:rsidRPr="00221A92">
        <w:rPr>
          <w:rFonts w:ascii="Lucida Fax" w:hAnsi="Lucida Fax"/>
          <w:sz w:val="24"/>
          <w:szCs w:val="24"/>
        </w:rPr>
        <w:t xml:space="preserve">ppeal arises out of a claim </w:t>
      </w:r>
      <w:r w:rsidR="0069289B">
        <w:rPr>
          <w:rFonts w:ascii="Lucida Fax" w:hAnsi="Lucida Fax"/>
          <w:sz w:val="24"/>
          <w:szCs w:val="24"/>
        </w:rPr>
        <w:t>for wrongful alienation of the A</w:t>
      </w:r>
      <w:r w:rsidRPr="00221A92">
        <w:rPr>
          <w:rFonts w:ascii="Lucida Fax" w:hAnsi="Lucida Fax"/>
          <w:sz w:val="24"/>
          <w:szCs w:val="24"/>
        </w:rPr>
        <w:t xml:space="preserve">ppellant’s kibanja or part of it. According to </w:t>
      </w:r>
      <w:r w:rsidRPr="008D4AAF">
        <w:rPr>
          <w:rFonts w:ascii="Lucida Fax" w:hAnsi="Lucida Fax"/>
          <w:b/>
          <w:i/>
          <w:sz w:val="24"/>
          <w:szCs w:val="24"/>
          <w:u w:val="single"/>
        </w:rPr>
        <w:t xml:space="preserve">Black’s Law </w:t>
      </w:r>
      <w:r w:rsidRPr="008D4AAF">
        <w:rPr>
          <w:rFonts w:ascii="Lucida Fax" w:hAnsi="Lucida Fax"/>
          <w:b/>
          <w:i/>
          <w:sz w:val="24"/>
          <w:szCs w:val="24"/>
          <w:u w:val="single"/>
        </w:rPr>
        <w:lastRenderedPageBreak/>
        <w:t>Dictionary</w:t>
      </w:r>
      <w:r w:rsidR="0069289B" w:rsidRPr="008D4AAF">
        <w:rPr>
          <w:rFonts w:ascii="Lucida Fax" w:hAnsi="Lucida Fax"/>
          <w:b/>
          <w:i/>
          <w:sz w:val="24"/>
          <w:szCs w:val="24"/>
          <w:u w:val="single"/>
        </w:rPr>
        <w:t xml:space="preserve"> at 8</w:t>
      </w:r>
      <w:r w:rsidR="0069289B" w:rsidRPr="008D4AAF">
        <w:rPr>
          <w:rFonts w:ascii="Lucida Fax" w:hAnsi="Lucida Fax"/>
          <w:b/>
          <w:i/>
          <w:sz w:val="24"/>
          <w:szCs w:val="24"/>
          <w:u w:val="single"/>
          <w:vertAlign w:val="superscript"/>
        </w:rPr>
        <w:t>th</w:t>
      </w:r>
      <w:r w:rsidR="0069289B" w:rsidRPr="008D4AAF">
        <w:rPr>
          <w:rFonts w:ascii="Lucida Fax" w:hAnsi="Lucida Fax"/>
          <w:b/>
          <w:i/>
          <w:sz w:val="24"/>
          <w:szCs w:val="24"/>
          <w:u w:val="single"/>
        </w:rPr>
        <w:t xml:space="preserve"> Ed. Page 80</w:t>
      </w:r>
      <w:r w:rsidR="0069289B" w:rsidRPr="008D4AAF">
        <w:rPr>
          <w:rFonts w:ascii="Lucida Fax" w:hAnsi="Lucida Fax"/>
          <w:b/>
          <w:sz w:val="24"/>
          <w:szCs w:val="24"/>
        </w:rPr>
        <w:t>,</w:t>
      </w:r>
      <w:r w:rsidR="00A1352A">
        <w:rPr>
          <w:rFonts w:ascii="Lucida Fax" w:hAnsi="Lucida Fax"/>
          <w:sz w:val="24"/>
          <w:szCs w:val="24"/>
        </w:rPr>
        <w:t xml:space="preserve"> ‘</w:t>
      </w:r>
      <w:r w:rsidR="0069289B" w:rsidRPr="0069289B">
        <w:rPr>
          <w:rFonts w:ascii="Lucida Fax" w:hAnsi="Lucida Fax"/>
          <w:b/>
          <w:sz w:val="24"/>
          <w:szCs w:val="24"/>
        </w:rPr>
        <w:t>alienation</w:t>
      </w:r>
      <w:r w:rsidR="00A1352A">
        <w:rPr>
          <w:rFonts w:ascii="Lucida Fax" w:hAnsi="Lucida Fax"/>
          <w:b/>
          <w:sz w:val="24"/>
          <w:szCs w:val="24"/>
        </w:rPr>
        <w:t>’</w:t>
      </w:r>
      <w:r w:rsidRPr="00221A92">
        <w:rPr>
          <w:rFonts w:ascii="Lucida Fax" w:hAnsi="Lucida Fax"/>
          <w:sz w:val="24"/>
          <w:szCs w:val="24"/>
        </w:rPr>
        <w:t xml:space="preserve"> refers to the conveyance or transfer of property to another. </w:t>
      </w:r>
    </w:p>
    <w:p w:rsidR="00895DF2" w:rsidRDefault="00895DF2" w:rsidP="00221A92">
      <w:pPr>
        <w:pStyle w:val="NoSpacing"/>
        <w:spacing w:line="360" w:lineRule="auto"/>
        <w:jc w:val="both"/>
        <w:rPr>
          <w:rFonts w:ascii="Lucida Fax" w:hAnsi="Lucida Fax"/>
          <w:sz w:val="24"/>
          <w:szCs w:val="24"/>
        </w:rPr>
      </w:pPr>
    </w:p>
    <w:p w:rsidR="00221A92" w:rsidRDefault="00221A92" w:rsidP="00221A92">
      <w:pPr>
        <w:pStyle w:val="NoSpacing"/>
        <w:spacing w:line="360" w:lineRule="auto"/>
        <w:jc w:val="both"/>
        <w:rPr>
          <w:rFonts w:ascii="Lucida Fax" w:hAnsi="Lucida Fax"/>
          <w:sz w:val="24"/>
          <w:szCs w:val="24"/>
        </w:rPr>
      </w:pPr>
      <w:r w:rsidRPr="00221A92">
        <w:rPr>
          <w:rFonts w:ascii="Lucida Fax" w:hAnsi="Lucida Fax"/>
          <w:sz w:val="24"/>
          <w:szCs w:val="24"/>
        </w:rPr>
        <w:t>However, as earlier highlighted</w:t>
      </w:r>
      <w:r w:rsidR="00895DF2">
        <w:rPr>
          <w:rFonts w:ascii="Lucida Fax" w:hAnsi="Lucida Fax"/>
          <w:sz w:val="24"/>
          <w:szCs w:val="24"/>
        </w:rPr>
        <w:t>,</w:t>
      </w:r>
      <w:r w:rsidRPr="00221A92">
        <w:rPr>
          <w:rFonts w:ascii="Lucida Fax" w:hAnsi="Lucida Fax"/>
          <w:sz w:val="24"/>
          <w:szCs w:val="24"/>
        </w:rPr>
        <w:t xml:space="preserve"> the suit </w:t>
      </w:r>
      <w:r w:rsidRPr="008D4AAF">
        <w:rPr>
          <w:rFonts w:ascii="Lucida Fax" w:hAnsi="Lucida Fax"/>
          <w:i/>
          <w:sz w:val="24"/>
          <w:szCs w:val="24"/>
        </w:rPr>
        <w:t>kibanja</w:t>
      </w:r>
      <w:r w:rsidRPr="00221A92">
        <w:rPr>
          <w:rFonts w:ascii="Lucida Fax" w:hAnsi="Lucida Fax"/>
          <w:sz w:val="24"/>
          <w:szCs w:val="24"/>
        </w:rPr>
        <w:t xml:space="preserve"> is unregistered and neither is it surveyed nor are t</w:t>
      </w:r>
      <w:r w:rsidR="009D369A">
        <w:rPr>
          <w:rFonts w:ascii="Lucida Fax" w:hAnsi="Lucida Fax"/>
          <w:sz w:val="24"/>
          <w:szCs w:val="24"/>
        </w:rPr>
        <w:t>here demarcations</w:t>
      </w:r>
      <w:r w:rsidRPr="00221A92">
        <w:rPr>
          <w:rFonts w:ascii="Lucida Fax" w:hAnsi="Lucida Fax"/>
          <w:sz w:val="24"/>
          <w:szCs w:val="24"/>
        </w:rPr>
        <w:t xml:space="preserve"> of the land in dispute</w:t>
      </w:r>
      <w:r w:rsidR="00610C76">
        <w:rPr>
          <w:rFonts w:ascii="Lucida Fax" w:hAnsi="Lucida Fax"/>
          <w:sz w:val="24"/>
          <w:szCs w:val="24"/>
        </w:rPr>
        <w:t>.</w:t>
      </w:r>
      <w:r w:rsidR="00895DF2">
        <w:rPr>
          <w:rFonts w:ascii="Lucida Fax" w:hAnsi="Lucida Fax"/>
          <w:sz w:val="24"/>
          <w:szCs w:val="24"/>
        </w:rPr>
        <w:t xml:space="preserve"> </w:t>
      </w:r>
      <w:r w:rsidR="0026265A">
        <w:rPr>
          <w:rFonts w:ascii="Lucida Fax" w:hAnsi="Lucida Fax"/>
          <w:sz w:val="24"/>
          <w:szCs w:val="24"/>
        </w:rPr>
        <w:t>I</w:t>
      </w:r>
      <w:r w:rsidR="006D579F">
        <w:rPr>
          <w:rFonts w:ascii="Lucida Fax" w:hAnsi="Lucida Fax"/>
          <w:sz w:val="24"/>
          <w:szCs w:val="24"/>
        </w:rPr>
        <w:t xml:space="preserve">t is an essential element of proof of </w:t>
      </w:r>
      <w:r w:rsidRPr="00221A92">
        <w:rPr>
          <w:rFonts w:ascii="Lucida Fax" w:hAnsi="Lucida Fax"/>
          <w:sz w:val="24"/>
          <w:szCs w:val="24"/>
        </w:rPr>
        <w:t>alienation that the land in contention belongs to the party contesting the transfer</w:t>
      </w:r>
      <w:r w:rsidR="0069289B">
        <w:rPr>
          <w:rFonts w:ascii="Lucida Fax" w:hAnsi="Lucida Fax"/>
          <w:sz w:val="24"/>
          <w:szCs w:val="24"/>
        </w:rPr>
        <w:t>.</w:t>
      </w:r>
      <w:r w:rsidR="008D4AAF">
        <w:rPr>
          <w:rFonts w:ascii="Lucida Fax" w:hAnsi="Lucida Fax"/>
          <w:sz w:val="24"/>
          <w:szCs w:val="24"/>
        </w:rPr>
        <w:t xml:space="preserve"> </w:t>
      </w:r>
    </w:p>
    <w:p w:rsidR="009D369A" w:rsidRDefault="009D369A" w:rsidP="00221A92">
      <w:pPr>
        <w:pStyle w:val="NoSpacing"/>
        <w:spacing w:line="360" w:lineRule="auto"/>
        <w:jc w:val="both"/>
        <w:rPr>
          <w:rFonts w:ascii="Lucida Fax" w:hAnsi="Lucida Fax"/>
          <w:sz w:val="24"/>
          <w:szCs w:val="24"/>
        </w:rPr>
      </w:pPr>
    </w:p>
    <w:p w:rsidR="009D369A" w:rsidRPr="00610C76" w:rsidRDefault="00610C76" w:rsidP="009D369A">
      <w:pPr>
        <w:pStyle w:val="NormalWeb"/>
        <w:spacing w:before="0" w:beforeAutospacing="0" w:after="0" w:afterAutospacing="0" w:line="360" w:lineRule="auto"/>
        <w:jc w:val="both"/>
        <w:rPr>
          <w:rFonts w:ascii="Lucida Fax" w:hAnsi="Lucida Fax"/>
          <w:lang w:val="en-US"/>
        </w:rPr>
      </w:pPr>
      <w:r w:rsidRPr="00610C76">
        <w:rPr>
          <w:rFonts w:ascii="Lucida Fax" w:hAnsi="Lucida Fax"/>
          <w:lang w:val="en-US"/>
        </w:rPr>
        <w:t>It is my finding that t</w:t>
      </w:r>
      <w:r w:rsidR="009D369A" w:rsidRPr="00610C76">
        <w:rPr>
          <w:rFonts w:ascii="Lucida Fax" w:hAnsi="Lucida Fax"/>
          <w:lang w:val="en-US"/>
        </w:rPr>
        <w:t xml:space="preserve">he </w:t>
      </w:r>
      <w:r w:rsidRPr="00610C76">
        <w:rPr>
          <w:rFonts w:ascii="Lucida Fax" w:hAnsi="Lucida Fax"/>
          <w:lang w:val="en-US"/>
        </w:rPr>
        <w:t xml:space="preserve">Learned Trial </w:t>
      </w:r>
      <w:r w:rsidR="009D369A" w:rsidRPr="00610C76">
        <w:rPr>
          <w:rFonts w:ascii="Lucida Fax" w:hAnsi="Lucida Fax"/>
          <w:lang w:val="en-US"/>
        </w:rPr>
        <w:t>Magistrate</w:t>
      </w:r>
      <w:r w:rsidRPr="00610C76">
        <w:rPr>
          <w:rFonts w:ascii="Lucida Fax" w:hAnsi="Lucida Fax"/>
          <w:lang w:val="en-US"/>
        </w:rPr>
        <w:t xml:space="preserve"> did not </w:t>
      </w:r>
      <w:r w:rsidR="009D369A" w:rsidRPr="00610C76">
        <w:rPr>
          <w:rFonts w:ascii="Lucida Fax" w:hAnsi="Lucida Fax"/>
          <w:lang w:val="en-US"/>
        </w:rPr>
        <w:t xml:space="preserve">properly analyse the issues for determination and evaluate the evidence on record in order to arrive at the proper and reasoned conclusions on the issues before him. </w:t>
      </w:r>
    </w:p>
    <w:p w:rsidR="009D369A" w:rsidRPr="00610C76" w:rsidRDefault="009D369A" w:rsidP="009D369A">
      <w:pPr>
        <w:pStyle w:val="NormalWeb"/>
        <w:spacing w:before="0" w:beforeAutospacing="0" w:after="0" w:afterAutospacing="0" w:line="360" w:lineRule="auto"/>
        <w:jc w:val="both"/>
        <w:rPr>
          <w:rFonts w:ascii="Lucida Fax" w:hAnsi="Lucida Fax"/>
          <w:lang w:val="en-US"/>
        </w:rPr>
      </w:pPr>
    </w:p>
    <w:p w:rsidR="009D369A" w:rsidRPr="00610C76" w:rsidRDefault="009D369A" w:rsidP="009D369A">
      <w:pPr>
        <w:pStyle w:val="NormalWeb"/>
        <w:spacing w:before="0" w:beforeAutospacing="0" w:after="0" w:afterAutospacing="0" w:line="360" w:lineRule="auto"/>
        <w:jc w:val="both"/>
        <w:rPr>
          <w:rFonts w:ascii="Lucida Fax" w:hAnsi="Lucida Fax"/>
          <w:lang w:val="en-US"/>
        </w:rPr>
      </w:pPr>
      <w:r w:rsidRPr="00610C76">
        <w:rPr>
          <w:rFonts w:ascii="Lucida Fax" w:hAnsi="Lucida Fax"/>
          <w:lang w:val="en-US"/>
        </w:rPr>
        <w:t>I would therefore agree with counsel f</w:t>
      </w:r>
      <w:r w:rsidR="00610C76" w:rsidRPr="00610C76">
        <w:rPr>
          <w:rFonts w:ascii="Lucida Fax" w:hAnsi="Lucida Fax"/>
          <w:lang w:val="en-US"/>
        </w:rPr>
        <w:t xml:space="preserve">or the appellants, Ms. Magala that the </w:t>
      </w:r>
      <w:r w:rsidRPr="00610C76">
        <w:rPr>
          <w:rFonts w:ascii="Lucida Fax" w:hAnsi="Lucida Fax"/>
          <w:lang w:val="en-US"/>
        </w:rPr>
        <w:t xml:space="preserve">Magistrate did not evaluate the evidence as he should have done. </w:t>
      </w:r>
      <w:r w:rsidR="00610C76" w:rsidRPr="00610C76">
        <w:rPr>
          <w:rFonts w:ascii="Lucida Fax" w:hAnsi="Lucida Fax"/>
          <w:lang w:val="en-US"/>
        </w:rPr>
        <w:t xml:space="preserve">It is my finding that he did not arrive at a fair and just conclusion based on principles of law. </w:t>
      </w:r>
    </w:p>
    <w:p w:rsidR="001B1C70" w:rsidRPr="00F63EE3" w:rsidRDefault="001B1C70" w:rsidP="00A22628">
      <w:pPr>
        <w:pStyle w:val="NoSpacing"/>
        <w:spacing w:before="240" w:line="360" w:lineRule="auto"/>
        <w:jc w:val="both"/>
        <w:rPr>
          <w:rFonts w:ascii="Lucida Fax" w:hAnsi="Lucida Fax"/>
          <w:b/>
          <w:sz w:val="24"/>
          <w:szCs w:val="24"/>
        </w:rPr>
      </w:pPr>
      <w:r w:rsidRPr="00F63EE3">
        <w:rPr>
          <w:rFonts w:ascii="Lucida Fax" w:hAnsi="Lucida Fax"/>
          <w:b/>
          <w:sz w:val="24"/>
          <w:szCs w:val="24"/>
        </w:rPr>
        <w:t>Ground six</w:t>
      </w:r>
    </w:p>
    <w:p w:rsidR="001B1C70" w:rsidRPr="00EF0D82" w:rsidRDefault="00063CF9" w:rsidP="001B1C70">
      <w:pPr>
        <w:pStyle w:val="NoSpacing"/>
        <w:spacing w:line="360" w:lineRule="auto"/>
        <w:jc w:val="both"/>
        <w:rPr>
          <w:rFonts w:ascii="Lucida Fax" w:hAnsi="Lucida Fax"/>
          <w:sz w:val="24"/>
          <w:szCs w:val="24"/>
        </w:rPr>
      </w:pPr>
      <w:r w:rsidRPr="00EF0D82">
        <w:rPr>
          <w:rFonts w:ascii="Lucida Fax" w:hAnsi="Lucida Fax"/>
          <w:sz w:val="24"/>
          <w:szCs w:val="24"/>
        </w:rPr>
        <w:t>Learned Counsel for the appellant submitted that the trial magistrate found that the 1</w:t>
      </w:r>
      <w:r w:rsidRPr="00EF0D82">
        <w:rPr>
          <w:rFonts w:ascii="Lucida Fax" w:hAnsi="Lucida Fax"/>
          <w:sz w:val="24"/>
          <w:szCs w:val="24"/>
          <w:vertAlign w:val="superscript"/>
        </w:rPr>
        <w:t>st</w:t>
      </w:r>
      <w:r w:rsidRPr="00EF0D82">
        <w:rPr>
          <w:rFonts w:ascii="Lucida Fax" w:hAnsi="Lucida Fax"/>
          <w:sz w:val="24"/>
          <w:szCs w:val="24"/>
        </w:rPr>
        <w:t xml:space="preserve"> Respondent was a bonafide-purchaser for value without notice yet this principle does not arise in matters of kibanja ownership. He cited the case of Mubiru </w:t>
      </w:r>
      <w:r w:rsidR="00DD4960" w:rsidRPr="00EF0D82">
        <w:rPr>
          <w:rFonts w:ascii="Lucida Fax" w:hAnsi="Lucida Fax"/>
          <w:sz w:val="24"/>
          <w:szCs w:val="24"/>
        </w:rPr>
        <w:t>vs.</w:t>
      </w:r>
      <w:r w:rsidRPr="00EF0D82">
        <w:rPr>
          <w:rFonts w:ascii="Lucida Fax" w:hAnsi="Lucida Fax"/>
          <w:sz w:val="24"/>
          <w:szCs w:val="24"/>
        </w:rPr>
        <w:t xml:space="preserve"> Mukwanga HCCA 39/1991 in reference to this.</w:t>
      </w:r>
    </w:p>
    <w:p w:rsidR="00063CF9" w:rsidRPr="00EF0D82" w:rsidRDefault="00063CF9" w:rsidP="001B1C70">
      <w:pPr>
        <w:pStyle w:val="NoSpacing"/>
        <w:spacing w:line="360" w:lineRule="auto"/>
        <w:jc w:val="both"/>
        <w:rPr>
          <w:rFonts w:ascii="Lucida Fax" w:hAnsi="Lucida Fax"/>
          <w:sz w:val="24"/>
          <w:szCs w:val="24"/>
        </w:rPr>
      </w:pPr>
    </w:p>
    <w:p w:rsidR="008B7DA7" w:rsidRPr="00EF0D82" w:rsidRDefault="00063CF9" w:rsidP="001B1C70">
      <w:pPr>
        <w:pStyle w:val="NoSpacing"/>
        <w:spacing w:line="360" w:lineRule="auto"/>
        <w:jc w:val="both"/>
        <w:rPr>
          <w:rFonts w:ascii="Lucida Fax" w:hAnsi="Lucida Fax"/>
          <w:sz w:val="24"/>
          <w:szCs w:val="24"/>
        </w:rPr>
      </w:pPr>
      <w:r w:rsidRPr="00EF0D82">
        <w:rPr>
          <w:rFonts w:ascii="Lucida Fax" w:hAnsi="Lucida Fax"/>
          <w:sz w:val="24"/>
          <w:szCs w:val="24"/>
        </w:rPr>
        <w:t xml:space="preserve">On the other hand, </w:t>
      </w:r>
      <w:r w:rsidR="008B7DA7" w:rsidRPr="00EF0D82">
        <w:rPr>
          <w:rFonts w:ascii="Lucida Fax" w:hAnsi="Lucida Fax"/>
          <w:sz w:val="24"/>
          <w:szCs w:val="24"/>
        </w:rPr>
        <w:t>Counsel for the respondents argued the 1</w:t>
      </w:r>
      <w:r w:rsidR="008B7DA7" w:rsidRPr="00EF0D82">
        <w:rPr>
          <w:rFonts w:ascii="Lucida Fax" w:hAnsi="Lucida Fax"/>
          <w:sz w:val="24"/>
          <w:szCs w:val="24"/>
          <w:vertAlign w:val="superscript"/>
        </w:rPr>
        <w:t>st</w:t>
      </w:r>
      <w:r w:rsidR="008B7DA7" w:rsidRPr="00EF0D82">
        <w:rPr>
          <w:rFonts w:ascii="Lucida Fax" w:hAnsi="Lucida Fax"/>
          <w:sz w:val="24"/>
          <w:szCs w:val="24"/>
        </w:rPr>
        <w:t xml:space="preserve"> respondent carried ou</w:t>
      </w:r>
      <w:r w:rsidRPr="00EF0D82">
        <w:rPr>
          <w:rFonts w:ascii="Lucida Fax" w:hAnsi="Lucida Fax"/>
          <w:sz w:val="24"/>
          <w:szCs w:val="24"/>
        </w:rPr>
        <w:t>t</w:t>
      </w:r>
      <w:r w:rsidR="008B7DA7" w:rsidRPr="00EF0D82">
        <w:rPr>
          <w:rFonts w:ascii="Lucida Fax" w:hAnsi="Lucida Fax"/>
          <w:sz w:val="24"/>
          <w:szCs w:val="24"/>
        </w:rPr>
        <w:t xml:space="preserve"> a thorough due diligence with all the concerned authorities, which revealed that the 2</w:t>
      </w:r>
      <w:r w:rsidR="008B7DA7" w:rsidRPr="00EF0D82">
        <w:rPr>
          <w:rFonts w:ascii="Lucida Fax" w:hAnsi="Lucida Fax"/>
          <w:sz w:val="24"/>
          <w:szCs w:val="24"/>
          <w:vertAlign w:val="superscript"/>
        </w:rPr>
        <w:t>nd</w:t>
      </w:r>
      <w:r w:rsidR="008B7DA7" w:rsidRPr="00EF0D82">
        <w:rPr>
          <w:rFonts w:ascii="Lucida Fax" w:hAnsi="Lucida Fax"/>
          <w:sz w:val="24"/>
          <w:szCs w:val="24"/>
        </w:rPr>
        <w:t xml:space="preserve"> respondent was the owner of the suit </w:t>
      </w:r>
      <w:r w:rsidR="008B7DA7" w:rsidRPr="00EF0D82">
        <w:rPr>
          <w:rFonts w:ascii="Lucida Fax" w:hAnsi="Lucida Fax"/>
          <w:i/>
          <w:sz w:val="24"/>
          <w:szCs w:val="24"/>
        </w:rPr>
        <w:t>kibanja</w:t>
      </w:r>
      <w:r w:rsidRPr="00EF0D82">
        <w:rPr>
          <w:rFonts w:ascii="Lucida Fax" w:hAnsi="Lucida Fax"/>
          <w:sz w:val="24"/>
          <w:szCs w:val="24"/>
        </w:rPr>
        <w:t xml:space="preserve"> having acquired it as a gift from his father.</w:t>
      </w:r>
    </w:p>
    <w:p w:rsidR="00CD46B5" w:rsidRPr="008B7DA7" w:rsidRDefault="00CD46B5" w:rsidP="001B1C70">
      <w:pPr>
        <w:pStyle w:val="NoSpacing"/>
        <w:spacing w:line="360" w:lineRule="auto"/>
        <w:jc w:val="both"/>
        <w:rPr>
          <w:rFonts w:ascii="Lucida Fax" w:hAnsi="Lucida Fax"/>
          <w:color w:val="000000" w:themeColor="text1"/>
          <w:sz w:val="24"/>
          <w:szCs w:val="24"/>
        </w:rPr>
      </w:pPr>
    </w:p>
    <w:p w:rsidR="00B5108A" w:rsidRDefault="001B1C70" w:rsidP="001B1C70">
      <w:pPr>
        <w:pStyle w:val="NoSpacing"/>
        <w:spacing w:line="360" w:lineRule="auto"/>
        <w:jc w:val="both"/>
        <w:rPr>
          <w:rFonts w:ascii="Lucida Fax" w:hAnsi="Lucida Fax"/>
          <w:sz w:val="24"/>
          <w:szCs w:val="24"/>
        </w:rPr>
      </w:pPr>
      <w:r>
        <w:rPr>
          <w:rFonts w:ascii="Lucida Fax" w:hAnsi="Lucida Fax"/>
          <w:sz w:val="24"/>
          <w:szCs w:val="24"/>
        </w:rPr>
        <w:t xml:space="preserve">The </w:t>
      </w:r>
      <w:r w:rsidR="00846B4F">
        <w:rPr>
          <w:rFonts w:ascii="Lucida Fax" w:hAnsi="Lucida Fax"/>
          <w:sz w:val="24"/>
          <w:szCs w:val="24"/>
        </w:rPr>
        <w:t>1</w:t>
      </w:r>
      <w:r w:rsidR="00846B4F" w:rsidRPr="00846B4F">
        <w:rPr>
          <w:rFonts w:ascii="Lucida Fax" w:hAnsi="Lucida Fax"/>
          <w:sz w:val="24"/>
          <w:szCs w:val="24"/>
          <w:vertAlign w:val="superscript"/>
        </w:rPr>
        <w:t>st</w:t>
      </w:r>
      <w:r w:rsidR="00846B4F">
        <w:rPr>
          <w:rFonts w:ascii="Lucida Fax" w:hAnsi="Lucida Fax"/>
          <w:sz w:val="24"/>
          <w:szCs w:val="24"/>
        </w:rPr>
        <w:t xml:space="preserve"> </w:t>
      </w:r>
      <w:r>
        <w:rPr>
          <w:rFonts w:ascii="Lucida Fax" w:hAnsi="Lucida Fax"/>
          <w:sz w:val="24"/>
          <w:szCs w:val="24"/>
        </w:rPr>
        <w:t xml:space="preserve">Respondent </w:t>
      </w:r>
      <w:r w:rsidR="00EF0D82">
        <w:rPr>
          <w:rFonts w:ascii="Lucida Fax" w:hAnsi="Lucida Fax"/>
          <w:sz w:val="24"/>
          <w:szCs w:val="24"/>
        </w:rPr>
        <w:t>testified</w:t>
      </w:r>
      <w:r>
        <w:rPr>
          <w:rFonts w:ascii="Lucida Fax" w:hAnsi="Lucida Fax"/>
          <w:sz w:val="24"/>
          <w:szCs w:val="24"/>
        </w:rPr>
        <w:t xml:space="preserve"> that he </w:t>
      </w:r>
      <w:r w:rsidR="00EF0D82">
        <w:rPr>
          <w:rFonts w:ascii="Lucida Fax" w:hAnsi="Lucida Fax"/>
          <w:sz w:val="24"/>
          <w:szCs w:val="24"/>
        </w:rPr>
        <w:t xml:space="preserve">had </w:t>
      </w:r>
      <w:r>
        <w:rPr>
          <w:rFonts w:ascii="Lucida Fax" w:hAnsi="Lucida Fax"/>
          <w:sz w:val="24"/>
          <w:szCs w:val="24"/>
        </w:rPr>
        <w:t xml:space="preserve">carried out a thorough search with due diligence </w:t>
      </w:r>
      <w:r w:rsidR="00576D72">
        <w:rPr>
          <w:rFonts w:ascii="Lucida Fax" w:hAnsi="Lucida Fax"/>
          <w:sz w:val="24"/>
          <w:szCs w:val="24"/>
        </w:rPr>
        <w:t>to</w:t>
      </w:r>
      <w:r>
        <w:rPr>
          <w:rFonts w:ascii="Lucida Fax" w:hAnsi="Lucida Fax"/>
          <w:sz w:val="24"/>
          <w:szCs w:val="24"/>
        </w:rPr>
        <w:t xml:space="preserve"> all the concerned authorities wh</w:t>
      </w:r>
      <w:r w:rsidR="00B5108A">
        <w:rPr>
          <w:rFonts w:ascii="Lucida Fax" w:hAnsi="Lucida Fax"/>
          <w:sz w:val="24"/>
          <w:szCs w:val="24"/>
        </w:rPr>
        <w:t xml:space="preserve">ich revealed that indeed </w:t>
      </w:r>
      <w:r w:rsidR="00B5108A">
        <w:rPr>
          <w:rFonts w:ascii="Lucida Fax" w:hAnsi="Lucida Fax"/>
          <w:sz w:val="24"/>
          <w:szCs w:val="24"/>
        </w:rPr>
        <w:lastRenderedPageBreak/>
        <w:t xml:space="preserve">the </w:t>
      </w:r>
      <w:r w:rsidR="00846B4F">
        <w:rPr>
          <w:rFonts w:ascii="Lucida Fax" w:hAnsi="Lucida Fax"/>
          <w:sz w:val="24"/>
          <w:szCs w:val="24"/>
        </w:rPr>
        <w:t>2</w:t>
      </w:r>
      <w:r w:rsidR="00846B4F" w:rsidRPr="00846B4F">
        <w:rPr>
          <w:rFonts w:ascii="Lucida Fax" w:hAnsi="Lucida Fax"/>
          <w:sz w:val="24"/>
          <w:szCs w:val="24"/>
          <w:vertAlign w:val="superscript"/>
        </w:rPr>
        <w:t>nd</w:t>
      </w:r>
      <w:r w:rsidR="00846B4F">
        <w:rPr>
          <w:rFonts w:ascii="Lucida Fax" w:hAnsi="Lucida Fax"/>
          <w:sz w:val="24"/>
          <w:szCs w:val="24"/>
        </w:rPr>
        <w:t xml:space="preserve"> </w:t>
      </w:r>
      <w:r>
        <w:rPr>
          <w:rFonts w:ascii="Lucida Fax" w:hAnsi="Lucida Fax"/>
          <w:sz w:val="24"/>
          <w:szCs w:val="24"/>
        </w:rPr>
        <w:t>Respondent was the owner of the suit kibanja having acquired it as a gift from his father.</w:t>
      </w:r>
    </w:p>
    <w:p w:rsidR="00B5108A" w:rsidRDefault="00B5108A" w:rsidP="001B1C70">
      <w:pPr>
        <w:pStyle w:val="NoSpacing"/>
        <w:spacing w:line="360" w:lineRule="auto"/>
        <w:jc w:val="both"/>
        <w:rPr>
          <w:rFonts w:ascii="Lucida Fax" w:hAnsi="Lucida Fax"/>
          <w:sz w:val="24"/>
          <w:szCs w:val="24"/>
        </w:rPr>
      </w:pPr>
    </w:p>
    <w:p w:rsidR="00B5108A" w:rsidRPr="00B5108A" w:rsidRDefault="00B5108A" w:rsidP="001B1C70">
      <w:pPr>
        <w:pStyle w:val="NoSpacing"/>
        <w:spacing w:line="360" w:lineRule="auto"/>
        <w:jc w:val="both"/>
        <w:rPr>
          <w:rFonts w:ascii="Lucida Fax" w:hAnsi="Lucida Fax"/>
          <w:color w:val="000000" w:themeColor="text2"/>
          <w:sz w:val="24"/>
          <w:szCs w:val="24"/>
        </w:rPr>
      </w:pPr>
      <w:r>
        <w:rPr>
          <w:rFonts w:ascii="Lucida Fax" w:hAnsi="Lucida Fax"/>
          <w:sz w:val="24"/>
          <w:szCs w:val="24"/>
        </w:rPr>
        <w:t>The basic principle for</w:t>
      </w:r>
      <w:r w:rsidR="00CD197F">
        <w:rPr>
          <w:rFonts w:ascii="Lucida Fax" w:hAnsi="Lucida Fax"/>
          <w:sz w:val="24"/>
          <w:szCs w:val="24"/>
        </w:rPr>
        <w:t xml:space="preserve"> determination of</w:t>
      </w:r>
      <w:r>
        <w:rPr>
          <w:rFonts w:ascii="Lucida Fax" w:hAnsi="Lucida Fax"/>
          <w:sz w:val="24"/>
          <w:szCs w:val="24"/>
        </w:rPr>
        <w:t xml:space="preserve"> bonafide purchaser for value without notice is that suc</w:t>
      </w:r>
      <w:r w:rsidR="00CD197F">
        <w:rPr>
          <w:rFonts w:ascii="Lucida Fax" w:hAnsi="Lucida Fax"/>
          <w:sz w:val="24"/>
          <w:szCs w:val="24"/>
        </w:rPr>
        <w:t>h a person must derive title fro</w:t>
      </w:r>
      <w:r>
        <w:rPr>
          <w:rFonts w:ascii="Lucida Fax" w:hAnsi="Lucida Fax"/>
          <w:sz w:val="24"/>
          <w:szCs w:val="24"/>
        </w:rPr>
        <w:t xml:space="preserve">m registered land otherwise there is no </w:t>
      </w:r>
      <w:r w:rsidR="00CD197F">
        <w:rPr>
          <w:rFonts w:ascii="Lucida Fax" w:hAnsi="Lucida Fax"/>
          <w:sz w:val="24"/>
          <w:szCs w:val="24"/>
        </w:rPr>
        <w:t xml:space="preserve">such </w:t>
      </w:r>
      <w:r>
        <w:rPr>
          <w:rFonts w:ascii="Lucida Fax" w:hAnsi="Lucida Fax"/>
          <w:sz w:val="24"/>
          <w:szCs w:val="24"/>
        </w:rPr>
        <w:t xml:space="preserve">thing as a bonafide purchaser for value without notice on unregistered land. </w:t>
      </w:r>
      <w:r w:rsidR="00CD197F" w:rsidRPr="0026265A">
        <w:rPr>
          <w:rFonts w:ascii="Lucida Fax" w:hAnsi="Lucida Fax"/>
          <w:b/>
          <w:i/>
          <w:sz w:val="24"/>
          <w:szCs w:val="24"/>
          <w:u w:val="single"/>
        </w:rPr>
        <w:t>See Hannington Njuki v. William Nyanzi HCC</w:t>
      </w:r>
      <w:r w:rsidR="006525A0" w:rsidRPr="0026265A">
        <w:rPr>
          <w:rFonts w:ascii="Lucida Fax" w:hAnsi="Lucida Fax"/>
          <w:b/>
          <w:i/>
          <w:sz w:val="24"/>
          <w:szCs w:val="24"/>
          <w:u w:val="single"/>
        </w:rPr>
        <w:t>S</w:t>
      </w:r>
      <w:r w:rsidR="00CD197F" w:rsidRPr="0026265A">
        <w:rPr>
          <w:rFonts w:ascii="Lucida Fax" w:hAnsi="Lucida Fax"/>
          <w:b/>
          <w:i/>
          <w:sz w:val="24"/>
          <w:szCs w:val="24"/>
          <w:u w:val="single"/>
        </w:rPr>
        <w:t xml:space="preserve"> No. 434 of 1996</w:t>
      </w:r>
      <w:r w:rsidR="00CD197F" w:rsidRPr="00CD197F">
        <w:rPr>
          <w:rFonts w:ascii="Lucida Fax" w:hAnsi="Lucida Fax"/>
          <w:sz w:val="24"/>
          <w:szCs w:val="24"/>
          <w:u w:val="single"/>
        </w:rPr>
        <w:t xml:space="preserve"> </w:t>
      </w:r>
      <w:r w:rsidR="00CD197F">
        <w:rPr>
          <w:rFonts w:ascii="Lucida Fax" w:hAnsi="Lucida Fax"/>
          <w:sz w:val="24"/>
          <w:szCs w:val="24"/>
        </w:rPr>
        <w:t xml:space="preserve">and </w:t>
      </w:r>
      <w:r w:rsidR="00CD197F" w:rsidRPr="0026265A">
        <w:rPr>
          <w:rFonts w:ascii="Lucida Fax" w:hAnsi="Lucida Fax"/>
          <w:b/>
          <w:i/>
          <w:sz w:val="24"/>
          <w:szCs w:val="24"/>
          <w:u w:val="single"/>
        </w:rPr>
        <w:t>Black’s Law Dictionary</w:t>
      </w:r>
      <w:r w:rsidR="00CD197F">
        <w:rPr>
          <w:rFonts w:ascii="Lucida Fax" w:hAnsi="Lucida Fax"/>
          <w:sz w:val="24"/>
          <w:szCs w:val="24"/>
        </w:rPr>
        <w:t xml:space="preserve"> on definition of bonafide purchaser for value without notice. </w:t>
      </w:r>
    </w:p>
    <w:p w:rsidR="006525A0" w:rsidRDefault="006525A0" w:rsidP="001B1C70">
      <w:pPr>
        <w:pStyle w:val="NoSpacing"/>
        <w:spacing w:line="360" w:lineRule="auto"/>
        <w:jc w:val="both"/>
        <w:rPr>
          <w:rFonts w:ascii="Lucida Fax" w:hAnsi="Lucida Fax"/>
          <w:sz w:val="24"/>
          <w:szCs w:val="24"/>
        </w:rPr>
      </w:pPr>
    </w:p>
    <w:p w:rsidR="00305B9B" w:rsidRDefault="00B5108A" w:rsidP="001B1C70">
      <w:pPr>
        <w:pStyle w:val="NoSpacing"/>
        <w:spacing w:line="360" w:lineRule="auto"/>
        <w:jc w:val="both"/>
        <w:rPr>
          <w:rFonts w:ascii="Lucida Fax" w:hAnsi="Lucida Fax"/>
          <w:sz w:val="24"/>
          <w:szCs w:val="24"/>
        </w:rPr>
      </w:pPr>
      <w:r>
        <w:rPr>
          <w:rFonts w:ascii="Lucida Fax" w:hAnsi="Lucida Fax"/>
          <w:sz w:val="24"/>
          <w:szCs w:val="24"/>
        </w:rPr>
        <w:t>According to the record</w:t>
      </w:r>
      <w:r w:rsidR="0069289B">
        <w:rPr>
          <w:rFonts w:ascii="Lucida Fax" w:hAnsi="Lucida Fax"/>
          <w:sz w:val="24"/>
          <w:szCs w:val="24"/>
        </w:rPr>
        <w:t>,</w:t>
      </w:r>
      <w:r>
        <w:rPr>
          <w:rFonts w:ascii="Lucida Fax" w:hAnsi="Lucida Fax"/>
          <w:sz w:val="24"/>
          <w:szCs w:val="24"/>
        </w:rPr>
        <w:t xml:space="preserve"> there is </w:t>
      </w:r>
      <w:r w:rsidR="006525A0">
        <w:rPr>
          <w:rFonts w:ascii="Lucida Fax" w:hAnsi="Lucida Fax"/>
          <w:sz w:val="24"/>
          <w:szCs w:val="24"/>
        </w:rPr>
        <w:t xml:space="preserve">no </w:t>
      </w:r>
      <w:r>
        <w:rPr>
          <w:rFonts w:ascii="Lucida Fax" w:hAnsi="Lucida Fax"/>
          <w:sz w:val="24"/>
          <w:szCs w:val="24"/>
        </w:rPr>
        <w:t>certificate of</w:t>
      </w:r>
      <w:r w:rsidR="006525A0">
        <w:rPr>
          <w:rFonts w:ascii="Lucida Fax" w:hAnsi="Lucida Fax"/>
          <w:sz w:val="24"/>
          <w:szCs w:val="24"/>
        </w:rPr>
        <w:t xml:space="preserve"> title to prove that the first </w:t>
      </w:r>
      <w:r>
        <w:rPr>
          <w:rFonts w:ascii="Lucida Fax" w:hAnsi="Lucida Fax"/>
          <w:sz w:val="24"/>
          <w:szCs w:val="24"/>
        </w:rPr>
        <w:t xml:space="preserve">respondent or those claiming through </w:t>
      </w:r>
      <w:r w:rsidR="00FC7576">
        <w:rPr>
          <w:rFonts w:ascii="Lucida Fax" w:hAnsi="Lucida Fax"/>
          <w:sz w:val="24"/>
          <w:szCs w:val="24"/>
        </w:rPr>
        <w:t xml:space="preserve">him, </w:t>
      </w:r>
      <w:r w:rsidR="00FC7576" w:rsidRPr="00EF0D82">
        <w:rPr>
          <w:rFonts w:ascii="Lucida Fax" w:hAnsi="Lucida Fax"/>
          <w:i/>
          <w:sz w:val="24"/>
          <w:szCs w:val="24"/>
        </w:rPr>
        <w:t>to wit</w:t>
      </w:r>
      <w:r w:rsidR="00EF0D82">
        <w:rPr>
          <w:rFonts w:ascii="Lucida Fax" w:hAnsi="Lucida Fax"/>
          <w:i/>
          <w:sz w:val="24"/>
          <w:szCs w:val="24"/>
        </w:rPr>
        <w:t>,</w:t>
      </w:r>
      <w:r w:rsidR="00FC7576">
        <w:rPr>
          <w:rFonts w:ascii="Lucida Fax" w:hAnsi="Lucida Fax"/>
          <w:sz w:val="24"/>
          <w:szCs w:val="24"/>
        </w:rPr>
        <w:t xml:space="preserve"> Lubega Henry is </w:t>
      </w:r>
      <w:r>
        <w:rPr>
          <w:rFonts w:ascii="Lucida Fax" w:hAnsi="Lucida Fax"/>
          <w:sz w:val="24"/>
          <w:szCs w:val="24"/>
        </w:rPr>
        <w:t>registered on the title.</w:t>
      </w:r>
      <w:r w:rsidR="0069289B">
        <w:rPr>
          <w:rFonts w:ascii="Lucida Fax" w:hAnsi="Lucida Fax"/>
          <w:sz w:val="24"/>
          <w:szCs w:val="24"/>
        </w:rPr>
        <w:t xml:space="preserve"> However in his</w:t>
      </w:r>
      <w:r w:rsidR="00FC7576">
        <w:rPr>
          <w:rFonts w:ascii="Lucida Fax" w:hAnsi="Lucida Fax"/>
          <w:sz w:val="24"/>
          <w:szCs w:val="24"/>
        </w:rPr>
        <w:t xml:space="preserve"> </w:t>
      </w:r>
      <w:r w:rsidR="00EF0D82">
        <w:rPr>
          <w:rFonts w:ascii="Lucida Fax" w:hAnsi="Lucida Fax"/>
          <w:sz w:val="24"/>
          <w:szCs w:val="24"/>
        </w:rPr>
        <w:t>J</w:t>
      </w:r>
      <w:r w:rsidR="00FC7576">
        <w:rPr>
          <w:rFonts w:ascii="Lucida Fax" w:hAnsi="Lucida Fax"/>
          <w:sz w:val="24"/>
          <w:szCs w:val="24"/>
        </w:rPr>
        <w:t xml:space="preserve">udgment the trial magistrate found that Safari Phillip is a bonafide purchaser for value. Therefore I find this holding quite contrary to the established principles of law. </w:t>
      </w:r>
    </w:p>
    <w:p w:rsidR="008D4AAF" w:rsidRDefault="008D4AAF" w:rsidP="001B1C70">
      <w:pPr>
        <w:pStyle w:val="NoSpacing"/>
        <w:spacing w:line="360" w:lineRule="auto"/>
        <w:jc w:val="both"/>
        <w:rPr>
          <w:rFonts w:ascii="Lucida Fax" w:hAnsi="Lucida Fax"/>
          <w:sz w:val="24"/>
          <w:szCs w:val="24"/>
        </w:rPr>
      </w:pPr>
    </w:p>
    <w:p w:rsidR="00EF0D82" w:rsidRDefault="00770194" w:rsidP="00221A92">
      <w:pPr>
        <w:pStyle w:val="NoSpacing"/>
        <w:spacing w:line="360" w:lineRule="auto"/>
        <w:jc w:val="both"/>
        <w:rPr>
          <w:rFonts w:ascii="Lucida Fax" w:hAnsi="Lucida Fax"/>
          <w:sz w:val="24"/>
          <w:szCs w:val="24"/>
        </w:rPr>
      </w:pPr>
      <w:r>
        <w:rPr>
          <w:rFonts w:ascii="Lucida Fax" w:hAnsi="Lucida Fax"/>
          <w:sz w:val="24"/>
          <w:szCs w:val="24"/>
        </w:rPr>
        <w:t xml:space="preserve">As I noted earlier, the trial Magistrate did not properly evaluate the evidence on record. </w:t>
      </w:r>
      <w:r w:rsidR="008D4AAF">
        <w:rPr>
          <w:rFonts w:ascii="Lucida Fax" w:hAnsi="Lucida Fax"/>
          <w:sz w:val="24"/>
          <w:szCs w:val="24"/>
        </w:rPr>
        <w:t>T</w:t>
      </w:r>
      <w:r w:rsidR="0069289B">
        <w:rPr>
          <w:rFonts w:ascii="Lucida Fax" w:hAnsi="Lucida Fax"/>
          <w:sz w:val="24"/>
          <w:szCs w:val="24"/>
        </w:rPr>
        <w:t xml:space="preserve">his Court is empowered under </w:t>
      </w:r>
      <w:r w:rsidR="0069289B" w:rsidRPr="001E0F9E">
        <w:rPr>
          <w:rFonts w:ascii="Lucida Fax" w:hAnsi="Lucida Fax"/>
          <w:sz w:val="24"/>
          <w:szCs w:val="24"/>
        </w:rPr>
        <w:t>S</w:t>
      </w:r>
      <w:r w:rsidR="00221A92" w:rsidRPr="001E0F9E">
        <w:rPr>
          <w:rFonts w:ascii="Lucida Fax" w:hAnsi="Lucida Fax"/>
          <w:sz w:val="24"/>
          <w:szCs w:val="24"/>
        </w:rPr>
        <w:t xml:space="preserve">ection 80 (1) (c) Civil Procedure Act </w:t>
      </w:r>
      <w:r w:rsidR="0069289B" w:rsidRPr="001E0F9E">
        <w:rPr>
          <w:rFonts w:ascii="Lucida Fax" w:hAnsi="Lucida Fax"/>
          <w:sz w:val="24"/>
          <w:szCs w:val="24"/>
        </w:rPr>
        <w:t>Cap 71</w:t>
      </w:r>
      <w:r w:rsidR="0069289B">
        <w:rPr>
          <w:rFonts w:ascii="Lucida Fax" w:hAnsi="Lucida Fax"/>
          <w:sz w:val="24"/>
          <w:szCs w:val="24"/>
        </w:rPr>
        <w:t xml:space="preserve"> </w:t>
      </w:r>
      <w:r w:rsidR="00221A92">
        <w:rPr>
          <w:rFonts w:ascii="Lucida Fax" w:hAnsi="Lucida Fax"/>
          <w:sz w:val="24"/>
          <w:szCs w:val="24"/>
        </w:rPr>
        <w:t>to frame issues and refer them for trial.</w:t>
      </w:r>
      <w:r w:rsidR="00CD46B5">
        <w:rPr>
          <w:rFonts w:ascii="Lucida Fax" w:hAnsi="Lucida Fax"/>
          <w:sz w:val="24"/>
          <w:szCs w:val="24"/>
        </w:rPr>
        <w:t xml:space="preserve"> </w:t>
      </w:r>
      <w:r w:rsidR="00CD46B5" w:rsidRPr="00CD46B5">
        <w:rPr>
          <w:rFonts w:ascii="Lucida Fax" w:hAnsi="Lucida Fax"/>
          <w:b/>
          <w:i/>
          <w:sz w:val="24"/>
          <w:szCs w:val="24"/>
        </w:rPr>
        <w:t xml:space="preserve">See Fred Sunday &amp; Another </w:t>
      </w:r>
      <w:r w:rsidR="00706791" w:rsidRPr="00CD46B5">
        <w:rPr>
          <w:rFonts w:ascii="Lucida Fax" w:hAnsi="Lucida Fax"/>
          <w:b/>
          <w:i/>
          <w:sz w:val="24"/>
          <w:szCs w:val="24"/>
        </w:rPr>
        <w:t>vs.</w:t>
      </w:r>
      <w:r w:rsidR="00CD46B5" w:rsidRPr="00CD46B5">
        <w:rPr>
          <w:rFonts w:ascii="Lucida Fax" w:hAnsi="Lucida Fax"/>
          <w:b/>
          <w:i/>
          <w:sz w:val="24"/>
          <w:szCs w:val="24"/>
        </w:rPr>
        <w:t xml:space="preserve"> Beatrice Busingye &amp; Another C.S No. 4 of 2004.</w:t>
      </w:r>
      <w:r w:rsidR="00221A92">
        <w:rPr>
          <w:rFonts w:ascii="Lucida Fax" w:hAnsi="Lucida Fax"/>
          <w:sz w:val="24"/>
          <w:szCs w:val="24"/>
        </w:rPr>
        <w:t xml:space="preserve"> I therefore </w:t>
      </w:r>
      <w:r w:rsidR="00EF0D82">
        <w:rPr>
          <w:rFonts w:ascii="Lucida Fax" w:hAnsi="Lucida Fax"/>
          <w:sz w:val="24"/>
          <w:szCs w:val="24"/>
        </w:rPr>
        <w:t>make the following directives and order. T</w:t>
      </w:r>
      <w:r w:rsidR="00221A92">
        <w:rPr>
          <w:rFonts w:ascii="Lucida Fax" w:hAnsi="Lucida Fax"/>
          <w:sz w:val="24"/>
          <w:szCs w:val="24"/>
        </w:rPr>
        <w:t>hat the record of proceedings and the</w:t>
      </w:r>
      <w:r w:rsidR="0069289B">
        <w:rPr>
          <w:rFonts w:ascii="Lucida Fax" w:hAnsi="Lucida Fax"/>
          <w:sz w:val="24"/>
          <w:szCs w:val="24"/>
        </w:rPr>
        <w:t xml:space="preserve"> judgment thereof in the lower C</w:t>
      </w:r>
      <w:r w:rsidR="00221A92">
        <w:rPr>
          <w:rFonts w:ascii="Lucida Fax" w:hAnsi="Lucida Fax"/>
          <w:sz w:val="24"/>
          <w:szCs w:val="24"/>
        </w:rPr>
        <w:t xml:space="preserve">ourt be </w:t>
      </w:r>
      <w:r w:rsidR="0069289B">
        <w:rPr>
          <w:rFonts w:ascii="Lucida Fax" w:hAnsi="Lucida Fax"/>
          <w:sz w:val="24"/>
          <w:szCs w:val="24"/>
        </w:rPr>
        <w:t xml:space="preserve">sent to </w:t>
      </w:r>
      <w:r w:rsidR="00EF0D82">
        <w:rPr>
          <w:rFonts w:ascii="Lucida Fax" w:hAnsi="Lucida Fax"/>
          <w:sz w:val="24"/>
          <w:szCs w:val="24"/>
        </w:rPr>
        <w:t>another</w:t>
      </w:r>
      <w:r w:rsidR="0069289B">
        <w:rPr>
          <w:rFonts w:ascii="Lucida Fax" w:hAnsi="Lucida Fax"/>
          <w:sz w:val="24"/>
          <w:szCs w:val="24"/>
        </w:rPr>
        <w:t xml:space="preserve"> trial Chief M</w:t>
      </w:r>
      <w:r w:rsidR="00221A92">
        <w:rPr>
          <w:rFonts w:ascii="Lucida Fax" w:hAnsi="Lucida Fax"/>
          <w:sz w:val="24"/>
          <w:szCs w:val="24"/>
        </w:rPr>
        <w:t>agistr</w:t>
      </w:r>
      <w:r w:rsidR="0069289B">
        <w:rPr>
          <w:rFonts w:ascii="Lucida Fax" w:hAnsi="Lucida Fax"/>
          <w:sz w:val="24"/>
          <w:szCs w:val="24"/>
        </w:rPr>
        <w:t>ate so that</w:t>
      </w:r>
      <w:r w:rsidR="00CD46B5">
        <w:rPr>
          <w:rFonts w:ascii="Lucida Fax" w:hAnsi="Lucida Fax"/>
          <w:sz w:val="24"/>
          <w:szCs w:val="24"/>
        </w:rPr>
        <w:t xml:space="preserve"> he </w:t>
      </w:r>
      <w:r w:rsidR="00EF0D82">
        <w:rPr>
          <w:rFonts w:ascii="Lucida Fax" w:hAnsi="Lucida Fax"/>
          <w:sz w:val="24"/>
          <w:szCs w:val="24"/>
        </w:rPr>
        <w:t xml:space="preserve">or she </w:t>
      </w:r>
      <w:r w:rsidR="00CD46B5">
        <w:rPr>
          <w:rFonts w:ascii="Lucida Fax" w:hAnsi="Lucida Fax"/>
          <w:sz w:val="24"/>
          <w:szCs w:val="24"/>
        </w:rPr>
        <w:t xml:space="preserve">can: </w:t>
      </w:r>
    </w:p>
    <w:p w:rsidR="00EF0D82" w:rsidRDefault="00EF0D82" w:rsidP="00221A92">
      <w:pPr>
        <w:pStyle w:val="NoSpacing"/>
        <w:spacing w:line="360" w:lineRule="auto"/>
        <w:jc w:val="both"/>
        <w:rPr>
          <w:rFonts w:ascii="Lucida Fax" w:hAnsi="Lucida Fax"/>
          <w:sz w:val="24"/>
          <w:szCs w:val="24"/>
        </w:rPr>
      </w:pPr>
    </w:p>
    <w:p w:rsidR="00EF0D82" w:rsidRDefault="00EF0D82" w:rsidP="00EF0D82">
      <w:pPr>
        <w:pStyle w:val="NoSpacing"/>
        <w:numPr>
          <w:ilvl w:val="0"/>
          <w:numId w:val="6"/>
        </w:numPr>
        <w:spacing w:line="360" w:lineRule="auto"/>
        <w:jc w:val="both"/>
        <w:rPr>
          <w:rFonts w:ascii="Lucida Fax" w:hAnsi="Lucida Fax"/>
          <w:sz w:val="24"/>
          <w:szCs w:val="24"/>
        </w:rPr>
      </w:pPr>
      <w:r>
        <w:rPr>
          <w:rFonts w:ascii="Lucida Fax" w:hAnsi="Lucida Fax"/>
          <w:sz w:val="24"/>
          <w:szCs w:val="24"/>
        </w:rPr>
        <w:t>D</w:t>
      </w:r>
      <w:r w:rsidR="00CD46B5">
        <w:rPr>
          <w:rFonts w:ascii="Lucida Fax" w:hAnsi="Lucida Fax"/>
          <w:sz w:val="24"/>
          <w:szCs w:val="24"/>
        </w:rPr>
        <w:t>etermine whether the Appellant owns the suit kibanja</w:t>
      </w:r>
      <w:r>
        <w:rPr>
          <w:rFonts w:ascii="Lucida Fax" w:hAnsi="Lucida Fax"/>
          <w:sz w:val="24"/>
          <w:szCs w:val="24"/>
        </w:rPr>
        <w:t>.</w:t>
      </w:r>
      <w:r w:rsidR="0069289B">
        <w:rPr>
          <w:rFonts w:ascii="Lucida Fax" w:hAnsi="Lucida Fax"/>
          <w:sz w:val="24"/>
          <w:szCs w:val="24"/>
        </w:rPr>
        <w:t xml:space="preserve"> </w:t>
      </w:r>
    </w:p>
    <w:p w:rsidR="00F5138A" w:rsidRDefault="00EF0D82" w:rsidP="00EF0D82">
      <w:pPr>
        <w:pStyle w:val="NoSpacing"/>
        <w:numPr>
          <w:ilvl w:val="0"/>
          <w:numId w:val="6"/>
        </w:numPr>
        <w:spacing w:line="360" w:lineRule="auto"/>
        <w:jc w:val="both"/>
        <w:rPr>
          <w:rFonts w:ascii="Lucida Fax" w:hAnsi="Lucida Fax"/>
          <w:sz w:val="24"/>
          <w:szCs w:val="24"/>
        </w:rPr>
      </w:pPr>
      <w:r>
        <w:rPr>
          <w:rFonts w:ascii="Lucida Fax" w:hAnsi="Lucida Fax"/>
          <w:sz w:val="24"/>
          <w:szCs w:val="24"/>
        </w:rPr>
        <w:t>C</w:t>
      </w:r>
      <w:r w:rsidR="0069289B">
        <w:rPr>
          <w:rFonts w:ascii="Lucida Fax" w:hAnsi="Lucida Fax"/>
          <w:sz w:val="24"/>
          <w:szCs w:val="24"/>
        </w:rPr>
        <w:t>arry out a Locus in Q</w:t>
      </w:r>
      <w:r w:rsidR="00221A92">
        <w:rPr>
          <w:rFonts w:ascii="Lucida Fax" w:hAnsi="Lucida Fax"/>
          <w:sz w:val="24"/>
          <w:szCs w:val="24"/>
        </w:rPr>
        <w:t xml:space="preserve">uo on the disputed </w:t>
      </w:r>
      <w:r w:rsidR="00221A92" w:rsidRPr="00CD46B5">
        <w:rPr>
          <w:rFonts w:ascii="Lucida Fax" w:hAnsi="Lucida Fax"/>
          <w:i/>
          <w:sz w:val="24"/>
          <w:szCs w:val="24"/>
        </w:rPr>
        <w:t>kibanja</w:t>
      </w:r>
      <w:r w:rsidR="00221A92">
        <w:rPr>
          <w:rFonts w:ascii="Lucida Fax" w:hAnsi="Lucida Fax"/>
          <w:sz w:val="24"/>
          <w:szCs w:val="24"/>
        </w:rPr>
        <w:t xml:space="preserve"> and determine the particular demarcations</w:t>
      </w:r>
      <w:r w:rsidR="00CD46B5">
        <w:rPr>
          <w:rFonts w:ascii="Lucida Fax" w:hAnsi="Lucida Fax"/>
          <w:sz w:val="24"/>
          <w:szCs w:val="24"/>
        </w:rPr>
        <w:t xml:space="preserve"> and boundaries on the </w:t>
      </w:r>
      <w:r w:rsidR="00CD46B5" w:rsidRPr="00CD46B5">
        <w:rPr>
          <w:rFonts w:ascii="Lucida Fax" w:hAnsi="Lucida Fax"/>
          <w:i/>
          <w:sz w:val="24"/>
          <w:szCs w:val="24"/>
        </w:rPr>
        <w:t>kibanja</w:t>
      </w:r>
      <w:r w:rsidR="00221A92" w:rsidRPr="00CD46B5">
        <w:rPr>
          <w:rFonts w:ascii="Lucida Fax" w:hAnsi="Lucida Fax"/>
          <w:i/>
          <w:sz w:val="24"/>
          <w:szCs w:val="24"/>
        </w:rPr>
        <w:t xml:space="preserve"> </w:t>
      </w:r>
      <w:r w:rsidR="00221A92">
        <w:rPr>
          <w:rFonts w:ascii="Lucida Fax" w:hAnsi="Lucida Fax"/>
          <w:sz w:val="24"/>
          <w:szCs w:val="24"/>
        </w:rPr>
        <w:t>between Ssemanda Henry Kironde and Semanda Faisal</w:t>
      </w:r>
      <w:r>
        <w:rPr>
          <w:rFonts w:ascii="Lucida Fax" w:hAnsi="Lucida Fax"/>
          <w:sz w:val="24"/>
          <w:szCs w:val="24"/>
        </w:rPr>
        <w:t>.</w:t>
      </w:r>
      <w:r w:rsidR="00221A92">
        <w:rPr>
          <w:rFonts w:ascii="Lucida Fax" w:hAnsi="Lucida Fax"/>
          <w:sz w:val="24"/>
          <w:szCs w:val="24"/>
        </w:rPr>
        <w:t xml:space="preserve"> </w:t>
      </w:r>
    </w:p>
    <w:p w:rsidR="00221A92" w:rsidRDefault="00F5138A" w:rsidP="001B1C70">
      <w:pPr>
        <w:pStyle w:val="NoSpacing"/>
        <w:numPr>
          <w:ilvl w:val="0"/>
          <w:numId w:val="6"/>
        </w:numPr>
        <w:spacing w:line="360" w:lineRule="auto"/>
        <w:jc w:val="both"/>
        <w:rPr>
          <w:rFonts w:ascii="Lucida Fax" w:hAnsi="Lucida Fax"/>
          <w:sz w:val="24"/>
          <w:szCs w:val="24"/>
        </w:rPr>
      </w:pPr>
      <w:r w:rsidRPr="00F5138A">
        <w:rPr>
          <w:rFonts w:ascii="Lucida Fax" w:hAnsi="Lucida Fax"/>
          <w:sz w:val="24"/>
          <w:szCs w:val="24"/>
        </w:rPr>
        <w:lastRenderedPageBreak/>
        <w:t>E</w:t>
      </w:r>
      <w:r w:rsidR="00221A92" w:rsidRPr="00F5138A">
        <w:rPr>
          <w:rFonts w:ascii="Lucida Fax" w:hAnsi="Lucida Fax"/>
          <w:sz w:val="24"/>
          <w:szCs w:val="24"/>
        </w:rPr>
        <w:t xml:space="preserve">stablish whether Semanda Faisal sold off the whole part of the land that was given to him by his father which </w:t>
      </w:r>
      <w:r w:rsidRPr="00F5138A">
        <w:rPr>
          <w:rFonts w:ascii="Lucida Fax" w:hAnsi="Lucida Fax"/>
          <w:sz w:val="24"/>
          <w:szCs w:val="24"/>
        </w:rPr>
        <w:t xml:space="preserve">was </w:t>
      </w:r>
      <w:r w:rsidR="00221A92" w:rsidRPr="00F5138A">
        <w:rPr>
          <w:rFonts w:ascii="Lucida Fax" w:hAnsi="Lucida Fax"/>
          <w:sz w:val="24"/>
          <w:szCs w:val="24"/>
        </w:rPr>
        <w:t>transferred to the present occupant, Lubega Vi</w:t>
      </w:r>
      <w:r w:rsidRPr="00F5138A">
        <w:rPr>
          <w:rFonts w:ascii="Lucida Fax" w:hAnsi="Lucida Fax"/>
          <w:sz w:val="24"/>
          <w:szCs w:val="24"/>
        </w:rPr>
        <w:t>n</w:t>
      </w:r>
      <w:r w:rsidR="00221A92" w:rsidRPr="00F5138A">
        <w:rPr>
          <w:rFonts w:ascii="Lucida Fax" w:hAnsi="Lucida Fax"/>
          <w:sz w:val="24"/>
          <w:szCs w:val="24"/>
        </w:rPr>
        <w:t>cent</w:t>
      </w:r>
      <w:r w:rsidRPr="00F5138A">
        <w:rPr>
          <w:rFonts w:ascii="Lucida Fax" w:hAnsi="Lucida Fax"/>
          <w:sz w:val="24"/>
          <w:szCs w:val="24"/>
        </w:rPr>
        <w:t xml:space="preserve">. </w:t>
      </w:r>
    </w:p>
    <w:p w:rsidR="00F5138A" w:rsidRPr="00F5138A" w:rsidRDefault="00F5138A" w:rsidP="00F5138A">
      <w:pPr>
        <w:pStyle w:val="NoSpacing"/>
        <w:spacing w:line="360" w:lineRule="auto"/>
        <w:ind w:left="720"/>
        <w:jc w:val="both"/>
        <w:rPr>
          <w:rFonts w:ascii="Lucida Fax" w:hAnsi="Lucida Fax"/>
          <w:sz w:val="24"/>
          <w:szCs w:val="24"/>
        </w:rPr>
      </w:pPr>
    </w:p>
    <w:p w:rsidR="00DD4960" w:rsidRDefault="00CD46B5" w:rsidP="001B1C70">
      <w:pPr>
        <w:pStyle w:val="NoSpacing"/>
        <w:numPr>
          <w:ilvl w:val="0"/>
          <w:numId w:val="6"/>
        </w:numPr>
        <w:spacing w:line="360" w:lineRule="auto"/>
        <w:jc w:val="both"/>
        <w:rPr>
          <w:rFonts w:ascii="Lucida Fax" w:hAnsi="Lucida Fax"/>
          <w:sz w:val="24"/>
          <w:szCs w:val="24"/>
        </w:rPr>
      </w:pPr>
      <w:r w:rsidRPr="00DD4960">
        <w:rPr>
          <w:rFonts w:ascii="Lucida Fax" w:hAnsi="Lucida Fax"/>
          <w:sz w:val="24"/>
          <w:szCs w:val="24"/>
        </w:rPr>
        <w:t>The visit to determine the particular demarcations and boundaries should be carried out in the presence of the LCs, elders and other area authorities</w:t>
      </w:r>
      <w:r w:rsidR="00F5138A" w:rsidRPr="00DD4960">
        <w:rPr>
          <w:rFonts w:ascii="Lucida Fax" w:hAnsi="Lucida Fax"/>
          <w:sz w:val="24"/>
          <w:szCs w:val="24"/>
        </w:rPr>
        <w:t xml:space="preserve"> as well as the Registrar of Nakawa </w:t>
      </w:r>
      <w:r w:rsidR="00DD4960" w:rsidRPr="00DD4960">
        <w:rPr>
          <w:rFonts w:ascii="Lucida Fax" w:hAnsi="Lucida Fax"/>
          <w:sz w:val="24"/>
          <w:szCs w:val="24"/>
        </w:rPr>
        <w:t xml:space="preserve">High </w:t>
      </w:r>
      <w:r w:rsidR="00F5138A" w:rsidRPr="00DD4960">
        <w:rPr>
          <w:rFonts w:ascii="Lucida Fax" w:hAnsi="Lucida Fax"/>
          <w:sz w:val="24"/>
          <w:szCs w:val="24"/>
        </w:rPr>
        <w:t>Court under Commission</w:t>
      </w:r>
      <w:r w:rsidR="00DD4960" w:rsidRPr="00DD4960">
        <w:rPr>
          <w:rFonts w:ascii="Lucida Fax" w:hAnsi="Lucida Fax"/>
          <w:sz w:val="24"/>
          <w:szCs w:val="24"/>
        </w:rPr>
        <w:t>.</w:t>
      </w:r>
    </w:p>
    <w:p w:rsidR="00CD46B5" w:rsidRPr="00DD4960" w:rsidRDefault="00CD46B5" w:rsidP="00DD4960">
      <w:pPr>
        <w:pStyle w:val="NoSpacing"/>
        <w:spacing w:line="360" w:lineRule="auto"/>
        <w:jc w:val="both"/>
        <w:rPr>
          <w:rFonts w:ascii="Lucida Fax" w:hAnsi="Lucida Fax"/>
          <w:sz w:val="24"/>
          <w:szCs w:val="24"/>
        </w:rPr>
      </w:pPr>
      <w:r w:rsidRPr="00DD4960">
        <w:rPr>
          <w:rFonts w:ascii="Lucida Fax" w:hAnsi="Lucida Fax"/>
          <w:sz w:val="24"/>
          <w:szCs w:val="24"/>
        </w:rPr>
        <w:t xml:space="preserve"> </w:t>
      </w:r>
    </w:p>
    <w:p w:rsidR="00F63EE3" w:rsidRDefault="00610C76" w:rsidP="001B1C70">
      <w:pPr>
        <w:pStyle w:val="NoSpacing"/>
        <w:spacing w:line="360" w:lineRule="auto"/>
        <w:jc w:val="both"/>
        <w:rPr>
          <w:rFonts w:ascii="Lucida Fax" w:hAnsi="Lucida Fax"/>
          <w:sz w:val="24"/>
          <w:szCs w:val="24"/>
        </w:rPr>
      </w:pPr>
      <w:r w:rsidRPr="00DD4960">
        <w:rPr>
          <w:rFonts w:ascii="Lucida Fax" w:hAnsi="Lucida Fax"/>
          <w:sz w:val="24"/>
          <w:szCs w:val="24"/>
        </w:rPr>
        <w:t>A</w:t>
      </w:r>
      <w:r>
        <w:rPr>
          <w:rFonts w:ascii="Lucida Fax" w:hAnsi="Lucida Fax"/>
          <w:sz w:val="24"/>
          <w:szCs w:val="24"/>
        </w:rPr>
        <w:t>ppeal allowed and all orders</w:t>
      </w:r>
      <w:r w:rsidR="00CD46B5">
        <w:rPr>
          <w:rFonts w:ascii="Lucida Fax" w:hAnsi="Lucida Fax"/>
          <w:sz w:val="24"/>
          <w:szCs w:val="24"/>
        </w:rPr>
        <w:t xml:space="preserve"> and reliefs made</w:t>
      </w:r>
      <w:r>
        <w:rPr>
          <w:rFonts w:ascii="Lucida Fax" w:hAnsi="Lucida Fax"/>
          <w:sz w:val="24"/>
          <w:szCs w:val="24"/>
        </w:rPr>
        <w:t xml:space="preserve"> by the trial </w:t>
      </w:r>
      <w:r w:rsidR="00C246D7">
        <w:rPr>
          <w:rFonts w:ascii="Lucida Fax" w:hAnsi="Lucida Fax"/>
          <w:sz w:val="24"/>
          <w:szCs w:val="24"/>
        </w:rPr>
        <w:t>M</w:t>
      </w:r>
      <w:r>
        <w:rPr>
          <w:rFonts w:ascii="Lucida Fax" w:hAnsi="Lucida Fax"/>
          <w:sz w:val="24"/>
          <w:szCs w:val="24"/>
        </w:rPr>
        <w:t>agistrate are set aside.</w:t>
      </w:r>
    </w:p>
    <w:p w:rsidR="009A4432" w:rsidRDefault="009A4432" w:rsidP="001B1C70">
      <w:pPr>
        <w:pStyle w:val="NoSpacing"/>
        <w:spacing w:line="360" w:lineRule="auto"/>
        <w:jc w:val="both"/>
        <w:rPr>
          <w:rFonts w:ascii="Lucida Fax" w:hAnsi="Lucida Fax"/>
          <w:sz w:val="24"/>
          <w:szCs w:val="24"/>
        </w:rPr>
      </w:pPr>
    </w:p>
    <w:p w:rsidR="009A4432" w:rsidRDefault="009A4432" w:rsidP="001B1C70">
      <w:pPr>
        <w:pStyle w:val="NoSpacing"/>
        <w:spacing w:line="360" w:lineRule="auto"/>
        <w:jc w:val="both"/>
        <w:rPr>
          <w:rFonts w:ascii="Lucida Fax" w:hAnsi="Lucida Fax"/>
          <w:sz w:val="24"/>
          <w:szCs w:val="24"/>
        </w:rPr>
      </w:pPr>
      <w:r>
        <w:rPr>
          <w:rFonts w:ascii="Lucida Fax" w:hAnsi="Lucida Fax"/>
          <w:sz w:val="24"/>
          <w:szCs w:val="24"/>
        </w:rPr>
        <w:t>Each party is to bear its own costs.</w:t>
      </w:r>
    </w:p>
    <w:p w:rsidR="00576D72" w:rsidRDefault="00DD4960" w:rsidP="001B1C70">
      <w:pPr>
        <w:pStyle w:val="NoSpacing"/>
        <w:spacing w:line="360" w:lineRule="auto"/>
        <w:jc w:val="both"/>
        <w:rPr>
          <w:rFonts w:ascii="Lucida Fax" w:hAnsi="Lucida Fax"/>
          <w:sz w:val="24"/>
          <w:szCs w:val="24"/>
        </w:rPr>
      </w:pPr>
      <w:r>
        <w:rPr>
          <w:rFonts w:ascii="Lucida Fax" w:hAnsi="Lucida Fax"/>
          <w:noProof/>
          <w:sz w:val="24"/>
          <w:szCs w:val="24"/>
        </w:rPr>
        <w:drawing>
          <wp:anchor distT="0" distB="0" distL="114300" distR="114300" simplePos="0" relativeHeight="251659264" behindDoc="1" locked="0" layoutInCell="1" allowOverlap="1">
            <wp:simplePos x="0" y="0"/>
            <wp:positionH relativeFrom="column">
              <wp:posOffset>676275</wp:posOffset>
            </wp:positionH>
            <wp:positionV relativeFrom="paragraph">
              <wp:posOffset>252730</wp:posOffset>
            </wp:positionV>
            <wp:extent cx="2743200" cy="466725"/>
            <wp:effectExtent l="19050" t="0" r="0" b="0"/>
            <wp:wrapTight wrapText="bothSides">
              <wp:wrapPolygon edited="0">
                <wp:start x="21750" y="21600"/>
                <wp:lineTo x="21750" y="441"/>
                <wp:lineTo x="0" y="441"/>
                <wp:lineTo x="0" y="21600"/>
                <wp:lineTo x="21750" y="21600"/>
              </wp:wrapPolygon>
            </wp:wrapTight>
            <wp:docPr id="3" name="Picture 1" descr="C:\Windows\System32\config\systemprofile\Pictures\2013-04-08 SOROTI 22\SOROTI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Pictures\2013-04-08 SOROTI 22\SOROTI 22 001.jpg"/>
                    <pic:cNvPicPr>
                      <a:picLocks noChangeAspect="1" noChangeArrowheads="1"/>
                    </pic:cNvPicPr>
                  </pic:nvPicPr>
                  <pic:blipFill>
                    <a:blip r:embed="rId8" cstate="print"/>
                    <a:srcRect l="37700" t="13949" r="36047" b="74344"/>
                    <a:stretch>
                      <a:fillRect/>
                    </a:stretch>
                  </pic:blipFill>
                  <pic:spPr bwMode="auto">
                    <a:xfrm rot="10800000">
                      <a:off x="0" y="0"/>
                      <a:ext cx="2743200" cy="466725"/>
                    </a:xfrm>
                    <a:prstGeom prst="rect">
                      <a:avLst/>
                    </a:prstGeom>
                    <a:noFill/>
                    <a:ln w="9525">
                      <a:noFill/>
                      <a:miter lim="800000"/>
                      <a:headEnd/>
                      <a:tailEnd/>
                    </a:ln>
                  </pic:spPr>
                </pic:pic>
              </a:graphicData>
            </a:graphic>
          </wp:anchor>
        </w:drawing>
      </w:r>
    </w:p>
    <w:p w:rsidR="005D5D39" w:rsidRDefault="005D5D39" w:rsidP="001B1C70">
      <w:pPr>
        <w:pStyle w:val="NoSpacing"/>
        <w:spacing w:line="360" w:lineRule="auto"/>
        <w:jc w:val="both"/>
        <w:rPr>
          <w:rFonts w:ascii="Lucida Fax" w:hAnsi="Lucida Fax"/>
          <w:sz w:val="24"/>
          <w:szCs w:val="24"/>
        </w:rPr>
      </w:pPr>
    </w:p>
    <w:p w:rsidR="00576D72" w:rsidRDefault="00576D72" w:rsidP="00DD4960">
      <w:pPr>
        <w:pStyle w:val="NoSpacing"/>
        <w:spacing w:line="276" w:lineRule="auto"/>
        <w:jc w:val="both"/>
        <w:rPr>
          <w:rFonts w:ascii="Lucida Fax" w:hAnsi="Lucida Fax"/>
          <w:sz w:val="24"/>
          <w:szCs w:val="24"/>
        </w:rPr>
      </w:pPr>
      <w:r>
        <w:rPr>
          <w:rFonts w:ascii="Lucida Fax" w:hAnsi="Lucida Fax"/>
          <w:sz w:val="24"/>
          <w:szCs w:val="24"/>
        </w:rPr>
        <w:t>Signed:……………………</w:t>
      </w:r>
      <w:r w:rsidR="00AF2D82">
        <w:rPr>
          <w:rFonts w:ascii="Lucida Fax" w:hAnsi="Lucida Fax"/>
          <w:sz w:val="24"/>
          <w:szCs w:val="24"/>
        </w:rPr>
        <w:t>…</w:t>
      </w:r>
      <w:r>
        <w:rPr>
          <w:rFonts w:ascii="Lucida Fax" w:hAnsi="Lucida Fax"/>
          <w:sz w:val="24"/>
          <w:szCs w:val="24"/>
        </w:rPr>
        <w:t>……………………………</w:t>
      </w:r>
    </w:p>
    <w:p w:rsidR="00576D72" w:rsidRPr="00576D72" w:rsidRDefault="00576D72" w:rsidP="00DD4960">
      <w:pPr>
        <w:pStyle w:val="NoSpacing"/>
        <w:spacing w:line="276" w:lineRule="auto"/>
        <w:jc w:val="both"/>
        <w:rPr>
          <w:rFonts w:ascii="Lucida Fax" w:hAnsi="Lucida Fax"/>
          <w:b/>
          <w:sz w:val="24"/>
          <w:szCs w:val="24"/>
        </w:rPr>
      </w:pPr>
      <w:r w:rsidRPr="00576D72">
        <w:rPr>
          <w:rFonts w:ascii="Lucida Fax" w:hAnsi="Lucida Fax"/>
          <w:b/>
          <w:sz w:val="24"/>
          <w:szCs w:val="24"/>
        </w:rPr>
        <w:t>Hon. Lady Justice Elizabeth Ibanda Nahamya</w:t>
      </w:r>
    </w:p>
    <w:p w:rsidR="00576D72" w:rsidRPr="00576D72" w:rsidRDefault="00576D72" w:rsidP="00DD4960">
      <w:pPr>
        <w:pStyle w:val="NoSpacing"/>
        <w:spacing w:line="276" w:lineRule="auto"/>
        <w:jc w:val="both"/>
        <w:rPr>
          <w:rFonts w:ascii="Lucida Fax" w:hAnsi="Lucida Fax"/>
          <w:b/>
          <w:sz w:val="24"/>
          <w:szCs w:val="24"/>
        </w:rPr>
      </w:pPr>
      <w:r w:rsidRPr="00576D72">
        <w:rPr>
          <w:rFonts w:ascii="Lucida Fax" w:hAnsi="Lucida Fax"/>
          <w:b/>
          <w:sz w:val="24"/>
          <w:szCs w:val="24"/>
        </w:rPr>
        <w:t>J U D G E</w:t>
      </w:r>
    </w:p>
    <w:p w:rsidR="00576D72" w:rsidRPr="00CD46B5" w:rsidRDefault="008D4AAF" w:rsidP="00DD4960">
      <w:pPr>
        <w:pStyle w:val="NoSpacing"/>
        <w:spacing w:line="276" w:lineRule="auto"/>
        <w:jc w:val="both"/>
        <w:rPr>
          <w:rFonts w:ascii="Lucida Fax" w:hAnsi="Lucida Fax"/>
          <w:b/>
          <w:sz w:val="24"/>
          <w:szCs w:val="24"/>
        </w:rPr>
      </w:pPr>
      <w:r w:rsidRPr="00CD46B5">
        <w:rPr>
          <w:rFonts w:ascii="Lucida Fax" w:hAnsi="Lucida Fax"/>
          <w:b/>
          <w:sz w:val="24"/>
          <w:szCs w:val="24"/>
        </w:rPr>
        <w:t>6</w:t>
      </w:r>
      <w:r w:rsidRPr="00CD46B5">
        <w:rPr>
          <w:rFonts w:ascii="Lucida Fax" w:hAnsi="Lucida Fax"/>
          <w:b/>
          <w:sz w:val="24"/>
          <w:szCs w:val="24"/>
          <w:vertAlign w:val="superscript"/>
        </w:rPr>
        <w:t>TH</w:t>
      </w:r>
      <w:r w:rsidR="00B46196" w:rsidRPr="00CD46B5">
        <w:rPr>
          <w:rFonts w:ascii="Lucida Fax" w:hAnsi="Lucida Fax"/>
          <w:b/>
          <w:sz w:val="24"/>
          <w:szCs w:val="24"/>
        </w:rPr>
        <w:t xml:space="preserve"> DECEMBER 2013</w:t>
      </w:r>
    </w:p>
    <w:p w:rsidR="001B1C70" w:rsidRDefault="001B1C70" w:rsidP="001B1C70">
      <w:pPr>
        <w:pStyle w:val="NoSpacing"/>
        <w:spacing w:line="360" w:lineRule="auto"/>
        <w:jc w:val="both"/>
        <w:rPr>
          <w:rFonts w:ascii="Lucida Fax" w:hAnsi="Lucida Fax"/>
          <w:sz w:val="24"/>
          <w:szCs w:val="24"/>
        </w:rPr>
      </w:pPr>
    </w:p>
    <w:p w:rsidR="001B1C70" w:rsidRPr="00F64803" w:rsidRDefault="001B1C70" w:rsidP="001B1C70">
      <w:pPr>
        <w:pStyle w:val="NoSpacing"/>
        <w:spacing w:line="360" w:lineRule="auto"/>
        <w:jc w:val="both"/>
        <w:rPr>
          <w:rFonts w:ascii="Lucida Fax" w:hAnsi="Lucida Fax"/>
          <w:sz w:val="24"/>
          <w:szCs w:val="24"/>
        </w:rPr>
      </w:pPr>
    </w:p>
    <w:sectPr w:rsidR="001B1C70" w:rsidRPr="00F64803" w:rsidSect="00A13F8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5CF" w:rsidRDefault="006435CF" w:rsidP="00F63EE3">
      <w:pPr>
        <w:spacing w:after="0" w:line="240" w:lineRule="auto"/>
      </w:pPr>
      <w:r>
        <w:separator/>
      </w:r>
    </w:p>
  </w:endnote>
  <w:endnote w:type="continuationSeparator" w:id="1">
    <w:p w:rsidR="006435CF" w:rsidRDefault="006435CF" w:rsidP="00F63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9892"/>
      <w:docPartObj>
        <w:docPartGallery w:val="Page Numbers (Bottom of Page)"/>
        <w:docPartUnique/>
      </w:docPartObj>
    </w:sdtPr>
    <w:sdtContent>
      <w:p w:rsidR="00063CF9" w:rsidRDefault="008364DF">
        <w:pPr>
          <w:pStyle w:val="Footer"/>
          <w:jc w:val="right"/>
        </w:pPr>
        <w:fldSimple w:instr=" PAGE   \* MERGEFORMAT ">
          <w:r w:rsidR="0004270E">
            <w:rPr>
              <w:noProof/>
            </w:rPr>
            <w:t>8</w:t>
          </w:r>
        </w:fldSimple>
      </w:p>
    </w:sdtContent>
  </w:sdt>
  <w:p w:rsidR="00063CF9" w:rsidRDefault="00063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5CF" w:rsidRDefault="006435CF" w:rsidP="00F63EE3">
      <w:pPr>
        <w:spacing w:after="0" w:line="240" w:lineRule="auto"/>
      </w:pPr>
      <w:r>
        <w:separator/>
      </w:r>
    </w:p>
  </w:footnote>
  <w:footnote w:type="continuationSeparator" w:id="1">
    <w:p w:rsidR="006435CF" w:rsidRDefault="006435CF" w:rsidP="00F63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B74"/>
    <w:multiLevelType w:val="hybridMultilevel"/>
    <w:tmpl w:val="D68E85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65E"/>
    <w:multiLevelType w:val="hybridMultilevel"/>
    <w:tmpl w:val="0CA2E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94716"/>
    <w:multiLevelType w:val="hybridMultilevel"/>
    <w:tmpl w:val="21B0C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B32B0"/>
    <w:multiLevelType w:val="hybridMultilevel"/>
    <w:tmpl w:val="DA86DE70"/>
    <w:lvl w:ilvl="0" w:tplc="5B10F3AE">
      <w:start w:val="4"/>
      <w:numFmt w:val="bullet"/>
      <w:lvlText w:val="-"/>
      <w:lvlJc w:val="left"/>
      <w:pPr>
        <w:ind w:left="720" w:hanging="360"/>
      </w:pPr>
      <w:rPr>
        <w:rFonts w:ascii="Lucida Fax" w:eastAsiaTheme="minorHAnsi" w:hAnsi="Lucida Fa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62CEA"/>
    <w:multiLevelType w:val="hybridMultilevel"/>
    <w:tmpl w:val="65FCE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11110A"/>
    <w:multiLevelType w:val="hybridMultilevel"/>
    <w:tmpl w:val="8B6E6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5187"/>
    <w:rsid w:val="000032C4"/>
    <w:rsid w:val="00012119"/>
    <w:rsid w:val="00014D2B"/>
    <w:rsid w:val="000407FA"/>
    <w:rsid w:val="00041878"/>
    <w:rsid w:val="0004270E"/>
    <w:rsid w:val="0006108C"/>
    <w:rsid w:val="00063CF9"/>
    <w:rsid w:val="000737F0"/>
    <w:rsid w:val="0009134F"/>
    <w:rsid w:val="00092D34"/>
    <w:rsid w:val="000C1C42"/>
    <w:rsid w:val="000C46B7"/>
    <w:rsid w:val="000D0871"/>
    <w:rsid w:val="000D1D69"/>
    <w:rsid w:val="000D5AA7"/>
    <w:rsid w:val="000F3D18"/>
    <w:rsid w:val="000F464E"/>
    <w:rsid w:val="00112616"/>
    <w:rsid w:val="001234D0"/>
    <w:rsid w:val="00124C4D"/>
    <w:rsid w:val="0012538F"/>
    <w:rsid w:val="00126964"/>
    <w:rsid w:val="00130A10"/>
    <w:rsid w:val="001334A3"/>
    <w:rsid w:val="001377C9"/>
    <w:rsid w:val="00165E3E"/>
    <w:rsid w:val="00171B71"/>
    <w:rsid w:val="00193151"/>
    <w:rsid w:val="001B1C70"/>
    <w:rsid w:val="001B3222"/>
    <w:rsid w:val="001B7FBA"/>
    <w:rsid w:val="001C21B3"/>
    <w:rsid w:val="001D41D3"/>
    <w:rsid w:val="001E0F9E"/>
    <w:rsid w:val="00213232"/>
    <w:rsid w:val="00215299"/>
    <w:rsid w:val="002167D2"/>
    <w:rsid w:val="00221A92"/>
    <w:rsid w:val="0024239F"/>
    <w:rsid w:val="00250F0A"/>
    <w:rsid w:val="0025360E"/>
    <w:rsid w:val="0026155C"/>
    <w:rsid w:val="0026265A"/>
    <w:rsid w:val="0027005D"/>
    <w:rsid w:val="0027252F"/>
    <w:rsid w:val="00274DC0"/>
    <w:rsid w:val="002810CB"/>
    <w:rsid w:val="00291E13"/>
    <w:rsid w:val="002A2404"/>
    <w:rsid w:val="002A6F01"/>
    <w:rsid w:val="002B4AFE"/>
    <w:rsid w:val="002B7B1B"/>
    <w:rsid w:val="002D1003"/>
    <w:rsid w:val="002D32AE"/>
    <w:rsid w:val="002F5BF9"/>
    <w:rsid w:val="00305187"/>
    <w:rsid w:val="00305B9B"/>
    <w:rsid w:val="003334AB"/>
    <w:rsid w:val="003414B7"/>
    <w:rsid w:val="00363B1B"/>
    <w:rsid w:val="00375634"/>
    <w:rsid w:val="00393C26"/>
    <w:rsid w:val="00396991"/>
    <w:rsid w:val="003A4B8B"/>
    <w:rsid w:val="003C0CF1"/>
    <w:rsid w:val="003C7E06"/>
    <w:rsid w:val="003D4C8F"/>
    <w:rsid w:val="003D6CB3"/>
    <w:rsid w:val="003E6AC4"/>
    <w:rsid w:val="003F4EC8"/>
    <w:rsid w:val="004134CC"/>
    <w:rsid w:val="004138FE"/>
    <w:rsid w:val="00415132"/>
    <w:rsid w:val="00431AFD"/>
    <w:rsid w:val="0046417B"/>
    <w:rsid w:val="004816D4"/>
    <w:rsid w:val="00485709"/>
    <w:rsid w:val="00495AC3"/>
    <w:rsid w:val="004A2923"/>
    <w:rsid w:val="004B17C8"/>
    <w:rsid w:val="004D3D0E"/>
    <w:rsid w:val="004D4119"/>
    <w:rsid w:val="004E2A50"/>
    <w:rsid w:val="004F4D6F"/>
    <w:rsid w:val="00505141"/>
    <w:rsid w:val="00515793"/>
    <w:rsid w:val="0052183D"/>
    <w:rsid w:val="00524307"/>
    <w:rsid w:val="00532B16"/>
    <w:rsid w:val="00532E3C"/>
    <w:rsid w:val="00534D0D"/>
    <w:rsid w:val="005439F7"/>
    <w:rsid w:val="0055285F"/>
    <w:rsid w:val="00566E6F"/>
    <w:rsid w:val="00576D72"/>
    <w:rsid w:val="00586B26"/>
    <w:rsid w:val="00591CC0"/>
    <w:rsid w:val="00595EDE"/>
    <w:rsid w:val="005A4EAE"/>
    <w:rsid w:val="005B7FFD"/>
    <w:rsid w:val="005D3CCA"/>
    <w:rsid w:val="005D5D39"/>
    <w:rsid w:val="005E1F44"/>
    <w:rsid w:val="005E4217"/>
    <w:rsid w:val="00610C76"/>
    <w:rsid w:val="0063018D"/>
    <w:rsid w:val="0063771A"/>
    <w:rsid w:val="006435CF"/>
    <w:rsid w:val="006525A0"/>
    <w:rsid w:val="00654756"/>
    <w:rsid w:val="006571D9"/>
    <w:rsid w:val="00660B3E"/>
    <w:rsid w:val="0066346E"/>
    <w:rsid w:val="00672528"/>
    <w:rsid w:val="006843ED"/>
    <w:rsid w:val="0069289B"/>
    <w:rsid w:val="006C3A11"/>
    <w:rsid w:val="006D13C2"/>
    <w:rsid w:val="006D579F"/>
    <w:rsid w:val="006E68FB"/>
    <w:rsid w:val="006E7A09"/>
    <w:rsid w:val="006F291D"/>
    <w:rsid w:val="007056C6"/>
    <w:rsid w:val="00706791"/>
    <w:rsid w:val="00713A14"/>
    <w:rsid w:val="00735629"/>
    <w:rsid w:val="00740BEB"/>
    <w:rsid w:val="00763331"/>
    <w:rsid w:val="00763D54"/>
    <w:rsid w:val="00770194"/>
    <w:rsid w:val="00776010"/>
    <w:rsid w:val="00783072"/>
    <w:rsid w:val="00790A70"/>
    <w:rsid w:val="0079264D"/>
    <w:rsid w:val="007A4F1D"/>
    <w:rsid w:val="007C67DD"/>
    <w:rsid w:val="007D3576"/>
    <w:rsid w:val="007F3757"/>
    <w:rsid w:val="007F4627"/>
    <w:rsid w:val="007F519F"/>
    <w:rsid w:val="007F7745"/>
    <w:rsid w:val="00802C8E"/>
    <w:rsid w:val="00805507"/>
    <w:rsid w:val="008137E4"/>
    <w:rsid w:val="00814BAE"/>
    <w:rsid w:val="0081590E"/>
    <w:rsid w:val="00817C9A"/>
    <w:rsid w:val="008364DF"/>
    <w:rsid w:val="00842B53"/>
    <w:rsid w:val="00845613"/>
    <w:rsid w:val="00846B4F"/>
    <w:rsid w:val="00863657"/>
    <w:rsid w:val="00881099"/>
    <w:rsid w:val="00894C3E"/>
    <w:rsid w:val="00895DF2"/>
    <w:rsid w:val="00896F57"/>
    <w:rsid w:val="008B1267"/>
    <w:rsid w:val="008B3378"/>
    <w:rsid w:val="008B6990"/>
    <w:rsid w:val="008B722D"/>
    <w:rsid w:val="008B7DA7"/>
    <w:rsid w:val="008C55FF"/>
    <w:rsid w:val="008D4AAF"/>
    <w:rsid w:val="008F5731"/>
    <w:rsid w:val="00912718"/>
    <w:rsid w:val="00921E40"/>
    <w:rsid w:val="009240FC"/>
    <w:rsid w:val="009266BB"/>
    <w:rsid w:val="00931181"/>
    <w:rsid w:val="009363CA"/>
    <w:rsid w:val="0095175F"/>
    <w:rsid w:val="00953D8B"/>
    <w:rsid w:val="00961A12"/>
    <w:rsid w:val="00962A3C"/>
    <w:rsid w:val="00987C24"/>
    <w:rsid w:val="009A4432"/>
    <w:rsid w:val="009B0B0A"/>
    <w:rsid w:val="009B37E9"/>
    <w:rsid w:val="009C0027"/>
    <w:rsid w:val="009C695C"/>
    <w:rsid w:val="009D369A"/>
    <w:rsid w:val="009D5017"/>
    <w:rsid w:val="009D54F5"/>
    <w:rsid w:val="009E03FA"/>
    <w:rsid w:val="009E0C04"/>
    <w:rsid w:val="009E2877"/>
    <w:rsid w:val="009E3B2B"/>
    <w:rsid w:val="009E3E0D"/>
    <w:rsid w:val="00A1352A"/>
    <w:rsid w:val="00A13F89"/>
    <w:rsid w:val="00A22628"/>
    <w:rsid w:val="00A52575"/>
    <w:rsid w:val="00A546C1"/>
    <w:rsid w:val="00A672CE"/>
    <w:rsid w:val="00A70317"/>
    <w:rsid w:val="00A90030"/>
    <w:rsid w:val="00A92A10"/>
    <w:rsid w:val="00AA11F1"/>
    <w:rsid w:val="00AA5998"/>
    <w:rsid w:val="00AB1B2D"/>
    <w:rsid w:val="00AB398F"/>
    <w:rsid w:val="00AD5587"/>
    <w:rsid w:val="00AE31C3"/>
    <w:rsid w:val="00AE6A33"/>
    <w:rsid w:val="00AF2790"/>
    <w:rsid w:val="00AF2D82"/>
    <w:rsid w:val="00AF2DCD"/>
    <w:rsid w:val="00AF6856"/>
    <w:rsid w:val="00B0163F"/>
    <w:rsid w:val="00B101ED"/>
    <w:rsid w:val="00B148E2"/>
    <w:rsid w:val="00B37B04"/>
    <w:rsid w:val="00B4061A"/>
    <w:rsid w:val="00B4426F"/>
    <w:rsid w:val="00B46196"/>
    <w:rsid w:val="00B5108A"/>
    <w:rsid w:val="00B606F1"/>
    <w:rsid w:val="00B77FDA"/>
    <w:rsid w:val="00B80C22"/>
    <w:rsid w:val="00B82F84"/>
    <w:rsid w:val="00BA3081"/>
    <w:rsid w:val="00BB3D8F"/>
    <w:rsid w:val="00BB45CF"/>
    <w:rsid w:val="00BB6C34"/>
    <w:rsid w:val="00BC3718"/>
    <w:rsid w:val="00BD2854"/>
    <w:rsid w:val="00BD5493"/>
    <w:rsid w:val="00BF0AE7"/>
    <w:rsid w:val="00C15E10"/>
    <w:rsid w:val="00C246D7"/>
    <w:rsid w:val="00C33A4B"/>
    <w:rsid w:val="00C65723"/>
    <w:rsid w:val="00C8355A"/>
    <w:rsid w:val="00C95099"/>
    <w:rsid w:val="00CB1FAE"/>
    <w:rsid w:val="00CD197F"/>
    <w:rsid w:val="00CD3EC3"/>
    <w:rsid w:val="00CD46B5"/>
    <w:rsid w:val="00CE4722"/>
    <w:rsid w:val="00CF001B"/>
    <w:rsid w:val="00CF3EF9"/>
    <w:rsid w:val="00D03A2F"/>
    <w:rsid w:val="00D05A0F"/>
    <w:rsid w:val="00D12530"/>
    <w:rsid w:val="00D15CEB"/>
    <w:rsid w:val="00D54CF5"/>
    <w:rsid w:val="00D649D0"/>
    <w:rsid w:val="00D723AC"/>
    <w:rsid w:val="00D73F8A"/>
    <w:rsid w:val="00D762D1"/>
    <w:rsid w:val="00D771C8"/>
    <w:rsid w:val="00D82FC8"/>
    <w:rsid w:val="00DA4BCA"/>
    <w:rsid w:val="00DB1B2C"/>
    <w:rsid w:val="00DB6AAD"/>
    <w:rsid w:val="00DD4960"/>
    <w:rsid w:val="00DE1002"/>
    <w:rsid w:val="00DE2C20"/>
    <w:rsid w:val="00DE6480"/>
    <w:rsid w:val="00DF2275"/>
    <w:rsid w:val="00E002B1"/>
    <w:rsid w:val="00E1135A"/>
    <w:rsid w:val="00E144AC"/>
    <w:rsid w:val="00E33746"/>
    <w:rsid w:val="00E35318"/>
    <w:rsid w:val="00E560FF"/>
    <w:rsid w:val="00E73A24"/>
    <w:rsid w:val="00E83D8D"/>
    <w:rsid w:val="00E9522E"/>
    <w:rsid w:val="00E95BAD"/>
    <w:rsid w:val="00EC17C2"/>
    <w:rsid w:val="00EC2554"/>
    <w:rsid w:val="00ED24A8"/>
    <w:rsid w:val="00ED7750"/>
    <w:rsid w:val="00EE6E97"/>
    <w:rsid w:val="00EF0D82"/>
    <w:rsid w:val="00EF1338"/>
    <w:rsid w:val="00EF30A9"/>
    <w:rsid w:val="00F06CDD"/>
    <w:rsid w:val="00F24044"/>
    <w:rsid w:val="00F36EA5"/>
    <w:rsid w:val="00F47265"/>
    <w:rsid w:val="00F5138A"/>
    <w:rsid w:val="00F63EE3"/>
    <w:rsid w:val="00F64803"/>
    <w:rsid w:val="00F709A4"/>
    <w:rsid w:val="00F80481"/>
    <w:rsid w:val="00F85447"/>
    <w:rsid w:val="00F85939"/>
    <w:rsid w:val="00F90A11"/>
    <w:rsid w:val="00FA5736"/>
    <w:rsid w:val="00FB7431"/>
    <w:rsid w:val="00FC7576"/>
    <w:rsid w:val="00FD37BF"/>
    <w:rsid w:val="00FD5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187"/>
    <w:pPr>
      <w:spacing w:after="0" w:line="240" w:lineRule="auto"/>
    </w:pPr>
  </w:style>
  <w:style w:type="paragraph" w:styleId="ListParagraph">
    <w:name w:val="List Paragraph"/>
    <w:basedOn w:val="Normal"/>
    <w:uiPriority w:val="34"/>
    <w:qFormat/>
    <w:rsid w:val="001B1C70"/>
    <w:pPr>
      <w:ind w:left="720"/>
      <w:contextualSpacing/>
    </w:pPr>
  </w:style>
  <w:style w:type="paragraph" w:styleId="Header">
    <w:name w:val="header"/>
    <w:basedOn w:val="Normal"/>
    <w:link w:val="HeaderChar"/>
    <w:uiPriority w:val="99"/>
    <w:semiHidden/>
    <w:unhideWhenUsed/>
    <w:rsid w:val="00F63E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EE3"/>
  </w:style>
  <w:style w:type="paragraph" w:styleId="Footer">
    <w:name w:val="footer"/>
    <w:basedOn w:val="Normal"/>
    <w:link w:val="FooterChar"/>
    <w:uiPriority w:val="99"/>
    <w:unhideWhenUsed/>
    <w:rsid w:val="00F6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EE3"/>
  </w:style>
  <w:style w:type="paragraph" w:styleId="BalloonText">
    <w:name w:val="Balloon Text"/>
    <w:basedOn w:val="Normal"/>
    <w:link w:val="BalloonTextChar"/>
    <w:uiPriority w:val="99"/>
    <w:semiHidden/>
    <w:unhideWhenUsed/>
    <w:rsid w:val="00D8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C8"/>
    <w:rPr>
      <w:rFonts w:ascii="Tahoma" w:hAnsi="Tahoma" w:cs="Tahoma"/>
      <w:sz w:val="16"/>
      <w:szCs w:val="16"/>
    </w:rPr>
  </w:style>
  <w:style w:type="paragraph" w:styleId="NormalWeb">
    <w:name w:val="Normal (Web)"/>
    <w:basedOn w:val="Normal"/>
    <w:uiPriority w:val="99"/>
    <w:rsid w:val="009D369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55B3-ECE8-4409-B70A-9073B8A8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Padere</dc:creator>
  <cp:lastModifiedBy> </cp:lastModifiedBy>
  <cp:revision>2</cp:revision>
  <cp:lastPrinted>2014-01-07T08:34:00Z</cp:lastPrinted>
  <dcterms:created xsi:type="dcterms:W3CDTF">2014-01-07T08:37:00Z</dcterms:created>
  <dcterms:modified xsi:type="dcterms:W3CDTF">2014-01-07T08:37:00Z</dcterms:modified>
</cp:coreProperties>
</file>