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85" w:rsidRDefault="00533D84">
      <w:pPr>
        <w:pStyle w:val="Heading10"/>
        <w:keepNext/>
        <w:keepLines/>
        <w:shd w:val="clear" w:color="auto" w:fill="auto"/>
        <w:ind w:left="100"/>
      </w:pPr>
      <w:bookmarkStart w:id="0" w:name="bookmark0"/>
      <w:r>
        <w:rPr>
          <w:rStyle w:val="Heading11"/>
          <w:b/>
          <w:bCs/>
        </w:rPr>
        <w:t>THE REPUBLIC OF UGANDA</w:t>
      </w:r>
      <w:r>
        <w:t xml:space="preserve"> IN THE HIGH COURT </w:t>
      </w:r>
      <w:r>
        <w:rPr>
          <w:rStyle w:val="Heading11"/>
          <w:b/>
          <w:bCs/>
        </w:rPr>
        <w:t>OF UGANDA AT KABALE</w:t>
      </w:r>
      <w:bookmarkEnd w:id="0"/>
    </w:p>
    <w:p w:rsidR="00913585" w:rsidRDefault="00533D84">
      <w:pPr>
        <w:pStyle w:val="Bodytext20"/>
        <w:shd w:val="clear" w:color="auto" w:fill="auto"/>
        <w:spacing w:after="603"/>
        <w:ind w:left="100"/>
      </w:pPr>
      <w:r>
        <w:rPr>
          <w:rStyle w:val="Bodytext210pt"/>
          <w:b/>
          <w:bCs/>
        </w:rPr>
        <w:t xml:space="preserve">MISC. CIVIL APPLICATION NO. 15 OF 2012 </w:t>
      </w:r>
      <w:r>
        <w:t>(FROM CHIEF MAGISTRATE CIVIL SUITS NO. 270 AND 271 OF 2011)</w:t>
      </w:r>
    </w:p>
    <w:p w:rsidR="00913585" w:rsidRDefault="00533D84">
      <w:pPr>
        <w:pStyle w:val="Bodytext30"/>
        <w:numPr>
          <w:ilvl w:val="0"/>
          <w:numId w:val="1"/>
        </w:numPr>
        <w:shd w:val="clear" w:color="auto" w:fill="auto"/>
        <w:tabs>
          <w:tab w:val="left" w:pos="628"/>
        </w:tabs>
        <w:spacing w:before="0" w:after="11" w:line="200" w:lineRule="exact"/>
        <w:ind w:left="600"/>
      </w:pPr>
      <w:r>
        <w:t>DEBORAH KABOROGA</w:t>
      </w:r>
    </w:p>
    <w:p w:rsidR="00913585" w:rsidRDefault="00533D84">
      <w:pPr>
        <w:pStyle w:val="Bodytext30"/>
        <w:numPr>
          <w:ilvl w:val="0"/>
          <w:numId w:val="1"/>
        </w:numPr>
        <w:shd w:val="clear" w:color="auto" w:fill="auto"/>
        <w:tabs>
          <w:tab w:val="left" w:pos="570"/>
        </w:tabs>
        <w:spacing w:before="0" w:after="0" w:line="200" w:lineRule="exact"/>
        <w:ind w:left="600"/>
      </w:pPr>
      <w:r>
        <w:t>ALLEN TIBESIGWA:::::::::::::::::::: APPELLANTS/APPLICANTS</w:t>
      </w:r>
    </w:p>
    <w:p w:rsidR="00913585" w:rsidRDefault="00533D84">
      <w:pPr>
        <w:pStyle w:val="Bodytext30"/>
        <w:shd w:val="clear" w:color="auto" w:fill="auto"/>
        <w:spacing w:before="0" w:after="0" w:line="886" w:lineRule="exact"/>
        <w:ind w:left="100" w:firstLine="0"/>
        <w:jc w:val="center"/>
      </w:pPr>
      <w:r>
        <w:t>VERSUS</w:t>
      </w:r>
    </w:p>
    <w:p w:rsidR="00913585" w:rsidRDefault="00533D84">
      <w:pPr>
        <w:pStyle w:val="Bodytext30"/>
        <w:shd w:val="clear" w:color="auto" w:fill="auto"/>
        <w:spacing w:before="0" w:after="0" w:line="886" w:lineRule="exact"/>
        <w:ind w:firstLine="0"/>
        <w:jc w:val="center"/>
      </w:pPr>
      <w:r>
        <w:t xml:space="preserve">PAHURINA </w:t>
      </w:r>
      <w:r>
        <w:t>F::::::::::::::::::::::::::::::::::::RESPONDENT/DEFENDANT</w:t>
      </w:r>
    </w:p>
    <w:p w:rsidR="00913585" w:rsidRDefault="00533D84">
      <w:pPr>
        <w:pStyle w:val="Bodytext30"/>
        <w:shd w:val="clear" w:color="auto" w:fill="auto"/>
        <w:spacing w:before="0" w:after="0" w:line="886" w:lineRule="exact"/>
        <w:ind w:left="100" w:firstLine="0"/>
        <w:jc w:val="center"/>
      </w:pPr>
      <w:r>
        <w:rPr>
          <w:rStyle w:val="Bodytext31"/>
          <w:b/>
          <w:bCs/>
        </w:rPr>
        <w:t>BEFORE HON.MR. JUSTICE J.W. KWESIGA</w:t>
      </w:r>
    </w:p>
    <w:p w:rsidR="00913585" w:rsidRDefault="00533D84">
      <w:pPr>
        <w:pStyle w:val="Bodytext30"/>
        <w:shd w:val="clear" w:color="auto" w:fill="auto"/>
        <w:spacing w:before="0" w:after="0" w:line="886" w:lineRule="exact"/>
        <w:ind w:left="100" w:firstLine="0"/>
        <w:jc w:val="center"/>
      </w:pPr>
      <w:r>
        <w:rPr>
          <w:rStyle w:val="Bodytext31"/>
          <w:b/>
          <w:bCs/>
        </w:rPr>
        <w:t>REVISION ORDER</w:t>
      </w:r>
    </w:p>
    <w:p w:rsidR="00913585" w:rsidRDefault="00533D84">
      <w:pPr>
        <w:pStyle w:val="Bodytext0"/>
        <w:shd w:val="clear" w:color="auto" w:fill="auto"/>
        <w:spacing w:after="309"/>
        <w:ind w:left="100" w:right="240" w:firstLine="0"/>
      </w:pPr>
      <w:r>
        <w:t>This Revision order is made pursuant to the Applicants oral presentation before the Judge on official visit to Ndorwa prison.</w:t>
      </w:r>
    </w:p>
    <w:p w:rsidR="00913585" w:rsidRDefault="00533D84">
      <w:pPr>
        <w:pStyle w:val="Bodytext0"/>
        <w:shd w:val="clear" w:color="auto" w:fill="auto"/>
        <w:spacing w:after="132" w:line="200" w:lineRule="exact"/>
        <w:ind w:left="100" w:firstLine="0"/>
      </w:pPr>
      <w:r>
        <w:t xml:space="preserve">The grounds of the </w:t>
      </w:r>
      <w:r>
        <w:t>application are that;</w:t>
      </w:r>
    </w:p>
    <w:p w:rsidR="00913585" w:rsidRDefault="00533D84">
      <w:pPr>
        <w:pStyle w:val="Bodytext0"/>
        <w:numPr>
          <w:ilvl w:val="0"/>
          <w:numId w:val="2"/>
        </w:numPr>
        <w:shd w:val="clear" w:color="auto" w:fill="auto"/>
        <w:tabs>
          <w:tab w:val="left" w:pos="631"/>
        </w:tabs>
        <w:spacing w:after="0" w:line="508" w:lineRule="exact"/>
        <w:ind w:left="600" w:right="240"/>
      </w:pPr>
      <w:r>
        <w:t>The Applicants were never served with summons requiring them to seek leave to defend the suits.</w:t>
      </w:r>
    </w:p>
    <w:p w:rsidR="00913585" w:rsidRDefault="00533D84">
      <w:pPr>
        <w:pStyle w:val="Bodytext0"/>
        <w:numPr>
          <w:ilvl w:val="0"/>
          <w:numId w:val="2"/>
        </w:numPr>
        <w:shd w:val="clear" w:color="auto" w:fill="auto"/>
        <w:tabs>
          <w:tab w:val="left" w:pos="1132"/>
        </w:tabs>
        <w:spacing w:after="117" w:line="500" w:lineRule="exact"/>
        <w:ind w:left="560" w:right="240" w:hanging="260"/>
        <w:jc w:val="both"/>
      </w:pPr>
      <w:r>
        <w:lastRenderedPageBreak/>
        <w:t>That the plaintiffs case brought by summary suit did not take into account sums that were held in credit to the applicants.</w:t>
      </w:r>
    </w:p>
    <w:p w:rsidR="00913585" w:rsidRDefault="00533D84">
      <w:pPr>
        <w:pStyle w:val="Bodytext0"/>
        <w:shd w:val="clear" w:color="auto" w:fill="auto"/>
        <w:spacing w:after="1023" w:line="504" w:lineRule="exact"/>
        <w:ind w:right="240" w:firstLine="0"/>
        <w:jc w:val="both"/>
      </w:pPr>
      <w:r>
        <w:t xml:space="preserve">Following the </w:t>
      </w:r>
      <w:r>
        <w:t xml:space="preserve">complainant made by these two women one of whom was imprison with a very young baby, I have perused the above original court files and the affidavits of services Zaribugire James which are questionable. The applicants are seeking the right to be heard and </w:t>
      </w:r>
      <w:r>
        <w:t xml:space="preserve">they have raised </w:t>
      </w:r>
      <w:r>
        <w:rPr>
          <w:rStyle w:val="BodytextBold"/>
        </w:rPr>
        <w:t>prima facie</w:t>
      </w:r>
      <w:r>
        <w:rPr>
          <w:rStyle w:val="BodytextBold0"/>
        </w:rPr>
        <w:t xml:space="preserve"> </w:t>
      </w:r>
      <w:r>
        <w:t>triable issues in the suit of set-off as a defence. Courts must as much as possible allow access to justice by all who ask for it without undue emphasis on the technicalities. Given the doubt created by their presentation it is</w:t>
      </w:r>
      <w:r>
        <w:t xml:space="preserve"> important that both parties be given the chance to present their respective cases and a decision be made based on evidence adduced.</w:t>
      </w:r>
    </w:p>
    <w:p w:rsidR="00913585" w:rsidRDefault="00533D84">
      <w:pPr>
        <w:pStyle w:val="Bodytext0"/>
        <w:shd w:val="clear" w:color="auto" w:fill="auto"/>
        <w:spacing w:after="202" w:line="200" w:lineRule="exact"/>
        <w:ind w:firstLine="0"/>
        <w:jc w:val="both"/>
      </w:pPr>
      <w:r>
        <w:t>In view of the above I make the following orders:-</w:t>
      </w:r>
    </w:p>
    <w:p w:rsidR="00913585" w:rsidRDefault="00533D84">
      <w:pPr>
        <w:pStyle w:val="Bodytext0"/>
        <w:numPr>
          <w:ilvl w:val="0"/>
          <w:numId w:val="3"/>
        </w:numPr>
        <w:shd w:val="clear" w:color="auto" w:fill="auto"/>
        <w:tabs>
          <w:tab w:val="left" w:pos="606"/>
        </w:tabs>
        <w:spacing w:after="0" w:line="500" w:lineRule="exact"/>
        <w:ind w:left="560" w:right="240" w:hanging="260"/>
        <w:jc w:val="both"/>
      </w:pPr>
      <w:r>
        <w:t>The Judgments, decrees and execution orders made in Civil Suits 270 of 2</w:t>
      </w:r>
      <w:r>
        <w:t xml:space="preserve">011 and 271 of 2011 against </w:t>
      </w:r>
      <w:r>
        <w:rPr>
          <w:rStyle w:val="BodytextBold"/>
        </w:rPr>
        <w:t>Debora Kaboroga</w:t>
      </w:r>
      <w:r>
        <w:rPr>
          <w:rStyle w:val="BodytextBold0"/>
        </w:rPr>
        <w:t xml:space="preserve"> </w:t>
      </w:r>
      <w:r>
        <w:t xml:space="preserve">and </w:t>
      </w:r>
      <w:r>
        <w:rPr>
          <w:rStyle w:val="BodytextBold"/>
        </w:rPr>
        <w:t>Allen Tibesigwa</w:t>
      </w:r>
      <w:r>
        <w:rPr>
          <w:rStyle w:val="BodytextBold0"/>
        </w:rPr>
        <w:t xml:space="preserve"> </w:t>
      </w:r>
      <w:r>
        <w:t>are hereby set aside.</w:t>
      </w:r>
    </w:p>
    <w:p w:rsidR="00913585" w:rsidRDefault="00533D84">
      <w:pPr>
        <w:pStyle w:val="Bodytext0"/>
        <w:numPr>
          <w:ilvl w:val="0"/>
          <w:numId w:val="3"/>
        </w:numPr>
        <w:shd w:val="clear" w:color="auto" w:fill="auto"/>
        <w:tabs>
          <w:tab w:val="left" w:pos="570"/>
        </w:tabs>
        <w:spacing w:after="0" w:line="500" w:lineRule="exact"/>
        <w:ind w:left="560" w:right="240" w:hanging="260"/>
        <w:jc w:val="both"/>
        <w:sectPr w:rsidR="00913585">
          <w:footerReference w:type="default" r:id="rId7"/>
          <w:type w:val="continuous"/>
          <w:pgSz w:w="12240" w:h="15840"/>
          <w:pgMar w:top="2509" w:right="2325" w:bottom="2912" w:left="2354" w:header="0" w:footer="3" w:gutter="0"/>
          <w:cols w:space="720"/>
          <w:noEndnote/>
          <w:docGrid w:linePitch="360"/>
        </w:sectPr>
      </w:pPr>
      <w:r>
        <w:t>The Defendants are grant leave to file their defence</w:t>
      </w:r>
      <w:r>
        <w:t xml:space="preserve"> in the two suits within 14 days from the date of this order.</w:t>
      </w:r>
    </w:p>
    <w:p w:rsidR="00913585" w:rsidRDefault="00533D84">
      <w:pPr>
        <w:pStyle w:val="Bodytext0"/>
        <w:numPr>
          <w:ilvl w:val="0"/>
          <w:numId w:val="3"/>
        </w:numPr>
        <w:shd w:val="clear" w:color="auto" w:fill="auto"/>
        <w:tabs>
          <w:tab w:val="left" w:pos="854"/>
        </w:tabs>
        <w:spacing w:after="359" w:line="499" w:lineRule="exact"/>
        <w:ind w:left="580" w:right="280" w:firstLine="0"/>
        <w:jc w:val="both"/>
      </w:pPr>
      <w:r>
        <w:rPr>
          <w:rStyle w:val="BodytextBold0"/>
        </w:rPr>
        <w:lastRenderedPageBreak/>
        <w:t xml:space="preserve">DEBORA KABOROGA </w:t>
      </w:r>
      <w:r>
        <w:t xml:space="preserve">and </w:t>
      </w:r>
      <w:r>
        <w:rPr>
          <w:rStyle w:val="BodytextBold0"/>
        </w:rPr>
        <w:t xml:space="preserve">ALLEN TIBESIGWA </w:t>
      </w:r>
      <w:r>
        <w:t xml:space="preserve">shall, </w:t>
      </w:r>
      <w:r>
        <w:rPr>
          <w:rStyle w:val="Bodytext1"/>
        </w:rPr>
        <w:t>immediately be set free from Ndorwa Prison where they are held as Civil Prisoners. O/C Prison is so ordered.</w:t>
      </w:r>
    </w:p>
    <w:p w:rsidR="00913585" w:rsidRDefault="00533D84">
      <w:pPr>
        <w:pStyle w:val="Bodytext0"/>
        <w:shd w:val="clear" w:color="auto" w:fill="auto"/>
        <w:spacing w:after="440" w:line="200" w:lineRule="exact"/>
        <w:ind w:left="40" w:firstLine="0"/>
      </w:pPr>
      <w:r>
        <w:rPr>
          <w:rStyle w:val="Bodytext1"/>
        </w:rPr>
        <w:t xml:space="preserve">Dated at Kabale this </w:t>
      </w:r>
      <w:r>
        <w:rPr>
          <w:rStyle w:val="BodytextBold0"/>
        </w:rPr>
        <w:t>8</w:t>
      </w:r>
      <w:r>
        <w:rPr>
          <w:rStyle w:val="BodytextBold0"/>
          <w:vertAlign w:val="superscript"/>
        </w:rPr>
        <w:t>th</w:t>
      </w:r>
      <w:r>
        <w:rPr>
          <w:rStyle w:val="BodytextBold0"/>
        </w:rPr>
        <w:t xml:space="preserve"> </w:t>
      </w:r>
      <w:r>
        <w:rPr>
          <w:rStyle w:val="Bodytext1"/>
        </w:rPr>
        <w:t xml:space="preserve">day of </w:t>
      </w:r>
      <w:r>
        <w:rPr>
          <w:rStyle w:val="BodytextBold0"/>
        </w:rPr>
        <w:t>May, 2012.</w:t>
      </w:r>
    </w:p>
    <w:p w:rsidR="00913585" w:rsidRDefault="00533D84">
      <w:pPr>
        <w:framePr w:h="1795"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9pt;height:90.4pt">
            <v:imagedata r:id="rId8" r:href="rId9"/>
          </v:shape>
        </w:pict>
      </w:r>
    </w:p>
    <w:p w:rsidR="00913585" w:rsidRDefault="00913585">
      <w:pPr>
        <w:rPr>
          <w:sz w:val="2"/>
          <w:szCs w:val="2"/>
        </w:rPr>
      </w:pPr>
    </w:p>
    <w:p w:rsidR="00913585" w:rsidRDefault="00533D84">
      <w:pPr>
        <w:pStyle w:val="Bodytext30"/>
        <w:shd w:val="clear" w:color="auto" w:fill="auto"/>
        <w:spacing w:before="169" w:after="380" w:line="200" w:lineRule="exact"/>
        <w:ind w:left="300" w:firstLine="0"/>
        <w:jc w:val="center"/>
      </w:pPr>
      <w:r>
        <w:t>JUDGE</w:t>
      </w:r>
    </w:p>
    <w:p w:rsidR="00913585" w:rsidRDefault="00533D84">
      <w:pPr>
        <w:pStyle w:val="Bodytext40"/>
        <w:shd w:val="clear" w:color="auto" w:fill="auto"/>
        <w:spacing w:before="0"/>
        <w:ind w:left="40"/>
      </w:pPr>
      <w:r>
        <w:rPr>
          <w:rStyle w:val="Bodytext41"/>
        </w:rPr>
        <w:t>C.C Officer in Charge ,</w:t>
      </w:r>
    </w:p>
    <w:p w:rsidR="00913585" w:rsidRDefault="00533D84">
      <w:pPr>
        <w:pStyle w:val="Bodytext40"/>
        <w:shd w:val="clear" w:color="auto" w:fill="auto"/>
        <w:spacing w:before="0"/>
        <w:ind w:left="580"/>
        <w:jc w:val="both"/>
      </w:pPr>
      <w:r>
        <w:rPr>
          <w:rStyle w:val="Bodytext41"/>
        </w:rPr>
        <w:t>NDorwa Prison.</w:t>
      </w:r>
    </w:p>
    <w:p w:rsidR="00913585" w:rsidRDefault="00533D84">
      <w:pPr>
        <w:pStyle w:val="Bodytext40"/>
        <w:shd w:val="clear" w:color="auto" w:fill="auto"/>
        <w:spacing w:before="0"/>
        <w:ind w:left="580"/>
        <w:jc w:val="both"/>
      </w:pPr>
      <w:r>
        <w:rPr>
          <w:rStyle w:val="Bodytext41"/>
        </w:rPr>
        <w:t>Kabale.</w:t>
      </w:r>
    </w:p>
    <w:sectPr w:rsidR="00913585" w:rsidSect="00913585">
      <w:footerReference w:type="default" r:id="rId10"/>
      <w:pgSz w:w="12240" w:h="15840"/>
      <w:pgMar w:top="2509" w:right="2325" w:bottom="2912" w:left="235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D84" w:rsidRDefault="00533D84" w:rsidP="00913585">
      <w:r>
        <w:separator/>
      </w:r>
    </w:p>
  </w:endnote>
  <w:endnote w:type="continuationSeparator" w:id="1">
    <w:p w:rsidR="00533D84" w:rsidRDefault="00533D84" w:rsidP="00913585">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85" w:rsidRDefault="00913585">
    <w:pPr>
      <w:rPr>
        <w:sz w:val="2"/>
        <w:szCs w:val="2"/>
      </w:rPr>
    </w:pPr>
    <w:r w:rsidRPr="00913585">
      <w:pict>
        <v:shapetype id="_x0000_t202" coordsize="21600,21600" o:spt="202" path="m,l,21600r21600,l21600,xe">
          <v:stroke joinstyle="miter"/>
          <v:path gradientshapeok="t" o:connecttype="rect"/>
        </v:shapetype>
        <v:shape id="_x0000_s1026" type="#_x0000_t202" style="position:absolute;margin-left:461.5pt;margin-top:657.35pt;width:20pt;height:9.55pt;z-index:-251658752;mso-wrap-style:none;mso-wrap-distance-left:5pt;mso-wrap-distance-right:5pt;mso-position-horizontal-relative:page;mso-position-vertical-relative:page" wrapcoords="0 0" filled="f" stroked="f">
          <v:textbox style="mso-fit-shape-to-text:t" inset="0,0,0,0">
            <w:txbxContent>
              <w:p w:rsidR="00913585" w:rsidRDefault="00533D84">
                <w:pPr>
                  <w:pStyle w:val="Headerorfooter0"/>
                  <w:shd w:val="clear" w:color="auto" w:fill="auto"/>
                  <w:spacing w:line="240" w:lineRule="auto"/>
                  <w:jc w:val="left"/>
                </w:pPr>
                <w:r>
                  <w:rPr>
                    <w:rStyle w:val="HeaderorfooterImpact"/>
                  </w:rPr>
                  <w:t>Pg</w:t>
                </w:r>
                <w:r>
                  <w:rPr>
                    <w:rStyle w:val="Headerorfooter1"/>
                  </w:rPr>
                  <w:t>-</w:t>
                </w:r>
                <w:fldSimple w:instr=" PAGE \* MERGEFORMAT ">
                  <w:r w:rsidR="004C57B5" w:rsidRPr="004C57B5">
                    <w:rPr>
                      <w:rStyle w:val="Headerorfooter1"/>
                      <w:noProof/>
                      <w:vertAlign w:val="superscript"/>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85" w:rsidRDefault="0091358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D84" w:rsidRDefault="00533D84"/>
  </w:footnote>
  <w:footnote w:type="continuationSeparator" w:id="1">
    <w:p w:rsidR="00533D84" w:rsidRDefault="00533D8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5737"/>
    <w:multiLevelType w:val="multilevel"/>
    <w:tmpl w:val="5B60DA6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EA27DB"/>
    <w:multiLevelType w:val="multilevel"/>
    <w:tmpl w:val="D24E76C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CA707B"/>
    <w:multiLevelType w:val="multilevel"/>
    <w:tmpl w:val="D4682E4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913585"/>
    <w:rsid w:val="004C57B5"/>
    <w:rsid w:val="00533D84"/>
    <w:rsid w:val="00913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358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3585"/>
    <w:rPr>
      <w:color w:val="0066CC"/>
      <w:u w:val="single"/>
    </w:rPr>
  </w:style>
  <w:style w:type="character" w:customStyle="1" w:styleId="Heading1">
    <w:name w:val="Heading #1_"/>
    <w:basedOn w:val="DefaultParagraphFont"/>
    <w:link w:val="Heading10"/>
    <w:rsid w:val="00913585"/>
    <w:rPr>
      <w:rFonts w:ascii="Bookman Old Style" w:eastAsia="Bookman Old Style" w:hAnsi="Bookman Old Style" w:cs="Bookman Old Style"/>
      <w:b/>
      <w:bCs/>
      <w:i w:val="0"/>
      <w:iCs w:val="0"/>
      <w:smallCaps w:val="0"/>
      <w:strike w:val="0"/>
      <w:sz w:val="23"/>
      <w:szCs w:val="23"/>
      <w:u w:val="none"/>
    </w:rPr>
  </w:style>
  <w:style w:type="character" w:customStyle="1" w:styleId="Heading11">
    <w:name w:val="Heading #1"/>
    <w:basedOn w:val="Heading1"/>
    <w:rsid w:val="00913585"/>
    <w:rPr>
      <w:color w:val="000000"/>
      <w:spacing w:val="0"/>
      <w:w w:val="100"/>
      <w:position w:val="0"/>
      <w:u w:val="single"/>
      <w:lang w:val="en-US"/>
    </w:rPr>
  </w:style>
  <w:style w:type="character" w:customStyle="1" w:styleId="Headerorfooter">
    <w:name w:val="Header or footer_"/>
    <w:basedOn w:val="DefaultParagraphFont"/>
    <w:link w:val="Headerorfooter0"/>
    <w:rsid w:val="00913585"/>
    <w:rPr>
      <w:rFonts w:ascii="Bookman Old Style" w:eastAsia="Bookman Old Style" w:hAnsi="Bookman Old Style" w:cs="Bookman Old Style"/>
      <w:b w:val="0"/>
      <w:bCs w:val="0"/>
      <w:i w:val="0"/>
      <w:iCs w:val="0"/>
      <w:smallCaps w:val="0"/>
      <w:strike w:val="0"/>
      <w:spacing w:val="20"/>
      <w:sz w:val="29"/>
      <w:szCs w:val="29"/>
      <w:u w:val="none"/>
    </w:rPr>
  </w:style>
  <w:style w:type="character" w:customStyle="1" w:styleId="HeaderorfooterImpact">
    <w:name w:val="Header or footer + Impact"/>
    <w:aliases w:val="10.5 pt,Spacing 0 pt"/>
    <w:basedOn w:val="Headerorfooter"/>
    <w:rsid w:val="00913585"/>
    <w:rPr>
      <w:rFonts w:ascii="Impact" w:eastAsia="Impact" w:hAnsi="Impact" w:cs="Impact"/>
      <w:color w:val="000000"/>
      <w:spacing w:val="10"/>
      <w:w w:val="100"/>
      <w:position w:val="0"/>
      <w:sz w:val="21"/>
      <w:szCs w:val="21"/>
      <w:lang w:val="en-US"/>
    </w:rPr>
  </w:style>
  <w:style w:type="character" w:customStyle="1" w:styleId="Headerorfooter1">
    <w:name w:val="Header or footer"/>
    <w:basedOn w:val="Headerorfooter"/>
    <w:rsid w:val="00913585"/>
    <w:rPr>
      <w:color w:val="000000"/>
      <w:w w:val="100"/>
      <w:position w:val="0"/>
      <w:lang w:val="en-US"/>
    </w:rPr>
  </w:style>
  <w:style w:type="character" w:customStyle="1" w:styleId="Bodytext2">
    <w:name w:val="Body text (2)_"/>
    <w:basedOn w:val="DefaultParagraphFont"/>
    <w:link w:val="Bodytext20"/>
    <w:rsid w:val="00913585"/>
    <w:rPr>
      <w:rFonts w:ascii="Bookman Old Style" w:eastAsia="Bookman Old Style" w:hAnsi="Bookman Old Style" w:cs="Bookman Old Style"/>
      <w:b/>
      <w:bCs/>
      <w:i/>
      <w:iCs/>
      <w:smallCaps w:val="0"/>
      <w:strike w:val="0"/>
      <w:sz w:val="18"/>
      <w:szCs w:val="18"/>
      <w:u w:val="none"/>
    </w:rPr>
  </w:style>
  <w:style w:type="character" w:customStyle="1" w:styleId="Bodytext210pt">
    <w:name w:val="Body text (2) + 10 pt"/>
    <w:aliases w:val="Not Italic"/>
    <w:basedOn w:val="Bodytext2"/>
    <w:rsid w:val="00913585"/>
    <w:rPr>
      <w:i/>
      <w:iCs/>
      <w:color w:val="000000"/>
      <w:spacing w:val="0"/>
      <w:w w:val="100"/>
      <w:position w:val="0"/>
      <w:sz w:val="20"/>
      <w:szCs w:val="20"/>
      <w:lang w:val="en-US"/>
    </w:rPr>
  </w:style>
  <w:style w:type="character" w:customStyle="1" w:styleId="Bodytext3">
    <w:name w:val="Body text (3)_"/>
    <w:basedOn w:val="DefaultParagraphFont"/>
    <w:link w:val="Bodytext30"/>
    <w:rsid w:val="00913585"/>
    <w:rPr>
      <w:rFonts w:ascii="Bookman Old Style" w:eastAsia="Bookman Old Style" w:hAnsi="Bookman Old Style" w:cs="Bookman Old Style"/>
      <w:b/>
      <w:bCs/>
      <w:i w:val="0"/>
      <w:iCs w:val="0"/>
      <w:smallCaps w:val="0"/>
      <w:strike w:val="0"/>
      <w:sz w:val="20"/>
      <w:szCs w:val="20"/>
      <w:u w:val="none"/>
    </w:rPr>
  </w:style>
  <w:style w:type="character" w:customStyle="1" w:styleId="Bodytext31">
    <w:name w:val="Body text (3)"/>
    <w:basedOn w:val="Bodytext3"/>
    <w:rsid w:val="00913585"/>
    <w:rPr>
      <w:color w:val="000000"/>
      <w:spacing w:val="0"/>
      <w:w w:val="100"/>
      <w:position w:val="0"/>
      <w:u w:val="single"/>
      <w:lang w:val="en-US"/>
    </w:rPr>
  </w:style>
  <w:style w:type="character" w:customStyle="1" w:styleId="Bodytext">
    <w:name w:val="Body text_"/>
    <w:basedOn w:val="DefaultParagraphFont"/>
    <w:link w:val="Bodytext0"/>
    <w:rsid w:val="00913585"/>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Bold">
    <w:name w:val="Body text + Bold"/>
    <w:basedOn w:val="Bodytext"/>
    <w:rsid w:val="00913585"/>
    <w:rPr>
      <w:b/>
      <w:bCs/>
      <w:color w:val="000000"/>
      <w:spacing w:val="0"/>
      <w:w w:val="100"/>
      <w:position w:val="0"/>
      <w:u w:val="single"/>
      <w:lang w:val="en-US"/>
    </w:rPr>
  </w:style>
  <w:style w:type="character" w:customStyle="1" w:styleId="BodytextBold0">
    <w:name w:val="Body text + Bold"/>
    <w:basedOn w:val="Bodytext"/>
    <w:rsid w:val="00913585"/>
    <w:rPr>
      <w:b/>
      <w:bCs/>
      <w:color w:val="000000"/>
      <w:spacing w:val="0"/>
      <w:w w:val="100"/>
      <w:position w:val="0"/>
      <w:lang w:val="en-US"/>
    </w:rPr>
  </w:style>
  <w:style w:type="character" w:customStyle="1" w:styleId="Bodytext1">
    <w:name w:val="Body text"/>
    <w:basedOn w:val="Bodytext"/>
    <w:rsid w:val="00913585"/>
    <w:rPr>
      <w:color w:val="000000"/>
      <w:spacing w:val="0"/>
      <w:w w:val="100"/>
      <w:position w:val="0"/>
      <w:lang w:val="en-US"/>
    </w:rPr>
  </w:style>
  <w:style w:type="character" w:customStyle="1" w:styleId="Bodytext4">
    <w:name w:val="Body text (4)_"/>
    <w:basedOn w:val="DefaultParagraphFont"/>
    <w:link w:val="Bodytext40"/>
    <w:rsid w:val="00913585"/>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41">
    <w:name w:val="Body text (4)"/>
    <w:basedOn w:val="Bodytext4"/>
    <w:rsid w:val="00913585"/>
    <w:rPr>
      <w:color w:val="000000"/>
      <w:spacing w:val="0"/>
      <w:w w:val="100"/>
      <w:position w:val="0"/>
      <w:lang w:val="en-US"/>
    </w:rPr>
  </w:style>
  <w:style w:type="paragraph" w:customStyle="1" w:styleId="Heading10">
    <w:name w:val="Heading #1"/>
    <w:basedOn w:val="Normal"/>
    <w:link w:val="Heading1"/>
    <w:rsid w:val="00913585"/>
    <w:pPr>
      <w:shd w:val="clear" w:color="auto" w:fill="FFFFFF"/>
      <w:spacing w:line="961" w:lineRule="exact"/>
      <w:jc w:val="center"/>
      <w:outlineLvl w:val="0"/>
    </w:pPr>
    <w:rPr>
      <w:rFonts w:ascii="Bookman Old Style" w:eastAsia="Bookman Old Style" w:hAnsi="Bookman Old Style" w:cs="Bookman Old Style"/>
      <w:b/>
      <w:bCs/>
      <w:sz w:val="23"/>
      <w:szCs w:val="23"/>
    </w:rPr>
  </w:style>
  <w:style w:type="paragraph" w:customStyle="1" w:styleId="Headerorfooter0">
    <w:name w:val="Header or footer"/>
    <w:basedOn w:val="Normal"/>
    <w:link w:val="Headerorfooter"/>
    <w:rsid w:val="00913585"/>
    <w:pPr>
      <w:shd w:val="clear" w:color="auto" w:fill="FFFFFF"/>
      <w:spacing w:line="0" w:lineRule="atLeast"/>
      <w:jc w:val="right"/>
    </w:pPr>
    <w:rPr>
      <w:rFonts w:ascii="Bookman Old Style" w:eastAsia="Bookman Old Style" w:hAnsi="Bookman Old Style" w:cs="Bookman Old Style"/>
      <w:spacing w:val="20"/>
      <w:sz w:val="29"/>
      <w:szCs w:val="29"/>
    </w:rPr>
  </w:style>
  <w:style w:type="paragraph" w:customStyle="1" w:styleId="Bodytext20">
    <w:name w:val="Body text (2)"/>
    <w:basedOn w:val="Normal"/>
    <w:link w:val="Bodytext2"/>
    <w:rsid w:val="00913585"/>
    <w:pPr>
      <w:shd w:val="clear" w:color="auto" w:fill="FFFFFF"/>
      <w:spacing w:after="420" w:line="428" w:lineRule="exact"/>
      <w:jc w:val="center"/>
    </w:pPr>
    <w:rPr>
      <w:rFonts w:ascii="Bookman Old Style" w:eastAsia="Bookman Old Style" w:hAnsi="Bookman Old Style" w:cs="Bookman Old Style"/>
      <w:b/>
      <w:bCs/>
      <w:i/>
      <w:iCs/>
      <w:sz w:val="18"/>
      <w:szCs w:val="18"/>
    </w:rPr>
  </w:style>
  <w:style w:type="paragraph" w:customStyle="1" w:styleId="Bodytext30">
    <w:name w:val="Body text (3)"/>
    <w:basedOn w:val="Normal"/>
    <w:link w:val="Bodytext3"/>
    <w:rsid w:val="00913585"/>
    <w:pPr>
      <w:shd w:val="clear" w:color="auto" w:fill="FFFFFF"/>
      <w:spacing w:before="420" w:after="60" w:line="0" w:lineRule="atLeast"/>
      <w:ind w:hanging="300"/>
    </w:pPr>
    <w:rPr>
      <w:rFonts w:ascii="Bookman Old Style" w:eastAsia="Bookman Old Style" w:hAnsi="Bookman Old Style" w:cs="Bookman Old Style"/>
      <w:b/>
      <w:bCs/>
      <w:sz w:val="20"/>
      <w:szCs w:val="20"/>
    </w:rPr>
  </w:style>
  <w:style w:type="paragraph" w:customStyle="1" w:styleId="Bodytext0">
    <w:name w:val="Body text"/>
    <w:basedOn w:val="Normal"/>
    <w:link w:val="Bodytext"/>
    <w:rsid w:val="00913585"/>
    <w:pPr>
      <w:shd w:val="clear" w:color="auto" w:fill="FFFFFF"/>
      <w:spacing w:after="60" w:line="511" w:lineRule="exact"/>
      <w:ind w:hanging="300"/>
    </w:pPr>
    <w:rPr>
      <w:rFonts w:ascii="Bookman Old Style" w:eastAsia="Bookman Old Style" w:hAnsi="Bookman Old Style" w:cs="Bookman Old Style"/>
      <w:sz w:val="20"/>
      <w:szCs w:val="20"/>
    </w:rPr>
  </w:style>
  <w:style w:type="paragraph" w:customStyle="1" w:styleId="Bodytext40">
    <w:name w:val="Body text (4)"/>
    <w:basedOn w:val="Normal"/>
    <w:link w:val="Bodytext4"/>
    <w:rsid w:val="00913585"/>
    <w:pPr>
      <w:shd w:val="clear" w:color="auto" w:fill="FFFFFF"/>
      <w:spacing w:before="600" w:line="442" w:lineRule="exact"/>
    </w:pPr>
    <w:rPr>
      <w:rFonts w:ascii="Bookman Old Style" w:eastAsia="Bookman Old Style" w:hAnsi="Bookman Old Style" w:cs="Bookman Old Style"/>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AppData/Local/Temp/FineReader11/media/image1.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2014-07-14T07:03:00Z</dcterms:created>
  <dcterms:modified xsi:type="dcterms:W3CDTF">2014-07-14T07:04:00Z</dcterms:modified>
</cp:coreProperties>
</file>