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09" w:rsidRPr="006840AF" w:rsidRDefault="006840AF" w:rsidP="00684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840AF" w:rsidRPr="006840AF" w:rsidRDefault="006840AF" w:rsidP="00684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IN THE HIGH COURT OF UGANDA HOLDEN AT KAMPALA</w:t>
      </w:r>
    </w:p>
    <w:p w:rsidR="006840AF" w:rsidRPr="006840AF" w:rsidRDefault="006840AF" w:rsidP="006840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CIVIL SUIT NO.709/2003</w:t>
      </w:r>
    </w:p>
    <w:p w:rsidR="006840AF" w:rsidRPr="006840AF" w:rsidRDefault="006840AF" w:rsidP="006840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MARIAM NANTEZA</w:t>
      </w:r>
    </w:p>
    <w:p w:rsidR="006840AF" w:rsidRPr="006840AF" w:rsidRDefault="006840AF" w:rsidP="006840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MAYA NBAKAYIZA</w:t>
      </w:r>
    </w:p>
    <w:p w:rsidR="006840AF" w:rsidRPr="006840AF" w:rsidRDefault="006840AF" w:rsidP="006840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NSUBUGA MOHAMMED</w:t>
      </w:r>
    </w:p>
    <w:p w:rsidR="006840AF" w:rsidRPr="006840AF" w:rsidRDefault="006840AF" w:rsidP="006840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NALWOGA ZAM::::::::::::::::::::::::::::::::::::::::::::::::::::::::::::::::::::::PLAINTIFF</w:t>
      </w:r>
    </w:p>
    <w:p w:rsidR="006840AF" w:rsidRPr="006840AF" w:rsidRDefault="006840AF" w:rsidP="006840A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6840AF" w:rsidRPr="006840AF" w:rsidRDefault="006840AF" w:rsidP="006840A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40AF">
        <w:rPr>
          <w:rFonts w:ascii="Times New Roman" w:hAnsi="Times New Roman" w:cs="Times New Roman"/>
          <w:b/>
          <w:sz w:val="24"/>
          <w:szCs w:val="24"/>
        </w:rPr>
        <w:t>MUBIRU NALONGO:::::::::::::::::::::::::::::::::::::::::::::::::::::::::::::::::::::DEFENDANT</w:t>
      </w:r>
    </w:p>
    <w:p w:rsidR="006840AF" w:rsidRPr="006840AF" w:rsidRDefault="006840AF" w:rsidP="006840A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AF">
        <w:rPr>
          <w:rFonts w:ascii="Times New Roman" w:hAnsi="Times New Roman" w:cs="Times New Roman"/>
          <w:b/>
          <w:sz w:val="24"/>
          <w:szCs w:val="24"/>
          <w:u w:val="single"/>
        </w:rPr>
        <w:t>BEFORE: HON.MR.JUSTICE V.A.R. RWAMISAZI-KAGABA</w:t>
      </w:r>
    </w:p>
    <w:p w:rsidR="006840AF" w:rsidRPr="006840AF" w:rsidRDefault="006840AF" w:rsidP="006840A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AF">
        <w:rPr>
          <w:rFonts w:ascii="Times New Roman" w:hAnsi="Times New Roman" w:cs="Times New Roman"/>
          <w:b/>
          <w:sz w:val="24"/>
          <w:szCs w:val="24"/>
          <w:u w:val="single"/>
        </w:rPr>
        <w:t>ORDER</w:t>
      </w:r>
    </w:p>
    <w:p w:rsidR="006840AF" w:rsidRPr="006840AF" w:rsidRDefault="006840AF" w:rsidP="006840A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0AF">
        <w:rPr>
          <w:rFonts w:ascii="Times New Roman" w:hAnsi="Times New Roman" w:cs="Times New Roman"/>
          <w:b/>
          <w:sz w:val="24"/>
          <w:szCs w:val="24"/>
          <w:u w:val="single"/>
        </w:rPr>
        <w:t>Court:</w:t>
      </w:r>
    </w:p>
    <w:p w:rsidR="006840AF" w:rsidRDefault="006840AF" w:rsidP="006840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40AF">
        <w:rPr>
          <w:rFonts w:ascii="Times New Roman" w:hAnsi="Times New Roman" w:cs="Times New Roman"/>
          <w:sz w:val="24"/>
          <w:szCs w:val="24"/>
        </w:rPr>
        <w:t>Upon reading the consent signed by all the parties</w:t>
      </w:r>
      <w:r>
        <w:rPr>
          <w:rFonts w:ascii="Times New Roman" w:hAnsi="Times New Roman" w:cs="Times New Roman"/>
          <w:sz w:val="24"/>
          <w:szCs w:val="24"/>
        </w:rPr>
        <w:t xml:space="preserve"> to the suit, and, upon receiving the submissions of Counsel for the plaintiffs in support of the consent. It is ordered b this court that judgment be entered on the terms set out in the consent order dated 22/1/2004.</w:t>
      </w:r>
    </w:p>
    <w:p w:rsidR="006840AF" w:rsidRDefault="00540048" w:rsidP="006840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letters of administration that were granted to the defendant vide Entebbe Chief Magistrate’s Court – Administration Cause No. 11/2000 are hereby revoked; a fresh grant of letter of administration in respect of the state of Shaban Mubiru Salongo is hereby granted to the persons named in the consent, and these are:</w:t>
      </w:r>
    </w:p>
    <w:p w:rsidR="00540048" w:rsidRDefault="00540048" w:rsidP="00540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Hadija Mubiru Nalongo</w:t>
      </w:r>
    </w:p>
    <w:p w:rsidR="00540048" w:rsidRDefault="00540048" w:rsidP="00540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Mariam Ndagire</w:t>
      </w:r>
    </w:p>
    <w:p w:rsidR="00540048" w:rsidRDefault="00540048" w:rsidP="00540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 Nalwoga and</w:t>
      </w:r>
    </w:p>
    <w:p w:rsidR="00540048" w:rsidRDefault="00540048" w:rsidP="005400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Nsubuga Mohamed.</w:t>
      </w:r>
    </w:p>
    <w:p w:rsidR="00540048" w:rsidRDefault="00540048" w:rsidP="0054004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costs shall be paid in terms of the consent. </w:t>
      </w:r>
    </w:p>
    <w:p w:rsidR="00540048" w:rsidRDefault="00540048" w:rsidP="0054004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26</w:t>
      </w:r>
      <w:r w:rsidRPr="00540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February 2004</w:t>
      </w:r>
    </w:p>
    <w:p w:rsidR="00540048" w:rsidRDefault="00540048" w:rsidP="0054004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V.A.R. Rwamisazi-Kagaba</w:t>
      </w:r>
    </w:p>
    <w:p w:rsidR="00540048" w:rsidRDefault="00540048" w:rsidP="0054004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</w:t>
      </w:r>
    </w:p>
    <w:p w:rsidR="00540048" w:rsidRPr="00540048" w:rsidRDefault="00540048" w:rsidP="0054004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26/2/2004</w:t>
      </w:r>
      <w:bookmarkStart w:id="0" w:name="_GoBack"/>
      <w:bookmarkEnd w:id="0"/>
    </w:p>
    <w:sectPr w:rsidR="00540048" w:rsidRPr="0054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302"/>
    <w:multiLevelType w:val="hybridMultilevel"/>
    <w:tmpl w:val="2B1E7D8E"/>
    <w:lvl w:ilvl="0" w:tplc="C3867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4BA6"/>
    <w:multiLevelType w:val="hybridMultilevel"/>
    <w:tmpl w:val="456E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F"/>
    <w:rsid w:val="00370709"/>
    <w:rsid w:val="00540048"/>
    <w:rsid w:val="006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2016-03-02T14:33:00Z</dcterms:created>
  <dcterms:modified xsi:type="dcterms:W3CDTF">2016-03-02T14:52:00Z</dcterms:modified>
</cp:coreProperties>
</file>