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44.xml" ContentType="application/vnd.openxmlformats-officedocument.wordprocessingml.header+xml"/>
  <Override PartName="/word/footer2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6.xml" ContentType="application/vnd.openxmlformats-officedocument.wordprocessingml.footer+xml"/>
  <Override PartName="/word/header47.xml" ContentType="application/vnd.openxmlformats-officedocument.wordprocessingml.header+xml"/>
  <Override PartName="/word/footer2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8.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9.xml" ContentType="application/vnd.openxmlformats-officedocument.wordprocessingml.footer+xml"/>
  <Override PartName="/word/header53.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78" w:rsidRDefault="00031F78">
      <w:pPr>
        <w:pStyle w:val="Bodytext20"/>
        <w:shd w:val="clear" w:color="auto" w:fill="auto"/>
        <w:ind w:left="340"/>
        <w:rPr>
          <w:rFonts w:ascii="Times New Roman" w:hAnsi="Times New Roman" w:cs="Times New Roman"/>
          <w:sz w:val="24"/>
          <w:szCs w:val="24"/>
        </w:rPr>
      </w:pPr>
      <w:r w:rsidRPr="00031F78">
        <w:rPr>
          <w:rFonts w:ascii="Times New Roman" w:hAnsi="Times New Roman" w:cs="Times New Roman"/>
          <w:sz w:val="24"/>
          <w:szCs w:val="24"/>
        </w:rPr>
        <w:t xml:space="preserve">THE REPUBLIC OF UGANDA </w:t>
      </w:r>
    </w:p>
    <w:p w:rsidR="00031F78" w:rsidRDefault="00031F78">
      <w:pPr>
        <w:pStyle w:val="Bodytext20"/>
        <w:shd w:val="clear" w:color="auto" w:fill="auto"/>
        <w:ind w:left="340"/>
        <w:rPr>
          <w:rFonts w:ascii="Times New Roman" w:hAnsi="Times New Roman" w:cs="Times New Roman"/>
          <w:sz w:val="24"/>
          <w:szCs w:val="24"/>
        </w:rPr>
      </w:pPr>
      <w:r w:rsidRPr="00031F78">
        <w:rPr>
          <w:rFonts w:ascii="Times New Roman" w:hAnsi="Times New Roman" w:cs="Times New Roman"/>
          <w:sz w:val="24"/>
          <w:szCs w:val="24"/>
        </w:rPr>
        <w:t xml:space="preserve">IN THE HIGH COURT OF UGANDA </w:t>
      </w:r>
    </w:p>
    <w:p w:rsidR="00031F78" w:rsidRDefault="00031F78">
      <w:pPr>
        <w:pStyle w:val="Bodytext20"/>
        <w:shd w:val="clear" w:color="auto" w:fill="auto"/>
        <w:ind w:left="340"/>
        <w:rPr>
          <w:rFonts w:ascii="Times New Roman" w:hAnsi="Times New Roman" w:cs="Times New Roman"/>
          <w:sz w:val="24"/>
          <w:szCs w:val="24"/>
        </w:rPr>
      </w:pPr>
      <w:r w:rsidRPr="00031F78">
        <w:rPr>
          <w:rFonts w:ascii="Times New Roman" w:hAnsi="Times New Roman" w:cs="Times New Roman"/>
          <w:sz w:val="24"/>
          <w:szCs w:val="24"/>
        </w:rPr>
        <w:t xml:space="preserve">ANTI-CORRUPTION DIVISION AT KOLOLO </w:t>
      </w:r>
    </w:p>
    <w:p w:rsidR="00651D84" w:rsidRPr="00031F78" w:rsidRDefault="00031F78">
      <w:pPr>
        <w:pStyle w:val="Bodytext20"/>
        <w:shd w:val="clear" w:color="auto" w:fill="auto"/>
        <w:ind w:left="340"/>
        <w:rPr>
          <w:rFonts w:ascii="Times New Roman" w:hAnsi="Times New Roman" w:cs="Times New Roman"/>
          <w:sz w:val="24"/>
          <w:szCs w:val="24"/>
        </w:rPr>
      </w:pPr>
      <w:r w:rsidRPr="00031F78">
        <w:rPr>
          <w:rFonts w:ascii="Times New Roman" w:hAnsi="Times New Roman" w:cs="Times New Roman"/>
          <w:sz w:val="24"/>
          <w:szCs w:val="24"/>
        </w:rPr>
        <w:t>SESSION CASE 12 OF 2015</w:t>
      </w:r>
    </w:p>
    <w:p w:rsidR="00651D84" w:rsidRPr="00031F78" w:rsidRDefault="00031F78">
      <w:pPr>
        <w:pStyle w:val="Bodytext20"/>
        <w:shd w:val="clear" w:color="auto" w:fill="auto"/>
        <w:tabs>
          <w:tab w:val="left" w:leader="dot" w:pos="5689"/>
        </w:tabs>
        <w:spacing w:after="0"/>
        <w:ind w:left="20"/>
        <w:jc w:val="both"/>
        <w:rPr>
          <w:rFonts w:ascii="Times New Roman" w:hAnsi="Times New Roman" w:cs="Times New Roman"/>
          <w:sz w:val="24"/>
          <w:szCs w:val="24"/>
        </w:rPr>
      </w:pPr>
      <w:r w:rsidRPr="00031F78">
        <w:rPr>
          <w:rFonts w:ascii="Times New Roman" w:hAnsi="Times New Roman" w:cs="Times New Roman"/>
          <w:sz w:val="24"/>
          <w:szCs w:val="24"/>
        </w:rPr>
        <w:t>UGANDA</w:t>
      </w:r>
      <w:r w:rsidRPr="00031F78">
        <w:rPr>
          <w:rFonts w:ascii="Times New Roman" w:hAnsi="Times New Roman" w:cs="Times New Roman"/>
          <w:sz w:val="24"/>
          <w:szCs w:val="24"/>
        </w:rPr>
        <w:tab/>
        <w:t>PROSECUTOR</w:t>
      </w:r>
    </w:p>
    <w:p w:rsidR="00651D84" w:rsidRPr="00031F78" w:rsidRDefault="00031F78">
      <w:pPr>
        <w:pStyle w:val="Bodytext20"/>
        <w:shd w:val="clear" w:color="auto" w:fill="auto"/>
        <w:spacing w:after="0"/>
        <w:ind w:left="340"/>
        <w:rPr>
          <w:rFonts w:ascii="Times New Roman" w:hAnsi="Times New Roman" w:cs="Times New Roman"/>
          <w:sz w:val="24"/>
          <w:szCs w:val="24"/>
        </w:rPr>
      </w:pPr>
      <w:r w:rsidRPr="00031F78">
        <w:rPr>
          <w:rFonts w:ascii="Times New Roman" w:hAnsi="Times New Roman" w:cs="Times New Roman"/>
          <w:sz w:val="24"/>
          <w:szCs w:val="24"/>
        </w:rPr>
        <w:t>VERSUS</w:t>
      </w:r>
    </w:p>
    <w:p w:rsidR="00651D84" w:rsidRPr="00031F78" w:rsidRDefault="00031F78">
      <w:pPr>
        <w:pStyle w:val="Bodytext20"/>
        <w:numPr>
          <w:ilvl w:val="0"/>
          <w:numId w:val="1"/>
        </w:numPr>
        <w:shd w:val="clear" w:color="auto" w:fill="auto"/>
        <w:tabs>
          <w:tab w:val="left" w:pos="390"/>
        </w:tabs>
        <w:spacing w:after="0"/>
        <w:ind w:left="20"/>
        <w:jc w:val="both"/>
        <w:rPr>
          <w:rFonts w:ascii="Times New Roman" w:hAnsi="Times New Roman" w:cs="Times New Roman"/>
          <w:sz w:val="24"/>
          <w:szCs w:val="24"/>
        </w:rPr>
      </w:pPr>
      <w:r w:rsidRPr="00031F78">
        <w:rPr>
          <w:rFonts w:ascii="Times New Roman" w:hAnsi="Times New Roman" w:cs="Times New Roman"/>
          <w:sz w:val="24"/>
          <w:szCs w:val="24"/>
        </w:rPr>
        <w:t>HON. ENG. ABRAHAM BYANDALA (A1)</w:t>
      </w:r>
    </w:p>
    <w:p w:rsidR="00651D84" w:rsidRPr="00031F78" w:rsidRDefault="00031F78">
      <w:pPr>
        <w:pStyle w:val="Bodytext20"/>
        <w:numPr>
          <w:ilvl w:val="0"/>
          <w:numId w:val="1"/>
        </w:numPr>
        <w:shd w:val="clear" w:color="auto" w:fill="auto"/>
        <w:tabs>
          <w:tab w:val="left" w:pos="399"/>
        </w:tabs>
        <w:spacing w:after="0" w:line="389" w:lineRule="exact"/>
        <w:ind w:left="20"/>
        <w:jc w:val="both"/>
        <w:rPr>
          <w:rFonts w:ascii="Times New Roman" w:hAnsi="Times New Roman" w:cs="Times New Roman"/>
          <w:sz w:val="24"/>
          <w:szCs w:val="24"/>
        </w:rPr>
      </w:pPr>
      <w:r w:rsidRPr="00031F78">
        <w:rPr>
          <w:rFonts w:ascii="Times New Roman" w:hAnsi="Times New Roman" w:cs="Times New Roman"/>
          <w:sz w:val="24"/>
          <w:szCs w:val="24"/>
        </w:rPr>
        <w:t>ENG. BERUNADO KIMEZE SSEBBUGA (A2)</w:t>
      </w:r>
    </w:p>
    <w:p w:rsidR="00651D84" w:rsidRPr="00031F78" w:rsidRDefault="00031F78">
      <w:pPr>
        <w:pStyle w:val="Bodytext20"/>
        <w:numPr>
          <w:ilvl w:val="0"/>
          <w:numId w:val="1"/>
        </w:numPr>
        <w:shd w:val="clear" w:color="auto" w:fill="auto"/>
        <w:tabs>
          <w:tab w:val="left" w:pos="385"/>
        </w:tabs>
        <w:spacing w:after="0" w:line="389" w:lineRule="exact"/>
        <w:ind w:left="20"/>
        <w:jc w:val="both"/>
        <w:rPr>
          <w:rFonts w:ascii="Times New Roman" w:hAnsi="Times New Roman" w:cs="Times New Roman"/>
          <w:sz w:val="24"/>
          <w:szCs w:val="24"/>
        </w:rPr>
      </w:pPr>
      <w:r w:rsidRPr="00031F78">
        <w:rPr>
          <w:rFonts w:ascii="Times New Roman" w:hAnsi="Times New Roman" w:cs="Times New Roman"/>
          <w:sz w:val="24"/>
          <w:szCs w:val="24"/>
        </w:rPr>
        <w:t>JOE SSEMUGOOMA (A3)</w:t>
      </w:r>
    </w:p>
    <w:p w:rsidR="00651D84" w:rsidRPr="00031F78" w:rsidRDefault="00031F78">
      <w:pPr>
        <w:pStyle w:val="Bodytext20"/>
        <w:numPr>
          <w:ilvl w:val="0"/>
          <w:numId w:val="1"/>
        </w:numPr>
        <w:shd w:val="clear" w:color="auto" w:fill="auto"/>
        <w:tabs>
          <w:tab w:val="left" w:pos="404"/>
        </w:tabs>
        <w:spacing w:after="0" w:line="389" w:lineRule="exact"/>
        <w:ind w:left="20"/>
        <w:jc w:val="both"/>
        <w:rPr>
          <w:rFonts w:ascii="Times New Roman" w:hAnsi="Times New Roman" w:cs="Times New Roman"/>
          <w:sz w:val="24"/>
          <w:szCs w:val="24"/>
        </w:rPr>
      </w:pPr>
      <w:r w:rsidRPr="00031F78">
        <w:rPr>
          <w:rFonts w:ascii="Times New Roman" w:hAnsi="Times New Roman" w:cs="Times New Roman"/>
          <w:sz w:val="24"/>
          <w:szCs w:val="24"/>
        </w:rPr>
        <w:t>MARVIN BARYARUHA (A4)</w:t>
      </w:r>
    </w:p>
    <w:p w:rsidR="00651D84" w:rsidRPr="00031F78" w:rsidRDefault="00031F78">
      <w:pPr>
        <w:pStyle w:val="Bodytext20"/>
        <w:numPr>
          <w:ilvl w:val="0"/>
          <w:numId w:val="1"/>
        </w:numPr>
        <w:shd w:val="clear" w:color="auto" w:fill="auto"/>
        <w:tabs>
          <w:tab w:val="left" w:pos="375"/>
        </w:tabs>
        <w:spacing w:after="0" w:line="389" w:lineRule="exact"/>
        <w:ind w:left="20"/>
        <w:jc w:val="both"/>
        <w:rPr>
          <w:rFonts w:ascii="Times New Roman" w:hAnsi="Times New Roman" w:cs="Times New Roman"/>
          <w:sz w:val="24"/>
          <w:szCs w:val="24"/>
        </w:rPr>
      </w:pPr>
      <w:r w:rsidRPr="00031F78">
        <w:rPr>
          <w:rFonts w:ascii="Times New Roman" w:hAnsi="Times New Roman" w:cs="Times New Roman"/>
          <w:sz w:val="24"/>
          <w:szCs w:val="24"/>
        </w:rPr>
        <w:t>APOLLO SENKEETO (A5)</w:t>
      </w:r>
    </w:p>
    <w:p w:rsidR="00651D84" w:rsidRPr="00031F78" w:rsidRDefault="00031F78">
      <w:pPr>
        <w:pStyle w:val="Bodytext20"/>
        <w:numPr>
          <w:ilvl w:val="0"/>
          <w:numId w:val="1"/>
        </w:numPr>
        <w:shd w:val="clear" w:color="auto" w:fill="auto"/>
        <w:tabs>
          <w:tab w:val="left" w:pos="399"/>
        </w:tabs>
        <w:spacing w:after="0" w:line="389" w:lineRule="exact"/>
        <w:ind w:left="20"/>
        <w:jc w:val="both"/>
        <w:rPr>
          <w:rFonts w:ascii="Times New Roman" w:hAnsi="Times New Roman" w:cs="Times New Roman"/>
          <w:sz w:val="24"/>
          <w:szCs w:val="24"/>
        </w:rPr>
      </w:pPr>
      <w:r w:rsidRPr="00031F78">
        <w:rPr>
          <w:rFonts w:ascii="Times New Roman" w:hAnsi="Times New Roman" w:cs="Times New Roman"/>
          <w:sz w:val="24"/>
          <w:szCs w:val="24"/>
        </w:rPr>
        <w:t>ISAAC MUGOTE (A6)</w:t>
      </w:r>
    </w:p>
    <w:p w:rsidR="00651D84" w:rsidRPr="00031F78" w:rsidRDefault="00031F78">
      <w:pPr>
        <w:pStyle w:val="Bodytext20"/>
        <w:numPr>
          <w:ilvl w:val="0"/>
          <w:numId w:val="1"/>
        </w:numPr>
        <w:shd w:val="clear" w:color="auto" w:fill="auto"/>
        <w:tabs>
          <w:tab w:val="left" w:pos="375"/>
          <w:tab w:val="left" w:leader="dot" w:pos="6711"/>
        </w:tabs>
        <w:spacing w:after="405" w:line="389" w:lineRule="exact"/>
        <w:ind w:left="20"/>
        <w:jc w:val="both"/>
        <w:rPr>
          <w:rFonts w:ascii="Times New Roman" w:hAnsi="Times New Roman" w:cs="Times New Roman"/>
          <w:sz w:val="24"/>
          <w:szCs w:val="24"/>
        </w:rPr>
      </w:pPr>
      <w:r w:rsidRPr="00031F78">
        <w:rPr>
          <w:rFonts w:ascii="Times New Roman" w:hAnsi="Times New Roman" w:cs="Times New Roman"/>
          <w:sz w:val="24"/>
          <w:szCs w:val="24"/>
        </w:rPr>
        <w:t>WILBERFORCE SENJAKO (A7)</w:t>
      </w:r>
      <w:r w:rsidRPr="00031F78">
        <w:rPr>
          <w:rFonts w:ascii="Times New Roman" w:hAnsi="Times New Roman" w:cs="Times New Roman"/>
          <w:sz w:val="24"/>
          <w:szCs w:val="24"/>
        </w:rPr>
        <w:tab/>
        <w:t>ACCUSED</w:t>
      </w:r>
    </w:p>
    <w:p w:rsidR="00651D84" w:rsidRPr="00031F78" w:rsidRDefault="00031F78">
      <w:pPr>
        <w:pStyle w:val="Bodytext20"/>
        <w:shd w:val="clear" w:color="auto" w:fill="auto"/>
        <w:spacing w:after="0"/>
        <w:ind w:left="340"/>
        <w:rPr>
          <w:rFonts w:ascii="Times New Roman" w:hAnsi="Times New Roman" w:cs="Times New Roman"/>
          <w:sz w:val="24"/>
          <w:szCs w:val="24"/>
        </w:rPr>
      </w:pPr>
      <w:r w:rsidRPr="00031F78">
        <w:rPr>
          <w:rFonts w:ascii="Times New Roman" w:hAnsi="Times New Roman" w:cs="Times New Roman"/>
          <w:sz w:val="24"/>
          <w:szCs w:val="24"/>
        </w:rPr>
        <w:t>BEFORE GIDUDU, J JUDGMENT</w:t>
      </w:r>
    </w:p>
    <w:p w:rsidR="00651D84" w:rsidRPr="00031F78" w:rsidRDefault="00031F78">
      <w:pPr>
        <w:pStyle w:val="BodyText3"/>
        <w:shd w:val="clear" w:color="auto" w:fill="auto"/>
        <w:ind w:left="20" w:right="400" w:firstLine="0"/>
        <w:rPr>
          <w:rFonts w:ascii="Times New Roman" w:hAnsi="Times New Roman" w:cs="Times New Roman"/>
          <w:sz w:val="24"/>
          <w:szCs w:val="24"/>
        </w:rPr>
      </w:pPr>
      <w:r w:rsidRPr="00031F78">
        <w:rPr>
          <w:rFonts w:ascii="Times New Roman" w:hAnsi="Times New Roman" w:cs="Times New Roman"/>
          <w:sz w:val="24"/>
          <w:szCs w:val="24"/>
        </w:rPr>
        <w:t xml:space="preserve">There are seven accused persons on this indictment. For brevity I shall refer to them in </w:t>
      </w:r>
      <w:r w:rsidRPr="00031F78">
        <w:rPr>
          <w:rFonts w:ascii="Times New Roman" w:hAnsi="Times New Roman" w:cs="Times New Roman"/>
          <w:sz w:val="24"/>
          <w:szCs w:val="24"/>
        </w:rPr>
        <w:lastRenderedPageBreak/>
        <w:t>the order indicated above as A1 to A7. They are charged individually in</w:t>
      </w:r>
    </w:p>
    <w:p w:rsidR="00651D84" w:rsidRPr="00031F78" w:rsidRDefault="00031F78">
      <w:pPr>
        <w:pStyle w:val="BodyText3"/>
        <w:shd w:val="clear" w:color="auto" w:fill="auto"/>
        <w:ind w:right="20" w:firstLine="0"/>
        <w:rPr>
          <w:rFonts w:ascii="Times New Roman" w:hAnsi="Times New Roman" w:cs="Times New Roman"/>
          <w:sz w:val="24"/>
          <w:szCs w:val="24"/>
        </w:rPr>
      </w:pPr>
      <w:r w:rsidRPr="00031F78">
        <w:rPr>
          <w:rFonts w:ascii="Times New Roman" w:hAnsi="Times New Roman" w:cs="Times New Roman"/>
          <w:sz w:val="24"/>
          <w:szCs w:val="24"/>
        </w:rPr>
        <w:t>some counts and jointly in others for various offences as shown below.</w:t>
      </w:r>
    </w:p>
    <w:p w:rsidR="00651D84" w:rsidRPr="00031F78" w:rsidRDefault="00031F78">
      <w:pPr>
        <w:pStyle w:val="BodyText3"/>
        <w:numPr>
          <w:ilvl w:val="0"/>
          <w:numId w:val="2"/>
        </w:numPr>
        <w:shd w:val="clear" w:color="auto" w:fill="auto"/>
        <w:tabs>
          <w:tab w:val="left" w:pos="1041"/>
        </w:tabs>
        <w:ind w:left="68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One: </w:t>
      </w:r>
      <w:r w:rsidRPr="00031F78">
        <w:rPr>
          <w:rFonts w:ascii="Times New Roman" w:hAnsi="Times New Roman" w:cs="Times New Roman"/>
          <w:sz w:val="24"/>
          <w:szCs w:val="24"/>
        </w:rPr>
        <w:t xml:space="preserve">A1 is charged with Abuse of office C/S 11(1) ACA, 2009. He is accused of abusing the authority of his office by </w:t>
      </w:r>
      <w:r w:rsidRPr="00031F78">
        <w:rPr>
          <w:rStyle w:val="BodyText1"/>
          <w:rFonts w:ascii="Times New Roman" w:hAnsi="Times New Roman" w:cs="Times New Roman"/>
          <w:sz w:val="24"/>
          <w:szCs w:val="24"/>
        </w:rPr>
        <w:t>irregularly directing the</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immediate signing</w:t>
      </w:r>
      <w:r w:rsidRPr="00031F78">
        <w:rPr>
          <w:rFonts w:ascii="Times New Roman" w:hAnsi="Times New Roman" w:cs="Times New Roman"/>
          <w:sz w:val="24"/>
          <w:szCs w:val="24"/>
        </w:rPr>
        <w:t xml:space="preserve"> of a contract between UNRA and Eutaw Construction Co Inc before due diligence was concluded.</w:t>
      </w:r>
    </w:p>
    <w:p w:rsidR="00651D84" w:rsidRPr="00031F78" w:rsidRDefault="00031F78">
      <w:pPr>
        <w:pStyle w:val="BodyText3"/>
        <w:numPr>
          <w:ilvl w:val="0"/>
          <w:numId w:val="2"/>
        </w:numPr>
        <w:shd w:val="clear" w:color="auto" w:fill="auto"/>
        <w:tabs>
          <w:tab w:val="left" w:pos="1070"/>
        </w:tabs>
        <w:ind w:left="68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Two: A1 </w:t>
      </w:r>
      <w:r w:rsidRPr="00031F78">
        <w:rPr>
          <w:rFonts w:ascii="Times New Roman" w:hAnsi="Times New Roman" w:cs="Times New Roman"/>
          <w:sz w:val="24"/>
          <w:szCs w:val="24"/>
        </w:rPr>
        <w:t xml:space="preserve">is charged with Abuse of office C/S 11(1) ACA, 2009. He is accused of abusing the authority of his office by </w:t>
      </w:r>
      <w:r w:rsidRPr="00031F78">
        <w:rPr>
          <w:rStyle w:val="BodyText1"/>
          <w:rFonts w:ascii="Times New Roman" w:hAnsi="Times New Roman" w:cs="Times New Roman"/>
          <w:sz w:val="24"/>
          <w:szCs w:val="24"/>
        </w:rPr>
        <w:t>irregularly directing the</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formalization of the illegal sub contract</w:t>
      </w:r>
      <w:r w:rsidRPr="00031F78">
        <w:rPr>
          <w:rFonts w:ascii="Times New Roman" w:hAnsi="Times New Roman" w:cs="Times New Roman"/>
          <w:sz w:val="24"/>
          <w:szCs w:val="24"/>
        </w:rPr>
        <w:t xml:space="preserve"> between Eutaw Construction Co Inc and CICO (U) Ltd.</w:t>
      </w:r>
    </w:p>
    <w:p w:rsidR="00651D84" w:rsidRPr="00031F78" w:rsidRDefault="00031F78">
      <w:pPr>
        <w:pStyle w:val="BodyText3"/>
        <w:numPr>
          <w:ilvl w:val="0"/>
          <w:numId w:val="2"/>
        </w:numPr>
        <w:shd w:val="clear" w:color="auto" w:fill="auto"/>
        <w:tabs>
          <w:tab w:val="left" w:pos="1060"/>
        </w:tabs>
        <w:ind w:left="68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Three: A1 </w:t>
      </w:r>
      <w:r w:rsidRPr="00031F78">
        <w:rPr>
          <w:rFonts w:ascii="Times New Roman" w:hAnsi="Times New Roman" w:cs="Times New Roman"/>
          <w:sz w:val="24"/>
          <w:szCs w:val="24"/>
        </w:rPr>
        <w:t xml:space="preserve">is charged with Disobedience of lawful Orders C/S 35(c) IGA, 2002. He is accused of </w:t>
      </w:r>
      <w:r w:rsidRPr="00031F78">
        <w:rPr>
          <w:rStyle w:val="BodyText1"/>
          <w:rFonts w:ascii="Times New Roman" w:hAnsi="Times New Roman" w:cs="Times New Roman"/>
          <w:sz w:val="24"/>
          <w:szCs w:val="24"/>
        </w:rPr>
        <w:t>refusing or failing to comply with the</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directive of the IGG of 17</w:t>
      </w:r>
      <w:r w:rsidRPr="00031F78">
        <w:rPr>
          <w:rStyle w:val="BodyText1"/>
          <w:rFonts w:ascii="Times New Roman" w:hAnsi="Times New Roman" w:cs="Times New Roman"/>
          <w:sz w:val="24"/>
          <w:szCs w:val="24"/>
          <w:vertAlign w:val="superscript"/>
        </w:rPr>
        <w:t>th</w:t>
      </w:r>
      <w:r w:rsidRPr="00031F78">
        <w:rPr>
          <w:rStyle w:val="BodyText1"/>
          <w:rFonts w:ascii="Times New Roman" w:hAnsi="Times New Roman" w:cs="Times New Roman"/>
          <w:sz w:val="24"/>
          <w:szCs w:val="24"/>
        </w:rPr>
        <w:t xml:space="preserve"> July 2014 halting</w:t>
      </w:r>
      <w:r w:rsidRPr="00031F78">
        <w:rPr>
          <w:rFonts w:ascii="Times New Roman" w:hAnsi="Times New Roman" w:cs="Times New Roman"/>
          <w:sz w:val="24"/>
          <w:szCs w:val="24"/>
        </w:rPr>
        <w:t xml:space="preserve"> all transactions on road works relating to Mukono- Katosi/ Kisoga -Nyenga Road, without reasonable excuse.</w:t>
      </w:r>
    </w:p>
    <w:p w:rsidR="00651D84" w:rsidRPr="00031F78" w:rsidRDefault="00031F78">
      <w:pPr>
        <w:pStyle w:val="BodyText3"/>
        <w:numPr>
          <w:ilvl w:val="0"/>
          <w:numId w:val="2"/>
        </w:numPr>
        <w:shd w:val="clear" w:color="auto" w:fill="auto"/>
        <w:tabs>
          <w:tab w:val="left" w:pos="1070"/>
        </w:tabs>
        <w:ind w:left="68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Four: A2 </w:t>
      </w:r>
      <w:r w:rsidRPr="00031F78">
        <w:rPr>
          <w:rFonts w:ascii="Times New Roman" w:hAnsi="Times New Roman" w:cs="Times New Roman"/>
          <w:sz w:val="24"/>
          <w:szCs w:val="24"/>
        </w:rPr>
        <w:t xml:space="preserve">is charged with Abuse of office C/S 11(1) ACA, 2009. A2 is alleged to have </w:t>
      </w:r>
      <w:r w:rsidRPr="00031F78">
        <w:rPr>
          <w:rStyle w:val="BodyText1"/>
          <w:rFonts w:ascii="Times New Roman" w:hAnsi="Times New Roman" w:cs="Times New Roman"/>
          <w:sz w:val="24"/>
          <w:szCs w:val="24"/>
        </w:rPr>
        <w:t>communicated the award</w:t>
      </w:r>
      <w:r w:rsidRPr="00031F78">
        <w:rPr>
          <w:rFonts w:ascii="Times New Roman" w:hAnsi="Times New Roman" w:cs="Times New Roman"/>
          <w:sz w:val="24"/>
          <w:szCs w:val="24"/>
        </w:rPr>
        <w:t xml:space="preserve"> of the contract to Eutaw Construction Co Inc without complying with Procurement Laws.</w:t>
      </w:r>
    </w:p>
    <w:p w:rsidR="00651D84" w:rsidRPr="00031F78" w:rsidRDefault="00031F78">
      <w:pPr>
        <w:pStyle w:val="BodyText3"/>
        <w:numPr>
          <w:ilvl w:val="0"/>
          <w:numId w:val="2"/>
        </w:numPr>
        <w:shd w:val="clear" w:color="auto" w:fill="auto"/>
        <w:tabs>
          <w:tab w:val="left" w:pos="1060"/>
        </w:tabs>
        <w:ind w:left="68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Five: A2 </w:t>
      </w:r>
      <w:r w:rsidRPr="00031F78">
        <w:rPr>
          <w:rFonts w:ascii="Times New Roman" w:hAnsi="Times New Roman" w:cs="Times New Roman"/>
          <w:sz w:val="24"/>
          <w:szCs w:val="24"/>
        </w:rPr>
        <w:t xml:space="preserve">is charged with Abuse of office C/S 11(1) ACA, 2009. He is alleged to have </w:t>
      </w:r>
      <w:r w:rsidRPr="00031F78">
        <w:rPr>
          <w:rStyle w:val="BodyText1"/>
          <w:rFonts w:ascii="Times New Roman" w:hAnsi="Times New Roman" w:cs="Times New Roman"/>
          <w:sz w:val="24"/>
          <w:szCs w:val="24"/>
        </w:rPr>
        <w:t>irregularly signed a contract</w:t>
      </w:r>
      <w:r w:rsidRPr="00031F78">
        <w:rPr>
          <w:rFonts w:ascii="Times New Roman" w:hAnsi="Times New Roman" w:cs="Times New Roman"/>
          <w:sz w:val="24"/>
          <w:szCs w:val="24"/>
        </w:rPr>
        <w:t xml:space="preserve"> between UNRA and Eutaw Construction Co Inc in abuse of authority while he was aware of the short comings of the company in the due diligence report.</w:t>
      </w:r>
    </w:p>
    <w:p w:rsidR="00651D84" w:rsidRPr="00031F78" w:rsidRDefault="00031F78">
      <w:pPr>
        <w:pStyle w:val="BodyText3"/>
        <w:numPr>
          <w:ilvl w:val="0"/>
          <w:numId w:val="2"/>
        </w:numPr>
        <w:shd w:val="clear" w:color="auto" w:fill="auto"/>
        <w:tabs>
          <w:tab w:val="left" w:pos="1070"/>
        </w:tabs>
        <w:ind w:left="680" w:hanging="340"/>
        <w:rPr>
          <w:rFonts w:ascii="Times New Roman" w:hAnsi="Times New Roman" w:cs="Times New Roman"/>
          <w:sz w:val="24"/>
          <w:szCs w:val="24"/>
        </w:rPr>
        <w:sectPr w:rsidR="00651D84" w:rsidRPr="00031F78">
          <w:type w:val="continuous"/>
          <w:pgSz w:w="12240" w:h="16838"/>
          <w:pgMar w:top="2032" w:right="1709" w:bottom="2334" w:left="1733" w:header="0" w:footer="3" w:gutter="0"/>
          <w:cols w:space="720"/>
          <w:noEndnote/>
          <w:docGrid w:linePitch="360"/>
        </w:sectPr>
      </w:pPr>
      <w:r w:rsidRPr="00031F78">
        <w:rPr>
          <w:rStyle w:val="BodytextBold"/>
          <w:rFonts w:ascii="Times New Roman" w:hAnsi="Times New Roman" w:cs="Times New Roman"/>
          <w:sz w:val="24"/>
          <w:szCs w:val="24"/>
        </w:rPr>
        <w:t xml:space="preserve">Count Six: A2 and A3 </w:t>
      </w:r>
      <w:r w:rsidRPr="00031F78">
        <w:rPr>
          <w:rFonts w:ascii="Times New Roman" w:hAnsi="Times New Roman" w:cs="Times New Roman"/>
          <w:sz w:val="24"/>
          <w:szCs w:val="24"/>
        </w:rPr>
        <w:t>are jointly charged wit</w:t>
      </w:r>
    </w:p>
    <w:p w:rsidR="00651D84" w:rsidRPr="00031F78" w:rsidRDefault="00031F78" w:rsidP="00031F78">
      <w:pPr>
        <w:pStyle w:val="BodyText3"/>
        <w:shd w:val="clear" w:color="auto" w:fill="auto"/>
        <w:ind w:right="4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causing financial loss C/S 20 ACA, 2009. The two are alleged to have </w:t>
      </w:r>
      <w:r w:rsidRPr="00031F78">
        <w:rPr>
          <w:rStyle w:val="BodyText1"/>
          <w:rFonts w:ascii="Times New Roman" w:hAnsi="Times New Roman" w:cs="Times New Roman"/>
          <w:sz w:val="24"/>
          <w:szCs w:val="24"/>
        </w:rPr>
        <w:t>irregularly approved and</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caused payment</w:t>
      </w:r>
      <w:r w:rsidRPr="00031F78">
        <w:rPr>
          <w:rFonts w:ascii="Times New Roman" w:hAnsi="Times New Roman" w:cs="Times New Roman"/>
          <w:sz w:val="24"/>
          <w:szCs w:val="24"/>
        </w:rPr>
        <w:t xml:space="preserve"> of UGX. 24,790,823,522= to Eutaw Construction Co Inc while aware of the short comings in the due diligence report on the company knowing or having reason to believe that loss would occur.</w:t>
      </w:r>
    </w:p>
    <w:p w:rsidR="00651D84" w:rsidRPr="00031F78" w:rsidRDefault="00031F78">
      <w:pPr>
        <w:pStyle w:val="BodyText3"/>
        <w:numPr>
          <w:ilvl w:val="0"/>
          <w:numId w:val="2"/>
        </w:numPr>
        <w:shd w:val="clear" w:color="auto" w:fill="auto"/>
        <w:tabs>
          <w:tab w:val="left" w:pos="745"/>
        </w:tabs>
        <w:ind w:left="340" w:right="40" w:hanging="32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Seven: A2 and A3 </w:t>
      </w:r>
      <w:r w:rsidRPr="00031F78">
        <w:rPr>
          <w:rFonts w:ascii="Times New Roman" w:hAnsi="Times New Roman" w:cs="Times New Roman"/>
          <w:sz w:val="24"/>
          <w:szCs w:val="24"/>
        </w:rPr>
        <w:t xml:space="preserve">are charged with Abuse of office C/S 11(1) ACA, 2009. They are accused of </w:t>
      </w:r>
      <w:r w:rsidRPr="00031F78">
        <w:rPr>
          <w:rStyle w:val="BodyText1"/>
          <w:rFonts w:ascii="Times New Roman" w:hAnsi="Times New Roman" w:cs="Times New Roman"/>
          <w:sz w:val="24"/>
          <w:szCs w:val="24"/>
        </w:rPr>
        <w:t>irregular approval and causing payment</w:t>
      </w:r>
      <w:r w:rsidRPr="00031F78">
        <w:rPr>
          <w:rFonts w:ascii="Times New Roman" w:hAnsi="Times New Roman" w:cs="Times New Roman"/>
          <w:sz w:val="24"/>
          <w:szCs w:val="24"/>
        </w:rPr>
        <w:t xml:space="preserve"> of UGX. 24,790,823,522= to Eutaw Construction co Inc in abuse of authority while aware of the short comings in the due diligence report.</w:t>
      </w:r>
    </w:p>
    <w:p w:rsidR="00651D84" w:rsidRPr="00031F78" w:rsidRDefault="00031F78">
      <w:pPr>
        <w:pStyle w:val="BodyText3"/>
        <w:numPr>
          <w:ilvl w:val="0"/>
          <w:numId w:val="2"/>
        </w:numPr>
        <w:shd w:val="clear" w:color="auto" w:fill="auto"/>
        <w:tabs>
          <w:tab w:val="left" w:pos="740"/>
        </w:tabs>
        <w:ind w:left="340" w:right="40" w:hanging="32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Eight: A4 </w:t>
      </w:r>
      <w:r w:rsidRPr="00031F78">
        <w:rPr>
          <w:rFonts w:ascii="Times New Roman" w:hAnsi="Times New Roman" w:cs="Times New Roman"/>
          <w:sz w:val="24"/>
          <w:szCs w:val="24"/>
        </w:rPr>
        <w:t xml:space="preserve">is charged with causing financial loss C/S 20 ACA, 2009. He is accused of </w:t>
      </w:r>
      <w:r w:rsidRPr="00031F78">
        <w:rPr>
          <w:rStyle w:val="BodyText1"/>
          <w:rFonts w:ascii="Times New Roman" w:hAnsi="Times New Roman" w:cs="Times New Roman"/>
          <w:sz w:val="24"/>
          <w:szCs w:val="24"/>
        </w:rPr>
        <w:t>misadvising UNRA to sign</w:t>
      </w:r>
      <w:r w:rsidRPr="00031F78">
        <w:rPr>
          <w:rFonts w:ascii="Times New Roman" w:hAnsi="Times New Roman" w:cs="Times New Roman"/>
          <w:sz w:val="24"/>
          <w:szCs w:val="24"/>
        </w:rPr>
        <w:t xml:space="preserve"> the contract with Eutaw Construction Co Inc before carrying out due diligence on the company knowing or having reason to believe that financial loss would occur.</w:t>
      </w:r>
    </w:p>
    <w:p w:rsidR="00651D84" w:rsidRPr="00031F78" w:rsidRDefault="00031F78">
      <w:pPr>
        <w:pStyle w:val="BodyText3"/>
        <w:numPr>
          <w:ilvl w:val="0"/>
          <w:numId w:val="2"/>
        </w:numPr>
        <w:shd w:val="clear" w:color="auto" w:fill="auto"/>
        <w:tabs>
          <w:tab w:val="left" w:pos="745"/>
        </w:tabs>
        <w:ind w:left="340" w:right="40" w:hanging="32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Nine: A4 </w:t>
      </w:r>
      <w:r w:rsidRPr="00031F78">
        <w:rPr>
          <w:rFonts w:ascii="Times New Roman" w:hAnsi="Times New Roman" w:cs="Times New Roman"/>
          <w:sz w:val="24"/>
          <w:szCs w:val="24"/>
        </w:rPr>
        <w:t xml:space="preserve">is charged with Abuse of office C/S 11(1) ACA, 2009. He is accused of </w:t>
      </w:r>
      <w:r w:rsidRPr="00031F78">
        <w:rPr>
          <w:rStyle w:val="BodyText1"/>
          <w:rFonts w:ascii="Times New Roman" w:hAnsi="Times New Roman" w:cs="Times New Roman"/>
          <w:sz w:val="24"/>
          <w:szCs w:val="24"/>
        </w:rPr>
        <w:t>tendering</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advice</w:t>
      </w:r>
      <w:r w:rsidRPr="00031F78">
        <w:rPr>
          <w:rFonts w:ascii="Times New Roman" w:hAnsi="Times New Roman" w:cs="Times New Roman"/>
          <w:sz w:val="24"/>
          <w:szCs w:val="24"/>
        </w:rPr>
        <w:t xml:space="preserve"> in abuse of authority before due diligence was done which caused financial loss of UGX. 24,790,823,522= to the GOU.</w:t>
      </w:r>
    </w:p>
    <w:p w:rsidR="00651D84" w:rsidRPr="00031F78" w:rsidRDefault="00031F78">
      <w:pPr>
        <w:pStyle w:val="BodyText3"/>
        <w:numPr>
          <w:ilvl w:val="0"/>
          <w:numId w:val="2"/>
        </w:numPr>
        <w:shd w:val="clear" w:color="auto" w:fill="auto"/>
        <w:tabs>
          <w:tab w:val="left" w:pos="726"/>
        </w:tabs>
        <w:ind w:left="340" w:right="40" w:hanging="32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Ten: A3 and A7 </w:t>
      </w:r>
      <w:r w:rsidRPr="00031F78">
        <w:rPr>
          <w:rFonts w:ascii="Times New Roman" w:hAnsi="Times New Roman" w:cs="Times New Roman"/>
          <w:sz w:val="24"/>
          <w:szCs w:val="24"/>
        </w:rPr>
        <w:t xml:space="preserve">are charged with causing financial loss C/S 20 ACA, 2009. The two are accused of </w:t>
      </w:r>
      <w:r w:rsidRPr="00031F78">
        <w:rPr>
          <w:rStyle w:val="BodyText1"/>
          <w:rFonts w:ascii="Times New Roman" w:hAnsi="Times New Roman" w:cs="Times New Roman"/>
          <w:sz w:val="24"/>
          <w:szCs w:val="24"/>
        </w:rPr>
        <w:t>omitting to properly verify</w:t>
      </w:r>
      <w:r w:rsidRPr="00031F78">
        <w:rPr>
          <w:rFonts w:ascii="Times New Roman" w:hAnsi="Times New Roman" w:cs="Times New Roman"/>
          <w:sz w:val="24"/>
          <w:szCs w:val="24"/>
        </w:rPr>
        <w:t xml:space="preserve"> a performance guarantee and an advance payment security from HFB Ltd knowing or having reason to believe that financial loss would occur.</w:t>
      </w:r>
    </w:p>
    <w:p w:rsidR="00651D84" w:rsidRPr="00031F78" w:rsidRDefault="00031F78">
      <w:pPr>
        <w:pStyle w:val="BodyText3"/>
        <w:numPr>
          <w:ilvl w:val="0"/>
          <w:numId w:val="2"/>
        </w:numPr>
        <w:shd w:val="clear" w:color="auto" w:fill="auto"/>
        <w:tabs>
          <w:tab w:val="left" w:pos="726"/>
        </w:tabs>
        <w:ind w:left="340" w:right="40" w:hanging="320"/>
        <w:rPr>
          <w:rFonts w:ascii="Times New Roman" w:hAnsi="Times New Roman" w:cs="Times New Roman"/>
          <w:sz w:val="24"/>
          <w:szCs w:val="24"/>
        </w:rPr>
        <w:sectPr w:rsidR="00651D84" w:rsidRPr="00031F78">
          <w:headerReference w:type="even" r:id="rId8"/>
          <w:headerReference w:type="default" r:id="rId9"/>
          <w:pgSz w:w="12240" w:h="16838"/>
          <w:pgMar w:top="2032" w:right="1709" w:bottom="2334" w:left="1733" w:header="0" w:footer="3" w:gutter="0"/>
          <w:cols w:space="720"/>
          <w:noEndnote/>
          <w:docGrid w:linePitch="360"/>
        </w:sectPr>
      </w:pPr>
      <w:r w:rsidRPr="00031F78">
        <w:rPr>
          <w:rStyle w:val="BodytextBold"/>
          <w:rFonts w:ascii="Times New Roman" w:hAnsi="Times New Roman" w:cs="Times New Roman"/>
          <w:sz w:val="24"/>
          <w:szCs w:val="24"/>
        </w:rPr>
        <w:t xml:space="preserve">Count Eleven: A3 and A7 </w:t>
      </w:r>
      <w:r w:rsidRPr="00031F78">
        <w:rPr>
          <w:rFonts w:ascii="Times New Roman" w:hAnsi="Times New Roman" w:cs="Times New Roman"/>
          <w:sz w:val="24"/>
          <w:szCs w:val="24"/>
        </w:rPr>
        <w:t>are jointly charged with Corruption C/S 2(i) ACA, 2009. The two are</w:t>
      </w:r>
    </w:p>
    <w:p w:rsidR="00651D84" w:rsidRPr="00031F78" w:rsidRDefault="00031F78">
      <w:pPr>
        <w:pStyle w:val="BodyText3"/>
        <w:shd w:val="clear" w:color="auto" w:fill="auto"/>
        <w:ind w:left="320" w:right="90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accused of </w:t>
      </w:r>
      <w:r w:rsidRPr="00031F78">
        <w:rPr>
          <w:rStyle w:val="BodyText1"/>
          <w:rFonts w:ascii="Times New Roman" w:hAnsi="Times New Roman" w:cs="Times New Roman"/>
          <w:sz w:val="24"/>
          <w:szCs w:val="24"/>
        </w:rPr>
        <w:t>neglecting to properly verify</w:t>
      </w:r>
      <w:r w:rsidRPr="00031F78">
        <w:rPr>
          <w:rFonts w:ascii="Times New Roman" w:hAnsi="Times New Roman" w:cs="Times New Roman"/>
          <w:sz w:val="24"/>
          <w:szCs w:val="24"/>
        </w:rPr>
        <w:t xml:space="preserve"> a performance guarantee and advance payment security allegedly issued by HFB presented by Eutaw Construction Co Inc to UNRA.</w:t>
      </w:r>
    </w:p>
    <w:p w:rsidR="00651D84" w:rsidRPr="00031F78" w:rsidRDefault="00031F78">
      <w:pPr>
        <w:pStyle w:val="BodyText3"/>
        <w:numPr>
          <w:ilvl w:val="0"/>
          <w:numId w:val="2"/>
        </w:numPr>
        <w:shd w:val="clear" w:color="auto" w:fill="auto"/>
        <w:tabs>
          <w:tab w:val="left" w:pos="701"/>
        </w:tabs>
        <w:ind w:left="320" w:right="900" w:hanging="32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Twelve: A5 </w:t>
      </w:r>
      <w:r w:rsidRPr="00031F78">
        <w:rPr>
          <w:rFonts w:ascii="Times New Roman" w:hAnsi="Times New Roman" w:cs="Times New Roman"/>
          <w:sz w:val="24"/>
          <w:szCs w:val="24"/>
        </w:rPr>
        <w:t xml:space="preserve">is charged with Theft C/S 254(1) and 261 of the PCA, Cap 120. He is accused of </w:t>
      </w:r>
      <w:r w:rsidRPr="00031F78">
        <w:rPr>
          <w:rStyle w:val="BodyText1"/>
          <w:rFonts w:ascii="Times New Roman" w:hAnsi="Times New Roman" w:cs="Times New Roman"/>
          <w:sz w:val="24"/>
          <w:szCs w:val="24"/>
        </w:rPr>
        <w:t>stealing</w:t>
      </w:r>
      <w:r w:rsidRPr="00031F78">
        <w:rPr>
          <w:rFonts w:ascii="Times New Roman" w:hAnsi="Times New Roman" w:cs="Times New Roman"/>
          <w:sz w:val="24"/>
          <w:szCs w:val="24"/>
        </w:rPr>
        <w:t xml:space="preserve"> UGX. 24,790,823,522= the property of the GOU.</w:t>
      </w:r>
    </w:p>
    <w:p w:rsidR="00651D84" w:rsidRPr="00031F78" w:rsidRDefault="00031F78">
      <w:pPr>
        <w:pStyle w:val="BodyText3"/>
        <w:numPr>
          <w:ilvl w:val="0"/>
          <w:numId w:val="2"/>
        </w:numPr>
        <w:shd w:val="clear" w:color="auto" w:fill="auto"/>
        <w:tabs>
          <w:tab w:val="left" w:pos="701"/>
        </w:tabs>
        <w:ind w:left="320" w:right="900" w:hanging="32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Thirteen: A5 </w:t>
      </w:r>
      <w:r w:rsidRPr="00031F78">
        <w:rPr>
          <w:rFonts w:ascii="Times New Roman" w:hAnsi="Times New Roman" w:cs="Times New Roman"/>
          <w:sz w:val="24"/>
          <w:szCs w:val="24"/>
        </w:rPr>
        <w:t xml:space="preserve">is charged with obtaining money by false pretence C/S 304 and 305 of the PCA. He is accused of </w:t>
      </w:r>
      <w:r w:rsidRPr="00031F78">
        <w:rPr>
          <w:rStyle w:val="BodyText1"/>
          <w:rFonts w:ascii="Times New Roman" w:hAnsi="Times New Roman" w:cs="Times New Roman"/>
          <w:sz w:val="24"/>
          <w:szCs w:val="24"/>
        </w:rPr>
        <w:t>falsely presenting</w:t>
      </w:r>
      <w:r w:rsidRPr="00031F78">
        <w:rPr>
          <w:rFonts w:ascii="Times New Roman" w:hAnsi="Times New Roman" w:cs="Times New Roman"/>
          <w:sz w:val="24"/>
          <w:szCs w:val="24"/>
        </w:rPr>
        <w:t xml:space="preserve"> himself to UNRA as a Country representative of Eutaw Construction Co Inc of Mississippi, USA and fraudulently obtained UGX. 24,790,823,522= the property of the GOU.</w:t>
      </w:r>
    </w:p>
    <w:p w:rsidR="00651D84" w:rsidRPr="00031F78" w:rsidRDefault="00031F78">
      <w:pPr>
        <w:pStyle w:val="BodyText3"/>
        <w:numPr>
          <w:ilvl w:val="0"/>
          <w:numId w:val="2"/>
        </w:numPr>
        <w:shd w:val="clear" w:color="auto" w:fill="auto"/>
        <w:tabs>
          <w:tab w:val="left" w:pos="701"/>
        </w:tabs>
        <w:ind w:left="320" w:right="900" w:hanging="32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Fourteen: A5 </w:t>
      </w:r>
      <w:r w:rsidRPr="00031F78">
        <w:rPr>
          <w:rFonts w:ascii="Times New Roman" w:hAnsi="Times New Roman" w:cs="Times New Roman"/>
          <w:sz w:val="24"/>
          <w:szCs w:val="24"/>
        </w:rPr>
        <w:t xml:space="preserve">is charged with Uttering false documents C/S 351 and </w:t>
      </w:r>
      <w:r w:rsidRPr="00031F78">
        <w:rPr>
          <w:rFonts w:ascii="Times New Roman" w:hAnsi="Times New Roman" w:cs="Times New Roman"/>
          <w:sz w:val="24"/>
          <w:szCs w:val="24"/>
        </w:rPr>
        <w:lastRenderedPageBreak/>
        <w:t xml:space="preserve">347 of the PCA, Cap 120. He is accused of </w:t>
      </w:r>
      <w:r w:rsidRPr="00031F78">
        <w:rPr>
          <w:rStyle w:val="BodyText1"/>
          <w:rFonts w:ascii="Times New Roman" w:hAnsi="Times New Roman" w:cs="Times New Roman"/>
          <w:sz w:val="24"/>
          <w:szCs w:val="24"/>
        </w:rPr>
        <w:t>knowingly and fraudulently</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uttering false performance guarantee</w:t>
      </w:r>
      <w:r w:rsidRPr="00031F78">
        <w:rPr>
          <w:rFonts w:ascii="Times New Roman" w:hAnsi="Times New Roman" w:cs="Times New Roman"/>
          <w:sz w:val="24"/>
          <w:szCs w:val="24"/>
        </w:rPr>
        <w:t xml:space="preserve"> for UGX.</w:t>
      </w:r>
    </w:p>
    <w:p w:rsidR="00651D84" w:rsidRPr="00031F78" w:rsidRDefault="00031F78">
      <w:pPr>
        <w:pStyle w:val="BodyText3"/>
        <w:numPr>
          <w:ilvl w:val="0"/>
          <w:numId w:val="3"/>
        </w:numPr>
        <w:shd w:val="clear" w:color="auto" w:fill="auto"/>
        <w:tabs>
          <w:tab w:val="left" w:pos="1021"/>
          <w:tab w:val="left" w:pos="2965"/>
        </w:tabs>
        <w:ind w:left="320" w:right="900" w:firstLine="0"/>
        <w:rPr>
          <w:rFonts w:ascii="Times New Roman" w:hAnsi="Times New Roman" w:cs="Times New Roman"/>
          <w:sz w:val="24"/>
          <w:szCs w:val="24"/>
        </w:rPr>
      </w:pPr>
      <w:r w:rsidRPr="00031F78">
        <w:rPr>
          <w:rFonts w:ascii="Times New Roman" w:hAnsi="Times New Roman" w:cs="Times New Roman"/>
          <w:sz w:val="24"/>
          <w:szCs w:val="24"/>
        </w:rPr>
        <w:t xml:space="preserve">000= to UNRA purporting that the same had been issued by </w:t>
      </w:r>
      <w:r w:rsidRPr="00031F78">
        <w:rPr>
          <w:rStyle w:val="BodytextBold"/>
          <w:rFonts w:ascii="Times New Roman" w:hAnsi="Times New Roman" w:cs="Times New Roman"/>
          <w:sz w:val="24"/>
          <w:szCs w:val="24"/>
        </w:rPr>
        <w:t xml:space="preserve">HFB </w:t>
      </w:r>
      <w:r w:rsidRPr="00031F78">
        <w:rPr>
          <w:rFonts w:ascii="Times New Roman" w:hAnsi="Times New Roman" w:cs="Times New Roman"/>
          <w:sz w:val="24"/>
          <w:szCs w:val="24"/>
        </w:rPr>
        <w:t>Ltd whereas not.</w:t>
      </w:r>
    </w:p>
    <w:p w:rsidR="00651D84" w:rsidRPr="00031F78" w:rsidRDefault="00031F78">
      <w:pPr>
        <w:pStyle w:val="BodyText3"/>
        <w:numPr>
          <w:ilvl w:val="0"/>
          <w:numId w:val="2"/>
        </w:numPr>
        <w:shd w:val="clear" w:color="auto" w:fill="auto"/>
        <w:tabs>
          <w:tab w:val="left" w:pos="701"/>
        </w:tabs>
        <w:ind w:left="320" w:right="900" w:hanging="32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Fifteen: A5 </w:t>
      </w:r>
      <w:r w:rsidRPr="00031F78">
        <w:rPr>
          <w:rFonts w:ascii="Times New Roman" w:hAnsi="Times New Roman" w:cs="Times New Roman"/>
          <w:sz w:val="24"/>
          <w:szCs w:val="24"/>
        </w:rPr>
        <w:t xml:space="preserve">is charged with Uttering false documents C/S 351 and 347 of the PCA, Cap 120. He is accused of </w:t>
      </w:r>
      <w:r w:rsidRPr="00031F78">
        <w:rPr>
          <w:rStyle w:val="BodyText1"/>
          <w:rFonts w:ascii="Times New Roman" w:hAnsi="Times New Roman" w:cs="Times New Roman"/>
          <w:sz w:val="24"/>
          <w:szCs w:val="24"/>
        </w:rPr>
        <w:t>knowingly and fraudulently</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uttering a false payment advice security</w:t>
      </w:r>
      <w:r w:rsidRPr="00031F78">
        <w:rPr>
          <w:rFonts w:ascii="Times New Roman" w:hAnsi="Times New Roman" w:cs="Times New Roman"/>
          <w:sz w:val="24"/>
          <w:szCs w:val="24"/>
        </w:rPr>
        <w:t xml:space="preserve"> for UGX. 24,790,823,522= to UNRA purporting it was issued by </w:t>
      </w:r>
      <w:r w:rsidRPr="00031F78">
        <w:rPr>
          <w:rStyle w:val="BodytextBold"/>
          <w:rFonts w:ascii="Times New Roman" w:hAnsi="Times New Roman" w:cs="Times New Roman"/>
          <w:sz w:val="24"/>
          <w:szCs w:val="24"/>
        </w:rPr>
        <w:t xml:space="preserve">HFB Ltd </w:t>
      </w:r>
      <w:r w:rsidRPr="00031F78">
        <w:rPr>
          <w:rFonts w:ascii="Times New Roman" w:hAnsi="Times New Roman" w:cs="Times New Roman"/>
          <w:sz w:val="24"/>
          <w:szCs w:val="24"/>
        </w:rPr>
        <w:t>whereas not.</w:t>
      </w:r>
    </w:p>
    <w:p w:rsidR="00031F78" w:rsidRPr="00031F78" w:rsidRDefault="00031F78" w:rsidP="00031F78">
      <w:pPr>
        <w:pStyle w:val="BodyText3"/>
        <w:shd w:val="clear" w:color="auto" w:fill="auto"/>
        <w:ind w:left="360" w:firstLine="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Sixteen: A5 </w:t>
      </w:r>
      <w:r w:rsidRPr="00031F78">
        <w:rPr>
          <w:rFonts w:ascii="Times New Roman" w:hAnsi="Times New Roman" w:cs="Times New Roman"/>
          <w:sz w:val="24"/>
          <w:szCs w:val="24"/>
        </w:rPr>
        <w:t xml:space="preserve">is charged with Uttering false documents C/S 351 and 347 of the PCA, Cap 120. He is accused of </w:t>
      </w:r>
      <w:r w:rsidRPr="00031F78">
        <w:rPr>
          <w:rStyle w:val="BodyText1"/>
          <w:rFonts w:ascii="Times New Roman" w:hAnsi="Times New Roman" w:cs="Times New Roman"/>
          <w:sz w:val="24"/>
          <w:szCs w:val="24"/>
        </w:rPr>
        <w:t>knowingly and fraudulently</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uttering a false advance payment bond</w:t>
      </w:r>
      <w:r w:rsidRPr="00031F78">
        <w:rPr>
          <w:rFonts w:ascii="Times New Roman" w:hAnsi="Times New Roman" w:cs="Times New Roman"/>
          <w:sz w:val="24"/>
          <w:szCs w:val="24"/>
        </w:rPr>
        <w:t xml:space="preserve"> for UGX. 24,790,823,522= to UNRA purporting it was iss</w:t>
      </w:r>
      <w:r>
        <w:rPr>
          <w:rFonts w:ascii="Times New Roman" w:hAnsi="Times New Roman" w:cs="Times New Roman"/>
          <w:sz w:val="24"/>
          <w:szCs w:val="24"/>
        </w:rPr>
        <w:t>ued</w:t>
      </w:r>
      <w:r w:rsidRPr="00031F78">
        <w:rPr>
          <w:rFonts w:ascii="Times New Roman" w:hAnsi="Times New Roman" w:cs="Times New Roman"/>
          <w:sz w:val="24"/>
          <w:szCs w:val="24"/>
        </w:rPr>
        <w:t xml:space="preserve"> by </w:t>
      </w:r>
      <w:r w:rsidRPr="00031F78">
        <w:rPr>
          <w:rStyle w:val="BodytextBold"/>
          <w:rFonts w:ascii="Times New Roman" w:hAnsi="Times New Roman" w:cs="Times New Roman"/>
          <w:sz w:val="24"/>
          <w:szCs w:val="24"/>
        </w:rPr>
        <w:t xml:space="preserve">SWICO </w:t>
      </w:r>
      <w:r w:rsidRPr="00031F78">
        <w:rPr>
          <w:rFonts w:ascii="Times New Roman" w:hAnsi="Times New Roman" w:cs="Times New Roman"/>
          <w:sz w:val="24"/>
          <w:szCs w:val="24"/>
        </w:rPr>
        <w:t>whereas not.</w:t>
      </w:r>
    </w:p>
    <w:p w:rsidR="00651D84" w:rsidRPr="00031F78" w:rsidRDefault="00651D84" w:rsidP="00031F78">
      <w:pPr>
        <w:pStyle w:val="BodyText3"/>
        <w:numPr>
          <w:ilvl w:val="0"/>
          <w:numId w:val="2"/>
        </w:numPr>
        <w:shd w:val="clear" w:color="auto" w:fill="auto"/>
        <w:tabs>
          <w:tab w:val="left" w:pos="701"/>
        </w:tabs>
        <w:ind w:left="320" w:right="900" w:hanging="320"/>
        <w:rPr>
          <w:rFonts w:ascii="Times New Roman" w:hAnsi="Times New Roman" w:cs="Times New Roman"/>
          <w:sz w:val="24"/>
          <w:szCs w:val="24"/>
        </w:rPr>
        <w:sectPr w:rsidR="00651D84" w:rsidRPr="00031F78">
          <w:type w:val="continuous"/>
          <w:pgSz w:w="12240" w:h="16838"/>
          <w:pgMar w:top="2300" w:right="1601" w:bottom="1302" w:left="1630" w:header="0" w:footer="3" w:gutter="0"/>
          <w:cols w:space="720"/>
          <w:noEndnote/>
          <w:docGrid w:linePitch="360"/>
        </w:sectPr>
      </w:pPr>
    </w:p>
    <w:p w:rsidR="00651D84" w:rsidRPr="00031F78" w:rsidRDefault="00031F78" w:rsidP="00031F78">
      <w:pPr>
        <w:pStyle w:val="BodyText3"/>
        <w:numPr>
          <w:ilvl w:val="0"/>
          <w:numId w:val="2"/>
        </w:numPr>
        <w:shd w:val="clear" w:color="auto" w:fill="auto"/>
        <w:tabs>
          <w:tab w:val="left" w:pos="726"/>
        </w:tabs>
        <w:ind w:left="36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lastRenderedPageBreak/>
        <w:t xml:space="preserve">Count Seventeen: A5 </w:t>
      </w:r>
      <w:r w:rsidRPr="00031F78">
        <w:rPr>
          <w:rFonts w:ascii="Times New Roman" w:hAnsi="Times New Roman" w:cs="Times New Roman"/>
          <w:sz w:val="24"/>
          <w:szCs w:val="24"/>
        </w:rPr>
        <w:t xml:space="preserve">is charged with Uttering false documents C/S 351 and 347 of the PCA, Cap 120. He is accused of </w:t>
      </w:r>
      <w:r w:rsidRPr="00031F78">
        <w:rPr>
          <w:rStyle w:val="BodyText1"/>
          <w:rFonts w:ascii="Times New Roman" w:hAnsi="Times New Roman" w:cs="Times New Roman"/>
          <w:sz w:val="24"/>
          <w:szCs w:val="24"/>
        </w:rPr>
        <w:t>knowingly and fraudulently</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uttering a false performance bond</w:t>
      </w:r>
      <w:r w:rsidRPr="00031F78">
        <w:rPr>
          <w:rFonts w:ascii="Times New Roman" w:hAnsi="Times New Roman" w:cs="Times New Roman"/>
          <w:sz w:val="24"/>
          <w:szCs w:val="24"/>
        </w:rPr>
        <w:t xml:space="preserve"> for UGX.</w:t>
      </w:r>
      <w:r w:rsidR="008637EA">
        <w:rPr>
          <w:rFonts w:ascii="Times New Roman" w:hAnsi="Times New Roman" w:cs="Times New Roman"/>
          <w:sz w:val="24"/>
          <w:szCs w:val="24"/>
        </w:rPr>
        <w:t>24,790,823,522</w:t>
      </w:r>
      <w:r>
        <w:rPr>
          <w:rFonts w:ascii="Times New Roman" w:hAnsi="Times New Roman" w:cs="Times New Roman"/>
          <w:sz w:val="24"/>
          <w:szCs w:val="24"/>
        </w:rPr>
        <w:t xml:space="preserve"> </w:t>
      </w:r>
      <w:r w:rsidRPr="00031F78">
        <w:rPr>
          <w:rFonts w:ascii="Times New Roman" w:hAnsi="Times New Roman" w:cs="Times New Roman"/>
          <w:sz w:val="24"/>
          <w:szCs w:val="24"/>
        </w:rPr>
        <w:t xml:space="preserve">to UNRA purporting it was issued by </w:t>
      </w:r>
      <w:r w:rsidRPr="00031F78">
        <w:rPr>
          <w:rStyle w:val="BodytextBold"/>
          <w:rFonts w:ascii="Times New Roman" w:hAnsi="Times New Roman" w:cs="Times New Roman"/>
          <w:sz w:val="24"/>
          <w:szCs w:val="24"/>
        </w:rPr>
        <w:t xml:space="preserve">SWICO </w:t>
      </w:r>
      <w:r w:rsidRPr="00031F78">
        <w:rPr>
          <w:rFonts w:ascii="Times New Roman" w:hAnsi="Times New Roman" w:cs="Times New Roman"/>
          <w:sz w:val="24"/>
          <w:szCs w:val="24"/>
        </w:rPr>
        <w:t>whereas not.</w:t>
      </w:r>
    </w:p>
    <w:p w:rsidR="00651D84" w:rsidRPr="00031F78" w:rsidRDefault="00031F78" w:rsidP="00031F78">
      <w:pPr>
        <w:pStyle w:val="BodyText3"/>
        <w:numPr>
          <w:ilvl w:val="0"/>
          <w:numId w:val="2"/>
        </w:numPr>
        <w:shd w:val="clear" w:color="auto" w:fill="auto"/>
        <w:tabs>
          <w:tab w:val="left" w:pos="721"/>
        </w:tabs>
        <w:ind w:left="36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Eighteen: A5 </w:t>
      </w:r>
      <w:r w:rsidRPr="00031F78">
        <w:rPr>
          <w:rFonts w:ascii="Times New Roman" w:hAnsi="Times New Roman" w:cs="Times New Roman"/>
          <w:sz w:val="24"/>
          <w:szCs w:val="24"/>
        </w:rPr>
        <w:t xml:space="preserve">is charged with Uttering false documents C/S 351 and 347 of the PCA, Cap 120. He is accused of </w:t>
      </w:r>
      <w:r w:rsidRPr="00031F78">
        <w:rPr>
          <w:rStyle w:val="BodyText1"/>
          <w:rFonts w:ascii="Times New Roman" w:hAnsi="Times New Roman" w:cs="Times New Roman"/>
          <w:sz w:val="24"/>
          <w:szCs w:val="24"/>
        </w:rPr>
        <w:t>knowingly and fraudulently</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uttering a false bid guarantee</w:t>
      </w:r>
      <w:r w:rsidRPr="00031F78">
        <w:rPr>
          <w:rFonts w:ascii="Times New Roman" w:hAnsi="Times New Roman" w:cs="Times New Roman"/>
          <w:sz w:val="24"/>
          <w:szCs w:val="24"/>
        </w:rPr>
        <w:t xml:space="preserve"> for UGX.</w:t>
      </w:r>
      <w:r w:rsidR="008637EA" w:rsidRPr="008637EA">
        <w:rPr>
          <w:rFonts w:ascii="Times New Roman" w:hAnsi="Times New Roman" w:cs="Times New Roman"/>
          <w:sz w:val="24"/>
          <w:szCs w:val="24"/>
        </w:rPr>
        <w:t xml:space="preserve"> </w:t>
      </w:r>
      <w:r w:rsidR="008637EA">
        <w:rPr>
          <w:rFonts w:ascii="Times New Roman" w:hAnsi="Times New Roman" w:cs="Times New Roman"/>
          <w:sz w:val="24"/>
          <w:szCs w:val="24"/>
        </w:rPr>
        <w:t xml:space="preserve">16,528.000,000 </w:t>
      </w:r>
      <w:r>
        <w:rPr>
          <w:rFonts w:ascii="Times New Roman" w:hAnsi="Times New Roman" w:cs="Times New Roman"/>
          <w:sz w:val="24"/>
          <w:szCs w:val="24"/>
        </w:rPr>
        <w:t xml:space="preserve"> </w:t>
      </w:r>
      <w:r w:rsidRPr="00031F78">
        <w:rPr>
          <w:rFonts w:ascii="Times New Roman" w:hAnsi="Times New Roman" w:cs="Times New Roman"/>
          <w:sz w:val="24"/>
          <w:szCs w:val="24"/>
        </w:rPr>
        <w:t xml:space="preserve">to UNRA purporting it was issued by </w:t>
      </w:r>
      <w:r w:rsidRPr="00031F78">
        <w:rPr>
          <w:rStyle w:val="BodytextBold"/>
          <w:rFonts w:ascii="Times New Roman" w:hAnsi="Times New Roman" w:cs="Times New Roman"/>
          <w:sz w:val="24"/>
          <w:szCs w:val="24"/>
        </w:rPr>
        <w:t xml:space="preserve">KCB (U) Ltd </w:t>
      </w:r>
      <w:r w:rsidRPr="00031F78">
        <w:rPr>
          <w:rFonts w:ascii="Times New Roman" w:hAnsi="Times New Roman" w:cs="Times New Roman"/>
          <w:sz w:val="24"/>
          <w:szCs w:val="24"/>
        </w:rPr>
        <w:t>whereas not.</w:t>
      </w:r>
    </w:p>
    <w:p w:rsidR="00651D84" w:rsidRPr="00031F78" w:rsidRDefault="00031F78" w:rsidP="00031F78">
      <w:pPr>
        <w:pStyle w:val="BodyText3"/>
        <w:numPr>
          <w:ilvl w:val="0"/>
          <w:numId w:val="2"/>
        </w:numPr>
        <w:shd w:val="clear" w:color="auto" w:fill="auto"/>
        <w:tabs>
          <w:tab w:val="left" w:pos="721"/>
        </w:tabs>
        <w:ind w:left="36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Nineteen: A5 </w:t>
      </w:r>
      <w:r w:rsidRPr="00031F78">
        <w:rPr>
          <w:rFonts w:ascii="Times New Roman" w:hAnsi="Times New Roman" w:cs="Times New Roman"/>
          <w:sz w:val="24"/>
          <w:szCs w:val="24"/>
        </w:rPr>
        <w:t xml:space="preserve">is charged with Uttering false documents C/S 351 and 347 of the PCA, Cap 120. He is accused of </w:t>
      </w:r>
      <w:r w:rsidRPr="00031F78">
        <w:rPr>
          <w:rStyle w:val="BodyText1"/>
          <w:rFonts w:ascii="Times New Roman" w:hAnsi="Times New Roman" w:cs="Times New Roman"/>
          <w:sz w:val="24"/>
          <w:szCs w:val="24"/>
        </w:rPr>
        <w:t>knowingly and fraudulently</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uttering a false bank guarantee</w:t>
      </w:r>
      <w:r w:rsidRPr="00031F78">
        <w:rPr>
          <w:rFonts w:ascii="Times New Roman" w:hAnsi="Times New Roman" w:cs="Times New Roman"/>
          <w:sz w:val="24"/>
          <w:szCs w:val="24"/>
        </w:rPr>
        <w:t xml:space="preserve"> for UGX.</w:t>
      </w:r>
      <w:r w:rsidR="008637EA" w:rsidRPr="008637EA">
        <w:rPr>
          <w:rFonts w:ascii="Times New Roman" w:hAnsi="Times New Roman" w:cs="Times New Roman"/>
          <w:sz w:val="24"/>
          <w:szCs w:val="24"/>
        </w:rPr>
        <w:t xml:space="preserve"> </w:t>
      </w:r>
      <w:r w:rsidR="008637EA">
        <w:rPr>
          <w:rFonts w:ascii="Times New Roman" w:hAnsi="Times New Roman" w:cs="Times New Roman"/>
          <w:sz w:val="24"/>
          <w:szCs w:val="24"/>
        </w:rPr>
        <w:t xml:space="preserve">1,900,000,000 </w:t>
      </w:r>
      <w:r>
        <w:rPr>
          <w:rFonts w:ascii="Times New Roman" w:hAnsi="Times New Roman" w:cs="Times New Roman"/>
          <w:sz w:val="24"/>
          <w:szCs w:val="24"/>
        </w:rPr>
        <w:t xml:space="preserve"> </w:t>
      </w:r>
      <w:r w:rsidRPr="00031F78">
        <w:rPr>
          <w:rFonts w:ascii="Times New Roman" w:hAnsi="Times New Roman" w:cs="Times New Roman"/>
          <w:sz w:val="24"/>
          <w:szCs w:val="24"/>
        </w:rPr>
        <w:t xml:space="preserve">to UNRA purporting it was issued by </w:t>
      </w:r>
      <w:r w:rsidRPr="00031F78">
        <w:rPr>
          <w:rStyle w:val="BodytextBold"/>
          <w:rFonts w:ascii="Times New Roman" w:hAnsi="Times New Roman" w:cs="Times New Roman"/>
          <w:sz w:val="24"/>
          <w:szCs w:val="24"/>
        </w:rPr>
        <w:t xml:space="preserve">KCB (U) Ltd </w:t>
      </w:r>
      <w:r w:rsidRPr="00031F78">
        <w:rPr>
          <w:rFonts w:ascii="Times New Roman" w:hAnsi="Times New Roman" w:cs="Times New Roman"/>
          <w:sz w:val="24"/>
          <w:szCs w:val="24"/>
        </w:rPr>
        <w:t>whereas not.</w:t>
      </w:r>
    </w:p>
    <w:p w:rsidR="00651D84" w:rsidRPr="00031F78" w:rsidRDefault="00031F78">
      <w:pPr>
        <w:pStyle w:val="BodyText3"/>
        <w:numPr>
          <w:ilvl w:val="0"/>
          <w:numId w:val="2"/>
        </w:numPr>
        <w:shd w:val="clear" w:color="auto" w:fill="auto"/>
        <w:tabs>
          <w:tab w:val="left" w:pos="745"/>
        </w:tabs>
        <w:ind w:left="36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Twenty: A5 </w:t>
      </w:r>
      <w:r w:rsidRPr="00031F78">
        <w:rPr>
          <w:rFonts w:ascii="Times New Roman" w:hAnsi="Times New Roman" w:cs="Times New Roman"/>
          <w:sz w:val="24"/>
          <w:szCs w:val="24"/>
        </w:rPr>
        <w:t xml:space="preserve">is charged with obtaining the execution of a Security by False Pretences C/S 306 of the PCA, Cap 120. He is accused </w:t>
      </w:r>
      <w:r w:rsidRPr="00031F78">
        <w:rPr>
          <w:rStyle w:val="BodyText1"/>
          <w:rFonts w:ascii="Times New Roman" w:hAnsi="Times New Roman" w:cs="Times New Roman"/>
          <w:sz w:val="24"/>
          <w:szCs w:val="24"/>
        </w:rPr>
        <w:t>falsely</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pretending that no advance payment</w:t>
      </w:r>
      <w:r w:rsidRPr="00031F78">
        <w:rPr>
          <w:rFonts w:ascii="Times New Roman" w:hAnsi="Times New Roman" w:cs="Times New Roman"/>
          <w:sz w:val="24"/>
          <w:szCs w:val="24"/>
        </w:rPr>
        <w:t xml:space="preserve"> had been received by Eutaw Construction Co Inc from UNRA and with intent to defraud </w:t>
      </w:r>
      <w:r w:rsidRPr="00031F78">
        <w:rPr>
          <w:rStyle w:val="BodytextBold"/>
          <w:rFonts w:ascii="Times New Roman" w:hAnsi="Times New Roman" w:cs="Times New Roman"/>
          <w:sz w:val="24"/>
          <w:szCs w:val="24"/>
        </w:rPr>
        <w:t xml:space="preserve">induced ICEA </w:t>
      </w:r>
      <w:r w:rsidRPr="00031F78">
        <w:rPr>
          <w:rFonts w:ascii="Times New Roman" w:hAnsi="Times New Roman" w:cs="Times New Roman"/>
          <w:sz w:val="24"/>
          <w:szCs w:val="24"/>
        </w:rPr>
        <w:t>to execute and issue a performance bond for UGX. 16,527,215,618= in favour of UNRA</w:t>
      </w:r>
    </w:p>
    <w:p w:rsidR="00651D84" w:rsidRPr="008637EA" w:rsidRDefault="00031F78" w:rsidP="008637EA">
      <w:pPr>
        <w:pStyle w:val="BodyText3"/>
        <w:numPr>
          <w:ilvl w:val="0"/>
          <w:numId w:val="2"/>
        </w:numPr>
        <w:shd w:val="clear" w:color="auto" w:fill="auto"/>
        <w:tabs>
          <w:tab w:val="left" w:pos="750"/>
        </w:tabs>
        <w:ind w:left="36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Twenty One: A5 </w:t>
      </w:r>
      <w:r w:rsidRPr="00031F78">
        <w:rPr>
          <w:rFonts w:ascii="Times New Roman" w:hAnsi="Times New Roman" w:cs="Times New Roman"/>
          <w:sz w:val="24"/>
          <w:szCs w:val="24"/>
        </w:rPr>
        <w:t xml:space="preserve">is charged with obtaining the execution of a Security by False Pretences C/S 306 of the PCA, Cap 120. He is accused </w:t>
      </w:r>
      <w:r w:rsidR="008637EA">
        <w:rPr>
          <w:rStyle w:val="BodyText1"/>
          <w:rFonts w:ascii="Times New Roman" w:hAnsi="Times New Roman" w:cs="Times New Roman"/>
          <w:sz w:val="24"/>
          <w:szCs w:val="24"/>
        </w:rPr>
        <w:t xml:space="preserve">of </w:t>
      </w:r>
      <w:r w:rsidRPr="00031F78">
        <w:rPr>
          <w:rStyle w:val="BodyText1"/>
          <w:rFonts w:ascii="Times New Roman" w:hAnsi="Times New Roman" w:cs="Times New Roman"/>
          <w:sz w:val="24"/>
          <w:szCs w:val="24"/>
        </w:rPr>
        <w:t>falsely pretending that no advance</w:t>
      </w:r>
      <w:r w:rsidRPr="00031F78">
        <w:rPr>
          <w:rFonts w:ascii="Times New Roman" w:hAnsi="Times New Roman" w:cs="Times New Roman"/>
          <w:sz w:val="24"/>
          <w:szCs w:val="24"/>
        </w:rPr>
        <w:t xml:space="preserve"> </w:t>
      </w:r>
      <w:r w:rsidRPr="00031F78">
        <w:rPr>
          <w:rStyle w:val="BodyText1"/>
          <w:rFonts w:ascii="Times New Roman" w:hAnsi="Times New Roman" w:cs="Times New Roman"/>
          <w:sz w:val="24"/>
          <w:szCs w:val="24"/>
        </w:rPr>
        <w:t>payment</w:t>
      </w:r>
      <w:r w:rsidRPr="00031F78">
        <w:rPr>
          <w:rFonts w:ascii="Times New Roman" w:hAnsi="Times New Roman" w:cs="Times New Roman"/>
          <w:sz w:val="24"/>
          <w:szCs w:val="24"/>
        </w:rPr>
        <w:t xml:space="preserve"> had been received by Eutaw Construction</w:t>
      </w:r>
      <w:r w:rsidR="008637EA">
        <w:rPr>
          <w:rFonts w:ascii="Times New Roman" w:hAnsi="Times New Roman" w:cs="Times New Roman"/>
          <w:sz w:val="24"/>
          <w:szCs w:val="24"/>
        </w:rPr>
        <w:t xml:space="preserve"> </w:t>
      </w:r>
      <w:r w:rsidRPr="008637EA">
        <w:rPr>
          <w:rFonts w:ascii="Times New Roman" w:hAnsi="Times New Roman" w:cs="Times New Roman"/>
          <w:sz w:val="24"/>
          <w:szCs w:val="24"/>
        </w:rPr>
        <w:t xml:space="preserve">Co Inc from UNRA and with intent to defraud </w:t>
      </w:r>
      <w:r w:rsidRPr="008637EA">
        <w:rPr>
          <w:rStyle w:val="BodytextBold"/>
          <w:rFonts w:ascii="Times New Roman" w:hAnsi="Times New Roman" w:cs="Times New Roman"/>
          <w:sz w:val="24"/>
          <w:szCs w:val="24"/>
        </w:rPr>
        <w:t xml:space="preserve">induced UAP </w:t>
      </w:r>
      <w:r w:rsidRPr="008637EA">
        <w:rPr>
          <w:rFonts w:ascii="Times New Roman" w:hAnsi="Times New Roman" w:cs="Times New Roman"/>
          <w:sz w:val="24"/>
          <w:szCs w:val="24"/>
        </w:rPr>
        <w:t>Insurance (U) Ltd to execute and issue advance payment bond for UGX. 24,790,823,522= in favour of UNRA.</w:t>
      </w:r>
    </w:p>
    <w:p w:rsidR="00651D84" w:rsidRPr="00031F78" w:rsidRDefault="00031F78">
      <w:pPr>
        <w:pStyle w:val="BodyText3"/>
        <w:numPr>
          <w:ilvl w:val="0"/>
          <w:numId w:val="2"/>
        </w:numPr>
        <w:shd w:val="clear" w:color="auto" w:fill="auto"/>
        <w:tabs>
          <w:tab w:val="left" w:pos="1085"/>
        </w:tabs>
        <w:ind w:left="70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Twenty two: A5 and A6 </w:t>
      </w:r>
      <w:r w:rsidRPr="00031F78">
        <w:rPr>
          <w:rFonts w:ascii="Times New Roman" w:hAnsi="Times New Roman" w:cs="Times New Roman"/>
          <w:sz w:val="24"/>
          <w:szCs w:val="24"/>
        </w:rPr>
        <w:t>are charged with Conspiracy to defraud C/S 309 of the PCA, Cap 120. The two are accused of fraudulently conspiring to defraud UNRA of UGX. 24,790,823,522= the property of GOU for upgrading Mukono-Katosi/ Kisoga-Nyenga Road.</w:t>
      </w:r>
    </w:p>
    <w:p w:rsidR="00651D84" w:rsidRPr="00031F78" w:rsidRDefault="00031F78">
      <w:pPr>
        <w:pStyle w:val="BodyText3"/>
        <w:numPr>
          <w:ilvl w:val="0"/>
          <w:numId w:val="2"/>
        </w:numPr>
        <w:shd w:val="clear" w:color="auto" w:fill="auto"/>
        <w:tabs>
          <w:tab w:val="left" w:pos="1090"/>
        </w:tabs>
        <w:spacing w:after="720"/>
        <w:ind w:left="700" w:right="20" w:hanging="34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Count Twenty three. A6 </w:t>
      </w:r>
      <w:r w:rsidRPr="00031F78">
        <w:rPr>
          <w:rFonts w:ascii="Times New Roman" w:hAnsi="Times New Roman" w:cs="Times New Roman"/>
          <w:sz w:val="24"/>
          <w:szCs w:val="24"/>
        </w:rPr>
        <w:t xml:space="preserve">is charged with abetting the offence of causing financial loss C/s 52(c) of the ACA, 2009. He is accused of abetting the offence of causing financial loss when he </w:t>
      </w:r>
      <w:r w:rsidRPr="00031F78">
        <w:rPr>
          <w:rStyle w:val="BodyText1"/>
          <w:rFonts w:ascii="Times New Roman" w:hAnsi="Times New Roman" w:cs="Times New Roman"/>
          <w:sz w:val="24"/>
          <w:szCs w:val="24"/>
        </w:rPr>
        <w:t>fraudulently confirmed</w:t>
      </w:r>
      <w:r w:rsidRPr="00031F78">
        <w:rPr>
          <w:rFonts w:ascii="Times New Roman" w:hAnsi="Times New Roman" w:cs="Times New Roman"/>
          <w:sz w:val="24"/>
          <w:szCs w:val="24"/>
        </w:rPr>
        <w:t xml:space="preserve"> to A7 that the performance guarantee and advance payment security were authentic and from </w:t>
      </w:r>
      <w:r w:rsidRPr="00031F78">
        <w:rPr>
          <w:rStyle w:val="BodytextBold"/>
          <w:rFonts w:ascii="Times New Roman" w:hAnsi="Times New Roman" w:cs="Times New Roman"/>
          <w:sz w:val="24"/>
          <w:szCs w:val="24"/>
        </w:rPr>
        <w:t xml:space="preserve">HFB </w:t>
      </w:r>
      <w:r w:rsidRPr="00031F78">
        <w:rPr>
          <w:rFonts w:ascii="Times New Roman" w:hAnsi="Times New Roman" w:cs="Times New Roman"/>
          <w:sz w:val="24"/>
          <w:szCs w:val="24"/>
        </w:rPr>
        <w:t>Ltd whereas not.</w:t>
      </w:r>
    </w:p>
    <w:p w:rsidR="00651D84" w:rsidRPr="00031F78" w:rsidRDefault="00031F78">
      <w:pPr>
        <w:pStyle w:val="Bodytext20"/>
        <w:shd w:val="clear" w:color="auto" w:fill="auto"/>
        <w:spacing w:after="0" w:line="389" w:lineRule="exact"/>
        <w:ind w:left="20"/>
        <w:rPr>
          <w:rFonts w:ascii="Times New Roman" w:hAnsi="Times New Roman" w:cs="Times New Roman"/>
          <w:sz w:val="24"/>
          <w:szCs w:val="24"/>
        </w:rPr>
      </w:pPr>
      <w:r w:rsidRPr="00031F78">
        <w:rPr>
          <w:rFonts w:ascii="Times New Roman" w:hAnsi="Times New Roman" w:cs="Times New Roman"/>
          <w:sz w:val="24"/>
          <w:szCs w:val="24"/>
        </w:rPr>
        <w:t>PROSECUTION CASE</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The prosecution adduced evidence of 23 witnesses. Their evidence is essentially circumstantial. It is heavily reliant upon documents and human conduct of the accused persons. The gist of their evidence is that a company called </w:t>
      </w:r>
      <w:r w:rsidRPr="00031F78">
        <w:rPr>
          <w:rStyle w:val="BodytextBold"/>
          <w:rFonts w:ascii="Times New Roman" w:hAnsi="Times New Roman" w:cs="Times New Roman"/>
          <w:sz w:val="24"/>
          <w:szCs w:val="24"/>
        </w:rPr>
        <w:t xml:space="preserve">Eutaw Construction Company Inc of Florida </w:t>
      </w:r>
      <w:r w:rsidRPr="00031F78">
        <w:rPr>
          <w:rFonts w:ascii="Times New Roman" w:hAnsi="Times New Roman" w:cs="Times New Roman"/>
          <w:sz w:val="24"/>
          <w:szCs w:val="24"/>
        </w:rPr>
        <w:t xml:space="preserve">was awarded a contract for the construction of Mukono- Katosi-Kisoga -Nyenga Road yet the bidder for the job was </w:t>
      </w:r>
      <w:r w:rsidRPr="00031F78">
        <w:rPr>
          <w:rStyle w:val="BodytextBold"/>
          <w:rFonts w:ascii="Times New Roman" w:hAnsi="Times New Roman" w:cs="Times New Roman"/>
          <w:sz w:val="24"/>
          <w:szCs w:val="24"/>
        </w:rPr>
        <w:t xml:space="preserve">Eutaw Construction Company of Mississippi </w:t>
      </w:r>
      <w:r w:rsidRPr="00031F78">
        <w:rPr>
          <w:rFonts w:ascii="Times New Roman" w:hAnsi="Times New Roman" w:cs="Times New Roman"/>
          <w:sz w:val="24"/>
          <w:szCs w:val="24"/>
        </w:rPr>
        <w:t>both found in USA. The prosecution contends that this was illegal since the bidding company was different from the one awarded the contract.</w:t>
      </w:r>
    </w:p>
    <w:p w:rsidR="00257126" w:rsidRPr="00031F78" w:rsidRDefault="00031F78" w:rsidP="00257126">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The prosecution evidence is that this discrepanc</w:t>
      </w:r>
      <w:r w:rsidR="00257126">
        <w:rPr>
          <w:rFonts w:ascii="Times New Roman" w:hAnsi="Times New Roman" w:cs="Times New Roman"/>
          <w:sz w:val="24"/>
          <w:szCs w:val="24"/>
        </w:rPr>
        <w:t>y</w:t>
      </w:r>
      <w:r w:rsidR="00257126" w:rsidRPr="00257126">
        <w:rPr>
          <w:rFonts w:ascii="Times New Roman" w:hAnsi="Times New Roman" w:cs="Times New Roman"/>
          <w:sz w:val="24"/>
          <w:szCs w:val="24"/>
        </w:rPr>
        <w:t xml:space="preserve"> </w:t>
      </w:r>
      <w:r w:rsidR="00257126" w:rsidRPr="00031F78">
        <w:rPr>
          <w:rFonts w:ascii="Times New Roman" w:hAnsi="Times New Roman" w:cs="Times New Roman"/>
          <w:sz w:val="24"/>
          <w:szCs w:val="24"/>
        </w:rPr>
        <w:t>between the bid and the final award was the subject of due diligence which was not concluded.</w:t>
      </w:r>
    </w:p>
    <w:p w:rsidR="00651D84" w:rsidRPr="00031F78" w:rsidRDefault="00651D84" w:rsidP="00257126">
      <w:pPr>
        <w:pStyle w:val="BodyText3"/>
        <w:shd w:val="clear" w:color="auto" w:fill="auto"/>
        <w:ind w:left="20" w:firstLine="0"/>
        <w:rPr>
          <w:rFonts w:ascii="Times New Roman" w:hAnsi="Times New Roman" w:cs="Times New Roman"/>
          <w:sz w:val="24"/>
          <w:szCs w:val="24"/>
        </w:rPr>
        <w:sectPr w:rsidR="00651D84" w:rsidRPr="00031F78">
          <w:headerReference w:type="even" r:id="rId10"/>
          <w:headerReference w:type="default" r:id="rId11"/>
          <w:pgSz w:w="12240" w:h="16838"/>
          <w:pgMar w:top="2300" w:right="1601" w:bottom="1302" w:left="1630" w:header="0" w:footer="3" w:gutter="0"/>
          <w:cols w:space="720"/>
          <w:noEndnote/>
          <w:docGrid w:linePitch="360"/>
        </w:sectPr>
      </w:pP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lastRenderedPageBreak/>
        <w:t>Further, that the securities which were supposed to secure the advance payment were fake as well as forged.</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An advance payment of UGX 24,790,823,522= was made against forged or unenforceable securities.</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This money was withdrawn and spent. A company called </w:t>
      </w:r>
      <w:r w:rsidRPr="00031F78">
        <w:rPr>
          <w:rStyle w:val="BodytextBold"/>
          <w:rFonts w:ascii="Times New Roman" w:hAnsi="Times New Roman" w:cs="Times New Roman"/>
          <w:sz w:val="24"/>
          <w:szCs w:val="24"/>
        </w:rPr>
        <w:t xml:space="preserve">CICO </w:t>
      </w:r>
      <w:r w:rsidRPr="00031F78">
        <w:rPr>
          <w:rFonts w:ascii="Times New Roman" w:hAnsi="Times New Roman" w:cs="Times New Roman"/>
          <w:sz w:val="24"/>
          <w:szCs w:val="24"/>
        </w:rPr>
        <w:t>was given half of the funds and mobilized to start construction of the road.</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When the </w:t>
      </w:r>
      <w:r w:rsidRPr="00031F78">
        <w:rPr>
          <w:rStyle w:val="BodytextBold"/>
          <w:rFonts w:ascii="Times New Roman" w:hAnsi="Times New Roman" w:cs="Times New Roman"/>
          <w:sz w:val="24"/>
          <w:szCs w:val="24"/>
        </w:rPr>
        <w:t xml:space="preserve">IGG </w:t>
      </w:r>
      <w:r w:rsidRPr="00031F78">
        <w:rPr>
          <w:rFonts w:ascii="Times New Roman" w:hAnsi="Times New Roman" w:cs="Times New Roman"/>
          <w:sz w:val="24"/>
          <w:szCs w:val="24"/>
        </w:rPr>
        <w:t>learnt that the bidding company was different from the one awarded the contract and that the company executing the works was also different from the one awarded the contract, coupled with information that the securities provided by the bidder were not genuine, she stopped further works until investigations were conducted.</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The prosecution contends that this order was disobeyed. The prosecution further contends that the money paid as advance was lost since it was paid to a different company that never bid for the job. Since the security guarantees were false it meant that the money was not recoverable.</w:t>
      </w:r>
    </w:p>
    <w:p w:rsidR="00651D84" w:rsidRPr="00031F78" w:rsidRDefault="00031F78">
      <w:pPr>
        <w:pStyle w:val="BodyText3"/>
        <w:shd w:val="clear" w:color="auto" w:fill="auto"/>
        <w:spacing w:after="415"/>
        <w:ind w:left="20" w:right="20" w:firstLine="0"/>
        <w:rPr>
          <w:rFonts w:ascii="Times New Roman" w:hAnsi="Times New Roman" w:cs="Times New Roman"/>
          <w:sz w:val="24"/>
          <w:szCs w:val="24"/>
        </w:rPr>
      </w:pPr>
      <w:r w:rsidRPr="00031F78">
        <w:rPr>
          <w:rFonts w:ascii="Times New Roman" w:hAnsi="Times New Roman" w:cs="Times New Roman"/>
          <w:sz w:val="24"/>
          <w:szCs w:val="24"/>
        </w:rPr>
        <w:t>The prosecution contends that the accused persons are culpable in facilitating the award of the contract to a wrong company against false securities. It is also alleged that as a result, this advance payment was stolen.</w:t>
      </w:r>
    </w:p>
    <w:p w:rsidR="00651D84" w:rsidRPr="00031F78" w:rsidRDefault="00031F78">
      <w:pPr>
        <w:pStyle w:val="Heading10"/>
        <w:keepNext/>
        <w:keepLines/>
        <w:shd w:val="clear" w:color="auto" w:fill="auto"/>
        <w:spacing w:before="0" w:after="414" w:line="320" w:lineRule="exact"/>
        <w:ind w:left="20"/>
        <w:rPr>
          <w:rFonts w:ascii="Times New Roman" w:hAnsi="Times New Roman" w:cs="Times New Roman"/>
          <w:sz w:val="24"/>
          <w:szCs w:val="24"/>
        </w:rPr>
      </w:pPr>
      <w:bookmarkStart w:id="0" w:name="bookmark0"/>
      <w:r w:rsidRPr="00031F78">
        <w:rPr>
          <w:rFonts w:ascii="Times New Roman" w:hAnsi="Times New Roman" w:cs="Times New Roman"/>
          <w:sz w:val="24"/>
          <w:szCs w:val="24"/>
        </w:rPr>
        <w:t>DEFENCE CASE</w:t>
      </w:r>
      <w:bookmarkEnd w:id="0"/>
    </w:p>
    <w:p w:rsidR="00651D84" w:rsidRPr="00031F78" w:rsidRDefault="00031F78" w:rsidP="00257126">
      <w:pPr>
        <w:pStyle w:val="BodyText3"/>
        <w:shd w:val="clear" w:color="auto" w:fill="auto"/>
        <w:spacing w:line="320" w:lineRule="exact"/>
        <w:ind w:firstLine="0"/>
        <w:rPr>
          <w:rFonts w:ascii="Times New Roman" w:hAnsi="Times New Roman" w:cs="Times New Roman"/>
          <w:sz w:val="24"/>
          <w:szCs w:val="24"/>
        </w:rPr>
        <w:sectPr w:rsidR="00651D84" w:rsidRPr="00031F78">
          <w:headerReference w:type="even" r:id="rId12"/>
          <w:pgSz w:w="12240" w:h="16838"/>
          <w:pgMar w:top="2300" w:right="1601" w:bottom="1302" w:left="1630" w:header="0" w:footer="3" w:gutter="0"/>
          <w:cols w:space="720"/>
          <w:noEndnote/>
          <w:docGrid w:linePitch="360"/>
        </w:sectPr>
      </w:pPr>
      <w:r w:rsidRPr="00031F78">
        <w:rPr>
          <w:rFonts w:ascii="Times New Roman" w:hAnsi="Times New Roman" w:cs="Times New Roman"/>
          <w:sz w:val="24"/>
          <w:szCs w:val="24"/>
        </w:rPr>
        <w:t>Each of the accused pers</w:t>
      </w:r>
      <w:r w:rsidR="00257126">
        <w:rPr>
          <w:rFonts w:ascii="Times New Roman" w:hAnsi="Times New Roman" w:cs="Times New Roman"/>
          <w:sz w:val="24"/>
          <w:szCs w:val="24"/>
        </w:rPr>
        <w:t>ons denied the charges and</w:t>
      </w:r>
    </w:p>
    <w:p w:rsidR="00651D84" w:rsidRPr="00031F78" w:rsidRDefault="00031F78" w:rsidP="00257126">
      <w:pPr>
        <w:pStyle w:val="BodyText3"/>
        <w:shd w:val="clear" w:color="auto" w:fill="auto"/>
        <w:ind w:right="1000" w:firstLine="0"/>
        <w:rPr>
          <w:rFonts w:ascii="Times New Roman" w:hAnsi="Times New Roman" w:cs="Times New Roman"/>
          <w:sz w:val="24"/>
          <w:szCs w:val="24"/>
        </w:rPr>
      </w:pPr>
      <w:r w:rsidRPr="00031F78">
        <w:rPr>
          <w:rFonts w:ascii="Times New Roman" w:hAnsi="Times New Roman" w:cs="Times New Roman"/>
          <w:sz w:val="24"/>
          <w:szCs w:val="24"/>
        </w:rPr>
        <w:lastRenderedPageBreak/>
        <w:t>gave their own version of what happened or what did not happen. The common thread in the defence case is outright denial of the charges. A brief version of the defence case is given below.</w:t>
      </w:r>
    </w:p>
    <w:p w:rsidR="00651D84" w:rsidRPr="00031F78" w:rsidRDefault="00031F78">
      <w:pPr>
        <w:pStyle w:val="BodyText3"/>
        <w:shd w:val="clear" w:color="auto" w:fill="auto"/>
        <w:ind w:left="20" w:right="1000" w:firstLine="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A1 </w:t>
      </w:r>
      <w:r w:rsidRPr="00031F78">
        <w:rPr>
          <w:rFonts w:ascii="Times New Roman" w:hAnsi="Times New Roman" w:cs="Times New Roman"/>
          <w:sz w:val="24"/>
          <w:szCs w:val="24"/>
        </w:rPr>
        <w:t>denied acting arbitrarily when he wrote a letter dated 14</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November 2013, </w:t>
      </w:r>
      <w:r w:rsidRPr="00031F78">
        <w:rPr>
          <w:rStyle w:val="BodytextBold"/>
          <w:rFonts w:ascii="Times New Roman" w:hAnsi="Times New Roman" w:cs="Times New Roman"/>
          <w:sz w:val="24"/>
          <w:szCs w:val="24"/>
        </w:rPr>
        <w:t xml:space="preserve">(D3) </w:t>
      </w:r>
      <w:r w:rsidRPr="00031F78">
        <w:rPr>
          <w:rFonts w:ascii="Times New Roman" w:hAnsi="Times New Roman" w:cs="Times New Roman"/>
          <w:sz w:val="24"/>
          <w:szCs w:val="24"/>
        </w:rPr>
        <w:t xml:space="preserve">to </w:t>
      </w:r>
      <w:r w:rsidRPr="00031F78">
        <w:rPr>
          <w:rStyle w:val="BodytextBold"/>
          <w:rFonts w:ascii="Times New Roman" w:hAnsi="Times New Roman" w:cs="Times New Roman"/>
          <w:sz w:val="24"/>
          <w:szCs w:val="24"/>
        </w:rPr>
        <w:t xml:space="preserve">A2 </w:t>
      </w:r>
      <w:r w:rsidRPr="00031F78">
        <w:rPr>
          <w:rFonts w:ascii="Times New Roman" w:hAnsi="Times New Roman" w:cs="Times New Roman"/>
          <w:sz w:val="24"/>
          <w:szCs w:val="24"/>
        </w:rPr>
        <w:t xml:space="preserve">directing that the contract be signed while due diligence is done later. His testimony is that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was supposed to implement that letter following the law. It was his evidence that he wrote the letter after the Solicitor General and the Legal Counsel had advised that the contract be signed.</w:t>
      </w:r>
    </w:p>
    <w:p w:rsidR="00651D84" w:rsidRPr="00031F78" w:rsidRDefault="00031F78">
      <w:pPr>
        <w:pStyle w:val="BodyText3"/>
        <w:shd w:val="clear" w:color="auto" w:fill="auto"/>
        <w:ind w:left="20" w:right="1000" w:firstLine="0"/>
        <w:rPr>
          <w:rFonts w:ascii="Times New Roman" w:hAnsi="Times New Roman" w:cs="Times New Roman"/>
          <w:sz w:val="24"/>
          <w:szCs w:val="24"/>
        </w:rPr>
      </w:pPr>
      <w:r w:rsidRPr="00031F78">
        <w:rPr>
          <w:rFonts w:ascii="Times New Roman" w:hAnsi="Times New Roman" w:cs="Times New Roman"/>
          <w:sz w:val="24"/>
          <w:szCs w:val="24"/>
        </w:rPr>
        <w:t>He also denied acting arbitrarily when he directed his Minister of State to follow up the formalization of the sub-contract to ensure that road works continue. It was his evidence that this road had been promised for so long and people were rioting after information leaked that construction had stopped.</w:t>
      </w:r>
    </w:p>
    <w:p w:rsidR="00651D84" w:rsidRPr="00031F78" w:rsidRDefault="00031F78">
      <w:pPr>
        <w:pStyle w:val="BodyText3"/>
        <w:shd w:val="clear" w:color="auto" w:fill="auto"/>
        <w:ind w:left="20" w:right="1000" w:firstLine="0"/>
        <w:rPr>
          <w:rFonts w:ascii="Times New Roman" w:hAnsi="Times New Roman" w:cs="Times New Roman"/>
          <w:sz w:val="24"/>
          <w:szCs w:val="24"/>
        </w:rPr>
      </w:pPr>
      <w:r w:rsidRPr="00031F78">
        <w:rPr>
          <w:rFonts w:ascii="Times New Roman" w:hAnsi="Times New Roman" w:cs="Times New Roman"/>
          <w:sz w:val="24"/>
          <w:szCs w:val="24"/>
        </w:rPr>
        <w:t>Finally, he denies receiving the letter dated 17</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July 2014(P.130) from the </w:t>
      </w:r>
      <w:r w:rsidRPr="00031F78">
        <w:rPr>
          <w:rStyle w:val="BodytextBold"/>
          <w:rFonts w:ascii="Times New Roman" w:hAnsi="Times New Roman" w:cs="Times New Roman"/>
          <w:sz w:val="24"/>
          <w:szCs w:val="24"/>
        </w:rPr>
        <w:t xml:space="preserve">IGG </w:t>
      </w:r>
      <w:r w:rsidRPr="00031F78">
        <w:rPr>
          <w:rFonts w:ascii="Times New Roman" w:hAnsi="Times New Roman" w:cs="Times New Roman"/>
          <w:sz w:val="24"/>
          <w:szCs w:val="24"/>
        </w:rPr>
        <w:lastRenderedPageBreak/>
        <w:t>stopping the works. It is his evidence that he could not disobey an order he had not received. He testified that Matilda who received the letter was not his secretary and that the letter was not directed to him. He was just copied in.</w:t>
      </w:r>
    </w:p>
    <w:p w:rsidR="00651D84" w:rsidRPr="00031F78" w:rsidRDefault="00031F78">
      <w:pPr>
        <w:pStyle w:val="BodyText3"/>
        <w:shd w:val="clear" w:color="auto" w:fill="auto"/>
        <w:ind w:left="20" w:right="1000" w:firstLine="0"/>
        <w:rPr>
          <w:rFonts w:ascii="Times New Roman" w:hAnsi="Times New Roman" w:cs="Times New Roman"/>
          <w:sz w:val="24"/>
          <w:szCs w:val="24"/>
        </w:rPr>
      </w:pPr>
      <w:r w:rsidRPr="00031F78">
        <w:rPr>
          <w:rFonts w:ascii="Times New Roman" w:hAnsi="Times New Roman" w:cs="Times New Roman"/>
          <w:sz w:val="24"/>
          <w:szCs w:val="24"/>
        </w:rPr>
        <w:t xml:space="preserve">A2 denied acting arbitrarily by communicating the award in five days instead of ten days because he was authorized to do so by </w:t>
      </w:r>
      <w:r w:rsidRPr="00031F78">
        <w:rPr>
          <w:rStyle w:val="BodytextBold"/>
          <w:rFonts w:ascii="Times New Roman" w:hAnsi="Times New Roman" w:cs="Times New Roman"/>
          <w:sz w:val="24"/>
          <w:szCs w:val="24"/>
        </w:rPr>
        <w:t>PPDA as per exhibit D36.</w:t>
      </w:r>
    </w:p>
    <w:p w:rsidR="00651D84" w:rsidRPr="00031F78" w:rsidRDefault="00031F78">
      <w:pPr>
        <w:pStyle w:val="BodyText3"/>
        <w:shd w:val="clear" w:color="auto" w:fill="auto"/>
        <w:ind w:left="20" w:right="1000" w:firstLine="0"/>
        <w:rPr>
          <w:rFonts w:ascii="Times New Roman" w:hAnsi="Times New Roman" w:cs="Times New Roman"/>
          <w:sz w:val="24"/>
          <w:szCs w:val="24"/>
        </w:rPr>
      </w:pPr>
      <w:r w:rsidRPr="00031F78">
        <w:rPr>
          <w:rFonts w:ascii="Times New Roman" w:hAnsi="Times New Roman" w:cs="Times New Roman"/>
          <w:sz w:val="24"/>
          <w:szCs w:val="24"/>
        </w:rPr>
        <w:t xml:space="preserve">He also denies acting arbitrarily when he signed the contract with Eutaw Construction Company Inc reasoning that he acted on the advice of </w:t>
      </w:r>
      <w:r w:rsidRPr="00031F78">
        <w:rPr>
          <w:rStyle w:val="BodytextBold"/>
          <w:rFonts w:ascii="Times New Roman" w:hAnsi="Times New Roman" w:cs="Times New Roman"/>
          <w:sz w:val="24"/>
          <w:szCs w:val="24"/>
        </w:rPr>
        <w:t xml:space="preserve">A4 </w:t>
      </w:r>
      <w:r w:rsidRPr="00031F78">
        <w:rPr>
          <w:rFonts w:ascii="Times New Roman" w:hAnsi="Times New Roman" w:cs="Times New Roman"/>
          <w:sz w:val="24"/>
          <w:szCs w:val="24"/>
        </w:rPr>
        <w:t xml:space="preserve">and the directive of </w:t>
      </w:r>
      <w:r w:rsidRPr="00031F78">
        <w:rPr>
          <w:rStyle w:val="BodytextBold"/>
          <w:rFonts w:ascii="Times New Roman" w:hAnsi="Times New Roman" w:cs="Times New Roman"/>
          <w:sz w:val="24"/>
          <w:szCs w:val="24"/>
        </w:rPr>
        <w:t>A1.</w:t>
      </w:r>
    </w:p>
    <w:p w:rsidR="00651D84" w:rsidRPr="00031F78" w:rsidRDefault="00031F78" w:rsidP="00257126">
      <w:pPr>
        <w:pStyle w:val="BodyText3"/>
        <w:shd w:val="clear" w:color="auto" w:fill="auto"/>
        <w:ind w:left="20" w:right="1000" w:firstLine="0"/>
        <w:rPr>
          <w:rFonts w:ascii="Times New Roman" w:hAnsi="Times New Roman" w:cs="Times New Roman"/>
          <w:sz w:val="24"/>
          <w:szCs w:val="24"/>
        </w:rPr>
      </w:pPr>
      <w:r w:rsidRPr="00031F78">
        <w:rPr>
          <w:rFonts w:ascii="Times New Roman" w:hAnsi="Times New Roman" w:cs="Times New Roman"/>
          <w:sz w:val="24"/>
          <w:szCs w:val="24"/>
        </w:rPr>
        <w:t xml:space="preserve">Further, he denied causing financial loss of </w:t>
      </w:r>
      <w:r w:rsidRPr="00031F78">
        <w:rPr>
          <w:rStyle w:val="BodytextBold"/>
          <w:rFonts w:ascii="Times New Roman" w:hAnsi="Times New Roman" w:cs="Times New Roman"/>
          <w:sz w:val="24"/>
          <w:szCs w:val="24"/>
        </w:rPr>
        <w:t xml:space="preserve">24,790,823,522= </w:t>
      </w:r>
      <w:r w:rsidRPr="00031F78">
        <w:rPr>
          <w:rFonts w:ascii="Times New Roman" w:hAnsi="Times New Roman" w:cs="Times New Roman"/>
          <w:sz w:val="24"/>
          <w:szCs w:val="24"/>
        </w:rPr>
        <w:t>be</w:t>
      </w:r>
      <w:r w:rsidR="00257126">
        <w:rPr>
          <w:rFonts w:ascii="Times New Roman" w:hAnsi="Times New Roman" w:cs="Times New Roman"/>
          <w:sz w:val="24"/>
          <w:szCs w:val="24"/>
        </w:rPr>
        <w:t xml:space="preserve">cause the payment was meant to be </w:t>
      </w:r>
      <w:r w:rsidRPr="00031F78">
        <w:rPr>
          <w:rFonts w:ascii="Times New Roman" w:hAnsi="Times New Roman" w:cs="Times New Roman"/>
          <w:sz w:val="24"/>
          <w:szCs w:val="24"/>
        </w:rPr>
        <w:t>secured by guarantees which it was not his duty to verify. Both the directive and legal advice had assured him that due diligence could be done after the signature on the contract.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A3 </w:t>
      </w:r>
      <w:r w:rsidRPr="00031F78">
        <w:rPr>
          <w:rFonts w:ascii="Times New Roman" w:hAnsi="Times New Roman" w:cs="Times New Roman"/>
          <w:sz w:val="24"/>
          <w:szCs w:val="24"/>
        </w:rPr>
        <w:t xml:space="preserve">also denied causing financial loss contending that the payment was originated by the project manager </w:t>
      </w:r>
      <w:r w:rsidRPr="00031F78">
        <w:rPr>
          <w:rStyle w:val="BodytextBold"/>
          <w:rFonts w:ascii="Times New Roman" w:hAnsi="Times New Roman" w:cs="Times New Roman"/>
          <w:sz w:val="24"/>
          <w:szCs w:val="24"/>
        </w:rPr>
        <w:t xml:space="preserve">Eng Olwa, PW4, </w:t>
      </w:r>
      <w:r w:rsidRPr="00031F78">
        <w:rPr>
          <w:rFonts w:ascii="Times New Roman" w:hAnsi="Times New Roman" w:cs="Times New Roman"/>
          <w:sz w:val="24"/>
          <w:szCs w:val="24"/>
        </w:rPr>
        <w:t xml:space="preserve">through </w:t>
      </w:r>
      <w:r w:rsidRPr="00031F78">
        <w:rPr>
          <w:rStyle w:val="BodytextBold"/>
          <w:rFonts w:ascii="Times New Roman" w:hAnsi="Times New Roman" w:cs="Times New Roman"/>
          <w:sz w:val="24"/>
          <w:szCs w:val="24"/>
        </w:rPr>
        <w:t xml:space="preserve">exhibit P9 </w:t>
      </w:r>
      <w:r w:rsidRPr="00031F78">
        <w:rPr>
          <w:rFonts w:ascii="Times New Roman" w:hAnsi="Times New Roman" w:cs="Times New Roman"/>
          <w:sz w:val="24"/>
          <w:szCs w:val="24"/>
        </w:rPr>
        <w:t>which assured that the advance had been guaranteed and that once it was approved by A2, he never saw the paper work again. In his own words he denied participating in the payment segment.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It was his evidence that verification of securities to secure the payment was supposed to be done by A7. He denied acting arbitrarily in endorsing the payment process on </w:t>
      </w:r>
      <w:r w:rsidRPr="00031F78">
        <w:rPr>
          <w:rStyle w:val="BodytextBold"/>
          <w:rFonts w:ascii="Times New Roman" w:hAnsi="Times New Roman" w:cs="Times New Roman"/>
          <w:sz w:val="24"/>
          <w:szCs w:val="24"/>
        </w:rPr>
        <w:t xml:space="preserve">exhibit P9 </w:t>
      </w:r>
      <w:r w:rsidRPr="00031F78">
        <w:rPr>
          <w:rFonts w:ascii="Times New Roman" w:hAnsi="Times New Roman" w:cs="Times New Roman"/>
          <w:sz w:val="24"/>
          <w:szCs w:val="24"/>
        </w:rPr>
        <w:t>because it was an agreed position that due diligence could be done anytime.</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A4 denied acting arbitrarily when he advised that the contract could be signed as due diligence is done on the identity of the contractor because it is permissible under the law. </w:t>
      </w:r>
      <w:r w:rsidRPr="00031F78">
        <w:rPr>
          <w:rStyle w:val="BodytextBold"/>
          <w:rFonts w:ascii="Times New Roman" w:hAnsi="Times New Roman" w:cs="Times New Roman"/>
          <w:sz w:val="24"/>
          <w:szCs w:val="24"/>
        </w:rPr>
        <w:t>(Reg. 31 of SI 2014 No 7)</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It was his defence that his advice was perfectly legal and there could be no risk of financial loss because the payment was secured by guarantees whose verification was not his duty.</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A5 denied stealing money from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contending he was just a courier for the contractor. He just delivered documents for the directors of </w:t>
      </w:r>
      <w:r w:rsidRPr="00031F78">
        <w:rPr>
          <w:rStyle w:val="BodytextBold"/>
          <w:rFonts w:ascii="Times New Roman" w:hAnsi="Times New Roman" w:cs="Times New Roman"/>
          <w:sz w:val="24"/>
          <w:szCs w:val="24"/>
        </w:rPr>
        <w:t xml:space="preserve">Eutaw Florida </w:t>
      </w:r>
      <w:r w:rsidRPr="00031F78">
        <w:rPr>
          <w:rFonts w:ascii="Times New Roman" w:hAnsi="Times New Roman" w:cs="Times New Roman"/>
          <w:sz w:val="24"/>
          <w:szCs w:val="24"/>
        </w:rPr>
        <w:t xml:space="preserve">and that he interacted with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because he was resident in Uganda.</w:t>
      </w:r>
    </w:p>
    <w:p w:rsidR="00651D84" w:rsidRPr="00031F78" w:rsidRDefault="00031F78">
      <w:pPr>
        <w:pStyle w:val="BodyText3"/>
        <w:shd w:val="clear" w:color="auto" w:fill="auto"/>
        <w:ind w:left="20" w:right="20" w:firstLine="0"/>
        <w:rPr>
          <w:rFonts w:ascii="Times New Roman" w:hAnsi="Times New Roman" w:cs="Times New Roman"/>
          <w:sz w:val="24"/>
          <w:szCs w:val="24"/>
        </w:rPr>
        <w:sectPr w:rsidR="00651D84" w:rsidRPr="00031F78">
          <w:type w:val="continuous"/>
          <w:pgSz w:w="12240" w:h="16838"/>
          <w:pgMar w:top="2062" w:right="1365" w:bottom="1472" w:left="1394" w:header="0" w:footer="3" w:gutter="0"/>
          <w:cols w:space="720"/>
          <w:noEndnote/>
          <w:docGrid w:linePitch="360"/>
        </w:sectPr>
      </w:pPr>
      <w:r w:rsidRPr="00031F78">
        <w:rPr>
          <w:rFonts w:ascii="Times New Roman" w:hAnsi="Times New Roman" w:cs="Times New Roman"/>
          <w:sz w:val="24"/>
          <w:szCs w:val="24"/>
        </w:rPr>
        <w:t xml:space="preserve">He admits signing off the money in the bank account on instructions from the contractor and paying for goods and services as directed by the directors of </w:t>
      </w:r>
      <w:r w:rsidRPr="00031F78">
        <w:rPr>
          <w:rStyle w:val="BodytextBold"/>
          <w:rFonts w:ascii="Times New Roman" w:hAnsi="Times New Roman" w:cs="Times New Roman"/>
          <w:sz w:val="24"/>
          <w:szCs w:val="24"/>
        </w:rPr>
        <w:t>Eut</w:t>
      </w:r>
      <w:r w:rsidR="00DD4934">
        <w:rPr>
          <w:rStyle w:val="BodytextBold"/>
          <w:rFonts w:ascii="Times New Roman" w:hAnsi="Times New Roman" w:cs="Times New Roman"/>
          <w:sz w:val="24"/>
          <w:szCs w:val="24"/>
        </w:rPr>
        <w:t>aw</w:t>
      </w:r>
    </w:p>
    <w:p w:rsidR="00651D84" w:rsidRPr="00031F78" w:rsidRDefault="00031F78">
      <w:pPr>
        <w:pStyle w:val="Bodytext20"/>
        <w:shd w:val="clear" w:color="auto" w:fill="auto"/>
        <w:spacing w:after="0" w:line="389" w:lineRule="exact"/>
        <w:ind w:left="20"/>
        <w:jc w:val="both"/>
        <w:rPr>
          <w:rFonts w:ascii="Times New Roman" w:hAnsi="Times New Roman" w:cs="Times New Roman"/>
          <w:sz w:val="24"/>
          <w:szCs w:val="24"/>
        </w:rPr>
      </w:pPr>
      <w:r w:rsidRPr="00031F78">
        <w:rPr>
          <w:rFonts w:ascii="Times New Roman" w:hAnsi="Times New Roman" w:cs="Times New Roman"/>
          <w:sz w:val="24"/>
          <w:szCs w:val="24"/>
        </w:rPr>
        <w:lastRenderedPageBreak/>
        <w:t>Construction Company, Florida.</w:t>
      </w:r>
    </w:p>
    <w:p w:rsidR="00651D84" w:rsidRPr="00031F78" w:rsidRDefault="00031F78">
      <w:pPr>
        <w:pStyle w:val="BodyText3"/>
        <w:shd w:val="clear" w:color="auto" w:fill="auto"/>
        <w:ind w:left="20" w:right="420" w:firstLine="0"/>
        <w:rPr>
          <w:rFonts w:ascii="Times New Roman" w:hAnsi="Times New Roman" w:cs="Times New Roman"/>
          <w:sz w:val="24"/>
          <w:szCs w:val="24"/>
        </w:rPr>
      </w:pPr>
      <w:r w:rsidRPr="00031F78">
        <w:rPr>
          <w:rFonts w:ascii="Times New Roman" w:hAnsi="Times New Roman" w:cs="Times New Roman"/>
          <w:sz w:val="24"/>
          <w:szCs w:val="24"/>
        </w:rPr>
        <w:t xml:space="preserve">As regards the various securities presented to support the advance payment, it was his evidence that he did not forge or believe the same to be forged. He asked </w:t>
      </w:r>
      <w:r w:rsidRPr="00031F78">
        <w:rPr>
          <w:rStyle w:val="BodytextBold"/>
          <w:rFonts w:ascii="Times New Roman" w:hAnsi="Times New Roman" w:cs="Times New Roman"/>
          <w:sz w:val="24"/>
          <w:szCs w:val="24"/>
        </w:rPr>
        <w:t xml:space="preserve">Mayimuna (PW.13) </w:t>
      </w:r>
      <w:r w:rsidRPr="00031F78">
        <w:rPr>
          <w:rFonts w:ascii="Times New Roman" w:hAnsi="Times New Roman" w:cs="Times New Roman"/>
          <w:sz w:val="24"/>
          <w:szCs w:val="24"/>
        </w:rPr>
        <w:t>to procure securities which she did only to be told they were forged.</w:t>
      </w:r>
    </w:p>
    <w:p w:rsidR="00651D84" w:rsidRPr="00031F78" w:rsidRDefault="00031F78">
      <w:pPr>
        <w:pStyle w:val="BodyText3"/>
        <w:shd w:val="clear" w:color="auto" w:fill="auto"/>
        <w:ind w:left="20" w:right="420" w:firstLine="0"/>
        <w:rPr>
          <w:rFonts w:ascii="Times New Roman" w:hAnsi="Times New Roman" w:cs="Times New Roman"/>
          <w:sz w:val="24"/>
          <w:szCs w:val="24"/>
        </w:rPr>
      </w:pPr>
      <w:r w:rsidRPr="00031F78">
        <w:rPr>
          <w:rFonts w:ascii="Times New Roman" w:hAnsi="Times New Roman" w:cs="Times New Roman"/>
          <w:sz w:val="24"/>
          <w:szCs w:val="24"/>
        </w:rPr>
        <w:t xml:space="preserve">He contacted </w:t>
      </w:r>
      <w:r w:rsidRPr="00031F78">
        <w:rPr>
          <w:rStyle w:val="BodytextBold"/>
          <w:rFonts w:ascii="Times New Roman" w:hAnsi="Times New Roman" w:cs="Times New Roman"/>
          <w:sz w:val="24"/>
          <w:szCs w:val="24"/>
        </w:rPr>
        <w:t xml:space="preserve">MARSH Insurance </w:t>
      </w:r>
      <w:r w:rsidRPr="00031F78">
        <w:rPr>
          <w:rFonts w:ascii="Times New Roman" w:hAnsi="Times New Roman" w:cs="Times New Roman"/>
          <w:sz w:val="24"/>
          <w:szCs w:val="24"/>
        </w:rPr>
        <w:t>brokers who provided other securities from ICEA and UAP Insurance companies.</w:t>
      </w:r>
    </w:p>
    <w:p w:rsidR="00651D84" w:rsidRPr="00031F78" w:rsidRDefault="00031F78">
      <w:pPr>
        <w:pStyle w:val="BodyText3"/>
        <w:shd w:val="clear" w:color="auto" w:fill="auto"/>
        <w:ind w:left="20" w:right="420" w:firstLine="0"/>
        <w:rPr>
          <w:rFonts w:ascii="Times New Roman" w:hAnsi="Times New Roman" w:cs="Times New Roman"/>
          <w:sz w:val="24"/>
          <w:szCs w:val="24"/>
        </w:rPr>
      </w:pPr>
      <w:r w:rsidRPr="00031F78">
        <w:rPr>
          <w:rFonts w:ascii="Times New Roman" w:hAnsi="Times New Roman" w:cs="Times New Roman"/>
          <w:sz w:val="24"/>
          <w:szCs w:val="24"/>
        </w:rPr>
        <w:t xml:space="preserve">Except for </w:t>
      </w:r>
      <w:r w:rsidRPr="00031F78">
        <w:rPr>
          <w:rStyle w:val="BodytextBold"/>
          <w:rFonts w:ascii="Times New Roman" w:hAnsi="Times New Roman" w:cs="Times New Roman"/>
          <w:sz w:val="24"/>
          <w:szCs w:val="24"/>
        </w:rPr>
        <w:t xml:space="preserve">SWICO, UAP and ICEA </w:t>
      </w:r>
      <w:r w:rsidRPr="00031F78">
        <w:rPr>
          <w:rFonts w:ascii="Times New Roman" w:hAnsi="Times New Roman" w:cs="Times New Roman"/>
          <w:sz w:val="24"/>
          <w:szCs w:val="24"/>
        </w:rPr>
        <w:t xml:space="preserve">securities, he denied presenting the others to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It was his evidence that </w:t>
      </w:r>
      <w:r w:rsidRPr="00031F78">
        <w:rPr>
          <w:rStyle w:val="BodytextBold"/>
          <w:rFonts w:ascii="Times New Roman" w:hAnsi="Times New Roman" w:cs="Times New Roman"/>
          <w:sz w:val="24"/>
          <w:szCs w:val="24"/>
        </w:rPr>
        <w:t xml:space="preserve">Eutaw Florida </w:t>
      </w:r>
      <w:r w:rsidRPr="00031F78">
        <w:rPr>
          <w:rFonts w:ascii="Times New Roman" w:hAnsi="Times New Roman" w:cs="Times New Roman"/>
          <w:sz w:val="24"/>
          <w:szCs w:val="24"/>
        </w:rPr>
        <w:t>had an office on plot 85 Jinja road with staff who must have delivered the other questioned securities.</w:t>
      </w:r>
    </w:p>
    <w:p w:rsidR="00651D84" w:rsidRPr="00031F78" w:rsidRDefault="00031F78">
      <w:pPr>
        <w:pStyle w:val="BodyText3"/>
        <w:shd w:val="clear" w:color="auto" w:fill="auto"/>
        <w:ind w:left="20" w:right="420" w:firstLine="0"/>
        <w:rPr>
          <w:rFonts w:ascii="Times New Roman" w:hAnsi="Times New Roman" w:cs="Times New Roman"/>
          <w:sz w:val="24"/>
          <w:szCs w:val="24"/>
        </w:rPr>
      </w:pPr>
      <w:r w:rsidRPr="00031F78">
        <w:rPr>
          <w:rFonts w:ascii="Times New Roman" w:hAnsi="Times New Roman" w:cs="Times New Roman"/>
          <w:sz w:val="24"/>
          <w:szCs w:val="24"/>
        </w:rPr>
        <w:t xml:space="preserve">He denied conspiring with A6 to defraud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contending that A6 only opened the account for Eutaw construction company Inc in Housing Finance Bank as relationship manager. Their relationship was that of customer/banker only.</w:t>
      </w:r>
    </w:p>
    <w:p w:rsidR="00651D84" w:rsidRPr="00031F78" w:rsidRDefault="00031F78">
      <w:pPr>
        <w:pStyle w:val="BodyText3"/>
        <w:shd w:val="clear" w:color="auto" w:fill="auto"/>
        <w:ind w:left="20" w:right="420" w:firstLine="0"/>
        <w:rPr>
          <w:rFonts w:ascii="Times New Roman" w:hAnsi="Times New Roman" w:cs="Times New Roman"/>
          <w:sz w:val="24"/>
          <w:szCs w:val="24"/>
        </w:rPr>
      </w:pPr>
      <w:r w:rsidRPr="00031F78">
        <w:rPr>
          <w:rFonts w:ascii="Times New Roman" w:hAnsi="Times New Roman" w:cs="Times New Roman"/>
          <w:sz w:val="24"/>
          <w:szCs w:val="24"/>
        </w:rPr>
        <w:t>A6 denied conspiring with A5 to defraud UGX 24,790,823,522=. He just acted as a relationship manager for the account opening for which he was credited and applauded by his employer for bringing in good business.</w:t>
      </w:r>
    </w:p>
    <w:p w:rsidR="00651D84" w:rsidRPr="00031F78" w:rsidRDefault="00031F78">
      <w:pPr>
        <w:pStyle w:val="BodyText3"/>
        <w:shd w:val="clear" w:color="auto" w:fill="auto"/>
        <w:ind w:left="20" w:right="420" w:firstLine="0"/>
        <w:rPr>
          <w:rFonts w:ascii="Times New Roman" w:hAnsi="Times New Roman" w:cs="Times New Roman"/>
          <w:sz w:val="24"/>
          <w:szCs w:val="24"/>
        </w:rPr>
      </w:pPr>
      <w:r w:rsidRPr="00031F78">
        <w:rPr>
          <w:rFonts w:ascii="Times New Roman" w:hAnsi="Times New Roman" w:cs="Times New Roman"/>
          <w:sz w:val="24"/>
          <w:szCs w:val="24"/>
        </w:rPr>
        <w:t xml:space="preserve">He denied providing A5 with any blank bank forms and also denied communicating with A7 to give false assurances about the securities from </w:t>
      </w:r>
      <w:r w:rsidRPr="00031F78">
        <w:rPr>
          <w:rStyle w:val="BodytextBold"/>
          <w:rFonts w:ascii="Times New Roman" w:hAnsi="Times New Roman" w:cs="Times New Roman"/>
          <w:sz w:val="24"/>
          <w:szCs w:val="24"/>
        </w:rPr>
        <w:t>HFB Ltd.</w:t>
      </w:r>
    </w:p>
    <w:p w:rsidR="00651D84" w:rsidRPr="00031F78" w:rsidRDefault="00031F78">
      <w:pPr>
        <w:pStyle w:val="BodyText3"/>
        <w:shd w:val="clear" w:color="auto" w:fill="auto"/>
        <w:ind w:left="20" w:right="420" w:firstLine="0"/>
        <w:rPr>
          <w:rFonts w:ascii="Times New Roman" w:hAnsi="Times New Roman" w:cs="Times New Roman"/>
          <w:sz w:val="24"/>
          <w:szCs w:val="24"/>
        </w:rPr>
      </w:pPr>
      <w:r w:rsidRPr="00031F78">
        <w:rPr>
          <w:rFonts w:ascii="Times New Roman" w:hAnsi="Times New Roman" w:cs="Times New Roman"/>
          <w:sz w:val="24"/>
          <w:szCs w:val="24"/>
        </w:rPr>
        <w:t>A7 denied causing financial loss and neglect of duty. It was his evidence that it was not his schedule to verify securities. He contended that his contract appointment did not include verification of securities.</w:t>
      </w:r>
    </w:p>
    <w:p w:rsidR="00651D84" w:rsidRPr="00031F78" w:rsidRDefault="00031F78" w:rsidP="00957385">
      <w:pPr>
        <w:pStyle w:val="BodyText3"/>
        <w:shd w:val="clear" w:color="auto" w:fill="auto"/>
        <w:ind w:left="20" w:firstLine="0"/>
        <w:rPr>
          <w:rFonts w:ascii="Times New Roman" w:hAnsi="Times New Roman" w:cs="Times New Roman"/>
          <w:sz w:val="24"/>
          <w:szCs w:val="24"/>
        </w:rPr>
      </w:pPr>
      <w:r w:rsidRPr="00031F78">
        <w:rPr>
          <w:rFonts w:ascii="Times New Roman" w:hAnsi="Times New Roman" w:cs="Times New Roman"/>
          <w:sz w:val="24"/>
          <w:szCs w:val="24"/>
        </w:rPr>
        <w:t>He denied communicating with A6 about the HFB</w:t>
      </w:r>
      <w:r w:rsidR="00957385">
        <w:rPr>
          <w:rFonts w:ascii="Times New Roman" w:hAnsi="Times New Roman" w:cs="Times New Roman"/>
          <w:sz w:val="24"/>
          <w:szCs w:val="24"/>
        </w:rPr>
        <w:t xml:space="preserve"> </w:t>
      </w:r>
      <w:r w:rsidRPr="00031F78">
        <w:rPr>
          <w:rFonts w:ascii="Times New Roman" w:hAnsi="Times New Roman" w:cs="Times New Roman"/>
          <w:sz w:val="24"/>
          <w:szCs w:val="24"/>
        </w:rPr>
        <w:t xml:space="preserve">securities and denied owning the emails found in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attributed to him on grounds that his </w:t>
      </w:r>
      <w:r w:rsidRPr="00031F78">
        <w:rPr>
          <w:rStyle w:val="BodytextBold"/>
          <w:rFonts w:ascii="Times New Roman" w:hAnsi="Times New Roman" w:cs="Times New Roman"/>
          <w:sz w:val="24"/>
          <w:szCs w:val="24"/>
        </w:rPr>
        <w:t xml:space="preserve">IP address </w:t>
      </w:r>
      <w:r w:rsidRPr="00031F78">
        <w:rPr>
          <w:rFonts w:ascii="Times New Roman" w:hAnsi="Times New Roman" w:cs="Times New Roman"/>
          <w:sz w:val="24"/>
          <w:szCs w:val="24"/>
        </w:rPr>
        <w:t xml:space="preserve">was not traced on the offending electronic mails nor was his computer imaged to identify the disputed communications. He also denied using the email address on </w:t>
      </w:r>
      <w:r w:rsidRPr="00031F78">
        <w:rPr>
          <w:rStyle w:val="BodytextBold"/>
          <w:rFonts w:ascii="Times New Roman" w:hAnsi="Times New Roman" w:cs="Times New Roman"/>
          <w:sz w:val="24"/>
          <w:szCs w:val="24"/>
        </w:rPr>
        <w:t xml:space="preserve">exhibit P53 </w:t>
      </w:r>
      <w:r w:rsidRPr="00031F78">
        <w:rPr>
          <w:rFonts w:ascii="Times New Roman" w:hAnsi="Times New Roman" w:cs="Times New Roman"/>
          <w:sz w:val="24"/>
          <w:szCs w:val="24"/>
        </w:rPr>
        <w:t xml:space="preserve">because he does not use upper case addresses yet </w:t>
      </w:r>
      <w:r w:rsidRPr="00031F78">
        <w:rPr>
          <w:rStyle w:val="BodytextBold"/>
          <w:rFonts w:ascii="Times New Roman" w:hAnsi="Times New Roman" w:cs="Times New Roman"/>
          <w:sz w:val="24"/>
          <w:szCs w:val="24"/>
        </w:rPr>
        <w:t xml:space="preserve">exhibit P53 </w:t>
      </w:r>
      <w:r w:rsidRPr="00031F78">
        <w:rPr>
          <w:rFonts w:ascii="Times New Roman" w:hAnsi="Times New Roman" w:cs="Times New Roman"/>
          <w:sz w:val="24"/>
          <w:szCs w:val="24"/>
        </w:rPr>
        <w:t>contained upper case addresses.</w:t>
      </w:r>
    </w:p>
    <w:p w:rsidR="00651D84" w:rsidRPr="00031F78" w:rsidRDefault="00031F78">
      <w:pPr>
        <w:pStyle w:val="Heading10"/>
        <w:keepNext/>
        <w:keepLines/>
        <w:shd w:val="clear" w:color="auto" w:fill="auto"/>
        <w:spacing w:before="0" w:after="0" w:line="394" w:lineRule="exact"/>
        <w:ind w:right="60"/>
        <w:rPr>
          <w:rFonts w:ascii="Times New Roman" w:hAnsi="Times New Roman" w:cs="Times New Roman"/>
          <w:sz w:val="24"/>
          <w:szCs w:val="24"/>
        </w:rPr>
      </w:pPr>
      <w:bookmarkStart w:id="1" w:name="bookmark1"/>
      <w:r w:rsidRPr="00031F78">
        <w:rPr>
          <w:rFonts w:ascii="Times New Roman" w:hAnsi="Times New Roman" w:cs="Times New Roman"/>
          <w:sz w:val="24"/>
          <w:szCs w:val="24"/>
        </w:rPr>
        <w:t>BURDEN OF PROOF</w:t>
      </w:r>
      <w:bookmarkEnd w:id="1"/>
    </w:p>
    <w:p w:rsidR="00651D84" w:rsidRPr="00031F78" w:rsidRDefault="00031F78">
      <w:pPr>
        <w:pStyle w:val="BodyText3"/>
        <w:shd w:val="clear" w:color="auto" w:fill="auto"/>
        <w:spacing w:after="364" w:line="394" w:lineRule="exact"/>
        <w:ind w:left="20" w:right="20" w:firstLine="0"/>
        <w:rPr>
          <w:rFonts w:ascii="Times New Roman" w:hAnsi="Times New Roman" w:cs="Times New Roman"/>
          <w:sz w:val="24"/>
          <w:szCs w:val="24"/>
        </w:rPr>
      </w:pPr>
      <w:r w:rsidRPr="00031F78">
        <w:rPr>
          <w:rFonts w:ascii="Times New Roman" w:hAnsi="Times New Roman" w:cs="Times New Roman"/>
          <w:sz w:val="24"/>
          <w:szCs w:val="24"/>
        </w:rPr>
        <w:t>Once the Accused persons deny the charges, the Prosecution assumes the duty to prove the guilt of the Accused.</w:t>
      </w:r>
    </w:p>
    <w:p w:rsidR="00651D84" w:rsidRPr="00031F78" w:rsidRDefault="00031F78">
      <w:pPr>
        <w:pStyle w:val="Heading10"/>
        <w:keepNext/>
        <w:keepLines/>
        <w:shd w:val="clear" w:color="auto" w:fill="auto"/>
        <w:spacing w:before="0" w:after="0" w:line="389" w:lineRule="exact"/>
        <w:ind w:right="60"/>
        <w:rPr>
          <w:rFonts w:ascii="Times New Roman" w:hAnsi="Times New Roman" w:cs="Times New Roman"/>
          <w:sz w:val="24"/>
          <w:szCs w:val="24"/>
        </w:rPr>
      </w:pPr>
      <w:bookmarkStart w:id="2" w:name="bookmark2"/>
      <w:r w:rsidRPr="00031F78">
        <w:rPr>
          <w:rFonts w:ascii="Times New Roman" w:hAnsi="Times New Roman" w:cs="Times New Roman"/>
          <w:sz w:val="24"/>
          <w:szCs w:val="24"/>
        </w:rPr>
        <w:t>STANDARD OF PROOF</w:t>
      </w:r>
      <w:bookmarkEnd w:id="2"/>
    </w:p>
    <w:p w:rsidR="00651D84" w:rsidRPr="00031F78" w:rsidRDefault="00031F78">
      <w:pPr>
        <w:pStyle w:val="BodyText3"/>
        <w:shd w:val="clear" w:color="auto" w:fill="auto"/>
        <w:spacing w:after="415"/>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The Prosecution is required to prove all the essential elements of the offence against each of the accused persons beyond reasonable doubt. </w:t>
      </w:r>
      <w:r w:rsidRPr="00031F78">
        <w:rPr>
          <w:rStyle w:val="BodytextItalic"/>
          <w:rFonts w:ascii="Times New Roman" w:hAnsi="Times New Roman" w:cs="Times New Roman"/>
          <w:sz w:val="24"/>
          <w:szCs w:val="24"/>
        </w:rPr>
        <w:t xml:space="preserve">Beyond reasonable </w:t>
      </w:r>
      <w:r w:rsidRPr="00031F78">
        <w:rPr>
          <w:rFonts w:ascii="Times New Roman" w:hAnsi="Times New Roman" w:cs="Times New Roman"/>
          <w:sz w:val="24"/>
          <w:szCs w:val="24"/>
        </w:rPr>
        <w:t>doubt means that the evidence adduced must carry a reasonable degree of probability of the accused’s guilt leaving only a remote possibility in his favour.</w:t>
      </w:r>
    </w:p>
    <w:p w:rsidR="00651D84" w:rsidRPr="00031F78" w:rsidRDefault="00031F78">
      <w:pPr>
        <w:pStyle w:val="Heading10"/>
        <w:keepNext/>
        <w:keepLines/>
        <w:shd w:val="clear" w:color="auto" w:fill="auto"/>
        <w:spacing w:before="0" w:after="355" w:line="320" w:lineRule="exact"/>
        <w:ind w:left="20"/>
        <w:jc w:val="both"/>
        <w:rPr>
          <w:rFonts w:ascii="Times New Roman" w:hAnsi="Times New Roman" w:cs="Times New Roman"/>
          <w:sz w:val="24"/>
          <w:szCs w:val="24"/>
        </w:rPr>
      </w:pPr>
      <w:bookmarkStart w:id="3" w:name="bookmark3"/>
      <w:r w:rsidRPr="00031F78">
        <w:rPr>
          <w:rFonts w:ascii="Times New Roman" w:hAnsi="Times New Roman" w:cs="Times New Roman"/>
          <w:sz w:val="24"/>
          <w:szCs w:val="24"/>
        </w:rPr>
        <w:lastRenderedPageBreak/>
        <w:t>INGREDIENTS OF THE OFFENCES CHARGED</w:t>
      </w:r>
      <w:bookmarkEnd w:id="3"/>
    </w:p>
    <w:p w:rsidR="00651D84" w:rsidRPr="00031F78" w:rsidRDefault="00031F78">
      <w:pPr>
        <w:pStyle w:val="BodyText3"/>
        <w:numPr>
          <w:ilvl w:val="0"/>
          <w:numId w:val="7"/>
        </w:numPr>
        <w:shd w:val="clear" w:color="auto" w:fill="auto"/>
        <w:tabs>
          <w:tab w:val="left" w:pos="1167"/>
        </w:tabs>
        <w:ind w:left="700" w:right="20" w:hanging="320"/>
        <w:rPr>
          <w:rFonts w:ascii="Times New Roman" w:hAnsi="Times New Roman" w:cs="Times New Roman"/>
          <w:sz w:val="24"/>
          <w:szCs w:val="24"/>
        </w:rPr>
      </w:pPr>
      <w:r w:rsidRPr="00031F78">
        <w:rPr>
          <w:rFonts w:ascii="Times New Roman" w:hAnsi="Times New Roman" w:cs="Times New Roman"/>
          <w:sz w:val="24"/>
          <w:szCs w:val="24"/>
        </w:rPr>
        <w:t>Abuse of office C/S 11(1) ACA, 2009: The prosecution is required to prove the following elements against each accused.</w:t>
      </w:r>
    </w:p>
    <w:p w:rsidR="00651D84" w:rsidRPr="00031F78" w:rsidRDefault="00031F78">
      <w:pPr>
        <w:pStyle w:val="BodyText3"/>
        <w:numPr>
          <w:ilvl w:val="0"/>
          <w:numId w:val="8"/>
        </w:numPr>
        <w:shd w:val="clear" w:color="auto" w:fill="auto"/>
        <w:tabs>
          <w:tab w:val="left" w:pos="1085"/>
        </w:tabs>
        <w:ind w:left="1020" w:right="20" w:hanging="660"/>
        <w:jc w:val="left"/>
        <w:rPr>
          <w:rFonts w:ascii="Times New Roman" w:hAnsi="Times New Roman" w:cs="Times New Roman"/>
          <w:sz w:val="24"/>
          <w:szCs w:val="24"/>
        </w:rPr>
      </w:pPr>
      <w:r w:rsidRPr="00031F78">
        <w:rPr>
          <w:rFonts w:ascii="Times New Roman" w:hAnsi="Times New Roman" w:cs="Times New Roman"/>
          <w:sz w:val="24"/>
          <w:szCs w:val="24"/>
        </w:rPr>
        <w:t>Employment in a public body or a company in which the Government has shares.</w:t>
      </w:r>
    </w:p>
    <w:p w:rsidR="00651D84" w:rsidRPr="00031F78" w:rsidRDefault="00031F78">
      <w:pPr>
        <w:pStyle w:val="BodyText3"/>
        <w:numPr>
          <w:ilvl w:val="0"/>
          <w:numId w:val="8"/>
        </w:numPr>
        <w:shd w:val="clear" w:color="auto" w:fill="auto"/>
        <w:tabs>
          <w:tab w:val="left" w:pos="1085"/>
        </w:tabs>
        <w:ind w:left="1020" w:right="20" w:hanging="660"/>
        <w:jc w:val="left"/>
        <w:rPr>
          <w:rFonts w:ascii="Times New Roman" w:hAnsi="Times New Roman" w:cs="Times New Roman"/>
          <w:sz w:val="24"/>
          <w:szCs w:val="24"/>
        </w:rPr>
      </w:pPr>
      <w:r w:rsidRPr="00031F78">
        <w:rPr>
          <w:rFonts w:ascii="Times New Roman" w:hAnsi="Times New Roman" w:cs="Times New Roman"/>
          <w:sz w:val="24"/>
          <w:szCs w:val="24"/>
        </w:rPr>
        <w:t>Doing or directing an arbitrary act to be done in abuse of his/her authority.</w:t>
      </w:r>
    </w:p>
    <w:p w:rsidR="00651D84" w:rsidRPr="00031F78" w:rsidRDefault="00031F78">
      <w:pPr>
        <w:pStyle w:val="BodyText3"/>
        <w:numPr>
          <w:ilvl w:val="0"/>
          <w:numId w:val="8"/>
        </w:numPr>
        <w:shd w:val="clear" w:color="auto" w:fill="auto"/>
        <w:tabs>
          <w:tab w:val="left" w:pos="1090"/>
        </w:tabs>
        <w:ind w:left="700" w:hanging="320"/>
        <w:rPr>
          <w:rFonts w:ascii="Times New Roman" w:hAnsi="Times New Roman" w:cs="Times New Roman"/>
          <w:sz w:val="24"/>
          <w:szCs w:val="24"/>
        </w:rPr>
      </w:pPr>
      <w:r w:rsidRPr="00031F78">
        <w:rPr>
          <w:rFonts w:ascii="Times New Roman" w:hAnsi="Times New Roman" w:cs="Times New Roman"/>
          <w:sz w:val="24"/>
          <w:szCs w:val="24"/>
        </w:rPr>
        <w:t>The arbitrary act must be prejudicial to th</w:t>
      </w:r>
    </w:p>
    <w:p w:rsidR="00651D84" w:rsidRPr="00031F78" w:rsidRDefault="00031F78">
      <w:pPr>
        <w:pStyle w:val="Bodytext40"/>
        <w:shd w:val="clear" w:color="auto" w:fill="auto"/>
        <w:ind w:right="60"/>
        <w:rPr>
          <w:rFonts w:ascii="Times New Roman" w:hAnsi="Times New Roman" w:cs="Times New Roman"/>
          <w:sz w:val="24"/>
          <w:szCs w:val="24"/>
        </w:rPr>
        <w:sectPr w:rsidR="00651D84" w:rsidRPr="00031F78">
          <w:headerReference w:type="even" r:id="rId13"/>
          <w:headerReference w:type="default" r:id="rId14"/>
          <w:headerReference w:type="first" r:id="rId15"/>
          <w:footerReference w:type="first" r:id="rId16"/>
          <w:pgSz w:w="12240" w:h="16838"/>
          <w:pgMar w:top="2062" w:right="1365" w:bottom="1472" w:left="1394" w:header="0" w:footer="3" w:gutter="0"/>
          <w:cols w:space="720"/>
          <w:noEndnote/>
          <w:titlePg/>
          <w:docGrid w:linePitch="360"/>
        </w:sectPr>
      </w:pPr>
      <w:r w:rsidRPr="00031F78">
        <w:rPr>
          <w:rFonts w:ascii="Times New Roman" w:hAnsi="Times New Roman" w:cs="Times New Roman"/>
          <w:sz w:val="24"/>
          <w:szCs w:val="24"/>
        </w:rPr>
        <w:t>ii</w:t>
      </w:r>
    </w:p>
    <w:p w:rsidR="00651D84" w:rsidRPr="00031F78" w:rsidRDefault="00031F78">
      <w:pPr>
        <w:pStyle w:val="BodyText3"/>
        <w:shd w:val="clear" w:color="auto" w:fill="auto"/>
        <w:spacing w:after="775" w:line="320" w:lineRule="exact"/>
        <w:ind w:left="680" w:firstLine="0"/>
        <w:jc w:val="left"/>
        <w:rPr>
          <w:rFonts w:ascii="Times New Roman" w:hAnsi="Times New Roman" w:cs="Times New Roman"/>
          <w:sz w:val="24"/>
          <w:szCs w:val="24"/>
        </w:rPr>
      </w:pPr>
      <w:r w:rsidRPr="00031F78">
        <w:rPr>
          <w:rFonts w:ascii="Times New Roman" w:hAnsi="Times New Roman" w:cs="Times New Roman"/>
          <w:sz w:val="24"/>
          <w:szCs w:val="24"/>
        </w:rPr>
        <w:lastRenderedPageBreak/>
        <w:t>interests of his/her employer.</w:t>
      </w:r>
    </w:p>
    <w:p w:rsidR="00651D84" w:rsidRPr="00031F78" w:rsidRDefault="00031F78">
      <w:pPr>
        <w:pStyle w:val="BodyText3"/>
        <w:numPr>
          <w:ilvl w:val="0"/>
          <w:numId w:val="7"/>
        </w:numPr>
        <w:shd w:val="clear" w:color="auto" w:fill="auto"/>
        <w:tabs>
          <w:tab w:val="left" w:pos="734"/>
        </w:tabs>
        <w:spacing w:line="394" w:lineRule="exact"/>
        <w:ind w:left="340" w:right="40" w:hanging="340"/>
        <w:rPr>
          <w:rFonts w:ascii="Times New Roman" w:hAnsi="Times New Roman" w:cs="Times New Roman"/>
          <w:sz w:val="24"/>
          <w:szCs w:val="24"/>
        </w:rPr>
      </w:pPr>
      <w:r w:rsidRPr="00031F78">
        <w:rPr>
          <w:rFonts w:ascii="Times New Roman" w:hAnsi="Times New Roman" w:cs="Times New Roman"/>
          <w:sz w:val="24"/>
          <w:szCs w:val="24"/>
        </w:rPr>
        <w:t>Disobedience of lawful Orders C/S 35(c) IG Act 2002: The prosecution is required to prove the following elements of the offence.</w:t>
      </w:r>
    </w:p>
    <w:p w:rsidR="00651D84" w:rsidRPr="00031F78" w:rsidRDefault="00031F78">
      <w:pPr>
        <w:pStyle w:val="BodyText3"/>
        <w:numPr>
          <w:ilvl w:val="0"/>
          <w:numId w:val="9"/>
        </w:numPr>
        <w:shd w:val="clear" w:color="auto" w:fill="auto"/>
        <w:tabs>
          <w:tab w:val="left" w:pos="710"/>
        </w:tabs>
        <w:spacing w:line="394" w:lineRule="exact"/>
        <w:ind w:left="340" w:hanging="340"/>
        <w:rPr>
          <w:rFonts w:ascii="Times New Roman" w:hAnsi="Times New Roman" w:cs="Times New Roman"/>
          <w:sz w:val="24"/>
          <w:szCs w:val="24"/>
        </w:rPr>
      </w:pPr>
      <w:r w:rsidRPr="00031F78">
        <w:rPr>
          <w:rFonts w:ascii="Times New Roman" w:hAnsi="Times New Roman" w:cs="Times New Roman"/>
          <w:sz w:val="24"/>
          <w:szCs w:val="24"/>
        </w:rPr>
        <w:t>The issuance of an Order by the Inspectorate</w:t>
      </w:r>
    </w:p>
    <w:p w:rsidR="00651D84" w:rsidRPr="00031F78" w:rsidRDefault="00031F78">
      <w:pPr>
        <w:pStyle w:val="BodyText3"/>
        <w:numPr>
          <w:ilvl w:val="0"/>
          <w:numId w:val="9"/>
        </w:numPr>
        <w:shd w:val="clear" w:color="auto" w:fill="auto"/>
        <w:tabs>
          <w:tab w:val="left" w:pos="720"/>
        </w:tabs>
        <w:spacing w:line="394" w:lineRule="exact"/>
        <w:ind w:left="340" w:hanging="340"/>
        <w:rPr>
          <w:rFonts w:ascii="Times New Roman" w:hAnsi="Times New Roman" w:cs="Times New Roman"/>
          <w:sz w:val="24"/>
          <w:szCs w:val="24"/>
        </w:rPr>
      </w:pPr>
      <w:r w:rsidRPr="00031F78">
        <w:rPr>
          <w:rFonts w:ascii="Times New Roman" w:hAnsi="Times New Roman" w:cs="Times New Roman"/>
          <w:sz w:val="24"/>
          <w:szCs w:val="24"/>
        </w:rPr>
        <w:t>Service of that order upon the accused</w:t>
      </w:r>
    </w:p>
    <w:p w:rsidR="00651D84" w:rsidRPr="00031F78" w:rsidRDefault="00031F78">
      <w:pPr>
        <w:pStyle w:val="BodyText3"/>
        <w:numPr>
          <w:ilvl w:val="0"/>
          <w:numId w:val="9"/>
        </w:numPr>
        <w:shd w:val="clear" w:color="auto" w:fill="auto"/>
        <w:tabs>
          <w:tab w:val="left" w:pos="745"/>
        </w:tabs>
        <w:spacing w:after="360" w:line="394" w:lineRule="exact"/>
        <w:ind w:left="680" w:right="40" w:hanging="660"/>
        <w:rPr>
          <w:rFonts w:ascii="Times New Roman" w:hAnsi="Times New Roman" w:cs="Times New Roman"/>
          <w:sz w:val="24"/>
          <w:szCs w:val="24"/>
        </w:rPr>
      </w:pPr>
      <w:r w:rsidRPr="00031F78">
        <w:rPr>
          <w:rFonts w:ascii="Times New Roman" w:hAnsi="Times New Roman" w:cs="Times New Roman"/>
          <w:sz w:val="24"/>
          <w:szCs w:val="24"/>
        </w:rPr>
        <w:t>Refusal or failure by the accused to comply without reasonable excuse.</w:t>
      </w:r>
    </w:p>
    <w:p w:rsidR="00651D84" w:rsidRPr="00031F78" w:rsidRDefault="00031F78">
      <w:pPr>
        <w:pStyle w:val="BodyText3"/>
        <w:numPr>
          <w:ilvl w:val="0"/>
          <w:numId w:val="7"/>
        </w:numPr>
        <w:shd w:val="clear" w:color="auto" w:fill="auto"/>
        <w:tabs>
          <w:tab w:val="left" w:pos="725"/>
        </w:tabs>
        <w:spacing w:line="394" w:lineRule="exact"/>
        <w:ind w:left="340" w:right="40" w:hanging="340"/>
        <w:rPr>
          <w:rFonts w:ascii="Times New Roman" w:hAnsi="Times New Roman" w:cs="Times New Roman"/>
          <w:sz w:val="24"/>
          <w:szCs w:val="24"/>
        </w:rPr>
      </w:pPr>
      <w:r w:rsidRPr="00031F78">
        <w:rPr>
          <w:rFonts w:ascii="Times New Roman" w:hAnsi="Times New Roman" w:cs="Times New Roman"/>
          <w:sz w:val="24"/>
          <w:szCs w:val="24"/>
        </w:rPr>
        <w:t>Causing Financial Loss C/S 20 ACA, 2009: The prosecution is required to prove the following elements.</w:t>
      </w:r>
    </w:p>
    <w:p w:rsidR="00651D84" w:rsidRPr="00031F78" w:rsidRDefault="00031F78">
      <w:pPr>
        <w:pStyle w:val="BodyText3"/>
        <w:numPr>
          <w:ilvl w:val="0"/>
          <w:numId w:val="10"/>
        </w:numPr>
        <w:shd w:val="clear" w:color="auto" w:fill="auto"/>
        <w:tabs>
          <w:tab w:val="left" w:pos="726"/>
        </w:tabs>
        <w:ind w:left="680" w:right="40" w:hanging="660"/>
        <w:rPr>
          <w:rFonts w:ascii="Times New Roman" w:hAnsi="Times New Roman" w:cs="Times New Roman"/>
          <w:sz w:val="24"/>
          <w:szCs w:val="24"/>
        </w:rPr>
      </w:pPr>
      <w:r w:rsidRPr="00031F78">
        <w:rPr>
          <w:rFonts w:ascii="Times New Roman" w:hAnsi="Times New Roman" w:cs="Times New Roman"/>
          <w:sz w:val="24"/>
          <w:szCs w:val="24"/>
        </w:rPr>
        <w:t>That the accused are employees of government. (This has been admitted.)</w:t>
      </w:r>
    </w:p>
    <w:p w:rsidR="00651D84" w:rsidRPr="00031F78" w:rsidRDefault="00031F78">
      <w:pPr>
        <w:pStyle w:val="BodyText3"/>
        <w:numPr>
          <w:ilvl w:val="0"/>
          <w:numId w:val="10"/>
        </w:numPr>
        <w:shd w:val="clear" w:color="auto" w:fill="auto"/>
        <w:tabs>
          <w:tab w:val="left" w:pos="730"/>
        </w:tabs>
        <w:ind w:left="680" w:right="40" w:hanging="660"/>
        <w:rPr>
          <w:rFonts w:ascii="Times New Roman" w:hAnsi="Times New Roman" w:cs="Times New Roman"/>
          <w:sz w:val="24"/>
          <w:szCs w:val="24"/>
        </w:rPr>
      </w:pPr>
      <w:r w:rsidRPr="00031F78">
        <w:rPr>
          <w:rFonts w:ascii="Times New Roman" w:hAnsi="Times New Roman" w:cs="Times New Roman"/>
          <w:sz w:val="24"/>
          <w:szCs w:val="24"/>
        </w:rPr>
        <w:t>That in the performance of their duties, the accused did an act or omission knowing or having reason to believe that it will cause financial loss to employer.</w:t>
      </w:r>
    </w:p>
    <w:p w:rsidR="00651D84" w:rsidRPr="00031F78" w:rsidRDefault="00031F78">
      <w:pPr>
        <w:pStyle w:val="BodyText3"/>
        <w:numPr>
          <w:ilvl w:val="0"/>
          <w:numId w:val="10"/>
        </w:numPr>
        <w:shd w:val="clear" w:color="auto" w:fill="auto"/>
        <w:tabs>
          <w:tab w:val="left" w:pos="710"/>
        </w:tabs>
        <w:spacing w:after="360"/>
        <w:ind w:left="340" w:hanging="340"/>
        <w:rPr>
          <w:rFonts w:ascii="Times New Roman" w:hAnsi="Times New Roman" w:cs="Times New Roman"/>
          <w:sz w:val="24"/>
          <w:szCs w:val="24"/>
        </w:rPr>
      </w:pPr>
      <w:r w:rsidRPr="00031F78">
        <w:rPr>
          <w:rFonts w:ascii="Times New Roman" w:hAnsi="Times New Roman" w:cs="Times New Roman"/>
          <w:sz w:val="24"/>
          <w:szCs w:val="24"/>
        </w:rPr>
        <w:t>That actual loss occurred.</w:t>
      </w:r>
    </w:p>
    <w:p w:rsidR="00651D84" w:rsidRPr="00031F78" w:rsidRDefault="00031F78">
      <w:pPr>
        <w:pStyle w:val="BodyText3"/>
        <w:numPr>
          <w:ilvl w:val="0"/>
          <w:numId w:val="7"/>
        </w:numPr>
        <w:shd w:val="clear" w:color="auto" w:fill="auto"/>
        <w:tabs>
          <w:tab w:val="left" w:pos="730"/>
        </w:tabs>
        <w:ind w:left="340" w:right="40" w:hanging="340"/>
        <w:rPr>
          <w:rFonts w:ascii="Times New Roman" w:hAnsi="Times New Roman" w:cs="Times New Roman"/>
          <w:sz w:val="24"/>
          <w:szCs w:val="24"/>
        </w:rPr>
      </w:pPr>
      <w:r w:rsidRPr="00031F78">
        <w:rPr>
          <w:rFonts w:ascii="Times New Roman" w:hAnsi="Times New Roman" w:cs="Times New Roman"/>
          <w:sz w:val="24"/>
          <w:szCs w:val="24"/>
        </w:rPr>
        <w:t>Corruption C/S 2(i) ACA, 2009: The prosecution is required to prove the following elements of the offence.</w:t>
      </w:r>
    </w:p>
    <w:p w:rsidR="00651D84" w:rsidRPr="00031F78" w:rsidRDefault="00031F78">
      <w:pPr>
        <w:pStyle w:val="BodyText3"/>
        <w:numPr>
          <w:ilvl w:val="0"/>
          <w:numId w:val="11"/>
        </w:numPr>
        <w:shd w:val="clear" w:color="auto" w:fill="auto"/>
        <w:tabs>
          <w:tab w:val="left" w:pos="710"/>
        </w:tabs>
        <w:ind w:left="340" w:hanging="340"/>
        <w:rPr>
          <w:rFonts w:ascii="Times New Roman" w:hAnsi="Times New Roman" w:cs="Times New Roman"/>
          <w:sz w:val="24"/>
          <w:szCs w:val="24"/>
        </w:rPr>
      </w:pPr>
      <w:r w:rsidRPr="00031F78">
        <w:rPr>
          <w:rFonts w:ascii="Times New Roman" w:hAnsi="Times New Roman" w:cs="Times New Roman"/>
          <w:sz w:val="24"/>
          <w:szCs w:val="24"/>
        </w:rPr>
        <w:t>That there was a duty to be performed.</w:t>
      </w:r>
    </w:p>
    <w:p w:rsidR="00651D84" w:rsidRPr="00031F78" w:rsidRDefault="00031F78">
      <w:pPr>
        <w:pStyle w:val="BodyText3"/>
        <w:numPr>
          <w:ilvl w:val="0"/>
          <w:numId w:val="11"/>
        </w:numPr>
        <w:shd w:val="clear" w:color="auto" w:fill="auto"/>
        <w:tabs>
          <w:tab w:val="left" w:pos="710"/>
        </w:tabs>
        <w:ind w:left="340" w:hanging="340"/>
        <w:rPr>
          <w:rFonts w:ascii="Times New Roman" w:hAnsi="Times New Roman" w:cs="Times New Roman"/>
          <w:sz w:val="24"/>
          <w:szCs w:val="24"/>
        </w:rPr>
      </w:pPr>
      <w:r w:rsidRPr="00031F78">
        <w:rPr>
          <w:rFonts w:ascii="Times New Roman" w:hAnsi="Times New Roman" w:cs="Times New Roman"/>
          <w:sz w:val="24"/>
          <w:szCs w:val="24"/>
        </w:rPr>
        <w:t>That the accused neglected to perform that duty.</w:t>
      </w:r>
    </w:p>
    <w:p w:rsidR="00651D84" w:rsidRPr="00031F78" w:rsidRDefault="00031F78">
      <w:pPr>
        <w:pStyle w:val="BodyText3"/>
        <w:numPr>
          <w:ilvl w:val="0"/>
          <w:numId w:val="11"/>
        </w:numPr>
        <w:shd w:val="clear" w:color="auto" w:fill="auto"/>
        <w:tabs>
          <w:tab w:val="left" w:pos="730"/>
        </w:tabs>
        <w:spacing w:after="364"/>
        <w:ind w:left="340" w:hanging="340"/>
        <w:rPr>
          <w:rFonts w:ascii="Times New Roman" w:hAnsi="Times New Roman" w:cs="Times New Roman"/>
          <w:sz w:val="24"/>
          <w:szCs w:val="24"/>
        </w:rPr>
      </w:pPr>
      <w:r w:rsidRPr="00031F78">
        <w:rPr>
          <w:rFonts w:ascii="Times New Roman" w:hAnsi="Times New Roman" w:cs="Times New Roman"/>
          <w:sz w:val="24"/>
          <w:szCs w:val="24"/>
        </w:rPr>
        <w:t>Loss, damage or injury resulted.</w:t>
      </w:r>
    </w:p>
    <w:p w:rsidR="00651D84" w:rsidRPr="00031F78" w:rsidRDefault="00031F78">
      <w:pPr>
        <w:pStyle w:val="BodyText3"/>
        <w:numPr>
          <w:ilvl w:val="0"/>
          <w:numId w:val="7"/>
        </w:numPr>
        <w:shd w:val="clear" w:color="auto" w:fill="auto"/>
        <w:tabs>
          <w:tab w:val="left" w:pos="710"/>
        </w:tabs>
        <w:spacing w:line="384" w:lineRule="exact"/>
        <w:ind w:left="340" w:right="40" w:hanging="340"/>
        <w:rPr>
          <w:rFonts w:ascii="Times New Roman" w:hAnsi="Times New Roman" w:cs="Times New Roman"/>
          <w:sz w:val="24"/>
          <w:szCs w:val="24"/>
        </w:rPr>
      </w:pPr>
      <w:r w:rsidRPr="00031F78">
        <w:rPr>
          <w:rFonts w:ascii="Times New Roman" w:hAnsi="Times New Roman" w:cs="Times New Roman"/>
          <w:sz w:val="24"/>
          <w:szCs w:val="24"/>
        </w:rPr>
        <w:t>Theft C/S 254(1) and 261 PCA: The prosecution is required to prove the following elements.</w:t>
      </w:r>
    </w:p>
    <w:p w:rsidR="00651D84" w:rsidRPr="00031F78" w:rsidRDefault="00031F78">
      <w:pPr>
        <w:pStyle w:val="BodyText3"/>
        <w:numPr>
          <w:ilvl w:val="0"/>
          <w:numId w:val="12"/>
        </w:numPr>
        <w:shd w:val="clear" w:color="auto" w:fill="auto"/>
        <w:tabs>
          <w:tab w:val="left" w:pos="710"/>
        </w:tabs>
        <w:spacing w:line="384" w:lineRule="exact"/>
        <w:ind w:left="340" w:hanging="340"/>
        <w:rPr>
          <w:rFonts w:ascii="Times New Roman" w:hAnsi="Times New Roman" w:cs="Times New Roman"/>
          <w:sz w:val="24"/>
          <w:szCs w:val="24"/>
        </w:rPr>
      </w:pPr>
      <w:r w:rsidRPr="00031F78">
        <w:rPr>
          <w:rFonts w:ascii="Times New Roman" w:hAnsi="Times New Roman" w:cs="Times New Roman"/>
          <w:sz w:val="24"/>
          <w:szCs w:val="24"/>
        </w:rPr>
        <w:t>The fraudulent taking and without a claim of rig</w:t>
      </w:r>
    </w:p>
    <w:p w:rsidR="00651D84" w:rsidRPr="00031F78" w:rsidRDefault="00031F78">
      <w:pPr>
        <w:pStyle w:val="BodyText3"/>
        <w:shd w:val="clear" w:color="auto" w:fill="auto"/>
        <w:ind w:left="680" w:right="40" w:firstLine="0"/>
        <w:rPr>
          <w:rFonts w:ascii="Times New Roman" w:hAnsi="Times New Roman" w:cs="Times New Roman"/>
          <w:sz w:val="24"/>
          <w:szCs w:val="24"/>
        </w:rPr>
      </w:pPr>
      <w:r w:rsidRPr="00031F78">
        <w:rPr>
          <w:rFonts w:ascii="Times New Roman" w:hAnsi="Times New Roman" w:cs="Times New Roman"/>
          <w:sz w:val="24"/>
          <w:szCs w:val="24"/>
        </w:rPr>
        <w:t>or fraudulent conversion to the use of any person other than the owner.</w:t>
      </w:r>
    </w:p>
    <w:p w:rsidR="00651D84" w:rsidRPr="00031F78" w:rsidRDefault="00031F78">
      <w:pPr>
        <w:pStyle w:val="BodyText3"/>
        <w:numPr>
          <w:ilvl w:val="0"/>
          <w:numId w:val="7"/>
        </w:numPr>
        <w:shd w:val="clear" w:color="auto" w:fill="auto"/>
        <w:tabs>
          <w:tab w:val="left" w:pos="750"/>
        </w:tabs>
        <w:ind w:left="340" w:right="40" w:hanging="320"/>
        <w:rPr>
          <w:rFonts w:ascii="Times New Roman" w:hAnsi="Times New Roman" w:cs="Times New Roman"/>
          <w:sz w:val="24"/>
          <w:szCs w:val="24"/>
        </w:rPr>
      </w:pPr>
      <w:r w:rsidRPr="00031F78">
        <w:rPr>
          <w:rFonts w:ascii="Times New Roman" w:hAnsi="Times New Roman" w:cs="Times New Roman"/>
          <w:sz w:val="24"/>
          <w:szCs w:val="24"/>
        </w:rPr>
        <w:lastRenderedPageBreak/>
        <w:t>Obtaining money by false pretences C/S 304 and 305 PCA. The prosecution is required to prove the following.</w:t>
      </w:r>
    </w:p>
    <w:p w:rsidR="00651D84" w:rsidRPr="00031F78" w:rsidRDefault="00031F78">
      <w:pPr>
        <w:pStyle w:val="BodyText3"/>
        <w:numPr>
          <w:ilvl w:val="0"/>
          <w:numId w:val="13"/>
        </w:numPr>
        <w:shd w:val="clear" w:color="auto" w:fill="auto"/>
        <w:tabs>
          <w:tab w:val="left" w:pos="726"/>
        </w:tabs>
        <w:ind w:left="680" w:right="40" w:hanging="660"/>
        <w:jc w:val="left"/>
        <w:rPr>
          <w:rFonts w:ascii="Times New Roman" w:hAnsi="Times New Roman" w:cs="Times New Roman"/>
          <w:sz w:val="24"/>
          <w:szCs w:val="24"/>
        </w:rPr>
      </w:pPr>
      <w:r w:rsidRPr="00031F78">
        <w:rPr>
          <w:rFonts w:ascii="Times New Roman" w:hAnsi="Times New Roman" w:cs="Times New Roman"/>
          <w:sz w:val="24"/>
          <w:szCs w:val="24"/>
        </w:rPr>
        <w:t>A representation by words, writing or conduct of a fact past or present.</w:t>
      </w:r>
    </w:p>
    <w:p w:rsidR="00651D84" w:rsidRPr="00031F78" w:rsidRDefault="00031F78">
      <w:pPr>
        <w:pStyle w:val="BodyText3"/>
        <w:numPr>
          <w:ilvl w:val="0"/>
          <w:numId w:val="13"/>
        </w:numPr>
        <w:shd w:val="clear" w:color="auto" w:fill="auto"/>
        <w:tabs>
          <w:tab w:val="left" w:pos="730"/>
        </w:tabs>
        <w:ind w:left="340" w:hanging="320"/>
        <w:rPr>
          <w:rFonts w:ascii="Times New Roman" w:hAnsi="Times New Roman" w:cs="Times New Roman"/>
          <w:sz w:val="24"/>
          <w:szCs w:val="24"/>
        </w:rPr>
      </w:pPr>
      <w:r w:rsidRPr="00031F78">
        <w:rPr>
          <w:rFonts w:ascii="Times New Roman" w:hAnsi="Times New Roman" w:cs="Times New Roman"/>
          <w:sz w:val="24"/>
          <w:szCs w:val="24"/>
        </w:rPr>
        <w:t>That the representation is false in fact.</w:t>
      </w:r>
    </w:p>
    <w:p w:rsidR="00651D84" w:rsidRPr="00031F78" w:rsidRDefault="00031F78">
      <w:pPr>
        <w:pStyle w:val="BodyText3"/>
        <w:numPr>
          <w:ilvl w:val="0"/>
          <w:numId w:val="13"/>
        </w:numPr>
        <w:shd w:val="clear" w:color="auto" w:fill="auto"/>
        <w:tabs>
          <w:tab w:val="left" w:pos="745"/>
        </w:tabs>
        <w:spacing w:after="360" w:line="394" w:lineRule="exact"/>
        <w:ind w:left="680" w:right="40" w:hanging="660"/>
        <w:jc w:val="left"/>
        <w:rPr>
          <w:rFonts w:ascii="Times New Roman" w:hAnsi="Times New Roman" w:cs="Times New Roman"/>
          <w:sz w:val="24"/>
          <w:szCs w:val="24"/>
        </w:rPr>
      </w:pPr>
      <w:r w:rsidRPr="00031F78">
        <w:rPr>
          <w:rFonts w:ascii="Times New Roman" w:hAnsi="Times New Roman" w:cs="Times New Roman"/>
          <w:sz w:val="24"/>
          <w:szCs w:val="24"/>
        </w:rPr>
        <w:t>Knowledge that the representation is false or lack of belief in its truth.</w:t>
      </w:r>
    </w:p>
    <w:p w:rsidR="00651D84" w:rsidRPr="00031F78" w:rsidRDefault="00031F78">
      <w:pPr>
        <w:pStyle w:val="BodyText3"/>
        <w:numPr>
          <w:ilvl w:val="0"/>
          <w:numId w:val="7"/>
        </w:numPr>
        <w:shd w:val="clear" w:color="auto" w:fill="auto"/>
        <w:tabs>
          <w:tab w:val="left" w:pos="750"/>
        </w:tabs>
        <w:spacing w:line="394" w:lineRule="exact"/>
        <w:ind w:left="340" w:right="40" w:hanging="320"/>
        <w:rPr>
          <w:rFonts w:ascii="Times New Roman" w:hAnsi="Times New Roman" w:cs="Times New Roman"/>
          <w:sz w:val="24"/>
          <w:szCs w:val="24"/>
        </w:rPr>
      </w:pPr>
      <w:r w:rsidRPr="00031F78">
        <w:rPr>
          <w:rFonts w:ascii="Times New Roman" w:hAnsi="Times New Roman" w:cs="Times New Roman"/>
          <w:sz w:val="24"/>
          <w:szCs w:val="24"/>
        </w:rPr>
        <w:t>Uttering false documents C/S 351 and 347 PCA: The prosecution is required to prove the following elements.</w:t>
      </w:r>
    </w:p>
    <w:p w:rsidR="00651D84" w:rsidRPr="00031F78" w:rsidRDefault="00031F78">
      <w:pPr>
        <w:pStyle w:val="BodyText3"/>
        <w:numPr>
          <w:ilvl w:val="0"/>
          <w:numId w:val="14"/>
        </w:numPr>
        <w:shd w:val="clear" w:color="auto" w:fill="auto"/>
        <w:tabs>
          <w:tab w:val="left" w:pos="745"/>
        </w:tabs>
        <w:spacing w:line="394" w:lineRule="exact"/>
        <w:ind w:left="680" w:right="40" w:hanging="660"/>
        <w:jc w:val="left"/>
        <w:rPr>
          <w:rFonts w:ascii="Times New Roman" w:hAnsi="Times New Roman" w:cs="Times New Roman"/>
          <w:sz w:val="24"/>
          <w:szCs w:val="24"/>
        </w:rPr>
      </w:pPr>
      <w:r w:rsidRPr="00031F78">
        <w:rPr>
          <w:rFonts w:ascii="Times New Roman" w:hAnsi="Times New Roman" w:cs="Times New Roman"/>
          <w:sz w:val="24"/>
          <w:szCs w:val="24"/>
        </w:rPr>
        <w:t>Presentation of a false document with knowledge that the document is false or</w:t>
      </w:r>
    </w:p>
    <w:p w:rsidR="00651D84" w:rsidRPr="00031F78" w:rsidRDefault="00031F78">
      <w:pPr>
        <w:pStyle w:val="BodyText3"/>
        <w:numPr>
          <w:ilvl w:val="0"/>
          <w:numId w:val="14"/>
        </w:numPr>
        <w:shd w:val="clear" w:color="auto" w:fill="auto"/>
        <w:tabs>
          <w:tab w:val="left" w:pos="745"/>
        </w:tabs>
        <w:spacing w:after="364" w:line="394" w:lineRule="exact"/>
        <w:ind w:left="340" w:hanging="320"/>
        <w:rPr>
          <w:rFonts w:ascii="Times New Roman" w:hAnsi="Times New Roman" w:cs="Times New Roman"/>
          <w:sz w:val="24"/>
          <w:szCs w:val="24"/>
        </w:rPr>
      </w:pPr>
      <w:r w:rsidRPr="00031F78">
        <w:rPr>
          <w:rFonts w:ascii="Times New Roman" w:hAnsi="Times New Roman" w:cs="Times New Roman"/>
          <w:sz w:val="24"/>
          <w:szCs w:val="24"/>
        </w:rPr>
        <w:t>Fraudulently presenting a false document.</w:t>
      </w:r>
    </w:p>
    <w:p w:rsidR="00651D84" w:rsidRPr="00031F78" w:rsidRDefault="00031F78">
      <w:pPr>
        <w:pStyle w:val="BodyText3"/>
        <w:numPr>
          <w:ilvl w:val="0"/>
          <w:numId w:val="7"/>
        </w:numPr>
        <w:shd w:val="clear" w:color="auto" w:fill="auto"/>
        <w:tabs>
          <w:tab w:val="left" w:pos="740"/>
        </w:tabs>
        <w:ind w:left="340" w:right="40" w:hanging="320"/>
        <w:rPr>
          <w:rFonts w:ascii="Times New Roman" w:hAnsi="Times New Roman" w:cs="Times New Roman"/>
          <w:sz w:val="24"/>
          <w:szCs w:val="24"/>
        </w:rPr>
      </w:pPr>
      <w:r w:rsidRPr="00031F78">
        <w:rPr>
          <w:rFonts w:ascii="Times New Roman" w:hAnsi="Times New Roman" w:cs="Times New Roman"/>
          <w:sz w:val="24"/>
          <w:szCs w:val="24"/>
        </w:rPr>
        <w:t>Obtaining execution of a security by false pretence C/S 306 PCA. The prosecution is required to prove the following elements.</w:t>
      </w:r>
    </w:p>
    <w:p w:rsidR="00651D84" w:rsidRPr="00031F78" w:rsidRDefault="00031F78">
      <w:pPr>
        <w:pStyle w:val="BodyText3"/>
        <w:numPr>
          <w:ilvl w:val="0"/>
          <w:numId w:val="15"/>
        </w:numPr>
        <w:shd w:val="clear" w:color="auto" w:fill="auto"/>
        <w:tabs>
          <w:tab w:val="left" w:pos="730"/>
        </w:tabs>
        <w:ind w:left="680" w:right="40" w:hanging="660"/>
        <w:jc w:val="left"/>
        <w:rPr>
          <w:rFonts w:ascii="Times New Roman" w:hAnsi="Times New Roman" w:cs="Times New Roman"/>
          <w:sz w:val="24"/>
          <w:szCs w:val="24"/>
        </w:rPr>
      </w:pPr>
      <w:r w:rsidRPr="00031F78">
        <w:rPr>
          <w:rFonts w:ascii="Times New Roman" w:hAnsi="Times New Roman" w:cs="Times New Roman"/>
          <w:sz w:val="24"/>
          <w:szCs w:val="24"/>
        </w:rPr>
        <w:t>That the accused by false pretence and with intent to defraud induced another to-</w:t>
      </w:r>
    </w:p>
    <w:p w:rsidR="00651D84" w:rsidRPr="00031F78" w:rsidRDefault="00031F78">
      <w:pPr>
        <w:pStyle w:val="BodyText3"/>
        <w:numPr>
          <w:ilvl w:val="0"/>
          <w:numId w:val="15"/>
        </w:numPr>
        <w:shd w:val="clear" w:color="auto" w:fill="auto"/>
        <w:tabs>
          <w:tab w:val="left" w:pos="745"/>
        </w:tabs>
        <w:spacing w:after="360"/>
        <w:ind w:left="340" w:hanging="320"/>
        <w:rPr>
          <w:rFonts w:ascii="Times New Roman" w:hAnsi="Times New Roman" w:cs="Times New Roman"/>
          <w:sz w:val="24"/>
          <w:szCs w:val="24"/>
        </w:rPr>
      </w:pPr>
      <w:r w:rsidRPr="00031F78">
        <w:rPr>
          <w:rFonts w:ascii="Times New Roman" w:hAnsi="Times New Roman" w:cs="Times New Roman"/>
          <w:sz w:val="24"/>
          <w:szCs w:val="24"/>
        </w:rPr>
        <w:t>Execute a valuable security</w:t>
      </w:r>
    </w:p>
    <w:p w:rsidR="00651D84" w:rsidRPr="00031F78" w:rsidRDefault="00031F78">
      <w:pPr>
        <w:pStyle w:val="BodyText3"/>
        <w:numPr>
          <w:ilvl w:val="0"/>
          <w:numId w:val="7"/>
        </w:numPr>
        <w:shd w:val="clear" w:color="auto" w:fill="auto"/>
        <w:tabs>
          <w:tab w:val="left" w:pos="745"/>
        </w:tabs>
        <w:ind w:left="340" w:right="40" w:hanging="320"/>
        <w:rPr>
          <w:rFonts w:ascii="Times New Roman" w:hAnsi="Times New Roman" w:cs="Times New Roman"/>
          <w:sz w:val="24"/>
          <w:szCs w:val="24"/>
        </w:rPr>
      </w:pPr>
      <w:r w:rsidRPr="00031F78">
        <w:rPr>
          <w:rFonts w:ascii="Times New Roman" w:hAnsi="Times New Roman" w:cs="Times New Roman"/>
          <w:sz w:val="24"/>
          <w:szCs w:val="24"/>
        </w:rPr>
        <w:t>Conspiracy to defraud C/S 309 PCA. The prosecution is required to prove the following elements.</w:t>
      </w:r>
    </w:p>
    <w:p w:rsidR="00651D84" w:rsidRPr="00031F78" w:rsidRDefault="00031F78">
      <w:pPr>
        <w:pStyle w:val="BodyText3"/>
        <w:numPr>
          <w:ilvl w:val="0"/>
          <w:numId w:val="16"/>
        </w:numPr>
        <w:shd w:val="clear" w:color="auto" w:fill="auto"/>
        <w:tabs>
          <w:tab w:val="left" w:pos="726"/>
        </w:tabs>
        <w:ind w:left="340" w:hanging="320"/>
        <w:rPr>
          <w:rFonts w:ascii="Times New Roman" w:hAnsi="Times New Roman" w:cs="Times New Roman"/>
          <w:sz w:val="24"/>
          <w:szCs w:val="24"/>
        </w:rPr>
      </w:pPr>
      <w:r w:rsidRPr="00031F78">
        <w:rPr>
          <w:rFonts w:ascii="Times New Roman" w:hAnsi="Times New Roman" w:cs="Times New Roman"/>
          <w:sz w:val="24"/>
          <w:szCs w:val="24"/>
        </w:rPr>
        <w:t>An agreement by two or more persons</w:t>
      </w:r>
    </w:p>
    <w:p w:rsidR="00651D84" w:rsidRPr="00031F78" w:rsidRDefault="00031F78">
      <w:pPr>
        <w:pStyle w:val="BodyText3"/>
        <w:numPr>
          <w:ilvl w:val="0"/>
          <w:numId w:val="16"/>
        </w:numPr>
        <w:shd w:val="clear" w:color="auto" w:fill="auto"/>
        <w:tabs>
          <w:tab w:val="left" w:pos="726"/>
        </w:tabs>
        <w:spacing w:after="415"/>
        <w:ind w:left="340" w:hanging="320"/>
        <w:rPr>
          <w:rFonts w:ascii="Times New Roman" w:hAnsi="Times New Roman" w:cs="Times New Roman"/>
          <w:sz w:val="24"/>
          <w:szCs w:val="24"/>
        </w:rPr>
      </w:pPr>
      <w:r w:rsidRPr="00031F78">
        <w:rPr>
          <w:rFonts w:ascii="Times New Roman" w:hAnsi="Times New Roman" w:cs="Times New Roman"/>
          <w:sz w:val="24"/>
          <w:szCs w:val="24"/>
        </w:rPr>
        <w:t>The intent to commit an unlawful act.</w:t>
      </w:r>
    </w:p>
    <w:p w:rsidR="00651D84" w:rsidRPr="00957385" w:rsidRDefault="00031F78" w:rsidP="00957385">
      <w:pPr>
        <w:pStyle w:val="BodyText3"/>
        <w:numPr>
          <w:ilvl w:val="0"/>
          <w:numId w:val="7"/>
        </w:numPr>
        <w:shd w:val="clear" w:color="auto" w:fill="auto"/>
        <w:tabs>
          <w:tab w:val="left" w:pos="706"/>
        </w:tabs>
        <w:spacing w:after="114" w:line="320" w:lineRule="exact"/>
        <w:ind w:left="340" w:hanging="320"/>
        <w:rPr>
          <w:rFonts w:ascii="Times New Roman" w:hAnsi="Times New Roman" w:cs="Times New Roman"/>
          <w:sz w:val="24"/>
          <w:szCs w:val="24"/>
        </w:rPr>
      </w:pPr>
      <w:r w:rsidRPr="00031F78">
        <w:rPr>
          <w:rFonts w:ascii="Times New Roman" w:hAnsi="Times New Roman" w:cs="Times New Roman"/>
          <w:sz w:val="24"/>
          <w:szCs w:val="24"/>
        </w:rPr>
        <w:t>Abetting the offence of causing financial loss C/S</w:t>
      </w:r>
      <w:r w:rsidR="00957385">
        <w:rPr>
          <w:rFonts w:ascii="Times New Roman" w:hAnsi="Times New Roman" w:cs="Times New Roman"/>
          <w:sz w:val="24"/>
          <w:szCs w:val="24"/>
        </w:rPr>
        <w:t xml:space="preserve"> </w:t>
      </w:r>
      <w:r w:rsidRPr="00957385">
        <w:rPr>
          <w:rFonts w:ascii="Times New Roman" w:hAnsi="Times New Roman" w:cs="Times New Roman"/>
          <w:sz w:val="24"/>
          <w:szCs w:val="24"/>
        </w:rPr>
        <w:t>52(c) ACA, 2009. The prosecution is required to prove the following elements.</w:t>
      </w:r>
    </w:p>
    <w:p w:rsidR="00651D84" w:rsidRPr="00031F78" w:rsidRDefault="00031F78">
      <w:pPr>
        <w:pStyle w:val="BodyText3"/>
        <w:numPr>
          <w:ilvl w:val="0"/>
          <w:numId w:val="17"/>
        </w:numPr>
        <w:shd w:val="clear" w:color="auto" w:fill="auto"/>
        <w:tabs>
          <w:tab w:val="left" w:pos="1070"/>
        </w:tabs>
        <w:ind w:left="1040" w:right="60"/>
        <w:jc w:val="left"/>
        <w:rPr>
          <w:rFonts w:ascii="Times New Roman" w:hAnsi="Times New Roman" w:cs="Times New Roman"/>
          <w:sz w:val="24"/>
          <w:szCs w:val="24"/>
        </w:rPr>
      </w:pPr>
      <w:r w:rsidRPr="00031F78">
        <w:rPr>
          <w:rFonts w:ascii="Times New Roman" w:hAnsi="Times New Roman" w:cs="Times New Roman"/>
          <w:sz w:val="24"/>
          <w:szCs w:val="24"/>
        </w:rPr>
        <w:t>That the accused encouraged or assisted another to commit a crime.</w:t>
      </w:r>
    </w:p>
    <w:p w:rsidR="00651D84" w:rsidRPr="00031F78" w:rsidRDefault="00031F78">
      <w:pPr>
        <w:pStyle w:val="BodyText3"/>
        <w:numPr>
          <w:ilvl w:val="0"/>
          <w:numId w:val="17"/>
        </w:numPr>
        <w:shd w:val="clear" w:color="auto" w:fill="auto"/>
        <w:tabs>
          <w:tab w:val="left" w:pos="1070"/>
        </w:tabs>
        <w:spacing w:after="415"/>
        <w:ind w:left="1040"/>
        <w:jc w:val="left"/>
        <w:rPr>
          <w:rFonts w:ascii="Times New Roman" w:hAnsi="Times New Roman" w:cs="Times New Roman"/>
          <w:sz w:val="24"/>
          <w:szCs w:val="24"/>
        </w:rPr>
      </w:pPr>
      <w:r w:rsidRPr="00031F78">
        <w:rPr>
          <w:rFonts w:ascii="Times New Roman" w:hAnsi="Times New Roman" w:cs="Times New Roman"/>
          <w:sz w:val="24"/>
          <w:szCs w:val="24"/>
        </w:rPr>
        <w:t>That as a result a crime was committed.</w:t>
      </w:r>
    </w:p>
    <w:p w:rsidR="00651D84" w:rsidRPr="00031F78" w:rsidRDefault="00031F78">
      <w:pPr>
        <w:pStyle w:val="Heading10"/>
        <w:keepNext/>
        <w:keepLines/>
        <w:shd w:val="clear" w:color="auto" w:fill="auto"/>
        <w:spacing w:before="0" w:after="355" w:line="320" w:lineRule="exact"/>
        <w:ind w:left="60"/>
        <w:rPr>
          <w:rFonts w:ascii="Times New Roman" w:hAnsi="Times New Roman" w:cs="Times New Roman"/>
          <w:sz w:val="24"/>
          <w:szCs w:val="24"/>
        </w:rPr>
      </w:pPr>
      <w:bookmarkStart w:id="4" w:name="bookmark4"/>
      <w:r w:rsidRPr="00031F78">
        <w:rPr>
          <w:rFonts w:ascii="Times New Roman" w:hAnsi="Times New Roman" w:cs="Times New Roman"/>
          <w:sz w:val="24"/>
          <w:szCs w:val="24"/>
        </w:rPr>
        <w:t>LEGAL REPRESENTATION</w:t>
      </w:r>
      <w:bookmarkEnd w:id="4"/>
    </w:p>
    <w:p w:rsidR="00651D84" w:rsidRPr="00031F78" w:rsidRDefault="00031F78">
      <w:pPr>
        <w:pStyle w:val="BodyText3"/>
        <w:shd w:val="clear" w:color="auto" w:fill="auto"/>
        <w:spacing w:after="775"/>
        <w:ind w:left="20" w:right="60" w:firstLine="0"/>
        <w:rPr>
          <w:rFonts w:ascii="Times New Roman" w:hAnsi="Times New Roman" w:cs="Times New Roman"/>
          <w:sz w:val="24"/>
          <w:szCs w:val="24"/>
        </w:rPr>
      </w:pPr>
      <w:r w:rsidRPr="00031F78">
        <w:rPr>
          <w:rFonts w:ascii="Times New Roman" w:hAnsi="Times New Roman" w:cs="Times New Roman"/>
          <w:sz w:val="24"/>
          <w:szCs w:val="24"/>
        </w:rPr>
        <w:t>M/s Sarah Birungi, Brenda Kimbugwe, Claire Ninsiima and Thomas Okoth appeared for the prosecution while the defence team comprised M/s Nsubuga Mubiru for A1; Ivan Engoru for A2; William Were for A3; David Mpanga and Dickens Kagarura for A4; Peter Mulira for A5; Norah Kaggwa for A6 and Bwengye Andrew for A7.</w:t>
      </w:r>
    </w:p>
    <w:p w:rsidR="00651D84" w:rsidRPr="00031F78" w:rsidRDefault="00031F78">
      <w:pPr>
        <w:pStyle w:val="Heading10"/>
        <w:keepNext/>
        <w:keepLines/>
        <w:shd w:val="clear" w:color="auto" w:fill="auto"/>
        <w:spacing w:before="0" w:after="355" w:line="320" w:lineRule="exact"/>
        <w:ind w:left="20"/>
        <w:jc w:val="both"/>
        <w:rPr>
          <w:rFonts w:ascii="Times New Roman" w:hAnsi="Times New Roman" w:cs="Times New Roman"/>
          <w:sz w:val="24"/>
          <w:szCs w:val="24"/>
        </w:rPr>
      </w:pPr>
      <w:bookmarkStart w:id="5" w:name="bookmark5"/>
      <w:r w:rsidRPr="00031F78">
        <w:rPr>
          <w:rFonts w:ascii="Times New Roman" w:hAnsi="Times New Roman" w:cs="Times New Roman"/>
          <w:sz w:val="24"/>
          <w:szCs w:val="24"/>
        </w:rPr>
        <w:lastRenderedPageBreak/>
        <w:t>ANALYSIS OF THE EVIDENCE AND THE LAW</w:t>
      </w:r>
      <w:bookmarkEnd w:id="5"/>
    </w:p>
    <w:p w:rsidR="00651D84" w:rsidRPr="00031F78" w:rsidRDefault="00031F78">
      <w:pPr>
        <w:pStyle w:val="BodyText3"/>
        <w:shd w:val="clear" w:color="auto" w:fill="auto"/>
        <w:ind w:left="20" w:right="60" w:firstLine="0"/>
        <w:rPr>
          <w:rFonts w:ascii="Times New Roman" w:hAnsi="Times New Roman" w:cs="Times New Roman"/>
          <w:sz w:val="24"/>
          <w:szCs w:val="24"/>
        </w:rPr>
      </w:pPr>
      <w:r w:rsidRPr="00031F78">
        <w:rPr>
          <w:rFonts w:ascii="Times New Roman" w:hAnsi="Times New Roman" w:cs="Times New Roman"/>
          <w:sz w:val="24"/>
          <w:szCs w:val="24"/>
        </w:rPr>
        <w:t xml:space="preserve">The employment status of all the accused except A5 is not in issue. It is an admitted fact. A1 was a minister of works in the government of Uganda. A2, A3, A4 and A7 were all employees of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which is a government entity charged with construction and maintenance of public roads.</w:t>
      </w:r>
    </w:p>
    <w:p w:rsidR="00651D84" w:rsidRPr="00031F78" w:rsidRDefault="00031F78">
      <w:pPr>
        <w:pStyle w:val="BodyText3"/>
        <w:shd w:val="clear" w:color="auto" w:fill="auto"/>
        <w:ind w:left="20" w:right="60" w:firstLine="0"/>
        <w:rPr>
          <w:rFonts w:ascii="Times New Roman" w:hAnsi="Times New Roman" w:cs="Times New Roman"/>
          <w:sz w:val="24"/>
          <w:szCs w:val="24"/>
        </w:rPr>
      </w:pPr>
      <w:r w:rsidRPr="00031F78">
        <w:rPr>
          <w:rFonts w:ascii="Times New Roman" w:hAnsi="Times New Roman" w:cs="Times New Roman"/>
          <w:sz w:val="24"/>
          <w:szCs w:val="24"/>
        </w:rPr>
        <w:t xml:space="preserve">At the time the alleged offences were committed,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did not have a board of directors. The Authority was, therefore, under the direct supervision of the Minister of Works.</w:t>
      </w:r>
    </w:p>
    <w:p w:rsidR="00651D84" w:rsidRPr="00031F78" w:rsidRDefault="00031F78" w:rsidP="00957385">
      <w:pPr>
        <w:pStyle w:val="BodyText3"/>
        <w:shd w:val="clear" w:color="auto" w:fill="auto"/>
        <w:ind w:left="20" w:right="60" w:firstLine="0"/>
        <w:rPr>
          <w:rFonts w:ascii="Times New Roman" w:hAnsi="Times New Roman" w:cs="Times New Roman"/>
          <w:sz w:val="24"/>
          <w:szCs w:val="24"/>
        </w:rPr>
      </w:pPr>
      <w:r w:rsidRPr="00031F78">
        <w:rPr>
          <w:rFonts w:ascii="Times New Roman" w:hAnsi="Times New Roman" w:cs="Times New Roman"/>
          <w:sz w:val="24"/>
          <w:szCs w:val="24"/>
        </w:rPr>
        <w:t>The prosecution case is essentially based on circumstantial evidence. That is evidence of surrounding circumstances. The case originates from procurement for the constructi</w:t>
      </w:r>
      <w:r w:rsidR="00957385">
        <w:rPr>
          <w:rFonts w:ascii="Times New Roman" w:hAnsi="Times New Roman" w:cs="Times New Roman"/>
          <w:sz w:val="24"/>
          <w:szCs w:val="24"/>
        </w:rPr>
        <w:t>on of the Mukono-Katosi-Kisoga-</w:t>
      </w:r>
      <w:r w:rsidRPr="00031F78">
        <w:rPr>
          <w:rFonts w:ascii="Times New Roman" w:hAnsi="Times New Roman" w:cs="Times New Roman"/>
          <w:sz w:val="24"/>
          <w:szCs w:val="24"/>
        </w:rPr>
        <w:t xml:space="preserve">Nyenga road. Bids were called in 2010. The process was halted because of lack of funding. Funds became available in 2013 and the process was revived with a request to </w:t>
      </w:r>
      <w:r w:rsidRPr="00031F78">
        <w:rPr>
          <w:rStyle w:val="BodytextBold"/>
          <w:rFonts w:ascii="Times New Roman" w:hAnsi="Times New Roman" w:cs="Times New Roman"/>
          <w:sz w:val="24"/>
          <w:szCs w:val="24"/>
        </w:rPr>
        <w:t xml:space="preserve">Eutaw Construction Company Inc of Florida </w:t>
      </w:r>
      <w:r w:rsidRPr="00031F78">
        <w:rPr>
          <w:rFonts w:ascii="Times New Roman" w:hAnsi="Times New Roman" w:cs="Times New Roman"/>
          <w:sz w:val="24"/>
          <w:szCs w:val="24"/>
        </w:rPr>
        <w:t>to express interest in reviving an earlier bid. Once it did, negotiations commenced with a further request for the company to revalidate the securities supporting the 2010 bid.</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The case is heavily reliant on documents sourced from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banks, Insurance companies, IGG, Attorney Generals Chambers, </w:t>
      </w:r>
      <w:r w:rsidRPr="00031F78">
        <w:rPr>
          <w:rStyle w:val="BodytextBold"/>
          <w:rFonts w:ascii="Times New Roman" w:hAnsi="Times New Roman" w:cs="Times New Roman"/>
          <w:sz w:val="24"/>
          <w:szCs w:val="24"/>
        </w:rPr>
        <w:t xml:space="preserve">PPDA </w:t>
      </w:r>
      <w:r w:rsidRPr="00031F78">
        <w:rPr>
          <w:rFonts w:ascii="Times New Roman" w:hAnsi="Times New Roman" w:cs="Times New Roman"/>
          <w:sz w:val="24"/>
          <w:szCs w:val="24"/>
        </w:rPr>
        <w:t>and Eutaw construction company Inc of Florida.</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In a case depending exclusively upon circumstantial evidence, court must find before deciding upon conviction that inculpatory facts were incompatible with the innocence of the accused and incapable of explanation upon any other reasonable hypothesis than that of guilt.</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Another principle laid down is </w:t>
      </w:r>
      <w:r w:rsidRPr="00031F78">
        <w:rPr>
          <w:rStyle w:val="BodytextBold"/>
          <w:rFonts w:ascii="Times New Roman" w:hAnsi="Times New Roman" w:cs="Times New Roman"/>
          <w:sz w:val="24"/>
          <w:szCs w:val="24"/>
        </w:rPr>
        <w:t xml:space="preserve">TEPER V R (2) (1952) AC 480 at 489 </w:t>
      </w:r>
      <w:r w:rsidRPr="00031F78">
        <w:rPr>
          <w:rFonts w:ascii="Times New Roman" w:hAnsi="Times New Roman" w:cs="Times New Roman"/>
          <w:sz w:val="24"/>
          <w:szCs w:val="24"/>
        </w:rPr>
        <w:t>is that</w:t>
      </w:r>
    </w:p>
    <w:p w:rsidR="00651D84" w:rsidRPr="00031F78" w:rsidRDefault="00031F78">
      <w:pPr>
        <w:pStyle w:val="Bodytext60"/>
        <w:shd w:val="clear" w:color="auto" w:fill="auto"/>
        <w:spacing w:after="364"/>
        <w:ind w:left="20" w:right="40"/>
        <w:rPr>
          <w:rFonts w:ascii="Times New Roman" w:hAnsi="Times New Roman" w:cs="Times New Roman"/>
          <w:sz w:val="24"/>
          <w:szCs w:val="24"/>
        </w:rPr>
      </w:pPr>
      <w:r w:rsidRPr="00031F78">
        <w:rPr>
          <w:rFonts w:ascii="Times New Roman" w:hAnsi="Times New Roman" w:cs="Times New Roman"/>
          <w:sz w:val="24"/>
          <w:szCs w:val="24"/>
        </w:rPr>
        <w:t>“It is also necessary before drawing the inference of the accused’s guilt from circumstantial evidence to be sure that there are no other co-existing circumstances which would weaken or destroy the inference</w:t>
      </w:r>
      <w:r w:rsidRPr="00031F78">
        <w:rPr>
          <w:rStyle w:val="Bodytext6NotItalic"/>
          <w:rFonts w:ascii="Times New Roman" w:hAnsi="Times New Roman" w:cs="Times New Roman"/>
          <w:sz w:val="24"/>
          <w:szCs w:val="24"/>
        </w:rPr>
        <w:t xml:space="preserve">.” See </w:t>
      </w:r>
      <w:r w:rsidRPr="00031F78">
        <w:rPr>
          <w:rStyle w:val="Bodytext6Bold"/>
          <w:rFonts w:ascii="Times New Roman" w:hAnsi="Times New Roman" w:cs="Times New Roman"/>
          <w:sz w:val="24"/>
          <w:szCs w:val="24"/>
        </w:rPr>
        <w:t>SIMON MUSOKE V R (1958) EA 715 at .P718</w:t>
      </w:r>
    </w:p>
    <w:p w:rsidR="00651D84" w:rsidRPr="00031F78" w:rsidRDefault="00031F78">
      <w:pPr>
        <w:pStyle w:val="BodyText3"/>
        <w:shd w:val="clear" w:color="auto" w:fill="auto"/>
        <w:spacing w:line="384" w:lineRule="exact"/>
        <w:ind w:left="20" w:right="40" w:firstLine="0"/>
        <w:rPr>
          <w:rFonts w:ascii="Times New Roman" w:hAnsi="Times New Roman" w:cs="Times New Roman"/>
          <w:sz w:val="24"/>
          <w:szCs w:val="24"/>
        </w:rPr>
        <w:sectPr w:rsidR="00651D84" w:rsidRPr="00031F78">
          <w:headerReference w:type="even" r:id="rId17"/>
          <w:headerReference w:type="default" r:id="rId18"/>
          <w:footerReference w:type="even" r:id="rId19"/>
          <w:headerReference w:type="first" r:id="rId20"/>
          <w:footerReference w:type="first" r:id="rId21"/>
          <w:type w:val="continuous"/>
          <w:pgSz w:w="12240" w:h="16838"/>
          <w:pgMar w:top="1563" w:right="2057" w:bottom="1530" w:left="1375" w:header="0" w:footer="3" w:gutter="0"/>
          <w:cols w:space="720"/>
          <w:noEndnote/>
          <w:docGrid w:linePitch="360"/>
        </w:sectPr>
      </w:pPr>
      <w:r w:rsidRPr="00031F78">
        <w:rPr>
          <w:rFonts w:ascii="Times New Roman" w:hAnsi="Times New Roman" w:cs="Times New Roman"/>
          <w:sz w:val="24"/>
          <w:szCs w:val="24"/>
        </w:rPr>
        <w:t xml:space="preserve">Circumstantial evidence consists of a series of circumstances leading to the inference or conclusion of guilt when direct evidence is not available. It is evidence which although not directly establishing the existence of the facts required to be proved, is admissible as making the facts in issue probable by reason of its connection </w:t>
      </w:r>
    </w:p>
    <w:p w:rsidR="00651D84" w:rsidRPr="00031F78" w:rsidRDefault="00031F78">
      <w:pPr>
        <w:pStyle w:val="BodyText3"/>
        <w:shd w:val="clear" w:color="auto" w:fill="auto"/>
        <w:spacing w:line="384" w:lineRule="exact"/>
        <w:ind w:left="20" w:right="40" w:firstLine="0"/>
        <w:rPr>
          <w:rFonts w:ascii="Times New Roman" w:hAnsi="Times New Roman" w:cs="Times New Roman"/>
          <w:sz w:val="24"/>
          <w:szCs w:val="24"/>
        </w:rPr>
      </w:pPr>
      <w:r w:rsidRPr="00031F78">
        <w:rPr>
          <w:rFonts w:ascii="Times New Roman" w:hAnsi="Times New Roman" w:cs="Times New Roman"/>
          <w:sz w:val="24"/>
          <w:szCs w:val="24"/>
        </w:rPr>
        <w:lastRenderedPageBreak/>
        <w:t>with or in relation to them. It is evidence at times regarded to be of higher probative value than direct evidence which may be perjured or mistaken.</w:t>
      </w:r>
    </w:p>
    <w:p w:rsidR="00651D84" w:rsidRPr="00031F78" w:rsidRDefault="00031F78">
      <w:pPr>
        <w:pStyle w:val="BodyText3"/>
        <w:shd w:val="clear" w:color="auto" w:fill="auto"/>
        <w:spacing w:after="364" w:line="394" w:lineRule="exact"/>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It is very often the best evidence. It is evidence of surrounding circumstances which, by intensified examination, is capable of proving a proposition with the accuracy of mathematics. It is no derogation of evidence to say that it is circumstantial. See: </w:t>
      </w:r>
      <w:r w:rsidRPr="00031F78">
        <w:rPr>
          <w:rStyle w:val="BodytextBold"/>
          <w:rFonts w:ascii="Times New Roman" w:hAnsi="Times New Roman" w:cs="Times New Roman"/>
          <w:sz w:val="24"/>
          <w:szCs w:val="24"/>
        </w:rPr>
        <w:t>Akbar Hussein Godi Vs Uganda Criminal Appeal 3 of 2013 (SC).</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In this regard I shall examine the following circumstances in relation to the respective defences raised against them by each of the accused on each count and draw conclusions based on the standard required of circumstantial evidence explained above. I consider the following species of circumstantial evidence.</w:t>
      </w:r>
    </w:p>
    <w:p w:rsidR="00651D84" w:rsidRPr="005E078E" w:rsidRDefault="00031F78" w:rsidP="005E078E">
      <w:pPr>
        <w:pStyle w:val="BodyText3"/>
        <w:numPr>
          <w:ilvl w:val="0"/>
          <w:numId w:val="18"/>
        </w:numPr>
        <w:shd w:val="clear" w:color="auto" w:fill="auto"/>
        <w:tabs>
          <w:tab w:val="left" w:pos="1085"/>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Letters written by A1 to sign the contract and to</w:t>
      </w:r>
      <w:r w:rsidR="005E078E">
        <w:rPr>
          <w:rFonts w:ascii="Times New Roman" w:hAnsi="Times New Roman" w:cs="Times New Roman"/>
          <w:sz w:val="24"/>
          <w:szCs w:val="24"/>
        </w:rPr>
        <w:t xml:space="preserve"> </w:t>
      </w:r>
      <w:r w:rsidRPr="005E078E">
        <w:rPr>
          <w:rFonts w:ascii="Times New Roman" w:hAnsi="Times New Roman" w:cs="Times New Roman"/>
          <w:sz w:val="24"/>
          <w:szCs w:val="24"/>
        </w:rPr>
        <w:t>proceed with the sub-contract.</w:t>
      </w:r>
    </w:p>
    <w:p w:rsidR="00651D84" w:rsidRPr="005E078E" w:rsidRDefault="00031F78" w:rsidP="005E078E">
      <w:pPr>
        <w:pStyle w:val="BodyText3"/>
        <w:numPr>
          <w:ilvl w:val="0"/>
          <w:numId w:val="18"/>
        </w:numPr>
        <w:shd w:val="clear" w:color="auto" w:fill="auto"/>
        <w:tabs>
          <w:tab w:val="left" w:pos="1085"/>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Letter written by A4 advising that the contract be</w:t>
      </w:r>
      <w:r w:rsidR="005E078E">
        <w:rPr>
          <w:rFonts w:ascii="Times New Roman" w:hAnsi="Times New Roman" w:cs="Times New Roman"/>
          <w:sz w:val="24"/>
          <w:szCs w:val="24"/>
        </w:rPr>
        <w:t xml:space="preserve"> </w:t>
      </w:r>
      <w:r w:rsidRPr="005E078E">
        <w:rPr>
          <w:rFonts w:ascii="Times New Roman" w:hAnsi="Times New Roman" w:cs="Times New Roman"/>
          <w:sz w:val="24"/>
          <w:szCs w:val="24"/>
        </w:rPr>
        <w:t>signed.</w:t>
      </w:r>
    </w:p>
    <w:p w:rsidR="00651D84" w:rsidRPr="005E078E" w:rsidRDefault="00031F78" w:rsidP="005E078E">
      <w:pPr>
        <w:pStyle w:val="BodyText3"/>
        <w:numPr>
          <w:ilvl w:val="0"/>
          <w:numId w:val="18"/>
        </w:numPr>
        <w:shd w:val="clear" w:color="auto" w:fill="auto"/>
        <w:tabs>
          <w:tab w:val="left" w:pos="1085"/>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Decision by UNRA to proceed with the contract</w:t>
      </w:r>
      <w:r w:rsidR="005E078E">
        <w:rPr>
          <w:rFonts w:ascii="Times New Roman" w:hAnsi="Times New Roman" w:cs="Times New Roman"/>
          <w:sz w:val="24"/>
          <w:szCs w:val="24"/>
        </w:rPr>
        <w:t xml:space="preserve"> </w:t>
      </w:r>
      <w:r w:rsidRPr="005E078E">
        <w:rPr>
          <w:rFonts w:ascii="Times New Roman" w:hAnsi="Times New Roman" w:cs="Times New Roman"/>
          <w:sz w:val="24"/>
          <w:szCs w:val="24"/>
        </w:rPr>
        <w:t>and do due diligence concurrently with</w:t>
      </w:r>
      <w:r w:rsidR="005E078E">
        <w:rPr>
          <w:rFonts w:ascii="Times New Roman" w:hAnsi="Times New Roman" w:cs="Times New Roman"/>
          <w:sz w:val="24"/>
          <w:szCs w:val="24"/>
        </w:rPr>
        <w:t xml:space="preserve"> </w:t>
      </w:r>
      <w:r w:rsidRPr="005E078E">
        <w:rPr>
          <w:rFonts w:ascii="Times New Roman" w:hAnsi="Times New Roman" w:cs="Times New Roman"/>
          <w:sz w:val="24"/>
          <w:szCs w:val="24"/>
        </w:rPr>
        <w:t>execution of works.</w:t>
      </w:r>
    </w:p>
    <w:p w:rsidR="00651D84" w:rsidRPr="005E078E" w:rsidRDefault="00031F78" w:rsidP="005E078E">
      <w:pPr>
        <w:pStyle w:val="BodyText3"/>
        <w:numPr>
          <w:ilvl w:val="0"/>
          <w:numId w:val="18"/>
        </w:numPr>
        <w:shd w:val="clear" w:color="auto" w:fill="auto"/>
        <w:tabs>
          <w:tab w:val="left" w:pos="1070"/>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The causal manner in which securities were</w:t>
      </w:r>
      <w:r w:rsidR="005E078E">
        <w:rPr>
          <w:rFonts w:ascii="Times New Roman" w:hAnsi="Times New Roman" w:cs="Times New Roman"/>
          <w:sz w:val="24"/>
          <w:szCs w:val="24"/>
        </w:rPr>
        <w:t xml:space="preserve"> </w:t>
      </w:r>
      <w:r w:rsidRPr="005E078E">
        <w:rPr>
          <w:rFonts w:ascii="Times New Roman" w:hAnsi="Times New Roman" w:cs="Times New Roman"/>
          <w:sz w:val="24"/>
          <w:szCs w:val="24"/>
        </w:rPr>
        <w:t>handled resulting in the receipt of several</w:t>
      </w:r>
      <w:r w:rsidR="005E078E">
        <w:rPr>
          <w:rFonts w:ascii="Times New Roman" w:hAnsi="Times New Roman" w:cs="Times New Roman"/>
          <w:sz w:val="24"/>
          <w:szCs w:val="24"/>
        </w:rPr>
        <w:t xml:space="preserve"> </w:t>
      </w:r>
      <w:r w:rsidRPr="005E078E">
        <w:rPr>
          <w:rFonts w:ascii="Times New Roman" w:hAnsi="Times New Roman" w:cs="Times New Roman"/>
          <w:sz w:val="24"/>
          <w:szCs w:val="24"/>
        </w:rPr>
        <w:t>invalid securities to secure one bid.</w:t>
      </w:r>
    </w:p>
    <w:p w:rsidR="00651D84" w:rsidRPr="00031F78" w:rsidRDefault="00031F78">
      <w:pPr>
        <w:pStyle w:val="BodyText3"/>
        <w:numPr>
          <w:ilvl w:val="0"/>
          <w:numId w:val="18"/>
        </w:numPr>
        <w:shd w:val="clear" w:color="auto" w:fill="auto"/>
        <w:tabs>
          <w:tab w:val="left" w:pos="1070"/>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The relationship between A5 and A6.</w:t>
      </w:r>
    </w:p>
    <w:p w:rsidR="00651D84" w:rsidRPr="00031F78" w:rsidRDefault="00031F78">
      <w:pPr>
        <w:pStyle w:val="BodyText3"/>
        <w:numPr>
          <w:ilvl w:val="0"/>
          <w:numId w:val="18"/>
        </w:numPr>
        <w:shd w:val="clear" w:color="auto" w:fill="auto"/>
        <w:tabs>
          <w:tab w:val="left" w:pos="1070"/>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The electronic mails attributed to A6 and A7</w:t>
      </w:r>
    </w:p>
    <w:p w:rsidR="00651D84" w:rsidRPr="00031F78" w:rsidRDefault="00031F78">
      <w:pPr>
        <w:pStyle w:val="BodyText3"/>
        <w:numPr>
          <w:ilvl w:val="0"/>
          <w:numId w:val="18"/>
        </w:numPr>
        <w:shd w:val="clear" w:color="auto" w:fill="auto"/>
        <w:tabs>
          <w:tab w:val="left" w:pos="1070"/>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The conduct of each of the accused persons in</w:t>
      </w:r>
    </w:p>
    <w:p w:rsidR="00651D84" w:rsidRPr="00031F78" w:rsidRDefault="00031F78">
      <w:pPr>
        <w:pStyle w:val="BodyText3"/>
        <w:shd w:val="clear" w:color="auto" w:fill="auto"/>
        <w:ind w:left="1360" w:firstLine="0"/>
        <w:jc w:val="left"/>
        <w:rPr>
          <w:rFonts w:ascii="Times New Roman" w:hAnsi="Times New Roman" w:cs="Times New Roman"/>
          <w:sz w:val="24"/>
          <w:szCs w:val="24"/>
        </w:rPr>
      </w:pPr>
      <w:r w:rsidRPr="00031F78">
        <w:rPr>
          <w:rFonts w:ascii="Times New Roman" w:hAnsi="Times New Roman" w:cs="Times New Roman"/>
          <w:sz w:val="24"/>
          <w:szCs w:val="24"/>
        </w:rPr>
        <w:t>this procurement.</w:t>
      </w:r>
    </w:p>
    <w:p w:rsidR="00651D84" w:rsidRPr="00B749F9" w:rsidRDefault="00031F78" w:rsidP="00B749F9">
      <w:pPr>
        <w:pStyle w:val="BodyText3"/>
        <w:numPr>
          <w:ilvl w:val="0"/>
          <w:numId w:val="18"/>
        </w:numPr>
        <w:shd w:val="clear" w:color="auto" w:fill="auto"/>
        <w:tabs>
          <w:tab w:val="left" w:pos="1061"/>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All efforts made</w:t>
      </w:r>
      <w:r w:rsidR="00B749F9">
        <w:rPr>
          <w:rFonts w:ascii="Times New Roman" w:hAnsi="Times New Roman" w:cs="Times New Roman"/>
          <w:sz w:val="24"/>
          <w:szCs w:val="24"/>
        </w:rPr>
        <w:t xml:space="preserve"> to execute this contract. Was in </w:t>
      </w:r>
      <w:r w:rsidRPr="00B749F9">
        <w:rPr>
          <w:rFonts w:ascii="Times New Roman" w:hAnsi="Times New Roman" w:cs="Times New Roman"/>
          <w:sz w:val="24"/>
          <w:szCs w:val="24"/>
        </w:rPr>
        <w:t>good faith or was it for criminal intentions?</w:t>
      </w:r>
    </w:p>
    <w:p w:rsidR="00651D84" w:rsidRPr="00031F78" w:rsidRDefault="00031F78">
      <w:pPr>
        <w:pStyle w:val="Bodytext20"/>
        <w:shd w:val="clear" w:color="auto" w:fill="auto"/>
        <w:spacing w:after="0" w:line="320" w:lineRule="exact"/>
        <w:ind w:left="320"/>
        <w:rPr>
          <w:rFonts w:ascii="Times New Roman" w:hAnsi="Times New Roman" w:cs="Times New Roman"/>
          <w:sz w:val="24"/>
          <w:szCs w:val="24"/>
        </w:rPr>
      </w:pPr>
      <w:r w:rsidRPr="00031F78">
        <w:rPr>
          <w:rFonts w:ascii="Times New Roman" w:hAnsi="Times New Roman" w:cs="Times New Roman"/>
          <w:sz w:val="24"/>
          <w:szCs w:val="24"/>
        </w:rPr>
        <w:t>Count One.</w:t>
      </w:r>
    </w:p>
    <w:p w:rsidR="00651D84" w:rsidRPr="00031F78" w:rsidRDefault="00031F78">
      <w:pPr>
        <w:pStyle w:val="BodyText3"/>
        <w:shd w:val="clear" w:color="auto" w:fill="auto"/>
        <w:ind w:left="20" w:right="320" w:firstLine="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A1 </w:t>
      </w:r>
      <w:r w:rsidRPr="00031F78">
        <w:rPr>
          <w:rFonts w:ascii="Times New Roman" w:hAnsi="Times New Roman" w:cs="Times New Roman"/>
          <w:sz w:val="24"/>
          <w:szCs w:val="24"/>
        </w:rPr>
        <w:t xml:space="preserve">is accused of abuse of office for writing a letter </w:t>
      </w:r>
      <w:r w:rsidRPr="00031F78">
        <w:rPr>
          <w:rStyle w:val="BodytextBold"/>
          <w:rFonts w:ascii="Times New Roman" w:hAnsi="Times New Roman" w:cs="Times New Roman"/>
          <w:sz w:val="24"/>
          <w:szCs w:val="24"/>
        </w:rPr>
        <w:t xml:space="preserve">exhibit D3 </w:t>
      </w:r>
      <w:r w:rsidRPr="00031F78">
        <w:rPr>
          <w:rFonts w:ascii="Times New Roman" w:hAnsi="Times New Roman" w:cs="Times New Roman"/>
          <w:sz w:val="24"/>
          <w:szCs w:val="24"/>
        </w:rPr>
        <w:t>which directed the immediate signing of the contract.</w:t>
      </w:r>
    </w:p>
    <w:p w:rsidR="00651D84" w:rsidRPr="00031F78" w:rsidRDefault="00031F78">
      <w:pPr>
        <w:pStyle w:val="BodyText3"/>
        <w:shd w:val="clear" w:color="auto" w:fill="auto"/>
        <w:ind w:left="20" w:right="320" w:firstLine="0"/>
        <w:rPr>
          <w:rFonts w:ascii="Times New Roman" w:hAnsi="Times New Roman" w:cs="Times New Roman"/>
          <w:sz w:val="24"/>
          <w:szCs w:val="24"/>
        </w:rPr>
      </w:pPr>
      <w:r w:rsidRPr="00031F78">
        <w:rPr>
          <w:rFonts w:ascii="Times New Roman" w:hAnsi="Times New Roman" w:cs="Times New Roman"/>
          <w:sz w:val="24"/>
          <w:szCs w:val="24"/>
        </w:rPr>
        <w:t xml:space="preserve">The prosecution submission is that A1 had no business directing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on what to do except in abuse of his authority. It contends that what followed was signing of a contract with a fictitious company.</w:t>
      </w:r>
    </w:p>
    <w:p w:rsidR="00651D84" w:rsidRPr="00031F78" w:rsidRDefault="00031F78">
      <w:pPr>
        <w:pStyle w:val="BodyText3"/>
        <w:shd w:val="clear" w:color="auto" w:fill="auto"/>
        <w:ind w:left="20" w:right="320" w:firstLine="0"/>
        <w:rPr>
          <w:rFonts w:ascii="Times New Roman" w:hAnsi="Times New Roman" w:cs="Times New Roman"/>
          <w:sz w:val="24"/>
          <w:szCs w:val="24"/>
        </w:rPr>
      </w:pPr>
      <w:r w:rsidRPr="00031F78">
        <w:rPr>
          <w:rFonts w:ascii="Times New Roman" w:hAnsi="Times New Roman" w:cs="Times New Roman"/>
          <w:sz w:val="24"/>
          <w:szCs w:val="24"/>
        </w:rPr>
        <w:t xml:space="preserve">A1 denied any wrong doing. His testimony is that he was mandated to supervise UNRA in absence of the board and as a politician he wanted the road done now that funds were available. This road had been promised to the people for a long time. It was his view that the UNRA technocrats were supposed to follow the law while implementing his orders. He also stated that he was comforted to write the letter because the Solicitor- General had cleared the contract and legal counsel,A4, had advised that due diligence </w:t>
      </w:r>
      <w:r w:rsidRPr="00031F78">
        <w:rPr>
          <w:rFonts w:ascii="Times New Roman" w:hAnsi="Times New Roman" w:cs="Times New Roman"/>
          <w:sz w:val="24"/>
          <w:szCs w:val="24"/>
        </w:rPr>
        <w:lastRenderedPageBreak/>
        <w:t>can go on anytime.</w:t>
      </w:r>
    </w:p>
    <w:p w:rsidR="00651D84" w:rsidRPr="00031F78" w:rsidRDefault="00031F78">
      <w:pPr>
        <w:pStyle w:val="BodyText3"/>
        <w:shd w:val="clear" w:color="auto" w:fill="auto"/>
        <w:ind w:left="20" w:right="320" w:firstLine="0"/>
        <w:rPr>
          <w:rFonts w:ascii="Times New Roman" w:hAnsi="Times New Roman" w:cs="Times New Roman"/>
          <w:sz w:val="24"/>
          <w:szCs w:val="24"/>
        </w:rPr>
      </w:pPr>
      <w:r w:rsidRPr="00031F78">
        <w:rPr>
          <w:rFonts w:ascii="Times New Roman" w:hAnsi="Times New Roman" w:cs="Times New Roman"/>
          <w:sz w:val="24"/>
          <w:szCs w:val="24"/>
        </w:rPr>
        <w:t>In the circumstances of this case, did A1 act arbitrarily in asking A2 to sign the contract or not?</w:t>
      </w:r>
    </w:p>
    <w:p w:rsidR="00651D84" w:rsidRPr="00031F78" w:rsidRDefault="00031F78" w:rsidP="00B749F9">
      <w:pPr>
        <w:pStyle w:val="BodyText3"/>
        <w:shd w:val="clear" w:color="auto" w:fill="auto"/>
        <w:ind w:right="320" w:firstLine="0"/>
        <w:rPr>
          <w:rFonts w:ascii="Times New Roman" w:hAnsi="Times New Roman" w:cs="Times New Roman"/>
          <w:sz w:val="24"/>
          <w:szCs w:val="24"/>
        </w:rPr>
      </w:pPr>
      <w:r w:rsidRPr="00031F78">
        <w:rPr>
          <w:rFonts w:ascii="Times New Roman" w:hAnsi="Times New Roman" w:cs="Times New Roman"/>
          <w:sz w:val="24"/>
          <w:szCs w:val="24"/>
        </w:rPr>
        <w:t>An arbitrary act is an action, decision or rule not seeming to be based on reason, system, or plan and at times seems unfair or breaks the law.</w:t>
      </w:r>
    </w:p>
    <w:p w:rsidR="00651D84" w:rsidRPr="00031F78" w:rsidRDefault="00031F78" w:rsidP="00B749F9">
      <w:pPr>
        <w:pStyle w:val="BodyText3"/>
        <w:shd w:val="clear" w:color="auto" w:fill="auto"/>
        <w:ind w:right="320" w:firstLine="0"/>
        <w:rPr>
          <w:rFonts w:ascii="Times New Roman" w:hAnsi="Times New Roman" w:cs="Times New Roman"/>
        </w:rPr>
        <w:sectPr w:rsidR="00651D84" w:rsidRPr="00031F78">
          <w:headerReference w:type="even" r:id="rId22"/>
          <w:headerReference w:type="default" r:id="rId23"/>
          <w:footerReference w:type="even" r:id="rId24"/>
          <w:footerReference w:type="default" r:id="rId25"/>
          <w:pgSz w:w="12240" w:h="16838"/>
          <w:pgMar w:top="1563" w:right="2057" w:bottom="1530" w:left="1375" w:header="0" w:footer="3" w:gutter="0"/>
          <w:cols w:space="720"/>
          <w:noEndnote/>
          <w:docGrid w:linePitch="360"/>
        </w:sectPr>
      </w:pPr>
      <w:r w:rsidRPr="00031F78">
        <w:rPr>
          <w:rFonts w:ascii="Times New Roman" w:hAnsi="Times New Roman" w:cs="Times New Roman"/>
          <w:sz w:val="24"/>
          <w:szCs w:val="24"/>
        </w:rPr>
        <w:t xml:space="preserve">Ms Sarah Birungi, the Director legal Affairs in the Inspectorate of government submitted that the act of writing </w:t>
      </w:r>
      <w:r w:rsidRPr="00031F78">
        <w:rPr>
          <w:rStyle w:val="BodytextBold"/>
          <w:rFonts w:ascii="Times New Roman" w:hAnsi="Times New Roman" w:cs="Times New Roman"/>
          <w:sz w:val="24"/>
          <w:szCs w:val="24"/>
        </w:rPr>
        <w:t xml:space="preserve">exhibit D3 </w:t>
      </w:r>
      <w:r w:rsidRPr="00031F78">
        <w:rPr>
          <w:rFonts w:ascii="Times New Roman" w:hAnsi="Times New Roman" w:cs="Times New Roman"/>
          <w:sz w:val="24"/>
          <w:szCs w:val="24"/>
        </w:rPr>
        <w:t>directing A2 to sign the contract was arbitrary because A1 was aware that the identity of the contractor was questionable. It was her view that a due diligence mission commissioned by A2 was supposed to clear the air but bef</w:t>
      </w:r>
      <w:r w:rsidR="00B749F9">
        <w:rPr>
          <w:rFonts w:ascii="Times New Roman" w:hAnsi="Times New Roman" w:cs="Times New Roman"/>
          <w:sz w:val="24"/>
          <w:szCs w:val="24"/>
        </w:rPr>
        <w:t>ore it could be done A1’s letter</w:t>
      </w:r>
    </w:p>
    <w:p w:rsidR="00651D84" w:rsidRPr="00031F78" w:rsidRDefault="00031F78" w:rsidP="00B749F9">
      <w:pPr>
        <w:pStyle w:val="BodyText3"/>
        <w:shd w:val="clear" w:color="auto" w:fill="auto"/>
        <w:ind w:right="600" w:firstLine="0"/>
        <w:rPr>
          <w:rFonts w:ascii="Times New Roman" w:hAnsi="Times New Roman" w:cs="Times New Roman"/>
          <w:sz w:val="24"/>
          <w:szCs w:val="24"/>
        </w:rPr>
      </w:pPr>
      <w:r w:rsidRPr="00031F78">
        <w:rPr>
          <w:rFonts w:ascii="Times New Roman" w:hAnsi="Times New Roman" w:cs="Times New Roman"/>
          <w:sz w:val="24"/>
          <w:szCs w:val="24"/>
        </w:rPr>
        <w:lastRenderedPageBreak/>
        <w:t>triggered the signing of the contract prematurely. This, she submitted was an act of abuse of office.</w:t>
      </w:r>
    </w:p>
    <w:p w:rsidR="00651D84" w:rsidRPr="00031F78" w:rsidRDefault="00031F78">
      <w:pPr>
        <w:pStyle w:val="BodyText3"/>
        <w:shd w:val="clear" w:color="auto" w:fill="auto"/>
        <w:ind w:left="20" w:right="600" w:firstLine="0"/>
        <w:rPr>
          <w:rFonts w:ascii="Times New Roman" w:hAnsi="Times New Roman" w:cs="Times New Roman"/>
          <w:sz w:val="24"/>
          <w:szCs w:val="24"/>
        </w:rPr>
      </w:pPr>
      <w:r w:rsidRPr="00031F78">
        <w:rPr>
          <w:rFonts w:ascii="Times New Roman" w:hAnsi="Times New Roman" w:cs="Times New Roman"/>
          <w:sz w:val="24"/>
          <w:szCs w:val="24"/>
        </w:rPr>
        <w:t xml:space="preserve">Mr Nsubuga Mubiru learned counsel for A1 countered that in absence of the board, </w:t>
      </w:r>
      <w:r w:rsidRPr="00031F78">
        <w:rPr>
          <w:rStyle w:val="BodytextBold"/>
          <w:rFonts w:ascii="Times New Roman" w:hAnsi="Times New Roman" w:cs="Times New Roman"/>
          <w:sz w:val="24"/>
          <w:szCs w:val="24"/>
        </w:rPr>
        <w:t xml:space="preserve">A1 </w:t>
      </w:r>
      <w:r w:rsidRPr="00031F78">
        <w:rPr>
          <w:rFonts w:ascii="Times New Roman" w:hAnsi="Times New Roman" w:cs="Times New Roman"/>
          <w:sz w:val="24"/>
          <w:szCs w:val="24"/>
        </w:rPr>
        <w:t xml:space="preserve">was mandated to supervise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and was in order to write </w:t>
      </w:r>
      <w:r w:rsidRPr="00031F78">
        <w:rPr>
          <w:rStyle w:val="BodytextBold"/>
          <w:rFonts w:ascii="Times New Roman" w:hAnsi="Times New Roman" w:cs="Times New Roman"/>
          <w:sz w:val="24"/>
          <w:szCs w:val="24"/>
        </w:rPr>
        <w:t xml:space="preserve">exhibit D3 </w:t>
      </w:r>
      <w:r w:rsidRPr="00031F78">
        <w:rPr>
          <w:rFonts w:ascii="Times New Roman" w:hAnsi="Times New Roman" w:cs="Times New Roman"/>
          <w:sz w:val="24"/>
          <w:szCs w:val="24"/>
        </w:rPr>
        <w:t xml:space="preserve">directing the contract to be signed. This directive was not unique to A1 because the contract had been cleared by the Solicitor general and that legal counsel of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(A4) held the same view.</w:t>
      </w:r>
    </w:p>
    <w:p w:rsidR="00651D84" w:rsidRPr="00031F78" w:rsidRDefault="00031F78">
      <w:pPr>
        <w:pStyle w:val="BodyText3"/>
        <w:shd w:val="clear" w:color="auto" w:fill="auto"/>
        <w:ind w:left="20" w:right="600" w:firstLine="0"/>
        <w:rPr>
          <w:rFonts w:ascii="Times New Roman" w:hAnsi="Times New Roman" w:cs="Times New Roman"/>
          <w:sz w:val="24"/>
          <w:szCs w:val="24"/>
        </w:rPr>
      </w:pPr>
      <w:r w:rsidRPr="00031F78">
        <w:rPr>
          <w:rFonts w:ascii="Times New Roman" w:hAnsi="Times New Roman" w:cs="Times New Roman"/>
          <w:sz w:val="24"/>
          <w:szCs w:val="24"/>
        </w:rPr>
        <w:t xml:space="preserve">To understand the relationship between A1 and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we have to look at the </w:t>
      </w:r>
      <w:r w:rsidRPr="00031F78">
        <w:rPr>
          <w:rStyle w:val="BodytextBold"/>
          <w:rFonts w:ascii="Times New Roman" w:hAnsi="Times New Roman" w:cs="Times New Roman"/>
          <w:sz w:val="24"/>
          <w:szCs w:val="24"/>
        </w:rPr>
        <w:t xml:space="preserve">UNRA Act, 2006. </w:t>
      </w:r>
      <w:r w:rsidRPr="00031F78">
        <w:rPr>
          <w:rFonts w:ascii="Times New Roman" w:hAnsi="Times New Roman" w:cs="Times New Roman"/>
          <w:sz w:val="24"/>
          <w:szCs w:val="24"/>
        </w:rPr>
        <w:t>This Act creates three centers of power, namely the Minister for roads, the board and the Authority under the Executive Director.</w:t>
      </w:r>
    </w:p>
    <w:p w:rsidR="00651D84" w:rsidRPr="00031F78" w:rsidRDefault="00031F78">
      <w:pPr>
        <w:pStyle w:val="BodyText3"/>
        <w:shd w:val="clear" w:color="auto" w:fill="auto"/>
        <w:ind w:left="20" w:right="600" w:firstLine="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Section 5(3) of the Act </w:t>
      </w:r>
      <w:r w:rsidRPr="00031F78">
        <w:rPr>
          <w:rFonts w:ascii="Times New Roman" w:hAnsi="Times New Roman" w:cs="Times New Roman"/>
          <w:sz w:val="24"/>
          <w:szCs w:val="24"/>
        </w:rPr>
        <w:t xml:space="preserve">provides that the Authority shall be under the general supervision of the Minister. Similarly, </w:t>
      </w:r>
      <w:r w:rsidRPr="00031F78">
        <w:rPr>
          <w:rStyle w:val="BodytextBold"/>
          <w:rFonts w:ascii="Times New Roman" w:hAnsi="Times New Roman" w:cs="Times New Roman"/>
          <w:sz w:val="24"/>
          <w:szCs w:val="24"/>
        </w:rPr>
        <w:t xml:space="preserve">section 14(2)(a) </w:t>
      </w:r>
      <w:r w:rsidRPr="00031F78">
        <w:rPr>
          <w:rFonts w:ascii="Times New Roman" w:hAnsi="Times New Roman" w:cs="Times New Roman"/>
          <w:sz w:val="24"/>
          <w:szCs w:val="24"/>
        </w:rPr>
        <w:t>of the same Act mandates the board to oversee the operations of the Authority. These two provisions mean that the Minister and the board supervise the Authority and where there is no board; the Minister interacts with the Authority quite regularly to fill the void caused by absence of the board. It is, therefore, with respect, not correct to say that A1 had no business writing to A2 about the contract as the prosecution submitted. The act of writing was not arbitrary. It is a mandate A1 derived from a statute that placed A2 under his supervision.</w:t>
      </w:r>
    </w:p>
    <w:p w:rsidR="00651D84" w:rsidRPr="00031F78" w:rsidRDefault="00031F78">
      <w:pPr>
        <w:pStyle w:val="BodyText3"/>
        <w:shd w:val="clear" w:color="auto" w:fill="auto"/>
        <w:ind w:left="20" w:right="600" w:firstLine="0"/>
        <w:rPr>
          <w:rFonts w:ascii="Times New Roman" w:hAnsi="Times New Roman" w:cs="Times New Roman"/>
          <w:sz w:val="24"/>
          <w:szCs w:val="24"/>
        </w:rPr>
      </w:pPr>
      <w:r w:rsidRPr="00031F78">
        <w:rPr>
          <w:rFonts w:ascii="Times New Roman" w:hAnsi="Times New Roman" w:cs="Times New Roman"/>
          <w:sz w:val="24"/>
          <w:szCs w:val="24"/>
        </w:rPr>
        <w:t>The prosecution faults A1 for directing the immediate signing of the contract before due diligence was concluded to clear the doubts about the identity of the contracting party.</w:t>
      </w:r>
    </w:p>
    <w:p w:rsidR="00651D84" w:rsidRPr="00031F78" w:rsidRDefault="00031F78">
      <w:pPr>
        <w:pStyle w:val="BodyText3"/>
        <w:shd w:val="clear" w:color="auto" w:fill="auto"/>
        <w:ind w:left="20" w:firstLine="0"/>
        <w:rPr>
          <w:rFonts w:ascii="Times New Roman" w:hAnsi="Times New Roman" w:cs="Times New Roman"/>
          <w:sz w:val="24"/>
          <w:szCs w:val="24"/>
        </w:rPr>
      </w:pPr>
      <w:r w:rsidRPr="00031F78">
        <w:rPr>
          <w:rFonts w:ascii="Times New Roman" w:hAnsi="Times New Roman" w:cs="Times New Roman"/>
          <w:sz w:val="24"/>
          <w:szCs w:val="24"/>
        </w:rPr>
        <w:t>In A1’s defence it was submitted that his letter was not</w:t>
      </w:r>
    </w:p>
    <w:p w:rsidR="00651D84" w:rsidRPr="00031F78" w:rsidRDefault="00651D84">
      <w:pPr>
        <w:rPr>
          <w:rFonts w:ascii="Times New Roman" w:hAnsi="Times New Roman" w:cs="Times New Roman"/>
        </w:rPr>
      </w:pPr>
    </w:p>
    <w:p w:rsidR="00651D84" w:rsidRPr="00031F78" w:rsidRDefault="00651D84">
      <w:pPr>
        <w:rPr>
          <w:rFonts w:ascii="Times New Roman" w:hAnsi="Times New Roman" w:cs="Times New Roman"/>
        </w:rPr>
        <w:sectPr w:rsidR="00651D84" w:rsidRPr="00031F78">
          <w:type w:val="continuous"/>
          <w:pgSz w:w="12240" w:h="16838"/>
          <w:pgMar w:top="1767" w:right="1577" w:bottom="773" w:left="1601" w:header="0" w:footer="3" w:gutter="0"/>
          <w:cols w:space="720"/>
          <w:noEndnote/>
          <w:docGrid w:linePitch="360"/>
        </w:sectPr>
      </w:pPr>
    </w:p>
    <w:p w:rsidR="00651D84" w:rsidRPr="00031F78" w:rsidRDefault="00031F78">
      <w:pPr>
        <w:pStyle w:val="BodyText3"/>
        <w:shd w:val="clear" w:color="auto" w:fill="auto"/>
        <w:ind w:left="20" w:right="74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arbitrary. It was informed by several factors such as the long wait for the road by </w:t>
      </w:r>
      <w:r w:rsidRPr="00031F78">
        <w:rPr>
          <w:rFonts w:ascii="Times New Roman" w:hAnsi="Times New Roman" w:cs="Times New Roman"/>
          <w:sz w:val="24"/>
          <w:szCs w:val="24"/>
        </w:rPr>
        <w:lastRenderedPageBreak/>
        <w:t>residents of the area; availability of funds for the road; legal advice that due diligence can be done at anytime and the fact that the Solicitor General had cleared the contract. These factors on the available evidence are factual. It was submitted that since due diligence could be done anytime, there was nothing wrong with A1 demanding for the contract to be signed as the line Minister.</w:t>
      </w:r>
    </w:p>
    <w:p w:rsidR="00651D84" w:rsidRPr="00031F78" w:rsidRDefault="00031F78">
      <w:pPr>
        <w:pStyle w:val="BodyText3"/>
        <w:shd w:val="clear" w:color="auto" w:fill="auto"/>
        <w:ind w:left="20" w:right="740" w:firstLine="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Regulation 31 of SI 2014 number 7 </w:t>
      </w:r>
      <w:r w:rsidRPr="00031F78">
        <w:rPr>
          <w:rFonts w:ascii="Times New Roman" w:hAnsi="Times New Roman" w:cs="Times New Roman"/>
          <w:sz w:val="24"/>
          <w:szCs w:val="24"/>
        </w:rPr>
        <w:t>provides that a procurement entity may at anytime during a procurement process carry out a due diligence test on a bidder or a bid. This is the law governing procurements. To fault A1 for writing suggesting that due diligence be done as the contract is performed would be contrary to law and cannot be a basis for sustaining criminal charges.</w:t>
      </w:r>
    </w:p>
    <w:p w:rsidR="00651D84" w:rsidRPr="00031F78" w:rsidRDefault="00031F78">
      <w:pPr>
        <w:pStyle w:val="BodyText3"/>
        <w:shd w:val="clear" w:color="auto" w:fill="auto"/>
        <w:ind w:left="20" w:right="740" w:firstLine="0"/>
        <w:rPr>
          <w:rFonts w:ascii="Times New Roman" w:hAnsi="Times New Roman" w:cs="Times New Roman"/>
          <w:sz w:val="24"/>
          <w:szCs w:val="24"/>
        </w:rPr>
      </w:pPr>
      <w:r w:rsidRPr="00031F78">
        <w:rPr>
          <w:rFonts w:ascii="Times New Roman" w:hAnsi="Times New Roman" w:cs="Times New Roman"/>
          <w:sz w:val="24"/>
          <w:szCs w:val="24"/>
        </w:rPr>
        <w:t xml:space="preserve">The charges seem to stem from the fact that the securities that were presented to secure the advance payment were false. This meant that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could not demand payment from the alleged guarantors. But the guilt or innocence of A1 cannot be measured against the falsity of the securities without evidence suggesting he was party to their sourcing in the course of his duties.</w:t>
      </w:r>
    </w:p>
    <w:p w:rsidR="00651D84" w:rsidRPr="00031F78" w:rsidRDefault="00031F78">
      <w:pPr>
        <w:pStyle w:val="BodyText3"/>
        <w:shd w:val="clear" w:color="auto" w:fill="auto"/>
        <w:ind w:left="20" w:right="740" w:firstLine="0"/>
        <w:rPr>
          <w:rFonts w:ascii="Times New Roman" w:hAnsi="Times New Roman" w:cs="Times New Roman"/>
          <w:sz w:val="24"/>
          <w:szCs w:val="24"/>
        </w:rPr>
      </w:pPr>
      <w:r w:rsidRPr="00031F78">
        <w:rPr>
          <w:rFonts w:ascii="Times New Roman" w:hAnsi="Times New Roman" w:cs="Times New Roman"/>
          <w:sz w:val="24"/>
          <w:szCs w:val="24"/>
        </w:rPr>
        <w:t>It has not been established that A1 was aware of or had reason to believe that the securities were fake in order to be held responsible for triggering the process of signing the contract.</w:t>
      </w:r>
    </w:p>
    <w:p w:rsidR="00B749F9" w:rsidRPr="00031F78" w:rsidRDefault="00031F78" w:rsidP="00B749F9">
      <w:pPr>
        <w:pStyle w:val="BodyText3"/>
        <w:shd w:val="clear" w:color="auto" w:fill="auto"/>
        <w:spacing w:after="419" w:line="394" w:lineRule="exact"/>
        <w:ind w:right="520" w:firstLine="0"/>
        <w:rPr>
          <w:rFonts w:ascii="Times New Roman" w:hAnsi="Times New Roman" w:cs="Times New Roman"/>
          <w:sz w:val="24"/>
          <w:szCs w:val="24"/>
        </w:rPr>
      </w:pPr>
      <w:r w:rsidRPr="00031F78">
        <w:rPr>
          <w:rFonts w:ascii="Times New Roman" w:hAnsi="Times New Roman" w:cs="Times New Roman"/>
          <w:sz w:val="24"/>
          <w:szCs w:val="24"/>
        </w:rPr>
        <w:t xml:space="preserve">Having reviewed the circumstances of this delayed procurement and the mandate of A1 under the </w:t>
      </w:r>
      <w:r w:rsidRPr="00031F78">
        <w:rPr>
          <w:rStyle w:val="BodytextBold"/>
          <w:rFonts w:ascii="Times New Roman" w:hAnsi="Times New Roman" w:cs="Times New Roman"/>
          <w:sz w:val="24"/>
          <w:szCs w:val="24"/>
        </w:rPr>
        <w:t xml:space="preserve">UNRA Act </w:t>
      </w:r>
      <w:r w:rsidRPr="00031F78">
        <w:rPr>
          <w:rFonts w:ascii="Times New Roman" w:hAnsi="Times New Roman" w:cs="Times New Roman"/>
          <w:sz w:val="24"/>
          <w:szCs w:val="24"/>
        </w:rPr>
        <w:t xml:space="preserve">as sector Minister, I do not find his letter contained in </w:t>
      </w:r>
      <w:r w:rsidRPr="00031F78">
        <w:rPr>
          <w:rStyle w:val="BodytextBold"/>
          <w:rFonts w:ascii="Times New Roman" w:hAnsi="Times New Roman" w:cs="Times New Roman"/>
          <w:sz w:val="24"/>
          <w:szCs w:val="24"/>
        </w:rPr>
        <w:t xml:space="preserve">exhibit D3 </w:t>
      </w:r>
      <w:r w:rsidRPr="00031F78">
        <w:rPr>
          <w:rFonts w:ascii="Times New Roman" w:hAnsi="Times New Roman" w:cs="Times New Roman"/>
          <w:sz w:val="24"/>
          <w:szCs w:val="24"/>
        </w:rPr>
        <w:t xml:space="preserve">to be arbitrary. The </w:t>
      </w:r>
      <w:r w:rsidR="00B749F9">
        <w:rPr>
          <w:rFonts w:ascii="Times New Roman" w:hAnsi="Times New Roman" w:cs="Times New Roman"/>
          <w:sz w:val="24"/>
          <w:szCs w:val="24"/>
        </w:rPr>
        <w:t xml:space="preserve">explanation by the </w:t>
      </w:r>
      <w:r w:rsidR="00B749F9" w:rsidRPr="00031F78">
        <w:rPr>
          <w:rFonts w:ascii="Times New Roman" w:hAnsi="Times New Roman" w:cs="Times New Roman"/>
          <w:sz w:val="24"/>
          <w:szCs w:val="24"/>
        </w:rPr>
        <w:t>defence weakens the inference of guilt that the prosecution sought to rely on. The charge in count one has not been proved beyond reasonable doubt. I find A1 not guilty on count one.</w:t>
      </w:r>
    </w:p>
    <w:p w:rsidR="00651D84" w:rsidRPr="00031F78" w:rsidRDefault="00031F78">
      <w:pPr>
        <w:pStyle w:val="Bodytext20"/>
        <w:shd w:val="clear" w:color="auto" w:fill="auto"/>
        <w:spacing w:after="0" w:line="320" w:lineRule="exact"/>
        <w:ind w:left="3380"/>
        <w:jc w:val="left"/>
        <w:rPr>
          <w:rFonts w:ascii="Times New Roman" w:hAnsi="Times New Roman" w:cs="Times New Roman"/>
          <w:sz w:val="24"/>
          <w:szCs w:val="24"/>
        </w:rPr>
      </w:pPr>
      <w:r w:rsidRPr="00031F78">
        <w:rPr>
          <w:rFonts w:ascii="Times New Roman" w:hAnsi="Times New Roman" w:cs="Times New Roman"/>
          <w:sz w:val="24"/>
          <w:szCs w:val="24"/>
        </w:rPr>
        <w:t>Count Two</w:t>
      </w:r>
    </w:p>
    <w:p w:rsidR="00651D84" w:rsidRPr="00031F78" w:rsidRDefault="00031F78">
      <w:pPr>
        <w:pStyle w:val="BodyText3"/>
        <w:shd w:val="clear" w:color="auto" w:fill="auto"/>
        <w:ind w:left="20" w:right="520" w:firstLine="0"/>
        <w:rPr>
          <w:rFonts w:ascii="Times New Roman" w:hAnsi="Times New Roman" w:cs="Times New Roman"/>
          <w:sz w:val="24"/>
          <w:szCs w:val="24"/>
        </w:rPr>
      </w:pPr>
      <w:r w:rsidRPr="00031F78">
        <w:rPr>
          <w:rFonts w:ascii="Times New Roman" w:hAnsi="Times New Roman" w:cs="Times New Roman"/>
          <w:sz w:val="24"/>
          <w:szCs w:val="24"/>
        </w:rPr>
        <w:t xml:space="preserve">A1 is accused of directing the formalization of an illegal sub contract between </w:t>
      </w:r>
      <w:r w:rsidRPr="00031F78">
        <w:rPr>
          <w:rStyle w:val="BodytextBold"/>
          <w:rFonts w:ascii="Times New Roman" w:hAnsi="Times New Roman" w:cs="Times New Roman"/>
          <w:sz w:val="24"/>
          <w:szCs w:val="24"/>
        </w:rPr>
        <w:t xml:space="preserve">CICO </w:t>
      </w:r>
      <w:r w:rsidRPr="00031F78">
        <w:rPr>
          <w:rFonts w:ascii="Times New Roman" w:hAnsi="Times New Roman" w:cs="Times New Roman"/>
          <w:sz w:val="24"/>
          <w:szCs w:val="24"/>
        </w:rPr>
        <w:t xml:space="preserve">and Eutaw Florida. This directive is contained in exhibit </w:t>
      </w:r>
      <w:r w:rsidRPr="00031F78">
        <w:rPr>
          <w:rStyle w:val="BodytextBold"/>
          <w:rFonts w:ascii="Times New Roman" w:hAnsi="Times New Roman" w:cs="Times New Roman"/>
          <w:sz w:val="24"/>
          <w:szCs w:val="24"/>
        </w:rPr>
        <w:t xml:space="preserve">D4. </w:t>
      </w:r>
      <w:r w:rsidRPr="00031F78">
        <w:rPr>
          <w:rFonts w:ascii="Times New Roman" w:hAnsi="Times New Roman" w:cs="Times New Roman"/>
          <w:sz w:val="24"/>
          <w:szCs w:val="24"/>
        </w:rPr>
        <w:t>It is addressed to Hon Byabagambi the Minister of State.</w:t>
      </w:r>
    </w:p>
    <w:p w:rsidR="00651D84" w:rsidRPr="00031F78" w:rsidRDefault="00031F78">
      <w:pPr>
        <w:pStyle w:val="BodyText3"/>
        <w:shd w:val="clear" w:color="auto" w:fill="auto"/>
        <w:ind w:left="20" w:right="520" w:firstLine="0"/>
        <w:rPr>
          <w:rFonts w:ascii="Times New Roman" w:hAnsi="Times New Roman" w:cs="Times New Roman"/>
          <w:sz w:val="24"/>
          <w:szCs w:val="24"/>
        </w:rPr>
      </w:pPr>
      <w:r w:rsidRPr="00031F78">
        <w:rPr>
          <w:rFonts w:ascii="Times New Roman" w:hAnsi="Times New Roman" w:cs="Times New Roman"/>
          <w:sz w:val="24"/>
          <w:szCs w:val="24"/>
        </w:rPr>
        <w:t>It was submitted for the prosecution that A1 issued D4 on 27</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August 2014 after the </w:t>
      </w:r>
      <w:r w:rsidRPr="00031F78">
        <w:rPr>
          <w:rStyle w:val="BodytextBold"/>
          <w:rFonts w:ascii="Times New Roman" w:hAnsi="Times New Roman" w:cs="Times New Roman"/>
          <w:sz w:val="24"/>
          <w:szCs w:val="24"/>
        </w:rPr>
        <w:t xml:space="preserve">IGG </w:t>
      </w:r>
      <w:r w:rsidRPr="00031F78">
        <w:rPr>
          <w:rFonts w:ascii="Times New Roman" w:hAnsi="Times New Roman" w:cs="Times New Roman"/>
          <w:sz w:val="24"/>
          <w:szCs w:val="24"/>
        </w:rPr>
        <w:t>had stopped further works on 17</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July 2014 </w:t>
      </w:r>
      <w:r w:rsidRPr="00031F78">
        <w:rPr>
          <w:rStyle w:val="BodytextBold"/>
          <w:rFonts w:ascii="Times New Roman" w:hAnsi="Times New Roman" w:cs="Times New Roman"/>
          <w:sz w:val="24"/>
          <w:szCs w:val="24"/>
        </w:rPr>
        <w:t xml:space="preserve">(P130) </w:t>
      </w:r>
      <w:r w:rsidRPr="00031F78">
        <w:rPr>
          <w:rFonts w:ascii="Times New Roman" w:hAnsi="Times New Roman" w:cs="Times New Roman"/>
          <w:sz w:val="24"/>
          <w:szCs w:val="24"/>
        </w:rPr>
        <w:t>until investigations were done. It was their view that A1 was defiant and was aware of the consequences.</w:t>
      </w:r>
    </w:p>
    <w:p w:rsidR="00651D84" w:rsidRPr="00031F78" w:rsidRDefault="00031F78">
      <w:pPr>
        <w:pStyle w:val="BodyText3"/>
        <w:shd w:val="clear" w:color="auto" w:fill="auto"/>
        <w:ind w:left="20" w:right="520" w:firstLine="0"/>
        <w:rPr>
          <w:rFonts w:ascii="Times New Roman" w:hAnsi="Times New Roman" w:cs="Times New Roman"/>
          <w:sz w:val="24"/>
          <w:szCs w:val="24"/>
        </w:rPr>
      </w:pPr>
      <w:r w:rsidRPr="00031F78">
        <w:rPr>
          <w:rFonts w:ascii="Times New Roman" w:hAnsi="Times New Roman" w:cs="Times New Roman"/>
          <w:sz w:val="24"/>
          <w:szCs w:val="24"/>
        </w:rPr>
        <w:t xml:space="preserve">On the contrary it was submitted for A1 that no offence was committed because there was no evidence that Hon Byabagambi had acted upon A1’s directives. Besides the sub contract was not formalised. I was asked to consider that in absence of evidence from Hon Byabagambi that he acted on this instruction, </w:t>
      </w:r>
      <w:r w:rsidRPr="00031F78">
        <w:rPr>
          <w:rStyle w:val="BodytextBold"/>
          <w:rFonts w:ascii="Times New Roman" w:hAnsi="Times New Roman" w:cs="Times New Roman"/>
          <w:sz w:val="24"/>
          <w:szCs w:val="24"/>
        </w:rPr>
        <w:t xml:space="preserve">D4 </w:t>
      </w:r>
      <w:r w:rsidRPr="00031F78">
        <w:rPr>
          <w:rFonts w:ascii="Times New Roman" w:hAnsi="Times New Roman" w:cs="Times New Roman"/>
          <w:sz w:val="24"/>
          <w:szCs w:val="24"/>
        </w:rPr>
        <w:t xml:space="preserve">remains redundant as an internal </w:t>
      </w:r>
      <w:r w:rsidRPr="00031F78">
        <w:rPr>
          <w:rFonts w:ascii="Times New Roman" w:hAnsi="Times New Roman" w:cs="Times New Roman"/>
          <w:sz w:val="24"/>
          <w:szCs w:val="24"/>
        </w:rPr>
        <w:lastRenderedPageBreak/>
        <w:t>communication between Ministers.</w:t>
      </w:r>
    </w:p>
    <w:p w:rsidR="00651D84" w:rsidRPr="00031F78" w:rsidRDefault="00031F78">
      <w:pPr>
        <w:pStyle w:val="BodyText3"/>
        <w:shd w:val="clear" w:color="auto" w:fill="auto"/>
        <w:ind w:left="20" w:right="520" w:firstLine="0"/>
        <w:rPr>
          <w:rFonts w:ascii="Times New Roman" w:hAnsi="Times New Roman" w:cs="Times New Roman"/>
          <w:sz w:val="24"/>
          <w:szCs w:val="24"/>
        </w:rPr>
      </w:pPr>
      <w:r w:rsidRPr="00031F78">
        <w:rPr>
          <w:rFonts w:ascii="Times New Roman" w:hAnsi="Times New Roman" w:cs="Times New Roman"/>
          <w:sz w:val="24"/>
          <w:szCs w:val="24"/>
        </w:rPr>
        <w:t>The prosecution holds A1 culpable for directing the formalization of a sub contract between Eutaw Florida and CICO. Hon Byabagambi did not testify to confirm not only receipt of the letter but also if he took action.</w:t>
      </w:r>
    </w:p>
    <w:p w:rsidR="00651D84" w:rsidRPr="00031F78" w:rsidRDefault="00031F78">
      <w:pPr>
        <w:pStyle w:val="BodyText3"/>
        <w:shd w:val="clear" w:color="auto" w:fill="auto"/>
        <w:ind w:left="20" w:right="520" w:firstLine="0"/>
        <w:rPr>
          <w:rFonts w:ascii="Times New Roman" w:hAnsi="Times New Roman" w:cs="Times New Roman"/>
          <w:sz w:val="24"/>
          <w:szCs w:val="24"/>
        </w:rPr>
      </w:pPr>
      <w:r w:rsidRPr="00031F78">
        <w:rPr>
          <w:rFonts w:ascii="Times New Roman" w:hAnsi="Times New Roman" w:cs="Times New Roman"/>
          <w:sz w:val="24"/>
          <w:szCs w:val="24"/>
        </w:rPr>
        <w:t xml:space="preserve">The prosecution evidence through </w:t>
      </w:r>
      <w:r w:rsidRPr="00031F78">
        <w:rPr>
          <w:rStyle w:val="BodytextBold"/>
          <w:rFonts w:ascii="Times New Roman" w:hAnsi="Times New Roman" w:cs="Times New Roman"/>
          <w:sz w:val="24"/>
          <w:szCs w:val="24"/>
        </w:rPr>
        <w:t xml:space="preserve">PW22, </w:t>
      </w:r>
      <w:r w:rsidRPr="00031F78">
        <w:rPr>
          <w:rFonts w:ascii="Times New Roman" w:hAnsi="Times New Roman" w:cs="Times New Roman"/>
          <w:sz w:val="24"/>
          <w:szCs w:val="24"/>
        </w:rPr>
        <w:t xml:space="preserve">Ms Mwagale, is that she found a copy of </w:t>
      </w:r>
      <w:r w:rsidRPr="00031F78">
        <w:rPr>
          <w:rStyle w:val="BodytextBold"/>
          <w:rFonts w:ascii="Times New Roman" w:hAnsi="Times New Roman" w:cs="Times New Roman"/>
          <w:sz w:val="24"/>
          <w:szCs w:val="24"/>
        </w:rPr>
        <w:t xml:space="preserve">D4 </w:t>
      </w:r>
      <w:r w:rsidRPr="00031F78">
        <w:rPr>
          <w:rFonts w:ascii="Times New Roman" w:hAnsi="Times New Roman" w:cs="Times New Roman"/>
          <w:sz w:val="24"/>
          <w:szCs w:val="24"/>
        </w:rPr>
        <w:t xml:space="preserve">at the construction site when </w:t>
      </w:r>
      <w:r w:rsidRPr="00031F78">
        <w:rPr>
          <w:rStyle w:val="BodytextBold"/>
          <w:rFonts w:ascii="Times New Roman" w:hAnsi="Times New Roman" w:cs="Times New Roman"/>
          <w:sz w:val="24"/>
          <w:szCs w:val="24"/>
        </w:rPr>
        <w:t xml:space="preserve">CICO </w:t>
      </w:r>
      <w:r w:rsidRPr="00031F78">
        <w:rPr>
          <w:rFonts w:ascii="Times New Roman" w:hAnsi="Times New Roman" w:cs="Times New Roman"/>
          <w:sz w:val="24"/>
          <w:szCs w:val="24"/>
        </w:rPr>
        <w:t>waved it saying they were mandated to continue road works.</w:t>
      </w:r>
    </w:p>
    <w:p w:rsidR="00651D84" w:rsidRPr="000F1F5C" w:rsidRDefault="00031F78" w:rsidP="000F1F5C">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With respect, a signed </w:t>
      </w:r>
      <w:r w:rsidRPr="00031F78">
        <w:rPr>
          <w:rStyle w:val="BodytextBold"/>
          <w:rFonts w:ascii="Times New Roman" w:hAnsi="Times New Roman" w:cs="Times New Roman"/>
          <w:sz w:val="24"/>
          <w:szCs w:val="24"/>
        </w:rPr>
        <w:t xml:space="preserve">“sub contract” </w:t>
      </w:r>
      <w:r w:rsidRPr="00031F78">
        <w:rPr>
          <w:rFonts w:ascii="Times New Roman" w:hAnsi="Times New Roman" w:cs="Times New Roman"/>
          <w:sz w:val="24"/>
          <w:szCs w:val="24"/>
        </w:rPr>
        <w:t xml:space="preserve">exhibited </w:t>
      </w:r>
      <w:r w:rsidR="000F1F5C" w:rsidRPr="00031F78">
        <w:rPr>
          <w:rFonts w:ascii="Times New Roman" w:hAnsi="Times New Roman" w:cs="Times New Roman"/>
          <w:sz w:val="24"/>
          <w:szCs w:val="24"/>
        </w:rPr>
        <w:t>by</w:t>
      </w:r>
      <w:r w:rsidRPr="00031F78">
        <w:rPr>
          <w:rFonts w:ascii="Times New Roman" w:hAnsi="Times New Roman" w:cs="Times New Roman"/>
          <w:sz w:val="24"/>
          <w:szCs w:val="24"/>
        </w:rPr>
        <w:t xml:space="preserve"> the</w:t>
      </w:r>
      <w:r w:rsidR="000F1F5C" w:rsidRPr="000F1F5C">
        <w:rPr>
          <w:rFonts w:ascii="Times New Roman" w:hAnsi="Times New Roman" w:cs="Times New Roman"/>
          <w:sz w:val="24"/>
          <w:szCs w:val="24"/>
        </w:rPr>
        <w:t xml:space="preserve"> </w:t>
      </w:r>
      <w:r w:rsidR="000F1F5C" w:rsidRPr="00031F78">
        <w:rPr>
          <w:rFonts w:ascii="Times New Roman" w:hAnsi="Times New Roman" w:cs="Times New Roman"/>
          <w:sz w:val="24"/>
          <w:szCs w:val="24"/>
        </w:rPr>
        <w:t xml:space="preserve">prosecution as </w:t>
      </w:r>
      <w:r w:rsidR="000F1F5C" w:rsidRPr="00031F78">
        <w:rPr>
          <w:rStyle w:val="BodytextBold"/>
          <w:rFonts w:ascii="Times New Roman" w:hAnsi="Times New Roman" w:cs="Times New Roman"/>
          <w:sz w:val="24"/>
          <w:szCs w:val="24"/>
        </w:rPr>
        <w:t xml:space="preserve">exhibit P108 </w:t>
      </w:r>
      <w:r w:rsidR="000F1F5C" w:rsidRPr="00031F78">
        <w:rPr>
          <w:rFonts w:ascii="Times New Roman" w:hAnsi="Times New Roman" w:cs="Times New Roman"/>
          <w:sz w:val="24"/>
          <w:szCs w:val="24"/>
        </w:rPr>
        <w:t>is dated 15</w:t>
      </w:r>
      <w:r w:rsidR="000F1F5C" w:rsidRPr="00031F78">
        <w:rPr>
          <w:rFonts w:ascii="Times New Roman" w:hAnsi="Times New Roman" w:cs="Times New Roman"/>
          <w:sz w:val="24"/>
          <w:szCs w:val="24"/>
          <w:vertAlign w:val="superscript"/>
        </w:rPr>
        <w:t>th</w:t>
      </w:r>
      <w:r w:rsidR="000F1F5C" w:rsidRPr="00031F78">
        <w:rPr>
          <w:rFonts w:ascii="Times New Roman" w:hAnsi="Times New Roman" w:cs="Times New Roman"/>
          <w:sz w:val="24"/>
          <w:szCs w:val="24"/>
        </w:rPr>
        <w:t xml:space="preserve"> July 2014. </w:t>
      </w:r>
      <w:r w:rsidR="000F1F5C" w:rsidRPr="00031F78">
        <w:rPr>
          <w:rStyle w:val="BodytextBold"/>
          <w:rFonts w:ascii="Times New Roman" w:hAnsi="Times New Roman" w:cs="Times New Roman"/>
          <w:sz w:val="24"/>
          <w:szCs w:val="24"/>
        </w:rPr>
        <w:t xml:space="preserve">Exhibit D4 </w:t>
      </w:r>
      <w:r w:rsidR="000F1F5C" w:rsidRPr="00031F78">
        <w:rPr>
          <w:rFonts w:ascii="Times New Roman" w:hAnsi="Times New Roman" w:cs="Times New Roman"/>
          <w:sz w:val="24"/>
          <w:szCs w:val="24"/>
        </w:rPr>
        <w:t>which is the accusation in this charge is dated 27</w:t>
      </w:r>
      <w:r w:rsidR="000F1F5C" w:rsidRPr="00031F78">
        <w:rPr>
          <w:rFonts w:ascii="Times New Roman" w:hAnsi="Times New Roman" w:cs="Times New Roman"/>
          <w:sz w:val="24"/>
          <w:szCs w:val="24"/>
          <w:vertAlign w:val="superscript"/>
        </w:rPr>
        <w:t>th</w:t>
      </w:r>
      <w:r w:rsidR="000F1F5C" w:rsidRPr="00031F78">
        <w:rPr>
          <w:rFonts w:ascii="Times New Roman" w:hAnsi="Times New Roman" w:cs="Times New Roman"/>
          <w:sz w:val="24"/>
          <w:szCs w:val="24"/>
        </w:rPr>
        <w:t xml:space="preserve"> August 2014. This means that the “sub contract” was signed before the directive rendering the accusation false. This “sub contract” was not endorsed by the consultant and not approved by </w:t>
      </w:r>
      <w:r w:rsidR="000F1F5C" w:rsidRPr="00031F78">
        <w:rPr>
          <w:rStyle w:val="BodytextBold"/>
          <w:rFonts w:ascii="Times New Roman" w:hAnsi="Times New Roman" w:cs="Times New Roman"/>
          <w:sz w:val="24"/>
          <w:szCs w:val="24"/>
        </w:rPr>
        <w:t xml:space="preserve">UNRA </w:t>
      </w:r>
      <w:r w:rsidR="000F1F5C" w:rsidRPr="00031F78">
        <w:rPr>
          <w:rFonts w:ascii="Times New Roman" w:hAnsi="Times New Roman" w:cs="Times New Roman"/>
          <w:sz w:val="24"/>
          <w:szCs w:val="24"/>
        </w:rPr>
        <w:t xml:space="preserve">as required by the main contract. It is not binding on </w:t>
      </w:r>
      <w:r w:rsidR="000F1F5C" w:rsidRPr="00031F78">
        <w:rPr>
          <w:rStyle w:val="BodytextBold"/>
          <w:rFonts w:ascii="Times New Roman" w:hAnsi="Times New Roman" w:cs="Times New Roman"/>
          <w:sz w:val="24"/>
          <w:szCs w:val="24"/>
        </w:rPr>
        <w:t xml:space="preserve">UNRA. </w:t>
      </w:r>
      <w:r w:rsidR="000F1F5C" w:rsidRPr="00031F78">
        <w:rPr>
          <w:rFonts w:ascii="Times New Roman" w:hAnsi="Times New Roman" w:cs="Times New Roman"/>
          <w:sz w:val="24"/>
          <w:szCs w:val="24"/>
        </w:rPr>
        <w:t xml:space="preserve">There was no evidence that a formal or approved </w:t>
      </w:r>
      <w:r w:rsidR="000F1F5C" w:rsidRPr="00031F78">
        <w:rPr>
          <w:rStyle w:val="BodytextBold"/>
          <w:rFonts w:ascii="Times New Roman" w:hAnsi="Times New Roman" w:cs="Times New Roman"/>
          <w:sz w:val="24"/>
          <w:szCs w:val="24"/>
        </w:rPr>
        <w:t xml:space="preserve">sub contract </w:t>
      </w:r>
      <w:r w:rsidR="000F1F5C" w:rsidRPr="00031F78">
        <w:rPr>
          <w:rFonts w:ascii="Times New Roman" w:hAnsi="Times New Roman" w:cs="Times New Roman"/>
          <w:sz w:val="24"/>
          <w:szCs w:val="24"/>
        </w:rPr>
        <w:t>was signed after A1 had written the letter to Hon Byabagambi.</w:t>
      </w:r>
    </w:p>
    <w:p w:rsidR="00651D84" w:rsidRPr="00031F78" w:rsidRDefault="00651D84">
      <w:pPr>
        <w:framePr w:h="1166" w:wrap="notBeside" w:vAnchor="text" w:hAnchor="text" w:xAlign="right" w:y="1"/>
        <w:jc w:val="right"/>
        <w:rPr>
          <w:rFonts w:ascii="Times New Roman" w:hAnsi="Times New Roman" w:cs="Times New Roman"/>
        </w:rPr>
      </w:pPr>
    </w:p>
    <w:p w:rsidR="00651D84" w:rsidRPr="00031F78" w:rsidRDefault="00651D84">
      <w:pPr>
        <w:rPr>
          <w:rFonts w:ascii="Times New Roman" w:hAnsi="Times New Roman" w:cs="Times New Roman"/>
        </w:rPr>
      </w:pP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Without the testimony of </w:t>
      </w:r>
      <w:r w:rsidRPr="00031F78">
        <w:rPr>
          <w:rStyle w:val="BodytextBold"/>
          <w:rFonts w:ascii="Times New Roman" w:hAnsi="Times New Roman" w:cs="Times New Roman"/>
          <w:sz w:val="24"/>
          <w:szCs w:val="24"/>
        </w:rPr>
        <w:t xml:space="preserve">Hon Byabagambi </w:t>
      </w:r>
      <w:r w:rsidRPr="00031F78">
        <w:rPr>
          <w:rFonts w:ascii="Times New Roman" w:hAnsi="Times New Roman" w:cs="Times New Roman"/>
          <w:sz w:val="24"/>
          <w:szCs w:val="24"/>
        </w:rPr>
        <w:t xml:space="preserve">that he formalized a sub contract following the letter of A1 and without evidence from </w:t>
      </w:r>
      <w:r w:rsidRPr="00031F78">
        <w:rPr>
          <w:rStyle w:val="BodytextBold"/>
          <w:rFonts w:ascii="Times New Roman" w:hAnsi="Times New Roman" w:cs="Times New Roman"/>
          <w:sz w:val="24"/>
          <w:szCs w:val="24"/>
        </w:rPr>
        <w:t xml:space="preserve">Michael Fiaco </w:t>
      </w:r>
      <w:r w:rsidRPr="00031F78">
        <w:rPr>
          <w:rFonts w:ascii="Times New Roman" w:hAnsi="Times New Roman" w:cs="Times New Roman"/>
          <w:sz w:val="24"/>
          <w:szCs w:val="24"/>
        </w:rPr>
        <w:t>to tell court where he got a copy of the letter addressed to a Minister which was not copied to the contractors, there is no basis for holding A1 culpable for abuse of office?</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During cross examination of </w:t>
      </w:r>
      <w:r w:rsidRPr="00031F78">
        <w:rPr>
          <w:rStyle w:val="BodytextBold"/>
          <w:rFonts w:ascii="Times New Roman" w:hAnsi="Times New Roman" w:cs="Times New Roman"/>
          <w:sz w:val="24"/>
          <w:szCs w:val="24"/>
        </w:rPr>
        <w:t xml:space="preserve">PW22, </w:t>
      </w:r>
      <w:r w:rsidRPr="00031F78">
        <w:rPr>
          <w:rFonts w:ascii="Times New Roman" w:hAnsi="Times New Roman" w:cs="Times New Roman"/>
          <w:sz w:val="24"/>
          <w:szCs w:val="24"/>
        </w:rPr>
        <w:t xml:space="preserve">Ms Mwagale, the investigating officer, she admitted that only Hon Byabagambi can tell if he acted on A1’s letter in exhibit </w:t>
      </w:r>
      <w:r w:rsidRPr="00031F78">
        <w:rPr>
          <w:rStyle w:val="BodytextBold"/>
          <w:rFonts w:ascii="Times New Roman" w:hAnsi="Times New Roman" w:cs="Times New Roman"/>
          <w:sz w:val="24"/>
          <w:szCs w:val="24"/>
        </w:rPr>
        <w:t xml:space="preserve">D4 </w:t>
      </w:r>
      <w:r w:rsidRPr="00031F78">
        <w:rPr>
          <w:rFonts w:ascii="Times New Roman" w:hAnsi="Times New Roman" w:cs="Times New Roman"/>
          <w:sz w:val="24"/>
          <w:szCs w:val="24"/>
        </w:rPr>
        <w:t>or not. She was not sure if A1’s instructions were carried out. Investigation on this count was not complete. It is trite law that where a party fails to call a vital witness who is available, the inference that the evidence of that witness would be adverse to its case. It is a fact that Hon Byabagambi is still a Minister in the government of Uganda. If he was hostile, he should have been summoned and declared so in court.</w:t>
      </w:r>
    </w:p>
    <w:p w:rsidR="00651D84" w:rsidRPr="00031F78" w:rsidRDefault="00031F78">
      <w:pPr>
        <w:pStyle w:val="BodyText3"/>
        <w:shd w:val="clear" w:color="auto" w:fill="auto"/>
        <w:ind w:left="20" w:right="20" w:firstLine="0"/>
        <w:rPr>
          <w:rFonts w:ascii="Times New Roman" w:hAnsi="Times New Roman" w:cs="Times New Roman"/>
          <w:sz w:val="24"/>
          <w:szCs w:val="24"/>
        </w:rPr>
        <w:sectPr w:rsidR="00651D84" w:rsidRPr="00031F78">
          <w:headerReference w:type="even" r:id="rId26"/>
          <w:headerReference w:type="default" r:id="rId27"/>
          <w:footerReference w:type="even" r:id="rId28"/>
          <w:footerReference w:type="default" r:id="rId29"/>
          <w:type w:val="continuous"/>
          <w:pgSz w:w="12240" w:h="16838"/>
          <w:pgMar w:top="2109" w:right="1610" w:bottom="1115" w:left="1634" w:header="0" w:footer="3" w:gutter="0"/>
          <w:cols w:space="720"/>
          <w:noEndnote/>
          <w:docGrid w:linePitch="360"/>
        </w:sectPr>
      </w:pPr>
      <w:r w:rsidRPr="00031F78">
        <w:rPr>
          <w:rFonts w:ascii="Times New Roman" w:hAnsi="Times New Roman" w:cs="Times New Roman"/>
          <w:sz w:val="24"/>
          <w:szCs w:val="24"/>
        </w:rPr>
        <w:t>There is no sub contract signed after 27</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August 2014 upon which the charge in count two can stand. A1’s directive to have the sub contract formalized did not materalise for which he cannot be convicted. The charges were misplaced. There was no proof. A1 is not</w:t>
      </w:r>
    </w:p>
    <w:p w:rsidR="00651D84" w:rsidRPr="00031F78" w:rsidRDefault="00031F78">
      <w:pPr>
        <w:pStyle w:val="BodyText3"/>
        <w:shd w:val="clear" w:color="auto" w:fill="auto"/>
        <w:spacing w:after="359" w:line="320" w:lineRule="exact"/>
        <w:ind w:left="20" w:firstLine="0"/>
        <w:rPr>
          <w:rFonts w:ascii="Times New Roman" w:hAnsi="Times New Roman" w:cs="Times New Roman"/>
          <w:sz w:val="24"/>
          <w:szCs w:val="24"/>
        </w:rPr>
      </w:pPr>
      <w:r w:rsidRPr="00031F78">
        <w:rPr>
          <w:rFonts w:ascii="Times New Roman" w:hAnsi="Times New Roman" w:cs="Times New Roman"/>
          <w:sz w:val="24"/>
          <w:szCs w:val="24"/>
        </w:rPr>
        <w:lastRenderedPageBreak/>
        <w:t>guilty on count two.</w:t>
      </w:r>
    </w:p>
    <w:p w:rsidR="00651D84" w:rsidRPr="00031F78" w:rsidRDefault="00031F78">
      <w:pPr>
        <w:pStyle w:val="Heading10"/>
        <w:keepNext/>
        <w:keepLines/>
        <w:shd w:val="clear" w:color="auto" w:fill="auto"/>
        <w:spacing w:before="0" w:after="0" w:line="389" w:lineRule="exact"/>
        <w:ind w:left="3260"/>
        <w:jc w:val="left"/>
        <w:rPr>
          <w:rFonts w:ascii="Times New Roman" w:hAnsi="Times New Roman" w:cs="Times New Roman"/>
          <w:sz w:val="24"/>
          <w:szCs w:val="24"/>
        </w:rPr>
      </w:pPr>
      <w:bookmarkStart w:id="6" w:name="bookmark6"/>
      <w:r w:rsidRPr="00031F78">
        <w:rPr>
          <w:rFonts w:ascii="Times New Roman" w:hAnsi="Times New Roman" w:cs="Times New Roman"/>
          <w:sz w:val="24"/>
          <w:szCs w:val="24"/>
        </w:rPr>
        <w:lastRenderedPageBreak/>
        <w:t>Count Three</w:t>
      </w:r>
      <w:bookmarkEnd w:id="6"/>
    </w:p>
    <w:p w:rsidR="00651D84" w:rsidRPr="00031F78" w:rsidRDefault="00031F78">
      <w:pPr>
        <w:pStyle w:val="BodyText3"/>
        <w:shd w:val="clear" w:color="auto" w:fill="auto"/>
        <w:ind w:left="20" w:right="880" w:firstLine="0"/>
        <w:rPr>
          <w:rFonts w:ascii="Times New Roman" w:hAnsi="Times New Roman" w:cs="Times New Roman"/>
          <w:sz w:val="24"/>
          <w:szCs w:val="24"/>
        </w:rPr>
      </w:pPr>
      <w:r w:rsidRPr="00031F78">
        <w:rPr>
          <w:rFonts w:ascii="Times New Roman" w:hAnsi="Times New Roman" w:cs="Times New Roman"/>
          <w:sz w:val="24"/>
          <w:szCs w:val="24"/>
        </w:rPr>
        <w:t xml:space="preserve">A1 is accused of disobedience of lawful orders. He is faulted for writing </w:t>
      </w:r>
      <w:r w:rsidRPr="00031F78">
        <w:rPr>
          <w:rStyle w:val="BodytextBold"/>
          <w:rFonts w:ascii="Times New Roman" w:hAnsi="Times New Roman" w:cs="Times New Roman"/>
          <w:sz w:val="24"/>
          <w:szCs w:val="24"/>
        </w:rPr>
        <w:t xml:space="preserve">exhibit D4 </w:t>
      </w:r>
      <w:r w:rsidRPr="00031F78">
        <w:rPr>
          <w:rFonts w:ascii="Times New Roman" w:hAnsi="Times New Roman" w:cs="Times New Roman"/>
          <w:sz w:val="24"/>
          <w:szCs w:val="24"/>
        </w:rPr>
        <w:t>on 27</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August 2014 well aware that the IGG had issued an order stopping works on the road on 17</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July 2014 </w:t>
      </w:r>
      <w:r w:rsidRPr="00031F78">
        <w:rPr>
          <w:rStyle w:val="BodytextBold"/>
          <w:rFonts w:ascii="Times New Roman" w:hAnsi="Times New Roman" w:cs="Times New Roman"/>
          <w:sz w:val="24"/>
          <w:szCs w:val="24"/>
        </w:rPr>
        <w:t>(P130).</w:t>
      </w:r>
    </w:p>
    <w:p w:rsidR="00651D84" w:rsidRPr="00031F78" w:rsidRDefault="00031F78">
      <w:pPr>
        <w:pStyle w:val="BodyText3"/>
        <w:shd w:val="clear" w:color="auto" w:fill="auto"/>
        <w:ind w:left="20" w:right="880" w:firstLine="0"/>
        <w:rPr>
          <w:rFonts w:ascii="Times New Roman" w:hAnsi="Times New Roman" w:cs="Times New Roman"/>
          <w:sz w:val="24"/>
          <w:szCs w:val="24"/>
        </w:rPr>
      </w:pPr>
      <w:r w:rsidRPr="00031F78">
        <w:rPr>
          <w:rFonts w:ascii="Times New Roman" w:hAnsi="Times New Roman" w:cs="Times New Roman"/>
          <w:sz w:val="24"/>
          <w:szCs w:val="24"/>
        </w:rPr>
        <w:t xml:space="preserve">A1 denied receiving the order of the IGG. PW22 testified that A1 received the order through his secretary. The defence contended that the said secretary did not testify to confirm that A1 actually received and read this order. The defence also submitted that there was no evidence that the addressee of </w:t>
      </w:r>
      <w:r w:rsidRPr="00031F78">
        <w:rPr>
          <w:rStyle w:val="BodytextBold"/>
          <w:rFonts w:ascii="Times New Roman" w:hAnsi="Times New Roman" w:cs="Times New Roman"/>
          <w:sz w:val="24"/>
          <w:szCs w:val="24"/>
        </w:rPr>
        <w:t xml:space="preserve">exhibit D4 </w:t>
      </w:r>
      <w:r w:rsidRPr="00031F78">
        <w:rPr>
          <w:rFonts w:ascii="Times New Roman" w:hAnsi="Times New Roman" w:cs="Times New Roman"/>
          <w:sz w:val="24"/>
          <w:szCs w:val="24"/>
        </w:rPr>
        <w:t xml:space="preserve">received it or indeed acted on it. The evidence of PW22 is that </w:t>
      </w:r>
      <w:r w:rsidRPr="00031F78">
        <w:rPr>
          <w:rStyle w:val="BodytextBold"/>
          <w:rFonts w:ascii="Times New Roman" w:hAnsi="Times New Roman" w:cs="Times New Roman"/>
          <w:sz w:val="24"/>
          <w:szCs w:val="24"/>
        </w:rPr>
        <w:t xml:space="preserve">CICO </w:t>
      </w:r>
      <w:r w:rsidRPr="00031F78">
        <w:rPr>
          <w:rFonts w:ascii="Times New Roman" w:hAnsi="Times New Roman" w:cs="Times New Roman"/>
          <w:sz w:val="24"/>
          <w:szCs w:val="24"/>
        </w:rPr>
        <w:t xml:space="preserve">was waving </w:t>
      </w:r>
      <w:r w:rsidRPr="00031F78">
        <w:rPr>
          <w:rStyle w:val="BodytextBold"/>
          <w:rFonts w:ascii="Times New Roman" w:hAnsi="Times New Roman" w:cs="Times New Roman"/>
          <w:sz w:val="24"/>
          <w:szCs w:val="24"/>
        </w:rPr>
        <w:t xml:space="preserve">exhibit D4 </w:t>
      </w:r>
      <w:r w:rsidRPr="00031F78">
        <w:rPr>
          <w:rFonts w:ascii="Times New Roman" w:hAnsi="Times New Roman" w:cs="Times New Roman"/>
          <w:sz w:val="24"/>
          <w:szCs w:val="24"/>
        </w:rPr>
        <w:t xml:space="preserve">to justify continuation of the road works. PW8 testified that he got D4 from one </w:t>
      </w:r>
      <w:r w:rsidRPr="00031F78">
        <w:rPr>
          <w:rStyle w:val="BodytextBold"/>
          <w:rFonts w:ascii="Times New Roman" w:hAnsi="Times New Roman" w:cs="Times New Roman"/>
          <w:sz w:val="24"/>
          <w:szCs w:val="24"/>
        </w:rPr>
        <w:t xml:space="preserve">Michael Fiaco </w:t>
      </w:r>
      <w:r w:rsidRPr="00031F78">
        <w:rPr>
          <w:rFonts w:ascii="Times New Roman" w:hAnsi="Times New Roman" w:cs="Times New Roman"/>
          <w:sz w:val="24"/>
          <w:szCs w:val="24"/>
        </w:rPr>
        <w:t xml:space="preserve">and that it was an internal letter not copied to </w:t>
      </w:r>
      <w:r w:rsidRPr="00031F78">
        <w:rPr>
          <w:rStyle w:val="BodytextBold"/>
          <w:rFonts w:ascii="Times New Roman" w:hAnsi="Times New Roman" w:cs="Times New Roman"/>
          <w:sz w:val="24"/>
          <w:szCs w:val="24"/>
        </w:rPr>
        <w:t>CICO.</w:t>
      </w:r>
    </w:p>
    <w:p w:rsidR="00651D84" w:rsidRPr="00031F78" w:rsidRDefault="00031F78">
      <w:pPr>
        <w:pStyle w:val="BodyText3"/>
        <w:shd w:val="clear" w:color="auto" w:fill="auto"/>
        <w:ind w:left="20" w:right="880" w:firstLine="0"/>
        <w:rPr>
          <w:rFonts w:ascii="Times New Roman" w:hAnsi="Times New Roman" w:cs="Times New Roman"/>
          <w:sz w:val="24"/>
          <w:szCs w:val="24"/>
        </w:rPr>
      </w:pPr>
      <w:r w:rsidRPr="00031F78">
        <w:rPr>
          <w:rFonts w:ascii="Times New Roman" w:hAnsi="Times New Roman" w:cs="Times New Roman"/>
          <w:sz w:val="24"/>
          <w:szCs w:val="24"/>
        </w:rPr>
        <w:t xml:space="preserve">The charges in count three are linked to count two because they revolve around </w:t>
      </w:r>
      <w:r w:rsidRPr="00031F78">
        <w:rPr>
          <w:rStyle w:val="BodytextBold"/>
          <w:rFonts w:ascii="Times New Roman" w:hAnsi="Times New Roman" w:cs="Times New Roman"/>
          <w:sz w:val="24"/>
          <w:szCs w:val="24"/>
        </w:rPr>
        <w:t xml:space="preserve">exhibit D4. </w:t>
      </w:r>
      <w:r w:rsidRPr="00031F78">
        <w:rPr>
          <w:rFonts w:ascii="Times New Roman" w:hAnsi="Times New Roman" w:cs="Times New Roman"/>
          <w:sz w:val="24"/>
          <w:szCs w:val="24"/>
        </w:rPr>
        <w:t xml:space="preserve">The defence rightly in my view challenged the failure of the prosecution to adduce evidence of Hon Byabagambi to explain if he acted on A1’s letter or not. Failure to adduce evidence of Matilda who is said to have received the copy of the </w:t>
      </w:r>
      <w:r w:rsidRPr="00031F78">
        <w:rPr>
          <w:rStyle w:val="BodytextBold"/>
          <w:rFonts w:ascii="Times New Roman" w:hAnsi="Times New Roman" w:cs="Times New Roman"/>
          <w:sz w:val="24"/>
          <w:szCs w:val="24"/>
        </w:rPr>
        <w:t xml:space="preserve">IGG’s </w:t>
      </w:r>
      <w:r w:rsidRPr="00031F78">
        <w:rPr>
          <w:rFonts w:ascii="Times New Roman" w:hAnsi="Times New Roman" w:cs="Times New Roman"/>
          <w:sz w:val="24"/>
          <w:szCs w:val="24"/>
        </w:rPr>
        <w:t xml:space="preserve">letter </w:t>
      </w:r>
      <w:r w:rsidRPr="00031F78">
        <w:rPr>
          <w:rStyle w:val="BodytextBold"/>
          <w:rFonts w:ascii="Times New Roman" w:hAnsi="Times New Roman" w:cs="Times New Roman"/>
          <w:sz w:val="24"/>
          <w:szCs w:val="24"/>
        </w:rPr>
        <w:t xml:space="preserve">(exhibit P130) </w:t>
      </w:r>
      <w:r w:rsidRPr="00031F78">
        <w:rPr>
          <w:rFonts w:ascii="Times New Roman" w:hAnsi="Times New Roman" w:cs="Times New Roman"/>
          <w:sz w:val="24"/>
          <w:szCs w:val="24"/>
        </w:rPr>
        <w:t xml:space="preserve">weakened the prosecution case. Failure to adduce evidence of </w:t>
      </w:r>
      <w:r w:rsidRPr="00031F78">
        <w:rPr>
          <w:rStyle w:val="BodytextBold"/>
          <w:rFonts w:ascii="Times New Roman" w:hAnsi="Times New Roman" w:cs="Times New Roman"/>
          <w:sz w:val="24"/>
          <w:szCs w:val="24"/>
        </w:rPr>
        <w:t xml:space="preserve">Michael Fiaco </w:t>
      </w:r>
      <w:r w:rsidRPr="00031F78">
        <w:rPr>
          <w:rFonts w:ascii="Times New Roman" w:hAnsi="Times New Roman" w:cs="Times New Roman"/>
          <w:sz w:val="24"/>
          <w:szCs w:val="24"/>
        </w:rPr>
        <w:t>to explain where and from whom he got the copy of a letter not copied to him rendered the allegations mere hearsay.</w:t>
      </w:r>
    </w:p>
    <w:p w:rsidR="00651D84" w:rsidRPr="00031F78" w:rsidRDefault="00031F78">
      <w:pPr>
        <w:pStyle w:val="BodyText3"/>
        <w:shd w:val="clear" w:color="auto" w:fill="auto"/>
        <w:ind w:left="20" w:right="880" w:firstLine="0"/>
        <w:rPr>
          <w:rFonts w:ascii="Times New Roman" w:hAnsi="Times New Roman" w:cs="Times New Roman"/>
          <w:sz w:val="24"/>
          <w:szCs w:val="24"/>
        </w:rPr>
      </w:pPr>
      <w:r w:rsidRPr="00031F78">
        <w:rPr>
          <w:rFonts w:ascii="Times New Roman" w:hAnsi="Times New Roman" w:cs="Times New Roman"/>
          <w:sz w:val="24"/>
          <w:szCs w:val="24"/>
        </w:rPr>
        <w:t>To hold A1 culpable for disobeying an order without evidence that he received it would be speculative. This falls short of the standard of proof requ</w:t>
      </w:r>
      <w:r w:rsidR="000F1F5C">
        <w:rPr>
          <w:rFonts w:ascii="Times New Roman" w:hAnsi="Times New Roman" w:cs="Times New Roman"/>
          <w:sz w:val="24"/>
          <w:szCs w:val="24"/>
        </w:rPr>
        <w:t>ired in criminal</w:t>
      </w:r>
      <w:r w:rsidR="000F1F5C" w:rsidRPr="000F1F5C">
        <w:rPr>
          <w:rFonts w:ascii="Times New Roman" w:hAnsi="Times New Roman" w:cs="Times New Roman"/>
          <w:sz w:val="24"/>
          <w:szCs w:val="24"/>
        </w:rPr>
        <w:t xml:space="preserve"> </w:t>
      </w:r>
      <w:r w:rsidR="000F1F5C" w:rsidRPr="00031F78">
        <w:rPr>
          <w:rFonts w:ascii="Times New Roman" w:hAnsi="Times New Roman" w:cs="Times New Roman"/>
          <w:sz w:val="24"/>
          <w:szCs w:val="24"/>
        </w:rPr>
        <w:t>cases.</w:t>
      </w:r>
    </w:p>
    <w:p w:rsidR="00651D84" w:rsidRPr="00031F78" w:rsidRDefault="00651D84">
      <w:pPr>
        <w:framePr w:h="960" w:wrap="notBeside" w:vAnchor="text" w:hAnchor="text" w:xAlign="right" w:y="1"/>
        <w:jc w:val="right"/>
        <w:rPr>
          <w:rFonts w:ascii="Times New Roman" w:hAnsi="Times New Roman" w:cs="Times New Roman"/>
        </w:rPr>
      </w:pPr>
    </w:p>
    <w:p w:rsidR="00651D84" w:rsidRPr="00031F78" w:rsidRDefault="00651D84">
      <w:pPr>
        <w:rPr>
          <w:rFonts w:ascii="Times New Roman" w:hAnsi="Times New Roman" w:cs="Times New Roman"/>
        </w:rPr>
      </w:pP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Whilst there is evidence that an order stopping the road works was issued, there is no evidence that the same was served upon A1. He cannot be held to have disobeyed an order not served upon him.</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A1’s testimony that he never received the letter which was addressed to A2 and merely copied to him and that Matilda was not his secretary creates reasonable doubt in the case against him. It is our law that any reasonable doubt in a criminal trial is resolved in favour of the accused.</w:t>
      </w:r>
    </w:p>
    <w:p w:rsidR="00651D84" w:rsidRPr="00031F78" w:rsidRDefault="00031F78">
      <w:pPr>
        <w:pStyle w:val="BodyText3"/>
        <w:shd w:val="clear" w:color="auto" w:fill="auto"/>
        <w:spacing w:after="364"/>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The circumstances surrounding A1’s actions are in my view informed by his mandate at the time as Minister for the sector. The road project had been promised to the people of Mukono-Katosi for a long time. The procurement had gone on for too long since 2010. The money was now available to pay the contractors. The road was politically sensitive according to the testimony of </w:t>
      </w:r>
      <w:r w:rsidRPr="00031F78">
        <w:rPr>
          <w:rFonts w:ascii="Times New Roman" w:hAnsi="Times New Roman" w:cs="Times New Roman"/>
          <w:sz w:val="24"/>
          <w:szCs w:val="24"/>
        </w:rPr>
        <w:lastRenderedPageBreak/>
        <w:t>PW1, Eng Luyimbazi. The stoppage of the works had generated riots and descent from the population affected. These circumstances required interventions which A1 made. There was no evidence that he was motivated by criminal intentions or fraud. I am unable to find incriminating evidence against A1. Circumstantial evidence against A1 is so weak that his explanation destroys any inference of guilt. I find him not guilty and acquit him of the charges in counts one, two and three.</w:t>
      </w:r>
    </w:p>
    <w:p w:rsidR="00651D84" w:rsidRPr="00031F78" w:rsidRDefault="00031F78">
      <w:pPr>
        <w:pStyle w:val="Heading10"/>
        <w:keepNext/>
        <w:keepLines/>
        <w:shd w:val="clear" w:color="auto" w:fill="auto"/>
        <w:spacing w:before="0" w:after="0" w:line="384" w:lineRule="exact"/>
        <w:rPr>
          <w:rFonts w:ascii="Times New Roman" w:hAnsi="Times New Roman" w:cs="Times New Roman"/>
          <w:sz w:val="24"/>
          <w:szCs w:val="24"/>
        </w:rPr>
      </w:pPr>
      <w:bookmarkStart w:id="7" w:name="bookmark7"/>
      <w:r w:rsidRPr="00031F78">
        <w:rPr>
          <w:rFonts w:ascii="Times New Roman" w:hAnsi="Times New Roman" w:cs="Times New Roman"/>
          <w:sz w:val="24"/>
          <w:szCs w:val="24"/>
        </w:rPr>
        <w:t>Count Four</w:t>
      </w:r>
      <w:bookmarkEnd w:id="7"/>
    </w:p>
    <w:p w:rsidR="00651D84" w:rsidRPr="00031F78" w:rsidRDefault="00031F78">
      <w:pPr>
        <w:pStyle w:val="BodyText3"/>
        <w:shd w:val="clear" w:color="auto" w:fill="auto"/>
        <w:spacing w:line="384" w:lineRule="exact"/>
        <w:ind w:left="20" w:right="20" w:firstLine="0"/>
        <w:rPr>
          <w:rFonts w:ascii="Times New Roman" w:hAnsi="Times New Roman" w:cs="Times New Roman"/>
          <w:sz w:val="24"/>
          <w:szCs w:val="24"/>
        </w:rPr>
      </w:pPr>
      <w:r w:rsidRPr="00031F78">
        <w:rPr>
          <w:rFonts w:ascii="Times New Roman" w:hAnsi="Times New Roman" w:cs="Times New Roman"/>
          <w:sz w:val="24"/>
          <w:szCs w:val="24"/>
        </w:rPr>
        <w:t>A2 is accused of Abuse of office for communicating the award (P44) of the contract to Eutaw construction company Inc within five days instead of ten days.</w:t>
      </w:r>
    </w:p>
    <w:p w:rsidR="00651D84" w:rsidRPr="00031F78" w:rsidRDefault="00031F78" w:rsidP="009E6B1E">
      <w:pPr>
        <w:pStyle w:val="BodyText3"/>
        <w:shd w:val="clear" w:color="auto" w:fill="auto"/>
        <w:spacing w:line="384" w:lineRule="exact"/>
        <w:ind w:firstLine="0"/>
        <w:rPr>
          <w:rFonts w:ascii="Times New Roman" w:hAnsi="Times New Roman" w:cs="Times New Roman"/>
          <w:sz w:val="24"/>
          <w:szCs w:val="24"/>
        </w:rPr>
        <w:sectPr w:rsidR="00651D84" w:rsidRPr="00031F78">
          <w:type w:val="continuous"/>
          <w:pgSz w:w="12240" w:h="16838"/>
          <w:pgMar w:top="2317" w:right="1430" w:bottom="1314" w:left="1454" w:header="0" w:footer="3" w:gutter="0"/>
          <w:cols w:space="720"/>
          <w:noEndnote/>
          <w:docGrid w:linePitch="360"/>
        </w:sectPr>
      </w:pPr>
      <w:r w:rsidRPr="00031F78">
        <w:rPr>
          <w:rFonts w:ascii="Times New Roman" w:hAnsi="Times New Roman" w:cs="Times New Roman"/>
          <w:sz w:val="24"/>
          <w:szCs w:val="24"/>
        </w:rPr>
        <w:t>It was contended by the prosecution that this was illegal.</w:t>
      </w:r>
    </w:p>
    <w:p w:rsidR="00651D84" w:rsidRPr="00031F78" w:rsidRDefault="00031F78" w:rsidP="009E6B1E">
      <w:pPr>
        <w:pStyle w:val="BodyText3"/>
        <w:shd w:val="clear" w:color="auto" w:fill="auto"/>
        <w:ind w:right="4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The accused tendered </w:t>
      </w:r>
      <w:r w:rsidRPr="00031F78">
        <w:rPr>
          <w:rStyle w:val="BodytextBold"/>
          <w:rFonts w:ascii="Times New Roman" w:hAnsi="Times New Roman" w:cs="Times New Roman"/>
          <w:sz w:val="24"/>
          <w:szCs w:val="24"/>
        </w:rPr>
        <w:t xml:space="preserve">exhibit D36 </w:t>
      </w:r>
      <w:r w:rsidRPr="00031F78">
        <w:rPr>
          <w:rFonts w:ascii="Times New Roman" w:hAnsi="Times New Roman" w:cs="Times New Roman"/>
          <w:sz w:val="24"/>
          <w:szCs w:val="24"/>
        </w:rPr>
        <w:t xml:space="preserve">which granted a waiver by </w:t>
      </w:r>
      <w:r w:rsidRPr="00031F78">
        <w:rPr>
          <w:rStyle w:val="BodytextBold"/>
          <w:rFonts w:ascii="Times New Roman" w:hAnsi="Times New Roman" w:cs="Times New Roman"/>
          <w:sz w:val="24"/>
          <w:szCs w:val="24"/>
        </w:rPr>
        <w:t xml:space="preserve">PPDA from 10 to </w:t>
      </w:r>
      <w:r w:rsidRPr="00031F78">
        <w:rPr>
          <w:rFonts w:ascii="Times New Roman" w:hAnsi="Times New Roman" w:cs="Times New Roman"/>
          <w:sz w:val="24"/>
          <w:szCs w:val="24"/>
        </w:rPr>
        <w:t xml:space="preserve">5 </w:t>
      </w:r>
      <w:r w:rsidRPr="00031F78">
        <w:rPr>
          <w:rStyle w:val="BodytextBold"/>
          <w:rFonts w:ascii="Times New Roman" w:hAnsi="Times New Roman" w:cs="Times New Roman"/>
          <w:sz w:val="24"/>
          <w:szCs w:val="24"/>
        </w:rPr>
        <w:t>days.</w:t>
      </w:r>
    </w:p>
    <w:p w:rsidR="00651D84" w:rsidRPr="00031F78" w:rsidRDefault="00031F78">
      <w:pPr>
        <w:pStyle w:val="BodyText3"/>
        <w:shd w:val="clear" w:color="auto" w:fill="auto"/>
        <w:spacing w:after="360"/>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The letter from PPDA </w:t>
      </w:r>
      <w:r w:rsidRPr="00031F78">
        <w:rPr>
          <w:rStyle w:val="BodytextBold"/>
          <w:rFonts w:ascii="Times New Roman" w:hAnsi="Times New Roman" w:cs="Times New Roman"/>
          <w:sz w:val="24"/>
          <w:szCs w:val="24"/>
        </w:rPr>
        <w:t xml:space="preserve">(exhibit D36) </w:t>
      </w:r>
      <w:r w:rsidRPr="00031F78">
        <w:rPr>
          <w:rFonts w:ascii="Times New Roman" w:hAnsi="Times New Roman" w:cs="Times New Roman"/>
          <w:sz w:val="24"/>
          <w:szCs w:val="24"/>
        </w:rPr>
        <w:t>dated 7</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November 2010 granting the waiver renders charges in count four to be misconceived. If </w:t>
      </w:r>
      <w:r w:rsidRPr="00031F78">
        <w:rPr>
          <w:rStyle w:val="BodytextBold"/>
          <w:rFonts w:ascii="Times New Roman" w:hAnsi="Times New Roman" w:cs="Times New Roman"/>
          <w:sz w:val="24"/>
          <w:szCs w:val="24"/>
        </w:rPr>
        <w:t xml:space="preserve">exhibit D36 </w:t>
      </w:r>
      <w:r w:rsidRPr="00031F78">
        <w:rPr>
          <w:rFonts w:ascii="Times New Roman" w:hAnsi="Times New Roman" w:cs="Times New Roman"/>
          <w:sz w:val="24"/>
          <w:szCs w:val="24"/>
        </w:rPr>
        <w:t>had been produced before A2 gave his defence, the charges would have collapsed at the closure of the prosecution case. A2 is not guilty on count four.</w:t>
      </w:r>
    </w:p>
    <w:p w:rsidR="00651D84" w:rsidRPr="00031F78" w:rsidRDefault="00031F78">
      <w:pPr>
        <w:pStyle w:val="Bodytext20"/>
        <w:shd w:val="clear" w:color="auto" w:fill="auto"/>
        <w:spacing w:after="0" w:line="389" w:lineRule="exact"/>
        <w:rPr>
          <w:rFonts w:ascii="Times New Roman" w:hAnsi="Times New Roman" w:cs="Times New Roman"/>
          <w:sz w:val="24"/>
          <w:szCs w:val="24"/>
        </w:rPr>
      </w:pPr>
      <w:r w:rsidRPr="00031F78">
        <w:rPr>
          <w:rFonts w:ascii="Times New Roman" w:hAnsi="Times New Roman" w:cs="Times New Roman"/>
          <w:sz w:val="24"/>
          <w:szCs w:val="24"/>
        </w:rPr>
        <w:t>Count Five</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A2 </w:t>
      </w:r>
      <w:r w:rsidRPr="00031F78">
        <w:rPr>
          <w:rFonts w:ascii="Times New Roman" w:hAnsi="Times New Roman" w:cs="Times New Roman"/>
          <w:sz w:val="24"/>
          <w:szCs w:val="24"/>
        </w:rPr>
        <w:t>is accused of abuse of office by signing the contract before doing due diligence an act the prosecution considered prejudicial to the government.</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It was submitted for A2 that signing the contract was inevitable because it was urgent. The procurement had stalled from 2010 and now that funds were available in 2013 it was necessary to kick start the work.</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Further, it was A2’s defence that he was alive to the need for due diligence that is why he set up a committee to do both the preliminary and the detailed due diligence.</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I was asked to consider that the identity of the contractor had been an issue from 2010 even before A2 became acting Executive Director. Whilst </w:t>
      </w:r>
      <w:r w:rsidRPr="00031F78">
        <w:rPr>
          <w:rStyle w:val="BodytextBold"/>
          <w:rFonts w:ascii="Times New Roman" w:hAnsi="Times New Roman" w:cs="Times New Roman"/>
          <w:sz w:val="24"/>
          <w:szCs w:val="24"/>
        </w:rPr>
        <w:t xml:space="preserve">Eutaw Mississippi </w:t>
      </w:r>
      <w:r w:rsidRPr="00031F78">
        <w:rPr>
          <w:rFonts w:ascii="Times New Roman" w:hAnsi="Times New Roman" w:cs="Times New Roman"/>
          <w:sz w:val="24"/>
          <w:szCs w:val="24"/>
        </w:rPr>
        <w:t xml:space="preserve">was the bidder, a letter </w:t>
      </w:r>
      <w:r w:rsidRPr="00031F78">
        <w:rPr>
          <w:rStyle w:val="BodytextBold"/>
          <w:rFonts w:ascii="Times New Roman" w:hAnsi="Times New Roman" w:cs="Times New Roman"/>
          <w:sz w:val="24"/>
          <w:szCs w:val="24"/>
        </w:rPr>
        <w:t xml:space="preserve">(D15) </w:t>
      </w:r>
      <w:r w:rsidRPr="00031F78">
        <w:rPr>
          <w:rFonts w:ascii="Times New Roman" w:hAnsi="Times New Roman" w:cs="Times New Roman"/>
          <w:sz w:val="24"/>
          <w:szCs w:val="24"/>
        </w:rPr>
        <w:t xml:space="preserve">by </w:t>
      </w:r>
      <w:r w:rsidRPr="00031F78">
        <w:rPr>
          <w:rStyle w:val="BodytextBold"/>
          <w:rFonts w:ascii="Times New Roman" w:hAnsi="Times New Roman" w:cs="Times New Roman"/>
          <w:sz w:val="24"/>
          <w:szCs w:val="24"/>
        </w:rPr>
        <w:t xml:space="preserve">Ayelew Belew, </w:t>
      </w:r>
      <w:r w:rsidRPr="00031F78">
        <w:rPr>
          <w:rFonts w:ascii="Times New Roman" w:hAnsi="Times New Roman" w:cs="Times New Roman"/>
          <w:sz w:val="24"/>
          <w:szCs w:val="24"/>
        </w:rPr>
        <w:t xml:space="preserve">the director procurement UNRA, was addressed to </w:t>
      </w:r>
      <w:r w:rsidRPr="00031F78">
        <w:rPr>
          <w:rStyle w:val="BodytextBold"/>
          <w:rFonts w:ascii="Times New Roman" w:hAnsi="Times New Roman" w:cs="Times New Roman"/>
          <w:sz w:val="24"/>
          <w:szCs w:val="24"/>
        </w:rPr>
        <w:t>Eutaw Florida instead of Eutaw of Mississippi.</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Indeed the bid documents of 2010, particularly Form ELI-1.1 called the </w:t>
      </w:r>
      <w:r w:rsidRPr="00031F78">
        <w:rPr>
          <w:rStyle w:val="BodytextItalic"/>
          <w:rFonts w:ascii="Times New Roman" w:hAnsi="Times New Roman" w:cs="Times New Roman"/>
          <w:sz w:val="24"/>
          <w:szCs w:val="24"/>
        </w:rPr>
        <w:t>Applicant Information Form’</w:t>
      </w:r>
      <w:r w:rsidRPr="00031F78">
        <w:rPr>
          <w:rFonts w:ascii="Times New Roman" w:hAnsi="Times New Roman" w:cs="Times New Roman"/>
          <w:sz w:val="24"/>
          <w:szCs w:val="24"/>
        </w:rPr>
        <w:t xml:space="preserve"> copies of which are found in exhibits </w:t>
      </w:r>
      <w:r w:rsidRPr="00031F78">
        <w:rPr>
          <w:rStyle w:val="BodytextBold"/>
          <w:rFonts w:ascii="Times New Roman" w:hAnsi="Times New Roman" w:cs="Times New Roman"/>
          <w:sz w:val="24"/>
          <w:szCs w:val="24"/>
        </w:rPr>
        <w:t xml:space="preserve">P8 and P13 </w:t>
      </w:r>
      <w:r w:rsidRPr="00031F78">
        <w:rPr>
          <w:rFonts w:ascii="Times New Roman" w:hAnsi="Times New Roman" w:cs="Times New Roman"/>
          <w:sz w:val="24"/>
          <w:szCs w:val="24"/>
        </w:rPr>
        <w:t>contain the following info.</w:t>
      </w:r>
    </w:p>
    <w:p w:rsidR="00651D84" w:rsidRPr="004E47F5" w:rsidRDefault="00031F78" w:rsidP="004E47F5">
      <w:pPr>
        <w:pStyle w:val="Bodytext20"/>
        <w:numPr>
          <w:ilvl w:val="0"/>
          <w:numId w:val="19"/>
        </w:numPr>
        <w:shd w:val="clear" w:color="auto" w:fill="auto"/>
        <w:tabs>
          <w:tab w:val="left" w:pos="1090"/>
        </w:tabs>
        <w:spacing w:after="0" w:line="389" w:lineRule="exact"/>
        <w:ind w:left="360"/>
        <w:jc w:val="left"/>
        <w:rPr>
          <w:rFonts w:ascii="Times New Roman" w:hAnsi="Times New Roman" w:cs="Times New Roman"/>
          <w:sz w:val="24"/>
          <w:szCs w:val="24"/>
        </w:rPr>
      </w:pPr>
      <w:r w:rsidRPr="00031F78">
        <w:rPr>
          <w:rStyle w:val="Bodytext2NotBold"/>
          <w:rFonts w:ascii="Times New Roman" w:hAnsi="Times New Roman" w:cs="Times New Roman"/>
          <w:sz w:val="24"/>
          <w:szCs w:val="24"/>
        </w:rPr>
        <w:t xml:space="preserve">Legal Name: </w:t>
      </w:r>
      <w:r w:rsidRPr="00031F78">
        <w:rPr>
          <w:rFonts w:ascii="Times New Roman" w:hAnsi="Times New Roman" w:cs="Times New Roman"/>
          <w:sz w:val="24"/>
          <w:szCs w:val="24"/>
        </w:rPr>
        <w:t>Eutaw Construction Company</w:t>
      </w:r>
      <w:r w:rsidR="004E47F5">
        <w:rPr>
          <w:rFonts w:ascii="Times New Roman" w:hAnsi="Times New Roman" w:cs="Times New Roman"/>
          <w:sz w:val="24"/>
          <w:szCs w:val="24"/>
        </w:rPr>
        <w:t xml:space="preserve"> </w:t>
      </w:r>
      <w:r w:rsidRPr="004E47F5">
        <w:rPr>
          <w:rFonts w:ascii="Times New Roman" w:hAnsi="Times New Roman" w:cs="Times New Roman"/>
          <w:sz w:val="24"/>
          <w:szCs w:val="24"/>
        </w:rPr>
        <w:t>Inc.</w:t>
      </w:r>
    </w:p>
    <w:p w:rsidR="00651D84" w:rsidRPr="00031F78" w:rsidRDefault="00031F78">
      <w:pPr>
        <w:pStyle w:val="Bodytext20"/>
        <w:numPr>
          <w:ilvl w:val="0"/>
          <w:numId w:val="19"/>
        </w:numPr>
        <w:shd w:val="clear" w:color="auto" w:fill="auto"/>
        <w:tabs>
          <w:tab w:val="left" w:pos="1080"/>
        </w:tabs>
        <w:spacing w:after="0" w:line="389" w:lineRule="exact"/>
        <w:ind w:left="360"/>
        <w:jc w:val="left"/>
        <w:rPr>
          <w:rFonts w:ascii="Times New Roman" w:hAnsi="Times New Roman" w:cs="Times New Roman"/>
          <w:sz w:val="24"/>
          <w:szCs w:val="24"/>
        </w:rPr>
      </w:pPr>
      <w:r w:rsidRPr="00031F78">
        <w:rPr>
          <w:rFonts w:ascii="Times New Roman" w:hAnsi="Times New Roman" w:cs="Times New Roman"/>
          <w:sz w:val="24"/>
          <w:szCs w:val="24"/>
        </w:rPr>
        <w:t>Country: USA</w:t>
      </w:r>
    </w:p>
    <w:p w:rsidR="00651D84" w:rsidRPr="00031F78" w:rsidRDefault="00031F78">
      <w:pPr>
        <w:pStyle w:val="BodyText3"/>
        <w:numPr>
          <w:ilvl w:val="0"/>
          <w:numId w:val="19"/>
        </w:numPr>
        <w:shd w:val="clear" w:color="auto" w:fill="auto"/>
        <w:tabs>
          <w:tab w:val="left" w:pos="1090"/>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Legal address in USA: Commercial Street 109W</w:t>
      </w:r>
    </w:p>
    <w:p w:rsidR="00651D84" w:rsidRPr="00031F78" w:rsidRDefault="00031F78">
      <w:pPr>
        <w:pStyle w:val="Bodytext20"/>
        <w:shd w:val="clear" w:color="auto" w:fill="auto"/>
        <w:spacing w:after="0" w:line="389" w:lineRule="exact"/>
        <w:ind w:left="20" w:firstLine="1360"/>
        <w:jc w:val="both"/>
        <w:rPr>
          <w:rFonts w:ascii="Times New Roman" w:hAnsi="Times New Roman" w:cs="Times New Roman"/>
          <w:sz w:val="24"/>
          <w:szCs w:val="24"/>
        </w:rPr>
      </w:pPr>
      <w:r w:rsidRPr="00031F78">
        <w:rPr>
          <w:rFonts w:ascii="Times New Roman" w:hAnsi="Times New Roman" w:cs="Times New Roman"/>
          <w:sz w:val="24"/>
          <w:szCs w:val="24"/>
        </w:rPr>
        <w:t xml:space="preserve">Aberdeen Mississippi, </w:t>
      </w:r>
      <w:r w:rsidRPr="00031F78">
        <w:rPr>
          <w:rStyle w:val="Bodytext2NotBold"/>
          <w:rFonts w:ascii="Times New Roman" w:hAnsi="Times New Roman" w:cs="Times New Roman"/>
          <w:sz w:val="24"/>
          <w:szCs w:val="24"/>
        </w:rPr>
        <w:t>USA</w:t>
      </w:r>
    </w:p>
    <w:p w:rsidR="00651D84" w:rsidRPr="00031F78" w:rsidRDefault="00031F78">
      <w:pPr>
        <w:pStyle w:val="BodyText3"/>
        <w:numPr>
          <w:ilvl w:val="0"/>
          <w:numId w:val="19"/>
        </w:numPr>
        <w:shd w:val="clear" w:color="auto" w:fill="auto"/>
        <w:tabs>
          <w:tab w:val="left" w:pos="1066"/>
        </w:tabs>
        <w:ind w:left="360" w:firstLine="0"/>
        <w:jc w:val="left"/>
        <w:rPr>
          <w:rFonts w:ascii="Times New Roman" w:hAnsi="Times New Roman" w:cs="Times New Roman"/>
          <w:sz w:val="24"/>
          <w:szCs w:val="24"/>
        </w:rPr>
      </w:pPr>
      <w:r w:rsidRPr="00031F78">
        <w:rPr>
          <w:rFonts w:ascii="Times New Roman" w:hAnsi="Times New Roman" w:cs="Times New Roman"/>
          <w:sz w:val="24"/>
          <w:szCs w:val="24"/>
        </w:rPr>
        <w:t>Authorized Rep: Apollo Senkeeto of 622 Beach</w:t>
      </w:r>
    </w:p>
    <w:p w:rsidR="00651D84" w:rsidRPr="00031F78" w:rsidRDefault="00031F78" w:rsidP="009E6B1E">
      <w:pPr>
        <w:pStyle w:val="BodyText3"/>
        <w:shd w:val="clear" w:color="auto" w:fill="auto"/>
        <w:ind w:left="20" w:right="600" w:firstLine="0"/>
        <w:rPr>
          <w:rFonts w:ascii="Times New Roman" w:hAnsi="Times New Roman" w:cs="Times New Roman"/>
          <w:sz w:val="24"/>
          <w:szCs w:val="24"/>
        </w:rPr>
      </w:pPr>
      <w:r w:rsidRPr="00031F78">
        <w:rPr>
          <w:rFonts w:ascii="Times New Roman" w:hAnsi="Times New Roman" w:cs="Times New Roman"/>
          <w:sz w:val="24"/>
          <w:szCs w:val="24"/>
        </w:rPr>
        <w:t xml:space="preserve">Land Blvd Suite 201 Vero Beach, </w:t>
      </w:r>
      <w:r w:rsidRPr="00031F78">
        <w:rPr>
          <w:rStyle w:val="BodytextBold"/>
          <w:rFonts w:ascii="Times New Roman" w:hAnsi="Times New Roman" w:cs="Times New Roman"/>
          <w:sz w:val="24"/>
          <w:szCs w:val="24"/>
        </w:rPr>
        <w:t xml:space="preserve">Florida, </w:t>
      </w:r>
      <w:r w:rsidRPr="00031F78">
        <w:rPr>
          <w:rFonts w:ascii="Times New Roman" w:hAnsi="Times New Roman" w:cs="Times New Roman"/>
          <w:sz w:val="24"/>
          <w:szCs w:val="24"/>
        </w:rPr>
        <w:t xml:space="preserve">USA All correspondences after the submission of the bid were to </w:t>
      </w:r>
      <w:r w:rsidRPr="00031F78">
        <w:rPr>
          <w:rStyle w:val="BodytextBold"/>
          <w:rFonts w:ascii="Times New Roman" w:hAnsi="Times New Roman" w:cs="Times New Roman"/>
          <w:sz w:val="24"/>
          <w:szCs w:val="24"/>
        </w:rPr>
        <w:t xml:space="preserve">Florida </w:t>
      </w:r>
      <w:r w:rsidRPr="00031F78">
        <w:rPr>
          <w:rFonts w:ascii="Times New Roman" w:hAnsi="Times New Roman" w:cs="Times New Roman"/>
          <w:sz w:val="24"/>
          <w:szCs w:val="24"/>
        </w:rPr>
        <w:t xml:space="preserve">at the address of </w:t>
      </w:r>
      <w:r w:rsidRPr="00031F78">
        <w:rPr>
          <w:rStyle w:val="BodytextBold"/>
          <w:rFonts w:ascii="Times New Roman" w:hAnsi="Times New Roman" w:cs="Times New Roman"/>
          <w:sz w:val="24"/>
          <w:szCs w:val="24"/>
        </w:rPr>
        <w:t xml:space="preserve">A5, </w:t>
      </w:r>
      <w:r w:rsidRPr="00031F78">
        <w:rPr>
          <w:rFonts w:ascii="Times New Roman" w:hAnsi="Times New Roman" w:cs="Times New Roman"/>
          <w:sz w:val="24"/>
          <w:szCs w:val="24"/>
        </w:rPr>
        <w:t>who was the authorized representative.</w:t>
      </w:r>
    </w:p>
    <w:p w:rsidR="00651D84" w:rsidRPr="00031F78" w:rsidRDefault="00031F78">
      <w:pPr>
        <w:pStyle w:val="BodyText3"/>
        <w:shd w:val="clear" w:color="auto" w:fill="auto"/>
        <w:ind w:left="20" w:right="600" w:firstLine="0"/>
        <w:rPr>
          <w:rFonts w:ascii="Times New Roman" w:hAnsi="Times New Roman" w:cs="Times New Roman"/>
          <w:sz w:val="24"/>
          <w:szCs w:val="24"/>
        </w:rPr>
      </w:pPr>
      <w:r w:rsidRPr="00031F78">
        <w:rPr>
          <w:rFonts w:ascii="Times New Roman" w:hAnsi="Times New Roman" w:cs="Times New Roman"/>
          <w:sz w:val="24"/>
          <w:szCs w:val="24"/>
        </w:rPr>
        <w:t xml:space="preserve">It was submitted that by the time </w:t>
      </w:r>
      <w:r w:rsidRPr="00031F78">
        <w:rPr>
          <w:rStyle w:val="BodytextBold"/>
          <w:rFonts w:ascii="Times New Roman" w:hAnsi="Times New Roman" w:cs="Times New Roman"/>
          <w:sz w:val="24"/>
          <w:szCs w:val="24"/>
        </w:rPr>
        <w:t xml:space="preserve">A2 </w:t>
      </w:r>
      <w:r w:rsidRPr="00031F78">
        <w:rPr>
          <w:rFonts w:ascii="Times New Roman" w:hAnsi="Times New Roman" w:cs="Times New Roman"/>
          <w:sz w:val="24"/>
          <w:szCs w:val="24"/>
        </w:rPr>
        <w:t xml:space="preserve">was appointed Ag Executive Director in June 2013, the discrepancies in the identity of the bidder was already known to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The Minutes of the contracts committee that awarded the contract contained in </w:t>
      </w:r>
      <w:r w:rsidRPr="00031F78">
        <w:rPr>
          <w:rStyle w:val="BodytextBold"/>
          <w:rFonts w:ascii="Times New Roman" w:hAnsi="Times New Roman" w:cs="Times New Roman"/>
          <w:sz w:val="24"/>
          <w:szCs w:val="24"/>
        </w:rPr>
        <w:t xml:space="preserve">exhibit D23 </w:t>
      </w:r>
      <w:r w:rsidRPr="00031F78">
        <w:rPr>
          <w:rFonts w:ascii="Times New Roman" w:hAnsi="Times New Roman" w:cs="Times New Roman"/>
          <w:sz w:val="24"/>
          <w:szCs w:val="24"/>
        </w:rPr>
        <w:t>advised that due diligence should be done concurrently with the progression of the contract.</w:t>
      </w:r>
    </w:p>
    <w:p w:rsidR="00651D84" w:rsidRPr="00031F78" w:rsidRDefault="00031F78">
      <w:pPr>
        <w:pStyle w:val="BodyText3"/>
        <w:shd w:val="clear" w:color="auto" w:fill="auto"/>
        <w:ind w:left="20" w:right="600" w:firstLine="0"/>
        <w:rPr>
          <w:rFonts w:ascii="Times New Roman" w:hAnsi="Times New Roman" w:cs="Times New Roman"/>
          <w:sz w:val="24"/>
          <w:szCs w:val="24"/>
        </w:rPr>
      </w:pPr>
      <w:r w:rsidRPr="00031F78">
        <w:rPr>
          <w:rFonts w:ascii="Times New Roman" w:hAnsi="Times New Roman" w:cs="Times New Roman"/>
          <w:sz w:val="24"/>
          <w:szCs w:val="24"/>
        </w:rPr>
        <w:t xml:space="preserve">On this basis and given this history A2 denied acting arbitrarily. He also relied on the </w:t>
      </w:r>
      <w:r w:rsidRPr="00031F78">
        <w:rPr>
          <w:rFonts w:ascii="Times New Roman" w:hAnsi="Times New Roman" w:cs="Times New Roman"/>
          <w:sz w:val="24"/>
          <w:szCs w:val="24"/>
        </w:rPr>
        <w:lastRenderedPageBreak/>
        <w:t xml:space="preserve">legal advice of </w:t>
      </w:r>
      <w:r w:rsidRPr="00031F78">
        <w:rPr>
          <w:rStyle w:val="BodytextBold"/>
          <w:rFonts w:ascii="Times New Roman" w:hAnsi="Times New Roman" w:cs="Times New Roman"/>
          <w:sz w:val="24"/>
          <w:szCs w:val="24"/>
        </w:rPr>
        <w:t xml:space="preserve">A4 </w:t>
      </w:r>
      <w:r w:rsidRPr="00031F78">
        <w:rPr>
          <w:rFonts w:ascii="Times New Roman" w:hAnsi="Times New Roman" w:cs="Times New Roman"/>
          <w:sz w:val="24"/>
          <w:szCs w:val="24"/>
        </w:rPr>
        <w:t xml:space="preserve">and directive of </w:t>
      </w:r>
      <w:r w:rsidRPr="00031F78">
        <w:rPr>
          <w:rStyle w:val="BodytextBold"/>
          <w:rFonts w:ascii="Times New Roman" w:hAnsi="Times New Roman" w:cs="Times New Roman"/>
          <w:sz w:val="24"/>
          <w:szCs w:val="24"/>
        </w:rPr>
        <w:t xml:space="preserve">A1 </w:t>
      </w:r>
      <w:r w:rsidRPr="00031F78">
        <w:rPr>
          <w:rFonts w:ascii="Times New Roman" w:hAnsi="Times New Roman" w:cs="Times New Roman"/>
          <w:sz w:val="24"/>
          <w:szCs w:val="24"/>
        </w:rPr>
        <w:t>to sign. That is his defence.</w:t>
      </w:r>
    </w:p>
    <w:p w:rsidR="00651D84" w:rsidRDefault="00031F78">
      <w:pPr>
        <w:pStyle w:val="BodyText3"/>
        <w:shd w:val="clear" w:color="auto" w:fill="auto"/>
        <w:ind w:left="20" w:right="600" w:firstLine="0"/>
        <w:rPr>
          <w:rFonts w:ascii="Times New Roman" w:hAnsi="Times New Roman" w:cs="Times New Roman"/>
          <w:sz w:val="24"/>
          <w:szCs w:val="24"/>
        </w:rPr>
      </w:pPr>
      <w:r w:rsidRPr="00031F78">
        <w:rPr>
          <w:rFonts w:ascii="Times New Roman" w:hAnsi="Times New Roman" w:cs="Times New Roman"/>
          <w:sz w:val="24"/>
          <w:szCs w:val="24"/>
        </w:rPr>
        <w:t>I have already examined the circumstances of this procurement in respect of the actions of A1 in regard to signing the contract and found that there was nothing illegal or criminal about the decision to sign it and continue with due diligence after. This is based on the fact that due diligence is permissible under the law to be done concurrently with performance of the contract. Further, any payments under the contract are supposed to be secured by guarantees for advance payment.</w:t>
      </w:r>
    </w:p>
    <w:p w:rsidR="00651D84" w:rsidRPr="00031F78" w:rsidRDefault="009E6B1E" w:rsidP="0020798F">
      <w:pPr>
        <w:pStyle w:val="BodyText3"/>
        <w:shd w:val="clear" w:color="auto" w:fill="auto"/>
        <w:ind w:left="20" w:right="600" w:firstLine="0"/>
        <w:rPr>
          <w:rFonts w:ascii="Times New Roman" w:hAnsi="Times New Roman" w:cs="Times New Roman"/>
          <w:sz w:val="24"/>
          <w:szCs w:val="24"/>
        </w:rPr>
      </w:pPr>
      <w:r>
        <w:rPr>
          <w:rFonts w:ascii="Times New Roman" w:hAnsi="Times New Roman" w:cs="Times New Roman"/>
          <w:sz w:val="24"/>
          <w:szCs w:val="24"/>
        </w:rPr>
        <w:t>A2’s decision to sign the contract was proper in law. I accept the submissions that A2</w:t>
      </w:r>
      <w:r w:rsidR="0020798F">
        <w:rPr>
          <w:rFonts w:ascii="Times New Roman" w:hAnsi="Times New Roman" w:cs="Times New Roman"/>
          <w:sz w:val="24"/>
          <w:szCs w:val="24"/>
        </w:rPr>
        <w:t xml:space="preserve"> tried his best to do due diligence. He set up a team to investigate the contractor and made consultations including chairing </w:t>
      </w:r>
      <w:r w:rsidR="00031F78" w:rsidRPr="00031F78">
        <w:rPr>
          <w:rFonts w:ascii="Times New Roman" w:hAnsi="Times New Roman" w:cs="Times New Roman"/>
          <w:sz w:val="24"/>
          <w:szCs w:val="24"/>
        </w:rPr>
        <w:t xml:space="preserve">meetings to sort out this matter of identity. It has not been shown to me that </w:t>
      </w:r>
      <w:r w:rsidR="00031F78" w:rsidRPr="00031F78">
        <w:rPr>
          <w:rStyle w:val="BodytextBold"/>
          <w:rFonts w:ascii="Times New Roman" w:hAnsi="Times New Roman" w:cs="Times New Roman"/>
          <w:sz w:val="24"/>
          <w:szCs w:val="24"/>
        </w:rPr>
        <w:t xml:space="preserve">A2 </w:t>
      </w:r>
      <w:r w:rsidR="00031F78" w:rsidRPr="00031F78">
        <w:rPr>
          <w:rFonts w:ascii="Times New Roman" w:hAnsi="Times New Roman" w:cs="Times New Roman"/>
          <w:sz w:val="24"/>
          <w:szCs w:val="24"/>
        </w:rPr>
        <w:t xml:space="preserve">was reckless or even arbitrary. He inherited a confused procurement that had dragged on for three years. He upon getting advice from </w:t>
      </w:r>
      <w:r w:rsidR="00031F78" w:rsidRPr="00031F78">
        <w:rPr>
          <w:rStyle w:val="BodytextBold"/>
          <w:rFonts w:ascii="Times New Roman" w:hAnsi="Times New Roman" w:cs="Times New Roman"/>
          <w:sz w:val="24"/>
          <w:szCs w:val="24"/>
        </w:rPr>
        <w:t xml:space="preserve">A4 </w:t>
      </w:r>
      <w:r w:rsidR="00031F78" w:rsidRPr="00031F78">
        <w:rPr>
          <w:rFonts w:ascii="Times New Roman" w:hAnsi="Times New Roman" w:cs="Times New Roman"/>
          <w:sz w:val="24"/>
          <w:szCs w:val="24"/>
        </w:rPr>
        <w:t xml:space="preserve">and a directive from A1 put pen to paper. He did not act alone or criminally with others. As accounting officer </w:t>
      </w:r>
      <w:r w:rsidR="00031F78" w:rsidRPr="00031F78">
        <w:rPr>
          <w:rStyle w:val="BodytextBold"/>
          <w:rFonts w:ascii="Times New Roman" w:hAnsi="Times New Roman" w:cs="Times New Roman"/>
          <w:sz w:val="24"/>
          <w:szCs w:val="24"/>
        </w:rPr>
        <w:t xml:space="preserve">A2 </w:t>
      </w:r>
      <w:r w:rsidR="00031F78" w:rsidRPr="00031F78">
        <w:rPr>
          <w:rFonts w:ascii="Times New Roman" w:hAnsi="Times New Roman" w:cs="Times New Roman"/>
          <w:sz w:val="24"/>
          <w:szCs w:val="24"/>
        </w:rPr>
        <w:t>does not sit on the contracts committee to select or even evaluate bidders. He is prohibited to do so.</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The submission that he signed a contract with a company that did not bid is not for him to answer but the procurement director, Eng Ayelew and the contracts committee.</w:t>
      </w:r>
    </w:p>
    <w:p w:rsidR="00F75D18" w:rsidRPr="00031F78" w:rsidRDefault="00031F78" w:rsidP="00F75D18">
      <w:pPr>
        <w:pStyle w:val="BodyText3"/>
        <w:shd w:val="clear" w:color="auto" w:fill="auto"/>
        <w:spacing w:after="360"/>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The Courts have in cases such as </w:t>
      </w:r>
      <w:r w:rsidRPr="00031F78">
        <w:rPr>
          <w:rStyle w:val="BodytextBold"/>
          <w:rFonts w:ascii="Times New Roman" w:hAnsi="Times New Roman" w:cs="Times New Roman"/>
          <w:sz w:val="24"/>
          <w:szCs w:val="24"/>
        </w:rPr>
        <w:t xml:space="preserve">Eng Samson Bagonza Vs Uganda Cr App 2 of 2010 (COA) </w:t>
      </w:r>
      <w:r w:rsidRPr="00031F78">
        <w:rPr>
          <w:rFonts w:ascii="Times New Roman" w:hAnsi="Times New Roman" w:cs="Times New Roman"/>
          <w:sz w:val="24"/>
          <w:szCs w:val="24"/>
        </w:rPr>
        <w:t xml:space="preserve">held that where an accused implements decisions taken after consultative meetings, such a person cannot be held to have acted </w:t>
      </w:r>
      <w:r w:rsidRPr="00031F78">
        <w:rPr>
          <w:rStyle w:val="BodytextBold"/>
          <w:rFonts w:ascii="Times New Roman" w:hAnsi="Times New Roman" w:cs="Times New Roman"/>
          <w:sz w:val="24"/>
          <w:szCs w:val="24"/>
        </w:rPr>
        <w:t xml:space="preserve">arbitrarily or capriciously </w:t>
      </w:r>
      <w:r w:rsidRPr="00031F78">
        <w:rPr>
          <w:rFonts w:ascii="Times New Roman" w:hAnsi="Times New Roman" w:cs="Times New Roman"/>
          <w:sz w:val="24"/>
          <w:szCs w:val="24"/>
        </w:rPr>
        <w:t xml:space="preserve">because meetings are by their nature consultative and decisions arising out of meetings are collective rather than individual. There is abundant uncontroverted evidence by </w:t>
      </w:r>
      <w:r w:rsidRPr="00031F78">
        <w:rPr>
          <w:rStyle w:val="BodytextBold"/>
          <w:rFonts w:ascii="Times New Roman" w:hAnsi="Times New Roman" w:cs="Times New Roman"/>
          <w:sz w:val="24"/>
          <w:szCs w:val="24"/>
        </w:rPr>
        <w:t xml:space="preserve">A1 and A2 </w:t>
      </w:r>
      <w:r w:rsidRPr="00031F78">
        <w:rPr>
          <w:rFonts w:ascii="Times New Roman" w:hAnsi="Times New Roman" w:cs="Times New Roman"/>
          <w:sz w:val="24"/>
          <w:szCs w:val="24"/>
        </w:rPr>
        <w:t xml:space="preserve">that they held several meetings to discuss this matter. The decision to sign the contract and continue with further due diligence was a result of those meetings. Even the contracts committee reached a similar decision. Meetings bring in transparency and collective decision making. Meetings are a vital tool in the management of public affairs. The prosecution evidence from witnesses such as </w:t>
      </w:r>
      <w:r w:rsidRPr="00031F78">
        <w:rPr>
          <w:rStyle w:val="BodytextBold"/>
          <w:rFonts w:ascii="Times New Roman" w:hAnsi="Times New Roman" w:cs="Times New Roman"/>
          <w:sz w:val="24"/>
          <w:szCs w:val="24"/>
        </w:rPr>
        <w:t xml:space="preserve">PW1, PW3 and PW5 </w:t>
      </w:r>
      <w:r w:rsidRPr="00031F78">
        <w:rPr>
          <w:rFonts w:ascii="Times New Roman" w:hAnsi="Times New Roman" w:cs="Times New Roman"/>
          <w:sz w:val="24"/>
          <w:szCs w:val="24"/>
        </w:rPr>
        <w:t xml:space="preserve">is that those meetings were held. The signing was a culmination of those meetings. In absence of evidence that those meetings were for conspirators held with intent to defraud, </w:t>
      </w:r>
      <w:r w:rsidRPr="00031F78">
        <w:rPr>
          <w:rStyle w:val="BodytextBold"/>
          <w:rFonts w:ascii="Times New Roman" w:hAnsi="Times New Roman" w:cs="Times New Roman"/>
          <w:sz w:val="24"/>
          <w:szCs w:val="24"/>
        </w:rPr>
        <w:t xml:space="preserve">A2 </w:t>
      </w:r>
      <w:r w:rsidRPr="00031F78">
        <w:rPr>
          <w:rFonts w:ascii="Times New Roman" w:hAnsi="Times New Roman" w:cs="Times New Roman"/>
          <w:sz w:val="24"/>
          <w:szCs w:val="24"/>
        </w:rPr>
        <w:t>has not been proved to have acted</w:t>
      </w:r>
      <w:r w:rsidR="00F75D18" w:rsidRPr="00F75D18">
        <w:rPr>
          <w:rFonts w:ascii="Times New Roman" w:hAnsi="Times New Roman" w:cs="Times New Roman"/>
          <w:sz w:val="24"/>
          <w:szCs w:val="24"/>
        </w:rPr>
        <w:t xml:space="preserve"> </w:t>
      </w:r>
      <w:r w:rsidR="00F75D18" w:rsidRPr="00031F78">
        <w:rPr>
          <w:rFonts w:ascii="Times New Roman" w:hAnsi="Times New Roman" w:cs="Times New Roman"/>
          <w:sz w:val="24"/>
          <w:szCs w:val="24"/>
        </w:rPr>
        <w:t>arbitrarily. A2 could be a victim of taking over a manipulated procurement. The director procurement and the contracts committee should be held responsible for awarding a contract to a wrong bidder and not A2. He is not guilty of abuse of office on count five.</w:t>
      </w:r>
    </w:p>
    <w:p w:rsidR="00651D84" w:rsidRPr="00031F78" w:rsidRDefault="00651D84">
      <w:pPr>
        <w:pStyle w:val="BodyText3"/>
        <w:shd w:val="clear" w:color="auto" w:fill="auto"/>
        <w:ind w:left="20" w:right="40" w:firstLine="0"/>
        <w:rPr>
          <w:rFonts w:ascii="Times New Roman" w:hAnsi="Times New Roman" w:cs="Times New Roman"/>
          <w:sz w:val="24"/>
          <w:szCs w:val="24"/>
        </w:rPr>
      </w:pPr>
    </w:p>
    <w:p w:rsidR="00651D84" w:rsidRPr="00031F78" w:rsidRDefault="00031F78">
      <w:pPr>
        <w:pStyle w:val="Heading10"/>
        <w:keepNext/>
        <w:keepLines/>
        <w:shd w:val="clear" w:color="auto" w:fill="auto"/>
        <w:spacing w:before="0" w:after="0" w:line="389" w:lineRule="exact"/>
        <w:rPr>
          <w:rFonts w:ascii="Times New Roman" w:hAnsi="Times New Roman" w:cs="Times New Roman"/>
          <w:sz w:val="24"/>
          <w:szCs w:val="24"/>
        </w:rPr>
      </w:pPr>
      <w:bookmarkStart w:id="8" w:name="bookmark8"/>
      <w:r w:rsidRPr="00031F78">
        <w:rPr>
          <w:rFonts w:ascii="Times New Roman" w:hAnsi="Times New Roman" w:cs="Times New Roman"/>
          <w:sz w:val="24"/>
          <w:szCs w:val="24"/>
        </w:rPr>
        <w:lastRenderedPageBreak/>
        <w:t>Count Six</w:t>
      </w:r>
      <w:bookmarkEnd w:id="8"/>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A2 and A3 </w:t>
      </w:r>
      <w:r w:rsidRPr="00031F78">
        <w:rPr>
          <w:rFonts w:ascii="Times New Roman" w:hAnsi="Times New Roman" w:cs="Times New Roman"/>
          <w:sz w:val="24"/>
          <w:szCs w:val="24"/>
        </w:rPr>
        <w:t xml:space="preserve">are jointly accused of Causing Financial Loss for approving and causing payment of </w:t>
      </w:r>
      <w:r w:rsidRPr="00031F78">
        <w:rPr>
          <w:rStyle w:val="BodytextBold"/>
          <w:rFonts w:ascii="Times New Roman" w:hAnsi="Times New Roman" w:cs="Times New Roman"/>
          <w:sz w:val="24"/>
          <w:szCs w:val="24"/>
        </w:rPr>
        <w:t xml:space="preserve">UGX 24,790,823,522= </w:t>
      </w:r>
      <w:r w:rsidRPr="00031F78">
        <w:rPr>
          <w:rFonts w:ascii="Times New Roman" w:hAnsi="Times New Roman" w:cs="Times New Roman"/>
          <w:sz w:val="24"/>
          <w:szCs w:val="24"/>
        </w:rPr>
        <w:t xml:space="preserve">while aware of the identity issues of the contractor contained in the preliminary due diligence report. (Exhibit </w:t>
      </w:r>
      <w:r w:rsidRPr="00031F78">
        <w:rPr>
          <w:rStyle w:val="BodytextBold"/>
          <w:rFonts w:ascii="Times New Roman" w:hAnsi="Times New Roman" w:cs="Times New Roman"/>
          <w:sz w:val="24"/>
          <w:szCs w:val="24"/>
        </w:rPr>
        <w:t>P8)</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The prosecution contends that the two had knowledge or reason to believe that such approvals of payment would cause financial loss to government.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The prosecution case is that the two should not have endorsed the advance payment until the final due diligence report had been made.</w:t>
      </w:r>
    </w:p>
    <w:p w:rsidR="00651D84" w:rsidRPr="00031F78" w:rsidRDefault="00031F78" w:rsidP="004E47F5">
      <w:pPr>
        <w:pStyle w:val="BodyText3"/>
        <w:shd w:val="clear" w:color="auto" w:fill="auto"/>
        <w:ind w:right="20" w:firstLine="0"/>
        <w:rPr>
          <w:rFonts w:ascii="Times New Roman" w:hAnsi="Times New Roman" w:cs="Times New Roman"/>
          <w:sz w:val="24"/>
          <w:szCs w:val="24"/>
        </w:rPr>
      </w:pPr>
      <w:r w:rsidRPr="00031F78">
        <w:rPr>
          <w:rFonts w:ascii="Times New Roman" w:hAnsi="Times New Roman" w:cs="Times New Roman"/>
          <w:sz w:val="24"/>
          <w:szCs w:val="24"/>
        </w:rPr>
        <w:t xml:space="preserve">In their defence, A2 contends that the memo written by the project manager, PW4, in </w:t>
      </w:r>
      <w:r w:rsidRPr="00031F78">
        <w:rPr>
          <w:rStyle w:val="BodytextBold"/>
          <w:rFonts w:ascii="Times New Roman" w:hAnsi="Times New Roman" w:cs="Times New Roman"/>
          <w:sz w:val="24"/>
          <w:szCs w:val="24"/>
        </w:rPr>
        <w:t xml:space="preserve">exhibit P9 </w:t>
      </w:r>
      <w:r w:rsidRPr="00031F78">
        <w:rPr>
          <w:rFonts w:ascii="Times New Roman" w:hAnsi="Times New Roman" w:cs="Times New Roman"/>
          <w:sz w:val="24"/>
          <w:szCs w:val="24"/>
        </w:rPr>
        <w:t xml:space="preserve">was clear that the payment was not only due but was secured by guarantees. This means that if anything went wrong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would enforce the securities against the guarantors.</w:t>
      </w:r>
    </w:p>
    <w:p w:rsidR="00651D84" w:rsidRPr="00031F78" w:rsidRDefault="00031F78">
      <w:pPr>
        <w:pStyle w:val="BodyText3"/>
        <w:shd w:val="clear" w:color="auto" w:fill="auto"/>
        <w:ind w:left="20" w:right="20" w:firstLine="0"/>
        <w:rPr>
          <w:rFonts w:ascii="Times New Roman" w:hAnsi="Times New Roman" w:cs="Times New Roman"/>
          <w:sz w:val="24"/>
          <w:szCs w:val="24"/>
        </w:rPr>
        <w:sectPr w:rsidR="00651D84" w:rsidRPr="00031F78">
          <w:headerReference w:type="even" r:id="rId30"/>
          <w:headerReference w:type="default" r:id="rId31"/>
          <w:footerReference w:type="even" r:id="rId32"/>
          <w:footerReference w:type="default" r:id="rId33"/>
          <w:pgSz w:w="12240" w:h="16838"/>
          <w:pgMar w:top="2036" w:right="1574" w:bottom="1038" w:left="1603" w:header="0" w:footer="3" w:gutter="0"/>
          <w:cols w:space="720"/>
          <w:noEndnote/>
          <w:titlePg/>
          <w:docGrid w:linePitch="360"/>
        </w:sectPr>
      </w:pPr>
      <w:r w:rsidRPr="00031F78">
        <w:rPr>
          <w:rFonts w:ascii="Times New Roman" w:hAnsi="Times New Roman" w:cs="Times New Roman"/>
          <w:sz w:val="24"/>
          <w:szCs w:val="24"/>
        </w:rPr>
        <w:t xml:space="preserve">For </w:t>
      </w:r>
      <w:r w:rsidRPr="00031F78">
        <w:rPr>
          <w:rStyle w:val="BodytextBold"/>
          <w:rFonts w:ascii="Times New Roman" w:hAnsi="Times New Roman" w:cs="Times New Roman"/>
          <w:sz w:val="24"/>
          <w:szCs w:val="24"/>
        </w:rPr>
        <w:t xml:space="preserve">A3 </w:t>
      </w:r>
      <w:r w:rsidRPr="00031F78">
        <w:rPr>
          <w:rFonts w:ascii="Times New Roman" w:hAnsi="Times New Roman" w:cs="Times New Roman"/>
          <w:sz w:val="24"/>
          <w:szCs w:val="24"/>
        </w:rPr>
        <w:t xml:space="preserve">it was submitted that he was not aware of the preliminary due diligence report because it was not shared with the finance department. Further, it was submitted that A3 was not an accounting officer to approve payments. It was the contention of learned counsel for A3 that there was no proof of actual loss because some work had been done on the road amounting to approximately </w:t>
      </w:r>
      <w:r w:rsidRPr="00031F78">
        <w:rPr>
          <w:rStyle w:val="BodytextBold"/>
          <w:rFonts w:ascii="Times New Roman" w:hAnsi="Times New Roman" w:cs="Times New Roman"/>
          <w:sz w:val="24"/>
          <w:szCs w:val="24"/>
        </w:rPr>
        <w:t xml:space="preserve">6.1 billion </w:t>
      </w:r>
      <w:r w:rsidR="004E47F5">
        <w:rPr>
          <w:rFonts w:ascii="Times New Roman" w:hAnsi="Times New Roman" w:cs="Times New Roman"/>
          <w:sz w:val="24"/>
          <w:szCs w:val="24"/>
        </w:rPr>
        <w:t>before they</w:t>
      </w:r>
    </w:p>
    <w:p w:rsidR="00651D84" w:rsidRPr="00031F78" w:rsidRDefault="00031F78" w:rsidP="00F75D18">
      <w:pPr>
        <w:pStyle w:val="BodyText3"/>
        <w:shd w:val="clear" w:color="auto" w:fill="auto"/>
        <w:ind w:right="52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stopped the contract. That means it cannot be true that </w:t>
      </w:r>
      <w:r w:rsidRPr="00031F78">
        <w:rPr>
          <w:rStyle w:val="BodytextBold"/>
          <w:rFonts w:ascii="Times New Roman" w:hAnsi="Times New Roman" w:cs="Times New Roman"/>
          <w:sz w:val="24"/>
          <w:szCs w:val="24"/>
        </w:rPr>
        <w:t xml:space="preserve">UGX 24,790,823,522= </w:t>
      </w:r>
      <w:r w:rsidRPr="00031F78">
        <w:rPr>
          <w:rFonts w:ascii="Times New Roman" w:hAnsi="Times New Roman" w:cs="Times New Roman"/>
          <w:sz w:val="24"/>
          <w:szCs w:val="24"/>
        </w:rPr>
        <w:t xml:space="preserve">was lost when PW22, the investigating officer and </w:t>
      </w:r>
      <w:r w:rsidRPr="00031F78">
        <w:rPr>
          <w:rStyle w:val="BodytextBold"/>
          <w:rFonts w:ascii="Times New Roman" w:hAnsi="Times New Roman" w:cs="Times New Roman"/>
          <w:sz w:val="24"/>
          <w:szCs w:val="24"/>
        </w:rPr>
        <w:t xml:space="preserve">PW8, </w:t>
      </w:r>
      <w:r w:rsidRPr="00031F78">
        <w:rPr>
          <w:rFonts w:ascii="Times New Roman" w:hAnsi="Times New Roman" w:cs="Times New Roman"/>
          <w:sz w:val="24"/>
          <w:szCs w:val="24"/>
        </w:rPr>
        <w:t>the actual contractor on the ground agree that some work was done on the road but was not valued. This would mean that there was no evidence to determine the actual loss.</w:t>
      </w:r>
    </w:p>
    <w:p w:rsidR="00651D84" w:rsidRPr="00031F78" w:rsidRDefault="00031F78">
      <w:pPr>
        <w:pStyle w:val="BodyText3"/>
        <w:shd w:val="clear" w:color="auto" w:fill="auto"/>
        <w:ind w:left="20" w:right="52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I have already held that the act of signing the contract before due diligence was completed was not criminal because the law in </w:t>
      </w:r>
      <w:r w:rsidRPr="00031F78">
        <w:rPr>
          <w:rStyle w:val="BodytextBold"/>
          <w:rFonts w:ascii="Times New Roman" w:hAnsi="Times New Roman" w:cs="Times New Roman"/>
          <w:sz w:val="24"/>
          <w:szCs w:val="24"/>
        </w:rPr>
        <w:t xml:space="preserve">SI 2014 number 7 </w:t>
      </w:r>
      <w:r w:rsidRPr="00031F78">
        <w:rPr>
          <w:rFonts w:ascii="Times New Roman" w:hAnsi="Times New Roman" w:cs="Times New Roman"/>
          <w:sz w:val="24"/>
          <w:szCs w:val="24"/>
        </w:rPr>
        <w:t>specifically regulation 31 permits it. What is permitted by law cannot become criminal.</w:t>
      </w:r>
    </w:p>
    <w:p w:rsidR="00651D84" w:rsidRPr="00031F78" w:rsidRDefault="00031F78">
      <w:pPr>
        <w:pStyle w:val="BodyText3"/>
        <w:shd w:val="clear" w:color="auto" w:fill="auto"/>
        <w:ind w:left="20" w:right="52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The prosecution premised its case on the proposition that when you sign the contract you trigger obligations to pay and since the securities were false loss was the natural result. Granted, the signing of the contract obligated payments to be made but these payments were conditional in that they were supposed to be secured by advance payment guarantees and performance bonds. Was </w:t>
      </w:r>
      <w:r w:rsidRPr="00031F78">
        <w:rPr>
          <w:rStyle w:val="BodytextBold"/>
          <w:rFonts w:ascii="Times New Roman" w:hAnsi="Times New Roman" w:cs="Times New Roman"/>
          <w:sz w:val="24"/>
          <w:szCs w:val="24"/>
        </w:rPr>
        <w:t xml:space="preserve">A2 and A3 </w:t>
      </w:r>
      <w:r w:rsidRPr="00031F78">
        <w:rPr>
          <w:rFonts w:ascii="Times New Roman" w:hAnsi="Times New Roman" w:cs="Times New Roman"/>
          <w:sz w:val="24"/>
          <w:szCs w:val="24"/>
        </w:rPr>
        <w:t xml:space="preserve">positioned to verify advance guarantees? For </w:t>
      </w:r>
      <w:r w:rsidRPr="00031F78">
        <w:rPr>
          <w:rStyle w:val="BodytextBold"/>
          <w:rFonts w:ascii="Times New Roman" w:hAnsi="Times New Roman" w:cs="Times New Roman"/>
          <w:sz w:val="24"/>
          <w:szCs w:val="24"/>
        </w:rPr>
        <w:t xml:space="preserve">A2 </w:t>
      </w:r>
      <w:r w:rsidRPr="00031F78">
        <w:rPr>
          <w:rFonts w:ascii="Times New Roman" w:hAnsi="Times New Roman" w:cs="Times New Roman"/>
          <w:sz w:val="24"/>
          <w:szCs w:val="24"/>
        </w:rPr>
        <w:t xml:space="preserve">it was not his duty. As </w:t>
      </w:r>
      <w:r w:rsidRPr="00031F78">
        <w:rPr>
          <w:rStyle w:val="BodytextBold"/>
          <w:rFonts w:ascii="Times New Roman" w:hAnsi="Times New Roman" w:cs="Times New Roman"/>
          <w:sz w:val="24"/>
          <w:szCs w:val="24"/>
        </w:rPr>
        <w:t xml:space="preserve">CEO </w:t>
      </w:r>
      <w:r w:rsidRPr="00031F78">
        <w:rPr>
          <w:rFonts w:ascii="Times New Roman" w:hAnsi="Times New Roman" w:cs="Times New Roman"/>
          <w:sz w:val="24"/>
          <w:szCs w:val="24"/>
        </w:rPr>
        <w:t xml:space="preserve">he acted through other people to verify securities. As for A3 it was his directorate of finance responsible for verification. Indeed he signed the letter of verification which was relied on to support the request for advance </w:t>
      </w:r>
      <w:r w:rsidR="004E47F5" w:rsidRPr="00031F78">
        <w:rPr>
          <w:rFonts w:ascii="Times New Roman" w:hAnsi="Times New Roman" w:cs="Times New Roman"/>
          <w:sz w:val="24"/>
          <w:szCs w:val="24"/>
        </w:rPr>
        <w:t>payment</w:t>
      </w:r>
      <w:r w:rsidRPr="00031F78">
        <w:rPr>
          <w:rFonts w:ascii="Times New Roman" w:hAnsi="Times New Roman" w:cs="Times New Roman"/>
          <w:sz w:val="24"/>
          <w:szCs w:val="24"/>
        </w:rPr>
        <w:t>. A3 gave assurance that the payment was secured. Did he have knowledge that by forwarding exhibit P9 to A2 for payment financial loss would occur?</w:t>
      </w:r>
    </w:p>
    <w:p w:rsidR="00651D84" w:rsidRPr="00031F78" w:rsidRDefault="00031F78">
      <w:pPr>
        <w:pStyle w:val="BodyText3"/>
        <w:shd w:val="clear" w:color="auto" w:fill="auto"/>
        <w:ind w:left="20" w:right="520" w:firstLine="0"/>
        <w:jc w:val="left"/>
        <w:rPr>
          <w:rFonts w:ascii="Times New Roman" w:hAnsi="Times New Roman" w:cs="Times New Roman"/>
          <w:sz w:val="24"/>
          <w:szCs w:val="24"/>
        </w:rPr>
      </w:pPr>
      <w:r w:rsidRPr="00031F78">
        <w:rPr>
          <w:rFonts w:ascii="Times New Roman" w:hAnsi="Times New Roman" w:cs="Times New Roman"/>
          <w:sz w:val="24"/>
          <w:szCs w:val="24"/>
        </w:rPr>
        <w:t>I will resolve this issue later when dealing with charges involving securities.</w:t>
      </w:r>
    </w:p>
    <w:p w:rsidR="00651D84" w:rsidRPr="00031F78" w:rsidRDefault="00031F78">
      <w:pPr>
        <w:pStyle w:val="BodyText3"/>
        <w:shd w:val="clear" w:color="auto" w:fill="auto"/>
        <w:ind w:left="20" w:right="920" w:firstLine="0"/>
        <w:jc w:val="left"/>
        <w:rPr>
          <w:rFonts w:ascii="Times New Roman" w:hAnsi="Times New Roman" w:cs="Times New Roman"/>
          <w:sz w:val="24"/>
          <w:szCs w:val="24"/>
        </w:rPr>
      </w:pPr>
      <w:r w:rsidRPr="00031F78">
        <w:rPr>
          <w:rFonts w:ascii="Times New Roman" w:hAnsi="Times New Roman" w:cs="Times New Roman"/>
          <w:sz w:val="24"/>
          <w:szCs w:val="24"/>
        </w:rPr>
        <w:lastRenderedPageBreak/>
        <w:t xml:space="preserve">It is prudent to first resolve the issue of loss. Is there proof of actual loss of </w:t>
      </w:r>
      <w:r w:rsidRPr="00031F78">
        <w:rPr>
          <w:rStyle w:val="BodytextBold"/>
          <w:rFonts w:ascii="Times New Roman" w:hAnsi="Times New Roman" w:cs="Times New Roman"/>
          <w:sz w:val="24"/>
          <w:szCs w:val="24"/>
        </w:rPr>
        <w:t xml:space="preserve">UGX. 24,790,823,522= or not? </w:t>
      </w:r>
      <w:r w:rsidRPr="00031F78">
        <w:rPr>
          <w:rFonts w:ascii="Times New Roman" w:hAnsi="Times New Roman" w:cs="Times New Roman"/>
          <w:sz w:val="24"/>
          <w:szCs w:val="24"/>
        </w:rPr>
        <w:t>The evidence addu</w:t>
      </w:r>
      <w:r w:rsidR="004E47F5">
        <w:rPr>
          <w:rFonts w:ascii="Times New Roman" w:hAnsi="Times New Roman" w:cs="Times New Roman"/>
          <w:sz w:val="24"/>
          <w:szCs w:val="24"/>
        </w:rPr>
        <w:t xml:space="preserve">ced by the prosecution is that there </w:t>
      </w:r>
    </w:p>
    <w:p w:rsidR="00651D84" w:rsidRPr="00031F78" w:rsidRDefault="00651D84">
      <w:pPr>
        <w:framePr w:h="1320" w:wrap="notBeside" w:vAnchor="text" w:hAnchor="text" w:xAlign="right" w:y="1"/>
        <w:jc w:val="right"/>
        <w:rPr>
          <w:rFonts w:ascii="Times New Roman" w:hAnsi="Times New Roman" w:cs="Times New Roman"/>
        </w:rPr>
      </w:pPr>
    </w:p>
    <w:p w:rsidR="00651D84" w:rsidRPr="00031F78" w:rsidRDefault="00031F78" w:rsidP="004E47F5">
      <w:pPr>
        <w:pStyle w:val="BodyText3"/>
        <w:shd w:val="clear" w:color="auto" w:fill="auto"/>
        <w:ind w:right="3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was no audit of the road works to determine the value of work done. State witnesses such as </w:t>
      </w:r>
      <w:r w:rsidRPr="00031F78">
        <w:rPr>
          <w:rStyle w:val="BodytextBold"/>
          <w:rFonts w:ascii="Times New Roman" w:hAnsi="Times New Roman" w:cs="Times New Roman"/>
          <w:sz w:val="24"/>
          <w:szCs w:val="24"/>
        </w:rPr>
        <w:t xml:space="preserve">PW4, PW8 and PW22 </w:t>
      </w:r>
      <w:r w:rsidRPr="00031F78">
        <w:rPr>
          <w:rFonts w:ascii="Times New Roman" w:hAnsi="Times New Roman" w:cs="Times New Roman"/>
          <w:sz w:val="24"/>
          <w:szCs w:val="24"/>
        </w:rPr>
        <w:t xml:space="preserve">put the value of the works to between </w:t>
      </w:r>
      <w:r w:rsidRPr="00031F78">
        <w:rPr>
          <w:rStyle w:val="BodytextBold"/>
          <w:rFonts w:ascii="Times New Roman" w:hAnsi="Times New Roman" w:cs="Times New Roman"/>
          <w:sz w:val="24"/>
          <w:szCs w:val="24"/>
        </w:rPr>
        <w:t xml:space="preserve">5.8 billion to 6.1 billion </w:t>
      </w:r>
      <w:r w:rsidRPr="00031F78">
        <w:rPr>
          <w:rFonts w:ascii="Times New Roman" w:hAnsi="Times New Roman" w:cs="Times New Roman"/>
          <w:sz w:val="24"/>
          <w:szCs w:val="24"/>
        </w:rPr>
        <w:t xml:space="preserve">out of the advance payment of </w:t>
      </w:r>
      <w:r w:rsidRPr="00031F78">
        <w:rPr>
          <w:rStyle w:val="BodytextBold"/>
          <w:rFonts w:ascii="Times New Roman" w:hAnsi="Times New Roman" w:cs="Times New Roman"/>
          <w:sz w:val="24"/>
          <w:szCs w:val="24"/>
        </w:rPr>
        <w:t xml:space="preserve">24,790,823,522= </w:t>
      </w:r>
      <w:r w:rsidRPr="00031F78">
        <w:rPr>
          <w:rFonts w:ascii="Times New Roman" w:hAnsi="Times New Roman" w:cs="Times New Roman"/>
          <w:sz w:val="24"/>
          <w:szCs w:val="24"/>
        </w:rPr>
        <w:t xml:space="preserve">What, therefore, was the actual loss? There is no definite answer in absence of an engineering audit report. The prosecution seems to suggest that the whole </w:t>
      </w:r>
      <w:r w:rsidRPr="00031F78">
        <w:rPr>
          <w:rStyle w:val="BodytextBold"/>
          <w:rFonts w:ascii="Times New Roman" w:hAnsi="Times New Roman" w:cs="Times New Roman"/>
          <w:sz w:val="24"/>
          <w:szCs w:val="24"/>
        </w:rPr>
        <w:t xml:space="preserve">24,790,823,522= </w:t>
      </w:r>
      <w:r w:rsidRPr="00031F78">
        <w:rPr>
          <w:rFonts w:ascii="Times New Roman" w:hAnsi="Times New Roman" w:cs="Times New Roman"/>
          <w:sz w:val="24"/>
          <w:szCs w:val="24"/>
        </w:rPr>
        <w:t xml:space="preserve">was lost yet it adduced evidence that road works to the value of between </w:t>
      </w:r>
      <w:r w:rsidRPr="00031F78">
        <w:rPr>
          <w:rStyle w:val="BodytextBold"/>
          <w:rFonts w:ascii="Times New Roman" w:hAnsi="Times New Roman" w:cs="Times New Roman"/>
          <w:sz w:val="24"/>
          <w:szCs w:val="24"/>
        </w:rPr>
        <w:t xml:space="preserve">5.8 and 6.1 billion </w:t>
      </w:r>
      <w:r w:rsidRPr="00031F78">
        <w:rPr>
          <w:rFonts w:ascii="Times New Roman" w:hAnsi="Times New Roman" w:cs="Times New Roman"/>
          <w:sz w:val="24"/>
          <w:szCs w:val="24"/>
        </w:rPr>
        <w:t xml:space="preserve">was done. That would mean the loss is less than </w:t>
      </w:r>
      <w:r w:rsidRPr="00031F78">
        <w:rPr>
          <w:rStyle w:val="BodytextBold"/>
          <w:rFonts w:ascii="Times New Roman" w:hAnsi="Times New Roman" w:cs="Times New Roman"/>
          <w:sz w:val="24"/>
          <w:szCs w:val="24"/>
        </w:rPr>
        <w:t>24.7 billion.</w:t>
      </w:r>
    </w:p>
    <w:p w:rsidR="00651D84" w:rsidRPr="00031F78" w:rsidRDefault="00031F78">
      <w:pPr>
        <w:pStyle w:val="BodyText3"/>
        <w:shd w:val="clear" w:color="auto" w:fill="auto"/>
        <w:ind w:left="40" w:right="3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Courts have held in a number of cases that the prosecution has to prove that there was loss and also state the loss. In </w:t>
      </w:r>
      <w:r w:rsidRPr="00031F78">
        <w:rPr>
          <w:rStyle w:val="BodytextBold"/>
          <w:rFonts w:ascii="Times New Roman" w:hAnsi="Times New Roman" w:cs="Times New Roman"/>
          <w:sz w:val="24"/>
          <w:szCs w:val="24"/>
        </w:rPr>
        <w:t xml:space="preserve">Kassim Mpanga V Uganda Cr App 30 of 1994 </w:t>
      </w:r>
      <w:r w:rsidRPr="00031F78">
        <w:rPr>
          <w:rFonts w:ascii="Times New Roman" w:hAnsi="Times New Roman" w:cs="Times New Roman"/>
          <w:sz w:val="24"/>
          <w:szCs w:val="24"/>
        </w:rPr>
        <w:t xml:space="preserve">the Supreme Court at page </w:t>
      </w:r>
      <w:r w:rsidRPr="00031F78">
        <w:rPr>
          <w:rStyle w:val="BodytextBold"/>
          <w:rFonts w:ascii="Times New Roman" w:hAnsi="Times New Roman" w:cs="Times New Roman"/>
          <w:sz w:val="24"/>
          <w:szCs w:val="24"/>
        </w:rPr>
        <w:t xml:space="preserve">17 </w:t>
      </w:r>
      <w:r w:rsidRPr="00031F78">
        <w:rPr>
          <w:rFonts w:ascii="Times New Roman" w:hAnsi="Times New Roman" w:cs="Times New Roman"/>
          <w:sz w:val="24"/>
          <w:szCs w:val="24"/>
        </w:rPr>
        <w:t xml:space="preserve">of the judgment, adopted the plain meaning of loss to refer to something that reasonable search cannot recover. Something lost for good and not recoverable. In this case between UGX 5.8 </w:t>
      </w:r>
      <w:r w:rsidRPr="00031F78">
        <w:rPr>
          <w:rStyle w:val="BodytextBold"/>
          <w:rFonts w:ascii="Times New Roman" w:hAnsi="Times New Roman" w:cs="Times New Roman"/>
          <w:sz w:val="24"/>
          <w:szCs w:val="24"/>
        </w:rPr>
        <w:t xml:space="preserve">and 6.1 billion </w:t>
      </w:r>
      <w:r w:rsidRPr="00031F78">
        <w:rPr>
          <w:rFonts w:ascii="Times New Roman" w:hAnsi="Times New Roman" w:cs="Times New Roman"/>
          <w:sz w:val="24"/>
          <w:szCs w:val="24"/>
        </w:rPr>
        <w:t>was available in value of the road works. It was recoverable.</w:t>
      </w:r>
    </w:p>
    <w:p w:rsidR="00651D84" w:rsidRPr="00031F78" w:rsidRDefault="00031F78">
      <w:pPr>
        <w:pStyle w:val="BodyText3"/>
        <w:shd w:val="clear" w:color="auto" w:fill="auto"/>
        <w:ind w:left="40" w:right="3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Yet in </w:t>
      </w:r>
      <w:r w:rsidRPr="00031F78">
        <w:rPr>
          <w:rStyle w:val="BodytextBold"/>
          <w:rFonts w:ascii="Times New Roman" w:hAnsi="Times New Roman" w:cs="Times New Roman"/>
          <w:sz w:val="24"/>
          <w:szCs w:val="24"/>
        </w:rPr>
        <w:t xml:space="preserve">Godfrey Walubi and another V Uganda Cr App 152 of 2012, the COA </w:t>
      </w:r>
      <w:r w:rsidRPr="00031F78">
        <w:rPr>
          <w:rFonts w:ascii="Times New Roman" w:hAnsi="Times New Roman" w:cs="Times New Roman"/>
          <w:sz w:val="24"/>
          <w:szCs w:val="24"/>
        </w:rPr>
        <w:t>held that the exact loss incurred must be proved and should not be assumed. It should not just be assumed that the accused’s actions would cause loss. The actual loss has to be proved. In other words actual loss must be quantified and stated. Loss is not speculative.</w:t>
      </w:r>
    </w:p>
    <w:p w:rsidR="00651D84" w:rsidRPr="00031F78" w:rsidRDefault="00031F78">
      <w:pPr>
        <w:pStyle w:val="BodyText3"/>
        <w:shd w:val="clear" w:color="auto" w:fill="auto"/>
        <w:ind w:left="40" w:right="340" w:firstLine="0"/>
        <w:jc w:val="left"/>
        <w:rPr>
          <w:rFonts w:ascii="Times New Roman" w:hAnsi="Times New Roman" w:cs="Times New Roman"/>
          <w:sz w:val="24"/>
          <w:szCs w:val="24"/>
        </w:rPr>
      </w:pPr>
      <w:r w:rsidRPr="00031F78">
        <w:rPr>
          <w:rFonts w:ascii="Times New Roman" w:hAnsi="Times New Roman" w:cs="Times New Roman"/>
          <w:sz w:val="24"/>
          <w:szCs w:val="24"/>
        </w:rPr>
        <w:t>Applying the standards set in the foregoing cases, it is clear that evidence must be adduced to quantify the loss and prove that the loss is not recoverable.</w:t>
      </w:r>
    </w:p>
    <w:p w:rsidR="00651D84" w:rsidRPr="004E47F5" w:rsidRDefault="00031F78" w:rsidP="004E47F5">
      <w:pPr>
        <w:pStyle w:val="BodyText3"/>
        <w:shd w:val="clear" w:color="auto" w:fill="auto"/>
        <w:ind w:left="40" w:right="920" w:firstLine="0"/>
        <w:jc w:val="left"/>
        <w:rPr>
          <w:rFonts w:ascii="Times New Roman" w:hAnsi="Times New Roman" w:cs="Times New Roman"/>
          <w:sz w:val="24"/>
          <w:szCs w:val="24"/>
        </w:rPr>
        <w:sectPr w:rsidR="00651D84" w:rsidRPr="004E47F5">
          <w:headerReference w:type="even" r:id="rId34"/>
          <w:headerReference w:type="default" r:id="rId35"/>
          <w:footerReference w:type="even" r:id="rId36"/>
          <w:footerReference w:type="default" r:id="rId37"/>
          <w:headerReference w:type="first" r:id="rId38"/>
          <w:footerReference w:type="first" r:id="rId39"/>
          <w:type w:val="continuous"/>
          <w:pgSz w:w="12240" w:h="16838"/>
          <w:pgMar w:top="2280" w:right="1733" w:bottom="1277" w:left="1757" w:header="0" w:footer="3" w:gutter="0"/>
          <w:cols w:space="720"/>
          <w:noEndnote/>
          <w:titlePg/>
          <w:docGrid w:linePitch="360"/>
        </w:sectPr>
      </w:pPr>
      <w:r w:rsidRPr="00031F78">
        <w:rPr>
          <w:rFonts w:ascii="Times New Roman" w:hAnsi="Times New Roman" w:cs="Times New Roman"/>
          <w:sz w:val="24"/>
          <w:szCs w:val="24"/>
        </w:rPr>
        <w:t>Financial loss has, therefore, not been proved in this and other counts drafted in similar fashion as</w:t>
      </w:r>
      <w:r w:rsidR="004E47F5">
        <w:rPr>
          <w:rFonts w:ascii="Times New Roman" w:hAnsi="Times New Roman" w:cs="Times New Roman"/>
          <w:sz w:val="24"/>
          <w:szCs w:val="24"/>
        </w:rPr>
        <w:t xml:space="preserve"> I will</w:t>
      </w:r>
    </w:p>
    <w:p w:rsidR="00651D84" w:rsidRPr="00031F78" w:rsidRDefault="00031F78" w:rsidP="004E47F5">
      <w:pPr>
        <w:pStyle w:val="BodyText3"/>
        <w:shd w:val="clear" w:color="auto" w:fill="auto"/>
        <w:ind w:right="940" w:firstLine="0"/>
        <w:jc w:val="left"/>
        <w:rPr>
          <w:rFonts w:ascii="Times New Roman" w:hAnsi="Times New Roman" w:cs="Times New Roman"/>
          <w:sz w:val="24"/>
          <w:szCs w:val="24"/>
        </w:rPr>
      </w:pPr>
      <w:r w:rsidRPr="00031F78">
        <w:rPr>
          <w:rFonts w:ascii="Times New Roman" w:hAnsi="Times New Roman" w:cs="Times New Roman"/>
          <w:sz w:val="24"/>
          <w:szCs w:val="24"/>
        </w:rPr>
        <w:lastRenderedPageBreak/>
        <w:t>indicate later on in this judgment. The prosecution should have commissioned an engineering audit of the road works or obtained and led evidence from the contract supervising consultant to establish the actual value of work done. It is the actual value of work done plus assets if any, minus the advance payment that would establish the actual loss. Loss is that value that is not recoverable by any measures considering that fake securities were used.</w:t>
      </w:r>
    </w:p>
    <w:p w:rsidR="00651D84" w:rsidRPr="00031F78" w:rsidRDefault="00031F78">
      <w:pPr>
        <w:pStyle w:val="BodyText3"/>
        <w:shd w:val="clear" w:color="auto" w:fill="auto"/>
        <w:ind w:left="20" w:right="1100" w:firstLine="0"/>
        <w:jc w:val="left"/>
        <w:rPr>
          <w:rFonts w:ascii="Times New Roman" w:hAnsi="Times New Roman" w:cs="Times New Roman"/>
          <w:sz w:val="24"/>
          <w:szCs w:val="24"/>
        </w:rPr>
      </w:pPr>
      <w:r w:rsidRPr="00031F78">
        <w:rPr>
          <w:rFonts w:ascii="Times New Roman" w:hAnsi="Times New Roman" w:cs="Times New Roman"/>
          <w:sz w:val="24"/>
          <w:szCs w:val="24"/>
        </w:rPr>
        <w:t>Ms Birungi submitted that as long as there is evidence of loss then loss is proved. With respect to learned counsel, I am unable to accept that argument for two reasons. The first is that the charges speak of loss of 24,790,823,522= yet</w:t>
      </w:r>
      <w:r w:rsidR="004E47F5">
        <w:rPr>
          <w:rFonts w:ascii="Times New Roman" w:hAnsi="Times New Roman" w:cs="Times New Roman"/>
          <w:sz w:val="24"/>
          <w:szCs w:val="24"/>
        </w:rPr>
        <w:t xml:space="preserve"> evidence adduced shows that it i</w:t>
      </w:r>
      <w:r w:rsidRPr="00031F78">
        <w:rPr>
          <w:rFonts w:ascii="Times New Roman" w:hAnsi="Times New Roman" w:cs="Times New Roman"/>
          <w:sz w:val="24"/>
          <w:szCs w:val="24"/>
        </w:rPr>
        <w:t>s less than that. If evidence adduced is contrary to the charges in court then the case is not proved beyond reasonable doubt. The variance creates doubt which is resolved in favour of the accused.</w:t>
      </w:r>
    </w:p>
    <w:p w:rsidR="00651D84" w:rsidRPr="00031F78" w:rsidRDefault="00031F78">
      <w:pPr>
        <w:pStyle w:val="BodyText3"/>
        <w:shd w:val="clear" w:color="auto" w:fill="auto"/>
        <w:ind w:left="20" w:right="940" w:firstLine="0"/>
        <w:rPr>
          <w:rFonts w:ascii="Times New Roman" w:hAnsi="Times New Roman" w:cs="Times New Roman"/>
          <w:sz w:val="24"/>
          <w:szCs w:val="24"/>
        </w:rPr>
      </w:pPr>
      <w:r w:rsidRPr="00031F78">
        <w:rPr>
          <w:rFonts w:ascii="Times New Roman" w:hAnsi="Times New Roman" w:cs="Times New Roman"/>
          <w:sz w:val="24"/>
          <w:szCs w:val="24"/>
        </w:rPr>
        <w:t xml:space="preserve">Secondly, on the authorities of </w:t>
      </w:r>
      <w:r w:rsidRPr="00031F78">
        <w:rPr>
          <w:rStyle w:val="BodytextBold"/>
          <w:rFonts w:ascii="Times New Roman" w:hAnsi="Times New Roman" w:cs="Times New Roman"/>
          <w:sz w:val="24"/>
          <w:szCs w:val="24"/>
        </w:rPr>
        <w:t xml:space="preserve">Kassim Mpaga (supra) and Walubi (supra) </w:t>
      </w:r>
      <w:r w:rsidRPr="00031F78">
        <w:rPr>
          <w:rFonts w:ascii="Times New Roman" w:hAnsi="Times New Roman" w:cs="Times New Roman"/>
          <w:sz w:val="24"/>
          <w:szCs w:val="24"/>
        </w:rPr>
        <w:t xml:space="preserve">I am unable to accept the argument that loss means any loss. Loss under </w:t>
      </w:r>
      <w:r w:rsidRPr="00031F78">
        <w:rPr>
          <w:rStyle w:val="BodytextBold"/>
          <w:rFonts w:ascii="Times New Roman" w:hAnsi="Times New Roman" w:cs="Times New Roman"/>
          <w:sz w:val="24"/>
          <w:szCs w:val="24"/>
        </w:rPr>
        <w:t xml:space="preserve">section </w:t>
      </w:r>
      <w:r w:rsidRPr="00031F78">
        <w:rPr>
          <w:rFonts w:ascii="Times New Roman" w:hAnsi="Times New Roman" w:cs="Times New Roman"/>
          <w:sz w:val="24"/>
          <w:szCs w:val="24"/>
        </w:rPr>
        <w:t xml:space="preserve">20 </w:t>
      </w:r>
      <w:r w:rsidRPr="00031F78">
        <w:rPr>
          <w:rStyle w:val="BodytextBold"/>
          <w:rFonts w:ascii="Times New Roman" w:hAnsi="Times New Roman" w:cs="Times New Roman"/>
          <w:sz w:val="24"/>
          <w:szCs w:val="24"/>
        </w:rPr>
        <w:t xml:space="preserve">of the </w:t>
      </w:r>
      <w:r w:rsidRPr="00031F78">
        <w:rPr>
          <w:rFonts w:ascii="Times New Roman" w:hAnsi="Times New Roman" w:cs="Times New Roman"/>
          <w:sz w:val="24"/>
          <w:szCs w:val="24"/>
        </w:rPr>
        <w:t>ACA, 2009, means actual loss computed or established by specific evidence. This being a key ingredient which is missing means that the charges in count six have not been proved beyond reasonable doubt.</w:t>
      </w:r>
    </w:p>
    <w:p w:rsidR="00651D84" w:rsidRDefault="00031F78">
      <w:pPr>
        <w:pStyle w:val="BodyText3"/>
        <w:shd w:val="clear" w:color="auto" w:fill="auto"/>
        <w:spacing w:after="402"/>
        <w:ind w:left="20" w:right="1300" w:firstLine="0"/>
        <w:rPr>
          <w:rFonts w:ascii="Times New Roman" w:hAnsi="Times New Roman" w:cs="Times New Roman"/>
          <w:sz w:val="24"/>
          <w:szCs w:val="24"/>
        </w:rPr>
      </w:pPr>
      <w:r w:rsidRPr="00031F78">
        <w:rPr>
          <w:rFonts w:ascii="Times New Roman" w:hAnsi="Times New Roman" w:cs="Times New Roman"/>
          <w:sz w:val="24"/>
          <w:szCs w:val="24"/>
        </w:rPr>
        <w:t xml:space="preserve">It is my finding that financial loss has not been proved against </w:t>
      </w:r>
      <w:r w:rsidRPr="00031F78">
        <w:rPr>
          <w:rStyle w:val="BodytextBold"/>
          <w:rFonts w:ascii="Times New Roman" w:hAnsi="Times New Roman" w:cs="Times New Roman"/>
          <w:sz w:val="24"/>
          <w:szCs w:val="24"/>
        </w:rPr>
        <w:t xml:space="preserve">A2 and A3 </w:t>
      </w:r>
      <w:r w:rsidRPr="00031F78">
        <w:rPr>
          <w:rFonts w:ascii="Times New Roman" w:hAnsi="Times New Roman" w:cs="Times New Roman"/>
          <w:sz w:val="24"/>
          <w:szCs w:val="24"/>
        </w:rPr>
        <w:t>in count six. They are not guilty of causing financial loss in count six.</w:t>
      </w:r>
    </w:p>
    <w:p w:rsidR="004E47F5" w:rsidRPr="004E47F5" w:rsidRDefault="004E47F5" w:rsidP="004E47F5">
      <w:pPr>
        <w:pStyle w:val="BodyText3"/>
        <w:shd w:val="clear" w:color="auto" w:fill="auto"/>
        <w:spacing w:after="402"/>
        <w:ind w:left="20" w:right="1300" w:firstLine="0"/>
        <w:jc w:val="center"/>
        <w:rPr>
          <w:rFonts w:ascii="Times New Roman" w:hAnsi="Times New Roman" w:cs="Times New Roman"/>
          <w:b/>
          <w:sz w:val="24"/>
          <w:szCs w:val="24"/>
        </w:rPr>
      </w:pPr>
      <w:r w:rsidRPr="004E47F5">
        <w:rPr>
          <w:rFonts w:ascii="Times New Roman" w:hAnsi="Times New Roman" w:cs="Times New Roman"/>
          <w:b/>
          <w:sz w:val="24"/>
          <w:szCs w:val="24"/>
        </w:rPr>
        <w:t>Count Seven</w:t>
      </w:r>
    </w:p>
    <w:p w:rsidR="004E47F5" w:rsidRPr="00031F78" w:rsidRDefault="004E47F5" w:rsidP="004E47F5">
      <w:pPr>
        <w:rPr>
          <w:rFonts w:ascii="Times New Roman" w:hAnsi="Times New Roman" w:cs="Times New Roman"/>
        </w:rPr>
      </w:pPr>
      <w:r>
        <w:rPr>
          <w:rFonts w:ascii="Times New Roman" w:hAnsi="Times New Roman" w:cs="Times New Roman"/>
        </w:rPr>
        <w:t xml:space="preserve">A1 and A2 are accused of abuse of office. The prosecution contends that by approving and causing </w:t>
      </w:r>
      <w:r w:rsidRPr="00031F78">
        <w:rPr>
          <w:rFonts w:ascii="Times New Roman" w:hAnsi="Times New Roman" w:cs="Times New Roman"/>
        </w:rPr>
        <w:t>payment of UGX 24,790,823,522= the two acted arbitrarily in abuse of the authority of their office. It is said that these acts were prejudicial to government.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It was submitted that by processing and approving payment before ascertaining the identity of the contractor exposed government to loss.</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For A2 it was submitted that at this stage due diligence was not in issue because once the contract was signed, advance payment became due. All that was required were valid securities to back up the payment. </w:t>
      </w:r>
      <w:r w:rsidRPr="00031F78">
        <w:rPr>
          <w:rStyle w:val="BodytextBold"/>
          <w:rFonts w:ascii="Times New Roman" w:hAnsi="Times New Roman" w:cs="Times New Roman"/>
          <w:sz w:val="24"/>
          <w:szCs w:val="24"/>
        </w:rPr>
        <w:t xml:space="preserve">PW4 </w:t>
      </w:r>
      <w:r w:rsidRPr="00031F78">
        <w:rPr>
          <w:rFonts w:ascii="Times New Roman" w:hAnsi="Times New Roman" w:cs="Times New Roman"/>
          <w:sz w:val="24"/>
          <w:szCs w:val="24"/>
        </w:rPr>
        <w:t xml:space="preserve">gave the assurance against which payment was made. It was argued that there was no abuse of office. All they did was what they were expected to do under the contract. For A3 it was submitted that he was led by a draft prepared by A7, his junior to assure that the securities were proper. He relied on A7 as the person charged with verification of securities. I was referred to initials “S.W” on exhibit P131 which A3 signed confirming that the </w:t>
      </w:r>
      <w:r w:rsidRPr="00031F78">
        <w:rPr>
          <w:rStyle w:val="BodytextBold"/>
          <w:rFonts w:ascii="Times New Roman" w:hAnsi="Times New Roman" w:cs="Times New Roman"/>
          <w:sz w:val="24"/>
          <w:szCs w:val="24"/>
        </w:rPr>
        <w:t xml:space="preserve">HFB Ltd </w:t>
      </w:r>
      <w:r w:rsidRPr="00031F78">
        <w:rPr>
          <w:rFonts w:ascii="Times New Roman" w:hAnsi="Times New Roman" w:cs="Times New Roman"/>
          <w:sz w:val="24"/>
          <w:szCs w:val="24"/>
        </w:rPr>
        <w:t xml:space="preserve">securities were genuine. These initials are said to be the names </w:t>
      </w:r>
      <w:r w:rsidRPr="00031F78">
        <w:rPr>
          <w:rFonts w:ascii="Times New Roman" w:hAnsi="Times New Roman" w:cs="Times New Roman"/>
          <w:sz w:val="24"/>
          <w:szCs w:val="24"/>
        </w:rPr>
        <w:lastRenderedPageBreak/>
        <w:t xml:space="preserve">of </w:t>
      </w:r>
      <w:r w:rsidRPr="00031F78">
        <w:rPr>
          <w:rStyle w:val="BodytextBold"/>
          <w:rFonts w:ascii="Times New Roman" w:hAnsi="Times New Roman" w:cs="Times New Roman"/>
          <w:sz w:val="24"/>
          <w:szCs w:val="24"/>
        </w:rPr>
        <w:t xml:space="preserve">Senjako Wilberforce </w:t>
      </w:r>
      <w:r w:rsidRPr="00031F78">
        <w:rPr>
          <w:rFonts w:ascii="Times New Roman" w:hAnsi="Times New Roman" w:cs="Times New Roman"/>
          <w:sz w:val="24"/>
          <w:szCs w:val="24"/>
        </w:rPr>
        <w:t>who is A7.</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The advance payment became due upon signing the contract. I have found that the mere signing of the contract was not illegal or criminal. Due diligence was not reason enough at the time the contract was signed to stop the procurement. Any risks that would arise would be covered by valid securities.</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This particular payment was caused by </w:t>
      </w:r>
      <w:r w:rsidRPr="00031F78">
        <w:rPr>
          <w:rStyle w:val="BodytextBold"/>
          <w:rFonts w:ascii="Times New Roman" w:hAnsi="Times New Roman" w:cs="Times New Roman"/>
          <w:sz w:val="24"/>
          <w:szCs w:val="24"/>
        </w:rPr>
        <w:t xml:space="preserve">PW4 </w:t>
      </w:r>
      <w:r w:rsidRPr="00031F78">
        <w:rPr>
          <w:rFonts w:ascii="Times New Roman" w:hAnsi="Times New Roman" w:cs="Times New Roman"/>
          <w:sz w:val="24"/>
          <w:szCs w:val="24"/>
        </w:rPr>
        <w:t xml:space="preserve">who initiated a claim as project manager for the road works. He wrote </w:t>
      </w:r>
      <w:r w:rsidRPr="00031F78">
        <w:rPr>
          <w:rStyle w:val="BodytextBold"/>
          <w:rFonts w:ascii="Times New Roman" w:hAnsi="Times New Roman" w:cs="Times New Roman"/>
          <w:sz w:val="24"/>
          <w:szCs w:val="24"/>
        </w:rPr>
        <w:t xml:space="preserve">exhibit P9 </w:t>
      </w:r>
      <w:r w:rsidRPr="00031F78">
        <w:rPr>
          <w:rFonts w:ascii="Times New Roman" w:hAnsi="Times New Roman" w:cs="Times New Roman"/>
          <w:sz w:val="24"/>
          <w:szCs w:val="24"/>
        </w:rPr>
        <w:t xml:space="preserve">addressed to </w:t>
      </w:r>
      <w:r w:rsidRPr="00031F78">
        <w:rPr>
          <w:rStyle w:val="BodytextBold"/>
          <w:rFonts w:ascii="Times New Roman" w:hAnsi="Times New Roman" w:cs="Times New Roman"/>
          <w:sz w:val="24"/>
          <w:szCs w:val="24"/>
        </w:rPr>
        <w:t xml:space="preserve">A2. PW3 </w:t>
      </w:r>
      <w:r w:rsidRPr="00031F78">
        <w:rPr>
          <w:rFonts w:ascii="Times New Roman" w:hAnsi="Times New Roman" w:cs="Times New Roman"/>
          <w:sz w:val="24"/>
          <w:szCs w:val="24"/>
        </w:rPr>
        <w:t>the director Audit raised a red flag about the identity of the contractor. A meeting was held in A2’s office on 7</w:t>
      </w:r>
      <w:r w:rsidRPr="00031F78">
        <w:rPr>
          <w:rFonts w:ascii="Times New Roman" w:hAnsi="Times New Roman" w:cs="Times New Roman"/>
          <w:sz w:val="24"/>
          <w:szCs w:val="24"/>
          <w:vertAlign w:val="superscript"/>
        </w:rPr>
        <w:t>th</w:t>
      </w:r>
    </w:p>
    <w:p w:rsidR="00651D84" w:rsidRPr="00031F78" w:rsidRDefault="00031F78">
      <w:pPr>
        <w:pStyle w:val="BodyText3"/>
        <w:shd w:val="clear" w:color="auto" w:fill="auto"/>
        <w:ind w:left="20" w:right="640" w:firstLine="0"/>
        <w:rPr>
          <w:rFonts w:ascii="Times New Roman" w:hAnsi="Times New Roman" w:cs="Times New Roman"/>
          <w:sz w:val="24"/>
          <w:szCs w:val="24"/>
        </w:rPr>
      </w:pPr>
      <w:r w:rsidRPr="00031F78">
        <w:rPr>
          <w:rFonts w:ascii="Times New Roman" w:hAnsi="Times New Roman" w:cs="Times New Roman"/>
          <w:sz w:val="24"/>
          <w:szCs w:val="24"/>
        </w:rPr>
        <w:t xml:space="preserve">January 2014 to address that concern. According to the minute of A3 on </w:t>
      </w:r>
      <w:r w:rsidRPr="00031F78">
        <w:rPr>
          <w:rStyle w:val="BodytextBold"/>
          <w:rFonts w:ascii="Times New Roman" w:hAnsi="Times New Roman" w:cs="Times New Roman"/>
          <w:sz w:val="24"/>
          <w:szCs w:val="24"/>
        </w:rPr>
        <w:t xml:space="preserve">exhibit P9, </w:t>
      </w:r>
      <w:r w:rsidRPr="00031F78">
        <w:rPr>
          <w:rFonts w:ascii="Times New Roman" w:hAnsi="Times New Roman" w:cs="Times New Roman"/>
          <w:sz w:val="24"/>
          <w:szCs w:val="24"/>
        </w:rPr>
        <w:t>this meeting agreed that due diligence goes on concurrently with payment. PW3 later cleared the payment which A2 approved as accounting officer.</w:t>
      </w:r>
    </w:p>
    <w:p w:rsidR="00651D84" w:rsidRPr="00031F78" w:rsidRDefault="00031F78">
      <w:pPr>
        <w:pStyle w:val="BodyText3"/>
        <w:shd w:val="clear" w:color="auto" w:fill="auto"/>
        <w:ind w:left="20" w:right="640" w:firstLine="0"/>
        <w:rPr>
          <w:rFonts w:ascii="Times New Roman" w:hAnsi="Times New Roman" w:cs="Times New Roman"/>
          <w:sz w:val="24"/>
          <w:szCs w:val="24"/>
        </w:rPr>
      </w:pPr>
      <w:r w:rsidRPr="00031F78">
        <w:rPr>
          <w:rStyle w:val="BodytextBold"/>
          <w:rFonts w:ascii="Times New Roman" w:hAnsi="Times New Roman" w:cs="Times New Roman"/>
          <w:sz w:val="24"/>
          <w:szCs w:val="24"/>
        </w:rPr>
        <w:t xml:space="preserve">Exhibit P9 </w:t>
      </w:r>
      <w:r w:rsidRPr="00031F78">
        <w:rPr>
          <w:rFonts w:ascii="Times New Roman" w:hAnsi="Times New Roman" w:cs="Times New Roman"/>
          <w:sz w:val="24"/>
          <w:szCs w:val="24"/>
        </w:rPr>
        <w:t xml:space="preserve">which was written by </w:t>
      </w:r>
      <w:r w:rsidRPr="00031F78">
        <w:rPr>
          <w:rStyle w:val="BodytextBold"/>
          <w:rFonts w:ascii="Times New Roman" w:hAnsi="Times New Roman" w:cs="Times New Roman"/>
          <w:sz w:val="24"/>
          <w:szCs w:val="24"/>
        </w:rPr>
        <w:t xml:space="preserve">PW4 </w:t>
      </w:r>
      <w:r w:rsidRPr="00031F78">
        <w:rPr>
          <w:rFonts w:ascii="Times New Roman" w:hAnsi="Times New Roman" w:cs="Times New Roman"/>
          <w:sz w:val="24"/>
          <w:szCs w:val="24"/>
        </w:rPr>
        <w:t xml:space="preserve">is clear that the payment being sought is secured by authenticated and verified securities. This verification is contained in an assurance letter prepared by </w:t>
      </w:r>
      <w:r w:rsidRPr="00031F78">
        <w:rPr>
          <w:rStyle w:val="BodytextBold"/>
          <w:rFonts w:ascii="Times New Roman" w:hAnsi="Times New Roman" w:cs="Times New Roman"/>
          <w:sz w:val="24"/>
          <w:szCs w:val="24"/>
        </w:rPr>
        <w:t xml:space="preserve">A7 </w:t>
      </w:r>
      <w:r w:rsidRPr="00031F78">
        <w:rPr>
          <w:rFonts w:ascii="Times New Roman" w:hAnsi="Times New Roman" w:cs="Times New Roman"/>
          <w:sz w:val="24"/>
          <w:szCs w:val="24"/>
        </w:rPr>
        <w:t xml:space="preserve">(Identified by his initials SW) and signed by A3. See </w:t>
      </w:r>
      <w:r w:rsidRPr="00031F78">
        <w:rPr>
          <w:rStyle w:val="BodytextBold"/>
          <w:rFonts w:ascii="Times New Roman" w:hAnsi="Times New Roman" w:cs="Times New Roman"/>
          <w:sz w:val="24"/>
          <w:szCs w:val="24"/>
        </w:rPr>
        <w:t xml:space="preserve">exhibit P131 </w:t>
      </w:r>
      <w:r w:rsidRPr="00031F78">
        <w:rPr>
          <w:rFonts w:ascii="Times New Roman" w:hAnsi="Times New Roman" w:cs="Times New Roman"/>
          <w:sz w:val="24"/>
          <w:szCs w:val="24"/>
        </w:rPr>
        <w:t>dated 24</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December 2013.</w:t>
      </w:r>
    </w:p>
    <w:p w:rsidR="00651D84" w:rsidRPr="00031F78" w:rsidRDefault="00031F78">
      <w:pPr>
        <w:pStyle w:val="BodyText3"/>
        <w:shd w:val="clear" w:color="auto" w:fill="auto"/>
        <w:ind w:left="20" w:right="640" w:firstLine="0"/>
        <w:rPr>
          <w:rFonts w:ascii="Times New Roman" w:hAnsi="Times New Roman" w:cs="Times New Roman"/>
          <w:sz w:val="24"/>
          <w:szCs w:val="24"/>
        </w:rPr>
      </w:pPr>
      <w:r w:rsidRPr="00031F78">
        <w:rPr>
          <w:rFonts w:ascii="Times New Roman" w:hAnsi="Times New Roman" w:cs="Times New Roman"/>
          <w:sz w:val="24"/>
          <w:szCs w:val="24"/>
        </w:rPr>
        <w:t>Approval is by the accounting officer while causation was by PW4 who initiated the process as project manager. PW3 endorsed it for approval once A3 gave the justification in his minute of 7</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January 2014.</w:t>
      </w:r>
    </w:p>
    <w:p w:rsidR="00651D84" w:rsidRPr="00031F78" w:rsidRDefault="00031F78">
      <w:pPr>
        <w:pStyle w:val="BodyText3"/>
        <w:shd w:val="clear" w:color="auto" w:fill="auto"/>
        <w:ind w:left="20" w:right="640" w:firstLine="0"/>
        <w:rPr>
          <w:rFonts w:ascii="Times New Roman" w:hAnsi="Times New Roman" w:cs="Times New Roman"/>
          <w:sz w:val="24"/>
          <w:szCs w:val="24"/>
        </w:rPr>
      </w:pPr>
      <w:r w:rsidRPr="00031F78">
        <w:rPr>
          <w:rFonts w:ascii="Times New Roman" w:hAnsi="Times New Roman" w:cs="Times New Roman"/>
          <w:sz w:val="24"/>
          <w:szCs w:val="24"/>
        </w:rPr>
        <w:t xml:space="preserve">It is strange that the prosecution picked out A2 and A3 for charging yet the payment was initiated by </w:t>
      </w:r>
      <w:r w:rsidRPr="00031F78">
        <w:rPr>
          <w:rStyle w:val="BodytextBold"/>
          <w:rFonts w:ascii="Times New Roman" w:hAnsi="Times New Roman" w:cs="Times New Roman"/>
          <w:sz w:val="24"/>
          <w:szCs w:val="24"/>
        </w:rPr>
        <w:t xml:space="preserve">PW4 </w:t>
      </w:r>
      <w:r w:rsidRPr="00031F78">
        <w:rPr>
          <w:rFonts w:ascii="Times New Roman" w:hAnsi="Times New Roman" w:cs="Times New Roman"/>
          <w:sz w:val="24"/>
          <w:szCs w:val="24"/>
        </w:rPr>
        <w:t xml:space="preserve">and endorsed by </w:t>
      </w:r>
      <w:r w:rsidRPr="00031F78">
        <w:rPr>
          <w:rStyle w:val="BodytextBold"/>
          <w:rFonts w:ascii="Times New Roman" w:hAnsi="Times New Roman" w:cs="Times New Roman"/>
          <w:sz w:val="24"/>
          <w:szCs w:val="24"/>
        </w:rPr>
        <w:t xml:space="preserve">PW3 </w:t>
      </w:r>
      <w:r w:rsidRPr="00031F78">
        <w:rPr>
          <w:rFonts w:ascii="Times New Roman" w:hAnsi="Times New Roman" w:cs="Times New Roman"/>
          <w:sz w:val="24"/>
          <w:szCs w:val="24"/>
        </w:rPr>
        <w:t>an Auditor. These two were treated as witnesses. The payment was a process involving more people.</w:t>
      </w:r>
    </w:p>
    <w:p w:rsidR="00651D84" w:rsidRPr="00031F78" w:rsidRDefault="00031F78">
      <w:pPr>
        <w:pStyle w:val="BodyText3"/>
        <w:shd w:val="clear" w:color="auto" w:fill="auto"/>
        <w:ind w:left="20" w:right="640" w:firstLine="0"/>
        <w:rPr>
          <w:rFonts w:ascii="Times New Roman" w:hAnsi="Times New Roman" w:cs="Times New Roman"/>
          <w:sz w:val="24"/>
          <w:szCs w:val="24"/>
        </w:rPr>
      </w:pPr>
      <w:r w:rsidRPr="00031F78">
        <w:rPr>
          <w:rFonts w:ascii="Times New Roman" w:hAnsi="Times New Roman" w:cs="Times New Roman"/>
          <w:sz w:val="24"/>
          <w:szCs w:val="24"/>
        </w:rPr>
        <w:t xml:space="preserve">Since the payment was secured on the strength of </w:t>
      </w:r>
      <w:r w:rsidRPr="00031F78">
        <w:rPr>
          <w:rStyle w:val="BodytextBold"/>
          <w:rFonts w:ascii="Times New Roman" w:hAnsi="Times New Roman" w:cs="Times New Roman"/>
          <w:sz w:val="24"/>
          <w:szCs w:val="24"/>
        </w:rPr>
        <w:t xml:space="preserve">A3’s </w:t>
      </w:r>
      <w:r w:rsidRPr="00031F78">
        <w:rPr>
          <w:rFonts w:ascii="Times New Roman" w:hAnsi="Times New Roman" w:cs="Times New Roman"/>
          <w:sz w:val="24"/>
          <w:szCs w:val="24"/>
        </w:rPr>
        <w:t xml:space="preserve">letter of 24 December 2013 which lied about the validity of the securities he cannot run away from responsibility. </w:t>
      </w:r>
      <w:r w:rsidRPr="00031F78">
        <w:rPr>
          <w:rStyle w:val="BodytextBold"/>
          <w:rFonts w:ascii="Times New Roman" w:hAnsi="Times New Roman" w:cs="Times New Roman"/>
          <w:sz w:val="24"/>
          <w:szCs w:val="24"/>
        </w:rPr>
        <w:t xml:space="preserve">A2 </w:t>
      </w:r>
      <w:r w:rsidRPr="00031F78">
        <w:rPr>
          <w:rFonts w:ascii="Times New Roman" w:hAnsi="Times New Roman" w:cs="Times New Roman"/>
          <w:sz w:val="24"/>
          <w:szCs w:val="24"/>
        </w:rPr>
        <w:t xml:space="preserve">approved the payment knowing his directorate of finance had secured the payment in case something went wrong. In business processes, risks are insured. </w:t>
      </w:r>
      <w:r w:rsidRPr="00031F78">
        <w:rPr>
          <w:rStyle w:val="BodytextBold"/>
          <w:rFonts w:ascii="Times New Roman" w:hAnsi="Times New Roman" w:cs="Times New Roman"/>
          <w:sz w:val="24"/>
          <w:szCs w:val="24"/>
        </w:rPr>
        <w:t xml:space="preserve">A3 </w:t>
      </w:r>
      <w:r w:rsidRPr="00031F78">
        <w:rPr>
          <w:rFonts w:ascii="Times New Roman" w:hAnsi="Times New Roman" w:cs="Times New Roman"/>
          <w:sz w:val="24"/>
          <w:szCs w:val="24"/>
        </w:rPr>
        <w:t xml:space="preserve">confirmed that the Authority had been insulated from risk by a bank guarantee. His assurance is in </w:t>
      </w:r>
      <w:r w:rsidRPr="00031F78">
        <w:rPr>
          <w:rStyle w:val="BodytextBold"/>
          <w:rFonts w:ascii="Times New Roman" w:hAnsi="Times New Roman" w:cs="Times New Roman"/>
          <w:sz w:val="24"/>
          <w:szCs w:val="24"/>
        </w:rPr>
        <w:t xml:space="preserve">exhibit P131. </w:t>
      </w:r>
      <w:r w:rsidRPr="00031F78">
        <w:rPr>
          <w:rFonts w:ascii="Times New Roman" w:hAnsi="Times New Roman" w:cs="Times New Roman"/>
          <w:sz w:val="24"/>
          <w:szCs w:val="24"/>
        </w:rPr>
        <w:t xml:space="preserve">A3 testified that he also relied on A7. One would have expected both </w:t>
      </w:r>
      <w:r w:rsidRPr="00031F78">
        <w:rPr>
          <w:rStyle w:val="BodytextBold"/>
          <w:rFonts w:ascii="Times New Roman" w:hAnsi="Times New Roman" w:cs="Times New Roman"/>
          <w:sz w:val="24"/>
          <w:szCs w:val="24"/>
        </w:rPr>
        <w:t xml:space="preserve">A3 and A7 </w:t>
      </w:r>
      <w:r w:rsidRPr="00031F78">
        <w:rPr>
          <w:rFonts w:ascii="Times New Roman" w:hAnsi="Times New Roman" w:cs="Times New Roman"/>
          <w:sz w:val="24"/>
          <w:szCs w:val="24"/>
        </w:rPr>
        <w:t>to be on this count. A2 was wrongly joined.</w:t>
      </w:r>
    </w:p>
    <w:p w:rsidR="00651D84" w:rsidRPr="00031F78" w:rsidRDefault="00031F78">
      <w:pPr>
        <w:pStyle w:val="BodyText3"/>
        <w:shd w:val="clear" w:color="auto" w:fill="auto"/>
        <w:ind w:left="20" w:firstLine="0"/>
        <w:rPr>
          <w:rFonts w:ascii="Times New Roman" w:hAnsi="Times New Roman" w:cs="Times New Roman"/>
          <w:sz w:val="24"/>
          <w:szCs w:val="24"/>
        </w:rPr>
      </w:pPr>
      <w:r w:rsidRPr="00031F78">
        <w:rPr>
          <w:rFonts w:ascii="Times New Roman" w:hAnsi="Times New Roman" w:cs="Times New Roman"/>
          <w:sz w:val="24"/>
          <w:szCs w:val="24"/>
        </w:rPr>
        <w:t>The action of A2 in approving payment w</w:t>
      </w:r>
      <w:r w:rsidR="00C82740">
        <w:rPr>
          <w:rFonts w:ascii="Times New Roman" w:hAnsi="Times New Roman" w:cs="Times New Roman"/>
          <w:sz w:val="24"/>
          <w:szCs w:val="24"/>
        </w:rPr>
        <w:t>as not</w:t>
      </w:r>
      <w:r w:rsidR="00C82740" w:rsidRPr="00C82740">
        <w:rPr>
          <w:rFonts w:ascii="Times New Roman" w:hAnsi="Times New Roman" w:cs="Times New Roman"/>
          <w:sz w:val="24"/>
          <w:szCs w:val="24"/>
        </w:rPr>
        <w:t xml:space="preserve"> </w:t>
      </w:r>
      <w:r w:rsidR="00C82740" w:rsidRPr="00031F78">
        <w:rPr>
          <w:rFonts w:ascii="Times New Roman" w:hAnsi="Times New Roman" w:cs="Times New Roman"/>
          <w:sz w:val="24"/>
          <w:szCs w:val="24"/>
        </w:rPr>
        <w:t>arbitrary.</w:t>
      </w:r>
    </w:p>
    <w:p w:rsidR="00651D84" w:rsidRPr="00031F78" w:rsidRDefault="00651D84">
      <w:pPr>
        <w:rPr>
          <w:rFonts w:ascii="Times New Roman" w:hAnsi="Times New Roman" w:cs="Times New Roman"/>
        </w:rPr>
      </w:pPr>
    </w:p>
    <w:p w:rsidR="00651D84" w:rsidRPr="00031F78" w:rsidRDefault="00651D84">
      <w:pPr>
        <w:rPr>
          <w:rFonts w:ascii="Times New Roman" w:hAnsi="Times New Roman" w:cs="Times New Roman"/>
        </w:rPr>
        <w:sectPr w:rsidR="00651D84" w:rsidRPr="00031F78">
          <w:headerReference w:type="even" r:id="rId40"/>
          <w:headerReference w:type="default" r:id="rId41"/>
          <w:headerReference w:type="first" r:id="rId42"/>
          <w:footerReference w:type="first" r:id="rId43"/>
          <w:pgSz w:w="12240" w:h="16838"/>
          <w:pgMar w:top="2237" w:right="1555" w:bottom="1234" w:left="1579" w:header="0" w:footer="3" w:gutter="0"/>
          <w:cols w:space="720"/>
          <w:noEndnote/>
          <w:titlePg/>
          <w:docGrid w:linePitch="360"/>
        </w:sectPr>
      </w:pP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It was proper. The action of </w:t>
      </w:r>
      <w:r w:rsidRPr="00031F78">
        <w:rPr>
          <w:rStyle w:val="BodytextBold"/>
          <w:rFonts w:ascii="Times New Roman" w:hAnsi="Times New Roman" w:cs="Times New Roman"/>
          <w:sz w:val="24"/>
          <w:szCs w:val="24"/>
        </w:rPr>
        <w:t xml:space="preserve">A3 </w:t>
      </w:r>
      <w:r w:rsidRPr="00031F78">
        <w:rPr>
          <w:rFonts w:ascii="Times New Roman" w:hAnsi="Times New Roman" w:cs="Times New Roman"/>
          <w:sz w:val="24"/>
          <w:szCs w:val="24"/>
        </w:rPr>
        <w:t xml:space="preserve">in causing the approval was arbitrary because he as the technical financial adviser to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and ipso facto to A2 (Executive Director), should have protected the Institution by verifying that advance payments are secured by valid guarantees. It was his duty as director of finance to mitigate the risk of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payments. To allow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to pay </w:t>
      </w:r>
      <w:r w:rsidRPr="00031F78">
        <w:rPr>
          <w:rStyle w:val="BodytextBold"/>
          <w:rFonts w:ascii="Times New Roman" w:hAnsi="Times New Roman" w:cs="Times New Roman"/>
          <w:sz w:val="24"/>
          <w:szCs w:val="24"/>
        </w:rPr>
        <w:t xml:space="preserve">UGX 24,790,823,522= </w:t>
      </w:r>
      <w:r w:rsidRPr="00031F78">
        <w:rPr>
          <w:rFonts w:ascii="Times New Roman" w:hAnsi="Times New Roman" w:cs="Times New Roman"/>
          <w:sz w:val="24"/>
          <w:szCs w:val="24"/>
        </w:rPr>
        <w:t>without security given the issues discussed in the meeting he attended on 7th January 2014 showed total abuse of his function.</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Perhaps I should note that A2 relied on A3 who had written a letter guaranteeing payment. PW4 also relied on the letter signed by A3 confirming that the payment is secured. PW3 also relied on A3’s note that payment should go on with due diligence. A3 was the finance professional in this transaction. A3 and A7 should have appeared jointly on this count.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While the decision to pay and do due diligence concurrently was a group decision by top management and the contracts committee, the verification of the security which turned out to be false verification was the responsibility of </w:t>
      </w:r>
      <w:r w:rsidRPr="00031F78">
        <w:rPr>
          <w:rStyle w:val="BodytextBold"/>
          <w:rFonts w:ascii="Times New Roman" w:hAnsi="Times New Roman" w:cs="Times New Roman"/>
          <w:sz w:val="24"/>
          <w:szCs w:val="24"/>
        </w:rPr>
        <w:t xml:space="preserve">A3 </w:t>
      </w:r>
      <w:r w:rsidRPr="00031F78">
        <w:rPr>
          <w:rFonts w:ascii="Times New Roman" w:hAnsi="Times New Roman" w:cs="Times New Roman"/>
          <w:sz w:val="24"/>
          <w:szCs w:val="24"/>
        </w:rPr>
        <w:t xml:space="preserve">as head of finance and </w:t>
      </w:r>
      <w:r w:rsidRPr="00031F78">
        <w:rPr>
          <w:rStyle w:val="BodytextBold"/>
          <w:rFonts w:ascii="Times New Roman" w:hAnsi="Times New Roman" w:cs="Times New Roman"/>
          <w:sz w:val="24"/>
          <w:szCs w:val="24"/>
        </w:rPr>
        <w:t xml:space="preserve">A7 </w:t>
      </w:r>
      <w:r w:rsidRPr="00031F78">
        <w:rPr>
          <w:rFonts w:ascii="Times New Roman" w:hAnsi="Times New Roman" w:cs="Times New Roman"/>
          <w:sz w:val="24"/>
          <w:szCs w:val="24"/>
        </w:rPr>
        <w:t>as action officer.</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These two failed in their duties and exposed their employer to prejudice. There was no verification of the security from Housing finance bank. If it had been done, this matter would not be in court. The payment would not have been made.</w:t>
      </w:r>
    </w:p>
    <w:p w:rsidR="00651D84" w:rsidRPr="00031F78" w:rsidRDefault="00031F78" w:rsidP="00C82740">
      <w:pPr>
        <w:pStyle w:val="BodyText3"/>
        <w:shd w:val="clear" w:color="auto" w:fill="auto"/>
        <w:ind w:left="20" w:right="20" w:firstLine="0"/>
        <w:rPr>
          <w:rFonts w:ascii="Times New Roman" w:hAnsi="Times New Roman" w:cs="Times New Roman"/>
          <w:sz w:val="24"/>
          <w:szCs w:val="24"/>
        </w:rPr>
        <w:sectPr w:rsidR="00651D84" w:rsidRPr="00031F78">
          <w:pgSz w:w="12240" w:h="16838"/>
          <w:pgMar w:top="2044" w:right="2200" w:bottom="1065" w:left="1538" w:header="0" w:footer="3" w:gutter="0"/>
          <w:cols w:space="720"/>
          <w:noEndnote/>
          <w:docGrid w:linePitch="360"/>
        </w:sectPr>
      </w:pPr>
      <w:r w:rsidRPr="00031F78">
        <w:rPr>
          <w:rFonts w:ascii="Times New Roman" w:hAnsi="Times New Roman" w:cs="Times New Roman"/>
          <w:sz w:val="24"/>
          <w:szCs w:val="24"/>
        </w:rPr>
        <w:t>A3 acted unreasonably or deliberately gave a false assurance to allow the contractor dodge paying for the guarantee because a bank guarantee attracts i</w:t>
      </w:r>
      <w:r w:rsidR="00C82740">
        <w:rPr>
          <w:rFonts w:ascii="Times New Roman" w:hAnsi="Times New Roman" w:cs="Times New Roman"/>
          <w:sz w:val="24"/>
          <w:szCs w:val="24"/>
        </w:rPr>
        <w:t>nterest</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A3 abused the authority of his office by writing a false letter to release a payment of UGX 24,790,823,522=. That was criminal for a director of finance to do. The two gentlemen assessors advised me that A3 like A2 relied on a letter </w:t>
      </w:r>
      <w:r w:rsidRPr="00031F78">
        <w:rPr>
          <w:rStyle w:val="BodytextBold"/>
          <w:rFonts w:ascii="Times New Roman" w:hAnsi="Times New Roman" w:cs="Times New Roman"/>
          <w:sz w:val="24"/>
          <w:szCs w:val="24"/>
        </w:rPr>
        <w:t xml:space="preserve">exhibit P9 </w:t>
      </w:r>
      <w:r w:rsidRPr="00031F78">
        <w:rPr>
          <w:rFonts w:ascii="Times New Roman" w:hAnsi="Times New Roman" w:cs="Times New Roman"/>
          <w:sz w:val="24"/>
          <w:szCs w:val="24"/>
        </w:rPr>
        <w:t xml:space="preserve">written by PW4 assuring that the securities had been verified and so the two are not guilty. With respect the gentlemen assessors did not appreciate that the verification </w:t>
      </w:r>
      <w:r w:rsidRPr="00031F78">
        <w:rPr>
          <w:rStyle w:val="BodytextBold"/>
          <w:rFonts w:ascii="Times New Roman" w:hAnsi="Times New Roman" w:cs="Times New Roman"/>
          <w:sz w:val="24"/>
          <w:szCs w:val="24"/>
        </w:rPr>
        <w:t xml:space="preserve">PW4 </w:t>
      </w:r>
      <w:r w:rsidRPr="00031F78">
        <w:rPr>
          <w:rFonts w:ascii="Times New Roman" w:hAnsi="Times New Roman" w:cs="Times New Roman"/>
          <w:sz w:val="24"/>
          <w:szCs w:val="24"/>
        </w:rPr>
        <w:t xml:space="preserve">was referring to was the letter signed by </w:t>
      </w:r>
      <w:r w:rsidRPr="00031F78">
        <w:rPr>
          <w:rStyle w:val="BodytextBold"/>
          <w:rFonts w:ascii="Times New Roman" w:hAnsi="Times New Roman" w:cs="Times New Roman"/>
          <w:sz w:val="24"/>
          <w:szCs w:val="24"/>
        </w:rPr>
        <w:t xml:space="preserve">A3 </w:t>
      </w:r>
      <w:r w:rsidRPr="00031F78">
        <w:rPr>
          <w:rFonts w:ascii="Times New Roman" w:hAnsi="Times New Roman" w:cs="Times New Roman"/>
          <w:sz w:val="24"/>
          <w:szCs w:val="24"/>
        </w:rPr>
        <w:t xml:space="preserve">which is </w:t>
      </w:r>
      <w:r w:rsidRPr="00031F78">
        <w:rPr>
          <w:rStyle w:val="BodytextBold"/>
          <w:rFonts w:ascii="Times New Roman" w:hAnsi="Times New Roman" w:cs="Times New Roman"/>
          <w:sz w:val="24"/>
          <w:szCs w:val="24"/>
        </w:rPr>
        <w:t xml:space="preserve">exhibit P131 </w:t>
      </w:r>
      <w:r w:rsidRPr="00031F78">
        <w:rPr>
          <w:rFonts w:ascii="Times New Roman" w:hAnsi="Times New Roman" w:cs="Times New Roman"/>
          <w:sz w:val="24"/>
          <w:szCs w:val="24"/>
        </w:rPr>
        <w:t>written on 24</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December 2013, two weeks before PW4 wrote </w:t>
      </w:r>
      <w:r w:rsidRPr="00031F78">
        <w:rPr>
          <w:rStyle w:val="BodytextBold"/>
          <w:rFonts w:ascii="Times New Roman" w:hAnsi="Times New Roman" w:cs="Times New Roman"/>
          <w:sz w:val="24"/>
          <w:szCs w:val="24"/>
        </w:rPr>
        <w:t>P9.</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It is also worth noting that it is A3 who wrote introducing A5 to the bank to open an account for Eutaw construction company Inc on 18</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December 2013 (exhibit P90). He was a sort of referee for Eutaw construction company Inc. yet he could not verify the securities which according to PW4 who authored exhibit </w:t>
      </w:r>
      <w:r w:rsidRPr="00031F78">
        <w:rPr>
          <w:rStyle w:val="BodytextBold"/>
          <w:rFonts w:ascii="Times New Roman" w:hAnsi="Times New Roman" w:cs="Times New Roman"/>
          <w:sz w:val="24"/>
          <w:szCs w:val="24"/>
        </w:rPr>
        <w:t xml:space="preserve">P9 </w:t>
      </w:r>
      <w:r w:rsidRPr="00031F78">
        <w:rPr>
          <w:rFonts w:ascii="Times New Roman" w:hAnsi="Times New Roman" w:cs="Times New Roman"/>
          <w:sz w:val="24"/>
          <w:szCs w:val="24"/>
        </w:rPr>
        <w:t>were provided by A3’s directorate. A3 is guilty of abuse of office on count seven.</w:t>
      </w:r>
    </w:p>
    <w:p w:rsidR="00651D84" w:rsidRPr="00031F78" w:rsidRDefault="00031F78">
      <w:pPr>
        <w:pStyle w:val="BodyText3"/>
        <w:shd w:val="clear" w:color="auto" w:fill="auto"/>
        <w:spacing w:after="360"/>
        <w:ind w:left="20" w:right="40" w:firstLine="0"/>
        <w:rPr>
          <w:rFonts w:ascii="Times New Roman" w:hAnsi="Times New Roman" w:cs="Times New Roman"/>
          <w:sz w:val="24"/>
          <w:szCs w:val="24"/>
        </w:rPr>
      </w:pPr>
      <w:r w:rsidRPr="00031F78">
        <w:rPr>
          <w:rFonts w:ascii="Times New Roman" w:hAnsi="Times New Roman" w:cs="Times New Roman"/>
          <w:sz w:val="24"/>
          <w:szCs w:val="24"/>
        </w:rPr>
        <w:t>I find no proof of incriminating evidence against A2 on count seven. He is not guilty.</w:t>
      </w:r>
    </w:p>
    <w:p w:rsidR="00651D84" w:rsidRPr="00031F78" w:rsidRDefault="00031F78">
      <w:pPr>
        <w:pStyle w:val="Heading10"/>
        <w:keepNext/>
        <w:keepLines/>
        <w:shd w:val="clear" w:color="auto" w:fill="auto"/>
        <w:spacing w:before="0" w:after="0" w:line="389" w:lineRule="exact"/>
        <w:ind w:left="20"/>
        <w:rPr>
          <w:rFonts w:ascii="Times New Roman" w:hAnsi="Times New Roman" w:cs="Times New Roman"/>
          <w:sz w:val="24"/>
          <w:szCs w:val="24"/>
        </w:rPr>
      </w:pPr>
      <w:bookmarkStart w:id="9" w:name="bookmark9"/>
      <w:r w:rsidRPr="00031F78">
        <w:rPr>
          <w:rFonts w:ascii="Times New Roman" w:hAnsi="Times New Roman" w:cs="Times New Roman"/>
          <w:sz w:val="24"/>
          <w:szCs w:val="24"/>
        </w:rPr>
        <w:t>Count Eight.</w:t>
      </w:r>
      <w:bookmarkEnd w:id="9"/>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A4 is accused of causing financial loss of UGX 24,790,823,522= for </w:t>
      </w:r>
      <w:r w:rsidRPr="00031F78">
        <w:rPr>
          <w:rStyle w:val="BodytextItalic"/>
          <w:rFonts w:ascii="Times New Roman" w:hAnsi="Times New Roman" w:cs="Times New Roman"/>
          <w:sz w:val="24"/>
          <w:szCs w:val="24"/>
        </w:rPr>
        <w:t>misadvising</w:t>
      </w:r>
      <w:r w:rsidRPr="00031F78">
        <w:rPr>
          <w:rFonts w:ascii="Times New Roman" w:hAnsi="Times New Roman" w:cs="Times New Roman"/>
          <w:sz w:val="24"/>
          <w:szCs w:val="24"/>
        </w:rPr>
        <w:t xml:space="preserve"> UNRA to </w:t>
      </w:r>
      <w:r w:rsidRPr="00031F78">
        <w:rPr>
          <w:rStyle w:val="BodytextItalic"/>
          <w:rFonts w:ascii="Times New Roman" w:hAnsi="Times New Roman" w:cs="Times New Roman"/>
          <w:sz w:val="24"/>
          <w:szCs w:val="24"/>
        </w:rPr>
        <w:t>sign</w:t>
      </w:r>
      <w:r w:rsidRPr="00031F78">
        <w:rPr>
          <w:rFonts w:ascii="Times New Roman" w:hAnsi="Times New Roman" w:cs="Times New Roman"/>
          <w:sz w:val="24"/>
          <w:szCs w:val="24"/>
        </w:rPr>
        <w:t xml:space="preserve"> the contract before due diligence was concluded.</w:t>
      </w:r>
    </w:p>
    <w:p w:rsidR="00651D84" w:rsidRPr="00031F78" w:rsidRDefault="00031F78" w:rsidP="00C82740">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The prosecution contended that A4 participated in the negotiations and should have advised better with hind sight about the potential risk if the contract was signed. He is alleged to have been in contact with A5 and matched him to A2. He is said to have bought the idea of a special purpose vehicle (SPV) from A5 based on unverified Powers of Attorney. The prosecution accus</w:t>
      </w:r>
      <w:r w:rsidR="00C82740">
        <w:rPr>
          <w:rFonts w:ascii="Times New Roman" w:hAnsi="Times New Roman" w:cs="Times New Roman"/>
          <w:sz w:val="24"/>
          <w:szCs w:val="24"/>
        </w:rPr>
        <w:t xml:space="preserve">ed </w:t>
      </w:r>
      <w:r w:rsidRPr="00031F78">
        <w:rPr>
          <w:rFonts w:ascii="Times New Roman" w:hAnsi="Times New Roman" w:cs="Times New Roman"/>
          <w:sz w:val="24"/>
          <w:szCs w:val="24"/>
        </w:rPr>
        <w:t>A4 for inserting a repudiation clause in an agreement already cleared by the Solicitor General because he was aware that the identity of the contractor was fictitious.</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In his defence A4 contended that the advice he gave was the correct common law position. A party who misleads another purporting to be what it is not leads to cancellation of the contract. Further, he cited the law in </w:t>
      </w:r>
      <w:r w:rsidRPr="00031F78">
        <w:rPr>
          <w:rStyle w:val="BodytextBold"/>
          <w:rFonts w:ascii="Times New Roman" w:hAnsi="Times New Roman" w:cs="Times New Roman"/>
          <w:sz w:val="24"/>
          <w:szCs w:val="24"/>
        </w:rPr>
        <w:t xml:space="preserve">Regulation 31 of SI 2014 No 7 </w:t>
      </w:r>
      <w:r w:rsidRPr="00031F78">
        <w:rPr>
          <w:rFonts w:ascii="Times New Roman" w:hAnsi="Times New Roman" w:cs="Times New Roman"/>
          <w:sz w:val="24"/>
          <w:szCs w:val="24"/>
        </w:rPr>
        <w:t>which permits doing due diligence at anytime during contract execution. Technically speaking that is the position of the law. However, it was submitted that be that as it may, A4’s advice was just guidance to the accounting officer who would be free to take it or leave it.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It was submitted that the insertion of a repudiation clause in the contract was meant to add value and not to alter its terms.</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I was asked to consider that whatever advice A4 rendered, there was no evidence to suggest that he knew or had reason to believe that loss would occur.</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It was also A4’s testimony that if the advance payment had been backed up by valid securities, </w:t>
      </w:r>
      <w:r w:rsidRPr="00031F78">
        <w:rPr>
          <w:rStyle w:val="BodytextBold"/>
          <w:rFonts w:ascii="Times New Roman" w:hAnsi="Times New Roman" w:cs="Times New Roman"/>
          <w:sz w:val="24"/>
          <w:szCs w:val="24"/>
        </w:rPr>
        <w:t xml:space="preserve">UNRA </w:t>
      </w:r>
      <w:r w:rsidRPr="00031F78">
        <w:rPr>
          <w:rFonts w:ascii="Times New Roman" w:hAnsi="Times New Roman" w:cs="Times New Roman"/>
          <w:sz w:val="24"/>
          <w:szCs w:val="24"/>
        </w:rPr>
        <w:t xml:space="preserve">would have just enforced the guarantee without much ado. His evidence is </w:t>
      </w:r>
      <w:r w:rsidRPr="00031F78">
        <w:rPr>
          <w:rFonts w:ascii="Times New Roman" w:hAnsi="Times New Roman" w:cs="Times New Roman"/>
          <w:sz w:val="24"/>
          <w:szCs w:val="24"/>
        </w:rPr>
        <w:lastRenderedPageBreak/>
        <w:t>that the verification of securities was removed from his docket despite his protest that the finance directorate cannot do the payments and verify the securities without a conflict of interest.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I have already found on the authorities cited when evaluating evidence in count four that the prosecution did not adduce evidence of the exact loss which the accused caused. Various sums were presented by prosecution witnesses such as PW4 (Eng Olwa), PW8 ( Eng Nuo Hong) and PW22, Ms Mwagale,</w:t>
      </w:r>
      <w:r w:rsidR="00C82740" w:rsidRPr="00031F78">
        <w:rPr>
          <w:rFonts w:ascii="Times New Roman" w:hAnsi="Times New Roman" w:cs="Times New Roman"/>
          <w:sz w:val="24"/>
          <w:szCs w:val="24"/>
        </w:rPr>
        <w:t xml:space="preserve"> </w:t>
      </w:r>
      <w:r w:rsidRPr="00031F78">
        <w:rPr>
          <w:rFonts w:ascii="Times New Roman" w:hAnsi="Times New Roman" w:cs="Times New Roman"/>
          <w:sz w:val="24"/>
          <w:szCs w:val="24"/>
        </w:rPr>
        <w:t xml:space="preserve">investigating officer as the value of work on the ground. Their values ranged from 5.8 to 6.1 billion out of 24.7 billion. None of these witnesses had an audit report of the value of the road works done in order to determine the loss. The cases of </w:t>
      </w:r>
      <w:r w:rsidRPr="00031F78">
        <w:rPr>
          <w:rStyle w:val="BodytextBold"/>
          <w:rFonts w:ascii="Times New Roman" w:hAnsi="Times New Roman" w:cs="Times New Roman"/>
          <w:sz w:val="24"/>
          <w:szCs w:val="24"/>
        </w:rPr>
        <w:t xml:space="preserve">Kassim Mpanga (supra) and Walubi (supra) </w:t>
      </w:r>
      <w:r w:rsidRPr="00031F78">
        <w:rPr>
          <w:rFonts w:ascii="Times New Roman" w:hAnsi="Times New Roman" w:cs="Times New Roman"/>
          <w:sz w:val="24"/>
          <w:szCs w:val="24"/>
        </w:rPr>
        <w:t>require that the loss be total in that it is not recoverable and the amount lost be quantified. It should not be assumed or anticipated. It must have occurred. The most logical way of proving financial loss is to tender an audit report that details what the loss is.</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It is not true that </w:t>
      </w:r>
      <w:r w:rsidRPr="00031F78">
        <w:rPr>
          <w:rStyle w:val="BodytextBold"/>
          <w:rFonts w:ascii="Times New Roman" w:hAnsi="Times New Roman" w:cs="Times New Roman"/>
          <w:sz w:val="24"/>
          <w:szCs w:val="24"/>
        </w:rPr>
        <w:t xml:space="preserve">UGX 24,790,823,522= </w:t>
      </w:r>
      <w:r w:rsidRPr="00031F78">
        <w:rPr>
          <w:rFonts w:ascii="Times New Roman" w:hAnsi="Times New Roman" w:cs="Times New Roman"/>
          <w:sz w:val="24"/>
          <w:szCs w:val="24"/>
        </w:rPr>
        <w:t>was lost in this case. The figure is less than that but there is no evidence of what it is. The charges against A4 on this count have not been proved beyond reasonable doubt.</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I have also found that signing the contract was not itself illegal or irregular because the procurement laws in </w:t>
      </w:r>
      <w:r w:rsidRPr="00031F78">
        <w:rPr>
          <w:rStyle w:val="BodytextBold"/>
          <w:rFonts w:ascii="Times New Roman" w:hAnsi="Times New Roman" w:cs="Times New Roman"/>
          <w:sz w:val="24"/>
          <w:szCs w:val="24"/>
        </w:rPr>
        <w:t xml:space="preserve">regulation 31 of SI 2014 number 7 </w:t>
      </w:r>
      <w:r w:rsidRPr="00031F78">
        <w:rPr>
          <w:rFonts w:ascii="Times New Roman" w:hAnsi="Times New Roman" w:cs="Times New Roman"/>
          <w:sz w:val="24"/>
          <w:szCs w:val="24"/>
        </w:rPr>
        <w:t>permitted contract performance while due diligence continues. No crime can be founded on what the law permits.</w:t>
      </w:r>
    </w:p>
    <w:p w:rsidR="00C82740" w:rsidRDefault="00031F78" w:rsidP="00C82740">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A4 was also faulted for inserting a repudiation clause in the contract which stated that if the contract^rns to be what it is not then the contract would be repudiated. Frankly, that is the law of contract. A4 just fortified the contract. He did not weaken it. A4 is being prosecuted using hind sight but at the time of the contract unless there was evidence that he knew about the fake securities, there was no reason to stop the procurement process. Risks are part of successful business provided mitigation measures are taken such as demanding advance payment and performance guarantees. A4 is not guilty on count eight.</w:t>
      </w:r>
    </w:p>
    <w:p w:rsidR="00C82740" w:rsidRDefault="00C82740" w:rsidP="00C82740">
      <w:pPr>
        <w:pStyle w:val="BodyText3"/>
        <w:shd w:val="clear" w:color="auto" w:fill="auto"/>
        <w:ind w:left="20" w:right="40" w:firstLine="0"/>
        <w:rPr>
          <w:rFonts w:ascii="Times New Roman" w:hAnsi="Times New Roman" w:cs="Times New Roman"/>
          <w:sz w:val="24"/>
          <w:szCs w:val="24"/>
        </w:rPr>
      </w:pPr>
    </w:p>
    <w:p w:rsidR="00651D84" w:rsidRPr="00C82740" w:rsidRDefault="00031F78" w:rsidP="00C82740">
      <w:pPr>
        <w:pStyle w:val="BodyText3"/>
        <w:shd w:val="clear" w:color="auto" w:fill="auto"/>
        <w:ind w:left="20" w:right="40" w:firstLine="0"/>
        <w:jc w:val="center"/>
        <w:rPr>
          <w:rFonts w:ascii="Times New Roman" w:hAnsi="Times New Roman" w:cs="Times New Roman"/>
          <w:sz w:val="24"/>
          <w:szCs w:val="24"/>
        </w:rPr>
      </w:pPr>
      <w:r w:rsidRPr="00C82740">
        <w:rPr>
          <w:rStyle w:val="Bodytext21"/>
          <w:rFonts w:ascii="Times New Roman" w:hAnsi="Times New Roman" w:cs="Times New Roman"/>
          <w:bCs w:val="0"/>
          <w:sz w:val="24"/>
          <w:szCs w:val="24"/>
        </w:rPr>
        <w:t>Count Nine</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A4 is accused of abuse of office by misadvising A2 to sign a contract before completion of due diligence. This was said to be arbitrary use of the authority of his office. It was submitted that the context of this case based on the information at his disposal, A4 should have advised that due diligence be completed before the signing the contract. It was the view by the prosecution that since the securities were bogus advice to sign was prejudicial to the government. The time for due diligence according to the prosecution was at the time A4 advised to sign and not the future given the circumstances surrounding this procurement.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lastRenderedPageBreak/>
        <w:t>A4 denied acting arbitrarily because his advice was sought by A2. It was not voluntary. It was submitted that his advice is the correct legal position and there was no evidence to show that he acted with fraudulent intent to commit a crime.</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Did A4 act unreasonably or illegally in the circumstances of this case?</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Was A4 armed with information which should have caused him to advise that due diligence be done before contract signing? Was A4 aware of the invalidity of the securities at the time he gave advice?</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I would answer all these questions in the negative. There is evidence that A4 was relieved of his role in verification of securities in 2012 despite his protests in writing. There is evidence by PW4 that the securities were given to him by the directorate of finance and administration. A4 was not proved to have had knowledge of the false securities before advising to sign the contract. Had he known and went ahead to advise that it be signed then he would be guilty. His evidence that the securities verification function was removed from him despite his warning that there would be conflict of interest by the finance directorate was not challenged. No wonder his written warning came to pass.</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A4’s taking A5 to A2 and buying the idea of a special purpose vehicle are all not material provided there were valid securities. In fact if the securities were valid, UNRA officials would not be in court. The business environment is full of risks. It is imprudent to only transact when very sure that it is safe to do so. That may be true of small proprietors but not for business organizations such as UNRA. What is important is to mitigate risks by requiring guarantees or take out insurance policies.</w:t>
      </w:r>
    </w:p>
    <w:p w:rsidR="00651D84" w:rsidRPr="00031F78" w:rsidRDefault="00031F78">
      <w:pPr>
        <w:pStyle w:val="BodyText3"/>
        <w:shd w:val="clear" w:color="auto" w:fill="auto"/>
        <w:spacing w:after="360"/>
        <w:ind w:left="20" w:right="40" w:firstLine="0"/>
        <w:rPr>
          <w:rFonts w:ascii="Times New Roman" w:hAnsi="Times New Roman" w:cs="Times New Roman"/>
          <w:sz w:val="24"/>
          <w:szCs w:val="24"/>
        </w:rPr>
      </w:pPr>
      <w:r w:rsidRPr="00031F78">
        <w:rPr>
          <w:rFonts w:ascii="Times New Roman" w:hAnsi="Times New Roman" w:cs="Times New Roman"/>
          <w:sz w:val="24"/>
          <w:szCs w:val="24"/>
        </w:rPr>
        <w:t>The advice A4 rendered was solicited by his boss. It was correct. It was not arbitrary. A4 is not guilty of abuse of office.</w:t>
      </w:r>
    </w:p>
    <w:p w:rsidR="00651D84" w:rsidRPr="00031F78" w:rsidRDefault="00031F78">
      <w:pPr>
        <w:pStyle w:val="Heading10"/>
        <w:keepNext/>
        <w:keepLines/>
        <w:shd w:val="clear" w:color="auto" w:fill="auto"/>
        <w:spacing w:before="0" w:after="0" w:line="389" w:lineRule="exact"/>
        <w:ind w:left="20"/>
        <w:rPr>
          <w:rFonts w:ascii="Times New Roman" w:hAnsi="Times New Roman" w:cs="Times New Roman"/>
          <w:sz w:val="24"/>
          <w:szCs w:val="24"/>
        </w:rPr>
      </w:pPr>
      <w:bookmarkStart w:id="10" w:name="bookmark10"/>
      <w:r w:rsidRPr="00031F78">
        <w:rPr>
          <w:rStyle w:val="Heading11"/>
          <w:rFonts w:ascii="Times New Roman" w:hAnsi="Times New Roman" w:cs="Times New Roman"/>
          <w:b/>
          <w:bCs/>
          <w:sz w:val="24"/>
          <w:szCs w:val="24"/>
        </w:rPr>
        <w:t>Count Ten</w:t>
      </w:r>
      <w:bookmarkEnd w:id="10"/>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A3 and A7 are accused of causing financial loss when they omitted to verify the Housing Finance Bank securities thus causing loss of UGX 24,790,823,522= to GOU.</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It is not in dispute that verification of securities was the mandate of the Finance and Administration directorate headed by A3. A7 was the action officer. Both A3 and A7 avoided responsibility with each pushing verification roles to the other.</w:t>
      </w:r>
    </w:p>
    <w:p w:rsidR="00651D84" w:rsidRPr="00031F78" w:rsidRDefault="00031F78">
      <w:pPr>
        <w:pStyle w:val="BodyText3"/>
        <w:shd w:val="clear" w:color="auto" w:fill="auto"/>
        <w:ind w:left="20" w:right="40" w:firstLine="0"/>
        <w:rPr>
          <w:rFonts w:ascii="Times New Roman" w:hAnsi="Times New Roman" w:cs="Times New Roman"/>
          <w:sz w:val="24"/>
          <w:szCs w:val="24"/>
        </w:rPr>
        <w:sectPr w:rsidR="00651D84" w:rsidRPr="00031F78">
          <w:headerReference w:type="even" r:id="rId44"/>
          <w:headerReference w:type="default" r:id="rId45"/>
          <w:footerReference w:type="even" r:id="rId46"/>
          <w:footerReference w:type="default" r:id="rId47"/>
          <w:headerReference w:type="first" r:id="rId48"/>
          <w:pgSz w:w="12240" w:h="16838"/>
          <w:pgMar w:top="1376" w:right="1697" w:bottom="1734" w:left="1452" w:header="0" w:footer="3" w:gutter="0"/>
          <w:cols w:space="720"/>
          <w:noEndnote/>
          <w:docGrid w:linePitch="360"/>
        </w:sectPr>
      </w:pPr>
      <w:r w:rsidRPr="00031F78">
        <w:rPr>
          <w:rFonts w:ascii="Times New Roman" w:hAnsi="Times New Roman" w:cs="Times New Roman"/>
          <w:sz w:val="24"/>
          <w:szCs w:val="24"/>
        </w:rPr>
        <w:t>The prosecution faulted the two for accepting securities and failing to verify them even when they are signed by middle level staff.</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The prosecution relied on the testimony of PW11 who retrieved electronic mails from the Housing Finance Bank Ltd servers. This evidence showed communication between </w:t>
      </w:r>
      <w:r w:rsidRPr="00031F78">
        <w:rPr>
          <w:rStyle w:val="BodytextBold0"/>
          <w:rFonts w:ascii="Times New Roman" w:hAnsi="Times New Roman" w:cs="Times New Roman"/>
          <w:sz w:val="24"/>
          <w:szCs w:val="24"/>
        </w:rPr>
        <w:t xml:space="preserve">A5, A6 and A7. </w:t>
      </w:r>
      <w:r w:rsidRPr="00031F78">
        <w:rPr>
          <w:rFonts w:ascii="Times New Roman" w:hAnsi="Times New Roman" w:cs="Times New Roman"/>
          <w:sz w:val="24"/>
          <w:szCs w:val="24"/>
        </w:rPr>
        <w:t>In that triangle, the prosecution contends that a blank sheet was sent to A5 and verification correspondences are traced between A6 and A7.</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The prosecution contended that A7 was acting criminally by purporting to verify securities through electronic mails to A6 who was not a </w:t>
      </w:r>
      <w:r w:rsidRPr="00031F78">
        <w:rPr>
          <w:rStyle w:val="BodytextBold0"/>
          <w:rFonts w:ascii="Times New Roman" w:hAnsi="Times New Roman" w:cs="Times New Roman"/>
          <w:sz w:val="24"/>
          <w:szCs w:val="24"/>
        </w:rPr>
        <w:t xml:space="preserve">CEO </w:t>
      </w:r>
      <w:r w:rsidRPr="00031F78">
        <w:rPr>
          <w:rFonts w:ascii="Times New Roman" w:hAnsi="Times New Roman" w:cs="Times New Roman"/>
          <w:sz w:val="24"/>
          <w:szCs w:val="24"/>
        </w:rPr>
        <w:t>of Housing Finance Bank Ltd for such a colossal sum of money.</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It was further contended that the whole amount need not be proved to have been lost provided there is evidence that there was loss. PW 22 testified that only 6.1 billion worth of work had been done before tax while PW4 who was the project manager put the value at 5.8 billion. According to the prosecution, out of 24,790,823,522= only 6.1 or 5.8 billion is accounted for leaving the rest as proven loss.</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For A3 it was submitted that the actual loss was not proved before court. PW8 admitted to taking 12.2 billion for mobilization and actual construction out of which 6.1 billion according to PW22 or 5.8 billion according to PW4 was expended. It was counsel’s view that since what was actually done on the road was not valued and reported upon, there is no evidence of actual loss.</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For A7 it was submitted that he could not cause financial loss when he had no role to verify securities. It was contended that the chief accountant was not called to testify about the duties of A7 beyond what is contained in his employment contract.</w:t>
      </w:r>
    </w:p>
    <w:p w:rsidR="00651D84" w:rsidRPr="00031F78" w:rsidRDefault="00031F78" w:rsidP="00501A9A">
      <w:pPr>
        <w:pStyle w:val="BodyText3"/>
        <w:shd w:val="clear" w:color="auto" w:fill="auto"/>
        <w:ind w:left="20" w:firstLine="0"/>
        <w:rPr>
          <w:rFonts w:ascii="Times New Roman" w:hAnsi="Times New Roman" w:cs="Times New Roman"/>
          <w:sz w:val="24"/>
          <w:szCs w:val="24"/>
        </w:rPr>
      </w:pPr>
      <w:r w:rsidRPr="00031F78">
        <w:rPr>
          <w:rFonts w:ascii="Times New Roman" w:hAnsi="Times New Roman" w:cs="Times New Roman"/>
          <w:sz w:val="24"/>
          <w:szCs w:val="24"/>
        </w:rPr>
        <w:t xml:space="preserve">The two denied the electronic mail in </w:t>
      </w:r>
      <w:r w:rsidRPr="00031F78">
        <w:rPr>
          <w:rStyle w:val="BodytextBold0"/>
          <w:rFonts w:ascii="Times New Roman" w:hAnsi="Times New Roman" w:cs="Times New Roman"/>
          <w:sz w:val="24"/>
          <w:szCs w:val="24"/>
        </w:rPr>
        <w:t>exhibit</w:t>
      </w:r>
      <w:r w:rsidR="00501A9A">
        <w:rPr>
          <w:rStyle w:val="BodytextBold0"/>
          <w:rFonts w:ascii="Times New Roman" w:hAnsi="Times New Roman" w:cs="Times New Roman"/>
          <w:sz w:val="24"/>
          <w:szCs w:val="24"/>
        </w:rPr>
        <w:t xml:space="preserve"> P53</w:t>
      </w:r>
      <w:r w:rsidR="00501A9A">
        <w:rPr>
          <w:rFonts w:ascii="Times New Roman" w:hAnsi="Times New Roman" w:cs="Times New Roman"/>
          <w:sz w:val="24"/>
          <w:szCs w:val="24"/>
        </w:rPr>
        <w:t xml:space="preserve"> </w:t>
      </w:r>
      <w:r w:rsidRPr="00031F78">
        <w:rPr>
          <w:rFonts w:ascii="Times New Roman" w:hAnsi="Times New Roman" w:cs="Times New Roman"/>
          <w:sz w:val="24"/>
          <w:szCs w:val="24"/>
        </w:rPr>
        <w:t xml:space="preserve">claiming their email addresses do not have upper case letters and that their </w:t>
      </w:r>
      <w:r w:rsidRPr="00031F78">
        <w:rPr>
          <w:rStyle w:val="BodytextBold0"/>
          <w:rFonts w:ascii="Times New Roman" w:hAnsi="Times New Roman" w:cs="Times New Roman"/>
          <w:sz w:val="24"/>
          <w:szCs w:val="24"/>
        </w:rPr>
        <w:t xml:space="preserve">IP addresses </w:t>
      </w:r>
      <w:r w:rsidRPr="00031F78">
        <w:rPr>
          <w:rFonts w:ascii="Times New Roman" w:hAnsi="Times New Roman" w:cs="Times New Roman"/>
          <w:sz w:val="24"/>
          <w:szCs w:val="24"/>
        </w:rPr>
        <w:t>are not shown rendering the email suspect.</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The law is that the prosecution must prove actual loss. I have already faulted the prosecution for assuming that the court should find that there is some loss and find the accused guilty.</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The prosecution should lead evidence to prove the amount of loss. The evidence given by PW4 as project engineer was his guess work. The figure of 5.8 billion which he testified about was not a result of an audit. He was clear in cross examination that the consulting engineer did not audit the work done.</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On the other hand the figure of 6.1 billion given by PW22, Ms Mwagale, the investigating officer was hearsay which she got from PW8 and others on the site. The manner in which the </w:t>
      </w:r>
      <w:r w:rsidRPr="00031F78">
        <w:rPr>
          <w:rStyle w:val="BodytextBold0"/>
          <w:rFonts w:ascii="Times New Roman" w:hAnsi="Times New Roman" w:cs="Times New Roman"/>
          <w:sz w:val="24"/>
          <w:szCs w:val="24"/>
        </w:rPr>
        <w:t xml:space="preserve">IGG </w:t>
      </w:r>
      <w:r w:rsidRPr="00031F78">
        <w:rPr>
          <w:rFonts w:ascii="Times New Roman" w:hAnsi="Times New Roman" w:cs="Times New Roman"/>
          <w:sz w:val="24"/>
          <w:szCs w:val="24"/>
        </w:rPr>
        <w:t>stopped the work and the style of chasing away everybody from the road meant that no audit could be done to establish the value of the road works in order to determine the actual loss.</w:t>
      </w:r>
    </w:p>
    <w:p w:rsidR="00651D84" w:rsidRPr="00031F78" w:rsidRDefault="00031F78">
      <w:pPr>
        <w:pStyle w:val="BodyText3"/>
        <w:shd w:val="clear" w:color="auto" w:fill="auto"/>
        <w:spacing w:after="415"/>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Financial loss is a technical offence usually requiring expert auditors to establish the actual loss. It is not proven by assumptions or popular beliefs that there must be loss. Audit reports </w:t>
      </w:r>
      <w:r w:rsidRPr="00031F78">
        <w:rPr>
          <w:rFonts w:ascii="Times New Roman" w:hAnsi="Times New Roman" w:cs="Times New Roman"/>
          <w:sz w:val="24"/>
          <w:szCs w:val="24"/>
        </w:rPr>
        <w:lastRenderedPageBreak/>
        <w:t>are usually the basis of proof of loss. This was not done. Even if there is strong suspicion that there was loss, the law is that suspicion however strong cannot prove the guilt of an accused. Investigations in this regard were not adequate. The evidence itself is wanting. It falls short of the standard of proof. A3 and A7 are not guilty on count</w:t>
      </w:r>
    </w:p>
    <w:p w:rsidR="00651D84" w:rsidRPr="00031F78" w:rsidRDefault="00031F78">
      <w:pPr>
        <w:pStyle w:val="Heading10"/>
        <w:keepNext/>
        <w:keepLines/>
        <w:shd w:val="clear" w:color="auto" w:fill="auto"/>
        <w:spacing w:before="0" w:after="114" w:line="320" w:lineRule="exact"/>
        <w:ind w:left="3200"/>
        <w:jc w:val="left"/>
        <w:rPr>
          <w:rFonts w:ascii="Times New Roman" w:hAnsi="Times New Roman" w:cs="Times New Roman"/>
          <w:sz w:val="24"/>
          <w:szCs w:val="24"/>
        </w:rPr>
      </w:pPr>
      <w:bookmarkStart w:id="11" w:name="bookmark11"/>
      <w:r w:rsidRPr="00031F78">
        <w:rPr>
          <w:rStyle w:val="Heading11"/>
          <w:rFonts w:ascii="Times New Roman" w:hAnsi="Times New Roman" w:cs="Times New Roman"/>
          <w:b/>
          <w:bCs/>
          <w:sz w:val="24"/>
          <w:szCs w:val="24"/>
        </w:rPr>
        <w:t>Count Eleven</w:t>
      </w:r>
      <w:bookmarkEnd w:id="11"/>
    </w:p>
    <w:p w:rsidR="00651D84" w:rsidRPr="00031F78" w:rsidRDefault="00031F78">
      <w:pPr>
        <w:pStyle w:val="BodyText3"/>
        <w:shd w:val="clear" w:color="auto" w:fill="auto"/>
        <w:ind w:left="20" w:right="620" w:firstLine="0"/>
        <w:rPr>
          <w:rFonts w:ascii="Times New Roman" w:hAnsi="Times New Roman" w:cs="Times New Roman"/>
          <w:sz w:val="24"/>
          <w:szCs w:val="24"/>
        </w:rPr>
      </w:pPr>
      <w:r w:rsidRPr="00031F78">
        <w:rPr>
          <w:rFonts w:ascii="Times New Roman" w:hAnsi="Times New Roman" w:cs="Times New Roman"/>
          <w:sz w:val="24"/>
          <w:szCs w:val="24"/>
        </w:rPr>
        <w:t xml:space="preserve">A3 and A7 are charged with Corruption contrary to </w:t>
      </w:r>
      <w:r w:rsidRPr="00031F78">
        <w:rPr>
          <w:rStyle w:val="BodytextBold0"/>
          <w:rFonts w:ascii="Times New Roman" w:hAnsi="Times New Roman" w:cs="Times New Roman"/>
          <w:sz w:val="24"/>
          <w:szCs w:val="24"/>
        </w:rPr>
        <w:t>Section 2(i) of the Anti Corruption Act, 2009.</w:t>
      </w:r>
    </w:p>
    <w:p w:rsidR="00651D84" w:rsidRPr="00031F78" w:rsidRDefault="00031F78">
      <w:pPr>
        <w:pStyle w:val="BodyText3"/>
        <w:shd w:val="clear" w:color="auto" w:fill="auto"/>
        <w:ind w:left="20" w:right="620" w:firstLine="0"/>
        <w:rPr>
          <w:rFonts w:ascii="Times New Roman" w:hAnsi="Times New Roman" w:cs="Times New Roman"/>
          <w:sz w:val="24"/>
          <w:szCs w:val="24"/>
        </w:rPr>
      </w:pPr>
      <w:r w:rsidRPr="00031F78">
        <w:rPr>
          <w:rFonts w:ascii="Times New Roman" w:hAnsi="Times New Roman" w:cs="Times New Roman"/>
          <w:sz w:val="24"/>
          <w:szCs w:val="24"/>
        </w:rPr>
        <w:t>Essentially the two are charged with neglect of duty. The prosecution contends that they had a duty to verify securities which they neglected to perform as a result of which government lost money to a company that had obtained advance payment against invalid securities.</w:t>
      </w:r>
    </w:p>
    <w:p w:rsidR="00651D84" w:rsidRPr="00031F78" w:rsidRDefault="00031F78">
      <w:pPr>
        <w:pStyle w:val="BodyText3"/>
        <w:shd w:val="clear" w:color="auto" w:fill="auto"/>
        <w:ind w:left="20" w:right="620" w:firstLine="0"/>
        <w:rPr>
          <w:rFonts w:ascii="Times New Roman" w:hAnsi="Times New Roman" w:cs="Times New Roman"/>
          <w:sz w:val="24"/>
          <w:szCs w:val="24"/>
        </w:rPr>
      </w:pPr>
      <w:r w:rsidRPr="00031F78">
        <w:rPr>
          <w:rFonts w:ascii="Times New Roman" w:hAnsi="Times New Roman" w:cs="Times New Roman"/>
          <w:sz w:val="24"/>
          <w:szCs w:val="24"/>
        </w:rPr>
        <w:t xml:space="preserve">For A7, it was argued that one cannot neglect a duty that is not his. And one must know of the existence of that duty before neglecting it. A3 admits signing letters confirming verification because it was his mandate to sign letters going out of the directorate but the same are prepared by his juniors such as </w:t>
      </w:r>
      <w:r w:rsidRPr="00031F78">
        <w:rPr>
          <w:rStyle w:val="BodytextBold0"/>
          <w:rFonts w:ascii="Times New Roman" w:hAnsi="Times New Roman" w:cs="Times New Roman"/>
          <w:sz w:val="24"/>
          <w:szCs w:val="24"/>
        </w:rPr>
        <w:t xml:space="preserve">“SW” </w:t>
      </w:r>
      <w:r w:rsidRPr="00031F78">
        <w:rPr>
          <w:rFonts w:ascii="Times New Roman" w:hAnsi="Times New Roman" w:cs="Times New Roman"/>
          <w:sz w:val="24"/>
          <w:szCs w:val="24"/>
        </w:rPr>
        <w:t>or Senjako Wilberforce.(A7)</w:t>
      </w:r>
    </w:p>
    <w:p w:rsidR="00651D84" w:rsidRPr="00031F78" w:rsidRDefault="00031F78">
      <w:pPr>
        <w:pStyle w:val="BodyText3"/>
        <w:shd w:val="clear" w:color="auto" w:fill="auto"/>
        <w:ind w:left="20" w:right="620" w:firstLine="0"/>
        <w:rPr>
          <w:rFonts w:ascii="Times New Roman" w:hAnsi="Times New Roman" w:cs="Times New Roman"/>
          <w:sz w:val="24"/>
          <w:szCs w:val="24"/>
        </w:rPr>
      </w:pPr>
      <w:r w:rsidRPr="00031F78">
        <w:rPr>
          <w:rFonts w:ascii="Times New Roman" w:hAnsi="Times New Roman" w:cs="Times New Roman"/>
          <w:sz w:val="24"/>
          <w:szCs w:val="24"/>
        </w:rPr>
        <w:t>For A7 it was submitted that he was not aware of the short comings in the due diligence report and neither was he involved in processing the advance payment. A7 admits only being a custodian of securities which he had no duty to verify.</w:t>
      </w:r>
    </w:p>
    <w:p w:rsidR="00651D84" w:rsidRPr="00031F78" w:rsidRDefault="00031F78">
      <w:pPr>
        <w:pStyle w:val="BodyText3"/>
        <w:shd w:val="clear" w:color="auto" w:fill="auto"/>
        <w:ind w:left="20" w:right="620" w:firstLine="0"/>
        <w:rPr>
          <w:rFonts w:ascii="Times New Roman" w:hAnsi="Times New Roman" w:cs="Times New Roman"/>
          <w:sz w:val="24"/>
          <w:szCs w:val="24"/>
        </w:rPr>
      </w:pPr>
      <w:r w:rsidRPr="00031F78">
        <w:rPr>
          <w:rFonts w:ascii="Times New Roman" w:hAnsi="Times New Roman" w:cs="Times New Roman"/>
          <w:sz w:val="24"/>
          <w:szCs w:val="24"/>
        </w:rPr>
        <w:t xml:space="preserve">It is not in dispute that the two accused worked in the finance directorate whose mandate since 2012 was to verify securities as well as process payments against those securities. In court they each shifted blame to one another leaving me curious as to whether there was any verification of securities 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at the time.</w:t>
      </w:r>
    </w:p>
    <w:p w:rsidR="00651D84" w:rsidRPr="00031F78" w:rsidRDefault="00031F78">
      <w:pPr>
        <w:pStyle w:val="BodyText3"/>
        <w:shd w:val="clear" w:color="auto" w:fill="auto"/>
        <w:ind w:left="20" w:right="620" w:firstLine="0"/>
        <w:rPr>
          <w:rFonts w:ascii="Times New Roman" w:hAnsi="Times New Roman" w:cs="Times New Roman"/>
          <w:sz w:val="24"/>
          <w:szCs w:val="24"/>
        </w:rPr>
      </w:pPr>
      <w:r w:rsidRPr="00031F78">
        <w:rPr>
          <w:rFonts w:ascii="Times New Roman" w:hAnsi="Times New Roman" w:cs="Times New Roman"/>
          <w:sz w:val="24"/>
          <w:szCs w:val="24"/>
        </w:rPr>
        <w:t>A7 testified that he was only a custodian of securities but was not responsible for their verification. He did not say who used to give him securities to keep.</w:t>
      </w:r>
    </w:p>
    <w:p w:rsidR="00651D84" w:rsidRPr="00501A9A" w:rsidRDefault="00031F78" w:rsidP="00501A9A">
      <w:pPr>
        <w:pStyle w:val="BodyText3"/>
        <w:shd w:val="clear" w:color="auto" w:fill="auto"/>
        <w:ind w:left="20" w:right="620" w:firstLine="0"/>
        <w:rPr>
          <w:rFonts w:ascii="Times New Roman" w:hAnsi="Times New Roman" w:cs="Times New Roman"/>
        </w:rPr>
      </w:pPr>
      <w:r w:rsidRPr="00031F78">
        <w:rPr>
          <w:rFonts w:ascii="Times New Roman" w:hAnsi="Times New Roman" w:cs="Times New Roman"/>
          <w:sz w:val="24"/>
          <w:szCs w:val="24"/>
        </w:rPr>
        <w:t xml:space="preserve">A3 admitted writing </w:t>
      </w:r>
      <w:r w:rsidRPr="00031F78">
        <w:rPr>
          <w:rStyle w:val="BodytextBold0"/>
          <w:rFonts w:ascii="Times New Roman" w:hAnsi="Times New Roman" w:cs="Times New Roman"/>
          <w:sz w:val="24"/>
          <w:szCs w:val="24"/>
        </w:rPr>
        <w:t xml:space="preserve">exhibit P131 </w:t>
      </w:r>
      <w:r w:rsidRPr="00031F78">
        <w:rPr>
          <w:rFonts w:ascii="Times New Roman" w:hAnsi="Times New Roman" w:cs="Times New Roman"/>
          <w:sz w:val="24"/>
          <w:szCs w:val="24"/>
        </w:rPr>
        <w:t>dated 24</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December 2013 which confirmed that the securities from Housing Finance bank had been verified. He adds that that letter was drafted by A</w:t>
      </w:r>
      <w:r w:rsidR="00501A9A">
        <w:rPr>
          <w:rFonts w:ascii="Times New Roman" w:hAnsi="Times New Roman" w:cs="Times New Roman"/>
          <w:sz w:val="24"/>
          <w:szCs w:val="24"/>
        </w:rPr>
        <w:t>7 whose initials appear at the bottom</w:t>
      </w:r>
      <w:r w:rsidR="00501A9A">
        <w:rPr>
          <w:rFonts w:ascii="Times New Roman" w:hAnsi="Times New Roman" w:cs="Times New Roman"/>
        </w:rPr>
        <w:t xml:space="preserve"> </w:t>
      </w:r>
      <w:r w:rsidRPr="00031F78">
        <w:rPr>
          <w:rFonts w:ascii="Times New Roman" w:hAnsi="Times New Roman" w:cs="Times New Roman"/>
          <w:sz w:val="24"/>
          <w:szCs w:val="24"/>
        </w:rPr>
        <w:t xml:space="preserve">as </w:t>
      </w:r>
      <w:r w:rsidRPr="00031F78">
        <w:rPr>
          <w:rStyle w:val="BodytextBold0"/>
          <w:rFonts w:ascii="Times New Roman" w:hAnsi="Times New Roman" w:cs="Times New Roman"/>
          <w:sz w:val="24"/>
          <w:szCs w:val="24"/>
        </w:rPr>
        <w:t xml:space="preserve">“sw”. </w:t>
      </w:r>
      <w:r w:rsidRPr="00031F78">
        <w:rPr>
          <w:rFonts w:ascii="Times New Roman" w:hAnsi="Times New Roman" w:cs="Times New Roman"/>
          <w:sz w:val="24"/>
          <w:szCs w:val="24"/>
        </w:rPr>
        <w:t xml:space="preserve">These initials represent the names Senjako Wilberforce. According to A3’s testimony it was A7’s role to verify securities and once he was done he would draft letters for A3 to sign since it was a policy that only the head of the directorate would send out letters. It was also a policy of UNRA that whoever drafts a letter should put the initials on it for identity of the source. PW16, Hajat Mutalaga, an Insurer from SWICO insurance company stated that A7 went to her office with what turned out to be fake SWICO securities. He was inquiring if they were genuine. She told him they were not. It was PW16’s evidence </w:t>
      </w:r>
      <w:r w:rsidRPr="00031F78">
        <w:rPr>
          <w:rFonts w:ascii="Times New Roman" w:hAnsi="Times New Roman" w:cs="Times New Roman"/>
          <w:sz w:val="24"/>
          <w:szCs w:val="24"/>
        </w:rPr>
        <w:lastRenderedPageBreak/>
        <w:t xml:space="preserve">that A7 went to her office with exhibit </w:t>
      </w:r>
      <w:r w:rsidRPr="00031F78">
        <w:rPr>
          <w:rStyle w:val="BodytextBold0"/>
          <w:rFonts w:ascii="Times New Roman" w:hAnsi="Times New Roman" w:cs="Times New Roman"/>
          <w:sz w:val="24"/>
          <w:szCs w:val="24"/>
        </w:rPr>
        <w:t xml:space="preserve">P54 </w:t>
      </w:r>
      <w:r w:rsidRPr="00031F78">
        <w:rPr>
          <w:rFonts w:ascii="Times New Roman" w:hAnsi="Times New Roman" w:cs="Times New Roman"/>
          <w:sz w:val="24"/>
          <w:szCs w:val="24"/>
        </w:rPr>
        <w:t>a letter purporting to come from SWICO which she told him was a forgery. What would be A7’s mission if he was not charged with verifying securities? A7’s denial can only be as false as the securities in his custody.</w:t>
      </w:r>
    </w:p>
    <w:p w:rsidR="00651D84" w:rsidRPr="00031F78" w:rsidRDefault="00031F78">
      <w:pPr>
        <w:pStyle w:val="BodyText3"/>
        <w:shd w:val="clear" w:color="auto" w:fill="auto"/>
        <w:ind w:left="20" w:firstLine="0"/>
        <w:rPr>
          <w:rFonts w:ascii="Times New Roman" w:hAnsi="Times New Roman" w:cs="Times New Roman"/>
          <w:sz w:val="24"/>
          <w:szCs w:val="24"/>
        </w:rPr>
      </w:pPr>
      <w:r w:rsidRPr="00031F78">
        <w:rPr>
          <w:rFonts w:ascii="Times New Roman" w:hAnsi="Times New Roman" w:cs="Times New Roman"/>
          <w:sz w:val="24"/>
          <w:szCs w:val="24"/>
        </w:rPr>
        <w:t>I also believe that A7 drafted the letter that A3 signed.</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I also believe as a fact based on evidence from witnesses from Housing Finance Bank such as Dorah Kiyaga, </w:t>
      </w:r>
      <w:r w:rsidRPr="00031F78">
        <w:rPr>
          <w:rStyle w:val="BodytextBold0"/>
          <w:rFonts w:ascii="Times New Roman" w:hAnsi="Times New Roman" w:cs="Times New Roman"/>
          <w:sz w:val="24"/>
          <w:szCs w:val="24"/>
        </w:rPr>
        <w:t xml:space="preserve">PW10 </w:t>
      </w:r>
      <w:r w:rsidRPr="00031F78">
        <w:rPr>
          <w:rFonts w:ascii="Times New Roman" w:hAnsi="Times New Roman" w:cs="Times New Roman"/>
          <w:sz w:val="24"/>
          <w:szCs w:val="24"/>
        </w:rPr>
        <w:t xml:space="preserve">and Mary Kansiime Nyende, </w:t>
      </w:r>
      <w:r w:rsidRPr="00031F78">
        <w:rPr>
          <w:rStyle w:val="BodytextBold0"/>
          <w:rFonts w:ascii="Times New Roman" w:hAnsi="Times New Roman" w:cs="Times New Roman"/>
          <w:sz w:val="24"/>
          <w:szCs w:val="24"/>
        </w:rPr>
        <w:t xml:space="preserve">PW12, </w:t>
      </w:r>
      <w:r w:rsidRPr="00031F78">
        <w:rPr>
          <w:rFonts w:ascii="Times New Roman" w:hAnsi="Times New Roman" w:cs="Times New Roman"/>
          <w:sz w:val="24"/>
          <w:szCs w:val="24"/>
        </w:rPr>
        <w:t>that the Housing Finance Bank Ltd securities which A3 signed confirming to be valid were actually forged.</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There is abundant evidence from PW12 that they had guaranteed clients of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before and got verification requests addressed to the CEO. Evidence of PW16 also states that they had dealt with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verifications before.</w:t>
      </w:r>
    </w:p>
    <w:p w:rsidR="00651D84" w:rsidRPr="00031F78" w:rsidRDefault="00031F78" w:rsidP="00501A9A">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Both, </w:t>
      </w:r>
      <w:r w:rsidRPr="00031F78">
        <w:rPr>
          <w:rStyle w:val="BodytextBold0"/>
          <w:rFonts w:ascii="Times New Roman" w:hAnsi="Times New Roman" w:cs="Times New Roman"/>
          <w:sz w:val="24"/>
          <w:szCs w:val="24"/>
        </w:rPr>
        <w:t xml:space="preserve">A3 and A7 </w:t>
      </w:r>
      <w:r w:rsidRPr="00031F78">
        <w:rPr>
          <w:rFonts w:ascii="Times New Roman" w:hAnsi="Times New Roman" w:cs="Times New Roman"/>
          <w:sz w:val="24"/>
          <w:szCs w:val="24"/>
        </w:rPr>
        <w:t>are qualified accountants. They are educated professionals who just to look the other way to allow Eutaw construction company obtain advance payment using fake securities obtained from the street</w:t>
      </w:r>
      <w:r w:rsidR="00501A9A">
        <w:rPr>
          <w:rFonts w:ascii="Times New Roman" w:hAnsi="Times New Roman" w:cs="Times New Roman"/>
          <w:sz w:val="24"/>
          <w:szCs w:val="24"/>
        </w:rPr>
        <w:t xml:space="preserve"> </w:t>
      </w:r>
      <w:r w:rsidRPr="00031F78">
        <w:rPr>
          <w:rFonts w:ascii="Times New Roman" w:hAnsi="Times New Roman" w:cs="Times New Roman"/>
          <w:sz w:val="24"/>
          <w:szCs w:val="24"/>
        </w:rPr>
        <w:t>of Kampala.</w:t>
      </w:r>
    </w:p>
    <w:p w:rsidR="00651D84" w:rsidRPr="00031F78" w:rsidRDefault="00031F78">
      <w:pPr>
        <w:pStyle w:val="BodyText3"/>
        <w:shd w:val="clear" w:color="auto" w:fill="auto"/>
        <w:ind w:left="20" w:right="60" w:firstLine="0"/>
        <w:rPr>
          <w:rFonts w:ascii="Times New Roman" w:hAnsi="Times New Roman" w:cs="Times New Roman"/>
          <w:sz w:val="24"/>
          <w:szCs w:val="24"/>
        </w:rPr>
      </w:pPr>
      <w:r w:rsidRPr="00031F78">
        <w:rPr>
          <w:rFonts w:ascii="Times New Roman" w:hAnsi="Times New Roman" w:cs="Times New Roman"/>
          <w:sz w:val="24"/>
          <w:szCs w:val="24"/>
        </w:rPr>
        <w:t>The two neglected their duty of care to their employer and caused a huge risk of paying out billions of shillings without security.</w:t>
      </w:r>
    </w:p>
    <w:p w:rsidR="00651D84" w:rsidRPr="00031F78" w:rsidRDefault="00031F78">
      <w:pPr>
        <w:pStyle w:val="BodyText3"/>
        <w:shd w:val="clear" w:color="auto" w:fill="auto"/>
        <w:ind w:left="20" w:right="60" w:firstLine="0"/>
        <w:rPr>
          <w:rFonts w:ascii="Times New Roman" w:hAnsi="Times New Roman" w:cs="Times New Roman"/>
          <w:sz w:val="24"/>
          <w:szCs w:val="24"/>
        </w:rPr>
      </w:pPr>
      <w:r w:rsidRPr="00031F78">
        <w:rPr>
          <w:rFonts w:ascii="Times New Roman" w:hAnsi="Times New Roman" w:cs="Times New Roman"/>
          <w:sz w:val="24"/>
          <w:szCs w:val="24"/>
        </w:rPr>
        <w:t xml:space="preserve">It is strange that A3 who said it was his duty to sign all letters going out of the directorate would sign exhibit </w:t>
      </w:r>
      <w:r w:rsidRPr="00031F78">
        <w:rPr>
          <w:rStyle w:val="BodytextBold0"/>
          <w:rFonts w:ascii="Times New Roman" w:hAnsi="Times New Roman" w:cs="Times New Roman"/>
          <w:sz w:val="24"/>
          <w:szCs w:val="24"/>
        </w:rPr>
        <w:t xml:space="preserve">P131 </w:t>
      </w:r>
      <w:r w:rsidRPr="00031F78">
        <w:rPr>
          <w:rFonts w:ascii="Times New Roman" w:hAnsi="Times New Roman" w:cs="Times New Roman"/>
          <w:sz w:val="24"/>
          <w:szCs w:val="24"/>
        </w:rPr>
        <w:t xml:space="preserve">which confirmed the securities without checking to find out if he had sent out the original request for verification. The casual manner by which </w:t>
      </w:r>
      <w:r w:rsidRPr="00031F78">
        <w:rPr>
          <w:rStyle w:val="BodytextBold0"/>
          <w:rFonts w:ascii="Times New Roman" w:hAnsi="Times New Roman" w:cs="Times New Roman"/>
          <w:sz w:val="24"/>
          <w:szCs w:val="24"/>
        </w:rPr>
        <w:t xml:space="preserve">A3 and A7 </w:t>
      </w:r>
      <w:r w:rsidRPr="00031F78">
        <w:rPr>
          <w:rFonts w:ascii="Times New Roman" w:hAnsi="Times New Roman" w:cs="Times New Roman"/>
          <w:sz w:val="24"/>
          <w:szCs w:val="24"/>
        </w:rPr>
        <w:t xml:space="preserve">conducted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business showed how negligent they were. Their conduct was criminal. Neglect is defined in Black’s Law Dictionary, 8</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edition as the </w:t>
      </w:r>
      <w:r w:rsidRPr="00031F78">
        <w:rPr>
          <w:rStyle w:val="BodytextItalic0"/>
          <w:rFonts w:ascii="Times New Roman" w:hAnsi="Times New Roman" w:cs="Times New Roman"/>
          <w:sz w:val="24"/>
          <w:szCs w:val="24"/>
        </w:rPr>
        <w:t>omission of proper attention to a person or thing whether inadvertent or negligent or willful; the act or condition of disregarding.</w:t>
      </w:r>
    </w:p>
    <w:p w:rsidR="00651D84" w:rsidRPr="00031F78" w:rsidRDefault="00031F78">
      <w:pPr>
        <w:pStyle w:val="BodyText3"/>
        <w:shd w:val="clear" w:color="auto" w:fill="auto"/>
        <w:ind w:left="20" w:right="60" w:firstLine="0"/>
        <w:rPr>
          <w:rFonts w:ascii="Times New Roman" w:hAnsi="Times New Roman" w:cs="Times New Roman"/>
          <w:sz w:val="24"/>
          <w:szCs w:val="24"/>
        </w:rPr>
      </w:pPr>
      <w:r w:rsidRPr="00031F78">
        <w:rPr>
          <w:rFonts w:ascii="Times New Roman" w:hAnsi="Times New Roman" w:cs="Times New Roman"/>
          <w:sz w:val="24"/>
          <w:szCs w:val="24"/>
        </w:rPr>
        <w:t>It is my finding that A3 and A7 omitted to perform a very critical function of the finance directorate which was to ensure that securities against which payments are demanded and made are genuine. Genuine securities mitigate financial risk exposure of the Authority. There was total failure of duty by the two and the blame game by the two in court confirms their guilt.</w:t>
      </w:r>
    </w:p>
    <w:p w:rsidR="00651D84" w:rsidRPr="00031F78" w:rsidRDefault="00031F78">
      <w:pPr>
        <w:pStyle w:val="BodyText3"/>
        <w:shd w:val="clear" w:color="auto" w:fill="auto"/>
        <w:ind w:left="20" w:right="60" w:firstLine="0"/>
        <w:rPr>
          <w:rFonts w:ascii="Times New Roman" w:hAnsi="Times New Roman" w:cs="Times New Roman"/>
          <w:sz w:val="24"/>
          <w:szCs w:val="24"/>
        </w:rPr>
      </w:pPr>
      <w:r w:rsidRPr="00031F78">
        <w:rPr>
          <w:rFonts w:ascii="Times New Roman" w:hAnsi="Times New Roman" w:cs="Times New Roman"/>
          <w:sz w:val="24"/>
          <w:szCs w:val="24"/>
        </w:rPr>
        <w:t>The two gentlemen assessors advised me to find that it was A3’s duty to verify securities but advised me not to find him guilty. I was amazed by that advice. I respectfully find it contradictory to the evidence on record. The two assessors did not find A7 culpable. With respect that finding is against the weight of evidence. A7 could not admit to keeping securities he doesn’t verify. He was not a store keeper. He was an accountant. He went to PW16 to verify SWICO securities.</w:t>
      </w:r>
    </w:p>
    <w:p w:rsidR="00501A9A" w:rsidRPr="00031F78" w:rsidRDefault="00031F78" w:rsidP="00501A9A">
      <w:pPr>
        <w:pStyle w:val="BodyText3"/>
        <w:shd w:val="clear" w:color="auto" w:fill="auto"/>
        <w:spacing w:after="415"/>
        <w:ind w:right="40" w:firstLine="0"/>
        <w:rPr>
          <w:rFonts w:ascii="Times New Roman" w:hAnsi="Times New Roman" w:cs="Times New Roman"/>
          <w:sz w:val="24"/>
          <w:szCs w:val="24"/>
        </w:rPr>
      </w:pPr>
      <w:r w:rsidRPr="00031F78">
        <w:rPr>
          <w:rFonts w:ascii="Times New Roman" w:hAnsi="Times New Roman" w:cs="Times New Roman"/>
          <w:sz w:val="24"/>
          <w:szCs w:val="24"/>
        </w:rPr>
        <w:t>It is my conclusion that the prosecution has prov</w:t>
      </w:r>
      <w:r w:rsidR="00501A9A">
        <w:rPr>
          <w:rFonts w:ascii="Times New Roman" w:hAnsi="Times New Roman" w:cs="Times New Roman"/>
          <w:sz w:val="24"/>
          <w:szCs w:val="24"/>
        </w:rPr>
        <w:t>ed</w:t>
      </w:r>
      <w:r w:rsidR="00501A9A" w:rsidRPr="00501A9A">
        <w:rPr>
          <w:rFonts w:ascii="Times New Roman" w:hAnsi="Times New Roman" w:cs="Times New Roman"/>
          <w:sz w:val="24"/>
          <w:szCs w:val="24"/>
        </w:rPr>
        <w:t xml:space="preserve"> </w:t>
      </w:r>
      <w:r w:rsidR="00501A9A" w:rsidRPr="00031F78">
        <w:rPr>
          <w:rFonts w:ascii="Times New Roman" w:hAnsi="Times New Roman" w:cs="Times New Roman"/>
          <w:sz w:val="24"/>
          <w:szCs w:val="24"/>
        </w:rPr>
        <w:t xml:space="preserve">beyond reasonable doubt the charges in </w:t>
      </w:r>
      <w:r w:rsidR="00501A9A" w:rsidRPr="00031F78">
        <w:rPr>
          <w:rFonts w:ascii="Times New Roman" w:hAnsi="Times New Roman" w:cs="Times New Roman"/>
          <w:sz w:val="24"/>
          <w:szCs w:val="24"/>
        </w:rPr>
        <w:lastRenderedPageBreak/>
        <w:t>count eleven. I find A3 and A7 guilty of neglect of duty.</w:t>
      </w:r>
    </w:p>
    <w:p w:rsidR="00651D84" w:rsidRPr="00031F78" w:rsidRDefault="00651D84" w:rsidP="00501A9A">
      <w:pPr>
        <w:pStyle w:val="BodyText3"/>
        <w:shd w:val="clear" w:color="auto" w:fill="auto"/>
        <w:ind w:left="20" w:firstLine="0"/>
        <w:rPr>
          <w:rFonts w:ascii="Times New Roman" w:hAnsi="Times New Roman" w:cs="Times New Roman"/>
          <w:sz w:val="24"/>
          <w:szCs w:val="24"/>
        </w:rPr>
        <w:sectPr w:rsidR="00651D84" w:rsidRPr="00031F78">
          <w:headerReference w:type="even" r:id="rId49"/>
          <w:headerReference w:type="default" r:id="rId50"/>
          <w:headerReference w:type="first" r:id="rId51"/>
          <w:footerReference w:type="first" r:id="rId52"/>
          <w:pgSz w:w="12240" w:h="16838"/>
          <w:pgMar w:top="1376" w:right="1697" w:bottom="1734" w:left="1452" w:header="0" w:footer="3" w:gutter="0"/>
          <w:cols w:space="720"/>
          <w:noEndnote/>
          <w:titlePg/>
          <w:docGrid w:linePitch="360"/>
        </w:sectPr>
      </w:pPr>
    </w:p>
    <w:p w:rsidR="00651D84" w:rsidRPr="00031F78" w:rsidRDefault="00031F78">
      <w:pPr>
        <w:pStyle w:val="Heading10"/>
        <w:keepNext/>
        <w:keepLines/>
        <w:shd w:val="clear" w:color="auto" w:fill="auto"/>
        <w:spacing w:before="0" w:after="0" w:line="320" w:lineRule="exact"/>
        <w:ind w:left="20"/>
        <w:rPr>
          <w:rFonts w:ascii="Times New Roman" w:hAnsi="Times New Roman" w:cs="Times New Roman"/>
          <w:sz w:val="24"/>
          <w:szCs w:val="24"/>
        </w:rPr>
      </w:pPr>
      <w:bookmarkStart w:id="12" w:name="bookmark12"/>
      <w:r w:rsidRPr="00031F78">
        <w:rPr>
          <w:rStyle w:val="Heading11"/>
          <w:rFonts w:ascii="Times New Roman" w:hAnsi="Times New Roman" w:cs="Times New Roman"/>
          <w:b/>
          <w:bCs/>
          <w:sz w:val="24"/>
          <w:szCs w:val="24"/>
        </w:rPr>
        <w:lastRenderedPageBreak/>
        <w:t>Count Twelve</w:t>
      </w:r>
      <w:bookmarkEnd w:id="12"/>
    </w:p>
    <w:p w:rsidR="00651D84" w:rsidRPr="00031F78" w:rsidRDefault="00031F78">
      <w:pPr>
        <w:pStyle w:val="BodyText3"/>
        <w:shd w:val="clear" w:color="auto" w:fill="auto"/>
        <w:spacing w:after="364" w:line="394" w:lineRule="exact"/>
        <w:ind w:left="20" w:right="40" w:firstLine="0"/>
        <w:rPr>
          <w:rFonts w:ascii="Times New Roman" w:hAnsi="Times New Roman" w:cs="Times New Roman"/>
          <w:sz w:val="24"/>
          <w:szCs w:val="24"/>
        </w:rPr>
      </w:pPr>
      <w:r w:rsidRPr="00031F78">
        <w:rPr>
          <w:rFonts w:ascii="Times New Roman" w:hAnsi="Times New Roman" w:cs="Times New Roman"/>
          <w:sz w:val="24"/>
          <w:szCs w:val="24"/>
        </w:rPr>
        <w:t>A5 is charged with Theft of UGX 24,790,823,522= the property of Government of Uganda.</w:t>
      </w:r>
    </w:p>
    <w:p w:rsidR="00651D84" w:rsidRPr="00031F78" w:rsidRDefault="00031F78">
      <w:pPr>
        <w:pStyle w:val="BodyText3"/>
        <w:shd w:val="clear" w:color="auto" w:fill="auto"/>
        <w:spacing w:after="360"/>
        <w:ind w:left="20" w:right="40" w:firstLine="0"/>
        <w:rPr>
          <w:rFonts w:ascii="Times New Roman" w:hAnsi="Times New Roman" w:cs="Times New Roman"/>
          <w:sz w:val="24"/>
          <w:szCs w:val="24"/>
        </w:rPr>
      </w:pPr>
      <w:r w:rsidRPr="00031F78">
        <w:rPr>
          <w:rFonts w:ascii="Times New Roman" w:hAnsi="Times New Roman" w:cs="Times New Roman"/>
          <w:sz w:val="24"/>
          <w:szCs w:val="24"/>
        </w:rPr>
        <w:t>A person who without a claim of right takes anything capable of being stolen or fraudulently converts to the use of any person other than the general or special owner thereof, anything capable of being stolen is said to steal that thing.</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It is the Prosecution’s case that A5 was not that person that UNRA contracted with. He had no right or claim to the money that was paid as advance. He only signed the contract as the country representative of Eutaw. He opened an account in the name of Eutaw construction company Inc at Housing Finance Bank and was originally a co- signatory with PW8 before becoming a sole signatory with his wife as a bank agent to that account.</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He is accused of stealing the money because he was not the bidder and had no mandate from Eutaw Mississippi to do business in its name. PW 23 Thomas Elmore President of Eutaw Mississippi denied authorizing A5 to do business in their company name.</w:t>
      </w:r>
    </w:p>
    <w:p w:rsidR="00651D84" w:rsidRPr="00031F78" w:rsidRDefault="00031F78">
      <w:pPr>
        <w:pStyle w:val="BodyText3"/>
        <w:shd w:val="clear" w:color="auto" w:fill="auto"/>
        <w:ind w:left="20" w:right="40" w:firstLine="0"/>
        <w:rPr>
          <w:rFonts w:ascii="Times New Roman" w:hAnsi="Times New Roman" w:cs="Times New Roman"/>
          <w:sz w:val="24"/>
          <w:szCs w:val="24"/>
        </w:rPr>
        <w:sectPr w:rsidR="00651D84" w:rsidRPr="00031F78">
          <w:headerReference w:type="even" r:id="rId53"/>
          <w:headerReference w:type="default" r:id="rId54"/>
          <w:headerReference w:type="first" r:id="rId55"/>
          <w:footerReference w:type="first" r:id="rId56"/>
          <w:pgSz w:w="12240" w:h="16838"/>
          <w:pgMar w:top="1376" w:right="1697" w:bottom="1734" w:left="1452" w:header="0" w:footer="3" w:gutter="0"/>
          <w:cols w:space="720"/>
          <w:noEndnote/>
          <w:titlePg/>
          <w:docGrid w:linePitch="360"/>
        </w:sectPr>
      </w:pPr>
      <w:r w:rsidRPr="00031F78">
        <w:rPr>
          <w:rFonts w:ascii="Times New Roman" w:hAnsi="Times New Roman" w:cs="Times New Roman"/>
          <w:sz w:val="24"/>
          <w:szCs w:val="24"/>
        </w:rPr>
        <w:t>A5 was not a director of either Eutaw Mississippi or Eutaw Florida. He was a representative of Eutaw Florida but also claimed to be just a courier delivering documents yet he was a signatory to a company account where he disbursed billions of money including</w:t>
      </w:r>
    </w:p>
    <w:p w:rsidR="00651D84" w:rsidRPr="00031F78" w:rsidRDefault="00031F78">
      <w:pPr>
        <w:pStyle w:val="BodyText3"/>
        <w:shd w:val="clear" w:color="auto" w:fill="auto"/>
        <w:ind w:left="20" w:right="460" w:firstLine="0"/>
        <w:rPr>
          <w:rFonts w:ascii="Times New Roman" w:hAnsi="Times New Roman" w:cs="Times New Roman"/>
          <w:sz w:val="24"/>
          <w:szCs w:val="24"/>
        </w:rPr>
      </w:pPr>
      <w:r w:rsidRPr="00031F78">
        <w:rPr>
          <w:rFonts w:ascii="Times New Roman" w:hAnsi="Times New Roman" w:cs="Times New Roman"/>
          <w:sz w:val="24"/>
          <w:szCs w:val="24"/>
        </w:rPr>
        <w:lastRenderedPageBreak/>
        <w:t>mandating his wife to withdraw cash in millions as a bank agent.</w:t>
      </w:r>
    </w:p>
    <w:p w:rsidR="00651D84" w:rsidRPr="00031F78" w:rsidRDefault="00031F78">
      <w:pPr>
        <w:pStyle w:val="BodyText3"/>
        <w:shd w:val="clear" w:color="auto" w:fill="auto"/>
        <w:ind w:left="20" w:right="460" w:firstLine="0"/>
        <w:rPr>
          <w:rFonts w:ascii="Times New Roman" w:hAnsi="Times New Roman" w:cs="Times New Roman"/>
          <w:sz w:val="24"/>
          <w:szCs w:val="24"/>
        </w:rPr>
      </w:pPr>
      <w:r w:rsidRPr="00031F78">
        <w:rPr>
          <w:rFonts w:ascii="Times New Roman" w:hAnsi="Times New Roman" w:cs="Times New Roman"/>
          <w:sz w:val="24"/>
          <w:szCs w:val="24"/>
        </w:rPr>
        <w:t xml:space="preserve">He presented a bid in the name of Eutaw Mississippi but opened an account in the names of Eutaw Florida and signed the contract as a representative of Eutaw Florida. He received </w:t>
      </w:r>
      <w:r w:rsidRPr="00031F78">
        <w:rPr>
          <w:rStyle w:val="BodytextBold0"/>
          <w:rFonts w:ascii="Times New Roman" w:hAnsi="Times New Roman" w:cs="Times New Roman"/>
          <w:sz w:val="24"/>
          <w:szCs w:val="24"/>
        </w:rPr>
        <w:t xml:space="preserve">UGX 24,790,823,522= </w:t>
      </w:r>
      <w:r w:rsidRPr="00031F78">
        <w:rPr>
          <w:rFonts w:ascii="Times New Roman" w:hAnsi="Times New Roman" w:cs="Times New Roman"/>
          <w:sz w:val="24"/>
          <w:szCs w:val="24"/>
        </w:rPr>
        <w:t>into that account and spent it. The prosecution contends that this was a fraudulent scheme to steal.</w:t>
      </w:r>
    </w:p>
    <w:p w:rsidR="00651D84" w:rsidRPr="00031F78" w:rsidRDefault="00031F78">
      <w:pPr>
        <w:pStyle w:val="BodyText3"/>
        <w:shd w:val="clear" w:color="auto" w:fill="auto"/>
        <w:ind w:left="20" w:right="460" w:firstLine="0"/>
        <w:rPr>
          <w:rFonts w:ascii="Times New Roman" w:hAnsi="Times New Roman" w:cs="Times New Roman"/>
          <w:sz w:val="24"/>
          <w:szCs w:val="24"/>
        </w:rPr>
      </w:pPr>
      <w:r w:rsidRPr="00031F78">
        <w:rPr>
          <w:rFonts w:ascii="Times New Roman" w:hAnsi="Times New Roman" w:cs="Times New Roman"/>
          <w:sz w:val="24"/>
          <w:szCs w:val="24"/>
        </w:rPr>
        <w:t>A5 denies stealing any money. It was submitted that once the contract was signed, what followed were contractual terms governing the parties that signed. Further, that due diligence could be done at anytime and there were powers of attorney mandating persons that transacted for Eutaw Florida.</w:t>
      </w:r>
    </w:p>
    <w:p w:rsidR="00651D84" w:rsidRPr="00031F78" w:rsidRDefault="00031F78">
      <w:pPr>
        <w:pStyle w:val="BodyText3"/>
        <w:shd w:val="clear" w:color="auto" w:fill="auto"/>
        <w:ind w:left="20" w:right="460" w:firstLine="0"/>
        <w:rPr>
          <w:rFonts w:ascii="Times New Roman" w:hAnsi="Times New Roman" w:cs="Times New Roman"/>
          <w:sz w:val="24"/>
          <w:szCs w:val="24"/>
        </w:rPr>
      </w:pPr>
      <w:r w:rsidRPr="00031F78">
        <w:rPr>
          <w:rFonts w:ascii="Times New Roman" w:hAnsi="Times New Roman" w:cs="Times New Roman"/>
          <w:sz w:val="24"/>
          <w:szCs w:val="24"/>
        </w:rPr>
        <w:t>A5 denies stealing the money because it was money advanced to a company pursuant to a contract. Mr Mulira learned counsel for A5 called it a form of loan to the contractor to mobilize equipment for the site which it did through A5.</w:t>
      </w:r>
    </w:p>
    <w:p w:rsidR="00651D84" w:rsidRPr="00031F78" w:rsidRDefault="00031F78">
      <w:pPr>
        <w:pStyle w:val="BodyText3"/>
        <w:shd w:val="clear" w:color="auto" w:fill="auto"/>
        <w:spacing w:after="415"/>
        <w:ind w:left="20" w:right="460" w:firstLine="0"/>
        <w:rPr>
          <w:rFonts w:ascii="Times New Roman" w:hAnsi="Times New Roman" w:cs="Times New Roman"/>
          <w:sz w:val="24"/>
          <w:szCs w:val="24"/>
        </w:rPr>
      </w:pPr>
      <w:r w:rsidRPr="00031F78">
        <w:rPr>
          <w:rFonts w:ascii="Times New Roman" w:hAnsi="Times New Roman" w:cs="Times New Roman"/>
          <w:sz w:val="24"/>
          <w:szCs w:val="24"/>
        </w:rPr>
        <w:t>Counsel also canvassed the view that A5 could not steal 24,790,823,522= when the prosecution itself called witnesses who testified that 12.2 billion was given to CICO while 4.6 billion was sent to the USA. This totals 16.8 billion out of 24.7 billion. He called this a contradiction. It was submitted that there was no evidence that A5 stole money for his own benefit.</w:t>
      </w:r>
    </w:p>
    <w:p w:rsidR="00651D84" w:rsidRPr="00031F78" w:rsidRDefault="00031F78">
      <w:pPr>
        <w:pStyle w:val="Bodytext20"/>
        <w:shd w:val="clear" w:color="auto" w:fill="auto"/>
        <w:spacing w:after="50" w:line="320" w:lineRule="exact"/>
        <w:ind w:left="20"/>
        <w:jc w:val="both"/>
        <w:rPr>
          <w:rFonts w:ascii="Times New Roman" w:hAnsi="Times New Roman" w:cs="Times New Roman"/>
          <w:sz w:val="24"/>
          <w:szCs w:val="24"/>
        </w:rPr>
      </w:pPr>
      <w:r w:rsidRPr="00031F78">
        <w:rPr>
          <w:rStyle w:val="Bodytext2NotBold"/>
          <w:rFonts w:ascii="Times New Roman" w:hAnsi="Times New Roman" w:cs="Times New Roman"/>
          <w:sz w:val="24"/>
          <w:szCs w:val="24"/>
        </w:rPr>
        <w:t xml:space="preserve">Theft is defined in </w:t>
      </w:r>
      <w:r w:rsidRPr="00031F78">
        <w:rPr>
          <w:rStyle w:val="Bodytext21"/>
          <w:rFonts w:ascii="Times New Roman" w:hAnsi="Times New Roman" w:cs="Times New Roman"/>
          <w:b/>
          <w:bCs/>
          <w:sz w:val="24"/>
          <w:szCs w:val="24"/>
        </w:rPr>
        <w:t>section 254 of the Penal Code Act</w:t>
      </w:r>
    </w:p>
    <w:p w:rsidR="00651D84" w:rsidRDefault="00031F78">
      <w:pPr>
        <w:pStyle w:val="BodyText3"/>
        <w:shd w:val="clear" w:color="auto" w:fill="auto"/>
        <w:spacing w:after="416" w:line="320" w:lineRule="exact"/>
        <w:ind w:left="20" w:firstLine="0"/>
        <w:rPr>
          <w:rFonts w:ascii="Times New Roman" w:hAnsi="Times New Roman" w:cs="Times New Roman"/>
          <w:sz w:val="24"/>
          <w:szCs w:val="24"/>
        </w:rPr>
      </w:pPr>
      <w:r w:rsidRPr="00031F78">
        <w:rPr>
          <w:rFonts w:ascii="Times New Roman" w:hAnsi="Times New Roman" w:cs="Times New Roman"/>
          <w:sz w:val="24"/>
          <w:szCs w:val="24"/>
        </w:rPr>
        <w:t>as reproduced below.</w:t>
      </w:r>
    </w:p>
    <w:p w:rsidR="00501A9A" w:rsidRPr="00501A9A" w:rsidRDefault="00501A9A">
      <w:pPr>
        <w:pStyle w:val="BodyText3"/>
        <w:shd w:val="clear" w:color="auto" w:fill="auto"/>
        <w:spacing w:after="416" w:line="320" w:lineRule="exact"/>
        <w:ind w:left="20" w:firstLine="0"/>
        <w:rPr>
          <w:rFonts w:ascii="Times New Roman" w:hAnsi="Times New Roman" w:cs="Times New Roman"/>
          <w:b/>
          <w:sz w:val="24"/>
          <w:szCs w:val="24"/>
        </w:rPr>
      </w:pPr>
      <w:r w:rsidRPr="00501A9A">
        <w:rPr>
          <w:rFonts w:ascii="Times New Roman" w:hAnsi="Times New Roman" w:cs="Times New Roman"/>
          <w:b/>
          <w:sz w:val="24"/>
          <w:szCs w:val="24"/>
        </w:rPr>
        <w:t>254. Definition of theft</w:t>
      </w:r>
    </w:p>
    <w:p w:rsidR="00651D84" w:rsidRPr="00031F78" w:rsidRDefault="00501A9A" w:rsidP="00501A9A">
      <w:pPr>
        <w:pStyle w:val="BodyText3"/>
        <w:shd w:val="clear" w:color="auto" w:fill="auto"/>
        <w:spacing w:after="416" w:line="320" w:lineRule="exact"/>
        <w:ind w:left="20" w:firstLine="0"/>
        <w:rPr>
          <w:rFonts w:ascii="Times New Roman" w:hAnsi="Times New Roman" w:cs="Times New Roman"/>
          <w:sz w:val="24"/>
          <w:szCs w:val="24"/>
        </w:rPr>
      </w:pPr>
      <w:r>
        <w:rPr>
          <w:rFonts w:ascii="Times New Roman" w:hAnsi="Times New Roman" w:cs="Times New Roman"/>
          <w:sz w:val="24"/>
          <w:szCs w:val="24"/>
        </w:rPr>
        <w:t xml:space="preserve">A person who fraudulently and without claim of right </w:t>
      </w:r>
      <w:r w:rsidR="00031F78" w:rsidRPr="00031F78">
        <w:rPr>
          <w:rFonts w:ascii="Times New Roman" w:hAnsi="Times New Roman" w:cs="Times New Roman"/>
          <w:sz w:val="24"/>
          <w:szCs w:val="24"/>
        </w:rPr>
        <w:t>takes anything capable of being stolen, or fraudulently converts to the use of any person other than the general or special owner thereof anything capable of being stolen, is said to steal that thing.</w:t>
      </w:r>
    </w:p>
    <w:p w:rsidR="00651D84" w:rsidRPr="00031F78" w:rsidRDefault="00031F78">
      <w:pPr>
        <w:pStyle w:val="BodyText3"/>
        <w:numPr>
          <w:ilvl w:val="0"/>
          <w:numId w:val="20"/>
        </w:numPr>
        <w:shd w:val="clear" w:color="auto" w:fill="auto"/>
        <w:tabs>
          <w:tab w:val="left" w:pos="534"/>
        </w:tabs>
        <w:ind w:left="20" w:right="660" w:firstLine="0"/>
        <w:rPr>
          <w:rFonts w:ascii="Times New Roman" w:hAnsi="Times New Roman" w:cs="Times New Roman"/>
          <w:sz w:val="24"/>
          <w:szCs w:val="24"/>
        </w:rPr>
      </w:pPr>
      <w:r w:rsidRPr="00031F78">
        <w:rPr>
          <w:rFonts w:ascii="Times New Roman" w:hAnsi="Times New Roman" w:cs="Times New Roman"/>
          <w:sz w:val="24"/>
          <w:szCs w:val="24"/>
        </w:rPr>
        <w:t>A person who takes or converts anything capable of being stolen is deemed to do so fraudulently if he or she does so with any of the following intents—</w:t>
      </w:r>
    </w:p>
    <w:p w:rsidR="00651D84" w:rsidRPr="00031F78" w:rsidRDefault="00031F78">
      <w:pPr>
        <w:pStyle w:val="BodyText3"/>
        <w:numPr>
          <w:ilvl w:val="0"/>
          <w:numId w:val="21"/>
        </w:numPr>
        <w:shd w:val="clear" w:color="auto" w:fill="auto"/>
        <w:tabs>
          <w:tab w:val="left" w:pos="639"/>
        </w:tabs>
        <w:ind w:left="20" w:right="660" w:firstLine="0"/>
        <w:rPr>
          <w:rFonts w:ascii="Times New Roman" w:hAnsi="Times New Roman" w:cs="Times New Roman"/>
          <w:sz w:val="24"/>
          <w:szCs w:val="24"/>
        </w:rPr>
      </w:pPr>
      <w:r w:rsidRPr="00031F78">
        <w:rPr>
          <w:rFonts w:ascii="Times New Roman" w:hAnsi="Times New Roman" w:cs="Times New Roman"/>
          <w:sz w:val="24"/>
          <w:szCs w:val="24"/>
        </w:rPr>
        <w:t>an intent permanently to deprive the general or special owner of the thing of it;</w:t>
      </w:r>
    </w:p>
    <w:p w:rsidR="00651D84" w:rsidRPr="00031F78" w:rsidRDefault="00031F78">
      <w:pPr>
        <w:pStyle w:val="BodyText3"/>
        <w:numPr>
          <w:ilvl w:val="0"/>
          <w:numId w:val="21"/>
        </w:numPr>
        <w:shd w:val="clear" w:color="auto" w:fill="auto"/>
        <w:tabs>
          <w:tab w:val="left" w:pos="510"/>
        </w:tabs>
        <w:ind w:left="20" w:firstLine="0"/>
        <w:rPr>
          <w:rFonts w:ascii="Times New Roman" w:hAnsi="Times New Roman" w:cs="Times New Roman"/>
          <w:sz w:val="24"/>
          <w:szCs w:val="24"/>
        </w:rPr>
      </w:pPr>
      <w:r w:rsidRPr="00031F78">
        <w:rPr>
          <w:rFonts w:ascii="Times New Roman" w:hAnsi="Times New Roman" w:cs="Times New Roman"/>
          <w:sz w:val="24"/>
          <w:szCs w:val="24"/>
        </w:rPr>
        <w:t>an intent to use the thing as a pledge or security;</w:t>
      </w:r>
    </w:p>
    <w:p w:rsidR="00651D84" w:rsidRPr="00031F78" w:rsidRDefault="00031F78">
      <w:pPr>
        <w:pStyle w:val="BodyText3"/>
        <w:numPr>
          <w:ilvl w:val="0"/>
          <w:numId w:val="21"/>
        </w:numPr>
        <w:shd w:val="clear" w:color="auto" w:fill="auto"/>
        <w:tabs>
          <w:tab w:val="left" w:pos="534"/>
        </w:tabs>
        <w:ind w:left="20" w:right="660" w:firstLine="0"/>
        <w:rPr>
          <w:rFonts w:ascii="Times New Roman" w:hAnsi="Times New Roman" w:cs="Times New Roman"/>
          <w:sz w:val="24"/>
          <w:szCs w:val="24"/>
        </w:rPr>
      </w:pPr>
      <w:r w:rsidRPr="00031F78">
        <w:rPr>
          <w:rFonts w:ascii="Times New Roman" w:hAnsi="Times New Roman" w:cs="Times New Roman"/>
          <w:sz w:val="24"/>
          <w:szCs w:val="24"/>
        </w:rPr>
        <w:t>an intent to part with it on a condition as to its return which the person taking or converting it may be unable to perform;</w:t>
      </w:r>
    </w:p>
    <w:p w:rsidR="00651D84" w:rsidRPr="00031F78" w:rsidRDefault="00031F78">
      <w:pPr>
        <w:pStyle w:val="BodyText3"/>
        <w:numPr>
          <w:ilvl w:val="0"/>
          <w:numId w:val="21"/>
        </w:numPr>
        <w:shd w:val="clear" w:color="auto" w:fill="auto"/>
        <w:tabs>
          <w:tab w:val="left" w:pos="610"/>
        </w:tabs>
        <w:ind w:left="20" w:right="660" w:firstLine="0"/>
        <w:rPr>
          <w:rFonts w:ascii="Times New Roman" w:hAnsi="Times New Roman" w:cs="Times New Roman"/>
          <w:sz w:val="24"/>
          <w:szCs w:val="24"/>
        </w:rPr>
      </w:pPr>
      <w:r w:rsidRPr="00031F78">
        <w:rPr>
          <w:rFonts w:ascii="Times New Roman" w:hAnsi="Times New Roman" w:cs="Times New Roman"/>
          <w:sz w:val="24"/>
          <w:szCs w:val="24"/>
        </w:rPr>
        <w:t>an intent to deal with it in such a manner that it cannot be returned in the condition in which it was at the time of the taking or conversion;</w:t>
      </w:r>
    </w:p>
    <w:p w:rsidR="00651D84" w:rsidRPr="00031F78" w:rsidRDefault="00031F78">
      <w:pPr>
        <w:pStyle w:val="BodyText3"/>
        <w:numPr>
          <w:ilvl w:val="0"/>
          <w:numId w:val="21"/>
        </w:numPr>
        <w:shd w:val="clear" w:color="auto" w:fill="auto"/>
        <w:tabs>
          <w:tab w:val="left" w:pos="553"/>
        </w:tabs>
        <w:ind w:left="20" w:right="660" w:firstLine="0"/>
        <w:rPr>
          <w:rFonts w:ascii="Times New Roman" w:hAnsi="Times New Roman" w:cs="Times New Roman"/>
          <w:sz w:val="24"/>
          <w:szCs w:val="24"/>
        </w:rPr>
      </w:pPr>
      <w:r w:rsidRPr="00031F78">
        <w:rPr>
          <w:rFonts w:ascii="Times New Roman" w:hAnsi="Times New Roman" w:cs="Times New Roman"/>
          <w:sz w:val="24"/>
          <w:szCs w:val="24"/>
        </w:rPr>
        <w:lastRenderedPageBreak/>
        <w:t>in the case of money, an intent to use it at the will of the person who takes or converts it, although he or she may intend afterwards to repay the amount to the owner, and “special owner” includes any person who has any charge or lien upon the thing in question or any right arising from or dependent upon holding possession of the thing in question.</w:t>
      </w:r>
    </w:p>
    <w:p w:rsidR="00651D84" w:rsidRPr="00031F78" w:rsidRDefault="00031F78">
      <w:pPr>
        <w:pStyle w:val="BodyText3"/>
        <w:numPr>
          <w:ilvl w:val="0"/>
          <w:numId w:val="20"/>
        </w:numPr>
        <w:shd w:val="clear" w:color="auto" w:fill="auto"/>
        <w:tabs>
          <w:tab w:val="left" w:pos="543"/>
        </w:tabs>
        <w:ind w:left="20" w:right="660" w:firstLine="0"/>
        <w:rPr>
          <w:rFonts w:ascii="Times New Roman" w:hAnsi="Times New Roman" w:cs="Times New Roman"/>
          <w:sz w:val="24"/>
          <w:szCs w:val="24"/>
        </w:rPr>
      </w:pPr>
      <w:r w:rsidRPr="00031F78">
        <w:rPr>
          <w:rFonts w:ascii="Times New Roman" w:hAnsi="Times New Roman" w:cs="Times New Roman"/>
          <w:sz w:val="24"/>
          <w:szCs w:val="24"/>
        </w:rPr>
        <w:t>A person shall be taken to use money at his or her own will for the purposes of subsection (2)(e), if that person deliberately or recklessly exceeds the limits of authority allowed to him or her, or deliberately or recklessly disregards any rules of procedure, prescribed by the owner in respect of the money.</w:t>
      </w:r>
    </w:p>
    <w:p w:rsidR="00651D84" w:rsidRPr="00031F78" w:rsidRDefault="00031F78">
      <w:pPr>
        <w:pStyle w:val="BodyText3"/>
        <w:numPr>
          <w:ilvl w:val="0"/>
          <w:numId w:val="20"/>
        </w:numPr>
        <w:shd w:val="clear" w:color="auto" w:fill="auto"/>
        <w:tabs>
          <w:tab w:val="left" w:pos="505"/>
        </w:tabs>
        <w:ind w:left="20" w:firstLine="0"/>
        <w:rPr>
          <w:rFonts w:ascii="Times New Roman" w:hAnsi="Times New Roman" w:cs="Times New Roman"/>
          <w:sz w:val="24"/>
          <w:szCs w:val="24"/>
        </w:rPr>
      </w:pPr>
      <w:r w:rsidRPr="00031F78">
        <w:rPr>
          <w:rFonts w:ascii="Times New Roman" w:hAnsi="Times New Roman" w:cs="Times New Roman"/>
          <w:sz w:val="24"/>
          <w:szCs w:val="24"/>
        </w:rPr>
        <w:t>When a thing stolen is converted, it is immaterial—</w:t>
      </w:r>
    </w:p>
    <w:p w:rsidR="00651D84" w:rsidRPr="00031F78" w:rsidRDefault="00031F78">
      <w:pPr>
        <w:pStyle w:val="BodyText3"/>
        <w:numPr>
          <w:ilvl w:val="0"/>
          <w:numId w:val="22"/>
        </w:numPr>
        <w:shd w:val="clear" w:color="auto" w:fill="auto"/>
        <w:tabs>
          <w:tab w:val="left" w:pos="558"/>
        </w:tabs>
        <w:ind w:left="20" w:right="660" w:firstLine="0"/>
        <w:rPr>
          <w:rFonts w:ascii="Times New Roman" w:hAnsi="Times New Roman" w:cs="Times New Roman"/>
          <w:sz w:val="24"/>
          <w:szCs w:val="24"/>
        </w:rPr>
      </w:pPr>
      <w:r w:rsidRPr="00031F78">
        <w:rPr>
          <w:rFonts w:ascii="Times New Roman" w:hAnsi="Times New Roman" w:cs="Times New Roman"/>
          <w:sz w:val="24"/>
          <w:szCs w:val="24"/>
        </w:rPr>
        <w:t>whether it is taken for the purpose of conversion or whether it is at the ti</w:t>
      </w:r>
      <w:r w:rsidR="00501A9A">
        <w:rPr>
          <w:rFonts w:ascii="Times New Roman" w:hAnsi="Times New Roman" w:cs="Times New Roman"/>
          <w:sz w:val="24"/>
          <w:szCs w:val="24"/>
        </w:rPr>
        <w:t>me of conversion</w:t>
      </w:r>
      <w:r w:rsidR="00FE2D03">
        <w:rPr>
          <w:rFonts w:ascii="Times New Roman" w:hAnsi="Times New Roman" w:cs="Times New Roman"/>
          <w:sz w:val="24"/>
          <w:szCs w:val="24"/>
        </w:rPr>
        <w:t xml:space="preserve"> in the possession of the person who converts it;</w:t>
      </w:r>
    </w:p>
    <w:p w:rsidR="00651D84" w:rsidRPr="00031F78" w:rsidRDefault="00651D84">
      <w:pPr>
        <w:framePr w:h="1771" w:wrap="notBeside" w:vAnchor="text" w:hAnchor="text" w:xAlign="right" w:y="1"/>
        <w:jc w:val="right"/>
        <w:rPr>
          <w:rFonts w:ascii="Times New Roman" w:hAnsi="Times New Roman" w:cs="Times New Roman"/>
        </w:rPr>
      </w:pPr>
    </w:p>
    <w:p w:rsidR="00651D84" w:rsidRPr="00031F78" w:rsidRDefault="00031F78">
      <w:pPr>
        <w:pStyle w:val="BodyText3"/>
        <w:numPr>
          <w:ilvl w:val="0"/>
          <w:numId w:val="22"/>
        </w:numPr>
        <w:shd w:val="clear" w:color="auto" w:fill="auto"/>
        <w:tabs>
          <w:tab w:val="left" w:pos="538"/>
        </w:tabs>
        <w:ind w:left="20" w:right="20" w:firstLine="0"/>
        <w:rPr>
          <w:rFonts w:ascii="Times New Roman" w:hAnsi="Times New Roman" w:cs="Times New Roman"/>
          <w:sz w:val="24"/>
          <w:szCs w:val="24"/>
        </w:rPr>
      </w:pPr>
      <w:r w:rsidRPr="00031F78">
        <w:rPr>
          <w:rFonts w:ascii="Times New Roman" w:hAnsi="Times New Roman" w:cs="Times New Roman"/>
          <w:sz w:val="24"/>
          <w:szCs w:val="24"/>
        </w:rPr>
        <w:t>that the person who converts the thing in question is the holder of a power of attorney for the disposition of it, or is otherwise authorised to dispose of it.</w:t>
      </w:r>
    </w:p>
    <w:p w:rsidR="00651D84" w:rsidRPr="00031F78" w:rsidRDefault="00031F78">
      <w:pPr>
        <w:pStyle w:val="BodyText3"/>
        <w:numPr>
          <w:ilvl w:val="0"/>
          <w:numId w:val="20"/>
        </w:numPr>
        <w:shd w:val="clear" w:color="auto" w:fill="auto"/>
        <w:tabs>
          <w:tab w:val="left" w:pos="538"/>
        </w:tabs>
        <w:ind w:left="20" w:right="20" w:firstLine="0"/>
        <w:rPr>
          <w:rFonts w:ascii="Times New Roman" w:hAnsi="Times New Roman" w:cs="Times New Roman"/>
          <w:sz w:val="24"/>
          <w:szCs w:val="24"/>
        </w:rPr>
      </w:pPr>
      <w:r w:rsidRPr="00031F78">
        <w:rPr>
          <w:rFonts w:ascii="Times New Roman" w:hAnsi="Times New Roman" w:cs="Times New Roman"/>
          <w:sz w:val="24"/>
          <w:szCs w:val="24"/>
        </w:rPr>
        <w:t>When a thing converted has been lost by the owner and found by the person who converts it, the conversion is not deemed to be fraudulent if at the time of the conversion the person taking or converting the thing does not know who is the owner and believes on reasonable grounds that the owner cannot be discovered.</w:t>
      </w:r>
    </w:p>
    <w:p w:rsidR="00651D84" w:rsidRPr="00031F78" w:rsidRDefault="00031F78">
      <w:pPr>
        <w:pStyle w:val="BodyText3"/>
        <w:numPr>
          <w:ilvl w:val="0"/>
          <w:numId w:val="20"/>
        </w:numPr>
        <w:shd w:val="clear" w:color="auto" w:fill="auto"/>
        <w:tabs>
          <w:tab w:val="left" w:pos="514"/>
        </w:tabs>
        <w:ind w:left="20" w:right="20" w:firstLine="0"/>
        <w:rPr>
          <w:rFonts w:ascii="Times New Roman" w:hAnsi="Times New Roman" w:cs="Times New Roman"/>
          <w:sz w:val="24"/>
          <w:szCs w:val="24"/>
        </w:rPr>
      </w:pPr>
      <w:r w:rsidRPr="00031F78">
        <w:rPr>
          <w:rFonts w:ascii="Times New Roman" w:hAnsi="Times New Roman" w:cs="Times New Roman"/>
          <w:sz w:val="24"/>
          <w:szCs w:val="24"/>
        </w:rPr>
        <w:t>A person shall not be deemed to take a thing unless he or she moves the thing or causes it to move.</w:t>
      </w:r>
    </w:p>
    <w:p w:rsidR="00651D84" w:rsidRPr="00031F78" w:rsidRDefault="00031F78">
      <w:pPr>
        <w:pStyle w:val="BodyText3"/>
        <w:numPr>
          <w:ilvl w:val="0"/>
          <w:numId w:val="20"/>
        </w:numPr>
        <w:shd w:val="clear" w:color="auto" w:fill="auto"/>
        <w:tabs>
          <w:tab w:val="left" w:pos="534"/>
        </w:tabs>
        <w:ind w:left="20" w:firstLine="0"/>
        <w:rPr>
          <w:rFonts w:ascii="Times New Roman" w:hAnsi="Times New Roman" w:cs="Times New Roman"/>
          <w:sz w:val="24"/>
          <w:szCs w:val="24"/>
        </w:rPr>
      </w:pPr>
      <w:r w:rsidRPr="00031F78">
        <w:rPr>
          <w:rFonts w:ascii="Times New Roman" w:hAnsi="Times New Roman" w:cs="Times New Roman"/>
          <w:sz w:val="24"/>
          <w:szCs w:val="24"/>
        </w:rPr>
        <w:t>Without prejudice to the general effect of subsection</w:t>
      </w:r>
    </w:p>
    <w:p w:rsidR="00651D84" w:rsidRPr="00031F78" w:rsidRDefault="00031F78">
      <w:pPr>
        <w:pStyle w:val="BodyText3"/>
        <w:numPr>
          <w:ilvl w:val="0"/>
          <w:numId w:val="23"/>
        </w:numPr>
        <w:shd w:val="clear" w:color="auto" w:fill="auto"/>
        <w:tabs>
          <w:tab w:val="left" w:pos="534"/>
          <w:tab w:val="left" w:pos="615"/>
        </w:tabs>
        <w:ind w:left="20" w:right="20" w:firstLine="0"/>
        <w:rPr>
          <w:rFonts w:ascii="Times New Roman" w:hAnsi="Times New Roman" w:cs="Times New Roman"/>
          <w:sz w:val="24"/>
          <w:szCs w:val="24"/>
        </w:rPr>
      </w:pPr>
      <w:r w:rsidRPr="00031F78">
        <w:rPr>
          <w:rFonts w:ascii="Times New Roman" w:hAnsi="Times New Roman" w:cs="Times New Roman"/>
          <w:sz w:val="24"/>
          <w:szCs w:val="24"/>
        </w:rPr>
        <w:t>, a person shall be taken to have moved money if that person moves or causes it to be moved from one account to another or otherwise out of the original account.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To steal one must </w:t>
      </w:r>
      <w:r w:rsidRPr="00031F78">
        <w:rPr>
          <w:rStyle w:val="BodytextItalic0"/>
          <w:rFonts w:ascii="Times New Roman" w:hAnsi="Times New Roman" w:cs="Times New Roman"/>
          <w:sz w:val="24"/>
          <w:szCs w:val="24"/>
        </w:rPr>
        <w:t>take or move</w:t>
      </w:r>
      <w:r w:rsidRPr="00031F78">
        <w:rPr>
          <w:rFonts w:ascii="Times New Roman" w:hAnsi="Times New Roman" w:cs="Times New Roman"/>
          <w:sz w:val="24"/>
          <w:szCs w:val="24"/>
        </w:rPr>
        <w:t xml:space="preserve"> the item from one place to another. The slightest asportation is enough. This movement must be accompanied with a </w:t>
      </w:r>
      <w:r w:rsidRPr="00031F78">
        <w:rPr>
          <w:rStyle w:val="BodytextBold0"/>
          <w:rFonts w:ascii="Times New Roman" w:hAnsi="Times New Roman" w:cs="Times New Roman"/>
          <w:sz w:val="24"/>
          <w:szCs w:val="24"/>
        </w:rPr>
        <w:t>fraudulent intent.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The whole procurement process has to be taken into context to determine if A5 stole 24.7 billion from government or not. It commenced in 2010. Eutaw Mississippi put in a bid presented by A5 who also filed particulars as it representative based in Florida.</w:t>
      </w:r>
    </w:p>
    <w:p w:rsidR="00651D84" w:rsidRPr="00031F78" w:rsidRDefault="00031F78" w:rsidP="00FE2D03">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The bid was supported by a forged bid security from Housing Finance Bank dated 22</w:t>
      </w:r>
      <w:r w:rsidRPr="00031F78">
        <w:rPr>
          <w:rFonts w:ascii="Times New Roman" w:hAnsi="Times New Roman" w:cs="Times New Roman"/>
          <w:sz w:val="24"/>
          <w:szCs w:val="24"/>
          <w:vertAlign w:val="superscript"/>
        </w:rPr>
        <w:t>nd</w:t>
      </w:r>
      <w:r w:rsidRPr="00031F78">
        <w:rPr>
          <w:rFonts w:ascii="Times New Roman" w:hAnsi="Times New Roman" w:cs="Times New Roman"/>
          <w:sz w:val="24"/>
          <w:szCs w:val="24"/>
        </w:rPr>
        <w:t xml:space="preserve"> Sep 2009 (See exhibit P116). More forged securities dated 8</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June 2012, 28</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Nov 2013 and 9</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April 2014 were submitted to support the bid. All of tem forged because</w:t>
      </w:r>
      <w:r w:rsidR="00FE2D03">
        <w:rPr>
          <w:rFonts w:ascii="Times New Roman" w:hAnsi="Times New Roman" w:cs="Times New Roman"/>
          <w:sz w:val="24"/>
          <w:szCs w:val="24"/>
        </w:rPr>
        <w:t xml:space="preserve"> most were </w:t>
      </w:r>
      <w:r w:rsidRPr="00031F78">
        <w:rPr>
          <w:rFonts w:ascii="Times New Roman" w:hAnsi="Times New Roman" w:cs="Times New Roman"/>
          <w:sz w:val="24"/>
          <w:szCs w:val="24"/>
        </w:rPr>
        <w:t xml:space="preserve">issued </w:t>
      </w:r>
      <w:r w:rsidRPr="00031F78">
        <w:rPr>
          <w:rFonts w:ascii="Times New Roman" w:hAnsi="Times New Roman" w:cs="Times New Roman"/>
          <w:sz w:val="24"/>
          <w:szCs w:val="24"/>
        </w:rPr>
        <w:lastRenderedPageBreak/>
        <w:t>at a time when Eutaw Construction Company Inc had no account with HFB Ltd. The evidence of PW10 (Dora Kiyaga) and PW12(Mary Kansiime) is clear that HFB Ltd never issued those securities contained in P116.</w:t>
      </w:r>
    </w:p>
    <w:p w:rsidR="00651D84" w:rsidRPr="00031F78" w:rsidRDefault="00031F78">
      <w:pPr>
        <w:pStyle w:val="BodyText3"/>
        <w:shd w:val="clear" w:color="auto" w:fill="auto"/>
        <w:ind w:left="20" w:right="340" w:firstLine="0"/>
        <w:rPr>
          <w:rFonts w:ascii="Times New Roman" w:hAnsi="Times New Roman" w:cs="Times New Roman"/>
          <w:sz w:val="24"/>
          <w:szCs w:val="24"/>
        </w:rPr>
      </w:pPr>
      <w:r w:rsidRPr="00031F78">
        <w:rPr>
          <w:rFonts w:ascii="Times New Roman" w:hAnsi="Times New Roman" w:cs="Times New Roman"/>
          <w:sz w:val="24"/>
          <w:szCs w:val="24"/>
        </w:rPr>
        <w:t>Once the bid was successful, A5 opened an account with Housing Finance bank Ltd. He was co signatory with Michael Olvey and Niu Hong (PW8). See exhibits 56 to 63.</w:t>
      </w:r>
    </w:p>
    <w:p w:rsidR="00651D84" w:rsidRPr="00031F78" w:rsidRDefault="00031F78">
      <w:pPr>
        <w:pStyle w:val="BodyText3"/>
        <w:shd w:val="clear" w:color="auto" w:fill="auto"/>
        <w:ind w:left="20" w:right="340" w:firstLine="0"/>
        <w:rPr>
          <w:rFonts w:ascii="Times New Roman" w:hAnsi="Times New Roman" w:cs="Times New Roman"/>
          <w:sz w:val="24"/>
          <w:szCs w:val="24"/>
        </w:rPr>
      </w:pPr>
      <w:r w:rsidRPr="00031F78">
        <w:rPr>
          <w:rFonts w:ascii="Times New Roman" w:hAnsi="Times New Roman" w:cs="Times New Roman"/>
          <w:sz w:val="24"/>
          <w:szCs w:val="24"/>
        </w:rPr>
        <w:t>Prior to this Company form 7 had been filed at the URSB on 16</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December in which A5 and one Juliana Ndahendikire are stated as directors of Eutaw construction company limited </w:t>
      </w:r>
      <w:r w:rsidRPr="00031F78">
        <w:rPr>
          <w:rStyle w:val="BodytextBold0"/>
          <w:rFonts w:ascii="Times New Roman" w:hAnsi="Times New Roman" w:cs="Times New Roman"/>
          <w:sz w:val="24"/>
          <w:szCs w:val="24"/>
        </w:rPr>
        <w:t xml:space="preserve">(See exhibit P91). </w:t>
      </w:r>
      <w:r w:rsidRPr="00031F78">
        <w:rPr>
          <w:rFonts w:ascii="Times New Roman" w:hAnsi="Times New Roman" w:cs="Times New Roman"/>
          <w:sz w:val="24"/>
          <w:szCs w:val="24"/>
        </w:rPr>
        <w:t>Two days later, company form 20 is filed on 18</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December 2013 where A5 and PW8 are stated as resident persons authorised to transact business on behalf of Eutaw Construction Company. </w:t>
      </w:r>
      <w:r w:rsidRPr="00031F78">
        <w:rPr>
          <w:rStyle w:val="BodytextBold0"/>
          <w:rFonts w:ascii="Times New Roman" w:hAnsi="Times New Roman" w:cs="Times New Roman"/>
          <w:sz w:val="24"/>
          <w:szCs w:val="24"/>
        </w:rPr>
        <w:t xml:space="preserve">(See exhibit P93). </w:t>
      </w:r>
      <w:r w:rsidRPr="00031F78">
        <w:rPr>
          <w:rFonts w:ascii="Times New Roman" w:hAnsi="Times New Roman" w:cs="Times New Roman"/>
          <w:sz w:val="24"/>
          <w:szCs w:val="24"/>
        </w:rPr>
        <w:t xml:space="preserve">On same day another company form A19 is filed giving names of directors of Eutaw construction company Inc as Timothy Lee McCoy, Michael Olvey and Richard Pratt. </w:t>
      </w:r>
      <w:r w:rsidRPr="00031F78">
        <w:rPr>
          <w:rStyle w:val="BodytextBold0"/>
          <w:rFonts w:ascii="Times New Roman" w:hAnsi="Times New Roman" w:cs="Times New Roman"/>
          <w:sz w:val="24"/>
          <w:szCs w:val="24"/>
        </w:rPr>
        <w:t>(See exhibit P95)</w:t>
      </w:r>
    </w:p>
    <w:p w:rsidR="00651D84" w:rsidRPr="00031F78" w:rsidRDefault="00031F78">
      <w:pPr>
        <w:pStyle w:val="BodyText3"/>
        <w:shd w:val="clear" w:color="auto" w:fill="auto"/>
        <w:ind w:left="20" w:right="340" w:firstLine="0"/>
        <w:rPr>
          <w:rFonts w:ascii="Times New Roman" w:hAnsi="Times New Roman" w:cs="Times New Roman"/>
          <w:sz w:val="24"/>
          <w:szCs w:val="24"/>
        </w:rPr>
      </w:pPr>
      <w:r w:rsidRPr="00031F78">
        <w:rPr>
          <w:rFonts w:ascii="Times New Roman" w:hAnsi="Times New Roman" w:cs="Times New Roman"/>
          <w:sz w:val="24"/>
          <w:szCs w:val="24"/>
        </w:rPr>
        <w:t xml:space="preserve">When money hits the account, A5 and PW8 start the disbursements. First was </w:t>
      </w:r>
      <w:r w:rsidRPr="00031F78">
        <w:rPr>
          <w:rStyle w:val="BodytextBold0"/>
          <w:rFonts w:ascii="Times New Roman" w:hAnsi="Times New Roman" w:cs="Times New Roman"/>
          <w:sz w:val="24"/>
          <w:szCs w:val="24"/>
        </w:rPr>
        <w:t xml:space="preserve">12.2 billion </w:t>
      </w:r>
      <w:r w:rsidRPr="00031F78">
        <w:rPr>
          <w:rFonts w:ascii="Times New Roman" w:hAnsi="Times New Roman" w:cs="Times New Roman"/>
          <w:sz w:val="24"/>
          <w:szCs w:val="24"/>
        </w:rPr>
        <w:t xml:space="preserve">wired to </w:t>
      </w:r>
      <w:r w:rsidRPr="00031F78">
        <w:rPr>
          <w:rStyle w:val="BodytextBold0"/>
          <w:rFonts w:ascii="Times New Roman" w:hAnsi="Times New Roman" w:cs="Times New Roman"/>
          <w:sz w:val="24"/>
          <w:szCs w:val="24"/>
        </w:rPr>
        <w:t xml:space="preserve">CICO </w:t>
      </w:r>
      <w:r w:rsidRPr="00031F78">
        <w:rPr>
          <w:rFonts w:ascii="Times New Roman" w:hAnsi="Times New Roman" w:cs="Times New Roman"/>
          <w:sz w:val="24"/>
          <w:szCs w:val="24"/>
        </w:rPr>
        <w:t xml:space="preserve">owned by PW8. A5 is said to have approached </w:t>
      </w:r>
      <w:r w:rsidRPr="00031F78">
        <w:rPr>
          <w:rStyle w:val="BodytextBold0"/>
          <w:rFonts w:ascii="Times New Roman" w:hAnsi="Times New Roman" w:cs="Times New Roman"/>
          <w:sz w:val="24"/>
          <w:szCs w:val="24"/>
        </w:rPr>
        <w:t xml:space="preserve">CICO </w:t>
      </w:r>
      <w:r w:rsidRPr="00031F78">
        <w:rPr>
          <w:rFonts w:ascii="Times New Roman" w:hAnsi="Times New Roman" w:cs="Times New Roman"/>
          <w:sz w:val="24"/>
          <w:szCs w:val="24"/>
        </w:rPr>
        <w:t xml:space="preserve">to do the job. Another </w:t>
      </w:r>
      <w:r w:rsidRPr="00031F78">
        <w:rPr>
          <w:rStyle w:val="BodytextBold0"/>
          <w:rFonts w:ascii="Times New Roman" w:hAnsi="Times New Roman" w:cs="Times New Roman"/>
          <w:sz w:val="24"/>
          <w:szCs w:val="24"/>
        </w:rPr>
        <w:t xml:space="preserve">4.6 billion </w:t>
      </w:r>
      <w:r w:rsidRPr="00031F78">
        <w:rPr>
          <w:rFonts w:ascii="Times New Roman" w:hAnsi="Times New Roman" w:cs="Times New Roman"/>
          <w:sz w:val="24"/>
          <w:szCs w:val="24"/>
        </w:rPr>
        <w:t xml:space="preserve">was wired to the USA. After that A5 asked to remain sole signatory to disburse the balance of 7.9 </w:t>
      </w:r>
      <w:r w:rsidRPr="00031F78">
        <w:rPr>
          <w:rStyle w:val="BodytextBold0"/>
          <w:rFonts w:ascii="Times New Roman" w:hAnsi="Times New Roman" w:cs="Times New Roman"/>
          <w:sz w:val="24"/>
          <w:szCs w:val="24"/>
        </w:rPr>
        <w:t xml:space="preserve">billion. </w:t>
      </w:r>
      <w:r w:rsidRPr="00031F78">
        <w:rPr>
          <w:rFonts w:ascii="Times New Roman" w:hAnsi="Times New Roman" w:cs="Times New Roman"/>
          <w:sz w:val="24"/>
          <w:szCs w:val="24"/>
        </w:rPr>
        <w:t>He did spend it until 10 million was left at the time of the investigations.</w:t>
      </w:r>
    </w:p>
    <w:p w:rsidR="00651D84" w:rsidRPr="00031F78" w:rsidRDefault="00031F78" w:rsidP="00FE2D03">
      <w:pPr>
        <w:pStyle w:val="BodyText3"/>
        <w:shd w:val="clear" w:color="auto" w:fill="auto"/>
        <w:ind w:left="20" w:right="340" w:firstLine="0"/>
        <w:rPr>
          <w:rFonts w:ascii="Times New Roman" w:hAnsi="Times New Roman" w:cs="Times New Roman"/>
        </w:rPr>
        <w:sectPr w:rsidR="00651D84" w:rsidRPr="00031F78">
          <w:headerReference w:type="even" r:id="rId57"/>
          <w:headerReference w:type="default" r:id="rId58"/>
          <w:footerReference w:type="even" r:id="rId59"/>
          <w:pgSz w:w="12240" w:h="16838"/>
          <w:pgMar w:top="1896" w:right="1694" w:bottom="917" w:left="1718" w:header="0" w:footer="3" w:gutter="0"/>
          <w:cols w:space="720"/>
          <w:noEndnote/>
          <w:docGrid w:linePitch="360"/>
        </w:sectPr>
      </w:pPr>
      <w:r w:rsidRPr="00031F78">
        <w:rPr>
          <w:rFonts w:ascii="Times New Roman" w:hAnsi="Times New Roman" w:cs="Times New Roman"/>
          <w:sz w:val="24"/>
          <w:szCs w:val="24"/>
        </w:rPr>
        <w:t xml:space="preserve">It is clear to me that the role played by A5 to formalize the flow of funds to an account where he was co signatory before becoming sole signatory is not a small one. It was beyond that of a messenger or </w:t>
      </w:r>
      <w:r w:rsidR="00FE2D03">
        <w:rPr>
          <w:rFonts w:ascii="Times New Roman" w:hAnsi="Times New Roman" w:cs="Times New Roman"/>
          <w:sz w:val="24"/>
          <w:szCs w:val="24"/>
        </w:rPr>
        <w:t>courier. His</w:t>
      </w:r>
    </w:p>
    <w:p w:rsidR="00651D84" w:rsidRPr="00031F78" w:rsidRDefault="00031F78" w:rsidP="00FE2D03">
      <w:pPr>
        <w:pStyle w:val="BodyText3"/>
        <w:shd w:val="clear" w:color="auto" w:fill="auto"/>
        <w:ind w:right="40" w:firstLine="0"/>
        <w:rPr>
          <w:rFonts w:ascii="Times New Roman" w:hAnsi="Times New Roman" w:cs="Times New Roman"/>
          <w:sz w:val="24"/>
          <w:szCs w:val="24"/>
        </w:rPr>
      </w:pPr>
      <w:r w:rsidRPr="00031F78">
        <w:rPr>
          <w:rFonts w:ascii="Times New Roman" w:hAnsi="Times New Roman" w:cs="Times New Roman"/>
          <w:sz w:val="24"/>
          <w:szCs w:val="24"/>
        </w:rPr>
        <w:lastRenderedPageBreak/>
        <w:t>role depended on the task at hand. He would deliver documents such as securities received by PW15, Gertrude Akiiki when it warranted. He would be a company director if it came to operating a bank account or sourcing securities and could be a country representative if a meeting was called by UNRA. His title would be shaped by the task at hand.</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I was asked to treat the advance payment as a payment made to the contractor for mobilization. Further, that this money was paid under the terms of the contract and was not stolen by A5.</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With respect, technically the money advanced to a contractor is a form of loan but is not free of charge as learned counsel seems to suggest. It is a form of loan but is secured by valid bank guarantee against which the contractor pays interest. The contract was awarded on the false belief that it had a demand bank guarantee from Housing finance bank. This was not true. A5 did not negotiate any security with Housing Finance Bank officials responsible for guaranteeing payments. He knew he was peddling false documents sourced privately. His eyes were on the prize - the advance which he obtained free of charge with the risk that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had made an </w:t>
      </w:r>
      <w:r w:rsidRPr="00031F78">
        <w:rPr>
          <w:rFonts w:ascii="Times New Roman" w:hAnsi="Times New Roman" w:cs="Times New Roman"/>
          <w:sz w:val="24"/>
          <w:szCs w:val="24"/>
        </w:rPr>
        <w:lastRenderedPageBreak/>
        <w:t>unsecured payment to an account where he had unlimited access.</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If the bid had been backed by a valid demand advance payment guarantee, then there would be no claim of theft.</w:t>
      </w:r>
    </w:p>
    <w:p w:rsidR="00651D84" w:rsidRPr="00FE2D03" w:rsidRDefault="00031F78" w:rsidP="00FE2D03">
      <w:pPr>
        <w:pStyle w:val="BodyText3"/>
        <w:shd w:val="clear" w:color="auto" w:fill="auto"/>
        <w:ind w:right="40" w:firstLine="0"/>
        <w:rPr>
          <w:rFonts w:ascii="Times New Roman" w:hAnsi="Times New Roman" w:cs="Times New Roman"/>
          <w:sz w:val="24"/>
          <w:szCs w:val="24"/>
        </w:rPr>
        <w:sectPr w:rsidR="00651D84" w:rsidRPr="00FE2D03">
          <w:type w:val="continuous"/>
          <w:pgSz w:w="12240" w:h="16838"/>
          <w:pgMar w:top="1968" w:right="1865" w:bottom="970" w:left="1865" w:header="0" w:footer="3" w:gutter="0"/>
          <w:cols w:space="720"/>
          <w:noEndnote/>
          <w:docGrid w:linePitch="360"/>
        </w:sectPr>
      </w:pPr>
      <w:r w:rsidRPr="00031F78">
        <w:rPr>
          <w:rFonts w:ascii="Times New Roman" w:hAnsi="Times New Roman" w:cs="Times New Roman"/>
          <w:sz w:val="24"/>
          <w:szCs w:val="24"/>
        </w:rPr>
        <w:t>The law about theft which I have quoted in full above defines theft as the fraudulent taking of anything capable of being stolen. Even when you are holding powers of attorney or authority provided you ac</w:t>
      </w:r>
      <w:r w:rsidR="00FE2D03">
        <w:rPr>
          <w:rFonts w:ascii="Times New Roman" w:hAnsi="Times New Roman" w:cs="Times New Roman"/>
          <w:sz w:val="24"/>
          <w:szCs w:val="24"/>
        </w:rPr>
        <w:t>t</w:t>
      </w:r>
    </w:p>
    <w:p w:rsidR="00651D84" w:rsidRPr="00031F78" w:rsidRDefault="00031F78" w:rsidP="00FE2D03">
      <w:pPr>
        <w:pStyle w:val="BodyText3"/>
        <w:shd w:val="clear" w:color="auto" w:fill="auto"/>
        <w:ind w:right="2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fraudulently you commit the crime of theft. See </w:t>
      </w:r>
      <w:r w:rsidRPr="00031F78">
        <w:rPr>
          <w:rStyle w:val="BodytextBold0"/>
          <w:rFonts w:ascii="Times New Roman" w:hAnsi="Times New Roman" w:cs="Times New Roman"/>
          <w:sz w:val="24"/>
          <w:szCs w:val="24"/>
        </w:rPr>
        <w:t>S.254(4)(b)PCA, Cap 120</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The slightest movement of money from the original account to a different account without the mandate or authority of the owner or special owner is enough to constitute theft. </w:t>
      </w:r>
      <w:r w:rsidRPr="00031F78">
        <w:rPr>
          <w:rStyle w:val="BodytextBold0"/>
          <w:rFonts w:ascii="Times New Roman" w:hAnsi="Times New Roman" w:cs="Times New Roman"/>
          <w:sz w:val="24"/>
          <w:szCs w:val="24"/>
        </w:rPr>
        <w:t xml:space="preserve">See S. 254(6)(7) PCA, Cap120 </w:t>
      </w:r>
      <w:r w:rsidRPr="00031F78">
        <w:rPr>
          <w:rFonts w:ascii="Times New Roman" w:hAnsi="Times New Roman" w:cs="Times New Roman"/>
          <w:sz w:val="24"/>
          <w:szCs w:val="24"/>
        </w:rPr>
        <w:t xml:space="preserve">It is irrelevant how the money was used after it had been stolen.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knew what he was doing. He hid under the guise of a company to access funds from UNRA and hire a contractor to do the job at half price as he enjoys the balance. He is a good example of a middleman. He was aided by fraudulent foreigners who posed as directors and engineers to prosecute his scheme. Persons such as </w:t>
      </w:r>
      <w:r w:rsidRPr="00031F78">
        <w:rPr>
          <w:rStyle w:val="BodytextBold0"/>
          <w:rFonts w:ascii="Times New Roman" w:hAnsi="Times New Roman" w:cs="Times New Roman"/>
          <w:sz w:val="24"/>
          <w:szCs w:val="24"/>
        </w:rPr>
        <w:t xml:space="preserve">Michael Fiaco, Grant, Michael Olvey, Richard Pratt and Timothy Lee Mccoy </w:t>
      </w:r>
      <w:r w:rsidRPr="00031F78">
        <w:rPr>
          <w:rFonts w:ascii="Times New Roman" w:hAnsi="Times New Roman" w:cs="Times New Roman"/>
          <w:sz w:val="24"/>
          <w:szCs w:val="24"/>
        </w:rPr>
        <w:t xml:space="preserve">have all vanished since the bubble burst. It is not strange that they cannot return to Uganda. They fear criminal charges for aiding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to execute a fraud on </w:t>
      </w:r>
      <w:r w:rsidRPr="00031F78">
        <w:rPr>
          <w:rStyle w:val="BodytextBold0"/>
          <w:rFonts w:ascii="Times New Roman" w:hAnsi="Times New Roman" w:cs="Times New Roman"/>
          <w:sz w:val="24"/>
          <w:szCs w:val="24"/>
        </w:rPr>
        <w:t>UNRA.</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I am not persuaded that there was a credible contractor who bid for the Katosi road when it could not even approach a bank to get the requisite demand bank guarantees. No credible contractor could get a job and money but keep away and allow a courier to spend as he wishes. The purported appointment of PW8 as a representative of Eutaw Florida came in February 2014 when he was already on site. </w:t>
      </w:r>
      <w:r w:rsidRPr="00031F78">
        <w:rPr>
          <w:rStyle w:val="BodytextBold0"/>
          <w:rFonts w:ascii="Times New Roman" w:hAnsi="Times New Roman" w:cs="Times New Roman"/>
          <w:sz w:val="24"/>
          <w:szCs w:val="24"/>
        </w:rPr>
        <w:t>See exhibit D9.</w:t>
      </w:r>
    </w:p>
    <w:p w:rsidR="00651D84" w:rsidRPr="00031F78" w:rsidRDefault="00031F78" w:rsidP="00FE2D03">
      <w:pPr>
        <w:pStyle w:val="BodyText3"/>
        <w:shd w:val="clear" w:color="auto" w:fill="auto"/>
        <w:spacing w:after="1302"/>
        <w:ind w:left="20" w:right="20" w:firstLine="0"/>
        <w:rPr>
          <w:rFonts w:ascii="Times New Roman" w:hAnsi="Times New Roman" w:cs="Times New Roman"/>
        </w:rPr>
        <w:sectPr w:rsidR="00651D84" w:rsidRPr="00031F78">
          <w:type w:val="continuous"/>
          <w:pgSz w:w="12240" w:h="16838"/>
          <w:pgMar w:top="1964" w:right="1872" w:bottom="975" w:left="1872" w:header="0" w:footer="3" w:gutter="0"/>
          <w:cols w:space="720"/>
          <w:noEndnote/>
          <w:docGrid w:linePitch="360"/>
        </w:sectPr>
      </w:pPr>
      <w:r w:rsidRPr="00031F78">
        <w:rPr>
          <w:rFonts w:ascii="Times New Roman" w:hAnsi="Times New Roman" w:cs="Times New Roman"/>
          <w:sz w:val="24"/>
          <w:szCs w:val="24"/>
        </w:rPr>
        <w:t xml:space="preserve">PW8 testified that he cut a deal with A5 to mobilize for the road. His evidence is that he didn’t trust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with money so he asked to be a co signatory as a condition to accepting the job. Once he was paid, he ceased operating the account. </w:t>
      </w:r>
      <w:r w:rsidRPr="00031F78">
        <w:rPr>
          <w:rStyle w:val="BodytextBold0"/>
          <w:rFonts w:ascii="Times New Roman" w:hAnsi="Times New Roman" w:cs="Times New Roman"/>
          <w:sz w:val="24"/>
          <w:szCs w:val="24"/>
        </w:rPr>
        <w:t xml:space="preserve">PW8 </w:t>
      </w:r>
      <w:r w:rsidRPr="00031F78">
        <w:rPr>
          <w:rFonts w:ascii="Times New Roman" w:hAnsi="Times New Roman" w:cs="Times New Roman"/>
          <w:sz w:val="24"/>
          <w:szCs w:val="24"/>
        </w:rPr>
        <w:t xml:space="preserve">was dealing with an individual who had obtained money fraudulently </w:t>
      </w:r>
      <w:r w:rsidRPr="00FE2D03">
        <w:rPr>
          <w:rFonts w:ascii="Times New Roman" w:hAnsi="Times New Roman" w:cs="Times New Roman"/>
          <w:sz w:val="24"/>
          <w:szCs w:val="24"/>
        </w:rPr>
        <w:t>fro</w:t>
      </w:r>
      <w:r w:rsidR="00FE2D03">
        <w:rPr>
          <w:rFonts w:ascii="Times New Roman" w:hAnsi="Times New Roman" w:cs="Times New Roman"/>
          <w:sz w:val="24"/>
          <w:szCs w:val="24"/>
        </w:rPr>
        <w:t>m</w:t>
      </w:r>
    </w:p>
    <w:p w:rsidR="00651D84" w:rsidRPr="00031F78" w:rsidRDefault="00031F78" w:rsidP="00FE2D03">
      <w:pPr>
        <w:pStyle w:val="BodyText3"/>
        <w:shd w:val="clear" w:color="auto" w:fill="auto"/>
        <w:ind w:right="400" w:firstLine="0"/>
        <w:rPr>
          <w:rFonts w:ascii="Times New Roman" w:hAnsi="Times New Roman" w:cs="Times New Roman"/>
          <w:sz w:val="24"/>
          <w:szCs w:val="24"/>
        </w:rPr>
      </w:pPr>
      <w:r w:rsidRPr="00031F78">
        <w:rPr>
          <w:rStyle w:val="BodytextBold0"/>
          <w:rFonts w:ascii="Times New Roman" w:hAnsi="Times New Roman" w:cs="Times New Roman"/>
          <w:sz w:val="24"/>
          <w:szCs w:val="24"/>
        </w:rPr>
        <w:lastRenderedPageBreak/>
        <w:t xml:space="preserve">UNRA. A5 </w:t>
      </w:r>
      <w:r w:rsidRPr="00031F78">
        <w:rPr>
          <w:rFonts w:ascii="Times New Roman" w:hAnsi="Times New Roman" w:cs="Times New Roman"/>
          <w:sz w:val="24"/>
          <w:szCs w:val="24"/>
        </w:rPr>
        <w:t>was the controller of these funds. Even his wife was a bank agent to this account and used to draw cash in millions. Is this how a genuine contracting company would operate? A5 was fo</w:t>
      </w:r>
      <w:r w:rsidR="00FE2D03">
        <w:rPr>
          <w:rFonts w:ascii="Times New Roman" w:hAnsi="Times New Roman" w:cs="Times New Roman"/>
          <w:sz w:val="24"/>
          <w:szCs w:val="24"/>
        </w:rPr>
        <w:t>r all intents and purposes the “</w:t>
      </w:r>
      <w:r w:rsidRPr="00031F78">
        <w:rPr>
          <w:rFonts w:ascii="Times New Roman" w:hAnsi="Times New Roman" w:cs="Times New Roman"/>
          <w:sz w:val="24"/>
          <w:szCs w:val="24"/>
        </w:rPr>
        <w:t xml:space="preserve">contractor." Eutaw Construction Company Inc was a smokescreen used y A5 to access funds. I do not believe that there was a valid bid that could shield A5 from liability. No wonder when </w:t>
      </w:r>
      <w:r w:rsidRPr="00031F78">
        <w:rPr>
          <w:rStyle w:val="BodytextBold0"/>
          <w:rFonts w:ascii="Times New Roman" w:hAnsi="Times New Roman" w:cs="Times New Roman"/>
          <w:sz w:val="24"/>
          <w:szCs w:val="24"/>
        </w:rPr>
        <w:t xml:space="preserve">PPDA </w:t>
      </w:r>
      <w:r w:rsidRPr="00031F78">
        <w:rPr>
          <w:rFonts w:ascii="Times New Roman" w:hAnsi="Times New Roman" w:cs="Times New Roman"/>
          <w:sz w:val="24"/>
          <w:szCs w:val="24"/>
        </w:rPr>
        <w:t xml:space="preserve">was asked to review this purported contract it issued a report contained in </w:t>
      </w:r>
      <w:r w:rsidRPr="00031F78">
        <w:rPr>
          <w:rStyle w:val="BodytextBold0"/>
          <w:rFonts w:ascii="Times New Roman" w:hAnsi="Times New Roman" w:cs="Times New Roman"/>
          <w:sz w:val="24"/>
          <w:szCs w:val="24"/>
        </w:rPr>
        <w:lastRenderedPageBreak/>
        <w:t xml:space="preserve">exhibit P97. </w:t>
      </w:r>
      <w:r w:rsidRPr="00031F78">
        <w:rPr>
          <w:rFonts w:ascii="Times New Roman" w:hAnsi="Times New Roman" w:cs="Times New Roman"/>
          <w:sz w:val="24"/>
          <w:szCs w:val="24"/>
        </w:rPr>
        <w:t>The report has four findings but the following two are relevant to this case.</w:t>
      </w:r>
    </w:p>
    <w:p w:rsidR="00651D84" w:rsidRPr="00031F78" w:rsidRDefault="00031F78">
      <w:pPr>
        <w:pStyle w:val="Bodytext100"/>
        <w:numPr>
          <w:ilvl w:val="0"/>
          <w:numId w:val="24"/>
        </w:numPr>
        <w:shd w:val="clear" w:color="auto" w:fill="auto"/>
        <w:tabs>
          <w:tab w:val="left" w:pos="1109"/>
        </w:tabs>
        <w:ind w:left="360"/>
        <w:rPr>
          <w:rFonts w:ascii="Times New Roman" w:hAnsi="Times New Roman" w:cs="Times New Roman"/>
          <w:sz w:val="24"/>
          <w:szCs w:val="24"/>
        </w:rPr>
      </w:pPr>
      <w:r w:rsidRPr="00031F78">
        <w:rPr>
          <w:rFonts w:ascii="Times New Roman" w:hAnsi="Times New Roman" w:cs="Times New Roman"/>
          <w:sz w:val="24"/>
          <w:szCs w:val="24"/>
        </w:rPr>
        <w:t>There was no evidence that M/s Eutaw</w:t>
      </w:r>
    </w:p>
    <w:p w:rsidR="00651D84" w:rsidRPr="00031F78" w:rsidRDefault="00031F78">
      <w:pPr>
        <w:pStyle w:val="Bodytext100"/>
        <w:shd w:val="clear" w:color="auto" w:fill="auto"/>
        <w:ind w:left="1360" w:right="400"/>
        <w:jc w:val="both"/>
        <w:rPr>
          <w:rFonts w:ascii="Times New Roman" w:hAnsi="Times New Roman" w:cs="Times New Roman"/>
          <w:sz w:val="24"/>
          <w:szCs w:val="24"/>
        </w:rPr>
      </w:pPr>
      <w:r w:rsidRPr="00031F78">
        <w:rPr>
          <w:rFonts w:ascii="Times New Roman" w:hAnsi="Times New Roman" w:cs="Times New Roman"/>
          <w:sz w:val="24"/>
          <w:szCs w:val="24"/>
        </w:rPr>
        <w:t>Construction Company Inc furnished the entity the performance security contrary to sub clause 4.2 of the specific conditions of the contract document</w:t>
      </w:r>
    </w:p>
    <w:p w:rsidR="00651D84" w:rsidRPr="00FE2D03" w:rsidRDefault="00031F78" w:rsidP="00FE2D03">
      <w:pPr>
        <w:pStyle w:val="Bodytext100"/>
        <w:numPr>
          <w:ilvl w:val="0"/>
          <w:numId w:val="24"/>
        </w:numPr>
        <w:shd w:val="clear" w:color="auto" w:fill="auto"/>
        <w:tabs>
          <w:tab w:val="left" w:pos="1109"/>
        </w:tabs>
        <w:ind w:left="360"/>
        <w:rPr>
          <w:rFonts w:ascii="Times New Roman" w:hAnsi="Times New Roman" w:cs="Times New Roman"/>
          <w:sz w:val="24"/>
          <w:szCs w:val="24"/>
        </w:rPr>
      </w:pPr>
      <w:r w:rsidRPr="00031F78">
        <w:rPr>
          <w:rFonts w:ascii="Times New Roman" w:hAnsi="Times New Roman" w:cs="Times New Roman"/>
          <w:sz w:val="24"/>
          <w:szCs w:val="24"/>
        </w:rPr>
        <w:t>The entity entered into a contract with m/s</w:t>
      </w:r>
      <w:r w:rsidR="00FE2D03">
        <w:rPr>
          <w:rFonts w:ascii="Times New Roman" w:hAnsi="Times New Roman" w:cs="Times New Roman"/>
          <w:sz w:val="24"/>
          <w:szCs w:val="24"/>
        </w:rPr>
        <w:t xml:space="preserve"> </w:t>
      </w:r>
      <w:r w:rsidRPr="00FE2D03">
        <w:rPr>
          <w:rFonts w:ascii="Times New Roman" w:hAnsi="Times New Roman" w:cs="Times New Roman"/>
          <w:sz w:val="24"/>
          <w:szCs w:val="24"/>
        </w:rPr>
        <w:t>Eutaw construction on 15</w:t>
      </w:r>
      <w:r w:rsidRPr="00FE2D03">
        <w:rPr>
          <w:rFonts w:ascii="Times New Roman" w:hAnsi="Times New Roman" w:cs="Times New Roman"/>
          <w:sz w:val="24"/>
          <w:szCs w:val="24"/>
          <w:vertAlign w:val="superscript"/>
        </w:rPr>
        <w:t>th</w:t>
      </w:r>
      <w:r w:rsidRPr="00FE2D03">
        <w:rPr>
          <w:rFonts w:ascii="Times New Roman" w:hAnsi="Times New Roman" w:cs="Times New Roman"/>
          <w:sz w:val="24"/>
          <w:szCs w:val="24"/>
        </w:rPr>
        <w:t xml:space="preserve"> November 2013 basing on a bid that had expired on 8</w:t>
      </w:r>
      <w:r w:rsidRPr="00FE2D03">
        <w:rPr>
          <w:rFonts w:ascii="Times New Roman" w:hAnsi="Times New Roman" w:cs="Times New Roman"/>
          <w:sz w:val="24"/>
          <w:szCs w:val="24"/>
          <w:vertAlign w:val="superscript"/>
        </w:rPr>
        <w:t>th</w:t>
      </w:r>
      <w:r w:rsidRPr="00FE2D03">
        <w:rPr>
          <w:rFonts w:ascii="Times New Roman" w:hAnsi="Times New Roman" w:cs="Times New Roman"/>
          <w:sz w:val="24"/>
          <w:szCs w:val="24"/>
        </w:rPr>
        <w:t xml:space="preserve"> April </w:t>
      </w:r>
      <w:r w:rsidRPr="00FE2D03">
        <w:rPr>
          <w:rStyle w:val="Bodytext10165pt"/>
          <w:rFonts w:ascii="Times New Roman" w:hAnsi="Times New Roman" w:cs="Times New Roman"/>
          <w:b/>
          <w:bCs/>
          <w:i/>
          <w:iCs/>
          <w:sz w:val="24"/>
          <w:szCs w:val="24"/>
        </w:rPr>
        <w:t>2011</w:t>
      </w:r>
      <w:r w:rsidRPr="00FE2D03">
        <w:rPr>
          <w:rStyle w:val="Bodytext10195pt"/>
          <w:rFonts w:ascii="Times New Roman" w:hAnsi="Times New Roman" w:cs="Times New Roman"/>
          <w:i/>
          <w:iCs/>
          <w:sz w:val="24"/>
          <w:szCs w:val="24"/>
        </w:rPr>
        <w:t>.</w:t>
      </w:r>
    </w:p>
    <w:p w:rsidR="00651D84" w:rsidRPr="00031F78" w:rsidRDefault="00031F78">
      <w:pPr>
        <w:pStyle w:val="BodyText3"/>
        <w:shd w:val="clear" w:color="auto" w:fill="auto"/>
        <w:ind w:left="20" w:right="400" w:firstLine="0"/>
        <w:rPr>
          <w:rFonts w:ascii="Times New Roman" w:hAnsi="Times New Roman" w:cs="Times New Roman"/>
          <w:sz w:val="24"/>
          <w:szCs w:val="24"/>
        </w:rPr>
      </w:pPr>
      <w:r w:rsidRPr="00031F78">
        <w:rPr>
          <w:rFonts w:ascii="Times New Roman" w:hAnsi="Times New Roman" w:cs="Times New Roman"/>
          <w:sz w:val="24"/>
          <w:szCs w:val="24"/>
        </w:rPr>
        <w:t xml:space="preserve">Whoever was positioned to receive money under this bid which was not only unsecured but also expired could only be a thief.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did position himself to receive it. He did so fraudulently and is guilty of theft of the entire sum. How he spent it is irrelevant </w:t>
      </w:r>
      <w:r w:rsidRPr="00031F78">
        <w:rPr>
          <w:rStyle w:val="BodytextBold0"/>
          <w:rFonts w:ascii="Times New Roman" w:hAnsi="Times New Roman" w:cs="Times New Roman"/>
          <w:sz w:val="24"/>
          <w:szCs w:val="24"/>
        </w:rPr>
        <w:t xml:space="preserve">(See S.254(2)(e) PCA). </w:t>
      </w:r>
      <w:r w:rsidRPr="00031F78">
        <w:rPr>
          <w:rFonts w:ascii="Times New Roman" w:hAnsi="Times New Roman" w:cs="Times New Roman"/>
          <w:sz w:val="24"/>
          <w:szCs w:val="24"/>
        </w:rPr>
        <w:t>The offence was committed once A5 received money on the account. He had full control to transact as he wished.</w:t>
      </w:r>
    </w:p>
    <w:p w:rsidR="00651D84" w:rsidRPr="00031F78" w:rsidRDefault="00031F78">
      <w:pPr>
        <w:pStyle w:val="BodyText3"/>
        <w:shd w:val="clear" w:color="auto" w:fill="auto"/>
        <w:ind w:left="20" w:right="400" w:firstLine="0"/>
        <w:rPr>
          <w:rFonts w:ascii="Times New Roman" w:hAnsi="Times New Roman" w:cs="Times New Roman"/>
          <w:sz w:val="24"/>
          <w:szCs w:val="24"/>
        </w:rPr>
      </w:pPr>
      <w:r w:rsidRPr="00031F78">
        <w:rPr>
          <w:rFonts w:ascii="Times New Roman" w:hAnsi="Times New Roman" w:cs="Times New Roman"/>
          <w:sz w:val="24"/>
          <w:szCs w:val="24"/>
        </w:rPr>
        <w:t>The prosecution has proved the charge of theft against A5 beyond reasonable doubt.</w:t>
      </w:r>
    </w:p>
    <w:p w:rsidR="00651D84" w:rsidRPr="00031F78" w:rsidRDefault="00031F78">
      <w:pPr>
        <w:pStyle w:val="BodyText3"/>
        <w:shd w:val="clear" w:color="auto" w:fill="auto"/>
        <w:ind w:left="20" w:right="400" w:firstLine="0"/>
        <w:rPr>
          <w:rFonts w:ascii="Times New Roman" w:hAnsi="Times New Roman" w:cs="Times New Roman"/>
          <w:sz w:val="24"/>
          <w:szCs w:val="24"/>
        </w:rPr>
      </w:pPr>
      <w:r w:rsidRPr="00031F78">
        <w:rPr>
          <w:rFonts w:ascii="Times New Roman" w:hAnsi="Times New Roman" w:cs="Times New Roman"/>
          <w:sz w:val="24"/>
          <w:szCs w:val="24"/>
        </w:rPr>
        <w:t>The two gentlemen assessors took the view that the money was paid to a contractor who signed the contract. That it was deposited on the company account meani</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that A5 could not steal it. They did not lift the veil to see that A5 was the main man in cahoots with some foreigners to steal money using a company as a smokescreen to hides their intentions. If they had considered that the money was obtained fraudulently using fake securities, and read the law as defined in section 254 of the Penal Code which I quoted for them in full, they would have found that it is irrelevant what the money did provided the initial taking was fraudulent.</w:t>
      </w:r>
    </w:p>
    <w:p w:rsidR="00651D84" w:rsidRPr="00031F78" w:rsidRDefault="00031F78">
      <w:pPr>
        <w:pStyle w:val="BodyText3"/>
        <w:shd w:val="clear" w:color="auto" w:fill="auto"/>
        <w:spacing w:after="360"/>
        <w:ind w:left="20" w:right="20" w:firstLine="0"/>
        <w:rPr>
          <w:rFonts w:ascii="Times New Roman" w:hAnsi="Times New Roman" w:cs="Times New Roman"/>
          <w:sz w:val="24"/>
          <w:szCs w:val="24"/>
        </w:rPr>
      </w:pPr>
      <w:r w:rsidRPr="00031F78">
        <w:rPr>
          <w:rFonts w:ascii="Times New Roman" w:hAnsi="Times New Roman" w:cs="Times New Roman"/>
          <w:sz w:val="24"/>
          <w:szCs w:val="24"/>
        </w:rPr>
        <w:t>I respectfully do not follow their advice. It ignores the facts and the law.</w:t>
      </w:r>
    </w:p>
    <w:p w:rsidR="00651D84" w:rsidRPr="00031F78" w:rsidRDefault="00031F78">
      <w:pPr>
        <w:pStyle w:val="Heading10"/>
        <w:keepNext/>
        <w:keepLines/>
        <w:shd w:val="clear" w:color="auto" w:fill="auto"/>
        <w:spacing w:before="0" w:after="0" w:line="389" w:lineRule="exact"/>
        <w:rPr>
          <w:rFonts w:ascii="Times New Roman" w:hAnsi="Times New Roman" w:cs="Times New Roman"/>
          <w:sz w:val="24"/>
          <w:szCs w:val="24"/>
        </w:rPr>
      </w:pPr>
      <w:bookmarkStart w:id="13" w:name="bookmark13"/>
      <w:r w:rsidRPr="00031F78">
        <w:rPr>
          <w:rStyle w:val="Heading11"/>
          <w:rFonts w:ascii="Times New Roman" w:hAnsi="Times New Roman" w:cs="Times New Roman"/>
          <w:b/>
          <w:bCs/>
          <w:sz w:val="24"/>
          <w:szCs w:val="24"/>
        </w:rPr>
        <w:t>Count Thirteen</w:t>
      </w:r>
      <w:bookmarkEnd w:id="13"/>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A5 is accused of obtaining money by false pretence. It is the Prosecution case that A5 pretended to be a representative of Eutaw Mississippi as shown in the bid documents with an address in Florida yet PW23 denied knowledge of him. He also denied mandating A5 or any other person to do any business in their company name. I have already explained in count twelve above in great detail how A5 duped the procurement process to gain access to the advance payment without any valid security using the cover of initially Eutaw construction company Inc Mississippi and later Eutaw construction company Inc of Florida.</w:t>
      </w:r>
    </w:p>
    <w:p w:rsidR="00651D84" w:rsidRPr="00FE2D03" w:rsidRDefault="00031F78" w:rsidP="00FE2D03">
      <w:pPr>
        <w:pStyle w:val="BodyText3"/>
        <w:shd w:val="clear" w:color="auto" w:fill="auto"/>
        <w:ind w:left="20" w:right="20" w:firstLine="0"/>
        <w:rPr>
          <w:rFonts w:ascii="Times New Roman" w:hAnsi="Times New Roman" w:cs="Times New Roman"/>
          <w:sz w:val="24"/>
          <w:szCs w:val="24"/>
        </w:rPr>
        <w:sectPr w:rsidR="00651D84" w:rsidRPr="00FE2D03">
          <w:headerReference w:type="even" r:id="rId60"/>
          <w:headerReference w:type="default" r:id="rId61"/>
          <w:footerReference w:type="even" r:id="rId62"/>
          <w:type w:val="continuous"/>
          <w:pgSz w:w="12240" w:h="16838"/>
          <w:pgMar w:top="1882" w:right="1668" w:bottom="884" w:left="1692" w:header="0" w:footer="3" w:gutter="0"/>
          <w:cols w:space="720"/>
          <w:noEndnote/>
          <w:docGrid w:linePitch="360"/>
        </w:sectPr>
      </w:pPr>
      <w:r w:rsidRPr="00031F78">
        <w:rPr>
          <w:rFonts w:ascii="Times New Roman" w:hAnsi="Times New Roman" w:cs="Times New Roman"/>
          <w:sz w:val="24"/>
          <w:szCs w:val="24"/>
        </w:rPr>
        <w:t>Having found that he committed theft, it is not appropriate for me to labour on whether he obtained it by false pretence. This count should have been preferred in the alternative. This was bad drafting .Once the prosecution prefers charges of theft, it can only prefer charges of obtaining the same money by false</w:t>
      </w:r>
      <w:r w:rsidR="00FE2D03">
        <w:rPr>
          <w:rFonts w:ascii="Times New Roman" w:hAnsi="Times New Roman" w:cs="Times New Roman"/>
          <w:sz w:val="24"/>
          <w:szCs w:val="24"/>
        </w:rPr>
        <w:t xml:space="preserve"> pretence in the alternative. This is because the two</w:t>
      </w:r>
    </w:p>
    <w:p w:rsidR="00651D84" w:rsidRPr="00031F78" w:rsidRDefault="00031F78">
      <w:pPr>
        <w:pStyle w:val="BodyText3"/>
        <w:shd w:val="clear" w:color="auto" w:fill="auto"/>
        <w:spacing w:after="419" w:line="394" w:lineRule="exact"/>
        <w:ind w:left="40" w:right="4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offences are cognate. Once a conviction is entered on one, no finding is made on the other. I </w:t>
      </w:r>
      <w:r w:rsidRPr="00031F78">
        <w:rPr>
          <w:rFonts w:ascii="Times New Roman" w:hAnsi="Times New Roman" w:cs="Times New Roman"/>
          <w:sz w:val="24"/>
          <w:szCs w:val="24"/>
        </w:rPr>
        <w:lastRenderedPageBreak/>
        <w:t>make no finding on count thirteen in view of my finding on count twelve.</w:t>
      </w:r>
    </w:p>
    <w:p w:rsidR="00651D84" w:rsidRPr="00031F78" w:rsidRDefault="00031F78">
      <w:pPr>
        <w:pStyle w:val="Bodytext20"/>
        <w:shd w:val="clear" w:color="auto" w:fill="auto"/>
        <w:spacing w:after="0" w:line="320" w:lineRule="exact"/>
        <w:rPr>
          <w:rFonts w:ascii="Times New Roman" w:hAnsi="Times New Roman" w:cs="Times New Roman"/>
          <w:sz w:val="24"/>
          <w:szCs w:val="24"/>
        </w:rPr>
      </w:pPr>
      <w:r w:rsidRPr="00031F78">
        <w:rPr>
          <w:rStyle w:val="Bodytext21"/>
          <w:rFonts w:ascii="Times New Roman" w:hAnsi="Times New Roman" w:cs="Times New Roman"/>
          <w:b/>
          <w:bCs/>
          <w:sz w:val="24"/>
          <w:szCs w:val="24"/>
        </w:rPr>
        <w:t>Count Fourteen</w:t>
      </w:r>
    </w:p>
    <w:p w:rsidR="00651D84" w:rsidRPr="00031F78" w:rsidRDefault="00031F78" w:rsidP="00C95015">
      <w:pPr>
        <w:pStyle w:val="BodyText3"/>
        <w:shd w:val="clear" w:color="auto" w:fill="auto"/>
        <w:ind w:left="40" w:right="40" w:firstLine="0"/>
        <w:rPr>
          <w:rFonts w:ascii="Times New Roman" w:hAnsi="Times New Roman" w:cs="Times New Roman"/>
          <w:sz w:val="24"/>
          <w:szCs w:val="24"/>
        </w:rPr>
      </w:pPr>
      <w:r w:rsidRPr="00031F78">
        <w:rPr>
          <w:rFonts w:ascii="Times New Roman" w:hAnsi="Times New Roman" w:cs="Times New Roman"/>
          <w:sz w:val="24"/>
          <w:szCs w:val="24"/>
        </w:rPr>
        <w:t>The prosecution case is that A5 knowingly and fraudulently uttered a false performance guarantee No 00PG078/2013 dated 21</w:t>
      </w:r>
      <w:r w:rsidRPr="00031F78">
        <w:rPr>
          <w:rFonts w:ascii="Times New Roman" w:hAnsi="Times New Roman" w:cs="Times New Roman"/>
          <w:sz w:val="24"/>
          <w:szCs w:val="24"/>
          <w:vertAlign w:val="superscript"/>
        </w:rPr>
        <w:t>st</w:t>
      </w:r>
      <w:r w:rsidRPr="00031F78">
        <w:rPr>
          <w:rFonts w:ascii="Times New Roman" w:hAnsi="Times New Roman" w:cs="Times New Roman"/>
          <w:sz w:val="24"/>
          <w:szCs w:val="24"/>
        </w:rPr>
        <w:t xml:space="preserve"> November 2013 for UGX</w:t>
      </w:r>
      <w:r w:rsidR="00C95015">
        <w:rPr>
          <w:rFonts w:ascii="Times New Roman" w:hAnsi="Times New Roman" w:cs="Times New Roman"/>
          <w:sz w:val="24"/>
          <w:szCs w:val="24"/>
        </w:rPr>
        <w:t xml:space="preserve">. 16,528,000,000= </w:t>
      </w:r>
      <w:r w:rsidRPr="00031F78">
        <w:rPr>
          <w:rFonts w:ascii="Times New Roman" w:hAnsi="Times New Roman" w:cs="Times New Roman"/>
          <w:sz w:val="24"/>
          <w:szCs w:val="24"/>
        </w:rPr>
        <w:t>purporting the same to be issued by Housing Finance Bank whereas not. This security is contained in exhibit P121. There is no dispute that it is false because PW12 denied signing it and also it could not have been issued to a company that did not even have an account with the bank. It was issued on 21</w:t>
      </w:r>
      <w:r w:rsidRPr="00031F78">
        <w:rPr>
          <w:rFonts w:ascii="Times New Roman" w:hAnsi="Times New Roman" w:cs="Times New Roman"/>
          <w:sz w:val="24"/>
          <w:szCs w:val="24"/>
          <w:vertAlign w:val="superscript"/>
        </w:rPr>
        <w:t>st</w:t>
      </w:r>
      <w:r w:rsidRPr="00031F78">
        <w:rPr>
          <w:rFonts w:ascii="Times New Roman" w:hAnsi="Times New Roman" w:cs="Times New Roman"/>
          <w:sz w:val="24"/>
          <w:szCs w:val="24"/>
        </w:rPr>
        <w:t xml:space="preserve"> November 2013 yet the company through A5 opened an account on 23</w:t>
      </w:r>
      <w:r w:rsidRPr="00031F78">
        <w:rPr>
          <w:rFonts w:ascii="Times New Roman" w:hAnsi="Times New Roman" w:cs="Times New Roman"/>
          <w:sz w:val="24"/>
          <w:szCs w:val="24"/>
          <w:vertAlign w:val="superscript"/>
        </w:rPr>
        <w:t>rd</w:t>
      </w:r>
      <w:r w:rsidRPr="00031F78">
        <w:rPr>
          <w:rFonts w:ascii="Times New Roman" w:hAnsi="Times New Roman" w:cs="Times New Roman"/>
          <w:sz w:val="24"/>
          <w:szCs w:val="24"/>
        </w:rPr>
        <w:t xml:space="preserve"> December 2013. Exhibit P121 is clearly false.</w:t>
      </w:r>
    </w:p>
    <w:p w:rsidR="00651D84" w:rsidRPr="00031F78" w:rsidRDefault="00031F78">
      <w:pPr>
        <w:pStyle w:val="BodyText3"/>
        <w:shd w:val="clear" w:color="auto" w:fill="auto"/>
        <w:spacing w:after="360"/>
        <w:ind w:left="40" w:right="40" w:firstLine="0"/>
        <w:rPr>
          <w:rFonts w:ascii="Times New Roman" w:hAnsi="Times New Roman" w:cs="Times New Roman"/>
          <w:sz w:val="24"/>
          <w:szCs w:val="24"/>
        </w:rPr>
      </w:pPr>
      <w:r w:rsidRPr="00031F78">
        <w:rPr>
          <w:rFonts w:ascii="Times New Roman" w:hAnsi="Times New Roman" w:cs="Times New Roman"/>
          <w:sz w:val="24"/>
          <w:szCs w:val="24"/>
        </w:rPr>
        <w:t>Did A5 knowingly and fraudulently utter the same to UNRA? Night Gertrude Akiiki (PW15) testified that she received the securities from Kenya Commercial Bank and Housing Finance Bank from A5 who she knew as a person that represented Eutaw construction company Inc. While Maimuna Kabasemeza, PW13, testified at pages 643 to 644 of the proceedings thus</w:t>
      </w:r>
    </w:p>
    <w:p w:rsidR="00651D84" w:rsidRPr="00031F78" w:rsidRDefault="00031F78">
      <w:pPr>
        <w:pStyle w:val="Bodytext100"/>
        <w:shd w:val="clear" w:color="auto" w:fill="auto"/>
        <w:jc w:val="center"/>
        <w:rPr>
          <w:rFonts w:ascii="Times New Roman" w:hAnsi="Times New Roman" w:cs="Times New Roman"/>
          <w:sz w:val="24"/>
          <w:szCs w:val="24"/>
        </w:rPr>
      </w:pPr>
      <w:r w:rsidRPr="00031F78">
        <w:rPr>
          <w:rFonts w:ascii="Times New Roman" w:hAnsi="Times New Roman" w:cs="Times New Roman"/>
          <w:sz w:val="24"/>
          <w:szCs w:val="24"/>
        </w:rPr>
        <w:t>“I was at Apollo’s office in Bukoto at 9am to meet Apollo and his wife, after I had received a call from</w:t>
      </w:r>
    </w:p>
    <w:p w:rsidR="00651D84" w:rsidRPr="00031F78" w:rsidRDefault="00031F78">
      <w:pPr>
        <w:pStyle w:val="Bodytext100"/>
        <w:shd w:val="clear" w:color="auto" w:fill="auto"/>
        <w:tabs>
          <w:tab w:val="left" w:leader="dot" w:pos="5550"/>
        </w:tabs>
        <w:ind w:left="40"/>
        <w:jc w:val="both"/>
        <w:rPr>
          <w:rFonts w:ascii="Times New Roman" w:hAnsi="Times New Roman" w:cs="Times New Roman"/>
          <w:sz w:val="24"/>
          <w:szCs w:val="24"/>
        </w:rPr>
      </w:pPr>
      <w:r w:rsidRPr="00031F78">
        <w:rPr>
          <w:rFonts w:ascii="Times New Roman" w:hAnsi="Times New Roman" w:cs="Times New Roman"/>
          <w:sz w:val="24"/>
          <w:szCs w:val="24"/>
        </w:rPr>
        <w:t>his secretary on 12</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may 2014</w:t>
      </w:r>
      <w:r w:rsidRPr="00031F78">
        <w:rPr>
          <w:rStyle w:val="Bodytext10NotBold"/>
          <w:rFonts w:ascii="Times New Roman" w:hAnsi="Times New Roman" w:cs="Times New Roman"/>
          <w:sz w:val="24"/>
          <w:szCs w:val="24"/>
        </w:rPr>
        <w:tab/>
      </w:r>
      <w:r w:rsidRPr="00031F78">
        <w:rPr>
          <w:rFonts w:ascii="Times New Roman" w:hAnsi="Times New Roman" w:cs="Times New Roman"/>
          <w:sz w:val="24"/>
          <w:szCs w:val="24"/>
        </w:rPr>
        <w:t>After the meeting</w:t>
      </w:r>
    </w:p>
    <w:p w:rsidR="00651D84" w:rsidRPr="00031F78" w:rsidRDefault="00031F78">
      <w:pPr>
        <w:pStyle w:val="Bodytext100"/>
        <w:shd w:val="clear" w:color="auto" w:fill="auto"/>
        <w:spacing w:line="384" w:lineRule="exact"/>
        <w:jc w:val="center"/>
        <w:rPr>
          <w:rFonts w:ascii="Times New Roman" w:hAnsi="Times New Roman" w:cs="Times New Roman"/>
          <w:sz w:val="24"/>
          <w:szCs w:val="24"/>
        </w:rPr>
      </w:pPr>
      <w:r w:rsidRPr="00031F78">
        <w:rPr>
          <w:rFonts w:ascii="Times New Roman" w:hAnsi="Times New Roman" w:cs="Times New Roman"/>
          <w:sz w:val="24"/>
          <w:szCs w:val="24"/>
        </w:rPr>
        <w:t>he asked whether the company where I work offers advance payment guarantees. I told him we don’t.</w:t>
      </w:r>
    </w:p>
    <w:p w:rsidR="00651D84" w:rsidRPr="00031F78" w:rsidRDefault="00031F78" w:rsidP="003741FE">
      <w:pPr>
        <w:pStyle w:val="Bodytext100"/>
        <w:shd w:val="clear" w:color="auto" w:fill="auto"/>
        <w:spacing w:line="384" w:lineRule="exact"/>
        <w:ind w:left="300" w:right="620"/>
        <w:rPr>
          <w:rFonts w:ascii="Times New Roman" w:hAnsi="Times New Roman" w:cs="Times New Roman"/>
          <w:sz w:val="24"/>
          <w:szCs w:val="24"/>
        </w:rPr>
      </w:pPr>
      <w:r w:rsidRPr="00031F78">
        <w:rPr>
          <w:rFonts w:ascii="Times New Roman" w:hAnsi="Times New Roman" w:cs="Times New Roman"/>
          <w:sz w:val="24"/>
          <w:szCs w:val="24"/>
        </w:rPr>
        <w:t>He proposed whether I can contact a friend or colleague from big reputable companies where</w:t>
      </w:r>
      <w:r w:rsidR="00C95015">
        <w:rPr>
          <w:rFonts w:ascii="Times New Roman" w:hAnsi="Times New Roman" w:cs="Times New Roman"/>
          <w:sz w:val="24"/>
          <w:szCs w:val="24"/>
        </w:rPr>
        <w:t xml:space="preserve"> he</w:t>
      </w:r>
      <w:r w:rsidR="003741FE">
        <w:rPr>
          <w:rFonts w:ascii="Times New Roman" w:hAnsi="Times New Roman" w:cs="Times New Roman"/>
          <w:sz w:val="24"/>
          <w:szCs w:val="24"/>
        </w:rPr>
        <w:t xml:space="preserve"> </w:t>
      </w:r>
      <w:r w:rsidRPr="00031F78">
        <w:rPr>
          <w:rFonts w:ascii="Times New Roman" w:hAnsi="Times New Roman" w:cs="Times New Roman"/>
          <w:sz w:val="24"/>
          <w:szCs w:val="24"/>
        </w:rPr>
        <w:t>can get advance payment bond. I told him I would try and contact colleagues. Before I left his office, he downloaded documents from his computer and gave them to me. I looked at the document and noticed one of them was on a letter head for Housing Finance Bank dated November 2013. It was an advance payment guarantee. It was signed by an official from the Bank. The name of the person was Kansiime. The second document had 2013 December still signed by the Housing Finance Bank official. I did not take time to read the details but the heading was a performance bond. But he insisted he wanted an advance payment guarantee. From his interaction when he told me - I am replacing with new ones in two days”</w:t>
      </w:r>
    </w:p>
    <w:p w:rsidR="00651D84" w:rsidRPr="00031F78" w:rsidRDefault="00031F78">
      <w:pPr>
        <w:pStyle w:val="BodyText3"/>
        <w:shd w:val="clear" w:color="auto" w:fill="auto"/>
        <w:ind w:left="40" w:right="40" w:firstLine="0"/>
        <w:rPr>
          <w:rFonts w:ascii="Times New Roman" w:hAnsi="Times New Roman" w:cs="Times New Roman"/>
          <w:sz w:val="24"/>
          <w:szCs w:val="24"/>
        </w:rPr>
      </w:pPr>
      <w:r w:rsidRPr="00031F78">
        <w:rPr>
          <w:rFonts w:ascii="Times New Roman" w:hAnsi="Times New Roman" w:cs="Times New Roman"/>
          <w:sz w:val="24"/>
          <w:szCs w:val="24"/>
        </w:rPr>
        <w:t>In cross examination, A5 did not challenge this evidence instead he dwelled on how he had been fleeced of 75 million by people contracted by PW13 who gave him false SWICO securities and that he reported the matter to the police.</w:t>
      </w:r>
    </w:p>
    <w:p w:rsidR="00651D84" w:rsidRPr="00031F78" w:rsidRDefault="00031F78">
      <w:pPr>
        <w:pStyle w:val="BodyText3"/>
        <w:shd w:val="clear" w:color="auto" w:fill="auto"/>
        <w:ind w:left="40" w:right="40" w:firstLine="0"/>
        <w:rPr>
          <w:rFonts w:ascii="Times New Roman" w:hAnsi="Times New Roman" w:cs="Times New Roman"/>
          <w:sz w:val="24"/>
          <w:szCs w:val="24"/>
        </w:rPr>
      </w:pPr>
      <w:r w:rsidRPr="00031F78">
        <w:rPr>
          <w:rFonts w:ascii="Times New Roman" w:hAnsi="Times New Roman" w:cs="Times New Roman"/>
          <w:sz w:val="24"/>
          <w:szCs w:val="24"/>
        </w:rPr>
        <w:t>It is plainly clear from the above excerpt that A5 had soft copies of Housing Finance Bank securities on his laptop.</w:t>
      </w:r>
    </w:p>
    <w:p w:rsidR="00651D84" w:rsidRPr="00031F78" w:rsidRDefault="00031F78" w:rsidP="003741FE">
      <w:pPr>
        <w:pStyle w:val="BodyText3"/>
        <w:shd w:val="clear" w:color="auto" w:fill="auto"/>
        <w:ind w:left="40" w:right="40" w:firstLine="0"/>
        <w:rPr>
          <w:rFonts w:ascii="Times New Roman" w:hAnsi="Times New Roman" w:cs="Times New Roman"/>
          <w:sz w:val="24"/>
          <w:szCs w:val="24"/>
        </w:rPr>
      </w:pPr>
      <w:r w:rsidRPr="00031F78">
        <w:rPr>
          <w:rFonts w:ascii="Times New Roman" w:hAnsi="Times New Roman" w:cs="Times New Roman"/>
          <w:sz w:val="24"/>
          <w:szCs w:val="24"/>
        </w:rPr>
        <w:t xml:space="preserve">Pw13’s evidence when read together with that of PW15 leave no doubt that the person who </w:t>
      </w:r>
      <w:r w:rsidRPr="00031F78">
        <w:rPr>
          <w:rFonts w:ascii="Times New Roman" w:hAnsi="Times New Roman" w:cs="Times New Roman"/>
          <w:sz w:val="24"/>
          <w:szCs w:val="24"/>
        </w:rPr>
        <w:lastRenderedPageBreak/>
        <w:t xml:space="preserve">was in possession of the Housing Finance Bank performance guarantee and presented the same to </w:t>
      </w:r>
      <w:r w:rsidRPr="00031F78">
        <w:rPr>
          <w:rStyle w:val="BodytextBold0"/>
          <w:rFonts w:ascii="Times New Roman" w:hAnsi="Times New Roman" w:cs="Times New Roman"/>
          <w:sz w:val="24"/>
          <w:szCs w:val="24"/>
        </w:rPr>
        <w:t xml:space="preserve">UNRA was A5. </w:t>
      </w:r>
      <w:r w:rsidRPr="00031F78">
        <w:rPr>
          <w:rFonts w:ascii="Times New Roman" w:hAnsi="Times New Roman" w:cs="Times New Roman"/>
          <w:sz w:val="24"/>
          <w:szCs w:val="24"/>
        </w:rPr>
        <w:t xml:space="preserve">There is strong circumstantial evidence to prove that only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and no other person dealt in false securities from Housing Finance Bank. </w:t>
      </w:r>
      <w:r w:rsidRPr="00031F78">
        <w:rPr>
          <w:rStyle w:val="BodytextBold0"/>
          <w:rFonts w:ascii="Times New Roman" w:hAnsi="Times New Roman" w:cs="Times New Roman"/>
          <w:sz w:val="24"/>
          <w:szCs w:val="24"/>
        </w:rPr>
        <w:t xml:space="preserve">A5’s </w:t>
      </w:r>
      <w:r w:rsidRPr="00031F78">
        <w:rPr>
          <w:rFonts w:ascii="Times New Roman" w:hAnsi="Times New Roman" w:cs="Times New Roman"/>
          <w:sz w:val="24"/>
          <w:szCs w:val="24"/>
        </w:rPr>
        <w:t>denials that the securities were delivered by staff of the company other than him can</w:t>
      </w:r>
      <w:r w:rsidR="003741FE">
        <w:rPr>
          <w:rFonts w:ascii="Times New Roman" w:hAnsi="Times New Roman" w:cs="Times New Roman"/>
          <w:sz w:val="24"/>
          <w:szCs w:val="24"/>
        </w:rPr>
        <w:t xml:space="preserve"> </w:t>
      </w:r>
      <w:r w:rsidRPr="00031F78">
        <w:rPr>
          <w:rFonts w:ascii="Times New Roman" w:hAnsi="Times New Roman" w:cs="Times New Roman"/>
          <w:sz w:val="24"/>
          <w:szCs w:val="24"/>
        </w:rPr>
        <w:t>only be false. He run this scheme personally and contacted persons to do work for him personally. He had his eyes on the prize. He knew these documents were false. That is why much later after he had got the prize he wanted them replaced. Indeed he replaced them with assistance of A3 who advised him to back date them. The advice of the two gentlemen assessors that I find A5 not guilty on count fourteen is against the weight of evidence. The excerpt from the testimony of PW13 leaves no doubt about A5’s dubious schemes.</w:t>
      </w:r>
    </w:p>
    <w:p w:rsidR="00651D84" w:rsidRPr="00031F78" w:rsidRDefault="00031F78">
      <w:pPr>
        <w:pStyle w:val="BodyText3"/>
        <w:shd w:val="clear" w:color="auto" w:fill="auto"/>
        <w:spacing w:after="415"/>
        <w:ind w:left="20" w:right="720" w:firstLine="0"/>
        <w:rPr>
          <w:rFonts w:ascii="Times New Roman" w:hAnsi="Times New Roman" w:cs="Times New Roman"/>
          <w:sz w:val="24"/>
          <w:szCs w:val="24"/>
        </w:rPr>
      </w:pPr>
      <w:r w:rsidRPr="00031F78">
        <w:rPr>
          <w:rFonts w:ascii="Times New Roman" w:hAnsi="Times New Roman" w:cs="Times New Roman"/>
          <w:sz w:val="24"/>
          <w:szCs w:val="24"/>
        </w:rPr>
        <w:t>I respectfully disagree. I find A5 guilty on Count Fourteen.</w:t>
      </w:r>
    </w:p>
    <w:p w:rsidR="00651D84" w:rsidRPr="00031F78" w:rsidRDefault="00031F78">
      <w:pPr>
        <w:pStyle w:val="Bodytext20"/>
        <w:shd w:val="clear" w:color="auto" w:fill="auto"/>
        <w:spacing w:after="0" w:line="320" w:lineRule="exact"/>
        <w:ind w:left="3160"/>
        <w:jc w:val="left"/>
        <w:rPr>
          <w:rFonts w:ascii="Times New Roman" w:hAnsi="Times New Roman" w:cs="Times New Roman"/>
          <w:sz w:val="24"/>
          <w:szCs w:val="24"/>
        </w:rPr>
      </w:pPr>
      <w:r w:rsidRPr="00031F78">
        <w:rPr>
          <w:rStyle w:val="Bodytext21"/>
          <w:rFonts w:ascii="Times New Roman" w:hAnsi="Times New Roman" w:cs="Times New Roman"/>
          <w:b/>
          <w:bCs/>
          <w:sz w:val="24"/>
          <w:szCs w:val="24"/>
        </w:rPr>
        <w:t>Count Fifteen</w:t>
      </w:r>
    </w:p>
    <w:p w:rsidR="00651D84" w:rsidRPr="00031F78" w:rsidRDefault="00031F78">
      <w:pPr>
        <w:pStyle w:val="BodyText3"/>
        <w:shd w:val="clear" w:color="auto" w:fill="auto"/>
        <w:ind w:left="20" w:right="720" w:firstLine="0"/>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is accused of knowingly and fraudulently uttering to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a false advance payment guarantee No 00APS047/2013 dated 23</w:t>
      </w:r>
      <w:r w:rsidRPr="00031F78">
        <w:rPr>
          <w:rFonts w:ascii="Times New Roman" w:hAnsi="Times New Roman" w:cs="Times New Roman"/>
          <w:sz w:val="24"/>
          <w:szCs w:val="24"/>
          <w:vertAlign w:val="superscript"/>
        </w:rPr>
        <w:t>rd</w:t>
      </w:r>
      <w:r w:rsidRPr="00031F78">
        <w:rPr>
          <w:rFonts w:ascii="Times New Roman" w:hAnsi="Times New Roman" w:cs="Times New Roman"/>
          <w:sz w:val="24"/>
          <w:szCs w:val="24"/>
        </w:rPr>
        <w:t xml:space="preserve"> December 2013 for UGX 24,790,823,522= purporting that the same was issued by Housing Finance Bank whereas not.</w:t>
      </w:r>
    </w:p>
    <w:p w:rsidR="00651D84" w:rsidRPr="00031F78" w:rsidRDefault="00031F78" w:rsidP="003741FE">
      <w:pPr>
        <w:pStyle w:val="BodyText3"/>
        <w:shd w:val="clear" w:color="auto" w:fill="auto"/>
        <w:ind w:left="20" w:right="720" w:firstLine="0"/>
        <w:rPr>
          <w:rFonts w:ascii="Times New Roman" w:hAnsi="Times New Roman" w:cs="Times New Roman"/>
          <w:sz w:val="24"/>
          <w:szCs w:val="24"/>
        </w:rPr>
      </w:pPr>
      <w:r w:rsidRPr="00031F78">
        <w:rPr>
          <w:rFonts w:ascii="Times New Roman" w:hAnsi="Times New Roman" w:cs="Times New Roman"/>
          <w:sz w:val="24"/>
          <w:szCs w:val="24"/>
        </w:rPr>
        <w:t>Again it is not in dispute that this guarantee is false. PW12 who is said to have issued denied doing so and even the hand writing expert in a report dated 15</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October 2014 </w:t>
      </w:r>
      <w:r w:rsidRPr="00031F78">
        <w:rPr>
          <w:rStyle w:val="BodytextBold0"/>
          <w:rFonts w:ascii="Times New Roman" w:hAnsi="Times New Roman" w:cs="Times New Roman"/>
          <w:sz w:val="24"/>
          <w:szCs w:val="24"/>
        </w:rPr>
        <w:t xml:space="preserve">(exhibit </w:t>
      </w:r>
      <w:r w:rsidRPr="00031F78">
        <w:rPr>
          <w:rFonts w:ascii="Times New Roman" w:hAnsi="Times New Roman" w:cs="Times New Roman"/>
          <w:sz w:val="24"/>
          <w:szCs w:val="24"/>
        </w:rPr>
        <w:t>113) confirms that the signature on this advance payment guarantee is forged. On the basis of the evidence adduced by PW13 which I quoted when dealing with count fourteen, it is clear to me that strong circumstantial evidence points to A5 and no other person as the presenter of these false documents. He certainly knew they were false because he never transacted with any authorised official of Housing Finance Bank to secure a guarantee of such magnitude. He was operating fr</w:t>
      </w:r>
      <w:r w:rsidR="003741FE">
        <w:rPr>
          <w:rFonts w:ascii="Times New Roman" w:hAnsi="Times New Roman" w:cs="Times New Roman"/>
          <w:sz w:val="24"/>
          <w:szCs w:val="24"/>
        </w:rPr>
        <w:t xml:space="preserve">om his private place and not the </w:t>
      </w:r>
      <w:r w:rsidRPr="00031F78">
        <w:rPr>
          <w:rFonts w:ascii="Times New Roman" w:hAnsi="Times New Roman" w:cs="Times New Roman"/>
          <w:sz w:val="24"/>
          <w:szCs w:val="24"/>
        </w:rPr>
        <w:t>bank premises. I find him guilty. For similar reasons as I gave in count fourteen, I do not accept the assessors’ advice to the contrary.</w:t>
      </w:r>
    </w:p>
    <w:p w:rsidR="003741FE" w:rsidRDefault="00031F78">
      <w:pPr>
        <w:pStyle w:val="BodyText3"/>
        <w:shd w:val="clear" w:color="auto" w:fill="auto"/>
        <w:ind w:left="20" w:right="980" w:firstLine="3100"/>
        <w:jc w:val="left"/>
        <w:rPr>
          <w:rStyle w:val="BodytextBold0"/>
          <w:rFonts w:ascii="Times New Roman" w:hAnsi="Times New Roman" w:cs="Times New Roman"/>
          <w:sz w:val="24"/>
          <w:szCs w:val="24"/>
        </w:rPr>
      </w:pPr>
      <w:r w:rsidRPr="00031F78">
        <w:rPr>
          <w:rStyle w:val="BodytextBold0"/>
          <w:rFonts w:ascii="Times New Roman" w:hAnsi="Times New Roman" w:cs="Times New Roman"/>
          <w:sz w:val="24"/>
          <w:szCs w:val="24"/>
        </w:rPr>
        <w:t xml:space="preserve">Count Sixteen </w:t>
      </w:r>
    </w:p>
    <w:p w:rsidR="00651D84" w:rsidRPr="00031F78" w:rsidRDefault="00031F78" w:rsidP="003741FE">
      <w:pPr>
        <w:pStyle w:val="BodyText3"/>
        <w:shd w:val="clear" w:color="auto" w:fill="auto"/>
        <w:ind w:left="20" w:right="980" w:firstLine="0"/>
        <w:jc w:val="left"/>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is accused of knowingly and fraudulently uttering to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a false advance payment bond No. 001/133/1/000162/2013 dated 23</w:t>
      </w:r>
      <w:r w:rsidRPr="00031F78">
        <w:rPr>
          <w:rFonts w:ascii="Times New Roman" w:hAnsi="Times New Roman" w:cs="Times New Roman"/>
          <w:sz w:val="24"/>
          <w:szCs w:val="24"/>
          <w:vertAlign w:val="superscript"/>
        </w:rPr>
        <w:t>rd</w:t>
      </w:r>
      <w:r w:rsidRPr="00031F78">
        <w:rPr>
          <w:rFonts w:ascii="Times New Roman" w:hAnsi="Times New Roman" w:cs="Times New Roman"/>
          <w:sz w:val="24"/>
          <w:szCs w:val="24"/>
        </w:rPr>
        <w:t xml:space="preserve"> December 2013 for UGX 24,790,823,522= purporting the same to have been issued by State Wide insurance Company where as not.</w:t>
      </w:r>
    </w:p>
    <w:p w:rsidR="00651D84" w:rsidRPr="00031F78" w:rsidRDefault="00031F78">
      <w:pPr>
        <w:pStyle w:val="BodyText3"/>
        <w:shd w:val="clear" w:color="auto" w:fill="auto"/>
        <w:ind w:left="20" w:right="76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PW13, Maimuna Kabasemeza, testified at length at pages </w:t>
      </w:r>
      <w:r w:rsidRPr="00031F78">
        <w:rPr>
          <w:rStyle w:val="BodytextBold0"/>
          <w:rFonts w:ascii="Times New Roman" w:hAnsi="Times New Roman" w:cs="Times New Roman"/>
          <w:sz w:val="24"/>
          <w:szCs w:val="24"/>
        </w:rPr>
        <w:t xml:space="preserve">645 to 665 </w:t>
      </w:r>
      <w:r w:rsidRPr="00031F78">
        <w:rPr>
          <w:rFonts w:ascii="Times New Roman" w:hAnsi="Times New Roman" w:cs="Times New Roman"/>
          <w:sz w:val="24"/>
          <w:szCs w:val="24"/>
        </w:rPr>
        <w:t xml:space="preserve">how she connected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to </w:t>
      </w:r>
      <w:r w:rsidRPr="00031F78">
        <w:rPr>
          <w:rStyle w:val="BodytextBold0"/>
          <w:rFonts w:ascii="Times New Roman" w:hAnsi="Times New Roman" w:cs="Times New Roman"/>
          <w:sz w:val="24"/>
          <w:szCs w:val="24"/>
        </w:rPr>
        <w:t xml:space="preserve">Michael kintu, one Patrick </w:t>
      </w:r>
      <w:r w:rsidRPr="00031F78">
        <w:rPr>
          <w:rFonts w:ascii="Times New Roman" w:hAnsi="Times New Roman" w:cs="Times New Roman"/>
          <w:sz w:val="24"/>
          <w:szCs w:val="24"/>
        </w:rPr>
        <w:t xml:space="preserve">and </w:t>
      </w:r>
      <w:r w:rsidRPr="00031F78">
        <w:rPr>
          <w:rStyle w:val="BodytextBold0"/>
          <w:rFonts w:ascii="Times New Roman" w:hAnsi="Times New Roman" w:cs="Times New Roman"/>
          <w:sz w:val="24"/>
          <w:szCs w:val="24"/>
        </w:rPr>
        <w:t xml:space="preserve">Joseph </w:t>
      </w:r>
      <w:r w:rsidRPr="00031F78">
        <w:rPr>
          <w:rFonts w:ascii="Times New Roman" w:hAnsi="Times New Roman" w:cs="Times New Roman"/>
          <w:sz w:val="24"/>
          <w:szCs w:val="24"/>
        </w:rPr>
        <w:t xml:space="preserve">who claimed to work for </w:t>
      </w:r>
      <w:r w:rsidRPr="00031F78">
        <w:rPr>
          <w:rStyle w:val="BodytextBold0"/>
          <w:rFonts w:ascii="Times New Roman" w:hAnsi="Times New Roman" w:cs="Times New Roman"/>
          <w:sz w:val="24"/>
          <w:szCs w:val="24"/>
        </w:rPr>
        <w:t xml:space="preserve">SWICO. </w:t>
      </w:r>
      <w:r w:rsidRPr="00031F78">
        <w:rPr>
          <w:rFonts w:ascii="Times New Roman" w:hAnsi="Times New Roman" w:cs="Times New Roman"/>
          <w:sz w:val="24"/>
          <w:szCs w:val="24"/>
        </w:rPr>
        <w:t xml:space="preserve">They provided the performance bond and advance payment bond which turned out to be false. A5 had coached PW13 how the brokers should respond to the </w:t>
      </w:r>
      <w:r w:rsidRPr="00031F78">
        <w:rPr>
          <w:rStyle w:val="BodytextBold0"/>
          <w:rFonts w:ascii="Times New Roman" w:hAnsi="Times New Roman" w:cs="Times New Roman"/>
          <w:sz w:val="24"/>
          <w:szCs w:val="24"/>
        </w:rPr>
        <w:lastRenderedPageBreak/>
        <w:t xml:space="preserve">UNRA </w:t>
      </w:r>
      <w:r w:rsidRPr="00031F78">
        <w:rPr>
          <w:rFonts w:ascii="Times New Roman" w:hAnsi="Times New Roman" w:cs="Times New Roman"/>
          <w:sz w:val="24"/>
          <w:szCs w:val="24"/>
        </w:rPr>
        <w:t xml:space="preserve">inquiry but it appears the matter went straight to </w:t>
      </w:r>
      <w:r w:rsidRPr="00031F78">
        <w:rPr>
          <w:rStyle w:val="BodytextBold0"/>
          <w:rFonts w:ascii="Times New Roman" w:hAnsi="Times New Roman" w:cs="Times New Roman"/>
          <w:sz w:val="24"/>
          <w:szCs w:val="24"/>
        </w:rPr>
        <w:t xml:space="preserve">SWICO </w:t>
      </w:r>
      <w:r w:rsidRPr="00031F78">
        <w:rPr>
          <w:rFonts w:ascii="Times New Roman" w:hAnsi="Times New Roman" w:cs="Times New Roman"/>
          <w:sz w:val="24"/>
          <w:szCs w:val="24"/>
        </w:rPr>
        <w:t xml:space="preserve">managers who denied issuing the two bonds. The matter ended up with the police while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moved on to other brokers.</w:t>
      </w:r>
    </w:p>
    <w:p w:rsidR="00651D84" w:rsidRPr="00031F78" w:rsidRDefault="00031F78">
      <w:pPr>
        <w:pStyle w:val="BodyText3"/>
        <w:shd w:val="clear" w:color="auto" w:fill="auto"/>
        <w:ind w:left="20" w:right="760" w:firstLine="0"/>
        <w:jc w:val="left"/>
        <w:rPr>
          <w:rFonts w:ascii="Times New Roman" w:hAnsi="Times New Roman" w:cs="Times New Roman"/>
          <w:sz w:val="24"/>
          <w:szCs w:val="24"/>
        </w:rPr>
      </w:pPr>
      <w:r w:rsidRPr="00031F78">
        <w:rPr>
          <w:rFonts w:ascii="Times New Roman" w:hAnsi="Times New Roman" w:cs="Times New Roman"/>
          <w:sz w:val="24"/>
          <w:szCs w:val="24"/>
        </w:rPr>
        <w:t>The prosecution contends that A5 knew these were forged because of the manner he used to source them. He never transacted with State Wide Insurance Company but chose to speak to contacts on phone.</w:t>
      </w:r>
    </w:p>
    <w:p w:rsidR="00651D84" w:rsidRPr="00031F78" w:rsidRDefault="00031F78">
      <w:pPr>
        <w:pStyle w:val="BodyText3"/>
        <w:shd w:val="clear" w:color="auto" w:fill="auto"/>
        <w:ind w:left="20" w:right="76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It was further submitted that A5 would carry some of these securities and hand them to </w:t>
      </w:r>
      <w:r w:rsidRPr="00031F78">
        <w:rPr>
          <w:rStyle w:val="BodytextBold0"/>
          <w:rFonts w:ascii="Times New Roman" w:hAnsi="Times New Roman" w:cs="Times New Roman"/>
          <w:sz w:val="24"/>
          <w:szCs w:val="24"/>
        </w:rPr>
        <w:t xml:space="preserve">A3 and A7 </w:t>
      </w:r>
      <w:r w:rsidRPr="00031F78">
        <w:rPr>
          <w:rFonts w:ascii="Times New Roman" w:hAnsi="Times New Roman" w:cs="Times New Roman"/>
          <w:sz w:val="24"/>
          <w:szCs w:val="24"/>
        </w:rPr>
        <w:t xml:space="preserve">without registering them at UNRA. For example, the </w:t>
      </w:r>
      <w:r w:rsidRPr="00031F78">
        <w:rPr>
          <w:rStyle w:val="BodytextBold0"/>
          <w:rFonts w:ascii="Times New Roman" w:hAnsi="Times New Roman" w:cs="Times New Roman"/>
          <w:sz w:val="24"/>
          <w:szCs w:val="24"/>
        </w:rPr>
        <w:t xml:space="preserve">SWICO, UAP and ICEA </w:t>
      </w:r>
      <w:r w:rsidRPr="00031F78">
        <w:rPr>
          <w:rFonts w:ascii="Times New Roman" w:hAnsi="Times New Roman" w:cs="Times New Roman"/>
          <w:sz w:val="24"/>
          <w:szCs w:val="24"/>
        </w:rPr>
        <w:t xml:space="preserve">securities were carried and handed over casually to </w:t>
      </w:r>
      <w:r w:rsidRPr="00031F78">
        <w:rPr>
          <w:rStyle w:val="BodytextBold0"/>
          <w:rFonts w:ascii="Times New Roman" w:hAnsi="Times New Roman" w:cs="Times New Roman"/>
          <w:sz w:val="24"/>
          <w:szCs w:val="24"/>
        </w:rPr>
        <w:t>A3 and A7.</w:t>
      </w:r>
    </w:p>
    <w:p w:rsidR="00651D84" w:rsidRPr="00031F78" w:rsidRDefault="00031F78">
      <w:pPr>
        <w:pStyle w:val="BodyText3"/>
        <w:shd w:val="clear" w:color="auto" w:fill="auto"/>
        <w:ind w:left="20" w:right="76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The prosecution contended that by this conduct, A5 knew he was carrying false documents. </w:t>
      </w:r>
      <w:r w:rsidRPr="00031F78">
        <w:rPr>
          <w:rStyle w:val="BodytextBold0"/>
          <w:rFonts w:ascii="Times New Roman" w:hAnsi="Times New Roman" w:cs="Times New Roman"/>
          <w:sz w:val="24"/>
          <w:szCs w:val="24"/>
        </w:rPr>
        <w:t xml:space="preserve">A7 </w:t>
      </w:r>
      <w:r w:rsidRPr="00031F78">
        <w:rPr>
          <w:rFonts w:ascii="Times New Roman" w:hAnsi="Times New Roman" w:cs="Times New Roman"/>
          <w:sz w:val="24"/>
          <w:szCs w:val="24"/>
        </w:rPr>
        <w:t>admitted to</w:t>
      </w:r>
      <w:r w:rsidR="00EA0D4B">
        <w:rPr>
          <w:rFonts w:ascii="Times New Roman" w:hAnsi="Times New Roman" w:cs="Times New Roman"/>
          <w:sz w:val="24"/>
          <w:szCs w:val="24"/>
        </w:rPr>
        <w:t xml:space="preserve"> have received the SWICO securities from A5 (see A7’s</w:t>
      </w:r>
    </w:p>
    <w:p w:rsidR="00EA0D4B" w:rsidRPr="00031F78" w:rsidRDefault="00EA0D4B" w:rsidP="00EA0D4B">
      <w:pPr>
        <w:pStyle w:val="BodyText3"/>
        <w:shd w:val="clear" w:color="auto" w:fill="auto"/>
        <w:ind w:left="20" w:firstLine="0"/>
        <w:rPr>
          <w:rFonts w:ascii="Times New Roman" w:hAnsi="Times New Roman" w:cs="Times New Roman"/>
          <w:sz w:val="24"/>
          <w:szCs w:val="24"/>
        </w:rPr>
      </w:pPr>
      <w:r w:rsidRPr="00031F78">
        <w:rPr>
          <w:rFonts w:ascii="Times New Roman" w:hAnsi="Times New Roman" w:cs="Times New Roman"/>
          <w:sz w:val="24"/>
          <w:szCs w:val="24"/>
        </w:rPr>
        <w:t xml:space="preserve">additional statement </w:t>
      </w:r>
      <w:r w:rsidRPr="00031F78">
        <w:rPr>
          <w:rStyle w:val="BodytextBold0"/>
          <w:rFonts w:ascii="Times New Roman" w:hAnsi="Times New Roman" w:cs="Times New Roman"/>
          <w:sz w:val="24"/>
          <w:szCs w:val="24"/>
        </w:rPr>
        <w:t>exhibit P132).</w:t>
      </w:r>
    </w:p>
    <w:p w:rsidR="00651D84" w:rsidRPr="00031F78" w:rsidRDefault="00651D84">
      <w:pPr>
        <w:rPr>
          <w:rFonts w:ascii="Times New Roman" w:hAnsi="Times New Roman" w:cs="Times New Roman"/>
        </w:rPr>
        <w:sectPr w:rsidR="00651D84" w:rsidRPr="00031F78">
          <w:headerReference w:type="even" r:id="rId63"/>
          <w:headerReference w:type="default" r:id="rId64"/>
          <w:footerReference w:type="default" r:id="rId65"/>
          <w:type w:val="continuous"/>
          <w:pgSz w:w="12240" w:h="16838"/>
          <w:pgMar w:top="1784" w:right="1526" w:bottom="786" w:left="1550" w:header="0" w:footer="3" w:gutter="0"/>
          <w:cols w:space="720"/>
          <w:noEndnote/>
          <w:docGrid w:linePitch="360"/>
        </w:sectPr>
      </w:pP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In his defence A5 contended that he used to deliver documents prepared by other people and he had no knowledge of the contents of these securities. That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never suffered from the falsity of these documents. But the evidence of PW13 is that A5 was put on phone and instructed Patrick and Michael Kintu what should be contained in the bonds. It is A5 who supplied the content. He never challenged PW13 on this testimony which was lengthy and graphic.</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The manner in which A5 transacted business to obtain the </w:t>
      </w:r>
      <w:r w:rsidRPr="00031F78">
        <w:rPr>
          <w:rStyle w:val="BodytextBold0"/>
          <w:rFonts w:ascii="Times New Roman" w:hAnsi="Times New Roman" w:cs="Times New Roman"/>
          <w:sz w:val="24"/>
          <w:szCs w:val="24"/>
        </w:rPr>
        <w:t xml:space="preserve">SWICO </w:t>
      </w:r>
      <w:r w:rsidRPr="00031F78">
        <w:rPr>
          <w:rFonts w:ascii="Times New Roman" w:hAnsi="Times New Roman" w:cs="Times New Roman"/>
          <w:sz w:val="24"/>
          <w:szCs w:val="24"/>
        </w:rPr>
        <w:t>securities was suspect. He resisted requests by PW13 to go to the insurance company and preferred to deal with contacts that would prepare documents at his dictation.</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The gentlemen Assessors advised me that A5 was conned and reported this matter to the police. He was, therefore, innocent. A5 was getting bonds in May 2014 to secure a payment he had already received and disbursed. He was just deceiving everybody. There was no advance payment to secure. He had already been paid. It was not possible any longer under any law or fact to get a genuine advance payment bond after the 24,790,823,522= had been paid.</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I am not persuaded to believe that A5 did not know that the bonds from </w:t>
      </w:r>
      <w:r w:rsidRPr="00031F78">
        <w:rPr>
          <w:rStyle w:val="BodytextBold0"/>
          <w:rFonts w:ascii="Times New Roman" w:hAnsi="Times New Roman" w:cs="Times New Roman"/>
          <w:sz w:val="24"/>
          <w:szCs w:val="24"/>
        </w:rPr>
        <w:t xml:space="preserve">SWICO </w:t>
      </w:r>
      <w:r w:rsidRPr="00031F78">
        <w:rPr>
          <w:rFonts w:ascii="Times New Roman" w:hAnsi="Times New Roman" w:cs="Times New Roman"/>
          <w:sz w:val="24"/>
          <w:szCs w:val="24"/>
        </w:rPr>
        <w:t xml:space="preserve">were not genuine. He never paid </w:t>
      </w:r>
      <w:r w:rsidRPr="00031F78">
        <w:rPr>
          <w:rStyle w:val="BodytextBold0"/>
          <w:rFonts w:ascii="Times New Roman" w:hAnsi="Times New Roman" w:cs="Times New Roman"/>
          <w:sz w:val="24"/>
          <w:szCs w:val="24"/>
        </w:rPr>
        <w:t xml:space="preserve">SWICO </w:t>
      </w:r>
      <w:r w:rsidRPr="00031F78">
        <w:rPr>
          <w:rFonts w:ascii="Times New Roman" w:hAnsi="Times New Roman" w:cs="Times New Roman"/>
          <w:sz w:val="24"/>
          <w:szCs w:val="24"/>
        </w:rPr>
        <w:t xml:space="preserve">and never got any receipt from there. He paid street boys and when he learnt that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was writing to verify those bonds, he called PW13 asking her to alert </w:t>
      </w:r>
      <w:r w:rsidRPr="00031F78">
        <w:rPr>
          <w:rStyle w:val="BodytextBold0"/>
          <w:rFonts w:ascii="Times New Roman" w:hAnsi="Times New Roman" w:cs="Times New Roman"/>
          <w:sz w:val="24"/>
          <w:szCs w:val="24"/>
        </w:rPr>
        <w:t xml:space="preserve">Patrick and Kintu </w:t>
      </w:r>
      <w:r w:rsidRPr="00031F78">
        <w:rPr>
          <w:rFonts w:ascii="Times New Roman" w:hAnsi="Times New Roman" w:cs="Times New Roman"/>
          <w:sz w:val="24"/>
          <w:szCs w:val="24"/>
        </w:rPr>
        <w:t xml:space="preserve">to respond with the word </w:t>
      </w:r>
      <w:r w:rsidRPr="00031F78">
        <w:rPr>
          <w:rStyle w:val="BodytextBold0"/>
          <w:rFonts w:ascii="Times New Roman" w:hAnsi="Times New Roman" w:cs="Times New Roman"/>
          <w:sz w:val="24"/>
          <w:szCs w:val="24"/>
        </w:rPr>
        <w:t>“authentic”.</w:t>
      </w:r>
    </w:p>
    <w:p w:rsidR="00651D84" w:rsidRPr="00031F78" w:rsidRDefault="00031F78" w:rsidP="00EA0D4B">
      <w:pPr>
        <w:pStyle w:val="BodyText3"/>
        <w:shd w:val="clear" w:color="auto" w:fill="auto"/>
        <w:ind w:left="20" w:firstLine="0"/>
        <w:rPr>
          <w:rFonts w:ascii="Times New Roman" w:hAnsi="Times New Roman" w:cs="Times New Roman"/>
          <w:sz w:val="24"/>
          <w:szCs w:val="24"/>
        </w:rPr>
      </w:pPr>
      <w:r w:rsidRPr="00031F78">
        <w:rPr>
          <w:rFonts w:ascii="Times New Roman" w:hAnsi="Times New Roman" w:cs="Times New Roman"/>
          <w:sz w:val="24"/>
          <w:szCs w:val="24"/>
        </w:rPr>
        <w:t>If they were authentic why would A5 alert</w:t>
      </w:r>
      <w:r w:rsidR="00EA0D4B">
        <w:rPr>
          <w:rFonts w:ascii="Times New Roman" w:hAnsi="Times New Roman" w:cs="Times New Roman"/>
          <w:sz w:val="24"/>
          <w:szCs w:val="24"/>
        </w:rPr>
        <w:t xml:space="preserve"> PW13 and </w:t>
      </w:r>
      <w:r w:rsidRPr="00031F78">
        <w:rPr>
          <w:rFonts w:ascii="Times New Roman" w:hAnsi="Times New Roman" w:cs="Times New Roman"/>
          <w:sz w:val="24"/>
          <w:szCs w:val="24"/>
        </w:rPr>
        <w:t xml:space="preserve">suggest what the reply should be? A5 orchestrated a scheme to cover the fraud he had committed 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He had already received an advance payment without security. In the process he lost money to fellow fraudsters. If a fraudster loses money to another fraudster does the original fraudster become innocent? PW16 from </w:t>
      </w:r>
      <w:r w:rsidRPr="00031F78">
        <w:rPr>
          <w:rStyle w:val="BodytextBold0"/>
          <w:rFonts w:ascii="Times New Roman" w:hAnsi="Times New Roman" w:cs="Times New Roman"/>
          <w:sz w:val="24"/>
          <w:szCs w:val="24"/>
        </w:rPr>
        <w:t xml:space="preserve">SWICO </w:t>
      </w:r>
      <w:r w:rsidRPr="00031F78">
        <w:rPr>
          <w:rFonts w:ascii="Times New Roman" w:hAnsi="Times New Roman" w:cs="Times New Roman"/>
          <w:sz w:val="24"/>
          <w:szCs w:val="24"/>
        </w:rPr>
        <w:t xml:space="preserve">denied doing business with A5. Two hand writing experts SSP Sebuwufu, PW20 and SSP Chellangat, PW21 confirmed that the signatures on the securities from </w:t>
      </w:r>
      <w:r w:rsidRPr="00031F78">
        <w:rPr>
          <w:rStyle w:val="BodytextBold0"/>
          <w:rFonts w:ascii="Times New Roman" w:hAnsi="Times New Roman" w:cs="Times New Roman"/>
          <w:sz w:val="24"/>
          <w:szCs w:val="24"/>
        </w:rPr>
        <w:t xml:space="preserve">SWICO </w:t>
      </w:r>
      <w:r w:rsidRPr="00031F78">
        <w:rPr>
          <w:rFonts w:ascii="Times New Roman" w:hAnsi="Times New Roman" w:cs="Times New Roman"/>
          <w:sz w:val="24"/>
          <w:szCs w:val="24"/>
        </w:rPr>
        <w:t>were forged.</w:t>
      </w:r>
    </w:p>
    <w:p w:rsidR="00651D84" w:rsidRPr="00031F78" w:rsidRDefault="00031F78">
      <w:pPr>
        <w:pStyle w:val="BodyText3"/>
        <w:shd w:val="clear" w:color="auto" w:fill="auto"/>
        <w:spacing w:after="415"/>
        <w:ind w:left="20" w:right="40" w:firstLine="0"/>
        <w:rPr>
          <w:rFonts w:ascii="Times New Roman" w:hAnsi="Times New Roman" w:cs="Times New Roman"/>
          <w:sz w:val="24"/>
          <w:szCs w:val="24"/>
        </w:rPr>
      </w:pPr>
      <w:r w:rsidRPr="00031F78">
        <w:rPr>
          <w:rFonts w:ascii="Times New Roman" w:hAnsi="Times New Roman" w:cs="Times New Roman"/>
          <w:sz w:val="24"/>
          <w:szCs w:val="24"/>
        </w:rPr>
        <w:t>The charges in count sixteen are proved beyond reasonable doubt. A5 is guilty of uttering a false advance payment bond to UNRA.</w:t>
      </w:r>
    </w:p>
    <w:p w:rsidR="00651D84" w:rsidRPr="00031F78" w:rsidRDefault="00031F78">
      <w:pPr>
        <w:pStyle w:val="Bodytext20"/>
        <w:shd w:val="clear" w:color="auto" w:fill="auto"/>
        <w:spacing w:after="0" w:line="320" w:lineRule="exact"/>
        <w:ind w:left="40"/>
        <w:rPr>
          <w:rFonts w:ascii="Times New Roman" w:hAnsi="Times New Roman" w:cs="Times New Roman"/>
          <w:sz w:val="24"/>
          <w:szCs w:val="24"/>
        </w:rPr>
      </w:pPr>
      <w:r w:rsidRPr="00031F78">
        <w:rPr>
          <w:rStyle w:val="Bodytext21"/>
          <w:rFonts w:ascii="Times New Roman" w:hAnsi="Times New Roman" w:cs="Times New Roman"/>
          <w:b/>
          <w:bCs/>
          <w:sz w:val="24"/>
          <w:szCs w:val="24"/>
        </w:rPr>
        <w:t>Count Seventeen</w:t>
      </w:r>
    </w:p>
    <w:p w:rsidR="00651D84" w:rsidRPr="00031F78" w:rsidRDefault="00031F78">
      <w:pPr>
        <w:pStyle w:val="BodyText3"/>
        <w:shd w:val="clear" w:color="auto" w:fill="auto"/>
        <w:ind w:left="20" w:right="40" w:firstLine="0"/>
        <w:jc w:val="left"/>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is accused of knowingly and fraudulently uttering to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a false performance bond No. 010/132/1/000299/2013 dated 21</w:t>
      </w:r>
      <w:r w:rsidRPr="00031F78">
        <w:rPr>
          <w:rFonts w:ascii="Times New Roman" w:hAnsi="Times New Roman" w:cs="Times New Roman"/>
          <w:sz w:val="24"/>
          <w:szCs w:val="24"/>
          <w:vertAlign w:val="superscript"/>
        </w:rPr>
        <w:t>st</w:t>
      </w:r>
      <w:r w:rsidRPr="00031F78">
        <w:rPr>
          <w:rFonts w:ascii="Times New Roman" w:hAnsi="Times New Roman" w:cs="Times New Roman"/>
          <w:sz w:val="24"/>
          <w:szCs w:val="24"/>
        </w:rPr>
        <w:t xml:space="preserve"> November, 2013 for UGX 16,528,000,000=</w:t>
      </w:r>
    </w:p>
    <w:p w:rsidR="00651D84" w:rsidRPr="00031F78" w:rsidRDefault="00031F78">
      <w:pPr>
        <w:pStyle w:val="BodyText3"/>
        <w:shd w:val="clear" w:color="auto" w:fill="auto"/>
        <w:ind w:left="20" w:right="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Again by May 2014 when A5 was seeking a performance bond for Eutaw construction </w:t>
      </w:r>
      <w:r w:rsidRPr="00031F78">
        <w:rPr>
          <w:rFonts w:ascii="Times New Roman" w:hAnsi="Times New Roman" w:cs="Times New Roman"/>
          <w:sz w:val="24"/>
          <w:szCs w:val="24"/>
        </w:rPr>
        <w:lastRenderedPageBreak/>
        <w:t xml:space="preserve">company Inc, it was </w:t>
      </w:r>
      <w:r w:rsidRPr="00031F78">
        <w:rPr>
          <w:rStyle w:val="BodytextBold0"/>
          <w:rFonts w:ascii="Times New Roman" w:hAnsi="Times New Roman" w:cs="Times New Roman"/>
          <w:sz w:val="24"/>
          <w:szCs w:val="24"/>
        </w:rPr>
        <w:t xml:space="preserve">CICO </w:t>
      </w:r>
      <w:r w:rsidRPr="00031F78">
        <w:rPr>
          <w:rFonts w:ascii="Times New Roman" w:hAnsi="Times New Roman" w:cs="Times New Roman"/>
          <w:sz w:val="24"/>
          <w:szCs w:val="24"/>
        </w:rPr>
        <w:t xml:space="preserve">performing the work. Such bonds whether genuinely issued or not could only be false. The reasons I have given in count sixteen apply with equal force to this performance bond. They were received 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by </w:t>
      </w:r>
      <w:r w:rsidRPr="00031F78">
        <w:rPr>
          <w:rStyle w:val="BodytextBold0"/>
          <w:rFonts w:ascii="Times New Roman" w:hAnsi="Times New Roman" w:cs="Times New Roman"/>
          <w:sz w:val="24"/>
          <w:szCs w:val="24"/>
        </w:rPr>
        <w:t xml:space="preserve">A7. </w:t>
      </w:r>
      <w:r w:rsidRPr="00031F78">
        <w:rPr>
          <w:rFonts w:ascii="Times New Roman" w:hAnsi="Times New Roman" w:cs="Times New Roman"/>
          <w:sz w:val="24"/>
          <w:szCs w:val="24"/>
        </w:rPr>
        <w:t xml:space="preserve">When verified they were found to be false. As I have already found, A5 could not get any genuine securities to cover an advance payment he had already received. He could not obtain a valid performance bond for </w:t>
      </w:r>
      <w:r w:rsidRPr="00031F78">
        <w:rPr>
          <w:rStyle w:val="BodytextBold0"/>
          <w:rFonts w:ascii="Times New Roman" w:hAnsi="Times New Roman" w:cs="Times New Roman"/>
          <w:sz w:val="24"/>
          <w:szCs w:val="24"/>
        </w:rPr>
        <w:t xml:space="preserve">Eutaw </w:t>
      </w:r>
      <w:r w:rsidRPr="00031F78">
        <w:rPr>
          <w:rFonts w:ascii="Times New Roman" w:hAnsi="Times New Roman" w:cs="Times New Roman"/>
          <w:sz w:val="24"/>
          <w:szCs w:val="24"/>
        </w:rPr>
        <w:t xml:space="preserve">because it was </w:t>
      </w:r>
      <w:r w:rsidRPr="00031F78">
        <w:rPr>
          <w:rStyle w:val="BodytextBold0"/>
          <w:rFonts w:ascii="Times New Roman" w:hAnsi="Times New Roman" w:cs="Times New Roman"/>
          <w:sz w:val="24"/>
          <w:szCs w:val="24"/>
        </w:rPr>
        <w:t xml:space="preserve">CICO </w:t>
      </w:r>
      <w:r w:rsidRPr="00031F78">
        <w:rPr>
          <w:rFonts w:ascii="Times New Roman" w:hAnsi="Times New Roman" w:cs="Times New Roman"/>
          <w:sz w:val="24"/>
          <w:szCs w:val="24"/>
        </w:rPr>
        <w:t xml:space="preserve">performing the job. A5 could only lie.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is guilty for uttering false performance bond from </w:t>
      </w:r>
      <w:r w:rsidRPr="00031F78">
        <w:rPr>
          <w:rStyle w:val="BodytextBold0"/>
          <w:rFonts w:ascii="Times New Roman" w:hAnsi="Times New Roman" w:cs="Times New Roman"/>
          <w:sz w:val="24"/>
          <w:szCs w:val="24"/>
        </w:rPr>
        <w:t xml:space="preserve">SWICO to UNRA. </w:t>
      </w:r>
      <w:r w:rsidRPr="00031F78">
        <w:rPr>
          <w:rFonts w:ascii="Times New Roman" w:hAnsi="Times New Roman" w:cs="Times New Roman"/>
          <w:sz w:val="24"/>
          <w:szCs w:val="24"/>
        </w:rPr>
        <w:t>He did so knowingly and fraudulentl</w:t>
      </w:r>
      <w:r w:rsidR="00EA0D4B">
        <w:rPr>
          <w:rFonts w:ascii="Times New Roman" w:hAnsi="Times New Roman" w:cs="Times New Roman"/>
          <w:sz w:val="24"/>
          <w:szCs w:val="24"/>
        </w:rPr>
        <w:t>y</w:t>
      </w:r>
    </w:p>
    <w:p w:rsidR="00651D84" w:rsidRPr="00031F78" w:rsidRDefault="00031F78">
      <w:pPr>
        <w:pStyle w:val="Bodytext20"/>
        <w:shd w:val="clear" w:color="auto" w:fill="auto"/>
        <w:spacing w:after="0" w:line="389" w:lineRule="exact"/>
        <w:ind w:left="380"/>
        <w:rPr>
          <w:rFonts w:ascii="Times New Roman" w:hAnsi="Times New Roman" w:cs="Times New Roman"/>
          <w:sz w:val="24"/>
          <w:szCs w:val="24"/>
        </w:rPr>
      </w:pPr>
      <w:r w:rsidRPr="00031F78">
        <w:rPr>
          <w:rStyle w:val="Bodytext21"/>
          <w:rFonts w:ascii="Times New Roman" w:hAnsi="Times New Roman" w:cs="Times New Roman"/>
          <w:b/>
          <w:bCs/>
          <w:sz w:val="24"/>
          <w:szCs w:val="24"/>
        </w:rPr>
        <w:t>Count Eighteen</w:t>
      </w:r>
    </w:p>
    <w:p w:rsidR="00651D84" w:rsidRPr="00031F78" w:rsidRDefault="00031F78">
      <w:pPr>
        <w:pStyle w:val="BodyText3"/>
        <w:shd w:val="clear" w:color="auto" w:fill="auto"/>
        <w:ind w:left="20" w:right="380" w:firstLine="0"/>
        <w:jc w:val="left"/>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is charged with knowingly and fraudulently uttering to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a false bid guarantee No 0101600045 dated 1</w:t>
      </w:r>
      <w:r w:rsidRPr="00031F78">
        <w:rPr>
          <w:rFonts w:ascii="Times New Roman" w:hAnsi="Times New Roman" w:cs="Times New Roman"/>
          <w:sz w:val="24"/>
          <w:szCs w:val="24"/>
          <w:vertAlign w:val="superscript"/>
        </w:rPr>
        <w:t>st</w:t>
      </w:r>
      <w:r w:rsidRPr="00031F78">
        <w:rPr>
          <w:rFonts w:ascii="Times New Roman" w:hAnsi="Times New Roman" w:cs="Times New Roman"/>
          <w:sz w:val="24"/>
          <w:szCs w:val="24"/>
        </w:rPr>
        <w:t xml:space="preserve"> December,2010 for UGX 1,900,000,000= purporting it was prepared by Kenya Commercial Bank whereas not.(See exhibit </w:t>
      </w:r>
      <w:r w:rsidRPr="00031F78">
        <w:rPr>
          <w:rStyle w:val="BodytextBold0"/>
          <w:rFonts w:ascii="Times New Roman" w:hAnsi="Times New Roman" w:cs="Times New Roman"/>
          <w:sz w:val="24"/>
          <w:szCs w:val="24"/>
        </w:rPr>
        <w:t>P117)</w:t>
      </w:r>
    </w:p>
    <w:p w:rsidR="00651D84" w:rsidRPr="00031F78" w:rsidRDefault="00031F78">
      <w:pPr>
        <w:pStyle w:val="BodyText3"/>
        <w:shd w:val="clear" w:color="auto" w:fill="auto"/>
        <w:ind w:left="20" w:right="38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The prosecution referred to the evidence of PW14, Gabura Edward, a relationship manager at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who testified that neither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nor Eutaw Construction Company had an account with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in order to qualify to apply for a security. Yet evidence of Akiiki, PW15 is that A5 delivered the KCB securities to UNRA at the time of bidding (see </w:t>
      </w:r>
      <w:r w:rsidRPr="00031F78">
        <w:rPr>
          <w:rStyle w:val="BodytextBold0"/>
          <w:rFonts w:ascii="Times New Roman" w:hAnsi="Times New Roman" w:cs="Times New Roman"/>
          <w:sz w:val="24"/>
          <w:szCs w:val="24"/>
        </w:rPr>
        <w:t>exhibit P123)</w:t>
      </w:r>
    </w:p>
    <w:p w:rsidR="00651D84" w:rsidRPr="00031F78" w:rsidRDefault="00031F78">
      <w:pPr>
        <w:pStyle w:val="BodyText3"/>
        <w:shd w:val="clear" w:color="auto" w:fill="auto"/>
        <w:ind w:left="20" w:right="920" w:firstLine="0"/>
        <w:jc w:val="left"/>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denied presenting the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securities contending that their staff did so and he only got involved in withdrawing them from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once they were found wanting. As regards the evidence of PW15, it was submitted that she concocted it.</w:t>
      </w:r>
    </w:p>
    <w:p w:rsidR="00651D84" w:rsidRPr="00031F78" w:rsidRDefault="00031F78" w:rsidP="00003725">
      <w:pPr>
        <w:pStyle w:val="BodyText3"/>
        <w:shd w:val="clear" w:color="auto" w:fill="auto"/>
        <w:ind w:left="20" w:right="38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The falsity of the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securities is not disputed. The bank denied issuing them. Besides, Eutaw had no account with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Who presented them to UNRA? </w:t>
      </w:r>
      <w:r w:rsidRPr="00031F78">
        <w:rPr>
          <w:rStyle w:val="BodytextBold0"/>
          <w:rFonts w:ascii="Times New Roman" w:hAnsi="Times New Roman" w:cs="Times New Roman"/>
          <w:sz w:val="24"/>
          <w:szCs w:val="24"/>
        </w:rPr>
        <w:t xml:space="preserve">Exhibit P123 </w:t>
      </w:r>
      <w:r w:rsidRPr="00031F78">
        <w:rPr>
          <w:rFonts w:ascii="Times New Roman" w:hAnsi="Times New Roman" w:cs="Times New Roman"/>
          <w:sz w:val="24"/>
          <w:szCs w:val="24"/>
        </w:rPr>
        <w:t xml:space="preserve">shows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attending the bid opening document on the day this bid security was received 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PW 15 testified that she received it from A5. It was her evidence that she even called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and advised him to take back the Housing Finance bank securities. That is when A5 presented the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securities to replace the Housing Finance Bank securities. She had also received the Housing Finance Bank securities from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When A5 cross examined her, she emphised that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used to deliver documents to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as a</w:t>
      </w:r>
      <w:r w:rsidR="00003725">
        <w:rPr>
          <w:rFonts w:ascii="Times New Roman" w:hAnsi="Times New Roman" w:cs="Times New Roman"/>
          <w:sz w:val="24"/>
          <w:szCs w:val="24"/>
        </w:rPr>
        <w:t xml:space="preserve"> </w:t>
      </w:r>
      <w:r w:rsidRPr="00031F78">
        <w:rPr>
          <w:rFonts w:ascii="Times New Roman" w:hAnsi="Times New Roman" w:cs="Times New Roman"/>
          <w:sz w:val="24"/>
          <w:szCs w:val="24"/>
        </w:rPr>
        <w:t>representative of Eutaw.</w:t>
      </w:r>
    </w:p>
    <w:p w:rsidR="00651D84" w:rsidRPr="00031F78" w:rsidRDefault="00031F78">
      <w:pPr>
        <w:pStyle w:val="BodyText3"/>
        <w:shd w:val="clear" w:color="auto" w:fill="auto"/>
        <w:ind w:left="20" w:right="3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I believe PW15. She did not change her position on who delivered these forged </w:t>
      </w:r>
      <w:r w:rsidRPr="00031F78">
        <w:rPr>
          <w:rFonts w:ascii="Times New Roman" w:hAnsi="Times New Roman" w:cs="Times New Roman"/>
          <w:sz w:val="24"/>
          <w:szCs w:val="24"/>
        </w:rPr>
        <w:lastRenderedPageBreak/>
        <w:t xml:space="preserve">documents to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There was no material basis for concocting her evidence as was submitted for A5. There is strong circumstantial evidence pointing to A5 as the guilty person. He testified about his earlier association with A6 who worked with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and when A6 moved to Housing Finance Bank Jinja branch, A5 looked for him and what followed is on record.</w:t>
      </w:r>
    </w:p>
    <w:p w:rsidR="00651D84" w:rsidRPr="00031F78" w:rsidRDefault="00031F78">
      <w:pPr>
        <w:pStyle w:val="BodyText3"/>
        <w:shd w:val="clear" w:color="auto" w:fill="auto"/>
        <w:spacing w:after="360"/>
        <w:ind w:left="20" w:right="3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Every security submitted to secure Eutaw Construction Company’s bid has a connection with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There is always a witness or two who identifies the security with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He is notorious for not only sourcing them but also submitting and even withdrawing some of them. It has been proved beyond reasonable doubt that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uttered these documents and the manner he sourced them from outside the entities that purport to issue them proves that he knew they were false. He is guilty of the charges in count eighteen. The two gentlemen assessors did not appreciate evidence that showed that A5 was the source of all the securities in this procurement. He operated from his home office and peddled one false document after another. I do not accept the advice that A5 is not guilty. In fact he is guilty on count eighteen.</w:t>
      </w:r>
    </w:p>
    <w:p w:rsidR="00651D84" w:rsidRPr="00031F78" w:rsidRDefault="00031F78">
      <w:pPr>
        <w:pStyle w:val="Heading10"/>
        <w:keepNext/>
        <w:keepLines/>
        <w:shd w:val="clear" w:color="auto" w:fill="auto"/>
        <w:spacing w:before="0" w:after="0" w:line="389" w:lineRule="exact"/>
        <w:ind w:left="20"/>
        <w:rPr>
          <w:rFonts w:ascii="Times New Roman" w:hAnsi="Times New Roman" w:cs="Times New Roman"/>
          <w:sz w:val="24"/>
          <w:szCs w:val="24"/>
        </w:rPr>
      </w:pPr>
      <w:bookmarkStart w:id="14" w:name="bookmark14"/>
      <w:r w:rsidRPr="00031F78">
        <w:rPr>
          <w:rStyle w:val="Heading11"/>
          <w:rFonts w:ascii="Times New Roman" w:hAnsi="Times New Roman" w:cs="Times New Roman"/>
          <w:b/>
          <w:bCs/>
          <w:sz w:val="24"/>
          <w:szCs w:val="24"/>
        </w:rPr>
        <w:t>Count nineteen</w:t>
      </w:r>
      <w:bookmarkEnd w:id="14"/>
    </w:p>
    <w:p w:rsidR="00651D84" w:rsidRPr="00031F78" w:rsidRDefault="00031F78">
      <w:pPr>
        <w:pStyle w:val="BodyText3"/>
        <w:shd w:val="clear" w:color="auto" w:fill="auto"/>
        <w:ind w:left="20" w:right="340" w:firstLine="0"/>
        <w:jc w:val="left"/>
        <w:rPr>
          <w:rFonts w:ascii="Times New Roman" w:hAnsi="Times New Roman" w:cs="Times New Roman"/>
          <w:sz w:val="24"/>
          <w:szCs w:val="24"/>
        </w:rPr>
      </w:pPr>
      <w:r w:rsidRPr="00031F78">
        <w:rPr>
          <w:rFonts w:ascii="Times New Roman" w:hAnsi="Times New Roman" w:cs="Times New Roman"/>
          <w:sz w:val="24"/>
          <w:szCs w:val="24"/>
        </w:rPr>
        <w:t>A5 is accused of knowingly and fraudulently uttering a false bank guarantee number 42664 dated 13</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December 2011 for 1,900,000,000= purporting it was issued by Kenya Commercial Bank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whereas not.</w:t>
      </w:r>
    </w:p>
    <w:p w:rsidR="00003725" w:rsidRPr="00031F78" w:rsidRDefault="00031F78" w:rsidP="00003725">
      <w:pPr>
        <w:pStyle w:val="BodyText3"/>
        <w:shd w:val="clear" w:color="auto" w:fill="auto"/>
        <w:ind w:left="20" w:right="440" w:firstLine="0"/>
        <w:jc w:val="left"/>
        <w:rPr>
          <w:rFonts w:ascii="Times New Roman" w:hAnsi="Times New Roman" w:cs="Times New Roman"/>
          <w:sz w:val="24"/>
          <w:szCs w:val="24"/>
        </w:rPr>
      </w:pPr>
      <w:r w:rsidRPr="00031F78">
        <w:rPr>
          <w:rFonts w:ascii="Times New Roman" w:hAnsi="Times New Roman" w:cs="Times New Roman"/>
          <w:sz w:val="24"/>
          <w:szCs w:val="24"/>
        </w:rPr>
        <w:t>I have already discussed A5’s involvement with exhibit</w:t>
      </w:r>
      <w:r w:rsidR="00003725" w:rsidRPr="00003725">
        <w:rPr>
          <w:rStyle w:val="BodytextBold0"/>
          <w:rFonts w:ascii="Times New Roman" w:hAnsi="Times New Roman" w:cs="Times New Roman"/>
          <w:sz w:val="24"/>
          <w:szCs w:val="24"/>
        </w:rPr>
        <w:t xml:space="preserve"> </w:t>
      </w:r>
      <w:r w:rsidR="00003725" w:rsidRPr="00031F78">
        <w:rPr>
          <w:rStyle w:val="BodytextBold0"/>
          <w:rFonts w:ascii="Times New Roman" w:hAnsi="Times New Roman" w:cs="Times New Roman"/>
          <w:sz w:val="24"/>
          <w:szCs w:val="24"/>
        </w:rPr>
        <w:t xml:space="preserve">P117 </w:t>
      </w:r>
      <w:r w:rsidR="00003725" w:rsidRPr="00031F78">
        <w:rPr>
          <w:rFonts w:ascii="Times New Roman" w:hAnsi="Times New Roman" w:cs="Times New Roman"/>
          <w:sz w:val="24"/>
          <w:szCs w:val="24"/>
        </w:rPr>
        <w:t xml:space="preserve">in count eighteen, above. Exhibit </w:t>
      </w:r>
      <w:r w:rsidR="00003725" w:rsidRPr="00031F78">
        <w:rPr>
          <w:rStyle w:val="BodytextBold0"/>
          <w:rFonts w:ascii="Times New Roman" w:hAnsi="Times New Roman" w:cs="Times New Roman"/>
          <w:sz w:val="24"/>
          <w:szCs w:val="24"/>
        </w:rPr>
        <w:t xml:space="preserve">P118 </w:t>
      </w:r>
      <w:r w:rsidR="00003725" w:rsidRPr="00031F78">
        <w:rPr>
          <w:rFonts w:ascii="Times New Roman" w:hAnsi="Times New Roman" w:cs="Times New Roman"/>
          <w:sz w:val="24"/>
          <w:szCs w:val="24"/>
        </w:rPr>
        <w:t xml:space="preserve">which is the subject of this count moved with exhibit </w:t>
      </w:r>
      <w:r w:rsidR="00003725" w:rsidRPr="00031F78">
        <w:rPr>
          <w:rStyle w:val="BodytextBold0"/>
          <w:rFonts w:ascii="Times New Roman" w:hAnsi="Times New Roman" w:cs="Times New Roman"/>
          <w:sz w:val="24"/>
          <w:szCs w:val="24"/>
        </w:rPr>
        <w:t>P117.</w:t>
      </w:r>
    </w:p>
    <w:p w:rsidR="00651D84" w:rsidRPr="00031F78" w:rsidRDefault="00651D84" w:rsidP="00003725">
      <w:pPr>
        <w:pStyle w:val="BodyText3"/>
        <w:shd w:val="clear" w:color="auto" w:fill="auto"/>
        <w:ind w:left="20" w:firstLine="0"/>
        <w:rPr>
          <w:rFonts w:ascii="Times New Roman" w:hAnsi="Times New Roman" w:cs="Times New Roman"/>
          <w:sz w:val="24"/>
          <w:szCs w:val="24"/>
        </w:rPr>
        <w:sectPr w:rsidR="00651D84" w:rsidRPr="00031F78">
          <w:headerReference w:type="even" r:id="rId66"/>
          <w:headerReference w:type="default" r:id="rId67"/>
          <w:footerReference w:type="even" r:id="rId68"/>
          <w:footerReference w:type="default" r:id="rId69"/>
          <w:headerReference w:type="first" r:id="rId70"/>
          <w:pgSz w:w="12240" w:h="16838"/>
          <w:pgMar w:top="1797" w:right="1718" w:bottom="2239" w:left="1742" w:header="0" w:footer="3" w:gutter="0"/>
          <w:cols w:space="720"/>
          <w:noEndnote/>
          <w:docGrid w:linePitch="360"/>
        </w:sectPr>
      </w:pPr>
    </w:p>
    <w:p w:rsidR="00651D84" w:rsidRPr="00031F78" w:rsidRDefault="00031F78">
      <w:pPr>
        <w:pStyle w:val="BodyText3"/>
        <w:shd w:val="clear" w:color="auto" w:fill="auto"/>
        <w:ind w:left="20" w:right="440" w:firstLine="0"/>
        <w:jc w:val="left"/>
        <w:rPr>
          <w:rFonts w:ascii="Times New Roman" w:hAnsi="Times New Roman" w:cs="Times New Roman"/>
          <w:sz w:val="24"/>
          <w:szCs w:val="24"/>
        </w:rPr>
      </w:pPr>
      <w:r w:rsidRPr="00031F78">
        <w:rPr>
          <w:rFonts w:ascii="Times New Roman" w:hAnsi="Times New Roman" w:cs="Times New Roman"/>
          <w:sz w:val="24"/>
          <w:szCs w:val="24"/>
        </w:rPr>
        <w:lastRenderedPageBreak/>
        <w:t xml:space="preserve">It follows that A5’s culpability in presenting exhibit </w:t>
      </w:r>
      <w:r w:rsidRPr="00031F78">
        <w:rPr>
          <w:rStyle w:val="BodytextBold0"/>
          <w:rFonts w:ascii="Times New Roman" w:hAnsi="Times New Roman" w:cs="Times New Roman"/>
          <w:sz w:val="24"/>
          <w:szCs w:val="24"/>
        </w:rPr>
        <w:t xml:space="preserve">P117 </w:t>
      </w:r>
      <w:r w:rsidRPr="00031F78">
        <w:rPr>
          <w:rFonts w:ascii="Times New Roman" w:hAnsi="Times New Roman" w:cs="Times New Roman"/>
          <w:sz w:val="24"/>
          <w:szCs w:val="24"/>
        </w:rPr>
        <w:t xml:space="preserve">applies with equal force to exhibit </w:t>
      </w:r>
      <w:r w:rsidRPr="00031F78">
        <w:rPr>
          <w:rStyle w:val="BodytextBold0"/>
          <w:rFonts w:ascii="Times New Roman" w:hAnsi="Times New Roman" w:cs="Times New Roman"/>
          <w:sz w:val="24"/>
          <w:szCs w:val="24"/>
        </w:rPr>
        <w:t xml:space="preserve">P118 </w:t>
      </w:r>
      <w:r w:rsidRPr="00031F78">
        <w:rPr>
          <w:rFonts w:ascii="Times New Roman" w:hAnsi="Times New Roman" w:cs="Times New Roman"/>
          <w:sz w:val="24"/>
          <w:szCs w:val="24"/>
        </w:rPr>
        <w:t xml:space="preserve">in count nineteen. I need not repeat that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is by both circumstantial and direct evidence of PW15 proved to have presented the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securities to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It is not in dispute that exhibits </w:t>
      </w:r>
      <w:r w:rsidRPr="00031F78">
        <w:rPr>
          <w:rStyle w:val="BodytextBold0"/>
          <w:rFonts w:ascii="Times New Roman" w:hAnsi="Times New Roman" w:cs="Times New Roman"/>
          <w:sz w:val="24"/>
          <w:szCs w:val="24"/>
        </w:rPr>
        <w:t xml:space="preserve">P117 and P118 </w:t>
      </w:r>
      <w:r w:rsidRPr="00031F78">
        <w:rPr>
          <w:rFonts w:ascii="Times New Roman" w:hAnsi="Times New Roman" w:cs="Times New Roman"/>
          <w:sz w:val="24"/>
          <w:szCs w:val="24"/>
        </w:rPr>
        <w:t>are false.</w:t>
      </w:r>
    </w:p>
    <w:p w:rsidR="00651D84" w:rsidRPr="00031F78" w:rsidRDefault="00031F78">
      <w:pPr>
        <w:pStyle w:val="BodyText3"/>
        <w:shd w:val="clear" w:color="auto" w:fill="auto"/>
        <w:ind w:left="20" w:right="4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Did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have knowledge the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securities were false? Did he utter them fraudulently? There is abundant evidence on record from witnesses such as PW13, PW15, PW16 and even A3 that connect A5 to sourcing, presenting and withdrawing securities. Unfortunately, all these securities turned out to be false or unenforceable. PW14, Gabura, was clear that Eutaw as a Company had never opened an account at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Any documents purporting to cover the bid from </w:t>
      </w:r>
      <w:r w:rsidRPr="00031F78">
        <w:rPr>
          <w:rFonts w:ascii="Times New Roman" w:hAnsi="Times New Roman" w:cs="Times New Roman"/>
          <w:sz w:val="24"/>
          <w:szCs w:val="24"/>
        </w:rPr>
        <w:lastRenderedPageBreak/>
        <w:t xml:space="preserve">Eutaw using documents from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can only be false and whoever presented them knew or had reason to believe that they were false.</w:t>
      </w:r>
    </w:p>
    <w:p w:rsidR="00651D84" w:rsidRPr="00031F78" w:rsidRDefault="00031F78">
      <w:pPr>
        <w:pStyle w:val="BodyText3"/>
        <w:shd w:val="clear" w:color="auto" w:fill="auto"/>
        <w:ind w:left="20" w:right="440" w:firstLine="0"/>
        <w:jc w:val="left"/>
        <w:rPr>
          <w:rFonts w:ascii="Times New Roman" w:hAnsi="Times New Roman" w:cs="Times New Roman"/>
          <w:sz w:val="24"/>
          <w:szCs w:val="24"/>
        </w:rPr>
      </w:pPr>
      <w:r w:rsidRPr="00031F78">
        <w:rPr>
          <w:rFonts w:ascii="Times New Roman" w:hAnsi="Times New Roman" w:cs="Times New Roman"/>
          <w:sz w:val="24"/>
          <w:szCs w:val="24"/>
        </w:rPr>
        <w:t>Banks don’t issue guarantees for free. Eutaw did not have any account against which a guarantee would be issued and charged interest.</w:t>
      </w:r>
    </w:p>
    <w:p w:rsidR="00651D84" w:rsidRPr="00031F78" w:rsidRDefault="00031F78">
      <w:pPr>
        <w:pStyle w:val="BodyText3"/>
        <w:shd w:val="clear" w:color="auto" w:fill="auto"/>
        <w:tabs>
          <w:tab w:val="left" w:pos="7470"/>
        </w:tabs>
        <w:ind w:left="20" w:right="4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A5 is guilty on count nineteen. The prosecution has proved the charges beyond reasonable doubt. The gentlemen assessors did not find proof of offences in counts 14 to 19 and advised me to acquit the accused. With respect, I differ. If the two had appreciated the role A5 played in securing this contract, they would have advised the contrary.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is a sophisticated, smooth operator whose actions can only be understood after _ intense examination.</w:t>
      </w:r>
      <w:r w:rsidRPr="00031F78">
        <w:rPr>
          <w:rFonts w:ascii="Times New Roman" w:hAnsi="Times New Roman" w:cs="Times New Roman"/>
          <w:sz w:val="24"/>
          <w:szCs w:val="24"/>
        </w:rPr>
        <w:tab/>
      </w:r>
    </w:p>
    <w:p w:rsidR="00651D84" w:rsidRPr="00031F78" w:rsidRDefault="00031F78">
      <w:pPr>
        <w:pStyle w:val="Bodytext20"/>
        <w:shd w:val="clear" w:color="auto" w:fill="auto"/>
        <w:spacing w:after="0" w:line="389" w:lineRule="exact"/>
        <w:ind w:left="400"/>
        <w:rPr>
          <w:rFonts w:ascii="Times New Roman" w:hAnsi="Times New Roman" w:cs="Times New Roman"/>
          <w:sz w:val="24"/>
          <w:szCs w:val="24"/>
        </w:rPr>
      </w:pPr>
      <w:r w:rsidRPr="00031F78">
        <w:rPr>
          <w:rStyle w:val="Bodytext21"/>
          <w:rFonts w:ascii="Times New Roman" w:hAnsi="Times New Roman" w:cs="Times New Roman"/>
          <w:b/>
          <w:bCs/>
          <w:sz w:val="24"/>
          <w:szCs w:val="24"/>
        </w:rPr>
        <w:t>Count Twenty</w:t>
      </w:r>
    </w:p>
    <w:p w:rsidR="00651D84" w:rsidRPr="00031F78" w:rsidRDefault="00031F78">
      <w:pPr>
        <w:pStyle w:val="BodyText3"/>
        <w:shd w:val="clear" w:color="auto" w:fill="auto"/>
        <w:ind w:left="20" w:right="740" w:firstLine="0"/>
        <w:jc w:val="left"/>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is charged with obtaining execution securities </w:t>
      </w:r>
      <w:r w:rsidRPr="00031F78">
        <w:rPr>
          <w:rStyle w:val="BodytextBold0"/>
          <w:rFonts w:ascii="Times New Roman" w:hAnsi="Times New Roman" w:cs="Times New Roman"/>
          <w:sz w:val="24"/>
          <w:szCs w:val="24"/>
        </w:rPr>
        <w:t xml:space="preserve">(performance bond) </w:t>
      </w:r>
      <w:r w:rsidRPr="00031F78">
        <w:rPr>
          <w:rFonts w:ascii="Times New Roman" w:hAnsi="Times New Roman" w:cs="Times New Roman"/>
          <w:sz w:val="24"/>
          <w:szCs w:val="24"/>
        </w:rPr>
        <w:t xml:space="preserve">from the Insurance Company of East Africa </w:t>
      </w:r>
      <w:r w:rsidRPr="00031F78">
        <w:rPr>
          <w:rStyle w:val="BodytextBold0"/>
          <w:rFonts w:ascii="Times New Roman" w:hAnsi="Times New Roman" w:cs="Times New Roman"/>
          <w:sz w:val="24"/>
          <w:szCs w:val="24"/>
        </w:rPr>
        <w:t xml:space="preserve">(ICEA) </w:t>
      </w:r>
      <w:r w:rsidRPr="00031F78">
        <w:rPr>
          <w:rFonts w:ascii="Times New Roman" w:hAnsi="Times New Roman" w:cs="Times New Roman"/>
          <w:sz w:val="24"/>
          <w:szCs w:val="24"/>
        </w:rPr>
        <w:t>dated 19</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June 2014 for UGX 16,527,215,618= whereas UGX 24,790,823,522= had already been paid to Eutaw Construction Company.</w:t>
      </w:r>
    </w:p>
    <w:p w:rsidR="00651D84" w:rsidRPr="00031F78" w:rsidRDefault="00031F78">
      <w:pPr>
        <w:pStyle w:val="BodyText3"/>
        <w:shd w:val="clear" w:color="auto" w:fill="auto"/>
        <w:ind w:left="20" w:right="7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It is not in dispute that Money was paid to Eutaw in January </w:t>
      </w:r>
      <w:r w:rsidRPr="00031F78">
        <w:rPr>
          <w:rStyle w:val="BodytextBold0"/>
          <w:rFonts w:ascii="Times New Roman" w:hAnsi="Times New Roman" w:cs="Times New Roman"/>
          <w:sz w:val="24"/>
          <w:szCs w:val="24"/>
        </w:rPr>
        <w:t xml:space="preserve">2014. </w:t>
      </w:r>
      <w:r w:rsidRPr="00031F78">
        <w:rPr>
          <w:rFonts w:ascii="Times New Roman" w:hAnsi="Times New Roman" w:cs="Times New Roman"/>
          <w:sz w:val="24"/>
          <w:szCs w:val="24"/>
        </w:rPr>
        <w:t xml:space="preserve">It is also not in dispute that </w:t>
      </w:r>
      <w:r w:rsidRPr="00031F78">
        <w:rPr>
          <w:rStyle w:val="BodytextBold0"/>
          <w:rFonts w:ascii="Times New Roman" w:hAnsi="Times New Roman" w:cs="Times New Roman"/>
          <w:sz w:val="24"/>
          <w:szCs w:val="24"/>
        </w:rPr>
        <w:t xml:space="preserve">CICO </w:t>
      </w:r>
      <w:r w:rsidRPr="00031F78">
        <w:rPr>
          <w:rFonts w:ascii="Times New Roman" w:hAnsi="Times New Roman" w:cs="Times New Roman"/>
          <w:sz w:val="24"/>
          <w:szCs w:val="24"/>
        </w:rPr>
        <w:t xml:space="preserve">a construction company mobilized at the request of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and went on site early </w:t>
      </w:r>
      <w:r w:rsidRPr="00031F78">
        <w:rPr>
          <w:rStyle w:val="BodytextBold0"/>
          <w:rFonts w:ascii="Times New Roman" w:hAnsi="Times New Roman" w:cs="Times New Roman"/>
          <w:sz w:val="24"/>
          <w:szCs w:val="24"/>
        </w:rPr>
        <w:t xml:space="preserve">2014. </w:t>
      </w:r>
      <w:r w:rsidRPr="00031F78">
        <w:rPr>
          <w:rFonts w:ascii="Times New Roman" w:hAnsi="Times New Roman" w:cs="Times New Roman"/>
          <w:sz w:val="24"/>
          <w:szCs w:val="24"/>
        </w:rPr>
        <w:t xml:space="preserve">By June </w:t>
      </w:r>
      <w:r w:rsidRPr="00031F78">
        <w:rPr>
          <w:rStyle w:val="BodytextBold0"/>
          <w:rFonts w:ascii="Times New Roman" w:hAnsi="Times New Roman" w:cs="Times New Roman"/>
          <w:sz w:val="24"/>
          <w:szCs w:val="24"/>
        </w:rPr>
        <w:t xml:space="preserve">2014 CICO </w:t>
      </w:r>
      <w:r w:rsidRPr="00031F78">
        <w:rPr>
          <w:rFonts w:ascii="Times New Roman" w:hAnsi="Times New Roman" w:cs="Times New Roman"/>
          <w:sz w:val="24"/>
          <w:szCs w:val="24"/>
        </w:rPr>
        <w:t>had established itself on site and had started work on the road.</w:t>
      </w:r>
    </w:p>
    <w:p w:rsidR="00651D84" w:rsidRPr="00031F78" w:rsidRDefault="00031F78">
      <w:pPr>
        <w:pStyle w:val="BodyText3"/>
        <w:shd w:val="clear" w:color="auto" w:fill="auto"/>
        <w:ind w:left="20" w:right="340" w:firstLine="0"/>
        <w:jc w:val="left"/>
        <w:rPr>
          <w:rFonts w:ascii="Times New Roman" w:hAnsi="Times New Roman" w:cs="Times New Roman"/>
          <w:sz w:val="24"/>
          <w:szCs w:val="24"/>
        </w:rPr>
      </w:pPr>
      <w:r w:rsidRPr="00031F78">
        <w:rPr>
          <w:rFonts w:ascii="Times New Roman" w:hAnsi="Times New Roman" w:cs="Times New Roman"/>
          <w:sz w:val="24"/>
          <w:szCs w:val="24"/>
        </w:rPr>
        <w:t>However, the performance bond covers the contractor to perform according to the contract. A performance bond guarantees performance and not the advance payment as the charges preferred in count twenty seem to suggest.</w:t>
      </w:r>
    </w:p>
    <w:p w:rsidR="00651D84" w:rsidRPr="00031F78" w:rsidRDefault="00031F78">
      <w:pPr>
        <w:pStyle w:val="BodyText3"/>
        <w:shd w:val="clear" w:color="auto" w:fill="auto"/>
        <w:ind w:left="20" w:right="34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Indeed </w:t>
      </w:r>
      <w:r w:rsidRPr="00031F78">
        <w:rPr>
          <w:rStyle w:val="BodytextBold0"/>
          <w:rFonts w:ascii="Times New Roman" w:hAnsi="Times New Roman" w:cs="Times New Roman"/>
          <w:sz w:val="24"/>
          <w:szCs w:val="24"/>
        </w:rPr>
        <w:t xml:space="preserve">ICEA </w:t>
      </w:r>
      <w:r w:rsidRPr="00031F78">
        <w:rPr>
          <w:rFonts w:ascii="Times New Roman" w:hAnsi="Times New Roman" w:cs="Times New Roman"/>
          <w:sz w:val="24"/>
          <w:szCs w:val="24"/>
        </w:rPr>
        <w:t xml:space="preserve">cancelled this bond for the reason that it was issued to cover </w:t>
      </w:r>
      <w:r w:rsidRPr="00031F78">
        <w:rPr>
          <w:rStyle w:val="BodytextBold0"/>
          <w:rFonts w:ascii="Times New Roman" w:hAnsi="Times New Roman" w:cs="Times New Roman"/>
          <w:sz w:val="24"/>
          <w:szCs w:val="24"/>
        </w:rPr>
        <w:t xml:space="preserve">Eutaw </w:t>
      </w:r>
      <w:r w:rsidRPr="00031F78">
        <w:rPr>
          <w:rFonts w:ascii="Times New Roman" w:hAnsi="Times New Roman" w:cs="Times New Roman"/>
          <w:sz w:val="24"/>
          <w:szCs w:val="24"/>
        </w:rPr>
        <w:t xml:space="preserve">Construction Company whereas the contractor on site was </w:t>
      </w:r>
      <w:r w:rsidRPr="00031F78">
        <w:rPr>
          <w:rStyle w:val="BodytextBold0"/>
          <w:rFonts w:ascii="Times New Roman" w:hAnsi="Times New Roman" w:cs="Times New Roman"/>
          <w:sz w:val="24"/>
          <w:szCs w:val="24"/>
        </w:rPr>
        <w:t xml:space="preserve">CICO. </w:t>
      </w:r>
      <w:r w:rsidRPr="00031F78">
        <w:rPr>
          <w:rFonts w:ascii="Times New Roman" w:hAnsi="Times New Roman" w:cs="Times New Roman"/>
          <w:sz w:val="24"/>
          <w:szCs w:val="24"/>
        </w:rPr>
        <w:t xml:space="preserve">This was the reason that invalidated the </w:t>
      </w:r>
      <w:r w:rsidRPr="00031F78">
        <w:rPr>
          <w:rStyle w:val="BodytextBold0"/>
          <w:rFonts w:ascii="Times New Roman" w:hAnsi="Times New Roman" w:cs="Times New Roman"/>
          <w:sz w:val="24"/>
          <w:szCs w:val="24"/>
        </w:rPr>
        <w:t xml:space="preserve">ICEA </w:t>
      </w:r>
      <w:r w:rsidRPr="00031F78">
        <w:rPr>
          <w:rFonts w:ascii="Times New Roman" w:hAnsi="Times New Roman" w:cs="Times New Roman"/>
          <w:sz w:val="24"/>
          <w:szCs w:val="24"/>
        </w:rPr>
        <w:t xml:space="preserve">bond. It was not because UGX 24,790,823,522= had already been paid. This is the gist of the </w:t>
      </w:r>
      <w:r w:rsidRPr="00031F78">
        <w:rPr>
          <w:rStyle w:val="BodytextBold0"/>
          <w:rFonts w:ascii="Times New Roman" w:hAnsi="Times New Roman" w:cs="Times New Roman"/>
          <w:sz w:val="24"/>
          <w:szCs w:val="24"/>
        </w:rPr>
        <w:t xml:space="preserve">ICEA </w:t>
      </w:r>
      <w:r w:rsidRPr="00031F78">
        <w:rPr>
          <w:rFonts w:ascii="Times New Roman" w:hAnsi="Times New Roman" w:cs="Times New Roman"/>
          <w:sz w:val="24"/>
          <w:szCs w:val="24"/>
        </w:rPr>
        <w:t>letter dated 22</w:t>
      </w:r>
      <w:r w:rsidRPr="00031F78">
        <w:rPr>
          <w:rFonts w:ascii="Times New Roman" w:hAnsi="Times New Roman" w:cs="Times New Roman"/>
          <w:sz w:val="24"/>
          <w:szCs w:val="24"/>
          <w:vertAlign w:val="superscript"/>
        </w:rPr>
        <w:t>n</w:t>
      </w:r>
      <w:r w:rsidRPr="00031F78">
        <w:rPr>
          <w:rFonts w:ascii="Times New Roman" w:hAnsi="Times New Roman" w:cs="Times New Roman"/>
          <w:sz w:val="24"/>
          <w:szCs w:val="24"/>
        </w:rPr>
        <w:t xml:space="preserve"> July 2014 exhibited as </w:t>
      </w:r>
      <w:r w:rsidRPr="00031F78">
        <w:rPr>
          <w:rStyle w:val="BodytextBold0"/>
          <w:rFonts w:ascii="Times New Roman" w:hAnsi="Times New Roman" w:cs="Times New Roman"/>
          <w:sz w:val="24"/>
          <w:szCs w:val="24"/>
        </w:rPr>
        <w:t xml:space="preserve">P103. </w:t>
      </w:r>
      <w:r w:rsidRPr="00031F78">
        <w:rPr>
          <w:rFonts w:ascii="Times New Roman" w:hAnsi="Times New Roman" w:cs="Times New Roman"/>
          <w:sz w:val="24"/>
          <w:szCs w:val="24"/>
        </w:rPr>
        <w:t xml:space="preserve">Yet the charge sheet states that the inducement to execute the bond was made after the advance payment. The charge sheet should have stated that he obtained a performance bond for a </w:t>
      </w:r>
      <w:r w:rsidRPr="00031F78">
        <w:rPr>
          <w:rStyle w:val="BodytextBold0"/>
          <w:rFonts w:ascii="Times New Roman" w:hAnsi="Times New Roman" w:cs="Times New Roman"/>
          <w:sz w:val="24"/>
          <w:szCs w:val="24"/>
        </w:rPr>
        <w:t xml:space="preserve">Eutaw </w:t>
      </w:r>
      <w:r w:rsidRPr="00031F78">
        <w:rPr>
          <w:rFonts w:ascii="Times New Roman" w:hAnsi="Times New Roman" w:cs="Times New Roman"/>
          <w:sz w:val="24"/>
          <w:szCs w:val="24"/>
        </w:rPr>
        <w:t xml:space="preserve">Construction Company yet the company performing the work was </w:t>
      </w:r>
      <w:r w:rsidRPr="00031F78">
        <w:rPr>
          <w:rStyle w:val="BodytextBold0"/>
          <w:rFonts w:ascii="Times New Roman" w:hAnsi="Times New Roman" w:cs="Times New Roman"/>
          <w:sz w:val="24"/>
          <w:szCs w:val="24"/>
        </w:rPr>
        <w:t xml:space="preserve">CICO. </w:t>
      </w:r>
      <w:r w:rsidRPr="00031F78">
        <w:rPr>
          <w:rFonts w:ascii="Times New Roman" w:hAnsi="Times New Roman" w:cs="Times New Roman"/>
          <w:sz w:val="24"/>
          <w:szCs w:val="24"/>
        </w:rPr>
        <w:t>To this extent, therefore, the charge sheet is at variance with the evidence adduced. The result is that the charges in count twenty cannot stand</w:t>
      </w:r>
    </w:p>
    <w:p w:rsidR="00651D84" w:rsidRPr="00031F78" w:rsidRDefault="00031F78">
      <w:pPr>
        <w:pStyle w:val="BodyText3"/>
        <w:shd w:val="clear" w:color="auto" w:fill="auto"/>
        <w:spacing w:after="360"/>
        <w:ind w:left="20" w:right="40" w:firstLine="0"/>
        <w:jc w:val="left"/>
        <w:rPr>
          <w:rFonts w:ascii="Times New Roman" w:hAnsi="Times New Roman" w:cs="Times New Roman"/>
          <w:sz w:val="24"/>
          <w:szCs w:val="24"/>
        </w:rPr>
      </w:pPr>
      <w:r w:rsidRPr="00031F78">
        <w:rPr>
          <w:rFonts w:ascii="Times New Roman" w:hAnsi="Times New Roman" w:cs="Times New Roman"/>
          <w:sz w:val="24"/>
          <w:szCs w:val="24"/>
        </w:rPr>
        <w:lastRenderedPageBreak/>
        <w:t xml:space="preserve">on account of mis statement of facts. Where the evidence is at variance with the particulars of the offence, the charges cannot be not proved.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is not guilty on count twenty.</w:t>
      </w:r>
    </w:p>
    <w:p w:rsidR="00651D84" w:rsidRPr="00031F78" w:rsidRDefault="00031F78">
      <w:pPr>
        <w:pStyle w:val="Heading10"/>
        <w:keepNext/>
        <w:keepLines/>
        <w:shd w:val="clear" w:color="auto" w:fill="auto"/>
        <w:spacing w:before="0" w:after="0" w:line="389" w:lineRule="exact"/>
        <w:ind w:left="20"/>
        <w:rPr>
          <w:rFonts w:ascii="Times New Roman" w:hAnsi="Times New Roman" w:cs="Times New Roman"/>
          <w:sz w:val="24"/>
          <w:szCs w:val="24"/>
        </w:rPr>
      </w:pPr>
      <w:bookmarkStart w:id="15" w:name="bookmark15"/>
      <w:r w:rsidRPr="00031F78">
        <w:rPr>
          <w:rStyle w:val="Heading11"/>
          <w:rFonts w:ascii="Times New Roman" w:hAnsi="Times New Roman" w:cs="Times New Roman"/>
          <w:b/>
          <w:bCs/>
          <w:sz w:val="24"/>
          <w:szCs w:val="24"/>
        </w:rPr>
        <w:t>Count twenty One</w:t>
      </w:r>
      <w:bookmarkEnd w:id="15"/>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is charged with obtaining execution of securities from </w:t>
      </w:r>
      <w:r w:rsidRPr="00031F78">
        <w:rPr>
          <w:rStyle w:val="BodytextBold0"/>
          <w:rFonts w:ascii="Times New Roman" w:hAnsi="Times New Roman" w:cs="Times New Roman"/>
          <w:sz w:val="24"/>
          <w:szCs w:val="24"/>
        </w:rPr>
        <w:t xml:space="preserve">UAP </w:t>
      </w:r>
      <w:r w:rsidRPr="00031F78">
        <w:rPr>
          <w:rFonts w:ascii="Times New Roman" w:hAnsi="Times New Roman" w:cs="Times New Roman"/>
          <w:sz w:val="24"/>
          <w:szCs w:val="24"/>
        </w:rPr>
        <w:t>insurance companies by false pretence and with intent to defraud</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The prosecution contends that by purporting to guarantee money already received and spent,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was acting with fraudulent intent. </w:t>
      </w:r>
      <w:r w:rsidRPr="00031F78">
        <w:rPr>
          <w:rStyle w:val="BodytextBold0"/>
          <w:rFonts w:ascii="Times New Roman" w:hAnsi="Times New Roman" w:cs="Times New Roman"/>
          <w:sz w:val="24"/>
          <w:szCs w:val="24"/>
        </w:rPr>
        <w:t xml:space="preserve">UAP </w:t>
      </w:r>
      <w:r w:rsidRPr="00031F78">
        <w:rPr>
          <w:rFonts w:ascii="Times New Roman" w:hAnsi="Times New Roman" w:cs="Times New Roman"/>
          <w:sz w:val="24"/>
          <w:szCs w:val="24"/>
        </w:rPr>
        <w:t xml:space="preserve">withdrew the advance payment bond upon discovering that they had been mislead to issue covers for money already received and spent. See exhibit </w:t>
      </w:r>
      <w:r w:rsidRPr="00031F78">
        <w:rPr>
          <w:rStyle w:val="BodytextBold0"/>
          <w:rFonts w:ascii="Times New Roman" w:hAnsi="Times New Roman" w:cs="Times New Roman"/>
          <w:sz w:val="24"/>
          <w:szCs w:val="24"/>
        </w:rPr>
        <w:t>P105.</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The Defense maintained that A5 was only acting as a courier in respect of these securities and did not know of the contents of the same.</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Evidence of Solomon Serugga, PW18, an insurance broker, is that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sought their services to provide an advance payment bond and a performance bond. He interacted with him and obtained the relevant documentation from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This evidence was not challenged.</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The submission that A5 just carried these documents from either </w:t>
      </w:r>
      <w:r w:rsidRPr="00031F78">
        <w:rPr>
          <w:rStyle w:val="BodytextBold0"/>
          <w:rFonts w:ascii="Times New Roman" w:hAnsi="Times New Roman" w:cs="Times New Roman"/>
          <w:sz w:val="24"/>
          <w:szCs w:val="24"/>
        </w:rPr>
        <w:t xml:space="preserve">ICEA or UAP </w:t>
      </w:r>
      <w:r w:rsidRPr="00031F78">
        <w:rPr>
          <w:rFonts w:ascii="Times New Roman" w:hAnsi="Times New Roman" w:cs="Times New Roman"/>
          <w:sz w:val="24"/>
          <w:szCs w:val="24"/>
        </w:rPr>
        <w:t>and did not know what was contained there can only be untrue.</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physically sourced the </w:t>
      </w:r>
      <w:r w:rsidRPr="00031F78">
        <w:rPr>
          <w:rStyle w:val="BodytextBold0"/>
          <w:rFonts w:ascii="Times New Roman" w:hAnsi="Times New Roman" w:cs="Times New Roman"/>
          <w:sz w:val="24"/>
          <w:szCs w:val="24"/>
        </w:rPr>
        <w:t xml:space="preserve">UAP </w:t>
      </w:r>
      <w:r w:rsidRPr="00031F78">
        <w:rPr>
          <w:rFonts w:ascii="Times New Roman" w:hAnsi="Times New Roman" w:cs="Times New Roman"/>
          <w:sz w:val="24"/>
          <w:szCs w:val="24"/>
        </w:rPr>
        <w:t>security in June 2014 long after he had received and disbursed the money. He was fully aware of his actions.</w:t>
      </w:r>
    </w:p>
    <w:p w:rsidR="00651D84" w:rsidRPr="00031F78" w:rsidRDefault="00031F78">
      <w:pPr>
        <w:pStyle w:val="BodyText3"/>
        <w:shd w:val="clear" w:color="auto" w:fill="auto"/>
        <w:ind w:left="20" w:right="40" w:firstLine="0"/>
        <w:jc w:val="left"/>
        <w:rPr>
          <w:rFonts w:ascii="Times New Roman" w:hAnsi="Times New Roman" w:cs="Times New Roman"/>
          <w:sz w:val="24"/>
          <w:szCs w:val="24"/>
        </w:rPr>
        <w:sectPr w:rsidR="00651D84" w:rsidRPr="00031F78">
          <w:headerReference w:type="even" r:id="rId71"/>
          <w:headerReference w:type="default" r:id="rId72"/>
          <w:footerReference w:type="even" r:id="rId73"/>
          <w:footerReference w:type="default" r:id="rId74"/>
          <w:headerReference w:type="first" r:id="rId75"/>
          <w:footerReference w:type="first" r:id="rId76"/>
          <w:type w:val="continuous"/>
          <w:pgSz w:w="12240" w:h="16838"/>
          <w:pgMar w:top="2461" w:right="1863" w:bottom="1909" w:left="1877" w:header="0" w:footer="3" w:gutter="0"/>
          <w:cols w:space="720"/>
          <w:noEndnote/>
          <w:docGrid w:linePitch="360"/>
        </w:sectPr>
      </w:pPr>
      <w:r w:rsidRPr="00031F78">
        <w:rPr>
          <w:rFonts w:ascii="Times New Roman" w:hAnsi="Times New Roman" w:cs="Times New Roman"/>
          <w:sz w:val="24"/>
          <w:szCs w:val="24"/>
        </w:rPr>
        <w:t xml:space="preserve">According to PW4, the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project engineer, the consultant had refused to clear a certificate f</w:t>
      </w:r>
      <w:r w:rsidR="00393CE6">
        <w:rPr>
          <w:rFonts w:ascii="Times New Roman" w:hAnsi="Times New Roman" w:cs="Times New Roman"/>
          <w:sz w:val="24"/>
          <w:szCs w:val="24"/>
        </w:rPr>
        <w:t>or 5,000,000,000=</w:t>
      </w:r>
    </w:p>
    <w:p w:rsidR="00651D84" w:rsidRPr="00031F78" w:rsidRDefault="00031F78" w:rsidP="00393CE6">
      <w:pPr>
        <w:pStyle w:val="BodyText3"/>
        <w:shd w:val="clear" w:color="auto" w:fill="auto"/>
        <w:tabs>
          <w:tab w:val="left" w:pos="2631"/>
        </w:tabs>
        <w:ind w:right="2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because Eutaw had not provided a performance guarantee. It could be the reason that A5 was in June 2014 looking for documents he should have supplied before construction started. He wanted to cash on another </w:t>
      </w:r>
      <w:r w:rsidRPr="00031F78">
        <w:rPr>
          <w:rStyle w:val="BodytextBold0"/>
          <w:rFonts w:ascii="Times New Roman" w:hAnsi="Times New Roman" w:cs="Times New Roman"/>
          <w:sz w:val="24"/>
          <w:szCs w:val="24"/>
        </w:rPr>
        <w:t>5 billion.</w:t>
      </w:r>
    </w:p>
    <w:p w:rsidR="00651D84" w:rsidRPr="00031F78" w:rsidRDefault="00031F78">
      <w:pPr>
        <w:pStyle w:val="BodyText3"/>
        <w:shd w:val="clear" w:color="auto" w:fill="auto"/>
        <w:spacing w:after="360"/>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PW18 handed over the documents to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He was fully aware of the contents. He is guilty of falsely pretending that no advance payment had been made when he sought an advance payment bond from </w:t>
      </w:r>
      <w:r w:rsidRPr="00031F78">
        <w:rPr>
          <w:rStyle w:val="BodytextBold0"/>
          <w:rFonts w:ascii="Times New Roman" w:hAnsi="Times New Roman" w:cs="Times New Roman"/>
          <w:sz w:val="24"/>
          <w:szCs w:val="24"/>
        </w:rPr>
        <w:t xml:space="preserve">UAP </w:t>
      </w:r>
      <w:r w:rsidRPr="00031F78">
        <w:rPr>
          <w:rFonts w:ascii="Times New Roman" w:hAnsi="Times New Roman" w:cs="Times New Roman"/>
          <w:sz w:val="24"/>
          <w:szCs w:val="24"/>
        </w:rPr>
        <w:t xml:space="preserve">through Insurance brokers. The prosecution has proved the charges in count twenty one beyond reasonable doubt. Again the gentlemen assessors found no fault in count twenty one advising that it is PW18 who got the securities from </w:t>
      </w:r>
      <w:r w:rsidRPr="00031F78">
        <w:rPr>
          <w:rStyle w:val="BodytextBold0"/>
          <w:rFonts w:ascii="Times New Roman" w:hAnsi="Times New Roman" w:cs="Times New Roman"/>
          <w:sz w:val="24"/>
          <w:szCs w:val="24"/>
        </w:rPr>
        <w:t xml:space="preserve">UAP </w:t>
      </w:r>
      <w:r w:rsidRPr="00031F78">
        <w:rPr>
          <w:rFonts w:ascii="Times New Roman" w:hAnsi="Times New Roman" w:cs="Times New Roman"/>
          <w:sz w:val="24"/>
          <w:szCs w:val="24"/>
        </w:rPr>
        <w:t xml:space="preserve">and not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With respect, the two did not appreciate that insurance business is transacted through Insurance brokerage. Cases in this Division are sophisticated. We require assistance of experts to advise court on the nature of evidence adduced.</w:t>
      </w:r>
    </w:p>
    <w:p w:rsidR="00651D84" w:rsidRPr="00031F78" w:rsidRDefault="00031F78">
      <w:pPr>
        <w:pStyle w:val="Heading10"/>
        <w:keepNext/>
        <w:keepLines/>
        <w:shd w:val="clear" w:color="auto" w:fill="auto"/>
        <w:spacing w:before="0" w:after="0" w:line="389" w:lineRule="exact"/>
        <w:rPr>
          <w:rFonts w:ascii="Times New Roman" w:hAnsi="Times New Roman" w:cs="Times New Roman"/>
          <w:sz w:val="24"/>
          <w:szCs w:val="24"/>
        </w:rPr>
      </w:pPr>
      <w:bookmarkStart w:id="16" w:name="bookmark16"/>
      <w:r w:rsidRPr="00031F78">
        <w:rPr>
          <w:rStyle w:val="Heading11"/>
          <w:rFonts w:ascii="Times New Roman" w:hAnsi="Times New Roman" w:cs="Times New Roman"/>
          <w:b/>
          <w:bCs/>
          <w:sz w:val="24"/>
          <w:szCs w:val="24"/>
        </w:rPr>
        <w:t>Count Twenty Two</w:t>
      </w:r>
      <w:bookmarkEnd w:id="16"/>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A5 and A6 </w:t>
      </w:r>
      <w:r w:rsidRPr="00031F78">
        <w:rPr>
          <w:rFonts w:ascii="Times New Roman" w:hAnsi="Times New Roman" w:cs="Times New Roman"/>
          <w:sz w:val="24"/>
          <w:szCs w:val="24"/>
        </w:rPr>
        <w:t>are accused of Conspiracy to defraud GOU of UGX 24,790,823,522=.</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The prosecution case is that the friendship between the two resulted into an agreement to defraud </w:t>
      </w:r>
      <w:r w:rsidRPr="00031F78">
        <w:rPr>
          <w:rStyle w:val="BodytextBold0"/>
          <w:rFonts w:ascii="Times New Roman" w:hAnsi="Times New Roman" w:cs="Times New Roman"/>
          <w:sz w:val="24"/>
          <w:szCs w:val="24"/>
        </w:rPr>
        <w:t xml:space="preserve">GOU </w:t>
      </w:r>
      <w:r w:rsidRPr="00031F78">
        <w:rPr>
          <w:rFonts w:ascii="Times New Roman" w:hAnsi="Times New Roman" w:cs="Times New Roman"/>
          <w:sz w:val="24"/>
          <w:szCs w:val="24"/>
        </w:rPr>
        <w:t>of the above funds through fraudulent means. The prosecution relied on the following species of circumstantial evidence.</w:t>
      </w:r>
    </w:p>
    <w:p w:rsidR="00651D84" w:rsidRPr="00031F78" w:rsidRDefault="00031F78">
      <w:pPr>
        <w:pStyle w:val="BodyText3"/>
        <w:numPr>
          <w:ilvl w:val="0"/>
          <w:numId w:val="27"/>
        </w:numPr>
        <w:shd w:val="clear" w:color="auto" w:fill="auto"/>
        <w:tabs>
          <w:tab w:val="left" w:pos="1070"/>
        </w:tabs>
        <w:ind w:left="1020" w:right="20" w:hanging="660"/>
        <w:rPr>
          <w:rFonts w:ascii="Times New Roman" w:hAnsi="Times New Roman" w:cs="Times New Roman"/>
          <w:sz w:val="24"/>
          <w:szCs w:val="24"/>
        </w:rPr>
      </w:pPr>
      <w:r w:rsidRPr="00031F78">
        <w:rPr>
          <w:rFonts w:ascii="Times New Roman" w:hAnsi="Times New Roman" w:cs="Times New Roman"/>
          <w:sz w:val="24"/>
          <w:szCs w:val="24"/>
        </w:rPr>
        <w:t>That A5 and A6 had a previous relationship while A6 worked with Kenya Commercial Bank(KCB)</w:t>
      </w:r>
    </w:p>
    <w:p w:rsidR="00651D84" w:rsidRPr="00031F78" w:rsidRDefault="00031F78">
      <w:pPr>
        <w:pStyle w:val="BodyText3"/>
        <w:numPr>
          <w:ilvl w:val="0"/>
          <w:numId w:val="27"/>
        </w:numPr>
        <w:shd w:val="clear" w:color="auto" w:fill="auto"/>
        <w:tabs>
          <w:tab w:val="left" w:pos="1070"/>
        </w:tabs>
        <w:ind w:left="1020" w:right="20" w:hanging="660"/>
        <w:rPr>
          <w:rFonts w:ascii="Times New Roman" w:hAnsi="Times New Roman" w:cs="Times New Roman"/>
          <w:sz w:val="24"/>
          <w:szCs w:val="24"/>
        </w:rPr>
        <w:sectPr w:rsidR="00651D84" w:rsidRPr="00031F78">
          <w:headerReference w:type="even" r:id="rId77"/>
          <w:headerReference w:type="default" r:id="rId78"/>
          <w:footerReference w:type="default" r:id="rId79"/>
          <w:headerReference w:type="first" r:id="rId80"/>
          <w:footerReference w:type="first" r:id="rId81"/>
          <w:pgSz w:w="12240" w:h="16838"/>
          <w:pgMar w:top="2461" w:right="1863" w:bottom="1909" w:left="1877" w:header="0" w:footer="3" w:gutter="0"/>
          <w:cols w:space="720"/>
          <w:noEndnote/>
          <w:titlePg/>
          <w:docGrid w:linePitch="360"/>
        </w:sectPr>
      </w:pPr>
      <w:r w:rsidRPr="00031F78">
        <w:rPr>
          <w:rFonts w:ascii="Times New Roman" w:hAnsi="Times New Roman" w:cs="Times New Roman"/>
          <w:sz w:val="24"/>
          <w:szCs w:val="24"/>
        </w:rPr>
        <w:t xml:space="preserve">That A5 went looking for A6 at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 xml:space="preserve">and finally found him At Housing Finance Bank </w:t>
      </w:r>
      <w:r w:rsidRPr="00031F78">
        <w:rPr>
          <w:rStyle w:val="BodytextBold0"/>
          <w:rFonts w:ascii="Times New Roman" w:hAnsi="Times New Roman" w:cs="Times New Roman"/>
          <w:sz w:val="24"/>
          <w:szCs w:val="24"/>
        </w:rPr>
        <w:t xml:space="preserve">(HFB) </w:t>
      </w:r>
      <w:r w:rsidRPr="00031F78">
        <w:rPr>
          <w:rFonts w:ascii="Times New Roman" w:hAnsi="Times New Roman" w:cs="Times New Roman"/>
          <w:sz w:val="24"/>
          <w:szCs w:val="24"/>
        </w:rPr>
        <w:t>from where A6 assisted A5 to open a corpor</w:t>
      </w:r>
      <w:r w:rsidR="00393CE6">
        <w:rPr>
          <w:rFonts w:ascii="Times New Roman" w:hAnsi="Times New Roman" w:cs="Times New Roman"/>
          <w:sz w:val="24"/>
          <w:szCs w:val="24"/>
        </w:rPr>
        <w:t>ate</w:t>
      </w:r>
    </w:p>
    <w:p w:rsidR="00651D84" w:rsidRPr="00031F78" w:rsidRDefault="00031F78">
      <w:pPr>
        <w:pStyle w:val="BodyText3"/>
        <w:shd w:val="clear" w:color="auto" w:fill="auto"/>
        <w:ind w:left="1020" w:firstLine="0"/>
        <w:jc w:val="left"/>
        <w:rPr>
          <w:rFonts w:ascii="Times New Roman" w:hAnsi="Times New Roman" w:cs="Times New Roman"/>
          <w:sz w:val="24"/>
          <w:szCs w:val="24"/>
        </w:rPr>
      </w:pPr>
      <w:r w:rsidRPr="00031F78">
        <w:rPr>
          <w:rFonts w:ascii="Times New Roman" w:hAnsi="Times New Roman" w:cs="Times New Roman"/>
          <w:sz w:val="24"/>
          <w:szCs w:val="24"/>
        </w:rPr>
        <w:lastRenderedPageBreak/>
        <w:t>Account.</w:t>
      </w:r>
    </w:p>
    <w:p w:rsidR="00651D84" w:rsidRPr="00031F78" w:rsidRDefault="00031F78">
      <w:pPr>
        <w:pStyle w:val="BodyText3"/>
        <w:numPr>
          <w:ilvl w:val="0"/>
          <w:numId w:val="27"/>
        </w:numPr>
        <w:shd w:val="clear" w:color="auto" w:fill="auto"/>
        <w:tabs>
          <w:tab w:val="left" w:pos="1070"/>
        </w:tabs>
        <w:ind w:left="1020" w:right="20" w:hanging="660"/>
        <w:rPr>
          <w:rFonts w:ascii="Times New Roman" w:hAnsi="Times New Roman" w:cs="Times New Roman"/>
          <w:sz w:val="24"/>
          <w:szCs w:val="24"/>
        </w:rPr>
      </w:pPr>
      <w:r w:rsidRPr="00031F78">
        <w:rPr>
          <w:rFonts w:ascii="Times New Roman" w:hAnsi="Times New Roman" w:cs="Times New Roman"/>
          <w:sz w:val="24"/>
          <w:szCs w:val="24"/>
        </w:rPr>
        <w:t>That the two exchanged emails regarding account opening documents including requirements for securing a bank guarantee.</w:t>
      </w:r>
    </w:p>
    <w:p w:rsidR="00651D84" w:rsidRPr="00031F78" w:rsidRDefault="00031F78">
      <w:pPr>
        <w:pStyle w:val="BodyText3"/>
        <w:numPr>
          <w:ilvl w:val="0"/>
          <w:numId w:val="27"/>
        </w:numPr>
        <w:shd w:val="clear" w:color="auto" w:fill="auto"/>
        <w:tabs>
          <w:tab w:val="left" w:pos="1070"/>
        </w:tabs>
        <w:ind w:left="1020" w:right="20" w:hanging="660"/>
        <w:rPr>
          <w:rFonts w:ascii="Times New Roman" w:hAnsi="Times New Roman" w:cs="Times New Roman"/>
          <w:sz w:val="24"/>
          <w:szCs w:val="24"/>
        </w:rPr>
      </w:pPr>
      <w:r w:rsidRPr="00031F78">
        <w:rPr>
          <w:rFonts w:ascii="Times New Roman" w:hAnsi="Times New Roman" w:cs="Times New Roman"/>
          <w:sz w:val="24"/>
          <w:szCs w:val="24"/>
        </w:rPr>
        <w:t xml:space="preserve">That emails found 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regarding verification of securities from </w:t>
      </w:r>
      <w:r w:rsidRPr="00031F78">
        <w:rPr>
          <w:rStyle w:val="BodytextBold0"/>
          <w:rFonts w:ascii="Times New Roman" w:hAnsi="Times New Roman" w:cs="Times New Roman"/>
          <w:sz w:val="24"/>
          <w:szCs w:val="24"/>
        </w:rPr>
        <w:t xml:space="preserve">HFB </w:t>
      </w:r>
      <w:r w:rsidRPr="00031F78">
        <w:rPr>
          <w:rFonts w:ascii="Times New Roman" w:hAnsi="Times New Roman" w:cs="Times New Roman"/>
          <w:sz w:val="24"/>
          <w:szCs w:val="24"/>
        </w:rPr>
        <w:t>were traced on the HFB server to have been written by A6.</w:t>
      </w:r>
    </w:p>
    <w:p w:rsidR="00651D84" w:rsidRPr="00031F78" w:rsidRDefault="00031F78">
      <w:pPr>
        <w:pStyle w:val="BodyText3"/>
        <w:numPr>
          <w:ilvl w:val="0"/>
          <w:numId w:val="27"/>
        </w:numPr>
        <w:shd w:val="clear" w:color="auto" w:fill="auto"/>
        <w:tabs>
          <w:tab w:val="left" w:pos="1070"/>
        </w:tabs>
        <w:ind w:left="1020" w:right="20" w:hanging="660"/>
        <w:rPr>
          <w:rFonts w:ascii="Times New Roman" w:hAnsi="Times New Roman" w:cs="Times New Roman"/>
          <w:sz w:val="24"/>
          <w:szCs w:val="24"/>
        </w:rPr>
      </w:pPr>
      <w:r w:rsidRPr="00031F78">
        <w:rPr>
          <w:rFonts w:ascii="Times New Roman" w:hAnsi="Times New Roman" w:cs="Times New Roman"/>
          <w:sz w:val="24"/>
          <w:szCs w:val="24"/>
        </w:rPr>
        <w:t>That A6 was the relationship manager for A5 during the account opening.</w:t>
      </w:r>
    </w:p>
    <w:p w:rsidR="00651D84" w:rsidRPr="00031F78" w:rsidRDefault="00031F78">
      <w:pPr>
        <w:pStyle w:val="BodyText3"/>
        <w:numPr>
          <w:ilvl w:val="0"/>
          <w:numId w:val="27"/>
        </w:numPr>
        <w:shd w:val="clear" w:color="auto" w:fill="auto"/>
        <w:tabs>
          <w:tab w:val="left" w:pos="1070"/>
        </w:tabs>
        <w:ind w:left="1020" w:right="20" w:hanging="660"/>
        <w:rPr>
          <w:rFonts w:ascii="Times New Roman" w:hAnsi="Times New Roman" w:cs="Times New Roman"/>
          <w:sz w:val="24"/>
          <w:szCs w:val="24"/>
        </w:rPr>
      </w:pPr>
      <w:r w:rsidRPr="00031F78">
        <w:rPr>
          <w:rFonts w:ascii="Times New Roman" w:hAnsi="Times New Roman" w:cs="Times New Roman"/>
          <w:sz w:val="24"/>
          <w:szCs w:val="24"/>
        </w:rPr>
        <w:t>That A5 was seen in the bank lobby with A6 by HFB staff such as PW10, Dora Kiyaga</w:t>
      </w:r>
    </w:p>
    <w:p w:rsidR="00651D84" w:rsidRPr="00031F78" w:rsidRDefault="00031F78">
      <w:pPr>
        <w:pStyle w:val="BodyText3"/>
        <w:numPr>
          <w:ilvl w:val="0"/>
          <w:numId w:val="27"/>
        </w:numPr>
        <w:shd w:val="clear" w:color="auto" w:fill="auto"/>
        <w:tabs>
          <w:tab w:val="left" w:pos="1090"/>
        </w:tabs>
        <w:ind w:left="1020" w:right="20" w:hanging="660"/>
        <w:rPr>
          <w:rFonts w:ascii="Times New Roman" w:hAnsi="Times New Roman" w:cs="Times New Roman"/>
          <w:sz w:val="24"/>
          <w:szCs w:val="24"/>
        </w:rPr>
      </w:pPr>
      <w:r w:rsidRPr="00031F78">
        <w:rPr>
          <w:rFonts w:ascii="Times New Roman" w:hAnsi="Times New Roman" w:cs="Times New Roman"/>
          <w:sz w:val="24"/>
          <w:szCs w:val="24"/>
        </w:rPr>
        <w:t xml:space="preserve">PW9’s testimony that HFB blank headed paper was retrieved from the trash folder of A6’s private email which is believed to have been used to forge the </w:t>
      </w:r>
      <w:r w:rsidRPr="00031F78">
        <w:rPr>
          <w:rFonts w:ascii="Times New Roman" w:hAnsi="Times New Roman" w:cs="Times New Roman"/>
          <w:sz w:val="24"/>
          <w:szCs w:val="24"/>
        </w:rPr>
        <w:lastRenderedPageBreak/>
        <w:t>securities that secured the payment.</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Both A5 and A6 admitted interacting but in an official manner of customer and banker relationship. They deny conspiring to defraud. The prosecution contends that there is circumstantial evidence that A6 provided the bogus bids that A5 presented to </w:t>
      </w:r>
      <w:r w:rsidRPr="00031F78">
        <w:rPr>
          <w:rStyle w:val="BodytextBold0"/>
          <w:rFonts w:ascii="Times New Roman" w:hAnsi="Times New Roman" w:cs="Times New Roman"/>
          <w:sz w:val="24"/>
          <w:szCs w:val="24"/>
        </w:rPr>
        <w:t>UNRA.</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In cases relying on circumstantial evidence the inculpatory facts must be incompatible with the innocence of the accused. The offending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securities are dated 1</w:t>
      </w:r>
      <w:r w:rsidRPr="00031F78">
        <w:rPr>
          <w:rFonts w:ascii="Times New Roman" w:hAnsi="Times New Roman" w:cs="Times New Roman"/>
          <w:sz w:val="24"/>
          <w:szCs w:val="24"/>
          <w:vertAlign w:val="superscript"/>
        </w:rPr>
        <w:t>st</w:t>
      </w:r>
      <w:r w:rsidRPr="00031F78">
        <w:rPr>
          <w:rFonts w:ascii="Times New Roman" w:hAnsi="Times New Roman" w:cs="Times New Roman"/>
          <w:sz w:val="24"/>
          <w:szCs w:val="24"/>
        </w:rPr>
        <w:t xml:space="preserve"> December 2010 </w:t>
      </w:r>
      <w:r w:rsidRPr="00031F78">
        <w:rPr>
          <w:rStyle w:val="BodytextBold0"/>
          <w:rFonts w:ascii="Times New Roman" w:hAnsi="Times New Roman" w:cs="Times New Roman"/>
          <w:sz w:val="24"/>
          <w:szCs w:val="24"/>
        </w:rPr>
        <w:t xml:space="preserve">(P117) </w:t>
      </w:r>
      <w:r w:rsidRPr="00031F78">
        <w:rPr>
          <w:rFonts w:ascii="Times New Roman" w:hAnsi="Times New Roman" w:cs="Times New Roman"/>
          <w:sz w:val="24"/>
          <w:szCs w:val="24"/>
        </w:rPr>
        <w:t>and 13</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December 2011 </w:t>
      </w:r>
      <w:r w:rsidRPr="00031F78">
        <w:rPr>
          <w:rStyle w:val="BodytextBold0"/>
          <w:rFonts w:ascii="Times New Roman" w:hAnsi="Times New Roman" w:cs="Times New Roman"/>
          <w:sz w:val="24"/>
          <w:szCs w:val="24"/>
        </w:rPr>
        <w:t xml:space="preserve">(P118). </w:t>
      </w:r>
      <w:r w:rsidRPr="00031F78">
        <w:rPr>
          <w:rFonts w:ascii="Times New Roman" w:hAnsi="Times New Roman" w:cs="Times New Roman"/>
          <w:sz w:val="24"/>
          <w:szCs w:val="24"/>
        </w:rPr>
        <w:t xml:space="preserve">Exhibit </w:t>
      </w:r>
      <w:r w:rsidRPr="00031F78">
        <w:rPr>
          <w:rStyle w:val="BodytextBold0"/>
          <w:rFonts w:ascii="Times New Roman" w:hAnsi="Times New Roman" w:cs="Times New Roman"/>
          <w:sz w:val="24"/>
          <w:szCs w:val="24"/>
        </w:rPr>
        <w:t xml:space="preserve">P117 </w:t>
      </w:r>
      <w:r w:rsidRPr="00031F78">
        <w:rPr>
          <w:rFonts w:ascii="Times New Roman" w:hAnsi="Times New Roman" w:cs="Times New Roman"/>
          <w:sz w:val="24"/>
          <w:szCs w:val="24"/>
        </w:rPr>
        <w:t xml:space="preserve">supported the bid submission and was received 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from </w:t>
      </w:r>
      <w:r w:rsidRPr="00031F78">
        <w:rPr>
          <w:rStyle w:val="BodytextBold0"/>
          <w:rFonts w:ascii="Times New Roman" w:hAnsi="Times New Roman" w:cs="Times New Roman"/>
          <w:sz w:val="24"/>
          <w:szCs w:val="24"/>
        </w:rPr>
        <w:t xml:space="preserve">A5 </w:t>
      </w:r>
      <w:r w:rsidRPr="00031F78">
        <w:rPr>
          <w:rFonts w:ascii="Times New Roman" w:hAnsi="Times New Roman" w:cs="Times New Roman"/>
          <w:sz w:val="24"/>
          <w:szCs w:val="24"/>
        </w:rPr>
        <w:t xml:space="preserve">by PW15 according to her testimony at pages </w:t>
      </w:r>
      <w:r w:rsidRPr="00031F78">
        <w:rPr>
          <w:rStyle w:val="BodytextBold0"/>
          <w:rFonts w:ascii="Times New Roman" w:hAnsi="Times New Roman" w:cs="Times New Roman"/>
          <w:sz w:val="24"/>
          <w:szCs w:val="24"/>
        </w:rPr>
        <w:t xml:space="preserve">694 </w:t>
      </w:r>
      <w:r w:rsidRPr="00031F78">
        <w:rPr>
          <w:rFonts w:ascii="Times New Roman" w:hAnsi="Times New Roman" w:cs="Times New Roman"/>
          <w:sz w:val="24"/>
          <w:szCs w:val="24"/>
        </w:rPr>
        <w:t xml:space="preserve">and </w:t>
      </w:r>
      <w:r w:rsidRPr="00031F78">
        <w:rPr>
          <w:rStyle w:val="BodytextBold0"/>
          <w:rFonts w:ascii="Times New Roman" w:hAnsi="Times New Roman" w:cs="Times New Roman"/>
          <w:sz w:val="24"/>
          <w:szCs w:val="24"/>
        </w:rPr>
        <w:t xml:space="preserve">695 </w:t>
      </w:r>
      <w:r w:rsidRPr="00031F78">
        <w:rPr>
          <w:rFonts w:ascii="Times New Roman" w:hAnsi="Times New Roman" w:cs="Times New Roman"/>
          <w:sz w:val="24"/>
          <w:szCs w:val="24"/>
        </w:rPr>
        <w:t>of the proceedings.</w:t>
      </w:r>
    </w:p>
    <w:p w:rsidR="002B44C3" w:rsidRPr="00031F78" w:rsidRDefault="00031F78" w:rsidP="002B44C3">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According to the testimony of A6, in cross examination, he joined </w:t>
      </w:r>
      <w:r w:rsidRPr="00031F78">
        <w:rPr>
          <w:rStyle w:val="BodytextBold0"/>
          <w:rFonts w:ascii="Times New Roman" w:hAnsi="Times New Roman" w:cs="Times New Roman"/>
          <w:sz w:val="24"/>
          <w:szCs w:val="24"/>
        </w:rPr>
        <w:t xml:space="preserve">KCB in 2012. </w:t>
      </w:r>
      <w:r w:rsidRPr="00031F78">
        <w:rPr>
          <w:rFonts w:ascii="Times New Roman" w:hAnsi="Times New Roman" w:cs="Times New Roman"/>
          <w:sz w:val="24"/>
          <w:szCs w:val="24"/>
        </w:rPr>
        <w:t xml:space="preserve">This was after exhibits </w:t>
      </w:r>
      <w:r w:rsidRPr="00031F78">
        <w:rPr>
          <w:rStyle w:val="BodytextBold0"/>
          <w:rFonts w:ascii="Times New Roman" w:hAnsi="Times New Roman" w:cs="Times New Roman"/>
          <w:sz w:val="24"/>
          <w:szCs w:val="24"/>
        </w:rPr>
        <w:t xml:space="preserve">P117 and P118 </w:t>
      </w:r>
      <w:r w:rsidRPr="00031F78">
        <w:rPr>
          <w:rFonts w:ascii="Times New Roman" w:hAnsi="Times New Roman" w:cs="Times New Roman"/>
          <w:sz w:val="24"/>
          <w:szCs w:val="24"/>
        </w:rPr>
        <w:t xml:space="preserve">had been made and received 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There was no contrary evidence to suggest that</w:t>
      </w:r>
      <w:r w:rsidR="002B44C3" w:rsidRPr="002B44C3">
        <w:rPr>
          <w:rFonts w:ascii="Times New Roman" w:hAnsi="Times New Roman" w:cs="Times New Roman"/>
          <w:sz w:val="24"/>
          <w:szCs w:val="24"/>
        </w:rPr>
        <w:t xml:space="preserve"> </w:t>
      </w:r>
      <w:r w:rsidR="002B44C3" w:rsidRPr="00031F78">
        <w:rPr>
          <w:rFonts w:ascii="Times New Roman" w:hAnsi="Times New Roman" w:cs="Times New Roman"/>
          <w:sz w:val="24"/>
          <w:szCs w:val="24"/>
        </w:rPr>
        <w:t xml:space="preserve">worked at </w:t>
      </w:r>
      <w:r w:rsidR="002B44C3" w:rsidRPr="00031F78">
        <w:rPr>
          <w:rStyle w:val="BodytextBold0"/>
          <w:rFonts w:ascii="Times New Roman" w:hAnsi="Times New Roman" w:cs="Times New Roman"/>
          <w:sz w:val="24"/>
          <w:szCs w:val="24"/>
        </w:rPr>
        <w:t xml:space="preserve">KCB </w:t>
      </w:r>
      <w:r w:rsidR="002B44C3" w:rsidRPr="00031F78">
        <w:rPr>
          <w:rFonts w:ascii="Times New Roman" w:hAnsi="Times New Roman" w:cs="Times New Roman"/>
          <w:sz w:val="24"/>
          <w:szCs w:val="24"/>
        </w:rPr>
        <w:t xml:space="preserve">prior to that period. The investigation did not retrieve </w:t>
      </w:r>
      <w:r w:rsidR="002B44C3" w:rsidRPr="00031F78">
        <w:rPr>
          <w:rStyle w:val="BodytextBold0"/>
          <w:rFonts w:ascii="Times New Roman" w:hAnsi="Times New Roman" w:cs="Times New Roman"/>
          <w:sz w:val="24"/>
          <w:szCs w:val="24"/>
        </w:rPr>
        <w:t xml:space="preserve">A6’s </w:t>
      </w:r>
      <w:r w:rsidR="002B44C3" w:rsidRPr="00031F78">
        <w:rPr>
          <w:rFonts w:ascii="Times New Roman" w:hAnsi="Times New Roman" w:cs="Times New Roman"/>
          <w:sz w:val="24"/>
          <w:szCs w:val="24"/>
        </w:rPr>
        <w:t xml:space="preserve">appointment letter at </w:t>
      </w:r>
      <w:r w:rsidR="002B44C3" w:rsidRPr="00031F78">
        <w:rPr>
          <w:rStyle w:val="BodytextBold0"/>
          <w:rFonts w:ascii="Times New Roman" w:hAnsi="Times New Roman" w:cs="Times New Roman"/>
          <w:sz w:val="24"/>
          <w:szCs w:val="24"/>
        </w:rPr>
        <w:t xml:space="preserve">KCB </w:t>
      </w:r>
      <w:r w:rsidR="002B44C3" w:rsidRPr="00031F78">
        <w:rPr>
          <w:rFonts w:ascii="Times New Roman" w:hAnsi="Times New Roman" w:cs="Times New Roman"/>
          <w:sz w:val="24"/>
          <w:szCs w:val="24"/>
        </w:rPr>
        <w:t xml:space="preserve">as it did for the appointment at </w:t>
      </w:r>
      <w:r w:rsidR="002B44C3" w:rsidRPr="00031F78">
        <w:rPr>
          <w:rStyle w:val="BodytextBold0"/>
          <w:rFonts w:ascii="Times New Roman" w:hAnsi="Times New Roman" w:cs="Times New Roman"/>
          <w:sz w:val="24"/>
          <w:szCs w:val="24"/>
        </w:rPr>
        <w:t xml:space="preserve">HFB Ltd. </w:t>
      </w:r>
      <w:r w:rsidR="002B44C3" w:rsidRPr="00031F78">
        <w:rPr>
          <w:rFonts w:ascii="Times New Roman" w:hAnsi="Times New Roman" w:cs="Times New Roman"/>
          <w:sz w:val="24"/>
          <w:szCs w:val="24"/>
        </w:rPr>
        <w:t xml:space="preserve">The surrounding circumstances do not lead to an irresistible inference that </w:t>
      </w:r>
      <w:r w:rsidR="002B44C3" w:rsidRPr="00031F78">
        <w:rPr>
          <w:rStyle w:val="BodytextBold0"/>
          <w:rFonts w:ascii="Times New Roman" w:hAnsi="Times New Roman" w:cs="Times New Roman"/>
          <w:sz w:val="24"/>
          <w:szCs w:val="24"/>
        </w:rPr>
        <w:t xml:space="preserve">A6 </w:t>
      </w:r>
      <w:r w:rsidR="002B44C3" w:rsidRPr="00031F78">
        <w:rPr>
          <w:rFonts w:ascii="Times New Roman" w:hAnsi="Times New Roman" w:cs="Times New Roman"/>
          <w:sz w:val="24"/>
          <w:szCs w:val="24"/>
        </w:rPr>
        <w:t xml:space="preserve">provided </w:t>
      </w:r>
      <w:r w:rsidR="002B44C3" w:rsidRPr="00031F78">
        <w:rPr>
          <w:rStyle w:val="BodytextBold0"/>
          <w:rFonts w:ascii="Times New Roman" w:hAnsi="Times New Roman" w:cs="Times New Roman"/>
          <w:sz w:val="24"/>
          <w:szCs w:val="24"/>
        </w:rPr>
        <w:t xml:space="preserve">A5 </w:t>
      </w:r>
      <w:r w:rsidR="002B44C3" w:rsidRPr="00031F78">
        <w:rPr>
          <w:rFonts w:ascii="Times New Roman" w:hAnsi="Times New Roman" w:cs="Times New Roman"/>
          <w:sz w:val="24"/>
          <w:szCs w:val="24"/>
        </w:rPr>
        <w:t xml:space="preserve">with the offending securities from </w:t>
      </w:r>
      <w:r w:rsidR="002B44C3" w:rsidRPr="00031F78">
        <w:rPr>
          <w:rStyle w:val="BodytextBold0"/>
          <w:rFonts w:ascii="Times New Roman" w:hAnsi="Times New Roman" w:cs="Times New Roman"/>
          <w:sz w:val="24"/>
          <w:szCs w:val="24"/>
        </w:rPr>
        <w:t>KCB.</w:t>
      </w:r>
    </w:p>
    <w:p w:rsidR="00651D84" w:rsidRPr="00031F78" w:rsidRDefault="00031F78" w:rsidP="002B44C3">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br w:type="page"/>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It was submitted for </w:t>
      </w:r>
      <w:r w:rsidRPr="00031F78">
        <w:rPr>
          <w:rStyle w:val="BodytextBold0"/>
          <w:rFonts w:ascii="Times New Roman" w:hAnsi="Times New Roman" w:cs="Times New Roman"/>
          <w:sz w:val="24"/>
          <w:szCs w:val="24"/>
        </w:rPr>
        <w:t xml:space="preserve">A6 </w:t>
      </w:r>
      <w:r w:rsidRPr="00031F78">
        <w:rPr>
          <w:rFonts w:ascii="Times New Roman" w:hAnsi="Times New Roman" w:cs="Times New Roman"/>
          <w:sz w:val="24"/>
          <w:szCs w:val="24"/>
        </w:rPr>
        <w:t xml:space="preserve">that the electronic mails relied upon to connect him to the crime are suspect because they don’t have the </w:t>
      </w:r>
      <w:r w:rsidRPr="00031F78">
        <w:rPr>
          <w:rStyle w:val="BodytextBold0"/>
          <w:rFonts w:ascii="Times New Roman" w:hAnsi="Times New Roman" w:cs="Times New Roman"/>
          <w:sz w:val="24"/>
          <w:szCs w:val="24"/>
        </w:rPr>
        <w:t xml:space="preserve">IP address </w:t>
      </w:r>
      <w:r w:rsidRPr="00031F78">
        <w:rPr>
          <w:rFonts w:ascii="Times New Roman" w:hAnsi="Times New Roman" w:cs="Times New Roman"/>
          <w:sz w:val="24"/>
          <w:szCs w:val="24"/>
        </w:rPr>
        <w:t xml:space="preserve">of </w:t>
      </w:r>
      <w:r w:rsidRPr="00031F78">
        <w:rPr>
          <w:rStyle w:val="BodytextBold0"/>
          <w:rFonts w:ascii="Times New Roman" w:hAnsi="Times New Roman" w:cs="Times New Roman"/>
          <w:sz w:val="24"/>
          <w:szCs w:val="24"/>
        </w:rPr>
        <w:t xml:space="preserve">A6’s </w:t>
      </w:r>
      <w:r w:rsidRPr="00031F78">
        <w:rPr>
          <w:rFonts w:ascii="Times New Roman" w:hAnsi="Times New Roman" w:cs="Times New Roman"/>
          <w:sz w:val="24"/>
          <w:szCs w:val="24"/>
        </w:rPr>
        <w:t>computer.</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A6 testified that when his computer was examined, it was clean of the alleged electronic mails. It was also the evidence of </w:t>
      </w:r>
      <w:r w:rsidRPr="00031F78">
        <w:rPr>
          <w:rStyle w:val="BodytextBold0"/>
          <w:rFonts w:ascii="Times New Roman" w:hAnsi="Times New Roman" w:cs="Times New Roman"/>
          <w:sz w:val="24"/>
          <w:szCs w:val="24"/>
        </w:rPr>
        <w:t xml:space="preserve">A3 </w:t>
      </w:r>
      <w:r w:rsidRPr="00031F78">
        <w:rPr>
          <w:rFonts w:ascii="Times New Roman" w:hAnsi="Times New Roman" w:cs="Times New Roman"/>
          <w:sz w:val="24"/>
          <w:szCs w:val="24"/>
        </w:rPr>
        <w:t xml:space="preserve">and </w:t>
      </w:r>
      <w:r w:rsidRPr="00031F78">
        <w:rPr>
          <w:rStyle w:val="BodytextBold0"/>
          <w:rFonts w:ascii="Times New Roman" w:hAnsi="Times New Roman" w:cs="Times New Roman"/>
          <w:sz w:val="24"/>
          <w:szCs w:val="24"/>
        </w:rPr>
        <w:t xml:space="preserve">A7 </w:t>
      </w:r>
      <w:r w:rsidRPr="00031F78">
        <w:rPr>
          <w:rFonts w:ascii="Times New Roman" w:hAnsi="Times New Roman" w:cs="Times New Roman"/>
          <w:sz w:val="24"/>
          <w:szCs w:val="24"/>
        </w:rPr>
        <w:t xml:space="preserve">that the electronic mail addresses attributed to them from A6 contain upper case letters which they do not use at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Another challenge on the electronic mails contained in exhibit </w:t>
      </w:r>
      <w:r w:rsidRPr="00031F78">
        <w:rPr>
          <w:rStyle w:val="BodytextBold0"/>
          <w:rFonts w:ascii="Times New Roman" w:hAnsi="Times New Roman" w:cs="Times New Roman"/>
          <w:sz w:val="24"/>
          <w:szCs w:val="24"/>
        </w:rPr>
        <w:t xml:space="preserve">P53 </w:t>
      </w:r>
      <w:r w:rsidRPr="00031F78">
        <w:rPr>
          <w:rFonts w:ascii="Times New Roman" w:hAnsi="Times New Roman" w:cs="Times New Roman"/>
          <w:sz w:val="24"/>
          <w:szCs w:val="24"/>
        </w:rPr>
        <w:t xml:space="preserve">is that there was no examination of the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servers to establish if indeed </w:t>
      </w:r>
      <w:r w:rsidRPr="00031F78">
        <w:rPr>
          <w:rStyle w:val="BodytextBold0"/>
          <w:rFonts w:ascii="Times New Roman" w:hAnsi="Times New Roman" w:cs="Times New Roman"/>
          <w:sz w:val="24"/>
          <w:szCs w:val="24"/>
        </w:rPr>
        <w:t xml:space="preserve">A6 </w:t>
      </w:r>
      <w:r w:rsidRPr="00031F78">
        <w:rPr>
          <w:rFonts w:ascii="Times New Roman" w:hAnsi="Times New Roman" w:cs="Times New Roman"/>
          <w:sz w:val="24"/>
          <w:szCs w:val="24"/>
        </w:rPr>
        <w:t xml:space="preserve">communicated with </w:t>
      </w:r>
      <w:r w:rsidRPr="00031F78">
        <w:rPr>
          <w:rStyle w:val="BodytextBold0"/>
          <w:rFonts w:ascii="Times New Roman" w:hAnsi="Times New Roman" w:cs="Times New Roman"/>
          <w:sz w:val="24"/>
          <w:szCs w:val="24"/>
        </w:rPr>
        <w:t>A7 and A3.</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Computers communicate to each other through mediums called servers. Deleted information on a computer is recoverable on the computer hard disk and also on the exchange servers in Microsoft outlook. This is how technology works.</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A conspiracy is an agreement of two or more persons to do an unlawful act. This agreement is a mental one which can be discerned from the conduct of the accused. The actions of each conspirator are to promote the conspiracy.</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Did A5 and A6 conspire to steal </w:t>
      </w:r>
      <w:r w:rsidRPr="00031F78">
        <w:rPr>
          <w:rStyle w:val="BodytextBold0"/>
          <w:rFonts w:ascii="Times New Roman" w:hAnsi="Times New Roman" w:cs="Times New Roman"/>
          <w:sz w:val="24"/>
          <w:szCs w:val="24"/>
        </w:rPr>
        <w:t xml:space="preserve">UGX 24,790,823,522= </w:t>
      </w:r>
      <w:r w:rsidRPr="00031F78">
        <w:rPr>
          <w:rFonts w:ascii="Times New Roman" w:hAnsi="Times New Roman" w:cs="Times New Roman"/>
          <w:sz w:val="24"/>
          <w:szCs w:val="24"/>
        </w:rPr>
        <w:t xml:space="preserve">from </w:t>
      </w:r>
      <w:r w:rsidRPr="00031F78">
        <w:rPr>
          <w:rStyle w:val="BodytextBold0"/>
          <w:rFonts w:ascii="Times New Roman" w:hAnsi="Times New Roman" w:cs="Times New Roman"/>
          <w:sz w:val="24"/>
          <w:szCs w:val="24"/>
        </w:rPr>
        <w:t>GOU?</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Miss Norah Kaggwa, learned counsel for A6 mounted a strong challenge on the credibility of the</w:t>
      </w:r>
      <w:r w:rsidR="002B44C3">
        <w:rPr>
          <w:rFonts w:ascii="Times New Roman" w:hAnsi="Times New Roman" w:cs="Times New Roman"/>
          <w:sz w:val="24"/>
          <w:szCs w:val="24"/>
        </w:rPr>
        <w:t xml:space="preserve"> evidence of</w:t>
      </w:r>
    </w:p>
    <w:p w:rsidR="00651D84" w:rsidRPr="00031F78" w:rsidRDefault="00031F78" w:rsidP="002B44C3">
      <w:pPr>
        <w:pStyle w:val="Bodytext120"/>
        <w:shd w:val="clear" w:color="auto" w:fill="auto"/>
        <w:rPr>
          <w:rFonts w:ascii="Times New Roman" w:hAnsi="Times New Roman" w:cs="Times New Roman"/>
          <w:sz w:val="24"/>
          <w:szCs w:val="24"/>
        </w:rPr>
      </w:pPr>
      <w:r w:rsidRPr="00031F78">
        <w:rPr>
          <w:rFonts w:ascii="Times New Roman" w:hAnsi="Times New Roman" w:cs="Times New Roman"/>
          <w:sz w:val="24"/>
          <w:szCs w:val="24"/>
        </w:rPr>
        <w:br w:type="page"/>
      </w:r>
      <w:r w:rsidRPr="00031F78">
        <w:rPr>
          <w:rFonts w:ascii="Times New Roman" w:hAnsi="Times New Roman" w:cs="Times New Roman"/>
          <w:sz w:val="24"/>
          <w:szCs w:val="24"/>
        </w:rPr>
        <w:lastRenderedPageBreak/>
        <w:t xml:space="preserve">PW10 and PW22 in regard to the electronic mails presented in court attributed to </w:t>
      </w:r>
      <w:r w:rsidRPr="00031F78">
        <w:rPr>
          <w:rStyle w:val="BodytextBold0"/>
          <w:rFonts w:ascii="Times New Roman" w:hAnsi="Times New Roman" w:cs="Times New Roman"/>
          <w:sz w:val="24"/>
          <w:szCs w:val="24"/>
        </w:rPr>
        <w:t xml:space="preserve">A6. </w:t>
      </w:r>
      <w:r w:rsidRPr="00031F78">
        <w:rPr>
          <w:rFonts w:ascii="Times New Roman" w:hAnsi="Times New Roman" w:cs="Times New Roman"/>
          <w:sz w:val="24"/>
          <w:szCs w:val="24"/>
        </w:rPr>
        <w:t>It was her view that A6 was just suspected to have conspired with A5 but there was no evidence to support that suspicion.</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She submitted that A6 had explained how he got a blank Headed paper of the bank so he could work after office hours to recommend a colleague for a job. She submitted that the electronic mails in exhibits </w:t>
      </w:r>
      <w:r w:rsidRPr="00031F78">
        <w:rPr>
          <w:rStyle w:val="BodytextBold0"/>
          <w:rFonts w:ascii="Times New Roman" w:hAnsi="Times New Roman" w:cs="Times New Roman"/>
          <w:sz w:val="24"/>
          <w:szCs w:val="24"/>
        </w:rPr>
        <w:t xml:space="preserve">P53 </w:t>
      </w:r>
      <w:r w:rsidRPr="00031F78">
        <w:rPr>
          <w:rFonts w:ascii="Times New Roman" w:hAnsi="Times New Roman" w:cs="Times New Roman"/>
          <w:sz w:val="24"/>
          <w:szCs w:val="24"/>
        </w:rPr>
        <w:t xml:space="preserve">and </w:t>
      </w:r>
      <w:r w:rsidRPr="00031F78">
        <w:rPr>
          <w:rStyle w:val="BodytextBold0"/>
          <w:rFonts w:ascii="Times New Roman" w:hAnsi="Times New Roman" w:cs="Times New Roman"/>
          <w:sz w:val="24"/>
          <w:szCs w:val="24"/>
        </w:rPr>
        <w:t xml:space="preserve">P115 </w:t>
      </w:r>
      <w:r w:rsidRPr="00031F78">
        <w:rPr>
          <w:rFonts w:ascii="Times New Roman" w:hAnsi="Times New Roman" w:cs="Times New Roman"/>
          <w:sz w:val="24"/>
          <w:szCs w:val="24"/>
        </w:rPr>
        <w:t>are not authentic.</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She maintained that A6 helped A5 to open a bank account for Eutaw Construction Company as a relationship manager. The thrust of the defence is that the electronic mails contained in exhibits </w:t>
      </w:r>
      <w:r w:rsidRPr="00031F78">
        <w:rPr>
          <w:rStyle w:val="BodytextBold0"/>
          <w:rFonts w:ascii="Times New Roman" w:hAnsi="Times New Roman" w:cs="Times New Roman"/>
          <w:sz w:val="24"/>
          <w:szCs w:val="24"/>
        </w:rPr>
        <w:t xml:space="preserve">P53 and P115 </w:t>
      </w:r>
      <w:r w:rsidRPr="00031F78">
        <w:rPr>
          <w:rFonts w:ascii="Times New Roman" w:hAnsi="Times New Roman" w:cs="Times New Roman"/>
          <w:sz w:val="24"/>
          <w:szCs w:val="24"/>
        </w:rPr>
        <w:t xml:space="preserve">have been modified by editing. The screen shots in exhibit </w:t>
      </w:r>
      <w:r w:rsidRPr="00031F78">
        <w:rPr>
          <w:rStyle w:val="BodytextBold0"/>
          <w:rFonts w:ascii="Times New Roman" w:hAnsi="Times New Roman" w:cs="Times New Roman"/>
          <w:sz w:val="24"/>
          <w:szCs w:val="24"/>
        </w:rPr>
        <w:t xml:space="preserve">P115 </w:t>
      </w:r>
      <w:r w:rsidRPr="00031F78">
        <w:rPr>
          <w:rFonts w:ascii="Times New Roman" w:hAnsi="Times New Roman" w:cs="Times New Roman"/>
          <w:sz w:val="24"/>
          <w:szCs w:val="24"/>
        </w:rPr>
        <w:t xml:space="preserve">appear to be edited in word document form to type the headings. A defence witness called by A6, Mr. Mugisha Solomon Byakutaaga criticised exhibit </w:t>
      </w:r>
      <w:r w:rsidRPr="00031F78">
        <w:rPr>
          <w:rStyle w:val="BodytextBold0"/>
          <w:rFonts w:ascii="Times New Roman" w:hAnsi="Times New Roman" w:cs="Times New Roman"/>
          <w:sz w:val="24"/>
          <w:szCs w:val="24"/>
        </w:rPr>
        <w:t xml:space="preserve">P53 </w:t>
      </w:r>
      <w:r w:rsidRPr="00031F78">
        <w:rPr>
          <w:rFonts w:ascii="Times New Roman" w:hAnsi="Times New Roman" w:cs="Times New Roman"/>
          <w:sz w:val="24"/>
          <w:szCs w:val="24"/>
        </w:rPr>
        <w:t xml:space="preserve">claiming it did not have an </w:t>
      </w:r>
      <w:r w:rsidRPr="00031F78">
        <w:rPr>
          <w:rStyle w:val="BodytextBold0"/>
          <w:rFonts w:ascii="Times New Roman" w:hAnsi="Times New Roman" w:cs="Times New Roman"/>
          <w:sz w:val="24"/>
          <w:szCs w:val="24"/>
        </w:rPr>
        <w:t xml:space="preserve">IP address </w:t>
      </w:r>
      <w:r w:rsidRPr="00031F78">
        <w:rPr>
          <w:rFonts w:ascii="Times New Roman" w:hAnsi="Times New Roman" w:cs="Times New Roman"/>
          <w:sz w:val="24"/>
          <w:szCs w:val="24"/>
        </w:rPr>
        <w:t xml:space="preserve">of the computer that generated it. With respect that testimony was not correct. Electronic mails printed off in word form do not contain </w:t>
      </w:r>
      <w:r w:rsidRPr="00031F78">
        <w:rPr>
          <w:rStyle w:val="BodytextBold0"/>
          <w:rFonts w:ascii="Times New Roman" w:hAnsi="Times New Roman" w:cs="Times New Roman"/>
          <w:sz w:val="24"/>
          <w:szCs w:val="24"/>
        </w:rPr>
        <w:t xml:space="preserve">IP addresses. </w:t>
      </w:r>
      <w:r w:rsidRPr="00031F78">
        <w:rPr>
          <w:rFonts w:ascii="Times New Roman" w:hAnsi="Times New Roman" w:cs="Times New Roman"/>
          <w:sz w:val="24"/>
          <w:szCs w:val="24"/>
        </w:rPr>
        <w:t xml:space="preserve">They contain headers showing time stamps, sender and receiver. Electronic mails imaged from hard discs using computer tools like </w:t>
      </w:r>
      <w:r w:rsidRPr="00031F78">
        <w:rPr>
          <w:rStyle w:val="BodytextBold0"/>
          <w:rFonts w:ascii="Times New Roman" w:hAnsi="Times New Roman" w:cs="Times New Roman"/>
          <w:sz w:val="24"/>
          <w:szCs w:val="24"/>
        </w:rPr>
        <w:t xml:space="preserve">DD or FTK or EnCase </w:t>
      </w:r>
      <w:r w:rsidRPr="00031F78">
        <w:rPr>
          <w:rFonts w:ascii="Times New Roman" w:hAnsi="Times New Roman" w:cs="Times New Roman"/>
          <w:sz w:val="24"/>
          <w:szCs w:val="24"/>
        </w:rPr>
        <w:t xml:space="preserve">show all attributes of the equipment on which the data is received, stored and retrieved. Otherwise messages in mail folders printed off the computer in word form such as exhibit </w:t>
      </w:r>
      <w:r w:rsidRPr="00031F78">
        <w:rPr>
          <w:rStyle w:val="BodytextBold0"/>
          <w:rFonts w:ascii="Times New Roman" w:hAnsi="Times New Roman" w:cs="Times New Roman"/>
          <w:sz w:val="24"/>
          <w:szCs w:val="24"/>
        </w:rPr>
        <w:t xml:space="preserve">P53 </w:t>
      </w:r>
      <w:r w:rsidRPr="00031F78">
        <w:rPr>
          <w:rFonts w:ascii="Times New Roman" w:hAnsi="Times New Roman" w:cs="Times New Roman"/>
          <w:sz w:val="24"/>
          <w:szCs w:val="24"/>
        </w:rPr>
        <w:t xml:space="preserve">do not carry an </w:t>
      </w:r>
      <w:r w:rsidRPr="00031F78">
        <w:rPr>
          <w:rStyle w:val="BodytextBold0"/>
          <w:rFonts w:ascii="Times New Roman" w:hAnsi="Times New Roman" w:cs="Times New Roman"/>
          <w:sz w:val="24"/>
          <w:szCs w:val="24"/>
        </w:rPr>
        <w:t>IP address.</w:t>
      </w:r>
    </w:p>
    <w:p w:rsidR="00651D84" w:rsidRPr="00031F78" w:rsidRDefault="00031F78" w:rsidP="002B44C3">
      <w:pPr>
        <w:pStyle w:val="BodyText3"/>
        <w:shd w:val="clear" w:color="auto" w:fill="auto"/>
        <w:spacing w:after="42"/>
        <w:ind w:left="20" w:right="20" w:firstLine="0"/>
        <w:rPr>
          <w:rFonts w:ascii="Times New Roman" w:hAnsi="Times New Roman" w:cs="Times New Roman"/>
        </w:rPr>
      </w:pPr>
      <w:r w:rsidRPr="00031F78">
        <w:rPr>
          <w:rStyle w:val="BodytextBold0"/>
          <w:rFonts w:ascii="Times New Roman" w:hAnsi="Times New Roman" w:cs="Times New Roman"/>
          <w:sz w:val="24"/>
          <w:szCs w:val="24"/>
        </w:rPr>
        <w:t xml:space="preserve">Exhibit P53 </w:t>
      </w:r>
      <w:r w:rsidRPr="00031F78">
        <w:rPr>
          <w:rFonts w:ascii="Times New Roman" w:hAnsi="Times New Roman" w:cs="Times New Roman"/>
          <w:sz w:val="24"/>
          <w:szCs w:val="24"/>
        </w:rPr>
        <w:t xml:space="preserve">was picked from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in document form. It was not copied from a computer hard disc. I did not find much value in Mr. Byakutaaga’s testimony. His</w:t>
      </w:r>
      <w:r w:rsidR="002B44C3">
        <w:rPr>
          <w:rFonts w:ascii="Times New Roman" w:hAnsi="Times New Roman" w:cs="Times New Roman"/>
          <w:sz w:val="24"/>
          <w:szCs w:val="24"/>
        </w:rPr>
        <w:t xml:space="preserve"> expertise was not relevant.</w:t>
      </w:r>
      <w:r w:rsidR="002B44C3" w:rsidRPr="00031F78">
        <w:rPr>
          <w:rFonts w:ascii="Times New Roman" w:hAnsi="Times New Roman" w:cs="Times New Roman"/>
        </w:rPr>
        <w:t xml:space="preserve"> </w:t>
      </w:r>
    </w:p>
    <w:p w:rsidR="00651D84" w:rsidRPr="00031F78" w:rsidRDefault="00651D84">
      <w:pPr>
        <w:rPr>
          <w:rFonts w:ascii="Times New Roman" w:hAnsi="Times New Roman" w:cs="Times New Roman"/>
        </w:rPr>
        <w:sectPr w:rsidR="00651D84" w:rsidRPr="00031F78">
          <w:type w:val="continuous"/>
          <w:pgSz w:w="12240" w:h="16838"/>
          <w:pgMar w:top="1882" w:right="2193" w:bottom="884" w:left="1555" w:header="0" w:footer="3" w:gutter="0"/>
          <w:cols w:space="720"/>
          <w:noEndnote/>
          <w:docGrid w:linePitch="360"/>
        </w:sectPr>
      </w:pP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lastRenderedPageBreak/>
        <w:t xml:space="preserve">I also note that the screen shots in exhibit </w:t>
      </w:r>
      <w:r w:rsidRPr="00031F78">
        <w:rPr>
          <w:rStyle w:val="BodytextBold0"/>
          <w:rFonts w:ascii="Times New Roman" w:hAnsi="Times New Roman" w:cs="Times New Roman"/>
          <w:sz w:val="24"/>
          <w:szCs w:val="24"/>
        </w:rPr>
        <w:t xml:space="preserve">P115 </w:t>
      </w:r>
      <w:r w:rsidRPr="00031F78">
        <w:rPr>
          <w:rFonts w:ascii="Times New Roman" w:hAnsi="Times New Roman" w:cs="Times New Roman"/>
          <w:sz w:val="24"/>
          <w:szCs w:val="24"/>
        </w:rPr>
        <w:t xml:space="preserve">were first changed to word form before the headings were typed on them after which they were printed out. That amounts to already changing electronic data by way of modification. </w:t>
      </w:r>
      <w:r w:rsidRPr="00031F78">
        <w:rPr>
          <w:rStyle w:val="BodytextBold0"/>
          <w:rFonts w:ascii="Times New Roman" w:hAnsi="Times New Roman" w:cs="Times New Roman"/>
          <w:sz w:val="24"/>
          <w:szCs w:val="24"/>
        </w:rPr>
        <w:t>See Section 7 of the Computer misuse Act, 2011.</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The manner in which electronic data was sourced and tendered was casual and non compliant with the provisions of the </w:t>
      </w:r>
      <w:r w:rsidRPr="00031F78">
        <w:rPr>
          <w:rStyle w:val="BodytextBold0"/>
          <w:rFonts w:ascii="Times New Roman" w:hAnsi="Times New Roman" w:cs="Times New Roman"/>
          <w:sz w:val="24"/>
          <w:szCs w:val="24"/>
        </w:rPr>
        <w:t xml:space="preserve">Computer Misuse Act, 2011. </w:t>
      </w:r>
      <w:r w:rsidRPr="00031F78">
        <w:rPr>
          <w:rFonts w:ascii="Times New Roman" w:hAnsi="Times New Roman" w:cs="Times New Roman"/>
          <w:sz w:val="24"/>
          <w:szCs w:val="24"/>
        </w:rPr>
        <w:t xml:space="preserve">No digital tools were deployed to retrieve data from the </w:t>
      </w:r>
      <w:r w:rsidRPr="00031F78">
        <w:rPr>
          <w:rStyle w:val="BodytextBold0"/>
          <w:rFonts w:ascii="Times New Roman" w:hAnsi="Times New Roman" w:cs="Times New Roman"/>
          <w:sz w:val="24"/>
          <w:szCs w:val="24"/>
        </w:rPr>
        <w:t xml:space="preserve">UNRA and HFB </w:t>
      </w:r>
      <w:r w:rsidRPr="00031F78">
        <w:rPr>
          <w:rFonts w:ascii="Times New Roman" w:hAnsi="Times New Roman" w:cs="Times New Roman"/>
          <w:sz w:val="24"/>
          <w:szCs w:val="24"/>
        </w:rPr>
        <w:t xml:space="preserve">exchange servers which would have been useful in connecting </w:t>
      </w:r>
      <w:r w:rsidRPr="00031F78">
        <w:rPr>
          <w:rStyle w:val="BodytextBold0"/>
          <w:rFonts w:ascii="Times New Roman" w:hAnsi="Times New Roman" w:cs="Times New Roman"/>
          <w:sz w:val="24"/>
          <w:szCs w:val="24"/>
        </w:rPr>
        <w:t xml:space="preserve">A5 to A6 </w:t>
      </w:r>
      <w:r w:rsidRPr="00031F78">
        <w:rPr>
          <w:rFonts w:ascii="Times New Roman" w:hAnsi="Times New Roman" w:cs="Times New Roman"/>
          <w:sz w:val="24"/>
          <w:szCs w:val="24"/>
        </w:rPr>
        <w:t xml:space="preserve">as alleged by PW22, PW10 and PW11. Use of digital tools such as </w:t>
      </w:r>
      <w:r w:rsidRPr="00031F78">
        <w:rPr>
          <w:rStyle w:val="BodytextBold0"/>
          <w:rFonts w:ascii="Times New Roman" w:hAnsi="Times New Roman" w:cs="Times New Roman"/>
          <w:sz w:val="24"/>
          <w:szCs w:val="24"/>
        </w:rPr>
        <w:t xml:space="preserve">FTK </w:t>
      </w:r>
      <w:r w:rsidRPr="00031F78">
        <w:rPr>
          <w:rFonts w:ascii="Times New Roman" w:hAnsi="Times New Roman" w:cs="Times New Roman"/>
          <w:sz w:val="24"/>
          <w:szCs w:val="24"/>
        </w:rPr>
        <w:t>ensures that the integrity of data is high. Such data speaks for itself.</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For example if the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 xml:space="preserve">exchange servers had been imaged it would have revealed whether </w:t>
      </w:r>
      <w:r w:rsidRPr="00031F78">
        <w:rPr>
          <w:rStyle w:val="BodytextBold0"/>
          <w:rFonts w:ascii="Times New Roman" w:hAnsi="Times New Roman" w:cs="Times New Roman"/>
          <w:sz w:val="24"/>
          <w:szCs w:val="24"/>
        </w:rPr>
        <w:t xml:space="preserve">A3 and A7 </w:t>
      </w:r>
      <w:r w:rsidRPr="00031F78">
        <w:rPr>
          <w:rFonts w:ascii="Times New Roman" w:hAnsi="Times New Roman" w:cs="Times New Roman"/>
          <w:sz w:val="24"/>
          <w:szCs w:val="24"/>
        </w:rPr>
        <w:t xml:space="preserve">use upper case in their email addresses or not. This was not resolved. When PW22 picked exhibit </w:t>
      </w:r>
      <w:r w:rsidRPr="00031F78">
        <w:rPr>
          <w:rStyle w:val="BodytextBold0"/>
          <w:rFonts w:ascii="Times New Roman" w:hAnsi="Times New Roman" w:cs="Times New Roman"/>
          <w:sz w:val="24"/>
          <w:szCs w:val="24"/>
        </w:rPr>
        <w:t xml:space="preserve">P53 </w:t>
      </w:r>
      <w:r w:rsidRPr="00031F78">
        <w:rPr>
          <w:rFonts w:ascii="Times New Roman" w:hAnsi="Times New Roman" w:cs="Times New Roman"/>
          <w:sz w:val="24"/>
          <w:szCs w:val="24"/>
        </w:rPr>
        <w:t>she just assumed that she had got evidence against A7 by reading his name on that mail. That was too casual. Investigators of digital crimes should deploy digital tools and not analogue methods to gather evidence.</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When assessing the evidential weight of a data message or electronic record, the court shall have regard to the reliability of the manner in which the data message was generated; and the reliability of the manner in which the authenticity of the data message was maintained. </w:t>
      </w:r>
      <w:r w:rsidRPr="00031F78">
        <w:rPr>
          <w:rStyle w:val="BodytextBold0"/>
          <w:rFonts w:ascii="Times New Roman" w:hAnsi="Times New Roman" w:cs="Times New Roman"/>
          <w:sz w:val="24"/>
          <w:szCs w:val="24"/>
        </w:rPr>
        <w:t>See Section 29(3)(a)(b) of the Computer Misuse Act, 2011.</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Exhibit </w:t>
      </w:r>
      <w:r w:rsidRPr="00031F78">
        <w:rPr>
          <w:rStyle w:val="BodytextBold0"/>
          <w:rFonts w:ascii="Times New Roman" w:hAnsi="Times New Roman" w:cs="Times New Roman"/>
          <w:sz w:val="24"/>
          <w:szCs w:val="24"/>
        </w:rPr>
        <w:t xml:space="preserve">P115 </w:t>
      </w:r>
      <w:r w:rsidRPr="00031F78">
        <w:rPr>
          <w:rFonts w:ascii="Times New Roman" w:hAnsi="Times New Roman" w:cs="Times New Roman"/>
          <w:sz w:val="24"/>
          <w:szCs w:val="24"/>
        </w:rPr>
        <w:t>was tampered with as far as the screen shots were concerned. The headings are clearly</w:t>
      </w:r>
      <w:r w:rsidR="002B44C3">
        <w:rPr>
          <w:rFonts w:ascii="Times New Roman" w:hAnsi="Times New Roman" w:cs="Times New Roman"/>
          <w:sz w:val="24"/>
          <w:szCs w:val="24"/>
        </w:rPr>
        <w:t xml:space="preserve"> typed</w:t>
      </w:r>
      <w:r w:rsidR="00A738CF" w:rsidRPr="00A738CF">
        <w:rPr>
          <w:rFonts w:ascii="Times New Roman" w:hAnsi="Times New Roman" w:cs="Times New Roman"/>
          <w:sz w:val="24"/>
          <w:szCs w:val="24"/>
        </w:rPr>
        <w:t xml:space="preserve"> </w:t>
      </w:r>
      <w:r w:rsidR="00A738CF" w:rsidRPr="00031F78">
        <w:rPr>
          <w:rFonts w:ascii="Times New Roman" w:hAnsi="Times New Roman" w:cs="Times New Roman"/>
          <w:sz w:val="24"/>
          <w:szCs w:val="24"/>
        </w:rPr>
        <w:t>in word document form over the screen shots. That diminished their value. It is understandable from the testimony of PW11( Mr Mbabazi) that his support work in generating electronic data and modifying it was because he believed it was an internal audit report.</w:t>
      </w:r>
      <w:r w:rsidRPr="00031F78">
        <w:rPr>
          <w:rFonts w:ascii="Times New Roman" w:hAnsi="Times New Roman" w:cs="Times New Roman"/>
          <w:sz w:val="24"/>
          <w:szCs w:val="24"/>
        </w:rPr>
        <w:br w:type="page"/>
      </w:r>
      <w:r w:rsidRPr="00031F78">
        <w:rPr>
          <w:rFonts w:ascii="Times New Roman" w:hAnsi="Times New Roman" w:cs="Times New Roman"/>
          <w:sz w:val="24"/>
          <w:szCs w:val="24"/>
        </w:rPr>
        <w:lastRenderedPageBreak/>
        <w:t xml:space="preserve"> Indeed it is titled </w:t>
      </w:r>
      <w:r w:rsidRPr="00031F78">
        <w:rPr>
          <w:rStyle w:val="BodytextBold0"/>
          <w:rFonts w:ascii="Times New Roman" w:hAnsi="Times New Roman" w:cs="Times New Roman"/>
          <w:sz w:val="24"/>
          <w:szCs w:val="24"/>
        </w:rPr>
        <w:t xml:space="preserve">Internal Audit Report </w:t>
      </w:r>
      <w:r w:rsidRPr="00031F78">
        <w:rPr>
          <w:rFonts w:ascii="Times New Roman" w:hAnsi="Times New Roman" w:cs="Times New Roman"/>
          <w:sz w:val="24"/>
          <w:szCs w:val="24"/>
        </w:rPr>
        <w:t xml:space="preserve">addressed to the Managing Director of </w:t>
      </w:r>
      <w:r w:rsidRPr="00031F78">
        <w:rPr>
          <w:rStyle w:val="BodytextBold0"/>
          <w:rFonts w:ascii="Times New Roman" w:hAnsi="Times New Roman" w:cs="Times New Roman"/>
          <w:sz w:val="24"/>
          <w:szCs w:val="24"/>
        </w:rPr>
        <w:t xml:space="preserve">HFB Ltd. </w:t>
      </w:r>
      <w:r w:rsidRPr="00031F78">
        <w:rPr>
          <w:rFonts w:ascii="Times New Roman" w:hAnsi="Times New Roman" w:cs="Times New Roman"/>
          <w:sz w:val="24"/>
          <w:szCs w:val="24"/>
        </w:rPr>
        <w:t xml:space="preserve">It was for internal consumption in the bank but the investigating officer picked it up as she gathered all sorts of documents which she placed on the court record. The investigating officer should have done more investigations on the </w:t>
      </w:r>
      <w:r w:rsidRPr="00031F78">
        <w:rPr>
          <w:rStyle w:val="BodytextBold0"/>
          <w:rFonts w:ascii="Times New Roman" w:hAnsi="Times New Roman" w:cs="Times New Roman"/>
          <w:sz w:val="24"/>
          <w:szCs w:val="24"/>
        </w:rPr>
        <w:t xml:space="preserve">HFB and UNRA </w:t>
      </w:r>
      <w:r w:rsidRPr="00031F78">
        <w:rPr>
          <w:rFonts w:ascii="Times New Roman" w:hAnsi="Times New Roman" w:cs="Times New Roman"/>
          <w:sz w:val="24"/>
          <w:szCs w:val="24"/>
        </w:rPr>
        <w:t xml:space="preserve">exchange servers using exhibits </w:t>
      </w:r>
      <w:r w:rsidRPr="00031F78">
        <w:rPr>
          <w:rStyle w:val="BodytextBold0"/>
          <w:rFonts w:ascii="Times New Roman" w:hAnsi="Times New Roman" w:cs="Times New Roman"/>
          <w:sz w:val="24"/>
          <w:szCs w:val="24"/>
        </w:rPr>
        <w:t xml:space="preserve">P115 and P53 </w:t>
      </w:r>
      <w:r w:rsidRPr="00031F78">
        <w:rPr>
          <w:rFonts w:ascii="Times New Roman" w:hAnsi="Times New Roman" w:cs="Times New Roman"/>
          <w:sz w:val="24"/>
          <w:szCs w:val="24"/>
        </w:rPr>
        <w:t>as leads to generate credible digital forensic data. That is what she should have tendered in court as evidence. Not the hard copies of documents whose sources she did not verify.</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Exhibit </w:t>
      </w:r>
      <w:r w:rsidRPr="00031F78">
        <w:rPr>
          <w:rStyle w:val="BodytextBold0"/>
          <w:rFonts w:ascii="Times New Roman" w:hAnsi="Times New Roman" w:cs="Times New Roman"/>
          <w:sz w:val="24"/>
          <w:szCs w:val="24"/>
        </w:rPr>
        <w:t xml:space="preserve">P53 </w:t>
      </w:r>
      <w:r w:rsidRPr="00031F78">
        <w:rPr>
          <w:rFonts w:ascii="Times New Roman" w:hAnsi="Times New Roman" w:cs="Times New Roman"/>
          <w:sz w:val="24"/>
          <w:szCs w:val="24"/>
        </w:rPr>
        <w:t xml:space="preserve">was not subjected to examination to establish its source. It was merely assumed that it was a copy of what </w:t>
      </w:r>
      <w:r w:rsidRPr="00031F78">
        <w:rPr>
          <w:rStyle w:val="BodytextBold0"/>
          <w:rFonts w:ascii="Times New Roman" w:hAnsi="Times New Roman" w:cs="Times New Roman"/>
          <w:sz w:val="24"/>
          <w:szCs w:val="24"/>
        </w:rPr>
        <w:t xml:space="preserve">A7 </w:t>
      </w:r>
      <w:r w:rsidRPr="00031F78">
        <w:rPr>
          <w:rFonts w:ascii="Times New Roman" w:hAnsi="Times New Roman" w:cs="Times New Roman"/>
          <w:sz w:val="24"/>
          <w:szCs w:val="24"/>
        </w:rPr>
        <w:t xml:space="preserve">sent to </w:t>
      </w:r>
      <w:r w:rsidRPr="00031F78">
        <w:rPr>
          <w:rStyle w:val="BodytextBold0"/>
          <w:rFonts w:ascii="Times New Roman" w:hAnsi="Times New Roman" w:cs="Times New Roman"/>
          <w:sz w:val="24"/>
          <w:szCs w:val="24"/>
        </w:rPr>
        <w:t xml:space="preserve">A6. </w:t>
      </w:r>
      <w:r w:rsidRPr="00031F78">
        <w:rPr>
          <w:rFonts w:ascii="Times New Roman" w:hAnsi="Times New Roman" w:cs="Times New Roman"/>
          <w:sz w:val="24"/>
          <w:szCs w:val="24"/>
        </w:rPr>
        <w:t xml:space="preserve">These assumptions do not pass the test set in </w:t>
      </w:r>
      <w:r w:rsidRPr="00031F78">
        <w:rPr>
          <w:rStyle w:val="BodytextBold0"/>
          <w:rFonts w:ascii="Times New Roman" w:hAnsi="Times New Roman" w:cs="Times New Roman"/>
          <w:sz w:val="24"/>
          <w:szCs w:val="24"/>
        </w:rPr>
        <w:t>section 29 of the Computer Misuse Act, 2011.</w:t>
      </w:r>
    </w:p>
    <w:p w:rsidR="00651D84" w:rsidRPr="00031F78" w:rsidRDefault="00031F78">
      <w:pPr>
        <w:pStyle w:val="BodyText3"/>
        <w:shd w:val="clear" w:color="auto" w:fill="auto"/>
        <w:ind w:left="20" w:right="20" w:firstLine="0"/>
        <w:rPr>
          <w:rFonts w:ascii="Times New Roman" w:hAnsi="Times New Roman" w:cs="Times New Roman"/>
          <w:sz w:val="24"/>
          <w:szCs w:val="24"/>
        </w:rPr>
      </w:pPr>
      <w:r w:rsidRPr="00031F78">
        <w:rPr>
          <w:rFonts w:ascii="Times New Roman" w:hAnsi="Times New Roman" w:cs="Times New Roman"/>
          <w:sz w:val="24"/>
          <w:szCs w:val="24"/>
        </w:rPr>
        <w:t xml:space="preserve">The other evidence connecting </w:t>
      </w:r>
      <w:r w:rsidRPr="00031F78">
        <w:rPr>
          <w:rStyle w:val="BodytextBold0"/>
          <w:rFonts w:ascii="Times New Roman" w:hAnsi="Times New Roman" w:cs="Times New Roman"/>
          <w:sz w:val="24"/>
          <w:szCs w:val="24"/>
        </w:rPr>
        <w:t xml:space="preserve">A6 to A5 </w:t>
      </w:r>
      <w:r w:rsidRPr="00031F78">
        <w:rPr>
          <w:rFonts w:ascii="Times New Roman" w:hAnsi="Times New Roman" w:cs="Times New Roman"/>
          <w:sz w:val="24"/>
          <w:szCs w:val="24"/>
        </w:rPr>
        <w:t xml:space="preserve">is the fact that A5 knew him before while A6 worked with </w:t>
      </w:r>
      <w:r w:rsidRPr="00031F78">
        <w:rPr>
          <w:rStyle w:val="BodytextBold0"/>
          <w:rFonts w:ascii="Times New Roman" w:hAnsi="Times New Roman" w:cs="Times New Roman"/>
          <w:sz w:val="24"/>
          <w:szCs w:val="24"/>
        </w:rPr>
        <w:t xml:space="preserve">KCB. </w:t>
      </w:r>
      <w:r w:rsidRPr="00031F78">
        <w:rPr>
          <w:rFonts w:ascii="Times New Roman" w:hAnsi="Times New Roman" w:cs="Times New Roman"/>
          <w:sz w:val="24"/>
          <w:szCs w:val="24"/>
        </w:rPr>
        <w:t>It is also on record that A5 went looking for A6 to help him open a bank account. Indeed A6 provided A5 with the necessary information required to open an account and helped him do so as a relationship manager. A6 was even commended by his supervisors for bringing such a big business to the bank. There is nothing wrong with this relationship. The account opening was normal and approved by A6’s supervisors.</w:t>
      </w:r>
    </w:p>
    <w:p w:rsidR="00052552" w:rsidRPr="00031F78" w:rsidRDefault="00031F78" w:rsidP="00052552">
      <w:pPr>
        <w:pStyle w:val="BodyText3"/>
        <w:shd w:val="clear" w:color="auto" w:fill="auto"/>
        <w:spacing w:after="360"/>
        <w:ind w:left="20" w:right="40" w:firstLine="0"/>
        <w:rPr>
          <w:rFonts w:ascii="Times New Roman" w:hAnsi="Times New Roman" w:cs="Times New Roman"/>
          <w:sz w:val="24"/>
          <w:szCs w:val="24"/>
        </w:rPr>
      </w:pPr>
      <w:r w:rsidRPr="00031F78">
        <w:rPr>
          <w:rFonts w:ascii="Times New Roman" w:hAnsi="Times New Roman" w:cs="Times New Roman"/>
          <w:sz w:val="24"/>
          <w:szCs w:val="24"/>
        </w:rPr>
        <w:t>After examining the circumstantial evidence relating</w:t>
      </w:r>
      <w:r w:rsidR="00052552">
        <w:rPr>
          <w:rFonts w:ascii="Times New Roman" w:hAnsi="Times New Roman" w:cs="Times New Roman"/>
          <w:sz w:val="24"/>
          <w:szCs w:val="24"/>
        </w:rPr>
        <w:t xml:space="preserve"> to</w:t>
      </w:r>
      <w:r w:rsidR="00052552" w:rsidRPr="00052552">
        <w:rPr>
          <w:rFonts w:ascii="Times New Roman" w:hAnsi="Times New Roman" w:cs="Times New Roman"/>
          <w:sz w:val="24"/>
          <w:szCs w:val="24"/>
        </w:rPr>
        <w:t xml:space="preserve"> </w:t>
      </w:r>
      <w:r w:rsidR="00052552" w:rsidRPr="00031F78">
        <w:rPr>
          <w:rFonts w:ascii="Times New Roman" w:hAnsi="Times New Roman" w:cs="Times New Roman"/>
          <w:sz w:val="24"/>
          <w:szCs w:val="24"/>
        </w:rPr>
        <w:t xml:space="preserve">the </w:t>
      </w:r>
      <w:r w:rsidR="00052552" w:rsidRPr="00031F78">
        <w:rPr>
          <w:rStyle w:val="BodytextBold0"/>
          <w:rFonts w:ascii="Times New Roman" w:hAnsi="Times New Roman" w:cs="Times New Roman"/>
          <w:sz w:val="24"/>
          <w:szCs w:val="24"/>
        </w:rPr>
        <w:t xml:space="preserve">KCB </w:t>
      </w:r>
      <w:r w:rsidR="00052552" w:rsidRPr="00031F78">
        <w:rPr>
          <w:rFonts w:ascii="Times New Roman" w:hAnsi="Times New Roman" w:cs="Times New Roman"/>
          <w:sz w:val="24"/>
          <w:szCs w:val="24"/>
        </w:rPr>
        <w:t xml:space="preserve">securities and the electronic data whose integrity is questionable, I come to the conclusion that the conspiracy theory involving </w:t>
      </w:r>
      <w:r w:rsidR="00052552" w:rsidRPr="00031F78">
        <w:rPr>
          <w:rStyle w:val="BodytextBold0"/>
          <w:rFonts w:ascii="Times New Roman" w:hAnsi="Times New Roman" w:cs="Times New Roman"/>
          <w:sz w:val="24"/>
          <w:szCs w:val="24"/>
        </w:rPr>
        <w:t xml:space="preserve">A6 </w:t>
      </w:r>
      <w:r w:rsidR="00052552" w:rsidRPr="00031F78">
        <w:rPr>
          <w:rFonts w:ascii="Times New Roman" w:hAnsi="Times New Roman" w:cs="Times New Roman"/>
          <w:sz w:val="24"/>
          <w:szCs w:val="24"/>
        </w:rPr>
        <w:t xml:space="preserve">to steal </w:t>
      </w:r>
      <w:r w:rsidR="00052552" w:rsidRPr="00031F78">
        <w:rPr>
          <w:rStyle w:val="BodytextBold0"/>
          <w:rFonts w:ascii="Times New Roman" w:hAnsi="Times New Roman" w:cs="Times New Roman"/>
          <w:sz w:val="24"/>
          <w:szCs w:val="24"/>
        </w:rPr>
        <w:t xml:space="preserve">UGX 24,790,823,522 </w:t>
      </w:r>
      <w:r w:rsidR="00052552" w:rsidRPr="00031F78">
        <w:rPr>
          <w:rFonts w:ascii="Times New Roman" w:hAnsi="Times New Roman" w:cs="Times New Roman"/>
          <w:sz w:val="24"/>
          <w:szCs w:val="24"/>
        </w:rPr>
        <w:t xml:space="preserve">was not proved beyond reasonable doubt. </w:t>
      </w:r>
      <w:r w:rsidR="00052552" w:rsidRPr="00031F78">
        <w:rPr>
          <w:rStyle w:val="BodytextBold0"/>
          <w:rFonts w:ascii="Times New Roman" w:hAnsi="Times New Roman" w:cs="Times New Roman"/>
          <w:sz w:val="24"/>
          <w:szCs w:val="24"/>
        </w:rPr>
        <w:t xml:space="preserve">A5 </w:t>
      </w:r>
      <w:r w:rsidR="00052552" w:rsidRPr="00031F78">
        <w:rPr>
          <w:rFonts w:ascii="Times New Roman" w:hAnsi="Times New Roman" w:cs="Times New Roman"/>
          <w:sz w:val="24"/>
          <w:szCs w:val="24"/>
        </w:rPr>
        <w:t xml:space="preserve">may have conspired with others to steal but the evidence fell short of joining </w:t>
      </w:r>
      <w:r w:rsidR="00052552" w:rsidRPr="00031F78">
        <w:rPr>
          <w:rStyle w:val="BodytextBold0"/>
          <w:rFonts w:ascii="Times New Roman" w:hAnsi="Times New Roman" w:cs="Times New Roman"/>
          <w:sz w:val="24"/>
          <w:szCs w:val="24"/>
        </w:rPr>
        <w:t xml:space="preserve">A6 </w:t>
      </w:r>
      <w:r w:rsidR="00052552" w:rsidRPr="00031F78">
        <w:rPr>
          <w:rFonts w:ascii="Times New Roman" w:hAnsi="Times New Roman" w:cs="Times New Roman"/>
          <w:sz w:val="24"/>
          <w:szCs w:val="24"/>
        </w:rPr>
        <w:t>to the scam. Indeed A6 could have come on board much later but the investigations covering the electronic mails between him and A5 are wanting. The conspiracy theory has not been proved. A5 managed the process and only interacted with persons along the way who were critical to achieving his goal. If there were conspirators then they are Richard Pratt, Michael Olvey, Timothy McCoy, Michael Fiacco and Grant. They exploited the weak procurement directorate supervised by engineer Ayelew to steal money by purporting to bid for road jobs.</w:t>
      </w:r>
    </w:p>
    <w:p w:rsidR="00651D84" w:rsidRPr="00031F78" w:rsidRDefault="00651D84">
      <w:pPr>
        <w:pStyle w:val="BodyText3"/>
        <w:shd w:val="clear" w:color="auto" w:fill="auto"/>
        <w:ind w:left="20" w:firstLine="0"/>
        <w:rPr>
          <w:rFonts w:ascii="Times New Roman" w:hAnsi="Times New Roman" w:cs="Times New Roman"/>
          <w:sz w:val="24"/>
          <w:szCs w:val="24"/>
        </w:rPr>
        <w:sectPr w:rsidR="00651D84" w:rsidRPr="00031F78">
          <w:headerReference w:type="even" r:id="rId82"/>
          <w:headerReference w:type="default" r:id="rId83"/>
          <w:headerReference w:type="first" r:id="rId84"/>
          <w:footerReference w:type="first" r:id="rId85"/>
          <w:pgSz w:w="12240" w:h="16838"/>
          <w:pgMar w:top="2169" w:right="1864" w:bottom="2188" w:left="1869" w:header="0" w:footer="3" w:gutter="0"/>
          <w:cols w:space="720"/>
          <w:noEndnote/>
          <w:titlePg/>
          <w:docGrid w:linePitch="360"/>
        </w:sectPr>
      </w:pPr>
    </w:p>
    <w:p w:rsidR="00651D84" w:rsidRPr="00031F78" w:rsidRDefault="00031F78">
      <w:pPr>
        <w:pStyle w:val="Heading10"/>
        <w:keepNext/>
        <w:keepLines/>
        <w:shd w:val="clear" w:color="auto" w:fill="auto"/>
        <w:spacing w:before="0" w:after="0" w:line="389" w:lineRule="exact"/>
        <w:ind w:left="20"/>
        <w:rPr>
          <w:rFonts w:ascii="Times New Roman" w:hAnsi="Times New Roman" w:cs="Times New Roman"/>
          <w:sz w:val="24"/>
          <w:szCs w:val="24"/>
        </w:rPr>
      </w:pPr>
      <w:bookmarkStart w:id="17" w:name="bookmark17"/>
      <w:r w:rsidRPr="00031F78">
        <w:rPr>
          <w:rStyle w:val="Heading11"/>
          <w:rFonts w:ascii="Times New Roman" w:hAnsi="Times New Roman" w:cs="Times New Roman"/>
          <w:b/>
          <w:bCs/>
          <w:sz w:val="24"/>
          <w:szCs w:val="24"/>
        </w:rPr>
        <w:lastRenderedPageBreak/>
        <w:t>Count Twenty Three</w:t>
      </w:r>
      <w:bookmarkEnd w:id="17"/>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A6 is charged with abetting the offence of causing financial loss when he fraudulently confirmed to </w:t>
      </w:r>
      <w:r w:rsidRPr="00031F78">
        <w:rPr>
          <w:rStyle w:val="BodytextBold0"/>
          <w:rFonts w:ascii="Times New Roman" w:hAnsi="Times New Roman" w:cs="Times New Roman"/>
          <w:sz w:val="24"/>
          <w:szCs w:val="24"/>
        </w:rPr>
        <w:t xml:space="preserve">A7 </w:t>
      </w:r>
      <w:r w:rsidRPr="00031F78">
        <w:rPr>
          <w:rFonts w:ascii="Times New Roman" w:hAnsi="Times New Roman" w:cs="Times New Roman"/>
          <w:sz w:val="24"/>
          <w:szCs w:val="24"/>
        </w:rPr>
        <w:t xml:space="preserve">that the </w:t>
      </w:r>
      <w:r w:rsidRPr="00031F78">
        <w:rPr>
          <w:rStyle w:val="BodytextBold0"/>
          <w:rFonts w:ascii="Times New Roman" w:hAnsi="Times New Roman" w:cs="Times New Roman"/>
          <w:sz w:val="24"/>
          <w:szCs w:val="24"/>
        </w:rPr>
        <w:t xml:space="preserve">HFB </w:t>
      </w:r>
      <w:r w:rsidRPr="00031F78">
        <w:rPr>
          <w:rFonts w:ascii="Times New Roman" w:hAnsi="Times New Roman" w:cs="Times New Roman"/>
          <w:sz w:val="24"/>
          <w:szCs w:val="24"/>
        </w:rPr>
        <w:t>securities were genuine whereas not.</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 xml:space="preserve">It is the Prosecution’s case that the act of </w:t>
      </w:r>
      <w:r w:rsidRPr="00031F78">
        <w:rPr>
          <w:rStyle w:val="BodytextBold0"/>
          <w:rFonts w:ascii="Times New Roman" w:hAnsi="Times New Roman" w:cs="Times New Roman"/>
          <w:sz w:val="24"/>
          <w:szCs w:val="24"/>
        </w:rPr>
        <w:t xml:space="preserve">A6 </w:t>
      </w:r>
      <w:r w:rsidRPr="00031F78">
        <w:rPr>
          <w:rFonts w:ascii="Times New Roman" w:hAnsi="Times New Roman" w:cs="Times New Roman"/>
          <w:sz w:val="24"/>
          <w:szCs w:val="24"/>
        </w:rPr>
        <w:t xml:space="preserve">sending confirmation electronic mails regarding the authenticity of the securities from </w:t>
      </w:r>
      <w:r w:rsidRPr="00031F78">
        <w:rPr>
          <w:rStyle w:val="BodytextBold0"/>
          <w:rFonts w:ascii="Times New Roman" w:hAnsi="Times New Roman" w:cs="Times New Roman"/>
          <w:sz w:val="24"/>
          <w:szCs w:val="24"/>
        </w:rPr>
        <w:t xml:space="preserve">HFB </w:t>
      </w:r>
      <w:r w:rsidRPr="00031F78">
        <w:rPr>
          <w:rFonts w:ascii="Times New Roman" w:hAnsi="Times New Roman" w:cs="Times New Roman"/>
          <w:sz w:val="24"/>
          <w:szCs w:val="24"/>
        </w:rPr>
        <w:t xml:space="preserve">meant </w:t>
      </w:r>
      <w:r w:rsidRPr="00031F78">
        <w:rPr>
          <w:rStyle w:val="BodytextBold0"/>
          <w:rFonts w:ascii="Times New Roman" w:hAnsi="Times New Roman" w:cs="Times New Roman"/>
          <w:sz w:val="24"/>
          <w:szCs w:val="24"/>
        </w:rPr>
        <w:t xml:space="preserve">A6 and A7 </w:t>
      </w:r>
      <w:r w:rsidRPr="00031F78">
        <w:rPr>
          <w:rFonts w:ascii="Times New Roman" w:hAnsi="Times New Roman" w:cs="Times New Roman"/>
          <w:sz w:val="24"/>
          <w:szCs w:val="24"/>
        </w:rPr>
        <w:t>had a common intention to abate the offence of causing financial loss.</w:t>
      </w:r>
    </w:p>
    <w:p w:rsidR="00651D84" w:rsidRPr="00031F78" w:rsidRDefault="00031F78">
      <w:pPr>
        <w:pStyle w:val="BodyText3"/>
        <w:shd w:val="clear" w:color="auto" w:fill="auto"/>
        <w:ind w:left="20" w:right="40" w:firstLine="0"/>
        <w:rPr>
          <w:rFonts w:ascii="Times New Roman" w:hAnsi="Times New Roman" w:cs="Times New Roman"/>
          <w:sz w:val="24"/>
          <w:szCs w:val="24"/>
        </w:rPr>
      </w:pPr>
      <w:r w:rsidRPr="00031F78">
        <w:rPr>
          <w:rFonts w:ascii="Times New Roman" w:hAnsi="Times New Roman" w:cs="Times New Roman"/>
          <w:sz w:val="24"/>
          <w:szCs w:val="24"/>
        </w:rPr>
        <w:t>I have already discussed at length that financial loss was not proved for reasons that the actual loss was not determined by any credible evidence.</w:t>
      </w:r>
    </w:p>
    <w:p w:rsidR="00651D84" w:rsidRPr="00031F78" w:rsidRDefault="008637EA" w:rsidP="00052552">
      <w:pPr>
        <w:pStyle w:val="BodyText3"/>
        <w:shd w:val="clear" w:color="auto" w:fill="auto"/>
        <w:spacing w:after="295"/>
        <w:ind w:left="20" w:right="40" w:firstLine="0"/>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63500" distR="63500" simplePos="0" relativeHeight="377487115" behindDoc="1" locked="0" layoutInCell="1" allowOverlap="1" wp14:anchorId="1DDCE0FA" wp14:editId="3DAF971C">
            <wp:simplePos x="0" y="0"/>
            <wp:positionH relativeFrom="margin">
              <wp:posOffset>4477385</wp:posOffset>
            </wp:positionH>
            <wp:positionV relativeFrom="paragraph">
              <wp:posOffset>231775</wp:posOffset>
            </wp:positionV>
            <wp:extent cx="1469390" cy="12065"/>
            <wp:effectExtent l="0" t="0" r="0" b="6985"/>
            <wp:wrapTight wrapText="bothSides">
              <wp:wrapPolygon edited="0">
                <wp:start x="0" y="0"/>
                <wp:lineTo x="0" y="0"/>
                <wp:lineTo x="21283" y="0"/>
                <wp:lineTo x="21283" y="0"/>
                <wp:lineTo x="0" y="0"/>
              </wp:wrapPolygon>
            </wp:wrapTight>
            <wp:docPr id="97" name="Picture 6"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69390" cy="12065"/>
                    </a:xfrm>
                    <a:prstGeom prst="rect">
                      <a:avLst/>
                    </a:prstGeom>
                    <a:noFill/>
                  </pic:spPr>
                </pic:pic>
              </a:graphicData>
            </a:graphic>
            <wp14:sizeRelH relativeFrom="page">
              <wp14:pctWidth>0</wp14:pctWidth>
            </wp14:sizeRelH>
            <wp14:sizeRelV relativeFrom="page">
              <wp14:pctHeight>0</wp14:pctHeight>
            </wp14:sizeRelV>
          </wp:anchor>
        </w:drawing>
      </w:r>
      <w:r w:rsidR="00031F78" w:rsidRPr="00031F78">
        <w:rPr>
          <w:rFonts w:ascii="Times New Roman" w:hAnsi="Times New Roman" w:cs="Times New Roman"/>
          <w:sz w:val="24"/>
          <w:szCs w:val="24"/>
        </w:rPr>
        <w:t xml:space="preserve">Secondly, there was no credible evidence to prove that A6 sent the offending mails to </w:t>
      </w:r>
      <w:r w:rsidR="00031F78" w:rsidRPr="00031F78">
        <w:rPr>
          <w:rStyle w:val="BodytextBold0"/>
          <w:rFonts w:ascii="Times New Roman" w:hAnsi="Times New Roman" w:cs="Times New Roman"/>
          <w:sz w:val="24"/>
          <w:szCs w:val="24"/>
        </w:rPr>
        <w:t xml:space="preserve">A7. </w:t>
      </w:r>
      <w:r w:rsidR="00031F78" w:rsidRPr="00031F78">
        <w:rPr>
          <w:rFonts w:ascii="Times New Roman" w:hAnsi="Times New Roman" w:cs="Times New Roman"/>
          <w:sz w:val="24"/>
          <w:szCs w:val="24"/>
        </w:rPr>
        <w:t xml:space="preserve">The integrity of exhibit </w:t>
      </w:r>
      <w:r w:rsidR="00031F78" w:rsidRPr="00031F78">
        <w:rPr>
          <w:rStyle w:val="BodytextBold0"/>
          <w:rFonts w:ascii="Times New Roman" w:hAnsi="Times New Roman" w:cs="Times New Roman"/>
          <w:sz w:val="24"/>
          <w:szCs w:val="24"/>
        </w:rPr>
        <w:t xml:space="preserve">P53 </w:t>
      </w:r>
      <w:r w:rsidR="00031F78" w:rsidRPr="00031F78">
        <w:rPr>
          <w:rFonts w:ascii="Times New Roman" w:hAnsi="Times New Roman" w:cs="Times New Roman"/>
          <w:sz w:val="24"/>
          <w:szCs w:val="24"/>
        </w:rPr>
        <w:t>is suspect. More work was needed</w:t>
      </w:r>
      <w:r w:rsidR="00052552">
        <w:rPr>
          <w:rFonts w:ascii="Times New Roman" w:hAnsi="Times New Roman" w:cs="Times New Roman"/>
          <w:sz w:val="24"/>
          <w:szCs w:val="24"/>
        </w:rPr>
        <w:t xml:space="preserve"> in </w:t>
      </w:r>
      <w:r w:rsidR="00031F78" w:rsidRPr="00031F78">
        <w:rPr>
          <w:rFonts w:ascii="Times New Roman" w:hAnsi="Times New Roman" w:cs="Times New Roman"/>
          <w:sz w:val="24"/>
          <w:szCs w:val="24"/>
        </w:rPr>
        <w:t>investigating its source on the exchange servers. It does not speak for itself.</w:t>
      </w:r>
    </w:p>
    <w:p w:rsidR="00651D84" w:rsidRPr="00031F78" w:rsidRDefault="00031F78">
      <w:pPr>
        <w:pStyle w:val="BodyText3"/>
        <w:shd w:val="clear" w:color="auto" w:fill="auto"/>
        <w:spacing w:after="360"/>
        <w:ind w:left="20" w:right="480" w:firstLine="0"/>
        <w:jc w:val="left"/>
        <w:rPr>
          <w:rFonts w:ascii="Times New Roman" w:hAnsi="Times New Roman" w:cs="Times New Roman"/>
          <w:sz w:val="24"/>
          <w:szCs w:val="24"/>
        </w:rPr>
      </w:pPr>
      <w:r w:rsidRPr="00031F78">
        <w:rPr>
          <w:rFonts w:ascii="Times New Roman" w:hAnsi="Times New Roman" w:cs="Times New Roman"/>
          <w:sz w:val="24"/>
          <w:szCs w:val="24"/>
        </w:rPr>
        <w:t>The result is that the charges in count twenty three have not been proved beyond reasonable doubt.</w:t>
      </w:r>
    </w:p>
    <w:p w:rsidR="00651D84" w:rsidRPr="00031F78" w:rsidRDefault="00031F78">
      <w:pPr>
        <w:pStyle w:val="Heading10"/>
        <w:keepNext/>
        <w:keepLines/>
        <w:shd w:val="clear" w:color="auto" w:fill="auto"/>
        <w:spacing w:before="0" w:after="0" w:line="389" w:lineRule="exact"/>
        <w:ind w:left="480"/>
        <w:rPr>
          <w:rFonts w:ascii="Times New Roman" w:hAnsi="Times New Roman" w:cs="Times New Roman"/>
          <w:sz w:val="24"/>
          <w:szCs w:val="24"/>
        </w:rPr>
      </w:pPr>
      <w:bookmarkStart w:id="18" w:name="bookmark18"/>
      <w:r w:rsidRPr="00031F78">
        <w:rPr>
          <w:rStyle w:val="Heading11"/>
          <w:rFonts w:ascii="Times New Roman" w:hAnsi="Times New Roman" w:cs="Times New Roman"/>
          <w:b/>
          <w:bCs/>
          <w:sz w:val="24"/>
          <w:szCs w:val="24"/>
        </w:rPr>
        <w:t>CONCLUSION</w:t>
      </w:r>
      <w:bookmarkEnd w:id="18"/>
    </w:p>
    <w:p w:rsidR="00651D84" w:rsidRPr="00031F78" w:rsidRDefault="00031F78">
      <w:pPr>
        <w:pStyle w:val="BodyText3"/>
        <w:shd w:val="clear" w:color="auto" w:fill="auto"/>
        <w:ind w:left="20" w:right="48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The fraud in the procurement of a contractor for the Mukono-Katosi-Kisoga-Nyenga road started in 2010 when a bid was presented to </w:t>
      </w:r>
      <w:r w:rsidRPr="00031F78">
        <w:rPr>
          <w:rStyle w:val="BodytextBold0"/>
          <w:rFonts w:ascii="Times New Roman" w:hAnsi="Times New Roman" w:cs="Times New Roman"/>
          <w:sz w:val="24"/>
          <w:szCs w:val="24"/>
        </w:rPr>
        <w:t xml:space="preserve">UNRA by A5 </w:t>
      </w:r>
      <w:r w:rsidRPr="00031F78">
        <w:rPr>
          <w:rFonts w:ascii="Times New Roman" w:hAnsi="Times New Roman" w:cs="Times New Roman"/>
          <w:sz w:val="24"/>
          <w:szCs w:val="24"/>
        </w:rPr>
        <w:t xml:space="preserve">purporting to be a bid for </w:t>
      </w:r>
      <w:r w:rsidRPr="00031F78">
        <w:rPr>
          <w:rStyle w:val="BodytextBold0"/>
          <w:rFonts w:ascii="Times New Roman" w:hAnsi="Times New Roman" w:cs="Times New Roman"/>
          <w:sz w:val="24"/>
          <w:szCs w:val="24"/>
        </w:rPr>
        <w:t xml:space="preserve">Eutaw Mississippi </w:t>
      </w:r>
      <w:r w:rsidRPr="00031F78">
        <w:rPr>
          <w:rFonts w:ascii="Times New Roman" w:hAnsi="Times New Roman" w:cs="Times New Roman"/>
          <w:sz w:val="24"/>
          <w:szCs w:val="24"/>
        </w:rPr>
        <w:t xml:space="preserve">but with </w:t>
      </w:r>
      <w:r w:rsidRPr="00031F78">
        <w:rPr>
          <w:rStyle w:val="BodytextBold0"/>
          <w:rFonts w:ascii="Times New Roman" w:hAnsi="Times New Roman" w:cs="Times New Roman"/>
          <w:sz w:val="24"/>
          <w:szCs w:val="24"/>
        </w:rPr>
        <w:t xml:space="preserve">Eutaw Florida </w:t>
      </w:r>
      <w:r w:rsidRPr="00031F78">
        <w:rPr>
          <w:rFonts w:ascii="Times New Roman" w:hAnsi="Times New Roman" w:cs="Times New Roman"/>
          <w:sz w:val="24"/>
          <w:szCs w:val="24"/>
        </w:rPr>
        <w:t>tagged on A5 as its representative.</w:t>
      </w:r>
    </w:p>
    <w:p w:rsidR="00651D84" w:rsidRPr="00031F78" w:rsidRDefault="00031F78">
      <w:pPr>
        <w:pStyle w:val="BodyText3"/>
        <w:shd w:val="clear" w:color="auto" w:fill="auto"/>
        <w:ind w:left="20" w:right="48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At the stage of bid opening, the Eutaw bid should have been rejected. The procurement unit allowed this bid to go through to evaluation stage and the contracts committee also strangely allowed it not only to pass but in fact to win the contract. The procurement officials and the contracts committee members are not in the dock. Yet officials such as A1 and A2 who came on board much later in 2011 and 2013 respectively were charged in court. This is long after the plot had been hatched to defraud </w:t>
      </w:r>
      <w:r w:rsidRPr="00031F78">
        <w:rPr>
          <w:rStyle w:val="BodytextBold0"/>
          <w:rFonts w:ascii="Times New Roman" w:hAnsi="Times New Roman" w:cs="Times New Roman"/>
          <w:sz w:val="24"/>
          <w:szCs w:val="24"/>
        </w:rPr>
        <w:t xml:space="preserve">UNRA </w:t>
      </w:r>
      <w:r w:rsidRPr="00031F78">
        <w:rPr>
          <w:rFonts w:ascii="Times New Roman" w:hAnsi="Times New Roman" w:cs="Times New Roman"/>
          <w:sz w:val="24"/>
          <w:szCs w:val="24"/>
        </w:rPr>
        <w:t>of money.</w:t>
      </w:r>
    </w:p>
    <w:p w:rsidR="00651D84" w:rsidRPr="00031F78" w:rsidRDefault="00031F78">
      <w:pPr>
        <w:pStyle w:val="BodyText3"/>
        <w:shd w:val="clear" w:color="auto" w:fill="auto"/>
        <w:ind w:left="20" w:right="480" w:firstLine="0"/>
        <w:jc w:val="left"/>
        <w:rPr>
          <w:rFonts w:ascii="Times New Roman" w:hAnsi="Times New Roman" w:cs="Times New Roman"/>
          <w:sz w:val="24"/>
          <w:szCs w:val="24"/>
        </w:rPr>
      </w:pPr>
      <w:r w:rsidRPr="00031F78">
        <w:rPr>
          <w:rFonts w:ascii="Times New Roman" w:hAnsi="Times New Roman" w:cs="Times New Roman"/>
          <w:sz w:val="24"/>
          <w:szCs w:val="24"/>
        </w:rPr>
        <w:t>It is true that red flags were raised by the preliminary due diligence team in 2013 but by then the process had advanced since a contractor had been selected. A5’s manipulative skills and tenacity which ensured that the agreement was sealed and an advance payment made without any security is phenomenal.</w:t>
      </w:r>
    </w:p>
    <w:p w:rsidR="00651D84" w:rsidRPr="00031F78" w:rsidRDefault="00031F78" w:rsidP="00052552">
      <w:pPr>
        <w:pStyle w:val="BodyText3"/>
        <w:shd w:val="clear" w:color="auto" w:fill="auto"/>
        <w:ind w:left="20" w:right="480" w:firstLine="0"/>
        <w:rPr>
          <w:rFonts w:ascii="Times New Roman" w:hAnsi="Times New Roman" w:cs="Times New Roman"/>
        </w:rPr>
      </w:pPr>
      <w:r w:rsidRPr="00031F78">
        <w:rPr>
          <w:rFonts w:ascii="Times New Roman" w:hAnsi="Times New Roman" w:cs="Times New Roman"/>
          <w:sz w:val="24"/>
          <w:szCs w:val="24"/>
        </w:rPr>
        <w:t>After evaluating the prosecution and defence evidence, it is my conclusion that the prosecution case against A1 and A2 has not been proved beyond reasonable doubt. Consequentl</w:t>
      </w:r>
      <w:r w:rsidR="00052552">
        <w:rPr>
          <w:rFonts w:ascii="Times New Roman" w:hAnsi="Times New Roman" w:cs="Times New Roman"/>
          <w:sz w:val="24"/>
          <w:szCs w:val="24"/>
        </w:rPr>
        <w:t xml:space="preserve">y, A1 is not guilty on counts 1, </w:t>
      </w:r>
      <w:r w:rsidRPr="00031F78">
        <w:rPr>
          <w:rFonts w:ascii="Times New Roman" w:hAnsi="Times New Roman" w:cs="Times New Roman"/>
          <w:sz w:val="24"/>
          <w:szCs w:val="24"/>
        </w:rPr>
        <w:t>2 and 3. He</w:t>
      </w:r>
      <w:r w:rsidR="00052552">
        <w:rPr>
          <w:rFonts w:ascii="Times New Roman" w:hAnsi="Times New Roman" w:cs="Times New Roman"/>
          <w:sz w:val="24"/>
          <w:szCs w:val="24"/>
        </w:rPr>
        <w:t xml:space="preserve"> is acquitted on each of those counts accordingly.</w:t>
      </w:r>
      <w:r w:rsidR="00052552" w:rsidRPr="00031F78">
        <w:rPr>
          <w:rFonts w:ascii="Times New Roman" w:hAnsi="Times New Roman" w:cs="Times New Roman"/>
        </w:rPr>
        <w:t xml:space="preserve"> </w:t>
      </w:r>
    </w:p>
    <w:p w:rsidR="00651D84" w:rsidRPr="00031F78" w:rsidRDefault="00651D84">
      <w:pPr>
        <w:rPr>
          <w:rFonts w:ascii="Times New Roman" w:hAnsi="Times New Roman" w:cs="Times New Roman"/>
        </w:rPr>
      </w:pPr>
    </w:p>
    <w:p w:rsidR="00651D84" w:rsidRPr="00031F78" w:rsidRDefault="00031F78">
      <w:pPr>
        <w:pStyle w:val="BodyText3"/>
        <w:shd w:val="clear" w:color="auto" w:fill="auto"/>
        <w:ind w:left="20" w:right="380" w:firstLine="0"/>
        <w:jc w:val="left"/>
        <w:rPr>
          <w:rFonts w:ascii="Times New Roman" w:hAnsi="Times New Roman" w:cs="Times New Roman"/>
          <w:sz w:val="24"/>
          <w:szCs w:val="24"/>
        </w:rPr>
      </w:pPr>
      <w:r w:rsidRPr="00031F78">
        <w:rPr>
          <w:rFonts w:ascii="Times New Roman" w:hAnsi="Times New Roman" w:cs="Times New Roman"/>
          <w:sz w:val="24"/>
          <w:szCs w:val="24"/>
        </w:rPr>
        <w:t>A2 is not guilty on counts 4, 5, 6, and 7. He is acquitted on each of those counts</w:t>
      </w:r>
      <w:r w:rsidR="00052552">
        <w:rPr>
          <w:rFonts w:ascii="Times New Roman" w:hAnsi="Times New Roman" w:cs="Times New Roman"/>
          <w:sz w:val="24"/>
          <w:szCs w:val="24"/>
        </w:rPr>
        <w:t xml:space="preserve"> </w:t>
      </w:r>
      <w:r w:rsidRPr="00031F78">
        <w:rPr>
          <w:rFonts w:ascii="Times New Roman" w:hAnsi="Times New Roman" w:cs="Times New Roman"/>
          <w:sz w:val="24"/>
          <w:szCs w:val="24"/>
        </w:rPr>
        <w:lastRenderedPageBreak/>
        <w:t>accordingly.</w:t>
      </w:r>
      <w:r w:rsidR="00052552">
        <w:rPr>
          <w:rFonts w:ascii="Times New Roman" w:hAnsi="Times New Roman" w:cs="Times New Roman"/>
          <w:sz w:val="24"/>
          <w:szCs w:val="24"/>
        </w:rPr>
        <w:t xml:space="preserve"> </w:t>
      </w:r>
    </w:p>
    <w:p w:rsidR="00651D84" w:rsidRPr="00031F78" w:rsidRDefault="00031F78">
      <w:pPr>
        <w:pStyle w:val="BodyText3"/>
        <w:shd w:val="clear" w:color="auto" w:fill="auto"/>
        <w:ind w:left="20" w:right="380" w:firstLine="0"/>
        <w:jc w:val="left"/>
        <w:rPr>
          <w:rFonts w:ascii="Times New Roman" w:hAnsi="Times New Roman" w:cs="Times New Roman"/>
          <w:sz w:val="24"/>
          <w:szCs w:val="24"/>
        </w:rPr>
      </w:pPr>
      <w:r w:rsidRPr="00031F78">
        <w:rPr>
          <w:rFonts w:ascii="Times New Roman" w:hAnsi="Times New Roman" w:cs="Times New Roman"/>
          <w:sz w:val="24"/>
          <w:szCs w:val="24"/>
        </w:rPr>
        <w:t xml:space="preserve">As regards A3, the charges of causing financial loss were not proved beyond reasonable doubt. The reason for this is that no investigation was done to establish the actual loss. That loss that is not recoverable. Consequently, A3 is acquitted on count 6. I however, find A3 guilty of abuse of office C/S 11(1) ACA, 2009 for writing exhibit </w:t>
      </w:r>
      <w:r w:rsidRPr="00031F78">
        <w:rPr>
          <w:rStyle w:val="BodytextBold0"/>
          <w:rFonts w:ascii="Times New Roman" w:hAnsi="Times New Roman" w:cs="Times New Roman"/>
          <w:sz w:val="24"/>
          <w:szCs w:val="24"/>
        </w:rPr>
        <w:t xml:space="preserve">P131 </w:t>
      </w:r>
      <w:r w:rsidRPr="00031F78">
        <w:rPr>
          <w:rFonts w:ascii="Times New Roman" w:hAnsi="Times New Roman" w:cs="Times New Roman"/>
          <w:sz w:val="24"/>
          <w:szCs w:val="24"/>
        </w:rPr>
        <w:t>on 24</w:t>
      </w:r>
      <w:r w:rsidRPr="00031F78">
        <w:rPr>
          <w:rFonts w:ascii="Times New Roman" w:hAnsi="Times New Roman" w:cs="Times New Roman"/>
          <w:sz w:val="24"/>
          <w:szCs w:val="24"/>
          <w:vertAlign w:val="superscript"/>
        </w:rPr>
        <w:t>th</w:t>
      </w:r>
      <w:r w:rsidRPr="00031F78">
        <w:rPr>
          <w:rFonts w:ascii="Times New Roman" w:hAnsi="Times New Roman" w:cs="Times New Roman"/>
          <w:sz w:val="24"/>
          <w:szCs w:val="24"/>
        </w:rPr>
        <w:t xml:space="preserve"> December, 2013 confirming a verification that never was which letter was eventually used to support a payment to the prejudice of his employer.</w:t>
      </w:r>
    </w:p>
    <w:p w:rsidR="00651D84" w:rsidRPr="00031F78" w:rsidRDefault="00031F78">
      <w:pPr>
        <w:pStyle w:val="BodyText3"/>
        <w:shd w:val="clear" w:color="auto" w:fill="auto"/>
        <w:ind w:left="20" w:right="380" w:firstLine="0"/>
        <w:jc w:val="left"/>
        <w:rPr>
          <w:rFonts w:ascii="Times New Roman" w:hAnsi="Times New Roman" w:cs="Times New Roman"/>
          <w:sz w:val="24"/>
          <w:szCs w:val="24"/>
        </w:rPr>
      </w:pPr>
      <w:r w:rsidRPr="00031F78">
        <w:rPr>
          <w:rFonts w:ascii="Times New Roman" w:hAnsi="Times New Roman" w:cs="Times New Roman"/>
          <w:sz w:val="24"/>
          <w:szCs w:val="24"/>
        </w:rPr>
        <w:t>A3 is however, not guilty of causing financial loss in count 10 because of lack of evidence of actual loss.</w:t>
      </w:r>
    </w:p>
    <w:p w:rsidR="00651D84" w:rsidRPr="00031F78" w:rsidRDefault="00031F78">
      <w:pPr>
        <w:pStyle w:val="BodyText3"/>
        <w:shd w:val="clear" w:color="auto" w:fill="auto"/>
        <w:ind w:left="20" w:right="380" w:firstLine="0"/>
        <w:jc w:val="left"/>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A3 </w:t>
      </w:r>
      <w:r w:rsidRPr="00031F78">
        <w:rPr>
          <w:rFonts w:ascii="Times New Roman" w:hAnsi="Times New Roman" w:cs="Times New Roman"/>
          <w:sz w:val="24"/>
          <w:szCs w:val="24"/>
        </w:rPr>
        <w:t xml:space="preserve">is jointly guilty of neglect of duty for failing to verify securities against which an advance payment was made. Securities are the reason money is advanced to a contractor. It is a form of collateral. For a whole director of finance to sign a letter lying that the securities are genuine whereas not is proof that he is guilty of neglect of duty. I convict him on count 11 </w:t>
      </w:r>
      <w:r w:rsidRPr="00031F78">
        <w:rPr>
          <w:rStyle w:val="BodytextBold0"/>
          <w:rFonts w:ascii="Times New Roman" w:hAnsi="Times New Roman" w:cs="Times New Roman"/>
          <w:sz w:val="24"/>
          <w:szCs w:val="24"/>
        </w:rPr>
        <w:t xml:space="preserve">A4 </w:t>
      </w:r>
      <w:r w:rsidRPr="00031F78">
        <w:rPr>
          <w:rFonts w:ascii="Times New Roman" w:hAnsi="Times New Roman" w:cs="Times New Roman"/>
          <w:sz w:val="24"/>
          <w:szCs w:val="24"/>
        </w:rPr>
        <w:t>is not guilty of causing financial loss for lack of evidence of actual loss. He is acquitted of count 8.</w:t>
      </w:r>
    </w:p>
    <w:p w:rsidR="00651D84" w:rsidRPr="00031F78" w:rsidRDefault="00031F78">
      <w:pPr>
        <w:pStyle w:val="BodyText3"/>
        <w:shd w:val="clear" w:color="auto" w:fill="auto"/>
        <w:ind w:left="20" w:right="380" w:firstLine="0"/>
        <w:jc w:val="left"/>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A4 </w:t>
      </w:r>
      <w:r w:rsidRPr="00031F78">
        <w:rPr>
          <w:rFonts w:ascii="Times New Roman" w:hAnsi="Times New Roman" w:cs="Times New Roman"/>
          <w:sz w:val="24"/>
          <w:szCs w:val="24"/>
        </w:rPr>
        <w:t xml:space="preserve">is also not guilty of abuse of office in count 9 because there was no evidence to prove that he was aware about the bogus securities. Advising to sign the contract and do due diligence latter is a perfectly correct legal position. If the securities supporting the payment were genuine as </w:t>
      </w:r>
      <w:r w:rsidRPr="00031F78">
        <w:rPr>
          <w:rStyle w:val="BodytextBold0"/>
          <w:rFonts w:ascii="Times New Roman" w:hAnsi="Times New Roman" w:cs="Times New Roman"/>
          <w:sz w:val="24"/>
          <w:szCs w:val="24"/>
        </w:rPr>
        <w:t xml:space="preserve">A3 </w:t>
      </w:r>
      <w:r w:rsidRPr="00031F78">
        <w:rPr>
          <w:rFonts w:ascii="Times New Roman" w:hAnsi="Times New Roman" w:cs="Times New Roman"/>
          <w:sz w:val="24"/>
          <w:szCs w:val="24"/>
        </w:rPr>
        <w:t>falsely stated in his letter, then there would be no risk to the advance payment. A4 did not act arbitrarily. He is acquitted on count 9.</w:t>
      </w:r>
    </w:p>
    <w:p w:rsidR="00052552" w:rsidRPr="00031F78" w:rsidRDefault="00031F78" w:rsidP="00052552">
      <w:pPr>
        <w:pStyle w:val="BodyText3"/>
        <w:shd w:val="clear" w:color="auto" w:fill="auto"/>
        <w:ind w:left="20" w:right="460" w:firstLine="0"/>
        <w:jc w:val="left"/>
        <w:rPr>
          <w:rFonts w:ascii="Times New Roman" w:hAnsi="Times New Roman" w:cs="Times New Roman"/>
          <w:sz w:val="24"/>
          <w:szCs w:val="24"/>
        </w:rPr>
      </w:pPr>
      <w:r w:rsidRPr="00031F78">
        <w:rPr>
          <w:rFonts w:ascii="Times New Roman" w:hAnsi="Times New Roman" w:cs="Times New Roman"/>
          <w:sz w:val="24"/>
          <w:szCs w:val="24"/>
        </w:rPr>
        <w:t>A5 is the manipulator of the entire procurement proce</w:t>
      </w:r>
      <w:r w:rsidR="00052552">
        <w:rPr>
          <w:rFonts w:ascii="Times New Roman" w:hAnsi="Times New Roman" w:cs="Times New Roman"/>
          <w:sz w:val="24"/>
          <w:szCs w:val="24"/>
        </w:rPr>
        <w:t>ss</w:t>
      </w:r>
      <w:r w:rsidR="00052552" w:rsidRPr="00052552">
        <w:rPr>
          <w:rFonts w:ascii="Times New Roman" w:hAnsi="Times New Roman" w:cs="Times New Roman"/>
          <w:sz w:val="24"/>
          <w:szCs w:val="24"/>
        </w:rPr>
        <w:t xml:space="preserve"> </w:t>
      </w:r>
      <w:r w:rsidR="00052552" w:rsidRPr="00031F78">
        <w:rPr>
          <w:rFonts w:ascii="Times New Roman" w:hAnsi="Times New Roman" w:cs="Times New Roman"/>
          <w:sz w:val="24"/>
          <w:szCs w:val="24"/>
        </w:rPr>
        <w:t>facilitated by a weak procurement unit and a complicity contracts committee. He navigated around the directorate of finance and administration to present bogus securities and was able to get free money by fronting a company that had no capacity to construct even an inch of a public road on its own.</w:t>
      </w:r>
    </w:p>
    <w:p w:rsidR="00651D84" w:rsidRPr="00031F78" w:rsidRDefault="00651D84">
      <w:pPr>
        <w:pStyle w:val="BodyText3"/>
        <w:shd w:val="clear" w:color="auto" w:fill="auto"/>
        <w:ind w:left="20" w:firstLine="0"/>
        <w:jc w:val="left"/>
        <w:rPr>
          <w:rFonts w:ascii="Times New Roman" w:hAnsi="Times New Roman" w:cs="Times New Roman"/>
          <w:sz w:val="24"/>
          <w:szCs w:val="24"/>
        </w:rPr>
        <w:sectPr w:rsidR="00651D84" w:rsidRPr="00031F78">
          <w:headerReference w:type="even" r:id="rId87"/>
          <w:headerReference w:type="default" r:id="rId88"/>
          <w:footerReference w:type="default" r:id="rId89"/>
          <w:headerReference w:type="first" r:id="rId90"/>
          <w:footerReference w:type="first" r:id="rId91"/>
          <w:pgSz w:w="12240" w:h="16838"/>
          <w:pgMar w:top="1871" w:right="1978" w:bottom="877" w:left="1469" w:header="0" w:footer="3" w:gutter="0"/>
          <w:cols w:space="720"/>
          <w:noEndnote/>
          <w:titlePg/>
          <w:docGrid w:linePitch="360"/>
        </w:sectPr>
      </w:pPr>
    </w:p>
    <w:p w:rsidR="00651D84" w:rsidRPr="00031F78" w:rsidRDefault="00031F78" w:rsidP="00052552">
      <w:pPr>
        <w:pStyle w:val="BodyText3"/>
        <w:shd w:val="clear" w:color="auto" w:fill="auto"/>
        <w:ind w:right="460" w:firstLine="0"/>
        <w:rPr>
          <w:rFonts w:ascii="Times New Roman" w:hAnsi="Times New Roman" w:cs="Times New Roman"/>
          <w:sz w:val="24"/>
          <w:szCs w:val="24"/>
        </w:rPr>
      </w:pPr>
      <w:r w:rsidRPr="00031F78">
        <w:rPr>
          <w:rFonts w:ascii="Times New Roman" w:hAnsi="Times New Roman" w:cs="Times New Roman"/>
          <w:sz w:val="24"/>
          <w:szCs w:val="24"/>
        </w:rPr>
        <w:lastRenderedPageBreak/>
        <w:t>A5 was a document manipulator with exceptional skills. He could produce any document under the sun which turned out to be fake securities. He is guilty of theft and uttering false documents. He is also guilty of obtaining execution of securities by false pretence.</w:t>
      </w:r>
    </w:p>
    <w:p w:rsidR="00651D84" w:rsidRPr="00031F78" w:rsidRDefault="00031F78">
      <w:pPr>
        <w:pStyle w:val="BodyText3"/>
        <w:shd w:val="clear" w:color="auto" w:fill="auto"/>
        <w:ind w:left="20" w:right="460" w:firstLine="0"/>
        <w:jc w:val="left"/>
        <w:rPr>
          <w:rFonts w:ascii="Times New Roman" w:hAnsi="Times New Roman" w:cs="Times New Roman"/>
          <w:sz w:val="24"/>
          <w:szCs w:val="24"/>
        </w:rPr>
      </w:pPr>
      <w:r w:rsidRPr="00031F78">
        <w:rPr>
          <w:rFonts w:ascii="Times New Roman" w:hAnsi="Times New Roman" w:cs="Times New Roman"/>
          <w:sz w:val="24"/>
          <w:szCs w:val="24"/>
        </w:rPr>
        <w:t>I convict A5 on counts 12, 14, 15, 16, 17, 18, 19, and 21. He is acquitted on counts 20 and 22.</w:t>
      </w:r>
    </w:p>
    <w:p w:rsidR="00651D84" w:rsidRPr="00031F78" w:rsidRDefault="00031F78">
      <w:pPr>
        <w:pStyle w:val="BodyText3"/>
        <w:shd w:val="clear" w:color="auto" w:fill="auto"/>
        <w:ind w:left="20" w:firstLine="0"/>
        <w:jc w:val="left"/>
        <w:rPr>
          <w:rFonts w:ascii="Times New Roman" w:hAnsi="Times New Roman" w:cs="Times New Roman"/>
          <w:sz w:val="24"/>
          <w:szCs w:val="24"/>
        </w:rPr>
      </w:pPr>
      <w:r w:rsidRPr="00031F78">
        <w:rPr>
          <w:rFonts w:ascii="Times New Roman" w:hAnsi="Times New Roman" w:cs="Times New Roman"/>
          <w:sz w:val="24"/>
          <w:szCs w:val="24"/>
        </w:rPr>
        <w:t>A6 is not guilty and acquitted on counts 22 and 23.</w:t>
      </w:r>
    </w:p>
    <w:p w:rsidR="00651D84" w:rsidRPr="00031F78" w:rsidRDefault="00031F78">
      <w:pPr>
        <w:pStyle w:val="BodyText3"/>
        <w:shd w:val="clear" w:color="auto" w:fill="auto"/>
        <w:ind w:left="20" w:firstLine="0"/>
        <w:jc w:val="left"/>
        <w:rPr>
          <w:rFonts w:ascii="Times New Roman" w:hAnsi="Times New Roman" w:cs="Times New Roman"/>
          <w:sz w:val="24"/>
          <w:szCs w:val="24"/>
        </w:rPr>
      </w:pPr>
      <w:r w:rsidRPr="00031F78">
        <w:rPr>
          <w:rFonts w:ascii="Times New Roman" w:hAnsi="Times New Roman" w:cs="Times New Roman"/>
          <w:sz w:val="24"/>
          <w:szCs w:val="24"/>
        </w:rPr>
        <w:t>A7 is guilty and I convict him on count 11.</w:t>
      </w:r>
    </w:p>
    <w:p w:rsidR="00651D84" w:rsidRDefault="00031F78" w:rsidP="00052552">
      <w:pPr>
        <w:pStyle w:val="BodyText3"/>
        <w:shd w:val="clear" w:color="auto" w:fill="auto"/>
        <w:spacing w:after="162"/>
        <w:ind w:left="20" w:right="460" w:firstLine="0"/>
        <w:jc w:val="left"/>
        <w:rPr>
          <w:rFonts w:ascii="Times New Roman" w:hAnsi="Times New Roman" w:cs="Times New Roman"/>
          <w:sz w:val="24"/>
          <w:szCs w:val="24"/>
        </w:rPr>
      </w:pPr>
      <w:r w:rsidRPr="00031F78">
        <w:rPr>
          <w:rStyle w:val="BodytextBold0"/>
          <w:rFonts w:ascii="Times New Roman" w:hAnsi="Times New Roman" w:cs="Times New Roman"/>
          <w:sz w:val="24"/>
          <w:szCs w:val="24"/>
        </w:rPr>
        <w:t xml:space="preserve">For avoidance of doubt, A1, A2, A4 </w:t>
      </w:r>
      <w:r w:rsidRPr="00031F78">
        <w:rPr>
          <w:rFonts w:ascii="Times New Roman" w:hAnsi="Times New Roman" w:cs="Times New Roman"/>
          <w:sz w:val="24"/>
          <w:szCs w:val="24"/>
        </w:rPr>
        <w:t xml:space="preserve">and </w:t>
      </w:r>
      <w:r w:rsidRPr="00031F78">
        <w:rPr>
          <w:rStyle w:val="BodytextBold0"/>
          <w:rFonts w:ascii="Times New Roman" w:hAnsi="Times New Roman" w:cs="Times New Roman"/>
          <w:sz w:val="24"/>
          <w:szCs w:val="24"/>
        </w:rPr>
        <w:t xml:space="preserve">A6 </w:t>
      </w:r>
      <w:r w:rsidRPr="00031F78">
        <w:rPr>
          <w:rFonts w:ascii="Times New Roman" w:hAnsi="Times New Roman" w:cs="Times New Roman"/>
          <w:sz w:val="24"/>
          <w:szCs w:val="24"/>
        </w:rPr>
        <w:t xml:space="preserve">are acquitted and set free. </w:t>
      </w:r>
      <w:r w:rsidRPr="00031F78">
        <w:rPr>
          <w:rStyle w:val="BodytextBold0"/>
          <w:rFonts w:ascii="Times New Roman" w:hAnsi="Times New Roman" w:cs="Times New Roman"/>
          <w:sz w:val="24"/>
          <w:szCs w:val="24"/>
        </w:rPr>
        <w:t xml:space="preserve">A3, A5 and A7 </w:t>
      </w:r>
      <w:r w:rsidRPr="00031F78">
        <w:rPr>
          <w:rFonts w:ascii="Times New Roman" w:hAnsi="Times New Roman" w:cs="Times New Roman"/>
          <w:sz w:val="24"/>
          <w:szCs w:val="24"/>
        </w:rPr>
        <w:t>are convicted and proceed to allocutus.</w:t>
      </w:r>
    </w:p>
    <w:p w:rsidR="00052552" w:rsidRDefault="00052552" w:rsidP="00052552">
      <w:pPr>
        <w:pStyle w:val="BodyText3"/>
        <w:shd w:val="clear" w:color="auto" w:fill="auto"/>
        <w:spacing w:after="162"/>
        <w:ind w:left="20" w:right="460" w:firstLine="0"/>
        <w:jc w:val="left"/>
        <w:rPr>
          <w:rFonts w:ascii="Times New Roman" w:hAnsi="Times New Roman" w:cs="Times New Roman"/>
          <w:sz w:val="24"/>
          <w:szCs w:val="24"/>
        </w:rPr>
      </w:pPr>
      <w:bookmarkStart w:id="19" w:name="_GoBack"/>
      <w:bookmarkEnd w:id="19"/>
    </w:p>
    <w:p w:rsidR="00052552" w:rsidRDefault="00052552" w:rsidP="00052552">
      <w:pPr>
        <w:pStyle w:val="BodyText3"/>
        <w:shd w:val="clear" w:color="auto" w:fill="auto"/>
        <w:spacing w:after="162"/>
        <w:ind w:left="20" w:right="460" w:firstLine="0"/>
        <w:jc w:val="left"/>
        <w:rPr>
          <w:rStyle w:val="BodytextBold0"/>
          <w:rFonts w:ascii="Times New Roman" w:hAnsi="Times New Roman" w:cs="Times New Roman"/>
          <w:sz w:val="24"/>
          <w:szCs w:val="24"/>
        </w:rPr>
      </w:pPr>
      <w:r>
        <w:rPr>
          <w:rStyle w:val="BodytextBold0"/>
          <w:rFonts w:ascii="Times New Roman" w:hAnsi="Times New Roman" w:cs="Times New Roman"/>
          <w:sz w:val="24"/>
          <w:szCs w:val="24"/>
        </w:rPr>
        <w:t>Gidudu Lawrence</w:t>
      </w:r>
    </w:p>
    <w:p w:rsidR="00052552" w:rsidRDefault="00052552" w:rsidP="00052552">
      <w:pPr>
        <w:pStyle w:val="BodyText3"/>
        <w:shd w:val="clear" w:color="auto" w:fill="auto"/>
        <w:spacing w:after="162"/>
        <w:ind w:left="20" w:right="460" w:firstLine="0"/>
        <w:jc w:val="left"/>
        <w:rPr>
          <w:rStyle w:val="BodytextBold0"/>
          <w:rFonts w:ascii="Times New Roman" w:hAnsi="Times New Roman" w:cs="Times New Roman"/>
          <w:sz w:val="24"/>
          <w:szCs w:val="24"/>
        </w:rPr>
      </w:pPr>
      <w:r>
        <w:rPr>
          <w:rStyle w:val="BodytextBold0"/>
          <w:rFonts w:ascii="Times New Roman" w:hAnsi="Times New Roman" w:cs="Times New Roman"/>
          <w:sz w:val="24"/>
          <w:szCs w:val="24"/>
        </w:rPr>
        <w:t>JUDGE</w:t>
      </w:r>
    </w:p>
    <w:p w:rsidR="00052552" w:rsidRPr="00052552" w:rsidRDefault="00052552" w:rsidP="00052552">
      <w:pPr>
        <w:pStyle w:val="BodyText3"/>
        <w:shd w:val="clear" w:color="auto" w:fill="auto"/>
        <w:spacing w:after="162"/>
        <w:ind w:left="20" w:right="460" w:firstLine="0"/>
        <w:jc w:val="left"/>
        <w:rPr>
          <w:rFonts w:ascii="Times New Roman" w:hAnsi="Times New Roman" w:cs="Times New Roman"/>
          <w:sz w:val="24"/>
          <w:szCs w:val="24"/>
        </w:rPr>
      </w:pPr>
      <w:r>
        <w:rPr>
          <w:rStyle w:val="BodytextBold0"/>
          <w:rFonts w:ascii="Times New Roman" w:hAnsi="Times New Roman" w:cs="Times New Roman"/>
          <w:sz w:val="24"/>
          <w:szCs w:val="24"/>
        </w:rPr>
        <w:t>29</w:t>
      </w:r>
      <w:r w:rsidRPr="00052552">
        <w:rPr>
          <w:rStyle w:val="BodytextBold0"/>
          <w:rFonts w:ascii="Times New Roman" w:hAnsi="Times New Roman" w:cs="Times New Roman"/>
          <w:sz w:val="24"/>
          <w:szCs w:val="24"/>
          <w:vertAlign w:val="superscript"/>
        </w:rPr>
        <w:t>TH</w:t>
      </w:r>
      <w:r>
        <w:rPr>
          <w:rStyle w:val="BodytextBold0"/>
          <w:rFonts w:ascii="Times New Roman" w:hAnsi="Times New Roman" w:cs="Times New Roman"/>
          <w:sz w:val="24"/>
          <w:szCs w:val="24"/>
        </w:rPr>
        <w:t xml:space="preserve"> AUGUST, 2018</w:t>
      </w:r>
    </w:p>
    <w:p w:rsidR="00651D84" w:rsidRPr="00031F78" w:rsidRDefault="00651D84">
      <w:pPr>
        <w:rPr>
          <w:rFonts w:ascii="Times New Roman" w:hAnsi="Times New Roman" w:cs="Times New Roman"/>
        </w:rPr>
      </w:pPr>
    </w:p>
    <w:sectPr w:rsidR="00651D84" w:rsidRPr="00031F78">
      <w:pgSz w:w="12240" w:h="16838"/>
      <w:pgMar w:top="2474" w:right="1826" w:bottom="5781" w:left="18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34" w:rsidRDefault="00765634">
      <w:r>
        <w:separator/>
      </w:r>
    </w:p>
  </w:endnote>
  <w:endnote w:type="continuationSeparator" w:id="0">
    <w:p w:rsidR="00765634" w:rsidRDefault="0076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3524885</wp:posOffset>
              </wp:positionH>
              <wp:positionV relativeFrom="page">
                <wp:posOffset>9576435</wp:posOffset>
              </wp:positionV>
              <wp:extent cx="118745" cy="85090"/>
              <wp:effectExtent l="635" t="3810" r="4445" b="0"/>
              <wp:wrapNone/>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1"/>
                              <w:b/>
                              <w:bCs/>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277.55pt;margin-top:754.05pt;width:9.35pt;height:6.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" filled="f" stroked="f">
              <v:textbox style="mso-fit-shape-to-text:t" inset="0,0,0,0">
                <w:txbxContent>
                  <w:p w:rsidR="00031F78" w:rsidRDefault="00031F78">
                    <w:pPr>
                      <w:pStyle w:val="Headerorfooter0"/>
                      <w:shd w:val="clear" w:color="auto" w:fill="auto"/>
                      <w:spacing w:line="240" w:lineRule="auto"/>
                    </w:pPr>
                    <w:r>
                      <w:rPr>
                        <w:rStyle w:val="Headerorfooter1"/>
                        <w:b/>
                        <w:bCs/>
                      </w:rPr>
                      <w:t>10</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40" behindDoc="1" locked="0" layoutInCell="1" allowOverlap="1" wp14:anchorId="0C38E58C" wp14:editId="7DCADB23">
              <wp:simplePos x="0" y="0"/>
              <wp:positionH relativeFrom="page">
                <wp:posOffset>3524885</wp:posOffset>
              </wp:positionH>
              <wp:positionV relativeFrom="page">
                <wp:posOffset>9576435</wp:posOffset>
              </wp:positionV>
              <wp:extent cx="118745" cy="85090"/>
              <wp:effectExtent l="635" t="3810" r="4445" b="0"/>
              <wp:wrapNone/>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1"/>
                              <w:b/>
                              <w:bCs/>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7" type="#_x0000_t202" style="position:absolute;margin-left:277.55pt;margin-top:754.05pt;width:9.35pt;height:6.7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YWrwIAAK8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" filled="f" stroked="f">
              <v:textbox style="mso-fit-shape-to-text:t" inset="0,0,0,0">
                <w:txbxContent>
                  <w:p w:rsidR="00031F78" w:rsidRDefault="00031F78">
                    <w:pPr>
                      <w:pStyle w:val="Headerorfooter0"/>
                      <w:shd w:val="clear" w:color="auto" w:fill="auto"/>
                      <w:spacing w:line="240" w:lineRule="auto"/>
                    </w:pPr>
                    <w:r>
                      <w:rPr>
                        <w:rStyle w:val="Headerorfooter1"/>
                        <w:b/>
                        <w:bCs/>
                      </w:rPr>
                      <w:t>10</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44" behindDoc="1" locked="0" layoutInCell="1" allowOverlap="1">
              <wp:simplePos x="0" y="0"/>
              <wp:positionH relativeFrom="page">
                <wp:posOffset>3524885</wp:posOffset>
              </wp:positionH>
              <wp:positionV relativeFrom="page">
                <wp:posOffset>9576435</wp:posOffset>
              </wp:positionV>
              <wp:extent cx="118745" cy="85090"/>
              <wp:effectExtent l="635" t="3810" r="4445" b="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1"/>
                              <w:b/>
                              <w:bCs/>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1" type="#_x0000_t202" style="position:absolute;margin-left:277.55pt;margin-top:754.05pt;width:9.35pt;height:6.7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" filled="f" stroked="f">
              <v:textbox style="mso-fit-shape-to-text:t" inset="0,0,0,0">
                <w:txbxContent>
                  <w:p w:rsidR="00031F78" w:rsidRDefault="00031F78">
                    <w:pPr>
                      <w:pStyle w:val="Headerorfooter0"/>
                      <w:shd w:val="clear" w:color="auto" w:fill="auto"/>
                      <w:spacing w:line="240" w:lineRule="auto"/>
                    </w:pPr>
                    <w:r>
                      <w:rPr>
                        <w:rStyle w:val="Headerorfooter1"/>
                        <w:b/>
                        <w:bCs/>
                      </w:rPr>
                      <w:t>10</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59" behindDoc="1" locked="0" layoutInCell="1" allowOverlap="1" wp14:anchorId="18FEE1DA" wp14:editId="052B341A">
              <wp:simplePos x="0" y="0"/>
              <wp:positionH relativeFrom="page">
                <wp:posOffset>3753485</wp:posOffset>
              </wp:positionH>
              <wp:positionV relativeFrom="page">
                <wp:posOffset>9373870</wp:posOffset>
              </wp:positionV>
              <wp:extent cx="118745" cy="88265"/>
              <wp:effectExtent l="635" t="1270" r="4445" b="0"/>
              <wp:wrapNone/>
              <wp:docPr id="2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501A9A" w:rsidRPr="00501A9A">
                            <w:rPr>
                              <w:rStyle w:val="Headerorfooter2"/>
                              <w:b/>
                              <w:bCs/>
                              <w:noProof/>
                            </w:rPr>
                            <w:t>29</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9" type="#_x0000_t202" style="position:absolute;margin-left:295.55pt;margin-top:738.1pt;width:9.35pt;height:6.9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XrrA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501A9A" w:rsidRPr="00501A9A">
                      <w:rPr>
                        <w:rStyle w:val="Headerorfooter2"/>
                        <w:b/>
                        <w:bCs/>
                        <w:noProof/>
                      </w:rPr>
                      <w:t>29</w:t>
                    </w:r>
                    <w:r>
                      <w:rPr>
                        <w:rStyle w:val="Headerorfooter2"/>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25" behindDoc="1" locked="0" layoutInCell="1" allowOverlap="1" wp14:anchorId="46FEBDE8" wp14:editId="35C8422D">
              <wp:simplePos x="0" y="0"/>
              <wp:positionH relativeFrom="page">
                <wp:posOffset>3524885</wp:posOffset>
              </wp:positionH>
              <wp:positionV relativeFrom="page">
                <wp:posOffset>9576435</wp:posOffset>
              </wp:positionV>
              <wp:extent cx="118745" cy="85090"/>
              <wp:effectExtent l="635" t="3810" r="4445" b="0"/>
              <wp:wrapNone/>
              <wp:docPr id="6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1"/>
                              <w:b/>
                              <w:bCs/>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6" type="#_x0000_t202" style="position:absolute;margin-left:277.55pt;margin-top:754.05pt;width:9.35pt;height:6.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" filled="f" stroked="f">
              <v:textbox style="mso-fit-shape-to-text:t" inset="0,0,0,0">
                <w:txbxContent>
                  <w:p w:rsidR="00031F78" w:rsidRDefault="00031F78">
                    <w:pPr>
                      <w:pStyle w:val="Headerorfooter0"/>
                      <w:shd w:val="clear" w:color="auto" w:fill="auto"/>
                      <w:spacing w:line="240" w:lineRule="auto"/>
                    </w:pPr>
                    <w:r>
                      <w:rPr>
                        <w:rStyle w:val="Headerorfooter1"/>
                        <w:b/>
                        <w:bCs/>
                      </w:rPr>
                      <w:t>10</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69" behindDoc="1" locked="0" layoutInCell="1" allowOverlap="1" wp14:anchorId="3963061D" wp14:editId="26EE4999">
              <wp:simplePos x="0" y="0"/>
              <wp:positionH relativeFrom="page">
                <wp:posOffset>3753485</wp:posOffset>
              </wp:positionH>
              <wp:positionV relativeFrom="page">
                <wp:posOffset>9373870</wp:posOffset>
              </wp:positionV>
              <wp:extent cx="118745" cy="88265"/>
              <wp:effectExtent l="635" t="1270" r="4445" b="0"/>
              <wp:wrapNone/>
              <wp:docPr id="1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EA0D4B" w:rsidRPr="00EA0D4B">
                            <w:rPr>
                              <w:rStyle w:val="Headerorfooter2"/>
                              <w:b/>
                              <w:bCs/>
                              <w:noProof/>
                            </w:rPr>
                            <w:t>41</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53" type="#_x0000_t202" style="position:absolute;margin-left:295.55pt;margin-top:738.1pt;width:9.35pt;height:6.9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rQ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EA0D4B" w:rsidRPr="00EA0D4B">
                      <w:rPr>
                        <w:rStyle w:val="Headerorfooter2"/>
                        <w:b/>
                        <w:bCs/>
                        <w:noProof/>
                      </w:rPr>
                      <w:t>41</w:t>
                    </w:r>
                    <w:r>
                      <w:rPr>
                        <w:rStyle w:val="Headerorfooter2"/>
                        <w:b/>
                        <w:bCs/>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1" behindDoc="1" locked="0" layoutInCell="1" allowOverlap="1" wp14:anchorId="44F901E9" wp14:editId="1FCB156C">
              <wp:simplePos x="0" y="0"/>
              <wp:positionH relativeFrom="page">
                <wp:posOffset>3835400</wp:posOffset>
              </wp:positionH>
              <wp:positionV relativeFrom="page">
                <wp:posOffset>9382760</wp:posOffset>
              </wp:positionV>
              <wp:extent cx="118745" cy="85090"/>
              <wp:effectExtent l="0" t="635" r="0" b="0"/>
              <wp:wrapNone/>
              <wp:docPr id="1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393CE6" w:rsidRPr="00393CE6">
                            <w:rPr>
                              <w:rStyle w:val="Headerorfooter2"/>
                              <w:b/>
                              <w:bCs/>
                              <w:noProof/>
                            </w:rPr>
                            <w:t>44</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055" type="#_x0000_t202" style="position:absolute;margin-left:302pt;margin-top:738.8pt;width:9.35pt;height:6.7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393CE6" w:rsidRPr="00393CE6">
                      <w:rPr>
                        <w:rStyle w:val="Headerorfooter2"/>
                        <w:b/>
                        <w:bCs/>
                        <w:noProof/>
                      </w:rPr>
                      <w:t>44</w:t>
                    </w:r>
                    <w:r>
                      <w:rPr>
                        <w:rStyle w:val="Headerorfooter2"/>
                        <w:b/>
                        <w:bCs/>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5" behindDoc="1" locked="0" layoutInCell="1" allowOverlap="1" wp14:anchorId="63523AD3" wp14:editId="64A7AAB5">
              <wp:simplePos x="0" y="0"/>
              <wp:positionH relativeFrom="page">
                <wp:posOffset>3825240</wp:posOffset>
              </wp:positionH>
              <wp:positionV relativeFrom="page">
                <wp:posOffset>9625330</wp:posOffset>
              </wp:positionV>
              <wp:extent cx="115570" cy="85090"/>
              <wp:effectExtent l="0" t="0" r="2540" b="0"/>
              <wp:wrapNone/>
              <wp:docPr id="1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393CE6" w:rsidRPr="00393CE6">
                            <w:rPr>
                              <w:rStyle w:val="Headerorfooter2"/>
                              <w:b/>
                              <w:bCs/>
                              <w:noProof/>
                            </w:rPr>
                            <w:t>45</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59" type="#_x0000_t202" style="position:absolute;margin-left:301.2pt;margin-top:757.9pt;width:9.1pt;height:6.7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393CE6" w:rsidRPr="00393CE6">
                      <w:rPr>
                        <w:rStyle w:val="Headerorfooter2"/>
                        <w:b/>
                        <w:bCs/>
                        <w:noProof/>
                      </w:rPr>
                      <w:t>45</w:t>
                    </w:r>
                    <w:r>
                      <w:rPr>
                        <w:rStyle w:val="Headerorfooter2"/>
                        <w:b/>
                        <w:bCs/>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7" behindDoc="1" locked="0" layoutInCell="1" allowOverlap="1" wp14:anchorId="49AE1740" wp14:editId="36BED23C">
              <wp:simplePos x="0" y="0"/>
              <wp:positionH relativeFrom="page">
                <wp:posOffset>3835400</wp:posOffset>
              </wp:positionH>
              <wp:positionV relativeFrom="page">
                <wp:posOffset>9382760</wp:posOffset>
              </wp:positionV>
              <wp:extent cx="118745" cy="85090"/>
              <wp:effectExtent l="0" t="635"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003725" w:rsidRPr="00003725">
                            <w:rPr>
                              <w:rStyle w:val="Headerorfooter2"/>
                              <w:b/>
                              <w:bCs/>
                              <w:noProof/>
                            </w:rPr>
                            <w:t>45</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61" type="#_x0000_t202" style="position:absolute;margin-left:302pt;margin-top:738.8pt;width:9.35pt;height:6.7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003725" w:rsidRPr="00003725">
                      <w:rPr>
                        <w:rStyle w:val="Headerorfooter2"/>
                        <w:b/>
                        <w:bCs/>
                        <w:noProof/>
                      </w:rPr>
                      <w:t>45</w:t>
                    </w:r>
                    <w:r>
                      <w:rPr>
                        <w:rStyle w:val="Headerorfooter2"/>
                        <w:b/>
                        <w:bCs/>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82" behindDoc="1" locked="0" layoutInCell="1" allowOverlap="1">
              <wp:simplePos x="0" y="0"/>
              <wp:positionH relativeFrom="page">
                <wp:posOffset>3825240</wp:posOffset>
              </wp:positionH>
              <wp:positionV relativeFrom="page">
                <wp:posOffset>9625330</wp:posOffset>
              </wp:positionV>
              <wp:extent cx="115570" cy="85090"/>
              <wp:effectExtent l="0" t="0" r="254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A738CF" w:rsidRPr="00A738CF">
                            <w:rPr>
                              <w:rStyle w:val="Headerorfooter2"/>
                              <w:b/>
                              <w:bCs/>
                              <w:noProof/>
                            </w:rPr>
                            <w:t>51</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66" type="#_x0000_t202" style="position:absolute;margin-left:301.2pt;margin-top:757.9pt;width:9.1pt;height:6.7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A738CF" w:rsidRPr="00A738CF">
                      <w:rPr>
                        <w:rStyle w:val="Headerorfooter2"/>
                        <w:b/>
                        <w:bCs/>
                        <w:noProof/>
                      </w:rPr>
                      <w:t>51</w:t>
                    </w:r>
                    <w:r>
                      <w:rPr>
                        <w:rStyle w:val="Headerorfooter2"/>
                        <w:b/>
                        <w:bCs/>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84" behindDoc="1" locked="0" layoutInCell="1" allowOverlap="1">
              <wp:simplePos x="0" y="0"/>
              <wp:positionH relativeFrom="page">
                <wp:posOffset>3825240</wp:posOffset>
              </wp:positionH>
              <wp:positionV relativeFrom="page">
                <wp:posOffset>9625330</wp:posOffset>
              </wp:positionV>
              <wp:extent cx="115570" cy="85090"/>
              <wp:effectExtent l="0" t="0" r="2540" b="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052552" w:rsidRPr="00052552">
                            <w:rPr>
                              <w:rStyle w:val="Headerorfooter2"/>
                              <w:b/>
                              <w:bCs/>
                              <w:noProof/>
                            </w:rPr>
                            <w:t>55</w:t>
                          </w:r>
                          <w:r>
                            <w:rPr>
                              <w:rStyle w:val="Headerorfooter2"/>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68" type="#_x0000_t202" style="position:absolute;margin-left:301.2pt;margin-top:757.9pt;width:9.1pt;height:6.7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052552" w:rsidRPr="00052552">
                      <w:rPr>
                        <w:rStyle w:val="Headerorfooter2"/>
                        <w:b/>
                        <w:bCs/>
                        <w:noProof/>
                      </w:rPr>
                      <w:t>55</w:t>
                    </w:r>
                    <w:r>
                      <w:rPr>
                        <w:rStyle w:val="Headerorfooter2"/>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28" behindDoc="1" locked="0" layoutInCell="1" allowOverlap="1" wp14:anchorId="42772921" wp14:editId="7071AF07">
              <wp:simplePos x="0" y="0"/>
              <wp:positionH relativeFrom="page">
                <wp:posOffset>3524885</wp:posOffset>
              </wp:positionH>
              <wp:positionV relativeFrom="page">
                <wp:posOffset>9576435</wp:posOffset>
              </wp:positionV>
              <wp:extent cx="118745" cy="85090"/>
              <wp:effectExtent l="635" t="3810" r="4445" b="0"/>
              <wp:wrapNone/>
              <wp:docPr id="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1"/>
                              <w:b/>
                              <w:bCs/>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8" type="#_x0000_t202" style="position:absolute;margin-left:277.55pt;margin-top:754.05pt;width:9.35pt;height:6.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" filled="f" stroked="f">
              <v:textbox style="mso-fit-shape-to-text:t" inset="0,0,0,0">
                <w:txbxContent>
                  <w:p w:rsidR="00031F78" w:rsidRDefault="00031F78">
                    <w:pPr>
                      <w:pStyle w:val="Headerorfooter0"/>
                      <w:shd w:val="clear" w:color="auto" w:fill="auto"/>
                      <w:spacing w:line="240" w:lineRule="auto"/>
                    </w:pPr>
                    <w:r>
                      <w:rPr>
                        <w:rStyle w:val="Headerorfooter1"/>
                        <w:b/>
                        <w:bCs/>
                      </w:rPr>
                      <w:t>10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3524885</wp:posOffset>
              </wp:positionH>
              <wp:positionV relativeFrom="page">
                <wp:posOffset>9576435</wp:posOffset>
              </wp:positionV>
              <wp:extent cx="118745" cy="85090"/>
              <wp:effectExtent l="635" t="3810" r="4445" b="0"/>
              <wp:wrapNone/>
              <wp:docPr id="5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1"/>
                              <w:b/>
                              <w:bCs/>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277.55pt;margin-top:754.05pt;width:9.35pt;height:6.7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ejrwIAAK8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" filled="f" stroked="f">
              <v:textbox style="mso-fit-shape-to-text:t" inset="0,0,0,0">
                <w:txbxContent>
                  <w:p w:rsidR="00031F78" w:rsidRDefault="00031F78">
                    <w:pPr>
                      <w:pStyle w:val="Headerorfooter0"/>
                      <w:shd w:val="clear" w:color="auto" w:fill="auto"/>
                      <w:spacing w:line="240" w:lineRule="auto"/>
                    </w:pPr>
                    <w:r>
                      <w:rPr>
                        <w:rStyle w:val="Headerorfooter1"/>
                        <w:b/>
                        <w:bCs/>
                      </w:rPr>
                      <w:t>10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35" behindDoc="1" locked="0" layoutInCell="1" allowOverlap="1" wp14:anchorId="65EF1910" wp14:editId="20A15B19">
              <wp:simplePos x="0" y="0"/>
              <wp:positionH relativeFrom="page">
                <wp:posOffset>3524885</wp:posOffset>
              </wp:positionH>
              <wp:positionV relativeFrom="page">
                <wp:posOffset>9576435</wp:posOffset>
              </wp:positionV>
              <wp:extent cx="118745" cy="85090"/>
              <wp:effectExtent l="635" t="3810" r="4445"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1"/>
                              <w:b/>
                              <w:bCs/>
                            </w:rPr>
                            <w:t>10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2" type="#_x0000_t202" style="position:absolute;margin-left:277.55pt;margin-top:754.05pt;width:9.35pt;height:6.7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" filled="f" stroked="f">
              <v:textbox style="mso-fit-shape-to-text:t" inset="0,0,0,0">
                <w:txbxContent>
                  <w:p w:rsidR="00031F78" w:rsidRDefault="00031F78">
                    <w:pPr>
                      <w:pStyle w:val="Headerorfooter0"/>
                      <w:shd w:val="clear" w:color="auto" w:fill="auto"/>
                      <w:spacing w:line="240" w:lineRule="auto"/>
                    </w:pPr>
                    <w:r>
                      <w:rPr>
                        <w:rStyle w:val="Headerorfooter1"/>
                        <w:b/>
                        <w:bCs/>
                      </w:rPr>
                      <w:t>10</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34" w:rsidRDefault="00765634"/>
  </w:footnote>
  <w:footnote w:type="continuationSeparator" w:id="0">
    <w:p w:rsidR="00765634" w:rsidRDefault="007656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C82740" w:rsidRPr="00C82740">
                            <w:rPr>
                              <w:rStyle w:val="Headerorfooter1"/>
                              <w:b/>
                              <w:bCs/>
                              <w:noProof/>
                            </w:rPr>
                            <w:t>23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35pt;margin-top:53.15pt;width:8.9pt;height: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hSqg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C82740" w:rsidRPr="00C82740">
                      <w:rPr>
                        <w:rStyle w:val="Headerorfooter1"/>
                        <w:b/>
                        <w:bCs/>
                        <w:noProof/>
                      </w:rPr>
                      <w:t>23</w:t>
                    </w:r>
                    <w:r>
                      <w:rPr>
                        <w:rStyle w:val="Headerorfooter1"/>
                        <w:b/>
                        <w:bCs/>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24" behindDoc="1" locked="0" layoutInCell="1" allowOverlap="1" wp14:anchorId="0F90BAE4" wp14:editId="3E5E6969">
              <wp:simplePos x="0" y="0"/>
              <wp:positionH relativeFrom="page">
                <wp:posOffset>3865245</wp:posOffset>
              </wp:positionH>
              <wp:positionV relativeFrom="page">
                <wp:posOffset>675005</wp:posOffset>
              </wp:positionV>
              <wp:extent cx="113030" cy="82550"/>
              <wp:effectExtent l="0" t="0" r="3175" b="4445"/>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304.35pt;margin-top:53.15pt;width:8.9pt;height: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wJrgIAAK4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11</w:t>
                    </w:r>
                    <w:r>
                      <w:rPr>
                        <w:rStyle w:val="Headerorfooter1"/>
                        <w:b/>
                        <w:bCs/>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26" behindDoc="1" locked="0" layoutInCell="1" allowOverlap="1" wp14:anchorId="49E42816" wp14:editId="50E2A224">
              <wp:simplePos x="0" y="0"/>
              <wp:positionH relativeFrom="page">
                <wp:posOffset>3865245</wp:posOffset>
              </wp:positionH>
              <wp:positionV relativeFrom="page">
                <wp:posOffset>675005</wp:posOffset>
              </wp:positionV>
              <wp:extent cx="113030" cy="82550"/>
              <wp:effectExtent l="0" t="0" r="3175" b="4445"/>
              <wp:wrapNone/>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6" type="#_x0000_t202" style="position:absolute;margin-left:304.35pt;margin-top:53.15pt;width:8.9pt;height: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MZrgIAAK8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14</w:t>
                    </w:r>
                    <w:r>
                      <w:rPr>
                        <w:rStyle w:val="Headerorfooter1"/>
                        <w:b/>
                        <w:bCs/>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3518535</wp:posOffset>
              </wp:positionH>
              <wp:positionV relativeFrom="page">
                <wp:posOffset>709930</wp:posOffset>
              </wp:positionV>
              <wp:extent cx="118745" cy="88265"/>
              <wp:effectExtent l="3810" t="0" r="1270" b="1905"/>
              <wp:wrapNone/>
              <wp:docPr id="5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margin-left:277.05pt;margin-top:55.9pt;width:9.35pt;height:6.9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DTrQ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18</w:t>
                    </w:r>
                    <w:r>
                      <w:rPr>
                        <w:rStyle w:val="Headerorfooter1"/>
                        <w:b/>
                        <w:bCs/>
                      </w:rP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33" behindDoc="1" locked="0" layoutInCell="1" allowOverlap="1" wp14:anchorId="1860AEFF" wp14:editId="50263C96">
              <wp:simplePos x="0" y="0"/>
              <wp:positionH relativeFrom="page">
                <wp:posOffset>3518535</wp:posOffset>
              </wp:positionH>
              <wp:positionV relativeFrom="page">
                <wp:posOffset>709930</wp:posOffset>
              </wp:positionV>
              <wp:extent cx="118745" cy="88265"/>
              <wp:effectExtent l="3810" t="0" r="1270" b="1905"/>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20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0" type="#_x0000_t202" style="position:absolute;margin-left:277.05pt;margin-top:55.9pt;width:9.35pt;height:6.9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uIrQIAAK8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20</w:t>
                    </w:r>
                    <w:r>
                      <w:rPr>
                        <w:rStyle w:val="Headerorfooter1"/>
                        <w:b/>
                        <w:bCs/>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4.35pt;margin-top:53.15pt;width:8.9pt;height: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3</w:t>
                    </w:r>
                    <w:r>
                      <w:rPr>
                        <w:rStyle w:val="Headerorfooter1"/>
                        <w:b/>
                        <w:bCs/>
                      </w:rP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39" behindDoc="1" locked="0" layoutInCell="1" allowOverlap="1" wp14:anchorId="1409418D" wp14:editId="422478BE">
              <wp:simplePos x="0" y="0"/>
              <wp:positionH relativeFrom="page">
                <wp:posOffset>3518535</wp:posOffset>
              </wp:positionH>
              <wp:positionV relativeFrom="page">
                <wp:posOffset>709930</wp:posOffset>
              </wp:positionV>
              <wp:extent cx="118745" cy="88265"/>
              <wp:effectExtent l="3810" t="0" r="1270" b="1905"/>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6" type="#_x0000_t202" style="position:absolute;margin-left:277.05pt;margin-top:55.9pt;width:9.35pt;height:6.9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ekrQ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" filled="f" stroked="f">
              <v:textbox style="mso-fit-shape-to-text:t" inset="0,0,0,0">
                <w:txbxContent>
                  <w:p w:rsidR="00031F78" w:rsidRDefault="00031F78">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41"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C82740" w:rsidRPr="00C82740">
                            <w:rPr>
                              <w:rStyle w:val="Headerorfooter1"/>
                              <w:b/>
                              <w:bCs/>
                              <w:noProof/>
                            </w:rPr>
                            <w:t>24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4" type="#_x0000_t202" style="position:absolute;margin-left:304.35pt;margin-top:53.15pt;width:8.9pt;height:6.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C82740" w:rsidRPr="00C82740">
                      <w:rPr>
                        <w:rStyle w:val="Headerorfooter1"/>
                        <w:b/>
                        <w:bCs/>
                        <w:noProof/>
                      </w:rPr>
                      <w:t>24</w:t>
                    </w:r>
                    <w:r>
                      <w:rPr>
                        <w:rStyle w:val="Headerorfooter1"/>
                        <w:b/>
                        <w:bCs/>
                      </w:rP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43" behindDoc="1" locked="0" layoutInCell="1" allowOverlap="1">
              <wp:simplePos x="0" y="0"/>
              <wp:positionH relativeFrom="page">
                <wp:posOffset>3518535</wp:posOffset>
              </wp:positionH>
              <wp:positionV relativeFrom="page">
                <wp:posOffset>709930</wp:posOffset>
              </wp:positionV>
              <wp:extent cx="118745" cy="88265"/>
              <wp:effectExtent l="3810" t="0" r="1270" b="190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C82740" w:rsidRPr="00C82740">
                            <w:rPr>
                              <w:rStyle w:val="Headerorfooter1"/>
                              <w:b/>
                              <w:bCs/>
                              <w:noProof/>
                            </w:rPr>
                            <w:t>23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5" type="#_x0000_t202" style="position:absolute;margin-left:277.05pt;margin-top:55.9pt;width:9.35pt;height:6.9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lWrQIAAK8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C82740" w:rsidRPr="00C82740">
                      <w:rPr>
                        <w:rStyle w:val="Headerorfooter1"/>
                        <w:b/>
                        <w:bCs/>
                        <w:noProof/>
                      </w:rPr>
                      <w:t>23</w:t>
                    </w:r>
                    <w:r>
                      <w:rPr>
                        <w:rStyle w:val="Headerorfooter1"/>
                        <w:b/>
                        <w:bCs/>
                      </w:rPr>
                      <w:fldChar w:fldCharType="end"/>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51" behindDoc="1" locked="0" layoutInCell="1" allowOverlap="1">
              <wp:simplePos x="0" y="0"/>
              <wp:positionH relativeFrom="page">
                <wp:posOffset>3744595</wp:posOffset>
              </wp:positionH>
              <wp:positionV relativeFrom="page">
                <wp:posOffset>394335</wp:posOffset>
              </wp:positionV>
              <wp:extent cx="118745" cy="88265"/>
              <wp:effectExtent l="1270" t="3810" r="3810" b="3175"/>
              <wp:wrapNone/>
              <wp:docPr id="3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2"/>
                              <w:b/>
                              <w:bCs/>
                            </w:rPr>
                            <w:t>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58" type="#_x0000_t202" style="position:absolute;margin-left:294.85pt;margin-top:31.05pt;width:9.35pt;height:6.9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hMrgIAAK8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" filled="f" stroked="f">
              <v:textbox style="mso-fit-shape-to-text:t" inset="0,0,0,0">
                <w:txbxContent>
                  <w:p w:rsidR="00031F78" w:rsidRDefault="00031F78">
                    <w:pPr>
                      <w:pStyle w:val="Headerorfooter0"/>
                      <w:shd w:val="clear" w:color="auto" w:fill="auto"/>
                      <w:spacing w:line="240" w:lineRule="auto"/>
                    </w:pPr>
                    <w:r>
                      <w:rPr>
                        <w:rStyle w:val="Headerorfooter2"/>
                        <w:b/>
                        <w:bCs/>
                      </w:rPr>
                      <w:t>37</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58" behindDoc="1" locked="0" layoutInCell="1" allowOverlap="1" wp14:anchorId="48AE80D8" wp14:editId="6991C9FD">
              <wp:simplePos x="0" y="0"/>
              <wp:positionH relativeFrom="page">
                <wp:posOffset>3744595</wp:posOffset>
              </wp:positionH>
              <wp:positionV relativeFrom="page">
                <wp:posOffset>394335</wp:posOffset>
              </wp:positionV>
              <wp:extent cx="118745" cy="88265"/>
              <wp:effectExtent l="1270" t="3810" r="3810" b="3175"/>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2"/>
                              <w:b/>
                              <w:bCs/>
                            </w:rPr>
                            <w:t>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65" type="#_x0000_t202" style="position:absolute;margin-left:294.85pt;margin-top:31.05pt;width:9.35pt;height:6.95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" filled="f" stroked="f">
              <v:textbox style="mso-fit-shape-to-text:t" inset="0,0,0,0">
                <w:txbxContent>
                  <w:p w:rsidR="00031F78" w:rsidRDefault="00031F78">
                    <w:pPr>
                      <w:pStyle w:val="Headerorfooter0"/>
                      <w:shd w:val="clear" w:color="auto" w:fill="auto"/>
                      <w:spacing w:line="240" w:lineRule="auto"/>
                    </w:pPr>
                    <w:r>
                      <w:rPr>
                        <w:rStyle w:val="Headerorfooter2"/>
                        <w:b/>
                        <w:bCs/>
                      </w:rPr>
                      <w:t>37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61"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501A9A" w:rsidRPr="00501A9A">
                            <w:rPr>
                              <w:rStyle w:val="Headerorfooter1"/>
                              <w:b/>
                              <w:bCs/>
                              <w:noProof/>
                            </w:rPr>
                            <w:t>33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50" type="#_x0000_t202" style="position:absolute;margin-left:304.35pt;margin-top:53.15pt;width:8.9pt;height: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IGrgIAAK8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501A9A" w:rsidRPr="00501A9A">
                      <w:rPr>
                        <w:rStyle w:val="Headerorfooter1"/>
                        <w:b/>
                        <w:bCs/>
                        <w:noProof/>
                      </w:rPr>
                      <w:t>33</w:t>
                    </w:r>
                    <w:r>
                      <w:rPr>
                        <w:rStyle w:val="Headerorfooter1"/>
                        <w:b/>
                        <w:bCs/>
                      </w:rPr>
                      <w:fldChar w:fldCharType="end"/>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62" behindDoc="1" locked="0" layoutInCell="1" allowOverlap="1" wp14:anchorId="59F64E4B" wp14:editId="59268848">
              <wp:simplePos x="0" y="0"/>
              <wp:positionH relativeFrom="page">
                <wp:posOffset>3744595</wp:posOffset>
              </wp:positionH>
              <wp:positionV relativeFrom="page">
                <wp:posOffset>394335</wp:posOffset>
              </wp:positionV>
              <wp:extent cx="118745" cy="88265"/>
              <wp:effectExtent l="1270" t="3810" r="3810" b="3175"/>
              <wp:wrapNone/>
              <wp:docPr id="2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2"/>
                              <w:b/>
                              <w:bCs/>
                            </w:rPr>
                            <w:t>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69" type="#_x0000_t202" style="position:absolute;margin-left:294.85pt;margin-top:31.05pt;width:9.35pt;height:6.9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" filled="f" stroked="f">
              <v:textbox style="mso-fit-shape-to-text:t" inset="0,0,0,0">
                <w:txbxContent>
                  <w:p w:rsidR="00031F78" w:rsidRDefault="00031F78">
                    <w:pPr>
                      <w:pStyle w:val="Headerorfooter0"/>
                      <w:shd w:val="clear" w:color="auto" w:fill="auto"/>
                      <w:spacing w:line="240" w:lineRule="auto"/>
                    </w:pPr>
                    <w:r>
                      <w:rPr>
                        <w:rStyle w:val="Headerorfooter2"/>
                        <w:b/>
                        <w:bCs/>
                      </w:rPr>
                      <w:t>37</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68" behindDoc="1" locked="0" layoutInCell="1" allowOverlap="1" wp14:anchorId="3E951917" wp14:editId="78F06516">
              <wp:simplePos x="0" y="0"/>
              <wp:positionH relativeFrom="page">
                <wp:posOffset>3744595</wp:posOffset>
              </wp:positionH>
              <wp:positionV relativeFrom="page">
                <wp:posOffset>394335</wp:posOffset>
              </wp:positionV>
              <wp:extent cx="118745" cy="88265"/>
              <wp:effectExtent l="1270" t="3810" r="3810" b="3175"/>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2"/>
                              <w:b/>
                              <w:bCs/>
                            </w:rPr>
                            <w:t>37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75" type="#_x0000_t202" style="position:absolute;margin-left:294.85pt;margin-top:31.05pt;width:9.35pt;height:6.95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" filled="f" stroked="f">
              <v:textbox style="mso-fit-shape-to-text:t" inset="0,0,0,0">
                <w:txbxContent>
                  <w:p w:rsidR="00031F78" w:rsidRDefault="00031F78">
                    <w:pPr>
                      <w:pStyle w:val="Headerorfooter0"/>
                      <w:shd w:val="clear" w:color="auto" w:fill="auto"/>
                      <w:spacing w:line="240" w:lineRule="auto"/>
                    </w:pPr>
                    <w:r>
                      <w:rPr>
                        <w:rStyle w:val="Headerorfooter2"/>
                        <w:b/>
                        <w:bCs/>
                      </w:rPr>
                      <w:t>37</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0" behindDoc="1" locked="0" layoutInCell="1" allowOverlap="1" wp14:anchorId="73B44C7B" wp14:editId="66E6F2AF">
              <wp:simplePos x="0" y="0"/>
              <wp:positionH relativeFrom="page">
                <wp:posOffset>3832860</wp:posOffset>
              </wp:positionH>
              <wp:positionV relativeFrom="page">
                <wp:posOffset>633730</wp:posOffset>
              </wp:positionV>
              <wp:extent cx="118745" cy="88265"/>
              <wp:effectExtent l="3810" t="0" r="1270" b="1905"/>
              <wp:wrapNone/>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2"/>
                              <w:b/>
                              <w:bCs/>
                            </w:rPr>
                            <w:t>58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77" type="#_x0000_t202" style="position:absolute;margin-left:301.8pt;margin-top:49.9pt;width:9.35pt;height:6.9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5ErA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" filled="f" stroked="f">
              <v:textbox style="mso-fit-shape-to-text:t" inset="0,0,0,0">
                <w:txbxContent>
                  <w:p w:rsidR="00031F78" w:rsidRDefault="00031F78">
                    <w:pPr>
                      <w:pStyle w:val="Headerorfooter0"/>
                      <w:shd w:val="clear" w:color="auto" w:fill="auto"/>
                      <w:spacing w:line="240" w:lineRule="auto"/>
                    </w:pPr>
                    <w:r>
                      <w:rPr>
                        <w:rStyle w:val="Headerorfooter2"/>
                        <w:b/>
                        <w:bCs/>
                      </w:rPr>
                      <w:t>58</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2" behindDoc="1" locked="0" layoutInCell="1" allowOverlap="1" wp14:anchorId="4D01988A" wp14:editId="5145CAD6">
              <wp:simplePos x="0" y="0"/>
              <wp:positionH relativeFrom="page">
                <wp:posOffset>3865245</wp:posOffset>
              </wp:positionH>
              <wp:positionV relativeFrom="page">
                <wp:posOffset>675005</wp:posOffset>
              </wp:positionV>
              <wp:extent cx="113030" cy="82550"/>
              <wp:effectExtent l="0" t="0" r="3175" b="4445"/>
              <wp:wrapNone/>
              <wp:docPr id="1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EA0D4B" w:rsidRPr="00EA0D4B">
                            <w:rPr>
                              <w:rStyle w:val="Headerorfooter1"/>
                              <w:b/>
                              <w:bCs/>
                              <w:noProof/>
                            </w:rPr>
                            <w:t>42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56" type="#_x0000_t202" style="position:absolute;margin-left:304.35pt;margin-top:53.15pt;width:8.9pt;height:6.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EA0D4B" w:rsidRPr="00EA0D4B">
                      <w:rPr>
                        <w:rStyle w:val="Headerorfooter1"/>
                        <w:b/>
                        <w:bCs/>
                        <w:noProof/>
                      </w:rPr>
                      <w:t>42</w:t>
                    </w:r>
                    <w:r>
                      <w:rPr>
                        <w:rStyle w:val="Headerorfooter1"/>
                        <w:b/>
                        <w:bCs/>
                      </w:rPr>
                      <w:fldChar w:fldCharType="end"/>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3" behindDoc="1" locked="0" layoutInCell="1" allowOverlap="1" wp14:anchorId="3767CE26" wp14:editId="245C6731">
              <wp:simplePos x="0" y="0"/>
              <wp:positionH relativeFrom="page">
                <wp:posOffset>3865245</wp:posOffset>
              </wp:positionH>
              <wp:positionV relativeFrom="page">
                <wp:posOffset>675005</wp:posOffset>
              </wp:positionV>
              <wp:extent cx="113030" cy="82550"/>
              <wp:effectExtent l="0" t="0" r="3175" b="4445"/>
              <wp:wrapNone/>
              <wp:docPr id="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393CE6" w:rsidRPr="00393CE6">
                            <w:rPr>
                              <w:rStyle w:val="Headerorfooter1"/>
                              <w:b/>
                              <w:bCs/>
                              <w:noProof/>
                            </w:rPr>
                            <w:t>46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57" type="#_x0000_t202" style="position:absolute;margin-left:304.35pt;margin-top:53.15pt;width:8.9pt;height:6.5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393CE6" w:rsidRPr="00393CE6">
                      <w:rPr>
                        <w:rStyle w:val="Headerorfooter1"/>
                        <w:b/>
                        <w:bCs/>
                        <w:noProof/>
                      </w:rPr>
                      <w:t>46</w:t>
                    </w:r>
                    <w:r>
                      <w:rPr>
                        <w:rStyle w:val="Headerorfooter1"/>
                        <w:b/>
                        <w:bCs/>
                      </w:rPr>
                      <w:fldChar w:fldCharType="end"/>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4" behindDoc="1" locked="0" layoutInCell="1" allowOverlap="1" wp14:anchorId="07EF7F0C" wp14:editId="09E9A456">
              <wp:simplePos x="0" y="0"/>
              <wp:positionH relativeFrom="page">
                <wp:posOffset>3825240</wp:posOffset>
              </wp:positionH>
              <wp:positionV relativeFrom="page">
                <wp:posOffset>981075</wp:posOffset>
              </wp:positionV>
              <wp:extent cx="115570" cy="88265"/>
              <wp:effectExtent l="0" t="0" r="254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2"/>
                              <w:b/>
                              <w:bCs/>
                            </w:rPr>
                            <w:t>63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81" type="#_x0000_t202" style="position:absolute;margin-left:301.2pt;margin-top:77.25pt;width:9.1pt;height:6.95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" filled="f" stroked="f">
              <v:textbox style="mso-fit-shape-to-text:t" inset="0,0,0,0">
                <w:txbxContent>
                  <w:p w:rsidR="00031F78" w:rsidRDefault="00031F78">
                    <w:pPr>
                      <w:pStyle w:val="Headerorfooter0"/>
                      <w:shd w:val="clear" w:color="auto" w:fill="auto"/>
                      <w:spacing w:line="240" w:lineRule="auto"/>
                    </w:pPr>
                    <w:r>
                      <w:rPr>
                        <w:rStyle w:val="Headerorfooter2"/>
                        <w:b/>
                        <w:bCs/>
                      </w:rPr>
                      <w:t>63</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6" behindDoc="1" locked="0" layoutInCell="1" allowOverlap="1" wp14:anchorId="0F4CDDD7" wp14:editId="12E72CCB">
              <wp:simplePos x="0" y="0"/>
              <wp:positionH relativeFrom="page">
                <wp:posOffset>3832860</wp:posOffset>
              </wp:positionH>
              <wp:positionV relativeFrom="page">
                <wp:posOffset>633730</wp:posOffset>
              </wp:positionV>
              <wp:extent cx="118745" cy="88265"/>
              <wp:effectExtent l="3810" t="0" r="1270" b="1905"/>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2"/>
                              <w:b/>
                              <w:bCs/>
                            </w:rPr>
                            <w:t>58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83" type="#_x0000_t202" style="position:absolute;margin-left:301.8pt;margin-top:49.9pt;width:9.35pt;height:6.95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arrAIAAK8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" filled="f" stroked="f">
              <v:textbox style="mso-fit-shape-to-text:t" inset="0,0,0,0">
                <w:txbxContent>
                  <w:p w:rsidR="00031F78" w:rsidRDefault="00031F78">
                    <w:pPr>
                      <w:pStyle w:val="Headerorfooter0"/>
                      <w:shd w:val="clear" w:color="auto" w:fill="auto"/>
                      <w:spacing w:line="240" w:lineRule="auto"/>
                    </w:pPr>
                    <w:r>
                      <w:rPr>
                        <w:rStyle w:val="Headerorfooter2"/>
                        <w:b/>
                        <w:bCs/>
                      </w:rPr>
                      <w:t>58</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8"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2B44C3" w:rsidRPr="002B44C3">
                            <w:rPr>
                              <w:rStyle w:val="Headerorfooter1"/>
                              <w:b/>
                              <w:bCs/>
                              <w:noProof/>
                            </w:rPr>
                            <w:t>50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62" type="#_x0000_t202" style="position:absolute;margin-left:304.35pt;margin-top:53.15pt;width:8.9pt;height:6.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2B44C3" w:rsidRPr="002B44C3">
                      <w:rPr>
                        <w:rStyle w:val="Headerorfooter1"/>
                        <w:b/>
                        <w:bCs/>
                        <w:noProof/>
                      </w:rPr>
                      <w:t>50</w:t>
                    </w:r>
                    <w:r>
                      <w:rPr>
                        <w:rStyle w:val="Headerorfooter1"/>
                        <w:b/>
                        <w:bCs/>
                      </w:rPr>
                      <w:fldChar w:fldCharType="end"/>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79"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2B44C3" w:rsidRPr="002B44C3">
                            <w:rPr>
                              <w:rStyle w:val="Headerorfooter1"/>
                              <w:b/>
                              <w:bCs/>
                              <w:noProof/>
                            </w:rPr>
                            <w:t>49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63" type="#_x0000_t202" style="position:absolute;margin-left:304.35pt;margin-top:53.15pt;width:8.9pt;height:6.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2B44C3" w:rsidRPr="002B44C3">
                      <w:rPr>
                        <w:rStyle w:val="Headerorfooter1"/>
                        <w:b/>
                        <w:bCs/>
                        <w:noProof/>
                      </w:rPr>
                      <w:t>49</w:t>
                    </w:r>
                    <w:r>
                      <w:rPr>
                        <w:rStyle w:val="Headerorfooter1"/>
                        <w:b/>
                        <w:bCs/>
                      </w:rPr>
                      <w:fldChar w:fldCharType="end"/>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80"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052552" w:rsidRPr="00052552">
                            <w:rPr>
                              <w:rStyle w:val="Headerorfooter1"/>
                              <w:b/>
                              <w:bCs/>
                              <w:noProof/>
                            </w:rPr>
                            <w:t>52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64" type="#_x0000_t202" style="position:absolute;margin-left:304.35pt;margin-top:53.15pt;width:8.9pt;height:6.5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052552" w:rsidRPr="00052552">
                      <w:rPr>
                        <w:rStyle w:val="Headerorfooter1"/>
                        <w:b/>
                        <w:bCs/>
                        <w:noProof/>
                      </w:rPr>
                      <w:t>52</w:t>
                    </w:r>
                    <w:r>
                      <w:rPr>
                        <w:rStyle w:val="Headerorfooter1"/>
                        <w:b/>
                        <w:bCs/>
                      </w:rPr>
                      <w:fldChar w:fldCharType="end"/>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18" behindDoc="1" locked="0" layoutInCell="1" allowOverlap="1" wp14:anchorId="3BD4F80C" wp14:editId="743CC2FE">
              <wp:simplePos x="0" y="0"/>
              <wp:positionH relativeFrom="page">
                <wp:posOffset>3865245</wp:posOffset>
              </wp:positionH>
              <wp:positionV relativeFrom="page">
                <wp:posOffset>675005</wp:posOffset>
              </wp:positionV>
              <wp:extent cx="113030" cy="82550"/>
              <wp:effectExtent l="0" t="0" r="3175" b="4445"/>
              <wp:wrapNone/>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04.35pt;margin-top:53.15pt;width:8.9pt;height: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8</w:t>
                    </w:r>
                    <w:r>
                      <w:rPr>
                        <w:rStyle w:val="Headerorfooter1"/>
                        <w:b/>
                        <w:bCs/>
                      </w:rPr>
                      <w:fldChar w:fldCharType="end"/>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81" behindDoc="1" locked="0" layoutInCell="1" allowOverlap="1">
              <wp:simplePos x="0" y="0"/>
              <wp:positionH relativeFrom="page">
                <wp:posOffset>3825240</wp:posOffset>
              </wp:positionH>
              <wp:positionV relativeFrom="page">
                <wp:posOffset>981075</wp:posOffset>
              </wp:positionV>
              <wp:extent cx="115570" cy="88265"/>
              <wp:effectExtent l="0" t="0" r="2540" b="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2"/>
                              <w:b/>
                              <w:bCs/>
                            </w:rPr>
                            <w:t>63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88" type="#_x0000_t202" style="position:absolute;margin-left:301.2pt;margin-top:77.25pt;width:9.1pt;height:6.9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" filled="f" stroked="f">
              <v:textbox style="mso-fit-shape-to-text:t" inset="0,0,0,0">
                <w:txbxContent>
                  <w:p w:rsidR="00031F78" w:rsidRDefault="00031F78">
                    <w:pPr>
                      <w:pStyle w:val="Headerorfooter0"/>
                      <w:shd w:val="clear" w:color="auto" w:fill="auto"/>
                      <w:spacing w:line="240" w:lineRule="auto"/>
                    </w:pPr>
                    <w:r>
                      <w:rPr>
                        <w:rStyle w:val="Headerorfooter2"/>
                        <w:b/>
                        <w:bCs/>
                      </w:rPr>
                      <w:t>63</w:t>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83" behindDoc="1" locked="0" layoutInCell="1" allowOverlap="1">
              <wp:simplePos x="0" y="0"/>
              <wp:positionH relativeFrom="page">
                <wp:posOffset>3825240</wp:posOffset>
              </wp:positionH>
              <wp:positionV relativeFrom="page">
                <wp:posOffset>981075</wp:posOffset>
              </wp:positionV>
              <wp:extent cx="115570" cy="88265"/>
              <wp:effectExtent l="0" t="0" r="254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rPr>
                              <w:rStyle w:val="Headerorfooter2"/>
                              <w:b/>
                              <w:bCs/>
                            </w:rPr>
                            <w:t>63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90" type="#_x0000_t202" style="position:absolute;margin-left:301.2pt;margin-top:77.25pt;width:9.1pt;height:6.95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rAIAAK8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" filled="f" stroked="f">
              <v:textbox style="mso-fit-shape-to-text:t" inset="0,0,0,0">
                <w:txbxContent>
                  <w:p w:rsidR="00031F78" w:rsidRDefault="00031F78">
                    <w:pPr>
                      <w:pStyle w:val="Headerorfooter0"/>
                      <w:shd w:val="clear" w:color="auto" w:fill="auto"/>
                      <w:spacing w:line="240" w:lineRule="auto"/>
                    </w:pPr>
                    <w:r>
                      <w:rPr>
                        <w:rStyle w:val="Headerorfooter2"/>
                        <w:b/>
                        <w:bCs/>
                      </w:rPr>
                      <w:t>63</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85"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052552" w:rsidRPr="00052552">
                            <w:rPr>
                              <w:rStyle w:val="Headerorfooter1"/>
                              <w:b/>
                              <w:bCs/>
                              <w:noProof/>
                            </w:rPr>
                            <w:t>53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69" type="#_x0000_t202" style="position:absolute;margin-left:304.35pt;margin-top:53.15pt;width:8.9pt;height:6.5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00052552" w:rsidRPr="00052552">
                      <w:rPr>
                        <w:rStyle w:val="Headerorfooter1"/>
                        <w:b/>
                        <w:bCs/>
                        <w:noProof/>
                      </w:rPr>
                      <w:t>53</w:t>
                    </w:r>
                    <w:r>
                      <w:rPr>
                        <w:rStyle w:val="Headerorfooter1"/>
                        <w:b/>
                        <w:bC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10</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304.35pt;margin-top:53.15pt;width:8.9pt;height: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OzrgIAAK0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10</w:t>
                    </w:r>
                    <w:r>
                      <w:rPr>
                        <w:rStyle w:val="Headerorfooter1"/>
                        <w:b/>
                        <w:bCs/>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3865245</wp:posOffset>
              </wp:positionH>
              <wp:positionV relativeFrom="page">
                <wp:posOffset>675005</wp:posOffset>
              </wp:positionV>
              <wp:extent cx="113030" cy="82550"/>
              <wp:effectExtent l="0" t="0" r="3175" b="4445"/>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031F78">
                            <w:rPr>
                              <w:rStyle w:val="Headerorfooter1"/>
                              <w:b/>
                              <w:bCs/>
                              <w:noProof/>
                            </w:rPr>
                            <w:t>11</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304.35pt;margin-top:53.15pt;width:8.9pt;height: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" filled="f" stroked="f">
              <v:textbox style="mso-fit-shape-to-text:t" inset="0,0,0,0">
                <w:txbxContent>
                  <w:p w:rsidR="00031F78" w:rsidRDefault="00031F78">
                    <w:pPr>
                      <w:pStyle w:val="Headerorfooter0"/>
                      <w:shd w:val="clear" w:color="auto" w:fill="auto"/>
                      <w:spacing w:line="240" w:lineRule="auto"/>
                    </w:pPr>
                    <w:r>
                      <w:fldChar w:fldCharType="begin"/>
                    </w:r>
                    <w:r>
                      <w:instrText xml:space="preserve"> PAGE \* MERGEFORMAT </w:instrText>
                    </w:r>
                    <w:r>
                      <w:fldChar w:fldCharType="separate"/>
                    </w:r>
                    <w:r w:rsidRPr="00031F78">
                      <w:rPr>
                        <w:rStyle w:val="Headerorfooter1"/>
                        <w:b/>
                        <w:bCs/>
                        <w:noProof/>
                      </w:rPr>
                      <w:t>11</w:t>
                    </w:r>
                    <w:r>
                      <w:rPr>
                        <w:rStyle w:val="Headerorfooter1"/>
                        <w:b/>
                        <w:bCs/>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3518535</wp:posOffset>
              </wp:positionH>
              <wp:positionV relativeFrom="page">
                <wp:posOffset>709930</wp:posOffset>
              </wp:positionV>
              <wp:extent cx="118745" cy="88265"/>
              <wp:effectExtent l="3810" t="0" r="1270" b="1905"/>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9</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277.05pt;margin-top:55.9pt;width:9.35pt;height:6.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9</w:t>
                    </w:r>
                    <w:r>
                      <w:rPr>
                        <w:rStyle w:val="Headerorfooter1"/>
                        <w:b/>
                        <w:bCs/>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F5" w:rsidRDefault="004E47F5">
    <w:pPr>
      <w:rPr>
        <w:sz w:val="2"/>
        <w:szCs w:val="2"/>
      </w:rPr>
    </w:pPr>
    <w:r>
      <w:rPr>
        <w:noProof/>
        <w:lang w:val="en-US"/>
      </w:rPr>
      <mc:AlternateContent>
        <mc:Choice Requires="wps">
          <w:drawing>
            <wp:anchor distT="0" distB="0" distL="63500" distR="63500" simplePos="0" relativeHeight="314572423" behindDoc="1" locked="0" layoutInCell="1" allowOverlap="1" wp14:anchorId="462A5384" wp14:editId="60D2BC5A">
              <wp:simplePos x="0" y="0"/>
              <wp:positionH relativeFrom="page">
                <wp:posOffset>3518535</wp:posOffset>
              </wp:positionH>
              <wp:positionV relativeFrom="page">
                <wp:posOffset>709930</wp:posOffset>
              </wp:positionV>
              <wp:extent cx="118745" cy="88265"/>
              <wp:effectExtent l="3810" t="0" r="1270" b="1905"/>
              <wp:wrapNone/>
              <wp:docPr id="6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277.05pt;margin-top:55.9pt;width:9.35pt;height:6.9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sUrAIAAK4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" filled="f" stroked="f">
              <v:textbox style="mso-fit-shape-to-text:t" inset="0,0,0,0">
                <w:txbxContent>
                  <w:p w:rsidR="004E47F5" w:rsidRDefault="004E47F5">
                    <w:pPr>
                      <w:pStyle w:val="Headerorfooter0"/>
                      <w:shd w:val="clear" w:color="auto" w:fill="auto"/>
                      <w:spacing w:line="240" w:lineRule="auto"/>
                    </w:pPr>
                    <w:r>
                      <w:fldChar w:fldCharType="begin"/>
                    </w:r>
                    <w:r>
                      <w:instrText xml:space="preserve"> PAGE \* MERGEFORMAT </w:instrText>
                    </w:r>
                    <w:r>
                      <w:fldChar w:fldCharType="separate"/>
                    </w:r>
                    <w:r w:rsidRPr="004E47F5">
                      <w:rPr>
                        <w:rStyle w:val="Headerorfooter1"/>
                        <w:b/>
                        <w:bCs/>
                        <w:noProof/>
                      </w:rPr>
                      <w:t>12</w:t>
                    </w:r>
                    <w:r>
                      <w:rPr>
                        <w:rStyle w:val="Headerorfooter1"/>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080"/>
    <w:multiLevelType w:val="multilevel"/>
    <w:tmpl w:val="E39087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A78B5"/>
    <w:multiLevelType w:val="multilevel"/>
    <w:tmpl w:val="2B664F70"/>
    <w:lvl w:ilvl="0">
      <w:start w:val="1"/>
      <w:numFmt w:val="decimal"/>
      <w:lvlText w:val="%1."/>
      <w:lvlJc w:val="left"/>
      <w:rPr>
        <w:rFonts w:ascii="Arial" w:eastAsia="Arial" w:hAnsi="Arial" w:cs="Arial"/>
        <w:b/>
        <w:bCs/>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B0594"/>
    <w:multiLevelType w:val="multilevel"/>
    <w:tmpl w:val="40043800"/>
    <w:lvl w:ilvl="0">
      <w:start w:val="2"/>
      <w:numFmt w:val="decimal"/>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C7F57"/>
    <w:multiLevelType w:val="multilevel"/>
    <w:tmpl w:val="24D2D8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126F9"/>
    <w:multiLevelType w:val="multilevel"/>
    <w:tmpl w:val="C050462E"/>
    <w:lvl w:ilvl="0">
      <w:numFmt w:val="decimal"/>
      <w:lvlText w:val="1.900.%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93EAE"/>
    <w:multiLevelType w:val="multilevel"/>
    <w:tmpl w:val="959C228E"/>
    <w:lvl w:ilvl="0">
      <w:start w:val="6"/>
      <w:numFmt w:val="decimal"/>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DB4F8F"/>
    <w:multiLevelType w:val="multilevel"/>
    <w:tmpl w:val="AF0043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FF52AC"/>
    <w:multiLevelType w:val="multilevel"/>
    <w:tmpl w:val="A35EC5AE"/>
    <w:lvl w:ilvl="0">
      <w:numFmt w:val="decimal"/>
      <w:lvlText w:val="5,%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56439"/>
    <w:multiLevelType w:val="multilevel"/>
    <w:tmpl w:val="577A58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E64AB8"/>
    <w:multiLevelType w:val="multilevel"/>
    <w:tmpl w:val="5E7AE9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7163BF"/>
    <w:multiLevelType w:val="multilevel"/>
    <w:tmpl w:val="DDBC19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752B11"/>
    <w:multiLevelType w:val="multilevel"/>
    <w:tmpl w:val="EA4E369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BC6358"/>
    <w:multiLevelType w:val="multilevel"/>
    <w:tmpl w:val="DBB65144"/>
    <w:lvl w:ilvl="0">
      <w:numFmt w:val="decimal"/>
      <w:lvlText w:val="16.528.%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A76E3F"/>
    <w:multiLevelType w:val="multilevel"/>
    <w:tmpl w:val="6EC01A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597BC6"/>
    <w:multiLevelType w:val="multilevel"/>
    <w:tmpl w:val="7960CA3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740E06"/>
    <w:multiLevelType w:val="multilevel"/>
    <w:tmpl w:val="4BB4A95A"/>
    <w:lvl w:ilvl="0">
      <w:numFmt w:val="decimal"/>
      <w:lvlText w:val="16,528,%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097243"/>
    <w:multiLevelType w:val="multilevel"/>
    <w:tmpl w:val="9762F6F8"/>
    <w:lvl w:ilvl="0">
      <w:numFmt w:val="decimal"/>
      <w:lvlText w:val="16,528,%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7F5924"/>
    <w:multiLevelType w:val="multilevel"/>
    <w:tmpl w:val="F3FA773C"/>
    <w:lvl w:ilvl="0">
      <w:numFmt w:val="decimal"/>
      <w:lvlText w:val="1.900.%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046E6B"/>
    <w:multiLevelType w:val="multilevel"/>
    <w:tmpl w:val="A06E481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FB083A"/>
    <w:multiLevelType w:val="multilevel"/>
    <w:tmpl w:val="9B28ED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CD2691"/>
    <w:multiLevelType w:val="multilevel"/>
    <w:tmpl w:val="6E02B6B6"/>
    <w:lvl w:ilvl="0">
      <w:start w:val="1"/>
      <w:numFmt w:val="decimal"/>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ED095B"/>
    <w:multiLevelType w:val="multilevel"/>
    <w:tmpl w:val="33B622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1A69EE"/>
    <w:multiLevelType w:val="multilevel"/>
    <w:tmpl w:val="4C6EA33C"/>
    <w:lvl w:ilvl="0">
      <w:start w:val="1"/>
      <w:numFmt w:val="decimal"/>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085DA4"/>
    <w:multiLevelType w:val="multilevel"/>
    <w:tmpl w:val="4126C5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E923F7"/>
    <w:multiLevelType w:val="multilevel"/>
    <w:tmpl w:val="FDCACDCC"/>
    <w:lvl w:ilvl="0">
      <w:start w:val="1"/>
      <w:numFmt w:val="lowerRoman"/>
      <w:lvlText w:val="(%1)"/>
      <w:lvlJc w:val="left"/>
      <w:rPr>
        <w:rFonts w:ascii="Arial" w:eastAsia="Arial" w:hAnsi="Arial" w:cs="Arial"/>
        <w:b/>
        <w:bCs/>
        <w:i/>
        <w:iCs/>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AC34DA"/>
    <w:multiLevelType w:val="multilevel"/>
    <w:tmpl w:val="861EAF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CC04AD"/>
    <w:multiLevelType w:val="multilevel"/>
    <w:tmpl w:val="15FCE97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32"/>
        <w:szCs w:val="3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15"/>
  </w:num>
  <w:num w:numId="4">
    <w:abstractNumId w:val="12"/>
  </w:num>
  <w:num w:numId="5">
    <w:abstractNumId w:val="4"/>
  </w:num>
  <w:num w:numId="6">
    <w:abstractNumId w:val="17"/>
  </w:num>
  <w:num w:numId="7">
    <w:abstractNumId w:val="20"/>
  </w:num>
  <w:num w:numId="8">
    <w:abstractNumId w:val="21"/>
  </w:num>
  <w:num w:numId="9">
    <w:abstractNumId w:val="9"/>
  </w:num>
  <w:num w:numId="10">
    <w:abstractNumId w:val="10"/>
  </w:num>
  <w:num w:numId="11">
    <w:abstractNumId w:val="3"/>
  </w:num>
  <w:num w:numId="12">
    <w:abstractNumId w:val="23"/>
  </w:num>
  <w:num w:numId="13">
    <w:abstractNumId w:val="0"/>
  </w:num>
  <w:num w:numId="14">
    <w:abstractNumId w:val="19"/>
  </w:num>
  <w:num w:numId="15">
    <w:abstractNumId w:val="25"/>
  </w:num>
  <w:num w:numId="16">
    <w:abstractNumId w:val="6"/>
  </w:num>
  <w:num w:numId="17">
    <w:abstractNumId w:val="26"/>
  </w:num>
  <w:num w:numId="18">
    <w:abstractNumId w:val="18"/>
  </w:num>
  <w:num w:numId="19">
    <w:abstractNumId w:val="11"/>
  </w:num>
  <w:num w:numId="20">
    <w:abstractNumId w:val="2"/>
  </w:num>
  <w:num w:numId="21">
    <w:abstractNumId w:val="13"/>
  </w:num>
  <w:num w:numId="22">
    <w:abstractNumId w:val="14"/>
  </w:num>
  <w:num w:numId="23">
    <w:abstractNumId w:val="5"/>
  </w:num>
  <w:num w:numId="24">
    <w:abstractNumId w:val="24"/>
  </w:num>
  <w:num w:numId="25">
    <w:abstractNumId w:val="16"/>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84"/>
    <w:rsid w:val="00003725"/>
    <w:rsid w:val="00031F78"/>
    <w:rsid w:val="00052552"/>
    <w:rsid w:val="000F1F5C"/>
    <w:rsid w:val="001A195A"/>
    <w:rsid w:val="0020798F"/>
    <w:rsid w:val="00257126"/>
    <w:rsid w:val="002B44C3"/>
    <w:rsid w:val="003741FE"/>
    <w:rsid w:val="00393CE6"/>
    <w:rsid w:val="004E47F5"/>
    <w:rsid w:val="00501A9A"/>
    <w:rsid w:val="005E078E"/>
    <w:rsid w:val="00651D84"/>
    <w:rsid w:val="006E7DAE"/>
    <w:rsid w:val="00765634"/>
    <w:rsid w:val="008637EA"/>
    <w:rsid w:val="00957385"/>
    <w:rsid w:val="009E6B1E"/>
    <w:rsid w:val="00A738CF"/>
    <w:rsid w:val="00B749F9"/>
    <w:rsid w:val="00C82740"/>
    <w:rsid w:val="00C95015"/>
    <w:rsid w:val="00DD4934"/>
    <w:rsid w:val="00E97BB3"/>
    <w:rsid w:val="00EA0D4B"/>
    <w:rsid w:val="00F75D18"/>
    <w:rsid w:val="00FE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32"/>
      <w:szCs w:val="32"/>
      <w:u w:val="none"/>
    </w:rPr>
  </w:style>
  <w:style w:type="character" w:customStyle="1" w:styleId="Bodytext">
    <w:name w:val="Body text_"/>
    <w:basedOn w:val="DefaultParagraphFont"/>
    <w:link w:val="BodyText3"/>
    <w:rPr>
      <w:rFonts w:ascii="Arial" w:eastAsia="Arial" w:hAnsi="Arial" w:cs="Arial"/>
      <w:b w:val="0"/>
      <w:bCs w:val="0"/>
      <w:i w:val="0"/>
      <w:iCs w:val="0"/>
      <w:smallCaps w:val="0"/>
      <w:strike w:val="0"/>
      <w:sz w:val="32"/>
      <w:szCs w:val="32"/>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32"/>
      <w:szCs w:val="32"/>
      <w:u w:val="single"/>
      <w:lang w:val="en-GB"/>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7"/>
      <w:szCs w:val="17"/>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GB"/>
    </w:rPr>
  </w:style>
  <w:style w:type="character" w:customStyle="1" w:styleId="Bodytext30">
    <w:name w:val="Body text (3)_"/>
    <w:basedOn w:val="DefaultParagraphFont"/>
    <w:link w:val="Bodytext31"/>
    <w:rPr>
      <w:rFonts w:ascii="Verdana" w:eastAsia="Verdana" w:hAnsi="Verdana" w:cs="Verdana"/>
      <w:b w:val="0"/>
      <w:bCs w:val="0"/>
      <w:i w:val="0"/>
      <w:iCs w:val="0"/>
      <w:smallCaps w:val="0"/>
      <w:strike w:val="0"/>
      <w:sz w:val="8"/>
      <w:szCs w:val="8"/>
      <w:u w:val="none"/>
    </w:rPr>
  </w:style>
  <w:style w:type="character" w:customStyle="1" w:styleId="Bodytext3David">
    <w:name w:val="Body text (3) + David"/>
    <w:aliases w:val="7 pt"/>
    <w:basedOn w:val="Bodytext30"/>
    <w:rPr>
      <w:rFonts w:ascii="David" w:eastAsia="David" w:hAnsi="David" w:cs="David"/>
      <w:b w:val="0"/>
      <w:bCs w:val="0"/>
      <w:i w:val="0"/>
      <w:iCs w:val="0"/>
      <w:smallCaps w:val="0"/>
      <w:strike w:val="0"/>
      <w:color w:val="000000"/>
      <w:spacing w:val="0"/>
      <w:w w:val="100"/>
      <w:position w:val="0"/>
      <w:sz w:val="14"/>
      <w:szCs w:val="14"/>
      <w:u w:val="none"/>
      <w:lang w:val="en-GB"/>
    </w:rPr>
  </w:style>
  <w:style w:type="character" w:customStyle="1" w:styleId="Bodytext3CenturySchoolbook">
    <w:name w:val="Body text (3) + Century Schoolbook"/>
    <w:aliases w:val="Spacing 8 pt"/>
    <w:basedOn w:val="Bodytext30"/>
    <w:rPr>
      <w:rFonts w:ascii="Century Schoolbook" w:eastAsia="Century Schoolbook" w:hAnsi="Century Schoolbook" w:cs="Century Schoolbook"/>
      <w:b w:val="0"/>
      <w:bCs w:val="0"/>
      <w:i w:val="0"/>
      <w:iCs w:val="0"/>
      <w:smallCaps w:val="0"/>
      <w:strike w:val="0"/>
      <w:color w:val="000000"/>
      <w:spacing w:val="160"/>
      <w:w w:val="100"/>
      <w:position w:val="0"/>
      <w:sz w:val="8"/>
      <w:szCs w:val="8"/>
      <w:u w:val="none"/>
      <w:lang w:val="en-GB"/>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32"/>
      <w:szCs w:val="32"/>
      <w:u w:val="none"/>
      <w:lang w:val="en-GB"/>
    </w:rPr>
  </w:style>
  <w:style w:type="character" w:customStyle="1" w:styleId="Bodytext4">
    <w:name w:val="Body text (4)_"/>
    <w:basedOn w:val="DefaultParagraphFont"/>
    <w:link w:val="Bodytext40"/>
    <w:rPr>
      <w:rFonts w:ascii="Consolas" w:eastAsia="Consolas" w:hAnsi="Consolas" w:cs="Consolas"/>
      <w:b/>
      <w:bCs/>
      <w:i w:val="0"/>
      <w:iCs w:val="0"/>
      <w:smallCaps w:val="0"/>
      <w:strike w:val="0"/>
      <w:sz w:val="18"/>
      <w:szCs w:val="18"/>
      <w:u w:val="none"/>
    </w:rPr>
  </w:style>
  <w:style w:type="character" w:customStyle="1" w:styleId="Bodytext5">
    <w:name w:val="Body text (5)_"/>
    <w:basedOn w:val="DefaultParagraphFont"/>
    <w:link w:val="Bodytext50"/>
    <w:rPr>
      <w:rFonts w:ascii="Century Schoolbook" w:eastAsia="Century Schoolbook" w:hAnsi="Century Schoolbook" w:cs="Century Schoolbook"/>
      <w:b/>
      <w:bCs/>
      <w:i w:val="0"/>
      <w:iCs w:val="0"/>
      <w:smallCaps w:val="0"/>
      <w:strike w:val="0"/>
      <w:sz w:val="17"/>
      <w:szCs w:val="17"/>
      <w:u w:val="none"/>
    </w:rPr>
  </w:style>
  <w:style w:type="character" w:customStyle="1" w:styleId="Bodytext6">
    <w:name w:val="Body text (6)_"/>
    <w:basedOn w:val="DefaultParagraphFont"/>
    <w:link w:val="Bodytext60"/>
    <w:rPr>
      <w:rFonts w:ascii="Arial" w:eastAsia="Arial" w:hAnsi="Arial" w:cs="Arial"/>
      <w:b w:val="0"/>
      <w:bCs w:val="0"/>
      <w:i/>
      <w:iCs/>
      <w:smallCaps w:val="0"/>
      <w:strike w:val="0"/>
      <w:sz w:val="32"/>
      <w:szCs w:val="32"/>
      <w:u w:val="none"/>
    </w:rPr>
  </w:style>
  <w:style w:type="character" w:customStyle="1" w:styleId="Bodytext6NotItalic">
    <w:name w:val="Body text (6) + Not Italic"/>
    <w:basedOn w:val="Bodytext6"/>
    <w:rPr>
      <w:rFonts w:ascii="Arial" w:eastAsia="Arial" w:hAnsi="Arial" w:cs="Arial"/>
      <w:b w:val="0"/>
      <w:bCs w:val="0"/>
      <w:i/>
      <w:iCs/>
      <w:smallCaps w:val="0"/>
      <w:strike w:val="0"/>
      <w:color w:val="000000"/>
      <w:spacing w:val="0"/>
      <w:w w:val="100"/>
      <w:position w:val="0"/>
      <w:sz w:val="32"/>
      <w:szCs w:val="32"/>
      <w:u w:val="none"/>
      <w:lang w:val="en-GB"/>
    </w:rPr>
  </w:style>
  <w:style w:type="character" w:customStyle="1" w:styleId="Bodytext6Bold">
    <w:name w:val="Body text (6) + Bold"/>
    <w:aliases w:val="Not Italic"/>
    <w:basedOn w:val="Bodytext6"/>
    <w:rPr>
      <w:rFonts w:ascii="Arial" w:eastAsia="Arial" w:hAnsi="Arial" w:cs="Arial"/>
      <w:b/>
      <w:bCs/>
      <w:i/>
      <w:iCs/>
      <w:smallCaps w:val="0"/>
      <w:strike w:val="0"/>
      <w:color w:val="000000"/>
      <w:spacing w:val="0"/>
      <w:w w:val="100"/>
      <w:position w:val="0"/>
      <w:sz w:val="32"/>
      <w:szCs w:val="32"/>
      <w:u w:val="none"/>
      <w:lang w:val="en-GB"/>
    </w:rPr>
  </w:style>
  <w:style w:type="character" w:customStyle="1" w:styleId="Bodytext7">
    <w:name w:val="Body text (7)_"/>
    <w:basedOn w:val="DefaultParagraphFont"/>
    <w:link w:val="Bodytext70"/>
    <w:rPr>
      <w:rFonts w:ascii="Century Schoolbook" w:eastAsia="Century Schoolbook" w:hAnsi="Century Schoolbook" w:cs="Century Schoolbook"/>
      <w:b/>
      <w:bCs/>
      <w:i w:val="0"/>
      <w:iCs w:val="0"/>
      <w:smallCaps w:val="0"/>
      <w:strike w:val="0"/>
      <w:sz w:val="18"/>
      <w:szCs w:val="18"/>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32"/>
      <w:szCs w:val="32"/>
      <w:u w:val="none"/>
    </w:rPr>
  </w:style>
  <w:style w:type="character" w:customStyle="1" w:styleId="PicturecaptionBold">
    <w:name w:val="Picture caption + Bold"/>
    <w:basedOn w:val="Picturecaption"/>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8">
    <w:name w:val="Body text (8)_"/>
    <w:basedOn w:val="DefaultParagraphFont"/>
    <w:link w:val="Bodytext80"/>
    <w:rPr>
      <w:rFonts w:ascii="David" w:eastAsia="David" w:hAnsi="David" w:cs="David"/>
      <w:b w:val="0"/>
      <w:bCs w:val="0"/>
      <w:i w:val="0"/>
      <w:iCs w:val="0"/>
      <w:smallCaps w:val="0"/>
      <w:strike w:val="0"/>
      <w:sz w:val="22"/>
      <w:szCs w:val="22"/>
      <w:u w:val="none"/>
    </w:rPr>
  </w:style>
  <w:style w:type="character" w:customStyle="1" w:styleId="Picturecaption2">
    <w:name w:val="Picture caption (2)_"/>
    <w:basedOn w:val="DefaultParagraphFont"/>
    <w:link w:val="Picturecaption20"/>
    <w:rPr>
      <w:rFonts w:ascii="Arial" w:eastAsia="Arial" w:hAnsi="Arial" w:cs="Arial"/>
      <w:b/>
      <w:bCs/>
      <w:i w:val="0"/>
      <w:iCs w:val="0"/>
      <w:smallCaps w:val="0"/>
      <w:strike w:val="0"/>
      <w:sz w:val="32"/>
      <w:szCs w:val="32"/>
      <w:u w:val="none"/>
    </w:rPr>
  </w:style>
  <w:style w:type="character" w:customStyle="1" w:styleId="Bodytext9">
    <w:name w:val="Body text (9)_"/>
    <w:basedOn w:val="DefaultParagraphFont"/>
    <w:link w:val="Bodytext90"/>
    <w:rPr>
      <w:rFonts w:ascii="Arial" w:eastAsia="Arial" w:hAnsi="Arial" w:cs="Arial"/>
      <w:b w:val="0"/>
      <w:bCs w:val="0"/>
      <w:i/>
      <w:iCs/>
      <w:smallCaps w:val="0"/>
      <w:strike w:val="0"/>
      <w:spacing w:val="-30"/>
      <w:sz w:val="19"/>
      <w:szCs w:val="19"/>
      <w:u w:val="none"/>
    </w:rPr>
  </w:style>
  <w:style w:type="character" w:customStyle="1" w:styleId="Bodytext91">
    <w:name w:val="Body text (9)"/>
    <w:basedOn w:val="Bodytext9"/>
    <w:rPr>
      <w:rFonts w:ascii="Arial" w:eastAsia="Arial" w:hAnsi="Arial" w:cs="Arial"/>
      <w:b w:val="0"/>
      <w:bCs w:val="0"/>
      <w:i/>
      <w:iCs/>
      <w:smallCaps w:val="0"/>
      <w:strike w:val="0"/>
      <w:color w:val="000000"/>
      <w:spacing w:val="-30"/>
      <w:w w:val="100"/>
      <w:position w:val="0"/>
      <w:sz w:val="19"/>
      <w:szCs w:val="19"/>
      <w:u w:val="none"/>
      <w:lang w:val="en-GB"/>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Headerorfooter2">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GB"/>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Bold0">
    <w:name w:val="Body text + Bold"/>
    <w:basedOn w:val="Bodytext"/>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51">
    <w:name w:val="Body text (5)"/>
    <w:basedOn w:val="Bodytext5"/>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GB"/>
    </w:rPr>
  </w:style>
  <w:style w:type="character" w:customStyle="1" w:styleId="BodytextItalic0">
    <w:name w:val="Body text + Italic"/>
    <w:basedOn w:val="Bodytext"/>
    <w:rPr>
      <w:rFonts w:ascii="Arial" w:eastAsia="Arial" w:hAnsi="Arial" w:cs="Arial"/>
      <w:b w:val="0"/>
      <w:bCs w:val="0"/>
      <w:i/>
      <w:iCs/>
      <w:smallCaps w:val="0"/>
      <w:strike w:val="0"/>
      <w:color w:val="000000"/>
      <w:spacing w:val="0"/>
      <w:w w:val="100"/>
      <w:position w:val="0"/>
      <w:sz w:val="32"/>
      <w:szCs w:val="32"/>
      <w:u w:val="none"/>
      <w:lang w:val="en-GB"/>
    </w:rPr>
  </w:style>
  <w:style w:type="character" w:customStyle="1" w:styleId="Picturecaption21">
    <w:name w:val="Picture caption (2)"/>
    <w:basedOn w:val="Picturecaption2"/>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10">
    <w:name w:val="Body text (10)_"/>
    <w:basedOn w:val="DefaultParagraphFont"/>
    <w:link w:val="Bodytext100"/>
    <w:rPr>
      <w:rFonts w:ascii="Arial" w:eastAsia="Arial" w:hAnsi="Arial" w:cs="Arial"/>
      <w:b/>
      <w:bCs/>
      <w:i/>
      <w:iCs/>
      <w:smallCaps w:val="0"/>
      <w:strike w:val="0"/>
      <w:sz w:val="32"/>
      <w:szCs w:val="32"/>
      <w:u w:val="none"/>
    </w:rPr>
  </w:style>
  <w:style w:type="character" w:customStyle="1" w:styleId="Bodytext10165pt">
    <w:name w:val="Body text (10) + 16.5 pt"/>
    <w:basedOn w:val="Bodytext10"/>
    <w:rPr>
      <w:rFonts w:ascii="Arial" w:eastAsia="Arial" w:hAnsi="Arial" w:cs="Arial"/>
      <w:b/>
      <w:bCs/>
      <w:i/>
      <w:iCs/>
      <w:smallCaps w:val="0"/>
      <w:strike w:val="0"/>
      <w:color w:val="000000"/>
      <w:spacing w:val="0"/>
      <w:w w:val="100"/>
      <w:position w:val="0"/>
      <w:sz w:val="33"/>
      <w:szCs w:val="33"/>
      <w:u w:val="none"/>
      <w:lang w:val="en-GB"/>
    </w:rPr>
  </w:style>
  <w:style w:type="character" w:customStyle="1" w:styleId="Bodytext10195pt">
    <w:name w:val="Body text (10) + 19.5 pt"/>
    <w:aliases w:val="Not Bold"/>
    <w:basedOn w:val="Bodytext10"/>
    <w:rPr>
      <w:rFonts w:ascii="Arial" w:eastAsia="Arial" w:hAnsi="Arial" w:cs="Arial"/>
      <w:b/>
      <w:bCs/>
      <w:i/>
      <w:iCs/>
      <w:smallCaps w:val="0"/>
      <w:strike w:val="0"/>
      <w:color w:val="000000"/>
      <w:spacing w:val="0"/>
      <w:w w:val="100"/>
      <w:position w:val="0"/>
      <w:sz w:val="39"/>
      <w:szCs w:val="39"/>
      <w:u w:val="none"/>
    </w:rPr>
  </w:style>
  <w:style w:type="character" w:customStyle="1" w:styleId="Bodytext10NotBold">
    <w:name w:val="Body text (10) + Not Bold"/>
    <w:aliases w:val="Not Italic"/>
    <w:basedOn w:val="Bodytext10"/>
    <w:rPr>
      <w:rFonts w:ascii="Arial" w:eastAsia="Arial" w:hAnsi="Arial" w:cs="Arial"/>
      <w:b/>
      <w:bCs/>
      <w:i/>
      <w:iCs/>
      <w:smallCaps w:val="0"/>
      <w:strike w:val="0"/>
      <w:color w:val="000000"/>
      <w:spacing w:val="0"/>
      <w:w w:val="100"/>
      <w:position w:val="0"/>
      <w:sz w:val="32"/>
      <w:szCs w:val="32"/>
      <w:u w:val="none"/>
    </w:rPr>
  </w:style>
  <w:style w:type="character" w:customStyle="1" w:styleId="BodyText22">
    <w:name w:val="Body Text2"/>
    <w:basedOn w:val="Bodytext"/>
    <w:rPr>
      <w:rFonts w:ascii="Arial" w:eastAsia="Arial" w:hAnsi="Arial" w:cs="Arial"/>
      <w:b w:val="0"/>
      <w:bCs w:val="0"/>
      <w:i w:val="0"/>
      <w:iCs w:val="0"/>
      <w:smallCaps w:val="0"/>
      <w:strike w:val="0"/>
      <w:color w:val="000000"/>
      <w:spacing w:val="0"/>
      <w:w w:val="100"/>
      <w:position w:val="0"/>
      <w:sz w:val="32"/>
      <w:szCs w:val="32"/>
      <w:u w:val="none"/>
      <w:lang w:val="en-GB"/>
    </w:rPr>
  </w:style>
  <w:style w:type="character" w:customStyle="1" w:styleId="Bodytext11">
    <w:name w:val="Body text (11)_"/>
    <w:basedOn w:val="DefaultParagraphFont"/>
    <w:link w:val="Bodytext110"/>
    <w:rPr>
      <w:rFonts w:ascii="Segoe UI" w:eastAsia="Segoe UI" w:hAnsi="Segoe UI" w:cs="Segoe UI"/>
      <w:b w:val="0"/>
      <w:bCs w:val="0"/>
      <w:i w:val="0"/>
      <w:iCs w:val="0"/>
      <w:smallCaps w:val="0"/>
      <w:strike w:val="0"/>
      <w:sz w:val="17"/>
      <w:szCs w:val="17"/>
      <w:u w:val="none"/>
    </w:rPr>
  </w:style>
  <w:style w:type="character" w:customStyle="1" w:styleId="Bodytext12">
    <w:name w:val="Body text (12)_"/>
    <w:basedOn w:val="DefaultParagraphFont"/>
    <w:link w:val="Bodytext120"/>
    <w:rPr>
      <w:rFonts w:ascii="Arial" w:eastAsia="Arial" w:hAnsi="Arial" w:cs="Arial"/>
      <w:b w:val="0"/>
      <w:bCs w:val="0"/>
      <w:i w:val="0"/>
      <w:iCs w:val="0"/>
      <w:smallCaps w:val="0"/>
      <w:strike w:val="0"/>
      <w:sz w:val="17"/>
      <w:szCs w:val="17"/>
      <w:u w:val="none"/>
    </w:rPr>
  </w:style>
  <w:style w:type="character" w:customStyle="1" w:styleId="BodytextExact">
    <w:name w:val="Body text Exact"/>
    <w:basedOn w:val="DefaultParagraphFont"/>
    <w:rPr>
      <w:rFonts w:ascii="Arial" w:eastAsia="Arial" w:hAnsi="Arial" w:cs="Arial"/>
      <w:b w:val="0"/>
      <w:bCs w:val="0"/>
      <w:i w:val="0"/>
      <w:iCs w:val="0"/>
      <w:smallCaps w:val="0"/>
      <w:strike w:val="0"/>
      <w:spacing w:val="7"/>
      <w:sz w:val="30"/>
      <w:szCs w:val="30"/>
      <w:u w:val="none"/>
    </w:rPr>
  </w:style>
  <w:style w:type="character" w:customStyle="1" w:styleId="BodytextSmallCapsExact">
    <w:name w:val="Body text + Small Caps Exact"/>
    <w:basedOn w:val="Bodytext"/>
    <w:rPr>
      <w:rFonts w:ascii="Arial" w:eastAsia="Arial" w:hAnsi="Arial" w:cs="Arial"/>
      <w:b w:val="0"/>
      <w:bCs w:val="0"/>
      <w:i w:val="0"/>
      <w:iCs w:val="0"/>
      <w:smallCaps/>
      <w:strike w:val="0"/>
      <w:color w:val="000000"/>
      <w:spacing w:val="7"/>
      <w:w w:val="100"/>
      <w:position w:val="0"/>
      <w:sz w:val="30"/>
      <w:szCs w:val="30"/>
      <w:u w:val="none"/>
      <w:lang w:val="en-GB"/>
    </w:rPr>
  </w:style>
  <w:style w:type="paragraph" w:customStyle="1" w:styleId="Bodytext20">
    <w:name w:val="Body text (2)"/>
    <w:basedOn w:val="Normal"/>
    <w:link w:val="Bodytext2"/>
    <w:pPr>
      <w:shd w:val="clear" w:color="auto" w:fill="FFFFFF"/>
      <w:spacing w:after="720" w:line="782" w:lineRule="exact"/>
      <w:jc w:val="center"/>
    </w:pPr>
    <w:rPr>
      <w:rFonts w:ascii="Arial" w:eastAsia="Arial" w:hAnsi="Arial" w:cs="Arial"/>
      <w:b/>
      <w:bCs/>
      <w:sz w:val="32"/>
      <w:szCs w:val="32"/>
    </w:rPr>
  </w:style>
  <w:style w:type="paragraph" w:customStyle="1" w:styleId="BodyText3">
    <w:name w:val="Body Text3"/>
    <w:basedOn w:val="Normal"/>
    <w:link w:val="Bodytext"/>
    <w:pPr>
      <w:shd w:val="clear" w:color="auto" w:fill="FFFFFF"/>
      <w:spacing w:line="389" w:lineRule="exact"/>
      <w:ind w:hanging="680"/>
      <w:jc w:val="both"/>
    </w:pPr>
    <w:rPr>
      <w:rFonts w:ascii="Arial" w:eastAsia="Arial" w:hAnsi="Arial" w:cs="Arial"/>
      <w:sz w:val="32"/>
      <w:szCs w:val="32"/>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Bodytext31">
    <w:name w:val="Body text (3)"/>
    <w:basedOn w:val="Normal"/>
    <w:link w:val="Bodytext30"/>
    <w:pPr>
      <w:shd w:val="clear" w:color="auto" w:fill="FFFFFF"/>
      <w:spacing w:line="0" w:lineRule="atLeast"/>
    </w:pPr>
    <w:rPr>
      <w:rFonts w:ascii="Verdana" w:eastAsia="Verdana" w:hAnsi="Verdana" w:cs="Verdana"/>
      <w:sz w:val="8"/>
      <w:szCs w:val="8"/>
    </w:rPr>
  </w:style>
  <w:style w:type="paragraph" w:customStyle="1" w:styleId="Heading10">
    <w:name w:val="Heading #1"/>
    <w:basedOn w:val="Normal"/>
    <w:link w:val="Heading1"/>
    <w:pPr>
      <w:shd w:val="clear" w:color="auto" w:fill="FFFFFF"/>
      <w:spacing w:before="360" w:after="480" w:line="0" w:lineRule="atLeast"/>
      <w:jc w:val="center"/>
      <w:outlineLvl w:val="0"/>
    </w:pPr>
    <w:rPr>
      <w:rFonts w:ascii="Arial" w:eastAsia="Arial" w:hAnsi="Arial" w:cs="Arial"/>
      <w:b/>
      <w:bCs/>
      <w:sz w:val="32"/>
      <w:szCs w:val="32"/>
    </w:rPr>
  </w:style>
  <w:style w:type="paragraph" w:customStyle="1" w:styleId="Bodytext40">
    <w:name w:val="Body text (4)"/>
    <w:basedOn w:val="Normal"/>
    <w:link w:val="Bodytext4"/>
    <w:pPr>
      <w:shd w:val="clear" w:color="auto" w:fill="FFFFFF"/>
      <w:spacing w:line="389" w:lineRule="exact"/>
      <w:jc w:val="center"/>
    </w:pPr>
    <w:rPr>
      <w:rFonts w:ascii="Consolas" w:eastAsia="Consolas" w:hAnsi="Consolas" w:cs="Consolas"/>
      <w:b/>
      <w:bCs/>
      <w:sz w:val="18"/>
      <w:szCs w:val="18"/>
    </w:rPr>
  </w:style>
  <w:style w:type="paragraph" w:customStyle="1" w:styleId="Bodytext50">
    <w:name w:val="Body text (5)"/>
    <w:basedOn w:val="Normal"/>
    <w:link w:val="Bodytext5"/>
    <w:pPr>
      <w:shd w:val="clear" w:color="auto" w:fill="FFFFFF"/>
      <w:spacing w:before="180" w:line="0" w:lineRule="atLeast"/>
    </w:pPr>
    <w:rPr>
      <w:rFonts w:ascii="Century Schoolbook" w:eastAsia="Century Schoolbook" w:hAnsi="Century Schoolbook" w:cs="Century Schoolbook"/>
      <w:b/>
      <w:bCs/>
      <w:sz w:val="17"/>
      <w:szCs w:val="17"/>
    </w:rPr>
  </w:style>
  <w:style w:type="paragraph" w:customStyle="1" w:styleId="Bodytext60">
    <w:name w:val="Body text (6)"/>
    <w:basedOn w:val="Normal"/>
    <w:link w:val="Bodytext6"/>
    <w:pPr>
      <w:shd w:val="clear" w:color="auto" w:fill="FFFFFF"/>
      <w:spacing w:after="360" w:line="389" w:lineRule="exact"/>
      <w:jc w:val="both"/>
    </w:pPr>
    <w:rPr>
      <w:rFonts w:ascii="Arial" w:eastAsia="Arial" w:hAnsi="Arial" w:cs="Arial"/>
      <w:i/>
      <w:iCs/>
      <w:sz w:val="32"/>
      <w:szCs w:val="32"/>
    </w:rPr>
  </w:style>
  <w:style w:type="paragraph" w:customStyle="1" w:styleId="Bodytext70">
    <w:name w:val="Body text (7)"/>
    <w:basedOn w:val="Normal"/>
    <w:link w:val="Bodytext7"/>
    <w:pPr>
      <w:shd w:val="clear" w:color="auto" w:fill="FFFFFF"/>
      <w:spacing w:line="389" w:lineRule="exact"/>
    </w:pPr>
    <w:rPr>
      <w:rFonts w:ascii="Century Schoolbook" w:eastAsia="Century Schoolbook" w:hAnsi="Century Schoolbook" w:cs="Century Schoolbook"/>
      <w:b/>
      <w:bCs/>
      <w:sz w:val="18"/>
      <w:szCs w:val="18"/>
    </w:rPr>
  </w:style>
  <w:style w:type="paragraph" w:customStyle="1" w:styleId="Picturecaption0">
    <w:name w:val="Picture caption"/>
    <w:basedOn w:val="Normal"/>
    <w:link w:val="Picturecaption"/>
    <w:pPr>
      <w:shd w:val="clear" w:color="auto" w:fill="FFFFFF"/>
      <w:spacing w:line="384" w:lineRule="exact"/>
      <w:jc w:val="both"/>
    </w:pPr>
    <w:rPr>
      <w:rFonts w:ascii="Arial" w:eastAsia="Arial" w:hAnsi="Arial" w:cs="Arial"/>
      <w:sz w:val="32"/>
      <w:szCs w:val="32"/>
    </w:rPr>
  </w:style>
  <w:style w:type="paragraph" w:customStyle="1" w:styleId="Bodytext80">
    <w:name w:val="Body text (8)"/>
    <w:basedOn w:val="Normal"/>
    <w:link w:val="Bodytext8"/>
    <w:pPr>
      <w:shd w:val="clear" w:color="auto" w:fill="FFFFFF"/>
      <w:spacing w:line="389" w:lineRule="exact"/>
      <w:jc w:val="center"/>
    </w:pPr>
    <w:rPr>
      <w:rFonts w:ascii="David" w:eastAsia="David" w:hAnsi="David" w:cs="David"/>
      <w:sz w:val="22"/>
      <w:szCs w:val="22"/>
    </w:rPr>
  </w:style>
  <w:style w:type="paragraph" w:customStyle="1" w:styleId="Picturecaption20">
    <w:name w:val="Picture caption (2)"/>
    <w:basedOn w:val="Normal"/>
    <w:link w:val="Picturecaption2"/>
    <w:pPr>
      <w:shd w:val="clear" w:color="auto" w:fill="FFFFFF"/>
      <w:spacing w:after="60" w:line="0" w:lineRule="atLeast"/>
      <w:jc w:val="center"/>
    </w:pPr>
    <w:rPr>
      <w:rFonts w:ascii="Arial" w:eastAsia="Arial" w:hAnsi="Arial" w:cs="Arial"/>
      <w:b/>
      <w:bCs/>
      <w:sz w:val="32"/>
      <w:szCs w:val="32"/>
    </w:rPr>
  </w:style>
  <w:style w:type="paragraph" w:customStyle="1" w:styleId="Bodytext90">
    <w:name w:val="Body text (9)"/>
    <w:basedOn w:val="Normal"/>
    <w:link w:val="Bodytext9"/>
    <w:pPr>
      <w:shd w:val="clear" w:color="auto" w:fill="FFFFFF"/>
      <w:spacing w:before="660" w:line="0" w:lineRule="atLeast"/>
    </w:pPr>
    <w:rPr>
      <w:rFonts w:ascii="Arial" w:eastAsia="Arial" w:hAnsi="Arial" w:cs="Arial"/>
      <w:i/>
      <w:iCs/>
      <w:spacing w:val="-30"/>
      <w:sz w:val="19"/>
      <w:szCs w:val="19"/>
    </w:rPr>
  </w:style>
  <w:style w:type="paragraph" w:customStyle="1" w:styleId="Bodytext100">
    <w:name w:val="Body text (10)"/>
    <w:basedOn w:val="Normal"/>
    <w:link w:val="Bodytext10"/>
    <w:pPr>
      <w:shd w:val="clear" w:color="auto" w:fill="FFFFFF"/>
      <w:spacing w:line="389" w:lineRule="exact"/>
    </w:pPr>
    <w:rPr>
      <w:rFonts w:ascii="Arial" w:eastAsia="Arial" w:hAnsi="Arial" w:cs="Arial"/>
      <w:b/>
      <w:bCs/>
      <w:i/>
      <w:iCs/>
      <w:sz w:val="32"/>
      <w:szCs w:val="32"/>
    </w:rPr>
  </w:style>
  <w:style w:type="paragraph" w:customStyle="1" w:styleId="Bodytext110">
    <w:name w:val="Body text (11)"/>
    <w:basedOn w:val="Normal"/>
    <w:link w:val="Bodytext11"/>
    <w:pPr>
      <w:shd w:val="clear" w:color="auto" w:fill="FFFFFF"/>
      <w:spacing w:line="389" w:lineRule="exact"/>
    </w:pPr>
    <w:rPr>
      <w:rFonts w:ascii="Segoe UI" w:eastAsia="Segoe UI" w:hAnsi="Segoe UI" w:cs="Segoe UI"/>
      <w:sz w:val="17"/>
      <w:szCs w:val="17"/>
    </w:rPr>
  </w:style>
  <w:style w:type="paragraph" w:customStyle="1" w:styleId="Bodytext120">
    <w:name w:val="Body text (12)"/>
    <w:basedOn w:val="Normal"/>
    <w:link w:val="Bodytext12"/>
    <w:pPr>
      <w:shd w:val="clear" w:color="auto" w:fill="FFFFFF"/>
      <w:spacing w:line="389" w:lineRule="exact"/>
    </w:pPr>
    <w:rPr>
      <w:rFonts w:ascii="Arial" w:eastAsia="Arial" w:hAnsi="Arial" w:cs="Arial"/>
      <w:sz w:val="17"/>
      <w:szCs w:val="17"/>
    </w:rPr>
  </w:style>
  <w:style w:type="paragraph" w:styleId="BalloonText">
    <w:name w:val="Balloon Text"/>
    <w:basedOn w:val="Normal"/>
    <w:link w:val="BalloonTextChar"/>
    <w:uiPriority w:val="99"/>
    <w:semiHidden/>
    <w:unhideWhenUsed/>
    <w:rsid w:val="00257126"/>
    <w:rPr>
      <w:rFonts w:ascii="Tahoma" w:hAnsi="Tahoma" w:cs="Tahoma"/>
      <w:sz w:val="16"/>
      <w:szCs w:val="16"/>
    </w:rPr>
  </w:style>
  <w:style w:type="character" w:customStyle="1" w:styleId="BalloonTextChar">
    <w:name w:val="Balloon Text Char"/>
    <w:basedOn w:val="DefaultParagraphFont"/>
    <w:link w:val="BalloonText"/>
    <w:uiPriority w:val="99"/>
    <w:semiHidden/>
    <w:rsid w:val="00257126"/>
    <w:rPr>
      <w:rFonts w:ascii="Tahoma" w:hAnsi="Tahoma" w:cs="Tahoma"/>
      <w:color w:val="000000"/>
      <w:sz w:val="16"/>
      <w:szCs w:val="16"/>
    </w:rPr>
  </w:style>
  <w:style w:type="paragraph" w:styleId="Header">
    <w:name w:val="header"/>
    <w:basedOn w:val="Normal"/>
    <w:link w:val="HeaderChar"/>
    <w:uiPriority w:val="99"/>
    <w:unhideWhenUsed/>
    <w:rsid w:val="00B749F9"/>
    <w:pPr>
      <w:tabs>
        <w:tab w:val="center" w:pos="4680"/>
        <w:tab w:val="right" w:pos="9360"/>
      </w:tabs>
    </w:pPr>
  </w:style>
  <w:style w:type="character" w:customStyle="1" w:styleId="HeaderChar">
    <w:name w:val="Header Char"/>
    <w:basedOn w:val="DefaultParagraphFont"/>
    <w:link w:val="Header"/>
    <w:uiPriority w:val="99"/>
    <w:rsid w:val="00B749F9"/>
    <w:rPr>
      <w:color w:val="000000"/>
    </w:rPr>
  </w:style>
  <w:style w:type="paragraph" w:styleId="Footer">
    <w:name w:val="footer"/>
    <w:basedOn w:val="Normal"/>
    <w:link w:val="FooterChar"/>
    <w:uiPriority w:val="99"/>
    <w:unhideWhenUsed/>
    <w:rsid w:val="00B749F9"/>
    <w:pPr>
      <w:tabs>
        <w:tab w:val="center" w:pos="4680"/>
        <w:tab w:val="right" w:pos="9360"/>
      </w:tabs>
    </w:pPr>
  </w:style>
  <w:style w:type="character" w:customStyle="1" w:styleId="FooterChar">
    <w:name w:val="Footer Char"/>
    <w:basedOn w:val="DefaultParagraphFont"/>
    <w:link w:val="Footer"/>
    <w:uiPriority w:val="99"/>
    <w:rsid w:val="00B749F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32"/>
      <w:szCs w:val="32"/>
      <w:u w:val="none"/>
    </w:rPr>
  </w:style>
  <w:style w:type="character" w:customStyle="1" w:styleId="Bodytext">
    <w:name w:val="Body text_"/>
    <w:basedOn w:val="DefaultParagraphFont"/>
    <w:link w:val="BodyText3"/>
    <w:rPr>
      <w:rFonts w:ascii="Arial" w:eastAsia="Arial" w:hAnsi="Arial" w:cs="Arial"/>
      <w:b w:val="0"/>
      <w:bCs w:val="0"/>
      <w:i w:val="0"/>
      <w:iCs w:val="0"/>
      <w:smallCaps w:val="0"/>
      <w:strike w:val="0"/>
      <w:sz w:val="32"/>
      <w:szCs w:val="32"/>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32"/>
      <w:szCs w:val="32"/>
      <w:u w:val="single"/>
      <w:lang w:val="en-GB"/>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7"/>
      <w:szCs w:val="17"/>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GB"/>
    </w:rPr>
  </w:style>
  <w:style w:type="character" w:customStyle="1" w:styleId="Bodytext30">
    <w:name w:val="Body text (3)_"/>
    <w:basedOn w:val="DefaultParagraphFont"/>
    <w:link w:val="Bodytext31"/>
    <w:rPr>
      <w:rFonts w:ascii="Verdana" w:eastAsia="Verdana" w:hAnsi="Verdana" w:cs="Verdana"/>
      <w:b w:val="0"/>
      <w:bCs w:val="0"/>
      <w:i w:val="0"/>
      <w:iCs w:val="0"/>
      <w:smallCaps w:val="0"/>
      <w:strike w:val="0"/>
      <w:sz w:val="8"/>
      <w:szCs w:val="8"/>
      <w:u w:val="none"/>
    </w:rPr>
  </w:style>
  <w:style w:type="character" w:customStyle="1" w:styleId="Bodytext3David">
    <w:name w:val="Body text (3) + David"/>
    <w:aliases w:val="7 pt"/>
    <w:basedOn w:val="Bodytext30"/>
    <w:rPr>
      <w:rFonts w:ascii="David" w:eastAsia="David" w:hAnsi="David" w:cs="David"/>
      <w:b w:val="0"/>
      <w:bCs w:val="0"/>
      <w:i w:val="0"/>
      <w:iCs w:val="0"/>
      <w:smallCaps w:val="0"/>
      <w:strike w:val="0"/>
      <w:color w:val="000000"/>
      <w:spacing w:val="0"/>
      <w:w w:val="100"/>
      <w:position w:val="0"/>
      <w:sz w:val="14"/>
      <w:szCs w:val="14"/>
      <w:u w:val="none"/>
      <w:lang w:val="en-GB"/>
    </w:rPr>
  </w:style>
  <w:style w:type="character" w:customStyle="1" w:styleId="Bodytext3CenturySchoolbook">
    <w:name w:val="Body text (3) + Century Schoolbook"/>
    <w:aliases w:val="Spacing 8 pt"/>
    <w:basedOn w:val="Bodytext30"/>
    <w:rPr>
      <w:rFonts w:ascii="Century Schoolbook" w:eastAsia="Century Schoolbook" w:hAnsi="Century Schoolbook" w:cs="Century Schoolbook"/>
      <w:b w:val="0"/>
      <w:bCs w:val="0"/>
      <w:i w:val="0"/>
      <w:iCs w:val="0"/>
      <w:smallCaps w:val="0"/>
      <w:strike w:val="0"/>
      <w:color w:val="000000"/>
      <w:spacing w:val="160"/>
      <w:w w:val="100"/>
      <w:position w:val="0"/>
      <w:sz w:val="8"/>
      <w:szCs w:val="8"/>
      <w:u w:val="none"/>
      <w:lang w:val="en-GB"/>
    </w:rPr>
  </w:style>
  <w:style w:type="character" w:customStyle="1" w:styleId="Heading1">
    <w:name w:val="Heading #1_"/>
    <w:basedOn w:val="DefaultParagraphFont"/>
    <w:link w:val="Heading10"/>
    <w:rPr>
      <w:rFonts w:ascii="Arial" w:eastAsia="Arial" w:hAnsi="Arial" w:cs="Arial"/>
      <w:b/>
      <w:bCs/>
      <w:i w:val="0"/>
      <w:iCs w:val="0"/>
      <w:smallCaps w:val="0"/>
      <w:strike w:val="0"/>
      <w:sz w:val="32"/>
      <w:szCs w:val="32"/>
      <w:u w:val="none"/>
    </w:rPr>
  </w:style>
  <w:style w:type="character" w:customStyle="1" w:styleId="BodytextItalic">
    <w:name w:val="Body text + Italic"/>
    <w:basedOn w:val="Bodytext"/>
    <w:rPr>
      <w:rFonts w:ascii="Arial" w:eastAsia="Arial" w:hAnsi="Arial" w:cs="Arial"/>
      <w:b w:val="0"/>
      <w:bCs w:val="0"/>
      <w:i/>
      <w:iCs/>
      <w:smallCaps w:val="0"/>
      <w:strike w:val="0"/>
      <w:color w:val="000000"/>
      <w:spacing w:val="0"/>
      <w:w w:val="100"/>
      <w:position w:val="0"/>
      <w:sz w:val="32"/>
      <w:szCs w:val="32"/>
      <w:u w:val="none"/>
      <w:lang w:val="en-GB"/>
    </w:rPr>
  </w:style>
  <w:style w:type="character" w:customStyle="1" w:styleId="Bodytext4">
    <w:name w:val="Body text (4)_"/>
    <w:basedOn w:val="DefaultParagraphFont"/>
    <w:link w:val="Bodytext40"/>
    <w:rPr>
      <w:rFonts w:ascii="Consolas" w:eastAsia="Consolas" w:hAnsi="Consolas" w:cs="Consolas"/>
      <w:b/>
      <w:bCs/>
      <w:i w:val="0"/>
      <w:iCs w:val="0"/>
      <w:smallCaps w:val="0"/>
      <w:strike w:val="0"/>
      <w:sz w:val="18"/>
      <w:szCs w:val="18"/>
      <w:u w:val="none"/>
    </w:rPr>
  </w:style>
  <w:style w:type="character" w:customStyle="1" w:styleId="Bodytext5">
    <w:name w:val="Body text (5)_"/>
    <w:basedOn w:val="DefaultParagraphFont"/>
    <w:link w:val="Bodytext50"/>
    <w:rPr>
      <w:rFonts w:ascii="Century Schoolbook" w:eastAsia="Century Schoolbook" w:hAnsi="Century Schoolbook" w:cs="Century Schoolbook"/>
      <w:b/>
      <w:bCs/>
      <w:i w:val="0"/>
      <w:iCs w:val="0"/>
      <w:smallCaps w:val="0"/>
      <w:strike w:val="0"/>
      <w:sz w:val="17"/>
      <w:szCs w:val="17"/>
      <w:u w:val="none"/>
    </w:rPr>
  </w:style>
  <w:style w:type="character" w:customStyle="1" w:styleId="Bodytext6">
    <w:name w:val="Body text (6)_"/>
    <w:basedOn w:val="DefaultParagraphFont"/>
    <w:link w:val="Bodytext60"/>
    <w:rPr>
      <w:rFonts w:ascii="Arial" w:eastAsia="Arial" w:hAnsi="Arial" w:cs="Arial"/>
      <w:b w:val="0"/>
      <w:bCs w:val="0"/>
      <w:i/>
      <w:iCs/>
      <w:smallCaps w:val="0"/>
      <w:strike w:val="0"/>
      <w:sz w:val="32"/>
      <w:szCs w:val="32"/>
      <w:u w:val="none"/>
    </w:rPr>
  </w:style>
  <w:style w:type="character" w:customStyle="1" w:styleId="Bodytext6NotItalic">
    <w:name w:val="Body text (6) + Not Italic"/>
    <w:basedOn w:val="Bodytext6"/>
    <w:rPr>
      <w:rFonts w:ascii="Arial" w:eastAsia="Arial" w:hAnsi="Arial" w:cs="Arial"/>
      <w:b w:val="0"/>
      <w:bCs w:val="0"/>
      <w:i/>
      <w:iCs/>
      <w:smallCaps w:val="0"/>
      <w:strike w:val="0"/>
      <w:color w:val="000000"/>
      <w:spacing w:val="0"/>
      <w:w w:val="100"/>
      <w:position w:val="0"/>
      <w:sz w:val="32"/>
      <w:szCs w:val="32"/>
      <w:u w:val="none"/>
      <w:lang w:val="en-GB"/>
    </w:rPr>
  </w:style>
  <w:style w:type="character" w:customStyle="1" w:styleId="Bodytext6Bold">
    <w:name w:val="Body text (6) + Bold"/>
    <w:aliases w:val="Not Italic"/>
    <w:basedOn w:val="Bodytext6"/>
    <w:rPr>
      <w:rFonts w:ascii="Arial" w:eastAsia="Arial" w:hAnsi="Arial" w:cs="Arial"/>
      <w:b/>
      <w:bCs/>
      <w:i/>
      <w:iCs/>
      <w:smallCaps w:val="0"/>
      <w:strike w:val="0"/>
      <w:color w:val="000000"/>
      <w:spacing w:val="0"/>
      <w:w w:val="100"/>
      <w:position w:val="0"/>
      <w:sz w:val="32"/>
      <w:szCs w:val="32"/>
      <w:u w:val="none"/>
      <w:lang w:val="en-GB"/>
    </w:rPr>
  </w:style>
  <w:style w:type="character" w:customStyle="1" w:styleId="Bodytext7">
    <w:name w:val="Body text (7)_"/>
    <w:basedOn w:val="DefaultParagraphFont"/>
    <w:link w:val="Bodytext70"/>
    <w:rPr>
      <w:rFonts w:ascii="Century Schoolbook" w:eastAsia="Century Schoolbook" w:hAnsi="Century Schoolbook" w:cs="Century Schoolbook"/>
      <w:b/>
      <w:bCs/>
      <w:i w:val="0"/>
      <w:iCs w:val="0"/>
      <w:smallCaps w:val="0"/>
      <w:strike w:val="0"/>
      <w:sz w:val="18"/>
      <w:szCs w:val="18"/>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32"/>
      <w:szCs w:val="32"/>
      <w:u w:val="none"/>
    </w:rPr>
  </w:style>
  <w:style w:type="character" w:customStyle="1" w:styleId="PicturecaptionBold">
    <w:name w:val="Picture caption + Bold"/>
    <w:basedOn w:val="Picturecaption"/>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8">
    <w:name w:val="Body text (8)_"/>
    <w:basedOn w:val="DefaultParagraphFont"/>
    <w:link w:val="Bodytext80"/>
    <w:rPr>
      <w:rFonts w:ascii="David" w:eastAsia="David" w:hAnsi="David" w:cs="David"/>
      <w:b w:val="0"/>
      <w:bCs w:val="0"/>
      <w:i w:val="0"/>
      <w:iCs w:val="0"/>
      <w:smallCaps w:val="0"/>
      <w:strike w:val="0"/>
      <w:sz w:val="22"/>
      <w:szCs w:val="22"/>
      <w:u w:val="none"/>
    </w:rPr>
  </w:style>
  <w:style w:type="character" w:customStyle="1" w:styleId="Picturecaption2">
    <w:name w:val="Picture caption (2)_"/>
    <w:basedOn w:val="DefaultParagraphFont"/>
    <w:link w:val="Picturecaption20"/>
    <w:rPr>
      <w:rFonts w:ascii="Arial" w:eastAsia="Arial" w:hAnsi="Arial" w:cs="Arial"/>
      <w:b/>
      <w:bCs/>
      <w:i w:val="0"/>
      <w:iCs w:val="0"/>
      <w:smallCaps w:val="0"/>
      <w:strike w:val="0"/>
      <w:sz w:val="32"/>
      <w:szCs w:val="32"/>
      <w:u w:val="none"/>
    </w:rPr>
  </w:style>
  <w:style w:type="character" w:customStyle="1" w:styleId="Bodytext9">
    <w:name w:val="Body text (9)_"/>
    <w:basedOn w:val="DefaultParagraphFont"/>
    <w:link w:val="Bodytext90"/>
    <w:rPr>
      <w:rFonts w:ascii="Arial" w:eastAsia="Arial" w:hAnsi="Arial" w:cs="Arial"/>
      <w:b w:val="0"/>
      <w:bCs w:val="0"/>
      <w:i/>
      <w:iCs/>
      <w:smallCaps w:val="0"/>
      <w:strike w:val="0"/>
      <w:spacing w:val="-30"/>
      <w:sz w:val="19"/>
      <w:szCs w:val="19"/>
      <w:u w:val="none"/>
    </w:rPr>
  </w:style>
  <w:style w:type="character" w:customStyle="1" w:styleId="Bodytext91">
    <w:name w:val="Body text (9)"/>
    <w:basedOn w:val="Bodytext9"/>
    <w:rPr>
      <w:rFonts w:ascii="Arial" w:eastAsia="Arial" w:hAnsi="Arial" w:cs="Arial"/>
      <w:b w:val="0"/>
      <w:bCs w:val="0"/>
      <w:i/>
      <w:iCs/>
      <w:smallCaps w:val="0"/>
      <w:strike w:val="0"/>
      <w:color w:val="000000"/>
      <w:spacing w:val="-30"/>
      <w:w w:val="100"/>
      <w:position w:val="0"/>
      <w:sz w:val="19"/>
      <w:szCs w:val="19"/>
      <w:u w:val="none"/>
      <w:lang w:val="en-GB"/>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Headerorfooter2">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GB"/>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Bold0">
    <w:name w:val="Body text + Bold"/>
    <w:basedOn w:val="Bodytext"/>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51">
    <w:name w:val="Body text (5)"/>
    <w:basedOn w:val="Bodytext5"/>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GB"/>
    </w:rPr>
  </w:style>
  <w:style w:type="character" w:customStyle="1" w:styleId="BodytextItalic0">
    <w:name w:val="Body text + Italic"/>
    <w:basedOn w:val="Bodytext"/>
    <w:rPr>
      <w:rFonts w:ascii="Arial" w:eastAsia="Arial" w:hAnsi="Arial" w:cs="Arial"/>
      <w:b w:val="0"/>
      <w:bCs w:val="0"/>
      <w:i/>
      <w:iCs/>
      <w:smallCaps w:val="0"/>
      <w:strike w:val="0"/>
      <w:color w:val="000000"/>
      <w:spacing w:val="0"/>
      <w:w w:val="100"/>
      <w:position w:val="0"/>
      <w:sz w:val="32"/>
      <w:szCs w:val="32"/>
      <w:u w:val="none"/>
      <w:lang w:val="en-GB"/>
    </w:rPr>
  </w:style>
  <w:style w:type="character" w:customStyle="1" w:styleId="Picturecaption21">
    <w:name w:val="Picture caption (2)"/>
    <w:basedOn w:val="Picturecaption2"/>
    <w:rPr>
      <w:rFonts w:ascii="Arial" w:eastAsia="Arial" w:hAnsi="Arial" w:cs="Arial"/>
      <w:b/>
      <w:bCs/>
      <w:i w:val="0"/>
      <w:iCs w:val="0"/>
      <w:smallCaps w:val="0"/>
      <w:strike w:val="0"/>
      <w:color w:val="000000"/>
      <w:spacing w:val="0"/>
      <w:w w:val="100"/>
      <w:position w:val="0"/>
      <w:sz w:val="32"/>
      <w:szCs w:val="32"/>
      <w:u w:val="none"/>
      <w:lang w:val="en-GB"/>
    </w:rPr>
  </w:style>
  <w:style w:type="character" w:customStyle="1" w:styleId="Bodytext10">
    <w:name w:val="Body text (10)_"/>
    <w:basedOn w:val="DefaultParagraphFont"/>
    <w:link w:val="Bodytext100"/>
    <w:rPr>
      <w:rFonts w:ascii="Arial" w:eastAsia="Arial" w:hAnsi="Arial" w:cs="Arial"/>
      <w:b/>
      <w:bCs/>
      <w:i/>
      <w:iCs/>
      <w:smallCaps w:val="0"/>
      <w:strike w:val="0"/>
      <w:sz w:val="32"/>
      <w:szCs w:val="32"/>
      <w:u w:val="none"/>
    </w:rPr>
  </w:style>
  <w:style w:type="character" w:customStyle="1" w:styleId="Bodytext10165pt">
    <w:name w:val="Body text (10) + 16.5 pt"/>
    <w:basedOn w:val="Bodytext10"/>
    <w:rPr>
      <w:rFonts w:ascii="Arial" w:eastAsia="Arial" w:hAnsi="Arial" w:cs="Arial"/>
      <w:b/>
      <w:bCs/>
      <w:i/>
      <w:iCs/>
      <w:smallCaps w:val="0"/>
      <w:strike w:val="0"/>
      <w:color w:val="000000"/>
      <w:spacing w:val="0"/>
      <w:w w:val="100"/>
      <w:position w:val="0"/>
      <w:sz w:val="33"/>
      <w:szCs w:val="33"/>
      <w:u w:val="none"/>
      <w:lang w:val="en-GB"/>
    </w:rPr>
  </w:style>
  <w:style w:type="character" w:customStyle="1" w:styleId="Bodytext10195pt">
    <w:name w:val="Body text (10) + 19.5 pt"/>
    <w:aliases w:val="Not Bold"/>
    <w:basedOn w:val="Bodytext10"/>
    <w:rPr>
      <w:rFonts w:ascii="Arial" w:eastAsia="Arial" w:hAnsi="Arial" w:cs="Arial"/>
      <w:b/>
      <w:bCs/>
      <w:i/>
      <w:iCs/>
      <w:smallCaps w:val="0"/>
      <w:strike w:val="0"/>
      <w:color w:val="000000"/>
      <w:spacing w:val="0"/>
      <w:w w:val="100"/>
      <w:position w:val="0"/>
      <w:sz w:val="39"/>
      <w:szCs w:val="39"/>
      <w:u w:val="none"/>
    </w:rPr>
  </w:style>
  <w:style w:type="character" w:customStyle="1" w:styleId="Bodytext10NotBold">
    <w:name w:val="Body text (10) + Not Bold"/>
    <w:aliases w:val="Not Italic"/>
    <w:basedOn w:val="Bodytext10"/>
    <w:rPr>
      <w:rFonts w:ascii="Arial" w:eastAsia="Arial" w:hAnsi="Arial" w:cs="Arial"/>
      <w:b/>
      <w:bCs/>
      <w:i/>
      <w:iCs/>
      <w:smallCaps w:val="0"/>
      <w:strike w:val="0"/>
      <w:color w:val="000000"/>
      <w:spacing w:val="0"/>
      <w:w w:val="100"/>
      <w:position w:val="0"/>
      <w:sz w:val="32"/>
      <w:szCs w:val="32"/>
      <w:u w:val="none"/>
    </w:rPr>
  </w:style>
  <w:style w:type="character" w:customStyle="1" w:styleId="BodyText22">
    <w:name w:val="Body Text2"/>
    <w:basedOn w:val="Bodytext"/>
    <w:rPr>
      <w:rFonts w:ascii="Arial" w:eastAsia="Arial" w:hAnsi="Arial" w:cs="Arial"/>
      <w:b w:val="0"/>
      <w:bCs w:val="0"/>
      <w:i w:val="0"/>
      <w:iCs w:val="0"/>
      <w:smallCaps w:val="0"/>
      <w:strike w:val="0"/>
      <w:color w:val="000000"/>
      <w:spacing w:val="0"/>
      <w:w w:val="100"/>
      <w:position w:val="0"/>
      <w:sz w:val="32"/>
      <w:szCs w:val="32"/>
      <w:u w:val="none"/>
      <w:lang w:val="en-GB"/>
    </w:rPr>
  </w:style>
  <w:style w:type="character" w:customStyle="1" w:styleId="Bodytext11">
    <w:name w:val="Body text (11)_"/>
    <w:basedOn w:val="DefaultParagraphFont"/>
    <w:link w:val="Bodytext110"/>
    <w:rPr>
      <w:rFonts w:ascii="Segoe UI" w:eastAsia="Segoe UI" w:hAnsi="Segoe UI" w:cs="Segoe UI"/>
      <w:b w:val="0"/>
      <w:bCs w:val="0"/>
      <w:i w:val="0"/>
      <w:iCs w:val="0"/>
      <w:smallCaps w:val="0"/>
      <w:strike w:val="0"/>
      <w:sz w:val="17"/>
      <w:szCs w:val="17"/>
      <w:u w:val="none"/>
    </w:rPr>
  </w:style>
  <w:style w:type="character" w:customStyle="1" w:styleId="Bodytext12">
    <w:name w:val="Body text (12)_"/>
    <w:basedOn w:val="DefaultParagraphFont"/>
    <w:link w:val="Bodytext120"/>
    <w:rPr>
      <w:rFonts w:ascii="Arial" w:eastAsia="Arial" w:hAnsi="Arial" w:cs="Arial"/>
      <w:b w:val="0"/>
      <w:bCs w:val="0"/>
      <w:i w:val="0"/>
      <w:iCs w:val="0"/>
      <w:smallCaps w:val="0"/>
      <w:strike w:val="0"/>
      <w:sz w:val="17"/>
      <w:szCs w:val="17"/>
      <w:u w:val="none"/>
    </w:rPr>
  </w:style>
  <w:style w:type="character" w:customStyle="1" w:styleId="BodytextExact">
    <w:name w:val="Body text Exact"/>
    <w:basedOn w:val="DefaultParagraphFont"/>
    <w:rPr>
      <w:rFonts w:ascii="Arial" w:eastAsia="Arial" w:hAnsi="Arial" w:cs="Arial"/>
      <w:b w:val="0"/>
      <w:bCs w:val="0"/>
      <w:i w:val="0"/>
      <w:iCs w:val="0"/>
      <w:smallCaps w:val="0"/>
      <w:strike w:val="0"/>
      <w:spacing w:val="7"/>
      <w:sz w:val="30"/>
      <w:szCs w:val="30"/>
      <w:u w:val="none"/>
    </w:rPr>
  </w:style>
  <w:style w:type="character" w:customStyle="1" w:styleId="BodytextSmallCapsExact">
    <w:name w:val="Body text + Small Caps Exact"/>
    <w:basedOn w:val="Bodytext"/>
    <w:rPr>
      <w:rFonts w:ascii="Arial" w:eastAsia="Arial" w:hAnsi="Arial" w:cs="Arial"/>
      <w:b w:val="0"/>
      <w:bCs w:val="0"/>
      <w:i w:val="0"/>
      <w:iCs w:val="0"/>
      <w:smallCaps/>
      <w:strike w:val="0"/>
      <w:color w:val="000000"/>
      <w:spacing w:val="7"/>
      <w:w w:val="100"/>
      <w:position w:val="0"/>
      <w:sz w:val="30"/>
      <w:szCs w:val="30"/>
      <w:u w:val="none"/>
      <w:lang w:val="en-GB"/>
    </w:rPr>
  </w:style>
  <w:style w:type="paragraph" w:customStyle="1" w:styleId="Bodytext20">
    <w:name w:val="Body text (2)"/>
    <w:basedOn w:val="Normal"/>
    <w:link w:val="Bodytext2"/>
    <w:pPr>
      <w:shd w:val="clear" w:color="auto" w:fill="FFFFFF"/>
      <w:spacing w:after="720" w:line="782" w:lineRule="exact"/>
      <w:jc w:val="center"/>
    </w:pPr>
    <w:rPr>
      <w:rFonts w:ascii="Arial" w:eastAsia="Arial" w:hAnsi="Arial" w:cs="Arial"/>
      <w:b/>
      <w:bCs/>
      <w:sz w:val="32"/>
      <w:szCs w:val="32"/>
    </w:rPr>
  </w:style>
  <w:style w:type="paragraph" w:customStyle="1" w:styleId="BodyText3">
    <w:name w:val="Body Text3"/>
    <w:basedOn w:val="Normal"/>
    <w:link w:val="Bodytext"/>
    <w:pPr>
      <w:shd w:val="clear" w:color="auto" w:fill="FFFFFF"/>
      <w:spacing w:line="389" w:lineRule="exact"/>
      <w:ind w:hanging="680"/>
      <w:jc w:val="both"/>
    </w:pPr>
    <w:rPr>
      <w:rFonts w:ascii="Arial" w:eastAsia="Arial" w:hAnsi="Arial" w:cs="Arial"/>
      <w:sz w:val="32"/>
      <w:szCs w:val="32"/>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7"/>
      <w:szCs w:val="17"/>
    </w:rPr>
  </w:style>
  <w:style w:type="paragraph" w:customStyle="1" w:styleId="Bodytext31">
    <w:name w:val="Body text (3)"/>
    <w:basedOn w:val="Normal"/>
    <w:link w:val="Bodytext30"/>
    <w:pPr>
      <w:shd w:val="clear" w:color="auto" w:fill="FFFFFF"/>
      <w:spacing w:line="0" w:lineRule="atLeast"/>
    </w:pPr>
    <w:rPr>
      <w:rFonts w:ascii="Verdana" w:eastAsia="Verdana" w:hAnsi="Verdana" w:cs="Verdana"/>
      <w:sz w:val="8"/>
      <w:szCs w:val="8"/>
    </w:rPr>
  </w:style>
  <w:style w:type="paragraph" w:customStyle="1" w:styleId="Heading10">
    <w:name w:val="Heading #1"/>
    <w:basedOn w:val="Normal"/>
    <w:link w:val="Heading1"/>
    <w:pPr>
      <w:shd w:val="clear" w:color="auto" w:fill="FFFFFF"/>
      <w:spacing w:before="360" w:after="480" w:line="0" w:lineRule="atLeast"/>
      <w:jc w:val="center"/>
      <w:outlineLvl w:val="0"/>
    </w:pPr>
    <w:rPr>
      <w:rFonts w:ascii="Arial" w:eastAsia="Arial" w:hAnsi="Arial" w:cs="Arial"/>
      <w:b/>
      <w:bCs/>
      <w:sz w:val="32"/>
      <w:szCs w:val="32"/>
    </w:rPr>
  </w:style>
  <w:style w:type="paragraph" w:customStyle="1" w:styleId="Bodytext40">
    <w:name w:val="Body text (4)"/>
    <w:basedOn w:val="Normal"/>
    <w:link w:val="Bodytext4"/>
    <w:pPr>
      <w:shd w:val="clear" w:color="auto" w:fill="FFFFFF"/>
      <w:spacing w:line="389" w:lineRule="exact"/>
      <w:jc w:val="center"/>
    </w:pPr>
    <w:rPr>
      <w:rFonts w:ascii="Consolas" w:eastAsia="Consolas" w:hAnsi="Consolas" w:cs="Consolas"/>
      <w:b/>
      <w:bCs/>
      <w:sz w:val="18"/>
      <w:szCs w:val="18"/>
    </w:rPr>
  </w:style>
  <w:style w:type="paragraph" w:customStyle="1" w:styleId="Bodytext50">
    <w:name w:val="Body text (5)"/>
    <w:basedOn w:val="Normal"/>
    <w:link w:val="Bodytext5"/>
    <w:pPr>
      <w:shd w:val="clear" w:color="auto" w:fill="FFFFFF"/>
      <w:spacing w:before="180" w:line="0" w:lineRule="atLeast"/>
    </w:pPr>
    <w:rPr>
      <w:rFonts w:ascii="Century Schoolbook" w:eastAsia="Century Schoolbook" w:hAnsi="Century Schoolbook" w:cs="Century Schoolbook"/>
      <w:b/>
      <w:bCs/>
      <w:sz w:val="17"/>
      <w:szCs w:val="17"/>
    </w:rPr>
  </w:style>
  <w:style w:type="paragraph" w:customStyle="1" w:styleId="Bodytext60">
    <w:name w:val="Body text (6)"/>
    <w:basedOn w:val="Normal"/>
    <w:link w:val="Bodytext6"/>
    <w:pPr>
      <w:shd w:val="clear" w:color="auto" w:fill="FFFFFF"/>
      <w:spacing w:after="360" w:line="389" w:lineRule="exact"/>
      <w:jc w:val="both"/>
    </w:pPr>
    <w:rPr>
      <w:rFonts w:ascii="Arial" w:eastAsia="Arial" w:hAnsi="Arial" w:cs="Arial"/>
      <w:i/>
      <w:iCs/>
      <w:sz w:val="32"/>
      <w:szCs w:val="32"/>
    </w:rPr>
  </w:style>
  <w:style w:type="paragraph" w:customStyle="1" w:styleId="Bodytext70">
    <w:name w:val="Body text (7)"/>
    <w:basedOn w:val="Normal"/>
    <w:link w:val="Bodytext7"/>
    <w:pPr>
      <w:shd w:val="clear" w:color="auto" w:fill="FFFFFF"/>
      <w:spacing w:line="389" w:lineRule="exact"/>
    </w:pPr>
    <w:rPr>
      <w:rFonts w:ascii="Century Schoolbook" w:eastAsia="Century Schoolbook" w:hAnsi="Century Schoolbook" w:cs="Century Schoolbook"/>
      <w:b/>
      <w:bCs/>
      <w:sz w:val="18"/>
      <w:szCs w:val="18"/>
    </w:rPr>
  </w:style>
  <w:style w:type="paragraph" w:customStyle="1" w:styleId="Picturecaption0">
    <w:name w:val="Picture caption"/>
    <w:basedOn w:val="Normal"/>
    <w:link w:val="Picturecaption"/>
    <w:pPr>
      <w:shd w:val="clear" w:color="auto" w:fill="FFFFFF"/>
      <w:spacing w:line="384" w:lineRule="exact"/>
      <w:jc w:val="both"/>
    </w:pPr>
    <w:rPr>
      <w:rFonts w:ascii="Arial" w:eastAsia="Arial" w:hAnsi="Arial" w:cs="Arial"/>
      <w:sz w:val="32"/>
      <w:szCs w:val="32"/>
    </w:rPr>
  </w:style>
  <w:style w:type="paragraph" w:customStyle="1" w:styleId="Bodytext80">
    <w:name w:val="Body text (8)"/>
    <w:basedOn w:val="Normal"/>
    <w:link w:val="Bodytext8"/>
    <w:pPr>
      <w:shd w:val="clear" w:color="auto" w:fill="FFFFFF"/>
      <w:spacing w:line="389" w:lineRule="exact"/>
      <w:jc w:val="center"/>
    </w:pPr>
    <w:rPr>
      <w:rFonts w:ascii="David" w:eastAsia="David" w:hAnsi="David" w:cs="David"/>
      <w:sz w:val="22"/>
      <w:szCs w:val="22"/>
    </w:rPr>
  </w:style>
  <w:style w:type="paragraph" w:customStyle="1" w:styleId="Picturecaption20">
    <w:name w:val="Picture caption (2)"/>
    <w:basedOn w:val="Normal"/>
    <w:link w:val="Picturecaption2"/>
    <w:pPr>
      <w:shd w:val="clear" w:color="auto" w:fill="FFFFFF"/>
      <w:spacing w:after="60" w:line="0" w:lineRule="atLeast"/>
      <w:jc w:val="center"/>
    </w:pPr>
    <w:rPr>
      <w:rFonts w:ascii="Arial" w:eastAsia="Arial" w:hAnsi="Arial" w:cs="Arial"/>
      <w:b/>
      <w:bCs/>
      <w:sz w:val="32"/>
      <w:szCs w:val="32"/>
    </w:rPr>
  </w:style>
  <w:style w:type="paragraph" w:customStyle="1" w:styleId="Bodytext90">
    <w:name w:val="Body text (9)"/>
    <w:basedOn w:val="Normal"/>
    <w:link w:val="Bodytext9"/>
    <w:pPr>
      <w:shd w:val="clear" w:color="auto" w:fill="FFFFFF"/>
      <w:spacing w:before="660" w:line="0" w:lineRule="atLeast"/>
    </w:pPr>
    <w:rPr>
      <w:rFonts w:ascii="Arial" w:eastAsia="Arial" w:hAnsi="Arial" w:cs="Arial"/>
      <w:i/>
      <w:iCs/>
      <w:spacing w:val="-30"/>
      <w:sz w:val="19"/>
      <w:szCs w:val="19"/>
    </w:rPr>
  </w:style>
  <w:style w:type="paragraph" w:customStyle="1" w:styleId="Bodytext100">
    <w:name w:val="Body text (10)"/>
    <w:basedOn w:val="Normal"/>
    <w:link w:val="Bodytext10"/>
    <w:pPr>
      <w:shd w:val="clear" w:color="auto" w:fill="FFFFFF"/>
      <w:spacing w:line="389" w:lineRule="exact"/>
    </w:pPr>
    <w:rPr>
      <w:rFonts w:ascii="Arial" w:eastAsia="Arial" w:hAnsi="Arial" w:cs="Arial"/>
      <w:b/>
      <w:bCs/>
      <w:i/>
      <w:iCs/>
      <w:sz w:val="32"/>
      <w:szCs w:val="32"/>
    </w:rPr>
  </w:style>
  <w:style w:type="paragraph" w:customStyle="1" w:styleId="Bodytext110">
    <w:name w:val="Body text (11)"/>
    <w:basedOn w:val="Normal"/>
    <w:link w:val="Bodytext11"/>
    <w:pPr>
      <w:shd w:val="clear" w:color="auto" w:fill="FFFFFF"/>
      <w:spacing w:line="389" w:lineRule="exact"/>
    </w:pPr>
    <w:rPr>
      <w:rFonts w:ascii="Segoe UI" w:eastAsia="Segoe UI" w:hAnsi="Segoe UI" w:cs="Segoe UI"/>
      <w:sz w:val="17"/>
      <w:szCs w:val="17"/>
    </w:rPr>
  </w:style>
  <w:style w:type="paragraph" w:customStyle="1" w:styleId="Bodytext120">
    <w:name w:val="Body text (12)"/>
    <w:basedOn w:val="Normal"/>
    <w:link w:val="Bodytext12"/>
    <w:pPr>
      <w:shd w:val="clear" w:color="auto" w:fill="FFFFFF"/>
      <w:spacing w:line="389" w:lineRule="exact"/>
    </w:pPr>
    <w:rPr>
      <w:rFonts w:ascii="Arial" w:eastAsia="Arial" w:hAnsi="Arial" w:cs="Arial"/>
      <w:sz w:val="17"/>
      <w:szCs w:val="17"/>
    </w:rPr>
  </w:style>
  <w:style w:type="paragraph" w:styleId="BalloonText">
    <w:name w:val="Balloon Text"/>
    <w:basedOn w:val="Normal"/>
    <w:link w:val="BalloonTextChar"/>
    <w:uiPriority w:val="99"/>
    <w:semiHidden/>
    <w:unhideWhenUsed/>
    <w:rsid w:val="00257126"/>
    <w:rPr>
      <w:rFonts w:ascii="Tahoma" w:hAnsi="Tahoma" w:cs="Tahoma"/>
      <w:sz w:val="16"/>
      <w:szCs w:val="16"/>
    </w:rPr>
  </w:style>
  <w:style w:type="character" w:customStyle="1" w:styleId="BalloonTextChar">
    <w:name w:val="Balloon Text Char"/>
    <w:basedOn w:val="DefaultParagraphFont"/>
    <w:link w:val="BalloonText"/>
    <w:uiPriority w:val="99"/>
    <w:semiHidden/>
    <w:rsid w:val="00257126"/>
    <w:rPr>
      <w:rFonts w:ascii="Tahoma" w:hAnsi="Tahoma" w:cs="Tahoma"/>
      <w:color w:val="000000"/>
      <w:sz w:val="16"/>
      <w:szCs w:val="16"/>
    </w:rPr>
  </w:style>
  <w:style w:type="paragraph" w:styleId="Header">
    <w:name w:val="header"/>
    <w:basedOn w:val="Normal"/>
    <w:link w:val="HeaderChar"/>
    <w:uiPriority w:val="99"/>
    <w:unhideWhenUsed/>
    <w:rsid w:val="00B749F9"/>
    <w:pPr>
      <w:tabs>
        <w:tab w:val="center" w:pos="4680"/>
        <w:tab w:val="right" w:pos="9360"/>
      </w:tabs>
    </w:pPr>
  </w:style>
  <w:style w:type="character" w:customStyle="1" w:styleId="HeaderChar">
    <w:name w:val="Header Char"/>
    <w:basedOn w:val="DefaultParagraphFont"/>
    <w:link w:val="Header"/>
    <w:uiPriority w:val="99"/>
    <w:rsid w:val="00B749F9"/>
    <w:rPr>
      <w:color w:val="000000"/>
    </w:rPr>
  </w:style>
  <w:style w:type="paragraph" w:styleId="Footer">
    <w:name w:val="footer"/>
    <w:basedOn w:val="Normal"/>
    <w:link w:val="FooterChar"/>
    <w:uiPriority w:val="99"/>
    <w:unhideWhenUsed/>
    <w:rsid w:val="00B749F9"/>
    <w:pPr>
      <w:tabs>
        <w:tab w:val="center" w:pos="4680"/>
        <w:tab w:val="right" w:pos="9360"/>
      </w:tabs>
    </w:pPr>
  </w:style>
  <w:style w:type="character" w:customStyle="1" w:styleId="FooterChar">
    <w:name w:val="Footer Char"/>
    <w:basedOn w:val="DefaultParagraphFont"/>
    <w:link w:val="Footer"/>
    <w:uiPriority w:val="99"/>
    <w:rsid w:val="00B749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4.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footer" Target="footer15.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1.xml"/><Relationship Id="rId76" Type="http://schemas.openxmlformats.org/officeDocument/2006/relationships/footer" Target="footer25.xml"/><Relationship Id="rId84" Type="http://schemas.openxmlformats.org/officeDocument/2006/relationships/header" Target="header50.xml"/><Relationship Id="rId89"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7.xml"/><Relationship Id="rId11" Type="http://schemas.openxmlformats.org/officeDocument/2006/relationships/header" Target="header4.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header" Target="header34.xml"/><Relationship Id="rId66" Type="http://schemas.openxmlformats.org/officeDocument/2006/relationships/header" Target="header39.xml"/><Relationship Id="rId74" Type="http://schemas.openxmlformats.org/officeDocument/2006/relationships/footer" Target="footer24.xml"/><Relationship Id="rId79" Type="http://schemas.openxmlformats.org/officeDocument/2006/relationships/footer" Target="footer26.xml"/><Relationship Id="rId87" Type="http://schemas.openxmlformats.org/officeDocument/2006/relationships/header" Target="header51.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48.xml"/><Relationship Id="rId90" Type="http://schemas.openxmlformats.org/officeDocument/2006/relationships/header" Target="header53.xml"/><Relationship Id="rId1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footer" Target="footer13.xml"/><Relationship Id="rId48" Type="http://schemas.openxmlformats.org/officeDocument/2006/relationships/header" Target="header26.xml"/><Relationship Id="rId56" Type="http://schemas.openxmlformats.org/officeDocument/2006/relationships/footer" Target="footer17.xml"/><Relationship Id="rId64" Type="http://schemas.openxmlformats.org/officeDocument/2006/relationships/header" Target="header38.xml"/><Relationship Id="rId69" Type="http://schemas.openxmlformats.org/officeDocument/2006/relationships/footer" Target="footer22.xml"/><Relationship Id="rId77" Type="http://schemas.openxmlformats.org/officeDocument/2006/relationships/header" Target="header45.xml"/><Relationship Id="rId8" Type="http://schemas.openxmlformats.org/officeDocument/2006/relationships/header" Target="header1.xml"/><Relationship Id="rId51" Type="http://schemas.openxmlformats.org/officeDocument/2006/relationships/header" Target="header29.xml"/><Relationship Id="rId72" Type="http://schemas.openxmlformats.org/officeDocument/2006/relationships/header" Target="header43.xml"/><Relationship Id="rId80" Type="http://schemas.openxmlformats.org/officeDocument/2006/relationships/header" Target="header47.xml"/><Relationship Id="rId85" Type="http://schemas.openxmlformats.org/officeDocument/2006/relationships/footer" Target="footer28.xm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footer" Target="footer14.xml"/><Relationship Id="rId59" Type="http://schemas.openxmlformats.org/officeDocument/2006/relationships/footer" Target="footer18.xml"/><Relationship Id="rId67" Type="http://schemas.openxmlformats.org/officeDocument/2006/relationships/header" Target="header40.xml"/><Relationship Id="rId20" Type="http://schemas.openxmlformats.org/officeDocument/2006/relationships/header" Target="header11.xml"/><Relationship Id="rId41" Type="http://schemas.openxmlformats.org/officeDocument/2006/relationships/header" Target="header22.xml"/><Relationship Id="rId54" Type="http://schemas.openxmlformats.org/officeDocument/2006/relationships/header" Target="header31.xml"/><Relationship Id="rId62" Type="http://schemas.openxmlformats.org/officeDocument/2006/relationships/footer" Target="footer19.xml"/><Relationship Id="rId70" Type="http://schemas.openxmlformats.org/officeDocument/2006/relationships/header" Target="header41.xml"/><Relationship Id="rId75" Type="http://schemas.openxmlformats.org/officeDocument/2006/relationships/header" Target="header44.xml"/><Relationship Id="rId83" Type="http://schemas.openxmlformats.org/officeDocument/2006/relationships/header" Target="header49.xml"/><Relationship Id="rId88" Type="http://schemas.openxmlformats.org/officeDocument/2006/relationships/header" Target="header52.xml"/><Relationship Id="rId9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header" Target="header3.xml"/><Relationship Id="rId31" Type="http://schemas.openxmlformats.org/officeDocument/2006/relationships/header" Target="header17.xml"/><Relationship Id="rId44" Type="http://schemas.openxmlformats.org/officeDocument/2006/relationships/header" Target="header24.xml"/><Relationship Id="rId52" Type="http://schemas.openxmlformats.org/officeDocument/2006/relationships/footer" Target="footer16.xml"/><Relationship Id="rId60" Type="http://schemas.openxmlformats.org/officeDocument/2006/relationships/header" Target="header35.xml"/><Relationship Id="rId65" Type="http://schemas.openxmlformats.org/officeDocument/2006/relationships/footer" Target="footer20.xml"/><Relationship Id="rId73" Type="http://schemas.openxmlformats.org/officeDocument/2006/relationships/footer" Target="footer23.xml"/><Relationship Id="rId78" Type="http://schemas.openxmlformats.org/officeDocument/2006/relationships/header" Target="header46.xml"/><Relationship Id="rId81" Type="http://schemas.openxmlformats.org/officeDocument/2006/relationships/footer" Target="footer27.xml"/><Relationship Id="rId86"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55</Pages>
  <Words>16120</Words>
  <Characters>91888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2018-09-03T11:49:00Z</dcterms:created>
  <dcterms:modified xsi:type="dcterms:W3CDTF">2018-09-04T07:17:00Z</dcterms:modified>
</cp:coreProperties>
</file>