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8EF" w:rsidRPr="00003928" w:rsidRDefault="001308EF" w:rsidP="001308EF">
      <w:pPr>
        <w:spacing w:after="0" w:line="240" w:lineRule="auto"/>
        <w:jc w:val="center"/>
        <w:rPr>
          <w:rFonts w:ascii="Times New Roman" w:hAnsi="Times New Roman" w:cs="Times New Roman"/>
          <w:b/>
          <w:sz w:val="28"/>
          <w:szCs w:val="28"/>
        </w:rPr>
      </w:pPr>
      <w:bookmarkStart w:id="0" w:name="_GoBack"/>
      <w:bookmarkEnd w:id="0"/>
      <w:r w:rsidRPr="00003928">
        <w:rPr>
          <w:rFonts w:ascii="Times New Roman" w:hAnsi="Times New Roman" w:cs="Times New Roman"/>
          <w:b/>
          <w:sz w:val="28"/>
          <w:szCs w:val="28"/>
        </w:rPr>
        <w:t>THE REPUBLIC OF UGANDA</w:t>
      </w:r>
    </w:p>
    <w:p w:rsidR="001308EF" w:rsidRPr="00003928" w:rsidRDefault="001308EF" w:rsidP="001308EF">
      <w:pPr>
        <w:spacing w:after="0" w:line="240" w:lineRule="auto"/>
        <w:jc w:val="center"/>
        <w:rPr>
          <w:rFonts w:ascii="Times New Roman" w:hAnsi="Times New Roman" w:cs="Times New Roman"/>
          <w:b/>
          <w:sz w:val="28"/>
          <w:szCs w:val="28"/>
        </w:rPr>
      </w:pPr>
      <w:r w:rsidRPr="00003928">
        <w:rPr>
          <w:rFonts w:ascii="Times New Roman" w:hAnsi="Times New Roman" w:cs="Times New Roman"/>
          <w:b/>
          <w:sz w:val="28"/>
          <w:szCs w:val="28"/>
        </w:rPr>
        <w:t>IN THE HIGH COURT OF UGANDA AT JINJA</w:t>
      </w:r>
    </w:p>
    <w:p w:rsidR="001308EF" w:rsidRPr="00003928" w:rsidRDefault="001308EF" w:rsidP="001308EF">
      <w:pPr>
        <w:spacing w:after="0" w:line="240" w:lineRule="auto"/>
        <w:jc w:val="center"/>
        <w:rPr>
          <w:rFonts w:ascii="Times New Roman" w:hAnsi="Times New Roman" w:cs="Times New Roman"/>
          <w:b/>
          <w:sz w:val="28"/>
          <w:szCs w:val="28"/>
        </w:rPr>
      </w:pPr>
      <w:r w:rsidRPr="00003928">
        <w:rPr>
          <w:rFonts w:ascii="Times New Roman" w:hAnsi="Times New Roman" w:cs="Times New Roman"/>
          <w:b/>
          <w:sz w:val="28"/>
          <w:szCs w:val="28"/>
        </w:rPr>
        <w:t>CIVIL SUIT NO. 95 OF 2015</w:t>
      </w:r>
    </w:p>
    <w:p w:rsidR="001308EF" w:rsidRPr="00003928" w:rsidRDefault="001308EF" w:rsidP="001308EF">
      <w:pPr>
        <w:pStyle w:val="ListParagraph"/>
        <w:numPr>
          <w:ilvl w:val="0"/>
          <w:numId w:val="10"/>
        </w:numPr>
        <w:spacing w:after="0" w:line="240" w:lineRule="auto"/>
        <w:rPr>
          <w:rFonts w:ascii="Times New Roman" w:hAnsi="Times New Roman" w:cs="Times New Roman"/>
          <w:b/>
          <w:sz w:val="28"/>
          <w:szCs w:val="28"/>
        </w:rPr>
      </w:pPr>
      <w:r w:rsidRPr="00003928">
        <w:rPr>
          <w:rFonts w:ascii="Times New Roman" w:hAnsi="Times New Roman" w:cs="Times New Roman"/>
          <w:b/>
          <w:sz w:val="28"/>
          <w:szCs w:val="28"/>
        </w:rPr>
        <w:t>NASSUNA MILLY</w:t>
      </w:r>
    </w:p>
    <w:p w:rsidR="001308EF" w:rsidRPr="00003928" w:rsidRDefault="001308EF" w:rsidP="001308EF">
      <w:pPr>
        <w:pStyle w:val="ListParagraph"/>
        <w:numPr>
          <w:ilvl w:val="0"/>
          <w:numId w:val="10"/>
        </w:numPr>
        <w:spacing w:after="0" w:line="240" w:lineRule="auto"/>
        <w:rPr>
          <w:rFonts w:ascii="Times New Roman" w:hAnsi="Times New Roman" w:cs="Times New Roman"/>
          <w:b/>
          <w:sz w:val="28"/>
          <w:szCs w:val="28"/>
        </w:rPr>
      </w:pPr>
      <w:r w:rsidRPr="00003928">
        <w:rPr>
          <w:rFonts w:ascii="Times New Roman" w:hAnsi="Times New Roman" w:cs="Times New Roman"/>
          <w:b/>
          <w:sz w:val="28"/>
          <w:szCs w:val="28"/>
        </w:rPr>
        <w:t>KAYEMBA MOSES :::::::::::::::::::::::::::::::::::::::::::::PLAINTIFFS</w:t>
      </w:r>
    </w:p>
    <w:p w:rsidR="001308EF" w:rsidRPr="00003928" w:rsidRDefault="001308EF" w:rsidP="001308EF">
      <w:pPr>
        <w:spacing w:line="240" w:lineRule="auto"/>
        <w:jc w:val="center"/>
        <w:rPr>
          <w:rFonts w:ascii="Times New Roman" w:hAnsi="Times New Roman" w:cs="Times New Roman"/>
          <w:b/>
          <w:sz w:val="28"/>
          <w:szCs w:val="28"/>
        </w:rPr>
      </w:pPr>
      <w:r w:rsidRPr="00003928">
        <w:rPr>
          <w:rFonts w:ascii="Times New Roman" w:hAnsi="Times New Roman" w:cs="Times New Roman"/>
          <w:b/>
          <w:sz w:val="28"/>
          <w:szCs w:val="28"/>
        </w:rPr>
        <w:t>VERSUS</w:t>
      </w:r>
    </w:p>
    <w:p w:rsidR="001308EF" w:rsidRPr="00003928" w:rsidRDefault="001308EF" w:rsidP="001308EF">
      <w:pPr>
        <w:pStyle w:val="ListParagraph"/>
        <w:spacing w:line="240" w:lineRule="auto"/>
        <w:jc w:val="both"/>
        <w:rPr>
          <w:rFonts w:ascii="Times New Roman" w:hAnsi="Times New Roman" w:cs="Times New Roman"/>
          <w:b/>
          <w:sz w:val="28"/>
          <w:szCs w:val="28"/>
        </w:rPr>
      </w:pPr>
    </w:p>
    <w:p w:rsidR="001308EF" w:rsidRPr="00003928" w:rsidRDefault="001308EF" w:rsidP="001308EF">
      <w:pPr>
        <w:pStyle w:val="ListParagraph"/>
        <w:numPr>
          <w:ilvl w:val="0"/>
          <w:numId w:val="3"/>
        </w:numPr>
        <w:spacing w:line="240" w:lineRule="auto"/>
        <w:jc w:val="both"/>
        <w:rPr>
          <w:rFonts w:ascii="Times New Roman" w:hAnsi="Times New Roman" w:cs="Times New Roman"/>
          <w:b/>
          <w:sz w:val="28"/>
          <w:szCs w:val="28"/>
        </w:rPr>
      </w:pPr>
      <w:r w:rsidRPr="00003928">
        <w:rPr>
          <w:rFonts w:ascii="Times New Roman" w:hAnsi="Times New Roman" w:cs="Times New Roman"/>
          <w:b/>
          <w:sz w:val="28"/>
          <w:szCs w:val="28"/>
        </w:rPr>
        <w:t>KIWANUKA GEORGE</w:t>
      </w:r>
    </w:p>
    <w:p w:rsidR="001308EF" w:rsidRPr="00003928" w:rsidRDefault="001308EF" w:rsidP="001308EF">
      <w:pPr>
        <w:pStyle w:val="ListParagraph"/>
        <w:numPr>
          <w:ilvl w:val="0"/>
          <w:numId w:val="3"/>
        </w:numPr>
        <w:spacing w:line="240" w:lineRule="auto"/>
        <w:jc w:val="both"/>
        <w:rPr>
          <w:rFonts w:ascii="Times New Roman" w:hAnsi="Times New Roman" w:cs="Times New Roman"/>
          <w:b/>
          <w:sz w:val="28"/>
          <w:szCs w:val="28"/>
        </w:rPr>
      </w:pPr>
      <w:r w:rsidRPr="00003928">
        <w:rPr>
          <w:rFonts w:ascii="Times New Roman" w:hAnsi="Times New Roman" w:cs="Times New Roman"/>
          <w:b/>
          <w:sz w:val="28"/>
          <w:szCs w:val="28"/>
        </w:rPr>
        <w:t>CATHERINE NANTONGO::::::::::::::::::::::::::::::::::::::DEFENDANTS</w:t>
      </w:r>
    </w:p>
    <w:p w:rsidR="001308EF" w:rsidRPr="00003928" w:rsidRDefault="001308EF" w:rsidP="001308EF">
      <w:pPr>
        <w:spacing w:line="240" w:lineRule="auto"/>
        <w:jc w:val="both"/>
        <w:rPr>
          <w:rFonts w:ascii="Times New Roman" w:hAnsi="Times New Roman" w:cs="Times New Roman"/>
          <w:b/>
          <w:sz w:val="28"/>
          <w:szCs w:val="28"/>
          <w:u w:val="single"/>
        </w:rPr>
      </w:pPr>
      <w:r w:rsidRPr="00003928">
        <w:rPr>
          <w:rFonts w:ascii="Times New Roman" w:hAnsi="Times New Roman" w:cs="Times New Roman"/>
          <w:b/>
          <w:sz w:val="28"/>
          <w:szCs w:val="28"/>
        </w:rPr>
        <w:t>BEFORE:</w:t>
      </w:r>
      <w:r w:rsidRPr="00003928">
        <w:rPr>
          <w:rFonts w:ascii="Times New Roman" w:hAnsi="Times New Roman" w:cs="Times New Roman"/>
          <w:b/>
          <w:sz w:val="28"/>
          <w:szCs w:val="28"/>
          <w:u w:val="single"/>
        </w:rPr>
        <w:t>HON. LADY JUSTICE FARIDAH SHAMILAH BUKIRWA NTAMBI</w:t>
      </w:r>
    </w:p>
    <w:p w:rsidR="001308EF" w:rsidRPr="00003928" w:rsidRDefault="001308EF" w:rsidP="001308EF">
      <w:pPr>
        <w:spacing w:line="240" w:lineRule="auto"/>
        <w:jc w:val="center"/>
        <w:rPr>
          <w:rFonts w:ascii="Times New Roman" w:hAnsi="Times New Roman" w:cs="Times New Roman"/>
          <w:b/>
          <w:sz w:val="28"/>
          <w:szCs w:val="28"/>
          <w:u w:val="single"/>
        </w:rPr>
      </w:pPr>
      <w:r w:rsidRPr="00003928">
        <w:rPr>
          <w:rFonts w:ascii="Times New Roman" w:hAnsi="Times New Roman" w:cs="Times New Roman"/>
          <w:b/>
          <w:sz w:val="28"/>
          <w:szCs w:val="28"/>
          <w:u w:val="single"/>
        </w:rPr>
        <w:t>JUDGMENT</w:t>
      </w:r>
    </w:p>
    <w:p w:rsidR="001308EF" w:rsidRPr="00003928" w:rsidRDefault="001308EF" w:rsidP="001308EF">
      <w:pPr>
        <w:spacing w:line="240" w:lineRule="auto"/>
        <w:jc w:val="both"/>
        <w:rPr>
          <w:rFonts w:ascii="Times New Roman" w:hAnsi="Times New Roman" w:cs="Times New Roman"/>
          <w:b/>
          <w:sz w:val="28"/>
          <w:szCs w:val="28"/>
        </w:rPr>
      </w:pPr>
      <w:r w:rsidRPr="00003928">
        <w:rPr>
          <w:rFonts w:ascii="Times New Roman" w:hAnsi="Times New Roman" w:cs="Times New Roman"/>
          <w:b/>
          <w:sz w:val="28"/>
          <w:szCs w:val="28"/>
        </w:rPr>
        <w:t>Introduction</w:t>
      </w:r>
    </w:p>
    <w:p w:rsidR="00BC6B2B" w:rsidRPr="00003928" w:rsidRDefault="00BC6B2B" w:rsidP="001308EF">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Nassuna Milly and Kayemba Moses</w:t>
      </w:r>
      <w:r w:rsidR="001308EF" w:rsidRPr="00003928">
        <w:rPr>
          <w:rFonts w:ascii="Times New Roman" w:hAnsi="Times New Roman" w:cs="Times New Roman"/>
          <w:sz w:val="28"/>
          <w:szCs w:val="28"/>
        </w:rPr>
        <w:t xml:space="preserve"> (hereinafter referred to as the “Plaintiff</w:t>
      </w:r>
      <w:r w:rsidRPr="00003928">
        <w:rPr>
          <w:rFonts w:ascii="Times New Roman" w:hAnsi="Times New Roman" w:cs="Times New Roman"/>
          <w:sz w:val="28"/>
          <w:szCs w:val="28"/>
        </w:rPr>
        <w:t>s”) instituted Civil Suit No. 92 of 2015</w:t>
      </w:r>
      <w:r w:rsidR="001308EF" w:rsidRPr="00003928">
        <w:rPr>
          <w:rFonts w:ascii="Times New Roman" w:hAnsi="Times New Roman" w:cs="Times New Roman"/>
          <w:sz w:val="28"/>
          <w:szCs w:val="28"/>
        </w:rPr>
        <w:t xml:space="preserve"> against</w:t>
      </w:r>
      <w:r w:rsidR="00FA7888" w:rsidRPr="00003928">
        <w:rPr>
          <w:rFonts w:ascii="Times New Roman" w:hAnsi="Times New Roman" w:cs="Times New Roman"/>
          <w:sz w:val="28"/>
          <w:szCs w:val="28"/>
        </w:rPr>
        <w:t xml:space="preserve"> </w:t>
      </w:r>
      <w:r w:rsidRPr="00003928">
        <w:rPr>
          <w:rFonts w:ascii="Times New Roman" w:hAnsi="Times New Roman" w:cs="Times New Roman"/>
          <w:sz w:val="28"/>
          <w:szCs w:val="28"/>
        </w:rPr>
        <w:t xml:space="preserve">Kiwanuka George and </w:t>
      </w:r>
      <w:r w:rsidR="00FA7888" w:rsidRPr="00003928">
        <w:rPr>
          <w:rFonts w:ascii="Times New Roman" w:hAnsi="Times New Roman" w:cs="Times New Roman"/>
          <w:sz w:val="28"/>
          <w:szCs w:val="28"/>
        </w:rPr>
        <w:t>Catherine</w:t>
      </w:r>
      <w:r w:rsidRPr="00003928">
        <w:rPr>
          <w:rFonts w:ascii="Times New Roman" w:hAnsi="Times New Roman" w:cs="Times New Roman"/>
          <w:sz w:val="28"/>
          <w:szCs w:val="28"/>
        </w:rPr>
        <w:t xml:space="preserve"> Nantongo </w:t>
      </w:r>
      <w:r w:rsidR="001308EF" w:rsidRPr="00003928">
        <w:rPr>
          <w:rFonts w:ascii="Times New Roman" w:hAnsi="Times New Roman" w:cs="Times New Roman"/>
          <w:sz w:val="28"/>
          <w:szCs w:val="28"/>
        </w:rPr>
        <w:t xml:space="preserve"> the 1</w:t>
      </w:r>
      <w:r w:rsidR="001308EF" w:rsidRPr="00003928">
        <w:rPr>
          <w:rFonts w:ascii="Times New Roman" w:hAnsi="Times New Roman" w:cs="Times New Roman"/>
          <w:sz w:val="28"/>
          <w:szCs w:val="28"/>
          <w:vertAlign w:val="superscript"/>
        </w:rPr>
        <w:t>st</w:t>
      </w:r>
      <w:r w:rsidR="001308EF" w:rsidRPr="00003928">
        <w:rPr>
          <w:rFonts w:ascii="Times New Roman" w:hAnsi="Times New Roman" w:cs="Times New Roman"/>
          <w:sz w:val="28"/>
          <w:szCs w:val="28"/>
        </w:rPr>
        <w:t xml:space="preserve">, </w:t>
      </w:r>
      <w:r w:rsidRPr="00003928">
        <w:rPr>
          <w:rFonts w:ascii="Times New Roman" w:hAnsi="Times New Roman" w:cs="Times New Roman"/>
          <w:sz w:val="28"/>
          <w:szCs w:val="28"/>
        </w:rPr>
        <w:t xml:space="preserve">and </w:t>
      </w:r>
      <w:r w:rsidR="001308EF" w:rsidRPr="00003928">
        <w:rPr>
          <w:rFonts w:ascii="Times New Roman" w:hAnsi="Times New Roman" w:cs="Times New Roman"/>
          <w:sz w:val="28"/>
          <w:szCs w:val="28"/>
        </w:rPr>
        <w:t>2</w:t>
      </w:r>
      <w:r w:rsidR="001308EF" w:rsidRPr="00003928">
        <w:rPr>
          <w:rFonts w:ascii="Times New Roman" w:hAnsi="Times New Roman" w:cs="Times New Roman"/>
          <w:sz w:val="28"/>
          <w:szCs w:val="28"/>
          <w:vertAlign w:val="superscript"/>
        </w:rPr>
        <w:t>nd</w:t>
      </w:r>
      <w:r w:rsidR="001308EF" w:rsidRPr="00003928">
        <w:rPr>
          <w:rFonts w:ascii="Times New Roman" w:hAnsi="Times New Roman" w:cs="Times New Roman"/>
          <w:sz w:val="28"/>
          <w:szCs w:val="28"/>
        </w:rPr>
        <w:t xml:space="preserve"> Defendants jointly and severally (hereinafter referred to as the “Defendants”) seeking for </w:t>
      </w:r>
      <w:r w:rsidRPr="00003928">
        <w:rPr>
          <w:rFonts w:ascii="Times New Roman" w:hAnsi="Times New Roman" w:cs="Times New Roman"/>
          <w:sz w:val="28"/>
          <w:szCs w:val="28"/>
        </w:rPr>
        <w:t xml:space="preserve">revocation of the letters of </w:t>
      </w:r>
      <w:r w:rsidR="00FA7888" w:rsidRPr="00003928">
        <w:rPr>
          <w:rFonts w:ascii="Times New Roman" w:hAnsi="Times New Roman" w:cs="Times New Roman"/>
          <w:sz w:val="28"/>
          <w:szCs w:val="28"/>
        </w:rPr>
        <w:t>administration</w:t>
      </w:r>
      <w:r w:rsidRPr="00003928">
        <w:rPr>
          <w:rFonts w:ascii="Times New Roman" w:hAnsi="Times New Roman" w:cs="Times New Roman"/>
          <w:sz w:val="28"/>
          <w:szCs w:val="28"/>
        </w:rPr>
        <w:t xml:space="preserve"> granted to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and the same be granted to the </w:t>
      </w:r>
      <w:r w:rsidR="00FA7888" w:rsidRPr="00003928">
        <w:rPr>
          <w:rFonts w:ascii="Times New Roman" w:hAnsi="Times New Roman" w:cs="Times New Roman"/>
          <w:sz w:val="28"/>
          <w:szCs w:val="28"/>
        </w:rPr>
        <w:t>plaintiffs</w:t>
      </w:r>
      <w:r w:rsidRPr="00003928">
        <w:rPr>
          <w:rFonts w:ascii="Times New Roman" w:hAnsi="Times New Roman" w:cs="Times New Roman"/>
          <w:sz w:val="28"/>
          <w:szCs w:val="28"/>
        </w:rPr>
        <w:t>, an order directing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w:t>
      </w:r>
      <w:r w:rsidR="00FA7888" w:rsidRPr="00003928">
        <w:rPr>
          <w:rFonts w:ascii="Times New Roman" w:hAnsi="Times New Roman" w:cs="Times New Roman"/>
          <w:sz w:val="28"/>
          <w:szCs w:val="28"/>
        </w:rPr>
        <w:t>Defendant</w:t>
      </w:r>
      <w:r w:rsidRPr="00003928">
        <w:rPr>
          <w:rFonts w:ascii="Times New Roman" w:hAnsi="Times New Roman" w:cs="Times New Roman"/>
          <w:sz w:val="28"/>
          <w:szCs w:val="28"/>
        </w:rPr>
        <w:t xml:space="preserve"> to give a comprehensive inventory and render an account of the proceeds </w:t>
      </w:r>
      <w:r w:rsidR="00FA7888" w:rsidRPr="00003928">
        <w:rPr>
          <w:rFonts w:ascii="Times New Roman" w:hAnsi="Times New Roman" w:cs="Times New Roman"/>
          <w:sz w:val="28"/>
          <w:szCs w:val="28"/>
        </w:rPr>
        <w:t>from the estate</w:t>
      </w:r>
      <w:r w:rsidRPr="00003928">
        <w:rPr>
          <w:rFonts w:ascii="Times New Roman" w:hAnsi="Times New Roman" w:cs="Times New Roman"/>
          <w:sz w:val="28"/>
          <w:szCs w:val="28"/>
        </w:rPr>
        <w:t xml:space="preserve">, </w:t>
      </w:r>
      <w:r w:rsidR="00FA7888" w:rsidRPr="00003928">
        <w:rPr>
          <w:rFonts w:ascii="Times New Roman" w:hAnsi="Times New Roman" w:cs="Times New Roman"/>
          <w:sz w:val="28"/>
          <w:szCs w:val="28"/>
        </w:rPr>
        <w:t>an order that the entries on the certificate of title to the 1</w:t>
      </w:r>
      <w:r w:rsidR="00FA7888" w:rsidRPr="00003928">
        <w:rPr>
          <w:rFonts w:ascii="Times New Roman" w:hAnsi="Times New Roman" w:cs="Times New Roman"/>
          <w:sz w:val="28"/>
          <w:szCs w:val="28"/>
          <w:vertAlign w:val="superscript"/>
        </w:rPr>
        <w:t>st</w:t>
      </w:r>
      <w:r w:rsidR="00FA7888" w:rsidRPr="00003928">
        <w:rPr>
          <w:rFonts w:ascii="Times New Roman" w:hAnsi="Times New Roman" w:cs="Times New Roman"/>
          <w:sz w:val="28"/>
          <w:szCs w:val="28"/>
        </w:rPr>
        <w:t xml:space="preserve"> and 2</w:t>
      </w:r>
      <w:r w:rsidR="00FA7888" w:rsidRPr="00003928">
        <w:rPr>
          <w:rFonts w:ascii="Times New Roman" w:hAnsi="Times New Roman" w:cs="Times New Roman"/>
          <w:sz w:val="28"/>
          <w:szCs w:val="28"/>
          <w:vertAlign w:val="superscript"/>
        </w:rPr>
        <w:t>nd</w:t>
      </w:r>
      <w:r w:rsidR="00FA7888" w:rsidRPr="00003928">
        <w:rPr>
          <w:rFonts w:ascii="Times New Roman" w:hAnsi="Times New Roman" w:cs="Times New Roman"/>
          <w:sz w:val="28"/>
          <w:szCs w:val="28"/>
        </w:rPr>
        <w:t xml:space="preserve"> Defendants be cancelled and the title be put back in the names of the deceased or into the names of the plaintiffs. A permanent injunction restraining the defendants from further dealing with the estate of the deceased especially Block 29 Plot 85 at Kamwokya-Kampala, General damages for mismanagement, inconveniences, mental torture, anguish anxiety and embarrassment </w:t>
      </w:r>
      <w:r w:rsidRPr="00003928">
        <w:rPr>
          <w:rFonts w:ascii="Times New Roman" w:hAnsi="Times New Roman" w:cs="Times New Roman"/>
          <w:sz w:val="28"/>
          <w:szCs w:val="28"/>
        </w:rPr>
        <w:t>and the costs of the suit.</w:t>
      </w:r>
    </w:p>
    <w:p w:rsidR="001308EF" w:rsidRPr="00003928" w:rsidRDefault="001308EF" w:rsidP="001308EF">
      <w:pPr>
        <w:spacing w:line="240" w:lineRule="auto"/>
        <w:jc w:val="both"/>
        <w:rPr>
          <w:rFonts w:ascii="Times New Roman" w:hAnsi="Times New Roman" w:cs="Times New Roman"/>
          <w:b/>
          <w:sz w:val="28"/>
          <w:szCs w:val="28"/>
        </w:rPr>
      </w:pPr>
      <w:r w:rsidRPr="00003928">
        <w:rPr>
          <w:rFonts w:ascii="Times New Roman" w:hAnsi="Times New Roman" w:cs="Times New Roman"/>
          <w:b/>
          <w:sz w:val="28"/>
          <w:szCs w:val="28"/>
        </w:rPr>
        <w:t>Background.</w:t>
      </w:r>
    </w:p>
    <w:p w:rsidR="00C543E2" w:rsidRPr="00003928" w:rsidRDefault="003D5268" w:rsidP="001308EF">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The Plaintiff</w:t>
      </w:r>
      <w:r w:rsidR="001308EF" w:rsidRPr="00003928">
        <w:rPr>
          <w:rFonts w:ascii="Times New Roman" w:hAnsi="Times New Roman" w:cs="Times New Roman"/>
          <w:sz w:val="28"/>
          <w:szCs w:val="28"/>
        </w:rPr>
        <w:t xml:space="preserve">s claims are that </w:t>
      </w:r>
      <w:r w:rsidRPr="00003928">
        <w:rPr>
          <w:rFonts w:ascii="Times New Roman" w:hAnsi="Times New Roman" w:cs="Times New Roman"/>
          <w:sz w:val="28"/>
          <w:szCs w:val="28"/>
        </w:rPr>
        <w:t xml:space="preserve">they are the biological children and the </w:t>
      </w:r>
      <w:r w:rsidR="002F5D30" w:rsidRPr="00003928">
        <w:rPr>
          <w:rFonts w:ascii="Times New Roman" w:hAnsi="Times New Roman" w:cs="Times New Roman"/>
          <w:sz w:val="28"/>
          <w:szCs w:val="28"/>
        </w:rPr>
        <w:t>beneficiaries</w:t>
      </w:r>
      <w:r w:rsidRPr="00003928">
        <w:rPr>
          <w:rFonts w:ascii="Times New Roman" w:hAnsi="Times New Roman" w:cs="Times New Roman"/>
          <w:sz w:val="28"/>
          <w:szCs w:val="28"/>
        </w:rPr>
        <w:t xml:space="preserve"> to the estate of their late mother Nakalanzi Margaret who died intestate in 1998. That the said Nakalanzi </w:t>
      </w:r>
      <w:r w:rsidR="005C4DF4" w:rsidRPr="00003928">
        <w:rPr>
          <w:rFonts w:ascii="Times New Roman" w:hAnsi="Times New Roman" w:cs="Times New Roman"/>
          <w:sz w:val="28"/>
          <w:szCs w:val="28"/>
        </w:rPr>
        <w:t>Margret</w:t>
      </w:r>
      <w:r w:rsidRPr="00003928">
        <w:rPr>
          <w:rFonts w:ascii="Times New Roman" w:hAnsi="Times New Roman" w:cs="Times New Roman"/>
          <w:sz w:val="28"/>
          <w:szCs w:val="28"/>
        </w:rPr>
        <w:t xml:space="preserve"> was a </w:t>
      </w:r>
      <w:r w:rsidR="005C4DF4" w:rsidRPr="00003928">
        <w:rPr>
          <w:rFonts w:ascii="Times New Roman" w:hAnsi="Times New Roman" w:cs="Times New Roman"/>
          <w:sz w:val="28"/>
          <w:szCs w:val="28"/>
        </w:rPr>
        <w:t>niece</w:t>
      </w:r>
      <w:r w:rsidRPr="00003928">
        <w:rPr>
          <w:rFonts w:ascii="Times New Roman" w:hAnsi="Times New Roman" w:cs="Times New Roman"/>
          <w:sz w:val="28"/>
          <w:szCs w:val="28"/>
        </w:rPr>
        <w:t xml:space="preserve"> to and the </w:t>
      </w:r>
      <w:r w:rsidR="005C4DF4" w:rsidRPr="00003928">
        <w:rPr>
          <w:rFonts w:ascii="Times New Roman" w:hAnsi="Times New Roman" w:cs="Times New Roman"/>
          <w:sz w:val="28"/>
          <w:szCs w:val="28"/>
        </w:rPr>
        <w:t>heir</w:t>
      </w:r>
      <w:r w:rsidRPr="00003928">
        <w:rPr>
          <w:rFonts w:ascii="Times New Roman" w:hAnsi="Times New Roman" w:cs="Times New Roman"/>
          <w:sz w:val="28"/>
          <w:szCs w:val="28"/>
        </w:rPr>
        <w:t xml:space="preserve"> and the beneficiary to the estate of the late Aunt Abisagi Namukasa who died intestate in 1978. That the late Abisagi Namukasa who </w:t>
      </w:r>
      <w:r w:rsidR="005C4DF4" w:rsidRPr="00003928">
        <w:rPr>
          <w:rFonts w:ascii="Times New Roman" w:hAnsi="Times New Roman" w:cs="Times New Roman"/>
          <w:sz w:val="28"/>
          <w:szCs w:val="28"/>
        </w:rPr>
        <w:t>left</w:t>
      </w:r>
      <w:r w:rsidRPr="00003928">
        <w:rPr>
          <w:rFonts w:ascii="Times New Roman" w:hAnsi="Times New Roman" w:cs="Times New Roman"/>
          <w:sz w:val="28"/>
          <w:szCs w:val="28"/>
        </w:rPr>
        <w:t xml:space="preserve"> no children was buried at her parent’s home now under the care of her nephew Tadeo Kamya in Na</w:t>
      </w:r>
      <w:r w:rsidR="005C4DF4" w:rsidRPr="00003928">
        <w:rPr>
          <w:rFonts w:ascii="Times New Roman" w:hAnsi="Times New Roman" w:cs="Times New Roman"/>
          <w:sz w:val="28"/>
          <w:szCs w:val="28"/>
        </w:rPr>
        <w:t>ma</w:t>
      </w:r>
      <w:r w:rsidRPr="00003928">
        <w:rPr>
          <w:rFonts w:ascii="Times New Roman" w:hAnsi="Times New Roman" w:cs="Times New Roman"/>
          <w:sz w:val="28"/>
          <w:szCs w:val="28"/>
        </w:rPr>
        <w:t xml:space="preserve">wunde East LC1 Malangala Sub </w:t>
      </w:r>
      <w:r w:rsidR="005C4DF4" w:rsidRPr="00003928">
        <w:rPr>
          <w:rFonts w:ascii="Times New Roman" w:hAnsi="Times New Roman" w:cs="Times New Roman"/>
          <w:sz w:val="28"/>
          <w:szCs w:val="28"/>
        </w:rPr>
        <w:t>County, Zigoti</w:t>
      </w:r>
      <w:r w:rsidRPr="00003928">
        <w:rPr>
          <w:rFonts w:ascii="Times New Roman" w:hAnsi="Times New Roman" w:cs="Times New Roman"/>
          <w:sz w:val="28"/>
          <w:szCs w:val="28"/>
        </w:rPr>
        <w:t xml:space="preserve"> Parish, Mityana District. That the </w:t>
      </w:r>
      <w:r w:rsidR="005C4DF4" w:rsidRPr="00003928">
        <w:rPr>
          <w:rFonts w:ascii="Times New Roman" w:hAnsi="Times New Roman" w:cs="Times New Roman"/>
          <w:sz w:val="28"/>
          <w:szCs w:val="28"/>
        </w:rPr>
        <w:t>deceased</w:t>
      </w:r>
      <w:r w:rsidRPr="00003928">
        <w:rPr>
          <w:rFonts w:ascii="Times New Roman" w:hAnsi="Times New Roman" w:cs="Times New Roman"/>
          <w:sz w:val="28"/>
          <w:szCs w:val="28"/>
        </w:rPr>
        <w:t xml:space="preserve"> Abisagi Namukasa left behind several properties including the land comprised in Kamwokya Block 29 Plot 85 with the title in her names. That the </w:t>
      </w:r>
      <w:r w:rsidR="005C4DF4" w:rsidRPr="00003928">
        <w:rPr>
          <w:rFonts w:ascii="Times New Roman" w:hAnsi="Times New Roman" w:cs="Times New Roman"/>
          <w:sz w:val="28"/>
          <w:szCs w:val="28"/>
        </w:rPr>
        <w:t>deceased</w:t>
      </w:r>
      <w:r w:rsidRPr="00003928">
        <w:rPr>
          <w:rFonts w:ascii="Times New Roman" w:hAnsi="Times New Roman" w:cs="Times New Roman"/>
          <w:sz w:val="28"/>
          <w:szCs w:val="28"/>
        </w:rPr>
        <w:t xml:space="preserve"> Nakalanzi </w:t>
      </w:r>
      <w:r w:rsidR="005C4DF4" w:rsidRPr="00003928">
        <w:rPr>
          <w:rFonts w:ascii="Times New Roman" w:hAnsi="Times New Roman" w:cs="Times New Roman"/>
          <w:sz w:val="28"/>
          <w:szCs w:val="28"/>
        </w:rPr>
        <w:t>Margret</w:t>
      </w:r>
      <w:r w:rsidRPr="00003928">
        <w:rPr>
          <w:rFonts w:ascii="Times New Roman" w:hAnsi="Times New Roman" w:cs="Times New Roman"/>
          <w:sz w:val="28"/>
          <w:szCs w:val="28"/>
        </w:rPr>
        <w:t xml:space="preserve"> who was the heir and the beneficiary to the estate of her late Aunt Abisagi Namukasa died before she could obtain letters of </w:t>
      </w:r>
      <w:r w:rsidR="005C4DF4" w:rsidRPr="00003928">
        <w:rPr>
          <w:rFonts w:ascii="Times New Roman" w:hAnsi="Times New Roman" w:cs="Times New Roman"/>
          <w:sz w:val="28"/>
          <w:szCs w:val="28"/>
        </w:rPr>
        <w:t>administration</w:t>
      </w:r>
      <w:r w:rsidRPr="00003928">
        <w:rPr>
          <w:rFonts w:ascii="Times New Roman" w:hAnsi="Times New Roman" w:cs="Times New Roman"/>
          <w:sz w:val="28"/>
          <w:szCs w:val="28"/>
        </w:rPr>
        <w:t xml:space="preserve"> to her estate and before she could </w:t>
      </w:r>
      <w:r w:rsidR="005C4DF4" w:rsidRPr="00003928">
        <w:rPr>
          <w:rFonts w:ascii="Times New Roman" w:hAnsi="Times New Roman" w:cs="Times New Roman"/>
          <w:sz w:val="28"/>
          <w:szCs w:val="28"/>
        </w:rPr>
        <w:t>properly</w:t>
      </w:r>
      <w:r w:rsidRPr="00003928">
        <w:rPr>
          <w:rFonts w:ascii="Times New Roman" w:hAnsi="Times New Roman" w:cs="Times New Roman"/>
          <w:sz w:val="28"/>
          <w:szCs w:val="28"/>
        </w:rPr>
        <w:t xml:space="preserve"> be registered on the said certificate of title. That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defendant </w:t>
      </w:r>
      <w:r w:rsidR="005C4DF4" w:rsidRPr="00003928">
        <w:rPr>
          <w:rFonts w:ascii="Times New Roman" w:hAnsi="Times New Roman" w:cs="Times New Roman"/>
          <w:sz w:val="28"/>
          <w:szCs w:val="28"/>
        </w:rPr>
        <w:t>illegally, fraudulently</w:t>
      </w:r>
      <w:r w:rsidRPr="00003928">
        <w:rPr>
          <w:rFonts w:ascii="Times New Roman" w:hAnsi="Times New Roman" w:cs="Times New Roman"/>
          <w:sz w:val="28"/>
          <w:szCs w:val="28"/>
        </w:rPr>
        <w:t xml:space="preserve"> and unlawfully applied for and obtained a certificate of no objection from the </w:t>
      </w:r>
      <w:r w:rsidR="005C4DF4" w:rsidRPr="00003928">
        <w:rPr>
          <w:rFonts w:ascii="Times New Roman" w:hAnsi="Times New Roman" w:cs="Times New Roman"/>
          <w:sz w:val="28"/>
          <w:szCs w:val="28"/>
        </w:rPr>
        <w:t>Administrator</w:t>
      </w:r>
      <w:r w:rsidRPr="00003928">
        <w:rPr>
          <w:rFonts w:ascii="Times New Roman" w:hAnsi="Times New Roman" w:cs="Times New Roman"/>
          <w:sz w:val="28"/>
          <w:szCs w:val="28"/>
        </w:rPr>
        <w:t xml:space="preserve"> </w:t>
      </w:r>
      <w:r w:rsidR="005C4DF4" w:rsidRPr="00003928">
        <w:rPr>
          <w:rFonts w:ascii="Times New Roman" w:hAnsi="Times New Roman" w:cs="Times New Roman"/>
          <w:sz w:val="28"/>
          <w:szCs w:val="28"/>
        </w:rPr>
        <w:lastRenderedPageBreak/>
        <w:t>General vide Mengo A</w:t>
      </w:r>
      <w:r w:rsidR="00FC4E34" w:rsidRPr="00003928">
        <w:rPr>
          <w:rFonts w:ascii="Times New Roman" w:hAnsi="Times New Roman" w:cs="Times New Roman"/>
          <w:sz w:val="28"/>
          <w:szCs w:val="28"/>
        </w:rPr>
        <w:t xml:space="preserve">G </w:t>
      </w:r>
      <w:r w:rsidR="005C4DF4" w:rsidRPr="00003928">
        <w:rPr>
          <w:rFonts w:ascii="Times New Roman" w:hAnsi="Times New Roman" w:cs="Times New Roman"/>
          <w:sz w:val="28"/>
          <w:szCs w:val="28"/>
        </w:rPr>
        <w:t>Cause No.</w:t>
      </w:r>
      <w:r w:rsidR="00E044BA" w:rsidRPr="00003928">
        <w:rPr>
          <w:rFonts w:ascii="Times New Roman" w:hAnsi="Times New Roman" w:cs="Times New Roman"/>
          <w:sz w:val="28"/>
          <w:szCs w:val="28"/>
        </w:rPr>
        <w:t>3197/</w:t>
      </w:r>
      <w:r w:rsidR="005C4DF4" w:rsidRPr="00003928">
        <w:rPr>
          <w:rFonts w:ascii="Times New Roman" w:hAnsi="Times New Roman" w:cs="Times New Roman"/>
          <w:sz w:val="28"/>
          <w:szCs w:val="28"/>
        </w:rPr>
        <w:t>2014.</w:t>
      </w:r>
      <w:r w:rsidR="00C543E2" w:rsidRPr="00003928">
        <w:rPr>
          <w:rFonts w:ascii="Times New Roman" w:hAnsi="Times New Roman" w:cs="Times New Roman"/>
          <w:sz w:val="28"/>
          <w:szCs w:val="28"/>
        </w:rPr>
        <w:t xml:space="preserve"> That the 1</w:t>
      </w:r>
      <w:r w:rsidR="00C543E2" w:rsidRPr="00003928">
        <w:rPr>
          <w:rFonts w:ascii="Times New Roman" w:hAnsi="Times New Roman" w:cs="Times New Roman"/>
          <w:sz w:val="28"/>
          <w:szCs w:val="28"/>
          <w:vertAlign w:val="superscript"/>
        </w:rPr>
        <w:t>st</w:t>
      </w:r>
      <w:r w:rsidR="00C543E2" w:rsidRPr="00003928">
        <w:rPr>
          <w:rFonts w:ascii="Times New Roman" w:hAnsi="Times New Roman" w:cs="Times New Roman"/>
          <w:sz w:val="28"/>
          <w:szCs w:val="28"/>
        </w:rPr>
        <w:t xml:space="preserve"> defendant after fraudulently acquiring the certificate of no objection</w:t>
      </w:r>
      <w:r w:rsidR="005C4DF4" w:rsidRPr="00003928">
        <w:rPr>
          <w:rFonts w:ascii="Times New Roman" w:hAnsi="Times New Roman" w:cs="Times New Roman"/>
          <w:sz w:val="28"/>
          <w:szCs w:val="28"/>
        </w:rPr>
        <w:t xml:space="preserve"> </w:t>
      </w:r>
      <w:r w:rsidR="00C543E2" w:rsidRPr="00003928">
        <w:rPr>
          <w:rFonts w:ascii="Times New Roman" w:hAnsi="Times New Roman" w:cs="Times New Roman"/>
          <w:sz w:val="28"/>
          <w:szCs w:val="28"/>
        </w:rPr>
        <w:t xml:space="preserve">from the </w:t>
      </w:r>
      <w:r w:rsidR="005C4DF4" w:rsidRPr="00003928">
        <w:rPr>
          <w:rFonts w:ascii="Times New Roman" w:hAnsi="Times New Roman" w:cs="Times New Roman"/>
          <w:sz w:val="28"/>
          <w:szCs w:val="28"/>
        </w:rPr>
        <w:t>Administrator</w:t>
      </w:r>
      <w:r w:rsidR="00C543E2" w:rsidRPr="00003928">
        <w:rPr>
          <w:rFonts w:ascii="Times New Roman" w:hAnsi="Times New Roman" w:cs="Times New Roman"/>
          <w:sz w:val="28"/>
          <w:szCs w:val="28"/>
        </w:rPr>
        <w:t xml:space="preserve"> </w:t>
      </w:r>
      <w:r w:rsidR="005C4DF4" w:rsidRPr="00003928">
        <w:rPr>
          <w:rFonts w:ascii="Times New Roman" w:hAnsi="Times New Roman" w:cs="Times New Roman"/>
          <w:sz w:val="28"/>
          <w:szCs w:val="28"/>
        </w:rPr>
        <w:t>General</w:t>
      </w:r>
      <w:r w:rsidR="00C543E2" w:rsidRPr="00003928">
        <w:rPr>
          <w:rFonts w:ascii="Times New Roman" w:hAnsi="Times New Roman" w:cs="Times New Roman"/>
          <w:sz w:val="28"/>
          <w:szCs w:val="28"/>
        </w:rPr>
        <w:t xml:space="preserve">, applied to and obtained letters of administration from Jinja High Court vide </w:t>
      </w:r>
      <w:r w:rsidR="005C4DF4" w:rsidRPr="00003928">
        <w:rPr>
          <w:rFonts w:ascii="Times New Roman" w:hAnsi="Times New Roman" w:cs="Times New Roman"/>
          <w:sz w:val="28"/>
          <w:szCs w:val="28"/>
        </w:rPr>
        <w:t>Administration</w:t>
      </w:r>
      <w:r w:rsidR="00C543E2" w:rsidRPr="00003928">
        <w:rPr>
          <w:rFonts w:ascii="Times New Roman" w:hAnsi="Times New Roman" w:cs="Times New Roman"/>
          <w:sz w:val="28"/>
          <w:szCs w:val="28"/>
        </w:rPr>
        <w:t xml:space="preserve"> Cause No. 18 of 2014. That after the grant of the letters of </w:t>
      </w:r>
      <w:r w:rsidR="005C4DF4" w:rsidRPr="00003928">
        <w:rPr>
          <w:rFonts w:ascii="Times New Roman" w:hAnsi="Times New Roman" w:cs="Times New Roman"/>
          <w:sz w:val="28"/>
          <w:szCs w:val="28"/>
        </w:rPr>
        <w:t>administration</w:t>
      </w:r>
      <w:r w:rsidR="00343560" w:rsidRPr="00003928">
        <w:rPr>
          <w:rFonts w:ascii="Times New Roman" w:hAnsi="Times New Roman" w:cs="Times New Roman"/>
          <w:sz w:val="28"/>
          <w:szCs w:val="28"/>
        </w:rPr>
        <w:t>,</w:t>
      </w:r>
      <w:r w:rsidR="00C543E2" w:rsidRPr="00003928">
        <w:rPr>
          <w:rFonts w:ascii="Times New Roman" w:hAnsi="Times New Roman" w:cs="Times New Roman"/>
          <w:sz w:val="28"/>
          <w:szCs w:val="28"/>
        </w:rPr>
        <w:t xml:space="preserve"> the 1</w:t>
      </w:r>
      <w:r w:rsidR="00C543E2" w:rsidRPr="00003928">
        <w:rPr>
          <w:rFonts w:ascii="Times New Roman" w:hAnsi="Times New Roman" w:cs="Times New Roman"/>
          <w:sz w:val="28"/>
          <w:szCs w:val="28"/>
          <w:vertAlign w:val="superscript"/>
        </w:rPr>
        <w:t xml:space="preserve">st </w:t>
      </w:r>
      <w:r w:rsidR="005C4DF4" w:rsidRPr="00003928">
        <w:rPr>
          <w:rFonts w:ascii="Times New Roman" w:hAnsi="Times New Roman" w:cs="Times New Roman"/>
          <w:sz w:val="28"/>
          <w:szCs w:val="28"/>
        </w:rPr>
        <w:t>defendant</w:t>
      </w:r>
      <w:r w:rsidR="00C543E2" w:rsidRPr="00003928">
        <w:rPr>
          <w:rFonts w:ascii="Times New Roman" w:hAnsi="Times New Roman" w:cs="Times New Roman"/>
          <w:sz w:val="28"/>
          <w:szCs w:val="28"/>
        </w:rPr>
        <w:t xml:space="preserve"> fraudulently used the said </w:t>
      </w:r>
      <w:r w:rsidR="00343560" w:rsidRPr="00003928">
        <w:rPr>
          <w:rFonts w:ascii="Times New Roman" w:hAnsi="Times New Roman" w:cs="Times New Roman"/>
          <w:sz w:val="28"/>
          <w:szCs w:val="28"/>
        </w:rPr>
        <w:t>letters</w:t>
      </w:r>
      <w:r w:rsidR="00C543E2" w:rsidRPr="00003928">
        <w:rPr>
          <w:rFonts w:ascii="Times New Roman" w:hAnsi="Times New Roman" w:cs="Times New Roman"/>
          <w:sz w:val="28"/>
          <w:szCs w:val="28"/>
        </w:rPr>
        <w:t xml:space="preserve"> of administration to register his name on the certificate of title comprised in Block 29 Plot 85 land at Kamwokya. That furthermore through connivance and </w:t>
      </w:r>
      <w:r w:rsidR="00343560" w:rsidRPr="00003928">
        <w:rPr>
          <w:rFonts w:ascii="Times New Roman" w:hAnsi="Times New Roman" w:cs="Times New Roman"/>
          <w:sz w:val="28"/>
          <w:szCs w:val="28"/>
        </w:rPr>
        <w:t>misrepresentation</w:t>
      </w:r>
      <w:r w:rsidR="00C543E2" w:rsidRPr="00003928">
        <w:rPr>
          <w:rFonts w:ascii="Times New Roman" w:hAnsi="Times New Roman" w:cs="Times New Roman"/>
          <w:sz w:val="28"/>
          <w:szCs w:val="28"/>
        </w:rPr>
        <w:t xml:space="preserve"> </w:t>
      </w:r>
      <w:r w:rsidR="00343560" w:rsidRPr="00003928">
        <w:rPr>
          <w:rFonts w:ascii="Times New Roman" w:hAnsi="Times New Roman" w:cs="Times New Roman"/>
          <w:sz w:val="28"/>
          <w:szCs w:val="28"/>
        </w:rPr>
        <w:t>transferred</w:t>
      </w:r>
      <w:r w:rsidR="00C543E2" w:rsidRPr="00003928">
        <w:rPr>
          <w:rFonts w:ascii="Times New Roman" w:hAnsi="Times New Roman" w:cs="Times New Roman"/>
          <w:sz w:val="28"/>
          <w:szCs w:val="28"/>
        </w:rPr>
        <w:t xml:space="preserve"> the certificate of title into the names of the 2</w:t>
      </w:r>
      <w:r w:rsidR="00C543E2" w:rsidRPr="00003928">
        <w:rPr>
          <w:rFonts w:ascii="Times New Roman" w:hAnsi="Times New Roman" w:cs="Times New Roman"/>
          <w:sz w:val="28"/>
          <w:szCs w:val="28"/>
          <w:vertAlign w:val="superscript"/>
        </w:rPr>
        <w:t>nd</w:t>
      </w:r>
      <w:r w:rsidR="00C543E2" w:rsidRPr="00003928">
        <w:rPr>
          <w:rFonts w:ascii="Times New Roman" w:hAnsi="Times New Roman" w:cs="Times New Roman"/>
          <w:sz w:val="28"/>
          <w:szCs w:val="28"/>
        </w:rPr>
        <w:t xml:space="preserve"> defendant fraudulently. That the 1</w:t>
      </w:r>
      <w:r w:rsidR="00C543E2" w:rsidRPr="00003928">
        <w:rPr>
          <w:rFonts w:ascii="Times New Roman" w:hAnsi="Times New Roman" w:cs="Times New Roman"/>
          <w:sz w:val="28"/>
          <w:szCs w:val="28"/>
          <w:vertAlign w:val="superscript"/>
        </w:rPr>
        <w:t>st</w:t>
      </w:r>
      <w:r w:rsidR="00C543E2" w:rsidRPr="00003928">
        <w:rPr>
          <w:rFonts w:ascii="Times New Roman" w:hAnsi="Times New Roman" w:cs="Times New Roman"/>
          <w:sz w:val="28"/>
          <w:szCs w:val="28"/>
        </w:rPr>
        <w:t xml:space="preserve"> </w:t>
      </w:r>
      <w:r w:rsidR="00343560" w:rsidRPr="00003928">
        <w:rPr>
          <w:rFonts w:ascii="Times New Roman" w:hAnsi="Times New Roman" w:cs="Times New Roman"/>
          <w:sz w:val="28"/>
          <w:szCs w:val="28"/>
        </w:rPr>
        <w:t>defendant’s</w:t>
      </w:r>
      <w:r w:rsidR="00C543E2" w:rsidRPr="00003928">
        <w:rPr>
          <w:rFonts w:ascii="Times New Roman" w:hAnsi="Times New Roman" w:cs="Times New Roman"/>
          <w:sz w:val="28"/>
          <w:szCs w:val="28"/>
        </w:rPr>
        <w:t xml:space="preserve"> actions and applications to the </w:t>
      </w:r>
      <w:r w:rsidR="00343560" w:rsidRPr="00003928">
        <w:rPr>
          <w:rFonts w:ascii="Times New Roman" w:hAnsi="Times New Roman" w:cs="Times New Roman"/>
          <w:sz w:val="28"/>
          <w:szCs w:val="28"/>
        </w:rPr>
        <w:t>Administrator General were done fraudulently</w:t>
      </w:r>
      <w:r w:rsidR="00C543E2" w:rsidRPr="00003928">
        <w:rPr>
          <w:rFonts w:ascii="Times New Roman" w:hAnsi="Times New Roman" w:cs="Times New Roman"/>
          <w:sz w:val="28"/>
          <w:szCs w:val="28"/>
        </w:rPr>
        <w:t xml:space="preserve"> to defraud the plaintiff of their rightful share in the estate of the late Abisagi Namukasa. The plaintiffs pleaded the </w:t>
      </w:r>
      <w:r w:rsidR="00343560" w:rsidRPr="00003928">
        <w:rPr>
          <w:rFonts w:ascii="Times New Roman" w:hAnsi="Times New Roman" w:cs="Times New Roman"/>
          <w:sz w:val="28"/>
          <w:szCs w:val="28"/>
        </w:rPr>
        <w:t>particulars</w:t>
      </w:r>
      <w:r w:rsidR="00C543E2" w:rsidRPr="00003928">
        <w:rPr>
          <w:rFonts w:ascii="Times New Roman" w:hAnsi="Times New Roman" w:cs="Times New Roman"/>
          <w:sz w:val="28"/>
          <w:szCs w:val="28"/>
        </w:rPr>
        <w:t xml:space="preserve"> fraud by the 1</w:t>
      </w:r>
      <w:r w:rsidR="00C543E2" w:rsidRPr="00003928">
        <w:rPr>
          <w:rFonts w:ascii="Times New Roman" w:hAnsi="Times New Roman" w:cs="Times New Roman"/>
          <w:sz w:val="28"/>
          <w:szCs w:val="28"/>
          <w:vertAlign w:val="superscript"/>
        </w:rPr>
        <w:t>st</w:t>
      </w:r>
      <w:r w:rsidR="00C543E2" w:rsidRPr="00003928">
        <w:rPr>
          <w:rFonts w:ascii="Times New Roman" w:hAnsi="Times New Roman" w:cs="Times New Roman"/>
          <w:sz w:val="28"/>
          <w:szCs w:val="28"/>
        </w:rPr>
        <w:t xml:space="preserve"> defendant</w:t>
      </w:r>
    </w:p>
    <w:p w:rsidR="00C543E2" w:rsidRPr="00003928" w:rsidRDefault="00C543E2" w:rsidP="00C543E2">
      <w:pPr>
        <w:pStyle w:val="ListParagraph"/>
        <w:numPr>
          <w:ilvl w:val="0"/>
          <w:numId w:val="11"/>
        </w:num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That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w:t>
      </w:r>
      <w:r w:rsidR="00343560" w:rsidRPr="00003928">
        <w:rPr>
          <w:rFonts w:ascii="Times New Roman" w:hAnsi="Times New Roman" w:cs="Times New Roman"/>
          <w:sz w:val="28"/>
          <w:szCs w:val="28"/>
        </w:rPr>
        <w:t>defendant</w:t>
      </w:r>
      <w:r w:rsidRPr="00003928">
        <w:rPr>
          <w:rFonts w:ascii="Times New Roman" w:hAnsi="Times New Roman" w:cs="Times New Roman"/>
          <w:sz w:val="28"/>
          <w:szCs w:val="28"/>
        </w:rPr>
        <w:t xml:space="preserve"> </w:t>
      </w:r>
      <w:r w:rsidR="00343560" w:rsidRPr="00003928">
        <w:rPr>
          <w:rFonts w:ascii="Times New Roman" w:hAnsi="Times New Roman" w:cs="Times New Roman"/>
          <w:sz w:val="28"/>
          <w:szCs w:val="28"/>
        </w:rPr>
        <w:t>stating to the Administrator</w:t>
      </w:r>
      <w:r w:rsidRPr="00003928">
        <w:rPr>
          <w:rFonts w:ascii="Times New Roman" w:hAnsi="Times New Roman" w:cs="Times New Roman"/>
          <w:sz w:val="28"/>
          <w:szCs w:val="28"/>
        </w:rPr>
        <w:t xml:space="preserve"> General </w:t>
      </w:r>
      <w:r w:rsidR="00343560" w:rsidRPr="00003928">
        <w:rPr>
          <w:rFonts w:ascii="Times New Roman" w:hAnsi="Times New Roman" w:cs="Times New Roman"/>
          <w:sz w:val="28"/>
          <w:szCs w:val="28"/>
        </w:rPr>
        <w:t>Kampala</w:t>
      </w:r>
      <w:r w:rsidRPr="00003928">
        <w:rPr>
          <w:rFonts w:ascii="Times New Roman" w:hAnsi="Times New Roman" w:cs="Times New Roman"/>
          <w:sz w:val="28"/>
          <w:szCs w:val="28"/>
        </w:rPr>
        <w:t xml:space="preserve"> that he was the grandson of the late Abisagi Namukasa whereas not.</w:t>
      </w:r>
    </w:p>
    <w:p w:rsidR="00C543E2" w:rsidRPr="00003928" w:rsidRDefault="00C543E2" w:rsidP="00C543E2">
      <w:pPr>
        <w:pStyle w:val="ListParagraph"/>
        <w:numPr>
          <w:ilvl w:val="0"/>
          <w:numId w:val="11"/>
        </w:num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That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w:t>
      </w:r>
      <w:r w:rsidR="00343560" w:rsidRPr="00003928">
        <w:rPr>
          <w:rFonts w:ascii="Times New Roman" w:hAnsi="Times New Roman" w:cs="Times New Roman"/>
          <w:sz w:val="28"/>
          <w:szCs w:val="28"/>
        </w:rPr>
        <w:t>defendant</w:t>
      </w:r>
      <w:r w:rsidRPr="00003928">
        <w:rPr>
          <w:rFonts w:ascii="Times New Roman" w:hAnsi="Times New Roman" w:cs="Times New Roman"/>
          <w:sz w:val="28"/>
          <w:szCs w:val="28"/>
        </w:rPr>
        <w:t xml:space="preserve"> presenting </w:t>
      </w:r>
      <w:r w:rsidR="00343560" w:rsidRPr="00003928">
        <w:rPr>
          <w:rFonts w:ascii="Times New Roman" w:hAnsi="Times New Roman" w:cs="Times New Roman"/>
          <w:sz w:val="28"/>
          <w:szCs w:val="28"/>
        </w:rPr>
        <w:t>fictitious</w:t>
      </w:r>
      <w:r w:rsidRPr="00003928">
        <w:rPr>
          <w:rFonts w:ascii="Times New Roman" w:hAnsi="Times New Roman" w:cs="Times New Roman"/>
          <w:sz w:val="28"/>
          <w:szCs w:val="28"/>
        </w:rPr>
        <w:t xml:space="preserve"> and fake </w:t>
      </w:r>
      <w:r w:rsidR="00343560" w:rsidRPr="00003928">
        <w:rPr>
          <w:rFonts w:ascii="Times New Roman" w:hAnsi="Times New Roman" w:cs="Times New Roman"/>
          <w:sz w:val="28"/>
          <w:szCs w:val="28"/>
        </w:rPr>
        <w:t>persons</w:t>
      </w:r>
      <w:r w:rsidRPr="00003928">
        <w:rPr>
          <w:rFonts w:ascii="Times New Roman" w:hAnsi="Times New Roman" w:cs="Times New Roman"/>
          <w:sz w:val="28"/>
          <w:szCs w:val="28"/>
        </w:rPr>
        <w:t xml:space="preserve"> to the </w:t>
      </w:r>
      <w:r w:rsidR="00343560" w:rsidRPr="00003928">
        <w:rPr>
          <w:rFonts w:ascii="Times New Roman" w:hAnsi="Times New Roman" w:cs="Times New Roman"/>
          <w:sz w:val="28"/>
          <w:szCs w:val="28"/>
        </w:rPr>
        <w:t>Administrator</w:t>
      </w:r>
      <w:r w:rsidRPr="00003928">
        <w:rPr>
          <w:rFonts w:ascii="Times New Roman" w:hAnsi="Times New Roman" w:cs="Times New Roman"/>
          <w:sz w:val="28"/>
          <w:szCs w:val="28"/>
        </w:rPr>
        <w:t xml:space="preserve"> General on the 6/12/212 as Abisagi’s relatives.</w:t>
      </w:r>
    </w:p>
    <w:p w:rsidR="00C543E2" w:rsidRPr="00003928" w:rsidRDefault="00C543E2" w:rsidP="00C543E2">
      <w:pPr>
        <w:pStyle w:val="ListParagraph"/>
        <w:numPr>
          <w:ilvl w:val="0"/>
          <w:numId w:val="11"/>
        </w:num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That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w:t>
      </w:r>
      <w:r w:rsidR="00343560" w:rsidRPr="00003928">
        <w:rPr>
          <w:rFonts w:ascii="Times New Roman" w:hAnsi="Times New Roman" w:cs="Times New Roman"/>
          <w:sz w:val="28"/>
          <w:szCs w:val="28"/>
        </w:rPr>
        <w:t>defendant</w:t>
      </w:r>
      <w:r w:rsidRPr="00003928">
        <w:rPr>
          <w:rFonts w:ascii="Times New Roman" w:hAnsi="Times New Roman" w:cs="Times New Roman"/>
          <w:sz w:val="28"/>
          <w:szCs w:val="28"/>
        </w:rPr>
        <w:t xml:space="preserve"> </w:t>
      </w:r>
      <w:r w:rsidR="00343560" w:rsidRPr="00003928">
        <w:rPr>
          <w:rFonts w:ascii="Times New Roman" w:hAnsi="Times New Roman" w:cs="Times New Roman"/>
          <w:sz w:val="28"/>
          <w:szCs w:val="28"/>
        </w:rPr>
        <w:t>declaring</w:t>
      </w:r>
      <w:r w:rsidRPr="00003928">
        <w:rPr>
          <w:rFonts w:ascii="Times New Roman" w:hAnsi="Times New Roman" w:cs="Times New Roman"/>
          <w:sz w:val="28"/>
          <w:szCs w:val="28"/>
        </w:rPr>
        <w:t xml:space="preserve"> to the </w:t>
      </w:r>
      <w:r w:rsidR="00343560" w:rsidRPr="00003928">
        <w:rPr>
          <w:rFonts w:ascii="Times New Roman" w:hAnsi="Times New Roman" w:cs="Times New Roman"/>
          <w:sz w:val="28"/>
          <w:szCs w:val="28"/>
        </w:rPr>
        <w:t>Administrator</w:t>
      </w:r>
      <w:r w:rsidRPr="00003928">
        <w:rPr>
          <w:rFonts w:ascii="Times New Roman" w:hAnsi="Times New Roman" w:cs="Times New Roman"/>
          <w:sz w:val="28"/>
          <w:szCs w:val="28"/>
        </w:rPr>
        <w:t xml:space="preserve"> General </w:t>
      </w:r>
      <w:r w:rsidR="00240D88" w:rsidRPr="00003928">
        <w:rPr>
          <w:rFonts w:ascii="Times New Roman" w:hAnsi="Times New Roman" w:cs="Times New Roman"/>
          <w:sz w:val="28"/>
          <w:szCs w:val="28"/>
        </w:rPr>
        <w:t xml:space="preserve">that </w:t>
      </w:r>
      <w:r w:rsidR="007C0A7D" w:rsidRPr="00003928">
        <w:rPr>
          <w:rFonts w:ascii="Times New Roman" w:hAnsi="Times New Roman" w:cs="Times New Roman"/>
          <w:sz w:val="28"/>
          <w:szCs w:val="28"/>
        </w:rPr>
        <w:t xml:space="preserve">the late Abisagi Namukasa left one issue to wit Sekadde Okaliab whereas she </w:t>
      </w:r>
      <w:r w:rsidR="00343560" w:rsidRPr="00003928">
        <w:rPr>
          <w:rFonts w:ascii="Times New Roman" w:hAnsi="Times New Roman" w:cs="Times New Roman"/>
          <w:sz w:val="28"/>
          <w:szCs w:val="28"/>
        </w:rPr>
        <w:t>left</w:t>
      </w:r>
      <w:r w:rsidR="007C0A7D" w:rsidRPr="00003928">
        <w:rPr>
          <w:rFonts w:ascii="Times New Roman" w:hAnsi="Times New Roman" w:cs="Times New Roman"/>
          <w:sz w:val="28"/>
          <w:szCs w:val="28"/>
        </w:rPr>
        <w:t xml:space="preserve"> no children at all.</w:t>
      </w:r>
    </w:p>
    <w:p w:rsidR="007C0A7D" w:rsidRPr="00003928" w:rsidRDefault="007C0A7D" w:rsidP="00C543E2">
      <w:pPr>
        <w:pStyle w:val="ListParagraph"/>
        <w:numPr>
          <w:ilvl w:val="0"/>
          <w:numId w:val="11"/>
        </w:num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 That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w:t>
      </w:r>
      <w:r w:rsidR="00343560" w:rsidRPr="00003928">
        <w:rPr>
          <w:rFonts w:ascii="Times New Roman" w:hAnsi="Times New Roman" w:cs="Times New Roman"/>
          <w:sz w:val="28"/>
          <w:szCs w:val="28"/>
        </w:rPr>
        <w:t>defendant</w:t>
      </w:r>
      <w:r w:rsidRPr="00003928">
        <w:rPr>
          <w:rFonts w:ascii="Times New Roman" w:hAnsi="Times New Roman" w:cs="Times New Roman"/>
          <w:sz w:val="28"/>
          <w:szCs w:val="28"/>
        </w:rPr>
        <w:t xml:space="preserve"> </w:t>
      </w:r>
      <w:r w:rsidR="00343560" w:rsidRPr="00003928">
        <w:rPr>
          <w:rFonts w:ascii="Times New Roman" w:hAnsi="Times New Roman" w:cs="Times New Roman"/>
          <w:sz w:val="28"/>
          <w:szCs w:val="28"/>
        </w:rPr>
        <w:t>declaring that the late Abisagi Namu</w:t>
      </w:r>
      <w:r w:rsidRPr="00003928">
        <w:rPr>
          <w:rFonts w:ascii="Times New Roman" w:hAnsi="Times New Roman" w:cs="Times New Roman"/>
          <w:sz w:val="28"/>
          <w:szCs w:val="28"/>
        </w:rPr>
        <w:t>k</w:t>
      </w:r>
      <w:r w:rsidR="00343560" w:rsidRPr="00003928">
        <w:rPr>
          <w:rFonts w:ascii="Times New Roman" w:hAnsi="Times New Roman" w:cs="Times New Roman"/>
          <w:sz w:val="28"/>
          <w:szCs w:val="28"/>
        </w:rPr>
        <w:t>a</w:t>
      </w:r>
      <w:r w:rsidRPr="00003928">
        <w:rPr>
          <w:rFonts w:ascii="Times New Roman" w:hAnsi="Times New Roman" w:cs="Times New Roman"/>
          <w:sz w:val="28"/>
          <w:szCs w:val="28"/>
        </w:rPr>
        <w:t>s</w:t>
      </w:r>
      <w:r w:rsidR="00343560" w:rsidRPr="00003928">
        <w:rPr>
          <w:rFonts w:ascii="Times New Roman" w:hAnsi="Times New Roman" w:cs="Times New Roman"/>
          <w:sz w:val="28"/>
          <w:szCs w:val="28"/>
        </w:rPr>
        <w:t>a was buri</w:t>
      </w:r>
      <w:r w:rsidRPr="00003928">
        <w:rPr>
          <w:rFonts w:ascii="Times New Roman" w:hAnsi="Times New Roman" w:cs="Times New Roman"/>
          <w:sz w:val="28"/>
          <w:szCs w:val="28"/>
        </w:rPr>
        <w:t xml:space="preserve">ed in Buikwe District </w:t>
      </w:r>
      <w:r w:rsidR="00343560" w:rsidRPr="00003928">
        <w:rPr>
          <w:rFonts w:ascii="Times New Roman" w:hAnsi="Times New Roman" w:cs="Times New Roman"/>
          <w:sz w:val="28"/>
          <w:szCs w:val="28"/>
        </w:rPr>
        <w:t>whereas she was buried in Mityana</w:t>
      </w:r>
      <w:r w:rsidRPr="00003928">
        <w:rPr>
          <w:rFonts w:ascii="Times New Roman" w:hAnsi="Times New Roman" w:cs="Times New Roman"/>
          <w:sz w:val="28"/>
          <w:szCs w:val="28"/>
        </w:rPr>
        <w:t xml:space="preserve">, </w:t>
      </w:r>
      <w:r w:rsidR="00343560" w:rsidRPr="00003928">
        <w:rPr>
          <w:rFonts w:ascii="Times New Roman" w:hAnsi="Times New Roman" w:cs="Times New Roman"/>
          <w:sz w:val="28"/>
          <w:szCs w:val="28"/>
        </w:rPr>
        <w:t xml:space="preserve">at </w:t>
      </w:r>
      <w:r w:rsidRPr="00003928">
        <w:rPr>
          <w:rFonts w:ascii="Times New Roman" w:hAnsi="Times New Roman" w:cs="Times New Roman"/>
          <w:sz w:val="28"/>
          <w:szCs w:val="28"/>
        </w:rPr>
        <w:t xml:space="preserve">her </w:t>
      </w:r>
      <w:r w:rsidR="00343560" w:rsidRPr="00003928">
        <w:rPr>
          <w:rFonts w:ascii="Times New Roman" w:hAnsi="Times New Roman" w:cs="Times New Roman"/>
          <w:sz w:val="28"/>
          <w:szCs w:val="28"/>
        </w:rPr>
        <w:t>father’s</w:t>
      </w:r>
      <w:r w:rsidRPr="00003928">
        <w:rPr>
          <w:rFonts w:ascii="Times New Roman" w:hAnsi="Times New Roman" w:cs="Times New Roman"/>
          <w:sz w:val="28"/>
          <w:szCs w:val="28"/>
        </w:rPr>
        <w:t xml:space="preserve"> ancestral home after </w:t>
      </w:r>
      <w:r w:rsidR="00343560" w:rsidRPr="00003928">
        <w:rPr>
          <w:rFonts w:ascii="Times New Roman" w:hAnsi="Times New Roman" w:cs="Times New Roman"/>
          <w:sz w:val="28"/>
          <w:szCs w:val="28"/>
        </w:rPr>
        <w:t>a long illness and was under the car</w:t>
      </w:r>
      <w:r w:rsidRPr="00003928">
        <w:rPr>
          <w:rFonts w:ascii="Times New Roman" w:hAnsi="Times New Roman" w:cs="Times New Roman"/>
          <w:sz w:val="28"/>
          <w:szCs w:val="28"/>
        </w:rPr>
        <w:t>e of her nephew Tadeo Kamya.</w:t>
      </w:r>
    </w:p>
    <w:p w:rsidR="007C0A7D" w:rsidRPr="00003928" w:rsidRDefault="007C0A7D" w:rsidP="00C543E2">
      <w:pPr>
        <w:pStyle w:val="ListParagraph"/>
        <w:numPr>
          <w:ilvl w:val="0"/>
          <w:numId w:val="11"/>
        </w:num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That by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w:t>
      </w:r>
      <w:r w:rsidR="00343560" w:rsidRPr="00003928">
        <w:rPr>
          <w:rFonts w:ascii="Times New Roman" w:hAnsi="Times New Roman" w:cs="Times New Roman"/>
          <w:sz w:val="28"/>
          <w:szCs w:val="28"/>
        </w:rPr>
        <w:t>defendant</w:t>
      </w:r>
      <w:r w:rsidRPr="00003928">
        <w:rPr>
          <w:rFonts w:ascii="Times New Roman" w:hAnsi="Times New Roman" w:cs="Times New Roman"/>
          <w:sz w:val="28"/>
          <w:szCs w:val="28"/>
        </w:rPr>
        <w:t xml:space="preserve"> </w:t>
      </w:r>
      <w:r w:rsidR="00343560" w:rsidRPr="00003928">
        <w:rPr>
          <w:rFonts w:ascii="Times New Roman" w:hAnsi="Times New Roman" w:cs="Times New Roman"/>
          <w:sz w:val="28"/>
          <w:szCs w:val="28"/>
        </w:rPr>
        <w:t>declaring</w:t>
      </w:r>
      <w:r w:rsidRPr="00003928">
        <w:rPr>
          <w:rFonts w:ascii="Times New Roman" w:hAnsi="Times New Roman" w:cs="Times New Roman"/>
          <w:sz w:val="28"/>
          <w:szCs w:val="28"/>
        </w:rPr>
        <w:t xml:space="preserve"> that at the time of Abisagi’s death he was staying with her whereas she was </w:t>
      </w:r>
      <w:r w:rsidR="00343560" w:rsidRPr="00003928">
        <w:rPr>
          <w:rFonts w:ascii="Times New Roman" w:hAnsi="Times New Roman" w:cs="Times New Roman"/>
          <w:sz w:val="28"/>
          <w:szCs w:val="28"/>
        </w:rPr>
        <w:t>staying</w:t>
      </w:r>
      <w:r w:rsidRPr="00003928">
        <w:rPr>
          <w:rFonts w:ascii="Times New Roman" w:hAnsi="Times New Roman" w:cs="Times New Roman"/>
          <w:sz w:val="28"/>
          <w:szCs w:val="28"/>
        </w:rPr>
        <w:t xml:space="preserve"> at her father’s </w:t>
      </w:r>
      <w:r w:rsidR="00343560" w:rsidRPr="00003928">
        <w:rPr>
          <w:rFonts w:ascii="Times New Roman" w:hAnsi="Times New Roman" w:cs="Times New Roman"/>
          <w:sz w:val="28"/>
          <w:szCs w:val="28"/>
        </w:rPr>
        <w:t>place</w:t>
      </w:r>
      <w:r w:rsidRPr="00003928">
        <w:rPr>
          <w:rFonts w:ascii="Times New Roman" w:hAnsi="Times New Roman" w:cs="Times New Roman"/>
          <w:sz w:val="28"/>
          <w:szCs w:val="28"/>
        </w:rPr>
        <w:t xml:space="preserve"> in Mityana </w:t>
      </w:r>
      <w:r w:rsidR="00343560" w:rsidRPr="00003928">
        <w:rPr>
          <w:rFonts w:ascii="Times New Roman" w:hAnsi="Times New Roman" w:cs="Times New Roman"/>
          <w:sz w:val="28"/>
          <w:szCs w:val="28"/>
        </w:rPr>
        <w:t>where</w:t>
      </w:r>
      <w:r w:rsidRPr="00003928">
        <w:rPr>
          <w:rFonts w:ascii="Times New Roman" w:hAnsi="Times New Roman" w:cs="Times New Roman"/>
          <w:sz w:val="28"/>
          <w:szCs w:val="28"/>
        </w:rPr>
        <w:t xml:space="preserve"> she died and was </w:t>
      </w:r>
      <w:r w:rsidR="00343560" w:rsidRPr="00003928">
        <w:rPr>
          <w:rFonts w:ascii="Times New Roman" w:hAnsi="Times New Roman" w:cs="Times New Roman"/>
          <w:sz w:val="28"/>
          <w:szCs w:val="28"/>
        </w:rPr>
        <w:t>buried</w:t>
      </w:r>
      <w:r w:rsidRPr="00003928">
        <w:rPr>
          <w:rFonts w:ascii="Times New Roman" w:hAnsi="Times New Roman" w:cs="Times New Roman"/>
          <w:sz w:val="28"/>
          <w:szCs w:val="28"/>
        </w:rPr>
        <w:t>.</w:t>
      </w:r>
    </w:p>
    <w:p w:rsidR="007C0A7D" w:rsidRPr="00003928" w:rsidRDefault="007C0A7D" w:rsidP="00C543E2">
      <w:pPr>
        <w:pStyle w:val="ListParagraph"/>
        <w:numPr>
          <w:ilvl w:val="0"/>
          <w:numId w:val="11"/>
        </w:num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That by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w:t>
      </w:r>
      <w:r w:rsidR="00343560" w:rsidRPr="00003928">
        <w:rPr>
          <w:rFonts w:ascii="Times New Roman" w:hAnsi="Times New Roman" w:cs="Times New Roman"/>
          <w:sz w:val="28"/>
          <w:szCs w:val="28"/>
        </w:rPr>
        <w:t>defendant pre</w:t>
      </w:r>
      <w:r w:rsidRPr="00003928">
        <w:rPr>
          <w:rFonts w:ascii="Times New Roman" w:hAnsi="Times New Roman" w:cs="Times New Roman"/>
          <w:sz w:val="28"/>
          <w:szCs w:val="28"/>
        </w:rPr>
        <w:t>s</w:t>
      </w:r>
      <w:r w:rsidR="00343560" w:rsidRPr="00003928">
        <w:rPr>
          <w:rFonts w:ascii="Times New Roman" w:hAnsi="Times New Roman" w:cs="Times New Roman"/>
          <w:sz w:val="28"/>
          <w:szCs w:val="28"/>
        </w:rPr>
        <w:t>en</w:t>
      </w:r>
      <w:r w:rsidRPr="00003928">
        <w:rPr>
          <w:rFonts w:ascii="Times New Roman" w:hAnsi="Times New Roman" w:cs="Times New Roman"/>
          <w:sz w:val="28"/>
          <w:szCs w:val="28"/>
        </w:rPr>
        <w:t xml:space="preserve">ting only 2 Local Chairpersons </w:t>
      </w:r>
      <w:r w:rsidR="00343560" w:rsidRPr="00003928">
        <w:rPr>
          <w:rFonts w:ascii="Times New Roman" w:hAnsi="Times New Roman" w:cs="Times New Roman"/>
          <w:sz w:val="28"/>
          <w:szCs w:val="28"/>
        </w:rPr>
        <w:t>officials</w:t>
      </w:r>
      <w:r w:rsidRPr="00003928">
        <w:rPr>
          <w:rFonts w:ascii="Times New Roman" w:hAnsi="Times New Roman" w:cs="Times New Roman"/>
          <w:sz w:val="28"/>
          <w:szCs w:val="28"/>
        </w:rPr>
        <w:t xml:space="preserve"> to the </w:t>
      </w:r>
      <w:r w:rsidR="008B65D7" w:rsidRPr="00003928">
        <w:rPr>
          <w:rFonts w:ascii="Times New Roman" w:hAnsi="Times New Roman" w:cs="Times New Roman"/>
          <w:sz w:val="28"/>
          <w:szCs w:val="28"/>
        </w:rPr>
        <w:t>Administrator</w:t>
      </w:r>
      <w:r w:rsidRPr="00003928">
        <w:rPr>
          <w:rFonts w:ascii="Times New Roman" w:hAnsi="Times New Roman" w:cs="Times New Roman"/>
          <w:sz w:val="28"/>
          <w:szCs w:val="28"/>
        </w:rPr>
        <w:t xml:space="preserve"> </w:t>
      </w:r>
      <w:r w:rsidR="008B65D7" w:rsidRPr="00003928">
        <w:rPr>
          <w:rFonts w:ascii="Times New Roman" w:hAnsi="Times New Roman" w:cs="Times New Roman"/>
          <w:sz w:val="28"/>
          <w:szCs w:val="28"/>
        </w:rPr>
        <w:t>General</w:t>
      </w:r>
      <w:r w:rsidRPr="00003928">
        <w:rPr>
          <w:rFonts w:ascii="Times New Roman" w:hAnsi="Times New Roman" w:cs="Times New Roman"/>
          <w:sz w:val="28"/>
          <w:szCs w:val="28"/>
        </w:rPr>
        <w:t xml:space="preserve"> officials to com</w:t>
      </w:r>
      <w:r w:rsidR="008B65D7" w:rsidRPr="00003928">
        <w:rPr>
          <w:rFonts w:ascii="Times New Roman" w:hAnsi="Times New Roman" w:cs="Times New Roman"/>
          <w:sz w:val="28"/>
          <w:szCs w:val="28"/>
        </w:rPr>
        <w:t>p</w:t>
      </w:r>
      <w:r w:rsidRPr="00003928">
        <w:rPr>
          <w:rFonts w:ascii="Times New Roman" w:hAnsi="Times New Roman" w:cs="Times New Roman"/>
          <w:sz w:val="28"/>
          <w:szCs w:val="28"/>
        </w:rPr>
        <w:t>r</w:t>
      </w:r>
      <w:r w:rsidR="008B65D7" w:rsidRPr="00003928">
        <w:rPr>
          <w:rFonts w:ascii="Times New Roman" w:hAnsi="Times New Roman" w:cs="Times New Roman"/>
          <w:sz w:val="28"/>
          <w:szCs w:val="28"/>
        </w:rPr>
        <w:t>i</w:t>
      </w:r>
      <w:r w:rsidRPr="00003928">
        <w:rPr>
          <w:rFonts w:ascii="Times New Roman" w:hAnsi="Times New Roman" w:cs="Times New Roman"/>
          <w:sz w:val="28"/>
          <w:szCs w:val="28"/>
        </w:rPr>
        <w:t xml:space="preserve">se of a village </w:t>
      </w:r>
      <w:r w:rsidR="008B65D7" w:rsidRPr="00003928">
        <w:rPr>
          <w:rFonts w:ascii="Times New Roman" w:hAnsi="Times New Roman" w:cs="Times New Roman"/>
          <w:sz w:val="28"/>
          <w:szCs w:val="28"/>
        </w:rPr>
        <w:t>committee</w:t>
      </w:r>
      <w:r w:rsidRPr="00003928">
        <w:rPr>
          <w:rFonts w:ascii="Times New Roman" w:hAnsi="Times New Roman" w:cs="Times New Roman"/>
          <w:sz w:val="28"/>
          <w:szCs w:val="28"/>
        </w:rPr>
        <w:t xml:space="preserve"> to </w:t>
      </w:r>
      <w:r w:rsidR="008B65D7" w:rsidRPr="00003928">
        <w:rPr>
          <w:rFonts w:ascii="Times New Roman" w:hAnsi="Times New Roman" w:cs="Times New Roman"/>
          <w:sz w:val="28"/>
          <w:szCs w:val="28"/>
        </w:rPr>
        <w:t>conform</w:t>
      </w:r>
      <w:r w:rsidRPr="00003928">
        <w:rPr>
          <w:rFonts w:ascii="Times New Roman" w:hAnsi="Times New Roman" w:cs="Times New Roman"/>
          <w:sz w:val="28"/>
          <w:szCs w:val="28"/>
        </w:rPr>
        <w:t xml:space="preserve"> that he was a grandson to the </w:t>
      </w:r>
      <w:r w:rsidR="008B65D7" w:rsidRPr="00003928">
        <w:rPr>
          <w:rFonts w:ascii="Times New Roman" w:hAnsi="Times New Roman" w:cs="Times New Roman"/>
          <w:sz w:val="28"/>
          <w:szCs w:val="28"/>
        </w:rPr>
        <w:t>late</w:t>
      </w:r>
      <w:r w:rsidRPr="00003928">
        <w:rPr>
          <w:rFonts w:ascii="Times New Roman" w:hAnsi="Times New Roman" w:cs="Times New Roman"/>
          <w:sz w:val="28"/>
          <w:szCs w:val="28"/>
        </w:rPr>
        <w:t xml:space="preserve"> Abisagi Namukas</w:t>
      </w:r>
      <w:r w:rsidR="008B65D7" w:rsidRPr="00003928">
        <w:rPr>
          <w:rFonts w:ascii="Times New Roman" w:hAnsi="Times New Roman" w:cs="Times New Roman"/>
          <w:sz w:val="28"/>
          <w:szCs w:val="28"/>
        </w:rPr>
        <w:t>a and falsely that he was the only child of the late Sekadd</w:t>
      </w:r>
      <w:r w:rsidRPr="00003928">
        <w:rPr>
          <w:rFonts w:ascii="Times New Roman" w:hAnsi="Times New Roman" w:cs="Times New Roman"/>
          <w:sz w:val="28"/>
          <w:szCs w:val="28"/>
        </w:rPr>
        <w:t>e Okaliab.</w:t>
      </w:r>
    </w:p>
    <w:p w:rsidR="007C0A7D" w:rsidRPr="00003928" w:rsidRDefault="008B31FF" w:rsidP="007C0A7D">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That after fraudulently</w:t>
      </w:r>
      <w:r w:rsidR="007C0A7D" w:rsidRPr="00003928">
        <w:rPr>
          <w:rFonts w:ascii="Times New Roman" w:hAnsi="Times New Roman" w:cs="Times New Roman"/>
          <w:sz w:val="28"/>
          <w:szCs w:val="28"/>
        </w:rPr>
        <w:t xml:space="preserve"> and illegally </w:t>
      </w:r>
      <w:r w:rsidRPr="00003928">
        <w:rPr>
          <w:rFonts w:ascii="Times New Roman" w:hAnsi="Times New Roman" w:cs="Times New Roman"/>
          <w:sz w:val="28"/>
          <w:szCs w:val="28"/>
        </w:rPr>
        <w:t>obtaining</w:t>
      </w:r>
      <w:r w:rsidR="007C0A7D" w:rsidRPr="00003928">
        <w:rPr>
          <w:rFonts w:ascii="Times New Roman" w:hAnsi="Times New Roman" w:cs="Times New Roman"/>
          <w:sz w:val="28"/>
          <w:szCs w:val="28"/>
        </w:rPr>
        <w:t xml:space="preserve"> the cer</w:t>
      </w:r>
      <w:r w:rsidRPr="00003928">
        <w:rPr>
          <w:rFonts w:ascii="Times New Roman" w:hAnsi="Times New Roman" w:cs="Times New Roman"/>
          <w:sz w:val="28"/>
          <w:szCs w:val="28"/>
        </w:rPr>
        <w:t>tifi</w:t>
      </w:r>
      <w:r w:rsidR="007C0A7D" w:rsidRPr="00003928">
        <w:rPr>
          <w:rFonts w:ascii="Times New Roman" w:hAnsi="Times New Roman" w:cs="Times New Roman"/>
          <w:sz w:val="28"/>
          <w:szCs w:val="28"/>
        </w:rPr>
        <w:t xml:space="preserve">cate of no objection from the </w:t>
      </w:r>
      <w:r w:rsidRPr="00003928">
        <w:rPr>
          <w:rFonts w:ascii="Times New Roman" w:hAnsi="Times New Roman" w:cs="Times New Roman"/>
          <w:sz w:val="28"/>
          <w:szCs w:val="28"/>
        </w:rPr>
        <w:t>Administrator</w:t>
      </w:r>
      <w:r w:rsidR="007C0A7D" w:rsidRPr="00003928">
        <w:rPr>
          <w:rFonts w:ascii="Times New Roman" w:hAnsi="Times New Roman" w:cs="Times New Roman"/>
          <w:sz w:val="28"/>
          <w:szCs w:val="28"/>
        </w:rPr>
        <w:t xml:space="preserve"> </w:t>
      </w:r>
      <w:r w:rsidRPr="00003928">
        <w:rPr>
          <w:rFonts w:ascii="Times New Roman" w:hAnsi="Times New Roman" w:cs="Times New Roman"/>
          <w:sz w:val="28"/>
          <w:szCs w:val="28"/>
        </w:rPr>
        <w:t>General</w:t>
      </w:r>
      <w:r w:rsidR="007C0A7D" w:rsidRPr="00003928">
        <w:rPr>
          <w:rFonts w:ascii="Times New Roman" w:hAnsi="Times New Roman" w:cs="Times New Roman"/>
          <w:sz w:val="28"/>
          <w:szCs w:val="28"/>
        </w:rPr>
        <w:t xml:space="preserve"> that the 1</w:t>
      </w:r>
      <w:r w:rsidR="007C0A7D" w:rsidRPr="00003928">
        <w:rPr>
          <w:rFonts w:ascii="Times New Roman" w:hAnsi="Times New Roman" w:cs="Times New Roman"/>
          <w:sz w:val="28"/>
          <w:szCs w:val="28"/>
          <w:vertAlign w:val="superscript"/>
        </w:rPr>
        <w:t>st</w:t>
      </w:r>
      <w:r w:rsidR="007C0A7D" w:rsidRPr="00003928">
        <w:rPr>
          <w:rFonts w:ascii="Times New Roman" w:hAnsi="Times New Roman" w:cs="Times New Roman"/>
          <w:sz w:val="28"/>
          <w:szCs w:val="28"/>
        </w:rPr>
        <w:t xml:space="preserve"> </w:t>
      </w:r>
      <w:r w:rsidRPr="00003928">
        <w:rPr>
          <w:rFonts w:ascii="Times New Roman" w:hAnsi="Times New Roman" w:cs="Times New Roman"/>
          <w:sz w:val="28"/>
          <w:szCs w:val="28"/>
        </w:rPr>
        <w:t>Defendant applied and obtained l</w:t>
      </w:r>
      <w:r w:rsidR="007C0A7D" w:rsidRPr="00003928">
        <w:rPr>
          <w:rFonts w:ascii="Times New Roman" w:hAnsi="Times New Roman" w:cs="Times New Roman"/>
          <w:sz w:val="28"/>
          <w:szCs w:val="28"/>
        </w:rPr>
        <w:t xml:space="preserve">etters of </w:t>
      </w:r>
      <w:r w:rsidRPr="00003928">
        <w:rPr>
          <w:rFonts w:ascii="Times New Roman" w:hAnsi="Times New Roman" w:cs="Times New Roman"/>
          <w:sz w:val="28"/>
          <w:szCs w:val="28"/>
        </w:rPr>
        <w:t>administration</w:t>
      </w:r>
      <w:r w:rsidR="007C0A7D" w:rsidRPr="00003928">
        <w:rPr>
          <w:rFonts w:ascii="Times New Roman" w:hAnsi="Times New Roman" w:cs="Times New Roman"/>
          <w:sz w:val="28"/>
          <w:szCs w:val="28"/>
        </w:rPr>
        <w:t xml:space="preserve"> fro</w:t>
      </w:r>
      <w:r w:rsidRPr="00003928">
        <w:rPr>
          <w:rFonts w:ascii="Times New Roman" w:hAnsi="Times New Roman" w:cs="Times New Roman"/>
          <w:sz w:val="28"/>
          <w:szCs w:val="28"/>
        </w:rPr>
        <w:t>m</w:t>
      </w:r>
      <w:r w:rsidR="007C0A7D" w:rsidRPr="00003928">
        <w:rPr>
          <w:rFonts w:ascii="Times New Roman" w:hAnsi="Times New Roman" w:cs="Times New Roman"/>
          <w:sz w:val="28"/>
          <w:szCs w:val="28"/>
        </w:rPr>
        <w:t xml:space="preserve"> Jinja High </w:t>
      </w:r>
      <w:r w:rsidRPr="00003928">
        <w:rPr>
          <w:rFonts w:ascii="Times New Roman" w:hAnsi="Times New Roman" w:cs="Times New Roman"/>
          <w:sz w:val="28"/>
          <w:szCs w:val="28"/>
        </w:rPr>
        <w:t>Court</w:t>
      </w:r>
      <w:r w:rsidR="007C0A7D" w:rsidRPr="00003928">
        <w:rPr>
          <w:rFonts w:ascii="Times New Roman" w:hAnsi="Times New Roman" w:cs="Times New Roman"/>
          <w:sz w:val="28"/>
          <w:szCs w:val="28"/>
        </w:rPr>
        <w:t xml:space="preserve"> which a </w:t>
      </w:r>
      <w:r w:rsidRPr="00003928">
        <w:rPr>
          <w:rFonts w:ascii="Times New Roman" w:hAnsi="Times New Roman" w:cs="Times New Roman"/>
          <w:sz w:val="28"/>
          <w:szCs w:val="28"/>
        </w:rPr>
        <w:t>applications</w:t>
      </w:r>
      <w:r w:rsidR="007C0A7D" w:rsidRPr="00003928">
        <w:rPr>
          <w:rFonts w:ascii="Times New Roman" w:hAnsi="Times New Roman" w:cs="Times New Roman"/>
          <w:sz w:val="28"/>
          <w:szCs w:val="28"/>
        </w:rPr>
        <w:t xml:space="preserve"> were </w:t>
      </w:r>
      <w:r w:rsidRPr="00003928">
        <w:rPr>
          <w:rFonts w:ascii="Times New Roman" w:hAnsi="Times New Roman" w:cs="Times New Roman"/>
          <w:sz w:val="28"/>
          <w:szCs w:val="28"/>
        </w:rPr>
        <w:t>tainted with fraud and falsehoods.</w:t>
      </w:r>
      <w:r w:rsidR="005035B7" w:rsidRPr="00003928">
        <w:rPr>
          <w:rFonts w:ascii="Times New Roman" w:hAnsi="Times New Roman" w:cs="Times New Roman"/>
          <w:sz w:val="28"/>
          <w:szCs w:val="28"/>
        </w:rPr>
        <w:t xml:space="preserve"> Th</w:t>
      </w:r>
      <w:r w:rsidR="007C0A7D" w:rsidRPr="00003928">
        <w:rPr>
          <w:rFonts w:ascii="Times New Roman" w:hAnsi="Times New Roman" w:cs="Times New Roman"/>
          <w:sz w:val="28"/>
          <w:szCs w:val="28"/>
        </w:rPr>
        <w:t xml:space="preserve">e plaintiffs pleased the </w:t>
      </w:r>
      <w:r w:rsidR="005035B7" w:rsidRPr="00003928">
        <w:rPr>
          <w:rFonts w:ascii="Times New Roman" w:hAnsi="Times New Roman" w:cs="Times New Roman"/>
          <w:sz w:val="28"/>
          <w:szCs w:val="28"/>
        </w:rPr>
        <w:t>particulars</w:t>
      </w:r>
      <w:r w:rsidR="007C0A7D" w:rsidRPr="00003928">
        <w:rPr>
          <w:rFonts w:ascii="Times New Roman" w:hAnsi="Times New Roman" w:cs="Times New Roman"/>
          <w:sz w:val="28"/>
          <w:szCs w:val="28"/>
        </w:rPr>
        <w:t xml:space="preserve"> of these fraud to </w:t>
      </w:r>
      <w:r w:rsidR="005035B7" w:rsidRPr="00003928">
        <w:rPr>
          <w:rFonts w:ascii="Times New Roman" w:hAnsi="Times New Roman" w:cs="Times New Roman"/>
          <w:sz w:val="28"/>
          <w:szCs w:val="28"/>
        </w:rPr>
        <w:t>include: -</w:t>
      </w:r>
    </w:p>
    <w:p w:rsidR="007C0A7D" w:rsidRPr="00003928" w:rsidRDefault="007C0A7D" w:rsidP="007C0A7D">
      <w:pPr>
        <w:pStyle w:val="ListParagraph"/>
        <w:numPr>
          <w:ilvl w:val="0"/>
          <w:numId w:val="12"/>
        </w:num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By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w:t>
      </w:r>
      <w:r w:rsidR="005035B7" w:rsidRPr="00003928">
        <w:rPr>
          <w:rFonts w:ascii="Times New Roman" w:hAnsi="Times New Roman" w:cs="Times New Roman"/>
          <w:sz w:val="28"/>
          <w:szCs w:val="28"/>
        </w:rPr>
        <w:t>defendant</w:t>
      </w:r>
      <w:r w:rsidRPr="00003928">
        <w:rPr>
          <w:rFonts w:ascii="Times New Roman" w:hAnsi="Times New Roman" w:cs="Times New Roman"/>
          <w:sz w:val="28"/>
          <w:szCs w:val="28"/>
        </w:rPr>
        <w:t xml:space="preserve"> stating he was the gra</w:t>
      </w:r>
      <w:r w:rsidR="005035B7" w:rsidRPr="00003928">
        <w:rPr>
          <w:rFonts w:ascii="Times New Roman" w:hAnsi="Times New Roman" w:cs="Times New Roman"/>
          <w:sz w:val="28"/>
          <w:szCs w:val="28"/>
        </w:rPr>
        <w:t>ndson to the late Abisagi Namuka</w:t>
      </w:r>
      <w:r w:rsidRPr="00003928">
        <w:rPr>
          <w:rFonts w:ascii="Times New Roman" w:hAnsi="Times New Roman" w:cs="Times New Roman"/>
          <w:sz w:val="28"/>
          <w:szCs w:val="28"/>
        </w:rPr>
        <w:t>sa whereas not</w:t>
      </w:r>
      <w:r w:rsidR="008957AF" w:rsidRPr="00003928">
        <w:rPr>
          <w:rFonts w:ascii="Times New Roman" w:hAnsi="Times New Roman" w:cs="Times New Roman"/>
          <w:sz w:val="28"/>
          <w:szCs w:val="28"/>
        </w:rPr>
        <w:t>.</w:t>
      </w:r>
    </w:p>
    <w:p w:rsidR="008957AF" w:rsidRPr="00003928" w:rsidRDefault="008957AF" w:rsidP="007C0A7D">
      <w:pPr>
        <w:pStyle w:val="ListParagraph"/>
        <w:numPr>
          <w:ilvl w:val="0"/>
          <w:numId w:val="12"/>
        </w:num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That the </w:t>
      </w:r>
      <w:r w:rsidR="005035B7" w:rsidRPr="00003928">
        <w:rPr>
          <w:rFonts w:ascii="Times New Roman" w:hAnsi="Times New Roman" w:cs="Times New Roman"/>
          <w:sz w:val="28"/>
          <w:szCs w:val="28"/>
        </w:rPr>
        <w:t>deceased</w:t>
      </w:r>
      <w:r w:rsidRPr="00003928">
        <w:rPr>
          <w:rFonts w:ascii="Times New Roman" w:hAnsi="Times New Roman" w:cs="Times New Roman"/>
          <w:sz w:val="28"/>
          <w:szCs w:val="28"/>
        </w:rPr>
        <w:t xml:space="preserve"> left property comprised in Bock 29 Plot 85 </w:t>
      </w:r>
      <w:r w:rsidR="005035B7" w:rsidRPr="00003928">
        <w:rPr>
          <w:rFonts w:ascii="Times New Roman" w:hAnsi="Times New Roman" w:cs="Times New Roman"/>
          <w:sz w:val="28"/>
          <w:szCs w:val="28"/>
        </w:rPr>
        <w:t>within</w:t>
      </w:r>
      <w:r w:rsidRPr="00003928">
        <w:rPr>
          <w:rFonts w:ascii="Times New Roman" w:hAnsi="Times New Roman" w:cs="Times New Roman"/>
          <w:sz w:val="28"/>
          <w:szCs w:val="28"/>
        </w:rPr>
        <w:t xml:space="preserve"> the jurisdiction of Jinja High Court whereas the land is in Kampala.</w:t>
      </w:r>
    </w:p>
    <w:p w:rsidR="008957AF" w:rsidRPr="00003928" w:rsidRDefault="00961C60" w:rsidP="007C0A7D">
      <w:pPr>
        <w:pStyle w:val="ListParagraph"/>
        <w:numPr>
          <w:ilvl w:val="0"/>
          <w:numId w:val="12"/>
        </w:num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That the deceased at the time of </w:t>
      </w:r>
      <w:r w:rsidR="005035B7" w:rsidRPr="00003928">
        <w:rPr>
          <w:rFonts w:ascii="Times New Roman" w:hAnsi="Times New Roman" w:cs="Times New Roman"/>
          <w:sz w:val="28"/>
          <w:szCs w:val="28"/>
        </w:rPr>
        <w:t>h</w:t>
      </w:r>
      <w:r w:rsidRPr="00003928">
        <w:rPr>
          <w:rFonts w:ascii="Times New Roman" w:hAnsi="Times New Roman" w:cs="Times New Roman"/>
          <w:sz w:val="28"/>
          <w:szCs w:val="28"/>
        </w:rPr>
        <w:t xml:space="preserve">er death was staying in Nyemerwa, Lugongo Ngogwe Buikwe </w:t>
      </w:r>
      <w:r w:rsidR="005035B7" w:rsidRPr="00003928">
        <w:rPr>
          <w:rFonts w:ascii="Times New Roman" w:hAnsi="Times New Roman" w:cs="Times New Roman"/>
          <w:sz w:val="28"/>
          <w:szCs w:val="28"/>
        </w:rPr>
        <w:t>District</w:t>
      </w:r>
      <w:r w:rsidRPr="00003928">
        <w:rPr>
          <w:rFonts w:ascii="Times New Roman" w:hAnsi="Times New Roman" w:cs="Times New Roman"/>
          <w:sz w:val="28"/>
          <w:szCs w:val="28"/>
        </w:rPr>
        <w:t>,</w:t>
      </w:r>
      <w:r w:rsidR="005035B7" w:rsidRPr="00003928">
        <w:rPr>
          <w:rFonts w:ascii="Times New Roman" w:hAnsi="Times New Roman" w:cs="Times New Roman"/>
          <w:sz w:val="28"/>
          <w:szCs w:val="28"/>
        </w:rPr>
        <w:t xml:space="preserve"> whereas</w:t>
      </w:r>
      <w:r w:rsidRPr="00003928">
        <w:rPr>
          <w:rFonts w:ascii="Times New Roman" w:hAnsi="Times New Roman" w:cs="Times New Roman"/>
          <w:sz w:val="28"/>
          <w:szCs w:val="28"/>
        </w:rPr>
        <w:t xml:space="preserve"> not.</w:t>
      </w:r>
    </w:p>
    <w:p w:rsidR="00961C60" w:rsidRPr="00003928" w:rsidRDefault="00961C60" w:rsidP="00EB3D57">
      <w:pPr>
        <w:pStyle w:val="ListParagraph"/>
        <w:numPr>
          <w:ilvl w:val="0"/>
          <w:numId w:val="12"/>
        </w:num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That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w:t>
      </w:r>
      <w:r w:rsidR="005035B7" w:rsidRPr="00003928">
        <w:rPr>
          <w:rFonts w:ascii="Times New Roman" w:hAnsi="Times New Roman" w:cs="Times New Roman"/>
          <w:sz w:val="28"/>
          <w:szCs w:val="28"/>
        </w:rPr>
        <w:t>defendant</w:t>
      </w:r>
      <w:r w:rsidRPr="00003928">
        <w:rPr>
          <w:rFonts w:ascii="Times New Roman" w:hAnsi="Times New Roman" w:cs="Times New Roman"/>
          <w:sz w:val="28"/>
          <w:szCs w:val="28"/>
        </w:rPr>
        <w:t xml:space="preserve"> not disclosing to court the </w:t>
      </w:r>
      <w:r w:rsidR="005035B7" w:rsidRPr="00003928">
        <w:rPr>
          <w:rFonts w:ascii="Times New Roman" w:hAnsi="Times New Roman" w:cs="Times New Roman"/>
          <w:sz w:val="28"/>
          <w:szCs w:val="28"/>
        </w:rPr>
        <w:t>plaintiffs’</w:t>
      </w:r>
      <w:r w:rsidRPr="00003928">
        <w:rPr>
          <w:rFonts w:ascii="Times New Roman" w:hAnsi="Times New Roman" w:cs="Times New Roman"/>
          <w:sz w:val="28"/>
          <w:szCs w:val="28"/>
        </w:rPr>
        <w:t xml:space="preserve"> </w:t>
      </w:r>
      <w:r w:rsidR="005035B7" w:rsidRPr="00003928">
        <w:rPr>
          <w:rFonts w:ascii="Times New Roman" w:hAnsi="Times New Roman" w:cs="Times New Roman"/>
          <w:sz w:val="28"/>
          <w:szCs w:val="28"/>
        </w:rPr>
        <w:t>interests</w:t>
      </w:r>
      <w:r w:rsidRPr="00003928">
        <w:rPr>
          <w:rFonts w:ascii="Times New Roman" w:hAnsi="Times New Roman" w:cs="Times New Roman"/>
          <w:sz w:val="28"/>
          <w:szCs w:val="28"/>
        </w:rPr>
        <w:t xml:space="preserve"> in the deceased’s estate as the legal beneficiaries.</w:t>
      </w:r>
    </w:p>
    <w:p w:rsidR="00961C60" w:rsidRPr="00003928" w:rsidRDefault="00961C60" w:rsidP="00961C60">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lastRenderedPageBreak/>
        <w:t>That upon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w:t>
      </w:r>
      <w:r w:rsidR="005035B7" w:rsidRPr="00003928">
        <w:rPr>
          <w:rFonts w:ascii="Times New Roman" w:hAnsi="Times New Roman" w:cs="Times New Roman"/>
          <w:sz w:val="28"/>
          <w:szCs w:val="28"/>
        </w:rPr>
        <w:t>defendant</w:t>
      </w:r>
      <w:r w:rsidRPr="00003928">
        <w:rPr>
          <w:rFonts w:ascii="Times New Roman" w:hAnsi="Times New Roman" w:cs="Times New Roman"/>
          <w:sz w:val="28"/>
          <w:szCs w:val="28"/>
        </w:rPr>
        <w:t xml:space="preserve"> obtaining letters of </w:t>
      </w:r>
      <w:r w:rsidR="006949ED" w:rsidRPr="00003928">
        <w:rPr>
          <w:rFonts w:ascii="Times New Roman" w:hAnsi="Times New Roman" w:cs="Times New Roman"/>
          <w:sz w:val="28"/>
          <w:szCs w:val="28"/>
        </w:rPr>
        <w:t>administration from Jinja High Court,</w:t>
      </w:r>
      <w:r w:rsidRPr="00003928">
        <w:rPr>
          <w:rFonts w:ascii="Times New Roman" w:hAnsi="Times New Roman" w:cs="Times New Roman"/>
          <w:sz w:val="28"/>
          <w:szCs w:val="28"/>
        </w:rPr>
        <w:t xml:space="preserve"> he went to register himself on the certificate of title as the sole administrator of the estate of the late Abisagi Namuk</w:t>
      </w:r>
      <w:r w:rsidR="006949ED" w:rsidRPr="00003928">
        <w:rPr>
          <w:rFonts w:ascii="Times New Roman" w:hAnsi="Times New Roman" w:cs="Times New Roman"/>
          <w:sz w:val="28"/>
          <w:szCs w:val="28"/>
        </w:rPr>
        <w:t>asa vide</w:t>
      </w:r>
      <w:r w:rsidRPr="00003928">
        <w:rPr>
          <w:rFonts w:ascii="Times New Roman" w:hAnsi="Times New Roman" w:cs="Times New Roman"/>
          <w:sz w:val="28"/>
          <w:szCs w:val="28"/>
        </w:rPr>
        <w:t xml:space="preserve"> Instrument No. KCC000069152.That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w:t>
      </w:r>
      <w:r w:rsidR="006949ED" w:rsidRPr="00003928">
        <w:rPr>
          <w:rFonts w:ascii="Times New Roman" w:hAnsi="Times New Roman" w:cs="Times New Roman"/>
          <w:sz w:val="28"/>
          <w:szCs w:val="28"/>
        </w:rPr>
        <w:t>defendant</w:t>
      </w:r>
      <w:r w:rsidRPr="00003928">
        <w:rPr>
          <w:rFonts w:ascii="Times New Roman" w:hAnsi="Times New Roman" w:cs="Times New Roman"/>
          <w:sz w:val="28"/>
          <w:szCs w:val="28"/>
        </w:rPr>
        <w:t xml:space="preserve"> did connive with the 2</w:t>
      </w:r>
      <w:r w:rsidRPr="00003928">
        <w:rPr>
          <w:rFonts w:ascii="Times New Roman" w:hAnsi="Times New Roman" w:cs="Times New Roman"/>
          <w:sz w:val="28"/>
          <w:szCs w:val="28"/>
          <w:vertAlign w:val="superscript"/>
        </w:rPr>
        <w:t>nd</w:t>
      </w:r>
      <w:r w:rsidRPr="00003928">
        <w:rPr>
          <w:rFonts w:ascii="Times New Roman" w:hAnsi="Times New Roman" w:cs="Times New Roman"/>
          <w:sz w:val="28"/>
          <w:szCs w:val="28"/>
        </w:rPr>
        <w:t xml:space="preserve"> </w:t>
      </w:r>
      <w:r w:rsidR="006949ED" w:rsidRPr="00003928">
        <w:rPr>
          <w:rFonts w:ascii="Times New Roman" w:hAnsi="Times New Roman" w:cs="Times New Roman"/>
          <w:sz w:val="28"/>
          <w:szCs w:val="28"/>
        </w:rPr>
        <w:t>defendant</w:t>
      </w:r>
      <w:r w:rsidRPr="00003928">
        <w:rPr>
          <w:rFonts w:ascii="Times New Roman" w:hAnsi="Times New Roman" w:cs="Times New Roman"/>
          <w:sz w:val="28"/>
          <w:szCs w:val="28"/>
        </w:rPr>
        <w:t xml:space="preserve"> to have the said certificate of title </w:t>
      </w:r>
      <w:r w:rsidR="006949ED" w:rsidRPr="00003928">
        <w:rPr>
          <w:rFonts w:ascii="Times New Roman" w:hAnsi="Times New Roman" w:cs="Times New Roman"/>
          <w:sz w:val="28"/>
          <w:szCs w:val="28"/>
        </w:rPr>
        <w:t>transferred</w:t>
      </w:r>
      <w:r w:rsidRPr="00003928">
        <w:rPr>
          <w:rFonts w:ascii="Times New Roman" w:hAnsi="Times New Roman" w:cs="Times New Roman"/>
          <w:sz w:val="28"/>
          <w:szCs w:val="28"/>
        </w:rPr>
        <w:t xml:space="preserve"> into the 2</w:t>
      </w:r>
      <w:r w:rsidRPr="00003928">
        <w:rPr>
          <w:rFonts w:ascii="Times New Roman" w:hAnsi="Times New Roman" w:cs="Times New Roman"/>
          <w:sz w:val="28"/>
          <w:szCs w:val="28"/>
          <w:vertAlign w:val="superscript"/>
        </w:rPr>
        <w:t>nd</w:t>
      </w:r>
      <w:r w:rsidRPr="00003928">
        <w:rPr>
          <w:rFonts w:ascii="Times New Roman" w:hAnsi="Times New Roman" w:cs="Times New Roman"/>
          <w:sz w:val="28"/>
          <w:szCs w:val="28"/>
        </w:rPr>
        <w:t xml:space="preserve"> </w:t>
      </w:r>
      <w:r w:rsidR="006949ED" w:rsidRPr="00003928">
        <w:rPr>
          <w:rFonts w:ascii="Times New Roman" w:hAnsi="Times New Roman" w:cs="Times New Roman"/>
          <w:sz w:val="28"/>
          <w:szCs w:val="28"/>
        </w:rPr>
        <w:t>defendant’s</w:t>
      </w:r>
      <w:r w:rsidRPr="00003928">
        <w:rPr>
          <w:rFonts w:ascii="Times New Roman" w:hAnsi="Times New Roman" w:cs="Times New Roman"/>
          <w:sz w:val="28"/>
          <w:szCs w:val="28"/>
        </w:rPr>
        <w:t xml:space="preserve"> name on the 19/5/2014 vide Instrument </w:t>
      </w:r>
      <w:r w:rsidR="006949ED" w:rsidRPr="00003928">
        <w:rPr>
          <w:rFonts w:ascii="Times New Roman" w:hAnsi="Times New Roman" w:cs="Times New Roman"/>
          <w:sz w:val="28"/>
          <w:szCs w:val="28"/>
        </w:rPr>
        <w:t>No. KCCA</w:t>
      </w:r>
      <w:r w:rsidRPr="00003928">
        <w:rPr>
          <w:rFonts w:ascii="Times New Roman" w:hAnsi="Times New Roman" w:cs="Times New Roman"/>
          <w:sz w:val="28"/>
          <w:szCs w:val="28"/>
        </w:rPr>
        <w:t>00011676 despite a subsist</w:t>
      </w:r>
      <w:r w:rsidR="006949ED" w:rsidRPr="00003928">
        <w:rPr>
          <w:rFonts w:ascii="Times New Roman" w:hAnsi="Times New Roman" w:cs="Times New Roman"/>
          <w:sz w:val="28"/>
          <w:szCs w:val="28"/>
        </w:rPr>
        <w:t>ing caveat by a one Tejani Ahmed</w:t>
      </w:r>
      <w:r w:rsidRPr="00003928">
        <w:rPr>
          <w:rFonts w:ascii="Times New Roman" w:hAnsi="Times New Roman" w:cs="Times New Roman"/>
          <w:sz w:val="28"/>
          <w:szCs w:val="28"/>
        </w:rPr>
        <w:t>, the lessee.</w:t>
      </w:r>
      <w:r w:rsidR="006949ED" w:rsidRPr="00003928">
        <w:rPr>
          <w:rFonts w:ascii="Times New Roman" w:hAnsi="Times New Roman" w:cs="Times New Roman"/>
          <w:sz w:val="28"/>
          <w:szCs w:val="28"/>
        </w:rPr>
        <w:t xml:space="preserve"> </w:t>
      </w:r>
      <w:r w:rsidRPr="00003928">
        <w:rPr>
          <w:rFonts w:ascii="Times New Roman" w:hAnsi="Times New Roman" w:cs="Times New Roman"/>
          <w:sz w:val="28"/>
          <w:szCs w:val="28"/>
        </w:rPr>
        <w:t xml:space="preserve">That the </w:t>
      </w:r>
      <w:r w:rsidR="006949ED" w:rsidRPr="00003928">
        <w:rPr>
          <w:rFonts w:ascii="Times New Roman" w:hAnsi="Times New Roman" w:cs="Times New Roman"/>
          <w:sz w:val="28"/>
          <w:szCs w:val="28"/>
        </w:rPr>
        <w:t>defendants</w:t>
      </w:r>
      <w:r w:rsidRPr="00003928">
        <w:rPr>
          <w:rFonts w:ascii="Times New Roman" w:hAnsi="Times New Roman" w:cs="Times New Roman"/>
          <w:sz w:val="28"/>
          <w:szCs w:val="28"/>
        </w:rPr>
        <w:t xml:space="preserve"> connived between themselves t</w:t>
      </w:r>
      <w:r w:rsidR="006949ED" w:rsidRPr="00003928">
        <w:rPr>
          <w:rFonts w:ascii="Times New Roman" w:hAnsi="Times New Roman" w:cs="Times New Roman"/>
          <w:sz w:val="28"/>
          <w:szCs w:val="28"/>
        </w:rPr>
        <w:t>o</w:t>
      </w:r>
      <w:r w:rsidRPr="00003928">
        <w:rPr>
          <w:rFonts w:ascii="Times New Roman" w:hAnsi="Times New Roman" w:cs="Times New Roman"/>
          <w:sz w:val="28"/>
          <w:szCs w:val="28"/>
        </w:rPr>
        <w:t xml:space="preserve"> have the title trans</w:t>
      </w:r>
      <w:r w:rsidR="006949ED" w:rsidRPr="00003928">
        <w:rPr>
          <w:rFonts w:ascii="Times New Roman" w:hAnsi="Times New Roman" w:cs="Times New Roman"/>
          <w:sz w:val="28"/>
          <w:szCs w:val="28"/>
        </w:rPr>
        <w:t>fe</w:t>
      </w:r>
      <w:r w:rsidRPr="00003928">
        <w:rPr>
          <w:rFonts w:ascii="Times New Roman" w:hAnsi="Times New Roman" w:cs="Times New Roman"/>
          <w:sz w:val="28"/>
          <w:szCs w:val="28"/>
        </w:rPr>
        <w:t>rred into the 2</w:t>
      </w:r>
      <w:r w:rsidRPr="00003928">
        <w:rPr>
          <w:rFonts w:ascii="Times New Roman" w:hAnsi="Times New Roman" w:cs="Times New Roman"/>
          <w:sz w:val="28"/>
          <w:szCs w:val="28"/>
          <w:vertAlign w:val="superscript"/>
        </w:rPr>
        <w:t>nd</w:t>
      </w:r>
      <w:r w:rsidRPr="00003928">
        <w:rPr>
          <w:rFonts w:ascii="Times New Roman" w:hAnsi="Times New Roman" w:cs="Times New Roman"/>
          <w:sz w:val="28"/>
          <w:szCs w:val="28"/>
        </w:rPr>
        <w:t xml:space="preserve"> </w:t>
      </w:r>
      <w:r w:rsidR="006949ED" w:rsidRPr="00003928">
        <w:rPr>
          <w:rFonts w:ascii="Times New Roman" w:hAnsi="Times New Roman" w:cs="Times New Roman"/>
          <w:sz w:val="28"/>
          <w:szCs w:val="28"/>
        </w:rPr>
        <w:t>Defendant’s</w:t>
      </w:r>
      <w:r w:rsidRPr="00003928">
        <w:rPr>
          <w:rFonts w:ascii="Times New Roman" w:hAnsi="Times New Roman" w:cs="Times New Roman"/>
          <w:sz w:val="28"/>
          <w:szCs w:val="28"/>
        </w:rPr>
        <w:t xml:space="preserve"> name on the 19/5/2014 before a notice to remove the caveat was made or sent out to the caveator on the 25/8/2014. That the 2</w:t>
      </w:r>
      <w:r w:rsidRPr="00003928">
        <w:rPr>
          <w:rFonts w:ascii="Times New Roman" w:hAnsi="Times New Roman" w:cs="Times New Roman"/>
          <w:sz w:val="28"/>
          <w:szCs w:val="28"/>
          <w:vertAlign w:val="superscript"/>
        </w:rPr>
        <w:t>nd</w:t>
      </w:r>
      <w:r w:rsidRPr="00003928">
        <w:rPr>
          <w:rFonts w:ascii="Times New Roman" w:hAnsi="Times New Roman" w:cs="Times New Roman"/>
          <w:sz w:val="28"/>
          <w:szCs w:val="28"/>
        </w:rPr>
        <w:t xml:space="preserve"> </w:t>
      </w:r>
      <w:r w:rsidR="006949ED" w:rsidRPr="00003928">
        <w:rPr>
          <w:rFonts w:ascii="Times New Roman" w:hAnsi="Times New Roman" w:cs="Times New Roman"/>
          <w:sz w:val="28"/>
          <w:szCs w:val="28"/>
        </w:rPr>
        <w:t>Defendant</w:t>
      </w:r>
      <w:r w:rsidRPr="00003928">
        <w:rPr>
          <w:rFonts w:ascii="Times New Roman" w:hAnsi="Times New Roman" w:cs="Times New Roman"/>
          <w:sz w:val="28"/>
          <w:szCs w:val="28"/>
        </w:rPr>
        <w:t xml:space="preserve"> connived with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w:t>
      </w:r>
      <w:r w:rsidR="006949ED" w:rsidRPr="00003928">
        <w:rPr>
          <w:rFonts w:ascii="Times New Roman" w:hAnsi="Times New Roman" w:cs="Times New Roman"/>
          <w:sz w:val="28"/>
          <w:szCs w:val="28"/>
        </w:rPr>
        <w:t>defendant</w:t>
      </w:r>
      <w:r w:rsidRPr="00003928">
        <w:rPr>
          <w:rFonts w:ascii="Times New Roman" w:hAnsi="Times New Roman" w:cs="Times New Roman"/>
          <w:sz w:val="28"/>
          <w:szCs w:val="28"/>
        </w:rPr>
        <w:t xml:space="preserve"> to have the title </w:t>
      </w:r>
      <w:r w:rsidR="006949ED" w:rsidRPr="00003928">
        <w:rPr>
          <w:rFonts w:ascii="Times New Roman" w:hAnsi="Times New Roman" w:cs="Times New Roman"/>
          <w:sz w:val="28"/>
          <w:szCs w:val="28"/>
        </w:rPr>
        <w:t>transferred</w:t>
      </w:r>
      <w:r w:rsidRPr="00003928">
        <w:rPr>
          <w:rFonts w:ascii="Times New Roman" w:hAnsi="Times New Roman" w:cs="Times New Roman"/>
          <w:sz w:val="28"/>
          <w:szCs w:val="28"/>
        </w:rPr>
        <w:t xml:space="preserve"> into her names before payment of stamp duty on 30/10/2014 long after the transfer of the t</w:t>
      </w:r>
      <w:r w:rsidR="006949ED" w:rsidRPr="00003928">
        <w:rPr>
          <w:rFonts w:ascii="Times New Roman" w:hAnsi="Times New Roman" w:cs="Times New Roman"/>
          <w:sz w:val="28"/>
          <w:szCs w:val="28"/>
        </w:rPr>
        <w:t>i</w:t>
      </w:r>
      <w:r w:rsidRPr="00003928">
        <w:rPr>
          <w:rFonts w:ascii="Times New Roman" w:hAnsi="Times New Roman" w:cs="Times New Roman"/>
          <w:sz w:val="28"/>
          <w:szCs w:val="28"/>
        </w:rPr>
        <w:t xml:space="preserve">tle </w:t>
      </w:r>
      <w:r w:rsidR="006949ED" w:rsidRPr="00003928">
        <w:rPr>
          <w:rFonts w:ascii="Times New Roman" w:hAnsi="Times New Roman" w:cs="Times New Roman"/>
          <w:sz w:val="28"/>
          <w:szCs w:val="28"/>
        </w:rPr>
        <w:t>i</w:t>
      </w:r>
      <w:r w:rsidRPr="00003928">
        <w:rPr>
          <w:rFonts w:ascii="Times New Roman" w:hAnsi="Times New Roman" w:cs="Times New Roman"/>
          <w:sz w:val="28"/>
          <w:szCs w:val="28"/>
        </w:rPr>
        <w:t>nto the 2</w:t>
      </w:r>
      <w:r w:rsidRPr="00003928">
        <w:rPr>
          <w:rFonts w:ascii="Times New Roman" w:hAnsi="Times New Roman" w:cs="Times New Roman"/>
          <w:sz w:val="28"/>
          <w:szCs w:val="28"/>
          <w:vertAlign w:val="superscript"/>
        </w:rPr>
        <w:t>nd</w:t>
      </w:r>
      <w:r w:rsidRPr="00003928">
        <w:rPr>
          <w:rFonts w:ascii="Times New Roman" w:hAnsi="Times New Roman" w:cs="Times New Roman"/>
          <w:sz w:val="28"/>
          <w:szCs w:val="28"/>
        </w:rPr>
        <w:t xml:space="preserve"> </w:t>
      </w:r>
      <w:r w:rsidR="006949ED" w:rsidRPr="00003928">
        <w:rPr>
          <w:rFonts w:ascii="Times New Roman" w:hAnsi="Times New Roman" w:cs="Times New Roman"/>
          <w:sz w:val="28"/>
          <w:szCs w:val="28"/>
        </w:rPr>
        <w:t>Defendant’s</w:t>
      </w:r>
      <w:r w:rsidRPr="00003928">
        <w:rPr>
          <w:rFonts w:ascii="Times New Roman" w:hAnsi="Times New Roman" w:cs="Times New Roman"/>
          <w:sz w:val="28"/>
          <w:szCs w:val="28"/>
        </w:rPr>
        <w:t xml:space="preserve"> names </w:t>
      </w:r>
      <w:r w:rsidR="009F139A" w:rsidRPr="00003928">
        <w:rPr>
          <w:rFonts w:ascii="Times New Roman" w:hAnsi="Times New Roman" w:cs="Times New Roman"/>
          <w:sz w:val="28"/>
          <w:szCs w:val="28"/>
        </w:rPr>
        <w:t>were</w:t>
      </w:r>
      <w:r w:rsidRPr="00003928">
        <w:rPr>
          <w:rFonts w:ascii="Times New Roman" w:hAnsi="Times New Roman" w:cs="Times New Roman"/>
          <w:sz w:val="28"/>
          <w:szCs w:val="28"/>
        </w:rPr>
        <w:t xml:space="preserve"> m</w:t>
      </w:r>
      <w:r w:rsidR="006949ED" w:rsidRPr="00003928">
        <w:rPr>
          <w:rFonts w:ascii="Times New Roman" w:hAnsi="Times New Roman" w:cs="Times New Roman"/>
          <w:sz w:val="28"/>
          <w:szCs w:val="28"/>
        </w:rPr>
        <w:t>a</w:t>
      </w:r>
      <w:r w:rsidRPr="00003928">
        <w:rPr>
          <w:rFonts w:ascii="Times New Roman" w:hAnsi="Times New Roman" w:cs="Times New Roman"/>
          <w:sz w:val="28"/>
          <w:szCs w:val="28"/>
        </w:rPr>
        <w:t>de. T</w:t>
      </w:r>
      <w:r w:rsidR="006949ED" w:rsidRPr="00003928">
        <w:rPr>
          <w:rFonts w:ascii="Times New Roman" w:hAnsi="Times New Roman" w:cs="Times New Roman"/>
          <w:sz w:val="28"/>
          <w:szCs w:val="28"/>
        </w:rPr>
        <w:t>h</w:t>
      </w:r>
      <w:r w:rsidRPr="00003928">
        <w:rPr>
          <w:rFonts w:ascii="Times New Roman" w:hAnsi="Times New Roman" w:cs="Times New Roman"/>
          <w:sz w:val="28"/>
          <w:szCs w:val="28"/>
        </w:rPr>
        <w:t>at the 2</w:t>
      </w:r>
      <w:r w:rsidRPr="00003928">
        <w:rPr>
          <w:rFonts w:ascii="Times New Roman" w:hAnsi="Times New Roman" w:cs="Times New Roman"/>
          <w:sz w:val="28"/>
          <w:szCs w:val="28"/>
          <w:vertAlign w:val="superscript"/>
        </w:rPr>
        <w:t>nd</w:t>
      </w:r>
      <w:r w:rsidRPr="00003928">
        <w:rPr>
          <w:rFonts w:ascii="Times New Roman" w:hAnsi="Times New Roman" w:cs="Times New Roman"/>
          <w:sz w:val="28"/>
          <w:szCs w:val="28"/>
        </w:rPr>
        <w:t xml:space="preserve"> </w:t>
      </w:r>
      <w:r w:rsidR="006949ED" w:rsidRPr="00003928">
        <w:rPr>
          <w:rFonts w:ascii="Times New Roman" w:hAnsi="Times New Roman" w:cs="Times New Roman"/>
          <w:sz w:val="28"/>
          <w:szCs w:val="28"/>
        </w:rPr>
        <w:t>Defendant</w:t>
      </w:r>
      <w:r w:rsidRPr="00003928">
        <w:rPr>
          <w:rFonts w:ascii="Times New Roman" w:hAnsi="Times New Roman" w:cs="Times New Roman"/>
          <w:sz w:val="28"/>
          <w:szCs w:val="28"/>
        </w:rPr>
        <w:t xml:space="preserve"> connived with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w:t>
      </w:r>
      <w:r w:rsidR="006949ED" w:rsidRPr="00003928">
        <w:rPr>
          <w:rFonts w:ascii="Times New Roman" w:hAnsi="Times New Roman" w:cs="Times New Roman"/>
          <w:sz w:val="28"/>
          <w:szCs w:val="28"/>
        </w:rPr>
        <w:t>defendant</w:t>
      </w:r>
      <w:r w:rsidRPr="00003928">
        <w:rPr>
          <w:rFonts w:ascii="Times New Roman" w:hAnsi="Times New Roman" w:cs="Times New Roman"/>
          <w:sz w:val="28"/>
          <w:szCs w:val="28"/>
        </w:rPr>
        <w:t xml:space="preserve"> to submit a transfer form without any </w:t>
      </w:r>
      <w:r w:rsidR="006949ED" w:rsidRPr="00003928">
        <w:rPr>
          <w:rFonts w:ascii="Times New Roman" w:hAnsi="Times New Roman" w:cs="Times New Roman"/>
          <w:sz w:val="28"/>
          <w:szCs w:val="28"/>
        </w:rPr>
        <w:t>consideration mention where</w:t>
      </w:r>
      <w:r w:rsidRPr="00003928">
        <w:rPr>
          <w:rFonts w:ascii="Times New Roman" w:hAnsi="Times New Roman" w:cs="Times New Roman"/>
          <w:sz w:val="28"/>
          <w:szCs w:val="28"/>
        </w:rPr>
        <w:t xml:space="preserve"> the </w:t>
      </w:r>
      <w:r w:rsidR="006949ED" w:rsidRPr="00003928">
        <w:rPr>
          <w:rFonts w:ascii="Times New Roman" w:hAnsi="Times New Roman" w:cs="Times New Roman"/>
          <w:sz w:val="28"/>
          <w:szCs w:val="28"/>
        </w:rPr>
        <w:t>Registrar</w:t>
      </w:r>
      <w:r w:rsidRPr="00003928">
        <w:rPr>
          <w:rFonts w:ascii="Times New Roman" w:hAnsi="Times New Roman" w:cs="Times New Roman"/>
          <w:sz w:val="28"/>
          <w:szCs w:val="28"/>
        </w:rPr>
        <w:t xml:space="preserve"> of titles acted upon to transfer the said title in to the 2</w:t>
      </w:r>
      <w:r w:rsidRPr="00003928">
        <w:rPr>
          <w:rFonts w:ascii="Times New Roman" w:hAnsi="Times New Roman" w:cs="Times New Roman"/>
          <w:sz w:val="28"/>
          <w:szCs w:val="28"/>
          <w:vertAlign w:val="superscript"/>
        </w:rPr>
        <w:t>nd</w:t>
      </w:r>
      <w:r w:rsidRPr="00003928">
        <w:rPr>
          <w:rFonts w:ascii="Times New Roman" w:hAnsi="Times New Roman" w:cs="Times New Roman"/>
          <w:sz w:val="28"/>
          <w:szCs w:val="28"/>
        </w:rPr>
        <w:t xml:space="preserve"> </w:t>
      </w:r>
      <w:r w:rsidR="006949ED" w:rsidRPr="00003928">
        <w:rPr>
          <w:rFonts w:ascii="Times New Roman" w:hAnsi="Times New Roman" w:cs="Times New Roman"/>
          <w:sz w:val="28"/>
          <w:szCs w:val="28"/>
        </w:rPr>
        <w:t>Defendant’s</w:t>
      </w:r>
      <w:r w:rsidRPr="00003928">
        <w:rPr>
          <w:rFonts w:ascii="Times New Roman" w:hAnsi="Times New Roman" w:cs="Times New Roman"/>
          <w:sz w:val="28"/>
          <w:szCs w:val="28"/>
        </w:rPr>
        <w:t xml:space="preserve"> name. </w:t>
      </w:r>
      <w:r w:rsidR="008073E4" w:rsidRPr="00003928">
        <w:rPr>
          <w:rFonts w:ascii="Times New Roman" w:hAnsi="Times New Roman" w:cs="Times New Roman"/>
          <w:sz w:val="28"/>
          <w:szCs w:val="28"/>
        </w:rPr>
        <w:t xml:space="preserve">That as a result of the above illegalities and </w:t>
      </w:r>
      <w:r w:rsidR="009F139A" w:rsidRPr="00003928">
        <w:rPr>
          <w:rFonts w:ascii="Times New Roman" w:hAnsi="Times New Roman" w:cs="Times New Roman"/>
          <w:sz w:val="28"/>
          <w:szCs w:val="28"/>
        </w:rPr>
        <w:t>unlawful actions the plai</w:t>
      </w:r>
      <w:r w:rsidR="008073E4" w:rsidRPr="00003928">
        <w:rPr>
          <w:rFonts w:ascii="Times New Roman" w:hAnsi="Times New Roman" w:cs="Times New Roman"/>
          <w:sz w:val="28"/>
          <w:szCs w:val="28"/>
        </w:rPr>
        <w:t>nt</w:t>
      </w:r>
      <w:r w:rsidR="009F139A" w:rsidRPr="00003928">
        <w:rPr>
          <w:rFonts w:ascii="Times New Roman" w:hAnsi="Times New Roman" w:cs="Times New Roman"/>
          <w:sz w:val="28"/>
          <w:szCs w:val="28"/>
        </w:rPr>
        <w:t>i</w:t>
      </w:r>
      <w:r w:rsidR="008073E4" w:rsidRPr="00003928">
        <w:rPr>
          <w:rFonts w:ascii="Times New Roman" w:hAnsi="Times New Roman" w:cs="Times New Roman"/>
          <w:sz w:val="28"/>
          <w:szCs w:val="28"/>
        </w:rPr>
        <w:t>ff</w:t>
      </w:r>
      <w:r w:rsidR="009F139A" w:rsidRPr="00003928">
        <w:rPr>
          <w:rFonts w:ascii="Times New Roman" w:hAnsi="Times New Roman" w:cs="Times New Roman"/>
          <w:sz w:val="28"/>
          <w:szCs w:val="28"/>
        </w:rPr>
        <w:t>s</w:t>
      </w:r>
      <w:r w:rsidR="008073E4" w:rsidRPr="00003928">
        <w:rPr>
          <w:rFonts w:ascii="Times New Roman" w:hAnsi="Times New Roman" w:cs="Times New Roman"/>
          <w:sz w:val="28"/>
          <w:szCs w:val="28"/>
        </w:rPr>
        <w:t xml:space="preserve"> were minors when</w:t>
      </w:r>
      <w:r w:rsidR="009F139A" w:rsidRPr="00003928">
        <w:rPr>
          <w:rFonts w:ascii="Times New Roman" w:hAnsi="Times New Roman" w:cs="Times New Roman"/>
          <w:sz w:val="28"/>
          <w:szCs w:val="28"/>
        </w:rPr>
        <w:t xml:space="preserve"> minor when their grandmother A</w:t>
      </w:r>
      <w:r w:rsidR="008073E4" w:rsidRPr="00003928">
        <w:rPr>
          <w:rFonts w:ascii="Times New Roman" w:hAnsi="Times New Roman" w:cs="Times New Roman"/>
          <w:sz w:val="28"/>
          <w:szCs w:val="28"/>
        </w:rPr>
        <w:t>b</w:t>
      </w:r>
      <w:r w:rsidR="009F139A" w:rsidRPr="00003928">
        <w:rPr>
          <w:rFonts w:ascii="Times New Roman" w:hAnsi="Times New Roman" w:cs="Times New Roman"/>
          <w:sz w:val="28"/>
          <w:szCs w:val="28"/>
        </w:rPr>
        <w:t>is</w:t>
      </w:r>
      <w:r w:rsidR="008073E4" w:rsidRPr="00003928">
        <w:rPr>
          <w:rFonts w:ascii="Times New Roman" w:hAnsi="Times New Roman" w:cs="Times New Roman"/>
          <w:sz w:val="28"/>
          <w:szCs w:val="28"/>
        </w:rPr>
        <w:t>agi Namuk</w:t>
      </w:r>
      <w:r w:rsidR="009F139A" w:rsidRPr="00003928">
        <w:rPr>
          <w:rFonts w:ascii="Times New Roman" w:hAnsi="Times New Roman" w:cs="Times New Roman"/>
          <w:sz w:val="28"/>
          <w:szCs w:val="28"/>
        </w:rPr>
        <w:t>asa</w:t>
      </w:r>
      <w:r w:rsidR="008073E4" w:rsidRPr="00003928">
        <w:rPr>
          <w:rFonts w:ascii="Times New Roman" w:hAnsi="Times New Roman" w:cs="Times New Roman"/>
          <w:sz w:val="28"/>
          <w:szCs w:val="28"/>
        </w:rPr>
        <w:t xml:space="preserve"> died </w:t>
      </w:r>
      <w:r w:rsidR="002B6E62" w:rsidRPr="00003928">
        <w:rPr>
          <w:rFonts w:ascii="Times New Roman" w:hAnsi="Times New Roman" w:cs="Times New Roman"/>
          <w:sz w:val="28"/>
          <w:szCs w:val="28"/>
        </w:rPr>
        <w:t xml:space="preserve">and have been deprived of their due share and legal </w:t>
      </w:r>
      <w:r w:rsidR="009F139A" w:rsidRPr="00003928">
        <w:rPr>
          <w:rFonts w:ascii="Times New Roman" w:hAnsi="Times New Roman" w:cs="Times New Roman"/>
          <w:sz w:val="28"/>
          <w:szCs w:val="28"/>
        </w:rPr>
        <w:t>interest</w:t>
      </w:r>
      <w:r w:rsidR="002B6E62" w:rsidRPr="00003928">
        <w:rPr>
          <w:rFonts w:ascii="Times New Roman" w:hAnsi="Times New Roman" w:cs="Times New Roman"/>
          <w:sz w:val="28"/>
          <w:szCs w:val="28"/>
        </w:rPr>
        <w:t xml:space="preserve"> in the property and have </w:t>
      </w:r>
      <w:r w:rsidR="009F139A" w:rsidRPr="00003928">
        <w:rPr>
          <w:rFonts w:ascii="Times New Roman" w:hAnsi="Times New Roman" w:cs="Times New Roman"/>
          <w:sz w:val="28"/>
          <w:szCs w:val="28"/>
        </w:rPr>
        <w:t>suffered</w:t>
      </w:r>
      <w:r w:rsidR="002B6E62" w:rsidRPr="00003928">
        <w:rPr>
          <w:rFonts w:ascii="Times New Roman" w:hAnsi="Times New Roman" w:cs="Times New Roman"/>
          <w:sz w:val="28"/>
          <w:szCs w:val="28"/>
        </w:rPr>
        <w:t xml:space="preserve"> </w:t>
      </w:r>
      <w:r w:rsidR="009F139A" w:rsidRPr="00003928">
        <w:rPr>
          <w:rFonts w:ascii="Times New Roman" w:hAnsi="Times New Roman" w:cs="Times New Roman"/>
          <w:sz w:val="28"/>
          <w:szCs w:val="28"/>
        </w:rPr>
        <w:t>mentally</w:t>
      </w:r>
      <w:r w:rsidR="002B6E62" w:rsidRPr="00003928">
        <w:rPr>
          <w:rFonts w:ascii="Times New Roman" w:hAnsi="Times New Roman" w:cs="Times New Roman"/>
          <w:sz w:val="28"/>
          <w:szCs w:val="28"/>
        </w:rPr>
        <w:t xml:space="preserve">, financially and </w:t>
      </w:r>
      <w:r w:rsidR="009F139A" w:rsidRPr="00003928">
        <w:rPr>
          <w:rFonts w:ascii="Times New Roman" w:hAnsi="Times New Roman" w:cs="Times New Roman"/>
          <w:sz w:val="28"/>
          <w:szCs w:val="28"/>
        </w:rPr>
        <w:t>physically.</w:t>
      </w:r>
      <w:r w:rsidR="002B6E62" w:rsidRPr="00003928">
        <w:rPr>
          <w:rFonts w:ascii="Times New Roman" w:hAnsi="Times New Roman" w:cs="Times New Roman"/>
          <w:sz w:val="28"/>
          <w:szCs w:val="28"/>
        </w:rPr>
        <w:t xml:space="preserve"> That the plaintiffs </w:t>
      </w:r>
      <w:r w:rsidR="009F139A" w:rsidRPr="00003928">
        <w:rPr>
          <w:rFonts w:ascii="Times New Roman" w:hAnsi="Times New Roman" w:cs="Times New Roman"/>
          <w:sz w:val="28"/>
          <w:szCs w:val="28"/>
        </w:rPr>
        <w:t>averred</w:t>
      </w:r>
      <w:r w:rsidR="002B6E62" w:rsidRPr="00003928">
        <w:rPr>
          <w:rFonts w:ascii="Times New Roman" w:hAnsi="Times New Roman" w:cs="Times New Roman"/>
          <w:sz w:val="28"/>
          <w:szCs w:val="28"/>
        </w:rPr>
        <w:t xml:space="preserve"> that ever since the 1</w:t>
      </w:r>
      <w:r w:rsidR="002B6E62" w:rsidRPr="00003928">
        <w:rPr>
          <w:rFonts w:ascii="Times New Roman" w:hAnsi="Times New Roman" w:cs="Times New Roman"/>
          <w:sz w:val="28"/>
          <w:szCs w:val="28"/>
          <w:vertAlign w:val="superscript"/>
        </w:rPr>
        <w:t>st</w:t>
      </w:r>
      <w:r w:rsidR="002B6E62" w:rsidRPr="00003928">
        <w:rPr>
          <w:rFonts w:ascii="Times New Roman" w:hAnsi="Times New Roman" w:cs="Times New Roman"/>
          <w:sz w:val="28"/>
          <w:szCs w:val="28"/>
        </w:rPr>
        <w:t xml:space="preserve"> </w:t>
      </w:r>
      <w:r w:rsidR="009F139A" w:rsidRPr="00003928">
        <w:rPr>
          <w:rFonts w:ascii="Times New Roman" w:hAnsi="Times New Roman" w:cs="Times New Roman"/>
          <w:sz w:val="28"/>
          <w:szCs w:val="28"/>
        </w:rPr>
        <w:t>defendant</w:t>
      </w:r>
      <w:r w:rsidR="002B6E62" w:rsidRPr="00003928">
        <w:rPr>
          <w:rFonts w:ascii="Times New Roman" w:hAnsi="Times New Roman" w:cs="Times New Roman"/>
          <w:sz w:val="28"/>
          <w:szCs w:val="28"/>
        </w:rPr>
        <w:t xml:space="preserve"> obtained the letters of </w:t>
      </w:r>
      <w:r w:rsidR="009F139A" w:rsidRPr="00003928">
        <w:rPr>
          <w:rFonts w:ascii="Times New Roman" w:hAnsi="Times New Roman" w:cs="Times New Roman"/>
          <w:sz w:val="28"/>
          <w:szCs w:val="28"/>
        </w:rPr>
        <w:t>administration he failed</w:t>
      </w:r>
      <w:r w:rsidR="002B6E62" w:rsidRPr="00003928">
        <w:rPr>
          <w:rFonts w:ascii="Times New Roman" w:hAnsi="Times New Roman" w:cs="Times New Roman"/>
          <w:sz w:val="28"/>
          <w:szCs w:val="28"/>
        </w:rPr>
        <w:t xml:space="preserve"> and refu</w:t>
      </w:r>
      <w:r w:rsidR="009F139A" w:rsidRPr="00003928">
        <w:rPr>
          <w:rFonts w:ascii="Times New Roman" w:hAnsi="Times New Roman" w:cs="Times New Roman"/>
          <w:sz w:val="28"/>
          <w:szCs w:val="28"/>
        </w:rPr>
        <w:t>sed in his duty to produce</w:t>
      </w:r>
      <w:r w:rsidR="002B6E62" w:rsidRPr="00003928">
        <w:rPr>
          <w:rFonts w:ascii="Times New Roman" w:hAnsi="Times New Roman" w:cs="Times New Roman"/>
          <w:sz w:val="28"/>
          <w:szCs w:val="28"/>
        </w:rPr>
        <w:t xml:space="preserve"> and </w:t>
      </w:r>
      <w:r w:rsidR="009F139A" w:rsidRPr="00003928">
        <w:rPr>
          <w:rFonts w:ascii="Times New Roman" w:hAnsi="Times New Roman" w:cs="Times New Roman"/>
          <w:sz w:val="28"/>
          <w:szCs w:val="28"/>
        </w:rPr>
        <w:t>f</w:t>
      </w:r>
      <w:r w:rsidR="002B6E62" w:rsidRPr="00003928">
        <w:rPr>
          <w:rFonts w:ascii="Times New Roman" w:hAnsi="Times New Roman" w:cs="Times New Roman"/>
          <w:sz w:val="28"/>
          <w:szCs w:val="28"/>
        </w:rPr>
        <w:t>ile a f</w:t>
      </w:r>
      <w:r w:rsidR="009F139A" w:rsidRPr="00003928">
        <w:rPr>
          <w:rFonts w:ascii="Times New Roman" w:hAnsi="Times New Roman" w:cs="Times New Roman"/>
          <w:sz w:val="28"/>
          <w:szCs w:val="28"/>
        </w:rPr>
        <w:t>ull and true inventory to court</w:t>
      </w:r>
      <w:r w:rsidR="002B6E62" w:rsidRPr="00003928">
        <w:rPr>
          <w:rFonts w:ascii="Times New Roman" w:hAnsi="Times New Roman" w:cs="Times New Roman"/>
          <w:sz w:val="28"/>
          <w:szCs w:val="28"/>
        </w:rPr>
        <w:t xml:space="preserve"> contrary to the </w:t>
      </w:r>
      <w:r w:rsidR="009F139A" w:rsidRPr="00003928">
        <w:rPr>
          <w:rFonts w:ascii="Times New Roman" w:hAnsi="Times New Roman" w:cs="Times New Roman"/>
          <w:sz w:val="28"/>
          <w:szCs w:val="28"/>
        </w:rPr>
        <w:t>laws</w:t>
      </w:r>
      <w:r w:rsidR="002B6E62" w:rsidRPr="00003928">
        <w:rPr>
          <w:rFonts w:ascii="Times New Roman" w:hAnsi="Times New Roman" w:cs="Times New Roman"/>
          <w:sz w:val="28"/>
          <w:szCs w:val="28"/>
        </w:rPr>
        <w:t>.</w:t>
      </w:r>
    </w:p>
    <w:p w:rsidR="002B6E62" w:rsidRPr="00003928" w:rsidRDefault="001308EF" w:rsidP="001308EF">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T</w:t>
      </w:r>
      <w:r w:rsidR="002B6E62" w:rsidRPr="00003928">
        <w:rPr>
          <w:rFonts w:ascii="Times New Roman" w:hAnsi="Times New Roman" w:cs="Times New Roman"/>
          <w:sz w:val="28"/>
          <w:szCs w:val="28"/>
        </w:rPr>
        <w:t>he 1</w:t>
      </w:r>
      <w:r w:rsidR="002B6E62" w:rsidRPr="00003928">
        <w:rPr>
          <w:rFonts w:ascii="Times New Roman" w:hAnsi="Times New Roman" w:cs="Times New Roman"/>
          <w:sz w:val="28"/>
          <w:szCs w:val="28"/>
          <w:vertAlign w:val="superscript"/>
        </w:rPr>
        <w:t>st</w:t>
      </w:r>
      <w:r w:rsidR="002B6E62" w:rsidRPr="00003928">
        <w:rPr>
          <w:rFonts w:ascii="Times New Roman" w:hAnsi="Times New Roman" w:cs="Times New Roman"/>
          <w:sz w:val="28"/>
          <w:szCs w:val="28"/>
        </w:rPr>
        <w:t xml:space="preserve"> </w:t>
      </w:r>
      <w:r w:rsidR="00695A8F" w:rsidRPr="00003928">
        <w:rPr>
          <w:rFonts w:ascii="Times New Roman" w:hAnsi="Times New Roman" w:cs="Times New Roman"/>
          <w:sz w:val="28"/>
          <w:szCs w:val="28"/>
        </w:rPr>
        <w:t>Defendant</w:t>
      </w:r>
      <w:r w:rsidR="002B6E62" w:rsidRPr="00003928">
        <w:rPr>
          <w:rFonts w:ascii="Times New Roman" w:hAnsi="Times New Roman" w:cs="Times New Roman"/>
          <w:sz w:val="28"/>
          <w:szCs w:val="28"/>
        </w:rPr>
        <w:t xml:space="preserve"> in </w:t>
      </w:r>
      <w:r w:rsidR="00EB3D57" w:rsidRPr="00003928">
        <w:rPr>
          <w:rFonts w:ascii="Times New Roman" w:hAnsi="Times New Roman" w:cs="Times New Roman"/>
          <w:sz w:val="28"/>
          <w:szCs w:val="28"/>
        </w:rPr>
        <w:t>his Written</w:t>
      </w:r>
      <w:r w:rsidRPr="00003928">
        <w:rPr>
          <w:rFonts w:ascii="Times New Roman" w:hAnsi="Times New Roman" w:cs="Times New Roman"/>
          <w:sz w:val="28"/>
          <w:szCs w:val="28"/>
        </w:rPr>
        <w:t xml:space="preserve"> Statem</w:t>
      </w:r>
      <w:r w:rsidR="002B6E62" w:rsidRPr="00003928">
        <w:rPr>
          <w:rFonts w:ascii="Times New Roman" w:hAnsi="Times New Roman" w:cs="Times New Roman"/>
          <w:sz w:val="28"/>
          <w:szCs w:val="28"/>
        </w:rPr>
        <w:t xml:space="preserve">ent of Defence contended that the </w:t>
      </w:r>
      <w:r w:rsidR="00EB3D57" w:rsidRPr="00003928">
        <w:rPr>
          <w:rFonts w:ascii="Times New Roman" w:hAnsi="Times New Roman" w:cs="Times New Roman"/>
          <w:sz w:val="28"/>
          <w:szCs w:val="28"/>
        </w:rPr>
        <w:t>plaintiffs</w:t>
      </w:r>
      <w:r w:rsidR="002B6E62" w:rsidRPr="00003928">
        <w:rPr>
          <w:rFonts w:ascii="Times New Roman" w:hAnsi="Times New Roman" w:cs="Times New Roman"/>
          <w:sz w:val="28"/>
          <w:szCs w:val="28"/>
        </w:rPr>
        <w:t xml:space="preserve"> have </w:t>
      </w:r>
      <w:r w:rsidR="00EB3D57" w:rsidRPr="00003928">
        <w:rPr>
          <w:rFonts w:ascii="Times New Roman" w:hAnsi="Times New Roman" w:cs="Times New Roman"/>
          <w:sz w:val="28"/>
          <w:szCs w:val="28"/>
        </w:rPr>
        <w:t xml:space="preserve">locus </w:t>
      </w:r>
      <w:r w:rsidR="002B6E62" w:rsidRPr="00003928">
        <w:rPr>
          <w:rFonts w:ascii="Times New Roman" w:hAnsi="Times New Roman" w:cs="Times New Roman"/>
          <w:sz w:val="28"/>
          <w:szCs w:val="28"/>
        </w:rPr>
        <w:t>bring the suit. The 1</w:t>
      </w:r>
      <w:r w:rsidR="002B6E62" w:rsidRPr="00003928">
        <w:rPr>
          <w:rFonts w:ascii="Times New Roman" w:hAnsi="Times New Roman" w:cs="Times New Roman"/>
          <w:sz w:val="28"/>
          <w:szCs w:val="28"/>
          <w:vertAlign w:val="superscript"/>
        </w:rPr>
        <w:t>st</w:t>
      </w:r>
      <w:r w:rsidR="002B6E62" w:rsidRPr="00003928">
        <w:rPr>
          <w:rFonts w:ascii="Times New Roman" w:hAnsi="Times New Roman" w:cs="Times New Roman"/>
          <w:sz w:val="28"/>
          <w:szCs w:val="28"/>
        </w:rPr>
        <w:t xml:space="preserve"> </w:t>
      </w:r>
      <w:r w:rsidR="00EB3D57" w:rsidRPr="00003928">
        <w:rPr>
          <w:rFonts w:ascii="Times New Roman" w:hAnsi="Times New Roman" w:cs="Times New Roman"/>
          <w:sz w:val="28"/>
          <w:szCs w:val="28"/>
        </w:rPr>
        <w:t>defendant contended</w:t>
      </w:r>
      <w:r w:rsidR="002B6E62" w:rsidRPr="00003928">
        <w:rPr>
          <w:rFonts w:ascii="Times New Roman" w:hAnsi="Times New Roman" w:cs="Times New Roman"/>
          <w:sz w:val="28"/>
          <w:szCs w:val="28"/>
        </w:rPr>
        <w:t xml:space="preserve"> that his not the proper </w:t>
      </w:r>
      <w:r w:rsidR="00EB3D57" w:rsidRPr="00003928">
        <w:rPr>
          <w:rFonts w:ascii="Times New Roman" w:hAnsi="Times New Roman" w:cs="Times New Roman"/>
          <w:sz w:val="28"/>
          <w:szCs w:val="28"/>
        </w:rPr>
        <w:t>defendant</w:t>
      </w:r>
      <w:r w:rsidR="002B6E62" w:rsidRPr="00003928">
        <w:rPr>
          <w:rFonts w:ascii="Times New Roman" w:hAnsi="Times New Roman" w:cs="Times New Roman"/>
          <w:sz w:val="28"/>
          <w:szCs w:val="28"/>
        </w:rPr>
        <w:t xml:space="preserve"> to be sued in that aspect and shall </w:t>
      </w:r>
      <w:r w:rsidR="00EB3D57" w:rsidRPr="00003928">
        <w:rPr>
          <w:rFonts w:ascii="Times New Roman" w:hAnsi="Times New Roman" w:cs="Times New Roman"/>
          <w:sz w:val="28"/>
          <w:szCs w:val="28"/>
        </w:rPr>
        <w:t>raise</w:t>
      </w:r>
      <w:r w:rsidR="002B6E62" w:rsidRPr="00003928">
        <w:rPr>
          <w:rFonts w:ascii="Times New Roman" w:hAnsi="Times New Roman" w:cs="Times New Roman"/>
          <w:sz w:val="28"/>
          <w:szCs w:val="28"/>
        </w:rPr>
        <w:t xml:space="preserve"> a </w:t>
      </w:r>
      <w:r w:rsidR="00EB3D57" w:rsidRPr="00003928">
        <w:rPr>
          <w:rFonts w:ascii="Times New Roman" w:hAnsi="Times New Roman" w:cs="Times New Roman"/>
          <w:sz w:val="28"/>
          <w:szCs w:val="28"/>
        </w:rPr>
        <w:t>preliminary</w:t>
      </w:r>
      <w:r w:rsidR="002B6E62" w:rsidRPr="00003928">
        <w:rPr>
          <w:rFonts w:ascii="Times New Roman" w:hAnsi="Times New Roman" w:cs="Times New Roman"/>
          <w:sz w:val="28"/>
          <w:szCs w:val="28"/>
        </w:rPr>
        <w:t xml:space="preserve"> objection. The 1</w:t>
      </w:r>
      <w:r w:rsidR="002B6E62" w:rsidRPr="00003928">
        <w:rPr>
          <w:rFonts w:ascii="Times New Roman" w:hAnsi="Times New Roman" w:cs="Times New Roman"/>
          <w:sz w:val="28"/>
          <w:szCs w:val="28"/>
          <w:vertAlign w:val="superscript"/>
        </w:rPr>
        <w:t>st</w:t>
      </w:r>
      <w:r w:rsidR="002B6E62" w:rsidRPr="00003928">
        <w:rPr>
          <w:rFonts w:ascii="Times New Roman" w:hAnsi="Times New Roman" w:cs="Times New Roman"/>
          <w:sz w:val="28"/>
          <w:szCs w:val="28"/>
        </w:rPr>
        <w:t xml:space="preserve"> </w:t>
      </w:r>
      <w:r w:rsidR="00EB3D57" w:rsidRPr="00003928">
        <w:rPr>
          <w:rFonts w:ascii="Times New Roman" w:hAnsi="Times New Roman" w:cs="Times New Roman"/>
          <w:sz w:val="28"/>
          <w:szCs w:val="28"/>
        </w:rPr>
        <w:t xml:space="preserve">defendant </w:t>
      </w:r>
      <w:r w:rsidR="002B6E62" w:rsidRPr="00003928">
        <w:rPr>
          <w:rFonts w:ascii="Times New Roman" w:hAnsi="Times New Roman" w:cs="Times New Roman"/>
          <w:sz w:val="28"/>
          <w:szCs w:val="28"/>
        </w:rPr>
        <w:t xml:space="preserve">contended that there no </w:t>
      </w:r>
      <w:r w:rsidR="00EB3D57" w:rsidRPr="00003928">
        <w:rPr>
          <w:rFonts w:ascii="Times New Roman" w:hAnsi="Times New Roman" w:cs="Times New Roman"/>
          <w:sz w:val="28"/>
          <w:szCs w:val="28"/>
        </w:rPr>
        <w:t>other</w:t>
      </w:r>
      <w:r w:rsidR="002B6E62" w:rsidRPr="00003928">
        <w:rPr>
          <w:rFonts w:ascii="Times New Roman" w:hAnsi="Times New Roman" w:cs="Times New Roman"/>
          <w:sz w:val="28"/>
          <w:szCs w:val="28"/>
        </w:rPr>
        <w:t xml:space="preserve"> </w:t>
      </w:r>
      <w:r w:rsidR="00EB3D57" w:rsidRPr="00003928">
        <w:rPr>
          <w:rFonts w:ascii="Times New Roman" w:hAnsi="Times New Roman" w:cs="Times New Roman"/>
          <w:sz w:val="28"/>
          <w:szCs w:val="28"/>
        </w:rPr>
        <w:t>beneficiaries</w:t>
      </w:r>
      <w:r w:rsidR="002B6E62" w:rsidRPr="00003928">
        <w:rPr>
          <w:rFonts w:ascii="Times New Roman" w:hAnsi="Times New Roman" w:cs="Times New Roman"/>
          <w:sz w:val="28"/>
          <w:szCs w:val="28"/>
        </w:rPr>
        <w:t xml:space="preserve"> </w:t>
      </w:r>
      <w:r w:rsidR="00EB3D57" w:rsidRPr="00003928">
        <w:rPr>
          <w:rFonts w:ascii="Times New Roman" w:hAnsi="Times New Roman" w:cs="Times New Roman"/>
          <w:sz w:val="28"/>
          <w:szCs w:val="28"/>
        </w:rPr>
        <w:t>knee</w:t>
      </w:r>
      <w:r w:rsidR="002B6E62" w:rsidRPr="00003928">
        <w:rPr>
          <w:rFonts w:ascii="Times New Roman" w:hAnsi="Times New Roman" w:cs="Times New Roman"/>
          <w:sz w:val="28"/>
          <w:szCs w:val="28"/>
        </w:rPr>
        <w:t xml:space="preserve"> to him. The </w:t>
      </w:r>
      <w:r w:rsidR="00EB3D57" w:rsidRPr="00003928">
        <w:rPr>
          <w:rFonts w:ascii="Times New Roman" w:hAnsi="Times New Roman" w:cs="Times New Roman"/>
          <w:sz w:val="28"/>
          <w:szCs w:val="28"/>
        </w:rPr>
        <w:t>1</w:t>
      </w:r>
      <w:r w:rsidR="00EB3D57" w:rsidRPr="00003928">
        <w:rPr>
          <w:rFonts w:ascii="Times New Roman" w:hAnsi="Times New Roman" w:cs="Times New Roman"/>
          <w:sz w:val="28"/>
          <w:szCs w:val="28"/>
          <w:vertAlign w:val="superscript"/>
        </w:rPr>
        <w:t>st</w:t>
      </w:r>
      <w:r w:rsidR="00EB3D57" w:rsidRPr="00003928">
        <w:rPr>
          <w:rFonts w:ascii="Times New Roman" w:hAnsi="Times New Roman" w:cs="Times New Roman"/>
          <w:sz w:val="28"/>
          <w:szCs w:val="28"/>
        </w:rPr>
        <w:t xml:space="preserve"> defendant</w:t>
      </w:r>
      <w:r w:rsidR="002B6E62" w:rsidRPr="00003928">
        <w:rPr>
          <w:rFonts w:ascii="Times New Roman" w:hAnsi="Times New Roman" w:cs="Times New Roman"/>
          <w:sz w:val="28"/>
          <w:szCs w:val="28"/>
        </w:rPr>
        <w:t xml:space="preserve"> </w:t>
      </w:r>
      <w:r w:rsidR="00EB3D57" w:rsidRPr="00003928">
        <w:rPr>
          <w:rFonts w:ascii="Times New Roman" w:hAnsi="Times New Roman" w:cs="Times New Roman"/>
          <w:sz w:val="28"/>
          <w:szCs w:val="28"/>
        </w:rPr>
        <w:t>averred</w:t>
      </w:r>
      <w:r w:rsidR="002B6E62" w:rsidRPr="00003928">
        <w:rPr>
          <w:rFonts w:ascii="Times New Roman" w:hAnsi="Times New Roman" w:cs="Times New Roman"/>
          <w:sz w:val="28"/>
          <w:szCs w:val="28"/>
        </w:rPr>
        <w:t xml:space="preserve"> </w:t>
      </w:r>
      <w:r w:rsidR="00EB3D57" w:rsidRPr="00003928">
        <w:rPr>
          <w:rFonts w:ascii="Times New Roman" w:hAnsi="Times New Roman" w:cs="Times New Roman"/>
          <w:sz w:val="28"/>
          <w:szCs w:val="28"/>
        </w:rPr>
        <w:t>and contended</w:t>
      </w:r>
      <w:r w:rsidR="002B6E62" w:rsidRPr="00003928">
        <w:rPr>
          <w:rFonts w:ascii="Times New Roman" w:hAnsi="Times New Roman" w:cs="Times New Roman"/>
          <w:sz w:val="28"/>
          <w:szCs w:val="28"/>
        </w:rPr>
        <w:t xml:space="preserve"> that the </w:t>
      </w:r>
      <w:r w:rsidR="00EB3D57" w:rsidRPr="00003928">
        <w:rPr>
          <w:rFonts w:ascii="Times New Roman" w:hAnsi="Times New Roman" w:cs="Times New Roman"/>
          <w:sz w:val="28"/>
          <w:szCs w:val="28"/>
        </w:rPr>
        <w:t>contents</w:t>
      </w:r>
      <w:r w:rsidR="002B6E62" w:rsidRPr="00003928">
        <w:rPr>
          <w:rFonts w:ascii="Times New Roman" w:hAnsi="Times New Roman" w:cs="Times New Roman"/>
          <w:sz w:val="28"/>
          <w:szCs w:val="28"/>
        </w:rPr>
        <w:t xml:space="preserve"> in the plaint were denied and would put the </w:t>
      </w:r>
      <w:r w:rsidR="00EB3D57" w:rsidRPr="00003928">
        <w:rPr>
          <w:rFonts w:ascii="Times New Roman" w:hAnsi="Times New Roman" w:cs="Times New Roman"/>
          <w:sz w:val="28"/>
          <w:szCs w:val="28"/>
        </w:rPr>
        <w:t>plaintiffs</w:t>
      </w:r>
      <w:r w:rsidR="002B6E62" w:rsidRPr="00003928">
        <w:rPr>
          <w:rFonts w:ascii="Times New Roman" w:hAnsi="Times New Roman" w:cs="Times New Roman"/>
          <w:sz w:val="28"/>
          <w:szCs w:val="28"/>
        </w:rPr>
        <w:t xml:space="preserve"> to strict proof.</w:t>
      </w:r>
    </w:p>
    <w:p w:rsidR="002B6E62" w:rsidRPr="00003928" w:rsidRDefault="002B6E62" w:rsidP="002B6E62">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T</w:t>
      </w:r>
      <w:r w:rsidR="00695A8F" w:rsidRPr="00003928">
        <w:rPr>
          <w:rFonts w:ascii="Times New Roman" w:hAnsi="Times New Roman" w:cs="Times New Roman"/>
          <w:sz w:val="28"/>
          <w:szCs w:val="28"/>
        </w:rPr>
        <w:t>he 2</w:t>
      </w:r>
      <w:r w:rsidR="00EB3D57" w:rsidRPr="00003928">
        <w:rPr>
          <w:rFonts w:ascii="Times New Roman" w:hAnsi="Times New Roman" w:cs="Times New Roman"/>
          <w:sz w:val="28"/>
          <w:szCs w:val="28"/>
          <w:vertAlign w:val="superscript"/>
        </w:rPr>
        <w:t>nd</w:t>
      </w:r>
      <w:r w:rsidR="00EB3D57" w:rsidRPr="00003928">
        <w:rPr>
          <w:rFonts w:ascii="Times New Roman" w:hAnsi="Times New Roman" w:cs="Times New Roman"/>
          <w:sz w:val="28"/>
          <w:szCs w:val="28"/>
        </w:rPr>
        <w:t xml:space="preserve"> defendant</w:t>
      </w:r>
      <w:r w:rsidR="00E02A61" w:rsidRPr="00003928">
        <w:rPr>
          <w:rFonts w:ascii="Times New Roman" w:hAnsi="Times New Roman" w:cs="Times New Roman"/>
          <w:sz w:val="28"/>
          <w:szCs w:val="28"/>
        </w:rPr>
        <w:t xml:space="preserve"> in her </w:t>
      </w:r>
      <w:r w:rsidRPr="00003928">
        <w:rPr>
          <w:rFonts w:ascii="Times New Roman" w:hAnsi="Times New Roman" w:cs="Times New Roman"/>
          <w:sz w:val="28"/>
          <w:szCs w:val="28"/>
        </w:rPr>
        <w:t>Written Statement of Defence contended that the</w:t>
      </w:r>
      <w:r w:rsidR="00695A8F" w:rsidRPr="00003928">
        <w:rPr>
          <w:rFonts w:ascii="Times New Roman" w:hAnsi="Times New Roman" w:cs="Times New Roman"/>
          <w:sz w:val="28"/>
          <w:szCs w:val="28"/>
        </w:rPr>
        <w:t xml:space="preserve"> </w:t>
      </w:r>
      <w:r w:rsidR="00EB3D57" w:rsidRPr="00003928">
        <w:rPr>
          <w:rFonts w:ascii="Times New Roman" w:hAnsi="Times New Roman" w:cs="Times New Roman"/>
          <w:sz w:val="28"/>
          <w:szCs w:val="28"/>
        </w:rPr>
        <w:t>s</w:t>
      </w:r>
      <w:r w:rsidR="00695A8F" w:rsidRPr="00003928">
        <w:rPr>
          <w:rFonts w:ascii="Times New Roman" w:hAnsi="Times New Roman" w:cs="Times New Roman"/>
          <w:sz w:val="28"/>
          <w:szCs w:val="28"/>
        </w:rPr>
        <w:t xml:space="preserve">he would raise a </w:t>
      </w:r>
      <w:r w:rsidR="00EB3D57" w:rsidRPr="00003928">
        <w:rPr>
          <w:rFonts w:ascii="Times New Roman" w:hAnsi="Times New Roman" w:cs="Times New Roman"/>
          <w:sz w:val="28"/>
          <w:szCs w:val="28"/>
        </w:rPr>
        <w:t>preliminary</w:t>
      </w:r>
      <w:r w:rsidR="00695A8F" w:rsidRPr="00003928">
        <w:rPr>
          <w:rFonts w:ascii="Times New Roman" w:hAnsi="Times New Roman" w:cs="Times New Roman"/>
          <w:sz w:val="28"/>
          <w:szCs w:val="28"/>
        </w:rPr>
        <w:t xml:space="preserve"> objection that the </w:t>
      </w:r>
      <w:r w:rsidR="00EB3D57" w:rsidRPr="00003928">
        <w:rPr>
          <w:rFonts w:ascii="Times New Roman" w:hAnsi="Times New Roman" w:cs="Times New Roman"/>
          <w:sz w:val="28"/>
          <w:szCs w:val="28"/>
        </w:rPr>
        <w:t>plaint</w:t>
      </w:r>
      <w:r w:rsidR="00695A8F" w:rsidRPr="00003928">
        <w:rPr>
          <w:rFonts w:ascii="Times New Roman" w:hAnsi="Times New Roman" w:cs="Times New Roman"/>
          <w:sz w:val="28"/>
          <w:szCs w:val="28"/>
        </w:rPr>
        <w:t xml:space="preserve"> raised no reasona</w:t>
      </w:r>
      <w:r w:rsidR="009814C3" w:rsidRPr="00003928">
        <w:rPr>
          <w:rFonts w:ascii="Times New Roman" w:hAnsi="Times New Roman" w:cs="Times New Roman"/>
          <w:sz w:val="28"/>
          <w:szCs w:val="28"/>
        </w:rPr>
        <w:t xml:space="preserve">ble </w:t>
      </w:r>
      <w:r w:rsidR="00EB3D57" w:rsidRPr="00003928">
        <w:rPr>
          <w:rFonts w:ascii="Times New Roman" w:hAnsi="Times New Roman" w:cs="Times New Roman"/>
          <w:sz w:val="28"/>
          <w:szCs w:val="28"/>
        </w:rPr>
        <w:t>cause</w:t>
      </w:r>
      <w:r w:rsidR="009814C3" w:rsidRPr="00003928">
        <w:rPr>
          <w:rFonts w:ascii="Times New Roman" w:hAnsi="Times New Roman" w:cs="Times New Roman"/>
          <w:sz w:val="28"/>
          <w:szCs w:val="28"/>
        </w:rPr>
        <w:t xml:space="preserve"> </w:t>
      </w:r>
      <w:r w:rsidR="00EB3D57" w:rsidRPr="00003928">
        <w:rPr>
          <w:rFonts w:ascii="Times New Roman" w:hAnsi="Times New Roman" w:cs="Times New Roman"/>
          <w:sz w:val="28"/>
          <w:szCs w:val="28"/>
        </w:rPr>
        <w:t>of</w:t>
      </w:r>
      <w:r w:rsidR="009814C3" w:rsidRPr="00003928">
        <w:rPr>
          <w:rFonts w:ascii="Times New Roman" w:hAnsi="Times New Roman" w:cs="Times New Roman"/>
          <w:sz w:val="28"/>
          <w:szCs w:val="28"/>
        </w:rPr>
        <w:t xml:space="preserve"> action </w:t>
      </w:r>
      <w:r w:rsidR="00EB3D57" w:rsidRPr="00003928">
        <w:rPr>
          <w:rFonts w:ascii="Times New Roman" w:hAnsi="Times New Roman" w:cs="Times New Roman"/>
          <w:sz w:val="28"/>
          <w:szCs w:val="28"/>
        </w:rPr>
        <w:t>against her. S</w:t>
      </w:r>
      <w:r w:rsidR="009814C3" w:rsidRPr="00003928">
        <w:rPr>
          <w:rFonts w:ascii="Times New Roman" w:hAnsi="Times New Roman" w:cs="Times New Roman"/>
          <w:sz w:val="28"/>
          <w:szCs w:val="28"/>
        </w:rPr>
        <w:t>he contended tha</w:t>
      </w:r>
      <w:r w:rsidR="00EB3D57" w:rsidRPr="00003928">
        <w:rPr>
          <w:rFonts w:ascii="Times New Roman" w:hAnsi="Times New Roman" w:cs="Times New Roman"/>
          <w:sz w:val="28"/>
          <w:szCs w:val="28"/>
        </w:rPr>
        <w:t>t there were no grounds pl</w:t>
      </w:r>
      <w:r w:rsidR="009814C3" w:rsidRPr="00003928">
        <w:rPr>
          <w:rFonts w:ascii="Times New Roman" w:hAnsi="Times New Roman" w:cs="Times New Roman"/>
          <w:sz w:val="28"/>
          <w:szCs w:val="28"/>
        </w:rPr>
        <w:t>e</w:t>
      </w:r>
      <w:r w:rsidR="00EB3D57" w:rsidRPr="00003928">
        <w:rPr>
          <w:rFonts w:ascii="Times New Roman" w:hAnsi="Times New Roman" w:cs="Times New Roman"/>
          <w:sz w:val="28"/>
          <w:szCs w:val="28"/>
        </w:rPr>
        <w:t>a</w:t>
      </w:r>
      <w:r w:rsidR="009814C3" w:rsidRPr="00003928">
        <w:rPr>
          <w:rFonts w:ascii="Times New Roman" w:hAnsi="Times New Roman" w:cs="Times New Roman"/>
          <w:sz w:val="28"/>
          <w:szCs w:val="28"/>
        </w:rPr>
        <w:t>d</w:t>
      </w:r>
      <w:r w:rsidR="00EB3D57" w:rsidRPr="00003928">
        <w:rPr>
          <w:rFonts w:ascii="Times New Roman" w:hAnsi="Times New Roman" w:cs="Times New Roman"/>
          <w:sz w:val="28"/>
          <w:szCs w:val="28"/>
        </w:rPr>
        <w:t>ed</w:t>
      </w:r>
      <w:r w:rsidR="009814C3" w:rsidRPr="00003928">
        <w:rPr>
          <w:rFonts w:ascii="Times New Roman" w:hAnsi="Times New Roman" w:cs="Times New Roman"/>
          <w:sz w:val="28"/>
          <w:szCs w:val="28"/>
        </w:rPr>
        <w:t xml:space="preserve"> for cancellation of the entry </w:t>
      </w:r>
      <w:r w:rsidR="00EB3D57" w:rsidRPr="00003928">
        <w:rPr>
          <w:rFonts w:ascii="Times New Roman" w:hAnsi="Times New Roman" w:cs="Times New Roman"/>
          <w:sz w:val="28"/>
          <w:szCs w:val="28"/>
        </w:rPr>
        <w:t>into</w:t>
      </w:r>
      <w:r w:rsidR="009814C3" w:rsidRPr="00003928">
        <w:rPr>
          <w:rFonts w:ascii="Times New Roman" w:hAnsi="Times New Roman" w:cs="Times New Roman"/>
          <w:sz w:val="28"/>
          <w:szCs w:val="28"/>
        </w:rPr>
        <w:t xml:space="preserve"> her names. The 2</w:t>
      </w:r>
      <w:r w:rsidR="009814C3" w:rsidRPr="00003928">
        <w:rPr>
          <w:rFonts w:ascii="Times New Roman" w:hAnsi="Times New Roman" w:cs="Times New Roman"/>
          <w:sz w:val="28"/>
          <w:szCs w:val="28"/>
          <w:vertAlign w:val="superscript"/>
        </w:rPr>
        <w:t>nd</w:t>
      </w:r>
      <w:r w:rsidR="00EB3D57" w:rsidRPr="00003928">
        <w:rPr>
          <w:rFonts w:ascii="Times New Roman" w:hAnsi="Times New Roman" w:cs="Times New Roman"/>
          <w:sz w:val="28"/>
          <w:szCs w:val="28"/>
        </w:rPr>
        <w:t xml:space="preserve"> defendant</w:t>
      </w:r>
      <w:r w:rsidR="009814C3" w:rsidRPr="00003928">
        <w:rPr>
          <w:rFonts w:ascii="Times New Roman" w:hAnsi="Times New Roman" w:cs="Times New Roman"/>
          <w:sz w:val="28"/>
          <w:szCs w:val="28"/>
        </w:rPr>
        <w:t xml:space="preserve"> contended that for valuable consideration she purchased </w:t>
      </w:r>
      <w:r w:rsidR="00EB3D57" w:rsidRPr="00003928">
        <w:rPr>
          <w:rFonts w:ascii="Times New Roman" w:hAnsi="Times New Roman" w:cs="Times New Roman"/>
          <w:sz w:val="28"/>
          <w:szCs w:val="28"/>
        </w:rPr>
        <w:t>the land</w:t>
      </w:r>
      <w:r w:rsidR="009814C3" w:rsidRPr="00003928">
        <w:rPr>
          <w:rFonts w:ascii="Times New Roman" w:hAnsi="Times New Roman" w:cs="Times New Roman"/>
          <w:sz w:val="28"/>
          <w:szCs w:val="28"/>
        </w:rPr>
        <w:t xml:space="preserve"> from the 1</w:t>
      </w:r>
      <w:r w:rsidR="009814C3" w:rsidRPr="00003928">
        <w:rPr>
          <w:rFonts w:ascii="Times New Roman" w:hAnsi="Times New Roman" w:cs="Times New Roman"/>
          <w:sz w:val="28"/>
          <w:szCs w:val="28"/>
          <w:vertAlign w:val="superscript"/>
        </w:rPr>
        <w:t>st</w:t>
      </w:r>
      <w:r w:rsidR="009814C3" w:rsidRPr="00003928">
        <w:rPr>
          <w:rFonts w:ascii="Times New Roman" w:hAnsi="Times New Roman" w:cs="Times New Roman"/>
          <w:sz w:val="28"/>
          <w:szCs w:val="28"/>
        </w:rPr>
        <w:t xml:space="preserve"> defendant and </w:t>
      </w:r>
      <w:r w:rsidR="00EB3D57" w:rsidRPr="00003928">
        <w:rPr>
          <w:rFonts w:ascii="Times New Roman" w:hAnsi="Times New Roman" w:cs="Times New Roman"/>
          <w:sz w:val="28"/>
          <w:szCs w:val="28"/>
        </w:rPr>
        <w:t>registered</w:t>
      </w:r>
      <w:r w:rsidR="009814C3" w:rsidRPr="00003928">
        <w:rPr>
          <w:rFonts w:ascii="Times New Roman" w:hAnsi="Times New Roman" w:cs="Times New Roman"/>
          <w:sz w:val="28"/>
          <w:szCs w:val="28"/>
        </w:rPr>
        <w:t xml:space="preserve"> </w:t>
      </w:r>
      <w:r w:rsidR="00EB3D57" w:rsidRPr="00003928">
        <w:rPr>
          <w:rFonts w:ascii="Times New Roman" w:hAnsi="Times New Roman" w:cs="Times New Roman"/>
          <w:sz w:val="28"/>
          <w:szCs w:val="28"/>
        </w:rPr>
        <w:t>herself</w:t>
      </w:r>
      <w:r w:rsidR="009814C3" w:rsidRPr="00003928">
        <w:rPr>
          <w:rFonts w:ascii="Times New Roman" w:hAnsi="Times New Roman" w:cs="Times New Roman"/>
          <w:sz w:val="28"/>
          <w:szCs w:val="28"/>
        </w:rPr>
        <w:t xml:space="preserve"> on the said land as the </w:t>
      </w:r>
      <w:r w:rsidR="00EB3D57" w:rsidRPr="00003928">
        <w:rPr>
          <w:rFonts w:ascii="Times New Roman" w:hAnsi="Times New Roman" w:cs="Times New Roman"/>
          <w:sz w:val="28"/>
          <w:szCs w:val="28"/>
        </w:rPr>
        <w:t>registered</w:t>
      </w:r>
      <w:r w:rsidR="009814C3" w:rsidRPr="00003928">
        <w:rPr>
          <w:rFonts w:ascii="Times New Roman" w:hAnsi="Times New Roman" w:cs="Times New Roman"/>
          <w:sz w:val="28"/>
          <w:szCs w:val="28"/>
        </w:rPr>
        <w:t xml:space="preserve"> proprietor after compl</w:t>
      </w:r>
      <w:r w:rsidR="00EB3D57" w:rsidRPr="00003928">
        <w:rPr>
          <w:rFonts w:ascii="Times New Roman" w:hAnsi="Times New Roman" w:cs="Times New Roman"/>
          <w:sz w:val="28"/>
          <w:szCs w:val="28"/>
        </w:rPr>
        <w:t>y</w:t>
      </w:r>
      <w:r w:rsidR="009814C3" w:rsidRPr="00003928">
        <w:rPr>
          <w:rFonts w:ascii="Times New Roman" w:hAnsi="Times New Roman" w:cs="Times New Roman"/>
          <w:sz w:val="28"/>
          <w:szCs w:val="28"/>
        </w:rPr>
        <w:t xml:space="preserve">ing with all the requirements of the </w:t>
      </w:r>
      <w:r w:rsidR="00EB3D57" w:rsidRPr="00003928">
        <w:rPr>
          <w:rFonts w:ascii="Times New Roman" w:hAnsi="Times New Roman" w:cs="Times New Roman"/>
          <w:sz w:val="28"/>
          <w:szCs w:val="28"/>
        </w:rPr>
        <w:t>s</w:t>
      </w:r>
      <w:r w:rsidR="009814C3" w:rsidRPr="00003928">
        <w:rPr>
          <w:rFonts w:ascii="Times New Roman" w:hAnsi="Times New Roman" w:cs="Times New Roman"/>
          <w:sz w:val="28"/>
          <w:szCs w:val="28"/>
        </w:rPr>
        <w:t>ale. The 2</w:t>
      </w:r>
      <w:r w:rsidR="009814C3" w:rsidRPr="00003928">
        <w:rPr>
          <w:rFonts w:ascii="Times New Roman" w:hAnsi="Times New Roman" w:cs="Times New Roman"/>
          <w:sz w:val="28"/>
          <w:szCs w:val="28"/>
          <w:vertAlign w:val="superscript"/>
        </w:rPr>
        <w:t>nd</w:t>
      </w:r>
      <w:r w:rsidR="009814C3" w:rsidRPr="00003928">
        <w:rPr>
          <w:rFonts w:ascii="Times New Roman" w:hAnsi="Times New Roman" w:cs="Times New Roman"/>
          <w:sz w:val="28"/>
          <w:szCs w:val="28"/>
        </w:rPr>
        <w:t xml:space="preserve"> </w:t>
      </w:r>
      <w:r w:rsidR="00EB3D57" w:rsidRPr="00003928">
        <w:rPr>
          <w:rFonts w:ascii="Times New Roman" w:hAnsi="Times New Roman" w:cs="Times New Roman"/>
          <w:sz w:val="28"/>
          <w:szCs w:val="28"/>
        </w:rPr>
        <w:t>defendant</w:t>
      </w:r>
      <w:r w:rsidR="009814C3" w:rsidRPr="00003928">
        <w:rPr>
          <w:rFonts w:ascii="Times New Roman" w:hAnsi="Times New Roman" w:cs="Times New Roman"/>
          <w:sz w:val="28"/>
          <w:szCs w:val="28"/>
        </w:rPr>
        <w:t xml:space="preserve"> contended that at the p</w:t>
      </w:r>
      <w:r w:rsidR="00EB3D57" w:rsidRPr="00003928">
        <w:rPr>
          <w:rFonts w:ascii="Times New Roman" w:hAnsi="Times New Roman" w:cs="Times New Roman"/>
          <w:sz w:val="28"/>
          <w:szCs w:val="28"/>
        </w:rPr>
        <w:t>o</w:t>
      </w:r>
      <w:r w:rsidR="009814C3" w:rsidRPr="00003928">
        <w:rPr>
          <w:rFonts w:ascii="Times New Roman" w:hAnsi="Times New Roman" w:cs="Times New Roman"/>
          <w:sz w:val="28"/>
          <w:szCs w:val="28"/>
        </w:rPr>
        <w:t xml:space="preserve">int of </w:t>
      </w:r>
      <w:r w:rsidR="005367FF" w:rsidRPr="00003928">
        <w:rPr>
          <w:rFonts w:ascii="Times New Roman" w:hAnsi="Times New Roman" w:cs="Times New Roman"/>
          <w:sz w:val="28"/>
          <w:szCs w:val="28"/>
        </w:rPr>
        <w:t xml:space="preserve">registration as the </w:t>
      </w:r>
      <w:r w:rsidR="00EB3D57" w:rsidRPr="00003928">
        <w:rPr>
          <w:rFonts w:ascii="Times New Roman" w:hAnsi="Times New Roman" w:cs="Times New Roman"/>
          <w:sz w:val="28"/>
          <w:szCs w:val="28"/>
        </w:rPr>
        <w:t>proprietor</w:t>
      </w:r>
      <w:r w:rsidR="005367FF" w:rsidRPr="00003928">
        <w:rPr>
          <w:rFonts w:ascii="Times New Roman" w:hAnsi="Times New Roman" w:cs="Times New Roman"/>
          <w:sz w:val="28"/>
          <w:szCs w:val="28"/>
        </w:rPr>
        <w:t xml:space="preserve"> on the title there was no caveat on the said land and the plain</w:t>
      </w:r>
      <w:r w:rsidR="00EB3D57" w:rsidRPr="00003928">
        <w:rPr>
          <w:rFonts w:ascii="Times New Roman" w:hAnsi="Times New Roman" w:cs="Times New Roman"/>
          <w:sz w:val="28"/>
          <w:szCs w:val="28"/>
        </w:rPr>
        <w:t>tiff</w:t>
      </w:r>
      <w:r w:rsidR="005367FF" w:rsidRPr="00003928">
        <w:rPr>
          <w:rFonts w:ascii="Times New Roman" w:hAnsi="Times New Roman" w:cs="Times New Roman"/>
          <w:sz w:val="28"/>
          <w:szCs w:val="28"/>
        </w:rPr>
        <w:t xml:space="preserve">s shall be put to </w:t>
      </w:r>
      <w:r w:rsidR="00EB3D57" w:rsidRPr="00003928">
        <w:rPr>
          <w:rFonts w:ascii="Times New Roman" w:hAnsi="Times New Roman" w:cs="Times New Roman"/>
          <w:sz w:val="28"/>
          <w:szCs w:val="28"/>
        </w:rPr>
        <w:t>strict</w:t>
      </w:r>
      <w:r w:rsidR="005367FF" w:rsidRPr="00003928">
        <w:rPr>
          <w:rFonts w:ascii="Times New Roman" w:hAnsi="Times New Roman" w:cs="Times New Roman"/>
          <w:sz w:val="28"/>
          <w:szCs w:val="28"/>
        </w:rPr>
        <w:t xml:space="preserve"> proof thereof. The 2</w:t>
      </w:r>
      <w:r w:rsidR="005367FF" w:rsidRPr="00003928">
        <w:rPr>
          <w:rFonts w:ascii="Times New Roman" w:hAnsi="Times New Roman" w:cs="Times New Roman"/>
          <w:sz w:val="28"/>
          <w:szCs w:val="28"/>
          <w:vertAlign w:val="superscript"/>
        </w:rPr>
        <w:t>nd</w:t>
      </w:r>
      <w:r w:rsidR="005367FF" w:rsidRPr="00003928">
        <w:rPr>
          <w:rFonts w:ascii="Times New Roman" w:hAnsi="Times New Roman" w:cs="Times New Roman"/>
          <w:sz w:val="28"/>
          <w:szCs w:val="28"/>
        </w:rPr>
        <w:t xml:space="preserve"> </w:t>
      </w:r>
      <w:r w:rsidR="00EB3D57" w:rsidRPr="00003928">
        <w:rPr>
          <w:rFonts w:ascii="Times New Roman" w:hAnsi="Times New Roman" w:cs="Times New Roman"/>
          <w:sz w:val="28"/>
          <w:szCs w:val="28"/>
        </w:rPr>
        <w:t>defendant</w:t>
      </w:r>
      <w:r w:rsidR="005367FF" w:rsidRPr="00003928">
        <w:rPr>
          <w:rFonts w:ascii="Times New Roman" w:hAnsi="Times New Roman" w:cs="Times New Roman"/>
          <w:sz w:val="28"/>
          <w:szCs w:val="28"/>
        </w:rPr>
        <w:t xml:space="preserve"> contended that she would raise a </w:t>
      </w:r>
      <w:r w:rsidR="00EB3D57" w:rsidRPr="00003928">
        <w:rPr>
          <w:rFonts w:ascii="Times New Roman" w:hAnsi="Times New Roman" w:cs="Times New Roman"/>
          <w:sz w:val="28"/>
          <w:szCs w:val="28"/>
        </w:rPr>
        <w:t>Preliminary</w:t>
      </w:r>
      <w:r w:rsidR="005367FF" w:rsidRPr="00003928">
        <w:rPr>
          <w:rFonts w:ascii="Times New Roman" w:hAnsi="Times New Roman" w:cs="Times New Roman"/>
          <w:sz w:val="28"/>
          <w:szCs w:val="28"/>
        </w:rPr>
        <w:t xml:space="preserve"> </w:t>
      </w:r>
      <w:r w:rsidR="00EB3D57" w:rsidRPr="00003928">
        <w:rPr>
          <w:rFonts w:ascii="Times New Roman" w:hAnsi="Times New Roman" w:cs="Times New Roman"/>
          <w:sz w:val="28"/>
          <w:szCs w:val="28"/>
        </w:rPr>
        <w:t>Objection</w:t>
      </w:r>
      <w:r w:rsidR="005367FF" w:rsidRPr="00003928">
        <w:rPr>
          <w:rFonts w:ascii="Times New Roman" w:hAnsi="Times New Roman" w:cs="Times New Roman"/>
          <w:sz w:val="28"/>
          <w:szCs w:val="28"/>
        </w:rPr>
        <w:t xml:space="preserve"> that suit is frivolous and abuse of court process.</w:t>
      </w:r>
    </w:p>
    <w:p w:rsidR="002B6E62" w:rsidRPr="00003928" w:rsidRDefault="002B6E62" w:rsidP="001308EF">
      <w:pPr>
        <w:spacing w:line="240" w:lineRule="auto"/>
        <w:jc w:val="both"/>
        <w:rPr>
          <w:rFonts w:ascii="Times New Roman" w:hAnsi="Times New Roman" w:cs="Times New Roman"/>
          <w:sz w:val="28"/>
          <w:szCs w:val="28"/>
        </w:rPr>
      </w:pPr>
    </w:p>
    <w:p w:rsidR="001308EF" w:rsidRPr="00003928" w:rsidRDefault="001308EF" w:rsidP="001308EF">
      <w:pPr>
        <w:spacing w:line="240" w:lineRule="auto"/>
        <w:jc w:val="both"/>
        <w:rPr>
          <w:rFonts w:ascii="Times New Roman" w:hAnsi="Times New Roman" w:cs="Times New Roman"/>
          <w:b/>
          <w:sz w:val="28"/>
          <w:szCs w:val="28"/>
        </w:rPr>
      </w:pPr>
      <w:r w:rsidRPr="00003928">
        <w:rPr>
          <w:rFonts w:ascii="Times New Roman" w:hAnsi="Times New Roman" w:cs="Times New Roman"/>
          <w:b/>
          <w:sz w:val="28"/>
          <w:szCs w:val="28"/>
        </w:rPr>
        <w:t>Representation</w:t>
      </w:r>
    </w:p>
    <w:p w:rsidR="00147588" w:rsidRPr="00003928" w:rsidRDefault="001308EF" w:rsidP="001308EF">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lastRenderedPageBreak/>
        <w:t xml:space="preserve">At the hearing, the Plaintiff was represented by </w:t>
      </w:r>
      <w:r w:rsidR="00147588" w:rsidRPr="00003928">
        <w:rPr>
          <w:rFonts w:ascii="Times New Roman" w:hAnsi="Times New Roman" w:cs="Times New Roman"/>
          <w:sz w:val="28"/>
          <w:szCs w:val="28"/>
        </w:rPr>
        <w:t>C</w:t>
      </w:r>
      <w:r w:rsidR="002303B9" w:rsidRPr="00003928">
        <w:rPr>
          <w:rFonts w:ascii="Times New Roman" w:hAnsi="Times New Roman" w:cs="Times New Roman"/>
          <w:sz w:val="28"/>
          <w:szCs w:val="28"/>
        </w:rPr>
        <w:t xml:space="preserve">ounsel Ruyondo Edison and </w:t>
      </w:r>
      <w:r w:rsidR="00147588" w:rsidRPr="00003928">
        <w:rPr>
          <w:rFonts w:ascii="Times New Roman" w:hAnsi="Times New Roman" w:cs="Times New Roman"/>
          <w:sz w:val="28"/>
          <w:szCs w:val="28"/>
        </w:rPr>
        <w:t xml:space="preserve">Wadada Rogers. </w:t>
      </w:r>
    </w:p>
    <w:p w:rsidR="001308EF" w:rsidRPr="00003928" w:rsidRDefault="00147588" w:rsidP="001308EF">
      <w:pPr>
        <w:spacing w:line="240" w:lineRule="auto"/>
        <w:jc w:val="both"/>
        <w:rPr>
          <w:rFonts w:ascii="Times New Roman" w:hAnsi="Times New Roman" w:cs="Times New Roman"/>
          <w:b/>
          <w:sz w:val="28"/>
          <w:szCs w:val="28"/>
        </w:rPr>
      </w:pPr>
      <w:r w:rsidRPr="00003928">
        <w:rPr>
          <w:rFonts w:ascii="Times New Roman" w:hAnsi="Times New Roman" w:cs="Times New Roman"/>
          <w:b/>
          <w:sz w:val="28"/>
          <w:szCs w:val="28"/>
        </w:rPr>
        <w:t>O</w:t>
      </w:r>
      <w:r w:rsidR="001308EF" w:rsidRPr="00003928">
        <w:rPr>
          <w:rFonts w:ascii="Times New Roman" w:hAnsi="Times New Roman" w:cs="Times New Roman"/>
          <w:b/>
          <w:sz w:val="28"/>
          <w:szCs w:val="28"/>
        </w:rPr>
        <w:t>rder for exparte h</w:t>
      </w:r>
      <w:r w:rsidRPr="00003928">
        <w:rPr>
          <w:rFonts w:ascii="Times New Roman" w:hAnsi="Times New Roman" w:cs="Times New Roman"/>
          <w:b/>
          <w:sz w:val="28"/>
          <w:szCs w:val="28"/>
        </w:rPr>
        <w:t>earing.</w:t>
      </w:r>
    </w:p>
    <w:p w:rsidR="00E33129" w:rsidRPr="00003928" w:rsidRDefault="001308EF" w:rsidP="001308EF">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On court record, </w:t>
      </w:r>
      <w:r w:rsidR="00147588" w:rsidRPr="00003928">
        <w:rPr>
          <w:rFonts w:ascii="Times New Roman" w:hAnsi="Times New Roman" w:cs="Times New Roman"/>
          <w:sz w:val="28"/>
          <w:szCs w:val="28"/>
        </w:rPr>
        <w:t>on the 16</w:t>
      </w:r>
      <w:r w:rsidR="00147588" w:rsidRPr="00003928">
        <w:rPr>
          <w:rFonts w:ascii="Times New Roman" w:hAnsi="Times New Roman" w:cs="Times New Roman"/>
          <w:sz w:val="28"/>
          <w:szCs w:val="28"/>
          <w:vertAlign w:val="superscript"/>
        </w:rPr>
        <w:t>th</w:t>
      </w:r>
      <w:r w:rsidR="00147588" w:rsidRPr="00003928">
        <w:rPr>
          <w:rFonts w:ascii="Times New Roman" w:hAnsi="Times New Roman" w:cs="Times New Roman"/>
          <w:sz w:val="28"/>
          <w:szCs w:val="28"/>
        </w:rPr>
        <w:t xml:space="preserve"> May 2023 when </w:t>
      </w:r>
      <w:r w:rsidR="00A14E97" w:rsidRPr="00003928">
        <w:rPr>
          <w:rFonts w:ascii="Times New Roman" w:hAnsi="Times New Roman" w:cs="Times New Roman"/>
          <w:sz w:val="28"/>
          <w:szCs w:val="28"/>
        </w:rPr>
        <w:t>the matter came up for hearin</w:t>
      </w:r>
      <w:r w:rsidR="00147588" w:rsidRPr="00003928">
        <w:rPr>
          <w:rFonts w:ascii="Times New Roman" w:hAnsi="Times New Roman" w:cs="Times New Roman"/>
          <w:sz w:val="28"/>
          <w:szCs w:val="28"/>
        </w:rPr>
        <w:t>g</w:t>
      </w:r>
      <w:r w:rsidR="00A14E97" w:rsidRPr="00003928">
        <w:rPr>
          <w:rFonts w:ascii="Times New Roman" w:hAnsi="Times New Roman" w:cs="Times New Roman"/>
          <w:sz w:val="28"/>
          <w:szCs w:val="28"/>
        </w:rPr>
        <w:t xml:space="preserve"> the </w:t>
      </w:r>
      <w:r w:rsidR="004238F7" w:rsidRPr="00003928">
        <w:rPr>
          <w:rFonts w:ascii="Times New Roman" w:hAnsi="Times New Roman" w:cs="Times New Roman"/>
          <w:sz w:val="28"/>
          <w:szCs w:val="28"/>
        </w:rPr>
        <w:t>Plaintiffs’</w:t>
      </w:r>
      <w:r w:rsidR="00F21E5A" w:rsidRPr="00003928">
        <w:rPr>
          <w:rFonts w:ascii="Times New Roman" w:hAnsi="Times New Roman" w:cs="Times New Roman"/>
          <w:sz w:val="28"/>
          <w:szCs w:val="28"/>
        </w:rPr>
        <w:t xml:space="preserve"> </w:t>
      </w:r>
      <w:r w:rsidR="004238F7" w:rsidRPr="00003928">
        <w:rPr>
          <w:rFonts w:ascii="Times New Roman" w:hAnsi="Times New Roman" w:cs="Times New Roman"/>
          <w:sz w:val="28"/>
          <w:szCs w:val="28"/>
        </w:rPr>
        <w:t>counsel</w:t>
      </w:r>
      <w:r w:rsidR="00F21E5A" w:rsidRPr="00003928">
        <w:rPr>
          <w:rFonts w:ascii="Times New Roman" w:hAnsi="Times New Roman" w:cs="Times New Roman"/>
          <w:sz w:val="28"/>
          <w:szCs w:val="28"/>
        </w:rPr>
        <w:t xml:space="preserve"> submitted to this court that the 1</w:t>
      </w:r>
      <w:r w:rsidR="00F21E5A" w:rsidRPr="00003928">
        <w:rPr>
          <w:rFonts w:ascii="Times New Roman" w:hAnsi="Times New Roman" w:cs="Times New Roman"/>
          <w:sz w:val="28"/>
          <w:szCs w:val="28"/>
          <w:vertAlign w:val="superscript"/>
        </w:rPr>
        <w:t>st</w:t>
      </w:r>
      <w:r w:rsidR="00F21E5A" w:rsidRPr="00003928">
        <w:rPr>
          <w:rFonts w:ascii="Times New Roman" w:hAnsi="Times New Roman" w:cs="Times New Roman"/>
          <w:sz w:val="28"/>
          <w:szCs w:val="28"/>
        </w:rPr>
        <w:t xml:space="preserve"> </w:t>
      </w:r>
      <w:r w:rsidR="004238F7" w:rsidRPr="00003928">
        <w:rPr>
          <w:rFonts w:ascii="Times New Roman" w:hAnsi="Times New Roman" w:cs="Times New Roman"/>
          <w:sz w:val="28"/>
          <w:szCs w:val="28"/>
        </w:rPr>
        <w:t>Plaintiff</w:t>
      </w:r>
      <w:r w:rsidR="00F21E5A" w:rsidRPr="00003928">
        <w:rPr>
          <w:rFonts w:ascii="Times New Roman" w:hAnsi="Times New Roman" w:cs="Times New Roman"/>
          <w:sz w:val="28"/>
          <w:szCs w:val="28"/>
        </w:rPr>
        <w:t xml:space="preserve"> was very sick and could not attend court. That the </w:t>
      </w:r>
      <w:r w:rsidR="004238F7" w:rsidRPr="00003928">
        <w:rPr>
          <w:rFonts w:ascii="Times New Roman" w:hAnsi="Times New Roman" w:cs="Times New Roman"/>
          <w:sz w:val="28"/>
          <w:szCs w:val="28"/>
        </w:rPr>
        <w:t>defendants</w:t>
      </w:r>
      <w:r w:rsidR="00F21E5A" w:rsidRPr="00003928">
        <w:rPr>
          <w:rFonts w:ascii="Times New Roman" w:hAnsi="Times New Roman" w:cs="Times New Roman"/>
          <w:sz w:val="28"/>
          <w:szCs w:val="28"/>
        </w:rPr>
        <w:t xml:space="preserve"> and their counsel were absent yet the matter was fixed for hearing </w:t>
      </w:r>
      <w:r w:rsidR="004238F7" w:rsidRPr="00003928">
        <w:rPr>
          <w:rFonts w:ascii="Times New Roman" w:hAnsi="Times New Roman" w:cs="Times New Roman"/>
          <w:sz w:val="28"/>
          <w:szCs w:val="28"/>
        </w:rPr>
        <w:t>interparty</w:t>
      </w:r>
      <w:r w:rsidR="00E33129" w:rsidRPr="00003928">
        <w:rPr>
          <w:rFonts w:ascii="Times New Roman" w:hAnsi="Times New Roman" w:cs="Times New Roman"/>
          <w:sz w:val="28"/>
          <w:szCs w:val="28"/>
        </w:rPr>
        <w:t xml:space="preserve"> on the 15/</w:t>
      </w:r>
      <w:r w:rsidR="00F21E5A" w:rsidRPr="00003928">
        <w:rPr>
          <w:rFonts w:ascii="Times New Roman" w:hAnsi="Times New Roman" w:cs="Times New Roman"/>
          <w:sz w:val="28"/>
          <w:szCs w:val="28"/>
        </w:rPr>
        <w:t>2/2022. That the 2</w:t>
      </w:r>
      <w:r w:rsidR="00F21E5A" w:rsidRPr="00003928">
        <w:rPr>
          <w:rFonts w:ascii="Times New Roman" w:hAnsi="Times New Roman" w:cs="Times New Roman"/>
          <w:sz w:val="28"/>
          <w:szCs w:val="28"/>
          <w:vertAlign w:val="superscript"/>
        </w:rPr>
        <w:t>nd</w:t>
      </w:r>
      <w:r w:rsidR="004238F7" w:rsidRPr="00003928">
        <w:rPr>
          <w:rFonts w:ascii="Times New Roman" w:hAnsi="Times New Roman" w:cs="Times New Roman"/>
          <w:sz w:val="28"/>
          <w:szCs w:val="28"/>
        </w:rPr>
        <w:t xml:space="preserve"> defendant</w:t>
      </w:r>
      <w:r w:rsidR="00F21E5A" w:rsidRPr="00003928">
        <w:rPr>
          <w:rFonts w:ascii="Times New Roman" w:hAnsi="Times New Roman" w:cs="Times New Roman"/>
          <w:sz w:val="28"/>
          <w:szCs w:val="28"/>
        </w:rPr>
        <w:t xml:space="preserve"> had never appe</w:t>
      </w:r>
      <w:r w:rsidR="004238F7" w:rsidRPr="00003928">
        <w:rPr>
          <w:rFonts w:ascii="Times New Roman" w:hAnsi="Times New Roman" w:cs="Times New Roman"/>
          <w:sz w:val="28"/>
          <w:szCs w:val="28"/>
        </w:rPr>
        <w:t>a</w:t>
      </w:r>
      <w:r w:rsidR="00F21E5A" w:rsidRPr="00003928">
        <w:rPr>
          <w:rFonts w:ascii="Times New Roman" w:hAnsi="Times New Roman" w:cs="Times New Roman"/>
          <w:sz w:val="28"/>
          <w:szCs w:val="28"/>
        </w:rPr>
        <w:t xml:space="preserve">red in court. </w:t>
      </w:r>
      <w:r w:rsidR="004238F7" w:rsidRPr="00003928">
        <w:rPr>
          <w:rFonts w:ascii="Times New Roman" w:hAnsi="Times New Roman" w:cs="Times New Roman"/>
          <w:sz w:val="28"/>
          <w:szCs w:val="28"/>
        </w:rPr>
        <w:t>Counsel</w:t>
      </w:r>
      <w:r w:rsidR="00F21E5A" w:rsidRPr="00003928">
        <w:rPr>
          <w:rFonts w:ascii="Times New Roman" w:hAnsi="Times New Roman" w:cs="Times New Roman"/>
          <w:sz w:val="28"/>
          <w:szCs w:val="28"/>
        </w:rPr>
        <w:t xml:space="preserve"> also submitted that they had also </w:t>
      </w:r>
      <w:r w:rsidR="004238F7" w:rsidRPr="00003928">
        <w:rPr>
          <w:rFonts w:ascii="Times New Roman" w:hAnsi="Times New Roman" w:cs="Times New Roman"/>
          <w:sz w:val="28"/>
          <w:szCs w:val="28"/>
        </w:rPr>
        <w:t>served</w:t>
      </w:r>
      <w:r w:rsidR="00F21E5A" w:rsidRPr="00003928">
        <w:rPr>
          <w:rFonts w:ascii="Times New Roman" w:hAnsi="Times New Roman" w:cs="Times New Roman"/>
          <w:sz w:val="28"/>
          <w:szCs w:val="28"/>
        </w:rPr>
        <w:t xml:space="preserve"> the d</w:t>
      </w:r>
      <w:r w:rsidR="004238F7" w:rsidRPr="00003928">
        <w:rPr>
          <w:rFonts w:ascii="Times New Roman" w:hAnsi="Times New Roman" w:cs="Times New Roman"/>
          <w:sz w:val="28"/>
          <w:szCs w:val="28"/>
        </w:rPr>
        <w:t>efe</w:t>
      </w:r>
      <w:r w:rsidR="00F21E5A" w:rsidRPr="00003928">
        <w:rPr>
          <w:rFonts w:ascii="Times New Roman" w:hAnsi="Times New Roman" w:cs="Times New Roman"/>
          <w:sz w:val="28"/>
          <w:szCs w:val="28"/>
        </w:rPr>
        <w:t>nd</w:t>
      </w:r>
      <w:r w:rsidR="004238F7" w:rsidRPr="00003928">
        <w:rPr>
          <w:rFonts w:ascii="Times New Roman" w:hAnsi="Times New Roman" w:cs="Times New Roman"/>
          <w:sz w:val="28"/>
          <w:szCs w:val="28"/>
        </w:rPr>
        <w:t>an</w:t>
      </w:r>
      <w:r w:rsidR="00F21E5A" w:rsidRPr="00003928">
        <w:rPr>
          <w:rFonts w:ascii="Times New Roman" w:hAnsi="Times New Roman" w:cs="Times New Roman"/>
          <w:sz w:val="28"/>
          <w:szCs w:val="28"/>
        </w:rPr>
        <w:t xml:space="preserve">ts and they had also filed an </w:t>
      </w:r>
      <w:r w:rsidR="004238F7" w:rsidRPr="00003928">
        <w:rPr>
          <w:rFonts w:ascii="Times New Roman" w:hAnsi="Times New Roman" w:cs="Times New Roman"/>
          <w:sz w:val="28"/>
          <w:szCs w:val="28"/>
        </w:rPr>
        <w:t>affidavit</w:t>
      </w:r>
      <w:r w:rsidR="00F21E5A" w:rsidRPr="00003928">
        <w:rPr>
          <w:rFonts w:ascii="Times New Roman" w:hAnsi="Times New Roman" w:cs="Times New Roman"/>
          <w:sz w:val="28"/>
          <w:szCs w:val="28"/>
        </w:rPr>
        <w:t xml:space="preserve"> of </w:t>
      </w:r>
      <w:r w:rsidR="004238F7" w:rsidRPr="00003928">
        <w:rPr>
          <w:rFonts w:ascii="Times New Roman" w:hAnsi="Times New Roman" w:cs="Times New Roman"/>
          <w:sz w:val="28"/>
          <w:szCs w:val="28"/>
        </w:rPr>
        <w:t>service</w:t>
      </w:r>
      <w:r w:rsidR="00F21E5A" w:rsidRPr="00003928">
        <w:rPr>
          <w:rFonts w:ascii="Times New Roman" w:hAnsi="Times New Roman" w:cs="Times New Roman"/>
          <w:sz w:val="28"/>
          <w:szCs w:val="28"/>
        </w:rPr>
        <w:t xml:space="preserve"> in court that day. That on the 15/12/2022 that the </w:t>
      </w:r>
      <w:r w:rsidR="004238F7" w:rsidRPr="00003928">
        <w:rPr>
          <w:rFonts w:ascii="Times New Roman" w:hAnsi="Times New Roman" w:cs="Times New Roman"/>
          <w:sz w:val="28"/>
          <w:szCs w:val="28"/>
        </w:rPr>
        <w:t>defendants</w:t>
      </w:r>
      <w:r w:rsidR="00F21E5A" w:rsidRPr="00003928">
        <w:rPr>
          <w:rFonts w:ascii="Times New Roman" w:hAnsi="Times New Roman" w:cs="Times New Roman"/>
          <w:sz w:val="28"/>
          <w:szCs w:val="28"/>
        </w:rPr>
        <w:t xml:space="preserve"> </w:t>
      </w:r>
      <w:r w:rsidR="004238F7" w:rsidRPr="00003928">
        <w:rPr>
          <w:rFonts w:ascii="Times New Roman" w:hAnsi="Times New Roman" w:cs="Times New Roman"/>
          <w:sz w:val="28"/>
          <w:szCs w:val="28"/>
        </w:rPr>
        <w:t>were</w:t>
      </w:r>
      <w:r w:rsidR="00F21E5A" w:rsidRPr="00003928">
        <w:rPr>
          <w:rFonts w:ascii="Times New Roman" w:hAnsi="Times New Roman" w:cs="Times New Roman"/>
          <w:sz w:val="28"/>
          <w:szCs w:val="28"/>
        </w:rPr>
        <w:t xml:space="preserve"> directed to file their </w:t>
      </w:r>
      <w:r w:rsidR="004238F7" w:rsidRPr="00003928">
        <w:rPr>
          <w:rFonts w:ascii="Times New Roman" w:hAnsi="Times New Roman" w:cs="Times New Roman"/>
          <w:sz w:val="28"/>
          <w:szCs w:val="28"/>
        </w:rPr>
        <w:t>witness statements and tria</w:t>
      </w:r>
      <w:r w:rsidR="00F21E5A" w:rsidRPr="00003928">
        <w:rPr>
          <w:rFonts w:ascii="Times New Roman" w:hAnsi="Times New Roman" w:cs="Times New Roman"/>
          <w:sz w:val="28"/>
          <w:szCs w:val="28"/>
        </w:rPr>
        <w:t xml:space="preserve">l bundle, however the </w:t>
      </w:r>
      <w:r w:rsidR="004238F7" w:rsidRPr="00003928">
        <w:rPr>
          <w:rFonts w:ascii="Times New Roman" w:hAnsi="Times New Roman" w:cs="Times New Roman"/>
          <w:sz w:val="28"/>
          <w:szCs w:val="28"/>
        </w:rPr>
        <w:t>plaintiffs</w:t>
      </w:r>
      <w:r w:rsidR="00F21E5A" w:rsidRPr="00003928">
        <w:rPr>
          <w:rFonts w:ascii="Times New Roman" w:hAnsi="Times New Roman" w:cs="Times New Roman"/>
          <w:sz w:val="28"/>
          <w:szCs w:val="28"/>
        </w:rPr>
        <w:t xml:space="preserve"> had never been served with any </w:t>
      </w:r>
      <w:r w:rsidR="004238F7" w:rsidRPr="00003928">
        <w:rPr>
          <w:rFonts w:ascii="Times New Roman" w:hAnsi="Times New Roman" w:cs="Times New Roman"/>
          <w:sz w:val="28"/>
          <w:szCs w:val="28"/>
        </w:rPr>
        <w:t>witness statements and tr</w:t>
      </w:r>
      <w:r w:rsidR="00F21E5A" w:rsidRPr="00003928">
        <w:rPr>
          <w:rFonts w:ascii="Times New Roman" w:hAnsi="Times New Roman" w:cs="Times New Roman"/>
          <w:sz w:val="28"/>
          <w:szCs w:val="28"/>
        </w:rPr>
        <w:t>i</w:t>
      </w:r>
      <w:r w:rsidR="004238F7" w:rsidRPr="00003928">
        <w:rPr>
          <w:rFonts w:ascii="Times New Roman" w:hAnsi="Times New Roman" w:cs="Times New Roman"/>
          <w:sz w:val="28"/>
          <w:szCs w:val="28"/>
        </w:rPr>
        <w:t>a</w:t>
      </w:r>
      <w:r w:rsidR="00F21E5A" w:rsidRPr="00003928">
        <w:rPr>
          <w:rFonts w:ascii="Times New Roman" w:hAnsi="Times New Roman" w:cs="Times New Roman"/>
          <w:sz w:val="28"/>
          <w:szCs w:val="28"/>
        </w:rPr>
        <w:t xml:space="preserve">l bundle. </w:t>
      </w:r>
      <w:r w:rsidR="004238F7" w:rsidRPr="00003928">
        <w:rPr>
          <w:rFonts w:ascii="Times New Roman" w:hAnsi="Times New Roman" w:cs="Times New Roman"/>
          <w:sz w:val="28"/>
          <w:szCs w:val="28"/>
        </w:rPr>
        <w:t>Counsel</w:t>
      </w:r>
      <w:r w:rsidR="00F21E5A" w:rsidRPr="00003928">
        <w:rPr>
          <w:rFonts w:ascii="Times New Roman" w:hAnsi="Times New Roman" w:cs="Times New Roman"/>
          <w:sz w:val="28"/>
          <w:szCs w:val="28"/>
        </w:rPr>
        <w:t xml:space="preserve"> submitted that this was an old case of 2015. </w:t>
      </w:r>
    </w:p>
    <w:p w:rsidR="00E33129" w:rsidRPr="00003928" w:rsidRDefault="00F21E5A" w:rsidP="001308EF">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That the </w:t>
      </w:r>
      <w:r w:rsidR="004238F7" w:rsidRPr="00003928">
        <w:rPr>
          <w:rFonts w:ascii="Times New Roman" w:hAnsi="Times New Roman" w:cs="Times New Roman"/>
          <w:sz w:val="28"/>
          <w:szCs w:val="28"/>
        </w:rPr>
        <w:t>defendants</w:t>
      </w:r>
      <w:r w:rsidRPr="00003928">
        <w:rPr>
          <w:rFonts w:ascii="Times New Roman" w:hAnsi="Times New Roman" w:cs="Times New Roman"/>
          <w:sz w:val="28"/>
          <w:szCs w:val="28"/>
        </w:rPr>
        <w:t xml:space="preserve"> were not </w:t>
      </w:r>
      <w:r w:rsidR="004238F7" w:rsidRPr="00003928">
        <w:rPr>
          <w:rFonts w:ascii="Times New Roman" w:hAnsi="Times New Roman" w:cs="Times New Roman"/>
          <w:sz w:val="28"/>
          <w:szCs w:val="28"/>
        </w:rPr>
        <w:t>serious</w:t>
      </w:r>
      <w:r w:rsidRPr="00003928">
        <w:rPr>
          <w:rFonts w:ascii="Times New Roman" w:hAnsi="Times New Roman" w:cs="Times New Roman"/>
          <w:sz w:val="28"/>
          <w:szCs w:val="28"/>
        </w:rPr>
        <w:t xml:space="preserve"> with the </w:t>
      </w:r>
      <w:r w:rsidR="004238F7" w:rsidRPr="00003928">
        <w:rPr>
          <w:rFonts w:ascii="Times New Roman" w:hAnsi="Times New Roman" w:cs="Times New Roman"/>
          <w:sz w:val="28"/>
          <w:szCs w:val="28"/>
        </w:rPr>
        <w:t>matter.</w:t>
      </w:r>
      <w:r w:rsidRPr="00003928">
        <w:rPr>
          <w:rFonts w:ascii="Times New Roman" w:hAnsi="Times New Roman" w:cs="Times New Roman"/>
          <w:sz w:val="28"/>
          <w:szCs w:val="28"/>
        </w:rPr>
        <w:t xml:space="preserve"> That on 22/8/2016, the matter was granted to </w:t>
      </w:r>
      <w:r w:rsidR="004238F7" w:rsidRPr="00003928">
        <w:rPr>
          <w:rFonts w:ascii="Times New Roman" w:hAnsi="Times New Roman" w:cs="Times New Roman"/>
          <w:sz w:val="28"/>
          <w:szCs w:val="28"/>
        </w:rPr>
        <w:t>proceed</w:t>
      </w:r>
      <w:r w:rsidRPr="00003928">
        <w:rPr>
          <w:rFonts w:ascii="Times New Roman" w:hAnsi="Times New Roman" w:cs="Times New Roman"/>
          <w:sz w:val="28"/>
          <w:szCs w:val="28"/>
        </w:rPr>
        <w:t xml:space="preserve"> exparte </w:t>
      </w:r>
      <w:r w:rsidR="004238F7" w:rsidRPr="00003928">
        <w:rPr>
          <w:rFonts w:ascii="Times New Roman" w:hAnsi="Times New Roman" w:cs="Times New Roman"/>
          <w:sz w:val="28"/>
          <w:szCs w:val="28"/>
        </w:rPr>
        <w:t>against</w:t>
      </w:r>
      <w:r w:rsidRPr="00003928">
        <w:rPr>
          <w:rFonts w:ascii="Times New Roman" w:hAnsi="Times New Roman" w:cs="Times New Roman"/>
          <w:sz w:val="28"/>
          <w:szCs w:val="28"/>
        </w:rPr>
        <w:t xml:space="preserve"> the 2</w:t>
      </w:r>
      <w:r w:rsidRPr="00003928">
        <w:rPr>
          <w:rFonts w:ascii="Times New Roman" w:hAnsi="Times New Roman" w:cs="Times New Roman"/>
          <w:sz w:val="28"/>
          <w:szCs w:val="28"/>
          <w:vertAlign w:val="superscript"/>
        </w:rPr>
        <w:t>nd</w:t>
      </w:r>
      <w:r w:rsidRPr="00003928">
        <w:rPr>
          <w:rFonts w:ascii="Times New Roman" w:hAnsi="Times New Roman" w:cs="Times New Roman"/>
          <w:sz w:val="28"/>
          <w:szCs w:val="28"/>
        </w:rPr>
        <w:t xml:space="preserve"> </w:t>
      </w:r>
      <w:r w:rsidR="004238F7" w:rsidRPr="00003928">
        <w:rPr>
          <w:rFonts w:ascii="Times New Roman" w:hAnsi="Times New Roman" w:cs="Times New Roman"/>
          <w:sz w:val="28"/>
          <w:szCs w:val="28"/>
        </w:rPr>
        <w:t>defendant</w:t>
      </w:r>
      <w:r w:rsidRPr="00003928">
        <w:rPr>
          <w:rFonts w:ascii="Times New Roman" w:hAnsi="Times New Roman" w:cs="Times New Roman"/>
          <w:sz w:val="28"/>
          <w:szCs w:val="28"/>
        </w:rPr>
        <w:t xml:space="preserve">. That on the 11/10/2016 the judge ordered that the matter </w:t>
      </w:r>
      <w:r w:rsidR="004238F7" w:rsidRPr="00003928">
        <w:rPr>
          <w:rFonts w:ascii="Times New Roman" w:hAnsi="Times New Roman" w:cs="Times New Roman"/>
          <w:sz w:val="28"/>
          <w:szCs w:val="28"/>
        </w:rPr>
        <w:t>proceed</w:t>
      </w:r>
      <w:r w:rsidRPr="00003928">
        <w:rPr>
          <w:rFonts w:ascii="Times New Roman" w:hAnsi="Times New Roman" w:cs="Times New Roman"/>
          <w:sz w:val="28"/>
          <w:szCs w:val="28"/>
        </w:rPr>
        <w:t xml:space="preserve"> </w:t>
      </w:r>
      <w:r w:rsidR="004238F7" w:rsidRPr="00003928">
        <w:rPr>
          <w:rFonts w:ascii="Times New Roman" w:hAnsi="Times New Roman" w:cs="Times New Roman"/>
          <w:sz w:val="28"/>
          <w:szCs w:val="28"/>
        </w:rPr>
        <w:t>against</w:t>
      </w:r>
      <w:r w:rsidRPr="00003928">
        <w:rPr>
          <w:rFonts w:ascii="Times New Roman" w:hAnsi="Times New Roman" w:cs="Times New Roman"/>
          <w:sz w:val="28"/>
          <w:szCs w:val="28"/>
        </w:rPr>
        <w:t xml:space="preserve"> both the parties. That PW1 gave </w:t>
      </w:r>
      <w:r w:rsidR="004238F7" w:rsidRPr="00003928">
        <w:rPr>
          <w:rFonts w:ascii="Times New Roman" w:hAnsi="Times New Roman" w:cs="Times New Roman"/>
          <w:sz w:val="28"/>
          <w:szCs w:val="28"/>
        </w:rPr>
        <w:t>evidence</w:t>
      </w:r>
      <w:r w:rsidRPr="00003928">
        <w:rPr>
          <w:rFonts w:ascii="Times New Roman" w:hAnsi="Times New Roman" w:cs="Times New Roman"/>
          <w:sz w:val="28"/>
          <w:szCs w:val="28"/>
        </w:rPr>
        <w:t xml:space="preserve"> on the 28/3/2017. </w:t>
      </w:r>
      <w:r w:rsidR="004238F7" w:rsidRPr="00003928">
        <w:rPr>
          <w:rFonts w:ascii="Times New Roman" w:hAnsi="Times New Roman" w:cs="Times New Roman"/>
          <w:sz w:val="28"/>
          <w:szCs w:val="28"/>
        </w:rPr>
        <w:t>However</w:t>
      </w:r>
      <w:r w:rsidRPr="00003928">
        <w:rPr>
          <w:rFonts w:ascii="Times New Roman" w:hAnsi="Times New Roman" w:cs="Times New Roman"/>
          <w:sz w:val="28"/>
          <w:szCs w:val="28"/>
        </w:rPr>
        <w:t xml:space="preserve"> later the defend</w:t>
      </w:r>
      <w:r w:rsidR="004238F7" w:rsidRPr="00003928">
        <w:rPr>
          <w:rFonts w:ascii="Times New Roman" w:hAnsi="Times New Roman" w:cs="Times New Roman"/>
          <w:sz w:val="28"/>
          <w:szCs w:val="28"/>
        </w:rPr>
        <w:t>an</w:t>
      </w:r>
      <w:r w:rsidRPr="00003928">
        <w:rPr>
          <w:rFonts w:ascii="Times New Roman" w:hAnsi="Times New Roman" w:cs="Times New Roman"/>
          <w:sz w:val="28"/>
          <w:szCs w:val="28"/>
        </w:rPr>
        <w:t xml:space="preserve">ts made an application to set aside the exparte order and that the application was not objected and was allowed on the 12/12/2017. That the </w:t>
      </w:r>
      <w:r w:rsidR="004238F7" w:rsidRPr="00003928">
        <w:rPr>
          <w:rFonts w:ascii="Times New Roman" w:hAnsi="Times New Roman" w:cs="Times New Roman"/>
          <w:sz w:val="28"/>
          <w:szCs w:val="28"/>
        </w:rPr>
        <w:t>defendants</w:t>
      </w:r>
      <w:r w:rsidRPr="00003928">
        <w:rPr>
          <w:rFonts w:ascii="Times New Roman" w:hAnsi="Times New Roman" w:cs="Times New Roman"/>
          <w:sz w:val="28"/>
          <w:szCs w:val="28"/>
        </w:rPr>
        <w:t xml:space="preserve"> were supposed to file their written </w:t>
      </w:r>
      <w:r w:rsidR="004238F7" w:rsidRPr="00003928">
        <w:rPr>
          <w:rFonts w:ascii="Times New Roman" w:hAnsi="Times New Roman" w:cs="Times New Roman"/>
          <w:sz w:val="28"/>
          <w:szCs w:val="28"/>
        </w:rPr>
        <w:t>statements</w:t>
      </w:r>
      <w:r w:rsidRPr="00003928">
        <w:rPr>
          <w:rFonts w:ascii="Times New Roman" w:hAnsi="Times New Roman" w:cs="Times New Roman"/>
          <w:sz w:val="28"/>
          <w:szCs w:val="28"/>
        </w:rPr>
        <w:t xml:space="preserve"> by 21/01/2018, five years ago. Counsel for the </w:t>
      </w:r>
      <w:r w:rsidR="004238F7" w:rsidRPr="00003928">
        <w:rPr>
          <w:rFonts w:ascii="Times New Roman" w:hAnsi="Times New Roman" w:cs="Times New Roman"/>
          <w:sz w:val="28"/>
          <w:szCs w:val="28"/>
        </w:rPr>
        <w:t>plaintiff</w:t>
      </w:r>
      <w:r w:rsidRPr="00003928">
        <w:rPr>
          <w:rFonts w:ascii="Times New Roman" w:hAnsi="Times New Roman" w:cs="Times New Roman"/>
          <w:sz w:val="28"/>
          <w:szCs w:val="28"/>
        </w:rPr>
        <w:t xml:space="preserve"> submitted </w:t>
      </w:r>
      <w:r w:rsidR="004238F7" w:rsidRPr="00003928">
        <w:rPr>
          <w:rFonts w:ascii="Times New Roman" w:hAnsi="Times New Roman" w:cs="Times New Roman"/>
          <w:sz w:val="28"/>
          <w:szCs w:val="28"/>
        </w:rPr>
        <w:t>that</w:t>
      </w:r>
      <w:r w:rsidRPr="00003928">
        <w:rPr>
          <w:rFonts w:ascii="Times New Roman" w:hAnsi="Times New Roman" w:cs="Times New Roman"/>
          <w:sz w:val="28"/>
          <w:szCs w:val="28"/>
        </w:rPr>
        <w:t xml:space="preserve"> the </w:t>
      </w:r>
      <w:r w:rsidR="004238F7" w:rsidRPr="00003928">
        <w:rPr>
          <w:rFonts w:ascii="Times New Roman" w:hAnsi="Times New Roman" w:cs="Times New Roman"/>
          <w:sz w:val="28"/>
          <w:szCs w:val="28"/>
        </w:rPr>
        <w:t>defendants</w:t>
      </w:r>
      <w:r w:rsidRPr="00003928">
        <w:rPr>
          <w:rFonts w:ascii="Times New Roman" w:hAnsi="Times New Roman" w:cs="Times New Roman"/>
          <w:sz w:val="28"/>
          <w:szCs w:val="28"/>
        </w:rPr>
        <w:t xml:space="preserve"> were again directed to file their witness sta</w:t>
      </w:r>
      <w:r w:rsidR="004238F7" w:rsidRPr="00003928">
        <w:rPr>
          <w:rFonts w:ascii="Times New Roman" w:hAnsi="Times New Roman" w:cs="Times New Roman"/>
          <w:sz w:val="28"/>
          <w:szCs w:val="28"/>
        </w:rPr>
        <w:t>te</w:t>
      </w:r>
      <w:r w:rsidRPr="00003928">
        <w:rPr>
          <w:rFonts w:ascii="Times New Roman" w:hAnsi="Times New Roman" w:cs="Times New Roman"/>
          <w:sz w:val="28"/>
          <w:szCs w:val="28"/>
        </w:rPr>
        <w:t xml:space="preserve">ments </w:t>
      </w:r>
      <w:r w:rsidR="00E33129" w:rsidRPr="00003928">
        <w:rPr>
          <w:rFonts w:ascii="Times New Roman" w:hAnsi="Times New Roman" w:cs="Times New Roman"/>
          <w:sz w:val="28"/>
          <w:szCs w:val="28"/>
        </w:rPr>
        <w:t xml:space="preserve">on the 15/12/2022 </w:t>
      </w:r>
      <w:r w:rsidR="004238F7" w:rsidRPr="00003928">
        <w:rPr>
          <w:rFonts w:ascii="Times New Roman" w:hAnsi="Times New Roman" w:cs="Times New Roman"/>
          <w:sz w:val="28"/>
          <w:szCs w:val="28"/>
        </w:rPr>
        <w:t xml:space="preserve">before </w:t>
      </w:r>
      <w:r w:rsidR="00E33129" w:rsidRPr="00003928">
        <w:rPr>
          <w:rFonts w:ascii="Times New Roman" w:hAnsi="Times New Roman" w:cs="Times New Roman"/>
          <w:sz w:val="28"/>
          <w:szCs w:val="28"/>
        </w:rPr>
        <w:t xml:space="preserve">the hearing. That the </w:t>
      </w:r>
      <w:r w:rsidR="004238F7" w:rsidRPr="00003928">
        <w:rPr>
          <w:rFonts w:ascii="Times New Roman" w:hAnsi="Times New Roman" w:cs="Times New Roman"/>
          <w:sz w:val="28"/>
          <w:szCs w:val="28"/>
        </w:rPr>
        <w:t>defendants</w:t>
      </w:r>
      <w:r w:rsidR="00E33129" w:rsidRPr="00003928">
        <w:rPr>
          <w:rFonts w:ascii="Times New Roman" w:hAnsi="Times New Roman" w:cs="Times New Roman"/>
          <w:sz w:val="28"/>
          <w:szCs w:val="28"/>
        </w:rPr>
        <w:t xml:space="preserve"> had neither filed their witness sta</w:t>
      </w:r>
      <w:r w:rsidR="004238F7" w:rsidRPr="00003928">
        <w:rPr>
          <w:rFonts w:ascii="Times New Roman" w:hAnsi="Times New Roman" w:cs="Times New Roman"/>
          <w:sz w:val="28"/>
          <w:szCs w:val="28"/>
        </w:rPr>
        <w:t>te</w:t>
      </w:r>
      <w:r w:rsidR="00E33129" w:rsidRPr="00003928">
        <w:rPr>
          <w:rFonts w:ascii="Times New Roman" w:hAnsi="Times New Roman" w:cs="Times New Roman"/>
          <w:sz w:val="28"/>
          <w:szCs w:val="28"/>
        </w:rPr>
        <w:t xml:space="preserve">ments nor </w:t>
      </w:r>
      <w:r w:rsidR="004238F7" w:rsidRPr="00003928">
        <w:rPr>
          <w:rFonts w:ascii="Times New Roman" w:hAnsi="Times New Roman" w:cs="Times New Roman"/>
          <w:sz w:val="28"/>
          <w:szCs w:val="28"/>
        </w:rPr>
        <w:t>appeared</w:t>
      </w:r>
      <w:r w:rsidR="00E33129" w:rsidRPr="00003928">
        <w:rPr>
          <w:rFonts w:ascii="Times New Roman" w:hAnsi="Times New Roman" w:cs="Times New Roman"/>
          <w:sz w:val="28"/>
          <w:szCs w:val="28"/>
        </w:rPr>
        <w:t xml:space="preserve"> in court that day. That this being 9 years since the matter was filed. </w:t>
      </w:r>
    </w:p>
    <w:p w:rsidR="001308EF" w:rsidRPr="00003928" w:rsidRDefault="00E33129" w:rsidP="001308EF">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Counsel </w:t>
      </w:r>
      <w:r w:rsidR="00473812" w:rsidRPr="00003928">
        <w:rPr>
          <w:rFonts w:ascii="Times New Roman" w:hAnsi="Times New Roman" w:cs="Times New Roman"/>
          <w:sz w:val="28"/>
          <w:szCs w:val="28"/>
        </w:rPr>
        <w:t xml:space="preserve">submitted that the plaintiffs witness always </w:t>
      </w:r>
      <w:r w:rsidR="004238F7" w:rsidRPr="00003928">
        <w:rPr>
          <w:rFonts w:ascii="Times New Roman" w:hAnsi="Times New Roman" w:cs="Times New Roman"/>
          <w:sz w:val="28"/>
          <w:szCs w:val="28"/>
        </w:rPr>
        <w:t>traveled</w:t>
      </w:r>
      <w:r w:rsidR="00473812" w:rsidRPr="00003928">
        <w:rPr>
          <w:rFonts w:ascii="Times New Roman" w:hAnsi="Times New Roman" w:cs="Times New Roman"/>
          <w:sz w:val="28"/>
          <w:szCs w:val="28"/>
        </w:rPr>
        <w:t xml:space="preserve"> to court </w:t>
      </w:r>
      <w:r w:rsidR="004238F7" w:rsidRPr="00003928">
        <w:rPr>
          <w:rFonts w:ascii="Times New Roman" w:hAnsi="Times New Roman" w:cs="Times New Roman"/>
          <w:sz w:val="28"/>
          <w:szCs w:val="28"/>
        </w:rPr>
        <w:t>and</w:t>
      </w:r>
      <w:r w:rsidR="00473812" w:rsidRPr="00003928">
        <w:rPr>
          <w:rFonts w:ascii="Times New Roman" w:hAnsi="Times New Roman" w:cs="Times New Roman"/>
          <w:sz w:val="28"/>
          <w:szCs w:val="28"/>
        </w:rPr>
        <w:t xml:space="preserve"> they were </w:t>
      </w:r>
      <w:r w:rsidR="004238F7" w:rsidRPr="00003928">
        <w:rPr>
          <w:rFonts w:ascii="Times New Roman" w:hAnsi="Times New Roman" w:cs="Times New Roman"/>
          <w:sz w:val="28"/>
          <w:szCs w:val="28"/>
        </w:rPr>
        <w:t>elderly (Tadeo Kamya and S</w:t>
      </w:r>
      <w:r w:rsidR="00473812" w:rsidRPr="00003928">
        <w:rPr>
          <w:rFonts w:ascii="Times New Roman" w:hAnsi="Times New Roman" w:cs="Times New Roman"/>
          <w:sz w:val="28"/>
          <w:szCs w:val="28"/>
        </w:rPr>
        <w:t xml:space="preserve">empebwa John and were </w:t>
      </w:r>
      <w:r w:rsidR="004238F7" w:rsidRPr="00003928">
        <w:rPr>
          <w:rFonts w:ascii="Times New Roman" w:hAnsi="Times New Roman" w:cs="Times New Roman"/>
          <w:sz w:val="28"/>
          <w:szCs w:val="28"/>
        </w:rPr>
        <w:t>also pre</w:t>
      </w:r>
      <w:r w:rsidR="00473812" w:rsidRPr="00003928">
        <w:rPr>
          <w:rFonts w:ascii="Times New Roman" w:hAnsi="Times New Roman" w:cs="Times New Roman"/>
          <w:sz w:val="28"/>
          <w:szCs w:val="28"/>
        </w:rPr>
        <w:t>s</w:t>
      </w:r>
      <w:r w:rsidR="004238F7" w:rsidRPr="00003928">
        <w:rPr>
          <w:rFonts w:ascii="Times New Roman" w:hAnsi="Times New Roman" w:cs="Times New Roman"/>
          <w:sz w:val="28"/>
          <w:szCs w:val="28"/>
        </w:rPr>
        <w:t>en</w:t>
      </w:r>
      <w:r w:rsidR="00473812" w:rsidRPr="00003928">
        <w:rPr>
          <w:rFonts w:ascii="Times New Roman" w:hAnsi="Times New Roman" w:cs="Times New Roman"/>
          <w:sz w:val="28"/>
          <w:szCs w:val="28"/>
        </w:rPr>
        <w:t xml:space="preserve">t in court. That they were frustrated with the prolonging of the matter. </w:t>
      </w:r>
      <w:r w:rsidR="004238F7" w:rsidRPr="00003928">
        <w:rPr>
          <w:rFonts w:ascii="Times New Roman" w:hAnsi="Times New Roman" w:cs="Times New Roman"/>
          <w:sz w:val="28"/>
          <w:szCs w:val="28"/>
        </w:rPr>
        <w:t>Counsel</w:t>
      </w:r>
      <w:r w:rsidR="00473812" w:rsidRPr="00003928">
        <w:rPr>
          <w:rFonts w:ascii="Times New Roman" w:hAnsi="Times New Roman" w:cs="Times New Roman"/>
          <w:sz w:val="28"/>
          <w:szCs w:val="28"/>
        </w:rPr>
        <w:t xml:space="preserve"> prayed that the matter </w:t>
      </w:r>
      <w:r w:rsidR="004238F7" w:rsidRPr="00003928">
        <w:rPr>
          <w:rFonts w:ascii="Times New Roman" w:hAnsi="Times New Roman" w:cs="Times New Roman"/>
          <w:sz w:val="28"/>
          <w:szCs w:val="28"/>
        </w:rPr>
        <w:t>proceeds</w:t>
      </w:r>
      <w:r w:rsidR="00473812" w:rsidRPr="00003928">
        <w:rPr>
          <w:rFonts w:ascii="Times New Roman" w:hAnsi="Times New Roman" w:cs="Times New Roman"/>
          <w:sz w:val="28"/>
          <w:szCs w:val="28"/>
        </w:rPr>
        <w:t xml:space="preserve"> exparte so that the witnesses give their </w:t>
      </w:r>
      <w:r w:rsidR="004238F7" w:rsidRPr="00003928">
        <w:rPr>
          <w:rFonts w:ascii="Times New Roman" w:hAnsi="Times New Roman" w:cs="Times New Roman"/>
          <w:sz w:val="28"/>
          <w:szCs w:val="28"/>
        </w:rPr>
        <w:t>evidence and close the plaintiff</w:t>
      </w:r>
      <w:r w:rsidR="00473812" w:rsidRPr="00003928">
        <w:rPr>
          <w:rFonts w:ascii="Times New Roman" w:hAnsi="Times New Roman" w:cs="Times New Roman"/>
          <w:sz w:val="28"/>
          <w:szCs w:val="28"/>
        </w:rPr>
        <w:t>s</w:t>
      </w:r>
      <w:r w:rsidR="004238F7" w:rsidRPr="00003928">
        <w:rPr>
          <w:rFonts w:ascii="Times New Roman" w:hAnsi="Times New Roman" w:cs="Times New Roman"/>
          <w:sz w:val="28"/>
          <w:szCs w:val="28"/>
        </w:rPr>
        <w:t>’</w:t>
      </w:r>
      <w:r w:rsidR="00473812" w:rsidRPr="00003928">
        <w:rPr>
          <w:rFonts w:ascii="Times New Roman" w:hAnsi="Times New Roman" w:cs="Times New Roman"/>
          <w:sz w:val="28"/>
          <w:szCs w:val="28"/>
        </w:rPr>
        <w:t xml:space="preserve"> case. Court in its ruling st</w:t>
      </w:r>
      <w:r w:rsidR="004238F7" w:rsidRPr="00003928">
        <w:rPr>
          <w:rFonts w:ascii="Times New Roman" w:hAnsi="Times New Roman" w:cs="Times New Roman"/>
          <w:sz w:val="28"/>
          <w:szCs w:val="28"/>
        </w:rPr>
        <w:t>at</w:t>
      </w:r>
      <w:r w:rsidR="00473812" w:rsidRPr="00003928">
        <w:rPr>
          <w:rFonts w:ascii="Times New Roman" w:hAnsi="Times New Roman" w:cs="Times New Roman"/>
          <w:sz w:val="28"/>
          <w:szCs w:val="28"/>
        </w:rPr>
        <w:t xml:space="preserve">ed that the </w:t>
      </w:r>
      <w:r w:rsidR="004238F7" w:rsidRPr="00003928">
        <w:rPr>
          <w:rFonts w:ascii="Times New Roman" w:hAnsi="Times New Roman" w:cs="Times New Roman"/>
          <w:sz w:val="28"/>
          <w:szCs w:val="28"/>
        </w:rPr>
        <w:t>defendants</w:t>
      </w:r>
      <w:r w:rsidR="00473812" w:rsidRPr="00003928">
        <w:rPr>
          <w:rFonts w:ascii="Times New Roman" w:hAnsi="Times New Roman" w:cs="Times New Roman"/>
          <w:sz w:val="28"/>
          <w:szCs w:val="28"/>
        </w:rPr>
        <w:t xml:space="preserve"> had been </w:t>
      </w:r>
      <w:r w:rsidR="004238F7" w:rsidRPr="00003928">
        <w:rPr>
          <w:rFonts w:ascii="Times New Roman" w:hAnsi="Times New Roman" w:cs="Times New Roman"/>
          <w:sz w:val="28"/>
          <w:szCs w:val="28"/>
        </w:rPr>
        <w:t>given</w:t>
      </w:r>
      <w:r w:rsidR="00473812" w:rsidRPr="00003928">
        <w:rPr>
          <w:rFonts w:ascii="Times New Roman" w:hAnsi="Times New Roman" w:cs="Times New Roman"/>
          <w:sz w:val="28"/>
          <w:szCs w:val="28"/>
        </w:rPr>
        <w:t xml:space="preserve"> an opportunity to be he</w:t>
      </w:r>
      <w:r w:rsidR="004238F7" w:rsidRPr="00003928">
        <w:rPr>
          <w:rFonts w:ascii="Times New Roman" w:hAnsi="Times New Roman" w:cs="Times New Roman"/>
          <w:sz w:val="28"/>
          <w:szCs w:val="28"/>
        </w:rPr>
        <w:t>a</w:t>
      </w:r>
      <w:r w:rsidR="00473812" w:rsidRPr="00003928">
        <w:rPr>
          <w:rFonts w:ascii="Times New Roman" w:hAnsi="Times New Roman" w:cs="Times New Roman"/>
          <w:sz w:val="28"/>
          <w:szCs w:val="28"/>
        </w:rPr>
        <w:t xml:space="preserve">rd </w:t>
      </w:r>
      <w:r w:rsidR="00D721CA" w:rsidRPr="00003928">
        <w:rPr>
          <w:rFonts w:ascii="Times New Roman" w:hAnsi="Times New Roman" w:cs="Times New Roman"/>
          <w:sz w:val="28"/>
          <w:szCs w:val="28"/>
        </w:rPr>
        <w:t xml:space="preserve">and that they had </w:t>
      </w:r>
      <w:r w:rsidR="004238F7" w:rsidRPr="00003928">
        <w:rPr>
          <w:rFonts w:ascii="Times New Roman" w:hAnsi="Times New Roman" w:cs="Times New Roman"/>
          <w:sz w:val="28"/>
          <w:szCs w:val="28"/>
        </w:rPr>
        <w:t>clearly</w:t>
      </w:r>
      <w:r w:rsidR="00D721CA" w:rsidRPr="00003928">
        <w:rPr>
          <w:rFonts w:ascii="Times New Roman" w:hAnsi="Times New Roman" w:cs="Times New Roman"/>
          <w:sz w:val="28"/>
          <w:szCs w:val="28"/>
        </w:rPr>
        <w:t xml:space="preserve"> sho</w:t>
      </w:r>
      <w:r w:rsidR="004238F7" w:rsidRPr="00003928">
        <w:rPr>
          <w:rFonts w:ascii="Times New Roman" w:hAnsi="Times New Roman" w:cs="Times New Roman"/>
          <w:sz w:val="28"/>
          <w:szCs w:val="28"/>
        </w:rPr>
        <w:t>w</w:t>
      </w:r>
      <w:r w:rsidR="00D721CA" w:rsidRPr="00003928">
        <w:rPr>
          <w:rFonts w:ascii="Times New Roman" w:hAnsi="Times New Roman" w:cs="Times New Roman"/>
          <w:sz w:val="28"/>
          <w:szCs w:val="28"/>
        </w:rPr>
        <w:t xml:space="preserve">n lack of </w:t>
      </w:r>
      <w:r w:rsidR="004238F7" w:rsidRPr="00003928">
        <w:rPr>
          <w:rFonts w:ascii="Times New Roman" w:hAnsi="Times New Roman" w:cs="Times New Roman"/>
          <w:sz w:val="28"/>
          <w:szCs w:val="28"/>
        </w:rPr>
        <w:t>interest</w:t>
      </w:r>
      <w:r w:rsidR="00D721CA" w:rsidRPr="00003928">
        <w:rPr>
          <w:rFonts w:ascii="Times New Roman" w:hAnsi="Times New Roman" w:cs="Times New Roman"/>
          <w:sz w:val="28"/>
          <w:szCs w:val="28"/>
        </w:rPr>
        <w:t xml:space="preserve"> in the matter and this being an old case which needed to be </w:t>
      </w:r>
      <w:r w:rsidR="004238F7" w:rsidRPr="00003928">
        <w:rPr>
          <w:rFonts w:ascii="Times New Roman" w:hAnsi="Times New Roman" w:cs="Times New Roman"/>
          <w:sz w:val="28"/>
          <w:szCs w:val="28"/>
        </w:rPr>
        <w:t>heard and determined, court granted the order for the plaintiff</w:t>
      </w:r>
      <w:r w:rsidR="00D721CA" w:rsidRPr="00003928">
        <w:rPr>
          <w:rFonts w:ascii="Times New Roman" w:hAnsi="Times New Roman" w:cs="Times New Roman"/>
          <w:sz w:val="28"/>
          <w:szCs w:val="28"/>
        </w:rPr>
        <w:t xml:space="preserve">s </w:t>
      </w:r>
      <w:r w:rsidR="004238F7" w:rsidRPr="00003928">
        <w:rPr>
          <w:rFonts w:ascii="Times New Roman" w:hAnsi="Times New Roman" w:cs="Times New Roman"/>
          <w:sz w:val="28"/>
          <w:szCs w:val="28"/>
        </w:rPr>
        <w:t>to proceed exparte</w:t>
      </w:r>
      <w:r w:rsidR="00D721CA" w:rsidRPr="00003928">
        <w:rPr>
          <w:rFonts w:ascii="Times New Roman" w:hAnsi="Times New Roman" w:cs="Times New Roman"/>
          <w:sz w:val="28"/>
          <w:szCs w:val="28"/>
        </w:rPr>
        <w:t xml:space="preserve"> and the </w:t>
      </w:r>
      <w:r w:rsidR="004238F7" w:rsidRPr="00003928">
        <w:rPr>
          <w:rFonts w:ascii="Times New Roman" w:hAnsi="Times New Roman" w:cs="Times New Roman"/>
          <w:sz w:val="28"/>
          <w:szCs w:val="28"/>
        </w:rPr>
        <w:t>plaintiffs’</w:t>
      </w:r>
      <w:r w:rsidR="00D721CA" w:rsidRPr="00003928">
        <w:rPr>
          <w:rFonts w:ascii="Times New Roman" w:hAnsi="Times New Roman" w:cs="Times New Roman"/>
          <w:sz w:val="28"/>
          <w:szCs w:val="28"/>
        </w:rPr>
        <w:t xml:space="preserve"> </w:t>
      </w:r>
      <w:r w:rsidR="004238F7" w:rsidRPr="00003928">
        <w:rPr>
          <w:rFonts w:ascii="Times New Roman" w:hAnsi="Times New Roman" w:cs="Times New Roman"/>
          <w:sz w:val="28"/>
          <w:szCs w:val="28"/>
        </w:rPr>
        <w:t>witnesses</w:t>
      </w:r>
      <w:r w:rsidR="00D721CA" w:rsidRPr="00003928">
        <w:rPr>
          <w:rFonts w:ascii="Times New Roman" w:hAnsi="Times New Roman" w:cs="Times New Roman"/>
          <w:sz w:val="28"/>
          <w:szCs w:val="28"/>
        </w:rPr>
        <w:t xml:space="preserve"> give their </w:t>
      </w:r>
      <w:r w:rsidR="004238F7" w:rsidRPr="00003928">
        <w:rPr>
          <w:rFonts w:ascii="Times New Roman" w:hAnsi="Times New Roman" w:cs="Times New Roman"/>
          <w:sz w:val="28"/>
          <w:szCs w:val="28"/>
        </w:rPr>
        <w:t>evidence</w:t>
      </w:r>
      <w:r w:rsidR="00D721CA" w:rsidRPr="00003928">
        <w:rPr>
          <w:rFonts w:ascii="Times New Roman" w:hAnsi="Times New Roman" w:cs="Times New Roman"/>
          <w:sz w:val="28"/>
          <w:szCs w:val="28"/>
        </w:rPr>
        <w:t xml:space="preserve"> and close their case.</w:t>
      </w:r>
    </w:p>
    <w:p w:rsidR="001308EF" w:rsidRPr="00003928" w:rsidRDefault="001308EF" w:rsidP="001308EF">
      <w:pPr>
        <w:spacing w:line="240" w:lineRule="auto"/>
        <w:jc w:val="both"/>
        <w:rPr>
          <w:rFonts w:ascii="Times New Roman" w:hAnsi="Times New Roman" w:cs="Times New Roman"/>
          <w:b/>
          <w:sz w:val="28"/>
          <w:szCs w:val="28"/>
        </w:rPr>
      </w:pPr>
      <w:r w:rsidRPr="00003928">
        <w:rPr>
          <w:rFonts w:ascii="Times New Roman" w:hAnsi="Times New Roman" w:cs="Times New Roman"/>
          <w:b/>
          <w:sz w:val="28"/>
          <w:szCs w:val="28"/>
        </w:rPr>
        <w:t>Burden and standard of proof</w:t>
      </w:r>
    </w:p>
    <w:p w:rsidR="001308EF" w:rsidRPr="00003928" w:rsidRDefault="001308EF" w:rsidP="001308EF">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The general rule is that he or she who alleges must prove and the burden of proof therefore rests on solely on that person who must fail if no evidence at all is given on either side. The standard of proof required to be met by either party seeking to discharge the legal burden of proof is on a balance of probabilities.</w:t>
      </w:r>
    </w:p>
    <w:p w:rsidR="001308EF" w:rsidRPr="00003928" w:rsidRDefault="001308EF" w:rsidP="001308EF">
      <w:pPr>
        <w:pStyle w:val="NormalWeb"/>
        <w:shd w:val="clear" w:color="auto" w:fill="FFFFFF"/>
        <w:spacing w:before="0" w:beforeAutospacing="0" w:after="158" w:afterAutospacing="0"/>
        <w:jc w:val="both"/>
        <w:rPr>
          <w:i/>
          <w:iCs/>
          <w:sz w:val="28"/>
          <w:szCs w:val="28"/>
        </w:rPr>
      </w:pPr>
      <w:r w:rsidRPr="00003928">
        <w:rPr>
          <w:b/>
          <w:bCs/>
          <w:sz w:val="28"/>
          <w:szCs w:val="28"/>
          <w:shd w:val="clear" w:color="auto" w:fill="FFFFFF"/>
        </w:rPr>
        <w:t>Sections 101, 102, 103, 104</w:t>
      </w:r>
      <w:r w:rsidRPr="00003928">
        <w:rPr>
          <w:sz w:val="28"/>
          <w:szCs w:val="28"/>
          <w:shd w:val="clear" w:color="auto" w:fill="FFFFFF"/>
        </w:rPr>
        <w:t> and </w:t>
      </w:r>
      <w:r w:rsidRPr="00003928">
        <w:rPr>
          <w:b/>
          <w:bCs/>
          <w:sz w:val="28"/>
          <w:szCs w:val="28"/>
          <w:shd w:val="clear" w:color="auto" w:fill="FFFFFF"/>
        </w:rPr>
        <w:t>106</w:t>
      </w:r>
      <w:r w:rsidRPr="00003928">
        <w:rPr>
          <w:sz w:val="28"/>
          <w:szCs w:val="28"/>
          <w:shd w:val="clear" w:color="auto" w:fill="FFFFFF"/>
        </w:rPr>
        <w:t xml:space="preserve"> of the Evidence Act Cap 6 is to the effect that he who alleges the existence of a fact must prove. Specifically, </w:t>
      </w:r>
      <w:r w:rsidRPr="00003928">
        <w:rPr>
          <w:b/>
          <w:sz w:val="28"/>
          <w:szCs w:val="28"/>
        </w:rPr>
        <w:t>Section 101 (1) of the Evidence Act Cap 6</w:t>
      </w:r>
      <w:r w:rsidRPr="00003928">
        <w:rPr>
          <w:sz w:val="28"/>
          <w:szCs w:val="28"/>
        </w:rPr>
        <w:t xml:space="preserve"> provides that; </w:t>
      </w:r>
      <w:r w:rsidRPr="00003928">
        <w:rPr>
          <w:i/>
          <w:iCs/>
          <w:sz w:val="28"/>
          <w:szCs w:val="28"/>
        </w:rPr>
        <w:t xml:space="preserve">“Whoever desires any Court to give judgment as </w:t>
      </w:r>
      <w:r w:rsidRPr="00003928">
        <w:rPr>
          <w:i/>
          <w:iCs/>
          <w:sz w:val="28"/>
          <w:szCs w:val="28"/>
        </w:rPr>
        <w:lastRenderedPageBreak/>
        <w:t>to any legal right or liability dependent on the existence of facts which he or she asserts must prove that those facts exist.” </w:t>
      </w:r>
    </w:p>
    <w:p w:rsidR="001308EF" w:rsidRPr="00003928" w:rsidRDefault="001308EF" w:rsidP="001308EF">
      <w:pPr>
        <w:pStyle w:val="NormalWeb"/>
        <w:shd w:val="clear" w:color="auto" w:fill="FFFFFF"/>
        <w:spacing w:before="0" w:beforeAutospacing="0" w:after="158" w:afterAutospacing="0"/>
        <w:jc w:val="both"/>
        <w:rPr>
          <w:sz w:val="28"/>
          <w:szCs w:val="28"/>
        </w:rPr>
      </w:pPr>
      <w:r w:rsidRPr="00003928">
        <w:rPr>
          <w:sz w:val="28"/>
          <w:szCs w:val="28"/>
        </w:rPr>
        <w:t>The case of </w:t>
      </w:r>
      <w:r w:rsidRPr="00003928">
        <w:rPr>
          <w:b/>
          <w:bCs/>
          <w:iCs/>
          <w:sz w:val="28"/>
          <w:szCs w:val="28"/>
          <w:u w:val="single"/>
        </w:rPr>
        <w:t>Sebuliba Versus Co-operative Bank Ltd [1982] HCB 129</w:t>
      </w:r>
      <w:r w:rsidRPr="00003928">
        <w:rPr>
          <w:sz w:val="28"/>
          <w:szCs w:val="28"/>
        </w:rPr>
        <w:t> considered the above sections where it was held that </w:t>
      </w:r>
      <w:r w:rsidRPr="00003928">
        <w:rPr>
          <w:i/>
          <w:iCs/>
          <w:sz w:val="28"/>
          <w:szCs w:val="28"/>
        </w:rPr>
        <w:t>the burden of proof in civil proceedings lies upon the person who alleges.</w:t>
      </w:r>
    </w:p>
    <w:p w:rsidR="001308EF" w:rsidRPr="00003928" w:rsidRDefault="001308EF" w:rsidP="001308EF">
      <w:pPr>
        <w:spacing w:line="240" w:lineRule="auto"/>
        <w:jc w:val="both"/>
        <w:rPr>
          <w:rFonts w:ascii="Times New Roman" w:hAnsi="Times New Roman" w:cs="Times New Roman"/>
          <w:i/>
          <w:sz w:val="28"/>
          <w:szCs w:val="28"/>
        </w:rPr>
      </w:pPr>
      <w:r w:rsidRPr="00003928">
        <w:rPr>
          <w:rFonts w:ascii="Times New Roman" w:hAnsi="Times New Roman" w:cs="Times New Roman"/>
          <w:b/>
          <w:sz w:val="28"/>
          <w:szCs w:val="28"/>
        </w:rPr>
        <w:t>In Miller V Minister of Pensions [1947]2 ALL E R 372 Lord Denning stated:</w:t>
      </w:r>
      <w:r w:rsidRPr="00003928">
        <w:rPr>
          <w:rFonts w:ascii="Times New Roman" w:hAnsi="Times New Roman" w:cs="Times New Roman"/>
          <w:i/>
          <w:sz w:val="28"/>
          <w:szCs w:val="28"/>
        </w:rPr>
        <w:t xml:space="preserve"> </w:t>
      </w:r>
    </w:p>
    <w:p w:rsidR="001308EF" w:rsidRPr="00003928" w:rsidRDefault="001308EF" w:rsidP="001308EF">
      <w:pPr>
        <w:pStyle w:val="ListParagraph"/>
        <w:spacing w:line="240" w:lineRule="auto"/>
        <w:ind w:left="1080"/>
        <w:jc w:val="both"/>
        <w:rPr>
          <w:rFonts w:ascii="Times New Roman" w:hAnsi="Times New Roman" w:cs="Times New Roman"/>
          <w:i/>
          <w:sz w:val="28"/>
          <w:szCs w:val="28"/>
        </w:rPr>
      </w:pPr>
      <w:r w:rsidRPr="00003928">
        <w:rPr>
          <w:rFonts w:ascii="Times New Roman" w:hAnsi="Times New Roman" w:cs="Times New Roman"/>
          <w:i/>
          <w:sz w:val="28"/>
          <w:szCs w:val="28"/>
        </w:rPr>
        <w:t>“That the degree is well settled. It must carry a reasonable degree of probability but not too high as is required in a criminal case. If the evidence is such that the tribunal can say, we think it more probable than not, the burden of proof is discharged but if the probabilities are equal, it is not.”</w:t>
      </w:r>
    </w:p>
    <w:p w:rsidR="001308EF" w:rsidRPr="00003928" w:rsidRDefault="001308EF" w:rsidP="001308EF">
      <w:pPr>
        <w:spacing w:line="240" w:lineRule="auto"/>
        <w:jc w:val="both"/>
        <w:rPr>
          <w:rFonts w:ascii="Times New Roman" w:hAnsi="Times New Roman" w:cs="Times New Roman"/>
          <w:b/>
          <w:sz w:val="28"/>
          <w:szCs w:val="28"/>
        </w:rPr>
      </w:pPr>
      <w:r w:rsidRPr="00003928">
        <w:rPr>
          <w:rFonts w:ascii="Times New Roman" w:hAnsi="Times New Roman" w:cs="Times New Roman"/>
          <w:sz w:val="28"/>
          <w:szCs w:val="28"/>
        </w:rPr>
        <w:t>This being a civil suit, the</w:t>
      </w:r>
      <w:r w:rsidR="00B80BF0" w:rsidRPr="00003928">
        <w:rPr>
          <w:rFonts w:ascii="Times New Roman" w:hAnsi="Times New Roman" w:cs="Times New Roman"/>
          <w:sz w:val="28"/>
          <w:szCs w:val="28"/>
        </w:rPr>
        <w:t xml:space="preserve"> burden of proof lies with the p</w:t>
      </w:r>
      <w:r w:rsidRPr="00003928">
        <w:rPr>
          <w:rFonts w:ascii="Times New Roman" w:hAnsi="Times New Roman" w:cs="Times New Roman"/>
          <w:sz w:val="28"/>
          <w:szCs w:val="28"/>
        </w:rPr>
        <w:t>laintiff</w:t>
      </w:r>
      <w:r w:rsidR="00B80BF0" w:rsidRPr="00003928">
        <w:rPr>
          <w:rFonts w:ascii="Times New Roman" w:hAnsi="Times New Roman" w:cs="Times New Roman"/>
          <w:sz w:val="28"/>
          <w:szCs w:val="28"/>
        </w:rPr>
        <w:t>s. To decide in the Plaintiff</w:t>
      </w:r>
      <w:r w:rsidRPr="00003928">
        <w:rPr>
          <w:rFonts w:ascii="Times New Roman" w:hAnsi="Times New Roman" w:cs="Times New Roman"/>
          <w:sz w:val="28"/>
          <w:szCs w:val="28"/>
        </w:rPr>
        <w:t>s</w:t>
      </w:r>
      <w:r w:rsidR="00B80BF0" w:rsidRPr="00003928">
        <w:rPr>
          <w:rFonts w:ascii="Times New Roman" w:hAnsi="Times New Roman" w:cs="Times New Roman"/>
          <w:sz w:val="28"/>
          <w:szCs w:val="28"/>
        </w:rPr>
        <w:t xml:space="preserve">’ favor, </w:t>
      </w:r>
      <w:r w:rsidRPr="00003928">
        <w:rPr>
          <w:rFonts w:ascii="Times New Roman" w:hAnsi="Times New Roman" w:cs="Times New Roman"/>
          <w:sz w:val="28"/>
          <w:szCs w:val="28"/>
        </w:rPr>
        <w:t>Cour</w:t>
      </w:r>
      <w:r w:rsidR="00B80BF0" w:rsidRPr="00003928">
        <w:rPr>
          <w:rFonts w:ascii="Times New Roman" w:hAnsi="Times New Roman" w:cs="Times New Roman"/>
          <w:sz w:val="28"/>
          <w:szCs w:val="28"/>
        </w:rPr>
        <w:t>t has to be satisfied that the p</w:t>
      </w:r>
      <w:r w:rsidRPr="00003928">
        <w:rPr>
          <w:rFonts w:ascii="Times New Roman" w:hAnsi="Times New Roman" w:cs="Times New Roman"/>
          <w:sz w:val="28"/>
          <w:szCs w:val="28"/>
        </w:rPr>
        <w:t>laintiff</w:t>
      </w:r>
      <w:r w:rsidR="00B80BF0" w:rsidRPr="00003928">
        <w:rPr>
          <w:rFonts w:ascii="Times New Roman" w:hAnsi="Times New Roman" w:cs="Times New Roman"/>
          <w:sz w:val="28"/>
          <w:szCs w:val="28"/>
        </w:rPr>
        <w:t>s</w:t>
      </w:r>
      <w:r w:rsidRPr="00003928">
        <w:rPr>
          <w:rFonts w:ascii="Times New Roman" w:hAnsi="Times New Roman" w:cs="Times New Roman"/>
          <w:sz w:val="28"/>
          <w:szCs w:val="28"/>
        </w:rPr>
        <w:t xml:space="preserve"> has furnished evidence whose level of probity is such that a reasonable man might hold that the more probable conclusion i</w:t>
      </w:r>
      <w:r w:rsidR="00FA42A5" w:rsidRPr="00003928">
        <w:rPr>
          <w:rFonts w:ascii="Times New Roman" w:hAnsi="Times New Roman" w:cs="Times New Roman"/>
          <w:sz w:val="28"/>
          <w:szCs w:val="28"/>
        </w:rPr>
        <w:t>s that for which the p</w:t>
      </w:r>
      <w:r w:rsidRPr="00003928">
        <w:rPr>
          <w:rFonts w:ascii="Times New Roman" w:hAnsi="Times New Roman" w:cs="Times New Roman"/>
          <w:sz w:val="28"/>
          <w:szCs w:val="28"/>
        </w:rPr>
        <w:t>laintiff</w:t>
      </w:r>
      <w:r w:rsidR="00FA42A5" w:rsidRPr="00003928">
        <w:rPr>
          <w:rFonts w:ascii="Times New Roman" w:hAnsi="Times New Roman" w:cs="Times New Roman"/>
          <w:sz w:val="28"/>
          <w:szCs w:val="28"/>
        </w:rPr>
        <w:t>s contend</w:t>
      </w:r>
      <w:r w:rsidRPr="00003928">
        <w:rPr>
          <w:rFonts w:ascii="Times New Roman" w:hAnsi="Times New Roman" w:cs="Times New Roman"/>
          <w:sz w:val="28"/>
          <w:szCs w:val="28"/>
        </w:rPr>
        <w:t xml:space="preserve">. The standard of proof is on balance of probabilities/preponderance of evidence </w:t>
      </w:r>
      <w:r w:rsidRPr="00003928">
        <w:rPr>
          <w:rFonts w:ascii="Times New Roman" w:hAnsi="Times New Roman" w:cs="Times New Roman"/>
          <w:b/>
          <w:sz w:val="28"/>
          <w:szCs w:val="28"/>
        </w:rPr>
        <w:t>(See Ssebuliba Vs Cooperative Bank Ltd (1982) HCB 130 and Lancester Vs Blackwell Colliery Co. Ltd 1918 WC Rep 345.</w:t>
      </w:r>
    </w:p>
    <w:p w:rsidR="001308EF" w:rsidRPr="00003928" w:rsidRDefault="001308EF" w:rsidP="001308EF">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In the case of</w:t>
      </w:r>
      <w:r w:rsidRPr="00003928">
        <w:rPr>
          <w:rFonts w:ascii="Times New Roman" w:hAnsi="Times New Roman" w:cs="Times New Roman"/>
          <w:sz w:val="28"/>
          <w:szCs w:val="28"/>
          <w:shd w:val="clear" w:color="auto" w:fill="FFFFFF"/>
        </w:rPr>
        <w:t xml:space="preserve"> </w:t>
      </w:r>
      <w:r w:rsidRPr="00003928">
        <w:rPr>
          <w:rFonts w:ascii="Times New Roman" w:hAnsi="Times New Roman" w:cs="Times New Roman"/>
          <w:b/>
          <w:sz w:val="28"/>
          <w:szCs w:val="28"/>
          <w:shd w:val="clear" w:color="auto" w:fill="FFFFFF"/>
        </w:rPr>
        <w:t>Oloka-Onyango &amp; 9 Ors v Attorney General (Constitutional Petition No. 8 of 2014) [2014] UGSC 14 (1 August 2014) </w:t>
      </w:r>
      <w:r w:rsidRPr="00003928">
        <w:rPr>
          <w:rFonts w:ascii="Times New Roman" w:hAnsi="Times New Roman" w:cs="Times New Roman"/>
          <w:sz w:val="28"/>
          <w:szCs w:val="28"/>
        </w:rPr>
        <w:t>the Supreme Court stated that;</w:t>
      </w:r>
    </w:p>
    <w:p w:rsidR="001308EF" w:rsidRPr="00003928" w:rsidRDefault="001308EF" w:rsidP="001308EF">
      <w:pPr>
        <w:spacing w:line="240" w:lineRule="auto"/>
        <w:jc w:val="both"/>
        <w:rPr>
          <w:rFonts w:ascii="Times New Roman" w:hAnsi="Times New Roman" w:cs="Times New Roman"/>
          <w:i/>
          <w:sz w:val="28"/>
          <w:szCs w:val="28"/>
        </w:rPr>
      </w:pPr>
      <w:r w:rsidRPr="00003928">
        <w:rPr>
          <w:rFonts w:ascii="Times New Roman" w:hAnsi="Times New Roman" w:cs="Times New Roman"/>
          <w:i/>
          <w:sz w:val="28"/>
          <w:szCs w:val="28"/>
        </w:rPr>
        <w:t>“The law applicable to determine what happens when there is no specific denial is the Civil Procedure Act, cap 71 and the Civil Procedure Rules, S.I 71-1. Rule 23 of the Constitutional Court (Petitions and References) Rules, S.I 91 of 2005 empowers this court to apply the Civil Procedure Act and Rules there under to regulate the Practice and procedure in Petitions and References with such modifications as the Court may consider necessary in the interest of Justice.</w:t>
      </w:r>
    </w:p>
    <w:p w:rsidR="001308EF" w:rsidRPr="00003928" w:rsidRDefault="001308EF" w:rsidP="001308EF">
      <w:pPr>
        <w:spacing w:line="240" w:lineRule="auto"/>
        <w:jc w:val="both"/>
        <w:rPr>
          <w:rFonts w:ascii="Times New Roman" w:hAnsi="Times New Roman" w:cs="Times New Roman"/>
          <w:bCs/>
          <w:i/>
          <w:iCs/>
          <w:sz w:val="28"/>
          <w:szCs w:val="28"/>
        </w:rPr>
      </w:pPr>
      <w:r w:rsidRPr="00003928">
        <w:rPr>
          <w:rFonts w:ascii="Times New Roman" w:hAnsi="Times New Roman" w:cs="Times New Roman"/>
          <w:i/>
          <w:sz w:val="28"/>
          <w:szCs w:val="28"/>
        </w:rPr>
        <w:t xml:space="preserve">“Order VIII Rule 3 of the Civil procedure rules provides; </w:t>
      </w:r>
      <w:r w:rsidRPr="00003928">
        <w:rPr>
          <w:rFonts w:ascii="Times New Roman" w:hAnsi="Times New Roman" w:cs="Times New Roman"/>
          <w:b/>
          <w:bCs/>
          <w:i/>
          <w:iCs/>
          <w:sz w:val="28"/>
          <w:szCs w:val="28"/>
        </w:rPr>
        <w:t>“</w:t>
      </w:r>
      <w:r w:rsidRPr="00003928">
        <w:rPr>
          <w:rFonts w:ascii="Times New Roman" w:hAnsi="Times New Roman" w:cs="Times New Roman"/>
          <w:bCs/>
          <w:i/>
          <w:iCs/>
          <w:sz w:val="28"/>
          <w:szCs w:val="28"/>
        </w:rPr>
        <w:t>Every allegation of fact in the plaint, if not denied specifically or by necessary implication or stated to be not admitted in the pleading of the opposite party, </w:t>
      </w:r>
      <w:r w:rsidRPr="00003928">
        <w:rPr>
          <w:rFonts w:ascii="Times New Roman" w:hAnsi="Times New Roman" w:cs="Times New Roman"/>
          <w:bCs/>
          <w:i/>
          <w:iCs/>
          <w:sz w:val="28"/>
          <w:szCs w:val="28"/>
          <w:u w:val="single"/>
        </w:rPr>
        <w:t>shall be taken to be admitted</w:t>
      </w:r>
      <w:r w:rsidRPr="00003928">
        <w:rPr>
          <w:rFonts w:ascii="Times New Roman" w:hAnsi="Times New Roman" w:cs="Times New Roman"/>
          <w:bCs/>
          <w:i/>
          <w:iCs/>
          <w:sz w:val="28"/>
          <w:szCs w:val="28"/>
        </w:rPr>
        <w:t> except as against a person under disability but the court may in</w:t>
      </w:r>
      <w:r w:rsidRPr="00003928">
        <w:rPr>
          <w:rFonts w:ascii="Times New Roman" w:hAnsi="Times New Roman" w:cs="Times New Roman"/>
          <w:i/>
          <w:sz w:val="28"/>
          <w:szCs w:val="28"/>
        </w:rPr>
        <w:t xml:space="preserve"> </w:t>
      </w:r>
      <w:r w:rsidRPr="00003928">
        <w:rPr>
          <w:rFonts w:ascii="Times New Roman" w:hAnsi="Times New Roman" w:cs="Times New Roman"/>
          <w:bCs/>
          <w:i/>
          <w:iCs/>
          <w:sz w:val="28"/>
          <w:szCs w:val="28"/>
        </w:rPr>
        <w:t>its discretion require any facts so admitted to be proved otherwise than by that admission".</w:t>
      </w:r>
    </w:p>
    <w:p w:rsidR="001308EF" w:rsidRPr="00003928" w:rsidRDefault="001308EF" w:rsidP="001308EF">
      <w:pPr>
        <w:spacing w:line="240" w:lineRule="auto"/>
        <w:jc w:val="both"/>
        <w:rPr>
          <w:rFonts w:ascii="Times New Roman" w:hAnsi="Times New Roman" w:cs="Times New Roman"/>
          <w:i/>
          <w:sz w:val="28"/>
          <w:szCs w:val="28"/>
          <w:u w:val="single"/>
        </w:rPr>
      </w:pPr>
      <w:r w:rsidRPr="00003928">
        <w:rPr>
          <w:rFonts w:ascii="Times New Roman" w:hAnsi="Times New Roman" w:cs="Times New Roman"/>
          <w:i/>
          <w:sz w:val="28"/>
          <w:szCs w:val="28"/>
        </w:rPr>
        <w:t>“</w:t>
      </w:r>
      <w:r w:rsidRPr="00003928">
        <w:rPr>
          <w:rFonts w:ascii="Times New Roman" w:hAnsi="Times New Roman" w:cs="Times New Roman"/>
          <w:i/>
          <w:sz w:val="28"/>
          <w:szCs w:val="28"/>
          <w:u w:val="single"/>
        </w:rPr>
        <w:t>In view of the above Rule and in the absence of a specific denial by the respondent in</w:t>
      </w:r>
      <w:r w:rsidRPr="00003928">
        <w:rPr>
          <w:rFonts w:ascii="Times New Roman" w:hAnsi="Times New Roman" w:cs="Times New Roman"/>
          <w:i/>
          <w:sz w:val="28"/>
          <w:szCs w:val="28"/>
        </w:rPr>
        <w:t xml:space="preserve"> </w:t>
      </w:r>
      <w:r w:rsidRPr="00003928">
        <w:rPr>
          <w:rFonts w:ascii="Times New Roman" w:hAnsi="Times New Roman" w:cs="Times New Roman"/>
          <w:i/>
          <w:sz w:val="28"/>
          <w:szCs w:val="28"/>
          <w:u w:val="single"/>
        </w:rPr>
        <w:t>his pleadings with regard to issue one, we are unable to accept the submission of learned counsel Patricia Mutesi that the petitioners had a burden to do more than what they did. The evidence contained in the affidavit (including the annexure of the Hansard), of Hon. Fox Odoi stood strong and unchallenged. In the case of H.G. Gandesha &amp; another Vs G.J Lutaya SCCA N0. 14 of 1989, Court observed that where facts are sworn to an affidavit, the burden to deny them is on the other party. Failure to do that, they are presumed to have been accepted.” (emphasis added)</w:t>
      </w:r>
    </w:p>
    <w:p w:rsidR="001308EF" w:rsidRPr="00003928" w:rsidRDefault="00D721CA" w:rsidP="001308EF">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lastRenderedPageBreak/>
        <w:t xml:space="preserve">The </w:t>
      </w:r>
      <w:r w:rsidR="00FA42A5" w:rsidRPr="00003928">
        <w:rPr>
          <w:rFonts w:ascii="Times New Roman" w:hAnsi="Times New Roman" w:cs="Times New Roman"/>
          <w:sz w:val="28"/>
          <w:szCs w:val="28"/>
        </w:rPr>
        <w:t>d</w:t>
      </w:r>
      <w:r w:rsidR="001308EF" w:rsidRPr="00003928">
        <w:rPr>
          <w:rFonts w:ascii="Times New Roman" w:hAnsi="Times New Roman" w:cs="Times New Roman"/>
          <w:sz w:val="28"/>
          <w:szCs w:val="28"/>
        </w:rPr>
        <w:t>efendant</w:t>
      </w:r>
      <w:r w:rsidRPr="00003928">
        <w:rPr>
          <w:rFonts w:ascii="Times New Roman" w:hAnsi="Times New Roman" w:cs="Times New Roman"/>
          <w:sz w:val="28"/>
          <w:szCs w:val="28"/>
        </w:rPr>
        <w:t>s</w:t>
      </w:r>
      <w:r w:rsidR="001308EF" w:rsidRPr="00003928">
        <w:rPr>
          <w:rFonts w:ascii="Times New Roman" w:hAnsi="Times New Roman" w:cs="Times New Roman"/>
          <w:sz w:val="28"/>
          <w:szCs w:val="28"/>
        </w:rPr>
        <w:t>, in the instant suit, by virtue of their failure to appear in cour</w:t>
      </w:r>
      <w:r w:rsidR="00FA42A5" w:rsidRPr="00003928">
        <w:rPr>
          <w:rFonts w:ascii="Times New Roman" w:hAnsi="Times New Roman" w:cs="Times New Roman"/>
          <w:sz w:val="28"/>
          <w:szCs w:val="28"/>
        </w:rPr>
        <w:t>t to contest the claims in the p</w:t>
      </w:r>
      <w:r w:rsidR="001308EF" w:rsidRPr="00003928">
        <w:rPr>
          <w:rFonts w:ascii="Times New Roman" w:hAnsi="Times New Roman" w:cs="Times New Roman"/>
          <w:sz w:val="28"/>
          <w:szCs w:val="28"/>
        </w:rPr>
        <w:t>laint in effec</w:t>
      </w:r>
      <w:r w:rsidRPr="00003928">
        <w:rPr>
          <w:rFonts w:ascii="Times New Roman" w:hAnsi="Times New Roman" w:cs="Times New Roman"/>
          <w:sz w:val="28"/>
          <w:szCs w:val="28"/>
        </w:rPr>
        <w:t>t admitted to all the plaintiffs’</w:t>
      </w:r>
      <w:r w:rsidR="001308EF" w:rsidRPr="00003928">
        <w:rPr>
          <w:rFonts w:ascii="Times New Roman" w:hAnsi="Times New Roman" w:cs="Times New Roman"/>
          <w:sz w:val="28"/>
          <w:szCs w:val="28"/>
        </w:rPr>
        <w:t xml:space="preserve"> claims.  Be that as it may, Court </w:t>
      </w:r>
      <w:r w:rsidR="00FA42A5" w:rsidRPr="00003928">
        <w:rPr>
          <w:rFonts w:ascii="Times New Roman" w:hAnsi="Times New Roman" w:cs="Times New Roman"/>
          <w:sz w:val="28"/>
          <w:szCs w:val="28"/>
        </w:rPr>
        <w:t>will determine if the p</w:t>
      </w:r>
      <w:r w:rsidRPr="00003928">
        <w:rPr>
          <w:rFonts w:ascii="Times New Roman" w:hAnsi="Times New Roman" w:cs="Times New Roman"/>
          <w:sz w:val="28"/>
          <w:szCs w:val="28"/>
        </w:rPr>
        <w:t>laintiff</w:t>
      </w:r>
      <w:r w:rsidR="001308EF" w:rsidRPr="00003928">
        <w:rPr>
          <w:rFonts w:ascii="Times New Roman" w:hAnsi="Times New Roman" w:cs="Times New Roman"/>
          <w:sz w:val="28"/>
          <w:szCs w:val="28"/>
        </w:rPr>
        <w:t>s</w:t>
      </w:r>
      <w:r w:rsidRPr="00003928">
        <w:rPr>
          <w:rFonts w:ascii="Times New Roman" w:hAnsi="Times New Roman" w:cs="Times New Roman"/>
          <w:sz w:val="28"/>
          <w:szCs w:val="28"/>
        </w:rPr>
        <w:t>’</w:t>
      </w:r>
      <w:r w:rsidR="001308EF" w:rsidRPr="00003928">
        <w:rPr>
          <w:rFonts w:ascii="Times New Roman" w:hAnsi="Times New Roman" w:cs="Times New Roman"/>
          <w:sz w:val="28"/>
          <w:szCs w:val="28"/>
        </w:rPr>
        <w:t xml:space="preserve"> evidence satisfies the required standard.</w:t>
      </w:r>
    </w:p>
    <w:p w:rsidR="001308EF" w:rsidRPr="00003928" w:rsidRDefault="001308EF" w:rsidP="001308EF">
      <w:pPr>
        <w:spacing w:line="240" w:lineRule="auto"/>
        <w:jc w:val="both"/>
        <w:rPr>
          <w:rFonts w:ascii="Times New Roman" w:hAnsi="Times New Roman" w:cs="Times New Roman"/>
          <w:b/>
          <w:sz w:val="28"/>
          <w:szCs w:val="28"/>
        </w:rPr>
      </w:pPr>
      <w:r w:rsidRPr="00003928">
        <w:rPr>
          <w:rFonts w:ascii="Times New Roman" w:hAnsi="Times New Roman" w:cs="Times New Roman"/>
          <w:b/>
          <w:sz w:val="28"/>
          <w:szCs w:val="28"/>
        </w:rPr>
        <w:t>Determination of Court:</w:t>
      </w:r>
    </w:p>
    <w:p w:rsidR="00840392" w:rsidRPr="00003928" w:rsidRDefault="001308EF" w:rsidP="001308EF">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The following issues were proposed for de</w:t>
      </w:r>
      <w:r w:rsidR="00FA42A5" w:rsidRPr="00003928">
        <w:rPr>
          <w:rFonts w:ascii="Times New Roman" w:hAnsi="Times New Roman" w:cs="Times New Roman"/>
          <w:sz w:val="28"/>
          <w:szCs w:val="28"/>
        </w:rPr>
        <w:t>termination by Counsel for the p</w:t>
      </w:r>
      <w:r w:rsidRPr="00003928">
        <w:rPr>
          <w:rFonts w:ascii="Times New Roman" w:hAnsi="Times New Roman" w:cs="Times New Roman"/>
          <w:sz w:val="28"/>
          <w:szCs w:val="28"/>
        </w:rPr>
        <w:t>laintiff</w:t>
      </w:r>
      <w:r w:rsidR="00D721CA" w:rsidRPr="00003928">
        <w:rPr>
          <w:rFonts w:ascii="Times New Roman" w:hAnsi="Times New Roman" w:cs="Times New Roman"/>
          <w:sz w:val="28"/>
          <w:szCs w:val="28"/>
        </w:rPr>
        <w:t>s</w:t>
      </w:r>
      <w:r w:rsidRPr="00003928">
        <w:rPr>
          <w:rFonts w:ascii="Times New Roman" w:hAnsi="Times New Roman" w:cs="Times New Roman"/>
          <w:sz w:val="28"/>
          <w:szCs w:val="28"/>
        </w:rPr>
        <w:t xml:space="preserve"> as per their written submissions and I will adopt them as the issues for determination in the order of their </w:t>
      </w:r>
      <w:r w:rsidR="00FA42A5" w:rsidRPr="00003928">
        <w:rPr>
          <w:rFonts w:ascii="Times New Roman" w:hAnsi="Times New Roman" w:cs="Times New Roman"/>
          <w:sz w:val="28"/>
          <w:szCs w:val="28"/>
        </w:rPr>
        <w:t>proposition by Counsel for the p</w:t>
      </w:r>
      <w:r w:rsidRPr="00003928">
        <w:rPr>
          <w:rFonts w:ascii="Times New Roman" w:hAnsi="Times New Roman" w:cs="Times New Roman"/>
          <w:sz w:val="28"/>
          <w:szCs w:val="28"/>
        </w:rPr>
        <w:t>laintiff</w:t>
      </w:r>
      <w:r w:rsidR="00D721CA" w:rsidRPr="00003928">
        <w:rPr>
          <w:rFonts w:ascii="Times New Roman" w:hAnsi="Times New Roman" w:cs="Times New Roman"/>
          <w:sz w:val="28"/>
          <w:szCs w:val="28"/>
        </w:rPr>
        <w:t>s</w:t>
      </w:r>
      <w:r w:rsidRPr="00003928">
        <w:rPr>
          <w:rFonts w:ascii="Times New Roman" w:hAnsi="Times New Roman" w:cs="Times New Roman"/>
          <w:sz w:val="28"/>
          <w:szCs w:val="28"/>
        </w:rPr>
        <w:t>;</w:t>
      </w:r>
    </w:p>
    <w:p w:rsidR="00840392" w:rsidRPr="00003928" w:rsidRDefault="00840392" w:rsidP="00840392">
      <w:pPr>
        <w:pStyle w:val="ListParagraph"/>
        <w:numPr>
          <w:ilvl w:val="0"/>
          <w:numId w:val="7"/>
        </w:num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Whether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defendant’s acquisition of the letters of administration to the estate of the late Abisagi Namukasa was lawful.</w:t>
      </w:r>
    </w:p>
    <w:p w:rsidR="00840392" w:rsidRPr="00003928" w:rsidRDefault="00840392" w:rsidP="00840392">
      <w:pPr>
        <w:pStyle w:val="ListParagraph"/>
        <w:numPr>
          <w:ilvl w:val="0"/>
          <w:numId w:val="7"/>
        </w:numPr>
        <w:spacing w:after="0" w:line="240" w:lineRule="auto"/>
        <w:jc w:val="both"/>
        <w:rPr>
          <w:rFonts w:ascii="Times New Roman" w:hAnsi="Times New Roman" w:cs="Times New Roman"/>
          <w:sz w:val="28"/>
          <w:szCs w:val="28"/>
        </w:rPr>
      </w:pPr>
      <w:r w:rsidRPr="00003928">
        <w:rPr>
          <w:rFonts w:ascii="Times New Roman" w:hAnsi="Times New Roman" w:cs="Times New Roman"/>
          <w:sz w:val="28"/>
          <w:szCs w:val="28"/>
        </w:rPr>
        <w:t>Whether the plaintiffs are entitled to administer the estate of the late Abisagi Namukasa.</w:t>
      </w:r>
    </w:p>
    <w:p w:rsidR="00840392" w:rsidRPr="00003928" w:rsidRDefault="00840392" w:rsidP="00840392">
      <w:pPr>
        <w:pStyle w:val="ListParagraph"/>
        <w:numPr>
          <w:ilvl w:val="0"/>
          <w:numId w:val="7"/>
        </w:numPr>
        <w:spacing w:after="0" w:line="240" w:lineRule="auto"/>
        <w:jc w:val="both"/>
        <w:rPr>
          <w:rFonts w:ascii="Times New Roman" w:hAnsi="Times New Roman" w:cs="Times New Roman"/>
          <w:sz w:val="28"/>
          <w:szCs w:val="28"/>
        </w:rPr>
      </w:pPr>
      <w:r w:rsidRPr="00003928">
        <w:rPr>
          <w:rFonts w:ascii="Times New Roman" w:hAnsi="Times New Roman" w:cs="Times New Roman"/>
          <w:sz w:val="28"/>
          <w:szCs w:val="28"/>
        </w:rPr>
        <w:t>Whether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defendant’s transfer of the certificate of title in dispute into his name was done legally.</w:t>
      </w:r>
    </w:p>
    <w:p w:rsidR="00840392" w:rsidRPr="00003928" w:rsidRDefault="00840392" w:rsidP="00840392">
      <w:pPr>
        <w:pStyle w:val="ListParagraph"/>
        <w:numPr>
          <w:ilvl w:val="0"/>
          <w:numId w:val="7"/>
        </w:numPr>
        <w:spacing w:after="0" w:line="240" w:lineRule="auto"/>
        <w:jc w:val="both"/>
        <w:rPr>
          <w:rFonts w:ascii="Times New Roman" w:hAnsi="Times New Roman" w:cs="Times New Roman"/>
          <w:sz w:val="28"/>
          <w:szCs w:val="28"/>
        </w:rPr>
      </w:pPr>
      <w:r w:rsidRPr="00003928">
        <w:rPr>
          <w:rFonts w:ascii="Times New Roman" w:hAnsi="Times New Roman" w:cs="Times New Roman"/>
          <w:sz w:val="28"/>
          <w:szCs w:val="28"/>
        </w:rPr>
        <w:t>Whether the 2</w:t>
      </w:r>
      <w:r w:rsidRPr="00003928">
        <w:rPr>
          <w:rFonts w:ascii="Times New Roman" w:hAnsi="Times New Roman" w:cs="Times New Roman"/>
          <w:sz w:val="28"/>
          <w:szCs w:val="28"/>
          <w:vertAlign w:val="superscript"/>
        </w:rPr>
        <w:t>nd</w:t>
      </w:r>
      <w:r w:rsidRPr="00003928">
        <w:rPr>
          <w:rFonts w:ascii="Times New Roman" w:hAnsi="Times New Roman" w:cs="Times New Roman"/>
          <w:sz w:val="28"/>
          <w:szCs w:val="28"/>
        </w:rPr>
        <w:t xml:space="preserve"> defendant’s transfer of the certificate of title in dispute into her name was done lawfully </w:t>
      </w:r>
    </w:p>
    <w:p w:rsidR="00840392" w:rsidRPr="00003928" w:rsidRDefault="00840392" w:rsidP="00840392">
      <w:pPr>
        <w:pStyle w:val="ListParagraph"/>
        <w:numPr>
          <w:ilvl w:val="0"/>
          <w:numId w:val="7"/>
        </w:numPr>
        <w:spacing w:after="0"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What remedies are available to the parties  </w:t>
      </w:r>
    </w:p>
    <w:p w:rsidR="00840392" w:rsidRPr="00003928" w:rsidRDefault="00840392" w:rsidP="00840392">
      <w:pPr>
        <w:spacing w:line="240" w:lineRule="auto"/>
        <w:jc w:val="both"/>
        <w:rPr>
          <w:rFonts w:ascii="Times New Roman" w:hAnsi="Times New Roman" w:cs="Times New Roman"/>
          <w:sz w:val="28"/>
          <w:szCs w:val="28"/>
        </w:rPr>
      </w:pPr>
    </w:p>
    <w:p w:rsidR="00C96587" w:rsidRPr="00003928" w:rsidRDefault="001308EF" w:rsidP="001308EF">
      <w:pPr>
        <w:pStyle w:val="NoSpacing"/>
        <w:rPr>
          <w:rFonts w:ascii="Times New Roman" w:hAnsi="Times New Roman" w:cs="Times New Roman"/>
          <w:b/>
          <w:sz w:val="28"/>
          <w:szCs w:val="28"/>
        </w:rPr>
      </w:pPr>
      <w:r w:rsidRPr="00003928">
        <w:rPr>
          <w:rFonts w:ascii="Times New Roman" w:hAnsi="Times New Roman" w:cs="Times New Roman"/>
          <w:b/>
          <w:sz w:val="28"/>
          <w:szCs w:val="28"/>
        </w:rPr>
        <w:t>ISSUE 1</w:t>
      </w:r>
      <w:r w:rsidR="00C96587" w:rsidRPr="00003928">
        <w:rPr>
          <w:rFonts w:ascii="Times New Roman" w:hAnsi="Times New Roman" w:cs="Times New Roman"/>
          <w:b/>
          <w:sz w:val="28"/>
          <w:szCs w:val="28"/>
        </w:rPr>
        <w:t xml:space="preserve"> &amp; 2:</w:t>
      </w:r>
      <w:r w:rsidRPr="00003928">
        <w:rPr>
          <w:rFonts w:ascii="Times New Roman" w:hAnsi="Times New Roman" w:cs="Times New Roman"/>
          <w:b/>
          <w:sz w:val="28"/>
          <w:szCs w:val="28"/>
        </w:rPr>
        <w:t xml:space="preserve"> </w:t>
      </w:r>
    </w:p>
    <w:p w:rsidR="00840392" w:rsidRPr="00003928" w:rsidRDefault="00840392" w:rsidP="00C96587">
      <w:pPr>
        <w:spacing w:after="0" w:line="240" w:lineRule="auto"/>
        <w:jc w:val="both"/>
        <w:rPr>
          <w:rFonts w:ascii="Times New Roman" w:hAnsi="Times New Roman" w:cs="Times New Roman"/>
          <w:b/>
          <w:sz w:val="28"/>
          <w:szCs w:val="28"/>
        </w:rPr>
      </w:pPr>
      <w:r w:rsidRPr="00003928">
        <w:rPr>
          <w:rFonts w:ascii="Times New Roman" w:hAnsi="Times New Roman" w:cs="Times New Roman"/>
          <w:b/>
          <w:sz w:val="28"/>
          <w:szCs w:val="28"/>
        </w:rPr>
        <w:t>Whether the 1</w:t>
      </w:r>
      <w:r w:rsidRPr="00003928">
        <w:rPr>
          <w:rFonts w:ascii="Times New Roman" w:hAnsi="Times New Roman" w:cs="Times New Roman"/>
          <w:b/>
          <w:sz w:val="28"/>
          <w:szCs w:val="28"/>
          <w:vertAlign w:val="superscript"/>
        </w:rPr>
        <w:t>st</w:t>
      </w:r>
      <w:r w:rsidRPr="00003928">
        <w:rPr>
          <w:rFonts w:ascii="Times New Roman" w:hAnsi="Times New Roman" w:cs="Times New Roman"/>
          <w:b/>
          <w:sz w:val="28"/>
          <w:szCs w:val="28"/>
        </w:rPr>
        <w:t xml:space="preserve"> defendant’s acquisition of the letters of administration to the estate of the late Abisagi Namukasa was lawful</w:t>
      </w:r>
      <w:r w:rsidR="00C96587" w:rsidRPr="00003928">
        <w:rPr>
          <w:rFonts w:ascii="Times New Roman" w:hAnsi="Times New Roman" w:cs="Times New Roman"/>
          <w:b/>
          <w:sz w:val="28"/>
          <w:szCs w:val="28"/>
        </w:rPr>
        <w:t xml:space="preserve"> &amp; Whether the plaintiffs are entitled to administer the estate of the late Abisagi Namukasa.</w:t>
      </w:r>
    </w:p>
    <w:p w:rsidR="00C96587" w:rsidRPr="00003928" w:rsidRDefault="00C96587" w:rsidP="00C96587">
      <w:pPr>
        <w:spacing w:after="0" w:line="240" w:lineRule="auto"/>
        <w:jc w:val="both"/>
        <w:rPr>
          <w:rFonts w:ascii="Times New Roman" w:hAnsi="Times New Roman" w:cs="Times New Roman"/>
          <w:sz w:val="28"/>
          <w:szCs w:val="28"/>
        </w:rPr>
      </w:pPr>
      <w:r w:rsidRPr="00003928">
        <w:rPr>
          <w:rFonts w:ascii="Times New Roman" w:hAnsi="Times New Roman" w:cs="Times New Roman"/>
          <w:sz w:val="28"/>
          <w:szCs w:val="28"/>
        </w:rPr>
        <w:t>That although counsel for the plaintiff</w:t>
      </w:r>
      <w:r w:rsidR="00FA42A5" w:rsidRPr="00003928">
        <w:rPr>
          <w:rFonts w:ascii="Times New Roman" w:hAnsi="Times New Roman" w:cs="Times New Roman"/>
          <w:sz w:val="28"/>
          <w:szCs w:val="28"/>
        </w:rPr>
        <w:t>s</w:t>
      </w:r>
      <w:r w:rsidRPr="00003928">
        <w:rPr>
          <w:rFonts w:ascii="Times New Roman" w:hAnsi="Times New Roman" w:cs="Times New Roman"/>
          <w:sz w:val="28"/>
          <w:szCs w:val="28"/>
        </w:rPr>
        <w:t xml:space="preserve"> made separate submissions for issue 1 and 2, Court found that in determining issue 1 the same would hence resolve issue 2 and hence combining the said issues. Also analysis of the submission of the plaintiffs’ submissions the same issues seemed to be combined. </w:t>
      </w:r>
    </w:p>
    <w:p w:rsidR="00840392" w:rsidRPr="00003928" w:rsidRDefault="00840392" w:rsidP="001308EF">
      <w:pPr>
        <w:pStyle w:val="NoSpacing"/>
        <w:rPr>
          <w:rFonts w:ascii="Times New Roman" w:hAnsi="Times New Roman" w:cs="Times New Roman"/>
          <w:b/>
          <w:sz w:val="28"/>
          <w:szCs w:val="28"/>
        </w:rPr>
      </w:pPr>
    </w:p>
    <w:p w:rsidR="00840392" w:rsidRPr="00003928" w:rsidRDefault="00F233F9" w:rsidP="00840392">
      <w:pPr>
        <w:spacing w:line="240" w:lineRule="auto"/>
        <w:contextualSpacing/>
        <w:jc w:val="both"/>
        <w:rPr>
          <w:rFonts w:ascii="Times New Roman" w:hAnsi="Times New Roman" w:cs="Times New Roman"/>
          <w:b/>
          <w:sz w:val="28"/>
          <w:szCs w:val="28"/>
        </w:rPr>
      </w:pPr>
      <w:r w:rsidRPr="00003928">
        <w:rPr>
          <w:rFonts w:ascii="Times New Roman" w:hAnsi="Times New Roman" w:cs="Times New Roman"/>
          <w:sz w:val="28"/>
          <w:szCs w:val="28"/>
        </w:rPr>
        <w:t>Counsel for the p</w:t>
      </w:r>
      <w:r w:rsidR="001308EF" w:rsidRPr="00003928">
        <w:rPr>
          <w:rFonts w:ascii="Times New Roman" w:hAnsi="Times New Roman" w:cs="Times New Roman"/>
          <w:sz w:val="28"/>
          <w:szCs w:val="28"/>
        </w:rPr>
        <w:t>laintiff</w:t>
      </w:r>
      <w:r w:rsidRPr="00003928">
        <w:rPr>
          <w:rFonts w:ascii="Times New Roman" w:hAnsi="Times New Roman" w:cs="Times New Roman"/>
          <w:sz w:val="28"/>
          <w:szCs w:val="28"/>
        </w:rPr>
        <w:t>s</w:t>
      </w:r>
      <w:r w:rsidR="001308EF" w:rsidRPr="00003928">
        <w:rPr>
          <w:rFonts w:ascii="Times New Roman" w:hAnsi="Times New Roman" w:cs="Times New Roman"/>
          <w:sz w:val="28"/>
          <w:szCs w:val="28"/>
        </w:rPr>
        <w:t xml:space="preserve"> submitted that </w:t>
      </w:r>
      <w:r w:rsidRPr="00003928">
        <w:rPr>
          <w:rFonts w:ascii="Times New Roman" w:hAnsi="Times New Roman" w:cs="Times New Roman"/>
          <w:sz w:val="28"/>
          <w:szCs w:val="28"/>
          <w:lang w:val="en-IN"/>
        </w:rPr>
        <w:t>the p</w:t>
      </w:r>
      <w:r w:rsidR="00840392" w:rsidRPr="00003928">
        <w:rPr>
          <w:rFonts w:ascii="Times New Roman" w:hAnsi="Times New Roman" w:cs="Times New Roman"/>
          <w:sz w:val="28"/>
          <w:szCs w:val="28"/>
          <w:lang w:val="en-IN"/>
        </w:rPr>
        <w:t xml:space="preserve">laintiffs brought this suit before court in their capacity as the legitimate beneficiaries under the estate of their mother the </w:t>
      </w:r>
      <w:r w:rsidR="00FA42A5" w:rsidRPr="00003928">
        <w:rPr>
          <w:rFonts w:ascii="Times New Roman" w:hAnsi="Times New Roman" w:cs="Times New Roman"/>
          <w:sz w:val="28"/>
          <w:szCs w:val="28"/>
          <w:lang w:val="en-IN"/>
        </w:rPr>
        <w:t>late Nakalanzi Margret who was h</w:t>
      </w:r>
      <w:r w:rsidR="00840392" w:rsidRPr="00003928">
        <w:rPr>
          <w:rFonts w:ascii="Times New Roman" w:hAnsi="Times New Roman" w:cs="Times New Roman"/>
          <w:sz w:val="28"/>
          <w:szCs w:val="28"/>
          <w:lang w:val="en-IN"/>
        </w:rPr>
        <w:t xml:space="preserve">eiress to the estate of her Aunt Abisagi Namukasa. This therefore means </w:t>
      </w:r>
      <w:r w:rsidR="00033EC5" w:rsidRPr="00003928">
        <w:rPr>
          <w:rFonts w:ascii="Times New Roman" w:hAnsi="Times New Roman" w:cs="Times New Roman"/>
          <w:sz w:val="28"/>
          <w:szCs w:val="28"/>
          <w:lang w:val="en-IN"/>
        </w:rPr>
        <w:t>the p</w:t>
      </w:r>
      <w:r w:rsidR="00840392" w:rsidRPr="00003928">
        <w:rPr>
          <w:rFonts w:ascii="Times New Roman" w:hAnsi="Times New Roman" w:cs="Times New Roman"/>
          <w:sz w:val="28"/>
          <w:szCs w:val="28"/>
          <w:lang w:val="en-IN"/>
        </w:rPr>
        <w:t>laintiffs are grand children to the lat</w:t>
      </w:r>
      <w:r w:rsidR="00033EC5" w:rsidRPr="00003928">
        <w:rPr>
          <w:rFonts w:ascii="Times New Roman" w:hAnsi="Times New Roman" w:cs="Times New Roman"/>
          <w:sz w:val="28"/>
          <w:szCs w:val="28"/>
          <w:lang w:val="en-IN"/>
        </w:rPr>
        <w:t>e Abisagi Namukasa who was the registered p</w:t>
      </w:r>
      <w:r w:rsidR="00840392" w:rsidRPr="00003928">
        <w:rPr>
          <w:rFonts w:ascii="Times New Roman" w:hAnsi="Times New Roman" w:cs="Times New Roman"/>
          <w:sz w:val="28"/>
          <w:szCs w:val="28"/>
          <w:lang w:val="en-IN"/>
        </w:rPr>
        <w:t xml:space="preserve">roprietors of the suit land </w:t>
      </w:r>
      <w:r w:rsidR="00840392" w:rsidRPr="00003928">
        <w:rPr>
          <w:rFonts w:ascii="Times New Roman" w:hAnsi="Times New Roman" w:cs="Times New Roman"/>
          <w:sz w:val="28"/>
          <w:szCs w:val="28"/>
        </w:rPr>
        <w:t>comprised in Kibuga Block 29 Plot 85, land at Kamwokya Kampala.</w:t>
      </w:r>
      <w:r w:rsidR="00CE3FA2" w:rsidRPr="00003928">
        <w:rPr>
          <w:rFonts w:ascii="Times New Roman" w:hAnsi="Times New Roman" w:cs="Times New Roman"/>
          <w:sz w:val="28"/>
          <w:szCs w:val="28"/>
        </w:rPr>
        <w:t xml:space="preserve"> That </w:t>
      </w:r>
      <w:r w:rsidR="00CE3FA2" w:rsidRPr="00003928">
        <w:rPr>
          <w:rFonts w:ascii="Times New Roman" w:hAnsi="Times New Roman" w:cs="Times New Roman"/>
          <w:sz w:val="28"/>
          <w:szCs w:val="28"/>
          <w:lang w:val="en-IN"/>
        </w:rPr>
        <w:t>u</w:t>
      </w:r>
      <w:r w:rsidR="00840392" w:rsidRPr="00003928">
        <w:rPr>
          <w:rFonts w:ascii="Times New Roman" w:hAnsi="Times New Roman" w:cs="Times New Roman"/>
          <w:sz w:val="28"/>
          <w:szCs w:val="28"/>
          <w:lang w:val="en-IN"/>
        </w:rPr>
        <w:t>pon the death of Abisagi Namukasa, Nakalanzi Margret</w:t>
      </w:r>
      <w:r w:rsidR="00CE3FA2" w:rsidRPr="00003928">
        <w:rPr>
          <w:rFonts w:ascii="Times New Roman" w:hAnsi="Times New Roman" w:cs="Times New Roman"/>
          <w:sz w:val="28"/>
          <w:szCs w:val="28"/>
          <w:lang w:val="en-IN"/>
        </w:rPr>
        <w:t xml:space="preserve"> the mother of the p</w:t>
      </w:r>
      <w:r w:rsidR="00840392" w:rsidRPr="00003928">
        <w:rPr>
          <w:rFonts w:ascii="Times New Roman" w:hAnsi="Times New Roman" w:cs="Times New Roman"/>
          <w:sz w:val="28"/>
          <w:szCs w:val="28"/>
          <w:lang w:val="en-IN"/>
        </w:rPr>
        <w:t xml:space="preserve">laintiffs was appointed </w:t>
      </w:r>
      <w:r w:rsidR="00CE3FA2" w:rsidRPr="00003928">
        <w:rPr>
          <w:rFonts w:ascii="Times New Roman" w:hAnsi="Times New Roman" w:cs="Times New Roman"/>
          <w:sz w:val="28"/>
          <w:szCs w:val="28"/>
          <w:lang w:val="en-IN"/>
        </w:rPr>
        <w:t xml:space="preserve">as </w:t>
      </w:r>
      <w:r w:rsidR="00033EC5" w:rsidRPr="00003928">
        <w:rPr>
          <w:rFonts w:ascii="Times New Roman" w:hAnsi="Times New Roman" w:cs="Times New Roman"/>
          <w:sz w:val="28"/>
          <w:szCs w:val="28"/>
          <w:lang w:val="en-IN"/>
        </w:rPr>
        <w:t>her h</w:t>
      </w:r>
      <w:r w:rsidR="00840392" w:rsidRPr="00003928">
        <w:rPr>
          <w:rFonts w:ascii="Times New Roman" w:hAnsi="Times New Roman" w:cs="Times New Roman"/>
          <w:sz w:val="28"/>
          <w:szCs w:val="28"/>
          <w:lang w:val="en-IN"/>
        </w:rPr>
        <w:t>eiress. When Nakalanzi Margret died, the 1</w:t>
      </w:r>
      <w:r w:rsidR="00840392" w:rsidRPr="00003928">
        <w:rPr>
          <w:rFonts w:ascii="Times New Roman" w:hAnsi="Times New Roman" w:cs="Times New Roman"/>
          <w:sz w:val="28"/>
          <w:szCs w:val="28"/>
          <w:vertAlign w:val="superscript"/>
          <w:lang w:val="en-IN"/>
        </w:rPr>
        <w:t>st</w:t>
      </w:r>
      <w:r w:rsidR="00840392" w:rsidRPr="00003928">
        <w:rPr>
          <w:rFonts w:ascii="Times New Roman" w:hAnsi="Times New Roman" w:cs="Times New Roman"/>
          <w:sz w:val="28"/>
          <w:szCs w:val="28"/>
          <w:lang w:val="en-IN"/>
        </w:rPr>
        <w:t xml:space="preserve"> </w:t>
      </w:r>
      <w:r w:rsidR="00033EC5" w:rsidRPr="00003928">
        <w:rPr>
          <w:rFonts w:ascii="Times New Roman" w:hAnsi="Times New Roman" w:cs="Times New Roman"/>
          <w:sz w:val="28"/>
          <w:szCs w:val="28"/>
          <w:lang w:val="en-IN"/>
        </w:rPr>
        <w:t>p</w:t>
      </w:r>
      <w:r w:rsidR="00CE3FA2" w:rsidRPr="00003928">
        <w:rPr>
          <w:rFonts w:ascii="Times New Roman" w:hAnsi="Times New Roman" w:cs="Times New Roman"/>
          <w:sz w:val="28"/>
          <w:szCs w:val="28"/>
          <w:lang w:val="en-IN"/>
        </w:rPr>
        <w:t>laintiff</w:t>
      </w:r>
      <w:r w:rsidR="00840392" w:rsidRPr="00003928">
        <w:rPr>
          <w:rFonts w:ascii="Times New Roman" w:hAnsi="Times New Roman" w:cs="Times New Roman"/>
          <w:sz w:val="28"/>
          <w:szCs w:val="28"/>
          <w:lang w:val="en-IN"/>
        </w:rPr>
        <w:t xml:space="preserve"> Nasuna Milly was appointed</w:t>
      </w:r>
      <w:r w:rsidR="00033EC5" w:rsidRPr="00003928">
        <w:rPr>
          <w:rFonts w:ascii="Times New Roman" w:hAnsi="Times New Roman" w:cs="Times New Roman"/>
          <w:sz w:val="28"/>
          <w:szCs w:val="28"/>
          <w:lang w:val="en-IN"/>
        </w:rPr>
        <w:t xml:space="preserve"> h</w:t>
      </w:r>
      <w:r w:rsidR="00840392" w:rsidRPr="00003928">
        <w:rPr>
          <w:rFonts w:ascii="Times New Roman" w:hAnsi="Times New Roman" w:cs="Times New Roman"/>
          <w:sz w:val="28"/>
          <w:szCs w:val="28"/>
          <w:lang w:val="en-IN"/>
        </w:rPr>
        <w:t xml:space="preserve">eiress to her mother’s estate which by necessary implication included the estate of the late Abisagi Namukasa. The said Nakalanzi Margret had not obtained Letters of Administration to the estate of the late Abisagi Namukasa. </w:t>
      </w:r>
    </w:p>
    <w:p w:rsidR="00840392" w:rsidRPr="00003928" w:rsidRDefault="00CE3FA2" w:rsidP="00840392">
      <w:pPr>
        <w:spacing w:line="240" w:lineRule="auto"/>
        <w:jc w:val="both"/>
        <w:rPr>
          <w:rFonts w:ascii="Times New Roman" w:hAnsi="Times New Roman" w:cs="Times New Roman"/>
          <w:sz w:val="28"/>
          <w:szCs w:val="28"/>
          <w:lang w:val="en-IN"/>
        </w:rPr>
      </w:pPr>
      <w:r w:rsidRPr="00003928">
        <w:rPr>
          <w:rFonts w:ascii="Times New Roman" w:hAnsi="Times New Roman" w:cs="Times New Roman"/>
          <w:sz w:val="28"/>
          <w:szCs w:val="28"/>
        </w:rPr>
        <w:t xml:space="preserve">Counsel for the plaintiffs further submitted </w:t>
      </w:r>
      <w:r w:rsidRPr="00003928">
        <w:rPr>
          <w:rFonts w:ascii="Times New Roman" w:hAnsi="Times New Roman" w:cs="Times New Roman"/>
          <w:sz w:val="28"/>
          <w:szCs w:val="28"/>
          <w:lang w:val="en-IN"/>
        </w:rPr>
        <w:t>that the</w:t>
      </w:r>
      <w:r w:rsidR="00840392" w:rsidRPr="00003928">
        <w:rPr>
          <w:rFonts w:ascii="Times New Roman" w:hAnsi="Times New Roman" w:cs="Times New Roman"/>
          <w:sz w:val="28"/>
          <w:szCs w:val="28"/>
          <w:lang w:val="en-IN"/>
        </w:rPr>
        <w:t xml:space="preserve"> Plaintiffs’ mother was a daughter of the late Kasajja Paulo. The said Kasajja Paulo was a brother to the late Abisagi </w:t>
      </w:r>
      <w:r w:rsidRPr="00003928">
        <w:rPr>
          <w:rFonts w:ascii="Times New Roman" w:hAnsi="Times New Roman" w:cs="Times New Roman"/>
          <w:sz w:val="28"/>
          <w:szCs w:val="28"/>
          <w:lang w:val="en-IN"/>
        </w:rPr>
        <w:lastRenderedPageBreak/>
        <w:t xml:space="preserve">Namukasa and therefore the plaintiffs were the </w:t>
      </w:r>
      <w:r w:rsidR="00840392" w:rsidRPr="00003928">
        <w:rPr>
          <w:rFonts w:ascii="Times New Roman" w:hAnsi="Times New Roman" w:cs="Times New Roman"/>
          <w:sz w:val="28"/>
          <w:szCs w:val="28"/>
          <w:lang w:val="en-IN"/>
        </w:rPr>
        <w:t>rightful claimants under the</w:t>
      </w:r>
      <w:r w:rsidRPr="00003928">
        <w:rPr>
          <w:rFonts w:ascii="Times New Roman" w:hAnsi="Times New Roman" w:cs="Times New Roman"/>
          <w:sz w:val="28"/>
          <w:szCs w:val="28"/>
          <w:lang w:val="en-IN"/>
        </w:rPr>
        <w:t xml:space="preserve"> estate of Abisagi Namukasa. That </w:t>
      </w:r>
      <w:r w:rsidR="00840392" w:rsidRPr="00003928">
        <w:rPr>
          <w:rFonts w:ascii="Times New Roman" w:hAnsi="Times New Roman" w:cs="Times New Roman"/>
          <w:sz w:val="28"/>
          <w:szCs w:val="28"/>
          <w:lang w:val="en-IN"/>
        </w:rPr>
        <w:t xml:space="preserve">Abisagi Namukasa was a widow to the late Abusolomu Mutamira formerly a resident of Nyomerwa in Buikwe who had through a will </w:t>
      </w:r>
      <w:r w:rsidRPr="00003928">
        <w:rPr>
          <w:rFonts w:ascii="Times New Roman" w:hAnsi="Times New Roman" w:cs="Times New Roman"/>
          <w:sz w:val="28"/>
          <w:szCs w:val="28"/>
          <w:lang w:val="en-IN"/>
        </w:rPr>
        <w:t>PEX1</w:t>
      </w:r>
      <w:r w:rsidR="00840392" w:rsidRPr="00003928">
        <w:rPr>
          <w:rFonts w:ascii="Times New Roman" w:hAnsi="Times New Roman" w:cs="Times New Roman"/>
          <w:sz w:val="28"/>
          <w:szCs w:val="28"/>
          <w:lang w:val="en-IN"/>
        </w:rPr>
        <w:t xml:space="preserve"> bequeathed </w:t>
      </w:r>
      <w:r w:rsidR="00840392" w:rsidRPr="00003928">
        <w:rPr>
          <w:rFonts w:ascii="Times New Roman" w:hAnsi="Times New Roman" w:cs="Times New Roman"/>
          <w:sz w:val="28"/>
          <w:szCs w:val="28"/>
        </w:rPr>
        <w:t>Block 29 Plot 85, land at Kamwokya-Kampala to his wife Ab</w:t>
      </w:r>
      <w:r w:rsidR="00033EC5" w:rsidRPr="00003928">
        <w:rPr>
          <w:rFonts w:ascii="Times New Roman" w:hAnsi="Times New Roman" w:cs="Times New Roman"/>
          <w:sz w:val="28"/>
          <w:szCs w:val="28"/>
        </w:rPr>
        <w:t>isagi Namukasa and had the same</w:t>
      </w:r>
      <w:r w:rsidRPr="00003928">
        <w:rPr>
          <w:rFonts w:ascii="Times New Roman" w:hAnsi="Times New Roman" w:cs="Times New Roman"/>
          <w:sz w:val="28"/>
          <w:szCs w:val="28"/>
        </w:rPr>
        <w:t xml:space="preserve"> </w:t>
      </w:r>
      <w:r w:rsidR="00840392" w:rsidRPr="00003928">
        <w:rPr>
          <w:rFonts w:ascii="Times New Roman" w:hAnsi="Times New Roman" w:cs="Times New Roman"/>
          <w:sz w:val="28"/>
          <w:szCs w:val="28"/>
        </w:rPr>
        <w:t>transferred into her name</w:t>
      </w:r>
      <w:r w:rsidRPr="00003928">
        <w:rPr>
          <w:rFonts w:ascii="Times New Roman" w:hAnsi="Times New Roman" w:cs="Times New Roman"/>
          <w:sz w:val="28"/>
          <w:szCs w:val="28"/>
          <w:lang w:val="en-IN"/>
        </w:rPr>
        <w:t xml:space="preserve">.  That the </w:t>
      </w:r>
      <w:r w:rsidR="00840392" w:rsidRPr="00003928">
        <w:rPr>
          <w:rFonts w:ascii="Times New Roman" w:hAnsi="Times New Roman" w:cs="Times New Roman"/>
          <w:sz w:val="28"/>
          <w:szCs w:val="28"/>
          <w:lang w:val="en-IN"/>
        </w:rPr>
        <w:t>plaintiffs therefore protest</w:t>
      </w:r>
      <w:r w:rsidRPr="00003928">
        <w:rPr>
          <w:rFonts w:ascii="Times New Roman" w:hAnsi="Times New Roman" w:cs="Times New Roman"/>
          <w:sz w:val="28"/>
          <w:szCs w:val="28"/>
          <w:lang w:val="en-IN"/>
        </w:rPr>
        <w:t>ed</w:t>
      </w:r>
      <w:r w:rsidR="00840392" w:rsidRPr="00003928">
        <w:rPr>
          <w:rFonts w:ascii="Times New Roman" w:hAnsi="Times New Roman" w:cs="Times New Roman"/>
          <w:sz w:val="28"/>
          <w:szCs w:val="28"/>
          <w:lang w:val="en-IN"/>
        </w:rPr>
        <w:t xml:space="preserve"> the grant of letters of A</w:t>
      </w:r>
      <w:r w:rsidRPr="00003928">
        <w:rPr>
          <w:rFonts w:ascii="Times New Roman" w:hAnsi="Times New Roman" w:cs="Times New Roman"/>
          <w:sz w:val="28"/>
          <w:szCs w:val="28"/>
          <w:lang w:val="en-IN"/>
        </w:rPr>
        <w:t>dministration by this</w:t>
      </w:r>
      <w:r w:rsidR="00840392" w:rsidRPr="00003928">
        <w:rPr>
          <w:rFonts w:ascii="Times New Roman" w:hAnsi="Times New Roman" w:cs="Times New Roman"/>
          <w:sz w:val="28"/>
          <w:szCs w:val="28"/>
          <w:lang w:val="en-IN"/>
        </w:rPr>
        <w:t xml:space="preserve"> Court to the 1</w:t>
      </w:r>
      <w:r w:rsidR="00840392" w:rsidRPr="00003928">
        <w:rPr>
          <w:rFonts w:ascii="Times New Roman" w:hAnsi="Times New Roman" w:cs="Times New Roman"/>
          <w:sz w:val="28"/>
          <w:szCs w:val="28"/>
          <w:vertAlign w:val="superscript"/>
          <w:lang w:val="en-IN"/>
        </w:rPr>
        <w:t>st</w:t>
      </w:r>
      <w:r w:rsidRPr="00003928">
        <w:rPr>
          <w:rFonts w:ascii="Times New Roman" w:hAnsi="Times New Roman" w:cs="Times New Roman"/>
          <w:sz w:val="28"/>
          <w:szCs w:val="28"/>
          <w:vertAlign w:val="superscript"/>
          <w:lang w:val="en-IN"/>
        </w:rPr>
        <w:t xml:space="preserve"> </w:t>
      </w:r>
      <w:r w:rsidR="00033EC5" w:rsidRPr="00003928">
        <w:rPr>
          <w:rFonts w:ascii="Times New Roman" w:hAnsi="Times New Roman" w:cs="Times New Roman"/>
          <w:sz w:val="28"/>
          <w:szCs w:val="28"/>
          <w:lang w:val="en-IN"/>
        </w:rPr>
        <w:t>d</w:t>
      </w:r>
      <w:r w:rsidRPr="00003928">
        <w:rPr>
          <w:rFonts w:ascii="Times New Roman" w:hAnsi="Times New Roman" w:cs="Times New Roman"/>
          <w:sz w:val="28"/>
          <w:szCs w:val="28"/>
          <w:lang w:val="en-IN"/>
        </w:rPr>
        <w:t>efendant Kiwanuka George who was</w:t>
      </w:r>
      <w:r w:rsidR="00840392" w:rsidRPr="00003928">
        <w:rPr>
          <w:rFonts w:ascii="Times New Roman" w:hAnsi="Times New Roman" w:cs="Times New Roman"/>
          <w:sz w:val="28"/>
          <w:szCs w:val="28"/>
          <w:lang w:val="en-IN"/>
        </w:rPr>
        <w:t xml:space="preserve"> a stranger to the lineage of the late Abisagi Namukasa who died in 1978 at the home of</w:t>
      </w:r>
      <w:r w:rsidRPr="00003928">
        <w:rPr>
          <w:rFonts w:ascii="Times New Roman" w:hAnsi="Times New Roman" w:cs="Times New Roman"/>
          <w:sz w:val="28"/>
          <w:szCs w:val="28"/>
          <w:lang w:val="en-IN"/>
        </w:rPr>
        <w:t xml:space="preserve"> PW3-Tadeo Kamya in Mityana. That </w:t>
      </w:r>
      <w:r w:rsidR="00F34CFD" w:rsidRPr="00003928">
        <w:rPr>
          <w:rFonts w:ascii="Times New Roman" w:hAnsi="Times New Roman" w:cs="Times New Roman"/>
          <w:sz w:val="28"/>
          <w:szCs w:val="28"/>
          <w:lang w:val="en-IN"/>
        </w:rPr>
        <w:t>is argument</w:t>
      </w:r>
      <w:r w:rsidRPr="00003928">
        <w:rPr>
          <w:rFonts w:ascii="Times New Roman" w:hAnsi="Times New Roman" w:cs="Times New Roman"/>
          <w:sz w:val="28"/>
          <w:szCs w:val="28"/>
          <w:lang w:val="en-IN"/>
        </w:rPr>
        <w:t xml:space="preserve"> was</w:t>
      </w:r>
      <w:r w:rsidR="00840392" w:rsidRPr="00003928">
        <w:rPr>
          <w:rFonts w:ascii="Times New Roman" w:hAnsi="Times New Roman" w:cs="Times New Roman"/>
          <w:sz w:val="28"/>
          <w:szCs w:val="28"/>
          <w:lang w:val="en-IN"/>
        </w:rPr>
        <w:t xml:space="preserve"> corroborated by all the witnesses in their </w:t>
      </w:r>
      <w:r w:rsidRPr="00003928">
        <w:rPr>
          <w:rFonts w:ascii="Times New Roman" w:hAnsi="Times New Roman" w:cs="Times New Roman"/>
          <w:sz w:val="28"/>
          <w:szCs w:val="28"/>
          <w:lang w:val="en-IN"/>
        </w:rPr>
        <w:t>witness statements.</w:t>
      </w:r>
    </w:p>
    <w:p w:rsidR="00840392" w:rsidRPr="00003928" w:rsidRDefault="00CE3FA2" w:rsidP="00840392">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Counsel for the plaintiffs also submitted </w:t>
      </w:r>
      <w:r w:rsidR="00840392" w:rsidRPr="00003928">
        <w:rPr>
          <w:rFonts w:ascii="Times New Roman" w:hAnsi="Times New Roman" w:cs="Times New Roman"/>
          <w:sz w:val="28"/>
          <w:szCs w:val="28"/>
        </w:rPr>
        <w:t xml:space="preserve">PW4 </w:t>
      </w:r>
      <w:r w:rsidRPr="00003928">
        <w:rPr>
          <w:rFonts w:ascii="Times New Roman" w:hAnsi="Times New Roman" w:cs="Times New Roman"/>
          <w:sz w:val="28"/>
          <w:szCs w:val="28"/>
        </w:rPr>
        <w:t xml:space="preserve">has </w:t>
      </w:r>
      <w:r w:rsidR="00840392" w:rsidRPr="00003928">
        <w:rPr>
          <w:rFonts w:ascii="Times New Roman" w:hAnsi="Times New Roman" w:cs="Times New Roman"/>
          <w:sz w:val="28"/>
          <w:szCs w:val="28"/>
        </w:rPr>
        <w:t>made it clear in paragraph 12 of his witness statement that the 1</w:t>
      </w:r>
      <w:r w:rsidR="00840392" w:rsidRPr="00003928">
        <w:rPr>
          <w:rFonts w:ascii="Times New Roman" w:hAnsi="Times New Roman" w:cs="Times New Roman"/>
          <w:sz w:val="28"/>
          <w:szCs w:val="28"/>
          <w:vertAlign w:val="superscript"/>
        </w:rPr>
        <w:t>st</w:t>
      </w:r>
      <w:r w:rsidR="00033EC5" w:rsidRPr="00003928">
        <w:rPr>
          <w:rFonts w:ascii="Times New Roman" w:hAnsi="Times New Roman" w:cs="Times New Roman"/>
          <w:sz w:val="28"/>
          <w:szCs w:val="28"/>
        </w:rPr>
        <w:t xml:space="preserve"> d</w:t>
      </w:r>
      <w:r w:rsidR="00F34CFD" w:rsidRPr="00003928">
        <w:rPr>
          <w:rFonts w:ascii="Times New Roman" w:hAnsi="Times New Roman" w:cs="Times New Roman"/>
          <w:sz w:val="28"/>
          <w:szCs w:val="28"/>
        </w:rPr>
        <w:t xml:space="preserve">efendant Kiwanuka George was </w:t>
      </w:r>
      <w:r w:rsidR="00840392" w:rsidRPr="00003928">
        <w:rPr>
          <w:rFonts w:ascii="Times New Roman" w:hAnsi="Times New Roman" w:cs="Times New Roman"/>
          <w:sz w:val="28"/>
          <w:szCs w:val="28"/>
        </w:rPr>
        <w:t>his relative and has no blood relations with the late Abisagi Namukasa and that according to their Kig</w:t>
      </w:r>
      <w:r w:rsidR="00F34CFD" w:rsidRPr="00003928">
        <w:rPr>
          <w:rFonts w:ascii="Times New Roman" w:hAnsi="Times New Roman" w:cs="Times New Roman"/>
          <w:sz w:val="28"/>
          <w:szCs w:val="28"/>
        </w:rPr>
        <w:t>anda culture, Kiwanuka George was</w:t>
      </w:r>
      <w:r w:rsidR="00840392" w:rsidRPr="00003928">
        <w:rPr>
          <w:rFonts w:ascii="Times New Roman" w:hAnsi="Times New Roman" w:cs="Times New Roman"/>
          <w:sz w:val="28"/>
          <w:szCs w:val="28"/>
        </w:rPr>
        <w:t xml:space="preserve"> barred from inter</w:t>
      </w:r>
      <w:r w:rsidR="00F34CFD" w:rsidRPr="00003928">
        <w:rPr>
          <w:rFonts w:ascii="Times New Roman" w:hAnsi="Times New Roman" w:cs="Times New Roman"/>
          <w:sz w:val="28"/>
          <w:szCs w:val="28"/>
        </w:rPr>
        <w:t>fering with the estate of an in-law. That to</w:t>
      </w:r>
      <w:r w:rsidR="00840392" w:rsidRPr="00003928">
        <w:rPr>
          <w:rFonts w:ascii="Times New Roman" w:hAnsi="Times New Roman" w:cs="Times New Roman"/>
          <w:sz w:val="28"/>
          <w:szCs w:val="28"/>
        </w:rPr>
        <w:t xml:space="preserve"> the best of PW4’s knowledge in paragraph 13</w:t>
      </w:r>
      <w:r w:rsidR="00840392" w:rsidRPr="00003928">
        <w:rPr>
          <w:rFonts w:ascii="Times New Roman" w:hAnsi="Times New Roman" w:cs="Times New Roman"/>
          <w:b/>
          <w:sz w:val="28"/>
          <w:szCs w:val="28"/>
        </w:rPr>
        <w:t xml:space="preserve"> </w:t>
      </w:r>
      <w:r w:rsidR="00840392" w:rsidRPr="00003928">
        <w:rPr>
          <w:rFonts w:ascii="Times New Roman" w:hAnsi="Times New Roman" w:cs="Times New Roman"/>
          <w:sz w:val="28"/>
          <w:szCs w:val="28"/>
        </w:rPr>
        <w:t>of his witness statement, the rightful people to lay a claim on th</w:t>
      </w:r>
      <w:r w:rsidR="00F34CFD" w:rsidRPr="00003928">
        <w:rPr>
          <w:rFonts w:ascii="Times New Roman" w:hAnsi="Times New Roman" w:cs="Times New Roman"/>
          <w:sz w:val="28"/>
          <w:szCs w:val="28"/>
        </w:rPr>
        <w:t>e estate of the late Abisagi were</w:t>
      </w:r>
      <w:r w:rsidR="00840392" w:rsidRPr="00003928">
        <w:rPr>
          <w:rFonts w:ascii="Times New Roman" w:hAnsi="Times New Roman" w:cs="Times New Roman"/>
          <w:sz w:val="28"/>
          <w:szCs w:val="28"/>
        </w:rPr>
        <w:t xml:space="preserve"> the plaintiffs. </w:t>
      </w:r>
      <w:r w:rsidR="00F34CFD" w:rsidRPr="00003928">
        <w:rPr>
          <w:rFonts w:ascii="Times New Roman" w:hAnsi="Times New Roman" w:cs="Times New Roman"/>
          <w:sz w:val="28"/>
          <w:szCs w:val="28"/>
        </w:rPr>
        <w:t>Counsel for the plaintiffs submitted that this argument was</w:t>
      </w:r>
      <w:r w:rsidR="00840392" w:rsidRPr="00003928">
        <w:rPr>
          <w:rFonts w:ascii="Times New Roman" w:hAnsi="Times New Roman" w:cs="Times New Roman"/>
          <w:sz w:val="28"/>
          <w:szCs w:val="28"/>
        </w:rPr>
        <w:t xml:space="preserve"> buttressed by paragraph 9 of PW4’s witness statement that the late Abisagi Namu</w:t>
      </w:r>
      <w:r w:rsidR="00F34CFD" w:rsidRPr="00003928">
        <w:rPr>
          <w:rFonts w:ascii="Times New Roman" w:hAnsi="Times New Roman" w:cs="Times New Roman"/>
          <w:sz w:val="28"/>
          <w:szCs w:val="28"/>
        </w:rPr>
        <w:t>kasa was succeeded by her late brother’s d</w:t>
      </w:r>
      <w:r w:rsidR="00840392" w:rsidRPr="00003928">
        <w:rPr>
          <w:rFonts w:ascii="Times New Roman" w:hAnsi="Times New Roman" w:cs="Times New Roman"/>
          <w:sz w:val="28"/>
          <w:szCs w:val="28"/>
        </w:rPr>
        <w:t>aughter in the names of Nakalanzi Margret who is the biologi</w:t>
      </w:r>
      <w:r w:rsidR="00F34CFD" w:rsidRPr="00003928">
        <w:rPr>
          <w:rFonts w:ascii="Times New Roman" w:hAnsi="Times New Roman" w:cs="Times New Roman"/>
          <w:sz w:val="28"/>
          <w:szCs w:val="28"/>
        </w:rPr>
        <w:t>cal mother to the plaintiffs.  Counsel for the plaintiffs also submitted that</w:t>
      </w:r>
      <w:r w:rsidR="00840392" w:rsidRPr="00003928">
        <w:rPr>
          <w:rFonts w:ascii="Times New Roman" w:hAnsi="Times New Roman" w:cs="Times New Roman"/>
          <w:sz w:val="28"/>
          <w:szCs w:val="28"/>
        </w:rPr>
        <w:t xml:space="preserve"> </w:t>
      </w:r>
      <w:r w:rsidR="00F34CFD" w:rsidRPr="00003928">
        <w:rPr>
          <w:rFonts w:ascii="Times New Roman" w:hAnsi="Times New Roman" w:cs="Times New Roman"/>
          <w:sz w:val="28"/>
          <w:szCs w:val="28"/>
        </w:rPr>
        <w:t xml:space="preserve">they had </w:t>
      </w:r>
      <w:r w:rsidR="00840392" w:rsidRPr="00003928">
        <w:rPr>
          <w:rFonts w:ascii="Times New Roman" w:hAnsi="Times New Roman" w:cs="Times New Roman"/>
          <w:sz w:val="28"/>
          <w:szCs w:val="28"/>
        </w:rPr>
        <w:t>attached a letter marked “C” to the plaint from the local Council Chairman confirming the plaintiffs as the legitimate children of the late Nakalanzi Margret. The same letter confirmed t</w:t>
      </w:r>
      <w:r w:rsidR="00033EC5" w:rsidRPr="00003928">
        <w:rPr>
          <w:rFonts w:ascii="Times New Roman" w:hAnsi="Times New Roman" w:cs="Times New Roman"/>
          <w:sz w:val="28"/>
          <w:szCs w:val="28"/>
        </w:rPr>
        <w:t>hat the said Nakalanzi was the h</w:t>
      </w:r>
      <w:r w:rsidR="00840392" w:rsidRPr="00003928">
        <w:rPr>
          <w:rFonts w:ascii="Times New Roman" w:hAnsi="Times New Roman" w:cs="Times New Roman"/>
          <w:sz w:val="28"/>
          <w:szCs w:val="28"/>
        </w:rPr>
        <w:t>eiress to the estate of her late Aunt Abisagi Namukasa. The 1</w:t>
      </w:r>
      <w:r w:rsidR="00840392" w:rsidRPr="00003928">
        <w:rPr>
          <w:rFonts w:ascii="Times New Roman" w:hAnsi="Times New Roman" w:cs="Times New Roman"/>
          <w:sz w:val="28"/>
          <w:szCs w:val="28"/>
          <w:vertAlign w:val="superscript"/>
        </w:rPr>
        <w:t>st</w:t>
      </w:r>
      <w:r w:rsidR="00840392" w:rsidRPr="00003928">
        <w:rPr>
          <w:rFonts w:ascii="Times New Roman" w:hAnsi="Times New Roman" w:cs="Times New Roman"/>
          <w:sz w:val="28"/>
          <w:szCs w:val="28"/>
        </w:rPr>
        <w:t xml:space="preserve"> </w:t>
      </w:r>
      <w:r w:rsidR="00F34CFD" w:rsidRPr="00003928">
        <w:rPr>
          <w:rFonts w:ascii="Times New Roman" w:hAnsi="Times New Roman" w:cs="Times New Roman"/>
          <w:sz w:val="28"/>
          <w:szCs w:val="28"/>
        </w:rPr>
        <w:t>Plaintiff was</w:t>
      </w:r>
      <w:r w:rsidR="00033EC5" w:rsidRPr="00003928">
        <w:rPr>
          <w:rFonts w:ascii="Times New Roman" w:hAnsi="Times New Roman" w:cs="Times New Roman"/>
          <w:sz w:val="28"/>
          <w:szCs w:val="28"/>
        </w:rPr>
        <w:t xml:space="preserve"> therefore a customary h</w:t>
      </w:r>
      <w:r w:rsidR="00840392" w:rsidRPr="00003928">
        <w:rPr>
          <w:rFonts w:ascii="Times New Roman" w:hAnsi="Times New Roman" w:cs="Times New Roman"/>
          <w:sz w:val="28"/>
          <w:szCs w:val="28"/>
        </w:rPr>
        <w:t xml:space="preserve">eiress to her mother </w:t>
      </w:r>
      <w:r w:rsidR="00C96587" w:rsidRPr="00003928">
        <w:rPr>
          <w:rFonts w:ascii="Times New Roman" w:hAnsi="Times New Roman" w:cs="Times New Roman"/>
          <w:sz w:val="28"/>
          <w:szCs w:val="28"/>
        </w:rPr>
        <w:t>Nakalanzi Margret who was also the</w:t>
      </w:r>
      <w:r w:rsidR="00033EC5" w:rsidRPr="00003928">
        <w:rPr>
          <w:rFonts w:ascii="Times New Roman" w:hAnsi="Times New Roman" w:cs="Times New Roman"/>
          <w:sz w:val="28"/>
          <w:szCs w:val="28"/>
        </w:rPr>
        <w:t xml:space="preserve"> h</w:t>
      </w:r>
      <w:r w:rsidR="00840392" w:rsidRPr="00003928">
        <w:rPr>
          <w:rFonts w:ascii="Times New Roman" w:hAnsi="Times New Roman" w:cs="Times New Roman"/>
          <w:sz w:val="28"/>
          <w:szCs w:val="28"/>
        </w:rPr>
        <w:t>eiress to the estat</w:t>
      </w:r>
      <w:r w:rsidR="008C2C48" w:rsidRPr="00003928">
        <w:rPr>
          <w:rFonts w:ascii="Times New Roman" w:hAnsi="Times New Roman" w:cs="Times New Roman"/>
          <w:sz w:val="28"/>
          <w:szCs w:val="28"/>
        </w:rPr>
        <w:t>e of the late Abisagi Namukasa.</w:t>
      </w:r>
    </w:p>
    <w:p w:rsidR="00840392" w:rsidRPr="00003928" w:rsidRDefault="00F34CFD" w:rsidP="00840392">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Counsel for the plaintiffs submitted </w:t>
      </w:r>
      <w:r w:rsidR="00C96587" w:rsidRPr="00003928">
        <w:rPr>
          <w:rFonts w:ascii="Times New Roman" w:hAnsi="Times New Roman" w:cs="Times New Roman"/>
          <w:sz w:val="28"/>
          <w:szCs w:val="28"/>
        </w:rPr>
        <w:t xml:space="preserve">that </w:t>
      </w:r>
      <w:r w:rsidR="00840392" w:rsidRPr="00003928">
        <w:rPr>
          <w:rFonts w:ascii="Times New Roman" w:hAnsi="Times New Roman" w:cs="Times New Roman"/>
          <w:sz w:val="28"/>
          <w:szCs w:val="28"/>
        </w:rPr>
        <w:t>Section 2(e) of the Succession Act</w:t>
      </w:r>
      <w:r w:rsidR="00033EC5" w:rsidRPr="00003928">
        <w:rPr>
          <w:rFonts w:ascii="Times New Roman" w:hAnsi="Times New Roman" w:cs="Times New Roman"/>
          <w:sz w:val="28"/>
          <w:szCs w:val="28"/>
        </w:rPr>
        <w:t xml:space="preserve"> defines a customary h</w:t>
      </w:r>
      <w:r w:rsidR="00840392" w:rsidRPr="00003928">
        <w:rPr>
          <w:rFonts w:ascii="Times New Roman" w:hAnsi="Times New Roman" w:cs="Times New Roman"/>
          <w:sz w:val="28"/>
          <w:szCs w:val="28"/>
        </w:rPr>
        <w:t>eir as a person recognized by the rites and customs of the tribe or community of th</w:t>
      </w:r>
      <w:r w:rsidR="00033EC5" w:rsidRPr="00003928">
        <w:rPr>
          <w:rFonts w:ascii="Times New Roman" w:hAnsi="Times New Roman" w:cs="Times New Roman"/>
          <w:sz w:val="28"/>
          <w:szCs w:val="28"/>
        </w:rPr>
        <w:t>e deceased person as being the customary h</w:t>
      </w:r>
      <w:r w:rsidR="00840392" w:rsidRPr="00003928">
        <w:rPr>
          <w:rFonts w:ascii="Times New Roman" w:hAnsi="Times New Roman" w:cs="Times New Roman"/>
          <w:sz w:val="28"/>
          <w:szCs w:val="28"/>
        </w:rPr>
        <w:t>eir a living relat</w:t>
      </w:r>
      <w:r w:rsidR="00033EC5" w:rsidRPr="00003928">
        <w:rPr>
          <w:rFonts w:ascii="Times New Roman" w:hAnsi="Times New Roman" w:cs="Times New Roman"/>
          <w:sz w:val="28"/>
          <w:szCs w:val="28"/>
        </w:rPr>
        <w:t>ive nearest in degree. Counsel submitted</w:t>
      </w:r>
      <w:r w:rsidR="00840392" w:rsidRPr="00003928">
        <w:rPr>
          <w:rFonts w:ascii="Times New Roman" w:hAnsi="Times New Roman" w:cs="Times New Roman"/>
          <w:sz w:val="28"/>
          <w:szCs w:val="28"/>
        </w:rPr>
        <w:t xml:space="preserve"> that the nearest person to Abisagi Namukasa through Nakalanzi Margret is the 1</w:t>
      </w:r>
      <w:r w:rsidR="00840392" w:rsidRPr="00003928">
        <w:rPr>
          <w:rFonts w:ascii="Times New Roman" w:hAnsi="Times New Roman" w:cs="Times New Roman"/>
          <w:sz w:val="28"/>
          <w:szCs w:val="28"/>
          <w:vertAlign w:val="superscript"/>
        </w:rPr>
        <w:t>st</w:t>
      </w:r>
      <w:r w:rsidR="00033EC5" w:rsidRPr="00003928">
        <w:rPr>
          <w:rFonts w:ascii="Times New Roman" w:hAnsi="Times New Roman" w:cs="Times New Roman"/>
          <w:sz w:val="28"/>
          <w:szCs w:val="28"/>
        </w:rPr>
        <w:t xml:space="preserve"> plaintiff who wished</w:t>
      </w:r>
      <w:r w:rsidR="00840392" w:rsidRPr="00003928">
        <w:rPr>
          <w:rFonts w:ascii="Times New Roman" w:hAnsi="Times New Roman" w:cs="Times New Roman"/>
          <w:sz w:val="28"/>
          <w:szCs w:val="28"/>
        </w:rPr>
        <w:t xml:space="preserve"> to administer the late Abisagi Namukasa’s estate with her brother the 2</w:t>
      </w:r>
      <w:r w:rsidR="00840392" w:rsidRPr="00003928">
        <w:rPr>
          <w:rFonts w:ascii="Times New Roman" w:hAnsi="Times New Roman" w:cs="Times New Roman"/>
          <w:sz w:val="28"/>
          <w:szCs w:val="28"/>
          <w:vertAlign w:val="superscript"/>
        </w:rPr>
        <w:t>nd</w:t>
      </w:r>
      <w:r w:rsidR="00033EC5" w:rsidRPr="00003928">
        <w:rPr>
          <w:rFonts w:ascii="Times New Roman" w:hAnsi="Times New Roman" w:cs="Times New Roman"/>
          <w:sz w:val="28"/>
          <w:szCs w:val="28"/>
        </w:rPr>
        <w:t xml:space="preserve"> p</w:t>
      </w:r>
      <w:r w:rsidR="00C96587" w:rsidRPr="00003928">
        <w:rPr>
          <w:rFonts w:ascii="Times New Roman" w:hAnsi="Times New Roman" w:cs="Times New Roman"/>
          <w:sz w:val="28"/>
          <w:szCs w:val="28"/>
        </w:rPr>
        <w:t>laintiffs. Counsel for the plaintiffs submitted that PW</w:t>
      </w:r>
      <w:r w:rsidR="008C2C48" w:rsidRPr="00003928">
        <w:rPr>
          <w:rFonts w:ascii="Times New Roman" w:hAnsi="Times New Roman" w:cs="Times New Roman"/>
          <w:sz w:val="28"/>
          <w:szCs w:val="28"/>
        </w:rPr>
        <w:t>1 appealed</w:t>
      </w:r>
      <w:r w:rsidR="00840392" w:rsidRPr="00003928">
        <w:rPr>
          <w:rFonts w:ascii="Times New Roman" w:hAnsi="Times New Roman" w:cs="Times New Roman"/>
          <w:sz w:val="28"/>
          <w:szCs w:val="28"/>
        </w:rPr>
        <w:t xml:space="preserve"> to this</w:t>
      </w:r>
      <w:r w:rsidR="00033EC5" w:rsidRPr="00003928">
        <w:rPr>
          <w:rFonts w:ascii="Times New Roman" w:hAnsi="Times New Roman" w:cs="Times New Roman"/>
          <w:sz w:val="28"/>
          <w:szCs w:val="28"/>
        </w:rPr>
        <w:t xml:space="preserve"> court under paragraph 13 of her</w:t>
      </w:r>
      <w:r w:rsidR="00840392" w:rsidRPr="00003928">
        <w:rPr>
          <w:rFonts w:ascii="Times New Roman" w:hAnsi="Times New Roman" w:cs="Times New Roman"/>
          <w:sz w:val="28"/>
          <w:szCs w:val="28"/>
        </w:rPr>
        <w:t xml:space="preserve"> witness statement that the letters of Administration granted to the 1</w:t>
      </w:r>
      <w:r w:rsidR="00840392" w:rsidRPr="00003928">
        <w:rPr>
          <w:rFonts w:ascii="Times New Roman" w:hAnsi="Times New Roman" w:cs="Times New Roman"/>
          <w:sz w:val="28"/>
          <w:szCs w:val="28"/>
          <w:vertAlign w:val="superscript"/>
        </w:rPr>
        <w:t>st</w:t>
      </w:r>
      <w:r w:rsidR="00840392" w:rsidRPr="00003928">
        <w:rPr>
          <w:rFonts w:ascii="Times New Roman" w:hAnsi="Times New Roman" w:cs="Times New Roman"/>
          <w:sz w:val="28"/>
          <w:szCs w:val="28"/>
        </w:rPr>
        <w:t xml:space="preserve"> defendant should be revoked in favour of the plaintiffs and that the land title for Block 29 Plot 85 land at Kamwokya should be cancelled in favour of the plaintiffs since they are the rightful claimants in the lineage of Abisagi. </w:t>
      </w:r>
      <w:r w:rsidR="008C2C48" w:rsidRPr="00003928">
        <w:rPr>
          <w:rFonts w:ascii="Times New Roman" w:hAnsi="Times New Roman" w:cs="Times New Roman"/>
          <w:sz w:val="28"/>
          <w:szCs w:val="28"/>
        </w:rPr>
        <w:t>That this</w:t>
      </w:r>
      <w:r w:rsidR="00840392" w:rsidRPr="00003928">
        <w:rPr>
          <w:rFonts w:ascii="Times New Roman" w:hAnsi="Times New Roman" w:cs="Times New Roman"/>
          <w:sz w:val="28"/>
          <w:szCs w:val="28"/>
        </w:rPr>
        <w:t xml:space="preserve"> ther</w:t>
      </w:r>
      <w:r w:rsidR="008C2C48" w:rsidRPr="00003928">
        <w:rPr>
          <w:rFonts w:ascii="Times New Roman" w:hAnsi="Times New Roman" w:cs="Times New Roman"/>
          <w:sz w:val="28"/>
          <w:szCs w:val="28"/>
        </w:rPr>
        <w:t>efore meant</w:t>
      </w:r>
      <w:r w:rsidR="00840392" w:rsidRPr="00003928">
        <w:rPr>
          <w:rFonts w:ascii="Times New Roman" w:hAnsi="Times New Roman" w:cs="Times New Roman"/>
          <w:sz w:val="28"/>
          <w:szCs w:val="28"/>
        </w:rPr>
        <w:t xml:space="preserve"> the 1</w:t>
      </w:r>
      <w:r w:rsidR="00840392" w:rsidRPr="00003928">
        <w:rPr>
          <w:rFonts w:ascii="Times New Roman" w:hAnsi="Times New Roman" w:cs="Times New Roman"/>
          <w:sz w:val="28"/>
          <w:szCs w:val="28"/>
          <w:vertAlign w:val="superscript"/>
        </w:rPr>
        <w:t>st</w:t>
      </w:r>
      <w:r w:rsidR="00840392" w:rsidRPr="00003928">
        <w:rPr>
          <w:rFonts w:ascii="Times New Roman" w:hAnsi="Times New Roman" w:cs="Times New Roman"/>
          <w:sz w:val="28"/>
          <w:szCs w:val="28"/>
        </w:rPr>
        <w:t xml:space="preserve"> defendant impersonated in calling himself a grandson to the estate of the late Abisagi Namukasa whereas not. </w:t>
      </w:r>
    </w:p>
    <w:p w:rsidR="00840392" w:rsidRPr="00003928" w:rsidRDefault="008C2C48" w:rsidP="00840392">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Counsel for the plaintiffs submitted that </w:t>
      </w:r>
      <w:r w:rsidR="000C321A" w:rsidRPr="00003928">
        <w:rPr>
          <w:rFonts w:ascii="Times New Roman" w:hAnsi="Times New Roman" w:cs="Times New Roman"/>
          <w:sz w:val="28"/>
          <w:szCs w:val="28"/>
        </w:rPr>
        <w:t>a</w:t>
      </w:r>
      <w:r w:rsidR="00840392" w:rsidRPr="00003928">
        <w:rPr>
          <w:rFonts w:ascii="Times New Roman" w:hAnsi="Times New Roman" w:cs="Times New Roman"/>
          <w:sz w:val="28"/>
          <w:szCs w:val="28"/>
        </w:rPr>
        <w:t xml:space="preserve">ccording to </w:t>
      </w:r>
      <w:r w:rsidR="000C321A" w:rsidRPr="00003928">
        <w:rPr>
          <w:rFonts w:ascii="Times New Roman" w:hAnsi="Times New Roman" w:cs="Times New Roman"/>
          <w:sz w:val="28"/>
          <w:szCs w:val="28"/>
        </w:rPr>
        <w:t>PEX</w:t>
      </w:r>
      <w:r w:rsidR="00840392" w:rsidRPr="00003928">
        <w:rPr>
          <w:rFonts w:ascii="Times New Roman" w:hAnsi="Times New Roman" w:cs="Times New Roman"/>
          <w:sz w:val="28"/>
          <w:szCs w:val="28"/>
        </w:rPr>
        <w:t>2</w:t>
      </w:r>
      <w:r w:rsidR="000C321A" w:rsidRPr="00003928">
        <w:rPr>
          <w:rFonts w:ascii="Times New Roman" w:hAnsi="Times New Roman" w:cs="Times New Roman"/>
          <w:sz w:val="28"/>
          <w:szCs w:val="28"/>
        </w:rPr>
        <w:t xml:space="preserve"> which was a certified copy</w:t>
      </w:r>
      <w:r w:rsidR="00840392" w:rsidRPr="00003928">
        <w:rPr>
          <w:rFonts w:ascii="Times New Roman" w:hAnsi="Times New Roman" w:cs="Times New Roman"/>
          <w:sz w:val="28"/>
          <w:szCs w:val="28"/>
        </w:rPr>
        <w:t xml:space="preserve"> of the letters of administration granted to </w:t>
      </w:r>
      <w:r w:rsidR="000C321A" w:rsidRPr="00003928">
        <w:rPr>
          <w:rFonts w:ascii="Times New Roman" w:hAnsi="Times New Roman" w:cs="Times New Roman"/>
          <w:sz w:val="28"/>
          <w:szCs w:val="28"/>
        </w:rPr>
        <w:t>Kiwanuka George, that the 1</w:t>
      </w:r>
      <w:r w:rsidR="000C321A" w:rsidRPr="00003928">
        <w:rPr>
          <w:rFonts w:ascii="Times New Roman" w:hAnsi="Times New Roman" w:cs="Times New Roman"/>
          <w:sz w:val="28"/>
          <w:szCs w:val="28"/>
          <w:vertAlign w:val="superscript"/>
        </w:rPr>
        <w:t>st</w:t>
      </w:r>
      <w:r w:rsidR="000C321A" w:rsidRPr="00003928">
        <w:rPr>
          <w:rFonts w:ascii="Times New Roman" w:hAnsi="Times New Roman" w:cs="Times New Roman"/>
          <w:sz w:val="28"/>
          <w:szCs w:val="28"/>
        </w:rPr>
        <w:t xml:space="preserve"> defendant</w:t>
      </w:r>
      <w:r w:rsidR="00840392" w:rsidRPr="00003928">
        <w:rPr>
          <w:rFonts w:ascii="Times New Roman" w:hAnsi="Times New Roman" w:cs="Times New Roman"/>
          <w:sz w:val="28"/>
          <w:szCs w:val="28"/>
        </w:rPr>
        <w:t xml:space="preserve"> misrepresented and mislead this court to believe he is a grandson to the deceased Abisagi Namukasa</w:t>
      </w:r>
      <w:r w:rsidR="000C321A" w:rsidRPr="00003928">
        <w:rPr>
          <w:rFonts w:ascii="Times New Roman" w:hAnsi="Times New Roman" w:cs="Times New Roman"/>
          <w:sz w:val="28"/>
          <w:szCs w:val="28"/>
        </w:rPr>
        <w:t xml:space="preserve"> whereas not. That to make matters</w:t>
      </w:r>
      <w:r w:rsidR="00840392" w:rsidRPr="00003928">
        <w:rPr>
          <w:rFonts w:ascii="Times New Roman" w:hAnsi="Times New Roman" w:cs="Times New Roman"/>
          <w:sz w:val="28"/>
          <w:szCs w:val="28"/>
        </w:rPr>
        <w:t xml:space="preserve"> worse</w:t>
      </w:r>
      <w:r w:rsidR="000C321A" w:rsidRPr="00003928">
        <w:rPr>
          <w:rFonts w:ascii="Times New Roman" w:hAnsi="Times New Roman" w:cs="Times New Roman"/>
          <w:sz w:val="28"/>
          <w:szCs w:val="28"/>
        </w:rPr>
        <w:t>,</w:t>
      </w:r>
      <w:r w:rsidR="00840392" w:rsidRPr="00003928">
        <w:rPr>
          <w:rFonts w:ascii="Times New Roman" w:hAnsi="Times New Roman" w:cs="Times New Roman"/>
          <w:sz w:val="28"/>
          <w:szCs w:val="28"/>
        </w:rPr>
        <w:t xml:space="preserve"> that the 1</w:t>
      </w:r>
      <w:r w:rsidR="00840392" w:rsidRPr="00003928">
        <w:rPr>
          <w:rFonts w:ascii="Times New Roman" w:hAnsi="Times New Roman" w:cs="Times New Roman"/>
          <w:sz w:val="28"/>
          <w:szCs w:val="28"/>
          <w:vertAlign w:val="superscript"/>
        </w:rPr>
        <w:t>st</w:t>
      </w:r>
      <w:r w:rsidR="00033EC5" w:rsidRPr="00003928">
        <w:rPr>
          <w:rFonts w:ascii="Times New Roman" w:hAnsi="Times New Roman" w:cs="Times New Roman"/>
          <w:sz w:val="28"/>
          <w:szCs w:val="28"/>
        </w:rPr>
        <w:t xml:space="preserve"> d</w:t>
      </w:r>
      <w:r w:rsidR="00840392" w:rsidRPr="00003928">
        <w:rPr>
          <w:rFonts w:ascii="Times New Roman" w:hAnsi="Times New Roman" w:cs="Times New Roman"/>
          <w:sz w:val="28"/>
          <w:szCs w:val="28"/>
        </w:rPr>
        <w:t xml:space="preserve">efendant </w:t>
      </w:r>
      <w:r w:rsidR="00840392" w:rsidRPr="00003928">
        <w:rPr>
          <w:rFonts w:ascii="Times New Roman" w:hAnsi="Times New Roman" w:cs="Times New Roman"/>
          <w:sz w:val="28"/>
          <w:szCs w:val="28"/>
        </w:rPr>
        <w:lastRenderedPageBreak/>
        <w:t xml:space="preserve">chose to obtain a grant outside the local jurisdiction of the area where the one and only property under the estate </w:t>
      </w:r>
      <w:r w:rsidR="003678C1" w:rsidRPr="00003928">
        <w:rPr>
          <w:rFonts w:ascii="Times New Roman" w:hAnsi="Times New Roman" w:cs="Times New Roman"/>
          <w:sz w:val="28"/>
          <w:szCs w:val="28"/>
        </w:rPr>
        <w:t>of the late Abisagi is located. Counsel for the plaintiffs submitted that during</w:t>
      </w:r>
      <w:r w:rsidR="00840392" w:rsidRPr="00003928">
        <w:rPr>
          <w:rFonts w:ascii="Times New Roman" w:hAnsi="Times New Roman" w:cs="Times New Roman"/>
          <w:sz w:val="28"/>
          <w:szCs w:val="28"/>
        </w:rPr>
        <w:t xml:space="preserve"> the hearing of Civil Suit No. 162 of 2015- High Court of Uganda at Kampala Land Division- Ahmed Tejani Vs Nantongo Catherine, Kiwanuka George and Commissioner Land Registration, the 1</w:t>
      </w:r>
      <w:r w:rsidR="00840392" w:rsidRPr="00003928">
        <w:rPr>
          <w:rFonts w:ascii="Times New Roman" w:hAnsi="Times New Roman" w:cs="Times New Roman"/>
          <w:sz w:val="28"/>
          <w:szCs w:val="28"/>
          <w:vertAlign w:val="superscript"/>
        </w:rPr>
        <w:t>st</w:t>
      </w:r>
      <w:r w:rsidR="00840392" w:rsidRPr="00003928">
        <w:rPr>
          <w:rFonts w:ascii="Times New Roman" w:hAnsi="Times New Roman" w:cs="Times New Roman"/>
          <w:sz w:val="28"/>
          <w:szCs w:val="28"/>
        </w:rPr>
        <w:t xml:space="preserve"> defendant told court that the estate of the late Abisagi had only one property and that property is Block 29 Plot 85 land at Kamwokya-Kampala. The 1</w:t>
      </w:r>
      <w:r w:rsidR="00840392" w:rsidRPr="00003928">
        <w:rPr>
          <w:rFonts w:ascii="Times New Roman" w:hAnsi="Times New Roman" w:cs="Times New Roman"/>
          <w:sz w:val="28"/>
          <w:szCs w:val="28"/>
          <w:vertAlign w:val="superscript"/>
        </w:rPr>
        <w:t>st</w:t>
      </w:r>
      <w:r w:rsidR="00840392" w:rsidRPr="00003928">
        <w:rPr>
          <w:rFonts w:ascii="Times New Roman" w:hAnsi="Times New Roman" w:cs="Times New Roman"/>
          <w:sz w:val="28"/>
          <w:szCs w:val="28"/>
        </w:rPr>
        <w:t xml:space="preserve"> defendant could not justify to court why he applied for letters of Administration in Jinja </w:t>
      </w:r>
      <w:r w:rsidR="002751D9" w:rsidRPr="00003928">
        <w:rPr>
          <w:rFonts w:ascii="Times New Roman" w:hAnsi="Times New Roman" w:cs="Times New Roman"/>
          <w:sz w:val="28"/>
          <w:szCs w:val="28"/>
        </w:rPr>
        <w:t xml:space="preserve">well </w:t>
      </w:r>
      <w:r w:rsidR="00840392" w:rsidRPr="00003928">
        <w:rPr>
          <w:rFonts w:ascii="Times New Roman" w:hAnsi="Times New Roman" w:cs="Times New Roman"/>
          <w:sz w:val="28"/>
          <w:szCs w:val="28"/>
        </w:rPr>
        <w:t>aware that the one and only property under the esta</w:t>
      </w:r>
      <w:r w:rsidR="005C5486" w:rsidRPr="00003928">
        <w:rPr>
          <w:rFonts w:ascii="Times New Roman" w:hAnsi="Times New Roman" w:cs="Times New Roman"/>
          <w:sz w:val="28"/>
          <w:szCs w:val="28"/>
        </w:rPr>
        <w:t xml:space="preserve">te was in Kamwokya in Kampala. </w:t>
      </w:r>
    </w:p>
    <w:p w:rsidR="00840392" w:rsidRPr="00003928" w:rsidRDefault="003678C1" w:rsidP="00840392">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Counsel for the plaintiffs submitted that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defendant’s intention</w:t>
      </w:r>
      <w:r w:rsidR="00840392" w:rsidRPr="00003928">
        <w:rPr>
          <w:rFonts w:ascii="Times New Roman" w:hAnsi="Times New Roman" w:cs="Times New Roman"/>
          <w:sz w:val="28"/>
          <w:szCs w:val="28"/>
        </w:rPr>
        <w:t xml:space="preserve"> was to go through the process undetected in Jinja far from the family of the late Abisagi</w:t>
      </w:r>
      <w:r w:rsidRPr="00003928">
        <w:rPr>
          <w:rFonts w:ascii="Times New Roman" w:hAnsi="Times New Roman" w:cs="Times New Roman"/>
          <w:sz w:val="28"/>
          <w:szCs w:val="28"/>
        </w:rPr>
        <w:t>. That the</w:t>
      </w:r>
      <w:r w:rsidR="00840392" w:rsidRPr="00003928">
        <w:rPr>
          <w:rFonts w:ascii="Times New Roman" w:hAnsi="Times New Roman" w:cs="Times New Roman"/>
          <w:sz w:val="28"/>
          <w:szCs w:val="28"/>
        </w:rPr>
        <w:t xml:space="preserve"> 1</w:t>
      </w:r>
      <w:r w:rsidR="00840392" w:rsidRPr="00003928">
        <w:rPr>
          <w:rFonts w:ascii="Times New Roman" w:hAnsi="Times New Roman" w:cs="Times New Roman"/>
          <w:sz w:val="28"/>
          <w:szCs w:val="28"/>
          <w:vertAlign w:val="superscript"/>
        </w:rPr>
        <w:t>st</w:t>
      </w:r>
      <w:r w:rsidR="002751D9" w:rsidRPr="00003928">
        <w:rPr>
          <w:rFonts w:ascii="Times New Roman" w:hAnsi="Times New Roman" w:cs="Times New Roman"/>
          <w:sz w:val="28"/>
          <w:szCs w:val="28"/>
        </w:rPr>
        <w:t xml:space="preserve"> defendant could not</w:t>
      </w:r>
      <w:r w:rsidR="00840392" w:rsidRPr="00003928">
        <w:rPr>
          <w:rFonts w:ascii="Times New Roman" w:hAnsi="Times New Roman" w:cs="Times New Roman"/>
          <w:sz w:val="28"/>
          <w:szCs w:val="28"/>
        </w:rPr>
        <w:t xml:space="preserve"> rely on unlimited jurisdiction of the High Court to justify his actions since there was only one property belonging to Abisagi. There are </w:t>
      </w:r>
      <w:r w:rsidR="002751D9" w:rsidRPr="00003928">
        <w:rPr>
          <w:rFonts w:ascii="Times New Roman" w:hAnsi="Times New Roman" w:cs="Times New Roman"/>
          <w:sz w:val="28"/>
          <w:szCs w:val="28"/>
        </w:rPr>
        <w:t xml:space="preserve">were </w:t>
      </w:r>
      <w:r w:rsidR="00840392" w:rsidRPr="00003928">
        <w:rPr>
          <w:rFonts w:ascii="Times New Roman" w:hAnsi="Times New Roman" w:cs="Times New Roman"/>
          <w:sz w:val="28"/>
          <w:szCs w:val="28"/>
        </w:rPr>
        <w:t xml:space="preserve">no special circumstances that warranted seeking a grant </w:t>
      </w:r>
      <w:r w:rsidR="005C5486" w:rsidRPr="00003928">
        <w:rPr>
          <w:rFonts w:ascii="Times New Roman" w:hAnsi="Times New Roman" w:cs="Times New Roman"/>
          <w:sz w:val="28"/>
          <w:szCs w:val="28"/>
        </w:rPr>
        <w:t xml:space="preserve">out of the local jurisdiction. </w:t>
      </w:r>
    </w:p>
    <w:p w:rsidR="003678C1" w:rsidRPr="00003928" w:rsidRDefault="003678C1" w:rsidP="00840392">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Counsel for the plaintiffs submitted and</w:t>
      </w:r>
      <w:r w:rsidR="00840392" w:rsidRPr="00003928">
        <w:rPr>
          <w:rFonts w:ascii="Times New Roman" w:hAnsi="Times New Roman" w:cs="Times New Roman"/>
          <w:sz w:val="28"/>
          <w:szCs w:val="28"/>
        </w:rPr>
        <w:t xml:space="preserve"> invite</w:t>
      </w:r>
      <w:r w:rsidRPr="00003928">
        <w:rPr>
          <w:rFonts w:ascii="Times New Roman" w:hAnsi="Times New Roman" w:cs="Times New Roman"/>
          <w:sz w:val="28"/>
          <w:szCs w:val="28"/>
        </w:rPr>
        <w:t>d</w:t>
      </w:r>
      <w:r w:rsidR="00840392" w:rsidRPr="00003928">
        <w:rPr>
          <w:rFonts w:ascii="Times New Roman" w:hAnsi="Times New Roman" w:cs="Times New Roman"/>
          <w:sz w:val="28"/>
          <w:szCs w:val="28"/>
        </w:rPr>
        <w:t xml:space="preserve"> court to look at the written statement of Defense of the 1</w:t>
      </w:r>
      <w:r w:rsidR="00840392" w:rsidRPr="00003928">
        <w:rPr>
          <w:rFonts w:ascii="Times New Roman" w:hAnsi="Times New Roman" w:cs="Times New Roman"/>
          <w:sz w:val="28"/>
          <w:szCs w:val="28"/>
          <w:vertAlign w:val="superscript"/>
        </w:rPr>
        <w:t>st</w:t>
      </w:r>
      <w:r w:rsidR="00840392" w:rsidRPr="00003928">
        <w:rPr>
          <w:rFonts w:ascii="Times New Roman" w:hAnsi="Times New Roman" w:cs="Times New Roman"/>
          <w:sz w:val="28"/>
          <w:szCs w:val="28"/>
        </w:rPr>
        <w:t xml:space="preserve"> defendant wherein he presented a number of documents he rel</w:t>
      </w:r>
      <w:r w:rsidR="002751D9" w:rsidRPr="00003928">
        <w:rPr>
          <w:rFonts w:ascii="Times New Roman" w:hAnsi="Times New Roman" w:cs="Times New Roman"/>
          <w:sz w:val="28"/>
          <w:szCs w:val="28"/>
        </w:rPr>
        <w:t>ied on for the grant of the letters of a</w:t>
      </w:r>
      <w:r w:rsidR="00840392" w:rsidRPr="00003928">
        <w:rPr>
          <w:rFonts w:ascii="Times New Roman" w:hAnsi="Times New Roman" w:cs="Times New Roman"/>
          <w:sz w:val="28"/>
          <w:szCs w:val="28"/>
        </w:rPr>
        <w:t>dministration and where he lied and referred to himself as a grandson to the late Abisagi Namukasa</w:t>
      </w:r>
      <w:r w:rsidRPr="00003928">
        <w:rPr>
          <w:rFonts w:ascii="Times New Roman" w:hAnsi="Times New Roman" w:cs="Times New Roman"/>
          <w:sz w:val="28"/>
          <w:szCs w:val="28"/>
        </w:rPr>
        <w:t xml:space="preserve">. </w:t>
      </w:r>
      <w:r w:rsidR="00205BE4" w:rsidRPr="00003928">
        <w:rPr>
          <w:rFonts w:ascii="Times New Roman" w:hAnsi="Times New Roman" w:cs="Times New Roman"/>
          <w:sz w:val="28"/>
          <w:szCs w:val="28"/>
        </w:rPr>
        <w:t>That same</w:t>
      </w:r>
      <w:r w:rsidR="00840392" w:rsidRPr="00003928">
        <w:rPr>
          <w:rFonts w:ascii="Times New Roman" w:hAnsi="Times New Roman" w:cs="Times New Roman"/>
          <w:sz w:val="28"/>
          <w:szCs w:val="28"/>
        </w:rPr>
        <w:t xml:space="preserve"> documents </w:t>
      </w:r>
      <w:r w:rsidRPr="00003928">
        <w:rPr>
          <w:rFonts w:ascii="Times New Roman" w:hAnsi="Times New Roman" w:cs="Times New Roman"/>
          <w:sz w:val="28"/>
          <w:szCs w:val="28"/>
        </w:rPr>
        <w:t xml:space="preserve">were attached to </w:t>
      </w:r>
      <w:r w:rsidR="00840392" w:rsidRPr="00003928">
        <w:rPr>
          <w:rFonts w:ascii="Times New Roman" w:hAnsi="Times New Roman" w:cs="Times New Roman"/>
          <w:sz w:val="28"/>
          <w:szCs w:val="28"/>
        </w:rPr>
        <w:t>the plaint to wit a petition marked “G”, a declaration marked “I” administration bond, a Certificate of No objection marked F.6 where he referred to himself as a grandson whereas not. In all the above documents, he claimed that the late Abisagi Namukasa left behind one child called Sekadde Okaliab which claim was disputed by his own relative PW4 in paragraph</w:t>
      </w:r>
      <w:r w:rsidRPr="00003928">
        <w:rPr>
          <w:rFonts w:ascii="Times New Roman" w:hAnsi="Times New Roman" w:cs="Times New Roman"/>
          <w:sz w:val="28"/>
          <w:szCs w:val="28"/>
        </w:rPr>
        <w:t xml:space="preserve"> 5 of his witness statement. That</w:t>
      </w:r>
      <w:r w:rsidR="00840392" w:rsidRPr="00003928">
        <w:rPr>
          <w:rFonts w:ascii="Times New Roman" w:hAnsi="Times New Roman" w:cs="Times New Roman"/>
          <w:sz w:val="28"/>
          <w:szCs w:val="28"/>
        </w:rPr>
        <w:t xml:space="preserve"> 1</w:t>
      </w:r>
      <w:r w:rsidR="00840392" w:rsidRPr="00003928">
        <w:rPr>
          <w:rFonts w:ascii="Times New Roman" w:hAnsi="Times New Roman" w:cs="Times New Roman"/>
          <w:sz w:val="28"/>
          <w:szCs w:val="28"/>
          <w:vertAlign w:val="superscript"/>
        </w:rPr>
        <w:t>st</w:t>
      </w:r>
      <w:r w:rsidR="00840392" w:rsidRPr="00003928">
        <w:rPr>
          <w:rFonts w:ascii="Times New Roman" w:hAnsi="Times New Roman" w:cs="Times New Roman"/>
          <w:sz w:val="28"/>
          <w:szCs w:val="28"/>
        </w:rPr>
        <w:t xml:space="preserve"> defendant in actual sense comm</w:t>
      </w:r>
      <w:r w:rsidRPr="00003928">
        <w:rPr>
          <w:rFonts w:ascii="Times New Roman" w:hAnsi="Times New Roman" w:cs="Times New Roman"/>
          <w:sz w:val="28"/>
          <w:szCs w:val="28"/>
        </w:rPr>
        <w:t xml:space="preserve">itted perjury by lying on oath. </w:t>
      </w:r>
    </w:p>
    <w:p w:rsidR="00251ECC" w:rsidRPr="00003928" w:rsidRDefault="003678C1" w:rsidP="00840392">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That he </w:t>
      </w:r>
      <w:r w:rsidR="002751D9" w:rsidRPr="00003928">
        <w:rPr>
          <w:rFonts w:ascii="Times New Roman" w:hAnsi="Times New Roman" w:cs="Times New Roman"/>
          <w:sz w:val="28"/>
          <w:szCs w:val="28"/>
        </w:rPr>
        <w:t>also provided a falsified death c</w:t>
      </w:r>
      <w:r w:rsidR="00840392" w:rsidRPr="00003928">
        <w:rPr>
          <w:rFonts w:ascii="Times New Roman" w:hAnsi="Times New Roman" w:cs="Times New Roman"/>
          <w:sz w:val="28"/>
          <w:szCs w:val="28"/>
        </w:rPr>
        <w:t>ertificate from Buikwe in total disregard to the fact that the late Abisagi Namukasa died from her ances</w:t>
      </w:r>
      <w:r w:rsidR="002751D9" w:rsidRPr="00003928">
        <w:rPr>
          <w:rFonts w:ascii="Times New Roman" w:hAnsi="Times New Roman" w:cs="Times New Roman"/>
          <w:sz w:val="28"/>
          <w:szCs w:val="28"/>
        </w:rPr>
        <w:t>tral home in Mityana as seen in</w:t>
      </w:r>
      <w:r w:rsidR="00840392" w:rsidRPr="00003928">
        <w:rPr>
          <w:rFonts w:ascii="Times New Roman" w:hAnsi="Times New Roman" w:cs="Times New Roman"/>
          <w:sz w:val="28"/>
          <w:szCs w:val="28"/>
        </w:rPr>
        <w:t xml:space="preserve"> t</w:t>
      </w:r>
      <w:r w:rsidR="002751D9" w:rsidRPr="00003928">
        <w:rPr>
          <w:rFonts w:ascii="Times New Roman" w:hAnsi="Times New Roman" w:cs="Times New Roman"/>
          <w:sz w:val="28"/>
          <w:szCs w:val="28"/>
        </w:rPr>
        <w:t>he witness statement of PW3- a n</w:t>
      </w:r>
      <w:r w:rsidR="00840392" w:rsidRPr="00003928">
        <w:rPr>
          <w:rFonts w:ascii="Times New Roman" w:hAnsi="Times New Roman" w:cs="Times New Roman"/>
          <w:sz w:val="28"/>
          <w:szCs w:val="28"/>
        </w:rPr>
        <w:t>ephew to the deceased Abisagi as well as the Witness statement of the 1</w:t>
      </w:r>
      <w:r w:rsidR="00840392" w:rsidRPr="00003928">
        <w:rPr>
          <w:rFonts w:ascii="Times New Roman" w:hAnsi="Times New Roman" w:cs="Times New Roman"/>
          <w:sz w:val="28"/>
          <w:szCs w:val="28"/>
          <w:vertAlign w:val="superscript"/>
        </w:rPr>
        <w:t>st</w:t>
      </w:r>
      <w:r w:rsidR="00840392" w:rsidRPr="00003928">
        <w:rPr>
          <w:rFonts w:ascii="Times New Roman" w:hAnsi="Times New Roman" w:cs="Times New Roman"/>
          <w:sz w:val="28"/>
          <w:szCs w:val="28"/>
        </w:rPr>
        <w:t xml:space="preserve"> </w:t>
      </w:r>
      <w:r w:rsidRPr="00003928">
        <w:rPr>
          <w:rFonts w:ascii="Times New Roman" w:hAnsi="Times New Roman" w:cs="Times New Roman"/>
          <w:sz w:val="28"/>
          <w:szCs w:val="28"/>
        </w:rPr>
        <w:t>plaintiff</w:t>
      </w:r>
      <w:r w:rsidR="00840392" w:rsidRPr="00003928">
        <w:rPr>
          <w:rFonts w:ascii="Times New Roman" w:hAnsi="Times New Roman" w:cs="Times New Roman"/>
          <w:sz w:val="28"/>
          <w:szCs w:val="28"/>
        </w:rPr>
        <w:t>- PW1 in Paragraph 4 and the 2</w:t>
      </w:r>
      <w:r w:rsidR="00840392" w:rsidRPr="00003928">
        <w:rPr>
          <w:rFonts w:ascii="Times New Roman" w:hAnsi="Times New Roman" w:cs="Times New Roman"/>
          <w:sz w:val="28"/>
          <w:szCs w:val="28"/>
          <w:vertAlign w:val="superscript"/>
        </w:rPr>
        <w:t>nd</w:t>
      </w:r>
      <w:r w:rsidR="00840392" w:rsidRPr="00003928">
        <w:rPr>
          <w:rFonts w:ascii="Times New Roman" w:hAnsi="Times New Roman" w:cs="Times New Roman"/>
          <w:sz w:val="28"/>
          <w:szCs w:val="28"/>
        </w:rPr>
        <w:t xml:space="preserve"> Plainitff-PW2 in Paragraph 4 of his witness statements. The death certificate was attached to the plaint and marked</w:t>
      </w:r>
      <w:r w:rsidR="00840392" w:rsidRPr="00003928">
        <w:rPr>
          <w:rFonts w:ascii="Times New Roman" w:hAnsi="Times New Roman" w:cs="Times New Roman"/>
          <w:b/>
          <w:sz w:val="28"/>
          <w:szCs w:val="28"/>
        </w:rPr>
        <w:t xml:space="preserve"> “B”. </w:t>
      </w:r>
      <w:r w:rsidR="002751D9" w:rsidRPr="00003928">
        <w:rPr>
          <w:rFonts w:ascii="Times New Roman" w:hAnsi="Times New Roman" w:cs="Times New Roman"/>
          <w:sz w:val="28"/>
          <w:szCs w:val="28"/>
        </w:rPr>
        <w:t>Counsel to the plaintiffs submitted that a</w:t>
      </w:r>
      <w:r w:rsidR="00840392" w:rsidRPr="00003928">
        <w:rPr>
          <w:rFonts w:ascii="Times New Roman" w:hAnsi="Times New Roman" w:cs="Times New Roman"/>
          <w:sz w:val="28"/>
          <w:szCs w:val="28"/>
        </w:rPr>
        <w:t>ll the above documents as attached to the plaint point</w:t>
      </w:r>
      <w:r w:rsidR="002751D9" w:rsidRPr="00003928">
        <w:rPr>
          <w:rFonts w:ascii="Times New Roman" w:hAnsi="Times New Roman" w:cs="Times New Roman"/>
          <w:sz w:val="28"/>
          <w:szCs w:val="28"/>
        </w:rPr>
        <w:t>ed</w:t>
      </w:r>
      <w:r w:rsidR="00840392" w:rsidRPr="00003928">
        <w:rPr>
          <w:rFonts w:ascii="Times New Roman" w:hAnsi="Times New Roman" w:cs="Times New Roman"/>
          <w:sz w:val="28"/>
          <w:szCs w:val="28"/>
        </w:rPr>
        <w:t xml:space="preserve"> to not</w:t>
      </w:r>
      <w:r w:rsidR="002751D9" w:rsidRPr="00003928">
        <w:rPr>
          <w:rFonts w:ascii="Times New Roman" w:hAnsi="Times New Roman" w:cs="Times New Roman"/>
          <w:sz w:val="28"/>
          <w:szCs w:val="28"/>
        </w:rPr>
        <w:t>h</w:t>
      </w:r>
      <w:r w:rsidR="00840392" w:rsidRPr="00003928">
        <w:rPr>
          <w:rFonts w:ascii="Times New Roman" w:hAnsi="Times New Roman" w:cs="Times New Roman"/>
          <w:sz w:val="28"/>
          <w:szCs w:val="28"/>
        </w:rPr>
        <w:t>ing but fraud on the part of the 1</w:t>
      </w:r>
      <w:r w:rsidR="00840392" w:rsidRPr="00003928">
        <w:rPr>
          <w:rFonts w:ascii="Times New Roman" w:hAnsi="Times New Roman" w:cs="Times New Roman"/>
          <w:sz w:val="28"/>
          <w:szCs w:val="28"/>
          <w:vertAlign w:val="superscript"/>
        </w:rPr>
        <w:t>st</w:t>
      </w:r>
      <w:r w:rsidR="00840392" w:rsidRPr="00003928">
        <w:rPr>
          <w:rFonts w:ascii="Times New Roman" w:hAnsi="Times New Roman" w:cs="Times New Roman"/>
          <w:sz w:val="28"/>
          <w:szCs w:val="28"/>
        </w:rPr>
        <w:t xml:space="preserve"> defendant aware that he was not a relative or a next of kin, his intentions pointed to nothing but an abuse of the due process of court to enrich h</w:t>
      </w:r>
      <w:r w:rsidR="002751D9" w:rsidRPr="00003928">
        <w:rPr>
          <w:rFonts w:ascii="Times New Roman" w:hAnsi="Times New Roman" w:cs="Times New Roman"/>
          <w:sz w:val="28"/>
          <w:szCs w:val="28"/>
        </w:rPr>
        <w:t>imself by obtaining letters of a</w:t>
      </w:r>
      <w:r w:rsidR="00840392" w:rsidRPr="00003928">
        <w:rPr>
          <w:rFonts w:ascii="Times New Roman" w:hAnsi="Times New Roman" w:cs="Times New Roman"/>
          <w:sz w:val="28"/>
          <w:szCs w:val="28"/>
        </w:rPr>
        <w:t>dministration to an estate wher</w:t>
      </w:r>
      <w:r w:rsidR="002751D9" w:rsidRPr="00003928">
        <w:rPr>
          <w:rFonts w:ascii="Times New Roman" w:hAnsi="Times New Roman" w:cs="Times New Roman"/>
          <w:sz w:val="28"/>
          <w:szCs w:val="28"/>
        </w:rPr>
        <w:t xml:space="preserve">e he had </w:t>
      </w:r>
      <w:r w:rsidRPr="00003928">
        <w:rPr>
          <w:rFonts w:ascii="Times New Roman" w:hAnsi="Times New Roman" w:cs="Times New Roman"/>
          <w:sz w:val="28"/>
          <w:szCs w:val="28"/>
        </w:rPr>
        <w:t xml:space="preserve">no </w:t>
      </w:r>
      <w:r w:rsidR="002751D9" w:rsidRPr="00003928">
        <w:rPr>
          <w:rFonts w:ascii="Times New Roman" w:hAnsi="Times New Roman" w:cs="Times New Roman"/>
          <w:sz w:val="28"/>
          <w:szCs w:val="28"/>
        </w:rPr>
        <w:t>claims/</w:t>
      </w:r>
      <w:r w:rsidRPr="00003928">
        <w:rPr>
          <w:rFonts w:ascii="Times New Roman" w:hAnsi="Times New Roman" w:cs="Times New Roman"/>
          <w:sz w:val="28"/>
          <w:szCs w:val="28"/>
        </w:rPr>
        <w:t xml:space="preserve">benefit.  That </w:t>
      </w:r>
      <w:r w:rsidR="00840392" w:rsidRPr="00003928">
        <w:rPr>
          <w:rFonts w:ascii="Times New Roman" w:hAnsi="Times New Roman" w:cs="Times New Roman"/>
          <w:sz w:val="28"/>
          <w:szCs w:val="28"/>
        </w:rPr>
        <w:t xml:space="preserve">above arguments were clearly brought out in the judgment of court in Kampala Land Division </w:t>
      </w:r>
      <w:r w:rsidRPr="00003928">
        <w:rPr>
          <w:rFonts w:ascii="Times New Roman" w:hAnsi="Times New Roman" w:cs="Times New Roman"/>
          <w:sz w:val="28"/>
          <w:szCs w:val="28"/>
        </w:rPr>
        <w:t>Vide Civil Suit No.162 of 2015. Counsel for the plaintiffs</w:t>
      </w:r>
      <w:r w:rsidR="00840392" w:rsidRPr="00003928">
        <w:rPr>
          <w:rFonts w:ascii="Times New Roman" w:hAnsi="Times New Roman" w:cs="Times New Roman"/>
          <w:sz w:val="28"/>
          <w:szCs w:val="28"/>
        </w:rPr>
        <w:t xml:space="preserve"> pray</w:t>
      </w:r>
      <w:r w:rsidRPr="00003928">
        <w:rPr>
          <w:rFonts w:ascii="Times New Roman" w:hAnsi="Times New Roman" w:cs="Times New Roman"/>
          <w:sz w:val="28"/>
          <w:szCs w:val="28"/>
        </w:rPr>
        <w:t>ed to this court that invoke</w:t>
      </w:r>
      <w:r w:rsidR="00840392" w:rsidRPr="00003928">
        <w:rPr>
          <w:rFonts w:ascii="Times New Roman" w:hAnsi="Times New Roman" w:cs="Times New Roman"/>
          <w:sz w:val="28"/>
          <w:szCs w:val="28"/>
        </w:rPr>
        <w:t xml:space="preserve"> the law under Section 235(5) of the succession Act as amended in 2022.</w:t>
      </w:r>
    </w:p>
    <w:p w:rsidR="00251ECC" w:rsidRPr="00003928" w:rsidRDefault="00251ECC" w:rsidP="00840392">
      <w:pPr>
        <w:spacing w:line="240" w:lineRule="auto"/>
        <w:jc w:val="both"/>
        <w:rPr>
          <w:rFonts w:ascii="Times New Roman" w:hAnsi="Times New Roman" w:cs="Times New Roman"/>
          <w:b/>
          <w:sz w:val="28"/>
          <w:szCs w:val="28"/>
        </w:rPr>
      </w:pPr>
      <w:r w:rsidRPr="00003928">
        <w:rPr>
          <w:rFonts w:ascii="Times New Roman" w:hAnsi="Times New Roman" w:cs="Times New Roman"/>
          <w:b/>
          <w:sz w:val="28"/>
          <w:szCs w:val="28"/>
        </w:rPr>
        <w:t>Resolution</w:t>
      </w:r>
    </w:p>
    <w:p w:rsidR="00251ECC" w:rsidRPr="00003928" w:rsidRDefault="00251ECC" w:rsidP="00251ECC">
      <w:pPr>
        <w:spacing w:line="240" w:lineRule="auto"/>
        <w:jc w:val="both"/>
        <w:rPr>
          <w:rFonts w:ascii="Times New Roman" w:hAnsi="Times New Roman" w:cs="Times New Roman"/>
          <w:b/>
          <w:sz w:val="28"/>
          <w:szCs w:val="28"/>
        </w:rPr>
      </w:pPr>
      <w:r w:rsidRPr="00003928">
        <w:rPr>
          <w:rFonts w:ascii="Times New Roman" w:hAnsi="Times New Roman" w:cs="Times New Roman"/>
          <w:b/>
          <w:sz w:val="28"/>
          <w:szCs w:val="28"/>
        </w:rPr>
        <w:t xml:space="preserve">Section 202 of the Succession Act as amended provides </w:t>
      </w:r>
      <w:r w:rsidR="002751D9" w:rsidRPr="00003928">
        <w:rPr>
          <w:rFonts w:ascii="Times New Roman" w:hAnsi="Times New Roman" w:cs="Times New Roman"/>
          <w:b/>
          <w:sz w:val="28"/>
          <w:szCs w:val="28"/>
        </w:rPr>
        <w:t>that: -</w:t>
      </w:r>
    </w:p>
    <w:p w:rsidR="003678C1" w:rsidRPr="00003928" w:rsidRDefault="00251ECC" w:rsidP="00251ECC">
      <w:pPr>
        <w:spacing w:line="240" w:lineRule="auto"/>
        <w:jc w:val="both"/>
        <w:rPr>
          <w:rFonts w:ascii="Times New Roman" w:hAnsi="Times New Roman" w:cs="Times New Roman"/>
          <w:i/>
          <w:sz w:val="28"/>
          <w:szCs w:val="28"/>
        </w:rPr>
      </w:pPr>
      <w:r w:rsidRPr="00003928">
        <w:rPr>
          <w:rFonts w:ascii="Times New Roman" w:hAnsi="Times New Roman" w:cs="Times New Roman"/>
          <w:i/>
          <w:sz w:val="28"/>
          <w:szCs w:val="28"/>
        </w:rPr>
        <w:lastRenderedPageBreak/>
        <w:t>“Subject to section 4 of the Administrator General’s Act "and section 201A of this Act, administration shall be granted to the person entitled to the greatest proportion of the estate under section 27.”</w:t>
      </w:r>
    </w:p>
    <w:p w:rsidR="00684E40" w:rsidRPr="00003928" w:rsidRDefault="00684E40" w:rsidP="00684E40">
      <w:pPr>
        <w:spacing w:line="240" w:lineRule="auto"/>
        <w:jc w:val="both"/>
        <w:rPr>
          <w:rFonts w:ascii="Times New Roman" w:hAnsi="Times New Roman" w:cs="Times New Roman"/>
          <w:sz w:val="28"/>
          <w:szCs w:val="28"/>
        </w:rPr>
      </w:pPr>
      <w:r w:rsidRPr="00003928">
        <w:rPr>
          <w:rFonts w:ascii="Times New Roman" w:hAnsi="Times New Roman" w:cs="Times New Roman"/>
          <w:b/>
          <w:sz w:val="28"/>
          <w:szCs w:val="28"/>
        </w:rPr>
        <w:t>Section 201A</w:t>
      </w:r>
      <w:r w:rsidRPr="00003928">
        <w:rPr>
          <w:rFonts w:ascii="Times New Roman" w:hAnsi="Times New Roman" w:cs="Times New Roman"/>
          <w:b/>
          <w:i/>
          <w:sz w:val="28"/>
          <w:szCs w:val="28"/>
        </w:rPr>
        <w:t xml:space="preserve"> </w:t>
      </w:r>
      <w:r w:rsidRPr="00003928">
        <w:rPr>
          <w:rFonts w:ascii="Times New Roman" w:hAnsi="Times New Roman" w:cs="Times New Roman"/>
          <w:b/>
          <w:sz w:val="28"/>
          <w:szCs w:val="28"/>
        </w:rPr>
        <w:t>of the Succession Act as amended</w:t>
      </w:r>
      <w:r w:rsidRPr="00003928">
        <w:rPr>
          <w:rFonts w:ascii="Times New Roman" w:hAnsi="Times New Roman" w:cs="Times New Roman"/>
          <w:sz w:val="28"/>
          <w:szCs w:val="28"/>
        </w:rPr>
        <w:t xml:space="preserve"> gives priority to the surviving spouse of the deceased to be granted letters of administration over another person. </w:t>
      </w:r>
      <w:r w:rsidR="00581570" w:rsidRPr="00003928">
        <w:rPr>
          <w:rFonts w:ascii="Times New Roman" w:hAnsi="Times New Roman" w:cs="Times New Roman"/>
          <w:sz w:val="28"/>
          <w:szCs w:val="28"/>
        </w:rPr>
        <w:t>However,</w:t>
      </w:r>
      <w:r w:rsidR="003C022D" w:rsidRPr="00003928">
        <w:rPr>
          <w:rFonts w:ascii="Times New Roman" w:hAnsi="Times New Roman" w:cs="Times New Roman"/>
          <w:sz w:val="28"/>
          <w:szCs w:val="28"/>
        </w:rPr>
        <w:t xml:space="preserve"> in this case this could apply</w:t>
      </w:r>
      <w:r w:rsidRPr="00003928">
        <w:rPr>
          <w:rFonts w:ascii="Times New Roman" w:hAnsi="Times New Roman" w:cs="Times New Roman"/>
          <w:sz w:val="28"/>
          <w:szCs w:val="28"/>
        </w:rPr>
        <w:t xml:space="preserve"> as the alleged </w:t>
      </w:r>
      <w:r w:rsidR="003C022D" w:rsidRPr="00003928">
        <w:rPr>
          <w:rFonts w:ascii="Times New Roman" w:hAnsi="Times New Roman" w:cs="Times New Roman"/>
          <w:sz w:val="28"/>
          <w:szCs w:val="28"/>
        </w:rPr>
        <w:t>spouse</w:t>
      </w:r>
      <w:r w:rsidRPr="00003928">
        <w:rPr>
          <w:rFonts w:ascii="Times New Roman" w:hAnsi="Times New Roman" w:cs="Times New Roman"/>
          <w:sz w:val="28"/>
          <w:szCs w:val="28"/>
        </w:rPr>
        <w:t xml:space="preserve"> to Abisagi Namukasa</w:t>
      </w:r>
      <w:r w:rsidR="003C022D" w:rsidRPr="00003928">
        <w:rPr>
          <w:rFonts w:ascii="Times New Roman" w:hAnsi="Times New Roman" w:cs="Times New Roman"/>
          <w:sz w:val="28"/>
          <w:szCs w:val="28"/>
        </w:rPr>
        <w:t xml:space="preserve"> before her demise</w:t>
      </w:r>
      <w:r w:rsidRPr="00003928">
        <w:rPr>
          <w:rFonts w:ascii="Times New Roman" w:hAnsi="Times New Roman" w:cs="Times New Roman"/>
          <w:sz w:val="28"/>
          <w:szCs w:val="28"/>
        </w:rPr>
        <w:t xml:space="preserve">, </w:t>
      </w:r>
      <w:r w:rsidR="003C022D" w:rsidRPr="00003928">
        <w:rPr>
          <w:rFonts w:ascii="Times New Roman" w:hAnsi="Times New Roman" w:cs="Times New Roman"/>
          <w:sz w:val="28"/>
          <w:szCs w:val="28"/>
        </w:rPr>
        <w:t xml:space="preserve">was </w:t>
      </w:r>
      <w:r w:rsidRPr="00003928">
        <w:rPr>
          <w:rFonts w:ascii="Times New Roman" w:hAnsi="Times New Roman" w:cs="Times New Roman"/>
          <w:sz w:val="28"/>
          <w:szCs w:val="28"/>
        </w:rPr>
        <w:t>Abuso</w:t>
      </w:r>
      <w:r w:rsidR="002751D9" w:rsidRPr="00003928">
        <w:rPr>
          <w:rFonts w:ascii="Times New Roman" w:hAnsi="Times New Roman" w:cs="Times New Roman"/>
          <w:sz w:val="28"/>
          <w:szCs w:val="28"/>
        </w:rPr>
        <w:t>lumu Mutamira</w:t>
      </w:r>
      <w:r w:rsidR="003C022D" w:rsidRPr="00003928">
        <w:rPr>
          <w:rFonts w:ascii="Times New Roman" w:hAnsi="Times New Roman" w:cs="Times New Roman"/>
          <w:sz w:val="28"/>
          <w:szCs w:val="28"/>
        </w:rPr>
        <w:t xml:space="preserve"> who was</w:t>
      </w:r>
      <w:r w:rsidRPr="00003928">
        <w:rPr>
          <w:rFonts w:ascii="Times New Roman" w:hAnsi="Times New Roman" w:cs="Times New Roman"/>
          <w:sz w:val="28"/>
          <w:szCs w:val="28"/>
        </w:rPr>
        <w:t xml:space="preserve"> </w:t>
      </w:r>
      <w:r w:rsidR="002751D9" w:rsidRPr="00003928">
        <w:rPr>
          <w:rFonts w:ascii="Times New Roman" w:hAnsi="Times New Roman" w:cs="Times New Roman"/>
          <w:sz w:val="28"/>
          <w:szCs w:val="28"/>
        </w:rPr>
        <w:t xml:space="preserve">also </w:t>
      </w:r>
      <w:r w:rsidR="003C022D" w:rsidRPr="00003928">
        <w:rPr>
          <w:rFonts w:ascii="Times New Roman" w:hAnsi="Times New Roman" w:cs="Times New Roman"/>
          <w:sz w:val="28"/>
          <w:szCs w:val="28"/>
        </w:rPr>
        <w:t>deceased</w:t>
      </w:r>
      <w:r w:rsidRPr="00003928">
        <w:rPr>
          <w:rFonts w:ascii="Times New Roman" w:hAnsi="Times New Roman" w:cs="Times New Roman"/>
          <w:sz w:val="28"/>
          <w:szCs w:val="28"/>
        </w:rPr>
        <w:t xml:space="preserve"> and had left a will</w:t>
      </w:r>
      <w:r w:rsidR="003C022D" w:rsidRPr="00003928">
        <w:rPr>
          <w:rFonts w:ascii="Times New Roman" w:hAnsi="Times New Roman" w:cs="Times New Roman"/>
          <w:sz w:val="28"/>
          <w:szCs w:val="28"/>
        </w:rPr>
        <w:t xml:space="preserve"> (PEX1) </w:t>
      </w:r>
      <w:r w:rsidR="00461FB0" w:rsidRPr="00003928">
        <w:rPr>
          <w:rFonts w:ascii="Times New Roman" w:hAnsi="Times New Roman" w:cs="Times New Roman"/>
          <w:sz w:val="28"/>
          <w:szCs w:val="28"/>
        </w:rPr>
        <w:t xml:space="preserve">and the same was confirmed </w:t>
      </w:r>
      <w:r w:rsidR="003C022D" w:rsidRPr="00003928">
        <w:rPr>
          <w:rFonts w:ascii="Times New Roman" w:hAnsi="Times New Roman" w:cs="Times New Roman"/>
          <w:sz w:val="28"/>
          <w:szCs w:val="28"/>
        </w:rPr>
        <w:t>as</w:t>
      </w:r>
      <w:r w:rsidR="002751D9" w:rsidRPr="00003928">
        <w:rPr>
          <w:rFonts w:ascii="Times New Roman" w:hAnsi="Times New Roman" w:cs="Times New Roman"/>
          <w:sz w:val="28"/>
          <w:szCs w:val="28"/>
        </w:rPr>
        <w:t xml:space="preserve"> per the sworn statements of PW1Na</w:t>
      </w:r>
      <w:r w:rsidR="003C022D" w:rsidRPr="00003928">
        <w:rPr>
          <w:rFonts w:ascii="Times New Roman" w:hAnsi="Times New Roman" w:cs="Times New Roman"/>
          <w:sz w:val="28"/>
          <w:szCs w:val="28"/>
        </w:rPr>
        <w:t xml:space="preserve">suna Milly, </w:t>
      </w:r>
      <w:r w:rsidR="002751D9" w:rsidRPr="00003928">
        <w:rPr>
          <w:rFonts w:ascii="Times New Roman" w:hAnsi="Times New Roman" w:cs="Times New Roman"/>
          <w:sz w:val="28"/>
          <w:szCs w:val="28"/>
        </w:rPr>
        <w:t xml:space="preserve">PW3 </w:t>
      </w:r>
      <w:r w:rsidR="003C022D" w:rsidRPr="00003928">
        <w:rPr>
          <w:rFonts w:ascii="Times New Roman" w:hAnsi="Times New Roman" w:cs="Times New Roman"/>
          <w:sz w:val="28"/>
          <w:szCs w:val="28"/>
        </w:rPr>
        <w:t>Kamya Tadeo</w:t>
      </w:r>
      <w:r w:rsidR="002751D9" w:rsidRPr="00003928">
        <w:rPr>
          <w:rFonts w:ascii="Times New Roman" w:hAnsi="Times New Roman" w:cs="Times New Roman"/>
          <w:sz w:val="28"/>
          <w:szCs w:val="28"/>
        </w:rPr>
        <w:t>, PW2</w:t>
      </w:r>
      <w:r w:rsidR="003C022D" w:rsidRPr="00003928">
        <w:rPr>
          <w:rFonts w:ascii="Times New Roman" w:hAnsi="Times New Roman" w:cs="Times New Roman"/>
          <w:sz w:val="28"/>
          <w:szCs w:val="28"/>
        </w:rPr>
        <w:t xml:space="preserve"> Kayemba Moses </w:t>
      </w:r>
      <w:r w:rsidR="000356F0" w:rsidRPr="00003928">
        <w:rPr>
          <w:rFonts w:ascii="Times New Roman" w:hAnsi="Times New Roman" w:cs="Times New Roman"/>
          <w:sz w:val="28"/>
          <w:szCs w:val="28"/>
        </w:rPr>
        <w:t xml:space="preserve">and </w:t>
      </w:r>
      <w:r w:rsidR="002751D9" w:rsidRPr="00003928">
        <w:rPr>
          <w:rFonts w:ascii="Times New Roman" w:hAnsi="Times New Roman" w:cs="Times New Roman"/>
          <w:sz w:val="28"/>
          <w:szCs w:val="28"/>
        </w:rPr>
        <w:t xml:space="preserve">PW4 </w:t>
      </w:r>
      <w:r w:rsidR="000356F0" w:rsidRPr="00003928">
        <w:rPr>
          <w:rFonts w:ascii="Times New Roman" w:hAnsi="Times New Roman" w:cs="Times New Roman"/>
          <w:sz w:val="28"/>
          <w:szCs w:val="28"/>
        </w:rPr>
        <w:t>Sempebwa</w:t>
      </w:r>
      <w:r w:rsidR="003C022D" w:rsidRPr="00003928">
        <w:rPr>
          <w:rFonts w:ascii="Times New Roman" w:hAnsi="Times New Roman" w:cs="Times New Roman"/>
          <w:sz w:val="28"/>
          <w:szCs w:val="28"/>
        </w:rPr>
        <w:t xml:space="preserve"> John.</w:t>
      </w:r>
    </w:p>
    <w:p w:rsidR="003C022D" w:rsidRPr="00003928" w:rsidRDefault="008F0731" w:rsidP="008F0731">
      <w:pPr>
        <w:spacing w:line="240" w:lineRule="auto"/>
        <w:jc w:val="both"/>
        <w:rPr>
          <w:rFonts w:ascii="Times New Roman" w:hAnsi="Times New Roman" w:cs="Times New Roman"/>
          <w:sz w:val="28"/>
          <w:szCs w:val="28"/>
        </w:rPr>
      </w:pPr>
      <w:r w:rsidRPr="00003928">
        <w:rPr>
          <w:rFonts w:ascii="Times New Roman" w:hAnsi="Times New Roman" w:cs="Times New Roman"/>
          <w:b/>
          <w:sz w:val="28"/>
          <w:szCs w:val="28"/>
        </w:rPr>
        <w:t xml:space="preserve">Section 27 of the Succession </w:t>
      </w:r>
      <w:r w:rsidR="005C3ACD" w:rsidRPr="00003928">
        <w:rPr>
          <w:rFonts w:ascii="Times New Roman" w:hAnsi="Times New Roman" w:cs="Times New Roman"/>
          <w:b/>
          <w:sz w:val="28"/>
          <w:szCs w:val="28"/>
        </w:rPr>
        <w:t>Act as amended</w:t>
      </w:r>
      <w:r w:rsidRPr="00003928">
        <w:rPr>
          <w:rFonts w:ascii="Times New Roman" w:hAnsi="Times New Roman" w:cs="Times New Roman"/>
          <w:b/>
          <w:sz w:val="28"/>
          <w:szCs w:val="28"/>
        </w:rPr>
        <w:t>,</w:t>
      </w:r>
      <w:r w:rsidRPr="00003928">
        <w:rPr>
          <w:rFonts w:ascii="Times New Roman" w:hAnsi="Times New Roman" w:cs="Times New Roman"/>
          <w:sz w:val="28"/>
          <w:szCs w:val="28"/>
        </w:rPr>
        <w:t xml:space="preserve"> gives four class of people who are entitled to the apportion of the deceased’s property and the same class of people who can apply for letters of administration and that is the spouse, dependent relatives, lineal descendants and customary heir. </w:t>
      </w:r>
    </w:p>
    <w:p w:rsidR="004205BA" w:rsidRPr="00003928" w:rsidRDefault="000356F0" w:rsidP="008F0731">
      <w:pPr>
        <w:spacing w:line="240" w:lineRule="auto"/>
        <w:jc w:val="both"/>
        <w:rPr>
          <w:rFonts w:ascii="Times New Roman" w:hAnsi="Times New Roman" w:cs="Times New Roman"/>
          <w:i/>
          <w:sz w:val="28"/>
          <w:szCs w:val="28"/>
        </w:rPr>
      </w:pPr>
      <w:r w:rsidRPr="00003928">
        <w:rPr>
          <w:rFonts w:ascii="Times New Roman" w:hAnsi="Times New Roman" w:cs="Times New Roman"/>
          <w:b/>
          <w:sz w:val="28"/>
          <w:szCs w:val="28"/>
        </w:rPr>
        <w:t>Section 2</w:t>
      </w:r>
      <w:r w:rsidRPr="00003928">
        <w:rPr>
          <w:rFonts w:ascii="Times New Roman" w:hAnsi="Times New Roman" w:cs="Times New Roman"/>
          <w:sz w:val="28"/>
          <w:szCs w:val="28"/>
        </w:rPr>
        <w:t xml:space="preserve"> </w:t>
      </w:r>
      <w:r w:rsidR="005C3ACD" w:rsidRPr="00003928">
        <w:rPr>
          <w:rFonts w:ascii="Times New Roman" w:hAnsi="Times New Roman" w:cs="Times New Roman"/>
          <w:b/>
          <w:sz w:val="28"/>
          <w:szCs w:val="28"/>
        </w:rPr>
        <w:t xml:space="preserve">of the Succession Act as amended Succession Act as amended </w:t>
      </w:r>
      <w:r w:rsidR="005C3ACD" w:rsidRPr="00003928">
        <w:rPr>
          <w:rFonts w:ascii="Times New Roman" w:hAnsi="Times New Roman" w:cs="Times New Roman"/>
          <w:sz w:val="28"/>
          <w:szCs w:val="28"/>
        </w:rPr>
        <w:t>defines</w:t>
      </w:r>
      <w:r w:rsidRPr="00003928">
        <w:rPr>
          <w:rFonts w:ascii="Times New Roman" w:hAnsi="Times New Roman" w:cs="Times New Roman"/>
          <w:i/>
          <w:sz w:val="28"/>
          <w:szCs w:val="28"/>
        </w:rPr>
        <w:t xml:space="preserve"> "customary heir or heiress " means a person recognized under the rites and customs of a particular tribe or community of a deceased person as being the customary successor of that person";</w:t>
      </w:r>
    </w:p>
    <w:p w:rsidR="00925DA0" w:rsidRPr="00003928" w:rsidRDefault="00925DA0" w:rsidP="00251ECC">
      <w:pPr>
        <w:spacing w:line="240" w:lineRule="auto"/>
        <w:jc w:val="both"/>
        <w:rPr>
          <w:rFonts w:ascii="Times New Roman" w:hAnsi="Times New Roman" w:cs="Times New Roman"/>
          <w:i/>
          <w:sz w:val="28"/>
          <w:szCs w:val="28"/>
        </w:rPr>
      </w:pPr>
      <w:r w:rsidRPr="00003928">
        <w:rPr>
          <w:rFonts w:ascii="Times New Roman" w:hAnsi="Times New Roman" w:cs="Times New Roman"/>
          <w:b/>
          <w:sz w:val="28"/>
          <w:szCs w:val="28"/>
        </w:rPr>
        <w:t>Section 2g</w:t>
      </w:r>
      <w:r w:rsidR="005C3ACD" w:rsidRPr="00003928">
        <w:rPr>
          <w:rFonts w:ascii="Times New Roman" w:hAnsi="Times New Roman" w:cs="Times New Roman"/>
          <w:b/>
          <w:sz w:val="28"/>
          <w:szCs w:val="28"/>
        </w:rPr>
        <w:t xml:space="preserve"> of the Succession Act as amended</w:t>
      </w:r>
      <w:r w:rsidR="005C3ACD" w:rsidRPr="00003928">
        <w:rPr>
          <w:rFonts w:ascii="Times New Roman" w:hAnsi="Times New Roman" w:cs="Times New Roman"/>
          <w:sz w:val="28"/>
          <w:szCs w:val="28"/>
        </w:rPr>
        <w:t xml:space="preserve"> </w:t>
      </w:r>
      <w:r w:rsidR="005C3ACD" w:rsidRPr="00003928">
        <w:rPr>
          <w:rFonts w:ascii="Times New Roman" w:hAnsi="Times New Roman" w:cs="Times New Roman"/>
          <w:b/>
          <w:sz w:val="28"/>
          <w:szCs w:val="28"/>
        </w:rPr>
        <w:t>defines</w:t>
      </w:r>
      <w:r w:rsidRPr="00003928">
        <w:rPr>
          <w:rFonts w:ascii="Times New Roman" w:hAnsi="Times New Roman" w:cs="Times New Roman"/>
          <w:sz w:val="28"/>
          <w:szCs w:val="28"/>
        </w:rPr>
        <w:t xml:space="preserve"> dependent relatives to include: -</w:t>
      </w:r>
      <w:r w:rsidRPr="00003928">
        <w:t xml:space="preserve"> "</w:t>
      </w:r>
      <w:r w:rsidRPr="00003928">
        <w:rPr>
          <w:rFonts w:ascii="Times New Roman" w:hAnsi="Times New Roman" w:cs="Times New Roman"/>
          <w:i/>
          <w:sz w:val="28"/>
          <w:szCs w:val="28"/>
        </w:rPr>
        <w:t>a parent, a brother or sister, niece or nephew, a grandparent or grandchild who, on the date of the deceased's death, was wholly dependent on the deceased for the provision of the ordinary necessities of life suitable to a person of his or her station;"</w:t>
      </w:r>
    </w:p>
    <w:p w:rsidR="004205BA" w:rsidRPr="00003928" w:rsidRDefault="005C5486" w:rsidP="00251ECC">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It would seem clear to me from the </w:t>
      </w:r>
      <w:r w:rsidR="004205BA" w:rsidRPr="00003928">
        <w:rPr>
          <w:rFonts w:ascii="Times New Roman" w:hAnsi="Times New Roman" w:cs="Times New Roman"/>
          <w:sz w:val="28"/>
          <w:szCs w:val="28"/>
        </w:rPr>
        <w:t>above cited laws,</w:t>
      </w:r>
      <w:r w:rsidR="002751D9" w:rsidRPr="00003928">
        <w:rPr>
          <w:rFonts w:ascii="Times New Roman" w:hAnsi="Times New Roman" w:cs="Times New Roman"/>
          <w:sz w:val="28"/>
          <w:szCs w:val="28"/>
        </w:rPr>
        <w:t xml:space="preserve"> the p</w:t>
      </w:r>
      <w:r w:rsidR="004205BA" w:rsidRPr="00003928">
        <w:rPr>
          <w:rFonts w:ascii="Times New Roman" w:hAnsi="Times New Roman" w:cs="Times New Roman"/>
          <w:sz w:val="28"/>
          <w:szCs w:val="28"/>
        </w:rPr>
        <w:t>laintiffs and the 1</w:t>
      </w:r>
      <w:r w:rsidR="004205BA" w:rsidRPr="00003928">
        <w:rPr>
          <w:rFonts w:ascii="Times New Roman" w:hAnsi="Times New Roman" w:cs="Times New Roman"/>
          <w:sz w:val="28"/>
          <w:szCs w:val="28"/>
          <w:vertAlign w:val="superscript"/>
        </w:rPr>
        <w:t>st</w:t>
      </w:r>
      <w:r w:rsidR="002751D9" w:rsidRPr="00003928">
        <w:rPr>
          <w:rFonts w:ascii="Times New Roman" w:hAnsi="Times New Roman" w:cs="Times New Roman"/>
          <w:sz w:val="28"/>
          <w:szCs w:val="28"/>
        </w:rPr>
        <w:t xml:space="preserve"> d</w:t>
      </w:r>
      <w:r w:rsidR="004205BA" w:rsidRPr="00003928">
        <w:rPr>
          <w:rFonts w:ascii="Times New Roman" w:hAnsi="Times New Roman" w:cs="Times New Roman"/>
          <w:sz w:val="28"/>
          <w:szCs w:val="28"/>
        </w:rPr>
        <w:t>efendant do not fall into the category of customary heir/heiress and dependent relative</w:t>
      </w:r>
      <w:r w:rsidR="00257D8F" w:rsidRPr="00003928">
        <w:rPr>
          <w:rFonts w:ascii="Times New Roman" w:hAnsi="Times New Roman" w:cs="Times New Roman"/>
          <w:sz w:val="28"/>
          <w:szCs w:val="28"/>
        </w:rPr>
        <w:t>s</w:t>
      </w:r>
      <w:r w:rsidR="004205BA" w:rsidRPr="00003928">
        <w:rPr>
          <w:rFonts w:ascii="Times New Roman" w:hAnsi="Times New Roman" w:cs="Times New Roman"/>
          <w:sz w:val="28"/>
          <w:szCs w:val="28"/>
        </w:rPr>
        <w:t xml:space="preserve"> under the estate of the Late Abisagi Namukasa this leaving one category of lineal descendants.</w:t>
      </w:r>
    </w:p>
    <w:p w:rsidR="00925DA0" w:rsidRPr="00003928" w:rsidRDefault="000356F0" w:rsidP="00925DA0">
      <w:pPr>
        <w:spacing w:line="240" w:lineRule="auto"/>
        <w:jc w:val="both"/>
        <w:rPr>
          <w:rFonts w:ascii="Times New Roman" w:hAnsi="Times New Roman" w:cs="Times New Roman"/>
          <w:i/>
          <w:sz w:val="28"/>
          <w:szCs w:val="28"/>
        </w:rPr>
      </w:pPr>
      <w:r w:rsidRPr="00003928">
        <w:rPr>
          <w:rFonts w:ascii="Times New Roman" w:hAnsi="Times New Roman" w:cs="Times New Roman"/>
          <w:b/>
          <w:sz w:val="28"/>
          <w:szCs w:val="28"/>
        </w:rPr>
        <w:t>Section 2ma</w:t>
      </w:r>
      <w:r w:rsidRPr="00003928">
        <w:rPr>
          <w:rFonts w:ascii="Times New Roman" w:hAnsi="Times New Roman" w:cs="Times New Roman"/>
          <w:sz w:val="28"/>
          <w:szCs w:val="28"/>
        </w:rPr>
        <w:t xml:space="preserve"> </w:t>
      </w:r>
      <w:r w:rsidR="005C3ACD" w:rsidRPr="00003928">
        <w:rPr>
          <w:rFonts w:ascii="Times New Roman" w:hAnsi="Times New Roman" w:cs="Times New Roman"/>
          <w:b/>
          <w:sz w:val="28"/>
          <w:szCs w:val="28"/>
        </w:rPr>
        <w:t xml:space="preserve">of the Succession Act as amended </w:t>
      </w:r>
      <w:r w:rsidR="00925DA0" w:rsidRPr="00003928">
        <w:rPr>
          <w:rFonts w:ascii="Times New Roman" w:hAnsi="Times New Roman" w:cs="Times New Roman"/>
          <w:sz w:val="28"/>
          <w:szCs w:val="28"/>
        </w:rPr>
        <w:t>lineal descendants</w:t>
      </w:r>
      <w:r w:rsidRPr="00003928">
        <w:t xml:space="preserve"> </w:t>
      </w:r>
      <w:r w:rsidRPr="00003928">
        <w:rPr>
          <w:rFonts w:ascii="Times New Roman" w:hAnsi="Times New Roman" w:cs="Times New Roman"/>
          <w:sz w:val="28"/>
          <w:szCs w:val="28"/>
        </w:rPr>
        <w:t>to mean:</w:t>
      </w:r>
      <w:r w:rsidRPr="00003928">
        <w:t xml:space="preserve"> </w:t>
      </w:r>
      <w:r w:rsidRPr="00003928">
        <w:rPr>
          <w:rFonts w:ascii="Times New Roman" w:hAnsi="Times New Roman" w:cs="Times New Roman"/>
          <w:i/>
          <w:sz w:val="28"/>
          <w:szCs w:val="28"/>
        </w:rPr>
        <w:t>- “a person who is descended in a direct line from the deceased and includes a child, a grandchild of</w:t>
      </w:r>
      <w:r w:rsidR="005C3ACD" w:rsidRPr="00003928">
        <w:rPr>
          <w:rFonts w:ascii="Times New Roman" w:hAnsi="Times New Roman" w:cs="Times New Roman"/>
          <w:i/>
          <w:sz w:val="28"/>
          <w:szCs w:val="28"/>
        </w:rPr>
        <w:t xml:space="preserve"> </w:t>
      </w:r>
      <w:r w:rsidRPr="00003928">
        <w:rPr>
          <w:rFonts w:ascii="Times New Roman" w:hAnsi="Times New Roman" w:cs="Times New Roman"/>
          <w:i/>
          <w:sz w:val="28"/>
          <w:szCs w:val="28"/>
        </w:rPr>
        <w:t>the deceased and any person related to the deceased in a direct descending line up to six degrees downwards;"</w:t>
      </w:r>
    </w:p>
    <w:p w:rsidR="005C3ACD" w:rsidRPr="00003928" w:rsidRDefault="005C3ACD" w:rsidP="00925DA0">
      <w:pPr>
        <w:spacing w:line="240" w:lineRule="auto"/>
        <w:jc w:val="both"/>
        <w:rPr>
          <w:rFonts w:ascii="Times New Roman" w:hAnsi="Times New Roman" w:cs="Times New Roman"/>
          <w:b/>
          <w:sz w:val="28"/>
          <w:szCs w:val="28"/>
        </w:rPr>
      </w:pPr>
      <w:r w:rsidRPr="00003928">
        <w:rPr>
          <w:rFonts w:ascii="Times New Roman" w:hAnsi="Times New Roman" w:cs="Times New Roman"/>
          <w:b/>
          <w:sz w:val="28"/>
          <w:szCs w:val="28"/>
        </w:rPr>
        <w:t>Section 20</w:t>
      </w:r>
      <w:r w:rsidRPr="00003928">
        <w:rPr>
          <w:rFonts w:ascii="Times New Roman" w:hAnsi="Times New Roman" w:cs="Times New Roman"/>
          <w:sz w:val="28"/>
          <w:szCs w:val="28"/>
        </w:rPr>
        <w:t xml:space="preserve"> </w:t>
      </w:r>
      <w:r w:rsidRPr="00003928">
        <w:rPr>
          <w:rFonts w:ascii="Times New Roman" w:hAnsi="Times New Roman" w:cs="Times New Roman"/>
          <w:b/>
          <w:sz w:val="28"/>
          <w:szCs w:val="28"/>
        </w:rPr>
        <w:t>of the Succession Act as amended defines Lineal consanguinity as: -</w:t>
      </w:r>
    </w:p>
    <w:p w:rsidR="005C3ACD" w:rsidRPr="00003928" w:rsidRDefault="005C3ACD" w:rsidP="00BF3D38">
      <w:pPr>
        <w:spacing w:line="240" w:lineRule="auto"/>
        <w:jc w:val="both"/>
        <w:rPr>
          <w:rFonts w:ascii="Times New Roman" w:hAnsi="Times New Roman" w:cs="Times New Roman"/>
          <w:i/>
          <w:sz w:val="28"/>
          <w:szCs w:val="28"/>
        </w:rPr>
      </w:pPr>
      <w:r w:rsidRPr="00003928">
        <w:rPr>
          <w:rFonts w:ascii="Times New Roman" w:hAnsi="Times New Roman" w:cs="Times New Roman"/>
          <w:i/>
          <w:sz w:val="28"/>
          <w:szCs w:val="28"/>
        </w:rPr>
        <w:t xml:space="preserve">(1) Lineal consanguinity is that which subsists between two persons, one of whom is descended in a direct line from the other. </w:t>
      </w:r>
    </w:p>
    <w:p w:rsidR="005C3ACD" w:rsidRPr="00003928" w:rsidRDefault="005C3ACD" w:rsidP="00BF3D38">
      <w:pPr>
        <w:spacing w:line="240" w:lineRule="auto"/>
        <w:jc w:val="both"/>
        <w:rPr>
          <w:rFonts w:ascii="Times New Roman" w:hAnsi="Times New Roman" w:cs="Times New Roman"/>
          <w:i/>
          <w:sz w:val="28"/>
          <w:szCs w:val="28"/>
        </w:rPr>
      </w:pPr>
      <w:r w:rsidRPr="00003928">
        <w:rPr>
          <w:rFonts w:ascii="Times New Roman" w:hAnsi="Times New Roman" w:cs="Times New Roman"/>
          <w:i/>
          <w:sz w:val="28"/>
          <w:szCs w:val="28"/>
        </w:rPr>
        <w:t>(2) For avoidance of doubt, every generation constitutes a degree, either ascending or descending."</w:t>
      </w:r>
    </w:p>
    <w:p w:rsidR="004205BA" w:rsidRPr="00003928" w:rsidRDefault="004205BA" w:rsidP="00BF3D38">
      <w:pPr>
        <w:spacing w:line="240" w:lineRule="auto"/>
        <w:jc w:val="both"/>
        <w:rPr>
          <w:rFonts w:ascii="Times New Roman" w:hAnsi="Times New Roman" w:cs="Times New Roman"/>
          <w:sz w:val="28"/>
          <w:szCs w:val="28"/>
        </w:rPr>
      </w:pPr>
      <w:r w:rsidRPr="00003928">
        <w:rPr>
          <w:rFonts w:ascii="Times New Roman" w:eastAsia="Times New Roman" w:hAnsi="Times New Roman" w:cs="Times New Roman"/>
          <w:b/>
          <w:i/>
          <w:sz w:val="28"/>
          <w:szCs w:val="28"/>
        </w:rPr>
        <w:t xml:space="preserve">Section 22 </w:t>
      </w:r>
      <w:r w:rsidRPr="00003928">
        <w:rPr>
          <w:rFonts w:ascii="Times New Roman" w:hAnsi="Times New Roman" w:cs="Times New Roman"/>
          <w:b/>
          <w:sz w:val="28"/>
          <w:szCs w:val="28"/>
        </w:rPr>
        <w:t xml:space="preserve">of the Succession Act as amended </w:t>
      </w:r>
      <w:r w:rsidRPr="00003928">
        <w:rPr>
          <w:rFonts w:ascii="Times New Roman" w:eastAsia="Times New Roman" w:hAnsi="Times New Roman" w:cs="Times New Roman"/>
          <w:sz w:val="28"/>
          <w:szCs w:val="28"/>
        </w:rPr>
        <w:t>provides for persons held for purposes of succession to include</w:t>
      </w:r>
      <w:r w:rsidRPr="00003928">
        <w:rPr>
          <w:rFonts w:ascii="Times New Roman" w:hAnsi="Times New Roman" w:cs="Times New Roman"/>
          <w:sz w:val="28"/>
          <w:szCs w:val="28"/>
        </w:rPr>
        <w:t xml:space="preserve"> who are— </w:t>
      </w:r>
    </w:p>
    <w:p w:rsidR="00257D8F" w:rsidRPr="00003928" w:rsidRDefault="004205BA" w:rsidP="00BF3D38">
      <w:pPr>
        <w:spacing w:line="240" w:lineRule="auto"/>
        <w:jc w:val="both"/>
        <w:rPr>
          <w:rFonts w:ascii="Times New Roman" w:hAnsi="Times New Roman" w:cs="Times New Roman"/>
          <w:i/>
          <w:sz w:val="28"/>
          <w:szCs w:val="28"/>
        </w:rPr>
      </w:pPr>
      <w:r w:rsidRPr="00003928">
        <w:rPr>
          <w:rFonts w:ascii="Times New Roman" w:hAnsi="Times New Roman" w:cs="Times New Roman"/>
          <w:i/>
          <w:sz w:val="28"/>
          <w:szCs w:val="28"/>
        </w:rPr>
        <w:lastRenderedPageBreak/>
        <w:t xml:space="preserve">(a) related to the deceased by the full blood and those who are related to the deceased by the </w:t>
      </w:r>
      <w:r w:rsidR="00257D8F" w:rsidRPr="00003928">
        <w:rPr>
          <w:rFonts w:ascii="Times New Roman" w:hAnsi="Times New Roman" w:cs="Times New Roman"/>
          <w:i/>
          <w:sz w:val="28"/>
          <w:szCs w:val="28"/>
        </w:rPr>
        <w:t>half-blood</w:t>
      </w:r>
      <w:r w:rsidRPr="00003928">
        <w:rPr>
          <w:rFonts w:ascii="Times New Roman" w:hAnsi="Times New Roman" w:cs="Times New Roman"/>
          <w:i/>
          <w:sz w:val="28"/>
          <w:szCs w:val="28"/>
        </w:rPr>
        <w:t>; or</w:t>
      </w:r>
    </w:p>
    <w:p w:rsidR="004205BA" w:rsidRPr="00003928" w:rsidRDefault="004205BA" w:rsidP="00BF3D38">
      <w:pPr>
        <w:spacing w:line="240" w:lineRule="auto"/>
        <w:jc w:val="both"/>
        <w:rPr>
          <w:rFonts w:ascii="Times New Roman" w:eastAsia="Times New Roman" w:hAnsi="Times New Roman" w:cs="Times New Roman"/>
          <w:i/>
          <w:sz w:val="28"/>
          <w:szCs w:val="28"/>
        </w:rPr>
      </w:pPr>
      <w:r w:rsidRPr="00003928">
        <w:rPr>
          <w:rFonts w:ascii="Times New Roman" w:hAnsi="Times New Roman" w:cs="Times New Roman"/>
          <w:i/>
          <w:sz w:val="28"/>
          <w:szCs w:val="28"/>
        </w:rPr>
        <w:t xml:space="preserve"> (b) born during the deceased’s lifetime and those who are conceived in the womb at the date of death and subsequently born alive.</w:t>
      </w:r>
    </w:p>
    <w:p w:rsidR="000356F0" w:rsidRPr="00003928" w:rsidRDefault="004205BA" w:rsidP="00BF3D38">
      <w:pPr>
        <w:spacing w:line="240" w:lineRule="auto"/>
        <w:jc w:val="both"/>
        <w:rPr>
          <w:rFonts w:ascii="Times New Roman" w:eastAsia="Times New Roman" w:hAnsi="Times New Roman" w:cs="Times New Roman"/>
          <w:i/>
          <w:sz w:val="28"/>
          <w:szCs w:val="28"/>
        </w:rPr>
      </w:pPr>
      <w:r w:rsidRPr="00003928">
        <w:rPr>
          <w:rFonts w:ascii="Times New Roman" w:eastAsia="Times New Roman" w:hAnsi="Times New Roman" w:cs="Times New Roman"/>
          <w:sz w:val="28"/>
          <w:szCs w:val="28"/>
        </w:rPr>
        <w:t xml:space="preserve"> (c) </w:t>
      </w:r>
      <w:r w:rsidRPr="00003928">
        <w:rPr>
          <w:rFonts w:ascii="Times New Roman" w:eastAsia="Times New Roman" w:hAnsi="Times New Roman" w:cs="Times New Roman"/>
          <w:i/>
          <w:sz w:val="28"/>
          <w:szCs w:val="28"/>
        </w:rPr>
        <w:t>being male or female relatives of the Deceased person.</w:t>
      </w:r>
    </w:p>
    <w:p w:rsidR="00BF3D38" w:rsidRPr="00003928" w:rsidRDefault="00782573" w:rsidP="00BF3D38">
      <w:pPr>
        <w:spacing w:line="240" w:lineRule="auto"/>
        <w:jc w:val="both"/>
        <w:rPr>
          <w:rFonts w:ascii="Times New Roman" w:hAnsi="Times New Roman" w:cs="Times New Roman"/>
          <w:sz w:val="28"/>
          <w:szCs w:val="28"/>
        </w:rPr>
      </w:pPr>
      <w:r w:rsidRPr="00003928">
        <w:rPr>
          <w:rFonts w:ascii="Times New Roman" w:eastAsia="Times New Roman" w:hAnsi="Times New Roman" w:cs="Times New Roman"/>
          <w:sz w:val="28"/>
          <w:szCs w:val="28"/>
        </w:rPr>
        <w:t xml:space="preserve">Section 23 and the </w:t>
      </w:r>
      <w:r w:rsidRPr="00003928">
        <w:rPr>
          <w:rFonts w:ascii="Times New Roman" w:hAnsi="Times New Roman" w:cs="Times New Roman"/>
          <w:sz w:val="28"/>
          <w:szCs w:val="28"/>
        </w:rPr>
        <w:t xml:space="preserve">First Schedule </w:t>
      </w:r>
      <w:r w:rsidRPr="00003928">
        <w:rPr>
          <w:rFonts w:ascii="Times New Roman" w:eastAsia="Times New Roman" w:hAnsi="Times New Roman" w:cs="Times New Roman"/>
          <w:sz w:val="28"/>
          <w:szCs w:val="28"/>
        </w:rPr>
        <w:t>of</w:t>
      </w:r>
      <w:r w:rsidRPr="00003928">
        <w:rPr>
          <w:rFonts w:ascii="Times New Roman" w:hAnsi="Times New Roman" w:cs="Times New Roman"/>
          <w:sz w:val="28"/>
          <w:szCs w:val="28"/>
        </w:rPr>
        <w:t xml:space="preserve"> the Succession Act as amended provide for the degrees of kindred.</w:t>
      </w:r>
    </w:p>
    <w:p w:rsidR="00782573" w:rsidRPr="00003928" w:rsidRDefault="00782573" w:rsidP="00BF3D38">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Therefore, for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defendant and the plaintiffs to have any claim or interest in the estate of the</w:t>
      </w:r>
      <w:r w:rsidR="002751D9" w:rsidRPr="00003928">
        <w:rPr>
          <w:rFonts w:ascii="Times New Roman" w:hAnsi="Times New Roman" w:cs="Times New Roman"/>
          <w:sz w:val="28"/>
          <w:szCs w:val="28"/>
        </w:rPr>
        <w:t xml:space="preserve"> late Abisagi Namukasa they had</w:t>
      </w:r>
      <w:r w:rsidRPr="00003928">
        <w:rPr>
          <w:rFonts w:ascii="Times New Roman" w:hAnsi="Times New Roman" w:cs="Times New Roman"/>
          <w:sz w:val="28"/>
          <w:szCs w:val="28"/>
        </w:rPr>
        <w:t xml:space="preserve"> to show that they are related to the deceased by blood and also come from her direct line and fall under the six recognized degrees.</w:t>
      </w:r>
    </w:p>
    <w:p w:rsidR="008002ED" w:rsidRPr="00003928" w:rsidRDefault="005C5486" w:rsidP="00021BC2">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Counsel for the </w:t>
      </w:r>
      <w:r w:rsidR="00021BC2" w:rsidRPr="00003928">
        <w:rPr>
          <w:rFonts w:ascii="Times New Roman" w:hAnsi="Times New Roman" w:cs="Times New Roman"/>
          <w:sz w:val="28"/>
          <w:szCs w:val="28"/>
        </w:rPr>
        <w:t>plaintiffs</w:t>
      </w:r>
      <w:r w:rsidRPr="00003928">
        <w:rPr>
          <w:rFonts w:ascii="Times New Roman" w:hAnsi="Times New Roman" w:cs="Times New Roman"/>
          <w:sz w:val="28"/>
          <w:szCs w:val="28"/>
        </w:rPr>
        <w:t xml:space="preserve"> submitted to this court that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defendant obtained the </w:t>
      </w:r>
      <w:r w:rsidR="00497ED4" w:rsidRPr="00003928">
        <w:rPr>
          <w:rFonts w:ascii="Times New Roman" w:hAnsi="Times New Roman" w:cs="Times New Roman"/>
          <w:sz w:val="28"/>
          <w:szCs w:val="28"/>
        </w:rPr>
        <w:t xml:space="preserve">certificate of no objection from the Administrator General and hence letters of </w:t>
      </w:r>
      <w:r w:rsidR="00021BC2" w:rsidRPr="00003928">
        <w:rPr>
          <w:rFonts w:ascii="Times New Roman" w:hAnsi="Times New Roman" w:cs="Times New Roman"/>
          <w:sz w:val="28"/>
          <w:szCs w:val="28"/>
        </w:rPr>
        <w:t>Administration from this court under</w:t>
      </w:r>
      <w:r w:rsidR="00497ED4" w:rsidRPr="00003928">
        <w:rPr>
          <w:rFonts w:ascii="Times New Roman" w:hAnsi="Times New Roman" w:cs="Times New Roman"/>
          <w:sz w:val="28"/>
          <w:szCs w:val="28"/>
        </w:rPr>
        <w:t xml:space="preserve"> HCT-03-CV-018 of 2014 </w:t>
      </w:r>
      <w:r w:rsidR="00021BC2" w:rsidRPr="00003928">
        <w:rPr>
          <w:rFonts w:ascii="Times New Roman" w:hAnsi="Times New Roman" w:cs="Times New Roman"/>
          <w:sz w:val="28"/>
          <w:szCs w:val="28"/>
        </w:rPr>
        <w:t>fraudulently</w:t>
      </w:r>
      <w:r w:rsidR="00497ED4" w:rsidRPr="00003928">
        <w:rPr>
          <w:rFonts w:ascii="Times New Roman" w:hAnsi="Times New Roman" w:cs="Times New Roman"/>
          <w:sz w:val="28"/>
          <w:szCs w:val="28"/>
        </w:rPr>
        <w:t xml:space="preserve"> as the 1</w:t>
      </w:r>
      <w:r w:rsidR="00497ED4" w:rsidRPr="00003928">
        <w:rPr>
          <w:rFonts w:ascii="Times New Roman" w:hAnsi="Times New Roman" w:cs="Times New Roman"/>
          <w:sz w:val="28"/>
          <w:szCs w:val="28"/>
          <w:vertAlign w:val="superscript"/>
        </w:rPr>
        <w:t>st</w:t>
      </w:r>
      <w:r w:rsidR="00497ED4" w:rsidRPr="00003928">
        <w:rPr>
          <w:rFonts w:ascii="Times New Roman" w:hAnsi="Times New Roman" w:cs="Times New Roman"/>
          <w:sz w:val="28"/>
          <w:szCs w:val="28"/>
        </w:rPr>
        <w:t xml:space="preserve"> </w:t>
      </w:r>
      <w:r w:rsidR="00021BC2" w:rsidRPr="00003928">
        <w:rPr>
          <w:rFonts w:ascii="Times New Roman" w:hAnsi="Times New Roman" w:cs="Times New Roman"/>
          <w:sz w:val="28"/>
          <w:szCs w:val="28"/>
        </w:rPr>
        <w:t>defendant</w:t>
      </w:r>
      <w:r w:rsidR="00497ED4" w:rsidRPr="00003928">
        <w:rPr>
          <w:rFonts w:ascii="Times New Roman" w:hAnsi="Times New Roman" w:cs="Times New Roman"/>
          <w:sz w:val="28"/>
          <w:szCs w:val="28"/>
        </w:rPr>
        <w:t xml:space="preserve"> was granted the same on the basis</w:t>
      </w:r>
      <w:r w:rsidR="00021BC2" w:rsidRPr="00003928">
        <w:rPr>
          <w:rFonts w:ascii="Times New Roman" w:hAnsi="Times New Roman" w:cs="Times New Roman"/>
          <w:sz w:val="28"/>
          <w:szCs w:val="28"/>
        </w:rPr>
        <w:t xml:space="preserve"> was the grandson of the late Abisagi Namukasa, who was survived by one issue Sekadde Okaliab and that the 1</w:t>
      </w:r>
      <w:r w:rsidR="00021BC2" w:rsidRPr="00003928">
        <w:rPr>
          <w:rFonts w:ascii="Times New Roman" w:hAnsi="Times New Roman" w:cs="Times New Roman"/>
          <w:sz w:val="28"/>
          <w:szCs w:val="28"/>
          <w:vertAlign w:val="superscript"/>
        </w:rPr>
        <w:t>st</w:t>
      </w:r>
      <w:r w:rsidR="00021BC2" w:rsidRPr="00003928">
        <w:rPr>
          <w:rFonts w:ascii="Times New Roman" w:hAnsi="Times New Roman" w:cs="Times New Roman"/>
          <w:sz w:val="28"/>
          <w:szCs w:val="28"/>
        </w:rPr>
        <w:t xml:space="preserve"> defendant was also only child of Sekadde Okaliab.</w:t>
      </w:r>
      <w:r w:rsidR="008002ED" w:rsidRPr="00003928">
        <w:rPr>
          <w:rFonts w:ascii="Times New Roman" w:hAnsi="Times New Roman" w:cs="Times New Roman"/>
          <w:sz w:val="28"/>
          <w:szCs w:val="28"/>
        </w:rPr>
        <w:t xml:space="preserve"> The plaintiffs also pleaded the particulars of fraud by the 1</w:t>
      </w:r>
      <w:r w:rsidR="008002ED" w:rsidRPr="00003928">
        <w:rPr>
          <w:rFonts w:ascii="Times New Roman" w:hAnsi="Times New Roman" w:cs="Times New Roman"/>
          <w:sz w:val="28"/>
          <w:szCs w:val="28"/>
          <w:vertAlign w:val="superscript"/>
        </w:rPr>
        <w:t>st</w:t>
      </w:r>
      <w:r w:rsidR="008002ED" w:rsidRPr="00003928">
        <w:rPr>
          <w:rFonts w:ascii="Times New Roman" w:hAnsi="Times New Roman" w:cs="Times New Roman"/>
          <w:sz w:val="28"/>
          <w:szCs w:val="28"/>
        </w:rPr>
        <w:t xml:space="preserve"> defendant in obtaining the certificate of no objection and also hence letters of Administration.</w:t>
      </w:r>
    </w:p>
    <w:p w:rsidR="00DB11DC" w:rsidRPr="00003928" w:rsidRDefault="001E261F" w:rsidP="00DB11DC">
      <w:pPr>
        <w:spacing w:after="0"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  </w:t>
      </w:r>
    </w:p>
    <w:p w:rsidR="00DB11DC" w:rsidRPr="00003928" w:rsidRDefault="00DB11DC" w:rsidP="00DB11DC">
      <w:pPr>
        <w:pStyle w:val="NormalWeb"/>
        <w:shd w:val="clear" w:color="auto" w:fill="FFFFFF"/>
        <w:spacing w:before="0" w:beforeAutospacing="0" w:after="0" w:afterAutospacing="0"/>
        <w:jc w:val="both"/>
        <w:rPr>
          <w:sz w:val="28"/>
          <w:szCs w:val="28"/>
        </w:rPr>
      </w:pPr>
      <w:r w:rsidRPr="00003928">
        <w:rPr>
          <w:sz w:val="28"/>
          <w:szCs w:val="28"/>
        </w:rPr>
        <w:t xml:space="preserve">Fraud was well defined and settled by the Supreme Court of Uganda </w:t>
      </w:r>
      <w:r w:rsidRPr="00003928">
        <w:rPr>
          <w:b/>
          <w:sz w:val="28"/>
          <w:szCs w:val="28"/>
        </w:rPr>
        <w:t>in </w:t>
      </w:r>
      <w:r w:rsidRPr="00003928">
        <w:rPr>
          <w:b/>
          <w:sz w:val="28"/>
          <w:szCs w:val="28"/>
          <w:u w:val="single"/>
        </w:rPr>
        <w:t>Fredrick J. K. Zaabwe Vs Orient Bank Ltd. and Others.</w:t>
      </w:r>
      <w:r w:rsidRPr="00003928">
        <w:rPr>
          <w:b/>
          <w:sz w:val="28"/>
          <w:szCs w:val="28"/>
        </w:rPr>
        <w:t> </w:t>
      </w:r>
      <w:r w:rsidRPr="00003928">
        <w:rPr>
          <w:b/>
          <w:sz w:val="28"/>
          <w:szCs w:val="28"/>
          <w:u w:val="single"/>
        </w:rPr>
        <w:t>Civil Appeal No. 04 of 2006</w:t>
      </w:r>
      <w:r w:rsidRPr="00003928">
        <w:rPr>
          <w:sz w:val="28"/>
          <w:szCs w:val="28"/>
        </w:rPr>
        <w:t> where Hon. Justice Bart Katureebe quoted the definition of fraud in Black’s LAW DICTIONARY 6</w:t>
      </w:r>
      <w:r w:rsidRPr="00003928">
        <w:rPr>
          <w:sz w:val="28"/>
          <w:szCs w:val="28"/>
          <w:vertAlign w:val="superscript"/>
        </w:rPr>
        <w:t>th</w:t>
      </w:r>
      <w:r w:rsidRPr="00003928">
        <w:rPr>
          <w:sz w:val="28"/>
          <w:szCs w:val="28"/>
        </w:rPr>
        <w:t> Edition, Pg. 660 as:-</w:t>
      </w:r>
    </w:p>
    <w:p w:rsidR="00DB11DC" w:rsidRPr="00003928" w:rsidRDefault="00DB11DC" w:rsidP="00DB11DC">
      <w:pPr>
        <w:pStyle w:val="NormalWeb"/>
        <w:shd w:val="clear" w:color="auto" w:fill="FFFFFF"/>
        <w:spacing w:before="0" w:beforeAutospacing="0" w:after="0" w:afterAutospacing="0"/>
        <w:jc w:val="both"/>
        <w:rPr>
          <w:sz w:val="28"/>
          <w:szCs w:val="28"/>
        </w:rPr>
      </w:pPr>
      <w:r w:rsidRPr="00003928">
        <w:rPr>
          <w:sz w:val="28"/>
          <w:szCs w:val="28"/>
        </w:rPr>
        <w:t>“</w:t>
      </w:r>
      <w:r w:rsidRPr="00003928">
        <w:rPr>
          <w:i/>
          <w:iCs/>
          <w:sz w:val="28"/>
          <w:szCs w:val="28"/>
        </w:rPr>
        <w:t>Intentional perversion of truth for the purposes of inducing another in reliance upon it to part with some valuable thing belonging to him or to surrender a legal right. A false representation of a matter of fact, whether by words or by conduct, by false or misleading allegations, or by concealment of that which deceives and is intended to deceive another so that he shall act upon it to his legal injury. Anything calculated to deceive, whether by a single act or combination, or by suppression of truth, or suggestion of what is false... A generic term, embracing all multifarious, means which human ingenuity can devise, and which are resorted to by one individual to get advantage over another by false suggestions or by suppression of truth...”</w:t>
      </w:r>
    </w:p>
    <w:p w:rsidR="00DB11DC" w:rsidRPr="00003928" w:rsidRDefault="00DB11DC" w:rsidP="00DB11DC">
      <w:pPr>
        <w:pStyle w:val="NormalWeb"/>
        <w:shd w:val="clear" w:color="auto" w:fill="FFFFFF"/>
        <w:spacing w:before="0" w:beforeAutospacing="0" w:after="0" w:afterAutospacing="0"/>
        <w:ind w:left="288" w:right="288"/>
        <w:rPr>
          <w:sz w:val="28"/>
          <w:szCs w:val="28"/>
        </w:rPr>
      </w:pPr>
    </w:p>
    <w:p w:rsidR="00021BC2" w:rsidRPr="00003928" w:rsidRDefault="00DB11DC" w:rsidP="004C1D4F">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The above definition of fraud adequately covers the elements of fraud that the Plaintiffs pleaded against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defendant. </w:t>
      </w:r>
      <w:r w:rsidR="00CF38DF" w:rsidRPr="00003928">
        <w:rPr>
          <w:rFonts w:ascii="Times New Roman" w:hAnsi="Times New Roman" w:cs="Times New Roman"/>
          <w:sz w:val="28"/>
          <w:szCs w:val="28"/>
        </w:rPr>
        <w:t xml:space="preserve">In the sworn statement of Kamya Tadeo </w:t>
      </w:r>
      <w:r w:rsidR="00F60B0E" w:rsidRPr="00003928">
        <w:rPr>
          <w:rFonts w:ascii="Times New Roman" w:hAnsi="Times New Roman" w:cs="Times New Roman"/>
          <w:sz w:val="28"/>
          <w:szCs w:val="28"/>
        </w:rPr>
        <w:t xml:space="preserve">(PW3) </w:t>
      </w:r>
      <w:r w:rsidR="00CF38DF" w:rsidRPr="00003928">
        <w:rPr>
          <w:rFonts w:ascii="Times New Roman" w:hAnsi="Times New Roman" w:cs="Times New Roman"/>
          <w:sz w:val="28"/>
          <w:szCs w:val="28"/>
        </w:rPr>
        <w:t xml:space="preserve">aged 72 years stated that he was the nephew to the late Abisagi Namukasa who was the elder sister to his father the late Paul Kasajja. He </w:t>
      </w:r>
      <w:r w:rsidR="004C1D4F" w:rsidRPr="00003928">
        <w:rPr>
          <w:rFonts w:ascii="Times New Roman" w:hAnsi="Times New Roman" w:cs="Times New Roman"/>
          <w:sz w:val="28"/>
          <w:szCs w:val="28"/>
        </w:rPr>
        <w:t>also</w:t>
      </w:r>
      <w:r w:rsidR="00CF38DF" w:rsidRPr="00003928">
        <w:rPr>
          <w:rFonts w:ascii="Times New Roman" w:hAnsi="Times New Roman" w:cs="Times New Roman"/>
          <w:sz w:val="28"/>
          <w:szCs w:val="28"/>
        </w:rPr>
        <w:t xml:space="preserve"> stated that he personally knew the late </w:t>
      </w:r>
      <w:r w:rsidR="00CF38DF" w:rsidRPr="00003928">
        <w:rPr>
          <w:rFonts w:ascii="Times New Roman" w:hAnsi="Times New Roman" w:cs="Times New Roman"/>
          <w:sz w:val="28"/>
          <w:szCs w:val="28"/>
        </w:rPr>
        <w:lastRenderedPageBreak/>
        <w:t>Abisaji</w:t>
      </w:r>
      <w:r w:rsidR="00BD207C" w:rsidRPr="00003928">
        <w:rPr>
          <w:rFonts w:ascii="Times New Roman" w:hAnsi="Times New Roman" w:cs="Times New Roman"/>
          <w:sz w:val="28"/>
          <w:szCs w:val="28"/>
        </w:rPr>
        <w:t xml:space="preserve"> Namukasa</w:t>
      </w:r>
      <w:r w:rsidR="00CF38DF" w:rsidRPr="00003928">
        <w:rPr>
          <w:rFonts w:ascii="Times New Roman" w:hAnsi="Times New Roman" w:cs="Times New Roman"/>
          <w:sz w:val="28"/>
          <w:szCs w:val="28"/>
        </w:rPr>
        <w:t xml:space="preserve"> who was married to the late </w:t>
      </w:r>
      <w:r w:rsidR="00BD207C" w:rsidRPr="00003928">
        <w:rPr>
          <w:rFonts w:ascii="Times New Roman" w:hAnsi="Times New Roman" w:cs="Times New Roman"/>
          <w:sz w:val="28"/>
          <w:szCs w:val="28"/>
        </w:rPr>
        <w:t>Abusolumu Mutamira</w:t>
      </w:r>
      <w:r w:rsidR="00CF38DF" w:rsidRPr="00003928">
        <w:rPr>
          <w:rFonts w:ascii="Times New Roman" w:hAnsi="Times New Roman" w:cs="Times New Roman"/>
          <w:sz w:val="28"/>
          <w:szCs w:val="28"/>
        </w:rPr>
        <w:t xml:space="preserve"> a</w:t>
      </w:r>
      <w:r w:rsidR="001E41E6" w:rsidRPr="00003928">
        <w:rPr>
          <w:rFonts w:ascii="Times New Roman" w:hAnsi="Times New Roman" w:cs="Times New Roman"/>
          <w:sz w:val="28"/>
          <w:szCs w:val="28"/>
        </w:rPr>
        <w:t>nd they were living in the place</w:t>
      </w:r>
      <w:r w:rsidR="00CF38DF" w:rsidRPr="00003928">
        <w:rPr>
          <w:rFonts w:ascii="Times New Roman" w:hAnsi="Times New Roman" w:cs="Times New Roman"/>
          <w:sz w:val="28"/>
          <w:szCs w:val="28"/>
        </w:rPr>
        <w:t xml:space="preserve"> called Nyorerwa in Buikwe District with his Sister Nakalanzi </w:t>
      </w:r>
      <w:r w:rsidR="004C1D4F" w:rsidRPr="00003928">
        <w:rPr>
          <w:rFonts w:ascii="Times New Roman" w:hAnsi="Times New Roman" w:cs="Times New Roman"/>
          <w:sz w:val="28"/>
          <w:szCs w:val="28"/>
        </w:rPr>
        <w:t>Margret</w:t>
      </w:r>
      <w:r w:rsidR="00CF38DF" w:rsidRPr="00003928">
        <w:rPr>
          <w:rFonts w:ascii="Times New Roman" w:hAnsi="Times New Roman" w:cs="Times New Roman"/>
          <w:sz w:val="28"/>
          <w:szCs w:val="28"/>
        </w:rPr>
        <w:t xml:space="preserve"> and </w:t>
      </w:r>
      <w:r w:rsidR="00BD207C" w:rsidRPr="00003928">
        <w:rPr>
          <w:rFonts w:ascii="Times New Roman" w:hAnsi="Times New Roman" w:cs="Times New Roman"/>
          <w:sz w:val="28"/>
          <w:szCs w:val="28"/>
        </w:rPr>
        <w:t xml:space="preserve">that </w:t>
      </w:r>
      <w:r w:rsidR="00CF38DF" w:rsidRPr="00003928">
        <w:rPr>
          <w:rFonts w:ascii="Times New Roman" w:hAnsi="Times New Roman" w:cs="Times New Roman"/>
          <w:sz w:val="28"/>
          <w:szCs w:val="28"/>
        </w:rPr>
        <w:t xml:space="preserve">the two did not have children. He stated </w:t>
      </w:r>
      <w:r w:rsidR="004C1D4F" w:rsidRPr="00003928">
        <w:rPr>
          <w:rFonts w:ascii="Times New Roman" w:hAnsi="Times New Roman" w:cs="Times New Roman"/>
          <w:sz w:val="28"/>
          <w:szCs w:val="28"/>
        </w:rPr>
        <w:t>that</w:t>
      </w:r>
      <w:r w:rsidR="00BD207C" w:rsidRPr="00003928">
        <w:rPr>
          <w:rFonts w:ascii="Times New Roman" w:hAnsi="Times New Roman" w:cs="Times New Roman"/>
          <w:sz w:val="28"/>
          <w:szCs w:val="28"/>
        </w:rPr>
        <w:t xml:space="preserve"> when Nakalanzi got married A</w:t>
      </w:r>
      <w:r w:rsidR="00CF38DF" w:rsidRPr="00003928">
        <w:rPr>
          <w:rFonts w:ascii="Times New Roman" w:hAnsi="Times New Roman" w:cs="Times New Roman"/>
          <w:sz w:val="28"/>
          <w:szCs w:val="28"/>
        </w:rPr>
        <w:t>bisagi was left</w:t>
      </w:r>
      <w:r w:rsidR="00BD207C" w:rsidRPr="00003928">
        <w:rPr>
          <w:rFonts w:ascii="Times New Roman" w:hAnsi="Times New Roman" w:cs="Times New Roman"/>
          <w:sz w:val="28"/>
          <w:szCs w:val="28"/>
        </w:rPr>
        <w:t xml:space="preserve"> with no one l</w:t>
      </w:r>
      <w:r w:rsidR="00CF38DF" w:rsidRPr="00003928">
        <w:rPr>
          <w:rFonts w:ascii="Times New Roman" w:hAnsi="Times New Roman" w:cs="Times New Roman"/>
          <w:sz w:val="28"/>
          <w:szCs w:val="28"/>
        </w:rPr>
        <w:t xml:space="preserve">ook after her and she was later </w:t>
      </w:r>
      <w:r w:rsidR="004C1D4F" w:rsidRPr="00003928">
        <w:rPr>
          <w:rFonts w:ascii="Times New Roman" w:hAnsi="Times New Roman" w:cs="Times New Roman"/>
          <w:sz w:val="28"/>
          <w:szCs w:val="28"/>
        </w:rPr>
        <w:t>transferred</w:t>
      </w:r>
      <w:r w:rsidR="00CF38DF" w:rsidRPr="00003928">
        <w:rPr>
          <w:rFonts w:ascii="Times New Roman" w:hAnsi="Times New Roman" w:cs="Times New Roman"/>
          <w:sz w:val="28"/>
          <w:szCs w:val="28"/>
        </w:rPr>
        <w:t xml:space="preserve"> to </w:t>
      </w:r>
      <w:r w:rsidR="004C1D4F" w:rsidRPr="00003928">
        <w:rPr>
          <w:rFonts w:ascii="Times New Roman" w:hAnsi="Times New Roman" w:cs="Times New Roman"/>
          <w:sz w:val="28"/>
          <w:szCs w:val="28"/>
        </w:rPr>
        <w:t>M</w:t>
      </w:r>
      <w:r w:rsidR="00D50940" w:rsidRPr="00003928">
        <w:rPr>
          <w:rFonts w:ascii="Times New Roman" w:hAnsi="Times New Roman" w:cs="Times New Roman"/>
          <w:sz w:val="28"/>
          <w:szCs w:val="28"/>
        </w:rPr>
        <w:t>awudde</w:t>
      </w:r>
      <w:r w:rsidR="004C1D4F" w:rsidRPr="00003928">
        <w:rPr>
          <w:rFonts w:ascii="Times New Roman" w:hAnsi="Times New Roman" w:cs="Times New Roman"/>
          <w:sz w:val="28"/>
          <w:szCs w:val="28"/>
        </w:rPr>
        <w:t>,</w:t>
      </w:r>
      <w:r w:rsidR="00D50940" w:rsidRPr="00003928">
        <w:rPr>
          <w:rFonts w:ascii="Times New Roman" w:hAnsi="Times New Roman" w:cs="Times New Roman"/>
          <w:sz w:val="28"/>
          <w:szCs w:val="28"/>
        </w:rPr>
        <w:t xml:space="preserve"> </w:t>
      </w:r>
      <w:r w:rsidR="004C1D4F" w:rsidRPr="00003928">
        <w:rPr>
          <w:rFonts w:ascii="Times New Roman" w:hAnsi="Times New Roman" w:cs="Times New Roman"/>
          <w:sz w:val="28"/>
          <w:szCs w:val="28"/>
        </w:rPr>
        <w:t>Busujju,</w:t>
      </w:r>
      <w:r w:rsidR="001E41E6" w:rsidRPr="00003928">
        <w:rPr>
          <w:rFonts w:ascii="Times New Roman" w:hAnsi="Times New Roman" w:cs="Times New Roman"/>
          <w:sz w:val="28"/>
          <w:szCs w:val="28"/>
        </w:rPr>
        <w:t xml:space="preserve"> </w:t>
      </w:r>
      <w:r w:rsidR="004C1D4F" w:rsidRPr="00003928">
        <w:rPr>
          <w:rFonts w:ascii="Times New Roman" w:hAnsi="Times New Roman" w:cs="Times New Roman"/>
          <w:sz w:val="28"/>
          <w:szCs w:val="28"/>
        </w:rPr>
        <w:t>Malagawa,</w:t>
      </w:r>
      <w:r w:rsidR="001E41E6" w:rsidRPr="00003928">
        <w:rPr>
          <w:rFonts w:ascii="Times New Roman" w:hAnsi="Times New Roman" w:cs="Times New Roman"/>
          <w:sz w:val="28"/>
          <w:szCs w:val="28"/>
        </w:rPr>
        <w:t xml:space="preserve"> </w:t>
      </w:r>
      <w:r w:rsidR="004C1D4F" w:rsidRPr="00003928">
        <w:rPr>
          <w:rFonts w:ascii="Times New Roman" w:hAnsi="Times New Roman" w:cs="Times New Roman"/>
          <w:sz w:val="28"/>
          <w:szCs w:val="28"/>
        </w:rPr>
        <w:t xml:space="preserve">Mumyuka within Mityana district where she lived until her demise. Kamya Tadeo further stated that before Abisagi passed </w:t>
      </w:r>
      <w:r w:rsidR="00B87EE4" w:rsidRPr="00003928">
        <w:rPr>
          <w:rFonts w:ascii="Times New Roman" w:hAnsi="Times New Roman" w:cs="Times New Roman"/>
          <w:sz w:val="28"/>
          <w:szCs w:val="28"/>
        </w:rPr>
        <w:t>sh</w:t>
      </w:r>
      <w:r w:rsidR="00BD207C" w:rsidRPr="00003928">
        <w:rPr>
          <w:rFonts w:ascii="Times New Roman" w:hAnsi="Times New Roman" w:cs="Times New Roman"/>
          <w:sz w:val="28"/>
          <w:szCs w:val="28"/>
        </w:rPr>
        <w:t>e told them of her</w:t>
      </w:r>
      <w:r w:rsidR="00B87EE4" w:rsidRPr="00003928">
        <w:rPr>
          <w:rFonts w:ascii="Times New Roman" w:hAnsi="Times New Roman" w:cs="Times New Roman"/>
          <w:sz w:val="28"/>
          <w:szCs w:val="28"/>
        </w:rPr>
        <w:t xml:space="preserve"> properties and she h</w:t>
      </w:r>
      <w:r w:rsidR="00BD207C" w:rsidRPr="00003928">
        <w:rPr>
          <w:rFonts w:ascii="Times New Roman" w:hAnsi="Times New Roman" w:cs="Times New Roman"/>
          <w:sz w:val="28"/>
          <w:szCs w:val="28"/>
        </w:rPr>
        <w:t>ad emphasized that that Nakalanz</w:t>
      </w:r>
      <w:r w:rsidR="00B87EE4" w:rsidRPr="00003928">
        <w:rPr>
          <w:rFonts w:ascii="Times New Roman" w:hAnsi="Times New Roman" w:cs="Times New Roman"/>
          <w:sz w:val="28"/>
          <w:szCs w:val="28"/>
        </w:rPr>
        <w:t>i takes from her.</w:t>
      </w:r>
    </w:p>
    <w:p w:rsidR="00F60B0E" w:rsidRPr="00003928" w:rsidRDefault="00B87EE4" w:rsidP="00840048">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Also in the sworn statement of Se</w:t>
      </w:r>
      <w:r w:rsidR="0009671A" w:rsidRPr="00003928">
        <w:rPr>
          <w:rFonts w:ascii="Times New Roman" w:hAnsi="Times New Roman" w:cs="Times New Roman"/>
          <w:sz w:val="28"/>
          <w:szCs w:val="28"/>
        </w:rPr>
        <w:t>m</w:t>
      </w:r>
      <w:r w:rsidRPr="00003928">
        <w:rPr>
          <w:rFonts w:ascii="Times New Roman" w:hAnsi="Times New Roman" w:cs="Times New Roman"/>
          <w:sz w:val="28"/>
          <w:szCs w:val="28"/>
        </w:rPr>
        <w:t xml:space="preserve">pebwa John aged 69 years </w:t>
      </w:r>
      <w:r w:rsidR="00F60B0E" w:rsidRPr="00003928">
        <w:rPr>
          <w:rFonts w:ascii="Times New Roman" w:hAnsi="Times New Roman" w:cs="Times New Roman"/>
          <w:sz w:val="28"/>
          <w:szCs w:val="28"/>
        </w:rPr>
        <w:t xml:space="preserve">(PW4) </w:t>
      </w:r>
      <w:r w:rsidRPr="00003928">
        <w:rPr>
          <w:rFonts w:ascii="Times New Roman" w:hAnsi="Times New Roman" w:cs="Times New Roman"/>
          <w:sz w:val="28"/>
          <w:szCs w:val="28"/>
        </w:rPr>
        <w:t>stated that the late Ab</w:t>
      </w:r>
      <w:r w:rsidR="00BD207C" w:rsidRPr="00003928">
        <w:rPr>
          <w:rFonts w:ascii="Times New Roman" w:hAnsi="Times New Roman" w:cs="Times New Roman"/>
          <w:sz w:val="28"/>
          <w:szCs w:val="28"/>
        </w:rPr>
        <w:t>u</w:t>
      </w:r>
      <w:r w:rsidRPr="00003928">
        <w:rPr>
          <w:rFonts w:ascii="Times New Roman" w:hAnsi="Times New Roman" w:cs="Times New Roman"/>
          <w:sz w:val="28"/>
          <w:szCs w:val="28"/>
        </w:rPr>
        <w:t xml:space="preserve">solumu Mutamira was his </w:t>
      </w:r>
      <w:r w:rsidR="0009671A" w:rsidRPr="00003928">
        <w:rPr>
          <w:rFonts w:ascii="Times New Roman" w:hAnsi="Times New Roman" w:cs="Times New Roman"/>
          <w:sz w:val="28"/>
          <w:szCs w:val="28"/>
        </w:rPr>
        <w:t>paternal</w:t>
      </w:r>
      <w:r w:rsidRPr="00003928">
        <w:rPr>
          <w:rFonts w:ascii="Times New Roman" w:hAnsi="Times New Roman" w:cs="Times New Roman"/>
          <w:sz w:val="28"/>
          <w:szCs w:val="28"/>
        </w:rPr>
        <w:t xml:space="preserve"> uncle and </w:t>
      </w:r>
      <w:r w:rsidR="00840048" w:rsidRPr="00003928">
        <w:rPr>
          <w:rFonts w:ascii="Times New Roman" w:hAnsi="Times New Roman" w:cs="Times New Roman"/>
          <w:sz w:val="28"/>
          <w:szCs w:val="28"/>
        </w:rPr>
        <w:t>married one wife Abisagi Namukasa. That before Ab</w:t>
      </w:r>
      <w:r w:rsidR="00BD207C" w:rsidRPr="00003928">
        <w:rPr>
          <w:rFonts w:ascii="Times New Roman" w:hAnsi="Times New Roman" w:cs="Times New Roman"/>
          <w:sz w:val="28"/>
          <w:szCs w:val="28"/>
        </w:rPr>
        <w:t>u</w:t>
      </w:r>
      <w:r w:rsidR="00840048" w:rsidRPr="00003928">
        <w:rPr>
          <w:rFonts w:ascii="Times New Roman" w:hAnsi="Times New Roman" w:cs="Times New Roman"/>
          <w:sz w:val="28"/>
          <w:szCs w:val="28"/>
        </w:rPr>
        <w:t>solumu Mutamira’s death he had through his will bequeathed his land in Block 29 Plot 85 located in Kamwokya to his wife Abisagi Namukasa. That however the said Abisagi Namukasa died without a child a</w:t>
      </w:r>
      <w:r w:rsidR="00BD207C" w:rsidRPr="00003928">
        <w:rPr>
          <w:rFonts w:ascii="Times New Roman" w:hAnsi="Times New Roman" w:cs="Times New Roman"/>
          <w:sz w:val="28"/>
          <w:szCs w:val="28"/>
        </w:rPr>
        <w:t>nd also left no will. That the p</w:t>
      </w:r>
      <w:r w:rsidR="00840048" w:rsidRPr="00003928">
        <w:rPr>
          <w:rFonts w:ascii="Times New Roman" w:hAnsi="Times New Roman" w:cs="Times New Roman"/>
          <w:sz w:val="28"/>
          <w:szCs w:val="28"/>
        </w:rPr>
        <w:t>laintiffs had approached him sometimes in 2015 and informed him that the 1</w:t>
      </w:r>
      <w:r w:rsidR="00840048" w:rsidRPr="00003928">
        <w:rPr>
          <w:rFonts w:ascii="Times New Roman" w:hAnsi="Times New Roman" w:cs="Times New Roman"/>
          <w:sz w:val="28"/>
          <w:szCs w:val="28"/>
          <w:vertAlign w:val="superscript"/>
        </w:rPr>
        <w:t>st</w:t>
      </w:r>
      <w:r w:rsidR="00840048" w:rsidRPr="00003928">
        <w:rPr>
          <w:rFonts w:ascii="Times New Roman" w:hAnsi="Times New Roman" w:cs="Times New Roman"/>
          <w:sz w:val="28"/>
          <w:szCs w:val="28"/>
        </w:rPr>
        <w:t xml:space="preserve"> defendant had obtained letters of administration to estate of Abisagi Namukasa and Nakalanzi </w:t>
      </w:r>
      <w:r w:rsidR="0009671A" w:rsidRPr="00003928">
        <w:rPr>
          <w:rFonts w:ascii="Times New Roman" w:hAnsi="Times New Roman" w:cs="Times New Roman"/>
          <w:sz w:val="28"/>
          <w:szCs w:val="28"/>
        </w:rPr>
        <w:t>Margret</w:t>
      </w:r>
      <w:r w:rsidR="00840048" w:rsidRPr="00003928">
        <w:rPr>
          <w:rFonts w:ascii="Times New Roman" w:hAnsi="Times New Roman" w:cs="Times New Roman"/>
          <w:sz w:val="28"/>
          <w:szCs w:val="28"/>
        </w:rPr>
        <w:t xml:space="preserve"> without their consent.</w:t>
      </w:r>
      <w:r w:rsidR="002C288D" w:rsidRPr="00003928">
        <w:rPr>
          <w:rFonts w:ascii="Times New Roman" w:hAnsi="Times New Roman" w:cs="Times New Roman"/>
          <w:sz w:val="28"/>
          <w:szCs w:val="28"/>
        </w:rPr>
        <w:t xml:space="preserve"> That the said 1</w:t>
      </w:r>
      <w:r w:rsidR="002C288D" w:rsidRPr="00003928">
        <w:rPr>
          <w:rFonts w:ascii="Times New Roman" w:hAnsi="Times New Roman" w:cs="Times New Roman"/>
          <w:sz w:val="28"/>
          <w:szCs w:val="28"/>
          <w:vertAlign w:val="superscript"/>
        </w:rPr>
        <w:t>st</w:t>
      </w:r>
      <w:r w:rsidR="002C288D" w:rsidRPr="00003928">
        <w:rPr>
          <w:rFonts w:ascii="Times New Roman" w:hAnsi="Times New Roman" w:cs="Times New Roman"/>
          <w:sz w:val="28"/>
          <w:szCs w:val="28"/>
        </w:rPr>
        <w:t xml:space="preserve"> </w:t>
      </w:r>
      <w:r w:rsidR="00BD207C" w:rsidRPr="00003928">
        <w:rPr>
          <w:rFonts w:ascii="Times New Roman" w:hAnsi="Times New Roman" w:cs="Times New Roman"/>
          <w:sz w:val="28"/>
          <w:szCs w:val="28"/>
        </w:rPr>
        <w:t>d</w:t>
      </w:r>
      <w:r w:rsidR="00F60B0E" w:rsidRPr="00003928">
        <w:rPr>
          <w:rFonts w:ascii="Times New Roman" w:hAnsi="Times New Roman" w:cs="Times New Roman"/>
          <w:sz w:val="28"/>
          <w:szCs w:val="28"/>
        </w:rPr>
        <w:t>efendant</w:t>
      </w:r>
      <w:r w:rsidR="002C288D" w:rsidRPr="00003928">
        <w:rPr>
          <w:rFonts w:ascii="Times New Roman" w:hAnsi="Times New Roman" w:cs="Times New Roman"/>
          <w:sz w:val="28"/>
          <w:szCs w:val="28"/>
        </w:rPr>
        <w:t xml:space="preserve"> Kiwanuka George was his relative and not a relative of Abisagi and that according to the Kiganda culture</w:t>
      </w:r>
      <w:r w:rsidR="00F60B0E" w:rsidRPr="00003928">
        <w:rPr>
          <w:rFonts w:ascii="Times New Roman" w:hAnsi="Times New Roman" w:cs="Times New Roman"/>
          <w:sz w:val="28"/>
          <w:szCs w:val="28"/>
        </w:rPr>
        <w:t xml:space="preserve"> he had no right to interfere with the estate of the late Abisagi Namukasa since she belonged to a different clan.</w:t>
      </w:r>
    </w:p>
    <w:p w:rsidR="00B87EE4" w:rsidRPr="00003928" w:rsidRDefault="00F60B0E" w:rsidP="00150598">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I do </w:t>
      </w:r>
      <w:r w:rsidR="00F16D51" w:rsidRPr="00003928">
        <w:rPr>
          <w:rFonts w:ascii="Times New Roman" w:hAnsi="Times New Roman" w:cs="Times New Roman"/>
          <w:sz w:val="28"/>
          <w:szCs w:val="28"/>
        </w:rPr>
        <w:t>believe</w:t>
      </w:r>
      <w:r w:rsidRPr="00003928">
        <w:rPr>
          <w:rFonts w:ascii="Times New Roman" w:hAnsi="Times New Roman" w:cs="Times New Roman"/>
          <w:sz w:val="28"/>
          <w:szCs w:val="28"/>
        </w:rPr>
        <w:t xml:space="preserve"> the sworn </w:t>
      </w:r>
      <w:r w:rsidR="00F16D51" w:rsidRPr="00003928">
        <w:rPr>
          <w:rFonts w:ascii="Times New Roman" w:hAnsi="Times New Roman" w:cs="Times New Roman"/>
          <w:sz w:val="28"/>
          <w:szCs w:val="28"/>
        </w:rPr>
        <w:t>testimonies</w:t>
      </w:r>
      <w:r w:rsidRPr="00003928">
        <w:rPr>
          <w:rFonts w:ascii="Times New Roman" w:hAnsi="Times New Roman" w:cs="Times New Roman"/>
          <w:sz w:val="28"/>
          <w:szCs w:val="28"/>
        </w:rPr>
        <w:t xml:space="preserve"> of Tadeo Kamya (PW3) and </w:t>
      </w:r>
      <w:r w:rsidR="00150598" w:rsidRPr="00003928">
        <w:rPr>
          <w:rFonts w:ascii="Times New Roman" w:hAnsi="Times New Roman" w:cs="Times New Roman"/>
          <w:sz w:val="28"/>
          <w:szCs w:val="28"/>
        </w:rPr>
        <w:t>Sempebwa John</w:t>
      </w:r>
      <w:r w:rsidR="00F16D51" w:rsidRPr="00003928">
        <w:rPr>
          <w:rFonts w:ascii="Times New Roman" w:hAnsi="Times New Roman" w:cs="Times New Roman"/>
          <w:sz w:val="28"/>
          <w:szCs w:val="28"/>
        </w:rPr>
        <w:t xml:space="preserve"> (PW4) who are elderly and were actually adults at the time of the demise of Abisagi Namukasa. That PW3 was a nephew to Abisagi Namukasa and Sempebwa John was also a nephew to Abusolumu Mutamira the husband to the late Abisagi Namukasa. That both witnesses clearly indicated to court that the late Abisagi Namukasa did not </w:t>
      </w:r>
      <w:r w:rsidR="00150598" w:rsidRPr="00003928">
        <w:rPr>
          <w:rFonts w:ascii="Times New Roman" w:hAnsi="Times New Roman" w:cs="Times New Roman"/>
          <w:sz w:val="28"/>
          <w:szCs w:val="28"/>
        </w:rPr>
        <w:t>have any children. These statements are clearly supported by the copy of the will and its translation of Abusolumu Mutamira dated 12</w:t>
      </w:r>
      <w:r w:rsidR="00150598" w:rsidRPr="00003928">
        <w:rPr>
          <w:rFonts w:ascii="Times New Roman" w:hAnsi="Times New Roman" w:cs="Times New Roman"/>
          <w:sz w:val="28"/>
          <w:szCs w:val="28"/>
          <w:vertAlign w:val="superscript"/>
        </w:rPr>
        <w:t>th</w:t>
      </w:r>
      <w:r w:rsidR="00150598" w:rsidRPr="00003928">
        <w:rPr>
          <w:rFonts w:ascii="Times New Roman" w:hAnsi="Times New Roman" w:cs="Times New Roman"/>
          <w:sz w:val="28"/>
          <w:szCs w:val="28"/>
        </w:rPr>
        <w:t xml:space="preserve"> July 1956 which was tendered in court marked as PEX1 </w:t>
      </w:r>
      <w:r w:rsidR="006B5D42" w:rsidRPr="00003928">
        <w:rPr>
          <w:rFonts w:ascii="Times New Roman" w:hAnsi="Times New Roman" w:cs="Times New Roman"/>
          <w:sz w:val="28"/>
          <w:szCs w:val="28"/>
        </w:rPr>
        <w:t>attached</w:t>
      </w:r>
      <w:r w:rsidR="00150598" w:rsidRPr="00003928">
        <w:rPr>
          <w:rFonts w:ascii="Times New Roman" w:hAnsi="Times New Roman" w:cs="Times New Roman"/>
          <w:sz w:val="28"/>
          <w:szCs w:val="28"/>
        </w:rPr>
        <w:t xml:space="preserve"> </w:t>
      </w:r>
      <w:r w:rsidR="00BD207C" w:rsidRPr="00003928">
        <w:rPr>
          <w:rFonts w:ascii="Times New Roman" w:hAnsi="Times New Roman" w:cs="Times New Roman"/>
          <w:sz w:val="28"/>
          <w:szCs w:val="28"/>
        </w:rPr>
        <w:t xml:space="preserve">to </w:t>
      </w:r>
      <w:r w:rsidR="00150598" w:rsidRPr="00003928">
        <w:rPr>
          <w:rFonts w:ascii="Times New Roman" w:hAnsi="Times New Roman" w:cs="Times New Roman"/>
          <w:sz w:val="28"/>
          <w:szCs w:val="28"/>
        </w:rPr>
        <w:t>Kayemba Moses’s</w:t>
      </w:r>
      <w:r w:rsidR="006B5D42" w:rsidRPr="00003928">
        <w:rPr>
          <w:rFonts w:ascii="Times New Roman" w:hAnsi="Times New Roman" w:cs="Times New Roman"/>
          <w:sz w:val="28"/>
          <w:szCs w:val="28"/>
        </w:rPr>
        <w:t>(PW2)</w:t>
      </w:r>
      <w:r w:rsidR="00150598" w:rsidRPr="00003928">
        <w:rPr>
          <w:rFonts w:ascii="Times New Roman" w:hAnsi="Times New Roman" w:cs="Times New Roman"/>
          <w:sz w:val="28"/>
          <w:szCs w:val="28"/>
        </w:rPr>
        <w:t xml:space="preserve"> sworn statement</w:t>
      </w:r>
      <w:r w:rsidR="006B5D42" w:rsidRPr="00003928">
        <w:rPr>
          <w:rFonts w:ascii="Times New Roman" w:hAnsi="Times New Roman" w:cs="Times New Roman"/>
          <w:sz w:val="28"/>
          <w:szCs w:val="28"/>
        </w:rPr>
        <w:t xml:space="preserve">. The said will of Abusolumu Mutamira </w:t>
      </w:r>
      <w:r w:rsidR="00150598" w:rsidRPr="00003928">
        <w:rPr>
          <w:rFonts w:ascii="Times New Roman" w:hAnsi="Times New Roman" w:cs="Times New Roman"/>
          <w:sz w:val="28"/>
          <w:szCs w:val="28"/>
        </w:rPr>
        <w:t xml:space="preserve">clearly indicated that </w:t>
      </w:r>
      <w:r w:rsidR="006B5D42" w:rsidRPr="00003928">
        <w:rPr>
          <w:rFonts w:ascii="Times New Roman" w:hAnsi="Times New Roman" w:cs="Times New Roman"/>
          <w:sz w:val="28"/>
          <w:szCs w:val="28"/>
        </w:rPr>
        <w:t>he</w:t>
      </w:r>
      <w:r w:rsidR="00150598" w:rsidRPr="00003928">
        <w:rPr>
          <w:rFonts w:ascii="Times New Roman" w:hAnsi="Times New Roman" w:cs="Times New Roman"/>
          <w:sz w:val="28"/>
          <w:szCs w:val="28"/>
        </w:rPr>
        <w:t xml:space="preserve"> did not have any children. </w:t>
      </w:r>
    </w:p>
    <w:p w:rsidR="00841F65" w:rsidRPr="00003928" w:rsidRDefault="00BD207C" w:rsidP="00150598">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According to the letters of a</w:t>
      </w:r>
      <w:r w:rsidR="006B5D42" w:rsidRPr="00003928">
        <w:rPr>
          <w:rFonts w:ascii="Times New Roman" w:hAnsi="Times New Roman" w:cs="Times New Roman"/>
          <w:sz w:val="28"/>
          <w:szCs w:val="28"/>
        </w:rPr>
        <w:t>dministration that were granted by this court dated 10</w:t>
      </w:r>
      <w:r w:rsidR="006B5D42" w:rsidRPr="00003928">
        <w:rPr>
          <w:rFonts w:ascii="Times New Roman" w:hAnsi="Times New Roman" w:cs="Times New Roman"/>
          <w:sz w:val="28"/>
          <w:szCs w:val="28"/>
          <w:vertAlign w:val="superscript"/>
        </w:rPr>
        <w:t>th</w:t>
      </w:r>
      <w:r w:rsidR="006B5D42" w:rsidRPr="00003928">
        <w:rPr>
          <w:rFonts w:ascii="Times New Roman" w:hAnsi="Times New Roman" w:cs="Times New Roman"/>
          <w:sz w:val="28"/>
          <w:szCs w:val="28"/>
        </w:rPr>
        <w:t xml:space="preserve"> April 2014 and marked as PEX2 </w:t>
      </w:r>
      <w:r w:rsidRPr="00003928">
        <w:rPr>
          <w:rFonts w:ascii="Times New Roman" w:hAnsi="Times New Roman" w:cs="Times New Roman"/>
          <w:sz w:val="28"/>
          <w:szCs w:val="28"/>
        </w:rPr>
        <w:t xml:space="preserve">and attached </w:t>
      </w:r>
      <w:r w:rsidR="006B5D42" w:rsidRPr="00003928">
        <w:rPr>
          <w:rFonts w:ascii="Times New Roman" w:hAnsi="Times New Roman" w:cs="Times New Roman"/>
          <w:sz w:val="28"/>
          <w:szCs w:val="28"/>
        </w:rPr>
        <w:t xml:space="preserve">to PW2 Kayemba Moses’s </w:t>
      </w:r>
      <w:r w:rsidR="0020573C" w:rsidRPr="00003928">
        <w:rPr>
          <w:rFonts w:ascii="Times New Roman" w:hAnsi="Times New Roman" w:cs="Times New Roman"/>
          <w:sz w:val="28"/>
          <w:szCs w:val="28"/>
        </w:rPr>
        <w:t>sworn</w:t>
      </w:r>
      <w:r w:rsidRPr="00003928">
        <w:rPr>
          <w:rFonts w:ascii="Times New Roman" w:hAnsi="Times New Roman" w:cs="Times New Roman"/>
          <w:sz w:val="28"/>
          <w:szCs w:val="28"/>
        </w:rPr>
        <w:t xml:space="preserve"> statement, </w:t>
      </w:r>
      <w:r w:rsidR="0020573C" w:rsidRPr="00003928">
        <w:rPr>
          <w:rFonts w:ascii="Times New Roman" w:hAnsi="Times New Roman" w:cs="Times New Roman"/>
          <w:sz w:val="28"/>
          <w:szCs w:val="28"/>
        </w:rPr>
        <w:t>indicated</w:t>
      </w:r>
      <w:r w:rsidR="006B5D42" w:rsidRPr="00003928">
        <w:rPr>
          <w:rFonts w:ascii="Times New Roman" w:hAnsi="Times New Roman" w:cs="Times New Roman"/>
          <w:sz w:val="28"/>
          <w:szCs w:val="28"/>
        </w:rPr>
        <w:t xml:space="preserve"> that the 1</w:t>
      </w:r>
      <w:r w:rsidR="006B5D42" w:rsidRPr="00003928">
        <w:rPr>
          <w:rFonts w:ascii="Times New Roman" w:hAnsi="Times New Roman" w:cs="Times New Roman"/>
          <w:sz w:val="28"/>
          <w:szCs w:val="28"/>
          <w:vertAlign w:val="superscript"/>
        </w:rPr>
        <w:t>st</w:t>
      </w:r>
      <w:r w:rsidR="006B5D42" w:rsidRPr="00003928">
        <w:rPr>
          <w:rFonts w:ascii="Times New Roman" w:hAnsi="Times New Roman" w:cs="Times New Roman"/>
          <w:sz w:val="28"/>
          <w:szCs w:val="28"/>
        </w:rPr>
        <w:t xml:space="preserve"> </w:t>
      </w:r>
      <w:r w:rsidRPr="00003928">
        <w:rPr>
          <w:rFonts w:ascii="Times New Roman" w:hAnsi="Times New Roman" w:cs="Times New Roman"/>
          <w:sz w:val="28"/>
          <w:szCs w:val="28"/>
        </w:rPr>
        <w:t>d</w:t>
      </w:r>
      <w:r w:rsidR="0020573C" w:rsidRPr="00003928">
        <w:rPr>
          <w:rFonts w:ascii="Times New Roman" w:hAnsi="Times New Roman" w:cs="Times New Roman"/>
          <w:sz w:val="28"/>
          <w:szCs w:val="28"/>
        </w:rPr>
        <w:t>efendant</w:t>
      </w:r>
      <w:r w:rsidR="006B5D42" w:rsidRPr="00003928">
        <w:rPr>
          <w:rFonts w:ascii="Times New Roman" w:hAnsi="Times New Roman" w:cs="Times New Roman"/>
          <w:sz w:val="28"/>
          <w:szCs w:val="28"/>
        </w:rPr>
        <w:t xml:space="preserve"> was granted the </w:t>
      </w:r>
      <w:r w:rsidR="0020573C" w:rsidRPr="00003928">
        <w:rPr>
          <w:rFonts w:ascii="Times New Roman" w:hAnsi="Times New Roman" w:cs="Times New Roman"/>
          <w:sz w:val="28"/>
          <w:szCs w:val="28"/>
        </w:rPr>
        <w:t>letters</w:t>
      </w:r>
      <w:r w:rsidR="006B5D42" w:rsidRPr="00003928">
        <w:rPr>
          <w:rFonts w:ascii="Times New Roman" w:hAnsi="Times New Roman" w:cs="Times New Roman"/>
          <w:sz w:val="28"/>
          <w:szCs w:val="28"/>
        </w:rPr>
        <w:t xml:space="preserve"> of </w:t>
      </w:r>
      <w:r w:rsidR="0020573C" w:rsidRPr="00003928">
        <w:rPr>
          <w:rFonts w:ascii="Times New Roman" w:hAnsi="Times New Roman" w:cs="Times New Roman"/>
          <w:sz w:val="28"/>
          <w:szCs w:val="28"/>
        </w:rPr>
        <w:t>administration</w:t>
      </w:r>
      <w:r w:rsidR="006B5D42" w:rsidRPr="00003928">
        <w:rPr>
          <w:rFonts w:ascii="Times New Roman" w:hAnsi="Times New Roman" w:cs="Times New Roman"/>
          <w:sz w:val="28"/>
          <w:szCs w:val="28"/>
        </w:rPr>
        <w:t xml:space="preserve"> </w:t>
      </w:r>
      <w:r w:rsidR="00CC0F77" w:rsidRPr="00003928">
        <w:rPr>
          <w:rFonts w:ascii="Times New Roman" w:hAnsi="Times New Roman" w:cs="Times New Roman"/>
          <w:sz w:val="28"/>
          <w:szCs w:val="28"/>
        </w:rPr>
        <w:t xml:space="preserve">for the estate of the </w:t>
      </w:r>
      <w:r w:rsidRPr="00003928">
        <w:rPr>
          <w:rFonts w:ascii="Times New Roman" w:hAnsi="Times New Roman" w:cs="Times New Roman"/>
          <w:sz w:val="28"/>
          <w:szCs w:val="28"/>
        </w:rPr>
        <w:t>late</w:t>
      </w:r>
      <w:r w:rsidR="00CC0F77" w:rsidRPr="00003928">
        <w:rPr>
          <w:rFonts w:ascii="Times New Roman" w:hAnsi="Times New Roman" w:cs="Times New Roman"/>
          <w:sz w:val="28"/>
          <w:szCs w:val="28"/>
        </w:rPr>
        <w:t xml:space="preserve"> Abisagi Namukasa on the basis that he was the grandson to the deceased. Also </w:t>
      </w:r>
      <w:r w:rsidR="0020573C" w:rsidRPr="00003928">
        <w:rPr>
          <w:rFonts w:ascii="Times New Roman" w:hAnsi="Times New Roman" w:cs="Times New Roman"/>
          <w:sz w:val="28"/>
          <w:szCs w:val="28"/>
        </w:rPr>
        <w:t>according to the</w:t>
      </w:r>
      <w:r w:rsidRPr="00003928">
        <w:rPr>
          <w:rFonts w:ascii="Times New Roman" w:hAnsi="Times New Roman" w:cs="Times New Roman"/>
          <w:sz w:val="28"/>
          <w:szCs w:val="28"/>
        </w:rPr>
        <w:t xml:space="preserve"> a</w:t>
      </w:r>
      <w:r w:rsidR="00CC0F77" w:rsidRPr="00003928">
        <w:rPr>
          <w:rFonts w:ascii="Times New Roman" w:hAnsi="Times New Roman" w:cs="Times New Roman"/>
          <w:sz w:val="28"/>
          <w:szCs w:val="28"/>
        </w:rPr>
        <w:t xml:space="preserve">pplication for letters of </w:t>
      </w:r>
      <w:r w:rsidRPr="00003928">
        <w:rPr>
          <w:rFonts w:ascii="Times New Roman" w:hAnsi="Times New Roman" w:cs="Times New Roman"/>
          <w:sz w:val="28"/>
          <w:szCs w:val="28"/>
        </w:rPr>
        <w:t>a</w:t>
      </w:r>
      <w:r w:rsidR="0020573C" w:rsidRPr="00003928">
        <w:rPr>
          <w:rFonts w:ascii="Times New Roman" w:hAnsi="Times New Roman" w:cs="Times New Roman"/>
          <w:sz w:val="28"/>
          <w:szCs w:val="28"/>
        </w:rPr>
        <w:t>dministration</w:t>
      </w:r>
      <w:r w:rsidR="00CC0F77" w:rsidRPr="00003928">
        <w:rPr>
          <w:rFonts w:ascii="Times New Roman" w:hAnsi="Times New Roman" w:cs="Times New Roman"/>
          <w:sz w:val="28"/>
          <w:szCs w:val="28"/>
        </w:rPr>
        <w:t xml:space="preserve"> filed by the 1</w:t>
      </w:r>
      <w:r w:rsidR="00CC0F77" w:rsidRPr="00003928">
        <w:rPr>
          <w:rFonts w:ascii="Times New Roman" w:hAnsi="Times New Roman" w:cs="Times New Roman"/>
          <w:sz w:val="28"/>
          <w:szCs w:val="28"/>
          <w:vertAlign w:val="superscript"/>
        </w:rPr>
        <w:t>st</w:t>
      </w:r>
      <w:r w:rsidR="00CC0F77" w:rsidRPr="00003928">
        <w:rPr>
          <w:rFonts w:ascii="Times New Roman" w:hAnsi="Times New Roman" w:cs="Times New Roman"/>
          <w:sz w:val="28"/>
          <w:szCs w:val="28"/>
        </w:rPr>
        <w:t xml:space="preserve"> defendant in this court </w:t>
      </w:r>
      <w:r w:rsidR="0020573C" w:rsidRPr="00003928">
        <w:rPr>
          <w:rFonts w:ascii="Times New Roman" w:hAnsi="Times New Roman" w:cs="Times New Roman"/>
          <w:sz w:val="28"/>
          <w:szCs w:val="28"/>
        </w:rPr>
        <w:t xml:space="preserve">attached to the plaint as annexture </w:t>
      </w:r>
      <w:r w:rsidRPr="00003928">
        <w:rPr>
          <w:rFonts w:ascii="Times New Roman" w:hAnsi="Times New Roman" w:cs="Times New Roman"/>
          <w:sz w:val="28"/>
          <w:szCs w:val="28"/>
        </w:rPr>
        <w:t xml:space="preserve">‘G’, </w:t>
      </w:r>
      <w:r w:rsidR="0020573C" w:rsidRPr="00003928">
        <w:rPr>
          <w:rFonts w:ascii="Times New Roman" w:hAnsi="Times New Roman" w:cs="Times New Roman"/>
          <w:sz w:val="28"/>
          <w:szCs w:val="28"/>
        </w:rPr>
        <w:t>indicated that the 1</w:t>
      </w:r>
      <w:r w:rsidR="0020573C" w:rsidRPr="00003928">
        <w:rPr>
          <w:rFonts w:ascii="Times New Roman" w:hAnsi="Times New Roman" w:cs="Times New Roman"/>
          <w:sz w:val="28"/>
          <w:szCs w:val="28"/>
          <w:vertAlign w:val="superscript"/>
        </w:rPr>
        <w:t>st</w:t>
      </w:r>
      <w:r w:rsidR="0020573C" w:rsidRPr="00003928">
        <w:rPr>
          <w:rFonts w:ascii="Times New Roman" w:hAnsi="Times New Roman" w:cs="Times New Roman"/>
          <w:sz w:val="28"/>
          <w:szCs w:val="28"/>
        </w:rPr>
        <w:t xml:space="preserve"> </w:t>
      </w:r>
      <w:r w:rsidRPr="00003928">
        <w:rPr>
          <w:rFonts w:ascii="Times New Roman" w:hAnsi="Times New Roman" w:cs="Times New Roman"/>
          <w:sz w:val="28"/>
          <w:szCs w:val="28"/>
        </w:rPr>
        <w:t>d</w:t>
      </w:r>
      <w:r w:rsidR="00841F65" w:rsidRPr="00003928">
        <w:rPr>
          <w:rFonts w:ascii="Times New Roman" w:hAnsi="Times New Roman" w:cs="Times New Roman"/>
          <w:sz w:val="28"/>
          <w:szCs w:val="28"/>
        </w:rPr>
        <w:t>efendant</w:t>
      </w:r>
      <w:r w:rsidR="0020573C" w:rsidRPr="00003928">
        <w:rPr>
          <w:rFonts w:ascii="Times New Roman" w:hAnsi="Times New Roman" w:cs="Times New Roman"/>
          <w:sz w:val="28"/>
          <w:szCs w:val="28"/>
        </w:rPr>
        <w:t xml:space="preserve"> as the </w:t>
      </w:r>
      <w:r w:rsidRPr="00003928">
        <w:rPr>
          <w:rFonts w:ascii="Times New Roman" w:hAnsi="Times New Roman" w:cs="Times New Roman"/>
          <w:sz w:val="28"/>
          <w:szCs w:val="28"/>
        </w:rPr>
        <w:t>p</w:t>
      </w:r>
      <w:r w:rsidR="00841F65" w:rsidRPr="00003928">
        <w:rPr>
          <w:rFonts w:ascii="Times New Roman" w:hAnsi="Times New Roman" w:cs="Times New Roman"/>
          <w:sz w:val="28"/>
          <w:szCs w:val="28"/>
        </w:rPr>
        <w:t>etitioner</w:t>
      </w:r>
      <w:r w:rsidR="0020573C" w:rsidRPr="00003928">
        <w:rPr>
          <w:rFonts w:ascii="Times New Roman" w:hAnsi="Times New Roman" w:cs="Times New Roman"/>
          <w:sz w:val="28"/>
          <w:szCs w:val="28"/>
        </w:rPr>
        <w:t xml:space="preserve"> that he was a grandson of the late Abisagi Namukasa</w:t>
      </w:r>
      <w:r w:rsidR="00841F65" w:rsidRPr="00003928">
        <w:rPr>
          <w:rFonts w:ascii="Times New Roman" w:hAnsi="Times New Roman" w:cs="Times New Roman"/>
          <w:sz w:val="28"/>
          <w:szCs w:val="28"/>
        </w:rPr>
        <w:t xml:space="preserve">. </w:t>
      </w:r>
    </w:p>
    <w:p w:rsidR="00854F04" w:rsidRPr="00003928" w:rsidRDefault="00854F04" w:rsidP="00854F04">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All these were false representations to court by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defendant. PW4 clearly stated to court that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defendant was his relative and hence he was coming from the lineage of Abusolumu Mutamira, hence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defendant had no direct blood line of Abisagi Namukasa in ord</w:t>
      </w:r>
      <w:r w:rsidR="00BD207C" w:rsidRPr="00003928">
        <w:rPr>
          <w:rFonts w:ascii="Times New Roman" w:hAnsi="Times New Roman" w:cs="Times New Roman"/>
          <w:sz w:val="28"/>
          <w:szCs w:val="28"/>
        </w:rPr>
        <w:t>er to apply for her letters of a</w:t>
      </w:r>
      <w:r w:rsidRPr="00003928">
        <w:rPr>
          <w:rFonts w:ascii="Times New Roman" w:hAnsi="Times New Roman" w:cs="Times New Roman"/>
          <w:sz w:val="28"/>
          <w:szCs w:val="28"/>
        </w:rPr>
        <w:t>dmini</w:t>
      </w:r>
      <w:r w:rsidR="00BD207C" w:rsidRPr="00003928">
        <w:rPr>
          <w:rFonts w:ascii="Times New Roman" w:hAnsi="Times New Roman" w:cs="Times New Roman"/>
          <w:sz w:val="28"/>
          <w:szCs w:val="28"/>
        </w:rPr>
        <w:t>stration.</w:t>
      </w:r>
      <w:r w:rsidRPr="00003928">
        <w:rPr>
          <w:rFonts w:ascii="Times New Roman" w:hAnsi="Times New Roman" w:cs="Times New Roman"/>
          <w:sz w:val="28"/>
          <w:szCs w:val="28"/>
        </w:rPr>
        <w:t xml:space="preserve"> </w:t>
      </w:r>
      <w:r w:rsidR="00BD207C" w:rsidRPr="00003928">
        <w:rPr>
          <w:rFonts w:ascii="Times New Roman" w:hAnsi="Times New Roman" w:cs="Times New Roman"/>
          <w:sz w:val="28"/>
          <w:szCs w:val="28"/>
        </w:rPr>
        <w:t>Therefore, the 1</w:t>
      </w:r>
      <w:r w:rsidR="00BD207C" w:rsidRPr="00003928">
        <w:rPr>
          <w:rFonts w:ascii="Times New Roman" w:hAnsi="Times New Roman" w:cs="Times New Roman"/>
          <w:sz w:val="28"/>
          <w:szCs w:val="28"/>
          <w:vertAlign w:val="superscript"/>
        </w:rPr>
        <w:t>st</w:t>
      </w:r>
      <w:r w:rsidR="00BD207C" w:rsidRPr="00003928">
        <w:rPr>
          <w:rFonts w:ascii="Times New Roman" w:hAnsi="Times New Roman" w:cs="Times New Roman"/>
          <w:sz w:val="28"/>
          <w:szCs w:val="28"/>
        </w:rPr>
        <w:t xml:space="preserve"> defendant’s</w:t>
      </w:r>
      <w:r w:rsidRPr="00003928">
        <w:rPr>
          <w:rFonts w:ascii="Times New Roman" w:hAnsi="Times New Roman" w:cs="Times New Roman"/>
          <w:sz w:val="28"/>
          <w:szCs w:val="28"/>
        </w:rPr>
        <w:t xml:space="preserve"> assertions to court that he was a grandson to Abisagi Namukasa were full </w:t>
      </w:r>
      <w:r w:rsidRPr="00003928">
        <w:rPr>
          <w:rFonts w:ascii="Times New Roman" w:hAnsi="Times New Roman" w:cs="Times New Roman"/>
          <w:sz w:val="28"/>
          <w:szCs w:val="28"/>
        </w:rPr>
        <w:lastRenderedPageBreak/>
        <w:t>of falsehoods and thus were fraudulent in nature and on this basis the 1</w:t>
      </w:r>
      <w:r w:rsidRPr="00003928">
        <w:rPr>
          <w:rFonts w:ascii="Times New Roman" w:hAnsi="Times New Roman" w:cs="Times New Roman"/>
          <w:sz w:val="28"/>
          <w:szCs w:val="28"/>
          <w:vertAlign w:val="superscript"/>
        </w:rPr>
        <w:t>st</w:t>
      </w:r>
      <w:r w:rsidR="00BD207C" w:rsidRPr="00003928">
        <w:rPr>
          <w:rFonts w:ascii="Times New Roman" w:hAnsi="Times New Roman" w:cs="Times New Roman"/>
          <w:sz w:val="28"/>
          <w:szCs w:val="28"/>
        </w:rPr>
        <w:t xml:space="preserve"> was granted the letters of a</w:t>
      </w:r>
      <w:r w:rsidRPr="00003928">
        <w:rPr>
          <w:rFonts w:ascii="Times New Roman" w:hAnsi="Times New Roman" w:cs="Times New Roman"/>
          <w:sz w:val="28"/>
          <w:szCs w:val="28"/>
        </w:rPr>
        <w:t>dministration.</w:t>
      </w:r>
    </w:p>
    <w:p w:rsidR="00854F04" w:rsidRPr="00003928" w:rsidRDefault="00854F04" w:rsidP="00854F04">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Also Counsel for the plaintiffs argued that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Defendant fraudulently chose to obtain a grant outside the local jurisdiction of the area where the one and only property under the estate of the late Abisagi is located which is Kamwokya.</w:t>
      </w:r>
    </w:p>
    <w:p w:rsidR="008E3457" w:rsidRPr="00003928" w:rsidRDefault="00854F04" w:rsidP="008E3457">
      <w:pPr>
        <w:jc w:val="both"/>
        <w:rPr>
          <w:rFonts w:ascii="Times New Roman" w:eastAsia="Times New Roman" w:hAnsi="Times New Roman" w:cs="Times New Roman"/>
          <w:b/>
          <w:sz w:val="28"/>
          <w:szCs w:val="28"/>
        </w:rPr>
      </w:pPr>
      <w:r w:rsidRPr="00003928">
        <w:rPr>
          <w:rFonts w:ascii="Times New Roman" w:hAnsi="Times New Roman" w:cs="Times New Roman"/>
          <w:sz w:val="28"/>
          <w:szCs w:val="28"/>
        </w:rPr>
        <w:t>As regards to</w:t>
      </w:r>
      <w:r w:rsidR="0081024A" w:rsidRPr="00003928">
        <w:rPr>
          <w:rFonts w:ascii="Times New Roman" w:hAnsi="Times New Roman" w:cs="Times New Roman"/>
          <w:sz w:val="28"/>
          <w:szCs w:val="28"/>
        </w:rPr>
        <w:t xml:space="preserve"> the Jurisdiction of High Court, the High Court has unlimited </w:t>
      </w:r>
      <w:r w:rsidR="00BD207C" w:rsidRPr="00003928">
        <w:rPr>
          <w:rFonts w:ascii="Times New Roman" w:hAnsi="Times New Roman" w:cs="Times New Roman"/>
          <w:sz w:val="28"/>
          <w:szCs w:val="28"/>
        </w:rPr>
        <w:t>jurisdiction</w:t>
      </w:r>
      <w:r w:rsidR="0081024A" w:rsidRPr="00003928">
        <w:rPr>
          <w:rFonts w:ascii="Times New Roman" w:hAnsi="Times New Roman" w:cs="Times New Roman"/>
          <w:sz w:val="28"/>
          <w:szCs w:val="28"/>
        </w:rPr>
        <w:t xml:space="preserve"> as enshrined </w:t>
      </w:r>
      <w:r w:rsidR="002D7F61" w:rsidRPr="00003928">
        <w:rPr>
          <w:rFonts w:ascii="Times New Roman" w:hAnsi="Times New Roman" w:cs="Times New Roman"/>
          <w:sz w:val="28"/>
          <w:szCs w:val="28"/>
        </w:rPr>
        <w:t>in Article</w:t>
      </w:r>
      <w:r w:rsidR="0081024A" w:rsidRPr="00003928">
        <w:rPr>
          <w:rFonts w:ascii="Times New Roman" w:hAnsi="Times New Roman" w:cs="Times New Roman"/>
          <w:sz w:val="28"/>
          <w:szCs w:val="28"/>
        </w:rPr>
        <w:t xml:space="preserve"> 139 of the Constitution of the Republic of Uganda as amended and Section 14 (1) of the Judicature Act Cap 13.  That in exercising this jurisdiction, the High Court does with other factors </w:t>
      </w:r>
      <w:r w:rsidR="00CC7892" w:rsidRPr="00003928">
        <w:rPr>
          <w:rFonts w:ascii="Times New Roman" w:hAnsi="Times New Roman" w:cs="Times New Roman"/>
          <w:sz w:val="28"/>
          <w:szCs w:val="28"/>
        </w:rPr>
        <w:t>into</w:t>
      </w:r>
      <w:r w:rsidR="0081024A" w:rsidRPr="00003928">
        <w:rPr>
          <w:rFonts w:ascii="Times New Roman" w:hAnsi="Times New Roman" w:cs="Times New Roman"/>
          <w:sz w:val="28"/>
          <w:szCs w:val="28"/>
        </w:rPr>
        <w:t xml:space="preserve"> </w:t>
      </w:r>
      <w:r w:rsidR="00CC7892" w:rsidRPr="00003928">
        <w:rPr>
          <w:rFonts w:ascii="Times New Roman" w:hAnsi="Times New Roman" w:cs="Times New Roman"/>
          <w:sz w:val="28"/>
          <w:szCs w:val="28"/>
        </w:rPr>
        <w:t>consideration as per Section 14(2) of the Judicature Act</w:t>
      </w:r>
      <w:r w:rsidR="0081024A" w:rsidRPr="00003928">
        <w:rPr>
          <w:rFonts w:ascii="Times New Roman" w:hAnsi="Times New Roman" w:cs="Times New Roman"/>
          <w:sz w:val="28"/>
          <w:szCs w:val="28"/>
        </w:rPr>
        <w:t xml:space="preserve">. </w:t>
      </w:r>
      <w:r w:rsidR="00CC7892" w:rsidRPr="00003928">
        <w:rPr>
          <w:rFonts w:ascii="Times New Roman" w:hAnsi="Times New Roman" w:cs="Times New Roman"/>
          <w:sz w:val="28"/>
          <w:szCs w:val="28"/>
        </w:rPr>
        <w:t xml:space="preserve">That also Section 19 of the Judicature Act provides for high Court circuits in handling of civil and criminal matters and these are supported up by the Chief Justice’s Statutory Instrument. In </w:t>
      </w:r>
      <w:r w:rsidR="00E8706C" w:rsidRPr="00003928">
        <w:rPr>
          <w:rFonts w:ascii="Times New Roman" w:hAnsi="Times New Roman" w:cs="Times New Roman"/>
          <w:sz w:val="28"/>
          <w:szCs w:val="28"/>
        </w:rPr>
        <w:t>a recently</w:t>
      </w:r>
      <w:r w:rsidR="00CC7892" w:rsidRPr="00003928">
        <w:rPr>
          <w:rFonts w:ascii="Times New Roman" w:hAnsi="Times New Roman" w:cs="Times New Roman"/>
          <w:sz w:val="28"/>
          <w:szCs w:val="28"/>
        </w:rPr>
        <w:t xml:space="preserve"> decided case of </w:t>
      </w:r>
      <w:r w:rsidR="00CC7892" w:rsidRPr="00003928">
        <w:rPr>
          <w:rFonts w:ascii="Times New Roman" w:eastAsia="Times New Roman" w:hAnsi="Times New Roman" w:cs="Times New Roman"/>
          <w:b/>
          <w:noProof/>
          <w:sz w:val="28"/>
          <w:szCs w:val="28"/>
        </w:rPr>
        <w:t xml:space="preserve">THE AIDS SUPPORT ORGANISATION (TASO) (U)  LTD Vs </w:t>
      </w:r>
      <w:r w:rsidR="00CC7892" w:rsidRPr="00003928">
        <w:rPr>
          <w:rFonts w:ascii="Times New Roman" w:eastAsia="Times New Roman" w:hAnsi="Times New Roman" w:cs="Times New Roman"/>
          <w:b/>
          <w:sz w:val="28"/>
          <w:szCs w:val="28"/>
        </w:rPr>
        <w:t>WATAKA JOHN</w:t>
      </w:r>
      <w:r w:rsidR="008E3457" w:rsidRPr="00003928">
        <w:rPr>
          <w:rFonts w:ascii="Times New Roman" w:eastAsia="Times New Roman" w:hAnsi="Times New Roman" w:cs="Times New Roman"/>
          <w:b/>
          <w:sz w:val="28"/>
          <w:szCs w:val="28"/>
        </w:rPr>
        <w:t xml:space="preserve"> Misc. Application No. 116 of 2023, </w:t>
      </w:r>
      <w:r w:rsidR="008E3457" w:rsidRPr="00003928">
        <w:rPr>
          <w:rFonts w:ascii="Times New Roman" w:eastAsia="Times New Roman" w:hAnsi="Times New Roman" w:cs="Times New Roman"/>
          <w:sz w:val="28"/>
          <w:szCs w:val="28"/>
        </w:rPr>
        <w:t>I observed that: -</w:t>
      </w:r>
    </w:p>
    <w:p w:rsidR="008E3457" w:rsidRPr="00003928" w:rsidRDefault="008E3457" w:rsidP="008E3457">
      <w:pPr>
        <w:pStyle w:val="NoSpacing"/>
        <w:jc w:val="both"/>
        <w:rPr>
          <w:rFonts w:ascii="Times New Roman" w:hAnsi="Times New Roman" w:cs="Times New Roman"/>
          <w:bCs/>
          <w:i/>
          <w:sz w:val="28"/>
          <w:szCs w:val="28"/>
        </w:rPr>
      </w:pPr>
      <w:r w:rsidRPr="00003928">
        <w:rPr>
          <w:rFonts w:ascii="Times New Roman" w:hAnsi="Times New Roman" w:cs="Times New Roman"/>
          <w:bCs/>
          <w:i/>
          <w:sz w:val="28"/>
          <w:szCs w:val="28"/>
        </w:rPr>
        <w:t xml:space="preserve">“Jurisdiction of court is determined </w:t>
      </w:r>
      <w:r w:rsidRPr="00003928">
        <w:rPr>
          <w:rFonts w:ascii="Times New Roman" w:hAnsi="Times New Roman" w:cs="Times New Roman"/>
          <w:i/>
          <w:sz w:val="28"/>
          <w:szCs w:val="28"/>
        </w:rPr>
        <w:t xml:space="preserve">in three categories, namely; </w:t>
      </w:r>
    </w:p>
    <w:p w:rsidR="008E3457" w:rsidRPr="00003928" w:rsidRDefault="008E3457" w:rsidP="008E3457">
      <w:pPr>
        <w:pStyle w:val="NoSpacing"/>
        <w:jc w:val="both"/>
        <w:rPr>
          <w:rFonts w:ascii="Times New Roman" w:hAnsi="Times New Roman" w:cs="Times New Roman"/>
          <w:i/>
          <w:sz w:val="28"/>
          <w:szCs w:val="28"/>
        </w:rPr>
      </w:pPr>
      <w:r w:rsidRPr="00003928">
        <w:rPr>
          <w:rFonts w:ascii="Times New Roman" w:hAnsi="Times New Roman" w:cs="Times New Roman"/>
          <w:i/>
          <w:sz w:val="28"/>
          <w:szCs w:val="28"/>
        </w:rPr>
        <w:t xml:space="preserve">(a) subject matter jurisdiction, i.e.  whether the particular court in question has the jurisdiction to deal with the subject matter in question; </w:t>
      </w:r>
    </w:p>
    <w:p w:rsidR="008E3457" w:rsidRPr="00003928" w:rsidRDefault="008E3457" w:rsidP="008E3457">
      <w:pPr>
        <w:pStyle w:val="NoSpacing"/>
        <w:jc w:val="both"/>
        <w:rPr>
          <w:rFonts w:ascii="Times New Roman" w:hAnsi="Times New Roman" w:cs="Times New Roman"/>
          <w:i/>
          <w:sz w:val="28"/>
          <w:szCs w:val="28"/>
        </w:rPr>
      </w:pPr>
      <w:r w:rsidRPr="00003928">
        <w:rPr>
          <w:rFonts w:ascii="Times New Roman" w:hAnsi="Times New Roman" w:cs="Times New Roman"/>
          <w:i/>
          <w:sz w:val="28"/>
          <w:szCs w:val="28"/>
        </w:rPr>
        <w:t xml:space="preserve">(b) territorial jurisdiction, i.e. whether the court can decide upon matters within the territory or area where the cause of action arose; and, </w:t>
      </w:r>
    </w:p>
    <w:p w:rsidR="008E3457" w:rsidRPr="00003928" w:rsidRDefault="008E3457" w:rsidP="008E3457">
      <w:pPr>
        <w:pStyle w:val="NoSpacing"/>
        <w:jc w:val="both"/>
        <w:rPr>
          <w:rFonts w:ascii="Times New Roman" w:hAnsi="Times New Roman" w:cs="Times New Roman"/>
          <w:i/>
          <w:sz w:val="28"/>
          <w:szCs w:val="28"/>
        </w:rPr>
      </w:pPr>
      <w:r w:rsidRPr="00003928">
        <w:rPr>
          <w:rFonts w:ascii="Times New Roman" w:hAnsi="Times New Roman" w:cs="Times New Roman"/>
          <w:i/>
          <w:sz w:val="28"/>
          <w:szCs w:val="28"/>
        </w:rPr>
        <w:t>(c) pecuniary jurisdiction i.e. whether the court can hear a suit of the value of the suit in question.</w:t>
      </w:r>
    </w:p>
    <w:p w:rsidR="008E3457" w:rsidRPr="00003928" w:rsidRDefault="008E3457" w:rsidP="008E3457">
      <w:pPr>
        <w:pStyle w:val="NoSpacing"/>
        <w:jc w:val="both"/>
        <w:rPr>
          <w:rFonts w:ascii="Times New Roman" w:hAnsi="Times New Roman" w:cs="Times New Roman"/>
          <w:i/>
          <w:sz w:val="28"/>
          <w:szCs w:val="28"/>
        </w:rPr>
      </w:pPr>
      <w:r w:rsidRPr="00003928">
        <w:rPr>
          <w:rFonts w:ascii="Times New Roman" w:hAnsi="Times New Roman" w:cs="Times New Roman"/>
          <w:i/>
          <w:sz w:val="28"/>
          <w:szCs w:val="28"/>
        </w:rPr>
        <w:t xml:space="preserve"> These three categories of jurisdiction are prerequisite to the assumption of a court’s jurisdiction.</w:t>
      </w:r>
    </w:p>
    <w:p w:rsidR="008E3457" w:rsidRPr="00003928" w:rsidRDefault="008E3457" w:rsidP="008E3457">
      <w:pPr>
        <w:pStyle w:val="NoSpacing"/>
        <w:jc w:val="both"/>
        <w:rPr>
          <w:rFonts w:ascii="Times New Roman" w:hAnsi="Times New Roman" w:cs="Times New Roman"/>
          <w:bCs/>
          <w:i/>
          <w:sz w:val="28"/>
          <w:szCs w:val="28"/>
        </w:rPr>
      </w:pPr>
    </w:p>
    <w:p w:rsidR="008E3457" w:rsidRPr="00003928" w:rsidRDefault="00E8706C" w:rsidP="008E3457">
      <w:pPr>
        <w:jc w:val="both"/>
        <w:rPr>
          <w:rFonts w:ascii="Times New Roman" w:hAnsi="Times New Roman" w:cs="Times New Roman"/>
          <w:bCs/>
          <w:iCs/>
          <w:sz w:val="28"/>
          <w:szCs w:val="28"/>
        </w:rPr>
      </w:pPr>
      <w:r w:rsidRPr="00003928">
        <w:rPr>
          <w:rFonts w:ascii="Times New Roman" w:hAnsi="Times New Roman" w:cs="Times New Roman"/>
          <w:bCs/>
          <w:iCs/>
          <w:sz w:val="28"/>
          <w:szCs w:val="28"/>
        </w:rPr>
        <w:t xml:space="preserve">In the instant case before </w:t>
      </w:r>
      <w:r w:rsidR="00E448CB" w:rsidRPr="00003928">
        <w:rPr>
          <w:rFonts w:ascii="Times New Roman" w:hAnsi="Times New Roman" w:cs="Times New Roman"/>
          <w:bCs/>
          <w:iCs/>
          <w:sz w:val="28"/>
          <w:szCs w:val="28"/>
        </w:rPr>
        <w:t>this</w:t>
      </w:r>
      <w:r w:rsidRPr="00003928">
        <w:rPr>
          <w:rFonts w:ascii="Times New Roman" w:hAnsi="Times New Roman" w:cs="Times New Roman"/>
          <w:bCs/>
          <w:iCs/>
          <w:sz w:val="28"/>
          <w:szCs w:val="28"/>
        </w:rPr>
        <w:t xml:space="preserve"> court, the 1</w:t>
      </w:r>
      <w:r w:rsidRPr="00003928">
        <w:rPr>
          <w:rFonts w:ascii="Times New Roman" w:hAnsi="Times New Roman" w:cs="Times New Roman"/>
          <w:bCs/>
          <w:iCs/>
          <w:sz w:val="28"/>
          <w:szCs w:val="28"/>
          <w:vertAlign w:val="superscript"/>
        </w:rPr>
        <w:t>st</w:t>
      </w:r>
      <w:r w:rsidRPr="00003928">
        <w:rPr>
          <w:rFonts w:ascii="Times New Roman" w:hAnsi="Times New Roman" w:cs="Times New Roman"/>
          <w:bCs/>
          <w:iCs/>
          <w:sz w:val="28"/>
          <w:szCs w:val="28"/>
        </w:rPr>
        <w:t xml:space="preserve"> defendant while applying for the letters of </w:t>
      </w:r>
      <w:r w:rsidR="00BD207C" w:rsidRPr="00003928">
        <w:rPr>
          <w:rFonts w:ascii="Times New Roman" w:hAnsi="Times New Roman" w:cs="Times New Roman"/>
          <w:bCs/>
          <w:iCs/>
          <w:sz w:val="28"/>
          <w:szCs w:val="28"/>
        </w:rPr>
        <w:t>administration</w:t>
      </w:r>
      <w:r w:rsidRPr="00003928">
        <w:rPr>
          <w:rFonts w:ascii="Times New Roman" w:hAnsi="Times New Roman" w:cs="Times New Roman"/>
          <w:bCs/>
          <w:iCs/>
          <w:sz w:val="28"/>
          <w:szCs w:val="28"/>
        </w:rPr>
        <w:t xml:space="preserve"> for the late Abisagi Namukasa</w:t>
      </w:r>
      <w:r w:rsidR="00BD207C" w:rsidRPr="00003928">
        <w:rPr>
          <w:rFonts w:ascii="Times New Roman" w:hAnsi="Times New Roman" w:cs="Times New Roman"/>
          <w:bCs/>
          <w:iCs/>
          <w:sz w:val="28"/>
          <w:szCs w:val="28"/>
        </w:rPr>
        <w:t>,</w:t>
      </w:r>
      <w:r w:rsidRPr="00003928">
        <w:rPr>
          <w:rFonts w:ascii="Times New Roman" w:hAnsi="Times New Roman" w:cs="Times New Roman"/>
          <w:bCs/>
          <w:iCs/>
          <w:sz w:val="28"/>
          <w:szCs w:val="28"/>
        </w:rPr>
        <w:t xml:space="preserve"> indicated in his peti</w:t>
      </w:r>
      <w:r w:rsidR="00E448CB" w:rsidRPr="00003928">
        <w:rPr>
          <w:rFonts w:ascii="Times New Roman" w:hAnsi="Times New Roman" w:cs="Times New Roman"/>
          <w:bCs/>
          <w:iCs/>
          <w:sz w:val="28"/>
          <w:szCs w:val="28"/>
        </w:rPr>
        <w:t>ti</w:t>
      </w:r>
      <w:r w:rsidRPr="00003928">
        <w:rPr>
          <w:rFonts w:ascii="Times New Roman" w:hAnsi="Times New Roman" w:cs="Times New Roman"/>
          <w:bCs/>
          <w:iCs/>
          <w:sz w:val="28"/>
          <w:szCs w:val="28"/>
        </w:rPr>
        <w:t xml:space="preserve">on attached to the plaint as annexture </w:t>
      </w:r>
      <w:r w:rsidR="00BD207C" w:rsidRPr="00003928">
        <w:rPr>
          <w:rFonts w:ascii="Times New Roman" w:hAnsi="Times New Roman" w:cs="Times New Roman"/>
          <w:bCs/>
          <w:iCs/>
          <w:sz w:val="28"/>
          <w:szCs w:val="28"/>
        </w:rPr>
        <w:t>‘</w:t>
      </w:r>
      <w:r w:rsidRPr="00003928">
        <w:rPr>
          <w:rFonts w:ascii="Times New Roman" w:hAnsi="Times New Roman" w:cs="Times New Roman"/>
          <w:bCs/>
          <w:iCs/>
          <w:sz w:val="28"/>
          <w:szCs w:val="28"/>
        </w:rPr>
        <w:t>G</w:t>
      </w:r>
      <w:r w:rsidR="00BD207C" w:rsidRPr="00003928">
        <w:rPr>
          <w:rFonts w:ascii="Times New Roman" w:hAnsi="Times New Roman" w:cs="Times New Roman"/>
          <w:bCs/>
          <w:iCs/>
          <w:sz w:val="28"/>
          <w:szCs w:val="28"/>
        </w:rPr>
        <w:t>’, under paragraph 5</w:t>
      </w:r>
      <w:r w:rsidRPr="00003928">
        <w:rPr>
          <w:rFonts w:ascii="Times New Roman" w:hAnsi="Times New Roman" w:cs="Times New Roman"/>
          <w:bCs/>
          <w:iCs/>
          <w:sz w:val="28"/>
          <w:szCs w:val="28"/>
        </w:rPr>
        <w:t xml:space="preserve"> that at the time of Abisagi Namukas</w:t>
      </w:r>
      <w:r w:rsidR="00BF63FB" w:rsidRPr="00003928">
        <w:rPr>
          <w:rFonts w:ascii="Times New Roman" w:hAnsi="Times New Roman" w:cs="Times New Roman"/>
          <w:bCs/>
          <w:iCs/>
          <w:sz w:val="28"/>
          <w:szCs w:val="28"/>
        </w:rPr>
        <w:t>a’</w:t>
      </w:r>
      <w:r w:rsidRPr="00003928">
        <w:rPr>
          <w:rFonts w:ascii="Times New Roman" w:hAnsi="Times New Roman" w:cs="Times New Roman"/>
          <w:bCs/>
          <w:iCs/>
          <w:sz w:val="28"/>
          <w:szCs w:val="28"/>
        </w:rPr>
        <w:t xml:space="preserve">s death </w:t>
      </w:r>
      <w:r w:rsidR="00786175" w:rsidRPr="00003928">
        <w:rPr>
          <w:rFonts w:ascii="Times New Roman" w:hAnsi="Times New Roman" w:cs="Times New Roman"/>
          <w:bCs/>
          <w:iCs/>
          <w:sz w:val="28"/>
          <w:szCs w:val="28"/>
        </w:rPr>
        <w:t xml:space="preserve">she was the </w:t>
      </w:r>
      <w:r w:rsidR="00C14CA3" w:rsidRPr="00003928">
        <w:rPr>
          <w:rFonts w:ascii="Times New Roman" w:hAnsi="Times New Roman" w:cs="Times New Roman"/>
          <w:bCs/>
          <w:iCs/>
          <w:sz w:val="28"/>
          <w:szCs w:val="28"/>
        </w:rPr>
        <w:t>registered</w:t>
      </w:r>
      <w:r w:rsidR="00786175" w:rsidRPr="00003928">
        <w:rPr>
          <w:rFonts w:ascii="Times New Roman" w:hAnsi="Times New Roman" w:cs="Times New Roman"/>
          <w:bCs/>
          <w:iCs/>
          <w:sz w:val="28"/>
          <w:szCs w:val="28"/>
        </w:rPr>
        <w:t xml:space="preserve"> owner of a plot of land at Mulago comprised in Kibuga Block 29 Plot 85 within the Jurisdiction of his Honorable Court. Under paragraph 6, that the deceased at the time of her death had a fixed place of abode at Nyemerwa, Lubongo, Ngogwe in Buikwe District. </w:t>
      </w:r>
    </w:p>
    <w:p w:rsidR="00E959BE" w:rsidRPr="00003928" w:rsidRDefault="00C14CA3" w:rsidP="008E3457">
      <w:pPr>
        <w:jc w:val="both"/>
        <w:rPr>
          <w:rFonts w:ascii="Times New Roman" w:hAnsi="Times New Roman" w:cs="Times New Roman"/>
          <w:bCs/>
          <w:iCs/>
          <w:sz w:val="28"/>
          <w:szCs w:val="28"/>
        </w:rPr>
      </w:pPr>
      <w:r w:rsidRPr="00003928">
        <w:rPr>
          <w:rFonts w:ascii="Times New Roman" w:hAnsi="Times New Roman" w:cs="Times New Roman"/>
          <w:bCs/>
          <w:iCs/>
          <w:sz w:val="28"/>
          <w:szCs w:val="28"/>
        </w:rPr>
        <w:t>According</w:t>
      </w:r>
      <w:r w:rsidR="00407A2B" w:rsidRPr="00003928">
        <w:rPr>
          <w:rFonts w:ascii="Times New Roman" w:hAnsi="Times New Roman" w:cs="Times New Roman"/>
          <w:bCs/>
          <w:iCs/>
          <w:sz w:val="28"/>
          <w:szCs w:val="28"/>
        </w:rPr>
        <w:t xml:space="preserve"> to the </w:t>
      </w:r>
      <w:r w:rsidRPr="00003928">
        <w:rPr>
          <w:rFonts w:ascii="Times New Roman" w:hAnsi="Times New Roman" w:cs="Times New Roman"/>
          <w:bCs/>
          <w:iCs/>
          <w:sz w:val="28"/>
          <w:szCs w:val="28"/>
        </w:rPr>
        <w:t>evidence</w:t>
      </w:r>
      <w:r w:rsidR="00407A2B" w:rsidRPr="00003928">
        <w:rPr>
          <w:rFonts w:ascii="Times New Roman" w:hAnsi="Times New Roman" w:cs="Times New Roman"/>
          <w:bCs/>
          <w:iCs/>
          <w:sz w:val="28"/>
          <w:szCs w:val="28"/>
        </w:rPr>
        <w:t xml:space="preserve"> </w:t>
      </w:r>
      <w:r w:rsidRPr="00003928">
        <w:rPr>
          <w:rFonts w:ascii="Times New Roman" w:hAnsi="Times New Roman" w:cs="Times New Roman"/>
          <w:bCs/>
          <w:iCs/>
          <w:sz w:val="28"/>
          <w:szCs w:val="28"/>
        </w:rPr>
        <w:t>adduced</w:t>
      </w:r>
      <w:r w:rsidR="00407A2B" w:rsidRPr="00003928">
        <w:rPr>
          <w:rFonts w:ascii="Times New Roman" w:hAnsi="Times New Roman" w:cs="Times New Roman"/>
          <w:bCs/>
          <w:iCs/>
          <w:sz w:val="28"/>
          <w:szCs w:val="28"/>
        </w:rPr>
        <w:t xml:space="preserve"> th</w:t>
      </w:r>
      <w:r w:rsidRPr="00003928">
        <w:rPr>
          <w:rFonts w:ascii="Times New Roman" w:hAnsi="Times New Roman" w:cs="Times New Roman"/>
          <w:bCs/>
          <w:iCs/>
          <w:sz w:val="28"/>
          <w:szCs w:val="28"/>
        </w:rPr>
        <w:t>e plaintiffs in this court indicated</w:t>
      </w:r>
      <w:r w:rsidR="00407A2B" w:rsidRPr="00003928">
        <w:rPr>
          <w:rFonts w:ascii="Times New Roman" w:hAnsi="Times New Roman" w:cs="Times New Roman"/>
          <w:bCs/>
          <w:iCs/>
          <w:sz w:val="28"/>
          <w:szCs w:val="28"/>
        </w:rPr>
        <w:t xml:space="preserve"> that these assertions by the 1</w:t>
      </w:r>
      <w:r w:rsidR="00407A2B" w:rsidRPr="00003928">
        <w:rPr>
          <w:rFonts w:ascii="Times New Roman" w:hAnsi="Times New Roman" w:cs="Times New Roman"/>
          <w:bCs/>
          <w:iCs/>
          <w:sz w:val="28"/>
          <w:szCs w:val="28"/>
          <w:vertAlign w:val="superscript"/>
        </w:rPr>
        <w:t>st</w:t>
      </w:r>
      <w:r w:rsidR="00407A2B" w:rsidRPr="00003928">
        <w:rPr>
          <w:rFonts w:ascii="Times New Roman" w:hAnsi="Times New Roman" w:cs="Times New Roman"/>
          <w:bCs/>
          <w:iCs/>
          <w:sz w:val="28"/>
          <w:szCs w:val="28"/>
        </w:rPr>
        <w:t xml:space="preserve"> </w:t>
      </w:r>
      <w:r w:rsidRPr="00003928">
        <w:rPr>
          <w:rFonts w:ascii="Times New Roman" w:hAnsi="Times New Roman" w:cs="Times New Roman"/>
          <w:bCs/>
          <w:iCs/>
          <w:sz w:val="28"/>
          <w:szCs w:val="28"/>
        </w:rPr>
        <w:t>defendant</w:t>
      </w:r>
      <w:r w:rsidR="00407A2B" w:rsidRPr="00003928">
        <w:rPr>
          <w:rFonts w:ascii="Times New Roman" w:hAnsi="Times New Roman" w:cs="Times New Roman"/>
          <w:bCs/>
          <w:iCs/>
          <w:sz w:val="28"/>
          <w:szCs w:val="28"/>
        </w:rPr>
        <w:t xml:space="preserve"> were full of </w:t>
      </w:r>
      <w:r w:rsidRPr="00003928">
        <w:rPr>
          <w:rFonts w:ascii="Times New Roman" w:hAnsi="Times New Roman" w:cs="Times New Roman"/>
          <w:bCs/>
          <w:iCs/>
          <w:sz w:val="28"/>
          <w:szCs w:val="28"/>
        </w:rPr>
        <w:t>falsehoods and misrepresentation</w:t>
      </w:r>
      <w:r w:rsidR="00407A2B" w:rsidRPr="00003928">
        <w:rPr>
          <w:rFonts w:ascii="Times New Roman" w:hAnsi="Times New Roman" w:cs="Times New Roman"/>
          <w:bCs/>
          <w:iCs/>
          <w:sz w:val="28"/>
          <w:szCs w:val="28"/>
        </w:rPr>
        <w:t>. PW1</w:t>
      </w:r>
      <w:r w:rsidR="00BD207C" w:rsidRPr="00003928">
        <w:rPr>
          <w:rFonts w:ascii="Times New Roman" w:hAnsi="Times New Roman" w:cs="Times New Roman"/>
          <w:bCs/>
          <w:iCs/>
          <w:sz w:val="28"/>
          <w:szCs w:val="28"/>
        </w:rPr>
        <w:t xml:space="preserve"> Na</w:t>
      </w:r>
      <w:r w:rsidRPr="00003928">
        <w:rPr>
          <w:rFonts w:ascii="Times New Roman" w:hAnsi="Times New Roman" w:cs="Times New Roman"/>
          <w:bCs/>
          <w:iCs/>
          <w:sz w:val="28"/>
          <w:szCs w:val="28"/>
        </w:rPr>
        <w:t>suna Milly and Kayemba Moses PW2</w:t>
      </w:r>
      <w:r w:rsidR="00407A2B" w:rsidRPr="00003928">
        <w:rPr>
          <w:rFonts w:ascii="Times New Roman" w:hAnsi="Times New Roman" w:cs="Times New Roman"/>
          <w:bCs/>
          <w:iCs/>
          <w:sz w:val="28"/>
          <w:szCs w:val="28"/>
        </w:rPr>
        <w:t xml:space="preserve"> </w:t>
      </w:r>
      <w:r w:rsidRPr="00003928">
        <w:rPr>
          <w:rFonts w:ascii="Times New Roman" w:hAnsi="Times New Roman" w:cs="Times New Roman"/>
          <w:bCs/>
          <w:iCs/>
          <w:sz w:val="28"/>
          <w:szCs w:val="28"/>
        </w:rPr>
        <w:t>in their</w:t>
      </w:r>
      <w:r w:rsidR="00407A2B" w:rsidRPr="00003928">
        <w:rPr>
          <w:rFonts w:ascii="Times New Roman" w:hAnsi="Times New Roman" w:cs="Times New Roman"/>
          <w:bCs/>
          <w:iCs/>
          <w:sz w:val="28"/>
          <w:szCs w:val="28"/>
        </w:rPr>
        <w:t xml:space="preserve"> sworn statement indicated that </w:t>
      </w:r>
      <w:r w:rsidR="00BF63FB" w:rsidRPr="00003928">
        <w:rPr>
          <w:rFonts w:ascii="Times New Roman" w:hAnsi="Times New Roman" w:cs="Times New Roman"/>
          <w:bCs/>
          <w:iCs/>
          <w:sz w:val="28"/>
          <w:szCs w:val="28"/>
        </w:rPr>
        <w:t xml:space="preserve">when their mother Nakalanzi </w:t>
      </w:r>
      <w:r w:rsidR="00BD207C" w:rsidRPr="00003928">
        <w:rPr>
          <w:rFonts w:ascii="Times New Roman" w:hAnsi="Times New Roman" w:cs="Times New Roman"/>
          <w:bCs/>
          <w:iCs/>
          <w:sz w:val="28"/>
          <w:szCs w:val="28"/>
        </w:rPr>
        <w:t>Margret</w:t>
      </w:r>
      <w:r w:rsidR="00BF63FB" w:rsidRPr="00003928">
        <w:rPr>
          <w:rFonts w:ascii="Times New Roman" w:hAnsi="Times New Roman" w:cs="Times New Roman"/>
          <w:bCs/>
          <w:iCs/>
          <w:sz w:val="28"/>
          <w:szCs w:val="28"/>
        </w:rPr>
        <w:t xml:space="preserve"> got married to their father Kawunye Erismus, that Abisagi </w:t>
      </w:r>
      <w:r w:rsidR="00BD207C" w:rsidRPr="00003928">
        <w:rPr>
          <w:rFonts w:ascii="Times New Roman" w:hAnsi="Times New Roman" w:cs="Times New Roman"/>
          <w:bCs/>
          <w:iCs/>
          <w:sz w:val="28"/>
          <w:szCs w:val="28"/>
        </w:rPr>
        <w:t xml:space="preserve">Namukasa </w:t>
      </w:r>
      <w:r w:rsidR="00BF63FB" w:rsidRPr="00003928">
        <w:rPr>
          <w:rFonts w:ascii="Times New Roman" w:hAnsi="Times New Roman" w:cs="Times New Roman"/>
          <w:bCs/>
          <w:iCs/>
          <w:sz w:val="28"/>
          <w:szCs w:val="28"/>
        </w:rPr>
        <w:t xml:space="preserve">was left with no one to look after her and because she did not have children of her own this led to her </w:t>
      </w:r>
      <w:r w:rsidR="00BD207C" w:rsidRPr="00003928">
        <w:rPr>
          <w:rFonts w:ascii="Times New Roman" w:hAnsi="Times New Roman" w:cs="Times New Roman"/>
          <w:bCs/>
          <w:iCs/>
          <w:sz w:val="28"/>
          <w:szCs w:val="28"/>
        </w:rPr>
        <w:t>relatives to transfer her to Mawund</w:t>
      </w:r>
      <w:r w:rsidR="003F52EA" w:rsidRPr="00003928">
        <w:rPr>
          <w:rFonts w:ascii="Times New Roman" w:hAnsi="Times New Roman" w:cs="Times New Roman"/>
          <w:bCs/>
          <w:iCs/>
          <w:sz w:val="28"/>
          <w:szCs w:val="28"/>
        </w:rPr>
        <w:t>we i</w:t>
      </w:r>
      <w:r w:rsidR="00BF63FB" w:rsidRPr="00003928">
        <w:rPr>
          <w:rFonts w:ascii="Times New Roman" w:hAnsi="Times New Roman" w:cs="Times New Roman"/>
          <w:bCs/>
          <w:iCs/>
          <w:sz w:val="28"/>
          <w:szCs w:val="28"/>
        </w:rPr>
        <w:t xml:space="preserve">n Mityana </w:t>
      </w:r>
      <w:r w:rsidR="00BF63FB" w:rsidRPr="00003928">
        <w:rPr>
          <w:rFonts w:ascii="Times New Roman" w:hAnsi="Times New Roman" w:cs="Times New Roman"/>
          <w:bCs/>
          <w:iCs/>
          <w:sz w:val="28"/>
          <w:szCs w:val="28"/>
        </w:rPr>
        <w:lastRenderedPageBreak/>
        <w:t xml:space="preserve">District for better care and </w:t>
      </w:r>
      <w:r w:rsidR="003F52EA" w:rsidRPr="00003928">
        <w:rPr>
          <w:rFonts w:ascii="Times New Roman" w:hAnsi="Times New Roman" w:cs="Times New Roman"/>
          <w:bCs/>
          <w:iCs/>
          <w:sz w:val="28"/>
          <w:szCs w:val="28"/>
        </w:rPr>
        <w:t>treatment</w:t>
      </w:r>
      <w:r w:rsidR="00BF63FB" w:rsidRPr="00003928">
        <w:rPr>
          <w:rFonts w:ascii="Times New Roman" w:hAnsi="Times New Roman" w:cs="Times New Roman"/>
          <w:bCs/>
          <w:iCs/>
          <w:sz w:val="28"/>
          <w:szCs w:val="28"/>
        </w:rPr>
        <w:t xml:space="preserve"> until her death in 1978. Also PW3 Kamya Tadeo in his sworn statement indicated </w:t>
      </w:r>
      <w:r w:rsidR="00E959BE" w:rsidRPr="00003928">
        <w:rPr>
          <w:rFonts w:ascii="Times New Roman" w:hAnsi="Times New Roman" w:cs="Times New Roman"/>
          <w:bCs/>
          <w:iCs/>
          <w:sz w:val="28"/>
          <w:szCs w:val="28"/>
        </w:rPr>
        <w:t>That when Na</w:t>
      </w:r>
      <w:r w:rsidR="003F52EA" w:rsidRPr="00003928">
        <w:rPr>
          <w:rFonts w:ascii="Times New Roman" w:hAnsi="Times New Roman" w:cs="Times New Roman"/>
          <w:bCs/>
          <w:iCs/>
          <w:sz w:val="28"/>
          <w:szCs w:val="28"/>
        </w:rPr>
        <w:t>ka</w:t>
      </w:r>
      <w:r w:rsidR="00E959BE" w:rsidRPr="00003928">
        <w:rPr>
          <w:rFonts w:ascii="Times New Roman" w:hAnsi="Times New Roman" w:cs="Times New Roman"/>
          <w:bCs/>
          <w:iCs/>
          <w:sz w:val="28"/>
          <w:szCs w:val="28"/>
        </w:rPr>
        <w:t xml:space="preserve">lanzi </w:t>
      </w:r>
      <w:r w:rsidR="003F52EA" w:rsidRPr="00003928">
        <w:rPr>
          <w:rFonts w:ascii="Times New Roman" w:hAnsi="Times New Roman" w:cs="Times New Roman"/>
          <w:bCs/>
          <w:iCs/>
          <w:sz w:val="28"/>
          <w:szCs w:val="28"/>
        </w:rPr>
        <w:t>Margret</w:t>
      </w:r>
      <w:r w:rsidR="00E959BE" w:rsidRPr="00003928">
        <w:rPr>
          <w:rFonts w:ascii="Times New Roman" w:hAnsi="Times New Roman" w:cs="Times New Roman"/>
          <w:bCs/>
          <w:iCs/>
          <w:sz w:val="28"/>
          <w:szCs w:val="28"/>
        </w:rPr>
        <w:t xml:space="preserve"> (mother to PW1 and PW2) got married she left Abisagi N</w:t>
      </w:r>
      <w:r w:rsidR="003F52EA" w:rsidRPr="00003928">
        <w:rPr>
          <w:rFonts w:ascii="Times New Roman" w:hAnsi="Times New Roman" w:cs="Times New Roman"/>
          <w:bCs/>
          <w:iCs/>
          <w:sz w:val="28"/>
          <w:szCs w:val="28"/>
        </w:rPr>
        <w:t>a</w:t>
      </w:r>
      <w:r w:rsidR="00E959BE" w:rsidRPr="00003928">
        <w:rPr>
          <w:rFonts w:ascii="Times New Roman" w:hAnsi="Times New Roman" w:cs="Times New Roman"/>
          <w:bCs/>
          <w:iCs/>
          <w:sz w:val="28"/>
          <w:szCs w:val="28"/>
        </w:rPr>
        <w:t xml:space="preserve">mukasa and due to the old age and </w:t>
      </w:r>
      <w:r w:rsidR="00546134" w:rsidRPr="00003928">
        <w:rPr>
          <w:rFonts w:ascii="Times New Roman" w:hAnsi="Times New Roman" w:cs="Times New Roman"/>
          <w:bCs/>
          <w:iCs/>
          <w:sz w:val="28"/>
          <w:szCs w:val="28"/>
        </w:rPr>
        <w:t>sickness</w:t>
      </w:r>
      <w:r w:rsidR="00E959BE" w:rsidRPr="00003928">
        <w:rPr>
          <w:rFonts w:ascii="Times New Roman" w:hAnsi="Times New Roman" w:cs="Times New Roman"/>
          <w:bCs/>
          <w:iCs/>
          <w:sz w:val="28"/>
          <w:szCs w:val="28"/>
        </w:rPr>
        <w:t xml:space="preserve">, they </w:t>
      </w:r>
      <w:r w:rsidR="00546134" w:rsidRPr="00003928">
        <w:rPr>
          <w:rFonts w:ascii="Times New Roman" w:hAnsi="Times New Roman" w:cs="Times New Roman"/>
          <w:bCs/>
          <w:iCs/>
          <w:sz w:val="28"/>
          <w:szCs w:val="28"/>
        </w:rPr>
        <w:t>transferred</w:t>
      </w:r>
      <w:r w:rsidR="00E959BE" w:rsidRPr="00003928">
        <w:rPr>
          <w:rFonts w:ascii="Times New Roman" w:hAnsi="Times New Roman" w:cs="Times New Roman"/>
          <w:bCs/>
          <w:iCs/>
          <w:sz w:val="28"/>
          <w:szCs w:val="28"/>
        </w:rPr>
        <w:t xml:space="preserve"> her to M</w:t>
      </w:r>
      <w:r w:rsidR="008173E5" w:rsidRPr="00003928">
        <w:rPr>
          <w:rFonts w:ascii="Times New Roman" w:hAnsi="Times New Roman" w:cs="Times New Roman"/>
          <w:bCs/>
          <w:iCs/>
          <w:sz w:val="28"/>
          <w:szCs w:val="28"/>
        </w:rPr>
        <w:t>awundwe</w:t>
      </w:r>
      <w:r w:rsidR="00E959BE" w:rsidRPr="00003928">
        <w:rPr>
          <w:rFonts w:ascii="Times New Roman" w:hAnsi="Times New Roman" w:cs="Times New Roman"/>
          <w:bCs/>
          <w:iCs/>
          <w:sz w:val="28"/>
          <w:szCs w:val="28"/>
        </w:rPr>
        <w:t>, Busujju,</w:t>
      </w:r>
      <w:r w:rsidR="003F52EA" w:rsidRPr="00003928">
        <w:rPr>
          <w:rFonts w:ascii="Times New Roman" w:hAnsi="Times New Roman" w:cs="Times New Roman"/>
          <w:bCs/>
          <w:iCs/>
          <w:sz w:val="28"/>
          <w:szCs w:val="28"/>
        </w:rPr>
        <w:t xml:space="preserve"> </w:t>
      </w:r>
      <w:r w:rsidR="00E959BE" w:rsidRPr="00003928">
        <w:rPr>
          <w:rFonts w:ascii="Times New Roman" w:hAnsi="Times New Roman" w:cs="Times New Roman"/>
          <w:bCs/>
          <w:iCs/>
          <w:sz w:val="28"/>
          <w:szCs w:val="28"/>
        </w:rPr>
        <w:t>Malangala,</w:t>
      </w:r>
      <w:r w:rsidR="003F52EA" w:rsidRPr="00003928">
        <w:rPr>
          <w:rFonts w:ascii="Times New Roman" w:hAnsi="Times New Roman" w:cs="Times New Roman"/>
          <w:bCs/>
          <w:iCs/>
          <w:sz w:val="28"/>
          <w:szCs w:val="28"/>
        </w:rPr>
        <w:t xml:space="preserve"> </w:t>
      </w:r>
      <w:r w:rsidR="00E959BE" w:rsidRPr="00003928">
        <w:rPr>
          <w:rFonts w:ascii="Times New Roman" w:hAnsi="Times New Roman" w:cs="Times New Roman"/>
          <w:bCs/>
          <w:iCs/>
          <w:sz w:val="28"/>
          <w:szCs w:val="28"/>
        </w:rPr>
        <w:t xml:space="preserve">Mumyuka within Mityana where she lived until her death. </w:t>
      </w:r>
    </w:p>
    <w:p w:rsidR="00E959BE" w:rsidRPr="00003928" w:rsidRDefault="00E959BE" w:rsidP="008E3457">
      <w:pPr>
        <w:jc w:val="both"/>
        <w:rPr>
          <w:rFonts w:ascii="Times New Roman" w:hAnsi="Times New Roman" w:cs="Times New Roman"/>
          <w:bCs/>
          <w:iCs/>
          <w:sz w:val="28"/>
          <w:szCs w:val="28"/>
        </w:rPr>
      </w:pPr>
      <w:r w:rsidRPr="00003928">
        <w:rPr>
          <w:rFonts w:ascii="Times New Roman" w:hAnsi="Times New Roman" w:cs="Times New Roman"/>
          <w:bCs/>
          <w:iCs/>
          <w:sz w:val="28"/>
          <w:szCs w:val="28"/>
        </w:rPr>
        <w:t xml:space="preserve">That also all the </w:t>
      </w:r>
      <w:r w:rsidR="008173E5" w:rsidRPr="00003928">
        <w:rPr>
          <w:rFonts w:ascii="Times New Roman" w:hAnsi="Times New Roman" w:cs="Times New Roman"/>
          <w:bCs/>
          <w:iCs/>
          <w:sz w:val="28"/>
          <w:szCs w:val="28"/>
        </w:rPr>
        <w:t>plaintiffs’</w:t>
      </w:r>
      <w:r w:rsidRPr="00003928">
        <w:rPr>
          <w:rFonts w:ascii="Times New Roman" w:hAnsi="Times New Roman" w:cs="Times New Roman"/>
          <w:bCs/>
          <w:iCs/>
          <w:sz w:val="28"/>
          <w:szCs w:val="28"/>
        </w:rPr>
        <w:t xml:space="preserve"> </w:t>
      </w:r>
      <w:r w:rsidR="00700928" w:rsidRPr="00003928">
        <w:rPr>
          <w:rFonts w:ascii="Times New Roman" w:hAnsi="Times New Roman" w:cs="Times New Roman"/>
          <w:bCs/>
          <w:iCs/>
          <w:sz w:val="28"/>
          <w:szCs w:val="28"/>
        </w:rPr>
        <w:t>witnesses</w:t>
      </w:r>
      <w:r w:rsidRPr="00003928">
        <w:rPr>
          <w:rFonts w:ascii="Times New Roman" w:hAnsi="Times New Roman" w:cs="Times New Roman"/>
          <w:bCs/>
          <w:iCs/>
          <w:sz w:val="28"/>
          <w:szCs w:val="28"/>
        </w:rPr>
        <w:t xml:space="preserve"> PW</w:t>
      </w:r>
      <w:r w:rsidR="00700928" w:rsidRPr="00003928">
        <w:rPr>
          <w:rFonts w:ascii="Times New Roman" w:hAnsi="Times New Roman" w:cs="Times New Roman"/>
          <w:bCs/>
          <w:iCs/>
          <w:sz w:val="28"/>
          <w:szCs w:val="28"/>
        </w:rPr>
        <w:t>1, PW</w:t>
      </w:r>
      <w:r w:rsidRPr="00003928">
        <w:rPr>
          <w:rFonts w:ascii="Times New Roman" w:hAnsi="Times New Roman" w:cs="Times New Roman"/>
          <w:bCs/>
          <w:iCs/>
          <w:sz w:val="28"/>
          <w:szCs w:val="28"/>
        </w:rPr>
        <w:t xml:space="preserve">2, PW3 and PW4 indicated to this court that the late Abisagi Namukasa was bequeathed land by her late husband comprised in Mulago </w:t>
      </w:r>
      <w:r w:rsidR="00B151EC" w:rsidRPr="00003928">
        <w:rPr>
          <w:rFonts w:ascii="Times New Roman" w:hAnsi="Times New Roman" w:cs="Times New Roman"/>
          <w:bCs/>
          <w:iCs/>
          <w:sz w:val="28"/>
          <w:szCs w:val="28"/>
        </w:rPr>
        <w:t xml:space="preserve">Volume 185 Folio 8, Plot 8 as per his will annexed PEX1 and also </w:t>
      </w:r>
      <w:r w:rsidR="00700928" w:rsidRPr="00003928">
        <w:rPr>
          <w:rFonts w:ascii="Times New Roman" w:hAnsi="Times New Roman" w:cs="Times New Roman"/>
          <w:bCs/>
          <w:iCs/>
          <w:sz w:val="28"/>
          <w:szCs w:val="28"/>
        </w:rPr>
        <w:t>described</w:t>
      </w:r>
      <w:r w:rsidR="00B151EC" w:rsidRPr="00003928">
        <w:rPr>
          <w:rFonts w:ascii="Times New Roman" w:hAnsi="Times New Roman" w:cs="Times New Roman"/>
          <w:bCs/>
          <w:iCs/>
          <w:sz w:val="28"/>
          <w:szCs w:val="28"/>
        </w:rPr>
        <w:t xml:space="preserve"> as Kibuga Block </w:t>
      </w:r>
      <w:r w:rsidR="003A61F9" w:rsidRPr="00003928">
        <w:rPr>
          <w:rFonts w:ascii="Times New Roman" w:hAnsi="Times New Roman" w:cs="Times New Roman"/>
          <w:bCs/>
          <w:iCs/>
          <w:sz w:val="28"/>
          <w:szCs w:val="28"/>
        </w:rPr>
        <w:t xml:space="preserve">29 Plot 85 at </w:t>
      </w:r>
      <w:r w:rsidR="008173E5" w:rsidRPr="00003928">
        <w:rPr>
          <w:rFonts w:ascii="Times New Roman" w:hAnsi="Times New Roman" w:cs="Times New Roman"/>
          <w:bCs/>
          <w:iCs/>
          <w:sz w:val="28"/>
          <w:szCs w:val="28"/>
        </w:rPr>
        <w:t>Mulago.</w:t>
      </w:r>
      <w:r w:rsidR="003A61F9" w:rsidRPr="00003928">
        <w:rPr>
          <w:rFonts w:ascii="Times New Roman" w:hAnsi="Times New Roman" w:cs="Times New Roman"/>
          <w:bCs/>
          <w:iCs/>
          <w:sz w:val="28"/>
          <w:szCs w:val="28"/>
        </w:rPr>
        <w:t xml:space="preserve"> See PEX3 </w:t>
      </w:r>
      <w:r w:rsidR="00700928" w:rsidRPr="00003928">
        <w:rPr>
          <w:rFonts w:ascii="Times New Roman" w:hAnsi="Times New Roman" w:cs="Times New Roman"/>
          <w:bCs/>
          <w:iCs/>
          <w:sz w:val="28"/>
          <w:szCs w:val="28"/>
        </w:rPr>
        <w:t>attached</w:t>
      </w:r>
      <w:r w:rsidR="003A61F9" w:rsidRPr="00003928">
        <w:rPr>
          <w:rFonts w:ascii="Times New Roman" w:hAnsi="Times New Roman" w:cs="Times New Roman"/>
          <w:bCs/>
          <w:iCs/>
          <w:sz w:val="28"/>
          <w:szCs w:val="28"/>
        </w:rPr>
        <w:t xml:space="preserve"> to PW2 Kayemba Moses’s sworn statement.</w:t>
      </w:r>
    </w:p>
    <w:p w:rsidR="005E52E3" w:rsidRPr="00003928" w:rsidRDefault="003679C3" w:rsidP="00135FE8">
      <w:pPr>
        <w:jc w:val="both"/>
        <w:rPr>
          <w:rFonts w:ascii="Times New Roman" w:hAnsi="Times New Roman" w:cs="Times New Roman"/>
          <w:bCs/>
          <w:iCs/>
          <w:sz w:val="28"/>
          <w:szCs w:val="28"/>
        </w:rPr>
      </w:pPr>
      <w:r w:rsidRPr="00003928">
        <w:rPr>
          <w:rFonts w:ascii="Times New Roman" w:hAnsi="Times New Roman" w:cs="Times New Roman"/>
          <w:bCs/>
          <w:iCs/>
          <w:sz w:val="28"/>
          <w:szCs w:val="28"/>
        </w:rPr>
        <w:t xml:space="preserve">It seems clear to me </w:t>
      </w:r>
      <w:r w:rsidR="00700928" w:rsidRPr="00003928">
        <w:rPr>
          <w:rFonts w:ascii="Times New Roman" w:hAnsi="Times New Roman" w:cs="Times New Roman"/>
          <w:bCs/>
          <w:iCs/>
          <w:sz w:val="28"/>
          <w:szCs w:val="28"/>
        </w:rPr>
        <w:t>that according</w:t>
      </w:r>
      <w:r w:rsidR="00E959BE" w:rsidRPr="00003928">
        <w:rPr>
          <w:rFonts w:ascii="Times New Roman" w:hAnsi="Times New Roman" w:cs="Times New Roman"/>
          <w:bCs/>
          <w:iCs/>
          <w:sz w:val="28"/>
          <w:szCs w:val="28"/>
        </w:rPr>
        <w:t xml:space="preserve"> to the will of Abusolumu Mutamira as </w:t>
      </w:r>
      <w:r w:rsidR="00764AD9" w:rsidRPr="00003928">
        <w:rPr>
          <w:rFonts w:ascii="Times New Roman" w:hAnsi="Times New Roman" w:cs="Times New Roman"/>
          <w:bCs/>
          <w:iCs/>
          <w:sz w:val="28"/>
          <w:szCs w:val="28"/>
        </w:rPr>
        <w:t>PEX1</w:t>
      </w:r>
      <w:r w:rsidR="00E959BE" w:rsidRPr="00003928">
        <w:rPr>
          <w:rFonts w:ascii="Times New Roman" w:hAnsi="Times New Roman" w:cs="Times New Roman"/>
          <w:bCs/>
          <w:iCs/>
          <w:sz w:val="28"/>
          <w:szCs w:val="28"/>
        </w:rPr>
        <w:t xml:space="preserve"> the said deceased</w:t>
      </w:r>
      <w:r w:rsidR="00764AD9" w:rsidRPr="00003928">
        <w:rPr>
          <w:rFonts w:ascii="Times New Roman" w:hAnsi="Times New Roman" w:cs="Times New Roman"/>
          <w:bCs/>
          <w:iCs/>
          <w:sz w:val="28"/>
          <w:szCs w:val="28"/>
        </w:rPr>
        <w:t xml:space="preserve"> bequeathed Kibuga Block 29 Plot 85 at Mulago</w:t>
      </w:r>
      <w:r w:rsidR="008173E5" w:rsidRPr="00003928">
        <w:rPr>
          <w:rFonts w:ascii="Times New Roman" w:hAnsi="Times New Roman" w:cs="Times New Roman"/>
          <w:bCs/>
          <w:iCs/>
          <w:sz w:val="28"/>
          <w:szCs w:val="28"/>
        </w:rPr>
        <w:t xml:space="preserve"> to Abisagi Namukasa his wife. That the said land is located in Mulago Kampala which is not the </w:t>
      </w:r>
      <w:r w:rsidR="003F52EA" w:rsidRPr="00003928">
        <w:rPr>
          <w:rFonts w:ascii="Times New Roman" w:hAnsi="Times New Roman" w:cs="Times New Roman"/>
          <w:bCs/>
          <w:iCs/>
          <w:sz w:val="28"/>
          <w:szCs w:val="28"/>
        </w:rPr>
        <w:t xml:space="preserve">within the local </w:t>
      </w:r>
      <w:r w:rsidR="008173E5" w:rsidRPr="00003928">
        <w:rPr>
          <w:rFonts w:ascii="Times New Roman" w:hAnsi="Times New Roman" w:cs="Times New Roman"/>
          <w:bCs/>
          <w:iCs/>
          <w:sz w:val="28"/>
          <w:szCs w:val="28"/>
        </w:rPr>
        <w:t>jurisdiction of this court. That the 1</w:t>
      </w:r>
      <w:r w:rsidR="008173E5" w:rsidRPr="00003928">
        <w:rPr>
          <w:rFonts w:ascii="Times New Roman" w:hAnsi="Times New Roman" w:cs="Times New Roman"/>
          <w:bCs/>
          <w:iCs/>
          <w:sz w:val="28"/>
          <w:szCs w:val="28"/>
          <w:vertAlign w:val="superscript"/>
        </w:rPr>
        <w:t>st</w:t>
      </w:r>
      <w:r w:rsidR="003F52EA" w:rsidRPr="00003928">
        <w:rPr>
          <w:rFonts w:ascii="Times New Roman" w:hAnsi="Times New Roman" w:cs="Times New Roman"/>
          <w:bCs/>
          <w:iCs/>
          <w:sz w:val="28"/>
          <w:szCs w:val="28"/>
        </w:rPr>
        <w:t xml:space="preserve"> defendant in his p</w:t>
      </w:r>
      <w:r w:rsidR="008173E5" w:rsidRPr="00003928">
        <w:rPr>
          <w:rFonts w:ascii="Times New Roman" w:hAnsi="Times New Roman" w:cs="Times New Roman"/>
          <w:bCs/>
          <w:iCs/>
          <w:sz w:val="28"/>
          <w:szCs w:val="28"/>
        </w:rPr>
        <w:t>eti</w:t>
      </w:r>
      <w:r w:rsidR="005E52E3" w:rsidRPr="00003928">
        <w:rPr>
          <w:rFonts w:ascii="Times New Roman" w:hAnsi="Times New Roman" w:cs="Times New Roman"/>
          <w:bCs/>
          <w:iCs/>
          <w:sz w:val="28"/>
          <w:szCs w:val="28"/>
        </w:rPr>
        <w:t>ti</w:t>
      </w:r>
      <w:r w:rsidR="008173E5" w:rsidRPr="00003928">
        <w:rPr>
          <w:rFonts w:ascii="Times New Roman" w:hAnsi="Times New Roman" w:cs="Times New Roman"/>
          <w:bCs/>
          <w:iCs/>
          <w:sz w:val="28"/>
          <w:szCs w:val="28"/>
        </w:rPr>
        <w:t xml:space="preserve">on indicating that the </w:t>
      </w:r>
      <w:r w:rsidR="005E52E3" w:rsidRPr="00003928">
        <w:rPr>
          <w:rFonts w:ascii="Times New Roman" w:hAnsi="Times New Roman" w:cs="Times New Roman"/>
          <w:bCs/>
          <w:iCs/>
          <w:sz w:val="28"/>
          <w:szCs w:val="28"/>
        </w:rPr>
        <w:t>said</w:t>
      </w:r>
      <w:r w:rsidR="003F52EA" w:rsidRPr="00003928">
        <w:rPr>
          <w:rFonts w:ascii="Times New Roman" w:hAnsi="Times New Roman" w:cs="Times New Roman"/>
          <w:bCs/>
          <w:iCs/>
          <w:sz w:val="28"/>
          <w:szCs w:val="28"/>
        </w:rPr>
        <w:t xml:space="preserve"> land was within this court’s</w:t>
      </w:r>
      <w:r w:rsidR="008173E5" w:rsidRPr="00003928">
        <w:rPr>
          <w:rFonts w:ascii="Times New Roman" w:hAnsi="Times New Roman" w:cs="Times New Roman"/>
          <w:bCs/>
          <w:iCs/>
          <w:sz w:val="28"/>
          <w:szCs w:val="28"/>
        </w:rPr>
        <w:t xml:space="preserve"> jurisdiction was a blatant lie. </w:t>
      </w:r>
      <w:r w:rsidR="005E52E3" w:rsidRPr="00003928">
        <w:rPr>
          <w:rFonts w:ascii="Times New Roman" w:hAnsi="Times New Roman" w:cs="Times New Roman"/>
          <w:bCs/>
          <w:iCs/>
          <w:sz w:val="28"/>
          <w:szCs w:val="28"/>
        </w:rPr>
        <w:t>That also the 1</w:t>
      </w:r>
      <w:r w:rsidR="005E52E3" w:rsidRPr="00003928">
        <w:rPr>
          <w:rFonts w:ascii="Times New Roman" w:hAnsi="Times New Roman" w:cs="Times New Roman"/>
          <w:bCs/>
          <w:iCs/>
          <w:sz w:val="28"/>
          <w:szCs w:val="28"/>
          <w:vertAlign w:val="superscript"/>
        </w:rPr>
        <w:t>st</w:t>
      </w:r>
      <w:r w:rsidR="005E52E3" w:rsidRPr="00003928">
        <w:rPr>
          <w:rFonts w:ascii="Times New Roman" w:hAnsi="Times New Roman" w:cs="Times New Roman"/>
          <w:bCs/>
          <w:iCs/>
          <w:sz w:val="28"/>
          <w:szCs w:val="28"/>
        </w:rPr>
        <w:t xml:space="preserve"> defendant informing court that the deceased had a permanent place of abode fixed place of abode at Nyemerwa, Lubongo, Ngogwe in Buikwe District where she was </w:t>
      </w:r>
      <w:r w:rsidR="00135FE8" w:rsidRPr="00003928">
        <w:rPr>
          <w:rFonts w:ascii="Times New Roman" w:hAnsi="Times New Roman" w:cs="Times New Roman"/>
          <w:bCs/>
          <w:iCs/>
          <w:sz w:val="28"/>
          <w:szCs w:val="28"/>
        </w:rPr>
        <w:t xml:space="preserve">lived until her demise was also false information as the plaintiffs and their witnesses clearly showed to court that the </w:t>
      </w:r>
      <w:r w:rsidR="003F52EA" w:rsidRPr="00003928">
        <w:rPr>
          <w:rFonts w:ascii="Times New Roman" w:hAnsi="Times New Roman" w:cs="Times New Roman"/>
          <w:bCs/>
          <w:iCs/>
          <w:sz w:val="28"/>
          <w:szCs w:val="28"/>
        </w:rPr>
        <w:t>deceased</w:t>
      </w:r>
      <w:r w:rsidR="00135FE8" w:rsidRPr="00003928">
        <w:rPr>
          <w:rFonts w:ascii="Times New Roman" w:hAnsi="Times New Roman" w:cs="Times New Roman"/>
          <w:bCs/>
          <w:iCs/>
          <w:sz w:val="28"/>
          <w:szCs w:val="28"/>
        </w:rPr>
        <w:t xml:space="preserve"> was </w:t>
      </w:r>
      <w:r w:rsidR="003F52EA" w:rsidRPr="00003928">
        <w:rPr>
          <w:rFonts w:ascii="Times New Roman" w:hAnsi="Times New Roman" w:cs="Times New Roman"/>
          <w:bCs/>
          <w:iCs/>
          <w:sz w:val="28"/>
          <w:szCs w:val="28"/>
        </w:rPr>
        <w:t>transferred</w:t>
      </w:r>
      <w:r w:rsidR="00135FE8" w:rsidRPr="00003928">
        <w:rPr>
          <w:rFonts w:ascii="Times New Roman" w:hAnsi="Times New Roman" w:cs="Times New Roman"/>
          <w:bCs/>
          <w:iCs/>
          <w:sz w:val="28"/>
          <w:szCs w:val="28"/>
        </w:rPr>
        <w:t xml:space="preserve"> to Mityana at time of her death.</w:t>
      </w:r>
      <w:r w:rsidR="003F52EA" w:rsidRPr="00003928">
        <w:rPr>
          <w:rFonts w:ascii="Times New Roman" w:hAnsi="Times New Roman" w:cs="Times New Roman"/>
          <w:bCs/>
          <w:iCs/>
          <w:sz w:val="28"/>
          <w:szCs w:val="28"/>
        </w:rPr>
        <w:t xml:space="preserve"> Also according to </w:t>
      </w:r>
      <w:r w:rsidR="00135FE8" w:rsidRPr="00003928">
        <w:rPr>
          <w:rFonts w:ascii="Times New Roman" w:hAnsi="Times New Roman" w:cs="Times New Roman"/>
          <w:bCs/>
          <w:iCs/>
          <w:sz w:val="28"/>
          <w:szCs w:val="28"/>
        </w:rPr>
        <w:t xml:space="preserve">the will of Abusolumu Mutamira as PEX1indicated that he bequeathed his house to Eva Namukasa and directed the heir to build his own on the upper side of the land. This </w:t>
      </w:r>
      <w:r w:rsidR="003F52EA" w:rsidRPr="00003928">
        <w:rPr>
          <w:rFonts w:ascii="Times New Roman" w:hAnsi="Times New Roman" w:cs="Times New Roman"/>
          <w:bCs/>
          <w:iCs/>
          <w:sz w:val="28"/>
          <w:szCs w:val="28"/>
        </w:rPr>
        <w:t>clearly</w:t>
      </w:r>
      <w:r w:rsidR="00135FE8" w:rsidRPr="00003928">
        <w:rPr>
          <w:rFonts w:ascii="Times New Roman" w:hAnsi="Times New Roman" w:cs="Times New Roman"/>
          <w:bCs/>
          <w:iCs/>
          <w:sz w:val="28"/>
          <w:szCs w:val="28"/>
        </w:rPr>
        <w:t xml:space="preserve"> showed that there was no fixed place of abode </w:t>
      </w:r>
      <w:r w:rsidR="003F52EA" w:rsidRPr="00003928">
        <w:rPr>
          <w:rFonts w:ascii="Times New Roman" w:hAnsi="Times New Roman" w:cs="Times New Roman"/>
          <w:bCs/>
          <w:iCs/>
          <w:sz w:val="28"/>
          <w:szCs w:val="28"/>
        </w:rPr>
        <w:t xml:space="preserve">for Abisagi Namukasa </w:t>
      </w:r>
      <w:r w:rsidR="00135FE8" w:rsidRPr="00003928">
        <w:rPr>
          <w:rFonts w:ascii="Times New Roman" w:hAnsi="Times New Roman" w:cs="Times New Roman"/>
          <w:bCs/>
          <w:iCs/>
          <w:sz w:val="28"/>
          <w:szCs w:val="28"/>
        </w:rPr>
        <w:t>in Nyemerwa, Lubongo, Ngogwe in Buikwe District as indicated by the 1</w:t>
      </w:r>
      <w:r w:rsidR="00135FE8" w:rsidRPr="00003928">
        <w:rPr>
          <w:rFonts w:ascii="Times New Roman" w:hAnsi="Times New Roman" w:cs="Times New Roman"/>
          <w:bCs/>
          <w:iCs/>
          <w:sz w:val="28"/>
          <w:szCs w:val="28"/>
          <w:vertAlign w:val="superscript"/>
        </w:rPr>
        <w:t>st</w:t>
      </w:r>
      <w:r w:rsidR="00135FE8" w:rsidRPr="00003928">
        <w:rPr>
          <w:rFonts w:ascii="Times New Roman" w:hAnsi="Times New Roman" w:cs="Times New Roman"/>
          <w:bCs/>
          <w:iCs/>
          <w:sz w:val="28"/>
          <w:szCs w:val="28"/>
        </w:rPr>
        <w:t xml:space="preserve"> defendant. </w:t>
      </w:r>
    </w:p>
    <w:p w:rsidR="00135FE8" w:rsidRPr="00003928" w:rsidRDefault="00135FE8" w:rsidP="00135FE8">
      <w:pPr>
        <w:jc w:val="both"/>
        <w:rPr>
          <w:rFonts w:ascii="Times New Roman" w:hAnsi="Times New Roman" w:cs="Times New Roman"/>
          <w:bCs/>
          <w:iCs/>
          <w:sz w:val="28"/>
          <w:szCs w:val="28"/>
        </w:rPr>
      </w:pPr>
      <w:r w:rsidRPr="00003928">
        <w:rPr>
          <w:rFonts w:ascii="Times New Roman" w:hAnsi="Times New Roman" w:cs="Times New Roman"/>
          <w:bCs/>
          <w:iCs/>
          <w:sz w:val="28"/>
          <w:szCs w:val="28"/>
        </w:rPr>
        <w:t>Therefore,</w:t>
      </w:r>
      <w:r w:rsidR="003F52EA" w:rsidRPr="00003928">
        <w:rPr>
          <w:rFonts w:ascii="Times New Roman" w:hAnsi="Times New Roman" w:cs="Times New Roman"/>
          <w:bCs/>
          <w:iCs/>
          <w:sz w:val="28"/>
          <w:szCs w:val="28"/>
        </w:rPr>
        <w:t xml:space="preserve"> it’s without a doubt that the p</w:t>
      </w:r>
      <w:r w:rsidRPr="00003928">
        <w:rPr>
          <w:rFonts w:ascii="Times New Roman" w:hAnsi="Times New Roman" w:cs="Times New Roman"/>
          <w:bCs/>
          <w:iCs/>
          <w:sz w:val="28"/>
          <w:szCs w:val="28"/>
        </w:rPr>
        <w:t>laintiffs have indeed proved to this c</w:t>
      </w:r>
      <w:r w:rsidR="003F52EA" w:rsidRPr="00003928">
        <w:rPr>
          <w:rFonts w:ascii="Times New Roman" w:hAnsi="Times New Roman" w:cs="Times New Roman"/>
          <w:bCs/>
          <w:iCs/>
          <w:sz w:val="28"/>
          <w:szCs w:val="28"/>
        </w:rPr>
        <w:t>o</w:t>
      </w:r>
      <w:r w:rsidRPr="00003928">
        <w:rPr>
          <w:rFonts w:ascii="Times New Roman" w:hAnsi="Times New Roman" w:cs="Times New Roman"/>
          <w:bCs/>
          <w:iCs/>
          <w:sz w:val="28"/>
          <w:szCs w:val="28"/>
        </w:rPr>
        <w:t>urt that the 1</w:t>
      </w:r>
      <w:r w:rsidRPr="00003928">
        <w:rPr>
          <w:rFonts w:ascii="Times New Roman" w:hAnsi="Times New Roman" w:cs="Times New Roman"/>
          <w:bCs/>
          <w:iCs/>
          <w:sz w:val="28"/>
          <w:szCs w:val="28"/>
          <w:vertAlign w:val="superscript"/>
        </w:rPr>
        <w:t>st</w:t>
      </w:r>
      <w:r w:rsidRPr="00003928">
        <w:rPr>
          <w:rFonts w:ascii="Times New Roman" w:hAnsi="Times New Roman" w:cs="Times New Roman"/>
          <w:bCs/>
          <w:iCs/>
          <w:sz w:val="28"/>
          <w:szCs w:val="28"/>
        </w:rPr>
        <w:t xml:space="preserve"> def</w:t>
      </w:r>
      <w:r w:rsidR="003F52EA" w:rsidRPr="00003928">
        <w:rPr>
          <w:rFonts w:ascii="Times New Roman" w:hAnsi="Times New Roman" w:cs="Times New Roman"/>
          <w:bCs/>
          <w:iCs/>
          <w:sz w:val="28"/>
          <w:szCs w:val="28"/>
        </w:rPr>
        <w:t>endant obtained the letters of a</w:t>
      </w:r>
      <w:r w:rsidRPr="00003928">
        <w:rPr>
          <w:rFonts w:ascii="Times New Roman" w:hAnsi="Times New Roman" w:cs="Times New Roman"/>
          <w:bCs/>
          <w:iCs/>
          <w:sz w:val="28"/>
          <w:szCs w:val="28"/>
        </w:rPr>
        <w:t>dministration to the estate of the late Abisagi Namukasa unlawful and illegally as he was not a lineal descendant to Abisagi Namukasa.</w:t>
      </w:r>
    </w:p>
    <w:p w:rsidR="00D731E9" w:rsidRPr="00003928" w:rsidRDefault="00135FE8" w:rsidP="00D731E9">
      <w:pPr>
        <w:spacing w:after="0" w:line="240" w:lineRule="auto"/>
        <w:jc w:val="both"/>
        <w:rPr>
          <w:rFonts w:ascii="Times New Roman" w:hAnsi="Times New Roman" w:cs="Times New Roman"/>
          <w:sz w:val="28"/>
          <w:szCs w:val="28"/>
        </w:rPr>
      </w:pPr>
      <w:r w:rsidRPr="00003928">
        <w:rPr>
          <w:rFonts w:ascii="Times New Roman" w:hAnsi="Times New Roman" w:cs="Times New Roman"/>
          <w:bCs/>
          <w:iCs/>
          <w:sz w:val="28"/>
          <w:szCs w:val="28"/>
        </w:rPr>
        <w:t xml:space="preserve">On the issue whether </w:t>
      </w:r>
      <w:r w:rsidR="00D731E9" w:rsidRPr="00003928">
        <w:rPr>
          <w:rFonts w:ascii="Times New Roman" w:hAnsi="Times New Roman" w:cs="Times New Roman"/>
          <w:sz w:val="28"/>
          <w:szCs w:val="28"/>
        </w:rPr>
        <w:t>the plaintiffs are entitled to administer the estate of the late Abisagi Namukasa.</w:t>
      </w:r>
    </w:p>
    <w:p w:rsidR="00284533" w:rsidRPr="00003928" w:rsidRDefault="00284533" w:rsidP="00AE5E52">
      <w:pPr>
        <w:spacing w:after="0" w:line="240" w:lineRule="auto"/>
        <w:jc w:val="both"/>
        <w:rPr>
          <w:rFonts w:ascii="Times New Roman" w:hAnsi="Times New Roman" w:cs="Times New Roman"/>
          <w:sz w:val="28"/>
          <w:szCs w:val="28"/>
        </w:rPr>
      </w:pPr>
      <w:r w:rsidRPr="00003928">
        <w:rPr>
          <w:rFonts w:ascii="Times New Roman" w:hAnsi="Times New Roman" w:cs="Times New Roman"/>
          <w:b/>
          <w:sz w:val="28"/>
          <w:szCs w:val="28"/>
        </w:rPr>
        <w:t>Section 234(1) of the Succession Act as amended</w:t>
      </w:r>
      <w:r w:rsidRPr="00003928">
        <w:rPr>
          <w:rFonts w:ascii="Times New Roman" w:hAnsi="Times New Roman" w:cs="Times New Roman"/>
          <w:sz w:val="28"/>
          <w:szCs w:val="28"/>
        </w:rPr>
        <w:t xml:space="preserve"> is to the effect that court can revoke the letters of </w:t>
      </w:r>
      <w:r w:rsidR="003F52EA" w:rsidRPr="00003928">
        <w:rPr>
          <w:rFonts w:ascii="Times New Roman" w:hAnsi="Times New Roman" w:cs="Times New Roman"/>
          <w:sz w:val="28"/>
          <w:szCs w:val="28"/>
        </w:rPr>
        <w:t>administration</w:t>
      </w:r>
      <w:r w:rsidRPr="00003928">
        <w:rPr>
          <w:rFonts w:ascii="Times New Roman" w:hAnsi="Times New Roman" w:cs="Times New Roman"/>
          <w:sz w:val="28"/>
          <w:szCs w:val="28"/>
        </w:rPr>
        <w:t xml:space="preserve"> for just cause. </w:t>
      </w:r>
      <w:r w:rsidRPr="00003928">
        <w:rPr>
          <w:rFonts w:ascii="Times New Roman" w:hAnsi="Times New Roman" w:cs="Times New Roman"/>
          <w:b/>
          <w:sz w:val="28"/>
          <w:szCs w:val="28"/>
        </w:rPr>
        <w:t>Section 234(2)(b)</w:t>
      </w:r>
      <w:r w:rsidRPr="00003928">
        <w:rPr>
          <w:rFonts w:ascii="Times New Roman" w:hAnsi="Times New Roman" w:cs="Times New Roman"/>
          <w:sz w:val="28"/>
          <w:szCs w:val="28"/>
        </w:rPr>
        <w:t xml:space="preserve"> give the circumstances of just cause where the</w:t>
      </w:r>
      <w:r w:rsidRPr="00003928">
        <w:t xml:space="preserve"> </w:t>
      </w:r>
      <w:r w:rsidRPr="00003928">
        <w:rPr>
          <w:rFonts w:ascii="Times New Roman" w:hAnsi="Times New Roman" w:cs="Times New Roman"/>
          <w:sz w:val="28"/>
          <w:szCs w:val="28"/>
        </w:rPr>
        <w:t>grant was obtained fraudulently by making a false suggestion, or by concealing from the court something material to the case.</w:t>
      </w:r>
    </w:p>
    <w:p w:rsidR="00284533" w:rsidRPr="00003928" w:rsidRDefault="00284533" w:rsidP="00AE5E52">
      <w:pPr>
        <w:spacing w:after="0" w:line="240" w:lineRule="auto"/>
        <w:jc w:val="both"/>
        <w:rPr>
          <w:rFonts w:ascii="Times New Roman" w:hAnsi="Times New Roman" w:cs="Times New Roman"/>
          <w:b/>
          <w:i/>
          <w:sz w:val="28"/>
          <w:szCs w:val="28"/>
        </w:rPr>
      </w:pPr>
      <w:r w:rsidRPr="00003928">
        <w:rPr>
          <w:rFonts w:ascii="Times New Roman" w:hAnsi="Times New Roman" w:cs="Times New Roman"/>
          <w:i/>
          <w:sz w:val="28"/>
          <w:szCs w:val="28"/>
        </w:rPr>
        <w:t xml:space="preserve">Further under </w:t>
      </w:r>
      <w:r w:rsidRPr="00003928">
        <w:rPr>
          <w:rFonts w:ascii="Times New Roman" w:hAnsi="Times New Roman" w:cs="Times New Roman"/>
          <w:b/>
          <w:i/>
          <w:sz w:val="28"/>
          <w:szCs w:val="28"/>
        </w:rPr>
        <w:t>Section 234(5) of the Succession Act as amended provides that: -</w:t>
      </w:r>
    </w:p>
    <w:p w:rsidR="00284533" w:rsidRPr="00003928" w:rsidRDefault="00284533" w:rsidP="00AE5E52">
      <w:pPr>
        <w:jc w:val="both"/>
        <w:rPr>
          <w:rFonts w:ascii="Times New Roman" w:hAnsi="Times New Roman" w:cs="Times New Roman"/>
          <w:i/>
          <w:sz w:val="28"/>
          <w:szCs w:val="28"/>
        </w:rPr>
      </w:pPr>
      <w:r w:rsidRPr="00003928">
        <w:rPr>
          <w:rFonts w:ascii="Times New Roman" w:hAnsi="Times New Roman" w:cs="Times New Roman"/>
          <w:i/>
          <w:sz w:val="28"/>
          <w:szCs w:val="28"/>
        </w:rPr>
        <w:t>“Court may, in the same process for revocation of letters of administration, grant letters of administration to another person where court determines that such a person is a fit and proper person to be granted letters of administration under this Act."</w:t>
      </w:r>
    </w:p>
    <w:p w:rsidR="00782573" w:rsidRPr="00003928" w:rsidRDefault="008357EA" w:rsidP="00284533">
      <w:pPr>
        <w:jc w:val="both"/>
        <w:rPr>
          <w:rFonts w:ascii="Times New Roman" w:eastAsia="Times New Roman" w:hAnsi="Times New Roman" w:cs="Times New Roman"/>
          <w:sz w:val="28"/>
          <w:szCs w:val="28"/>
        </w:rPr>
      </w:pPr>
      <w:r w:rsidRPr="00003928">
        <w:rPr>
          <w:rFonts w:ascii="Times New Roman" w:eastAsia="Times New Roman" w:hAnsi="Times New Roman" w:cs="Times New Roman"/>
          <w:sz w:val="28"/>
          <w:szCs w:val="28"/>
        </w:rPr>
        <w:lastRenderedPageBreak/>
        <w:t>That this court having found that the 1</w:t>
      </w:r>
      <w:r w:rsidRPr="00003928">
        <w:rPr>
          <w:rFonts w:ascii="Times New Roman" w:eastAsia="Times New Roman" w:hAnsi="Times New Roman" w:cs="Times New Roman"/>
          <w:sz w:val="28"/>
          <w:szCs w:val="28"/>
          <w:vertAlign w:val="superscript"/>
        </w:rPr>
        <w:t>st</w:t>
      </w:r>
      <w:r w:rsidRPr="00003928">
        <w:rPr>
          <w:rFonts w:ascii="Times New Roman" w:eastAsia="Times New Roman" w:hAnsi="Times New Roman" w:cs="Times New Roman"/>
          <w:sz w:val="28"/>
          <w:szCs w:val="28"/>
        </w:rPr>
        <w:t xml:space="preserve"> defendant obtained the said letters to the estate of Abisagi Namukasa fraudulently the question to be determined by this court is if the plaintiffs are fit and proper persons to obtain the letters of administration to the said estate.</w:t>
      </w:r>
    </w:p>
    <w:p w:rsidR="00F86317" w:rsidRPr="00003928" w:rsidRDefault="009254F3" w:rsidP="00F86317">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In the case of</w:t>
      </w:r>
      <w:r w:rsidRPr="00003928">
        <w:rPr>
          <w:rFonts w:ascii="Times New Roman" w:hAnsi="Times New Roman" w:cs="Times New Roman"/>
          <w:i/>
          <w:sz w:val="28"/>
          <w:szCs w:val="28"/>
        </w:rPr>
        <w:t xml:space="preserve"> </w:t>
      </w:r>
      <w:r w:rsidRPr="00003928">
        <w:rPr>
          <w:rFonts w:ascii="Times New Roman" w:hAnsi="Times New Roman" w:cs="Times New Roman"/>
          <w:b/>
          <w:sz w:val="28"/>
          <w:szCs w:val="28"/>
        </w:rPr>
        <w:t>Michael Mulyanti &amp; Anor v Jackeline Batalingaya &amp; 3 Ors (Civil Suit No. 434 of 2008) [2009]</w:t>
      </w:r>
      <w:r w:rsidRPr="00003928">
        <w:rPr>
          <w:rFonts w:ascii="Times New Roman" w:hAnsi="Times New Roman" w:cs="Times New Roman"/>
          <w:i/>
          <w:sz w:val="28"/>
          <w:szCs w:val="28"/>
        </w:rPr>
        <w:t> </w:t>
      </w:r>
      <w:r w:rsidRPr="00003928">
        <w:rPr>
          <w:rFonts w:ascii="Times New Roman" w:eastAsia="Times New Roman" w:hAnsi="Times New Roman" w:cs="Times New Roman"/>
          <w:sz w:val="28"/>
          <w:szCs w:val="28"/>
        </w:rPr>
        <w:t xml:space="preserve">Court held that the Plaintiff must prove that she is one of the nearest relatives of the deceased. </w:t>
      </w:r>
      <w:r w:rsidR="00F86317" w:rsidRPr="00003928">
        <w:rPr>
          <w:rFonts w:ascii="Times New Roman" w:eastAsia="Times New Roman" w:hAnsi="Times New Roman" w:cs="Times New Roman"/>
          <w:sz w:val="28"/>
          <w:szCs w:val="28"/>
        </w:rPr>
        <w:t xml:space="preserve"> </w:t>
      </w:r>
      <w:r w:rsidR="002D256F" w:rsidRPr="00003928">
        <w:rPr>
          <w:rFonts w:ascii="Times New Roman" w:eastAsia="Times New Roman" w:hAnsi="Times New Roman" w:cs="Times New Roman"/>
          <w:sz w:val="28"/>
          <w:szCs w:val="28"/>
        </w:rPr>
        <w:t>Further</w:t>
      </w:r>
      <w:r w:rsidR="00F86317" w:rsidRPr="00003928">
        <w:rPr>
          <w:rFonts w:ascii="Times New Roman" w:eastAsia="Times New Roman" w:hAnsi="Times New Roman" w:cs="Times New Roman"/>
          <w:sz w:val="28"/>
          <w:szCs w:val="28"/>
        </w:rPr>
        <w:t xml:space="preserve"> the same court defined a beneficiary where it stated: -</w:t>
      </w:r>
      <w:r w:rsidR="00F86317" w:rsidRPr="00003928">
        <w:rPr>
          <w:rFonts w:ascii="Times New Roman" w:hAnsi="Times New Roman" w:cs="Times New Roman"/>
          <w:sz w:val="28"/>
          <w:szCs w:val="28"/>
        </w:rPr>
        <w:t xml:space="preserve"> </w:t>
      </w:r>
    </w:p>
    <w:p w:rsidR="00F86317" w:rsidRPr="00003928" w:rsidRDefault="00F86317" w:rsidP="00F86317">
      <w:pPr>
        <w:spacing w:line="240" w:lineRule="auto"/>
        <w:jc w:val="both"/>
        <w:rPr>
          <w:rFonts w:ascii="Times New Roman" w:hAnsi="Times New Roman" w:cs="Times New Roman"/>
          <w:i/>
          <w:sz w:val="28"/>
          <w:szCs w:val="28"/>
        </w:rPr>
      </w:pPr>
      <w:r w:rsidRPr="00003928">
        <w:rPr>
          <w:rFonts w:ascii="Times New Roman" w:hAnsi="Times New Roman" w:cs="Times New Roman"/>
          <w:i/>
          <w:sz w:val="28"/>
          <w:szCs w:val="28"/>
        </w:rPr>
        <w:t xml:space="preserve">“According to </w:t>
      </w:r>
      <w:r w:rsidRPr="00003928">
        <w:rPr>
          <w:rFonts w:ascii="Times New Roman" w:hAnsi="Times New Roman" w:cs="Times New Roman"/>
          <w:b/>
          <w:bCs/>
          <w:i/>
          <w:sz w:val="28"/>
          <w:szCs w:val="28"/>
        </w:rPr>
        <w:t>Osborn’s Concise Law Dictionary, 8</w:t>
      </w:r>
      <w:r w:rsidRPr="00003928">
        <w:rPr>
          <w:rFonts w:ascii="Times New Roman" w:hAnsi="Times New Roman" w:cs="Times New Roman"/>
          <w:b/>
          <w:bCs/>
          <w:i/>
          <w:sz w:val="28"/>
          <w:szCs w:val="28"/>
          <w:vertAlign w:val="superscript"/>
        </w:rPr>
        <w:t>th</w:t>
      </w:r>
      <w:r w:rsidRPr="00003928">
        <w:rPr>
          <w:rFonts w:ascii="Times New Roman" w:hAnsi="Times New Roman" w:cs="Times New Roman"/>
          <w:b/>
          <w:bCs/>
          <w:i/>
          <w:sz w:val="28"/>
          <w:szCs w:val="28"/>
        </w:rPr>
        <w:t xml:space="preserve"> Edition, </w:t>
      </w:r>
      <w:r w:rsidRPr="00003928">
        <w:rPr>
          <w:rFonts w:ascii="Times New Roman" w:hAnsi="Times New Roman" w:cs="Times New Roman"/>
          <w:i/>
          <w:sz w:val="28"/>
          <w:szCs w:val="28"/>
        </w:rPr>
        <w:t xml:space="preserve">a beneficiary is defined as one for whose benefit property is held by a trustee or executor.  Under Section 28 (now 27) of the Succession Act when a male person dies intestate as in the instant case, those who are entitled to his property are the following: - </w:t>
      </w:r>
    </w:p>
    <w:p w:rsidR="00F86317" w:rsidRPr="00003928" w:rsidRDefault="00F86317" w:rsidP="00F86317">
      <w:pPr>
        <w:numPr>
          <w:ilvl w:val="0"/>
          <w:numId w:val="17"/>
        </w:numPr>
        <w:spacing w:after="0" w:line="240" w:lineRule="auto"/>
        <w:jc w:val="both"/>
        <w:rPr>
          <w:rFonts w:ascii="Times New Roman" w:hAnsi="Times New Roman" w:cs="Times New Roman"/>
          <w:i/>
          <w:sz w:val="28"/>
          <w:szCs w:val="28"/>
        </w:rPr>
      </w:pPr>
      <w:r w:rsidRPr="00003928">
        <w:rPr>
          <w:rFonts w:ascii="Times New Roman" w:hAnsi="Times New Roman" w:cs="Times New Roman"/>
          <w:i/>
          <w:sz w:val="28"/>
          <w:szCs w:val="28"/>
        </w:rPr>
        <w:t>Customary heir</w:t>
      </w:r>
    </w:p>
    <w:p w:rsidR="00F86317" w:rsidRPr="00003928" w:rsidRDefault="00F86317" w:rsidP="00F86317">
      <w:pPr>
        <w:numPr>
          <w:ilvl w:val="0"/>
          <w:numId w:val="17"/>
        </w:numPr>
        <w:spacing w:after="0" w:line="240" w:lineRule="auto"/>
        <w:jc w:val="both"/>
        <w:rPr>
          <w:rFonts w:ascii="Times New Roman" w:hAnsi="Times New Roman" w:cs="Times New Roman"/>
          <w:i/>
          <w:sz w:val="28"/>
          <w:szCs w:val="28"/>
        </w:rPr>
      </w:pPr>
      <w:r w:rsidRPr="00003928">
        <w:rPr>
          <w:rFonts w:ascii="Times New Roman" w:hAnsi="Times New Roman" w:cs="Times New Roman"/>
          <w:i/>
          <w:sz w:val="28"/>
          <w:szCs w:val="28"/>
        </w:rPr>
        <w:t xml:space="preserve"> Wife (or wives)</w:t>
      </w:r>
    </w:p>
    <w:p w:rsidR="00F86317" w:rsidRPr="00003928" w:rsidRDefault="00F86317" w:rsidP="00F86317">
      <w:pPr>
        <w:numPr>
          <w:ilvl w:val="0"/>
          <w:numId w:val="17"/>
        </w:numPr>
        <w:spacing w:after="0" w:line="240" w:lineRule="auto"/>
        <w:jc w:val="both"/>
        <w:rPr>
          <w:rFonts w:ascii="Times New Roman" w:hAnsi="Times New Roman" w:cs="Times New Roman"/>
          <w:i/>
          <w:sz w:val="28"/>
          <w:szCs w:val="28"/>
        </w:rPr>
      </w:pPr>
      <w:r w:rsidRPr="00003928">
        <w:rPr>
          <w:rFonts w:ascii="Times New Roman" w:hAnsi="Times New Roman" w:cs="Times New Roman"/>
          <w:i/>
          <w:sz w:val="28"/>
          <w:szCs w:val="28"/>
        </w:rPr>
        <w:t>Dependant relatives</w:t>
      </w:r>
    </w:p>
    <w:p w:rsidR="00F86317" w:rsidRPr="00003928" w:rsidRDefault="00F86317" w:rsidP="003F52EA">
      <w:pPr>
        <w:numPr>
          <w:ilvl w:val="0"/>
          <w:numId w:val="17"/>
        </w:numPr>
        <w:spacing w:after="0" w:line="240" w:lineRule="auto"/>
        <w:jc w:val="both"/>
        <w:rPr>
          <w:rFonts w:ascii="Times New Roman" w:hAnsi="Times New Roman" w:cs="Times New Roman"/>
          <w:i/>
          <w:sz w:val="28"/>
          <w:szCs w:val="28"/>
        </w:rPr>
      </w:pPr>
      <w:r w:rsidRPr="00003928">
        <w:rPr>
          <w:rFonts w:ascii="Times New Roman" w:hAnsi="Times New Roman" w:cs="Times New Roman"/>
          <w:i/>
          <w:sz w:val="28"/>
          <w:szCs w:val="28"/>
        </w:rPr>
        <w:t>Lineal Descendants</w:t>
      </w:r>
      <w:r w:rsidR="003F52EA" w:rsidRPr="00003928">
        <w:rPr>
          <w:rFonts w:ascii="Times New Roman" w:hAnsi="Times New Roman" w:cs="Times New Roman"/>
          <w:i/>
          <w:sz w:val="28"/>
          <w:szCs w:val="28"/>
        </w:rPr>
        <w:t>.</w:t>
      </w:r>
    </w:p>
    <w:p w:rsidR="00F86317" w:rsidRPr="00003928" w:rsidRDefault="00F86317" w:rsidP="00F86317">
      <w:pPr>
        <w:jc w:val="both"/>
        <w:rPr>
          <w:rFonts w:ascii="Times New Roman" w:hAnsi="Times New Roman" w:cs="Times New Roman"/>
          <w:b/>
          <w:sz w:val="28"/>
          <w:szCs w:val="28"/>
        </w:rPr>
      </w:pPr>
      <w:r w:rsidRPr="00003928">
        <w:rPr>
          <w:rFonts w:ascii="Times New Roman" w:hAnsi="Times New Roman" w:cs="Times New Roman"/>
          <w:b/>
          <w:sz w:val="28"/>
          <w:szCs w:val="28"/>
        </w:rPr>
        <w:t>Section 27 (1) (b) of the Succession Act as amended provides that: -</w:t>
      </w:r>
    </w:p>
    <w:p w:rsidR="00F86317" w:rsidRPr="00003928" w:rsidRDefault="00F86317" w:rsidP="002D256F">
      <w:pPr>
        <w:jc w:val="both"/>
        <w:rPr>
          <w:rFonts w:ascii="Times New Roman" w:hAnsi="Times New Roman" w:cs="Times New Roman"/>
          <w:i/>
          <w:sz w:val="28"/>
          <w:szCs w:val="28"/>
        </w:rPr>
      </w:pPr>
      <w:r w:rsidRPr="00003928">
        <w:rPr>
          <w:rFonts w:ascii="Times New Roman" w:hAnsi="Times New Roman" w:cs="Times New Roman"/>
          <w:i/>
          <w:sz w:val="28"/>
          <w:szCs w:val="28"/>
        </w:rPr>
        <w:t xml:space="preserve">“where the intestate leaves no surviving spouse or dependent relative under paragraph (a) (i) or (ii) capable of taking a proportion of his or her property the- </w:t>
      </w:r>
    </w:p>
    <w:p w:rsidR="00F86317" w:rsidRPr="00003928" w:rsidRDefault="00F86317" w:rsidP="002D256F">
      <w:pPr>
        <w:jc w:val="both"/>
        <w:rPr>
          <w:rFonts w:ascii="Times New Roman" w:hAnsi="Times New Roman" w:cs="Times New Roman"/>
          <w:i/>
          <w:sz w:val="28"/>
          <w:szCs w:val="28"/>
        </w:rPr>
      </w:pPr>
      <w:r w:rsidRPr="00003928">
        <w:rPr>
          <w:rFonts w:ascii="Times New Roman" w:hAnsi="Times New Roman" w:cs="Times New Roman"/>
          <w:i/>
          <w:sz w:val="28"/>
          <w:szCs w:val="28"/>
        </w:rPr>
        <w:t xml:space="preserve">(i) lineal descendants shall receive 99 percent; and </w:t>
      </w:r>
    </w:p>
    <w:p w:rsidR="00515A65" w:rsidRPr="00003928" w:rsidRDefault="00F86317" w:rsidP="009F4619">
      <w:pPr>
        <w:jc w:val="both"/>
        <w:rPr>
          <w:rFonts w:ascii="Times New Roman" w:hAnsi="Times New Roman" w:cs="Times New Roman"/>
          <w:i/>
          <w:sz w:val="28"/>
          <w:szCs w:val="28"/>
        </w:rPr>
      </w:pPr>
      <w:r w:rsidRPr="00003928">
        <w:rPr>
          <w:rFonts w:ascii="Times New Roman" w:hAnsi="Times New Roman" w:cs="Times New Roman"/>
          <w:i/>
          <w:sz w:val="28"/>
          <w:szCs w:val="28"/>
        </w:rPr>
        <w:t>(ii) customary heir shall receive 1 percent.</w:t>
      </w:r>
    </w:p>
    <w:p w:rsidR="0000188F" w:rsidRPr="00003928" w:rsidRDefault="00A60CC2" w:rsidP="009F4619">
      <w:pPr>
        <w:jc w:val="both"/>
        <w:rPr>
          <w:rFonts w:ascii="Times New Roman" w:eastAsia="Times New Roman" w:hAnsi="Times New Roman" w:cs="Times New Roman"/>
          <w:sz w:val="28"/>
          <w:szCs w:val="28"/>
        </w:rPr>
      </w:pPr>
      <w:r w:rsidRPr="00003928">
        <w:rPr>
          <w:rFonts w:ascii="Times New Roman" w:eastAsia="Times New Roman" w:hAnsi="Times New Roman" w:cs="Times New Roman"/>
          <w:sz w:val="28"/>
          <w:szCs w:val="28"/>
        </w:rPr>
        <w:t>As to whether the plaintiffs are lineal descendants of the late Abisagi Namukasa. PW1</w:t>
      </w:r>
      <w:r w:rsidR="008D48D6" w:rsidRPr="00003928">
        <w:rPr>
          <w:rFonts w:ascii="Times New Roman" w:eastAsia="Times New Roman" w:hAnsi="Times New Roman" w:cs="Times New Roman"/>
          <w:sz w:val="28"/>
          <w:szCs w:val="28"/>
        </w:rPr>
        <w:t xml:space="preserve"> Nasuna Milly and PW2 Kayemba Moses in their </w:t>
      </w:r>
      <w:r w:rsidR="002D256F" w:rsidRPr="00003928">
        <w:rPr>
          <w:rFonts w:ascii="Times New Roman" w:eastAsia="Times New Roman" w:hAnsi="Times New Roman" w:cs="Times New Roman"/>
          <w:sz w:val="28"/>
          <w:szCs w:val="28"/>
        </w:rPr>
        <w:t>sworn</w:t>
      </w:r>
      <w:r w:rsidR="008D48D6" w:rsidRPr="00003928">
        <w:rPr>
          <w:rFonts w:ascii="Times New Roman" w:eastAsia="Times New Roman" w:hAnsi="Times New Roman" w:cs="Times New Roman"/>
          <w:sz w:val="28"/>
          <w:szCs w:val="28"/>
        </w:rPr>
        <w:t xml:space="preserve"> statements adduced to court </w:t>
      </w:r>
      <w:r w:rsidR="003F52EA" w:rsidRPr="00003928">
        <w:rPr>
          <w:rFonts w:ascii="Times New Roman" w:eastAsia="Times New Roman" w:hAnsi="Times New Roman" w:cs="Times New Roman"/>
          <w:sz w:val="28"/>
          <w:szCs w:val="28"/>
        </w:rPr>
        <w:t>indicated</w:t>
      </w:r>
      <w:r w:rsidR="008D48D6" w:rsidRPr="00003928">
        <w:rPr>
          <w:rFonts w:ascii="Times New Roman" w:eastAsia="Times New Roman" w:hAnsi="Times New Roman" w:cs="Times New Roman"/>
          <w:sz w:val="28"/>
          <w:szCs w:val="28"/>
        </w:rPr>
        <w:t xml:space="preserve"> that they are children of late Kawunye Erimus and Nakalanzi </w:t>
      </w:r>
      <w:r w:rsidR="003F52EA" w:rsidRPr="00003928">
        <w:rPr>
          <w:rFonts w:ascii="Times New Roman" w:eastAsia="Times New Roman" w:hAnsi="Times New Roman" w:cs="Times New Roman"/>
          <w:sz w:val="28"/>
          <w:szCs w:val="28"/>
        </w:rPr>
        <w:t>Margret</w:t>
      </w:r>
      <w:r w:rsidR="008D48D6" w:rsidRPr="00003928">
        <w:rPr>
          <w:rFonts w:ascii="Times New Roman" w:eastAsia="Times New Roman" w:hAnsi="Times New Roman" w:cs="Times New Roman"/>
          <w:sz w:val="28"/>
          <w:szCs w:val="28"/>
        </w:rPr>
        <w:t xml:space="preserve">. That their mother Nakalanzi </w:t>
      </w:r>
      <w:r w:rsidR="003F52EA" w:rsidRPr="00003928">
        <w:rPr>
          <w:rFonts w:ascii="Times New Roman" w:eastAsia="Times New Roman" w:hAnsi="Times New Roman" w:cs="Times New Roman"/>
          <w:sz w:val="28"/>
          <w:szCs w:val="28"/>
        </w:rPr>
        <w:t>Margret</w:t>
      </w:r>
      <w:r w:rsidR="008D48D6" w:rsidRPr="00003928">
        <w:rPr>
          <w:rFonts w:ascii="Times New Roman" w:eastAsia="Times New Roman" w:hAnsi="Times New Roman" w:cs="Times New Roman"/>
          <w:sz w:val="28"/>
          <w:szCs w:val="28"/>
        </w:rPr>
        <w:t xml:space="preserve"> was </w:t>
      </w:r>
      <w:r w:rsidR="00B4581F" w:rsidRPr="00003928">
        <w:rPr>
          <w:rFonts w:ascii="Times New Roman" w:eastAsia="Times New Roman" w:hAnsi="Times New Roman" w:cs="Times New Roman"/>
          <w:sz w:val="28"/>
          <w:szCs w:val="28"/>
        </w:rPr>
        <w:t>a daughter to Kasajja Paulo , who was a brother to the late Abisagi Namukasa</w:t>
      </w:r>
      <w:r w:rsidRPr="00003928">
        <w:rPr>
          <w:rFonts w:ascii="Times New Roman" w:eastAsia="Times New Roman" w:hAnsi="Times New Roman" w:cs="Times New Roman"/>
          <w:sz w:val="28"/>
          <w:szCs w:val="28"/>
        </w:rPr>
        <w:t xml:space="preserve"> </w:t>
      </w:r>
      <w:r w:rsidR="00515A65" w:rsidRPr="00003928">
        <w:rPr>
          <w:rFonts w:ascii="Times New Roman" w:eastAsia="Times New Roman" w:hAnsi="Times New Roman" w:cs="Times New Roman"/>
          <w:sz w:val="28"/>
          <w:szCs w:val="28"/>
        </w:rPr>
        <w:t xml:space="preserve">. That they are the rightful beneficiaries to the estate of the late Abisagi </w:t>
      </w:r>
      <w:r w:rsidR="002D256F" w:rsidRPr="00003928">
        <w:rPr>
          <w:rFonts w:ascii="Times New Roman" w:eastAsia="Times New Roman" w:hAnsi="Times New Roman" w:cs="Times New Roman"/>
          <w:sz w:val="28"/>
          <w:szCs w:val="28"/>
        </w:rPr>
        <w:t xml:space="preserve">Namukasa. PW1 Nasuna Milly </w:t>
      </w:r>
      <w:r w:rsidR="003F52EA" w:rsidRPr="00003928">
        <w:rPr>
          <w:rFonts w:ascii="Times New Roman" w:eastAsia="Times New Roman" w:hAnsi="Times New Roman" w:cs="Times New Roman"/>
          <w:sz w:val="28"/>
          <w:szCs w:val="28"/>
        </w:rPr>
        <w:t>further</w:t>
      </w:r>
      <w:r w:rsidR="002D256F" w:rsidRPr="00003928">
        <w:rPr>
          <w:rFonts w:ascii="Times New Roman" w:eastAsia="Times New Roman" w:hAnsi="Times New Roman" w:cs="Times New Roman"/>
          <w:sz w:val="28"/>
          <w:szCs w:val="28"/>
        </w:rPr>
        <w:t xml:space="preserve"> informed this court that she was the customary heir of the late Na</w:t>
      </w:r>
      <w:r w:rsidR="003F52EA" w:rsidRPr="00003928">
        <w:rPr>
          <w:rFonts w:ascii="Times New Roman" w:eastAsia="Times New Roman" w:hAnsi="Times New Roman" w:cs="Times New Roman"/>
          <w:sz w:val="28"/>
          <w:szCs w:val="28"/>
        </w:rPr>
        <w:t>ka</w:t>
      </w:r>
      <w:r w:rsidR="002D256F" w:rsidRPr="00003928">
        <w:rPr>
          <w:rFonts w:ascii="Times New Roman" w:eastAsia="Times New Roman" w:hAnsi="Times New Roman" w:cs="Times New Roman"/>
          <w:sz w:val="28"/>
          <w:szCs w:val="28"/>
        </w:rPr>
        <w:t xml:space="preserve">lanzi </w:t>
      </w:r>
      <w:r w:rsidR="003F52EA" w:rsidRPr="00003928">
        <w:rPr>
          <w:rFonts w:ascii="Times New Roman" w:eastAsia="Times New Roman" w:hAnsi="Times New Roman" w:cs="Times New Roman"/>
          <w:sz w:val="28"/>
          <w:szCs w:val="28"/>
        </w:rPr>
        <w:t>Margret</w:t>
      </w:r>
      <w:r w:rsidR="002D256F" w:rsidRPr="00003928">
        <w:rPr>
          <w:rFonts w:ascii="Times New Roman" w:eastAsia="Times New Roman" w:hAnsi="Times New Roman" w:cs="Times New Roman"/>
          <w:sz w:val="28"/>
          <w:szCs w:val="28"/>
        </w:rPr>
        <w:t xml:space="preserve">. PW3Kamya </w:t>
      </w:r>
      <w:r w:rsidR="00630A73" w:rsidRPr="00003928">
        <w:rPr>
          <w:rFonts w:ascii="Times New Roman" w:eastAsia="Times New Roman" w:hAnsi="Times New Roman" w:cs="Times New Roman"/>
          <w:sz w:val="28"/>
          <w:szCs w:val="28"/>
        </w:rPr>
        <w:t xml:space="preserve">Tadeo a nephew to the late Abisagi </w:t>
      </w:r>
      <w:r w:rsidR="003F52EA" w:rsidRPr="00003928">
        <w:rPr>
          <w:rFonts w:ascii="Times New Roman" w:eastAsia="Times New Roman" w:hAnsi="Times New Roman" w:cs="Times New Roman"/>
          <w:sz w:val="28"/>
          <w:szCs w:val="28"/>
        </w:rPr>
        <w:t>Margret</w:t>
      </w:r>
      <w:r w:rsidR="00630A73" w:rsidRPr="00003928">
        <w:rPr>
          <w:rFonts w:ascii="Times New Roman" w:eastAsia="Times New Roman" w:hAnsi="Times New Roman" w:cs="Times New Roman"/>
          <w:sz w:val="28"/>
          <w:szCs w:val="28"/>
        </w:rPr>
        <w:t xml:space="preserve">, and a bother to Nakalanzi </w:t>
      </w:r>
      <w:r w:rsidR="003F52EA" w:rsidRPr="00003928">
        <w:rPr>
          <w:rFonts w:ascii="Times New Roman" w:eastAsia="Times New Roman" w:hAnsi="Times New Roman" w:cs="Times New Roman"/>
          <w:sz w:val="28"/>
          <w:szCs w:val="28"/>
        </w:rPr>
        <w:t>Margret</w:t>
      </w:r>
      <w:r w:rsidR="00630A73" w:rsidRPr="00003928">
        <w:rPr>
          <w:rFonts w:ascii="Times New Roman" w:eastAsia="Times New Roman" w:hAnsi="Times New Roman" w:cs="Times New Roman"/>
          <w:sz w:val="28"/>
          <w:szCs w:val="28"/>
        </w:rPr>
        <w:t xml:space="preserve"> whose father was Paulo Kasajja informed this court that in his </w:t>
      </w:r>
      <w:r w:rsidR="00890D4E" w:rsidRPr="00003928">
        <w:rPr>
          <w:rFonts w:ascii="Times New Roman" w:eastAsia="Times New Roman" w:hAnsi="Times New Roman" w:cs="Times New Roman"/>
          <w:sz w:val="28"/>
          <w:szCs w:val="28"/>
        </w:rPr>
        <w:t>sworn statement that the late A</w:t>
      </w:r>
      <w:r w:rsidR="00630A73" w:rsidRPr="00003928">
        <w:rPr>
          <w:rFonts w:ascii="Times New Roman" w:eastAsia="Times New Roman" w:hAnsi="Times New Roman" w:cs="Times New Roman"/>
          <w:sz w:val="28"/>
          <w:szCs w:val="28"/>
        </w:rPr>
        <w:t xml:space="preserve">bisagi lived together with her husband and her sister Nakalanzi </w:t>
      </w:r>
      <w:r w:rsidR="00890D4E" w:rsidRPr="00003928">
        <w:rPr>
          <w:rFonts w:ascii="Times New Roman" w:eastAsia="Times New Roman" w:hAnsi="Times New Roman" w:cs="Times New Roman"/>
          <w:sz w:val="28"/>
          <w:szCs w:val="28"/>
        </w:rPr>
        <w:t>Margaret.</w:t>
      </w:r>
      <w:r w:rsidR="00951362" w:rsidRPr="00003928">
        <w:rPr>
          <w:rFonts w:ascii="Times New Roman" w:eastAsia="Times New Roman" w:hAnsi="Times New Roman" w:cs="Times New Roman"/>
          <w:sz w:val="28"/>
          <w:szCs w:val="28"/>
        </w:rPr>
        <w:t xml:space="preserve"> That before the demise Abisagi informed the</w:t>
      </w:r>
      <w:r w:rsidR="00890D4E" w:rsidRPr="00003928">
        <w:rPr>
          <w:rFonts w:ascii="Times New Roman" w:eastAsia="Times New Roman" w:hAnsi="Times New Roman" w:cs="Times New Roman"/>
          <w:sz w:val="28"/>
          <w:szCs w:val="28"/>
        </w:rPr>
        <w:t>m</w:t>
      </w:r>
      <w:r w:rsidR="00951362" w:rsidRPr="00003928">
        <w:rPr>
          <w:rFonts w:ascii="Times New Roman" w:eastAsia="Times New Roman" w:hAnsi="Times New Roman" w:cs="Times New Roman"/>
          <w:sz w:val="28"/>
          <w:szCs w:val="28"/>
        </w:rPr>
        <w:t xml:space="preserve"> of her properties and </w:t>
      </w:r>
      <w:r w:rsidR="00890D4E" w:rsidRPr="00003928">
        <w:rPr>
          <w:rFonts w:ascii="Times New Roman" w:eastAsia="Times New Roman" w:hAnsi="Times New Roman" w:cs="Times New Roman"/>
          <w:sz w:val="28"/>
          <w:szCs w:val="28"/>
        </w:rPr>
        <w:t>emphasized</w:t>
      </w:r>
      <w:r w:rsidR="00951362" w:rsidRPr="00003928">
        <w:rPr>
          <w:rFonts w:ascii="Times New Roman" w:eastAsia="Times New Roman" w:hAnsi="Times New Roman" w:cs="Times New Roman"/>
          <w:sz w:val="28"/>
          <w:szCs w:val="28"/>
        </w:rPr>
        <w:t xml:space="preserve"> that Nakalanzi Margret would take over from her. That the said Nakalanzi </w:t>
      </w:r>
      <w:r w:rsidR="00890D4E" w:rsidRPr="00003928">
        <w:rPr>
          <w:rFonts w:ascii="Times New Roman" w:eastAsia="Times New Roman" w:hAnsi="Times New Roman" w:cs="Times New Roman"/>
          <w:sz w:val="28"/>
          <w:szCs w:val="28"/>
        </w:rPr>
        <w:t>Margret</w:t>
      </w:r>
      <w:r w:rsidR="00951362" w:rsidRPr="00003928">
        <w:rPr>
          <w:rFonts w:ascii="Times New Roman" w:eastAsia="Times New Roman" w:hAnsi="Times New Roman" w:cs="Times New Roman"/>
          <w:sz w:val="28"/>
          <w:szCs w:val="28"/>
        </w:rPr>
        <w:t xml:space="preserve"> died in 1998 and that she left her </w:t>
      </w:r>
      <w:r w:rsidR="00890D4E" w:rsidRPr="00003928">
        <w:rPr>
          <w:rFonts w:ascii="Times New Roman" w:eastAsia="Times New Roman" w:hAnsi="Times New Roman" w:cs="Times New Roman"/>
          <w:sz w:val="28"/>
          <w:szCs w:val="28"/>
        </w:rPr>
        <w:t xml:space="preserve">children </w:t>
      </w:r>
      <w:r w:rsidR="00951362" w:rsidRPr="00003928">
        <w:rPr>
          <w:rFonts w:ascii="Times New Roman" w:eastAsia="Times New Roman" w:hAnsi="Times New Roman" w:cs="Times New Roman"/>
          <w:sz w:val="28"/>
          <w:szCs w:val="28"/>
        </w:rPr>
        <w:t xml:space="preserve">Kayemba Moses PW2 and Nasuna </w:t>
      </w:r>
      <w:r w:rsidR="0000188F" w:rsidRPr="00003928">
        <w:rPr>
          <w:rFonts w:ascii="Times New Roman" w:eastAsia="Times New Roman" w:hAnsi="Times New Roman" w:cs="Times New Roman"/>
          <w:sz w:val="28"/>
          <w:szCs w:val="28"/>
        </w:rPr>
        <w:t>Milly who</w:t>
      </w:r>
      <w:r w:rsidR="00951362" w:rsidRPr="00003928">
        <w:rPr>
          <w:rFonts w:ascii="Times New Roman" w:eastAsia="Times New Roman" w:hAnsi="Times New Roman" w:cs="Times New Roman"/>
          <w:sz w:val="28"/>
          <w:szCs w:val="28"/>
        </w:rPr>
        <w:t xml:space="preserve"> </w:t>
      </w:r>
      <w:r w:rsidR="0000188F" w:rsidRPr="00003928">
        <w:rPr>
          <w:rFonts w:ascii="Times New Roman" w:eastAsia="Times New Roman" w:hAnsi="Times New Roman" w:cs="Times New Roman"/>
          <w:sz w:val="28"/>
          <w:szCs w:val="28"/>
        </w:rPr>
        <w:t>a</w:t>
      </w:r>
      <w:r w:rsidR="00951362" w:rsidRPr="00003928">
        <w:rPr>
          <w:rFonts w:ascii="Times New Roman" w:eastAsia="Times New Roman" w:hAnsi="Times New Roman" w:cs="Times New Roman"/>
          <w:sz w:val="28"/>
          <w:szCs w:val="28"/>
        </w:rPr>
        <w:t xml:space="preserve">re the rightful people to </w:t>
      </w:r>
      <w:r w:rsidR="0000188F" w:rsidRPr="00003928">
        <w:rPr>
          <w:rFonts w:ascii="Times New Roman" w:eastAsia="Times New Roman" w:hAnsi="Times New Roman" w:cs="Times New Roman"/>
          <w:sz w:val="28"/>
          <w:szCs w:val="28"/>
        </w:rPr>
        <w:t>benefit</w:t>
      </w:r>
      <w:r w:rsidR="00951362" w:rsidRPr="00003928">
        <w:rPr>
          <w:rFonts w:ascii="Times New Roman" w:eastAsia="Times New Roman" w:hAnsi="Times New Roman" w:cs="Times New Roman"/>
          <w:sz w:val="28"/>
          <w:szCs w:val="28"/>
        </w:rPr>
        <w:t xml:space="preserve"> from the estate of late Abisagi Namukasa whose assets and liabilities were inherited by their mother the late Margret Nakalanzi. PW4 Sempebwa John </w:t>
      </w:r>
      <w:r w:rsidR="00890D4E" w:rsidRPr="00003928">
        <w:rPr>
          <w:rFonts w:ascii="Times New Roman" w:eastAsia="Times New Roman" w:hAnsi="Times New Roman" w:cs="Times New Roman"/>
          <w:sz w:val="28"/>
          <w:szCs w:val="28"/>
        </w:rPr>
        <w:t>also</w:t>
      </w:r>
      <w:r w:rsidR="00951362" w:rsidRPr="00003928">
        <w:rPr>
          <w:rFonts w:ascii="Times New Roman" w:eastAsia="Times New Roman" w:hAnsi="Times New Roman" w:cs="Times New Roman"/>
          <w:sz w:val="28"/>
          <w:szCs w:val="28"/>
        </w:rPr>
        <w:t xml:space="preserve"> informed this court </w:t>
      </w:r>
      <w:r w:rsidR="00951362" w:rsidRPr="00003928">
        <w:rPr>
          <w:rFonts w:ascii="Times New Roman" w:eastAsia="Times New Roman" w:hAnsi="Times New Roman" w:cs="Times New Roman"/>
          <w:sz w:val="28"/>
          <w:szCs w:val="28"/>
        </w:rPr>
        <w:lastRenderedPageBreak/>
        <w:t>that he was informed that the late Abisagi Namuk</w:t>
      </w:r>
      <w:r w:rsidR="00890D4E" w:rsidRPr="00003928">
        <w:rPr>
          <w:rFonts w:ascii="Times New Roman" w:eastAsia="Times New Roman" w:hAnsi="Times New Roman" w:cs="Times New Roman"/>
          <w:sz w:val="28"/>
          <w:szCs w:val="28"/>
        </w:rPr>
        <w:t>a</w:t>
      </w:r>
      <w:r w:rsidR="00951362" w:rsidRPr="00003928">
        <w:rPr>
          <w:rFonts w:ascii="Times New Roman" w:eastAsia="Times New Roman" w:hAnsi="Times New Roman" w:cs="Times New Roman"/>
          <w:sz w:val="28"/>
          <w:szCs w:val="28"/>
        </w:rPr>
        <w:t xml:space="preserve">sa was </w:t>
      </w:r>
      <w:r w:rsidR="00890D4E" w:rsidRPr="00003928">
        <w:rPr>
          <w:rFonts w:ascii="Times New Roman" w:eastAsia="Times New Roman" w:hAnsi="Times New Roman" w:cs="Times New Roman"/>
          <w:sz w:val="28"/>
          <w:szCs w:val="28"/>
        </w:rPr>
        <w:t>succeeded</w:t>
      </w:r>
      <w:r w:rsidR="00951362" w:rsidRPr="00003928">
        <w:rPr>
          <w:rFonts w:ascii="Times New Roman" w:eastAsia="Times New Roman" w:hAnsi="Times New Roman" w:cs="Times New Roman"/>
          <w:sz w:val="28"/>
          <w:szCs w:val="28"/>
        </w:rPr>
        <w:t xml:space="preserve"> by her late </w:t>
      </w:r>
      <w:r w:rsidR="00890D4E" w:rsidRPr="00003928">
        <w:rPr>
          <w:rFonts w:ascii="Times New Roman" w:eastAsia="Times New Roman" w:hAnsi="Times New Roman" w:cs="Times New Roman"/>
          <w:sz w:val="28"/>
          <w:szCs w:val="28"/>
        </w:rPr>
        <w:t>brother’s</w:t>
      </w:r>
      <w:r w:rsidR="00951362" w:rsidRPr="00003928">
        <w:rPr>
          <w:rFonts w:ascii="Times New Roman" w:eastAsia="Times New Roman" w:hAnsi="Times New Roman" w:cs="Times New Roman"/>
          <w:sz w:val="28"/>
          <w:szCs w:val="28"/>
        </w:rPr>
        <w:t xml:space="preserve"> daughter in the names Nakalanzi </w:t>
      </w:r>
      <w:r w:rsidR="00890D4E" w:rsidRPr="00003928">
        <w:rPr>
          <w:rFonts w:ascii="Times New Roman" w:eastAsia="Times New Roman" w:hAnsi="Times New Roman" w:cs="Times New Roman"/>
          <w:sz w:val="28"/>
          <w:szCs w:val="28"/>
        </w:rPr>
        <w:t>Margret</w:t>
      </w:r>
      <w:r w:rsidR="00951362" w:rsidRPr="00003928">
        <w:rPr>
          <w:rFonts w:ascii="Times New Roman" w:eastAsia="Times New Roman" w:hAnsi="Times New Roman" w:cs="Times New Roman"/>
          <w:sz w:val="28"/>
          <w:szCs w:val="28"/>
        </w:rPr>
        <w:t xml:space="preserve"> who took up </w:t>
      </w:r>
      <w:r w:rsidR="0000188F" w:rsidRPr="00003928">
        <w:rPr>
          <w:rFonts w:ascii="Times New Roman" w:eastAsia="Times New Roman" w:hAnsi="Times New Roman" w:cs="Times New Roman"/>
          <w:sz w:val="28"/>
          <w:szCs w:val="28"/>
        </w:rPr>
        <w:t xml:space="preserve">the </w:t>
      </w:r>
      <w:r w:rsidR="00890D4E" w:rsidRPr="00003928">
        <w:rPr>
          <w:rFonts w:ascii="Times New Roman" w:eastAsia="Times New Roman" w:hAnsi="Times New Roman" w:cs="Times New Roman"/>
          <w:sz w:val="28"/>
          <w:szCs w:val="28"/>
        </w:rPr>
        <w:t>assets</w:t>
      </w:r>
      <w:r w:rsidR="0000188F" w:rsidRPr="00003928">
        <w:rPr>
          <w:rFonts w:ascii="Times New Roman" w:eastAsia="Times New Roman" w:hAnsi="Times New Roman" w:cs="Times New Roman"/>
          <w:sz w:val="28"/>
          <w:szCs w:val="28"/>
        </w:rPr>
        <w:t xml:space="preserve"> and liabilities of the late Abisagi Namukasa.</w:t>
      </w:r>
    </w:p>
    <w:p w:rsidR="00CE67AC" w:rsidRPr="00003928" w:rsidRDefault="00CE67AC" w:rsidP="00CE67AC">
      <w:pPr>
        <w:jc w:val="both"/>
        <w:rPr>
          <w:rFonts w:ascii="Times New Roman" w:eastAsia="Times New Roman" w:hAnsi="Times New Roman" w:cs="Times New Roman"/>
          <w:sz w:val="28"/>
          <w:szCs w:val="28"/>
        </w:rPr>
      </w:pPr>
      <w:r w:rsidRPr="00003928">
        <w:rPr>
          <w:rFonts w:ascii="Times New Roman" w:eastAsia="Times New Roman" w:hAnsi="Times New Roman" w:cs="Times New Roman"/>
          <w:sz w:val="28"/>
          <w:szCs w:val="28"/>
        </w:rPr>
        <w:t>It is</w:t>
      </w:r>
      <w:r w:rsidR="0000188F" w:rsidRPr="00003928">
        <w:rPr>
          <w:rFonts w:ascii="Times New Roman" w:eastAsia="Times New Roman" w:hAnsi="Times New Roman" w:cs="Times New Roman"/>
          <w:sz w:val="28"/>
          <w:szCs w:val="28"/>
        </w:rPr>
        <w:t xml:space="preserve"> </w:t>
      </w:r>
      <w:r w:rsidR="007900EE" w:rsidRPr="00003928">
        <w:rPr>
          <w:rFonts w:ascii="Times New Roman" w:eastAsia="Times New Roman" w:hAnsi="Times New Roman" w:cs="Times New Roman"/>
          <w:sz w:val="28"/>
          <w:szCs w:val="28"/>
        </w:rPr>
        <w:t xml:space="preserve">without a doubt that </w:t>
      </w:r>
      <w:r w:rsidRPr="00003928">
        <w:rPr>
          <w:rFonts w:ascii="Times New Roman" w:eastAsia="Times New Roman" w:hAnsi="Times New Roman" w:cs="Times New Roman"/>
          <w:sz w:val="28"/>
          <w:szCs w:val="28"/>
        </w:rPr>
        <w:t>regarding</w:t>
      </w:r>
      <w:r w:rsidR="007900EE" w:rsidRPr="00003928">
        <w:rPr>
          <w:rFonts w:ascii="Times New Roman" w:eastAsia="Times New Roman" w:hAnsi="Times New Roman" w:cs="Times New Roman"/>
          <w:sz w:val="28"/>
          <w:szCs w:val="28"/>
        </w:rPr>
        <w:t xml:space="preserve"> </w:t>
      </w:r>
      <w:r w:rsidRPr="00003928">
        <w:rPr>
          <w:rFonts w:ascii="Times New Roman" w:eastAsia="Times New Roman" w:hAnsi="Times New Roman" w:cs="Times New Roman"/>
          <w:sz w:val="28"/>
          <w:szCs w:val="28"/>
        </w:rPr>
        <w:t>the</w:t>
      </w:r>
      <w:r w:rsidR="007900EE" w:rsidRPr="00003928">
        <w:rPr>
          <w:rFonts w:ascii="Times New Roman" w:eastAsia="Times New Roman" w:hAnsi="Times New Roman" w:cs="Times New Roman"/>
          <w:sz w:val="28"/>
          <w:szCs w:val="28"/>
        </w:rPr>
        <w:t xml:space="preserve"> </w:t>
      </w:r>
      <w:r w:rsidRPr="00003928">
        <w:rPr>
          <w:rFonts w:ascii="Times New Roman" w:eastAsia="Times New Roman" w:hAnsi="Times New Roman" w:cs="Times New Roman"/>
          <w:sz w:val="28"/>
          <w:szCs w:val="28"/>
        </w:rPr>
        <w:t>evidence</w:t>
      </w:r>
      <w:r w:rsidR="00890D4E" w:rsidRPr="00003928">
        <w:rPr>
          <w:rFonts w:ascii="Times New Roman" w:eastAsia="Times New Roman" w:hAnsi="Times New Roman" w:cs="Times New Roman"/>
          <w:sz w:val="28"/>
          <w:szCs w:val="28"/>
        </w:rPr>
        <w:t xml:space="preserve"> adduced, the p</w:t>
      </w:r>
      <w:r w:rsidR="007900EE" w:rsidRPr="00003928">
        <w:rPr>
          <w:rFonts w:ascii="Times New Roman" w:eastAsia="Times New Roman" w:hAnsi="Times New Roman" w:cs="Times New Roman"/>
          <w:sz w:val="28"/>
          <w:szCs w:val="28"/>
        </w:rPr>
        <w:t xml:space="preserve">laintiffs are lineal </w:t>
      </w:r>
      <w:r w:rsidRPr="00003928">
        <w:rPr>
          <w:rFonts w:ascii="Times New Roman" w:eastAsia="Times New Roman" w:hAnsi="Times New Roman" w:cs="Times New Roman"/>
          <w:sz w:val="28"/>
          <w:szCs w:val="28"/>
        </w:rPr>
        <w:t>descendants</w:t>
      </w:r>
      <w:r w:rsidR="007900EE" w:rsidRPr="00003928">
        <w:rPr>
          <w:rFonts w:ascii="Times New Roman" w:eastAsia="Times New Roman" w:hAnsi="Times New Roman" w:cs="Times New Roman"/>
          <w:sz w:val="28"/>
          <w:szCs w:val="28"/>
        </w:rPr>
        <w:t xml:space="preserve"> of the Abisagi Namukasa as their mother Nakalanzi Ma</w:t>
      </w:r>
      <w:r w:rsidR="00A74066" w:rsidRPr="00003928">
        <w:rPr>
          <w:rFonts w:ascii="Times New Roman" w:eastAsia="Times New Roman" w:hAnsi="Times New Roman" w:cs="Times New Roman"/>
          <w:sz w:val="28"/>
          <w:szCs w:val="28"/>
        </w:rPr>
        <w:t xml:space="preserve">rgret was her </w:t>
      </w:r>
      <w:r w:rsidR="00890D4E" w:rsidRPr="00003928">
        <w:rPr>
          <w:rFonts w:ascii="Times New Roman" w:eastAsia="Times New Roman" w:hAnsi="Times New Roman" w:cs="Times New Roman"/>
          <w:sz w:val="28"/>
          <w:szCs w:val="28"/>
        </w:rPr>
        <w:t>nephew and that under</w:t>
      </w:r>
      <w:r w:rsidR="00A74066" w:rsidRPr="00003928">
        <w:rPr>
          <w:rFonts w:ascii="Times New Roman" w:eastAsia="Times New Roman" w:hAnsi="Times New Roman" w:cs="Times New Roman"/>
          <w:sz w:val="28"/>
          <w:szCs w:val="28"/>
        </w:rPr>
        <w:t xml:space="preserve"> Section 23 and First </w:t>
      </w:r>
      <w:r w:rsidRPr="00003928">
        <w:rPr>
          <w:rFonts w:ascii="Times New Roman" w:eastAsia="Times New Roman" w:hAnsi="Times New Roman" w:cs="Times New Roman"/>
          <w:sz w:val="28"/>
          <w:szCs w:val="28"/>
        </w:rPr>
        <w:t>Schedule</w:t>
      </w:r>
      <w:r w:rsidR="00A74066" w:rsidRPr="00003928">
        <w:rPr>
          <w:rFonts w:ascii="Times New Roman" w:eastAsia="Times New Roman" w:hAnsi="Times New Roman" w:cs="Times New Roman"/>
          <w:sz w:val="28"/>
          <w:szCs w:val="28"/>
        </w:rPr>
        <w:t xml:space="preserve"> of the Succession Act as amended fall under the 4</w:t>
      </w:r>
      <w:r w:rsidR="00A74066" w:rsidRPr="00003928">
        <w:rPr>
          <w:rFonts w:ascii="Times New Roman" w:eastAsia="Times New Roman" w:hAnsi="Times New Roman" w:cs="Times New Roman"/>
          <w:sz w:val="28"/>
          <w:szCs w:val="28"/>
          <w:vertAlign w:val="superscript"/>
        </w:rPr>
        <w:t>th</w:t>
      </w:r>
      <w:r w:rsidR="00A74066" w:rsidRPr="00003928">
        <w:rPr>
          <w:rFonts w:ascii="Times New Roman" w:eastAsia="Times New Roman" w:hAnsi="Times New Roman" w:cs="Times New Roman"/>
          <w:sz w:val="28"/>
          <w:szCs w:val="28"/>
        </w:rPr>
        <w:t xml:space="preserve"> degree </w:t>
      </w:r>
      <w:r w:rsidRPr="00003928">
        <w:rPr>
          <w:rFonts w:ascii="Times New Roman" w:eastAsia="Times New Roman" w:hAnsi="Times New Roman" w:cs="Times New Roman"/>
          <w:sz w:val="28"/>
          <w:szCs w:val="28"/>
        </w:rPr>
        <w:t xml:space="preserve">of kindred as daughter and son to the nephew of Abisagi Namukasa or Abisagi Namukasa brother’s grandchildren and </w:t>
      </w:r>
      <w:r w:rsidR="00890D4E" w:rsidRPr="00003928">
        <w:rPr>
          <w:rFonts w:ascii="Times New Roman" w:eastAsia="Times New Roman" w:hAnsi="Times New Roman" w:cs="Times New Roman"/>
          <w:sz w:val="28"/>
          <w:szCs w:val="28"/>
        </w:rPr>
        <w:t xml:space="preserve">therefore they are </w:t>
      </w:r>
      <w:r w:rsidRPr="00003928">
        <w:rPr>
          <w:rFonts w:ascii="Times New Roman" w:eastAsia="Times New Roman" w:hAnsi="Times New Roman" w:cs="Times New Roman"/>
          <w:sz w:val="28"/>
          <w:szCs w:val="28"/>
        </w:rPr>
        <w:t>fit and proper persons to be granted letters of Administration to Abisagi Namukasa’s estate.</w:t>
      </w:r>
    </w:p>
    <w:p w:rsidR="00E63B45" w:rsidRPr="00003928" w:rsidRDefault="00CE67AC" w:rsidP="00CE67AC">
      <w:pPr>
        <w:jc w:val="both"/>
        <w:rPr>
          <w:rFonts w:ascii="Times New Roman" w:eastAsia="Times New Roman" w:hAnsi="Times New Roman" w:cs="Times New Roman"/>
          <w:sz w:val="28"/>
          <w:szCs w:val="28"/>
        </w:rPr>
      </w:pPr>
      <w:r w:rsidRPr="00003928">
        <w:rPr>
          <w:rFonts w:ascii="Times New Roman" w:eastAsia="Times New Roman" w:hAnsi="Times New Roman" w:cs="Times New Roman"/>
          <w:sz w:val="28"/>
          <w:szCs w:val="28"/>
        </w:rPr>
        <w:t xml:space="preserve">That as this court granting letters </w:t>
      </w:r>
      <w:r w:rsidR="00962FA6" w:rsidRPr="00003928">
        <w:rPr>
          <w:rFonts w:ascii="Times New Roman" w:eastAsia="Times New Roman" w:hAnsi="Times New Roman" w:cs="Times New Roman"/>
          <w:sz w:val="28"/>
          <w:szCs w:val="28"/>
        </w:rPr>
        <w:t>of Administration</w:t>
      </w:r>
      <w:r w:rsidR="00B43C1D" w:rsidRPr="00003928">
        <w:rPr>
          <w:rFonts w:ascii="Times New Roman" w:eastAsia="Times New Roman" w:hAnsi="Times New Roman" w:cs="Times New Roman"/>
          <w:sz w:val="28"/>
          <w:szCs w:val="28"/>
        </w:rPr>
        <w:t xml:space="preserve"> to the plaintiff</w:t>
      </w:r>
      <w:r w:rsidRPr="00003928">
        <w:rPr>
          <w:rFonts w:ascii="Times New Roman" w:eastAsia="Times New Roman" w:hAnsi="Times New Roman" w:cs="Times New Roman"/>
          <w:sz w:val="28"/>
          <w:szCs w:val="28"/>
        </w:rPr>
        <w:t>s to administer the estate of the late Abisagi Namukasa for property that is out</w:t>
      </w:r>
      <w:r w:rsidR="00B43C1D" w:rsidRPr="00003928">
        <w:rPr>
          <w:rFonts w:ascii="Times New Roman" w:eastAsia="Times New Roman" w:hAnsi="Times New Roman" w:cs="Times New Roman"/>
          <w:sz w:val="28"/>
          <w:szCs w:val="28"/>
        </w:rPr>
        <w:t>side the local jurisdiction of this court</w:t>
      </w:r>
      <w:r w:rsidRPr="00003928">
        <w:rPr>
          <w:rFonts w:ascii="Times New Roman" w:eastAsia="Times New Roman" w:hAnsi="Times New Roman" w:cs="Times New Roman"/>
          <w:sz w:val="28"/>
          <w:szCs w:val="28"/>
        </w:rPr>
        <w:t xml:space="preserve">. </w:t>
      </w:r>
      <w:r w:rsidR="00E63B45" w:rsidRPr="00003928">
        <w:rPr>
          <w:rFonts w:ascii="Times New Roman" w:hAnsi="Times New Roman" w:cs="Times New Roman"/>
          <w:sz w:val="28"/>
          <w:szCs w:val="28"/>
          <w:shd w:val="clear" w:color="auto" w:fill="FFFFFF"/>
        </w:rPr>
        <w:t xml:space="preserve">Section 98 of the Civil Procedure Act empowers this court to make such orders as may be necessary for the ends of justice or to prevent abuse of the process of the court. In the exercise of this discretion, court must act judiciously and according to settled principles, bearing in mind that the decision must be based on common sense and justice. </w:t>
      </w:r>
      <w:r w:rsidR="00E63B45" w:rsidRPr="00003928">
        <w:rPr>
          <w:rFonts w:ascii="Times New Roman" w:hAnsi="Times New Roman" w:cs="Times New Roman"/>
          <w:b/>
          <w:sz w:val="28"/>
          <w:szCs w:val="28"/>
          <w:shd w:val="clear" w:color="auto" w:fill="FFFFFF"/>
        </w:rPr>
        <w:t>See  Standard Chartered   Bank   (U)   Ltd  V Ben Kavuya &amp;Barclays Bank (U) Ltd [2006] HCB Vol 1 p.134</w:t>
      </w:r>
      <w:r w:rsidR="00E63B45" w:rsidRPr="00003928">
        <w:rPr>
          <w:rFonts w:ascii="Times New Roman" w:eastAsia="Times New Roman" w:hAnsi="Times New Roman" w:cs="Times New Roman"/>
          <w:sz w:val="28"/>
          <w:szCs w:val="28"/>
        </w:rPr>
        <w:t>.</w:t>
      </w:r>
    </w:p>
    <w:p w:rsidR="00962FA6" w:rsidRPr="00003928" w:rsidRDefault="00E63B45" w:rsidP="00CE67AC">
      <w:pPr>
        <w:jc w:val="both"/>
        <w:rPr>
          <w:rFonts w:ascii="Times New Roman" w:eastAsia="Times New Roman" w:hAnsi="Times New Roman" w:cs="Times New Roman"/>
          <w:sz w:val="28"/>
          <w:szCs w:val="28"/>
        </w:rPr>
      </w:pPr>
      <w:r w:rsidRPr="00003928">
        <w:rPr>
          <w:rFonts w:ascii="Times New Roman" w:eastAsia="Times New Roman" w:hAnsi="Times New Roman" w:cs="Times New Roman"/>
          <w:sz w:val="28"/>
          <w:szCs w:val="28"/>
        </w:rPr>
        <w:t xml:space="preserve">This </w:t>
      </w:r>
      <w:r w:rsidR="00CE67AC" w:rsidRPr="00003928">
        <w:rPr>
          <w:rFonts w:ascii="Times New Roman" w:eastAsia="Times New Roman" w:hAnsi="Times New Roman" w:cs="Times New Roman"/>
          <w:sz w:val="28"/>
          <w:szCs w:val="28"/>
        </w:rPr>
        <w:t>Court observes that this is an old matter that was filed in 2015, however the said</w:t>
      </w:r>
      <w:r w:rsidR="009F12EB" w:rsidRPr="00003928">
        <w:rPr>
          <w:rFonts w:ascii="Times New Roman" w:eastAsia="Times New Roman" w:hAnsi="Times New Roman" w:cs="Times New Roman"/>
          <w:sz w:val="28"/>
          <w:szCs w:val="28"/>
        </w:rPr>
        <w:t xml:space="preserve"> matter also was stayed by this court in a ruling dated 23/6/2021 </w:t>
      </w:r>
      <w:r w:rsidR="00CE67AC" w:rsidRPr="00003928">
        <w:rPr>
          <w:rFonts w:ascii="Times New Roman" w:eastAsia="Times New Roman" w:hAnsi="Times New Roman" w:cs="Times New Roman"/>
          <w:sz w:val="28"/>
          <w:szCs w:val="28"/>
        </w:rPr>
        <w:t xml:space="preserve">pending the final </w:t>
      </w:r>
      <w:r w:rsidR="009F12EB" w:rsidRPr="00003928">
        <w:rPr>
          <w:rFonts w:ascii="Times New Roman" w:eastAsia="Times New Roman" w:hAnsi="Times New Roman" w:cs="Times New Roman"/>
          <w:sz w:val="28"/>
          <w:szCs w:val="28"/>
        </w:rPr>
        <w:t>determination</w:t>
      </w:r>
      <w:r w:rsidR="00CE67AC" w:rsidRPr="00003928">
        <w:rPr>
          <w:rFonts w:ascii="Times New Roman" w:eastAsia="Times New Roman" w:hAnsi="Times New Roman" w:cs="Times New Roman"/>
          <w:sz w:val="28"/>
          <w:szCs w:val="28"/>
        </w:rPr>
        <w:t xml:space="preserve"> of the</w:t>
      </w:r>
      <w:r w:rsidR="009F12EB" w:rsidRPr="00003928">
        <w:rPr>
          <w:rFonts w:ascii="Times New Roman" w:eastAsia="Times New Roman" w:hAnsi="Times New Roman" w:cs="Times New Roman"/>
          <w:sz w:val="28"/>
          <w:szCs w:val="28"/>
        </w:rPr>
        <w:t xml:space="preserve"> of Civil Suit No. 162 of 2015 Vide Ahmed Tejani Vs Catherine Nantongo&amp; two</w:t>
      </w:r>
      <w:r w:rsidR="00B43C1D" w:rsidRPr="00003928">
        <w:rPr>
          <w:rFonts w:ascii="Times New Roman" w:eastAsia="Times New Roman" w:hAnsi="Times New Roman" w:cs="Times New Roman"/>
          <w:sz w:val="28"/>
          <w:szCs w:val="28"/>
        </w:rPr>
        <w:t xml:space="preserve"> others High Court Land Dvisison, which case was disposed o</w:t>
      </w:r>
      <w:r w:rsidR="009F12EB" w:rsidRPr="00003928">
        <w:rPr>
          <w:rFonts w:ascii="Times New Roman" w:eastAsia="Times New Roman" w:hAnsi="Times New Roman" w:cs="Times New Roman"/>
          <w:sz w:val="28"/>
          <w:szCs w:val="28"/>
        </w:rPr>
        <w:t>f on 22</w:t>
      </w:r>
      <w:r w:rsidR="009F12EB" w:rsidRPr="00003928">
        <w:rPr>
          <w:rFonts w:ascii="Times New Roman" w:eastAsia="Times New Roman" w:hAnsi="Times New Roman" w:cs="Times New Roman"/>
          <w:sz w:val="28"/>
          <w:szCs w:val="28"/>
          <w:vertAlign w:val="superscript"/>
        </w:rPr>
        <w:t>nd</w:t>
      </w:r>
      <w:r w:rsidR="009F12EB" w:rsidRPr="00003928">
        <w:rPr>
          <w:rFonts w:ascii="Times New Roman" w:eastAsia="Times New Roman" w:hAnsi="Times New Roman" w:cs="Times New Roman"/>
          <w:sz w:val="28"/>
          <w:szCs w:val="28"/>
        </w:rPr>
        <w:t xml:space="preserve"> day April 2022. That </w:t>
      </w:r>
      <w:r w:rsidR="00B43C1D" w:rsidRPr="00003928">
        <w:rPr>
          <w:rFonts w:ascii="Times New Roman" w:eastAsia="Times New Roman" w:hAnsi="Times New Roman" w:cs="Times New Roman"/>
          <w:sz w:val="28"/>
          <w:szCs w:val="28"/>
        </w:rPr>
        <w:t>it’s</w:t>
      </w:r>
      <w:r w:rsidR="009F12EB" w:rsidRPr="00003928">
        <w:rPr>
          <w:rFonts w:ascii="Times New Roman" w:eastAsia="Times New Roman" w:hAnsi="Times New Roman" w:cs="Times New Roman"/>
          <w:sz w:val="28"/>
          <w:szCs w:val="28"/>
        </w:rPr>
        <w:t xml:space="preserve"> also on record that Counsel </w:t>
      </w:r>
      <w:r w:rsidR="00B43C1D" w:rsidRPr="00003928">
        <w:rPr>
          <w:rFonts w:ascii="Times New Roman" w:eastAsia="Times New Roman" w:hAnsi="Times New Roman" w:cs="Times New Roman"/>
          <w:sz w:val="28"/>
          <w:szCs w:val="28"/>
        </w:rPr>
        <w:t>for the plaintiff informed this</w:t>
      </w:r>
      <w:r w:rsidR="009F12EB" w:rsidRPr="00003928">
        <w:rPr>
          <w:rFonts w:ascii="Times New Roman" w:eastAsia="Times New Roman" w:hAnsi="Times New Roman" w:cs="Times New Roman"/>
          <w:sz w:val="28"/>
          <w:szCs w:val="28"/>
        </w:rPr>
        <w:t xml:space="preserve"> </w:t>
      </w:r>
      <w:r w:rsidR="00B43C1D" w:rsidRPr="00003928">
        <w:rPr>
          <w:rFonts w:ascii="Times New Roman" w:eastAsia="Times New Roman" w:hAnsi="Times New Roman" w:cs="Times New Roman"/>
          <w:sz w:val="28"/>
          <w:szCs w:val="28"/>
        </w:rPr>
        <w:t>court that the 1</w:t>
      </w:r>
      <w:r w:rsidR="00B43C1D" w:rsidRPr="00003928">
        <w:rPr>
          <w:rFonts w:ascii="Times New Roman" w:eastAsia="Times New Roman" w:hAnsi="Times New Roman" w:cs="Times New Roman"/>
          <w:sz w:val="28"/>
          <w:szCs w:val="28"/>
          <w:vertAlign w:val="superscript"/>
        </w:rPr>
        <w:t xml:space="preserve">st </w:t>
      </w:r>
      <w:r w:rsidR="00B74370" w:rsidRPr="00003928">
        <w:rPr>
          <w:rFonts w:ascii="Times New Roman" w:eastAsia="Times New Roman" w:hAnsi="Times New Roman" w:cs="Times New Roman"/>
          <w:sz w:val="28"/>
          <w:szCs w:val="28"/>
        </w:rPr>
        <w:t>plaintiff</w:t>
      </w:r>
      <w:r w:rsidR="009F12EB" w:rsidRPr="00003928">
        <w:rPr>
          <w:rFonts w:ascii="Times New Roman" w:eastAsia="Times New Roman" w:hAnsi="Times New Roman" w:cs="Times New Roman"/>
          <w:sz w:val="28"/>
          <w:szCs w:val="28"/>
        </w:rPr>
        <w:t xml:space="preserve"> could no</w:t>
      </w:r>
      <w:r w:rsidR="00B43C1D" w:rsidRPr="00003928">
        <w:rPr>
          <w:rFonts w:ascii="Times New Roman" w:eastAsia="Times New Roman" w:hAnsi="Times New Roman" w:cs="Times New Roman"/>
          <w:sz w:val="28"/>
          <w:szCs w:val="28"/>
        </w:rPr>
        <w:t>t</w:t>
      </w:r>
      <w:r w:rsidR="009F12EB" w:rsidRPr="00003928">
        <w:rPr>
          <w:rFonts w:ascii="Times New Roman" w:eastAsia="Times New Roman" w:hAnsi="Times New Roman" w:cs="Times New Roman"/>
          <w:sz w:val="28"/>
          <w:szCs w:val="28"/>
        </w:rPr>
        <w:t xml:space="preserve"> attend court anymore as she was so sick. </w:t>
      </w:r>
      <w:r w:rsidR="00962FA6" w:rsidRPr="00003928">
        <w:rPr>
          <w:rFonts w:ascii="Times New Roman" w:eastAsia="Times New Roman" w:hAnsi="Times New Roman" w:cs="Times New Roman"/>
          <w:sz w:val="28"/>
          <w:szCs w:val="28"/>
        </w:rPr>
        <w:t xml:space="preserve">That court looks at the peculiar circumstances in which it would </w:t>
      </w:r>
      <w:r w:rsidR="00B43C1D" w:rsidRPr="00003928">
        <w:rPr>
          <w:rFonts w:ascii="Times New Roman" w:eastAsia="Times New Roman" w:hAnsi="Times New Roman" w:cs="Times New Roman"/>
          <w:sz w:val="28"/>
          <w:szCs w:val="28"/>
        </w:rPr>
        <w:t>order the plaintiffs</w:t>
      </w:r>
      <w:r w:rsidR="00962FA6" w:rsidRPr="00003928">
        <w:rPr>
          <w:rFonts w:ascii="Times New Roman" w:eastAsia="Times New Roman" w:hAnsi="Times New Roman" w:cs="Times New Roman"/>
          <w:sz w:val="28"/>
          <w:szCs w:val="28"/>
        </w:rPr>
        <w:t xml:space="preserve"> to begin afresh to apply for letters of </w:t>
      </w:r>
      <w:r w:rsidR="00B43C1D" w:rsidRPr="00003928">
        <w:rPr>
          <w:rFonts w:ascii="Times New Roman" w:eastAsia="Times New Roman" w:hAnsi="Times New Roman" w:cs="Times New Roman"/>
          <w:sz w:val="28"/>
          <w:szCs w:val="28"/>
        </w:rPr>
        <w:t>administration</w:t>
      </w:r>
      <w:r w:rsidR="00962FA6" w:rsidRPr="00003928">
        <w:rPr>
          <w:rFonts w:ascii="Times New Roman" w:eastAsia="Times New Roman" w:hAnsi="Times New Roman" w:cs="Times New Roman"/>
          <w:sz w:val="28"/>
          <w:szCs w:val="28"/>
        </w:rPr>
        <w:t xml:space="preserve"> in High Court in Kampala, vis</w:t>
      </w:r>
      <w:r w:rsidR="00B74370" w:rsidRPr="00003928">
        <w:rPr>
          <w:rFonts w:ascii="Times New Roman" w:eastAsia="Times New Roman" w:hAnsi="Times New Roman" w:cs="Times New Roman"/>
          <w:sz w:val="28"/>
          <w:szCs w:val="28"/>
        </w:rPr>
        <w:t>-a-vis</w:t>
      </w:r>
      <w:r w:rsidR="00962FA6" w:rsidRPr="00003928">
        <w:rPr>
          <w:rFonts w:ascii="Times New Roman" w:eastAsia="Times New Roman" w:hAnsi="Times New Roman" w:cs="Times New Roman"/>
          <w:sz w:val="28"/>
          <w:szCs w:val="28"/>
        </w:rPr>
        <w:t xml:space="preserve"> the </w:t>
      </w:r>
      <w:r w:rsidR="00B74370" w:rsidRPr="00003928">
        <w:rPr>
          <w:rFonts w:ascii="Times New Roman" w:eastAsia="Times New Roman" w:hAnsi="Times New Roman" w:cs="Times New Roman"/>
          <w:sz w:val="28"/>
          <w:szCs w:val="28"/>
        </w:rPr>
        <w:t>plaintiffs</w:t>
      </w:r>
      <w:r w:rsidR="00962FA6" w:rsidRPr="00003928">
        <w:rPr>
          <w:rFonts w:ascii="Times New Roman" w:eastAsia="Times New Roman" w:hAnsi="Times New Roman" w:cs="Times New Roman"/>
          <w:sz w:val="28"/>
          <w:szCs w:val="28"/>
        </w:rPr>
        <w:t xml:space="preserve"> having waited for the long </w:t>
      </w:r>
      <w:r w:rsidR="00B74370" w:rsidRPr="00003928">
        <w:rPr>
          <w:rFonts w:ascii="Times New Roman" w:eastAsia="Times New Roman" w:hAnsi="Times New Roman" w:cs="Times New Roman"/>
          <w:sz w:val="28"/>
          <w:szCs w:val="28"/>
        </w:rPr>
        <w:t>court process, also the financial</w:t>
      </w:r>
      <w:r w:rsidR="00962FA6" w:rsidRPr="00003928">
        <w:rPr>
          <w:rFonts w:ascii="Times New Roman" w:eastAsia="Times New Roman" w:hAnsi="Times New Roman" w:cs="Times New Roman"/>
          <w:sz w:val="28"/>
          <w:szCs w:val="28"/>
        </w:rPr>
        <w:t xml:space="preserve"> implications</w:t>
      </w:r>
      <w:r w:rsidR="00B74370" w:rsidRPr="00003928">
        <w:rPr>
          <w:rFonts w:ascii="Times New Roman" w:eastAsia="Times New Roman" w:hAnsi="Times New Roman" w:cs="Times New Roman"/>
          <w:sz w:val="28"/>
          <w:szCs w:val="28"/>
        </w:rPr>
        <w:t xml:space="preserve"> and other special circumstances such as sickness of the 1</w:t>
      </w:r>
      <w:r w:rsidR="00B74370" w:rsidRPr="00003928">
        <w:rPr>
          <w:rFonts w:ascii="Times New Roman" w:eastAsia="Times New Roman" w:hAnsi="Times New Roman" w:cs="Times New Roman"/>
          <w:sz w:val="28"/>
          <w:szCs w:val="28"/>
          <w:vertAlign w:val="superscript"/>
        </w:rPr>
        <w:t>st</w:t>
      </w:r>
      <w:r w:rsidR="00B74370" w:rsidRPr="00003928">
        <w:rPr>
          <w:rFonts w:ascii="Times New Roman" w:eastAsia="Times New Roman" w:hAnsi="Times New Roman" w:cs="Times New Roman"/>
          <w:sz w:val="28"/>
          <w:szCs w:val="28"/>
        </w:rPr>
        <w:t xml:space="preserve"> Plaintiff</w:t>
      </w:r>
      <w:r w:rsidR="00962FA6" w:rsidRPr="00003928">
        <w:rPr>
          <w:rFonts w:ascii="Times New Roman" w:eastAsia="Times New Roman" w:hAnsi="Times New Roman" w:cs="Times New Roman"/>
          <w:sz w:val="28"/>
          <w:szCs w:val="28"/>
        </w:rPr>
        <w:t xml:space="preserve">. </w:t>
      </w:r>
      <w:r w:rsidR="009F12EB" w:rsidRPr="00003928">
        <w:rPr>
          <w:rFonts w:ascii="Times New Roman" w:eastAsia="Times New Roman" w:hAnsi="Times New Roman" w:cs="Times New Roman"/>
          <w:sz w:val="28"/>
          <w:szCs w:val="28"/>
        </w:rPr>
        <w:t xml:space="preserve">That in the </w:t>
      </w:r>
      <w:r w:rsidR="00B74370" w:rsidRPr="00003928">
        <w:rPr>
          <w:rFonts w:ascii="Times New Roman" w:eastAsia="Times New Roman" w:hAnsi="Times New Roman" w:cs="Times New Roman"/>
          <w:sz w:val="28"/>
          <w:szCs w:val="28"/>
        </w:rPr>
        <w:t>Interest of j</w:t>
      </w:r>
      <w:r w:rsidR="009F12EB" w:rsidRPr="00003928">
        <w:rPr>
          <w:rFonts w:ascii="Times New Roman" w:eastAsia="Times New Roman" w:hAnsi="Times New Roman" w:cs="Times New Roman"/>
          <w:sz w:val="28"/>
          <w:szCs w:val="28"/>
        </w:rPr>
        <w:t xml:space="preserve">ustice this court </w:t>
      </w:r>
      <w:r w:rsidR="00962FA6" w:rsidRPr="00003928">
        <w:rPr>
          <w:rFonts w:ascii="Times New Roman" w:eastAsia="Times New Roman" w:hAnsi="Times New Roman" w:cs="Times New Roman"/>
          <w:sz w:val="28"/>
          <w:szCs w:val="28"/>
        </w:rPr>
        <w:t xml:space="preserve">with </w:t>
      </w:r>
      <w:r w:rsidR="009F12EB" w:rsidRPr="00003928">
        <w:rPr>
          <w:rFonts w:ascii="Times New Roman" w:eastAsia="Times New Roman" w:hAnsi="Times New Roman" w:cs="Times New Roman"/>
          <w:sz w:val="28"/>
          <w:szCs w:val="28"/>
        </w:rPr>
        <w:t xml:space="preserve">under Article </w:t>
      </w:r>
      <w:r w:rsidR="00962FA6" w:rsidRPr="00003928">
        <w:rPr>
          <w:rFonts w:ascii="Times New Roman" w:eastAsia="Times New Roman" w:hAnsi="Times New Roman" w:cs="Times New Roman"/>
          <w:sz w:val="28"/>
          <w:szCs w:val="28"/>
        </w:rPr>
        <w:t xml:space="preserve">139 of the </w:t>
      </w:r>
      <w:r w:rsidR="00B74370" w:rsidRPr="00003928">
        <w:rPr>
          <w:rFonts w:ascii="Times New Roman" w:eastAsia="Times New Roman" w:hAnsi="Times New Roman" w:cs="Times New Roman"/>
          <w:sz w:val="28"/>
          <w:szCs w:val="28"/>
        </w:rPr>
        <w:t>Constitution</w:t>
      </w:r>
      <w:r w:rsidR="00962FA6" w:rsidRPr="00003928">
        <w:rPr>
          <w:rFonts w:ascii="Times New Roman" w:eastAsia="Times New Roman" w:hAnsi="Times New Roman" w:cs="Times New Roman"/>
          <w:sz w:val="28"/>
          <w:szCs w:val="28"/>
        </w:rPr>
        <w:t xml:space="preserve"> and Section 14 of the Judicature Act and Section 234(5) of the </w:t>
      </w:r>
      <w:r w:rsidR="00B74370" w:rsidRPr="00003928">
        <w:rPr>
          <w:rFonts w:ascii="Times New Roman" w:eastAsia="Times New Roman" w:hAnsi="Times New Roman" w:cs="Times New Roman"/>
          <w:sz w:val="28"/>
          <w:szCs w:val="28"/>
        </w:rPr>
        <w:t>Succession</w:t>
      </w:r>
      <w:r w:rsidR="00962FA6" w:rsidRPr="00003928">
        <w:rPr>
          <w:rFonts w:ascii="Times New Roman" w:eastAsia="Times New Roman" w:hAnsi="Times New Roman" w:cs="Times New Roman"/>
          <w:sz w:val="28"/>
          <w:szCs w:val="28"/>
        </w:rPr>
        <w:t xml:space="preserve"> Act as amended </w:t>
      </w:r>
      <w:r w:rsidR="00B74370" w:rsidRPr="00003928">
        <w:rPr>
          <w:rFonts w:ascii="Times New Roman" w:eastAsia="Times New Roman" w:hAnsi="Times New Roman" w:cs="Times New Roman"/>
          <w:sz w:val="28"/>
          <w:szCs w:val="28"/>
        </w:rPr>
        <w:t>grants the Plaintiffs l</w:t>
      </w:r>
      <w:r w:rsidR="00962FA6" w:rsidRPr="00003928">
        <w:rPr>
          <w:rFonts w:ascii="Times New Roman" w:eastAsia="Times New Roman" w:hAnsi="Times New Roman" w:cs="Times New Roman"/>
          <w:sz w:val="28"/>
          <w:szCs w:val="28"/>
        </w:rPr>
        <w:t xml:space="preserve">etters of </w:t>
      </w:r>
      <w:r w:rsidR="00B74370" w:rsidRPr="00003928">
        <w:rPr>
          <w:rFonts w:ascii="Times New Roman" w:eastAsia="Times New Roman" w:hAnsi="Times New Roman" w:cs="Times New Roman"/>
          <w:sz w:val="28"/>
          <w:szCs w:val="28"/>
        </w:rPr>
        <w:t>Administration to the e</w:t>
      </w:r>
      <w:r w:rsidR="00962FA6" w:rsidRPr="00003928">
        <w:rPr>
          <w:rFonts w:ascii="Times New Roman" w:eastAsia="Times New Roman" w:hAnsi="Times New Roman" w:cs="Times New Roman"/>
          <w:sz w:val="28"/>
          <w:szCs w:val="28"/>
        </w:rPr>
        <w:t xml:space="preserve">state of Late Abisagi Namukasa and revoke the ones </w:t>
      </w:r>
      <w:r w:rsidR="00CE67AC" w:rsidRPr="00003928">
        <w:rPr>
          <w:rFonts w:ascii="Times New Roman" w:eastAsia="Times New Roman" w:hAnsi="Times New Roman" w:cs="Times New Roman"/>
          <w:sz w:val="28"/>
          <w:szCs w:val="28"/>
        </w:rPr>
        <w:t>that the 1</w:t>
      </w:r>
      <w:r w:rsidR="00CE67AC" w:rsidRPr="00003928">
        <w:rPr>
          <w:rFonts w:ascii="Times New Roman" w:eastAsia="Times New Roman" w:hAnsi="Times New Roman" w:cs="Times New Roman"/>
          <w:sz w:val="28"/>
          <w:szCs w:val="28"/>
          <w:vertAlign w:val="superscript"/>
        </w:rPr>
        <w:t>st</w:t>
      </w:r>
      <w:r w:rsidR="00CE67AC" w:rsidRPr="00003928">
        <w:rPr>
          <w:rFonts w:ascii="Times New Roman" w:eastAsia="Times New Roman" w:hAnsi="Times New Roman" w:cs="Times New Roman"/>
          <w:sz w:val="28"/>
          <w:szCs w:val="28"/>
        </w:rPr>
        <w:t xml:space="preserve"> </w:t>
      </w:r>
      <w:r w:rsidR="00B74370" w:rsidRPr="00003928">
        <w:rPr>
          <w:rFonts w:ascii="Times New Roman" w:eastAsia="Times New Roman" w:hAnsi="Times New Roman" w:cs="Times New Roman"/>
          <w:sz w:val="28"/>
          <w:szCs w:val="28"/>
        </w:rPr>
        <w:t>defendant</w:t>
      </w:r>
      <w:r w:rsidR="00CE67AC" w:rsidRPr="00003928">
        <w:rPr>
          <w:rFonts w:ascii="Times New Roman" w:eastAsia="Times New Roman" w:hAnsi="Times New Roman" w:cs="Times New Roman"/>
          <w:sz w:val="28"/>
          <w:szCs w:val="28"/>
        </w:rPr>
        <w:t xml:space="preserve"> obtained </w:t>
      </w:r>
      <w:r w:rsidR="00962FA6" w:rsidRPr="00003928">
        <w:rPr>
          <w:rFonts w:ascii="Times New Roman" w:eastAsia="Times New Roman" w:hAnsi="Times New Roman" w:cs="Times New Roman"/>
          <w:sz w:val="28"/>
          <w:szCs w:val="28"/>
        </w:rPr>
        <w:t>previously from this court.</w:t>
      </w:r>
    </w:p>
    <w:p w:rsidR="00065680" w:rsidRPr="00003928" w:rsidRDefault="007705B2" w:rsidP="00065680">
      <w:pPr>
        <w:spacing w:line="240" w:lineRule="auto"/>
        <w:jc w:val="both"/>
        <w:rPr>
          <w:rFonts w:ascii="Times New Roman" w:hAnsi="Times New Roman" w:cs="Times New Roman"/>
          <w:sz w:val="28"/>
          <w:szCs w:val="28"/>
        </w:rPr>
      </w:pPr>
      <w:r w:rsidRPr="00003928">
        <w:rPr>
          <w:rFonts w:ascii="Times New Roman" w:eastAsia="Times New Roman" w:hAnsi="Times New Roman" w:cs="Times New Roman"/>
          <w:sz w:val="28"/>
          <w:szCs w:val="28"/>
        </w:rPr>
        <w:t>T</w:t>
      </w:r>
      <w:r w:rsidR="00B74370" w:rsidRPr="00003928">
        <w:rPr>
          <w:rFonts w:ascii="Times New Roman" w:eastAsia="Times New Roman" w:hAnsi="Times New Roman" w:cs="Times New Roman"/>
          <w:sz w:val="28"/>
          <w:szCs w:val="28"/>
        </w:rPr>
        <w:t>hat also Counsel for the p</w:t>
      </w:r>
      <w:r w:rsidRPr="00003928">
        <w:rPr>
          <w:rFonts w:ascii="Times New Roman" w:eastAsia="Times New Roman" w:hAnsi="Times New Roman" w:cs="Times New Roman"/>
          <w:sz w:val="28"/>
          <w:szCs w:val="28"/>
        </w:rPr>
        <w:t>laintiff prayed to this court that</w:t>
      </w:r>
      <w:r w:rsidR="00065680" w:rsidRPr="00003928">
        <w:rPr>
          <w:rFonts w:ascii="Times New Roman" w:eastAsia="Times New Roman" w:hAnsi="Times New Roman" w:cs="Times New Roman"/>
          <w:sz w:val="28"/>
          <w:szCs w:val="28"/>
        </w:rPr>
        <w:t xml:space="preserve"> under</w:t>
      </w:r>
      <w:r w:rsidRPr="00003928">
        <w:rPr>
          <w:rFonts w:ascii="Times New Roman" w:eastAsia="Times New Roman" w:hAnsi="Times New Roman" w:cs="Times New Roman"/>
          <w:sz w:val="28"/>
          <w:szCs w:val="28"/>
        </w:rPr>
        <w:t xml:space="preserve"> </w:t>
      </w:r>
      <w:r w:rsidR="00065680" w:rsidRPr="00003928">
        <w:rPr>
          <w:rFonts w:ascii="Times New Roman" w:hAnsi="Times New Roman" w:cs="Times New Roman"/>
          <w:b/>
          <w:sz w:val="28"/>
          <w:szCs w:val="28"/>
        </w:rPr>
        <w:t>section 234 (3)</w:t>
      </w:r>
      <w:r w:rsidR="00F57ABB" w:rsidRPr="00003928">
        <w:rPr>
          <w:rFonts w:ascii="Times New Roman" w:hAnsi="Times New Roman" w:cs="Times New Roman"/>
          <w:b/>
          <w:sz w:val="28"/>
          <w:szCs w:val="28"/>
        </w:rPr>
        <w:t xml:space="preserve"> and (4)</w:t>
      </w:r>
      <w:r w:rsidR="00065680" w:rsidRPr="00003928">
        <w:rPr>
          <w:rFonts w:ascii="Times New Roman" w:hAnsi="Times New Roman" w:cs="Times New Roman"/>
          <w:b/>
          <w:sz w:val="28"/>
          <w:szCs w:val="28"/>
        </w:rPr>
        <w:t xml:space="preserve"> of the Succession Act as Amended, </w:t>
      </w:r>
      <w:r w:rsidR="00065680" w:rsidRPr="00003928">
        <w:rPr>
          <w:rFonts w:ascii="Times New Roman" w:hAnsi="Times New Roman" w:cs="Times New Roman"/>
          <w:sz w:val="28"/>
          <w:szCs w:val="28"/>
        </w:rPr>
        <w:t>that court</w:t>
      </w:r>
      <w:r w:rsidR="00840392" w:rsidRPr="00003928">
        <w:rPr>
          <w:rFonts w:ascii="Times New Roman" w:hAnsi="Times New Roman" w:cs="Times New Roman"/>
          <w:sz w:val="28"/>
          <w:szCs w:val="28"/>
        </w:rPr>
        <w:t xml:space="preserve"> </w:t>
      </w:r>
      <w:r w:rsidR="00065680" w:rsidRPr="00003928">
        <w:rPr>
          <w:rFonts w:ascii="Times New Roman" w:hAnsi="Times New Roman" w:cs="Times New Roman"/>
          <w:sz w:val="28"/>
          <w:szCs w:val="28"/>
        </w:rPr>
        <w:t>having found that the 1</w:t>
      </w:r>
      <w:r w:rsidR="00065680" w:rsidRPr="00003928">
        <w:rPr>
          <w:rFonts w:ascii="Times New Roman" w:hAnsi="Times New Roman" w:cs="Times New Roman"/>
          <w:sz w:val="28"/>
          <w:szCs w:val="28"/>
          <w:vertAlign w:val="superscript"/>
        </w:rPr>
        <w:t>st</w:t>
      </w:r>
      <w:r w:rsidR="00065680" w:rsidRPr="00003928">
        <w:rPr>
          <w:rFonts w:ascii="Times New Roman" w:hAnsi="Times New Roman" w:cs="Times New Roman"/>
          <w:sz w:val="28"/>
          <w:szCs w:val="28"/>
        </w:rPr>
        <w:t xml:space="preserve"> defendant provided it </w:t>
      </w:r>
      <w:r w:rsidR="00840392" w:rsidRPr="00003928">
        <w:rPr>
          <w:rFonts w:ascii="Times New Roman" w:hAnsi="Times New Roman" w:cs="Times New Roman"/>
          <w:sz w:val="28"/>
          <w:szCs w:val="28"/>
        </w:rPr>
        <w:t>with false information upon which this court proceeded to grant letters o</w:t>
      </w:r>
      <w:r w:rsidR="00065680" w:rsidRPr="00003928">
        <w:rPr>
          <w:rFonts w:ascii="Times New Roman" w:hAnsi="Times New Roman" w:cs="Times New Roman"/>
          <w:sz w:val="28"/>
          <w:szCs w:val="28"/>
        </w:rPr>
        <w:t>f administration, that</w:t>
      </w:r>
      <w:r w:rsidR="00840392" w:rsidRPr="00003928">
        <w:rPr>
          <w:rFonts w:ascii="Times New Roman" w:hAnsi="Times New Roman" w:cs="Times New Roman"/>
          <w:sz w:val="28"/>
          <w:szCs w:val="28"/>
        </w:rPr>
        <w:t xml:space="preserve"> court to invoke any or both of the punishments provided for above</w:t>
      </w:r>
      <w:r w:rsidR="00065680" w:rsidRPr="00003928">
        <w:rPr>
          <w:rFonts w:ascii="Times New Roman" w:hAnsi="Times New Roman" w:cs="Times New Roman"/>
          <w:sz w:val="28"/>
          <w:szCs w:val="28"/>
        </w:rPr>
        <w:t xml:space="preserve"> against the 1</w:t>
      </w:r>
      <w:r w:rsidR="00065680" w:rsidRPr="00003928">
        <w:rPr>
          <w:rFonts w:ascii="Times New Roman" w:hAnsi="Times New Roman" w:cs="Times New Roman"/>
          <w:sz w:val="28"/>
          <w:szCs w:val="28"/>
          <w:vertAlign w:val="superscript"/>
        </w:rPr>
        <w:t>st</w:t>
      </w:r>
      <w:r w:rsidR="00065680" w:rsidRPr="00003928">
        <w:rPr>
          <w:rFonts w:ascii="Times New Roman" w:hAnsi="Times New Roman" w:cs="Times New Roman"/>
          <w:sz w:val="28"/>
          <w:szCs w:val="28"/>
        </w:rPr>
        <w:t xml:space="preserve"> defendant</w:t>
      </w:r>
      <w:r w:rsidR="00840392" w:rsidRPr="00003928">
        <w:rPr>
          <w:rFonts w:ascii="Times New Roman" w:hAnsi="Times New Roman" w:cs="Times New Roman"/>
          <w:sz w:val="28"/>
          <w:szCs w:val="28"/>
        </w:rPr>
        <w:t xml:space="preserve">. </w:t>
      </w:r>
      <w:r w:rsidR="00065680" w:rsidRPr="00003928">
        <w:rPr>
          <w:rFonts w:ascii="Times New Roman" w:hAnsi="Times New Roman" w:cs="Times New Roman"/>
          <w:sz w:val="28"/>
          <w:szCs w:val="28"/>
        </w:rPr>
        <w:t>However, I disagree with submissions of counsel for the plaintiffs</w:t>
      </w:r>
      <w:r w:rsidR="00F57ABB" w:rsidRPr="00003928">
        <w:rPr>
          <w:rFonts w:ascii="Times New Roman" w:hAnsi="Times New Roman" w:cs="Times New Roman"/>
          <w:sz w:val="28"/>
          <w:szCs w:val="28"/>
        </w:rPr>
        <w:t xml:space="preserve"> on this matter these Sections </w:t>
      </w:r>
      <w:r w:rsidR="00B74370" w:rsidRPr="00003928">
        <w:rPr>
          <w:rFonts w:ascii="Times New Roman" w:hAnsi="Times New Roman" w:cs="Times New Roman"/>
          <w:sz w:val="28"/>
          <w:szCs w:val="28"/>
        </w:rPr>
        <w:t>are applicable</w:t>
      </w:r>
      <w:r w:rsidR="00065680" w:rsidRPr="00003928">
        <w:rPr>
          <w:rFonts w:ascii="Times New Roman" w:hAnsi="Times New Roman" w:cs="Times New Roman"/>
          <w:sz w:val="28"/>
          <w:szCs w:val="28"/>
        </w:rPr>
        <w:t xml:space="preserve"> where a criminal matter has been </w:t>
      </w:r>
      <w:r w:rsidR="00065680" w:rsidRPr="00003928">
        <w:rPr>
          <w:rFonts w:ascii="Times New Roman" w:hAnsi="Times New Roman" w:cs="Times New Roman"/>
          <w:sz w:val="28"/>
          <w:szCs w:val="28"/>
        </w:rPr>
        <w:lastRenderedPageBreak/>
        <w:t>brought against the 1</w:t>
      </w:r>
      <w:r w:rsidR="00065680" w:rsidRPr="00003928">
        <w:rPr>
          <w:rFonts w:ascii="Times New Roman" w:hAnsi="Times New Roman" w:cs="Times New Roman"/>
          <w:sz w:val="28"/>
          <w:szCs w:val="28"/>
          <w:vertAlign w:val="superscript"/>
        </w:rPr>
        <w:t>st</w:t>
      </w:r>
      <w:r w:rsidR="00065680" w:rsidRPr="00003928">
        <w:rPr>
          <w:rFonts w:ascii="Times New Roman" w:hAnsi="Times New Roman" w:cs="Times New Roman"/>
          <w:sz w:val="28"/>
          <w:szCs w:val="28"/>
        </w:rPr>
        <w:t xml:space="preserve"> defendant and he is convicted on the same after the letters of administrations have been revoked.</w:t>
      </w:r>
    </w:p>
    <w:p w:rsidR="00840392" w:rsidRPr="00003928" w:rsidRDefault="00840392" w:rsidP="001308EF">
      <w:pPr>
        <w:pStyle w:val="NoSpacing"/>
        <w:jc w:val="both"/>
        <w:rPr>
          <w:rFonts w:ascii="Times New Roman" w:hAnsi="Times New Roman" w:cs="Times New Roman"/>
          <w:sz w:val="28"/>
          <w:szCs w:val="28"/>
        </w:rPr>
      </w:pPr>
    </w:p>
    <w:p w:rsidR="00F57ABB" w:rsidRPr="00003928" w:rsidRDefault="00F57ABB" w:rsidP="00F57ABB">
      <w:pPr>
        <w:pStyle w:val="NoSpacing"/>
        <w:jc w:val="both"/>
        <w:rPr>
          <w:rFonts w:ascii="Times New Roman" w:hAnsi="Times New Roman" w:cs="Times New Roman"/>
          <w:sz w:val="28"/>
          <w:szCs w:val="28"/>
        </w:rPr>
      </w:pPr>
      <w:r w:rsidRPr="00003928">
        <w:rPr>
          <w:rFonts w:ascii="Times New Roman" w:hAnsi="Times New Roman" w:cs="Times New Roman"/>
          <w:b/>
          <w:sz w:val="28"/>
          <w:szCs w:val="28"/>
        </w:rPr>
        <w:t>ISSUE3</w:t>
      </w:r>
      <w:r w:rsidR="001308EF" w:rsidRPr="00003928">
        <w:rPr>
          <w:rFonts w:ascii="Times New Roman" w:hAnsi="Times New Roman" w:cs="Times New Roman"/>
          <w:b/>
          <w:sz w:val="28"/>
          <w:szCs w:val="28"/>
        </w:rPr>
        <w:t xml:space="preserve">: </w:t>
      </w:r>
      <w:r w:rsidRPr="00003928">
        <w:rPr>
          <w:rFonts w:ascii="Times New Roman" w:hAnsi="Times New Roman" w:cs="Times New Roman"/>
          <w:b/>
          <w:sz w:val="28"/>
          <w:szCs w:val="28"/>
        </w:rPr>
        <w:t>Whether the 1</w:t>
      </w:r>
      <w:r w:rsidRPr="00003928">
        <w:rPr>
          <w:rFonts w:ascii="Times New Roman" w:hAnsi="Times New Roman" w:cs="Times New Roman"/>
          <w:b/>
          <w:sz w:val="28"/>
          <w:szCs w:val="28"/>
          <w:vertAlign w:val="superscript"/>
        </w:rPr>
        <w:t>st</w:t>
      </w:r>
      <w:r w:rsidRPr="00003928">
        <w:rPr>
          <w:rFonts w:ascii="Times New Roman" w:hAnsi="Times New Roman" w:cs="Times New Roman"/>
          <w:b/>
          <w:sz w:val="28"/>
          <w:szCs w:val="28"/>
        </w:rPr>
        <w:t xml:space="preserve"> defendant’s transfer of the certificate of title in dispute into his name was done legally</w:t>
      </w:r>
      <w:r w:rsidRPr="00003928">
        <w:rPr>
          <w:rFonts w:ascii="Times New Roman" w:hAnsi="Times New Roman" w:cs="Times New Roman"/>
          <w:sz w:val="28"/>
          <w:szCs w:val="28"/>
        </w:rPr>
        <w:t>.</w:t>
      </w:r>
    </w:p>
    <w:p w:rsidR="00B402B3" w:rsidRPr="00003928" w:rsidRDefault="00B402B3" w:rsidP="00F57ABB">
      <w:pPr>
        <w:pStyle w:val="NoSpacing"/>
        <w:jc w:val="both"/>
        <w:rPr>
          <w:rFonts w:ascii="Times New Roman" w:hAnsi="Times New Roman" w:cs="Times New Roman"/>
          <w:b/>
          <w:sz w:val="28"/>
          <w:szCs w:val="28"/>
        </w:rPr>
      </w:pPr>
      <w:r w:rsidRPr="00003928">
        <w:rPr>
          <w:rFonts w:ascii="Times New Roman" w:hAnsi="Times New Roman" w:cs="Times New Roman"/>
          <w:b/>
          <w:sz w:val="28"/>
          <w:szCs w:val="28"/>
        </w:rPr>
        <w:t xml:space="preserve">Section 180 of the Succession Act as amended provides </w:t>
      </w:r>
      <w:r w:rsidR="00201093" w:rsidRPr="00003928">
        <w:rPr>
          <w:rFonts w:ascii="Times New Roman" w:hAnsi="Times New Roman" w:cs="Times New Roman"/>
          <w:b/>
          <w:sz w:val="28"/>
          <w:szCs w:val="28"/>
        </w:rPr>
        <w:t>that:</w:t>
      </w:r>
      <w:r w:rsidRPr="00003928">
        <w:rPr>
          <w:rFonts w:ascii="Times New Roman" w:hAnsi="Times New Roman" w:cs="Times New Roman"/>
          <w:b/>
          <w:sz w:val="28"/>
          <w:szCs w:val="28"/>
        </w:rPr>
        <w:t>-</w:t>
      </w:r>
    </w:p>
    <w:p w:rsidR="00B402B3" w:rsidRPr="00003928" w:rsidRDefault="00B402B3" w:rsidP="00F57ABB">
      <w:pPr>
        <w:pStyle w:val="NoSpacing"/>
        <w:jc w:val="both"/>
        <w:rPr>
          <w:rFonts w:ascii="Times New Roman" w:hAnsi="Times New Roman" w:cs="Times New Roman"/>
          <w:i/>
          <w:sz w:val="28"/>
          <w:szCs w:val="28"/>
        </w:rPr>
      </w:pPr>
      <w:r w:rsidRPr="00003928">
        <w:rPr>
          <w:rFonts w:ascii="Times New Roman" w:hAnsi="Times New Roman" w:cs="Times New Roman"/>
          <w:i/>
          <w:sz w:val="28"/>
          <w:szCs w:val="28"/>
        </w:rPr>
        <w:t>“The executor or administrator, as the case may be, of a deceased person is his or her legal representative for all purposes, and all the property of the deceased person vests in him or her as such.”</w:t>
      </w:r>
    </w:p>
    <w:p w:rsidR="00B402B3" w:rsidRPr="00003928" w:rsidRDefault="00B402B3" w:rsidP="00B402B3">
      <w:pPr>
        <w:pStyle w:val="NoSpacing"/>
        <w:jc w:val="both"/>
        <w:rPr>
          <w:rFonts w:ascii="Times New Roman" w:hAnsi="Times New Roman" w:cs="Times New Roman"/>
          <w:b/>
          <w:sz w:val="28"/>
          <w:szCs w:val="28"/>
        </w:rPr>
      </w:pPr>
      <w:r w:rsidRPr="00003928">
        <w:rPr>
          <w:rFonts w:ascii="Times New Roman" w:hAnsi="Times New Roman" w:cs="Times New Roman"/>
          <w:b/>
          <w:sz w:val="28"/>
          <w:szCs w:val="28"/>
        </w:rPr>
        <w:t xml:space="preserve">Section 189 of the Succession Act as amended provides </w:t>
      </w:r>
      <w:r w:rsidR="00201093" w:rsidRPr="00003928">
        <w:rPr>
          <w:rFonts w:ascii="Times New Roman" w:hAnsi="Times New Roman" w:cs="Times New Roman"/>
          <w:b/>
          <w:sz w:val="28"/>
          <w:szCs w:val="28"/>
        </w:rPr>
        <w:t>that:</w:t>
      </w:r>
      <w:r w:rsidRPr="00003928">
        <w:rPr>
          <w:rFonts w:ascii="Times New Roman" w:hAnsi="Times New Roman" w:cs="Times New Roman"/>
          <w:b/>
          <w:sz w:val="28"/>
          <w:szCs w:val="28"/>
        </w:rPr>
        <w:t>-</w:t>
      </w:r>
    </w:p>
    <w:p w:rsidR="00B402B3" w:rsidRPr="00003928" w:rsidRDefault="00B402B3" w:rsidP="00F57ABB">
      <w:pPr>
        <w:pStyle w:val="NoSpacing"/>
        <w:jc w:val="both"/>
        <w:rPr>
          <w:rFonts w:ascii="Times New Roman" w:hAnsi="Times New Roman" w:cs="Times New Roman"/>
          <w:i/>
          <w:sz w:val="28"/>
          <w:szCs w:val="28"/>
        </w:rPr>
      </w:pPr>
      <w:r w:rsidRPr="00003928">
        <w:rPr>
          <w:rFonts w:ascii="Times New Roman" w:hAnsi="Times New Roman" w:cs="Times New Roman"/>
          <w:i/>
          <w:sz w:val="28"/>
          <w:szCs w:val="28"/>
        </w:rPr>
        <w:t xml:space="preserve">Except as hereafter provided, but subject to section 4 of the Administrator General’s Act, no right to any part of the property of a person who has died intestate shall be established in any court of justice, unless letters of administration have first been granted by a court of competent jurisdiction. </w:t>
      </w:r>
    </w:p>
    <w:p w:rsidR="00B402B3" w:rsidRPr="00003928" w:rsidRDefault="00B402B3" w:rsidP="00F57ABB">
      <w:pPr>
        <w:pStyle w:val="NoSpacing"/>
        <w:jc w:val="both"/>
        <w:rPr>
          <w:rFonts w:ascii="Times New Roman" w:hAnsi="Times New Roman" w:cs="Times New Roman"/>
          <w:b/>
          <w:sz w:val="28"/>
          <w:szCs w:val="28"/>
        </w:rPr>
      </w:pPr>
      <w:r w:rsidRPr="00003928">
        <w:rPr>
          <w:rFonts w:ascii="Times New Roman" w:hAnsi="Times New Roman" w:cs="Times New Roman"/>
          <w:b/>
          <w:sz w:val="28"/>
          <w:szCs w:val="28"/>
        </w:rPr>
        <w:t xml:space="preserve">Section 192 of the Succession Act as amended further provides </w:t>
      </w:r>
      <w:r w:rsidR="00201093" w:rsidRPr="00003928">
        <w:rPr>
          <w:rFonts w:ascii="Times New Roman" w:hAnsi="Times New Roman" w:cs="Times New Roman"/>
          <w:b/>
          <w:sz w:val="28"/>
          <w:szCs w:val="28"/>
        </w:rPr>
        <w:t>that:</w:t>
      </w:r>
      <w:r w:rsidRPr="00003928">
        <w:rPr>
          <w:rFonts w:ascii="Times New Roman" w:hAnsi="Times New Roman" w:cs="Times New Roman"/>
          <w:b/>
          <w:sz w:val="28"/>
          <w:szCs w:val="28"/>
        </w:rPr>
        <w:t>-</w:t>
      </w:r>
    </w:p>
    <w:p w:rsidR="00B402B3" w:rsidRPr="00003928" w:rsidRDefault="00B402B3" w:rsidP="00F57ABB">
      <w:pPr>
        <w:pStyle w:val="NoSpacing"/>
        <w:jc w:val="both"/>
        <w:rPr>
          <w:rFonts w:ascii="Times New Roman" w:hAnsi="Times New Roman" w:cs="Times New Roman"/>
          <w:i/>
          <w:sz w:val="28"/>
          <w:szCs w:val="28"/>
        </w:rPr>
      </w:pPr>
      <w:r w:rsidRPr="00003928">
        <w:rPr>
          <w:rFonts w:ascii="Times New Roman" w:hAnsi="Times New Roman" w:cs="Times New Roman"/>
          <w:sz w:val="28"/>
          <w:szCs w:val="28"/>
        </w:rPr>
        <w:t xml:space="preserve"> </w:t>
      </w:r>
      <w:r w:rsidRPr="00003928">
        <w:rPr>
          <w:rFonts w:ascii="Times New Roman" w:hAnsi="Times New Roman" w:cs="Times New Roman"/>
          <w:i/>
          <w:sz w:val="28"/>
          <w:szCs w:val="28"/>
        </w:rPr>
        <w:t>Effect of letters of administration Letters of administration entitle the administrator to all rights belonging to the intestate as effectually as if the administration has been granted at the moment after his or her death.</w:t>
      </w:r>
    </w:p>
    <w:p w:rsidR="00B402B3" w:rsidRPr="00003928" w:rsidRDefault="00B402B3" w:rsidP="00B402B3">
      <w:pPr>
        <w:spacing w:after="0"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In the case of </w:t>
      </w:r>
      <w:r w:rsidRPr="00003928">
        <w:rPr>
          <w:rFonts w:ascii="Times New Roman" w:hAnsi="Times New Roman" w:cs="Times New Roman"/>
          <w:b/>
          <w:bCs/>
          <w:sz w:val="28"/>
          <w:szCs w:val="28"/>
        </w:rPr>
        <w:t>Anecho v Twalib &amp; 2 Ors (Civil Suit 9 of 2008)</w:t>
      </w:r>
      <w:r w:rsidRPr="00003928">
        <w:rPr>
          <w:rFonts w:ascii="Times New Roman" w:hAnsi="Times New Roman" w:cs="Times New Roman"/>
          <w:sz w:val="28"/>
          <w:szCs w:val="28"/>
        </w:rPr>
        <w:t xml:space="preserve"> Hon. Justice Stephen Mubiru stated that;</w:t>
      </w:r>
    </w:p>
    <w:p w:rsidR="00B402B3" w:rsidRPr="00003928" w:rsidRDefault="00B402B3" w:rsidP="00B402B3">
      <w:pPr>
        <w:spacing w:before="240" w:after="0" w:line="240" w:lineRule="auto"/>
        <w:ind w:left="720"/>
        <w:jc w:val="both"/>
        <w:rPr>
          <w:rFonts w:ascii="Times New Roman" w:hAnsi="Times New Roman" w:cs="Times New Roman"/>
          <w:i/>
          <w:iCs/>
          <w:sz w:val="28"/>
          <w:szCs w:val="28"/>
        </w:rPr>
      </w:pPr>
      <w:r w:rsidRPr="00003928">
        <w:rPr>
          <w:rFonts w:ascii="Times New Roman" w:hAnsi="Times New Roman" w:cs="Times New Roman"/>
          <w:i/>
          <w:iCs/>
          <w:sz w:val="28"/>
          <w:szCs w:val="28"/>
        </w:rPr>
        <w:t>“Letters of administration entitle the administrator to all rights belonging to the intestate as effectually as if the administration has been granted at the moment after the death of the deceased (see section 180 of The Succession Act).”</w:t>
      </w:r>
    </w:p>
    <w:p w:rsidR="00AE6AED" w:rsidRPr="00003928" w:rsidRDefault="00AE6AED" w:rsidP="00AE6AED">
      <w:pPr>
        <w:pStyle w:val="western"/>
        <w:shd w:val="clear" w:color="auto" w:fill="FFFFFF"/>
        <w:spacing w:before="0" w:beforeAutospacing="0" w:after="202" w:afterAutospacing="0"/>
        <w:jc w:val="both"/>
        <w:rPr>
          <w:b/>
          <w:bCs/>
          <w:sz w:val="28"/>
          <w:szCs w:val="28"/>
          <w:lang w:val="en-GB"/>
        </w:rPr>
      </w:pPr>
    </w:p>
    <w:p w:rsidR="00B402B3" w:rsidRPr="00003928" w:rsidRDefault="00AE6AED" w:rsidP="00AE6AED">
      <w:pPr>
        <w:pStyle w:val="NormalWeb"/>
        <w:shd w:val="clear" w:color="auto" w:fill="FFFFFF"/>
        <w:spacing w:before="0" w:beforeAutospacing="0" w:after="158" w:afterAutospacing="0"/>
        <w:jc w:val="both"/>
        <w:rPr>
          <w:sz w:val="28"/>
          <w:szCs w:val="28"/>
        </w:rPr>
      </w:pPr>
      <w:r w:rsidRPr="00003928">
        <w:rPr>
          <w:sz w:val="28"/>
          <w:szCs w:val="28"/>
        </w:rPr>
        <w:t>Therefore, since this court already found that the 1</w:t>
      </w:r>
      <w:r w:rsidRPr="00003928">
        <w:rPr>
          <w:sz w:val="28"/>
          <w:szCs w:val="28"/>
          <w:vertAlign w:val="superscript"/>
        </w:rPr>
        <w:t>st</w:t>
      </w:r>
      <w:r w:rsidRPr="00003928">
        <w:rPr>
          <w:sz w:val="28"/>
          <w:szCs w:val="28"/>
        </w:rPr>
        <w:t xml:space="preserve"> defendant obtained letters of administration to the estate of the late Abisagi Namukasa fraudulently, the transfer of the certificate of title in his names as envisaged under PEX3 was done illegally.</w:t>
      </w:r>
    </w:p>
    <w:p w:rsidR="00F57ABB" w:rsidRPr="00003928" w:rsidRDefault="00F57ABB" w:rsidP="00F57ABB">
      <w:pPr>
        <w:pStyle w:val="NoSpacing"/>
        <w:jc w:val="both"/>
        <w:rPr>
          <w:rFonts w:ascii="Times New Roman" w:hAnsi="Times New Roman" w:cs="Times New Roman"/>
          <w:sz w:val="28"/>
          <w:szCs w:val="28"/>
        </w:rPr>
      </w:pPr>
    </w:p>
    <w:p w:rsidR="00F57ABB" w:rsidRPr="00003928" w:rsidRDefault="00F57ABB" w:rsidP="00F57ABB">
      <w:pPr>
        <w:pStyle w:val="NoSpacing"/>
        <w:jc w:val="both"/>
        <w:rPr>
          <w:rFonts w:ascii="Times New Roman" w:hAnsi="Times New Roman" w:cs="Times New Roman"/>
          <w:b/>
          <w:sz w:val="28"/>
          <w:szCs w:val="28"/>
        </w:rPr>
      </w:pPr>
      <w:r w:rsidRPr="00003928">
        <w:rPr>
          <w:rFonts w:ascii="Times New Roman" w:hAnsi="Times New Roman" w:cs="Times New Roman"/>
          <w:b/>
          <w:sz w:val="28"/>
          <w:szCs w:val="28"/>
        </w:rPr>
        <w:t>Whether the 2</w:t>
      </w:r>
      <w:r w:rsidRPr="00003928">
        <w:rPr>
          <w:rFonts w:ascii="Times New Roman" w:hAnsi="Times New Roman" w:cs="Times New Roman"/>
          <w:b/>
          <w:sz w:val="28"/>
          <w:szCs w:val="28"/>
          <w:vertAlign w:val="superscript"/>
        </w:rPr>
        <w:t>nd</w:t>
      </w:r>
      <w:r w:rsidRPr="00003928">
        <w:rPr>
          <w:rFonts w:ascii="Times New Roman" w:hAnsi="Times New Roman" w:cs="Times New Roman"/>
          <w:b/>
          <w:sz w:val="28"/>
          <w:szCs w:val="28"/>
        </w:rPr>
        <w:t xml:space="preserve"> defendant’s transfer of the certificate of title in dispute into her name was done lawfully </w:t>
      </w:r>
    </w:p>
    <w:p w:rsidR="00201532" w:rsidRPr="00003928" w:rsidRDefault="00201532" w:rsidP="003B58B7">
      <w:pPr>
        <w:contextualSpacing/>
        <w:jc w:val="both"/>
        <w:rPr>
          <w:rFonts w:ascii="Times New Roman" w:hAnsi="Times New Roman" w:cs="Times New Roman"/>
          <w:sz w:val="28"/>
          <w:szCs w:val="28"/>
          <w:shd w:val="clear" w:color="auto" w:fill="FFFFFF"/>
        </w:rPr>
      </w:pPr>
      <w:r w:rsidRPr="00003928">
        <w:rPr>
          <w:rFonts w:ascii="Times New Roman" w:hAnsi="Times New Roman" w:cs="Times New Roman"/>
          <w:sz w:val="28"/>
          <w:szCs w:val="28"/>
          <w:shd w:val="clear" w:color="auto" w:fill="FFFFFF"/>
        </w:rPr>
        <w:t>Section 59 of the Registration of Titles Act is to the effect that a certificate of title issued under the Act cannot be impeached or defeated and wherever it is presented it shall be conclusive evidence that the person named in the certificate is the owner of the land described in the certificate.</w:t>
      </w:r>
    </w:p>
    <w:p w:rsidR="00F929DE" w:rsidRPr="00003928" w:rsidRDefault="00F929DE" w:rsidP="00F929DE">
      <w:pPr>
        <w:spacing w:after="0" w:line="240" w:lineRule="auto"/>
        <w:jc w:val="both"/>
        <w:rPr>
          <w:rFonts w:ascii="Times New Roman" w:hAnsi="Times New Roman" w:cs="Times New Roman"/>
          <w:sz w:val="28"/>
          <w:szCs w:val="28"/>
        </w:rPr>
      </w:pPr>
    </w:p>
    <w:p w:rsidR="00F929DE" w:rsidRPr="00003928" w:rsidRDefault="00F929DE" w:rsidP="00F929DE">
      <w:pPr>
        <w:spacing w:after="0" w:line="240" w:lineRule="auto"/>
        <w:jc w:val="both"/>
        <w:rPr>
          <w:rFonts w:ascii="Times New Roman" w:hAnsi="Times New Roman" w:cs="Times New Roman"/>
          <w:i/>
          <w:sz w:val="28"/>
          <w:szCs w:val="28"/>
        </w:rPr>
      </w:pPr>
      <w:r w:rsidRPr="00003928">
        <w:rPr>
          <w:rFonts w:ascii="Times New Roman" w:hAnsi="Times New Roman" w:cs="Times New Roman"/>
          <w:sz w:val="28"/>
          <w:szCs w:val="28"/>
        </w:rPr>
        <w:t xml:space="preserve">The principle of conclusive ownership has been decided in many cases such as in </w:t>
      </w:r>
      <w:r w:rsidRPr="00003928">
        <w:rPr>
          <w:rFonts w:ascii="Times New Roman" w:hAnsi="Times New Roman" w:cs="Times New Roman"/>
          <w:b/>
          <w:sz w:val="28"/>
          <w:szCs w:val="28"/>
        </w:rPr>
        <w:t>Kampala Bottlers Ltd Vs Damanico (U) Ltd Civil Appeal No. 22 of 1992 [1993]</w:t>
      </w:r>
      <w:r w:rsidRPr="00003928">
        <w:rPr>
          <w:rFonts w:ascii="Times New Roman" w:hAnsi="Times New Roman" w:cs="Times New Roman"/>
          <w:sz w:val="28"/>
          <w:szCs w:val="28"/>
        </w:rPr>
        <w:t xml:space="preserve"> </w:t>
      </w:r>
      <w:r w:rsidRPr="00003928">
        <w:rPr>
          <w:rFonts w:ascii="Times New Roman" w:hAnsi="Times New Roman" w:cs="Times New Roman"/>
          <w:i/>
          <w:sz w:val="28"/>
          <w:szCs w:val="28"/>
        </w:rPr>
        <w:t xml:space="preserve">where the principle of conclusive ownership was observed by Wambuzi CJ that the </w:t>
      </w:r>
      <w:r w:rsidRPr="00003928">
        <w:rPr>
          <w:rFonts w:ascii="Times New Roman" w:hAnsi="Times New Roman" w:cs="Times New Roman"/>
          <w:i/>
          <w:sz w:val="28"/>
          <w:szCs w:val="28"/>
        </w:rPr>
        <w:lastRenderedPageBreak/>
        <w:t>production of the certificate of title in the names of the appellant is sufficient proof of ownership of the land in question.</w:t>
      </w:r>
    </w:p>
    <w:p w:rsidR="00F929DE" w:rsidRPr="00003928" w:rsidRDefault="00F929DE" w:rsidP="00F929DE">
      <w:pPr>
        <w:pStyle w:val="western"/>
        <w:shd w:val="clear" w:color="auto" w:fill="FFFFFF"/>
        <w:spacing w:before="0" w:beforeAutospacing="0" w:after="0" w:afterAutospacing="0"/>
        <w:jc w:val="both"/>
        <w:rPr>
          <w:sz w:val="28"/>
          <w:szCs w:val="28"/>
          <w:shd w:val="clear" w:color="auto" w:fill="FFFFFF"/>
        </w:rPr>
      </w:pPr>
    </w:p>
    <w:p w:rsidR="00F929DE" w:rsidRPr="00003928" w:rsidRDefault="00F929DE" w:rsidP="00F929DE">
      <w:pPr>
        <w:pStyle w:val="western"/>
        <w:shd w:val="clear" w:color="auto" w:fill="FFFFFF"/>
        <w:spacing w:before="0" w:beforeAutospacing="0" w:after="0" w:afterAutospacing="0"/>
        <w:jc w:val="both"/>
        <w:rPr>
          <w:sz w:val="28"/>
          <w:szCs w:val="28"/>
          <w:shd w:val="clear" w:color="auto" w:fill="FFFFFF"/>
        </w:rPr>
      </w:pPr>
      <w:r w:rsidRPr="00003928">
        <w:rPr>
          <w:sz w:val="28"/>
          <w:szCs w:val="28"/>
          <w:shd w:val="clear" w:color="auto" w:fill="FFFFFF"/>
        </w:rPr>
        <w:t xml:space="preserve">In the case of </w:t>
      </w:r>
      <w:r w:rsidRPr="00003928">
        <w:rPr>
          <w:b/>
          <w:sz w:val="28"/>
          <w:szCs w:val="28"/>
          <w:shd w:val="clear" w:color="auto" w:fill="FFFFFF"/>
        </w:rPr>
        <w:t>Adrabo v Madira (Civil Suit No. 24 of 2013) [2017] UGHCLD 102 (22 December 2017)</w:t>
      </w:r>
      <w:r w:rsidRPr="00003928">
        <w:rPr>
          <w:sz w:val="28"/>
          <w:szCs w:val="28"/>
          <w:shd w:val="clear" w:color="auto" w:fill="FFFFFF"/>
        </w:rPr>
        <w:t> Justice Stephen Mubiru observed that: -</w:t>
      </w:r>
    </w:p>
    <w:p w:rsidR="00F929DE" w:rsidRPr="00003928" w:rsidRDefault="00F929DE" w:rsidP="00F929DE">
      <w:pPr>
        <w:pStyle w:val="western"/>
        <w:shd w:val="clear" w:color="auto" w:fill="FFFFFF"/>
        <w:spacing w:before="0" w:beforeAutospacing="0" w:after="0" w:afterAutospacing="0"/>
        <w:jc w:val="both"/>
        <w:rPr>
          <w:i/>
          <w:sz w:val="28"/>
          <w:szCs w:val="28"/>
        </w:rPr>
      </w:pPr>
      <w:r w:rsidRPr="00003928">
        <w:rPr>
          <w:i/>
          <w:sz w:val="28"/>
          <w:szCs w:val="28"/>
          <w:shd w:val="clear" w:color="auto" w:fill="FFFFFF"/>
        </w:rPr>
        <w:t>“</w:t>
      </w:r>
      <w:r w:rsidRPr="00003928">
        <w:rPr>
          <w:i/>
          <w:sz w:val="28"/>
          <w:szCs w:val="28"/>
          <w:lang w:val="en-GB"/>
        </w:rPr>
        <w:t>Under the principle of indefeasibility, a title that is indefeasible cannot be defeated, revoked, or made void. The technical meaning of indefeasibility is indestructibility or inability to be made invalid. The person who is registered as proprietor has a right to the land described in the title, good against the world. There are a limited number of exceptions to this principle of indefeasibility and these are listed in sections 64, 77, 136 and 176 of </w:t>
      </w:r>
      <w:r w:rsidRPr="00003928">
        <w:rPr>
          <w:i/>
          <w:iCs/>
          <w:sz w:val="28"/>
          <w:szCs w:val="28"/>
          <w:lang w:val="en-GB"/>
        </w:rPr>
        <w:t>The registration of Titles Act</w:t>
      </w:r>
      <w:r w:rsidRPr="00003928">
        <w:rPr>
          <w:i/>
          <w:sz w:val="28"/>
          <w:szCs w:val="28"/>
          <w:lang w:val="en-GB"/>
        </w:rPr>
        <w:t>; which essentially relate to fraud or illegality committed in procuring the registration. The concept of indefeasibility is, however, not defined in the Act. An explanation of the concept can be found in </w:t>
      </w:r>
      <w:r w:rsidRPr="00003928">
        <w:rPr>
          <w:i/>
          <w:iCs/>
          <w:sz w:val="28"/>
          <w:szCs w:val="28"/>
          <w:lang w:val="en-GB"/>
        </w:rPr>
        <w:t>Frazer v. Walker [1967] AC 569</w:t>
      </w:r>
      <w:r w:rsidRPr="00003928">
        <w:rPr>
          <w:i/>
          <w:sz w:val="28"/>
          <w:szCs w:val="28"/>
          <w:lang w:val="en-GB"/>
        </w:rPr>
        <w:t> as: the expression is a convenient description of “the immunity from attack by adverse claim to the land or interest in respect of which he is registered, which a registered proprietor enjoys. This conception is central in the system of registration.”</w:t>
      </w:r>
    </w:p>
    <w:p w:rsidR="00F929DE" w:rsidRPr="00003928" w:rsidRDefault="00F929DE" w:rsidP="00F929DE">
      <w:pPr>
        <w:pStyle w:val="NormalWeb"/>
        <w:shd w:val="clear" w:color="auto" w:fill="FFFFFF"/>
        <w:spacing w:before="0" w:beforeAutospacing="0" w:after="158" w:afterAutospacing="0"/>
        <w:rPr>
          <w:sz w:val="23"/>
          <w:szCs w:val="23"/>
        </w:rPr>
      </w:pPr>
    </w:p>
    <w:p w:rsidR="00F929DE" w:rsidRPr="00003928" w:rsidRDefault="00F929DE" w:rsidP="00F929DE">
      <w:pPr>
        <w:pStyle w:val="NormalWeb"/>
        <w:shd w:val="clear" w:color="auto" w:fill="FFFFFF"/>
        <w:spacing w:before="0" w:beforeAutospacing="0" w:after="158" w:afterAutospacing="0"/>
        <w:jc w:val="both"/>
        <w:rPr>
          <w:iCs/>
          <w:sz w:val="28"/>
          <w:szCs w:val="28"/>
          <w:lang w:val="en-GB"/>
        </w:rPr>
      </w:pPr>
      <w:r w:rsidRPr="00003928">
        <w:rPr>
          <w:sz w:val="28"/>
          <w:szCs w:val="28"/>
        </w:rPr>
        <w:t xml:space="preserve">Further, under </w:t>
      </w:r>
      <w:r w:rsidRPr="00003928">
        <w:rPr>
          <w:b/>
          <w:sz w:val="28"/>
          <w:szCs w:val="28"/>
        </w:rPr>
        <w:t>Section 176 (c) of RTA</w:t>
      </w:r>
      <w:r w:rsidRPr="00003928">
        <w:rPr>
          <w:sz w:val="28"/>
          <w:szCs w:val="28"/>
        </w:rPr>
        <w:t xml:space="preserve"> a registered proprietor of land is protected against an action for ejectment except on ground of fraud</w:t>
      </w:r>
      <w:r w:rsidRPr="00003928">
        <w:rPr>
          <w:i/>
          <w:iCs/>
          <w:sz w:val="28"/>
          <w:szCs w:val="28"/>
          <w:lang w:val="en-GB"/>
        </w:rPr>
        <w:t xml:space="preserve">. </w:t>
      </w:r>
      <w:r w:rsidRPr="00003928">
        <w:rPr>
          <w:iCs/>
          <w:sz w:val="28"/>
          <w:szCs w:val="28"/>
          <w:lang w:val="en-GB"/>
        </w:rPr>
        <w:t>The relevant part provides as follows:</w:t>
      </w:r>
    </w:p>
    <w:p w:rsidR="00F929DE" w:rsidRPr="00003928" w:rsidRDefault="00F929DE" w:rsidP="00F929DE">
      <w:pPr>
        <w:pStyle w:val="NormalWeb"/>
        <w:shd w:val="clear" w:color="auto" w:fill="FFFFFF"/>
        <w:spacing w:before="0" w:beforeAutospacing="0" w:after="158" w:afterAutospacing="0"/>
        <w:jc w:val="both"/>
        <w:rPr>
          <w:i/>
          <w:sz w:val="28"/>
          <w:szCs w:val="28"/>
        </w:rPr>
      </w:pPr>
      <w:r w:rsidRPr="00003928">
        <w:rPr>
          <w:i/>
          <w:sz w:val="28"/>
          <w:szCs w:val="28"/>
          <w:lang w:val="en-GB"/>
        </w:rPr>
        <w:t>“</w:t>
      </w:r>
      <w:r w:rsidRPr="00003928">
        <w:rPr>
          <w:bCs/>
          <w:i/>
          <w:iCs/>
          <w:sz w:val="28"/>
          <w:szCs w:val="28"/>
          <w:lang w:val="en-GB"/>
        </w:rPr>
        <w:t>No action of ejectment or other action for the recovery of any land shall lie or be sustained against the person registered as proprietor under this Act, except in any of the following cases- the case of a person deprived of any land by fraud as against the person registered as proprietor of that land through fraud or as against a person deriving otherwise than as a transferee bonafide for value from or through a person so registered through fraud</w:t>
      </w:r>
      <w:r w:rsidRPr="00003928">
        <w:rPr>
          <w:i/>
          <w:iCs/>
          <w:sz w:val="28"/>
          <w:szCs w:val="28"/>
          <w:lang w:val="en-GB"/>
        </w:rPr>
        <w:t>…..”</w:t>
      </w:r>
    </w:p>
    <w:p w:rsidR="00F929DE" w:rsidRPr="00003928" w:rsidRDefault="00F929DE" w:rsidP="00F929DE">
      <w:pPr>
        <w:pStyle w:val="NormalWeb"/>
        <w:shd w:val="clear" w:color="auto" w:fill="FFFFFF"/>
        <w:spacing w:before="0" w:beforeAutospacing="0" w:after="158" w:afterAutospacing="0"/>
        <w:jc w:val="both"/>
        <w:rPr>
          <w:i/>
          <w:sz w:val="28"/>
          <w:szCs w:val="28"/>
        </w:rPr>
      </w:pPr>
      <w:r w:rsidRPr="00003928">
        <w:rPr>
          <w:sz w:val="28"/>
          <w:szCs w:val="28"/>
        </w:rPr>
        <w:t>In the cases of</w:t>
      </w:r>
      <w:r w:rsidRPr="00003928">
        <w:rPr>
          <w:i/>
          <w:sz w:val="28"/>
          <w:szCs w:val="28"/>
        </w:rPr>
        <w:t xml:space="preserve"> </w:t>
      </w:r>
      <w:r w:rsidRPr="00003928">
        <w:rPr>
          <w:b/>
          <w:bCs/>
          <w:iCs/>
          <w:sz w:val="28"/>
          <w:szCs w:val="28"/>
        </w:rPr>
        <w:t>Kampala Bottlers versus Damanico (U) Ltd, S. C. Civil Appeal No. 22 of 1992</w:t>
      </w:r>
      <w:r w:rsidRPr="00003928">
        <w:rPr>
          <w:b/>
          <w:sz w:val="28"/>
          <w:szCs w:val="28"/>
        </w:rPr>
        <w:t> and</w:t>
      </w:r>
      <w:r w:rsidRPr="00003928">
        <w:rPr>
          <w:b/>
          <w:bCs/>
          <w:iCs/>
          <w:sz w:val="28"/>
          <w:szCs w:val="28"/>
        </w:rPr>
        <w:t xml:space="preserve"> H. R. Patel versus B.K. Patel [1992 - 1993] HCB </w:t>
      </w:r>
      <w:r w:rsidRPr="00003928">
        <w:rPr>
          <w:bCs/>
          <w:iCs/>
          <w:sz w:val="28"/>
          <w:szCs w:val="28"/>
        </w:rPr>
        <w:t>137</w:t>
      </w:r>
      <w:r w:rsidRPr="00003928">
        <w:rPr>
          <w:bCs/>
          <w:i/>
          <w:iCs/>
          <w:sz w:val="28"/>
          <w:szCs w:val="28"/>
        </w:rPr>
        <w:t xml:space="preserve"> Courts observed that the Certificate of Title</w:t>
      </w:r>
      <w:r w:rsidRPr="00003928">
        <w:rPr>
          <w:b/>
          <w:bCs/>
          <w:i/>
          <w:iCs/>
          <w:sz w:val="28"/>
          <w:szCs w:val="28"/>
        </w:rPr>
        <w:t xml:space="preserve"> </w:t>
      </w:r>
      <w:r w:rsidRPr="00003928">
        <w:rPr>
          <w:i/>
          <w:sz w:val="28"/>
          <w:szCs w:val="28"/>
        </w:rPr>
        <w:t>can only be impeached on grounds of illegality or fraud, attributable to the transferee.</w:t>
      </w:r>
    </w:p>
    <w:p w:rsidR="00F929DE" w:rsidRPr="00003928" w:rsidRDefault="00B12888" w:rsidP="003B58B7">
      <w:pPr>
        <w:contextualSpacing/>
        <w:jc w:val="both"/>
        <w:rPr>
          <w:rFonts w:ascii="Times New Roman" w:hAnsi="Times New Roman" w:cs="Times New Roman"/>
          <w:b/>
          <w:sz w:val="28"/>
          <w:szCs w:val="28"/>
          <w:shd w:val="clear" w:color="auto" w:fill="FFFFFF"/>
        </w:rPr>
      </w:pPr>
      <w:r w:rsidRPr="00003928">
        <w:rPr>
          <w:rFonts w:ascii="Times New Roman" w:hAnsi="Times New Roman" w:cs="Times New Roman"/>
          <w:sz w:val="28"/>
          <w:szCs w:val="28"/>
          <w:shd w:val="clear" w:color="auto" w:fill="FFFFFF"/>
        </w:rPr>
        <w:t>However the Succession Act protects the purchasers who purchased land from the administrator the before the letters of administration are revoked</w:t>
      </w:r>
      <w:r w:rsidRPr="00003928">
        <w:rPr>
          <w:rFonts w:ascii="Times New Roman" w:hAnsi="Times New Roman" w:cs="Times New Roman"/>
          <w:b/>
          <w:sz w:val="28"/>
          <w:szCs w:val="28"/>
          <w:shd w:val="clear" w:color="auto" w:fill="FFFFFF"/>
        </w:rPr>
        <w:t xml:space="preserve">. </w:t>
      </w:r>
      <w:r w:rsidRPr="00003928">
        <w:rPr>
          <w:rFonts w:ascii="Times New Roman" w:hAnsi="Times New Roman" w:cs="Times New Roman"/>
          <w:sz w:val="28"/>
          <w:szCs w:val="28"/>
          <w:shd w:val="clear" w:color="auto" w:fill="FFFFFF"/>
        </w:rPr>
        <w:t>In specific</w:t>
      </w:r>
      <w:r w:rsidRPr="00003928">
        <w:rPr>
          <w:rFonts w:ascii="Times New Roman" w:hAnsi="Times New Roman" w:cs="Times New Roman"/>
          <w:b/>
          <w:sz w:val="28"/>
          <w:szCs w:val="28"/>
          <w:shd w:val="clear" w:color="auto" w:fill="FFFFFF"/>
        </w:rPr>
        <w:t xml:space="preserve"> Section 266 of the Succession Act as amended provides that:-</w:t>
      </w:r>
    </w:p>
    <w:p w:rsidR="00B12888" w:rsidRPr="00003928" w:rsidRDefault="00B12888" w:rsidP="003B58B7">
      <w:pPr>
        <w:contextualSpacing/>
        <w:jc w:val="both"/>
        <w:rPr>
          <w:rFonts w:ascii="Times New Roman" w:hAnsi="Times New Roman" w:cs="Times New Roman"/>
          <w:i/>
          <w:sz w:val="28"/>
          <w:szCs w:val="28"/>
        </w:rPr>
      </w:pPr>
      <w:r w:rsidRPr="00003928">
        <w:rPr>
          <w:rFonts w:ascii="Times New Roman" w:hAnsi="Times New Roman" w:cs="Times New Roman"/>
          <w:i/>
          <w:sz w:val="28"/>
          <w:szCs w:val="28"/>
        </w:rPr>
        <w:t xml:space="preserve">‘Where any probate is or letters of administration are revoked, all payments bona fide made to any executor or administrator under the probate or administration before its revocation shall, notwithstanding the revocation, be a legal discharge to the person making the payments; and an executor or administrator who has acted under any revoked probate or administration may retain and reimburse himself or herself in </w:t>
      </w:r>
      <w:r w:rsidRPr="00003928">
        <w:rPr>
          <w:rFonts w:ascii="Times New Roman" w:hAnsi="Times New Roman" w:cs="Times New Roman"/>
          <w:i/>
          <w:sz w:val="28"/>
          <w:szCs w:val="28"/>
        </w:rPr>
        <w:lastRenderedPageBreak/>
        <w:t>respect of any payments he or she made, which the person to whom probate or letters of administration shall be afterwards granted might have lawfully made.’</w:t>
      </w:r>
    </w:p>
    <w:p w:rsidR="00B12888" w:rsidRPr="00003928" w:rsidRDefault="00B12888" w:rsidP="003B58B7">
      <w:pPr>
        <w:contextualSpacing/>
        <w:jc w:val="both"/>
        <w:rPr>
          <w:rFonts w:ascii="Times New Roman" w:hAnsi="Times New Roman" w:cs="Times New Roman"/>
          <w:i/>
          <w:sz w:val="28"/>
          <w:szCs w:val="28"/>
        </w:rPr>
      </w:pPr>
    </w:p>
    <w:p w:rsidR="00B12888" w:rsidRPr="00003928" w:rsidRDefault="00B12888" w:rsidP="003B58B7">
      <w:pPr>
        <w:contextualSpacing/>
        <w:jc w:val="both"/>
        <w:rPr>
          <w:rFonts w:ascii="Book Antiqua" w:hAnsi="Book Antiqua"/>
          <w:sz w:val="23"/>
          <w:szCs w:val="23"/>
          <w:shd w:val="clear" w:color="auto" w:fill="FFFFFF"/>
        </w:rPr>
      </w:pPr>
      <w:r w:rsidRPr="00003928">
        <w:rPr>
          <w:rFonts w:ascii="Times New Roman" w:hAnsi="Times New Roman" w:cs="Times New Roman"/>
          <w:sz w:val="28"/>
          <w:szCs w:val="28"/>
        </w:rPr>
        <w:t>This is also in line with</w:t>
      </w:r>
      <w:r w:rsidRPr="00003928">
        <w:rPr>
          <w:rFonts w:ascii="Times New Roman" w:hAnsi="Times New Roman" w:cs="Times New Roman"/>
          <w:b/>
          <w:sz w:val="28"/>
          <w:szCs w:val="28"/>
        </w:rPr>
        <w:t xml:space="preserve"> Section 181 of the Registration of Titles Act which provides that: -</w:t>
      </w:r>
      <w:r w:rsidRPr="00003928">
        <w:rPr>
          <w:rFonts w:ascii="Book Antiqua" w:hAnsi="Book Antiqua"/>
          <w:sz w:val="23"/>
          <w:szCs w:val="23"/>
          <w:shd w:val="clear" w:color="auto" w:fill="FFFFFF"/>
        </w:rPr>
        <w:t xml:space="preserve"> </w:t>
      </w:r>
    </w:p>
    <w:p w:rsidR="00B12888" w:rsidRPr="00003928" w:rsidRDefault="00B12888" w:rsidP="003B58B7">
      <w:pPr>
        <w:contextualSpacing/>
        <w:jc w:val="both"/>
        <w:rPr>
          <w:rFonts w:ascii="Times New Roman" w:hAnsi="Times New Roman" w:cs="Times New Roman"/>
          <w:i/>
          <w:sz w:val="28"/>
          <w:szCs w:val="28"/>
          <w:shd w:val="clear" w:color="auto" w:fill="FFFFFF"/>
        </w:rPr>
      </w:pPr>
      <w:r w:rsidRPr="00003928">
        <w:rPr>
          <w:rFonts w:ascii="Times New Roman" w:hAnsi="Times New Roman" w:cs="Times New Roman"/>
          <w:i/>
          <w:sz w:val="28"/>
          <w:szCs w:val="28"/>
          <w:shd w:val="clear" w:color="auto" w:fill="FFFFFF"/>
        </w:rPr>
        <w:t>‘Nothing in this Act shall be so interpreted as to leave subject to an action of ejectment or to an action for recovery of damages as aforesaid or for deprivation of the estate or interest in respect to which he or she is registered as </w:t>
      </w:r>
      <w:hyperlink r:id="rId7" w:anchor="defn-term-proprietor" w:history="1">
        <w:r w:rsidRPr="00003928">
          <w:rPr>
            <w:rStyle w:val="Hyperlink"/>
            <w:rFonts w:ascii="Times New Roman" w:hAnsi="Times New Roman" w:cs="Times New Roman"/>
            <w:i/>
            <w:color w:val="auto"/>
            <w:sz w:val="28"/>
            <w:szCs w:val="28"/>
            <w:u w:val="none"/>
            <w:shd w:val="clear" w:color="auto" w:fill="FFFFFF"/>
          </w:rPr>
          <w:t>proprietor</w:t>
        </w:r>
      </w:hyperlink>
      <w:r w:rsidRPr="00003928">
        <w:rPr>
          <w:rFonts w:ascii="Times New Roman" w:hAnsi="Times New Roman" w:cs="Times New Roman"/>
          <w:i/>
          <w:sz w:val="28"/>
          <w:szCs w:val="28"/>
          <w:shd w:val="clear" w:color="auto" w:fill="FFFFFF"/>
        </w:rPr>
        <w:t> any purchaser </w:t>
      </w:r>
      <w:r w:rsidRPr="00003928">
        <w:rPr>
          <w:rFonts w:ascii="Times New Roman" w:hAnsi="Times New Roman" w:cs="Times New Roman"/>
          <w:i/>
          <w:iCs/>
          <w:sz w:val="28"/>
          <w:szCs w:val="28"/>
          <w:shd w:val="clear" w:color="auto" w:fill="FFFFFF"/>
        </w:rPr>
        <w:t>bona fide</w:t>
      </w:r>
      <w:r w:rsidRPr="00003928">
        <w:rPr>
          <w:rFonts w:ascii="Times New Roman" w:hAnsi="Times New Roman" w:cs="Times New Roman"/>
          <w:i/>
          <w:sz w:val="28"/>
          <w:szCs w:val="28"/>
          <w:shd w:val="clear" w:color="auto" w:fill="FFFFFF"/>
        </w:rPr>
        <w:t> for valuable consideration of </w:t>
      </w:r>
      <w:hyperlink r:id="rId8" w:anchor="defn-term-land" w:history="1">
        <w:r w:rsidRPr="00003928">
          <w:rPr>
            <w:rStyle w:val="Hyperlink"/>
            <w:rFonts w:ascii="Times New Roman" w:hAnsi="Times New Roman" w:cs="Times New Roman"/>
            <w:i/>
            <w:color w:val="auto"/>
            <w:sz w:val="28"/>
            <w:szCs w:val="28"/>
            <w:u w:val="none"/>
            <w:shd w:val="clear" w:color="auto" w:fill="FFFFFF"/>
          </w:rPr>
          <w:t>land</w:t>
        </w:r>
      </w:hyperlink>
      <w:r w:rsidRPr="00003928">
        <w:rPr>
          <w:rFonts w:ascii="Times New Roman" w:hAnsi="Times New Roman" w:cs="Times New Roman"/>
          <w:i/>
          <w:sz w:val="28"/>
          <w:szCs w:val="28"/>
          <w:shd w:val="clear" w:color="auto" w:fill="FFFFFF"/>
        </w:rPr>
        <w:t> under the operation of this Act, on the ground that the </w:t>
      </w:r>
      <w:hyperlink r:id="rId9" w:anchor="defn-term-proprietor" w:history="1">
        <w:r w:rsidRPr="00003928">
          <w:rPr>
            <w:rStyle w:val="Hyperlink"/>
            <w:rFonts w:ascii="Times New Roman" w:hAnsi="Times New Roman" w:cs="Times New Roman"/>
            <w:i/>
            <w:color w:val="auto"/>
            <w:sz w:val="28"/>
            <w:szCs w:val="28"/>
            <w:u w:val="none"/>
            <w:shd w:val="clear" w:color="auto" w:fill="FFFFFF"/>
          </w:rPr>
          <w:t>proprietor</w:t>
        </w:r>
      </w:hyperlink>
      <w:r w:rsidRPr="00003928">
        <w:rPr>
          <w:rFonts w:ascii="Times New Roman" w:hAnsi="Times New Roman" w:cs="Times New Roman"/>
          <w:i/>
          <w:sz w:val="28"/>
          <w:szCs w:val="28"/>
          <w:shd w:val="clear" w:color="auto" w:fill="FFFFFF"/>
        </w:rPr>
        <w:t> through or under whom he or she claims was registered as </w:t>
      </w:r>
      <w:hyperlink r:id="rId10" w:anchor="defn-term-proprietor" w:history="1">
        <w:r w:rsidRPr="00003928">
          <w:rPr>
            <w:rStyle w:val="Hyperlink"/>
            <w:rFonts w:ascii="Times New Roman" w:hAnsi="Times New Roman" w:cs="Times New Roman"/>
            <w:i/>
            <w:color w:val="auto"/>
            <w:sz w:val="28"/>
            <w:szCs w:val="28"/>
            <w:u w:val="none"/>
            <w:shd w:val="clear" w:color="auto" w:fill="FFFFFF"/>
          </w:rPr>
          <w:t>proprietor</w:t>
        </w:r>
      </w:hyperlink>
      <w:r w:rsidRPr="00003928">
        <w:rPr>
          <w:rFonts w:ascii="Times New Roman" w:hAnsi="Times New Roman" w:cs="Times New Roman"/>
          <w:i/>
          <w:sz w:val="28"/>
          <w:szCs w:val="28"/>
          <w:shd w:val="clear" w:color="auto" w:fill="FFFFFF"/>
        </w:rPr>
        <w:t> through fraud or error or has derived from or through a person registered as </w:t>
      </w:r>
      <w:hyperlink r:id="rId11" w:anchor="defn-term-proprietor" w:history="1">
        <w:r w:rsidRPr="00003928">
          <w:rPr>
            <w:rStyle w:val="Hyperlink"/>
            <w:rFonts w:ascii="Times New Roman" w:hAnsi="Times New Roman" w:cs="Times New Roman"/>
            <w:i/>
            <w:color w:val="auto"/>
            <w:sz w:val="28"/>
            <w:szCs w:val="28"/>
            <w:u w:val="none"/>
            <w:shd w:val="clear" w:color="auto" w:fill="FFFFFF"/>
          </w:rPr>
          <w:t>proprietor</w:t>
        </w:r>
      </w:hyperlink>
      <w:r w:rsidRPr="00003928">
        <w:rPr>
          <w:rFonts w:ascii="Times New Roman" w:hAnsi="Times New Roman" w:cs="Times New Roman"/>
          <w:i/>
          <w:sz w:val="28"/>
          <w:szCs w:val="28"/>
          <w:shd w:val="clear" w:color="auto" w:fill="FFFFFF"/>
        </w:rPr>
        <w:t> through fraud or error; and this applies whether the fraud or error consists in wrong description of the boundaries or of the parcels of any </w:t>
      </w:r>
      <w:hyperlink r:id="rId12" w:anchor="defn-term-land" w:history="1">
        <w:r w:rsidRPr="00003928">
          <w:rPr>
            <w:rStyle w:val="Hyperlink"/>
            <w:rFonts w:ascii="Times New Roman" w:hAnsi="Times New Roman" w:cs="Times New Roman"/>
            <w:i/>
            <w:color w:val="auto"/>
            <w:sz w:val="28"/>
            <w:szCs w:val="28"/>
            <w:u w:val="none"/>
            <w:shd w:val="clear" w:color="auto" w:fill="FFFFFF"/>
          </w:rPr>
          <w:t>land</w:t>
        </w:r>
      </w:hyperlink>
      <w:r w:rsidRPr="00003928">
        <w:rPr>
          <w:rFonts w:ascii="Times New Roman" w:hAnsi="Times New Roman" w:cs="Times New Roman"/>
          <w:i/>
          <w:sz w:val="28"/>
          <w:szCs w:val="28"/>
          <w:shd w:val="clear" w:color="auto" w:fill="FFFFFF"/>
        </w:rPr>
        <w:t> or otherwise howsoever.’</w:t>
      </w:r>
    </w:p>
    <w:p w:rsidR="00D327D7" w:rsidRPr="00003928" w:rsidRDefault="00D327D7" w:rsidP="00D327D7">
      <w:pPr>
        <w:pStyle w:val="NormalWeb"/>
        <w:shd w:val="clear" w:color="auto" w:fill="FFFFFF"/>
        <w:spacing w:before="0" w:beforeAutospacing="0" w:after="255" w:afterAutospacing="0"/>
        <w:jc w:val="both"/>
        <w:rPr>
          <w:i/>
          <w:sz w:val="28"/>
          <w:szCs w:val="28"/>
        </w:rPr>
      </w:pPr>
      <w:r w:rsidRPr="00003928">
        <w:rPr>
          <w:sz w:val="28"/>
          <w:szCs w:val="28"/>
        </w:rPr>
        <w:t>I</w:t>
      </w:r>
      <w:r w:rsidRPr="00003928">
        <w:rPr>
          <w:b/>
          <w:sz w:val="28"/>
          <w:szCs w:val="28"/>
        </w:rPr>
        <w:t>n the case of Katende -vs- Haridar &amp; Company Ltd (2008) 2 E A 173</w:t>
      </w:r>
      <w:r w:rsidRPr="00003928">
        <w:rPr>
          <w:sz w:val="28"/>
          <w:szCs w:val="28"/>
        </w:rPr>
        <w:t xml:space="preserve"> the Court of Appeal stated </w:t>
      </w:r>
      <w:r w:rsidRPr="00003928">
        <w:rPr>
          <w:i/>
          <w:sz w:val="28"/>
          <w:szCs w:val="28"/>
        </w:rPr>
        <w:t>what amounts to a bonafide purchaser for value without notice in real property as a person who honestly intends to purchase the property offered for sale and does not intend to acquire it wrongly.</w:t>
      </w:r>
    </w:p>
    <w:p w:rsidR="00201532" w:rsidRPr="00003928" w:rsidRDefault="00D327D7" w:rsidP="00D327D7">
      <w:pPr>
        <w:pStyle w:val="NormalWeb"/>
        <w:shd w:val="clear" w:color="auto" w:fill="FFFFFF"/>
        <w:spacing w:before="0" w:beforeAutospacing="0" w:after="255" w:afterAutospacing="0"/>
        <w:jc w:val="both"/>
        <w:rPr>
          <w:sz w:val="28"/>
          <w:szCs w:val="28"/>
        </w:rPr>
      </w:pPr>
      <w:r w:rsidRPr="00003928">
        <w:rPr>
          <w:sz w:val="28"/>
          <w:szCs w:val="28"/>
        </w:rPr>
        <w:t>Therefore, the core issue here is whether the doctrine of bonafide purchaser for value without notice can acquire a good title over a parcel of land from a person who had fraudulently acquired title over the land and thereby defeat the claim by the original owner of the proposed issue.</w:t>
      </w:r>
    </w:p>
    <w:p w:rsidR="003B58B7" w:rsidRPr="00003928" w:rsidRDefault="00D327D7" w:rsidP="00AF47DC">
      <w:pPr>
        <w:spacing w:line="240" w:lineRule="auto"/>
        <w:jc w:val="both"/>
        <w:rPr>
          <w:rFonts w:ascii="Times New Roman" w:hAnsi="Times New Roman" w:cs="Times New Roman"/>
          <w:i/>
          <w:sz w:val="28"/>
          <w:szCs w:val="28"/>
        </w:rPr>
      </w:pPr>
      <w:r w:rsidRPr="00003928">
        <w:rPr>
          <w:rFonts w:ascii="Times New Roman" w:hAnsi="Times New Roman" w:cs="Times New Roman"/>
          <w:sz w:val="28"/>
          <w:szCs w:val="28"/>
        </w:rPr>
        <w:t>Counsel for the Plaintiff submitted and attributed fraud on the 2</w:t>
      </w:r>
      <w:r w:rsidRPr="00003928">
        <w:rPr>
          <w:rFonts w:ascii="Times New Roman" w:hAnsi="Times New Roman" w:cs="Times New Roman"/>
          <w:sz w:val="28"/>
          <w:szCs w:val="28"/>
          <w:vertAlign w:val="superscript"/>
        </w:rPr>
        <w:t>nd</w:t>
      </w:r>
      <w:r w:rsidRPr="00003928">
        <w:rPr>
          <w:rFonts w:ascii="Times New Roman" w:hAnsi="Times New Roman" w:cs="Times New Roman"/>
          <w:sz w:val="28"/>
          <w:szCs w:val="28"/>
        </w:rPr>
        <w:t xml:space="preserve"> defendant and stated</w:t>
      </w:r>
      <w:r w:rsidR="003B58B7" w:rsidRPr="00003928">
        <w:rPr>
          <w:rFonts w:ascii="Times New Roman" w:hAnsi="Times New Roman" w:cs="Times New Roman"/>
          <w:sz w:val="28"/>
          <w:szCs w:val="28"/>
        </w:rPr>
        <w:t xml:space="preserve"> the 2</w:t>
      </w:r>
      <w:r w:rsidR="003B58B7" w:rsidRPr="00003928">
        <w:rPr>
          <w:rFonts w:ascii="Times New Roman" w:hAnsi="Times New Roman" w:cs="Times New Roman"/>
          <w:sz w:val="28"/>
          <w:szCs w:val="28"/>
          <w:vertAlign w:val="superscript"/>
        </w:rPr>
        <w:t>nd</w:t>
      </w:r>
      <w:r w:rsidR="003B58B7" w:rsidRPr="00003928">
        <w:rPr>
          <w:rFonts w:ascii="Times New Roman" w:hAnsi="Times New Roman" w:cs="Times New Roman"/>
          <w:sz w:val="28"/>
          <w:szCs w:val="28"/>
        </w:rPr>
        <w:t xml:space="preserve"> defendant did not visit the suit property, did not open boundaries with the help of a Surveyor, talk to the local council </w:t>
      </w:r>
      <w:r w:rsidR="00AF47DC" w:rsidRPr="00003928">
        <w:rPr>
          <w:rFonts w:ascii="Times New Roman" w:hAnsi="Times New Roman" w:cs="Times New Roman"/>
          <w:sz w:val="28"/>
          <w:szCs w:val="28"/>
        </w:rPr>
        <w:t>officials or Lessee who occupied</w:t>
      </w:r>
      <w:r w:rsidR="003B58B7" w:rsidRPr="00003928">
        <w:rPr>
          <w:rFonts w:ascii="Times New Roman" w:hAnsi="Times New Roman" w:cs="Times New Roman"/>
          <w:sz w:val="28"/>
          <w:szCs w:val="28"/>
        </w:rPr>
        <w:t xml:space="preserve"> </w:t>
      </w:r>
      <w:r w:rsidRPr="00003928">
        <w:rPr>
          <w:rFonts w:ascii="Times New Roman" w:hAnsi="Times New Roman" w:cs="Times New Roman"/>
          <w:sz w:val="28"/>
          <w:szCs w:val="28"/>
        </w:rPr>
        <w:t>the house on the suit land. Counsel wondered what the 2</w:t>
      </w:r>
      <w:r w:rsidRPr="00003928">
        <w:rPr>
          <w:rFonts w:ascii="Times New Roman" w:hAnsi="Times New Roman" w:cs="Times New Roman"/>
          <w:sz w:val="28"/>
          <w:szCs w:val="28"/>
          <w:vertAlign w:val="superscript"/>
        </w:rPr>
        <w:t>nd</w:t>
      </w:r>
      <w:r w:rsidRPr="00003928">
        <w:rPr>
          <w:rFonts w:ascii="Times New Roman" w:hAnsi="Times New Roman" w:cs="Times New Roman"/>
          <w:sz w:val="28"/>
          <w:szCs w:val="28"/>
        </w:rPr>
        <w:t xml:space="preserve"> </w:t>
      </w:r>
      <w:r w:rsidR="00AF47DC" w:rsidRPr="00003928">
        <w:rPr>
          <w:rFonts w:ascii="Times New Roman" w:hAnsi="Times New Roman" w:cs="Times New Roman"/>
          <w:sz w:val="28"/>
          <w:szCs w:val="28"/>
        </w:rPr>
        <w:t>defendant</w:t>
      </w:r>
      <w:r w:rsidRPr="00003928">
        <w:rPr>
          <w:rFonts w:ascii="Times New Roman" w:hAnsi="Times New Roman" w:cs="Times New Roman"/>
          <w:sz w:val="28"/>
          <w:szCs w:val="28"/>
        </w:rPr>
        <w:t xml:space="preserve"> feared </w:t>
      </w:r>
      <w:r w:rsidR="003B58B7" w:rsidRPr="00003928">
        <w:rPr>
          <w:rFonts w:ascii="Times New Roman" w:hAnsi="Times New Roman" w:cs="Times New Roman"/>
          <w:sz w:val="28"/>
          <w:szCs w:val="28"/>
        </w:rPr>
        <w:t xml:space="preserve">to know that compelled her not </w:t>
      </w:r>
      <w:r w:rsidRPr="00003928">
        <w:rPr>
          <w:rFonts w:ascii="Times New Roman" w:hAnsi="Times New Roman" w:cs="Times New Roman"/>
          <w:sz w:val="28"/>
          <w:szCs w:val="28"/>
        </w:rPr>
        <w:t xml:space="preserve">to </w:t>
      </w:r>
      <w:r w:rsidR="003B58B7" w:rsidRPr="00003928">
        <w:rPr>
          <w:rFonts w:ascii="Times New Roman" w:hAnsi="Times New Roman" w:cs="Times New Roman"/>
          <w:sz w:val="28"/>
          <w:szCs w:val="28"/>
        </w:rPr>
        <w:t>do what she ought to have done,</w:t>
      </w:r>
      <w:r w:rsidRPr="00003928">
        <w:rPr>
          <w:rFonts w:ascii="Times New Roman" w:hAnsi="Times New Roman" w:cs="Times New Roman"/>
          <w:sz w:val="28"/>
          <w:szCs w:val="28"/>
        </w:rPr>
        <w:t xml:space="preserve"> as</w:t>
      </w:r>
      <w:r w:rsidR="003B58B7" w:rsidRPr="00003928">
        <w:rPr>
          <w:rFonts w:ascii="Times New Roman" w:hAnsi="Times New Roman" w:cs="Times New Roman"/>
          <w:sz w:val="28"/>
          <w:szCs w:val="28"/>
        </w:rPr>
        <w:t xml:space="preserve"> due diligence </w:t>
      </w:r>
      <w:r w:rsidRPr="00003928">
        <w:rPr>
          <w:rFonts w:ascii="Times New Roman" w:hAnsi="Times New Roman" w:cs="Times New Roman"/>
          <w:sz w:val="28"/>
          <w:szCs w:val="28"/>
        </w:rPr>
        <w:t xml:space="preserve">under the law was </w:t>
      </w:r>
      <w:r w:rsidR="003B0128" w:rsidRPr="00003928">
        <w:rPr>
          <w:rFonts w:ascii="Times New Roman" w:hAnsi="Times New Roman" w:cs="Times New Roman"/>
          <w:sz w:val="28"/>
          <w:szCs w:val="28"/>
        </w:rPr>
        <w:t>considered</w:t>
      </w:r>
      <w:r w:rsidRPr="00003928">
        <w:rPr>
          <w:rFonts w:ascii="Times New Roman" w:hAnsi="Times New Roman" w:cs="Times New Roman"/>
          <w:sz w:val="28"/>
          <w:szCs w:val="28"/>
        </w:rPr>
        <w:t xml:space="preserve"> </w:t>
      </w:r>
      <w:r w:rsidR="003B58B7" w:rsidRPr="00003928">
        <w:rPr>
          <w:rFonts w:ascii="Times New Roman" w:hAnsi="Times New Roman" w:cs="Times New Roman"/>
          <w:sz w:val="28"/>
          <w:szCs w:val="28"/>
        </w:rPr>
        <w:t xml:space="preserve">part of the obligation of an interested purchaser. </w:t>
      </w:r>
      <w:r w:rsidRPr="00003928">
        <w:rPr>
          <w:rFonts w:ascii="Times New Roman" w:hAnsi="Times New Roman" w:cs="Times New Roman"/>
          <w:sz w:val="28"/>
          <w:szCs w:val="28"/>
        </w:rPr>
        <w:t xml:space="preserve">Counsel </w:t>
      </w:r>
      <w:r w:rsidR="003B0128" w:rsidRPr="00003928">
        <w:rPr>
          <w:rFonts w:ascii="Times New Roman" w:hAnsi="Times New Roman" w:cs="Times New Roman"/>
          <w:sz w:val="28"/>
          <w:szCs w:val="28"/>
        </w:rPr>
        <w:t>further</w:t>
      </w:r>
      <w:r w:rsidRPr="00003928">
        <w:rPr>
          <w:rFonts w:ascii="Times New Roman" w:hAnsi="Times New Roman" w:cs="Times New Roman"/>
          <w:sz w:val="28"/>
          <w:szCs w:val="28"/>
        </w:rPr>
        <w:t xml:space="preserve"> submitted</w:t>
      </w:r>
      <w:r w:rsidRPr="00003928">
        <w:rPr>
          <w:rFonts w:ascii="Times New Roman" w:hAnsi="Times New Roman" w:cs="Times New Roman"/>
          <w:i/>
          <w:sz w:val="28"/>
          <w:szCs w:val="28"/>
        </w:rPr>
        <w:t xml:space="preserve"> </w:t>
      </w:r>
      <w:r w:rsidRPr="00003928">
        <w:rPr>
          <w:rFonts w:ascii="Times New Roman" w:hAnsi="Times New Roman" w:cs="Times New Roman"/>
          <w:sz w:val="28"/>
          <w:szCs w:val="28"/>
        </w:rPr>
        <w:t>that</w:t>
      </w:r>
      <w:r w:rsidRPr="00003928">
        <w:rPr>
          <w:rFonts w:ascii="Times New Roman" w:hAnsi="Times New Roman" w:cs="Times New Roman"/>
          <w:i/>
          <w:sz w:val="28"/>
          <w:szCs w:val="28"/>
        </w:rPr>
        <w:t xml:space="preserve"> </w:t>
      </w:r>
      <w:r w:rsidR="003B0128" w:rsidRPr="00003928">
        <w:rPr>
          <w:rFonts w:ascii="Times New Roman" w:hAnsi="Times New Roman" w:cs="Times New Roman"/>
          <w:sz w:val="28"/>
          <w:szCs w:val="28"/>
        </w:rPr>
        <w:t>t</w:t>
      </w:r>
      <w:r w:rsidR="003B58B7" w:rsidRPr="00003928">
        <w:rPr>
          <w:rFonts w:ascii="Times New Roman" w:hAnsi="Times New Roman" w:cs="Times New Roman"/>
          <w:sz w:val="28"/>
          <w:szCs w:val="28"/>
        </w:rPr>
        <w:t>he 2</w:t>
      </w:r>
      <w:r w:rsidR="003B58B7" w:rsidRPr="00003928">
        <w:rPr>
          <w:rFonts w:ascii="Times New Roman" w:hAnsi="Times New Roman" w:cs="Times New Roman"/>
          <w:sz w:val="28"/>
          <w:szCs w:val="28"/>
          <w:vertAlign w:val="superscript"/>
        </w:rPr>
        <w:t>nd</w:t>
      </w:r>
      <w:r w:rsidR="003B58B7" w:rsidRPr="00003928">
        <w:rPr>
          <w:rFonts w:ascii="Times New Roman" w:hAnsi="Times New Roman" w:cs="Times New Roman"/>
          <w:sz w:val="28"/>
          <w:szCs w:val="28"/>
        </w:rPr>
        <w:t xml:space="preserve"> defendant did not tell court in her written statement of Defense whether or not the 1</w:t>
      </w:r>
      <w:r w:rsidR="003B58B7" w:rsidRPr="00003928">
        <w:rPr>
          <w:rFonts w:ascii="Times New Roman" w:hAnsi="Times New Roman" w:cs="Times New Roman"/>
          <w:sz w:val="28"/>
          <w:szCs w:val="28"/>
          <w:vertAlign w:val="superscript"/>
        </w:rPr>
        <w:t>st</w:t>
      </w:r>
      <w:r w:rsidR="003B58B7" w:rsidRPr="00003928">
        <w:rPr>
          <w:rFonts w:ascii="Times New Roman" w:hAnsi="Times New Roman" w:cs="Times New Roman"/>
          <w:sz w:val="28"/>
          <w:szCs w:val="28"/>
        </w:rPr>
        <w:t xml:space="preserve"> defendant took her to th</w:t>
      </w:r>
      <w:r w:rsidRPr="00003928">
        <w:rPr>
          <w:rFonts w:ascii="Times New Roman" w:hAnsi="Times New Roman" w:cs="Times New Roman"/>
          <w:sz w:val="28"/>
          <w:szCs w:val="28"/>
        </w:rPr>
        <w:t xml:space="preserve">e land or refused to do so. That </w:t>
      </w:r>
      <w:r w:rsidR="00AF47DC" w:rsidRPr="00003928">
        <w:rPr>
          <w:rFonts w:ascii="Times New Roman" w:hAnsi="Times New Roman" w:cs="Times New Roman"/>
          <w:sz w:val="28"/>
          <w:szCs w:val="28"/>
        </w:rPr>
        <w:t>the 2</w:t>
      </w:r>
      <w:r w:rsidR="00AF47DC" w:rsidRPr="00003928">
        <w:rPr>
          <w:rFonts w:ascii="Times New Roman" w:hAnsi="Times New Roman" w:cs="Times New Roman"/>
          <w:sz w:val="28"/>
          <w:szCs w:val="28"/>
          <w:vertAlign w:val="superscript"/>
        </w:rPr>
        <w:t>nd</w:t>
      </w:r>
      <w:r w:rsidR="00AF47DC" w:rsidRPr="00003928">
        <w:rPr>
          <w:rFonts w:ascii="Times New Roman" w:hAnsi="Times New Roman" w:cs="Times New Roman"/>
          <w:sz w:val="28"/>
          <w:szCs w:val="28"/>
        </w:rPr>
        <w:t xml:space="preserve"> defendant’s </w:t>
      </w:r>
      <w:r w:rsidR="003B0128" w:rsidRPr="00003928">
        <w:rPr>
          <w:rFonts w:ascii="Times New Roman" w:hAnsi="Times New Roman" w:cs="Times New Roman"/>
          <w:sz w:val="28"/>
          <w:szCs w:val="28"/>
        </w:rPr>
        <w:t>conduct was wanting</w:t>
      </w:r>
      <w:r w:rsidR="00AF47DC" w:rsidRPr="00003928">
        <w:rPr>
          <w:rFonts w:ascii="Times New Roman" w:hAnsi="Times New Roman" w:cs="Times New Roman"/>
          <w:sz w:val="28"/>
          <w:szCs w:val="28"/>
        </w:rPr>
        <w:t xml:space="preserve"> as</w:t>
      </w:r>
      <w:r w:rsidR="003B58B7" w:rsidRPr="00003928">
        <w:rPr>
          <w:rFonts w:ascii="Times New Roman" w:hAnsi="Times New Roman" w:cs="Times New Roman"/>
          <w:sz w:val="28"/>
          <w:szCs w:val="28"/>
        </w:rPr>
        <w:t xml:space="preserve"> she abstained from making inquiries for fear of learning the truth</w:t>
      </w:r>
      <w:r w:rsidR="00AF47DC" w:rsidRPr="00003928">
        <w:rPr>
          <w:rFonts w:ascii="Times New Roman" w:hAnsi="Times New Roman" w:cs="Times New Roman"/>
          <w:sz w:val="28"/>
          <w:szCs w:val="28"/>
        </w:rPr>
        <w:t xml:space="preserve"> and that </w:t>
      </w:r>
      <w:r w:rsidR="003B58B7" w:rsidRPr="00003928">
        <w:rPr>
          <w:rFonts w:ascii="Times New Roman" w:hAnsi="Times New Roman" w:cs="Times New Roman"/>
          <w:sz w:val="28"/>
          <w:szCs w:val="28"/>
        </w:rPr>
        <w:t xml:space="preserve">she was </w:t>
      </w:r>
      <w:r w:rsidR="00AF47DC" w:rsidRPr="00003928">
        <w:rPr>
          <w:rFonts w:ascii="Times New Roman" w:hAnsi="Times New Roman" w:cs="Times New Roman"/>
          <w:sz w:val="28"/>
          <w:szCs w:val="28"/>
        </w:rPr>
        <w:t xml:space="preserve">well </w:t>
      </w:r>
      <w:r w:rsidR="003B58B7" w:rsidRPr="00003928">
        <w:rPr>
          <w:rFonts w:ascii="Times New Roman" w:hAnsi="Times New Roman" w:cs="Times New Roman"/>
          <w:sz w:val="28"/>
          <w:szCs w:val="28"/>
        </w:rPr>
        <w:t>aware or she was negligent in not doing what she ought to have done to be sure of the circumstances surrounding the p</w:t>
      </w:r>
      <w:r w:rsidR="003B0128" w:rsidRPr="00003928">
        <w:rPr>
          <w:rFonts w:ascii="Times New Roman" w:hAnsi="Times New Roman" w:cs="Times New Roman"/>
          <w:sz w:val="28"/>
          <w:szCs w:val="28"/>
        </w:rPr>
        <w:t>roperty she was buying. Counsel argued that the 2</w:t>
      </w:r>
      <w:r w:rsidR="003B0128" w:rsidRPr="00003928">
        <w:rPr>
          <w:rFonts w:ascii="Times New Roman" w:hAnsi="Times New Roman" w:cs="Times New Roman"/>
          <w:sz w:val="28"/>
          <w:szCs w:val="28"/>
          <w:vertAlign w:val="superscript"/>
        </w:rPr>
        <w:t>nd</w:t>
      </w:r>
      <w:r w:rsidR="003B0128" w:rsidRPr="00003928">
        <w:rPr>
          <w:rFonts w:ascii="Times New Roman" w:hAnsi="Times New Roman" w:cs="Times New Roman"/>
          <w:sz w:val="28"/>
          <w:szCs w:val="28"/>
        </w:rPr>
        <w:t xml:space="preserve"> defendant</w:t>
      </w:r>
      <w:r w:rsidR="003B58B7" w:rsidRPr="00003928">
        <w:rPr>
          <w:rFonts w:ascii="Times New Roman" w:hAnsi="Times New Roman" w:cs="Times New Roman"/>
          <w:sz w:val="28"/>
          <w:szCs w:val="28"/>
        </w:rPr>
        <w:t xml:space="preserve"> cannot blanket herself under the law that she was a purchase for value without notice as she was part and partial of the fraud.  </w:t>
      </w:r>
      <w:r w:rsidR="00AF47DC" w:rsidRPr="00003928">
        <w:rPr>
          <w:rFonts w:ascii="Times New Roman" w:hAnsi="Times New Roman" w:cs="Times New Roman"/>
          <w:sz w:val="28"/>
          <w:szCs w:val="28"/>
        </w:rPr>
        <w:t xml:space="preserve">Counsel for the </w:t>
      </w:r>
      <w:r w:rsidR="003B0128" w:rsidRPr="00003928">
        <w:rPr>
          <w:rFonts w:ascii="Times New Roman" w:hAnsi="Times New Roman" w:cs="Times New Roman"/>
          <w:sz w:val="28"/>
          <w:szCs w:val="28"/>
        </w:rPr>
        <w:t>plaintiffs also</w:t>
      </w:r>
      <w:r w:rsidR="00AF47DC" w:rsidRPr="00003928">
        <w:rPr>
          <w:rFonts w:ascii="Times New Roman" w:hAnsi="Times New Roman" w:cs="Times New Roman"/>
          <w:sz w:val="28"/>
          <w:szCs w:val="28"/>
        </w:rPr>
        <w:t xml:space="preserve"> argued th</w:t>
      </w:r>
      <w:r w:rsidR="003B0128" w:rsidRPr="00003928">
        <w:rPr>
          <w:rFonts w:ascii="Times New Roman" w:hAnsi="Times New Roman" w:cs="Times New Roman"/>
          <w:sz w:val="28"/>
          <w:szCs w:val="28"/>
        </w:rPr>
        <w:t>at</w:t>
      </w:r>
      <w:r w:rsidR="003B58B7" w:rsidRPr="00003928">
        <w:rPr>
          <w:rFonts w:ascii="Times New Roman" w:hAnsi="Times New Roman" w:cs="Times New Roman"/>
          <w:sz w:val="28"/>
          <w:szCs w:val="28"/>
        </w:rPr>
        <w:t xml:space="preserve"> 2</w:t>
      </w:r>
      <w:r w:rsidR="003B58B7" w:rsidRPr="00003928">
        <w:rPr>
          <w:rFonts w:ascii="Times New Roman" w:hAnsi="Times New Roman" w:cs="Times New Roman"/>
          <w:sz w:val="28"/>
          <w:szCs w:val="28"/>
          <w:vertAlign w:val="superscript"/>
        </w:rPr>
        <w:t>nd</w:t>
      </w:r>
      <w:r w:rsidR="003B58B7" w:rsidRPr="00003928">
        <w:rPr>
          <w:rFonts w:ascii="Times New Roman" w:hAnsi="Times New Roman" w:cs="Times New Roman"/>
          <w:sz w:val="28"/>
          <w:szCs w:val="28"/>
        </w:rPr>
        <w:t xml:space="preserve"> defendant was guilty of fraud in her acquisi</w:t>
      </w:r>
      <w:r w:rsidR="00AF47DC" w:rsidRPr="00003928">
        <w:rPr>
          <w:rFonts w:ascii="Times New Roman" w:hAnsi="Times New Roman" w:cs="Times New Roman"/>
          <w:sz w:val="28"/>
          <w:szCs w:val="28"/>
        </w:rPr>
        <w:t>tion of the suit property. That it was clear that</w:t>
      </w:r>
      <w:r w:rsidR="003B0128" w:rsidRPr="00003928">
        <w:rPr>
          <w:rFonts w:ascii="Times New Roman" w:hAnsi="Times New Roman" w:cs="Times New Roman"/>
          <w:sz w:val="28"/>
          <w:szCs w:val="28"/>
        </w:rPr>
        <w:t xml:space="preserve"> </w:t>
      </w:r>
      <w:r w:rsidR="003B58B7" w:rsidRPr="00003928">
        <w:rPr>
          <w:rFonts w:ascii="Times New Roman" w:hAnsi="Times New Roman" w:cs="Times New Roman"/>
          <w:sz w:val="28"/>
          <w:szCs w:val="28"/>
        </w:rPr>
        <w:t>the 2</w:t>
      </w:r>
      <w:r w:rsidR="003B58B7" w:rsidRPr="00003928">
        <w:rPr>
          <w:rFonts w:ascii="Times New Roman" w:hAnsi="Times New Roman" w:cs="Times New Roman"/>
          <w:sz w:val="28"/>
          <w:szCs w:val="28"/>
          <w:vertAlign w:val="superscript"/>
        </w:rPr>
        <w:t>nd</w:t>
      </w:r>
      <w:r w:rsidR="003B0128" w:rsidRPr="00003928">
        <w:rPr>
          <w:rFonts w:ascii="Times New Roman" w:hAnsi="Times New Roman" w:cs="Times New Roman"/>
          <w:sz w:val="28"/>
          <w:szCs w:val="28"/>
        </w:rPr>
        <w:t xml:space="preserve"> d</w:t>
      </w:r>
      <w:r w:rsidR="003B58B7" w:rsidRPr="00003928">
        <w:rPr>
          <w:rFonts w:ascii="Times New Roman" w:hAnsi="Times New Roman" w:cs="Times New Roman"/>
          <w:sz w:val="28"/>
          <w:szCs w:val="28"/>
        </w:rPr>
        <w:t xml:space="preserve">efendant did not carry out a due diligence by way of a </w:t>
      </w:r>
      <w:r w:rsidR="003B0128" w:rsidRPr="00003928">
        <w:rPr>
          <w:rFonts w:ascii="Times New Roman" w:hAnsi="Times New Roman" w:cs="Times New Roman"/>
          <w:sz w:val="28"/>
          <w:szCs w:val="28"/>
        </w:rPr>
        <w:t xml:space="preserve">search at the ministry of land </w:t>
      </w:r>
      <w:r w:rsidR="003B58B7" w:rsidRPr="00003928">
        <w:rPr>
          <w:rFonts w:ascii="Times New Roman" w:hAnsi="Times New Roman" w:cs="Times New Roman"/>
          <w:sz w:val="28"/>
          <w:szCs w:val="28"/>
        </w:rPr>
        <w:t xml:space="preserve">at the time of her registration as </w:t>
      </w:r>
      <w:r w:rsidR="003B58B7" w:rsidRPr="00003928">
        <w:rPr>
          <w:rFonts w:ascii="Times New Roman" w:hAnsi="Times New Roman" w:cs="Times New Roman"/>
          <w:sz w:val="28"/>
          <w:szCs w:val="28"/>
        </w:rPr>
        <w:lastRenderedPageBreak/>
        <w:t>was confirmed by the case at High Court of Uganda at Kampala Land Division C</w:t>
      </w:r>
      <w:r w:rsidR="00AF47DC" w:rsidRPr="00003928">
        <w:rPr>
          <w:rFonts w:ascii="Times New Roman" w:hAnsi="Times New Roman" w:cs="Times New Roman"/>
          <w:sz w:val="28"/>
          <w:szCs w:val="28"/>
        </w:rPr>
        <w:t>ivil Suit No.162 of 2015</w:t>
      </w:r>
      <w:r w:rsidR="003B58B7" w:rsidRPr="00003928">
        <w:rPr>
          <w:rFonts w:ascii="Times New Roman" w:hAnsi="Times New Roman" w:cs="Times New Roman"/>
          <w:sz w:val="28"/>
          <w:szCs w:val="28"/>
        </w:rPr>
        <w:t>.</w:t>
      </w:r>
    </w:p>
    <w:p w:rsidR="003B58B7" w:rsidRPr="00003928" w:rsidRDefault="00AF47DC" w:rsidP="00AF47DC">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Also Counsel for the </w:t>
      </w:r>
      <w:r w:rsidR="003B0128" w:rsidRPr="00003928">
        <w:rPr>
          <w:rFonts w:ascii="Times New Roman" w:hAnsi="Times New Roman" w:cs="Times New Roman"/>
          <w:sz w:val="28"/>
          <w:szCs w:val="28"/>
        </w:rPr>
        <w:t>p</w:t>
      </w:r>
      <w:r w:rsidRPr="00003928">
        <w:rPr>
          <w:rFonts w:ascii="Times New Roman" w:hAnsi="Times New Roman" w:cs="Times New Roman"/>
          <w:sz w:val="28"/>
          <w:szCs w:val="28"/>
        </w:rPr>
        <w:t>laintiffs submitted that the 2</w:t>
      </w:r>
      <w:r w:rsidRPr="00003928">
        <w:rPr>
          <w:rFonts w:ascii="Times New Roman" w:hAnsi="Times New Roman" w:cs="Times New Roman"/>
          <w:sz w:val="28"/>
          <w:szCs w:val="28"/>
          <w:vertAlign w:val="superscript"/>
        </w:rPr>
        <w:t>nd</w:t>
      </w:r>
      <w:r w:rsidRPr="00003928">
        <w:rPr>
          <w:rFonts w:ascii="Times New Roman" w:hAnsi="Times New Roman" w:cs="Times New Roman"/>
          <w:sz w:val="28"/>
          <w:szCs w:val="28"/>
        </w:rPr>
        <w:t xml:space="preserve"> </w:t>
      </w:r>
      <w:r w:rsidR="003B0128" w:rsidRPr="00003928">
        <w:rPr>
          <w:rFonts w:ascii="Times New Roman" w:hAnsi="Times New Roman" w:cs="Times New Roman"/>
          <w:sz w:val="28"/>
          <w:szCs w:val="28"/>
        </w:rPr>
        <w:t>Defendant</w:t>
      </w:r>
      <w:r w:rsidR="003B58B7" w:rsidRPr="00003928">
        <w:rPr>
          <w:rFonts w:ascii="Times New Roman" w:hAnsi="Times New Roman" w:cs="Times New Roman"/>
          <w:sz w:val="28"/>
          <w:szCs w:val="28"/>
        </w:rPr>
        <w:t xml:space="preserve"> never carried out any due diligence by visiting the </w:t>
      </w:r>
      <w:r w:rsidRPr="00003928">
        <w:rPr>
          <w:rFonts w:ascii="Times New Roman" w:hAnsi="Times New Roman" w:cs="Times New Roman"/>
          <w:sz w:val="28"/>
          <w:szCs w:val="28"/>
        </w:rPr>
        <w:t>suit land. That this</w:t>
      </w:r>
      <w:r w:rsidR="003B58B7" w:rsidRPr="00003928">
        <w:rPr>
          <w:rFonts w:ascii="Times New Roman" w:hAnsi="Times New Roman" w:cs="Times New Roman"/>
          <w:sz w:val="28"/>
          <w:szCs w:val="28"/>
        </w:rPr>
        <w:t xml:space="preserve"> was stil</w:t>
      </w:r>
      <w:r w:rsidRPr="00003928">
        <w:rPr>
          <w:rFonts w:ascii="Times New Roman" w:hAnsi="Times New Roman" w:cs="Times New Roman"/>
          <w:sz w:val="28"/>
          <w:szCs w:val="28"/>
        </w:rPr>
        <w:t xml:space="preserve">l confirmed in the judgment of Civil Suit No.162 of 2015 </w:t>
      </w:r>
      <w:r w:rsidR="003B58B7" w:rsidRPr="00003928">
        <w:rPr>
          <w:rFonts w:ascii="Times New Roman" w:hAnsi="Times New Roman" w:cs="Times New Roman"/>
          <w:sz w:val="28"/>
          <w:szCs w:val="28"/>
        </w:rPr>
        <w:t>where she was the 1</w:t>
      </w:r>
      <w:r w:rsidR="003B58B7" w:rsidRPr="00003928">
        <w:rPr>
          <w:rFonts w:ascii="Times New Roman" w:hAnsi="Times New Roman" w:cs="Times New Roman"/>
          <w:sz w:val="28"/>
          <w:szCs w:val="28"/>
          <w:vertAlign w:val="superscript"/>
        </w:rPr>
        <w:t>st</w:t>
      </w:r>
      <w:r w:rsidR="003B58B7" w:rsidRPr="00003928">
        <w:rPr>
          <w:rFonts w:ascii="Times New Roman" w:hAnsi="Times New Roman" w:cs="Times New Roman"/>
          <w:sz w:val="28"/>
          <w:szCs w:val="28"/>
        </w:rPr>
        <w:t xml:space="preserve"> Defendant. </w:t>
      </w:r>
      <w:r w:rsidRPr="00003928">
        <w:rPr>
          <w:rFonts w:ascii="Times New Roman" w:hAnsi="Times New Roman" w:cs="Times New Roman"/>
          <w:sz w:val="28"/>
          <w:szCs w:val="28"/>
        </w:rPr>
        <w:t xml:space="preserve"> That she</w:t>
      </w:r>
      <w:r w:rsidR="003B58B7" w:rsidRPr="00003928">
        <w:rPr>
          <w:rFonts w:ascii="Times New Roman" w:hAnsi="Times New Roman" w:cs="Times New Roman"/>
          <w:sz w:val="28"/>
          <w:szCs w:val="28"/>
        </w:rPr>
        <w:t xml:space="preserve"> did not know the name of the Lessee and did not even know the number of bedrooms in t</w:t>
      </w:r>
      <w:r w:rsidR="003B0128" w:rsidRPr="00003928">
        <w:rPr>
          <w:rFonts w:ascii="Times New Roman" w:hAnsi="Times New Roman" w:cs="Times New Roman"/>
          <w:sz w:val="28"/>
          <w:szCs w:val="28"/>
        </w:rPr>
        <w:t xml:space="preserve">he house on the suit land.  That she </w:t>
      </w:r>
      <w:r w:rsidR="003B58B7" w:rsidRPr="00003928">
        <w:rPr>
          <w:rFonts w:ascii="Times New Roman" w:hAnsi="Times New Roman" w:cs="Times New Roman"/>
          <w:sz w:val="28"/>
          <w:szCs w:val="28"/>
        </w:rPr>
        <w:t xml:space="preserve">did not even make any </w:t>
      </w:r>
      <w:r w:rsidR="003B0128" w:rsidRPr="00003928">
        <w:rPr>
          <w:rFonts w:ascii="Times New Roman" w:hAnsi="Times New Roman" w:cs="Times New Roman"/>
          <w:sz w:val="28"/>
          <w:szCs w:val="28"/>
        </w:rPr>
        <w:t>inquiries</w:t>
      </w:r>
      <w:r w:rsidR="003B58B7" w:rsidRPr="00003928">
        <w:rPr>
          <w:rFonts w:ascii="Times New Roman" w:hAnsi="Times New Roman" w:cs="Times New Roman"/>
          <w:sz w:val="28"/>
          <w:szCs w:val="28"/>
        </w:rPr>
        <w:t xml:space="preserve"> from the neighbours or even the area local counc</w:t>
      </w:r>
      <w:r w:rsidR="003B0128" w:rsidRPr="00003928">
        <w:rPr>
          <w:rFonts w:ascii="Times New Roman" w:hAnsi="Times New Roman" w:cs="Times New Roman"/>
          <w:sz w:val="28"/>
          <w:szCs w:val="28"/>
        </w:rPr>
        <w:t xml:space="preserve">il. That the </w:t>
      </w:r>
      <w:r w:rsidRPr="00003928">
        <w:rPr>
          <w:rFonts w:ascii="Times New Roman" w:hAnsi="Times New Roman" w:cs="Times New Roman"/>
          <w:sz w:val="28"/>
          <w:szCs w:val="28"/>
        </w:rPr>
        <w:t>entire transaction seemed</w:t>
      </w:r>
      <w:r w:rsidR="003B58B7" w:rsidRPr="00003928">
        <w:rPr>
          <w:rFonts w:ascii="Times New Roman" w:hAnsi="Times New Roman" w:cs="Times New Roman"/>
          <w:sz w:val="28"/>
          <w:szCs w:val="28"/>
        </w:rPr>
        <w:t xml:space="preserve"> to have been stage managed and done in office</w:t>
      </w:r>
      <w:r w:rsidR="003B0128" w:rsidRPr="00003928">
        <w:rPr>
          <w:rFonts w:ascii="Times New Roman" w:hAnsi="Times New Roman" w:cs="Times New Roman"/>
          <w:sz w:val="28"/>
          <w:szCs w:val="28"/>
        </w:rPr>
        <w:t xml:space="preserve">. Counsel submitted that this </w:t>
      </w:r>
      <w:r w:rsidR="003B58B7" w:rsidRPr="00003928">
        <w:rPr>
          <w:rFonts w:ascii="Times New Roman" w:hAnsi="Times New Roman" w:cs="Times New Roman"/>
          <w:sz w:val="28"/>
          <w:szCs w:val="28"/>
        </w:rPr>
        <w:t xml:space="preserve">was a case of a voluntary assumption of risk not to carry </w:t>
      </w:r>
      <w:r w:rsidR="003B0128" w:rsidRPr="00003928">
        <w:rPr>
          <w:rFonts w:ascii="Times New Roman" w:hAnsi="Times New Roman" w:cs="Times New Roman"/>
          <w:sz w:val="28"/>
          <w:szCs w:val="28"/>
        </w:rPr>
        <w:t xml:space="preserve">out an in-depth due diligence. </w:t>
      </w:r>
    </w:p>
    <w:p w:rsidR="003B58B7" w:rsidRPr="00003928" w:rsidRDefault="003B0128" w:rsidP="00AF47DC">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Counsel</w:t>
      </w:r>
      <w:r w:rsidR="00AF47DC" w:rsidRPr="00003928">
        <w:rPr>
          <w:rFonts w:ascii="Times New Roman" w:hAnsi="Times New Roman" w:cs="Times New Roman"/>
          <w:sz w:val="28"/>
          <w:szCs w:val="28"/>
        </w:rPr>
        <w:t xml:space="preserve"> for the </w:t>
      </w:r>
      <w:r w:rsidRPr="00003928">
        <w:rPr>
          <w:rFonts w:ascii="Times New Roman" w:hAnsi="Times New Roman" w:cs="Times New Roman"/>
          <w:sz w:val="28"/>
          <w:szCs w:val="28"/>
        </w:rPr>
        <w:t>plaintiffs</w:t>
      </w:r>
      <w:r w:rsidR="00AF47DC" w:rsidRPr="00003928">
        <w:rPr>
          <w:rFonts w:ascii="Times New Roman" w:hAnsi="Times New Roman" w:cs="Times New Roman"/>
          <w:sz w:val="28"/>
          <w:szCs w:val="28"/>
        </w:rPr>
        <w:t xml:space="preserve"> also submitted that </w:t>
      </w:r>
      <w:r w:rsidR="003B58B7" w:rsidRPr="00003928">
        <w:rPr>
          <w:rFonts w:ascii="Times New Roman" w:hAnsi="Times New Roman" w:cs="Times New Roman"/>
          <w:sz w:val="28"/>
          <w:szCs w:val="28"/>
        </w:rPr>
        <w:t>the 2</w:t>
      </w:r>
      <w:r w:rsidR="003B58B7" w:rsidRPr="00003928">
        <w:rPr>
          <w:rFonts w:ascii="Times New Roman" w:hAnsi="Times New Roman" w:cs="Times New Roman"/>
          <w:sz w:val="28"/>
          <w:szCs w:val="28"/>
          <w:vertAlign w:val="superscript"/>
        </w:rPr>
        <w:t>nd</w:t>
      </w:r>
      <w:r w:rsidR="00AF47DC" w:rsidRPr="00003928">
        <w:rPr>
          <w:rFonts w:ascii="Times New Roman" w:hAnsi="Times New Roman" w:cs="Times New Roman"/>
          <w:sz w:val="28"/>
          <w:szCs w:val="28"/>
        </w:rPr>
        <w:t xml:space="preserve"> defendant did not</w:t>
      </w:r>
      <w:r w:rsidR="003B58B7" w:rsidRPr="00003928">
        <w:rPr>
          <w:rFonts w:ascii="Times New Roman" w:hAnsi="Times New Roman" w:cs="Times New Roman"/>
          <w:sz w:val="28"/>
          <w:szCs w:val="28"/>
        </w:rPr>
        <w:t xml:space="preserve"> attach a copy of the sale upon which she would allege to be a bonafide purchas</w:t>
      </w:r>
      <w:r w:rsidRPr="00003928">
        <w:rPr>
          <w:rFonts w:ascii="Times New Roman" w:hAnsi="Times New Roman" w:cs="Times New Roman"/>
          <w:sz w:val="28"/>
          <w:szCs w:val="28"/>
        </w:rPr>
        <w:t xml:space="preserve">er without notice as proof that </w:t>
      </w:r>
      <w:r w:rsidR="003B58B7" w:rsidRPr="00003928">
        <w:rPr>
          <w:rFonts w:ascii="Times New Roman" w:hAnsi="Times New Roman" w:cs="Times New Roman"/>
          <w:sz w:val="28"/>
          <w:szCs w:val="28"/>
        </w:rPr>
        <w:t xml:space="preserve">she </w:t>
      </w:r>
      <w:r w:rsidR="00AF47DC" w:rsidRPr="00003928">
        <w:rPr>
          <w:rFonts w:ascii="Times New Roman" w:hAnsi="Times New Roman" w:cs="Times New Roman"/>
          <w:sz w:val="28"/>
          <w:szCs w:val="28"/>
        </w:rPr>
        <w:t>purchased the suit property. Counsel argued that it appeared that the 2</w:t>
      </w:r>
      <w:r w:rsidR="00AF47DC" w:rsidRPr="00003928">
        <w:rPr>
          <w:rFonts w:ascii="Times New Roman" w:hAnsi="Times New Roman" w:cs="Times New Roman"/>
          <w:sz w:val="28"/>
          <w:szCs w:val="28"/>
          <w:vertAlign w:val="superscript"/>
        </w:rPr>
        <w:t>nd</w:t>
      </w:r>
      <w:r w:rsidR="00AF47DC" w:rsidRPr="00003928">
        <w:rPr>
          <w:rFonts w:ascii="Times New Roman" w:hAnsi="Times New Roman" w:cs="Times New Roman"/>
          <w:sz w:val="28"/>
          <w:szCs w:val="28"/>
        </w:rPr>
        <w:t xml:space="preserve"> </w:t>
      </w:r>
      <w:r w:rsidRPr="00003928">
        <w:rPr>
          <w:rFonts w:ascii="Times New Roman" w:hAnsi="Times New Roman" w:cs="Times New Roman"/>
          <w:sz w:val="28"/>
          <w:szCs w:val="28"/>
        </w:rPr>
        <w:t>defendant’s</w:t>
      </w:r>
      <w:r w:rsidR="003B58B7" w:rsidRPr="00003928">
        <w:rPr>
          <w:rFonts w:ascii="Times New Roman" w:hAnsi="Times New Roman" w:cs="Times New Roman"/>
          <w:sz w:val="28"/>
          <w:szCs w:val="28"/>
        </w:rPr>
        <w:t xml:space="preserve"> name was only used as a cover-up to justify a sale whereas not and to justify that the suit property was now in the hands of a third party who on her own motion did not come out to defend herself during the hearing</w:t>
      </w:r>
      <w:r w:rsidR="00385A0B" w:rsidRPr="00003928">
        <w:rPr>
          <w:rFonts w:ascii="Times New Roman" w:hAnsi="Times New Roman" w:cs="Times New Roman"/>
          <w:sz w:val="28"/>
          <w:szCs w:val="28"/>
        </w:rPr>
        <w:t xml:space="preserve">. </w:t>
      </w:r>
    </w:p>
    <w:p w:rsidR="003B58B7" w:rsidRPr="00003928" w:rsidRDefault="00E72BEE" w:rsidP="00385A0B">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Counsel for the plaintiffs submitted that the 2</w:t>
      </w:r>
      <w:r w:rsidRPr="00003928">
        <w:rPr>
          <w:rFonts w:ascii="Times New Roman" w:hAnsi="Times New Roman" w:cs="Times New Roman"/>
          <w:sz w:val="28"/>
          <w:szCs w:val="28"/>
          <w:vertAlign w:val="superscript"/>
        </w:rPr>
        <w:t>nd</w:t>
      </w:r>
      <w:r w:rsidRPr="00003928">
        <w:rPr>
          <w:rFonts w:ascii="Times New Roman" w:hAnsi="Times New Roman" w:cs="Times New Roman"/>
          <w:sz w:val="28"/>
          <w:szCs w:val="28"/>
        </w:rPr>
        <w:t xml:space="preserve"> defendant did not verify</w:t>
      </w:r>
      <w:r w:rsidR="003B58B7" w:rsidRPr="00003928">
        <w:rPr>
          <w:rFonts w:ascii="Times New Roman" w:hAnsi="Times New Roman" w:cs="Times New Roman"/>
          <w:sz w:val="28"/>
          <w:szCs w:val="28"/>
        </w:rPr>
        <w:t xml:space="preserve"> the Letters of Administration and confirming their validity and the fact the 1</w:t>
      </w:r>
      <w:r w:rsidR="003B58B7" w:rsidRPr="00003928">
        <w:rPr>
          <w:rFonts w:ascii="Times New Roman" w:hAnsi="Times New Roman" w:cs="Times New Roman"/>
          <w:sz w:val="28"/>
          <w:szCs w:val="28"/>
          <w:vertAlign w:val="superscript"/>
        </w:rPr>
        <w:t>st</w:t>
      </w:r>
      <w:r w:rsidR="003B58B7" w:rsidRPr="00003928">
        <w:rPr>
          <w:rFonts w:ascii="Times New Roman" w:hAnsi="Times New Roman" w:cs="Times New Roman"/>
          <w:sz w:val="28"/>
          <w:szCs w:val="28"/>
        </w:rPr>
        <w:t xml:space="preserve"> defendant had a valid certificate of title in his names were not the only obligation of the 2</w:t>
      </w:r>
      <w:r w:rsidR="003B58B7" w:rsidRPr="00003928">
        <w:rPr>
          <w:rFonts w:ascii="Times New Roman" w:hAnsi="Times New Roman" w:cs="Times New Roman"/>
          <w:sz w:val="28"/>
          <w:szCs w:val="28"/>
          <w:vertAlign w:val="superscript"/>
        </w:rPr>
        <w:t>nd</w:t>
      </w:r>
      <w:r w:rsidRPr="00003928">
        <w:rPr>
          <w:rFonts w:ascii="Times New Roman" w:hAnsi="Times New Roman" w:cs="Times New Roman"/>
          <w:sz w:val="28"/>
          <w:szCs w:val="28"/>
        </w:rPr>
        <w:t xml:space="preserve"> defendant. That as a</w:t>
      </w:r>
      <w:r w:rsidR="003B58B7" w:rsidRPr="00003928">
        <w:rPr>
          <w:rFonts w:ascii="Times New Roman" w:hAnsi="Times New Roman" w:cs="Times New Roman"/>
          <w:sz w:val="28"/>
          <w:szCs w:val="28"/>
        </w:rPr>
        <w:t xml:space="preserve"> prudent purchaser </w:t>
      </w:r>
      <w:r w:rsidRPr="00003928">
        <w:rPr>
          <w:rFonts w:ascii="Times New Roman" w:hAnsi="Times New Roman" w:cs="Times New Roman"/>
          <w:sz w:val="28"/>
          <w:szCs w:val="28"/>
        </w:rPr>
        <w:t>that the 2</w:t>
      </w:r>
      <w:r w:rsidRPr="00003928">
        <w:rPr>
          <w:rFonts w:ascii="Times New Roman" w:hAnsi="Times New Roman" w:cs="Times New Roman"/>
          <w:sz w:val="28"/>
          <w:szCs w:val="28"/>
          <w:vertAlign w:val="superscript"/>
        </w:rPr>
        <w:t>nd</w:t>
      </w:r>
      <w:r w:rsidRPr="00003928">
        <w:rPr>
          <w:rFonts w:ascii="Times New Roman" w:hAnsi="Times New Roman" w:cs="Times New Roman"/>
          <w:sz w:val="28"/>
          <w:szCs w:val="28"/>
        </w:rPr>
        <w:t xml:space="preserve"> defendant </w:t>
      </w:r>
      <w:r w:rsidR="003B58B7" w:rsidRPr="00003928">
        <w:rPr>
          <w:rFonts w:ascii="Times New Roman" w:hAnsi="Times New Roman" w:cs="Times New Roman"/>
          <w:sz w:val="28"/>
          <w:szCs w:val="28"/>
        </w:rPr>
        <w:t xml:space="preserve">would have taken steps to ensure that the measurements reflected on the land title are the same measurement on the ground to rule out physical encumbrance on the land. </w:t>
      </w:r>
      <w:r w:rsidRPr="00003928">
        <w:rPr>
          <w:rFonts w:ascii="Times New Roman" w:hAnsi="Times New Roman" w:cs="Times New Roman"/>
          <w:sz w:val="28"/>
          <w:szCs w:val="28"/>
        </w:rPr>
        <w:t>That this</w:t>
      </w:r>
      <w:r w:rsidR="003B58B7" w:rsidRPr="00003928">
        <w:rPr>
          <w:rFonts w:ascii="Times New Roman" w:hAnsi="Times New Roman" w:cs="Times New Roman"/>
          <w:sz w:val="28"/>
          <w:szCs w:val="28"/>
        </w:rPr>
        <w:t xml:space="preserve"> would </w:t>
      </w:r>
      <w:r w:rsidRPr="00003928">
        <w:rPr>
          <w:rFonts w:ascii="Times New Roman" w:hAnsi="Times New Roman" w:cs="Times New Roman"/>
          <w:sz w:val="28"/>
          <w:szCs w:val="28"/>
        </w:rPr>
        <w:t xml:space="preserve">have only </w:t>
      </w:r>
      <w:r w:rsidR="003B58B7" w:rsidRPr="00003928">
        <w:rPr>
          <w:rFonts w:ascii="Times New Roman" w:hAnsi="Times New Roman" w:cs="Times New Roman"/>
          <w:sz w:val="28"/>
          <w:szCs w:val="28"/>
        </w:rPr>
        <w:t>be</w:t>
      </w:r>
      <w:r w:rsidRPr="00003928">
        <w:rPr>
          <w:rFonts w:ascii="Times New Roman" w:hAnsi="Times New Roman" w:cs="Times New Roman"/>
          <w:sz w:val="28"/>
          <w:szCs w:val="28"/>
        </w:rPr>
        <w:t>en</w:t>
      </w:r>
      <w:r w:rsidR="003B58B7" w:rsidRPr="00003928">
        <w:rPr>
          <w:rFonts w:ascii="Times New Roman" w:hAnsi="Times New Roman" w:cs="Times New Roman"/>
          <w:sz w:val="28"/>
          <w:szCs w:val="28"/>
        </w:rPr>
        <w:t xml:space="preserve"> possible with a visit to the land. </w:t>
      </w:r>
      <w:r w:rsidRPr="00003928">
        <w:rPr>
          <w:rFonts w:ascii="Times New Roman" w:hAnsi="Times New Roman" w:cs="Times New Roman"/>
          <w:sz w:val="28"/>
          <w:szCs w:val="28"/>
        </w:rPr>
        <w:t xml:space="preserve">That all </w:t>
      </w:r>
      <w:r w:rsidR="003B58B7" w:rsidRPr="00003928">
        <w:rPr>
          <w:rFonts w:ascii="Times New Roman" w:hAnsi="Times New Roman" w:cs="Times New Roman"/>
          <w:sz w:val="28"/>
          <w:szCs w:val="28"/>
        </w:rPr>
        <w:t xml:space="preserve">this was not done for reasons that were not mentioned.  </w:t>
      </w:r>
      <w:r w:rsidRPr="00003928">
        <w:rPr>
          <w:rFonts w:ascii="Times New Roman" w:hAnsi="Times New Roman" w:cs="Times New Roman"/>
          <w:sz w:val="28"/>
          <w:szCs w:val="28"/>
        </w:rPr>
        <w:t xml:space="preserve">And that further </w:t>
      </w:r>
      <w:r w:rsidR="003B58B7" w:rsidRPr="00003928">
        <w:rPr>
          <w:rFonts w:ascii="Times New Roman" w:hAnsi="Times New Roman" w:cs="Times New Roman"/>
          <w:sz w:val="28"/>
          <w:szCs w:val="28"/>
        </w:rPr>
        <w:t xml:space="preserve">that the transfers were done on the same day i.e </w:t>
      </w:r>
      <w:r w:rsidR="003B58B7" w:rsidRPr="007225BD">
        <w:rPr>
          <w:rFonts w:ascii="Times New Roman" w:hAnsi="Times New Roman" w:cs="Times New Roman"/>
          <w:sz w:val="28"/>
          <w:szCs w:val="28"/>
        </w:rPr>
        <w:t>19</w:t>
      </w:r>
      <w:r w:rsidR="003B58B7" w:rsidRPr="007225BD">
        <w:rPr>
          <w:rFonts w:ascii="Times New Roman" w:hAnsi="Times New Roman" w:cs="Times New Roman"/>
          <w:sz w:val="28"/>
          <w:szCs w:val="28"/>
          <w:vertAlign w:val="superscript"/>
        </w:rPr>
        <w:t>th</w:t>
      </w:r>
      <w:r w:rsidR="003B58B7" w:rsidRPr="007225BD">
        <w:rPr>
          <w:rFonts w:ascii="Times New Roman" w:hAnsi="Times New Roman" w:cs="Times New Roman"/>
          <w:sz w:val="28"/>
          <w:szCs w:val="28"/>
        </w:rPr>
        <w:t xml:space="preserve"> May, 2014</w:t>
      </w:r>
      <w:r w:rsidR="003B58B7" w:rsidRPr="00003928">
        <w:rPr>
          <w:rFonts w:ascii="Times New Roman" w:hAnsi="Times New Roman" w:cs="Times New Roman"/>
          <w:sz w:val="28"/>
          <w:szCs w:val="28"/>
        </w:rPr>
        <w:t xml:space="preserve">. </w:t>
      </w:r>
    </w:p>
    <w:p w:rsidR="00EB06AF" w:rsidRPr="00003928" w:rsidRDefault="0018185E" w:rsidP="00385A0B">
      <w:pPr>
        <w:spacing w:line="240" w:lineRule="auto"/>
        <w:jc w:val="both"/>
        <w:rPr>
          <w:rFonts w:ascii="Comic Sans MS" w:hAnsi="Comic Sans MS"/>
          <w:sz w:val="26"/>
          <w:szCs w:val="26"/>
        </w:rPr>
      </w:pPr>
      <w:r w:rsidRPr="00003928">
        <w:rPr>
          <w:rFonts w:ascii="Times New Roman" w:hAnsi="Times New Roman" w:cs="Times New Roman"/>
          <w:sz w:val="28"/>
          <w:szCs w:val="28"/>
        </w:rPr>
        <w:t>Counsel submitted that was</w:t>
      </w:r>
      <w:r w:rsidR="003B58B7" w:rsidRPr="00003928">
        <w:rPr>
          <w:rFonts w:ascii="Times New Roman" w:hAnsi="Times New Roman" w:cs="Times New Roman"/>
          <w:sz w:val="28"/>
          <w:szCs w:val="28"/>
        </w:rPr>
        <w:t xml:space="preserve"> therefore unmistakably clear from the evidence shown above, that there is a clear unimpeachable nexus between the 1</w:t>
      </w:r>
      <w:r w:rsidR="003B58B7" w:rsidRPr="00003928">
        <w:rPr>
          <w:rFonts w:ascii="Times New Roman" w:hAnsi="Times New Roman" w:cs="Times New Roman"/>
          <w:sz w:val="28"/>
          <w:szCs w:val="28"/>
          <w:vertAlign w:val="superscript"/>
        </w:rPr>
        <w:t>st</w:t>
      </w:r>
      <w:r w:rsidR="003B58B7" w:rsidRPr="00003928">
        <w:rPr>
          <w:rFonts w:ascii="Times New Roman" w:hAnsi="Times New Roman" w:cs="Times New Roman"/>
          <w:sz w:val="28"/>
          <w:szCs w:val="28"/>
        </w:rPr>
        <w:t xml:space="preserve"> and 2</w:t>
      </w:r>
      <w:r w:rsidR="003B58B7" w:rsidRPr="00003928">
        <w:rPr>
          <w:rFonts w:ascii="Times New Roman" w:hAnsi="Times New Roman" w:cs="Times New Roman"/>
          <w:sz w:val="28"/>
          <w:szCs w:val="28"/>
          <w:vertAlign w:val="superscript"/>
        </w:rPr>
        <w:t>nd</w:t>
      </w:r>
      <w:r w:rsidRPr="00003928">
        <w:rPr>
          <w:rFonts w:ascii="Times New Roman" w:hAnsi="Times New Roman" w:cs="Times New Roman"/>
          <w:sz w:val="28"/>
          <w:szCs w:val="28"/>
        </w:rPr>
        <w:t xml:space="preserve"> defendant. That there was</w:t>
      </w:r>
      <w:r w:rsidR="003B58B7" w:rsidRPr="00003928">
        <w:rPr>
          <w:rFonts w:ascii="Times New Roman" w:hAnsi="Times New Roman" w:cs="Times New Roman"/>
          <w:sz w:val="28"/>
          <w:szCs w:val="28"/>
        </w:rPr>
        <w:t xml:space="preserve"> no doubt whatever the 1</w:t>
      </w:r>
      <w:r w:rsidR="003B58B7" w:rsidRPr="00003928">
        <w:rPr>
          <w:rFonts w:ascii="Times New Roman" w:hAnsi="Times New Roman" w:cs="Times New Roman"/>
          <w:sz w:val="28"/>
          <w:szCs w:val="28"/>
          <w:vertAlign w:val="superscript"/>
        </w:rPr>
        <w:t>st</w:t>
      </w:r>
      <w:r w:rsidR="003B58B7" w:rsidRPr="00003928">
        <w:rPr>
          <w:rFonts w:ascii="Times New Roman" w:hAnsi="Times New Roman" w:cs="Times New Roman"/>
          <w:sz w:val="28"/>
          <w:szCs w:val="28"/>
        </w:rPr>
        <w:t xml:space="preserve"> defendant did, it was with the knowledge and involvement of the 2</w:t>
      </w:r>
      <w:r w:rsidR="003B58B7" w:rsidRPr="00003928">
        <w:rPr>
          <w:rFonts w:ascii="Times New Roman" w:hAnsi="Times New Roman" w:cs="Times New Roman"/>
          <w:sz w:val="28"/>
          <w:szCs w:val="28"/>
          <w:vertAlign w:val="superscript"/>
        </w:rPr>
        <w:t xml:space="preserve">nd </w:t>
      </w:r>
      <w:r w:rsidRPr="00003928">
        <w:rPr>
          <w:rFonts w:ascii="Times New Roman" w:hAnsi="Times New Roman" w:cs="Times New Roman"/>
          <w:sz w:val="28"/>
          <w:szCs w:val="28"/>
        </w:rPr>
        <w:t>defendant. That the two d</w:t>
      </w:r>
      <w:r w:rsidR="003B58B7" w:rsidRPr="00003928">
        <w:rPr>
          <w:rFonts w:ascii="Times New Roman" w:hAnsi="Times New Roman" w:cs="Times New Roman"/>
          <w:sz w:val="28"/>
          <w:szCs w:val="28"/>
        </w:rPr>
        <w:t>efendant</w:t>
      </w:r>
      <w:r w:rsidRPr="00003928">
        <w:rPr>
          <w:rFonts w:ascii="Times New Roman" w:hAnsi="Times New Roman" w:cs="Times New Roman"/>
          <w:sz w:val="28"/>
          <w:szCs w:val="28"/>
        </w:rPr>
        <w:t>s were</w:t>
      </w:r>
      <w:r w:rsidR="003B58B7" w:rsidRPr="00003928">
        <w:rPr>
          <w:rFonts w:ascii="Times New Roman" w:hAnsi="Times New Roman" w:cs="Times New Roman"/>
          <w:sz w:val="28"/>
          <w:szCs w:val="28"/>
        </w:rPr>
        <w:t xml:space="preserve"> closely </w:t>
      </w:r>
      <w:r w:rsidRPr="00003928">
        <w:rPr>
          <w:rFonts w:ascii="Times New Roman" w:hAnsi="Times New Roman" w:cs="Times New Roman"/>
          <w:sz w:val="28"/>
          <w:szCs w:val="28"/>
        </w:rPr>
        <w:t>connected to the fraud complained</w:t>
      </w:r>
      <w:r w:rsidR="003B58B7" w:rsidRPr="00003928">
        <w:rPr>
          <w:rFonts w:ascii="Times New Roman" w:hAnsi="Times New Roman" w:cs="Times New Roman"/>
          <w:sz w:val="28"/>
          <w:szCs w:val="28"/>
        </w:rPr>
        <w:t xml:space="preserve"> of</w:t>
      </w:r>
      <w:r w:rsidRPr="00003928">
        <w:rPr>
          <w:rFonts w:ascii="Times New Roman" w:hAnsi="Times New Roman" w:cs="Times New Roman"/>
          <w:sz w:val="28"/>
          <w:szCs w:val="28"/>
        </w:rPr>
        <w:t>, they were</w:t>
      </w:r>
      <w:r w:rsidR="003B58B7" w:rsidRPr="00003928">
        <w:rPr>
          <w:rFonts w:ascii="Times New Roman" w:hAnsi="Times New Roman" w:cs="Times New Roman"/>
          <w:sz w:val="28"/>
          <w:szCs w:val="28"/>
        </w:rPr>
        <w:t xml:space="preserve"> accomplices</w:t>
      </w:r>
      <w:r w:rsidRPr="00003928">
        <w:rPr>
          <w:rFonts w:ascii="Times New Roman" w:hAnsi="Times New Roman" w:cs="Times New Roman"/>
          <w:sz w:val="28"/>
          <w:szCs w:val="28"/>
        </w:rPr>
        <w:t>. Counsel argued that since the plaintiffs had</w:t>
      </w:r>
      <w:r w:rsidR="003B58B7" w:rsidRPr="00003928">
        <w:rPr>
          <w:rFonts w:ascii="Times New Roman" w:hAnsi="Times New Roman" w:cs="Times New Roman"/>
          <w:sz w:val="28"/>
          <w:szCs w:val="28"/>
        </w:rPr>
        <w:t xml:space="preserve"> demonstrated that the defendants were one and the same person in orchestrating the fraud and in transferring Kibuga Block 29 Plot 85 into their respective names, the 2</w:t>
      </w:r>
      <w:r w:rsidR="003B58B7" w:rsidRPr="00003928">
        <w:rPr>
          <w:rFonts w:ascii="Times New Roman" w:hAnsi="Times New Roman" w:cs="Times New Roman"/>
          <w:sz w:val="28"/>
          <w:szCs w:val="28"/>
          <w:vertAlign w:val="superscript"/>
        </w:rPr>
        <w:t>nd</w:t>
      </w:r>
      <w:r w:rsidR="003B58B7" w:rsidRPr="00003928">
        <w:rPr>
          <w:rFonts w:ascii="Times New Roman" w:hAnsi="Times New Roman" w:cs="Times New Roman"/>
          <w:sz w:val="28"/>
          <w:szCs w:val="28"/>
        </w:rPr>
        <w:t xml:space="preserve"> defendant cannot claim to be clean as her hands are stained </w:t>
      </w:r>
      <w:r w:rsidRPr="00003928">
        <w:rPr>
          <w:rFonts w:ascii="Times New Roman" w:hAnsi="Times New Roman" w:cs="Times New Roman"/>
          <w:sz w:val="28"/>
          <w:szCs w:val="28"/>
        </w:rPr>
        <w:t>with fraud. That c</w:t>
      </w:r>
      <w:r w:rsidR="003B58B7" w:rsidRPr="00003928">
        <w:rPr>
          <w:rFonts w:ascii="Times New Roman" w:hAnsi="Times New Roman" w:cs="Times New Roman"/>
          <w:sz w:val="28"/>
          <w:szCs w:val="28"/>
        </w:rPr>
        <w:t xml:space="preserve">learly she participated in the fraud, or had knowledge of it, and thus no good title passed to her. </w:t>
      </w:r>
      <w:r w:rsidR="00385A0B" w:rsidRPr="00003928">
        <w:rPr>
          <w:rFonts w:ascii="Times New Roman" w:hAnsi="Times New Roman" w:cs="Times New Roman"/>
          <w:sz w:val="28"/>
          <w:szCs w:val="28"/>
        </w:rPr>
        <w:t>that fraud had</w:t>
      </w:r>
      <w:r w:rsidR="003B58B7" w:rsidRPr="00003928">
        <w:rPr>
          <w:rFonts w:ascii="Times New Roman" w:hAnsi="Times New Roman" w:cs="Times New Roman"/>
          <w:sz w:val="28"/>
          <w:szCs w:val="28"/>
        </w:rPr>
        <w:t xml:space="preserve"> been proved to the standard required of the plaintiffs and accordi</w:t>
      </w:r>
      <w:r w:rsidR="00385A0B" w:rsidRPr="00003928">
        <w:rPr>
          <w:rFonts w:ascii="Times New Roman" w:hAnsi="Times New Roman" w:cs="Times New Roman"/>
          <w:sz w:val="28"/>
          <w:szCs w:val="28"/>
        </w:rPr>
        <w:t>ngly counsel invited court to agree with thei</w:t>
      </w:r>
      <w:r w:rsidR="003B58B7" w:rsidRPr="00003928">
        <w:rPr>
          <w:rFonts w:ascii="Times New Roman" w:hAnsi="Times New Roman" w:cs="Times New Roman"/>
          <w:sz w:val="28"/>
          <w:szCs w:val="28"/>
        </w:rPr>
        <w:t>r submissions that a case of fraud has been proved pinning both defendants</w:t>
      </w:r>
      <w:r w:rsidR="00EB06AF" w:rsidRPr="00003928">
        <w:rPr>
          <w:rFonts w:ascii="Comic Sans MS" w:hAnsi="Comic Sans MS"/>
          <w:sz w:val="26"/>
          <w:szCs w:val="26"/>
        </w:rPr>
        <w:t xml:space="preserve">. </w:t>
      </w:r>
    </w:p>
    <w:p w:rsidR="009F36F2" w:rsidRPr="00003928" w:rsidRDefault="00F94766" w:rsidP="009F36F2">
      <w:pPr>
        <w:pStyle w:val="NormalWeb"/>
        <w:shd w:val="clear" w:color="auto" w:fill="FFFFFF"/>
        <w:spacing w:after="0"/>
        <w:jc w:val="both"/>
        <w:rPr>
          <w:sz w:val="28"/>
          <w:szCs w:val="28"/>
        </w:rPr>
      </w:pPr>
      <w:r w:rsidRPr="00003928">
        <w:rPr>
          <w:sz w:val="28"/>
          <w:szCs w:val="28"/>
        </w:rPr>
        <w:t>That I agree with the submissions of counsel for the plaintiffs that fraud has been attributed to the 2</w:t>
      </w:r>
      <w:r w:rsidRPr="00003928">
        <w:rPr>
          <w:sz w:val="28"/>
          <w:szCs w:val="28"/>
          <w:vertAlign w:val="superscript"/>
        </w:rPr>
        <w:t>nd</w:t>
      </w:r>
      <w:r w:rsidRPr="00003928">
        <w:rPr>
          <w:sz w:val="28"/>
          <w:szCs w:val="28"/>
        </w:rPr>
        <w:t xml:space="preserve"> defendant. That in the case </w:t>
      </w:r>
      <w:r w:rsidRPr="00003928">
        <w:rPr>
          <w:b/>
          <w:sz w:val="28"/>
          <w:szCs w:val="28"/>
        </w:rPr>
        <w:t xml:space="preserve">of </w:t>
      </w:r>
      <w:r w:rsidRPr="00003928">
        <w:rPr>
          <w:rStyle w:val="Emphasis"/>
          <w:b/>
          <w:sz w:val="28"/>
          <w:szCs w:val="28"/>
          <w:shd w:val="clear" w:color="auto" w:fill="FFFFFF"/>
        </w:rPr>
        <w:t xml:space="preserve">Sir John Bageire vs. Ausi Matovu </w:t>
      </w:r>
      <w:r w:rsidRPr="00003928">
        <w:rPr>
          <w:rStyle w:val="Emphasis"/>
          <w:b/>
          <w:sz w:val="28"/>
          <w:szCs w:val="28"/>
          <w:shd w:val="clear" w:color="auto" w:fill="FFFFFF"/>
        </w:rPr>
        <w:lastRenderedPageBreak/>
        <w:t>CACA No.07 of 1996, </w:t>
      </w:r>
      <w:r w:rsidRPr="00003928">
        <w:rPr>
          <w:b/>
          <w:sz w:val="28"/>
          <w:szCs w:val="28"/>
          <w:shd w:val="clear" w:color="auto" w:fill="FFFFFF"/>
        </w:rPr>
        <w:t>at page 26</w:t>
      </w:r>
      <w:r w:rsidR="009F36F2" w:rsidRPr="00003928">
        <w:rPr>
          <w:b/>
          <w:sz w:val="28"/>
          <w:szCs w:val="28"/>
          <w:shd w:val="clear" w:color="auto" w:fill="FFFFFF"/>
        </w:rPr>
        <w:t xml:space="preserve"> </w:t>
      </w:r>
      <w:r w:rsidR="009F36F2" w:rsidRPr="00003928">
        <w:rPr>
          <w:sz w:val="28"/>
          <w:szCs w:val="28"/>
          <w:shd w:val="clear" w:color="auto" w:fill="FFFFFF"/>
        </w:rPr>
        <w:t xml:space="preserve">where </w:t>
      </w:r>
      <w:r w:rsidR="009F36F2" w:rsidRPr="00003928">
        <w:rPr>
          <w:sz w:val="28"/>
          <w:szCs w:val="28"/>
        </w:rPr>
        <w:t>Okello J.</w:t>
      </w:r>
      <w:r w:rsidRPr="00003928">
        <w:rPr>
          <w:sz w:val="28"/>
          <w:szCs w:val="28"/>
        </w:rPr>
        <w:t xml:space="preserve">A as he then was </w:t>
      </w:r>
      <w:r w:rsidR="009F36F2" w:rsidRPr="00003928">
        <w:rPr>
          <w:sz w:val="28"/>
          <w:szCs w:val="28"/>
        </w:rPr>
        <w:t>in emphasizing</w:t>
      </w:r>
      <w:r w:rsidRPr="00003928">
        <w:rPr>
          <w:sz w:val="28"/>
          <w:szCs w:val="28"/>
        </w:rPr>
        <w:t xml:space="preserve"> the value of land property and the need for thorough investigations before purchase</w:t>
      </w:r>
      <w:r w:rsidR="009F36F2" w:rsidRPr="00003928">
        <w:rPr>
          <w:sz w:val="28"/>
          <w:szCs w:val="28"/>
        </w:rPr>
        <w:t xml:space="preserve"> stated</w:t>
      </w:r>
      <w:r w:rsidRPr="00003928">
        <w:rPr>
          <w:sz w:val="28"/>
          <w:szCs w:val="28"/>
        </w:rPr>
        <w:t>;</w:t>
      </w:r>
    </w:p>
    <w:p w:rsidR="00F94766" w:rsidRPr="00003928" w:rsidRDefault="00F94766" w:rsidP="009F36F2">
      <w:pPr>
        <w:pStyle w:val="NormalWeb"/>
        <w:shd w:val="clear" w:color="auto" w:fill="FFFFFF"/>
        <w:spacing w:after="0"/>
        <w:jc w:val="both"/>
        <w:rPr>
          <w:sz w:val="28"/>
          <w:szCs w:val="28"/>
        </w:rPr>
      </w:pPr>
      <w:r w:rsidRPr="00003928">
        <w:rPr>
          <w:rStyle w:val="Strong"/>
          <w:b w:val="0"/>
          <w:i/>
          <w:iCs/>
          <w:sz w:val="28"/>
          <w:szCs w:val="28"/>
        </w:rPr>
        <w:t>“Lands are not vegetables that are bought from unknown sellers. Lands are valuable properties and buyers are expected to make thorough investigations; not only of the land but of the sellers before purchase.”</w:t>
      </w:r>
    </w:p>
    <w:p w:rsidR="00003928" w:rsidRDefault="00F94766" w:rsidP="00003928">
      <w:pPr>
        <w:pStyle w:val="NormalWeb"/>
        <w:shd w:val="clear" w:color="auto" w:fill="FFFFFF"/>
        <w:spacing w:after="0"/>
        <w:jc w:val="both"/>
        <w:rPr>
          <w:i/>
          <w:sz w:val="28"/>
          <w:szCs w:val="28"/>
        </w:rPr>
      </w:pPr>
      <w:r w:rsidRPr="00003928">
        <w:rPr>
          <w:sz w:val="28"/>
          <w:szCs w:val="28"/>
        </w:rPr>
        <w:t>The question of conducting a search is further discussed in </w:t>
      </w:r>
      <w:r w:rsidRPr="00003928">
        <w:rPr>
          <w:rStyle w:val="Strong"/>
          <w:sz w:val="28"/>
          <w:szCs w:val="28"/>
        </w:rPr>
        <w:t>Uganda Posts and Telecommunications v Lutaaya</w:t>
      </w:r>
      <w:r w:rsidR="00895589" w:rsidRPr="00003928">
        <w:rPr>
          <w:sz w:val="28"/>
          <w:szCs w:val="28"/>
          <w:shd w:val="clear" w:color="auto" w:fill="FFFFFF"/>
        </w:rPr>
        <w:t xml:space="preserve"> </w:t>
      </w:r>
      <w:r w:rsidR="00895589" w:rsidRPr="00003928">
        <w:rPr>
          <w:b/>
          <w:sz w:val="28"/>
          <w:szCs w:val="28"/>
          <w:shd w:val="clear" w:color="auto" w:fill="FFFFFF"/>
        </w:rPr>
        <w:t>CA 36 of 1995</w:t>
      </w:r>
      <w:r w:rsidRPr="00003928">
        <w:rPr>
          <w:rStyle w:val="Strong"/>
          <w:sz w:val="28"/>
          <w:szCs w:val="28"/>
        </w:rPr>
        <w:t> </w:t>
      </w:r>
      <w:r w:rsidRPr="00003928">
        <w:rPr>
          <w:sz w:val="28"/>
          <w:szCs w:val="28"/>
        </w:rPr>
        <w:t xml:space="preserve">where </w:t>
      </w:r>
      <w:r w:rsidRPr="00003928">
        <w:rPr>
          <w:i/>
          <w:sz w:val="28"/>
          <w:szCs w:val="28"/>
        </w:rPr>
        <w:t>Court held that a mere search on the register is not enough. The person ought to inquire beyond the register. That the law is very clear that if a person purchases an estate which he knows to be in the occupation of another other than the vendor, he is bound by all the equities which the parties in such occupation may have in the land.</w:t>
      </w:r>
    </w:p>
    <w:p w:rsidR="00003928" w:rsidRDefault="004236AE" w:rsidP="00003928">
      <w:pPr>
        <w:pStyle w:val="NormalWeb"/>
        <w:shd w:val="clear" w:color="auto" w:fill="FFFFFF"/>
        <w:spacing w:after="0"/>
        <w:jc w:val="both"/>
        <w:rPr>
          <w:b/>
          <w:sz w:val="28"/>
          <w:szCs w:val="28"/>
        </w:rPr>
      </w:pPr>
      <w:r w:rsidRPr="00003928">
        <w:rPr>
          <w:sz w:val="28"/>
          <w:szCs w:val="28"/>
          <w:shd w:val="clear" w:color="auto" w:fill="FFFFFF"/>
        </w:rPr>
        <w:t>The failure to inspect the land for purposes of being brought under the Registration of Titles Act is a fatal irregularity and the purchaser would be found to have acted fraudulently by processing the title well knowing he had not followed proper procedure. The title could be impeached and cancelled for lack of an inspection report that is so crucial in the process of obtaining a title</w:t>
      </w:r>
      <w:r w:rsidRPr="00003928">
        <w:rPr>
          <w:sz w:val="23"/>
          <w:szCs w:val="23"/>
          <w:shd w:val="clear" w:color="auto" w:fill="FFFFFF"/>
        </w:rPr>
        <w:t xml:space="preserve">. </w:t>
      </w:r>
      <w:r w:rsidRPr="00003928">
        <w:rPr>
          <w:b/>
          <w:sz w:val="28"/>
          <w:szCs w:val="28"/>
          <w:shd w:val="clear" w:color="auto" w:fill="FFFFFF"/>
        </w:rPr>
        <w:t xml:space="preserve">See </w:t>
      </w:r>
      <w:r w:rsidRPr="00003928">
        <w:rPr>
          <w:b/>
          <w:sz w:val="28"/>
          <w:szCs w:val="28"/>
        </w:rPr>
        <w:t xml:space="preserve">Asiimwe &amp;Anor v Mukirania HCT – 01 – LD – CA – 002 OF 2017. </w:t>
      </w:r>
    </w:p>
    <w:p w:rsidR="00AE6AED" w:rsidRDefault="005721CB" w:rsidP="00003928">
      <w:pPr>
        <w:pStyle w:val="NormalWeb"/>
        <w:shd w:val="clear" w:color="auto" w:fill="FFFFFF"/>
        <w:spacing w:after="0"/>
        <w:jc w:val="both"/>
        <w:rPr>
          <w:b/>
          <w:sz w:val="28"/>
          <w:szCs w:val="28"/>
        </w:rPr>
      </w:pPr>
      <w:r w:rsidRPr="00003928">
        <w:rPr>
          <w:sz w:val="28"/>
          <w:szCs w:val="28"/>
        </w:rPr>
        <w:t xml:space="preserve">In the instant case the </w:t>
      </w:r>
      <w:r w:rsidR="00AE4933" w:rsidRPr="00003928">
        <w:rPr>
          <w:sz w:val="28"/>
          <w:szCs w:val="28"/>
        </w:rPr>
        <w:t>2</w:t>
      </w:r>
      <w:r w:rsidR="00AE4933" w:rsidRPr="00003928">
        <w:rPr>
          <w:sz w:val="28"/>
          <w:szCs w:val="28"/>
          <w:vertAlign w:val="superscript"/>
        </w:rPr>
        <w:t>nd</w:t>
      </w:r>
      <w:r w:rsidR="00AE4933" w:rsidRPr="00003928">
        <w:rPr>
          <w:sz w:val="28"/>
          <w:szCs w:val="28"/>
        </w:rPr>
        <w:t xml:space="preserve"> defendant did not appear before court to defend herself on how she acquired the certificate of title for Plot 85 Block 29 Mulago without due diligence or proof that she acquired the same for valuable consideration as she stated in her written statement of defence</w:t>
      </w:r>
      <w:r w:rsidR="00AE4933" w:rsidRPr="00003928">
        <w:rPr>
          <w:b/>
          <w:sz w:val="28"/>
          <w:szCs w:val="28"/>
        </w:rPr>
        <w:t xml:space="preserve">. </w:t>
      </w:r>
      <w:r w:rsidR="00AE4933" w:rsidRPr="00003928">
        <w:rPr>
          <w:sz w:val="28"/>
          <w:szCs w:val="28"/>
        </w:rPr>
        <w:t>In the absence of a valid title from the 1</w:t>
      </w:r>
      <w:r w:rsidR="00AE4933" w:rsidRPr="00003928">
        <w:rPr>
          <w:sz w:val="28"/>
          <w:szCs w:val="28"/>
          <w:vertAlign w:val="superscript"/>
        </w:rPr>
        <w:t>st</w:t>
      </w:r>
      <w:r w:rsidR="00AE4933" w:rsidRPr="00003928">
        <w:rPr>
          <w:sz w:val="28"/>
          <w:szCs w:val="28"/>
        </w:rPr>
        <w:t xml:space="preserve"> defendant from whom the 2</w:t>
      </w:r>
      <w:r w:rsidR="00AE4933" w:rsidRPr="00003928">
        <w:rPr>
          <w:sz w:val="28"/>
          <w:szCs w:val="28"/>
          <w:vertAlign w:val="superscript"/>
        </w:rPr>
        <w:t>nd</w:t>
      </w:r>
      <w:r w:rsidR="00AE4933" w:rsidRPr="00003928">
        <w:rPr>
          <w:sz w:val="28"/>
          <w:szCs w:val="28"/>
        </w:rPr>
        <w:t xml:space="preserve"> defendant’s interest was purportedly derived, or for such proof that valuable consideration was such paid, or that there was good faith in the transaction, the defence for bonafide purchaser for value is not applicable. </w:t>
      </w:r>
      <w:r w:rsidR="00AE4933" w:rsidRPr="00003928">
        <w:rPr>
          <w:b/>
          <w:sz w:val="28"/>
          <w:szCs w:val="28"/>
        </w:rPr>
        <w:t>See David Sekajja Vs Rebecca Musoke SCCA No. 12 of 1985.</w:t>
      </w:r>
    </w:p>
    <w:p w:rsidR="000E0FC5" w:rsidRDefault="00161B47" w:rsidP="00003928">
      <w:pPr>
        <w:pStyle w:val="NormalWeb"/>
        <w:shd w:val="clear" w:color="auto" w:fill="FFFFFF"/>
        <w:spacing w:after="0"/>
        <w:jc w:val="both"/>
        <w:rPr>
          <w:sz w:val="28"/>
          <w:szCs w:val="28"/>
        </w:rPr>
      </w:pPr>
      <w:r w:rsidRPr="00161B47">
        <w:rPr>
          <w:sz w:val="28"/>
          <w:szCs w:val="28"/>
        </w:rPr>
        <w:t>Further still</w:t>
      </w:r>
      <w:r>
        <w:rPr>
          <w:b/>
          <w:sz w:val="28"/>
          <w:szCs w:val="28"/>
        </w:rPr>
        <w:t xml:space="preserve"> </w:t>
      </w:r>
      <w:r w:rsidRPr="00161B47">
        <w:rPr>
          <w:sz w:val="28"/>
          <w:szCs w:val="28"/>
        </w:rPr>
        <w:t>fraud on the imputed on 2</w:t>
      </w:r>
      <w:r w:rsidRPr="00161B47">
        <w:rPr>
          <w:sz w:val="28"/>
          <w:szCs w:val="28"/>
          <w:vertAlign w:val="superscript"/>
        </w:rPr>
        <w:t>nd</w:t>
      </w:r>
      <w:r w:rsidRPr="00161B47">
        <w:rPr>
          <w:sz w:val="28"/>
          <w:szCs w:val="28"/>
        </w:rPr>
        <w:t xml:space="preserve"> defendant in acquiring the certificate</w:t>
      </w:r>
      <w:r>
        <w:rPr>
          <w:sz w:val="28"/>
          <w:szCs w:val="28"/>
        </w:rPr>
        <w:t xml:space="preserve"> of title </w:t>
      </w:r>
      <w:r w:rsidR="00373FD8">
        <w:rPr>
          <w:sz w:val="28"/>
          <w:szCs w:val="28"/>
        </w:rPr>
        <w:t xml:space="preserve">of </w:t>
      </w:r>
      <w:r w:rsidR="00373FD8" w:rsidRPr="00161B47">
        <w:rPr>
          <w:sz w:val="28"/>
          <w:szCs w:val="28"/>
        </w:rPr>
        <w:t>the</w:t>
      </w:r>
      <w:r w:rsidRPr="00161B47">
        <w:rPr>
          <w:sz w:val="28"/>
          <w:szCs w:val="28"/>
        </w:rPr>
        <w:t xml:space="preserve"> disputed land. That I have studied the decision of </w:t>
      </w:r>
      <w:r>
        <w:rPr>
          <w:sz w:val="28"/>
          <w:szCs w:val="28"/>
        </w:rPr>
        <w:t>m</w:t>
      </w:r>
      <w:r w:rsidRPr="00161B47">
        <w:rPr>
          <w:sz w:val="28"/>
          <w:szCs w:val="28"/>
        </w:rPr>
        <w:t xml:space="preserve">y brother Justice John Eudes </w:t>
      </w:r>
      <w:r w:rsidR="00373FD8" w:rsidRPr="00161B47">
        <w:rPr>
          <w:sz w:val="28"/>
          <w:szCs w:val="28"/>
        </w:rPr>
        <w:t>Keitirima in</w:t>
      </w:r>
      <w:r>
        <w:rPr>
          <w:b/>
          <w:sz w:val="28"/>
          <w:szCs w:val="28"/>
        </w:rPr>
        <w:t xml:space="preserve"> the case of Ahmed Tejani Vs Catherine Nantongo &amp; 2ors HCCS No. 162 of 2015(Land division)</w:t>
      </w:r>
      <w:r w:rsidR="00373FD8">
        <w:rPr>
          <w:b/>
          <w:sz w:val="28"/>
          <w:szCs w:val="28"/>
        </w:rPr>
        <w:t xml:space="preserve"> </w:t>
      </w:r>
      <w:r w:rsidR="00373FD8">
        <w:rPr>
          <w:sz w:val="28"/>
          <w:szCs w:val="28"/>
        </w:rPr>
        <w:t xml:space="preserve">where a </w:t>
      </w:r>
      <w:r w:rsidR="000E0FC5">
        <w:rPr>
          <w:sz w:val="28"/>
          <w:szCs w:val="28"/>
        </w:rPr>
        <w:t>certified</w:t>
      </w:r>
      <w:r w:rsidR="00373FD8">
        <w:rPr>
          <w:sz w:val="28"/>
          <w:szCs w:val="28"/>
        </w:rPr>
        <w:t xml:space="preserve"> true copy of the said judgement was </w:t>
      </w:r>
      <w:r w:rsidR="000E0FC5">
        <w:rPr>
          <w:sz w:val="28"/>
          <w:szCs w:val="28"/>
        </w:rPr>
        <w:t>a</w:t>
      </w:r>
      <w:r w:rsidR="00373FD8">
        <w:rPr>
          <w:sz w:val="28"/>
          <w:szCs w:val="28"/>
        </w:rPr>
        <w:t>vailed to this court and is on court record</w:t>
      </w:r>
      <w:r>
        <w:rPr>
          <w:b/>
          <w:sz w:val="28"/>
          <w:szCs w:val="28"/>
        </w:rPr>
        <w:t xml:space="preserve">, </w:t>
      </w:r>
      <w:r w:rsidRPr="00161B47">
        <w:rPr>
          <w:sz w:val="28"/>
          <w:szCs w:val="28"/>
        </w:rPr>
        <w:t xml:space="preserve">regarding the said land in dispute. </w:t>
      </w:r>
      <w:r w:rsidR="000E0FC5">
        <w:rPr>
          <w:sz w:val="28"/>
          <w:szCs w:val="28"/>
        </w:rPr>
        <w:t xml:space="preserve">I will reproduce the same. </w:t>
      </w:r>
      <w:r w:rsidRPr="00161B47">
        <w:rPr>
          <w:sz w:val="28"/>
          <w:szCs w:val="28"/>
        </w:rPr>
        <w:t>Justice John Eudes K</w:t>
      </w:r>
      <w:r w:rsidR="000E0FC5">
        <w:rPr>
          <w:sz w:val="28"/>
          <w:szCs w:val="28"/>
        </w:rPr>
        <w:t xml:space="preserve">eitirima </w:t>
      </w:r>
      <w:r>
        <w:rPr>
          <w:sz w:val="28"/>
          <w:szCs w:val="28"/>
        </w:rPr>
        <w:t xml:space="preserve">found </w:t>
      </w:r>
      <w:r w:rsidR="000E0FC5">
        <w:rPr>
          <w:sz w:val="28"/>
          <w:szCs w:val="28"/>
        </w:rPr>
        <w:t>that: -</w:t>
      </w:r>
    </w:p>
    <w:p w:rsidR="00373FD8" w:rsidRPr="000E0FC5" w:rsidRDefault="000E0FC5" w:rsidP="00003928">
      <w:pPr>
        <w:pStyle w:val="NormalWeb"/>
        <w:shd w:val="clear" w:color="auto" w:fill="FFFFFF"/>
        <w:spacing w:after="0"/>
        <w:jc w:val="both"/>
        <w:rPr>
          <w:i/>
          <w:sz w:val="28"/>
          <w:szCs w:val="28"/>
        </w:rPr>
      </w:pPr>
      <w:r w:rsidRPr="000E0FC5">
        <w:rPr>
          <w:i/>
          <w:sz w:val="28"/>
          <w:szCs w:val="28"/>
        </w:rPr>
        <w:t>“T</w:t>
      </w:r>
      <w:r w:rsidR="00161B47" w:rsidRPr="000E0FC5">
        <w:rPr>
          <w:i/>
          <w:sz w:val="28"/>
          <w:szCs w:val="28"/>
        </w:rPr>
        <w:t xml:space="preserve">he </w:t>
      </w:r>
      <w:r w:rsidR="00373FD8" w:rsidRPr="000E0FC5">
        <w:rPr>
          <w:i/>
          <w:sz w:val="28"/>
          <w:szCs w:val="28"/>
        </w:rPr>
        <w:t>transactions</w:t>
      </w:r>
      <w:r w:rsidR="00161B47" w:rsidRPr="000E0FC5">
        <w:rPr>
          <w:i/>
          <w:sz w:val="28"/>
          <w:szCs w:val="28"/>
        </w:rPr>
        <w:t xml:space="preserve"> </w:t>
      </w:r>
      <w:r w:rsidR="00373FD8" w:rsidRPr="000E0FC5">
        <w:rPr>
          <w:i/>
          <w:sz w:val="28"/>
          <w:szCs w:val="28"/>
        </w:rPr>
        <w:t>of 1</w:t>
      </w:r>
      <w:r w:rsidR="00161B47" w:rsidRPr="000E0FC5">
        <w:rPr>
          <w:i/>
          <w:sz w:val="28"/>
          <w:szCs w:val="28"/>
          <w:vertAlign w:val="superscript"/>
        </w:rPr>
        <w:t>st</w:t>
      </w:r>
      <w:r w:rsidR="00161B47" w:rsidRPr="000E0FC5">
        <w:rPr>
          <w:i/>
          <w:sz w:val="28"/>
          <w:szCs w:val="28"/>
        </w:rPr>
        <w:t xml:space="preserve"> </w:t>
      </w:r>
      <w:r w:rsidR="00373FD8" w:rsidRPr="000E0FC5">
        <w:rPr>
          <w:i/>
          <w:sz w:val="28"/>
          <w:szCs w:val="28"/>
        </w:rPr>
        <w:t>defe</w:t>
      </w:r>
      <w:r w:rsidR="00161B47" w:rsidRPr="000E0FC5">
        <w:rPr>
          <w:i/>
          <w:sz w:val="28"/>
          <w:szCs w:val="28"/>
        </w:rPr>
        <w:t>ndant (who is the 2</w:t>
      </w:r>
      <w:r w:rsidR="00161B47" w:rsidRPr="000E0FC5">
        <w:rPr>
          <w:i/>
          <w:sz w:val="28"/>
          <w:szCs w:val="28"/>
          <w:vertAlign w:val="superscript"/>
        </w:rPr>
        <w:t>nd</w:t>
      </w:r>
      <w:r w:rsidR="00161B47" w:rsidRPr="000E0FC5">
        <w:rPr>
          <w:i/>
          <w:sz w:val="28"/>
          <w:szCs w:val="28"/>
        </w:rPr>
        <w:t xml:space="preserve"> </w:t>
      </w:r>
      <w:r w:rsidR="00373FD8" w:rsidRPr="000E0FC5">
        <w:rPr>
          <w:i/>
          <w:sz w:val="28"/>
          <w:szCs w:val="28"/>
        </w:rPr>
        <w:t>Defendant in this matter)</w:t>
      </w:r>
      <w:r w:rsidR="00161B47" w:rsidRPr="000E0FC5">
        <w:rPr>
          <w:i/>
          <w:sz w:val="28"/>
          <w:szCs w:val="28"/>
        </w:rPr>
        <w:t xml:space="preserve"> and the 2</w:t>
      </w:r>
      <w:r w:rsidR="00161B47" w:rsidRPr="000E0FC5">
        <w:rPr>
          <w:i/>
          <w:sz w:val="28"/>
          <w:szCs w:val="28"/>
          <w:vertAlign w:val="superscript"/>
        </w:rPr>
        <w:t>nd</w:t>
      </w:r>
      <w:r w:rsidR="00161B47" w:rsidRPr="000E0FC5">
        <w:rPr>
          <w:i/>
          <w:sz w:val="28"/>
          <w:szCs w:val="28"/>
        </w:rPr>
        <w:t xml:space="preserve"> </w:t>
      </w:r>
      <w:r w:rsidR="00373FD8" w:rsidRPr="000E0FC5">
        <w:rPr>
          <w:i/>
          <w:sz w:val="28"/>
          <w:szCs w:val="28"/>
        </w:rPr>
        <w:t>defendant</w:t>
      </w:r>
      <w:r w:rsidR="00161B47" w:rsidRPr="000E0FC5">
        <w:rPr>
          <w:i/>
          <w:sz w:val="28"/>
          <w:szCs w:val="28"/>
        </w:rPr>
        <w:t xml:space="preserve"> (who is the 1</w:t>
      </w:r>
      <w:r w:rsidR="00161B47" w:rsidRPr="000E0FC5">
        <w:rPr>
          <w:i/>
          <w:sz w:val="28"/>
          <w:szCs w:val="28"/>
          <w:vertAlign w:val="superscript"/>
        </w:rPr>
        <w:t>st</w:t>
      </w:r>
      <w:r w:rsidR="00161B47" w:rsidRPr="000E0FC5">
        <w:rPr>
          <w:i/>
          <w:sz w:val="28"/>
          <w:szCs w:val="28"/>
        </w:rPr>
        <w:t xml:space="preserve"> </w:t>
      </w:r>
      <w:r w:rsidR="00373FD8" w:rsidRPr="000E0FC5">
        <w:rPr>
          <w:i/>
          <w:sz w:val="28"/>
          <w:szCs w:val="28"/>
        </w:rPr>
        <w:t>defendant</w:t>
      </w:r>
      <w:r w:rsidR="00161B47" w:rsidRPr="000E0FC5">
        <w:rPr>
          <w:i/>
          <w:sz w:val="28"/>
          <w:szCs w:val="28"/>
        </w:rPr>
        <w:t xml:space="preserve"> in this matter) were done when the plaintiff’s caveat was still </w:t>
      </w:r>
      <w:r w:rsidRPr="000E0FC5">
        <w:rPr>
          <w:i/>
          <w:sz w:val="28"/>
          <w:szCs w:val="28"/>
        </w:rPr>
        <w:t>subsisting.</w:t>
      </w:r>
      <w:r w:rsidR="00161B47" w:rsidRPr="000E0FC5">
        <w:rPr>
          <w:i/>
          <w:sz w:val="28"/>
          <w:szCs w:val="28"/>
        </w:rPr>
        <w:t xml:space="preserve"> That it did not matter</w:t>
      </w:r>
      <w:r w:rsidR="00373FD8" w:rsidRPr="000E0FC5">
        <w:rPr>
          <w:i/>
          <w:sz w:val="28"/>
          <w:szCs w:val="28"/>
        </w:rPr>
        <w:t xml:space="preserve"> whether the caveats had been lodged legally or illegally. That there had to be due process for its removal. That to show that the said </w:t>
      </w:r>
      <w:r w:rsidRPr="000E0FC5">
        <w:rPr>
          <w:i/>
          <w:sz w:val="28"/>
          <w:szCs w:val="28"/>
        </w:rPr>
        <w:t>transaction</w:t>
      </w:r>
      <w:r w:rsidR="00373FD8" w:rsidRPr="000E0FC5">
        <w:rPr>
          <w:i/>
          <w:sz w:val="28"/>
          <w:szCs w:val="28"/>
        </w:rPr>
        <w:t xml:space="preserve"> was </w:t>
      </w:r>
      <w:r w:rsidRPr="000E0FC5">
        <w:rPr>
          <w:i/>
          <w:sz w:val="28"/>
          <w:szCs w:val="28"/>
        </w:rPr>
        <w:t>fraudulently</w:t>
      </w:r>
      <w:r w:rsidR="00373FD8" w:rsidRPr="000E0FC5">
        <w:rPr>
          <w:i/>
          <w:sz w:val="28"/>
          <w:szCs w:val="28"/>
        </w:rPr>
        <w:t xml:space="preserve"> done, it shows that the vendor who is the </w:t>
      </w:r>
      <w:r w:rsidRPr="000E0FC5">
        <w:rPr>
          <w:i/>
          <w:sz w:val="28"/>
          <w:szCs w:val="28"/>
        </w:rPr>
        <w:t>defendant</w:t>
      </w:r>
      <w:r w:rsidR="00373FD8" w:rsidRPr="000E0FC5">
        <w:rPr>
          <w:i/>
          <w:sz w:val="28"/>
          <w:szCs w:val="28"/>
        </w:rPr>
        <w:t xml:space="preserve"> was </w:t>
      </w:r>
      <w:r w:rsidRPr="000E0FC5">
        <w:rPr>
          <w:i/>
          <w:sz w:val="28"/>
          <w:szCs w:val="28"/>
        </w:rPr>
        <w:lastRenderedPageBreak/>
        <w:t>registered</w:t>
      </w:r>
      <w:r w:rsidR="00373FD8" w:rsidRPr="000E0FC5">
        <w:rPr>
          <w:i/>
          <w:sz w:val="28"/>
          <w:szCs w:val="28"/>
        </w:rPr>
        <w:t xml:space="preserve"> on the </w:t>
      </w:r>
      <w:r w:rsidRPr="000E0FC5">
        <w:rPr>
          <w:i/>
          <w:sz w:val="28"/>
          <w:szCs w:val="28"/>
        </w:rPr>
        <w:t>title</w:t>
      </w:r>
      <w:r w:rsidR="00373FD8" w:rsidRPr="000E0FC5">
        <w:rPr>
          <w:i/>
          <w:sz w:val="28"/>
          <w:szCs w:val="28"/>
        </w:rPr>
        <w:t xml:space="preserve"> after the 1</w:t>
      </w:r>
      <w:r w:rsidR="00373FD8" w:rsidRPr="000E0FC5">
        <w:rPr>
          <w:i/>
          <w:sz w:val="28"/>
          <w:szCs w:val="28"/>
          <w:vertAlign w:val="superscript"/>
        </w:rPr>
        <w:t>st</w:t>
      </w:r>
      <w:r w:rsidR="00373FD8" w:rsidRPr="000E0FC5">
        <w:rPr>
          <w:i/>
          <w:sz w:val="28"/>
          <w:szCs w:val="28"/>
        </w:rPr>
        <w:t xml:space="preserve"> </w:t>
      </w:r>
      <w:r w:rsidRPr="000E0FC5">
        <w:rPr>
          <w:i/>
          <w:sz w:val="28"/>
          <w:szCs w:val="28"/>
        </w:rPr>
        <w:t>defendant</w:t>
      </w:r>
      <w:r w:rsidR="00373FD8" w:rsidRPr="000E0FC5">
        <w:rPr>
          <w:i/>
          <w:sz w:val="28"/>
          <w:szCs w:val="28"/>
        </w:rPr>
        <w:t xml:space="preserve"> and hence implies that the buyer was </w:t>
      </w:r>
      <w:r w:rsidRPr="000E0FC5">
        <w:rPr>
          <w:i/>
          <w:sz w:val="28"/>
          <w:szCs w:val="28"/>
        </w:rPr>
        <w:t>registered first</w:t>
      </w:r>
      <w:r w:rsidR="00373FD8" w:rsidRPr="000E0FC5">
        <w:rPr>
          <w:i/>
          <w:sz w:val="28"/>
          <w:szCs w:val="28"/>
        </w:rPr>
        <w:t xml:space="preserve"> on the title before the </w:t>
      </w:r>
      <w:r w:rsidRPr="000E0FC5">
        <w:rPr>
          <w:i/>
          <w:sz w:val="28"/>
          <w:szCs w:val="28"/>
        </w:rPr>
        <w:t>vendor</w:t>
      </w:r>
      <w:r w:rsidR="00373FD8" w:rsidRPr="000E0FC5">
        <w:rPr>
          <w:i/>
          <w:sz w:val="28"/>
          <w:szCs w:val="28"/>
        </w:rPr>
        <w:t xml:space="preserve">. That this is clumsy that in the process of perpetuating a fraud the </w:t>
      </w:r>
      <w:r w:rsidRPr="000E0FC5">
        <w:rPr>
          <w:i/>
          <w:sz w:val="28"/>
          <w:szCs w:val="28"/>
        </w:rPr>
        <w:t>defendants</w:t>
      </w:r>
      <w:r w:rsidR="00373FD8" w:rsidRPr="000E0FC5">
        <w:rPr>
          <w:i/>
          <w:sz w:val="28"/>
          <w:szCs w:val="28"/>
        </w:rPr>
        <w:t xml:space="preserve"> clearly fell in their own deception. Their actions were tainted with fraud, and to defeat the </w:t>
      </w:r>
      <w:r w:rsidRPr="000E0FC5">
        <w:rPr>
          <w:i/>
          <w:sz w:val="28"/>
          <w:szCs w:val="28"/>
        </w:rPr>
        <w:t>interests</w:t>
      </w:r>
      <w:r w:rsidR="00373FD8" w:rsidRPr="000E0FC5">
        <w:rPr>
          <w:i/>
          <w:sz w:val="28"/>
          <w:szCs w:val="28"/>
        </w:rPr>
        <w:t xml:space="preserve"> of the plaintiff who still had a legal interest in the suit land as his lease was still </w:t>
      </w:r>
      <w:r w:rsidRPr="000E0FC5">
        <w:rPr>
          <w:i/>
          <w:sz w:val="28"/>
          <w:szCs w:val="28"/>
        </w:rPr>
        <w:t>subsisting.</w:t>
      </w:r>
      <w:r w:rsidR="00373FD8" w:rsidRPr="000E0FC5">
        <w:rPr>
          <w:i/>
          <w:sz w:val="28"/>
          <w:szCs w:val="28"/>
        </w:rPr>
        <w:t xml:space="preserve"> That as seen in Exhibit D6, which was a letter of the 1</w:t>
      </w:r>
      <w:r w:rsidR="00373FD8" w:rsidRPr="000E0FC5">
        <w:rPr>
          <w:i/>
          <w:sz w:val="28"/>
          <w:szCs w:val="28"/>
          <w:vertAlign w:val="superscript"/>
        </w:rPr>
        <w:t>st</w:t>
      </w:r>
      <w:r w:rsidR="00373FD8" w:rsidRPr="000E0FC5">
        <w:rPr>
          <w:i/>
          <w:sz w:val="28"/>
          <w:szCs w:val="28"/>
        </w:rPr>
        <w:t xml:space="preserve"> </w:t>
      </w:r>
      <w:r w:rsidRPr="000E0FC5">
        <w:rPr>
          <w:i/>
          <w:sz w:val="28"/>
          <w:szCs w:val="28"/>
        </w:rPr>
        <w:t>defendant’s</w:t>
      </w:r>
      <w:r w:rsidR="00373FD8" w:rsidRPr="000E0FC5">
        <w:rPr>
          <w:i/>
          <w:sz w:val="28"/>
          <w:szCs w:val="28"/>
        </w:rPr>
        <w:t xml:space="preserve"> </w:t>
      </w:r>
      <w:r w:rsidRPr="000E0FC5">
        <w:rPr>
          <w:i/>
          <w:sz w:val="28"/>
          <w:szCs w:val="28"/>
        </w:rPr>
        <w:t>counsel,</w:t>
      </w:r>
      <w:r>
        <w:rPr>
          <w:i/>
          <w:sz w:val="28"/>
          <w:szCs w:val="28"/>
        </w:rPr>
        <w:t xml:space="preserve"> the plaintiff</w:t>
      </w:r>
      <w:r w:rsidR="00373FD8" w:rsidRPr="000E0FC5">
        <w:rPr>
          <w:i/>
          <w:sz w:val="28"/>
          <w:szCs w:val="28"/>
        </w:rPr>
        <w:t xml:space="preserve"> had been given </w:t>
      </w:r>
      <w:r w:rsidRPr="000E0FC5">
        <w:rPr>
          <w:i/>
          <w:sz w:val="28"/>
          <w:szCs w:val="28"/>
        </w:rPr>
        <w:t>notice</w:t>
      </w:r>
      <w:r w:rsidR="00373FD8" w:rsidRPr="000E0FC5">
        <w:rPr>
          <w:i/>
          <w:sz w:val="28"/>
          <w:szCs w:val="28"/>
        </w:rPr>
        <w:t xml:space="preserve"> to vacate the suit property and yet his lease was still subsisting at that time.</w:t>
      </w:r>
    </w:p>
    <w:p w:rsidR="00161B47" w:rsidRPr="000E0FC5" w:rsidRDefault="00373FD8" w:rsidP="00003928">
      <w:pPr>
        <w:pStyle w:val="NormalWeb"/>
        <w:shd w:val="clear" w:color="auto" w:fill="FFFFFF"/>
        <w:spacing w:after="0"/>
        <w:jc w:val="both"/>
        <w:rPr>
          <w:i/>
          <w:sz w:val="28"/>
          <w:szCs w:val="28"/>
        </w:rPr>
      </w:pPr>
      <w:r w:rsidRPr="000E0FC5">
        <w:rPr>
          <w:i/>
          <w:sz w:val="28"/>
          <w:szCs w:val="28"/>
        </w:rPr>
        <w:t xml:space="preserve">That the </w:t>
      </w:r>
      <w:r w:rsidR="000E0FC5" w:rsidRPr="000E0FC5">
        <w:rPr>
          <w:i/>
          <w:sz w:val="28"/>
          <w:szCs w:val="28"/>
        </w:rPr>
        <w:t>plaintiff</w:t>
      </w:r>
      <w:r w:rsidRPr="000E0FC5">
        <w:rPr>
          <w:i/>
          <w:sz w:val="28"/>
          <w:szCs w:val="28"/>
        </w:rPr>
        <w:t xml:space="preserve"> discharged the burden to prove that the actions on the 2</w:t>
      </w:r>
      <w:r w:rsidRPr="000E0FC5">
        <w:rPr>
          <w:i/>
          <w:sz w:val="28"/>
          <w:szCs w:val="28"/>
          <w:vertAlign w:val="superscript"/>
        </w:rPr>
        <w:t>nd</w:t>
      </w:r>
      <w:r w:rsidRPr="000E0FC5">
        <w:rPr>
          <w:i/>
          <w:sz w:val="28"/>
          <w:szCs w:val="28"/>
        </w:rPr>
        <w:t xml:space="preserve"> and </w:t>
      </w:r>
      <w:r w:rsidR="000E0FC5" w:rsidRPr="000E0FC5">
        <w:rPr>
          <w:i/>
          <w:sz w:val="28"/>
          <w:szCs w:val="28"/>
        </w:rPr>
        <w:t>3</w:t>
      </w:r>
      <w:r w:rsidR="000E0FC5" w:rsidRPr="000E0FC5">
        <w:rPr>
          <w:i/>
          <w:sz w:val="28"/>
          <w:szCs w:val="28"/>
          <w:vertAlign w:val="superscript"/>
        </w:rPr>
        <w:t>rd</w:t>
      </w:r>
      <w:r w:rsidR="000E0FC5" w:rsidRPr="000E0FC5">
        <w:rPr>
          <w:i/>
          <w:sz w:val="28"/>
          <w:szCs w:val="28"/>
        </w:rPr>
        <w:t xml:space="preserve"> defendants</w:t>
      </w:r>
      <w:r w:rsidR="000E0FC5">
        <w:rPr>
          <w:i/>
          <w:sz w:val="28"/>
          <w:szCs w:val="28"/>
        </w:rPr>
        <w:t xml:space="preserve"> in transfe</w:t>
      </w:r>
      <w:r w:rsidR="000E0FC5" w:rsidRPr="000E0FC5">
        <w:rPr>
          <w:i/>
          <w:sz w:val="28"/>
          <w:szCs w:val="28"/>
        </w:rPr>
        <w:t>rring the suit land to the 1</w:t>
      </w:r>
      <w:r w:rsidR="000E0FC5" w:rsidRPr="000E0FC5">
        <w:rPr>
          <w:i/>
          <w:sz w:val="28"/>
          <w:szCs w:val="28"/>
          <w:vertAlign w:val="superscript"/>
        </w:rPr>
        <w:t>st</w:t>
      </w:r>
      <w:r w:rsidR="000E0FC5" w:rsidRPr="000E0FC5">
        <w:rPr>
          <w:i/>
          <w:sz w:val="28"/>
          <w:szCs w:val="28"/>
        </w:rPr>
        <w:t xml:space="preserve"> defendant were tainted with fraud as they were meant to defeat his interest in the suit land. </w:t>
      </w:r>
      <w:r w:rsidR="00161B47" w:rsidRPr="000E0FC5">
        <w:rPr>
          <w:i/>
          <w:sz w:val="28"/>
          <w:szCs w:val="28"/>
        </w:rPr>
        <w:t xml:space="preserve"> </w:t>
      </w:r>
    </w:p>
    <w:p w:rsidR="001308EF" w:rsidRPr="00003928" w:rsidRDefault="001308EF" w:rsidP="001308EF">
      <w:pPr>
        <w:spacing w:after="0"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With the above evidence I accordingly find that the </w:t>
      </w:r>
      <w:r w:rsidR="00AE4933" w:rsidRPr="00003928">
        <w:rPr>
          <w:rFonts w:ascii="Times New Roman" w:hAnsi="Times New Roman" w:cs="Times New Roman"/>
          <w:sz w:val="28"/>
          <w:szCs w:val="28"/>
        </w:rPr>
        <w:t>2</w:t>
      </w:r>
      <w:r w:rsidR="00AE4933" w:rsidRPr="00003928">
        <w:rPr>
          <w:rFonts w:ascii="Times New Roman" w:hAnsi="Times New Roman" w:cs="Times New Roman"/>
          <w:sz w:val="28"/>
          <w:szCs w:val="28"/>
          <w:vertAlign w:val="superscript"/>
        </w:rPr>
        <w:t>n</w:t>
      </w:r>
      <w:r w:rsidR="00592EB3" w:rsidRPr="00003928">
        <w:rPr>
          <w:rFonts w:ascii="Times New Roman" w:hAnsi="Times New Roman" w:cs="Times New Roman"/>
          <w:sz w:val="28"/>
          <w:szCs w:val="28"/>
          <w:vertAlign w:val="superscript"/>
        </w:rPr>
        <w:t xml:space="preserve">d </w:t>
      </w:r>
      <w:r w:rsidRPr="00003928">
        <w:rPr>
          <w:rFonts w:ascii="Times New Roman" w:hAnsi="Times New Roman" w:cs="Times New Roman"/>
          <w:sz w:val="28"/>
          <w:szCs w:val="28"/>
        </w:rPr>
        <w:t>defendant</w:t>
      </w:r>
      <w:r w:rsidR="00592EB3" w:rsidRPr="00003928">
        <w:rPr>
          <w:rFonts w:ascii="Times New Roman" w:hAnsi="Times New Roman" w:cs="Times New Roman"/>
          <w:sz w:val="28"/>
          <w:szCs w:val="28"/>
        </w:rPr>
        <w:t xml:space="preserve">’s transfer of the certificate of title in dispute into her name was unlawful and </w:t>
      </w:r>
      <w:r w:rsidR="004F5601">
        <w:rPr>
          <w:rFonts w:ascii="Times New Roman" w:hAnsi="Times New Roman" w:cs="Times New Roman"/>
          <w:sz w:val="28"/>
          <w:szCs w:val="28"/>
        </w:rPr>
        <w:t xml:space="preserve">tainted with fraud and </w:t>
      </w:r>
      <w:r w:rsidR="00592EB3" w:rsidRPr="00003928">
        <w:rPr>
          <w:rFonts w:ascii="Times New Roman" w:hAnsi="Times New Roman" w:cs="Times New Roman"/>
          <w:sz w:val="28"/>
          <w:szCs w:val="28"/>
        </w:rPr>
        <w:t xml:space="preserve">hence </w:t>
      </w:r>
      <w:r w:rsidR="004F5601">
        <w:rPr>
          <w:rFonts w:ascii="Times New Roman" w:hAnsi="Times New Roman" w:cs="Times New Roman"/>
          <w:sz w:val="28"/>
          <w:szCs w:val="28"/>
        </w:rPr>
        <w:t>the 2</w:t>
      </w:r>
      <w:r w:rsidR="004F5601" w:rsidRPr="004F5601">
        <w:rPr>
          <w:rFonts w:ascii="Times New Roman" w:hAnsi="Times New Roman" w:cs="Times New Roman"/>
          <w:sz w:val="28"/>
          <w:szCs w:val="28"/>
          <w:vertAlign w:val="superscript"/>
        </w:rPr>
        <w:t>nd</w:t>
      </w:r>
      <w:r w:rsidR="004F5601">
        <w:rPr>
          <w:rFonts w:ascii="Times New Roman" w:hAnsi="Times New Roman" w:cs="Times New Roman"/>
          <w:sz w:val="28"/>
          <w:szCs w:val="28"/>
        </w:rPr>
        <w:t xml:space="preserve"> defendant </w:t>
      </w:r>
      <w:r w:rsidR="00592EB3" w:rsidRPr="00003928">
        <w:rPr>
          <w:rFonts w:ascii="Times New Roman" w:hAnsi="Times New Roman" w:cs="Times New Roman"/>
          <w:sz w:val="28"/>
          <w:szCs w:val="28"/>
        </w:rPr>
        <w:t>did not acquire any better title from the 1</w:t>
      </w:r>
      <w:r w:rsidR="00592EB3" w:rsidRPr="00003928">
        <w:rPr>
          <w:rFonts w:ascii="Times New Roman" w:hAnsi="Times New Roman" w:cs="Times New Roman"/>
          <w:sz w:val="28"/>
          <w:szCs w:val="28"/>
          <w:vertAlign w:val="superscript"/>
        </w:rPr>
        <w:t>st</w:t>
      </w:r>
      <w:r w:rsidR="00592EB3" w:rsidRPr="00003928">
        <w:rPr>
          <w:rFonts w:ascii="Times New Roman" w:hAnsi="Times New Roman" w:cs="Times New Roman"/>
          <w:sz w:val="28"/>
          <w:szCs w:val="28"/>
        </w:rPr>
        <w:t xml:space="preserve"> defendant.</w:t>
      </w:r>
    </w:p>
    <w:p w:rsidR="001308EF" w:rsidRPr="00003928" w:rsidRDefault="001308EF" w:rsidP="001308EF">
      <w:pPr>
        <w:spacing w:after="0" w:line="240" w:lineRule="auto"/>
        <w:jc w:val="both"/>
        <w:rPr>
          <w:rFonts w:ascii="Times New Roman" w:hAnsi="Times New Roman" w:cs="Times New Roman"/>
          <w:b/>
          <w:bCs/>
          <w:sz w:val="28"/>
          <w:szCs w:val="28"/>
        </w:rPr>
      </w:pPr>
    </w:p>
    <w:p w:rsidR="001308EF" w:rsidRPr="00003928" w:rsidRDefault="00592EB3" w:rsidP="00EF1D0B">
      <w:pPr>
        <w:spacing w:line="240" w:lineRule="auto"/>
        <w:jc w:val="both"/>
        <w:rPr>
          <w:rFonts w:ascii="Times New Roman" w:hAnsi="Times New Roman" w:cs="Times New Roman"/>
          <w:b/>
          <w:bCs/>
          <w:sz w:val="28"/>
          <w:szCs w:val="28"/>
        </w:rPr>
      </w:pPr>
      <w:r w:rsidRPr="00003928">
        <w:rPr>
          <w:rFonts w:ascii="Times New Roman" w:hAnsi="Times New Roman" w:cs="Times New Roman"/>
          <w:b/>
          <w:bCs/>
          <w:sz w:val="28"/>
          <w:szCs w:val="28"/>
        </w:rPr>
        <w:t>ISSUE 5</w:t>
      </w:r>
      <w:r w:rsidR="001308EF" w:rsidRPr="00003928">
        <w:rPr>
          <w:rFonts w:ascii="Times New Roman" w:hAnsi="Times New Roman" w:cs="Times New Roman"/>
          <w:b/>
          <w:bCs/>
          <w:sz w:val="28"/>
          <w:szCs w:val="28"/>
        </w:rPr>
        <w:t>: What are the available remedies to the parties?</w:t>
      </w:r>
    </w:p>
    <w:p w:rsidR="001308EF" w:rsidRPr="00003928" w:rsidRDefault="001308EF" w:rsidP="001308EF">
      <w:pPr>
        <w:spacing w:after="0" w:line="240" w:lineRule="auto"/>
        <w:jc w:val="both"/>
        <w:rPr>
          <w:rFonts w:ascii="Times New Roman" w:hAnsi="Times New Roman" w:cs="Times New Roman"/>
          <w:b/>
          <w:sz w:val="28"/>
          <w:szCs w:val="28"/>
        </w:rPr>
      </w:pPr>
      <w:r w:rsidRPr="00003928">
        <w:rPr>
          <w:rFonts w:ascii="Times New Roman" w:hAnsi="Times New Roman" w:cs="Times New Roman"/>
          <w:b/>
          <w:sz w:val="28"/>
          <w:szCs w:val="28"/>
        </w:rPr>
        <w:t>Relief prayed for</w:t>
      </w:r>
    </w:p>
    <w:p w:rsidR="001308EF" w:rsidRPr="00003928" w:rsidRDefault="001308EF" w:rsidP="001308EF">
      <w:pPr>
        <w:spacing w:after="0" w:line="240" w:lineRule="auto"/>
        <w:jc w:val="both"/>
        <w:rPr>
          <w:rFonts w:ascii="Times New Roman" w:hAnsi="Times New Roman" w:cs="Times New Roman"/>
          <w:i/>
          <w:sz w:val="28"/>
          <w:szCs w:val="28"/>
        </w:rPr>
      </w:pPr>
      <w:r w:rsidRPr="00003928">
        <w:rPr>
          <w:rFonts w:ascii="Times New Roman" w:hAnsi="Times New Roman" w:cs="Times New Roman"/>
          <w:sz w:val="28"/>
          <w:szCs w:val="28"/>
        </w:rPr>
        <w:t xml:space="preserve">The Supreme Court in the case of </w:t>
      </w:r>
      <w:r w:rsidRPr="00003928">
        <w:rPr>
          <w:rFonts w:ascii="Times New Roman" w:hAnsi="Times New Roman" w:cs="Times New Roman"/>
          <w:b/>
          <w:sz w:val="28"/>
          <w:szCs w:val="28"/>
          <w:shd w:val="clear" w:color="auto" w:fill="FFFFFF"/>
        </w:rPr>
        <w:t>MS Fang Min v Belex Tours &amp; Travel Ltd (Civil Appeal No. 6 of 2013) [2015] UGSC 12 (8 July 2015)</w:t>
      </w:r>
      <w:r w:rsidRPr="00003928">
        <w:rPr>
          <w:rFonts w:ascii="Times New Roman" w:hAnsi="Times New Roman" w:cs="Times New Roman"/>
          <w:sz w:val="28"/>
          <w:szCs w:val="28"/>
        </w:rPr>
        <w:t xml:space="preserve"> </w:t>
      </w:r>
      <w:r w:rsidRPr="00003928">
        <w:rPr>
          <w:rFonts w:ascii="Times New Roman" w:hAnsi="Times New Roman" w:cs="Times New Roman"/>
          <w:i/>
          <w:sz w:val="28"/>
          <w:szCs w:val="28"/>
        </w:rPr>
        <w:t>stated that its now well established that a party cannot be granted relief which it has not claimed in the plaint or claim. That it’s clear therefore, that the Court of Appeal erred in granting reliefs which were not sought by the respondent in its plaint.</w:t>
      </w:r>
    </w:p>
    <w:p w:rsidR="001308EF" w:rsidRPr="00003928" w:rsidRDefault="001308EF" w:rsidP="001308EF">
      <w:pPr>
        <w:spacing w:after="0" w:line="240" w:lineRule="auto"/>
        <w:jc w:val="both"/>
        <w:rPr>
          <w:rFonts w:ascii="Times New Roman" w:hAnsi="Times New Roman" w:cs="Times New Roman"/>
          <w:sz w:val="28"/>
          <w:szCs w:val="28"/>
        </w:rPr>
      </w:pPr>
    </w:p>
    <w:p w:rsidR="001308EF" w:rsidRPr="00003928" w:rsidRDefault="001308EF" w:rsidP="001308EF">
      <w:pPr>
        <w:spacing w:after="0" w:line="240" w:lineRule="auto"/>
        <w:jc w:val="both"/>
        <w:rPr>
          <w:rFonts w:ascii="Times New Roman" w:hAnsi="Times New Roman" w:cs="Times New Roman"/>
          <w:b/>
          <w:sz w:val="28"/>
          <w:szCs w:val="28"/>
        </w:rPr>
      </w:pPr>
      <w:r w:rsidRPr="00003928">
        <w:rPr>
          <w:rFonts w:ascii="Times New Roman" w:hAnsi="Times New Roman" w:cs="Times New Roman"/>
          <w:sz w:val="28"/>
          <w:szCs w:val="28"/>
        </w:rPr>
        <w:t xml:space="preserve">The learned Justices of the Supreme Court continued in the case of </w:t>
      </w:r>
      <w:r w:rsidRPr="00003928">
        <w:rPr>
          <w:rFonts w:ascii="Times New Roman" w:hAnsi="Times New Roman" w:cs="Times New Roman"/>
          <w:b/>
          <w:sz w:val="28"/>
          <w:szCs w:val="28"/>
        </w:rPr>
        <w:t>Attorney General Vs Paul Ssemwogerere &amp; Zachary Olum Constitutional Appeal No.3 of 2004 (SC) Mulenga JSC stated as follows:</w:t>
      </w:r>
    </w:p>
    <w:p w:rsidR="001308EF" w:rsidRPr="00003928" w:rsidRDefault="001308EF" w:rsidP="001308EF">
      <w:pPr>
        <w:spacing w:after="0" w:line="240" w:lineRule="auto"/>
        <w:jc w:val="both"/>
        <w:rPr>
          <w:rFonts w:ascii="Times New Roman" w:hAnsi="Times New Roman" w:cs="Times New Roman"/>
          <w:i/>
          <w:sz w:val="28"/>
          <w:szCs w:val="28"/>
        </w:rPr>
      </w:pPr>
      <w:r w:rsidRPr="00003928">
        <w:rPr>
          <w:rFonts w:ascii="Times New Roman" w:hAnsi="Times New Roman" w:cs="Times New Roman"/>
          <w:i/>
          <w:sz w:val="28"/>
          <w:szCs w:val="28"/>
        </w:rPr>
        <w:t>“It is a cardinal principle in our judicial process that in adjudicating a suit, the trial court must base its decision and orders on the pleadings and the issues contested before it. Founding a court decision or relief on unpleaded matter or issue not properly before it for determination is an error of law.”</w:t>
      </w:r>
    </w:p>
    <w:p w:rsidR="001308EF" w:rsidRPr="00003928" w:rsidRDefault="001308EF" w:rsidP="001308EF">
      <w:pPr>
        <w:spacing w:after="0" w:line="240" w:lineRule="auto"/>
        <w:jc w:val="both"/>
        <w:rPr>
          <w:rFonts w:ascii="Times New Roman" w:hAnsi="Times New Roman" w:cs="Times New Roman"/>
          <w:i/>
          <w:sz w:val="28"/>
          <w:szCs w:val="28"/>
        </w:rPr>
      </w:pPr>
    </w:p>
    <w:p w:rsidR="001308EF" w:rsidRPr="00003928" w:rsidRDefault="001308EF" w:rsidP="001308EF">
      <w:pPr>
        <w:spacing w:after="0" w:line="240" w:lineRule="auto"/>
        <w:jc w:val="both"/>
        <w:rPr>
          <w:rFonts w:ascii="Times New Roman" w:hAnsi="Times New Roman" w:cs="Times New Roman"/>
          <w:sz w:val="28"/>
          <w:szCs w:val="28"/>
        </w:rPr>
      </w:pPr>
      <w:r w:rsidRPr="00003928">
        <w:rPr>
          <w:rFonts w:ascii="Times New Roman" w:hAnsi="Times New Roman" w:cs="Times New Roman"/>
          <w:sz w:val="28"/>
          <w:szCs w:val="28"/>
        </w:rPr>
        <w:t>In the instant case the Plaintiff</w:t>
      </w:r>
      <w:r w:rsidR="009E16A1" w:rsidRPr="00003928">
        <w:rPr>
          <w:rFonts w:ascii="Times New Roman" w:hAnsi="Times New Roman" w:cs="Times New Roman"/>
          <w:sz w:val="28"/>
          <w:szCs w:val="28"/>
        </w:rPr>
        <w:t>s</w:t>
      </w:r>
      <w:r w:rsidRPr="00003928">
        <w:rPr>
          <w:rFonts w:ascii="Times New Roman" w:hAnsi="Times New Roman" w:cs="Times New Roman"/>
          <w:sz w:val="28"/>
          <w:szCs w:val="28"/>
        </w:rPr>
        <w:t xml:space="preserve"> made several prayers in their plaint which were reiterated in their submissions and has also articulately made submissions to the said prayers to which submissions I am in agreement with. Resultantly therefore, the suit by the Plaintiff</w:t>
      </w:r>
      <w:r w:rsidR="009E16A1" w:rsidRPr="00003928">
        <w:rPr>
          <w:rFonts w:ascii="Times New Roman" w:hAnsi="Times New Roman" w:cs="Times New Roman"/>
          <w:sz w:val="28"/>
          <w:szCs w:val="28"/>
        </w:rPr>
        <w:t>s</w:t>
      </w:r>
      <w:r w:rsidRPr="00003928">
        <w:rPr>
          <w:rFonts w:ascii="Times New Roman" w:hAnsi="Times New Roman" w:cs="Times New Roman"/>
          <w:sz w:val="28"/>
          <w:szCs w:val="28"/>
        </w:rPr>
        <w:t xml:space="preserve"> succeeds. I therefore enter judgement in favo</w:t>
      </w:r>
      <w:r w:rsidR="009E16A1" w:rsidRPr="00003928">
        <w:rPr>
          <w:rFonts w:ascii="Times New Roman" w:hAnsi="Times New Roman" w:cs="Times New Roman"/>
          <w:sz w:val="28"/>
          <w:szCs w:val="28"/>
        </w:rPr>
        <w:t xml:space="preserve">ur of the Plaintiffs against the </w:t>
      </w:r>
      <w:r w:rsidRPr="00003928">
        <w:rPr>
          <w:rFonts w:ascii="Times New Roman" w:hAnsi="Times New Roman" w:cs="Times New Roman"/>
          <w:sz w:val="28"/>
          <w:szCs w:val="28"/>
        </w:rPr>
        <w:t>Defendants with the following orders:</w:t>
      </w:r>
    </w:p>
    <w:p w:rsidR="001308EF" w:rsidRPr="00003928" w:rsidRDefault="001308EF" w:rsidP="001308EF">
      <w:pPr>
        <w:spacing w:after="0" w:line="240" w:lineRule="auto"/>
        <w:jc w:val="both"/>
        <w:rPr>
          <w:rFonts w:ascii="Times New Roman" w:hAnsi="Times New Roman" w:cs="Times New Roman"/>
          <w:sz w:val="28"/>
          <w:szCs w:val="28"/>
        </w:rPr>
      </w:pPr>
    </w:p>
    <w:p w:rsidR="009E16A1" w:rsidRPr="00003928" w:rsidRDefault="009E16A1" w:rsidP="003A364C">
      <w:pPr>
        <w:pStyle w:val="ListParagraph"/>
        <w:numPr>
          <w:ilvl w:val="0"/>
          <w:numId w:val="2"/>
        </w:num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 xml:space="preserve">An </w:t>
      </w:r>
      <w:r w:rsidR="003A364C" w:rsidRPr="00003928">
        <w:rPr>
          <w:rFonts w:ascii="Times New Roman" w:hAnsi="Times New Roman" w:cs="Times New Roman"/>
          <w:sz w:val="28"/>
          <w:szCs w:val="28"/>
        </w:rPr>
        <w:t>order</w:t>
      </w:r>
      <w:r w:rsidRPr="00003928">
        <w:rPr>
          <w:rFonts w:ascii="Times New Roman" w:hAnsi="Times New Roman" w:cs="Times New Roman"/>
          <w:sz w:val="28"/>
          <w:szCs w:val="28"/>
        </w:rPr>
        <w:t xml:space="preserve"> for </w:t>
      </w:r>
      <w:r w:rsidR="003A364C" w:rsidRPr="00003928">
        <w:rPr>
          <w:rFonts w:ascii="Times New Roman" w:hAnsi="Times New Roman" w:cs="Times New Roman"/>
          <w:sz w:val="28"/>
          <w:szCs w:val="28"/>
        </w:rPr>
        <w:t>r</w:t>
      </w:r>
      <w:r w:rsidRPr="00003928">
        <w:rPr>
          <w:rFonts w:ascii="Times New Roman" w:hAnsi="Times New Roman" w:cs="Times New Roman"/>
          <w:sz w:val="28"/>
          <w:szCs w:val="28"/>
        </w:rPr>
        <w:t>evocation and cancellation of the Letters of Administration granted to Kiwanuka George in respect of the estate of the late Abisagi Namukasa</w:t>
      </w:r>
      <w:r w:rsidRPr="00003928">
        <w:rPr>
          <w:rFonts w:ascii="Times New Roman" w:hAnsi="Times New Roman" w:cs="Times New Roman"/>
          <w:b/>
          <w:sz w:val="28"/>
          <w:szCs w:val="28"/>
        </w:rPr>
        <w:t xml:space="preserve"> </w:t>
      </w:r>
      <w:r w:rsidRPr="00003928">
        <w:rPr>
          <w:rFonts w:ascii="Times New Roman" w:hAnsi="Times New Roman" w:cs="Times New Roman"/>
          <w:sz w:val="28"/>
          <w:szCs w:val="28"/>
        </w:rPr>
        <w:t>vide</w:t>
      </w:r>
      <w:r w:rsidRPr="00003928">
        <w:rPr>
          <w:rFonts w:ascii="Times New Roman" w:hAnsi="Times New Roman" w:cs="Times New Roman"/>
          <w:b/>
          <w:sz w:val="28"/>
          <w:szCs w:val="28"/>
        </w:rPr>
        <w:t xml:space="preserve"> </w:t>
      </w:r>
      <w:r w:rsidRPr="00003928">
        <w:rPr>
          <w:rFonts w:ascii="Times New Roman" w:hAnsi="Times New Roman" w:cs="Times New Roman"/>
          <w:bCs/>
          <w:sz w:val="28"/>
          <w:szCs w:val="28"/>
        </w:rPr>
        <w:t>HCT-03-CV-AC-018 of 2014.</w:t>
      </w:r>
    </w:p>
    <w:p w:rsidR="003A364C" w:rsidRPr="00003928" w:rsidRDefault="009E16A1" w:rsidP="003A364C">
      <w:pPr>
        <w:pStyle w:val="ListParagraph"/>
        <w:numPr>
          <w:ilvl w:val="0"/>
          <w:numId w:val="2"/>
        </w:numPr>
        <w:spacing w:after="0" w:line="240" w:lineRule="auto"/>
        <w:contextualSpacing w:val="0"/>
        <w:jc w:val="both"/>
        <w:rPr>
          <w:rFonts w:ascii="Times New Roman" w:hAnsi="Times New Roman" w:cs="Times New Roman"/>
          <w:sz w:val="28"/>
          <w:szCs w:val="28"/>
        </w:rPr>
      </w:pPr>
      <w:r w:rsidRPr="00003928">
        <w:rPr>
          <w:rFonts w:ascii="Times New Roman" w:hAnsi="Times New Roman" w:cs="Times New Roman"/>
          <w:sz w:val="28"/>
          <w:szCs w:val="28"/>
        </w:rPr>
        <w:lastRenderedPageBreak/>
        <w:t xml:space="preserve">An order is here by granted </w:t>
      </w:r>
      <w:r w:rsidR="003A364C" w:rsidRPr="00003928">
        <w:rPr>
          <w:rFonts w:ascii="Times New Roman" w:hAnsi="Times New Roman" w:cs="Times New Roman"/>
          <w:sz w:val="28"/>
          <w:szCs w:val="28"/>
        </w:rPr>
        <w:t>for declaration</w:t>
      </w:r>
      <w:r w:rsidRPr="00003928">
        <w:rPr>
          <w:rFonts w:ascii="Times New Roman" w:hAnsi="Times New Roman" w:cs="Times New Roman"/>
          <w:sz w:val="28"/>
          <w:szCs w:val="28"/>
        </w:rPr>
        <w:t xml:space="preserve"> that the Plaintiffs are the rightful Administrators to the estate of the late Abisagi Namukasa and that consequential order for the amendment of the Letters of Administration vide </w:t>
      </w:r>
      <w:r w:rsidRPr="00003928">
        <w:rPr>
          <w:rFonts w:ascii="Times New Roman" w:hAnsi="Times New Roman" w:cs="Times New Roman"/>
          <w:bCs/>
          <w:sz w:val="28"/>
          <w:szCs w:val="28"/>
        </w:rPr>
        <w:t>HCT-03-CV-AC-018 of 2014 into the names of the Plaintiffs.</w:t>
      </w:r>
    </w:p>
    <w:p w:rsidR="009E16A1" w:rsidRPr="00003928" w:rsidRDefault="009E16A1" w:rsidP="003A364C">
      <w:pPr>
        <w:pStyle w:val="ListParagraph"/>
        <w:numPr>
          <w:ilvl w:val="0"/>
          <w:numId w:val="2"/>
        </w:numPr>
        <w:spacing w:after="0" w:line="240" w:lineRule="auto"/>
        <w:contextualSpacing w:val="0"/>
        <w:jc w:val="both"/>
        <w:rPr>
          <w:rFonts w:ascii="Times New Roman" w:hAnsi="Times New Roman" w:cs="Times New Roman"/>
          <w:sz w:val="28"/>
          <w:szCs w:val="28"/>
        </w:rPr>
      </w:pPr>
      <w:r w:rsidRPr="00003928">
        <w:rPr>
          <w:rFonts w:ascii="Times New Roman" w:hAnsi="Times New Roman" w:cs="Times New Roman"/>
          <w:sz w:val="28"/>
          <w:szCs w:val="28"/>
        </w:rPr>
        <w:t>An order is here by granted directing the 1</w:t>
      </w:r>
      <w:r w:rsidRPr="00003928">
        <w:rPr>
          <w:rFonts w:ascii="Times New Roman" w:hAnsi="Times New Roman" w:cs="Times New Roman"/>
          <w:sz w:val="28"/>
          <w:szCs w:val="28"/>
          <w:vertAlign w:val="superscript"/>
        </w:rPr>
        <w:t>st</w:t>
      </w:r>
      <w:r w:rsidRPr="00003928">
        <w:rPr>
          <w:rFonts w:ascii="Times New Roman" w:hAnsi="Times New Roman" w:cs="Times New Roman"/>
          <w:sz w:val="28"/>
          <w:szCs w:val="28"/>
        </w:rPr>
        <w:t xml:space="preserve"> defendant to </w:t>
      </w:r>
      <w:r w:rsidRPr="00003928">
        <w:rPr>
          <w:rFonts w:ascii="Times New Roman" w:hAnsi="Times New Roman" w:cs="Times New Roman"/>
          <w:bCs/>
          <w:sz w:val="28"/>
          <w:szCs w:val="28"/>
        </w:rPr>
        <w:t>give a comprehensive inventory and render a true account of the proceeds from the estate of the late Abisagi Namukasa.</w:t>
      </w:r>
    </w:p>
    <w:p w:rsidR="009E16A1" w:rsidRPr="00003928" w:rsidRDefault="009E16A1" w:rsidP="003A364C">
      <w:pPr>
        <w:pStyle w:val="ListParagraph"/>
        <w:numPr>
          <w:ilvl w:val="0"/>
          <w:numId w:val="2"/>
        </w:numPr>
        <w:spacing w:after="0" w:line="240" w:lineRule="auto"/>
        <w:contextualSpacing w:val="0"/>
        <w:jc w:val="both"/>
        <w:rPr>
          <w:rFonts w:ascii="Times New Roman" w:hAnsi="Times New Roman" w:cs="Times New Roman"/>
          <w:sz w:val="28"/>
          <w:szCs w:val="28"/>
        </w:rPr>
      </w:pPr>
      <w:r w:rsidRPr="00003928">
        <w:rPr>
          <w:rFonts w:ascii="Times New Roman" w:hAnsi="Times New Roman" w:cs="Times New Roman"/>
          <w:bCs/>
          <w:sz w:val="28"/>
          <w:szCs w:val="28"/>
        </w:rPr>
        <w:t>An order is her by granted for Cancellations of the names of the 1</w:t>
      </w:r>
      <w:r w:rsidRPr="00003928">
        <w:rPr>
          <w:rFonts w:ascii="Times New Roman" w:hAnsi="Times New Roman" w:cs="Times New Roman"/>
          <w:bCs/>
          <w:sz w:val="28"/>
          <w:szCs w:val="28"/>
          <w:vertAlign w:val="superscript"/>
        </w:rPr>
        <w:t>st</w:t>
      </w:r>
      <w:r w:rsidRPr="00003928">
        <w:rPr>
          <w:rFonts w:ascii="Times New Roman" w:hAnsi="Times New Roman" w:cs="Times New Roman"/>
          <w:bCs/>
          <w:sz w:val="28"/>
          <w:szCs w:val="28"/>
        </w:rPr>
        <w:t xml:space="preserve"> and 2nd Defendants from the title vide Kibuga Block 29 Plot 85 land at Mulago-Kamwokya- Kampala District and the land title be reverted to the name of Abisagi Namukasa.</w:t>
      </w:r>
    </w:p>
    <w:p w:rsidR="009E16A1" w:rsidRPr="00003928" w:rsidRDefault="009E16A1" w:rsidP="003A364C">
      <w:pPr>
        <w:pStyle w:val="ListParagraph"/>
        <w:numPr>
          <w:ilvl w:val="0"/>
          <w:numId w:val="2"/>
        </w:numPr>
        <w:spacing w:after="0" w:line="240" w:lineRule="auto"/>
        <w:contextualSpacing w:val="0"/>
        <w:jc w:val="both"/>
        <w:rPr>
          <w:rFonts w:ascii="Times New Roman" w:hAnsi="Times New Roman" w:cs="Times New Roman"/>
          <w:sz w:val="28"/>
          <w:szCs w:val="28"/>
        </w:rPr>
      </w:pPr>
      <w:r w:rsidRPr="00003928">
        <w:rPr>
          <w:rFonts w:ascii="Times New Roman" w:hAnsi="Times New Roman" w:cs="Times New Roman"/>
          <w:bCs/>
          <w:sz w:val="28"/>
          <w:szCs w:val="28"/>
        </w:rPr>
        <w:t>A permanent injunction is here by granted restraining the defendants, their agents or any other person or entity claiming under them from further dealing or interference with the estate of the late Abisagi Namukasa.</w:t>
      </w:r>
    </w:p>
    <w:p w:rsidR="009E16A1" w:rsidRPr="00003928" w:rsidRDefault="009E16A1" w:rsidP="003A364C">
      <w:pPr>
        <w:pStyle w:val="ListParagraph"/>
        <w:numPr>
          <w:ilvl w:val="0"/>
          <w:numId w:val="2"/>
        </w:numPr>
        <w:spacing w:after="0" w:line="240" w:lineRule="auto"/>
        <w:contextualSpacing w:val="0"/>
        <w:jc w:val="both"/>
        <w:rPr>
          <w:rFonts w:ascii="Times New Roman" w:hAnsi="Times New Roman" w:cs="Times New Roman"/>
          <w:sz w:val="28"/>
          <w:szCs w:val="28"/>
        </w:rPr>
      </w:pPr>
      <w:r w:rsidRPr="00003928">
        <w:rPr>
          <w:rFonts w:ascii="Times New Roman" w:hAnsi="Times New Roman" w:cs="Times New Roman"/>
          <w:bCs/>
          <w:sz w:val="28"/>
          <w:szCs w:val="28"/>
        </w:rPr>
        <w:t xml:space="preserve">General damages worth UGX 50,000,0000 is granted against the </w:t>
      </w:r>
      <w:r w:rsidR="003A364C" w:rsidRPr="00003928">
        <w:rPr>
          <w:rFonts w:ascii="Times New Roman" w:hAnsi="Times New Roman" w:cs="Times New Roman"/>
          <w:bCs/>
          <w:sz w:val="28"/>
          <w:szCs w:val="28"/>
        </w:rPr>
        <w:t>defendants</w:t>
      </w:r>
      <w:r w:rsidRPr="00003928">
        <w:rPr>
          <w:rFonts w:ascii="Times New Roman" w:hAnsi="Times New Roman" w:cs="Times New Roman"/>
          <w:bCs/>
          <w:sz w:val="28"/>
          <w:szCs w:val="28"/>
        </w:rPr>
        <w:t xml:space="preserve"> for mismanagement, inconvenience, mental torture, anguish, anxiety and embarrassment to the plaintiffs. </w:t>
      </w:r>
    </w:p>
    <w:p w:rsidR="009E16A1" w:rsidRPr="00003928" w:rsidRDefault="009E16A1" w:rsidP="003A364C">
      <w:pPr>
        <w:pStyle w:val="ListParagraph"/>
        <w:numPr>
          <w:ilvl w:val="0"/>
          <w:numId w:val="2"/>
        </w:numPr>
        <w:spacing w:after="0" w:line="240" w:lineRule="auto"/>
        <w:contextualSpacing w:val="0"/>
        <w:jc w:val="both"/>
        <w:rPr>
          <w:rFonts w:ascii="Times New Roman" w:hAnsi="Times New Roman" w:cs="Times New Roman"/>
          <w:sz w:val="28"/>
          <w:szCs w:val="28"/>
        </w:rPr>
      </w:pPr>
      <w:r w:rsidRPr="00003928">
        <w:rPr>
          <w:rFonts w:ascii="Times New Roman" w:hAnsi="Times New Roman" w:cs="Times New Roman"/>
          <w:bCs/>
          <w:sz w:val="28"/>
          <w:szCs w:val="28"/>
        </w:rPr>
        <w:t xml:space="preserve">Costs of the suit to the </w:t>
      </w:r>
      <w:r w:rsidR="003A364C" w:rsidRPr="00003928">
        <w:rPr>
          <w:rFonts w:ascii="Times New Roman" w:hAnsi="Times New Roman" w:cs="Times New Roman"/>
          <w:bCs/>
          <w:sz w:val="28"/>
          <w:szCs w:val="28"/>
        </w:rPr>
        <w:t>plaintiffs</w:t>
      </w:r>
      <w:r w:rsidRPr="00003928">
        <w:rPr>
          <w:rFonts w:ascii="Times New Roman" w:hAnsi="Times New Roman" w:cs="Times New Roman"/>
          <w:bCs/>
          <w:sz w:val="28"/>
          <w:szCs w:val="28"/>
        </w:rPr>
        <w:t>.</w:t>
      </w:r>
    </w:p>
    <w:p w:rsidR="003A364C" w:rsidRPr="00003928" w:rsidRDefault="003A364C" w:rsidP="001308EF">
      <w:pPr>
        <w:spacing w:line="240" w:lineRule="auto"/>
        <w:jc w:val="both"/>
        <w:rPr>
          <w:rFonts w:ascii="Times New Roman" w:hAnsi="Times New Roman" w:cs="Times New Roman"/>
          <w:sz w:val="28"/>
          <w:szCs w:val="28"/>
        </w:rPr>
      </w:pPr>
    </w:p>
    <w:p w:rsidR="001308EF" w:rsidRPr="00003928" w:rsidRDefault="001308EF" w:rsidP="001308EF">
      <w:pPr>
        <w:spacing w:line="240" w:lineRule="auto"/>
        <w:jc w:val="both"/>
        <w:rPr>
          <w:rFonts w:ascii="Times New Roman" w:hAnsi="Times New Roman" w:cs="Times New Roman"/>
          <w:sz w:val="28"/>
          <w:szCs w:val="28"/>
        </w:rPr>
      </w:pPr>
      <w:r w:rsidRPr="00003928">
        <w:rPr>
          <w:rFonts w:ascii="Times New Roman" w:hAnsi="Times New Roman" w:cs="Times New Roman"/>
          <w:sz w:val="28"/>
          <w:szCs w:val="28"/>
        </w:rPr>
        <w:t>I so order.</w:t>
      </w:r>
    </w:p>
    <w:p w:rsidR="001308EF" w:rsidRPr="00003928" w:rsidRDefault="001308EF" w:rsidP="001308EF">
      <w:pPr>
        <w:spacing w:after="0" w:line="240" w:lineRule="auto"/>
        <w:jc w:val="both"/>
        <w:rPr>
          <w:rFonts w:ascii="Times New Roman" w:hAnsi="Times New Roman" w:cs="Times New Roman"/>
          <w:b/>
          <w:sz w:val="28"/>
          <w:szCs w:val="28"/>
        </w:rPr>
      </w:pPr>
      <w:r w:rsidRPr="00003928">
        <w:rPr>
          <w:rFonts w:ascii="Times New Roman" w:hAnsi="Times New Roman" w:cs="Times New Roman"/>
          <w:b/>
          <w:sz w:val="28"/>
          <w:szCs w:val="28"/>
        </w:rPr>
        <w:t>Dated,</w:t>
      </w:r>
      <w:r w:rsidR="00003928">
        <w:rPr>
          <w:rFonts w:ascii="Times New Roman" w:hAnsi="Times New Roman" w:cs="Times New Roman"/>
          <w:b/>
          <w:sz w:val="28"/>
          <w:szCs w:val="28"/>
        </w:rPr>
        <w:t xml:space="preserve"> signed and delivered on this 28</w:t>
      </w:r>
      <w:r w:rsidRPr="00003928">
        <w:rPr>
          <w:rFonts w:ascii="Times New Roman" w:hAnsi="Times New Roman" w:cs="Times New Roman"/>
          <w:b/>
          <w:sz w:val="28"/>
          <w:szCs w:val="28"/>
          <w:vertAlign w:val="superscript"/>
        </w:rPr>
        <w:t>th</w:t>
      </w:r>
      <w:r w:rsidR="00003928">
        <w:rPr>
          <w:rFonts w:ascii="Times New Roman" w:hAnsi="Times New Roman" w:cs="Times New Roman"/>
          <w:b/>
          <w:sz w:val="28"/>
          <w:szCs w:val="28"/>
        </w:rPr>
        <w:t xml:space="preserve"> day of February, 2024</w:t>
      </w:r>
      <w:r w:rsidRPr="00003928">
        <w:rPr>
          <w:rFonts w:ascii="Times New Roman" w:hAnsi="Times New Roman" w:cs="Times New Roman"/>
          <w:b/>
          <w:sz w:val="28"/>
          <w:szCs w:val="28"/>
        </w:rPr>
        <w:t>.</w:t>
      </w:r>
    </w:p>
    <w:p w:rsidR="001308EF" w:rsidRPr="00003928" w:rsidRDefault="001308EF" w:rsidP="001308EF">
      <w:pPr>
        <w:spacing w:line="240" w:lineRule="auto"/>
        <w:jc w:val="both"/>
        <w:rPr>
          <w:rFonts w:ascii="Times New Roman" w:hAnsi="Times New Roman" w:cs="Times New Roman"/>
          <w:sz w:val="28"/>
          <w:szCs w:val="28"/>
        </w:rPr>
      </w:pPr>
    </w:p>
    <w:p w:rsidR="001308EF" w:rsidRPr="00003928" w:rsidRDefault="001308EF" w:rsidP="001308EF">
      <w:pPr>
        <w:spacing w:line="240" w:lineRule="auto"/>
        <w:jc w:val="both"/>
        <w:rPr>
          <w:rFonts w:ascii="Times New Roman" w:hAnsi="Times New Roman" w:cs="Times New Roman"/>
          <w:sz w:val="28"/>
          <w:szCs w:val="28"/>
        </w:rPr>
      </w:pPr>
    </w:p>
    <w:p w:rsidR="001308EF" w:rsidRPr="00003928" w:rsidRDefault="001308EF" w:rsidP="001308EF">
      <w:pPr>
        <w:spacing w:after="0" w:line="240" w:lineRule="auto"/>
        <w:jc w:val="both"/>
        <w:rPr>
          <w:rFonts w:ascii="Times New Roman" w:hAnsi="Times New Roman" w:cs="Times New Roman"/>
          <w:b/>
          <w:sz w:val="28"/>
          <w:szCs w:val="28"/>
        </w:rPr>
      </w:pPr>
      <w:r w:rsidRPr="00003928">
        <w:rPr>
          <w:rFonts w:ascii="Times New Roman" w:hAnsi="Times New Roman" w:cs="Times New Roman"/>
          <w:b/>
          <w:sz w:val="28"/>
          <w:szCs w:val="28"/>
        </w:rPr>
        <w:t>………………………………………</w:t>
      </w:r>
    </w:p>
    <w:p w:rsidR="001308EF" w:rsidRPr="00003928" w:rsidRDefault="001308EF" w:rsidP="001308EF">
      <w:pPr>
        <w:spacing w:after="0" w:line="240" w:lineRule="auto"/>
        <w:jc w:val="both"/>
        <w:rPr>
          <w:rFonts w:ascii="Times New Roman" w:hAnsi="Times New Roman" w:cs="Times New Roman"/>
          <w:b/>
          <w:sz w:val="28"/>
          <w:szCs w:val="28"/>
        </w:rPr>
      </w:pPr>
      <w:r w:rsidRPr="00003928">
        <w:rPr>
          <w:rFonts w:ascii="Times New Roman" w:hAnsi="Times New Roman" w:cs="Times New Roman"/>
          <w:b/>
          <w:sz w:val="28"/>
          <w:szCs w:val="28"/>
        </w:rPr>
        <w:t>FARIDAH SHAMILAH BUKIRWA NTAMBI</w:t>
      </w:r>
    </w:p>
    <w:p w:rsidR="001308EF" w:rsidRPr="00003928" w:rsidRDefault="001308EF" w:rsidP="001308EF">
      <w:pPr>
        <w:spacing w:line="240" w:lineRule="auto"/>
        <w:jc w:val="both"/>
        <w:rPr>
          <w:rFonts w:ascii="Times New Roman" w:hAnsi="Times New Roman" w:cs="Times New Roman"/>
          <w:sz w:val="28"/>
          <w:szCs w:val="28"/>
        </w:rPr>
      </w:pPr>
      <w:r w:rsidRPr="00003928">
        <w:rPr>
          <w:rFonts w:ascii="Times New Roman" w:hAnsi="Times New Roman" w:cs="Times New Roman"/>
          <w:b/>
          <w:sz w:val="28"/>
          <w:szCs w:val="28"/>
        </w:rPr>
        <w:t>JUDGE</w:t>
      </w:r>
    </w:p>
    <w:p w:rsidR="001308EF" w:rsidRPr="00003928" w:rsidRDefault="001308EF" w:rsidP="001308EF">
      <w:pPr>
        <w:spacing w:after="0" w:line="240" w:lineRule="auto"/>
        <w:jc w:val="both"/>
        <w:rPr>
          <w:rFonts w:ascii="Times New Roman" w:hAnsi="Times New Roman" w:cs="Times New Roman"/>
          <w:sz w:val="28"/>
          <w:szCs w:val="28"/>
        </w:rPr>
      </w:pPr>
    </w:p>
    <w:p w:rsidR="001308EF" w:rsidRPr="00003928" w:rsidRDefault="001308EF" w:rsidP="001308EF">
      <w:pPr>
        <w:spacing w:after="0" w:line="240" w:lineRule="auto"/>
        <w:jc w:val="center"/>
        <w:rPr>
          <w:rFonts w:ascii="Times New Roman" w:hAnsi="Times New Roman" w:cs="Times New Roman"/>
          <w:b/>
          <w:sz w:val="28"/>
          <w:szCs w:val="28"/>
        </w:rPr>
      </w:pPr>
      <w:r w:rsidRPr="00003928">
        <w:rPr>
          <w:rFonts w:ascii="Times New Roman" w:hAnsi="Times New Roman" w:cs="Times New Roman"/>
          <w:b/>
          <w:sz w:val="28"/>
          <w:szCs w:val="28"/>
        </w:rPr>
        <w:t>Right of Appeal explained</w:t>
      </w:r>
    </w:p>
    <w:p w:rsidR="001308EF" w:rsidRPr="00003928" w:rsidRDefault="001308EF" w:rsidP="001308EF">
      <w:pPr>
        <w:spacing w:after="0" w:line="240" w:lineRule="auto"/>
        <w:jc w:val="both"/>
        <w:rPr>
          <w:rFonts w:ascii="Times New Roman" w:hAnsi="Times New Roman" w:cs="Times New Roman"/>
          <w:sz w:val="28"/>
          <w:szCs w:val="28"/>
        </w:rPr>
      </w:pPr>
    </w:p>
    <w:p w:rsidR="001308EF" w:rsidRPr="00003928" w:rsidRDefault="001308EF" w:rsidP="001308EF">
      <w:pPr>
        <w:spacing w:after="0" w:line="240" w:lineRule="auto"/>
        <w:jc w:val="both"/>
        <w:rPr>
          <w:rFonts w:ascii="Times New Roman" w:hAnsi="Times New Roman" w:cs="Times New Roman"/>
          <w:sz w:val="28"/>
          <w:szCs w:val="28"/>
        </w:rPr>
      </w:pPr>
    </w:p>
    <w:p w:rsidR="001308EF" w:rsidRPr="00003928" w:rsidRDefault="001308EF" w:rsidP="001308EF">
      <w:pPr>
        <w:spacing w:after="0" w:line="240" w:lineRule="auto"/>
        <w:jc w:val="both"/>
        <w:rPr>
          <w:rFonts w:ascii="Times New Roman" w:hAnsi="Times New Roman" w:cs="Times New Roman"/>
          <w:sz w:val="28"/>
          <w:szCs w:val="28"/>
        </w:rPr>
      </w:pPr>
    </w:p>
    <w:p w:rsidR="001308EF" w:rsidRPr="00003928" w:rsidRDefault="001308EF" w:rsidP="001308EF">
      <w:pPr>
        <w:spacing w:line="240" w:lineRule="auto"/>
        <w:jc w:val="both"/>
        <w:rPr>
          <w:rFonts w:ascii="Times New Roman" w:hAnsi="Times New Roman" w:cs="Times New Roman"/>
          <w:sz w:val="28"/>
          <w:szCs w:val="28"/>
        </w:rPr>
      </w:pPr>
    </w:p>
    <w:p w:rsidR="001308EF" w:rsidRPr="00003928" w:rsidRDefault="001308EF" w:rsidP="001308EF">
      <w:pPr>
        <w:spacing w:line="240" w:lineRule="auto"/>
        <w:jc w:val="both"/>
        <w:rPr>
          <w:rFonts w:ascii="Times New Roman" w:hAnsi="Times New Roman" w:cs="Times New Roman"/>
          <w:sz w:val="28"/>
          <w:szCs w:val="28"/>
        </w:rPr>
      </w:pPr>
    </w:p>
    <w:p w:rsidR="008F02C7" w:rsidRPr="00003928" w:rsidRDefault="008F02C7"/>
    <w:sectPr w:rsidR="008F02C7" w:rsidRPr="00003928" w:rsidSect="003A364C">
      <w:footerReference w:type="default" r:id="rId13"/>
      <w:pgSz w:w="12240" w:h="15840"/>
      <w:pgMar w:top="1134" w:right="1134"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D84" w:rsidRDefault="00CE1D84">
      <w:pPr>
        <w:spacing w:after="0" w:line="240" w:lineRule="auto"/>
      </w:pPr>
      <w:r>
        <w:separator/>
      </w:r>
    </w:p>
  </w:endnote>
  <w:endnote w:type="continuationSeparator" w:id="0">
    <w:p w:rsidR="00CE1D84" w:rsidRDefault="00CE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051170"/>
      <w:docPartObj>
        <w:docPartGallery w:val="Page Numbers (Bottom of Page)"/>
        <w:docPartUnique/>
      </w:docPartObj>
    </w:sdtPr>
    <w:sdtEndPr/>
    <w:sdtContent>
      <w:sdt>
        <w:sdtPr>
          <w:id w:val="-1769616900"/>
          <w:docPartObj>
            <w:docPartGallery w:val="Page Numbers (Top of Page)"/>
            <w:docPartUnique/>
          </w:docPartObj>
        </w:sdtPr>
        <w:sdtEndPr/>
        <w:sdtContent>
          <w:p w:rsidR="00B80BF0" w:rsidRDefault="00B80B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16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162C">
              <w:rPr>
                <w:b/>
                <w:bCs/>
                <w:noProof/>
              </w:rPr>
              <w:t>22</w:t>
            </w:r>
            <w:r>
              <w:rPr>
                <w:b/>
                <w:bCs/>
                <w:sz w:val="24"/>
                <w:szCs w:val="24"/>
              </w:rPr>
              <w:fldChar w:fldCharType="end"/>
            </w:r>
          </w:p>
        </w:sdtContent>
      </w:sdt>
    </w:sdtContent>
  </w:sdt>
  <w:p w:rsidR="00B80BF0" w:rsidRDefault="00B80B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D84" w:rsidRDefault="00CE1D84">
      <w:pPr>
        <w:spacing w:after="0" w:line="240" w:lineRule="auto"/>
      </w:pPr>
      <w:r>
        <w:separator/>
      </w:r>
    </w:p>
  </w:footnote>
  <w:footnote w:type="continuationSeparator" w:id="0">
    <w:p w:rsidR="00CE1D84" w:rsidRDefault="00CE1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B55"/>
    <w:multiLevelType w:val="hybridMultilevel"/>
    <w:tmpl w:val="34D06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36F6"/>
    <w:multiLevelType w:val="hybridMultilevel"/>
    <w:tmpl w:val="34D06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9303D"/>
    <w:multiLevelType w:val="hybridMultilevel"/>
    <w:tmpl w:val="1D1C1664"/>
    <w:lvl w:ilvl="0" w:tplc="BD32A5C6">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4616D2"/>
    <w:multiLevelType w:val="hybridMultilevel"/>
    <w:tmpl w:val="0CAEE314"/>
    <w:lvl w:ilvl="0" w:tplc="8B12960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26D503C1"/>
    <w:multiLevelType w:val="hybridMultilevel"/>
    <w:tmpl w:val="624ED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A3AEA"/>
    <w:multiLevelType w:val="hybridMultilevel"/>
    <w:tmpl w:val="5CC09C5A"/>
    <w:lvl w:ilvl="0" w:tplc="97029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74BB1"/>
    <w:multiLevelType w:val="hybridMultilevel"/>
    <w:tmpl w:val="34D06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55A1B"/>
    <w:multiLevelType w:val="hybridMultilevel"/>
    <w:tmpl w:val="F2B82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74B60"/>
    <w:multiLevelType w:val="hybridMultilevel"/>
    <w:tmpl w:val="631A39DC"/>
    <w:lvl w:ilvl="0" w:tplc="2F32071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8C0FEC"/>
    <w:multiLevelType w:val="hybridMultilevel"/>
    <w:tmpl w:val="0BF06750"/>
    <w:lvl w:ilvl="0" w:tplc="DB96AD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705A79"/>
    <w:multiLevelType w:val="hybridMultilevel"/>
    <w:tmpl w:val="0454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257E8"/>
    <w:multiLevelType w:val="hybridMultilevel"/>
    <w:tmpl w:val="3C7C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32FDF"/>
    <w:multiLevelType w:val="hybridMultilevel"/>
    <w:tmpl w:val="68FC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54C01"/>
    <w:multiLevelType w:val="hybridMultilevel"/>
    <w:tmpl w:val="32D8E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B7813"/>
    <w:multiLevelType w:val="hybridMultilevel"/>
    <w:tmpl w:val="52D8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5262A"/>
    <w:multiLevelType w:val="hybridMultilevel"/>
    <w:tmpl w:val="00F89788"/>
    <w:lvl w:ilvl="0" w:tplc="E2E85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555D3"/>
    <w:multiLevelType w:val="hybridMultilevel"/>
    <w:tmpl w:val="AA14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37BC9"/>
    <w:multiLevelType w:val="hybridMultilevel"/>
    <w:tmpl w:val="E090B498"/>
    <w:lvl w:ilvl="0" w:tplc="E6C6DB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43C7B"/>
    <w:multiLevelType w:val="hybridMultilevel"/>
    <w:tmpl w:val="6B2C0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3407B0"/>
    <w:multiLevelType w:val="hybridMultilevel"/>
    <w:tmpl w:val="DE366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2"/>
  </w:num>
  <w:num w:numId="5">
    <w:abstractNumId w:val="9"/>
  </w:num>
  <w:num w:numId="6">
    <w:abstractNumId w:val="8"/>
  </w:num>
  <w:num w:numId="7">
    <w:abstractNumId w:val="18"/>
  </w:num>
  <w:num w:numId="8">
    <w:abstractNumId w:val="16"/>
  </w:num>
  <w:num w:numId="9">
    <w:abstractNumId w:val="7"/>
  </w:num>
  <w:num w:numId="10">
    <w:abstractNumId w:val="13"/>
  </w:num>
  <w:num w:numId="11">
    <w:abstractNumId w:val="6"/>
  </w:num>
  <w:num w:numId="12">
    <w:abstractNumId w:val="19"/>
  </w:num>
  <w:num w:numId="13">
    <w:abstractNumId w:val="5"/>
  </w:num>
  <w:num w:numId="14">
    <w:abstractNumId w:val="10"/>
  </w:num>
  <w:num w:numId="15">
    <w:abstractNumId w:val="1"/>
  </w:num>
  <w:num w:numId="16">
    <w:abstractNumId w:val="0"/>
  </w:num>
  <w:num w:numId="17">
    <w:abstractNumId w:val="3"/>
  </w:num>
  <w:num w:numId="18">
    <w:abstractNumId w:val="11"/>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EF"/>
    <w:rsid w:val="0000188F"/>
    <w:rsid w:val="00003928"/>
    <w:rsid w:val="00021BC2"/>
    <w:rsid w:val="00033EC5"/>
    <w:rsid w:val="000356F0"/>
    <w:rsid w:val="00045941"/>
    <w:rsid w:val="00065680"/>
    <w:rsid w:val="0009671A"/>
    <w:rsid w:val="000B4AEA"/>
    <w:rsid w:val="000B5BED"/>
    <w:rsid w:val="000C321A"/>
    <w:rsid w:val="000E0FC5"/>
    <w:rsid w:val="001308EF"/>
    <w:rsid w:val="00135FE8"/>
    <w:rsid w:val="00147588"/>
    <w:rsid w:val="00150598"/>
    <w:rsid w:val="00157C88"/>
    <w:rsid w:val="00161B47"/>
    <w:rsid w:val="0018185E"/>
    <w:rsid w:val="00183D3C"/>
    <w:rsid w:val="00185EE2"/>
    <w:rsid w:val="001A162C"/>
    <w:rsid w:val="001E261F"/>
    <w:rsid w:val="001E41E6"/>
    <w:rsid w:val="00201093"/>
    <w:rsid w:val="00201532"/>
    <w:rsid w:val="0020573C"/>
    <w:rsid w:val="00205BE4"/>
    <w:rsid w:val="002303B9"/>
    <w:rsid w:val="00240D88"/>
    <w:rsid w:val="00251ECC"/>
    <w:rsid w:val="00257D8F"/>
    <w:rsid w:val="002751D9"/>
    <w:rsid w:val="00284533"/>
    <w:rsid w:val="002B6E62"/>
    <w:rsid w:val="002C288D"/>
    <w:rsid w:val="002D256F"/>
    <w:rsid w:val="002D7F61"/>
    <w:rsid w:val="002F5D30"/>
    <w:rsid w:val="003064D6"/>
    <w:rsid w:val="0032315D"/>
    <w:rsid w:val="00343560"/>
    <w:rsid w:val="003678C1"/>
    <w:rsid w:val="003679C3"/>
    <w:rsid w:val="00373FD8"/>
    <w:rsid w:val="00385A0B"/>
    <w:rsid w:val="003A364C"/>
    <w:rsid w:val="003A61F9"/>
    <w:rsid w:val="003B0128"/>
    <w:rsid w:val="003B58B7"/>
    <w:rsid w:val="003C022D"/>
    <w:rsid w:val="003D5268"/>
    <w:rsid w:val="003F16BB"/>
    <w:rsid w:val="003F52EA"/>
    <w:rsid w:val="00407A2B"/>
    <w:rsid w:val="004205BA"/>
    <w:rsid w:val="004236AE"/>
    <w:rsid w:val="004238F7"/>
    <w:rsid w:val="00461FB0"/>
    <w:rsid w:val="00473812"/>
    <w:rsid w:val="00497ED4"/>
    <w:rsid w:val="004B606C"/>
    <w:rsid w:val="004C1D4F"/>
    <w:rsid w:val="004F5601"/>
    <w:rsid w:val="005035B7"/>
    <w:rsid w:val="00515A65"/>
    <w:rsid w:val="00532140"/>
    <w:rsid w:val="005367FF"/>
    <w:rsid w:val="00546134"/>
    <w:rsid w:val="005721CB"/>
    <w:rsid w:val="00581570"/>
    <w:rsid w:val="00592EB3"/>
    <w:rsid w:val="005C3ACD"/>
    <w:rsid w:val="005C4DF4"/>
    <w:rsid w:val="005C5486"/>
    <w:rsid w:val="005E52E3"/>
    <w:rsid w:val="00630A73"/>
    <w:rsid w:val="00684E40"/>
    <w:rsid w:val="006949ED"/>
    <w:rsid w:val="00695A8F"/>
    <w:rsid w:val="006B5D42"/>
    <w:rsid w:val="006E6F6A"/>
    <w:rsid w:val="00700928"/>
    <w:rsid w:val="007225BD"/>
    <w:rsid w:val="00764AD9"/>
    <w:rsid w:val="007705B2"/>
    <w:rsid w:val="00782573"/>
    <w:rsid w:val="00786175"/>
    <w:rsid w:val="007900EE"/>
    <w:rsid w:val="007B7036"/>
    <w:rsid w:val="007C0A7D"/>
    <w:rsid w:val="008002ED"/>
    <w:rsid w:val="008073E4"/>
    <w:rsid w:val="0081024A"/>
    <w:rsid w:val="008173E5"/>
    <w:rsid w:val="008357EA"/>
    <w:rsid w:val="00840048"/>
    <w:rsid w:val="00840392"/>
    <w:rsid w:val="00841F65"/>
    <w:rsid w:val="00854F04"/>
    <w:rsid w:val="00890D4E"/>
    <w:rsid w:val="00895589"/>
    <w:rsid w:val="008957AF"/>
    <w:rsid w:val="008B31FF"/>
    <w:rsid w:val="008B6469"/>
    <w:rsid w:val="008B65D7"/>
    <w:rsid w:val="008C2C48"/>
    <w:rsid w:val="008D1D9F"/>
    <w:rsid w:val="008D48D6"/>
    <w:rsid w:val="008E3457"/>
    <w:rsid w:val="008F02C7"/>
    <w:rsid w:val="008F0731"/>
    <w:rsid w:val="009254F3"/>
    <w:rsid w:val="00925DA0"/>
    <w:rsid w:val="00951362"/>
    <w:rsid w:val="00961C60"/>
    <w:rsid w:val="00962FA6"/>
    <w:rsid w:val="009814C3"/>
    <w:rsid w:val="00993826"/>
    <w:rsid w:val="009E16A1"/>
    <w:rsid w:val="009F12EB"/>
    <w:rsid w:val="009F139A"/>
    <w:rsid w:val="009F36F2"/>
    <w:rsid w:val="009F4619"/>
    <w:rsid w:val="00A14E97"/>
    <w:rsid w:val="00A57844"/>
    <w:rsid w:val="00A60CC2"/>
    <w:rsid w:val="00A74066"/>
    <w:rsid w:val="00A83B7B"/>
    <w:rsid w:val="00AE4933"/>
    <w:rsid w:val="00AE5E52"/>
    <w:rsid w:val="00AE6AED"/>
    <w:rsid w:val="00AF47DC"/>
    <w:rsid w:val="00B12888"/>
    <w:rsid w:val="00B151EC"/>
    <w:rsid w:val="00B402B3"/>
    <w:rsid w:val="00B43C1D"/>
    <w:rsid w:val="00B4581F"/>
    <w:rsid w:val="00B74370"/>
    <w:rsid w:val="00B80BF0"/>
    <w:rsid w:val="00B87EE4"/>
    <w:rsid w:val="00BC6B2B"/>
    <w:rsid w:val="00BD207C"/>
    <w:rsid w:val="00BF3D38"/>
    <w:rsid w:val="00BF63FB"/>
    <w:rsid w:val="00C14CA3"/>
    <w:rsid w:val="00C543E2"/>
    <w:rsid w:val="00C96587"/>
    <w:rsid w:val="00CC0F77"/>
    <w:rsid w:val="00CC7892"/>
    <w:rsid w:val="00CE1D84"/>
    <w:rsid w:val="00CE3FA2"/>
    <w:rsid w:val="00CE67AC"/>
    <w:rsid w:val="00CF38DF"/>
    <w:rsid w:val="00D327D7"/>
    <w:rsid w:val="00D50940"/>
    <w:rsid w:val="00D721CA"/>
    <w:rsid w:val="00D731E9"/>
    <w:rsid w:val="00DB11DC"/>
    <w:rsid w:val="00DE07EB"/>
    <w:rsid w:val="00E02A61"/>
    <w:rsid w:val="00E044BA"/>
    <w:rsid w:val="00E33129"/>
    <w:rsid w:val="00E448CB"/>
    <w:rsid w:val="00E63B45"/>
    <w:rsid w:val="00E72BEE"/>
    <w:rsid w:val="00E8706C"/>
    <w:rsid w:val="00E959BE"/>
    <w:rsid w:val="00EB06AF"/>
    <w:rsid w:val="00EB3D57"/>
    <w:rsid w:val="00EC6020"/>
    <w:rsid w:val="00EF1D0B"/>
    <w:rsid w:val="00F16D51"/>
    <w:rsid w:val="00F21E5A"/>
    <w:rsid w:val="00F233F9"/>
    <w:rsid w:val="00F34CFD"/>
    <w:rsid w:val="00F54D34"/>
    <w:rsid w:val="00F57ABB"/>
    <w:rsid w:val="00F60B0E"/>
    <w:rsid w:val="00F86317"/>
    <w:rsid w:val="00F929DE"/>
    <w:rsid w:val="00F94766"/>
    <w:rsid w:val="00FA42A5"/>
    <w:rsid w:val="00FA7888"/>
    <w:rsid w:val="00FC4E34"/>
    <w:rsid w:val="00FE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5EEC3-8D51-4E41-B308-A5C34860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8EF"/>
    <w:pPr>
      <w:ind w:left="720"/>
      <w:contextualSpacing/>
    </w:pPr>
  </w:style>
  <w:style w:type="paragraph" w:styleId="Footer">
    <w:name w:val="footer"/>
    <w:basedOn w:val="Normal"/>
    <w:link w:val="FooterChar"/>
    <w:uiPriority w:val="99"/>
    <w:unhideWhenUsed/>
    <w:rsid w:val="00130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8EF"/>
  </w:style>
  <w:style w:type="paragraph" w:customStyle="1" w:styleId="western">
    <w:name w:val="western"/>
    <w:basedOn w:val="Normal"/>
    <w:rsid w:val="001308E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08EF"/>
    <w:pPr>
      <w:spacing w:after="0" w:line="240" w:lineRule="auto"/>
    </w:pPr>
  </w:style>
  <w:style w:type="paragraph" w:styleId="Header">
    <w:name w:val="header"/>
    <w:basedOn w:val="Normal"/>
    <w:link w:val="HeaderChar"/>
    <w:uiPriority w:val="99"/>
    <w:unhideWhenUsed/>
    <w:rsid w:val="00130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8EF"/>
  </w:style>
  <w:style w:type="paragraph" w:styleId="NormalWeb">
    <w:name w:val="Normal (Web)"/>
    <w:basedOn w:val="Normal"/>
    <w:uiPriority w:val="99"/>
    <w:unhideWhenUsed/>
    <w:rsid w:val="001308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A5784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2888"/>
    <w:rPr>
      <w:color w:val="0000FF"/>
      <w:u w:val="single"/>
    </w:rPr>
  </w:style>
  <w:style w:type="character" w:styleId="Emphasis">
    <w:name w:val="Emphasis"/>
    <w:basedOn w:val="DefaultParagraphFont"/>
    <w:uiPriority w:val="20"/>
    <w:qFormat/>
    <w:rsid w:val="00F94766"/>
    <w:rPr>
      <w:i/>
      <w:iCs/>
    </w:rPr>
  </w:style>
  <w:style w:type="character" w:styleId="Strong">
    <w:name w:val="Strong"/>
    <w:basedOn w:val="DefaultParagraphFont"/>
    <w:uiPriority w:val="22"/>
    <w:qFormat/>
    <w:rsid w:val="00F94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122975">
      <w:bodyDiv w:val="1"/>
      <w:marLeft w:val="0"/>
      <w:marRight w:val="0"/>
      <w:marTop w:val="0"/>
      <w:marBottom w:val="0"/>
      <w:divBdr>
        <w:top w:val="none" w:sz="0" w:space="0" w:color="auto"/>
        <w:left w:val="none" w:sz="0" w:space="0" w:color="auto"/>
        <w:bottom w:val="none" w:sz="0" w:space="0" w:color="auto"/>
        <w:right w:val="none" w:sz="0" w:space="0" w:color="auto"/>
      </w:divBdr>
      <w:divsChild>
        <w:div w:id="2044397488">
          <w:marLeft w:val="0"/>
          <w:marRight w:val="0"/>
          <w:marTop w:val="150"/>
          <w:marBottom w:val="720"/>
          <w:divBdr>
            <w:top w:val="none" w:sz="0" w:space="0" w:color="auto"/>
            <w:left w:val="none" w:sz="0" w:space="0" w:color="auto"/>
            <w:bottom w:val="none" w:sz="0" w:space="0" w:color="auto"/>
            <w:right w:val="none" w:sz="0" w:space="0" w:color="auto"/>
          </w:divBdr>
        </w:div>
      </w:divsChild>
    </w:div>
    <w:div w:id="1320420131">
      <w:bodyDiv w:val="1"/>
      <w:marLeft w:val="0"/>
      <w:marRight w:val="0"/>
      <w:marTop w:val="0"/>
      <w:marBottom w:val="0"/>
      <w:divBdr>
        <w:top w:val="none" w:sz="0" w:space="0" w:color="auto"/>
        <w:left w:val="none" w:sz="0" w:space="0" w:color="auto"/>
        <w:bottom w:val="none" w:sz="0" w:space="0" w:color="auto"/>
        <w:right w:val="none" w:sz="0" w:space="0" w:color="auto"/>
      </w:divBdr>
    </w:div>
    <w:div w:id="163756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ii.org/akn/ug/act/ord/1922/22/eng@2011-09-0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lii.org/akn/ug/act/ord/1922/22/eng@2011-09-02" TargetMode="External"/><Relationship Id="rId12" Type="http://schemas.openxmlformats.org/officeDocument/2006/relationships/hyperlink" Target="https://ulii.org/akn/ug/act/ord/1922/22/eng@2011-0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lii.org/akn/ug/act/ord/1922/22/eng@2011-09-0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lii.org/akn/ug/act/ord/1922/22/eng@2011-09-02" TargetMode="External"/><Relationship Id="rId4" Type="http://schemas.openxmlformats.org/officeDocument/2006/relationships/webSettings" Target="webSettings.xml"/><Relationship Id="rId9" Type="http://schemas.openxmlformats.org/officeDocument/2006/relationships/hyperlink" Target="https://ulii.org/akn/ug/act/ord/1922/22/eng@2011-09-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9119</Words>
  <Characters>51979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2024-03-06T14:57:00Z</dcterms:created>
  <dcterms:modified xsi:type="dcterms:W3CDTF">2024-03-06T14:57:00Z</dcterms:modified>
</cp:coreProperties>
</file>