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16" w:rsidRPr="00D55DCB" w:rsidRDefault="00055816" w:rsidP="00D55DCB">
      <w:pPr>
        <w:jc w:val="center"/>
        <w:rPr>
          <w:rFonts w:ascii="Bookman Old Style" w:hAnsi="Bookman Old Style"/>
          <w:b/>
          <w:sz w:val="24"/>
          <w:szCs w:val="24"/>
          <w:u w:val="single"/>
        </w:rPr>
      </w:pPr>
      <w:r w:rsidRPr="00D55DCB">
        <w:rPr>
          <w:rFonts w:ascii="Bookman Old Style" w:hAnsi="Bookman Old Style"/>
          <w:b/>
          <w:sz w:val="24"/>
          <w:szCs w:val="24"/>
          <w:u w:val="single"/>
        </w:rPr>
        <w:t>THE REPUBLIC OF UGANDA</w:t>
      </w:r>
    </w:p>
    <w:p w:rsidR="00055816" w:rsidRPr="00D55DCB" w:rsidRDefault="00055816" w:rsidP="00D55DCB">
      <w:pPr>
        <w:jc w:val="center"/>
        <w:rPr>
          <w:rFonts w:ascii="Bookman Old Style" w:hAnsi="Bookman Old Style"/>
          <w:b/>
          <w:sz w:val="24"/>
          <w:szCs w:val="24"/>
        </w:rPr>
      </w:pPr>
      <w:r w:rsidRPr="00D55DCB">
        <w:rPr>
          <w:rFonts w:ascii="Bookman Old Style" w:hAnsi="Bookman Old Style"/>
          <w:b/>
          <w:sz w:val="24"/>
          <w:szCs w:val="24"/>
        </w:rPr>
        <w:t>IN THE HIGH COURT OF UGANDA AT JINJA</w:t>
      </w:r>
    </w:p>
    <w:p w:rsidR="00055816" w:rsidRPr="00D55DCB" w:rsidRDefault="00055816" w:rsidP="00D55DCB">
      <w:pPr>
        <w:jc w:val="center"/>
        <w:rPr>
          <w:rFonts w:ascii="Bookman Old Style" w:hAnsi="Bookman Old Style"/>
          <w:b/>
          <w:sz w:val="24"/>
          <w:szCs w:val="24"/>
        </w:rPr>
      </w:pPr>
      <w:r w:rsidRPr="00D55DCB">
        <w:rPr>
          <w:rFonts w:ascii="Bookman Old Style" w:hAnsi="Bookman Old Style"/>
          <w:b/>
          <w:sz w:val="24"/>
          <w:szCs w:val="24"/>
        </w:rPr>
        <w:t>HCT-03-CV-CA-0053-2023</w:t>
      </w:r>
    </w:p>
    <w:p w:rsidR="00055816" w:rsidRPr="00D55DCB" w:rsidRDefault="008A4BF3" w:rsidP="00D55DCB">
      <w:pPr>
        <w:jc w:val="center"/>
        <w:rPr>
          <w:rFonts w:ascii="Bookman Old Style" w:hAnsi="Bookman Old Style"/>
          <w:b/>
          <w:i/>
          <w:sz w:val="24"/>
          <w:szCs w:val="24"/>
        </w:rPr>
      </w:pPr>
      <w:r w:rsidRPr="00D55DCB">
        <w:rPr>
          <w:rFonts w:ascii="Bookman Old Style" w:hAnsi="Bookman Old Style"/>
          <w:b/>
          <w:i/>
          <w:sz w:val="24"/>
          <w:szCs w:val="24"/>
        </w:rPr>
        <w:t>(</w:t>
      </w:r>
      <w:r w:rsidR="00055816" w:rsidRPr="00D55DCB">
        <w:rPr>
          <w:rFonts w:ascii="Bookman Old Style" w:hAnsi="Bookman Old Style"/>
          <w:b/>
          <w:i/>
          <w:sz w:val="24"/>
          <w:szCs w:val="24"/>
        </w:rPr>
        <w:t>ARISING FROM CIVIL SUIT NO. 25 OF 2022</w:t>
      </w:r>
      <w:r w:rsidRPr="00D55DCB">
        <w:rPr>
          <w:rFonts w:ascii="Bookman Old Style" w:hAnsi="Bookman Old Style"/>
          <w:b/>
          <w:i/>
          <w:sz w:val="24"/>
          <w:szCs w:val="24"/>
        </w:rPr>
        <w:t>)</w:t>
      </w:r>
    </w:p>
    <w:p w:rsidR="00055816" w:rsidRPr="00D55DCB" w:rsidRDefault="00055816" w:rsidP="00D55DCB">
      <w:pPr>
        <w:jc w:val="both"/>
        <w:rPr>
          <w:rFonts w:ascii="Bookman Old Style" w:hAnsi="Bookman Old Style"/>
          <w:b/>
          <w:sz w:val="24"/>
          <w:szCs w:val="24"/>
        </w:rPr>
      </w:pPr>
      <w:r w:rsidRPr="00D55DCB">
        <w:rPr>
          <w:rFonts w:ascii="Bookman Old Style" w:hAnsi="Bookman Old Style"/>
          <w:b/>
          <w:sz w:val="24"/>
          <w:szCs w:val="24"/>
        </w:rPr>
        <w:t>NANVUBA SANON:::::::::::::::::::::::::::::::::::::::::::::::::::::::::::::::::APPELLANT</w:t>
      </w:r>
    </w:p>
    <w:p w:rsidR="00055816" w:rsidRPr="00D55DCB" w:rsidRDefault="00055816" w:rsidP="00D55DCB">
      <w:pPr>
        <w:jc w:val="center"/>
        <w:rPr>
          <w:rFonts w:ascii="Bookman Old Style" w:hAnsi="Bookman Old Style"/>
          <w:b/>
          <w:sz w:val="24"/>
          <w:szCs w:val="24"/>
        </w:rPr>
      </w:pPr>
      <w:r w:rsidRPr="00D55DCB">
        <w:rPr>
          <w:rFonts w:ascii="Bookman Old Style" w:hAnsi="Bookman Old Style"/>
          <w:b/>
          <w:sz w:val="24"/>
          <w:szCs w:val="24"/>
        </w:rPr>
        <w:t>VERSUS</w:t>
      </w:r>
    </w:p>
    <w:p w:rsidR="00055816" w:rsidRPr="00D55DCB" w:rsidRDefault="00055816" w:rsidP="00D55DCB">
      <w:pPr>
        <w:jc w:val="both"/>
        <w:rPr>
          <w:rFonts w:ascii="Bookman Old Style" w:hAnsi="Bookman Old Style"/>
          <w:b/>
          <w:sz w:val="24"/>
          <w:szCs w:val="24"/>
        </w:rPr>
      </w:pPr>
      <w:r w:rsidRPr="00D55DCB">
        <w:rPr>
          <w:rFonts w:ascii="Bookman Old Style" w:hAnsi="Bookman Old Style"/>
          <w:b/>
          <w:sz w:val="24"/>
          <w:szCs w:val="24"/>
        </w:rPr>
        <w:t>KUBONAKO LYDIA:::::::::::::::::::::::::::::::::::::::::::::::::::::::::::::RESPONDENT</w:t>
      </w:r>
    </w:p>
    <w:p w:rsidR="00676B35" w:rsidRPr="00D55DCB" w:rsidRDefault="00676B35" w:rsidP="00D55DCB">
      <w:pPr>
        <w:jc w:val="both"/>
        <w:rPr>
          <w:rFonts w:ascii="Bookman Old Style" w:hAnsi="Bookman Old Style" w:cs="Times New Roman"/>
          <w:sz w:val="24"/>
          <w:szCs w:val="24"/>
        </w:rPr>
      </w:pPr>
      <w:r w:rsidRPr="00D55DCB">
        <w:rPr>
          <w:rFonts w:ascii="Bookman Old Style" w:hAnsi="Bookman Old Style"/>
          <w:b/>
          <w:i/>
          <w:sz w:val="24"/>
          <w:szCs w:val="24"/>
        </w:rPr>
        <w:t>Land Appeal:</w:t>
      </w:r>
      <w:r w:rsidRPr="00D55DCB">
        <w:rPr>
          <w:rFonts w:ascii="Bookman Old Style" w:hAnsi="Bookman Old Style"/>
          <w:i/>
          <w:sz w:val="24"/>
          <w:szCs w:val="24"/>
        </w:rPr>
        <w:t xml:space="preserve"> </w:t>
      </w:r>
    </w:p>
    <w:p w:rsidR="00676B35" w:rsidRPr="00D55DCB" w:rsidRDefault="00676B35" w:rsidP="00D55DCB">
      <w:pPr>
        <w:rPr>
          <w:rFonts w:ascii="Bookman Old Style" w:hAnsi="Bookman Old Style"/>
          <w:i/>
          <w:sz w:val="24"/>
          <w:szCs w:val="24"/>
        </w:rPr>
      </w:pPr>
      <w:r w:rsidRPr="00D55DCB">
        <w:rPr>
          <w:rFonts w:ascii="Bookman Old Style" w:hAnsi="Bookman Old Style"/>
          <w:b/>
          <w:i/>
          <w:sz w:val="24"/>
          <w:szCs w:val="24"/>
        </w:rPr>
        <w:t>Held:</w:t>
      </w:r>
      <w:r w:rsidRPr="00D55DCB">
        <w:rPr>
          <w:rFonts w:ascii="Bookman Old Style" w:hAnsi="Bookman Old Style"/>
          <w:i/>
          <w:sz w:val="24"/>
          <w:szCs w:val="24"/>
        </w:rPr>
        <w:t xml:space="preserve"> The Appellants Appeal has no merit and is dismissed with Cost to the Respondent</w:t>
      </w:r>
      <w:r w:rsidR="001D3897" w:rsidRPr="00D55DCB">
        <w:rPr>
          <w:rFonts w:ascii="Bookman Old Style" w:hAnsi="Bookman Old Style"/>
          <w:i/>
          <w:sz w:val="24"/>
          <w:szCs w:val="24"/>
        </w:rPr>
        <w:t xml:space="preserve">. </w:t>
      </w:r>
      <w:r w:rsidRPr="00D55DCB">
        <w:rPr>
          <w:rFonts w:ascii="Bookman Old Style" w:hAnsi="Bookman Old Style"/>
          <w:i/>
          <w:sz w:val="24"/>
          <w:szCs w:val="24"/>
        </w:rPr>
        <w:t>The decision/judgement of Her Worship Sumaya Kasule Rutahwire delivered on the 27</w:t>
      </w:r>
      <w:r w:rsidRPr="00D55DCB">
        <w:rPr>
          <w:rFonts w:ascii="Bookman Old Style" w:hAnsi="Bookman Old Style"/>
          <w:i/>
          <w:sz w:val="24"/>
          <w:szCs w:val="24"/>
          <w:vertAlign w:val="superscript"/>
        </w:rPr>
        <w:t>th</w:t>
      </w:r>
      <w:r w:rsidRPr="00D55DCB">
        <w:rPr>
          <w:rFonts w:ascii="Bookman Old Style" w:hAnsi="Bookman Old Style"/>
          <w:i/>
          <w:sz w:val="24"/>
          <w:szCs w:val="24"/>
        </w:rPr>
        <w:t xml:space="preserve"> day of April 2023 is upheld in its entirety.</w:t>
      </w:r>
    </w:p>
    <w:p w:rsidR="00055816" w:rsidRPr="00D55DCB" w:rsidRDefault="00055816" w:rsidP="00D55DCB">
      <w:pPr>
        <w:jc w:val="center"/>
        <w:rPr>
          <w:rFonts w:ascii="Bookman Old Style" w:hAnsi="Bookman Old Style"/>
          <w:b/>
          <w:sz w:val="24"/>
          <w:szCs w:val="24"/>
          <w:u w:val="single"/>
        </w:rPr>
      </w:pPr>
      <w:r w:rsidRPr="00D55DCB">
        <w:rPr>
          <w:rFonts w:ascii="Bookman Old Style" w:hAnsi="Bookman Old Style"/>
          <w:b/>
          <w:sz w:val="24"/>
          <w:szCs w:val="24"/>
          <w:u w:val="single"/>
        </w:rPr>
        <w:t>BEFORE: HON. JUSTICE DR. WINIFRED N. NABISINDE</w:t>
      </w:r>
    </w:p>
    <w:p w:rsidR="00055816" w:rsidRPr="00D55DCB" w:rsidRDefault="00055816" w:rsidP="00D55DCB">
      <w:pPr>
        <w:jc w:val="center"/>
        <w:rPr>
          <w:rFonts w:ascii="Bookman Old Style" w:hAnsi="Bookman Old Style"/>
          <w:b/>
          <w:sz w:val="24"/>
          <w:szCs w:val="24"/>
          <w:u w:val="single"/>
        </w:rPr>
      </w:pPr>
      <w:r w:rsidRPr="00D55DCB">
        <w:rPr>
          <w:rFonts w:ascii="Bookman Old Style" w:hAnsi="Bookman Old Style"/>
          <w:b/>
          <w:sz w:val="24"/>
          <w:szCs w:val="24"/>
          <w:u w:val="single"/>
        </w:rPr>
        <w:t>JUDGEMENT</w:t>
      </w:r>
    </w:p>
    <w:p w:rsidR="00055816" w:rsidRPr="00D55DCB" w:rsidRDefault="00055816" w:rsidP="00D55DCB">
      <w:pPr>
        <w:spacing w:after="160"/>
        <w:jc w:val="both"/>
        <w:rPr>
          <w:rFonts w:ascii="Bookman Old Style" w:hAnsi="Bookman Old Style"/>
          <w:sz w:val="24"/>
          <w:szCs w:val="24"/>
        </w:rPr>
      </w:pPr>
      <w:r w:rsidRPr="00D55DCB">
        <w:rPr>
          <w:rFonts w:ascii="Bookman Old Style" w:hAnsi="Bookman Old Style"/>
          <w:sz w:val="24"/>
          <w:szCs w:val="24"/>
        </w:rPr>
        <w:t>The Appellant</w:t>
      </w:r>
      <w:r w:rsidR="008A4BF3" w:rsidRPr="00D55DCB">
        <w:rPr>
          <w:rFonts w:ascii="Bookman Old Style" w:hAnsi="Bookman Old Style"/>
          <w:sz w:val="24"/>
          <w:szCs w:val="24"/>
        </w:rPr>
        <w:t xml:space="preserve"> being aggrieved by</w:t>
      </w:r>
      <w:r w:rsidRPr="00D55DCB">
        <w:rPr>
          <w:rFonts w:ascii="Bookman Old Style" w:hAnsi="Bookman Old Style"/>
          <w:sz w:val="24"/>
          <w:szCs w:val="24"/>
        </w:rPr>
        <w:t xml:space="preserve"> and dissatisfied with the Judgment of the Her Worship </w:t>
      </w:r>
      <w:r w:rsidR="008A4BF3" w:rsidRPr="00D55DCB">
        <w:rPr>
          <w:rFonts w:ascii="Bookman Old Style" w:hAnsi="Bookman Old Style"/>
          <w:sz w:val="24"/>
          <w:szCs w:val="24"/>
        </w:rPr>
        <w:t xml:space="preserve">Sumaya Kasule Rutahwire </w:t>
      </w:r>
      <w:r w:rsidRPr="00D55DCB">
        <w:rPr>
          <w:rFonts w:ascii="Bookman Old Style" w:hAnsi="Bookman Old Style"/>
          <w:sz w:val="24"/>
          <w:szCs w:val="24"/>
        </w:rPr>
        <w:t>delivered on the 27</w:t>
      </w:r>
      <w:r w:rsidRPr="00D55DCB">
        <w:rPr>
          <w:rFonts w:ascii="Bookman Old Style" w:hAnsi="Bookman Old Style"/>
          <w:sz w:val="24"/>
          <w:szCs w:val="24"/>
          <w:vertAlign w:val="superscript"/>
        </w:rPr>
        <w:t>th</w:t>
      </w:r>
      <w:r w:rsidR="009B4A27" w:rsidRPr="00D55DCB">
        <w:rPr>
          <w:rFonts w:ascii="Bookman Old Style" w:hAnsi="Bookman Old Style"/>
          <w:sz w:val="24"/>
          <w:szCs w:val="24"/>
        </w:rPr>
        <w:t xml:space="preserve"> day of April </w:t>
      </w:r>
      <w:r w:rsidRPr="00D55DCB">
        <w:rPr>
          <w:rFonts w:ascii="Bookman Old Style" w:hAnsi="Bookman Old Style"/>
          <w:sz w:val="24"/>
          <w:szCs w:val="24"/>
        </w:rPr>
        <w:t xml:space="preserve">2023 appealed to this </w:t>
      </w:r>
      <w:r w:rsidR="008A4BF3" w:rsidRPr="00D55DCB">
        <w:rPr>
          <w:rFonts w:ascii="Bookman Old Style" w:hAnsi="Bookman Old Style"/>
          <w:sz w:val="24"/>
          <w:szCs w:val="24"/>
        </w:rPr>
        <w:t>Honorable C</w:t>
      </w:r>
      <w:r w:rsidRPr="00D55DCB">
        <w:rPr>
          <w:rFonts w:ascii="Bookman Old Style" w:hAnsi="Bookman Old Style"/>
          <w:sz w:val="24"/>
          <w:szCs w:val="24"/>
        </w:rPr>
        <w:t xml:space="preserve">ourt against the </w:t>
      </w:r>
      <w:r w:rsidR="008A4BF3" w:rsidRPr="00D55DCB">
        <w:rPr>
          <w:rFonts w:ascii="Bookman Old Style" w:hAnsi="Bookman Old Style"/>
          <w:sz w:val="24"/>
          <w:szCs w:val="24"/>
        </w:rPr>
        <w:t xml:space="preserve">said </w:t>
      </w:r>
      <w:r w:rsidRPr="00D55DCB">
        <w:rPr>
          <w:rFonts w:ascii="Bookman Old Style" w:hAnsi="Bookman Old Style"/>
          <w:sz w:val="24"/>
          <w:szCs w:val="24"/>
        </w:rPr>
        <w:t xml:space="preserve">Judgment and </w:t>
      </w:r>
      <w:r w:rsidR="008A4BF3" w:rsidRPr="00D55DCB">
        <w:rPr>
          <w:rFonts w:ascii="Bookman Old Style" w:hAnsi="Bookman Old Style"/>
          <w:sz w:val="24"/>
          <w:szCs w:val="24"/>
        </w:rPr>
        <w:t>Orders on the following grounds:-</w:t>
      </w:r>
    </w:p>
    <w:p w:rsidR="00055816" w:rsidRPr="00D55DCB" w:rsidRDefault="00055816" w:rsidP="00D55DCB">
      <w:pPr>
        <w:pStyle w:val="ListParagraph"/>
        <w:numPr>
          <w:ilvl w:val="0"/>
          <w:numId w:val="1"/>
        </w:numPr>
        <w:spacing w:after="160"/>
        <w:rPr>
          <w:rFonts w:ascii="Bookman Old Style" w:hAnsi="Bookman Old Style"/>
          <w:sz w:val="24"/>
          <w:szCs w:val="24"/>
        </w:rPr>
      </w:pPr>
      <w:r w:rsidRPr="00D55DCB">
        <w:rPr>
          <w:rFonts w:ascii="Bookman Old Style" w:hAnsi="Bookman Old Style"/>
          <w:sz w:val="24"/>
          <w:szCs w:val="24"/>
        </w:rPr>
        <w:t>Th</w:t>
      </w:r>
      <w:r w:rsidR="008A4BF3" w:rsidRPr="00D55DCB">
        <w:rPr>
          <w:rFonts w:ascii="Bookman Old Style" w:hAnsi="Bookman Old Style"/>
          <w:sz w:val="24"/>
          <w:szCs w:val="24"/>
        </w:rPr>
        <w:t>at th</w:t>
      </w:r>
      <w:r w:rsidRPr="00D55DCB">
        <w:rPr>
          <w:rFonts w:ascii="Bookman Old Style" w:hAnsi="Bookman Old Style"/>
          <w:sz w:val="24"/>
          <w:szCs w:val="24"/>
        </w:rPr>
        <w:t xml:space="preserve">e Learned Trial </w:t>
      </w:r>
      <w:r w:rsidR="007F1049" w:rsidRPr="00D55DCB">
        <w:rPr>
          <w:rFonts w:ascii="Bookman Old Style" w:hAnsi="Bookman Old Style"/>
          <w:sz w:val="24"/>
          <w:szCs w:val="24"/>
        </w:rPr>
        <w:t>Magistrate</w:t>
      </w:r>
      <w:r w:rsidRPr="00D55DCB">
        <w:rPr>
          <w:rFonts w:ascii="Bookman Old Style" w:hAnsi="Bookman Old Style"/>
          <w:sz w:val="24"/>
          <w:szCs w:val="24"/>
        </w:rPr>
        <w:t xml:space="preserve"> erred in law and fact when she failed to properly evaluate the evidence on record which if she had done would have come to the conclusion that the suit land belongs to the Appellant.</w:t>
      </w:r>
    </w:p>
    <w:p w:rsidR="00055816" w:rsidRPr="00D55DCB" w:rsidRDefault="00055816" w:rsidP="00D55DCB">
      <w:pPr>
        <w:pStyle w:val="ListParagraph"/>
        <w:numPr>
          <w:ilvl w:val="0"/>
          <w:numId w:val="1"/>
        </w:numPr>
        <w:spacing w:after="160"/>
        <w:rPr>
          <w:rFonts w:ascii="Bookman Old Style" w:hAnsi="Bookman Old Style"/>
          <w:sz w:val="24"/>
          <w:szCs w:val="24"/>
        </w:rPr>
      </w:pPr>
      <w:r w:rsidRPr="00D55DCB">
        <w:rPr>
          <w:rFonts w:ascii="Bookman Old Style" w:hAnsi="Bookman Old Style"/>
          <w:sz w:val="24"/>
          <w:szCs w:val="24"/>
        </w:rPr>
        <w:t>Th</w:t>
      </w:r>
      <w:r w:rsidR="008A4BF3" w:rsidRPr="00D55DCB">
        <w:rPr>
          <w:rFonts w:ascii="Bookman Old Style" w:hAnsi="Bookman Old Style"/>
          <w:sz w:val="24"/>
          <w:szCs w:val="24"/>
        </w:rPr>
        <w:t>at th</w:t>
      </w:r>
      <w:r w:rsidRPr="00D55DCB">
        <w:rPr>
          <w:rFonts w:ascii="Bookman Old Style" w:hAnsi="Bookman Old Style"/>
          <w:sz w:val="24"/>
          <w:szCs w:val="24"/>
        </w:rPr>
        <w:t xml:space="preserve">e Learned </w:t>
      </w:r>
      <w:r w:rsidR="00EC2517" w:rsidRPr="00D55DCB">
        <w:rPr>
          <w:rFonts w:ascii="Bookman Old Style" w:hAnsi="Bookman Old Style"/>
          <w:sz w:val="24"/>
          <w:szCs w:val="24"/>
        </w:rPr>
        <w:t>Trial</w:t>
      </w:r>
      <w:r w:rsidRPr="00D55DCB">
        <w:rPr>
          <w:rFonts w:ascii="Bookman Old Style" w:hAnsi="Bookman Old Style"/>
          <w:sz w:val="24"/>
          <w:szCs w:val="24"/>
        </w:rPr>
        <w:t xml:space="preserve"> Magistrate misdirected herself when sh</w:t>
      </w:r>
      <w:r w:rsidR="00EC2517" w:rsidRPr="00D55DCB">
        <w:rPr>
          <w:rFonts w:ascii="Bookman Old Style" w:hAnsi="Bookman Old Style"/>
          <w:sz w:val="24"/>
          <w:szCs w:val="24"/>
        </w:rPr>
        <w:t>e</w:t>
      </w:r>
      <w:r w:rsidRPr="00D55DCB">
        <w:rPr>
          <w:rFonts w:ascii="Bookman Old Style" w:hAnsi="Bookman Old Style"/>
          <w:sz w:val="24"/>
          <w:szCs w:val="24"/>
        </w:rPr>
        <w:t xml:space="preserve"> based her Judgment and decision on extraneous matters that were not bo</w:t>
      </w:r>
      <w:r w:rsidR="00E9093B" w:rsidRPr="00D55DCB">
        <w:rPr>
          <w:rFonts w:ascii="Bookman Old Style" w:hAnsi="Bookman Old Style"/>
          <w:sz w:val="24"/>
          <w:szCs w:val="24"/>
        </w:rPr>
        <w:t>r</w:t>
      </w:r>
      <w:r w:rsidRPr="00D55DCB">
        <w:rPr>
          <w:rFonts w:ascii="Bookman Old Style" w:hAnsi="Bookman Old Style"/>
          <w:sz w:val="24"/>
          <w:szCs w:val="24"/>
        </w:rPr>
        <w:t>ne out of evidence.</w:t>
      </w:r>
    </w:p>
    <w:p w:rsidR="00055816" w:rsidRPr="00D55DCB" w:rsidRDefault="00055816" w:rsidP="00D55DCB">
      <w:pPr>
        <w:pStyle w:val="ListParagraph"/>
        <w:numPr>
          <w:ilvl w:val="0"/>
          <w:numId w:val="1"/>
        </w:numPr>
        <w:spacing w:after="160"/>
        <w:rPr>
          <w:rFonts w:ascii="Bookman Old Style" w:hAnsi="Bookman Old Style"/>
          <w:sz w:val="24"/>
          <w:szCs w:val="24"/>
        </w:rPr>
      </w:pPr>
      <w:r w:rsidRPr="00D55DCB">
        <w:rPr>
          <w:rFonts w:ascii="Bookman Old Style" w:hAnsi="Bookman Old Style"/>
          <w:sz w:val="24"/>
          <w:szCs w:val="24"/>
        </w:rPr>
        <w:t>Th</w:t>
      </w:r>
      <w:r w:rsidR="008A4BF3" w:rsidRPr="00D55DCB">
        <w:rPr>
          <w:rFonts w:ascii="Bookman Old Style" w:hAnsi="Bookman Old Style"/>
          <w:sz w:val="24"/>
          <w:szCs w:val="24"/>
        </w:rPr>
        <w:t>at th</w:t>
      </w:r>
      <w:r w:rsidRPr="00D55DCB">
        <w:rPr>
          <w:rFonts w:ascii="Bookman Old Style" w:hAnsi="Bookman Old Style"/>
          <w:sz w:val="24"/>
          <w:szCs w:val="24"/>
        </w:rPr>
        <w:t xml:space="preserve">e Learned Trial </w:t>
      </w:r>
      <w:r w:rsidR="00EC2517" w:rsidRPr="00D55DCB">
        <w:rPr>
          <w:rFonts w:ascii="Bookman Old Style" w:hAnsi="Bookman Old Style"/>
          <w:sz w:val="24"/>
          <w:szCs w:val="24"/>
        </w:rPr>
        <w:t>Magistrate</w:t>
      </w:r>
      <w:r w:rsidRPr="00D55DCB">
        <w:rPr>
          <w:rFonts w:ascii="Bookman Old Style" w:hAnsi="Bookman Old Style"/>
          <w:sz w:val="24"/>
          <w:szCs w:val="24"/>
        </w:rPr>
        <w:t xml:space="preserve"> </w:t>
      </w:r>
      <w:r w:rsidR="00B94C9D" w:rsidRPr="00D55DCB">
        <w:rPr>
          <w:rFonts w:ascii="Bookman Old Style" w:hAnsi="Bookman Old Style"/>
          <w:sz w:val="24"/>
          <w:szCs w:val="24"/>
        </w:rPr>
        <w:t xml:space="preserve">erred in law and fact when she adopted a wrong procedure while conducting the proceedings at the </w:t>
      </w:r>
      <w:r w:rsidR="00B94C9D" w:rsidRPr="00D55DCB">
        <w:rPr>
          <w:rFonts w:ascii="Bookman Old Style" w:hAnsi="Bookman Old Style"/>
          <w:i/>
          <w:sz w:val="24"/>
          <w:szCs w:val="24"/>
        </w:rPr>
        <w:t>locus in quo</w:t>
      </w:r>
      <w:r w:rsidR="00B94C9D" w:rsidRPr="00D55DCB">
        <w:rPr>
          <w:rFonts w:ascii="Bookman Old Style" w:hAnsi="Bookman Old Style"/>
          <w:sz w:val="24"/>
          <w:szCs w:val="24"/>
        </w:rPr>
        <w:t xml:space="preserve"> which misdirection occasioned a grave injustice to the Appellant.</w:t>
      </w:r>
    </w:p>
    <w:p w:rsidR="00B94C9D" w:rsidRPr="00D55DCB" w:rsidRDefault="008A4BF3" w:rsidP="00D55DCB">
      <w:pPr>
        <w:spacing w:after="160"/>
        <w:jc w:val="both"/>
        <w:rPr>
          <w:rFonts w:ascii="Bookman Old Style" w:hAnsi="Bookman Old Style"/>
          <w:b/>
          <w:sz w:val="24"/>
          <w:szCs w:val="24"/>
        </w:rPr>
      </w:pPr>
      <w:r w:rsidRPr="00D55DCB">
        <w:rPr>
          <w:rFonts w:ascii="Bookman Old Style" w:hAnsi="Bookman Old Style"/>
          <w:b/>
          <w:sz w:val="24"/>
          <w:szCs w:val="24"/>
        </w:rPr>
        <w:t>H</w:t>
      </w:r>
      <w:r w:rsidR="004C426F" w:rsidRPr="00D55DCB">
        <w:rPr>
          <w:rFonts w:ascii="Bookman Old Style" w:hAnsi="Bookman Old Style"/>
          <w:b/>
          <w:sz w:val="24"/>
          <w:szCs w:val="24"/>
        </w:rPr>
        <w:t xml:space="preserve">e </w:t>
      </w:r>
      <w:r w:rsidRPr="00D55DCB">
        <w:rPr>
          <w:rFonts w:ascii="Bookman Old Style" w:hAnsi="Bookman Old Style"/>
          <w:b/>
          <w:sz w:val="24"/>
          <w:szCs w:val="24"/>
        </w:rPr>
        <w:t>prayed that:-</w:t>
      </w:r>
    </w:p>
    <w:p w:rsidR="00B94C9D" w:rsidRPr="00D55DCB" w:rsidRDefault="00B94C9D" w:rsidP="00D55DCB">
      <w:pPr>
        <w:numPr>
          <w:ilvl w:val="0"/>
          <w:numId w:val="2"/>
        </w:numPr>
        <w:spacing w:after="160"/>
        <w:jc w:val="both"/>
        <w:rPr>
          <w:rFonts w:ascii="Bookman Old Style" w:hAnsi="Bookman Old Style"/>
          <w:sz w:val="24"/>
          <w:szCs w:val="24"/>
        </w:rPr>
      </w:pPr>
      <w:r w:rsidRPr="00D55DCB">
        <w:rPr>
          <w:rFonts w:ascii="Bookman Old Style" w:hAnsi="Bookman Old Style"/>
          <w:sz w:val="24"/>
          <w:szCs w:val="24"/>
        </w:rPr>
        <w:t>The Judgment/decree and orders of the Learned Trial Magistrate Grade one be reversed and set aside.</w:t>
      </w:r>
    </w:p>
    <w:p w:rsidR="00B94C9D" w:rsidRPr="00D55DCB" w:rsidRDefault="008A4BF3" w:rsidP="00D55DCB">
      <w:pPr>
        <w:numPr>
          <w:ilvl w:val="0"/>
          <w:numId w:val="2"/>
        </w:numPr>
        <w:spacing w:after="160"/>
        <w:jc w:val="both"/>
        <w:rPr>
          <w:rFonts w:ascii="Bookman Old Style" w:hAnsi="Bookman Old Style"/>
          <w:sz w:val="24"/>
          <w:szCs w:val="24"/>
        </w:rPr>
      </w:pPr>
      <w:r w:rsidRPr="00D55DCB">
        <w:rPr>
          <w:rFonts w:ascii="Bookman Old Style" w:hAnsi="Bookman Old Style"/>
          <w:sz w:val="24"/>
          <w:szCs w:val="24"/>
        </w:rPr>
        <w:t>T</w:t>
      </w:r>
      <w:r w:rsidR="00B94C9D" w:rsidRPr="00D55DCB">
        <w:rPr>
          <w:rFonts w:ascii="Bookman Old Style" w:hAnsi="Bookman Old Style"/>
          <w:sz w:val="24"/>
          <w:szCs w:val="24"/>
        </w:rPr>
        <w:t xml:space="preserve">he suit land be declared the property of the Appellant with no adverse claims from the Respondent. </w:t>
      </w:r>
    </w:p>
    <w:p w:rsidR="00B94C9D" w:rsidRPr="00D55DCB" w:rsidRDefault="00B94C9D" w:rsidP="00D55DCB">
      <w:pPr>
        <w:numPr>
          <w:ilvl w:val="0"/>
          <w:numId w:val="2"/>
        </w:numPr>
        <w:spacing w:after="160"/>
        <w:jc w:val="both"/>
        <w:rPr>
          <w:rFonts w:ascii="Bookman Old Style" w:hAnsi="Bookman Old Style"/>
          <w:sz w:val="24"/>
          <w:szCs w:val="24"/>
        </w:rPr>
      </w:pPr>
      <w:r w:rsidRPr="00D55DCB">
        <w:rPr>
          <w:rFonts w:ascii="Bookman Old Style" w:hAnsi="Bookman Old Style"/>
          <w:sz w:val="24"/>
          <w:szCs w:val="24"/>
        </w:rPr>
        <w:lastRenderedPageBreak/>
        <w:t xml:space="preserve">The Appellant be awarded Costs of the Appeal, and the lower court below. </w:t>
      </w:r>
    </w:p>
    <w:p w:rsidR="000A5E67" w:rsidRPr="00D55DCB" w:rsidRDefault="000A5E67" w:rsidP="00D55DCB">
      <w:pPr>
        <w:jc w:val="both"/>
        <w:rPr>
          <w:rFonts w:ascii="Bookman Old Style" w:hAnsi="Bookman Old Style"/>
          <w:b/>
          <w:sz w:val="24"/>
          <w:szCs w:val="24"/>
        </w:rPr>
      </w:pPr>
      <w:r w:rsidRPr="00D55DCB">
        <w:rPr>
          <w:rFonts w:ascii="Bookman Old Style" w:hAnsi="Bookman Old Style"/>
          <w:b/>
          <w:sz w:val="24"/>
          <w:szCs w:val="24"/>
        </w:rPr>
        <w:t>REPRESENTATION</w:t>
      </w:r>
    </w:p>
    <w:p w:rsidR="000A5E67" w:rsidRPr="00D55DCB" w:rsidRDefault="000A5E67" w:rsidP="00D55DCB">
      <w:pPr>
        <w:spacing w:after="0"/>
        <w:jc w:val="both"/>
        <w:rPr>
          <w:rFonts w:ascii="Bookman Old Style" w:hAnsi="Bookman Old Style"/>
          <w:sz w:val="24"/>
          <w:szCs w:val="24"/>
        </w:rPr>
      </w:pPr>
      <w:r w:rsidRPr="00D55DCB">
        <w:rPr>
          <w:rFonts w:ascii="Bookman Old Style" w:hAnsi="Bookman Old Style"/>
          <w:sz w:val="24"/>
          <w:szCs w:val="24"/>
        </w:rPr>
        <w:t>When this appeal came before me for hearing, the Appellant was represented by M/S</w:t>
      </w:r>
      <w:r w:rsidR="009B4A27" w:rsidRPr="00D55DCB">
        <w:rPr>
          <w:rFonts w:ascii="Bookman Old Style" w:hAnsi="Bookman Old Style"/>
          <w:sz w:val="24"/>
          <w:szCs w:val="24"/>
        </w:rPr>
        <w:t>.</w:t>
      </w:r>
      <w:r w:rsidRPr="00D55DCB">
        <w:rPr>
          <w:rFonts w:ascii="Bookman Old Style" w:hAnsi="Bookman Old Style"/>
          <w:sz w:val="24"/>
          <w:szCs w:val="24"/>
        </w:rPr>
        <w:t xml:space="preserve"> L</w:t>
      </w:r>
      <w:r w:rsidR="000A44DB" w:rsidRPr="00D55DCB">
        <w:rPr>
          <w:rFonts w:ascii="Bookman Old Style" w:hAnsi="Bookman Old Style"/>
          <w:sz w:val="24"/>
          <w:szCs w:val="24"/>
        </w:rPr>
        <w:t>egal</w:t>
      </w:r>
      <w:r w:rsidRPr="00D55DCB">
        <w:rPr>
          <w:rFonts w:ascii="Bookman Old Style" w:hAnsi="Bookman Old Style"/>
          <w:sz w:val="24"/>
          <w:szCs w:val="24"/>
        </w:rPr>
        <w:t xml:space="preserve"> A</w:t>
      </w:r>
      <w:r w:rsidR="000A44DB" w:rsidRPr="00D55DCB">
        <w:rPr>
          <w:rFonts w:ascii="Bookman Old Style" w:hAnsi="Bookman Old Style"/>
          <w:sz w:val="24"/>
          <w:szCs w:val="24"/>
        </w:rPr>
        <w:t>id</w:t>
      </w:r>
      <w:r w:rsidRPr="00D55DCB">
        <w:rPr>
          <w:rFonts w:ascii="Bookman Old Style" w:hAnsi="Bookman Old Style"/>
          <w:sz w:val="24"/>
          <w:szCs w:val="24"/>
        </w:rPr>
        <w:t xml:space="preserve"> P</w:t>
      </w:r>
      <w:r w:rsidR="000A44DB" w:rsidRPr="00D55DCB">
        <w:rPr>
          <w:rFonts w:ascii="Bookman Old Style" w:hAnsi="Bookman Old Style"/>
          <w:sz w:val="24"/>
          <w:szCs w:val="24"/>
        </w:rPr>
        <w:t xml:space="preserve">roject of the </w:t>
      </w:r>
      <w:r w:rsidRPr="00D55DCB">
        <w:rPr>
          <w:rFonts w:ascii="Bookman Old Style" w:hAnsi="Bookman Old Style"/>
          <w:sz w:val="24"/>
          <w:szCs w:val="24"/>
        </w:rPr>
        <w:t>U</w:t>
      </w:r>
      <w:r w:rsidR="000A44DB" w:rsidRPr="00D55DCB">
        <w:rPr>
          <w:rFonts w:ascii="Bookman Old Style" w:hAnsi="Bookman Old Style"/>
          <w:sz w:val="24"/>
          <w:szCs w:val="24"/>
        </w:rPr>
        <w:t>ganda</w:t>
      </w:r>
      <w:r w:rsidRPr="00D55DCB">
        <w:rPr>
          <w:rFonts w:ascii="Bookman Old Style" w:hAnsi="Bookman Old Style"/>
          <w:sz w:val="24"/>
          <w:szCs w:val="24"/>
        </w:rPr>
        <w:t xml:space="preserve"> Law Society and the Respondent was represented by </w:t>
      </w:r>
      <w:r w:rsidR="009B4A27" w:rsidRPr="00D55DCB">
        <w:rPr>
          <w:rFonts w:ascii="Bookman Old Style" w:hAnsi="Bookman Old Style"/>
          <w:sz w:val="24"/>
          <w:szCs w:val="24"/>
        </w:rPr>
        <w:t>Counsel Kyeyago Edward for</w:t>
      </w:r>
      <w:r w:rsidRPr="00D55DCB">
        <w:rPr>
          <w:rFonts w:ascii="Bookman Old Style" w:hAnsi="Bookman Old Style"/>
          <w:sz w:val="24"/>
          <w:szCs w:val="24"/>
        </w:rPr>
        <w:t xml:space="preserve"> R. Nsubuga &amp; Co. Advocates. </w:t>
      </w:r>
    </w:p>
    <w:p w:rsidR="000A5E67" w:rsidRPr="00D55DCB" w:rsidRDefault="000A5E67" w:rsidP="00D55DCB">
      <w:pPr>
        <w:tabs>
          <w:tab w:val="left" w:pos="6060"/>
        </w:tabs>
        <w:spacing w:after="0"/>
        <w:jc w:val="both"/>
        <w:rPr>
          <w:rFonts w:ascii="Bookman Old Style" w:hAnsi="Bookman Old Style"/>
          <w:sz w:val="24"/>
          <w:szCs w:val="24"/>
        </w:rPr>
      </w:pPr>
    </w:p>
    <w:p w:rsidR="000A5E67" w:rsidRPr="00D55DCB" w:rsidRDefault="000A5E67" w:rsidP="00D55DCB">
      <w:pPr>
        <w:tabs>
          <w:tab w:val="left" w:pos="6060"/>
        </w:tabs>
        <w:spacing w:after="0"/>
        <w:jc w:val="both"/>
        <w:rPr>
          <w:rFonts w:ascii="Bookman Old Style" w:hAnsi="Bookman Old Style"/>
          <w:b/>
          <w:sz w:val="24"/>
          <w:szCs w:val="24"/>
        </w:rPr>
      </w:pPr>
      <w:r w:rsidRPr="00D55DCB">
        <w:rPr>
          <w:rFonts w:ascii="Bookman Old Style" w:hAnsi="Bookman Old Style"/>
          <w:sz w:val="24"/>
          <w:szCs w:val="24"/>
        </w:rPr>
        <w:t>Both sides were directed to proceed on written submissions and they all complied. I have considered them in this Judgement.</w:t>
      </w:r>
    </w:p>
    <w:p w:rsidR="000A5E67" w:rsidRPr="00D55DCB" w:rsidRDefault="000A5E67" w:rsidP="00D55DCB">
      <w:pPr>
        <w:tabs>
          <w:tab w:val="left" w:pos="6060"/>
        </w:tabs>
        <w:spacing w:after="0"/>
        <w:rPr>
          <w:rFonts w:ascii="Bookman Old Style" w:hAnsi="Bookman Old Style"/>
          <w:b/>
          <w:sz w:val="24"/>
          <w:szCs w:val="24"/>
        </w:rPr>
      </w:pPr>
      <w:r w:rsidRPr="00D55DCB">
        <w:rPr>
          <w:rFonts w:ascii="Bookman Old Style" w:hAnsi="Bookman Old Style"/>
          <w:b/>
          <w:sz w:val="24"/>
          <w:szCs w:val="24"/>
        </w:rPr>
        <w:t xml:space="preserve">                                                              </w:t>
      </w:r>
    </w:p>
    <w:p w:rsidR="009B4A27" w:rsidRPr="00D55DCB" w:rsidRDefault="009B4A27" w:rsidP="00D55DCB">
      <w:pPr>
        <w:jc w:val="both"/>
        <w:rPr>
          <w:rFonts w:ascii="Bookman Old Style" w:hAnsi="Bookman Old Style"/>
          <w:b/>
          <w:sz w:val="24"/>
          <w:szCs w:val="24"/>
        </w:rPr>
      </w:pPr>
      <w:r w:rsidRPr="00D55DCB">
        <w:rPr>
          <w:rFonts w:ascii="Bookman Old Style" w:hAnsi="Bookman Old Style"/>
          <w:b/>
          <w:sz w:val="24"/>
          <w:szCs w:val="24"/>
        </w:rPr>
        <w:t>BACKGROUND</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The background according to learned counsel for the Appellan</w:t>
      </w:r>
      <w:r w:rsidR="00A523E3">
        <w:rPr>
          <w:rFonts w:ascii="Bookman Old Style" w:hAnsi="Bookman Old Style"/>
          <w:sz w:val="24"/>
          <w:szCs w:val="24"/>
        </w:rPr>
        <w:t xml:space="preserve">t was that the Appellant filed </w:t>
      </w:r>
      <w:r w:rsidR="00A523E3" w:rsidRPr="00A523E3">
        <w:rPr>
          <w:rFonts w:ascii="Bookman Old Style" w:hAnsi="Bookman Old Style"/>
          <w:b/>
          <w:sz w:val="24"/>
          <w:szCs w:val="24"/>
        </w:rPr>
        <w:t>Civil S</w:t>
      </w:r>
      <w:r w:rsidRPr="00A523E3">
        <w:rPr>
          <w:rFonts w:ascii="Bookman Old Style" w:hAnsi="Bookman Old Style"/>
          <w:b/>
          <w:sz w:val="24"/>
          <w:szCs w:val="24"/>
        </w:rPr>
        <w:t>uit No. 002 of 2021</w:t>
      </w:r>
      <w:r w:rsidRPr="00D55DCB">
        <w:rPr>
          <w:rFonts w:ascii="Bookman Old Style" w:hAnsi="Bookman Old Style"/>
          <w:sz w:val="24"/>
          <w:szCs w:val="24"/>
        </w:rPr>
        <w:t xml:space="preserve"> from which the instant appeal arises in the Chief Magistrate’s Court sitting at Bugembe against the Respondent for fraud, misrepresentation and for recovery of land situated in Namulesa village, Namulesa parish in Jinja district with all developments thereon. The suit was subsequently transferred to and heard from Jinja.</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The Plaintiff’s claim was that he advanced money to the defendant to help in the purchase of the suit land and subsequently for the construction of a house thereon until its completion. The parties eventually occupied the suit land for a while, he demanded for the sale agreement from the Defendant but to no avail only to realize that the Defendant had made Sale Agreements in her names in order to defraud the Plaintiff.</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In her defence, the Defendant claimed that the suit land belonged to her having purchased the same from Tuzze Awaza on the 31</w:t>
      </w:r>
      <w:r w:rsidRPr="00D55DCB">
        <w:rPr>
          <w:rFonts w:ascii="Bookman Old Style" w:hAnsi="Bookman Old Style"/>
          <w:sz w:val="24"/>
          <w:szCs w:val="24"/>
          <w:vertAlign w:val="superscript"/>
        </w:rPr>
        <w:t>st</w:t>
      </w:r>
      <w:r w:rsidRPr="00D55DCB">
        <w:rPr>
          <w:rFonts w:ascii="Bookman Old Style" w:hAnsi="Bookman Old Style"/>
          <w:sz w:val="24"/>
          <w:szCs w:val="24"/>
        </w:rPr>
        <w:t xml:space="preserve"> March, 2018 single handedly. On the 27</w:t>
      </w:r>
      <w:r w:rsidRPr="00D55DCB">
        <w:rPr>
          <w:rFonts w:ascii="Bookman Old Style" w:hAnsi="Bookman Old Style"/>
          <w:sz w:val="24"/>
          <w:szCs w:val="24"/>
          <w:vertAlign w:val="superscript"/>
        </w:rPr>
        <w:t>th</w:t>
      </w:r>
      <w:r w:rsidRPr="00D55DCB">
        <w:rPr>
          <w:rFonts w:ascii="Bookman Old Style" w:hAnsi="Bookman Old Style"/>
          <w:sz w:val="24"/>
          <w:szCs w:val="24"/>
        </w:rPr>
        <w:t xml:space="preserve"> March, 2023, the trial Magistrate Grade 1, H</w:t>
      </w:r>
      <w:r w:rsidR="00A523E3">
        <w:rPr>
          <w:rFonts w:ascii="Bookman Old Style" w:hAnsi="Bookman Old Style"/>
          <w:sz w:val="24"/>
          <w:szCs w:val="24"/>
        </w:rPr>
        <w:t>er Woeship</w:t>
      </w:r>
      <w:r w:rsidRPr="00D55DCB">
        <w:rPr>
          <w:rFonts w:ascii="Bookman Old Style" w:hAnsi="Bookman Old Style"/>
          <w:sz w:val="24"/>
          <w:szCs w:val="24"/>
        </w:rPr>
        <w:t xml:space="preserve"> Sumaya Kasule-Rutahwire held that the defendant was the rightful owner, the Plaintiff had no interest in the suit land and dismissed the suit.</w:t>
      </w:r>
    </w:p>
    <w:p w:rsidR="009B4A27" w:rsidRPr="00D55DCB" w:rsidRDefault="009B4A27" w:rsidP="00D55DCB">
      <w:pPr>
        <w:jc w:val="both"/>
        <w:rPr>
          <w:rFonts w:ascii="Bookman Old Style" w:hAnsi="Bookman Old Style"/>
          <w:sz w:val="24"/>
          <w:szCs w:val="24"/>
        </w:rPr>
      </w:pPr>
      <w:r w:rsidRPr="00D55DCB">
        <w:rPr>
          <w:rFonts w:ascii="Bookman Old Style" w:hAnsi="Bookman Old Style"/>
          <w:b/>
          <w:sz w:val="24"/>
          <w:szCs w:val="24"/>
        </w:rPr>
        <w:t xml:space="preserve">On the other hand, </w:t>
      </w:r>
      <w:r w:rsidRPr="00D55DCB">
        <w:rPr>
          <w:rFonts w:ascii="Bookman Old Style" w:hAnsi="Bookman Old Style"/>
          <w:sz w:val="24"/>
          <w:szCs w:val="24"/>
        </w:rPr>
        <w:t>the brief facts according to learned counsel for the Respondent are that the plaintiff now Appellant brought this suit against the defendant Respondent now the Respondent in the lower court seeking for a declaration that he is the rightful owner of the suit land among other orders.</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 xml:space="preserve">The plaintiff states that he started cohabiting with the defendant in 2017 as husband and wife when he gave the defendant now Respondent money to purchase the suit land where they would construct their matrimonial home. The plaintiff stated that he sent the said money through mobile money transfer since </w:t>
      </w:r>
      <w:r w:rsidRPr="00D55DCB">
        <w:rPr>
          <w:rFonts w:ascii="Bookman Old Style" w:hAnsi="Bookman Old Style"/>
          <w:sz w:val="24"/>
          <w:szCs w:val="24"/>
        </w:rPr>
        <w:lastRenderedPageBreak/>
        <w:t>he was in the same presence of the area chairman. The plaintiff now Appellant further stated that he advanced more money to the plaintiff to construct a house which the defendant did and the house is now complete after which the parties started living together as husband and wife.</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That the plaintiff now Appellant asked the defendant to avail him with the sale agreement to the land which the defendant now Respondent refused to do so which cause conflict in the relationship. The plaintiff alleges that he the defendant made complaints against him and the police eventually forcefully evicted him from the house.</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The defendant filed a Written Statement of Defense and denied being married to the plaintiff at any point and that the defendant was just a friend.</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 xml:space="preserve">The defendant avers that she bought the suit land from a one </w:t>
      </w:r>
      <w:r w:rsidRPr="00A523E3">
        <w:rPr>
          <w:rFonts w:ascii="Bookman Old Style" w:hAnsi="Bookman Old Style"/>
          <w:sz w:val="24"/>
          <w:szCs w:val="24"/>
        </w:rPr>
        <w:t>Tuzze Awaza on the 31</w:t>
      </w:r>
      <w:r w:rsidRPr="00A523E3">
        <w:rPr>
          <w:rFonts w:ascii="Bookman Old Style" w:hAnsi="Bookman Old Style"/>
          <w:sz w:val="24"/>
          <w:szCs w:val="24"/>
          <w:vertAlign w:val="superscript"/>
        </w:rPr>
        <w:t>st</w:t>
      </w:r>
      <w:r w:rsidRPr="00A523E3">
        <w:rPr>
          <w:rFonts w:ascii="Bookman Old Style" w:hAnsi="Bookman Old Style"/>
          <w:sz w:val="24"/>
          <w:szCs w:val="24"/>
        </w:rPr>
        <w:t xml:space="preserve"> March 2018</w:t>
      </w:r>
      <w:r w:rsidRPr="00D55DCB">
        <w:rPr>
          <w:rFonts w:ascii="Bookman Old Style" w:hAnsi="Bookman Old Style"/>
          <w:b/>
          <w:sz w:val="24"/>
          <w:szCs w:val="24"/>
        </w:rPr>
        <w:t xml:space="preserve"> </w:t>
      </w:r>
      <w:r w:rsidRPr="00D55DCB">
        <w:rPr>
          <w:rFonts w:ascii="Bookman Old Style" w:hAnsi="Bookman Old Style"/>
          <w:sz w:val="24"/>
          <w:szCs w:val="24"/>
        </w:rPr>
        <w:t>single handedly and she constructed thereon a house through acquiring loans and denies receiving money from the plaintiff through mobile money as he alleges.</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The plaintiff was just a friend that would visit her and did not contribute anything to the purchase of the land or construction of the house and the defendant has no locus to ask for a sale agreement to land he did not contribute to. The defendant avers that the agreement she entered into with the plaintiff was not meant to compensate the plaintiff for the suit land but as a refund since the plaintiff was claiming that he was giving the defendant UGX 20,00/= for food and that is what was calculated and agreed upon to the amount indicated in the agreements.</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The plaintiff now Appellant gave powers of attorney to Kaluta Alex to represent him in this matter. Both parties had no legal representation and did not file written submissions.</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 xml:space="preserve">That when they appeared in court on the </w:t>
      </w:r>
      <w:r w:rsidRPr="00D55DCB">
        <w:rPr>
          <w:rFonts w:ascii="Bookman Old Style" w:hAnsi="Bookman Old Style"/>
          <w:b/>
          <w:sz w:val="24"/>
          <w:szCs w:val="24"/>
        </w:rPr>
        <w:t>30</w:t>
      </w:r>
      <w:r w:rsidRPr="00D55DCB">
        <w:rPr>
          <w:rFonts w:ascii="Bookman Old Style" w:hAnsi="Bookman Old Style"/>
          <w:b/>
          <w:sz w:val="24"/>
          <w:szCs w:val="24"/>
          <w:vertAlign w:val="superscript"/>
        </w:rPr>
        <w:t>th</w:t>
      </w:r>
      <w:r w:rsidRPr="00D55DCB">
        <w:rPr>
          <w:rFonts w:ascii="Bookman Old Style" w:hAnsi="Bookman Old Style"/>
          <w:b/>
          <w:sz w:val="24"/>
          <w:szCs w:val="24"/>
        </w:rPr>
        <w:t xml:space="preserve"> of August 2023</w:t>
      </w:r>
      <w:r w:rsidRPr="00D55DCB">
        <w:rPr>
          <w:rFonts w:ascii="Bookman Old Style" w:hAnsi="Bookman Old Style"/>
          <w:sz w:val="24"/>
          <w:szCs w:val="24"/>
        </w:rPr>
        <w:t>, Court gave directions when the parties should file their written submissions in this appeal but to date the applicant has never filed and served unto us submissions. Nevertheless, we shall proceeded and filed their submissions on behalf of the respondent and argue the three grounds as indicated in the memorandum of appeal filed by the applicant in this court.</w:t>
      </w:r>
    </w:p>
    <w:p w:rsidR="00B94C9D" w:rsidRPr="00D55DCB" w:rsidRDefault="00B94C9D" w:rsidP="00D55DCB">
      <w:pPr>
        <w:jc w:val="both"/>
        <w:rPr>
          <w:rFonts w:ascii="Bookman Old Style" w:hAnsi="Bookman Old Style"/>
          <w:b/>
          <w:sz w:val="24"/>
          <w:szCs w:val="24"/>
        </w:rPr>
      </w:pPr>
      <w:r w:rsidRPr="00D55DCB">
        <w:rPr>
          <w:rFonts w:ascii="Bookman Old Style" w:hAnsi="Bookman Old Style"/>
          <w:b/>
          <w:sz w:val="24"/>
          <w:szCs w:val="24"/>
        </w:rPr>
        <w:t>THE LAW</w:t>
      </w:r>
    </w:p>
    <w:p w:rsidR="00B94C9D" w:rsidRPr="00D55DCB" w:rsidRDefault="00B94C9D" w:rsidP="00D55DCB">
      <w:pPr>
        <w:jc w:val="both"/>
        <w:rPr>
          <w:rFonts w:ascii="Bookman Old Style" w:hAnsi="Bookman Old Style"/>
          <w:sz w:val="24"/>
          <w:szCs w:val="24"/>
        </w:rPr>
      </w:pPr>
      <w:r w:rsidRPr="00D55DCB">
        <w:rPr>
          <w:rFonts w:ascii="Bookman Old Style" w:hAnsi="Bookman Old Style"/>
          <w:sz w:val="24"/>
          <w:szCs w:val="24"/>
        </w:rPr>
        <w:t xml:space="preserve">It is now settled law that it is the duty of the plaintiff to prove his or her case on the balance of probabilities. In relation to the onus of proof in civil matters, the </w:t>
      </w:r>
      <w:r w:rsidRPr="00D55DCB">
        <w:rPr>
          <w:rFonts w:ascii="Bookman Old Style" w:hAnsi="Bookman Old Style"/>
          <w:sz w:val="24"/>
          <w:szCs w:val="24"/>
        </w:rPr>
        <w:lastRenderedPageBreak/>
        <w:t xml:space="preserve">burden of proof lies on he who alleges a fact and the standard is on the balance of probabilities, and not beyond reasonable doubt as in criminal case. It is provided for in </w:t>
      </w:r>
      <w:r w:rsidRPr="00D55DCB">
        <w:rPr>
          <w:rFonts w:ascii="Bookman Old Style" w:hAnsi="Bookman Old Style"/>
          <w:b/>
          <w:sz w:val="24"/>
          <w:szCs w:val="24"/>
        </w:rPr>
        <w:t>Sections 101, 102, and 104 Evidence Act</w:t>
      </w:r>
      <w:r w:rsidRPr="00D55DCB">
        <w:rPr>
          <w:rFonts w:ascii="Bookman Old Style" w:hAnsi="Bookman Old Style"/>
          <w:sz w:val="24"/>
          <w:szCs w:val="24"/>
        </w:rPr>
        <w:t xml:space="preserve"> and is discharged on the balance of probabilities. The standard of proof is made if the preposition is more likely to be true than not true. </w:t>
      </w:r>
    </w:p>
    <w:p w:rsidR="00B94C9D" w:rsidRPr="00D55DCB" w:rsidRDefault="00B94C9D" w:rsidP="00D55DCB">
      <w:pPr>
        <w:jc w:val="both"/>
        <w:rPr>
          <w:rFonts w:ascii="Bookman Old Style" w:hAnsi="Bookman Old Style"/>
          <w:sz w:val="24"/>
          <w:szCs w:val="24"/>
        </w:rPr>
      </w:pPr>
      <w:r w:rsidRPr="00D55DCB">
        <w:rPr>
          <w:rFonts w:ascii="Bookman Old Style" w:hAnsi="Bookman Old Style"/>
          <w:sz w:val="24"/>
          <w:szCs w:val="24"/>
        </w:rPr>
        <w:t xml:space="preserve">The standard of proof is satisfied if there is greater than 50% that the preposition is true and not 100%. As per Lord Denning in </w:t>
      </w:r>
      <w:r w:rsidRPr="00D55DCB">
        <w:rPr>
          <w:rFonts w:ascii="Bookman Old Style" w:hAnsi="Bookman Old Style"/>
          <w:b/>
          <w:i/>
          <w:sz w:val="24"/>
          <w:szCs w:val="24"/>
        </w:rPr>
        <w:t>Miller v Minister of Pension [1947] ALLER 373</w:t>
      </w:r>
      <w:r w:rsidRPr="00D55DCB">
        <w:rPr>
          <w:rFonts w:ascii="Bookman Old Style" w:hAnsi="Bookman Old Style"/>
          <w:i/>
          <w:sz w:val="24"/>
          <w:szCs w:val="24"/>
        </w:rPr>
        <w:t>;</w:t>
      </w:r>
      <w:r w:rsidRPr="00D55DCB">
        <w:rPr>
          <w:rFonts w:ascii="Bookman Old Style" w:hAnsi="Bookman Old Style"/>
          <w:sz w:val="24"/>
          <w:szCs w:val="24"/>
        </w:rPr>
        <w:t xml:space="preserve"> he simply described it as ‘more probable than not.” This means that errors, omission and irregularities that do not occasion a miscarriage of justice are too minor to prompt the appellate court to overturn a lower court decision. </w:t>
      </w:r>
      <w:r w:rsidRPr="00D55DCB">
        <w:rPr>
          <w:rFonts w:ascii="Bookman Old Style" w:hAnsi="Bookman Old Style"/>
          <w:b/>
          <w:i/>
          <w:sz w:val="24"/>
          <w:szCs w:val="24"/>
        </w:rPr>
        <w:t>See Festo Androa</w:t>
      </w:r>
      <w:r w:rsidR="009B4A27" w:rsidRPr="00D55DCB">
        <w:rPr>
          <w:rFonts w:ascii="Bookman Old Style" w:hAnsi="Bookman Old Style"/>
          <w:b/>
          <w:i/>
          <w:sz w:val="24"/>
          <w:szCs w:val="24"/>
        </w:rPr>
        <w:t xml:space="preserve"> </w:t>
      </w:r>
      <w:r w:rsidRPr="00D55DCB">
        <w:rPr>
          <w:rFonts w:ascii="Bookman Old Style" w:hAnsi="Bookman Old Style"/>
          <w:b/>
          <w:i/>
          <w:sz w:val="24"/>
          <w:szCs w:val="24"/>
        </w:rPr>
        <w:t>&amp; Anor vs Uganda SCCA 1/1998.</w:t>
      </w:r>
      <w:r w:rsidRPr="00D55DCB">
        <w:rPr>
          <w:rFonts w:ascii="Bookman Old Style" w:hAnsi="Bookman Old Style"/>
          <w:sz w:val="24"/>
          <w:szCs w:val="24"/>
        </w:rPr>
        <w:t xml:space="preserve"> </w:t>
      </w:r>
    </w:p>
    <w:p w:rsidR="00B94C9D" w:rsidRPr="00D55DCB" w:rsidRDefault="00B94C9D" w:rsidP="00D55DCB">
      <w:pPr>
        <w:jc w:val="both"/>
        <w:rPr>
          <w:rFonts w:ascii="Bookman Old Style" w:hAnsi="Bookman Old Style"/>
          <w:sz w:val="24"/>
          <w:szCs w:val="24"/>
        </w:rPr>
      </w:pPr>
      <w:r w:rsidRPr="00D55DCB">
        <w:rPr>
          <w:rFonts w:ascii="Bookman Old Style" w:hAnsi="Bookman Old Style"/>
          <w:sz w:val="24"/>
          <w:szCs w:val="24"/>
        </w:rPr>
        <w:t xml:space="preserve">It is also the position of the law that in the proof of cases, unless it is required by law, no particular form of evidence (documentary or oral) is required and no particular number of witnesses is required to prove a fact or evidence as per </w:t>
      </w:r>
      <w:r w:rsidRPr="00D55DCB">
        <w:rPr>
          <w:rFonts w:ascii="Bookman Old Style" w:hAnsi="Bookman Old Style"/>
          <w:b/>
          <w:sz w:val="24"/>
          <w:szCs w:val="24"/>
        </w:rPr>
        <w:t>Section 58 Evidence Act and Section 33 Evidence Act</w:t>
      </w:r>
      <w:r w:rsidRPr="00D55DCB">
        <w:rPr>
          <w:rFonts w:ascii="Bookman Old Style" w:hAnsi="Bookman Old Style"/>
          <w:sz w:val="24"/>
          <w:szCs w:val="24"/>
        </w:rPr>
        <w:t>. A fact under evidence Act means and includes: -</w:t>
      </w:r>
    </w:p>
    <w:p w:rsidR="00B94C9D" w:rsidRPr="00D55DCB" w:rsidRDefault="00B94C9D" w:rsidP="00D55DCB">
      <w:pPr>
        <w:jc w:val="both"/>
        <w:rPr>
          <w:rFonts w:ascii="Bookman Old Style" w:hAnsi="Bookman Old Style"/>
          <w:sz w:val="24"/>
          <w:szCs w:val="24"/>
        </w:rPr>
      </w:pPr>
      <w:r w:rsidRPr="00D55DCB">
        <w:rPr>
          <w:rFonts w:ascii="Bookman Old Style" w:hAnsi="Bookman Old Style"/>
          <w:sz w:val="24"/>
          <w:szCs w:val="24"/>
        </w:rPr>
        <w:t>(i)</w:t>
      </w:r>
      <w:r w:rsidRPr="00D55DCB">
        <w:rPr>
          <w:rFonts w:ascii="Bookman Old Style" w:hAnsi="Bookman Old Style"/>
          <w:sz w:val="24"/>
          <w:szCs w:val="24"/>
        </w:rPr>
        <w:tab/>
        <w:t xml:space="preserve">Anything, state of thing, or relation of thing capable of being perceived by senses as per </w:t>
      </w:r>
      <w:r w:rsidRPr="00D55DCB">
        <w:rPr>
          <w:rFonts w:ascii="Bookman Old Style" w:hAnsi="Bookman Old Style"/>
          <w:b/>
          <w:sz w:val="24"/>
          <w:szCs w:val="24"/>
        </w:rPr>
        <w:t>Section 2 1(e) (i) Evidence Act.</w:t>
      </w:r>
    </w:p>
    <w:p w:rsidR="000A44DB" w:rsidRPr="00D55DCB" w:rsidRDefault="000A44DB" w:rsidP="00D55DCB">
      <w:pPr>
        <w:jc w:val="both"/>
        <w:rPr>
          <w:rFonts w:ascii="Bookman Old Style" w:hAnsi="Bookman Old Style"/>
          <w:sz w:val="24"/>
          <w:szCs w:val="24"/>
        </w:rPr>
      </w:pPr>
      <w:r w:rsidRPr="00D55DCB">
        <w:rPr>
          <w:rFonts w:ascii="Bookman Old Style" w:hAnsi="Bookman Old Style"/>
          <w:sz w:val="24"/>
          <w:szCs w:val="24"/>
        </w:rPr>
        <w:t>Learned counsel for the Appellant submitted that this court sitting as the 1</w:t>
      </w:r>
      <w:r w:rsidRPr="00D55DCB">
        <w:rPr>
          <w:rFonts w:ascii="Bookman Old Style" w:hAnsi="Bookman Old Style"/>
          <w:sz w:val="24"/>
          <w:szCs w:val="24"/>
          <w:vertAlign w:val="superscript"/>
        </w:rPr>
        <w:t>st</w:t>
      </w:r>
      <w:r w:rsidRPr="00D55DCB">
        <w:rPr>
          <w:rFonts w:ascii="Bookman Old Style" w:hAnsi="Bookman Old Style"/>
          <w:sz w:val="24"/>
          <w:szCs w:val="24"/>
        </w:rPr>
        <w:t xml:space="preserve"> appellate Court, it is the duty to review and re-evaluate the evidence </w:t>
      </w:r>
      <w:r w:rsidR="009B4A27" w:rsidRPr="00D55DCB">
        <w:rPr>
          <w:rFonts w:ascii="Bookman Old Style" w:hAnsi="Bookman Old Style"/>
          <w:sz w:val="24"/>
          <w:szCs w:val="24"/>
        </w:rPr>
        <w:t>before</w:t>
      </w:r>
      <w:r w:rsidRPr="00D55DCB">
        <w:rPr>
          <w:rFonts w:ascii="Bookman Old Style" w:hAnsi="Bookman Old Style"/>
          <w:sz w:val="24"/>
          <w:szCs w:val="24"/>
        </w:rPr>
        <w:t xml:space="preserve"> the trial court and reach its own conclusions, taking into account of course that the appellate court did not have any opportunity to hear and see the witnesses testify.</w:t>
      </w:r>
      <w:r w:rsidR="009B4A27" w:rsidRPr="00D55DCB">
        <w:rPr>
          <w:rFonts w:ascii="Bookman Old Style" w:hAnsi="Bookman Old Style"/>
          <w:sz w:val="24"/>
          <w:szCs w:val="24"/>
        </w:rPr>
        <w:t xml:space="preserve"> </w:t>
      </w:r>
      <w:r w:rsidRPr="00D55DCB">
        <w:rPr>
          <w:rFonts w:ascii="Bookman Old Style" w:hAnsi="Bookman Old Style"/>
          <w:b/>
          <w:i/>
          <w:sz w:val="24"/>
          <w:szCs w:val="24"/>
        </w:rPr>
        <w:t>See Pandya vs R [1957] EA 336; Ruwala vs Re [1957 EA 570; Bogere Moses vs Uganda Cr. App No. 1/97(SC); Okethi Okale vs Republic [1965] EA 55; Mbazira Siragi and Anor v Uganda Cr App No. 7/2004(SC)</w:t>
      </w:r>
    </w:p>
    <w:p w:rsidR="00B94C9D" w:rsidRPr="00D55DCB" w:rsidRDefault="009B4A27" w:rsidP="00D55DCB">
      <w:pPr>
        <w:jc w:val="both"/>
        <w:rPr>
          <w:rFonts w:ascii="Bookman Old Style" w:hAnsi="Bookman Old Style"/>
          <w:b/>
          <w:i/>
          <w:sz w:val="24"/>
          <w:szCs w:val="24"/>
        </w:rPr>
      </w:pPr>
      <w:r w:rsidRPr="00D55DCB">
        <w:rPr>
          <w:rFonts w:ascii="Bookman Old Style" w:hAnsi="Bookman Old Style"/>
          <w:sz w:val="24"/>
          <w:szCs w:val="24"/>
        </w:rPr>
        <w:t>I agree with the above submission o</w:t>
      </w:r>
      <w:r w:rsidR="00B94C9D" w:rsidRPr="00D55DCB">
        <w:rPr>
          <w:rFonts w:ascii="Bookman Old Style" w:hAnsi="Bookman Old Style"/>
          <w:sz w:val="24"/>
          <w:szCs w:val="24"/>
        </w:rPr>
        <w:t>n the dut</w:t>
      </w:r>
      <w:r w:rsidRPr="00D55DCB">
        <w:rPr>
          <w:rFonts w:ascii="Bookman Old Style" w:hAnsi="Bookman Old Style"/>
          <w:sz w:val="24"/>
          <w:szCs w:val="24"/>
        </w:rPr>
        <w:t xml:space="preserve">y of the first appellant court. I only wish to add that a </w:t>
      </w:r>
      <w:r w:rsidR="00B94C9D" w:rsidRPr="00D55DCB">
        <w:rPr>
          <w:rFonts w:ascii="Bookman Old Style" w:hAnsi="Bookman Old Style"/>
          <w:sz w:val="24"/>
          <w:szCs w:val="24"/>
        </w:rPr>
        <w:t>failure to re-evaluate the evidence of the lower court record is an error in law. The appellate court has a duty to re-evaluate the evidence as a whole and subject to a fresh scrutin</w:t>
      </w:r>
      <w:r w:rsidRPr="00D55DCB">
        <w:rPr>
          <w:rFonts w:ascii="Bookman Old Style" w:hAnsi="Bookman Old Style"/>
          <w:sz w:val="24"/>
          <w:szCs w:val="24"/>
        </w:rPr>
        <w:t xml:space="preserve">y and reach its own conclusion. </w:t>
      </w:r>
      <w:r w:rsidR="00B94C9D" w:rsidRPr="00D55DCB">
        <w:rPr>
          <w:rFonts w:ascii="Bookman Old Style" w:hAnsi="Bookman Old Style"/>
          <w:b/>
          <w:i/>
          <w:sz w:val="24"/>
          <w:szCs w:val="24"/>
        </w:rPr>
        <w:t xml:space="preserve">See Muwonge Peter vs Musonge Moses Musa CACA 77; Charles Bitwire vs Uganda SCCA 23/95; Kifamunte Henry vs Uganda SCCA No. 10/1997. </w:t>
      </w:r>
    </w:p>
    <w:p w:rsidR="00B94C9D" w:rsidRPr="00D55DCB" w:rsidRDefault="00B94C9D" w:rsidP="00D55DCB">
      <w:pPr>
        <w:jc w:val="both"/>
        <w:rPr>
          <w:rFonts w:ascii="Bookman Old Style" w:hAnsi="Bookman Old Style"/>
          <w:sz w:val="24"/>
          <w:szCs w:val="24"/>
        </w:rPr>
      </w:pPr>
      <w:r w:rsidRPr="00D55DCB">
        <w:rPr>
          <w:rFonts w:ascii="Bookman Old Style" w:hAnsi="Bookman Old Style"/>
          <w:sz w:val="24"/>
          <w:szCs w:val="24"/>
        </w:rPr>
        <w:t xml:space="preserve">It is also trite law that the appellate court can only interfere and alter the findings of the trial court in instances where misdirection to law or fact or an error by the lower court goes to the root of the matter and occasioned a miscarriage of justice. </w:t>
      </w:r>
      <w:r w:rsidRPr="00D55DCB">
        <w:rPr>
          <w:rFonts w:ascii="Bookman Old Style" w:hAnsi="Bookman Old Style"/>
          <w:b/>
          <w:i/>
          <w:sz w:val="24"/>
          <w:szCs w:val="24"/>
        </w:rPr>
        <w:t>See Kifamunte Henry vs Uganda SCCA No. 10/1997.</w:t>
      </w:r>
    </w:p>
    <w:p w:rsidR="00B94C9D" w:rsidRPr="00D55DCB" w:rsidRDefault="00B94C9D" w:rsidP="00D55DCB">
      <w:pPr>
        <w:jc w:val="both"/>
        <w:rPr>
          <w:rFonts w:ascii="Bookman Old Style" w:hAnsi="Bookman Old Style"/>
          <w:sz w:val="24"/>
          <w:szCs w:val="24"/>
        </w:rPr>
      </w:pPr>
      <w:r w:rsidRPr="00D55DCB">
        <w:rPr>
          <w:rFonts w:ascii="Bookman Old Style" w:hAnsi="Bookman Old Style"/>
          <w:sz w:val="24"/>
          <w:szCs w:val="24"/>
        </w:rPr>
        <w:lastRenderedPageBreak/>
        <w:t>Having satisfied myself and taken due recognition of the Law and rules of evidence applicable to a first appellate court, I will now turn to the substantive matters as raised in the Memorandum of Appeal and proceed to re-evaluate the evidence on record.</w:t>
      </w:r>
    </w:p>
    <w:p w:rsidR="00450B99" w:rsidRPr="00D55DCB" w:rsidRDefault="00450B99" w:rsidP="00D55DCB">
      <w:pPr>
        <w:jc w:val="both"/>
        <w:rPr>
          <w:rFonts w:ascii="Bookman Old Style" w:hAnsi="Bookman Old Style"/>
          <w:b/>
          <w:sz w:val="24"/>
          <w:szCs w:val="24"/>
          <w:u w:val="single"/>
        </w:rPr>
      </w:pPr>
      <w:r w:rsidRPr="00D55DCB">
        <w:rPr>
          <w:rFonts w:ascii="Bookman Old Style" w:hAnsi="Bookman Old Style"/>
          <w:b/>
          <w:sz w:val="24"/>
          <w:szCs w:val="24"/>
          <w:u w:val="single"/>
        </w:rPr>
        <w:t>PRELIMINARY POINT OF LAW</w:t>
      </w:r>
    </w:p>
    <w:p w:rsidR="00450B99" w:rsidRPr="00D55DCB" w:rsidRDefault="00234FDA" w:rsidP="00D55DCB">
      <w:pPr>
        <w:jc w:val="both"/>
        <w:rPr>
          <w:rFonts w:ascii="Bookman Old Style" w:hAnsi="Bookman Old Style"/>
          <w:sz w:val="24"/>
          <w:szCs w:val="24"/>
        </w:rPr>
      </w:pPr>
      <w:r w:rsidRPr="00D55DCB">
        <w:rPr>
          <w:rFonts w:ascii="Bookman Old Style" w:hAnsi="Bookman Old Style"/>
          <w:sz w:val="24"/>
          <w:szCs w:val="24"/>
        </w:rPr>
        <w:t>In his written submission, learned couns</w:t>
      </w:r>
      <w:r w:rsidR="009B4A27" w:rsidRPr="00D55DCB">
        <w:rPr>
          <w:rFonts w:ascii="Bookman Old Style" w:hAnsi="Bookman Old Style"/>
          <w:sz w:val="24"/>
          <w:szCs w:val="24"/>
        </w:rPr>
        <w:t>el for the Respondent raised a Preliminary P</w:t>
      </w:r>
      <w:r w:rsidRPr="00D55DCB">
        <w:rPr>
          <w:rFonts w:ascii="Bookman Old Style" w:hAnsi="Bookman Old Style"/>
          <w:sz w:val="24"/>
          <w:szCs w:val="24"/>
        </w:rPr>
        <w:t xml:space="preserve">oint </w:t>
      </w:r>
      <w:r w:rsidR="009B4A27" w:rsidRPr="00D55DCB">
        <w:rPr>
          <w:rFonts w:ascii="Bookman Old Style" w:hAnsi="Bookman Old Style"/>
          <w:sz w:val="24"/>
          <w:szCs w:val="24"/>
        </w:rPr>
        <w:t>of L</w:t>
      </w:r>
      <w:r w:rsidRPr="00D55DCB">
        <w:rPr>
          <w:rFonts w:ascii="Bookman Old Style" w:hAnsi="Bookman Old Style"/>
          <w:sz w:val="24"/>
          <w:szCs w:val="24"/>
        </w:rPr>
        <w:t>aw as to the framing of the 1</w:t>
      </w:r>
      <w:r w:rsidRPr="00D55DCB">
        <w:rPr>
          <w:rFonts w:ascii="Bookman Old Style" w:hAnsi="Bookman Old Style"/>
          <w:sz w:val="24"/>
          <w:szCs w:val="24"/>
          <w:vertAlign w:val="superscript"/>
        </w:rPr>
        <w:t>st</w:t>
      </w:r>
      <w:r w:rsidRPr="00D55DCB">
        <w:rPr>
          <w:rFonts w:ascii="Bookman Old Style" w:hAnsi="Bookman Old Style"/>
          <w:sz w:val="24"/>
          <w:szCs w:val="24"/>
        </w:rPr>
        <w:t xml:space="preserve"> and 2</w:t>
      </w:r>
      <w:r w:rsidRPr="00D55DCB">
        <w:rPr>
          <w:rFonts w:ascii="Bookman Old Style" w:hAnsi="Bookman Old Style"/>
          <w:sz w:val="24"/>
          <w:szCs w:val="24"/>
          <w:vertAlign w:val="superscript"/>
        </w:rPr>
        <w:t>nd</w:t>
      </w:r>
      <w:r w:rsidR="009B4A27" w:rsidRPr="00D55DCB">
        <w:rPr>
          <w:rFonts w:ascii="Bookman Old Style" w:hAnsi="Bookman Old Style"/>
          <w:sz w:val="24"/>
          <w:szCs w:val="24"/>
        </w:rPr>
        <w:t xml:space="preserve"> Grounds of Appeal and </w:t>
      </w:r>
      <w:r w:rsidR="004C426F" w:rsidRPr="00D55DCB">
        <w:rPr>
          <w:rFonts w:ascii="Bookman Old Style" w:hAnsi="Bookman Old Style"/>
          <w:sz w:val="24"/>
          <w:szCs w:val="24"/>
        </w:rPr>
        <w:t>relied on</w:t>
      </w:r>
      <w:r w:rsidR="00450B99" w:rsidRPr="00D55DCB">
        <w:rPr>
          <w:rFonts w:ascii="Bookman Old Style" w:hAnsi="Bookman Old Style"/>
          <w:sz w:val="24"/>
          <w:szCs w:val="24"/>
        </w:rPr>
        <w:t xml:space="preserve"> </w:t>
      </w:r>
      <w:r w:rsidR="00450B99" w:rsidRPr="00D55DCB">
        <w:rPr>
          <w:rFonts w:ascii="Bookman Old Style" w:hAnsi="Bookman Old Style"/>
          <w:b/>
          <w:sz w:val="24"/>
          <w:szCs w:val="24"/>
        </w:rPr>
        <w:t>Order 43 r.1 (1) and (2) of the CPR</w:t>
      </w:r>
      <w:r w:rsidR="008A4BF3" w:rsidRPr="00D55DCB">
        <w:rPr>
          <w:rFonts w:ascii="Bookman Old Style" w:hAnsi="Bookman Old Style"/>
          <w:sz w:val="24"/>
          <w:szCs w:val="24"/>
        </w:rPr>
        <w:t xml:space="preserve"> that requires a M</w:t>
      </w:r>
      <w:r w:rsidR="00450B99" w:rsidRPr="00D55DCB">
        <w:rPr>
          <w:rFonts w:ascii="Bookman Old Style" w:hAnsi="Bookman Old Style"/>
          <w:sz w:val="24"/>
          <w:szCs w:val="24"/>
        </w:rPr>
        <w:t xml:space="preserve">emorandum of Appeal to set forth concisely the grounds of objection of the decision appealed against. </w:t>
      </w:r>
      <w:r w:rsidR="00450B99" w:rsidRPr="00D55DCB">
        <w:rPr>
          <w:rFonts w:ascii="Bookman Old Style" w:hAnsi="Bookman Old Style"/>
          <w:i/>
          <w:sz w:val="24"/>
          <w:szCs w:val="24"/>
        </w:rPr>
        <w:t>“Every memorandum is required to set forth, concisely and under distinct heads, the ground of objection to the decree appealed against without any argument or narrative.</w:t>
      </w:r>
      <w:r w:rsidR="00450B99" w:rsidRPr="00D55DCB">
        <w:rPr>
          <w:rFonts w:ascii="Bookman Old Style" w:hAnsi="Bookman Old Style"/>
          <w:sz w:val="24"/>
          <w:szCs w:val="24"/>
        </w:rPr>
        <w:t xml:space="preserve"> </w:t>
      </w:r>
    </w:p>
    <w:p w:rsidR="009B4A27" w:rsidRPr="00D55DCB" w:rsidRDefault="009B4A27" w:rsidP="00D55DCB">
      <w:pPr>
        <w:jc w:val="both"/>
        <w:rPr>
          <w:rFonts w:ascii="Bookman Old Style" w:hAnsi="Bookman Old Style"/>
          <w:sz w:val="24"/>
          <w:szCs w:val="24"/>
        </w:rPr>
      </w:pPr>
      <w:r w:rsidRPr="00D55DCB">
        <w:rPr>
          <w:rFonts w:ascii="Bookman Old Style" w:hAnsi="Bookman Old Style"/>
          <w:sz w:val="24"/>
          <w:szCs w:val="24"/>
        </w:rPr>
        <w:t>As is the procedure in our courts, I will first address the above Preliminary Point of Law.</w:t>
      </w:r>
    </w:p>
    <w:p w:rsidR="009B4A27" w:rsidRPr="00D55DCB" w:rsidRDefault="009B4A27" w:rsidP="00D55DCB">
      <w:pPr>
        <w:spacing w:after="0"/>
        <w:jc w:val="both"/>
        <w:rPr>
          <w:rFonts w:ascii="Bookman Old Style" w:hAnsi="Bookman Old Style"/>
          <w:sz w:val="24"/>
          <w:szCs w:val="24"/>
        </w:rPr>
      </w:pPr>
      <w:r w:rsidRPr="00D55DCB">
        <w:rPr>
          <w:rFonts w:ascii="Bookman Old Style" w:hAnsi="Bookman Old Style"/>
          <w:sz w:val="24"/>
          <w:szCs w:val="24"/>
        </w:rPr>
        <w:t>They</w:t>
      </w:r>
      <w:r w:rsidR="008A4BF3" w:rsidRPr="00D55DCB">
        <w:rPr>
          <w:rFonts w:ascii="Bookman Old Style" w:hAnsi="Bookman Old Style"/>
          <w:sz w:val="24"/>
          <w:szCs w:val="24"/>
        </w:rPr>
        <w:t xml:space="preserve"> </w:t>
      </w:r>
      <w:r w:rsidR="00450B99" w:rsidRPr="00D55DCB">
        <w:rPr>
          <w:rFonts w:ascii="Bookman Old Style" w:hAnsi="Bookman Old Style"/>
          <w:sz w:val="24"/>
          <w:szCs w:val="24"/>
        </w:rPr>
        <w:t xml:space="preserve">submitted that </w:t>
      </w:r>
      <w:r w:rsidR="004F49BA" w:rsidRPr="00D55DCB">
        <w:rPr>
          <w:rFonts w:ascii="Bookman Old Style" w:hAnsi="Bookman Old Style"/>
          <w:sz w:val="24"/>
          <w:szCs w:val="24"/>
        </w:rPr>
        <w:t xml:space="preserve">grounds 1 and 2 are too general and offends the provisions of </w:t>
      </w:r>
      <w:r w:rsidR="004F49BA" w:rsidRPr="00D55DCB">
        <w:rPr>
          <w:rFonts w:ascii="Bookman Old Style" w:hAnsi="Bookman Old Style"/>
          <w:b/>
          <w:sz w:val="24"/>
          <w:szCs w:val="24"/>
        </w:rPr>
        <w:t xml:space="preserve">Order XLIII Rules 1 and 2 of the CPR S1 71-1 (as amended) </w:t>
      </w:r>
      <w:r w:rsidR="004F49BA" w:rsidRPr="00D55DCB">
        <w:rPr>
          <w:rFonts w:ascii="Bookman Old Style" w:hAnsi="Bookman Old Style"/>
          <w:sz w:val="24"/>
          <w:szCs w:val="24"/>
        </w:rPr>
        <w:t>which requires every memorandum of appeal to set forth concisely and under distinct heads, the grounds of objection to decree appealed from which any argument or narrative and the grounds sho</w:t>
      </w:r>
      <w:r w:rsidRPr="00D55DCB">
        <w:rPr>
          <w:rFonts w:ascii="Bookman Old Style" w:hAnsi="Bookman Old Style"/>
          <w:sz w:val="24"/>
          <w:szCs w:val="24"/>
        </w:rPr>
        <w:t xml:space="preserve">uld be numbered consecutively. </w:t>
      </w:r>
    </w:p>
    <w:p w:rsidR="009B4A27" w:rsidRPr="00D55DCB" w:rsidRDefault="009B4A27" w:rsidP="00D55DCB">
      <w:pPr>
        <w:spacing w:after="0"/>
        <w:jc w:val="both"/>
        <w:rPr>
          <w:rFonts w:ascii="Bookman Old Style" w:hAnsi="Bookman Old Style"/>
          <w:sz w:val="24"/>
          <w:szCs w:val="24"/>
        </w:rPr>
      </w:pPr>
    </w:p>
    <w:p w:rsidR="009B4A27" w:rsidRPr="00D55DCB" w:rsidRDefault="009B4A27" w:rsidP="00D55DCB">
      <w:pPr>
        <w:spacing w:after="0"/>
        <w:jc w:val="both"/>
        <w:rPr>
          <w:rFonts w:ascii="Bookman Old Style" w:hAnsi="Bookman Old Style"/>
          <w:sz w:val="24"/>
          <w:szCs w:val="24"/>
          <w:u w:val="single"/>
        </w:rPr>
      </w:pPr>
      <w:r w:rsidRPr="00D55DCB">
        <w:rPr>
          <w:rFonts w:ascii="Bookman Old Style" w:hAnsi="Bookman Old Style"/>
          <w:sz w:val="24"/>
          <w:szCs w:val="24"/>
        </w:rPr>
        <w:t>That p</w:t>
      </w:r>
      <w:r w:rsidR="004F49BA" w:rsidRPr="00D55DCB">
        <w:rPr>
          <w:rFonts w:ascii="Bookman Old Style" w:hAnsi="Bookman Old Style"/>
          <w:sz w:val="24"/>
          <w:szCs w:val="24"/>
        </w:rPr>
        <w:t>roperly framed grounds of appeal should specifically point out errors observed in the course of the trial including the decision, which the appellant believes occasioned the miscarriage of justice</w:t>
      </w:r>
      <w:r w:rsidRPr="00D55DCB">
        <w:rPr>
          <w:rFonts w:ascii="Bookman Old Style" w:hAnsi="Bookman Old Style"/>
          <w:sz w:val="24"/>
          <w:szCs w:val="24"/>
        </w:rPr>
        <w:t>; and t</w:t>
      </w:r>
      <w:r w:rsidR="004F49BA" w:rsidRPr="00D55DCB">
        <w:rPr>
          <w:rFonts w:ascii="Bookman Old Style" w:hAnsi="Bookman Old Style"/>
          <w:sz w:val="24"/>
          <w:szCs w:val="24"/>
        </w:rPr>
        <w:t xml:space="preserve">hat such grounds have been struck out as the Appellant would be general fishing expedition hoping to get something he himself does not know. </w:t>
      </w:r>
      <w:r w:rsidRPr="00D55DCB">
        <w:rPr>
          <w:rFonts w:ascii="Bookman Old Style" w:hAnsi="Bookman Old Style"/>
          <w:sz w:val="24"/>
          <w:szCs w:val="24"/>
        </w:rPr>
        <w:t xml:space="preserve">They relied on </w:t>
      </w:r>
      <w:r w:rsidR="004F49BA" w:rsidRPr="00D55DCB">
        <w:rPr>
          <w:rFonts w:ascii="Bookman Old Style" w:hAnsi="Bookman Old Style"/>
          <w:sz w:val="24"/>
          <w:szCs w:val="24"/>
        </w:rPr>
        <w:t xml:space="preserve">the decisions of </w:t>
      </w:r>
      <w:r w:rsidR="004F49BA" w:rsidRPr="00D55DCB">
        <w:rPr>
          <w:rFonts w:ascii="Bookman Old Style" w:hAnsi="Bookman Old Style"/>
          <w:b/>
          <w:i/>
          <w:sz w:val="24"/>
          <w:szCs w:val="24"/>
        </w:rPr>
        <w:t>Katumba Byaruhanga v Edward Kiwarabye Musoke, Civil Appeal N</w:t>
      </w:r>
      <w:r w:rsidRPr="00D55DCB">
        <w:rPr>
          <w:rFonts w:ascii="Bookman Old Style" w:hAnsi="Bookman Old Style"/>
          <w:b/>
          <w:i/>
          <w:sz w:val="24"/>
          <w:szCs w:val="24"/>
        </w:rPr>
        <w:t xml:space="preserve">o.2 of 1998 </w:t>
      </w:r>
      <w:r w:rsidR="004F49BA" w:rsidRPr="00D55DCB">
        <w:rPr>
          <w:rFonts w:ascii="Bookman Old Style" w:hAnsi="Bookman Old Style"/>
          <w:b/>
          <w:i/>
          <w:sz w:val="24"/>
          <w:szCs w:val="24"/>
        </w:rPr>
        <w:t xml:space="preserve">(Reported in 1999-KALR621) </w:t>
      </w:r>
      <w:r w:rsidRPr="00D55DCB">
        <w:rPr>
          <w:rFonts w:ascii="Bookman Old Style" w:hAnsi="Bookman Old Style"/>
          <w:b/>
          <w:i/>
          <w:sz w:val="24"/>
          <w:szCs w:val="24"/>
        </w:rPr>
        <w:t xml:space="preserve">&amp; </w:t>
      </w:r>
      <w:r w:rsidR="004F49BA" w:rsidRPr="00D55DCB">
        <w:rPr>
          <w:rFonts w:ascii="Bookman Old Style" w:hAnsi="Bookman Old Style"/>
          <w:b/>
          <w:i/>
          <w:sz w:val="24"/>
          <w:szCs w:val="24"/>
        </w:rPr>
        <w:t xml:space="preserve">AG </w:t>
      </w:r>
      <w:r w:rsidRPr="00D55DCB">
        <w:rPr>
          <w:rFonts w:ascii="Bookman Old Style" w:hAnsi="Bookman Old Style"/>
          <w:b/>
          <w:i/>
          <w:sz w:val="24"/>
          <w:szCs w:val="24"/>
        </w:rPr>
        <w:t xml:space="preserve">v </w:t>
      </w:r>
      <w:r w:rsidR="004F49BA" w:rsidRPr="00D55DCB">
        <w:rPr>
          <w:rFonts w:ascii="Bookman Old Style" w:hAnsi="Bookman Old Style"/>
          <w:b/>
          <w:i/>
          <w:sz w:val="24"/>
          <w:szCs w:val="24"/>
        </w:rPr>
        <w:t>Florence Baliranine Civil Appeal NO.79 OF 2023</w:t>
      </w:r>
      <w:r w:rsidR="004F49BA" w:rsidRPr="00D55DCB">
        <w:rPr>
          <w:rFonts w:ascii="Bookman Old Style" w:hAnsi="Bookman Old Style"/>
          <w:b/>
          <w:sz w:val="24"/>
          <w:szCs w:val="24"/>
        </w:rPr>
        <w:t xml:space="preserve"> where such grounds were struck out.</w:t>
      </w:r>
    </w:p>
    <w:p w:rsidR="009B4A27" w:rsidRPr="00D55DCB" w:rsidRDefault="009B4A27" w:rsidP="00D55DCB">
      <w:pPr>
        <w:spacing w:after="0"/>
        <w:jc w:val="both"/>
        <w:rPr>
          <w:rFonts w:ascii="Bookman Old Style" w:hAnsi="Bookman Old Style"/>
          <w:sz w:val="24"/>
          <w:szCs w:val="24"/>
          <w:u w:val="single"/>
        </w:rPr>
      </w:pPr>
    </w:p>
    <w:p w:rsidR="009B4A27" w:rsidRPr="00D55DCB" w:rsidRDefault="004F49BA" w:rsidP="00D55DCB">
      <w:pPr>
        <w:spacing w:after="0"/>
        <w:jc w:val="both"/>
        <w:rPr>
          <w:rFonts w:ascii="Bookman Old Style" w:hAnsi="Bookman Old Style"/>
          <w:sz w:val="24"/>
          <w:szCs w:val="24"/>
          <w:u w:val="single"/>
        </w:rPr>
      </w:pPr>
      <w:r w:rsidRPr="00D55DCB">
        <w:rPr>
          <w:rFonts w:ascii="Bookman Old Style" w:hAnsi="Bookman Old Style"/>
          <w:sz w:val="24"/>
          <w:szCs w:val="24"/>
        </w:rPr>
        <w:t xml:space="preserve">They submitted that the first and second ground of appeal in the Memorandum do not specify the errors and miscarriage of justice which was occasioned by the decision of the learned trial magistrate to the appellant and it should be struck out as the two grounds are too general and offends </w:t>
      </w:r>
      <w:r w:rsidRPr="00D55DCB">
        <w:rPr>
          <w:rFonts w:ascii="Bookman Old Style" w:hAnsi="Bookman Old Style"/>
          <w:b/>
          <w:sz w:val="24"/>
          <w:szCs w:val="24"/>
        </w:rPr>
        <w:t>Order XLIII 1 and 2 of the CPR SI.71-1 (as amended)</w:t>
      </w:r>
      <w:r w:rsidR="009B4A27" w:rsidRPr="00D55DCB">
        <w:rPr>
          <w:rFonts w:ascii="Bookman Old Style" w:hAnsi="Bookman Old Style"/>
          <w:b/>
          <w:sz w:val="24"/>
          <w:szCs w:val="24"/>
        </w:rPr>
        <w:t>.</w:t>
      </w:r>
    </w:p>
    <w:p w:rsidR="009B4A27" w:rsidRPr="00D55DCB" w:rsidRDefault="009B4A27" w:rsidP="00D55DCB">
      <w:pPr>
        <w:spacing w:after="0"/>
        <w:jc w:val="both"/>
        <w:rPr>
          <w:rFonts w:ascii="Bookman Old Style" w:hAnsi="Bookman Old Style"/>
          <w:sz w:val="24"/>
          <w:szCs w:val="24"/>
          <w:u w:val="single"/>
        </w:rPr>
      </w:pPr>
    </w:p>
    <w:p w:rsidR="00E9093B" w:rsidRPr="00D55DCB" w:rsidRDefault="008A4BF3" w:rsidP="00D55DCB">
      <w:pPr>
        <w:spacing w:after="0"/>
        <w:jc w:val="both"/>
        <w:rPr>
          <w:rFonts w:ascii="Bookman Old Style" w:hAnsi="Bookman Old Style"/>
          <w:sz w:val="24"/>
          <w:szCs w:val="24"/>
          <w:u w:val="single"/>
        </w:rPr>
      </w:pPr>
      <w:r w:rsidRPr="00D55DCB">
        <w:rPr>
          <w:rFonts w:ascii="Bookman Old Style" w:hAnsi="Bookman Old Style"/>
          <w:b/>
          <w:sz w:val="24"/>
          <w:szCs w:val="24"/>
        </w:rPr>
        <w:t>In Reply,</w:t>
      </w:r>
      <w:r w:rsidRPr="00D55DCB">
        <w:rPr>
          <w:rFonts w:ascii="Bookman Old Style" w:hAnsi="Bookman Old Style"/>
          <w:sz w:val="24"/>
          <w:szCs w:val="24"/>
        </w:rPr>
        <w:t xml:space="preserve"> learned counsel for the Appellant relied on </w:t>
      </w:r>
      <w:r w:rsidRPr="00D55DCB">
        <w:rPr>
          <w:rFonts w:ascii="Bookman Old Style" w:hAnsi="Bookman Old Style"/>
          <w:b/>
          <w:sz w:val="24"/>
          <w:szCs w:val="24"/>
          <w:u w:val="single"/>
        </w:rPr>
        <w:t>Black’s Law Dictionary, 8</w:t>
      </w:r>
      <w:r w:rsidRPr="00D55DCB">
        <w:rPr>
          <w:rFonts w:ascii="Bookman Old Style" w:hAnsi="Bookman Old Style"/>
          <w:b/>
          <w:sz w:val="24"/>
          <w:szCs w:val="24"/>
          <w:u w:val="single"/>
          <w:vertAlign w:val="superscript"/>
        </w:rPr>
        <w:t>th</w:t>
      </w:r>
      <w:r w:rsidRPr="00D55DCB">
        <w:rPr>
          <w:rFonts w:ascii="Bookman Old Style" w:hAnsi="Bookman Old Style"/>
          <w:b/>
          <w:sz w:val="24"/>
          <w:szCs w:val="24"/>
          <w:u w:val="single"/>
        </w:rPr>
        <w:t xml:space="preserve"> </w:t>
      </w:r>
      <w:r w:rsidR="00450B99" w:rsidRPr="00D55DCB">
        <w:rPr>
          <w:rFonts w:ascii="Bookman Old Style" w:hAnsi="Bookman Old Style"/>
          <w:b/>
          <w:sz w:val="24"/>
          <w:szCs w:val="24"/>
          <w:u w:val="single"/>
        </w:rPr>
        <w:t xml:space="preserve"> Edition at Page 1191</w:t>
      </w:r>
      <w:r w:rsidR="00450B99" w:rsidRPr="00D55DCB">
        <w:rPr>
          <w:rFonts w:ascii="Bookman Old Style" w:hAnsi="Bookman Old Style"/>
          <w:sz w:val="24"/>
          <w:szCs w:val="24"/>
        </w:rPr>
        <w:t xml:space="preserve"> define</w:t>
      </w:r>
      <w:r w:rsidR="00E9093B" w:rsidRPr="00D55DCB">
        <w:rPr>
          <w:rFonts w:ascii="Bookman Old Style" w:hAnsi="Bookman Old Style"/>
          <w:sz w:val="24"/>
          <w:szCs w:val="24"/>
        </w:rPr>
        <w:t xml:space="preserve">s an argumentative pleading as </w:t>
      </w:r>
      <w:r w:rsidR="00450B99" w:rsidRPr="00D55DCB">
        <w:rPr>
          <w:rFonts w:ascii="Bookman Old Style" w:hAnsi="Bookman Old Style"/>
          <w:i/>
          <w:sz w:val="24"/>
          <w:szCs w:val="24"/>
        </w:rPr>
        <w:t xml:space="preserve">“...a pleading </w:t>
      </w:r>
      <w:r w:rsidR="00450B99" w:rsidRPr="00D55DCB">
        <w:rPr>
          <w:rFonts w:ascii="Bookman Old Style" w:hAnsi="Bookman Old Style"/>
          <w:i/>
          <w:sz w:val="24"/>
          <w:szCs w:val="24"/>
        </w:rPr>
        <w:lastRenderedPageBreak/>
        <w:t>that states allegations rather than facts and thus forces the court to infer or hunt for supporting facts.”</w:t>
      </w:r>
    </w:p>
    <w:p w:rsidR="00E9093B" w:rsidRPr="00D55DCB" w:rsidRDefault="00E9093B" w:rsidP="00D55DCB">
      <w:pPr>
        <w:spacing w:after="0"/>
        <w:jc w:val="both"/>
        <w:rPr>
          <w:rFonts w:ascii="Bookman Old Style" w:hAnsi="Bookman Old Style"/>
          <w:sz w:val="24"/>
          <w:szCs w:val="24"/>
          <w:u w:val="single"/>
        </w:rPr>
      </w:pPr>
    </w:p>
    <w:p w:rsidR="00E9093B" w:rsidRPr="00D55DCB" w:rsidRDefault="008A4BF3" w:rsidP="00D55DCB">
      <w:pPr>
        <w:spacing w:after="0"/>
        <w:jc w:val="both"/>
        <w:rPr>
          <w:rFonts w:ascii="Bookman Old Style" w:hAnsi="Bookman Old Style"/>
          <w:sz w:val="24"/>
          <w:szCs w:val="24"/>
          <w:u w:val="single"/>
        </w:rPr>
      </w:pPr>
      <w:r w:rsidRPr="00D55DCB">
        <w:rPr>
          <w:rFonts w:ascii="Bookman Old Style" w:hAnsi="Bookman Old Style"/>
          <w:sz w:val="24"/>
          <w:szCs w:val="24"/>
        </w:rPr>
        <w:t>That i</w:t>
      </w:r>
      <w:r w:rsidR="00450B99" w:rsidRPr="00D55DCB">
        <w:rPr>
          <w:rFonts w:ascii="Bookman Old Style" w:hAnsi="Bookman Old Style"/>
          <w:sz w:val="24"/>
          <w:szCs w:val="24"/>
        </w:rPr>
        <w:t>t has been held before that grounds of appeal ought to be (a) as clear as possible (b) as brief as possible (c) as persuasive as possible without descending into narrative and argument</w:t>
      </w:r>
      <w:r w:rsidRPr="00D55DCB">
        <w:rPr>
          <w:rFonts w:ascii="Bookman Old Style" w:hAnsi="Bookman Old Style"/>
          <w:sz w:val="24"/>
          <w:szCs w:val="24"/>
        </w:rPr>
        <w:t xml:space="preserve">; and relied on the case of </w:t>
      </w:r>
      <w:r w:rsidR="00450B99" w:rsidRPr="00D55DCB">
        <w:rPr>
          <w:rFonts w:ascii="Bookman Old Style" w:hAnsi="Bookman Old Style"/>
          <w:b/>
          <w:i/>
          <w:sz w:val="24"/>
          <w:szCs w:val="24"/>
        </w:rPr>
        <w:t>M/S</w:t>
      </w:r>
      <w:r w:rsidR="00E9093B" w:rsidRPr="00D55DCB">
        <w:rPr>
          <w:rFonts w:ascii="Bookman Old Style" w:hAnsi="Bookman Old Style"/>
          <w:b/>
          <w:i/>
          <w:sz w:val="24"/>
          <w:szCs w:val="24"/>
        </w:rPr>
        <w:t>.</w:t>
      </w:r>
      <w:r w:rsidR="00450B99" w:rsidRPr="00D55DCB">
        <w:rPr>
          <w:rFonts w:ascii="Bookman Old Style" w:hAnsi="Bookman Old Style"/>
          <w:b/>
          <w:i/>
          <w:sz w:val="24"/>
          <w:szCs w:val="24"/>
        </w:rPr>
        <w:t xml:space="preserve"> Tatu</w:t>
      </w:r>
      <w:r w:rsidR="006D2CC4" w:rsidRPr="00D55DCB">
        <w:rPr>
          <w:rFonts w:ascii="Bookman Old Style" w:hAnsi="Bookman Old Style"/>
          <w:b/>
          <w:i/>
          <w:sz w:val="24"/>
          <w:szCs w:val="24"/>
        </w:rPr>
        <w:t xml:space="preserve"> Naira</w:t>
      </w:r>
      <w:r w:rsidR="00450B99" w:rsidRPr="00D55DCB">
        <w:rPr>
          <w:rFonts w:ascii="Bookman Old Style" w:hAnsi="Bookman Old Style"/>
          <w:b/>
          <w:i/>
          <w:sz w:val="24"/>
          <w:szCs w:val="24"/>
        </w:rPr>
        <w:t xml:space="preserve"> &amp; Co.</w:t>
      </w:r>
      <w:r w:rsidR="006D2CC4" w:rsidRPr="00D55DCB">
        <w:rPr>
          <w:rFonts w:ascii="Bookman Old Style" w:hAnsi="Bookman Old Style"/>
          <w:b/>
          <w:i/>
          <w:sz w:val="24"/>
          <w:szCs w:val="24"/>
        </w:rPr>
        <w:t xml:space="preserve"> Emporium</w:t>
      </w:r>
      <w:r w:rsidRPr="00D55DCB">
        <w:rPr>
          <w:rFonts w:ascii="Bookman Old Style" w:hAnsi="Bookman Old Style"/>
          <w:b/>
          <w:i/>
          <w:sz w:val="24"/>
          <w:szCs w:val="24"/>
        </w:rPr>
        <w:t xml:space="preserve"> vs</w:t>
      </w:r>
      <w:r w:rsidR="00E9093B" w:rsidRPr="00D55DCB">
        <w:rPr>
          <w:rFonts w:ascii="Bookman Old Style" w:hAnsi="Bookman Old Style"/>
          <w:b/>
          <w:i/>
          <w:sz w:val="24"/>
          <w:szCs w:val="24"/>
        </w:rPr>
        <w:t xml:space="preserve"> Verjee Brothers Ltd, </w:t>
      </w:r>
      <w:r w:rsidR="00450B99" w:rsidRPr="00D55DCB">
        <w:rPr>
          <w:rFonts w:ascii="Bookman Old Style" w:hAnsi="Bookman Old Style"/>
          <w:b/>
          <w:i/>
          <w:sz w:val="24"/>
          <w:szCs w:val="24"/>
        </w:rPr>
        <w:t>SCCA No.2/2000)</w:t>
      </w:r>
      <w:r w:rsidR="00E9093B" w:rsidRPr="00D55DCB">
        <w:rPr>
          <w:rFonts w:ascii="Bookman Old Style" w:hAnsi="Bookman Old Style"/>
          <w:b/>
          <w:i/>
          <w:sz w:val="24"/>
          <w:szCs w:val="24"/>
        </w:rPr>
        <w:t>.</w:t>
      </w:r>
    </w:p>
    <w:p w:rsidR="00E9093B" w:rsidRPr="00D55DCB" w:rsidRDefault="00E9093B" w:rsidP="00D55DCB">
      <w:pPr>
        <w:spacing w:after="0"/>
        <w:jc w:val="both"/>
        <w:rPr>
          <w:rFonts w:ascii="Bookman Old Style" w:hAnsi="Bookman Old Style"/>
          <w:sz w:val="24"/>
          <w:szCs w:val="24"/>
          <w:u w:val="single"/>
        </w:rPr>
      </w:pPr>
    </w:p>
    <w:p w:rsidR="00E9093B" w:rsidRPr="00D55DCB" w:rsidRDefault="00450B99" w:rsidP="00D55DCB">
      <w:pPr>
        <w:spacing w:after="0"/>
        <w:jc w:val="both"/>
        <w:rPr>
          <w:rFonts w:ascii="Bookman Old Style" w:hAnsi="Bookman Old Style"/>
          <w:sz w:val="24"/>
          <w:szCs w:val="24"/>
          <w:u w:val="single"/>
        </w:rPr>
      </w:pPr>
      <w:r w:rsidRPr="00D55DCB">
        <w:rPr>
          <w:rFonts w:ascii="Bookman Old Style" w:hAnsi="Bookman Old Style"/>
          <w:sz w:val="24"/>
          <w:szCs w:val="24"/>
        </w:rPr>
        <w:t xml:space="preserve">I have </w:t>
      </w:r>
      <w:r w:rsidR="008A4BF3" w:rsidRPr="00D55DCB">
        <w:rPr>
          <w:rFonts w:ascii="Bookman Old Style" w:hAnsi="Bookman Old Style"/>
          <w:sz w:val="24"/>
          <w:szCs w:val="24"/>
        </w:rPr>
        <w:t xml:space="preserve">critically examined the above stated </w:t>
      </w:r>
      <w:r w:rsidRPr="00D55DCB">
        <w:rPr>
          <w:rFonts w:ascii="Bookman Old Style" w:hAnsi="Bookman Old Style"/>
          <w:sz w:val="24"/>
          <w:szCs w:val="24"/>
        </w:rPr>
        <w:t>grounds of appeal</w:t>
      </w:r>
      <w:r w:rsidR="00234FDA" w:rsidRPr="00D55DCB">
        <w:rPr>
          <w:rFonts w:ascii="Bookman Old Style" w:hAnsi="Bookman Old Style"/>
          <w:sz w:val="24"/>
          <w:szCs w:val="24"/>
        </w:rPr>
        <w:t xml:space="preserve"> in the Memorandum of Appeal. </w:t>
      </w:r>
      <w:r w:rsidR="00234FDA" w:rsidRPr="00D55DCB">
        <w:rPr>
          <w:rFonts w:ascii="Bookman Old Style" w:hAnsi="Bookman Old Style"/>
          <w:b/>
          <w:sz w:val="24"/>
          <w:szCs w:val="24"/>
        </w:rPr>
        <w:t>Order.43 r1 (1) &amp; (2) of the CPR</w:t>
      </w:r>
      <w:r w:rsidR="00234FDA" w:rsidRPr="00D55DCB">
        <w:rPr>
          <w:rFonts w:ascii="Bookman Old Style" w:hAnsi="Bookman Old Style"/>
          <w:sz w:val="24"/>
          <w:szCs w:val="24"/>
        </w:rPr>
        <w:t xml:space="preserve"> provides that: -</w:t>
      </w:r>
    </w:p>
    <w:p w:rsidR="00E9093B" w:rsidRPr="00D55DCB" w:rsidRDefault="00234FDA" w:rsidP="00D55DCB">
      <w:pPr>
        <w:spacing w:after="0"/>
        <w:jc w:val="both"/>
        <w:rPr>
          <w:rFonts w:ascii="Bookman Old Style" w:hAnsi="Bookman Old Style"/>
          <w:sz w:val="24"/>
          <w:szCs w:val="24"/>
          <w:u w:val="single"/>
        </w:rPr>
      </w:pPr>
      <w:r w:rsidRPr="00D55DCB">
        <w:rPr>
          <w:rFonts w:ascii="Bookman Old Style" w:hAnsi="Bookman Old Style"/>
          <w:b/>
          <w:sz w:val="24"/>
          <w:szCs w:val="24"/>
        </w:rPr>
        <w:t>“</w:t>
      </w:r>
      <w:r w:rsidRPr="00D55DCB">
        <w:rPr>
          <w:rFonts w:ascii="Bookman Old Style" w:hAnsi="Bookman Old Style"/>
          <w:i/>
          <w:sz w:val="24"/>
          <w:szCs w:val="24"/>
        </w:rPr>
        <w:t>That every appeal to the High Court shall be preferred in the form of a memorandum signed by the appellant or his or her advocate and presented to the court or to such officer as it shall appoint for that purpose. The memorandum shall forth concisely and under district heads, the ground of objection to the decree appealed from without any argument or narrative; and the grounds shall be numbered consecutively”.</w:t>
      </w:r>
    </w:p>
    <w:p w:rsidR="00E9093B" w:rsidRPr="00D55DCB" w:rsidRDefault="00E9093B" w:rsidP="00D55DCB">
      <w:pPr>
        <w:spacing w:after="0"/>
        <w:jc w:val="both"/>
        <w:rPr>
          <w:rFonts w:ascii="Bookman Old Style" w:hAnsi="Bookman Old Style"/>
          <w:sz w:val="24"/>
          <w:szCs w:val="24"/>
          <w:u w:val="single"/>
        </w:rPr>
      </w:pPr>
    </w:p>
    <w:p w:rsidR="00E9093B" w:rsidRPr="00D55DCB" w:rsidRDefault="00234FDA" w:rsidP="00D55DCB">
      <w:pPr>
        <w:spacing w:after="0"/>
        <w:jc w:val="both"/>
        <w:rPr>
          <w:rFonts w:ascii="Bookman Old Style" w:hAnsi="Bookman Old Style"/>
          <w:sz w:val="24"/>
          <w:szCs w:val="24"/>
          <w:u w:val="single"/>
        </w:rPr>
      </w:pPr>
      <w:r w:rsidRPr="00D55DCB">
        <w:rPr>
          <w:rFonts w:ascii="Bookman Old Style" w:hAnsi="Bookman Old Style"/>
          <w:sz w:val="24"/>
          <w:szCs w:val="24"/>
        </w:rPr>
        <w:t xml:space="preserve">My finding is that the first two grounds of Appeal </w:t>
      </w:r>
      <w:r w:rsidR="00A523E3">
        <w:rPr>
          <w:rFonts w:ascii="Bookman Old Style" w:hAnsi="Bookman Old Style"/>
          <w:sz w:val="24"/>
          <w:szCs w:val="24"/>
        </w:rPr>
        <w:t>a</w:t>
      </w:r>
      <w:r w:rsidR="00E9093B" w:rsidRPr="00D55DCB">
        <w:rPr>
          <w:rFonts w:ascii="Bookman Old Style" w:hAnsi="Bookman Old Style"/>
          <w:sz w:val="24"/>
          <w:szCs w:val="24"/>
        </w:rPr>
        <w:t>re well framed a</w:t>
      </w:r>
      <w:r w:rsidRPr="00D55DCB">
        <w:rPr>
          <w:rFonts w:ascii="Bookman Old Style" w:hAnsi="Bookman Old Style"/>
          <w:sz w:val="24"/>
          <w:szCs w:val="24"/>
        </w:rPr>
        <w:t xml:space="preserve">nd </w:t>
      </w:r>
      <w:r w:rsidR="00E9093B" w:rsidRPr="00D55DCB">
        <w:rPr>
          <w:rFonts w:ascii="Bookman Old Style" w:hAnsi="Bookman Old Style"/>
          <w:sz w:val="24"/>
          <w:szCs w:val="24"/>
        </w:rPr>
        <w:t xml:space="preserve">are </w:t>
      </w:r>
      <w:r w:rsidRPr="00D55DCB">
        <w:rPr>
          <w:rFonts w:ascii="Bookman Old Style" w:hAnsi="Bookman Old Style"/>
          <w:sz w:val="24"/>
          <w:szCs w:val="24"/>
        </w:rPr>
        <w:t>de</w:t>
      </w:r>
      <w:r w:rsidR="00E9093B" w:rsidRPr="00D55DCB">
        <w:rPr>
          <w:rFonts w:ascii="Bookman Old Style" w:hAnsi="Bookman Old Style"/>
          <w:sz w:val="24"/>
          <w:szCs w:val="24"/>
        </w:rPr>
        <w:t xml:space="preserve">void of arguments or narrative; and </w:t>
      </w:r>
      <w:r w:rsidRPr="00D55DCB">
        <w:rPr>
          <w:rFonts w:ascii="Bookman Old Style" w:hAnsi="Bookman Old Style"/>
          <w:sz w:val="24"/>
          <w:szCs w:val="24"/>
        </w:rPr>
        <w:t xml:space="preserve">it is clear that they set out the </w:t>
      </w:r>
      <w:r w:rsidR="004C2898" w:rsidRPr="00D55DCB">
        <w:rPr>
          <w:rFonts w:ascii="Bookman Old Style" w:hAnsi="Bookman Old Style"/>
          <w:sz w:val="24"/>
          <w:szCs w:val="24"/>
        </w:rPr>
        <w:t xml:space="preserve">particular areas </w:t>
      </w:r>
      <w:r w:rsidRPr="00D55DCB">
        <w:rPr>
          <w:rFonts w:ascii="Bookman Old Style" w:hAnsi="Bookman Old Style"/>
          <w:sz w:val="24"/>
          <w:szCs w:val="24"/>
        </w:rPr>
        <w:t>which the</w:t>
      </w:r>
      <w:r w:rsidRPr="00D55DCB">
        <w:rPr>
          <w:rFonts w:ascii="Bookman Old Style" w:hAnsi="Bookman Old Style"/>
          <w:b/>
          <w:sz w:val="24"/>
          <w:szCs w:val="24"/>
        </w:rPr>
        <w:t xml:space="preserve"> </w:t>
      </w:r>
      <w:r w:rsidRPr="00D55DCB">
        <w:rPr>
          <w:rFonts w:ascii="Bookman Old Style" w:hAnsi="Bookman Old Style"/>
          <w:sz w:val="24"/>
          <w:szCs w:val="24"/>
        </w:rPr>
        <w:t>Appellant believes occasioned a miscarriage of justice.</w:t>
      </w:r>
    </w:p>
    <w:p w:rsidR="00E9093B" w:rsidRPr="00D55DCB" w:rsidRDefault="00E9093B" w:rsidP="00D55DCB">
      <w:pPr>
        <w:spacing w:after="0"/>
        <w:jc w:val="both"/>
        <w:rPr>
          <w:rFonts w:ascii="Bookman Old Style" w:hAnsi="Bookman Old Style"/>
          <w:sz w:val="24"/>
          <w:szCs w:val="24"/>
          <w:u w:val="single"/>
        </w:rPr>
      </w:pPr>
    </w:p>
    <w:p w:rsidR="004C2898" w:rsidRPr="00D55DCB" w:rsidRDefault="00234FDA" w:rsidP="00D55DCB">
      <w:pPr>
        <w:spacing w:after="0"/>
        <w:jc w:val="both"/>
        <w:rPr>
          <w:rFonts w:ascii="Bookman Old Style" w:hAnsi="Bookman Old Style"/>
          <w:sz w:val="24"/>
          <w:szCs w:val="24"/>
          <w:u w:val="single"/>
        </w:rPr>
      </w:pPr>
      <w:r w:rsidRPr="00D55DCB">
        <w:rPr>
          <w:rFonts w:ascii="Bookman Old Style" w:hAnsi="Bookman Old Style" w:cs="TimesNewRoman"/>
          <w:sz w:val="24"/>
          <w:szCs w:val="24"/>
        </w:rPr>
        <w:t xml:space="preserve">Having found as I have, it is clear that </w:t>
      </w:r>
      <w:r w:rsidR="00E9093B" w:rsidRPr="00D55DCB">
        <w:rPr>
          <w:rFonts w:ascii="Bookman Old Style" w:hAnsi="Bookman Old Style" w:cs="TimesNewRoman"/>
          <w:sz w:val="24"/>
          <w:szCs w:val="24"/>
        </w:rPr>
        <w:t xml:space="preserve">these grounds of Appeal are clear and can be resolved as they are. </w:t>
      </w:r>
      <w:r w:rsidR="004C2898" w:rsidRPr="00D55DCB">
        <w:rPr>
          <w:rFonts w:ascii="Bookman Old Style" w:eastAsiaTheme="minorEastAsia" w:hAnsi="Bookman Old Style"/>
          <w:sz w:val="24"/>
          <w:szCs w:val="24"/>
          <w:lang w:eastAsia="zh-CN"/>
        </w:rPr>
        <w:t xml:space="preserve">I will therefore exercise my discretion and deal with all the issues raised in this appeal by reevaluating all the evidence on record and arrive at my own decision. </w:t>
      </w:r>
    </w:p>
    <w:p w:rsidR="004C2898" w:rsidRPr="00D55DCB" w:rsidRDefault="004C2898" w:rsidP="00D55DCB">
      <w:pPr>
        <w:spacing w:after="160"/>
        <w:jc w:val="both"/>
        <w:rPr>
          <w:rFonts w:ascii="Bookman Old Style" w:eastAsiaTheme="minorEastAsia" w:hAnsi="Bookman Old Style"/>
          <w:sz w:val="24"/>
          <w:szCs w:val="24"/>
          <w:lang w:eastAsia="zh-CN"/>
        </w:rPr>
      </w:pPr>
    </w:p>
    <w:p w:rsidR="00450B99" w:rsidRPr="00A523E3" w:rsidRDefault="00450B99" w:rsidP="00D55DCB">
      <w:pPr>
        <w:spacing w:after="160"/>
        <w:jc w:val="both"/>
        <w:rPr>
          <w:rFonts w:ascii="Bookman Old Style" w:hAnsi="Bookman Old Style"/>
          <w:b/>
          <w:sz w:val="24"/>
          <w:szCs w:val="24"/>
          <w:u w:val="single"/>
        </w:rPr>
      </w:pPr>
      <w:r w:rsidRPr="00A523E3">
        <w:rPr>
          <w:rFonts w:ascii="Bookman Old Style" w:hAnsi="Bookman Old Style"/>
          <w:b/>
          <w:sz w:val="24"/>
          <w:szCs w:val="24"/>
          <w:u w:val="single"/>
        </w:rPr>
        <w:t>RESOLUTION</w:t>
      </w:r>
      <w:r w:rsidR="004C2898" w:rsidRPr="00A523E3">
        <w:rPr>
          <w:rFonts w:ascii="Bookman Old Style" w:hAnsi="Bookman Old Style"/>
          <w:b/>
          <w:sz w:val="24"/>
          <w:szCs w:val="24"/>
          <w:u w:val="single"/>
        </w:rPr>
        <w:t xml:space="preserve"> OF THE </w:t>
      </w:r>
      <w:r w:rsidRPr="00A523E3">
        <w:rPr>
          <w:rFonts w:ascii="Bookman Old Style" w:hAnsi="Bookman Old Style"/>
          <w:b/>
          <w:sz w:val="24"/>
          <w:szCs w:val="24"/>
          <w:u w:val="single"/>
        </w:rPr>
        <w:t>APPEAL</w:t>
      </w:r>
    </w:p>
    <w:p w:rsidR="007F1049" w:rsidRPr="00D55DCB" w:rsidRDefault="004C2898" w:rsidP="00D55DCB">
      <w:pPr>
        <w:jc w:val="both"/>
        <w:rPr>
          <w:rFonts w:ascii="Bookman Old Style" w:hAnsi="Bookman Old Style"/>
          <w:sz w:val="24"/>
          <w:szCs w:val="24"/>
        </w:rPr>
      </w:pPr>
      <w:r w:rsidRPr="00D55DCB">
        <w:rPr>
          <w:rFonts w:ascii="Bookman Old Style" w:hAnsi="Bookman Old Style"/>
          <w:sz w:val="24"/>
          <w:szCs w:val="24"/>
        </w:rPr>
        <w:t>Following up on my decision above, and f</w:t>
      </w:r>
      <w:r w:rsidR="007F1049" w:rsidRPr="00D55DCB">
        <w:rPr>
          <w:rFonts w:ascii="Bookman Old Style" w:hAnsi="Bookman Old Style"/>
          <w:sz w:val="24"/>
          <w:szCs w:val="24"/>
        </w:rPr>
        <w:t xml:space="preserve">or purposes of consistency I will </w:t>
      </w:r>
      <w:r w:rsidRPr="00D55DCB">
        <w:rPr>
          <w:rFonts w:ascii="Bookman Old Style" w:hAnsi="Bookman Old Style"/>
          <w:sz w:val="24"/>
          <w:szCs w:val="24"/>
        </w:rPr>
        <w:t xml:space="preserve">ignore all the </w:t>
      </w:r>
      <w:r w:rsidR="007F1049" w:rsidRPr="00D55DCB">
        <w:rPr>
          <w:rFonts w:ascii="Bookman Old Style" w:hAnsi="Bookman Old Style"/>
          <w:sz w:val="24"/>
          <w:szCs w:val="24"/>
        </w:rPr>
        <w:t xml:space="preserve">grounds of Appeal </w:t>
      </w:r>
      <w:r w:rsidRPr="00D55DCB">
        <w:rPr>
          <w:rFonts w:ascii="Bookman Old Style" w:hAnsi="Bookman Old Style"/>
          <w:sz w:val="24"/>
          <w:szCs w:val="24"/>
        </w:rPr>
        <w:t xml:space="preserve">and </w:t>
      </w:r>
      <w:r w:rsidR="004C426F" w:rsidRPr="00D55DCB">
        <w:rPr>
          <w:rFonts w:ascii="Bookman Old Style" w:hAnsi="Bookman Old Style"/>
          <w:sz w:val="24"/>
          <w:szCs w:val="24"/>
        </w:rPr>
        <w:t>instead exercise my powers as a first appellate court to re-evaluate all the evidence of both sides and draw my own conclusions. In doing so, I will</w:t>
      </w:r>
      <w:r w:rsidRPr="00D55DCB">
        <w:rPr>
          <w:rFonts w:ascii="Bookman Old Style" w:hAnsi="Bookman Old Style"/>
          <w:sz w:val="24"/>
          <w:szCs w:val="24"/>
        </w:rPr>
        <w:t xml:space="preserve"> apply the submissions of both sides to the </w:t>
      </w:r>
      <w:r w:rsidR="004C426F" w:rsidRPr="00D55DCB">
        <w:rPr>
          <w:rFonts w:ascii="Bookman Old Style" w:hAnsi="Bookman Old Style"/>
          <w:sz w:val="24"/>
          <w:szCs w:val="24"/>
        </w:rPr>
        <w:t>re-evaluation of the evidence on record and J</w:t>
      </w:r>
      <w:r w:rsidRPr="00D55DCB">
        <w:rPr>
          <w:rFonts w:ascii="Bookman Old Style" w:hAnsi="Bookman Old Style"/>
          <w:sz w:val="24"/>
          <w:szCs w:val="24"/>
        </w:rPr>
        <w:t>udgement</w:t>
      </w:r>
      <w:r w:rsidR="004C426F" w:rsidRPr="00D55DCB">
        <w:rPr>
          <w:rFonts w:ascii="Bookman Old Style" w:hAnsi="Bookman Old Style"/>
          <w:sz w:val="24"/>
          <w:szCs w:val="24"/>
        </w:rPr>
        <w:t xml:space="preserve"> as far as they are applicable</w:t>
      </w:r>
      <w:r w:rsidR="007F1049" w:rsidRPr="00D55DCB">
        <w:rPr>
          <w:rFonts w:ascii="Bookman Old Style" w:hAnsi="Bookman Old Style"/>
          <w:sz w:val="24"/>
          <w:szCs w:val="24"/>
        </w:rPr>
        <w:t>.</w:t>
      </w:r>
    </w:p>
    <w:p w:rsidR="000A5E67" w:rsidRPr="00D55DCB" w:rsidRDefault="004C2898" w:rsidP="00D55DCB">
      <w:pPr>
        <w:jc w:val="both"/>
        <w:rPr>
          <w:rFonts w:ascii="Bookman Old Style" w:hAnsi="Bookman Old Style"/>
          <w:sz w:val="24"/>
          <w:szCs w:val="24"/>
        </w:rPr>
      </w:pPr>
      <w:r w:rsidRPr="00D55DCB">
        <w:rPr>
          <w:rFonts w:ascii="Bookman Old Style" w:hAnsi="Bookman Old Style"/>
          <w:sz w:val="24"/>
          <w:szCs w:val="24"/>
        </w:rPr>
        <w:t>In the first place, learned</w:t>
      </w:r>
      <w:r w:rsidR="000A44DB" w:rsidRPr="00D55DCB">
        <w:rPr>
          <w:rFonts w:ascii="Bookman Old Style" w:hAnsi="Bookman Old Style"/>
          <w:sz w:val="24"/>
          <w:szCs w:val="24"/>
        </w:rPr>
        <w:t xml:space="preserve"> counsel for the Appellant </w:t>
      </w:r>
      <w:r w:rsidR="000A5E67" w:rsidRPr="00D55DCB">
        <w:rPr>
          <w:rFonts w:ascii="Bookman Old Style" w:hAnsi="Bookman Old Style"/>
          <w:sz w:val="24"/>
          <w:szCs w:val="24"/>
        </w:rPr>
        <w:t>argue</w:t>
      </w:r>
      <w:r w:rsidR="000A44DB" w:rsidRPr="00D55DCB">
        <w:rPr>
          <w:rFonts w:ascii="Bookman Old Style" w:hAnsi="Bookman Old Style"/>
          <w:sz w:val="24"/>
          <w:szCs w:val="24"/>
        </w:rPr>
        <w:t>d G</w:t>
      </w:r>
      <w:r w:rsidR="000A5E67" w:rsidRPr="00D55DCB">
        <w:rPr>
          <w:rFonts w:ascii="Bookman Old Style" w:hAnsi="Bookman Old Style"/>
          <w:sz w:val="24"/>
          <w:szCs w:val="24"/>
        </w:rPr>
        <w:t>rounds 1 and 2 concurrently and abandon</w:t>
      </w:r>
      <w:r w:rsidR="000A44DB" w:rsidRPr="00D55DCB">
        <w:rPr>
          <w:rFonts w:ascii="Bookman Old Style" w:hAnsi="Bookman Old Style"/>
          <w:sz w:val="24"/>
          <w:szCs w:val="24"/>
        </w:rPr>
        <w:t>ed</w:t>
      </w:r>
      <w:r w:rsidR="000A5E67" w:rsidRPr="00D55DCB">
        <w:rPr>
          <w:rFonts w:ascii="Bookman Old Style" w:hAnsi="Bookman Old Style"/>
          <w:sz w:val="24"/>
          <w:szCs w:val="24"/>
        </w:rPr>
        <w:t xml:space="preserve"> ground 3 of the appeal.</w:t>
      </w:r>
    </w:p>
    <w:p w:rsidR="00C27E1F" w:rsidRPr="00D55DCB" w:rsidRDefault="004F49BA" w:rsidP="00D55DCB">
      <w:pPr>
        <w:jc w:val="both"/>
        <w:rPr>
          <w:rFonts w:ascii="Bookman Old Style" w:hAnsi="Bookman Old Style"/>
          <w:sz w:val="24"/>
          <w:szCs w:val="24"/>
        </w:rPr>
      </w:pPr>
      <w:r w:rsidRPr="00D55DCB">
        <w:rPr>
          <w:rFonts w:ascii="Bookman Old Style" w:hAnsi="Bookman Old Style"/>
          <w:sz w:val="24"/>
          <w:szCs w:val="24"/>
        </w:rPr>
        <w:t>They submitted</w:t>
      </w:r>
      <w:r w:rsidR="000A44DB" w:rsidRPr="00D55DCB">
        <w:rPr>
          <w:rFonts w:ascii="Bookman Old Style" w:hAnsi="Bookman Old Style"/>
          <w:sz w:val="24"/>
          <w:szCs w:val="24"/>
        </w:rPr>
        <w:t xml:space="preserve"> that the P</w:t>
      </w:r>
      <w:r w:rsidR="000A5E67" w:rsidRPr="00D55DCB">
        <w:rPr>
          <w:rFonts w:ascii="Bookman Old Style" w:hAnsi="Bookman Old Style"/>
          <w:sz w:val="24"/>
          <w:szCs w:val="24"/>
        </w:rPr>
        <w:t>laintiff lead ev</w:t>
      </w:r>
      <w:r w:rsidR="00E9093B" w:rsidRPr="00D55DCB">
        <w:rPr>
          <w:rFonts w:ascii="Bookman Old Style" w:hAnsi="Bookman Old Style"/>
          <w:sz w:val="24"/>
          <w:szCs w:val="24"/>
        </w:rPr>
        <w:t>idence through two</w:t>
      </w:r>
      <w:r w:rsidR="005E5D8D" w:rsidRPr="00D55DCB">
        <w:rPr>
          <w:rFonts w:ascii="Bookman Old Style" w:hAnsi="Bookman Old Style"/>
          <w:sz w:val="24"/>
          <w:szCs w:val="24"/>
        </w:rPr>
        <w:t xml:space="preserve"> witnesses, </w:t>
      </w:r>
      <w:r w:rsidR="005E5D8D" w:rsidRPr="00D55DCB">
        <w:rPr>
          <w:rFonts w:ascii="Bookman Old Style" w:hAnsi="Bookman Old Style"/>
          <w:b/>
          <w:sz w:val="24"/>
          <w:szCs w:val="24"/>
        </w:rPr>
        <w:t>PW1 Kulata Alex</w:t>
      </w:r>
      <w:r w:rsidR="005E5D8D" w:rsidRPr="00D55DCB">
        <w:rPr>
          <w:rFonts w:ascii="Bookman Old Style" w:hAnsi="Bookman Old Style"/>
          <w:sz w:val="24"/>
          <w:szCs w:val="24"/>
        </w:rPr>
        <w:t xml:space="preserve"> and </w:t>
      </w:r>
      <w:r w:rsidR="005E5D8D" w:rsidRPr="00D55DCB">
        <w:rPr>
          <w:rFonts w:ascii="Bookman Old Style" w:hAnsi="Bookman Old Style"/>
          <w:b/>
          <w:sz w:val="24"/>
          <w:szCs w:val="24"/>
        </w:rPr>
        <w:t>PW</w:t>
      </w:r>
      <w:r w:rsidR="000A5E67" w:rsidRPr="00D55DCB">
        <w:rPr>
          <w:rFonts w:ascii="Bookman Old Style" w:hAnsi="Bookman Old Style"/>
          <w:b/>
          <w:sz w:val="24"/>
          <w:szCs w:val="24"/>
        </w:rPr>
        <w:t>2, S</w:t>
      </w:r>
      <w:r w:rsidR="005E5D8D" w:rsidRPr="00D55DCB">
        <w:rPr>
          <w:rFonts w:ascii="Bookman Old Style" w:hAnsi="Bookman Old Style"/>
          <w:b/>
          <w:sz w:val="24"/>
          <w:szCs w:val="24"/>
        </w:rPr>
        <w:t>empa</w:t>
      </w:r>
      <w:r w:rsidR="000A5E67" w:rsidRPr="00D55DCB">
        <w:rPr>
          <w:rFonts w:ascii="Bookman Old Style" w:hAnsi="Bookman Old Style"/>
          <w:b/>
          <w:sz w:val="24"/>
          <w:szCs w:val="24"/>
        </w:rPr>
        <w:t xml:space="preserve"> P</w:t>
      </w:r>
      <w:r w:rsidR="005E5D8D" w:rsidRPr="00D55DCB">
        <w:rPr>
          <w:rFonts w:ascii="Bookman Old Style" w:hAnsi="Bookman Old Style"/>
          <w:b/>
          <w:sz w:val="24"/>
          <w:szCs w:val="24"/>
        </w:rPr>
        <w:t>aul</w:t>
      </w:r>
      <w:r w:rsidR="005E5D8D" w:rsidRPr="00D55DCB">
        <w:rPr>
          <w:rFonts w:ascii="Bookman Old Style" w:hAnsi="Bookman Old Style"/>
          <w:sz w:val="24"/>
          <w:szCs w:val="24"/>
        </w:rPr>
        <w:t xml:space="preserve"> who stated that the P</w:t>
      </w:r>
      <w:r w:rsidR="000A5E67" w:rsidRPr="00D55DCB">
        <w:rPr>
          <w:rFonts w:ascii="Bookman Old Style" w:hAnsi="Bookman Old Style"/>
          <w:sz w:val="24"/>
          <w:szCs w:val="24"/>
        </w:rPr>
        <w:t xml:space="preserve">laintiff </w:t>
      </w:r>
      <w:r w:rsidR="000A44DB" w:rsidRPr="00D55DCB">
        <w:rPr>
          <w:rFonts w:ascii="Bookman Old Style" w:hAnsi="Bookman Old Style"/>
          <w:sz w:val="24"/>
          <w:szCs w:val="24"/>
        </w:rPr>
        <w:t xml:space="preserve">purchased </w:t>
      </w:r>
      <w:r w:rsidR="000A5E67" w:rsidRPr="00D55DCB">
        <w:rPr>
          <w:rFonts w:ascii="Bookman Old Style" w:hAnsi="Bookman Old Style"/>
          <w:sz w:val="24"/>
          <w:szCs w:val="24"/>
        </w:rPr>
        <w:t>the suit land which was vacant from Abali on the 31</w:t>
      </w:r>
      <w:r w:rsidR="000A5E67" w:rsidRPr="00D55DCB">
        <w:rPr>
          <w:rFonts w:ascii="Bookman Old Style" w:hAnsi="Bookman Old Style"/>
          <w:sz w:val="24"/>
          <w:szCs w:val="24"/>
          <w:vertAlign w:val="superscript"/>
        </w:rPr>
        <w:t>st</w:t>
      </w:r>
      <w:r w:rsidR="00E9093B" w:rsidRPr="00D55DCB">
        <w:rPr>
          <w:rFonts w:ascii="Bookman Old Style" w:hAnsi="Bookman Old Style"/>
          <w:sz w:val="24"/>
          <w:szCs w:val="24"/>
        </w:rPr>
        <w:t xml:space="preserve"> March </w:t>
      </w:r>
      <w:r w:rsidR="00D75203" w:rsidRPr="00D55DCB">
        <w:rPr>
          <w:rFonts w:ascii="Bookman Old Style" w:hAnsi="Bookman Old Style"/>
          <w:sz w:val="24"/>
          <w:szCs w:val="24"/>
        </w:rPr>
        <w:t xml:space="preserve">2018 through the </w:t>
      </w:r>
      <w:r w:rsidR="00D75203" w:rsidRPr="00D55DCB">
        <w:rPr>
          <w:rFonts w:ascii="Bookman Old Style" w:hAnsi="Bookman Old Style"/>
          <w:sz w:val="24"/>
          <w:szCs w:val="24"/>
        </w:rPr>
        <w:lastRenderedPageBreak/>
        <w:t>D</w:t>
      </w:r>
      <w:r w:rsidR="000A5E67" w:rsidRPr="00D55DCB">
        <w:rPr>
          <w:rFonts w:ascii="Bookman Old Style" w:hAnsi="Bookman Old Style"/>
          <w:sz w:val="24"/>
          <w:szCs w:val="24"/>
        </w:rPr>
        <w:t>efendant with whom he was cohabiting at the time. The suit lan</w:t>
      </w:r>
      <w:r w:rsidR="005E5D8D" w:rsidRPr="00D55DCB">
        <w:rPr>
          <w:rFonts w:ascii="Bookman Old Style" w:hAnsi="Bookman Old Style"/>
          <w:sz w:val="24"/>
          <w:szCs w:val="24"/>
        </w:rPr>
        <w:t xml:space="preserve">d </w:t>
      </w:r>
      <w:r w:rsidR="00C27E1F" w:rsidRPr="00D55DCB">
        <w:rPr>
          <w:rFonts w:ascii="Bookman Old Style" w:hAnsi="Bookman Old Style"/>
          <w:sz w:val="24"/>
          <w:szCs w:val="24"/>
        </w:rPr>
        <w:t xml:space="preserve">is </w:t>
      </w:r>
      <w:r w:rsidR="005E5D8D" w:rsidRPr="00D55DCB">
        <w:rPr>
          <w:rFonts w:ascii="Bookman Old Style" w:hAnsi="Bookman Old Style"/>
          <w:sz w:val="24"/>
          <w:szCs w:val="24"/>
        </w:rPr>
        <w:t>in Namules</w:t>
      </w:r>
      <w:r w:rsidR="00C27E1F" w:rsidRPr="00D55DCB">
        <w:rPr>
          <w:rFonts w:ascii="Bookman Old Style" w:hAnsi="Bookman Old Style"/>
          <w:sz w:val="24"/>
          <w:szCs w:val="24"/>
        </w:rPr>
        <w:t>a</w:t>
      </w:r>
      <w:r w:rsidR="005E5D8D" w:rsidRPr="00D55DCB">
        <w:rPr>
          <w:rFonts w:ascii="Bookman Old Style" w:hAnsi="Bookman Old Style"/>
          <w:sz w:val="24"/>
          <w:szCs w:val="24"/>
        </w:rPr>
        <w:t xml:space="preserve"> village, Namulesa P</w:t>
      </w:r>
      <w:r w:rsidR="000A5E67" w:rsidRPr="00D55DCB">
        <w:rPr>
          <w:rFonts w:ascii="Bookman Old Style" w:hAnsi="Bookman Old Style"/>
          <w:sz w:val="24"/>
          <w:szCs w:val="24"/>
        </w:rPr>
        <w:t xml:space="preserve">arish in </w:t>
      </w:r>
      <w:r w:rsidR="000A44DB" w:rsidRPr="00D55DCB">
        <w:rPr>
          <w:rFonts w:ascii="Bookman Old Style" w:hAnsi="Bookman Old Style"/>
          <w:sz w:val="24"/>
          <w:szCs w:val="24"/>
        </w:rPr>
        <w:t>Jinja</w:t>
      </w:r>
      <w:r w:rsidR="000A5E67" w:rsidRPr="00D55DCB">
        <w:rPr>
          <w:rFonts w:ascii="Bookman Old Style" w:hAnsi="Bookman Old Style"/>
          <w:sz w:val="24"/>
          <w:szCs w:val="24"/>
        </w:rPr>
        <w:t xml:space="preserve"> </w:t>
      </w:r>
      <w:r w:rsidR="00C27E1F" w:rsidRPr="00D55DCB">
        <w:rPr>
          <w:rFonts w:ascii="Bookman Old Style" w:hAnsi="Bookman Old Style"/>
          <w:sz w:val="24"/>
          <w:szCs w:val="24"/>
        </w:rPr>
        <w:t xml:space="preserve">and </w:t>
      </w:r>
      <w:r w:rsidR="000A5E67" w:rsidRPr="00D55DCB">
        <w:rPr>
          <w:rFonts w:ascii="Bookman Old Style" w:hAnsi="Bookman Old Style"/>
          <w:sz w:val="24"/>
          <w:szCs w:val="24"/>
        </w:rPr>
        <w:t>m</w:t>
      </w:r>
      <w:r w:rsidR="00D75203" w:rsidRPr="00D55DCB">
        <w:rPr>
          <w:rFonts w:ascii="Bookman Old Style" w:hAnsi="Bookman Old Style"/>
          <w:sz w:val="24"/>
          <w:szCs w:val="24"/>
        </w:rPr>
        <w:t xml:space="preserve">easures 28ft by 30ft and has </w:t>
      </w:r>
      <w:r w:rsidR="00D75203" w:rsidRPr="00D55DCB">
        <w:rPr>
          <w:rFonts w:ascii="Bookman Old Style" w:hAnsi="Bookman Old Style"/>
          <w:b/>
          <w:sz w:val="24"/>
          <w:szCs w:val="24"/>
        </w:rPr>
        <w:t>PW</w:t>
      </w:r>
      <w:r w:rsidR="000A5E67" w:rsidRPr="00D55DCB">
        <w:rPr>
          <w:rFonts w:ascii="Bookman Old Style" w:hAnsi="Bookman Old Style"/>
          <w:b/>
          <w:sz w:val="24"/>
          <w:szCs w:val="24"/>
        </w:rPr>
        <w:t>2 Sempa</w:t>
      </w:r>
      <w:r w:rsidR="000A5E67" w:rsidRPr="00D55DCB">
        <w:rPr>
          <w:rFonts w:ascii="Bookman Old Style" w:hAnsi="Bookman Old Style"/>
          <w:sz w:val="24"/>
          <w:szCs w:val="24"/>
        </w:rPr>
        <w:t xml:space="preserve">, Guardian Angels and Ssalongo as </w:t>
      </w:r>
      <w:r w:rsidR="000A44DB" w:rsidRPr="00D55DCB">
        <w:rPr>
          <w:rFonts w:ascii="Bookman Old Style" w:hAnsi="Bookman Old Style"/>
          <w:sz w:val="24"/>
          <w:szCs w:val="24"/>
        </w:rPr>
        <w:t>neighbors</w:t>
      </w:r>
      <w:r w:rsidR="000A5E67" w:rsidRPr="00D55DCB">
        <w:rPr>
          <w:rFonts w:ascii="Bookman Old Style" w:hAnsi="Bookman Old Style"/>
          <w:sz w:val="24"/>
          <w:szCs w:val="24"/>
        </w:rPr>
        <w:t xml:space="preserve">. </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Th</w:t>
      </w:r>
      <w:r w:rsidR="005E5D8D" w:rsidRPr="00D55DCB">
        <w:rPr>
          <w:rFonts w:ascii="Bookman Old Style" w:hAnsi="Bookman Old Style"/>
          <w:sz w:val="24"/>
          <w:szCs w:val="24"/>
        </w:rPr>
        <w:t>at the P</w:t>
      </w:r>
      <w:r w:rsidR="00D75203" w:rsidRPr="00D55DCB">
        <w:rPr>
          <w:rFonts w:ascii="Bookman Old Style" w:hAnsi="Bookman Old Style"/>
          <w:sz w:val="24"/>
          <w:szCs w:val="24"/>
        </w:rPr>
        <w:t>laintiff trusted the D</w:t>
      </w:r>
      <w:r w:rsidRPr="00D55DCB">
        <w:rPr>
          <w:rFonts w:ascii="Bookman Old Style" w:hAnsi="Bookman Old Style"/>
          <w:sz w:val="24"/>
          <w:szCs w:val="24"/>
        </w:rPr>
        <w:t>efendant shillings 3.5 million and 15 million in the construction of a house on the suit land.</w:t>
      </w:r>
    </w:p>
    <w:p w:rsidR="000A5E67" w:rsidRPr="00D55DCB" w:rsidRDefault="00C27E1F" w:rsidP="00D55DCB">
      <w:pPr>
        <w:jc w:val="both"/>
        <w:rPr>
          <w:rFonts w:ascii="Bookman Old Style" w:hAnsi="Bookman Old Style"/>
          <w:sz w:val="24"/>
          <w:szCs w:val="24"/>
        </w:rPr>
      </w:pPr>
      <w:r w:rsidRPr="00D55DCB">
        <w:rPr>
          <w:rFonts w:ascii="Bookman Old Style" w:hAnsi="Bookman Old Style"/>
          <w:sz w:val="24"/>
          <w:szCs w:val="24"/>
        </w:rPr>
        <w:t>Further, t</w:t>
      </w:r>
      <w:r w:rsidR="000A5E67" w:rsidRPr="00D55DCB">
        <w:rPr>
          <w:rFonts w:ascii="Bookman Old Style" w:hAnsi="Bookman Old Style"/>
          <w:sz w:val="24"/>
          <w:szCs w:val="24"/>
        </w:rPr>
        <w:t>h</w:t>
      </w:r>
      <w:r w:rsidR="000A44DB" w:rsidRPr="00D55DCB">
        <w:rPr>
          <w:rFonts w:ascii="Bookman Old Style" w:hAnsi="Bookman Old Style"/>
          <w:sz w:val="24"/>
          <w:szCs w:val="24"/>
        </w:rPr>
        <w:t>at th</w:t>
      </w:r>
      <w:r w:rsidR="005E5D8D" w:rsidRPr="00D55DCB">
        <w:rPr>
          <w:rFonts w:ascii="Bookman Old Style" w:hAnsi="Bookman Old Style"/>
          <w:sz w:val="24"/>
          <w:szCs w:val="24"/>
        </w:rPr>
        <w:t>e P</w:t>
      </w:r>
      <w:r w:rsidR="000A5E67" w:rsidRPr="00D55DCB">
        <w:rPr>
          <w:rFonts w:ascii="Bookman Old Style" w:hAnsi="Bookman Old Style"/>
          <w:sz w:val="24"/>
          <w:szCs w:val="24"/>
        </w:rPr>
        <w:t>laint</w:t>
      </w:r>
      <w:r w:rsidR="005E5D8D" w:rsidRPr="00D55DCB">
        <w:rPr>
          <w:rFonts w:ascii="Bookman Old Style" w:hAnsi="Bookman Old Style"/>
          <w:sz w:val="24"/>
          <w:szCs w:val="24"/>
        </w:rPr>
        <w:t>iff demanded for copies of the Sale Agreement from the D</w:t>
      </w:r>
      <w:r w:rsidR="000A5E67" w:rsidRPr="00D55DCB">
        <w:rPr>
          <w:rFonts w:ascii="Bookman Old Style" w:hAnsi="Bookman Old Style"/>
          <w:sz w:val="24"/>
          <w:szCs w:val="24"/>
        </w:rPr>
        <w:t xml:space="preserve">efendant but to no avail. Misunderstandings arose between the </w:t>
      </w:r>
      <w:r w:rsidR="005E5D8D" w:rsidRPr="00D55DCB">
        <w:rPr>
          <w:rFonts w:ascii="Bookman Old Style" w:hAnsi="Bookman Old Style"/>
          <w:sz w:val="24"/>
          <w:szCs w:val="24"/>
        </w:rPr>
        <w:t xml:space="preserve">parties and mediation by the </w:t>
      </w:r>
      <w:r w:rsidR="005E5D8D" w:rsidRPr="00D55DCB">
        <w:rPr>
          <w:rFonts w:ascii="Bookman Old Style" w:hAnsi="Bookman Old Style"/>
          <w:b/>
          <w:sz w:val="24"/>
          <w:szCs w:val="24"/>
        </w:rPr>
        <w:t xml:space="preserve">PW2 </w:t>
      </w:r>
      <w:r w:rsidR="005E5D8D" w:rsidRPr="00D55DCB">
        <w:rPr>
          <w:rFonts w:ascii="Bookman Old Style" w:hAnsi="Bookman Old Style"/>
          <w:sz w:val="24"/>
          <w:szCs w:val="24"/>
        </w:rPr>
        <w:t>failed and the Defendant kicked the P</w:t>
      </w:r>
      <w:r w:rsidR="000A5E67" w:rsidRPr="00D55DCB">
        <w:rPr>
          <w:rFonts w:ascii="Bookman Old Style" w:hAnsi="Bookman Old Style"/>
          <w:sz w:val="24"/>
          <w:szCs w:val="24"/>
        </w:rPr>
        <w:t xml:space="preserve">laintiff out of the suit </w:t>
      </w:r>
      <w:r w:rsidR="000A44DB" w:rsidRPr="00D55DCB">
        <w:rPr>
          <w:rFonts w:ascii="Bookman Old Style" w:hAnsi="Bookman Old Style"/>
          <w:sz w:val="24"/>
          <w:szCs w:val="24"/>
        </w:rPr>
        <w:t>land the</w:t>
      </w:r>
      <w:r w:rsidR="005E5D8D" w:rsidRPr="00D55DCB">
        <w:rPr>
          <w:rFonts w:ascii="Bookman Old Style" w:hAnsi="Bookman Old Style"/>
          <w:sz w:val="24"/>
          <w:szCs w:val="24"/>
        </w:rPr>
        <w:t xml:space="preserve"> P</w:t>
      </w:r>
      <w:r w:rsidRPr="00D55DCB">
        <w:rPr>
          <w:rFonts w:ascii="Bookman Old Style" w:hAnsi="Bookman Old Style"/>
          <w:sz w:val="24"/>
          <w:szCs w:val="24"/>
        </w:rPr>
        <w:t>laintiff learnt that the Defendant made two A</w:t>
      </w:r>
      <w:r w:rsidR="000A5E67" w:rsidRPr="00D55DCB">
        <w:rPr>
          <w:rFonts w:ascii="Bookman Old Style" w:hAnsi="Bookman Old Style"/>
          <w:sz w:val="24"/>
          <w:szCs w:val="24"/>
        </w:rPr>
        <w:t>greements her name as sole purcha</w:t>
      </w:r>
      <w:r w:rsidR="005E5D8D" w:rsidRPr="00D55DCB">
        <w:rPr>
          <w:rFonts w:ascii="Bookman Old Style" w:hAnsi="Bookman Old Style"/>
          <w:sz w:val="24"/>
          <w:szCs w:val="24"/>
        </w:rPr>
        <w:t xml:space="preserve">ser, one stamped </w:t>
      </w:r>
      <w:r w:rsidRPr="00D55DCB">
        <w:rPr>
          <w:rFonts w:ascii="Bookman Old Style" w:hAnsi="Bookman Old Style"/>
          <w:sz w:val="24"/>
          <w:szCs w:val="24"/>
        </w:rPr>
        <w:t>by the</w:t>
      </w:r>
      <w:r w:rsidR="005E5D8D" w:rsidRPr="00D55DCB">
        <w:rPr>
          <w:rFonts w:ascii="Bookman Old Style" w:hAnsi="Bookman Old Style"/>
          <w:sz w:val="24"/>
          <w:szCs w:val="24"/>
        </w:rPr>
        <w:t xml:space="preserve"> L.C 2 C</w:t>
      </w:r>
      <w:r w:rsidR="000A5E67" w:rsidRPr="00D55DCB">
        <w:rPr>
          <w:rFonts w:ascii="Bookman Old Style" w:hAnsi="Bookman Old Style"/>
          <w:sz w:val="24"/>
          <w:szCs w:val="24"/>
        </w:rPr>
        <w:t>hairperson of Namulesa</w:t>
      </w:r>
      <w:r w:rsidRPr="00D55DCB">
        <w:rPr>
          <w:rFonts w:ascii="Bookman Old Style" w:hAnsi="Bookman Old Style"/>
          <w:sz w:val="24"/>
          <w:szCs w:val="24"/>
        </w:rPr>
        <w:t>,</w:t>
      </w:r>
      <w:r w:rsidR="000A5E67" w:rsidRPr="00D55DCB">
        <w:rPr>
          <w:rFonts w:ascii="Bookman Old Style" w:hAnsi="Bookman Old Style"/>
          <w:sz w:val="24"/>
          <w:szCs w:val="24"/>
        </w:rPr>
        <w:t xml:space="preserve"> while the </w:t>
      </w:r>
      <w:r w:rsidR="000A44DB" w:rsidRPr="00D55DCB">
        <w:rPr>
          <w:rFonts w:ascii="Bookman Old Style" w:hAnsi="Bookman Old Style"/>
          <w:sz w:val="24"/>
          <w:szCs w:val="24"/>
        </w:rPr>
        <w:t>other</w:t>
      </w:r>
      <w:r w:rsidR="000A5E67" w:rsidRPr="00D55DCB">
        <w:rPr>
          <w:rFonts w:ascii="Bookman Old Style" w:hAnsi="Bookman Old Style"/>
          <w:sz w:val="24"/>
          <w:szCs w:val="24"/>
        </w:rPr>
        <w:t xml:space="preserve"> was L.C 1 Wabulenga village and both bea</w:t>
      </w:r>
      <w:r w:rsidRPr="00D55DCB">
        <w:rPr>
          <w:rFonts w:ascii="Bookman Old Style" w:hAnsi="Bookman Old Style"/>
          <w:sz w:val="24"/>
          <w:szCs w:val="24"/>
        </w:rPr>
        <w:t>ring the same date. The former A</w:t>
      </w:r>
      <w:r w:rsidR="000A5E67" w:rsidRPr="00D55DCB">
        <w:rPr>
          <w:rFonts w:ascii="Bookman Old Style" w:hAnsi="Bookman Old Style"/>
          <w:sz w:val="24"/>
          <w:szCs w:val="24"/>
        </w:rPr>
        <w:t xml:space="preserve">greement was admitted as </w:t>
      </w:r>
      <w:r w:rsidR="000A5E67" w:rsidRPr="00D55DCB">
        <w:rPr>
          <w:rFonts w:ascii="Bookman Old Style" w:hAnsi="Bookman Old Style"/>
          <w:b/>
          <w:sz w:val="24"/>
          <w:szCs w:val="24"/>
        </w:rPr>
        <w:t>PEXH. 1.</w:t>
      </w:r>
    </w:p>
    <w:p w:rsidR="00C27E1F" w:rsidRPr="00D55DCB" w:rsidRDefault="000A44DB" w:rsidP="00D55DCB">
      <w:pPr>
        <w:jc w:val="both"/>
        <w:rPr>
          <w:rFonts w:ascii="Bookman Old Style" w:hAnsi="Bookman Old Style"/>
          <w:sz w:val="24"/>
          <w:szCs w:val="24"/>
        </w:rPr>
      </w:pPr>
      <w:r w:rsidRPr="00D55DCB">
        <w:rPr>
          <w:rFonts w:ascii="Bookman Old Style" w:hAnsi="Bookman Old Style"/>
          <w:sz w:val="24"/>
          <w:szCs w:val="24"/>
        </w:rPr>
        <w:t xml:space="preserve">That </w:t>
      </w:r>
      <w:r w:rsidRPr="00D55DCB">
        <w:rPr>
          <w:rFonts w:ascii="Bookman Old Style" w:hAnsi="Bookman Old Style"/>
          <w:b/>
          <w:sz w:val="24"/>
          <w:szCs w:val="24"/>
        </w:rPr>
        <w:t>PW</w:t>
      </w:r>
      <w:r w:rsidR="000A5E67" w:rsidRPr="00D55DCB">
        <w:rPr>
          <w:rFonts w:ascii="Bookman Old Style" w:hAnsi="Bookman Old Style"/>
          <w:b/>
          <w:sz w:val="24"/>
          <w:szCs w:val="24"/>
        </w:rPr>
        <w:t>2</w:t>
      </w:r>
      <w:r w:rsidR="000A5E67" w:rsidRPr="00D55DCB">
        <w:rPr>
          <w:rFonts w:ascii="Bookman Old Style" w:hAnsi="Bookman Old Style"/>
          <w:sz w:val="24"/>
          <w:szCs w:val="24"/>
        </w:rPr>
        <w:t xml:space="preserve"> </w:t>
      </w:r>
      <w:r w:rsidRPr="00D55DCB">
        <w:rPr>
          <w:rFonts w:ascii="Bookman Old Style" w:hAnsi="Bookman Old Style"/>
          <w:sz w:val="24"/>
          <w:szCs w:val="24"/>
        </w:rPr>
        <w:t>particularly</w:t>
      </w:r>
      <w:r w:rsidR="000A5E67" w:rsidRPr="00D55DCB">
        <w:rPr>
          <w:rFonts w:ascii="Bookman Old Style" w:hAnsi="Bookman Old Style"/>
          <w:sz w:val="24"/>
          <w:szCs w:val="24"/>
        </w:rPr>
        <w:t xml:space="preserve"> stated that when settling the</w:t>
      </w:r>
      <w:r w:rsidR="00C27E1F" w:rsidRPr="00D55DCB">
        <w:rPr>
          <w:rFonts w:ascii="Bookman Old Style" w:hAnsi="Bookman Old Style"/>
          <w:sz w:val="24"/>
          <w:szCs w:val="24"/>
        </w:rPr>
        <w:t xml:space="preserve"> couple’s issues at P</w:t>
      </w:r>
      <w:r w:rsidR="005E5D8D" w:rsidRPr="00D55DCB">
        <w:rPr>
          <w:rFonts w:ascii="Bookman Old Style" w:hAnsi="Bookman Old Style"/>
          <w:sz w:val="24"/>
          <w:szCs w:val="24"/>
        </w:rPr>
        <w:t>olice the D</w:t>
      </w:r>
      <w:r w:rsidR="000A5E67" w:rsidRPr="00D55DCB">
        <w:rPr>
          <w:rFonts w:ascii="Bookman Old Style" w:hAnsi="Bookman Old Style"/>
          <w:sz w:val="24"/>
          <w:szCs w:val="24"/>
        </w:rPr>
        <w:t xml:space="preserve">efendant </w:t>
      </w:r>
      <w:r w:rsidR="005E5D8D" w:rsidRPr="00D55DCB">
        <w:rPr>
          <w:rFonts w:ascii="Bookman Old Style" w:hAnsi="Bookman Old Style"/>
          <w:sz w:val="24"/>
          <w:szCs w:val="24"/>
        </w:rPr>
        <w:t>signed a document returning to P</w:t>
      </w:r>
      <w:r w:rsidR="000A5E67" w:rsidRPr="00D55DCB">
        <w:rPr>
          <w:rFonts w:ascii="Bookman Old Style" w:hAnsi="Bookman Old Style"/>
          <w:sz w:val="24"/>
          <w:szCs w:val="24"/>
        </w:rPr>
        <w:t>laintiff the amou</w:t>
      </w:r>
      <w:r w:rsidR="005E5D8D" w:rsidRPr="00D55DCB">
        <w:rPr>
          <w:rFonts w:ascii="Bookman Old Style" w:hAnsi="Bookman Old Style"/>
          <w:sz w:val="24"/>
          <w:szCs w:val="24"/>
        </w:rPr>
        <w:t xml:space="preserve">nt of shillings 3.8 million. </w:t>
      </w:r>
      <w:r w:rsidR="005E5D8D" w:rsidRPr="00D55DCB">
        <w:rPr>
          <w:rFonts w:ascii="Bookman Old Style" w:hAnsi="Bookman Old Style"/>
          <w:b/>
          <w:sz w:val="24"/>
          <w:szCs w:val="24"/>
        </w:rPr>
        <w:t>PW</w:t>
      </w:r>
      <w:r w:rsidR="000A5E67" w:rsidRPr="00D55DCB">
        <w:rPr>
          <w:rFonts w:ascii="Bookman Old Style" w:hAnsi="Bookman Old Style"/>
          <w:b/>
          <w:sz w:val="24"/>
          <w:szCs w:val="24"/>
        </w:rPr>
        <w:t xml:space="preserve"> 2</w:t>
      </w:r>
      <w:r w:rsidR="000A5E67" w:rsidRPr="00D55DCB">
        <w:rPr>
          <w:rFonts w:ascii="Bookman Old Style" w:hAnsi="Bookman Old Style"/>
          <w:sz w:val="24"/>
          <w:szCs w:val="24"/>
        </w:rPr>
        <w:t xml:space="preserve"> </w:t>
      </w:r>
      <w:r w:rsidR="005E5D8D" w:rsidRPr="00D55DCB">
        <w:rPr>
          <w:rFonts w:ascii="Bookman Old Style" w:hAnsi="Bookman Old Style"/>
          <w:sz w:val="24"/>
          <w:szCs w:val="24"/>
        </w:rPr>
        <w:t>signed</w:t>
      </w:r>
      <w:r w:rsidR="000A5E67" w:rsidRPr="00D55DCB">
        <w:rPr>
          <w:rFonts w:ascii="Bookman Old Style" w:hAnsi="Bookman Old Style"/>
          <w:sz w:val="24"/>
          <w:szCs w:val="24"/>
        </w:rPr>
        <w:t xml:space="preserve"> t</w:t>
      </w:r>
      <w:r w:rsidR="00C27E1F" w:rsidRPr="00D55DCB">
        <w:rPr>
          <w:rFonts w:ascii="Bookman Old Style" w:hAnsi="Bookman Old Style"/>
          <w:sz w:val="24"/>
          <w:szCs w:val="24"/>
        </w:rPr>
        <w:t>he said document, h</w:t>
      </w:r>
      <w:r w:rsidR="005E5D8D" w:rsidRPr="00D55DCB">
        <w:rPr>
          <w:rFonts w:ascii="Bookman Old Style" w:hAnsi="Bookman Old Style"/>
          <w:sz w:val="24"/>
          <w:szCs w:val="24"/>
        </w:rPr>
        <w:t>owever, the D</w:t>
      </w:r>
      <w:r w:rsidR="000A5E67" w:rsidRPr="00D55DCB">
        <w:rPr>
          <w:rFonts w:ascii="Bookman Old Style" w:hAnsi="Bookman Old Style"/>
          <w:sz w:val="24"/>
          <w:szCs w:val="24"/>
        </w:rPr>
        <w:t>efendant did not g</w:t>
      </w:r>
      <w:r w:rsidR="005E5D8D" w:rsidRPr="00D55DCB">
        <w:rPr>
          <w:rFonts w:ascii="Bookman Old Style" w:hAnsi="Bookman Old Style"/>
          <w:sz w:val="24"/>
          <w:szCs w:val="24"/>
        </w:rPr>
        <w:t xml:space="preserve">ive the money as promised. </w:t>
      </w:r>
    </w:p>
    <w:p w:rsidR="000A5E67" w:rsidRPr="00D55DCB" w:rsidRDefault="005E5D8D" w:rsidP="00D55DCB">
      <w:pPr>
        <w:jc w:val="both"/>
        <w:rPr>
          <w:rFonts w:ascii="Bookman Old Style" w:hAnsi="Bookman Old Style"/>
          <w:sz w:val="24"/>
          <w:szCs w:val="24"/>
        </w:rPr>
      </w:pPr>
      <w:r w:rsidRPr="00D55DCB">
        <w:rPr>
          <w:rFonts w:ascii="Bookman Old Style" w:hAnsi="Bookman Old Style"/>
          <w:sz w:val="24"/>
          <w:szCs w:val="24"/>
        </w:rPr>
        <w:t>Th</w:t>
      </w:r>
      <w:r w:rsidR="00C27E1F" w:rsidRPr="00D55DCB">
        <w:rPr>
          <w:rFonts w:ascii="Bookman Old Style" w:hAnsi="Bookman Old Style"/>
          <w:sz w:val="24"/>
          <w:szCs w:val="24"/>
        </w:rPr>
        <w:t>at th</w:t>
      </w:r>
      <w:r w:rsidRPr="00D55DCB">
        <w:rPr>
          <w:rFonts w:ascii="Bookman Old Style" w:hAnsi="Bookman Old Style"/>
          <w:sz w:val="24"/>
          <w:szCs w:val="24"/>
        </w:rPr>
        <w:t>e P</w:t>
      </w:r>
      <w:r w:rsidR="000A5E67" w:rsidRPr="00D55DCB">
        <w:rPr>
          <w:rFonts w:ascii="Bookman Old Style" w:hAnsi="Bookman Old Style"/>
          <w:sz w:val="24"/>
          <w:szCs w:val="24"/>
        </w:rPr>
        <w:t xml:space="preserve">laintiff attached </w:t>
      </w:r>
      <w:r w:rsidR="000A5E67" w:rsidRPr="00D55DCB">
        <w:rPr>
          <w:rFonts w:ascii="Bookman Old Style" w:hAnsi="Bookman Old Style"/>
          <w:b/>
          <w:sz w:val="24"/>
          <w:szCs w:val="24"/>
        </w:rPr>
        <w:t xml:space="preserve">Annexure </w:t>
      </w:r>
      <w:r w:rsidR="00C27E1F" w:rsidRPr="00D55DCB">
        <w:rPr>
          <w:rFonts w:ascii="Bookman Old Style" w:hAnsi="Bookman Old Style"/>
          <w:b/>
          <w:sz w:val="24"/>
          <w:szCs w:val="24"/>
        </w:rPr>
        <w:t>‘</w:t>
      </w:r>
      <w:r w:rsidR="000A5E67" w:rsidRPr="00D55DCB">
        <w:rPr>
          <w:rFonts w:ascii="Bookman Old Style" w:hAnsi="Bookman Old Style"/>
          <w:b/>
          <w:sz w:val="24"/>
          <w:szCs w:val="24"/>
        </w:rPr>
        <w:t>D</w:t>
      </w:r>
      <w:r w:rsidR="00C27E1F" w:rsidRPr="00D55DCB">
        <w:rPr>
          <w:rFonts w:ascii="Bookman Old Style" w:hAnsi="Bookman Old Style"/>
          <w:b/>
          <w:sz w:val="24"/>
          <w:szCs w:val="24"/>
        </w:rPr>
        <w:t>’</w:t>
      </w:r>
      <w:r w:rsidRPr="00D55DCB">
        <w:rPr>
          <w:rFonts w:ascii="Bookman Old Style" w:hAnsi="Bookman Old Style"/>
          <w:sz w:val="24"/>
          <w:szCs w:val="24"/>
        </w:rPr>
        <w:t xml:space="preserve"> to the P</w:t>
      </w:r>
      <w:r w:rsidR="000A5E67" w:rsidRPr="00D55DCB">
        <w:rPr>
          <w:rFonts w:ascii="Bookman Old Style" w:hAnsi="Bookman Old Style"/>
          <w:sz w:val="24"/>
          <w:szCs w:val="24"/>
        </w:rPr>
        <w:t>laint which is a document dated 10</w:t>
      </w:r>
      <w:r w:rsidR="000A5E67" w:rsidRPr="00D55DCB">
        <w:rPr>
          <w:rFonts w:ascii="Bookman Old Style" w:hAnsi="Bookman Old Style"/>
          <w:sz w:val="24"/>
          <w:szCs w:val="24"/>
          <w:vertAlign w:val="superscript"/>
        </w:rPr>
        <w:t>th</w:t>
      </w:r>
      <w:r w:rsidR="00C27E1F" w:rsidRPr="00D55DCB">
        <w:rPr>
          <w:rFonts w:ascii="Bookman Old Style" w:hAnsi="Bookman Old Style"/>
          <w:sz w:val="24"/>
          <w:szCs w:val="24"/>
        </w:rPr>
        <w:t xml:space="preserve"> May, 2020 to that effect and t</w:t>
      </w:r>
      <w:r w:rsidR="000A5E67" w:rsidRPr="00D55DCB">
        <w:rPr>
          <w:rFonts w:ascii="Bookman Old Style" w:hAnsi="Bookman Old Style"/>
          <w:sz w:val="24"/>
          <w:szCs w:val="24"/>
        </w:rPr>
        <w:t xml:space="preserve">here is no reason to explain why the trial Magistrate did not guide the unrepresented litigants to </w:t>
      </w:r>
      <w:r w:rsidRPr="00D55DCB">
        <w:rPr>
          <w:rFonts w:ascii="Bookman Old Style" w:hAnsi="Bookman Old Style"/>
          <w:sz w:val="24"/>
          <w:szCs w:val="24"/>
        </w:rPr>
        <w:t>tender the same into evidence, however, the D</w:t>
      </w:r>
      <w:r w:rsidR="000A5E67" w:rsidRPr="00D55DCB">
        <w:rPr>
          <w:rFonts w:ascii="Bookman Old Style" w:hAnsi="Bookman Old Style"/>
          <w:sz w:val="24"/>
          <w:szCs w:val="24"/>
        </w:rPr>
        <w:t>efendant did not deny that in cross-examination</w:t>
      </w:r>
      <w:r w:rsidRPr="00D55DCB">
        <w:rPr>
          <w:rFonts w:ascii="Bookman Old Style" w:hAnsi="Bookman Old Style"/>
          <w:sz w:val="24"/>
          <w:szCs w:val="24"/>
        </w:rPr>
        <w:t>. That was an admission on the D</w:t>
      </w:r>
      <w:r w:rsidR="000A5E67" w:rsidRPr="00D55DCB">
        <w:rPr>
          <w:rFonts w:ascii="Bookman Old Style" w:hAnsi="Bookman Old Style"/>
          <w:sz w:val="24"/>
          <w:szCs w:val="24"/>
        </w:rPr>
        <w:t xml:space="preserve">efendant’s part of </w:t>
      </w:r>
      <w:r w:rsidRPr="00D55DCB">
        <w:rPr>
          <w:rFonts w:ascii="Bookman Old Style" w:hAnsi="Bookman Old Style"/>
          <w:sz w:val="24"/>
          <w:szCs w:val="24"/>
        </w:rPr>
        <w:t>having received money from the P</w:t>
      </w:r>
      <w:r w:rsidR="000A5E67" w:rsidRPr="00D55DCB">
        <w:rPr>
          <w:rFonts w:ascii="Bookman Old Style" w:hAnsi="Bookman Old Style"/>
          <w:sz w:val="24"/>
          <w:szCs w:val="24"/>
        </w:rPr>
        <w:t>laintiff to purchase the suit land.</w:t>
      </w:r>
    </w:p>
    <w:p w:rsidR="005E5D8D"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Th</w:t>
      </w:r>
      <w:r w:rsidR="005E5D8D" w:rsidRPr="00D55DCB">
        <w:rPr>
          <w:rFonts w:ascii="Bookman Old Style" w:hAnsi="Bookman Old Style"/>
          <w:sz w:val="24"/>
          <w:szCs w:val="24"/>
        </w:rPr>
        <w:t>at th</w:t>
      </w:r>
      <w:r w:rsidRPr="00D55DCB">
        <w:rPr>
          <w:rFonts w:ascii="Bookman Old Style" w:hAnsi="Bookman Old Style"/>
          <w:sz w:val="24"/>
          <w:szCs w:val="24"/>
        </w:rPr>
        <w:t xml:space="preserve">e Defendant in attempting to prove her ownership of the suit land presented testimony from herself, </w:t>
      </w:r>
      <w:r w:rsidRPr="00D55DCB">
        <w:rPr>
          <w:rFonts w:ascii="Bookman Old Style" w:hAnsi="Bookman Old Style"/>
          <w:b/>
          <w:sz w:val="24"/>
          <w:szCs w:val="24"/>
        </w:rPr>
        <w:t>D</w:t>
      </w:r>
      <w:r w:rsidR="005E5D8D" w:rsidRPr="00D55DCB">
        <w:rPr>
          <w:rFonts w:ascii="Bookman Old Style" w:hAnsi="Bookman Old Style"/>
          <w:b/>
          <w:sz w:val="24"/>
          <w:szCs w:val="24"/>
        </w:rPr>
        <w:t>W</w:t>
      </w:r>
      <w:r w:rsidR="00D75203" w:rsidRPr="00D55DCB">
        <w:rPr>
          <w:rFonts w:ascii="Bookman Old Style" w:hAnsi="Bookman Old Style"/>
          <w:b/>
          <w:sz w:val="24"/>
          <w:szCs w:val="24"/>
        </w:rPr>
        <w:t>2, Tuze Awaze</w:t>
      </w:r>
      <w:r w:rsidR="00D75203" w:rsidRPr="00D55DCB">
        <w:rPr>
          <w:rFonts w:ascii="Bookman Old Style" w:hAnsi="Bookman Old Style"/>
          <w:sz w:val="24"/>
          <w:szCs w:val="24"/>
        </w:rPr>
        <w:t xml:space="preserve">, </w:t>
      </w:r>
      <w:r w:rsidR="00D75203" w:rsidRPr="00D55DCB">
        <w:rPr>
          <w:rFonts w:ascii="Bookman Old Style" w:hAnsi="Bookman Old Style"/>
          <w:b/>
          <w:sz w:val="24"/>
          <w:szCs w:val="24"/>
        </w:rPr>
        <w:t>DW</w:t>
      </w:r>
      <w:r w:rsidRPr="00D55DCB">
        <w:rPr>
          <w:rFonts w:ascii="Bookman Old Style" w:hAnsi="Bookman Old Style"/>
          <w:b/>
          <w:sz w:val="24"/>
          <w:szCs w:val="24"/>
        </w:rPr>
        <w:t>3, Abaliwano David</w:t>
      </w:r>
      <w:r w:rsidRPr="00D55DCB">
        <w:rPr>
          <w:rFonts w:ascii="Bookman Old Style" w:hAnsi="Bookman Old Style"/>
          <w:sz w:val="24"/>
          <w:szCs w:val="24"/>
        </w:rPr>
        <w:t xml:space="preserve"> whom in her testimony in chief and at the close of her case presented two agreements both dated 31</w:t>
      </w:r>
      <w:r w:rsidRPr="00D55DCB">
        <w:rPr>
          <w:rFonts w:ascii="Bookman Old Style" w:hAnsi="Bookman Old Style"/>
          <w:sz w:val="24"/>
          <w:szCs w:val="24"/>
          <w:vertAlign w:val="superscript"/>
        </w:rPr>
        <w:t>st</w:t>
      </w:r>
      <w:r w:rsidRPr="00D55DCB">
        <w:rPr>
          <w:rFonts w:ascii="Bookman Old Style" w:hAnsi="Bookman Old Style"/>
          <w:sz w:val="24"/>
          <w:szCs w:val="24"/>
        </w:rPr>
        <w:t xml:space="preserve"> March, 2018</w:t>
      </w:r>
      <w:r w:rsidR="005E5D8D" w:rsidRPr="00D55DCB">
        <w:rPr>
          <w:rFonts w:ascii="Bookman Old Style" w:hAnsi="Bookman Old Style"/>
          <w:sz w:val="24"/>
          <w:szCs w:val="24"/>
        </w:rPr>
        <w:t xml:space="preserve"> both allegedly authored by </w:t>
      </w:r>
      <w:r w:rsidR="005E5D8D" w:rsidRPr="00D55DCB">
        <w:rPr>
          <w:rFonts w:ascii="Bookman Old Style" w:hAnsi="Bookman Old Style"/>
          <w:b/>
          <w:sz w:val="24"/>
          <w:szCs w:val="24"/>
        </w:rPr>
        <w:t>DW3</w:t>
      </w:r>
      <w:r w:rsidR="005E5D8D" w:rsidRPr="00D55DCB">
        <w:rPr>
          <w:rFonts w:ascii="Bookman Old Style" w:hAnsi="Bookman Old Style"/>
          <w:sz w:val="24"/>
          <w:szCs w:val="24"/>
        </w:rPr>
        <w:t xml:space="preserve">. </w:t>
      </w:r>
    </w:p>
    <w:p w:rsidR="00D75203" w:rsidRPr="00D55DCB" w:rsidRDefault="005E5D8D" w:rsidP="00D55DCB">
      <w:pPr>
        <w:jc w:val="both"/>
        <w:rPr>
          <w:rFonts w:ascii="Bookman Old Style" w:hAnsi="Bookman Old Style"/>
          <w:sz w:val="24"/>
          <w:szCs w:val="24"/>
        </w:rPr>
      </w:pPr>
      <w:r w:rsidRPr="00D55DCB">
        <w:rPr>
          <w:rFonts w:ascii="Bookman Old Style" w:hAnsi="Bookman Old Style"/>
          <w:sz w:val="24"/>
          <w:szCs w:val="24"/>
        </w:rPr>
        <w:t>That both agreements have the D</w:t>
      </w:r>
      <w:r w:rsidR="000A5E67" w:rsidRPr="00D55DCB">
        <w:rPr>
          <w:rFonts w:ascii="Bookman Old Style" w:hAnsi="Bookman Old Style"/>
          <w:sz w:val="24"/>
          <w:szCs w:val="24"/>
        </w:rPr>
        <w:t>efendant a</w:t>
      </w:r>
      <w:r w:rsidR="00C27E1F" w:rsidRPr="00D55DCB">
        <w:rPr>
          <w:rFonts w:ascii="Bookman Old Style" w:hAnsi="Bookman Old Style"/>
          <w:sz w:val="24"/>
          <w:szCs w:val="24"/>
        </w:rPr>
        <w:t>s the buyer and Tuzze Awaza as S</w:t>
      </w:r>
      <w:r w:rsidR="000A5E67" w:rsidRPr="00D55DCB">
        <w:rPr>
          <w:rFonts w:ascii="Bookman Old Style" w:hAnsi="Bookman Old Style"/>
          <w:sz w:val="24"/>
          <w:szCs w:val="24"/>
        </w:rPr>
        <w:t xml:space="preserve">eller of the land for shillings 3 million. The first agreement purports to be a true copy of an original stamped by the LC.1 Chairperson of Wabulega village and signed by a one Izimba Ann. </w:t>
      </w:r>
    </w:p>
    <w:p w:rsidR="000A5E67" w:rsidRPr="00D55DCB" w:rsidRDefault="005E5D8D" w:rsidP="00D55DCB">
      <w:pPr>
        <w:jc w:val="both"/>
        <w:rPr>
          <w:rFonts w:ascii="Bookman Old Style" w:hAnsi="Bookman Old Style"/>
          <w:sz w:val="24"/>
          <w:szCs w:val="24"/>
        </w:rPr>
      </w:pPr>
      <w:r w:rsidRPr="00D55DCB">
        <w:rPr>
          <w:rFonts w:ascii="Bookman Old Style" w:hAnsi="Bookman Old Style"/>
          <w:sz w:val="24"/>
          <w:szCs w:val="24"/>
        </w:rPr>
        <w:t>Th</w:t>
      </w:r>
      <w:r w:rsidR="00C27E1F" w:rsidRPr="00D55DCB">
        <w:rPr>
          <w:rFonts w:ascii="Bookman Old Style" w:hAnsi="Bookman Old Style"/>
          <w:sz w:val="24"/>
          <w:szCs w:val="24"/>
        </w:rPr>
        <w:t>at th</w:t>
      </w:r>
      <w:r w:rsidRPr="00D55DCB">
        <w:rPr>
          <w:rFonts w:ascii="Bookman Old Style" w:hAnsi="Bookman Old Style"/>
          <w:sz w:val="24"/>
          <w:szCs w:val="24"/>
        </w:rPr>
        <w:t>e second agreement which the D</w:t>
      </w:r>
      <w:r w:rsidR="000A5E67" w:rsidRPr="00D55DCB">
        <w:rPr>
          <w:rFonts w:ascii="Bookman Old Style" w:hAnsi="Bookman Old Style"/>
          <w:sz w:val="24"/>
          <w:szCs w:val="24"/>
        </w:rPr>
        <w:t>efendant presented at the close of her case as the “origina</w:t>
      </w:r>
      <w:r w:rsidRPr="00D55DCB">
        <w:rPr>
          <w:rFonts w:ascii="Bookman Old Style" w:hAnsi="Bookman Old Style"/>
          <w:sz w:val="24"/>
          <w:szCs w:val="24"/>
        </w:rPr>
        <w:t>l” copy bears the stamp of the C</w:t>
      </w:r>
      <w:r w:rsidR="000A5E67" w:rsidRPr="00D55DCB">
        <w:rPr>
          <w:rFonts w:ascii="Bookman Old Style" w:hAnsi="Bookman Old Style"/>
          <w:sz w:val="24"/>
          <w:szCs w:val="24"/>
        </w:rPr>
        <w:t xml:space="preserve">hairperson L.C.2 of Namulesa </w:t>
      </w:r>
      <w:r w:rsidRPr="00D55DCB">
        <w:rPr>
          <w:rFonts w:ascii="Bookman Old Style" w:hAnsi="Bookman Old Style"/>
          <w:sz w:val="24"/>
          <w:szCs w:val="24"/>
        </w:rPr>
        <w:t>P</w:t>
      </w:r>
      <w:r w:rsidR="004F49BA" w:rsidRPr="00D55DCB">
        <w:rPr>
          <w:rFonts w:ascii="Bookman Old Style" w:hAnsi="Bookman Old Style"/>
          <w:sz w:val="24"/>
          <w:szCs w:val="24"/>
        </w:rPr>
        <w:t>arish</w:t>
      </w:r>
      <w:r w:rsidR="000A5E67" w:rsidRPr="00D55DCB">
        <w:rPr>
          <w:rFonts w:ascii="Bookman Old Style" w:hAnsi="Bookman Old Style"/>
          <w:sz w:val="24"/>
          <w:szCs w:val="24"/>
        </w:rPr>
        <w:t>. Th</w:t>
      </w:r>
      <w:r w:rsidR="00C27E1F" w:rsidRPr="00D55DCB">
        <w:rPr>
          <w:rFonts w:ascii="Bookman Old Style" w:hAnsi="Bookman Old Style"/>
          <w:sz w:val="24"/>
          <w:szCs w:val="24"/>
        </w:rPr>
        <w:t>at th</w:t>
      </w:r>
      <w:r w:rsidR="000A5E67" w:rsidRPr="00D55DCB">
        <w:rPr>
          <w:rFonts w:ascii="Bookman Old Style" w:hAnsi="Bookman Old Style"/>
          <w:sz w:val="24"/>
          <w:szCs w:val="24"/>
        </w:rPr>
        <w:t xml:space="preserve">e </w:t>
      </w:r>
      <w:r w:rsidRPr="00D55DCB">
        <w:rPr>
          <w:rFonts w:ascii="Bookman Old Style" w:hAnsi="Bookman Old Style"/>
          <w:sz w:val="24"/>
          <w:szCs w:val="24"/>
        </w:rPr>
        <w:t>D</w:t>
      </w:r>
      <w:r w:rsidR="004F49BA" w:rsidRPr="00D55DCB">
        <w:rPr>
          <w:rFonts w:ascii="Bookman Old Style" w:hAnsi="Bookman Old Style"/>
          <w:sz w:val="24"/>
          <w:szCs w:val="24"/>
        </w:rPr>
        <w:t>efendant</w:t>
      </w:r>
      <w:r w:rsidR="000A5E67" w:rsidRPr="00D55DCB">
        <w:rPr>
          <w:rFonts w:ascii="Bookman Old Style" w:hAnsi="Bookman Old Style"/>
          <w:sz w:val="24"/>
          <w:szCs w:val="24"/>
        </w:rPr>
        <w:t xml:space="preserve"> does not anywhere provide explanation for the aforementioned discrepancies, inconsistencies and c</w:t>
      </w:r>
      <w:r w:rsidRPr="00D55DCB">
        <w:rPr>
          <w:rFonts w:ascii="Bookman Old Style" w:hAnsi="Bookman Old Style"/>
          <w:sz w:val="24"/>
          <w:szCs w:val="24"/>
        </w:rPr>
        <w:t>ontradictions in her evidence and e</w:t>
      </w:r>
      <w:r w:rsidR="000A5E67" w:rsidRPr="00D55DCB">
        <w:rPr>
          <w:rFonts w:ascii="Bookman Old Style" w:hAnsi="Bookman Old Style"/>
          <w:sz w:val="24"/>
          <w:szCs w:val="24"/>
        </w:rPr>
        <w:t xml:space="preserve">ven the receipts she exhibited as her evidence for materials she </w:t>
      </w:r>
      <w:r w:rsidR="000A5E67" w:rsidRPr="00D55DCB">
        <w:rPr>
          <w:rFonts w:ascii="Bookman Old Style" w:hAnsi="Bookman Old Style"/>
          <w:sz w:val="24"/>
          <w:szCs w:val="24"/>
        </w:rPr>
        <w:lastRenderedPageBreak/>
        <w:t>purchased for the construction of the house bear the name “2 Ways Guest House” which name is crossed and replaced with “Yesu Amala Hard Ware”.</w:t>
      </w:r>
    </w:p>
    <w:p w:rsidR="00C27E1F" w:rsidRPr="00D55DCB" w:rsidRDefault="005E5D8D" w:rsidP="00D55DCB">
      <w:pPr>
        <w:jc w:val="both"/>
        <w:rPr>
          <w:rFonts w:ascii="Bookman Old Style" w:hAnsi="Bookman Old Style"/>
          <w:sz w:val="24"/>
          <w:szCs w:val="24"/>
        </w:rPr>
      </w:pPr>
      <w:r w:rsidRPr="00D55DCB">
        <w:rPr>
          <w:rFonts w:ascii="Bookman Old Style" w:hAnsi="Bookman Old Style"/>
          <w:sz w:val="24"/>
          <w:szCs w:val="24"/>
        </w:rPr>
        <w:t>That i</w:t>
      </w:r>
      <w:r w:rsidR="000A5E67" w:rsidRPr="00D55DCB">
        <w:rPr>
          <w:rFonts w:ascii="Bookman Old Style" w:hAnsi="Bookman Old Style"/>
          <w:sz w:val="24"/>
          <w:szCs w:val="24"/>
        </w:rPr>
        <w:t>n regard to</w:t>
      </w:r>
      <w:r w:rsidRPr="00D55DCB">
        <w:rPr>
          <w:rFonts w:ascii="Bookman Old Style" w:hAnsi="Bookman Old Style"/>
          <w:sz w:val="24"/>
          <w:szCs w:val="24"/>
        </w:rPr>
        <w:t xml:space="preserve"> the payments for the land the D</w:t>
      </w:r>
      <w:r w:rsidR="000A5E67" w:rsidRPr="00D55DCB">
        <w:rPr>
          <w:rFonts w:ascii="Bookman Old Style" w:hAnsi="Bookman Old Style"/>
          <w:sz w:val="24"/>
          <w:szCs w:val="24"/>
        </w:rPr>
        <w:t xml:space="preserve">efendant in cross-examination stated that she </w:t>
      </w:r>
      <w:r w:rsidRPr="00D55DCB">
        <w:rPr>
          <w:rFonts w:ascii="Bookman Old Style" w:hAnsi="Bookman Old Style"/>
          <w:sz w:val="24"/>
          <w:szCs w:val="24"/>
        </w:rPr>
        <w:t>purchased the suit land in</w:t>
      </w:r>
      <w:r w:rsidR="000A5E67" w:rsidRPr="00D55DCB">
        <w:rPr>
          <w:rFonts w:ascii="Bookman Old Style" w:hAnsi="Bookman Old Style"/>
          <w:sz w:val="24"/>
          <w:szCs w:val="24"/>
        </w:rPr>
        <w:t xml:space="preserve"> 3 installments with the first installment of shillings 500,000, 2</w:t>
      </w:r>
      <w:r w:rsidR="000A5E67" w:rsidRPr="00D55DCB">
        <w:rPr>
          <w:rFonts w:ascii="Bookman Old Style" w:hAnsi="Bookman Old Style"/>
          <w:sz w:val="24"/>
          <w:szCs w:val="24"/>
          <w:vertAlign w:val="superscript"/>
        </w:rPr>
        <w:t>nd</w:t>
      </w:r>
      <w:r w:rsidR="000A5E67" w:rsidRPr="00D55DCB">
        <w:rPr>
          <w:rFonts w:ascii="Bookman Old Style" w:hAnsi="Bookman Old Style"/>
          <w:sz w:val="24"/>
          <w:szCs w:val="24"/>
        </w:rPr>
        <w:t xml:space="preserve"> installment shillings 1,500,000 and 3</w:t>
      </w:r>
      <w:r w:rsidR="000A5E67" w:rsidRPr="00D55DCB">
        <w:rPr>
          <w:rFonts w:ascii="Bookman Old Style" w:hAnsi="Bookman Old Style"/>
          <w:sz w:val="24"/>
          <w:szCs w:val="24"/>
          <w:vertAlign w:val="superscript"/>
        </w:rPr>
        <w:t>rd</w:t>
      </w:r>
      <w:r w:rsidR="000A5E67" w:rsidRPr="00D55DCB">
        <w:rPr>
          <w:rFonts w:ascii="Bookman Old Style" w:hAnsi="Bookman Old Style"/>
          <w:sz w:val="24"/>
          <w:szCs w:val="24"/>
        </w:rPr>
        <w:t xml:space="preserve"> insta</w:t>
      </w:r>
      <w:r w:rsidRPr="00D55DCB">
        <w:rPr>
          <w:rFonts w:ascii="Bookman Old Style" w:hAnsi="Bookman Old Style"/>
          <w:sz w:val="24"/>
          <w:szCs w:val="24"/>
        </w:rPr>
        <w:t>llment of shillings 1,000,000 w</w:t>
      </w:r>
      <w:r w:rsidR="000A5E67" w:rsidRPr="00D55DCB">
        <w:rPr>
          <w:rFonts w:ascii="Bookman Old Style" w:hAnsi="Bookman Old Style"/>
          <w:sz w:val="24"/>
          <w:szCs w:val="24"/>
        </w:rPr>
        <w:t xml:space="preserve">hile </w:t>
      </w:r>
      <w:r w:rsidRPr="00D55DCB">
        <w:rPr>
          <w:rFonts w:ascii="Bookman Old Style" w:hAnsi="Bookman Old Style"/>
          <w:sz w:val="24"/>
          <w:szCs w:val="24"/>
        </w:rPr>
        <w:t xml:space="preserve">the author of the agreement, </w:t>
      </w:r>
      <w:r w:rsidRPr="00D55DCB">
        <w:rPr>
          <w:rFonts w:ascii="Bookman Old Style" w:hAnsi="Bookman Old Style"/>
          <w:b/>
          <w:sz w:val="24"/>
          <w:szCs w:val="24"/>
        </w:rPr>
        <w:t>DW</w:t>
      </w:r>
      <w:r w:rsidR="000A5E67" w:rsidRPr="00D55DCB">
        <w:rPr>
          <w:rFonts w:ascii="Bookman Old Style" w:hAnsi="Bookman Old Style"/>
          <w:b/>
          <w:sz w:val="24"/>
          <w:szCs w:val="24"/>
        </w:rPr>
        <w:t>3 Abaliwano</w:t>
      </w:r>
      <w:r w:rsidR="000A5E67" w:rsidRPr="00D55DCB">
        <w:rPr>
          <w:rFonts w:ascii="Bookman Old Style" w:hAnsi="Bookman Old Style"/>
          <w:sz w:val="24"/>
          <w:szCs w:val="24"/>
        </w:rPr>
        <w:t xml:space="preserve"> contradicted by stating at page 19, as well </w:t>
      </w:r>
      <w:r w:rsidR="004F49BA" w:rsidRPr="00D55DCB">
        <w:rPr>
          <w:rFonts w:ascii="Bookman Old Style" w:hAnsi="Bookman Old Style"/>
          <w:sz w:val="24"/>
          <w:szCs w:val="24"/>
        </w:rPr>
        <w:t>as the</w:t>
      </w:r>
      <w:r w:rsidR="000A5E67" w:rsidRPr="00D55DCB">
        <w:rPr>
          <w:rFonts w:ascii="Bookman Old Style" w:hAnsi="Bookman Old Style"/>
          <w:sz w:val="24"/>
          <w:szCs w:val="24"/>
        </w:rPr>
        <w:t xml:space="preserve"> written agreement in</w:t>
      </w:r>
      <w:r w:rsidRPr="00D55DCB">
        <w:rPr>
          <w:rFonts w:ascii="Bookman Old Style" w:hAnsi="Bookman Old Style"/>
          <w:sz w:val="24"/>
          <w:szCs w:val="24"/>
        </w:rPr>
        <w:t>dicate a one off cash payment; a</w:t>
      </w:r>
      <w:r w:rsidR="00C27E1F" w:rsidRPr="00D55DCB">
        <w:rPr>
          <w:rFonts w:ascii="Bookman Old Style" w:hAnsi="Bookman Old Style"/>
          <w:sz w:val="24"/>
          <w:szCs w:val="24"/>
        </w:rPr>
        <w:t>nd the D</w:t>
      </w:r>
      <w:r w:rsidR="000A5E67" w:rsidRPr="00D55DCB">
        <w:rPr>
          <w:rFonts w:ascii="Bookman Old Style" w:hAnsi="Bookman Old Style"/>
          <w:sz w:val="24"/>
          <w:szCs w:val="24"/>
        </w:rPr>
        <w:t xml:space="preserve">efendant further stated  that the land measured  30ft by 27ft, and 47ft in length whereas </w:t>
      </w:r>
      <w:r w:rsidRPr="00D55DCB">
        <w:rPr>
          <w:rFonts w:ascii="Bookman Old Style" w:hAnsi="Bookman Old Style"/>
          <w:sz w:val="24"/>
          <w:szCs w:val="24"/>
        </w:rPr>
        <w:t xml:space="preserve">the author of the agreement, </w:t>
      </w:r>
      <w:r w:rsidRPr="00D55DCB">
        <w:rPr>
          <w:rFonts w:ascii="Bookman Old Style" w:hAnsi="Bookman Old Style"/>
          <w:b/>
          <w:sz w:val="24"/>
          <w:szCs w:val="24"/>
        </w:rPr>
        <w:t>DW</w:t>
      </w:r>
      <w:r w:rsidR="000A5E67" w:rsidRPr="00D55DCB">
        <w:rPr>
          <w:rFonts w:ascii="Bookman Old Style" w:hAnsi="Bookman Old Style"/>
          <w:b/>
          <w:sz w:val="24"/>
          <w:szCs w:val="24"/>
        </w:rPr>
        <w:t>3</w:t>
      </w:r>
      <w:r w:rsidR="000A5E67" w:rsidRPr="00D55DCB">
        <w:rPr>
          <w:rFonts w:ascii="Bookman Old Style" w:hAnsi="Bookman Old Style"/>
          <w:sz w:val="24"/>
          <w:szCs w:val="24"/>
        </w:rPr>
        <w:t xml:space="preserve"> stated that the suit land measures 28ft by 30ft. </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Th</w:t>
      </w:r>
      <w:r w:rsidR="00C27E1F" w:rsidRPr="00D55DCB">
        <w:rPr>
          <w:rFonts w:ascii="Bookman Old Style" w:hAnsi="Bookman Old Style"/>
          <w:sz w:val="24"/>
          <w:szCs w:val="24"/>
        </w:rPr>
        <w:t>at the S</w:t>
      </w:r>
      <w:r w:rsidR="005E5D8D" w:rsidRPr="00D55DCB">
        <w:rPr>
          <w:rFonts w:ascii="Bookman Old Style" w:hAnsi="Bookman Old Style"/>
          <w:sz w:val="24"/>
          <w:szCs w:val="24"/>
        </w:rPr>
        <w:t xml:space="preserve">eller, </w:t>
      </w:r>
      <w:r w:rsidR="005E5D8D" w:rsidRPr="00D55DCB">
        <w:rPr>
          <w:rFonts w:ascii="Bookman Old Style" w:hAnsi="Bookman Old Style"/>
          <w:b/>
          <w:sz w:val="24"/>
          <w:szCs w:val="24"/>
        </w:rPr>
        <w:t>DW</w:t>
      </w:r>
      <w:r w:rsidRPr="00D55DCB">
        <w:rPr>
          <w:rFonts w:ascii="Bookman Old Style" w:hAnsi="Bookman Old Style"/>
          <w:b/>
          <w:sz w:val="24"/>
          <w:szCs w:val="24"/>
        </w:rPr>
        <w:t>2</w:t>
      </w:r>
      <w:r w:rsidRPr="00D55DCB">
        <w:rPr>
          <w:rFonts w:ascii="Bookman Old Style" w:hAnsi="Bookman Old Style"/>
          <w:sz w:val="24"/>
          <w:szCs w:val="24"/>
        </w:rPr>
        <w:t xml:space="preserve"> stated the land to be 30ft by 50ft. Th</w:t>
      </w:r>
      <w:r w:rsidR="005E5D8D" w:rsidRPr="00D55DCB">
        <w:rPr>
          <w:rFonts w:ascii="Bookman Old Style" w:hAnsi="Bookman Old Style"/>
          <w:sz w:val="24"/>
          <w:szCs w:val="24"/>
        </w:rPr>
        <w:t>at th</w:t>
      </w:r>
      <w:r w:rsidR="00C27E1F" w:rsidRPr="00D55DCB">
        <w:rPr>
          <w:rFonts w:ascii="Bookman Old Style" w:hAnsi="Bookman Old Style"/>
          <w:sz w:val="24"/>
          <w:szCs w:val="24"/>
        </w:rPr>
        <w:t>e D</w:t>
      </w:r>
      <w:r w:rsidRPr="00D55DCB">
        <w:rPr>
          <w:rFonts w:ascii="Bookman Old Style" w:hAnsi="Bookman Old Style"/>
          <w:sz w:val="24"/>
          <w:szCs w:val="24"/>
        </w:rPr>
        <w:t>efendant’s witnesses contradicted themselves at all fronts.</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Th</w:t>
      </w:r>
      <w:r w:rsidR="000A44DB" w:rsidRPr="00D55DCB">
        <w:rPr>
          <w:rFonts w:ascii="Bookman Old Style" w:hAnsi="Bookman Old Style"/>
          <w:sz w:val="24"/>
          <w:szCs w:val="24"/>
        </w:rPr>
        <w:t>at th</w:t>
      </w:r>
      <w:r w:rsidRPr="00D55DCB">
        <w:rPr>
          <w:rFonts w:ascii="Bookman Old Style" w:hAnsi="Bookman Old Style"/>
          <w:sz w:val="24"/>
          <w:szCs w:val="24"/>
        </w:rPr>
        <w:t xml:space="preserve">e Supreme Court in </w:t>
      </w:r>
      <w:r w:rsidRPr="00D55DCB">
        <w:rPr>
          <w:rFonts w:ascii="Bookman Old Style" w:hAnsi="Bookman Old Style"/>
          <w:b/>
          <w:i/>
          <w:sz w:val="24"/>
          <w:szCs w:val="24"/>
        </w:rPr>
        <w:t>Fredrick J</w:t>
      </w:r>
      <w:r w:rsidR="00C27E1F" w:rsidRPr="00D55DCB">
        <w:rPr>
          <w:rFonts w:ascii="Bookman Old Style" w:hAnsi="Bookman Old Style"/>
          <w:b/>
          <w:i/>
          <w:sz w:val="24"/>
          <w:szCs w:val="24"/>
        </w:rPr>
        <w:t>.</w:t>
      </w:r>
      <w:r w:rsidRPr="00D55DCB">
        <w:rPr>
          <w:rFonts w:ascii="Bookman Old Style" w:hAnsi="Bookman Old Style"/>
          <w:b/>
          <w:i/>
          <w:sz w:val="24"/>
          <w:szCs w:val="24"/>
        </w:rPr>
        <w:t xml:space="preserve">K Zaabwe </w:t>
      </w:r>
      <w:r w:rsidR="00C27E1F" w:rsidRPr="00D55DCB">
        <w:rPr>
          <w:rFonts w:ascii="Bookman Old Style" w:hAnsi="Bookman Old Style"/>
          <w:b/>
          <w:i/>
          <w:sz w:val="24"/>
          <w:szCs w:val="24"/>
        </w:rPr>
        <w:t xml:space="preserve">vs </w:t>
      </w:r>
      <w:r w:rsidRPr="00D55DCB">
        <w:rPr>
          <w:rFonts w:ascii="Bookman Old Style" w:hAnsi="Bookman Old Style"/>
          <w:b/>
          <w:i/>
          <w:sz w:val="24"/>
          <w:szCs w:val="24"/>
        </w:rPr>
        <w:t>Orient Bank Ltd and 5 Ors (Civil Appeal No.4 of 2006) [2007] UGSC 21</w:t>
      </w:r>
      <w:r w:rsidRPr="00D55DCB">
        <w:rPr>
          <w:rFonts w:ascii="Bookman Old Style" w:hAnsi="Bookman Old Style"/>
          <w:sz w:val="24"/>
          <w:szCs w:val="24"/>
        </w:rPr>
        <w:t xml:space="preserve"> defined fraud from the </w:t>
      </w:r>
      <w:r w:rsidRPr="00D55DCB">
        <w:rPr>
          <w:rFonts w:ascii="Bookman Old Style" w:hAnsi="Bookman Old Style"/>
          <w:b/>
          <w:sz w:val="24"/>
          <w:szCs w:val="24"/>
          <w:u w:val="single"/>
        </w:rPr>
        <w:t>Black’s Law Dictionary, 6</w:t>
      </w:r>
      <w:r w:rsidRPr="00D55DCB">
        <w:rPr>
          <w:rFonts w:ascii="Bookman Old Style" w:hAnsi="Bookman Old Style"/>
          <w:b/>
          <w:sz w:val="24"/>
          <w:szCs w:val="24"/>
          <w:u w:val="single"/>
          <w:vertAlign w:val="superscript"/>
        </w:rPr>
        <w:t>th</w:t>
      </w:r>
      <w:r w:rsidRPr="00D55DCB">
        <w:rPr>
          <w:rFonts w:ascii="Bookman Old Style" w:hAnsi="Bookman Old Style"/>
          <w:b/>
          <w:sz w:val="24"/>
          <w:szCs w:val="24"/>
          <w:u w:val="single"/>
        </w:rPr>
        <w:t xml:space="preserve"> Edition page 660</w:t>
      </w:r>
      <w:r w:rsidRPr="00D55DCB">
        <w:rPr>
          <w:rFonts w:ascii="Bookman Old Style" w:hAnsi="Bookman Old Style"/>
          <w:sz w:val="24"/>
          <w:szCs w:val="24"/>
        </w:rPr>
        <w:t>, as below.</w:t>
      </w:r>
    </w:p>
    <w:p w:rsidR="000A5E67" w:rsidRPr="00D55DCB" w:rsidRDefault="000A5E67" w:rsidP="00D55DCB">
      <w:pPr>
        <w:pStyle w:val="ListParagraph"/>
        <w:jc w:val="both"/>
        <w:rPr>
          <w:rFonts w:ascii="Bookman Old Style" w:hAnsi="Bookman Old Style"/>
          <w:i/>
          <w:sz w:val="24"/>
          <w:szCs w:val="24"/>
        </w:rPr>
      </w:pPr>
      <w:r w:rsidRPr="00D55DCB">
        <w:rPr>
          <w:rFonts w:ascii="Bookman Old Style" w:hAnsi="Bookman Old Style"/>
          <w:i/>
          <w:sz w:val="24"/>
          <w:szCs w:val="24"/>
        </w:rPr>
        <w:t>“An intentional perversion of truth for the purpose of including another in reliance upon it to part with some valuable thing belonging to him or to surrender a legal right. A false representation of a matter of fact, whether by words or by conduct, by false or misleading allegations, or by concealment of that which deceives and intended to deceive another so that he shall act upon it to his legal injury. Anything calculated to deceive, whether it is by direct falsehood or innuendo by speech or silence, word of mouth, or look gesture….”</w:t>
      </w:r>
    </w:p>
    <w:p w:rsidR="000A5E67" w:rsidRPr="00D55DCB" w:rsidRDefault="000A44DB" w:rsidP="00D55DCB">
      <w:pPr>
        <w:jc w:val="both"/>
        <w:rPr>
          <w:rFonts w:ascii="Bookman Old Style" w:hAnsi="Bookman Old Style"/>
          <w:sz w:val="24"/>
          <w:szCs w:val="24"/>
        </w:rPr>
      </w:pPr>
      <w:r w:rsidRPr="00D55DCB">
        <w:rPr>
          <w:rFonts w:ascii="Bookman Old Style" w:hAnsi="Bookman Old Style"/>
          <w:sz w:val="24"/>
          <w:szCs w:val="24"/>
        </w:rPr>
        <w:t xml:space="preserve">They </w:t>
      </w:r>
      <w:r w:rsidR="000A5E67" w:rsidRPr="00D55DCB">
        <w:rPr>
          <w:rFonts w:ascii="Bookman Old Style" w:hAnsi="Bookman Old Style"/>
          <w:sz w:val="24"/>
          <w:szCs w:val="24"/>
        </w:rPr>
        <w:t>submit</w:t>
      </w:r>
      <w:r w:rsidRPr="00D55DCB">
        <w:rPr>
          <w:rFonts w:ascii="Bookman Old Style" w:hAnsi="Bookman Old Style"/>
          <w:sz w:val="24"/>
          <w:szCs w:val="24"/>
        </w:rPr>
        <w:t>ted</w:t>
      </w:r>
      <w:r w:rsidR="000A5E67" w:rsidRPr="00D55DCB">
        <w:rPr>
          <w:rFonts w:ascii="Bookman Old Style" w:hAnsi="Bookman Old Style"/>
          <w:sz w:val="24"/>
          <w:szCs w:val="24"/>
        </w:rPr>
        <w:t xml:space="preserve"> that in presenting two totally distinct agreements claiming to prove a single transaction is the real meaning of  </w:t>
      </w:r>
      <w:r w:rsidR="000A5E67" w:rsidRPr="00D55DCB">
        <w:rPr>
          <w:rFonts w:ascii="Bookman Old Style" w:hAnsi="Bookman Old Style"/>
          <w:b/>
          <w:sz w:val="24"/>
          <w:szCs w:val="24"/>
        </w:rPr>
        <w:t xml:space="preserve">international perversion of truth for the purpose of including another </w:t>
      </w:r>
      <w:r w:rsidR="000A5E67" w:rsidRPr="00D55DCB">
        <w:rPr>
          <w:rFonts w:ascii="Bookman Old Style" w:hAnsi="Bookman Old Style"/>
          <w:sz w:val="24"/>
          <w:szCs w:val="24"/>
        </w:rPr>
        <w:t xml:space="preserve">and </w:t>
      </w:r>
      <w:r w:rsidR="000A5E67" w:rsidRPr="00D55DCB">
        <w:rPr>
          <w:rFonts w:ascii="Bookman Old Style" w:hAnsi="Bookman Old Style"/>
          <w:b/>
          <w:sz w:val="24"/>
          <w:szCs w:val="24"/>
        </w:rPr>
        <w:t xml:space="preserve">a false representation of a matter of fact </w:t>
      </w:r>
      <w:r w:rsidR="000A5E67" w:rsidRPr="00D55DCB">
        <w:rPr>
          <w:rFonts w:ascii="Bookman Old Style" w:hAnsi="Bookman Old Style"/>
          <w:sz w:val="24"/>
          <w:szCs w:val="24"/>
        </w:rPr>
        <w:t>as defined by the Supreme Court in the above cited</w:t>
      </w:r>
      <w:r w:rsidR="005C2796" w:rsidRPr="00D55DCB">
        <w:rPr>
          <w:rFonts w:ascii="Bookman Old Style" w:hAnsi="Bookman Old Style"/>
          <w:sz w:val="24"/>
          <w:szCs w:val="24"/>
        </w:rPr>
        <w:t xml:space="preserve"> case. More so, th</w:t>
      </w:r>
      <w:r w:rsidR="00C27E1F" w:rsidRPr="00D55DCB">
        <w:rPr>
          <w:rFonts w:ascii="Bookman Old Style" w:hAnsi="Bookman Old Style"/>
          <w:sz w:val="24"/>
          <w:szCs w:val="24"/>
        </w:rPr>
        <w:t>at th</w:t>
      </w:r>
      <w:r w:rsidR="005C2796" w:rsidRPr="00D55DCB">
        <w:rPr>
          <w:rFonts w:ascii="Bookman Old Style" w:hAnsi="Bookman Old Style"/>
          <w:sz w:val="24"/>
          <w:szCs w:val="24"/>
        </w:rPr>
        <w:t>e act of the D</w:t>
      </w:r>
      <w:r w:rsidR="000A5E67" w:rsidRPr="00D55DCB">
        <w:rPr>
          <w:rFonts w:ascii="Bookman Old Style" w:hAnsi="Bookman Old Style"/>
          <w:sz w:val="24"/>
          <w:szCs w:val="24"/>
        </w:rPr>
        <w:t>efendant forging receipts to deceive cannot be taken lightly. Th</w:t>
      </w:r>
      <w:r w:rsidR="005C2796" w:rsidRPr="00D55DCB">
        <w:rPr>
          <w:rFonts w:ascii="Bookman Old Style" w:hAnsi="Bookman Old Style"/>
          <w:sz w:val="24"/>
          <w:szCs w:val="24"/>
        </w:rPr>
        <w:t>at th</w:t>
      </w:r>
      <w:r w:rsidR="000A5E67" w:rsidRPr="00D55DCB">
        <w:rPr>
          <w:rFonts w:ascii="Bookman Old Style" w:hAnsi="Bookman Old Style"/>
          <w:sz w:val="24"/>
          <w:szCs w:val="24"/>
        </w:rPr>
        <w:t xml:space="preserve">e fraudulent </w:t>
      </w:r>
      <w:r w:rsidR="005C2796" w:rsidRPr="00D55DCB">
        <w:rPr>
          <w:rFonts w:ascii="Bookman Old Style" w:hAnsi="Bookman Old Style"/>
          <w:sz w:val="24"/>
          <w:szCs w:val="24"/>
        </w:rPr>
        <w:t>acts only prove that the D</w:t>
      </w:r>
      <w:r w:rsidR="000A5E67" w:rsidRPr="00D55DCB">
        <w:rPr>
          <w:rFonts w:ascii="Bookman Old Style" w:hAnsi="Bookman Old Style"/>
          <w:sz w:val="24"/>
          <w:szCs w:val="24"/>
        </w:rPr>
        <w:t>efendant will go</w:t>
      </w:r>
      <w:r w:rsidR="005C2796" w:rsidRPr="00D55DCB">
        <w:rPr>
          <w:rFonts w:ascii="Bookman Old Style" w:hAnsi="Bookman Old Style"/>
          <w:sz w:val="24"/>
          <w:szCs w:val="24"/>
        </w:rPr>
        <w:t xml:space="preserve"> to such extend to deprive the P</w:t>
      </w:r>
      <w:r w:rsidR="000A5E67" w:rsidRPr="00D55DCB">
        <w:rPr>
          <w:rFonts w:ascii="Bookman Old Style" w:hAnsi="Bookman Old Style"/>
          <w:sz w:val="24"/>
          <w:szCs w:val="24"/>
        </w:rPr>
        <w:t>laintiff of his interest in the suit land.</w:t>
      </w:r>
    </w:p>
    <w:p w:rsidR="000A5E67" w:rsidRPr="00D55DCB" w:rsidRDefault="000A44DB" w:rsidP="00D55DCB">
      <w:pPr>
        <w:jc w:val="both"/>
        <w:rPr>
          <w:rFonts w:ascii="Bookman Old Style" w:hAnsi="Bookman Old Style"/>
          <w:sz w:val="24"/>
          <w:szCs w:val="24"/>
        </w:rPr>
      </w:pPr>
      <w:r w:rsidRPr="00D55DCB">
        <w:rPr>
          <w:rFonts w:ascii="Bookman Old Style" w:hAnsi="Bookman Old Style"/>
          <w:sz w:val="24"/>
          <w:szCs w:val="24"/>
        </w:rPr>
        <w:t>Further</w:t>
      </w:r>
      <w:r w:rsidR="000A5E67" w:rsidRPr="00D55DCB">
        <w:rPr>
          <w:rFonts w:ascii="Bookman Old Style" w:hAnsi="Bookman Old Style"/>
          <w:sz w:val="24"/>
          <w:szCs w:val="24"/>
        </w:rPr>
        <w:t xml:space="preserve">, </w:t>
      </w:r>
      <w:r w:rsidR="00C27E1F" w:rsidRPr="00D55DCB">
        <w:rPr>
          <w:rFonts w:ascii="Bookman Old Style" w:hAnsi="Bookman Old Style"/>
          <w:sz w:val="24"/>
          <w:szCs w:val="24"/>
        </w:rPr>
        <w:t xml:space="preserve">that </w:t>
      </w:r>
      <w:r w:rsidR="000A5E67" w:rsidRPr="00D55DCB">
        <w:rPr>
          <w:rFonts w:ascii="Bookman Old Style" w:hAnsi="Bookman Old Style"/>
          <w:sz w:val="24"/>
          <w:szCs w:val="24"/>
        </w:rPr>
        <w:t xml:space="preserve">it is trite the Law now governing </w:t>
      </w:r>
      <w:r w:rsidRPr="00D55DCB">
        <w:rPr>
          <w:rFonts w:ascii="Bookman Old Style" w:hAnsi="Bookman Old Style"/>
          <w:sz w:val="24"/>
          <w:szCs w:val="24"/>
        </w:rPr>
        <w:t>inconsistencies</w:t>
      </w:r>
      <w:r w:rsidR="000A5E67" w:rsidRPr="00D55DCB">
        <w:rPr>
          <w:rFonts w:ascii="Bookman Old Style" w:hAnsi="Bookman Old Style"/>
          <w:sz w:val="24"/>
          <w:szCs w:val="24"/>
        </w:rPr>
        <w:t xml:space="preserve"> or a discrepancy is that grave inconsistencies if not satisfactorily explained will usually result in the evidence </w:t>
      </w:r>
      <w:r w:rsidR="00C27E1F" w:rsidRPr="00D55DCB">
        <w:rPr>
          <w:rFonts w:ascii="Bookman Old Style" w:hAnsi="Bookman Old Style"/>
          <w:sz w:val="24"/>
          <w:szCs w:val="24"/>
        </w:rPr>
        <w:t xml:space="preserve">of the witness being rejected. </w:t>
      </w:r>
      <w:r w:rsidR="005C2796" w:rsidRPr="00D55DCB">
        <w:rPr>
          <w:rFonts w:ascii="Bookman Old Style" w:hAnsi="Bookman Old Style"/>
          <w:sz w:val="24"/>
          <w:szCs w:val="24"/>
        </w:rPr>
        <w:t>That g</w:t>
      </w:r>
      <w:r w:rsidR="000A5E67" w:rsidRPr="00D55DCB">
        <w:rPr>
          <w:rFonts w:ascii="Bookman Old Style" w:hAnsi="Bookman Old Style"/>
          <w:sz w:val="24"/>
          <w:szCs w:val="24"/>
        </w:rPr>
        <w:t>rave inconsistency or contradiction is the one that goes to the root of the case.</w:t>
      </w:r>
      <w:r w:rsidR="00C27E1F" w:rsidRPr="00D55DCB">
        <w:rPr>
          <w:rFonts w:ascii="Bookman Old Style" w:hAnsi="Bookman Old Style"/>
          <w:sz w:val="24"/>
          <w:szCs w:val="24"/>
        </w:rPr>
        <w:t xml:space="preserve"> They relied on the case of</w:t>
      </w:r>
      <w:r w:rsidR="000A5E67" w:rsidRPr="00D55DCB">
        <w:rPr>
          <w:rFonts w:ascii="Bookman Old Style" w:hAnsi="Bookman Old Style"/>
          <w:sz w:val="24"/>
          <w:szCs w:val="24"/>
        </w:rPr>
        <w:t xml:space="preserve"> </w:t>
      </w:r>
      <w:r w:rsidR="000A5E67" w:rsidRPr="00D55DCB">
        <w:rPr>
          <w:rFonts w:ascii="Bookman Old Style" w:hAnsi="Bookman Old Style"/>
          <w:b/>
          <w:i/>
          <w:sz w:val="24"/>
          <w:szCs w:val="24"/>
        </w:rPr>
        <w:t xml:space="preserve">Mujuni v </w:t>
      </w:r>
      <w:r w:rsidR="00C27E1F" w:rsidRPr="00D55DCB">
        <w:rPr>
          <w:rFonts w:ascii="Bookman Old Style" w:hAnsi="Bookman Old Style"/>
          <w:b/>
          <w:i/>
          <w:sz w:val="24"/>
          <w:szCs w:val="24"/>
        </w:rPr>
        <w:t>Uganda (HCT-04-CR-CN 33 of 2011-</w:t>
      </w:r>
      <w:r w:rsidR="000A5E67" w:rsidRPr="00D55DCB">
        <w:rPr>
          <w:rFonts w:ascii="Bookman Old Style" w:hAnsi="Bookman Old Style"/>
          <w:b/>
          <w:i/>
          <w:sz w:val="24"/>
          <w:szCs w:val="24"/>
        </w:rPr>
        <w:t>2013).</w:t>
      </w:r>
    </w:p>
    <w:p w:rsidR="00C27E1F" w:rsidRPr="00D55DCB" w:rsidRDefault="000A44DB" w:rsidP="00D55DCB">
      <w:pPr>
        <w:jc w:val="both"/>
        <w:rPr>
          <w:rFonts w:ascii="Bookman Old Style" w:hAnsi="Bookman Old Style"/>
          <w:sz w:val="24"/>
          <w:szCs w:val="24"/>
        </w:rPr>
      </w:pPr>
      <w:r w:rsidRPr="00D55DCB">
        <w:rPr>
          <w:rFonts w:ascii="Bookman Old Style" w:hAnsi="Bookman Old Style"/>
          <w:sz w:val="24"/>
          <w:szCs w:val="24"/>
        </w:rPr>
        <w:lastRenderedPageBreak/>
        <w:t xml:space="preserve">That </w:t>
      </w:r>
      <w:r w:rsidRPr="00D55DCB">
        <w:rPr>
          <w:rFonts w:ascii="Bookman Old Style" w:hAnsi="Bookman Old Style"/>
          <w:b/>
          <w:sz w:val="24"/>
          <w:szCs w:val="24"/>
        </w:rPr>
        <w:t>DW</w:t>
      </w:r>
      <w:r w:rsidR="000A5E67" w:rsidRPr="00D55DCB">
        <w:rPr>
          <w:rFonts w:ascii="Bookman Old Style" w:hAnsi="Bookman Old Style"/>
          <w:b/>
          <w:sz w:val="24"/>
          <w:szCs w:val="24"/>
        </w:rPr>
        <w:t>2 Tuze Awaze</w:t>
      </w:r>
      <w:r w:rsidR="000A5E67" w:rsidRPr="00D55DCB">
        <w:rPr>
          <w:rFonts w:ascii="Bookman Old Style" w:hAnsi="Bookman Old Style"/>
          <w:sz w:val="24"/>
          <w:szCs w:val="24"/>
        </w:rPr>
        <w:t>, the previous owner of the suit land did not clarify the inconsistencies</w:t>
      </w:r>
      <w:r w:rsidR="005C2796" w:rsidRPr="00D55DCB">
        <w:rPr>
          <w:rFonts w:ascii="Bookman Old Style" w:hAnsi="Bookman Old Style"/>
          <w:sz w:val="24"/>
          <w:szCs w:val="24"/>
        </w:rPr>
        <w:t>,</w:t>
      </w:r>
      <w:r w:rsidR="000A5E67" w:rsidRPr="00D55DCB">
        <w:rPr>
          <w:rFonts w:ascii="Bookman Old Style" w:hAnsi="Bookman Old Style"/>
          <w:sz w:val="24"/>
          <w:szCs w:val="24"/>
        </w:rPr>
        <w:t xml:space="preserve"> ho</w:t>
      </w:r>
      <w:r w:rsidR="005C2796" w:rsidRPr="00D55DCB">
        <w:rPr>
          <w:rFonts w:ascii="Bookman Old Style" w:hAnsi="Bookman Old Style"/>
          <w:sz w:val="24"/>
          <w:szCs w:val="24"/>
        </w:rPr>
        <w:t>wever stated that although the D</w:t>
      </w:r>
      <w:r w:rsidR="000A5E67" w:rsidRPr="00D55DCB">
        <w:rPr>
          <w:rFonts w:ascii="Bookman Old Style" w:hAnsi="Bookman Old Style"/>
          <w:sz w:val="24"/>
          <w:szCs w:val="24"/>
        </w:rPr>
        <w:t xml:space="preserve">efendant was the only one at the transaction to sell the suit land, he is aware that both parties oversaw the construction of the house thereon. </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Th</w:t>
      </w:r>
      <w:r w:rsidR="005C2796" w:rsidRPr="00D55DCB">
        <w:rPr>
          <w:rFonts w:ascii="Bookman Old Style" w:hAnsi="Bookman Old Style"/>
          <w:sz w:val="24"/>
          <w:szCs w:val="24"/>
        </w:rPr>
        <w:t>at th</w:t>
      </w:r>
      <w:r w:rsidRPr="00D55DCB">
        <w:rPr>
          <w:rFonts w:ascii="Bookman Old Style" w:hAnsi="Bookman Old Style"/>
          <w:sz w:val="24"/>
          <w:szCs w:val="24"/>
        </w:rPr>
        <w:t>e outright fraud, inconsistencies and con</w:t>
      </w:r>
      <w:r w:rsidR="005C2796" w:rsidRPr="00D55DCB">
        <w:rPr>
          <w:rFonts w:ascii="Bookman Old Style" w:hAnsi="Bookman Old Style"/>
          <w:sz w:val="24"/>
          <w:szCs w:val="24"/>
        </w:rPr>
        <w:t>tradictions on the part of the Defendant only prove the Plaintiff’s ownership. The D</w:t>
      </w:r>
      <w:r w:rsidRPr="00D55DCB">
        <w:rPr>
          <w:rFonts w:ascii="Bookman Old Style" w:hAnsi="Bookman Old Style"/>
          <w:sz w:val="24"/>
          <w:szCs w:val="24"/>
        </w:rPr>
        <w:t>efendant does not</w:t>
      </w:r>
      <w:r w:rsidR="005C2796" w:rsidRPr="00D55DCB">
        <w:rPr>
          <w:rFonts w:ascii="Bookman Old Style" w:hAnsi="Bookman Old Style"/>
          <w:sz w:val="24"/>
          <w:szCs w:val="24"/>
        </w:rPr>
        <w:t xml:space="preserve"> deny receiving money from the P</w:t>
      </w:r>
      <w:r w:rsidRPr="00D55DCB">
        <w:rPr>
          <w:rFonts w:ascii="Bookman Old Style" w:hAnsi="Bookman Old Style"/>
          <w:sz w:val="24"/>
          <w:szCs w:val="24"/>
        </w:rPr>
        <w:t>laintiff to</w:t>
      </w:r>
      <w:r w:rsidR="005C2796" w:rsidRPr="00D55DCB">
        <w:rPr>
          <w:rFonts w:ascii="Bookman Old Style" w:hAnsi="Bookman Old Style"/>
          <w:sz w:val="24"/>
          <w:szCs w:val="24"/>
        </w:rPr>
        <w:t xml:space="preserve"> purchase the suit land as the P</w:t>
      </w:r>
      <w:r w:rsidRPr="00D55DCB">
        <w:rPr>
          <w:rFonts w:ascii="Bookman Old Style" w:hAnsi="Bookman Old Style"/>
          <w:sz w:val="24"/>
          <w:szCs w:val="24"/>
        </w:rPr>
        <w:t>laintiff’s agent. E</w:t>
      </w:r>
      <w:r w:rsidR="005C2796" w:rsidRPr="00D55DCB">
        <w:rPr>
          <w:rFonts w:ascii="Bookman Old Style" w:hAnsi="Bookman Old Style"/>
          <w:sz w:val="24"/>
          <w:szCs w:val="24"/>
        </w:rPr>
        <w:t>ven if she eventually made the Sale A</w:t>
      </w:r>
      <w:r w:rsidRPr="00D55DCB">
        <w:rPr>
          <w:rFonts w:ascii="Bookman Old Style" w:hAnsi="Bookman Old Style"/>
          <w:sz w:val="24"/>
          <w:szCs w:val="24"/>
        </w:rPr>
        <w:t>greement in her own</w:t>
      </w:r>
      <w:r w:rsidR="005C2796" w:rsidRPr="00D55DCB">
        <w:rPr>
          <w:rFonts w:ascii="Bookman Old Style" w:hAnsi="Bookman Old Style"/>
          <w:sz w:val="24"/>
          <w:szCs w:val="24"/>
        </w:rPr>
        <w:t xml:space="preserve"> names, the P</w:t>
      </w:r>
      <w:r w:rsidRPr="00D55DCB">
        <w:rPr>
          <w:rFonts w:ascii="Bookman Old Style" w:hAnsi="Bookman Old Style"/>
          <w:sz w:val="24"/>
          <w:szCs w:val="24"/>
        </w:rPr>
        <w:t>laintiff remains with a beneficial interest in the suit land as a result of a resultant trust.</w:t>
      </w:r>
      <w:r w:rsidR="00C27E1F" w:rsidRPr="00D55DCB">
        <w:rPr>
          <w:rFonts w:ascii="Bookman Old Style" w:hAnsi="Bookman Old Style"/>
          <w:sz w:val="24"/>
          <w:szCs w:val="24"/>
        </w:rPr>
        <w:t xml:space="preserve"> </w:t>
      </w:r>
      <w:r w:rsidR="000A44DB" w:rsidRPr="00D55DCB">
        <w:rPr>
          <w:rFonts w:ascii="Bookman Old Style" w:hAnsi="Bookman Old Style"/>
          <w:sz w:val="24"/>
          <w:szCs w:val="24"/>
        </w:rPr>
        <w:t>They relied o</w:t>
      </w:r>
      <w:r w:rsidRPr="00D55DCB">
        <w:rPr>
          <w:rFonts w:ascii="Bookman Old Style" w:hAnsi="Bookman Old Style"/>
          <w:sz w:val="24"/>
          <w:szCs w:val="24"/>
        </w:rPr>
        <w:t xml:space="preserve">n </w:t>
      </w:r>
      <w:r w:rsidRPr="00D55DCB">
        <w:rPr>
          <w:rFonts w:ascii="Bookman Old Style" w:hAnsi="Bookman Old Style"/>
          <w:b/>
          <w:i/>
          <w:sz w:val="24"/>
          <w:szCs w:val="24"/>
        </w:rPr>
        <w:t xml:space="preserve">Kenya Seed Company Limited </w:t>
      </w:r>
      <w:r w:rsidR="00C27E1F" w:rsidRPr="00D55DCB">
        <w:rPr>
          <w:rFonts w:ascii="Bookman Old Style" w:hAnsi="Bookman Old Style"/>
          <w:b/>
          <w:i/>
          <w:sz w:val="24"/>
          <w:szCs w:val="24"/>
        </w:rPr>
        <w:t xml:space="preserve">vs </w:t>
      </w:r>
      <w:r w:rsidRPr="00D55DCB">
        <w:rPr>
          <w:rFonts w:ascii="Bookman Old Style" w:hAnsi="Bookman Old Style"/>
          <w:b/>
          <w:i/>
          <w:sz w:val="24"/>
          <w:szCs w:val="24"/>
        </w:rPr>
        <w:t xml:space="preserve">Nathaniel Tum &amp; </w:t>
      </w:r>
      <w:r w:rsidR="00C27E1F" w:rsidRPr="00D55DCB">
        <w:rPr>
          <w:rFonts w:ascii="Bookman Old Style" w:hAnsi="Bookman Old Style"/>
          <w:b/>
          <w:i/>
          <w:sz w:val="24"/>
          <w:szCs w:val="24"/>
        </w:rPr>
        <w:t>Anor.</w:t>
      </w:r>
      <w:r w:rsidRPr="00D55DCB">
        <w:rPr>
          <w:rFonts w:ascii="Bookman Old Style" w:hAnsi="Bookman Old Style"/>
          <w:b/>
          <w:i/>
          <w:sz w:val="24"/>
          <w:szCs w:val="24"/>
        </w:rPr>
        <w:t xml:space="preserve"> HCCS</w:t>
      </w:r>
      <w:r w:rsidR="000A44DB" w:rsidRPr="00D55DCB">
        <w:rPr>
          <w:rFonts w:ascii="Bookman Old Style" w:hAnsi="Bookman Old Style"/>
          <w:b/>
          <w:i/>
          <w:sz w:val="24"/>
          <w:szCs w:val="24"/>
        </w:rPr>
        <w:t xml:space="preserve"> N</w:t>
      </w:r>
      <w:r w:rsidR="00C27E1F" w:rsidRPr="00D55DCB">
        <w:rPr>
          <w:rFonts w:ascii="Bookman Old Style" w:hAnsi="Bookman Old Style"/>
          <w:b/>
          <w:i/>
          <w:sz w:val="24"/>
          <w:szCs w:val="24"/>
        </w:rPr>
        <w:t xml:space="preserve">o. 180 of 2010 </w:t>
      </w:r>
      <w:r w:rsidR="000A44DB" w:rsidRPr="00D55DCB">
        <w:rPr>
          <w:rFonts w:ascii="Bookman Old Style" w:hAnsi="Bookman Old Style"/>
          <w:sz w:val="24"/>
          <w:szCs w:val="24"/>
        </w:rPr>
        <w:t xml:space="preserve">where </w:t>
      </w:r>
      <w:r w:rsidRPr="00D55DCB">
        <w:rPr>
          <w:rFonts w:ascii="Bookman Old Style" w:hAnsi="Bookman Old Style"/>
          <w:sz w:val="24"/>
          <w:szCs w:val="24"/>
        </w:rPr>
        <w:t xml:space="preserve">Justice Madrama Izama (as he then was) defined resultant trust from </w:t>
      </w:r>
      <w:r w:rsidRPr="00D55DCB">
        <w:rPr>
          <w:rFonts w:ascii="Bookman Old Style" w:hAnsi="Bookman Old Style"/>
          <w:b/>
          <w:sz w:val="24"/>
          <w:szCs w:val="24"/>
          <w:u w:val="single"/>
        </w:rPr>
        <w:t>Black’s Law Dictionary, 7</w:t>
      </w:r>
      <w:r w:rsidRPr="00D55DCB">
        <w:rPr>
          <w:rFonts w:ascii="Bookman Old Style" w:hAnsi="Bookman Old Style"/>
          <w:b/>
          <w:sz w:val="24"/>
          <w:szCs w:val="24"/>
          <w:u w:val="single"/>
          <w:vertAlign w:val="superscript"/>
        </w:rPr>
        <w:t>th</w:t>
      </w:r>
      <w:r w:rsidRPr="00D55DCB">
        <w:rPr>
          <w:rFonts w:ascii="Bookman Old Style" w:hAnsi="Bookman Old Style"/>
          <w:b/>
          <w:sz w:val="24"/>
          <w:szCs w:val="24"/>
          <w:u w:val="single"/>
        </w:rPr>
        <w:t xml:space="preserve"> Edition at page 1417</w:t>
      </w:r>
      <w:r w:rsidR="00C27E1F" w:rsidRPr="00D55DCB">
        <w:rPr>
          <w:rFonts w:ascii="Bookman Old Style" w:hAnsi="Bookman Old Style"/>
          <w:sz w:val="24"/>
          <w:szCs w:val="24"/>
        </w:rPr>
        <w:t xml:space="preserve"> as a trust</w:t>
      </w:r>
      <w:r w:rsidRPr="00D55DCB">
        <w:rPr>
          <w:rFonts w:ascii="Bookman Old Style" w:hAnsi="Bookman Old Style"/>
          <w:sz w:val="24"/>
          <w:szCs w:val="24"/>
        </w:rPr>
        <w:t xml:space="preserve"> imposed by law when property is transferred under circumstances suggesting that the transferor did not intend for the transferee to have the </w:t>
      </w:r>
      <w:r w:rsidR="000A44DB" w:rsidRPr="00D55DCB">
        <w:rPr>
          <w:rFonts w:ascii="Bookman Old Style" w:hAnsi="Bookman Old Style"/>
          <w:sz w:val="24"/>
          <w:szCs w:val="24"/>
        </w:rPr>
        <w:t>beneficial</w:t>
      </w:r>
      <w:r w:rsidRPr="00D55DCB">
        <w:rPr>
          <w:rFonts w:ascii="Bookman Old Style" w:hAnsi="Bookman Old Style"/>
          <w:sz w:val="24"/>
          <w:szCs w:val="24"/>
        </w:rPr>
        <w:t xml:space="preserve"> interest in the property. ‘Resulting trust’ is also </w:t>
      </w:r>
      <w:r w:rsidR="000A44DB" w:rsidRPr="00D55DCB">
        <w:rPr>
          <w:rFonts w:ascii="Bookman Old Style" w:hAnsi="Bookman Old Style"/>
          <w:sz w:val="24"/>
          <w:szCs w:val="24"/>
        </w:rPr>
        <w:t>referred</w:t>
      </w:r>
      <w:r w:rsidRPr="00D55DCB">
        <w:rPr>
          <w:rFonts w:ascii="Bookman Old Style" w:hAnsi="Bookman Old Style"/>
          <w:sz w:val="24"/>
          <w:szCs w:val="24"/>
        </w:rPr>
        <w:t xml:space="preserve"> to as ‘implied trust’ or ‘presumptive trust’.</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 xml:space="preserve">Further, </w:t>
      </w:r>
      <w:r w:rsidR="00C27E1F" w:rsidRPr="00D55DCB">
        <w:rPr>
          <w:rFonts w:ascii="Bookman Old Style" w:hAnsi="Bookman Old Style"/>
          <w:sz w:val="24"/>
          <w:szCs w:val="24"/>
        </w:rPr>
        <w:t xml:space="preserve">that </w:t>
      </w:r>
      <w:r w:rsidRPr="00D55DCB">
        <w:rPr>
          <w:rFonts w:ascii="Bookman Old Style" w:hAnsi="Bookman Old Style"/>
          <w:sz w:val="24"/>
          <w:szCs w:val="24"/>
        </w:rPr>
        <w:t xml:space="preserve">in the case of </w:t>
      </w:r>
      <w:r w:rsidRPr="00D55DCB">
        <w:rPr>
          <w:rFonts w:ascii="Bookman Old Style" w:hAnsi="Bookman Old Style"/>
          <w:b/>
          <w:i/>
          <w:sz w:val="24"/>
          <w:szCs w:val="24"/>
        </w:rPr>
        <w:t>Gathiba vs. Gathiba [2001] 2 EA 342</w:t>
      </w:r>
      <w:r w:rsidRPr="00D55DCB">
        <w:rPr>
          <w:rFonts w:ascii="Bookman Old Style" w:hAnsi="Bookman Old Style"/>
          <w:b/>
          <w:sz w:val="24"/>
          <w:szCs w:val="24"/>
        </w:rPr>
        <w:t xml:space="preserve">, </w:t>
      </w:r>
      <w:r w:rsidRPr="00D55DCB">
        <w:rPr>
          <w:rFonts w:ascii="Bookman Old Style" w:hAnsi="Bookman Old Style"/>
          <w:sz w:val="24"/>
          <w:szCs w:val="24"/>
        </w:rPr>
        <w:t xml:space="preserve">it was held that </w:t>
      </w:r>
      <w:r w:rsidR="00C27E1F" w:rsidRPr="00D55DCB">
        <w:rPr>
          <w:rFonts w:ascii="Bookman Old Style" w:hAnsi="Bookman Old Style"/>
          <w:i/>
          <w:sz w:val="24"/>
          <w:szCs w:val="24"/>
        </w:rPr>
        <w:t>“</w:t>
      </w:r>
      <w:r w:rsidRPr="00D55DCB">
        <w:rPr>
          <w:rFonts w:ascii="Bookman Old Style" w:hAnsi="Bookman Old Style"/>
          <w:i/>
          <w:sz w:val="24"/>
          <w:szCs w:val="24"/>
        </w:rPr>
        <w:t>a resulting trust is an implied trust where the beneficial interest in property comes back, or results for the benefit of the person on his respective who transferred the property to the trustee or provided the means of obtaining it. These include where upon purchase, property is conveyed into the name of someone other than the purchaser, there is a resulting trust in favor of him or her who advances the purchase money but not where it would defeat the policy of the law</w:t>
      </w:r>
      <w:r w:rsidR="00C27E1F" w:rsidRPr="00D55DCB">
        <w:rPr>
          <w:rFonts w:ascii="Bookman Old Style" w:hAnsi="Bookman Old Style"/>
          <w:i/>
          <w:sz w:val="24"/>
          <w:szCs w:val="24"/>
        </w:rPr>
        <w:t>”</w:t>
      </w:r>
      <w:r w:rsidRPr="00D55DCB">
        <w:rPr>
          <w:rFonts w:ascii="Bookman Old Style" w:hAnsi="Bookman Old Style"/>
          <w:i/>
          <w:sz w:val="24"/>
          <w:szCs w:val="24"/>
        </w:rPr>
        <w:t>.</w:t>
      </w:r>
    </w:p>
    <w:p w:rsidR="00C27E1F" w:rsidRPr="00D55DCB" w:rsidRDefault="000A44DB" w:rsidP="00D55DCB">
      <w:pPr>
        <w:jc w:val="both"/>
        <w:rPr>
          <w:rFonts w:ascii="Bookman Old Style" w:hAnsi="Bookman Old Style"/>
          <w:sz w:val="24"/>
          <w:szCs w:val="24"/>
        </w:rPr>
      </w:pPr>
      <w:r w:rsidRPr="00D55DCB">
        <w:rPr>
          <w:rFonts w:ascii="Bookman Old Style" w:hAnsi="Bookman Old Style"/>
          <w:sz w:val="24"/>
          <w:szCs w:val="24"/>
        </w:rPr>
        <w:t xml:space="preserve">They </w:t>
      </w:r>
      <w:r w:rsidR="000A5E67" w:rsidRPr="00D55DCB">
        <w:rPr>
          <w:rFonts w:ascii="Bookman Old Style" w:hAnsi="Bookman Old Style"/>
          <w:sz w:val="24"/>
          <w:szCs w:val="24"/>
        </w:rPr>
        <w:t xml:space="preserve">therefore </w:t>
      </w:r>
      <w:r w:rsidRPr="00D55DCB">
        <w:rPr>
          <w:rFonts w:ascii="Bookman Old Style" w:hAnsi="Bookman Old Style"/>
          <w:sz w:val="24"/>
          <w:szCs w:val="24"/>
        </w:rPr>
        <w:t xml:space="preserve">submitted </w:t>
      </w:r>
      <w:r w:rsidR="00C27E1F" w:rsidRPr="00D55DCB">
        <w:rPr>
          <w:rFonts w:ascii="Bookman Old Style" w:hAnsi="Bookman Old Style"/>
          <w:sz w:val="24"/>
          <w:szCs w:val="24"/>
        </w:rPr>
        <w:t>that the P</w:t>
      </w:r>
      <w:r w:rsidR="000A5E67" w:rsidRPr="00D55DCB">
        <w:rPr>
          <w:rFonts w:ascii="Bookman Old Style" w:hAnsi="Bookman Old Style"/>
          <w:sz w:val="24"/>
          <w:szCs w:val="24"/>
        </w:rPr>
        <w:t>l</w:t>
      </w:r>
      <w:r w:rsidR="00C27E1F" w:rsidRPr="00D55DCB">
        <w:rPr>
          <w:rFonts w:ascii="Bookman Old Style" w:hAnsi="Bookman Old Style"/>
          <w:sz w:val="24"/>
          <w:szCs w:val="24"/>
        </w:rPr>
        <w:t>aintiff in giving money to the Defendant to purchase the suit l</w:t>
      </w:r>
      <w:r w:rsidR="000A5E67" w:rsidRPr="00D55DCB">
        <w:rPr>
          <w:rFonts w:ascii="Bookman Old Style" w:hAnsi="Bookman Old Style"/>
          <w:sz w:val="24"/>
          <w:szCs w:val="24"/>
        </w:rPr>
        <w:t xml:space="preserve">and retained the </w:t>
      </w:r>
      <w:r w:rsidR="005C2796" w:rsidRPr="00D55DCB">
        <w:rPr>
          <w:rFonts w:ascii="Bookman Old Style" w:hAnsi="Bookman Old Style"/>
          <w:sz w:val="24"/>
          <w:szCs w:val="24"/>
        </w:rPr>
        <w:t>beneficial</w:t>
      </w:r>
      <w:r w:rsidR="00C27E1F" w:rsidRPr="00D55DCB">
        <w:rPr>
          <w:rFonts w:ascii="Bookman Old Style" w:hAnsi="Bookman Old Style"/>
          <w:sz w:val="24"/>
          <w:szCs w:val="24"/>
        </w:rPr>
        <w:t xml:space="preserve"> interest in the suit land; a</w:t>
      </w:r>
      <w:r w:rsidR="000A5E67" w:rsidRPr="00D55DCB">
        <w:rPr>
          <w:rFonts w:ascii="Bookman Old Style" w:hAnsi="Bookman Old Style"/>
          <w:sz w:val="24"/>
          <w:szCs w:val="24"/>
        </w:rPr>
        <w:t xml:space="preserve">nd according to English </w:t>
      </w:r>
      <w:r w:rsidRPr="00D55DCB">
        <w:rPr>
          <w:rFonts w:ascii="Bookman Old Style" w:hAnsi="Bookman Old Style"/>
          <w:sz w:val="24"/>
          <w:szCs w:val="24"/>
        </w:rPr>
        <w:t xml:space="preserve">decisions </w:t>
      </w:r>
      <w:r w:rsidRPr="00D55DCB">
        <w:rPr>
          <w:rFonts w:ascii="Bookman Old Style" w:hAnsi="Bookman Old Style"/>
          <w:b/>
          <w:i/>
          <w:sz w:val="24"/>
          <w:szCs w:val="24"/>
        </w:rPr>
        <w:t>Fowkes</w:t>
      </w:r>
      <w:r w:rsidR="000A5E67" w:rsidRPr="00D55DCB">
        <w:rPr>
          <w:rFonts w:ascii="Bookman Old Style" w:hAnsi="Bookman Old Style"/>
          <w:b/>
          <w:i/>
          <w:sz w:val="24"/>
          <w:szCs w:val="24"/>
        </w:rPr>
        <w:t xml:space="preserve"> v </w:t>
      </w:r>
      <w:r w:rsidR="005C2796" w:rsidRPr="00D55DCB">
        <w:rPr>
          <w:rFonts w:ascii="Bookman Old Style" w:hAnsi="Bookman Old Style"/>
          <w:b/>
          <w:i/>
          <w:sz w:val="24"/>
          <w:szCs w:val="24"/>
        </w:rPr>
        <w:t>Pascoe (</w:t>
      </w:r>
      <w:r w:rsidR="000A5E67" w:rsidRPr="00D55DCB">
        <w:rPr>
          <w:rFonts w:ascii="Bookman Old Style" w:hAnsi="Bookman Old Style"/>
          <w:b/>
          <w:i/>
          <w:sz w:val="24"/>
          <w:szCs w:val="24"/>
        </w:rPr>
        <w:t>1875) LR 10 Ch App 342 and Tinsley v Milligan [1994] 1 AC 340</w:t>
      </w:r>
      <w:r w:rsidR="000A5E67" w:rsidRPr="00D55DCB">
        <w:rPr>
          <w:rFonts w:ascii="Bookman Old Style" w:hAnsi="Bookman Old Style"/>
          <w:sz w:val="24"/>
          <w:szCs w:val="24"/>
        </w:rPr>
        <w:t xml:space="preserve">, </w:t>
      </w:r>
      <w:r w:rsidR="005C2796" w:rsidRPr="00D55DCB">
        <w:rPr>
          <w:rFonts w:ascii="Bookman Old Style" w:hAnsi="Bookman Old Style"/>
          <w:sz w:val="24"/>
          <w:szCs w:val="24"/>
        </w:rPr>
        <w:t>in such</w:t>
      </w:r>
      <w:r w:rsidR="00C27E1F" w:rsidRPr="00D55DCB">
        <w:rPr>
          <w:rFonts w:ascii="Bookman Old Style" w:hAnsi="Bookman Old Style"/>
          <w:sz w:val="24"/>
          <w:szCs w:val="24"/>
        </w:rPr>
        <w:t xml:space="preserve"> instances, the D</w:t>
      </w:r>
      <w:r w:rsidR="000A5E67" w:rsidRPr="00D55DCB">
        <w:rPr>
          <w:rFonts w:ascii="Bookman Old Style" w:hAnsi="Bookman Old Style"/>
          <w:sz w:val="24"/>
          <w:szCs w:val="24"/>
        </w:rPr>
        <w:t xml:space="preserve">efendant could only rebut that presumption of a </w:t>
      </w:r>
      <w:r w:rsidR="005C2796" w:rsidRPr="00D55DCB">
        <w:rPr>
          <w:rFonts w:ascii="Bookman Old Style" w:hAnsi="Bookman Old Style"/>
          <w:sz w:val="24"/>
          <w:szCs w:val="24"/>
        </w:rPr>
        <w:t>resultant trust</w:t>
      </w:r>
      <w:r w:rsidR="000A5E67" w:rsidRPr="00D55DCB">
        <w:rPr>
          <w:rFonts w:ascii="Bookman Old Style" w:hAnsi="Bookman Old Style"/>
          <w:sz w:val="24"/>
          <w:szCs w:val="24"/>
        </w:rPr>
        <w:t xml:space="preserve"> by availing concrete evidence to the contrary. </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Th</w:t>
      </w:r>
      <w:r w:rsidR="00C27E1F" w:rsidRPr="00D55DCB">
        <w:rPr>
          <w:rFonts w:ascii="Bookman Old Style" w:hAnsi="Bookman Old Style"/>
          <w:sz w:val="24"/>
          <w:szCs w:val="24"/>
        </w:rPr>
        <w:t>at the D</w:t>
      </w:r>
      <w:r w:rsidRPr="00D55DCB">
        <w:rPr>
          <w:rFonts w:ascii="Bookman Old Style" w:hAnsi="Bookman Old Style"/>
          <w:sz w:val="24"/>
          <w:szCs w:val="24"/>
        </w:rPr>
        <w:t>efendant in this case miserably failed to rebut the sam</w:t>
      </w:r>
      <w:r w:rsidR="00C27E1F" w:rsidRPr="00D55DCB">
        <w:rPr>
          <w:rFonts w:ascii="Bookman Old Style" w:hAnsi="Bookman Old Style"/>
          <w:sz w:val="24"/>
          <w:szCs w:val="24"/>
        </w:rPr>
        <w:t>e given the fraud in making up Sale A</w:t>
      </w:r>
      <w:r w:rsidRPr="00D55DCB">
        <w:rPr>
          <w:rFonts w:ascii="Bookman Old Style" w:hAnsi="Bookman Old Style"/>
          <w:sz w:val="24"/>
          <w:szCs w:val="24"/>
        </w:rPr>
        <w:t>greements, contradictions and inconsistencies in the witness testimonies</w:t>
      </w:r>
      <w:r w:rsidR="00C27E1F" w:rsidRPr="00D55DCB">
        <w:rPr>
          <w:rFonts w:ascii="Bookman Old Style" w:hAnsi="Bookman Old Style"/>
          <w:sz w:val="24"/>
          <w:szCs w:val="24"/>
        </w:rPr>
        <w:t xml:space="preserve"> and they </w:t>
      </w:r>
      <w:r w:rsidRPr="00D55DCB">
        <w:rPr>
          <w:rFonts w:ascii="Bookman Old Style" w:hAnsi="Bookman Old Style"/>
          <w:sz w:val="24"/>
          <w:szCs w:val="24"/>
        </w:rPr>
        <w:t>contend</w:t>
      </w:r>
      <w:r w:rsidR="00C27E1F" w:rsidRPr="00D55DCB">
        <w:rPr>
          <w:rFonts w:ascii="Bookman Old Style" w:hAnsi="Bookman Old Style"/>
          <w:sz w:val="24"/>
          <w:szCs w:val="24"/>
        </w:rPr>
        <w:t>ed</w:t>
      </w:r>
      <w:r w:rsidRPr="00D55DCB">
        <w:rPr>
          <w:rFonts w:ascii="Bookman Old Style" w:hAnsi="Bookman Old Style"/>
          <w:sz w:val="24"/>
          <w:szCs w:val="24"/>
        </w:rPr>
        <w:t xml:space="preserve"> that had the learned trial Magistrate properly evaluated the evidence on record and stayed away from discussing issues regarding the nature of broken relationships in general, she ought to have found tha</w:t>
      </w:r>
      <w:r w:rsidR="006D267A" w:rsidRPr="00D55DCB">
        <w:rPr>
          <w:rFonts w:ascii="Bookman Old Style" w:hAnsi="Bookman Old Style"/>
          <w:sz w:val="24"/>
          <w:szCs w:val="24"/>
        </w:rPr>
        <w:t>t the suit land belongs to the P</w:t>
      </w:r>
      <w:r w:rsidRPr="00D55DCB">
        <w:rPr>
          <w:rFonts w:ascii="Bookman Old Style" w:hAnsi="Bookman Old Style"/>
          <w:sz w:val="24"/>
          <w:szCs w:val="24"/>
        </w:rPr>
        <w:t>laintiff.</w:t>
      </w:r>
    </w:p>
    <w:p w:rsidR="000A5E67" w:rsidRPr="00D55DCB" w:rsidRDefault="005E5D8D" w:rsidP="00D55DCB">
      <w:pPr>
        <w:jc w:val="both"/>
        <w:rPr>
          <w:rFonts w:ascii="Bookman Old Style" w:hAnsi="Bookman Old Style"/>
          <w:sz w:val="24"/>
          <w:szCs w:val="24"/>
        </w:rPr>
      </w:pPr>
      <w:r w:rsidRPr="00D55DCB">
        <w:rPr>
          <w:rFonts w:ascii="Bookman Old Style" w:hAnsi="Bookman Old Style"/>
          <w:sz w:val="24"/>
          <w:szCs w:val="24"/>
        </w:rPr>
        <w:t>T</w:t>
      </w:r>
      <w:r w:rsidR="000A44DB" w:rsidRPr="00D55DCB">
        <w:rPr>
          <w:rFonts w:ascii="Bookman Old Style" w:hAnsi="Bookman Old Style"/>
          <w:sz w:val="24"/>
          <w:szCs w:val="24"/>
        </w:rPr>
        <w:t xml:space="preserve">hey </w:t>
      </w:r>
      <w:r w:rsidR="000A5E67" w:rsidRPr="00D55DCB">
        <w:rPr>
          <w:rFonts w:ascii="Bookman Old Style" w:hAnsi="Bookman Old Style"/>
          <w:sz w:val="24"/>
          <w:szCs w:val="24"/>
        </w:rPr>
        <w:t>invite</w:t>
      </w:r>
      <w:r w:rsidR="004F49BA" w:rsidRPr="00D55DCB">
        <w:rPr>
          <w:rFonts w:ascii="Bookman Old Style" w:hAnsi="Bookman Old Style"/>
          <w:sz w:val="24"/>
          <w:szCs w:val="24"/>
        </w:rPr>
        <w:t>d</w:t>
      </w:r>
      <w:r w:rsidR="000A5E67" w:rsidRPr="00D55DCB">
        <w:rPr>
          <w:rFonts w:ascii="Bookman Old Style" w:hAnsi="Bookman Old Style"/>
          <w:sz w:val="24"/>
          <w:szCs w:val="24"/>
        </w:rPr>
        <w:t xml:space="preserve"> this </w:t>
      </w:r>
      <w:r w:rsidR="000A44DB" w:rsidRPr="00D55DCB">
        <w:rPr>
          <w:rFonts w:ascii="Bookman Old Style" w:hAnsi="Bookman Old Style"/>
          <w:sz w:val="24"/>
          <w:szCs w:val="24"/>
        </w:rPr>
        <w:t>Honourable C</w:t>
      </w:r>
      <w:r w:rsidR="006D267A" w:rsidRPr="00D55DCB">
        <w:rPr>
          <w:rFonts w:ascii="Bookman Old Style" w:hAnsi="Bookman Old Style"/>
          <w:sz w:val="24"/>
          <w:szCs w:val="24"/>
        </w:rPr>
        <w:t>ourt to find that the A</w:t>
      </w:r>
      <w:r w:rsidR="000A5E67" w:rsidRPr="00D55DCB">
        <w:rPr>
          <w:rFonts w:ascii="Bookman Old Style" w:hAnsi="Bookman Old Style"/>
          <w:sz w:val="24"/>
          <w:szCs w:val="24"/>
        </w:rPr>
        <w:t>ppellant</w:t>
      </w:r>
      <w:r w:rsidR="006D267A" w:rsidRPr="00D55DCB">
        <w:rPr>
          <w:rFonts w:ascii="Bookman Old Style" w:hAnsi="Bookman Old Style"/>
          <w:sz w:val="24"/>
          <w:szCs w:val="24"/>
        </w:rPr>
        <w:t>/P</w:t>
      </w:r>
      <w:r w:rsidR="000A5E67" w:rsidRPr="00D55DCB">
        <w:rPr>
          <w:rFonts w:ascii="Bookman Old Style" w:hAnsi="Bookman Old Style"/>
          <w:sz w:val="24"/>
          <w:szCs w:val="24"/>
        </w:rPr>
        <w:t xml:space="preserve">laintiff has a </w:t>
      </w:r>
      <w:r w:rsidR="000A44DB" w:rsidRPr="00D55DCB">
        <w:rPr>
          <w:rFonts w:ascii="Bookman Old Style" w:hAnsi="Bookman Old Style"/>
          <w:sz w:val="24"/>
          <w:szCs w:val="24"/>
        </w:rPr>
        <w:t>beneficial</w:t>
      </w:r>
      <w:r w:rsidR="000A5E67" w:rsidRPr="00D55DCB">
        <w:rPr>
          <w:rFonts w:ascii="Bookman Old Style" w:hAnsi="Bookman Old Style"/>
          <w:sz w:val="24"/>
          <w:szCs w:val="24"/>
        </w:rPr>
        <w:t xml:space="preserve"> interest in the suit property making him lawful owner of the suit land </w:t>
      </w:r>
      <w:r w:rsidR="000A5E67" w:rsidRPr="00D55DCB">
        <w:rPr>
          <w:rFonts w:ascii="Bookman Old Style" w:hAnsi="Bookman Old Style"/>
          <w:sz w:val="24"/>
          <w:szCs w:val="24"/>
        </w:rPr>
        <w:lastRenderedPageBreak/>
        <w:t>grant the remed</w:t>
      </w:r>
      <w:r w:rsidR="006D267A" w:rsidRPr="00D55DCB">
        <w:rPr>
          <w:rFonts w:ascii="Bookman Old Style" w:hAnsi="Bookman Old Style"/>
          <w:sz w:val="24"/>
          <w:szCs w:val="24"/>
        </w:rPr>
        <w:t>ies sought by the Appellant in Memorandum of A</w:t>
      </w:r>
      <w:r w:rsidR="000A5E67" w:rsidRPr="00D55DCB">
        <w:rPr>
          <w:rFonts w:ascii="Bookman Old Style" w:hAnsi="Bookman Old Style"/>
          <w:sz w:val="24"/>
          <w:szCs w:val="24"/>
        </w:rPr>
        <w:t xml:space="preserve">ppeal with costs. </w:t>
      </w:r>
    </w:p>
    <w:p w:rsidR="000A5E67" w:rsidRPr="00D55DCB" w:rsidRDefault="004F49BA" w:rsidP="00D55DCB">
      <w:pPr>
        <w:jc w:val="both"/>
        <w:rPr>
          <w:rFonts w:ascii="Bookman Old Style" w:hAnsi="Bookman Old Style"/>
          <w:b/>
          <w:sz w:val="24"/>
          <w:szCs w:val="24"/>
        </w:rPr>
      </w:pPr>
      <w:r w:rsidRPr="00D55DCB">
        <w:rPr>
          <w:rFonts w:ascii="Bookman Old Style" w:hAnsi="Bookman Old Style"/>
          <w:b/>
          <w:sz w:val="24"/>
          <w:szCs w:val="24"/>
        </w:rPr>
        <w:t xml:space="preserve">In respect </w:t>
      </w:r>
      <w:r w:rsidR="000A5E67" w:rsidRPr="00D55DCB">
        <w:rPr>
          <w:rFonts w:ascii="Bookman Old Style" w:hAnsi="Bookman Old Style"/>
          <w:b/>
          <w:sz w:val="24"/>
          <w:szCs w:val="24"/>
        </w:rPr>
        <w:t xml:space="preserve">Ground </w:t>
      </w:r>
      <w:r w:rsidR="006D267A" w:rsidRPr="00D55DCB">
        <w:rPr>
          <w:rFonts w:ascii="Bookman Old Style" w:hAnsi="Bookman Old Style"/>
          <w:b/>
          <w:sz w:val="24"/>
          <w:szCs w:val="24"/>
        </w:rPr>
        <w:t>3</w:t>
      </w:r>
      <w:r w:rsidRPr="00D55DCB">
        <w:rPr>
          <w:rFonts w:ascii="Bookman Old Style" w:hAnsi="Bookman Old Style"/>
          <w:b/>
          <w:sz w:val="24"/>
          <w:szCs w:val="24"/>
        </w:rPr>
        <w:t xml:space="preserve">, </w:t>
      </w:r>
      <w:r w:rsidR="006D267A" w:rsidRPr="00D55DCB">
        <w:rPr>
          <w:rFonts w:ascii="Bookman Old Style" w:hAnsi="Bookman Old Style"/>
          <w:sz w:val="24"/>
          <w:szCs w:val="24"/>
        </w:rPr>
        <w:t xml:space="preserve">learned counsel for the Respondent </w:t>
      </w:r>
      <w:r w:rsidRPr="00D55DCB">
        <w:rPr>
          <w:rFonts w:ascii="Bookman Old Style" w:hAnsi="Bookman Old Style"/>
          <w:sz w:val="24"/>
          <w:szCs w:val="24"/>
        </w:rPr>
        <w:t>submitted that t</w:t>
      </w:r>
      <w:r w:rsidR="000A5E67" w:rsidRPr="00D55DCB">
        <w:rPr>
          <w:rFonts w:ascii="Bookman Old Style" w:hAnsi="Bookman Old Style"/>
          <w:sz w:val="24"/>
          <w:szCs w:val="24"/>
        </w:rPr>
        <w:t xml:space="preserve">he Appellant will be tasked to prove the propriety of this ground as it is an open lie and failure to appreciate proceedings as was </w:t>
      </w:r>
      <w:r w:rsidR="006D267A" w:rsidRPr="00D55DCB">
        <w:rPr>
          <w:rFonts w:ascii="Bookman Old Style" w:hAnsi="Bookman Old Style"/>
          <w:sz w:val="24"/>
          <w:szCs w:val="24"/>
        </w:rPr>
        <w:t>i</w:t>
      </w:r>
      <w:r w:rsidR="000A5E67" w:rsidRPr="00D55DCB">
        <w:rPr>
          <w:rFonts w:ascii="Bookman Old Style" w:hAnsi="Bookman Old Style"/>
          <w:sz w:val="24"/>
          <w:szCs w:val="24"/>
        </w:rPr>
        <w:t xml:space="preserve">n the holding of court in </w:t>
      </w:r>
      <w:r w:rsidR="000A5E67" w:rsidRPr="00D55DCB">
        <w:rPr>
          <w:rFonts w:ascii="Bookman Old Style" w:hAnsi="Bookman Old Style"/>
          <w:b/>
          <w:i/>
          <w:sz w:val="24"/>
          <w:szCs w:val="24"/>
        </w:rPr>
        <w:t>D</w:t>
      </w:r>
      <w:r w:rsidRPr="00D55DCB">
        <w:rPr>
          <w:rFonts w:ascii="Bookman Old Style" w:hAnsi="Bookman Old Style"/>
          <w:b/>
          <w:i/>
          <w:sz w:val="24"/>
          <w:szCs w:val="24"/>
        </w:rPr>
        <w:t xml:space="preserve">r. </w:t>
      </w:r>
      <w:r w:rsidR="000A5E67" w:rsidRPr="00D55DCB">
        <w:rPr>
          <w:rFonts w:ascii="Bookman Old Style" w:hAnsi="Bookman Old Style"/>
          <w:b/>
          <w:i/>
          <w:sz w:val="24"/>
          <w:szCs w:val="24"/>
        </w:rPr>
        <w:t>L</w:t>
      </w:r>
      <w:r w:rsidRPr="00D55DCB">
        <w:rPr>
          <w:rFonts w:ascii="Bookman Old Style" w:hAnsi="Bookman Old Style"/>
          <w:b/>
          <w:i/>
          <w:sz w:val="24"/>
          <w:szCs w:val="24"/>
        </w:rPr>
        <w:t>ouis</w:t>
      </w:r>
      <w:r w:rsidR="000A5E67" w:rsidRPr="00D55DCB">
        <w:rPr>
          <w:rFonts w:ascii="Bookman Old Style" w:hAnsi="Bookman Old Style"/>
          <w:b/>
          <w:i/>
          <w:sz w:val="24"/>
          <w:szCs w:val="24"/>
        </w:rPr>
        <w:t xml:space="preserve"> O</w:t>
      </w:r>
      <w:r w:rsidRPr="00D55DCB">
        <w:rPr>
          <w:rFonts w:ascii="Bookman Old Style" w:hAnsi="Bookman Old Style"/>
          <w:b/>
          <w:i/>
          <w:sz w:val="24"/>
          <w:szCs w:val="24"/>
        </w:rPr>
        <w:t xml:space="preserve">kio </w:t>
      </w:r>
      <w:r w:rsidR="000A5E67" w:rsidRPr="00D55DCB">
        <w:rPr>
          <w:rFonts w:ascii="Bookman Old Style" w:hAnsi="Bookman Old Style"/>
          <w:b/>
          <w:i/>
          <w:sz w:val="24"/>
          <w:szCs w:val="24"/>
        </w:rPr>
        <w:t>T</w:t>
      </w:r>
      <w:r w:rsidRPr="00D55DCB">
        <w:rPr>
          <w:rFonts w:ascii="Bookman Old Style" w:hAnsi="Bookman Old Style"/>
          <w:b/>
          <w:i/>
          <w:sz w:val="24"/>
          <w:szCs w:val="24"/>
        </w:rPr>
        <w:t xml:space="preserve">alamoi v. </w:t>
      </w:r>
      <w:r w:rsidR="000A5E67" w:rsidRPr="00D55DCB">
        <w:rPr>
          <w:rFonts w:ascii="Bookman Old Style" w:hAnsi="Bookman Old Style"/>
          <w:b/>
          <w:i/>
          <w:sz w:val="24"/>
          <w:szCs w:val="24"/>
        </w:rPr>
        <w:t>M</w:t>
      </w:r>
      <w:r w:rsidRPr="00D55DCB">
        <w:rPr>
          <w:rFonts w:ascii="Bookman Old Style" w:hAnsi="Bookman Old Style"/>
          <w:b/>
          <w:i/>
          <w:sz w:val="24"/>
          <w:szCs w:val="24"/>
        </w:rPr>
        <w:t>athew</w:t>
      </w:r>
      <w:r w:rsidR="000A5E67" w:rsidRPr="00D55DCB">
        <w:rPr>
          <w:rFonts w:ascii="Bookman Old Style" w:hAnsi="Bookman Old Style"/>
          <w:b/>
          <w:i/>
          <w:sz w:val="24"/>
          <w:szCs w:val="24"/>
        </w:rPr>
        <w:t xml:space="preserve"> O</w:t>
      </w:r>
      <w:r w:rsidR="006D267A" w:rsidRPr="00D55DCB">
        <w:rPr>
          <w:rFonts w:ascii="Bookman Old Style" w:hAnsi="Bookman Old Style"/>
          <w:b/>
          <w:i/>
          <w:sz w:val="24"/>
          <w:szCs w:val="24"/>
        </w:rPr>
        <w:t>kello &amp; A</w:t>
      </w:r>
      <w:r w:rsidRPr="00D55DCB">
        <w:rPr>
          <w:rFonts w:ascii="Bookman Old Style" w:hAnsi="Bookman Old Style"/>
          <w:b/>
          <w:i/>
          <w:sz w:val="24"/>
          <w:szCs w:val="24"/>
        </w:rPr>
        <w:t xml:space="preserve">nor </w:t>
      </w:r>
      <w:r w:rsidR="000A5E67" w:rsidRPr="00D55DCB">
        <w:rPr>
          <w:rFonts w:ascii="Bookman Old Style" w:hAnsi="Bookman Old Style"/>
          <w:b/>
          <w:i/>
          <w:sz w:val="24"/>
          <w:szCs w:val="24"/>
        </w:rPr>
        <w:t>CA 22/2015,</w:t>
      </w:r>
      <w:r w:rsidR="000A5E67" w:rsidRPr="00D55DCB">
        <w:rPr>
          <w:rFonts w:ascii="Bookman Old Style" w:hAnsi="Bookman Old Style"/>
          <w:b/>
          <w:sz w:val="24"/>
          <w:szCs w:val="24"/>
        </w:rPr>
        <w:t xml:space="preserve"> </w:t>
      </w:r>
      <w:r w:rsidR="006D267A" w:rsidRPr="00D55DCB">
        <w:rPr>
          <w:rFonts w:ascii="Bookman Old Style" w:hAnsi="Bookman Old Style"/>
          <w:sz w:val="24"/>
          <w:szCs w:val="24"/>
        </w:rPr>
        <w:t>per</w:t>
      </w:r>
      <w:r w:rsidR="006D267A" w:rsidRPr="00D55DCB">
        <w:rPr>
          <w:rFonts w:ascii="Bookman Old Style" w:hAnsi="Bookman Old Style"/>
          <w:b/>
          <w:sz w:val="24"/>
          <w:szCs w:val="24"/>
        </w:rPr>
        <w:t xml:space="preserve"> </w:t>
      </w:r>
      <w:r w:rsidR="000A5E67" w:rsidRPr="00D55DCB">
        <w:rPr>
          <w:rFonts w:ascii="Bookman Old Style" w:hAnsi="Bookman Old Style"/>
          <w:sz w:val="24"/>
          <w:szCs w:val="24"/>
        </w:rPr>
        <w:t>Justice Stephen Mubiru</w:t>
      </w:r>
      <w:r w:rsidR="000A5E67" w:rsidRPr="00D55DCB">
        <w:rPr>
          <w:rFonts w:ascii="Bookman Old Style" w:hAnsi="Bookman Old Style"/>
          <w:b/>
          <w:sz w:val="24"/>
          <w:szCs w:val="24"/>
        </w:rPr>
        <w:t xml:space="preserve"> </w:t>
      </w:r>
      <w:r w:rsidR="000A5E67" w:rsidRPr="00D55DCB">
        <w:rPr>
          <w:rFonts w:ascii="Bookman Old Style" w:hAnsi="Bookman Old Style"/>
          <w:sz w:val="24"/>
          <w:szCs w:val="24"/>
        </w:rPr>
        <w:t>succinctly elucidated on the purpose of the visit locus in quo thus:</w:t>
      </w:r>
    </w:p>
    <w:p w:rsidR="000A5E67" w:rsidRPr="00D55DCB" w:rsidRDefault="000A5E67" w:rsidP="00D55DCB">
      <w:pPr>
        <w:jc w:val="both"/>
        <w:rPr>
          <w:rFonts w:ascii="Bookman Old Style" w:hAnsi="Bookman Old Style"/>
          <w:i/>
          <w:sz w:val="24"/>
          <w:szCs w:val="24"/>
        </w:rPr>
      </w:pPr>
      <w:r w:rsidRPr="00D55DCB">
        <w:rPr>
          <w:rFonts w:ascii="Bookman Old Style" w:hAnsi="Bookman Old Style"/>
          <w:i/>
          <w:sz w:val="24"/>
          <w:szCs w:val="24"/>
        </w:rPr>
        <w:t xml:space="preserve">“The purpose of visit to locus in quo, as has been repeatedly stated is not recite the evidence already led but to clear doubt which might have risen as a result of conflicting evidence of both sides as to existence or nonexistence of the state of facts relating to the land and such a conflict can be resolved by visualizing the object, the res, the material thing, the scene of the incident or the property in issue”. </w:t>
      </w:r>
    </w:p>
    <w:p w:rsidR="000A5E67" w:rsidRPr="00D55DCB" w:rsidRDefault="000A5E67" w:rsidP="00D55DCB">
      <w:pPr>
        <w:jc w:val="both"/>
        <w:rPr>
          <w:rFonts w:ascii="Bookman Old Style" w:hAnsi="Bookman Old Style"/>
          <w:sz w:val="24"/>
          <w:szCs w:val="24"/>
        </w:rPr>
      </w:pPr>
      <w:r w:rsidRPr="00D55DCB">
        <w:rPr>
          <w:rFonts w:ascii="Bookman Old Style" w:hAnsi="Bookman Old Style"/>
          <w:sz w:val="24"/>
          <w:szCs w:val="24"/>
        </w:rPr>
        <w:t xml:space="preserve">It is to enable the trial court understand the oral evidence adduced in court better, by visiting the physical location to physically asses the status quo. Being demonstrative evidence therefore, it has no evidential value independent of the witness’s testimony. This is because it an extension of what transpired in court as a procedure arising under </w:t>
      </w:r>
      <w:r w:rsidR="005C2796" w:rsidRPr="00D55DCB">
        <w:rPr>
          <w:rFonts w:ascii="Bookman Old Style" w:hAnsi="Bookman Old Style"/>
          <w:b/>
          <w:sz w:val="24"/>
          <w:szCs w:val="24"/>
        </w:rPr>
        <w:t>O</w:t>
      </w:r>
      <w:r w:rsidRPr="00D55DCB">
        <w:rPr>
          <w:rFonts w:ascii="Bookman Old Style" w:hAnsi="Bookman Old Style"/>
          <w:b/>
          <w:sz w:val="24"/>
          <w:szCs w:val="24"/>
        </w:rPr>
        <w:t xml:space="preserve">rder 18 rule 14 CPR </w:t>
      </w:r>
      <w:r w:rsidR="006D267A" w:rsidRPr="00D55DCB">
        <w:rPr>
          <w:rFonts w:ascii="Bookman Old Style" w:hAnsi="Bookman Old Style"/>
          <w:b/>
          <w:sz w:val="24"/>
          <w:szCs w:val="24"/>
        </w:rPr>
        <w:t>(</w:t>
      </w:r>
      <w:r w:rsidRPr="00D55DCB">
        <w:rPr>
          <w:rFonts w:ascii="Bookman Old Style" w:hAnsi="Bookman Old Style"/>
          <w:b/>
          <w:sz w:val="24"/>
          <w:szCs w:val="24"/>
        </w:rPr>
        <w:t>as amended</w:t>
      </w:r>
      <w:r w:rsidR="006D267A" w:rsidRPr="00D55DCB">
        <w:rPr>
          <w:rFonts w:ascii="Bookman Old Style" w:hAnsi="Bookman Old Style"/>
          <w:b/>
          <w:sz w:val="24"/>
          <w:szCs w:val="24"/>
        </w:rPr>
        <w:t>)</w:t>
      </w:r>
      <w:r w:rsidRPr="00D55DCB">
        <w:rPr>
          <w:rFonts w:ascii="Bookman Old Style" w:hAnsi="Bookman Old Style"/>
          <w:b/>
          <w:sz w:val="24"/>
          <w:szCs w:val="24"/>
        </w:rPr>
        <w:t>.</w:t>
      </w:r>
      <w:r w:rsidRPr="00D55DCB">
        <w:rPr>
          <w:rFonts w:ascii="Bookman Old Style" w:hAnsi="Bookman Old Style"/>
          <w:sz w:val="24"/>
          <w:szCs w:val="24"/>
        </w:rPr>
        <w:t xml:space="preserve"> </w:t>
      </w:r>
    </w:p>
    <w:p w:rsidR="000A5E67" w:rsidRPr="00D55DCB" w:rsidRDefault="004C14C4" w:rsidP="00D55DCB">
      <w:pPr>
        <w:jc w:val="both"/>
        <w:rPr>
          <w:rFonts w:ascii="Bookman Old Style" w:hAnsi="Bookman Old Style"/>
          <w:sz w:val="24"/>
          <w:szCs w:val="24"/>
        </w:rPr>
      </w:pPr>
      <w:r w:rsidRPr="00D55DCB">
        <w:rPr>
          <w:rFonts w:ascii="Bookman Old Style" w:hAnsi="Bookman Old Style"/>
          <w:sz w:val="24"/>
          <w:szCs w:val="24"/>
        </w:rPr>
        <w:t xml:space="preserve">They </w:t>
      </w:r>
      <w:r w:rsidR="000A5E67" w:rsidRPr="00D55DCB">
        <w:rPr>
          <w:rFonts w:ascii="Bookman Old Style" w:hAnsi="Bookman Old Style"/>
          <w:sz w:val="24"/>
          <w:szCs w:val="24"/>
        </w:rPr>
        <w:t>add</w:t>
      </w:r>
      <w:r w:rsidR="006D267A" w:rsidRPr="00D55DCB">
        <w:rPr>
          <w:rFonts w:ascii="Bookman Old Style" w:hAnsi="Bookman Old Style"/>
          <w:sz w:val="24"/>
          <w:szCs w:val="24"/>
        </w:rPr>
        <w:t>ed</w:t>
      </w:r>
      <w:r w:rsidR="000A5E67" w:rsidRPr="00D55DCB">
        <w:rPr>
          <w:rFonts w:ascii="Bookman Old Style" w:hAnsi="Bookman Old Style"/>
          <w:sz w:val="24"/>
          <w:szCs w:val="24"/>
        </w:rPr>
        <w:t xml:space="preserve"> the land being abstra</w:t>
      </w:r>
      <w:r w:rsidR="006D267A" w:rsidRPr="00D55DCB">
        <w:rPr>
          <w:rFonts w:ascii="Bookman Old Style" w:hAnsi="Bookman Old Style"/>
          <w:sz w:val="24"/>
          <w:szCs w:val="24"/>
        </w:rPr>
        <w:t xml:space="preserve">ctive thing, the practicalities </w:t>
      </w:r>
      <w:r w:rsidR="000A5E67" w:rsidRPr="00D55DCB">
        <w:rPr>
          <w:rFonts w:ascii="Bookman Old Style" w:hAnsi="Bookman Old Style"/>
          <w:sz w:val="24"/>
          <w:szCs w:val="24"/>
        </w:rPr>
        <w:t>of such an exercise, mandate the interaction of locals as circumstance require, limited to the purposes of testing the oral evidence already on court record.</w:t>
      </w:r>
      <w:r w:rsidR="006D267A" w:rsidRPr="00D55DCB">
        <w:rPr>
          <w:rFonts w:ascii="Bookman Old Style" w:hAnsi="Bookman Old Style"/>
          <w:sz w:val="24"/>
          <w:szCs w:val="24"/>
        </w:rPr>
        <w:t xml:space="preserve"> That i</w:t>
      </w:r>
      <w:r w:rsidR="000A5E67" w:rsidRPr="00D55DCB">
        <w:rPr>
          <w:rFonts w:ascii="Bookman Old Style" w:hAnsi="Bookman Old Style"/>
          <w:sz w:val="24"/>
          <w:szCs w:val="24"/>
        </w:rPr>
        <w:t xml:space="preserve">n </w:t>
      </w:r>
      <w:r w:rsidR="000A5E67" w:rsidRPr="00D55DCB">
        <w:rPr>
          <w:rFonts w:ascii="Bookman Old Style" w:hAnsi="Bookman Old Style"/>
          <w:b/>
          <w:i/>
          <w:sz w:val="24"/>
          <w:szCs w:val="24"/>
        </w:rPr>
        <w:t>K</w:t>
      </w:r>
      <w:r w:rsidRPr="00D55DCB">
        <w:rPr>
          <w:rFonts w:ascii="Bookman Old Style" w:hAnsi="Bookman Old Style"/>
          <w:b/>
          <w:i/>
          <w:sz w:val="24"/>
          <w:szCs w:val="24"/>
        </w:rPr>
        <w:t>aggwa</w:t>
      </w:r>
      <w:r w:rsidR="000A5E67" w:rsidRPr="00D55DCB">
        <w:rPr>
          <w:rFonts w:ascii="Bookman Old Style" w:hAnsi="Bookman Old Style"/>
          <w:b/>
          <w:i/>
          <w:sz w:val="24"/>
          <w:szCs w:val="24"/>
        </w:rPr>
        <w:t xml:space="preserve"> M</w:t>
      </w:r>
      <w:r w:rsidRPr="00D55DCB">
        <w:rPr>
          <w:rFonts w:ascii="Bookman Old Style" w:hAnsi="Bookman Old Style"/>
          <w:b/>
          <w:i/>
          <w:sz w:val="24"/>
          <w:szCs w:val="24"/>
        </w:rPr>
        <w:t xml:space="preserve">icheal v </w:t>
      </w:r>
      <w:r w:rsidR="000A5E67" w:rsidRPr="00D55DCB">
        <w:rPr>
          <w:rFonts w:ascii="Bookman Old Style" w:hAnsi="Bookman Old Style"/>
          <w:b/>
          <w:i/>
          <w:sz w:val="24"/>
          <w:szCs w:val="24"/>
        </w:rPr>
        <w:t>O</w:t>
      </w:r>
      <w:r w:rsidRPr="00D55DCB">
        <w:rPr>
          <w:rFonts w:ascii="Bookman Old Style" w:hAnsi="Bookman Old Style"/>
          <w:b/>
          <w:i/>
          <w:sz w:val="24"/>
          <w:szCs w:val="24"/>
        </w:rPr>
        <w:t xml:space="preserve">lal </w:t>
      </w:r>
      <w:r w:rsidR="000A5E67" w:rsidRPr="00D55DCB">
        <w:rPr>
          <w:rFonts w:ascii="Bookman Old Style" w:hAnsi="Bookman Old Style"/>
          <w:b/>
          <w:i/>
          <w:sz w:val="24"/>
          <w:szCs w:val="24"/>
        </w:rPr>
        <w:t>M</w:t>
      </w:r>
      <w:r w:rsidRPr="00D55DCB">
        <w:rPr>
          <w:rFonts w:ascii="Bookman Old Style" w:hAnsi="Bookman Old Style"/>
          <w:b/>
          <w:i/>
          <w:sz w:val="24"/>
          <w:szCs w:val="24"/>
        </w:rPr>
        <w:t>ark &amp; others</w:t>
      </w:r>
      <w:r w:rsidR="006D267A" w:rsidRPr="00D55DCB">
        <w:rPr>
          <w:rFonts w:ascii="Bookman Old Style" w:hAnsi="Bookman Old Style"/>
          <w:b/>
          <w:i/>
          <w:sz w:val="24"/>
          <w:szCs w:val="24"/>
        </w:rPr>
        <w:t xml:space="preserve"> </w:t>
      </w:r>
      <w:r w:rsidRPr="00D55DCB">
        <w:rPr>
          <w:rFonts w:ascii="Bookman Old Style" w:hAnsi="Bookman Old Style"/>
          <w:b/>
          <w:i/>
          <w:sz w:val="24"/>
          <w:szCs w:val="24"/>
        </w:rPr>
        <w:t>(supra),</w:t>
      </w:r>
      <w:r w:rsidR="006D267A" w:rsidRPr="00D55DCB">
        <w:rPr>
          <w:rFonts w:ascii="Bookman Old Style" w:hAnsi="Bookman Old Style"/>
          <w:sz w:val="24"/>
          <w:szCs w:val="24"/>
        </w:rPr>
        <w:t xml:space="preserve"> </w:t>
      </w:r>
      <w:r w:rsidR="000A5E67" w:rsidRPr="00D55DCB">
        <w:rPr>
          <w:rFonts w:ascii="Bookman Old Style" w:hAnsi="Bookman Old Style"/>
          <w:sz w:val="24"/>
          <w:szCs w:val="24"/>
        </w:rPr>
        <w:t>Court held that “</w:t>
      </w:r>
      <w:r w:rsidR="000A5E67" w:rsidRPr="00D55DCB">
        <w:rPr>
          <w:rFonts w:ascii="Bookman Old Style" w:hAnsi="Bookman Old Style"/>
          <w:i/>
          <w:sz w:val="24"/>
          <w:szCs w:val="24"/>
        </w:rPr>
        <w:t>notwithstanding, according to section 166 of the Evidence Act, the improper admission or rejection is not to be ground of itself for a new trial or reversals of any decision in any case if it appears on the court before  which the objection is raised the independently of the evidence objected to and admitted, there was sufficient evidence to justify the decision, or that according to section 70 of the civil procedure act, no decree maybe reversed or modified for error, defect or irregularity in proceedings not affecting the merits of the case or the jurisdiction of court.</w:t>
      </w:r>
    </w:p>
    <w:p w:rsidR="000A5E67" w:rsidRPr="00D55DCB" w:rsidRDefault="006D267A" w:rsidP="00D55DCB">
      <w:pPr>
        <w:jc w:val="both"/>
        <w:rPr>
          <w:rFonts w:ascii="Bookman Old Style" w:hAnsi="Bookman Old Style"/>
          <w:i/>
          <w:sz w:val="24"/>
          <w:szCs w:val="24"/>
        </w:rPr>
      </w:pPr>
      <w:r w:rsidRPr="00D55DCB">
        <w:rPr>
          <w:rFonts w:ascii="Bookman Old Style" w:hAnsi="Bookman Old Style"/>
          <w:sz w:val="24"/>
          <w:szCs w:val="24"/>
        </w:rPr>
        <w:t>Further, that i</w:t>
      </w:r>
      <w:r w:rsidR="000A5E67" w:rsidRPr="00D55DCB">
        <w:rPr>
          <w:rFonts w:ascii="Bookman Old Style" w:hAnsi="Bookman Old Style"/>
          <w:sz w:val="24"/>
          <w:szCs w:val="24"/>
        </w:rPr>
        <w:t xml:space="preserve">n </w:t>
      </w:r>
      <w:r w:rsidR="000A5E67" w:rsidRPr="00D55DCB">
        <w:rPr>
          <w:rFonts w:ascii="Bookman Old Style" w:hAnsi="Bookman Old Style"/>
          <w:b/>
          <w:i/>
          <w:sz w:val="24"/>
          <w:szCs w:val="24"/>
        </w:rPr>
        <w:t>D</w:t>
      </w:r>
      <w:r w:rsidR="004C14C4" w:rsidRPr="00D55DCB">
        <w:rPr>
          <w:rFonts w:ascii="Bookman Old Style" w:hAnsi="Bookman Old Style"/>
          <w:b/>
          <w:i/>
          <w:sz w:val="24"/>
          <w:szCs w:val="24"/>
        </w:rPr>
        <w:t xml:space="preserve">r. Louis </w:t>
      </w:r>
      <w:r w:rsidRPr="00D55DCB">
        <w:rPr>
          <w:rFonts w:ascii="Bookman Old Style" w:hAnsi="Bookman Old Style"/>
          <w:b/>
          <w:i/>
          <w:sz w:val="24"/>
          <w:szCs w:val="24"/>
        </w:rPr>
        <w:t>Okio Talamoi v Mathew Okello &amp; A</w:t>
      </w:r>
      <w:r w:rsidR="004C14C4" w:rsidRPr="00D55DCB">
        <w:rPr>
          <w:rFonts w:ascii="Bookman Old Style" w:hAnsi="Bookman Old Style"/>
          <w:b/>
          <w:i/>
          <w:sz w:val="24"/>
          <w:szCs w:val="24"/>
        </w:rPr>
        <w:t>nor (supra),</w:t>
      </w:r>
      <w:r w:rsidR="004C14C4" w:rsidRPr="00D55DCB">
        <w:rPr>
          <w:rFonts w:ascii="Bookman Old Style" w:hAnsi="Bookman Old Style"/>
          <w:i/>
          <w:sz w:val="24"/>
          <w:szCs w:val="24"/>
        </w:rPr>
        <w:t xml:space="preserve"> </w:t>
      </w:r>
      <w:r w:rsidR="000A5E67" w:rsidRPr="00D55DCB">
        <w:rPr>
          <w:rFonts w:ascii="Bookman Old Style" w:hAnsi="Bookman Old Style"/>
          <w:sz w:val="24"/>
          <w:szCs w:val="24"/>
        </w:rPr>
        <w:t xml:space="preserve">Court observed that </w:t>
      </w:r>
      <w:r w:rsidR="000A5E67" w:rsidRPr="00D55DCB">
        <w:rPr>
          <w:rFonts w:ascii="Bookman Old Style" w:hAnsi="Bookman Old Style"/>
          <w:i/>
          <w:sz w:val="24"/>
          <w:szCs w:val="24"/>
        </w:rPr>
        <w:t xml:space="preserve">“a court will not set aside a judgement or an order or a new trial on ground of a misdirection or of the improper admission or rejection of evidence or for any error as to any matter of pleading or as to any error as to any matter of procedure, only if the court is of the opinion that the error complained of has resulted into miscarriage of justice. I am of the view that there was sufficient evidence to </w:t>
      </w:r>
      <w:r w:rsidR="004C14C4" w:rsidRPr="00D55DCB">
        <w:rPr>
          <w:rFonts w:ascii="Bookman Old Style" w:hAnsi="Bookman Old Style"/>
          <w:i/>
          <w:sz w:val="24"/>
          <w:szCs w:val="24"/>
        </w:rPr>
        <w:t>guide</w:t>
      </w:r>
      <w:r w:rsidR="000A5E67" w:rsidRPr="00D55DCB">
        <w:rPr>
          <w:rFonts w:ascii="Bookman Old Style" w:hAnsi="Bookman Old Style"/>
          <w:i/>
          <w:sz w:val="24"/>
          <w:szCs w:val="24"/>
        </w:rPr>
        <w:t xml:space="preserve"> the proper decision of this case, independently of the obse</w:t>
      </w:r>
      <w:r w:rsidRPr="00D55DCB">
        <w:rPr>
          <w:rFonts w:ascii="Bookman Old Style" w:hAnsi="Bookman Old Style"/>
          <w:i/>
          <w:sz w:val="24"/>
          <w:szCs w:val="24"/>
        </w:rPr>
        <w:t>rvations made at locus in quo…</w:t>
      </w:r>
      <w:r w:rsidR="000A5E67" w:rsidRPr="00D55DCB">
        <w:rPr>
          <w:rFonts w:ascii="Bookman Old Style" w:hAnsi="Bookman Old Style"/>
          <w:i/>
          <w:sz w:val="24"/>
          <w:szCs w:val="24"/>
        </w:rPr>
        <w:t>”</w:t>
      </w:r>
      <w:r w:rsidRPr="00D55DCB">
        <w:rPr>
          <w:rFonts w:ascii="Bookman Old Style" w:hAnsi="Bookman Old Style"/>
          <w:i/>
          <w:sz w:val="24"/>
          <w:szCs w:val="24"/>
        </w:rPr>
        <w:t>.</w:t>
      </w:r>
    </w:p>
    <w:p w:rsidR="000A5E67" w:rsidRPr="00D55DCB" w:rsidRDefault="005C2796" w:rsidP="00D55DCB">
      <w:pPr>
        <w:jc w:val="both"/>
        <w:rPr>
          <w:rFonts w:ascii="Bookman Old Style" w:hAnsi="Bookman Old Style"/>
          <w:sz w:val="24"/>
          <w:szCs w:val="24"/>
        </w:rPr>
      </w:pPr>
      <w:r w:rsidRPr="00D55DCB">
        <w:rPr>
          <w:rFonts w:ascii="Bookman Old Style" w:hAnsi="Bookman Old Style"/>
          <w:sz w:val="24"/>
          <w:szCs w:val="24"/>
        </w:rPr>
        <w:lastRenderedPageBreak/>
        <w:t>The</w:t>
      </w:r>
      <w:r w:rsidR="006D267A" w:rsidRPr="00D55DCB">
        <w:rPr>
          <w:rFonts w:ascii="Bookman Old Style" w:hAnsi="Bookman Old Style"/>
          <w:sz w:val="24"/>
          <w:szCs w:val="24"/>
        </w:rPr>
        <w:t xml:space="preserve">y argued that the </w:t>
      </w:r>
      <w:r w:rsidRPr="00D55DCB">
        <w:rPr>
          <w:rFonts w:ascii="Bookman Old Style" w:hAnsi="Bookman Old Style"/>
          <w:sz w:val="24"/>
          <w:szCs w:val="24"/>
        </w:rPr>
        <w:t>P</w:t>
      </w:r>
      <w:r w:rsidR="000A5E67" w:rsidRPr="00D55DCB">
        <w:rPr>
          <w:rFonts w:ascii="Bookman Old Style" w:hAnsi="Bookman Old Style"/>
          <w:sz w:val="24"/>
          <w:szCs w:val="24"/>
        </w:rPr>
        <w:t>l</w:t>
      </w:r>
      <w:r w:rsidRPr="00D55DCB">
        <w:rPr>
          <w:rFonts w:ascii="Bookman Old Style" w:hAnsi="Bookman Old Style"/>
          <w:sz w:val="24"/>
          <w:szCs w:val="24"/>
        </w:rPr>
        <w:t xml:space="preserve">aintiff </w:t>
      </w:r>
      <w:r w:rsidR="006D267A" w:rsidRPr="00D55DCB">
        <w:rPr>
          <w:rFonts w:ascii="Bookman Old Style" w:hAnsi="Bookman Old Style"/>
          <w:sz w:val="24"/>
          <w:szCs w:val="24"/>
        </w:rPr>
        <w:t>/</w:t>
      </w:r>
      <w:r w:rsidRPr="00D55DCB">
        <w:rPr>
          <w:rFonts w:ascii="Bookman Old Style" w:hAnsi="Bookman Old Style"/>
          <w:sz w:val="24"/>
          <w:szCs w:val="24"/>
        </w:rPr>
        <w:t>A</w:t>
      </w:r>
      <w:r w:rsidR="000A5E67" w:rsidRPr="00D55DCB">
        <w:rPr>
          <w:rFonts w:ascii="Bookman Old Style" w:hAnsi="Bookman Old Style"/>
          <w:sz w:val="24"/>
          <w:szCs w:val="24"/>
        </w:rPr>
        <w:t>ppellant must prove that what transpired at the locus quo substantially affected the decision of court hence occasioning mi</w:t>
      </w:r>
      <w:r w:rsidRPr="00D55DCB">
        <w:rPr>
          <w:rFonts w:ascii="Bookman Old Style" w:hAnsi="Bookman Old Style"/>
          <w:sz w:val="24"/>
          <w:szCs w:val="24"/>
        </w:rPr>
        <w:t>scarriage of justice which the A</w:t>
      </w:r>
      <w:r w:rsidR="000A5E67" w:rsidRPr="00D55DCB">
        <w:rPr>
          <w:rFonts w:ascii="Bookman Old Style" w:hAnsi="Bookman Old Style"/>
          <w:sz w:val="24"/>
          <w:szCs w:val="24"/>
        </w:rPr>
        <w:t>ppellant h</w:t>
      </w:r>
      <w:r w:rsidR="006D267A" w:rsidRPr="00D55DCB">
        <w:rPr>
          <w:rFonts w:ascii="Bookman Old Style" w:hAnsi="Bookman Old Style"/>
          <w:sz w:val="24"/>
          <w:szCs w:val="24"/>
        </w:rPr>
        <w:t xml:space="preserve">as demonstrably failed to prove; and </w:t>
      </w:r>
      <w:r w:rsidR="000A5E67" w:rsidRPr="00D55DCB">
        <w:rPr>
          <w:rFonts w:ascii="Bookman Old Style" w:hAnsi="Bookman Old Style"/>
          <w:sz w:val="24"/>
          <w:szCs w:val="24"/>
        </w:rPr>
        <w:t>submit</w:t>
      </w:r>
      <w:r w:rsidR="004C14C4" w:rsidRPr="00D55DCB">
        <w:rPr>
          <w:rFonts w:ascii="Bookman Old Style" w:hAnsi="Bookman Old Style"/>
          <w:sz w:val="24"/>
          <w:szCs w:val="24"/>
        </w:rPr>
        <w:t>ted</w:t>
      </w:r>
      <w:r w:rsidR="000A5E67" w:rsidRPr="00D55DCB">
        <w:rPr>
          <w:rFonts w:ascii="Bookman Old Style" w:hAnsi="Bookman Old Style"/>
          <w:sz w:val="24"/>
          <w:szCs w:val="24"/>
        </w:rPr>
        <w:t xml:space="preserve"> that there is sufficient evidence </w:t>
      </w:r>
      <w:r w:rsidR="000A5E67" w:rsidRPr="00D55DCB">
        <w:rPr>
          <w:rFonts w:ascii="Bookman Old Style" w:hAnsi="Bookman Old Style"/>
          <w:b/>
          <w:sz w:val="24"/>
          <w:szCs w:val="24"/>
        </w:rPr>
        <w:t xml:space="preserve">of DW1, DW2 and DW3 </w:t>
      </w:r>
      <w:r w:rsidRPr="00D55DCB">
        <w:rPr>
          <w:rFonts w:ascii="Bookman Old Style" w:hAnsi="Bookman Old Style"/>
          <w:sz w:val="24"/>
          <w:szCs w:val="24"/>
        </w:rPr>
        <w:t>on which the learned trial M</w:t>
      </w:r>
      <w:r w:rsidR="000A5E67" w:rsidRPr="00D55DCB">
        <w:rPr>
          <w:rFonts w:ascii="Bookman Old Style" w:hAnsi="Bookman Old Style"/>
          <w:sz w:val="24"/>
          <w:szCs w:val="24"/>
        </w:rPr>
        <w:t>agistrate relied on, considered and evaluat</w:t>
      </w:r>
      <w:r w:rsidR="004C14C4" w:rsidRPr="00D55DCB">
        <w:rPr>
          <w:rFonts w:ascii="Bookman Old Style" w:hAnsi="Bookman Old Style"/>
          <w:sz w:val="24"/>
          <w:szCs w:val="24"/>
        </w:rPr>
        <w:t>ed at pages 3</w:t>
      </w:r>
      <w:r w:rsidRPr="00D55DCB">
        <w:rPr>
          <w:rFonts w:ascii="Bookman Old Style" w:hAnsi="Bookman Old Style"/>
          <w:sz w:val="24"/>
          <w:szCs w:val="24"/>
        </w:rPr>
        <w:t>, 4, 5</w:t>
      </w:r>
      <w:r w:rsidR="004C14C4" w:rsidRPr="00D55DCB">
        <w:rPr>
          <w:rFonts w:ascii="Bookman Old Style" w:hAnsi="Bookman Old Style"/>
          <w:sz w:val="24"/>
          <w:szCs w:val="24"/>
        </w:rPr>
        <w:t xml:space="preserve"> and 6 of the J</w:t>
      </w:r>
      <w:r w:rsidR="000A5E67" w:rsidRPr="00D55DCB">
        <w:rPr>
          <w:rFonts w:ascii="Bookman Old Style" w:hAnsi="Bookman Old Style"/>
          <w:sz w:val="24"/>
          <w:szCs w:val="24"/>
        </w:rPr>
        <w:t>udgement before arriving at the decision.</w:t>
      </w:r>
    </w:p>
    <w:p w:rsidR="005C2796" w:rsidRPr="00D55DCB" w:rsidRDefault="004C14C4" w:rsidP="00D55DCB">
      <w:pPr>
        <w:jc w:val="both"/>
        <w:rPr>
          <w:rFonts w:ascii="Bookman Old Style" w:hAnsi="Bookman Old Style"/>
          <w:sz w:val="24"/>
          <w:szCs w:val="24"/>
        </w:rPr>
      </w:pPr>
      <w:r w:rsidRPr="00D55DCB">
        <w:rPr>
          <w:rFonts w:ascii="Bookman Old Style" w:hAnsi="Bookman Old Style"/>
          <w:sz w:val="24"/>
          <w:szCs w:val="24"/>
        </w:rPr>
        <w:t>Th</w:t>
      </w:r>
      <w:r w:rsidR="006D267A" w:rsidRPr="00D55DCB">
        <w:rPr>
          <w:rFonts w:ascii="Bookman Old Style" w:hAnsi="Bookman Old Style"/>
          <w:sz w:val="24"/>
          <w:szCs w:val="24"/>
        </w:rPr>
        <w:t>ey therefore submitted th</w:t>
      </w:r>
      <w:r w:rsidRPr="00D55DCB">
        <w:rPr>
          <w:rFonts w:ascii="Bookman Old Style" w:hAnsi="Bookman Old Style"/>
          <w:sz w:val="24"/>
          <w:szCs w:val="24"/>
        </w:rPr>
        <w:t xml:space="preserve">at </w:t>
      </w:r>
      <w:r w:rsidR="000A5E67" w:rsidRPr="00D55DCB">
        <w:rPr>
          <w:rFonts w:ascii="Bookman Old Style" w:hAnsi="Bookman Old Style"/>
          <w:sz w:val="24"/>
          <w:szCs w:val="24"/>
        </w:rPr>
        <w:t>this court as the first appellate court has a duty to re-evaluate the evidence p</w:t>
      </w:r>
      <w:r w:rsidR="006D267A" w:rsidRPr="00D55DCB">
        <w:rPr>
          <w:rFonts w:ascii="Bookman Old Style" w:hAnsi="Bookman Old Style"/>
          <w:sz w:val="24"/>
          <w:szCs w:val="24"/>
        </w:rPr>
        <w:t>er the lower court record and t</w:t>
      </w:r>
      <w:r w:rsidR="005C2796" w:rsidRPr="00D55DCB">
        <w:rPr>
          <w:rFonts w:ascii="Bookman Old Style" w:hAnsi="Bookman Old Style"/>
          <w:sz w:val="24"/>
          <w:szCs w:val="24"/>
        </w:rPr>
        <w:t xml:space="preserve">hat </w:t>
      </w:r>
      <w:r w:rsidR="000A5E67" w:rsidRPr="00D55DCB">
        <w:rPr>
          <w:rFonts w:ascii="Bookman Old Style" w:hAnsi="Bookman Old Style"/>
          <w:sz w:val="24"/>
          <w:szCs w:val="24"/>
        </w:rPr>
        <w:t xml:space="preserve">from the </w:t>
      </w:r>
      <w:r w:rsidR="000A5E67" w:rsidRPr="00D55DCB">
        <w:rPr>
          <w:rFonts w:ascii="Bookman Old Style" w:hAnsi="Bookman Old Style"/>
          <w:b/>
          <w:sz w:val="24"/>
          <w:szCs w:val="24"/>
        </w:rPr>
        <w:t>record of proceedings at pages 11</w:t>
      </w:r>
      <w:r w:rsidR="005C2796" w:rsidRPr="00D55DCB">
        <w:rPr>
          <w:rFonts w:ascii="Bookman Old Style" w:hAnsi="Bookman Old Style"/>
          <w:b/>
          <w:sz w:val="24"/>
          <w:szCs w:val="24"/>
        </w:rPr>
        <w:t>, 12,13,14,15,16,17,18</w:t>
      </w:r>
      <w:r w:rsidR="000A5E67" w:rsidRPr="00D55DCB">
        <w:rPr>
          <w:rFonts w:ascii="Bookman Old Style" w:hAnsi="Bookman Old Style"/>
          <w:b/>
          <w:sz w:val="24"/>
          <w:szCs w:val="24"/>
        </w:rPr>
        <w:t xml:space="preserve"> and 19,</w:t>
      </w:r>
      <w:r w:rsidR="005C2796" w:rsidRPr="00D55DCB">
        <w:rPr>
          <w:rFonts w:ascii="Bookman Old Style" w:hAnsi="Bookman Old Style"/>
          <w:sz w:val="24"/>
          <w:szCs w:val="24"/>
        </w:rPr>
        <w:t xml:space="preserve"> the Defendant</w:t>
      </w:r>
      <w:r w:rsidR="006D267A" w:rsidRPr="00D55DCB">
        <w:rPr>
          <w:rFonts w:ascii="Bookman Old Style" w:hAnsi="Bookman Old Style"/>
          <w:sz w:val="24"/>
          <w:szCs w:val="24"/>
        </w:rPr>
        <w:t>/</w:t>
      </w:r>
      <w:r w:rsidR="005C2796" w:rsidRPr="00D55DCB">
        <w:rPr>
          <w:rFonts w:ascii="Bookman Old Style" w:hAnsi="Bookman Old Style"/>
          <w:sz w:val="24"/>
          <w:szCs w:val="24"/>
        </w:rPr>
        <w:t xml:space="preserve"> R</w:t>
      </w:r>
      <w:r w:rsidR="000A5E67" w:rsidRPr="00D55DCB">
        <w:rPr>
          <w:rFonts w:ascii="Bookman Old Style" w:hAnsi="Bookman Old Style"/>
          <w:sz w:val="24"/>
          <w:szCs w:val="24"/>
        </w:rPr>
        <w:t xml:space="preserve">espondent adduced evidence of three witnesses namely herself, </w:t>
      </w:r>
      <w:r w:rsidR="000A5E67" w:rsidRPr="00D55DCB">
        <w:rPr>
          <w:rFonts w:ascii="Bookman Old Style" w:hAnsi="Bookman Old Style"/>
          <w:b/>
          <w:sz w:val="24"/>
          <w:szCs w:val="24"/>
        </w:rPr>
        <w:t>Tuzze Awazab</w:t>
      </w:r>
      <w:r w:rsidR="000A5E67" w:rsidRPr="00D55DCB">
        <w:rPr>
          <w:rFonts w:ascii="Bookman Old Style" w:hAnsi="Bookman Old Style"/>
          <w:sz w:val="24"/>
          <w:szCs w:val="24"/>
        </w:rPr>
        <w:t xml:space="preserve"> and </w:t>
      </w:r>
      <w:r w:rsidR="000A5E67" w:rsidRPr="00D55DCB">
        <w:rPr>
          <w:rFonts w:ascii="Bookman Old Style" w:hAnsi="Bookman Old Style"/>
          <w:b/>
          <w:sz w:val="24"/>
          <w:szCs w:val="24"/>
        </w:rPr>
        <w:t xml:space="preserve">Abaliwano David </w:t>
      </w:r>
      <w:r w:rsidR="000A5E67" w:rsidRPr="00D55DCB">
        <w:rPr>
          <w:rFonts w:ascii="Bookman Old Style" w:hAnsi="Bookman Old Style"/>
          <w:sz w:val="24"/>
          <w:szCs w:val="24"/>
        </w:rPr>
        <w:t>who all gave evidence and confirmed t</w:t>
      </w:r>
      <w:r w:rsidR="006D267A" w:rsidRPr="00D55DCB">
        <w:rPr>
          <w:rFonts w:ascii="Bookman Old Style" w:hAnsi="Bookman Old Style"/>
          <w:sz w:val="24"/>
          <w:szCs w:val="24"/>
        </w:rPr>
        <w:t>hat the D</w:t>
      </w:r>
      <w:r w:rsidR="005C2796" w:rsidRPr="00D55DCB">
        <w:rPr>
          <w:rFonts w:ascii="Bookman Old Style" w:hAnsi="Bookman Old Style"/>
          <w:sz w:val="24"/>
          <w:szCs w:val="24"/>
        </w:rPr>
        <w:t>efendant</w:t>
      </w:r>
      <w:r w:rsidR="00E82928" w:rsidRPr="00D55DCB">
        <w:rPr>
          <w:rFonts w:ascii="Bookman Old Style" w:hAnsi="Bookman Old Style"/>
          <w:sz w:val="24"/>
          <w:szCs w:val="24"/>
        </w:rPr>
        <w:t>/ R</w:t>
      </w:r>
      <w:r w:rsidR="000A5E67" w:rsidRPr="00D55DCB">
        <w:rPr>
          <w:rFonts w:ascii="Bookman Old Style" w:hAnsi="Bookman Old Style"/>
          <w:sz w:val="24"/>
          <w:szCs w:val="24"/>
        </w:rPr>
        <w:t xml:space="preserve">espondent is the lawful owner of the suit land </w:t>
      </w:r>
      <w:r w:rsidR="000A5E67" w:rsidRPr="00D55DCB">
        <w:rPr>
          <w:rFonts w:ascii="Bookman Old Style" w:hAnsi="Bookman Old Style"/>
          <w:b/>
          <w:sz w:val="24"/>
          <w:szCs w:val="24"/>
        </w:rPr>
        <w:t>DW2</w:t>
      </w:r>
      <w:r w:rsidR="000A5E67" w:rsidRPr="00D55DCB">
        <w:rPr>
          <w:rFonts w:ascii="Bookman Old Style" w:hAnsi="Bookman Old Style"/>
          <w:sz w:val="24"/>
          <w:szCs w:val="24"/>
        </w:rPr>
        <w:t xml:space="preserve"> is the one</w:t>
      </w:r>
      <w:r w:rsidR="005C2796" w:rsidRPr="00D55DCB">
        <w:rPr>
          <w:rFonts w:ascii="Bookman Old Style" w:hAnsi="Bookman Old Style"/>
          <w:sz w:val="24"/>
          <w:szCs w:val="24"/>
        </w:rPr>
        <w:t xml:space="preserve"> who sold the suit land to the R</w:t>
      </w:r>
      <w:r w:rsidR="000A5E67" w:rsidRPr="00D55DCB">
        <w:rPr>
          <w:rFonts w:ascii="Bookman Old Style" w:hAnsi="Bookman Old Style"/>
          <w:sz w:val="24"/>
          <w:szCs w:val="24"/>
        </w:rPr>
        <w:t xml:space="preserve">espondent and </w:t>
      </w:r>
      <w:r w:rsidR="000A5E67" w:rsidRPr="00D55DCB">
        <w:rPr>
          <w:rFonts w:ascii="Bookman Old Style" w:hAnsi="Bookman Old Style"/>
          <w:b/>
          <w:sz w:val="24"/>
          <w:szCs w:val="24"/>
        </w:rPr>
        <w:t>DW3</w:t>
      </w:r>
      <w:r w:rsidR="005C2796" w:rsidRPr="00D55DCB">
        <w:rPr>
          <w:rFonts w:ascii="Bookman Old Style" w:hAnsi="Bookman Old Style"/>
          <w:sz w:val="24"/>
          <w:szCs w:val="24"/>
        </w:rPr>
        <w:t xml:space="preserve"> </w:t>
      </w:r>
      <w:r w:rsidR="00E82928" w:rsidRPr="00D55DCB">
        <w:rPr>
          <w:rFonts w:ascii="Bookman Old Style" w:hAnsi="Bookman Old Style"/>
          <w:sz w:val="24"/>
          <w:szCs w:val="24"/>
        </w:rPr>
        <w:t>is the author of the Sale A</w:t>
      </w:r>
      <w:r w:rsidR="000A5E67" w:rsidRPr="00D55DCB">
        <w:rPr>
          <w:rFonts w:ascii="Bookman Old Style" w:hAnsi="Bookman Old Style"/>
          <w:sz w:val="24"/>
          <w:szCs w:val="24"/>
        </w:rPr>
        <w:t xml:space="preserve">greement. </w:t>
      </w:r>
    </w:p>
    <w:p w:rsidR="00E82928" w:rsidRPr="00D55DCB" w:rsidRDefault="005C2796" w:rsidP="00D55DCB">
      <w:pPr>
        <w:jc w:val="both"/>
        <w:rPr>
          <w:rFonts w:ascii="Bookman Old Style" w:hAnsi="Bookman Old Style"/>
          <w:sz w:val="24"/>
          <w:szCs w:val="24"/>
        </w:rPr>
      </w:pPr>
      <w:r w:rsidRPr="00D55DCB">
        <w:rPr>
          <w:rFonts w:ascii="Bookman Old Style" w:hAnsi="Bookman Old Style"/>
          <w:sz w:val="24"/>
          <w:szCs w:val="24"/>
        </w:rPr>
        <w:t>That the Sale A</w:t>
      </w:r>
      <w:r w:rsidR="000A5E67" w:rsidRPr="00D55DCB">
        <w:rPr>
          <w:rFonts w:ascii="Bookman Old Style" w:hAnsi="Bookman Old Style"/>
          <w:sz w:val="24"/>
          <w:szCs w:val="24"/>
        </w:rPr>
        <w:t xml:space="preserve">greement was exhibited in evidence as </w:t>
      </w:r>
      <w:r w:rsidR="00E82928" w:rsidRPr="00D55DCB">
        <w:rPr>
          <w:rFonts w:ascii="Bookman Old Style" w:hAnsi="Bookman Old Style"/>
          <w:b/>
          <w:sz w:val="24"/>
          <w:szCs w:val="24"/>
        </w:rPr>
        <w:t>DEXh 2</w:t>
      </w:r>
      <w:r w:rsidR="000A5E67" w:rsidRPr="00D55DCB">
        <w:rPr>
          <w:rFonts w:ascii="Bookman Old Style" w:hAnsi="Bookman Old Style"/>
          <w:b/>
          <w:sz w:val="24"/>
          <w:szCs w:val="24"/>
        </w:rPr>
        <w:t xml:space="preserve"> </w:t>
      </w:r>
      <w:r w:rsidR="00E82928" w:rsidRPr="00D55DCB">
        <w:rPr>
          <w:rFonts w:ascii="Bookman Old Style" w:hAnsi="Bookman Old Style"/>
          <w:sz w:val="24"/>
          <w:szCs w:val="24"/>
        </w:rPr>
        <w:t>and</w:t>
      </w:r>
      <w:r w:rsidR="00E82928" w:rsidRPr="00D55DCB">
        <w:rPr>
          <w:rFonts w:ascii="Bookman Old Style" w:hAnsi="Bookman Old Style"/>
          <w:b/>
          <w:sz w:val="24"/>
          <w:szCs w:val="24"/>
        </w:rPr>
        <w:t xml:space="preserve"> </w:t>
      </w:r>
      <w:r w:rsidR="000A5E67" w:rsidRPr="00D55DCB">
        <w:rPr>
          <w:rFonts w:ascii="Bookman Old Style" w:hAnsi="Bookman Old Style"/>
          <w:b/>
          <w:sz w:val="24"/>
          <w:szCs w:val="24"/>
        </w:rPr>
        <w:t>DW1</w:t>
      </w:r>
      <w:r w:rsidR="000A5E67" w:rsidRPr="00D55DCB">
        <w:rPr>
          <w:rFonts w:ascii="Bookman Old Style" w:hAnsi="Bookman Old Style"/>
          <w:sz w:val="24"/>
          <w:szCs w:val="24"/>
        </w:rPr>
        <w:t xml:space="preserve"> gave evidence that she acquired loans to finance the buying of the land from UGAFODE MICROFINANCE and by the time she testified in court</w:t>
      </w:r>
      <w:r w:rsidR="00E82928" w:rsidRPr="00D55DCB">
        <w:rPr>
          <w:rFonts w:ascii="Bookman Old Style" w:hAnsi="Bookman Old Style"/>
          <w:sz w:val="24"/>
          <w:szCs w:val="24"/>
        </w:rPr>
        <w:t>,</w:t>
      </w:r>
      <w:r w:rsidR="000A5E67" w:rsidRPr="00D55DCB">
        <w:rPr>
          <w:rFonts w:ascii="Bookman Old Style" w:hAnsi="Bookman Old Style"/>
          <w:sz w:val="24"/>
          <w:szCs w:val="24"/>
        </w:rPr>
        <w:t xml:space="preserve"> the original a</w:t>
      </w:r>
      <w:r w:rsidRPr="00D55DCB">
        <w:rPr>
          <w:rFonts w:ascii="Bookman Old Style" w:hAnsi="Bookman Old Style"/>
          <w:sz w:val="24"/>
          <w:szCs w:val="24"/>
        </w:rPr>
        <w:t>greement was still held by the M</w:t>
      </w:r>
      <w:r w:rsidR="000A5E67" w:rsidRPr="00D55DCB">
        <w:rPr>
          <w:rFonts w:ascii="Bookman Old Style" w:hAnsi="Bookman Old Style"/>
          <w:sz w:val="24"/>
          <w:szCs w:val="24"/>
        </w:rPr>
        <w:t xml:space="preserve">icrofinance which confirmed that it had the original because she had not fully paid the loan. </w:t>
      </w:r>
    </w:p>
    <w:p w:rsidR="000A5E67" w:rsidRPr="00D55DCB" w:rsidRDefault="000A5E67" w:rsidP="00D55DCB">
      <w:pPr>
        <w:jc w:val="both"/>
        <w:rPr>
          <w:rFonts w:ascii="Bookman Old Style" w:hAnsi="Bookman Old Style"/>
          <w:sz w:val="24"/>
          <w:szCs w:val="24"/>
        </w:rPr>
      </w:pPr>
      <w:r w:rsidRPr="00D55DCB">
        <w:rPr>
          <w:rFonts w:ascii="Bookman Old Style" w:hAnsi="Bookman Old Style"/>
          <w:b/>
          <w:sz w:val="24"/>
          <w:szCs w:val="24"/>
        </w:rPr>
        <w:t>DW1</w:t>
      </w:r>
      <w:r w:rsidRPr="00D55DCB">
        <w:rPr>
          <w:rFonts w:ascii="Bookman Old Style" w:hAnsi="Bookman Old Style"/>
          <w:sz w:val="24"/>
          <w:szCs w:val="24"/>
        </w:rPr>
        <w:t xml:space="preserve"> further availed court with receipts from the hardware confirming that she is one who purchased the building materials used to build the house on the suit land.</w:t>
      </w:r>
    </w:p>
    <w:p w:rsidR="000A5E67" w:rsidRPr="00D55DCB" w:rsidRDefault="004C14C4" w:rsidP="00D55DCB">
      <w:pPr>
        <w:jc w:val="both"/>
        <w:rPr>
          <w:rFonts w:ascii="Bookman Old Style" w:hAnsi="Bookman Old Style"/>
          <w:sz w:val="24"/>
          <w:szCs w:val="24"/>
        </w:rPr>
      </w:pPr>
      <w:r w:rsidRPr="00D55DCB">
        <w:rPr>
          <w:rFonts w:ascii="Bookman Old Style" w:hAnsi="Bookman Old Style"/>
          <w:sz w:val="24"/>
          <w:szCs w:val="24"/>
        </w:rPr>
        <w:t xml:space="preserve">That </w:t>
      </w:r>
      <w:r w:rsidR="000A5E67" w:rsidRPr="00D55DCB">
        <w:rPr>
          <w:rFonts w:ascii="Bookman Old Style" w:hAnsi="Bookman Old Style"/>
          <w:sz w:val="24"/>
          <w:szCs w:val="24"/>
        </w:rPr>
        <w:t>the above evidence</w:t>
      </w:r>
      <w:r w:rsidR="00E82928" w:rsidRPr="00D55DCB">
        <w:rPr>
          <w:rFonts w:ascii="Bookman Old Style" w:hAnsi="Bookman Old Style"/>
          <w:sz w:val="24"/>
          <w:szCs w:val="24"/>
        </w:rPr>
        <w:t xml:space="preserve"> was never controverted by the P</w:t>
      </w:r>
      <w:r w:rsidR="000A5E67" w:rsidRPr="00D55DCB">
        <w:rPr>
          <w:rFonts w:ascii="Bookman Old Style" w:hAnsi="Bookman Old Style"/>
          <w:sz w:val="24"/>
          <w:szCs w:val="24"/>
        </w:rPr>
        <w:t xml:space="preserve">laintiff </w:t>
      </w:r>
      <w:r w:rsidR="00E82928" w:rsidRPr="00D55DCB">
        <w:rPr>
          <w:rFonts w:ascii="Bookman Old Style" w:hAnsi="Bookman Old Style"/>
          <w:sz w:val="24"/>
          <w:szCs w:val="24"/>
        </w:rPr>
        <w:t>/A</w:t>
      </w:r>
      <w:r w:rsidR="000A5E67" w:rsidRPr="00D55DCB">
        <w:rPr>
          <w:rFonts w:ascii="Bookman Old Style" w:hAnsi="Bookman Old Style"/>
          <w:sz w:val="24"/>
          <w:szCs w:val="24"/>
        </w:rPr>
        <w:t xml:space="preserve">ppellant and from the </w:t>
      </w:r>
      <w:r w:rsidR="000A5E67" w:rsidRPr="00D55DCB">
        <w:rPr>
          <w:rFonts w:ascii="Bookman Old Style" w:hAnsi="Bookman Old Style"/>
          <w:b/>
          <w:sz w:val="24"/>
          <w:szCs w:val="24"/>
        </w:rPr>
        <w:t>record of proceeding at page 4</w:t>
      </w:r>
      <w:r w:rsidR="005C2796" w:rsidRPr="00D55DCB">
        <w:rPr>
          <w:rFonts w:ascii="Bookman Old Style" w:hAnsi="Bookman Old Style"/>
          <w:b/>
          <w:sz w:val="24"/>
          <w:szCs w:val="24"/>
        </w:rPr>
        <w:t>, 5,6,7,8</w:t>
      </w:r>
      <w:r w:rsidR="000A5E67" w:rsidRPr="00D55DCB">
        <w:rPr>
          <w:rFonts w:ascii="Bookman Old Style" w:hAnsi="Bookman Old Style"/>
          <w:b/>
          <w:sz w:val="24"/>
          <w:szCs w:val="24"/>
        </w:rPr>
        <w:t xml:space="preserve"> and 9</w:t>
      </w:r>
      <w:r w:rsidR="000A5E67" w:rsidRPr="00D55DCB">
        <w:rPr>
          <w:rFonts w:ascii="Bookman Old Style" w:hAnsi="Bookman Old Style"/>
          <w:sz w:val="24"/>
          <w:szCs w:val="24"/>
        </w:rPr>
        <w:t xml:space="preserve">, </w:t>
      </w:r>
      <w:r w:rsidR="000A5E67" w:rsidRPr="00D55DCB">
        <w:rPr>
          <w:rFonts w:ascii="Bookman Old Style" w:hAnsi="Bookman Old Style"/>
          <w:b/>
          <w:sz w:val="24"/>
          <w:szCs w:val="24"/>
        </w:rPr>
        <w:t>PW1</w:t>
      </w:r>
      <w:r w:rsidR="000A5E67" w:rsidRPr="00D55DCB">
        <w:rPr>
          <w:rFonts w:ascii="Bookman Old Style" w:hAnsi="Bookman Old Style"/>
          <w:sz w:val="24"/>
          <w:szCs w:val="24"/>
        </w:rPr>
        <w:t xml:space="preserve"> </w:t>
      </w:r>
      <w:r w:rsidR="000A5E67" w:rsidRPr="00D55DCB">
        <w:rPr>
          <w:rFonts w:ascii="Bookman Old Style" w:hAnsi="Bookman Old Style"/>
          <w:b/>
          <w:sz w:val="24"/>
          <w:szCs w:val="24"/>
        </w:rPr>
        <w:t>a one K</w:t>
      </w:r>
      <w:r w:rsidR="00E82928" w:rsidRPr="00D55DCB">
        <w:rPr>
          <w:rFonts w:ascii="Bookman Old Style" w:hAnsi="Bookman Old Style"/>
          <w:b/>
          <w:sz w:val="24"/>
          <w:szCs w:val="24"/>
        </w:rPr>
        <w:t xml:space="preserve">ulata </w:t>
      </w:r>
      <w:r w:rsidR="000A5E67" w:rsidRPr="00D55DCB">
        <w:rPr>
          <w:rFonts w:ascii="Bookman Old Style" w:hAnsi="Bookman Old Style"/>
          <w:b/>
          <w:sz w:val="24"/>
          <w:szCs w:val="24"/>
        </w:rPr>
        <w:t>A</w:t>
      </w:r>
      <w:r w:rsidR="00E82928" w:rsidRPr="00D55DCB">
        <w:rPr>
          <w:rFonts w:ascii="Bookman Old Style" w:hAnsi="Bookman Old Style"/>
          <w:b/>
          <w:sz w:val="24"/>
          <w:szCs w:val="24"/>
        </w:rPr>
        <w:t>lex</w:t>
      </w:r>
      <w:r w:rsidR="000A5E67" w:rsidRPr="00D55DCB">
        <w:rPr>
          <w:rFonts w:ascii="Bookman Old Style" w:hAnsi="Bookman Old Style"/>
          <w:sz w:val="24"/>
          <w:szCs w:val="24"/>
        </w:rPr>
        <w:t xml:space="preserve"> the l</w:t>
      </w:r>
      <w:r w:rsidR="005C2796" w:rsidRPr="00D55DCB">
        <w:rPr>
          <w:rFonts w:ascii="Bookman Old Style" w:hAnsi="Bookman Old Style"/>
          <w:sz w:val="24"/>
          <w:szCs w:val="24"/>
        </w:rPr>
        <w:t xml:space="preserve">awful attorney stated that the Plaintiff </w:t>
      </w:r>
      <w:r w:rsidR="00E82928" w:rsidRPr="00D55DCB">
        <w:rPr>
          <w:rFonts w:ascii="Bookman Old Style" w:hAnsi="Bookman Old Style"/>
          <w:sz w:val="24"/>
          <w:szCs w:val="24"/>
        </w:rPr>
        <w:t>/</w:t>
      </w:r>
      <w:r w:rsidR="005C2796" w:rsidRPr="00D55DCB">
        <w:rPr>
          <w:rFonts w:ascii="Bookman Old Style" w:hAnsi="Bookman Old Style"/>
          <w:sz w:val="24"/>
          <w:szCs w:val="24"/>
        </w:rPr>
        <w:t xml:space="preserve">Appellant left money with the Defendant </w:t>
      </w:r>
      <w:r w:rsidR="00E82928" w:rsidRPr="00D55DCB">
        <w:rPr>
          <w:rFonts w:ascii="Bookman Old Style" w:hAnsi="Bookman Old Style"/>
          <w:sz w:val="24"/>
          <w:szCs w:val="24"/>
        </w:rPr>
        <w:t>/</w:t>
      </w:r>
      <w:r w:rsidR="005C2796" w:rsidRPr="00D55DCB">
        <w:rPr>
          <w:rFonts w:ascii="Bookman Old Style" w:hAnsi="Bookman Old Style"/>
          <w:sz w:val="24"/>
          <w:szCs w:val="24"/>
        </w:rPr>
        <w:t>R</w:t>
      </w:r>
      <w:r w:rsidR="000A5E67" w:rsidRPr="00D55DCB">
        <w:rPr>
          <w:rFonts w:ascii="Bookman Old Style" w:hAnsi="Bookman Old Style"/>
          <w:sz w:val="24"/>
          <w:szCs w:val="24"/>
        </w:rPr>
        <w:t>espondent to purchase the suit land</w:t>
      </w:r>
      <w:r w:rsidR="005C2796" w:rsidRPr="00D55DCB">
        <w:rPr>
          <w:rFonts w:ascii="Bookman Old Style" w:hAnsi="Bookman Old Style"/>
          <w:sz w:val="24"/>
          <w:szCs w:val="24"/>
        </w:rPr>
        <w:t xml:space="preserve"> and he was not there when the P</w:t>
      </w:r>
      <w:r w:rsidR="000A5E67" w:rsidRPr="00D55DCB">
        <w:rPr>
          <w:rFonts w:ascii="Bookman Old Style" w:hAnsi="Bookman Old Style"/>
          <w:sz w:val="24"/>
          <w:szCs w:val="24"/>
        </w:rPr>
        <w:t>laintiff</w:t>
      </w:r>
      <w:r w:rsidR="005C2796" w:rsidRPr="00D55DCB">
        <w:rPr>
          <w:rFonts w:ascii="Bookman Old Style" w:hAnsi="Bookman Old Style"/>
          <w:sz w:val="24"/>
          <w:szCs w:val="24"/>
        </w:rPr>
        <w:t xml:space="preserve"> </w:t>
      </w:r>
      <w:r w:rsidR="00E82928" w:rsidRPr="00D55DCB">
        <w:rPr>
          <w:rFonts w:ascii="Bookman Old Style" w:hAnsi="Bookman Old Style"/>
          <w:sz w:val="24"/>
          <w:szCs w:val="24"/>
        </w:rPr>
        <w:t>/</w:t>
      </w:r>
      <w:r w:rsidR="005C2796" w:rsidRPr="00D55DCB">
        <w:rPr>
          <w:rFonts w:ascii="Bookman Old Style" w:hAnsi="Bookman Old Style"/>
          <w:sz w:val="24"/>
          <w:szCs w:val="24"/>
        </w:rPr>
        <w:t>R</w:t>
      </w:r>
      <w:r w:rsidR="000A5E67" w:rsidRPr="00D55DCB">
        <w:rPr>
          <w:rFonts w:ascii="Bookman Old Style" w:hAnsi="Bookman Old Style"/>
          <w:sz w:val="24"/>
          <w:szCs w:val="24"/>
        </w:rPr>
        <w:t xml:space="preserve">espondent bought the land from </w:t>
      </w:r>
      <w:r w:rsidR="000A5E67" w:rsidRPr="00D55DCB">
        <w:rPr>
          <w:rFonts w:ascii="Bookman Old Style" w:hAnsi="Bookman Old Style"/>
          <w:b/>
          <w:sz w:val="24"/>
          <w:szCs w:val="24"/>
        </w:rPr>
        <w:t xml:space="preserve">DW2 </w:t>
      </w:r>
      <w:r w:rsidR="000A5E67" w:rsidRPr="00D55DCB">
        <w:rPr>
          <w:rFonts w:ascii="Bookman Old Style" w:hAnsi="Bookman Old Style"/>
          <w:sz w:val="24"/>
          <w:szCs w:val="24"/>
        </w:rPr>
        <w:t>and his evidence is he</w:t>
      </w:r>
      <w:r w:rsidR="005C2796" w:rsidRPr="00D55DCB">
        <w:rPr>
          <w:rFonts w:ascii="Bookman Old Style" w:hAnsi="Bookman Old Style"/>
          <w:sz w:val="24"/>
          <w:szCs w:val="24"/>
        </w:rPr>
        <w:t>arsay as he was not there. Th</w:t>
      </w:r>
      <w:r w:rsidR="00E82928" w:rsidRPr="00D55DCB">
        <w:rPr>
          <w:rFonts w:ascii="Bookman Old Style" w:hAnsi="Bookman Old Style"/>
          <w:sz w:val="24"/>
          <w:szCs w:val="24"/>
        </w:rPr>
        <w:t>at th</w:t>
      </w:r>
      <w:r w:rsidR="005C2796" w:rsidRPr="00D55DCB">
        <w:rPr>
          <w:rFonts w:ascii="Bookman Old Style" w:hAnsi="Bookman Old Style"/>
          <w:sz w:val="24"/>
          <w:szCs w:val="24"/>
        </w:rPr>
        <w:t>e A</w:t>
      </w:r>
      <w:r w:rsidR="000A5E67" w:rsidRPr="00D55DCB">
        <w:rPr>
          <w:rFonts w:ascii="Bookman Old Style" w:hAnsi="Bookman Old Style"/>
          <w:sz w:val="24"/>
          <w:szCs w:val="24"/>
        </w:rPr>
        <w:t>ppellant alleges that he used to send the money through mobile money.</w:t>
      </w:r>
    </w:p>
    <w:p w:rsidR="000A5E67" w:rsidRPr="00D55DCB" w:rsidRDefault="004C14C4" w:rsidP="00D55DCB">
      <w:pPr>
        <w:jc w:val="both"/>
        <w:rPr>
          <w:rFonts w:ascii="Bookman Old Style" w:hAnsi="Bookman Old Style"/>
          <w:sz w:val="24"/>
          <w:szCs w:val="24"/>
        </w:rPr>
      </w:pPr>
      <w:r w:rsidRPr="00D55DCB">
        <w:rPr>
          <w:rFonts w:ascii="Bookman Old Style" w:hAnsi="Bookman Old Style"/>
          <w:sz w:val="24"/>
          <w:szCs w:val="24"/>
        </w:rPr>
        <w:t>They submitted</w:t>
      </w:r>
      <w:r w:rsidR="000A5E67" w:rsidRPr="00D55DCB">
        <w:rPr>
          <w:rFonts w:ascii="Bookman Old Style" w:hAnsi="Bookman Old Style"/>
          <w:sz w:val="24"/>
          <w:szCs w:val="24"/>
        </w:rPr>
        <w:t xml:space="preserve"> that from the evidence on re</w:t>
      </w:r>
      <w:r w:rsidR="00E82928" w:rsidRPr="00D55DCB">
        <w:rPr>
          <w:rFonts w:ascii="Bookman Old Style" w:hAnsi="Bookman Old Style"/>
          <w:sz w:val="24"/>
          <w:szCs w:val="24"/>
        </w:rPr>
        <w:t>cord adduced by the parties, it i</w:t>
      </w:r>
      <w:r w:rsidR="000A5E67" w:rsidRPr="00D55DCB">
        <w:rPr>
          <w:rFonts w:ascii="Bookman Old Style" w:hAnsi="Bookman Old Style"/>
          <w:sz w:val="24"/>
          <w:szCs w:val="24"/>
        </w:rPr>
        <w:t>s clear that</w:t>
      </w:r>
      <w:r w:rsidR="00E82928" w:rsidRPr="00D55DCB">
        <w:rPr>
          <w:rFonts w:ascii="Bookman Old Style" w:hAnsi="Bookman Old Style"/>
          <w:sz w:val="24"/>
          <w:szCs w:val="24"/>
        </w:rPr>
        <w:t xml:space="preserve"> the D</w:t>
      </w:r>
      <w:r w:rsidR="000A5E67" w:rsidRPr="00D55DCB">
        <w:rPr>
          <w:rFonts w:ascii="Bookman Old Style" w:hAnsi="Bookman Old Style"/>
          <w:sz w:val="24"/>
          <w:szCs w:val="24"/>
        </w:rPr>
        <w:t xml:space="preserve">efendant is lawful owner of </w:t>
      </w:r>
      <w:r w:rsidR="00E82928" w:rsidRPr="00D55DCB">
        <w:rPr>
          <w:rFonts w:ascii="Bookman Old Style" w:hAnsi="Bookman Old Style"/>
          <w:sz w:val="24"/>
          <w:szCs w:val="24"/>
        </w:rPr>
        <w:t>the suit land and house as the A</w:t>
      </w:r>
      <w:r w:rsidR="000A5E67" w:rsidRPr="00D55DCB">
        <w:rPr>
          <w:rFonts w:ascii="Bookman Old Style" w:hAnsi="Bookman Old Style"/>
          <w:sz w:val="24"/>
          <w:szCs w:val="24"/>
        </w:rPr>
        <w:t xml:space="preserve">ppellant failed to controvert the evidence by either producing proof that he gave </w:t>
      </w:r>
      <w:r w:rsidR="00E82928" w:rsidRPr="00D55DCB">
        <w:rPr>
          <w:rFonts w:ascii="Bookman Old Style" w:hAnsi="Bookman Old Style"/>
          <w:sz w:val="24"/>
          <w:szCs w:val="24"/>
        </w:rPr>
        <w:t>any money to the R</w:t>
      </w:r>
      <w:r w:rsidR="000A5E67" w:rsidRPr="00D55DCB">
        <w:rPr>
          <w:rFonts w:ascii="Bookman Old Style" w:hAnsi="Bookman Old Style"/>
          <w:sz w:val="24"/>
          <w:szCs w:val="24"/>
        </w:rPr>
        <w:t xml:space="preserve">espondent to purchase the suit land, build a house thereon and or produce a printout from </w:t>
      </w:r>
      <w:r w:rsidR="005C2796" w:rsidRPr="00D55DCB">
        <w:rPr>
          <w:rFonts w:ascii="Bookman Old Style" w:hAnsi="Bookman Old Style"/>
          <w:sz w:val="24"/>
          <w:szCs w:val="24"/>
        </w:rPr>
        <w:t>Telephone C</w:t>
      </w:r>
      <w:r w:rsidR="000A5E67" w:rsidRPr="00D55DCB">
        <w:rPr>
          <w:rFonts w:ascii="Bookman Old Style" w:hAnsi="Bookman Old Style"/>
          <w:sz w:val="24"/>
          <w:szCs w:val="24"/>
        </w:rPr>
        <w:t>ompany to prove that h</w:t>
      </w:r>
      <w:r w:rsidR="005C2796" w:rsidRPr="00D55DCB">
        <w:rPr>
          <w:rFonts w:ascii="Bookman Old Style" w:hAnsi="Bookman Old Style"/>
          <w:sz w:val="24"/>
          <w:szCs w:val="24"/>
        </w:rPr>
        <w:t>e indeed sent the money to the R</w:t>
      </w:r>
      <w:r w:rsidR="000A5E67" w:rsidRPr="00D55DCB">
        <w:rPr>
          <w:rFonts w:ascii="Bookman Old Style" w:hAnsi="Bookman Old Style"/>
          <w:sz w:val="24"/>
          <w:szCs w:val="24"/>
        </w:rPr>
        <w:t>espondent</w:t>
      </w:r>
      <w:r w:rsidR="00E82928" w:rsidRPr="00D55DCB">
        <w:rPr>
          <w:rFonts w:ascii="Bookman Old Style" w:hAnsi="Bookman Old Style"/>
          <w:sz w:val="24"/>
          <w:szCs w:val="24"/>
        </w:rPr>
        <w:t xml:space="preserve">. </w:t>
      </w:r>
      <w:r w:rsidRPr="00D55DCB">
        <w:rPr>
          <w:rFonts w:ascii="Bookman Old Style" w:hAnsi="Bookman Old Style"/>
          <w:sz w:val="24"/>
          <w:szCs w:val="24"/>
        </w:rPr>
        <w:t xml:space="preserve">That </w:t>
      </w:r>
      <w:r w:rsidR="000A5E67" w:rsidRPr="00D55DCB">
        <w:rPr>
          <w:rFonts w:ascii="Bookman Old Style" w:hAnsi="Bookman Old Style"/>
          <w:sz w:val="24"/>
          <w:szCs w:val="24"/>
        </w:rPr>
        <w:t xml:space="preserve">in the decisions of </w:t>
      </w:r>
      <w:r w:rsidR="000A5E67" w:rsidRPr="00D55DCB">
        <w:rPr>
          <w:rFonts w:ascii="Bookman Old Style" w:hAnsi="Bookman Old Style"/>
          <w:b/>
          <w:i/>
          <w:sz w:val="24"/>
          <w:szCs w:val="24"/>
        </w:rPr>
        <w:t>K</w:t>
      </w:r>
      <w:r w:rsidRPr="00D55DCB">
        <w:rPr>
          <w:rFonts w:ascii="Bookman Old Style" w:hAnsi="Bookman Old Style"/>
          <w:b/>
          <w:i/>
          <w:sz w:val="24"/>
          <w:szCs w:val="24"/>
        </w:rPr>
        <w:t xml:space="preserve">aggwa Micheal v Olal Mark &amp; others Civil Appeal No.10 of 2017 </w:t>
      </w:r>
      <w:r w:rsidRPr="00D55DCB">
        <w:rPr>
          <w:rFonts w:ascii="Bookman Old Style" w:hAnsi="Bookman Old Style"/>
          <w:sz w:val="24"/>
          <w:szCs w:val="24"/>
        </w:rPr>
        <w:t>and in</w:t>
      </w:r>
      <w:r w:rsidRPr="00D55DCB">
        <w:rPr>
          <w:rFonts w:ascii="Bookman Old Style" w:hAnsi="Bookman Old Style"/>
          <w:i/>
          <w:sz w:val="24"/>
          <w:szCs w:val="24"/>
        </w:rPr>
        <w:t xml:space="preserve"> </w:t>
      </w:r>
      <w:r w:rsidRPr="00D55DCB">
        <w:rPr>
          <w:rFonts w:ascii="Bookman Old Style" w:hAnsi="Bookman Old Style"/>
          <w:b/>
          <w:i/>
          <w:sz w:val="24"/>
          <w:szCs w:val="24"/>
        </w:rPr>
        <w:t xml:space="preserve">Dr. Louis Okio Talamoi v Mathew Okello </w:t>
      </w:r>
      <w:r w:rsidR="00E82928" w:rsidRPr="00D55DCB">
        <w:rPr>
          <w:rFonts w:ascii="Bookman Old Style" w:hAnsi="Bookman Old Style"/>
          <w:b/>
          <w:i/>
          <w:sz w:val="24"/>
          <w:szCs w:val="24"/>
        </w:rPr>
        <w:t>&amp; Anor CA22/2015,</w:t>
      </w:r>
      <w:r w:rsidR="00E82928" w:rsidRPr="00D55DCB">
        <w:rPr>
          <w:rFonts w:ascii="Bookman Old Style" w:hAnsi="Bookman Old Style"/>
          <w:sz w:val="24"/>
          <w:szCs w:val="24"/>
        </w:rPr>
        <w:t xml:space="preserve"> c</w:t>
      </w:r>
      <w:r w:rsidR="000A5E67" w:rsidRPr="00D55DCB">
        <w:rPr>
          <w:rFonts w:ascii="Bookman Old Style" w:hAnsi="Bookman Old Style"/>
          <w:sz w:val="24"/>
          <w:szCs w:val="24"/>
        </w:rPr>
        <w:t xml:space="preserve">ourt </w:t>
      </w:r>
      <w:r w:rsidR="00E82928" w:rsidRPr="00D55DCB">
        <w:rPr>
          <w:rFonts w:ascii="Bookman Old Style" w:hAnsi="Bookman Old Style"/>
          <w:sz w:val="24"/>
          <w:szCs w:val="24"/>
        </w:rPr>
        <w:t xml:space="preserve">refused to set the lower court </w:t>
      </w:r>
      <w:r w:rsidR="00E82928" w:rsidRPr="00D55DCB">
        <w:rPr>
          <w:rFonts w:ascii="Bookman Old Style" w:hAnsi="Bookman Old Style"/>
          <w:sz w:val="24"/>
          <w:szCs w:val="24"/>
        </w:rPr>
        <w:lastRenderedPageBreak/>
        <w:t>J</w:t>
      </w:r>
      <w:r w:rsidR="000A5E67" w:rsidRPr="00D55DCB">
        <w:rPr>
          <w:rFonts w:ascii="Bookman Old Style" w:hAnsi="Bookman Old Style"/>
          <w:sz w:val="24"/>
          <w:szCs w:val="24"/>
        </w:rPr>
        <w:t>udgement on ground of existence of sufficient evidence, independent of observations at locus, to uphold the decisions appealed against.</w:t>
      </w:r>
    </w:p>
    <w:p w:rsidR="00E82928" w:rsidRPr="00D55DCB" w:rsidRDefault="004C14C4" w:rsidP="00D55DCB">
      <w:pPr>
        <w:jc w:val="both"/>
        <w:rPr>
          <w:rFonts w:ascii="Bookman Old Style" w:hAnsi="Bookman Old Style"/>
          <w:sz w:val="24"/>
          <w:szCs w:val="24"/>
        </w:rPr>
      </w:pPr>
      <w:r w:rsidRPr="00D55DCB">
        <w:rPr>
          <w:rFonts w:ascii="Bookman Old Style" w:hAnsi="Bookman Old Style"/>
          <w:sz w:val="24"/>
          <w:szCs w:val="24"/>
        </w:rPr>
        <w:t xml:space="preserve">They </w:t>
      </w:r>
      <w:r w:rsidR="000A5E67" w:rsidRPr="00D55DCB">
        <w:rPr>
          <w:rFonts w:ascii="Bookman Old Style" w:hAnsi="Bookman Old Style"/>
          <w:sz w:val="24"/>
          <w:szCs w:val="24"/>
        </w:rPr>
        <w:t>submit</w:t>
      </w:r>
      <w:r w:rsidRPr="00D55DCB">
        <w:rPr>
          <w:rFonts w:ascii="Bookman Old Style" w:hAnsi="Bookman Old Style"/>
          <w:sz w:val="24"/>
          <w:szCs w:val="24"/>
        </w:rPr>
        <w:t>ted</w:t>
      </w:r>
      <w:r w:rsidR="000A5E67" w:rsidRPr="00D55DCB">
        <w:rPr>
          <w:rFonts w:ascii="Bookman Old Style" w:hAnsi="Bookman Old Style"/>
          <w:sz w:val="24"/>
          <w:szCs w:val="24"/>
        </w:rPr>
        <w:t xml:space="preserve"> that </w:t>
      </w:r>
      <w:r w:rsidRPr="00D55DCB">
        <w:rPr>
          <w:rFonts w:ascii="Bookman Old Style" w:hAnsi="Bookman Old Style"/>
          <w:sz w:val="24"/>
          <w:szCs w:val="24"/>
        </w:rPr>
        <w:t xml:space="preserve">Court </w:t>
      </w:r>
      <w:r w:rsidR="000A5E67" w:rsidRPr="00D55DCB">
        <w:rPr>
          <w:rFonts w:ascii="Bookman Old Style" w:hAnsi="Bookman Old Style"/>
          <w:sz w:val="24"/>
          <w:szCs w:val="24"/>
        </w:rPr>
        <w:t>adopt</w:t>
      </w:r>
      <w:r w:rsidR="00E82928" w:rsidRPr="00D55DCB">
        <w:rPr>
          <w:rFonts w:ascii="Bookman Old Style" w:hAnsi="Bookman Old Style"/>
          <w:sz w:val="24"/>
          <w:szCs w:val="24"/>
        </w:rPr>
        <w:t>s</w:t>
      </w:r>
      <w:r w:rsidR="000A5E67" w:rsidRPr="00D55DCB">
        <w:rPr>
          <w:rFonts w:ascii="Bookman Old Style" w:hAnsi="Bookman Old Style"/>
          <w:sz w:val="24"/>
          <w:szCs w:val="24"/>
        </w:rPr>
        <w:t xml:space="preserve"> the same approach above to find that the evidence adduced by the</w:t>
      </w:r>
      <w:r w:rsidR="00E82928" w:rsidRPr="00D55DCB">
        <w:rPr>
          <w:rFonts w:ascii="Bookman Old Style" w:hAnsi="Bookman Old Style"/>
          <w:sz w:val="24"/>
          <w:szCs w:val="24"/>
        </w:rPr>
        <w:t xml:space="preserve"> D</w:t>
      </w:r>
      <w:r w:rsidR="005C2796" w:rsidRPr="00D55DCB">
        <w:rPr>
          <w:rFonts w:ascii="Bookman Old Style" w:hAnsi="Bookman Old Style"/>
          <w:sz w:val="24"/>
          <w:szCs w:val="24"/>
        </w:rPr>
        <w:t>efendant</w:t>
      </w:r>
      <w:r w:rsidR="00E82928" w:rsidRPr="00D55DCB">
        <w:rPr>
          <w:rFonts w:ascii="Bookman Old Style" w:hAnsi="Bookman Old Style"/>
          <w:sz w:val="24"/>
          <w:szCs w:val="24"/>
        </w:rPr>
        <w:t>/</w:t>
      </w:r>
      <w:r w:rsidR="005C2796" w:rsidRPr="00D55DCB">
        <w:rPr>
          <w:rFonts w:ascii="Bookman Old Style" w:hAnsi="Bookman Old Style"/>
          <w:sz w:val="24"/>
          <w:szCs w:val="24"/>
        </w:rPr>
        <w:t xml:space="preserve"> R</w:t>
      </w:r>
      <w:r w:rsidR="00E82928" w:rsidRPr="00D55DCB">
        <w:rPr>
          <w:rFonts w:ascii="Bookman Old Style" w:hAnsi="Bookman Old Style"/>
          <w:sz w:val="24"/>
          <w:szCs w:val="24"/>
        </w:rPr>
        <w:t xml:space="preserve">espondent </w:t>
      </w:r>
      <w:r w:rsidR="000A5E67" w:rsidRPr="00D55DCB">
        <w:rPr>
          <w:rFonts w:ascii="Bookman Old Style" w:hAnsi="Bookman Old Style"/>
          <w:sz w:val="24"/>
          <w:szCs w:val="24"/>
        </w:rPr>
        <w:t>was sufficient to l</w:t>
      </w:r>
      <w:r w:rsidR="00E82928" w:rsidRPr="00D55DCB">
        <w:rPr>
          <w:rFonts w:ascii="Bookman Old Style" w:hAnsi="Bookman Old Style"/>
          <w:sz w:val="24"/>
          <w:szCs w:val="24"/>
        </w:rPr>
        <w:t>ead to the conclusion that the D</w:t>
      </w:r>
      <w:r w:rsidR="000A5E67" w:rsidRPr="00D55DCB">
        <w:rPr>
          <w:rFonts w:ascii="Bookman Old Style" w:hAnsi="Bookman Old Style"/>
          <w:sz w:val="24"/>
          <w:szCs w:val="24"/>
        </w:rPr>
        <w:t>efendant</w:t>
      </w:r>
      <w:r w:rsidR="00E82928" w:rsidRPr="00D55DCB">
        <w:rPr>
          <w:rFonts w:ascii="Bookman Old Style" w:hAnsi="Bookman Old Style"/>
          <w:sz w:val="24"/>
          <w:szCs w:val="24"/>
        </w:rPr>
        <w:t>/</w:t>
      </w:r>
      <w:r w:rsidR="000A5E67" w:rsidRPr="00D55DCB">
        <w:rPr>
          <w:rFonts w:ascii="Bookman Old Style" w:hAnsi="Bookman Old Style"/>
          <w:sz w:val="24"/>
          <w:szCs w:val="24"/>
        </w:rPr>
        <w:t xml:space="preserve"> Respondent is the lawful owner of the suit land as </w:t>
      </w:r>
      <w:r w:rsidRPr="00D55DCB">
        <w:rPr>
          <w:rFonts w:ascii="Bookman Old Style" w:hAnsi="Bookman Old Style"/>
          <w:sz w:val="24"/>
          <w:szCs w:val="24"/>
        </w:rPr>
        <w:t>rightfully</w:t>
      </w:r>
      <w:r w:rsidR="00E82928" w:rsidRPr="00D55DCB">
        <w:rPr>
          <w:rFonts w:ascii="Bookman Old Style" w:hAnsi="Bookman Old Style"/>
          <w:sz w:val="24"/>
          <w:szCs w:val="24"/>
        </w:rPr>
        <w:t xml:space="preserve"> held by the learned trial M</w:t>
      </w:r>
      <w:r w:rsidR="000A5E67" w:rsidRPr="00D55DCB">
        <w:rPr>
          <w:rFonts w:ascii="Bookman Old Style" w:hAnsi="Bookman Old Style"/>
          <w:sz w:val="24"/>
          <w:szCs w:val="24"/>
        </w:rPr>
        <w:t xml:space="preserve">agistrate and disregard the observation at the </w:t>
      </w:r>
      <w:r w:rsidR="000A5E67" w:rsidRPr="00D55DCB">
        <w:rPr>
          <w:rFonts w:ascii="Bookman Old Style" w:hAnsi="Bookman Old Style"/>
          <w:i/>
          <w:sz w:val="24"/>
          <w:szCs w:val="24"/>
        </w:rPr>
        <w:t xml:space="preserve">locus </w:t>
      </w:r>
      <w:r w:rsidRPr="00D55DCB">
        <w:rPr>
          <w:rFonts w:ascii="Bookman Old Style" w:hAnsi="Bookman Old Style"/>
          <w:i/>
          <w:sz w:val="24"/>
          <w:szCs w:val="24"/>
        </w:rPr>
        <w:t>in quo</w:t>
      </w:r>
      <w:r w:rsidR="00E82928" w:rsidRPr="00D55DCB">
        <w:rPr>
          <w:rFonts w:ascii="Bookman Old Style" w:hAnsi="Bookman Old Style"/>
          <w:sz w:val="24"/>
          <w:szCs w:val="24"/>
        </w:rPr>
        <w:t>.</w:t>
      </w:r>
      <w:r w:rsidRPr="00D55DCB">
        <w:rPr>
          <w:rFonts w:ascii="Bookman Old Style" w:hAnsi="Bookman Old Style"/>
          <w:sz w:val="24"/>
          <w:szCs w:val="24"/>
        </w:rPr>
        <w:t xml:space="preserve"> </w:t>
      </w:r>
    </w:p>
    <w:p w:rsidR="000A5E67" w:rsidRPr="00D55DCB" w:rsidRDefault="00E82928" w:rsidP="00D55DCB">
      <w:pPr>
        <w:jc w:val="both"/>
        <w:rPr>
          <w:rFonts w:ascii="Bookman Old Style" w:hAnsi="Bookman Old Style"/>
          <w:sz w:val="24"/>
          <w:szCs w:val="24"/>
        </w:rPr>
      </w:pPr>
      <w:r w:rsidRPr="00D55DCB">
        <w:rPr>
          <w:rFonts w:ascii="Bookman Old Style" w:hAnsi="Bookman Old Style"/>
          <w:sz w:val="24"/>
          <w:szCs w:val="24"/>
        </w:rPr>
        <w:t xml:space="preserve">They </w:t>
      </w:r>
      <w:r w:rsidR="000A5E67" w:rsidRPr="00D55DCB">
        <w:rPr>
          <w:rFonts w:ascii="Bookman Old Style" w:hAnsi="Bookman Old Style"/>
          <w:sz w:val="24"/>
          <w:szCs w:val="24"/>
        </w:rPr>
        <w:t>pray</w:t>
      </w:r>
      <w:r w:rsidR="004C14C4" w:rsidRPr="00D55DCB">
        <w:rPr>
          <w:rFonts w:ascii="Bookman Old Style" w:hAnsi="Bookman Old Style"/>
          <w:sz w:val="24"/>
          <w:szCs w:val="24"/>
        </w:rPr>
        <w:t>ed</w:t>
      </w:r>
      <w:r w:rsidRPr="00D55DCB">
        <w:rPr>
          <w:rFonts w:ascii="Bookman Old Style" w:hAnsi="Bookman Old Style"/>
          <w:sz w:val="24"/>
          <w:szCs w:val="24"/>
        </w:rPr>
        <w:t xml:space="preserve"> that this A</w:t>
      </w:r>
      <w:r w:rsidR="000A5E67" w:rsidRPr="00D55DCB">
        <w:rPr>
          <w:rFonts w:ascii="Bookman Old Style" w:hAnsi="Bookman Old Style"/>
          <w:sz w:val="24"/>
          <w:szCs w:val="24"/>
        </w:rPr>
        <w:t>ppeal lacks merit and be dismissed with costs.</w:t>
      </w:r>
    </w:p>
    <w:p w:rsidR="004C2898" w:rsidRPr="00D55DCB" w:rsidRDefault="004C2898" w:rsidP="00D55DCB">
      <w:pPr>
        <w:spacing w:after="160"/>
        <w:jc w:val="both"/>
        <w:rPr>
          <w:rFonts w:ascii="Bookman Old Style" w:hAnsi="Bookman Old Style"/>
          <w:b/>
          <w:sz w:val="24"/>
          <w:szCs w:val="24"/>
        </w:rPr>
      </w:pPr>
      <w:r w:rsidRPr="00D55DCB">
        <w:rPr>
          <w:rFonts w:ascii="Bookman Old Style" w:hAnsi="Bookman Old Style" w:cs="TimesNewRoman"/>
          <w:sz w:val="24"/>
          <w:szCs w:val="24"/>
        </w:rPr>
        <w:t xml:space="preserve">I have carefully re-evaluated and analyzed the evidence </w:t>
      </w:r>
      <w:r w:rsidR="00E82928" w:rsidRPr="00D55DCB">
        <w:rPr>
          <w:rFonts w:ascii="Bookman Old Style" w:hAnsi="Bookman Old Style" w:cs="TimesNewRoman"/>
          <w:sz w:val="24"/>
          <w:szCs w:val="24"/>
        </w:rPr>
        <w:t>of both sides,</w:t>
      </w:r>
      <w:r w:rsidR="004C426F" w:rsidRPr="00D55DCB">
        <w:rPr>
          <w:rFonts w:ascii="Bookman Old Style" w:hAnsi="Bookman Old Style"/>
          <w:sz w:val="24"/>
          <w:szCs w:val="24"/>
        </w:rPr>
        <w:t xml:space="preserve"> the J</w:t>
      </w:r>
      <w:r w:rsidRPr="00D55DCB">
        <w:rPr>
          <w:rFonts w:ascii="Bookman Old Style" w:hAnsi="Bookman Old Style"/>
          <w:sz w:val="24"/>
          <w:szCs w:val="24"/>
        </w:rPr>
        <w:t xml:space="preserve">udgment of the lower court </w:t>
      </w:r>
      <w:r w:rsidR="000E26B2" w:rsidRPr="00D55DCB">
        <w:rPr>
          <w:rFonts w:ascii="Bookman Old Style" w:hAnsi="Bookman Old Style" w:cs="TimesNewRoman"/>
          <w:sz w:val="24"/>
          <w:szCs w:val="24"/>
        </w:rPr>
        <w:t>as availed to me on the typed and certified proceedings</w:t>
      </w:r>
      <w:r w:rsidR="000E26B2" w:rsidRPr="00D55DCB">
        <w:rPr>
          <w:rFonts w:ascii="Bookman Old Style" w:hAnsi="Bookman Old Style"/>
          <w:sz w:val="24"/>
          <w:szCs w:val="24"/>
        </w:rPr>
        <w:t xml:space="preserve"> </w:t>
      </w:r>
      <w:r w:rsidRPr="00D55DCB">
        <w:rPr>
          <w:rFonts w:ascii="Bookman Old Style" w:hAnsi="Bookman Old Style"/>
          <w:sz w:val="24"/>
          <w:szCs w:val="24"/>
        </w:rPr>
        <w:t xml:space="preserve">and the submissions of </w:t>
      </w:r>
      <w:r w:rsidR="000E26B2" w:rsidRPr="00D55DCB">
        <w:rPr>
          <w:rFonts w:ascii="Bookman Old Style" w:hAnsi="Bookman Old Style"/>
          <w:sz w:val="24"/>
          <w:szCs w:val="24"/>
        </w:rPr>
        <w:t>both sides as captured in this J</w:t>
      </w:r>
      <w:r w:rsidRPr="00D55DCB">
        <w:rPr>
          <w:rFonts w:ascii="Bookman Old Style" w:hAnsi="Bookman Old Style"/>
          <w:sz w:val="24"/>
          <w:szCs w:val="24"/>
        </w:rPr>
        <w:t>udgment.</w:t>
      </w:r>
      <w:r w:rsidR="0015139E" w:rsidRPr="00D55DCB">
        <w:rPr>
          <w:rFonts w:ascii="Bookman Old Style" w:hAnsi="Bookman Old Style"/>
          <w:b/>
          <w:sz w:val="24"/>
          <w:szCs w:val="24"/>
        </w:rPr>
        <w:t xml:space="preserve"> </w:t>
      </w:r>
      <w:r w:rsidR="000E26B2" w:rsidRPr="00D55DCB">
        <w:rPr>
          <w:rFonts w:ascii="Bookman Old Style" w:eastAsiaTheme="minorEastAsia" w:hAnsi="Bookman Old Style"/>
          <w:sz w:val="24"/>
          <w:szCs w:val="24"/>
          <w:lang w:eastAsia="zh-CN"/>
        </w:rPr>
        <w:t xml:space="preserve">During the </w:t>
      </w:r>
      <w:r w:rsidRPr="00D55DCB">
        <w:rPr>
          <w:rFonts w:ascii="Bookman Old Style" w:eastAsiaTheme="minorEastAsia" w:hAnsi="Bookman Old Style"/>
          <w:sz w:val="24"/>
          <w:szCs w:val="24"/>
          <w:lang w:eastAsia="zh-CN"/>
        </w:rPr>
        <w:t xml:space="preserve">trial </w:t>
      </w:r>
      <w:r w:rsidR="000E26B2" w:rsidRPr="00D55DCB">
        <w:rPr>
          <w:rFonts w:ascii="Bookman Old Style" w:eastAsiaTheme="minorEastAsia" w:hAnsi="Bookman Old Style"/>
          <w:sz w:val="24"/>
          <w:szCs w:val="24"/>
          <w:lang w:eastAsia="zh-CN"/>
        </w:rPr>
        <w:t xml:space="preserve">in the lower court, </w:t>
      </w:r>
      <w:r w:rsidRPr="00D55DCB">
        <w:rPr>
          <w:rFonts w:ascii="Bookman Old Style" w:eastAsiaTheme="minorEastAsia" w:hAnsi="Bookman Old Style"/>
          <w:sz w:val="24"/>
          <w:szCs w:val="24"/>
          <w:lang w:eastAsia="zh-CN"/>
        </w:rPr>
        <w:t xml:space="preserve">the Plaintiffs/Respondent </w:t>
      </w:r>
      <w:r w:rsidRPr="00D55DCB">
        <w:rPr>
          <w:rFonts w:ascii="Bookman Old Style" w:hAnsi="Bookman Old Style"/>
          <w:sz w:val="24"/>
          <w:szCs w:val="24"/>
        </w:rPr>
        <w:t>brought five (5) witnesses to prove her claim in the suit land</w:t>
      </w:r>
      <w:r w:rsidR="000E26B2" w:rsidRPr="00D55DCB">
        <w:rPr>
          <w:rFonts w:ascii="Bookman Old Style" w:hAnsi="Bookman Old Style"/>
          <w:sz w:val="24"/>
          <w:szCs w:val="24"/>
        </w:rPr>
        <w:t xml:space="preserve">; and the Witness Statements of each of them was </w:t>
      </w:r>
      <w:r w:rsidRPr="00D55DCB">
        <w:rPr>
          <w:rFonts w:ascii="Bookman Old Style" w:eastAsiaTheme="minorEastAsia" w:hAnsi="Bookman Old Style"/>
          <w:sz w:val="24"/>
          <w:szCs w:val="24"/>
          <w:lang w:eastAsia="zh-CN"/>
        </w:rPr>
        <w:t xml:space="preserve">admitted as evidence in chief and </w:t>
      </w:r>
      <w:r w:rsidR="000E26B2" w:rsidRPr="00D55DCB">
        <w:rPr>
          <w:rFonts w:ascii="Bookman Old Style" w:eastAsiaTheme="minorEastAsia" w:hAnsi="Bookman Old Style"/>
          <w:sz w:val="24"/>
          <w:szCs w:val="24"/>
          <w:lang w:eastAsia="zh-CN"/>
        </w:rPr>
        <w:t xml:space="preserve">they </w:t>
      </w:r>
      <w:r w:rsidRPr="00D55DCB">
        <w:rPr>
          <w:rFonts w:ascii="Bookman Old Style" w:eastAsiaTheme="minorEastAsia" w:hAnsi="Bookman Old Style"/>
          <w:sz w:val="24"/>
          <w:szCs w:val="24"/>
          <w:lang w:eastAsia="zh-CN"/>
        </w:rPr>
        <w:t>were subjected to cross-examination as follows:-</w:t>
      </w:r>
    </w:p>
    <w:p w:rsidR="001D3897" w:rsidRPr="00D55DCB" w:rsidRDefault="004C2898" w:rsidP="00D55DCB">
      <w:pPr>
        <w:jc w:val="both"/>
        <w:rPr>
          <w:rFonts w:ascii="Bookman Old Style" w:hAnsi="Bookman Old Style"/>
          <w:sz w:val="24"/>
          <w:szCs w:val="24"/>
        </w:rPr>
      </w:pPr>
      <w:r w:rsidRPr="00A523E3">
        <w:rPr>
          <w:rFonts w:ascii="Bookman Old Style" w:hAnsi="Bookman Old Style"/>
          <w:sz w:val="24"/>
          <w:szCs w:val="24"/>
        </w:rPr>
        <w:t>The first witness was</w:t>
      </w:r>
      <w:r w:rsidRPr="00D55DCB">
        <w:rPr>
          <w:rFonts w:ascii="Bookman Old Style" w:hAnsi="Bookman Old Style"/>
          <w:b/>
          <w:sz w:val="24"/>
          <w:szCs w:val="24"/>
        </w:rPr>
        <w:t xml:space="preserve"> </w:t>
      </w:r>
      <w:r w:rsidR="001D3897" w:rsidRPr="00D55DCB">
        <w:rPr>
          <w:rFonts w:ascii="Bookman Old Style" w:hAnsi="Bookman Old Style"/>
          <w:b/>
          <w:sz w:val="24"/>
          <w:szCs w:val="24"/>
        </w:rPr>
        <w:t xml:space="preserve">Kulata Alex, aged 37 years, businessman, </w:t>
      </w:r>
      <w:r w:rsidR="00A523E3" w:rsidRPr="00D55DCB">
        <w:rPr>
          <w:rFonts w:ascii="Bookman Old Style" w:hAnsi="Bookman Old Style"/>
          <w:b/>
          <w:sz w:val="24"/>
          <w:szCs w:val="24"/>
        </w:rPr>
        <w:t>resident</w:t>
      </w:r>
      <w:r w:rsidR="001D3897" w:rsidRPr="00D55DCB">
        <w:rPr>
          <w:rFonts w:ascii="Bookman Old Style" w:hAnsi="Bookman Old Style"/>
          <w:b/>
          <w:sz w:val="24"/>
          <w:szCs w:val="24"/>
        </w:rPr>
        <w:t xml:space="preserve"> of Commercial Zone, Budumbuli East Ward, Jinja North Division, Jinja City </w:t>
      </w:r>
      <w:r w:rsidR="001D3897" w:rsidRPr="00D55DCB">
        <w:rPr>
          <w:rFonts w:ascii="Bookman Old Style" w:hAnsi="Bookman Old Style"/>
          <w:b/>
          <w:i/>
          <w:sz w:val="24"/>
          <w:szCs w:val="24"/>
        </w:rPr>
        <w:t>(hereinafter referred to as PW1)</w:t>
      </w:r>
      <w:r w:rsidR="001D3897" w:rsidRPr="00D55DCB">
        <w:rPr>
          <w:rFonts w:ascii="Bookman Old Style" w:hAnsi="Bookman Old Style"/>
          <w:b/>
          <w:sz w:val="24"/>
          <w:szCs w:val="24"/>
        </w:rPr>
        <w:t xml:space="preserve">. </w:t>
      </w:r>
      <w:r w:rsidR="001D3897" w:rsidRPr="00D55DCB">
        <w:rPr>
          <w:rFonts w:ascii="Bookman Old Style" w:hAnsi="Bookman Old Style"/>
          <w:sz w:val="24"/>
          <w:szCs w:val="24"/>
        </w:rPr>
        <w:t>He testified that he got Powers of Attorney to represent the plaintiff in this matter and knows Nanvuba Sanon- the Plaintiff and his law and he gave him Powers of Attorney to represent him.</w:t>
      </w:r>
      <w:r w:rsidR="003D64F7" w:rsidRPr="00D55DCB">
        <w:rPr>
          <w:rFonts w:ascii="Bookman Old Style" w:hAnsi="Bookman Old Style"/>
          <w:sz w:val="24"/>
          <w:szCs w:val="24"/>
        </w:rPr>
        <w:t xml:space="preserve"> The said Powers of Attorney were </w:t>
      </w:r>
      <w:r w:rsidR="001D3897" w:rsidRPr="00D55DCB">
        <w:rPr>
          <w:rFonts w:ascii="Bookman Old Style" w:hAnsi="Bookman Old Style"/>
          <w:sz w:val="24"/>
          <w:szCs w:val="24"/>
        </w:rPr>
        <w:t>tender</w:t>
      </w:r>
      <w:r w:rsidR="003D64F7" w:rsidRPr="00D55DCB">
        <w:rPr>
          <w:rFonts w:ascii="Bookman Old Style" w:hAnsi="Bookman Old Style"/>
          <w:sz w:val="24"/>
          <w:szCs w:val="24"/>
        </w:rPr>
        <w:t>ed</w:t>
      </w:r>
      <w:r w:rsidR="001D3897" w:rsidRPr="00D55DCB">
        <w:rPr>
          <w:rFonts w:ascii="Bookman Old Style" w:hAnsi="Bookman Old Style"/>
          <w:sz w:val="24"/>
          <w:szCs w:val="24"/>
        </w:rPr>
        <w:t xml:space="preserve"> in </w:t>
      </w:r>
      <w:r w:rsidR="003D64F7" w:rsidRPr="00D55DCB">
        <w:rPr>
          <w:rFonts w:ascii="Bookman Old Style" w:hAnsi="Bookman Old Style"/>
          <w:sz w:val="24"/>
          <w:szCs w:val="24"/>
        </w:rPr>
        <w:t xml:space="preserve">Court and that they </w:t>
      </w:r>
      <w:r w:rsidR="001D3897" w:rsidRPr="00D55DCB">
        <w:rPr>
          <w:rFonts w:ascii="Bookman Old Style" w:hAnsi="Bookman Old Style"/>
          <w:sz w:val="24"/>
          <w:szCs w:val="24"/>
        </w:rPr>
        <w:t xml:space="preserve">were given to </w:t>
      </w:r>
      <w:r w:rsidR="003D64F7" w:rsidRPr="00D55DCB">
        <w:rPr>
          <w:rFonts w:ascii="Bookman Old Style" w:hAnsi="Bookman Old Style"/>
          <w:sz w:val="24"/>
          <w:szCs w:val="24"/>
        </w:rPr>
        <w:t>him as Kulata</w:t>
      </w:r>
      <w:r w:rsidR="001D3897" w:rsidRPr="00D55DCB">
        <w:rPr>
          <w:rFonts w:ascii="Bookman Old Style" w:hAnsi="Bookman Old Style"/>
          <w:sz w:val="24"/>
          <w:szCs w:val="24"/>
        </w:rPr>
        <w:t xml:space="preserve"> a</w:t>
      </w:r>
      <w:r w:rsidR="003D64F7" w:rsidRPr="00D55DCB">
        <w:rPr>
          <w:rFonts w:ascii="Bookman Old Style" w:hAnsi="Bookman Old Style"/>
          <w:sz w:val="24"/>
          <w:szCs w:val="24"/>
        </w:rPr>
        <w:t>nd the donor is Nanvuba Sanon. That i</w:t>
      </w:r>
      <w:r w:rsidR="001D3897" w:rsidRPr="00D55DCB">
        <w:rPr>
          <w:rFonts w:ascii="Bookman Old Style" w:hAnsi="Bookman Old Style"/>
          <w:sz w:val="24"/>
          <w:szCs w:val="24"/>
        </w:rPr>
        <w:t xml:space="preserve">t was given to </w:t>
      </w:r>
      <w:r w:rsidR="003D64F7" w:rsidRPr="00D55DCB">
        <w:rPr>
          <w:rFonts w:ascii="Bookman Old Style" w:hAnsi="Bookman Old Style"/>
          <w:sz w:val="24"/>
          <w:szCs w:val="24"/>
        </w:rPr>
        <w:t>him</w:t>
      </w:r>
      <w:r w:rsidR="001D3897" w:rsidRPr="00D55DCB">
        <w:rPr>
          <w:rFonts w:ascii="Bookman Old Style" w:hAnsi="Bookman Old Style"/>
          <w:sz w:val="24"/>
          <w:szCs w:val="24"/>
        </w:rPr>
        <w:t xml:space="preserve"> on 20/5/2022 and it was r</w:t>
      </w:r>
      <w:r w:rsidR="003D64F7" w:rsidRPr="00D55DCB">
        <w:rPr>
          <w:rFonts w:ascii="Bookman Old Style" w:hAnsi="Bookman Old Style"/>
          <w:sz w:val="24"/>
          <w:szCs w:val="24"/>
        </w:rPr>
        <w:t xml:space="preserve">egistered on 23/5/2022 at URSB; and Nanvuba signed as a donor and </w:t>
      </w:r>
      <w:r w:rsidR="003D64F7" w:rsidRPr="00D55DCB">
        <w:rPr>
          <w:rFonts w:ascii="Bookman Old Style" w:hAnsi="Bookman Old Style"/>
          <w:b/>
          <w:sz w:val="24"/>
          <w:szCs w:val="24"/>
        </w:rPr>
        <w:t>PW1</w:t>
      </w:r>
      <w:r w:rsidR="003D64F7" w:rsidRPr="00D55DCB">
        <w:rPr>
          <w:rFonts w:ascii="Bookman Old Style" w:hAnsi="Bookman Old Style"/>
          <w:sz w:val="24"/>
          <w:szCs w:val="24"/>
        </w:rPr>
        <w:t xml:space="preserve"> also signed as a done. The Defendant had no objection and Court </w:t>
      </w:r>
      <w:r w:rsidR="001D3897" w:rsidRPr="00D55DCB">
        <w:rPr>
          <w:rFonts w:ascii="Bookman Old Style" w:hAnsi="Bookman Old Style"/>
          <w:sz w:val="24"/>
          <w:szCs w:val="24"/>
        </w:rPr>
        <w:t xml:space="preserve">admitted as </w:t>
      </w:r>
      <w:r w:rsidR="001D3897" w:rsidRPr="00D55DCB">
        <w:rPr>
          <w:rFonts w:ascii="Bookman Old Style" w:hAnsi="Bookman Old Style"/>
          <w:b/>
          <w:sz w:val="24"/>
          <w:szCs w:val="24"/>
        </w:rPr>
        <w:t>P Exh 1</w:t>
      </w:r>
    </w:p>
    <w:p w:rsidR="001D3897" w:rsidRPr="00D55DCB" w:rsidRDefault="003D64F7" w:rsidP="00D55DCB">
      <w:pPr>
        <w:jc w:val="both"/>
        <w:rPr>
          <w:rFonts w:ascii="Bookman Old Style" w:hAnsi="Bookman Old Style"/>
          <w:sz w:val="24"/>
          <w:szCs w:val="24"/>
        </w:rPr>
      </w:pPr>
      <w:r w:rsidRPr="00D55DCB">
        <w:rPr>
          <w:rFonts w:ascii="Bookman Old Style" w:hAnsi="Bookman Old Style"/>
          <w:b/>
          <w:sz w:val="24"/>
          <w:szCs w:val="24"/>
        </w:rPr>
        <w:t xml:space="preserve">PW1 </w:t>
      </w:r>
      <w:r w:rsidRPr="00D55DCB">
        <w:rPr>
          <w:rFonts w:ascii="Bookman Old Style" w:hAnsi="Bookman Old Style"/>
          <w:sz w:val="24"/>
          <w:szCs w:val="24"/>
        </w:rPr>
        <w:t>kne</w:t>
      </w:r>
      <w:r w:rsidR="001D3897" w:rsidRPr="00D55DCB">
        <w:rPr>
          <w:rFonts w:ascii="Bookman Old Style" w:hAnsi="Bookman Old Style"/>
          <w:sz w:val="24"/>
          <w:szCs w:val="24"/>
        </w:rPr>
        <w:t>w t</w:t>
      </w:r>
      <w:r w:rsidRPr="00D55DCB">
        <w:rPr>
          <w:rFonts w:ascii="Bookman Old Style" w:hAnsi="Bookman Old Style"/>
          <w:sz w:val="24"/>
          <w:szCs w:val="24"/>
        </w:rPr>
        <w:t xml:space="preserve">he defendant in the matter, that she was a wife to the plaintiff; and that the </w:t>
      </w:r>
      <w:r w:rsidR="001D3897" w:rsidRPr="00D55DCB">
        <w:rPr>
          <w:rFonts w:ascii="Bookman Old Style" w:hAnsi="Bookman Old Style"/>
          <w:sz w:val="24"/>
          <w:szCs w:val="24"/>
        </w:rPr>
        <w:t>plaintiff sued the defendant because the defendant was denying him a buildin</w:t>
      </w:r>
      <w:r w:rsidRPr="00D55DCB">
        <w:rPr>
          <w:rFonts w:ascii="Bookman Old Style" w:hAnsi="Bookman Old Style"/>
          <w:sz w:val="24"/>
          <w:szCs w:val="24"/>
        </w:rPr>
        <w:t xml:space="preserve">g and plot that belongs to him.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e building and plot is located in Namulesa 28ft by 30ft</w:t>
      </w:r>
      <w:r w:rsidRPr="00D55DCB">
        <w:rPr>
          <w:rFonts w:ascii="Bookman Old Style" w:hAnsi="Bookman Old Style"/>
          <w:sz w:val="24"/>
          <w:szCs w:val="24"/>
        </w:rPr>
        <w:t>;</w:t>
      </w:r>
      <w:r w:rsidR="001D3897" w:rsidRPr="00D55DCB">
        <w:rPr>
          <w:rFonts w:ascii="Bookman Old Style" w:hAnsi="Bookman Old Style"/>
          <w:sz w:val="24"/>
          <w:szCs w:val="24"/>
        </w:rPr>
        <w:t xml:space="preserve"> and it </w:t>
      </w:r>
      <w:r w:rsidRPr="00D55DCB">
        <w:rPr>
          <w:rFonts w:ascii="Bookman Old Style" w:hAnsi="Bookman Old Style"/>
          <w:sz w:val="24"/>
          <w:szCs w:val="24"/>
        </w:rPr>
        <w:t>neighbors on t</w:t>
      </w:r>
      <w:r w:rsidR="001D3897" w:rsidRPr="00D55DCB">
        <w:rPr>
          <w:rFonts w:ascii="Bookman Old Style" w:hAnsi="Bookman Old Style"/>
          <w:sz w:val="24"/>
          <w:szCs w:val="24"/>
        </w:rPr>
        <w:t>op: Mr</w:t>
      </w:r>
      <w:r w:rsidRPr="00D55DCB">
        <w:rPr>
          <w:rFonts w:ascii="Bookman Old Style" w:hAnsi="Bookman Old Style"/>
          <w:sz w:val="24"/>
          <w:szCs w:val="24"/>
        </w:rPr>
        <w:t>. Sempa, on the right: Guardian Angels, on the left: Salongo and the bottom: unknown (</w:t>
      </w:r>
      <w:r w:rsidRPr="00D55DCB">
        <w:rPr>
          <w:rFonts w:ascii="Bookman Old Style" w:hAnsi="Bookman Old Style"/>
          <w:b/>
          <w:sz w:val="24"/>
          <w:szCs w:val="24"/>
        </w:rPr>
        <w:t>PW1</w:t>
      </w:r>
      <w:r w:rsidRPr="00D55DCB">
        <w:rPr>
          <w:rFonts w:ascii="Bookman Old Style" w:hAnsi="Bookman Old Style"/>
          <w:sz w:val="24"/>
          <w:szCs w:val="24"/>
        </w:rPr>
        <w:t xml:space="preserve"> did not</w:t>
      </w:r>
      <w:r w:rsidR="001D3897" w:rsidRPr="00D55DCB">
        <w:rPr>
          <w:rFonts w:ascii="Bookman Old Style" w:hAnsi="Bookman Old Style"/>
          <w:sz w:val="24"/>
          <w:szCs w:val="24"/>
        </w:rPr>
        <w:t xml:space="preserve"> don’t know his name)</w:t>
      </w:r>
    </w:p>
    <w:p w:rsidR="003D64F7" w:rsidRPr="00D55DCB" w:rsidRDefault="003D64F7" w:rsidP="00D55DCB">
      <w:pPr>
        <w:jc w:val="both"/>
        <w:rPr>
          <w:rFonts w:ascii="Bookman Old Style" w:hAnsi="Bookman Old Style"/>
          <w:sz w:val="24"/>
          <w:szCs w:val="24"/>
        </w:rPr>
      </w:pPr>
      <w:r w:rsidRPr="00D55DCB">
        <w:rPr>
          <w:rFonts w:ascii="Bookman Old Style" w:hAnsi="Bookman Old Style"/>
          <w:sz w:val="24"/>
          <w:szCs w:val="24"/>
        </w:rPr>
        <w:t>Further, that t</w:t>
      </w:r>
      <w:r w:rsidR="001D3897" w:rsidRPr="00D55DCB">
        <w:rPr>
          <w:rFonts w:ascii="Bookman Old Style" w:hAnsi="Bookman Old Style"/>
          <w:sz w:val="24"/>
          <w:szCs w:val="24"/>
        </w:rPr>
        <w:t>he plaintiff bought the plot from Abali on 31/3/2018 and there was nothing on the plot by the time it was purchased. Those present while the plot was being purchased was the defendant, the vend</w:t>
      </w:r>
      <w:r w:rsidRPr="00D55DCB">
        <w:rPr>
          <w:rFonts w:ascii="Bookman Old Style" w:hAnsi="Bookman Old Style"/>
          <w:sz w:val="24"/>
          <w:szCs w:val="24"/>
        </w:rPr>
        <w:t>or Abali and other people that he did</w:t>
      </w:r>
      <w:r w:rsidR="001D3897" w:rsidRPr="00D55DCB">
        <w:rPr>
          <w:rFonts w:ascii="Bookman Old Style" w:hAnsi="Bookman Old Style"/>
          <w:sz w:val="24"/>
          <w:szCs w:val="24"/>
        </w:rPr>
        <w:t xml:space="preserve"> </w:t>
      </w:r>
      <w:r w:rsidRPr="00D55DCB">
        <w:rPr>
          <w:rFonts w:ascii="Bookman Old Style" w:hAnsi="Bookman Old Style"/>
          <w:sz w:val="24"/>
          <w:szCs w:val="24"/>
        </w:rPr>
        <w:t xml:space="preserve">not know.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 xml:space="preserve">e plaintiff was not present at the time the plot was </w:t>
      </w:r>
      <w:r w:rsidR="001D3897" w:rsidRPr="00D55DCB">
        <w:rPr>
          <w:rFonts w:ascii="Bookman Old Style" w:hAnsi="Bookman Old Style"/>
          <w:sz w:val="24"/>
          <w:szCs w:val="24"/>
        </w:rPr>
        <w:lastRenderedPageBreak/>
        <w:t>purchased and he left 3.5 million to the defendant to purchase the plot in 2 names of plaintiff and defendant.</w:t>
      </w:r>
    </w:p>
    <w:p w:rsidR="003D64F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Th</w:t>
      </w:r>
      <w:r w:rsidR="003D64F7" w:rsidRPr="00D55DCB">
        <w:rPr>
          <w:rFonts w:ascii="Bookman Old Style" w:hAnsi="Bookman Old Style"/>
          <w:sz w:val="24"/>
          <w:szCs w:val="24"/>
        </w:rPr>
        <w:t>at th</w:t>
      </w:r>
      <w:r w:rsidRPr="00D55DCB">
        <w:rPr>
          <w:rFonts w:ascii="Bookman Old Style" w:hAnsi="Bookman Old Style"/>
          <w:sz w:val="24"/>
          <w:szCs w:val="24"/>
        </w:rPr>
        <w:t>e agreement was not</w:t>
      </w:r>
      <w:r w:rsidR="003D64F7" w:rsidRPr="00D55DCB">
        <w:rPr>
          <w:rFonts w:ascii="Bookman Old Style" w:hAnsi="Bookman Old Style"/>
          <w:sz w:val="24"/>
          <w:szCs w:val="24"/>
        </w:rPr>
        <w:t xml:space="preserve"> made in two</w:t>
      </w:r>
      <w:r w:rsidRPr="00D55DCB">
        <w:rPr>
          <w:rFonts w:ascii="Bookman Old Style" w:hAnsi="Bookman Old Style"/>
          <w:sz w:val="24"/>
          <w:szCs w:val="24"/>
        </w:rPr>
        <w:t xml:space="preserve"> names and it was only made</w:t>
      </w:r>
      <w:r w:rsidR="003D64F7" w:rsidRPr="00D55DCB">
        <w:rPr>
          <w:rFonts w:ascii="Bookman Old Style" w:hAnsi="Bookman Old Style"/>
          <w:sz w:val="24"/>
          <w:szCs w:val="24"/>
        </w:rPr>
        <w:t xml:space="preserve"> on the names of the defendant. </w:t>
      </w:r>
    </w:p>
    <w:p w:rsidR="001D3897" w:rsidRPr="00D55DCB" w:rsidRDefault="003D64F7" w:rsidP="00D55DCB">
      <w:pPr>
        <w:jc w:val="both"/>
        <w:rPr>
          <w:rFonts w:ascii="Bookman Old Style" w:hAnsi="Bookman Old Style"/>
          <w:sz w:val="24"/>
          <w:szCs w:val="24"/>
        </w:rPr>
      </w:pPr>
      <w:r w:rsidRPr="00D55DCB">
        <w:rPr>
          <w:rFonts w:ascii="Bookman Old Style" w:hAnsi="Bookman Old Style"/>
          <w:b/>
          <w:sz w:val="24"/>
          <w:szCs w:val="24"/>
        </w:rPr>
        <w:t>PW1</w:t>
      </w:r>
      <w:r w:rsidRPr="00D55DCB">
        <w:rPr>
          <w:rFonts w:ascii="Bookman Old Style" w:hAnsi="Bookman Old Style"/>
          <w:sz w:val="24"/>
          <w:szCs w:val="24"/>
        </w:rPr>
        <w:t xml:space="preserve"> confirmed that no </w:t>
      </w:r>
      <w:r w:rsidR="001D3897" w:rsidRPr="00D55DCB">
        <w:rPr>
          <w:rFonts w:ascii="Bookman Old Style" w:hAnsi="Bookman Old Style"/>
          <w:sz w:val="24"/>
          <w:szCs w:val="24"/>
        </w:rPr>
        <w:t xml:space="preserve">one was present when plaintiff was giving the defendant money because </w:t>
      </w:r>
      <w:r w:rsidRPr="00D55DCB">
        <w:rPr>
          <w:rFonts w:ascii="Bookman Old Style" w:hAnsi="Bookman Old Style"/>
          <w:sz w:val="24"/>
          <w:szCs w:val="24"/>
        </w:rPr>
        <w:t>they were in their house alone. That a</w:t>
      </w:r>
      <w:r w:rsidR="001D3897" w:rsidRPr="00D55DCB">
        <w:rPr>
          <w:rFonts w:ascii="Bookman Old Style" w:hAnsi="Bookman Old Style"/>
          <w:sz w:val="24"/>
          <w:szCs w:val="24"/>
        </w:rPr>
        <w:t>fter the defendant purchased the plot, the plaintiff requested to be shown the agreement and the defen</w:t>
      </w:r>
      <w:r w:rsidRPr="00D55DCB">
        <w:rPr>
          <w:rFonts w:ascii="Bookman Old Style" w:hAnsi="Bookman Old Style"/>
          <w:sz w:val="24"/>
          <w:szCs w:val="24"/>
        </w:rPr>
        <w:t>dant refused to show it to him; and i</w:t>
      </w:r>
      <w:r w:rsidR="001D3897" w:rsidRPr="00D55DCB">
        <w:rPr>
          <w:rFonts w:ascii="Bookman Old Style" w:hAnsi="Bookman Old Style"/>
          <w:sz w:val="24"/>
          <w:szCs w:val="24"/>
        </w:rPr>
        <w:t>t was at that moment that the disagreement started in their marriage.</w:t>
      </w:r>
    </w:p>
    <w:p w:rsidR="001D3897" w:rsidRPr="00D55DCB" w:rsidRDefault="003D64F7" w:rsidP="00D55DCB">
      <w:pPr>
        <w:jc w:val="both"/>
        <w:rPr>
          <w:rFonts w:ascii="Bookman Old Style" w:hAnsi="Bookman Old Style"/>
          <w:sz w:val="24"/>
          <w:szCs w:val="24"/>
        </w:rPr>
      </w:pPr>
      <w:r w:rsidRPr="00D55DCB">
        <w:rPr>
          <w:rFonts w:ascii="Bookman Old Style" w:hAnsi="Bookman Old Style"/>
          <w:sz w:val="24"/>
          <w:szCs w:val="24"/>
        </w:rPr>
        <w:t>That l</w:t>
      </w:r>
      <w:r w:rsidR="001D3897" w:rsidRPr="00D55DCB">
        <w:rPr>
          <w:rFonts w:ascii="Bookman Old Style" w:hAnsi="Bookman Old Style"/>
          <w:sz w:val="24"/>
          <w:szCs w:val="24"/>
        </w:rPr>
        <w:t xml:space="preserve">ater the pastor called Sempa </w:t>
      </w:r>
      <w:r w:rsidRPr="00D55DCB">
        <w:rPr>
          <w:rFonts w:ascii="Bookman Old Style" w:hAnsi="Bookman Old Style"/>
          <w:sz w:val="24"/>
          <w:szCs w:val="24"/>
        </w:rPr>
        <w:t>to intervene verbally and both d</w:t>
      </w:r>
      <w:r w:rsidR="001D3897" w:rsidRPr="00D55DCB">
        <w:rPr>
          <w:rFonts w:ascii="Bookman Old Style" w:hAnsi="Bookman Old Style"/>
          <w:sz w:val="24"/>
          <w:szCs w:val="24"/>
        </w:rPr>
        <w:t>efendant and plaintiff agreed to construct on the plot despite the defendant refus</w:t>
      </w:r>
      <w:r w:rsidRPr="00D55DCB">
        <w:rPr>
          <w:rFonts w:ascii="Bookman Old Style" w:hAnsi="Bookman Old Style"/>
          <w:sz w:val="24"/>
          <w:szCs w:val="24"/>
        </w:rPr>
        <w:t xml:space="preserve">ing to show them the agreement.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e house is both co</w:t>
      </w:r>
      <w:r w:rsidRPr="00D55DCB">
        <w:rPr>
          <w:rFonts w:ascii="Bookman Old Style" w:hAnsi="Bookman Old Style"/>
          <w:sz w:val="24"/>
          <w:szCs w:val="24"/>
        </w:rPr>
        <w:t xml:space="preserve">mmercial and residential house and he </w:t>
      </w:r>
      <w:r w:rsidR="001D3897" w:rsidRPr="00D55DCB">
        <w:rPr>
          <w:rFonts w:ascii="Bookman Old Style" w:hAnsi="Bookman Old Style"/>
          <w:sz w:val="24"/>
          <w:szCs w:val="24"/>
        </w:rPr>
        <w:t>estimate</w:t>
      </w:r>
      <w:r w:rsidRPr="00D55DCB">
        <w:rPr>
          <w:rFonts w:ascii="Bookman Old Style" w:hAnsi="Bookman Old Style"/>
          <w:sz w:val="24"/>
          <w:szCs w:val="24"/>
        </w:rPr>
        <w:t>d</w:t>
      </w:r>
      <w:r w:rsidR="001D3897" w:rsidRPr="00D55DCB">
        <w:rPr>
          <w:rFonts w:ascii="Bookman Old Style" w:hAnsi="Bookman Old Style"/>
          <w:sz w:val="24"/>
          <w:szCs w:val="24"/>
        </w:rPr>
        <w:t xml:space="preserve"> that Sanon invested about 10-15 million </w:t>
      </w:r>
      <w:r w:rsidRPr="00D55DCB">
        <w:rPr>
          <w:rFonts w:ascii="Bookman Old Style" w:hAnsi="Bookman Old Style"/>
          <w:sz w:val="24"/>
          <w:szCs w:val="24"/>
        </w:rPr>
        <w:t>on the said house construction, t</w:t>
      </w:r>
      <w:r w:rsidR="001D3897" w:rsidRPr="00D55DCB">
        <w:rPr>
          <w:rFonts w:ascii="Bookman Old Style" w:hAnsi="Bookman Old Style"/>
          <w:sz w:val="24"/>
          <w:szCs w:val="24"/>
        </w:rPr>
        <w:t>he plot was purchased at 3 million.</w:t>
      </w:r>
    </w:p>
    <w:p w:rsidR="001D3897" w:rsidRPr="00D55DCB" w:rsidRDefault="003D64F7" w:rsidP="00D55DCB">
      <w:pPr>
        <w:jc w:val="both"/>
        <w:rPr>
          <w:rFonts w:ascii="Bookman Old Style" w:hAnsi="Bookman Old Style"/>
          <w:sz w:val="24"/>
          <w:szCs w:val="24"/>
        </w:rPr>
      </w:pPr>
      <w:r w:rsidRPr="00D55DCB">
        <w:rPr>
          <w:rFonts w:ascii="Bookman Old Style" w:hAnsi="Bookman Old Style"/>
          <w:sz w:val="24"/>
          <w:szCs w:val="24"/>
        </w:rPr>
        <w:t>In addition, that t</w:t>
      </w:r>
      <w:r w:rsidR="001D3897" w:rsidRPr="00D55DCB">
        <w:rPr>
          <w:rFonts w:ascii="Bookman Old Style" w:hAnsi="Bookman Old Style"/>
          <w:sz w:val="24"/>
          <w:szCs w:val="24"/>
        </w:rPr>
        <w:t>he house was constructed from April 2019 and it was completed in July 2019 and they</w:t>
      </w:r>
      <w:r w:rsidRPr="00D55DCB">
        <w:rPr>
          <w:rFonts w:ascii="Bookman Old Style" w:hAnsi="Bookman Old Style"/>
          <w:sz w:val="24"/>
          <w:szCs w:val="24"/>
        </w:rPr>
        <w:t xml:space="preserve"> started occupying it together. </w:t>
      </w:r>
      <w:r w:rsidR="001D3897" w:rsidRPr="00D55DCB">
        <w:rPr>
          <w:rFonts w:ascii="Bookman Old Style" w:hAnsi="Bookman Old Style"/>
          <w:sz w:val="24"/>
          <w:szCs w:val="24"/>
        </w:rPr>
        <w:t xml:space="preserve">Currently it is the defendant Lydia occupying the house having chased the plaintiff out </w:t>
      </w:r>
      <w:r w:rsidRPr="00D55DCB">
        <w:rPr>
          <w:rFonts w:ascii="Bookman Old Style" w:hAnsi="Bookman Old Style"/>
          <w:sz w:val="24"/>
          <w:szCs w:val="24"/>
        </w:rPr>
        <w:t>of the house with use of force. That a</w:t>
      </w:r>
      <w:r w:rsidR="001D3897" w:rsidRPr="00D55DCB">
        <w:rPr>
          <w:rFonts w:ascii="Bookman Old Style" w:hAnsi="Bookman Old Style"/>
          <w:sz w:val="24"/>
          <w:szCs w:val="24"/>
        </w:rPr>
        <w:t xml:space="preserve">ctually </w:t>
      </w:r>
      <w:r w:rsidRPr="00D55DCB">
        <w:rPr>
          <w:rFonts w:ascii="Bookman Old Style" w:hAnsi="Bookman Old Style"/>
          <w:sz w:val="24"/>
          <w:szCs w:val="24"/>
        </w:rPr>
        <w:t>the purchase that was made has two L.Cs</w:t>
      </w:r>
      <w:r w:rsidR="001D3897" w:rsidRPr="00D55DCB">
        <w:rPr>
          <w:rFonts w:ascii="Bookman Old Style" w:hAnsi="Bookman Old Style"/>
          <w:sz w:val="24"/>
          <w:szCs w:val="24"/>
        </w:rPr>
        <w:t xml:space="preserve"> and it erroneous because the L.Cs which authorized the agreement is Namulesa and the one which confirmed by stamping is Wabulenga village</w:t>
      </w:r>
      <w:r w:rsidRPr="00D55DCB">
        <w:rPr>
          <w:rFonts w:ascii="Bookman Old Style" w:hAnsi="Bookman Old Style"/>
          <w:sz w:val="24"/>
          <w:szCs w:val="24"/>
        </w:rPr>
        <w:t>,</w:t>
      </w:r>
      <w:r w:rsidR="001D3897" w:rsidRPr="00D55DCB">
        <w:rPr>
          <w:rFonts w:ascii="Bookman Old Style" w:hAnsi="Bookman Old Style"/>
          <w:sz w:val="24"/>
          <w:szCs w:val="24"/>
        </w:rPr>
        <w:t xml:space="preserve"> yet the plot is in Namulesa village.</w:t>
      </w:r>
    </w:p>
    <w:p w:rsidR="001D389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Th</w:t>
      </w:r>
      <w:r w:rsidR="003D64F7" w:rsidRPr="00D55DCB">
        <w:rPr>
          <w:rFonts w:ascii="Bookman Old Style" w:hAnsi="Bookman Old Style"/>
          <w:sz w:val="24"/>
          <w:szCs w:val="24"/>
        </w:rPr>
        <w:t>at th</w:t>
      </w:r>
      <w:r w:rsidRPr="00D55DCB">
        <w:rPr>
          <w:rFonts w:ascii="Bookman Old Style" w:hAnsi="Bookman Old Style"/>
          <w:sz w:val="24"/>
          <w:szCs w:val="24"/>
        </w:rPr>
        <w:t>e</w:t>
      </w:r>
      <w:r w:rsidR="003D64F7" w:rsidRPr="00D55DCB">
        <w:rPr>
          <w:rFonts w:ascii="Bookman Old Style" w:hAnsi="Bookman Old Style"/>
          <w:sz w:val="24"/>
          <w:szCs w:val="24"/>
        </w:rPr>
        <w:t xml:space="preserve"> receipts she used are dispute and he </w:t>
      </w:r>
      <w:r w:rsidRPr="00D55DCB">
        <w:rPr>
          <w:rFonts w:ascii="Bookman Old Style" w:hAnsi="Bookman Old Style"/>
          <w:sz w:val="24"/>
          <w:szCs w:val="24"/>
        </w:rPr>
        <w:t>want</w:t>
      </w:r>
      <w:r w:rsidR="003D64F7" w:rsidRPr="00D55DCB">
        <w:rPr>
          <w:rFonts w:ascii="Bookman Old Style" w:hAnsi="Bookman Old Style"/>
          <w:sz w:val="24"/>
          <w:szCs w:val="24"/>
        </w:rPr>
        <w:t>ed</w:t>
      </w:r>
      <w:r w:rsidRPr="00D55DCB">
        <w:rPr>
          <w:rFonts w:ascii="Bookman Old Style" w:hAnsi="Bookman Old Style"/>
          <w:sz w:val="24"/>
          <w:szCs w:val="24"/>
        </w:rPr>
        <w:t xml:space="preserve"> this court to determine the case in our favour and costs and also want</w:t>
      </w:r>
      <w:r w:rsidR="003D64F7" w:rsidRPr="00D55DCB">
        <w:rPr>
          <w:rFonts w:ascii="Bookman Old Style" w:hAnsi="Bookman Old Style"/>
          <w:sz w:val="24"/>
          <w:szCs w:val="24"/>
        </w:rPr>
        <w:t>ed</w:t>
      </w:r>
      <w:r w:rsidRPr="00D55DCB">
        <w:rPr>
          <w:rFonts w:ascii="Bookman Old Style" w:hAnsi="Bookman Old Style"/>
          <w:sz w:val="24"/>
          <w:szCs w:val="24"/>
        </w:rPr>
        <w:t xml:space="preserve"> court to give me a chance to bring them to court.</w:t>
      </w:r>
    </w:p>
    <w:p w:rsidR="003D64F7" w:rsidRPr="00D55DCB" w:rsidRDefault="003D64F7" w:rsidP="00D55DCB">
      <w:pPr>
        <w:spacing w:after="0"/>
        <w:jc w:val="both"/>
        <w:rPr>
          <w:rFonts w:ascii="Bookman Old Style" w:hAnsi="Bookman Old Style"/>
          <w:sz w:val="24"/>
          <w:szCs w:val="24"/>
        </w:rPr>
      </w:pPr>
      <w:r w:rsidRPr="00D55DCB">
        <w:rPr>
          <w:rFonts w:ascii="Bookman Old Style" w:hAnsi="Bookman Old Style"/>
          <w:b/>
          <w:sz w:val="24"/>
          <w:szCs w:val="24"/>
        </w:rPr>
        <w:t xml:space="preserve">During cross examination by defendant, PW1 </w:t>
      </w:r>
      <w:r w:rsidRPr="00D55DCB">
        <w:rPr>
          <w:rFonts w:ascii="Bookman Old Style" w:hAnsi="Bookman Old Style"/>
          <w:sz w:val="24"/>
          <w:szCs w:val="24"/>
        </w:rPr>
        <w:t xml:space="preserve">was </w:t>
      </w:r>
      <w:r w:rsidR="001D3897" w:rsidRPr="00D55DCB">
        <w:rPr>
          <w:rFonts w:ascii="Bookman Old Style" w:hAnsi="Bookman Old Style"/>
          <w:sz w:val="24"/>
          <w:szCs w:val="24"/>
        </w:rPr>
        <w:t>not sure why the plot is 28ft by 30ft.</w:t>
      </w:r>
      <w:r w:rsidRPr="00D55DCB">
        <w:rPr>
          <w:rFonts w:ascii="Bookman Old Style" w:hAnsi="Bookman Old Style"/>
          <w:b/>
          <w:sz w:val="24"/>
          <w:szCs w:val="24"/>
        </w:rPr>
        <w:t xml:space="preserve"> </w:t>
      </w:r>
      <w:r w:rsidRPr="00D55DCB">
        <w:rPr>
          <w:rFonts w:ascii="Bookman Old Style" w:hAnsi="Bookman Old Style"/>
          <w:sz w:val="24"/>
          <w:szCs w:val="24"/>
        </w:rPr>
        <w:t>That i</w:t>
      </w:r>
      <w:r w:rsidR="001D3897" w:rsidRPr="00D55DCB">
        <w:rPr>
          <w:rFonts w:ascii="Bookman Old Style" w:hAnsi="Bookman Old Style"/>
          <w:sz w:val="24"/>
          <w:szCs w:val="24"/>
        </w:rPr>
        <w:t xml:space="preserve">t is </w:t>
      </w:r>
      <w:r w:rsidRPr="00D55DCB">
        <w:rPr>
          <w:rFonts w:ascii="Bookman Old Style" w:hAnsi="Bookman Old Style"/>
          <w:sz w:val="24"/>
          <w:szCs w:val="24"/>
        </w:rPr>
        <w:t>the Defendant who told them</w:t>
      </w:r>
      <w:r w:rsidR="001D3897" w:rsidRPr="00D55DCB">
        <w:rPr>
          <w:rFonts w:ascii="Bookman Old Style" w:hAnsi="Bookman Old Style"/>
          <w:sz w:val="24"/>
          <w:szCs w:val="24"/>
        </w:rPr>
        <w:t xml:space="preserve"> that it is Abali who sold to </w:t>
      </w:r>
      <w:r w:rsidRPr="00D55DCB">
        <w:rPr>
          <w:rFonts w:ascii="Bookman Old Style" w:hAnsi="Bookman Old Style"/>
          <w:sz w:val="24"/>
          <w:szCs w:val="24"/>
        </w:rPr>
        <w:t>her, for him, he</w:t>
      </w:r>
      <w:r w:rsidR="001D3897" w:rsidRPr="00D55DCB">
        <w:rPr>
          <w:rFonts w:ascii="Bookman Old Style" w:hAnsi="Bookman Old Style"/>
          <w:sz w:val="24"/>
          <w:szCs w:val="24"/>
        </w:rPr>
        <w:t xml:space="preserve"> know</w:t>
      </w:r>
      <w:r w:rsidRPr="00D55DCB">
        <w:rPr>
          <w:rFonts w:ascii="Bookman Old Style" w:hAnsi="Bookman Old Style"/>
          <w:sz w:val="24"/>
          <w:szCs w:val="24"/>
        </w:rPr>
        <w:t>s</w:t>
      </w:r>
      <w:r w:rsidR="001D3897" w:rsidRPr="00D55DCB">
        <w:rPr>
          <w:rFonts w:ascii="Bookman Old Style" w:hAnsi="Bookman Old Style"/>
          <w:sz w:val="24"/>
          <w:szCs w:val="24"/>
        </w:rPr>
        <w:t xml:space="preserve"> the </w:t>
      </w:r>
      <w:r w:rsidRPr="00D55DCB">
        <w:rPr>
          <w:rFonts w:ascii="Bookman Old Style" w:hAnsi="Bookman Old Style"/>
          <w:sz w:val="24"/>
          <w:szCs w:val="24"/>
        </w:rPr>
        <w:t>neighbor</w:t>
      </w:r>
      <w:r w:rsidR="001D3897" w:rsidRPr="00D55DCB">
        <w:rPr>
          <w:rFonts w:ascii="Bookman Old Style" w:hAnsi="Bookman Old Style"/>
          <w:sz w:val="24"/>
          <w:szCs w:val="24"/>
        </w:rPr>
        <w:t xml:space="preserve"> as Salongo and PS. Sempa.</w:t>
      </w:r>
      <w:r w:rsidRPr="00D55DCB">
        <w:rPr>
          <w:rFonts w:ascii="Bookman Old Style" w:hAnsi="Bookman Old Style"/>
          <w:b/>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 xml:space="preserve">e plaintiff gave </w:t>
      </w:r>
      <w:r w:rsidRPr="00D55DCB">
        <w:rPr>
          <w:rFonts w:ascii="Bookman Old Style" w:hAnsi="Bookman Old Style"/>
          <w:sz w:val="24"/>
          <w:szCs w:val="24"/>
        </w:rPr>
        <w:t xml:space="preserve">her </w:t>
      </w:r>
      <w:r w:rsidR="001D3897" w:rsidRPr="00D55DCB">
        <w:rPr>
          <w:rFonts w:ascii="Bookman Old Style" w:hAnsi="Bookman Old Style"/>
          <w:sz w:val="24"/>
          <w:szCs w:val="24"/>
        </w:rPr>
        <w:t>3.5 million an</w:t>
      </w:r>
      <w:r w:rsidRPr="00D55DCB">
        <w:rPr>
          <w:rFonts w:ascii="Bookman Old Style" w:hAnsi="Bookman Old Style"/>
          <w:sz w:val="24"/>
          <w:szCs w:val="24"/>
        </w:rPr>
        <w:t>d you purchased it at 3 million and h</w:t>
      </w:r>
      <w:r w:rsidR="001D3897" w:rsidRPr="00D55DCB">
        <w:rPr>
          <w:rFonts w:ascii="Bookman Old Style" w:hAnsi="Bookman Old Style"/>
          <w:sz w:val="24"/>
          <w:szCs w:val="24"/>
        </w:rPr>
        <w:t xml:space="preserve">e gave money as </w:t>
      </w:r>
      <w:r w:rsidRPr="00D55DCB">
        <w:rPr>
          <w:rFonts w:ascii="Bookman Old Style" w:hAnsi="Bookman Old Style"/>
          <w:sz w:val="24"/>
          <w:szCs w:val="24"/>
        </w:rPr>
        <w:t xml:space="preserve">his wife and he is her husband and they have </w:t>
      </w:r>
      <w:r w:rsidR="001D3897" w:rsidRPr="00D55DCB">
        <w:rPr>
          <w:rFonts w:ascii="Bookman Old Style" w:hAnsi="Bookman Old Style"/>
          <w:sz w:val="24"/>
          <w:szCs w:val="24"/>
        </w:rPr>
        <w:t>no children for the plaintiff.</w:t>
      </w:r>
      <w:r w:rsidRPr="00D55DCB">
        <w:rPr>
          <w:rFonts w:ascii="Bookman Old Style" w:hAnsi="Bookman Old Style"/>
          <w:b/>
          <w:sz w:val="24"/>
          <w:szCs w:val="24"/>
        </w:rPr>
        <w:t xml:space="preserve"> </w:t>
      </w:r>
    </w:p>
    <w:p w:rsidR="003D64F7" w:rsidRPr="00D55DCB" w:rsidRDefault="003D64F7" w:rsidP="00D55DCB">
      <w:pPr>
        <w:spacing w:after="0"/>
        <w:jc w:val="both"/>
        <w:rPr>
          <w:rFonts w:ascii="Bookman Old Style" w:hAnsi="Bookman Old Style"/>
          <w:sz w:val="24"/>
          <w:szCs w:val="24"/>
        </w:rPr>
      </w:pPr>
    </w:p>
    <w:p w:rsidR="003D64F7" w:rsidRPr="00D55DCB" w:rsidRDefault="003D64F7" w:rsidP="00D55DCB">
      <w:pPr>
        <w:spacing w:after="0"/>
        <w:jc w:val="both"/>
        <w:rPr>
          <w:rFonts w:ascii="Bookman Old Style" w:hAnsi="Bookman Old Style"/>
          <w:b/>
          <w:sz w:val="24"/>
          <w:szCs w:val="24"/>
        </w:rPr>
      </w:pPr>
      <w:r w:rsidRPr="00D55DCB">
        <w:rPr>
          <w:rFonts w:ascii="Bookman Old Style" w:hAnsi="Bookman Old Style"/>
          <w:sz w:val="24"/>
          <w:szCs w:val="24"/>
        </w:rPr>
        <w:t>He confirmed that th</w:t>
      </w:r>
      <w:r w:rsidR="001D3897" w:rsidRPr="00D55DCB">
        <w:rPr>
          <w:rFonts w:ascii="Bookman Old Style" w:hAnsi="Bookman Old Style"/>
          <w:sz w:val="24"/>
          <w:szCs w:val="24"/>
        </w:rPr>
        <w:t xml:space="preserve">e </w:t>
      </w:r>
      <w:r w:rsidRPr="00D55DCB">
        <w:rPr>
          <w:rFonts w:ascii="Bookman Old Style" w:hAnsi="Bookman Old Style"/>
          <w:sz w:val="24"/>
          <w:szCs w:val="24"/>
        </w:rPr>
        <w:t xml:space="preserve">plaintiff </w:t>
      </w:r>
      <w:r w:rsidR="001D3897" w:rsidRPr="00D55DCB">
        <w:rPr>
          <w:rFonts w:ascii="Bookman Old Style" w:hAnsi="Bookman Old Style"/>
          <w:sz w:val="24"/>
          <w:szCs w:val="24"/>
        </w:rPr>
        <w:t>has not officially married the defendant.</w:t>
      </w:r>
      <w:r w:rsidRPr="00D55DCB">
        <w:rPr>
          <w:rFonts w:ascii="Bookman Old Style" w:hAnsi="Bookman Old Style"/>
          <w:b/>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 xml:space="preserve">e house was constructed in 3 months and </w:t>
      </w:r>
      <w:r w:rsidRPr="00D55DCB">
        <w:rPr>
          <w:rFonts w:ascii="Bookman Old Style" w:hAnsi="Bookman Old Style"/>
          <w:sz w:val="24"/>
          <w:szCs w:val="24"/>
        </w:rPr>
        <w:t xml:space="preserve">she </w:t>
      </w:r>
      <w:r w:rsidR="001D3897" w:rsidRPr="00D55DCB">
        <w:rPr>
          <w:rFonts w:ascii="Bookman Old Style" w:hAnsi="Bookman Old Style"/>
          <w:sz w:val="24"/>
          <w:szCs w:val="24"/>
        </w:rPr>
        <w:t xml:space="preserve">entered it because </w:t>
      </w:r>
      <w:r w:rsidRPr="00D55DCB">
        <w:rPr>
          <w:rFonts w:ascii="Bookman Old Style" w:hAnsi="Bookman Old Style"/>
          <w:sz w:val="24"/>
          <w:szCs w:val="24"/>
        </w:rPr>
        <w:t xml:space="preserve">she </w:t>
      </w:r>
      <w:r w:rsidR="001D3897" w:rsidRPr="00D55DCB">
        <w:rPr>
          <w:rFonts w:ascii="Bookman Old Style" w:hAnsi="Bookman Old Style"/>
          <w:sz w:val="24"/>
          <w:szCs w:val="24"/>
        </w:rPr>
        <w:t>started having conflicts.</w:t>
      </w:r>
      <w:r w:rsidRPr="00D55DCB">
        <w:rPr>
          <w:rFonts w:ascii="Bookman Old Style" w:hAnsi="Bookman Old Style"/>
          <w:b/>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 xml:space="preserve">e house has 40 iron sheets but </w:t>
      </w:r>
      <w:r w:rsidRPr="00D55DCB">
        <w:rPr>
          <w:rFonts w:ascii="Bookman Old Style" w:hAnsi="Bookman Old Style"/>
          <w:b/>
          <w:sz w:val="24"/>
          <w:szCs w:val="24"/>
        </w:rPr>
        <w:t>PW1</w:t>
      </w:r>
      <w:r w:rsidR="001D3897" w:rsidRPr="00D55DCB">
        <w:rPr>
          <w:rFonts w:ascii="Bookman Old Style" w:hAnsi="Bookman Old Style"/>
          <w:sz w:val="24"/>
          <w:szCs w:val="24"/>
        </w:rPr>
        <w:t xml:space="preserve"> d</w:t>
      </w:r>
      <w:r w:rsidRPr="00D55DCB">
        <w:rPr>
          <w:rFonts w:ascii="Bookman Old Style" w:hAnsi="Bookman Old Style"/>
          <w:sz w:val="24"/>
          <w:szCs w:val="24"/>
        </w:rPr>
        <w:t xml:space="preserve">id not </w:t>
      </w:r>
      <w:r w:rsidR="001D3897" w:rsidRPr="00D55DCB">
        <w:rPr>
          <w:rFonts w:ascii="Bookman Old Style" w:hAnsi="Bookman Old Style"/>
          <w:sz w:val="24"/>
          <w:szCs w:val="24"/>
        </w:rPr>
        <w:t>know how much each was purchased</w:t>
      </w:r>
      <w:r w:rsidRPr="00D55DCB">
        <w:rPr>
          <w:rFonts w:ascii="Bookman Old Style" w:hAnsi="Bookman Old Style"/>
          <w:sz w:val="24"/>
          <w:szCs w:val="24"/>
        </w:rPr>
        <w:t>,</w:t>
      </w:r>
      <w:r w:rsidR="001D3897" w:rsidRPr="00D55DCB">
        <w:rPr>
          <w:rFonts w:ascii="Bookman Old Style" w:hAnsi="Bookman Old Style"/>
          <w:sz w:val="24"/>
          <w:szCs w:val="24"/>
        </w:rPr>
        <w:t xml:space="preserve"> but the total was 1,445,000/=</w:t>
      </w:r>
      <w:r w:rsidRPr="00D55DCB">
        <w:rPr>
          <w:rFonts w:ascii="Bookman Old Style" w:hAnsi="Bookman Old Style"/>
          <w:sz w:val="24"/>
          <w:szCs w:val="24"/>
        </w:rPr>
        <w:t xml:space="preserve">. That he </w:t>
      </w:r>
      <w:r w:rsidR="001D3897" w:rsidRPr="00D55DCB">
        <w:rPr>
          <w:rFonts w:ascii="Bookman Old Style" w:hAnsi="Bookman Old Style"/>
          <w:sz w:val="24"/>
          <w:szCs w:val="24"/>
        </w:rPr>
        <w:t>got the total from receipt th</w:t>
      </w:r>
      <w:r w:rsidRPr="00D55DCB">
        <w:rPr>
          <w:rFonts w:ascii="Bookman Old Style" w:hAnsi="Bookman Old Style"/>
          <w:sz w:val="24"/>
          <w:szCs w:val="24"/>
        </w:rPr>
        <w:t>e defendant attached on the WSD and t</w:t>
      </w:r>
      <w:r w:rsidR="001D3897" w:rsidRPr="00D55DCB">
        <w:rPr>
          <w:rFonts w:ascii="Bookman Old Style" w:hAnsi="Bookman Old Style"/>
          <w:sz w:val="24"/>
          <w:szCs w:val="24"/>
        </w:rPr>
        <w:t>he house occupied the whole plot of 28ft by 30ft.</w:t>
      </w:r>
    </w:p>
    <w:p w:rsidR="003D64F7" w:rsidRPr="00D55DCB" w:rsidRDefault="003D64F7" w:rsidP="00D55DCB">
      <w:pPr>
        <w:spacing w:after="0"/>
        <w:jc w:val="both"/>
        <w:rPr>
          <w:rFonts w:ascii="Bookman Old Style" w:hAnsi="Bookman Old Style"/>
          <w:b/>
          <w:sz w:val="24"/>
          <w:szCs w:val="24"/>
        </w:rPr>
      </w:pPr>
    </w:p>
    <w:p w:rsidR="00A523E3" w:rsidRDefault="003D64F7" w:rsidP="00A523E3">
      <w:pPr>
        <w:spacing w:after="0"/>
        <w:jc w:val="both"/>
        <w:rPr>
          <w:rFonts w:ascii="Bookman Old Style" w:hAnsi="Bookman Old Style"/>
          <w:b/>
          <w:sz w:val="24"/>
          <w:szCs w:val="24"/>
        </w:rPr>
      </w:pPr>
      <w:r w:rsidRPr="00D55DCB">
        <w:rPr>
          <w:rFonts w:ascii="Bookman Old Style" w:hAnsi="Bookman Old Style"/>
          <w:sz w:val="24"/>
          <w:szCs w:val="24"/>
        </w:rPr>
        <w:t xml:space="preserve">That the defendant </w:t>
      </w:r>
      <w:r w:rsidR="001D3897" w:rsidRPr="00D55DCB">
        <w:rPr>
          <w:rFonts w:ascii="Bookman Old Style" w:hAnsi="Bookman Old Style"/>
          <w:sz w:val="24"/>
          <w:szCs w:val="24"/>
        </w:rPr>
        <w:t xml:space="preserve">chased the plaintiff out of the house because </w:t>
      </w:r>
      <w:r w:rsidRPr="00D55DCB">
        <w:rPr>
          <w:rFonts w:ascii="Bookman Old Style" w:hAnsi="Bookman Old Style"/>
          <w:sz w:val="24"/>
          <w:szCs w:val="24"/>
        </w:rPr>
        <w:t xml:space="preserve">she </w:t>
      </w:r>
      <w:r w:rsidR="001D3897" w:rsidRPr="00D55DCB">
        <w:rPr>
          <w:rFonts w:ascii="Bookman Old Style" w:hAnsi="Bookman Old Style"/>
          <w:sz w:val="24"/>
          <w:szCs w:val="24"/>
        </w:rPr>
        <w:t>wan</w:t>
      </w:r>
      <w:r w:rsidRPr="00D55DCB">
        <w:rPr>
          <w:rFonts w:ascii="Bookman Old Style" w:hAnsi="Bookman Old Style"/>
          <w:sz w:val="24"/>
          <w:szCs w:val="24"/>
        </w:rPr>
        <w:t xml:space="preserve">ted to steal the house from him, but </w:t>
      </w:r>
      <w:r w:rsidRPr="00D55DCB">
        <w:rPr>
          <w:rFonts w:ascii="Bookman Old Style" w:hAnsi="Bookman Old Style"/>
          <w:b/>
          <w:sz w:val="24"/>
          <w:szCs w:val="24"/>
        </w:rPr>
        <w:t>PW1</w:t>
      </w:r>
      <w:r w:rsidRPr="00D55DCB">
        <w:rPr>
          <w:rFonts w:ascii="Bookman Old Style" w:hAnsi="Bookman Old Style"/>
          <w:sz w:val="24"/>
          <w:szCs w:val="24"/>
        </w:rPr>
        <w:t xml:space="preserve"> did not </w:t>
      </w:r>
      <w:r w:rsidR="001D3897" w:rsidRPr="00D55DCB">
        <w:rPr>
          <w:rFonts w:ascii="Bookman Old Style" w:hAnsi="Bookman Old Style"/>
          <w:sz w:val="24"/>
          <w:szCs w:val="24"/>
        </w:rPr>
        <w:t>know who const</w:t>
      </w:r>
      <w:r w:rsidRPr="00D55DCB">
        <w:rPr>
          <w:rFonts w:ascii="Bookman Old Style" w:hAnsi="Bookman Old Style"/>
          <w:sz w:val="24"/>
          <w:szCs w:val="24"/>
        </w:rPr>
        <w:t xml:space="preserve">ructed the house as the builder and did not </w:t>
      </w:r>
      <w:r w:rsidR="001D3897" w:rsidRPr="00D55DCB">
        <w:rPr>
          <w:rFonts w:ascii="Bookman Old Style" w:hAnsi="Bookman Old Style"/>
          <w:sz w:val="24"/>
          <w:szCs w:val="24"/>
        </w:rPr>
        <w:t>know how much he was given but it was 1.5m</w:t>
      </w:r>
      <w:r w:rsidR="00A523E3">
        <w:rPr>
          <w:rFonts w:ascii="Bookman Old Style" w:hAnsi="Bookman Old Style"/>
          <w:b/>
          <w:sz w:val="24"/>
          <w:szCs w:val="24"/>
        </w:rPr>
        <w:t>.</w:t>
      </w:r>
    </w:p>
    <w:p w:rsidR="00A523E3" w:rsidRDefault="00A523E3" w:rsidP="00A523E3">
      <w:pPr>
        <w:spacing w:after="0"/>
        <w:jc w:val="both"/>
        <w:rPr>
          <w:rFonts w:ascii="Bookman Old Style" w:hAnsi="Bookman Old Style"/>
          <w:b/>
          <w:sz w:val="24"/>
          <w:szCs w:val="24"/>
        </w:rPr>
      </w:pPr>
    </w:p>
    <w:p w:rsidR="00A523E3" w:rsidRDefault="003D64F7" w:rsidP="00A523E3">
      <w:pPr>
        <w:spacing w:after="0"/>
        <w:jc w:val="both"/>
        <w:rPr>
          <w:rFonts w:ascii="Bookman Old Style" w:hAnsi="Bookman Old Style"/>
          <w:b/>
          <w:sz w:val="24"/>
          <w:szCs w:val="24"/>
        </w:rPr>
      </w:pPr>
      <w:r w:rsidRPr="00D55DCB">
        <w:rPr>
          <w:rFonts w:ascii="Bookman Old Style" w:hAnsi="Bookman Old Style"/>
          <w:b/>
          <w:sz w:val="24"/>
          <w:szCs w:val="24"/>
        </w:rPr>
        <w:t xml:space="preserve">There was no </w:t>
      </w:r>
      <w:r w:rsidR="001D3897" w:rsidRPr="00D55DCB">
        <w:rPr>
          <w:rFonts w:ascii="Bookman Old Style" w:hAnsi="Bookman Old Style"/>
          <w:b/>
          <w:sz w:val="24"/>
          <w:szCs w:val="24"/>
        </w:rPr>
        <w:t>Re-examination</w:t>
      </w:r>
    </w:p>
    <w:p w:rsidR="00A523E3" w:rsidRDefault="00A523E3" w:rsidP="00A523E3">
      <w:pPr>
        <w:spacing w:after="0"/>
        <w:jc w:val="both"/>
        <w:rPr>
          <w:rFonts w:ascii="Bookman Old Style" w:hAnsi="Bookman Old Style"/>
          <w:b/>
          <w:sz w:val="24"/>
          <w:szCs w:val="24"/>
        </w:rPr>
      </w:pPr>
    </w:p>
    <w:p w:rsidR="00A523E3" w:rsidRDefault="001D3897" w:rsidP="00A523E3">
      <w:pPr>
        <w:spacing w:after="0"/>
        <w:jc w:val="both"/>
        <w:rPr>
          <w:rFonts w:ascii="Bookman Old Style" w:hAnsi="Bookman Old Style"/>
          <w:b/>
          <w:sz w:val="24"/>
          <w:szCs w:val="24"/>
        </w:rPr>
      </w:pPr>
      <w:r w:rsidRPr="00D55DCB">
        <w:rPr>
          <w:rFonts w:ascii="Bookman Old Style" w:hAnsi="Bookman Old Style"/>
          <w:b/>
          <w:sz w:val="24"/>
          <w:szCs w:val="24"/>
        </w:rPr>
        <w:t>PW1</w:t>
      </w:r>
      <w:r w:rsidRPr="00D55DCB">
        <w:rPr>
          <w:rFonts w:ascii="Bookman Old Style" w:hAnsi="Bookman Old Style"/>
          <w:sz w:val="24"/>
          <w:szCs w:val="24"/>
        </w:rPr>
        <w:t xml:space="preserve"> </w:t>
      </w:r>
      <w:r w:rsidR="003D64F7" w:rsidRPr="00D55DCB">
        <w:rPr>
          <w:rFonts w:ascii="Bookman Old Style" w:hAnsi="Bookman Old Style"/>
          <w:sz w:val="24"/>
          <w:szCs w:val="24"/>
        </w:rPr>
        <w:t xml:space="preserve">later </w:t>
      </w:r>
      <w:r w:rsidRPr="00D55DCB">
        <w:rPr>
          <w:rFonts w:ascii="Bookman Old Style" w:hAnsi="Bookman Old Style"/>
          <w:sz w:val="24"/>
          <w:szCs w:val="24"/>
        </w:rPr>
        <w:t>c</w:t>
      </w:r>
      <w:r w:rsidR="003D64F7" w:rsidRPr="00D55DCB">
        <w:rPr>
          <w:rFonts w:ascii="Bookman Old Style" w:hAnsi="Bookman Old Style"/>
          <w:sz w:val="24"/>
          <w:szCs w:val="24"/>
        </w:rPr>
        <w:t>ome with the Sale A</w:t>
      </w:r>
      <w:r w:rsidRPr="00D55DCB">
        <w:rPr>
          <w:rFonts w:ascii="Bookman Old Style" w:hAnsi="Bookman Old Style"/>
          <w:sz w:val="24"/>
          <w:szCs w:val="24"/>
        </w:rPr>
        <w:t>greement. The purchaser is Kubonaku L</w:t>
      </w:r>
      <w:r w:rsidR="00CA4B5F" w:rsidRPr="00D55DCB">
        <w:rPr>
          <w:rFonts w:ascii="Bookman Old Style" w:hAnsi="Bookman Old Style"/>
          <w:sz w:val="24"/>
          <w:szCs w:val="24"/>
        </w:rPr>
        <w:t>ydia and seller is Luzze Awali. That i</w:t>
      </w:r>
      <w:r w:rsidRPr="00D55DCB">
        <w:rPr>
          <w:rFonts w:ascii="Bookman Old Style" w:hAnsi="Bookman Old Style"/>
          <w:sz w:val="24"/>
          <w:szCs w:val="24"/>
        </w:rPr>
        <w:t>t was made on 31/3/3018 fo</w:t>
      </w:r>
      <w:r w:rsidR="00CA4B5F" w:rsidRPr="00D55DCB">
        <w:rPr>
          <w:rFonts w:ascii="Bookman Old Style" w:hAnsi="Bookman Old Style"/>
          <w:sz w:val="24"/>
          <w:szCs w:val="24"/>
        </w:rPr>
        <w:t xml:space="preserve">r land measuring 28ft by 30 ft; and he </w:t>
      </w:r>
      <w:r w:rsidRPr="00D55DCB">
        <w:rPr>
          <w:rFonts w:ascii="Bookman Old Style" w:hAnsi="Bookman Old Style"/>
          <w:sz w:val="24"/>
          <w:szCs w:val="24"/>
        </w:rPr>
        <w:t>pray</w:t>
      </w:r>
      <w:r w:rsidR="00CA4B5F" w:rsidRPr="00D55DCB">
        <w:rPr>
          <w:rFonts w:ascii="Bookman Old Style" w:hAnsi="Bookman Old Style"/>
          <w:sz w:val="24"/>
          <w:szCs w:val="24"/>
        </w:rPr>
        <w:t>ed</w:t>
      </w:r>
      <w:r w:rsidRPr="00D55DCB">
        <w:rPr>
          <w:rFonts w:ascii="Bookman Old Style" w:hAnsi="Bookman Old Style"/>
          <w:sz w:val="24"/>
          <w:szCs w:val="24"/>
        </w:rPr>
        <w:t xml:space="preserve"> the agreement dated 31/</w:t>
      </w:r>
      <w:r w:rsidR="00CA4B5F" w:rsidRPr="00D55DCB">
        <w:rPr>
          <w:rFonts w:ascii="Bookman Old Style" w:hAnsi="Bookman Old Style"/>
          <w:sz w:val="24"/>
          <w:szCs w:val="24"/>
        </w:rPr>
        <w:t xml:space="preserve">3/2018 be admitted in evidence. The Defendant had no objection and Court admitted the </w:t>
      </w:r>
      <w:r w:rsidRPr="00D55DCB">
        <w:rPr>
          <w:rFonts w:ascii="Bookman Old Style" w:hAnsi="Bookman Old Style"/>
          <w:sz w:val="24"/>
          <w:szCs w:val="24"/>
        </w:rPr>
        <w:t xml:space="preserve">agreement dated 31/3/2018 admitted as </w:t>
      </w:r>
      <w:r w:rsidRPr="00D55DCB">
        <w:rPr>
          <w:rFonts w:ascii="Bookman Old Style" w:hAnsi="Bookman Old Style"/>
          <w:b/>
          <w:sz w:val="24"/>
          <w:szCs w:val="24"/>
        </w:rPr>
        <w:t>P</w:t>
      </w:r>
      <w:r w:rsidR="00CA4B5F" w:rsidRPr="00D55DCB">
        <w:rPr>
          <w:rFonts w:ascii="Bookman Old Style" w:hAnsi="Bookman Old Style"/>
          <w:b/>
          <w:sz w:val="24"/>
          <w:szCs w:val="24"/>
        </w:rPr>
        <w:t xml:space="preserve"> E</w:t>
      </w:r>
      <w:r w:rsidRPr="00D55DCB">
        <w:rPr>
          <w:rFonts w:ascii="Bookman Old Style" w:hAnsi="Bookman Old Style"/>
          <w:b/>
          <w:sz w:val="24"/>
          <w:szCs w:val="24"/>
        </w:rPr>
        <w:t>xh. 1</w:t>
      </w:r>
      <w:r w:rsidR="00CA4B5F" w:rsidRPr="00D55DCB">
        <w:rPr>
          <w:rFonts w:ascii="Bookman Old Style" w:hAnsi="Bookman Old Style"/>
          <w:b/>
          <w:sz w:val="24"/>
          <w:szCs w:val="24"/>
        </w:rPr>
        <w:t>.</w:t>
      </w:r>
    </w:p>
    <w:p w:rsidR="00A523E3" w:rsidRDefault="00A523E3" w:rsidP="00A523E3">
      <w:pPr>
        <w:spacing w:after="0"/>
        <w:jc w:val="both"/>
        <w:rPr>
          <w:rFonts w:ascii="Bookman Old Style" w:hAnsi="Bookman Old Style"/>
          <w:b/>
          <w:sz w:val="24"/>
          <w:szCs w:val="24"/>
        </w:rPr>
      </w:pPr>
    </w:p>
    <w:p w:rsidR="001D3897" w:rsidRPr="00D55DCB" w:rsidRDefault="00CA4B5F" w:rsidP="00A523E3">
      <w:pPr>
        <w:spacing w:after="0"/>
        <w:jc w:val="both"/>
        <w:rPr>
          <w:rFonts w:ascii="Bookman Old Style" w:hAnsi="Bookman Old Style"/>
          <w:b/>
          <w:sz w:val="24"/>
          <w:szCs w:val="24"/>
        </w:rPr>
      </w:pPr>
      <w:r w:rsidRPr="00D55DCB">
        <w:rPr>
          <w:rFonts w:ascii="Bookman Old Style" w:hAnsi="Bookman Old Style"/>
          <w:b/>
          <w:sz w:val="24"/>
          <w:szCs w:val="24"/>
        </w:rPr>
        <w:t>There was no cross examination by defendant</w:t>
      </w:r>
    </w:p>
    <w:p w:rsidR="00A523E3" w:rsidRDefault="00A523E3" w:rsidP="00D55DCB">
      <w:pPr>
        <w:jc w:val="both"/>
        <w:rPr>
          <w:rFonts w:ascii="Bookman Old Style" w:hAnsi="Bookman Old Style"/>
          <w:b/>
          <w:sz w:val="24"/>
          <w:szCs w:val="24"/>
        </w:rPr>
      </w:pPr>
    </w:p>
    <w:p w:rsidR="001D3897" w:rsidRPr="00D55DCB" w:rsidRDefault="00CA4B5F" w:rsidP="00D55DCB">
      <w:pPr>
        <w:jc w:val="both"/>
        <w:rPr>
          <w:rFonts w:ascii="Bookman Old Style" w:hAnsi="Bookman Old Style"/>
          <w:b/>
          <w:sz w:val="24"/>
          <w:szCs w:val="24"/>
        </w:rPr>
      </w:pPr>
      <w:r w:rsidRPr="00D55DCB">
        <w:rPr>
          <w:rFonts w:ascii="Bookman Old Style" w:hAnsi="Bookman Old Style"/>
          <w:b/>
          <w:sz w:val="24"/>
          <w:szCs w:val="24"/>
        </w:rPr>
        <w:t xml:space="preserve">The second witness was </w:t>
      </w:r>
      <w:r w:rsidR="001D3897" w:rsidRPr="00D55DCB">
        <w:rPr>
          <w:rFonts w:ascii="Bookman Old Style" w:hAnsi="Bookman Old Style"/>
          <w:b/>
          <w:sz w:val="24"/>
          <w:szCs w:val="24"/>
        </w:rPr>
        <w:t xml:space="preserve">Sempa Paul, </w:t>
      </w:r>
      <w:r w:rsidRPr="00D55DCB">
        <w:rPr>
          <w:rFonts w:ascii="Bookman Old Style" w:hAnsi="Bookman Old Style"/>
          <w:b/>
          <w:sz w:val="24"/>
          <w:szCs w:val="24"/>
        </w:rPr>
        <w:t xml:space="preserve">a male adult aged </w:t>
      </w:r>
      <w:r w:rsidR="001D3897" w:rsidRPr="00D55DCB">
        <w:rPr>
          <w:rFonts w:ascii="Bookman Old Style" w:hAnsi="Bookman Old Style"/>
          <w:b/>
          <w:sz w:val="24"/>
          <w:szCs w:val="24"/>
        </w:rPr>
        <w:t>48</w:t>
      </w:r>
      <w:r w:rsidRPr="00D55DCB">
        <w:rPr>
          <w:rFonts w:ascii="Bookman Old Style" w:hAnsi="Bookman Old Style"/>
          <w:b/>
          <w:sz w:val="24"/>
          <w:szCs w:val="24"/>
        </w:rPr>
        <w:t xml:space="preserve"> </w:t>
      </w:r>
      <w:r w:rsidR="001D3897" w:rsidRPr="00D55DCB">
        <w:rPr>
          <w:rFonts w:ascii="Bookman Old Style" w:hAnsi="Bookman Old Style"/>
          <w:b/>
          <w:sz w:val="24"/>
          <w:szCs w:val="24"/>
        </w:rPr>
        <w:t>y</w:t>
      </w:r>
      <w:r w:rsidRPr="00D55DCB">
        <w:rPr>
          <w:rFonts w:ascii="Bookman Old Style" w:hAnsi="Bookman Old Style"/>
          <w:b/>
          <w:sz w:val="24"/>
          <w:szCs w:val="24"/>
        </w:rPr>
        <w:t>ea</w:t>
      </w:r>
      <w:r w:rsidR="001D3897" w:rsidRPr="00D55DCB">
        <w:rPr>
          <w:rFonts w:ascii="Bookman Old Style" w:hAnsi="Bookman Old Style"/>
          <w:b/>
          <w:sz w:val="24"/>
          <w:szCs w:val="24"/>
        </w:rPr>
        <w:t>rs, pastor of Adonal Power Sanctuary in Namulesa,</w:t>
      </w:r>
      <w:r w:rsidRPr="00D55DCB">
        <w:rPr>
          <w:rFonts w:ascii="Bookman Old Style" w:hAnsi="Bookman Old Style"/>
          <w:b/>
          <w:sz w:val="24"/>
          <w:szCs w:val="24"/>
        </w:rPr>
        <w:t xml:space="preserve"> R/O Namulesa, Mafubira, Jinja C</w:t>
      </w:r>
      <w:r w:rsidR="001D3897" w:rsidRPr="00D55DCB">
        <w:rPr>
          <w:rFonts w:ascii="Bookman Old Style" w:hAnsi="Bookman Old Style"/>
          <w:b/>
          <w:sz w:val="24"/>
          <w:szCs w:val="24"/>
        </w:rPr>
        <w:t>ity</w:t>
      </w:r>
      <w:r w:rsidRPr="00D55DCB">
        <w:rPr>
          <w:rFonts w:ascii="Bookman Old Style" w:hAnsi="Bookman Old Style"/>
          <w:b/>
          <w:sz w:val="24"/>
          <w:szCs w:val="24"/>
        </w:rPr>
        <w:t xml:space="preserve"> </w:t>
      </w:r>
      <w:r w:rsidRPr="00D55DCB">
        <w:rPr>
          <w:rFonts w:ascii="Bookman Old Style" w:hAnsi="Bookman Old Style"/>
          <w:b/>
          <w:i/>
          <w:sz w:val="24"/>
          <w:szCs w:val="24"/>
        </w:rPr>
        <w:t>(hereinafter referred to as PW2)</w:t>
      </w:r>
      <w:r w:rsidRPr="00D55DCB">
        <w:rPr>
          <w:rFonts w:ascii="Bookman Old Style" w:hAnsi="Bookman Old Style"/>
          <w:b/>
          <w:sz w:val="24"/>
          <w:szCs w:val="24"/>
        </w:rPr>
        <w:t xml:space="preserve">. </w:t>
      </w:r>
      <w:r w:rsidRPr="00D55DCB">
        <w:rPr>
          <w:rFonts w:ascii="Bookman Old Style" w:hAnsi="Bookman Old Style"/>
          <w:sz w:val="24"/>
          <w:szCs w:val="24"/>
        </w:rPr>
        <w:t xml:space="preserve">He knew Kubonaku Lydia that she is a wife to Nanvuba Sanon, but he did not </w:t>
      </w:r>
      <w:r w:rsidR="001D3897" w:rsidRPr="00D55DCB">
        <w:rPr>
          <w:rFonts w:ascii="Bookman Old Style" w:hAnsi="Bookman Old Style"/>
          <w:sz w:val="24"/>
          <w:szCs w:val="24"/>
        </w:rPr>
        <w:t>know how long they have been married.</w:t>
      </w:r>
      <w:r w:rsidRPr="00D55DCB">
        <w:rPr>
          <w:rFonts w:ascii="Bookman Old Style" w:hAnsi="Bookman Old Style"/>
          <w:b/>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ey w</w:t>
      </w:r>
      <w:r w:rsidRPr="00D55DCB">
        <w:rPr>
          <w:rFonts w:ascii="Bookman Old Style" w:hAnsi="Bookman Old Style"/>
          <w:sz w:val="24"/>
          <w:szCs w:val="24"/>
        </w:rPr>
        <w:t>ere staying together and he</w:t>
      </w:r>
      <w:r w:rsidR="001D3897" w:rsidRPr="00D55DCB">
        <w:rPr>
          <w:rFonts w:ascii="Bookman Old Style" w:hAnsi="Bookman Old Style"/>
          <w:sz w:val="24"/>
          <w:szCs w:val="24"/>
        </w:rPr>
        <w:t xml:space="preserve"> presumed they were husband and wife since they would call </w:t>
      </w:r>
      <w:r w:rsidRPr="00D55DCB">
        <w:rPr>
          <w:rFonts w:ascii="Bookman Old Style" w:hAnsi="Bookman Old Style"/>
          <w:sz w:val="24"/>
          <w:szCs w:val="24"/>
        </w:rPr>
        <w:t>him</w:t>
      </w:r>
      <w:r w:rsidR="001D3897" w:rsidRPr="00D55DCB">
        <w:rPr>
          <w:rFonts w:ascii="Bookman Old Style" w:hAnsi="Bookman Old Style"/>
          <w:sz w:val="24"/>
          <w:szCs w:val="24"/>
        </w:rPr>
        <w:t xml:space="preserve"> on marriage matters resolutions in their home.</w:t>
      </w:r>
      <w:r w:rsidRPr="00D55DCB">
        <w:rPr>
          <w:rFonts w:ascii="Bookman Old Style" w:hAnsi="Bookman Old Style"/>
          <w:b/>
          <w:sz w:val="24"/>
          <w:szCs w:val="24"/>
        </w:rPr>
        <w:t xml:space="preserve"> </w:t>
      </w:r>
      <w:r w:rsidRPr="00D55DCB">
        <w:rPr>
          <w:rFonts w:ascii="Bookman Old Style" w:hAnsi="Bookman Old Style"/>
          <w:sz w:val="24"/>
          <w:szCs w:val="24"/>
        </w:rPr>
        <w:t>That i</w:t>
      </w:r>
      <w:r w:rsidR="001D3897" w:rsidRPr="00D55DCB">
        <w:rPr>
          <w:rFonts w:ascii="Bookman Old Style" w:hAnsi="Bookman Old Style"/>
          <w:sz w:val="24"/>
          <w:szCs w:val="24"/>
        </w:rPr>
        <w:t xml:space="preserve">t is Sanon who would call </w:t>
      </w:r>
      <w:r w:rsidRPr="00D55DCB">
        <w:rPr>
          <w:rFonts w:ascii="Bookman Old Style" w:hAnsi="Bookman Old Style"/>
          <w:sz w:val="24"/>
          <w:szCs w:val="24"/>
        </w:rPr>
        <w:t>him and t</w:t>
      </w:r>
      <w:r w:rsidR="001D3897" w:rsidRPr="00D55DCB">
        <w:rPr>
          <w:rFonts w:ascii="Bookman Old Style" w:hAnsi="Bookman Old Style"/>
          <w:sz w:val="24"/>
          <w:szCs w:val="24"/>
        </w:rPr>
        <w:t>hey were not my followers in the church.</w:t>
      </w:r>
    </w:p>
    <w:p w:rsidR="001D389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Th</w:t>
      </w:r>
      <w:r w:rsidR="00CA4B5F" w:rsidRPr="00D55DCB">
        <w:rPr>
          <w:rFonts w:ascii="Bookman Old Style" w:hAnsi="Bookman Old Style"/>
          <w:sz w:val="24"/>
          <w:szCs w:val="24"/>
        </w:rPr>
        <w:t xml:space="preserve">at they discovered he was pastor so they sought his </w:t>
      </w:r>
      <w:r w:rsidRPr="00D55DCB">
        <w:rPr>
          <w:rFonts w:ascii="Bookman Old Style" w:hAnsi="Bookman Old Style"/>
          <w:sz w:val="24"/>
          <w:szCs w:val="24"/>
        </w:rPr>
        <w:t>s</w:t>
      </w:r>
      <w:r w:rsidR="00CA4B5F" w:rsidRPr="00D55DCB">
        <w:rPr>
          <w:rFonts w:ascii="Bookman Old Style" w:hAnsi="Bookman Old Style"/>
          <w:sz w:val="24"/>
          <w:szCs w:val="24"/>
        </w:rPr>
        <w:t xml:space="preserve">ervices. They are not staying together and he </w:t>
      </w:r>
      <w:r w:rsidRPr="00D55DCB">
        <w:rPr>
          <w:rFonts w:ascii="Bookman Old Style" w:hAnsi="Bookman Old Style"/>
          <w:sz w:val="24"/>
          <w:szCs w:val="24"/>
        </w:rPr>
        <w:t>only reso</w:t>
      </w:r>
      <w:r w:rsidR="00CA4B5F" w:rsidRPr="00D55DCB">
        <w:rPr>
          <w:rFonts w:ascii="Bookman Old Style" w:hAnsi="Bookman Old Style"/>
          <w:sz w:val="24"/>
          <w:szCs w:val="24"/>
        </w:rPr>
        <w:t>lved their issues only 3 times-t</w:t>
      </w:r>
      <w:r w:rsidRPr="00D55DCB">
        <w:rPr>
          <w:rFonts w:ascii="Bookman Old Style" w:hAnsi="Bookman Old Style"/>
          <w:sz w:val="24"/>
          <w:szCs w:val="24"/>
        </w:rPr>
        <w:t>he 1</w:t>
      </w:r>
      <w:r w:rsidRPr="00D55DCB">
        <w:rPr>
          <w:rFonts w:ascii="Bookman Old Style" w:hAnsi="Bookman Old Style"/>
          <w:sz w:val="24"/>
          <w:szCs w:val="24"/>
          <w:vertAlign w:val="superscript"/>
        </w:rPr>
        <w:t>st</w:t>
      </w:r>
      <w:r w:rsidR="00CA4B5F" w:rsidRPr="00D55DCB">
        <w:rPr>
          <w:rFonts w:ascii="Bookman Old Style" w:hAnsi="Bookman Old Style"/>
          <w:sz w:val="24"/>
          <w:szCs w:val="24"/>
        </w:rPr>
        <w:t xml:space="preserve"> time he</w:t>
      </w:r>
      <w:r w:rsidRPr="00D55DCB">
        <w:rPr>
          <w:rFonts w:ascii="Bookman Old Style" w:hAnsi="Bookman Old Style"/>
          <w:sz w:val="24"/>
          <w:szCs w:val="24"/>
        </w:rPr>
        <w:t xml:space="preserve"> went to resolve the d</w:t>
      </w:r>
      <w:r w:rsidR="00CA4B5F" w:rsidRPr="00D55DCB">
        <w:rPr>
          <w:rFonts w:ascii="Bookman Old Style" w:hAnsi="Bookman Old Style"/>
          <w:sz w:val="24"/>
          <w:szCs w:val="24"/>
        </w:rPr>
        <w:t xml:space="preserve">efendant said never entered. </w:t>
      </w:r>
      <w:r w:rsidRPr="00D55DCB">
        <w:rPr>
          <w:rFonts w:ascii="Bookman Old Style" w:hAnsi="Bookman Old Style"/>
          <w:sz w:val="24"/>
          <w:szCs w:val="24"/>
        </w:rPr>
        <w:t>The 2</w:t>
      </w:r>
      <w:r w:rsidRPr="00D55DCB">
        <w:rPr>
          <w:rFonts w:ascii="Bookman Old Style" w:hAnsi="Bookman Old Style"/>
          <w:sz w:val="24"/>
          <w:szCs w:val="24"/>
          <w:vertAlign w:val="superscript"/>
        </w:rPr>
        <w:t>nd</w:t>
      </w:r>
      <w:r w:rsidRPr="00D55DCB">
        <w:rPr>
          <w:rFonts w:ascii="Bookman Old Style" w:hAnsi="Bookman Old Style"/>
          <w:sz w:val="24"/>
          <w:szCs w:val="24"/>
        </w:rPr>
        <w:t xml:space="preserve"> time it was a</w:t>
      </w:r>
      <w:r w:rsidR="00CA4B5F" w:rsidRPr="00D55DCB">
        <w:rPr>
          <w:rFonts w:ascii="Bookman Old Style" w:hAnsi="Bookman Old Style"/>
          <w:sz w:val="24"/>
          <w:szCs w:val="24"/>
        </w:rPr>
        <w:t>bout resolving their marriage, so he did not entertain it and t</w:t>
      </w:r>
      <w:r w:rsidRPr="00D55DCB">
        <w:rPr>
          <w:rFonts w:ascii="Bookman Old Style" w:hAnsi="Bookman Old Style"/>
          <w:sz w:val="24"/>
          <w:szCs w:val="24"/>
        </w:rPr>
        <w:t>he 3</w:t>
      </w:r>
      <w:r w:rsidRPr="00D55DCB">
        <w:rPr>
          <w:rFonts w:ascii="Bookman Old Style" w:hAnsi="Bookman Old Style"/>
          <w:sz w:val="24"/>
          <w:szCs w:val="24"/>
          <w:vertAlign w:val="superscript"/>
        </w:rPr>
        <w:t>rd</w:t>
      </w:r>
      <w:r w:rsidRPr="00D55DCB">
        <w:rPr>
          <w:rFonts w:ascii="Bookman Old Style" w:hAnsi="Bookman Old Style"/>
          <w:sz w:val="24"/>
          <w:szCs w:val="24"/>
        </w:rPr>
        <w:t xml:space="preserve"> time it was now resolve their marriage.</w:t>
      </w:r>
    </w:p>
    <w:p w:rsidR="00CA4B5F"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Th</w:t>
      </w:r>
      <w:r w:rsidR="00CA4B5F" w:rsidRPr="00D55DCB">
        <w:rPr>
          <w:rFonts w:ascii="Bookman Old Style" w:hAnsi="Bookman Old Style"/>
          <w:sz w:val="24"/>
          <w:szCs w:val="24"/>
        </w:rPr>
        <w:t>at th</w:t>
      </w:r>
      <w:r w:rsidRPr="00D55DCB">
        <w:rPr>
          <w:rFonts w:ascii="Bookman Old Style" w:hAnsi="Bookman Old Style"/>
          <w:sz w:val="24"/>
          <w:szCs w:val="24"/>
        </w:rPr>
        <w:t>ey are in court today because the defendant threw the husband from the house and</w:t>
      </w:r>
      <w:r w:rsidR="00CA4B5F" w:rsidRPr="00D55DCB">
        <w:rPr>
          <w:rFonts w:ascii="Bookman Old Style" w:hAnsi="Bookman Old Style"/>
          <w:sz w:val="24"/>
          <w:szCs w:val="24"/>
        </w:rPr>
        <w:t xml:space="preserve"> the husband was not contented. </w:t>
      </w:r>
      <w:r w:rsidRPr="00D55DCB">
        <w:rPr>
          <w:rFonts w:ascii="Bookman Old Style" w:hAnsi="Bookman Old Style"/>
          <w:sz w:val="24"/>
          <w:szCs w:val="24"/>
        </w:rPr>
        <w:t>Th</w:t>
      </w:r>
      <w:r w:rsidR="00CA4B5F" w:rsidRPr="00D55DCB">
        <w:rPr>
          <w:rFonts w:ascii="Bookman Old Style" w:hAnsi="Bookman Old Style"/>
          <w:sz w:val="24"/>
          <w:szCs w:val="24"/>
        </w:rPr>
        <w:t>at the way he</w:t>
      </w:r>
      <w:r w:rsidRPr="00D55DCB">
        <w:rPr>
          <w:rFonts w:ascii="Bookman Old Style" w:hAnsi="Bookman Old Style"/>
          <w:sz w:val="24"/>
          <w:szCs w:val="24"/>
        </w:rPr>
        <w:t xml:space="preserve"> followed this matter, the house belongs to both of them because they were building it together because both of</w:t>
      </w:r>
      <w:r w:rsidR="00CA4B5F" w:rsidRPr="00D55DCB">
        <w:rPr>
          <w:rFonts w:ascii="Bookman Old Style" w:hAnsi="Bookman Old Style"/>
          <w:sz w:val="24"/>
          <w:szCs w:val="24"/>
        </w:rPr>
        <w:t xml:space="preserve"> them were on the site. </w:t>
      </w:r>
    </w:p>
    <w:p w:rsidR="001D3897" w:rsidRPr="00D55DCB" w:rsidRDefault="00CA4B5F" w:rsidP="00D55DCB">
      <w:pPr>
        <w:jc w:val="both"/>
        <w:rPr>
          <w:rFonts w:ascii="Bookman Old Style" w:hAnsi="Bookman Old Style"/>
          <w:sz w:val="24"/>
          <w:szCs w:val="24"/>
        </w:rPr>
      </w:pPr>
      <w:r w:rsidRPr="00D55DCB">
        <w:rPr>
          <w:rFonts w:ascii="Bookman Old Style" w:hAnsi="Bookman Old Style"/>
          <w:sz w:val="24"/>
          <w:szCs w:val="24"/>
        </w:rPr>
        <w:t xml:space="preserve">That he is a </w:t>
      </w:r>
      <w:r w:rsidR="001D3897" w:rsidRPr="00D55DCB">
        <w:rPr>
          <w:rFonts w:ascii="Bookman Old Style" w:hAnsi="Bookman Old Style"/>
          <w:sz w:val="24"/>
          <w:szCs w:val="24"/>
        </w:rPr>
        <w:t xml:space="preserve">pastor and in </w:t>
      </w:r>
      <w:r w:rsidRPr="00D55DCB">
        <w:rPr>
          <w:rFonts w:ascii="Bookman Old Style" w:hAnsi="Bookman Old Style"/>
          <w:sz w:val="24"/>
          <w:szCs w:val="24"/>
        </w:rPr>
        <w:t xml:space="preserve">his </w:t>
      </w:r>
      <w:r w:rsidR="001D3897" w:rsidRPr="00D55DCB">
        <w:rPr>
          <w:rFonts w:ascii="Bookman Old Style" w:hAnsi="Bookman Old Style"/>
          <w:sz w:val="24"/>
          <w:szCs w:val="24"/>
        </w:rPr>
        <w:t>church what makes one h</w:t>
      </w:r>
      <w:r w:rsidRPr="00D55DCB">
        <w:rPr>
          <w:rFonts w:ascii="Bookman Old Style" w:hAnsi="Bookman Old Style"/>
          <w:sz w:val="24"/>
          <w:szCs w:val="24"/>
        </w:rPr>
        <w:t xml:space="preserve">usband and wife is making vows. </w:t>
      </w:r>
      <w:r w:rsidRPr="00D55DCB">
        <w:rPr>
          <w:rFonts w:ascii="Bookman Old Style" w:hAnsi="Bookman Old Style"/>
          <w:b/>
          <w:sz w:val="24"/>
          <w:szCs w:val="24"/>
        </w:rPr>
        <w:t>PW2</w:t>
      </w:r>
      <w:r w:rsidRPr="00D55DCB">
        <w:rPr>
          <w:rFonts w:ascii="Bookman Old Style" w:hAnsi="Bookman Old Style"/>
          <w:sz w:val="24"/>
          <w:szCs w:val="24"/>
        </w:rPr>
        <w:t xml:space="preserve"> was </w:t>
      </w:r>
      <w:r w:rsidR="001D3897" w:rsidRPr="00D55DCB">
        <w:rPr>
          <w:rFonts w:ascii="Bookman Old Style" w:hAnsi="Bookman Old Style"/>
          <w:sz w:val="24"/>
          <w:szCs w:val="24"/>
        </w:rPr>
        <w:t xml:space="preserve">married to </w:t>
      </w:r>
      <w:r w:rsidRPr="00D55DCB">
        <w:rPr>
          <w:rFonts w:ascii="Bookman Old Style" w:hAnsi="Bookman Old Style"/>
          <w:sz w:val="24"/>
          <w:szCs w:val="24"/>
        </w:rPr>
        <w:t>his wife because he took vows; and that in his church he</w:t>
      </w:r>
      <w:r w:rsidR="001D3897" w:rsidRPr="00D55DCB">
        <w:rPr>
          <w:rFonts w:ascii="Bookman Old Style" w:hAnsi="Bookman Old Style"/>
          <w:sz w:val="24"/>
          <w:szCs w:val="24"/>
        </w:rPr>
        <w:t xml:space="preserve"> ha</w:t>
      </w:r>
      <w:r w:rsidRPr="00D55DCB">
        <w:rPr>
          <w:rFonts w:ascii="Bookman Old Style" w:hAnsi="Bookman Old Style"/>
          <w:sz w:val="24"/>
          <w:szCs w:val="24"/>
        </w:rPr>
        <w:t>s</w:t>
      </w:r>
      <w:r w:rsidR="001D3897" w:rsidRPr="00D55DCB">
        <w:rPr>
          <w:rFonts w:ascii="Bookman Old Style" w:hAnsi="Bookman Old Style"/>
          <w:sz w:val="24"/>
          <w:szCs w:val="24"/>
        </w:rPr>
        <w:t xml:space="preserve"> people who have children and are husb</w:t>
      </w:r>
      <w:r w:rsidRPr="00D55DCB">
        <w:rPr>
          <w:rFonts w:ascii="Bookman Old Style" w:hAnsi="Bookman Old Style"/>
          <w:sz w:val="24"/>
          <w:szCs w:val="24"/>
        </w:rPr>
        <w:t>and and wife even without vows. That a</w:t>
      </w:r>
      <w:r w:rsidR="001D3897" w:rsidRPr="00D55DCB">
        <w:rPr>
          <w:rFonts w:ascii="Bookman Old Style" w:hAnsi="Bookman Old Style"/>
          <w:sz w:val="24"/>
          <w:szCs w:val="24"/>
        </w:rPr>
        <w:t xml:space="preserve">ccording to </w:t>
      </w:r>
      <w:r w:rsidRPr="00D55DCB">
        <w:rPr>
          <w:rFonts w:ascii="Bookman Old Style" w:hAnsi="Bookman Old Style"/>
          <w:sz w:val="24"/>
          <w:szCs w:val="24"/>
        </w:rPr>
        <w:t>him</w:t>
      </w:r>
      <w:r w:rsidR="001D3897" w:rsidRPr="00D55DCB">
        <w:rPr>
          <w:rFonts w:ascii="Bookman Old Style" w:hAnsi="Bookman Old Style"/>
          <w:sz w:val="24"/>
          <w:szCs w:val="24"/>
        </w:rPr>
        <w:t xml:space="preserve"> the p</w:t>
      </w:r>
      <w:r w:rsidRPr="00D55DCB">
        <w:rPr>
          <w:rFonts w:ascii="Bookman Old Style" w:hAnsi="Bookman Old Style"/>
          <w:sz w:val="24"/>
          <w:szCs w:val="24"/>
        </w:rPr>
        <w:t>laintiff and defendant are just cohabiting and t</w:t>
      </w:r>
      <w:r w:rsidR="001D3897" w:rsidRPr="00D55DCB">
        <w:rPr>
          <w:rFonts w:ascii="Bookman Old Style" w:hAnsi="Bookman Old Style"/>
          <w:sz w:val="24"/>
          <w:szCs w:val="24"/>
        </w:rPr>
        <w:t>hey are not husband and wife.</w:t>
      </w:r>
    </w:p>
    <w:p w:rsidR="001D3897" w:rsidRPr="00D55DCB" w:rsidRDefault="00CA4B5F" w:rsidP="00D55DCB">
      <w:pPr>
        <w:jc w:val="both"/>
        <w:rPr>
          <w:rFonts w:ascii="Bookman Old Style" w:hAnsi="Bookman Old Style"/>
          <w:sz w:val="24"/>
          <w:szCs w:val="24"/>
        </w:rPr>
      </w:pPr>
      <w:r w:rsidRPr="00D55DCB">
        <w:rPr>
          <w:rFonts w:ascii="Bookman Old Style" w:hAnsi="Bookman Old Style"/>
          <w:sz w:val="24"/>
          <w:szCs w:val="24"/>
        </w:rPr>
        <w:lastRenderedPageBreak/>
        <w:t>That in 2019 August he</w:t>
      </w:r>
      <w:r w:rsidR="001D3897" w:rsidRPr="00D55DCB">
        <w:rPr>
          <w:rFonts w:ascii="Bookman Old Style" w:hAnsi="Bookman Old Style"/>
          <w:sz w:val="24"/>
          <w:szCs w:val="24"/>
        </w:rPr>
        <w:t xml:space="preserve"> starte</w:t>
      </w:r>
      <w:r w:rsidRPr="00D55DCB">
        <w:rPr>
          <w:rFonts w:ascii="Bookman Old Style" w:hAnsi="Bookman Old Style"/>
          <w:sz w:val="24"/>
          <w:szCs w:val="24"/>
        </w:rPr>
        <w:t xml:space="preserve">d hearing about their disputes; and he </w:t>
      </w:r>
      <w:r w:rsidR="001D3897" w:rsidRPr="00D55DCB">
        <w:rPr>
          <w:rFonts w:ascii="Bookman Old Style" w:hAnsi="Bookman Old Style"/>
          <w:sz w:val="24"/>
          <w:szCs w:val="24"/>
        </w:rPr>
        <w:t>was told by the plaintiff that he gave defendant mone</w:t>
      </w:r>
      <w:r w:rsidRPr="00D55DCB">
        <w:rPr>
          <w:rFonts w:ascii="Bookman Old Style" w:hAnsi="Bookman Old Style"/>
          <w:sz w:val="24"/>
          <w:szCs w:val="24"/>
        </w:rPr>
        <w:t xml:space="preserve">y 3 million to purchase land. That he </w:t>
      </w:r>
      <w:r w:rsidR="001D3897" w:rsidRPr="00D55DCB">
        <w:rPr>
          <w:rFonts w:ascii="Bookman Old Style" w:hAnsi="Bookman Old Style"/>
          <w:sz w:val="24"/>
          <w:szCs w:val="24"/>
        </w:rPr>
        <w:t>was not there when he was giving her mo</w:t>
      </w:r>
      <w:r w:rsidRPr="00D55DCB">
        <w:rPr>
          <w:rFonts w:ascii="Bookman Old Style" w:hAnsi="Bookman Old Style"/>
          <w:sz w:val="24"/>
          <w:szCs w:val="24"/>
        </w:rPr>
        <w:t xml:space="preserve">ney. </w:t>
      </w:r>
      <w:r w:rsidR="001D3897" w:rsidRPr="00D55DCB">
        <w:rPr>
          <w:rFonts w:ascii="Bookman Old Style" w:hAnsi="Bookman Old Style"/>
          <w:sz w:val="24"/>
          <w:szCs w:val="24"/>
        </w:rPr>
        <w:t>The wife bought land and the wife hid the agreement from the husband. The husband was asking the wife for the agreement an</w:t>
      </w:r>
      <w:r w:rsidR="00B2062B" w:rsidRPr="00D55DCB">
        <w:rPr>
          <w:rFonts w:ascii="Bookman Old Style" w:hAnsi="Bookman Old Style"/>
          <w:sz w:val="24"/>
          <w:szCs w:val="24"/>
        </w:rPr>
        <w:t xml:space="preserve">d he came and complained to him. That he </w:t>
      </w:r>
      <w:r w:rsidR="001D3897" w:rsidRPr="00D55DCB">
        <w:rPr>
          <w:rFonts w:ascii="Bookman Old Style" w:hAnsi="Bookman Old Style"/>
          <w:sz w:val="24"/>
          <w:szCs w:val="24"/>
        </w:rPr>
        <w:t xml:space="preserve">went to their home. Since by the time Sanon (plaintiff) complained to </w:t>
      </w:r>
      <w:r w:rsidR="00B2062B" w:rsidRPr="00D55DCB">
        <w:rPr>
          <w:rFonts w:ascii="Bookman Old Style" w:hAnsi="Bookman Old Style"/>
          <w:sz w:val="24"/>
          <w:szCs w:val="24"/>
        </w:rPr>
        <w:t>him</w:t>
      </w:r>
      <w:r w:rsidR="001D3897" w:rsidRPr="00D55DCB">
        <w:rPr>
          <w:rFonts w:ascii="Bookman Old Style" w:hAnsi="Bookman Old Style"/>
          <w:sz w:val="24"/>
          <w:szCs w:val="24"/>
        </w:rPr>
        <w:t xml:space="preserve"> about the agreement, they had already constructed.</w:t>
      </w:r>
    </w:p>
    <w:p w:rsidR="00B2062B" w:rsidRPr="00D55DCB" w:rsidRDefault="00B2062B" w:rsidP="00D55DCB">
      <w:pPr>
        <w:jc w:val="both"/>
        <w:rPr>
          <w:rFonts w:ascii="Bookman Old Style" w:hAnsi="Bookman Old Style"/>
          <w:sz w:val="24"/>
          <w:szCs w:val="24"/>
        </w:rPr>
      </w:pPr>
      <w:r w:rsidRPr="00D55DCB">
        <w:rPr>
          <w:rFonts w:ascii="Bookman Old Style" w:hAnsi="Bookman Old Style"/>
          <w:sz w:val="24"/>
          <w:szCs w:val="24"/>
        </w:rPr>
        <w:t>That i</w:t>
      </w:r>
      <w:r w:rsidR="001D3897" w:rsidRPr="00D55DCB">
        <w:rPr>
          <w:rFonts w:ascii="Bookman Old Style" w:hAnsi="Bookman Old Style"/>
          <w:sz w:val="24"/>
          <w:szCs w:val="24"/>
        </w:rPr>
        <w:t>f someone comes to court and says the plaintiff to me before construct</w:t>
      </w:r>
      <w:r w:rsidRPr="00D55DCB">
        <w:rPr>
          <w:rFonts w:ascii="Bookman Old Style" w:hAnsi="Bookman Old Style"/>
          <w:sz w:val="24"/>
          <w:szCs w:val="24"/>
        </w:rPr>
        <w:t xml:space="preserve">ion, he will be lying because he </w:t>
      </w:r>
      <w:r w:rsidR="001D3897" w:rsidRPr="00D55DCB">
        <w:rPr>
          <w:rFonts w:ascii="Bookman Old Style" w:hAnsi="Bookman Old Style"/>
          <w:sz w:val="24"/>
          <w:szCs w:val="24"/>
        </w:rPr>
        <w:t>never entertained th</w:t>
      </w:r>
      <w:r w:rsidRPr="00D55DCB">
        <w:rPr>
          <w:rFonts w:ascii="Bookman Old Style" w:hAnsi="Bookman Old Style"/>
          <w:sz w:val="24"/>
          <w:szCs w:val="24"/>
        </w:rPr>
        <w:t xml:space="preserve">eir matter before construction.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e defendant purchased the land from T</w:t>
      </w:r>
      <w:r w:rsidRPr="00D55DCB">
        <w:rPr>
          <w:rFonts w:ascii="Bookman Old Style" w:hAnsi="Bookman Old Style"/>
          <w:sz w:val="24"/>
          <w:szCs w:val="24"/>
        </w:rPr>
        <w:t>uzze. That he was not there and he</w:t>
      </w:r>
      <w:r w:rsidR="001D3897" w:rsidRPr="00D55DCB">
        <w:rPr>
          <w:rFonts w:ascii="Bookman Old Style" w:hAnsi="Bookman Old Style"/>
          <w:sz w:val="24"/>
          <w:szCs w:val="24"/>
        </w:rPr>
        <w:t xml:space="preserve"> never signed on the agreement though am a </w:t>
      </w:r>
      <w:r w:rsidRPr="00D55DCB">
        <w:rPr>
          <w:rFonts w:ascii="Bookman Old Style" w:hAnsi="Bookman Old Style"/>
          <w:sz w:val="24"/>
          <w:szCs w:val="24"/>
        </w:rPr>
        <w:t>neighbor and he</w:t>
      </w:r>
      <w:r w:rsidR="001D3897" w:rsidRPr="00D55DCB">
        <w:rPr>
          <w:rFonts w:ascii="Bookman Old Style" w:hAnsi="Bookman Old Style"/>
          <w:sz w:val="24"/>
          <w:szCs w:val="24"/>
        </w:rPr>
        <w:t xml:space="preserve"> purchased </w:t>
      </w:r>
      <w:r w:rsidRPr="00D55DCB">
        <w:rPr>
          <w:rFonts w:ascii="Bookman Old Style" w:hAnsi="Bookman Old Style"/>
          <w:sz w:val="24"/>
          <w:szCs w:val="24"/>
        </w:rPr>
        <w:t xml:space="preserve">his </w:t>
      </w:r>
      <w:r w:rsidR="001D3897" w:rsidRPr="00D55DCB">
        <w:rPr>
          <w:rFonts w:ascii="Bookman Old Style" w:hAnsi="Bookman Old Style"/>
          <w:sz w:val="24"/>
          <w:szCs w:val="24"/>
        </w:rPr>
        <w:t>land each from the defendant.</w:t>
      </w:r>
    </w:p>
    <w:p w:rsidR="001D3897" w:rsidRPr="00D55DCB" w:rsidRDefault="00B2062B" w:rsidP="00D55DCB">
      <w:pPr>
        <w:jc w:val="both"/>
        <w:rPr>
          <w:rFonts w:ascii="Bookman Old Style" w:hAnsi="Bookman Old Style"/>
          <w:sz w:val="24"/>
          <w:szCs w:val="24"/>
        </w:rPr>
      </w:pPr>
      <w:r w:rsidRPr="00D55DCB">
        <w:rPr>
          <w:rFonts w:ascii="Bookman Old Style" w:hAnsi="Bookman Old Style"/>
          <w:sz w:val="24"/>
          <w:szCs w:val="24"/>
        </w:rPr>
        <w:t>That a</w:t>
      </w:r>
      <w:r w:rsidR="001D3897" w:rsidRPr="00D55DCB">
        <w:rPr>
          <w:rFonts w:ascii="Bookman Old Style" w:hAnsi="Bookman Old Style"/>
          <w:sz w:val="24"/>
          <w:szCs w:val="24"/>
        </w:rPr>
        <w:t>ccording to wh</w:t>
      </w:r>
      <w:r w:rsidRPr="00D55DCB">
        <w:rPr>
          <w:rFonts w:ascii="Bookman Old Style" w:hAnsi="Bookman Old Style"/>
          <w:sz w:val="24"/>
          <w:szCs w:val="24"/>
        </w:rPr>
        <w:t>at the defendant stated at the Police while P</w:t>
      </w:r>
      <w:r w:rsidR="001D3897" w:rsidRPr="00D55DCB">
        <w:rPr>
          <w:rFonts w:ascii="Bookman Old Style" w:hAnsi="Bookman Old Style"/>
          <w:sz w:val="24"/>
          <w:szCs w:val="24"/>
        </w:rPr>
        <w:t>olice was separating them it is their evidence that both of them contributed to the property in que</w:t>
      </w:r>
      <w:r w:rsidRPr="00D55DCB">
        <w:rPr>
          <w:rFonts w:ascii="Bookman Old Style" w:hAnsi="Bookman Old Style"/>
          <w:sz w:val="24"/>
          <w:szCs w:val="24"/>
        </w:rPr>
        <w:t>stion. That at P</w:t>
      </w:r>
      <w:r w:rsidR="001D3897" w:rsidRPr="00D55DCB">
        <w:rPr>
          <w:rFonts w:ascii="Bookman Old Style" w:hAnsi="Bookman Old Style"/>
          <w:sz w:val="24"/>
          <w:szCs w:val="24"/>
        </w:rPr>
        <w:t xml:space="preserve">olice the defendant stated </w:t>
      </w:r>
      <w:r w:rsidRPr="00D55DCB">
        <w:rPr>
          <w:rFonts w:ascii="Bookman Old Style" w:hAnsi="Bookman Old Style"/>
          <w:i/>
          <w:sz w:val="24"/>
          <w:szCs w:val="24"/>
        </w:rPr>
        <w:t>“</w:t>
      </w:r>
      <w:r w:rsidR="001D3897" w:rsidRPr="00D55DCB">
        <w:rPr>
          <w:rFonts w:ascii="Bookman Old Style" w:hAnsi="Bookman Old Style"/>
          <w:i/>
          <w:sz w:val="24"/>
          <w:szCs w:val="24"/>
        </w:rPr>
        <w:t>we are separating with my husband because I can no longer tolerate him and because we built this house together I decided to give him 3.8 million so that he starts his own life</w:t>
      </w:r>
      <w:r w:rsidRPr="00D55DCB">
        <w:rPr>
          <w:rFonts w:ascii="Bookman Old Style" w:hAnsi="Bookman Old Style"/>
          <w:i/>
          <w:sz w:val="24"/>
          <w:szCs w:val="24"/>
        </w:rPr>
        <w:t>”</w:t>
      </w:r>
      <w:r w:rsidR="001D3897" w:rsidRPr="00D55DCB">
        <w:rPr>
          <w:rFonts w:ascii="Bookman Old Style" w:hAnsi="Bookman Old Style"/>
          <w:i/>
          <w:sz w:val="24"/>
          <w:szCs w:val="24"/>
        </w:rPr>
        <w:t>.</w:t>
      </w:r>
    </w:p>
    <w:p w:rsidR="001D3897" w:rsidRPr="00D55DCB" w:rsidRDefault="00B2062B" w:rsidP="00D55DCB">
      <w:pPr>
        <w:jc w:val="both"/>
        <w:rPr>
          <w:rFonts w:ascii="Bookman Old Style" w:hAnsi="Bookman Old Style"/>
          <w:sz w:val="24"/>
          <w:szCs w:val="24"/>
        </w:rPr>
      </w:pPr>
      <w:r w:rsidRPr="00D55DCB">
        <w:rPr>
          <w:rFonts w:ascii="Bookman Old Style" w:hAnsi="Bookman Old Style"/>
          <w:sz w:val="24"/>
          <w:szCs w:val="24"/>
        </w:rPr>
        <w:t xml:space="preserve">That </w:t>
      </w:r>
      <w:r w:rsidRPr="00D55DCB">
        <w:rPr>
          <w:rFonts w:ascii="Bookman Old Style" w:hAnsi="Bookman Old Style"/>
          <w:b/>
          <w:sz w:val="24"/>
          <w:szCs w:val="24"/>
        </w:rPr>
        <w:t>PW2</w:t>
      </w:r>
      <w:r w:rsidRPr="00D55DCB">
        <w:rPr>
          <w:rFonts w:ascii="Bookman Old Style" w:hAnsi="Bookman Old Style"/>
          <w:sz w:val="24"/>
          <w:szCs w:val="24"/>
        </w:rPr>
        <w:t xml:space="preserve"> signed on this document but he</w:t>
      </w:r>
      <w:r w:rsidR="001D3897" w:rsidRPr="00D55DCB">
        <w:rPr>
          <w:rFonts w:ascii="Bookman Old Style" w:hAnsi="Bookman Old Style"/>
          <w:sz w:val="24"/>
          <w:szCs w:val="24"/>
        </w:rPr>
        <w:t xml:space="preserve"> never re</w:t>
      </w:r>
      <w:r w:rsidRPr="00D55DCB">
        <w:rPr>
          <w:rFonts w:ascii="Bookman Old Style" w:hAnsi="Bookman Old Style"/>
          <w:sz w:val="24"/>
          <w:szCs w:val="24"/>
        </w:rPr>
        <w:t xml:space="preserve">ceived a copy. </w:t>
      </w:r>
      <w:r w:rsidR="001D3897" w:rsidRPr="00D55DCB">
        <w:rPr>
          <w:rFonts w:ascii="Bookman Old Style" w:hAnsi="Bookman Old Style"/>
          <w:sz w:val="24"/>
          <w:szCs w:val="24"/>
        </w:rPr>
        <w:t>Lydia didn’t give Sano</w:t>
      </w:r>
      <w:r w:rsidRPr="00D55DCB">
        <w:rPr>
          <w:rFonts w:ascii="Bookman Old Style" w:hAnsi="Bookman Old Style"/>
          <w:sz w:val="24"/>
          <w:szCs w:val="24"/>
        </w:rPr>
        <w:t xml:space="preserve">n 3.8 million she had promised, </w:t>
      </w:r>
      <w:r w:rsidR="001D3897" w:rsidRPr="00D55DCB">
        <w:rPr>
          <w:rFonts w:ascii="Bookman Old Style" w:hAnsi="Bookman Old Style"/>
          <w:sz w:val="24"/>
          <w:szCs w:val="24"/>
        </w:rPr>
        <w:t>Sanon had accepted to be given the 3.8 million</w:t>
      </w:r>
      <w:r w:rsidRPr="00D55DCB">
        <w:rPr>
          <w:rFonts w:ascii="Bookman Old Style" w:hAnsi="Bookman Old Style"/>
          <w:sz w:val="24"/>
          <w:szCs w:val="24"/>
        </w:rPr>
        <w:t>,</w:t>
      </w:r>
      <w:r w:rsidR="001D3897" w:rsidRPr="00D55DCB">
        <w:rPr>
          <w:rFonts w:ascii="Bookman Old Style" w:hAnsi="Bookman Old Style"/>
          <w:sz w:val="24"/>
          <w:szCs w:val="24"/>
        </w:rPr>
        <w:t xml:space="preserve"> but Lydia did not give it to him. </w:t>
      </w:r>
    </w:p>
    <w:p w:rsidR="001D3897" w:rsidRPr="00D55DCB" w:rsidRDefault="00B2062B" w:rsidP="00D55DCB">
      <w:pPr>
        <w:jc w:val="both"/>
        <w:rPr>
          <w:rFonts w:ascii="Bookman Old Style" w:hAnsi="Bookman Old Style"/>
          <w:b/>
          <w:sz w:val="24"/>
          <w:szCs w:val="24"/>
        </w:rPr>
      </w:pPr>
      <w:r w:rsidRPr="00D55DCB">
        <w:rPr>
          <w:rFonts w:ascii="Bookman Old Style" w:hAnsi="Bookman Old Style"/>
          <w:b/>
          <w:sz w:val="24"/>
          <w:szCs w:val="24"/>
        </w:rPr>
        <w:t xml:space="preserve">During cross-examination, PW2 </w:t>
      </w:r>
      <w:r w:rsidRPr="00D55DCB">
        <w:rPr>
          <w:rFonts w:ascii="Bookman Old Style" w:hAnsi="Bookman Old Style"/>
          <w:sz w:val="24"/>
          <w:szCs w:val="24"/>
        </w:rPr>
        <w:t>insisted that he was her</w:t>
      </w:r>
      <w:r w:rsidRPr="00D55DCB">
        <w:rPr>
          <w:rFonts w:ascii="Bookman Old Style" w:hAnsi="Bookman Old Style"/>
          <w:b/>
          <w:sz w:val="24"/>
          <w:szCs w:val="24"/>
        </w:rPr>
        <w:t xml:space="preserve"> </w:t>
      </w:r>
      <w:r w:rsidRPr="00D55DCB">
        <w:rPr>
          <w:rFonts w:ascii="Bookman Old Style" w:hAnsi="Bookman Old Style"/>
          <w:sz w:val="24"/>
          <w:szCs w:val="24"/>
        </w:rPr>
        <w:t>neighbor</w:t>
      </w:r>
      <w:r w:rsidRPr="00D55DCB">
        <w:rPr>
          <w:rFonts w:ascii="Bookman Old Style" w:hAnsi="Bookman Old Style"/>
          <w:b/>
          <w:sz w:val="24"/>
          <w:szCs w:val="24"/>
        </w:rPr>
        <w:t xml:space="preserve"> </w:t>
      </w:r>
      <w:r w:rsidRPr="00D55DCB">
        <w:rPr>
          <w:rFonts w:ascii="Bookman Old Style" w:hAnsi="Bookman Old Style"/>
          <w:sz w:val="24"/>
          <w:szCs w:val="24"/>
        </w:rPr>
        <w:t>and</w:t>
      </w:r>
      <w:r w:rsidRPr="00D55DCB">
        <w:rPr>
          <w:rFonts w:ascii="Bookman Old Style" w:hAnsi="Bookman Old Style"/>
          <w:b/>
          <w:sz w:val="24"/>
          <w:szCs w:val="24"/>
        </w:rPr>
        <w:t xml:space="preserve"> </w:t>
      </w:r>
      <w:r w:rsidR="001D3897" w:rsidRPr="00D55DCB">
        <w:rPr>
          <w:rFonts w:ascii="Bookman Old Style" w:hAnsi="Bookman Old Style"/>
          <w:sz w:val="24"/>
          <w:szCs w:val="24"/>
        </w:rPr>
        <w:t xml:space="preserve">came to know </w:t>
      </w:r>
      <w:r w:rsidRPr="00D55DCB">
        <w:rPr>
          <w:rFonts w:ascii="Bookman Old Style" w:hAnsi="Bookman Old Style"/>
          <w:sz w:val="24"/>
          <w:szCs w:val="24"/>
        </w:rPr>
        <w:t xml:space="preserve">her </w:t>
      </w:r>
      <w:r w:rsidR="001D3897" w:rsidRPr="00D55DCB">
        <w:rPr>
          <w:rFonts w:ascii="Bookman Old Style" w:hAnsi="Bookman Old Style"/>
          <w:sz w:val="24"/>
          <w:szCs w:val="24"/>
        </w:rPr>
        <w:t xml:space="preserve">when </w:t>
      </w:r>
      <w:r w:rsidRPr="00D55DCB">
        <w:rPr>
          <w:rFonts w:ascii="Bookman Old Style" w:hAnsi="Bookman Old Style"/>
          <w:sz w:val="24"/>
          <w:szCs w:val="24"/>
        </w:rPr>
        <w:t xml:space="preserve">she </w:t>
      </w:r>
      <w:r w:rsidR="001D3897" w:rsidRPr="00D55DCB">
        <w:rPr>
          <w:rFonts w:ascii="Bookman Old Style" w:hAnsi="Bookman Old Style"/>
          <w:sz w:val="24"/>
          <w:szCs w:val="24"/>
        </w:rPr>
        <w:t xml:space="preserve">transferred to </w:t>
      </w:r>
      <w:r w:rsidRPr="00D55DCB">
        <w:rPr>
          <w:rFonts w:ascii="Bookman Old Style" w:hAnsi="Bookman Old Style"/>
          <w:sz w:val="24"/>
          <w:szCs w:val="24"/>
        </w:rPr>
        <w:t xml:space="preserve">his </w:t>
      </w:r>
      <w:r w:rsidR="001D3897" w:rsidRPr="00D55DCB">
        <w:rPr>
          <w:rFonts w:ascii="Bookman Old Style" w:hAnsi="Bookman Old Style"/>
          <w:sz w:val="24"/>
          <w:szCs w:val="24"/>
        </w:rPr>
        <w:t>place.</w:t>
      </w:r>
      <w:r w:rsidRPr="00D55DCB">
        <w:rPr>
          <w:rFonts w:ascii="Bookman Old Style" w:hAnsi="Bookman Old Style"/>
          <w:b/>
          <w:sz w:val="24"/>
          <w:szCs w:val="24"/>
        </w:rPr>
        <w:t xml:space="preserve"> </w:t>
      </w:r>
      <w:r w:rsidRPr="00D55DCB">
        <w:rPr>
          <w:rFonts w:ascii="Bookman Old Style" w:hAnsi="Bookman Old Style"/>
          <w:sz w:val="24"/>
          <w:szCs w:val="24"/>
        </w:rPr>
        <w:t>That she</w:t>
      </w:r>
      <w:r w:rsidRPr="00D55DCB">
        <w:rPr>
          <w:rFonts w:ascii="Bookman Old Style" w:hAnsi="Bookman Old Style"/>
          <w:b/>
          <w:sz w:val="24"/>
          <w:szCs w:val="24"/>
        </w:rPr>
        <w:t xml:space="preserve"> </w:t>
      </w:r>
      <w:r w:rsidR="001D3897" w:rsidRPr="00D55DCB">
        <w:rPr>
          <w:rFonts w:ascii="Bookman Old Style" w:hAnsi="Bookman Old Style"/>
          <w:sz w:val="24"/>
          <w:szCs w:val="24"/>
        </w:rPr>
        <w:t>started constructing in 2018.</w:t>
      </w:r>
      <w:r w:rsidRPr="00D55DCB">
        <w:rPr>
          <w:rFonts w:ascii="Bookman Old Style" w:hAnsi="Bookman Old Style"/>
          <w:b/>
          <w:sz w:val="24"/>
          <w:szCs w:val="24"/>
        </w:rPr>
        <w:t xml:space="preserve"> </w:t>
      </w:r>
      <w:r w:rsidR="001D3897" w:rsidRPr="00D55DCB">
        <w:rPr>
          <w:rFonts w:ascii="Bookman Old Style" w:hAnsi="Bookman Old Style"/>
          <w:sz w:val="24"/>
          <w:szCs w:val="24"/>
        </w:rPr>
        <w:t xml:space="preserve">The plaintiff is </w:t>
      </w:r>
      <w:r w:rsidRPr="00D55DCB">
        <w:rPr>
          <w:rFonts w:ascii="Bookman Old Style" w:hAnsi="Bookman Old Style"/>
          <w:sz w:val="24"/>
          <w:szCs w:val="24"/>
        </w:rPr>
        <w:t xml:space="preserve">his neighbor, but not immediate and he </w:t>
      </w:r>
      <w:r w:rsidR="001D3897" w:rsidRPr="00D55DCB">
        <w:rPr>
          <w:rFonts w:ascii="Bookman Old Style" w:hAnsi="Bookman Old Style"/>
          <w:sz w:val="24"/>
          <w:szCs w:val="24"/>
        </w:rPr>
        <w:t>never si</w:t>
      </w:r>
      <w:r w:rsidRPr="00D55DCB">
        <w:rPr>
          <w:rFonts w:ascii="Bookman Old Style" w:hAnsi="Bookman Old Style"/>
          <w:sz w:val="24"/>
          <w:szCs w:val="24"/>
        </w:rPr>
        <w:t xml:space="preserve">gned on the agreement because he </w:t>
      </w:r>
      <w:r w:rsidR="001D3897" w:rsidRPr="00D55DCB">
        <w:rPr>
          <w:rFonts w:ascii="Bookman Old Style" w:hAnsi="Bookman Old Style"/>
          <w:sz w:val="24"/>
          <w:szCs w:val="24"/>
        </w:rPr>
        <w:t>was not around.</w:t>
      </w:r>
    </w:p>
    <w:p w:rsidR="001D3897" w:rsidRPr="00D55DCB" w:rsidRDefault="00B2062B" w:rsidP="00D55DCB">
      <w:pPr>
        <w:jc w:val="both"/>
        <w:rPr>
          <w:rFonts w:ascii="Bookman Old Style" w:hAnsi="Bookman Old Style"/>
          <w:sz w:val="24"/>
          <w:szCs w:val="24"/>
        </w:rPr>
      </w:pPr>
      <w:r w:rsidRPr="00D55DCB">
        <w:rPr>
          <w:rFonts w:ascii="Bookman Old Style" w:hAnsi="Bookman Old Style"/>
          <w:sz w:val="24"/>
          <w:szCs w:val="24"/>
        </w:rPr>
        <w:t xml:space="preserve">That he is a pastor and did not </w:t>
      </w:r>
      <w:r w:rsidR="001D3897" w:rsidRPr="00D55DCB">
        <w:rPr>
          <w:rFonts w:ascii="Bookman Old Style" w:hAnsi="Bookman Old Style"/>
          <w:sz w:val="24"/>
          <w:szCs w:val="24"/>
        </w:rPr>
        <w:t xml:space="preserve">know </w:t>
      </w:r>
      <w:r w:rsidRPr="00D55DCB">
        <w:rPr>
          <w:rFonts w:ascii="Bookman Old Style" w:hAnsi="Bookman Old Style"/>
          <w:sz w:val="24"/>
          <w:szCs w:val="24"/>
        </w:rPr>
        <w:t xml:space="preserve">the witnesses on the agreement and </w:t>
      </w:r>
      <w:r w:rsidR="001D3897" w:rsidRPr="00D55DCB">
        <w:rPr>
          <w:rFonts w:ascii="Bookman Old Style" w:hAnsi="Bookman Old Style"/>
          <w:sz w:val="24"/>
          <w:szCs w:val="24"/>
        </w:rPr>
        <w:t xml:space="preserve">was not there when plaintiff gave </w:t>
      </w:r>
      <w:r w:rsidRPr="00D55DCB">
        <w:rPr>
          <w:rFonts w:ascii="Bookman Old Style" w:hAnsi="Bookman Old Style"/>
          <w:sz w:val="24"/>
          <w:szCs w:val="24"/>
        </w:rPr>
        <w:t xml:space="preserve">her money. He could not </w:t>
      </w:r>
      <w:r w:rsidR="001D3897" w:rsidRPr="00D55DCB">
        <w:rPr>
          <w:rFonts w:ascii="Bookman Old Style" w:hAnsi="Bookman Old Style"/>
          <w:sz w:val="24"/>
          <w:szCs w:val="24"/>
        </w:rPr>
        <w:t>remem</w:t>
      </w:r>
      <w:r w:rsidRPr="00D55DCB">
        <w:rPr>
          <w:rFonts w:ascii="Bookman Old Style" w:hAnsi="Bookman Old Style"/>
          <w:sz w:val="24"/>
          <w:szCs w:val="24"/>
        </w:rPr>
        <w:t>ber the month she entered</w:t>
      </w:r>
      <w:r w:rsidR="001D3897" w:rsidRPr="00D55DCB">
        <w:rPr>
          <w:rFonts w:ascii="Bookman Old Style" w:hAnsi="Bookman Old Style"/>
          <w:sz w:val="24"/>
          <w:szCs w:val="24"/>
        </w:rPr>
        <w:t xml:space="preserve"> the house</w:t>
      </w:r>
      <w:r w:rsidRPr="00D55DCB">
        <w:rPr>
          <w:rFonts w:ascii="Bookman Old Style" w:hAnsi="Bookman Old Style"/>
          <w:sz w:val="24"/>
          <w:szCs w:val="24"/>
        </w:rPr>
        <w:t>, but it was in 2019 and c</w:t>
      </w:r>
      <w:r w:rsidR="001D3897" w:rsidRPr="00D55DCB">
        <w:rPr>
          <w:rFonts w:ascii="Bookman Old Style" w:hAnsi="Bookman Old Style"/>
          <w:sz w:val="24"/>
          <w:szCs w:val="24"/>
        </w:rPr>
        <w:t>onstruction took about 8-7 months</w:t>
      </w:r>
    </w:p>
    <w:p w:rsidR="00B2062B" w:rsidRPr="00D55DCB" w:rsidRDefault="00B2062B" w:rsidP="00D55DCB">
      <w:pPr>
        <w:jc w:val="both"/>
        <w:rPr>
          <w:rFonts w:ascii="Bookman Old Style" w:hAnsi="Bookman Old Style"/>
          <w:b/>
          <w:sz w:val="24"/>
          <w:szCs w:val="24"/>
        </w:rPr>
      </w:pPr>
      <w:r w:rsidRPr="00D55DCB">
        <w:rPr>
          <w:rFonts w:ascii="Bookman Old Style" w:hAnsi="Bookman Old Style"/>
          <w:b/>
          <w:sz w:val="24"/>
          <w:szCs w:val="24"/>
        </w:rPr>
        <w:t>There was no cross examination by defendant</w:t>
      </w:r>
    </w:p>
    <w:p w:rsidR="001D3897" w:rsidRPr="00D55DCB" w:rsidRDefault="00B2062B" w:rsidP="00D55DCB">
      <w:pPr>
        <w:jc w:val="both"/>
        <w:rPr>
          <w:rFonts w:ascii="Bookman Old Style" w:hAnsi="Bookman Old Style"/>
          <w:sz w:val="24"/>
          <w:szCs w:val="24"/>
        </w:rPr>
      </w:pPr>
      <w:r w:rsidRPr="00D55DCB">
        <w:rPr>
          <w:rFonts w:ascii="Bookman Old Style" w:hAnsi="Bookman Old Style"/>
          <w:sz w:val="24"/>
          <w:szCs w:val="24"/>
        </w:rPr>
        <w:t xml:space="preserve">The </w:t>
      </w:r>
      <w:r w:rsidR="001D3897" w:rsidRPr="00D55DCB">
        <w:rPr>
          <w:rFonts w:ascii="Bookman Old Style" w:hAnsi="Bookman Old Style"/>
          <w:sz w:val="24"/>
          <w:szCs w:val="24"/>
        </w:rPr>
        <w:t xml:space="preserve">Plaintiff </w:t>
      </w:r>
      <w:r w:rsidRPr="00D55DCB">
        <w:rPr>
          <w:rFonts w:ascii="Bookman Old Style" w:hAnsi="Bookman Old Style"/>
          <w:sz w:val="24"/>
          <w:szCs w:val="24"/>
        </w:rPr>
        <w:t xml:space="preserve">claimed he had </w:t>
      </w:r>
      <w:r w:rsidR="001D3897" w:rsidRPr="00D55DCB">
        <w:rPr>
          <w:rFonts w:ascii="Bookman Old Style" w:hAnsi="Bookman Old Style"/>
          <w:sz w:val="24"/>
          <w:szCs w:val="24"/>
        </w:rPr>
        <w:t>some evidence o</w:t>
      </w:r>
      <w:r w:rsidRPr="00D55DCB">
        <w:rPr>
          <w:rFonts w:ascii="Bookman Old Style" w:hAnsi="Bookman Old Style"/>
          <w:sz w:val="24"/>
          <w:szCs w:val="24"/>
        </w:rPr>
        <w:t xml:space="preserve">n a video that’s on this flash but had no other witness; and </w:t>
      </w:r>
      <w:r w:rsidR="001D3897" w:rsidRPr="00D55DCB">
        <w:rPr>
          <w:rFonts w:ascii="Bookman Old Style" w:hAnsi="Bookman Old Style"/>
          <w:sz w:val="24"/>
          <w:szCs w:val="24"/>
        </w:rPr>
        <w:t xml:space="preserve">court </w:t>
      </w:r>
      <w:r w:rsidRPr="00D55DCB">
        <w:rPr>
          <w:rFonts w:ascii="Bookman Old Style" w:hAnsi="Bookman Old Style"/>
          <w:sz w:val="24"/>
          <w:szCs w:val="24"/>
        </w:rPr>
        <w:t xml:space="preserve">adjourned to </w:t>
      </w:r>
      <w:r w:rsidR="001D3897" w:rsidRPr="00D55DCB">
        <w:rPr>
          <w:rFonts w:ascii="Bookman Old Style" w:hAnsi="Bookman Old Style"/>
          <w:sz w:val="24"/>
          <w:szCs w:val="24"/>
        </w:rPr>
        <w:t>consult on how to have the evidence admitted</w:t>
      </w:r>
      <w:r w:rsidRPr="00D55DCB">
        <w:rPr>
          <w:rFonts w:ascii="Bookman Old Style" w:hAnsi="Bookman Old Style"/>
          <w:sz w:val="24"/>
          <w:szCs w:val="24"/>
        </w:rPr>
        <w:t>. Later he informed court that Camilla needed the videos and h</w:t>
      </w:r>
      <w:r w:rsidR="001D3897" w:rsidRPr="00D55DCB">
        <w:rPr>
          <w:rFonts w:ascii="Bookman Old Style" w:hAnsi="Bookman Old Style"/>
          <w:sz w:val="24"/>
          <w:szCs w:val="24"/>
        </w:rPr>
        <w:t xml:space="preserve">e won’t give evidence for </w:t>
      </w:r>
      <w:r w:rsidRPr="00D55DCB">
        <w:rPr>
          <w:rFonts w:ascii="Bookman Old Style" w:hAnsi="Bookman Old Style"/>
          <w:sz w:val="24"/>
          <w:szCs w:val="24"/>
        </w:rPr>
        <w:t>him</w:t>
      </w:r>
      <w:r w:rsidR="001D3897" w:rsidRPr="00D55DCB">
        <w:rPr>
          <w:rFonts w:ascii="Bookman Old Style" w:hAnsi="Bookman Old Style"/>
          <w:sz w:val="24"/>
          <w:szCs w:val="24"/>
        </w:rPr>
        <w:t xml:space="preserve">. </w:t>
      </w:r>
    </w:p>
    <w:p w:rsidR="001D3897" w:rsidRPr="00D55DCB" w:rsidRDefault="00B2062B" w:rsidP="00D55DCB">
      <w:pPr>
        <w:jc w:val="both"/>
        <w:rPr>
          <w:rFonts w:ascii="Bookman Old Style" w:hAnsi="Bookman Old Style"/>
          <w:b/>
          <w:sz w:val="24"/>
          <w:szCs w:val="24"/>
        </w:rPr>
      </w:pPr>
      <w:r w:rsidRPr="00D55DCB">
        <w:rPr>
          <w:rFonts w:ascii="Bookman Old Style" w:hAnsi="Bookman Old Style"/>
          <w:b/>
          <w:sz w:val="24"/>
          <w:szCs w:val="24"/>
        </w:rPr>
        <w:t>The</w:t>
      </w:r>
      <w:r w:rsidR="001D3897" w:rsidRPr="00D55DCB">
        <w:rPr>
          <w:rFonts w:ascii="Bookman Old Style" w:hAnsi="Bookman Old Style"/>
          <w:b/>
          <w:sz w:val="24"/>
          <w:szCs w:val="24"/>
        </w:rPr>
        <w:t xml:space="preserve"> plaintiff’s </w:t>
      </w:r>
      <w:r w:rsidRPr="00D55DCB">
        <w:rPr>
          <w:rFonts w:ascii="Bookman Old Style" w:hAnsi="Bookman Old Style"/>
          <w:b/>
          <w:sz w:val="24"/>
          <w:szCs w:val="24"/>
        </w:rPr>
        <w:t xml:space="preserve">closed his </w:t>
      </w:r>
      <w:r w:rsidR="001D3897" w:rsidRPr="00D55DCB">
        <w:rPr>
          <w:rFonts w:ascii="Bookman Old Style" w:hAnsi="Bookman Old Style"/>
          <w:b/>
          <w:sz w:val="24"/>
          <w:szCs w:val="24"/>
        </w:rPr>
        <w:t>case.</w:t>
      </w:r>
    </w:p>
    <w:p w:rsidR="001D3897" w:rsidRPr="00D55DCB" w:rsidRDefault="00B2062B" w:rsidP="00D55DCB">
      <w:pPr>
        <w:jc w:val="both"/>
        <w:rPr>
          <w:rFonts w:ascii="Bookman Old Style" w:hAnsi="Bookman Old Style"/>
          <w:sz w:val="24"/>
          <w:szCs w:val="24"/>
        </w:rPr>
      </w:pPr>
      <w:r w:rsidRPr="00D55DCB">
        <w:rPr>
          <w:rFonts w:ascii="Bookman Old Style" w:hAnsi="Bookman Old Style"/>
          <w:sz w:val="24"/>
          <w:szCs w:val="24"/>
        </w:rPr>
        <w:lastRenderedPageBreak/>
        <w:t xml:space="preserve">The </w:t>
      </w:r>
      <w:r w:rsidR="00A523E3">
        <w:rPr>
          <w:rFonts w:ascii="Bookman Old Style" w:hAnsi="Bookman Old Style"/>
          <w:sz w:val="24"/>
          <w:szCs w:val="24"/>
        </w:rPr>
        <w:t>d</w:t>
      </w:r>
      <w:r w:rsidRPr="00D55DCB">
        <w:rPr>
          <w:rFonts w:ascii="Bookman Old Style" w:hAnsi="Bookman Old Style"/>
          <w:sz w:val="24"/>
          <w:szCs w:val="24"/>
        </w:rPr>
        <w:t>efence opened with</w:t>
      </w:r>
      <w:r w:rsidRPr="00D55DCB">
        <w:rPr>
          <w:rFonts w:ascii="Bookman Old Style" w:hAnsi="Bookman Old Style"/>
          <w:b/>
          <w:sz w:val="24"/>
          <w:szCs w:val="24"/>
        </w:rPr>
        <w:t xml:space="preserve"> </w:t>
      </w:r>
      <w:r w:rsidR="001D3897" w:rsidRPr="00D55DCB">
        <w:rPr>
          <w:rFonts w:ascii="Bookman Old Style" w:hAnsi="Bookman Old Style"/>
          <w:b/>
          <w:sz w:val="24"/>
          <w:szCs w:val="24"/>
        </w:rPr>
        <w:t>K</w:t>
      </w:r>
      <w:r w:rsidRPr="00D55DCB">
        <w:rPr>
          <w:rFonts w:ascii="Bookman Old Style" w:hAnsi="Bookman Old Style"/>
          <w:b/>
          <w:sz w:val="24"/>
          <w:szCs w:val="24"/>
        </w:rPr>
        <w:t>ubonaku</w:t>
      </w:r>
      <w:r w:rsidR="001D3897" w:rsidRPr="00D55DCB">
        <w:rPr>
          <w:rFonts w:ascii="Bookman Old Style" w:hAnsi="Bookman Old Style"/>
          <w:b/>
          <w:sz w:val="24"/>
          <w:szCs w:val="24"/>
        </w:rPr>
        <w:t xml:space="preserve"> L</w:t>
      </w:r>
      <w:r w:rsidRPr="00D55DCB">
        <w:rPr>
          <w:rFonts w:ascii="Bookman Old Style" w:hAnsi="Bookman Old Style"/>
          <w:b/>
          <w:sz w:val="24"/>
          <w:szCs w:val="24"/>
        </w:rPr>
        <w:t xml:space="preserve">ydia a female adult aged </w:t>
      </w:r>
      <w:r w:rsidR="001D3897" w:rsidRPr="00D55DCB">
        <w:rPr>
          <w:rFonts w:ascii="Bookman Old Style" w:hAnsi="Bookman Old Style"/>
          <w:b/>
          <w:sz w:val="24"/>
          <w:szCs w:val="24"/>
        </w:rPr>
        <w:t>38</w:t>
      </w:r>
      <w:r w:rsidRPr="00D55DCB">
        <w:rPr>
          <w:rFonts w:ascii="Bookman Old Style" w:hAnsi="Bookman Old Style"/>
          <w:b/>
          <w:sz w:val="24"/>
          <w:szCs w:val="24"/>
        </w:rPr>
        <w:t xml:space="preserve"> </w:t>
      </w:r>
      <w:r w:rsidR="001D3897" w:rsidRPr="00D55DCB">
        <w:rPr>
          <w:rFonts w:ascii="Bookman Old Style" w:hAnsi="Bookman Old Style"/>
          <w:b/>
          <w:sz w:val="24"/>
          <w:szCs w:val="24"/>
        </w:rPr>
        <w:t>y</w:t>
      </w:r>
      <w:r w:rsidRPr="00D55DCB">
        <w:rPr>
          <w:rFonts w:ascii="Bookman Old Style" w:hAnsi="Bookman Old Style"/>
          <w:b/>
          <w:sz w:val="24"/>
          <w:szCs w:val="24"/>
        </w:rPr>
        <w:t xml:space="preserve">ears, resident of </w:t>
      </w:r>
      <w:r w:rsidR="001D3897" w:rsidRPr="00D55DCB">
        <w:rPr>
          <w:rFonts w:ascii="Bookman Old Style" w:hAnsi="Bookman Old Style"/>
          <w:b/>
          <w:sz w:val="24"/>
          <w:szCs w:val="24"/>
        </w:rPr>
        <w:t>Na</w:t>
      </w:r>
      <w:r w:rsidRPr="00D55DCB">
        <w:rPr>
          <w:rFonts w:ascii="Bookman Old Style" w:hAnsi="Bookman Old Style"/>
          <w:b/>
          <w:sz w:val="24"/>
          <w:szCs w:val="24"/>
        </w:rPr>
        <w:t>mulesa village, Mafubira Jinja C</w:t>
      </w:r>
      <w:r w:rsidR="001D3897" w:rsidRPr="00D55DCB">
        <w:rPr>
          <w:rFonts w:ascii="Bookman Old Style" w:hAnsi="Bookman Old Style"/>
          <w:b/>
          <w:sz w:val="24"/>
          <w:szCs w:val="24"/>
        </w:rPr>
        <w:t>ity</w:t>
      </w:r>
      <w:r w:rsidR="00471FAC" w:rsidRPr="00D55DCB">
        <w:rPr>
          <w:rFonts w:ascii="Bookman Old Style" w:hAnsi="Bookman Old Style"/>
          <w:b/>
          <w:sz w:val="24"/>
          <w:szCs w:val="24"/>
        </w:rPr>
        <w:t>,</w:t>
      </w:r>
      <w:r w:rsidR="001D3897" w:rsidRPr="00D55DCB">
        <w:rPr>
          <w:rFonts w:ascii="Bookman Old Style" w:hAnsi="Bookman Old Style"/>
          <w:b/>
          <w:sz w:val="24"/>
          <w:szCs w:val="24"/>
        </w:rPr>
        <w:t xml:space="preserve"> a nurse self-employed </w:t>
      </w:r>
      <w:r w:rsidR="00471FAC" w:rsidRPr="00D55DCB">
        <w:rPr>
          <w:rFonts w:ascii="Bookman Old Style" w:hAnsi="Bookman Old Style"/>
          <w:b/>
          <w:sz w:val="24"/>
          <w:szCs w:val="24"/>
        </w:rPr>
        <w:t xml:space="preserve">with her </w:t>
      </w:r>
      <w:r w:rsidR="001D3897" w:rsidRPr="00D55DCB">
        <w:rPr>
          <w:rFonts w:ascii="Bookman Old Style" w:hAnsi="Bookman Old Style"/>
          <w:b/>
          <w:sz w:val="24"/>
          <w:szCs w:val="24"/>
        </w:rPr>
        <w:t>clinic at Namulesa</w:t>
      </w:r>
      <w:r w:rsidR="00471FAC" w:rsidRPr="00D55DCB">
        <w:rPr>
          <w:rFonts w:ascii="Bookman Old Style" w:hAnsi="Bookman Old Style"/>
          <w:b/>
          <w:sz w:val="24"/>
          <w:szCs w:val="24"/>
        </w:rPr>
        <w:t xml:space="preserve"> </w:t>
      </w:r>
      <w:r w:rsidR="00471FAC" w:rsidRPr="00D55DCB">
        <w:rPr>
          <w:rFonts w:ascii="Bookman Old Style" w:hAnsi="Bookman Old Style"/>
          <w:b/>
          <w:i/>
          <w:sz w:val="24"/>
          <w:szCs w:val="24"/>
        </w:rPr>
        <w:t>(hereinafter referred to as DW1)</w:t>
      </w:r>
      <w:r w:rsidR="00471FAC" w:rsidRPr="00D55DCB">
        <w:rPr>
          <w:rFonts w:ascii="Bookman Old Style" w:hAnsi="Bookman Old Style"/>
          <w:b/>
          <w:sz w:val="24"/>
          <w:szCs w:val="24"/>
        </w:rPr>
        <w:t>.</w:t>
      </w:r>
      <w:r w:rsidR="00471FAC" w:rsidRPr="00D55DCB">
        <w:rPr>
          <w:rFonts w:ascii="Bookman Old Style" w:hAnsi="Bookman Old Style"/>
          <w:sz w:val="24"/>
          <w:szCs w:val="24"/>
        </w:rPr>
        <w:t xml:space="preserve"> She testified that the d</w:t>
      </w:r>
      <w:r w:rsidR="001D3897" w:rsidRPr="00D55DCB">
        <w:rPr>
          <w:rFonts w:ascii="Bookman Old Style" w:hAnsi="Bookman Old Style"/>
          <w:sz w:val="24"/>
          <w:szCs w:val="24"/>
        </w:rPr>
        <w:t xml:space="preserve">efendant, was </w:t>
      </w:r>
      <w:r w:rsidR="00471FAC" w:rsidRPr="00D55DCB">
        <w:rPr>
          <w:rFonts w:ascii="Bookman Old Style" w:hAnsi="Bookman Old Style"/>
          <w:sz w:val="24"/>
          <w:szCs w:val="24"/>
        </w:rPr>
        <w:t>her friend and they stayed together for two years. That h</w:t>
      </w:r>
      <w:r w:rsidR="001D3897" w:rsidRPr="00D55DCB">
        <w:rPr>
          <w:rFonts w:ascii="Bookman Old Style" w:hAnsi="Bookman Old Style"/>
          <w:sz w:val="24"/>
          <w:szCs w:val="24"/>
        </w:rPr>
        <w:t xml:space="preserve">e would come visit at </w:t>
      </w:r>
      <w:r w:rsidR="00471FAC" w:rsidRPr="00D55DCB">
        <w:rPr>
          <w:rFonts w:ascii="Bookman Old Style" w:hAnsi="Bookman Old Style"/>
          <w:sz w:val="24"/>
          <w:szCs w:val="24"/>
        </w:rPr>
        <w:t>her place and go back and he asked to be in a shop. That she was renting in front she had a clinic behind is where she was staying. That the p</w:t>
      </w:r>
      <w:r w:rsidR="001D3897" w:rsidRPr="00D55DCB">
        <w:rPr>
          <w:rFonts w:ascii="Bookman Old Style" w:hAnsi="Bookman Old Style"/>
          <w:sz w:val="24"/>
          <w:szCs w:val="24"/>
        </w:rPr>
        <w:t>laintiff had a</w:t>
      </w:r>
      <w:r w:rsidR="00471FAC" w:rsidRPr="00D55DCB">
        <w:rPr>
          <w:rFonts w:ascii="Bookman Old Style" w:hAnsi="Bookman Old Style"/>
          <w:sz w:val="24"/>
          <w:szCs w:val="24"/>
        </w:rPr>
        <w:t xml:space="preserve"> sick hand he wanted treatment, he came to Namulesa, </w:t>
      </w:r>
      <w:r w:rsidR="00471FAC" w:rsidRPr="00D55DCB">
        <w:rPr>
          <w:rFonts w:ascii="Bookman Old Style" w:hAnsi="Bookman Old Style"/>
          <w:b/>
          <w:sz w:val="24"/>
          <w:szCs w:val="24"/>
        </w:rPr>
        <w:t>DW1</w:t>
      </w:r>
      <w:r w:rsidR="001D3897" w:rsidRPr="00D55DCB">
        <w:rPr>
          <w:rFonts w:ascii="Bookman Old Style" w:hAnsi="Bookman Old Style"/>
          <w:sz w:val="24"/>
          <w:szCs w:val="24"/>
        </w:rPr>
        <w:t xml:space="preserve"> was home children called </w:t>
      </w:r>
      <w:r w:rsidR="00471FAC" w:rsidRPr="00D55DCB">
        <w:rPr>
          <w:rFonts w:ascii="Bookman Old Style" w:hAnsi="Bookman Old Style"/>
          <w:sz w:val="24"/>
          <w:szCs w:val="24"/>
        </w:rPr>
        <w:t xml:space="preserve">her </w:t>
      </w:r>
      <w:r w:rsidR="001D3897" w:rsidRPr="00D55DCB">
        <w:rPr>
          <w:rFonts w:ascii="Bookman Old Style" w:hAnsi="Bookman Old Style"/>
          <w:sz w:val="24"/>
          <w:szCs w:val="24"/>
        </w:rPr>
        <w:t>that there is a visitor.</w:t>
      </w:r>
    </w:p>
    <w:p w:rsidR="001D3897" w:rsidRPr="00D55DCB" w:rsidRDefault="00471FAC" w:rsidP="00D55DCB">
      <w:pPr>
        <w:jc w:val="both"/>
        <w:rPr>
          <w:rFonts w:ascii="Bookman Old Style" w:hAnsi="Bookman Old Style"/>
          <w:sz w:val="24"/>
          <w:szCs w:val="24"/>
        </w:rPr>
      </w:pPr>
      <w:r w:rsidRPr="00D55DCB">
        <w:rPr>
          <w:rFonts w:ascii="Bookman Old Style" w:hAnsi="Bookman Old Style"/>
          <w:sz w:val="24"/>
          <w:szCs w:val="24"/>
        </w:rPr>
        <w:t>That the Plaintiff came, they started to a shop and h</w:t>
      </w:r>
      <w:r w:rsidR="001D3897" w:rsidRPr="00D55DCB">
        <w:rPr>
          <w:rFonts w:ascii="Bookman Old Style" w:hAnsi="Bookman Old Style"/>
          <w:sz w:val="24"/>
          <w:szCs w:val="24"/>
        </w:rPr>
        <w:t>e s</w:t>
      </w:r>
      <w:r w:rsidRPr="00D55DCB">
        <w:rPr>
          <w:rFonts w:ascii="Bookman Old Style" w:hAnsi="Bookman Old Style"/>
          <w:sz w:val="24"/>
          <w:szCs w:val="24"/>
        </w:rPr>
        <w:t>aid he wanted to come to Jinja. That he came to Jinja, she helped</w:t>
      </w:r>
      <w:r w:rsidR="001D3897" w:rsidRPr="00D55DCB">
        <w:rPr>
          <w:rFonts w:ascii="Bookman Old Style" w:hAnsi="Bookman Old Style"/>
          <w:sz w:val="24"/>
          <w:szCs w:val="24"/>
        </w:rPr>
        <w:t xml:space="preserve"> him get a room of shs.50</w:t>
      </w:r>
      <w:r w:rsidRPr="00D55DCB">
        <w:rPr>
          <w:rFonts w:ascii="Bookman Old Style" w:hAnsi="Bookman Old Style"/>
          <w:sz w:val="24"/>
          <w:szCs w:val="24"/>
        </w:rPr>
        <w:t xml:space="preserve">,000/= and she </w:t>
      </w:r>
      <w:r w:rsidR="001D3897" w:rsidRPr="00D55DCB">
        <w:rPr>
          <w:rFonts w:ascii="Bookman Old Style" w:hAnsi="Bookman Old Style"/>
          <w:sz w:val="24"/>
          <w:szCs w:val="24"/>
        </w:rPr>
        <w:t xml:space="preserve">told him </w:t>
      </w:r>
      <w:r w:rsidRPr="00D55DCB">
        <w:rPr>
          <w:rFonts w:ascii="Bookman Old Style" w:hAnsi="Bookman Old Style"/>
          <w:i/>
          <w:sz w:val="24"/>
          <w:szCs w:val="24"/>
        </w:rPr>
        <w:t>“</w:t>
      </w:r>
      <w:r w:rsidR="001D3897" w:rsidRPr="00D55DCB">
        <w:rPr>
          <w:rFonts w:ascii="Bookman Old Style" w:hAnsi="Bookman Old Style"/>
          <w:i/>
          <w:sz w:val="24"/>
          <w:szCs w:val="24"/>
        </w:rPr>
        <w:t>he said he had no money I have to pay</w:t>
      </w:r>
      <w:r w:rsidRPr="00D55DCB">
        <w:rPr>
          <w:rFonts w:ascii="Bookman Old Style" w:hAnsi="Bookman Old Style"/>
          <w:i/>
          <w:sz w:val="24"/>
          <w:szCs w:val="24"/>
        </w:rPr>
        <w:t>”.</w:t>
      </w:r>
      <w:r w:rsidRPr="00D55DCB">
        <w:rPr>
          <w:rFonts w:ascii="Bookman Old Style" w:hAnsi="Bookman Old Style"/>
          <w:sz w:val="24"/>
          <w:szCs w:val="24"/>
        </w:rPr>
        <w:t xml:space="preserve"> That </w:t>
      </w:r>
      <w:r w:rsidRPr="00D55DCB">
        <w:rPr>
          <w:rFonts w:ascii="Bookman Old Style" w:hAnsi="Bookman Old Style"/>
          <w:b/>
          <w:sz w:val="24"/>
          <w:szCs w:val="24"/>
        </w:rPr>
        <w:t>DW1</w:t>
      </w:r>
      <w:r w:rsidR="001D3897" w:rsidRPr="00D55DCB">
        <w:rPr>
          <w:rFonts w:ascii="Bookman Old Style" w:hAnsi="Bookman Old Style"/>
          <w:sz w:val="24"/>
          <w:szCs w:val="24"/>
        </w:rPr>
        <w:t xml:space="preserve"> paid the </w:t>
      </w:r>
      <w:r w:rsidRPr="00D55DCB">
        <w:rPr>
          <w:rFonts w:ascii="Bookman Old Style" w:hAnsi="Bookman Old Style"/>
          <w:sz w:val="24"/>
          <w:szCs w:val="24"/>
        </w:rPr>
        <w:t>landlord 150,000/= for 3 months. That she told him she had land and</w:t>
      </w:r>
      <w:r w:rsidR="001D3897" w:rsidRPr="00D55DCB">
        <w:rPr>
          <w:rFonts w:ascii="Bookman Old Style" w:hAnsi="Bookman Old Style"/>
          <w:sz w:val="24"/>
          <w:szCs w:val="24"/>
        </w:rPr>
        <w:t xml:space="preserve"> even went to Kampala he packed he came to Namulesa for 3 months after 3 months, he failed to pay. He wanted to move things to </w:t>
      </w:r>
      <w:r w:rsidRPr="00D55DCB">
        <w:rPr>
          <w:rFonts w:ascii="Bookman Old Style" w:hAnsi="Bookman Old Style"/>
          <w:sz w:val="24"/>
          <w:szCs w:val="24"/>
        </w:rPr>
        <w:t xml:space="preserve">her house to stay there, he moved his things to her </w:t>
      </w:r>
      <w:r w:rsidR="001D3897" w:rsidRPr="00D55DCB">
        <w:rPr>
          <w:rFonts w:ascii="Bookman Old Style" w:hAnsi="Bookman Old Style"/>
          <w:sz w:val="24"/>
          <w:szCs w:val="24"/>
        </w:rPr>
        <w:t xml:space="preserve">house </w:t>
      </w:r>
      <w:r w:rsidRPr="00D55DCB">
        <w:rPr>
          <w:rFonts w:ascii="Bookman Old Style" w:hAnsi="Bookman Old Style"/>
          <w:sz w:val="24"/>
          <w:szCs w:val="24"/>
        </w:rPr>
        <w:t xml:space="preserve">they </w:t>
      </w:r>
      <w:r w:rsidR="001D3897" w:rsidRPr="00D55DCB">
        <w:rPr>
          <w:rFonts w:ascii="Bookman Old Style" w:hAnsi="Bookman Old Style"/>
          <w:sz w:val="24"/>
          <w:szCs w:val="24"/>
        </w:rPr>
        <w:t>started staying together.</w:t>
      </w:r>
    </w:p>
    <w:p w:rsidR="00471FAC" w:rsidRPr="00D55DCB" w:rsidRDefault="00471FAC" w:rsidP="00D55DCB">
      <w:pPr>
        <w:jc w:val="both"/>
        <w:rPr>
          <w:rFonts w:ascii="Bookman Old Style" w:hAnsi="Bookman Old Style"/>
          <w:sz w:val="24"/>
          <w:szCs w:val="24"/>
        </w:rPr>
      </w:pPr>
      <w:r w:rsidRPr="00D55DCB">
        <w:rPr>
          <w:rFonts w:ascii="Bookman Old Style" w:hAnsi="Bookman Old Style"/>
          <w:sz w:val="24"/>
          <w:szCs w:val="24"/>
        </w:rPr>
        <w:t>That she told him she bought a plot but</w:t>
      </w:r>
      <w:r w:rsidR="001D3897" w:rsidRPr="00D55DCB">
        <w:rPr>
          <w:rFonts w:ascii="Bookman Old Style" w:hAnsi="Bookman Old Style"/>
          <w:sz w:val="24"/>
          <w:szCs w:val="24"/>
        </w:rPr>
        <w:t xml:space="preserve"> haven’t built.</w:t>
      </w:r>
      <w:r w:rsidRPr="00D55DCB">
        <w:rPr>
          <w:rFonts w:ascii="Bookman Old Style" w:hAnsi="Bookman Old Style"/>
          <w:sz w:val="24"/>
          <w:szCs w:val="24"/>
        </w:rPr>
        <w:t xml:space="preserve"> H</w:t>
      </w:r>
      <w:r w:rsidR="001D3897" w:rsidRPr="00D55DCB">
        <w:rPr>
          <w:rFonts w:ascii="Bookman Old Style" w:hAnsi="Bookman Old Style"/>
          <w:sz w:val="24"/>
          <w:szCs w:val="24"/>
        </w:rPr>
        <w:t xml:space="preserve">is arm was always sick </w:t>
      </w:r>
      <w:r w:rsidRPr="00D55DCB">
        <w:rPr>
          <w:rFonts w:ascii="Bookman Old Style" w:hAnsi="Bookman Old Style"/>
          <w:sz w:val="24"/>
          <w:szCs w:val="24"/>
        </w:rPr>
        <w:t xml:space="preserve">he </w:t>
      </w:r>
      <w:r w:rsidR="001D3897" w:rsidRPr="00D55DCB">
        <w:rPr>
          <w:rFonts w:ascii="Bookman Old Style" w:hAnsi="Bookman Old Style"/>
          <w:sz w:val="24"/>
          <w:szCs w:val="24"/>
        </w:rPr>
        <w:t>tr</w:t>
      </w:r>
      <w:r w:rsidRPr="00D55DCB">
        <w:rPr>
          <w:rFonts w:ascii="Bookman Old Style" w:hAnsi="Bookman Old Style"/>
          <w:sz w:val="24"/>
          <w:szCs w:val="24"/>
        </w:rPr>
        <w:t xml:space="preserve">ied to treat him and </w:t>
      </w:r>
      <w:r w:rsidR="001D3897" w:rsidRPr="00D55DCB">
        <w:rPr>
          <w:rFonts w:ascii="Bookman Old Style" w:hAnsi="Bookman Old Style"/>
          <w:sz w:val="24"/>
          <w:szCs w:val="24"/>
        </w:rPr>
        <w:t>told him we go to St. J</w:t>
      </w:r>
      <w:r w:rsidRPr="00D55DCB">
        <w:rPr>
          <w:rFonts w:ascii="Bookman Old Style" w:hAnsi="Bookman Old Style"/>
          <w:sz w:val="24"/>
          <w:szCs w:val="24"/>
        </w:rPr>
        <w:t xml:space="preserve">ames they </w:t>
      </w:r>
      <w:r w:rsidR="001D3897" w:rsidRPr="00D55DCB">
        <w:rPr>
          <w:rFonts w:ascii="Bookman Old Style" w:hAnsi="Bookman Old Style"/>
          <w:sz w:val="24"/>
          <w:szCs w:val="24"/>
        </w:rPr>
        <w:t>went he was checked and found his bone marrow is spoilt. Dr. proposed an operation.</w:t>
      </w:r>
      <w:r w:rsidRPr="00D55DCB">
        <w:rPr>
          <w:rFonts w:ascii="Bookman Old Style" w:hAnsi="Bookman Old Style"/>
          <w:sz w:val="24"/>
          <w:szCs w:val="24"/>
        </w:rPr>
        <w:t xml:space="preserve"> </w:t>
      </w:r>
      <w:r w:rsidR="001D3897" w:rsidRPr="00D55DCB">
        <w:rPr>
          <w:rFonts w:ascii="Bookman Old Style" w:hAnsi="Bookman Old Style"/>
          <w:sz w:val="24"/>
          <w:szCs w:val="24"/>
        </w:rPr>
        <w:t xml:space="preserve">He said </w:t>
      </w:r>
      <w:r w:rsidRPr="00D55DCB">
        <w:rPr>
          <w:rFonts w:ascii="Bookman Old Style" w:hAnsi="Bookman Old Style"/>
          <w:sz w:val="24"/>
          <w:szCs w:val="24"/>
        </w:rPr>
        <w:t xml:space="preserve">they look for money, his relatives collected money and also </w:t>
      </w:r>
      <w:r w:rsidR="001D3897" w:rsidRPr="00D55DCB">
        <w:rPr>
          <w:rFonts w:ascii="Bookman Old Style" w:hAnsi="Bookman Old Style"/>
          <w:sz w:val="24"/>
          <w:szCs w:val="24"/>
        </w:rPr>
        <w:t>contributed s</w:t>
      </w:r>
      <w:r w:rsidRPr="00D55DCB">
        <w:rPr>
          <w:rFonts w:ascii="Bookman Old Style" w:hAnsi="Bookman Old Style"/>
          <w:sz w:val="24"/>
          <w:szCs w:val="24"/>
        </w:rPr>
        <w:t xml:space="preserve">hs.700,000/= out of 1.5 million. </w:t>
      </w:r>
    </w:p>
    <w:p w:rsidR="00471FAC" w:rsidRPr="00D55DCB" w:rsidRDefault="00471FAC" w:rsidP="00D55DCB">
      <w:pPr>
        <w:jc w:val="both"/>
        <w:rPr>
          <w:rFonts w:ascii="Bookman Old Style" w:hAnsi="Bookman Old Style"/>
          <w:sz w:val="24"/>
          <w:szCs w:val="24"/>
        </w:rPr>
      </w:pPr>
      <w:r w:rsidRPr="00D55DCB">
        <w:rPr>
          <w:rFonts w:ascii="Bookman Old Style" w:hAnsi="Bookman Old Style"/>
          <w:sz w:val="24"/>
          <w:szCs w:val="24"/>
        </w:rPr>
        <w:t>That h</w:t>
      </w:r>
      <w:r w:rsidR="001D3897" w:rsidRPr="00D55DCB">
        <w:rPr>
          <w:rFonts w:ascii="Bookman Old Style" w:hAnsi="Bookman Old Style"/>
          <w:sz w:val="24"/>
          <w:szCs w:val="24"/>
        </w:rPr>
        <w:t>e started m</w:t>
      </w:r>
      <w:r w:rsidRPr="00D55DCB">
        <w:rPr>
          <w:rFonts w:ascii="Bookman Old Style" w:hAnsi="Bookman Old Style"/>
          <w:sz w:val="24"/>
          <w:szCs w:val="24"/>
        </w:rPr>
        <w:t>aking conflict, h</w:t>
      </w:r>
      <w:r w:rsidR="001D3897" w:rsidRPr="00D55DCB">
        <w:rPr>
          <w:rFonts w:ascii="Bookman Old Style" w:hAnsi="Bookman Old Style"/>
          <w:sz w:val="24"/>
          <w:szCs w:val="24"/>
        </w:rPr>
        <w:t xml:space="preserve">e didn’t want male clients, he wanted </w:t>
      </w:r>
      <w:r w:rsidRPr="00D55DCB">
        <w:rPr>
          <w:rFonts w:ascii="Bookman Old Style" w:hAnsi="Bookman Old Style"/>
          <w:sz w:val="24"/>
          <w:szCs w:val="24"/>
        </w:rPr>
        <w:t>her to take away the children, t</w:t>
      </w:r>
      <w:r w:rsidR="001D3897" w:rsidRPr="00D55DCB">
        <w:rPr>
          <w:rFonts w:ascii="Bookman Old Style" w:hAnsi="Bookman Old Style"/>
          <w:sz w:val="24"/>
          <w:szCs w:val="24"/>
        </w:rPr>
        <w:t>hey are 5</w:t>
      </w:r>
      <w:r w:rsidRPr="00D55DCB">
        <w:rPr>
          <w:rFonts w:ascii="Bookman Old Style" w:hAnsi="Bookman Old Style"/>
          <w:sz w:val="24"/>
          <w:szCs w:val="24"/>
        </w:rPr>
        <w:t xml:space="preserve"> and she </w:t>
      </w:r>
      <w:r w:rsidR="001D3897" w:rsidRPr="00D55DCB">
        <w:rPr>
          <w:rFonts w:ascii="Bookman Old Style" w:hAnsi="Bookman Old Style"/>
          <w:sz w:val="24"/>
          <w:szCs w:val="24"/>
        </w:rPr>
        <w:t>refused to take away the children</w:t>
      </w:r>
      <w:r w:rsidRPr="00D55DCB">
        <w:rPr>
          <w:rFonts w:ascii="Bookman Old Style" w:hAnsi="Bookman Old Style"/>
          <w:sz w:val="24"/>
          <w:szCs w:val="24"/>
        </w:rPr>
        <w:t xml:space="preserve"> and told him she</w:t>
      </w:r>
      <w:r w:rsidR="001D3897" w:rsidRPr="00D55DCB">
        <w:rPr>
          <w:rFonts w:ascii="Bookman Old Style" w:hAnsi="Bookman Old Style"/>
          <w:sz w:val="24"/>
          <w:szCs w:val="24"/>
        </w:rPr>
        <w:t xml:space="preserve"> can’t </w:t>
      </w:r>
      <w:r w:rsidRPr="00D55DCB">
        <w:rPr>
          <w:rFonts w:ascii="Bookman Old Style" w:hAnsi="Bookman Old Style"/>
          <w:sz w:val="24"/>
          <w:szCs w:val="24"/>
        </w:rPr>
        <w:t>be in a relationship with him and h</w:t>
      </w:r>
      <w:r w:rsidR="001D3897" w:rsidRPr="00D55DCB">
        <w:rPr>
          <w:rFonts w:ascii="Bookman Old Style" w:hAnsi="Bookman Old Style"/>
          <w:sz w:val="24"/>
          <w:szCs w:val="24"/>
        </w:rPr>
        <w:t>e got very angry</w:t>
      </w:r>
    </w:p>
    <w:p w:rsidR="001D3897" w:rsidRPr="00D55DCB" w:rsidRDefault="00471FAC" w:rsidP="00D55DCB">
      <w:pPr>
        <w:jc w:val="both"/>
        <w:rPr>
          <w:rFonts w:ascii="Bookman Old Style" w:hAnsi="Bookman Old Style"/>
          <w:sz w:val="24"/>
          <w:szCs w:val="24"/>
        </w:rPr>
      </w:pPr>
      <w:r w:rsidRPr="00D55DCB">
        <w:rPr>
          <w:rFonts w:ascii="Bookman Old Style" w:hAnsi="Bookman Old Style"/>
          <w:sz w:val="24"/>
          <w:szCs w:val="24"/>
        </w:rPr>
        <w:t>Further, that she</w:t>
      </w:r>
      <w:r w:rsidR="001D3897" w:rsidRPr="00D55DCB">
        <w:rPr>
          <w:rFonts w:ascii="Bookman Old Style" w:hAnsi="Bookman Old Style"/>
          <w:sz w:val="24"/>
          <w:szCs w:val="24"/>
        </w:rPr>
        <w:t xml:space="preserve"> had got a loan and went to </w:t>
      </w:r>
      <w:r w:rsidRPr="00D55DCB">
        <w:rPr>
          <w:rFonts w:ascii="Bookman Old Style" w:hAnsi="Bookman Old Style"/>
          <w:sz w:val="24"/>
          <w:szCs w:val="24"/>
        </w:rPr>
        <w:t>her house and which she</w:t>
      </w:r>
      <w:r w:rsidR="001D3897" w:rsidRPr="00D55DCB">
        <w:rPr>
          <w:rFonts w:ascii="Bookman Old Style" w:hAnsi="Bookman Old Style"/>
          <w:sz w:val="24"/>
          <w:szCs w:val="24"/>
        </w:rPr>
        <w:t xml:space="preserve"> built</w:t>
      </w:r>
      <w:r w:rsidRPr="00D55DCB">
        <w:rPr>
          <w:rFonts w:ascii="Bookman Old Style" w:hAnsi="Bookman Old Style"/>
          <w:sz w:val="24"/>
          <w:szCs w:val="24"/>
        </w:rPr>
        <w:t xml:space="preserve"> and told plaintiff she</w:t>
      </w:r>
      <w:r w:rsidR="001D3897" w:rsidRPr="00D55DCB">
        <w:rPr>
          <w:rFonts w:ascii="Bookman Old Style" w:hAnsi="Bookman Old Style"/>
          <w:sz w:val="24"/>
          <w:szCs w:val="24"/>
        </w:rPr>
        <w:t xml:space="preserve"> had shifted. Then he joined </w:t>
      </w:r>
      <w:r w:rsidRPr="00D55DCB">
        <w:rPr>
          <w:rFonts w:ascii="Bookman Old Style" w:hAnsi="Bookman Old Style"/>
          <w:sz w:val="24"/>
          <w:szCs w:val="24"/>
        </w:rPr>
        <w:t xml:space="preserve">her and she </w:t>
      </w:r>
      <w:r w:rsidR="001D3897" w:rsidRPr="00D55DCB">
        <w:rPr>
          <w:rFonts w:ascii="Bookman Old Style" w:hAnsi="Bookman Old Style"/>
          <w:sz w:val="24"/>
          <w:szCs w:val="24"/>
        </w:rPr>
        <w:t>ha</w:t>
      </w:r>
      <w:r w:rsidRPr="00D55DCB">
        <w:rPr>
          <w:rFonts w:ascii="Bookman Old Style" w:hAnsi="Bookman Old Style"/>
          <w:sz w:val="24"/>
          <w:szCs w:val="24"/>
        </w:rPr>
        <w:t>s an S.4 child she</w:t>
      </w:r>
      <w:r w:rsidR="001D3897" w:rsidRPr="00D55DCB">
        <w:rPr>
          <w:rFonts w:ascii="Bookman Old Style" w:hAnsi="Bookman Old Style"/>
          <w:sz w:val="24"/>
          <w:szCs w:val="24"/>
        </w:rPr>
        <w:t xml:space="preserve"> had put </w:t>
      </w:r>
      <w:r w:rsidRPr="00D55DCB">
        <w:rPr>
          <w:rFonts w:ascii="Bookman Old Style" w:hAnsi="Bookman Old Style"/>
          <w:sz w:val="24"/>
          <w:szCs w:val="24"/>
        </w:rPr>
        <w:t>her child to fry cassava and h</w:t>
      </w:r>
      <w:r w:rsidR="001D3897" w:rsidRPr="00D55DCB">
        <w:rPr>
          <w:rFonts w:ascii="Bookman Old Style" w:hAnsi="Bookman Old Style"/>
          <w:sz w:val="24"/>
          <w:szCs w:val="24"/>
        </w:rPr>
        <w:t>e would kick t</w:t>
      </w:r>
      <w:r w:rsidRPr="00D55DCB">
        <w:rPr>
          <w:rFonts w:ascii="Bookman Old Style" w:hAnsi="Bookman Old Style"/>
          <w:sz w:val="24"/>
          <w:szCs w:val="24"/>
        </w:rPr>
        <w:t>he children’s stall he had put. That i</w:t>
      </w:r>
      <w:r w:rsidR="001D3897" w:rsidRPr="00D55DCB">
        <w:rPr>
          <w:rFonts w:ascii="Bookman Old Style" w:hAnsi="Bookman Old Style"/>
          <w:sz w:val="24"/>
          <w:szCs w:val="24"/>
        </w:rPr>
        <w:t>t was 11</w:t>
      </w:r>
      <w:r w:rsidRPr="00D55DCB">
        <w:rPr>
          <w:rFonts w:ascii="Bookman Old Style" w:hAnsi="Bookman Old Style"/>
          <w:sz w:val="24"/>
          <w:szCs w:val="24"/>
        </w:rPr>
        <w:t xml:space="preserve">.00 pm, she </w:t>
      </w:r>
      <w:r w:rsidR="001D3897" w:rsidRPr="00D55DCB">
        <w:rPr>
          <w:rFonts w:ascii="Bookman Old Style" w:hAnsi="Bookman Old Style"/>
          <w:sz w:val="24"/>
          <w:szCs w:val="24"/>
        </w:rPr>
        <w:t>went l</w:t>
      </w:r>
      <w:r w:rsidRPr="00D55DCB">
        <w:rPr>
          <w:rFonts w:ascii="Bookman Old Style" w:hAnsi="Bookman Old Style"/>
          <w:sz w:val="24"/>
          <w:szCs w:val="24"/>
        </w:rPr>
        <w:t>ive with him. He should leave, and h</w:t>
      </w:r>
      <w:r w:rsidR="001D3897" w:rsidRPr="00D55DCB">
        <w:rPr>
          <w:rFonts w:ascii="Bookman Old Style" w:hAnsi="Bookman Old Style"/>
          <w:sz w:val="24"/>
          <w:szCs w:val="24"/>
        </w:rPr>
        <w:t xml:space="preserve">e said he wanted money claiming he had put in </w:t>
      </w:r>
      <w:r w:rsidRPr="00D55DCB">
        <w:rPr>
          <w:rFonts w:ascii="Bookman Old Style" w:hAnsi="Bookman Old Style"/>
          <w:sz w:val="24"/>
          <w:szCs w:val="24"/>
        </w:rPr>
        <w:t xml:space="preserve">her </w:t>
      </w:r>
      <w:r w:rsidR="001D3897" w:rsidRPr="00D55DCB">
        <w:rPr>
          <w:rFonts w:ascii="Bookman Old Style" w:hAnsi="Bookman Old Style"/>
          <w:sz w:val="24"/>
          <w:szCs w:val="24"/>
        </w:rPr>
        <w:t>money.</w:t>
      </w:r>
    </w:p>
    <w:p w:rsidR="001D3897" w:rsidRPr="00D55DCB" w:rsidRDefault="00471FAC" w:rsidP="00D55DCB">
      <w:pPr>
        <w:jc w:val="both"/>
        <w:rPr>
          <w:rFonts w:ascii="Bookman Old Style" w:hAnsi="Bookman Old Style"/>
          <w:sz w:val="24"/>
          <w:szCs w:val="24"/>
        </w:rPr>
      </w:pPr>
      <w:r w:rsidRPr="00D55DCB">
        <w:rPr>
          <w:rFonts w:ascii="Bookman Old Style" w:hAnsi="Bookman Old Style"/>
          <w:sz w:val="24"/>
          <w:szCs w:val="24"/>
        </w:rPr>
        <w:t xml:space="preserve">That </w:t>
      </w:r>
      <w:r w:rsidRPr="00D55DCB">
        <w:rPr>
          <w:rFonts w:ascii="Bookman Old Style" w:hAnsi="Bookman Old Style"/>
          <w:b/>
          <w:sz w:val="24"/>
          <w:szCs w:val="24"/>
        </w:rPr>
        <w:t>DW1</w:t>
      </w:r>
      <w:r w:rsidRPr="00D55DCB">
        <w:rPr>
          <w:rFonts w:ascii="Bookman Old Style" w:hAnsi="Bookman Old Style"/>
          <w:sz w:val="24"/>
          <w:szCs w:val="24"/>
        </w:rPr>
        <w:t xml:space="preserve"> </w:t>
      </w:r>
      <w:r w:rsidR="001D3897" w:rsidRPr="00D55DCB">
        <w:rPr>
          <w:rFonts w:ascii="Bookman Old Style" w:hAnsi="Bookman Old Style"/>
          <w:sz w:val="24"/>
          <w:szCs w:val="24"/>
        </w:rPr>
        <w:t xml:space="preserve">bought this land from Tuze Awaza 2018 March </w:t>
      </w:r>
      <w:r w:rsidR="00CE5022" w:rsidRPr="00D55DCB">
        <w:rPr>
          <w:rFonts w:ascii="Bookman Old Style" w:hAnsi="Bookman Old Style"/>
          <w:sz w:val="24"/>
          <w:szCs w:val="24"/>
        </w:rPr>
        <w:t>30</w:t>
      </w:r>
      <w:r w:rsidR="00CE5022" w:rsidRPr="00D55DCB">
        <w:rPr>
          <w:rFonts w:ascii="Bookman Old Style" w:hAnsi="Bookman Old Style"/>
          <w:sz w:val="24"/>
          <w:szCs w:val="24"/>
          <w:vertAlign w:val="superscript"/>
        </w:rPr>
        <w:t>th</w:t>
      </w:r>
      <w:r w:rsidR="00CE5022" w:rsidRPr="00D55DCB">
        <w:rPr>
          <w:rFonts w:ascii="Bookman Old Style" w:hAnsi="Bookman Old Style"/>
          <w:sz w:val="24"/>
          <w:szCs w:val="24"/>
        </w:rPr>
        <w:t xml:space="preserve"> and</w:t>
      </w:r>
      <w:r w:rsidRPr="00D55DCB">
        <w:rPr>
          <w:rFonts w:ascii="Bookman Old Style" w:hAnsi="Bookman Old Style"/>
          <w:sz w:val="24"/>
          <w:szCs w:val="24"/>
        </w:rPr>
        <w:t xml:space="preserve"> p</w:t>
      </w:r>
      <w:r w:rsidR="001D3897" w:rsidRPr="00D55DCB">
        <w:rPr>
          <w:rFonts w:ascii="Bookman Old Style" w:hAnsi="Bookman Old Style"/>
          <w:sz w:val="24"/>
          <w:szCs w:val="24"/>
        </w:rPr>
        <w:t>resent was. T</w:t>
      </w:r>
      <w:r w:rsidRPr="00D55DCB">
        <w:rPr>
          <w:rFonts w:ascii="Bookman Old Style" w:hAnsi="Bookman Old Style"/>
          <w:sz w:val="24"/>
          <w:szCs w:val="24"/>
        </w:rPr>
        <w:t>uze</w:t>
      </w:r>
      <w:r w:rsidR="001D3897" w:rsidRPr="00D55DCB">
        <w:rPr>
          <w:rFonts w:ascii="Bookman Old Style" w:hAnsi="Bookman Old Style"/>
          <w:sz w:val="24"/>
          <w:szCs w:val="24"/>
        </w:rPr>
        <w:t xml:space="preserve"> Awaza, Mutabaza Richard</w:t>
      </w:r>
      <w:r w:rsidRPr="00D55DCB">
        <w:rPr>
          <w:rFonts w:ascii="Bookman Old Style" w:hAnsi="Bookman Old Style"/>
          <w:sz w:val="24"/>
          <w:szCs w:val="24"/>
        </w:rPr>
        <w:t xml:space="preserve"> son of the </w:t>
      </w:r>
      <w:r w:rsidR="00CE5022" w:rsidRPr="00D55DCB">
        <w:rPr>
          <w:rFonts w:ascii="Bookman Old Style" w:hAnsi="Bookman Old Style"/>
          <w:sz w:val="24"/>
          <w:szCs w:val="24"/>
        </w:rPr>
        <w:t xml:space="preserve">seller </w:t>
      </w:r>
      <w:r w:rsidRPr="00D55DCB">
        <w:rPr>
          <w:rFonts w:ascii="Bookman Old Style" w:hAnsi="Bookman Old Style"/>
          <w:sz w:val="24"/>
          <w:szCs w:val="24"/>
        </w:rPr>
        <w:t xml:space="preserve">and wife of seller. That she has the copy of the Sale Agreement. </w:t>
      </w:r>
      <w:r w:rsidR="001D3897" w:rsidRPr="00D55DCB">
        <w:rPr>
          <w:rFonts w:ascii="Bookman Old Style" w:hAnsi="Bookman Old Style"/>
          <w:sz w:val="24"/>
          <w:szCs w:val="24"/>
        </w:rPr>
        <w:t>The original is in the</w:t>
      </w:r>
      <w:r w:rsidRPr="00D55DCB">
        <w:rPr>
          <w:rFonts w:ascii="Bookman Old Style" w:hAnsi="Bookman Old Style"/>
          <w:sz w:val="24"/>
          <w:szCs w:val="24"/>
        </w:rPr>
        <w:t xml:space="preserve"> bank in UGAFODE MICROFINANCE, and she</w:t>
      </w:r>
      <w:r w:rsidR="001D3897" w:rsidRPr="00D55DCB">
        <w:rPr>
          <w:rFonts w:ascii="Bookman Old Style" w:hAnsi="Bookman Old Style"/>
          <w:sz w:val="24"/>
          <w:szCs w:val="24"/>
        </w:rPr>
        <w:t xml:space="preserve"> ha</w:t>
      </w:r>
      <w:r w:rsidRPr="00D55DCB">
        <w:rPr>
          <w:rFonts w:ascii="Bookman Old Style" w:hAnsi="Bookman Old Style"/>
          <w:sz w:val="24"/>
          <w:szCs w:val="24"/>
        </w:rPr>
        <w:t>s</w:t>
      </w:r>
      <w:r w:rsidR="001D3897" w:rsidRPr="00D55DCB">
        <w:rPr>
          <w:rFonts w:ascii="Bookman Old Style" w:hAnsi="Bookman Old Style"/>
          <w:sz w:val="24"/>
          <w:szCs w:val="24"/>
        </w:rPr>
        <w:t xml:space="preserve"> a letter from the said microfinance, and then with the agreement, translation and letter from UGAFODE </w:t>
      </w:r>
    </w:p>
    <w:p w:rsidR="001D3897" w:rsidRPr="00D55DCB" w:rsidRDefault="00895F33" w:rsidP="00D55DCB">
      <w:pPr>
        <w:jc w:val="both"/>
        <w:rPr>
          <w:rFonts w:ascii="Bookman Old Style" w:hAnsi="Bookman Old Style"/>
          <w:sz w:val="24"/>
          <w:szCs w:val="24"/>
        </w:rPr>
      </w:pPr>
      <w:r w:rsidRPr="00D55DCB">
        <w:rPr>
          <w:rFonts w:ascii="Bookman Old Style" w:hAnsi="Bookman Old Style"/>
          <w:sz w:val="24"/>
          <w:szCs w:val="24"/>
        </w:rPr>
        <w:t xml:space="preserve">It was </w:t>
      </w:r>
      <w:r w:rsidR="001D3897" w:rsidRPr="00D55DCB">
        <w:rPr>
          <w:rFonts w:ascii="Bookman Old Style" w:hAnsi="Bookman Old Style"/>
          <w:sz w:val="24"/>
          <w:szCs w:val="24"/>
        </w:rPr>
        <w:t xml:space="preserve">tendered, for Defendant agreement and its translation </w:t>
      </w:r>
      <w:r w:rsidR="001D3897" w:rsidRPr="00D55DCB">
        <w:rPr>
          <w:rFonts w:ascii="Bookman Old Style" w:hAnsi="Bookman Old Style"/>
          <w:b/>
          <w:sz w:val="24"/>
          <w:szCs w:val="24"/>
        </w:rPr>
        <w:t>D.Exh 1</w:t>
      </w:r>
      <w:r w:rsidR="001D3897" w:rsidRPr="00D55DCB">
        <w:rPr>
          <w:rFonts w:ascii="Bookman Old Style" w:hAnsi="Bookman Old Style"/>
          <w:sz w:val="24"/>
          <w:szCs w:val="24"/>
        </w:rPr>
        <w:t xml:space="preserve"> and letter from MDI is </w:t>
      </w:r>
      <w:r w:rsidR="001D3897" w:rsidRPr="00D55DCB">
        <w:rPr>
          <w:rFonts w:ascii="Bookman Old Style" w:hAnsi="Bookman Old Style"/>
          <w:b/>
          <w:sz w:val="24"/>
          <w:szCs w:val="24"/>
        </w:rPr>
        <w:t>D.Exh 2</w:t>
      </w:r>
    </w:p>
    <w:p w:rsidR="00895F33" w:rsidRPr="00D55DCB" w:rsidRDefault="00895F33" w:rsidP="00D55DCB">
      <w:pPr>
        <w:jc w:val="both"/>
        <w:rPr>
          <w:rFonts w:ascii="Bookman Old Style" w:hAnsi="Bookman Old Style"/>
          <w:sz w:val="24"/>
          <w:szCs w:val="24"/>
        </w:rPr>
      </w:pPr>
      <w:r w:rsidRPr="00D55DCB">
        <w:rPr>
          <w:rFonts w:ascii="Bookman Old Style" w:hAnsi="Bookman Old Style"/>
          <w:b/>
          <w:sz w:val="24"/>
          <w:szCs w:val="24"/>
        </w:rPr>
        <w:lastRenderedPageBreak/>
        <w:t xml:space="preserve">DW1 </w:t>
      </w:r>
      <w:r w:rsidRPr="00D55DCB">
        <w:rPr>
          <w:rFonts w:ascii="Bookman Old Style" w:hAnsi="Bookman Old Style"/>
          <w:sz w:val="24"/>
          <w:szCs w:val="24"/>
        </w:rPr>
        <w:t>added that</w:t>
      </w:r>
      <w:r w:rsidRPr="00D55DCB">
        <w:rPr>
          <w:rFonts w:ascii="Bookman Old Style" w:hAnsi="Bookman Old Style"/>
          <w:b/>
          <w:sz w:val="24"/>
          <w:szCs w:val="24"/>
        </w:rPr>
        <w:t xml:space="preserve"> </w:t>
      </w:r>
      <w:r w:rsidRPr="00D55DCB">
        <w:rPr>
          <w:rFonts w:ascii="Bookman Old Style" w:hAnsi="Bookman Old Style"/>
          <w:sz w:val="24"/>
          <w:szCs w:val="24"/>
        </w:rPr>
        <w:t>he</w:t>
      </w:r>
      <w:r w:rsidR="001D3897" w:rsidRPr="00D55DCB">
        <w:rPr>
          <w:rFonts w:ascii="Bookman Old Style" w:hAnsi="Bookman Old Style"/>
          <w:sz w:val="24"/>
          <w:szCs w:val="24"/>
        </w:rPr>
        <w:t xml:space="preserve"> started working and he would give </w:t>
      </w:r>
      <w:r w:rsidRPr="00D55DCB">
        <w:rPr>
          <w:rFonts w:ascii="Bookman Old Style" w:hAnsi="Bookman Old Style"/>
          <w:sz w:val="24"/>
          <w:szCs w:val="24"/>
        </w:rPr>
        <w:t xml:space="preserve">her </w:t>
      </w:r>
      <w:r w:rsidR="001D3897" w:rsidRPr="00D55DCB">
        <w:rPr>
          <w:rFonts w:ascii="Bookman Old Style" w:hAnsi="Bookman Old Style"/>
          <w:sz w:val="24"/>
          <w:szCs w:val="24"/>
        </w:rPr>
        <w:t xml:space="preserve">30k and 20k thought it was for food. The most he gave is 500,000/=. He gave it to </w:t>
      </w:r>
      <w:r w:rsidRPr="00D55DCB">
        <w:rPr>
          <w:rFonts w:ascii="Bookman Old Style" w:hAnsi="Bookman Old Style"/>
          <w:sz w:val="24"/>
          <w:szCs w:val="24"/>
        </w:rPr>
        <w:t xml:space="preserve">her </w:t>
      </w:r>
      <w:r w:rsidR="001D3897" w:rsidRPr="00D55DCB">
        <w:rPr>
          <w:rFonts w:ascii="Bookman Old Style" w:hAnsi="Bookman Old Style"/>
          <w:sz w:val="24"/>
          <w:szCs w:val="24"/>
        </w:rPr>
        <w:t xml:space="preserve">to buy food and drugs in </w:t>
      </w:r>
      <w:r w:rsidRPr="00D55DCB">
        <w:rPr>
          <w:rFonts w:ascii="Bookman Old Style" w:hAnsi="Bookman Old Style"/>
          <w:sz w:val="24"/>
          <w:szCs w:val="24"/>
        </w:rPr>
        <w:t xml:space="preserve">her shop and </w:t>
      </w:r>
      <w:r w:rsidR="001D3897" w:rsidRPr="00D55DCB">
        <w:rPr>
          <w:rFonts w:ascii="Bookman Old Style" w:hAnsi="Bookman Old Style"/>
          <w:sz w:val="24"/>
          <w:szCs w:val="24"/>
        </w:rPr>
        <w:t xml:space="preserve">told </w:t>
      </w:r>
      <w:r w:rsidRPr="00D55DCB">
        <w:rPr>
          <w:rFonts w:ascii="Bookman Old Style" w:hAnsi="Bookman Old Style"/>
          <w:sz w:val="24"/>
          <w:szCs w:val="24"/>
        </w:rPr>
        <w:t>herm his permit was finished and she gave him 350,000/=. That she thought it payment and he had done a lot of things so he</w:t>
      </w:r>
      <w:r w:rsidR="001D3897" w:rsidRPr="00D55DCB">
        <w:rPr>
          <w:rFonts w:ascii="Bookman Old Style" w:hAnsi="Bookman Old Style"/>
          <w:sz w:val="24"/>
          <w:szCs w:val="24"/>
        </w:rPr>
        <w:t xml:space="preserve"> a</w:t>
      </w:r>
      <w:r w:rsidRPr="00D55DCB">
        <w:rPr>
          <w:rFonts w:ascii="Bookman Old Style" w:hAnsi="Bookman Old Style"/>
          <w:sz w:val="24"/>
          <w:szCs w:val="24"/>
        </w:rPr>
        <w:t xml:space="preserve">greed to pay him shs.3,00,000/=. </w:t>
      </w:r>
    </w:p>
    <w:p w:rsidR="001D3897" w:rsidRPr="00D55DCB" w:rsidRDefault="00895F33" w:rsidP="00D55DCB">
      <w:pPr>
        <w:jc w:val="both"/>
        <w:rPr>
          <w:rFonts w:ascii="Bookman Old Style" w:hAnsi="Bookman Old Style"/>
          <w:sz w:val="24"/>
          <w:szCs w:val="24"/>
        </w:rPr>
      </w:pPr>
      <w:r w:rsidRPr="00D55DCB">
        <w:rPr>
          <w:rFonts w:ascii="Bookman Old Style" w:hAnsi="Bookman Old Style"/>
          <w:sz w:val="24"/>
          <w:szCs w:val="24"/>
        </w:rPr>
        <w:t xml:space="preserve">That she </w:t>
      </w:r>
      <w:r w:rsidR="001D3897" w:rsidRPr="00D55DCB">
        <w:rPr>
          <w:rFonts w:ascii="Bookman Old Style" w:hAnsi="Bookman Old Style"/>
          <w:sz w:val="24"/>
          <w:szCs w:val="24"/>
        </w:rPr>
        <w:t xml:space="preserve">told </w:t>
      </w:r>
      <w:r w:rsidRPr="00D55DCB">
        <w:rPr>
          <w:rFonts w:ascii="Bookman Old Style" w:hAnsi="Bookman Old Style"/>
          <w:sz w:val="24"/>
          <w:szCs w:val="24"/>
        </w:rPr>
        <w:t xml:space="preserve">chairman </w:t>
      </w:r>
      <w:r w:rsidR="001D3897" w:rsidRPr="00D55DCB">
        <w:rPr>
          <w:rFonts w:ascii="Bookman Old Style" w:hAnsi="Bookman Old Style"/>
          <w:sz w:val="24"/>
          <w:szCs w:val="24"/>
        </w:rPr>
        <w:t xml:space="preserve">called Kateba they came to </w:t>
      </w:r>
      <w:r w:rsidRPr="00D55DCB">
        <w:rPr>
          <w:rFonts w:ascii="Bookman Old Style" w:hAnsi="Bookman Old Style"/>
          <w:sz w:val="24"/>
          <w:szCs w:val="24"/>
        </w:rPr>
        <w:t xml:space="preserve">her </w:t>
      </w:r>
      <w:r w:rsidR="001D3897" w:rsidRPr="00D55DCB">
        <w:rPr>
          <w:rFonts w:ascii="Bookman Old Style" w:hAnsi="Bookman Old Style"/>
          <w:sz w:val="24"/>
          <w:szCs w:val="24"/>
        </w:rPr>
        <w:t xml:space="preserve">home solving those issues in chairman LC2 and other </w:t>
      </w:r>
      <w:r w:rsidRPr="00D55DCB">
        <w:rPr>
          <w:rFonts w:ascii="Bookman Old Style" w:hAnsi="Bookman Old Style"/>
          <w:sz w:val="24"/>
          <w:szCs w:val="24"/>
        </w:rPr>
        <w:t xml:space="preserve">neighbors; and </w:t>
      </w:r>
      <w:r w:rsidRPr="00D55DCB">
        <w:rPr>
          <w:rFonts w:ascii="Bookman Old Style" w:hAnsi="Bookman Old Style"/>
          <w:b/>
          <w:sz w:val="24"/>
          <w:szCs w:val="24"/>
        </w:rPr>
        <w:t>DW1</w:t>
      </w:r>
      <w:r w:rsidRPr="00D55DCB">
        <w:rPr>
          <w:rFonts w:ascii="Bookman Old Style" w:hAnsi="Bookman Old Style"/>
          <w:sz w:val="24"/>
          <w:szCs w:val="24"/>
        </w:rPr>
        <w:t xml:space="preserve"> and </w:t>
      </w:r>
      <w:r w:rsidR="001D3897" w:rsidRPr="00D55DCB">
        <w:rPr>
          <w:rFonts w:ascii="Bookman Old Style" w:hAnsi="Bookman Old Style"/>
          <w:sz w:val="24"/>
          <w:szCs w:val="24"/>
        </w:rPr>
        <w:t xml:space="preserve">went borrowed from </w:t>
      </w:r>
      <w:r w:rsidRPr="00D55DCB">
        <w:rPr>
          <w:rFonts w:ascii="Bookman Old Style" w:hAnsi="Bookman Old Style"/>
          <w:sz w:val="24"/>
          <w:szCs w:val="24"/>
        </w:rPr>
        <w:t>a village group and she gave him S</w:t>
      </w:r>
      <w:r w:rsidR="001D3897" w:rsidRPr="00D55DCB">
        <w:rPr>
          <w:rFonts w:ascii="Bookman Old Style" w:hAnsi="Bookman Old Style"/>
          <w:sz w:val="24"/>
          <w:szCs w:val="24"/>
        </w:rPr>
        <w:t>hs</w:t>
      </w:r>
      <w:r w:rsidRPr="00D55DCB">
        <w:rPr>
          <w:rFonts w:ascii="Bookman Old Style" w:hAnsi="Bookman Old Style"/>
          <w:sz w:val="24"/>
          <w:szCs w:val="24"/>
        </w:rPr>
        <w:t xml:space="preserve"> </w:t>
      </w:r>
      <w:r w:rsidR="001D3897" w:rsidRPr="00D55DCB">
        <w:rPr>
          <w:rFonts w:ascii="Bookman Old Style" w:hAnsi="Bookman Old Style"/>
          <w:sz w:val="24"/>
          <w:szCs w:val="24"/>
        </w:rPr>
        <w:t>800,000/= they gave h</w:t>
      </w:r>
      <w:r w:rsidRPr="00D55DCB">
        <w:rPr>
          <w:rFonts w:ascii="Bookman Old Style" w:hAnsi="Bookman Old Style"/>
          <w:sz w:val="24"/>
          <w:szCs w:val="24"/>
        </w:rPr>
        <w:t xml:space="preserve">im 5 days to leave. He refused and even after she </w:t>
      </w:r>
      <w:r w:rsidR="001D3897" w:rsidRPr="00D55DCB">
        <w:rPr>
          <w:rFonts w:ascii="Bookman Old Style" w:hAnsi="Bookman Old Style"/>
          <w:sz w:val="24"/>
          <w:szCs w:val="24"/>
        </w:rPr>
        <w:t>borrowed. The 800,000/</w:t>
      </w:r>
      <w:r w:rsidR="002C623E" w:rsidRPr="00D55DCB">
        <w:rPr>
          <w:rFonts w:ascii="Bookman Old Style" w:hAnsi="Bookman Old Style"/>
          <w:sz w:val="24"/>
          <w:szCs w:val="24"/>
        </w:rPr>
        <w:t>=,</w:t>
      </w:r>
      <w:r w:rsidRPr="00D55DCB">
        <w:rPr>
          <w:rFonts w:ascii="Bookman Old Style" w:hAnsi="Bookman Old Style"/>
          <w:sz w:val="24"/>
          <w:szCs w:val="24"/>
        </w:rPr>
        <w:t xml:space="preserve"> they </w:t>
      </w:r>
      <w:r w:rsidR="001D3897" w:rsidRPr="00D55DCB">
        <w:rPr>
          <w:rFonts w:ascii="Bookman Old Style" w:hAnsi="Bookman Old Style"/>
          <w:sz w:val="24"/>
          <w:szCs w:val="24"/>
        </w:rPr>
        <w:t xml:space="preserve">put it in writing when </w:t>
      </w:r>
      <w:r w:rsidRPr="00D55DCB">
        <w:rPr>
          <w:rFonts w:ascii="Bookman Old Style" w:hAnsi="Bookman Old Style"/>
          <w:sz w:val="24"/>
          <w:szCs w:val="24"/>
        </w:rPr>
        <w:t xml:space="preserve">she </w:t>
      </w:r>
      <w:r w:rsidR="00A523E3">
        <w:rPr>
          <w:rFonts w:ascii="Bookman Old Style" w:hAnsi="Bookman Old Style"/>
          <w:sz w:val="24"/>
          <w:szCs w:val="24"/>
        </w:rPr>
        <w:t xml:space="preserve">was giving it to him. </w:t>
      </w:r>
      <w:r w:rsidRPr="00D55DCB">
        <w:rPr>
          <w:rFonts w:ascii="Bookman Old Style" w:hAnsi="Bookman Old Style"/>
          <w:sz w:val="24"/>
          <w:szCs w:val="24"/>
        </w:rPr>
        <w:t>S</w:t>
      </w:r>
      <w:r w:rsidR="001D3897" w:rsidRPr="00D55DCB">
        <w:rPr>
          <w:rFonts w:ascii="Bookman Old Style" w:hAnsi="Bookman Old Style"/>
          <w:sz w:val="24"/>
          <w:szCs w:val="24"/>
        </w:rPr>
        <w:t xml:space="preserve">he </w:t>
      </w:r>
      <w:r w:rsidR="002C623E" w:rsidRPr="00D55DCB">
        <w:rPr>
          <w:rFonts w:ascii="Bookman Old Style" w:hAnsi="Bookman Old Style"/>
          <w:sz w:val="24"/>
          <w:szCs w:val="24"/>
        </w:rPr>
        <w:t>presented the A</w:t>
      </w:r>
      <w:r w:rsidR="001D3897" w:rsidRPr="00D55DCB">
        <w:rPr>
          <w:rFonts w:ascii="Bookman Old Style" w:hAnsi="Bookman Old Style"/>
          <w:sz w:val="24"/>
          <w:szCs w:val="24"/>
        </w:rPr>
        <w:t>greement is here</w:t>
      </w:r>
      <w:r w:rsidR="002C623E" w:rsidRPr="00D55DCB">
        <w:rPr>
          <w:rFonts w:ascii="Bookman Old Style" w:hAnsi="Bookman Old Style"/>
          <w:sz w:val="24"/>
          <w:szCs w:val="24"/>
        </w:rPr>
        <w:t>, a</w:t>
      </w:r>
      <w:r w:rsidR="001D3897" w:rsidRPr="00D55DCB">
        <w:rPr>
          <w:rFonts w:ascii="Bookman Old Style" w:hAnsi="Bookman Old Style"/>
          <w:sz w:val="24"/>
          <w:szCs w:val="24"/>
        </w:rPr>
        <w:t xml:space="preserve"> photocopy </w:t>
      </w:r>
      <w:r w:rsidR="002C623E" w:rsidRPr="00D55DCB">
        <w:rPr>
          <w:rFonts w:ascii="Bookman Old Style" w:hAnsi="Bookman Old Style"/>
          <w:sz w:val="24"/>
          <w:szCs w:val="24"/>
        </w:rPr>
        <w:t xml:space="preserve">that the </w:t>
      </w:r>
      <w:r w:rsidR="001D3897" w:rsidRPr="00D55DCB">
        <w:rPr>
          <w:rFonts w:ascii="Bookman Old Style" w:hAnsi="Bookman Old Style"/>
          <w:sz w:val="24"/>
          <w:szCs w:val="24"/>
        </w:rPr>
        <w:t xml:space="preserve">original remained with </w:t>
      </w:r>
      <w:r w:rsidR="002C623E" w:rsidRPr="00D55DCB">
        <w:rPr>
          <w:rFonts w:ascii="Bookman Old Style" w:hAnsi="Bookman Old Style"/>
          <w:sz w:val="24"/>
          <w:szCs w:val="24"/>
        </w:rPr>
        <w:t xml:space="preserve">chairman Kateba. </w:t>
      </w:r>
      <w:r w:rsidR="001D3897" w:rsidRPr="00D55DCB">
        <w:rPr>
          <w:rFonts w:ascii="Bookman Old Style" w:hAnsi="Bookman Old Style"/>
          <w:sz w:val="24"/>
          <w:szCs w:val="24"/>
        </w:rPr>
        <w:t>The plaintiff signed on the document as Nanvuba Sanon.</w:t>
      </w:r>
    </w:p>
    <w:p w:rsidR="001D3897" w:rsidRPr="00D55DCB" w:rsidRDefault="002C623E" w:rsidP="00D55DCB">
      <w:pPr>
        <w:jc w:val="both"/>
        <w:rPr>
          <w:rFonts w:ascii="Bookman Old Style" w:hAnsi="Bookman Old Style"/>
          <w:sz w:val="24"/>
          <w:szCs w:val="24"/>
        </w:rPr>
      </w:pPr>
      <w:r w:rsidRPr="00D55DCB">
        <w:rPr>
          <w:rFonts w:ascii="Bookman Old Style" w:hAnsi="Bookman Old Style"/>
          <w:sz w:val="24"/>
          <w:szCs w:val="24"/>
        </w:rPr>
        <w:t xml:space="preserve">Court noted that the document </w:t>
      </w:r>
      <w:r w:rsidR="001D3897" w:rsidRPr="00D55DCB">
        <w:rPr>
          <w:rFonts w:ascii="Bookman Old Style" w:hAnsi="Bookman Old Style"/>
          <w:sz w:val="24"/>
          <w:szCs w:val="24"/>
        </w:rPr>
        <w:t>needs to be translated</w:t>
      </w:r>
      <w:r w:rsidRPr="00D55DCB">
        <w:rPr>
          <w:rFonts w:ascii="Bookman Old Style" w:hAnsi="Bookman Old Style"/>
          <w:sz w:val="24"/>
          <w:szCs w:val="24"/>
        </w:rPr>
        <w:t xml:space="preserve">; and was </w:t>
      </w:r>
      <w:r w:rsidR="001D3897" w:rsidRPr="00D55DCB">
        <w:rPr>
          <w:rFonts w:ascii="Bookman Old Style" w:hAnsi="Bookman Old Style"/>
          <w:sz w:val="24"/>
          <w:szCs w:val="24"/>
        </w:rPr>
        <w:t>identify and mark</w:t>
      </w:r>
      <w:r w:rsidRPr="00D55DCB">
        <w:rPr>
          <w:rFonts w:ascii="Bookman Old Style" w:hAnsi="Bookman Old Style"/>
          <w:sz w:val="24"/>
          <w:szCs w:val="24"/>
        </w:rPr>
        <w:t xml:space="preserve">ed as </w:t>
      </w:r>
      <w:r w:rsidR="001D3897" w:rsidRPr="00D55DCB">
        <w:rPr>
          <w:rFonts w:ascii="Bookman Old Style" w:hAnsi="Bookman Old Style"/>
          <w:b/>
          <w:sz w:val="24"/>
          <w:szCs w:val="24"/>
        </w:rPr>
        <w:t>DID1</w:t>
      </w:r>
    </w:p>
    <w:p w:rsidR="001D3897" w:rsidRPr="00D55DCB" w:rsidRDefault="002C623E" w:rsidP="00D55DCB">
      <w:pPr>
        <w:jc w:val="both"/>
        <w:rPr>
          <w:rFonts w:ascii="Bookman Old Style" w:hAnsi="Bookman Old Style"/>
          <w:sz w:val="24"/>
          <w:szCs w:val="24"/>
        </w:rPr>
      </w:pPr>
      <w:r w:rsidRPr="00D55DCB">
        <w:rPr>
          <w:rFonts w:ascii="Bookman Old Style" w:hAnsi="Bookman Old Style"/>
          <w:sz w:val="24"/>
          <w:szCs w:val="24"/>
        </w:rPr>
        <w:t xml:space="preserve">That they </w:t>
      </w:r>
      <w:r w:rsidR="001D3897" w:rsidRPr="00D55DCB">
        <w:rPr>
          <w:rFonts w:ascii="Bookman Old Style" w:hAnsi="Bookman Old Style"/>
          <w:sz w:val="24"/>
          <w:szCs w:val="24"/>
        </w:rPr>
        <w:t>went to LC.</w:t>
      </w:r>
      <w:r w:rsidRPr="00D55DCB">
        <w:rPr>
          <w:rFonts w:ascii="Bookman Old Style" w:hAnsi="Bookman Old Style"/>
          <w:sz w:val="24"/>
          <w:szCs w:val="24"/>
        </w:rPr>
        <w:t xml:space="preserve">1 and they failed to settle, they went to Probation Office and </w:t>
      </w:r>
      <w:r w:rsidR="001D3897" w:rsidRPr="00D55DCB">
        <w:rPr>
          <w:rFonts w:ascii="Bookman Old Style" w:hAnsi="Bookman Old Style"/>
          <w:sz w:val="24"/>
          <w:szCs w:val="24"/>
        </w:rPr>
        <w:t xml:space="preserve">Probation told the defendant to leave </w:t>
      </w:r>
      <w:r w:rsidRPr="00D55DCB">
        <w:rPr>
          <w:rFonts w:ascii="Bookman Old Style" w:hAnsi="Bookman Old Style"/>
          <w:sz w:val="24"/>
          <w:szCs w:val="24"/>
        </w:rPr>
        <w:t xml:space="preserve">her but he refused. That she </w:t>
      </w:r>
      <w:r w:rsidR="001D3897" w:rsidRPr="00D55DCB">
        <w:rPr>
          <w:rFonts w:ascii="Bookman Old Style" w:hAnsi="Bookman Old Style"/>
          <w:sz w:val="24"/>
          <w:szCs w:val="24"/>
        </w:rPr>
        <w:t xml:space="preserve">went to Mr. Mpanuka at Police </w:t>
      </w:r>
      <w:r w:rsidRPr="00D55DCB">
        <w:rPr>
          <w:rFonts w:ascii="Bookman Old Style" w:hAnsi="Bookman Old Style"/>
          <w:sz w:val="24"/>
          <w:szCs w:val="24"/>
        </w:rPr>
        <w:t>t</w:t>
      </w:r>
      <w:r w:rsidR="001D3897" w:rsidRPr="00D55DCB">
        <w:rPr>
          <w:rFonts w:ascii="Bookman Old Style" w:hAnsi="Bookman Old Style"/>
          <w:sz w:val="24"/>
          <w:szCs w:val="24"/>
        </w:rPr>
        <w:t>he within C</w:t>
      </w:r>
      <w:r w:rsidRPr="00D55DCB">
        <w:rPr>
          <w:rFonts w:ascii="Bookman Old Style" w:hAnsi="Bookman Old Style"/>
          <w:sz w:val="24"/>
          <w:szCs w:val="24"/>
        </w:rPr>
        <w:t xml:space="preserve">PS in charge of family matters and the </w:t>
      </w:r>
      <w:r w:rsidR="001D3897" w:rsidRPr="00D55DCB">
        <w:rPr>
          <w:rFonts w:ascii="Bookman Old Style" w:hAnsi="Bookman Old Style"/>
          <w:sz w:val="24"/>
          <w:szCs w:val="24"/>
        </w:rPr>
        <w:t xml:space="preserve">Plaintiff went </w:t>
      </w:r>
      <w:r w:rsidRPr="00D55DCB">
        <w:rPr>
          <w:rFonts w:ascii="Bookman Old Style" w:hAnsi="Bookman Old Style"/>
          <w:sz w:val="24"/>
          <w:szCs w:val="24"/>
        </w:rPr>
        <w:t xml:space="preserve">first and she was summoned. That </w:t>
      </w:r>
      <w:r w:rsidR="001D3897" w:rsidRPr="00D55DCB">
        <w:rPr>
          <w:rFonts w:ascii="Bookman Old Style" w:hAnsi="Bookman Old Style"/>
          <w:sz w:val="24"/>
          <w:szCs w:val="24"/>
        </w:rPr>
        <w:t>Mr. Mpanuka gave plaintiff two P</w:t>
      </w:r>
      <w:r w:rsidRPr="00D55DCB">
        <w:rPr>
          <w:rFonts w:ascii="Bookman Old Style" w:hAnsi="Bookman Old Style"/>
          <w:sz w:val="24"/>
          <w:szCs w:val="24"/>
        </w:rPr>
        <w:t>olice Officers</w:t>
      </w:r>
      <w:r w:rsidR="001D3897" w:rsidRPr="00D55DCB">
        <w:rPr>
          <w:rFonts w:ascii="Bookman Old Style" w:hAnsi="Bookman Old Style"/>
          <w:sz w:val="24"/>
          <w:szCs w:val="24"/>
        </w:rPr>
        <w:t xml:space="preserve"> to go with the </w:t>
      </w:r>
      <w:r w:rsidRPr="00D55DCB">
        <w:rPr>
          <w:rFonts w:ascii="Bookman Old Style" w:hAnsi="Bookman Old Style"/>
          <w:sz w:val="24"/>
          <w:szCs w:val="24"/>
        </w:rPr>
        <w:t xml:space="preserve">plaintiff to remove the things. That she </w:t>
      </w:r>
      <w:r w:rsidR="001D3897" w:rsidRPr="00D55DCB">
        <w:rPr>
          <w:rFonts w:ascii="Bookman Old Style" w:hAnsi="Bookman Old Style"/>
          <w:sz w:val="24"/>
          <w:szCs w:val="24"/>
        </w:rPr>
        <w:t xml:space="preserve">made a list of all his things, </w:t>
      </w:r>
      <w:r w:rsidRPr="00D55DCB">
        <w:rPr>
          <w:rFonts w:ascii="Bookman Old Style" w:hAnsi="Bookman Old Style"/>
          <w:sz w:val="24"/>
          <w:szCs w:val="24"/>
        </w:rPr>
        <w:t xml:space="preserve">they </w:t>
      </w:r>
      <w:r w:rsidR="001D3897" w:rsidRPr="00D55DCB">
        <w:rPr>
          <w:rFonts w:ascii="Bookman Old Style" w:hAnsi="Bookman Old Style"/>
          <w:sz w:val="24"/>
          <w:szCs w:val="24"/>
        </w:rPr>
        <w:t>went and remove</w:t>
      </w:r>
      <w:r w:rsidRPr="00D55DCB">
        <w:rPr>
          <w:rFonts w:ascii="Bookman Old Style" w:hAnsi="Bookman Old Style"/>
          <w:sz w:val="24"/>
          <w:szCs w:val="24"/>
        </w:rPr>
        <w:t xml:space="preserve">d them with the Police Officer and she </w:t>
      </w:r>
      <w:r w:rsidR="001D3897" w:rsidRPr="00D55DCB">
        <w:rPr>
          <w:rFonts w:ascii="Bookman Old Style" w:hAnsi="Bookman Old Style"/>
          <w:sz w:val="24"/>
          <w:szCs w:val="24"/>
        </w:rPr>
        <w:t xml:space="preserve">had already given him money to move </w:t>
      </w:r>
      <w:r w:rsidR="00A523E3" w:rsidRPr="00D55DCB">
        <w:rPr>
          <w:rFonts w:ascii="Bookman Old Style" w:hAnsi="Bookman Old Style"/>
          <w:sz w:val="24"/>
          <w:szCs w:val="24"/>
        </w:rPr>
        <w:t>elsewhere</w:t>
      </w:r>
      <w:r w:rsidRPr="00D55DCB">
        <w:rPr>
          <w:rFonts w:ascii="Bookman Old Style" w:hAnsi="Bookman Old Style"/>
          <w:sz w:val="24"/>
          <w:szCs w:val="24"/>
        </w:rPr>
        <w:t>.</w:t>
      </w:r>
    </w:p>
    <w:p w:rsidR="001D389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The things were given to</w:t>
      </w:r>
      <w:r w:rsidR="002C623E" w:rsidRPr="00D55DCB">
        <w:rPr>
          <w:rFonts w:ascii="Bookman Old Style" w:hAnsi="Bookman Old Style"/>
          <w:sz w:val="24"/>
          <w:szCs w:val="24"/>
        </w:rPr>
        <w:t xml:space="preserve"> him he confirmed they were his and that they </w:t>
      </w:r>
      <w:r w:rsidRPr="00D55DCB">
        <w:rPr>
          <w:rFonts w:ascii="Bookman Old Style" w:hAnsi="Bookman Old Style"/>
          <w:sz w:val="24"/>
          <w:szCs w:val="24"/>
        </w:rPr>
        <w:t>put it in writi</w:t>
      </w:r>
      <w:r w:rsidR="002C623E" w:rsidRPr="00D55DCB">
        <w:rPr>
          <w:rFonts w:ascii="Bookman Old Style" w:hAnsi="Bookman Old Style"/>
          <w:sz w:val="24"/>
          <w:szCs w:val="24"/>
        </w:rPr>
        <w:t xml:space="preserve">ng, the </w:t>
      </w:r>
      <w:r w:rsidRPr="00D55DCB">
        <w:rPr>
          <w:rFonts w:ascii="Bookman Old Style" w:hAnsi="Bookman Old Style"/>
          <w:sz w:val="24"/>
          <w:szCs w:val="24"/>
        </w:rPr>
        <w:t>LC1 Munaaza m</w:t>
      </w:r>
      <w:r w:rsidR="002C623E" w:rsidRPr="00D55DCB">
        <w:rPr>
          <w:rFonts w:ascii="Bookman Old Style" w:hAnsi="Bookman Old Style"/>
          <w:sz w:val="24"/>
          <w:szCs w:val="24"/>
        </w:rPr>
        <w:t xml:space="preserve">ade this document, he sent the Secretary. She did not </w:t>
      </w:r>
      <w:r w:rsidRPr="00D55DCB">
        <w:rPr>
          <w:rFonts w:ascii="Bookman Old Style" w:hAnsi="Bookman Old Style"/>
          <w:sz w:val="24"/>
          <w:szCs w:val="24"/>
        </w:rPr>
        <w:t xml:space="preserve">know </w:t>
      </w:r>
      <w:r w:rsidR="002C623E" w:rsidRPr="00D55DCB">
        <w:rPr>
          <w:rFonts w:ascii="Bookman Old Style" w:hAnsi="Bookman Old Style"/>
          <w:sz w:val="24"/>
          <w:szCs w:val="24"/>
        </w:rPr>
        <w:t>if he can come and testify, the o</w:t>
      </w:r>
      <w:r w:rsidRPr="00D55DCB">
        <w:rPr>
          <w:rFonts w:ascii="Bookman Old Style" w:hAnsi="Bookman Old Style"/>
          <w:sz w:val="24"/>
          <w:szCs w:val="24"/>
        </w:rPr>
        <w:t>riginal</w:t>
      </w:r>
      <w:r w:rsidR="002C623E" w:rsidRPr="00D55DCB">
        <w:rPr>
          <w:rFonts w:ascii="Bookman Old Style" w:hAnsi="Bookman Old Style"/>
          <w:sz w:val="24"/>
          <w:szCs w:val="24"/>
        </w:rPr>
        <w:t xml:space="preserve"> remained with the LC Committee. </w:t>
      </w:r>
      <w:r w:rsidRPr="00D55DCB">
        <w:rPr>
          <w:rFonts w:ascii="Bookman Old Style" w:hAnsi="Bookman Old Style"/>
          <w:sz w:val="24"/>
          <w:szCs w:val="24"/>
        </w:rPr>
        <w:t>Th</w:t>
      </w:r>
      <w:r w:rsidR="002C623E" w:rsidRPr="00D55DCB">
        <w:rPr>
          <w:rFonts w:ascii="Bookman Old Style" w:hAnsi="Bookman Old Style"/>
          <w:sz w:val="24"/>
          <w:szCs w:val="24"/>
        </w:rPr>
        <w:t>at th</w:t>
      </w:r>
      <w:r w:rsidRPr="00D55DCB">
        <w:rPr>
          <w:rFonts w:ascii="Bookman Old Style" w:hAnsi="Bookman Old Style"/>
          <w:sz w:val="24"/>
          <w:szCs w:val="24"/>
        </w:rPr>
        <w:t>e pla</w:t>
      </w:r>
      <w:r w:rsidR="002C623E" w:rsidRPr="00D55DCB">
        <w:rPr>
          <w:rFonts w:ascii="Bookman Old Style" w:hAnsi="Bookman Old Style"/>
          <w:sz w:val="24"/>
          <w:szCs w:val="24"/>
        </w:rPr>
        <w:t>intiff signed on the document, h</w:t>
      </w:r>
      <w:r w:rsidRPr="00D55DCB">
        <w:rPr>
          <w:rFonts w:ascii="Bookman Old Style" w:hAnsi="Bookman Old Style"/>
          <w:sz w:val="24"/>
          <w:szCs w:val="24"/>
        </w:rPr>
        <w:t>e signed</w:t>
      </w:r>
      <w:r w:rsidR="002C623E" w:rsidRPr="00D55DCB">
        <w:rPr>
          <w:rFonts w:ascii="Bookman Old Style" w:hAnsi="Bookman Old Style"/>
          <w:sz w:val="24"/>
          <w:szCs w:val="24"/>
        </w:rPr>
        <w:t xml:space="preserve"> down here photocopy not clear and they </w:t>
      </w:r>
      <w:r w:rsidRPr="00D55DCB">
        <w:rPr>
          <w:rFonts w:ascii="Bookman Old Style" w:hAnsi="Bookman Old Style"/>
          <w:sz w:val="24"/>
          <w:szCs w:val="24"/>
        </w:rPr>
        <w:t>shall get the original.</w:t>
      </w:r>
    </w:p>
    <w:p w:rsidR="001D3897" w:rsidRPr="00D55DCB" w:rsidRDefault="001D3897" w:rsidP="00D55DCB">
      <w:pPr>
        <w:jc w:val="both"/>
        <w:rPr>
          <w:rFonts w:ascii="Bookman Old Style" w:hAnsi="Bookman Old Style"/>
          <w:sz w:val="24"/>
          <w:szCs w:val="24"/>
        </w:rPr>
      </w:pPr>
      <w:r w:rsidRPr="00A523E3">
        <w:rPr>
          <w:rFonts w:ascii="Bookman Old Style" w:hAnsi="Bookman Old Style"/>
          <w:b/>
          <w:sz w:val="24"/>
          <w:szCs w:val="24"/>
        </w:rPr>
        <w:t>C</w:t>
      </w:r>
      <w:r w:rsidR="002C623E" w:rsidRPr="00A523E3">
        <w:rPr>
          <w:rFonts w:ascii="Bookman Old Style" w:hAnsi="Bookman Old Style"/>
          <w:b/>
          <w:sz w:val="24"/>
          <w:szCs w:val="24"/>
        </w:rPr>
        <w:t>ourt</w:t>
      </w:r>
      <w:r w:rsidR="002C623E" w:rsidRPr="00D55DCB">
        <w:rPr>
          <w:rFonts w:ascii="Bookman Old Style" w:hAnsi="Bookman Old Style"/>
          <w:sz w:val="24"/>
          <w:szCs w:val="24"/>
        </w:rPr>
        <w:t xml:space="preserve"> admitted the</w:t>
      </w:r>
      <w:r w:rsidRPr="00D55DCB">
        <w:rPr>
          <w:rFonts w:ascii="Bookman Old Style" w:hAnsi="Bookman Old Style"/>
          <w:sz w:val="24"/>
          <w:szCs w:val="24"/>
        </w:rPr>
        <w:t xml:space="preserve"> document is identified and marked </w:t>
      </w:r>
      <w:r w:rsidRPr="00D55DCB">
        <w:rPr>
          <w:rFonts w:ascii="Bookman Old Style" w:hAnsi="Bookman Old Style"/>
          <w:b/>
          <w:sz w:val="24"/>
          <w:szCs w:val="24"/>
        </w:rPr>
        <w:t xml:space="preserve">DID </w:t>
      </w:r>
      <w:r w:rsidR="00A347B6" w:rsidRPr="00D55DCB">
        <w:rPr>
          <w:rFonts w:ascii="Bookman Old Style" w:hAnsi="Bookman Old Style"/>
          <w:b/>
          <w:sz w:val="24"/>
          <w:szCs w:val="24"/>
        </w:rPr>
        <w:t>2,</w:t>
      </w:r>
      <w:r w:rsidR="002C623E" w:rsidRPr="00D55DCB">
        <w:rPr>
          <w:rFonts w:ascii="Bookman Old Style" w:hAnsi="Bookman Old Style"/>
          <w:b/>
          <w:sz w:val="24"/>
          <w:szCs w:val="24"/>
        </w:rPr>
        <w:t xml:space="preserve"> ‘</w:t>
      </w:r>
      <w:r w:rsidRPr="00D55DCB">
        <w:rPr>
          <w:rFonts w:ascii="Bookman Old Style" w:hAnsi="Bookman Old Style"/>
          <w:b/>
          <w:sz w:val="24"/>
          <w:szCs w:val="24"/>
        </w:rPr>
        <w:t>E</w:t>
      </w:r>
      <w:r w:rsidR="002C623E" w:rsidRPr="00D55DCB">
        <w:rPr>
          <w:rFonts w:ascii="Bookman Old Style" w:hAnsi="Bookman Old Style"/>
          <w:b/>
          <w:sz w:val="24"/>
          <w:szCs w:val="24"/>
        </w:rPr>
        <w:t>’</w:t>
      </w:r>
      <w:r w:rsidR="002C623E" w:rsidRPr="00D55DCB">
        <w:rPr>
          <w:rFonts w:ascii="Bookman Old Style" w:hAnsi="Bookman Old Style"/>
          <w:sz w:val="24"/>
          <w:szCs w:val="24"/>
        </w:rPr>
        <w:t xml:space="preserve"> on the P</w:t>
      </w:r>
      <w:r w:rsidRPr="00D55DCB">
        <w:rPr>
          <w:rFonts w:ascii="Bookman Old Style" w:hAnsi="Bookman Old Style"/>
          <w:sz w:val="24"/>
          <w:szCs w:val="24"/>
        </w:rPr>
        <w:t>laint.</w:t>
      </w:r>
    </w:p>
    <w:p w:rsidR="00A347B6" w:rsidRPr="00D55DCB" w:rsidRDefault="001D3897" w:rsidP="00D55DCB">
      <w:pPr>
        <w:jc w:val="both"/>
        <w:rPr>
          <w:rFonts w:ascii="Bookman Old Style" w:hAnsi="Bookman Old Style"/>
          <w:sz w:val="24"/>
          <w:szCs w:val="24"/>
        </w:rPr>
      </w:pPr>
      <w:r w:rsidRPr="00D55DCB">
        <w:rPr>
          <w:rFonts w:ascii="Bookman Old Style" w:hAnsi="Bookman Old Style"/>
          <w:b/>
          <w:sz w:val="24"/>
          <w:szCs w:val="24"/>
        </w:rPr>
        <w:t>DW1</w:t>
      </w:r>
      <w:r w:rsidR="002C623E" w:rsidRPr="00D55DCB">
        <w:rPr>
          <w:rFonts w:ascii="Bookman Old Style" w:hAnsi="Bookman Old Style"/>
          <w:sz w:val="24"/>
          <w:szCs w:val="24"/>
        </w:rPr>
        <w:t xml:space="preserve"> added that he</w:t>
      </w:r>
      <w:r w:rsidR="00A347B6" w:rsidRPr="00D55DCB">
        <w:rPr>
          <w:rFonts w:ascii="Bookman Old Style" w:hAnsi="Bookman Old Style"/>
          <w:sz w:val="24"/>
          <w:szCs w:val="24"/>
        </w:rPr>
        <w:t xml:space="preserve"> </w:t>
      </w:r>
      <w:r w:rsidRPr="00D55DCB">
        <w:rPr>
          <w:rFonts w:ascii="Bookman Old Style" w:hAnsi="Bookman Old Style"/>
          <w:sz w:val="24"/>
          <w:szCs w:val="24"/>
        </w:rPr>
        <w:t>sai</w:t>
      </w:r>
      <w:r w:rsidR="00A347B6" w:rsidRPr="00D55DCB">
        <w:rPr>
          <w:rFonts w:ascii="Bookman Old Style" w:hAnsi="Bookman Old Style"/>
          <w:sz w:val="24"/>
          <w:szCs w:val="24"/>
        </w:rPr>
        <w:t xml:space="preserve">d he had no transport, she </w:t>
      </w:r>
      <w:r w:rsidRPr="00D55DCB">
        <w:rPr>
          <w:rFonts w:ascii="Bookman Old Style" w:hAnsi="Bookman Old Style"/>
          <w:sz w:val="24"/>
          <w:szCs w:val="24"/>
        </w:rPr>
        <w:t>got shs</w:t>
      </w:r>
      <w:r w:rsidR="00A347B6" w:rsidRPr="00D55DCB">
        <w:rPr>
          <w:rFonts w:ascii="Bookman Old Style" w:hAnsi="Bookman Old Style"/>
          <w:sz w:val="24"/>
          <w:szCs w:val="24"/>
        </w:rPr>
        <w:t>100,000 and gave him. That h</w:t>
      </w:r>
      <w:r w:rsidRPr="00D55DCB">
        <w:rPr>
          <w:rFonts w:ascii="Bookman Old Style" w:hAnsi="Bookman Old Style"/>
          <w:sz w:val="24"/>
          <w:szCs w:val="24"/>
        </w:rPr>
        <w:t>e got people he got things and took the things to p</w:t>
      </w:r>
      <w:r w:rsidR="00A347B6" w:rsidRPr="00D55DCB">
        <w:rPr>
          <w:rFonts w:ascii="Bookman Old Style" w:hAnsi="Bookman Old Style"/>
          <w:sz w:val="24"/>
          <w:szCs w:val="24"/>
        </w:rPr>
        <w:t>astor Sempa to keep the things. That Police officers land Local Committees told him i</w:t>
      </w:r>
      <w:r w:rsidRPr="00D55DCB">
        <w:rPr>
          <w:rFonts w:ascii="Bookman Old Style" w:hAnsi="Bookman Old Style"/>
          <w:sz w:val="24"/>
          <w:szCs w:val="24"/>
        </w:rPr>
        <w:t xml:space="preserve">f he comes back to </w:t>
      </w:r>
      <w:r w:rsidR="00A347B6" w:rsidRPr="00D55DCB">
        <w:rPr>
          <w:rFonts w:ascii="Bookman Old Style" w:hAnsi="Bookman Old Style"/>
          <w:sz w:val="24"/>
          <w:szCs w:val="24"/>
        </w:rPr>
        <w:t xml:space="preserve">her home he will be trespasser. </w:t>
      </w:r>
    </w:p>
    <w:p w:rsidR="001D3897" w:rsidRPr="00D55DCB" w:rsidRDefault="00A347B6" w:rsidP="00D55DCB">
      <w:pPr>
        <w:jc w:val="both"/>
        <w:rPr>
          <w:rFonts w:ascii="Bookman Old Style" w:hAnsi="Bookman Old Style"/>
          <w:sz w:val="24"/>
          <w:szCs w:val="24"/>
        </w:rPr>
      </w:pPr>
      <w:r w:rsidRPr="00D55DCB">
        <w:rPr>
          <w:rFonts w:ascii="Bookman Old Style" w:hAnsi="Bookman Old Style"/>
          <w:sz w:val="24"/>
          <w:szCs w:val="24"/>
        </w:rPr>
        <w:t>That a</w:t>
      </w:r>
      <w:r w:rsidR="001D3897" w:rsidRPr="00D55DCB">
        <w:rPr>
          <w:rFonts w:ascii="Bookman Old Style" w:hAnsi="Bookman Old Style"/>
          <w:sz w:val="24"/>
          <w:szCs w:val="24"/>
        </w:rPr>
        <w:t>fter one week he returned drunk saying he is back in his</w:t>
      </w:r>
      <w:r w:rsidRPr="00D55DCB">
        <w:rPr>
          <w:rFonts w:ascii="Bookman Old Style" w:hAnsi="Bookman Old Style"/>
          <w:sz w:val="24"/>
          <w:szCs w:val="24"/>
        </w:rPr>
        <w:t xml:space="preserve"> home and none should stop him. </w:t>
      </w:r>
      <w:r w:rsidRPr="00D55DCB">
        <w:rPr>
          <w:rFonts w:ascii="Bookman Old Style" w:hAnsi="Bookman Old Style"/>
          <w:b/>
          <w:sz w:val="24"/>
          <w:szCs w:val="24"/>
        </w:rPr>
        <w:t>DW1</w:t>
      </w:r>
      <w:r w:rsidRPr="00D55DCB">
        <w:rPr>
          <w:rFonts w:ascii="Bookman Old Style" w:hAnsi="Bookman Old Style"/>
          <w:sz w:val="24"/>
          <w:szCs w:val="24"/>
        </w:rPr>
        <w:t xml:space="preserve"> </w:t>
      </w:r>
      <w:r w:rsidR="001D3897" w:rsidRPr="00D55DCB">
        <w:rPr>
          <w:rFonts w:ascii="Bookman Old Style" w:hAnsi="Bookman Old Style"/>
          <w:sz w:val="24"/>
          <w:szCs w:val="24"/>
        </w:rPr>
        <w:t>was scared it was at night he entered the house, and took laptop bag, blood pres</w:t>
      </w:r>
      <w:r w:rsidRPr="00D55DCB">
        <w:rPr>
          <w:rFonts w:ascii="Bookman Old Style" w:hAnsi="Bookman Old Style"/>
          <w:sz w:val="24"/>
          <w:szCs w:val="24"/>
        </w:rPr>
        <w:t>sure machine a light and a mat and h</w:t>
      </w:r>
      <w:r w:rsidR="001D3897" w:rsidRPr="00D55DCB">
        <w:rPr>
          <w:rFonts w:ascii="Bookman Old Style" w:hAnsi="Bookman Old Style"/>
          <w:sz w:val="24"/>
          <w:szCs w:val="24"/>
        </w:rPr>
        <w:t>e took them and said it’s just the beginning.</w:t>
      </w:r>
    </w:p>
    <w:p w:rsidR="001D389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lastRenderedPageBreak/>
        <w:t>Th</w:t>
      </w:r>
      <w:r w:rsidR="00A347B6" w:rsidRPr="00D55DCB">
        <w:rPr>
          <w:rFonts w:ascii="Bookman Old Style" w:hAnsi="Bookman Old Style"/>
          <w:sz w:val="24"/>
          <w:szCs w:val="24"/>
        </w:rPr>
        <w:t>at th</w:t>
      </w:r>
      <w:r w:rsidRPr="00D55DCB">
        <w:rPr>
          <w:rFonts w:ascii="Bookman Old Style" w:hAnsi="Bookman Old Style"/>
          <w:sz w:val="24"/>
          <w:szCs w:val="24"/>
        </w:rPr>
        <w:t xml:space="preserve">e land is </w:t>
      </w:r>
      <w:r w:rsidR="00A347B6" w:rsidRPr="00D55DCB">
        <w:rPr>
          <w:rFonts w:ascii="Bookman Old Style" w:hAnsi="Bookman Old Style"/>
          <w:sz w:val="24"/>
          <w:szCs w:val="24"/>
        </w:rPr>
        <w:t>hers, he bought that land when she</w:t>
      </w:r>
      <w:r w:rsidRPr="00D55DCB">
        <w:rPr>
          <w:rFonts w:ascii="Bookman Old Style" w:hAnsi="Bookman Old Style"/>
          <w:sz w:val="24"/>
          <w:szCs w:val="24"/>
        </w:rPr>
        <w:t xml:space="preserve"> hadn’t met him</w:t>
      </w:r>
      <w:r w:rsidR="00A347B6" w:rsidRPr="00D55DCB">
        <w:rPr>
          <w:rFonts w:ascii="Bookman Old Style" w:hAnsi="Bookman Old Style"/>
          <w:sz w:val="24"/>
          <w:szCs w:val="24"/>
        </w:rPr>
        <w:t>; and that they aren’t married. That she reported to P</w:t>
      </w:r>
      <w:r w:rsidRPr="00D55DCB">
        <w:rPr>
          <w:rFonts w:ascii="Bookman Old Style" w:hAnsi="Bookman Old Style"/>
          <w:sz w:val="24"/>
          <w:szCs w:val="24"/>
        </w:rPr>
        <w:t xml:space="preserve">olice. He continued threatening </w:t>
      </w:r>
      <w:r w:rsidR="00A347B6" w:rsidRPr="00D55DCB">
        <w:rPr>
          <w:rFonts w:ascii="Bookman Old Style" w:hAnsi="Bookman Old Style"/>
          <w:sz w:val="24"/>
          <w:szCs w:val="24"/>
        </w:rPr>
        <w:t xml:space="preserve">her </w:t>
      </w:r>
      <w:r w:rsidRPr="00D55DCB">
        <w:rPr>
          <w:rFonts w:ascii="Bookman Old Style" w:hAnsi="Bookman Old Style"/>
          <w:sz w:val="24"/>
          <w:szCs w:val="24"/>
        </w:rPr>
        <w:t xml:space="preserve">until </w:t>
      </w:r>
      <w:r w:rsidR="00A347B6" w:rsidRPr="00D55DCB">
        <w:rPr>
          <w:rFonts w:ascii="Bookman Old Style" w:hAnsi="Bookman Old Style"/>
          <w:sz w:val="24"/>
          <w:szCs w:val="24"/>
        </w:rPr>
        <w:t xml:space="preserve">they </w:t>
      </w:r>
      <w:r w:rsidRPr="00D55DCB">
        <w:rPr>
          <w:rFonts w:ascii="Bookman Old Style" w:hAnsi="Bookman Old Style"/>
          <w:sz w:val="24"/>
          <w:szCs w:val="24"/>
        </w:rPr>
        <w:t>went to court at Bugembe.</w:t>
      </w:r>
    </w:p>
    <w:p w:rsidR="001D3897" w:rsidRPr="00D55DCB" w:rsidRDefault="00A347B6" w:rsidP="00D55DCB">
      <w:pPr>
        <w:jc w:val="both"/>
        <w:rPr>
          <w:rFonts w:ascii="Bookman Old Style" w:hAnsi="Bookman Old Style"/>
          <w:sz w:val="24"/>
          <w:szCs w:val="24"/>
        </w:rPr>
      </w:pPr>
      <w:r w:rsidRPr="00D55DCB">
        <w:rPr>
          <w:rFonts w:ascii="Bookman Old Style" w:hAnsi="Bookman Old Style"/>
          <w:sz w:val="24"/>
          <w:szCs w:val="24"/>
        </w:rPr>
        <w:t xml:space="preserve">That she </w:t>
      </w:r>
      <w:r w:rsidR="001D3897" w:rsidRPr="00D55DCB">
        <w:rPr>
          <w:rFonts w:ascii="Bookman Old Style" w:hAnsi="Bookman Old Style"/>
          <w:sz w:val="24"/>
          <w:szCs w:val="24"/>
        </w:rPr>
        <w:t>want</w:t>
      </w:r>
      <w:r w:rsidRPr="00D55DCB">
        <w:rPr>
          <w:rFonts w:ascii="Bookman Old Style" w:hAnsi="Bookman Old Style"/>
          <w:sz w:val="24"/>
          <w:szCs w:val="24"/>
        </w:rPr>
        <w:t>ed</w:t>
      </w:r>
      <w:r w:rsidR="001D3897" w:rsidRPr="00D55DCB">
        <w:rPr>
          <w:rFonts w:ascii="Bookman Old Style" w:hAnsi="Bookman Old Style"/>
          <w:sz w:val="24"/>
          <w:szCs w:val="24"/>
        </w:rPr>
        <w:t xml:space="preserve"> court to help </w:t>
      </w:r>
      <w:r w:rsidRPr="00D55DCB">
        <w:rPr>
          <w:rFonts w:ascii="Bookman Old Style" w:hAnsi="Bookman Old Style"/>
          <w:sz w:val="24"/>
          <w:szCs w:val="24"/>
        </w:rPr>
        <w:t xml:space="preserve">her </w:t>
      </w:r>
      <w:r w:rsidR="001D3897" w:rsidRPr="00D55DCB">
        <w:rPr>
          <w:rFonts w:ascii="Bookman Old Style" w:hAnsi="Bookman Old Style"/>
          <w:sz w:val="24"/>
          <w:szCs w:val="24"/>
        </w:rPr>
        <w:t>by deciding so he knows he lan</w:t>
      </w:r>
      <w:r w:rsidRPr="00D55DCB">
        <w:rPr>
          <w:rFonts w:ascii="Bookman Old Style" w:hAnsi="Bookman Old Style"/>
          <w:sz w:val="24"/>
          <w:szCs w:val="24"/>
        </w:rPr>
        <w:t>d and house. That sh</w:t>
      </w:r>
      <w:r w:rsidR="001D3897" w:rsidRPr="00D55DCB">
        <w:rPr>
          <w:rFonts w:ascii="Bookman Old Style" w:hAnsi="Bookman Old Style"/>
          <w:sz w:val="24"/>
          <w:szCs w:val="24"/>
        </w:rPr>
        <w:t xml:space="preserve">e should compensate all </w:t>
      </w:r>
      <w:r w:rsidRPr="00D55DCB">
        <w:rPr>
          <w:rFonts w:ascii="Bookman Old Style" w:hAnsi="Bookman Old Style"/>
          <w:sz w:val="24"/>
          <w:szCs w:val="24"/>
        </w:rPr>
        <w:t xml:space="preserve">her </w:t>
      </w:r>
      <w:r w:rsidR="001D3897" w:rsidRPr="00D55DCB">
        <w:rPr>
          <w:rFonts w:ascii="Bookman Old Style" w:hAnsi="Bookman Old Style"/>
          <w:sz w:val="24"/>
          <w:szCs w:val="24"/>
        </w:rPr>
        <w:t>time and that am a whore and thief</w:t>
      </w:r>
      <w:r w:rsidRPr="00D55DCB">
        <w:rPr>
          <w:rFonts w:ascii="Bookman Old Style" w:hAnsi="Bookman Old Style"/>
          <w:sz w:val="24"/>
          <w:szCs w:val="24"/>
        </w:rPr>
        <w:t>; and she</w:t>
      </w:r>
      <w:r w:rsidR="001D3897" w:rsidRPr="00D55DCB">
        <w:rPr>
          <w:rFonts w:ascii="Bookman Old Style" w:hAnsi="Bookman Old Style"/>
          <w:sz w:val="24"/>
          <w:szCs w:val="24"/>
        </w:rPr>
        <w:t xml:space="preserve"> even </w:t>
      </w:r>
      <w:r w:rsidRPr="00D55DCB">
        <w:rPr>
          <w:rFonts w:ascii="Bookman Old Style" w:hAnsi="Bookman Old Style"/>
          <w:sz w:val="24"/>
          <w:szCs w:val="24"/>
        </w:rPr>
        <w:t>got diabetic because of stress. That she was in the house and h</w:t>
      </w:r>
      <w:r w:rsidR="001D3897" w:rsidRPr="00D55DCB">
        <w:rPr>
          <w:rFonts w:ascii="Bookman Old Style" w:hAnsi="Bookman Old Style"/>
          <w:sz w:val="24"/>
          <w:szCs w:val="24"/>
        </w:rPr>
        <w:t>e stopped entering the house.</w:t>
      </w:r>
    </w:p>
    <w:p w:rsidR="001D3897" w:rsidRPr="00D55DCB" w:rsidRDefault="00A347B6" w:rsidP="00D55DCB">
      <w:pPr>
        <w:jc w:val="both"/>
        <w:rPr>
          <w:rFonts w:ascii="Bookman Old Style" w:hAnsi="Bookman Old Style"/>
          <w:b/>
          <w:sz w:val="24"/>
          <w:szCs w:val="24"/>
        </w:rPr>
      </w:pPr>
      <w:r w:rsidRPr="00D55DCB">
        <w:rPr>
          <w:rFonts w:ascii="Bookman Old Style" w:hAnsi="Bookman Old Style"/>
          <w:b/>
          <w:sz w:val="24"/>
          <w:szCs w:val="24"/>
        </w:rPr>
        <w:t xml:space="preserve">During cross examination by lawful attorney, DW1 </w:t>
      </w:r>
      <w:r w:rsidRPr="00D55DCB">
        <w:rPr>
          <w:rFonts w:ascii="Bookman Old Style" w:hAnsi="Bookman Old Style"/>
          <w:sz w:val="24"/>
          <w:szCs w:val="24"/>
        </w:rPr>
        <w:t>answered that</w:t>
      </w:r>
      <w:r w:rsidRPr="00D55DCB">
        <w:rPr>
          <w:rFonts w:ascii="Bookman Old Style" w:hAnsi="Bookman Old Style"/>
          <w:b/>
          <w:sz w:val="24"/>
          <w:szCs w:val="24"/>
        </w:rPr>
        <w:t xml:space="preserve"> </w:t>
      </w:r>
      <w:r w:rsidRPr="00D55DCB">
        <w:rPr>
          <w:rFonts w:ascii="Bookman Old Style" w:hAnsi="Bookman Old Style"/>
          <w:sz w:val="24"/>
          <w:szCs w:val="24"/>
        </w:rPr>
        <w:t>31 March 2018 is when she</w:t>
      </w:r>
      <w:r w:rsidR="001D3897" w:rsidRPr="00D55DCB">
        <w:rPr>
          <w:rFonts w:ascii="Bookman Old Style" w:hAnsi="Bookman Old Style"/>
          <w:sz w:val="24"/>
          <w:szCs w:val="24"/>
        </w:rPr>
        <w:t xml:space="preserve"> bought</w:t>
      </w:r>
      <w:r w:rsidRPr="00D55DCB">
        <w:rPr>
          <w:rFonts w:ascii="Bookman Old Style" w:hAnsi="Bookman Old Style"/>
          <w:b/>
          <w:sz w:val="24"/>
          <w:szCs w:val="24"/>
        </w:rPr>
        <w:t xml:space="preserve"> </w:t>
      </w:r>
      <w:r w:rsidRPr="00D55DCB">
        <w:rPr>
          <w:rFonts w:ascii="Bookman Old Style" w:hAnsi="Bookman Old Style"/>
          <w:sz w:val="24"/>
          <w:szCs w:val="24"/>
        </w:rPr>
        <w:t>and had</w:t>
      </w:r>
      <w:r w:rsidRPr="00D55DCB">
        <w:rPr>
          <w:rFonts w:ascii="Bookman Old Style" w:hAnsi="Bookman Old Style"/>
          <w:b/>
          <w:sz w:val="24"/>
          <w:szCs w:val="24"/>
        </w:rPr>
        <w:t xml:space="preserve"> </w:t>
      </w:r>
      <w:r w:rsidR="001D3897" w:rsidRPr="00D55DCB">
        <w:rPr>
          <w:rFonts w:ascii="Bookman Old Style" w:hAnsi="Bookman Old Style"/>
          <w:sz w:val="24"/>
          <w:szCs w:val="24"/>
        </w:rPr>
        <w:t>an agreement. It’s in the bank.</w:t>
      </w:r>
      <w:r w:rsidRPr="00D55DCB">
        <w:rPr>
          <w:rFonts w:ascii="Bookman Old Style" w:hAnsi="Bookman Old Style"/>
          <w:b/>
          <w:sz w:val="24"/>
          <w:szCs w:val="24"/>
        </w:rPr>
        <w:t xml:space="preserve"> </w:t>
      </w:r>
      <w:r w:rsidRPr="00D55DCB">
        <w:rPr>
          <w:rFonts w:ascii="Bookman Old Style" w:hAnsi="Bookman Old Style"/>
          <w:sz w:val="24"/>
          <w:szCs w:val="24"/>
        </w:rPr>
        <w:t>That the LC1</w:t>
      </w:r>
      <w:r w:rsidRPr="00D55DCB">
        <w:rPr>
          <w:rFonts w:ascii="Bookman Old Style" w:hAnsi="Bookman Old Style"/>
          <w:b/>
          <w:sz w:val="24"/>
          <w:szCs w:val="24"/>
        </w:rPr>
        <w:t xml:space="preserve"> </w:t>
      </w:r>
      <w:r w:rsidR="001D3897" w:rsidRPr="00D55DCB">
        <w:rPr>
          <w:rFonts w:ascii="Bookman Old Style" w:hAnsi="Bookman Old Style"/>
          <w:sz w:val="24"/>
          <w:szCs w:val="24"/>
        </w:rPr>
        <w:t>present was Kateeba with the defence of the village</w:t>
      </w:r>
      <w:r w:rsidRPr="00D55DCB">
        <w:rPr>
          <w:rFonts w:ascii="Bookman Old Style" w:hAnsi="Bookman Old Style"/>
          <w:sz w:val="24"/>
          <w:szCs w:val="24"/>
        </w:rPr>
        <w:t>. That</w:t>
      </w:r>
      <w:r w:rsidRPr="00D55DCB">
        <w:rPr>
          <w:rFonts w:ascii="Bookman Old Style" w:hAnsi="Bookman Old Style"/>
          <w:b/>
          <w:sz w:val="24"/>
          <w:szCs w:val="24"/>
        </w:rPr>
        <w:t xml:space="preserve"> </w:t>
      </w:r>
      <w:r w:rsidRPr="00D55DCB">
        <w:rPr>
          <w:rFonts w:ascii="Bookman Old Style" w:hAnsi="Bookman Old Style"/>
          <w:sz w:val="24"/>
          <w:szCs w:val="24"/>
        </w:rPr>
        <w:t>Abali made the A</w:t>
      </w:r>
      <w:r w:rsidR="001D3897" w:rsidRPr="00D55DCB">
        <w:rPr>
          <w:rFonts w:ascii="Bookman Old Style" w:hAnsi="Bookman Old Style"/>
          <w:sz w:val="24"/>
          <w:szCs w:val="24"/>
        </w:rPr>
        <w:t xml:space="preserve">greement as L C 1 </w:t>
      </w:r>
      <w:r w:rsidRPr="00D55DCB">
        <w:rPr>
          <w:rFonts w:ascii="Bookman Old Style" w:hAnsi="Bookman Old Style"/>
          <w:sz w:val="24"/>
          <w:szCs w:val="24"/>
        </w:rPr>
        <w:t xml:space="preserve">chairman </w:t>
      </w:r>
      <w:r w:rsidR="001D3897" w:rsidRPr="00D55DCB">
        <w:rPr>
          <w:rFonts w:ascii="Bookman Old Style" w:hAnsi="Bookman Old Style"/>
          <w:sz w:val="24"/>
          <w:szCs w:val="24"/>
        </w:rPr>
        <w:t>at that time</w:t>
      </w:r>
      <w:r w:rsidRPr="00D55DCB">
        <w:rPr>
          <w:rFonts w:ascii="Bookman Old Style" w:hAnsi="Bookman Old Style"/>
          <w:b/>
          <w:sz w:val="24"/>
          <w:szCs w:val="24"/>
        </w:rPr>
        <w:t xml:space="preserve"> </w:t>
      </w:r>
      <w:r w:rsidRPr="00D55DCB">
        <w:rPr>
          <w:rFonts w:ascii="Bookman Old Style" w:hAnsi="Bookman Old Style"/>
          <w:sz w:val="24"/>
          <w:szCs w:val="24"/>
        </w:rPr>
        <w:t>and she</w:t>
      </w:r>
      <w:r w:rsidRPr="00D55DCB">
        <w:rPr>
          <w:rFonts w:ascii="Bookman Old Style" w:hAnsi="Bookman Old Style"/>
          <w:b/>
          <w:sz w:val="24"/>
          <w:szCs w:val="24"/>
        </w:rPr>
        <w:t xml:space="preserve"> </w:t>
      </w:r>
      <w:r w:rsidR="001D3897" w:rsidRPr="00D55DCB">
        <w:rPr>
          <w:rFonts w:ascii="Bookman Old Style" w:hAnsi="Bookman Old Style"/>
          <w:sz w:val="24"/>
          <w:szCs w:val="24"/>
        </w:rPr>
        <w:t>paid</w:t>
      </w:r>
      <w:r w:rsidRPr="00D55DCB">
        <w:rPr>
          <w:rFonts w:ascii="Bookman Old Style" w:hAnsi="Bookman Old Style"/>
          <w:sz w:val="24"/>
          <w:szCs w:val="24"/>
        </w:rPr>
        <w:t xml:space="preserve"> for the land in installments, she</w:t>
      </w:r>
      <w:r w:rsidR="001D3897" w:rsidRPr="00D55DCB">
        <w:rPr>
          <w:rFonts w:ascii="Bookman Old Style" w:hAnsi="Bookman Old Style"/>
          <w:sz w:val="24"/>
          <w:szCs w:val="24"/>
        </w:rPr>
        <w:t xml:space="preserve"> paid 3 installments</w:t>
      </w:r>
      <w:r w:rsidRPr="00D55DCB">
        <w:rPr>
          <w:rFonts w:ascii="Bookman Old Style" w:hAnsi="Bookman Old Style"/>
          <w:sz w:val="24"/>
          <w:szCs w:val="24"/>
        </w:rPr>
        <w:t>. That she</w:t>
      </w:r>
      <w:r w:rsidRPr="00D55DCB">
        <w:rPr>
          <w:rFonts w:ascii="Bookman Old Style" w:hAnsi="Bookman Old Style"/>
          <w:b/>
          <w:sz w:val="24"/>
          <w:szCs w:val="24"/>
        </w:rPr>
        <w:t xml:space="preserve"> </w:t>
      </w:r>
      <w:r w:rsidR="001D3897" w:rsidRPr="00D55DCB">
        <w:rPr>
          <w:rFonts w:ascii="Bookman Old Style" w:hAnsi="Bookman Old Style"/>
          <w:sz w:val="24"/>
          <w:szCs w:val="24"/>
        </w:rPr>
        <w:t>started pay 500,000/</w:t>
      </w:r>
      <w:r w:rsidR="00A523E3" w:rsidRPr="00D55DCB">
        <w:rPr>
          <w:rFonts w:ascii="Bookman Old Style" w:hAnsi="Bookman Old Style"/>
          <w:sz w:val="24"/>
          <w:szCs w:val="24"/>
        </w:rPr>
        <w:t>=,</w:t>
      </w:r>
      <w:r w:rsidR="00A523E3">
        <w:rPr>
          <w:rFonts w:ascii="Bookman Old Style" w:hAnsi="Bookman Old Style"/>
          <w:sz w:val="24"/>
          <w:szCs w:val="24"/>
        </w:rPr>
        <w:t xml:space="preserve"> </w:t>
      </w:r>
      <w:r w:rsidR="001D3897" w:rsidRPr="00D55DCB">
        <w:rPr>
          <w:rFonts w:ascii="Bookman Old Style" w:hAnsi="Bookman Old Style"/>
          <w:sz w:val="24"/>
          <w:szCs w:val="24"/>
        </w:rPr>
        <w:t>it</w:t>
      </w:r>
      <w:r w:rsidR="00A523E3">
        <w:rPr>
          <w:rFonts w:ascii="Bookman Old Style" w:hAnsi="Bookman Old Style"/>
          <w:sz w:val="24"/>
          <w:szCs w:val="24"/>
        </w:rPr>
        <w:t xml:space="preserve"> i</w:t>
      </w:r>
      <w:r w:rsidR="001D3897" w:rsidRPr="00D55DCB">
        <w:rPr>
          <w:rFonts w:ascii="Bookman Old Style" w:hAnsi="Bookman Old Style"/>
          <w:sz w:val="24"/>
          <w:szCs w:val="24"/>
        </w:rPr>
        <w:t>s shown in the agreement. The agreement was mad</w:t>
      </w:r>
      <w:r w:rsidRPr="00D55DCB">
        <w:rPr>
          <w:rFonts w:ascii="Bookman Old Style" w:hAnsi="Bookman Old Style"/>
          <w:sz w:val="24"/>
          <w:szCs w:val="24"/>
        </w:rPr>
        <w:t>e after she fully paid, n</w:t>
      </w:r>
      <w:r w:rsidR="001D3897" w:rsidRPr="00D55DCB">
        <w:rPr>
          <w:rFonts w:ascii="Bookman Old Style" w:hAnsi="Bookman Old Style"/>
          <w:sz w:val="24"/>
          <w:szCs w:val="24"/>
        </w:rPr>
        <w:t xml:space="preserve">ext 1.5 </w:t>
      </w:r>
      <w:r w:rsidRPr="00D55DCB">
        <w:rPr>
          <w:rFonts w:ascii="Bookman Old Style" w:hAnsi="Bookman Old Style"/>
          <w:sz w:val="24"/>
          <w:szCs w:val="24"/>
        </w:rPr>
        <w:t>million and</w:t>
      </w:r>
      <w:r w:rsidR="001D3897" w:rsidRPr="00D55DCB">
        <w:rPr>
          <w:rFonts w:ascii="Bookman Old Style" w:hAnsi="Bookman Old Style"/>
          <w:sz w:val="24"/>
          <w:szCs w:val="24"/>
        </w:rPr>
        <w:t xml:space="preserve"> 1</w:t>
      </w:r>
      <w:r w:rsidRPr="00D55DCB">
        <w:rPr>
          <w:rFonts w:ascii="Bookman Old Style" w:hAnsi="Bookman Old Style"/>
          <w:sz w:val="24"/>
          <w:szCs w:val="24"/>
        </w:rPr>
        <w:t xml:space="preserve"> </w:t>
      </w:r>
      <w:r w:rsidR="001D3897" w:rsidRPr="00D55DCB">
        <w:rPr>
          <w:rFonts w:ascii="Bookman Old Style" w:hAnsi="Bookman Old Style"/>
          <w:sz w:val="24"/>
          <w:szCs w:val="24"/>
        </w:rPr>
        <w:t>m</w:t>
      </w:r>
      <w:r w:rsidRPr="00D55DCB">
        <w:rPr>
          <w:rFonts w:ascii="Bookman Old Style" w:hAnsi="Bookman Old Style"/>
          <w:sz w:val="24"/>
          <w:szCs w:val="24"/>
        </w:rPr>
        <w:t>illion</w:t>
      </w:r>
      <w:r w:rsidR="001D3897" w:rsidRPr="00D55DCB">
        <w:rPr>
          <w:rFonts w:ascii="Bookman Old Style" w:hAnsi="Bookman Old Style"/>
          <w:sz w:val="24"/>
          <w:szCs w:val="24"/>
        </w:rPr>
        <w:t xml:space="preserve"> finally.</w:t>
      </w:r>
    </w:p>
    <w:p w:rsidR="001D3897" w:rsidRPr="00D55DCB" w:rsidRDefault="00A347B6" w:rsidP="00D55DCB">
      <w:pPr>
        <w:jc w:val="both"/>
        <w:rPr>
          <w:rFonts w:ascii="Bookman Old Style" w:hAnsi="Bookman Old Style"/>
          <w:sz w:val="24"/>
          <w:szCs w:val="24"/>
        </w:rPr>
      </w:pPr>
      <w:r w:rsidRPr="00D55DCB">
        <w:rPr>
          <w:rFonts w:ascii="Bookman Old Style" w:hAnsi="Bookman Old Style"/>
          <w:sz w:val="24"/>
          <w:szCs w:val="24"/>
        </w:rPr>
        <w:t>That h</w:t>
      </w:r>
      <w:r w:rsidR="001D3897" w:rsidRPr="00D55DCB">
        <w:rPr>
          <w:rFonts w:ascii="Bookman Old Style" w:hAnsi="Bookman Old Style"/>
          <w:sz w:val="24"/>
          <w:szCs w:val="24"/>
        </w:rPr>
        <w:t xml:space="preserve">e just came when he had a problem. Tuze Awaza sold to </w:t>
      </w:r>
      <w:r w:rsidRPr="00D55DCB">
        <w:rPr>
          <w:rFonts w:ascii="Bookman Old Style" w:hAnsi="Bookman Old Style"/>
          <w:sz w:val="24"/>
          <w:szCs w:val="24"/>
        </w:rPr>
        <w:t xml:space="preserve">her </w:t>
      </w:r>
      <w:r w:rsidR="001D3897" w:rsidRPr="00D55DCB">
        <w:rPr>
          <w:rFonts w:ascii="Bookman Old Style" w:hAnsi="Bookman Old Style"/>
          <w:sz w:val="24"/>
          <w:szCs w:val="24"/>
        </w:rPr>
        <w:t xml:space="preserve">and he even with </w:t>
      </w:r>
      <w:r w:rsidRPr="00D55DCB">
        <w:rPr>
          <w:rFonts w:ascii="Bookman Old Style" w:hAnsi="Bookman Old Style"/>
          <w:sz w:val="24"/>
          <w:szCs w:val="24"/>
        </w:rPr>
        <w:t>neighbor</w:t>
      </w:r>
      <w:r w:rsidR="001D3897" w:rsidRPr="00D55DCB">
        <w:rPr>
          <w:rFonts w:ascii="Bookman Old Style" w:hAnsi="Bookman Old Style"/>
          <w:sz w:val="24"/>
          <w:szCs w:val="24"/>
        </w:rPr>
        <w:t xml:space="preserve"> who wa</w:t>
      </w:r>
      <w:r w:rsidRPr="00D55DCB">
        <w:rPr>
          <w:rFonts w:ascii="Bookman Old Style" w:hAnsi="Bookman Old Style"/>
          <w:sz w:val="24"/>
          <w:szCs w:val="24"/>
        </w:rPr>
        <w:t>s old so as to prove ownership. That d</w:t>
      </w:r>
      <w:r w:rsidR="001D3897" w:rsidRPr="00D55DCB">
        <w:rPr>
          <w:rFonts w:ascii="Bookman Old Style" w:hAnsi="Bookman Old Style"/>
          <w:sz w:val="24"/>
          <w:szCs w:val="24"/>
        </w:rPr>
        <w:t>ocume</w:t>
      </w:r>
      <w:r w:rsidRPr="00D55DCB">
        <w:rPr>
          <w:rFonts w:ascii="Bookman Old Style" w:hAnsi="Bookman Old Style"/>
          <w:sz w:val="24"/>
          <w:szCs w:val="24"/>
        </w:rPr>
        <w:t xml:space="preserve">nts aren’t forged they are true.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e money</w:t>
      </w:r>
      <w:r w:rsidRPr="00D55DCB">
        <w:rPr>
          <w:rFonts w:ascii="Bookman Old Style" w:hAnsi="Bookman Old Style"/>
          <w:sz w:val="24"/>
          <w:szCs w:val="24"/>
        </w:rPr>
        <w:t xml:space="preserve"> she</w:t>
      </w:r>
      <w:r w:rsidR="001D3897" w:rsidRPr="00D55DCB">
        <w:rPr>
          <w:rFonts w:ascii="Bookman Old Style" w:hAnsi="Bookman Old Style"/>
          <w:sz w:val="24"/>
          <w:szCs w:val="24"/>
        </w:rPr>
        <w:t xml:space="preserve"> borrowed in the MDI was to build.</w:t>
      </w:r>
    </w:p>
    <w:p w:rsidR="001D3897" w:rsidRPr="00D55DCB" w:rsidRDefault="00A347B6" w:rsidP="00D55DCB">
      <w:pPr>
        <w:jc w:val="both"/>
        <w:rPr>
          <w:rFonts w:ascii="Bookman Old Style" w:hAnsi="Bookman Old Style"/>
          <w:sz w:val="24"/>
          <w:szCs w:val="24"/>
        </w:rPr>
      </w:pPr>
      <w:r w:rsidRPr="00D55DCB">
        <w:rPr>
          <w:rFonts w:ascii="Bookman Old Style" w:hAnsi="Bookman Old Style"/>
          <w:sz w:val="24"/>
          <w:szCs w:val="24"/>
        </w:rPr>
        <w:t xml:space="preserve">That she met Sanoni in April 2018; and has </w:t>
      </w:r>
      <w:r w:rsidR="001D3897" w:rsidRPr="00D55DCB">
        <w:rPr>
          <w:rFonts w:ascii="Bookman Old Style" w:hAnsi="Bookman Old Style"/>
          <w:sz w:val="24"/>
          <w:szCs w:val="24"/>
        </w:rPr>
        <w:t xml:space="preserve">the receipt of the house. That the same </w:t>
      </w:r>
      <w:r w:rsidRPr="00D55DCB">
        <w:rPr>
          <w:rFonts w:ascii="Bookman Old Style" w:hAnsi="Bookman Old Style"/>
          <w:sz w:val="24"/>
          <w:szCs w:val="24"/>
        </w:rPr>
        <w:t xml:space="preserve">information she </w:t>
      </w:r>
      <w:r w:rsidR="00CC4AF7" w:rsidRPr="00D55DCB">
        <w:rPr>
          <w:rFonts w:ascii="Bookman Old Style" w:hAnsi="Bookman Old Style"/>
          <w:sz w:val="24"/>
          <w:szCs w:val="24"/>
        </w:rPr>
        <w:t>has in</w:t>
      </w:r>
      <w:r w:rsidRPr="00D55DCB">
        <w:rPr>
          <w:rFonts w:ascii="Bookman Old Style" w:hAnsi="Bookman Old Style"/>
          <w:sz w:val="24"/>
          <w:szCs w:val="24"/>
        </w:rPr>
        <w:t xml:space="preserve"> the defence. That she </w:t>
      </w:r>
      <w:r w:rsidR="001D3897" w:rsidRPr="00D55DCB">
        <w:rPr>
          <w:rFonts w:ascii="Bookman Old Style" w:hAnsi="Bookman Old Style"/>
          <w:sz w:val="24"/>
          <w:szCs w:val="24"/>
        </w:rPr>
        <w:t>was with you for 2</w:t>
      </w:r>
      <w:r w:rsidR="00CC4AF7" w:rsidRPr="00D55DCB">
        <w:rPr>
          <w:rFonts w:ascii="Bookman Old Style" w:hAnsi="Bookman Old Style"/>
          <w:sz w:val="24"/>
          <w:szCs w:val="24"/>
        </w:rPr>
        <w:t xml:space="preserve"> </w:t>
      </w:r>
      <w:r w:rsidR="001D3897" w:rsidRPr="00D55DCB">
        <w:rPr>
          <w:rFonts w:ascii="Bookman Old Style" w:hAnsi="Bookman Old Style"/>
          <w:sz w:val="24"/>
          <w:szCs w:val="24"/>
        </w:rPr>
        <w:t>y</w:t>
      </w:r>
      <w:r w:rsidR="00CC4AF7" w:rsidRPr="00D55DCB">
        <w:rPr>
          <w:rFonts w:ascii="Bookman Old Style" w:hAnsi="Bookman Old Style"/>
          <w:sz w:val="24"/>
          <w:szCs w:val="24"/>
        </w:rPr>
        <w:t>ea</w:t>
      </w:r>
      <w:r w:rsidR="001D3897" w:rsidRPr="00D55DCB">
        <w:rPr>
          <w:rFonts w:ascii="Bookman Old Style" w:hAnsi="Bookman Old Style"/>
          <w:sz w:val="24"/>
          <w:szCs w:val="24"/>
        </w:rPr>
        <w:t>rs, I 1</w:t>
      </w:r>
      <w:r w:rsidR="001D3897" w:rsidRPr="00D55DCB">
        <w:rPr>
          <w:rFonts w:ascii="Bookman Old Style" w:hAnsi="Bookman Old Style"/>
          <w:sz w:val="24"/>
          <w:szCs w:val="24"/>
          <w:vertAlign w:val="superscript"/>
        </w:rPr>
        <w:t>st</w:t>
      </w:r>
      <w:r w:rsidR="001D3897" w:rsidRPr="00D55DCB">
        <w:rPr>
          <w:rFonts w:ascii="Bookman Old Style" w:hAnsi="Bookman Old Style"/>
          <w:sz w:val="24"/>
          <w:szCs w:val="24"/>
        </w:rPr>
        <w:t xml:space="preserve"> rented him a house for 3 y</w:t>
      </w:r>
      <w:r w:rsidR="00CC4AF7" w:rsidRPr="00D55DCB">
        <w:rPr>
          <w:rFonts w:ascii="Bookman Old Style" w:hAnsi="Bookman Old Style"/>
          <w:sz w:val="24"/>
          <w:szCs w:val="24"/>
        </w:rPr>
        <w:t>ears; o</w:t>
      </w:r>
      <w:r w:rsidR="001D3897" w:rsidRPr="00D55DCB">
        <w:rPr>
          <w:rFonts w:ascii="Bookman Old Style" w:hAnsi="Bookman Old Style"/>
          <w:sz w:val="24"/>
          <w:szCs w:val="24"/>
        </w:rPr>
        <w:t xml:space="preserve">ne year </w:t>
      </w:r>
      <w:r w:rsidR="00CC4AF7" w:rsidRPr="00D55DCB">
        <w:rPr>
          <w:rFonts w:ascii="Bookman Old Style" w:hAnsi="Bookman Old Style"/>
          <w:sz w:val="24"/>
          <w:szCs w:val="24"/>
        </w:rPr>
        <w:t>s</w:t>
      </w:r>
      <w:r w:rsidR="001D3897" w:rsidRPr="00D55DCB">
        <w:rPr>
          <w:rFonts w:ascii="Bookman Old Style" w:hAnsi="Bookman Old Style"/>
          <w:sz w:val="24"/>
          <w:szCs w:val="24"/>
        </w:rPr>
        <w:t xml:space="preserve">he stayed with a sick hand and </w:t>
      </w:r>
      <w:r w:rsidR="00CC4AF7" w:rsidRPr="00D55DCB">
        <w:rPr>
          <w:rFonts w:ascii="Bookman Old Style" w:hAnsi="Bookman Old Style"/>
          <w:sz w:val="24"/>
          <w:szCs w:val="24"/>
        </w:rPr>
        <w:t>s</w:t>
      </w:r>
      <w:r w:rsidR="001D3897" w:rsidRPr="00D55DCB">
        <w:rPr>
          <w:rFonts w:ascii="Bookman Old Style" w:hAnsi="Bookman Old Style"/>
          <w:sz w:val="24"/>
          <w:szCs w:val="24"/>
        </w:rPr>
        <w:t>he was operated not working</w:t>
      </w:r>
      <w:r w:rsidR="00CC4AF7" w:rsidRPr="00D55DCB">
        <w:rPr>
          <w:rFonts w:ascii="Bookman Old Style" w:hAnsi="Bookman Old Style"/>
          <w:sz w:val="24"/>
          <w:szCs w:val="24"/>
        </w:rPr>
        <w:t xml:space="preserve">. That </w:t>
      </w:r>
      <w:r w:rsidR="001D3897" w:rsidRPr="00D55DCB">
        <w:rPr>
          <w:rFonts w:ascii="Bookman Old Style" w:hAnsi="Bookman Old Style"/>
          <w:sz w:val="24"/>
          <w:szCs w:val="24"/>
        </w:rPr>
        <w:t>Izimba Anna was i</w:t>
      </w:r>
      <w:r w:rsidR="00CC4AF7" w:rsidRPr="00D55DCB">
        <w:rPr>
          <w:rFonts w:ascii="Bookman Old Style" w:hAnsi="Bookman Old Style"/>
          <w:sz w:val="24"/>
          <w:szCs w:val="24"/>
        </w:rPr>
        <w:t>n the Agreement he wasn’t in the A</w:t>
      </w:r>
      <w:r w:rsidR="001D3897" w:rsidRPr="00D55DCB">
        <w:rPr>
          <w:rFonts w:ascii="Bookman Old Style" w:hAnsi="Bookman Old Style"/>
          <w:sz w:val="24"/>
          <w:szCs w:val="24"/>
        </w:rPr>
        <w:t xml:space="preserve">greement, the bank wanted </w:t>
      </w:r>
      <w:r w:rsidR="00CC4AF7" w:rsidRPr="00D55DCB">
        <w:rPr>
          <w:rFonts w:ascii="Bookman Old Style" w:hAnsi="Bookman Old Style"/>
          <w:sz w:val="24"/>
          <w:szCs w:val="24"/>
        </w:rPr>
        <w:t>chairman to certify as true copy, t</w:t>
      </w:r>
      <w:r w:rsidR="001D3897" w:rsidRPr="00D55DCB">
        <w:rPr>
          <w:rFonts w:ascii="Bookman Old Style" w:hAnsi="Bookman Old Style"/>
          <w:sz w:val="24"/>
          <w:szCs w:val="24"/>
        </w:rPr>
        <w:t>ha</w:t>
      </w:r>
      <w:r w:rsidR="00CC4AF7" w:rsidRPr="00D55DCB">
        <w:rPr>
          <w:rFonts w:ascii="Bookman Old Style" w:hAnsi="Bookman Old Style"/>
          <w:sz w:val="24"/>
          <w:szCs w:val="24"/>
        </w:rPr>
        <w:t>t’s why Izimba Anna is on that A</w:t>
      </w:r>
      <w:r w:rsidR="001D3897" w:rsidRPr="00D55DCB">
        <w:rPr>
          <w:rFonts w:ascii="Bookman Old Style" w:hAnsi="Bookman Old Style"/>
          <w:sz w:val="24"/>
          <w:szCs w:val="24"/>
        </w:rPr>
        <w:t>greement he stamped and put true copy.</w:t>
      </w:r>
    </w:p>
    <w:p w:rsidR="001D389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 xml:space="preserve">That </w:t>
      </w:r>
      <w:r w:rsidR="00CC4AF7" w:rsidRPr="00D55DCB">
        <w:rPr>
          <w:rFonts w:ascii="Bookman Old Style" w:hAnsi="Bookman Old Style"/>
          <w:sz w:val="24"/>
          <w:szCs w:val="24"/>
        </w:rPr>
        <w:t xml:space="preserve">that </w:t>
      </w:r>
      <w:r w:rsidRPr="00D55DCB">
        <w:rPr>
          <w:rFonts w:ascii="Bookman Old Style" w:hAnsi="Bookman Old Style"/>
          <w:sz w:val="24"/>
          <w:szCs w:val="24"/>
        </w:rPr>
        <w:t xml:space="preserve">time </w:t>
      </w:r>
      <w:r w:rsidR="00CC4AF7" w:rsidRPr="00D55DCB">
        <w:rPr>
          <w:rFonts w:ascii="Bookman Old Style" w:hAnsi="Bookman Old Style"/>
          <w:sz w:val="24"/>
          <w:szCs w:val="24"/>
        </w:rPr>
        <w:t xml:space="preserve">she </w:t>
      </w:r>
      <w:r w:rsidRPr="00D55DCB">
        <w:rPr>
          <w:rFonts w:ascii="Bookman Old Style" w:hAnsi="Bookman Old Style"/>
          <w:sz w:val="24"/>
          <w:szCs w:val="24"/>
        </w:rPr>
        <w:t>was in Wabulenga, land is in Namulesa</w:t>
      </w:r>
      <w:r w:rsidR="00CC4AF7" w:rsidRPr="00D55DCB">
        <w:rPr>
          <w:rFonts w:ascii="Bookman Old Style" w:hAnsi="Bookman Old Style"/>
          <w:sz w:val="24"/>
          <w:szCs w:val="24"/>
        </w:rPr>
        <w:t xml:space="preserve"> and</w:t>
      </w:r>
      <w:r w:rsidRPr="00D55DCB">
        <w:rPr>
          <w:rFonts w:ascii="Bookman Old Style" w:hAnsi="Bookman Old Style"/>
          <w:sz w:val="24"/>
          <w:szCs w:val="24"/>
        </w:rPr>
        <w:t xml:space="preserve"> used Awali he was </w:t>
      </w:r>
      <w:r w:rsidR="00CC4AF7" w:rsidRPr="00D55DCB">
        <w:rPr>
          <w:rFonts w:ascii="Bookman Old Style" w:hAnsi="Bookman Old Style"/>
          <w:sz w:val="24"/>
          <w:szCs w:val="24"/>
        </w:rPr>
        <w:t xml:space="preserve">chairman </w:t>
      </w:r>
      <w:r w:rsidRPr="00D55DCB">
        <w:rPr>
          <w:rFonts w:ascii="Bookman Old Style" w:hAnsi="Bookman Old Style"/>
          <w:sz w:val="24"/>
          <w:szCs w:val="24"/>
        </w:rPr>
        <w:t>then</w:t>
      </w:r>
      <w:r w:rsidR="00CC4AF7" w:rsidRPr="00D55DCB">
        <w:rPr>
          <w:rFonts w:ascii="Bookman Old Style" w:hAnsi="Bookman Old Style"/>
          <w:sz w:val="24"/>
          <w:szCs w:val="24"/>
        </w:rPr>
        <w:t xml:space="preserve">. </w:t>
      </w:r>
      <w:r w:rsidRPr="00D55DCB">
        <w:rPr>
          <w:rFonts w:ascii="Bookman Old Style" w:hAnsi="Bookman Old Style"/>
          <w:sz w:val="24"/>
          <w:szCs w:val="24"/>
        </w:rPr>
        <w:t>The stamp is for LC.2</w:t>
      </w:r>
      <w:r w:rsidR="00CC4AF7" w:rsidRPr="00D55DCB">
        <w:rPr>
          <w:rFonts w:ascii="Bookman Old Style" w:hAnsi="Bookman Old Style"/>
          <w:sz w:val="24"/>
          <w:szCs w:val="24"/>
        </w:rPr>
        <w:t>, t</w:t>
      </w:r>
      <w:r w:rsidRPr="00D55DCB">
        <w:rPr>
          <w:rFonts w:ascii="Bookman Old Style" w:hAnsi="Bookman Old Style"/>
          <w:sz w:val="24"/>
          <w:szCs w:val="24"/>
        </w:rPr>
        <w:t>he agreement is in the ba</w:t>
      </w:r>
      <w:r w:rsidR="00ED50B7" w:rsidRPr="00D55DCB">
        <w:rPr>
          <w:rFonts w:ascii="Bookman Old Style" w:hAnsi="Bookman Old Style"/>
          <w:sz w:val="24"/>
          <w:szCs w:val="24"/>
        </w:rPr>
        <w:t>nk and the bank wrote to court. That she brought it because M</w:t>
      </w:r>
      <w:r w:rsidRPr="00D55DCB">
        <w:rPr>
          <w:rFonts w:ascii="Bookman Old Style" w:hAnsi="Bookman Old Style"/>
          <w:sz w:val="24"/>
          <w:szCs w:val="24"/>
        </w:rPr>
        <w:t>agi</w:t>
      </w:r>
      <w:r w:rsidR="00ED50B7" w:rsidRPr="00D55DCB">
        <w:rPr>
          <w:rFonts w:ascii="Bookman Old Style" w:hAnsi="Bookman Old Style"/>
          <w:sz w:val="24"/>
          <w:szCs w:val="24"/>
        </w:rPr>
        <w:t xml:space="preserve">strate in Bugembe asked for it. That she </w:t>
      </w:r>
      <w:r w:rsidRPr="00D55DCB">
        <w:rPr>
          <w:rFonts w:ascii="Bookman Old Style" w:hAnsi="Bookman Old Style"/>
          <w:sz w:val="24"/>
          <w:szCs w:val="24"/>
        </w:rPr>
        <w:t>bought it 3</w:t>
      </w:r>
      <w:r w:rsidR="00ED50B7" w:rsidRPr="00D55DCB">
        <w:rPr>
          <w:rFonts w:ascii="Bookman Old Style" w:hAnsi="Bookman Old Style"/>
          <w:sz w:val="24"/>
          <w:szCs w:val="24"/>
        </w:rPr>
        <w:t xml:space="preserve"> million, in front</w:t>
      </w:r>
      <w:r w:rsidRPr="00D55DCB">
        <w:rPr>
          <w:rFonts w:ascii="Bookman Old Style" w:hAnsi="Bookman Old Style"/>
          <w:sz w:val="24"/>
          <w:szCs w:val="24"/>
        </w:rPr>
        <w:t xml:space="preserve"> it</w:t>
      </w:r>
      <w:r w:rsidR="00ED50B7" w:rsidRPr="00D55DCB">
        <w:rPr>
          <w:rFonts w:ascii="Bookman Old Style" w:hAnsi="Bookman Old Style"/>
          <w:sz w:val="24"/>
          <w:szCs w:val="24"/>
        </w:rPr>
        <w:t>s 30ft by 27ft, in length 47ft. That Richard is all she</w:t>
      </w:r>
      <w:r w:rsidRPr="00D55DCB">
        <w:rPr>
          <w:rFonts w:ascii="Bookman Old Style" w:hAnsi="Bookman Old Style"/>
          <w:sz w:val="24"/>
          <w:szCs w:val="24"/>
        </w:rPr>
        <w:t xml:space="preserve"> know</w:t>
      </w:r>
      <w:r w:rsidR="00ED50B7" w:rsidRPr="00D55DCB">
        <w:rPr>
          <w:rFonts w:ascii="Bookman Old Style" w:hAnsi="Bookman Old Style"/>
          <w:sz w:val="24"/>
          <w:szCs w:val="24"/>
        </w:rPr>
        <w:t>s</w:t>
      </w:r>
      <w:r w:rsidRPr="00D55DCB">
        <w:rPr>
          <w:rFonts w:ascii="Bookman Old Style" w:hAnsi="Bookman Old Style"/>
          <w:sz w:val="24"/>
          <w:szCs w:val="24"/>
        </w:rPr>
        <w:t>, on the side of the plot, west, Charles in the south</w:t>
      </w:r>
    </w:p>
    <w:p w:rsidR="00ED50B7" w:rsidRPr="00D55DCB" w:rsidRDefault="00ED50B7" w:rsidP="00D55DCB">
      <w:pPr>
        <w:jc w:val="both"/>
        <w:rPr>
          <w:rFonts w:ascii="Bookman Old Style" w:hAnsi="Bookman Old Style"/>
          <w:sz w:val="24"/>
          <w:szCs w:val="24"/>
        </w:rPr>
      </w:pPr>
      <w:r w:rsidRPr="00D55DCB">
        <w:rPr>
          <w:rFonts w:ascii="Bookman Old Style" w:hAnsi="Bookman Old Style"/>
          <w:sz w:val="24"/>
          <w:szCs w:val="24"/>
        </w:rPr>
        <w:t xml:space="preserve">She confirmed that she is </w:t>
      </w:r>
      <w:r w:rsidR="001D3897" w:rsidRPr="00D55DCB">
        <w:rPr>
          <w:rFonts w:ascii="Bookman Old Style" w:hAnsi="Bookman Old Style"/>
          <w:sz w:val="24"/>
          <w:szCs w:val="24"/>
        </w:rPr>
        <w:t xml:space="preserve">Kubanaku Lydia even </w:t>
      </w:r>
      <w:r w:rsidR="001D3897" w:rsidRPr="00D55DCB">
        <w:rPr>
          <w:rFonts w:ascii="Bookman Old Style" w:hAnsi="Bookman Old Style"/>
          <w:i/>
          <w:sz w:val="24"/>
          <w:szCs w:val="24"/>
        </w:rPr>
        <w:t xml:space="preserve">musawo </w:t>
      </w:r>
      <w:r w:rsidR="001D3897" w:rsidRPr="00D55DCB">
        <w:rPr>
          <w:rFonts w:ascii="Bookman Old Style" w:hAnsi="Bookman Old Style"/>
          <w:sz w:val="24"/>
          <w:szCs w:val="24"/>
        </w:rPr>
        <w:t xml:space="preserve">is </w:t>
      </w:r>
      <w:r w:rsidRPr="00D55DCB">
        <w:rPr>
          <w:rFonts w:ascii="Bookman Old Style" w:hAnsi="Bookman Old Style"/>
          <w:sz w:val="24"/>
          <w:szCs w:val="24"/>
        </w:rPr>
        <w:t xml:space="preserve">her </w:t>
      </w:r>
      <w:r w:rsidR="001D3897" w:rsidRPr="00D55DCB">
        <w:rPr>
          <w:rFonts w:ascii="Bookman Old Style" w:hAnsi="Bookman Old Style"/>
          <w:sz w:val="24"/>
          <w:szCs w:val="24"/>
        </w:rPr>
        <w:t xml:space="preserve">name as it’s </w:t>
      </w:r>
      <w:r w:rsidRPr="00D55DCB">
        <w:rPr>
          <w:rFonts w:ascii="Bookman Old Style" w:hAnsi="Bookman Old Style"/>
          <w:sz w:val="24"/>
          <w:szCs w:val="24"/>
        </w:rPr>
        <w:t>her profession. That r</w:t>
      </w:r>
      <w:r w:rsidR="001D3897" w:rsidRPr="00D55DCB">
        <w:rPr>
          <w:rFonts w:ascii="Bookman Old Style" w:hAnsi="Bookman Old Style"/>
          <w:sz w:val="24"/>
          <w:szCs w:val="24"/>
        </w:rPr>
        <w:t xml:space="preserve">eceipts they put for </w:t>
      </w:r>
      <w:r w:rsidRPr="00D55DCB">
        <w:rPr>
          <w:rFonts w:ascii="Bookman Old Style" w:hAnsi="Bookman Old Style"/>
          <w:sz w:val="24"/>
          <w:szCs w:val="24"/>
        </w:rPr>
        <w:t xml:space="preserve">her </w:t>
      </w:r>
      <w:r w:rsidR="001D3897" w:rsidRPr="00D55DCB">
        <w:rPr>
          <w:rFonts w:ascii="Bookman Old Style" w:hAnsi="Bookman Old Style"/>
          <w:i/>
          <w:sz w:val="24"/>
          <w:szCs w:val="24"/>
        </w:rPr>
        <w:t>muswawo</w:t>
      </w:r>
      <w:r w:rsidRPr="00D55DCB">
        <w:rPr>
          <w:rFonts w:ascii="Bookman Old Style" w:hAnsi="Bookman Old Style"/>
          <w:sz w:val="24"/>
          <w:szCs w:val="24"/>
        </w:rPr>
        <w:t xml:space="preserve"> and she is the one. That she got a loan since 2017 and started building in September. That the p</w:t>
      </w:r>
      <w:r w:rsidR="001D3897" w:rsidRPr="00D55DCB">
        <w:rPr>
          <w:rFonts w:ascii="Bookman Old Style" w:hAnsi="Bookman Old Style"/>
          <w:sz w:val="24"/>
          <w:szCs w:val="24"/>
        </w:rPr>
        <w:t xml:space="preserve">laintiff had just been operated he had a </w:t>
      </w:r>
      <w:r w:rsidRPr="00D55DCB">
        <w:rPr>
          <w:rFonts w:ascii="Bookman Old Style" w:hAnsi="Bookman Old Style"/>
          <w:sz w:val="24"/>
          <w:szCs w:val="24"/>
        </w:rPr>
        <w:t xml:space="preserve">plaster on the arm. </w:t>
      </w:r>
    </w:p>
    <w:p w:rsidR="001D3897" w:rsidRPr="00D55DCB" w:rsidRDefault="00ED50B7" w:rsidP="00D55DCB">
      <w:pPr>
        <w:jc w:val="both"/>
        <w:rPr>
          <w:rFonts w:ascii="Bookman Old Style" w:hAnsi="Bookman Old Style"/>
          <w:sz w:val="24"/>
          <w:szCs w:val="24"/>
        </w:rPr>
      </w:pPr>
      <w:r w:rsidRPr="00D55DCB">
        <w:rPr>
          <w:rFonts w:ascii="Bookman Old Style" w:hAnsi="Bookman Old Style"/>
          <w:sz w:val="24"/>
          <w:szCs w:val="24"/>
        </w:rPr>
        <w:t>That Munaza got</w:t>
      </w:r>
      <w:r w:rsidR="001D3897" w:rsidRPr="00D55DCB">
        <w:rPr>
          <w:rFonts w:ascii="Bookman Old Style" w:hAnsi="Bookman Old Style"/>
          <w:sz w:val="24"/>
          <w:szCs w:val="24"/>
        </w:rPr>
        <w:t xml:space="preserve"> to know him in 2020, when </w:t>
      </w:r>
      <w:r w:rsidRPr="00D55DCB">
        <w:rPr>
          <w:rFonts w:ascii="Bookman Old Style" w:hAnsi="Bookman Old Style"/>
          <w:sz w:val="24"/>
          <w:szCs w:val="24"/>
        </w:rPr>
        <w:t>conflicts began, Kateeba was the one those days, she bought from several hard</w:t>
      </w:r>
      <w:r w:rsidR="001D3897" w:rsidRPr="00D55DCB">
        <w:rPr>
          <w:rFonts w:ascii="Bookman Old Style" w:hAnsi="Bookman Old Style"/>
          <w:sz w:val="24"/>
          <w:szCs w:val="24"/>
        </w:rPr>
        <w:t>wares from Walubo</w:t>
      </w:r>
      <w:r w:rsidRPr="00D55DCB">
        <w:rPr>
          <w:rFonts w:ascii="Bookman Old Style" w:hAnsi="Bookman Old Style"/>
          <w:sz w:val="24"/>
          <w:szCs w:val="24"/>
        </w:rPr>
        <w:t xml:space="preserve">, Yesu Amala </w:t>
      </w:r>
      <w:r w:rsidRPr="00D55DCB">
        <w:rPr>
          <w:rFonts w:ascii="Bookman Old Style" w:hAnsi="Bookman Old Style"/>
          <w:sz w:val="24"/>
          <w:szCs w:val="24"/>
        </w:rPr>
        <w:lastRenderedPageBreak/>
        <w:t xml:space="preserve">hardware. </w:t>
      </w:r>
      <w:r w:rsidR="001D3897" w:rsidRPr="00D55DCB">
        <w:rPr>
          <w:rFonts w:ascii="Bookman Old Style" w:hAnsi="Bookman Old Style"/>
          <w:sz w:val="24"/>
          <w:szCs w:val="24"/>
        </w:rPr>
        <w:t>Th</w:t>
      </w:r>
      <w:r w:rsidRPr="00D55DCB">
        <w:rPr>
          <w:rFonts w:ascii="Bookman Old Style" w:hAnsi="Bookman Old Style"/>
          <w:sz w:val="24"/>
          <w:szCs w:val="24"/>
        </w:rPr>
        <w:t>at the receipts one is on WSD and she the originals here-one here is for payment of rent, others are the ones she</w:t>
      </w:r>
      <w:r w:rsidR="001D3897" w:rsidRPr="00D55DCB">
        <w:rPr>
          <w:rFonts w:ascii="Bookman Old Style" w:hAnsi="Bookman Old Style"/>
          <w:sz w:val="24"/>
          <w:szCs w:val="24"/>
        </w:rPr>
        <w:t xml:space="preserve"> bought property.</w:t>
      </w:r>
    </w:p>
    <w:p w:rsidR="001D3897" w:rsidRPr="00D55DCB" w:rsidRDefault="00ED50B7" w:rsidP="00D55DCB">
      <w:pPr>
        <w:jc w:val="both"/>
        <w:rPr>
          <w:rFonts w:ascii="Bookman Old Style" w:hAnsi="Bookman Old Style"/>
          <w:sz w:val="24"/>
          <w:szCs w:val="24"/>
        </w:rPr>
      </w:pPr>
      <w:r w:rsidRPr="00D55DCB">
        <w:rPr>
          <w:rFonts w:ascii="Bookman Old Style" w:hAnsi="Bookman Old Style"/>
          <w:b/>
          <w:sz w:val="24"/>
          <w:szCs w:val="24"/>
        </w:rPr>
        <w:t>DW1</w:t>
      </w:r>
      <w:r w:rsidRPr="00D55DCB">
        <w:rPr>
          <w:rFonts w:ascii="Bookman Old Style" w:hAnsi="Bookman Old Style"/>
          <w:sz w:val="24"/>
          <w:szCs w:val="24"/>
        </w:rPr>
        <w:t xml:space="preserve"> added that she will bring person who made it; and the </w:t>
      </w:r>
      <w:r w:rsidR="001D3897" w:rsidRPr="00D55DCB">
        <w:rPr>
          <w:rFonts w:ascii="Bookman Old Style" w:hAnsi="Bookman Old Style"/>
          <w:sz w:val="24"/>
          <w:szCs w:val="24"/>
        </w:rPr>
        <w:t xml:space="preserve">receipt 27/4/2018 </w:t>
      </w:r>
      <w:r w:rsidR="001D3897" w:rsidRPr="001561EA">
        <w:rPr>
          <w:rFonts w:ascii="Bookman Old Style" w:hAnsi="Bookman Old Style"/>
          <w:b/>
          <w:sz w:val="24"/>
          <w:szCs w:val="24"/>
        </w:rPr>
        <w:t>DE3</w:t>
      </w:r>
      <w:r w:rsidR="001D3897" w:rsidRPr="00D55DCB">
        <w:rPr>
          <w:rFonts w:ascii="Bookman Old Style" w:hAnsi="Bookman Old Style"/>
          <w:sz w:val="24"/>
          <w:szCs w:val="24"/>
        </w:rPr>
        <w:t xml:space="preserve"> and rest of receipts </w:t>
      </w:r>
      <w:r w:rsidRPr="00D55DCB">
        <w:rPr>
          <w:rFonts w:ascii="Bookman Old Style" w:hAnsi="Bookman Old Style"/>
          <w:sz w:val="24"/>
          <w:szCs w:val="24"/>
        </w:rPr>
        <w:t xml:space="preserve">was admitted as </w:t>
      </w:r>
      <w:r w:rsidR="001D3897" w:rsidRPr="00D55DCB">
        <w:rPr>
          <w:rFonts w:ascii="Bookman Old Style" w:hAnsi="Bookman Old Style"/>
          <w:b/>
          <w:sz w:val="24"/>
          <w:szCs w:val="24"/>
        </w:rPr>
        <w:t>DE4</w:t>
      </w:r>
      <w:r w:rsidR="001561EA">
        <w:rPr>
          <w:rFonts w:ascii="Bookman Old Style" w:hAnsi="Bookman Old Style"/>
          <w:b/>
          <w:sz w:val="24"/>
          <w:szCs w:val="24"/>
        </w:rPr>
        <w:t>.</w:t>
      </w:r>
    </w:p>
    <w:p w:rsidR="001D3897" w:rsidRPr="00D55DCB" w:rsidRDefault="00ED50B7" w:rsidP="00D55DCB">
      <w:pPr>
        <w:jc w:val="both"/>
        <w:rPr>
          <w:rFonts w:ascii="Bookman Old Style" w:hAnsi="Bookman Old Style"/>
          <w:sz w:val="24"/>
          <w:szCs w:val="24"/>
        </w:rPr>
      </w:pPr>
      <w:r w:rsidRPr="00D55DCB">
        <w:rPr>
          <w:rFonts w:ascii="Bookman Old Style" w:hAnsi="Bookman Old Style"/>
          <w:sz w:val="24"/>
          <w:szCs w:val="24"/>
        </w:rPr>
        <w:t xml:space="preserve">Further, that </w:t>
      </w:r>
      <w:r w:rsidRPr="00D55DCB">
        <w:rPr>
          <w:rFonts w:ascii="Bookman Old Style" w:hAnsi="Bookman Old Style"/>
          <w:b/>
          <w:sz w:val="24"/>
          <w:szCs w:val="24"/>
        </w:rPr>
        <w:t>DW1</w:t>
      </w:r>
      <w:r w:rsidRPr="00D55DCB">
        <w:rPr>
          <w:rFonts w:ascii="Bookman Old Style" w:hAnsi="Bookman Old Style"/>
          <w:sz w:val="24"/>
          <w:szCs w:val="24"/>
        </w:rPr>
        <w:t xml:space="preserve"> </w:t>
      </w:r>
      <w:r w:rsidR="001D3897" w:rsidRPr="00D55DCB">
        <w:rPr>
          <w:rFonts w:ascii="Bookman Old Style" w:hAnsi="Bookman Old Style"/>
          <w:sz w:val="24"/>
          <w:szCs w:val="24"/>
        </w:rPr>
        <w:t>en</w:t>
      </w:r>
      <w:r w:rsidRPr="00D55DCB">
        <w:rPr>
          <w:rFonts w:ascii="Bookman Old Style" w:hAnsi="Bookman Old Style"/>
          <w:sz w:val="24"/>
          <w:szCs w:val="24"/>
        </w:rPr>
        <w:t>tered the house in July in 2019; 2020/14/02 – yes she</w:t>
      </w:r>
      <w:r w:rsidR="001D3897" w:rsidRPr="00D55DCB">
        <w:rPr>
          <w:rFonts w:ascii="Bookman Old Style" w:hAnsi="Bookman Old Style"/>
          <w:sz w:val="24"/>
          <w:szCs w:val="24"/>
        </w:rPr>
        <w:t xml:space="preserve"> bo</w:t>
      </w:r>
      <w:r w:rsidRPr="00D55DCB">
        <w:rPr>
          <w:rFonts w:ascii="Bookman Old Style" w:hAnsi="Bookman Old Style"/>
          <w:sz w:val="24"/>
          <w:szCs w:val="24"/>
        </w:rPr>
        <w:t>ught nails, and cement, binding and that month she</w:t>
      </w:r>
      <w:r w:rsidR="001D3897" w:rsidRPr="00D55DCB">
        <w:rPr>
          <w:rFonts w:ascii="Bookman Old Style" w:hAnsi="Bookman Old Style"/>
          <w:sz w:val="24"/>
          <w:szCs w:val="24"/>
        </w:rPr>
        <w:t xml:space="preserve"> had entered the house</w:t>
      </w:r>
      <w:r w:rsidRPr="00D55DCB">
        <w:rPr>
          <w:rFonts w:ascii="Bookman Old Style" w:hAnsi="Bookman Old Style"/>
          <w:sz w:val="24"/>
          <w:szCs w:val="24"/>
        </w:rPr>
        <w:t xml:space="preserve"> and </w:t>
      </w:r>
      <w:r w:rsidR="001D3897" w:rsidRPr="00D55DCB">
        <w:rPr>
          <w:rFonts w:ascii="Bookman Old Style" w:hAnsi="Bookman Old Style"/>
          <w:sz w:val="24"/>
          <w:szCs w:val="24"/>
        </w:rPr>
        <w:t xml:space="preserve"> bought those materials to put a </w:t>
      </w:r>
      <w:r w:rsidRPr="00D55DCB">
        <w:rPr>
          <w:rFonts w:ascii="Bookman Old Style" w:hAnsi="Bookman Old Style"/>
          <w:sz w:val="24"/>
          <w:szCs w:val="24"/>
        </w:rPr>
        <w:t>ceiling where she</w:t>
      </w:r>
      <w:r w:rsidR="001D3897" w:rsidRPr="00D55DCB">
        <w:rPr>
          <w:rFonts w:ascii="Bookman Old Style" w:hAnsi="Bookman Old Style"/>
          <w:sz w:val="24"/>
          <w:szCs w:val="24"/>
        </w:rPr>
        <w:t xml:space="preserve"> put the drug shop</w:t>
      </w:r>
      <w:r w:rsidRPr="00D55DCB">
        <w:rPr>
          <w:rFonts w:ascii="Bookman Old Style" w:hAnsi="Bookman Old Style"/>
          <w:sz w:val="24"/>
          <w:szCs w:val="24"/>
        </w:rPr>
        <w:t>.</w:t>
      </w:r>
      <w:r w:rsidR="001561EA">
        <w:rPr>
          <w:rFonts w:ascii="Bookman Old Style" w:hAnsi="Bookman Old Style"/>
          <w:sz w:val="24"/>
          <w:szCs w:val="24"/>
        </w:rPr>
        <w:t xml:space="preserve"> </w:t>
      </w:r>
      <w:r w:rsidRPr="00D55DCB">
        <w:rPr>
          <w:rFonts w:ascii="Bookman Old Style" w:hAnsi="Bookman Old Style"/>
          <w:sz w:val="24"/>
          <w:szCs w:val="24"/>
        </w:rPr>
        <w:t>That the p</w:t>
      </w:r>
      <w:r w:rsidR="001D3897" w:rsidRPr="00D55DCB">
        <w:rPr>
          <w:rFonts w:ascii="Bookman Old Style" w:hAnsi="Bookman Old Style"/>
          <w:sz w:val="24"/>
          <w:szCs w:val="24"/>
        </w:rPr>
        <w:t>l</w:t>
      </w:r>
      <w:r w:rsidRPr="00D55DCB">
        <w:rPr>
          <w:rFonts w:ascii="Bookman Old Style" w:hAnsi="Bookman Old Style"/>
          <w:sz w:val="24"/>
          <w:szCs w:val="24"/>
        </w:rPr>
        <w:t>aintiff had abused the landlord and in September she borrowed 5 million; and that it doesn’t mean she was building all money she</w:t>
      </w:r>
      <w:r w:rsidR="001D3897" w:rsidRPr="00D55DCB">
        <w:rPr>
          <w:rFonts w:ascii="Bookman Old Style" w:hAnsi="Bookman Old Style"/>
          <w:sz w:val="24"/>
          <w:szCs w:val="24"/>
        </w:rPr>
        <w:t xml:space="preserve"> borrowed</w:t>
      </w:r>
      <w:r w:rsidRPr="00D55DCB">
        <w:rPr>
          <w:rFonts w:ascii="Bookman Old Style" w:hAnsi="Bookman Old Style"/>
          <w:sz w:val="24"/>
          <w:szCs w:val="24"/>
        </w:rPr>
        <w:t>.</w:t>
      </w:r>
    </w:p>
    <w:p w:rsidR="00ED50B7" w:rsidRPr="00D55DCB" w:rsidRDefault="00ED50B7" w:rsidP="00D55DCB">
      <w:pPr>
        <w:jc w:val="both"/>
        <w:rPr>
          <w:rFonts w:ascii="Bookman Old Style" w:hAnsi="Bookman Old Style"/>
          <w:b/>
          <w:sz w:val="24"/>
          <w:szCs w:val="24"/>
        </w:rPr>
      </w:pPr>
      <w:r w:rsidRPr="00D55DCB">
        <w:rPr>
          <w:rFonts w:ascii="Bookman Old Style" w:hAnsi="Bookman Old Style"/>
          <w:b/>
          <w:sz w:val="24"/>
          <w:szCs w:val="24"/>
        </w:rPr>
        <w:t xml:space="preserve">There was </w:t>
      </w:r>
      <w:r w:rsidR="001561EA" w:rsidRPr="00D55DCB">
        <w:rPr>
          <w:rFonts w:ascii="Bookman Old Style" w:hAnsi="Bookman Old Style"/>
          <w:b/>
          <w:sz w:val="24"/>
          <w:szCs w:val="24"/>
        </w:rPr>
        <w:t>reexamination</w:t>
      </w:r>
      <w:r w:rsidRPr="00D55DCB">
        <w:rPr>
          <w:rFonts w:ascii="Bookman Old Style" w:hAnsi="Bookman Old Style"/>
          <w:b/>
          <w:sz w:val="24"/>
          <w:szCs w:val="24"/>
        </w:rPr>
        <w:t>.</w:t>
      </w:r>
    </w:p>
    <w:p w:rsidR="001D3897" w:rsidRPr="00D55DCB" w:rsidRDefault="00ED50B7" w:rsidP="00D55DCB">
      <w:pPr>
        <w:jc w:val="both"/>
        <w:rPr>
          <w:rFonts w:ascii="Bookman Old Style" w:hAnsi="Bookman Old Style"/>
          <w:sz w:val="24"/>
          <w:szCs w:val="24"/>
        </w:rPr>
      </w:pPr>
      <w:r w:rsidRPr="00D55DCB">
        <w:rPr>
          <w:rFonts w:ascii="Bookman Old Style" w:hAnsi="Bookman Old Style" w:cs="Times New Roman"/>
          <w:sz w:val="24"/>
          <w:szCs w:val="24"/>
        </w:rPr>
        <w:t xml:space="preserve">The defence second witness was </w:t>
      </w:r>
      <w:r w:rsidR="001D3897" w:rsidRPr="00D55DCB">
        <w:rPr>
          <w:rFonts w:ascii="Bookman Old Style" w:hAnsi="Bookman Old Style"/>
          <w:b/>
          <w:sz w:val="24"/>
          <w:szCs w:val="24"/>
        </w:rPr>
        <w:t>T</w:t>
      </w:r>
      <w:r w:rsidRPr="00D55DCB">
        <w:rPr>
          <w:rFonts w:ascii="Bookman Old Style" w:hAnsi="Bookman Old Style"/>
          <w:b/>
          <w:sz w:val="24"/>
          <w:szCs w:val="24"/>
        </w:rPr>
        <w:t>uze</w:t>
      </w:r>
      <w:r w:rsidR="001D3897" w:rsidRPr="00D55DCB">
        <w:rPr>
          <w:rFonts w:ascii="Bookman Old Style" w:hAnsi="Bookman Old Style"/>
          <w:b/>
          <w:sz w:val="24"/>
          <w:szCs w:val="24"/>
        </w:rPr>
        <w:t xml:space="preserve"> A</w:t>
      </w:r>
      <w:r w:rsidRPr="00D55DCB">
        <w:rPr>
          <w:rFonts w:ascii="Bookman Old Style" w:hAnsi="Bookman Old Style"/>
          <w:b/>
          <w:sz w:val="24"/>
          <w:szCs w:val="24"/>
        </w:rPr>
        <w:t>waze</w:t>
      </w:r>
      <w:r w:rsidR="00CE5022" w:rsidRPr="00D55DCB">
        <w:rPr>
          <w:rFonts w:ascii="Bookman Old Style" w:hAnsi="Bookman Old Style"/>
          <w:b/>
          <w:sz w:val="24"/>
          <w:szCs w:val="24"/>
        </w:rPr>
        <w:t xml:space="preserve">, a male adult aged 54 years old, resident of Namulesa, Mafubira Jinja District peasant farmer </w:t>
      </w:r>
      <w:r w:rsidR="00CE5022" w:rsidRPr="00D55DCB">
        <w:rPr>
          <w:rFonts w:ascii="Bookman Old Style" w:hAnsi="Bookman Old Style"/>
          <w:b/>
          <w:i/>
          <w:sz w:val="24"/>
          <w:szCs w:val="24"/>
        </w:rPr>
        <w:t>(hereinafter referred to as DW2)</w:t>
      </w:r>
      <w:r w:rsidR="00CE5022" w:rsidRPr="00D55DCB">
        <w:rPr>
          <w:rFonts w:ascii="Bookman Old Style" w:hAnsi="Bookman Old Style"/>
          <w:sz w:val="24"/>
          <w:szCs w:val="24"/>
        </w:rPr>
        <w:t>. He kne</w:t>
      </w:r>
      <w:r w:rsidR="001D3897" w:rsidRPr="00D55DCB">
        <w:rPr>
          <w:rFonts w:ascii="Bookman Old Style" w:hAnsi="Bookman Old Style"/>
          <w:sz w:val="24"/>
          <w:szCs w:val="24"/>
        </w:rPr>
        <w:t>w the plaintiff he was</w:t>
      </w:r>
      <w:r w:rsidR="00CE5022" w:rsidRPr="00D55DCB">
        <w:rPr>
          <w:rFonts w:ascii="Bookman Old Style" w:hAnsi="Bookman Old Style"/>
          <w:sz w:val="24"/>
          <w:szCs w:val="24"/>
        </w:rPr>
        <w:t xml:space="preserve"> his</w:t>
      </w:r>
      <w:r w:rsidR="001D3897" w:rsidRPr="00D55DCB">
        <w:rPr>
          <w:rFonts w:ascii="Bookman Old Style" w:hAnsi="Bookman Old Style"/>
          <w:sz w:val="24"/>
          <w:szCs w:val="24"/>
        </w:rPr>
        <w:t xml:space="preserve"> </w:t>
      </w:r>
      <w:r w:rsidR="00CE5022" w:rsidRPr="00D55DCB">
        <w:rPr>
          <w:rFonts w:ascii="Bookman Old Style" w:hAnsi="Bookman Old Style"/>
          <w:sz w:val="24"/>
          <w:szCs w:val="24"/>
        </w:rPr>
        <w:t xml:space="preserve">neighbor and was a husband to her; and knew </w:t>
      </w:r>
      <w:r w:rsidR="001D3897" w:rsidRPr="00D55DCB">
        <w:rPr>
          <w:rFonts w:ascii="Bookman Old Style" w:hAnsi="Bookman Old Style"/>
          <w:sz w:val="24"/>
          <w:szCs w:val="24"/>
        </w:rPr>
        <w:t xml:space="preserve">the defendant because </w:t>
      </w:r>
      <w:r w:rsidR="00CE5022" w:rsidRPr="00D55DCB">
        <w:rPr>
          <w:rFonts w:ascii="Bookman Old Style" w:hAnsi="Bookman Old Style"/>
          <w:sz w:val="24"/>
          <w:szCs w:val="24"/>
        </w:rPr>
        <w:t xml:space="preserve">he is </w:t>
      </w:r>
      <w:r w:rsidR="001D3897" w:rsidRPr="00D55DCB">
        <w:rPr>
          <w:rFonts w:ascii="Bookman Old Style" w:hAnsi="Bookman Old Style"/>
          <w:sz w:val="24"/>
          <w:szCs w:val="24"/>
        </w:rPr>
        <w:t>the</w:t>
      </w:r>
      <w:r w:rsidR="00CE5022" w:rsidRPr="00D55DCB">
        <w:rPr>
          <w:rFonts w:ascii="Bookman Old Style" w:hAnsi="Bookman Old Style"/>
          <w:sz w:val="24"/>
          <w:szCs w:val="24"/>
        </w:rPr>
        <w:t xml:space="preserve"> one who sold to the defendant in 2018. That the </w:t>
      </w:r>
      <w:r w:rsidR="001D3897" w:rsidRPr="00D55DCB">
        <w:rPr>
          <w:rFonts w:ascii="Bookman Old Style" w:hAnsi="Bookman Old Style"/>
          <w:sz w:val="24"/>
          <w:szCs w:val="24"/>
        </w:rPr>
        <w:t xml:space="preserve">land is in Namulesa, land id about 30ft to 50 </w:t>
      </w:r>
      <w:r w:rsidR="00CE5022" w:rsidRPr="00D55DCB">
        <w:rPr>
          <w:rFonts w:ascii="Bookman Old Style" w:hAnsi="Bookman Old Style"/>
          <w:sz w:val="24"/>
          <w:szCs w:val="24"/>
        </w:rPr>
        <w:t xml:space="preserve">ft, he did not </w:t>
      </w:r>
      <w:r w:rsidR="001D3897" w:rsidRPr="00D55DCB">
        <w:rPr>
          <w:rFonts w:ascii="Bookman Old Style" w:hAnsi="Bookman Old Style"/>
          <w:sz w:val="24"/>
          <w:szCs w:val="24"/>
        </w:rPr>
        <w:t>remember well</w:t>
      </w:r>
      <w:r w:rsidR="001561EA">
        <w:rPr>
          <w:rFonts w:ascii="Bookman Old Style" w:hAnsi="Bookman Old Style"/>
          <w:sz w:val="24"/>
          <w:szCs w:val="24"/>
        </w:rPr>
        <w:t>.</w:t>
      </w:r>
    </w:p>
    <w:p w:rsidR="001D3897" w:rsidRPr="00D55DCB" w:rsidRDefault="00CE5022" w:rsidP="00D55DCB">
      <w:pPr>
        <w:jc w:val="both"/>
        <w:rPr>
          <w:rFonts w:ascii="Bookman Old Style" w:hAnsi="Bookman Old Style"/>
          <w:sz w:val="24"/>
          <w:szCs w:val="24"/>
        </w:rPr>
      </w:pPr>
      <w:r w:rsidRPr="00D55DCB">
        <w:rPr>
          <w:rFonts w:ascii="Bookman Old Style" w:hAnsi="Bookman Old Style"/>
          <w:b/>
          <w:sz w:val="24"/>
          <w:szCs w:val="24"/>
        </w:rPr>
        <w:t xml:space="preserve">DW2 </w:t>
      </w:r>
      <w:r w:rsidRPr="00D55DCB">
        <w:rPr>
          <w:rFonts w:ascii="Bookman Old Style" w:hAnsi="Bookman Old Style"/>
          <w:sz w:val="24"/>
          <w:szCs w:val="24"/>
        </w:rPr>
        <w:t xml:space="preserve">did not know their connection, but that he </w:t>
      </w:r>
      <w:r w:rsidR="001D3897" w:rsidRPr="00D55DCB">
        <w:rPr>
          <w:rFonts w:ascii="Bookman Old Style" w:hAnsi="Bookman Old Style"/>
          <w:sz w:val="24"/>
          <w:szCs w:val="24"/>
        </w:rPr>
        <w:t>sold to only de</w:t>
      </w:r>
      <w:r w:rsidRPr="00D55DCB">
        <w:rPr>
          <w:rFonts w:ascii="Bookman Old Style" w:hAnsi="Bookman Old Style"/>
          <w:sz w:val="24"/>
          <w:szCs w:val="24"/>
        </w:rPr>
        <w:t>fendant; present when he</w:t>
      </w:r>
      <w:r w:rsidR="001D3897" w:rsidRPr="00D55DCB">
        <w:rPr>
          <w:rFonts w:ascii="Bookman Old Style" w:hAnsi="Bookman Old Style"/>
          <w:sz w:val="24"/>
          <w:szCs w:val="24"/>
        </w:rPr>
        <w:t xml:space="preserve"> sold, chairman, Abali, Lwanga Charles Mutabuza Sa</w:t>
      </w:r>
      <w:r w:rsidRPr="00D55DCB">
        <w:rPr>
          <w:rFonts w:ascii="Bookman Old Style" w:hAnsi="Bookman Old Style"/>
          <w:sz w:val="24"/>
          <w:szCs w:val="24"/>
        </w:rPr>
        <w:t xml:space="preserve">m, Bagonza Ruth, Aidah Nabirye and they made an Agreement Abali wrote it. </w:t>
      </w:r>
      <w:r w:rsidR="001D3897" w:rsidRPr="00D55DCB">
        <w:rPr>
          <w:rFonts w:ascii="Bookman Old Style" w:hAnsi="Bookman Old Style"/>
          <w:sz w:val="24"/>
          <w:szCs w:val="24"/>
        </w:rPr>
        <w:t>Th</w:t>
      </w:r>
      <w:r w:rsidRPr="00D55DCB">
        <w:rPr>
          <w:rFonts w:ascii="Bookman Old Style" w:hAnsi="Bookman Old Style"/>
          <w:sz w:val="24"/>
          <w:szCs w:val="24"/>
        </w:rPr>
        <w:t xml:space="preserve">at the agreement was made at the site, he did not </w:t>
      </w:r>
      <w:r w:rsidR="001D3897" w:rsidRPr="00D55DCB">
        <w:rPr>
          <w:rFonts w:ascii="Bookman Old Style" w:hAnsi="Bookman Old Style"/>
          <w:sz w:val="24"/>
          <w:szCs w:val="24"/>
        </w:rPr>
        <w:t>know if plain</w:t>
      </w:r>
      <w:r w:rsidRPr="00D55DCB">
        <w:rPr>
          <w:rFonts w:ascii="Bookman Old Style" w:hAnsi="Bookman Old Style"/>
          <w:sz w:val="24"/>
          <w:szCs w:val="24"/>
        </w:rPr>
        <w:t>tiff and defendant came to buy he</w:t>
      </w:r>
      <w:r w:rsidR="001D3897" w:rsidRPr="00D55DCB">
        <w:rPr>
          <w:rFonts w:ascii="Bookman Old Style" w:hAnsi="Bookman Old Style"/>
          <w:sz w:val="24"/>
          <w:szCs w:val="24"/>
        </w:rPr>
        <w:t xml:space="preserve"> don’t know if they were already together</w:t>
      </w:r>
      <w:r w:rsidR="001561EA">
        <w:rPr>
          <w:rFonts w:ascii="Bookman Old Style" w:hAnsi="Bookman Old Style"/>
          <w:sz w:val="24"/>
          <w:szCs w:val="24"/>
        </w:rPr>
        <w:t>.</w:t>
      </w:r>
    </w:p>
    <w:p w:rsidR="001D3897" w:rsidRPr="00D55DCB" w:rsidRDefault="001D3897" w:rsidP="00D55DCB">
      <w:pPr>
        <w:jc w:val="both"/>
        <w:rPr>
          <w:rFonts w:ascii="Bookman Old Style" w:hAnsi="Bookman Old Style"/>
          <w:sz w:val="24"/>
          <w:szCs w:val="24"/>
        </w:rPr>
      </w:pPr>
      <w:r w:rsidRPr="00D55DCB">
        <w:rPr>
          <w:rFonts w:ascii="Bookman Old Style" w:hAnsi="Bookman Old Style"/>
          <w:sz w:val="24"/>
          <w:szCs w:val="24"/>
        </w:rPr>
        <w:t>Th</w:t>
      </w:r>
      <w:r w:rsidR="00CE5022" w:rsidRPr="00D55DCB">
        <w:rPr>
          <w:rFonts w:ascii="Bookman Old Style" w:hAnsi="Bookman Old Style"/>
          <w:sz w:val="24"/>
          <w:szCs w:val="24"/>
        </w:rPr>
        <w:t>at th</w:t>
      </w:r>
      <w:r w:rsidRPr="00D55DCB">
        <w:rPr>
          <w:rFonts w:ascii="Bookman Old Style" w:hAnsi="Bookman Old Style"/>
          <w:sz w:val="24"/>
          <w:szCs w:val="24"/>
        </w:rPr>
        <w:t>e de</w:t>
      </w:r>
      <w:r w:rsidR="00CE5022" w:rsidRPr="00D55DCB">
        <w:rPr>
          <w:rFonts w:ascii="Bookman Old Style" w:hAnsi="Bookman Old Style"/>
          <w:sz w:val="24"/>
          <w:szCs w:val="24"/>
        </w:rPr>
        <w:t>fendant came alone to purchase, and t</w:t>
      </w:r>
      <w:r w:rsidRPr="00D55DCB">
        <w:rPr>
          <w:rFonts w:ascii="Bookman Old Style" w:hAnsi="Bookman Old Style"/>
          <w:sz w:val="24"/>
          <w:szCs w:val="24"/>
        </w:rPr>
        <w:t>o first see them togeth</w:t>
      </w:r>
      <w:r w:rsidR="00CE5022" w:rsidRPr="00D55DCB">
        <w:rPr>
          <w:rFonts w:ascii="Bookman Old Style" w:hAnsi="Bookman Old Style"/>
          <w:sz w:val="24"/>
          <w:szCs w:val="24"/>
        </w:rPr>
        <w:t xml:space="preserve">er when they entered the house. He did not </w:t>
      </w:r>
      <w:r w:rsidRPr="00D55DCB">
        <w:rPr>
          <w:rFonts w:ascii="Bookman Old Style" w:hAnsi="Bookman Old Style"/>
          <w:sz w:val="24"/>
          <w:szCs w:val="24"/>
        </w:rPr>
        <w:t>rememb</w:t>
      </w:r>
      <w:r w:rsidR="00CE5022" w:rsidRPr="00D55DCB">
        <w:rPr>
          <w:rFonts w:ascii="Bookman Old Style" w:hAnsi="Bookman Old Style"/>
          <w:sz w:val="24"/>
          <w:szCs w:val="24"/>
        </w:rPr>
        <w:t>er when they entered the house. That w</w:t>
      </w:r>
      <w:r w:rsidRPr="00D55DCB">
        <w:rPr>
          <w:rFonts w:ascii="Bookman Old Style" w:hAnsi="Bookman Old Style"/>
          <w:sz w:val="24"/>
          <w:szCs w:val="24"/>
        </w:rPr>
        <w:t>hen they were constructing they we</w:t>
      </w:r>
      <w:r w:rsidR="00CE5022" w:rsidRPr="00D55DCB">
        <w:rPr>
          <w:rFonts w:ascii="Bookman Old Style" w:hAnsi="Bookman Old Style"/>
          <w:sz w:val="24"/>
          <w:szCs w:val="24"/>
        </w:rPr>
        <w:t>re both responsible for workers, he did not</w:t>
      </w:r>
      <w:r w:rsidRPr="00D55DCB">
        <w:rPr>
          <w:rFonts w:ascii="Bookman Old Style" w:hAnsi="Bookman Old Style"/>
          <w:sz w:val="24"/>
          <w:szCs w:val="24"/>
        </w:rPr>
        <w:t xml:space="preserve"> don’t know who built.</w:t>
      </w:r>
    </w:p>
    <w:p w:rsidR="00CE5022" w:rsidRPr="00D55DCB" w:rsidRDefault="00CE5022" w:rsidP="00D55DCB">
      <w:pPr>
        <w:jc w:val="both"/>
        <w:rPr>
          <w:rFonts w:ascii="Bookman Old Style" w:hAnsi="Bookman Old Style"/>
          <w:sz w:val="24"/>
          <w:szCs w:val="24"/>
        </w:rPr>
      </w:pPr>
      <w:r w:rsidRPr="00D55DCB">
        <w:rPr>
          <w:rFonts w:ascii="Bookman Old Style" w:hAnsi="Bookman Old Style"/>
          <w:b/>
          <w:sz w:val="24"/>
          <w:szCs w:val="24"/>
        </w:rPr>
        <w:t>DW2</w:t>
      </w:r>
      <w:r w:rsidRPr="00D55DCB">
        <w:rPr>
          <w:rFonts w:ascii="Bookman Old Style" w:hAnsi="Bookman Old Style"/>
          <w:sz w:val="24"/>
          <w:szCs w:val="24"/>
        </w:rPr>
        <w:t xml:space="preserve"> was shown </w:t>
      </w:r>
      <w:r w:rsidR="001D3897" w:rsidRPr="00D55DCB">
        <w:rPr>
          <w:rFonts w:ascii="Bookman Old Style" w:hAnsi="Bookman Old Style"/>
          <w:b/>
          <w:sz w:val="24"/>
          <w:szCs w:val="24"/>
        </w:rPr>
        <w:t>DE1</w:t>
      </w:r>
      <w:r w:rsidR="001D3897" w:rsidRPr="00D55DCB">
        <w:rPr>
          <w:rFonts w:ascii="Bookman Old Style" w:hAnsi="Bookman Old Style"/>
          <w:sz w:val="24"/>
          <w:szCs w:val="24"/>
        </w:rPr>
        <w:t xml:space="preserve"> </w:t>
      </w:r>
      <w:r w:rsidRPr="00D55DCB">
        <w:rPr>
          <w:rFonts w:ascii="Bookman Old Style" w:hAnsi="Bookman Old Style"/>
          <w:sz w:val="24"/>
          <w:szCs w:val="24"/>
        </w:rPr>
        <w:t>and he confirmed that t</w:t>
      </w:r>
      <w:r w:rsidR="001D3897" w:rsidRPr="00D55DCB">
        <w:rPr>
          <w:rFonts w:ascii="Bookman Old Style" w:hAnsi="Bookman Old Style"/>
          <w:sz w:val="24"/>
          <w:szCs w:val="24"/>
        </w:rPr>
        <w:t xml:space="preserve">his is the agreement </w:t>
      </w:r>
      <w:r w:rsidRPr="00D55DCB">
        <w:rPr>
          <w:rFonts w:ascii="Bookman Old Style" w:hAnsi="Bookman Old Style"/>
          <w:sz w:val="24"/>
          <w:szCs w:val="24"/>
        </w:rPr>
        <w:t xml:space="preserve">they made, made it in Namulesa. </w:t>
      </w:r>
      <w:r w:rsidR="001D3897" w:rsidRPr="00D55DCB">
        <w:rPr>
          <w:rFonts w:ascii="Bookman Old Style" w:hAnsi="Bookman Old Style"/>
          <w:sz w:val="24"/>
          <w:szCs w:val="24"/>
        </w:rPr>
        <w:t>The people on the agreement are the ones who were present.</w:t>
      </w:r>
      <w:r w:rsidRPr="00D55DCB">
        <w:rPr>
          <w:rFonts w:ascii="Bookman Old Style" w:hAnsi="Bookman Old Style"/>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 xml:space="preserve">at he </w:t>
      </w:r>
      <w:r w:rsidR="001D3897" w:rsidRPr="00D55DCB">
        <w:rPr>
          <w:rFonts w:ascii="Bookman Old Style" w:hAnsi="Bookman Old Style"/>
          <w:sz w:val="24"/>
          <w:szCs w:val="24"/>
        </w:rPr>
        <w:t>just know</w:t>
      </w:r>
      <w:r w:rsidRPr="00D55DCB">
        <w:rPr>
          <w:rFonts w:ascii="Bookman Old Style" w:hAnsi="Bookman Old Style"/>
          <w:sz w:val="24"/>
          <w:szCs w:val="24"/>
        </w:rPr>
        <w:t>s the person he</w:t>
      </w:r>
      <w:r w:rsidR="001D3897" w:rsidRPr="00D55DCB">
        <w:rPr>
          <w:rFonts w:ascii="Bookman Old Style" w:hAnsi="Bookman Old Style"/>
          <w:sz w:val="24"/>
          <w:szCs w:val="24"/>
        </w:rPr>
        <w:t xml:space="preserve"> sold to is the defendant and she came alone at the transaction.</w:t>
      </w:r>
    </w:p>
    <w:p w:rsidR="001D3897" w:rsidRPr="00D55DCB" w:rsidRDefault="00CE5022" w:rsidP="00D55DCB">
      <w:pPr>
        <w:jc w:val="both"/>
        <w:rPr>
          <w:rFonts w:ascii="Bookman Old Style" w:hAnsi="Bookman Old Style"/>
          <w:sz w:val="24"/>
          <w:szCs w:val="24"/>
        </w:rPr>
      </w:pPr>
      <w:r w:rsidRPr="00D55DCB">
        <w:rPr>
          <w:rFonts w:ascii="Bookman Old Style" w:hAnsi="Bookman Old Style"/>
          <w:b/>
          <w:sz w:val="24"/>
          <w:szCs w:val="24"/>
        </w:rPr>
        <w:t>During cross examination by plaintiff</w:t>
      </w:r>
      <w:r w:rsidRPr="00D55DCB">
        <w:rPr>
          <w:rFonts w:ascii="Bookman Old Style" w:hAnsi="Bookman Old Style"/>
          <w:sz w:val="24"/>
          <w:szCs w:val="24"/>
        </w:rPr>
        <w:t xml:space="preserve">, he confirmed that he is Tuzze Awaza and he </w:t>
      </w:r>
      <w:r w:rsidR="001D3897" w:rsidRPr="00D55DCB">
        <w:rPr>
          <w:rFonts w:ascii="Bookman Old Style" w:hAnsi="Bookman Old Style"/>
          <w:sz w:val="24"/>
          <w:szCs w:val="24"/>
        </w:rPr>
        <w:t>sold the land 2 the defendant, the land is 28</w:t>
      </w:r>
      <w:r w:rsidRPr="00D55DCB">
        <w:rPr>
          <w:rFonts w:ascii="Bookman Old Style" w:hAnsi="Bookman Old Style"/>
          <w:sz w:val="24"/>
          <w:szCs w:val="24"/>
        </w:rPr>
        <w:t xml:space="preserve">ft in width and 30ft in length. </w:t>
      </w:r>
      <w:r w:rsidR="001D3897" w:rsidRPr="00D55DCB">
        <w:rPr>
          <w:rFonts w:ascii="Bookman Old Style" w:hAnsi="Bookman Old Style"/>
          <w:sz w:val="24"/>
          <w:szCs w:val="24"/>
        </w:rPr>
        <w:t>Th</w:t>
      </w:r>
      <w:r w:rsidRPr="00D55DCB">
        <w:rPr>
          <w:rFonts w:ascii="Bookman Old Style" w:hAnsi="Bookman Old Style"/>
          <w:sz w:val="24"/>
          <w:szCs w:val="24"/>
        </w:rPr>
        <w:t>at the truth is what is in writing and at the time he was LC2 Chairman Abali in Namulesa. He could not confirm the stamp, o</w:t>
      </w:r>
      <w:r w:rsidR="001D3897" w:rsidRPr="00D55DCB">
        <w:rPr>
          <w:rFonts w:ascii="Bookman Old Style" w:hAnsi="Bookman Old Style"/>
          <w:sz w:val="24"/>
          <w:szCs w:val="24"/>
        </w:rPr>
        <w:t>n the village that’</w:t>
      </w:r>
      <w:r w:rsidRPr="00D55DCB">
        <w:rPr>
          <w:rFonts w:ascii="Bookman Old Style" w:hAnsi="Bookman Old Style"/>
          <w:sz w:val="24"/>
          <w:szCs w:val="24"/>
        </w:rPr>
        <w:t xml:space="preserve">s shown and he was sure the land he </w:t>
      </w:r>
      <w:r w:rsidR="001D3897" w:rsidRPr="00D55DCB">
        <w:rPr>
          <w:rFonts w:ascii="Bookman Old Style" w:hAnsi="Bookman Old Style"/>
          <w:sz w:val="24"/>
          <w:szCs w:val="24"/>
        </w:rPr>
        <w:t xml:space="preserve">sold was </w:t>
      </w:r>
      <w:r w:rsidRPr="00D55DCB">
        <w:rPr>
          <w:rFonts w:ascii="Bookman Old Style" w:hAnsi="Bookman Old Style"/>
          <w:sz w:val="24"/>
          <w:szCs w:val="24"/>
        </w:rPr>
        <w:t xml:space="preserve">his, </w:t>
      </w:r>
      <w:r w:rsidR="001D3897" w:rsidRPr="00D55DCB">
        <w:rPr>
          <w:rFonts w:ascii="Bookman Old Style" w:hAnsi="Bookman Old Style"/>
          <w:sz w:val="24"/>
          <w:szCs w:val="24"/>
        </w:rPr>
        <w:t xml:space="preserve">if it wasn’t </w:t>
      </w:r>
      <w:r w:rsidRPr="00D55DCB">
        <w:rPr>
          <w:rFonts w:ascii="Bookman Old Style" w:hAnsi="Bookman Old Style"/>
          <w:sz w:val="24"/>
          <w:szCs w:val="24"/>
        </w:rPr>
        <w:t xml:space="preserve">his, they </w:t>
      </w:r>
      <w:r w:rsidR="001D3897" w:rsidRPr="00D55DCB">
        <w:rPr>
          <w:rFonts w:ascii="Bookman Old Style" w:hAnsi="Bookman Old Style"/>
          <w:sz w:val="24"/>
          <w:szCs w:val="24"/>
        </w:rPr>
        <w:t xml:space="preserve">would sue </w:t>
      </w:r>
      <w:r w:rsidRPr="00D55DCB">
        <w:rPr>
          <w:rFonts w:ascii="Bookman Old Style" w:hAnsi="Bookman Old Style"/>
          <w:sz w:val="24"/>
          <w:szCs w:val="24"/>
        </w:rPr>
        <w:t>him</w:t>
      </w:r>
      <w:r w:rsidR="001D3897" w:rsidRPr="00D55DCB">
        <w:rPr>
          <w:rFonts w:ascii="Bookman Old Style" w:hAnsi="Bookman Old Style"/>
          <w:sz w:val="24"/>
          <w:szCs w:val="24"/>
        </w:rPr>
        <w:t>.</w:t>
      </w:r>
    </w:p>
    <w:p w:rsidR="001D3897" w:rsidRPr="00D55DCB" w:rsidRDefault="00CE5022" w:rsidP="00D55DCB">
      <w:pPr>
        <w:jc w:val="both"/>
        <w:rPr>
          <w:rFonts w:ascii="Bookman Old Style" w:hAnsi="Bookman Old Style"/>
          <w:sz w:val="24"/>
          <w:szCs w:val="24"/>
        </w:rPr>
      </w:pPr>
      <w:r w:rsidRPr="00D55DCB">
        <w:rPr>
          <w:rFonts w:ascii="Bookman Old Style" w:hAnsi="Bookman Old Style"/>
          <w:sz w:val="24"/>
          <w:szCs w:val="24"/>
        </w:rPr>
        <w:lastRenderedPageBreak/>
        <w:t>That i</w:t>
      </w:r>
      <w:r w:rsidR="001D3897" w:rsidRPr="00D55DCB">
        <w:rPr>
          <w:rFonts w:ascii="Bookman Old Style" w:hAnsi="Bookman Old Style"/>
          <w:sz w:val="24"/>
          <w:szCs w:val="24"/>
        </w:rPr>
        <w:t xml:space="preserve">t was 28/3/2018 on </w:t>
      </w:r>
      <w:r w:rsidRPr="00D55DCB">
        <w:rPr>
          <w:rFonts w:ascii="Bookman Old Style" w:hAnsi="Bookman Old Style"/>
          <w:sz w:val="24"/>
          <w:szCs w:val="24"/>
        </w:rPr>
        <w:t>31</w:t>
      </w:r>
      <w:r w:rsidRPr="00D55DCB">
        <w:rPr>
          <w:rFonts w:ascii="Bookman Old Style" w:hAnsi="Bookman Old Style"/>
          <w:sz w:val="24"/>
          <w:szCs w:val="24"/>
          <w:vertAlign w:val="superscript"/>
        </w:rPr>
        <w:t>st</w:t>
      </w:r>
      <w:r w:rsidRPr="00D55DCB">
        <w:rPr>
          <w:rFonts w:ascii="Bookman Old Style" w:hAnsi="Bookman Old Style"/>
          <w:sz w:val="24"/>
          <w:szCs w:val="24"/>
        </w:rPr>
        <w:t xml:space="preserve">, in the Agreement he </w:t>
      </w:r>
      <w:r w:rsidR="001D3897" w:rsidRPr="00D55DCB">
        <w:rPr>
          <w:rFonts w:ascii="Bookman Old Style" w:hAnsi="Bookman Old Style"/>
          <w:sz w:val="24"/>
          <w:szCs w:val="24"/>
        </w:rPr>
        <w:t>share</w:t>
      </w:r>
      <w:r w:rsidRPr="00D55DCB">
        <w:rPr>
          <w:rFonts w:ascii="Bookman Old Style" w:hAnsi="Bookman Old Style"/>
          <w:sz w:val="24"/>
          <w:szCs w:val="24"/>
        </w:rPr>
        <w:t>s</w:t>
      </w:r>
      <w:r w:rsidR="001D3897" w:rsidRPr="00D55DCB">
        <w:rPr>
          <w:rFonts w:ascii="Bookman Old Style" w:hAnsi="Bookman Old Style"/>
          <w:sz w:val="24"/>
          <w:szCs w:val="24"/>
        </w:rPr>
        <w:t xml:space="preserve"> boundaries </w:t>
      </w:r>
      <w:r w:rsidRPr="00D55DCB">
        <w:rPr>
          <w:rFonts w:ascii="Bookman Old Style" w:hAnsi="Bookman Old Style"/>
          <w:sz w:val="24"/>
          <w:szCs w:val="24"/>
        </w:rPr>
        <w:t>with Lwanga Charles and Awali and he made the A</w:t>
      </w:r>
      <w:r w:rsidR="001D3897" w:rsidRPr="00D55DCB">
        <w:rPr>
          <w:rFonts w:ascii="Bookman Old Style" w:hAnsi="Bookman Old Style"/>
          <w:sz w:val="24"/>
          <w:szCs w:val="24"/>
        </w:rPr>
        <w:t>greeme</w:t>
      </w:r>
      <w:r w:rsidRPr="00D55DCB">
        <w:rPr>
          <w:rFonts w:ascii="Bookman Old Style" w:hAnsi="Bookman Old Style"/>
          <w:sz w:val="24"/>
          <w:szCs w:val="24"/>
        </w:rPr>
        <w:t xml:space="preserve">nt since she paid all the money. That he </w:t>
      </w:r>
      <w:r w:rsidR="001D3897" w:rsidRPr="00D55DCB">
        <w:rPr>
          <w:rFonts w:ascii="Bookman Old Style" w:hAnsi="Bookman Old Style"/>
          <w:sz w:val="24"/>
          <w:szCs w:val="24"/>
        </w:rPr>
        <w:t xml:space="preserve">called the </w:t>
      </w:r>
      <w:r w:rsidRPr="00D55DCB">
        <w:rPr>
          <w:rFonts w:ascii="Bookman Old Style" w:hAnsi="Bookman Old Style"/>
          <w:sz w:val="24"/>
          <w:szCs w:val="24"/>
        </w:rPr>
        <w:t xml:space="preserve">chairman </w:t>
      </w:r>
      <w:r w:rsidR="001D3897" w:rsidRPr="00D55DCB">
        <w:rPr>
          <w:rFonts w:ascii="Bookman Old Style" w:hAnsi="Bookman Old Style"/>
          <w:sz w:val="24"/>
          <w:szCs w:val="24"/>
        </w:rPr>
        <w:t xml:space="preserve">after money was </w:t>
      </w:r>
      <w:r w:rsidRPr="00D55DCB">
        <w:rPr>
          <w:rFonts w:ascii="Bookman Old Style" w:hAnsi="Bookman Old Style"/>
          <w:sz w:val="24"/>
          <w:szCs w:val="24"/>
        </w:rPr>
        <w:t xml:space="preserve">paid; </w:t>
      </w:r>
      <w:r w:rsidR="001D3897" w:rsidRPr="00D55DCB">
        <w:rPr>
          <w:rFonts w:ascii="Bookman Old Style" w:hAnsi="Bookman Old Style"/>
          <w:sz w:val="24"/>
          <w:szCs w:val="24"/>
        </w:rPr>
        <w:t xml:space="preserve">Munaaza wasn’t present at </w:t>
      </w:r>
      <w:r w:rsidRPr="00D55DCB">
        <w:rPr>
          <w:rFonts w:ascii="Bookman Old Style" w:hAnsi="Bookman Old Style"/>
          <w:sz w:val="24"/>
          <w:szCs w:val="24"/>
        </w:rPr>
        <w:t xml:space="preserve">chairman </w:t>
      </w:r>
      <w:r w:rsidR="001D3897" w:rsidRPr="00D55DCB">
        <w:rPr>
          <w:rFonts w:ascii="Bookman Old Style" w:hAnsi="Bookman Old Style"/>
          <w:sz w:val="24"/>
          <w:szCs w:val="24"/>
        </w:rPr>
        <w:t xml:space="preserve">that is </w:t>
      </w:r>
      <w:r w:rsidRPr="00D55DCB">
        <w:rPr>
          <w:rFonts w:ascii="Bookman Old Style" w:hAnsi="Bookman Old Style"/>
          <w:sz w:val="24"/>
          <w:szCs w:val="24"/>
        </w:rPr>
        <w:t>why he got the LC2 to make the A</w:t>
      </w:r>
      <w:r w:rsidR="001D3897" w:rsidRPr="00D55DCB">
        <w:rPr>
          <w:rFonts w:ascii="Bookman Old Style" w:hAnsi="Bookman Old Style"/>
          <w:sz w:val="24"/>
          <w:szCs w:val="24"/>
        </w:rPr>
        <w:t>greement.</w:t>
      </w:r>
      <w:r w:rsidR="001561EA">
        <w:rPr>
          <w:rFonts w:ascii="Bookman Old Style" w:hAnsi="Bookman Old Style"/>
          <w:sz w:val="24"/>
          <w:szCs w:val="24"/>
        </w:rPr>
        <w:t xml:space="preserve"> </w:t>
      </w:r>
      <w:r w:rsidRPr="00D55DCB">
        <w:rPr>
          <w:rFonts w:ascii="Bookman Old Style" w:hAnsi="Bookman Old Style"/>
          <w:sz w:val="24"/>
          <w:szCs w:val="24"/>
        </w:rPr>
        <w:t xml:space="preserve">That he has never got a complaint that he </w:t>
      </w:r>
      <w:r w:rsidR="001D3897" w:rsidRPr="00D55DCB">
        <w:rPr>
          <w:rFonts w:ascii="Bookman Old Style" w:hAnsi="Bookman Old Style"/>
          <w:sz w:val="24"/>
          <w:szCs w:val="24"/>
        </w:rPr>
        <w:t xml:space="preserve">sold what wasn’t </w:t>
      </w:r>
      <w:r w:rsidRPr="00D55DCB">
        <w:rPr>
          <w:rFonts w:ascii="Bookman Old Style" w:hAnsi="Bookman Old Style"/>
          <w:sz w:val="24"/>
          <w:szCs w:val="24"/>
        </w:rPr>
        <w:t xml:space="preserve">his and </w:t>
      </w:r>
      <w:r w:rsidR="001D3897" w:rsidRPr="00D55DCB">
        <w:rPr>
          <w:rFonts w:ascii="Bookman Old Style" w:hAnsi="Bookman Old Style"/>
          <w:sz w:val="24"/>
          <w:szCs w:val="24"/>
        </w:rPr>
        <w:t>Izimba Anna and Alibawano David, Ahbano was right once</w:t>
      </w:r>
      <w:r w:rsidRPr="00D55DCB">
        <w:rPr>
          <w:rFonts w:ascii="Bookman Old Style" w:hAnsi="Bookman Old Style"/>
          <w:sz w:val="24"/>
          <w:szCs w:val="24"/>
        </w:rPr>
        <w:t>.</w:t>
      </w:r>
    </w:p>
    <w:p w:rsidR="00CE5022" w:rsidRPr="00D55DCB" w:rsidRDefault="00CE5022" w:rsidP="00D55DCB">
      <w:pPr>
        <w:jc w:val="both"/>
        <w:rPr>
          <w:rFonts w:ascii="Bookman Old Style" w:hAnsi="Bookman Old Style"/>
          <w:b/>
          <w:sz w:val="24"/>
          <w:szCs w:val="24"/>
        </w:rPr>
      </w:pPr>
      <w:r w:rsidRPr="00D55DCB">
        <w:rPr>
          <w:rFonts w:ascii="Bookman Old Style" w:hAnsi="Bookman Old Style"/>
          <w:b/>
          <w:sz w:val="24"/>
          <w:szCs w:val="24"/>
        </w:rPr>
        <w:t xml:space="preserve">There was </w:t>
      </w:r>
      <w:r w:rsidR="00950480" w:rsidRPr="00D55DCB">
        <w:rPr>
          <w:rFonts w:ascii="Bookman Old Style" w:hAnsi="Bookman Old Style"/>
          <w:b/>
          <w:sz w:val="24"/>
          <w:szCs w:val="24"/>
        </w:rPr>
        <w:t>reexamination</w:t>
      </w:r>
      <w:r w:rsidRPr="00D55DCB">
        <w:rPr>
          <w:rFonts w:ascii="Bookman Old Style" w:hAnsi="Bookman Old Style"/>
          <w:b/>
          <w:sz w:val="24"/>
          <w:szCs w:val="24"/>
        </w:rPr>
        <w:t>.</w:t>
      </w:r>
    </w:p>
    <w:p w:rsidR="001D3897" w:rsidRPr="00D55DCB" w:rsidRDefault="00CE5022" w:rsidP="00D55DCB">
      <w:pPr>
        <w:jc w:val="both"/>
        <w:rPr>
          <w:rFonts w:ascii="Bookman Old Style" w:hAnsi="Bookman Old Style"/>
          <w:sz w:val="24"/>
          <w:szCs w:val="24"/>
        </w:rPr>
      </w:pPr>
      <w:r w:rsidRPr="00D55DCB">
        <w:rPr>
          <w:rFonts w:ascii="Bookman Old Style" w:hAnsi="Bookman Old Style"/>
          <w:sz w:val="24"/>
          <w:szCs w:val="24"/>
        </w:rPr>
        <w:t>The third defence witness was</w:t>
      </w:r>
      <w:r w:rsidRPr="00D55DCB">
        <w:rPr>
          <w:rFonts w:ascii="Bookman Old Style" w:hAnsi="Bookman Old Style"/>
          <w:b/>
          <w:sz w:val="24"/>
          <w:szCs w:val="24"/>
        </w:rPr>
        <w:t xml:space="preserve"> </w:t>
      </w:r>
      <w:r w:rsidR="001D3897" w:rsidRPr="001561EA">
        <w:rPr>
          <w:rFonts w:ascii="Bookman Old Style" w:hAnsi="Bookman Old Style"/>
          <w:b/>
          <w:sz w:val="24"/>
          <w:szCs w:val="24"/>
        </w:rPr>
        <w:t>A</w:t>
      </w:r>
      <w:r w:rsidRPr="001561EA">
        <w:rPr>
          <w:rFonts w:ascii="Bookman Old Style" w:hAnsi="Bookman Old Style"/>
          <w:b/>
          <w:sz w:val="24"/>
          <w:szCs w:val="24"/>
        </w:rPr>
        <w:t xml:space="preserve">baliwano </w:t>
      </w:r>
      <w:r w:rsidR="001D3897" w:rsidRPr="001561EA">
        <w:rPr>
          <w:rFonts w:ascii="Bookman Old Style" w:hAnsi="Bookman Old Style"/>
          <w:b/>
          <w:sz w:val="24"/>
          <w:szCs w:val="24"/>
        </w:rPr>
        <w:t>D</w:t>
      </w:r>
      <w:r w:rsidRPr="001561EA">
        <w:rPr>
          <w:rFonts w:ascii="Bookman Old Style" w:hAnsi="Bookman Old Style"/>
          <w:b/>
          <w:sz w:val="24"/>
          <w:szCs w:val="24"/>
        </w:rPr>
        <w:t xml:space="preserve">avid, a male adult aged </w:t>
      </w:r>
      <w:r w:rsidR="001D3897" w:rsidRPr="001561EA">
        <w:rPr>
          <w:rFonts w:ascii="Bookman Old Style" w:hAnsi="Bookman Old Style"/>
          <w:b/>
          <w:sz w:val="24"/>
          <w:szCs w:val="24"/>
        </w:rPr>
        <w:t>65</w:t>
      </w:r>
      <w:r w:rsidRPr="001561EA">
        <w:rPr>
          <w:rFonts w:ascii="Bookman Old Style" w:hAnsi="Bookman Old Style"/>
          <w:b/>
          <w:sz w:val="24"/>
          <w:szCs w:val="24"/>
        </w:rPr>
        <w:t xml:space="preserve"> years resident of </w:t>
      </w:r>
      <w:r w:rsidR="001D3897" w:rsidRPr="001561EA">
        <w:rPr>
          <w:rFonts w:ascii="Bookman Old Style" w:hAnsi="Bookman Old Style"/>
          <w:b/>
          <w:sz w:val="24"/>
          <w:szCs w:val="24"/>
        </w:rPr>
        <w:t>Wabulenga Namulesa No</w:t>
      </w:r>
      <w:r w:rsidRPr="001561EA">
        <w:rPr>
          <w:rFonts w:ascii="Bookman Old Style" w:hAnsi="Bookman Old Style"/>
          <w:b/>
          <w:sz w:val="24"/>
          <w:szCs w:val="24"/>
        </w:rPr>
        <w:t xml:space="preserve">rthern Division Mafubira </w:t>
      </w:r>
      <w:r w:rsidR="00950480" w:rsidRPr="001561EA">
        <w:rPr>
          <w:rFonts w:ascii="Bookman Old Style" w:hAnsi="Bookman Old Style"/>
          <w:b/>
          <w:sz w:val="24"/>
          <w:szCs w:val="24"/>
        </w:rPr>
        <w:t>Jinja and</w:t>
      </w:r>
      <w:r w:rsidRPr="001561EA">
        <w:rPr>
          <w:rFonts w:ascii="Bookman Old Style" w:hAnsi="Bookman Old Style"/>
          <w:b/>
          <w:sz w:val="24"/>
          <w:szCs w:val="24"/>
        </w:rPr>
        <w:t xml:space="preserve"> </w:t>
      </w:r>
      <w:r w:rsidR="00950480" w:rsidRPr="001561EA">
        <w:rPr>
          <w:rFonts w:ascii="Bookman Old Style" w:hAnsi="Bookman Old Style"/>
          <w:b/>
          <w:sz w:val="24"/>
          <w:szCs w:val="24"/>
        </w:rPr>
        <w:t>retired</w:t>
      </w:r>
      <w:r w:rsidR="001561EA">
        <w:rPr>
          <w:rFonts w:ascii="Bookman Old Style" w:hAnsi="Bookman Old Style"/>
          <w:b/>
          <w:sz w:val="24"/>
          <w:szCs w:val="24"/>
        </w:rPr>
        <w:t xml:space="preserve"> </w:t>
      </w:r>
      <w:r w:rsidR="001561EA" w:rsidRPr="00D55DCB">
        <w:rPr>
          <w:rFonts w:ascii="Bookman Old Style" w:hAnsi="Bookman Old Style"/>
          <w:b/>
          <w:i/>
          <w:sz w:val="24"/>
          <w:szCs w:val="24"/>
        </w:rPr>
        <w:t xml:space="preserve">(hereinafter referred to </w:t>
      </w:r>
      <w:r w:rsidR="001561EA">
        <w:rPr>
          <w:rFonts w:ascii="Bookman Old Style" w:hAnsi="Bookman Old Style"/>
          <w:b/>
          <w:i/>
          <w:sz w:val="24"/>
          <w:szCs w:val="24"/>
        </w:rPr>
        <w:t>as DW3</w:t>
      </w:r>
      <w:r w:rsidR="001561EA" w:rsidRPr="00D55DCB">
        <w:rPr>
          <w:rFonts w:ascii="Bookman Old Style" w:hAnsi="Bookman Old Style"/>
          <w:b/>
          <w:i/>
          <w:sz w:val="24"/>
          <w:szCs w:val="24"/>
        </w:rPr>
        <w:t>)</w:t>
      </w:r>
      <w:r w:rsidR="00950480" w:rsidRPr="001561EA">
        <w:rPr>
          <w:rFonts w:ascii="Bookman Old Style" w:hAnsi="Bookman Old Style"/>
          <w:b/>
          <w:sz w:val="24"/>
          <w:szCs w:val="24"/>
        </w:rPr>
        <w:t>.</w:t>
      </w:r>
      <w:r w:rsidR="00950480" w:rsidRPr="00D55DCB">
        <w:rPr>
          <w:rFonts w:ascii="Bookman Old Style" w:hAnsi="Bookman Old Style"/>
          <w:sz w:val="24"/>
          <w:szCs w:val="24"/>
        </w:rPr>
        <w:t xml:space="preserve"> </w:t>
      </w:r>
      <w:r w:rsidRPr="00D55DCB">
        <w:rPr>
          <w:rFonts w:ascii="Bookman Old Style" w:hAnsi="Bookman Old Style"/>
          <w:sz w:val="24"/>
          <w:szCs w:val="24"/>
        </w:rPr>
        <w:t xml:space="preserve">He testified that he sees the plaintiff </w:t>
      </w:r>
      <w:r w:rsidR="001D3897" w:rsidRPr="00D55DCB">
        <w:rPr>
          <w:rFonts w:ascii="Bookman Old Style" w:hAnsi="Bookman Old Style"/>
          <w:sz w:val="24"/>
          <w:szCs w:val="24"/>
        </w:rPr>
        <w:t xml:space="preserve">usually </w:t>
      </w:r>
      <w:r w:rsidRPr="00D55DCB">
        <w:rPr>
          <w:rFonts w:ascii="Bookman Old Style" w:hAnsi="Bookman Old Style"/>
          <w:sz w:val="24"/>
          <w:szCs w:val="24"/>
        </w:rPr>
        <w:t>in the bar.</w:t>
      </w:r>
      <w:r w:rsidR="00950480" w:rsidRPr="00D55DCB">
        <w:rPr>
          <w:rFonts w:ascii="Bookman Old Style" w:hAnsi="Bookman Old Style"/>
          <w:sz w:val="24"/>
          <w:szCs w:val="24"/>
        </w:rPr>
        <w:t xml:space="preserve"> The defendant</w:t>
      </w:r>
      <w:r w:rsidRPr="00D55DCB">
        <w:rPr>
          <w:rFonts w:ascii="Bookman Old Style" w:hAnsi="Bookman Old Style"/>
          <w:sz w:val="24"/>
          <w:szCs w:val="24"/>
        </w:rPr>
        <w:t>, he</w:t>
      </w:r>
      <w:r w:rsidR="001D3897" w:rsidRPr="00D55DCB">
        <w:rPr>
          <w:rFonts w:ascii="Bookman Old Style" w:hAnsi="Bookman Old Style"/>
          <w:sz w:val="24"/>
          <w:szCs w:val="24"/>
        </w:rPr>
        <w:t xml:space="preserve"> got to know her when she had just come to the ne</w:t>
      </w:r>
      <w:r w:rsidRPr="00D55DCB">
        <w:rPr>
          <w:rFonts w:ascii="Bookman Old Style" w:hAnsi="Bookman Old Style"/>
          <w:sz w:val="24"/>
          <w:szCs w:val="24"/>
        </w:rPr>
        <w:t xml:space="preserve">ighborhood she had a drug shop.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 xml:space="preserve">e Plaintiff told </w:t>
      </w:r>
      <w:r w:rsidRPr="00D55DCB">
        <w:rPr>
          <w:rFonts w:ascii="Bookman Old Style" w:hAnsi="Bookman Old Style"/>
          <w:sz w:val="24"/>
          <w:szCs w:val="24"/>
        </w:rPr>
        <w:t xml:space="preserve">him </w:t>
      </w:r>
      <w:r w:rsidR="001D3897" w:rsidRPr="00D55DCB">
        <w:rPr>
          <w:rFonts w:ascii="Bookman Old Style" w:hAnsi="Bookman Old Style"/>
          <w:sz w:val="24"/>
          <w:szCs w:val="24"/>
        </w:rPr>
        <w:t>about the land saying he bought and defendant also claiming she bought.</w:t>
      </w:r>
    </w:p>
    <w:p w:rsidR="001D3897" w:rsidRPr="00D55DCB" w:rsidRDefault="00950480" w:rsidP="00D55DCB">
      <w:pPr>
        <w:jc w:val="both"/>
        <w:rPr>
          <w:rFonts w:ascii="Bookman Old Style" w:hAnsi="Bookman Old Style"/>
          <w:sz w:val="24"/>
          <w:szCs w:val="24"/>
        </w:rPr>
      </w:pPr>
      <w:r w:rsidRPr="00D55DCB">
        <w:rPr>
          <w:rFonts w:ascii="Bookman Old Style" w:hAnsi="Bookman Old Style"/>
          <w:sz w:val="24"/>
          <w:szCs w:val="24"/>
        </w:rPr>
        <w:t>He kne</w:t>
      </w:r>
      <w:r w:rsidR="001D3897" w:rsidRPr="00D55DCB">
        <w:rPr>
          <w:rFonts w:ascii="Bookman Old Style" w:hAnsi="Bookman Old Style"/>
          <w:sz w:val="24"/>
          <w:szCs w:val="24"/>
        </w:rPr>
        <w:t>w def</w:t>
      </w:r>
      <w:r w:rsidRPr="00D55DCB">
        <w:rPr>
          <w:rFonts w:ascii="Bookman Old Style" w:hAnsi="Bookman Old Style"/>
          <w:sz w:val="24"/>
          <w:szCs w:val="24"/>
        </w:rPr>
        <w:t xml:space="preserve">endant is the owner of the land and when she was renting, she bought land from </w:t>
      </w:r>
      <w:r w:rsidRPr="00D55DCB">
        <w:rPr>
          <w:rFonts w:ascii="Bookman Old Style" w:hAnsi="Bookman Old Style"/>
          <w:b/>
          <w:sz w:val="24"/>
          <w:szCs w:val="24"/>
        </w:rPr>
        <w:t>DW2</w:t>
      </w:r>
      <w:r w:rsidRPr="00D55DCB">
        <w:rPr>
          <w:rFonts w:ascii="Bookman Old Style" w:hAnsi="Bookman Old Style"/>
          <w:sz w:val="24"/>
          <w:szCs w:val="24"/>
        </w:rPr>
        <w:t xml:space="preserve"> and he was present. That when she</w:t>
      </w:r>
      <w:r w:rsidR="001D3897" w:rsidRPr="00D55DCB">
        <w:rPr>
          <w:rFonts w:ascii="Bookman Old Style" w:hAnsi="Bookman Old Style"/>
          <w:sz w:val="24"/>
          <w:szCs w:val="24"/>
        </w:rPr>
        <w:t xml:space="preserve"> was appro</w:t>
      </w:r>
      <w:r w:rsidRPr="00D55DCB">
        <w:rPr>
          <w:rFonts w:ascii="Bookman Old Style" w:hAnsi="Bookman Old Style"/>
          <w:sz w:val="24"/>
          <w:szCs w:val="24"/>
        </w:rPr>
        <w:t>ached by plaintiff in the bar, he</w:t>
      </w:r>
      <w:r w:rsidR="001D3897" w:rsidRPr="00D55DCB">
        <w:rPr>
          <w:rFonts w:ascii="Bookman Old Style" w:hAnsi="Bookman Old Style"/>
          <w:sz w:val="24"/>
          <w:szCs w:val="24"/>
        </w:rPr>
        <w:t xml:space="preserve"> just kept quiet in</w:t>
      </w:r>
      <w:r w:rsidRPr="00D55DCB">
        <w:rPr>
          <w:rFonts w:ascii="Bookman Old Style" w:hAnsi="Bookman Old Style"/>
          <w:sz w:val="24"/>
          <w:szCs w:val="24"/>
        </w:rPr>
        <w:t xml:space="preserve"> the bar and he feared. That he does not live very near, there are in the slope land is up. That where he</w:t>
      </w:r>
      <w:r w:rsidR="001D3897" w:rsidRPr="00D55DCB">
        <w:rPr>
          <w:rFonts w:ascii="Bookman Old Style" w:hAnsi="Bookman Old Style"/>
          <w:sz w:val="24"/>
          <w:szCs w:val="24"/>
        </w:rPr>
        <w:t xml:space="preserve"> live</w:t>
      </w:r>
      <w:r w:rsidRPr="00D55DCB">
        <w:rPr>
          <w:rFonts w:ascii="Bookman Old Style" w:hAnsi="Bookman Old Style"/>
          <w:sz w:val="24"/>
          <w:szCs w:val="24"/>
        </w:rPr>
        <w:t>s,</w:t>
      </w:r>
      <w:r w:rsidR="001D3897" w:rsidRPr="00D55DCB">
        <w:rPr>
          <w:rFonts w:ascii="Bookman Old Style" w:hAnsi="Bookman Old Style"/>
          <w:sz w:val="24"/>
          <w:szCs w:val="24"/>
        </w:rPr>
        <w:t xml:space="preserve"> the defendant used to rent there befor</w:t>
      </w:r>
      <w:r w:rsidRPr="00D55DCB">
        <w:rPr>
          <w:rFonts w:ascii="Bookman Old Style" w:hAnsi="Bookman Old Style"/>
          <w:sz w:val="24"/>
          <w:szCs w:val="24"/>
        </w:rPr>
        <w:t xml:space="preserve">e buying and building up there and he </w:t>
      </w:r>
      <w:r w:rsidR="001D3897" w:rsidRPr="00D55DCB">
        <w:rPr>
          <w:rFonts w:ascii="Bookman Old Style" w:hAnsi="Bookman Old Style"/>
          <w:sz w:val="24"/>
          <w:szCs w:val="24"/>
        </w:rPr>
        <w:t xml:space="preserve">was just a </w:t>
      </w:r>
      <w:r w:rsidRPr="00D55DCB">
        <w:rPr>
          <w:rFonts w:ascii="Bookman Old Style" w:hAnsi="Bookman Old Style"/>
          <w:sz w:val="24"/>
          <w:szCs w:val="24"/>
        </w:rPr>
        <w:t>neighbor</w:t>
      </w:r>
      <w:r w:rsidR="001D3897" w:rsidRPr="00D55DCB">
        <w:rPr>
          <w:rFonts w:ascii="Bookman Old Style" w:hAnsi="Bookman Old Style"/>
          <w:sz w:val="24"/>
          <w:szCs w:val="24"/>
        </w:rPr>
        <w:t xml:space="preserve"> of the house she was renting</w:t>
      </w:r>
    </w:p>
    <w:p w:rsidR="001D3897" w:rsidRPr="00D55DCB" w:rsidRDefault="00950480" w:rsidP="00D55DCB">
      <w:pPr>
        <w:jc w:val="both"/>
        <w:rPr>
          <w:rFonts w:ascii="Bookman Old Style" w:hAnsi="Bookman Old Style"/>
          <w:sz w:val="24"/>
          <w:szCs w:val="24"/>
        </w:rPr>
      </w:pPr>
      <w:r w:rsidRPr="00D55DCB">
        <w:rPr>
          <w:rFonts w:ascii="Bookman Old Style" w:hAnsi="Bookman Old Style"/>
          <w:sz w:val="24"/>
          <w:szCs w:val="24"/>
        </w:rPr>
        <w:t>That he fir</w:t>
      </w:r>
      <w:r w:rsidR="001D3897" w:rsidRPr="00D55DCB">
        <w:rPr>
          <w:rFonts w:ascii="Bookman Old Style" w:hAnsi="Bookman Old Style"/>
          <w:sz w:val="24"/>
          <w:szCs w:val="24"/>
        </w:rPr>
        <w:t>st</w:t>
      </w:r>
      <w:r w:rsidRPr="00D55DCB">
        <w:rPr>
          <w:rFonts w:ascii="Bookman Old Style" w:hAnsi="Bookman Old Style"/>
          <w:sz w:val="24"/>
          <w:szCs w:val="24"/>
        </w:rPr>
        <w:t xml:space="preserve"> saw plaintiff in 2022, or 2021, </w:t>
      </w:r>
      <w:r w:rsidR="001D3897" w:rsidRPr="00D55DCB">
        <w:rPr>
          <w:rFonts w:ascii="Bookman Old Style" w:hAnsi="Bookman Old Style"/>
          <w:sz w:val="24"/>
          <w:szCs w:val="24"/>
        </w:rPr>
        <w:t>won’t</w:t>
      </w:r>
      <w:r w:rsidRPr="00D55DCB">
        <w:rPr>
          <w:rFonts w:ascii="Bookman Old Style" w:hAnsi="Bookman Old Style"/>
          <w:sz w:val="24"/>
          <w:szCs w:val="24"/>
        </w:rPr>
        <w:t xml:space="preserve"> go into the house he</w:t>
      </w:r>
      <w:r w:rsidR="001D3897" w:rsidRPr="00D55DCB">
        <w:rPr>
          <w:rFonts w:ascii="Bookman Old Style" w:hAnsi="Bookman Old Style"/>
          <w:sz w:val="24"/>
          <w:szCs w:val="24"/>
        </w:rPr>
        <w:t xml:space="preserve"> know</w:t>
      </w:r>
      <w:r w:rsidRPr="00D55DCB">
        <w:rPr>
          <w:rFonts w:ascii="Bookman Old Style" w:hAnsi="Bookman Old Style"/>
          <w:sz w:val="24"/>
          <w:szCs w:val="24"/>
        </w:rPr>
        <w:t>s about the land and was</w:t>
      </w:r>
      <w:r w:rsidR="001D3897" w:rsidRPr="00D55DCB">
        <w:rPr>
          <w:rFonts w:ascii="Bookman Old Style" w:hAnsi="Bookman Old Style"/>
          <w:sz w:val="24"/>
          <w:szCs w:val="24"/>
        </w:rPr>
        <w:t xml:space="preserve"> just </w:t>
      </w:r>
      <w:r w:rsidRPr="00D55DCB">
        <w:rPr>
          <w:rFonts w:ascii="Bookman Old Style" w:hAnsi="Bookman Old Style"/>
          <w:sz w:val="24"/>
          <w:szCs w:val="24"/>
        </w:rPr>
        <w:t>present at making the Agreement AND wrote the Agreement.</w:t>
      </w:r>
      <w:r w:rsidR="001561EA">
        <w:rPr>
          <w:rFonts w:ascii="Bookman Old Style" w:hAnsi="Bookman Old Style"/>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 xml:space="preserve">e Defendant was renting near </w:t>
      </w:r>
      <w:r w:rsidRPr="00D55DCB">
        <w:rPr>
          <w:rFonts w:ascii="Bookman Old Style" w:hAnsi="Bookman Old Style"/>
          <w:sz w:val="24"/>
          <w:szCs w:val="24"/>
        </w:rPr>
        <w:t xml:space="preserve">him, but he did not know the Plaintiff and was the writer of this Agreement </w:t>
      </w:r>
      <w:r w:rsidR="001D3897" w:rsidRPr="00D55DCB">
        <w:rPr>
          <w:rFonts w:ascii="Bookman Old Style" w:hAnsi="Bookman Old Style"/>
          <w:b/>
          <w:sz w:val="24"/>
          <w:szCs w:val="24"/>
        </w:rPr>
        <w:t xml:space="preserve">DE1 </w:t>
      </w:r>
      <w:r w:rsidR="001D3897" w:rsidRPr="00D55DCB">
        <w:rPr>
          <w:rFonts w:ascii="Bookman Old Style" w:hAnsi="Bookman Old Style"/>
          <w:sz w:val="24"/>
          <w:szCs w:val="24"/>
        </w:rPr>
        <w:t>and wrote.</w:t>
      </w:r>
    </w:p>
    <w:p w:rsidR="00950480" w:rsidRPr="00D55DCB" w:rsidRDefault="00950480" w:rsidP="00D55DCB">
      <w:pPr>
        <w:jc w:val="both"/>
        <w:rPr>
          <w:rFonts w:ascii="Bookman Old Style" w:hAnsi="Bookman Old Style"/>
          <w:b/>
          <w:sz w:val="24"/>
          <w:szCs w:val="24"/>
        </w:rPr>
      </w:pPr>
      <w:r w:rsidRPr="00D55DCB">
        <w:rPr>
          <w:rFonts w:ascii="Bookman Old Style" w:hAnsi="Bookman Old Style"/>
          <w:b/>
          <w:sz w:val="24"/>
          <w:szCs w:val="24"/>
        </w:rPr>
        <w:t xml:space="preserve">During </w:t>
      </w:r>
      <w:r w:rsidR="001D3897" w:rsidRPr="00D55DCB">
        <w:rPr>
          <w:rFonts w:ascii="Bookman Old Style" w:hAnsi="Bookman Old Style"/>
          <w:b/>
          <w:sz w:val="24"/>
          <w:szCs w:val="24"/>
        </w:rPr>
        <w:t>Cross examination by the Pl</w:t>
      </w:r>
      <w:r w:rsidRPr="00D55DCB">
        <w:rPr>
          <w:rFonts w:ascii="Bookman Old Style" w:hAnsi="Bookman Old Style"/>
          <w:b/>
          <w:sz w:val="24"/>
          <w:szCs w:val="24"/>
        </w:rPr>
        <w:t xml:space="preserve">aintiff, DW2 </w:t>
      </w:r>
      <w:r w:rsidRPr="00D55DCB">
        <w:rPr>
          <w:rFonts w:ascii="Bookman Old Style" w:hAnsi="Bookman Old Style"/>
          <w:sz w:val="24"/>
          <w:szCs w:val="24"/>
        </w:rPr>
        <w:t>confirmed that he is a</w:t>
      </w:r>
      <w:r w:rsidRPr="00D55DCB">
        <w:rPr>
          <w:rFonts w:ascii="Bookman Old Style" w:hAnsi="Bookman Old Style"/>
          <w:b/>
          <w:sz w:val="24"/>
          <w:szCs w:val="24"/>
        </w:rPr>
        <w:t xml:space="preserve"> </w:t>
      </w:r>
      <w:r w:rsidR="001D3897" w:rsidRPr="00D55DCB">
        <w:rPr>
          <w:rFonts w:ascii="Bookman Old Style" w:hAnsi="Bookman Old Style"/>
          <w:sz w:val="24"/>
          <w:szCs w:val="24"/>
        </w:rPr>
        <w:t>Musoga</w:t>
      </w:r>
      <w:r w:rsidRPr="00D55DCB">
        <w:rPr>
          <w:rFonts w:ascii="Bookman Old Style" w:hAnsi="Bookman Old Style"/>
          <w:b/>
          <w:sz w:val="24"/>
          <w:szCs w:val="24"/>
        </w:rPr>
        <w:t xml:space="preserve"> </w:t>
      </w:r>
      <w:r w:rsidRPr="00D55DCB">
        <w:rPr>
          <w:rFonts w:ascii="Bookman Old Style" w:hAnsi="Bookman Old Style"/>
          <w:sz w:val="24"/>
          <w:szCs w:val="24"/>
        </w:rPr>
        <w:t>and was both the chairman and wrote</w:t>
      </w:r>
      <w:r w:rsidR="001D3897" w:rsidRPr="00D55DCB">
        <w:rPr>
          <w:rFonts w:ascii="Bookman Old Style" w:hAnsi="Bookman Old Style"/>
          <w:sz w:val="24"/>
          <w:szCs w:val="24"/>
        </w:rPr>
        <w:t xml:space="preserve"> the agreement</w:t>
      </w:r>
      <w:r w:rsidRPr="00D55DCB">
        <w:rPr>
          <w:rFonts w:ascii="Bookman Old Style" w:hAnsi="Bookman Old Style"/>
          <w:b/>
          <w:sz w:val="24"/>
          <w:szCs w:val="24"/>
        </w:rPr>
        <w:t xml:space="preserve">. </w:t>
      </w:r>
      <w:r w:rsidRPr="001561EA">
        <w:rPr>
          <w:rFonts w:ascii="Bookman Old Style" w:hAnsi="Bookman Old Style"/>
          <w:sz w:val="24"/>
          <w:szCs w:val="24"/>
        </w:rPr>
        <w:t>That he</w:t>
      </w:r>
      <w:r w:rsidRPr="00D55DCB">
        <w:rPr>
          <w:rFonts w:ascii="Bookman Old Style" w:hAnsi="Bookman Old Style"/>
          <w:b/>
          <w:sz w:val="24"/>
          <w:szCs w:val="24"/>
        </w:rPr>
        <w:t xml:space="preserve"> </w:t>
      </w:r>
      <w:r w:rsidR="001D3897" w:rsidRPr="00D55DCB">
        <w:rPr>
          <w:rFonts w:ascii="Bookman Old Style" w:hAnsi="Bookman Old Style"/>
          <w:sz w:val="24"/>
          <w:szCs w:val="24"/>
        </w:rPr>
        <w:t>wrote as LC2</w:t>
      </w:r>
      <w:r w:rsidRPr="00D55DCB">
        <w:rPr>
          <w:rFonts w:ascii="Bookman Old Style" w:hAnsi="Bookman Old Style"/>
          <w:sz w:val="24"/>
          <w:szCs w:val="24"/>
        </w:rPr>
        <w:t>, the</w:t>
      </w:r>
      <w:r w:rsidR="001D3897" w:rsidRPr="00D55DCB">
        <w:rPr>
          <w:rFonts w:ascii="Bookman Old Style" w:hAnsi="Bookman Old Style"/>
          <w:sz w:val="24"/>
          <w:szCs w:val="24"/>
        </w:rPr>
        <w:t xml:space="preserve"> reason was the </w:t>
      </w:r>
      <w:r w:rsidRPr="00D55DCB">
        <w:rPr>
          <w:rFonts w:ascii="Bookman Old Style" w:hAnsi="Bookman Old Style"/>
          <w:b/>
          <w:sz w:val="24"/>
          <w:szCs w:val="24"/>
        </w:rPr>
        <w:t xml:space="preserve">DW2 </w:t>
      </w:r>
      <w:r w:rsidR="001D3897" w:rsidRPr="00D55DCB">
        <w:rPr>
          <w:rFonts w:ascii="Bookman Old Style" w:hAnsi="Bookman Old Style"/>
          <w:sz w:val="24"/>
          <w:szCs w:val="24"/>
        </w:rPr>
        <w:t xml:space="preserve">had an issue with L.C </w:t>
      </w:r>
      <w:r w:rsidRPr="00D55DCB">
        <w:rPr>
          <w:rFonts w:ascii="Bookman Old Style" w:hAnsi="Bookman Old Style"/>
          <w:sz w:val="24"/>
          <w:szCs w:val="24"/>
        </w:rPr>
        <w:t>I and</w:t>
      </w:r>
      <w:r w:rsidR="001D3897" w:rsidRPr="00D55DCB">
        <w:rPr>
          <w:rFonts w:ascii="Bookman Old Style" w:hAnsi="Bookman Old Style"/>
          <w:sz w:val="24"/>
          <w:szCs w:val="24"/>
        </w:rPr>
        <w:t xml:space="preserve"> </w:t>
      </w:r>
      <w:r w:rsidRPr="00D55DCB">
        <w:rPr>
          <w:rFonts w:ascii="Bookman Old Style" w:hAnsi="Bookman Old Style"/>
          <w:sz w:val="24"/>
          <w:szCs w:val="24"/>
        </w:rPr>
        <w:t>they had just settled it, he did</w:t>
      </w:r>
      <w:r w:rsidR="001D3897" w:rsidRPr="00D55DCB">
        <w:rPr>
          <w:rFonts w:ascii="Bookman Old Style" w:hAnsi="Bookman Old Style"/>
          <w:sz w:val="24"/>
          <w:szCs w:val="24"/>
        </w:rPr>
        <w:t xml:space="preserve">n’t trust them that’s why he came to </w:t>
      </w:r>
      <w:r w:rsidRPr="00D55DCB">
        <w:rPr>
          <w:rFonts w:ascii="Bookman Old Style" w:hAnsi="Bookman Old Style"/>
          <w:sz w:val="24"/>
          <w:szCs w:val="24"/>
        </w:rPr>
        <w:t>him</w:t>
      </w:r>
      <w:r w:rsidR="001D3897" w:rsidRPr="00D55DCB">
        <w:rPr>
          <w:rFonts w:ascii="Bookman Old Style" w:hAnsi="Bookman Old Style"/>
          <w:sz w:val="24"/>
          <w:szCs w:val="24"/>
        </w:rPr>
        <w:t>.</w:t>
      </w:r>
      <w:r w:rsidRPr="00D55DCB">
        <w:rPr>
          <w:rFonts w:ascii="Bookman Old Style" w:hAnsi="Bookman Old Style"/>
          <w:b/>
          <w:sz w:val="24"/>
          <w:szCs w:val="24"/>
        </w:rPr>
        <w:t xml:space="preserve"> </w:t>
      </w:r>
    </w:p>
    <w:p w:rsidR="00950480" w:rsidRPr="00D55DCB" w:rsidRDefault="00950480" w:rsidP="00D55DCB">
      <w:pPr>
        <w:jc w:val="both"/>
        <w:rPr>
          <w:rFonts w:ascii="Bookman Old Style" w:hAnsi="Bookman Old Style"/>
          <w:sz w:val="24"/>
          <w:szCs w:val="24"/>
        </w:rPr>
      </w:pPr>
      <w:r w:rsidRPr="00D55DCB">
        <w:rPr>
          <w:rFonts w:ascii="Bookman Old Style" w:hAnsi="Bookman Old Style"/>
          <w:sz w:val="24"/>
          <w:szCs w:val="24"/>
        </w:rPr>
        <w:t xml:space="preserve">That he </w:t>
      </w:r>
      <w:r w:rsidR="001D3897" w:rsidRPr="00D55DCB">
        <w:rPr>
          <w:rFonts w:ascii="Bookman Old Style" w:hAnsi="Bookman Old Style"/>
          <w:sz w:val="24"/>
          <w:szCs w:val="24"/>
        </w:rPr>
        <w:t>put the stamp of LC2</w:t>
      </w:r>
      <w:r w:rsidRPr="00D55DCB">
        <w:rPr>
          <w:rFonts w:ascii="Bookman Old Style" w:hAnsi="Bookman Old Style"/>
          <w:sz w:val="24"/>
          <w:szCs w:val="24"/>
        </w:rPr>
        <w:t>, t</w:t>
      </w:r>
      <w:r w:rsidR="001D3897" w:rsidRPr="00D55DCB">
        <w:rPr>
          <w:rFonts w:ascii="Bookman Old Style" w:hAnsi="Bookman Old Style"/>
          <w:sz w:val="24"/>
          <w:szCs w:val="24"/>
        </w:rPr>
        <w:t>he original in the bank</w:t>
      </w:r>
      <w:r w:rsidRPr="00D55DCB">
        <w:rPr>
          <w:rFonts w:ascii="Bookman Old Style" w:hAnsi="Bookman Old Style"/>
          <w:b/>
          <w:sz w:val="24"/>
          <w:szCs w:val="24"/>
        </w:rPr>
        <w:t xml:space="preserve"> </w:t>
      </w:r>
      <w:r w:rsidRPr="00D55DCB">
        <w:rPr>
          <w:rFonts w:ascii="Bookman Old Style" w:hAnsi="Bookman Old Style"/>
          <w:sz w:val="24"/>
          <w:szCs w:val="24"/>
        </w:rPr>
        <w:t xml:space="preserve">and </w:t>
      </w:r>
      <w:r w:rsidR="001D3897" w:rsidRPr="00D55DCB">
        <w:rPr>
          <w:rFonts w:ascii="Bookman Old Style" w:hAnsi="Bookman Old Style"/>
          <w:sz w:val="24"/>
          <w:szCs w:val="24"/>
        </w:rPr>
        <w:t>has a stamp of LC 2</w:t>
      </w:r>
      <w:r w:rsidRPr="00D55DCB">
        <w:rPr>
          <w:rFonts w:ascii="Bookman Old Style" w:hAnsi="Bookman Old Style"/>
          <w:b/>
          <w:sz w:val="24"/>
          <w:szCs w:val="24"/>
        </w:rPr>
        <w:t xml:space="preserve">. </w:t>
      </w:r>
      <w:r w:rsidRPr="00D55DCB">
        <w:rPr>
          <w:rFonts w:ascii="Bookman Old Style" w:hAnsi="Bookman Old Style"/>
          <w:sz w:val="24"/>
          <w:szCs w:val="24"/>
        </w:rPr>
        <w:t>That he</w:t>
      </w:r>
      <w:r w:rsidRPr="00D55DCB">
        <w:rPr>
          <w:rFonts w:ascii="Bookman Old Style" w:hAnsi="Bookman Old Style"/>
          <w:b/>
          <w:sz w:val="24"/>
          <w:szCs w:val="24"/>
        </w:rPr>
        <w:t xml:space="preserve"> </w:t>
      </w:r>
      <w:r w:rsidRPr="00D55DCB">
        <w:rPr>
          <w:rFonts w:ascii="Bookman Old Style" w:hAnsi="Bookman Old Style"/>
          <w:sz w:val="24"/>
          <w:szCs w:val="24"/>
        </w:rPr>
        <w:t>was the author of the A</w:t>
      </w:r>
      <w:r w:rsidR="001D3897" w:rsidRPr="00D55DCB">
        <w:rPr>
          <w:rFonts w:ascii="Bookman Old Style" w:hAnsi="Bookman Old Style"/>
          <w:sz w:val="24"/>
          <w:szCs w:val="24"/>
        </w:rPr>
        <w:t>greement</w:t>
      </w:r>
      <w:r w:rsidRPr="00D55DCB">
        <w:rPr>
          <w:rFonts w:ascii="Bookman Old Style" w:hAnsi="Bookman Old Style"/>
          <w:b/>
          <w:sz w:val="24"/>
          <w:szCs w:val="24"/>
        </w:rPr>
        <w:t xml:space="preserve"> </w:t>
      </w:r>
      <w:r w:rsidRPr="00D55DCB">
        <w:rPr>
          <w:rFonts w:ascii="Bookman Old Style" w:hAnsi="Bookman Old Style"/>
          <w:sz w:val="24"/>
          <w:szCs w:val="24"/>
        </w:rPr>
        <w:t>and</w:t>
      </w:r>
      <w:r w:rsidRPr="00D55DCB">
        <w:rPr>
          <w:rFonts w:ascii="Bookman Old Style" w:hAnsi="Bookman Old Style"/>
          <w:b/>
          <w:sz w:val="24"/>
          <w:szCs w:val="24"/>
        </w:rPr>
        <w:t xml:space="preserve"> </w:t>
      </w:r>
      <w:r w:rsidRPr="00D55DCB">
        <w:rPr>
          <w:rFonts w:ascii="Bookman Old Style" w:hAnsi="Bookman Old Style"/>
          <w:sz w:val="24"/>
          <w:szCs w:val="24"/>
        </w:rPr>
        <w:t>wrote the A</w:t>
      </w:r>
      <w:r w:rsidR="001D3897" w:rsidRPr="00D55DCB">
        <w:rPr>
          <w:rFonts w:ascii="Bookman Old Style" w:hAnsi="Bookman Old Style"/>
          <w:sz w:val="24"/>
          <w:szCs w:val="24"/>
        </w:rPr>
        <w:t>greement 31/03/2018</w:t>
      </w:r>
      <w:r w:rsidRPr="00D55DCB">
        <w:rPr>
          <w:rFonts w:ascii="Bookman Old Style" w:hAnsi="Bookman Old Style"/>
          <w:b/>
          <w:sz w:val="24"/>
          <w:szCs w:val="24"/>
        </w:rPr>
        <w:t xml:space="preserve">. </w:t>
      </w:r>
      <w:r w:rsidR="001D3897" w:rsidRPr="00D55DCB">
        <w:rPr>
          <w:rFonts w:ascii="Bookman Old Style" w:hAnsi="Bookman Old Style"/>
          <w:sz w:val="24"/>
          <w:szCs w:val="24"/>
        </w:rPr>
        <w:t>Th</w:t>
      </w:r>
      <w:r w:rsidRPr="00D55DCB">
        <w:rPr>
          <w:rFonts w:ascii="Bookman Old Style" w:hAnsi="Bookman Old Style"/>
          <w:sz w:val="24"/>
          <w:szCs w:val="24"/>
        </w:rPr>
        <w:t>at th</w:t>
      </w:r>
      <w:r w:rsidR="001D3897" w:rsidRPr="00D55DCB">
        <w:rPr>
          <w:rFonts w:ascii="Bookman Old Style" w:hAnsi="Bookman Old Style"/>
          <w:sz w:val="24"/>
          <w:szCs w:val="24"/>
        </w:rPr>
        <w:t xml:space="preserve">e agreement is correct but duplicate is a stamp not </w:t>
      </w:r>
      <w:r w:rsidR="001561EA">
        <w:rPr>
          <w:rFonts w:ascii="Bookman Old Style" w:hAnsi="Bookman Old Style"/>
          <w:sz w:val="24"/>
          <w:szCs w:val="24"/>
        </w:rPr>
        <w:t xml:space="preserve">his. </w:t>
      </w:r>
      <w:r w:rsidRPr="00D55DCB">
        <w:rPr>
          <w:rFonts w:ascii="Bookman Old Style" w:hAnsi="Bookman Old Style"/>
          <w:sz w:val="24"/>
          <w:szCs w:val="24"/>
        </w:rPr>
        <w:t>He confirmed that t</w:t>
      </w:r>
      <w:r w:rsidR="001D3897" w:rsidRPr="00D55DCB">
        <w:rPr>
          <w:rFonts w:ascii="Bookman Old Style" w:hAnsi="Bookman Old Style"/>
          <w:sz w:val="24"/>
          <w:szCs w:val="24"/>
        </w:rPr>
        <w:t xml:space="preserve">his agreement is correct but duplicate is a stamp not </w:t>
      </w:r>
      <w:r w:rsidRPr="00D55DCB">
        <w:rPr>
          <w:rFonts w:ascii="Bookman Old Style" w:hAnsi="Bookman Old Style"/>
          <w:sz w:val="24"/>
          <w:szCs w:val="24"/>
        </w:rPr>
        <w:t>his, t</w:t>
      </w:r>
      <w:r w:rsidR="001D3897" w:rsidRPr="00D55DCB">
        <w:rPr>
          <w:rFonts w:ascii="Bookman Old Style" w:hAnsi="Bookman Old Style"/>
          <w:sz w:val="24"/>
          <w:szCs w:val="24"/>
        </w:rPr>
        <w:t xml:space="preserve">he   original has </w:t>
      </w:r>
      <w:r w:rsidRPr="00D55DCB">
        <w:rPr>
          <w:rFonts w:ascii="Bookman Old Style" w:hAnsi="Bookman Old Style"/>
          <w:sz w:val="24"/>
          <w:szCs w:val="24"/>
        </w:rPr>
        <w:t xml:space="preserve">his </w:t>
      </w:r>
      <w:r w:rsidR="001D3897" w:rsidRPr="00D55DCB">
        <w:rPr>
          <w:rFonts w:ascii="Bookman Old Style" w:hAnsi="Bookman Old Style"/>
          <w:sz w:val="24"/>
          <w:szCs w:val="24"/>
        </w:rPr>
        <w:t xml:space="preserve">things. The way </w:t>
      </w:r>
      <w:r w:rsidRPr="00D55DCB">
        <w:rPr>
          <w:rFonts w:ascii="Bookman Old Style" w:hAnsi="Bookman Old Style"/>
          <w:sz w:val="24"/>
          <w:szCs w:val="24"/>
        </w:rPr>
        <w:t>they are</w:t>
      </w:r>
      <w:r w:rsidR="001D3897" w:rsidRPr="00D55DCB">
        <w:rPr>
          <w:rFonts w:ascii="Bookman Old Style" w:hAnsi="Bookman Old Style"/>
          <w:sz w:val="24"/>
          <w:szCs w:val="24"/>
        </w:rPr>
        <w:t xml:space="preserve"> it’s in the bank</w:t>
      </w:r>
      <w:r w:rsidRPr="00D55DCB">
        <w:rPr>
          <w:rFonts w:ascii="Bookman Old Style" w:hAnsi="Bookman Old Style"/>
          <w:sz w:val="24"/>
          <w:szCs w:val="24"/>
        </w:rPr>
        <w:t>.</w:t>
      </w:r>
    </w:p>
    <w:p w:rsidR="001D3897" w:rsidRPr="00D55DCB" w:rsidRDefault="00950480" w:rsidP="00D55DCB">
      <w:pPr>
        <w:jc w:val="both"/>
        <w:rPr>
          <w:rFonts w:ascii="Bookman Old Style" w:hAnsi="Bookman Old Style"/>
          <w:sz w:val="24"/>
          <w:szCs w:val="24"/>
        </w:rPr>
      </w:pPr>
      <w:r w:rsidRPr="00D55DCB">
        <w:rPr>
          <w:rFonts w:ascii="Bookman Old Style" w:hAnsi="Bookman Old Style"/>
          <w:sz w:val="24"/>
          <w:szCs w:val="24"/>
        </w:rPr>
        <w:t>That I</w:t>
      </w:r>
      <w:r w:rsidR="001D3897" w:rsidRPr="00D55DCB">
        <w:rPr>
          <w:rFonts w:ascii="Bookman Old Style" w:hAnsi="Bookman Old Style"/>
          <w:sz w:val="24"/>
          <w:szCs w:val="24"/>
        </w:rPr>
        <w:t xml:space="preserve">zamba was </w:t>
      </w:r>
      <w:r w:rsidRPr="00D55DCB">
        <w:rPr>
          <w:rFonts w:ascii="Bookman Old Style" w:hAnsi="Bookman Old Style"/>
          <w:sz w:val="24"/>
          <w:szCs w:val="24"/>
        </w:rPr>
        <w:t>his secretary, the original has stamp of 2 and the land was small 28 by 30ft; b</w:t>
      </w:r>
      <w:r w:rsidR="001D3897" w:rsidRPr="00D55DCB">
        <w:rPr>
          <w:rFonts w:ascii="Bookman Old Style" w:hAnsi="Bookman Old Style"/>
          <w:sz w:val="24"/>
          <w:szCs w:val="24"/>
        </w:rPr>
        <w:t xml:space="preserve">ehind Kemb, side Anet Mbabazi, side is </w:t>
      </w:r>
      <w:r w:rsidR="001D3897" w:rsidRPr="00D55DCB">
        <w:rPr>
          <w:rFonts w:ascii="Bookman Old Style" w:hAnsi="Bookman Old Style"/>
          <w:b/>
          <w:sz w:val="24"/>
          <w:szCs w:val="24"/>
        </w:rPr>
        <w:t xml:space="preserve">DW2 </w:t>
      </w:r>
      <w:r w:rsidRPr="00D55DCB">
        <w:rPr>
          <w:rFonts w:ascii="Bookman Old Style" w:hAnsi="Bookman Old Style"/>
          <w:sz w:val="24"/>
          <w:szCs w:val="24"/>
        </w:rPr>
        <w:t xml:space="preserve">and a road.  That he </w:t>
      </w:r>
      <w:r w:rsidR="001D3897" w:rsidRPr="00D55DCB">
        <w:rPr>
          <w:rFonts w:ascii="Bookman Old Style" w:hAnsi="Bookman Old Style"/>
          <w:sz w:val="24"/>
          <w:szCs w:val="24"/>
        </w:rPr>
        <w:t xml:space="preserve">wrote </w:t>
      </w:r>
      <w:r w:rsidRPr="00D55DCB">
        <w:rPr>
          <w:rFonts w:ascii="Bookman Old Style" w:hAnsi="Bookman Old Style"/>
          <w:sz w:val="24"/>
          <w:szCs w:val="24"/>
        </w:rPr>
        <w:t xml:space="preserve">agreement gave it to defendant and never told </w:t>
      </w:r>
      <w:r w:rsidR="001D3897" w:rsidRPr="00D55DCB">
        <w:rPr>
          <w:rFonts w:ascii="Bookman Old Style" w:hAnsi="Bookman Old Style"/>
          <w:sz w:val="24"/>
          <w:szCs w:val="24"/>
        </w:rPr>
        <w:t xml:space="preserve">Izimba to verify the stamp </w:t>
      </w:r>
      <w:r w:rsidR="001D3897" w:rsidRPr="00D55DCB">
        <w:rPr>
          <w:rFonts w:ascii="Bookman Old Style" w:hAnsi="Bookman Old Style"/>
          <w:sz w:val="24"/>
          <w:szCs w:val="24"/>
        </w:rPr>
        <w:lastRenderedPageBreak/>
        <w:t xml:space="preserve">he is around to come and tell </w:t>
      </w:r>
      <w:r w:rsidRPr="00D55DCB">
        <w:rPr>
          <w:rFonts w:ascii="Bookman Old Style" w:hAnsi="Bookman Old Style"/>
          <w:sz w:val="24"/>
          <w:szCs w:val="24"/>
        </w:rPr>
        <w:t xml:space="preserve">them. That </w:t>
      </w:r>
      <w:r w:rsidR="001561EA" w:rsidRPr="00D55DCB">
        <w:rPr>
          <w:rFonts w:ascii="Bookman Old Style" w:hAnsi="Bookman Old Style"/>
          <w:sz w:val="24"/>
          <w:szCs w:val="24"/>
        </w:rPr>
        <w:t>she paid</w:t>
      </w:r>
      <w:r w:rsidRPr="00D55DCB">
        <w:rPr>
          <w:rFonts w:ascii="Bookman Old Style" w:hAnsi="Bookman Old Style"/>
          <w:sz w:val="24"/>
          <w:szCs w:val="24"/>
        </w:rPr>
        <w:t xml:space="preserve"> cash, p</w:t>
      </w:r>
      <w:r w:rsidR="001D3897" w:rsidRPr="00D55DCB">
        <w:rPr>
          <w:rFonts w:ascii="Bookman Old Style" w:hAnsi="Bookman Old Style"/>
          <w:sz w:val="24"/>
          <w:szCs w:val="24"/>
        </w:rPr>
        <w:t>resent Samwiri  , Bagonza</w:t>
      </w:r>
      <w:r w:rsidR="001561EA">
        <w:rPr>
          <w:rFonts w:ascii="Bookman Old Style" w:hAnsi="Bookman Old Style"/>
          <w:sz w:val="24"/>
          <w:szCs w:val="24"/>
        </w:rPr>
        <w:t>, Aida Nabirye</w:t>
      </w:r>
      <w:r w:rsidRPr="00D55DCB">
        <w:rPr>
          <w:rFonts w:ascii="Bookman Old Style" w:hAnsi="Bookman Old Style"/>
          <w:sz w:val="24"/>
          <w:szCs w:val="24"/>
        </w:rPr>
        <w:t xml:space="preserve"> and </w:t>
      </w:r>
      <w:r w:rsidRPr="001561EA">
        <w:rPr>
          <w:rFonts w:ascii="Bookman Old Style" w:hAnsi="Bookman Old Style"/>
          <w:b/>
          <w:sz w:val="24"/>
          <w:szCs w:val="24"/>
        </w:rPr>
        <w:t xml:space="preserve">DW2’s </w:t>
      </w:r>
      <w:r w:rsidRPr="00D55DCB">
        <w:rPr>
          <w:rFonts w:ascii="Bookman Old Style" w:hAnsi="Bookman Old Style"/>
          <w:sz w:val="24"/>
          <w:szCs w:val="24"/>
        </w:rPr>
        <w:t xml:space="preserve"> son and </w:t>
      </w:r>
      <w:r w:rsidR="001D3897" w:rsidRPr="00D55DCB">
        <w:rPr>
          <w:rFonts w:ascii="Bookman Old Style" w:hAnsi="Bookman Old Style"/>
          <w:sz w:val="24"/>
          <w:szCs w:val="24"/>
        </w:rPr>
        <w:t>Kemba  was around and signed</w:t>
      </w:r>
    </w:p>
    <w:p w:rsidR="00950480" w:rsidRPr="00D55DCB" w:rsidRDefault="00950480" w:rsidP="00D55DCB">
      <w:pPr>
        <w:jc w:val="both"/>
        <w:rPr>
          <w:rFonts w:ascii="Bookman Old Style" w:hAnsi="Bookman Old Style"/>
          <w:b/>
          <w:sz w:val="24"/>
          <w:szCs w:val="24"/>
        </w:rPr>
      </w:pPr>
      <w:r w:rsidRPr="00D55DCB">
        <w:rPr>
          <w:rFonts w:ascii="Bookman Old Style" w:hAnsi="Bookman Old Style"/>
          <w:b/>
          <w:sz w:val="24"/>
          <w:szCs w:val="24"/>
        </w:rPr>
        <w:t>There was reexamination.</w:t>
      </w:r>
    </w:p>
    <w:p w:rsidR="00950480" w:rsidRPr="00D55DCB" w:rsidRDefault="00950480" w:rsidP="00D55DCB">
      <w:pPr>
        <w:jc w:val="both"/>
        <w:rPr>
          <w:rFonts w:ascii="Bookman Old Style" w:hAnsi="Bookman Old Style"/>
          <w:b/>
          <w:sz w:val="24"/>
          <w:szCs w:val="24"/>
        </w:rPr>
      </w:pPr>
      <w:r w:rsidRPr="00D55DCB">
        <w:rPr>
          <w:rFonts w:ascii="Bookman Old Style" w:hAnsi="Bookman Old Style"/>
          <w:b/>
          <w:sz w:val="24"/>
          <w:szCs w:val="24"/>
        </w:rPr>
        <w:t>The defendant closed her case.</w:t>
      </w:r>
    </w:p>
    <w:p w:rsidR="00714063" w:rsidRPr="00D55DCB" w:rsidRDefault="001D3897" w:rsidP="00D55DCB">
      <w:pPr>
        <w:jc w:val="both"/>
        <w:rPr>
          <w:rFonts w:ascii="Bookman Old Style" w:hAnsi="Bookman Old Style"/>
          <w:sz w:val="24"/>
          <w:szCs w:val="24"/>
        </w:rPr>
      </w:pPr>
      <w:r w:rsidRPr="00D55DCB">
        <w:rPr>
          <w:rFonts w:ascii="Bookman Old Style" w:hAnsi="Bookman Old Style"/>
          <w:b/>
          <w:sz w:val="24"/>
          <w:szCs w:val="24"/>
        </w:rPr>
        <w:t>Court</w:t>
      </w:r>
      <w:r w:rsidR="00950480" w:rsidRPr="00D55DCB">
        <w:rPr>
          <w:rFonts w:ascii="Bookman Old Style" w:hAnsi="Bookman Old Style"/>
          <w:sz w:val="24"/>
          <w:szCs w:val="24"/>
        </w:rPr>
        <w:t xml:space="preserve"> </w:t>
      </w:r>
      <w:r w:rsidR="001561EA">
        <w:rPr>
          <w:rFonts w:ascii="Bookman Old Style" w:hAnsi="Bookman Old Style"/>
          <w:sz w:val="24"/>
          <w:szCs w:val="24"/>
        </w:rPr>
        <w:t xml:space="preserve">visited the </w:t>
      </w:r>
      <w:r w:rsidR="00950480" w:rsidRPr="00D55DCB">
        <w:rPr>
          <w:rFonts w:ascii="Bookman Old Style" w:hAnsi="Bookman Old Style"/>
          <w:sz w:val="24"/>
          <w:szCs w:val="24"/>
        </w:rPr>
        <w:t>l</w:t>
      </w:r>
      <w:r w:rsidRPr="00D55DCB">
        <w:rPr>
          <w:rFonts w:ascii="Bookman Old Style" w:hAnsi="Bookman Old Style"/>
          <w:sz w:val="24"/>
          <w:szCs w:val="24"/>
        </w:rPr>
        <w:t xml:space="preserve">ocus </w:t>
      </w:r>
      <w:r w:rsidR="00950480" w:rsidRPr="00D55DCB">
        <w:rPr>
          <w:rFonts w:ascii="Bookman Old Style" w:hAnsi="Bookman Old Style"/>
          <w:sz w:val="24"/>
          <w:szCs w:val="24"/>
        </w:rPr>
        <w:t xml:space="preserve">on </w:t>
      </w:r>
      <w:r w:rsidRPr="00D55DCB">
        <w:rPr>
          <w:rFonts w:ascii="Bookman Old Style" w:hAnsi="Bookman Old Style"/>
          <w:sz w:val="24"/>
          <w:szCs w:val="24"/>
        </w:rPr>
        <w:t>24</w:t>
      </w:r>
      <w:r w:rsidRPr="00D55DCB">
        <w:rPr>
          <w:rFonts w:ascii="Bookman Old Style" w:hAnsi="Bookman Old Style"/>
          <w:sz w:val="24"/>
          <w:szCs w:val="24"/>
          <w:vertAlign w:val="superscript"/>
        </w:rPr>
        <w:t>th</w:t>
      </w:r>
      <w:r w:rsidR="00714063" w:rsidRPr="00D55DCB">
        <w:rPr>
          <w:rFonts w:ascii="Bookman Old Style" w:hAnsi="Bookman Old Style"/>
          <w:sz w:val="24"/>
          <w:szCs w:val="24"/>
        </w:rPr>
        <w:t xml:space="preserve"> March at 12:00pm in the presence of the Plaintiff, Defendant, </w:t>
      </w:r>
      <w:r w:rsidRPr="00D55DCB">
        <w:rPr>
          <w:rFonts w:ascii="Bookman Old Style" w:hAnsi="Bookman Old Style"/>
          <w:sz w:val="24"/>
          <w:szCs w:val="24"/>
        </w:rPr>
        <w:t>Joyce c</w:t>
      </w:r>
      <w:r w:rsidR="00714063" w:rsidRPr="00D55DCB">
        <w:rPr>
          <w:rFonts w:ascii="Bookman Old Style" w:hAnsi="Bookman Old Style"/>
          <w:sz w:val="24"/>
          <w:szCs w:val="24"/>
        </w:rPr>
        <w:t xml:space="preserve">ourt clerk, Chairman: Batambuze David and </w:t>
      </w:r>
      <w:r w:rsidR="001561EA">
        <w:rPr>
          <w:rFonts w:ascii="Bookman Old Style" w:hAnsi="Bookman Old Style"/>
          <w:sz w:val="24"/>
          <w:szCs w:val="24"/>
        </w:rPr>
        <w:t xml:space="preserve">Munaaza. </w:t>
      </w:r>
      <w:r w:rsidR="00714063" w:rsidRPr="00D55DCB">
        <w:rPr>
          <w:rFonts w:ascii="Bookman Old Style" w:hAnsi="Bookman Old Style"/>
          <w:sz w:val="24"/>
          <w:szCs w:val="24"/>
        </w:rPr>
        <w:t xml:space="preserve">The chairman confirmed that he has been chairperson </w:t>
      </w:r>
      <w:r w:rsidRPr="00D55DCB">
        <w:rPr>
          <w:rFonts w:ascii="Bookman Old Style" w:hAnsi="Bookman Old Style"/>
          <w:sz w:val="24"/>
          <w:szCs w:val="24"/>
        </w:rPr>
        <w:t>since 1992</w:t>
      </w:r>
      <w:r w:rsidR="00714063" w:rsidRPr="00D55DCB">
        <w:rPr>
          <w:rFonts w:ascii="Bookman Old Style" w:hAnsi="Bookman Old Style"/>
          <w:sz w:val="24"/>
          <w:szCs w:val="24"/>
        </w:rPr>
        <w:t xml:space="preserve"> and was here</w:t>
      </w:r>
      <w:r w:rsidRPr="00D55DCB">
        <w:rPr>
          <w:rFonts w:ascii="Bookman Old Style" w:hAnsi="Bookman Old Style"/>
          <w:sz w:val="24"/>
          <w:szCs w:val="24"/>
        </w:rPr>
        <w:t xml:space="preserve"> with </w:t>
      </w:r>
      <w:r w:rsidR="00714063" w:rsidRPr="00D55DCB">
        <w:rPr>
          <w:rFonts w:ascii="Bookman Old Style" w:hAnsi="Bookman Old Style"/>
          <w:sz w:val="24"/>
          <w:szCs w:val="24"/>
        </w:rPr>
        <w:t xml:space="preserve">his </w:t>
      </w:r>
      <w:r w:rsidRPr="00D55DCB">
        <w:rPr>
          <w:rFonts w:ascii="Bookman Old Style" w:hAnsi="Bookman Old Style"/>
          <w:sz w:val="24"/>
          <w:szCs w:val="24"/>
        </w:rPr>
        <w:t>commit</w:t>
      </w:r>
      <w:r w:rsidR="00714063" w:rsidRPr="00D55DCB">
        <w:rPr>
          <w:rFonts w:ascii="Bookman Old Style" w:hAnsi="Bookman Old Style"/>
          <w:sz w:val="24"/>
          <w:szCs w:val="24"/>
        </w:rPr>
        <w:t xml:space="preserve">tee. They knew they were staying together and court noted that there is a tenant 3 months who stated that the </w:t>
      </w:r>
      <w:r w:rsidRPr="00D55DCB">
        <w:rPr>
          <w:rFonts w:ascii="Bookman Old Style" w:hAnsi="Bookman Old Style"/>
          <w:sz w:val="24"/>
          <w:szCs w:val="24"/>
        </w:rPr>
        <w:t xml:space="preserve">Defendant is </w:t>
      </w:r>
      <w:r w:rsidR="00714063" w:rsidRPr="00D55DCB">
        <w:rPr>
          <w:rFonts w:ascii="Bookman Old Style" w:hAnsi="Bookman Old Style"/>
          <w:sz w:val="24"/>
          <w:szCs w:val="24"/>
        </w:rPr>
        <w:t>her land lord and she was paying 100,000/= (</w:t>
      </w:r>
      <w:r w:rsidRPr="00D55DCB">
        <w:rPr>
          <w:rFonts w:ascii="Bookman Old Style" w:hAnsi="Bookman Old Style"/>
          <w:sz w:val="24"/>
          <w:szCs w:val="24"/>
        </w:rPr>
        <w:t>Nakanda Rebecca</w:t>
      </w:r>
      <w:r w:rsidR="00714063" w:rsidRPr="00D55DCB">
        <w:rPr>
          <w:rFonts w:ascii="Bookman Old Style" w:hAnsi="Bookman Old Style"/>
          <w:sz w:val="24"/>
          <w:szCs w:val="24"/>
        </w:rPr>
        <w:t>).</w:t>
      </w:r>
    </w:p>
    <w:p w:rsidR="001D3897" w:rsidRPr="00D55DCB" w:rsidRDefault="001D3897" w:rsidP="00D55DCB">
      <w:pPr>
        <w:jc w:val="both"/>
        <w:rPr>
          <w:rFonts w:ascii="Bookman Old Style" w:hAnsi="Bookman Old Style"/>
          <w:sz w:val="24"/>
          <w:szCs w:val="24"/>
        </w:rPr>
      </w:pPr>
      <w:r w:rsidRPr="001561EA">
        <w:rPr>
          <w:rFonts w:ascii="Bookman Old Style" w:hAnsi="Bookman Old Style"/>
          <w:b/>
          <w:sz w:val="24"/>
          <w:szCs w:val="24"/>
        </w:rPr>
        <w:t xml:space="preserve">Court </w:t>
      </w:r>
      <w:r w:rsidR="00714063" w:rsidRPr="00D55DCB">
        <w:rPr>
          <w:rFonts w:ascii="Bookman Old Style" w:hAnsi="Bookman Old Style"/>
          <w:sz w:val="24"/>
          <w:szCs w:val="24"/>
        </w:rPr>
        <w:t>drew and attached the Map and Attendance list.</w:t>
      </w:r>
    </w:p>
    <w:p w:rsidR="001561EA" w:rsidRDefault="00714063" w:rsidP="00D55DCB">
      <w:pPr>
        <w:jc w:val="both"/>
        <w:rPr>
          <w:rFonts w:ascii="Bookman Old Style" w:hAnsi="Bookman Old Style"/>
          <w:sz w:val="24"/>
          <w:szCs w:val="24"/>
        </w:rPr>
      </w:pPr>
      <w:r w:rsidRPr="00D55DCB">
        <w:rPr>
          <w:rFonts w:ascii="Bookman Old Style" w:hAnsi="Bookman Old Style"/>
          <w:sz w:val="24"/>
          <w:szCs w:val="24"/>
        </w:rPr>
        <w:t xml:space="preserve">The Plaintiff brought the original agreement made on 31/3/2018. </w:t>
      </w:r>
      <w:r w:rsidR="001D3897" w:rsidRPr="00D55DCB">
        <w:rPr>
          <w:rFonts w:ascii="Bookman Old Style" w:hAnsi="Bookman Old Style"/>
          <w:sz w:val="24"/>
          <w:szCs w:val="24"/>
        </w:rPr>
        <w:t>Presn</w:t>
      </w:r>
      <w:r w:rsidRPr="00D55DCB">
        <w:rPr>
          <w:rFonts w:ascii="Bookman Old Style" w:hAnsi="Bookman Old Style"/>
          <w:sz w:val="24"/>
          <w:szCs w:val="24"/>
        </w:rPr>
        <w:t>e</w:t>
      </w:r>
      <w:r w:rsidR="001D3897" w:rsidRPr="00D55DCB">
        <w:rPr>
          <w:rFonts w:ascii="Bookman Old Style" w:hAnsi="Bookman Old Style"/>
          <w:sz w:val="24"/>
          <w:szCs w:val="24"/>
        </w:rPr>
        <w:t xml:space="preserve">t </w:t>
      </w:r>
      <w:r w:rsidRPr="00D55DCB">
        <w:rPr>
          <w:rFonts w:ascii="Bookman Old Style" w:hAnsi="Bookman Old Style"/>
          <w:sz w:val="24"/>
          <w:szCs w:val="24"/>
        </w:rPr>
        <w:t>was Bazona Ruth Mutabuza Samuel</w:t>
      </w:r>
      <w:r w:rsidR="001D3897" w:rsidRPr="00D55DCB">
        <w:rPr>
          <w:rFonts w:ascii="Bookman Old Style" w:hAnsi="Bookman Old Style"/>
          <w:sz w:val="24"/>
          <w:szCs w:val="24"/>
        </w:rPr>
        <w:t>,</w:t>
      </w:r>
      <w:r w:rsidRPr="00D55DCB">
        <w:rPr>
          <w:rFonts w:ascii="Bookman Old Style" w:hAnsi="Bookman Old Style"/>
          <w:sz w:val="24"/>
          <w:szCs w:val="24"/>
        </w:rPr>
        <w:t xml:space="preserve"> </w:t>
      </w:r>
      <w:r w:rsidR="001D3897" w:rsidRPr="00D55DCB">
        <w:rPr>
          <w:rFonts w:ascii="Bookman Old Style" w:hAnsi="Bookman Old Style"/>
          <w:sz w:val="24"/>
          <w:szCs w:val="24"/>
        </w:rPr>
        <w:t>Ibinga Rich and Lwanga Charles and Nabirye Ida and A</w:t>
      </w:r>
      <w:r w:rsidRPr="00D55DCB">
        <w:rPr>
          <w:rFonts w:ascii="Bookman Old Style" w:hAnsi="Bookman Old Style"/>
          <w:sz w:val="24"/>
          <w:szCs w:val="24"/>
        </w:rPr>
        <w:t>baliwano David</w:t>
      </w:r>
      <w:r w:rsidR="001561EA">
        <w:rPr>
          <w:rFonts w:ascii="Bookman Old Style" w:hAnsi="Bookman Old Style"/>
          <w:sz w:val="24"/>
          <w:szCs w:val="24"/>
        </w:rPr>
        <w:t xml:space="preserve">. </w:t>
      </w:r>
    </w:p>
    <w:p w:rsidR="001D3897" w:rsidRPr="00D55DCB" w:rsidRDefault="00714063" w:rsidP="00D55DCB">
      <w:pPr>
        <w:jc w:val="both"/>
        <w:rPr>
          <w:rFonts w:ascii="Bookman Old Style" w:hAnsi="Bookman Old Style"/>
          <w:sz w:val="24"/>
          <w:szCs w:val="24"/>
        </w:rPr>
      </w:pPr>
      <w:r w:rsidRPr="00D55DCB">
        <w:rPr>
          <w:rFonts w:ascii="Bookman Old Style" w:hAnsi="Bookman Old Style"/>
          <w:sz w:val="24"/>
          <w:szCs w:val="24"/>
        </w:rPr>
        <w:t xml:space="preserve">That Kobonaku Lydia was buying, Selling Tuze Awaza and </w:t>
      </w:r>
      <w:r w:rsidR="001D3897" w:rsidRPr="00D55DCB">
        <w:rPr>
          <w:rFonts w:ascii="Bookman Old Style" w:hAnsi="Bookman Old Style"/>
          <w:sz w:val="24"/>
          <w:szCs w:val="24"/>
        </w:rPr>
        <w:t>Abal</w:t>
      </w:r>
      <w:r w:rsidRPr="00D55DCB">
        <w:rPr>
          <w:rFonts w:ascii="Bookman Old Style" w:hAnsi="Bookman Old Style"/>
          <w:sz w:val="24"/>
          <w:szCs w:val="24"/>
        </w:rPr>
        <w:t>iwano David C/M LC2 was present. That i</w:t>
      </w:r>
      <w:r w:rsidR="001D3897" w:rsidRPr="00D55DCB">
        <w:rPr>
          <w:rFonts w:ascii="Bookman Old Style" w:hAnsi="Bookman Old Style"/>
          <w:sz w:val="24"/>
          <w:szCs w:val="24"/>
        </w:rPr>
        <w:t xml:space="preserve">t </w:t>
      </w:r>
      <w:r w:rsidRPr="00D55DCB">
        <w:rPr>
          <w:rFonts w:ascii="Bookman Old Style" w:hAnsi="Bookman Old Style"/>
          <w:sz w:val="24"/>
          <w:szCs w:val="24"/>
        </w:rPr>
        <w:t xml:space="preserve">is stamp of </w:t>
      </w:r>
      <w:r w:rsidR="001561EA" w:rsidRPr="00D55DCB">
        <w:rPr>
          <w:rFonts w:ascii="Bookman Old Style" w:hAnsi="Bookman Old Style"/>
          <w:sz w:val="24"/>
          <w:szCs w:val="24"/>
        </w:rPr>
        <w:t>chairman L</w:t>
      </w:r>
      <w:r w:rsidRPr="00D55DCB">
        <w:rPr>
          <w:rFonts w:ascii="Bookman Old Style" w:hAnsi="Bookman Old Style"/>
          <w:sz w:val="24"/>
          <w:szCs w:val="24"/>
        </w:rPr>
        <w:t xml:space="preserve"> C 2 Namulesa and this is the true copy he </w:t>
      </w:r>
      <w:r w:rsidR="001D3897" w:rsidRPr="00D55DCB">
        <w:rPr>
          <w:rFonts w:ascii="Bookman Old Style" w:hAnsi="Bookman Old Style"/>
          <w:sz w:val="24"/>
          <w:szCs w:val="24"/>
        </w:rPr>
        <w:t>sued to buy land</w:t>
      </w:r>
      <w:r w:rsidRPr="00D55DCB">
        <w:rPr>
          <w:rFonts w:ascii="Bookman Old Style" w:hAnsi="Bookman Old Style"/>
          <w:sz w:val="24"/>
          <w:szCs w:val="24"/>
        </w:rPr>
        <w:t>.</w:t>
      </w:r>
    </w:p>
    <w:p w:rsidR="001D3897" w:rsidRPr="00D55DCB" w:rsidRDefault="00714063" w:rsidP="00D55DCB">
      <w:pPr>
        <w:jc w:val="both"/>
        <w:rPr>
          <w:rFonts w:ascii="Bookman Old Style" w:hAnsi="Bookman Old Style"/>
          <w:sz w:val="24"/>
          <w:szCs w:val="24"/>
        </w:rPr>
      </w:pPr>
      <w:r w:rsidRPr="00D55DCB">
        <w:rPr>
          <w:rFonts w:ascii="Bookman Old Style" w:hAnsi="Bookman Old Style"/>
          <w:sz w:val="24"/>
          <w:szCs w:val="24"/>
        </w:rPr>
        <w:t xml:space="preserve">That </w:t>
      </w:r>
      <w:r w:rsidR="001D3897" w:rsidRPr="00D55DCB">
        <w:rPr>
          <w:rFonts w:ascii="Bookman Old Style" w:hAnsi="Bookman Old Style"/>
          <w:sz w:val="24"/>
          <w:szCs w:val="24"/>
        </w:rPr>
        <w:t xml:space="preserve">Document tendered as an exhibit marked </w:t>
      </w:r>
      <w:r w:rsidR="001D3897" w:rsidRPr="00D55DCB">
        <w:rPr>
          <w:rFonts w:ascii="Bookman Old Style" w:hAnsi="Bookman Old Style"/>
          <w:b/>
          <w:sz w:val="24"/>
          <w:szCs w:val="24"/>
        </w:rPr>
        <w:t>PE1</w:t>
      </w:r>
      <w:r w:rsidR="001561EA">
        <w:rPr>
          <w:rFonts w:ascii="Bookman Old Style" w:hAnsi="Bookman Old Style"/>
          <w:b/>
          <w:sz w:val="24"/>
          <w:szCs w:val="24"/>
        </w:rPr>
        <w:t>.</w:t>
      </w:r>
    </w:p>
    <w:p w:rsidR="001D3897" w:rsidRPr="00D55DCB" w:rsidRDefault="00714063" w:rsidP="00D55DCB">
      <w:pPr>
        <w:jc w:val="both"/>
        <w:rPr>
          <w:rFonts w:ascii="Bookman Old Style" w:hAnsi="Bookman Old Style"/>
          <w:b/>
          <w:sz w:val="24"/>
          <w:szCs w:val="24"/>
        </w:rPr>
      </w:pPr>
      <w:r w:rsidRPr="001561EA">
        <w:rPr>
          <w:rFonts w:ascii="Bookman Old Style" w:hAnsi="Bookman Old Style"/>
          <w:b/>
          <w:sz w:val="24"/>
          <w:szCs w:val="24"/>
        </w:rPr>
        <w:t>During</w:t>
      </w:r>
      <w:r w:rsidRPr="00D55DCB">
        <w:rPr>
          <w:rFonts w:ascii="Bookman Old Style" w:hAnsi="Bookman Old Style"/>
          <w:sz w:val="24"/>
          <w:szCs w:val="24"/>
        </w:rPr>
        <w:t xml:space="preserve"> </w:t>
      </w:r>
      <w:r w:rsidRPr="00D55DCB">
        <w:rPr>
          <w:rFonts w:ascii="Bookman Old Style" w:hAnsi="Bookman Old Style"/>
          <w:b/>
          <w:sz w:val="24"/>
          <w:szCs w:val="24"/>
        </w:rPr>
        <w:t xml:space="preserve">cross examination PW1 </w:t>
      </w:r>
      <w:r w:rsidRPr="001561EA">
        <w:rPr>
          <w:rFonts w:ascii="Bookman Old Style" w:hAnsi="Bookman Old Style"/>
          <w:sz w:val="24"/>
          <w:szCs w:val="24"/>
        </w:rPr>
        <w:t>answered that</w:t>
      </w:r>
      <w:r w:rsidRPr="00D55DCB">
        <w:rPr>
          <w:rFonts w:ascii="Bookman Old Style" w:hAnsi="Bookman Old Style"/>
          <w:b/>
          <w:sz w:val="24"/>
          <w:szCs w:val="24"/>
        </w:rPr>
        <w:t xml:space="preserve"> </w:t>
      </w:r>
      <w:r w:rsidR="001D3897" w:rsidRPr="00D55DCB">
        <w:rPr>
          <w:rFonts w:ascii="Bookman Old Style" w:hAnsi="Bookman Old Style"/>
          <w:sz w:val="24"/>
          <w:szCs w:val="24"/>
        </w:rPr>
        <w:t>Kabali made the agreement for LC2</w:t>
      </w:r>
      <w:r w:rsidRPr="00D55DCB">
        <w:rPr>
          <w:rFonts w:ascii="Bookman Old Style" w:hAnsi="Bookman Old Style"/>
          <w:b/>
          <w:sz w:val="24"/>
          <w:szCs w:val="24"/>
        </w:rPr>
        <w:t xml:space="preserve">, </w:t>
      </w:r>
      <w:r w:rsidR="001D3897" w:rsidRPr="00D55DCB">
        <w:rPr>
          <w:rFonts w:ascii="Bookman Old Style" w:hAnsi="Bookman Old Style"/>
          <w:sz w:val="24"/>
          <w:szCs w:val="24"/>
        </w:rPr>
        <w:t>Stamp  is for L. C 2  for Namulesa</w:t>
      </w:r>
      <w:r w:rsidRPr="00D55DCB">
        <w:rPr>
          <w:rFonts w:ascii="Bookman Old Style" w:hAnsi="Bookman Old Style"/>
          <w:b/>
          <w:sz w:val="24"/>
          <w:szCs w:val="24"/>
        </w:rPr>
        <w:t xml:space="preserve"> </w:t>
      </w:r>
      <w:r w:rsidRPr="001561EA">
        <w:rPr>
          <w:rFonts w:ascii="Bookman Old Style" w:hAnsi="Bookman Old Style"/>
          <w:sz w:val="24"/>
          <w:szCs w:val="24"/>
        </w:rPr>
        <w:t>and what</w:t>
      </w:r>
      <w:r w:rsidRPr="00D55DCB">
        <w:rPr>
          <w:rFonts w:ascii="Bookman Old Style" w:hAnsi="Bookman Old Style"/>
          <w:sz w:val="24"/>
          <w:szCs w:val="24"/>
        </w:rPr>
        <w:t xml:space="preserve"> the defendant has </w:t>
      </w:r>
      <w:r w:rsidR="001D3897" w:rsidRPr="00D55DCB">
        <w:rPr>
          <w:rFonts w:ascii="Bookman Old Style" w:hAnsi="Bookman Old Style"/>
          <w:sz w:val="24"/>
          <w:szCs w:val="24"/>
        </w:rPr>
        <w:t xml:space="preserve"> is a photocopy that is the original</w:t>
      </w:r>
      <w:r w:rsidRPr="001561EA">
        <w:rPr>
          <w:rFonts w:ascii="Bookman Old Style" w:hAnsi="Bookman Old Style"/>
          <w:sz w:val="24"/>
          <w:szCs w:val="24"/>
        </w:rPr>
        <w:t>; o</w:t>
      </w:r>
      <w:r w:rsidR="001D3897" w:rsidRPr="001561EA">
        <w:rPr>
          <w:rFonts w:ascii="Bookman Old Style" w:hAnsi="Bookman Old Style"/>
          <w:sz w:val="24"/>
          <w:szCs w:val="24"/>
        </w:rPr>
        <w:t>ne</w:t>
      </w:r>
      <w:r w:rsidRPr="00D55DCB">
        <w:rPr>
          <w:rFonts w:ascii="Bookman Old Style" w:hAnsi="Bookman Old Style"/>
          <w:sz w:val="24"/>
          <w:szCs w:val="24"/>
        </w:rPr>
        <w:t xml:space="preserve"> that one the stamped on it as he</w:t>
      </w:r>
      <w:r w:rsidR="001D3897" w:rsidRPr="00D55DCB">
        <w:rPr>
          <w:rFonts w:ascii="Bookman Old Style" w:hAnsi="Bookman Old Style"/>
          <w:sz w:val="24"/>
          <w:szCs w:val="24"/>
        </w:rPr>
        <w:t xml:space="preserve"> was getting a loan</w:t>
      </w:r>
      <w:r w:rsidRPr="00D55DCB">
        <w:rPr>
          <w:rFonts w:ascii="Bookman Old Style" w:hAnsi="Bookman Old Style"/>
          <w:b/>
          <w:sz w:val="24"/>
          <w:szCs w:val="24"/>
        </w:rPr>
        <w:t xml:space="preserve">. </w:t>
      </w:r>
      <w:r w:rsidRPr="001561EA">
        <w:rPr>
          <w:rFonts w:ascii="Bookman Old Style" w:hAnsi="Bookman Old Style"/>
          <w:sz w:val="24"/>
          <w:szCs w:val="24"/>
        </w:rPr>
        <w:t>That he was</w:t>
      </w:r>
      <w:r w:rsidRPr="00D55DCB">
        <w:rPr>
          <w:rFonts w:ascii="Bookman Old Style" w:hAnsi="Bookman Old Style"/>
          <w:b/>
          <w:sz w:val="24"/>
          <w:szCs w:val="24"/>
        </w:rPr>
        <w:t xml:space="preserve"> </w:t>
      </w:r>
      <w:r w:rsidRPr="00D55DCB">
        <w:rPr>
          <w:rFonts w:ascii="Bookman Old Style" w:hAnsi="Bookman Old Style"/>
          <w:sz w:val="24"/>
          <w:szCs w:val="24"/>
        </w:rPr>
        <w:t xml:space="preserve">sure he had land and </w:t>
      </w:r>
      <w:r w:rsidR="001D3897" w:rsidRPr="00D55DCB">
        <w:rPr>
          <w:rFonts w:ascii="Bookman Old Style" w:hAnsi="Bookman Old Style"/>
          <w:sz w:val="24"/>
          <w:szCs w:val="24"/>
        </w:rPr>
        <w:t>share boundaries with Tuze, other side Tuze and a road.</w:t>
      </w:r>
    </w:p>
    <w:p w:rsidR="0015139E" w:rsidRPr="00D55DCB" w:rsidRDefault="000E26B2" w:rsidP="00D55DCB">
      <w:pPr>
        <w:spacing w:after="160"/>
        <w:jc w:val="both"/>
        <w:rPr>
          <w:rFonts w:ascii="Bookman Old Style" w:eastAsia="Times New Roman" w:hAnsi="Bookman Old Style" w:cs="Arial"/>
          <w:color w:val="000000"/>
          <w:sz w:val="24"/>
          <w:szCs w:val="24"/>
          <w:lang w:val="en-GB" w:eastAsia="en-GB"/>
        </w:rPr>
      </w:pPr>
      <w:r w:rsidRPr="00D55DCB">
        <w:rPr>
          <w:rFonts w:ascii="Bookman Old Style" w:hAnsi="Bookman Old Style"/>
          <w:b/>
          <w:sz w:val="24"/>
          <w:szCs w:val="24"/>
        </w:rPr>
        <w:t>I</w:t>
      </w:r>
      <w:r w:rsidR="00714063" w:rsidRPr="00D55DCB">
        <w:rPr>
          <w:rFonts w:ascii="Bookman Old Style" w:hAnsi="Bookman Old Style"/>
          <w:b/>
          <w:sz w:val="24"/>
          <w:szCs w:val="24"/>
        </w:rPr>
        <w:t>n resolving this Appeal,</w:t>
      </w:r>
      <w:r w:rsidR="00714063" w:rsidRPr="00D55DCB">
        <w:rPr>
          <w:rFonts w:ascii="Bookman Old Style" w:hAnsi="Bookman Old Style"/>
          <w:sz w:val="24"/>
          <w:szCs w:val="24"/>
        </w:rPr>
        <w:t xml:space="preserve"> I</w:t>
      </w:r>
      <w:r w:rsidRPr="00D55DCB">
        <w:rPr>
          <w:rFonts w:ascii="Bookman Old Style" w:hAnsi="Bookman Old Style"/>
          <w:sz w:val="24"/>
          <w:szCs w:val="24"/>
        </w:rPr>
        <w:t xml:space="preserve"> have carefully analyzed the evidence of both sides. </w:t>
      </w:r>
      <w:r w:rsidR="0015139E" w:rsidRPr="00D55DCB">
        <w:rPr>
          <w:rFonts w:ascii="Bookman Old Style" w:eastAsia="Times New Roman" w:hAnsi="Bookman Old Style" w:cs="Arial"/>
          <w:color w:val="000000"/>
          <w:sz w:val="24"/>
          <w:szCs w:val="24"/>
          <w:lang w:val="en-GB"/>
        </w:rPr>
        <w:t xml:space="preserve">Both counsels cited a plethora of authorities on what constitutes fraud </w:t>
      </w:r>
      <w:r w:rsidR="0015139E" w:rsidRPr="00D55DCB">
        <w:rPr>
          <w:rFonts w:ascii="Bookman Old Style" w:eastAsia="Times New Roman" w:hAnsi="Bookman Old Style" w:cs="Arial"/>
          <w:bCs/>
          <w:iCs/>
          <w:color w:val="000000"/>
          <w:sz w:val="24"/>
          <w:szCs w:val="24"/>
          <w:lang w:val="en-GB"/>
        </w:rPr>
        <w:t>and</w:t>
      </w:r>
      <w:r w:rsidR="0015139E" w:rsidRPr="00D55DCB">
        <w:rPr>
          <w:rFonts w:ascii="Bookman Old Style" w:eastAsia="Times New Roman" w:hAnsi="Bookman Old Style" w:cs="Arial"/>
          <w:b/>
          <w:bCs/>
          <w:i/>
          <w:iCs/>
          <w:color w:val="000000"/>
          <w:sz w:val="24"/>
          <w:szCs w:val="24"/>
          <w:lang w:val="en-GB"/>
        </w:rPr>
        <w:t xml:space="preserve"> </w:t>
      </w:r>
      <w:r w:rsidR="0015139E" w:rsidRPr="00D55DCB">
        <w:rPr>
          <w:rFonts w:ascii="Bookman Old Style" w:eastAsia="Times New Roman" w:hAnsi="Bookman Old Style" w:cs="Arial"/>
          <w:color w:val="000000"/>
          <w:sz w:val="24"/>
          <w:szCs w:val="24"/>
          <w:lang w:val="en-GB" w:eastAsia="en-GB"/>
        </w:rPr>
        <w:t>I entirely</w:t>
      </w:r>
      <w:r w:rsidR="00D55DCB" w:rsidRPr="00D55DCB">
        <w:rPr>
          <w:rFonts w:ascii="Bookman Old Style" w:eastAsia="Times New Roman" w:hAnsi="Bookman Old Style" w:cs="Arial"/>
          <w:color w:val="000000"/>
          <w:sz w:val="24"/>
          <w:szCs w:val="24"/>
          <w:lang w:val="en-GB" w:eastAsia="en-GB"/>
        </w:rPr>
        <w:t xml:space="preserve"> agree with those authorities. </w:t>
      </w:r>
      <w:r w:rsidR="0015139E" w:rsidRPr="00D55DCB">
        <w:rPr>
          <w:rFonts w:ascii="Bookman Old Style" w:eastAsia="Times New Roman" w:hAnsi="Bookman Old Style" w:cs="Times New Roman"/>
          <w:sz w:val="24"/>
          <w:szCs w:val="24"/>
        </w:rPr>
        <w:t xml:space="preserve">The position of the law is that </w:t>
      </w:r>
      <w:r w:rsidR="0015139E" w:rsidRPr="00D55DCB">
        <w:rPr>
          <w:rFonts w:ascii="Bookman Old Style" w:eastAsia="Times New Roman" w:hAnsi="Bookman Old Style" w:cs="Arial"/>
          <w:color w:val="000000"/>
          <w:sz w:val="24"/>
          <w:szCs w:val="24"/>
          <w:lang w:val="en-GB" w:eastAsia="en-GB"/>
        </w:rPr>
        <w:t xml:space="preserve">fraud must be particularly pleaded and particulars of the fraud alleged must be stated on the face of the pleading as per </w:t>
      </w:r>
      <w:r w:rsidR="0015139E" w:rsidRPr="00D55DCB">
        <w:rPr>
          <w:rFonts w:ascii="Bookman Old Style" w:eastAsia="Times New Roman" w:hAnsi="Bookman Old Style" w:cs="Arial"/>
          <w:b/>
          <w:color w:val="000000"/>
          <w:sz w:val="24"/>
          <w:szCs w:val="24"/>
          <w:u w:val="single"/>
          <w:lang w:val="en-GB" w:eastAsia="en-GB"/>
        </w:rPr>
        <w:t>Order 6 rule 3 Civil Procedure Rules.</w:t>
      </w:r>
      <w:r w:rsidR="0015139E" w:rsidRPr="00D55DCB">
        <w:rPr>
          <w:rFonts w:ascii="Bookman Old Style" w:eastAsia="Times New Roman" w:hAnsi="Bookman Old Style" w:cs="Arial"/>
          <w:color w:val="000000"/>
          <w:sz w:val="24"/>
          <w:szCs w:val="24"/>
          <w:lang w:val="en-GB" w:eastAsia="en-GB"/>
        </w:rPr>
        <w:t xml:space="preserve"> </w:t>
      </w:r>
    </w:p>
    <w:p w:rsidR="0015139E" w:rsidRPr="00D55DCB" w:rsidRDefault="0015139E" w:rsidP="00D55DCB">
      <w:pPr>
        <w:spacing w:after="160"/>
        <w:jc w:val="both"/>
        <w:rPr>
          <w:rFonts w:ascii="Bookman Old Style" w:hAnsi="Bookman Old Style"/>
          <w:sz w:val="24"/>
          <w:szCs w:val="24"/>
        </w:rPr>
      </w:pPr>
      <w:r w:rsidRPr="00D55DCB">
        <w:rPr>
          <w:rFonts w:ascii="Bookman Old Style" w:eastAsia="Times New Roman" w:hAnsi="Bookman Old Style" w:cs="Arial"/>
          <w:color w:val="000000"/>
          <w:sz w:val="24"/>
          <w:szCs w:val="24"/>
          <w:lang w:val="en-GB" w:eastAsia="en-GB"/>
        </w:rPr>
        <w:t xml:space="preserve">The law also specifies that if the facts of alleged in the pleading are such as to create a fraud it is not necessary to allege fraudulent intent; what is important is that the acts alleged to be fraudulent must be set out, and it should be stated that those acts were done fraudulently. </w:t>
      </w:r>
      <w:r w:rsidRPr="00D55DCB">
        <w:rPr>
          <w:rFonts w:ascii="Bookman Old Style" w:eastAsia="Times New Roman" w:hAnsi="Bookman Old Style" w:cs="Arial"/>
          <w:b/>
          <w:i/>
          <w:color w:val="000000"/>
          <w:sz w:val="24"/>
          <w:szCs w:val="24"/>
          <w:lang w:val="en-GB" w:eastAsia="en-GB"/>
        </w:rPr>
        <w:t>See</w:t>
      </w:r>
      <w:r w:rsidRPr="00D55DCB">
        <w:rPr>
          <w:rFonts w:ascii="Bookman Old Style" w:eastAsia="Times New Roman" w:hAnsi="Bookman Old Style" w:cs="Arial"/>
          <w:b/>
          <w:color w:val="000000"/>
          <w:sz w:val="24"/>
          <w:szCs w:val="24"/>
          <w:lang w:val="en-GB" w:eastAsia="en-GB"/>
        </w:rPr>
        <w:t xml:space="preserve"> </w:t>
      </w:r>
      <w:r w:rsidRPr="00D55DCB">
        <w:rPr>
          <w:rFonts w:ascii="Bookman Old Style" w:eastAsia="Times New Roman" w:hAnsi="Bookman Old Style" w:cs="Arial"/>
          <w:b/>
          <w:i/>
          <w:color w:val="000000"/>
          <w:sz w:val="24"/>
          <w:szCs w:val="24"/>
          <w:lang w:val="en-GB" w:eastAsia="en-GB"/>
        </w:rPr>
        <w:t>B.E.A Timber Co. v Inder Singh Gill [1959] 463 per Forbes, V.P at page 469.</w:t>
      </w:r>
    </w:p>
    <w:p w:rsidR="0015139E" w:rsidRPr="00D55DCB" w:rsidRDefault="0015139E" w:rsidP="00D55DCB">
      <w:pPr>
        <w:spacing w:after="160"/>
        <w:jc w:val="both"/>
        <w:rPr>
          <w:rFonts w:ascii="Bookman Old Style" w:hAnsi="Bookman Old Style"/>
          <w:sz w:val="24"/>
          <w:szCs w:val="24"/>
        </w:rPr>
      </w:pPr>
      <w:r w:rsidRPr="00D55DCB">
        <w:rPr>
          <w:rFonts w:ascii="Bookman Old Style" w:hAnsi="Bookman Old Style"/>
          <w:sz w:val="24"/>
          <w:szCs w:val="24"/>
        </w:rPr>
        <w:lastRenderedPageBreak/>
        <w:t xml:space="preserve">The term “fraud” was given judicial interpretation by the Supreme Court in </w:t>
      </w:r>
      <w:r w:rsidRPr="00D55DCB">
        <w:rPr>
          <w:rFonts w:ascii="Bookman Old Style" w:hAnsi="Bookman Old Style"/>
          <w:b/>
          <w:i/>
          <w:sz w:val="24"/>
          <w:szCs w:val="24"/>
        </w:rPr>
        <w:t>Fredrick J.K Zaabwe vs. Orient Bank &amp; Others, SCCA No.4 of 2006</w:t>
      </w:r>
      <w:r w:rsidRPr="00D55DCB">
        <w:rPr>
          <w:rFonts w:ascii="Bookman Old Style" w:hAnsi="Bookman Old Style"/>
          <w:sz w:val="24"/>
          <w:szCs w:val="24"/>
        </w:rPr>
        <w:t>, per Katureebe JSC (as he then was), as;</w:t>
      </w:r>
    </w:p>
    <w:p w:rsidR="0015139E" w:rsidRPr="00D55DCB" w:rsidRDefault="0015139E" w:rsidP="00D55DCB">
      <w:pPr>
        <w:spacing w:after="160"/>
        <w:jc w:val="both"/>
        <w:rPr>
          <w:rFonts w:ascii="Bookman Old Style" w:hAnsi="Bookman Old Style"/>
          <w:i/>
          <w:sz w:val="24"/>
          <w:szCs w:val="24"/>
        </w:rPr>
      </w:pPr>
      <w:r w:rsidRPr="00D55DCB">
        <w:rPr>
          <w:rFonts w:ascii="Bookman Old Style" w:hAnsi="Bookman Old Style"/>
          <w:i/>
          <w:sz w:val="24"/>
          <w:szCs w:val="24"/>
        </w:rPr>
        <w:t>“…Anything calculated to deceive, whether by single act or combination, or by suppression of truth, or suggestion of what is false, whether it is by direct falsehood ... a generic term embracing all multifarious means which human ingenuity can devise, and which are resorted to by one individual to get advantage over another by false suggestions or by suppression of truth….and an unfair way by which another is cheated, …. As distinguished from negligence, it is always positive, intentional.  It involves all acts…. involving breach of a legal duty or equitable duty resulting in damage to another.”</w:t>
      </w:r>
    </w:p>
    <w:p w:rsidR="0015139E" w:rsidRPr="00D55DCB" w:rsidRDefault="0015139E" w:rsidP="00D55DCB">
      <w:pPr>
        <w:spacing w:after="160"/>
        <w:jc w:val="both"/>
        <w:rPr>
          <w:rFonts w:ascii="Bookman Old Style" w:eastAsiaTheme="minorEastAsia" w:hAnsi="Bookman Old Style"/>
          <w:sz w:val="24"/>
          <w:szCs w:val="24"/>
          <w:lang w:val="en-GB" w:eastAsia="zh-CN"/>
        </w:rPr>
      </w:pPr>
      <w:r w:rsidRPr="00D55DCB">
        <w:rPr>
          <w:rFonts w:ascii="Bookman Old Style" w:eastAsia="Times New Roman" w:hAnsi="Bookman Old Style" w:cs="Arial"/>
          <w:color w:val="000000"/>
          <w:sz w:val="24"/>
          <w:szCs w:val="24"/>
          <w:lang w:val="en-GB" w:eastAsia="en-GB"/>
        </w:rPr>
        <w:t xml:space="preserve">It was also elaborately </w:t>
      </w:r>
      <w:r w:rsidRPr="00D55DCB">
        <w:rPr>
          <w:rFonts w:ascii="Bookman Old Style" w:eastAsiaTheme="minorEastAsia" w:hAnsi="Bookman Old Style"/>
          <w:sz w:val="24"/>
          <w:szCs w:val="24"/>
          <w:lang w:val="en-GB" w:eastAsia="zh-CN"/>
        </w:rPr>
        <w:t xml:space="preserve">defined in the case of </w:t>
      </w:r>
      <w:r w:rsidRPr="00D55DCB">
        <w:rPr>
          <w:rFonts w:ascii="Bookman Old Style" w:eastAsiaTheme="minorEastAsia" w:hAnsi="Bookman Old Style"/>
          <w:b/>
          <w:i/>
          <w:sz w:val="24"/>
          <w:szCs w:val="24"/>
          <w:lang w:val="en-GB" w:eastAsia="zh-CN"/>
        </w:rPr>
        <w:t xml:space="preserve">Edward Gatsinzi and Mukasanga Ritah vs Lwanga Steven CS No.690 of 2004 </w:t>
      </w:r>
      <w:r w:rsidRPr="00D55DCB">
        <w:rPr>
          <w:rFonts w:ascii="Bookman Old Style" w:eastAsiaTheme="minorEastAsia" w:hAnsi="Bookman Old Style"/>
          <w:sz w:val="24"/>
          <w:szCs w:val="24"/>
          <w:lang w:val="en-GB" w:eastAsia="zh-CN"/>
        </w:rPr>
        <w:t xml:space="preserve">as:- </w:t>
      </w:r>
    </w:p>
    <w:p w:rsidR="0015139E" w:rsidRPr="00D55DCB" w:rsidRDefault="0015139E" w:rsidP="00D55DCB">
      <w:pPr>
        <w:spacing w:after="160"/>
        <w:jc w:val="both"/>
        <w:rPr>
          <w:rFonts w:ascii="Bookman Old Style" w:eastAsiaTheme="minorEastAsia" w:hAnsi="Bookman Old Style"/>
          <w:sz w:val="24"/>
          <w:szCs w:val="24"/>
          <w:lang w:val="en-GB" w:eastAsia="zh-CN"/>
        </w:rPr>
      </w:pPr>
      <w:r w:rsidRPr="00D55DCB">
        <w:rPr>
          <w:rFonts w:ascii="Bookman Old Style" w:eastAsiaTheme="minorEastAsia" w:hAnsi="Bookman Old Style"/>
          <w:sz w:val="24"/>
          <w:szCs w:val="24"/>
          <w:lang w:val="en-GB" w:eastAsia="zh-CN"/>
        </w:rPr>
        <w:t>“</w:t>
      </w:r>
      <w:r w:rsidRPr="00D55DCB">
        <w:rPr>
          <w:rFonts w:ascii="Bookman Old Style" w:eastAsiaTheme="minorEastAsia" w:hAnsi="Bookman Old Style"/>
          <w:i/>
          <w:sz w:val="24"/>
          <w:szCs w:val="24"/>
          <w:lang w:val="en-GB" w:eastAsia="zh-CN"/>
        </w:rPr>
        <w:t>Intentional perversion of truth for purposes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the truth or suggestion of what is false, whether it is by direct falsehood or innuendo by speech or silence, word of mouth or look or gesture. A generic term embracing all multifarious means which human ingenuity can devise and which are resorted to by one individual to get advantage over another by false suggestion or suppression of truth and includes all surprise, trick, and cunning dissembling…”</w:t>
      </w:r>
    </w:p>
    <w:p w:rsidR="0015139E" w:rsidRPr="00D55DCB" w:rsidRDefault="0015139E" w:rsidP="00D55DCB">
      <w:pPr>
        <w:spacing w:after="160"/>
        <w:jc w:val="both"/>
        <w:rPr>
          <w:rFonts w:ascii="Bookman Old Style" w:hAnsi="Bookman Old Style"/>
          <w:sz w:val="24"/>
          <w:szCs w:val="24"/>
        </w:rPr>
      </w:pPr>
      <w:r w:rsidRPr="00D55DCB">
        <w:rPr>
          <w:rFonts w:ascii="Bookman Old Style" w:eastAsia="Times New Roman" w:hAnsi="Bookman Old Style" w:cs="Arial"/>
          <w:b/>
          <w:color w:val="000000"/>
          <w:sz w:val="24"/>
          <w:szCs w:val="24"/>
          <w:lang w:val="en-GB" w:eastAsia="en-GB"/>
        </w:rPr>
        <w:t>See also</w:t>
      </w:r>
      <w:r w:rsidRPr="00D55DCB">
        <w:rPr>
          <w:rFonts w:ascii="Bookman Old Style" w:eastAsia="Times New Roman" w:hAnsi="Bookman Old Style" w:cs="Arial"/>
          <w:color w:val="000000"/>
          <w:sz w:val="24"/>
          <w:szCs w:val="24"/>
          <w:lang w:val="en-GB" w:eastAsia="en-GB"/>
        </w:rPr>
        <w:t xml:space="preserve"> </w:t>
      </w:r>
      <w:r w:rsidRPr="00D55DCB">
        <w:rPr>
          <w:rFonts w:ascii="Bookman Old Style" w:hAnsi="Bookman Old Style"/>
          <w:b/>
          <w:i/>
          <w:sz w:val="24"/>
          <w:szCs w:val="24"/>
        </w:rPr>
        <w:t>Kampala Bottlers Ltd v. Damanico (U) Ltd, SCCA No.22 of 1992</w:t>
      </w:r>
      <w:r w:rsidRPr="00D55DCB">
        <w:rPr>
          <w:rFonts w:ascii="Bookman Old Style" w:hAnsi="Bookman Old Style"/>
          <w:b/>
          <w:sz w:val="24"/>
          <w:szCs w:val="24"/>
        </w:rPr>
        <w:t>,</w:t>
      </w:r>
      <w:r w:rsidRPr="00D55DCB">
        <w:rPr>
          <w:rFonts w:ascii="Bookman Old Style" w:hAnsi="Bookman Old Style"/>
          <w:sz w:val="24"/>
          <w:szCs w:val="24"/>
        </w:rPr>
        <w:t xml:space="preserve"> where it was held that fraud must be particularly pleaded and strictly proved, the burden being heavier than one on balance of probabilities generally applied in civil matters. It was held further held that;</w:t>
      </w:r>
    </w:p>
    <w:p w:rsidR="0015139E" w:rsidRPr="00D55DCB" w:rsidRDefault="0015139E" w:rsidP="00D55DCB">
      <w:pPr>
        <w:spacing w:after="160"/>
        <w:jc w:val="both"/>
        <w:rPr>
          <w:rFonts w:ascii="Bookman Old Style" w:hAnsi="Bookman Old Style"/>
          <w:i/>
          <w:sz w:val="24"/>
          <w:szCs w:val="24"/>
        </w:rPr>
      </w:pPr>
      <w:r w:rsidRPr="00D55DCB">
        <w:rPr>
          <w:rFonts w:ascii="Bookman Old Style" w:hAnsi="Bookman Old Style"/>
          <w:i/>
          <w:sz w:val="24"/>
          <w:szCs w:val="24"/>
        </w:rPr>
        <w:t>“The party must prove that the fraud was attributed to the transferee. It must be attributable either directly or by necessary implication, that is; the transferee must be guilty of some fraudulent act or must have known of such act by somebody else and taken advantage of such act.”</w:t>
      </w:r>
    </w:p>
    <w:p w:rsidR="0015139E" w:rsidRPr="00D55DCB" w:rsidRDefault="0015139E" w:rsidP="00D55DCB">
      <w:pPr>
        <w:spacing w:after="160"/>
        <w:jc w:val="both"/>
        <w:rPr>
          <w:rFonts w:ascii="Bookman Old Style" w:hAnsi="Bookman Old Style"/>
          <w:sz w:val="24"/>
          <w:szCs w:val="24"/>
        </w:rPr>
      </w:pPr>
      <w:r w:rsidRPr="00D55DCB">
        <w:rPr>
          <w:rFonts w:ascii="Bookman Old Style" w:hAnsi="Bookman Old Style"/>
          <w:sz w:val="24"/>
          <w:szCs w:val="24"/>
        </w:rPr>
        <w:t>T</w:t>
      </w:r>
      <w:r w:rsidRPr="00D55DCB">
        <w:rPr>
          <w:rFonts w:ascii="Bookman Old Style" w:eastAsia="Times New Roman" w:hAnsi="Bookman Old Style" w:cs="Arial"/>
          <w:color w:val="000000"/>
          <w:sz w:val="24"/>
          <w:szCs w:val="24"/>
          <w:lang w:val="en-GB" w:eastAsia="en-GB"/>
        </w:rPr>
        <w:t xml:space="preserve">his court is acutely aware that the standard of proof in fraud cases is heavier than on the balance of probabilities generally applied in civil matters. </w:t>
      </w:r>
      <w:r w:rsidRPr="00D55DCB">
        <w:rPr>
          <w:rFonts w:ascii="Bookman Old Style" w:hAnsi="Bookman Old Style"/>
          <w:sz w:val="24"/>
          <w:szCs w:val="24"/>
        </w:rPr>
        <w:t xml:space="preserve">The case of </w:t>
      </w:r>
      <w:r w:rsidRPr="00D55DCB">
        <w:rPr>
          <w:rFonts w:ascii="Bookman Old Style" w:hAnsi="Bookman Old Style"/>
          <w:b/>
          <w:i/>
          <w:sz w:val="24"/>
          <w:szCs w:val="24"/>
        </w:rPr>
        <w:t xml:space="preserve">Bugembe Kagwa Segujja vs Steven Eriaku &amp; Alvin Ssetuba Kato </w:t>
      </w:r>
      <w:r w:rsidRPr="00D55DCB">
        <w:rPr>
          <w:rFonts w:ascii="Bookman Old Style" w:hAnsi="Bookman Old Style"/>
          <w:sz w:val="24"/>
          <w:szCs w:val="24"/>
        </w:rPr>
        <w:t xml:space="preserve">cited with approval in the case of </w:t>
      </w:r>
      <w:r w:rsidRPr="00D55DCB">
        <w:rPr>
          <w:rFonts w:ascii="Bookman Old Style" w:hAnsi="Bookman Old Style"/>
          <w:b/>
          <w:i/>
          <w:sz w:val="24"/>
          <w:szCs w:val="24"/>
        </w:rPr>
        <w:t xml:space="preserve">Sebuliba vs Coop Bank Ltd (1987) HCB 130, </w:t>
      </w:r>
      <w:r w:rsidRPr="00D55DCB">
        <w:rPr>
          <w:rFonts w:ascii="Bookman Old Style" w:hAnsi="Bookman Old Style"/>
          <w:sz w:val="24"/>
          <w:szCs w:val="24"/>
        </w:rPr>
        <w:t>where court stated that</w:t>
      </w:r>
      <w:r w:rsidRPr="00D55DCB">
        <w:rPr>
          <w:rFonts w:ascii="Bookman Old Style" w:hAnsi="Bookman Old Style"/>
          <w:b/>
          <w:sz w:val="24"/>
          <w:szCs w:val="24"/>
        </w:rPr>
        <w:t xml:space="preserve"> </w:t>
      </w:r>
      <w:r w:rsidRPr="00D55DCB">
        <w:rPr>
          <w:rFonts w:ascii="Bookman Old Style" w:hAnsi="Bookman Old Style"/>
          <w:i/>
          <w:sz w:val="24"/>
          <w:szCs w:val="24"/>
        </w:rPr>
        <w:t xml:space="preserve">‘the standard of proof in fraud cases is beyond mere balance of </w:t>
      </w:r>
      <w:r w:rsidRPr="00D55DCB">
        <w:rPr>
          <w:rFonts w:ascii="Bookman Old Style" w:hAnsi="Bookman Old Style"/>
          <w:i/>
          <w:sz w:val="24"/>
          <w:szCs w:val="24"/>
        </w:rPr>
        <w:lastRenderedPageBreak/>
        <w:t>probabilities required in ordinary civil cases though not beyond reasonable doubt as in criminal cases.”</w:t>
      </w:r>
    </w:p>
    <w:p w:rsidR="0015139E" w:rsidRPr="00D55DCB" w:rsidRDefault="0015139E" w:rsidP="00D55DCB">
      <w:pPr>
        <w:spacing w:after="240"/>
        <w:contextualSpacing/>
        <w:jc w:val="both"/>
        <w:rPr>
          <w:rFonts w:ascii="Bookman Old Style" w:hAnsi="Bookman Old Style"/>
          <w:sz w:val="24"/>
          <w:szCs w:val="24"/>
        </w:rPr>
      </w:pPr>
      <w:r w:rsidRPr="00D55DCB">
        <w:rPr>
          <w:rFonts w:ascii="Bookman Old Style" w:eastAsia="Times New Roman" w:hAnsi="Bookman Old Style" w:cs="Arial"/>
          <w:color w:val="000000"/>
          <w:sz w:val="24"/>
          <w:szCs w:val="24"/>
          <w:lang w:val="en-GB" w:eastAsia="en-GB"/>
        </w:rPr>
        <w:t>In the instant case, I have had occasion to examine the pleadings before the lower court out of which this Appeal arises:-</w:t>
      </w:r>
    </w:p>
    <w:p w:rsidR="000E26B2" w:rsidRPr="00D55DCB" w:rsidRDefault="000E26B2" w:rsidP="00D55DCB">
      <w:pPr>
        <w:spacing w:after="160"/>
        <w:jc w:val="both"/>
        <w:rPr>
          <w:rFonts w:ascii="Bookman Old Style" w:hAnsi="Bookman Old Style"/>
          <w:sz w:val="24"/>
          <w:szCs w:val="24"/>
        </w:rPr>
      </w:pPr>
      <w:r w:rsidRPr="00D55DCB">
        <w:rPr>
          <w:rFonts w:ascii="Bookman Old Style" w:hAnsi="Bookman Old Style"/>
          <w:sz w:val="24"/>
          <w:szCs w:val="24"/>
        </w:rPr>
        <w:t>The Plaintiff/Appellant pleaded fraud against the Defendant/Respondent in four particulars in paragraph (i) of his Plaint that is;-</w:t>
      </w:r>
    </w:p>
    <w:p w:rsidR="000E26B2" w:rsidRPr="00D55DCB" w:rsidRDefault="000E26B2" w:rsidP="00D55DCB">
      <w:pPr>
        <w:pStyle w:val="ListParagraph"/>
        <w:numPr>
          <w:ilvl w:val="0"/>
          <w:numId w:val="16"/>
        </w:numPr>
        <w:spacing w:after="160"/>
        <w:jc w:val="both"/>
        <w:rPr>
          <w:rFonts w:ascii="Bookman Old Style" w:hAnsi="Bookman Old Style"/>
          <w:sz w:val="24"/>
          <w:szCs w:val="24"/>
        </w:rPr>
      </w:pPr>
      <w:r w:rsidRPr="00D55DCB">
        <w:rPr>
          <w:rFonts w:ascii="Bookman Old Style" w:hAnsi="Bookman Old Style"/>
          <w:sz w:val="24"/>
          <w:szCs w:val="24"/>
        </w:rPr>
        <w:t>The Defendant buying land and making agreements in her sole names well knowing that it is the Plaintiff who gave her the money to purchase the land.</w:t>
      </w:r>
    </w:p>
    <w:p w:rsidR="000E26B2" w:rsidRPr="00D55DCB" w:rsidRDefault="000E26B2" w:rsidP="00D55DCB">
      <w:pPr>
        <w:pStyle w:val="ListParagraph"/>
        <w:numPr>
          <w:ilvl w:val="0"/>
          <w:numId w:val="16"/>
        </w:numPr>
        <w:spacing w:after="160"/>
        <w:jc w:val="both"/>
        <w:rPr>
          <w:rFonts w:ascii="Bookman Old Style" w:hAnsi="Bookman Old Style"/>
          <w:sz w:val="24"/>
          <w:szCs w:val="24"/>
        </w:rPr>
      </w:pPr>
      <w:r w:rsidRPr="00D55DCB">
        <w:rPr>
          <w:rFonts w:ascii="Bookman Old Style" w:hAnsi="Bookman Old Style"/>
          <w:sz w:val="24"/>
          <w:szCs w:val="24"/>
        </w:rPr>
        <w:t>The Defendant incriminating the Plaintiff ab reporting him to Police for domestic violence whereas not in a bid to defraud him.</w:t>
      </w:r>
    </w:p>
    <w:p w:rsidR="000E26B2" w:rsidRPr="00D55DCB" w:rsidRDefault="000E26B2" w:rsidP="00D55DCB">
      <w:pPr>
        <w:pStyle w:val="ListParagraph"/>
        <w:numPr>
          <w:ilvl w:val="0"/>
          <w:numId w:val="16"/>
        </w:numPr>
        <w:spacing w:after="160"/>
        <w:jc w:val="both"/>
        <w:rPr>
          <w:rFonts w:ascii="Bookman Old Style" w:hAnsi="Bookman Old Style"/>
          <w:sz w:val="24"/>
          <w:szCs w:val="24"/>
        </w:rPr>
      </w:pPr>
      <w:r w:rsidRPr="00D55DCB">
        <w:rPr>
          <w:rFonts w:ascii="Bookman Old Style" w:hAnsi="Bookman Old Style"/>
          <w:sz w:val="24"/>
          <w:szCs w:val="24"/>
        </w:rPr>
        <w:t>The Defendant forcing the Plaintiff to relinquish his interests in the suit land in a bid to illegally take it over.</w:t>
      </w:r>
    </w:p>
    <w:p w:rsidR="000E26B2" w:rsidRPr="00D55DCB" w:rsidRDefault="000E26B2" w:rsidP="00D55DCB">
      <w:pPr>
        <w:pStyle w:val="ListParagraph"/>
        <w:numPr>
          <w:ilvl w:val="0"/>
          <w:numId w:val="16"/>
        </w:numPr>
        <w:spacing w:after="160"/>
        <w:jc w:val="both"/>
        <w:rPr>
          <w:rFonts w:ascii="Bookman Old Style" w:hAnsi="Bookman Old Style"/>
          <w:sz w:val="24"/>
          <w:szCs w:val="24"/>
        </w:rPr>
      </w:pPr>
      <w:r w:rsidRPr="00D55DCB">
        <w:rPr>
          <w:rFonts w:ascii="Bookman Old Style" w:hAnsi="Bookman Old Style"/>
          <w:sz w:val="24"/>
          <w:szCs w:val="24"/>
        </w:rPr>
        <w:t>The Defendant conniving with police and illegally evict the Plaintiff from his house and land</w:t>
      </w:r>
      <w:r w:rsidR="0015139E" w:rsidRPr="00D55DCB">
        <w:rPr>
          <w:rFonts w:ascii="Bookman Old Style" w:hAnsi="Bookman Old Style"/>
          <w:sz w:val="24"/>
          <w:szCs w:val="24"/>
        </w:rPr>
        <w:t>.</w:t>
      </w:r>
    </w:p>
    <w:p w:rsidR="00287589" w:rsidRPr="00D55DCB" w:rsidRDefault="004A7A66" w:rsidP="00D55DCB">
      <w:pPr>
        <w:spacing w:after="160"/>
        <w:jc w:val="both"/>
        <w:rPr>
          <w:rFonts w:ascii="Bookman Old Style" w:hAnsi="Bookman Old Style"/>
          <w:b/>
          <w:sz w:val="24"/>
          <w:szCs w:val="24"/>
        </w:rPr>
      </w:pPr>
      <w:r w:rsidRPr="00D55DCB">
        <w:rPr>
          <w:rFonts w:ascii="Bookman Old Style" w:hAnsi="Bookman Old Style"/>
          <w:sz w:val="24"/>
          <w:szCs w:val="24"/>
        </w:rPr>
        <w:t>After a careful reevaluation of all the evidence as captured above, I have found that the</w:t>
      </w:r>
      <w:r w:rsidR="007F1049" w:rsidRPr="00D55DCB">
        <w:rPr>
          <w:rFonts w:ascii="Bookman Old Style" w:hAnsi="Bookman Old Style"/>
          <w:sz w:val="24"/>
          <w:szCs w:val="24"/>
        </w:rPr>
        <w:t xml:space="preserve"> evidence relating to the disputed ownership of the suit land is fairly straight forward. The </w:t>
      </w:r>
      <w:r w:rsidR="0015139E" w:rsidRPr="00D55DCB">
        <w:rPr>
          <w:rFonts w:ascii="Bookman Old Style" w:hAnsi="Bookman Old Style"/>
          <w:sz w:val="24"/>
          <w:szCs w:val="24"/>
        </w:rPr>
        <w:t>Defendant /</w:t>
      </w:r>
      <w:r w:rsidR="007F1049" w:rsidRPr="00D55DCB">
        <w:rPr>
          <w:rFonts w:ascii="Bookman Old Style" w:hAnsi="Bookman Old Style"/>
          <w:sz w:val="24"/>
          <w:szCs w:val="24"/>
        </w:rPr>
        <w:t xml:space="preserve">Respondents bought </w:t>
      </w:r>
      <w:r w:rsidR="0015139E" w:rsidRPr="00D55DCB">
        <w:rPr>
          <w:rFonts w:ascii="Bookman Old Style" w:hAnsi="Bookman Old Style"/>
          <w:sz w:val="24"/>
          <w:szCs w:val="24"/>
        </w:rPr>
        <w:t xml:space="preserve">suit </w:t>
      </w:r>
      <w:r w:rsidR="007F1049" w:rsidRPr="00D55DCB">
        <w:rPr>
          <w:rFonts w:ascii="Bookman Old Style" w:hAnsi="Bookman Old Style"/>
          <w:sz w:val="24"/>
          <w:szCs w:val="24"/>
        </w:rPr>
        <w:t xml:space="preserve">land from </w:t>
      </w:r>
      <w:r w:rsidR="0015139E" w:rsidRPr="00D55DCB">
        <w:rPr>
          <w:rFonts w:ascii="Bookman Old Style" w:hAnsi="Bookman Old Style"/>
          <w:sz w:val="24"/>
          <w:szCs w:val="24"/>
        </w:rPr>
        <w:t xml:space="preserve">one </w:t>
      </w:r>
      <w:r w:rsidR="0015139E" w:rsidRPr="00D55DCB">
        <w:rPr>
          <w:rFonts w:ascii="Bookman Old Style" w:hAnsi="Bookman Old Style"/>
          <w:b/>
          <w:sz w:val="24"/>
          <w:szCs w:val="24"/>
        </w:rPr>
        <w:t>Tuzze Awaze</w:t>
      </w:r>
      <w:r w:rsidR="007F1049" w:rsidRPr="00D55DCB">
        <w:rPr>
          <w:rFonts w:ascii="Bookman Old Style" w:hAnsi="Bookman Old Style"/>
          <w:b/>
          <w:sz w:val="24"/>
          <w:szCs w:val="24"/>
        </w:rPr>
        <w:t xml:space="preserve"> </w:t>
      </w:r>
      <w:r w:rsidR="0015139E" w:rsidRPr="00D55DCB">
        <w:rPr>
          <w:rFonts w:ascii="Bookman Old Style" w:hAnsi="Bookman Old Style"/>
          <w:b/>
          <w:sz w:val="24"/>
          <w:szCs w:val="24"/>
        </w:rPr>
        <w:t>(DW2)</w:t>
      </w:r>
      <w:r w:rsidR="0015139E" w:rsidRPr="00D55DCB">
        <w:rPr>
          <w:rFonts w:ascii="Bookman Old Style" w:hAnsi="Bookman Old Style"/>
          <w:sz w:val="24"/>
          <w:szCs w:val="24"/>
        </w:rPr>
        <w:t xml:space="preserve"> as per S</w:t>
      </w:r>
      <w:r w:rsidR="00632FEB" w:rsidRPr="00D55DCB">
        <w:rPr>
          <w:rFonts w:ascii="Bookman Old Style" w:hAnsi="Bookman Old Style"/>
          <w:sz w:val="24"/>
          <w:szCs w:val="24"/>
        </w:rPr>
        <w:t xml:space="preserve">ale Agreement </w:t>
      </w:r>
      <w:r w:rsidR="0015139E" w:rsidRPr="00D55DCB">
        <w:rPr>
          <w:rFonts w:ascii="Bookman Old Style" w:hAnsi="Bookman Old Style"/>
          <w:sz w:val="24"/>
          <w:szCs w:val="24"/>
        </w:rPr>
        <w:t xml:space="preserve">dated </w:t>
      </w:r>
      <w:r w:rsidR="007F1049" w:rsidRPr="00D55DCB">
        <w:rPr>
          <w:rFonts w:ascii="Bookman Old Style" w:hAnsi="Bookman Old Style"/>
          <w:sz w:val="24"/>
          <w:szCs w:val="24"/>
        </w:rPr>
        <w:t xml:space="preserve">the </w:t>
      </w:r>
      <w:r w:rsidR="00EE28D4" w:rsidRPr="00D55DCB">
        <w:rPr>
          <w:rFonts w:ascii="Bookman Old Style" w:hAnsi="Bookman Old Style"/>
          <w:sz w:val="24"/>
          <w:szCs w:val="24"/>
        </w:rPr>
        <w:t>3</w:t>
      </w:r>
      <w:r w:rsidR="007F1049" w:rsidRPr="00D55DCB">
        <w:rPr>
          <w:rFonts w:ascii="Bookman Old Style" w:hAnsi="Bookman Old Style"/>
          <w:sz w:val="24"/>
          <w:szCs w:val="24"/>
        </w:rPr>
        <w:t>1</w:t>
      </w:r>
      <w:r w:rsidR="007F1049" w:rsidRPr="00D55DCB">
        <w:rPr>
          <w:rFonts w:ascii="Bookman Old Style" w:hAnsi="Bookman Old Style"/>
          <w:sz w:val="24"/>
          <w:szCs w:val="24"/>
          <w:vertAlign w:val="superscript"/>
        </w:rPr>
        <w:t>st</w:t>
      </w:r>
      <w:r w:rsidR="007F1049" w:rsidRPr="00D55DCB">
        <w:rPr>
          <w:rFonts w:ascii="Bookman Old Style" w:hAnsi="Bookman Old Style"/>
          <w:sz w:val="24"/>
          <w:szCs w:val="24"/>
        </w:rPr>
        <w:t xml:space="preserve"> day of </w:t>
      </w:r>
      <w:r w:rsidR="00EE28D4" w:rsidRPr="00D55DCB">
        <w:rPr>
          <w:rFonts w:ascii="Bookman Old Style" w:hAnsi="Bookman Old Style"/>
          <w:sz w:val="24"/>
          <w:szCs w:val="24"/>
        </w:rPr>
        <w:t>March, 2018</w:t>
      </w:r>
      <w:r w:rsidR="0015139E" w:rsidRPr="00D55DCB">
        <w:rPr>
          <w:rFonts w:ascii="Bookman Old Style" w:hAnsi="Bookman Old Style"/>
          <w:sz w:val="24"/>
          <w:szCs w:val="24"/>
        </w:rPr>
        <w:t>, admitted and marked as</w:t>
      </w:r>
      <w:r w:rsidR="0015139E" w:rsidRPr="00D55DCB">
        <w:rPr>
          <w:rFonts w:ascii="Bookman Old Style" w:hAnsi="Bookman Old Style"/>
          <w:b/>
          <w:sz w:val="24"/>
          <w:szCs w:val="24"/>
        </w:rPr>
        <w:t xml:space="preserve"> “DE1”. </w:t>
      </w:r>
      <w:r w:rsidR="0015139E" w:rsidRPr="00D55DCB">
        <w:rPr>
          <w:rFonts w:ascii="Bookman Old Style" w:hAnsi="Bookman Old Style"/>
          <w:sz w:val="24"/>
          <w:szCs w:val="24"/>
        </w:rPr>
        <w:t>Both the vernacular Agreement and English Translations were on record.</w:t>
      </w:r>
      <w:r w:rsidR="0015139E" w:rsidRPr="00D55DCB">
        <w:rPr>
          <w:rFonts w:ascii="Bookman Old Style" w:hAnsi="Bookman Old Style"/>
          <w:b/>
          <w:sz w:val="24"/>
          <w:szCs w:val="24"/>
        </w:rPr>
        <w:t xml:space="preserve"> </w:t>
      </w:r>
    </w:p>
    <w:p w:rsidR="00287589" w:rsidRPr="00D55DCB" w:rsidRDefault="00287589" w:rsidP="00D55DCB">
      <w:pPr>
        <w:spacing w:after="160"/>
        <w:jc w:val="both"/>
        <w:rPr>
          <w:rFonts w:ascii="Bookman Old Style" w:hAnsi="Bookman Old Style"/>
          <w:b/>
          <w:sz w:val="24"/>
          <w:szCs w:val="24"/>
        </w:rPr>
      </w:pPr>
      <w:r w:rsidRPr="00D55DCB">
        <w:rPr>
          <w:rFonts w:ascii="Bookman Old Style" w:hAnsi="Bookman Old Style"/>
          <w:sz w:val="24"/>
          <w:szCs w:val="24"/>
        </w:rPr>
        <w:t xml:space="preserve">I have critically analyzed </w:t>
      </w:r>
      <w:r w:rsidRPr="00D55DCB">
        <w:rPr>
          <w:rFonts w:ascii="Bookman Old Style" w:hAnsi="Bookman Old Style"/>
          <w:b/>
          <w:sz w:val="24"/>
          <w:szCs w:val="24"/>
        </w:rPr>
        <w:t xml:space="preserve">DE1 </w:t>
      </w:r>
      <w:r w:rsidRPr="00D55DCB">
        <w:rPr>
          <w:rFonts w:ascii="Bookman Old Style" w:hAnsi="Bookman Old Style"/>
          <w:sz w:val="24"/>
          <w:szCs w:val="24"/>
        </w:rPr>
        <w:t>with</w:t>
      </w:r>
      <w:r w:rsidRPr="00D55DCB">
        <w:rPr>
          <w:rFonts w:ascii="Bookman Old Style" w:hAnsi="Bookman Old Style"/>
          <w:b/>
          <w:sz w:val="24"/>
          <w:szCs w:val="24"/>
        </w:rPr>
        <w:t xml:space="preserve"> PEXHT 1 </w:t>
      </w:r>
      <w:r w:rsidRPr="00D55DCB">
        <w:rPr>
          <w:rFonts w:ascii="Bookman Old Style" w:hAnsi="Bookman Old Style"/>
          <w:sz w:val="24"/>
          <w:szCs w:val="24"/>
        </w:rPr>
        <w:t>relied upon by the Appellant/ Plaintiff and found that both are identical to each other.</w:t>
      </w:r>
      <w:r w:rsidRPr="00D55DCB">
        <w:rPr>
          <w:rFonts w:ascii="Bookman Old Style" w:hAnsi="Bookman Old Style"/>
          <w:b/>
          <w:sz w:val="24"/>
          <w:szCs w:val="24"/>
        </w:rPr>
        <w:t xml:space="preserve"> </w:t>
      </w:r>
      <w:r w:rsidRPr="00D55DCB">
        <w:rPr>
          <w:rFonts w:ascii="Bookman Old Style" w:hAnsi="Bookman Old Style"/>
          <w:sz w:val="24"/>
          <w:szCs w:val="24"/>
        </w:rPr>
        <w:t>I therefore do not agree with the submissions of learned counsel for the Appellant when he submitted that there were two Sale Agreements bearing different stamps one from LC1 and the other from LC2.</w:t>
      </w:r>
      <w:r w:rsidR="00D55DCB" w:rsidRPr="00D55DCB">
        <w:rPr>
          <w:rFonts w:ascii="Bookman Old Style" w:hAnsi="Bookman Old Style"/>
          <w:sz w:val="24"/>
          <w:szCs w:val="24"/>
        </w:rPr>
        <w:t xml:space="preserve"> The explanation as to how the LC2 Stamp came to be affixed was made clear by </w:t>
      </w:r>
      <w:r w:rsidR="00D55DCB" w:rsidRPr="00D55DCB">
        <w:rPr>
          <w:rFonts w:ascii="Bookman Old Style" w:hAnsi="Bookman Old Style"/>
          <w:b/>
          <w:sz w:val="24"/>
          <w:szCs w:val="24"/>
        </w:rPr>
        <w:t>DW1, DW2 and DW3</w:t>
      </w:r>
      <w:r w:rsidR="00D55DCB" w:rsidRPr="00D55DCB">
        <w:rPr>
          <w:rFonts w:ascii="Bookman Old Style" w:hAnsi="Bookman Old Style"/>
          <w:sz w:val="24"/>
          <w:szCs w:val="24"/>
        </w:rPr>
        <w:t xml:space="preserve"> and I found them truthful since the seller was very positive as to whom he sold the land.</w:t>
      </w:r>
    </w:p>
    <w:p w:rsidR="0083459F" w:rsidRPr="00D55DCB" w:rsidRDefault="00C8153B" w:rsidP="00D55DCB">
      <w:pPr>
        <w:jc w:val="both"/>
        <w:rPr>
          <w:rFonts w:ascii="Bookman Old Style" w:hAnsi="Bookman Old Style"/>
          <w:sz w:val="24"/>
          <w:szCs w:val="24"/>
        </w:rPr>
      </w:pPr>
      <w:r w:rsidRPr="00D55DCB">
        <w:rPr>
          <w:rFonts w:ascii="Bookman Old Style" w:hAnsi="Bookman Old Style"/>
          <w:sz w:val="24"/>
          <w:szCs w:val="24"/>
        </w:rPr>
        <w:t>I have also noted that what learned counsel for the Appellant/ Plaintiff refers to as the second agreement which the Defendant presented at the close of her case as the “original” copy bears the stamp of the Chairperson L.C.2 of Namulesa Parish.</w:t>
      </w:r>
      <w:r w:rsidR="0083459F" w:rsidRPr="00D55DCB">
        <w:rPr>
          <w:rFonts w:ascii="Bookman Old Style" w:hAnsi="Bookman Old Style"/>
          <w:sz w:val="24"/>
          <w:szCs w:val="24"/>
        </w:rPr>
        <w:t xml:space="preserve"> The same goes for the actual size of the suit land, this is not in dispute and the seller is not contesting that he sold to the Respondent/Defendant. </w:t>
      </w:r>
    </w:p>
    <w:p w:rsidR="00C8153B" w:rsidRPr="00D55DCB" w:rsidRDefault="0083459F" w:rsidP="00D55DCB">
      <w:pPr>
        <w:jc w:val="both"/>
        <w:rPr>
          <w:rFonts w:ascii="Bookman Old Style" w:hAnsi="Bookman Old Style"/>
          <w:sz w:val="24"/>
          <w:szCs w:val="24"/>
        </w:rPr>
      </w:pPr>
      <w:r w:rsidRPr="00D55DCB">
        <w:rPr>
          <w:rFonts w:ascii="Bookman Old Style" w:hAnsi="Bookman Old Style"/>
          <w:sz w:val="24"/>
          <w:szCs w:val="24"/>
        </w:rPr>
        <w:t>I find the above two arguments as the tale of a drowning man clutching on straw to try and save himself since it does not in any way go to the root of the case since the location of the suit property is not in dispute and the sale refers to a plot which it is clear was not measured to exact locations on the ground.</w:t>
      </w:r>
      <w:r w:rsidR="001426A6" w:rsidRPr="00D55DCB">
        <w:rPr>
          <w:rFonts w:ascii="Bookman Old Style" w:hAnsi="Bookman Old Style"/>
          <w:sz w:val="24"/>
          <w:szCs w:val="24"/>
        </w:rPr>
        <w:t xml:space="preserve"> This </w:t>
      </w:r>
      <w:r w:rsidR="001426A6" w:rsidRPr="00D55DCB">
        <w:rPr>
          <w:rFonts w:ascii="Bookman Old Style" w:hAnsi="Bookman Old Style"/>
          <w:sz w:val="24"/>
          <w:szCs w:val="24"/>
        </w:rPr>
        <w:lastRenderedPageBreak/>
        <w:t>would have been material if there was a dispute between the seller and the buyer, but this is not the case here</w:t>
      </w:r>
      <w:r w:rsidR="00D55DCB" w:rsidRPr="00D55DCB">
        <w:rPr>
          <w:rFonts w:ascii="Bookman Old Style" w:hAnsi="Bookman Old Style"/>
          <w:sz w:val="24"/>
          <w:szCs w:val="24"/>
        </w:rPr>
        <w:t xml:space="preserve"> since DW2 who sold the plot was very clear of what he sold and to whom</w:t>
      </w:r>
      <w:r w:rsidR="001426A6" w:rsidRPr="00D55DCB">
        <w:rPr>
          <w:rFonts w:ascii="Bookman Old Style" w:hAnsi="Bookman Old Style"/>
          <w:sz w:val="24"/>
          <w:szCs w:val="24"/>
        </w:rPr>
        <w:t>.</w:t>
      </w:r>
      <w:r w:rsidRPr="00D55DCB">
        <w:rPr>
          <w:rFonts w:ascii="Bookman Old Style" w:hAnsi="Bookman Old Style"/>
          <w:sz w:val="24"/>
          <w:szCs w:val="24"/>
        </w:rPr>
        <w:t xml:space="preserve"> </w:t>
      </w:r>
    </w:p>
    <w:p w:rsidR="00FC3037" w:rsidRPr="00D55DCB" w:rsidRDefault="00FC3037" w:rsidP="00D55DCB">
      <w:pPr>
        <w:spacing w:after="160"/>
        <w:jc w:val="both"/>
        <w:rPr>
          <w:rFonts w:ascii="Bookman Old Style" w:hAnsi="Bookman Old Style"/>
          <w:sz w:val="24"/>
          <w:szCs w:val="24"/>
        </w:rPr>
      </w:pPr>
      <w:r w:rsidRPr="00D55DCB">
        <w:rPr>
          <w:rFonts w:ascii="Bookman Old Style" w:hAnsi="Bookman Old Style"/>
          <w:sz w:val="24"/>
          <w:szCs w:val="24"/>
        </w:rPr>
        <w:t xml:space="preserve">The Respondent/ Defendant’s witnesses also gave supporting evidence to her claim to the suit property. </w:t>
      </w:r>
      <w:r w:rsidRPr="00D55DCB">
        <w:rPr>
          <w:rFonts w:ascii="Bookman Old Style" w:hAnsi="Bookman Old Style"/>
          <w:b/>
          <w:sz w:val="24"/>
          <w:szCs w:val="24"/>
        </w:rPr>
        <w:t>DW2 Tuzze Awaze</w:t>
      </w:r>
      <w:r w:rsidRPr="00D55DCB">
        <w:rPr>
          <w:rFonts w:ascii="Bookman Old Style" w:hAnsi="Bookman Old Style"/>
          <w:sz w:val="24"/>
          <w:szCs w:val="24"/>
        </w:rPr>
        <w:t xml:space="preserve"> was clear </w:t>
      </w:r>
      <w:r w:rsidRPr="00D55DCB">
        <w:rPr>
          <w:rFonts w:ascii="Bookman Old Style" w:hAnsi="Bookman Old Style"/>
          <w:b/>
          <w:sz w:val="24"/>
          <w:szCs w:val="24"/>
        </w:rPr>
        <w:t>on line 11 on page 16</w:t>
      </w:r>
      <w:r w:rsidRPr="00D55DCB">
        <w:rPr>
          <w:rFonts w:ascii="Bookman Old Style" w:hAnsi="Bookman Old Style"/>
          <w:sz w:val="24"/>
          <w:szCs w:val="24"/>
        </w:rPr>
        <w:t xml:space="preserve"> </w:t>
      </w:r>
      <w:r w:rsidRPr="00D55DCB">
        <w:rPr>
          <w:rFonts w:ascii="Bookman Old Style" w:hAnsi="Bookman Old Style"/>
          <w:b/>
          <w:sz w:val="24"/>
          <w:szCs w:val="24"/>
        </w:rPr>
        <w:t xml:space="preserve">of the record of Appeal </w:t>
      </w:r>
      <w:r w:rsidRPr="00D55DCB">
        <w:rPr>
          <w:rFonts w:ascii="Bookman Old Style" w:hAnsi="Bookman Old Style"/>
          <w:sz w:val="24"/>
          <w:szCs w:val="24"/>
        </w:rPr>
        <w:t xml:space="preserve">that </w:t>
      </w:r>
      <w:r w:rsidRPr="00D55DCB">
        <w:rPr>
          <w:rFonts w:ascii="Bookman Old Style" w:hAnsi="Bookman Old Style"/>
          <w:i/>
          <w:sz w:val="24"/>
          <w:szCs w:val="24"/>
        </w:rPr>
        <w:t>“That I know the defendant because I’m the one who sold to the defendant. I sold to her in 2018”.</w:t>
      </w:r>
    </w:p>
    <w:p w:rsidR="00FC3037" w:rsidRPr="00D55DCB" w:rsidRDefault="00FC3037" w:rsidP="00D55DCB">
      <w:pPr>
        <w:spacing w:after="160"/>
        <w:jc w:val="both"/>
        <w:rPr>
          <w:rFonts w:ascii="Bookman Old Style" w:hAnsi="Bookman Old Style"/>
          <w:sz w:val="24"/>
          <w:szCs w:val="24"/>
        </w:rPr>
      </w:pPr>
      <w:r w:rsidRPr="00D55DCB">
        <w:rPr>
          <w:rFonts w:ascii="Bookman Old Style" w:hAnsi="Bookman Old Style"/>
          <w:b/>
          <w:sz w:val="24"/>
          <w:szCs w:val="24"/>
        </w:rPr>
        <w:t>DW3 Abaliwano David</w:t>
      </w:r>
      <w:r w:rsidRPr="00D55DCB">
        <w:rPr>
          <w:rFonts w:ascii="Bookman Old Style" w:hAnsi="Bookman Old Style"/>
          <w:sz w:val="24"/>
          <w:szCs w:val="24"/>
        </w:rPr>
        <w:t xml:space="preserve"> who wrote the Sale Agreement also confirmed </w:t>
      </w:r>
      <w:r w:rsidRPr="00D55DCB">
        <w:rPr>
          <w:rFonts w:ascii="Bookman Old Style" w:hAnsi="Bookman Old Style"/>
          <w:b/>
          <w:sz w:val="24"/>
          <w:szCs w:val="24"/>
        </w:rPr>
        <w:t xml:space="preserve">on line 1-4 on page 18 of the record of Appeal </w:t>
      </w:r>
      <w:r w:rsidRPr="00D55DCB">
        <w:rPr>
          <w:rFonts w:ascii="Bookman Old Style" w:hAnsi="Bookman Old Style"/>
          <w:sz w:val="24"/>
          <w:szCs w:val="24"/>
        </w:rPr>
        <w:t xml:space="preserve">that </w:t>
      </w:r>
      <w:r w:rsidRPr="00D55DCB">
        <w:rPr>
          <w:rFonts w:ascii="Bookman Old Style" w:hAnsi="Bookman Old Style"/>
          <w:i/>
          <w:sz w:val="24"/>
          <w:szCs w:val="24"/>
        </w:rPr>
        <w:t xml:space="preserve">“I know the defendant is the owner of the land. When she was renting she bought land from DW2, I was present”. </w:t>
      </w:r>
    </w:p>
    <w:p w:rsidR="00FC3037" w:rsidRPr="00D55DCB" w:rsidRDefault="00FC3037" w:rsidP="00D55DCB">
      <w:pPr>
        <w:spacing w:after="160"/>
        <w:jc w:val="both"/>
        <w:rPr>
          <w:rFonts w:ascii="Bookman Old Style" w:hAnsi="Bookman Old Style"/>
          <w:sz w:val="24"/>
          <w:szCs w:val="24"/>
        </w:rPr>
      </w:pPr>
      <w:r w:rsidRPr="00D55DCB">
        <w:rPr>
          <w:rFonts w:ascii="Bookman Old Style" w:hAnsi="Bookman Old Style"/>
          <w:sz w:val="24"/>
          <w:szCs w:val="24"/>
        </w:rPr>
        <w:t xml:space="preserve">In lines </w:t>
      </w:r>
      <w:r w:rsidRPr="00D55DCB">
        <w:rPr>
          <w:rFonts w:ascii="Bookman Old Style" w:hAnsi="Bookman Old Style"/>
          <w:b/>
          <w:sz w:val="24"/>
          <w:szCs w:val="24"/>
        </w:rPr>
        <w:t>12-16 on page 18</w:t>
      </w:r>
      <w:r w:rsidRPr="00D55DCB">
        <w:rPr>
          <w:rFonts w:ascii="Bookman Old Style" w:hAnsi="Bookman Old Style"/>
          <w:sz w:val="24"/>
          <w:szCs w:val="24"/>
        </w:rPr>
        <w:t xml:space="preserve"> </w:t>
      </w:r>
      <w:r w:rsidRPr="00D55DCB">
        <w:rPr>
          <w:rFonts w:ascii="Bookman Old Style" w:hAnsi="Bookman Old Style"/>
          <w:b/>
          <w:sz w:val="24"/>
          <w:szCs w:val="24"/>
        </w:rPr>
        <w:t xml:space="preserve">of the record of Appeal, </w:t>
      </w:r>
      <w:r w:rsidRPr="00D55DCB">
        <w:rPr>
          <w:rFonts w:ascii="Bookman Old Style" w:hAnsi="Bookman Old Style"/>
          <w:sz w:val="24"/>
          <w:szCs w:val="24"/>
        </w:rPr>
        <w:t xml:space="preserve">he confirmed that </w:t>
      </w:r>
      <w:r w:rsidRPr="00D55DCB">
        <w:rPr>
          <w:rFonts w:ascii="Bookman Old Style" w:hAnsi="Bookman Old Style"/>
          <w:i/>
          <w:sz w:val="24"/>
          <w:szCs w:val="24"/>
        </w:rPr>
        <w:t>“I wrote the agreement, the Plaintiff was not around. I did not know him. The defendant was renting near me, but I don’t know the Plaintiff. I the writer of the Agreement”.</w:t>
      </w:r>
    </w:p>
    <w:p w:rsidR="00FC3037" w:rsidRPr="00D55DCB" w:rsidRDefault="00287589" w:rsidP="00D55DCB">
      <w:pPr>
        <w:spacing w:after="160"/>
        <w:jc w:val="both"/>
        <w:rPr>
          <w:rFonts w:ascii="Bookman Old Style" w:hAnsi="Bookman Old Style"/>
          <w:sz w:val="24"/>
          <w:szCs w:val="24"/>
        </w:rPr>
      </w:pPr>
      <w:r w:rsidRPr="00D55DCB">
        <w:rPr>
          <w:rFonts w:ascii="Bookman Old Style" w:hAnsi="Bookman Old Style"/>
          <w:sz w:val="24"/>
          <w:szCs w:val="24"/>
        </w:rPr>
        <w:t xml:space="preserve">Secondly, it is not disputed that the Respondent/ Defendant </w:t>
      </w:r>
      <w:r w:rsidR="00EE28D4" w:rsidRPr="00D55DCB">
        <w:rPr>
          <w:rFonts w:ascii="Bookman Old Style" w:hAnsi="Bookman Old Style"/>
          <w:sz w:val="24"/>
          <w:szCs w:val="24"/>
        </w:rPr>
        <w:t>single</w:t>
      </w:r>
      <w:r w:rsidR="007F1049" w:rsidRPr="00D55DCB">
        <w:rPr>
          <w:rFonts w:ascii="Bookman Old Style" w:hAnsi="Bookman Old Style"/>
          <w:sz w:val="24"/>
          <w:szCs w:val="24"/>
        </w:rPr>
        <w:t xml:space="preserve"> handedly </w:t>
      </w:r>
      <w:r w:rsidRPr="00D55DCB">
        <w:rPr>
          <w:rFonts w:ascii="Bookman Old Style" w:hAnsi="Bookman Old Style"/>
          <w:sz w:val="24"/>
          <w:szCs w:val="24"/>
        </w:rPr>
        <w:t>constructed a</w:t>
      </w:r>
      <w:r w:rsidR="00B70C1C" w:rsidRPr="00D55DCB">
        <w:rPr>
          <w:rFonts w:ascii="Bookman Old Style" w:hAnsi="Bookman Old Style"/>
          <w:sz w:val="24"/>
          <w:szCs w:val="24"/>
        </w:rPr>
        <w:t xml:space="preserve"> ho</w:t>
      </w:r>
      <w:r w:rsidR="00EE28D4" w:rsidRPr="00D55DCB">
        <w:rPr>
          <w:rFonts w:ascii="Bookman Old Style" w:hAnsi="Bookman Old Style"/>
          <w:sz w:val="24"/>
          <w:szCs w:val="24"/>
        </w:rPr>
        <w:t>u</w:t>
      </w:r>
      <w:r w:rsidR="00B70C1C" w:rsidRPr="00D55DCB">
        <w:rPr>
          <w:rFonts w:ascii="Bookman Old Style" w:hAnsi="Bookman Old Style"/>
          <w:sz w:val="24"/>
          <w:szCs w:val="24"/>
        </w:rPr>
        <w:t xml:space="preserve">se </w:t>
      </w:r>
      <w:r w:rsidRPr="00D55DCB">
        <w:rPr>
          <w:rFonts w:ascii="Bookman Old Style" w:hAnsi="Bookman Old Style"/>
          <w:sz w:val="24"/>
          <w:szCs w:val="24"/>
        </w:rPr>
        <w:t xml:space="preserve">on the suit land. The point of contention here is that the Appellant/ Plaintiff claims that he extended to her money to buy both the land and build as his then cohabitee, however, he has not led any evidence to prove his claim. </w:t>
      </w:r>
    </w:p>
    <w:p w:rsidR="00287589" w:rsidRPr="00D55DCB" w:rsidRDefault="00287589" w:rsidP="00D55DCB">
      <w:pPr>
        <w:spacing w:after="160"/>
        <w:jc w:val="both"/>
        <w:rPr>
          <w:rFonts w:ascii="Bookman Old Style" w:hAnsi="Bookman Old Style"/>
          <w:sz w:val="24"/>
          <w:szCs w:val="24"/>
        </w:rPr>
      </w:pPr>
      <w:r w:rsidRPr="00D55DCB">
        <w:rPr>
          <w:rFonts w:ascii="Bookman Old Style" w:hAnsi="Bookman Old Style"/>
          <w:sz w:val="24"/>
          <w:szCs w:val="24"/>
        </w:rPr>
        <w:t xml:space="preserve">On the contrary, the evidence reveals that the Respondent/ Defendant acquired </w:t>
      </w:r>
      <w:r w:rsidR="00B70C1C" w:rsidRPr="00D55DCB">
        <w:rPr>
          <w:rFonts w:ascii="Bookman Old Style" w:hAnsi="Bookman Old Style"/>
          <w:sz w:val="24"/>
          <w:szCs w:val="24"/>
        </w:rPr>
        <w:t xml:space="preserve">thereon </w:t>
      </w:r>
      <w:r w:rsidRPr="00D55DCB">
        <w:rPr>
          <w:rFonts w:ascii="Bookman Old Style" w:hAnsi="Bookman Old Style"/>
          <w:sz w:val="24"/>
          <w:szCs w:val="24"/>
        </w:rPr>
        <w:t>several loans from UGAFODE MICROFINANCE LTD and used the same to pay for both the suit land and construction of the house</w:t>
      </w:r>
      <w:r w:rsidR="00FC3037" w:rsidRPr="00D55DCB">
        <w:rPr>
          <w:rFonts w:ascii="Bookman Old Style" w:hAnsi="Bookman Old Style"/>
          <w:sz w:val="24"/>
          <w:szCs w:val="24"/>
        </w:rPr>
        <w:t xml:space="preserve"> as per </w:t>
      </w:r>
      <w:r w:rsidR="005739E2" w:rsidRPr="00D55DCB">
        <w:rPr>
          <w:rFonts w:ascii="Bookman Old Style" w:hAnsi="Bookman Old Style"/>
          <w:sz w:val="24"/>
          <w:szCs w:val="24"/>
        </w:rPr>
        <w:t xml:space="preserve">the Loan Agreements and repayment schedule </w:t>
      </w:r>
      <w:r w:rsidR="00FC3037" w:rsidRPr="00D55DCB">
        <w:rPr>
          <w:rFonts w:ascii="Bookman Old Style" w:hAnsi="Bookman Old Style"/>
          <w:b/>
          <w:sz w:val="24"/>
          <w:szCs w:val="24"/>
        </w:rPr>
        <w:t>B1, B2, B3</w:t>
      </w:r>
      <w:r w:rsidR="00FC3037" w:rsidRPr="00D55DCB">
        <w:rPr>
          <w:rFonts w:ascii="Bookman Old Style" w:hAnsi="Bookman Old Style"/>
          <w:sz w:val="24"/>
          <w:szCs w:val="24"/>
        </w:rPr>
        <w:t xml:space="preserve"> and </w:t>
      </w:r>
      <w:r w:rsidR="00FC3037" w:rsidRPr="00D55DCB">
        <w:rPr>
          <w:rFonts w:ascii="Bookman Old Style" w:hAnsi="Bookman Old Style"/>
          <w:b/>
          <w:sz w:val="24"/>
          <w:szCs w:val="24"/>
        </w:rPr>
        <w:t>B4, B5, B6 and B7</w:t>
      </w:r>
      <w:r w:rsidR="00FC3037" w:rsidRPr="00D55DCB">
        <w:rPr>
          <w:rFonts w:ascii="Bookman Old Style" w:hAnsi="Bookman Old Style"/>
          <w:sz w:val="24"/>
          <w:szCs w:val="24"/>
        </w:rPr>
        <w:t xml:space="preserve"> </w:t>
      </w:r>
      <w:r w:rsidR="005739E2" w:rsidRPr="00D55DCB">
        <w:rPr>
          <w:rFonts w:ascii="Bookman Old Style" w:hAnsi="Bookman Old Style"/>
          <w:sz w:val="24"/>
          <w:szCs w:val="24"/>
        </w:rPr>
        <w:t xml:space="preserve">respectively supported by the loan repayment details. </w:t>
      </w:r>
      <w:r w:rsidR="00FC3037" w:rsidRPr="00D55DCB">
        <w:rPr>
          <w:rFonts w:ascii="Bookman Old Style" w:hAnsi="Bookman Old Style"/>
          <w:sz w:val="24"/>
          <w:szCs w:val="24"/>
        </w:rPr>
        <w:t xml:space="preserve"> </w:t>
      </w:r>
    </w:p>
    <w:p w:rsidR="006B25A7" w:rsidRPr="00D55DCB" w:rsidRDefault="00287589" w:rsidP="00D55DCB">
      <w:pPr>
        <w:spacing w:after="160"/>
        <w:jc w:val="both"/>
        <w:rPr>
          <w:rFonts w:ascii="Bookman Old Style" w:hAnsi="Bookman Old Style"/>
          <w:sz w:val="24"/>
          <w:szCs w:val="24"/>
        </w:rPr>
      </w:pPr>
      <w:r w:rsidRPr="00D55DCB">
        <w:rPr>
          <w:rFonts w:ascii="Bookman Old Style" w:hAnsi="Bookman Old Style"/>
          <w:sz w:val="24"/>
          <w:szCs w:val="24"/>
        </w:rPr>
        <w:t xml:space="preserve">While </w:t>
      </w:r>
      <w:r w:rsidR="006B25A7" w:rsidRPr="00D55DCB">
        <w:rPr>
          <w:rFonts w:ascii="Bookman Old Style" w:hAnsi="Bookman Old Style"/>
          <w:sz w:val="24"/>
          <w:szCs w:val="24"/>
        </w:rPr>
        <w:t xml:space="preserve">the Plaint in </w:t>
      </w:r>
      <w:r w:rsidR="00F83629" w:rsidRPr="00D55DCB">
        <w:rPr>
          <w:rFonts w:ascii="Bookman Old Style" w:hAnsi="Bookman Old Style"/>
          <w:sz w:val="24"/>
          <w:szCs w:val="24"/>
        </w:rPr>
        <w:t>paragraph</w:t>
      </w:r>
      <w:r w:rsidR="006B25A7" w:rsidRPr="00D55DCB">
        <w:rPr>
          <w:rFonts w:ascii="Bookman Old Style" w:hAnsi="Bookman Old Style"/>
          <w:sz w:val="24"/>
          <w:szCs w:val="24"/>
        </w:rPr>
        <w:t xml:space="preserve"> 4</w:t>
      </w:r>
      <w:r w:rsidR="00C8153B" w:rsidRPr="00D55DCB">
        <w:rPr>
          <w:rFonts w:ascii="Bookman Old Style" w:hAnsi="Bookman Old Style"/>
          <w:sz w:val="24"/>
          <w:szCs w:val="24"/>
        </w:rPr>
        <w:t>(C)</w:t>
      </w:r>
      <w:r w:rsidR="006B25A7" w:rsidRPr="00D55DCB">
        <w:rPr>
          <w:rFonts w:ascii="Bookman Old Style" w:hAnsi="Bookman Old Style"/>
          <w:sz w:val="24"/>
          <w:szCs w:val="24"/>
        </w:rPr>
        <w:t xml:space="preserve"> states that the </w:t>
      </w:r>
      <w:r w:rsidR="00F83629" w:rsidRPr="00D55DCB">
        <w:rPr>
          <w:rFonts w:ascii="Bookman Old Style" w:hAnsi="Bookman Old Style"/>
          <w:sz w:val="24"/>
          <w:szCs w:val="24"/>
        </w:rPr>
        <w:t>Plaintiff</w:t>
      </w:r>
      <w:r w:rsidR="006B25A7" w:rsidRPr="00D55DCB">
        <w:rPr>
          <w:rFonts w:ascii="Bookman Old Style" w:hAnsi="Bookman Old Style"/>
          <w:sz w:val="24"/>
          <w:szCs w:val="24"/>
        </w:rPr>
        <w:t xml:space="preserve"> </w:t>
      </w:r>
      <w:r w:rsidR="00F83629" w:rsidRPr="00D55DCB">
        <w:rPr>
          <w:rFonts w:ascii="Bookman Old Style" w:hAnsi="Bookman Old Style"/>
          <w:sz w:val="24"/>
          <w:szCs w:val="24"/>
        </w:rPr>
        <w:t xml:space="preserve">used to transmit money to the </w:t>
      </w:r>
      <w:r w:rsidR="006B25A7" w:rsidRPr="00D55DCB">
        <w:rPr>
          <w:rFonts w:ascii="Bookman Old Style" w:hAnsi="Bookman Old Style"/>
          <w:sz w:val="24"/>
          <w:szCs w:val="24"/>
        </w:rPr>
        <w:t xml:space="preserve">Respondent/ Defendant through mobile money transfer, since he was working </w:t>
      </w:r>
      <w:r w:rsidR="00F83629" w:rsidRPr="00D55DCB">
        <w:rPr>
          <w:rFonts w:ascii="Bookman Old Style" w:hAnsi="Bookman Old Style"/>
          <w:sz w:val="24"/>
          <w:szCs w:val="24"/>
        </w:rPr>
        <w:t>far</w:t>
      </w:r>
      <w:r w:rsidR="006B25A7" w:rsidRPr="00D55DCB">
        <w:rPr>
          <w:rFonts w:ascii="Bookman Old Style" w:hAnsi="Bookman Old Style"/>
          <w:sz w:val="24"/>
          <w:szCs w:val="24"/>
        </w:rPr>
        <w:t xml:space="preserve"> from home, there was no proof of this whatsoever and it is a notorious fact that such transactions leave a</w:t>
      </w:r>
      <w:r w:rsidR="00F83629" w:rsidRPr="00D55DCB">
        <w:rPr>
          <w:rFonts w:ascii="Bookman Old Style" w:hAnsi="Bookman Old Style"/>
          <w:sz w:val="24"/>
          <w:szCs w:val="24"/>
        </w:rPr>
        <w:t xml:space="preserve"> track</w:t>
      </w:r>
      <w:r w:rsidR="006B25A7" w:rsidRPr="00D55DCB">
        <w:rPr>
          <w:rFonts w:ascii="Bookman Old Style" w:hAnsi="Bookman Old Style"/>
          <w:sz w:val="24"/>
          <w:szCs w:val="24"/>
        </w:rPr>
        <w:t xml:space="preserve"> record that if this was true </w:t>
      </w:r>
      <w:r w:rsidR="00F83629" w:rsidRPr="00D55DCB">
        <w:rPr>
          <w:rFonts w:ascii="Bookman Old Style" w:hAnsi="Bookman Old Style"/>
          <w:sz w:val="24"/>
          <w:szCs w:val="24"/>
        </w:rPr>
        <w:t>would easily</w:t>
      </w:r>
      <w:r w:rsidR="006B25A7" w:rsidRPr="00D55DCB">
        <w:rPr>
          <w:rFonts w:ascii="Bookman Old Style" w:hAnsi="Bookman Old Style"/>
          <w:sz w:val="24"/>
          <w:szCs w:val="24"/>
        </w:rPr>
        <w:t xml:space="preserve"> have been retrieved by the Appellant/ Plaintiff from his Phone Company. His witness </w:t>
      </w:r>
      <w:r w:rsidR="006B25A7" w:rsidRPr="00D55DCB">
        <w:rPr>
          <w:rFonts w:ascii="Bookman Old Style" w:hAnsi="Bookman Old Style"/>
          <w:b/>
          <w:sz w:val="24"/>
          <w:szCs w:val="24"/>
        </w:rPr>
        <w:t>PW1</w:t>
      </w:r>
      <w:r w:rsidR="008276FE" w:rsidRPr="00D55DCB">
        <w:rPr>
          <w:rFonts w:ascii="Bookman Old Style" w:hAnsi="Bookman Old Style"/>
          <w:b/>
          <w:sz w:val="24"/>
          <w:szCs w:val="24"/>
        </w:rPr>
        <w:t xml:space="preserve"> Kulata Alex in </w:t>
      </w:r>
      <w:r w:rsidR="00F83629" w:rsidRPr="00D55DCB">
        <w:rPr>
          <w:rFonts w:ascii="Bookman Old Style" w:hAnsi="Bookman Old Style"/>
          <w:b/>
          <w:sz w:val="24"/>
          <w:szCs w:val="24"/>
        </w:rPr>
        <w:t>paragraph</w:t>
      </w:r>
      <w:r w:rsidR="008276FE" w:rsidRPr="00D55DCB">
        <w:rPr>
          <w:rFonts w:ascii="Bookman Old Style" w:hAnsi="Bookman Old Style"/>
          <w:b/>
          <w:sz w:val="24"/>
          <w:szCs w:val="24"/>
        </w:rPr>
        <w:t xml:space="preserve"> 24-25 o</w:t>
      </w:r>
      <w:r w:rsidR="00F83629" w:rsidRPr="00D55DCB">
        <w:rPr>
          <w:rFonts w:ascii="Bookman Old Style" w:hAnsi="Bookman Old Style"/>
          <w:b/>
          <w:sz w:val="24"/>
          <w:szCs w:val="24"/>
        </w:rPr>
        <w:t>n</w:t>
      </w:r>
      <w:r w:rsidR="008276FE" w:rsidRPr="00D55DCB">
        <w:rPr>
          <w:rFonts w:ascii="Bookman Old Style" w:hAnsi="Bookman Old Style"/>
          <w:b/>
          <w:sz w:val="24"/>
          <w:szCs w:val="24"/>
        </w:rPr>
        <w:t xml:space="preserve"> page 5 of the record of</w:t>
      </w:r>
      <w:r w:rsidR="00F83629" w:rsidRPr="00D55DCB">
        <w:rPr>
          <w:rFonts w:ascii="Bookman Old Style" w:hAnsi="Bookman Old Style"/>
          <w:b/>
          <w:sz w:val="24"/>
          <w:szCs w:val="24"/>
        </w:rPr>
        <w:t xml:space="preserve"> </w:t>
      </w:r>
      <w:r w:rsidR="008276FE" w:rsidRPr="00D55DCB">
        <w:rPr>
          <w:rFonts w:ascii="Bookman Old Style" w:hAnsi="Bookman Old Style"/>
          <w:b/>
          <w:sz w:val="24"/>
          <w:szCs w:val="24"/>
        </w:rPr>
        <w:t xml:space="preserve">Appeal </w:t>
      </w:r>
      <w:r w:rsidR="00F83629" w:rsidRPr="00D55DCB">
        <w:rPr>
          <w:rFonts w:ascii="Bookman Old Style" w:hAnsi="Bookman Old Style"/>
          <w:sz w:val="24"/>
          <w:szCs w:val="24"/>
        </w:rPr>
        <w:t xml:space="preserve">in a contradiction of the pleadings stated that the money was given to the </w:t>
      </w:r>
      <w:r w:rsidR="006B25A7" w:rsidRPr="00D55DCB">
        <w:rPr>
          <w:rFonts w:ascii="Bookman Old Style" w:hAnsi="Bookman Old Style"/>
          <w:sz w:val="24"/>
          <w:szCs w:val="24"/>
        </w:rPr>
        <w:t xml:space="preserve">Defendant </w:t>
      </w:r>
      <w:r w:rsidR="00F83629" w:rsidRPr="00D55DCB">
        <w:rPr>
          <w:rFonts w:ascii="Bookman Old Style" w:hAnsi="Bookman Old Style"/>
          <w:sz w:val="24"/>
          <w:szCs w:val="24"/>
        </w:rPr>
        <w:t>while they</w:t>
      </w:r>
      <w:r w:rsidR="006B25A7" w:rsidRPr="00D55DCB">
        <w:rPr>
          <w:rFonts w:ascii="Bookman Old Style" w:hAnsi="Bookman Old Style"/>
          <w:sz w:val="24"/>
          <w:szCs w:val="24"/>
        </w:rPr>
        <w:t xml:space="preserve"> were in their </w:t>
      </w:r>
      <w:r w:rsidR="00F83629" w:rsidRPr="00D55DCB">
        <w:rPr>
          <w:rFonts w:ascii="Bookman Old Style" w:hAnsi="Bookman Old Style"/>
          <w:sz w:val="24"/>
          <w:szCs w:val="24"/>
        </w:rPr>
        <w:t>house</w:t>
      </w:r>
      <w:r w:rsidR="006B25A7" w:rsidRPr="00D55DCB">
        <w:rPr>
          <w:rFonts w:ascii="Bookman Old Style" w:hAnsi="Bookman Old Style"/>
          <w:sz w:val="24"/>
          <w:szCs w:val="24"/>
        </w:rPr>
        <w:t xml:space="preserve"> alone.</w:t>
      </w:r>
    </w:p>
    <w:p w:rsidR="00F83629" w:rsidRPr="00D55DCB" w:rsidRDefault="00F83629" w:rsidP="00D55DCB">
      <w:pPr>
        <w:spacing w:after="160"/>
        <w:jc w:val="both"/>
        <w:rPr>
          <w:rFonts w:ascii="Bookman Old Style" w:hAnsi="Bookman Old Style"/>
          <w:i/>
          <w:sz w:val="24"/>
          <w:szCs w:val="24"/>
        </w:rPr>
      </w:pPr>
      <w:r w:rsidRPr="00D55DCB">
        <w:rPr>
          <w:rFonts w:ascii="Bookman Old Style" w:hAnsi="Bookman Old Style"/>
          <w:sz w:val="24"/>
          <w:szCs w:val="24"/>
        </w:rPr>
        <w:t xml:space="preserve">His other witness </w:t>
      </w:r>
      <w:r w:rsidRPr="00D55DCB">
        <w:rPr>
          <w:rFonts w:ascii="Bookman Old Style" w:hAnsi="Bookman Old Style"/>
          <w:b/>
          <w:sz w:val="24"/>
          <w:szCs w:val="24"/>
        </w:rPr>
        <w:t>PW2 Sempa Paul</w:t>
      </w:r>
      <w:r w:rsidRPr="00D55DCB">
        <w:rPr>
          <w:rFonts w:ascii="Bookman Old Style" w:hAnsi="Bookman Old Style"/>
          <w:sz w:val="24"/>
          <w:szCs w:val="24"/>
        </w:rPr>
        <w:t xml:space="preserve"> also contradicted the pleadings when in </w:t>
      </w:r>
      <w:r w:rsidRPr="00D55DCB">
        <w:rPr>
          <w:rFonts w:ascii="Bookman Old Style" w:hAnsi="Bookman Old Style"/>
          <w:b/>
          <w:sz w:val="24"/>
          <w:szCs w:val="24"/>
        </w:rPr>
        <w:t>paragraph 8-9 on page 8</w:t>
      </w:r>
      <w:r w:rsidRPr="00D55DCB">
        <w:rPr>
          <w:rFonts w:ascii="Bookman Old Style" w:hAnsi="Bookman Old Style"/>
          <w:sz w:val="24"/>
          <w:szCs w:val="24"/>
        </w:rPr>
        <w:t xml:space="preserve"> </w:t>
      </w:r>
      <w:r w:rsidRPr="00D55DCB">
        <w:rPr>
          <w:rFonts w:ascii="Bookman Old Style" w:hAnsi="Bookman Old Style"/>
          <w:b/>
          <w:sz w:val="24"/>
          <w:szCs w:val="24"/>
        </w:rPr>
        <w:t xml:space="preserve">of the record of Appeal </w:t>
      </w:r>
      <w:r w:rsidRPr="00D55DCB">
        <w:rPr>
          <w:rFonts w:ascii="Bookman Old Style" w:hAnsi="Bookman Old Style"/>
          <w:sz w:val="24"/>
          <w:szCs w:val="24"/>
        </w:rPr>
        <w:t xml:space="preserve">stated that </w:t>
      </w:r>
      <w:r w:rsidRPr="00D55DCB">
        <w:rPr>
          <w:rFonts w:ascii="Bookman Old Style" w:hAnsi="Bookman Old Style"/>
          <w:i/>
          <w:sz w:val="24"/>
          <w:szCs w:val="24"/>
        </w:rPr>
        <w:t>“The way I followed this matter, the house belongs to both of them because they were building it together because both of them were on the site.”</w:t>
      </w:r>
    </w:p>
    <w:p w:rsidR="00F83629" w:rsidRPr="00D55DCB" w:rsidRDefault="00F83629" w:rsidP="00D55DCB">
      <w:pPr>
        <w:spacing w:after="160"/>
        <w:jc w:val="both"/>
        <w:rPr>
          <w:rFonts w:ascii="Bookman Old Style" w:hAnsi="Bookman Old Style"/>
          <w:i/>
          <w:sz w:val="24"/>
          <w:szCs w:val="24"/>
        </w:rPr>
      </w:pPr>
      <w:r w:rsidRPr="00D55DCB">
        <w:rPr>
          <w:rFonts w:ascii="Bookman Old Style" w:hAnsi="Bookman Old Style"/>
          <w:i/>
          <w:sz w:val="24"/>
          <w:szCs w:val="24"/>
        </w:rPr>
        <w:lastRenderedPageBreak/>
        <w:t xml:space="preserve">The above is a clear contradiction of the pleadings where it is stated that the </w:t>
      </w:r>
      <w:r w:rsidR="00FE34B3" w:rsidRPr="00D55DCB">
        <w:rPr>
          <w:rFonts w:ascii="Bookman Old Style" w:hAnsi="Bookman Old Style"/>
          <w:i/>
          <w:sz w:val="24"/>
          <w:szCs w:val="24"/>
        </w:rPr>
        <w:t>Appellant</w:t>
      </w:r>
      <w:r w:rsidRPr="00D55DCB">
        <w:rPr>
          <w:rFonts w:ascii="Bookman Old Style" w:hAnsi="Bookman Old Style"/>
          <w:i/>
          <w:sz w:val="24"/>
          <w:szCs w:val="24"/>
        </w:rPr>
        <w:t>/ Plaintiff was not around and used to work far from home.</w:t>
      </w:r>
    </w:p>
    <w:p w:rsidR="00980E5F" w:rsidRPr="00D55DCB" w:rsidRDefault="00FB7BFE" w:rsidP="00D55DCB">
      <w:pPr>
        <w:spacing w:after="160"/>
        <w:jc w:val="both"/>
        <w:rPr>
          <w:rFonts w:ascii="Bookman Old Style" w:hAnsi="Bookman Old Style"/>
          <w:sz w:val="24"/>
          <w:szCs w:val="24"/>
        </w:rPr>
      </w:pPr>
      <w:r w:rsidRPr="00D55DCB">
        <w:rPr>
          <w:rFonts w:ascii="Bookman Old Style" w:hAnsi="Bookman Old Style"/>
          <w:sz w:val="24"/>
          <w:szCs w:val="24"/>
        </w:rPr>
        <w:t xml:space="preserve">Further, while </w:t>
      </w:r>
      <w:r w:rsidR="00287589" w:rsidRPr="00D55DCB">
        <w:rPr>
          <w:rFonts w:ascii="Bookman Old Style" w:hAnsi="Bookman Old Style"/>
          <w:sz w:val="24"/>
          <w:szCs w:val="24"/>
        </w:rPr>
        <w:t xml:space="preserve">learned counsel for the Appellant/ Plaintiff put up spirited arguments that the money came from the Appellant/ Plaintiff, the </w:t>
      </w:r>
      <w:r w:rsidRPr="00D55DCB">
        <w:rPr>
          <w:rFonts w:ascii="Bookman Old Style" w:hAnsi="Bookman Old Style"/>
          <w:sz w:val="24"/>
          <w:szCs w:val="24"/>
        </w:rPr>
        <w:t>receipts</w:t>
      </w:r>
      <w:r w:rsidR="00287589" w:rsidRPr="00D55DCB">
        <w:rPr>
          <w:rFonts w:ascii="Bookman Old Style" w:hAnsi="Bookman Old Style"/>
          <w:sz w:val="24"/>
          <w:szCs w:val="24"/>
        </w:rPr>
        <w:t xml:space="preserve"> </w:t>
      </w:r>
      <w:r w:rsidR="00B70C1C" w:rsidRPr="00D55DCB">
        <w:rPr>
          <w:rFonts w:ascii="Bookman Old Style" w:hAnsi="Bookman Old Style"/>
          <w:sz w:val="24"/>
          <w:szCs w:val="24"/>
        </w:rPr>
        <w:t xml:space="preserve">that </w:t>
      </w:r>
      <w:r w:rsidRPr="00D55DCB">
        <w:rPr>
          <w:rFonts w:ascii="Bookman Old Style" w:hAnsi="Bookman Old Style"/>
          <w:sz w:val="24"/>
          <w:szCs w:val="24"/>
        </w:rPr>
        <w:t xml:space="preserve">were presented as </w:t>
      </w:r>
      <w:r w:rsidRPr="00D55DCB">
        <w:rPr>
          <w:rFonts w:ascii="Bookman Old Style" w:hAnsi="Bookman Old Style"/>
          <w:b/>
          <w:sz w:val="24"/>
          <w:szCs w:val="24"/>
        </w:rPr>
        <w:t>D. Exhibits C1, C2, C3, C4 and C5</w:t>
      </w:r>
      <w:r w:rsidRPr="00D55DCB">
        <w:rPr>
          <w:rFonts w:ascii="Bookman Old Style" w:hAnsi="Bookman Old Style"/>
          <w:sz w:val="24"/>
          <w:szCs w:val="24"/>
        </w:rPr>
        <w:t xml:space="preserve"> in respect of buying the materials used in the construction all reveal that they were solely in the names of the Respondent/ Defendant. </w:t>
      </w:r>
      <w:r w:rsidR="00980E5F" w:rsidRPr="00D55DCB">
        <w:rPr>
          <w:rFonts w:ascii="Bookman Old Style" w:hAnsi="Bookman Old Style"/>
          <w:sz w:val="24"/>
          <w:szCs w:val="24"/>
        </w:rPr>
        <w:t xml:space="preserve">Although </w:t>
      </w:r>
      <w:r w:rsidR="00980E5F" w:rsidRPr="00D55DCB">
        <w:rPr>
          <w:rFonts w:ascii="Bookman Old Style" w:hAnsi="Bookman Old Style"/>
          <w:b/>
          <w:sz w:val="24"/>
          <w:szCs w:val="24"/>
        </w:rPr>
        <w:t>Exhibit ‘C2’</w:t>
      </w:r>
      <w:r w:rsidR="00980E5F" w:rsidRPr="00D55DCB">
        <w:rPr>
          <w:rFonts w:ascii="Bookman Old Style" w:hAnsi="Bookman Old Style"/>
          <w:sz w:val="24"/>
          <w:szCs w:val="24"/>
        </w:rPr>
        <w:t xml:space="preserve"> have </w:t>
      </w:r>
      <w:r w:rsidR="00980E5F" w:rsidRPr="00D55DCB">
        <w:rPr>
          <w:rFonts w:ascii="Bookman Old Style" w:hAnsi="Bookman Old Style"/>
          <w:i/>
          <w:sz w:val="24"/>
          <w:szCs w:val="24"/>
        </w:rPr>
        <w:t>‘musawo’</w:t>
      </w:r>
      <w:r w:rsidR="00980E5F" w:rsidRPr="00D55DCB">
        <w:rPr>
          <w:rFonts w:ascii="Bookman Old Style" w:hAnsi="Bookman Old Style"/>
          <w:sz w:val="24"/>
          <w:szCs w:val="24"/>
        </w:rPr>
        <w:t xml:space="preserve">  as the buyer, I find this trivial bearing in mind that the Respondent/ Defendant dated that she is a nurse and in vernacular a nurse or any medical worker is translated as </w:t>
      </w:r>
      <w:r w:rsidR="00980E5F" w:rsidRPr="00D55DCB">
        <w:rPr>
          <w:rFonts w:ascii="Bookman Old Style" w:hAnsi="Bookman Old Style"/>
          <w:i/>
          <w:sz w:val="24"/>
          <w:szCs w:val="24"/>
        </w:rPr>
        <w:t>‘musawo’.</w:t>
      </w:r>
    </w:p>
    <w:p w:rsidR="00C8153B" w:rsidRPr="00D55DCB" w:rsidRDefault="0083459F" w:rsidP="00D55DCB">
      <w:pPr>
        <w:jc w:val="both"/>
        <w:rPr>
          <w:rFonts w:ascii="Bookman Old Style" w:hAnsi="Bookman Old Style"/>
          <w:sz w:val="24"/>
          <w:szCs w:val="24"/>
        </w:rPr>
      </w:pPr>
      <w:r w:rsidRPr="00D55DCB">
        <w:rPr>
          <w:rFonts w:ascii="Bookman Old Style" w:hAnsi="Bookman Old Style"/>
          <w:sz w:val="24"/>
          <w:szCs w:val="24"/>
        </w:rPr>
        <w:t>Further, while learned counsel for the Appellant/ Plaintiff argued t</w:t>
      </w:r>
      <w:r w:rsidR="00C8153B" w:rsidRPr="00D55DCB">
        <w:rPr>
          <w:rFonts w:ascii="Bookman Old Style" w:hAnsi="Bookman Old Style"/>
          <w:sz w:val="24"/>
          <w:szCs w:val="24"/>
        </w:rPr>
        <w:t xml:space="preserve">hat the Defendant does not anywhere provide explanation for the discrepancies, inconsistencies and contradictions in her evidence and even the receipts she exhibited as her evidence for materials she purchased for the construction of the house bear the name </w:t>
      </w:r>
      <w:r w:rsidR="00C8153B" w:rsidRPr="00D55DCB">
        <w:rPr>
          <w:rFonts w:ascii="Bookman Old Style" w:hAnsi="Bookman Old Style"/>
          <w:i/>
          <w:sz w:val="24"/>
          <w:szCs w:val="24"/>
        </w:rPr>
        <w:t>“2 Ways Guest House”</w:t>
      </w:r>
      <w:r w:rsidR="00C8153B" w:rsidRPr="00D55DCB">
        <w:rPr>
          <w:rFonts w:ascii="Bookman Old Style" w:hAnsi="Bookman Old Style"/>
          <w:sz w:val="24"/>
          <w:szCs w:val="24"/>
        </w:rPr>
        <w:t xml:space="preserve"> which name is crossed and repla</w:t>
      </w:r>
      <w:r w:rsidRPr="00D55DCB">
        <w:rPr>
          <w:rFonts w:ascii="Bookman Old Style" w:hAnsi="Bookman Old Style"/>
          <w:sz w:val="24"/>
          <w:szCs w:val="24"/>
        </w:rPr>
        <w:t xml:space="preserve">ced with </w:t>
      </w:r>
      <w:r w:rsidRPr="00D55DCB">
        <w:rPr>
          <w:rFonts w:ascii="Bookman Old Style" w:hAnsi="Bookman Old Style"/>
          <w:i/>
          <w:sz w:val="24"/>
          <w:szCs w:val="24"/>
        </w:rPr>
        <w:t>“Yesu Amala Hard Ware”,</w:t>
      </w:r>
      <w:r w:rsidRPr="00D55DCB">
        <w:rPr>
          <w:rFonts w:ascii="Bookman Old Style" w:hAnsi="Bookman Old Style"/>
          <w:sz w:val="24"/>
          <w:szCs w:val="24"/>
        </w:rPr>
        <w:t xml:space="preserve"> I find this very narrow minded bearing in </w:t>
      </w:r>
      <w:r w:rsidR="00D55DCB" w:rsidRPr="00D55DCB">
        <w:rPr>
          <w:rFonts w:ascii="Bookman Old Style" w:hAnsi="Bookman Old Style"/>
          <w:sz w:val="24"/>
          <w:szCs w:val="24"/>
        </w:rPr>
        <w:t>m</w:t>
      </w:r>
      <w:r w:rsidRPr="00D55DCB">
        <w:rPr>
          <w:rFonts w:ascii="Bookman Old Style" w:hAnsi="Bookman Old Style"/>
          <w:sz w:val="24"/>
          <w:szCs w:val="24"/>
        </w:rPr>
        <w:t xml:space="preserve">ind that these are just receipts for buying materials for the construction of the house and what is material and important on them is that they bear the names of the Respondent/ Defendant. </w:t>
      </w:r>
    </w:p>
    <w:p w:rsidR="00C777B2" w:rsidRPr="00D55DCB" w:rsidRDefault="00B513CE" w:rsidP="00D55DCB">
      <w:pPr>
        <w:spacing w:after="160"/>
        <w:jc w:val="both"/>
        <w:rPr>
          <w:rFonts w:ascii="Bookman Old Style" w:hAnsi="Bookman Old Style"/>
          <w:sz w:val="24"/>
          <w:szCs w:val="24"/>
        </w:rPr>
      </w:pPr>
      <w:r w:rsidRPr="00D55DCB">
        <w:rPr>
          <w:rFonts w:ascii="Bookman Old Style" w:hAnsi="Bookman Old Style"/>
          <w:sz w:val="24"/>
          <w:szCs w:val="24"/>
        </w:rPr>
        <w:t xml:space="preserve">Having critically analyzed all the above evidence of both sides, and in absence of any evidence to the contrary, I’m left with no doubt that the Respondent/ Plaintiff is the rightful owner of both the suit land and the house she constructed thereon. </w:t>
      </w:r>
    </w:p>
    <w:p w:rsidR="00D55DCB" w:rsidRPr="00D55DCB" w:rsidRDefault="00C777B2" w:rsidP="00D55DCB">
      <w:pPr>
        <w:spacing w:after="160"/>
        <w:jc w:val="both"/>
        <w:rPr>
          <w:rFonts w:ascii="Bookman Old Style" w:hAnsi="Bookman Old Style"/>
          <w:sz w:val="24"/>
          <w:szCs w:val="24"/>
        </w:rPr>
      </w:pPr>
      <w:r w:rsidRPr="00D55DCB">
        <w:rPr>
          <w:rFonts w:ascii="Bookman Old Style" w:hAnsi="Bookman Old Style"/>
          <w:sz w:val="24"/>
          <w:szCs w:val="24"/>
        </w:rPr>
        <w:t xml:space="preserve">As to whether the suit property qualifies as a </w:t>
      </w:r>
      <w:r w:rsidR="00B70C1C" w:rsidRPr="00D55DCB">
        <w:rPr>
          <w:rFonts w:ascii="Bookman Old Style" w:hAnsi="Bookman Old Style"/>
          <w:sz w:val="24"/>
          <w:szCs w:val="24"/>
        </w:rPr>
        <w:t xml:space="preserve">matrimonial home </w:t>
      </w:r>
      <w:r w:rsidRPr="00D55DCB">
        <w:rPr>
          <w:rFonts w:ascii="Bookman Old Style" w:hAnsi="Bookman Old Style"/>
          <w:sz w:val="24"/>
          <w:szCs w:val="24"/>
        </w:rPr>
        <w:t>for the parties, it i</w:t>
      </w:r>
      <w:r w:rsidR="00B70C1C" w:rsidRPr="00D55DCB">
        <w:rPr>
          <w:rFonts w:ascii="Bookman Old Style" w:hAnsi="Bookman Old Style"/>
          <w:sz w:val="24"/>
          <w:szCs w:val="24"/>
        </w:rPr>
        <w:t xml:space="preserve">s there </w:t>
      </w:r>
      <w:r w:rsidRPr="00D55DCB">
        <w:rPr>
          <w:rFonts w:ascii="Bookman Old Style" w:hAnsi="Bookman Old Style"/>
          <w:sz w:val="24"/>
          <w:szCs w:val="24"/>
        </w:rPr>
        <w:t xml:space="preserve">clear that there </w:t>
      </w:r>
      <w:r w:rsidR="00B70C1C" w:rsidRPr="00D55DCB">
        <w:rPr>
          <w:rFonts w:ascii="Bookman Old Style" w:hAnsi="Bookman Old Style"/>
          <w:sz w:val="24"/>
          <w:szCs w:val="24"/>
        </w:rPr>
        <w:t xml:space="preserve">was no </w:t>
      </w:r>
      <w:r w:rsidRPr="00D55DCB">
        <w:rPr>
          <w:rFonts w:ascii="Bookman Old Style" w:hAnsi="Bookman Old Style"/>
          <w:sz w:val="24"/>
          <w:szCs w:val="24"/>
        </w:rPr>
        <w:t xml:space="preserve">valid legal </w:t>
      </w:r>
      <w:r w:rsidR="00B70C1C" w:rsidRPr="00D55DCB">
        <w:rPr>
          <w:rFonts w:ascii="Bookman Old Style" w:hAnsi="Bookman Old Style"/>
          <w:sz w:val="24"/>
          <w:szCs w:val="24"/>
        </w:rPr>
        <w:t>marriage between the App</w:t>
      </w:r>
      <w:r w:rsidRPr="00D55DCB">
        <w:rPr>
          <w:rFonts w:ascii="Bookman Old Style" w:hAnsi="Bookman Old Style"/>
          <w:sz w:val="24"/>
          <w:szCs w:val="24"/>
        </w:rPr>
        <w:t xml:space="preserve">ellant/ Plaintiff </w:t>
      </w:r>
      <w:r w:rsidR="00B70C1C" w:rsidRPr="00D55DCB">
        <w:rPr>
          <w:rFonts w:ascii="Bookman Old Style" w:hAnsi="Bookman Old Style"/>
          <w:sz w:val="24"/>
          <w:szCs w:val="24"/>
        </w:rPr>
        <w:t>and the Respondent</w:t>
      </w:r>
      <w:r w:rsidRPr="00D55DCB">
        <w:rPr>
          <w:rFonts w:ascii="Bookman Old Style" w:hAnsi="Bookman Old Style"/>
          <w:sz w:val="24"/>
          <w:szCs w:val="24"/>
        </w:rPr>
        <w:t>/Defendant to qualify them as owning a matrimonial home</w:t>
      </w:r>
      <w:r w:rsidR="007F1049" w:rsidRPr="00D55DCB">
        <w:rPr>
          <w:rFonts w:ascii="Bookman Old Style" w:hAnsi="Bookman Old Style"/>
          <w:sz w:val="24"/>
          <w:szCs w:val="24"/>
        </w:rPr>
        <w:t>.</w:t>
      </w:r>
      <w:r w:rsidR="00D55DCB" w:rsidRPr="00D55DCB">
        <w:rPr>
          <w:rFonts w:ascii="Bookman Old Style" w:hAnsi="Bookman Old Style"/>
          <w:sz w:val="24"/>
          <w:szCs w:val="24"/>
        </w:rPr>
        <w:t xml:space="preserve"> </w:t>
      </w:r>
    </w:p>
    <w:p w:rsidR="007F1049" w:rsidRPr="00D55DCB" w:rsidRDefault="00D55DCB" w:rsidP="00D55DCB">
      <w:pPr>
        <w:spacing w:after="160"/>
        <w:jc w:val="both"/>
        <w:rPr>
          <w:rFonts w:ascii="Bookman Old Style" w:hAnsi="Bookman Old Style"/>
          <w:sz w:val="24"/>
          <w:szCs w:val="24"/>
        </w:rPr>
      </w:pPr>
      <w:r w:rsidRPr="00D55DCB">
        <w:rPr>
          <w:rFonts w:ascii="Bookman Old Style" w:hAnsi="Bookman Old Style"/>
          <w:sz w:val="24"/>
          <w:szCs w:val="24"/>
        </w:rPr>
        <w:t>The position of the law is that cohabitation regardless of how long parties have done so can never amount to a legal marriage.</w:t>
      </w:r>
    </w:p>
    <w:p w:rsidR="000F6522" w:rsidRPr="00D55DCB" w:rsidRDefault="00C777B2" w:rsidP="00D55DCB">
      <w:pPr>
        <w:spacing w:after="160"/>
        <w:jc w:val="both"/>
        <w:rPr>
          <w:rFonts w:ascii="Bookman Old Style" w:hAnsi="Bookman Old Style"/>
          <w:sz w:val="24"/>
          <w:szCs w:val="24"/>
        </w:rPr>
      </w:pPr>
      <w:r w:rsidRPr="00D55DCB">
        <w:rPr>
          <w:rFonts w:ascii="Bookman Old Style" w:hAnsi="Bookman Old Style"/>
          <w:sz w:val="24"/>
          <w:szCs w:val="24"/>
        </w:rPr>
        <w:t>T</w:t>
      </w:r>
      <w:r w:rsidR="000F6522" w:rsidRPr="00D55DCB">
        <w:rPr>
          <w:rFonts w:ascii="Bookman Old Style" w:hAnsi="Bookman Old Style"/>
          <w:sz w:val="24"/>
          <w:szCs w:val="24"/>
        </w:rPr>
        <w:t xml:space="preserve">he case of </w:t>
      </w:r>
      <w:r w:rsidR="000F6522" w:rsidRPr="00D55DCB">
        <w:rPr>
          <w:rFonts w:ascii="Bookman Old Style" w:hAnsi="Bookman Old Style"/>
          <w:b/>
          <w:i/>
          <w:sz w:val="24"/>
          <w:szCs w:val="24"/>
        </w:rPr>
        <w:t>Hyde vs Hyde (1863) LR P&amp;D 130</w:t>
      </w:r>
      <w:r w:rsidR="000F6522" w:rsidRPr="00D55DCB">
        <w:rPr>
          <w:rFonts w:ascii="Bookman Old Style" w:hAnsi="Bookman Old Style"/>
          <w:b/>
          <w:sz w:val="24"/>
          <w:szCs w:val="24"/>
        </w:rPr>
        <w:t xml:space="preserve"> </w:t>
      </w:r>
      <w:r w:rsidR="000F6522" w:rsidRPr="00D55DCB">
        <w:rPr>
          <w:rFonts w:ascii="Bookman Old Style" w:hAnsi="Bookman Old Style"/>
          <w:sz w:val="24"/>
          <w:szCs w:val="24"/>
        </w:rPr>
        <w:t xml:space="preserve">which was noted with approval in </w:t>
      </w:r>
      <w:r w:rsidR="000F6522" w:rsidRPr="00D55DCB">
        <w:rPr>
          <w:rFonts w:ascii="Bookman Old Style" w:hAnsi="Bookman Old Style"/>
          <w:b/>
          <w:i/>
          <w:sz w:val="24"/>
          <w:szCs w:val="24"/>
        </w:rPr>
        <w:t>Alai vs Uganda (1967) EA 416</w:t>
      </w:r>
      <w:r w:rsidR="000F6522" w:rsidRPr="00D55DCB">
        <w:rPr>
          <w:rFonts w:ascii="Bookman Old Style" w:hAnsi="Bookman Old Style"/>
          <w:b/>
          <w:sz w:val="24"/>
          <w:szCs w:val="24"/>
        </w:rPr>
        <w:t xml:space="preserve"> </w:t>
      </w:r>
      <w:r w:rsidR="000F6522" w:rsidRPr="00D55DCB">
        <w:rPr>
          <w:rFonts w:ascii="Bookman Old Style" w:hAnsi="Bookman Old Style"/>
          <w:sz w:val="24"/>
          <w:szCs w:val="24"/>
        </w:rPr>
        <w:t xml:space="preserve">held that marriage as the voluntary union of one man and one woman to the exclusion of all others the case of </w:t>
      </w:r>
      <w:r w:rsidR="000F6522" w:rsidRPr="00D55DCB">
        <w:rPr>
          <w:rFonts w:ascii="Bookman Old Style" w:hAnsi="Bookman Old Style"/>
          <w:b/>
          <w:i/>
          <w:sz w:val="24"/>
          <w:szCs w:val="24"/>
        </w:rPr>
        <w:t>Ayoub vs Ayoub {1967} EA 416,</w:t>
      </w:r>
      <w:r w:rsidR="000F6522" w:rsidRPr="00D55DCB">
        <w:rPr>
          <w:rFonts w:ascii="Bookman Old Style" w:hAnsi="Bookman Old Style"/>
          <w:b/>
          <w:sz w:val="24"/>
          <w:szCs w:val="24"/>
        </w:rPr>
        <w:t xml:space="preserve"> </w:t>
      </w:r>
      <w:r w:rsidR="000F6522" w:rsidRPr="00D55DCB">
        <w:rPr>
          <w:rFonts w:ascii="Bookman Old Style" w:hAnsi="Bookman Old Style"/>
          <w:sz w:val="24"/>
          <w:szCs w:val="24"/>
        </w:rPr>
        <w:t>pr</w:t>
      </w:r>
      <w:r w:rsidRPr="00D55DCB">
        <w:rPr>
          <w:rFonts w:ascii="Bookman Old Style" w:hAnsi="Bookman Old Style"/>
          <w:sz w:val="24"/>
          <w:szCs w:val="24"/>
        </w:rPr>
        <w:t xml:space="preserve">ovides that marriage under the </w:t>
      </w:r>
      <w:r w:rsidRPr="00D55DCB">
        <w:rPr>
          <w:rFonts w:ascii="Bookman Old Style" w:hAnsi="Bookman Old Style"/>
          <w:b/>
          <w:sz w:val="24"/>
          <w:szCs w:val="24"/>
        </w:rPr>
        <w:t>Marriage A</w:t>
      </w:r>
      <w:r w:rsidR="000F6522" w:rsidRPr="00D55DCB">
        <w:rPr>
          <w:rFonts w:ascii="Bookman Old Style" w:hAnsi="Bookman Old Style"/>
          <w:b/>
          <w:sz w:val="24"/>
          <w:szCs w:val="24"/>
        </w:rPr>
        <w:t>ct</w:t>
      </w:r>
      <w:r w:rsidR="000F6522" w:rsidRPr="00D55DCB">
        <w:rPr>
          <w:rFonts w:ascii="Bookman Old Style" w:hAnsi="Bookman Old Style"/>
          <w:sz w:val="24"/>
          <w:szCs w:val="24"/>
        </w:rPr>
        <w:t xml:space="preserve"> is partially monogamous and in the instant case there has never been </w:t>
      </w:r>
      <w:r w:rsidRPr="00D55DCB">
        <w:rPr>
          <w:rFonts w:ascii="Bookman Old Style" w:hAnsi="Bookman Old Style"/>
          <w:sz w:val="24"/>
          <w:szCs w:val="24"/>
        </w:rPr>
        <w:t xml:space="preserve">any legal </w:t>
      </w:r>
      <w:r w:rsidR="000F6522" w:rsidRPr="00D55DCB">
        <w:rPr>
          <w:rFonts w:ascii="Bookman Old Style" w:hAnsi="Bookman Old Style"/>
          <w:sz w:val="24"/>
          <w:szCs w:val="24"/>
        </w:rPr>
        <w:t>marriage.</w:t>
      </w:r>
      <w:r w:rsidR="00D55DCB" w:rsidRPr="00D55DCB">
        <w:rPr>
          <w:rFonts w:ascii="Bookman Old Style" w:hAnsi="Bookman Old Style"/>
          <w:sz w:val="24"/>
          <w:szCs w:val="24"/>
        </w:rPr>
        <w:t xml:space="preserve"> There is even no proof whatsoever of a customary marriage between the parties in this case,</w:t>
      </w:r>
    </w:p>
    <w:p w:rsidR="000F6522" w:rsidRPr="00D55DCB" w:rsidRDefault="00D96705" w:rsidP="00D55DCB">
      <w:pPr>
        <w:spacing w:after="160"/>
        <w:jc w:val="both"/>
        <w:rPr>
          <w:rFonts w:ascii="Bookman Old Style" w:hAnsi="Bookman Old Style"/>
          <w:sz w:val="24"/>
          <w:szCs w:val="24"/>
        </w:rPr>
      </w:pPr>
      <w:r w:rsidRPr="00D55DCB">
        <w:rPr>
          <w:rFonts w:ascii="Bookman Old Style" w:hAnsi="Bookman Old Style"/>
          <w:sz w:val="24"/>
          <w:szCs w:val="24"/>
        </w:rPr>
        <w:lastRenderedPageBreak/>
        <w:t xml:space="preserve">As to whether </w:t>
      </w:r>
      <w:r w:rsidR="000F6522" w:rsidRPr="00D55DCB">
        <w:rPr>
          <w:rFonts w:ascii="Bookman Old Style" w:hAnsi="Bookman Old Style"/>
          <w:sz w:val="24"/>
          <w:szCs w:val="24"/>
        </w:rPr>
        <w:t xml:space="preserve">the lower court therefore </w:t>
      </w:r>
      <w:r w:rsidRPr="00D55DCB">
        <w:rPr>
          <w:rFonts w:ascii="Bookman Old Style" w:hAnsi="Bookman Old Style"/>
          <w:sz w:val="24"/>
          <w:szCs w:val="24"/>
        </w:rPr>
        <w:t>er</w:t>
      </w:r>
      <w:r w:rsidR="005E5D8D" w:rsidRPr="00D55DCB">
        <w:rPr>
          <w:rFonts w:ascii="Bookman Old Style" w:hAnsi="Bookman Old Style"/>
          <w:sz w:val="24"/>
          <w:szCs w:val="24"/>
        </w:rPr>
        <w:t>red</w:t>
      </w:r>
      <w:r w:rsidR="000F6522" w:rsidRPr="00D55DCB">
        <w:rPr>
          <w:rFonts w:ascii="Bookman Old Style" w:hAnsi="Bookman Old Style"/>
          <w:sz w:val="24"/>
          <w:szCs w:val="24"/>
        </w:rPr>
        <w:t xml:space="preserve"> in law and fact </w:t>
      </w:r>
      <w:r w:rsidR="005E5D8D" w:rsidRPr="00D55DCB">
        <w:rPr>
          <w:rFonts w:ascii="Bookman Old Style" w:hAnsi="Bookman Old Style"/>
          <w:sz w:val="24"/>
          <w:szCs w:val="24"/>
        </w:rPr>
        <w:t>when it ruled in favour of the R</w:t>
      </w:r>
      <w:r w:rsidR="000F6522" w:rsidRPr="00D55DCB">
        <w:rPr>
          <w:rFonts w:ascii="Bookman Old Style" w:hAnsi="Bookman Old Style"/>
          <w:sz w:val="24"/>
          <w:szCs w:val="24"/>
        </w:rPr>
        <w:t>esp</w:t>
      </w:r>
      <w:r w:rsidRPr="00D55DCB">
        <w:rPr>
          <w:rFonts w:ascii="Bookman Old Style" w:hAnsi="Bookman Old Style"/>
          <w:sz w:val="24"/>
          <w:szCs w:val="24"/>
        </w:rPr>
        <w:t xml:space="preserve">ondent/Defendant, </w:t>
      </w:r>
      <w:r w:rsidR="000F6522" w:rsidRPr="00D55DCB">
        <w:rPr>
          <w:rFonts w:ascii="Bookman Old Style" w:hAnsi="Bookman Old Style"/>
          <w:b/>
          <w:sz w:val="24"/>
          <w:szCs w:val="24"/>
          <w:u w:val="single"/>
        </w:rPr>
        <w:t xml:space="preserve">the amendment of Article 31(1) of the Constitution of Uganda (1995) [now Article 31 (1) (b) </w:t>
      </w:r>
      <w:r w:rsidR="000F6522" w:rsidRPr="00D55DCB">
        <w:rPr>
          <w:rFonts w:ascii="Bookman Old Style" w:hAnsi="Bookman Old Style"/>
          <w:sz w:val="24"/>
          <w:szCs w:val="24"/>
        </w:rPr>
        <w:t>provided as follows:</w:t>
      </w:r>
    </w:p>
    <w:p w:rsidR="000F6522" w:rsidRPr="00D55DCB" w:rsidRDefault="000F6522" w:rsidP="00D55DCB">
      <w:pPr>
        <w:spacing w:after="160"/>
        <w:jc w:val="both"/>
        <w:rPr>
          <w:rFonts w:ascii="Bookman Old Style" w:hAnsi="Bookman Old Style"/>
          <w:i/>
          <w:sz w:val="24"/>
          <w:szCs w:val="24"/>
        </w:rPr>
      </w:pPr>
      <w:r w:rsidRPr="00D55DCB">
        <w:rPr>
          <w:rFonts w:ascii="Bookman Old Style" w:hAnsi="Bookman Old Style"/>
          <w:i/>
          <w:sz w:val="24"/>
          <w:szCs w:val="24"/>
        </w:rPr>
        <w:t>“Men and women of age of eighteen years and above have the right to marry and to found a family and are entitled to equal rights in marriage, during marriage and at its dissolution.”</w:t>
      </w:r>
    </w:p>
    <w:p w:rsidR="000F6522" w:rsidRPr="00D55DCB" w:rsidRDefault="000F6522" w:rsidP="00D55DCB">
      <w:pPr>
        <w:spacing w:after="160"/>
        <w:jc w:val="both"/>
        <w:rPr>
          <w:rFonts w:ascii="Bookman Old Style" w:hAnsi="Bookman Old Style"/>
          <w:sz w:val="24"/>
          <w:szCs w:val="24"/>
        </w:rPr>
      </w:pPr>
      <w:r w:rsidRPr="00D55DCB">
        <w:rPr>
          <w:rFonts w:ascii="Bookman Old Style" w:hAnsi="Bookman Old Style"/>
          <w:sz w:val="24"/>
          <w:szCs w:val="24"/>
        </w:rPr>
        <w:t>Commenting on this article in relation to property rights of married persons, Twinomujuni, J.A. observed as follows:</w:t>
      </w:r>
    </w:p>
    <w:p w:rsidR="000F6522" w:rsidRPr="00D55DCB" w:rsidRDefault="000F6522" w:rsidP="00D55DCB">
      <w:pPr>
        <w:spacing w:after="160"/>
        <w:jc w:val="both"/>
        <w:rPr>
          <w:rFonts w:ascii="Bookman Old Style" w:hAnsi="Bookman Old Style"/>
          <w:i/>
          <w:sz w:val="24"/>
          <w:szCs w:val="24"/>
        </w:rPr>
      </w:pPr>
      <w:r w:rsidRPr="00D55DCB">
        <w:rPr>
          <w:rFonts w:ascii="Bookman Old Style" w:hAnsi="Bookman Old Style"/>
          <w:i/>
          <w:sz w:val="24"/>
          <w:szCs w:val="24"/>
        </w:rPr>
        <w:t xml:space="preserve">“In 1995, for the first time in our history, the Constitution of Uganda clearly put into reality the equality in marriage principle contained in Genesis Chapter 2 verse 24(supra) and what those who choose to contract marriage under the Marriage Act undertake to practice. My conclusion is that matrimonial property is joint property between husband and wife and should be shared equally on divorce, irrespective of who paid for what and how much was paid. Very often, the woman will find a husband who is already wealthy and has a lot of property. If that property belongs to the man at the point of exchanging the vows in Church, that property becomes joint property. These days it is normal for a woman to come into marriage with wealth such as houses, land, cows and other properties from her own sweat, her parents, relatives and friends. If at the time of the Church vows, they are solely owned by the woman, they become joint matrimonial property. From then onwards, the fact that they are registered in the names of the wife or husband is not relevant. It belongs to both. Therefore on separation, they should be equally divided and shared to the extent possible and practicable. </w:t>
      </w:r>
    </w:p>
    <w:p w:rsidR="0060447D" w:rsidRPr="00D55DCB" w:rsidRDefault="0060447D" w:rsidP="00D55DCB">
      <w:pPr>
        <w:spacing w:after="160"/>
        <w:jc w:val="both"/>
        <w:rPr>
          <w:rFonts w:ascii="Bookman Old Style" w:hAnsi="Bookman Old Style"/>
          <w:sz w:val="24"/>
          <w:szCs w:val="24"/>
        </w:rPr>
      </w:pPr>
      <w:r w:rsidRPr="00D55DCB">
        <w:rPr>
          <w:rFonts w:ascii="Bookman Old Style" w:hAnsi="Bookman Old Style"/>
          <w:b/>
          <w:sz w:val="24"/>
          <w:szCs w:val="24"/>
          <w:u w:val="single"/>
        </w:rPr>
        <w:t>Article 31(1) of the Constitution of the Republic of Uganda, 1995 (as amended)</w:t>
      </w:r>
      <w:r w:rsidRPr="00D55DCB">
        <w:rPr>
          <w:rFonts w:ascii="Bookman Old Style" w:hAnsi="Bookman Old Style"/>
          <w:b/>
          <w:sz w:val="24"/>
          <w:szCs w:val="24"/>
        </w:rPr>
        <w:t xml:space="preserve"> </w:t>
      </w:r>
      <w:r w:rsidRPr="00D55DCB">
        <w:rPr>
          <w:rFonts w:ascii="Bookman Old Style" w:hAnsi="Bookman Old Style"/>
          <w:sz w:val="24"/>
          <w:szCs w:val="24"/>
        </w:rPr>
        <w:t>provides for the equality of men and women and their rights</w:t>
      </w:r>
      <w:r w:rsidRPr="00D55DCB">
        <w:rPr>
          <w:rFonts w:ascii="Bookman Old Style" w:hAnsi="Bookman Old Style"/>
          <w:b/>
          <w:sz w:val="24"/>
          <w:szCs w:val="24"/>
        </w:rPr>
        <w:t xml:space="preserve"> </w:t>
      </w:r>
      <w:r w:rsidRPr="00D55DCB">
        <w:rPr>
          <w:rFonts w:ascii="Bookman Old Style" w:hAnsi="Bookman Old Style"/>
          <w:sz w:val="24"/>
          <w:szCs w:val="24"/>
        </w:rPr>
        <w:t>in marriage and its dissolution; and this was elaborated upon in the case of</w:t>
      </w:r>
      <w:r w:rsidRPr="00D55DCB">
        <w:rPr>
          <w:rFonts w:ascii="Bookman Old Style" w:hAnsi="Bookman Old Style"/>
          <w:i/>
          <w:sz w:val="24"/>
          <w:szCs w:val="24"/>
        </w:rPr>
        <w:t xml:space="preserve"> </w:t>
      </w:r>
      <w:r w:rsidRPr="00D55DCB">
        <w:rPr>
          <w:rFonts w:ascii="Bookman Old Style" w:hAnsi="Bookman Old Style"/>
          <w:b/>
          <w:i/>
          <w:sz w:val="24"/>
          <w:szCs w:val="24"/>
        </w:rPr>
        <w:t>Muwanga vs Kintu, High Court Divorce Appeal No. 135 OF 1997</w:t>
      </w:r>
      <w:r w:rsidRPr="00D55DCB">
        <w:rPr>
          <w:rFonts w:ascii="Bookman Old Style" w:hAnsi="Bookman Old Style"/>
          <w:b/>
          <w:sz w:val="24"/>
          <w:szCs w:val="24"/>
        </w:rPr>
        <w:t xml:space="preserve">, </w:t>
      </w:r>
      <w:r w:rsidRPr="00D55DCB">
        <w:rPr>
          <w:rFonts w:ascii="Bookman Old Style" w:hAnsi="Bookman Old Style"/>
          <w:sz w:val="24"/>
          <w:szCs w:val="24"/>
        </w:rPr>
        <w:t>where</w:t>
      </w:r>
      <w:r w:rsidRPr="00D55DCB">
        <w:rPr>
          <w:rFonts w:ascii="Bookman Old Style" w:hAnsi="Bookman Old Style"/>
          <w:b/>
          <w:sz w:val="24"/>
          <w:szCs w:val="24"/>
        </w:rPr>
        <w:t xml:space="preserve"> Justice Bbosa </w:t>
      </w:r>
      <w:r w:rsidRPr="00D55DCB">
        <w:rPr>
          <w:rFonts w:ascii="Bookman Old Style" w:hAnsi="Bookman Old Style"/>
          <w:sz w:val="24"/>
          <w:szCs w:val="24"/>
        </w:rPr>
        <w:t>defined matrimonial property that each spouse is entitled and each party choses to call home and which they jointly contribute to.</w:t>
      </w:r>
    </w:p>
    <w:p w:rsidR="0060447D" w:rsidRPr="00D55DCB" w:rsidRDefault="0060447D" w:rsidP="00D55DCB">
      <w:pPr>
        <w:spacing w:after="160"/>
        <w:jc w:val="both"/>
        <w:rPr>
          <w:rFonts w:ascii="Bookman Old Style" w:hAnsi="Bookman Old Style"/>
          <w:i/>
          <w:sz w:val="24"/>
          <w:szCs w:val="24"/>
        </w:rPr>
      </w:pPr>
      <w:r w:rsidRPr="00D55DCB">
        <w:rPr>
          <w:rFonts w:ascii="Bookman Old Style" w:hAnsi="Bookman Old Style"/>
          <w:sz w:val="24"/>
          <w:szCs w:val="24"/>
        </w:rPr>
        <w:t xml:space="preserve">Further, according to </w:t>
      </w:r>
      <w:r w:rsidRPr="00D55DCB">
        <w:rPr>
          <w:rFonts w:ascii="Bookman Old Style" w:hAnsi="Bookman Old Style"/>
          <w:b/>
          <w:i/>
          <w:sz w:val="24"/>
          <w:szCs w:val="24"/>
        </w:rPr>
        <w:t>Basheija Jane vs Basheija Geoffrey &amp; Another- Divorce Cause no.12 of 2005 &amp; Rwabinum vs Ahimbisibwe Civil Appeal No. 10 OF 2009;</w:t>
      </w:r>
      <w:r w:rsidRPr="00D55DCB">
        <w:rPr>
          <w:rFonts w:ascii="Bookman Old Style" w:hAnsi="Bookman Old Style"/>
          <w:b/>
          <w:sz w:val="24"/>
          <w:szCs w:val="24"/>
        </w:rPr>
        <w:t xml:space="preserve"> </w:t>
      </w:r>
      <w:r w:rsidRPr="00D55DCB">
        <w:rPr>
          <w:rFonts w:ascii="Bookman Old Style" w:hAnsi="Bookman Old Style"/>
          <w:sz w:val="24"/>
          <w:szCs w:val="24"/>
        </w:rPr>
        <w:t>the courts</w:t>
      </w:r>
      <w:r w:rsidRPr="00D55DCB">
        <w:rPr>
          <w:rFonts w:ascii="Bookman Old Style" w:hAnsi="Bookman Old Style"/>
          <w:b/>
          <w:sz w:val="24"/>
          <w:szCs w:val="24"/>
        </w:rPr>
        <w:t xml:space="preserve"> </w:t>
      </w:r>
      <w:r w:rsidRPr="00D55DCB">
        <w:rPr>
          <w:rFonts w:ascii="Bookman Old Style" w:hAnsi="Bookman Old Style"/>
          <w:sz w:val="24"/>
          <w:szCs w:val="24"/>
        </w:rPr>
        <w:t xml:space="preserve">have held that </w:t>
      </w:r>
      <w:r w:rsidRPr="00D55DCB">
        <w:rPr>
          <w:rFonts w:ascii="Bookman Old Style" w:hAnsi="Bookman Old Style"/>
          <w:i/>
          <w:sz w:val="24"/>
          <w:szCs w:val="24"/>
        </w:rPr>
        <w:t xml:space="preserve">“where the spouse makes substantial contribution to the property it will be called matrimonial property. That the contribution may be direct or monetary or indirect and non-monetary”. </w:t>
      </w:r>
    </w:p>
    <w:p w:rsidR="001168E2" w:rsidRPr="00D55DCB" w:rsidRDefault="0060447D" w:rsidP="00D55DCB">
      <w:pPr>
        <w:spacing w:after="160"/>
        <w:jc w:val="both"/>
        <w:rPr>
          <w:rFonts w:ascii="Bookman Old Style" w:hAnsi="Bookman Old Style"/>
          <w:sz w:val="24"/>
          <w:szCs w:val="24"/>
        </w:rPr>
      </w:pPr>
      <w:r w:rsidRPr="00D55DCB">
        <w:rPr>
          <w:rFonts w:ascii="Bookman Old Style" w:hAnsi="Bookman Old Style"/>
          <w:sz w:val="24"/>
          <w:szCs w:val="24"/>
        </w:rPr>
        <w:t xml:space="preserve">Am alive to the fact that have adopted a wider view of non-monetary indirect contribution and stated that a wife or a spouse indirectly contributed towards payments of house hold expenses, preparation of food, purchase of children </w:t>
      </w:r>
      <w:r w:rsidRPr="00D55DCB">
        <w:rPr>
          <w:rFonts w:ascii="Bookman Old Style" w:hAnsi="Bookman Old Style"/>
          <w:sz w:val="24"/>
          <w:szCs w:val="24"/>
        </w:rPr>
        <w:lastRenderedPageBreak/>
        <w:t>clothing, organizing children from school and generally enhanced the welfare of the family and that amounts  to substantia</w:t>
      </w:r>
      <w:r w:rsidR="00D96705" w:rsidRPr="00D55DCB">
        <w:rPr>
          <w:rFonts w:ascii="Bookman Old Style" w:hAnsi="Bookman Old Style"/>
          <w:sz w:val="24"/>
          <w:szCs w:val="24"/>
        </w:rPr>
        <w:t xml:space="preserve">l contribution to the property; in this particular case, </w:t>
      </w:r>
      <w:r w:rsidRPr="00D55DCB">
        <w:rPr>
          <w:rFonts w:ascii="Bookman Old Style" w:hAnsi="Bookman Old Style"/>
          <w:sz w:val="24"/>
          <w:szCs w:val="24"/>
        </w:rPr>
        <w:t xml:space="preserve">matrimonial property and/or family land according to the provisions of the </w:t>
      </w:r>
      <w:r w:rsidR="001168E2" w:rsidRPr="00D55DCB">
        <w:rPr>
          <w:rFonts w:ascii="Bookman Old Style" w:eastAsia="Times New Roman" w:hAnsi="Bookman Old Style" w:cs="Times New Roman"/>
          <w:b/>
          <w:sz w:val="24"/>
          <w:szCs w:val="24"/>
        </w:rPr>
        <w:t>Section 38A and 39 Land Act of 2004</w:t>
      </w:r>
      <w:r w:rsidR="001168E2" w:rsidRPr="00D55DCB">
        <w:rPr>
          <w:rFonts w:ascii="Bookman Old Style" w:eastAsia="Times New Roman" w:hAnsi="Bookman Old Style" w:cs="Times New Roman"/>
          <w:sz w:val="24"/>
          <w:szCs w:val="24"/>
        </w:rPr>
        <w:t xml:space="preserve"> </w:t>
      </w:r>
      <w:r w:rsidR="00D96705" w:rsidRPr="00D55DCB">
        <w:rPr>
          <w:rFonts w:ascii="Bookman Old Style" w:eastAsia="Times New Roman" w:hAnsi="Bookman Old Style" w:cs="Times New Roman"/>
          <w:b/>
          <w:sz w:val="24"/>
          <w:szCs w:val="24"/>
        </w:rPr>
        <w:t>(</w:t>
      </w:r>
      <w:r w:rsidR="001168E2" w:rsidRPr="00D55DCB">
        <w:rPr>
          <w:rFonts w:ascii="Bookman Old Style" w:eastAsia="Times New Roman" w:hAnsi="Bookman Old Style" w:cs="Times New Roman"/>
          <w:b/>
          <w:sz w:val="24"/>
          <w:szCs w:val="24"/>
        </w:rPr>
        <w:t>as amended</w:t>
      </w:r>
      <w:r w:rsidR="00D96705" w:rsidRPr="00D55DCB">
        <w:rPr>
          <w:rFonts w:ascii="Bookman Old Style" w:eastAsia="Times New Roman" w:hAnsi="Bookman Old Style" w:cs="Times New Roman"/>
          <w:b/>
          <w:sz w:val="24"/>
          <w:szCs w:val="24"/>
        </w:rPr>
        <w:t>)</w:t>
      </w:r>
      <w:r w:rsidR="001168E2" w:rsidRPr="00D55DCB">
        <w:rPr>
          <w:rFonts w:ascii="Bookman Old Style" w:eastAsia="Times New Roman" w:hAnsi="Bookman Old Style" w:cs="Times New Roman"/>
          <w:sz w:val="24"/>
          <w:szCs w:val="24"/>
        </w:rPr>
        <w:t xml:space="preserve"> is particular. It does not matter whether the either party is maintaining the other. What is of importance is proof of the fact that the land in question constitutes ‘</w:t>
      </w:r>
      <w:r w:rsidR="001168E2" w:rsidRPr="00D55DCB">
        <w:rPr>
          <w:rFonts w:ascii="Bookman Old Style" w:eastAsia="Times New Roman" w:hAnsi="Bookman Old Style" w:cs="Times New Roman"/>
          <w:i/>
          <w:iCs/>
          <w:sz w:val="24"/>
          <w:szCs w:val="24"/>
        </w:rPr>
        <w:t>family land</w:t>
      </w:r>
      <w:r w:rsidR="001168E2" w:rsidRPr="00D55DCB">
        <w:rPr>
          <w:rFonts w:ascii="Bookman Old Style" w:eastAsia="Times New Roman" w:hAnsi="Bookman Old Style" w:cs="Times New Roman"/>
          <w:sz w:val="24"/>
          <w:szCs w:val="24"/>
        </w:rPr>
        <w:t xml:space="preserve">’ within the premise of </w:t>
      </w:r>
      <w:r w:rsidR="001168E2" w:rsidRPr="00D55DCB">
        <w:rPr>
          <w:rFonts w:ascii="Bookman Old Style" w:eastAsia="Times New Roman" w:hAnsi="Bookman Old Style" w:cs="Times New Roman"/>
          <w:b/>
          <w:sz w:val="24"/>
          <w:szCs w:val="24"/>
        </w:rPr>
        <w:t>Section 38A (4).</w:t>
      </w:r>
      <w:r w:rsidR="001168E2" w:rsidRPr="00D55DCB">
        <w:rPr>
          <w:rFonts w:ascii="Bookman Old Style" w:eastAsia="Times New Roman" w:hAnsi="Bookman Old Style" w:cs="Times New Roman"/>
          <w:sz w:val="24"/>
          <w:szCs w:val="24"/>
        </w:rPr>
        <w:t xml:space="preserve"> It provides:</w:t>
      </w:r>
    </w:p>
    <w:p w:rsidR="001168E2" w:rsidRPr="00D55DCB" w:rsidRDefault="001168E2"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 “</w:t>
      </w:r>
      <w:r w:rsidRPr="00D55DCB">
        <w:rPr>
          <w:rFonts w:ascii="Bookman Old Style" w:eastAsia="Times New Roman" w:hAnsi="Bookman Old Style" w:cs="Times New Roman"/>
          <w:b/>
          <w:bCs/>
          <w:i/>
          <w:iCs/>
          <w:sz w:val="24"/>
          <w:szCs w:val="24"/>
        </w:rPr>
        <w:t>Family land</w:t>
      </w:r>
      <w:r w:rsidRPr="00D55DCB">
        <w:rPr>
          <w:rFonts w:ascii="Bookman Old Style" w:eastAsia="Times New Roman" w:hAnsi="Bookman Old Style" w:cs="Times New Roman"/>
          <w:i/>
          <w:iCs/>
          <w:sz w:val="24"/>
          <w:szCs w:val="24"/>
        </w:rPr>
        <w:t>” means land -</w:t>
      </w:r>
    </w:p>
    <w:p w:rsidR="001168E2" w:rsidRPr="00D55DCB" w:rsidRDefault="001168E2" w:rsidP="00D55DCB">
      <w:pPr>
        <w:numPr>
          <w:ilvl w:val="0"/>
          <w:numId w:val="7"/>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On which is situated the ordinary residence of a family;</w:t>
      </w:r>
    </w:p>
    <w:p w:rsidR="001168E2" w:rsidRPr="00D55DCB" w:rsidRDefault="001168E2" w:rsidP="00D55DCB">
      <w:pPr>
        <w:numPr>
          <w:ilvl w:val="0"/>
          <w:numId w:val="7"/>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On which is situated the ordinary residence of the family and from which the family derives sustenance;</w:t>
      </w:r>
    </w:p>
    <w:p w:rsidR="001168E2" w:rsidRPr="00D55DCB" w:rsidRDefault="001168E2" w:rsidP="00D55DCB">
      <w:pPr>
        <w:numPr>
          <w:ilvl w:val="0"/>
          <w:numId w:val="7"/>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Which the family freely and voluntarily agrees shall be treated to qualify under paragraph (a) or (b);</w:t>
      </w:r>
    </w:p>
    <w:p w:rsidR="001168E2" w:rsidRPr="00D55DCB" w:rsidRDefault="001168E2"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Or</w:t>
      </w:r>
    </w:p>
    <w:p w:rsidR="001168E2" w:rsidRPr="00D55DCB" w:rsidRDefault="001168E2" w:rsidP="00D55DCB">
      <w:pPr>
        <w:numPr>
          <w:ilvl w:val="0"/>
          <w:numId w:val="8"/>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Which is treated as family land according to the norms, culture, customs, traditions or religion of the family;</w:t>
      </w:r>
      <w:r w:rsidRPr="00D55DCB">
        <w:rPr>
          <w:rFonts w:ascii="Bookman Old Style" w:eastAsia="Times New Roman" w:hAnsi="Bookman Old Style" w:cs="Times New Roman"/>
          <w:sz w:val="24"/>
          <w:szCs w:val="24"/>
        </w:rPr>
        <w:t> </w:t>
      </w:r>
    </w:p>
    <w:p w:rsidR="001168E2" w:rsidRPr="00D55DCB" w:rsidRDefault="001168E2"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w:t>
      </w:r>
      <w:r w:rsidRPr="00D55DCB">
        <w:rPr>
          <w:rFonts w:ascii="Bookman Old Style" w:eastAsia="Times New Roman" w:hAnsi="Bookman Old Style" w:cs="Times New Roman"/>
          <w:b/>
          <w:bCs/>
          <w:i/>
          <w:iCs/>
          <w:sz w:val="24"/>
          <w:szCs w:val="24"/>
        </w:rPr>
        <w:t>Ordinary residence</w:t>
      </w:r>
      <w:r w:rsidRPr="00D55DCB">
        <w:rPr>
          <w:rFonts w:ascii="Bookman Old Style" w:eastAsia="Times New Roman" w:hAnsi="Bookman Old Style" w:cs="Times New Roman"/>
          <w:i/>
          <w:iCs/>
          <w:sz w:val="24"/>
          <w:szCs w:val="24"/>
        </w:rPr>
        <w:t>” means the place where a person resides with some degree of continuity apart from accidental or temporary absences;  and a person is ordinarily resident in a place when he or she intends to make that place his or her home for an indefinite period;</w:t>
      </w:r>
    </w:p>
    <w:p w:rsidR="001168E2" w:rsidRPr="00D55DCB" w:rsidRDefault="001168E2"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“Land from which the family derives sustenance” means-</w:t>
      </w:r>
    </w:p>
    <w:p w:rsidR="001168E2" w:rsidRPr="00D55DCB" w:rsidRDefault="001168E2" w:rsidP="00D55DCB">
      <w:pPr>
        <w:numPr>
          <w:ilvl w:val="0"/>
          <w:numId w:val="9"/>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Land which the family farms ; or</w:t>
      </w:r>
    </w:p>
    <w:p w:rsidR="001168E2" w:rsidRPr="00D55DCB" w:rsidRDefault="001168E2" w:rsidP="00D55DCB">
      <w:pPr>
        <w:numPr>
          <w:ilvl w:val="0"/>
          <w:numId w:val="9"/>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 xml:space="preserve">Land which the family treats as the principal place which provides the livelihood of the family; or </w:t>
      </w:r>
    </w:p>
    <w:p w:rsidR="001168E2" w:rsidRPr="00D55DCB" w:rsidRDefault="001168E2" w:rsidP="00D55DCB">
      <w:pPr>
        <w:numPr>
          <w:ilvl w:val="0"/>
          <w:numId w:val="9"/>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Land which the family freely and voluntarily agrees, shall be treated as the family’s principal place or source of income for food.</w:t>
      </w:r>
    </w:p>
    <w:p w:rsidR="001168E2" w:rsidRPr="00D55DCB" w:rsidRDefault="001168E2" w:rsidP="00D55DCB">
      <w:pPr>
        <w:numPr>
          <w:ilvl w:val="0"/>
          <w:numId w:val="10"/>
        </w:num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i/>
          <w:iCs/>
          <w:sz w:val="24"/>
          <w:szCs w:val="24"/>
        </w:rPr>
        <w:t> For the avoidance of doubt, this section shall not apply to spouses who are legally separated.”</w:t>
      </w:r>
    </w:p>
    <w:p w:rsidR="001168E2" w:rsidRPr="00D55DCB" w:rsidRDefault="001168E2"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sz w:val="24"/>
          <w:szCs w:val="24"/>
        </w:rPr>
        <w:t xml:space="preserve">From the above definition </w:t>
      </w:r>
      <w:r w:rsidR="00D96705" w:rsidRPr="00D55DCB">
        <w:rPr>
          <w:rFonts w:ascii="Bookman Old Style" w:eastAsia="Times New Roman" w:hAnsi="Bookman Old Style" w:cs="Times New Roman"/>
          <w:sz w:val="24"/>
          <w:szCs w:val="24"/>
        </w:rPr>
        <w:t xml:space="preserve">it is clear that </w:t>
      </w:r>
      <w:r w:rsidRPr="00D55DCB">
        <w:rPr>
          <w:rFonts w:ascii="Bookman Old Style" w:eastAsia="Times New Roman" w:hAnsi="Bookman Old Style" w:cs="Times New Roman"/>
          <w:sz w:val="24"/>
          <w:szCs w:val="24"/>
        </w:rPr>
        <w:t xml:space="preserve">the suit land </w:t>
      </w:r>
      <w:r w:rsidR="00D96705" w:rsidRPr="00D55DCB">
        <w:rPr>
          <w:rFonts w:ascii="Bookman Old Style" w:eastAsia="Times New Roman" w:hAnsi="Bookman Old Style" w:cs="Times New Roman"/>
          <w:sz w:val="24"/>
          <w:szCs w:val="24"/>
        </w:rPr>
        <w:t>in this case does not fall</w:t>
      </w:r>
      <w:r w:rsidRPr="00D55DCB">
        <w:rPr>
          <w:rFonts w:ascii="Bookman Old Style" w:eastAsia="Times New Roman" w:hAnsi="Bookman Old Style" w:cs="Times New Roman"/>
          <w:sz w:val="24"/>
          <w:szCs w:val="24"/>
        </w:rPr>
        <w:t xml:space="preserve"> into the definition of family land.</w:t>
      </w:r>
    </w:p>
    <w:p w:rsidR="0060447D" w:rsidRPr="00D55DCB" w:rsidRDefault="00D96705" w:rsidP="00D55DCB">
      <w:pPr>
        <w:spacing w:after="160"/>
        <w:jc w:val="both"/>
        <w:rPr>
          <w:rFonts w:ascii="Bookman Old Style" w:hAnsi="Bookman Old Style"/>
          <w:sz w:val="24"/>
          <w:szCs w:val="24"/>
        </w:rPr>
      </w:pPr>
      <w:r w:rsidRPr="00D55DCB">
        <w:rPr>
          <w:rFonts w:ascii="Bookman Old Style" w:hAnsi="Bookman Old Style"/>
          <w:sz w:val="24"/>
          <w:szCs w:val="24"/>
        </w:rPr>
        <w:lastRenderedPageBreak/>
        <w:t>Further, m</w:t>
      </w:r>
      <w:r w:rsidR="0060447D" w:rsidRPr="00D55DCB">
        <w:rPr>
          <w:rFonts w:ascii="Bookman Old Style" w:hAnsi="Bookman Old Style"/>
          <w:sz w:val="24"/>
          <w:szCs w:val="24"/>
        </w:rPr>
        <w:t xml:space="preserve">atrimonial property </w:t>
      </w:r>
      <w:r w:rsidR="001168E2" w:rsidRPr="00D55DCB">
        <w:rPr>
          <w:rFonts w:ascii="Bookman Old Style" w:hAnsi="Bookman Old Style"/>
          <w:sz w:val="24"/>
          <w:szCs w:val="24"/>
        </w:rPr>
        <w:t xml:space="preserve">was well defined in </w:t>
      </w:r>
      <w:r w:rsidR="0060447D" w:rsidRPr="00D55DCB">
        <w:rPr>
          <w:rFonts w:ascii="Bookman Old Style" w:hAnsi="Bookman Old Style"/>
          <w:sz w:val="24"/>
          <w:szCs w:val="24"/>
        </w:rPr>
        <w:t xml:space="preserve">the case of </w:t>
      </w:r>
      <w:r w:rsidR="0060447D" w:rsidRPr="00D55DCB">
        <w:rPr>
          <w:rFonts w:ascii="Bookman Old Style" w:hAnsi="Bookman Old Style"/>
          <w:b/>
          <w:i/>
          <w:sz w:val="24"/>
          <w:szCs w:val="24"/>
        </w:rPr>
        <w:t>Katuramu vs- Katuramu High Court Civil Suit NO. 026 OF 2017</w:t>
      </w:r>
      <w:r w:rsidR="0060447D" w:rsidRPr="00D55DCB">
        <w:rPr>
          <w:rFonts w:ascii="Bookman Old Style" w:hAnsi="Bookman Old Style"/>
          <w:b/>
          <w:sz w:val="24"/>
          <w:szCs w:val="24"/>
        </w:rPr>
        <w:t xml:space="preserve">, </w:t>
      </w:r>
      <w:r w:rsidR="0060447D" w:rsidRPr="00D55DCB">
        <w:rPr>
          <w:rFonts w:ascii="Bookman Old Style" w:hAnsi="Bookman Old Style"/>
          <w:sz w:val="24"/>
          <w:szCs w:val="24"/>
        </w:rPr>
        <w:t>where the court held that the two properties which the parties acquired during the subsistence of marriage, the land on which the parties have a matrimonial home and the family derived sustenance by cultivation on the same constituted matrimonial property.</w:t>
      </w:r>
    </w:p>
    <w:p w:rsidR="000F6522" w:rsidRPr="00D55DCB" w:rsidRDefault="001168E2" w:rsidP="00D55DCB">
      <w:pPr>
        <w:jc w:val="both"/>
        <w:rPr>
          <w:rFonts w:ascii="Bookman Old Style" w:hAnsi="Bookman Old Style"/>
          <w:sz w:val="24"/>
          <w:szCs w:val="24"/>
        </w:rPr>
      </w:pPr>
      <w:r w:rsidRPr="00D55DCB">
        <w:rPr>
          <w:rFonts w:ascii="Bookman Old Style" w:hAnsi="Bookman Old Style"/>
          <w:sz w:val="24"/>
          <w:szCs w:val="24"/>
        </w:rPr>
        <w:t xml:space="preserve">Also in the celebrated decision in the case of </w:t>
      </w:r>
      <w:r w:rsidRPr="00D55DCB">
        <w:rPr>
          <w:rFonts w:ascii="Bookman Old Style" w:hAnsi="Bookman Old Style"/>
          <w:b/>
          <w:bCs/>
          <w:i/>
          <w:sz w:val="24"/>
          <w:szCs w:val="24"/>
        </w:rPr>
        <w:t>J</w:t>
      </w:r>
      <w:r w:rsidR="00D96705" w:rsidRPr="00D55DCB">
        <w:rPr>
          <w:rFonts w:ascii="Bookman Old Style" w:hAnsi="Bookman Old Style"/>
          <w:b/>
          <w:bCs/>
          <w:i/>
          <w:sz w:val="24"/>
          <w:szCs w:val="24"/>
        </w:rPr>
        <w:t xml:space="preserve">ulius Rwabinumi vs Bahimbisomwe, </w:t>
      </w:r>
      <w:r w:rsidR="000F6522" w:rsidRPr="00D55DCB">
        <w:rPr>
          <w:rFonts w:ascii="Bookman Old Style" w:hAnsi="Bookman Old Style"/>
          <w:b/>
          <w:i/>
          <w:sz w:val="24"/>
          <w:szCs w:val="24"/>
        </w:rPr>
        <w:t>Civil Appeal No. 10 of 2009</w:t>
      </w:r>
      <w:r w:rsidR="000F6522" w:rsidRPr="00D55DCB">
        <w:rPr>
          <w:rFonts w:ascii="Bookman Old Style" w:hAnsi="Bookman Old Style"/>
          <w:sz w:val="24"/>
          <w:szCs w:val="24"/>
        </w:rPr>
        <w:t xml:space="preserve"> </w:t>
      </w:r>
      <w:r w:rsidR="00D96705" w:rsidRPr="00D55DCB">
        <w:rPr>
          <w:rFonts w:ascii="Bookman Old Style" w:hAnsi="Bookman Old Style"/>
          <w:sz w:val="24"/>
          <w:szCs w:val="24"/>
        </w:rPr>
        <w:t xml:space="preserve">Justice Esther Kisakye </w:t>
      </w:r>
      <w:r w:rsidR="000F6522" w:rsidRPr="00D55DCB">
        <w:rPr>
          <w:rFonts w:ascii="Bookman Old Style" w:hAnsi="Bookman Old Style"/>
          <w:sz w:val="24"/>
          <w:szCs w:val="24"/>
        </w:rPr>
        <w:t xml:space="preserve">cited with approval the case of </w:t>
      </w:r>
      <w:r w:rsidR="000F6522" w:rsidRPr="00D55DCB">
        <w:rPr>
          <w:rFonts w:ascii="Bookman Old Style" w:hAnsi="Bookman Old Style"/>
          <w:b/>
          <w:i/>
          <w:sz w:val="24"/>
          <w:szCs w:val="24"/>
        </w:rPr>
        <w:t>Muwanga vs. Kintu (supra)</w:t>
      </w:r>
      <w:r w:rsidR="000F6522" w:rsidRPr="00D55DCB">
        <w:rPr>
          <w:rFonts w:ascii="Bookman Old Style" w:hAnsi="Bookman Old Style"/>
          <w:b/>
          <w:sz w:val="24"/>
          <w:szCs w:val="24"/>
        </w:rPr>
        <w:t xml:space="preserve"> </w:t>
      </w:r>
      <w:r w:rsidR="000F6522" w:rsidRPr="00D55DCB">
        <w:rPr>
          <w:rFonts w:ascii="Bookman Old Style" w:hAnsi="Bookman Old Style"/>
          <w:sz w:val="24"/>
          <w:szCs w:val="24"/>
        </w:rPr>
        <w:t>in which Justice Bbosa J as he was then observed that;</w:t>
      </w:r>
    </w:p>
    <w:p w:rsidR="000F6522" w:rsidRPr="00D55DCB" w:rsidRDefault="000F6522" w:rsidP="00D55DCB">
      <w:pPr>
        <w:spacing w:after="160"/>
        <w:jc w:val="both"/>
        <w:rPr>
          <w:rFonts w:ascii="Bookman Old Style" w:hAnsi="Bookman Old Style"/>
          <w:i/>
          <w:sz w:val="24"/>
          <w:szCs w:val="24"/>
        </w:rPr>
      </w:pPr>
      <w:r w:rsidRPr="00D55DCB">
        <w:rPr>
          <w:rFonts w:ascii="Bookman Old Style" w:hAnsi="Bookman Old Style"/>
          <w:i/>
          <w:sz w:val="24"/>
          <w:szCs w:val="24"/>
        </w:rPr>
        <w:t>“Matrimonial property is understood differently by different age people. There is always property which the couple chose to call home. There may be property, which may be acquired separately by each spouse before or after marriage. Then there is property which a husband may hold in trust for the clan. Each of these should in my view be considered differently. The property to which each spouse should be entitled is that property which parties chose to call home and which they jointly contribute to.”</w:t>
      </w:r>
    </w:p>
    <w:p w:rsidR="001168E2" w:rsidRPr="00D55DCB" w:rsidRDefault="000F6522" w:rsidP="00D55DCB">
      <w:pPr>
        <w:spacing w:after="160"/>
        <w:jc w:val="both"/>
        <w:rPr>
          <w:rFonts w:ascii="Bookman Old Style" w:hAnsi="Bookman Old Style"/>
          <w:i/>
          <w:sz w:val="24"/>
          <w:szCs w:val="24"/>
        </w:rPr>
      </w:pPr>
      <w:r w:rsidRPr="00D55DCB">
        <w:rPr>
          <w:rFonts w:ascii="Bookman Old Style" w:hAnsi="Bookman Old Style"/>
          <w:sz w:val="24"/>
          <w:szCs w:val="24"/>
        </w:rPr>
        <w:t>Further, court held that</w:t>
      </w:r>
      <w:r w:rsidRPr="00D55DCB">
        <w:rPr>
          <w:rFonts w:ascii="Bookman Old Style" w:hAnsi="Bookman Old Style"/>
          <w:i/>
          <w:sz w:val="24"/>
          <w:szCs w:val="24"/>
        </w:rPr>
        <w:t xml:space="preserve"> </w:t>
      </w:r>
      <w:r w:rsidR="001168E2" w:rsidRPr="00D55DCB">
        <w:rPr>
          <w:rFonts w:ascii="Bookman Old Style" w:hAnsi="Bookman Old Style"/>
          <w:i/>
          <w:sz w:val="24"/>
          <w:szCs w:val="24"/>
        </w:rPr>
        <w:t xml:space="preserve">“where the spouse makes substantial contribution to the property it will be called matrimonial property. That the contribution may be direct or monetary or indirect and non-monetary”. </w:t>
      </w:r>
    </w:p>
    <w:p w:rsidR="0060447D" w:rsidRPr="00D55DCB" w:rsidRDefault="001168E2" w:rsidP="00D55DCB">
      <w:pPr>
        <w:spacing w:after="160"/>
        <w:jc w:val="both"/>
        <w:rPr>
          <w:rFonts w:ascii="Bookman Old Style" w:hAnsi="Bookman Old Style"/>
          <w:sz w:val="24"/>
          <w:szCs w:val="24"/>
        </w:rPr>
      </w:pPr>
      <w:r w:rsidRPr="00D55DCB">
        <w:rPr>
          <w:rFonts w:ascii="Bookman Old Style" w:hAnsi="Bookman Old Style"/>
          <w:sz w:val="24"/>
          <w:szCs w:val="24"/>
        </w:rPr>
        <w:t xml:space="preserve">The same was elaborately discussed in </w:t>
      </w:r>
      <w:r w:rsidR="0060447D" w:rsidRPr="00D55DCB">
        <w:rPr>
          <w:rFonts w:ascii="Bookman Old Style" w:hAnsi="Bookman Old Style"/>
          <w:sz w:val="24"/>
          <w:szCs w:val="24"/>
        </w:rPr>
        <w:t xml:space="preserve">the case of </w:t>
      </w:r>
      <w:r w:rsidR="0060447D" w:rsidRPr="00D55DCB">
        <w:rPr>
          <w:rFonts w:ascii="Bookman Old Style" w:hAnsi="Bookman Old Style"/>
          <w:b/>
          <w:i/>
          <w:sz w:val="24"/>
          <w:szCs w:val="24"/>
        </w:rPr>
        <w:t>Yayeri Musaija vs- Musaija Gideon and 5 Others HCT -01-LD-0078 OF 2016</w:t>
      </w:r>
      <w:r w:rsidRPr="00D55DCB">
        <w:rPr>
          <w:rFonts w:ascii="Bookman Old Style" w:hAnsi="Bookman Old Style"/>
          <w:sz w:val="24"/>
          <w:szCs w:val="24"/>
        </w:rPr>
        <w:t>, where</w:t>
      </w:r>
      <w:r w:rsidR="0060447D" w:rsidRPr="00D55DCB">
        <w:rPr>
          <w:rFonts w:ascii="Bookman Old Style" w:hAnsi="Bookman Old Style"/>
          <w:sz w:val="24"/>
          <w:szCs w:val="24"/>
        </w:rPr>
        <w:t xml:space="preserve"> court found that </w:t>
      </w:r>
      <w:r w:rsidR="0060447D" w:rsidRPr="00D55DCB">
        <w:rPr>
          <w:rFonts w:ascii="Bookman Old Style" w:hAnsi="Bookman Old Style"/>
          <w:i/>
          <w:sz w:val="24"/>
          <w:szCs w:val="24"/>
        </w:rPr>
        <w:t>“the suit land was family land as well as matrimonial property that was jointly owned by the appellant and the 1</w:t>
      </w:r>
      <w:r w:rsidR="0060447D" w:rsidRPr="00D55DCB">
        <w:rPr>
          <w:rFonts w:ascii="Bookman Old Style" w:hAnsi="Bookman Old Style"/>
          <w:i/>
          <w:sz w:val="24"/>
          <w:szCs w:val="24"/>
          <w:vertAlign w:val="superscript"/>
        </w:rPr>
        <w:t>st</w:t>
      </w:r>
      <w:r w:rsidR="0060447D" w:rsidRPr="00D55DCB">
        <w:rPr>
          <w:rFonts w:ascii="Bookman Old Style" w:hAnsi="Bookman Old Style"/>
          <w:i/>
          <w:sz w:val="24"/>
          <w:szCs w:val="24"/>
        </w:rPr>
        <w:t xml:space="preserve"> respondent thus could not be sold without the consent of the appellant as provided for in </w:t>
      </w:r>
      <w:r w:rsidR="0060447D" w:rsidRPr="00D55DCB">
        <w:rPr>
          <w:rFonts w:ascii="Bookman Old Style" w:hAnsi="Bookman Old Style"/>
          <w:b/>
          <w:i/>
          <w:sz w:val="24"/>
          <w:szCs w:val="24"/>
        </w:rPr>
        <w:t xml:space="preserve">Section 39 </w:t>
      </w:r>
      <w:r w:rsidR="0060447D" w:rsidRPr="00D55DCB">
        <w:rPr>
          <w:rFonts w:ascii="Bookman Old Style" w:hAnsi="Bookman Old Style"/>
          <w:i/>
          <w:sz w:val="24"/>
          <w:szCs w:val="24"/>
        </w:rPr>
        <w:t>of the land act as amended”.</w:t>
      </w:r>
    </w:p>
    <w:p w:rsidR="004D72A1" w:rsidRPr="00D55DCB" w:rsidRDefault="001168E2" w:rsidP="00D55DCB">
      <w:pPr>
        <w:spacing w:after="160"/>
        <w:jc w:val="both"/>
        <w:rPr>
          <w:rFonts w:ascii="Bookman Old Style" w:hAnsi="Bookman Old Style"/>
          <w:sz w:val="24"/>
          <w:szCs w:val="24"/>
          <w:u w:val="single"/>
        </w:rPr>
      </w:pPr>
      <w:r w:rsidRPr="00D55DCB">
        <w:rPr>
          <w:rFonts w:ascii="Bookman Old Style" w:hAnsi="Bookman Old Style"/>
          <w:sz w:val="24"/>
          <w:szCs w:val="24"/>
        </w:rPr>
        <w:t xml:space="preserve">Again, </w:t>
      </w:r>
      <w:r w:rsidR="004D72A1" w:rsidRPr="00D55DCB">
        <w:rPr>
          <w:rFonts w:ascii="Bookman Old Style" w:hAnsi="Bookman Old Style"/>
          <w:sz w:val="24"/>
          <w:szCs w:val="24"/>
        </w:rPr>
        <w:t xml:space="preserve">The Supreme Court adopted the holding by Bbossa J (as she then was), in </w:t>
      </w:r>
      <w:r w:rsidR="004D72A1" w:rsidRPr="00D55DCB">
        <w:rPr>
          <w:rFonts w:ascii="Bookman Old Style" w:hAnsi="Bookman Old Style"/>
          <w:b/>
          <w:bCs/>
          <w:i/>
          <w:sz w:val="24"/>
          <w:szCs w:val="24"/>
        </w:rPr>
        <w:t>Muwanga vs Kintu High Court Divorce Appeal No. 135/1997</w:t>
      </w:r>
      <w:r w:rsidR="004D72A1" w:rsidRPr="00D55DCB">
        <w:rPr>
          <w:rFonts w:ascii="Bookman Old Style" w:hAnsi="Bookman Old Style"/>
          <w:i/>
          <w:sz w:val="24"/>
          <w:szCs w:val="24"/>
        </w:rPr>
        <w:t xml:space="preserve"> </w:t>
      </w:r>
      <w:r w:rsidR="004D72A1" w:rsidRPr="00D55DCB">
        <w:rPr>
          <w:rFonts w:ascii="Bookman Old Style" w:hAnsi="Bookman Old Style"/>
          <w:sz w:val="24"/>
          <w:szCs w:val="24"/>
        </w:rPr>
        <w:t>and held</w:t>
      </w:r>
      <w:r w:rsidR="004D72A1" w:rsidRPr="00D55DCB">
        <w:rPr>
          <w:rFonts w:ascii="Bookman Old Style" w:hAnsi="Bookman Old Style"/>
          <w:i/>
          <w:sz w:val="24"/>
          <w:szCs w:val="24"/>
        </w:rPr>
        <w:t xml:space="preserve"> </w:t>
      </w:r>
      <w:r w:rsidR="004D72A1" w:rsidRPr="00D55DCB">
        <w:rPr>
          <w:rFonts w:ascii="Bookman Old Style" w:hAnsi="Bookman Old Style"/>
          <w:sz w:val="24"/>
          <w:szCs w:val="24"/>
        </w:rPr>
        <w:t>that: - “</w:t>
      </w:r>
      <w:r w:rsidR="004D72A1" w:rsidRPr="00D55DCB">
        <w:rPr>
          <w:rFonts w:ascii="Bookman Old Style" w:hAnsi="Bookman Old Style"/>
          <w:i/>
          <w:iCs/>
          <w:sz w:val="24"/>
          <w:szCs w:val="24"/>
        </w:rPr>
        <w:t xml:space="preserve">matrimonial property is understood differently by different people. There is always property which the couple chooses to call home. There may be property which may be acquired separately by each spouse before or after marriage. Then there is property which a husband may hold in trust for the clan. Each of these should, in my view, be considered differently. </w:t>
      </w:r>
      <w:r w:rsidR="004D72A1" w:rsidRPr="00D55DCB">
        <w:rPr>
          <w:rFonts w:ascii="Bookman Old Style" w:hAnsi="Bookman Old Style"/>
          <w:b/>
          <w:bCs/>
          <w:i/>
          <w:iCs/>
          <w:sz w:val="24"/>
          <w:szCs w:val="24"/>
        </w:rPr>
        <w:t>The property to which each spouse should be entitled is that property which the parties choose to call home and which they jointly contribute to.”</w:t>
      </w:r>
      <w:r w:rsidR="004D72A1" w:rsidRPr="00D55DCB">
        <w:rPr>
          <w:rFonts w:ascii="Bookman Old Style" w:hAnsi="Bookman Old Style"/>
          <w:sz w:val="24"/>
          <w:szCs w:val="24"/>
        </w:rPr>
        <w:t xml:space="preserve"> </w:t>
      </w:r>
      <w:r w:rsidR="004D72A1" w:rsidRPr="00D55DCB">
        <w:rPr>
          <w:rFonts w:ascii="Bookman Old Style" w:hAnsi="Bookman Old Style"/>
          <w:b/>
          <w:sz w:val="24"/>
          <w:szCs w:val="24"/>
          <w:u w:val="single"/>
        </w:rPr>
        <w:t>(Emphasis mine).</w:t>
      </w:r>
      <w:r w:rsidR="004D72A1" w:rsidRPr="00D55DCB">
        <w:rPr>
          <w:rFonts w:ascii="Bookman Old Style" w:hAnsi="Bookman Old Style"/>
          <w:sz w:val="24"/>
          <w:szCs w:val="24"/>
          <w:u w:val="single"/>
        </w:rPr>
        <w:t xml:space="preserve"> </w:t>
      </w:r>
    </w:p>
    <w:p w:rsidR="0060447D" w:rsidRPr="00D55DCB" w:rsidRDefault="001168E2" w:rsidP="00D55DCB">
      <w:pPr>
        <w:spacing w:after="160"/>
        <w:jc w:val="both"/>
        <w:rPr>
          <w:rFonts w:ascii="Bookman Old Style" w:hAnsi="Bookman Old Style"/>
          <w:sz w:val="24"/>
          <w:szCs w:val="24"/>
        </w:rPr>
      </w:pPr>
      <w:r w:rsidRPr="00D55DCB">
        <w:rPr>
          <w:rFonts w:ascii="Bookman Old Style" w:hAnsi="Bookman Old Style"/>
          <w:sz w:val="24"/>
          <w:szCs w:val="24"/>
        </w:rPr>
        <w:t>Relating the above to the evidence in this case, while it is the submission of the Appellant that the suit property is matrimonial home, a place where h</w:t>
      </w:r>
      <w:r w:rsidR="00D96705" w:rsidRPr="00D55DCB">
        <w:rPr>
          <w:rFonts w:ascii="Bookman Old Style" w:hAnsi="Bookman Old Style"/>
          <w:sz w:val="24"/>
          <w:szCs w:val="24"/>
        </w:rPr>
        <w:t>is family derives their livelihood</w:t>
      </w:r>
      <w:r w:rsidR="0060447D" w:rsidRPr="00D55DCB">
        <w:rPr>
          <w:rFonts w:ascii="Bookman Old Style" w:hAnsi="Bookman Old Style"/>
          <w:sz w:val="24"/>
          <w:szCs w:val="24"/>
        </w:rPr>
        <w:t xml:space="preserve">, I have </w:t>
      </w:r>
      <w:r w:rsidRPr="00D55DCB">
        <w:rPr>
          <w:rFonts w:ascii="Bookman Old Style" w:hAnsi="Bookman Old Style"/>
          <w:sz w:val="24"/>
          <w:szCs w:val="24"/>
        </w:rPr>
        <w:t>not found any substantial evidence to convince me that the Appellant</w:t>
      </w:r>
      <w:r w:rsidR="00D96705" w:rsidRPr="00D55DCB">
        <w:rPr>
          <w:rFonts w:ascii="Bookman Old Style" w:hAnsi="Bookman Old Style"/>
          <w:sz w:val="24"/>
          <w:szCs w:val="24"/>
        </w:rPr>
        <w:t>/ Plaintiff</w:t>
      </w:r>
      <w:r w:rsidRPr="00D55DCB">
        <w:rPr>
          <w:rFonts w:ascii="Bookman Old Style" w:hAnsi="Bookman Old Style"/>
          <w:sz w:val="24"/>
          <w:szCs w:val="24"/>
        </w:rPr>
        <w:t xml:space="preserve"> </w:t>
      </w:r>
      <w:r w:rsidR="0060447D" w:rsidRPr="00D55DCB">
        <w:rPr>
          <w:rFonts w:ascii="Bookman Old Style" w:hAnsi="Bookman Old Style"/>
          <w:sz w:val="24"/>
          <w:szCs w:val="24"/>
        </w:rPr>
        <w:t xml:space="preserve">contributed </w:t>
      </w:r>
      <w:r w:rsidR="00D96705" w:rsidRPr="00D55DCB">
        <w:rPr>
          <w:rFonts w:ascii="Bookman Old Style" w:hAnsi="Bookman Old Style"/>
          <w:sz w:val="24"/>
          <w:szCs w:val="24"/>
        </w:rPr>
        <w:t xml:space="preserve">any money or other material </w:t>
      </w:r>
      <w:r w:rsidR="00D96705" w:rsidRPr="00D55DCB">
        <w:rPr>
          <w:rFonts w:ascii="Bookman Old Style" w:hAnsi="Bookman Old Style"/>
          <w:sz w:val="24"/>
          <w:szCs w:val="24"/>
        </w:rPr>
        <w:lastRenderedPageBreak/>
        <w:t xml:space="preserve">property </w:t>
      </w:r>
      <w:r w:rsidR="0060447D" w:rsidRPr="00D55DCB">
        <w:rPr>
          <w:rFonts w:ascii="Bookman Old Style" w:hAnsi="Bookman Old Style"/>
          <w:sz w:val="24"/>
          <w:szCs w:val="24"/>
        </w:rPr>
        <w:t>to the acquisition and development of the suit land.</w:t>
      </w:r>
      <w:r w:rsidRPr="00D55DCB">
        <w:rPr>
          <w:rFonts w:ascii="Bookman Old Style" w:hAnsi="Bookman Old Style"/>
          <w:sz w:val="24"/>
          <w:szCs w:val="24"/>
        </w:rPr>
        <w:t xml:space="preserve"> Instead, the evidence led before the trial court proves </w:t>
      </w:r>
      <w:r w:rsidR="0060447D" w:rsidRPr="00D55DCB">
        <w:rPr>
          <w:rFonts w:ascii="Bookman Old Style" w:hAnsi="Bookman Old Style"/>
          <w:sz w:val="24"/>
          <w:szCs w:val="24"/>
        </w:rPr>
        <w:t xml:space="preserve">that the </w:t>
      </w:r>
      <w:r w:rsidRPr="00D55DCB">
        <w:rPr>
          <w:rFonts w:ascii="Bookman Old Style" w:hAnsi="Bookman Old Style"/>
          <w:sz w:val="24"/>
          <w:szCs w:val="24"/>
        </w:rPr>
        <w:t xml:space="preserve">Appellant </w:t>
      </w:r>
      <w:r w:rsidR="0060447D" w:rsidRPr="00D55DCB">
        <w:rPr>
          <w:rFonts w:ascii="Bookman Old Style" w:hAnsi="Bookman Old Style"/>
          <w:sz w:val="24"/>
          <w:szCs w:val="24"/>
        </w:rPr>
        <w:t xml:space="preserve">had no </w:t>
      </w:r>
      <w:r w:rsidRPr="00D55DCB">
        <w:rPr>
          <w:rFonts w:ascii="Bookman Old Style" w:hAnsi="Bookman Old Style"/>
          <w:sz w:val="24"/>
          <w:szCs w:val="24"/>
        </w:rPr>
        <w:t xml:space="preserve">home </w:t>
      </w:r>
      <w:r w:rsidR="00853CAF" w:rsidRPr="00D55DCB">
        <w:rPr>
          <w:rFonts w:ascii="Bookman Old Style" w:hAnsi="Bookman Old Style"/>
          <w:sz w:val="24"/>
          <w:szCs w:val="24"/>
        </w:rPr>
        <w:t xml:space="preserve">whatsoever </w:t>
      </w:r>
      <w:r w:rsidRPr="00D55DCB">
        <w:rPr>
          <w:rFonts w:ascii="Bookman Old Style" w:hAnsi="Bookman Old Style"/>
          <w:sz w:val="24"/>
          <w:szCs w:val="24"/>
        </w:rPr>
        <w:t xml:space="preserve">on the </w:t>
      </w:r>
      <w:r w:rsidR="00853CAF" w:rsidRPr="00D55DCB">
        <w:rPr>
          <w:rFonts w:ascii="Bookman Old Style" w:hAnsi="Bookman Old Style"/>
          <w:sz w:val="24"/>
          <w:szCs w:val="24"/>
        </w:rPr>
        <w:t xml:space="preserve">suit </w:t>
      </w:r>
      <w:r w:rsidRPr="00D55DCB">
        <w:rPr>
          <w:rFonts w:ascii="Bookman Old Style" w:hAnsi="Bookman Old Style"/>
          <w:sz w:val="24"/>
          <w:szCs w:val="24"/>
        </w:rPr>
        <w:t>land</w:t>
      </w:r>
      <w:r w:rsidR="0060447D" w:rsidRPr="00D55DCB">
        <w:rPr>
          <w:rFonts w:ascii="Bookman Old Style" w:hAnsi="Bookman Old Style"/>
          <w:sz w:val="24"/>
          <w:szCs w:val="24"/>
        </w:rPr>
        <w:t xml:space="preserve">. </w:t>
      </w:r>
    </w:p>
    <w:p w:rsidR="001168E2" w:rsidRPr="00D55DCB" w:rsidRDefault="0060447D" w:rsidP="00D55DCB">
      <w:pPr>
        <w:spacing w:after="160"/>
        <w:jc w:val="both"/>
        <w:rPr>
          <w:rFonts w:ascii="Bookman Old Style" w:hAnsi="Bookman Old Style"/>
          <w:sz w:val="24"/>
          <w:szCs w:val="24"/>
        </w:rPr>
      </w:pPr>
      <w:r w:rsidRPr="00D55DCB">
        <w:rPr>
          <w:rFonts w:ascii="Bookman Old Style" w:hAnsi="Bookman Old Style"/>
          <w:sz w:val="24"/>
          <w:szCs w:val="24"/>
        </w:rPr>
        <w:t xml:space="preserve">Further, I have had occasion to critically examine the </w:t>
      </w:r>
      <w:r w:rsidR="001168E2" w:rsidRPr="00D55DCB">
        <w:rPr>
          <w:rFonts w:ascii="Bookman Old Style" w:hAnsi="Bookman Old Style"/>
          <w:sz w:val="24"/>
          <w:szCs w:val="24"/>
        </w:rPr>
        <w:t xml:space="preserve">Exhibits relied </w:t>
      </w:r>
      <w:r w:rsidR="004D72A1" w:rsidRPr="00D55DCB">
        <w:rPr>
          <w:rFonts w:ascii="Bookman Old Style" w:hAnsi="Bookman Old Style"/>
          <w:sz w:val="24"/>
          <w:szCs w:val="24"/>
        </w:rPr>
        <w:t>upon</w:t>
      </w:r>
      <w:r w:rsidR="001168E2" w:rsidRPr="00D55DCB">
        <w:rPr>
          <w:rFonts w:ascii="Bookman Old Style" w:hAnsi="Bookman Old Style"/>
          <w:sz w:val="24"/>
          <w:szCs w:val="24"/>
        </w:rPr>
        <w:t xml:space="preserve"> by the Respondent</w:t>
      </w:r>
      <w:r w:rsidR="00853CAF" w:rsidRPr="00D55DCB">
        <w:rPr>
          <w:rFonts w:ascii="Bookman Old Style" w:hAnsi="Bookman Old Style"/>
          <w:sz w:val="24"/>
          <w:szCs w:val="24"/>
        </w:rPr>
        <w:t>/Defendant</w:t>
      </w:r>
      <w:r w:rsidR="001168E2" w:rsidRPr="00D55DCB">
        <w:rPr>
          <w:rFonts w:ascii="Bookman Old Style" w:hAnsi="Bookman Old Style"/>
          <w:sz w:val="24"/>
          <w:szCs w:val="24"/>
        </w:rPr>
        <w:t xml:space="preserve"> during the trial before the lower court and I have found that the Appellant</w:t>
      </w:r>
      <w:r w:rsidR="00853CAF" w:rsidRPr="00D55DCB">
        <w:rPr>
          <w:rFonts w:ascii="Bookman Old Style" w:hAnsi="Bookman Old Style"/>
          <w:sz w:val="24"/>
          <w:szCs w:val="24"/>
        </w:rPr>
        <w:t>/Plaintiff</w:t>
      </w:r>
      <w:r w:rsidR="001168E2" w:rsidRPr="00D55DCB">
        <w:rPr>
          <w:rFonts w:ascii="Bookman Old Style" w:hAnsi="Bookman Old Style"/>
          <w:sz w:val="24"/>
          <w:szCs w:val="24"/>
        </w:rPr>
        <w:t xml:space="preserve"> is not reflected anywhere. It also beats </w:t>
      </w:r>
      <w:r w:rsidR="00853CAF" w:rsidRPr="00D55DCB">
        <w:rPr>
          <w:rFonts w:ascii="Bookman Old Style" w:hAnsi="Bookman Old Style"/>
          <w:sz w:val="24"/>
          <w:szCs w:val="24"/>
        </w:rPr>
        <w:t>my understanding as to why the R</w:t>
      </w:r>
      <w:r w:rsidR="001168E2" w:rsidRPr="00D55DCB">
        <w:rPr>
          <w:rFonts w:ascii="Bookman Old Style" w:hAnsi="Bookman Old Style"/>
          <w:sz w:val="24"/>
          <w:szCs w:val="24"/>
        </w:rPr>
        <w:t>espondent</w:t>
      </w:r>
      <w:r w:rsidR="00853CAF" w:rsidRPr="00D55DCB">
        <w:rPr>
          <w:rFonts w:ascii="Bookman Old Style" w:hAnsi="Bookman Old Style"/>
          <w:sz w:val="24"/>
          <w:szCs w:val="24"/>
        </w:rPr>
        <w:t>/Defendant</w:t>
      </w:r>
      <w:r w:rsidR="001168E2" w:rsidRPr="00D55DCB">
        <w:rPr>
          <w:rFonts w:ascii="Bookman Old Style" w:hAnsi="Bookman Old Style"/>
          <w:sz w:val="24"/>
          <w:szCs w:val="24"/>
        </w:rPr>
        <w:t xml:space="preserve"> would have borrowed money </w:t>
      </w:r>
      <w:r w:rsidR="00853CAF" w:rsidRPr="00D55DCB">
        <w:rPr>
          <w:rFonts w:ascii="Bookman Old Style" w:hAnsi="Bookman Old Style"/>
          <w:sz w:val="24"/>
          <w:szCs w:val="24"/>
        </w:rPr>
        <w:t xml:space="preserve">several times </w:t>
      </w:r>
      <w:r w:rsidR="001168E2" w:rsidRPr="00D55DCB">
        <w:rPr>
          <w:rFonts w:ascii="Bookman Old Style" w:hAnsi="Bookman Old Style"/>
          <w:sz w:val="24"/>
          <w:szCs w:val="24"/>
        </w:rPr>
        <w:t xml:space="preserve">from a </w:t>
      </w:r>
      <w:r w:rsidR="004D72A1" w:rsidRPr="00D55DCB">
        <w:rPr>
          <w:rFonts w:ascii="Bookman Old Style" w:hAnsi="Bookman Old Style"/>
          <w:sz w:val="24"/>
          <w:szCs w:val="24"/>
        </w:rPr>
        <w:t>Finance</w:t>
      </w:r>
      <w:r w:rsidR="001168E2" w:rsidRPr="00D55DCB">
        <w:rPr>
          <w:rFonts w:ascii="Bookman Old Style" w:hAnsi="Bookman Old Style"/>
          <w:sz w:val="24"/>
          <w:szCs w:val="24"/>
        </w:rPr>
        <w:t xml:space="preserve"> Company if the Appellant</w:t>
      </w:r>
      <w:r w:rsidR="00853CAF" w:rsidRPr="00D55DCB">
        <w:rPr>
          <w:rFonts w:ascii="Bookman Old Style" w:hAnsi="Bookman Old Style"/>
          <w:sz w:val="24"/>
          <w:szCs w:val="24"/>
        </w:rPr>
        <w:t>/ Plaintiff</w:t>
      </w:r>
      <w:r w:rsidR="001168E2" w:rsidRPr="00D55DCB">
        <w:rPr>
          <w:rFonts w:ascii="Bookman Old Style" w:hAnsi="Bookman Old Style"/>
          <w:sz w:val="24"/>
          <w:szCs w:val="24"/>
        </w:rPr>
        <w:t xml:space="preserve"> was remitting any monies to her to acquire the suit land and construct as he alleges.</w:t>
      </w:r>
    </w:p>
    <w:p w:rsidR="007F1049" w:rsidRPr="00D55DCB" w:rsidRDefault="0060447D" w:rsidP="00D55DCB">
      <w:pPr>
        <w:spacing w:after="160"/>
        <w:jc w:val="both"/>
        <w:rPr>
          <w:rFonts w:ascii="Bookman Old Style" w:hAnsi="Bookman Old Style"/>
          <w:sz w:val="24"/>
          <w:szCs w:val="24"/>
        </w:rPr>
      </w:pPr>
      <w:r w:rsidRPr="00D55DCB">
        <w:rPr>
          <w:rFonts w:ascii="Bookman Old Style" w:hAnsi="Bookman Old Style"/>
          <w:sz w:val="24"/>
          <w:szCs w:val="24"/>
        </w:rPr>
        <w:t>Further, I have had occasion to critically examine all the evidence led in this case and found that the suit property does not fit in th</w:t>
      </w:r>
      <w:r w:rsidR="00853CAF" w:rsidRPr="00D55DCB">
        <w:rPr>
          <w:rFonts w:ascii="Bookman Old Style" w:hAnsi="Bookman Old Style"/>
          <w:sz w:val="24"/>
          <w:szCs w:val="24"/>
        </w:rPr>
        <w:t xml:space="preserve">e </w:t>
      </w:r>
      <w:r w:rsidRPr="00D55DCB">
        <w:rPr>
          <w:rFonts w:ascii="Bookman Old Style" w:hAnsi="Bookman Old Style"/>
          <w:sz w:val="24"/>
          <w:szCs w:val="24"/>
        </w:rPr>
        <w:t>description</w:t>
      </w:r>
      <w:r w:rsidR="00853CAF" w:rsidRPr="00D55DCB">
        <w:rPr>
          <w:rFonts w:ascii="Bookman Old Style" w:hAnsi="Bookman Old Style"/>
          <w:sz w:val="24"/>
          <w:szCs w:val="24"/>
        </w:rPr>
        <w:t xml:space="preserve"> of either family land or a matrimonial home</w:t>
      </w:r>
      <w:r w:rsidRPr="00D55DCB">
        <w:rPr>
          <w:rFonts w:ascii="Bookman Old Style" w:hAnsi="Bookman Old Style"/>
          <w:sz w:val="24"/>
          <w:szCs w:val="24"/>
        </w:rPr>
        <w:t xml:space="preserve">. </w:t>
      </w:r>
      <w:r w:rsidR="007F1049" w:rsidRPr="00D55DCB">
        <w:rPr>
          <w:rFonts w:ascii="Bookman Old Style" w:hAnsi="Bookman Old Style"/>
          <w:sz w:val="24"/>
          <w:szCs w:val="24"/>
        </w:rPr>
        <w:t xml:space="preserve">At page 5 of the record of proceedings the </w:t>
      </w:r>
      <w:r w:rsidR="00EE28D4" w:rsidRPr="00D55DCB">
        <w:rPr>
          <w:rFonts w:ascii="Bookman Old Style" w:hAnsi="Bookman Old Style"/>
          <w:sz w:val="24"/>
          <w:szCs w:val="24"/>
        </w:rPr>
        <w:t xml:space="preserve">donee of the Power of Attorney </w:t>
      </w:r>
      <w:r w:rsidR="00D55FDF" w:rsidRPr="00D55DCB">
        <w:rPr>
          <w:rFonts w:ascii="Bookman Old Style" w:hAnsi="Bookman Old Style"/>
          <w:sz w:val="24"/>
          <w:szCs w:val="24"/>
        </w:rPr>
        <w:t xml:space="preserve">of the </w:t>
      </w:r>
      <w:r w:rsidR="007F1049" w:rsidRPr="00D55DCB">
        <w:rPr>
          <w:rFonts w:ascii="Bookman Old Style" w:hAnsi="Bookman Old Style"/>
          <w:sz w:val="24"/>
          <w:szCs w:val="24"/>
        </w:rPr>
        <w:t>Appellant</w:t>
      </w:r>
      <w:r w:rsidR="00D55FDF" w:rsidRPr="00D55DCB">
        <w:rPr>
          <w:rFonts w:ascii="Bookman Old Style" w:hAnsi="Bookman Old Style"/>
          <w:sz w:val="24"/>
          <w:szCs w:val="24"/>
        </w:rPr>
        <w:t xml:space="preserve">, </w:t>
      </w:r>
      <w:r w:rsidR="00853CAF" w:rsidRPr="00D55DCB">
        <w:rPr>
          <w:rFonts w:ascii="Bookman Old Style" w:hAnsi="Bookman Old Style"/>
          <w:b/>
          <w:sz w:val="24"/>
          <w:szCs w:val="24"/>
        </w:rPr>
        <w:t xml:space="preserve">PW1 </w:t>
      </w:r>
      <w:r w:rsidR="00D55FDF" w:rsidRPr="00D55DCB">
        <w:rPr>
          <w:rFonts w:ascii="Bookman Old Style" w:hAnsi="Bookman Old Style"/>
          <w:b/>
          <w:sz w:val="24"/>
          <w:szCs w:val="24"/>
        </w:rPr>
        <w:t xml:space="preserve">Kulata Alex </w:t>
      </w:r>
      <w:r w:rsidR="00D55FDF" w:rsidRPr="00D55DCB">
        <w:rPr>
          <w:rFonts w:ascii="Bookman Old Style" w:hAnsi="Bookman Old Style"/>
          <w:sz w:val="24"/>
          <w:szCs w:val="24"/>
        </w:rPr>
        <w:t xml:space="preserve">in </w:t>
      </w:r>
      <w:r w:rsidR="00D55FDF" w:rsidRPr="00D55DCB">
        <w:rPr>
          <w:rFonts w:ascii="Bookman Old Style" w:hAnsi="Bookman Old Style"/>
          <w:b/>
          <w:sz w:val="24"/>
          <w:szCs w:val="24"/>
        </w:rPr>
        <w:t>lines 21-22 on pg.5</w:t>
      </w:r>
      <w:r w:rsidR="007F1049" w:rsidRPr="00D55DCB">
        <w:rPr>
          <w:rFonts w:ascii="Bookman Old Style" w:hAnsi="Bookman Old Style"/>
          <w:sz w:val="24"/>
          <w:szCs w:val="24"/>
        </w:rPr>
        <w:t xml:space="preserve"> </w:t>
      </w:r>
      <w:r w:rsidR="004D4352" w:rsidRPr="00D55DCB">
        <w:rPr>
          <w:rFonts w:ascii="Bookman Old Style" w:hAnsi="Bookman Old Style"/>
          <w:b/>
          <w:sz w:val="24"/>
          <w:szCs w:val="24"/>
        </w:rPr>
        <w:t>of the typed record of proceedings</w:t>
      </w:r>
      <w:r w:rsidR="004D4352" w:rsidRPr="00D55DCB">
        <w:rPr>
          <w:rFonts w:ascii="Bookman Old Style" w:hAnsi="Bookman Old Style"/>
          <w:b/>
          <w:i/>
          <w:sz w:val="24"/>
          <w:szCs w:val="24"/>
        </w:rPr>
        <w:t xml:space="preserve"> </w:t>
      </w:r>
      <w:r w:rsidR="007F1049" w:rsidRPr="00D55DCB">
        <w:rPr>
          <w:rFonts w:ascii="Bookman Old Style" w:hAnsi="Bookman Old Style"/>
          <w:sz w:val="24"/>
          <w:szCs w:val="24"/>
        </w:rPr>
        <w:t>stated:-</w:t>
      </w:r>
    </w:p>
    <w:p w:rsidR="007F1049" w:rsidRPr="00D55DCB" w:rsidRDefault="007F1049" w:rsidP="00D55DCB">
      <w:pPr>
        <w:spacing w:after="160"/>
        <w:jc w:val="both"/>
        <w:rPr>
          <w:rFonts w:ascii="Bookman Old Style" w:hAnsi="Bookman Old Style"/>
          <w:i/>
          <w:sz w:val="24"/>
          <w:szCs w:val="24"/>
        </w:rPr>
      </w:pPr>
      <w:r w:rsidRPr="00D55DCB">
        <w:rPr>
          <w:rFonts w:ascii="Bookman Old Style" w:hAnsi="Bookman Old Style"/>
          <w:b/>
          <w:i/>
          <w:sz w:val="24"/>
          <w:szCs w:val="24"/>
          <w:u w:val="single"/>
        </w:rPr>
        <w:t>“</w:t>
      </w:r>
      <w:r w:rsidR="00D55FDF" w:rsidRPr="00D55DCB">
        <w:rPr>
          <w:rFonts w:ascii="Bookman Old Style" w:hAnsi="Bookman Old Style"/>
          <w:b/>
          <w:i/>
          <w:sz w:val="24"/>
          <w:szCs w:val="24"/>
          <w:u w:val="single"/>
        </w:rPr>
        <w:t>...the agreement was not made in 2 names and it was only made on the names of the defendant</w:t>
      </w:r>
      <w:r w:rsidR="004D4352" w:rsidRPr="00D55DCB">
        <w:rPr>
          <w:rFonts w:ascii="Bookman Old Style" w:hAnsi="Bookman Old Style"/>
          <w:b/>
          <w:i/>
          <w:sz w:val="24"/>
          <w:szCs w:val="24"/>
          <w:u w:val="single"/>
        </w:rPr>
        <w:t>...</w:t>
      </w:r>
      <w:r w:rsidR="004D4352" w:rsidRPr="00D55DCB">
        <w:rPr>
          <w:rFonts w:ascii="Bookman Old Style" w:hAnsi="Bookman Old Style"/>
          <w:i/>
          <w:sz w:val="24"/>
          <w:szCs w:val="24"/>
        </w:rPr>
        <w:t xml:space="preserve"> (</w:t>
      </w:r>
      <w:r w:rsidR="00D55FDF" w:rsidRPr="00D55DCB">
        <w:rPr>
          <w:rFonts w:ascii="Bookman Old Style" w:hAnsi="Bookman Old Style"/>
          <w:i/>
          <w:sz w:val="24"/>
          <w:szCs w:val="24"/>
        </w:rPr>
        <w:t>herein the Respondent)”</w:t>
      </w:r>
      <w:r w:rsidR="0060447D" w:rsidRPr="00D55DCB">
        <w:rPr>
          <w:rFonts w:ascii="Bookman Old Style" w:hAnsi="Bookman Old Style"/>
          <w:b/>
          <w:sz w:val="24"/>
          <w:szCs w:val="24"/>
        </w:rPr>
        <w:t xml:space="preserve"> [Emphasis Mine]</w:t>
      </w:r>
    </w:p>
    <w:p w:rsidR="007F1049" w:rsidRPr="00D55DCB" w:rsidRDefault="004D4352" w:rsidP="00D55DCB">
      <w:pPr>
        <w:spacing w:after="160"/>
        <w:jc w:val="both"/>
        <w:rPr>
          <w:rFonts w:ascii="Bookman Old Style" w:hAnsi="Bookman Old Style"/>
          <w:sz w:val="24"/>
          <w:szCs w:val="24"/>
        </w:rPr>
      </w:pPr>
      <w:r w:rsidRPr="00D55DCB">
        <w:rPr>
          <w:rFonts w:ascii="Bookman Old Style" w:hAnsi="Bookman Old Style"/>
          <w:b/>
          <w:i/>
          <w:sz w:val="24"/>
          <w:szCs w:val="24"/>
        </w:rPr>
        <w:t>At pg.12 lines 10-14, of the typed record of proceedings</w:t>
      </w:r>
      <w:r w:rsidRPr="00D55DCB">
        <w:rPr>
          <w:rFonts w:ascii="Bookman Old Style" w:hAnsi="Bookman Old Style"/>
          <w:sz w:val="24"/>
          <w:szCs w:val="24"/>
        </w:rPr>
        <w:t xml:space="preserve"> where the Respondent stated:-</w:t>
      </w:r>
    </w:p>
    <w:p w:rsidR="004D4352" w:rsidRPr="00D55DCB" w:rsidRDefault="004D4352" w:rsidP="00D55DCB">
      <w:pPr>
        <w:spacing w:after="160"/>
        <w:jc w:val="both"/>
        <w:rPr>
          <w:rFonts w:ascii="Bookman Old Style" w:hAnsi="Bookman Old Style"/>
          <w:sz w:val="24"/>
          <w:szCs w:val="24"/>
        </w:rPr>
      </w:pPr>
      <w:r w:rsidRPr="00D55DCB">
        <w:rPr>
          <w:rFonts w:ascii="Bookman Old Style" w:hAnsi="Bookman Old Style"/>
          <w:i/>
          <w:sz w:val="24"/>
          <w:szCs w:val="24"/>
        </w:rPr>
        <w:t>“...I bought this land from Tuze Awaza on 2018 March,30</w:t>
      </w:r>
      <w:r w:rsidRPr="00D55DCB">
        <w:rPr>
          <w:rFonts w:ascii="Bookman Old Style" w:hAnsi="Bookman Old Style"/>
          <w:i/>
          <w:sz w:val="24"/>
          <w:szCs w:val="24"/>
          <w:vertAlign w:val="superscript"/>
        </w:rPr>
        <w:t>th</w:t>
      </w:r>
      <w:r w:rsidRPr="00D55DCB">
        <w:rPr>
          <w:rFonts w:ascii="Bookman Old Style" w:hAnsi="Bookman Old Style"/>
          <w:i/>
          <w:sz w:val="24"/>
          <w:szCs w:val="24"/>
        </w:rPr>
        <w:t xml:space="preserve"> , the persons present were Tuze Awaza , Mutabaza Richard son of the wife of the seller. I have the sale agreement, I have a copy here. The original is in the bank in UGAFODE MICROFINANCE, I have a letter from the said microfinance, and then with the agreement, translation and letter from UGAFODE ...”</w:t>
      </w:r>
      <w:r w:rsidRPr="00D55DCB">
        <w:rPr>
          <w:rFonts w:ascii="Bookman Old Style" w:hAnsi="Bookman Old Style"/>
          <w:sz w:val="24"/>
          <w:szCs w:val="24"/>
        </w:rPr>
        <w:t xml:space="preserve"> tendered in court as DExh1 and letter from MDI is </w:t>
      </w:r>
      <w:r w:rsidRPr="00D55DCB">
        <w:rPr>
          <w:rFonts w:ascii="Bookman Old Style" w:hAnsi="Bookman Old Style"/>
          <w:b/>
          <w:sz w:val="24"/>
          <w:szCs w:val="24"/>
        </w:rPr>
        <w:t>DExh 2</w:t>
      </w:r>
      <w:r w:rsidRPr="00D55DCB">
        <w:rPr>
          <w:rFonts w:ascii="Bookman Old Style" w:hAnsi="Bookman Old Style"/>
          <w:sz w:val="24"/>
          <w:szCs w:val="24"/>
        </w:rPr>
        <w:t>.</w:t>
      </w:r>
    </w:p>
    <w:p w:rsidR="00B94C9D" w:rsidRPr="00D55DCB" w:rsidRDefault="004D4352" w:rsidP="00D55DCB">
      <w:pPr>
        <w:spacing w:after="160"/>
        <w:jc w:val="both"/>
        <w:rPr>
          <w:rFonts w:ascii="Bookman Old Style" w:hAnsi="Bookman Old Style"/>
          <w:sz w:val="24"/>
          <w:szCs w:val="24"/>
        </w:rPr>
      </w:pPr>
      <w:r w:rsidRPr="00D55DCB">
        <w:rPr>
          <w:rFonts w:ascii="Bookman Old Style" w:hAnsi="Bookman Old Style"/>
          <w:sz w:val="24"/>
          <w:szCs w:val="24"/>
        </w:rPr>
        <w:t>This is corrob</w:t>
      </w:r>
      <w:r w:rsidR="000A732A" w:rsidRPr="00D55DCB">
        <w:rPr>
          <w:rFonts w:ascii="Bookman Old Style" w:hAnsi="Bookman Old Style"/>
          <w:sz w:val="24"/>
          <w:szCs w:val="24"/>
        </w:rPr>
        <w:t>orated by the evidence on chi</w:t>
      </w:r>
      <w:r w:rsidRPr="00D55DCB">
        <w:rPr>
          <w:rFonts w:ascii="Bookman Old Style" w:hAnsi="Bookman Old Style"/>
          <w:sz w:val="24"/>
          <w:szCs w:val="24"/>
        </w:rPr>
        <w:t>ef of</w:t>
      </w:r>
      <w:r w:rsidR="000A732A" w:rsidRPr="00D55DCB">
        <w:rPr>
          <w:rFonts w:ascii="Bookman Old Style" w:hAnsi="Bookman Old Style"/>
          <w:sz w:val="24"/>
          <w:szCs w:val="24"/>
        </w:rPr>
        <w:t xml:space="preserve"> </w:t>
      </w:r>
      <w:r w:rsidR="000A732A" w:rsidRPr="00D55DCB">
        <w:rPr>
          <w:rFonts w:ascii="Bookman Old Style" w:hAnsi="Bookman Old Style"/>
          <w:b/>
          <w:sz w:val="24"/>
          <w:szCs w:val="24"/>
        </w:rPr>
        <w:t>DW2, Tuze Awaze at pg.16 line 12-17</w:t>
      </w:r>
      <w:r w:rsidR="000A732A" w:rsidRPr="00D55DCB">
        <w:rPr>
          <w:rFonts w:ascii="Bookman Old Style" w:hAnsi="Bookman Old Style"/>
          <w:b/>
          <w:i/>
          <w:sz w:val="24"/>
          <w:szCs w:val="24"/>
        </w:rPr>
        <w:t xml:space="preserve"> </w:t>
      </w:r>
      <w:r w:rsidR="000A732A" w:rsidRPr="00D55DCB">
        <w:rPr>
          <w:rFonts w:ascii="Bookman Old Style" w:hAnsi="Bookman Old Style"/>
          <w:sz w:val="24"/>
          <w:szCs w:val="24"/>
        </w:rPr>
        <w:t>where he stated:-</w:t>
      </w:r>
    </w:p>
    <w:p w:rsidR="000A732A" w:rsidRPr="00D55DCB" w:rsidRDefault="000A732A" w:rsidP="00D55DCB">
      <w:pPr>
        <w:spacing w:after="160"/>
        <w:jc w:val="both"/>
        <w:rPr>
          <w:rFonts w:ascii="Bookman Old Style" w:hAnsi="Bookman Old Style"/>
          <w:i/>
          <w:sz w:val="24"/>
          <w:szCs w:val="24"/>
        </w:rPr>
      </w:pPr>
      <w:r w:rsidRPr="00D55DCB">
        <w:rPr>
          <w:rFonts w:ascii="Bookman Old Style" w:hAnsi="Bookman Old Style"/>
          <w:i/>
          <w:sz w:val="24"/>
          <w:szCs w:val="24"/>
        </w:rPr>
        <w:t>“... I know the defendant because I am the one who sold to the defendant. I sold to her in 2018. Land is at Namulesa, land is about 30ft to 50 ft., I don’t remember well. I don’t know their connection. But I sold to only defendant</w:t>
      </w:r>
      <w:r w:rsidR="00EC2517" w:rsidRPr="00D55DCB">
        <w:rPr>
          <w:rFonts w:ascii="Bookman Old Style" w:hAnsi="Bookman Old Style"/>
          <w:i/>
          <w:sz w:val="24"/>
          <w:szCs w:val="24"/>
        </w:rPr>
        <w:t>..</w:t>
      </w:r>
      <w:r w:rsidRPr="00D55DCB">
        <w:rPr>
          <w:rFonts w:ascii="Bookman Old Style" w:hAnsi="Bookman Old Style"/>
          <w:i/>
          <w:sz w:val="24"/>
          <w:szCs w:val="24"/>
        </w:rPr>
        <w:t>.</w:t>
      </w:r>
      <w:r w:rsidR="00EC2517" w:rsidRPr="00D55DCB">
        <w:rPr>
          <w:rFonts w:ascii="Bookman Old Style" w:hAnsi="Bookman Old Style"/>
          <w:i/>
          <w:sz w:val="24"/>
          <w:szCs w:val="24"/>
        </w:rPr>
        <w:t>”</w:t>
      </w:r>
    </w:p>
    <w:p w:rsidR="004D72A1" w:rsidRPr="00D55DCB" w:rsidRDefault="00EC2517" w:rsidP="00D55DCB">
      <w:pPr>
        <w:pStyle w:val="NoSpacing"/>
        <w:spacing w:line="276" w:lineRule="auto"/>
        <w:jc w:val="both"/>
        <w:rPr>
          <w:rFonts w:ascii="Bookman Old Style" w:hAnsi="Bookman Old Style" w:cs="Arial"/>
          <w:color w:val="212529"/>
          <w:sz w:val="24"/>
          <w:szCs w:val="24"/>
        </w:rPr>
      </w:pPr>
      <w:r w:rsidRPr="00D55DCB">
        <w:rPr>
          <w:rFonts w:ascii="Bookman Old Style" w:hAnsi="Bookman Old Style"/>
          <w:sz w:val="24"/>
          <w:szCs w:val="24"/>
          <w:shd w:val="clear" w:color="auto" w:fill="FFFFFF"/>
        </w:rPr>
        <w:t xml:space="preserve">Considering the evidence on record, </w:t>
      </w:r>
      <w:r w:rsidR="00853CAF" w:rsidRPr="00D55DCB">
        <w:rPr>
          <w:rFonts w:ascii="Bookman Old Style" w:hAnsi="Bookman Old Style"/>
          <w:sz w:val="24"/>
          <w:szCs w:val="24"/>
          <w:shd w:val="clear" w:color="auto" w:fill="FFFFFF"/>
        </w:rPr>
        <w:t xml:space="preserve">as already noted in this Judgement, </w:t>
      </w:r>
      <w:r w:rsidRPr="00D55DCB">
        <w:rPr>
          <w:rFonts w:ascii="Bookman Old Style" w:hAnsi="Bookman Old Style"/>
          <w:sz w:val="24"/>
          <w:szCs w:val="24"/>
          <w:shd w:val="clear" w:color="auto" w:fill="FFFFFF"/>
        </w:rPr>
        <w:t>it is clear that the Appellant</w:t>
      </w:r>
      <w:r w:rsidR="00853CAF" w:rsidRPr="00D55DCB">
        <w:rPr>
          <w:rFonts w:ascii="Bookman Old Style" w:hAnsi="Bookman Old Style"/>
          <w:sz w:val="24"/>
          <w:szCs w:val="24"/>
          <w:shd w:val="clear" w:color="auto" w:fill="FFFFFF"/>
        </w:rPr>
        <w:t>/Plaintiff led</w:t>
      </w:r>
      <w:r w:rsidR="004D72A1" w:rsidRPr="00D55DCB">
        <w:rPr>
          <w:rFonts w:ascii="Bookman Old Style" w:hAnsi="Bookman Old Style"/>
          <w:sz w:val="24"/>
          <w:szCs w:val="24"/>
          <w:shd w:val="clear" w:color="auto" w:fill="FFFFFF"/>
        </w:rPr>
        <w:t xml:space="preserve"> </w:t>
      </w:r>
      <w:r w:rsidRPr="00D55DCB">
        <w:rPr>
          <w:rFonts w:ascii="Bookman Old Style" w:hAnsi="Bookman Old Style"/>
          <w:sz w:val="24"/>
          <w:szCs w:val="24"/>
          <w:shd w:val="clear" w:color="auto" w:fill="FFFFFF"/>
        </w:rPr>
        <w:t xml:space="preserve">no evidence whatsoever of the wire transfers </w:t>
      </w:r>
      <w:r w:rsidR="00853CAF" w:rsidRPr="00D55DCB">
        <w:rPr>
          <w:rFonts w:ascii="Bookman Old Style" w:hAnsi="Bookman Old Style"/>
          <w:sz w:val="24"/>
          <w:szCs w:val="24"/>
          <w:shd w:val="clear" w:color="auto" w:fill="FFFFFF"/>
        </w:rPr>
        <w:t>of t</w:t>
      </w:r>
      <w:r w:rsidRPr="00D55DCB">
        <w:rPr>
          <w:rFonts w:ascii="Bookman Old Style" w:hAnsi="Bookman Old Style"/>
          <w:sz w:val="24"/>
          <w:szCs w:val="24"/>
          <w:shd w:val="clear" w:color="auto" w:fill="FFFFFF"/>
        </w:rPr>
        <w:t>he was sending money to the Respondent</w:t>
      </w:r>
      <w:r w:rsidR="00853CAF" w:rsidRPr="00D55DCB">
        <w:rPr>
          <w:rFonts w:ascii="Bookman Old Style" w:hAnsi="Bookman Old Style"/>
          <w:sz w:val="24"/>
          <w:szCs w:val="24"/>
          <w:shd w:val="clear" w:color="auto" w:fill="FFFFFF"/>
        </w:rPr>
        <w:t>/Defendant</w:t>
      </w:r>
      <w:r w:rsidRPr="00D55DCB">
        <w:rPr>
          <w:rFonts w:ascii="Bookman Old Style" w:hAnsi="Bookman Old Style"/>
          <w:sz w:val="24"/>
          <w:szCs w:val="24"/>
          <w:shd w:val="clear" w:color="auto" w:fill="FFFFFF"/>
        </w:rPr>
        <w:t xml:space="preserve"> to buy the land and construct a house thereon</w:t>
      </w:r>
      <w:r w:rsidR="004D72A1" w:rsidRPr="00D55DCB">
        <w:rPr>
          <w:rFonts w:ascii="Bookman Old Style" w:hAnsi="Bookman Old Style"/>
          <w:sz w:val="24"/>
          <w:szCs w:val="24"/>
          <w:shd w:val="clear" w:color="auto" w:fill="FFFFFF"/>
        </w:rPr>
        <w:t>,</w:t>
      </w:r>
      <w:r w:rsidRPr="00D55DCB">
        <w:rPr>
          <w:rFonts w:ascii="Bookman Old Style" w:hAnsi="Bookman Old Style"/>
          <w:sz w:val="24"/>
          <w:szCs w:val="24"/>
          <w:shd w:val="clear" w:color="auto" w:fill="FFFFFF"/>
        </w:rPr>
        <w:t xml:space="preserve"> but rather it is the Respondent </w:t>
      </w:r>
      <w:r w:rsidR="004D72A1" w:rsidRPr="00D55DCB">
        <w:rPr>
          <w:rFonts w:ascii="Bookman Old Style" w:hAnsi="Bookman Old Style"/>
          <w:sz w:val="24"/>
          <w:szCs w:val="24"/>
          <w:shd w:val="clear" w:color="auto" w:fill="FFFFFF"/>
        </w:rPr>
        <w:t xml:space="preserve">through her own resourcefulness and efforts who borrowed money and </w:t>
      </w:r>
      <w:r w:rsidRPr="00D55DCB">
        <w:rPr>
          <w:rFonts w:ascii="Bookman Old Style" w:hAnsi="Bookman Old Style"/>
          <w:sz w:val="24"/>
          <w:szCs w:val="24"/>
          <w:shd w:val="clear" w:color="auto" w:fill="FFFFFF"/>
        </w:rPr>
        <w:t>armed with all the receipts in her names as regards to ownership</w:t>
      </w:r>
      <w:r w:rsidR="004D72A1" w:rsidRPr="00D55DCB">
        <w:rPr>
          <w:rFonts w:ascii="Bookman Old Style" w:hAnsi="Bookman Old Style"/>
          <w:sz w:val="24"/>
          <w:szCs w:val="24"/>
          <w:shd w:val="clear" w:color="auto" w:fill="FFFFFF"/>
        </w:rPr>
        <w:t xml:space="preserve">, led convincing evidence that the suit property was hers personally. </w:t>
      </w:r>
    </w:p>
    <w:p w:rsidR="00853CAF" w:rsidRPr="00D55DCB" w:rsidRDefault="00853CAF" w:rsidP="00D55DCB">
      <w:pPr>
        <w:pStyle w:val="NoSpacing"/>
        <w:spacing w:line="276" w:lineRule="auto"/>
        <w:jc w:val="both"/>
        <w:rPr>
          <w:rFonts w:ascii="Bookman Old Style" w:hAnsi="Bookman Old Style" w:cs="Arial"/>
          <w:color w:val="212529"/>
          <w:sz w:val="24"/>
          <w:szCs w:val="24"/>
        </w:rPr>
      </w:pPr>
    </w:p>
    <w:p w:rsidR="001561EA" w:rsidRPr="001561EA" w:rsidRDefault="004C426F" w:rsidP="00D55DCB">
      <w:pPr>
        <w:pStyle w:val="NoSpacing"/>
        <w:spacing w:line="276" w:lineRule="auto"/>
        <w:jc w:val="both"/>
        <w:rPr>
          <w:rFonts w:ascii="Bookman Old Style" w:hAnsi="Bookman Old Style"/>
          <w:color w:val="000000" w:themeColor="text1"/>
          <w:sz w:val="24"/>
          <w:szCs w:val="24"/>
          <w:shd w:val="clear" w:color="auto" w:fill="FFFFFF"/>
        </w:rPr>
      </w:pPr>
      <w:r w:rsidRPr="001561EA">
        <w:rPr>
          <w:rFonts w:ascii="Bookman Old Style" w:hAnsi="Bookman Old Style" w:cs="Arial"/>
          <w:color w:val="000000" w:themeColor="text1"/>
          <w:sz w:val="24"/>
          <w:szCs w:val="24"/>
        </w:rPr>
        <w:t xml:space="preserve">Having reevaluated all the evidence in this case, I have </w:t>
      </w:r>
      <w:r w:rsidR="00853CAF" w:rsidRPr="001561EA">
        <w:rPr>
          <w:rFonts w:ascii="Bookman Old Style" w:hAnsi="Bookman Old Style" w:cs="Arial"/>
          <w:color w:val="000000" w:themeColor="text1"/>
          <w:sz w:val="24"/>
          <w:szCs w:val="24"/>
        </w:rPr>
        <w:t xml:space="preserve">found that </w:t>
      </w:r>
      <w:r w:rsidR="00853CAF" w:rsidRPr="001561EA">
        <w:rPr>
          <w:rFonts w:ascii="Bookman Old Style" w:hAnsi="Bookman Old Style"/>
          <w:color w:val="000000" w:themeColor="text1"/>
          <w:sz w:val="24"/>
          <w:szCs w:val="24"/>
        </w:rPr>
        <w:t>the question of proof of ownership was therefore elaborately and exhaustively evaluated by the Trial Court and addressed by the learned trial Magistrate on the last page of the Judgement</w:t>
      </w:r>
      <w:r w:rsidR="001561EA" w:rsidRPr="001561EA">
        <w:rPr>
          <w:rFonts w:ascii="Bookman Old Style" w:hAnsi="Bookman Old Style"/>
          <w:color w:val="000000" w:themeColor="text1"/>
          <w:sz w:val="24"/>
          <w:szCs w:val="24"/>
          <w:shd w:val="clear" w:color="auto" w:fill="FFFFFF"/>
        </w:rPr>
        <w:t xml:space="preserve">. </w:t>
      </w:r>
    </w:p>
    <w:p w:rsidR="001561EA" w:rsidRPr="001561EA" w:rsidRDefault="001561EA" w:rsidP="00D55DCB">
      <w:pPr>
        <w:pStyle w:val="NoSpacing"/>
        <w:spacing w:line="276" w:lineRule="auto"/>
        <w:jc w:val="both"/>
        <w:rPr>
          <w:rFonts w:ascii="Bookman Old Style" w:hAnsi="Bookman Old Style"/>
          <w:color w:val="000000" w:themeColor="text1"/>
          <w:sz w:val="24"/>
          <w:szCs w:val="24"/>
          <w:shd w:val="clear" w:color="auto" w:fill="FFFFFF"/>
        </w:rPr>
      </w:pPr>
    </w:p>
    <w:p w:rsidR="004D72A1" w:rsidRPr="001561EA" w:rsidRDefault="00853CAF" w:rsidP="00D55DCB">
      <w:pPr>
        <w:pStyle w:val="NoSpacing"/>
        <w:spacing w:line="276" w:lineRule="auto"/>
        <w:jc w:val="both"/>
        <w:rPr>
          <w:rFonts w:ascii="Bookman Old Style" w:hAnsi="Bookman Old Style"/>
          <w:color w:val="000000" w:themeColor="text1"/>
          <w:sz w:val="24"/>
          <w:szCs w:val="24"/>
          <w:shd w:val="clear" w:color="auto" w:fill="FFFFFF"/>
        </w:rPr>
      </w:pPr>
      <w:r w:rsidRPr="001561EA">
        <w:rPr>
          <w:rFonts w:ascii="Bookman Old Style" w:hAnsi="Bookman Old Style"/>
          <w:color w:val="000000" w:themeColor="text1"/>
          <w:sz w:val="24"/>
          <w:szCs w:val="24"/>
          <w:shd w:val="clear" w:color="auto" w:fill="FFFFFF"/>
        </w:rPr>
        <w:t xml:space="preserve">I have </w:t>
      </w:r>
      <w:r w:rsidR="004C426F" w:rsidRPr="001561EA">
        <w:rPr>
          <w:rFonts w:ascii="Bookman Old Style" w:hAnsi="Bookman Old Style" w:cs="Arial"/>
          <w:color w:val="000000" w:themeColor="text1"/>
          <w:sz w:val="24"/>
          <w:szCs w:val="24"/>
        </w:rPr>
        <w:t xml:space="preserve">not found any merit in the arguments of the </w:t>
      </w:r>
      <w:r w:rsidR="004D72A1" w:rsidRPr="001561EA">
        <w:rPr>
          <w:rFonts w:ascii="Bookman Old Style" w:hAnsi="Bookman Old Style" w:cs="Arial"/>
          <w:color w:val="000000" w:themeColor="text1"/>
          <w:sz w:val="24"/>
          <w:szCs w:val="24"/>
        </w:rPr>
        <w:t xml:space="preserve">evidence led by the </w:t>
      </w:r>
      <w:r w:rsidR="004C426F" w:rsidRPr="001561EA">
        <w:rPr>
          <w:rFonts w:ascii="Bookman Old Style" w:hAnsi="Bookman Old Style" w:cs="Arial"/>
          <w:color w:val="000000" w:themeColor="text1"/>
          <w:sz w:val="24"/>
          <w:szCs w:val="24"/>
        </w:rPr>
        <w:t>Appellant</w:t>
      </w:r>
      <w:r w:rsidRPr="001561EA">
        <w:rPr>
          <w:rFonts w:ascii="Bookman Old Style" w:hAnsi="Bookman Old Style" w:cs="Arial"/>
          <w:color w:val="000000" w:themeColor="text1"/>
          <w:sz w:val="24"/>
          <w:szCs w:val="24"/>
        </w:rPr>
        <w:t>/Plaintiff</w:t>
      </w:r>
      <w:r w:rsidR="004C426F" w:rsidRPr="001561EA">
        <w:rPr>
          <w:rFonts w:ascii="Bookman Old Style" w:hAnsi="Bookman Old Style" w:cs="Arial"/>
          <w:color w:val="000000" w:themeColor="text1"/>
          <w:sz w:val="24"/>
          <w:szCs w:val="24"/>
        </w:rPr>
        <w:t xml:space="preserve"> in this case </w:t>
      </w:r>
      <w:r w:rsidR="004D72A1" w:rsidRPr="001561EA">
        <w:rPr>
          <w:rFonts w:ascii="Bookman Old Style" w:hAnsi="Bookman Old Style" w:cs="Arial"/>
          <w:color w:val="000000" w:themeColor="text1"/>
          <w:sz w:val="24"/>
          <w:szCs w:val="24"/>
        </w:rPr>
        <w:t>at trial or in the subm</w:t>
      </w:r>
      <w:r w:rsidRPr="001561EA">
        <w:rPr>
          <w:rFonts w:ascii="Bookman Old Style" w:hAnsi="Bookman Old Style" w:cs="Arial"/>
          <w:color w:val="000000" w:themeColor="text1"/>
          <w:sz w:val="24"/>
          <w:szCs w:val="24"/>
        </w:rPr>
        <w:t>issions of his counsel in this A</w:t>
      </w:r>
      <w:r w:rsidR="004D72A1" w:rsidRPr="001561EA">
        <w:rPr>
          <w:rFonts w:ascii="Bookman Old Style" w:hAnsi="Bookman Old Style" w:cs="Arial"/>
          <w:color w:val="000000" w:themeColor="text1"/>
          <w:sz w:val="24"/>
          <w:szCs w:val="24"/>
        </w:rPr>
        <w:t xml:space="preserve">ppeal; but </w:t>
      </w:r>
      <w:r w:rsidR="004C426F" w:rsidRPr="001561EA">
        <w:rPr>
          <w:rFonts w:ascii="Bookman Old Style" w:hAnsi="Bookman Old Style" w:cs="Arial"/>
          <w:color w:val="000000" w:themeColor="text1"/>
          <w:sz w:val="24"/>
          <w:szCs w:val="24"/>
        </w:rPr>
        <w:t xml:space="preserve">instead, it is clear that she applied the law to the evidence as presented before her. </w:t>
      </w:r>
    </w:p>
    <w:p w:rsidR="004D72A1" w:rsidRPr="001561EA" w:rsidRDefault="004D72A1" w:rsidP="00D55DCB">
      <w:pPr>
        <w:pStyle w:val="NoSpacing"/>
        <w:spacing w:line="276" w:lineRule="auto"/>
        <w:jc w:val="both"/>
        <w:rPr>
          <w:rFonts w:ascii="Bookman Old Style" w:hAnsi="Bookman Old Style" w:cs="Arial"/>
          <w:color w:val="000000" w:themeColor="text1"/>
          <w:sz w:val="24"/>
          <w:szCs w:val="24"/>
        </w:rPr>
      </w:pPr>
    </w:p>
    <w:p w:rsidR="001561EA" w:rsidRPr="001561EA" w:rsidRDefault="004C426F" w:rsidP="001561EA">
      <w:pPr>
        <w:pStyle w:val="NoSpacing"/>
        <w:spacing w:line="276" w:lineRule="auto"/>
        <w:jc w:val="both"/>
        <w:rPr>
          <w:rFonts w:ascii="Bookman Old Style" w:hAnsi="Bookman Old Style" w:cs="Arial"/>
          <w:color w:val="000000" w:themeColor="text1"/>
          <w:sz w:val="24"/>
          <w:szCs w:val="24"/>
        </w:rPr>
      </w:pPr>
      <w:r w:rsidRPr="001561EA">
        <w:rPr>
          <w:rFonts w:ascii="Bookman Old Style" w:hAnsi="Bookman Old Style" w:cs="Arial"/>
          <w:color w:val="000000" w:themeColor="text1"/>
          <w:sz w:val="24"/>
          <w:szCs w:val="24"/>
        </w:rPr>
        <w:t xml:space="preserve">As such, I cannot fault the </w:t>
      </w:r>
      <w:r w:rsidR="00853CAF" w:rsidRPr="001561EA">
        <w:rPr>
          <w:rFonts w:ascii="Bookman Old Style" w:hAnsi="Bookman Old Style" w:cs="Arial"/>
          <w:color w:val="000000" w:themeColor="text1"/>
          <w:sz w:val="24"/>
          <w:szCs w:val="24"/>
        </w:rPr>
        <w:t xml:space="preserve">Judgement and Orders of the </w:t>
      </w:r>
      <w:r w:rsidRPr="001561EA">
        <w:rPr>
          <w:rFonts w:ascii="Bookman Old Style" w:hAnsi="Bookman Old Style" w:cs="Arial"/>
          <w:color w:val="000000" w:themeColor="text1"/>
          <w:sz w:val="24"/>
          <w:szCs w:val="24"/>
        </w:rPr>
        <w:t>learned Trial Magistrate in arriving at the decision she did given all the uncontroverted evidence led by the Respondent in this case</w:t>
      </w:r>
      <w:r w:rsidR="00853CAF" w:rsidRPr="001561EA">
        <w:rPr>
          <w:rFonts w:ascii="Bookman Old Style" w:hAnsi="Bookman Old Style" w:cs="Arial"/>
          <w:color w:val="000000" w:themeColor="text1"/>
          <w:sz w:val="24"/>
          <w:szCs w:val="24"/>
        </w:rPr>
        <w:t xml:space="preserve">; and </w:t>
      </w:r>
      <w:r w:rsidRPr="001561EA">
        <w:rPr>
          <w:rFonts w:ascii="Bookman Old Style" w:hAnsi="Bookman Old Style" w:cs="Arial"/>
          <w:color w:val="000000" w:themeColor="text1"/>
          <w:sz w:val="24"/>
          <w:szCs w:val="24"/>
        </w:rPr>
        <w:t>I therefore agree with learned counsel for the Respondent in this case.</w:t>
      </w:r>
    </w:p>
    <w:p w:rsidR="001561EA" w:rsidRPr="001561EA" w:rsidRDefault="001561EA" w:rsidP="001561EA">
      <w:pPr>
        <w:pStyle w:val="NoSpacing"/>
        <w:spacing w:line="276" w:lineRule="auto"/>
        <w:jc w:val="both"/>
        <w:rPr>
          <w:rFonts w:ascii="Bookman Old Style" w:hAnsi="Bookman Old Style" w:cs="Arial"/>
          <w:color w:val="000000" w:themeColor="text1"/>
          <w:sz w:val="24"/>
          <w:szCs w:val="24"/>
        </w:rPr>
      </w:pPr>
    </w:p>
    <w:p w:rsidR="00853CAF" w:rsidRPr="001561EA" w:rsidRDefault="00853CAF" w:rsidP="001561EA">
      <w:pPr>
        <w:pStyle w:val="NoSpacing"/>
        <w:spacing w:line="276" w:lineRule="auto"/>
        <w:jc w:val="both"/>
        <w:rPr>
          <w:rFonts w:ascii="Bookman Old Style" w:hAnsi="Bookman Old Style"/>
          <w:color w:val="000000" w:themeColor="text1"/>
          <w:sz w:val="24"/>
          <w:szCs w:val="24"/>
        </w:rPr>
      </w:pPr>
      <w:r w:rsidRPr="001561EA">
        <w:rPr>
          <w:rFonts w:ascii="Bookman Old Style" w:hAnsi="Bookman Old Style" w:cs="Arial"/>
          <w:color w:val="000000" w:themeColor="text1"/>
          <w:sz w:val="24"/>
          <w:szCs w:val="24"/>
        </w:rPr>
        <w:t>For all the reasons given above, the first two grounds of Appeal FAIL.</w:t>
      </w:r>
    </w:p>
    <w:p w:rsidR="001561EA" w:rsidRPr="001561EA" w:rsidRDefault="001561EA" w:rsidP="00D55DCB">
      <w:pPr>
        <w:pStyle w:val="NormalWeb"/>
        <w:spacing w:before="0" w:beforeAutospacing="0" w:after="158" w:afterAutospacing="0" w:line="276" w:lineRule="auto"/>
        <w:jc w:val="both"/>
        <w:rPr>
          <w:rFonts w:ascii="Bookman Old Style" w:hAnsi="Bookman Old Style" w:cs="Arial"/>
          <w:b/>
          <w:color w:val="000000" w:themeColor="text1"/>
        </w:rPr>
      </w:pPr>
    </w:p>
    <w:p w:rsidR="000624DC" w:rsidRPr="00D55DCB" w:rsidRDefault="000624DC" w:rsidP="00D55DCB">
      <w:pPr>
        <w:pStyle w:val="NormalWeb"/>
        <w:spacing w:before="0" w:beforeAutospacing="0" w:after="158" w:afterAutospacing="0" w:line="276" w:lineRule="auto"/>
        <w:jc w:val="both"/>
        <w:rPr>
          <w:rFonts w:ascii="Bookman Old Style" w:hAnsi="Bookman Old Style" w:cs="Arial"/>
          <w:color w:val="212529"/>
        </w:rPr>
      </w:pPr>
      <w:r w:rsidRPr="00D55DCB">
        <w:rPr>
          <w:rFonts w:ascii="Bookman Old Style" w:hAnsi="Bookman Old Style" w:cs="Arial"/>
          <w:b/>
          <w:color w:val="212529"/>
        </w:rPr>
        <w:t>Ground 3</w:t>
      </w:r>
      <w:r w:rsidR="004D72A1" w:rsidRPr="00D55DCB">
        <w:rPr>
          <w:rFonts w:ascii="Bookman Old Style" w:hAnsi="Bookman Old Style" w:cs="Arial"/>
          <w:b/>
          <w:color w:val="212529"/>
        </w:rPr>
        <w:t>:</w:t>
      </w:r>
      <w:r w:rsidR="004D72A1" w:rsidRPr="00D55DCB">
        <w:rPr>
          <w:rFonts w:ascii="Bookman Old Style" w:hAnsi="Bookman Old Style" w:cs="Arial"/>
          <w:color w:val="212529"/>
        </w:rPr>
        <w:t xml:space="preserve"> </w:t>
      </w:r>
      <w:r w:rsidRPr="00D55DCB">
        <w:rPr>
          <w:rFonts w:ascii="Bookman Old Style" w:hAnsi="Bookman Old Style"/>
          <w:b/>
        </w:rPr>
        <w:t xml:space="preserve">The Learned Trial Magistrate erred in law and fact when she adopted a wrong procedure while conducting the proceedings at the </w:t>
      </w:r>
      <w:r w:rsidRPr="00B46899">
        <w:rPr>
          <w:rFonts w:ascii="Bookman Old Style" w:hAnsi="Bookman Old Style"/>
          <w:b/>
          <w:i/>
        </w:rPr>
        <w:t>locus in quo</w:t>
      </w:r>
      <w:r w:rsidRPr="00D55DCB">
        <w:rPr>
          <w:rFonts w:ascii="Bookman Old Style" w:hAnsi="Bookman Old Style"/>
          <w:b/>
        </w:rPr>
        <w:t xml:space="preserve"> which misdirection occasioned a grave injustice to the Appellant.</w:t>
      </w:r>
    </w:p>
    <w:p w:rsidR="004D72A1" w:rsidRPr="00D55DCB" w:rsidRDefault="004D72A1" w:rsidP="00D55DCB">
      <w:pPr>
        <w:spacing w:after="160"/>
        <w:jc w:val="both"/>
        <w:rPr>
          <w:rFonts w:ascii="Bookman Old Style" w:hAnsi="Bookman Old Style"/>
          <w:sz w:val="24"/>
          <w:szCs w:val="24"/>
        </w:rPr>
      </w:pPr>
      <w:r w:rsidRPr="00D55DCB">
        <w:rPr>
          <w:rFonts w:ascii="Bookman Old Style" w:eastAsia="Times New Roman" w:hAnsi="Bookman Old Style" w:cs="Arial"/>
          <w:color w:val="000000" w:themeColor="text1"/>
          <w:sz w:val="24"/>
          <w:szCs w:val="24"/>
          <w:lang w:eastAsia="en-GB"/>
        </w:rPr>
        <w:t xml:space="preserve">It was submitted by learned counsel for the Appellant </w:t>
      </w:r>
      <w:r w:rsidRPr="00D55DCB">
        <w:rPr>
          <w:rFonts w:ascii="Bookman Old Style" w:hAnsi="Bookman Old Style"/>
          <w:sz w:val="24"/>
          <w:szCs w:val="24"/>
        </w:rPr>
        <w:t xml:space="preserve">did not submit on this ground of Appeal, this </w:t>
      </w:r>
      <w:r w:rsidR="00D24AED" w:rsidRPr="00D55DCB">
        <w:rPr>
          <w:rFonts w:ascii="Bookman Old Style" w:hAnsi="Bookman Old Style"/>
          <w:sz w:val="24"/>
          <w:szCs w:val="24"/>
        </w:rPr>
        <w:t xml:space="preserve">means that they </w:t>
      </w:r>
      <w:r w:rsidRPr="00D55DCB">
        <w:rPr>
          <w:rFonts w:ascii="Bookman Old Style" w:hAnsi="Bookman Old Style"/>
          <w:sz w:val="24"/>
          <w:szCs w:val="24"/>
        </w:rPr>
        <w:t>may have abandoned it.</w:t>
      </w:r>
    </w:p>
    <w:p w:rsidR="00FA0C3B" w:rsidRPr="00FA0C3B" w:rsidRDefault="004D72A1" w:rsidP="00FA0C3B">
      <w:pPr>
        <w:jc w:val="both"/>
        <w:rPr>
          <w:rFonts w:ascii="Bookman Old Style" w:hAnsi="Bookman Old Style"/>
          <w:sz w:val="24"/>
          <w:szCs w:val="24"/>
        </w:rPr>
      </w:pPr>
      <w:r w:rsidRPr="00D55DCB">
        <w:rPr>
          <w:rFonts w:ascii="Bookman Old Style" w:eastAsia="Times New Roman" w:hAnsi="Bookman Old Style" w:cs="Arial"/>
          <w:color w:val="000000" w:themeColor="text1"/>
          <w:sz w:val="24"/>
          <w:szCs w:val="24"/>
          <w:lang w:eastAsia="en-GB"/>
        </w:rPr>
        <w:t xml:space="preserve">On the other hand, it was submitted by learned counsel for the Respondent that </w:t>
      </w:r>
      <w:r w:rsidR="00FA0C3B" w:rsidRPr="00FA0C3B">
        <w:rPr>
          <w:rFonts w:ascii="Bookman Old Style" w:hAnsi="Bookman Old Style"/>
          <w:sz w:val="24"/>
          <w:szCs w:val="24"/>
        </w:rPr>
        <w:t>t</w:t>
      </w:r>
      <w:r w:rsidR="00FA0C3B">
        <w:rPr>
          <w:rFonts w:ascii="Bookman Old Style" w:hAnsi="Bookman Old Style"/>
          <w:sz w:val="24"/>
          <w:szCs w:val="24"/>
        </w:rPr>
        <w:t>he learned trial M</w:t>
      </w:r>
      <w:r w:rsidR="00FA0C3B" w:rsidRPr="00FA0C3B">
        <w:rPr>
          <w:rFonts w:ascii="Bookman Old Style" w:hAnsi="Bookman Old Style"/>
          <w:sz w:val="24"/>
          <w:szCs w:val="24"/>
        </w:rPr>
        <w:t>agistrate erred in law and fact when she adopted a wrong procedure while conducting the proceedings at the locus in quo which misdirection occasioned g</w:t>
      </w:r>
      <w:r w:rsidR="00FA0C3B">
        <w:rPr>
          <w:rFonts w:ascii="Bookman Old Style" w:hAnsi="Bookman Old Style"/>
          <w:sz w:val="24"/>
          <w:szCs w:val="24"/>
        </w:rPr>
        <w:t>rave injustice to the Appellant</w:t>
      </w:r>
      <w:r w:rsidR="00FA0C3B" w:rsidRPr="00FA0C3B">
        <w:rPr>
          <w:rFonts w:ascii="Bookman Old Style" w:hAnsi="Bookman Old Style"/>
          <w:sz w:val="24"/>
          <w:szCs w:val="24"/>
        </w:rPr>
        <w:t>.</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The</w:t>
      </w:r>
      <w:r>
        <w:rPr>
          <w:rFonts w:ascii="Bookman Old Style" w:hAnsi="Bookman Old Style"/>
          <w:sz w:val="24"/>
          <w:szCs w:val="24"/>
        </w:rPr>
        <w:t>y added that the</w:t>
      </w:r>
      <w:r w:rsidRPr="00FA0C3B">
        <w:rPr>
          <w:rFonts w:ascii="Bookman Old Style" w:hAnsi="Bookman Old Style"/>
          <w:sz w:val="24"/>
          <w:szCs w:val="24"/>
        </w:rPr>
        <w:t xml:space="preserve"> Appellant will be tasked to prove the propriety of this ground as it is an open lie and failure t</w:t>
      </w:r>
      <w:r>
        <w:rPr>
          <w:rFonts w:ascii="Bookman Old Style" w:hAnsi="Bookman Old Style"/>
          <w:sz w:val="24"/>
          <w:szCs w:val="24"/>
        </w:rPr>
        <w:t>o appreciate proceedings as was; and i</w:t>
      </w:r>
      <w:r w:rsidRPr="00FA0C3B">
        <w:rPr>
          <w:rFonts w:ascii="Bookman Old Style" w:hAnsi="Bookman Old Style"/>
          <w:sz w:val="24"/>
          <w:szCs w:val="24"/>
        </w:rPr>
        <w:t xml:space="preserve">n the holding of court in </w:t>
      </w:r>
      <w:r w:rsidRPr="00FA0C3B">
        <w:rPr>
          <w:rFonts w:ascii="Bookman Old Style" w:hAnsi="Bookman Old Style"/>
          <w:b/>
          <w:i/>
          <w:sz w:val="24"/>
          <w:szCs w:val="24"/>
        </w:rPr>
        <w:t>D</w:t>
      </w:r>
      <w:r>
        <w:rPr>
          <w:rFonts w:ascii="Bookman Old Style" w:hAnsi="Bookman Old Style"/>
          <w:b/>
          <w:i/>
          <w:sz w:val="24"/>
          <w:szCs w:val="24"/>
        </w:rPr>
        <w:t>r. Louis Okio Talamoi v. Mathew Okello &amp; A</w:t>
      </w:r>
      <w:r w:rsidRPr="00FA0C3B">
        <w:rPr>
          <w:rFonts w:ascii="Bookman Old Style" w:hAnsi="Bookman Old Style"/>
          <w:b/>
          <w:i/>
          <w:sz w:val="24"/>
          <w:szCs w:val="24"/>
        </w:rPr>
        <w:t>nor CA 22/2015,</w:t>
      </w:r>
      <w:r w:rsidRPr="00FA0C3B">
        <w:rPr>
          <w:rFonts w:ascii="Bookman Old Style" w:hAnsi="Bookman Old Style"/>
          <w:sz w:val="24"/>
          <w:szCs w:val="24"/>
        </w:rPr>
        <w:t xml:space="preserve"> Justice Stephen Mubiru succinctly elucidated on the purpose of the visit locus in quo thus:</w:t>
      </w:r>
    </w:p>
    <w:p w:rsidR="00FA0C3B" w:rsidRPr="00FA0C3B" w:rsidRDefault="00FA0C3B" w:rsidP="00FA0C3B">
      <w:pPr>
        <w:spacing w:after="160" w:line="259" w:lineRule="auto"/>
        <w:jc w:val="both"/>
        <w:rPr>
          <w:rFonts w:ascii="Bookman Old Style" w:hAnsi="Bookman Old Style"/>
          <w:i/>
          <w:sz w:val="24"/>
          <w:szCs w:val="24"/>
        </w:rPr>
      </w:pPr>
      <w:r w:rsidRPr="00FA0C3B">
        <w:rPr>
          <w:rFonts w:ascii="Bookman Old Style" w:hAnsi="Bookman Old Style"/>
          <w:sz w:val="24"/>
          <w:szCs w:val="24"/>
        </w:rPr>
        <w:t>"</w:t>
      </w:r>
      <w:r w:rsidRPr="00FA0C3B">
        <w:rPr>
          <w:rFonts w:ascii="Bookman Old Style" w:hAnsi="Bookman Old Style"/>
          <w:i/>
          <w:sz w:val="24"/>
          <w:szCs w:val="24"/>
        </w:rPr>
        <w:t>the purpose of visit to locus in quo, as has been repeatedly stated is not to recite the evidence already led but to clear doubt which might have risen as a result of conflicting evidence of both sides as to the existence or nonexistence of the state of facts relating to the land and such a conflict can be resolved by visualizing the object, the res, the material thing, the scene of the incident or the property in issue".</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lastRenderedPageBreak/>
        <w:t>They submitted that i</w:t>
      </w:r>
      <w:r w:rsidRPr="00FA0C3B">
        <w:rPr>
          <w:rFonts w:ascii="Bookman Old Style" w:hAnsi="Bookman Old Style"/>
          <w:sz w:val="24"/>
          <w:szCs w:val="24"/>
        </w:rPr>
        <w:t>t is to enable the trial court understand the oral evidence adduced in court better, by visiting the physical location to physically asses the status quo. Being demonstrative evidence therefore, it has no evidential value independent of the witness's testimony. This is because it an extension of what transpired in court as a procedure arisin</w:t>
      </w:r>
      <w:r>
        <w:rPr>
          <w:rFonts w:ascii="Bookman Old Style" w:hAnsi="Bookman Old Style"/>
          <w:sz w:val="24"/>
          <w:szCs w:val="24"/>
        </w:rPr>
        <w:t xml:space="preserve">g under </w:t>
      </w:r>
      <w:r w:rsidRPr="00FA0C3B">
        <w:rPr>
          <w:rFonts w:ascii="Bookman Old Style" w:hAnsi="Bookman Old Style"/>
          <w:b/>
          <w:sz w:val="24"/>
          <w:szCs w:val="24"/>
        </w:rPr>
        <w:t>Order 18 rule 14 of the CPR</w:t>
      </w:r>
      <w:r w:rsidRPr="00FA0C3B">
        <w:rPr>
          <w:rFonts w:ascii="Bookman Old Style" w:hAnsi="Bookman Old Style"/>
          <w:sz w:val="24"/>
          <w:szCs w:val="24"/>
        </w:rPr>
        <w:t xml:space="preserve"> as amended.</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Further, that the land being an abstractive thing, the practicalities of such an exercise, mandate the interaction of the locals as circumstances require, limited to the purposes of testing the oral evidence already on court record.</w:t>
      </w:r>
    </w:p>
    <w:p w:rsid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That i</w:t>
      </w:r>
      <w:r w:rsidRPr="00FA0C3B">
        <w:rPr>
          <w:rFonts w:ascii="Bookman Old Style" w:hAnsi="Bookman Old Style"/>
          <w:sz w:val="24"/>
          <w:szCs w:val="24"/>
        </w:rPr>
        <w:t xml:space="preserve">n </w:t>
      </w:r>
      <w:r w:rsidRPr="00FA0C3B">
        <w:rPr>
          <w:rFonts w:ascii="Bookman Old Style" w:hAnsi="Bookman Old Style"/>
          <w:b/>
          <w:i/>
          <w:sz w:val="24"/>
          <w:szCs w:val="24"/>
        </w:rPr>
        <w:t>Kaggwa Micheal v Olal</w:t>
      </w:r>
      <w:r w:rsidRPr="00FA0C3B">
        <w:rPr>
          <w:rFonts w:ascii="Bookman Old Style" w:hAnsi="Bookman Old Style"/>
          <w:sz w:val="24"/>
          <w:szCs w:val="24"/>
        </w:rPr>
        <w:t xml:space="preserve"> notwithstanding, according to </w:t>
      </w:r>
      <w:r w:rsidRPr="00FA0C3B">
        <w:rPr>
          <w:rFonts w:ascii="Bookman Old Style" w:hAnsi="Bookman Old Style"/>
          <w:b/>
          <w:i/>
          <w:sz w:val="24"/>
          <w:szCs w:val="24"/>
        </w:rPr>
        <w:t>section Mark &amp; others (supra),</w:t>
      </w:r>
      <w:r w:rsidRPr="00FA0C3B">
        <w:rPr>
          <w:rFonts w:ascii="Bookman Old Style" w:hAnsi="Bookman Old Style"/>
          <w:sz w:val="24"/>
          <w:szCs w:val="24"/>
        </w:rPr>
        <w:t xml:space="preserve">Court held that </w:t>
      </w:r>
      <w:r w:rsidRPr="00FA0C3B">
        <w:rPr>
          <w:rFonts w:ascii="Bookman Old Style" w:hAnsi="Bookman Old Style"/>
          <w:b/>
          <w:sz w:val="24"/>
          <w:szCs w:val="24"/>
        </w:rPr>
        <w:t>Section l66 of the Evidence Act</w:t>
      </w:r>
      <w:r w:rsidRPr="00FA0C3B">
        <w:rPr>
          <w:rFonts w:ascii="Bookman Old Style" w:hAnsi="Bookman Old Style"/>
          <w:sz w:val="24"/>
          <w:szCs w:val="24"/>
        </w:rPr>
        <w:t>, the improper admission or</w:t>
      </w:r>
      <w:r w:rsidRPr="00FA0C3B">
        <w:t xml:space="preserve"> </w:t>
      </w:r>
      <w:r w:rsidRPr="00FA0C3B">
        <w:rPr>
          <w:rFonts w:ascii="Bookman Old Style" w:hAnsi="Bookman Old Style"/>
          <w:sz w:val="24"/>
          <w:szCs w:val="24"/>
        </w:rPr>
        <w:t xml:space="preserve">rejection of evidence is not to be ground of itself for a new trial or reversals of any decision in any case if it appears to the court before which the objection is raised that independently of the evidence objected to and admitted, there was sufficient evidence to justify the decision, or that if the rejected evidence has been received, it ought not to have varied the decision. </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 xml:space="preserve">Further </w:t>
      </w:r>
      <w:r>
        <w:rPr>
          <w:rFonts w:ascii="Bookman Old Style" w:hAnsi="Bookman Old Style"/>
          <w:sz w:val="24"/>
          <w:szCs w:val="24"/>
        </w:rPr>
        <w:t xml:space="preserve">according to </w:t>
      </w:r>
      <w:r w:rsidRPr="00FA0C3B">
        <w:rPr>
          <w:rFonts w:ascii="Bookman Old Style" w:hAnsi="Bookman Old Style"/>
          <w:b/>
          <w:sz w:val="24"/>
          <w:szCs w:val="24"/>
        </w:rPr>
        <w:t>section 70 of the Civil Procedure Act</w:t>
      </w:r>
      <w:r>
        <w:rPr>
          <w:rFonts w:ascii="Bookman Old Style" w:hAnsi="Bookman Old Style"/>
          <w:sz w:val="24"/>
          <w:szCs w:val="24"/>
        </w:rPr>
        <w:t>,</w:t>
      </w:r>
      <w:r w:rsidRPr="00FA0C3B">
        <w:rPr>
          <w:rFonts w:ascii="Bookman Old Style" w:hAnsi="Bookman Old Style"/>
          <w:sz w:val="24"/>
          <w:szCs w:val="24"/>
        </w:rPr>
        <w:t xml:space="preserve"> no decree maybe reversed or modified or error, defect or irregularity in proceedings not affecting the merits of the case or the jurisdiction of court.</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That i</w:t>
      </w:r>
      <w:r w:rsidRPr="00FA0C3B">
        <w:rPr>
          <w:rFonts w:ascii="Bookman Old Style" w:hAnsi="Bookman Old Style"/>
          <w:sz w:val="24"/>
          <w:szCs w:val="24"/>
        </w:rPr>
        <w:t xml:space="preserve">n </w:t>
      </w:r>
      <w:r w:rsidRPr="00FA0C3B">
        <w:rPr>
          <w:rFonts w:ascii="Bookman Old Style" w:hAnsi="Bookman Old Style"/>
          <w:b/>
          <w:i/>
          <w:sz w:val="24"/>
          <w:szCs w:val="24"/>
        </w:rPr>
        <w:t>D</w:t>
      </w:r>
      <w:r>
        <w:rPr>
          <w:rFonts w:ascii="Bookman Old Style" w:hAnsi="Bookman Old Style"/>
          <w:b/>
          <w:i/>
          <w:sz w:val="24"/>
          <w:szCs w:val="24"/>
        </w:rPr>
        <w:t>r. Louis Okio Talamoi v. Mathew Okello &amp; A</w:t>
      </w:r>
      <w:r w:rsidRPr="00FA0C3B">
        <w:rPr>
          <w:rFonts w:ascii="Bookman Old Style" w:hAnsi="Bookman Old Style"/>
          <w:b/>
          <w:i/>
          <w:sz w:val="24"/>
          <w:szCs w:val="24"/>
        </w:rPr>
        <w:t xml:space="preserve">nor (supra), </w:t>
      </w:r>
      <w:r w:rsidR="00B46899">
        <w:rPr>
          <w:rFonts w:ascii="Bookman Old Style" w:hAnsi="Bookman Old Style"/>
          <w:sz w:val="24"/>
          <w:szCs w:val="24"/>
        </w:rPr>
        <w:t xml:space="preserve">Court observed that </w:t>
      </w:r>
      <w:r w:rsidRPr="00FA0C3B">
        <w:rPr>
          <w:rFonts w:ascii="Bookman Old Style" w:hAnsi="Bookman Old Style"/>
          <w:sz w:val="24"/>
          <w:szCs w:val="24"/>
        </w:rPr>
        <w:t>court will not set aside a judgment or an order or a new trial on ground misdirection or of the improper admission or rejection of evidence or for any error matter of pleadings or as to any error as to any matter of proce</w:t>
      </w:r>
      <w:r>
        <w:rPr>
          <w:rFonts w:ascii="Bookman Old Style" w:hAnsi="Bookman Old Style"/>
          <w:sz w:val="24"/>
          <w:szCs w:val="24"/>
        </w:rPr>
        <w:t>dure, only if the court i</w:t>
      </w:r>
      <w:r w:rsidRPr="00FA0C3B">
        <w:rPr>
          <w:rFonts w:ascii="Bookman Old Style" w:hAnsi="Bookman Old Style"/>
          <w:sz w:val="24"/>
          <w:szCs w:val="24"/>
        </w:rPr>
        <w:t xml:space="preserve">s or the opinion that the error complained of has resulted into miscarriage of justice. </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They were of the v</w:t>
      </w:r>
      <w:r w:rsidRPr="00FA0C3B">
        <w:rPr>
          <w:rFonts w:ascii="Bookman Old Style" w:hAnsi="Bookman Old Style"/>
          <w:sz w:val="24"/>
          <w:szCs w:val="24"/>
        </w:rPr>
        <w:t>iew that there was sufficient evidence to guide the proper decision of this case, independently the observations made at locus in quo.....".</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Th</w:t>
      </w:r>
      <w:r>
        <w:rPr>
          <w:rFonts w:ascii="Bookman Old Style" w:hAnsi="Bookman Old Style"/>
          <w:sz w:val="24"/>
          <w:szCs w:val="24"/>
        </w:rPr>
        <w:t>at th</w:t>
      </w:r>
      <w:r w:rsidRPr="00FA0C3B">
        <w:rPr>
          <w:rFonts w:ascii="Bookman Old Style" w:hAnsi="Bookman Old Style"/>
          <w:sz w:val="24"/>
          <w:szCs w:val="24"/>
        </w:rPr>
        <w:t>e plaintiff now appellant must prove that what transpired at the locus quo substantially affected the decision of court hence occasioning miscarriage of justice which the appellant has demonstrably failed to prove.</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 xml:space="preserve">They submitted that there is sufficient evidence of </w:t>
      </w:r>
      <w:r w:rsidRPr="00FA0C3B">
        <w:rPr>
          <w:rFonts w:ascii="Bookman Old Style" w:hAnsi="Bookman Old Style"/>
          <w:b/>
          <w:sz w:val="24"/>
          <w:szCs w:val="24"/>
        </w:rPr>
        <w:t>DW1, DW2</w:t>
      </w:r>
      <w:r w:rsidRPr="00FA0C3B">
        <w:rPr>
          <w:rFonts w:ascii="Bookman Old Style" w:hAnsi="Bookman Old Style"/>
          <w:sz w:val="24"/>
          <w:szCs w:val="24"/>
        </w:rPr>
        <w:t xml:space="preserve"> and </w:t>
      </w:r>
      <w:r w:rsidRPr="00FA0C3B">
        <w:rPr>
          <w:rFonts w:ascii="Bookman Old Style" w:hAnsi="Bookman Old Style"/>
          <w:b/>
          <w:sz w:val="24"/>
          <w:szCs w:val="24"/>
        </w:rPr>
        <w:t xml:space="preserve">DW3 </w:t>
      </w:r>
      <w:r w:rsidRPr="00FA0C3B">
        <w:rPr>
          <w:rFonts w:ascii="Bookman Old Style" w:hAnsi="Bookman Old Style"/>
          <w:sz w:val="24"/>
          <w:szCs w:val="24"/>
        </w:rPr>
        <w:t>on which the learned trial magistrate relied on, considered and evaluated at pages 3, 4, 5 and 6 of the judgement before arriving at the decision.</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 xml:space="preserve">That </w:t>
      </w:r>
      <w:r w:rsidRPr="00FA0C3B">
        <w:rPr>
          <w:rFonts w:ascii="Bookman Old Style" w:hAnsi="Bookman Old Style"/>
          <w:sz w:val="24"/>
          <w:szCs w:val="24"/>
        </w:rPr>
        <w:t xml:space="preserve">this court as the first appellate court has a duty to re-evaluate the evidence per the </w:t>
      </w:r>
      <w:r>
        <w:rPr>
          <w:rFonts w:ascii="Bookman Old Style" w:hAnsi="Bookman Old Style"/>
          <w:sz w:val="24"/>
          <w:szCs w:val="24"/>
        </w:rPr>
        <w:t xml:space="preserve">lower court record; and </w:t>
      </w:r>
      <w:r w:rsidRPr="00FA0C3B">
        <w:rPr>
          <w:rFonts w:ascii="Bookman Old Style" w:hAnsi="Bookman Old Style"/>
          <w:sz w:val="24"/>
          <w:szCs w:val="24"/>
        </w:rPr>
        <w:t xml:space="preserve">from the record of proceedings at pages 11,12, 13,14,15, 16,17 ,18 and 19, the defendant now respondent adduced evidence of three witnesses namely herself, Tuzze Awaza and Abaliwano David who all gave evidence and confirmed that the defendant now the respondent is the lawful </w:t>
      </w:r>
      <w:r w:rsidRPr="00FA0C3B">
        <w:rPr>
          <w:rFonts w:ascii="Bookman Old Style" w:hAnsi="Bookman Old Style"/>
          <w:sz w:val="24"/>
          <w:szCs w:val="24"/>
        </w:rPr>
        <w:lastRenderedPageBreak/>
        <w:t xml:space="preserve">owner of the suit land </w:t>
      </w:r>
      <w:r w:rsidRPr="00FA0C3B">
        <w:rPr>
          <w:rFonts w:ascii="Bookman Old Style" w:hAnsi="Bookman Old Style"/>
          <w:b/>
          <w:sz w:val="24"/>
          <w:szCs w:val="24"/>
        </w:rPr>
        <w:t>DW2</w:t>
      </w:r>
      <w:r w:rsidRPr="00FA0C3B">
        <w:rPr>
          <w:rFonts w:ascii="Bookman Old Style" w:hAnsi="Bookman Old Style"/>
          <w:sz w:val="24"/>
          <w:szCs w:val="24"/>
        </w:rPr>
        <w:t xml:space="preserve"> is the one who sold the suit land to the respondent and </w:t>
      </w:r>
      <w:r w:rsidRPr="00FA0C3B">
        <w:rPr>
          <w:rFonts w:ascii="Bookman Old Style" w:hAnsi="Bookman Old Style"/>
          <w:b/>
          <w:sz w:val="24"/>
          <w:szCs w:val="24"/>
        </w:rPr>
        <w:t xml:space="preserve">DW3 </w:t>
      </w:r>
      <w:r w:rsidRPr="00FA0C3B">
        <w:rPr>
          <w:rFonts w:ascii="Bookman Old Style" w:hAnsi="Bookman Old Style"/>
          <w:sz w:val="24"/>
          <w:szCs w:val="24"/>
        </w:rPr>
        <w:t>is the author of the sale agreement.</w:t>
      </w:r>
    </w:p>
    <w:p w:rsid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That the Sale A</w:t>
      </w:r>
      <w:r w:rsidRPr="00FA0C3B">
        <w:rPr>
          <w:rFonts w:ascii="Bookman Old Style" w:hAnsi="Bookman Old Style"/>
          <w:sz w:val="24"/>
          <w:szCs w:val="24"/>
        </w:rPr>
        <w:t xml:space="preserve">greement was exhibited in evidence as </w:t>
      </w:r>
      <w:r w:rsidRPr="00FA0C3B">
        <w:rPr>
          <w:rFonts w:ascii="Bookman Old Style" w:hAnsi="Bookman Old Style"/>
          <w:b/>
          <w:sz w:val="24"/>
          <w:szCs w:val="24"/>
        </w:rPr>
        <w:t xml:space="preserve">DEXh 2. </w:t>
      </w:r>
      <w:r w:rsidRPr="00FA0C3B">
        <w:rPr>
          <w:rFonts w:ascii="Bookman Old Style" w:hAnsi="Bookman Old Style"/>
          <w:sz w:val="24"/>
          <w:szCs w:val="24"/>
        </w:rPr>
        <w:t>That</w:t>
      </w:r>
      <w:r>
        <w:rPr>
          <w:rFonts w:ascii="Bookman Old Style" w:hAnsi="Bookman Old Style"/>
          <w:b/>
          <w:sz w:val="24"/>
          <w:szCs w:val="24"/>
        </w:rPr>
        <w:t xml:space="preserve"> </w:t>
      </w:r>
      <w:r w:rsidRPr="00FA0C3B">
        <w:rPr>
          <w:rFonts w:ascii="Bookman Old Style" w:hAnsi="Bookman Old Style"/>
          <w:b/>
          <w:sz w:val="24"/>
          <w:szCs w:val="24"/>
        </w:rPr>
        <w:t>DW1</w:t>
      </w:r>
      <w:r w:rsidRPr="00FA0C3B">
        <w:rPr>
          <w:rFonts w:ascii="Bookman Old Style" w:hAnsi="Bookman Old Style"/>
          <w:sz w:val="24"/>
          <w:szCs w:val="24"/>
        </w:rPr>
        <w:t xml:space="preserve"> gave evidence that she acquired loans to finance the buying of the land from UGAFODE Microfinance and by the time she testified in court the original agreement was still held by the microfinance which confirmed that it had the original because she had not fully paid the loan.</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 xml:space="preserve">That </w:t>
      </w:r>
      <w:r w:rsidRPr="00FA0C3B">
        <w:rPr>
          <w:rFonts w:ascii="Bookman Old Style" w:hAnsi="Bookman Old Style"/>
          <w:b/>
          <w:sz w:val="24"/>
          <w:szCs w:val="24"/>
        </w:rPr>
        <w:t>DW1</w:t>
      </w:r>
      <w:r w:rsidRPr="00FA0C3B">
        <w:rPr>
          <w:rFonts w:ascii="Bookman Old Style" w:hAnsi="Bookman Old Style"/>
          <w:sz w:val="24"/>
          <w:szCs w:val="24"/>
        </w:rPr>
        <w:t xml:space="preserve"> further availed court with receipts from the hardware confirming that she is one who purchased the building materials used to build the house on the suit land.</w:t>
      </w:r>
    </w:p>
    <w:p w:rsid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They further added that, the above evidence was never controverted by the plaintiff now the appellant and from the record of proceedings at page 4, 5,6,7,8, and 9,</w:t>
      </w:r>
      <w:r>
        <w:rPr>
          <w:rFonts w:ascii="Bookman Old Style" w:hAnsi="Bookman Old Style"/>
          <w:sz w:val="24"/>
          <w:szCs w:val="24"/>
        </w:rPr>
        <w:t xml:space="preserve"> </w:t>
      </w:r>
      <w:r w:rsidRPr="00FA0C3B">
        <w:rPr>
          <w:rFonts w:ascii="Bookman Old Style" w:hAnsi="Bookman Old Style"/>
          <w:b/>
          <w:sz w:val="24"/>
          <w:szCs w:val="24"/>
        </w:rPr>
        <w:t xml:space="preserve">PW1 </w:t>
      </w:r>
      <w:r w:rsidRPr="00FA0C3B">
        <w:rPr>
          <w:rFonts w:ascii="Bookman Old Style" w:hAnsi="Bookman Old Style"/>
          <w:sz w:val="24"/>
          <w:szCs w:val="24"/>
        </w:rPr>
        <w:t xml:space="preserve">a one Kulata Alex the lawful attorney stated that the plaintiff now the appellant left money with the defendant now the respondent to purchase the suit land and he was not there when the plaintiff now the appellant was giving the respondent money to the buy the </w:t>
      </w:r>
      <w:r>
        <w:rPr>
          <w:rFonts w:ascii="Bookman Old Style" w:hAnsi="Bookman Old Style"/>
          <w:sz w:val="24"/>
          <w:szCs w:val="24"/>
        </w:rPr>
        <w:t xml:space="preserve">suit land. </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 xml:space="preserve">That </w:t>
      </w:r>
      <w:r w:rsidRPr="00FA0C3B">
        <w:rPr>
          <w:rFonts w:ascii="Bookman Old Style" w:hAnsi="Bookman Old Style"/>
          <w:b/>
          <w:sz w:val="24"/>
          <w:szCs w:val="24"/>
        </w:rPr>
        <w:t>PW2</w:t>
      </w:r>
      <w:r w:rsidRPr="00FA0C3B">
        <w:rPr>
          <w:rFonts w:ascii="Bookman Old Style" w:hAnsi="Bookman Old Style"/>
          <w:sz w:val="24"/>
          <w:szCs w:val="24"/>
        </w:rPr>
        <w:t xml:space="preserve"> states that the respondent bought the land from </w:t>
      </w:r>
      <w:r w:rsidRPr="00FA0C3B">
        <w:rPr>
          <w:rFonts w:ascii="Bookman Old Style" w:hAnsi="Bookman Old Style"/>
          <w:b/>
          <w:sz w:val="24"/>
          <w:szCs w:val="24"/>
        </w:rPr>
        <w:t>DW2</w:t>
      </w:r>
      <w:r w:rsidRPr="00FA0C3B">
        <w:rPr>
          <w:rFonts w:ascii="Bookman Old Style" w:hAnsi="Bookman Old Style"/>
          <w:sz w:val="24"/>
          <w:szCs w:val="24"/>
        </w:rPr>
        <w:t xml:space="preserve"> and his evidence is hearsay as he was not there. The appellant alleges that he used to send the money through mobile money.</w:t>
      </w:r>
    </w:p>
    <w:p w:rsidR="00FA0C3B" w:rsidRPr="00FA0C3B" w:rsidRDefault="00FA0C3B" w:rsidP="00FA0C3B">
      <w:pPr>
        <w:spacing w:after="160" w:line="259" w:lineRule="auto"/>
        <w:jc w:val="both"/>
        <w:rPr>
          <w:rFonts w:ascii="Bookman Old Style" w:hAnsi="Bookman Old Style"/>
          <w:sz w:val="24"/>
          <w:szCs w:val="24"/>
        </w:rPr>
      </w:pPr>
      <w:r>
        <w:rPr>
          <w:rFonts w:ascii="Bookman Old Style" w:hAnsi="Bookman Old Style"/>
          <w:sz w:val="24"/>
          <w:szCs w:val="24"/>
        </w:rPr>
        <w:t xml:space="preserve">They therefore submitted </w:t>
      </w:r>
      <w:r w:rsidRPr="00FA0C3B">
        <w:rPr>
          <w:rFonts w:ascii="Bookman Old Style" w:hAnsi="Bookman Old Style"/>
          <w:sz w:val="24"/>
          <w:szCs w:val="24"/>
        </w:rPr>
        <w:t>that from the evidence on</w:t>
      </w:r>
      <w:r>
        <w:rPr>
          <w:rFonts w:ascii="Bookman Old Style" w:hAnsi="Bookman Old Style"/>
          <w:sz w:val="24"/>
          <w:szCs w:val="24"/>
        </w:rPr>
        <w:t xml:space="preserve"> record adduced by the parties</w:t>
      </w:r>
      <w:r w:rsidRPr="00FA0C3B">
        <w:rPr>
          <w:rFonts w:ascii="Bookman Old Style" w:hAnsi="Bookman Old Style"/>
          <w:sz w:val="24"/>
          <w:szCs w:val="24"/>
        </w:rPr>
        <w:t>, clear that the defendant is the lawful owner of the suit land and house as the appellant failed to Controvert the evidence by either producing proof that he gave any money to the respondent to purchase the suit land, build a house thereon and or produce a printout from telephone company to prove that he indeed sent the money to the respondent</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Th</w:t>
      </w:r>
      <w:r>
        <w:rPr>
          <w:rFonts w:ascii="Bookman Old Style" w:hAnsi="Bookman Old Style"/>
          <w:sz w:val="24"/>
          <w:szCs w:val="24"/>
        </w:rPr>
        <w:t>at th</w:t>
      </w:r>
      <w:r w:rsidRPr="00FA0C3B">
        <w:rPr>
          <w:rFonts w:ascii="Bookman Old Style" w:hAnsi="Bookman Old Style"/>
          <w:sz w:val="24"/>
          <w:szCs w:val="24"/>
        </w:rPr>
        <w:t xml:space="preserve">e decisions of </w:t>
      </w:r>
      <w:r w:rsidRPr="00FA0C3B">
        <w:rPr>
          <w:rFonts w:ascii="Bookman Old Style" w:hAnsi="Bookman Old Style"/>
          <w:b/>
          <w:i/>
          <w:sz w:val="24"/>
          <w:szCs w:val="24"/>
        </w:rPr>
        <w:t>Kaggwa Micheal v Olal Mark &amp; Others</w:t>
      </w:r>
      <w:r>
        <w:rPr>
          <w:rFonts w:ascii="Bookman Old Style" w:hAnsi="Bookman Old Style"/>
          <w:b/>
          <w:i/>
          <w:sz w:val="24"/>
          <w:szCs w:val="24"/>
        </w:rPr>
        <w:t xml:space="preserve"> Civil Appeal </w:t>
      </w:r>
      <w:r w:rsidRPr="00FA0C3B">
        <w:rPr>
          <w:rFonts w:ascii="Bookman Old Style" w:hAnsi="Bookman Old Style"/>
          <w:b/>
          <w:i/>
          <w:sz w:val="24"/>
          <w:szCs w:val="24"/>
        </w:rPr>
        <w:t xml:space="preserve">NO.10 of 2017 </w:t>
      </w:r>
      <w:r w:rsidRPr="00FA0C3B">
        <w:rPr>
          <w:rFonts w:ascii="Bookman Old Style" w:hAnsi="Bookman Old Style"/>
          <w:sz w:val="24"/>
          <w:szCs w:val="24"/>
        </w:rPr>
        <w:t xml:space="preserve">and in </w:t>
      </w:r>
      <w:r w:rsidRPr="00FA0C3B">
        <w:rPr>
          <w:rFonts w:ascii="Bookman Old Style" w:hAnsi="Bookman Old Style"/>
          <w:b/>
          <w:i/>
          <w:sz w:val="24"/>
          <w:szCs w:val="24"/>
        </w:rPr>
        <w:t>D</w:t>
      </w:r>
      <w:r>
        <w:rPr>
          <w:rFonts w:ascii="Bookman Old Style" w:hAnsi="Bookman Old Style"/>
          <w:b/>
          <w:i/>
          <w:sz w:val="24"/>
          <w:szCs w:val="24"/>
        </w:rPr>
        <w:t>r. Louis Okio Talamoi v. Mathew Okello &amp; A</w:t>
      </w:r>
      <w:r w:rsidRPr="00FA0C3B">
        <w:rPr>
          <w:rFonts w:ascii="Bookman Old Style" w:hAnsi="Bookman Old Style"/>
          <w:b/>
          <w:i/>
          <w:sz w:val="24"/>
          <w:szCs w:val="24"/>
        </w:rPr>
        <w:t>nor CA 22/2015,</w:t>
      </w:r>
      <w:r w:rsidRPr="00FA0C3B">
        <w:rPr>
          <w:rFonts w:ascii="Bookman Old Style" w:hAnsi="Bookman Old Style"/>
          <w:sz w:val="24"/>
          <w:szCs w:val="24"/>
        </w:rPr>
        <w:t xml:space="preserve"> court refused to set aside the lower court judgement on ground o existence of sufficient evidence, independent of observations at locus in quo, to uphold the decisions appealed against.</w:t>
      </w:r>
    </w:p>
    <w:p w:rsidR="00FA0C3B" w:rsidRPr="00FA0C3B" w:rsidRDefault="00FA0C3B" w:rsidP="00FA0C3B">
      <w:pPr>
        <w:spacing w:after="160" w:line="259" w:lineRule="auto"/>
        <w:jc w:val="both"/>
        <w:rPr>
          <w:rFonts w:ascii="Bookman Old Style" w:hAnsi="Bookman Old Style"/>
          <w:sz w:val="24"/>
          <w:szCs w:val="24"/>
        </w:rPr>
      </w:pPr>
      <w:r w:rsidRPr="00FA0C3B">
        <w:rPr>
          <w:rFonts w:ascii="Bookman Old Style" w:hAnsi="Bookman Old Style"/>
          <w:sz w:val="24"/>
          <w:szCs w:val="24"/>
        </w:rPr>
        <w:t xml:space="preserve">They submitted that </w:t>
      </w:r>
      <w:r>
        <w:rPr>
          <w:rFonts w:ascii="Bookman Old Style" w:hAnsi="Bookman Old Style"/>
          <w:sz w:val="24"/>
          <w:szCs w:val="24"/>
        </w:rPr>
        <w:t xml:space="preserve">Court </w:t>
      </w:r>
      <w:r w:rsidRPr="00FA0C3B">
        <w:rPr>
          <w:rFonts w:ascii="Bookman Old Style" w:hAnsi="Bookman Old Style"/>
          <w:sz w:val="24"/>
          <w:szCs w:val="24"/>
        </w:rPr>
        <w:t>be  pleased  to adopt the same approach above to find that the evidence adduced by the defendant now respondent is /wa</w:t>
      </w:r>
      <w:r w:rsidR="00B46899">
        <w:rPr>
          <w:rFonts w:ascii="Bookman Old Style" w:hAnsi="Bookman Old Style"/>
          <w:sz w:val="24"/>
          <w:szCs w:val="24"/>
        </w:rPr>
        <w:t>s sufficient to lead to the c</w:t>
      </w:r>
      <w:r w:rsidRPr="00FA0C3B">
        <w:rPr>
          <w:rFonts w:ascii="Bookman Old Style" w:hAnsi="Bookman Old Style"/>
          <w:sz w:val="24"/>
          <w:szCs w:val="24"/>
        </w:rPr>
        <w:t>onclusion that the defendant now respondent is the lawful owner of the suit land as rig</w:t>
      </w:r>
      <w:r w:rsidR="00B46899">
        <w:rPr>
          <w:rFonts w:ascii="Bookman Old Style" w:hAnsi="Bookman Old Style"/>
          <w:sz w:val="24"/>
          <w:szCs w:val="24"/>
        </w:rPr>
        <w:t>htly held by the learned trial M</w:t>
      </w:r>
      <w:r w:rsidRPr="00FA0C3B">
        <w:rPr>
          <w:rFonts w:ascii="Bookman Old Style" w:hAnsi="Bookman Old Style"/>
          <w:sz w:val="24"/>
          <w:szCs w:val="24"/>
        </w:rPr>
        <w:t>agistrate and disregard the observation at the locus in</w:t>
      </w:r>
    </w:p>
    <w:p w:rsidR="00B46899" w:rsidRDefault="00B46899" w:rsidP="00B46899">
      <w:pPr>
        <w:spacing w:after="160" w:line="259" w:lineRule="auto"/>
        <w:jc w:val="both"/>
        <w:rPr>
          <w:rFonts w:ascii="Bookman Old Style" w:hAnsi="Bookman Old Style"/>
          <w:sz w:val="24"/>
          <w:szCs w:val="24"/>
        </w:rPr>
      </w:pPr>
      <w:r>
        <w:rPr>
          <w:rFonts w:ascii="Bookman Old Style" w:hAnsi="Bookman Old Style"/>
          <w:sz w:val="24"/>
          <w:szCs w:val="24"/>
        </w:rPr>
        <w:t xml:space="preserve">They </w:t>
      </w:r>
      <w:r w:rsidR="00FA0C3B" w:rsidRPr="00FA0C3B">
        <w:rPr>
          <w:rFonts w:ascii="Bookman Old Style" w:hAnsi="Bookman Old Style"/>
          <w:sz w:val="24"/>
          <w:szCs w:val="24"/>
        </w:rPr>
        <w:t>thus pray</w:t>
      </w:r>
      <w:r>
        <w:rPr>
          <w:rFonts w:ascii="Bookman Old Style" w:hAnsi="Bookman Old Style"/>
          <w:sz w:val="24"/>
          <w:szCs w:val="24"/>
        </w:rPr>
        <w:t>ed</w:t>
      </w:r>
      <w:r w:rsidR="00FA0C3B" w:rsidRPr="00FA0C3B">
        <w:rPr>
          <w:rFonts w:ascii="Bookman Old Style" w:hAnsi="Bookman Old Style"/>
          <w:sz w:val="24"/>
          <w:szCs w:val="24"/>
        </w:rPr>
        <w:t xml:space="preserve"> that this appeal lacks merit and be dismissed with costs.</w:t>
      </w:r>
    </w:p>
    <w:p w:rsidR="00B46899" w:rsidRDefault="004D72A1" w:rsidP="00B46899">
      <w:pPr>
        <w:spacing w:after="160" w:line="259" w:lineRule="auto"/>
        <w:jc w:val="both"/>
        <w:rPr>
          <w:rFonts w:ascii="Bookman Old Style" w:eastAsia="Times New Roman" w:hAnsi="Bookman Old Style" w:cs="Arial"/>
          <w:color w:val="000000"/>
          <w:sz w:val="24"/>
          <w:szCs w:val="24"/>
          <w:lang w:eastAsia="en-GB"/>
        </w:rPr>
      </w:pPr>
      <w:r w:rsidRPr="00D55DCB">
        <w:rPr>
          <w:rFonts w:ascii="Bookman Old Style" w:eastAsia="Times New Roman" w:hAnsi="Bookman Old Style" w:cs="Arial"/>
          <w:b/>
          <w:color w:val="000000" w:themeColor="text1"/>
          <w:sz w:val="24"/>
          <w:szCs w:val="24"/>
          <w:lang w:eastAsia="en-GB"/>
        </w:rPr>
        <w:lastRenderedPageBreak/>
        <w:t>In resolving this ground,</w:t>
      </w:r>
      <w:r w:rsidRPr="00D55DCB">
        <w:rPr>
          <w:rFonts w:ascii="Bookman Old Style" w:eastAsia="Times New Roman" w:hAnsi="Bookman Old Style" w:cs="Arial"/>
          <w:color w:val="000000" w:themeColor="text1"/>
          <w:sz w:val="24"/>
          <w:szCs w:val="24"/>
          <w:lang w:eastAsia="en-GB"/>
        </w:rPr>
        <w:t xml:space="preserve"> I have carefully addressed the</w:t>
      </w:r>
      <w:r w:rsidR="004A7A66" w:rsidRPr="00D55DCB">
        <w:rPr>
          <w:rFonts w:ascii="Bookman Old Style" w:eastAsia="Times New Roman" w:hAnsi="Bookman Old Style" w:cs="Arial"/>
          <w:color w:val="000000" w:themeColor="text1"/>
          <w:sz w:val="24"/>
          <w:szCs w:val="24"/>
          <w:lang w:eastAsia="en-GB"/>
        </w:rPr>
        <w:t xml:space="preserve"> position of the law as far as visiting the locus is provided in </w:t>
      </w:r>
      <w:r w:rsidR="004A7A66" w:rsidRPr="00D55DCB">
        <w:rPr>
          <w:rFonts w:ascii="Bookman Old Style" w:eastAsia="Times New Roman" w:hAnsi="Bookman Old Style" w:cs="Arial"/>
          <w:b/>
          <w:iCs/>
          <w:color w:val="000000"/>
          <w:sz w:val="24"/>
          <w:szCs w:val="24"/>
          <w:u w:val="single"/>
          <w:lang w:eastAsia="en-GB"/>
        </w:rPr>
        <w:t>Practice Direction on the issue of orders relating to registered land which affect or impact on tenants by occupancy, Practice Direction No. 1 of 2007</w:t>
      </w:r>
      <w:r w:rsidR="004A7A66" w:rsidRPr="00D55DCB">
        <w:rPr>
          <w:rFonts w:ascii="Bookman Old Style" w:hAnsi="Bookman Old Style"/>
          <w:b/>
          <w:sz w:val="24"/>
          <w:szCs w:val="24"/>
        </w:rPr>
        <w:t xml:space="preserve">. </w:t>
      </w:r>
      <w:r w:rsidR="004A7A66" w:rsidRPr="00D55DCB">
        <w:rPr>
          <w:rFonts w:ascii="Bookman Old Style" w:hAnsi="Bookman Old Style"/>
          <w:sz w:val="24"/>
          <w:szCs w:val="24"/>
        </w:rPr>
        <w:t xml:space="preserve">The purpose of visiting the locus is to verify the evidence adduced by both sides to the hearing and although as </w:t>
      </w:r>
      <w:r w:rsidR="004A7A66" w:rsidRPr="00D55DCB">
        <w:rPr>
          <w:rFonts w:ascii="Bookman Old Style" w:eastAsia="Times New Roman" w:hAnsi="Bookman Old Style" w:cs="Arial"/>
          <w:color w:val="000000"/>
          <w:sz w:val="24"/>
          <w:szCs w:val="24"/>
          <w:lang w:eastAsia="en-GB"/>
        </w:rPr>
        <w:t xml:space="preserve">spelt out in its long title, that practice direction pertains to orders in respect of registered land, it is now desirable to apply it to all land tenures. </w:t>
      </w:r>
    </w:p>
    <w:p w:rsidR="004A7A66" w:rsidRPr="00B46899" w:rsidRDefault="004A7A66" w:rsidP="00B46899">
      <w:pPr>
        <w:spacing w:after="160" w:line="259" w:lineRule="auto"/>
        <w:jc w:val="both"/>
        <w:rPr>
          <w:rFonts w:ascii="Bookman Old Style" w:hAnsi="Bookman Old Style"/>
          <w:sz w:val="24"/>
          <w:szCs w:val="24"/>
        </w:rPr>
      </w:pPr>
      <w:r w:rsidRPr="00D55DCB">
        <w:rPr>
          <w:rFonts w:ascii="Bookman Old Style" w:eastAsia="Times New Roman" w:hAnsi="Bookman Old Style" w:cs="Arial"/>
          <w:color w:val="000000"/>
          <w:sz w:val="24"/>
          <w:szCs w:val="24"/>
          <w:lang w:eastAsia="en-GB"/>
        </w:rPr>
        <w:t xml:space="preserve">There is evidence before the trial court as would suggest that the land in issue presently was unregistered land and it is undeniable that this Practice Directive has been applied by the courts in conducting visits to </w:t>
      </w:r>
      <w:r w:rsidRPr="00D55DCB">
        <w:rPr>
          <w:rFonts w:ascii="Bookman Old Style" w:eastAsia="Times New Roman" w:hAnsi="Bookman Old Style" w:cs="Arial"/>
          <w:i/>
          <w:color w:val="000000"/>
          <w:sz w:val="24"/>
          <w:szCs w:val="24"/>
          <w:lang w:eastAsia="en-GB"/>
        </w:rPr>
        <w:t>locus in qu</w:t>
      </w:r>
      <w:r w:rsidRPr="00D55DCB">
        <w:rPr>
          <w:rFonts w:ascii="Bookman Old Style" w:eastAsia="Times New Roman" w:hAnsi="Bookman Old Style" w:cs="Arial"/>
          <w:color w:val="000000"/>
          <w:sz w:val="24"/>
          <w:szCs w:val="24"/>
          <w:lang w:eastAsia="en-GB"/>
        </w:rPr>
        <w:t xml:space="preserve">o in respect of all land tenure systems where there is a dispute. </w:t>
      </w:r>
    </w:p>
    <w:p w:rsidR="004A7A66" w:rsidRPr="00D55DCB" w:rsidRDefault="004A7A66" w:rsidP="00D55DCB">
      <w:pPr>
        <w:spacing w:after="160"/>
        <w:jc w:val="both"/>
        <w:rPr>
          <w:rFonts w:ascii="Bookman Old Style" w:hAnsi="Bookman Old Style"/>
          <w:sz w:val="24"/>
          <w:szCs w:val="24"/>
          <w:u w:val="single"/>
        </w:rPr>
      </w:pPr>
      <w:r w:rsidRPr="00D55DCB">
        <w:rPr>
          <w:rFonts w:ascii="Bookman Old Style" w:eastAsia="Times New Roman" w:hAnsi="Bookman Old Style" w:cs="Arial"/>
          <w:color w:val="000000"/>
          <w:sz w:val="24"/>
          <w:szCs w:val="24"/>
          <w:lang w:eastAsia="en-GB"/>
        </w:rPr>
        <w:t xml:space="preserve">In the case of </w:t>
      </w:r>
      <w:r w:rsidRPr="00D55DCB">
        <w:rPr>
          <w:rFonts w:ascii="Bookman Old Style" w:eastAsia="Times New Roman" w:hAnsi="Bookman Old Style" w:cs="Arial"/>
          <w:b/>
          <w:bCs/>
          <w:i/>
          <w:color w:val="000000"/>
          <w:sz w:val="24"/>
          <w:szCs w:val="24"/>
          <w:lang w:eastAsia="en-GB"/>
        </w:rPr>
        <w:t>Yeseri Waibi vs Edisa Lusi Byandala [1982] HCB 28,</w:t>
      </w:r>
      <w:r w:rsidRPr="00D55DCB">
        <w:rPr>
          <w:rFonts w:ascii="Bookman Old Style" w:eastAsia="Times New Roman" w:hAnsi="Bookman Old Style" w:cs="Arial"/>
          <w:b/>
          <w:bCs/>
          <w:color w:val="000000"/>
          <w:sz w:val="24"/>
          <w:szCs w:val="24"/>
          <w:lang w:eastAsia="en-GB"/>
        </w:rPr>
        <w:t xml:space="preserve"> </w:t>
      </w:r>
      <w:r w:rsidRPr="00D55DCB">
        <w:rPr>
          <w:rFonts w:ascii="Bookman Old Style" w:eastAsia="Times New Roman" w:hAnsi="Bookman Old Style" w:cs="Arial"/>
          <w:color w:val="000000"/>
          <w:sz w:val="24"/>
          <w:szCs w:val="24"/>
          <w:lang w:eastAsia="en-GB"/>
        </w:rPr>
        <w:t xml:space="preserve">it was held that the practice of visiting the </w:t>
      </w:r>
      <w:r w:rsidRPr="00D55DCB">
        <w:rPr>
          <w:rFonts w:ascii="Bookman Old Style" w:eastAsia="Times New Roman" w:hAnsi="Bookman Old Style" w:cs="Arial"/>
          <w:i/>
          <w:iCs/>
          <w:color w:val="000000"/>
          <w:sz w:val="24"/>
          <w:szCs w:val="24"/>
          <w:lang w:eastAsia="en-GB"/>
        </w:rPr>
        <w:t>locus in quo</w:t>
      </w:r>
      <w:r w:rsidRPr="00D55DCB">
        <w:rPr>
          <w:rFonts w:ascii="Bookman Old Style" w:eastAsia="Times New Roman" w:hAnsi="Bookman Old Style" w:cs="Arial"/>
          <w:color w:val="000000"/>
          <w:sz w:val="24"/>
          <w:szCs w:val="24"/>
          <w:lang w:eastAsia="en-GB"/>
        </w:rPr>
        <w:t xml:space="preserve"> is to check on the evidence given by witnesses and not to fill the gap for them or court may run the risk of making itself a witness in the case. There are established procedures and principles for guidance when conducting a visit to the </w:t>
      </w:r>
      <w:r w:rsidRPr="00D55DCB">
        <w:rPr>
          <w:rFonts w:ascii="Bookman Old Style" w:eastAsia="Times New Roman" w:hAnsi="Bookman Old Style" w:cs="Arial"/>
          <w:i/>
          <w:iCs/>
          <w:color w:val="000000"/>
          <w:sz w:val="24"/>
          <w:szCs w:val="24"/>
          <w:lang w:eastAsia="en-GB"/>
        </w:rPr>
        <w:t xml:space="preserve">locus in quo. </w:t>
      </w:r>
      <w:r w:rsidRPr="00D55DCB">
        <w:rPr>
          <w:rFonts w:ascii="Bookman Old Style" w:eastAsia="Times New Roman" w:hAnsi="Bookman Old Style" w:cs="Arial"/>
          <w:b/>
          <w:color w:val="000000"/>
          <w:sz w:val="24"/>
          <w:szCs w:val="24"/>
          <w:u w:val="single"/>
          <w:lang w:eastAsia="en-GB"/>
        </w:rPr>
        <w:t xml:space="preserve">Practice Direction No. 1/2007 </w:t>
      </w:r>
      <w:r w:rsidRPr="00D55DCB">
        <w:rPr>
          <w:rFonts w:ascii="Bookman Old Style" w:eastAsia="Times New Roman" w:hAnsi="Bookman Old Style" w:cs="Arial"/>
          <w:color w:val="000000"/>
          <w:sz w:val="24"/>
          <w:szCs w:val="24"/>
          <w:lang w:eastAsia="en-GB"/>
        </w:rPr>
        <w:t>states that</w:t>
      </w:r>
      <w:r w:rsidRPr="00D55DCB">
        <w:rPr>
          <w:rFonts w:ascii="Bookman Old Style" w:eastAsia="Times New Roman" w:hAnsi="Bookman Old Style" w:cs="Arial"/>
          <w:b/>
          <w:color w:val="000000"/>
          <w:sz w:val="24"/>
          <w:szCs w:val="24"/>
          <w:u w:val="single"/>
          <w:lang w:eastAsia="en-GB"/>
        </w:rPr>
        <w:t xml:space="preserve">   </w:t>
      </w:r>
    </w:p>
    <w:p w:rsidR="004A7A66" w:rsidRPr="00D55DCB" w:rsidRDefault="004A7A66" w:rsidP="00D55DCB">
      <w:pPr>
        <w:spacing w:after="160"/>
        <w:jc w:val="both"/>
        <w:rPr>
          <w:rFonts w:ascii="Bookman Old Style" w:hAnsi="Bookman Old Style"/>
          <w:i/>
          <w:sz w:val="24"/>
          <w:szCs w:val="24"/>
          <w:u w:val="single"/>
        </w:rPr>
      </w:pPr>
      <w:r w:rsidRPr="00D55DCB">
        <w:rPr>
          <w:rFonts w:ascii="Bookman Old Style" w:eastAsia="Times New Roman" w:hAnsi="Bookman Old Style" w:cs="Arial"/>
          <w:bCs/>
          <w:i/>
          <w:color w:val="000000"/>
          <w:sz w:val="24"/>
          <w:szCs w:val="24"/>
          <w:lang w:eastAsia="en-GB"/>
        </w:rPr>
        <w:t>“During the hearing of land disputes the court should take interest in visiting the locus in quo, and while there:</w:t>
      </w:r>
    </w:p>
    <w:p w:rsidR="004A7A66" w:rsidRPr="00D55DCB" w:rsidRDefault="004A7A66" w:rsidP="00D55DCB">
      <w:pPr>
        <w:numPr>
          <w:ilvl w:val="0"/>
          <w:numId w:val="6"/>
        </w:numPr>
        <w:spacing w:after="160"/>
        <w:contextualSpacing/>
        <w:jc w:val="both"/>
        <w:rPr>
          <w:rFonts w:ascii="Bookman Old Style" w:hAnsi="Bookman Old Style"/>
          <w:sz w:val="24"/>
          <w:szCs w:val="24"/>
        </w:rPr>
      </w:pPr>
      <w:r w:rsidRPr="00D55DCB">
        <w:rPr>
          <w:rFonts w:ascii="Bookman Old Style" w:eastAsia="Times New Roman" w:hAnsi="Bookman Old Style" w:cs="Arial"/>
          <w:i/>
          <w:iCs/>
          <w:color w:val="000000"/>
          <w:sz w:val="24"/>
          <w:szCs w:val="24"/>
          <w:lang w:eastAsia="en-GB"/>
        </w:rPr>
        <w:t>Ensure that all the parties, their witnesses, and advocates, if any, are present.</w:t>
      </w:r>
    </w:p>
    <w:p w:rsidR="004A7A66" w:rsidRPr="00D55DCB" w:rsidRDefault="004A7A66" w:rsidP="00D55DCB">
      <w:pPr>
        <w:numPr>
          <w:ilvl w:val="0"/>
          <w:numId w:val="6"/>
        </w:numPr>
        <w:spacing w:after="160"/>
        <w:contextualSpacing/>
        <w:jc w:val="both"/>
        <w:rPr>
          <w:rFonts w:ascii="Bookman Old Style" w:hAnsi="Bookman Old Style"/>
          <w:sz w:val="24"/>
          <w:szCs w:val="24"/>
        </w:rPr>
      </w:pPr>
      <w:r w:rsidRPr="00D55DCB">
        <w:rPr>
          <w:rFonts w:ascii="Bookman Old Style" w:eastAsia="Times New Roman" w:hAnsi="Bookman Old Style" w:cs="Arial"/>
          <w:i/>
          <w:iCs/>
          <w:color w:val="000000"/>
          <w:sz w:val="24"/>
          <w:szCs w:val="24"/>
          <w:lang w:eastAsia="en-GB"/>
        </w:rPr>
        <w:t>Allow the parties and their witnesses to adduce evidence at the locus in quo.</w:t>
      </w:r>
    </w:p>
    <w:p w:rsidR="004A7A66" w:rsidRPr="00D55DCB" w:rsidRDefault="004A7A66" w:rsidP="00D55DCB">
      <w:pPr>
        <w:numPr>
          <w:ilvl w:val="0"/>
          <w:numId w:val="6"/>
        </w:numPr>
        <w:spacing w:after="160"/>
        <w:contextualSpacing/>
        <w:jc w:val="both"/>
        <w:rPr>
          <w:rFonts w:ascii="Bookman Old Style" w:hAnsi="Bookman Old Style"/>
          <w:sz w:val="24"/>
          <w:szCs w:val="24"/>
        </w:rPr>
      </w:pPr>
      <w:r w:rsidRPr="00D55DCB">
        <w:rPr>
          <w:rFonts w:ascii="Bookman Old Style" w:eastAsia="Times New Roman" w:hAnsi="Bookman Old Style" w:cs="Arial"/>
          <w:i/>
          <w:iCs/>
          <w:color w:val="000000"/>
          <w:sz w:val="24"/>
          <w:szCs w:val="24"/>
          <w:lang w:eastAsia="en-GB"/>
        </w:rPr>
        <w:t>Allow cross examination by either party, or his/her counsel.</w:t>
      </w:r>
    </w:p>
    <w:p w:rsidR="004A7A66" w:rsidRPr="00D55DCB" w:rsidRDefault="004A7A66" w:rsidP="00D55DCB">
      <w:pPr>
        <w:numPr>
          <w:ilvl w:val="0"/>
          <w:numId w:val="6"/>
        </w:numPr>
        <w:spacing w:after="160"/>
        <w:contextualSpacing/>
        <w:jc w:val="both"/>
        <w:rPr>
          <w:rFonts w:ascii="Bookman Old Style" w:hAnsi="Bookman Old Style"/>
          <w:sz w:val="24"/>
          <w:szCs w:val="24"/>
        </w:rPr>
      </w:pPr>
      <w:r w:rsidRPr="00D55DCB">
        <w:rPr>
          <w:rFonts w:ascii="Bookman Old Style" w:eastAsia="Times New Roman" w:hAnsi="Bookman Old Style" w:cs="Arial"/>
          <w:i/>
          <w:iCs/>
          <w:color w:val="000000"/>
          <w:sz w:val="24"/>
          <w:szCs w:val="24"/>
          <w:lang w:eastAsia="en-GB"/>
        </w:rPr>
        <w:t>Record all the proceedings at the locus in quo.</w:t>
      </w:r>
    </w:p>
    <w:p w:rsidR="004A7A66" w:rsidRPr="00D55DCB" w:rsidRDefault="004A7A66" w:rsidP="00D55DCB">
      <w:pPr>
        <w:numPr>
          <w:ilvl w:val="0"/>
          <w:numId w:val="6"/>
        </w:numPr>
        <w:spacing w:after="160"/>
        <w:contextualSpacing/>
        <w:jc w:val="both"/>
        <w:rPr>
          <w:rFonts w:ascii="Bookman Old Style" w:hAnsi="Bookman Old Style"/>
          <w:sz w:val="24"/>
          <w:szCs w:val="24"/>
        </w:rPr>
      </w:pPr>
      <w:r w:rsidRPr="00D55DCB">
        <w:rPr>
          <w:rFonts w:ascii="Bookman Old Style" w:eastAsia="Times New Roman" w:hAnsi="Bookman Old Style" w:cs="Arial"/>
          <w:i/>
          <w:iCs/>
          <w:color w:val="000000"/>
          <w:sz w:val="24"/>
          <w:szCs w:val="24"/>
          <w:lang w:eastAsia="en-GB"/>
        </w:rPr>
        <w:t>Record any observation, view, opinion, or conclusion of the court, including drawing a sketch map, if necessary.</w:t>
      </w:r>
    </w:p>
    <w:p w:rsidR="004D72A1" w:rsidRPr="00D55DCB" w:rsidRDefault="004D72A1" w:rsidP="00D55DCB">
      <w:pPr>
        <w:spacing w:after="160"/>
        <w:jc w:val="both"/>
        <w:rPr>
          <w:rFonts w:ascii="Bookman Old Style" w:hAnsi="Bookman Old Style"/>
          <w:sz w:val="24"/>
          <w:szCs w:val="24"/>
        </w:rPr>
      </w:pPr>
    </w:p>
    <w:p w:rsidR="004A7A66" w:rsidRPr="00D55DCB" w:rsidRDefault="004A7A66" w:rsidP="00D55DCB">
      <w:pPr>
        <w:spacing w:after="160"/>
        <w:jc w:val="both"/>
        <w:rPr>
          <w:rFonts w:ascii="Bookman Old Style" w:hAnsi="Bookman Old Style"/>
          <w:sz w:val="24"/>
          <w:szCs w:val="24"/>
        </w:rPr>
      </w:pPr>
      <w:r w:rsidRPr="00D55DCB">
        <w:rPr>
          <w:rFonts w:ascii="Bookman Old Style" w:hAnsi="Bookman Old Style"/>
          <w:sz w:val="24"/>
          <w:szCs w:val="24"/>
        </w:rPr>
        <w:t xml:space="preserve">Further, </w:t>
      </w:r>
      <w:r w:rsidRPr="00D55DCB">
        <w:rPr>
          <w:rFonts w:ascii="Bookman Old Style" w:hAnsi="Bookman Old Style"/>
          <w:b/>
          <w:sz w:val="24"/>
          <w:szCs w:val="24"/>
          <w:u w:val="single"/>
        </w:rPr>
        <w:t>2007 Practice Direction</w:t>
      </w:r>
      <w:r w:rsidRPr="00D55DCB">
        <w:rPr>
          <w:rFonts w:ascii="Bookman Old Style" w:hAnsi="Bookman Old Style"/>
          <w:sz w:val="24"/>
          <w:szCs w:val="24"/>
        </w:rPr>
        <w:t xml:space="preserve"> was enacted to guide the trial courts and streamline how they handled visits to the locus. Previously, every trial court relied on its own procedure and in many cases; this frustrated the essence of a court’s visit to the locus. The essence of visiting the locus is to check on the evidence given by the witnesses and not fill the gap for them. </w:t>
      </w:r>
    </w:p>
    <w:p w:rsidR="004A7A66" w:rsidRPr="00D55DCB" w:rsidRDefault="004A7A66" w:rsidP="00D55DCB">
      <w:pPr>
        <w:spacing w:after="160"/>
        <w:jc w:val="both"/>
        <w:rPr>
          <w:rFonts w:ascii="Bookman Old Style" w:hAnsi="Bookman Old Style"/>
          <w:sz w:val="24"/>
          <w:szCs w:val="24"/>
        </w:rPr>
      </w:pPr>
      <w:r w:rsidRPr="00D55DCB">
        <w:rPr>
          <w:rFonts w:ascii="Bookman Old Style" w:eastAsia="Times New Roman" w:hAnsi="Bookman Old Style" w:cs="Arial"/>
          <w:b/>
          <w:color w:val="000000"/>
          <w:sz w:val="24"/>
          <w:szCs w:val="24"/>
          <w:lang w:eastAsia="en-GB"/>
        </w:rPr>
        <w:t xml:space="preserve">Guidelines 3 (a), (b) and (c) </w:t>
      </w:r>
      <w:r w:rsidRPr="00D55DCB">
        <w:rPr>
          <w:rFonts w:ascii="Bookman Old Style" w:eastAsia="Times New Roman" w:hAnsi="Bookman Old Style" w:cs="Arial"/>
          <w:b/>
          <w:color w:val="000000"/>
          <w:sz w:val="24"/>
          <w:szCs w:val="24"/>
          <w:u w:val="single"/>
          <w:lang w:eastAsia="en-GB"/>
        </w:rPr>
        <w:t xml:space="preserve">of </w:t>
      </w:r>
      <w:r w:rsidRPr="00D55DCB">
        <w:rPr>
          <w:rFonts w:ascii="Bookman Old Style" w:hAnsi="Bookman Old Style"/>
          <w:b/>
          <w:sz w:val="24"/>
          <w:szCs w:val="24"/>
          <w:u w:val="single"/>
        </w:rPr>
        <w:t xml:space="preserve">Practice Direction No. I/2007 </w:t>
      </w:r>
      <w:r w:rsidRPr="00D55DCB">
        <w:rPr>
          <w:rFonts w:ascii="Bookman Old Style" w:eastAsia="Times New Roman" w:hAnsi="Bookman Old Style" w:cs="Arial"/>
          <w:color w:val="000000"/>
          <w:sz w:val="24"/>
          <w:szCs w:val="24"/>
          <w:lang w:eastAsia="en-GB"/>
        </w:rPr>
        <w:t xml:space="preserve">provides for trial witnesses to substantiate the evidence they previously adduced in court. </w:t>
      </w:r>
    </w:p>
    <w:p w:rsidR="004A7A66" w:rsidRPr="00D55DCB" w:rsidRDefault="004A7A66" w:rsidP="00D55DCB">
      <w:pPr>
        <w:spacing w:after="160"/>
        <w:jc w:val="both"/>
        <w:rPr>
          <w:rFonts w:ascii="Bookman Old Style" w:eastAsia="Times New Roman" w:hAnsi="Bookman Old Style" w:cs="Arial"/>
          <w:color w:val="000000"/>
          <w:sz w:val="24"/>
          <w:szCs w:val="24"/>
          <w:lang w:eastAsia="en-GB"/>
        </w:rPr>
      </w:pPr>
      <w:r w:rsidRPr="00D55DCB">
        <w:rPr>
          <w:rFonts w:ascii="Bookman Old Style" w:eastAsia="Times New Roman" w:hAnsi="Bookman Old Style" w:cs="Arial"/>
          <w:color w:val="000000"/>
          <w:sz w:val="24"/>
          <w:szCs w:val="24"/>
          <w:lang w:eastAsia="en-GB"/>
        </w:rPr>
        <w:t xml:space="preserve">Observations at the locus are provided for by </w:t>
      </w:r>
      <w:r w:rsidRPr="00D55DCB">
        <w:rPr>
          <w:rFonts w:ascii="Bookman Old Style" w:eastAsia="Times New Roman" w:hAnsi="Bookman Old Style" w:cs="Arial"/>
          <w:b/>
          <w:color w:val="000000"/>
          <w:sz w:val="24"/>
          <w:szCs w:val="24"/>
          <w:lang w:eastAsia="en-GB"/>
        </w:rPr>
        <w:t xml:space="preserve">Guideline 3(e) of Practice Direction No. 1 of 2007. </w:t>
      </w:r>
      <w:r w:rsidRPr="00D55DCB">
        <w:rPr>
          <w:rFonts w:ascii="Bookman Old Style" w:eastAsia="Times New Roman" w:hAnsi="Bookman Old Style" w:cs="Arial"/>
          <w:color w:val="000000"/>
          <w:sz w:val="24"/>
          <w:szCs w:val="24"/>
          <w:lang w:eastAsia="en-GB"/>
        </w:rPr>
        <w:t xml:space="preserve">In </w:t>
      </w:r>
      <w:r w:rsidRPr="00D55DCB">
        <w:rPr>
          <w:rFonts w:ascii="Bookman Old Style" w:eastAsia="Times New Roman" w:hAnsi="Bookman Old Style" w:cs="Arial"/>
          <w:b/>
          <w:bCs/>
          <w:i/>
          <w:color w:val="000000"/>
          <w:sz w:val="24"/>
          <w:szCs w:val="24"/>
          <w:lang w:eastAsia="en-GB"/>
        </w:rPr>
        <w:t>Erukana Jamagara v Obbo Ogolla [1976] HCB 32</w:t>
      </w:r>
      <w:r w:rsidRPr="00D55DCB">
        <w:rPr>
          <w:rFonts w:ascii="Bookman Old Style" w:eastAsia="Times New Roman" w:hAnsi="Bookman Old Style" w:cs="Arial"/>
          <w:color w:val="000000"/>
          <w:sz w:val="24"/>
          <w:szCs w:val="24"/>
          <w:lang w:eastAsia="en-GB"/>
        </w:rPr>
        <w:t xml:space="preserve">, court relied on </w:t>
      </w:r>
      <w:r w:rsidRPr="00D55DCB">
        <w:rPr>
          <w:rFonts w:ascii="Bookman Old Style" w:eastAsia="Times New Roman" w:hAnsi="Bookman Old Style" w:cs="Arial"/>
          <w:b/>
          <w:bCs/>
          <w:i/>
          <w:iCs/>
          <w:color w:val="000000"/>
          <w:sz w:val="24"/>
          <w:szCs w:val="24"/>
          <w:lang w:eastAsia="en-GB"/>
        </w:rPr>
        <w:t>Fernandes v Noronha [1969] EA 506</w:t>
      </w:r>
      <w:r w:rsidRPr="00D55DCB">
        <w:rPr>
          <w:rFonts w:ascii="Bookman Old Style" w:eastAsia="Times New Roman" w:hAnsi="Bookman Old Style" w:cs="Arial"/>
          <w:color w:val="000000"/>
          <w:sz w:val="24"/>
          <w:szCs w:val="24"/>
          <w:lang w:eastAsia="en-GB"/>
        </w:rPr>
        <w:t xml:space="preserve">, where it was held </w:t>
      </w:r>
      <w:r w:rsidRPr="00D55DCB">
        <w:rPr>
          <w:rFonts w:ascii="Bookman Old Style" w:eastAsia="Times New Roman" w:hAnsi="Bookman Old Style" w:cs="Arial"/>
          <w:color w:val="000000"/>
          <w:sz w:val="24"/>
          <w:szCs w:val="24"/>
          <w:lang w:eastAsia="en-GB"/>
        </w:rPr>
        <w:lastRenderedPageBreak/>
        <w:t xml:space="preserve">that the proper procedure when visiting the </w:t>
      </w:r>
      <w:r w:rsidRPr="00D55DCB">
        <w:rPr>
          <w:rFonts w:ascii="Bookman Old Style" w:eastAsia="Times New Roman" w:hAnsi="Bookman Old Style" w:cs="Arial"/>
          <w:i/>
          <w:iCs/>
          <w:color w:val="000000"/>
          <w:sz w:val="24"/>
          <w:szCs w:val="24"/>
          <w:lang w:eastAsia="en-GB"/>
        </w:rPr>
        <w:t>locus in quo</w:t>
      </w:r>
      <w:r w:rsidRPr="00D55DCB">
        <w:rPr>
          <w:rFonts w:ascii="Bookman Old Style" w:eastAsia="Times New Roman" w:hAnsi="Bookman Old Style" w:cs="Arial"/>
          <w:color w:val="000000"/>
          <w:sz w:val="24"/>
          <w:szCs w:val="24"/>
          <w:lang w:eastAsia="en-GB"/>
        </w:rPr>
        <w:t xml:space="preserve"> is for the court to make a note of what took place during that visit in its records and this note should be either agreed to by the advocates or at least read out to them. </w:t>
      </w:r>
    </w:p>
    <w:p w:rsidR="004A7A66" w:rsidRPr="00D55DCB" w:rsidRDefault="004A7A66" w:rsidP="00D55DCB">
      <w:pPr>
        <w:spacing w:before="100" w:beforeAutospacing="1" w:after="100" w:afterAutospacing="1"/>
        <w:jc w:val="both"/>
        <w:rPr>
          <w:rFonts w:ascii="Bookman Old Style" w:eastAsia="Times New Roman" w:hAnsi="Bookman Old Style" w:cs="Times New Roman"/>
          <w:sz w:val="24"/>
          <w:szCs w:val="24"/>
          <w:u w:val="single"/>
        </w:rPr>
      </w:pPr>
      <w:r w:rsidRPr="00D55DCB">
        <w:rPr>
          <w:rFonts w:ascii="Bookman Old Style" w:eastAsia="Times New Roman" w:hAnsi="Bookman Old Style" w:cs="Times New Roman"/>
          <w:sz w:val="24"/>
          <w:szCs w:val="24"/>
        </w:rPr>
        <w:t xml:space="preserve">Further, in </w:t>
      </w:r>
      <w:r w:rsidRPr="00D55DCB">
        <w:rPr>
          <w:rFonts w:ascii="Bookman Old Style" w:eastAsia="Times New Roman" w:hAnsi="Bookman Old Style" w:cs="Times New Roman"/>
          <w:b/>
          <w:i/>
          <w:sz w:val="24"/>
          <w:szCs w:val="24"/>
        </w:rPr>
        <w:t>Kwebiiha &amp; Anor vs. Rwanga &amp; 2 others Civil Appeal No.21 of 2011</w:t>
      </w:r>
      <w:r w:rsidRPr="00D55DCB">
        <w:rPr>
          <w:rFonts w:ascii="Bookman Old Style" w:eastAsia="Times New Roman" w:hAnsi="Bookman Old Style" w:cs="Times New Roman"/>
          <w:sz w:val="24"/>
          <w:szCs w:val="24"/>
        </w:rPr>
        <w:t xml:space="preserve"> Justice Masalu clarified that the purpose of visiting </w:t>
      </w:r>
      <w:r w:rsidRPr="00D55DCB">
        <w:rPr>
          <w:rFonts w:ascii="Bookman Old Style" w:eastAsia="Times New Roman" w:hAnsi="Bookman Old Style" w:cs="Times New Roman"/>
          <w:i/>
          <w:sz w:val="24"/>
          <w:szCs w:val="24"/>
        </w:rPr>
        <w:t>locus in quo</w:t>
      </w:r>
      <w:r w:rsidRPr="00D55DCB">
        <w:rPr>
          <w:rFonts w:ascii="Bookman Old Style" w:eastAsia="Times New Roman" w:hAnsi="Bookman Old Style" w:cs="Times New Roman"/>
          <w:sz w:val="24"/>
          <w:szCs w:val="24"/>
        </w:rPr>
        <w:t xml:space="preserve"> is to clarify on evidence already given in court.  It is for purposes of the parties and witnesses to clarify on special features such as graves and/or graveyards of departed ones on either side, to confirm boundaries and neighbors to the disputed land, to show whatever developments either party may have put up on the disputed land; and any other matters relevant to the case. </w:t>
      </w:r>
      <w:r w:rsidRPr="00D55DCB">
        <w:rPr>
          <w:rFonts w:ascii="Bookman Old Style" w:eastAsia="Times New Roman" w:hAnsi="Bookman Old Style" w:cs="Times New Roman"/>
          <w:b/>
          <w:sz w:val="24"/>
          <w:szCs w:val="24"/>
          <w:u w:val="single"/>
        </w:rPr>
        <w:t>It is also during locus in quo that witnesses who were unable to go to court either due to physical disability or advanced age may testify.</w:t>
      </w:r>
      <w:r w:rsidRPr="00D55DCB">
        <w:rPr>
          <w:rFonts w:ascii="Bookman Old Style" w:eastAsia="Times New Roman" w:hAnsi="Bookman Old Style" w:cs="Times New Roman"/>
          <w:sz w:val="24"/>
          <w:szCs w:val="24"/>
          <w:u w:val="single"/>
        </w:rPr>
        <w:t xml:space="preserve">  </w:t>
      </w:r>
      <w:r w:rsidRPr="00D55DCB">
        <w:rPr>
          <w:rFonts w:ascii="Bookman Old Style" w:eastAsia="Times New Roman" w:hAnsi="Bookman Old Style" w:cs="Times New Roman"/>
          <w:b/>
          <w:i/>
          <w:sz w:val="24"/>
          <w:szCs w:val="24"/>
          <w:u w:val="single"/>
        </w:rPr>
        <w:t>[Emphasis Mine]</w:t>
      </w:r>
    </w:p>
    <w:p w:rsidR="004A7A66" w:rsidRPr="00D55DCB" w:rsidRDefault="004A7A66"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sz w:val="24"/>
          <w:szCs w:val="24"/>
        </w:rPr>
        <w:t xml:space="preserve">The above is the desired norm of practice and if the trial court finds/or requires other independent witnesses to testify at the locus in quo, then all the relevant procedures must be followed.  Such witnesses must testify or give evidence after taking oath or affirmation and they are liable to cross-examination by the parties and/or their advocates. All evidence and proceedings at the locus in quo must be recorded and form part of court record.  </w:t>
      </w:r>
    </w:p>
    <w:p w:rsidR="004A7A66" w:rsidRPr="00D55DCB" w:rsidRDefault="004A7A66" w:rsidP="00D55DCB">
      <w:pPr>
        <w:spacing w:before="100" w:beforeAutospacing="1" w:after="100" w:afterAutospacing="1"/>
        <w:jc w:val="both"/>
        <w:rPr>
          <w:rFonts w:ascii="Bookman Old Style" w:eastAsia="Times New Roman" w:hAnsi="Bookman Old Style" w:cs="Times New Roman"/>
          <w:sz w:val="24"/>
          <w:szCs w:val="24"/>
        </w:rPr>
      </w:pPr>
      <w:r w:rsidRPr="00D55DCB">
        <w:rPr>
          <w:rFonts w:ascii="Bookman Old Style" w:eastAsia="Times New Roman" w:hAnsi="Bookman Old Style" w:cs="Times New Roman"/>
          <w:sz w:val="24"/>
          <w:szCs w:val="24"/>
        </w:rPr>
        <w:t xml:space="preserve">It is also important to emphasize that evidence at the </w:t>
      </w:r>
      <w:r w:rsidRPr="00D55DCB">
        <w:rPr>
          <w:rFonts w:ascii="Bookman Old Style" w:eastAsia="Times New Roman" w:hAnsi="Bookman Old Style" w:cs="Times New Roman"/>
          <w:i/>
          <w:sz w:val="24"/>
          <w:szCs w:val="24"/>
        </w:rPr>
        <w:t>locus in quo</w:t>
      </w:r>
      <w:r w:rsidRPr="00D55DCB">
        <w:rPr>
          <w:rFonts w:ascii="Bookman Old Style" w:eastAsia="Times New Roman" w:hAnsi="Bookman Old Style" w:cs="Times New Roman"/>
          <w:sz w:val="24"/>
          <w:szCs w:val="24"/>
        </w:rPr>
        <w:t xml:space="preserve"> cannot be a substitute</w:t>
      </w:r>
      <w:r w:rsidR="004869E5" w:rsidRPr="00D55DCB">
        <w:rPr>
          <w:rFonts w:ascii="Bookman Old Style" w:eastAsia="Times New Roman" w:hAnsi="Bookman Old Style" w:cs="Times New Roman"/>
          <w:sz w:val="24"/>
          <w:szCs w:val="24"/>
        </w:rPr>
        <w:t>d</w:t>
      </w:r>
      <w:r w:rsidRPr="00D55DCB">
        <w:rPr>
          <w:rFonts w:ascii="Bookman Old Style" w:eastAsia="Times New Roman" w:hAnsi="Bookman Old Style" w:cs="Times New Roman"/>
          <w:sz w:val="24"/>
          <w:szCs w:val="24"/>
        </w:rPr>
        <w:t xml:space="preserve"> for evidence already given in court; it can only supplement it; and evidence at locus cannot be considered in isolation from the existing evidence recorded in Court.</w:t>
      </w:r>
    </w:p>
    <w:p w:rsidR="00D75203" w:rsidRPr="00D55DCB" w:rsidRDefault="004A7A66" w:rsidP="00D55DCB">
      <w:pPr>
        <w:spacing w:after="160"/>
        <w:jc w:val="both"/>
        <w:rPr>
          <w:rFonts w:ascii="Bookman Old Style" w:eastAsia="Times New Roman" w:hAnsi="Bookman Old Style" w:cs="Times New Roman"/>
          <w:sz w:val="24"/>
          <w:szCs w:val="24"/>
        </w:rPr>
      </w:pPr>
      <w:r w:rsidRPr="00D55DCB">
        <w:rPr>
          <w:rFonts w:ascii="Bookman Old Style" w:eastAsia="Times New Roman" w:hAnsi="Bookman Old Style" w:cs="Times New Roman"/>
          <w:sz w:val="24"/>
          <w:szCs w:val="24"/>
        </w:rPr>
        <w:t xml:space="preserve">With the above elaboration, the </w:t>
      </w:r>
      <w:r w:rsidRPr="00B46899">
        <w:rPr>
          <w:rFonts w:ascii="Bookman Old Style" w:eastAsia="Times New Roman" w:hAnsi="Bookman Old Style" w:cs="Times New Roman"/>
          <w:i/>
          <w:sz w:val="24"/>
          <w:szCs w:val="24"/>
        </w:rPr>
        <w:t>locus in</w:t>
      </w:r>
      <w:r w:rsidR="005E5770" w:rsidRPr="00B46899">
        <w:rPr>
          <w:rFonts w:ascii="Bookman Old Style" w:eastAsia="Times New Roman" w:hAnsi="Bookman Old Style" w:cs="Times New Roman"/>
          <w:i/>
          <w:sz w:val="24"/>
          <w:szCs w:val="24"/>
        </w:rPr>
        <w:t xml:space="preserve"> quo</w:t>
      </w:r>
      <w:r w:rsidR="005E5770" w:rsidRPr="00D55DCB">
        <w:rPr>
          <w:rFonts w:ascii="Bookman Old Style" w:eastAsia="Times New Roman" w:hAnsi="Bookman Old Style" w:cs="Times New Roman"/>
          <w:sz w:val="24"/>
          <w:szCs w:val="24"/>
        </w:rPr>
        <w:t xml:space="preserve"> visit was carried out on 24</w:t>
      </w:r>
      <w:r w:rsidR="005E5770" w:rsidRPr="00D55DCB">
        <w:rPr>
          <w:rFonts w:ascii="Bookman Old Style" w:eastAsia="Times New Roman" w:hAnsi="Bookman Old Style" w:cs="Times New Roman"/>
          <w:sz w:val="24"/>
          <w:szCs w:val="24"/>
          <w:vertAlign w:val="superscript"/>
        </w:rPr>
        <w:t>th</w:t>
      </w:r>
      <w:r w:rsidR="005E5770" w:rsidRPr="00D55DCB">
        <w:rPr>
          <w:rFonts w:ascii="Bookman Old Style" w:eastAsia="Times New Roman" w:hAnsi="Bookman Old Style" w:cs="Times New Roman"/>
          <w:sz w:val="24"/>
          <w:szCs w:val="24"/>
        </w:rPr>
        <w:t xml:space="preserve"> March 2023; </w:t>
      </w:r>
      <w:r w:rsidR="00D75203" w:rsidRPr="00D55DCB">
        <w:rPr>
          <w:rFonts w:ascii="Bookman Old Style" w:hAnsi="Bookman Old Style"/>
          <w:sz w:val="24"/>
          <w:szCs w:val="24"/>
        </w:rPr>
        <w:t xml:space="preserve">and since it is clear that in this case the Appellant abandoned arguing this ground of appeal in their </w:t>
      </w:r>
      <w:r w:rsidR="001561EA" w:rsidRPr="00D55DCB">
        <w:rPr>
          <w:rFonts w:ascii="Bookman Old Style" w:hAnsi="Bookman Old Style"/>
          <w:sz w:val="24"/>
          <w:szCs w:val="24"/>
        </w:rPr>
        <w:t>written</w:t>
      </w:r>
      <w:r w:rsidR="00D75203" w:rsidRPr="00D55DCB">
        <w:rPr>
          <w:rFonts w:ascii="Bookman Old Style" w:hAnsi="Bookman Old Style"/>
          <w:sz w:val="24"/>
          <w:szCs w:val="24"/>
        </w:rPr>
        <w:t xml:space="preserve"> submissions, save for clarifying on the law, I see no need to labor it since the Appellant abandoned it.</w:t>
      </w:r>
    </w:p>
    <w:p w:rsidR="00B23A47" w:rsidRPr="00D55DCB" w:rsidRDefault="004D72A1" w:rsidP="00D55DCB">
      <w:pPr>
        <w:spacing w:after="160"/>
        <w:jc w:val="both"/>
        <w:rPr>
          <w:rFonts w:ascii="Bookman Old Style" w:eastAsia="Times New Roman" w:hAnsi="Bookman Old Style" w:cs="Times New Roman"/>
          <w:sz w:val="24"/>
          <w:szCs w:val="24"/>
        </w:rPr>
      </w:pPr>
      <w:r w:rsidRPr="00D55DCB">
        <w:rPr>
          <w:rFonts w:ascii="Bookman Old Style" w:hAnsi="Bookman Old Style"/>
          <w:sz w:val="24"/>
          <w:szCs w:val="24"/>
        </w:rPr>
        <w:t xml:space="preserve">Having found as I have after subjecting all </w:t>
      </w:r>
      <w:r w:rsidR="00B23A47" w:rsidRPr="00D55DCB">
        <w:rPr>
          <w:rFonts w:ascii="Bookman Old Style" w:hAnsi="Bookman Old Style"/>
          <w:sz w:val="24"/>
          <w:szCs w:val="24"/>
        </w:rPr>
        <w:t xml:space="preserve">the evidence in this case to a </w:t>
      </w:r>
      <w:r w:rsidRPr="00D55DCB">
        <w:rPr>
          <w:rFonts w:ascii="Bookman Old Style" w:hAnsi="Bookman Old Style"/>
          <w:sz w:val="24"/>
          <w:szCs w:val="24"/>
        </w:rPr>
        <w:t>fresh scrutiny</w:t>
      </w:r>
      <w:r w:rsidR="004A7A66" w:rsidRPr="00D55DCB">
        <w:rPr>
          <w:rFonts w:ascii="Bookman Old Style" w:hAnsi="Bookman Old Style"/>
          <w:sz w:val="24"/>
          <w:szCs w:val="24"/>
        </w:rPr>
        <w:t xml:space="preserve">, </w:t>
      </w:r>
      <w:r w:rsidR="00B23A47" w:rsidRPr="00D55DCB">
        <w:rPr>
          <w:rFonts w:ascii="Bookman Old Style" w:hAnsi="Bookman Old Style"/>
          <w:sz w:val="24"/>
          <w:szCs w:val="24"/>
        </w:rPr>
        <w:t xml:space="preserve">I cannot fault the </w:t>
      </w:r>
      <w:r w:rsidR="00D75203" w:rsidRPr="00D55DCB">
        <w:rPr>
          <w:rFonts w:ascii="Bookman Old Style" w:hAnsi="Bookman Old Style"/>
          <w:sz w:val="24"/>
          <w:szCs w:val="24"/>
        </w:rPr>
        <w:t xml:space="preserve">findings of the </w:t>
      </w:r>
      <w:r w:rsidR="00B23A47" w:rsidRPr="00D55DCB">
        <w:rPr>
          <w:rFonts w:ascii="Bookman Old Style" w:hAnsi="Bookman Old Style"/>
          <w:sz w:val="24"/>
          <w:szCs w:val="24"/>
        </w:rPr>
        <w:t>learned trial Magistrate in the way the locus in quo was conducted</w:t>
      </w:r>
      <w:r w:rsidR="00D75203" w:rsidRPr="00D55DCB">
        <w:rPr>
          <w:rFonts w:ascii="Bookman Old Style" w:hAnsi="Bookman Old Style"/>
          <w:sz w:val="24"/>
          <w:szCs w:val="24"/>
        </w:rPr>
        <w:t>; or the evaluation of the evidence presented before her</w:t>
      </w:r>
      <w:r w:rsidR="00B23A47" w:rsidRPr="00D55DCB">
        <w:rPr>
          <w:rFonts w:ascii="Bookman Old Style" w:hAnsi="Bookman Old Style"/>
          <w:sz w:val="24"/>
          <w:szCs w:val="24"/>
        </w:rPr>
        <w:t xml:space="preserve">. </w:t>
      </w:r>
      <w:r w:rsidR="00EA3DAF" w:rsidRPr="00D55DCB">
        <w:rPr>
          <w:rFonts w:ascii="Bookman Old Style" w:hAnsi="Bookman Old Style"/>
          <w:sz w:val="24"/>
          <w:szCs w:val="24"/>
        </w:rPr>
        <w:t>I cannot therefore fault her findings and resultant Judgement; and I uphold it in its entirety.</w:t>
      </w:r>
    </w:p>
    <w:p w:rsidR="00B23A47" w:rsidRPr="00D55DCB" w:rsidRDefault="00B23A47" w:rsidP="00D55DCB">
      <w:pPr>
        <w:spacing w:after="160"/>
        <w:jc w:val="both"/>
        <w:rPr>
          <w:rFonts w:ascii="Bookman Old Style" w:eastAsia="Times New Roman" w:hAnsi="Bookman Old Style" w:cs="Times New Roman"/>
          <w:sz w:val="24"/>
          <w:szCs w:val="24"/>
        </w:rPr>
      </w:pPr>
      <w:r w:rsidRPr="00D55DCB">
        <w:rPr>
          <w:rFonts w:ascii="Bookman Old Style" w:eastAsia="Times New Roman" w:hAnsi="Bookman Old Style" w:cs="Arial"/>
          <w:color w:val="000000"/>
          <w:sz w:val="24"/>
          <w:szCs w:val="24"/>
          <w:lang w:val="en-GB"/>
        </w:rPr>
        <w:t xml:space="preserve">Finally, </w:t>
      </w:r>
      <w:r w:rsidRPr="00D55DCB">
        <w:rPr>
          <w:rFonts w:ascii="Bookman Old Style" w:eastAsia="Times New Roman" w:hAnsi="Bookman Old Style" w:cs="Arial"/>
          <w:b/>
          <w:color w:val="000000"/>
          <w:sz w:val="24"/>
          <w:szCs w:val="24"/>
          <w:lang w:val="en-GB"/>
        </w:rPr>
        <w:t>section 27 (2) of the CPA</w:t>
      </w:r>
      <w:r w:rsidRPr="00D55DCB">
        <w:rPr>
          <w:rFonts w:ascii="Bookman Old Style" w:eastAsia="Times New Roman" w:hAnsi="Bookman Old Style" w:cs="Arial"/>
          <w:color w:val="000000"/>
          <w:sz w:val="24"/>
          <w:szCs w:val="24"/>
          <w:lang w:val="en-GB"/>
        </w:rPr>
        <w:t xml:space="preserve"> makes provision for interest on claims for monetary payment.   </w:t>
      </w:r>
    </w:p>
    <w:p w:rsidR="00B23A47" w:rsidRPr="00D55DCB" w:rsidRDefault="00B23A47" w:rsidP="00D55DCB">
      <w:pPr>
        <w:spacing w:after="160"/>
        <w:jc w:val="both"/>
        <w:rPr>
          <w:rFonts w:ascii="Bookman Old Style" w:eastAsia="Times New Roman" w:hAnsi="Bookman Old Style" w:cs="Times New Roman"/>
          <w:sz w:val="24"/>
          <w:szCs w:val="24"/>
        </w:rPr>
      </w:pPr>
      <w:r w:rsidRPr="00D55DCB">
        <w:rPr>
          <w:rFonts w:ascii="Bookman Old Style" w:eastAsia="Times New Roman" w:hAnsi="Bookman Old Style" w:cs="Arial"/>
          <w:color w:val="000000"/>
          <w:sz w:val="24"/>
          <w:szCs w:val="24"/>
          <w:lang w:val="en-GB"/>
        </w:rPr>
        <w:lastRenderedPageBreak/>
        <w:t xml:space="preserve">Further, it is now well established law that costs generally follow the event.  </w:t>
      </w:r>
      <w:r w:rsidRPr="00D55DCB">
        <w:rPr>
          <w:rFonts w:ascii="Bookman Old Style" w:eastAsia="Times New Roman" w:hAnsi="Bookman Old Style" w:cs="Arial"/>
          <w:i/>
          <w:iCs/>
          <w:color w:val="000000"/>
          <w:sz w:val="24"/>
          <w:szCs w:val="24"/>
          <w:lang w:val="en-GB"/>
        </w:rPr>
        <w:t xml:space="preserve">See </w:t>
      </w:r>
      <w:r w:rsidRPr="00D55DCB">
        <w:rPr>
          <w:rFonts w:ascii="Bookman Old Style" w:eastAsia="Times New Roman" w:hAnsi="Bookman Old Style" w:cs="Arial"/>
          <w:b/>
          <w:bCs/>
          <w:i/>
          <w:iCs/>
          <w:color w:val="000000"/>
          <w:sz w:val="24"/>
          <w:szCs w:val="24"/>
          <w:lang w:val="en-GB"/>
        </w:rPr>
        <w:t>Francis Butagira vs. Deborah Mukasa Civil Appeal No. 6 of 1989</w:t>
      </w:r>
      <w:r w:rsidRPr="00D55DCB">
        <w:rPr>
          <w:rFonts w:ascii="Bookman Old Style" w:eastAsia="Times New Roman" w:hAnsi="Bookman Old Style" w:cs="Arial"/>
          <w:i/>
          <w:iCs/>
          <w:color w:val="000000"/>
          <w:sz w:val="24"/>
          <w:szCs w:val="24"/>
          <w:lang w:val="en-GB"/>
        </w:rPr>
        <w:t xml:space="preserve"> (SC) and </w:t>
      </w:r>
      <w:r w:rsidRPr="00D55DCB">
        <w:rPr>
          <w:rFonts w:ascii="Bookman Old Style" w:eastAsia="Times New Roman" w:hAnsi="Bookman Old Style" w:cs="Arial"/>
          <w:b/>
          <w:bCs/>
          <w:i/>
          <w:iCs/>
          <w:color w:val="000000"/>
          <w:sz w:val="24"/>
          <w:szCs w:val="24"/>
          <w:lang w:val="en-GB"/>
        </w:rPr>
        <w:t>Uganda Development Bank vs. Muganga Construction Company (1981) HCB 35</w:t>
      </w:r>
      <w:r w:rsidRPr="00D55DCB">
        <w:rPr>
          <w:rFonts w:ascii="Bookman Old Style" w:eastAsia="Times New Roman" w:hAnsi="Bookman Old Style" w:cs="Arial"/>
          <w:i/>
          <w:iCs/>
          <w:color w:val="000000"/>
          <w:sz w:val="24"/>
          <w:szCs w:val="24"/>
          <w:lang w:val="en-GB"/>
        </w:rPr>
        <w:t>.</w:t>
      </w:r>
      <w:r w:rsidRPr="00D55DCB">
        <w:rPr>
          <w:rFonts w:ascii="Bookman Old Style" w:eastAsia="Times New Roman" w:hAnsi="Bookman Old Style" w:cs="Arial"/>
          <w:color w:val="000000"/>
          <w:sz w:val="24"/>
          <w:szCs w:val="24"/>
          <w:lang w:val="en-GB"/>
        </w:rPr>
        <w:t xml:space="preserve">  Indeed, in the case of </w:t>
      </w:r>
      <w:r w:rsidRPr="00D55DCB">
        <w:rPr>
          <w:rFonts w:ascii="Bookman Old Style" w:eastAsia="Times New Roman" w:hAnsi="Bookman Old Style" w:cs="Arial"/>
          <w:b/>
          <w:bCs/>
          <w:i/>
          <w:color w:val="000000"/>
          <w:sz w:val="24"/>
          <w:szCs w:val="24"/>
          <w:lang w:val="en-GB"/>
        </w:rPr>
        <w:t>Sutherland vs. Canada (Attorney General) 2008 BCCA 27</w:t>
      </w:r>
      <w:r w:rsidRPr="00D55DCB">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B23A47" w:rsidRPr="00D55DCB" w:rsidRDefault="00B23A47" w:rsidP="00D55DCB">
      <w:pPr>
        <w:spacing w:after="160"/>
        <w:jc w:val="both"/>
        <w:rPr>
          <w:rFonts w:ascii="Bookman Old Style" w:eastAsia="Times New Roman" w:hAnsi="Bookman Old Style" w:cs="Times New Roman"/>
          <w:sz w:val="24"/>
          <w:szCs w:val="24"/>
        </w:rPr>
      </w:pPr>
      <w:r w:rsidRPr="00D55DCB">
        <w:rPr>
          <w:rFonts w:ascii="Bookman Old Style" w:eastAsia="Times New Roman" w:hAnsi="Bookman Old Style" w:cs="Arial"/>
          <w:color w:val="000000"/>
          <w:sz w:val="24"/>
          <w:szCs w:val="24"/>
          <w:lang w:val="en-GB"/>
        </w:rPr>
        <w:t>In the instant case, the Respondent has succeeded in defending this Appeal and I see no justifiable reasons to deny her costs in this Court and the Court below; she is therefore awarded full costs.</w:t>
      </w:r>
    </w:p>
    <w:p w:rsidR="006D2CC4" w:rsidRPr="00D55DCB" w:rsidRDefault="006D2CC4" w:rsidP="00D55DCB">
      <w:pPr>
        <w:spacing w:after="160"/>
        <w:jc w:val="both"/>
        <w:rPr>
          <w:rFonts w:ascii="Bookman Old Style" w:hAnsi="Bookman Old Style"/>
          <w:sz w:val="24"/>
          <w:szCs w:val="24"/>
        </w:rPr>
      </w:pPr>
      <w:r w:rsidRPr="00D55DCB">
        <w:rPr>
          <w:rFonts w:ascii="Bookman Old Style" w:hAnsi="Bookman Old Style"/>
          <w:sz w:val="24"/>
          <w:szCs w:val="24"/>
        </w:rPr>
        <w:t>I</w:t>
      </w:r>
      <w:r w:rsidR="00B23A47" w:rsidRPr="00D55DCB">
        <w:rPr>
          <w:rFonts w:ascii="Bookman Old Style" w:hAnsi="Bookman Old Style"/>
          <w:sz w:val="24"/>
          <w:szCs w:val="24"/>
        </w:rPr>
        <w:t>n conclusion</w:t>
      </w:r>
      <w:r w:rsidR="00676B35" w:rsidRPr="00D55DCB">
        <w:rPr>
          <w:rFonts w:ascii="Bookman Old Style" w:hAnsi="Bookman Old Style"/>
          <w:sz w:val="24"/>
          <w:szCs w:val="24"/>
        </w:rPr>
        <w:t>, I</w:t>
      </w:r>
      <w:r w:rsidR="00B23A47" w:rsidRPr="00D55DCB">
        <w:rPr>
          <w:rFonts w:ascii="Bookman Old Style" w:hAnsi="Bookman Old Style"/>
          <w:sz w:val="24"/>
          <w:szCs w:val="24"/>
        </w:rPr>
        <w:t xml:space="preserve"> </w:t>
      </w:r>
      <w:r w:rsidRPr="00D55DCB">
        <w:rPr>
          <w:rFonts w:ascii="Bookman Old Style" w:hAnsi="Bookman Old Style"/>
          <w:sz w:val="24"/>
          <w:szCs w:val="24"/>
        </w:rPr>
        <w:t>therefore agree with learned counsel for the Respondent and the law cited above and order as follows:-</w:t>
      </w:r>
    </w:p>
    <w:p w:rsidR="006D2CC4" w:rsidRPr="00D55DCB" w:rsidRDefault="006D2CC4" w:rsidP="00D55DCB">
      <w:pPr>
        <w:pStyle w:val="ListParagraph"/>
        <w:numPr>
          <w:ilvl w:val="0"/>
          <w:numId w:val="5"/>
        </w:numPr>
        <w:jc w:val="both"/>
        <w:rPr>
          <w:rFonts w:ascii="Bookman Old Style" w:hAnsi="Bookman Old Style"/>
          <w:sz w:val="24"/>
          <w:szCs w:val="24"/>
        </w:rPr>
      </w:pPr>
      <w:r w:rsidRPr="00D55DCB">
        <w:rPr>
          <w:rFonts w:ascii="Bookman Old Style" w:hAnsi="Bookman Old Style"/>
          <w:sz w:val="24"/>
          <w:szCs w:val="24"/>
        </w:rPr>
        <w:t xml:space="preserve">The Appeal </w:t>
      </w:r>
      <w:r w:rsidR="00B23A47" w:rsidRPr="00D55DCB">
        <w:rPr>
          <w:rFonts w:ascii="Bookman Old Style" w:hAnsi="Bookman Old Style"/>
          <w:sz w:val="24"/>
          <w:szCs w:val="24"/>
        </w:rPr>
        <w:t xml:space="preserve">has no merit and it </w:t>
      </w:r>
      <w:r w:rsidRPr="00D55DCB">
        <w:rPr>
          <w:rFonts w:ascii="Bookman Old Style" w:hAnsi="Bookman Old Style"/>
          <w:sz w:val="24"/>
          <w:szCs w:val="24"/>
        </w:rPr>
        <w:t xml:space="preserve">is </w:t>
      </w:r>
      <w:r w:rsidR="00B23A47" w:rsidRPr="00D55DCB">
        <w:rPr>
          <w:rFonts w:ascii="Bookman Old Style" w:hAnsi="Bookman Old Style"/>
          <w:sz w:val="24"/>
          <w:szCs w:val="24"/>
        </w:rPr>
        <w:t xml:space="preserve">accordingly </w:t>
      </w:r>
      <w:r w:rsidRPr="00D55DCB">
        <w:rPr>
          <w:rFonts w:ascii="Bookman Old Style" w:hAnsi="Bookman Old Style"/>
          <w:sz w:val="24"/>
          <w:szCs w:val="24"/>
        </w:rPr>
        <w:t>dismissed.</w:t>
      </w:r>
    </w:p>
    <w:p w:rsidR="006D2CC4" w:rsidRPr="00D55DCB" w:rsidRDefault="00B23A47" w:rsidP="00D55DCB">
      <w:pPr>
        <w:pStyle w:val="ListParagraph"/>
        <w:numPr>
          <w:ilvl w:val="0"/>
          <w:numId w:val="5"/>
        </w:numPr>
        <w:jc w:val="both"/>
        <w:rPr>
          <w:rFonts w:ascii="Bookman Old Style" w:hAnsi="Bookman Old Style"/>
          <w:sz w:val="24"/>
          <w:szCs w:val="24"/>
        </w:rPr>
      </w:pPr>
      <w:r w:rsidRPr="00D55DCB">
        <w:rPr>
          <w:rFonts w:ascii="Bookman Old Style" w:hAnsi="Bookman Old Style"/>
          <w:sz w:val="24"/>
          <w:szCs w:val="24"/>
        </w:rPr>
        <w:t>The Judgment and O</w:t>
      </w:r>
      <w:r w:rsidR="006D2CC4" w:rsidRPr="00D55DCB">
        <w:rPr>
          <w:rFonts w:ascii="Bookman Old Style" w:hAnsi="Bookman Old Style"/>
          <w:sz w:val="24"/>
          <w:szCs w:val="24"/>
        </w:rPr>
        <w:t xml:space="preserve">rders of the Trial Learned Magistrate Grade one in </w:t>
      </w:r>
      <w:r w:rsidR="006D2CC4" w:rsidRPr="00D55DCB">
        <w:rPr>
          <w:rFonts w:ascii="Bookman Old Style" w:hAnsi="Bookman Old Style"/>
          <w:b/>
          <w:sz w:val="24"/>
          <w:szCs w:val="24"/>
        </w:rPr>
        <w:t>Civil Suit No. 025 of 2023</w:t>
      </w:r>
      <w:r w:rsidR="006D2CC4" w:rsidRPr="00D55DCB">
        <w:rPr>
          <w:rFonts w:ascii="Bookman Old Style" w:hAnsi="Bookman Old Style"/>
          <w:sz w:val="24"/>
          <w:szCs w:val="24"/>
        </w:rPr>
        <w:t xml:space="preserve"> are hereby upheld</w:t>
      </w:r>
      <w:r w:rsidRPr="00D55DCB">
        <w:rPr>
          <w:rFonts w:ascii="Bookman Old Style" w:hAnsi="Bookman Old Style"/>
          <w:sz w:val="24"/>
          <w:szCs w:val="24"/>
        </w:rPr>
        <w:t xml:space="preserve"> in their entirety</w:t>
      </w:r>
      <w:r w:rsidR="006D2CC4" w:rsidRPr="00D55DCB">
        <w:rPr>
          <w:rFonts w:ascii="Bookman Old Style" w:hAnsi="Bookman Old Style"/>
          <w:sz w:val="24"/>
          <w:szCs w:val="24"/>
        </w:rPr>
        <w:t>.</w:t>
      </w:r>
    </w:p>
    <w:p w:rsidR="006D2CC4" w:rsidRPr="00D55DCB" w:rsidRDefault="00676B35" w:rsidP="00D55DCB">
      <w:pPr>
        <w:pStyle w:val="ListParagraph"/>
        <w:numPr>
          <w:ilvl w:val="0"/>
          <w:numId w:val="5"/>
        </w:numPr>
        <w:jc w:val="both"/>
        <w:rPr>
          <w:rFonts w:ascii="Bookman Old Style" w:hAnsi="Bookman Old Style"/>
          <w:sz w:val="24"/>
          <w:szCs w:val="24"/>
        </w:rPr>
      </w:pPr>
      <w:r w:rsidRPr="00D55DCB">
        <w:rPr>
          <w:rFonts w:ascii="Bookman Old Style" w:hAnsi="Bookman Old Style"/>
          <w:sz w:val="24"/>
          <w:szCs w:val="24"/>
        </w:rPr>
        <w:t>The costs of this A</w:t>
      </w:r>
      <w:r w:rsidR="006D2CC4" w:rsidRPr="00D55DCB">
        <w:rPr>
          <w:rFonts w:ascii="Bookman Old Style" w:hAnsi="Bookman Old Style"/>
          <w:sz w:val="24"/>
          <w:szCs w:val="24"/>
        </w:rPr>
        <w:t>ppeal are awarded to the Respondent</w:t>
      </w:r>
      <w:r w:rsidR="00F30F32" w:rsidRPr="00D55DCB">
        <w:rPr>
          <w:rFonts w:ascii="Bookman Old Style" w:hAnsi="Bookman Old Style"/>
          <w:sz w:val="24"/>
          <w:szCs w:val="24"/>
        </w:rPr>
        <w:t>.</w:t>
      </w:r>
      <w:r w:rsidR="006D2CC4" w:rsidRPr="00D55DCB">
        <w:rPr>
          <w:rFonts w:ascii="Bookman Old Style" w:hAnsi="Bookman Old Style"/>
          <w:sz w:val="24"/>
          <w:szCs w:val="24"/>
        </w:rPr>
        <w:t xml:space="preserve">  </w:t>
      </w:r>
    </w:p>
    <w:p w:rsidR="006D2CC4" w:rsidRPr="00D55DCB" w:rsidRDefault="006D2CC4" w:rsidP="00D55DCB">
      <w:pPr>
        <w:jc w:val="both"/>
        <w:rPr>
          <w:rStyle w:val="field-content"/>
          <w:rFonts w:ascii="Bookman Old Style" w:hAnsi="Bookman Old Style"/>
          <w:sz w:val="24"/>
          <w:szCs w:val="24"/>
        </w:rPr>
      </w:pPr>
      <w:bookmarkStart w:id="0" w:name="_GoBack"/>
      <w:bookmarkEnd w:id="0"/>
      <w:r w:rsidRPr="00D55DCB">
        <w:rPr>
          <w:rStyle w:val="field-content"/>
          <w:rFonts w:ascii="Bookman Old Style" w:hAnsi="Bookman Old Style"/>
          <w:sz w:val="24"/>
          <w:szCs w:val="24"/>
        </w:rPr>
        <w:t>I SO ORDER</w:t>
      </w:r>
    </w:p>
    <w:p w:rsidR="006D2CC4" w:rsidRPr="00D55DCB" w:rsidRDefault="006D2CC4" w:rsidP="00D55DCB">
      <w:pPr>
        <w:spacing w:after="240"/>
        <w:rPr>
          <w:rFonts w:ascii="Bookman Old Style" w:hAnsi="Bookman Old Style" w:cs="Arial"/>
          <w:iCs/>
          <w:color w:val="000000"/>
          <w:sz w:val="24"/>
          <w:szCs w:val="24"/>
          <w:lang w:eastAsia="en-GB"/>
        </w:rPr>
      </w:pPr>
      <w:r w:rsidRPr="00D55DCB">
        <w:rPr>
          <w:rFonts w:ascii="Bookman Old Style" w:hAnsi="Bookman Old Style" w:cs="Arial"/>
          <w:b/>
          <w:bCs/>
          <w:sz w:val="24"/>
          <w:szCs w:val="24"/>
          <w:lang w:eastAsia="en-GB"/>
        </w:rPr>
        <w:t>__________________________________________</w:t>
      </w:r>
      <w:r w:rsidRPr="00D55DCB">
        <w:rPr>
          <w:rFonts w:ascii="Bookman Old Style" w:hAnsi="Bookman Old Style" w:cs="Arial"/>
          <w:b/>
          <w:bCs/>
          <w:sz w:val="24"/>
          <w:szCs w:val="24"/>
          <w:lang w:eastAsia="en-GB"/>
        </w:rPr>
        <w:br/>
        <w:t>JUSTICE DR. WINIFRED N NABISINDE</w:t>
      </w:r>
      <w:r w:rsidRPr="00D55DCB">
        <w:rPr>
          <w:rFonts w:ascii="Bookman Old Style" w:hAnsi="Bookman Old Style" w:cs="Arial"/>
          <w:b/>
          <w:bCs/>
          <w:sz w:val="24"/>
          <w:szCs w:val="24"/>
          <w:lang w:eastAsia="en-GB"/>
        </w:rPr>
        <w:br/>
        <w:t>JUDGE</w:t>
      </w:r>
      <w:r w:rsidRPr="00D55DCB">
        <w:rPr>
          <w:rFonts w:ascii="Bookman Old Style" w:hAnsi="Bookman Old Style" w:cs="Arial"/>
          <w:b/>
          <w:bCs/>
          <w:sz w:val="24"/>
          <w:szCs w:val="24"/>
          <w:lang w:eastAsia="en-GB"/>
        </w:rPr>
        <w:br/>
      </w:r>
      <w:r w:rsidR="00B23A47" w:rsidRPr="00D55DCB">
        <w:rPr>
          <w:rFonts w:ascii="Bookman Old Style" w:hAnsi="Bookman Old Style" w:cs="Arial"/>
          <w:b/>
          <w:bCs/>
          <w:sz w:val="24"/>
          <w:szCs w:val="24"/>
          <w:lang w:eastAsia="en-GB"/>
        </w:rPr>
        <w:t>13/12</w:t>
      </w:r>
      <w:r w:rsidRPr="00D55DCB">
        <w:rPr>
          <w:rFonts w:ascii="Bookman Old Style" w:hAnsi="Bookman Old Style" w:cs="Arial"/>
          <w:b/>
          <w:bCs/>
          <w:sz w:val="24"/>
          <w:szCs w:val="24"/>
          <w:lang w:eastAsia="en-GB"/>
        </w:rPr>
        <w:t>/2023</w:t>
      </w:r>
    </w:p>
    <w:p w:rsidR="006D2CC4" w:rsidRPr="00D55DCB" w:rsidRDefault="006D2CC4" w:rsidP="00D55DCB">
      <w:pPr>
        <w:jc w:val="both"/>
        <w:rPr>
          <w:rFonts w:ascii="Bookman Old Style" w:hAnsi="Bookman Old Style" w:cs="Arial"/>
          <w:sz w:val="24"/>
          <w:szCs w:val="24"/>
        </w:rPr>
      </w:pPr>
      <w:r w:rsidRPr="00D55DCB">
        <w:rPr>
          <w:rFonts w:ascii="Bookman Old Style" w:hAnsi="Bookman Old Style" w:cs="Arial"/>
          <w:sz w:val="24"/>
          <w:szCs w:val="24"/>
        </w:rPr>
        <w:t xml:space="preserve">This Judgment shall be delivered by the Magistrate Grade 1 attached to the chambers of the Resident Judge of the High Court Jinja who shall also explain the right to seek leave of appeal against this Judgment to the Court of Appeal of Uganda. </w:t>
      </w:r>
    </w:p>
    <w:p w:rsidR="006D2CC4" w:rsidRPr="00D55DCB" w:rsidRDefault="006D2CC4" w:rsidP="00D55DCB">
      <w:pPr>
        <w:jc w:val="both"/>
        <w:rPr>
          <w:rFonts w:ascii="Bookman Old Style" w:hAnsi="Bookman Old Style" w:cs="Arial"/>
          <w:sz w:val="24"/>
          <w:szCs w:val="24"/>
        </w:rPr>
      </w:pPr>
      <w:r w:rsidRPr="00D55DCB">
        <w:rPr>
          <w:rFonts w:ascii="Bookman Old Style" w:hAnsi="Bookman Old Style" w:cs="Arial"/>
          <w:b/>
          <w:bCs/>
          <w:sz w:val="24"/>
          <w:szCs w:val="24"/>
          <w:lang w:eastAsia="en-GB"/>
        </w:rPr>
        <w:t>_________________________________________</w:t>
      </w:r>
    </w:p>
    <w:p w:rsidR="006D2CC4" w:rsidRPr="00D55DCB" w:rsidRDefault="006D2CC4" w:rsidP="00D55DCB">
      <w:pPr>
        <w:spacing w:after="240"/>
        <w:rPr>
          <w:rFonts w:ascii="Bookman Old Style" w:hAnsi="Bookman Old Style" w:cs="Arial"/>
          <w:iCs/>
          <w:color w:val="000000"/>
          <w:sz w:val="24"/>
          <w:szCs w:val="24"/>
          <w:lang w:eastAsia="en-GB"/>
        </w:rPr>
      </w:pPr>
      <w:r w:rsidRPr="00D55DCB">
        <w:rPr>
          <w:rFonts w:ascii="Bookman Old Style" w:hAnsi="Bookman Old Style" w:cs="Arial"/>
          <w:b/>
          <w:bCs/>
          <w:sz w:val="24"/>
          <w:szCs w:val="24"/>
          <w:lang w:eastAsia="en-GB"/>
        </w:rPr>
        <w:t>JUSTICE DR. WINIFRED N NABISINDE</w:t>
      </w:r>
      <w:r w:rsidRPr="00D55DCB">
        <w:rPr>
          <w:rFonts w:ascii="Bookman Old Style" w:hAnsi="Bookman Old Style" w:cs="Arial"/>
          <w:b/>
          <w:bCs/>
          <w:sz w:val="24"/>
          <w:szCs w:val="24"/>
          <w:lang w:eastAsia="en-GB"/>
        </w:rPr>
        <w:br/>
        <w:t>JUDGE</w:t>
      </w:r>
      <w:r w:rsidRPr="00D55DCB">
        <w:rPr>
          <w:rFonts w:ascii="Bookman Old Style" w:hAnsi="Bookman Old Style" w:cs="Arial"/>
          <w:b/>
          <w:bCs/>
          <w:sz w:val="24"/>
          <w:szCs w:val="24"/>
          <w:lang w:eastAsia="en-GB"/>
        </w:rPr>
        <w:br/>
      </w:r>
      <w:r w:rsidR="00B23A47" w:rsidRPr="00D55DCB">
        <w:rPr>
          <w:rFonts w:ascii="Bookman Old Style" w:hAnsi="Bookman Old Style" w:cs="Arial"/>
          <w:b/>
          <w:bCs/>
          <w:sz w:val="24"/>
          <w:szCs w:val="24"/>
          <w:lang w:eastAsia="en-GB"/>
        </w:rPr>
        <w:t>13/12</w:t>
      </w:r>
      <w:r w:rsidRPr="00D55DCB">
        <w:rPr>
          <w:rFonts w:ascii="Bookman Old Style" w:hAnsi="Bookman Old Style" w:cs="Arial"/>
          <w:b/>
          <w:bCs/>
          <w:sz w:val="24"/>
          <w:szCs w:val="24"/>
          <w:lang w:eastAsia="en-GB"/>
        </w:rPr>
        <w:t>/2023</w:t>
      </w:r>
    </w:p>
    <w:p w:rsidR="006D2CC4" w:rsidRPr="006D2CC4" w:rsidRDefault="006D2CC4" w:rsidP="006D2CC4">
      <w:pPr>
        <w:spacing w:after="160" w:line="360" w:lineRule="auto"/>
        <w:rPr>
          <w:rFonts w:ascii="Bookman Old Style" w:hAnsi="Bookman Old Style"/>
          <w:b/>
          <w:sz w:val="24"/>
          <w:szCs w:val="24"/>
        </w:rPr>
      </w:pPr>
    </w:p>
    <w:p w:rsidR="00C81575" w:rsidRPr="006D2CC4" w:rsidRDefault="00C81575"/>
    <w:sectPr w:rsidR="00C81575" w:rsidRPr="006D2CC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3B" w:rsidRDefault="00FA0C3B" w:rsidP="005E5770">
      <w:pPr>
        <w:spacing w:after="0" w:line="240" w:lineRule="auto"/>
      </w:pPr>
      <w:r>
        <w:separator/>
      </w:r>
    </w:p>
  </w:endnote>
  <w:endnote w:type="continuationSeparator" w:id="0">
    <w:p w:rsidR="00FA0C3B" w:rsidRDefault="00FA0C3B" w:rsidP="005E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277744"/>
      <w:docPartObj>
        <w:docPartGallery w:val="Page Numbers (Bottom of Page)"/>
        <w:docPartUnique/>
      </w:docPartObj>
    </w:sdtPr>
    <w:sdtEndPr>
      <w:rPr>
        <w:noProof/>
      </w:rPr>
    </w:sdtEndPr>
    <w:sdtContent>
      <w:p w:rsidR="00FA0C3B" w:rsidRDefault="00FA0C3B">
        <w:pPr>
          <w:pStyle w:val="Footer"/>
          <w:jc w:val="right"/>
        </w:pPr>
        <w:r>
          <w:fldChar w:fldCharType="begin"/>
        </w:r>
        <w:r>
          <w:instrText xml:space="preserve"> PAGE   \* MERGEFORMAT </w:instrText>
        </w:r>
        <w:r>
          <w:fldChar w:fldCharType="separate"/>
        </w:r>
        <w:r w:rsidR="008B58F1">
          <w:rPr>
            <w:noProof/>
          </w:rPr>
          <w:t>35</w:t>
        </w:r>
        <w:r>
          <w:rPr>
            <w:noProof/>
          </w:rPr>
          <w:fldChar w:fldCharType="end"/>
        </w:r>
      </w:p>
    </w:sdtContent>
  </w:sdt>
  <w:p w:rsidR="00FA0C3B" w:rsidRDefault="00FA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3B" w:rsidRDefault="00FA0C3B" w:rsidP="005E5770">
      <w:pPr>
        <w:spacing w:after="0" w:line="240" w:lineRule="auto"/>
      </w:pPr>
      <w:r>
        <w:separator/>
      </w:r>
    </w:p>
  </w:footnote>
  <w:footnote w:type="continuationSeparator" w:id="0">
    <w:p w:rsidR="00FA0C3B" w:rsidRDefault="00FA0C3B" w:rsidP="005E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DBE"/>
    <w:multiLevelType w:val="hybridMultilevel"/>
    <w:tmpl w:val="9EB6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5592"/>
    <w:multiLevelType w:val="hybridMultilevel"/>
    <w:tmpl w:val="8E281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03BDA"/>
    <w:multiLevelType w:val="hybridMultilevel"/>
    <w:tmpl w:val="14DC80EC"/>
    <w:lvl w:ilvl="0" w:tplc="33E6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6BE2"/>
    <w:multiLevelType w:val="hybridMultilevel"/>
    <w:tmpl w:val="FB9C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F134B"/>
    <w:multiLevelType w:val="hybridMultilevel"/>
    <w:tmpl w:val="A6BC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161C3"/>
    <w:multiLevelType w:val="hybridMultilevel"/>
    <w:tmpl w:val="9EB6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01955"/>
    <w:multiLevelType w:val="multilevel"/>
    <w:tmpl w:val="02C0F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18C76A1"/>
    <w:multiLevelType w:val="multilevel"/>
    <w:tmpl w:val="8A00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0B0696"/>
    <w:multiLevelType w:val="hybridMultilevel"/>
    <w:tmpl w:val="003EC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F2255D"/>
    <w:multiLevelType w:val="hybridMultilevel"/>
    <w:tmpl w:val="9EB6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2731C"/>
    <w:multiLevelType w:val="hybridMultilevel"/>
    <w:tmpl w:val="8FAAD594"/>
    <w:lvl w:ilvl="0" w:tplc="F3FEF7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F55BF"/>
    <w:multiLevelType w:val="hybridMultilevel"/>
    <w:tmpl w:val="83F26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76A6E"/>
    <w:multiLevelType w:val="hybridMultilevel"/>
    <w:tmpl w:val="924AA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72444"/>
    <w:multiLevelType w:val="multilevel"/>
    <w:tmpl w:val="E31C3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A5C65FB"/>
    <w:multiLevelType w:val="multilevel"/>
    <w:tmpl w:val="A3E0584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EDD431F"/>
    <w:multiLevelType w:val="hybridMultilevel"/>
    <w:tmpl w:val="7116D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4"/>
  </w:num>
  <w:num w:numId="6">
    <w:abstractNumId w:val="1"/>
  </w:num>
  <w:num w:numId="7">
    <w:abstractNumId w:val="6"/>
  </w:num>
  <w:num w:numId="8">
    <w:abstractNumId w:val="13"/>
    <w:lvlOverride w:ilvl="0">
      <w:startOverride w:val="4"/>
    </w:lvlOverride>
  </w:num>
  <w:num w:numId="9">
    <w:abstractNumId w:val="14"/>
  </w:num>
  <w:num w:numId="10">
    <w:abstractNumId w:val="7"/>
  </w:num>
  <w:num w:numId="11">
    <w:abstractNumId w:val="12"/>
  </w:num>
  <w:num w:numId="12">
    <w:abstractNumId w:val="11"/>
  </w:num>
  <w:num w:numId="13">
    <w:abstractNumId w:val="2"/>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6"/>
    <w:rsid w:val="00055816"/>
    <w:rsid w:val="000624DC"/>
    <w:rsid w:val="000A44DB"/>
    <w:rsid w:val="000A5E67"/>
    <w:rsid w:val="000A732A"/>
    <w:rsid w:val="000E26B2"/>
    <w:rsid w:val="000F6522"/>
    <w:rsid w:val="001168E2"/>
    <w:rsid w:val="001426A6"/>
    <w:rsid w:val="0015139E"/>
    <w:rsid w:val="001561EA"/>
    <w:rsid w:val="001D3897"/>
    <w:rsid w:val="001D57F8"/>
    <w:rsid w:val="002153C0"/>
    <w:rsid w:val="00234FDA"/>
    <w:rsid w:val="00242CB9"/>
    <w:rsid w:val="00287589"/>
    <w:rsid w:val="002C623E"/>
    <w:rsid w:val="003D64F7"/>
    <w:rsid w:val="0043117C"/>
    <w:rsid w:val="00450B99"/>
    <w:rsid w:val="00471FAC"/>
    <w:rsid w:val="004869E5"/>
    <w:rsid w:val="004A7A66"/>
    <w:rsid w:val="004C14C4"/>
    <w:rsid w:val="004C2898"/>
    <w:rsid w:val="004C426F"/>
    <w:rsid w:val="004D4352"/>
    <w:rsid w:val="004D72A1"/>
    <w:rsid w:val="004F49BA"/>
    <w:rsid w:val="005739E2"/>
    <w:rsid w:val="005C2796"/>
    <w:rsid w:val="005E5770"/>
    <w:rsid w:val="005E5D8D"/>
    <w:rsid w:val="00600B31"/>
    <w:rsid w:val="0060447D"/>
    <w:rsid w:val="006114AF"/>
    <w:rsid w:val="00632FEB"/>
    <w:rsid w:val="006613E8"/>
    <w:rsid w:val="00676B35"/>
    <w:rsid w:val="006B25A7"/>
    <w:rsid w:val="006D267A"/>
    <w:rsid w:val="006D2CC4"/>
    <w:rsid w:val="00714063"/>
    <w:rsid w:val="00740D27"/>
    <w:rsid w:val="007F1049"/>
    <w:rsid w:val="008276FE"/>
    <w:rsid w:val="0083459F"/>
    <w:rsid w:val="00853CAF"/>
    <w:rsid w:val="00895F33"/>
    <w:rsid w:val="008A4BF3"/>
    <w:rsid w:val="008B58F1"/>
    <w:rsid w:val="00950480"/>
    <w:rsid w:val="00980E5F"/>
    <w:rsid w:val="0098106E"/>
    <w:rsid w:val="009B4A27"/>
    <w:rsid w:val="00A347B6"/>
    <w:rsid w:val="00A523E3"/>
    <w:rsid w:val="00B2062B"/>
    <w:rsid w:val="00B23A47"/>
    <w:rsid w:val="00B46899"/>
    <w:rsid w:val="00B513CE"/>
    <w:rsid w:val="00B70C1C"/>
    <w:rsid w:val="00B94C9D"/>
    <w:rsid w:val="00C27E1F"/>
    <w:rsid w:val="00C777B2"/>
    <w:rsid w:val="00C8153B"/>
    <w:rsid w:val="00C81575"/>
    <w:rsid w:val="00C904C6"/>
    <w:rsid w:val="00CA4B5F"/>
    <w:rsid w:val="00CC4AF7"/>
    <w:rsid w:val="00CE5022"/>
    <w:rsid w:val="00D24AED"/>
    <w:rsid w:val="00D452FB"/>
    <w:rsid w:val="00D55DCB"/>
    <w:rsid w:val="00D55FDF"/>
    <w:rsid w:val="00D75203"/>
    <w:rsid w:val="00D96705"/>
    <w:rsid w:val="00E82928"/>
    <w:rsid w:val="00E9093B"/>
    <w:rsid w:val="00EA3DAF"/>
    <w:rsid w:val="00EC2517"/>
    <w:rsid w:val="00ED50B7"/>
    <w:rsid w:val="00EE28D4"/>
    <w:rsid w:val="00F30F32"/>
    <w:rsid w:val="00F83629"/>
    <w:rsid w:val="00FA0C3B"/>
    <w:rsid w:val="00FB7BFE"/>
    <w:rsid w:val="00FC3037"/>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0570"/>
  <w15:chartTrackingRefBased/>
  <w15:docId w15:val="{C35E6AD4-08F5-4749-B8DA-50FDE624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16"/>
    <w:pPr>
      <w:ind w:left="720"/>
      <w:contextualSpacing/>
    </w:pPr>
  </w:style>
  <w:style w:type="paragraph" w:styleId="NormalWeb">
    <w:name w:val="Normal (Web)"/>
    <w:basedOn w:val="Normal"/>
    <w:uiPriority w:val="99"/>
    <w:unhideWhenUsed/>
    <w:rsid w:val="007F10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2517"/>
    <w:pPr>
      <w:spacing w:after="0" w:line="240" w:lineRule="auto"/>
    </w:pPr>
  </w:style>
  <w:style w:type="character" w:customStyle="1" w:styleId="field-content">
    <w:name w:val="field-content"/>
    <w:basedOn w:val="DefaultParagraphFont"/>
    <w:rsid w:val="006D2CC4"/>
  </w:style>
  <w:style w:type="paragraph" w:styleId="Header">
    <w:name w:val="header"/>
    <w:basedOn w:val="Normal"/>
    <w:link w:val="HeaderChar"/>
    <w:uiPriority w:val="99"/>
    <w:unhideWhenUsed/>
    <w:rsid w:val="005E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70"/>
  </w:style>
  <w:style w:type="paragraph" w:styleId="Footer">
    <w:name w:val="footer"/>
    <w:basedOn w:val="Normal"/>
    <w:link w:val="FooterChar"/>
    <w:uiPriority w:val="99"/>
    <w:unhideWhenUsed/>
    <w:rsid w:val="005E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70"/>
  </w:style>
  <w:style w:type="paragraph" w:styleId="BalloonText">
    <w:name w:val="Balloon Text"/>
    <w:basedOn w:val="Normal"/>
    <w:link w:val="BalloonTextChar"/>
    <w:uiPriority w:val="99"/>
    <w:semiHidden/>
    <w:unhideWhenUsed/>
    <w:rsid w:val="008B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7568">
      <w:bodyDiv w:val="1"/>
      <w:marLeft w:val="0"/>
      <w:marRight w:val="0"/>
      <w:marTop w:val="0"/>
      <w:marBottom w:val="0"/>
      <w:divBdr>
        <w:top w:val="none" w:sz="0" w:space="0" w:color="auto"/>
        <w:left w:val="none" w:sz="0" w:space="0" w:color="auto"/>
        <w:bottom w:val="none" w:sz="0" w:space="0" w:color="auto"/>
        <w:right w:val="none" w:sz="0" w:space="0" w:color="auto"/>
      </w:divBdr>
    </w:div>
    <w:div w:id="9743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EA6A-2CA2-4B92-9FC1-66B22781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12493</Words>
  <Characters>71211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2024-03-27T11:39:00Z</cp:lastPrinted>
  <dcterms:created xsi:type="dcterms:W3CDTF">2024-03-27T11:46:00Z</dcterms:created>
  <dcterms:modified xsi:type="dcterms:W3CDTF">2024-03-27T11:46:00Z</dcterms:modified>
</cp:coreProperties>
</file>