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val="0"/>
        <w:shd w:val="clear" w:color="auto" w:fill="auto"/>
        <w:bidi w:val="0"/>
        <w:spacing w:before="0" w:after="0" w:line="240" w:lineRule="auto"/>
        <w:ind w:left="2760" w:right="0" w:firstLine="0"/>
        <w:jc w:val="both"/>
        <w:rPr>
          <w:sz w:val="17"/>
          <w:szCs w:val="17"/>
        </w:rPr>
      </w:pPr>
      <w:bookmarkStart w:id="0" w:name="_GoBack"/>
      <w:bookmarkEnd w:id="0"/>
      <w:r>
        <w:rPr>
          <w:rFonts w:ascii="Times New Roman" w:hAnsi="Times New Roman" w:eastAsia="Times New Roman" w:cs="Times New Roman"/>
          <w:b/>
          <w:bCs/>
          <w:color w:val="000000"/>
          <w:spacing w:val="0"/>
          <w:w w:val="100"/>
          <w:position w:val="0"/>
          <w:sz w:val="17"/>
          <w:szCs w:val="17"/>
          <w:shd w:val="clear" w:color="auto" w:fill="auto"/>
          <w:lang w:val="en-US" w:eastAsia="en-US" w:bidi="en-US"/>
        </w:rPr>
        <w:t>THE REPUBLIC OF UGANDA</w:t>
      </w:r>
    </w:p>
    <w:p>
      <w:pPr>
        <w:pStyle w:val="7"/>
        <w:keepNext w:val="0"/>
        <w:keepLines w:val="0"/>
        <w:widowControl w:val="0"/>
        <w:shd w:val="clear" w:color="auto" w:fill="auto"/>
        <w:bidi w:val="0"/>
        <w:spacing w:before="0" w:after="120" w:line="394" w:lineRule="auto"/>
        <w:ind w:left="0" w:right="0" w:firstLine="0"/>
        <w:jc w:val="center"/>
        <w:rPr>
          <w:sz w:val="17"/>
          <w:szCs w:val="17"/>
        </w:rPr>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IN THE HIGH COURT OF UGANDA AT KAMPALA</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br w:type="textWrapping"/>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(COMMERCIAL DIVISION)</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br w:type="textWrapping"/>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CIVIL SUIT NO. 963 OF 2020</w:t>
      </w:r>
    </w:p>
    <w:p>
      <w:pPr>
        <w:pStyle w:val="7"/>
        <w:keepNext w:val="0"/>
        <w:keepLines w:val="0"/>
        <w:widowControl w:val="0"/>
        <w:shd w:val="clear" w:color="auto" w:fill="auto"/>
        <w:bidi w:val="0"/>
        <w:spacing w:before="0" w:after="0" w:line="240" w:lineRule="auto"/>
        <w:ind w:left="0" w:right="0" w:firstLine="1000"/>
        <w:jc w:val="both"/>
        <w:rPr>
          <w:sz w:val="17"/>
          <w:szCs w:val="17"/>
        </w:rPr>
      </w:pPr>
      <w:r>
        <w:rPr>
          <w:rFonts w:ascii="Times New Roman" w:hAnsi="Times New Roman" w:eastAsia="Times New Roman" w:cs="Times New Roman"/>
          <w:b/>
          <w:bCs/>
          <w:spacing w:val="0"/>
          <w:w w:val="100"/>
          <w:position w:val="0"/>
          <w:sz w:val="17"/>
          <w:szCs w:val="17"/>
          <w:shd w:val="clear" w:color="auto" w:fill="auto"/>
          <w:lang w:val="en-US" w:eastAsia="en-US" w:bidi="en-US"/>
        </w:rPr>
        <w:t>ERIC BUTIME KATABARWA:::::::::::::::::::::::::::::::::::::::PLAINTIFF</w:t>
      </w:r>
    </w:p>
    <w:p>
      <w:pPr>
        <w:pStyle w:val="7"/>
        <w:keepNext w:val="0"/>
        <w:keepLines w:val="0"/>
        <w:widowControl w:val="0"/>
        <w:shd w:val="clear" w:color="auto" w:fill="auto"/>
        <w:bidi w:val="0"/>
        <w:spacing w:before="0" w:after="240" w:line="240" w:lineRule="auto"/>
        <w:ind w:left="3920" w:right="0" w:firstLine="0"/>
        <w:jc w:val="left"/>
        <w:rPr>
          <w:sz w:val="17"/>
          <w:szCs w:val="17"/>
        </w:rPr>
      </w:pPr>
      <w:r>
        <w:rPr>
          <w:rFonts w:ascii="Times New Roman" w:hAnsi="Times New Roman" w:eastAsia="Times New Roman" w:cs="Times New Roman"/>
          <w:b/>
          <w:bCs/>
          <w:spacing w:val="0"/>
          <w:w w:val="100"/>
          <w:position w:val="0"/>
          <w:sz w:val="17"/>
          <w:szCs w:val="17"/>
          <w:shd w:val="clear" w:color="auto" w:fill="auto"/>
          <w:lang w:val="en-US" w:eastAsia="en-US" w:bidi="en-US"/>
        </w:rPr>
        <w:t>VERSUS</w:t>
      </w:r>
    </w:p>
    <w:p>
      <w:pPr>
        <w:pStyle w:val="7"/>
        <w:keepNext w:val="0"/>
        <w:keepLines w:val="0"/>
        <w:widowControl w:val="0"/>
        <w:shd w:val="clear" w:color="auto" w:fill="auto"/>
        <w:bidi w:val="0"/>
        <w:spacing w:before="0" w:after="240" w:line="240" w:lineRule="auto"/>
        <w:ind w:left="0" w:right="0" w:firstLine="1000"/>
        <w:jc w:val="both"/>
        <w:rPr>
          <w:sz w:val="17"/>
          <w:szCs w:val="17"/>
        </w:rPr>
      </w:pPr>
      <w:r>
        <w:rPr>
          <w:rFonts w:ascii="Times New Roman" w:hAnsi="Times New Roman" w:eastAsia="Times New Roman" w:cs="Times New Roman"/>
          <w:b/>
          <w:bCs/>
          <w:spacing w:val="0"/>
          <w:w w:val="100"/>
          <w:position w:val="0"/>
          <w:sz w:val="17"/>
          <w:szCs w:val="17"/>
          <w:shd w:val="clear" w:color="auto" w:fill="auto"/>
          <w:lang w:val="en-US" w:eastAsia="en-US" w:bidi="en-US"/>
        </w:rPr>
        <w:t>STANDARD CHARTERED BANK::::::::::::::::::::::::::— — DEFENDANT</w:t>
      </w:r>
    </w:p>
    <w:p>
      <w:pPr>
        <w:pStyle w:val="7"/>
        <w:keepNext w:val="0"/>
        <w:keepLines w:val="0"/>
        <w:widowControl w:val="0"/>
        <w:shd w:val="clear" w:color="auto" w:fill="auto"/>
        <w:bidi w:val="0"/>
        <w:spacing w:before="0" w:after="120" w:line="420" w:lineRule="auto"/>
        <w:ind w:left="1520" w:right="0" w:firstLine="0"/>
        <w:jc w:val="left"/>
        <w:rPr>
          <w:sz w:val="17"/>
          <w:szCs w:val="17"/>
        </w:rPr>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 xml:space="preserve">BEFORE: HON. </w:t>
      </w:r>
      <w:r>
        <w:rPr>
          <w:rFonts w:ascii="Times New Roman" w:hAnsi="Times New Roman" w:eastAsia="Times New Roman" w:cs="Times New Roman"/>
          <w:b/>
          <w:bCs/>
          <w:spacing w:val="0"/>
          <w:w w:val="100"/>
          <w:position w:val="0"/>
          <w:sz w:val="17"/>
          <w:szCs w:val="17"/>
          <w:shd w:val="clear" w:color="auto" w:fill="auto"/>
          <w:lang w:val="en-US" w:eastAsia="en-US" w:bidi="en-US"/>
        </w:rPr>
        <w:t>JUSTICE CORNELIA KAKOOZA SABIITI</w:t>
      </w:r>
    </w:p>
    <w:p>
      <w:pPr>
        <w:pStyle w:val="7"/>
        <w:keepNext w:val="0"/>
        <w:keepLines w:val="0"/>
        <w:widowControl w:val="0"/>
        <w:shd w:val="clear" w:color="auto" w:fill="auto"/>
        <w:bidi w:val="0"/>
        <w:spacing w:before="0" w:after="120" w:line="420" w:lineRule="auto"/>
        <w:ind w:left="3500" w:right="0" w:firstLine="0"/>
        <w:jc w:val="left"/>
        <w:rPr>
          <w:sz w:val="17"/>
          <w:szCs w:val="17"/>
        </w:rPr>
      </w:pPr>
      <w:r>
        <w:rPr>
          <w:rFonts w:ascii="Times New Roman" w:hAnsi="Times New Roman" w:eastAsia="Times New Roman" w:cs="Times New Roman"/>
          <w:b/>
          <w:bCs/>
          <w:color w:val="000000"/>
          <w:spacing w:val="0"/>
          <w:w w:val="100"/>
          <w:position w:val="0"/>
          <w:sz w:val="17"/>
          <w:szCs w:val="17"/>
          <w:u w:val="single"/>
          <w:shd w:val="clear" w:color="auto" w:fill="auto"/>
          <w:lang w:val="en-US" w:eastAsia="en-US" w:bidi="en-US"/>
        </w:rPr>
        <w:t>JUDGMENT</w:t>
      </w:r>
    </w:p>
    <w:p>
      <w:pPr>
        <w:pStyle w:val="7"/>
        <w:keepNext w:val="0"/>
        <w:keepLines w:val="0"/>
        <w:widowControl w:val="0"/>
        <w:shd w:val="clear" w:color="auto" w:fill="auto"/>
        <w:bidi w:val="0"/>
        <w:spacing w:before="0" w:after="120" w:line="377" w:lineRule="auto"/>
        <w:ind w:left="1000" w:right="0" w:firstLine="0"/>
        <w:jc w:val="both"/>
      </w:pPr>
      <w:r>
        <w:rPr>
          <w:rFonts w:ascii="Times New Roman" w:hAnsi="Times New Roman" w:eastAsia="Times New Roman" w:cs="Times New Roman"/>
          <w:spacing w:val="0"/>
          <w:w w:val="100"/>
          <w:position w:val="0"/>
          <w:shd w:val="clear" w:color="auto" w:fill="auto"/>
          <w:lang w:val="en-US" w:eastAsia="en-US" w:bidi="en-US"/>
        </w:rPr>
        <w:t>The plaintiff sued the defendant for declarations inter alia that the defendant breached the banker-customer contractual relationship, breached the duty of care owed to the plaintiff, that the defendant unlawfully debited the plaintiff's account with a sum of UGX 5,816,563/=, compensation of UGX 100,000,000/=, interests and costs of the suit.</w:t>
      </w:r>
    </w:p>
    <w:p>
      <w:pPr>
        <w:pStyle w:val="7"/>
        <w:keepNext w:val="0"/>
        <w:keepLines w:val="0"/>
        <w:widowControl w:val="0"/>
        <w:shd w:val="clear" w:color="auto" w:fill="auto"/>
        <w:bidi w:val="0"/>
        <w:spacing w:before="0" w:after="120" w:line="396" w:lineRule="auto"/>
        <w:ind w:left="0" w:right="0" w:firstLine="1000"/>
        <w:jc w:val="both"/>
      </w:pPr>
      <w:r>
        <w:rPr>
          <w:rFonts w:ascii="Times New Roman" w:hAnsi="Times New Roman" w:eastAsia="Times New Roman" w:cs="Times New Roman"/>
          <w:spacing w:val="0"/>
          <w:w w:val="100"/>
          <w:position w:val="0"/>
          <w:shd w:val="clear" w:color="auto" w:fill="auto"/>
          <w:lang w:val="en-US" w:eastAsia="en-US" w:bidi="en-US"/>
        </w:rPr>
        <w:t>The facts constituting the plaintiff s cause of action are that; the plaintiff is a customer of the defendant bank operating Account Number 0101403158500 at Speke Road Branch in the names of Eric Katabarwa Butime. That on Friday 21</w:t>
      </w:r>
      <w:r>
        <w:rPr>
          <w:rFonts w:ascii="Times New Roman" w:hAnsi="Times New Roman" w:eastAsia="Times New Roman" w:cs="Times New Roman"/>
          <w:spacing w:val="0"/>
          <w:w w:val="100"/>
          <w:position w:val="0"/>
          <w:shd w:val="clear" w:color="auto" w:fill="auto"/>
          <w:vertAlign w:val="superscript"/>
          <w:lang w:val="en-US" w:eastAsia="en-US" w:bidi="en-US"/>
        </w:rPr>
        <w:t xml:space="preserve">st </w:t>
      </w:r>
      <w:r>
        <w:rPr>
          <w:rFonts w:ascii="Times New Roman" w:hAnsi="Times New Roman" w:eastAsia="Times New Roman" w:cs="Times New Roman"/>
          <w:spacing w:val="0"/>
          <w:w w:val="100"/>
          <w:position w:val="0"/>
          <w:shd w:val="clear" w:color="auto" w:fill="auto"/>
          <w:lang w:val="en-US" w:eastAsia="en-US" w:bidi="en-US"/>
        </w:rPr>
        <w:t>August 2020, a sum of UGX 5,816,563/= was unlawfully debited from the plaintiffs account and credited to the Account of Youth Services unknown to the plaintiff. On the 22</w:t>
      </w:r>
      <w:r>
        <w:rPr>
          <w:rFonts w:ascii="Times New Roman" w:hAnsi="Times New Roman" w:eastAsia="Times New Roman" w:cs="Times New Roman"/>
          <w:spacing w:val="0"/>
          <w:w w:val="100"/>
          <w:position w:val="0"/>
          <w:shd w:val="clear" w:color="auto" w:fill="auto"/>
          <w:vertAlign w:val="superscript"/>
          <w:lang w:val="en-US" w:eastAsia="en-US" w:bidi="en-US"/>
        </w:rPr>
        <w:t>nd</w:t>
      </w:r>
      <w:r>
        <w:rPr>
          <w:rFonts w:ascii="Times New Roman" w:hAnsi="Times New Roman" w:eastAsia="Times New Roman" w:cs="Times New Roman"/>
          <w:spacing w:val="0"/>
          <w:w w:val="100"/>
          <w:position w:val="0"/>
          <w:shd w:val="clear" w:color="auto" w:fill="auto"/>
          <w:lang w:val="en-US" w:eastAsia="en-US" w:bidi="en-US"/>
        </w:rPr>
        <w:t xml:space="preserve"> August 2020, the plaintiff having discovered the unlawful debit, reported the matter to the defendant Bank and requested it to reverse the disputed visa transaction but it did not heed. That although the defendant's officials confirmed receipt of the plaintiff s complaint and undertook to provide the plaintiff with response after the investigations that was to last 60 days they ’^Zb^</w:t>
      </w:r>
      <w:r>
        <w:rPr>
          <w:rFonts w:ascii="Times New Roman" w:hAnsi="Times New Roman" w:eastAsia="Times New Roman" w:cs="Times New Roman"/>
          <w:spacing w:val="0"/>
          <w:w w:val="100"/>
          <w:position w:val="0"/>
          <w:shd w:val="clear" w:color="auto" w:fill="auto"/>
          <w:vertAlign w:val="superscript"/>
          <w:lang w:val="en-US" w:eastAsia="en-US" w:bidi="en-US"/>
        </w:rPr>
        <w:t>idnot</w:t>
      </w:r>
      <w:r>
        <w:rPr>
          <w:rFonts w:ascii="Times New Roman" w:hAnsi="Times New Roman" w:eastAsia="Times New Roman" w:cs="Times New Roman"/>
          <w:spacing w:val="0"/>
          <w:w w:val="100"/>
          <w:position w:val="0"/>
          <w:shd w:val="clear" w:color="auto" w:fill="auto"/>
          <w:lang w:val="en-US" w:eastAsia="en-US" w:bidi="en-US"/>
        </w:rPr>
        <w:t>-</w:t>
      </w:r>
      <w:r>
        <w:br w:type="page"/>
      </w:r>
    </w:p>
    <w:p>
      <w:pPr>
        <w:pStyle w:val="7"/>
        <w:keepNext w:val="0"/>
        <w:keepLines w:val="0"/>
        <w:widowControl w:val="0"/>
        <w:shd w:val="clear" w:color="auto" w:fill="auto"/>
        <w:bidi w:val="0"/>
        <w:spacing w:before="0" w:line="360" w:lineRule="auto"/>
        <w:ind w:left="940" w:right="0" w:firstLine="0"/>
        <w:jc w:val="both"/>
      </w:pPr>
      <w:r>
        <w:rPr>
          <w:rFonts w:ascii="Times New Roman" w:hAnsi="Times New Roman" w:eastAsia="Times New Roman" w:cs="Times New Roman"/>
          <w:spacing w:val="0"/>
          <w:w w:val="100"/>
          <w:position w:val="0"/>
          <w:shd w:val="clear" w:color="auto" w:fill="auto"/>
          <w:lang w:val="en-US" w:eastAsia="en-US" w:bidi="en-US"/>
        </w:rPr>
        <w:t>That on the 21</w:t>
      </w:r>
      <w:r>
        <w:rPr>
          <w:rFonts w:ascii="Times New Roman" w:hAnsi="Times New Roman" w:eastAsia="Times New Roman" w:cs="Times New Roman"/>
          <w:spacing w:val="0"/>
          <w:w w:val="100"/>
          <w:position w:val="0"/>
          <w:shd w:val="clear" w:color="auto" w:fill="auto"/>
          <w:vertAlign w:val="superscript"/>
          <w:lang w:val="en-US" w:eastAsia="en-US" w:bidi="en-US"/>
        </w:rPr>
        <w:t>st</w:t>
      </w:r>
      <w:r>
        <w:rPr>
          <w:rFonts w:ascii="Times New Roman" w:hAnsi="Times New Roman" w:eastAsia="Times New Roman" w:cs="Times New Roman"/>
          <w:spacing w:val="0"/>
          <w:w w:val="100"/>
          <w:position w:val="0"/>
          <w:shd w:val="clear" w:color="auto" w:fill="auto"/>
          <w:lang w:val="en-US" w:eastAsia="en-US" w:bidi="en-US"/>
        </w:rPr>
        <w:t xml:space="preserve"> October 2020, the plaintiff was distressed by the loss of his money in the challenging Covid pandemic, kept following up in vain. That in total disregard of its obligations towards the plaintiff, the bank refunded a sum of UGX 5,816,563/= on the plaintiffs account on 24</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October 2020 after a period of 2 months and having gained from use of the said money for profit making.</w:t>
      </w:r>
    </w:p>
    <w:p>
      <w:pPr>
        <w:pStyle w:val="7"/>
        <w:keepNext w:val="0"/>
        <w:keepLines w:val="0"/>
        <w:widowControl w:val="0"/>
        <w:shd w:val="clear" w:color="auto" w:fill="auto"/>
        <w:bidi w:val="0"/>
        <w:spacing w:before="0" w:line="360" w:lineRule="auto"/>
        <w:ind w:left="940" w:right="0" w:firstLine="0"/>
        <w:jc w:val="both"/>
      </w:pPr>
      <w:r>
        <w:rPr>
          <w:rFonts w:ascii="Times New Roman" w:hAnsi="Times New Roman" w:eastAsia="Times New Roman" w:cs="Times New Roman"/>
          <w:spacing w:val="0"/>
          <w:w w:val="100"/>
          <w:position w:val="0"/>
          <w:shd w:val="clear" w:color="auto" w:fill="auto"/>
          <w:lang w:val="en-US" w:eastAsia="en-US" w:bidi="en-US"/>
        </w:rPr>
        <w:t>On the other hand, the defendant bank filed its written statement of defence pleading that; the plaintiff and the defendant have enjoyed an affectionate banker</w:t>
      </w:r>
      <w:r>
        <w:rPr>
          <w:rFonts w:ascii="Times New Roman" w:hAnsi="Times New Roman" w:eastAsia="Times New Roman" w:cs="Times New Roman"/>
          <w:spacing w:val="0"/>
          <w:w w:val="100"/>
          <w:position w:val="0"/>
          <w:shd w:val="clear" w:color="auto" w:fill="auto"/>
          <w:lang w:val="en-US" w:eastAsia="en-US" w:bidi="en-US"/>
        </w:rPr>
        <w:softHyphen/>
      </w:r>
      <w:r>
        <w:rPr>
          <w:rFonts w:ascii="Times New Roman" w:hAnsi="Times New Roman" w:eastAsia="Times New Roman" w:cs="Times New Roman"/>
          <w:spacing w:val="0"/>
          <w:w w:val="100"/>
          <w:position w:val="0"/>
          <w:shd w:val="clear" w:color="auto" w:fill="auto"/>
          <w:lang w:val="en-US" w:eastAsia="en-US" w:bidi="en-US"/>
        </w:rPr>
        <w:t>customer relationship without incident over a period of time. That the plaintiff applied for and was granted a Visa card which he would use transact on his account with the defendant. Following the applicant's complaint to the defendant in respect of improper debiting of his account with UGX Shs. 5.816,563/=, the defendant bank contacted Visa, which investigated and later confirmed that it was a Visa Fraud where the plaintiffs details were used.</w:t>
      </w:r>
    </w:p>
    <w:p>
      <w:pPr>
        <w:pStyle w:val="7"/>
        <w:keepNext w:val="0"/>
        <w:keepLines w:val="0"/>
        <w:widowControl w:val="0"/>
        <w:shd w:val="clear" w:color="auto" w:fill="auto"/>
        <w:bidi w:val="0"/>
        <w:spacing w:before="0" w:line="360" w:lineRule="auto"/>
        <w:ind w:left="940" w:right="0" w:firstLine="0"/>
        <w:jc w:val="both"/>
      </w:pPr>
      <w:r>
        <w:rPr>
          <w:rFonts w:ascii="Times New Roman" w:hAnsi="Times New Roman" w:eastAsia="Times New Roman" w:cs="Times New Roman"/>
          <w:spacing w:val="0"/>
          <w:w w:val="100"/>
          <w:position w:val="0"/>
          <w:shd w:val="clear" w:color="auto" w:fill="auto"/>
          <w:lang w:val="en-US" w:eastAsia="en-US" w:bidi="en-US"/>
        </w:rPr>
        <w:t>That there was a charge back from the merchant where the defendant bank received the money which was fraudulently debited from Visa and paid the same to the plaintiffs account and there is no loss suffered by him. That the investigations were done within the timeline that Visa is expected to investigate complaints. That the plaintiff acted negligently or fraudulently when he made his Visa card details available to third parties who perpetuated the fraud of UGX 5,816,563/=.</w:t>
      </w:r>
    </w:p>
    <w:p>
      <w:pPr>
        <w:pStyle w:val="7"/>
        <w:keepNext w:val="0"/>
        <w:keepLines w:val="0"/>
        <w:widowControl w:val="0"/>
        <w:shd w:val="clear" w:color="auto" w:fill="auto"/>
        <w:bidi w:val="0"/>
        <w:spacing w:before="0" w:line="360" w:lineRule="auto"/>
        <w:ind w:left="0" w:right="0" w:firstLine="940"/>
        <w:jc w:val="both"/>
      </w:pPr>
      <w:r>
        <w:rPr>
          <w:rFonts w:ascii="Times New Roman" w:hAnsi="Times New Roman" w:eastAsia="Times New Roman" w:cs="Times New Roman"/>
          <w:spacing w:val="0"/>
          <w:w w:val="100"/>
          <w:position w:val="0"/>
          <w:shd w:val="clear" w:color="auto" w:fill="auto"/>
          <w:lang w:val="en-US" w:eastAsia="en-US" w:bidi="en-US"/>
        </w:rPr>
        <w:t>The plaintiff filed a reply to the defendants defence denying the above allegations.</w:t>
      </w:r>
    </w:p>
    <w:p>
      <w:pPr>
        <w:pStyle w:val="7"/>
        <w:keepNext w:val="0"/>
        <w:keepLines w:val="0"/>
        <w:widowControl w:val="0"/>
        <w:shd w:val="clear" w:color="auto" w:fill="auto"/>
        <w:bidi w:val="0"/>
        <w:spacing w:before="0" w:after="240" w:line="240" w:lineRule="auto"/>
        <w:ind w:left="0" w:right="0" w:firstLine="940"/>
        <w:jc w:val="left"/>
        <w:rPr>
          <w:sz w:val="17"/>
          <w:szCs w:val="17"/>
        </w:rPr>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Representation</w:t>
      </w:r>
    </w:p>
    <w:p>
      <w:pPr>
        <w:pStyle w:val="7"/>
        <w:keepNext w:val="0"/>
        <w:keepLines w:val="0"/>
        <w:widowControl w:val="0"/>
        <w:shd w:val="clear" w:color="auto" w:fill="auto"/>
        <w:bidi w:val="0"/>
        <w:spacing w:before="0" w:after="100" w:line="240" w:lineRule="auto"/>
        <w:ind w:left="0" w:right="0" w:firstLine="940"/>
        <w:jc w:val="both"/>
      </w:pPr>
      <w:r>
        <w:rPr>
          <w:rFonts w:ascii="Times New Roman" w:hAnsi="Times New Roman" w:eastAsia="Times New Roman" w:cs="Times New Roman"/>
          <w:spacing w:val="0"/>
          <w:w w:val="100"/>
          <w:position w:val="0"/>
          <w:shd w:val="clear" w:color="auto" w:fill="auto"/>
          <w:lang w:val="en-US" w:eastAsia="en-US" w:bidi="en-US"/>
        </w:rPr>
        <w:t xml:space="preserve">The plaintiff was represented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by M/s Springs Advocates </w:t>
      </w:r>
      <w:r>
        <w:rPr>
          <w:rFonts w:ascii="Times New Roman" w:hAnsi="Times New Roman" w:eastAsia="Times New Roman" w:cs="Times New Roman"/>
          <w:spacing w:val="0"/>
          <w:w w:val="100"/>
          <w:position w:val="0"/>
          <w:shd w:val="clear" w:color="auto" w:fill="auto"/>
          <w:lang w:val="en-US" w:eastAsia="en-US" w:bidi="en-US"/>
        </w:rPr>
        <w:t>while the defendant</w:t>
      </w:r>
    </w:p>
    <w:p>
      <w:pPr>
        <w:pStyle w:val="7"/>
        <w:keepNext w:val="0"/>
        <w:keepLines w:val="0"/>
        <w:widowControl w:val="0"/>
        <w:shd w:val="clear" w:color="auto" w:fill="auto"/>
        <w:bidi w:val="0"/>
        <w:spacing w:before="0" w:after="100" w:line="240" w:lineRule="auto"/>
        <w:ind w:left="0" w:right="0" w:firstLine="940"/>
        <w:jc w:val="both"/>
      </w:pPr>
      <w:r>
        <w:rPr>
          <w:rFonts w:ascii="Times New Roman" w:hAnsi="Times New Roman" w:eastAsia="Times New Roman" w:cs="Times New Roman"/>
          <w:spacing w:val="0"/>
          <w:w w:val="100"/>
          <w:position w:val="0"/>
          <w:shd w:val="clear" w:color="auto" w:fill="auto"/>
          <w:lang w:val="en-US" w:eastAsia="en-US" w:bidi="en-US"/>
        </w:rPr>
        <w:t xml:space="preserve">was represented by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M/s Ligomarc Advocates. </w:t>
      </w:r>
      <w:r>
        <w:rPr>
          <w:rFonts w:ascii="Times New Roman" w:hAnsi="Times New Roman" w:eastAsia="Times New Roman" w:cs="Times New Roman"/>
          <w:spacing w:val="0"/>
          <w:w w:val="100"/>
          <w:position w:val="0"/>
          <w:shd w:val="clear" w:color="auto" w:fill="auto"/>
          <w:lang w:val="en-US" w:eastAsia="en-US" w:bidi="en-US"/>
        </w:rPr>
        <w:t>This court gave directives to</w:t>
      </w:r>
    </w:p>
    <w:p>
      <w:pPr>
        <w:pStyle w:val="7"/>
        <w:keepNext w:val="0"/>
        <w:keepLines w:val="0"/>
        <w:widowControl w:val="0"/>
        <w:shd w:val="clear" w:color="auto" w:fill="auto"/>
        <w:bidi w:val="0"/>
        <w:spacing w:before="0" w:after="100" w:line="240" w:lineRule="auto"/>
        <w:ind w:left="0" w:right="0" w:firstLine="940"/>
        <w:jc w:val="both"/>
      </w:pPr>
      <w:r>
        <w:rPr>
          <w:rFonts w:ascii="Times New Roman" w:hAnsi="Times New Roman" w:eastAsia="Times New Roman" w:cs="Times New Roman"/>
          <w:spacing w:val="0"/>
          <w:w w:val="100"/>
          <w:position w:val="0"/>
          <w:shd w:val="clear" w:color="auto" w:fill="auto"/>
          <w:lang w:val="en-US" w:eastAsia="en-US" w:bidi="en-US"/>
        </w:rPr>
        <w:t>parties in which they should file their submissions, however to date, it is only the</w:t>
      </w:r>
    </w:p>
    <w:p>
      <w:pPr>
        <w:pStyle w:val="7"/>
        <w:keepNext w:val="0"/>
        <w:keepLines w:val="0"/>
        <w:widowControl w:val="0"/>
        <w:shd w:val="clear" w:color="auto" w:fill="auto"/>
        <w:bidi w:val="0"/>
        <w:spacing w:before="0" w:line="240" w:lineRule="auto"/>
        <w:ind w:left="0" w:right="0" w:firstLine="420"/>
        <w:jc w:val="both"/>
      </w:pPr>
      <w:r>
        <w:rPr>
          <w:rFonts w:ascii="Times New Roman" w:hAnsi="Times New Roman" w:eastAsia="Times New Roman" w:cs="Times New Roman"/>
          <w:spacing w:val="0"/>
          <w:w w:val="100"/>
          <w:position w:val="0"/>
          <w:shd w:val="clear" w:color="auto" w:fill="auto"/>
          <w:lang w:val="en-US" w:eastAsia="en-US" w:bidi="en-US"/>
        </w:rPr>
        <w:t>, plaintiffs submissions on file. I have only taken regard of the same.</w:t>
      </w:r>
      <w:r>
        <w:br w:type="page"/>
      </w:r>
    </w:p>
    <w:p>
      <w:pPr>
        <w:pStyle w:val="7"/>
        <w:keepNext w:val="0"/>
        <w:keepLines w:val="0"/>
        <w:widowControl w:val="0"/>
        <w:shd w:val="clear" w:color="auto" w:fill="auto"/>
        <w:bidi w:val="0"/>
        <w:spacing w:before="0" w:after="240" w:line="240" w:lineRule="auto"/>
        <w:ind w:left="0" w:right="0" w:firstLine="940"/>
        <w:jc w:val="left"/>
        <w:rPr>
          <w:sz w:val="17"/>
          <w:szCs w:val="17"/>
        </w:rPr>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Issues</w:t>
      </w:r>
    </w:p>
    <w:p>
      <w:pPr>
        <w:pStyle w:val="7"/>
        <w:keepNext w:val="0"/>
        <w:keepLines w:val="0"/>
        <w:widowControl w:val="0"/>
        <w:shd w:val="clear" w:color="auto" w:fill="auto"/>
        <w:bidi w:val="0"/>
        <w:spacing w:before="0" w:after="0" w:line="360" w:lineRule="auto"/>
        <w:ind w:left="0" w:right="0" w:firstLine="940"/>
        <w:jc w:val="left"/>
      </w:pPr>
      <w:r>
        <w:rPr>
          <w:rFonts w:ascii="Times New Roman" w:hAnsi="Times New Roman" w:eastAsia="Times New Roman" w:cs="Times New Roman"/>
          <w:spacing w:val="0"/>
          <w:w w:val="100"/>
          <w:position w:val="0"/>
          <w:shd w:val="clear" w:color="auto" w:fill="auto"/>
          <w:lang w:val="en-US" w:eastAsia="en-US" w:bidi="en-US"/>
        </w:rPr>
        <w:t>The issues for determination are the following-</w:t>
      </w:r>
    </w:p>
    <w:p>
      <w:pPr>
        <w:pStyle w:val="7"/>
        <w:keepNext w:val="0"/>
        <w:keepLines w:val="0"/>
        <w:widowControl w:val="0"/>
        <w:numPr>
          <w:ilvl w:val="0"/>
          <w:numId w:val="1"/>
        </w:numPr>
        <w:shd w:val="clear" w:color="auto" w:fill="auto"/>
        <w:tabs>
          <w:tab w:val="left" w:pos="1692"/>
        </w:tabs>
        <w:bidi w:val="0"/>
        <w:spacing w:before="0" w:after="0" w:line="360" w:lineRule="auto"/>
        <w:ind w:left="1220" w:right="0" w:firstLine="0"/>
        <w:jc w:val="left"/>
      </w:pPr>
      <w:r>
        <w:rPr>
          <w:rFonts w:ascii="Times New Roman" w:hAnsi="Times New Roman" w:eastAsia="Times New Roman" w:cs="Times New Roman"/>
          <w:spacing w:val="0"/>
          <w:w w:val="100"/>
          <w:position w:val="0"/>
          <w:shd w:val="clear" w:color="auto" w:fill="auto"/>
          <w:lang w:val="en-US" w:eastAsia="en-US" w:bidi="en-US"/>
        </w:rPr>
        <w:t>Whether the plaintiff has a cause of action against the defendant?</w:t>
      </w:r>
    </w:p>
    <w:p>
      <w:pPr>
        <w:pStyle w:val="7"/>
        <w:keepNext w:val="0"/>
        <w:keepLines w:val="0"/>
        <w:widowControl w:val="0"/>
        <w:numPr>
          <w:ilvl w:val="0"/>
          <w:numId w:val="1"/>
        </w:numPr>
        <w:shd w:val="clear" w:color="auto" w:fill="auto"/>
        <w:tabs>
          <w:tab w:val="left" w:pos="1692"/>
        </w:tabs>
        <w:bidi w:val="0"/>
        <w:spacing w:before="0" w:after="0" w:line="360" w:lineRule="auto"/>
        <w:ind w:left="1220" w:right="0" w:firstLine="0"/>
        <w:jc w:val="left"/>
      </w:pPr>
      <w:r>
        <w:rPr>
          <w:rFonts w:ascii="Times New Roman" w:hAnsi="Times New Roman" w:eastAsia="Times New Roman" w:cs="Times New Roman"/>
          <w:spacing w:val="0"/>
          <w:w w:val="100"/>
          <w:position w:val="0"/>
          <w:shd w:val="clear" w:color="auto" w:fill="auto"/>
          <w:lang w:val="en-US" w:eastAsia="en-US" w:bidi="en-US"/>
        </w:rPr>
        <w:t>Whether the defendant breached the Banker-Customer relationship?</w:t>
      </w:r>
    </w:p>
    <w:p>
      <w:pPr>
        <w:pStyle w:val="7"/>
        <w:keepNext w:val="0"/>
        <w:keepLines w:val="0"/>
        <w:widowControl w:val="0"/>
        <w:numPr>
          <w:ilvl w:val="0"/>
          <w:numId w:val="1"/>
        </w:numPr>
        <w:shd w:val="clear" w:color="auto" w:fill="auto"/>
        <w:tabs>
          <w:tab w:val="left" w:pos="1692"/>
        </w:tabs>
        <w:bidi w:val="0"/>
        <w:spacing w:before="0" w:line="360" w:lineRule="auto"/>
        <w:ind w:left="1220" w:right="0" w:firstLine="0"/>
        <w:jc w:val="left"/>
      </w:pPr>
      <w:r>
        <w:rPr>
          <w:rFonts w:ascii="Times New Roman" w:hAnsi="Times New Roman" w:eastAsia="Times New Roman" w:cs="Times New Roman"/>
          <w:spacing w:val="0"/>
          <w:w w:val="100"/>
          <w:position w:val="0"/>
          <w:shd w:val="clear" w:color="auto" w:fill="auto"/>
          <w:lang w:val="en-US" w:eastAsia="en-US" w:bidi="en-US"/>
        </w:rPr>
        <w:t>What are the remedies available to the parties?</w:t>
      </w:r>
    </w:p>
    <w:p>
      <w:pPr>
        <w:pStyle w:val="7"/>
        <w:keepNext w:val="0"/>
        <w:keepLines w:val="0"/>
        <w:widowControl w:val="0"/>
        <w:shd w:val="clear" w:color="auto" w:fill="auto"/>
        <w:bidi w:val="0"/>
        <w:spacing w:before="0" w:line="386" w:lineRule="auto"/>
        <w:ind w:left="940" w:right="0"/>
        <w:jc w:val="both"/>
        <w:rPr>
          <w:sz w:val="17"/>
          <w:szCs w:val="17"/>
        </w:rPr>
      </w:pPr>
      <w:r>
        <w:rPr>
          <w:rFonts w:ascii="Times New Roman" w:hAnsi="Times New Roman" w:eastAsia="Times New Roman" w:cs="Times New Roman"/>
          <w:b/>
          <w:bCs/>
          <w:spacing w:val="0"/>
          <w:w w:val="100"/>
          <w:position w:val="0"/>
          <w:sz w:val="17"/>
          <w:szCs w:val="17"/>
          <w:shd w:val="clear" w:color="auto" w:fill="auto"/>
          <w:lang w:val="en-US" w:eastAsia="en-US" w:bidi="en-US"/>
        </w:rPr>
        <w:t>Resolution</w:t>
      </w:r>
    </w:p>
    <w:p>
      <w:pPr>
        <w:pStyle w:val="7"/>
        <w:keepNext w:val="0"/>
        <w:keepLines w:val="0"/>
        <w:widowControl w:val="0"/>
        <w:shd w:val="clear" w:color="auto" w:fill="auto"/>
        <w:bidi w:val="0"/>
        <w:spacing w:before="0" w:line="360" w:lineRule="auto"/>
        <w:ind w:left="940" w:right="0"/>
        <w:jc w:val="both"/>
      </w:pPr>
      <w:r>
        <w:rPr>
          <w:rFonts w:ascii="Times New Roman" w:hAnsi="Times New Roman" w:eastAsia="Times New Roman" w:cs="Times New Roman"/>
          <w:spacing w:val="0"/>
          <w:w w:val="100"/>
          <w:position w:val="0"/>
          <w:shd w:val="clear" w:color="auto" w:fill="auto"/>
          <w:lang w:val="en-US" w:eastAsia="en-US" w:bidi="en-US"/>
        </w:rPr>
        <w:t>To prove his case, the plaintiff, Eric Butime Katabarwa, testified as PW1 while and the defendant called two witnesses; DW1 Mike Lameck Sonko and DW2 Belinda Florence Nabaggala.</w:t>
      </w:r>
    </w:p>
    <w:p>
      <w:pPr>
        <w:pStyle w:val="7"/>
        <w:keepNext w:val="0"/>
        <w:keepLines w:val="0"/>
        <w:widowControl w:val="0"/>
        <w:shd w:val="clear" w:color="auto" w:fill="auto"/>
        <w:bidi w:val="0"/>
        <w:spacing w:before="0" w:line="386" w:lineRule="auto"/>
        <w:ind w:left="940" w:right="0"/>
        <w:jc w:val="both"/>
        <w:rPr>
          <w:sz w:val="17"/>
          <w:szCs w:val="17"/>
        </w:rPr>
      </w:pPr>
      <w:r>
        <w:rPr>
          <w:rFonts w:ascii="Times New Roman" w:hAnsi="Times New Roman" w:eastAsia="Times New Roman" w:cs="Times New Roman"/>
          <w:b/>
          <w:bCs/>
          <w:spacing w:val="0"/>
          <w:w w:val="100"/>
          <w:position w:val="0"/>
          <w:sz w:val="17"/>
          <w:szCs w:val="17"/>
          <w:shd w:val="clear" w:color="auto" w:fill="auto"/>
          <w:lang w:val="en-US" w:eastAsia="en-US" w:bidi="en-US"/>
        </w:rPr>
        <w:t>Issue 1</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 xml:space="preserve">: Whether the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plaintiff has a cause of action against </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 xml:space="preserve">the </w:t>
      </w:r>
      <w:r>
        <w:rPr>
          <w:rFonts w:ascii="Times New Roman" w:hAnsi="Times New Roman" w:eastAsia="Times New Roman" w:cs="Times New Roman"/>
          <w:b/>
          <w:bCs/>
          <w:spacing w:val="0"/>
          <w:w w:val="100"/>
          <w:position w:val="0"/>
          <w:sz w:val="17"/>
          <w:szCs w:val="17"/>
          <w:shd w:val="clear" w:color="auto" w:fill="auto"/>
          <w:lang w:val="en-US" w:eastAsia="en-US" w:bidi="en-US"/>
        </w:rPr>
        <w:t>defendant?</w:t>
      </w:r>
    </w:p>
    <w:p>
      <w:pPr>
        <w:pStyle w:val="7"/>
        <w:keepNext w:val="0"/>
        <w:keepLines w:val="0"/>
        <w:widowControl w:val="0"/>
        <w:shd w:val="clear" w:color="auto" w:fill="auto"/>
        <w:bidi w:val="0"/>
        <w:spacing w:before="0" w:line="360" w:lineRule="auto"/>
        <w:ind w:left="940" w:right="0"/>
        <w:jc w:val="both"/>
        <w:rPr>
          <w:sz w:val="17"/>
          <w:szCs w:val="17"/>
        </w:rPr>
      </w:pPr>
      <w:r>
        <w:rPr>
          <w:rFonts w:ascii="Times New Roman" w:hAnsi="Times New Roman" w:eastAsia="Times New Roman" w:cs="Times New Roman"/>
          <w:spacing w:val="0"/>
          <w:w w:val="100"/>
          <w:position w:val="0"/>
          <w:sz w:val="18"/>
          <w:szCs w:val="18"/>
          <w:shd w:val="clear" w:color="auto" w:fill="auto"/>
          <w:lang w:val="en-US" w:eastAsia="en-US" w:bidi="en-US"/>
        </w:rPr>
        <w:t xml:space="preserve">The plaintiff s counsel submitted citing the </w:t>
      </w:r>
      <w:r>
        <w:rPr>
          <w:rFonts w:ascii="Times New Roman" w:hAnsi="Times New Roman" w:eastAsia="Times New Roman" w:cs="Times New Roman"/>
          <w:b/>
          <w:bCs/>
          <w:spacing w:val="0"/>
          <w:w w:val="100"/>
          <w:position w:val="0"/>
          <w:sz w:val="17"/>
          <w:szCs w:val="17"/>
          <w:shd w:val="clear" w:color="auto" w:fill="auto"/>
          <w:lang w:val="en-US" w:eastAsia="en-US" w:bidi="en-US"/>
        </w:rPr>
        <w:t>Black's Law Dictionary 8</w:t>
      </w:r>
      <w:r>
        <w:rPr>
          <w:rFonts w:ascii="Times New Roman" w:hAnsi="Times New Roman" w:eastAsia="Times New Roman" w:cs="Times New Roman"/>
          <w:b/>
          <w:bCs/>
          <w:spacing w:val="0"/>
          <w:w w:val="100"/>
          <w:position w:val="0"/>
          <w:sz w:val="17"/>
          <w:szCs w:val="17"/>
          <w:shd w:val="clear" w:color="auto" w:fill="auto"/>
          <w:vertAlign w:val="superscript"/>
          <w:lang w:val="en-US" w:eastAsia="en-US" w:bidi="en-US"/>
        </w:rPr>
        <w:t>th</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 Edition at </w:t>
      </w:r>
      <w:r>
        <w:rPr>
          <w:rFonts w:ascii="Times New Roman" w:hAnsi="Times New Roman" w:eastAsia="Times New Roman" w:cs="Times New Roman"/>
          <w:spacing w:val="0"/>
          <w:w w:val="100"/>
          <w:position w:val="0"/>
          <w:sz w:val="18"/>
          <w:szCs w:val="18"/>
          <w:shd w:val="clear" w:color="auto" w:fill="auto"/>
          <w:lang w:val="en-US" w:eastAsia="en-US" w:bidi="en-US"/>
        </w:rPr>
        <w:t xml:space="preserve">page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664 </w:t>
      </w:r>
      <w:r>
        <w:rPr>
          <w:rFonts w:ascii="Times New Roman" w:hAnsi="Times New Roman" w:eastAsia="Times New Roman" w:cs="Times New Roman"/>
          <w:spacing w:val="0"/>
          <w:w w:val="100"/>
          <w:position w:val="0"/>
          <w:sz w:val="18"/>
          <w:szCs w:val="18"/>
          <w:shd w:val="clear" w:color="auto" w:fill="auto"/>
          <w:lang w:val="en-US" w:eastAsia="en-US" w:bidi="en-US"/>
        </w:rPr>
        <w:t xml:space="preserve">where cause of action was defined </w:t>
      </w:r>
      <w:r>
        <w:rPr>
          <w:rFonts w:ascii="Times New Roman" w:hAnsi="Times New Roman" w:eastAsia="Times New Roman" w:cs="Times New Roman"/>
          <w:i/>
          <w:iCs/>
          <w:spacing w:val="0"/>
          <w:w w:val="100"/>
          <w:position w:val="0"/>
          <w:sz w:val="18"/>
          <w:szCs w:val="18"/>
          <w:shd w:val="clear" w:color="auto" w:fill="auto"/>
          <w:lang w:val="en-US" w:eastAsia="en-US" w:bidi="en-US"/>
        </w:rPr>
        <w:t>as a group of operative facts giving rise to one or more bases for suing; a factual situation that entitles one person to obtain a remedy in court from another person.</w:t>
      </w:r>
      <w:r>
        <w:rPr>
          <w:rFonts w:ascii="Times New Roman" w:hAnsi="Times New Roman" w:eastAsia="Times New Roman" w:cs="Times New Roman"/>
          <w:spacing w:val="0"/>
          <w:w w:val="100"/>
          <w:position w:val="0"/>
          <w:sz w:val="18"/>
          <w:szCs w:val="18"/>
          <w:shd w:val="clear" w:color="auto" w:fill="auto"/>
          <w:lang w:val="en-US" w:eastAsia="en-US" w:bidi="en-US"/>
        </w:rPr>
        <w:t xml:space="preserve"> He also relied on the case of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Auto Garage </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 xml:space="preserve">&amp;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Others Vs </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 xml:space="preserve">Motokov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No. 3 (1971) EA 514 </w:t>
      </w:r>
      <w:r>
        <w:rPr>
          <w:rFonts w:ascii="Times New Roman" w:hAnsi="Times New Roman" w:eastAsia="Times New Roman" w:cs="Times New Roman"/>
          <w:spacing w:val="0"/>
          <w:w w:val="100"/>
          <w:position w:val="0"/>
          <w:sz w:val="18"/>
          <w:szCs w:val="18"/>
          <w:shd w:val="clear" w:color="auto" w:fill="auto"/>
          <w:lang w:val="en-US" w:eastAsia="en-US" w:bidi="en-US"/>
        </w:rPr>
        <w:t xml:space="preserve">that a party to have a cause of action, proof must be shown that the plaintiff enjoyed a right, that right has been violated and the defendant is liable. He also relied on the case of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Lucy Nelima </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 xml:space="preserve">&amp;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2 Others Vs Bank of Baroda Uganda </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 xml:space="preserve">Limited </w:t>
      </w:r>
      <w:r>
        <w:rPr>
          <w:rFonts w:ascii="Times New Roman" w:hAnsi="Times New Roman" w:eastAsia="Times New Roman" w:cs="Times New Roman"/>
          <w:b/>
          <w:bCs/>
          <w:spacing w:val="0"/>
          <w:w w:val="100"/>
          <w:position w:val="0"/>
          <w:sz w:val="17"/>
          <w:szCs w:val="17"/>
          <w:shd w:val="clear" w:color="auto" w:fill="auto"/>
          <w:lang w:val="en-US" w:eastAsia="en-US" w:bidi="en-US"/>
        </w:rPr>
        <w:t>Civil Suit No. 55 of 2015.</w:t>
      </w:r>
    </w:p>
    <w:p>
      <w:pPr>
        <w:pStyle w:val="7"/>
        <w:keepNext w:val="0"/>
        <w:keepLines w:val="0"/>
        <w:widowControl w:val="0"/>
        <w:shd w:val="clear" w:color="auto" w:fill="auto"/>
        <w:bidi w:val="0"/>
        <w:spacing w:before="0" w:line="360" w:lineRule="auto"/>
        <w:ind w:left="0" w:right="0" w:firstLine="960"/>
        <w:jc w:val="both"/>
        <w:sectPr>
          <w:footerReference r:id="rId7" w:type="first"/>
          <w:footerReference r:id="rId5" w:type="default"/>
          <w:footerReference r:id="rId6" w:type="even"/>
          <w:footnotePr>
            <w:numFmt w:val="decimal"/>
          </w:footnotePr>
          <w:pgSz w:w="8400" w:h="11900"/>
          <w:pgMar w:top="869" w:right="1005" w:bottom="1571" w:left="253" w:header="0" w:footer="3" w:gutter="0"/>
          <w:pgNumType w:start="1"/>
          <w:cols w:space="720" w:num="1"/>
          <w:titlePg/>
          <w:rtlGutter w:val="0"/>
          <w:docGrid w:linePitch="360" w:charSpace="0"/>
        </w:sectPr>
      </w:pPr>
      <w:r>
        <w:rPr>
          <w:rFonts w:ascii="Times New Roman" w:hAnsi="Times New Roman" w:eastAsia="Times New Roman" w:cs="Times New Roman"/>
          <w:spacing w:val="0"/>
          <w:w w:val="100"/>
          <w:position w:val="0"/>
          <w:shd w:val="clear" w:color="auto" w:fill="auto"/>
          <w:lang w:val="en-US" w:eastAsia="en-US" w:bidi="en-US"/>
        </w:rPr>
        <w:t xml:space="preserve">Counsel strongly submitted referring to the plaintiff s plaint, that the plaintiff held Ugx 5,816,563/= on his account No.0101403158500 with the defendant to which he had a right to property, the right was violated by the fraudulent, unlawful or improper withdrawal of the said sum and the defendant is liable as it concedes that it was an improper withdrawal, not authorized by the plaintiff. That the plaintiff did not participate in fraud and the Bank owes a duty of care, fiduciary j </w:t>
      </w:r>
      <w:r>
        <w:rPr>
          <w:rFonts w:ascii="Times New Roman" w:hAnsi="Times New Roman" w:eastAsia="Times New Roman" w:cs="Times New Roman"/>
          <w:i/>
          <w:iCs/>
          <w:spacing w:val="0"/>
          <w:w w:val="100"/>
          <w:position w:val="0"/>
          <w:shd w:val="clear" w:color="auto" w:fill="auto"/>
          <w:lang w:val="en-US" w:eastAsia="en-US" w:bidi="en-US"/>
        </w:rPr>
        <w:t>i i</w:t>
      </w:r>
      <w:r>
        <w:rPr>
          <w:rFonts w:ascii="Times New Roman" w:hAnsi="Times New Roman" w:eastAsia="Times New Roman" w:cs="Times New Roman"/>
          <w:spacing w:val="0"/>
          <w:w w:val="100"/>
          <w:position w:val="0"/>
          <w:shd w:val="clear" w:color="auto" w:fill="auto"/>
          <w:lang w:val="en-US" w:eastAsia="en-US" w:bidi="en-US"/>
        </w:rPr>
        <w:t xml:space="preserve"> duty and duty to safe guard the plaintiffs deposits.</w:t>
      </w:r>
    </w:p>
    <w:p>
      <w:pPr>
        <w:pStyle w:val="7"/>
        <w:keepNext w:val="0"/>
        <w:keepLines w:val="0"/>
        <w:widowControl w:val="0"/>
        <w:shd w:val="clear" w:color="auto" w:fill="auto"/>
        <w:bidi w:val="0"/>
        <w:spacing w:before="0" w:line="379" w:lineRule="auto"/>
        <w:ind w:left="980" w:right="0" w:firstLine="0"/>
        <w:jc w:val="both"/>
      </w:pPr>
      <w:r>
        <w:rPr>
          <w:rFonts w:ascii="Times New Roman" w:hAnsi="Times New Roman" w:eastAsia="Times New Roman" w:cs="Times New Roman"/>
          <w:spacing w:val="0"/>
          <w:w w:val="100"/>
          <w:position w:val="0"/>
          <w:shd w:val="clear" w:color="auto" w:fill="auto"/>
          <w:lang w:val="en-US" w:eastAsia="en-US" w:bidi="en-US"/>
        </w:rPr>
        <w:t xml:space="preserve">I </w:t>
      </w:r>
      <w:r>
        <w:rPr>
          <w:rFonts w:ascii="Times New Roman" w:hAnsi="Times New Roman" w:eastAsia="Times New Roman" w:cs="Times New Roman"/>
          <w:color w:val="3F3F3F"/>
          <w:spacing w:val="0"/>
          <w:w w:val="100"/>
          <w:position w:val="0"/>
          <w:shd w:val="clear" w:color="auto" w:fill="auto"/>
          <w:lang w:val="en-US" w:eastAsia="en-US" w:bidi="en-US"/>
        </w:rPr>
        <w:t xml:space="preserve">have </w:t>
      </w:r>
      <w:r>
        <w:rPr>
          <w:rFonts w:ascii="Times New Roman" w:hAnsi="Times New Roman" w:eastAsia="Times New Roman" w:cs="Times New Roman"/>
          <w:spacing w:val="0"/>
          <w:w w:val="100"/>
          <w:position w:val="0"/>
          <w:shd w:val="clear" w:color="auto" w:fill="auto"/>
          <w:lang w:val="en-US" w:eastAsia="en-US" w:bidi="en-US"/>
        </w:rPr>
        <w:t xml:space="preserve">considered the </w:t>
      </w:r>
      <w:r>
        <w:rPr>
          <w:rFonts w:ascii="Times New Roman" w:hAnsi="Times New Roman" w:eastAsia="Times New Roman" w:cs="Times New Roman"/>
          <w:color w:val="3F3F3F"/>
          <w:spacing w:val="0"/>
          <w:w w:val="100"/>
          <w:position w:val="0"/>
          <w:shd w:val="clear" w:color="auto" w:fill="auto"/>
          <w:lang w:val="en-US" w:eastAsia="en-US" w:bidi="en-US"/>
        </w:rPr>
        <w:t xml:space="preserve">above submissions </w:t>
      </w:r>
      <w:r>
        <w:rPr>
          <w:rFonts w:ascii="Times New Roman" w:hAnsi="Times New Roman" w:eastAsia="Times New Roman" w:cs="Times New Roman"/>
          <w:spacing w:val="0"/>
          <w:w w:val="100"/>
          <w:position w:val="0"/>
          <w:shd w:val="clear" w:color="auto" w:fill="auto"/>
          <w:lang w:val="en-US" w:eastAsia="en-US" w:bidi="en-US"/>
        </w:rPr>
        <w:t xml:space="preserve">by counsel, it </w:t>
      </w:r>
      <w:r>
        <w:rPr>
          <w:rFonts w:ascii="Times New Roman" w:hAnsi="Times New Roman" w:eastAsia="Times New Roman" w:cs="Times New Roman"/>
          <w:color w:val="3F3F3F"/>
          <w:spacing w:val="0"/>
          <w:w w:val="100"/>
          <w:position w:val="0"/>
          <w:shd w:val="clear" w:color="auto" w:fill="auto"/>
          <w:lang w:val="en-US" w:eastAsia="en-US" w:bidi="en-US"/>
        </w:rPr>
        <w:t xml:space="preserve">is </w:t>
      </w:r>
      <w:r>
        <w:rPr>
          <w:rFonts w:ascii="Times New Roman" w:hAnsi="Times New Roman" w:eastAsia="Times New Roman" w:cs="Times New Roman"/>
          <w:spacing w:val="0"/>
          <w:w w:val="100"/>
          <w:position w:val="0"/>
          <w:shd w:val="clear" w:color="auto" w:fill="auto"/>
          <w:lang w:val="en-US" w:eastAsia="en-US" w:bidi="en-US"/>
        </w:rPr>
        <w:t>not in contention that the plaintiff is the defendant's customer holding Account No. 0101403158500 from 9</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March 2010. It is also unrebutted that on the 21</w:t>
      </w:r>
      <w:r>
        <w:rPr>
          <w:rFonts w:ascii="Times New Roman" w:hAnsi="Times New Roman" w:eastAsia="Times New Roman" w:cs="Times New Roman"/>
          <w:spacing w:val="0"/>
          <w:w w:val="100"/>
          <w:position w:val="0"/>
          <w:shd w:val="clear" w:color="auto" w:fill="auto"/>
          <w:vertAlign w:val="superscript"/>
          <w:lang w:val="en-US" w:eastAsia="en-US" w:bidi="en-US"/>
        </w:rPr>
        <w:t>st</w:t>
      </w:r>
      <w:r>
        <w:rPr>
          <w:rFonts w:ascii="Times New Roman" w:hAnsi="Times New Roman" w:eastAsia="Times New Roman" w:cs="Times New Roman"/>
          <w:spacing w:val="0"/>
          <w:w w:val="100"/>
          <w:position w:val="0"/>
          <w:shd w:val="clear" w:color="auto" w:fill="auto"/>
          <w:lang w:val="en-US" w:eastAsia="en-US" w:bidi="en-US"/>
        </w:rPr>
        <w:t xml:space="preserve"> August 2022 money to a tune </w:t>
      </w:r>
      <w:r>
        <w:rPr>
          <w:rFonts w:ascii="Times New Roman" w:hAnsi="Times New Roman" w:eastAsia="Times New Roman" w:cs="Times New Roman"/>
          <w:color w:val="3F3F3F"/>
          <w:spacing w:val="0"/>
          <w:w w:val="100"/>
          <w:position w:val="0"/>
          <w:shd w:val="clear" w:color="auto" w:fill="auto"/>
          <w:lang w:val="en-US" w:eastAsia="en-US" w:bidi="en-US"/>
        </w:rPr>
        <w:t xml:space="preserve">of </w:t>
      </w:r>
      <w:r>
        <w:rPr>
          <w:rFonts w:ascii="Times New Roman" w:hAnsi="Times New Roman" w:eastAsia="Times New Roman" w:cs="Times New Roman"/>
          <w:spacing w:val="0"/>
          <w:w w:val="100"/>
          <w:position w:val="0"/>
          <w:shd w:val="clear" w:color="auto" w:fill="auto"/>
          <w:lang w:val="en-US" w:eastAsia="en-US" w:bidi="en-US"/>
        </w:rPr>
        <w:t xml:space="preserve">UGX </w:t>
      </w:r>
      <w:r>
        <w:rPr>
          <w:rFonts w:ascii="Times New Roman" w:hAnsi="Times New Roman" w:eastAsia="Times New Roman" w:cs="Times New Roman"/>
          <w:color w:val="3F3F3F"/>
          <w:spacing w:val="0"/>
          <w:w w:val="100"/>
          <w:position w:val="0"/>
          <w:shd w:val="clear" w:color="auto" w:fill="auto"/>
          <w:lang w:val="en-US" w:eastAsia="en-US" w:bidi="en-US"/>
        </w:rPr>
        <w:t xml:space="preserve">5,816,563/= was </w:t>
      </w:r>
      <w:r>
        <w:rPr>
          <w:rFonts w:ascii="Times New Roman" w:hAnsi="Times New Roman" w:eastAsia="Times New Roman" w:cs="Times New Roman"/>
          <w:spacing w:val="0"/>
          <w:w w:val="100"/>
          <w:position w:val="0"/>
          <w:shd w:val="clear" w:color="auto" w:fill="auto"/>
          <w:lang w:val="en-US" w:eastAsia="en-US" w:bidi="en-US"/>
        </w:rPr>
        <w:t xml:space="preserve">debited </w:t>
      </w:r>
      <w:r>
        <w:rPr>
          <w:rFonts w:ascii="Times New Roman" w:hAnsi="Times New Roman" w:eastAsia="Times New Roman" w:cs="Times New Roman"/>
          <w:color w:val="3F3F3F"/>
          <w:spacing w:val="0"/>
          <w:w w:val="100"/>
          <w:position w:val="0"/>
          <w:shd w:val="clear" w:color="auto" w:fill="auto"/>
          <w:lang w:val="en-US" w:eastAsia="en-US" w:bidi="en-US"/>
        </w:rPr>
        <w:t xml:space="preserve">from the plaintiffs </w:t>
      </w:r>
      <w:r>
        <w:rPr>
          <w:rFonts w:ascii="Times New Roman" w:hAnsi="Times New Roman" w:eastAsia="Times New Roman" w:cs="Times New Roman"/>
          <w:spacing w:val="0"/>
          <w:w w:val="100"/>
          <w:position w:val="0"/>
          <w:shd w:val="clear" w:color="auto" w:fill="auto"/>
          <w:lang w:val="en-US" w:eastAsia="en-US" w:bidi="en-US"/>
        </w:rPr>
        <w:t xml:space="preserve">account to the Account </w:t>
      </w:r>
      <w:r>
        <w:rPr>
          <w:rFonts w:ascii="Times New Roman" w:hAnsi="Times New Roman" w:eastAsia="Times New Roman" w:cs="Times New Roman"/>
          <w:color w:val="3F3F3F"/>
          <w:spacing w:val="0"/>
          <w:w w:val="100"/>
          <w:position w:val="0"/>
          <w:shd w:val="clear" w:color="auto" w:fill="auto"/>
          <w:lang w:val="en-US" w:eastAsia="en-US" w:bidi="en-US"/>
        </w:rPr>
        <w:t xml:space="preserve">of </w:t>
      </w:r>
      <w:r>
        <w:rPr>
          <w:rFonts w:ascii="Times New Roman" w:hAnsi="Times New Roman" w:eastAsia="Times New Roman" w:cs="Times New Roman"/>
          <w:spacing w:val="0"/>
          <w:w w:val="100"/>
          <w:position w:val="0"/>
          <w:shd w:val="clear" w:color="auto" w:fill="auto"/>
          <w:lang w:val="en-US" w:eastAsia="en-US" w:bidi="en-US"/>
        </w:rPr>
        <w:t xml:space="preserve">Youth Services without the </w:t>
      </w:r>
      <w:r>
        <w:rPr>
          <w:rFonts w:ascii="Times New Roman" w:hAnsi="Times New Roman" w:eastAsia="Times New Roman" w:cs="Times New Roman"/>
          <w:color w:val="3F3F3F"/>
          <w:spacing w:val="0"/>
          <w:w w:val="100"/>
          <w:position w:val="0"/>
          <w:shd w:val="clear" w:color="auto" w:fill="auto"/>
          <w:lang w:val="en-US" w:eastAsia="en-US" w:bidi="en-US"/>
        </w:rPr>
        <w:t xml:space="preserve">plaintiffs authorization. </w:t>
      </w:r>
      <w:r>
        <w:rPr>
          <w:rFonts w:ascii="Times New Roman" w:hAnsi="Times New Roman" w:eastAsia="Times New Roman" w:cs="Times New Roman"/>
          <w:spacing w:val="0"/>
          <w:w w:val="100"/>
          <w:position w:val="0"/>
          <w:shd w:val="clear" w:color="auto" w:fill="auto"/>
          <w:lang w:val="en-US" w:eastAsia="en-US" w:bidi="en-US"/>
        </w:rPr>
        <w:t xml:space="preserve">By </w:t>
      </w:r>
      <w:r>
        <w:rPr>
          <w:rFonts w:ascii="Times New Roman" w:hAnsi="Times New Roman" w:eastAsia="Times New Roman" w:cs="Times New Roman"/>
          <w:color w:val="3F3F3F"/>
          <w:spacing w:val="0"/>
          <w:w w:val="100"/>
          <w:position w:val="0"/>
          <w:shd w:val="clear" w:color="auto" w:fill="auto"/>
          <w:lang w:val="en-US" w:eastAsia="en-US" w:bidi="en-US"/>
        </w:rPr>
        <w:t xml:space="preserve">virtue of </w:t>
      </w:r>
      <w:r>
        <w:rPr>
          <w:rFonts w:ascii="Times New Roman" w:hAnsi="Times New Roman" w:eastAsia="Times New Roman" w:cs="Times New Roman"/>
          <w:spacing w:val="0"/>
          <w:w w:val="100"/>
          <w:position w:val="0"/>
          <w:shd w:val="clear" w:color="auto" w:fill="auto"/>
          <w:lang w:val="en-US" w:eastAsia="en-US" w:bidi="en-US"/>
        </w:rPr>
        <w:t xml:space="preserve">the bank-customer relation there </w:t>
      </w:r>
      <w:r>
        <w:rPr>
          <w:rFonts w:ascii="Times New Roman" w:hAnsi="Times New Roman" w:eastAsia="Times New Roman" w:cs="Times New Roman"/>
          <w:color w:val="3F3F3F"/>
          <w:spacing w:val="0"/>
          <w:w w:val="100"/>
          <w:position w:val="0"/>
          <w:shd w:val="clear" w:color="auto" w:fill="auto"/>
          <w:lang w:val="en-US" w:eastAsia="en-US" w:bidi="en-US"/>
        </w:rPr>
        <w:t xml:space="preserve">is a legal </w:t>
      </w:r>
      <w:r>
        <w:rPr>
          <w:rFonts w:ascii="Times New Roman" w:hAnsi="Times New Roman" w:eastAsia="Times New Roman" w:cs="Times New Roman"/>
          <w:spacing w:val="0"/>
          <w:w w:val="100"/>
          <w:position w:val="0"/>
          <w:shd w:val="clear" w:color="auto" w:fill="auto"/>
          <w:lang w:val="en-US" w:eastAsia="en-US" w:bidi="en-US"/>
        </w:rPr>
        <w:t xml:space="preserve">obligation that is owed or due </w:t>
      </w:r>
      <w:r>
        <w:rPr>
          <w:rFonts w:ascii="Times New Roman" w:hAnsi="Times New Roman" w:eastAsia="Times New Roman" w:cs="Times New Roman"/>
          <w:color w:val="3F3F3F"/>
          <w:spacing w:val="0"/>
          <w:w w:val="100"/>
          <w:position w:val="0"/>
          <w:shd w:val="clear" w:color="auto" w:fill="auto"/>
          <w:lang w:val="en-US" w:eastAsia="en-US" w:bidi="en-US"/>
        </w:rPr>
        <w:t xml:space="preserve">to </w:t>
      </w:r>
      <w:r>
        <w:rPr>
          <w:rFonts w:ascii="Times New Roman" w:hAnsi="Times New Roman" w:eastAsia="Times New Roman" w:cs="Times New Roman"/>
          <w:spacing w:val="0"/>
          <w:w w:val="100"/>
          <w:position w:val="0"/>
          <w:shd w:val="clear" w:color="auto" w:fill="auto"/>
          <w:lang w:val="en-US" w:eastAsia="en-US" w:bidi="en-US"/>
        </w:rPr>
        <w:t xml:space="preserve">another that needs to be satisfied. In the case of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Makua Nairuba </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 xml:space="preserve">Mabel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Vs Crane </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 xml:space="preserve">Bank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Ltd Civil Suit No. 380 of 2009 </w:t>
      </w:r>
      <w:r>
        <w:rPr>
          <w:rFonts w:ascii="Times New Roman" w:hAnsi="Times New Roman" w:eastAsia="Times New Roman" w:cs="Times New Roman"/>
          <w:spacing w:val="0"/>
          <w:w w:val="100"/>
          <w:position w:val="0"/>
          <w:shd w:val="clear" w:color="auto" w:fill="auto"/>
          <w:lang w:val="en-US" w:eastAsia="en-US" w:bidi="en-US"/>
        </w:rPr>
        <w:t xml:space="preserve">the court cited the case of </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 xml:space="preserve">Simex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International, Inc. v. Court of Appeals No. 88013, </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 xml:space="preserve">19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March 1990, 183 SCRA 360 </w:t>
      </w:r>
      <w:r>
        <w:rPr>
          <w:rFonts w:ascii="Times New Roman" w:hAnsi="Times New Roman" w:eastAsia="Times New Roman" w:cs="Times New Roman"/>
          <w:spacing w:val="0"/>
          <w:w w:val="100"/>
          <w:position w:val="0"/>
          <w:shd w:val="clear" w:color="auto" w:fill="auto"/>
          <w:lang w:val="en-US" w:eastAsia="en-US" w:bidi="en-US"/>
        </w:rPr>
        <w:t xml:space="preserve">where it </w:t>
      </w:r>
      <w:r>
        <w:rPr>
          <w:rFonts w:ascii="Times New Roman" w:hAnsi="Times New Roman" w:eastAsia="Times New Roman" w:cs="Times New Roman"/>
          <w:color w:val="3F3F3F"/>
          <w:spacing w:val="0"/>
          <w:w w:val="100"/>
          <w:position w:val="0"/>
          <w:shd w:val="clear" w:color="auto" w:fill="auto"/>
          <w:lang w:val="en-US" w:eastAsia="en-US" w:bidi="en-US"/>
        </w:rPr>
        <w:t xml:space="preserve">was held that </w:t>
      </w:r>
      <w:r>
        <w:rPr>
          <w:rFonts w:ascii="Times New Roman" w:hAnsi="Times New Roman" w:eastAsia="Times New Roman" w:cs="Times New Roman"/>
          <w:i/>
          <w:iCs/>
          <w:color w:val="3F3F3F"/>
          <w:spacing w:val="0"/>
          <w:w w:val="100"/>
          <w:position w:val="0"/>
          <w:shd w:val="clear" w:color="auto" w:fill="auto"/>
          <w:lang w:val="en-US" w:eastAsia="en-US" w:bidi="en-US"/>
        </w:rPr>
        <w:t xml:space="preserve">"the bank is under obligation to treat the accounts of its depositors </w:t>
      </w:r>
      <w:r>
        <w:rPr>
          <w:rFonts w:ascii="Times New Roman" w:hAnsi="Times New Roman" w:eastAsia="Times New Roman" w:cs="Times New Roman"/>
          <w:i/>
          <w:iCs/>
          <w:spacing w:val="0"/>
          <w:w w:val="100"/>
          <w:position w:val="0"/>
          <w:shd w:val="clear" w:color="auto" w:fill="auto"/>
          <w:lang w:val="en-US" w:eastAsia="en-US" w:bidi="en-US"/>
        </w:rPr>
        <w:t xml:space="preserve">with </w:t>
      </w:r>
      <w:r>
        <w:rPr>
          <w:rFonts w:ascii="Times New Roman" w:hAnsi="Times New Roman" w:eastAsia="Times New Roman" w:cs="Times New Roman"/>
          <w:i/>
          <w:iCs/>
          <w:color w:val="3F3F3F"/>
          <w:spacing w:val="0"/>
          <w:w w:val="100"/>
          <w:position w:val="0"/>
          <w:shd w:val="clear" w:color="auto" w:fill="auto"/>
          <w:lang w:val="en-US" w:eastAsia="en-US" w:bidi="en-US"/>
        </w:rPr>
        <w:t xml:space="preserve">meticulous care, always having in </w:t>
      </w:r>
      <w:r>
        <w:rPr>
          <w:rFonts w:ascii="Times New Roman" w:hAnsi="Times New Roman" w:eastAsia="Times New Roman" w:cs="Times New Roman"/>
          <w:i/>
          <w:iCs/>
          <w:spacing w:val="0"/>
          <w:w w:val="100"/>
          <w:position w:val="0"/>
          <w:shd w:val="clear" w:color="auto" w:fill="auto"/>
          <w:lang w:val="en-US" w:eastAsia="en-US" w:bidi="en-US"/>
        </w:rPr>
        <w:t xml:space="preserve">mind </w:t>
      </w:r>
      <w:r>
        <w:rPr>
          <w:rFonts w:ascii="Times New Roman" w:hAnsi="Times New Roman" w:eastAsia="Times New Roman" w:cs="Times New Roman"/>
          <w:i/>
          <w:iCs/>
          <w:color w:val="3F3F3F"/>
          <w:spacing w:val="0"/>
          <w:w w:val="100"/>
          <w:position w:val="0"/>
          <w:shd w:val="clear" w:color="auto" w:fill="auto"/>
          <w:lang w:val="en-US" w:eastAsia="en-US" w:bidi="en-US"/>
        </w:rPr>
        <w:t xml:space="preserve">the fiduciary </w:t>
      </w:r>
      <w:r>
        <w:rPr>
          <w:rFonts w:ascii="Times New Roman" w:hAnsi="Times New Roman" w:eastAsia="Times New Roman" w:cs="Times New Roman"/>
          <w:i/>
          <w:iCs/>
          <w:spacing w:val="0"/>
          <w:w w:val="100"/>
          <w:position w:val="0"/>
          <w:shd w:val="clear" w:color="auto" w:fill="auto"/>
          <w:lang w:val="en-US" w:eastAsia="en-US" w:bidi="en-US"/>
        </w:rPr>
        <w:t xml:space="preserve">nature </w:t>
      </w:r>
      <w:r>
        <w:rPr>
          <w:rFonts w:ascii="Times New Roman" w:hAnsi="Times New Roman" w:eastAsia="Times New Roman" w:cs="Times New Roman"/>
          <w:i/>
          <w:iCs/>
          <w:color w:val="3F3F3F"/>
          <w:spacing w:val="0"/>
          <w:w w:val="100"/>
          <w:position w:val="0"/>
          <w:shd w:val="clear" w:color="auto" w:fill="auto"/>
          <w:lang w:val="en-US" w:eastAsia="en-US" w:bidi="en-US"/>
        </w:rPr>
        <w:t xml:space="preserve">of their </w:t>
      </w:r>
      <w:r>
        <w:rPr>
          <w:rFonts w:ascii="Times New Roman" w:hAnsi="Times New Roman" w:eastAsia="Times New Roman" w:cs="Times New Roman"/>
          <w:i/>
          <w:iCs/>
          <w:spacing w:val="0"/>
          <w:w w:val="100"/>
          <w:position w:val="0"/>
          <w:shd w:val="clear" w:color="auto" w:fill="auto"/>
          <w:lang w:val="en-US" w:eastAsia="en-US" w:bidi="en-US"/>
        </w:rPr>
        <w:t xml:space="preserve">relationship </w:t>
      </w:r>
      <w:r>
        <w:rPr>
          <w:rFonts w:ascii="Times New Roman" w:hAnsi="Times New Roman" w:eastAsia="Times New Roman" w:cs="Times New Roman"/>
          <w:i/>
          <w:iCs/>
          <w:color w:val="3F3F3F"/>
          <w:spacing w:val="0"/>
          <w:w w:val="100"/>
          <w:position w:val="0"/>
          <w:shd w:val="clear" w:color="auto" w:fill="auto"/>
          <w:lang w:val="en-US" w:eastAsia="en-US" w:bidi="en-US"/>
        </w:rPr>
        <w:t>"</w:t>
      </w:r>
      <w:r>
        <w:rPr>
          <w:rFonts w:ascii="Times New Roman" w:hAnsi="Times New Roman" w:eastAsia="Times New Roman" w:cs="Times New Roman"/>
          <w:color w:val="3F3F3F"/>
          <w:spacing w:val="0"/>
          <w:w w:val="100"/>
          <w:position w:val="0"/>
          <w:shd w:val="clear" w:color="auto" w:fill="auto"/>
          <w:lang w:val="en-US" w:eastAsia="en-US" w:bidi="en-US"/>
        </w:rPr>
        <w:t xml:space="preserve"> </w:t>
      </w:r>
      <w:r>
        <w:rPr>
          <w:rFonts w:ascii="Times New Roman" w:hAnsi="Times New Roman" w:eastAsia="Times New Roman" w:cs="Times New Roman"/>
          <w:spacing w:val="0"/>
          <w:w w:val="100"/>
          <w:position w:val="0"/>
          <w:shd w:val="clear" w:color="auto" w:fill="auto"/>
          <w:lang w:val="en-US" w:eastAsia="en-US" w:bidi="en-US"/>
        </w:rPr>
        <w:t xml:space="preserve">The Bank owes a duty of care, fiduciary duty to the plaintiff. I find that the plaintiff has established a cause of action </w:t>
      </w:r>
      <w:r>
        <w:rPr>
          <w:rFonts w:ascii="Times New Roman" w:hAnsi="Times New Roman" w:eastAsia="Times New Roman" w:cs="Times New Roman"/>
          <w:color w:val="3F3F3F"/>
          <w:spacing w:val="0"/>
          <w:w w:val="100"/>
          <w:position w:val="0"/>
          <w:shd w:val="clear" w:color="auto" w:fill="auto"/>
          <w:lang w:val="en-US" w:eastAsia="en-US" w:bidi="en-US"/>
        </w:rPr>
        <w:t xml:space="preserve">against </w:t>
      </w:r>
      <w:r>
        <w:rPr>
          <w:rFonts w:ascii="Times New Roman" w:hAnsi="Times New Roman" w:eastAsia="Times New Roman" w:cs="Times New Roman"/>
          <w:spacing w:val="0"/>
          <w:w w:val="100"/>
          <w:position w:val="0"/>
          <w:shd w:val="clear" w:color="auto" w:fill="auto"/>
          <w:lang w:val="en-US" w:eastAsia="en-US" w:bidi="en-US"/>
        </w:rPr>
        <w:t>the defendant.</w:t>
      </w:r>
    </w:p>
    <w:p>
      <w:pPr>
        <w:pStyle w:val="7"/>
        <w:keepNext w:val="0"/>
        <w:keepLines w:val="0"/>
        <w:widowControl w:val="0"/>
        <w:shd w:val="clear" w:color="auto" w:fill="auto"/>
        <w:bidi w:val="0"/>
        <w:spacing w:before="0" w:after="0" w:line="391" w:lineRule="auto"/>
        <w:ind w:left="980" w:right="0" w:firstLine="0"/>
        <w:jc w:val="both"/>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 xml:space="preserve">Issue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2: Whether </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 xml:space="preserve">the defendant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breached </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 xml:space="preserve">the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Banker-customer relationship? </w:t>
      </w:r>
      <w:r>
        <w:rPr>
          <w:rFonts w:ascii="Times New Roman" w:hAnsi="Times New Roman" w:eastAsia="Times New Roman" w:cs="Times New Roman"/>
          <w:spacing w:val="0"/>
          <w:w w:val="100"/>
          <w:position w:val="0"/>
          <w:shd w:val="clear" w:color="auto" w:fill="auto"/>
          <w:lang w:val="en-US" w:eastAsia="en-US" w:bidi="en-US"/>
        </w:rPr>
        <w:t xml:space="preserve">With regard to the unauthorized/improper debiting of the plaintiff </w:t>
      </w:r>
      <w:r>
        <w:rPr>
          <w:rFonts w:ascii="Times New Roman" w:hAnsi="Times New Roman" w:eastAsia="Times New Roman" w:cs="Times New Roman"/>
          <w:color w:val="3F3F3F"/>
          <w:spacing w:val="0"/>
          <w:w w:val="100"/>
          <w:position w:val="0"/>
          <w:shd w:val="clear" w:color="auto" w:fill="auto"/>
          <w:lang w:val="en-US" w:eastAsia="en-US" w:bidi="en-US"/>
        </w:rPr>
        <w:t xml:space="preserve">s </w:t>
      </w:r>
      <w:r>
        <w:rPr>
          <w:rFonts w:ascii="Times New Roman" w:hAnsi="Times New Roman" w:eastAsia="Times New Roman" w:cs="Times New Roman"/>
          <w:spacing w:val="0"/>
          <w:w w:val="100"/>
          <w:position w:val="0"/>
          <w:shd w:val="clear" w:color="auto" w:fill="auto"/>
          <w:lang w:val="en-US" w:eastAsia="en-US" w:bidi="en-US"/>
        </w:rPr>
        <w:t xml:space="preserve">account with a sum of UGX </w:t>
      </w:r>
      <w:r>
        <w:rPr>
          <w:rFonts w:ascii="Times New Roman" w:hAnsi="Times New Roman" w:eastAsia="Times New Roman" w:cs="Times New Roman"/>
          <w:color w:val="3F3F3F"/>
          <w:spacing w:val="0"/>
          <w:w w:val="100"/>
          <w:position w:val="0"/>
          <w:shd w:val="clear" w:color="auto" w:fill="auto"/>
          <w:lang w:val="en-US" w:eastAsia="en-US" w:bidi="en-US"/>
        </w:rPr>
        <w:t xml:space="preserve">5,816,563/=, </w:t>
      </w:r>
      <w:r>
        <w:rPr>
          <w:rFonts w:ascii="Times New Roman" w:hAnsi="Times New Roman" w:eastAsia="Times New Roman" w:cs="Times New Roman"/>
          <w:spacing w:val="0"/>
          <w:w w:val="100"/>
          <w:position w:val="0"/>
          <w:shd w:val="clear" w:color="auto" w:fill="auto"/>
          <w:lang w:val="en-US" w:eastAsia="en-US" w:bidi="en-US"/>
        </w:rPr>
        <w:t xml:space="preserve">counsel for the plaintiff submitted that the plaintiff attached his Bank statement PEX1 to prove that he held an account with the defendant </w:t>
      </w:r>
      <w:r>
        <w:rPr>
          <w:rFonts w:ascii="Times New Roman" w:hAnsi="Times New Roman" w:eastAsia="Times New Roman" w:cs="Times New Roman"/>
          <w:color w:val="3F3F3F"/>
          <w:spacing w:val="0"/>
          <w:w w:val="100"/>
          <w:position w:val="0"/>
          <w:shd w:val="clear" w:color="auto" w:fill="auto"/>
          <w:lang w:val="en-US" w:eastAsia="en-US" w:bidi="en-US"/>
        </w:rPr>
        <w:t xml:space="preserve">bank. </w:t>
      </w:r>
      <w:r>
        <w:rPr>
          <w:rFonts w:ascii="Times New Roman" w:hAnsi="Times New Roman" w:eastAsia="Times New Roman" w:cs="Times New Roman"/>
          <w:spacing w:val="0"/>
          <w:w w:val="100"/>
          <w:position w:val="0"/>
          <w:shd w:val="clear" w:color="auto" w:fill="auto"/>
          <w:lang w:val="en-US" w:eastAsia="en-US" w:bidi="en-US"/>
        </w:rPr>
        <w:t xml:space="preserve">That the </w:t>
      </w:r>
      <w:r>
        <w:rPr>
          <w:rFonts w:ascii="Times New Roman" w:hAnsi="Times New Roman" w:eastAsia="Times New Roman" w:cs="Times New Roman"/>
          <w:color w:val="3F3F3F"/>
          <w:spacing w:val="0"/>
          <w:w w:val="100"/>
          <w:position w:val="0"/>
          <w:shd w:val="clear" w:color="auto" w:fill="auto"/>
          <w:lang w:val="en-US" w:eastAsia="en-US" w:bidi="en-US"/>
        </w:rPr>
        <w:t xml:space="preserve">defendant </w:t>
      </w:r>
      <w:r>
        <w:rPr>
          <w:rFonts w:ascii="Times New Roman" w:hAnsi="Times New Roman" w:eastAsia="Times New Roman" w:cs="Times New Roman"/>
          <w:spacing w:val="0"/>
          <w:w w:val="100"/>
          <w:position w:val="0"/>
          <w:shd w:val="clear" w:color="auto" w:fill="auto"/>
          <w:lang w:val="en-US" w:eastAsia="en-US" w:bidi="en-US"/>
        </w:rPr>
        <w:t xml:space="preserve">admitted that </w:t>
      </w:r>
      <w:r>
        <w:rPr>
          <w:rFonts w:ascii="Times New Roman" w:hAnsi="Times New Roman" w:eastAsia="Times New Roman" w:cs="Times New Roman"/>
          <w:color w:val="3F3F3F"/>
          <w:spacing w:val="0"/>
          <w:w w:val="100"/>
          <w:position w:val="0"/>
          <w:shd w:val="clear" w:color="auto" w:fill="auto"/>
          <w:lang w:val="en-US" w:eastAsia="en-US" w:bidi="en-US"/>
        </w:rPr>
        <w:t xml:space="preserve">the plaintiff was a customer, </w:t>
      </w:r>
      <w:r>
        <w:rPr>
          <w:rFonts w:ascii="Times New Roman" w:hAnsi="Times New Roman" w:eastAsia="Times New Roman" w:cs="Times New Roman"/>
          <w:spacing w:val="0"/>
          <w:w w:val="100"/>
          <w:position w:val="0"/>
          <w:shd w:val="clear" w:color="auto" w:fill="auto"/>
          <w:lang w:val="en-US" w:eastAsia="en-US" w:bidi="en-US"/>
        </w:rPr>
        <w:t xml:space="preserve">there </w:t>
      </w:r>
      <w:r>
        <w:rPr>
          <w:rFonts w:ascii="Times New Roman" w:hAnsi="Times New Roman" w:eastAsia="Times New Roman" w:cs="Times New Roman"/>
          <w:color w:val="3F3F3F"/>
          <w:spacing w:val="0"/>
          <w:w w:val="100"/>
          <w:position w:val="0"/>
          <w:shd w:val="clear" w:color="auto" w:fill="auto"/>
          <w:lang w:val="en-US" w:eastAsia="en-US" w:bidi="en-US"/>
        </w:rPr>
        <w:t xml:space="preserve">existed a </w:t>
      </w:r>
      <w:r>
        <w:rPr>
          <w:rFonts w:ascii="Times New Roman" w:hAnsi="Times New Roman" w:eastAsia="Times New Roman" w:cs="Times New Roman"/>
          <w:spacing w:val="0"/>
          <w:w w:val="100"/>
          <w:position w:val="0"/>
          <w:shd w:val="clear" w:color="auto" w:fill="auto"/>
          <w:lang w:val="en-US" w:eastAsia="en-US" w:bidi="en-US"/>
        </w:rPr>
        <w:t xml:space="preserve">contractual relationship between the plaintiff and the defendant from which the defendant debited UGX </w:t>
      </w:r>
      <w:r>
        <w:rPr>
          <w:rFonts w:ascii="Times New Roman" w:hAnsi="Times New Roman" w:eastAsia="Times New Roman" w:cs="Times New Roman"/>
          <w:color w:val="3F3F3F"/>
          <w:spacing w:val="0"/>
          <w:w w:val="100"/>
          <w:position w:val="0"/>
          <w:shd w:val="clear" w:color="auto" w:fill="auto"/>
          <w:lang w:val="en-US" w:eastAsia="en-US" w:bidi="en-US"/>
        </w:rPr>
        <w:t xml:space="preserve">5,816,563/= </w:t>
      </w:r>
      <w:r>
        <w:rPr>
          <w:rFonts w:ascii="Times New Roman" w:hAnsi="Times New Roman" w:eastAsia="Times New Roman" w:cs="Times New Roman"/>
          <w:spacing w:val="0"/>
          <w:w w:val="100"/>
          <w:position w:val="0"/>
          <w:shd w:val="clear" w:color="auto" w:fill="auto"/>
          <w:lang w:val="en-US" w:eastAsia="en-US" w:bidi="en-US"/>
        </w:rPr>
        <w:t xml:space="preserve">without the plaintiffs mandate. That at the hearing, DW1 and DW2 testified that UGX 5,816,563/= was fraudulently and improperly debited from the account and the plaintiff neither initiated nor sanctioned the said transaction. That </w:t>
      </w:r>
      <w:r>
        <w:rPr>
          <w:rFonts w:ascii="Times New Roman" w:hAnsi="Times New Roman" w:eastAsia="Times New Roman" w:cs="Times New Roman"/>
          <w:color w:val="3F3F3F"/>
          <w:spacing w:val="0"/>
          <w:w w:val="100"/>
          <w:position w:val="0"/>
          <w:shd w:val="clear" w:color="auto" w:fill="auto"/>
          <w:lang w:val="en-US" w:eastAsia="en-US" w:bidi="en-US"/>
        </w:rPr>
        <w:t xml:space="preserve">the two </w:t>
      </w:r>
      <w:r>
        <w:rPr>
          <w:rFonts w:ascii="Times New Roman" w:hAnsi="Times New Roman" w:eastAsia="Times New Roman" w:cs="Times New Roman"/>
          <w:spacing w:val="0"/>
          <w:w w:val="100"/>
          <w:position w:val="0"/>
          <w:shd w:val="clear" w:color="auto" w:fill="auto"/>
          <w:lang w:val="en-US" w:eastAsia="en-US" w:bidi="en-US"/>
        </w:rPr>
        <w:t xml:space="preserve">witnesses </w:t>
      </w:r>
      <w:r>
        <w:rPr>
          <w:rFonts w:ascii="Times New Roman" w:hAnsi="Times New Roman" w:eastAsia="Times New Roman" w:cs="Times New Roman"/>
          <w:color w:val="3F3F3F"/>
          <w:spacing w:val="0"/>
          <w:w w:val="100"/>
          <w:position w:val="0"/>
          <w:shd w:val="clear" w:color="auto" w:fill="auto"/>
          <w:lang w:val="en-US" w:eastAsia="en-US" w:bidi="en-US"/>
        </w:rPr>
        <w:t xml:space="preserve">confirmed </w:t>
      </w:r>
      <w:r>
        <w:rPr>
          <w:rFonts w:ascii="Times New Roman" w:hAnsi="Times New Roman" w:eastAsia="Times New Roman" w:cs="Times New Roman"/>
          <w:spacing w:val="0"/>
          <w:w w:val="100"/>
          <w:position w:val="0"/>
          <w:shd w:val="clear" w:color="auto" w:fill="auto"/>
          <w:lang w:val="en-US" w:eastAsia="en-US" w:bidi="en-US"/>
        </w:rPr>
        <w:t xml:space="preserve">that the contractual relationship between </w:t>
      </w:r>
      <w:r>
        <w:rPr>
          <w:rFonts w:ascii="Times New Roman" w:hAnsi="Times New Roman" w:eastAsia="Times New Roman" w:cs="Times New Roman"/>
          <w:color w:val="3F3F3F"/>
          <w:spacing w:val="0"/>
          <w:w w:val="100"/>
          <w:position w:val="0"/>
          <w:shd w:val="clear" w:color="auto" w:fill="auto"/>
          <w:lang w:val="en-US" w:eastAsia="en-US" w:bidi="en-US"/>
        </w:rPr>
        <w:t xml:space="preserve">the </w:t>
      </w:r>
      <w:r>
        <w:rPr>
          <w:rFonts w:ascii="Times New Roman" w:hAnsi="Times New Roman" w:eastAsia="Times New Roman" w:cs="Times New Roman"/>
          <w:spacing w:val="0"/>
          <w:w w:val="100"/>
          <w:position w:val="0"/>
          <w:shd w:val="clear" w:color="auto" w:fill="auto"/>
          <w:lang w:val="en-US" w:eastAsia="en-US" w:bidi="en-US"/>
        </w:rPr>
        <w:t>plaintiff and the defendant had a duty of care, a fiduciary duty, a duty to act in good faith and a duty to safe guard the plaintiffs deposit account.</w:t>
      </w:r>
      <w:r>
        <w:br w:type="page"/>
      </w:r>
    </w:p>
    <w:p>
      <w:pPr>
        <w:pStyle w:val="7"/>
        <w:keepNext w:val="0"/>
        <w:keepLines w:val="0"/>
        <w:widowControl w:val="0"/>
        <w:shd w:val="clear" w:color="auto" w:fill="auto"/>
        <w:bidi w:val="0"/>
        <w:spacing w:before="0" w:line="360" w:lineRule="auto"/>
        <w:ind w:left="940" w:right="0"/>
        <w:jc w:val="both"/>
      </w:pPr>
      <w:r>
        <w:rPr>
          <w:rFonts w:ascii="Times New Roman" w:hAnsi="Times New Roman" w:eastAsia="Times New Roman" w:cs="Times New Roman"/>
          <w:spacing w:val="0"/>
          <w:w w:val="100"/>
          <w:position w:val="0"/>
          <w:shd w:val="clear" w:color="auto" w:fill="auto"/>
          <w:lang w:val="en-US" w:eastAsia="en-US" w:bidi="en-US"/>
        </w:rPr>
        <w:t>Counsel for the plaintiff submitted that DW2 admitted that the Bank issued the plaintiff a Visa card. At all times the defendant disclosed to the plaintiff that Visa International was its agent, the defendant therefore cannot deny liability yet Visa international acted on its behalf. Counsel prayed that the court finds that the defendant breached the Bank-customer relationship when it failed to safeguard the customer's deposits either by itself or through Visa International.</w:t>
      </w:r>
    </w:p>
    <w:p>
      <w:pPr>
        <w:pStyle w:val="7"/>
        <w:keepNext w:val="0"/>
        <w:keepLines w:val="0"/>
        <w:widowControl w:val="0"/>
        <w:shd w:val="clear" w:color="auto" w:fill="auto"/>
        <w:bidi w:val="0"/>
        <w:spacing w:before="0" w:line="360" w:lineRule="auto"/>
        <w:ind w:left="940" w:right="0"/>
        <w:jc w:val="both"/>
      </w:pPr>
      <w:r>
        <w:rPr>
          <w:rFonts w:ascii="Times New Roman" w:hAnsi="Times New Roman" w:eastAsia="Times New Roman" w:cs="Times New Roman"/>
          <w:spacing w:val="0"/>
          <w:w w:val="100"/>
          <w:position w:val="0"/>
          <w:shd w:val="clear" w:color="auto" w:fill="auto"/>
          <w:lang w:val="en-US" w:eastAsia="en-US" w:bidi="en-US"/>
        </w:rPr>
        <w:t>Counsel further argued that the defendant breached the Bank-customer relationship by not keeping the plaintiff informed of either the progress of the investigations or the findings. That according to PEX2, the plaintiff reported the fraudulent transaction on 22</w:t>
      </w:r>
      <w:r>
        <w:rPr>
          <w:rFonts w:ascii="Times New Roman" w:hAnsi="Times New Roman" w:eastAsia="Times New Roman" w:cs="Times New Roman"/>
          <w:spacing w:val="0"/>
          <w:w w:val="100"/>
          <w:position w:val="0"/>
          <w:shd w:val="clear" w:color="auto" w:fill="auto"/>
          <w:vertAlign w:val="superscript"/>
          <w:lang w:val="en-US" w:eastAsia="en-US" w:bidi="en-US"/>
        </w:rPr>
        <w:t>nd</w:t>
      </w:r>
      <w:r>
        <w:rPr>
          <w:rFonts w:ascii="Times New Roman" w:hAnsi="Times New Roman" w:eastAsia="Times New Roman" w:cs="Times New Roman"/>
          <w:spacing w:val="0"/>
          <w:w w:val="100"/>
          <w:position w:val="0"/>
          <w:shd w:val="clear" w:color="auto" w:fill="auto"/>
          <w:lang w:val="en-US" w:eastAsia="en-US" w:bidi="en-US"/>
        </w:rPr>
        <w:t xml:space="preserve"> August 2020. The defendant confirmed receipt of the said complaint and undertook to respond to the plaintiff within 60 days as per PEX3, that this did not happen. That it was until the plaintiff threatened to escalate the matter to Police and lodge an official complaint with Bank of Uganda at the lapse of 60 days, then the defendant refunded the sum of UGX 5,816,563/= to the plaintiff.</w:t>
      </w:r>
    </w:p>
    <w:p>
      <w:pPr>
        <w:pStyle w:val="7"/>
        <w:keepNext w:val="0"/>
        <w:keepLines w:val="0"/>
        <w:widowControl w:val="0"/>
        <w:shd w:val="clear" w:color="auto" w:fill="auto"/>
        <w:bidi w:val="0"/>
        <w:spacing w:before="0" w:line="360" w:lineRule="auto"/>
        <w:ind w:left="940" w:right="0"/>
        <w:jc w:val="both"/>
      </w:pPr>
      <w:r>
        <w:rPr>
          <w:rFonts w:ascii="Times New Roman" w:hAnsi="Times New Roman" w:eastAsia="Times New Roman" w:cs="Times New Roman"/>
          <w:spacing w:val="0"/>
          <w:w w:val="100"/>
          <w:position w:val="0"/>
          <w:shd w:val="clear" w:color="auto" w:fill="auto"/>
          <w:lang w:val="en-US" w:eastAsia="en-US" w:bidi="en-US"/>
        </w:rPr>
        <w:t>Counsel further asserted that DW1 testified before court that the defendant is not liable to the plaintiff by virtue of clause 21 in the account opening forms DEXI at Page 5, but during cross examination he confirmed that the transaction contemplated herein must be by the customer, the transaction in issue was not by the customer, the clause was not applicable in the circumstances, that the plaintiff did not participate in the fraud that happened to his account. That court should find that the said indemnity clause cannot absolve the defendant of liability.</w:t>
      </w:r>
    </w:p>
    <w:p>
      <w:pPr>
        <w:pStyle w:val="7"/>
        <w:keepNext w:val="0"/>
        <w:keepLines w:val="0"/>
        <w:widowControl w:val="0"/>
        <w:shd w:val="clear" w:color="auto" w:fill="auto"/>
        <w:bidi w:val="0"/>
        <w:spacing w:before="0" w:line="360" w:lineRule="auto"/>
        <w:ind w:left="0" w:right="0" w:firstLine="960"/>
        <w:jc w:val="both"/>
      </w:pPr>
      <w:r>
        <w:drawing>
          <wp:anchor distT="0" distB="0" distL="76200" distR="76200" simplePos="0" relativeHeight="251660288" behindDoc="0" locked="0" layoutInCell="1" allowOverlap="1">
            <wp:simplePos x="0" y="0"/>
            <wp:positionH relativeFrom="page">
              <wp:posOffset>358775</wp:posOffset>
            </wp:positionH>
            <wp:positionV relativeFrom="paragraph">
              <wp:posOffset>469900</wp:posOffset>
            </wp:positionV>
            <wp:extent cx="311150" cy="176530"/>
            <wp:effectExtent l="0" t="0" r="19050" b="1270"/>
            <wp:wrapSquare wrapText="right"/>
            <wp:docPr id="7" name="Shape 7"/>
            <wp:cNvGraphicFramePr/>
            <a:graphic xmlns:a="http://schemas.openxmlformats.org/drawingml/2006/main">
              <a:graphicData uri="http://schemas.openxmlformats.org/drawingml/2006/picture">
                <pic:pic xmlns:pic="http://schemas.openxmlformats.org/drawingml/2006/picture">
                  <pic:nvPicPr>
                    <pic:cNvPr id="7" name="Shape 7"/>
                    <pic:cNvPicPr/>
                  </pic:nvPicPr>
                  <pic:blipFill>
                    <a:blip r:embed="rId17"/>
                    <a:stretch>
                      <a:fillRect/>
                    </a:stretch>
                  </pic:blipFill>
                  <pic:spPr>
                    <a:xfrm>
                      <a:off x="0" y="0"/>
                      <a:ext cx="311150" cy="176530"/>
                    </a:xfrm>
                    <a:prstGeom prst="rect">
                      <a:avLst/>
                    </a:prstGeom>
                  </pic:spPr>
                </pic:pic>
              </a:graphicData>
            </a:graphic>
          </wp:anchor>
        </w:drawing>
      </w:r>
      <w:r>
        <w:rPr>
          <w:rFonts w:ascii="Times New Roman" w:hAnsi="Times New Roman" w:eastAsia="Times New Roman" w:cs="Times New Roman"/>
          <w:color w:val="000000"/>
          <w:spacing w:val="0"/>
          <w:w w:val="100"/>
          <w:position w:val="0"/>
          <w:shd w:val="clear" w:color="auto" w:fill="auto"/>
          <w:lang w:val="en-US" w:eastAsia="en-US" w:bidi="en-US"/>
        </w:rPr>
        <w:t xml:space="preserve">1 </w:t>
      </w:r>
      <w:r>
        <w:rPr>
          <w:rFonts w:ascii="Times New Roman" w:hAnsi="Times New Roman" w:eastAsia="Times New Roman" w:cs="Times New Roman"/>
          <w:spacing w:val="0"/>
          <w:w w:val="100"/>
          <w:position w:val="0"/>
          <w:shd w:val="clear" w:color="auto" w:fill="auto"/>
          <w:lang w:val="en-US" w:eastAsia="en-US" w:bidi="en-US"/>
        </w:rPr>
        <w:t>have carefully considered the above arguments. It has been led in evidence that on 21</w:t>
      </w:r>
      <w:r>
        <w:rPr>
          <w:rFonts w:ascii="Times New Roman" w:hAnsi="Times New Roman" w:eastAsia="Times New Roman" w:cs="Times New Roman"/>
          <w:spacing w:val="0"/>
          <w:w w:val="100"/>
          <w:position w:val="0"/>
          <w:shd w:val="clear" w:color="auto" w:fill="auto"/>
          <w:vertAlign w:val="superscript"/>
          <w:lang w:val="en-US" w:eastAsia="en-US" w:bidi="en-US"/>
        </w:rPr>
        <w:t>st</w:t>
      </w:r>
      <w:r>
        <w:rPr>
          <w:rFonts w:ascii="Times New Roman" w:hAnsi="Times New Roman" w:eastAsia="Times New Roman" w:cs="Times New Roman"/>
          <w:spacing w:val="0"/>
          <w:w w:val="100"/>
          <w:position w:val="0"/>
          <w:shd w:val="clear" w:color="auto" w:fill="auto"/>
          <w:lang w:val="en-US" w:eastAsia="en-US" w:bidi="en-US"/>
        </w:rPr>
        <w:t xml:space="preserve"> August 2022 UGX 5,816,563 was debited from the plaintiff s account No. 0101403158500 to Youth Services without his authorization. The plaintiff wrote a complaint through an email (PEx.2) dated 22/08/2020 to the defendant</w:t>
      </w:r>
      <w:r>
        <w:br w:type="page"/>
      </w:r>
    </w:p>
    <w:p>
      <w:pPr>
        <w:pStyle w:val="7"/>
        <w:keepNext w:val="0"/>
        <w:keepLines w:val="0"/>
        <w:widowControl w:val="0"/>
        <w:shd w:val="clear" w:color="auto" w:fill="auto"/>
        <w:bidi w:val="0"/>
        <w:spacing w:before="0" w:line="360" w:lineRule="auto"/>
        <w:ind w:left="960" w:right="0" w:firstLine="0"/>
        <w:jc w:val="both"/>
      </w:pPr>
      <w:r>
        <w:rPr>
          <w:rFonts w:ascii="Times New Roman" w:hAnsi="Times New Roman" w:eastAsia="Times New Roman" w:cs="Times New Roman"/>
          <w:spacing w:val="0"/>
          <w:w w:val="100"/>
          <w:position w:val="0"/>
          <w:shd w:val="clear" w:color="auto" w:fill="auto"/>
          <w:lang w:val="en-US" w:eastAsia="en-US" w:bidi="en-US"/>
        </w:rPr>
        <w:t>concerning the said unauthorized withdrawal. On the 24/08/2020 the defendant bank replied to the same and I quote;</w:t>
      </w:r>
    </w:p>
    <w:p>
      <w:pPr>
        <w:pStyle w:val="7"/>
        <w:keepNext w:val="0"/>
        <w:keepLines w:val="0"/>
        <w:widowControl w:val="0"/>
        <w:shd w:val="clear" w:color="auto" w:fill="auto"/>
        <w:bidi w:val="0"/>
        <w:spacing w:before="0" w:line="360" w:lineRule="auto"/>
        <w:ind w:left="1440" w:right="0"/>
        <w:jc w:val="both"/>
      </w:pPr>
      <w:r>
        <w:rPr>
          <w:rFonts w:ascii="Times New Roman" w:hAnsi="Times New Roman" w:eastAsia="Times New Roman" w:cs="Times New Roman"/>
          <w:i/>
          <w:iCs/>
          <w:spacing w:val="0"/>
          <w:w w:val="100"/>
          <w:position w:val="0"/>
          <w:shd w:val="clear" w:color="auto" w:fill="auto"/>
          <w:lang w:val="en-US" w:eastAsia="en-US" w:bidi="en-US"/>
        </w:rPr>
        <w:t>...Following your confirmation that the transactions were not authorized by yourself the matter was raised to our frauds team for immediate investigation. The investigation is carried out within 60 days and at the conclusion of our investigation, we will contact you immediately.</w:t>
      </w:r>
    </w:p>
    <w:p>
      <w:pPr>
        <w:pStyle w:val="7"/>
        <w:keepNext w:val="0"/>
        <w:keepLines w:val="0"/>
        <w:widowControl w:val="0"/>
        <w:shd w:val="clear" w:color="auto" w:fill="auto"/>
        <w:bidi w:val="0"/>
        <w:spacing w:before="0" w:line="360" w:lineRule="auto"/>
        <w:ind w:left="960" w:right="0" w:firstLine="0"/>
        <w:jc w:val="both"/>
      </w:pPr>
      <w:r>
        <w:rPr>
          <w:rFonts w:ascii="Times New Roman" w:hAnsi="Times New Roman" w:eastAsia="Times New Roman" w:cs="Times New Roman"/>
          <w:spacing w:val="0"/>
          <w:w w:val="100"/>
          <w:position w:val="0"/>
          <w:shd w:val="clear" w:color="auto" w:fill="auto"/>
          <w:lang w:val="en-US" w:eastAsia="en-US" w:bidi="en-US"/>
        </w:rPr>
        <w:t>During cross-examination of DW1, he told court that the complaint was investigated. He said that Visa Incorporated investigations revealed that the plaintiff s Visa card details were stolen from him by an unknown third party and were used to make an online transaction and payment to merchant Youth services. That the plaintiff made online transactions on several online sites where his credentials could have been accessed by a fraudster. PW1 during cross</w:t>
      </w:r>
      <w:r>
        <w:rPr>
          <w:rFonts w:ascii="Times New Roman" w:hAnsi="Times New Roman" w:eastAsia="Times New Roman" w:cs="Times New Roman"/>
          <w:spacing w:val="0"/>
          <w:w w:val="100"/>
          <w:position w:val="0"/>
          <w:shd w:val="clear" w:color="auto" w:fill="auto"/>
          <w:lang w:val="en-US" w:eastAsia="en-US" w:bidi="en-US"/>
        </w:rPr>
        <w:softHyphen/>
      </w:r>
      <w:r>
        <w:rPr>
          <w:rFonts w:ascii="Times New Roman" w:hAnsi="Times New Roman" w:eastAsia="Times New Roman" w:cs="Times New Roman"/>
          <w:spacing w:val="0"/>
          <w:w w:val="100"/>
          <w:position w:val="0"/>
          <w:shd w:val="clear" w:color="auto" w:fill="auto"/>
          <w:lang w:val="en-US" w:eastAsia="en-US" w:bidi="en-US"/>
        </w:rPr>
        <w:t>examination, also told court that he transacts frequently online. Following the investigations, it was established from DEX.5 that the customer's debit card details were stolen outside of their knowledge, the customer’s debit card details were supplied to make online payments and online transactions were authorized without 3D verification. On the 24</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October 2020 the plaintiffs money was refunded back to his account.</w:t>
      </w:r>
    </w:p>
    <w:p>
      <w:pPr>
        <w:pStyle w:val="7"/>
        <w:keepNext w:val="0"/>
        <w:keepLines w:val="0"/>
        <w:widowControl w:val="0"/>
        <w:shd w:val="clear" w:color="auto" w:fill="auto"/>
        <w:bidi w:val="0"/>
        <w:spacing w:before="0" w:after="0" w:line="360" w:lineRule="auto"/>
        <w:ind w:left="960" w:right="0" w:firstLine="0"/>
        <w:jc w:val="both"/>
      </w:pPr>
      <w:r>
        <w:rPr>
          <w:rFonts w:ascii="Times New Roman" w:hAnsi="Times New Roman" w:eastAsia="Times New Roman" w:cs="Times New Roman"/>
          <w:spacing w:val="0"/>
          <w:w w:val="100"/>
          <w:position w:val="0"/>
          <w:shd w:val="clear" w:color="auto" w:fill="auto"/>
          <w:lang w:val="en-US" w:eastAsia="en-US" w:bidi="en-US"/>
        </w:rPr>
        <w:t xml:space="preserve">Justice Christopher Madrama in the case of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Konark Investments (U) Ltd Vs Stanbic Bank Uganda </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 xml:space="preserve">Ltd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Civil Suit No. 116 of 2010 </w:t>
      </w:r>
      <w:r>
        <w:rPr>
          <w:rFonts w:ascii="Times New Roman" w:hAnsi="Times New Roman" w:eastAsia="Times New Roman" w:cs="Times New Roman"/>
          <w:spacing w:val="0"/>
          <w:w w:val="100"/>
          <w:position w:val="0"/>
          <w:shd w:val="clear" w:color="auto" w:fill="auto"/>
          <w:lang w:val="en-US" w:eastAsia="en-US" w:bidi="en-US"/>
        </w:rPr>
        <w:t xml:space="preserve">observed that; </w:t>
      </w:r>
      <w:r>
        <w:rPr>
          <w:rFonts w:ascii="Times New Roman" w:hAnsi="Times New Roman" w:eastAsia="Times New Roman" w:cs="Times New Roman"/>
          <w:i/>
          <w:iCs/>
          <w:spacing w:val="0"/>
          <w:w w:val="100"/>
          <w:position w:val="0"/>
          <w:shd w:val="clear" w:color="auto" w:fill="auto"/>
          <w:lang w:val="en-US" w:eastAsia="en-US" w:bidi="en-US"/>
        </w:rPr>
        <w:t>It is an implied term of the contract between the banker and the customer that the banker will observe reasonable skill and care in and about executing the customer's orders. Generally, that duty is subordinate to the banks other conflicting contractual duties. Additionally, if a bank executes an order knowing it to be</w:t>
      </w:r>
    </w:p>
    <w:p>
      <w:pPr>
        <w:pStyle w:val="7"/>
        <w:keepNext w:val="0"/>
        <w:keepLines w:val="0"/>
        <w:widowControl w:val="0"/>
        <w:shd w:val="clear" w:color="auto" w:fill="auto"/>
        <w:bidi w:val="0"/>
        <w:spacing w:before="0" w:after="100" w:line="240" w:lineRule="auto"/>
        <w:ind w:left="0" w:right="0" w:firstLine="0"/>
        <w:jc w:val="both"/>
      </w:pPr>
      <w:r>
        <mc:AlternateContent>
          <mc:Choice Requires="wps">
            <w:drawing>
              <wp:anchor distT="0" distB="0" distL="114300" distR="114300" simplePos="0" relativeHeight="251660288" behindDoc="0" locked="0" layoutInCell="1" allowOverlap="1">
                <wp:simplePos x="0" y="0"/>
                <wp:positionH relativeFrom="page">
                  <wp:posOffset>297180</wp:posOffset>
                </wp:positionH>
                <wp:positionV relativeFrom="paragraph">
                  <wp:posOffset>12700</wp:posOffset>
                </wp:positionV>
                <wp:extent cx="318770" cy="20193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318770" cy="201930"/>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en-US" w:eastAsia="en-US" w:bidi="en-US"/>
                              </w:rPr>
                              <w:t>Of</w:t>
                            </w:r>
                          </w:p>
                        </w:txbxContent>
                      </wps:txbx>
                      <wps:bodyPr wrap="none" lIns="0" tIns="0" rIns="0" bIns="0">
                        <a:noAutofit/>
                      </wps:bodyPr>
                    </wps:wsp>
                  </a:graphicData>
                </a:graphic>
              </wp:anchor>
            </w:drawing>
          </mc:Choice>
          <mc:Fallback>
            <w:pict>
              <v:shape id="Shape 9" o:spid="_x0000_s1026" o:spt="202" type="#_x0000_t202" style="position:absolute;left:0pt;margin-left:23.4pt;margin-top:1pt;height:15.9pt;width:25.1pt;mso-position-horizontal-relative:page;mso-wrap-distance-bottom:0pt;mso-wrap-distance-left:9pt;mso-wrap-distance-right:9pt;mso-wrap-distance-top:0pt;mso-wrap-style:none;z-index:251660288;mso-width-relative:page;mso-height-relative:page;" filled="f" stroked="f" coordsize="21600,21600" o:gfxdata="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BCe2Ax1QAAAAYBAAAPAAAAAAAAAAEAIAAAADgAAABkcnMvZG93bnJldi54bWxQ&#10;SwECFAAUAAAACACHTuJAXTnFoasBAABvAwAADgAAAAAAAAABACAAAAA6AQAAZHJzL2Uyb0RvYy54&#10;bWxQSwUGAAAAAAYABgBZAQAAVwU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en-US" w:eastAsia="en-US" w:bidi="en-US"/>
                        </w:rPr>
                        <w:t>Of</w:t>
                      </w:r>
                    </w:p>
                  </w:txbxContent>
                </v:textbox>
                <w10:wrap type="square" side="right"/>
              </v:shape>
            </w:pict>
          </mc:Fallback>
        </mc:AlternateContent>
      </w:r>
      <w:r>
        <w:rPr>
          <w:rFonts w:ascii="Times New Roman" w:hAnsi="Times New Roman" w:eastAsia="Times New Roman" w:cs="Times New Roman"/>
          <w:i/>
          <w:iCs/>
          <w:spacing w:val="0"/>
          <w:w w:val="100"/>
          <w:position w:val="0"/>
          <w:shd w:val="clear" w:color="auto" w:fill="auto"/>
          <w:lang w:val="en-US" w:eastAsia="en-US" w:bidi="en-US"/>
        </w:rPr>
        <w:t>dishonestly given, or shut its eyes to the obvious fact of the dishonesty, or acted</w:t>
      </w:r>
    </w:p>
    <w:p>
      <w:pPr>
        <w:pStyle w:val="7"/>
        <w:keepNext w:val="0"/>
        <w:keepLines w:val="0"/>
        <w:widowControl w:val="0"/>
        <w:shd w:val="clear" w:color="auto" w:fill="auto"/>
        <w:bidi w:val="0"/>
        <w:spacing w:before="0" w:line="240" w:lineRule="auto"/>
        <w:ind w:left="0" w:right="0" w:firstLine="960"/>
        <w:jc w:val="both"/>
        <w:sectPr>
          <w:footerReference r:id="rId10" w:type="first"/>
          <w:footerReference r:id="rId8" w:type="default"/>
          <w:footerReference r:id="rId9" w:type="even"/>
          <w:footnotePr>
            <w:numFmt w:val="decimal"/>
          </w:footnotePr>
          <w:pgSz w:w="8400" w:h="11900"/>
          <w:pgMar w:top="869" w:right="1005" w:bottom="1571" w:left="253" w:header="0" w:footer="3" w:gutter="0"/>
          <w:cols w:space="720" w:num="1"/>
          <w:titlePg/>
          <w:rtlGutter w:val="0"/>
          <w:docGrid w:linePitch="360" w:charSpace="0"/>
        </w:sectPr>
      </w:pPr>
      <w:r>
        <w:rPr>
          <w:rFonts w:ascii="Times New Roman" w:hAnsi="Times New Roman" w:eastAsia="Times New Roman" w:cs="Times New Roman"/>
          <w:i/>
          <w:iCs/>
          <w:color w:val="3F3F3F"/>
          <w:spacing w:val="0"/>
          <w:w w:val="100"/>
          <w:position w:val="0"/>
          <w:shd w:val="clear" w:color="auto" w:fill="auto"/>
          <w:lang w:val="en-US" w:eastAsia="en-US" w:bidi="en-US"/>
        </w:rPr>
        <w:t>recklessly in failing such enquiries as an honest and reasonable man would make.</w:t>
      </w:r>
    </w:p>
    <w:p>
      <w:pPr>
        <w:pStyle w:val="7"/>
        <w:keepNext w:val="0"/>
        <w:keepLines w:val="0"/>
        <w:widowControl w:val="0"/>
        <w:shd w:val="clear" w:color="auto" w:fill="auto"/>
        <w:bidi w:val="0"/>
        <w:spacing w:before="0" w:after="140" w:line="379" w:lineRule="auto"/>
        <w:ind w:left="960" w:right="0" w:firstLine="0"/>
        <w:jc w:val="both"/>
      </w:pPr>
      <w:r>
        <w:rPr>
          <w:rFonts w:ascii="Times New Roman" w:hAnsi="Times New Roman" w:eastAsia="Times New Roman" w:cs="Times New Roman"/>
          <w:i/>
          <w:iCs/>
          <w:color w:val="3F3F3F"/>
          <w:spacing w:val="0"/>
          <w:w w:val="100"/>
          <w:position w:val="0"/>
          <w:shd w:val="clear" w:color="auto" w:fill="auto"/>
          <w:lang w:val="en-US" w:eastAsia="en-US" w:bidi="en-US"/>
        </w:rPr>
        <w:t xml:space="preserve">the bank would </w:t>
      </w:r>
      <w:r>
        <w:rPr>
          <w:rFonts w:ascii="Times New Roman" w:hAnsi="Times New Roman" w:eastAsia="Times New Roman" w:cs="Times New Roman"/>
          <w:i/>
          <w:iCs/>
          <w:spacing w:val="0"/>
          <w:w w:val="100"/>
          <w:position w:val="0"/>
          <w:shd w:val="clear" w:color="auto" w:fill="auto"/>
          <w:lang w:val="en-US" w:eastAsia="en-US" w:bidi="en-US"/>
        </w:rPr>
        <w:t xml:space="preserve">plainly </w:t>
      </w:r>
      <w:r>
        <w:rPr>
          <w:rFonts w:ascii="Times New Roman" w:hAnsi="Times New Roman" w:eastAsia="Times New Roman" w:cs="Times New Roman"/>
          <w:i/>
          <w:iCs/>
          <w:color w:val="3F3F3F"/>
          <w:spacing w:val="0"/>
          <w:w w:val="100"/>
          <w:position w:val="0"/>
          <w:shd w:val="clear" w:color="auto" w:fill="auto"/>
          <w:lang w:val="en-US" w:eastAsia="en-US" w:bidi="en-US"/>
        </w:rPr>
        <w:t xml:space="preserve">be liable </w:t>
      </w:r>
      <w:r>
        <w:rPr>
          <w:rFonts w:ascii="Times New Roman" w:hAnsi="Times New Roman" w:eastAsia="Times New Roman" w:cs="Times New Roman"/>
          <w:i/>
          <w:iCs/>
          <w:spacing w:val="0"/>
          <w:w w:val="100"/>
          <w:position w:val="0"/>
          <w:shd w:val="clear" w:color="auto" w:fill="auto"/>
          <w:lang w:val="en-US" w:eastAsia="en-US" w:bidi="en-US"/>
        </w:rPr>
        <w:t>see Barclays Bank Versus Quince Care Ltd and Another (1992) for ALL ER page 331</w:t>
      </w:r>
    </w:p>
    <w:p>
      <w:pPr>
        <w:pStyle w:val="7"/>
        <w:keepNext w:val="0"/>
        <w:keepLines w:val="0"/>
        <w:widowControl w:val="0"/>
        <w:shd w:val="clear" w:color="auto" w:fill="auto"/>
        <w:bidi w:val="0"/>
        <w:spacing w:before="0" w:after="140"/>
        <w:ind w:left="960" w:right="0" w:firstLine="0"/>
        <w:jc w:val="both"/>
      </w:pPr>
      <w:r>
        <w:rPr>
          <w:rFonts w:ascii="Times New Roman" w:hAnsi="Times New Roman" w:eastAsia="Times New Roman" w:cs="Times New Roman"/>
          <w:spacing w:val="0"/>
          <w:w w:val="100"/>
          <w:position w:val="0"/>
          <w:shd w:val="clear" w:color="auto" w:fill="auto"/>
          <w:lang w:val="en-US" w:eastAsia="en-US" w:bidi="en-US"/>
        </w:rPr>
        <w:t xml:space="preserve">In this case, there is no evidence adduced that the Defendant bank took part in the fraudulent transaction or it shut its </w:t>
      </w:r>
      <w:r>
        <w:rPr>
          <w:rFonts w:ascii="Times New Roman" w:hAnsi="Times New Roman" w:eastAsia="Times New Roman" w:cs="Times New Roman"/>
          <w:color w:val="3F3F3F"/>
          <w:spacing w:val="0"/>
          <w:w w:val="100"/>
          <w:position w:val="0"/>
          <w:shd w:val="clear" w:color="auto" w:fill="auto"/>
          <w:lang w:val="en-US" w:eastAsia="en-US" w:bidi="en-US"/>
        </w:rPr>
        <w:t xml:space="preserve">eyes </w:t>
      </w:r>
      <w:r>
        <w:rPr>
          <w:rFonts w:ascii="Times New Roman" w:hAnsi="Times New Roman" w:eastAsia="Times New Roman" w:cs="Times New Roman"/>
          <w:spacing w:val="0"/>
          <w:w w:val="100"/>
          <w:position w:val="0"/>
          <w:shd w:val="clear" w:color="auto" w:fill="auto"/>
          <w:lang w:val="en-US" w:eastAsia="en-US" w:bidi="en-US"/>
        </w:rPr>
        <w:t xml:space="preserve">to the obvious fact that money had been fraudulently debited from the plaintiffs account, or failed to make any inquires. The moment the bank received the plaintiffs complaint, it forwarded it to its frauds team and investigations </w:t>
      </w:r>
      <w:r>
        <w:rPr>
          <w:rFonts w:ascii="Times New Roman" w:hAnsi="Times New Roman" w:eastAsia="Times New Roman" w:cs="Times New Roman"/>
          <w:color w:val="3F3F3F"/>
          <w:spacing w:val="0"/>
          <w:w w:val="100"/>
          <w:position w:val="0"/>
          <w:shd w:val="clear" w:color="auto" w:fill="auto"/>
          <w:lang w:val="en-US" w:eastAsia="en-US" w:bidi="en-US"/>
        </w:rPr>
        <w:t xml:space="preserve">by </w:t>
      </w:r>
      <w:r>
        <w:rPr>
          <w:rFonts w:ascii="Times New Roman" w:hAnsi="Times New Roman" w:eastAsia="Times New Roman" w:cs="Times New Roman"/>
          <w:spacing w:val="0"/>
          <w:w w:val="100"/>
          <w:position w:val="0"/>
          <w:shd w:val="clear" w:color="auto" w:fill="auto"/>
          <w:lang w:val="en-US" w:eastAsia="en-US" w:bidi="en-US"/>
        </w:rPr>
        <w:t xml:space="preserve">Visa incorporated begun, insomuch so that it was discovered that the plaintiff did not take </w:t>
      </w:r>
      <w:r>
        <w:rPr>
          <w:rFonts w:ascii="Times New Roman" w:hAnsi="Times New Roman" w:eastAsia="Times New Roman" w:cs="Times New Roman"/>
          <w:color w:val="3F3F3F"/>
          <w:spacing w:val="0"/>
          <w:w w:val="100"/>
          <w:position w:val="0"/>
          <w:shd w:val="clear" w:color="auto" w:fill="auto"/>
          <w:lang w:val="en-US" w:eastAsia="en-US" w:bidi="en-US"/>
        </w:rPr>
        <w:t xml:space="preserve">part </w:t>
      </w:r>
      <w:r>
        <w:rPr>
          <w:rFonts w:ascii="Times New Roman" w:hAnsi="Times New Roman" w:eastAsia="Times New Roman" w:cs="Times New Roman"/>
          <w:spacing w:val="0"/>
          <w:w w:val="100"/>
          <w:position w:val="0"/>
          <w:shd w:val="clear" w:color="auto" w:fill="auto"/>
          <w:lang w:val="en-US" w:eastAsia="en-US" w:bidi="en-US"/>
        </w:rPr>
        <w:t xml:space="preserve">of the transaction, </w:t>
      </w:r>
      <w:r>
        <w:rPr>
          <w:rFonts w:ascii="Times New Roman" w:hAnsi="Times New Roman" w:eastAsia="Times New Roman" w:cs="Times New Roman"/>
          <w:color w:val="3F3F3F"/>
          <w:spacing w:val="0"/>
          <w:w w:val="100"/>
          <w:position w:val="0"/>
          <w:shd w:val="clear" w:color="auto" w:fill="auto"/>
          <w:lang w:val="en-US" w:eastAsia="en-US" w:bidi="en-US"/>
        </w:rPr>
        <w:t xml:space="preserve">his </w:t>
      </w:r>
      <w:r>
        <w:rPr>
          <w:rFonts w:ascii="Times New Roman" w:hAnsi="Times New Roman" w:eastAsia="Times New Roman" w:cs="Times New Roman"/>
          <w:spacing w:val="0"/>
          <w:w w:val="100"/>
          <w:position w:val="0"/>
          <w:shd w:val="clear" w:color="auto" w:fill="auto"/>
          <w:lang w:val="en-US" w:eastAsia="en-US" w:bidi="en-US"/>
        </w:rPr>
        <w:t xml:space="preserve">money </w:t>
      </w:r>
      <w:r>
        <w:rPr>
          <w:rFonts w:ascii="Times New Roman" w:hAnsi="Times New Roman" w:eastAsia="Times New Roman" w:cs="Times New Roman"/>
          <w:color w:val="3F3F3F"/>
          <w:spacing w:val="0"/>
          <w:w w:val="100"/>
          <w:position w:val="0"/>
          <w:shd w:val="clear" w:color="auto" w:fill="auto"/>
          <w:lang w:val="en-US" w:eastAsia="en-US" w:bidi="en-US"/>
        </w:rPr>
        <w:t xml:space="preserve">was </w:t>
      </w:r>
      <w:r>
        <w:rPr>
          <w:rFonts w:ascii="Times New Roman" w:hAnsi="Times New Roman" w:eastAsia="Times New Roman" w:cs="Times New Roman"/>
          <w:spacing w:val="0"/>
          <w:w w:val="100"/>
          <w:position w:val="0"/>
          <w:shd w:val="clear" w:color="auto" w:fill="auto"/>
          <w:lang w:val="en-US" w:eastAsia="en-US" w:bidi="en-US"/>
        </w:rPr>
        <w:t xml:space="preserve">thereafter refunded. </w:t>
      </w:r>
      <w:r>
        <w:rPr>
          <w:rFonts w:ascii="Times New Roman" w:hAnsi="Times New Roman" w:eastAsia="Times New Roman" w:cs="Times New Roman"/>
          <w:color w:val="3F3F3F"/>
          <w:spacing w:val="0"/>
          <w:w w:val="100"/>
          <w:position w:val="0"/>
          <w:shd w:val="clear" w:color="auto" w:fill="auto"/>
          <w:lang w:val="en-US" w:eastAsia="en-US" w:bidi="en-US"/>
        </w:rPr>
        <w:t xml:space="preserve">The investigations </w:t>
      </w:r>
      <w:r>
        <w:rPr>
          <w:rFonts w:ascii="Times New Roman" w:hAnsi="Times New Roman" w:eastAsia="Times New Roman" w:cs="Times New Roman"/>
          <w:spacing w:val="0"/>
          <w:w w:val="100"/>
          <w:position w:val="0"/>
          <w:shd w:val="clear" w:color="auto" w:fill="auto"/>
          <w:lang w:val="en-US" w:eastAsia="en-US" w:bidi="en-US"/>
        </w:rPr>
        <w:t xml:space="preserve">commenced </w:t>
      </w:r>
      <w:r>
        <w:rPr>
          <w:rFonts w:ascii="Times New Roman" w:hAnsi="Times New Roman" w:eastAsia="Times New Roman" w:cs="Times New Roman"/>
          <w:color w:val="3F3F3F"/>
          <w:spacing w:val="0"/>
          <w:w w:val="100"/>
          <w:position w:val="0"/>
          <w:shd w:val="clear" w:color="auto" w:fill="auto"/>
          <w:lang w:val="en-US" w:eastAsia="en-US" w:bidi="en-US"/>
        </w:rPr>
        <w:t>on 24</w:t>
      </w:r>
      <w:r>
        <w:rPr>
          <w:rFonts w:ascii="Times New Roman" w:hAnsi="Times New Roman" w:eastAsia="Times New Roman" w:cs="Times New Roman"/>
          <w:color w:val="3F3F3F"/>
          <w:spacing w:val="0"/>
          <w:w w:val="100"/>
          <w:position w:val="0"/>
          <w:shd w:val="clear" w:color="auto" w:fill="auto"/>
          <w:vertAlign w:val="superscript"/>
          <w:lang w:val="en-US" w:eastAsia="en-US" w:bidi="en-US"/>
        </w:rPr>
        <w:t>th</w:t>
      </w:r>
      <w:r>
        <w:rPr>
          <w:rFonts w:ascii="Times New Roman" w:hAnsi="Times New Roman" w:eastAsia="Times New Roman" w:cs="Times New Roman"/>
          <w:color w:val="3F3F3F"/>
          <w:spacing w:val="0"/>
          <w:w w:val="100"/>
          <w:position w:val="0"/>
          <w:shd w:val="clear" w:color="auto" w:fill="auto"/>
          <w:lang w:val="en-US" w:eastAsia="en-US" w:bidi="en-US"/>
        </w:rPr>
        <w:t xml:space="preserve"> </w:t>
      </w:r>
      <w:r>
        <w:rPr>
          <w:rFonts w:ascii="Times New Roman" w:hAnsi="Times New Roman" w:eastAsia="Times New Roman" w:cs="Times New Roman"/>
          <w:spacing w:val="0"/>
          <w:w w:val="100"/>
          <w:position w:val="0"/>
          <w:shd w:val="clear" w:color="auto" w:fill="auto"/>
          <w:lang w:val="en-US" w:eastAsia="en-US" w:bidi="en-US"/>
        </w:rPr>
        <w:t xml:space="preserve">August </w:t>
      </w:r>
      <w:r>
        <w:rPr>
          <w:rFonts w:ascii="Times New Roman" w:hAnsi="Times New Roman" w:eastAsia="Times New Roman" w:cs="Times New Roman"/>
          <w:color w:val="3F3F3F"/>
          <w:spacing w:val="0"/>
          <w:w w:val="100"/>
          <w:position w:val="0"/>
          <w:shd w:val="clear" w:color="auto" w:fill="auto"/>
          <w:lang w:val="en-US" w:eastAsia="en-US" w:bidi="en-US"/>
        </w:rPr>
        <w:t xml:space="preserve">2020 </w:t>
      </w:r>
      <w:r>
        <w:rPr>
          <w:rFonts w:ascii="Times New Roman" w:hAnsi="Times New Roman" w:eastAsia="Times New Roman" w:cs="Times New Roman"/>
          <w:spacing w:val="0"/>
          <w:w w:val="100"/>
          <w:position w:val="0"/>
          <w:shd w:val="clear" w:color="auto" w:fill="auto"/>
          <w:lang w:val="en-US" w:eastAsia="en-US" w:bidi="en-US"/>
        </w:rPr>
        <w:t xml:space="preserve">and </w:t>
      </w:r>
      <w:r>
        <w:rPr>
          <w:rFonts w:ascii="Times New Roman" w:hAnsi="Times New Roman" w:eastAsia="Times New Roman" w:cs="Times New Roman"/>
          <w:color w:val="3F3F3F"/>
          <w:spacing w:val="0"/>
          <w:w w:val="100"/>
          <w:position w:val="0"/>
          <w:shd w:val="clear" w:color="auto" w:fill="auto"/>
          <w:lang w:val="en-US" w:eastAsia="en-US" w:bidi="en-US"/>
        </w:rPr>
        <w:t xml:space="preserve">it was </w:t>
      </w:r>
      <w:r>
        <w:rPr>
          <w:rFonts w:ascii="Times New Roman" w:hAnsi="Times New Roman" w:eastAsia="Times New Roman" w:cs="Times New Roman"/>
          <w:spacing w:val="0"/>
          <w:w w:val="100"/>
          <w:position w:val="0"/>
          <w:shd w:val="clear" w:color="auto" w:fill="auto"/>
          <w:lang w:val="en-US" w:eastAsia="en-US" w:bidi="en-US"/>
        </w:rPr>
        <w:t xml:space="preserve">communicated </w:t>
      </w:r>
      <w:r>
        <w:rPr>
          <w:rFonts w:ascii="Times New Roman" w:hAnsi="Times New Roman" w:eastAsia="Times New Roman" w:cs="Times New Roman"/>
          <w:color w:val="3F3F3F"/>
          <w:spacing w:val="0"/>
          <w:w w:val="100"/>
          <w:position w:val="0"/>
          <w:shd w:val="clear" w:color="auto" w:fill="auto"/>
          <w:lang w:val="en-US" w:eastAsia="en-US" w:bidi="en-US"/>
        </w:rPr>
        <w:t xml:space="preserve">to </w:t>
      </w:r>
      <w:r>
        <w:rPr>
          <w:rFonts w:ascii="Times New Roman" w:hAnsi="Times New Roman" w:eastAsia="Times New Roman" w:cs="Times New Roman"/>
          <w:spacing w:val="0"/>
          <w:w w:val="100"/>
          <w:position w:val="0"/>
          <w:shd w:val="clear" w:color="auto" w:fill="auto"/>
          <w:lang w:val="en-US" w:eastAsia="en-US" w:bidi="en-US"/>
        </w:rPr>
        <w:t xml:space="preserve">the </w:t>
      </w:r>
      <w:r>
        <w:rPr>
          <w:rFonts w:ascii="Times New Roman" w:hAnsi="Times New Roman" w:eastAsia="Times New Roman" w:cs="Times New Roman"/>
          <w:color w:val="3F3F3F"/>
          <w:spacing w:val="0"/>
          <w:w w:val="100"/>
          <w:position w:val="0"/>
          <w:shd w:val="clear" w:color="auto" w:fill="auto"/>
          <w:lang w:val="en-US" w:eastAsia="en-US" w:bidi="en-US"/>
        </w:rPr>
        <w:t xml:space="preserve">plaintiff that </w:t>
      </w:r>
      <w:r>
        <w:rPr>
          <w:rFonts w:ascii="Times New Roman" w:hAnsi="Times New Roman" w:eastAsia="Times New Roman" w:cs="Times New Roman"/>
          <w:spacing w:val="0"/>
          <w:w w:val="100"/>
          <w:position w:val="0"/>
          <w:shd w:val="clear" w:color="auto" w:fill="auto"/>
          <w:lang w:val="en-US" w:eastAsia="en-US" w:bidi="en-US"/>
        </w:rPr>
        <w:t xml:space="preserve">they </w:t>
      </w:r>
      <w:r>
        <w:rPr>
          <w:rFonts w:ascii="Times New Roman" w:hAnsi="Times New Roman" w:eastAsia="Times New Roman" w:cs="Times New Roman"/>
          <w:color w:val="3F3F3F"/>
          <w:spacing w:val="0"/>
          <w:w w:val="100"/>
          <w:position w:val="0"/>
          <w:shd w:val="clear" w:color="auto" w:fill="auto"/>
          <w:lang w:val="en-US" w:eastAsia="en-US" w:bidi="en-US"/>
        </w:rPr>
        <w:t xml:space="preserve">would last for </w:t>
      </w:r>
      <w:r>
        <w:rPr>
          <w:rFonts w:ascii="Times New Roman" w:hAnsi="Times New Roman" w:eastAsia="Times New Roman" w:cs="Times New Roman"/>
          <w:spacing w:val="0"/>
          <w:w w:val="100"/>
          <w:position w:val="0"/>
          <w:shd w:val="clear" w:color="auto" w:fill="auto"/>
          <w:lang w:val="en-US" w:eastAsia="en-US" w:bidi="en-US"/>
        </w:rPr>
        <w:t xml:space="preserve">60 days </w:t>
      </w:r>
      <w:r>
        <w:rPr>
          <w:rFonts w:ascii="Times New Roman" w:hAnsi="Times New Roman" w:eastAsia="Times New Roman" w:cs="Times New Roman"/>
          <w:color w:val="3F3F3F"/>
          <w:spacing w:val="0"/>
          <w:w w:val="100"/>
          <w:position w:val="0"/>
          <w:shd w:val="clear" w:color="auto" w:fill="auto"/>
          <w:lang w:val="en-US" w:eastAsia="en-US" w:bidi="en-US"/>
        </w:rPr>
        <w:t xml:space="preserve">and </w:t>
      </w:r>
      <w:r>
        <w:rPr>
          <w:rFonts w:ascii="Times New Roman" w:hAnsi="Times New Roman" w:eastAsia="Times New Roman" w:cs="Times New Roman"/>
          <w:spacing w:val="0"/>
          <w:w w:val="100"/>
          <w:position w:val="0"/>
          <w:shd w:val="clear" w:color="auto" w:fill="auto"/>
          <w:lang w:val="en-US" w:eastAsia="en-US" w:bidi="en-US"/>
        </w:rPr>
        <w:t xml:space="preserve">on </w:t>
      </w:r>
      <w:r>
        <w:rPr>
          <w:rFonts w:ascii="Times New Roman" w:hAnsi="Times New Roman" w:eastAsia="Times New Roman" w:cs="Times New Roman"/>
          <w:color w:val="3F3F3F"/>
          <w:spacing w:val="0"/>
          <w:w w:val="100"/>
          <w:position w:val="0"/>
          <w:shd w:val="clear" w:color="auto" w:fill="auto"/>
          <w:lang w:val="en-US" w:eastAsia="en-US" w:bidi="en-US"/>
        </w:rPr>
        <w:t>24</w:t>
      </w:r>
      <w:r>
        <w:rPr>
          <w:rFonts w:ascii="Times New Roman" w:hAnsi="Times New Roman" w:eastAsia="Times New Roman" w:cs="Times New Roman"/>
          <w:color w:val="3F3F3F"/>
          <w:spacing w:val="0"/>
          <w:w w:val="100"/>
          <w:position w:val="0"/>
          <w:shd w:val="clear" w:color="auto" w:fill="auto"/>
          <w:vertAlign w:val="superscript"/>
          <w:lang w:val="en-US" w:eastAsia="en-US" w:bidi="en-US"/>
        </w:rPr>
        <w:t xml:space="preserve">lh </w:t>
      </w:r>
      <w:r>
        <w:rPr>
          <w:rFonts w:ascii="Times New Roman" w:hAnsi="Times New Roman" w:eastAsia="Times New Roman" w:cs="Times New Roman"/>
          <w:spacing w:val="0"/>
          <w:w w:val="100"/>
          <w:position w:val="0"/>
          <w:shd w:val="clear" w:color="auto" w:fill="auto"/>
          <w:lang w:val="en-US" w:eastAsia="en-US" w:bidi="en-US"/>
        </w:rPr>
        <w:t xml:space="preserve">October </w:t>
      </w:r>
      <w:r>
        <w:rPr>
          <w:rFonts w:ascii="Times New Roman" w:hAnsi="Times New Roman" w:eastAsia="Times New Roman" w:cs="Times New Roman"/>
          <w:color w:val="3F3F3F"/>
          <w:spacing w:val="0"/>
          <w:w w:val="100"/>
          <w:position w:val="0"/>
          <w:shd w:val="clear" w:color="auto" w:fill="auto"/>
          <w:lang w:val="en-US" w:eastAsia="en-US" w:bidi="en-US"/>
        </w:rPr>
        <w:t xml:space="preserve">2020, </w:t>
      </w:r>
      <w:r>
        <w:rPr>
          <w:rFonts w:ascii="Times New Roman" w:hAnsi="Times New Roman" w:eastAsia="Times New Roman" w:cs="Times New Roman"/>
          <w:spacing w:val="0"/>
          <w:w w:val="100"/>
          <w:position w:val="0"/>
          <w:shd w:val="clear" w:color="auto" w:fill="auto"/>
          <w:lang w:val="en-US" w:eastAsia="en-US" w:bidi="en-US"/>
        </w:rPr>
        <w:t xml:space="preserve">exactly </w:t>
      </w:r>
      <w:r>
        <w:rPr>
          <w:rFonts w:ascii="Times New Roman" w:hAnsi="Times New Roman" w:eastAsia="Times New Roman" w:cs="Times New Roman"/>
          <w:color w:val="3F3F3F"/>
          <w:spacing w:val="0"/>
          <w:w w:val="100"/>
          <w:position w:val="0"/>
          <w:shd w:val="clear" w:color="auto" w:fill="auto"/>
          <w:lang w:val="en-US" w:eastAsia="en-US" w:bidi="en-US"/>
        </w:rPr>
        <w:t xml:space="preserve">60days after, the plaintiff </w:t>
      </w:r>
      <w:r>
        <w:rPr>
          <w:rFonts w:ascii="Times New Roman" w:hAnsi="Times New Roman" w:eastAsia="Times New Roman" w:cs="Times New Roman"/>
          <w:spacing w:val="0"/>
          <w:w w:val="100"/>
          <w:position w:val="0"/>
          <w:shd w:val="clear" w:color="auto" w:fill="auto"/>
          <w:lang w:val="en-US" w:eastAsia="en-US" w:bidi="en-US"/>
        </w:rPr>
        <w:t xml:space="preserve">s </w:t>
      </w:r>
      <w:r>
        <w:rPr>
          <w:rFonts w:ascii="Times New Roman" w:hAnsi="Times New Roman" w:eastAsia="Times New Roman" w:cs="Times New Roman"/>
          <w:color w:val="3F3F3F"/>
          <w:spacing w:val="0"/>
          <w:w w:val="100"/>
          <w:position w:val="0"/>
          <w:shd w:val="clear" w:color="auto" w:fill="auto"/>
          <w:lang w:val="en-US" w:eastAsia="en-US" w:bidi="en-US"/>
        </w:rPr>
        <w:t xml:space="preserve">money was refunded back </w:t>
      </w:r>
      <w:r>
        <w:rPr>
          <w:rFonts w:ascii="Times New Roman" w:hAnsi="Times New Roman" w:eastAsia="Times New Roman" w:cs="Times New Roman"/>
          <w:spacing w:val="0"/>
          <w:w w:val="100"/>
          <w:position w:val="0"/>
          <w:shd w:val="clear" w:color="auto" w:fill="auto"/>
          <w:lang w:val="en-US" w:eastAsia="en-US" w:bidi="en-US"/>
        </w:rPr>
        <w:t xml:space="preserve">to </w:t>
      </w:r>
      <w:r>
        <w:rPr>
          <w:rFonts w:ascii="Times New Roman" w:hAnsi="Times New Roman" w:eastAsia="Times New Roman" w:cs="Times New Roman"/>
          <w:color w:val="3F3F3F"/>
          <w:spacing w:val="0"/>
          <w:w w:val="100"/>
          <w:position w:val="0"/>
          <w:shd w:val="clear" w:color="auto" w:fill="auto"/>
          <w:lang w:val="en-US" w:eastAsia="en-US" w:bidi="en-US"/>
        </w:rPr>
        <w:t xml:space="preserve">his account. </w:t>
      </w:r>
      <w:r>
        <w:rPr>
          <w:rFonts w:ascii="Times New Roman" w:hAnsi="Times New Roman" w:eastAsia="Times New Roman" w:cs="Times New Roman"/>
          <w:spacing w:val="0"/>
          <w:w w:val="100"/>
          <w:position w:val="0"/>
          <w:shd w:val="clear" w:color="auto" w:fill="auto"/>
          <w:lang w:val="en-US" w:eastAsia="en-US" w:bidi="en-US"/>
        </w:rPr>
        <w:t xml:space="preserve">In my view, </w:t>
      </w:r>
      <w:r>
        <w:rPr>
          <w:rFonts w:ascii="Times New Roman" w:hAnsi="Times New Roman" w:eastAsia="Times New Roman" w:cs="Times New Roman"/>
          <w:color w:val="3F3F3F"/>
          <w:spacing w:val="0"/>
          <w:w w:val="100"/>
          <w:position w:val="0"/>
          <w:shd w:val="clear" w:color="auto" w:fill="auto"/>
          <w:lang w:val="en-US" w:eastAsia="en-US" w:bidi="en-US"/>
        </w:rPr>
        <w:t xml:space="preserve">given </w:t>
      </w:r>
      <w:r>
        <w:rPr>
          <w:rFonts w:ascii="Times New Roman" w:hAnsi="Times New Roman" w:eastAsia="Times New Roman" w:cs="Times New Roman"/>
          <w:spacing w:val="0"/>
          <w:w w:val="100"/>
          <w:position w:val="0"/>
          <w:shd w:val="clear" w:color="auto" w:fill="auto"/>
          <w:lang w:val="en-US" w:eastAsia="en-US" w:bidi="en-US"/>
        </w:rPr>
        <w:t xml:space="preserve">the circumstances where the defendant </w:t>
      </w:r>
      <w:r>
        <w:rPr>
          <w:rFonts w:ascii="Times New Roman" w:hAnsi="Times New Roman" w:eastAsia="Times New Roman" w:cs="Times New Roman"/>
          <w:color w:val="3F3F3F"/>
          <w:spacing w:val="0"/>
          <w:w w:val="100"/>
          <w:position w:val="0"/>
          <w:shd w:val="clear" w:color="auto" w:fill="auto"/>
          <w:lang w:val="en-US" w:eastAsia="en-US" w:bidi="en-US"/>
        </w:rPr>
        <w:t xml:space="preserve">bank was </w:t>
      </w:r>
      <w:r>
        <w:rPr>
          <w:rFonts w:ascii="Times New Roman" w:hAnsi="Times New Roman" w:eastAsia="Times New Roman" w:cs="Times New Roman"/>
          <w:spacing w:val="0"/>
          <w:w w:val="100"/>
          <w:position w:val="0"/>
          <w:shd w:val="clear" w:color="auto" w:fill="auto"/>
          <w:lang w:val="en-US" w:eastAsia="en-US" w:bidi="en-US"/>
        </w:rPr>
        <w:t>has not been proven to have participated in the fraud, I establish no liability of the fraud on the defendant.</w:t>
      </w:r>
    </w:p>
    <w:p>
      <w:pPr>
        <w:pStyle w:val="7"/>
        <w:keepNext w:val="0"/>
        <w:keepLines w:val="0"/>
        <w:widowControl w:val="0"/>
        <w:shd w:val="clear" w:color="auto" w:fill="auto"/>
        <w:bidi w:val="0"/>
        <w:spacing w:before="0" w:after="140"/>
        <w:ind w:left="960" w:right="0" w:firstLine="0"/>
        <w:jc w:val="both"/>
      </w:pPr>
      <w:r>
        <w:rPr>
          <w:rFonts w:ascii="Times New Roman" w:hAnsi="Times New Roman" w:eastAsia="Times New Roman" w:cs="Times New Roman"/>
          <w:spacing w:val="0"/>
          <w:w w:val="100"/>
          <w:position w:val="0"/>
          <w:shd w:val="clear" w:color="auto" w:fill="auto"/>
          <w:lang w:val="en-US" w:eastAsia="en-US" w:bidi="en-US"/>
        </w:rPr>
        <w:t xml:space="preserve">With regard to the issue of not keeping the plaintiff informed, the plaintiff told court that the defendant communicated to him only once on email in the period of 60 days and a phone call. That </w:t>
      </w:r>
      <w:r>
        <w:rPr>
          <w:rFonts w:ascii="Times New Roman" w:hAnsi="Times New Roman" w:eastAsia="Times New Roman" w:cs="Times New Roman"/>
          <w:color w:val="3F3F3F"/>
          <w:spacing w:val="0"/>
          <w:w w:val="100"/>
          <w:position w:val="0"/>
          <w:shd w:val="clear" w:color="auto" w:fill="auto"/>
          <w:lang w:val="en-US" w:eastAsia="en-US" w:bidi="en-US"/>
        </w:rPr>
        <w:t xml:space="preserve">on </w:t>
      </w:r>
      <w:r>
        <w:rPr>
          <w:rFonts w:ascii="Times New Roman" w:hAnsi="Times New Roman" w:eastAsia="Times New Roman" w:cs="Times New Roman"/>
          <w:spacing w:val="0"/>
          <w:w w:val="100"/>
          <w:position w:val="0"/>
          <w:shd w:val="clear" w:color="auto" w:fill="auto"/>
          <w:lang w:val="en-US" w:eastAsia="en-US" w:bidi="en-US"/>
        </w:rPr>
        <w:t xml:space="preserve">the </w:t>
      </w:r>
      <w:r>
        <w:rPr>
          <w:rFonts w:ascii="Times New Roman" w:hAnsi="Times New Roman" w:eastAsia="Times New Roman" w:cs="Times New Roman"/>
          <w:color w:val="3F3F3F"/>
          <w:spacing w:val="0"/>
          <w:w w:val="100"/>
          <w:position w:val="0"/>
          <w:shd w:val="clear" w:color="auto" w:fill="auto"/>
          <w:lang w:val="en-US" w:eastAsia="en-US" w:bidi="en-US"/>
        </w:rPr>
        <w:t xml:space="preserve">eve </w:t>
      </w:r>
      <w:r>
        <w:rPr>
          <w:rFonts w:ascii="Times New Roman" w:hAnsi="Times New Roman" w:eastAsia="Times New Roman" w:cs="Times New Roman"/>
          <w:spacing w:val="0"/>
          <w:w w:val="100"/>
          <w:position w:val="0"/>
          <w:shd w:val="clear" w:color="auto" w:fill="auto"/>
          <w:lang w:val="en-US" w:eastAsia="en-US" w:bidi="en-US"/>
        </w:rPr>
        <w:t xml:space="preserve">of the deadline of the 60 days he </w:t>
      </w:r>
      <w:r>
        <w:rPr>
          <w:rFonts w:ascii="Times New Roman" w:hAnsi="Times New Roman" w:eastAsia="Times New Roman" w:cs="Times New Roman"/>
          <w:color w:val="3F3F3F"/>
          <w:spacing w:val="0"/>
          <w:w w:val="100"/>
          <w:position w:val="0"/>
          <w:shd w:val="clear" w:color="auto" w:fill="auto"/>
          <w:lang w:val="en-US" w:eastAsia="en-US" w:bidi="en-US"/>
        </w:rPr>
        <w:t xml:space="preserve">wrote a </w:t>
      </w:r>
      <w:r>
        <w:rPr>
          <w:rFonts w:ascii="Times New Roman" w:hAnsi="Times New Roman" w:eastAsia="Times New Roman" w:cs="Times New Roman"/>
          <w:spacing w:val="0"/>
          <w:w w:val="100"/>
          <w:position w:val="0"/>
          <w:shd w:val="clear" w:color="auto" w:fill="auto"/>
          <w:lang w:val="en-US" w:eastAsia="en-US" w:bidi="en-US"/>
        </w:rPr>
        <w:t xml:space="preserve">reminder email to the defendant. That the Defendant on </w:t>
      </w:r>
      <w:r>
        <w:rPr>
          <w:rFonts w:ascii="Times New Roman" w:hAnsi="Times New Roman" w:eastAsia="Times New Roman" w:cs="Times New Roman"/>
          <w:color w:val="3F3F3F"/>
          <w:spacing w:val="0"/>
          <w:w w:val="100"/>
          <w:position w:val="0"/>
          <w:shd w:val="clear" w:color="auto" w:fill="auto"/>
          <w:lang w:val="en-US" w:eastAsia="en-US" w:bidi="en-US"/>
        </w:rPr>
        <w:t>24</w:t>
      </w:r>
      <w:r>
        <w:rPr>
          <w:rFonts w:ascii="Times New Roman" w:hAnsi="Times New Roman" w:eastAsia="Times New Roman" w:cs="Times New Roman"/>
          <w:color w:val="3F3F3F"/>
          <w:spacing w:val="0"/>
          <w:w w:val="100"/>
          <w:position w:val="0"/>
          <w:shd w:val="clear" w:color="auto" w:fill="auto"/>
          <w:vertAlign w:val="superscript"/>
          <w:lang w:val="en-US" w:eastAsia="en-US" w:bidi="en-US"/>
        </w:rPr>
        <w:t>th</w:t>
      </w:r>
      <w:r>
        <w:rPr>
          <w:rFonts w:ascii="Times New Roman" w:hAnsi="Times New Roman" w:eastAsia="Times New Roman" w:cs="Times New Roman"/>
          <w:color w:val="3F3F3F"/>
          <w:spacing w:val="0"/>
          <w:w w:val="100"/>
          <w:position w:val="0"/>
          <w:shd w:val="clear" w:color="auto" w:fill="auto"/>
          <w:lang w:val="en-US" w:eastAsia="en-US" w:bidi="en-US"/>
        </w:rPr>
        <w:t xml:space="preserve"> </w:t>
      </w:r>
      <w:r>
        <w:rPr>
          <w:rFonts w:ascii="Times New Roman" w:hAnsi="Times New Roman" w:eastAsia="Times New Roman" w:cs="Times New Roman"/>
          <w:spacing w:val="0"/>
          <w:w w:val="100"/>
          <w:position w:val="0"/>
          <w:shd w:val="clear" w:color="auto" w:fill="auto"/>
          <w:lang w:val="en-US" w:eastAsia="en-US" w:bidi="en-US"/>
        </w:rPr>
        <w:t xml:space="preserve">October </w:t>
      </w:r>
      <w:r>
        <w:rPr>
          <w:rFonts w:ascii="Times New Roman" w:hAnsi="Times New Roman" w:eastAsia="Times New Roman" w:cs="Times New Roman"/>
          <w:color w:val="3F3F3F"/>
          <w:spacing w:val="0"/>
          <w:w w:val="100"/>
          <w:position w:val="0"/>
          <w:shd w:val="clear" w:color="auto" w:fill="auto"/>
          <w:lang w:val="en-US" w:eastAsia="en-US" w:bidi="en-US"/>
        </w:rPr>
        <w:t xml:space="preserve">2020 </w:t>
      </w:r>
      <w:r>
        <w:rPr>
          <w:rFonts w:ascii="Times New Roman" w:hAnsi="Times New Roman" w:eastAsia="Times New Roman" w:cs="Times New Roman"/>
          <w:spacing w:val="0"/>
          <w:w w:val="100"/>
          <w:position w:val="0"/>
          <w:shd w:val="clear" w:color="auto" w:fill="auto"/>
          <w:lang w:val="en-US" w:eastAsia="en-US" w:bidi="en-US"/>
        </w:rPr>
        <w:t xml:space="preserve">without any communication, </w:t>
      </w:r>
      <w:r>
        <w:rPr>
          <w:rFonts w:ascii="Times New Roman" w:hAnsi="Times New Roman" w:eastAsia="Times New Roman" w:cs="Times New Roman"/>
          <w:color w:val="3F3F3F"/>
          <w:spacing w:val="0"/>
          <w:w w:val="100"/>
          <w:position w:val="0"/>
          <w:shd w:val="clear" w:color="auto" w:fill="auto"/>
          <w:lang w:val="en-US" w:eastAsia="en-US" w:bidi="en-US"/>
        </w:rPr>
        <w:t xml:space="preserve">closure report </w:t>
      </w:r>
      <w:r>
        <w:rPr>
          <w:rFonts w:ascii="Times New Roman" w:hAnsi="Times New Roman" w:eastAsia="Times New Roman" w:cs="Times New Roman"/>
          <w:spacing w:val="0"/>
          <w:w w:val="100"/>
          <w:position w:val="0"/>
          <w:shd w:val="clear" w:color="auto" w:fill="auto"/>
          <w:lang w:val="en-US" w:eastAsia="en-US" w:bidi="en-US"/>
        </w:rPr>
        <w:t xml:space="preserve">or apology in disregard </w:t>
      </w:r>
      <w:r>
        <w:rPr>
          <w:rFonts w:ascii="Times New Roman" w:hAnsi="Times New Roman" w:eastAsia="Times New Roman" w:cs="Times New Roman"/>
          <w:color w:val="3F3F3F"/>
          <w:spacing w:val="0"/>
          <w:w w:val="100"/>
          <w:position w:val="0"/>
          <w:shd w:val="clear" w:color="auto" w:fill="auto"/>
          <w:lang w:val="en-US" w:eastAsia="en-US" w:bidi="en-US"/>
        </w:rPr>
        <w:t xml:space="preserve">of </w:t>
      </w:r>
      <w:r>
        <w:rPr>
          <w:rFonts w:ascii="Times New Roman" w:hAnsi="Times New Roman" w:eastAsia="Times New Roman" w:cs="Times New Roman"/>
          <w:spacing w:val="0"/>
          <w:w w:val="100"/>
          <w:position w:val="0"/>
          <w:shd w:val="clear" w:color="auto" w:fill="auto"/>
          <w:lang w:val="en-US" w:eastAsia="en-US" w:bidi="en-US"/>
        </w:rPr>
        <w:t xml:space="preserve">his complaints, credited his account </w:t>
      </w:r>
      <w:r>
        <w:rPr>
          <w:rFonts w:ascii="Times New Roman" w:hAnsi="Times New Roman" w:eastAsia="Times New Roman" w:cs="Times New Roman"/>
          <w:color w:val="3F3F3F"/>
          <w:spacing w:val="0"/>
          <w:w w:val="100"/>
          <w:position w:val="0"/>
          <w:shd w:val="clear" w:color="auto" w:fill="auto"/>
          <w:lang w:val="en-US" w:eastAsia="en-US" w:bidi="en-US"/>
        </w:rPr>
        <w:t>with UGX 5,816,563/=.</w:t>
      </w:r>
    </w:p>
    <w:p>
      <w:pPr>
        <w:pStyle w:val="7"/>
        <w:keepNext w:val="0"/>
        <w:keepLines w:val="0"/>
        <w:widowControl w:val="0"/>
        <w:shd w:val="clear" w:color="auto" w:fill="auto"/>
        <w:bidi w:val="0"/>
        <w:spacing w:before="0" w:after="140" w:line="377" w:lineRule="auto"/>
        <w:ind w:left="500" w:right="0" w:firstLine="460"/>
        <w:jc w:val="both"/>
        <w:sectPr>
          <w:footerReference r:id="rId11" w:type="default"/>
          <w:footerReference r:id="rId12" w:type="even"/>
          <w:footnotePr>
            <w:numFmt w:val="decimal"/>
          </w:footnotePr>
          <w:pgSz w:w="8400" w:h="11900"/>
          <w:pgMar w:top="869" w:right="1005" w:bottom="1571" w:left="253" w:header="441" w:footer="3" w:gutter="0"/>
          <w:cols w:space="720" w:num="1"/>
          <w:rtlGutter w:val="0"/>
          <w:docGrid w:linePitch="360" w:charSpace="0"/>
        </w:sectPr>
      </w:pPr>
      <w:r>
        <w:rPr>
          <w:rFonts w:ascii="Times New Roman" w:hAnsi="Times New Roman" w:eastAsia="Times New Roman" w:cs="Times New Roman"/>
          <w:spacing w:val="0"/>
          <w:w w:val="100"/>
          <w:position w:val="0"/>
          <w:shd w:val="clear" w:color="auto" w:fill="auto"/>
          <w:lang w:val="en-US" w:eastAsia="en-US" w:bidi="en-US"/>
        </w:rPr>
        <w:t xml:space="preserve">During cross examination, DW1 told court that after investigations of 60 days are done, the outcome is either the customer did not take part in transaction in which case a refund is made or the investigations may show that the customer took part in the transaction in which case no refund </w:t>
      </w:r>
      <w:r>
        <w:rPr>
          <w:rFonts w:ascii="Times New Roman" w:hAnsi="Times New Roman" w:eastAsia="Times New Roman" w:cs="Times New Roman"/>
          <w:color w:val="3F3F3F"/>
          <w:spacing w:val="0"/>
          <w:w w:val="100"/>
          <w:position w:val="0"/>
          <w:shd w:val="clear" w:color="auto" w:fill="auto"/>
          <w:lang w:val="en-US" w:eastAsia="en-US" w:bidi="en-US"/>
        </w:rPr>
        <w:t xml:space="preserve">is </w:t>
      </w:r>
      <w:r>
        <w:rPr>
          <w:rFonts w:ascii="Times New Roman" w:hAnsi="Times New Roman" w:eastAsia="Times New Roman" w:cs="Times New Roman"/>
          <w:spacing w:val="0"/>
          <w:w w:val="100"/>
          <w:position w:val="0"/>
          <w:shd w:val="clear" w:color="auto" w:fill="auto"/>
          <w:lang w:val="en-US" w:eastAsia="en-US" w:bidi="en-US"/>
        </w:rPr>
        <w:t xml:space="preserve">made. DWI further testified that none . « </w:t>
      </w:r>
      <w:r>
        <w:rPr>
          <w:rFonts w:ascii="Times New Roman" w:hAnsi="Times New Roman" w:eastAsia="Times New Roman" w:cs="Times New Roman"/>
          <w:color w:val="3F3F3F"/>
          <w:spacing w:val="0"/>
          <w:w w:val="100"/>
          <w:position w:val="0"/>
          <w:shd w:val="clear" w:color="auto" w:fill="auto"/>
          <w:lang w:val="en-US" w:eastAsia="en-US" w:bidi="en-US"/>
        </w:rPr>
        <w:t xml:space="preserve">of these </w:t>
      </w:r>
      <w:r>
        <w:rPr>
          <w:rFonts w:ascii="Times New Roman" w:hAnsi="Times New Roman" w:eastAsia="Times New Roman" w:cs="Times New Roman"/>
          <w:spacing w:val="0"/>
          <w:w w:val="100"/>
          <w:position w:val="0"/>
          <w:shd w:val="clear" w:color="auto" w:fill="auto"/>
          <w:lang w:val="en-US" w:eastAsia="en-US" w:bidi="en-US"/>
        </w:rPr>
        <w:t xml:space="preserve">outcomes from the </w:t>
      </w:r>
      <w:r>
        <w:rPr>
          <w:rFonts w:ascii="Times New Roman" w:hAnsi="Times New Roman" w:eastAsia="Times New Roman" w:cs="Times New Roman"/>
          <w:color w:val="3F3F3F"/>
          <w:spacing w:val="0"/>
          <w:w w:val="100"/>
          <w:position w:val="0"/>
          <w:shd w:val="clear" w:color="auto" w:fill="auto"/>
          <w:lang w:val="en-US" w:eastAsia="en-US" w:bidi="en-US"/>
        </w:rPr>
        <w:t xml:space="preserve">investigation were </w:t>
      </w:r>
      <w:r>
        <w:rPr>
          <w:rFonts w:ascii="Times New Roman" w:hAnsi="Times New Roman" w:eastAsia="Times New Roman" w:cs="Times New Roman"/>
          <w:spacing w:val="0"/>
          <w:w w:val="100"/>
          <w:position w:val="0"/>
          <w:shd w:val="clear" w:color="auto" w:fill="auto"/>
          <w:lang w:val="en-US" w:eastAsia="en-US" w:bidi="en-US"/>
        </w:rPr>
        <w:t xml:space="preserve">directly communicated to the </w:t>
      </w:r>
      <w:r>
        <w:rPr>
          <w:rFonts w:ascii="Times New Roman" w:hAnsi="Times New Roman" w:eastAsia="Times New Roman" w:cs="Times New Roman"/>
          <w:color w:val="3F3F3F"/>
          <w:spacing w:val="0"/>
          <w:w w:val="100"/>
          <w:position w:val="0"/>
          <w:shd w:val="clear" w:color="auto" w:fill="auto"/>
          <w:lang w:val="en-US" w:eastAsia="en-US" w:bidi="en-US"/>
        </w:rPr>
        <w:t>customer/plaintiff.</w:t>
      </w:r>
    </w:p>
    <w:p>
      <w:pPr>
        <w:pStyle w:val="7"/>
        <w:keepNext w:val="0"/>
        <w:keepLines w:val="0"/>
        <w:widowControl w:val="0"/>
        <w:shd w:val="clear" w:color="auto" w:fill="auto"/>
        <w:bidi w:val="0"/>
        <w:spacing w:before="0" w:line="384" w:lineRule="auto"/>
        <w:ind w:left="800" w:right="0" w:firstLine="40"/>
        <w:jc w:val="both"/>
      </w:pPr>
      <w:r>
        <w:drawing>
          <wp:anchor distT="0" distB="0" distL="0" distR="0" simplePos="0" relativeHeight="251659264" behindDoc="1" locked="0" layoutInCell="1" allowOverlap="1">
            <wp:simplePos x="0" y="0"/>
            <wp:positionH relativeFrom="margin">
              <wp:posOffset>19685</wp:posOffset>
            </wp:positionH>
            <wp:positionV relativeFrom="margin">
              <wp:posOffset>5941695</wp:posOffset>
            </wp:positionV>
            <wp:extent cx="615950" cy="274320"/>
            <wp:effectExtent l="0" t="0" r="19050" b="5080"/>
            <wp:wrapNone/>
            <wp:docPr id="21" name="Shape 21"/>
            <wp:cNvGraphicFramePr/>
            <a:graphic xmlns:a="http://schemas.openxmlformats.org/drawingml/2006/main">
              <a:graphicData uri="http://schemas.openxmlformats.org/drawingml/2006/picture">
                <pic:pic xmlns:pic="http://schemas.openxmlformats.org/drawingml/2006/picture">
                  <pic:nvPicPr>
                    <pic:cNvPr id="21" name="Shape 21"/>
                    <pic:cNvPicPr/>
                  </pic:nvPicPr>
                  <pic:blipFill>
                    <a:blip r:embed="rId18"/>
                    <a:stretch>
                      <a:fillRect/>
                    </a:stretch>
                  </pic:blipFill>
                  <pic:spPr>
                    <a:xfrm>
                      <a:off x="0" y="0"/>
                      <a:ext cx="615950" cy="274320"/>
                    </a:xfrm>
                    <a:prstGeom prst="rect">
                      <a:avLst/>
                    </a:prstGeom>
                  </pic:spPr>
                </pic:pic>
              </a:graphicData>
            </a:graphic>
          </wp:anchor>
        </w:drawing>
      </w:r>
      <w:r>
        <w:rPr>
          <w:rFonts w:ascii="Times New Roman" w:hAnsi="Times New Roman" w:eastAsia="Times New Roman" w:cs="Times New Roman"/>
          <w:spacing w:val="0"/>
          <w:w w:val="100"/>
          <w:position w:val="0"/>
          <w:shd w:val="clear" w:color="auto" w:fill="auto"/>
          <w:lang w:val="en-US" w:eastAsia="en-US" w:bidi="en-US"/>
        </w:rPr>
        <w:t xml:space="preserve">The </w:t>
      </w:r>
      <w:r>
        <w:rPr>
          <w:rFonts w:ascii="Times New Roman" w:hAnsi="Times New Roman" w:eastAsia="Times New Roman" w:cs="Times New Roman"/>
          <w:b/>
          <w:bCs/>
          <w:spacing w:val="0"/>
          <w:w w:val="100"/>
          <w:position w:val="0"/>
          <w:sz w:val="17"/>
          <w:szCs w:val="17"/>
          <w:shd w:val="clear" w:color="auto" w:fill="auto"/>
          <w:lang w:val="en-US" w:eastAsia="en-US" w:bidi="en-US"/>
        </w:rPr>
        <w:t>Black's Law Dictionary 7</w:t>
      </w:r>
      <w:r>
        <w:rPr>
          <w:rFonts w:ascii="Times New Roman" w:hAnsi="Times New Roman" w:eastAsia="Times New Roman" w:cs="Times New Roman"/>
          <w:b/>
          <w:bCs/>
          <w:spacing w:val="0"/>
          <w:w w:val="100"/>
          <w:position w:val="0"/>
          <w:sz w:val="17"/>
          <w:szCs w:val="17"/>
          <w:shd w:val="clear" w:color="auto" w:fill="auto"/>
          <w:vertAlign w:val="superscript"/>
          <w:lang w:val="en-US" w:eastAsia="en-US" w:bidi="en-US"/>
        </w:rPr>
        <w:t>,h</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 Edition at page 523 defines </w:t>
      </w:r>
      <w:r>
        <w:rPr>
          <w:rFonts w:ascii="Times New Roman" w:hAnsi="Times New Roman" w:eastAsia="Times New Roman" w:cs="Times New Roman"/>
          <w:spacing w:val="0"/>
          <w:w w:val="100"/>
          <w:position w:val="0"/>
          <w:shd w:val="clear" w:color="auto" w:fill="auto"/>
          <w:lang w:val="en-US" w:eastAsia="en-US" w:bidi="en-US"/>
        </w:rPr>
        <w:t xml:space="preserve">the term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fiduciary duty </w:t>
      </w:r>
      <w:r>
        <w:rPr>
          <w:rFonts w:ascii="Times New Roman" w:hAnsi="Times New Roman" w:eastAsia="Times New Roman" w:cs="Times New Roman"/>
          <w:i/>
          <w:iCs/>
          <w:spacing w:val="0"/>
          <w:w w:val="100"/>
          <w:position w:val="0"/>
          <w:shd w:val="clear" w:color="auto" w:fill="auto"/>
          <w:lang w:val="en-US" w:eastAsia="en-US" w:bidi="en-US"/>
        </w:rPr>
        <w:t>as a duty of utmost good faith, trust, confidence and condor owed by a fiduciary to the beneficiary. A duty to act with the highest degree of honesty and loyalty toward another person and in the best interest of the other person.</w:t>
      </w:r>
      <w:r>
        <w:rPr>
          <w:rFonts w:ascii="Times New Roman" w:hAnsi="Times New Roman" w:eastAsia="Times New Roman" w:cs="Times New Roman"/>
          <w:spacing w:val="0"/>
          <w:w w:val="100"/>
          <w:position w:val="0"/>
          <w:shd w:val="clear" w:color="auto" w:fill="auto"/>
          <w:lang w:val="en-US" w:eastAsia="en-US" w:bidi="en-US"/>
        </w:rPr>
        <w:t xml:space="preserve"> In the instant case, I cannot fault the bank for not communicating during the 60 days of the investigation since the plaintiff was put on notice of the time period the investigations would take. However, I fault the Defendant bank for not communicating the outcome of the investigations to the plaintiff as part of their duty of care to their customer who only got to now of the outcome of the investigations in court. I find that the bank breached its fiduciary duty to the plaintiff by concealing or omitting to notify him of the outcome of the investigations.</w:t>
      </w:r>
    </w:p>
    <w:p>
      <w:pPr>
        <w:pStyle w:val="7"/>
        <w:keepNext w:val="0"/>
        <w:keepLines w:val="0"/>
        <w:widowControl w:val="0"/>
        <w:shd w:val="clear" w:color="auto" w:fill="auto"/>
        <w:bidi w:val="0"/>
        <w:spacing w:before="0" w:line="384" w:lineRule="auto"/>
        <w:ind w:left="800" w:right="0" w:firstLine="40"/>
        <w:jc w:val="both"/>
      </w:pPr>
      <w:r>
        <w:rPr>
          <w:rFonts w:ascii="Times New Roman" w:hAnsi="Times New Roman" w:eastAsia="Times New Roman" w:cs="Times New Roman"/>
          <w:spacing w:val="0"/>
          <w:w w:val="100"/>
          <w:position w:val="0"/>
          <w:shd w:val="clear" w:color="auto" w:fill="auto"/>
          <w:lang w:val="en-US" w:eastAsia="en-US" w:bidi="en-US"/>
        </w:rPr>
        <w:t>With regard to the indemnity clause in the account opening, during cross</w:t>
      </w:r>
      <w:r>
        <w:rPr>
          <w:rFonts w:ascii="Times New Roman" w:hAnsi="Times New Roman" w:eastAsia="Times New Roman" w:cs="Times New Roman"/>
          <w:spacing w:val="0"/>
          <w:w w:val="100"/>
          <w:position w:val="0"/>
          <w:shd w:val="clear" w:color="auto" w:fill="auto"/>
          <w:lang w:val="en-US" w:eastAsia="en-US" w:bidi="en-US"/>
        </w:rPr>
        <w:softHyphen/>
      </w:r>
      <w:r>
        <w:rPr>
          <w:rFonts w:ascii="Times New Roman" w:hAnsi="Times New Roman" w:eastAsia="Times New Roman" w:cs="Times New Roman"/>
          <w:spacing w:val="0"/>
          <w:w w:val="100"/>
          <w:position w:val="0"/>
          <w:shd w:val="clear" w:color="auto" w:fill="auto"/>
          <w:lang w:val="en-US" w:eastAsia="en-US" w:bidi="en-US"/>
        </w:rPr>
        <w:t xml:space="preserve">examination plaintiff counsel referred DW1 to DEX 1, the account opening details at paragraph 21 which states; </w:t>
      </w:r>
      <w:r>
        <w:rPr>
          <w:rFonts w:ascii="Times New Roman" w:hAnsi="Times New Roman" w:eastAsia="Times New Roman" w:cs="Times New Roman"/>
          <w:i/>
          <w:iCs/>
          <w:spacing w:val="0"/>
          <w:w w:val="100"/>
          <w:position w:val="0"/>
          <w:shd w:val="clear" w:color="auto" w:fill="auto"/>
          <w:lang w:val="en-US" w:eastAsia="en-US" w:bidi="en-US"/>
        </w:rPr>
        <w:t>the bank will take no responsibility whatsoever for any loss incurred as a result of use of the visa card by customers over internet for any transactions or for any other purposes. ’</w:t>
      </w:r>
      <w:r>
        <w:rPr>
          <w:rFonts w:ascii="Times New Roman" w:hAnsi="Times New Roman" w:eastAsia="Times New Roman" w:cs="Times New Roman"/>
          <w:spacing w:val="0"/>
          <w:w w:val="100"/>
          <w:position w:val="0"/>
          <w:shd w:val="clear" w:color="auto" w:fill="auto"/>
          <w:lang w:val="en-US" w:eastAsia="en-US" w:bidi="en-US"/>
        </w:rPr>
        <w:t xml:space="preserve"> DW1 confirmed to court that investigations revealed that the plaintiff did not initiate the transaction. Therefore, the indemnity clause does not apply to the plaintiffin this case.</w:t>
      </w:r>
    </w:p>
    <w:p>
      <w:pPr>
        <w:pStyle w:val="7"/>
        <w:keepNext w:val="0"/>
        <w:keepLines w:val="0"/>
        <w:widowControl w:val="0"/>
        <w:shd w:val="clear" w:color="auto" w:fill="auto"/>
        <w:bidi w:val="0"/>
        <w:spacing w:before="0" w:line="406" w:lineRule="auto"/>
        <w:ind w:left="800" w:right="0" w:firstLine="40"/>
        <w:jc w:val="both"/>
        <w:rPr>
          <w:sz w:val="17"/>
          <w:szCs w:val="17"/>
        </w:rPr>
      </w:pPr>
      <w:r>
        <w:rPr>
          <w:rFonts w:ascii="Times New Roman" w:hAnsi="Times New Roman" w:eastAsia="Times New Roman" w:cs="Times New Roman"/>
          <w:b/>
          <w:bCs/>
          <w:spacing w:val="0"/>
          <w:w w:val="100"/>
          <w:position w:val="0"/>
          <w:sz w:val="17"/>
          <w:szCs w:val="17"/>
          <w:shd w:val="clear" w:color="auto" w:fill="auto"/>
          <w:lang w:val="en-US" w:eastAsia="en-US" w:bidi="en-US"/>
        </w:rPr>
        <w:t>Issue 3: What are the remedies available to the parties?</w:t>
      </w:r>
    </w:p>
    <w:p>
      <w:pPr>
        <w:pStyle w:val="7"/>
        <w:keepNext w:val="0"/>
        <w:keepLines w:val="0"/>
        <w:widowControl w:val="0"/>
        <w:shd w:val="clear" w:color="auto" w:fill="auto"/>
        <w:bidi w:val="0"/>
        <w:spacing w:before="0" w:line="384" w:lineRule="auto"/>
        <w:ind w:left="800" w:right="0" w:firstLine="40"/>
        <w:jc w:val="both"/>
      </w:pPr>
      <w:r>
        <w:rPr>
          <w:rFonts w:ascii="Times New Roman" w:hAnsi="Times New Roman" w:eastAsia="Times New Roman" w:cs="Times New Roman"/>
          <w:spacing w:val="0"/>
          <w:w w:val="100"/>
          <w:position w:val="0"/>
          <w:shd w:val="clear" w:color="auto" w:fill="auto"/>
          <w:lang w:val="en-US" w:eastAsia="en-US" w:bidi="en-US"/>
        </w:rPr>
        <w:t>The plaintiff sought for damages in the sum of UGX 100,000,000/=, interest of 21% of UGX 5,816,563 from 21</w:t>
      </w:r>
      <w:r>
        <w:rPr>
          <w:rFonts w:ascii="Times New Roman" w:hAnsi="Times New Roman" w:eastAsia="Times New Roman" w:cs="Times New Roman"/>
          <w:spacing w:val="0"/>
          <w:w w:val="100"/>
          <w:position w:val="0"/>
          <w:shd w:val="clear" w:color="auto" w:fill="auto"/>
          <w:vertAlign w:val="superscript"/>
          <w:lang w:val="en-US" w:eastAsia="en-US" w:bidi="en-US"/>
        </w:rPr>
        <w:t>st</w:t>
      </w:r>
      <w:r>
        <w:rPr>
          <w:rFonts w:ascii="Times New Roman" w:hAnsi="Times New Roman" w:eastAsia="Times New Roman" w:cs="Times New Roman"/>
          <w:spacing w:val="0"/>
          <w:w w:val="100"/>
          <w:position w:val="0"/>
          <w:shd w:val="clear" w:color="auto" w:fill="auto"/>
          <w:lang w:val="en-US" w:eastAsia="en-US" w:bidi="en-US"/>
        </w:rPr>
        <w:t xml:space="preserve"> August 2020 to 24</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October 2020 when it refunded to the plaintiffs account. Interest on damages at a rate of 30% from the date of filing till payment in full, costs of the suit and any other relief.</w:t>
      </w:r>
    </w:p>
    <w:p>
      <w:pPr>
        <w:pStyle w:val="7"/>
        <w:keepNext w:val="0"/>
        <w:keepLines w:val="0"/>
        <w:widowControl w:val="0"/>
        <w:shd w:val="clear" w:color="auto" w:fill="auto"/>
        <w:bidi w:val="0"/>
        <w:spacing w:before="0" w:line="384" w:lineRule="auto"/>
        <w:ind w:left="800" w:right="0" w:firstLine="40"/>
        <w:jc w:val="both"/>
      </w:pPr>
      <w:r>
        <w:rPr>
          <w:rFonts w:ascii="Times New Roman" w:hAnsi="Times New Roman" w:eastAsia="Times New Roman" w:cs="Times New Roman"/>
          <w:spacing w:val="0"/>
          <w:w w:val="100"/>
          <w:position w:val="0"/>
          <w:shd w:val="clear" w:color="auto" w:fill="auto"/>
          <w:lang w:val="en-US" w:eastAsia="en-US" w:bidi="en-US"/>
        </w:rPr>
        <w:t xml:space="preserve">It is trite law that </w:t>
      </w:r>
      <w:r>
        <w:rPr>
          <w:rFonts w:ascii="Times New Roman" w:hAnsi="Times New Roman" w:eastAsia="Times New Roman" w:cs="Times New Roman"/>
          <w:i/>
          <w:iCs/>
          <w:spacing w:val="0"/>
          <w:w w:val="100"/>
          <w:position w:val="0"/>
          <w:shd w:val="clear" w:color="auto" w:fill="auto"/>
          <w:lang w:val="en-US" w:eastAsia="en-US" w:bidi="en-US"/>
        </w:rPr>
        <w:t>“measurement of the quantum of damages is a matter for the discretion of the individual Judge which of course has to be exercised judicially with the general conditions prevailing in the country and prior decisions that are</w:t>
      </w:r>
      <w:r>
        <w:br w:type="page"/>
      </w:r>
    </w:p>
    <w:p>
      <w:pPr>
        <w:pStyle w:val="7"/>
        <w:keepNext w:val="0"/>
        <w:keepLines w:val="0"/>
        <w:widowControl w:val="0"/>
        <w:shd w:val="clear" w:color="auto" w:fill="auto"/>
        <w:bidi w:val="0"/>
        <w:spacing w:before="0" w:after="140" w:line="384" w:lineRule="auto"/>
        <w:ind w:left="840" w:right="0"/>
        <w:jc w:val="both"/>
        <w:rPr>
          <w:sz w:val="17"/>
          <w:szCs w:val="17"/>
        </w:rPr>
      </w:pPr>
      <w:r>
        <w:rPr>
          <w:rFonts w:ascii="Times New Roman" w:hAnsi="Times New Roman" w:eastAsia="Times New Roman" w:cs="Times New Roman"/>
          <w:i/>
          <w:iCs/>
          <w:spacing w:val="0"/>
          <w:w w:val="100"/>
          <w:position w:val="0"/>
          <w:sz w:val="18"/>
          <w:szCs w:val="18"/>
          <w:shd w:val="clear" w:color="auto" w:fill="auto"/>
          <w:lang w:val="en-US" w:eastAsia="en-US" w:bidi="en-US"/>
        </w:rPr>
        <w:t>relevant to the case in question".</w:t>
      </w:r>
      <w:r>
        <w:rPr>
          <w:rFonts w:ascii="Times New Roman" w:hAnsi="Times New Roman" w:eastAsia="Times New Roman" w:cs="Times New Roman"/>
          <w:spacing w:val="0"/>
          <w:w w:val="100"/>
          <w:position w:val="0"/>
          <w:sz w:val="18"/>
          <w:szCs w:val="18"/>
          <w:shd w:val="clear" w:color="auto" w:fill="auto"/>
          <w:lang w:val="en-US" w:eastAsia="en-US" w:bidi="en-US"/>
        </w:rPr>
        <w:t xml:space="preserve"> Refer to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Moses Ssali a.k.a. </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 xml:space="preserve">Bebe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Cool </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 xml:space="preserve">&amp; Others Vs Attorney General &amp; Others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HCCS </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86/2010.</w:t>
      </w:r>
    </w:p>
    <w:p>
      <w:pPr>
        <w:pStyle w:val="7"/>
        <w:keepNext w:val="0"/>
        <w:keepLines w:val="0"/>
        <w:widowControl w:val="0"/>
        <w:shd w:val="clear" w:color="auto" w:fill="auto"/>
        <w:bidi w:val="0"/>
        <w:spacing w:before="0" w:after="140"/>
        <w:ind w:left="840" w:right="0"/>
        <w:jc w:val="both"/>
      </w:pPr>
      <w:r>
        <w:rPr>
          <w:rFonts w:ascii="Times New Roman" w:hAnsi="Times New Roman" w:eastAsia="Times New Roman" w:cs="Times New Roman"/>
          <w:spacing w:val="0"/>
          <w:w w:val="100"/>
          <w:position w:val="0"/>
          <w:shd w:val="clear" w:color="auto" w:fill="auto"/>
          <w:lang w:val="en-US" w:eastAsia="en-US" w:bidi="en-US"/>
        </w:rPr>
        <w:t xml:space="preserve">In my view, the award of UGX 100,000,000/= as general damages is rather on the higher side since general damages are not intended to better the position of the claimant as was held in the case of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Uganda Commercial Bank v. Kigozi </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[2002</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1 </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 xml:space="preserve">1 EA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305. </w:t>
      </w:r>
      <w:r>
        <w:rPr>
          <w:rFonts w:ascii="Times New Roman" w:hAnsi="Times New Roman" w:eastAsia="Times New Roman" w:cs="Times New Roman"/>
          <w:spacing w:val="0"/>
          <w:w w:val="100"/>
          <w:position w:val="0"/>
          <w:shd w:val="clear" w:color="auto" w:fill="auto"/>
          <w:lang w:val="en-US" w:eastAsia="en-US" w:bidi="en-US"/>
        </w:rPr>
        <w:t>The plaintiff refunded the money w ithin the 60 days following investigations by Visa International. The submission that the defendant abdicated its role by having Visa investigate the matter is unfounded since the fraudulent transactions took place under the Visa platform who were best placed to investigate and communicate their findings to the defendant. Given the circumstances of the case, I therefore award of UGX 15,000,000/= as general damages as sufficient for the breach of fiduciary duty of failure by the defendant to communicate to the plaintiff the outcome of the investigations.</w:t>
      </w:r>
    </w:p>
    <w:p>
      <w:pPr>
        <w:pStyle w:val="7"/>
        <w:keepNext w:val="0"/>
        <w:keepLines w:val="0"/>
        <w:widowControl w:val="0"/>
        <w:shd w:val="clear" w:color="auto" w:fill="auto"/>
        <w:bidi w:val="0"/>
        <w:spacing w:before="0" w:after="140"/>
        <w:ind w:left="840" w:right="0"/>
        <w:jc w:val="both"/>
      </w:pPr>
      <w:r>
        <w:rPr>
          <w:rFonts w:ascii="Times New Roman" w:hAnsi="Times New Roman" w:eastAsia="Times New Roman" w:cs="Times New Roman"/>
          <w:spacing w:val="0"/>
          <w:w w:val="100"/>
          <w:position w:val="0"/>
          <w:shd w:val="clear" w:color="auto" w:fill="auto"/>
          <w:lang w:val="en-US" w:eastAsia="en-US" w:bidi="en-US"/>
        </w:rPr>
        <w:t>With regard to the interest prayed for, the guiding principle on interest under Section 26 (2) of the Civil Procedure Act is that it is at the discretion of court which must be exercised judiciously taking into account the circumstances of each case. Given that the bank did not contribute to the fraud but took reasonable steps to investigate and refund the plaintiffs money within the stipulated 60 days, I find no justification to award interest on the sum of UGX 5,816,563 from 21</w:t>
      </w:r>
      <w:r>
        <w:rPr>
          <w:rFonts w:ascii="Times New Roman" w:hAnsi="Times New Roman" w:eastAsia="Times New Roman" w:cs="Times New Roman"/>
          <w:spacing w:val="0"/>
          <w:w w:val="100"/>
          <w:position w:val="0"/>
          <w:shd w:val="clear" w:color="auto" w:fill="auto"/>
          <w:vertAlign w:val="superscript"/>
          <w:lang w:val="en-US" w:eastAsia="en-US" w:bidi="en-US"/>
        </w:rPr>
        <w:t xml:space="preserve">st </w:t>
      </w:r>
      <w:r>
        <w:rPr>
          <w:rFonts w:ascii="Times New Roman" w:hAnsi="Times New Roman" w:eastAsia="Times New Roman" w:cs="Times New Roman"/>
          <w:spacing w:val="0"/>
          <w:w w:val="100"/>
          <w:position w:val="0"/>
          <w:shd w:val="clear" w:color="auto" w:fill="auto"/>
          <w:lang w:val="en-US" w:eastAsia="en-US" w:bidi="en-US"/>
        </w:rPr>
        <w:t>August 2020 to 24</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October 2020 when it was refunded. However, interest at the court rate is awarded on the general damages from the date of judgment till payment in full.</w:t>
      </w:r>
    </w:p>
    <w:p>
      <w:pPr>
        <w:pStyle w:val="7"/>
        <w:keepNext w:val="0"/>
        <w:keepLines w:val="0"/>
        <w:widowControl w:val="0"/>
        <w:shd w:val="clear" w:color="auto" w:fill="auto"/>
        <w:bidi w:val="0"/>
        <w:spacing w:before="0" w:after="140" w:line="377" w:lineRule="auto"/>
        <w:ind w:left="840" w:right="0"/>
        <w:jc w:val="both"/>
      </w:pPr>
      <w:r>
        <w:rPr>
          <w:rFonts w:ascii="Times New Roman" w:hAnsi="Times New Roman" w:eastAsia="Times New Roman" w:cs="Times New Roman"/>
          <w:spacing w:val="0"/>
          <w:w w:val="100"/>
          <w:position w:val="0"/>
          <w:shd w:val="clear" w:color="auto" w:fill="auto"/>
          <w:lang w:val="en-US" w:eastAsia="en-US" w:bidi="en-US"/>
        </w:rPr>
        <w:t xml:space="preserve">With regard to costs, it is the established principle of law under section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27 (2) </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 xml:space="preserve">of the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Civil </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 xml:space="preserve">Procedure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Act </w:t>
      </w:r>
      <w:r>
        <w:rPr>
          <w:rFonts w:ascii="Times New Roman" w:hAnsi="Times New Roman" w:eastAsia="Times New Roman" w:cs="Times New Roman"/>
          <w:spacing w:val="0"/>
          <w:w w:val="100"/>
          <w:position w:val="0"/>
          <w:shd w:val="clear" w:color="auto" w:fill="auto"/>
          <w:lang w:val="en-US" w:eastAsia="en-US" w:bidi="en-US"/>
        </w:rPr>
        <w:t xml:space="preserve">that </w:t>
      </w:r>
      <w:r>
        <w:rPr>
          <w:rFonts w:ascii="Times New Roman" w:hAnsi="Times New Roman" w:eastAsia="Times New Roman" w:cs="Times New Roman"/>
          <w:i/>
          <w:iCs/>
          <w:spacing w:val="0"/>
          <w:w w:val="100"/>
          <w:position w:val="0"/>
          <w:shd w:val="clear" w:color="auto" w:fill="auto"/>
          <w:lang w:val="en-US" w:eastAsia="en-US" w:bidi="en-US"/>
        </w:rPr>
        <w:t>“costs of any action, cause or matter shall follow the event unless Court for good cause orders otherwise</w:t>
      </w:r>
      <w:r>
        <w:rPr>
          <w:rFonts w:ascii="Times New Roman" w:hAnsi="Times New Roman" w:eastAsia="Times New Roman" w:cs="Times New Roman"/>
          <w:spacing w:val="0"/>
          <w:w w:val="100"/>
          <w:position w:val="0"/>
          <w:shd w:val="clear" w:color="auto" w:fill="auto"/>
          <w:lang w:val="en-US" w:eastAsia="en-US" w:bidi="en-US"/>
        </w:rPr>
        <w:t xml:space="preserve"> The Plaintiff being the successful party in this case is therefore entitled to costs of the suit and they allowed.</w:t>
      </w:r>
      <w:r>
        <w:br w:type="page"/>
      </w:r>
    </w:p>
    <w:p>
      <w:pPr>
        <w:pStyle w:val="7"/>
        <w:keepNext w:val="0"/>
        <w:keepLines w:val="0"/>
        <w:widowControl w:val="0"/>
        <w:shd w:val="clear" w:color="auto" w:fill="auto"/>
        <w:bidi w:val="0"/>
        <w:spacing w:before="0" w:after="120" w:line="377" w:lineRule="auto"/>
        <w:ind w:left="840" w:right="0"/>
        <w:jc w:val="left"/>
      </w:pPr>
      <w:r>
        <w:rPr>
          <w:rFonts w:ascii="Times New Roman" w:hAnsi="Times New Roman" w:eastAsia="Times New Roman" w:cs="Times New Roman"/>
          <w:spacing w:val="0"/>
          <w:w w:val="100"/>
          <w:position w:val="0"/>
          <w:shd w:val="clear" w:color="auto" w:fill="auto"/>
          <w:lang w:val="en-US" w:eastAsia="en-US" w:bidi="en-US"/>
        </w:rPr>
        <w:t>In the result, Judgment is entered for the Plaintiff against the Defendant on the following terms;</w:t>
      </w:r>
    </w:p>
    <w:p>
      <w:pPr>
        <w:pStyle w:val="7"/>
        <w:keepNext w:val="0"/>
        <w:keepLines w:val="0"/>
        <w:widowControl w:val="0"/>
        <w:numPr>
          <w:ilvl w:val="0"/>
          <w:numId w:val="2"/>
        </w:numPr>
        <w:shd w:val="clear" w:color="auto" w:fill="auto"/>
        <w:tabs>
          <w:tab w:val="left" w:pos="1579"/>
        </w:tabs>
        <w:bidi w:val="0"/>
        <w:spacing w:before="0" w:after="0" w:line="360" w:lineRule="auto"/>
        <w:ind w:left="1100" w:right="0" w:firstLine="0"/>
        <w:jc w:val="left"/>
      </w:pPr>
      <w:r>
        <w:rPr>
          <w:rFonts w:ascii="Times New Roman" w:hAnsi="Times New Roman" w:eastAsia="Times New Roman" w:cs="Times New Roman"/>
          <w:spacing w:val="0"/>
          <w:w w:val="100"/>
          <w:position w:val="0"/>
          <w:shd w:val="clear" w:color="auto" w:fill="auto"/>
          <w:lang w:val="en-US" w:eastAsia="en-US" w:bidi="en-US"/>
        </w:rPr>
        <w:t>The Plaintiff is awarded general damages of UGX 15,000,000/=.</w:t>
      </w:r>
    </w:p>
    <w:p>
      <w:pPr>
        <w:pStyle w:val="7"/>
        <w:keepNext w:val="0"/>
        <w:keepLines w:val="0"/>
        <w:widowControl w:val="0"/>
        <w:numPr>
          <w:ilvl w:val="0"/>
          <w:numId w:val="2"/>
        </w:numPr>
        <w:shd w:val="clear" w:color="auto" w:fill="auto"/>
        <w:tabs>
          <w:tab w:val="left" w:pos="1579"/>
        </w:tabs>
        <w:bidi w:val="0"/>
        <w:spacing w:before="0" w:after="0" w:line="360" w:lineRule="auto"/>
        <w:ind w:left="1580" w:right="0" w:hanging="480"/>
        <w:jc w:val="left"/>
      </w:pPr>
      <w:r>
        <w:rPr>
          <w:rFonts w:ascii="Times New Roman" w:hAnsi="Times New Roman" w:eastAsia="Times New Roman" w:cs="Times New Roman"/>
          <w:spacing w:val="0"/>
          <w:w w:val="100"/>
          <w:position w:val="0"/>
          <w:shd w:val="clear" w:color="auto" w:fill="auto"/>
          <w:lang w:val="en-US" w:eastAsia="en-US" w:bidi="en-US"/>
        </w:rPr>
        <w:t>Interest is awarded on the general damages at the court rate from the date of judgment until payment in full.</w:t>
      </w:r>
    </w:p>
    <w:p>
      <w:pPr>
        <w:pStyle w:val="7"/>
        <w:keepNext w:val="0"/>
        <w:keepLines w:val="0"/>
        <w:widowControl w:val="0"/>
        <w:numPr>
          <w:ilvl w:val="0"/>
          <w:numId w:val="2"/>
        </w:numPr>
        <w:shd w:val="clear" w:color="auto" w:fill="auto"/>
        <w:tabs>
          <w:tab w:val="left" w:pos="1579"/>
        </w:tabs>
        <w:bidi w:val="0"/>
        <w:spacing w:before="0" w:after="320" w:line="360" w:lineRule="auto"/>
        <w:ind w:left="1100" w:right="0" w:firstLine="0"/>
        <w:jc w:val="left"/>
      </w:pPr>
      <w:r>
        <w:rPr>
          <w:rFonts w:ascii="Times New Roman" w:hAnsi="Times New Roman" w:eastAsia="Times New Roman" w:cs="Times New Roman"/>
          <w:spacing w:val="0"/>
          <w:w w:val="100"/>
          <w:position w:val="0"/>
          <w:shd w:val="clear" w:color="auto" w:fill="auto"/>
          <w:lang w:val="en-US" w:eastAsia="en-US" w:bidi="en-US"/>
        </w:rPr>
        <w:t>Costs of the suit are awarded to the plaintiff.</w:t>
      </w:r>
    </w:p>
    <w:tbl>
      <w:tblPr>
        <w:tblStyle w:val="3"/>
        <w:tblW w:w="0" w:type="auto"/>
        <w:jc w:val="right"/>
        <w:tblLayout w:type="fixed"/>
        <w:tblCellMar>
          <w:top w:w="0" w:type="dxa"/>
          <w:left w:w="10" w:type="dxa"/>
          <w:bottom w:w="0" w:type="dxa"/>
          <w:right w:w="10" w:type="dxa"/>
        </w:tblCellMar>
      </w:tblPr>
      <w:tblGrid>
        <w:gridCol w:w="1440"/>
        <w:gridCol w:w="4663"/>
      </w:tblGrid>
      <w:tr>
        <w:trPr>
          <w:trHeight w:val="1824" w:hRule="exact"/>
          <w:jc w:val="right"/>
        </w:trPr>
        <w:tc>
          <w:tcPr>
            <w:shd w:val="clear" w:color="auto" w:fill="FFFFFF"/>
            <w:vAlign w:val="top"/>
          </w:tcPr>
          <w:p>
            <w:pPr>
              <w:pStyle w:val="1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shd w:val="clear" w:color="auto" w:fill="auto"/>
                <w:lang w:val="en-US" w:eastAsia="en-US" w:bidi="en-US"/>
              </w:rPr>
              <w:t>It is so ordered</w:t>
            </w:r>
          </w:p>
        </w:tc>
        <w:tc>
          <w:tcPr>
            <w:shd w:val="clear" w:color="auto" w:fill="FFFFFF"/>
            <w:vAlign w:val="bottom"/>
          </w:tcPr>
          <w:p>
            <w:pPr>
              <w:pStyle w:val="11"/>
              <w:keepNext w:val="0"/>
              <w:keepLines w:val="0"/>
              <w:widowControl w:val="0"/>
              <w:shd w:val="clear" w:color="auto" w:fill="auto"/>
              <w:bidi w:val="0"/>
              <w:spacing w:before="0" w:after="220" w:line="262" w:lineRule="auto"/>
              <w:ind w:left="0" w:right="0" w:firstLine="0"/>
              <w:jc w:val="center"/>
              <w:rPr>
                <w:sz w:val="17"/>
                <w:szCs w:val="17"/>
              </w:rPr>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CORNELIA KAKOOZA SABI1TI JUDGE</w:t>
            </w:r>
          </w:p>
          <w:p>
            <w:pPr>
              <w:pStyle w:val="11"/>
              <w:keepNext w:val="0"/>
              <w:keepLines w:val="0"/>
              <w:widowControl w:val="0"/>
              <w:shd w:val="clear" w:color="auto" w:fill="auto"/>
              <w:bidi w:val="0"/>
              <w:spacing w:before="0" w:after="0" w:line="262" w:lineRule="auto"/>
              <w:ind w:left="0" w:right="0" w:firstLine="800"/>
              <w:jc w:val="left"/>
              <w:rPr>
                <w:sz w:val="17"/>
                <w:szCs w:val="17"/>
              </w:rPr>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Date: 19</w:t>
            </w:r>
            <w:r>
              <w:rPr>
                <w:rFonts w:ascii="Times New Roman" w:hAnsi="Times New Roman" w:eastAsia="Times New Roman" w:cs="Times New Roman"/>
                <w:b/>
                <w:bCs/>
                <w:color w:val="000000"/>
                <w:spacing w:val="0"/>
                <w:w w:val="100"/>
                <w:position w:val="0"/>
                <w:sz w:val="17"/>
                <w:szCs w:val="17"/>
                <w:shd w:val="clear" w:color="auto" w:fill="auto"/>
                <w:vertAlign w:val="superscript"/>
                <w:lang w:val="en-US" w:eastAsia="en-US" w:bidi="en-US"/>
              </w:rPr>
              <w:t>,h</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July 2022</w:t>
            </w:r>
          </w:p>
        </w:tc>
      </w:tr>
    </w:tbl>
    <w:p/>
    <w:sectPr>
      <w:footerReference r:id="rId15" w:type="first"/>
      <w:footerReference r:id="rId13" w:type="default"/>
      <w:footerReference r:id="rId14" w:type="even"/>
      <w:footnotePr>
        <w:numFmt w:val="decimal"/>
      </w:footnotePr>
      <w:pgSz w:w="8400" w:h="11900"/>
      <w:pgMar w:top="764" w:right="921" w:bottom="1319" w:left="339" w:header="0" w:footer="3" w:gutter="0"/>
      <w:cols w:space="720" w:num="1"/>
      <w:titlePg/>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2640965</wp:posOffset>
              </wp:positionH>
              <wp:positionV relativeFrom="page">
                <wp:posOffset>6622415</wp:posOffset>
              </wp:positionV>
              <wp:extent cx="36195" cy="61595"/>
              <wp:effectExtent l="0" t="0" r="0" b="0"/>
              <wp:wrapNone/>
              <wp:docPr id="1" name="Shape 1"/>
              <wp:cNvGraphicFramePr/>
              <a:graphic xmlns:a="http://schemas.openxmlformats.org/drawingml/2006/main">
                <a:graphicData uri="http://schemas.microsoft.com/office/word/2010/wordprocessingShape">
                  <wps:wsp>
                    <wps:cNvSpPr txBox="1"/>
                    <wps:spPr>
                      <a:xfrm>
                        <a:off x="0" y="0"/>
                        <a:ext cx="36195" cy="61595"/>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Arial" w:hAnsi="Arial" w:eastAsia="Arial" w:cs="Arial"/>
                              <w:color w:val="545454"/>
                              <w:spacing w:val="0"/>
                              <w:w w:val="100"/>
                              <w:position w:val="0"/>
                              <w:sz w:val="13"/>
                              <w:szCs w:val="13"/>
                              <w:shd w:val="clear" w:color="auto" w:fill="auto"/>
                              <w:lang w:val="en-US" w:eastAsia="en-US" w:bidi="en-US"/>
                            </w:rPr>
                            <w:t>#</w:t>
                          </w:r>
                          <w:r>
                            <w:rPr>
                              <w:rFonts w:ascii="Arial" w:hAnsi="Arial" w:eastAsia="Arial" w:cs="Arial"/>
                              <w:color w:val="545454"/>
                              <w:spacing w:val="0"/>
                              <w:w w:val="100"/>
                              <w:position w:val="0"/>
                              <w:sz w:val="13"/>
                              <w:szCs w:val="13"/>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07.95pt;margin-top:521.45pt;height:4.85pt;width:2.8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NAqZlPYAAAADQEAAA8AAAAAAAAAAQAgAAAAOAAAAGRycy9kb3ducmV2Lnht&#10;bFBLAQIUABQAAAAIAIdO4kA3vUOSqgEAAG0DAAAOAAAAAAAAAAEAIAAAAD0BAABkcnMvZTJvRG9j&#10;LnhtbFBLBQYAAAAABgAGAFkBAABZBQ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Arial" w:hAnsi="Arial" w:eastAsia="Arial" w:cs="Arial"/>
                        <w:color w:val="545454"/>
                        <w:spacing w:val="0"/>
                        <w:w w:val="100"/>
                        <w:position w:val="0"/>
                        <w:sz w:val="13"/>
                        <w:szCs w:val="13"/>
                        <w:shd w:val="clear" w:color="auto" w:fill="auto"/>
                        <w:lang w:val="en-US" w:eastAsia="en-US" w:bidi="en-US"/>
                      </w:rPr>
                      <w:t>#</w:t>
                    </w:r>
                    <w:r>
                      <w:rPr>
                        <w:rFonts w:ascii="Arial" w:hAnsi="Arial" w:eastAsia="Arial" w:cs="Arial"/>
                        <w:color w:val="545454"/>
                        <w:spacing w:val="0"/>
                        <w:w w:val="100"/>
                        <w:position w:val="0"/>
                        <w:sz w:val="13"/>
                        <w:szCs w:val="13"/>
                        <w:shd w:val="clear" w:color="auto" w:fill="auto"/>
                        <w:lang w:val="en-US" w:eastAsia="en-US" w:bidi="en-US"/>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2647315</wp:posOffset>
              </wp:positionH>
              <wp:positionV relativeFrom="page">
                <wp:posOffset>6782435</wp:posOffset>
              </wp:positionV>
              <wp:extent cx="82550" cy="60960"/>
              <wp:effectExtent l="0" t="0" r="0" b="0"/>
              <wp:wrapNone/>
              <wp:docPr id="23" name="Shape 23"/>
              <wp:cNvGraphicFramePr/>
              <a:graphic xmlns:a="http://schemas.openxmlformats.org/drawingml/2006/main">
                <a:graphicData uri="http://schemas.microsoft.com/office/word/2010/wordprocessingShape">
                  <wps:wsp>
                    <wps:cNvSpPr txBox="1"/>
                    <wps:spPr>
                      <a:xfrm>
                        <a:off x="0" y="0"/>
                        <a:ext cx="82550" cy="6096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Arial" w:hAnsi="Arial" w:eastAsia="Arial" w:cs="Arial"/>
                              <w:color w:val="3F3F3F"/>
                              <w:spacing w:val="0"/>
                              <w:w w:val="100"/>
                              <w:position w:val="0"/>
                              <w:sz w:val="13"/>
                              <w:szCs w:val="13"/>
                              <w:shd w:val="clear" w:color="auto" w:fill="auto"/>
                              <w:lang w:val="en-US" w:eastAsia="en-US" w:bidi="en-US"/>
                            </w:rPr>
                            <w:t>#</w:t>
                          </w:r>
                          <w:r>
                            <w:rPr>
                              <w:rFonts w:ascii="Arial" w:hAnsi="Arial" w:eastAsia="Arial" w:cs="Arial"/>
                              <w:color w:val="3F3F3F"/>
                              <w:spacing w:val="0"/>
                              <w:w w:val="100"/>
                              <w:position w:val="0"/>
                              <w:sz w:val="13"/>
                              <w:szCs w:val="13"/>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23" o:spid="_x0000_s1026" o:spt="202" type="#_x0000_t202" style="position:absolute;left:0pt;margin-left:208.45pt;margin-top:534.05pt;height:4.8pt;width:6.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AEbP09gAAAANAQAADwAAAAAAAAABACAAAAA4AAAAZHJzL2Rvd25yZXYu&#10;eG1sUEsBAhQAFAAAAAgAh07iQFPvWc2sAQAAbwMAAA4AAAAAAAAAAQAgAAAAPQEAAGRycy9lMm9E&#10;b2MueG1sUEsFBgAAAAAGAAYAWQEAAFsFA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Arial" w:hAnsi="Arial" w:eastAsia="Arial" w:cs="Arial"/>
                        <w:color w:val="3F3F3F"/>
                        <w:spacing w:val="0"/>
                        <w:w w:val="100"/>
                        <w:position w:val="0"/>
                        <w:sz w:val="13"/>
                        <w:szCs w:val="13"/>
                        <w:shd w:val="clear" w:color="auto" w:fill="auto"/>
                        <w:lang w:val="en-US" w:eastAsia="en-US" w:bidi="en-US"/>
                      </w:rPr>
                      <w:t>#</w:t>
                    </w:r>
                    <w:r>
                      <w:rPr>
                        <w:rFonts w:ascii="Arial" w:hAnsi="Arial" w:eastAsia="Arial" w:cs="Arial"/>
                        <w:color w:val="3F3F3F"/>
                        <w:spacing w:val="0"/>
                        <w:w w:val="100"/>
                        <w:position w:val="0"/>
                        <w:sz w:val="13"/>
                        <w:szCs w:val="13"/>
                        <w:shd w:val="clear" w:color="auto" w:fill="auto"/>
                        <w:lang w:val="en-US" w:eastAsia="en-US" w:bidi="en-US"/>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2710815</wp:posOffset>
              </wp:positionH>
              <wp:positionV relativeFrom="page">
                <wp:posOffset>6674485</wp:posOffset>
              </wp:positionV>
              <wp:extent cx="40005" cy="62230"/>
              <wp:effectExtent l="0" t="0" r="0" b="0"/>
              <wp:wrapNone/>
              <wp:docPr id="25" name="Shape 25"/>
              <wp:cNvGraphicFramePr/>
              <a:graphic xmlns:a="http://schemas.openxmlformats.org/drawingml/2006/main">
                <a:graphicData uri="http://schemas.microsoft.com/office/word/2010/wordprocessingShape">
                  <wps:wsp>
                    <wps:cNvSpPr txBox="1"/>
                    <wps:spPr>
                      <a:xfrm>
                        <a:off x="0" y="0"/>
                        <a:ext cx="40005" cy="6223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Arial" w:hAnsi="Arial" w:eastAsia="Arial" w:cs="Arial"/>
                              <w:color w:val="28282B"/>
                              <w:spacing w:val="0"/>
                              <w:w w:val="100"/>
                              <w:position w:val="0"/>
                              <w:sz w:val="13"/>
                              <w:szCs w:val="13"/>
                              <w:shd w:val="clear" w:color="auto" w:fill="auto"/>
                              <w:lang w:val="en-US" w:eastAsia="en-US" w:bidi="en-US"/>
                            </w:rPr>
                            <w:t>#</w:t>
                          </w:r>
                          <w:r>
                            <w:rPr>
                              <w:rFonts w:ascii="Arial" w:hAnsi="Arial" w:eastAsia="Arial" w:cs="Arial"/>
                              <w:color w:val="28282B"/>
                              <w:spacing w:val="0"/>
                              <w:w w:val="100"/>
                              <w:position w:val="0"/>
                              <w:sz w:val="13"/>
                              <w:szCs w:val="13"/>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25" o:spid="_x0000_s1026" o:spt="202" type="#_x0000_t202" style="position:absolute;left:0pt;margin-left:213.45pt;margin-top:525.55pt;height:4.9pt;width:3.1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G0rZFbZAAAADQEAAA8AAAAAAAAAAQAgAAAAOAAAAGRycy9kb3ducmV2&#10;LnhtbFBLAQIUABQAAAAIAIdO4kCzRfVprAEAAG8DAAAOAAAAAAAAAAEAIAAAAD4BAABkcnMvZTJv&#10;RG9jLnhtbFBLBQYAAAAABgAGAFkBAABcBQ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Arial" w:hAnsi="Arial" w:eastAsia="Arial" w:cs="Arial"/>
                        <w:color w:val="28282B"/>
                        <w:spacing w:val="0"/>
                        <w:w w:val="100"/>
                        <w:position w:val="0"/>
                        <w:sz w:val="13"/>
                        <w:szCs w:val="13"/>
                        <w:shd w:val="clear" w:color="auto" w:fill="auto"/>
                        <w:lang w:val="en-US" w:eastAsia="en-US" w:bidi="en-US"/>
                      </w:rPr>
                      <w:t>#</w:t>
                    </w:r>
                    <w:r>
                      <w:rPr>
                        <w:rFonts w:ascii="Arial" w:hAnsi="Arial" w:eastAsia="Arial" w:cs="Arial"/>
                        <w:color w:val="28282B"/>
                        <w:spacing w:val="0"/>
                        <w:w w:val="100"/>
                        <w:position w:val="0"/>
                        <w:sz w:val="13"/>
                        <w:szCs w:val="13"/>
                        <w:shd w:val="clear" w:color="auto" w:fill="auto"/>
                        <w:lang w:val="en-US" w:eastAsia="en-US" w:bidi="en-US"/>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2640965</wp:posOffset>
              </wp:positionH>
              <wp:positionV relativeFrom="page">
                <wp:posOffset>6622415</wp:posOffset>
              </wp:positionV>
              <wp:extent cx="36195" cy="61595"/>
              <wp:effectExtent l="0" t="0" r="0" b="0"/>
              <wp:wrapNone/>
              <wp:docPr id="3" name="Shape 3"/>
              <wp:cNvGraphicFramePr/>
              <a:graphic xmlns:a="http://schemas.openxmlformats.org/drawingml/2006/main">
                <a:graphicData uri="http://schemas.microsoft.com/office/word/2010/wordprocessingShape">
                  <wps:wsp>
                    <wps:cNvSpPr txBox="1"/>
                    <wps:spPr>
                      <a:xfrm>
                        <a:off x="0" y="0"/>
                        <a:ext cx="36195" cy="61595"/>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Arial" w:hAnsi="Arial" w:eastAsia="Arial" w:cs="Arial"/>
                              <w:color w:val="545454"/>
                              <w:spacing w:val="0"/>
                              <w:w w:val="100"/>
                              <w:position w:val="0"/>
                              <w:sz w:val="13"/>
                              <w:szCs w:val="13"/>
                              <w:shd w:val="clear" w:color="auto" w:fill="auto"/>
                              <w:lang w:val="en-US" w:eastAsia="en-US" w:bidi="en-US"/>
                            </w:rPr>
                            <w:t>#</w:t>
                          </w:r>
                          <w:r>
                            <w:rPr>
                              <w:rFonts w:ascii="Arial" w:hAnsi="Arial" w:eastAsia="Arial" w:cs="Arial"/>
                              <w:color w:val="545454"/>
                              <w:spacing w:val="0"/>
                              <w:w w:val="100"/>
                              <w:position w:val="0"/>
                              <w:sz w:val="13"/>
                              <w:szCs w:val="13"/>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3" o:spid="_x0000_s1026" o:spt="202" type="#_x0000_t202" style="position:absolute;left:0pt;margin-left:207.95pt;margin-top:521.45pt;height:4.85pt;width:2.8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QKmZT2AAAAA0BAAAPAAAAAAAAAAEAIAAAADgAAABkcnMvZG93bnJldi54&#10;bWxQSwECFAAUAAAACACHTuJAGwy9oKsBAABtAwAADgAAAAAAAAABACAAAAA9AQAAZHJzL2Uyb0Rv&#10;Yy54bWxQSwUGAAAAAAYABgBZAQAAWgU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Arial" w:hAnsi="Arial" w:eastAsia="Arial" w:cs="Arial"/>
                        <w:color w:val="545454"/>
                        <w:spacing w:val="0"/>
                        <w:w w:val="100"/>
                        <w:position w:val="0"/>
                        <w:sz w:val="13"/>
                        <w:szCs w:val="13"/>
                        <w:shd w:val="clear" w:color="auto" w:fill="auto"/>
                        <w:lang w:val="en-US" w:eastAsia="en-US" w:bidi="en-US"/>
                      </w:rPr>
                      <w:t>#</w:t>
                    </w:r>
                    <w:r>
                      <w:rPr>
                        <w:rFonts w:ascii="Arial" w:hAnsi="Arial" w:eastAsia="Arial" w:cs="Arial"/>
                        <w:color w:val="545454"/>
                        <w:spacing w:val="0"/>
                        <w:w w:val="100"/>
                        <w:position w:val="0"/>
                        <w:sz w:val="13"/>
                        <w:szCs w:val="13"/>
                        <w:shd w:val="clear" w:color="auto" w:fill="auto"/>
                        <w:lang w:val="en-US" w:eastAsia="en-US" w:bidi="en-US"/>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2720975</wp:posOffset>
              </wp:positionH>
              <wp:positionV relativeFrom="page">
                <wp:posOffset>6638290</wp:posOffset>
              </wp:positionV>
              <wp:extent cx="32385" cy="60960"/>
              <wp:effectExtent l="0" t="0" r="0" b="0"/>
              <wp:wrapNone/>
              <wp:docPr id="5" name="Shape 5"/>
              <wp:cNvGraphicFramePr/>
              <a:graphic xmlns:a="http://schemas.openxmlformats.org/drawingml/2006/main">
                <a:graphicData uri="http://schemas.microsoft.com/office/word/2010/wordprocessingShape">
                  <wps:wsp>
                    <wps:cNvSpPr txBox="1"/>
                    <wps:spPr>
                      <a:xfrm>
                        <a:off x="0" y="0"/>
                        <a:ext cx="32385" cy="6096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Arial" w:hAnsi="Arial" w:eastAsia="Arial" w:cs="Arial"/>
                              <w:color w:val="3F3F3F"/>
                              <w:spacing w:val="0"/>
                              <w:w w:val="100"/>
                              <w:position w:val="0"/>
                              <w:sz w:val="13"/>
                              <w:szCs w:val="13"/>
                              <w:shd w:val="clear" w:color="auto" w:fill="auto"/>
                              <w:lang w:val="en-US" w:eastAsia="en-US" w:bidi="en-US"/>
                            </w:rPr>
                            <w:t>#</w:t>
                          </w:r>
                          <w:r>
                            <w:rPr>
                              <w:rFonts w:ascii="Arial" w:hAnsi="Arial" w:eastAsia="Arial" w:cs="Arial"/>
                              <w:color w:val="3F3F3F"/>
                              <w:spacing w:val="0"/>
                              <w:w w:val="100"/>
                              <w:position w:val="0"/>
                              <w:sz w:val="13"/>
                              <w:szCs w:val="13"/>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14.25pt;margin-top:522.7pt;height:4.8pt;width:2.5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CxbBjj2AAAAA0BAAAPAAAAAAAAAAEAIAAAADgAAABkcnMvZG93bnJldi54&#10;bWxQSwECFAAUAAAACACHTuJA4UCnfKsBAABtAwAADgAAAAAAAAABACAAAAA9AQAAZHJzL2Uyb0Rv&#10;Yy54bWxQSwUGAAAAAAYABgBZAQAAWgU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Arial" w:hAnsi="Arial" w:eastAsia="Arial" w:cs="Arial"/>
                        <w:color w:val="3F3F3F"/>
                        <w:spacing w:val="0"/>
                        <w:w w:val="100"/>
                        <w:position w:val="0"/>
                        <w:sz w:val="13"/>
                        <w:szCs w:val="13"/>
                        <w:shd w:val="clear" w:color="auto" w:fill="auto"/>
                        <w:lang w:val="en-US" w:eastAsia="en-US" w:bidi="en-US"/>
                      </w:rPr>
                      <w:t>#</w:t>
                    </w:r>
                    <w:r>
                      <w:rPr>
                        <w:rFonts w:ascii="Arial" w:hAnsi="Arial" w:eastAsia="Arial" w:cs="Arial"/>
                        <w:color w:val="3F3F3F"/>
                        <w:spacing w:val="0"/>
                        <w:w w:val="100"/>
                        <w:position w:val="0"/>
                        <w:sz w:val="13"/>
                        <w:szCs w:val="13"/>
                        <w:shd w:val="clear" w:color="auto" w:fill="auto"/>
                        <w:lang w:val="en-US" w:eastAsia="en-US" w:bidi="en-US"/>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2640965</wp:posOffset>
              </wp:positionH>
              <wp:positionV relativeFrom="page">
                <wp:posOffset>6622415</wp:posOffset>
              </wp:positionV>
              <wp:extent cx="36195" cy="61595"/>
              <wp:effectExtent l="0" t="0" r="0" b="0"/>
              <wp:wrapNone/>
              <wp:docPr id="11" name="Shape 11"/>
              <wp:cNvGraphicFramePr/>
              <a:graphic xmlns:a="http://schemas.openxmlformats.org/drawingml/2006/main">
                <a:graphicData uri="http://schemas.microsoft.com/office/word/2010/wordprocessingShape">
                  <wps:wsp>
                    <wps:cNvSpPr txBox="1"/>
                    <wps:spPr>
                      <a:xfrm>
                        <a:off x="0" y="0"/>
                        <a:ext cx="36195" cy="61595"/>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Arial" w:hAnsi="Arial" w:eastAsia="Arial" w:cs="Arial"/>
                              <w:color w:val="545454"/>
                              <w:spacing w:val="0"/>
                              <w:w w:val="100"/>
                              <w:position w:val="0"/>
                              <w:sz w:val="13"/>
                              <w:szCs w:val="13"/>
                              <w:shd w:val="clear" w:color="auto" w:fill="auto"/>
                              <w:lang w:val="en-US" w:eastAsia="en-US" w:bidi="en-US"/>
                            </w:rPr>
                            <w:t>#</w:t>
                          </w:r>
                          <w:r>
                            <w:rPr>
                              <w:rFonts w:ascii="Arial" w:hAnsi="Arial" w:eastAsia="Arial" w:cs="Arial"/>
                              <w:color w:val="545454"/>
                              <w:spacing w:val="0"/>
                              <w:w w:val="100"/>
                              <w:position w:val="0"/>
                              <w:sz w:val="13"/>
                              <w:szCs w:val="13"/>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11" o:spid="_x0000_s1026" o:spt="202" type="#_x0000_t202" style="position:absolute;left:0pt;margin-left:207.95pt;margin-top:521.45pt;height:4.85pt;width:2.8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QKmZT2AAAAA0BAAAPAAAAAAAAAAEAIAAAADgAAABkcnMvZG93bnJldi54&#10;bWxQSwECFAAUAAAACACHTuJAVr7bAasBAABvAwAADgAAAAAAAAABACAAAAA9AQAAZHJzL2Uyb0Rv&#10;Yy54bWxQSwUGAAAAAAYABgBZAQAAWgU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Arial" w:hAnsi="Arial" w:eastAsia="Arial" w:cs="Arial"/>
                        <w:color w:val="545454"/>
                        <w:spacing w:val="0"/>
                        <w:w w:val="100"/>
                        <w:position w:val="0"/>
                        <w:sz w:val="13"/>
                        <w:szCs w:val="13"/>
                        <w:shd w:val="clear" w:color="auto" w:fill="auto"/>
                        <w:lang w:val="en-US" w:eastAsia="en-US" w:bidi="en-US"/>
                      </w:rPr>
                      <w:t>#</w:t>
                    </w:r>
                    <w:r>
                      <w:rPr>
                        <w:rFonts w:ascii="Arial" w:hAnsi="Arial" w:eastAsia="Arial" w:cs="Arial"/>
                        <w:color w:val="545454"/>
                        <w:spacing w:val="0"/>
                        <w:w w:val="100"/>
                        <w:position w:val="0"/>
                        <w:sz w:val="13"/>
                        <w:szCs w:val="13"/>
                        <w:shd w:val="clear" w:color="auto" w:fill="auto"/>
                        <w:lang w:val="en-US" w:eastAsia="en-US" w:bidi="en-US"/>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2640965</wp:posOffset>
              </wp:positionH>
              <wp:positionV relativeFrom="page">
                <wp:posOffset>6622415</wp:posOffset>
              </wp:positionV>
              <wp:extent cx="36195" cy="61595"/>
              <wp:effectExtent l="0" t="0" r="0" b="0"/>
              <wp:wrapNone/>
              <wp:docPr id="13" name="Shape 13"/>
              <wp:cNvGraphicFramePr/>
              <a:graphic xmlns:a="http://schemas.openxmlformats.org/drawingml/2006/main">
                <a:graphicData uri="http://schemas.microsoft.com/office/word/2010/wordprocessingShape">
                  <wps:wsp>
                    <wps:cNvSpPr txBox="1"/>
                    <wps:spPr>
                      <a:xfrm>
                        <a:off x="0" y="0"/>
                        <a:ext cx="36195" cy="61595"/>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Arial" w:hAnsi="Arial" w:eastAsia="Arial" w:cs="Arial"/>
                              <w:color w:val="545454"/>
                              <w:spacing w:val="0"/>
                              <w:w w:val="100"/>
                              <w:position w:val="0"/>
                              <w:sz w:val="13"/>
                              <w:szCs w:val="13"/>
                              <w:shd w:val="clear" w:color="auto" w:fill="auto"/>
                              <w:lang w:val="en-US" w:eastAsia="en-US" w:bidi="en-US"/>
                            </w:rPr>
                            <w:t>#</w:t>
                          </w:r>
                          <w:r>
                            <w:rPr>
                              <w:rFonts w:ascii="Arial" w:hAnsi="Arial" w:eastAsia="Arial" w:cs="Arial"/>
                              <w:color w:val="545454"/>
                              <w:spacing w:val="0"/>
                              <w:w w:val="100"/>
                              <w:position w:val="0"/>
                              <w:sz w:val="13"/>
                              <w:szCs w:val="13"/>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13" o:spid="_x0000_s1026" o:spt="202" type="#_x0000_t202" style="position:absolute;left:0pt;margin-left:207.95pt;margin-top:521.45pt;height:4.85pt;width:2.8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QKmZT2AAAAA0BAAAPAAAAAAAAAAEAIAAAADgAAABkcnMvZG93bnJldi54&#10;bWxQSwECFAAUAAAACACHTuJASoulGasBAABvAwAADgAAAAAAAAABACAAAAA9AQAAZHJzL2Uyb0Rv&#10;Yy54bWxQSwUGAAAAAAYABgBZAQAAWgU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Arial" w:hAnsi="Arial" w:eastAsia="Arial" w:cs="Arial"/>
                        <w:color w:val="545454"/>
                        <w:spacing w:val="0"/>
                        <w:w w:val="100"/>
                        <w:position w:val="0"/>
                        <w:sz w:val="13"/>
                        <w:szCs w:val="13"/>
                        <w:shd w:val="clear" w:color="auto" w:fill="auto"/>
                        <w:lang w:val="en-US" w:eastAsia="en-US" w:bidi="en-US"/>
                      </w:rPr>
                      <w:t>#</w:t>
                    </w:r>
                    <w:r>
                      <w:rPr>
                        <w:rFonts w:ascii="Arial" w:hAnsi="Arial" w:eastAsia="Arial" w:cs="Arial"/>
                        <w:color w:val="545454"/>
                        <w:spacing w:val="0"/>
                        <w:w w:val="100"/>
                        <w:position w:val="0"/>
                        <w:sz w:val="13"/>
                        <w:szCs w:val="13"/>
                        <w:shd w:val="clear" w:color="auto" w:fill="auto"/>
                        <w:lang w:val="en-US" w:eastAsia="en-US" w:bidi="en-US"/>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2701290</wp:posOffset>
              </wp:positionH>
              <wp:positionV relativeFrom="page">
                <wp:posOffset>6622415</wp:posOffset>
              </wp:positionV>
              <wp:extent cx="43815" cy="59055"/>
              <wp:effectExtent l="0" t="0" r="0" b="0"/>
              <wp:wrapNone/>
              <wp:docPr id="15" name="Shape 15"/>
              <wp:cNvGraphicFramePr/>
              <a:graphic xmlns:a="http://schemas.openxmlformats.org/drawingml/2006/main">
                <a:graphicData uri="http://schemas.microsoft.com/office/word/2010/wordprocessingShape">
                  <wps:wsp>
                    <wps:cNvSpPr txBox="1"/>
                    <wps:spPr>
                      <a:xfrm>
                        <a:off x="0" y="0"/>
                        <a:ext cx="43815" cy="59055"/>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Arial" w:hAnsi="Arial" w:eastAsia="Arial" w:cs="Arial"/>
                              <w:color w:val="3F3F3F"/>
                              <w:spacing w:val="0"/>
                              <w:w w:val="100"/>
                              <w:position w:val="0"/>
                              <w:sz w:val="13"/>
                              <w:szCs w:val="13"/>
                              <w:shd w:val="clear" w:color="auto" w:fill="auto"/>
                              <w:lang w:val="en-US" w:eastAsia="en-US" w:bidi="en-US"/>
                            </w:rPr>
                            <w:t>#</w:t>
                          </w:r>
                          <w:r>
                            <w:rPr>
                              <w:rFonts w:ascii="Arial" w:hAnsi="Arial" w:eastAsia="Arial" w:cs="Arial"/>
                              <w:color w:val="3F3F3F"/>
                              <w:spacing w:val="0"/>
                              <w:w w:val="100"/>
                              <w:position w:val="0"/>
                              <w:sz w:val="13"/>
                              <w:szCs w:val="13"/>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15" o:spid="_x0000_s1026" o:spt="202" type="#_x0000_t202" style="position:absolute;left:0pt;margin-left:212.7pt;margin-top:521.45pt;height:4.65pt;width:3.4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RQotu2AAAAA0BAAAPAAAAAAAAAAEAIAAAADgAAABkcnMvZG93bnJldi54&#10;bWxQSwECFAAUAAAACACHTuJA2GMq5qsBAABvAwAADgAAAAAAAAABACAAAAA9AQAAZHJzL2Uyb0Rv&#10;Yy54bWxQSwUGAAAAAAYABgBZAQAAWgU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Arial" w:hAnsi="Arial" w:eastAsia="Arial" w:cs="Arial"/>
                        <w:color w:val="3F3F3F"/>
                        <w:spacing w:val="0"/>
                        <w:w w:val="100"/>
                        <w:position w:val="0"/>
                        <w:sz w:val="13"/>
                        <w:szCs w:val="13"/>
                        <w:shd w:val="clear" w:color="auto" w:fill="auto"/>
                        <w:lang w:val="en-US" w:eastAsia="en-US" w:bidi="en-US"/>
                      </w:rPr>
                      <w:t>#</w:t>
                    </w:r>
                    <w:r>
                      <w:rPr>
                        <w:rFonts w:ascii="Arial" w:hAnsi="Arial" w:eastAsia="Arial" w:cs="Arial"/>
                        <w:color w:val="3F3F3F"/>
                        <w:spacing w:val="0"/>
                        <w:w w:val="100"/>
                        <w:position w:val="0"/>
                        <w:sz w:val="13"/>
                        <w:szCs w:val="13"/>
                        <w:shd w:val="clear" w:color="auto" w:fill="auto"/>
                        <w:lang w:val="en-US" w:eastAsia="en-US" w:bidi="en-US"/>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2690495</wp:posOffset>
              </wp:positionH>
              <wp:positionV relativeFrom="page">
                <wp:posOffset>6622415</wp:posOffset>
              </wp:positionV>
              <wp:extent cx="36830" cy="60960"/>
              <wp:effectExtent l="0" t="0" r="0" b="0"/>
              <wp:wrapNone/>
              <wp:docPr id="17" name="Shape 17"/>
              <wp:cNvGraphicFramePr/>
              <a:graphic xmlns:a="http://schemas.openxmlformats.org/drawingml/2006/main">
                <a:graphicData uri="http://schemas.microsoft.com/office/word/2010/wordprocessingShape">
                  <wps:wsp>
                    <wps:cNvSpPr txBox="1"/>
                    <wps:spPr>
                      <a:xfrm>
                        <a:off x="0" y="0"/>
                        <a:ext cx="36830" cy="6096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Arial" w:hAnsi="Arial" w:eastAsia="Arial" w:cs="Arial"/>
                              <w:color w:val="545454"/>
                              <w:spacing w:val="0"/>
                              <w:w w:val="100"/>
                              <w:position w:val="0"/>
                              <w:sz w:val="13"/>
                              <w:szCs w:val="13"/>
                              <w:shd w:val="clear" w:color="auto" w:fill="auto"/>
                              <w:lang w:val="en-US" w:eastAsia="en-US" w:bidi="en-US"/>
                            </w:rPr>
                            <w:t>#</w:t>
                          </w:r>
                          <w:r>
                            <w:rPr>
                              <w:rFonts w:ascii="Arial" w:hAnsi="Arial" w:eastAsia="Arial" w:cs="Arial"/>
                              <w:color w:val="545454"/>
                              <w:spacing w:val="0"/>
                              <w:w w:val="100"/>
                              <w:position w:val="0"/>
                              <w:sz w:val="13"/>
                              <w:szCs w:val="13"/>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17" o:spid="_x0000_s1026" o:spt="202" type="#_x0000_t202" style="position:absolute;left:0pt;margin-left:211.85pt;margin-top:521.45pt;height:4.8pt;width:2.9pt;mso-position-horizontal-relative:page;mso-position-vertical-relative:page;mso-wrap-style:none;z-index:-251657216;mso-width-relative:page;mso-height-relative:page;" filled="f" stroked="f" coordsize="21600,21600" o:gfxdata="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xxEEFNgAAAANAQAADwAAAAAAAAABACAAAAA4AAAAZHJzL2Rvd25yZXYu&#10;eG1sUEsBAhQAFAAAAAgAh07iQO4eMCCsAQAAbwMAAA4AAAAAAAAAAQAgAAAAPQEAAGRycy9lMm9E&#10;b2MueG1sUEsFBgAAAAAGAAYAWQEAAFsFA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Arial" w:hAnsi="Arial" w:eastAsia="Arial" w:cs="Arial"/>
                        <w:color w:val="545454"/>
                        <w:spacing w:val="0"/>
                        <w:w w:val="100"/>
                        <w:position w:val="0"/>
                        <w:sz w:val="13"/>
                        <w:szCs w:val="13"/>
                        <w:shd w:val="clear" w:color="auto" w:fill="auto"/>
                        <w:lang w:val="en-US" w:eastAsia="en-US" w:bidi="en-US"/>
                      </w:rPr>
                      <w:t>#</w:t>
                    </w:r>
                    <w:r>
                      <w:rPr>
                        <w:rFonts w:ascii="Arial" w:hAnsi="Arial" w:eastAsia="Arial" w:cs="Arial"/>
                        <w:color w:val="545454"/>
                        <w:spacing w:val="0"/>
                        <w:w w:val="100"/>
                        <w:position w:val="0"/>
                        <w:sz w:val="13"/>
                        <w:szCs w:val="13"/>
                        <w:shd w:val="clear" w:color="auto" w:fill="auto"/>
                        <w:lang w:val="en-US" w:eastAsia="en-US" w:bidi="en-US"/>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2690495</wp:posOffset>
              </wp:positionH>
              <wp:positionV relativeFrom="page">
                <wp:posOffset>6622415</wp:posOffset>
              </wp:positionV>
              <wp:extent cx="36830" cy="60960"/>
              <wp:effectExtent l="0" t="0" r="0" b="0"/>
              <wp:wrapNone/>
              <wp:docPr id="19" name="Shape 19"/>
              <wp:cNvGraphicFramePr/>
              <a:graphic xmlns:a="http://schemas.openxmlformats.org/drawingml/2006/main">
                <a:graphicData uri="http://schemas.microsoft.com/office/word/2010/wordprocessingShape">
                  <wps:wsp>
                    <wps:cNvSpPr txBox="1"/>
                    <wps:spPr>
                      <a:xfrm>
                        <a:off x="0" y="0"/>
                        <a:ext cx="36830" cy="6096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Arial" w:hAnsi="Arial" w:eastAsia="Arial" w:cs="Arial"/>
                              <w:color w:val="545454"/>
                              <w:spacing w:val="0"/>
                              <w:w w:val="100"/>
                              <w:position w:val="0"/>
                              <w:sz w:val="13"/>
                              <w:szCs w:val="13"/>
                              <w:shd w:val="clear" w:color="auto" w:fill="auto"/>
                              <w:lang w:val="en-US" w:eastAsia="en-US" w:bidi="en-US"/>
                            </w:rPr>
                            <w:t>#</w:t>
                          </w:r>
                          <w:r>
                            <w:rPr>
                              <w:rFonts w:ascii="Arial" w:hAnsi="Arial" w:eastAsia="Arial" w:cs="Arial"/>
                              <w:color w:val="545454"/>
                              <w:spacing w:val="0"/>
                              <w:w w:val="100"/>
                              <w:position w:val="0"/>
                              <w:sz w:val="13"/>
                              <w:szCs w:val="13"/>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19" o:spid="_x0000_s1026" o:spt="202" type="#_x0000_t202" style="position:absolute;left:0pt;margin-left:211.85pt;margin-top:521.45pt;height:4.8pt;width:2.9pt;mso-position-horizontal-relative:page;mso-position-vertical-relative:page;mso-wrap-style:none;z-index:-251657216;mso-width-relative:page;mso-height-relative:page;" filled="f" stroked="f" coordsize="21600,21600" o:gfxdata="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HEQQU2AAAAA0BAAAPAAAAAAAAAAEAIAAAADgAAABkcnMvZG93bnJldi54&#10;bWxQSwECFAAUAAAACACHTuJAupVKaasBAABvAwAADgAAAAAAAAABACAAAAA9AQAAZHJzL2Uyb0Rv&#10;Yy54bWxQSwUGAAAAAAYABgBZAQAAWgU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Arial" w:hAnsi="Arial" w:eastAsia="Arial" w:cs="Arial"/>
                        <w:color w:val="545454"/>
                        <w:spacing w:val="0"/>
                        <w:w w:val="100"/>
                        <w:position w:val="0"/>
                        <w:sz w:val="13"/>
                        <w:szCs w:val="13"/>
                        <w:shd w:val="clear" w:color="auto" w:fill="auto"/>
                        <w:lang w:val="en-US" w:eastAsia="en-US" w:bidi="en-US"/>
                      </w:rPr>
                      <w:t>#</w:t>
                    </w:r>
                    <w:r>
                      <w:rPr>
                        <w:rFonts w:ascii="Arial" w:hAnsi="Arial" w:eastAsia="Arial" w:cs="Arial"/>
                        <w:color w:val="545454"/>
                        <w:spacing w:val="0"/>
                        <w:w w:val="100"/>
                        <w:position w:val="0"/>
                        <w:sz w:val="13"/>
                        <w:szCs w:val="13"/>
                        <w:shd w:val="clear" w:color="auto" w:fill="auto"/>
                        <w:lang w:val="en-US" w:eastAsia="en-US" w:bidi="en-US"/>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F2774C"/>
    <w:multiLevelType w:val="singleLevel"/>
    <w:tmpl w:val="CBF2774C"/>
    <w:lvl w:ilvl="0" w:tentative="0">
      <w:start w:val="1"/>
      <w:numFmt w:val="lowerRoman"/>
      <w:lvlText w:val="%1)"/>
      <w:lvlJc w:val="left"/>
      <w:rPr>
        <w:rFonts w:ascii="Times New Roman" w:hAnsi="Times New Roman" w:eastAsia="Times New Roman" w:cs="Times New Roman"/>
        <w:b w:val="0"/>
        <w:bCs w:val="0"/>
        <w:i w:val="0"/>
        <w:iCs w:val="0"/>
        <w:smallCaps w:val="0"/>
        <w:strike w:val="0"/>
        <w:color w:val="28282B"/>
        <w:spacing w:val="0"/>
        <w:w w:val="100"/>
        <w:position w:val="0"/>
        <w:sz w:val="18"/>
        <w:szCs w:val="18"/>
        <w:u w:val="none"/>
        <w:shd w:val="clear" w:color="auto" w:fill="auto"/>
        <w:lang w:val="en-US" w:eastAsia="en-US" w:bidi="en-US"/>
      </w:rPr>
    </w:lvl>
  </w:abstractNum>
  <w:abstractNum w:abstractNumId="1">
    <w:nsid w:val="FD973BDC"/>
    <w:multiLevelType w:val="singleLevel"/>
    <w:tmpl w:val="FD973BDC"/>
    <w:lvl w:ilvl="0" w:tentative="0">
      <w:start w:val="1"/>
      <w:numFmt w:val="lowerRoman"/>
      <w:lvlText w:val="%1)"/>
      <w:lvlJc w:val="left"/>
      <w:rPr>
        <w:rFonts w:ascii="Times New Roman" w:hAnsi="Times New Roman" w:eastAsia="Times New Roman" w:cs="Times New Roman"/>
        <w:b w:val="0"/>
        <w:bCs w:val="0"/>
        <w:i w:val="0"/>
        <w:iCs w:val="0"/>
        <w:smallCaps w:val="0"/>
        <w:strike w:val="0"/>
        <w:color w:val="28282B"/>
        <w:spacing w:val="0"/>
        <w:w w:val="100"/>
        <w:position w:val="0"/>
        <w:sz w:val="18"/>
        <w:szCs w:val="18"/>
        <w:u w:val="none"/>
        <w:shd w:val="clear" w:color="auto" w:fill="auto"/>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7"/>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compatSetting w:name="compatibilityMode" w:uri="http://schemas.microsoft.com/office/word" w:val="15"/>
  </w:compat>
  <w:rsids>
    <w:rsidRoot w:val="00000000"/>
    <w:rsid w:val="2B1F3F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character" w:customStyle="1" w:styleId="4">
    <w:name w:val="Body text|2_"/>
    <w:basedOn w:val="2"/>
    <w:link w:val="5"/>
    <w:qFormat/>
    <w:uiPriority w:val="0"/>
    <w:rPr>
      <w:rFonts w:ascii="Arial" w:hAnsi="Arial" w:eastAsia="Arial" w:cs="Arial"/>
      <w:i/>
      <w:iCs/>
      <w:color w:val="28282B"/>
      <w:sz w:val="28"/>
      <w:szCs w:val="28"/>
      <w:u w:val="none"/>
    </w:rPr>
  </w:style>
  <w:style w:type="paragraph" w:customStyle="1" w:styleId="5">
    <w:name w:val="Body text|2"/>
    <w:basedOn w:val="1"/>
    <w:link w:val="4"/>
    <w:qFormat/>
    <w:uiPriority w:val="0"/>
    <w:pPr>
      <w:widowControl w:val="0"/>
      <w:shd w:val="clear" w:color="auto" w:fill="FFFFFF"/>
    </w:pPr>
    <w:rPr>
      <w:rFonts w:ascii="Arial" w:hAnsi="Arial" w:eastAsia="Arial" w:cs="Arial"/>
      <w:i/>
      <w:iCs/>
      <w:color w:val="28282B"/>
      <w:sz w:val="28"/>
      <w:szCs w:val="28"/>
      <w:u w:val="none"/>
    </w:rPr>
  </w:style>
  <w:style w:type="character" w:customStyle="1" w:styleId="6">
    <w:name w:val="Body text|1_"/>
    <w:basedOn w:val="2"/>
    <w:link w:val="7"/>
    <w:qFormat/>
    <w:uiPriority w:val="0"/>
    <w:rPr>
      <w:color w:val="28282B"/>
      <w:sz w:val="18"/>
      <w:szCs w:val="18"/>
      <w:u w:val="none"/>
    </w:rPr>
  </w:style>
  <w:style w:type="paragraph" w:customStyle="1" w:styleId="7">
    <w:name w:val="Body text|1"/>
    <w:basedOn w:val="1"/>
    <w:link w:val="6"/>
    <w:qFormat/>
    <w:uiPriority w:val="0"/>
    <w:pPr>
      <w:widowControl w:val="0"/>
      <w:shd w:val="clear" w:color="auto" w:fill="FFFFFF"/>
      <w:spacing w:after="160" w:line="374" w:lineRule="auto"/>
      <w:ind w:firstLine="20"/>
    </w:pPr>
    <w:rPr>
      <w:color w:val="28282B"/>
      <w:sz w:val="18"/>
      <w:szCs w:val="18"/>
      <w:u w:val="none"/>
    </w:rPr>
  </w:style>
  <w:style w:type="character" w:customStyle="1" w:styleId="8">
    <w:name w:val="Header or footer|2_"/>
    <w:basedOn w:val="2"/>
    <w:link w:val="9"/>
    <w:qFormat/>
    <w:uiPriority w:val="0"/>
    <w:rPr>
      <w:sz w:val="20"/>
      <w:szCs w:val="20"/>
      <w:u w:val="none"/>
    </w:rPr>
  </w:style>
  <w:style w:type="paragraph" w:customStyle="1" w:styleId="9">
    <w:name w:val="Header or footer|2"/>
    <w:basedOn w:val="1"/>
    <w:link w:val="8"/>
    <w:qFormat/>
    <w:uiPriority w:val="0"/>
    <w:pPr>
      <w:widowControl w:val="0"/>
      <w:shd w:val="clear" w:color="auto" w:fill="FFFFFF"/>
    </w:pPr>
    <w:rPr>
      <w:sz w:val="20"/>
      <w:szCs w:val="20"/>
      <w:u w:val="none"/>
    </w:rPr>
  </w:style>
  <w:style w:type="character" w:customStyle="1" w:styleId="10">
    <w:name w:val="Other|1_"/>
    <w:basedOn w:val="2"/>
    <w:link w:val="11"/>
    <w:qFormat/>
    <w:uiPriority w:val="0"/>
    <w:rPr>
      <w:color w:val="28282B"/>
      <w:sz w:val="18"/>
      <w:szCs w:val="18"/>
      <w:u w:val="none"/>
    </w:rPr>
  </w:style>
  <w:style w:type="paragraph" w:customStyle="1" w:styleId="11">
    <w:name w:val="Other|1"/>
    <w:basedOn w:val="1"/>
    <w:link w:val="10"/>
    <w:qFormat/>
    <w:uiPriority w:val="0"/>
    <w:pPr>
      <w:widowControl w:val="0"/>
      <w:shd w:val="clear" w:color="auto" w:fill="FFFFFF"/>
      <w:spacing w:after="160" w:line="374" w:lineRule="auto"/>
      <w:ind w:firstLine="20"/>
    </w:pPr>
    <w:rPr>
      <w:color w:val="28282B"/>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jpeg"/><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Office_4.1.0.7501_F1E327BC-269C-435d-A152-05C5408002CA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2022-07-26T23:26:06Z</dcterms:created>
  <dc:creator>Data</dc:creator>
  <cp:lastModifiedBy>macbook</cp:lastModifiedBy>
  <dcterms:modified xsi:type="dcterms:W3CDTF">2022-07-26T23:35:18Z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1033-4.1.0.7501</vt:lpwstr>
  </property>
</Properties>
</file>