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04" w:rsidRPr="00EB289D" w:rsidRDefault="00B73304" w:rsidP="006844DE">
      <w:pPr>
        <w:spacing w:after="0"/>
        <w:ind w:left="2880" w:firstLine="720"/>
        <w:jc w:val="both"/>
        <w:rPr>
          <w:rFonts w:ascii="Times New Roman" w:hAnsi="Times New Roman" w:cs="Times New Roman"/>
          <w:b/>
          <w:sz w:val="24"/>
          <w:szCs w:val="24"/>
        </w:rPr>
      </w:pPr>
      <w:r w:rsidRPr="00EB289D">
        <w:rPr>
          <w:rFonts w:ascii="Times New Roman" w:hAnsi="Times New Roman" w:cs="Times New Roman"/>
          <w:b/>
          <w:sz w:val="24"/>
          <w:szCs w:val="24"/>
        </w:rPr>
        <w:t>REPUBLIC OF UGANDA</w:t>
      </w:r>
    </w:p>
    <w:p w:rsidR="00B73304" w:rsidRPr="00EB289D" w:rsidRDefault="006844DE" w:rsidP="006844DE">
      <w:pPr>
        <w:spacing w:after="0"/>
        <w:ind w:left="2160"/>
        <w:jc w:val="both"/>
        <w:rPr>
          <w:rFonts w:ascii="Times New Roman" w:hAnsi="Times New Roman" w:cs="Times New Roman"/>
          <w:b/>
          <w:sz w:val="24"/>
          <w:szCs w:val="24"/>
        </w:rPr>
      </w:pPr>
      <w:r w:rsidRPr="00EB289D">
        <w:rPr>
          <w:rFonts w:ascii="Times New Roman" w:hAnsi="Times New Roman" w:cs="Times New Roman"/>
          <w:b/>
          <w:sz w:val="24"/>
          <w:szCs w:val="24"/>
        </w:rPr>
        <w:t xml:space="preserve">            </w:t>
      </w:r>
      <w:r w:rsidR="00B73304" w:rsidRPr="00EB289D">
        <w:rPr>
          <w:rFonts w:ascii="Times New Roman" w:hAnsi="Times New Roman" w:cs="Times New Roman"/>
          <w:b/>
          <w:sz w:val="24"/>
          <w:szCs w:val="24"/>
        </w:rPr>
        <w:t>IN THE HIGH COURT OF UGANDA</w:t>
      </w:r>
    </w:p>
    <w:p w:rsidR="00B73304" w:rsidRPr="00EB289D" w:rsidRDefault="006844DE" w:rsidP="006844DE">
      <w:pPr>
        <w:spacing w:after="0"/>
        <w:ind w:left="2160" w:firstLine="720"/>
        <w:jc w:val="both"/>
        <w:rPr>
          <w:rFonts w:ascii="Times New Roman" w:hAnsi="Times New Roman" w:cs="Times New Roman"/>
          <w:b/>
          <w:sz w:val="24"/>
          <w:szCs w:val="24"/>
        </w:rPr>
      </w:pPr>
      <w:r w:rsidRPr="00EB289D">
        <w:rPr>
          <w:rFonts w:ascii="Times New Roman" w:hAnsi="Times New Roman" w:cs="Times New Roman"/>
          <w:b/>
          <w:sz w:val="24"/>
          <w:szCs w:val="24"/>
        </w:rPr>
        <w:t xml:space="preserve">       </w:t>
      </w:r>
      <w:r w:rsidR="00B73304" w:rsidRPr="00EB289D">
        <w:rPr>
          <w:rFonts w:ascii="Times New Roman" w:hAnsi="Times New Roman" w:cs="Times New Roman"/>
          <w:b/>
          <w:sz w:val="24"/>
          <w:szCs w:val="24"/>
        </w:rPr>
        <w:t>ANTI CORRUPTION DIVISION</w:t>
      </w:r>
    </w:p>
    <w:p w:rsidR="00B73304" w:rsidRPr="00EB289D" w:rsidRDefault="006844DE" w:rsidP="006844DE">
      <w:pPr>
        <w:spacing w:after="0"/>
        <w:ind w:left="2160" w:firstLine="720"/>
        <w:jc w:val="both"/>
        <w:rPr>
          <w:rFonts w:ascii="Times New Roman" w:hAnsi="Times New Roman" w:cs="Times New Roman"/>
          <w:b/>
          <w:sz w:val="24"/>
          <w:szCs w:val="24"/>
        </w:rPr>
      </w:pPr>
      <w:r w:rsidRPr="00EB289D">
        <w:rPr>
          <w:rFonts w:ascii="Times New Roman" w:hAnsi="Times New Roman" w:cs="Times New Roman"/>
          <w:b/>
          <w:sz w:val="24"/>
          <w:szCs w:val="24"/>
        </w:rPr>
        <w:t xml:space="preserve">  </w:t>
      </w:r>
      <w:r w:rsidR="00B73304" w:rsidRPr="00EB289D">
        <w:rPr>
          <w:rFonts w:ascii="Times New Roman" w:hAnsi="Times New Roman" w:cs="Times New Roman"/>
          <w:b/>
          <w:sz w:val="24"/>
          <w:szCs w:val="24"/>
        </w:rPr>
        <w:t>CRIMINAL CASE NO. 1 OF 2014</w:t>
      </w:r>
    </w:p>
    <w:p w:rsidR="006844DE" w:rsidRPr="00EB289D" w:rsidRDefault="006844DE" w:rsidP="006844DE">
      <w:pPr>
        <w:spacing w:after="0"/>
        <w:ind w:left="720" w:firstLine="720"/>
        <w:jc w:val="both"/>
        <w:rPr>
          <w:rFonts w:ascii="Times New Roman" w:hAnsi="Times New Roman" w:cs="Times New Roman"/>
          <w:b/>
          <w:sz w:val="24"/>
          <w:szCs w:val="24"/>
        </w:rPr>
      </w:pPr>
    </w:p>
    <w:p w:rsidR="00B73304" w:rsidRPr="00EB289D" w:rsidRDefault="00850C01" w:rsidP="006844DE">
      <w:pPr>
        <w:spacing w:after="0" w:line="240" w:lineRule="auto"/>
        <w:ind w:left="720" w:firstLine="720"/>
        <w:jc w:val="both"/>
        <w:rPr>
          <w:rFonts w:ascii="Times New Roman" w:hAnsi="Times New Roman" w:cs="Times New Roman"/>
          <w:b/>
          <w:sz w:val="24"/>
          <w:szCs w:val="24"/>
        </w:rPr>
      </w:pPr>
      <w:r w:rsidRPr="00EB289D">
        <w:rPr>
          <w:rFonts w:ascii="Times New Roman" w:hAnsi="Times New Roman" w:cs="Times New Roman"/>
          <w:b/>
          <w:sz w:val="24"/>
          <w:szCs w:val="24"/>
        </w:rPr>
        <w:t xml:space="preserve">UGANDA </w:t>
      </w:r>
      <w:r w:rsidR="00B73304" w:rsidRPr="00EB289D">
        <w:rPr>
          <w:rFonts w:ascii="Times New Roman" w:hAnsi="Times New Roman" w:cs="Times New Roman"/>
          <w:b/>
          <w:sz w:val="24"/>
          <w:szCs w:val="24"/>
        </w:rPr>
        <w:t>………………………………………………</w:t>
      </w:r>
      <w:r w:rsidR="006844DE" w:rsidRPr="00EB289D">
        <w:rPr>
          <w:rFonts w:ascii="Times New Roman" w:hAnsi="Times New Roman" w:cs="Times New Roman"/>
          <w:b/>
          <w:sz w:val="24"/>
          <w:szCs w:val="24"/>
        </w:rPr>
        <w:t>……..</w:t>
      </w:r>
      <w:r w:rsidR="00B73304" w:rsidRPr="00EB289D">
        <w:rPr>
          <w:rFonts w:ascii="Times New Roman" w:hAnsi="Times New Roman" w:cs="Times New Roman"/>
          <w:b/>
          <w:sz w:val="24"/>
          <w:szCs w:val="24"/>
        </w:rPr>
        <w:t>PROSECUTOR</w:t>
      </w:r>
    </w:p>
    <w:p w:rsidR="00B73304" w:rsidRPr="00EB289D" w:rsidRDefault="00850C01" w:rsidP="006844DE">
      <w:pPr>
        <w:spacing w:line="240" w:lineRule="auto"/>
        <w:ind w:left="3600" w:firstLine="720"/>
        <w:jc w:val="both"/>
        <w:rPr>
          <w:rFonts w:ascii="Times New Roman" w:hAnsi="Times New Roman" w:cs="Times New Roman"/>
          <w:b/>
          <w:sz w:val="24"/>
          <w:szCs w:val="24"/>
        </w:rPr>
      </w:pPr>
      <w:r w:rsidRPr="00EB289D">
        <w:rPr>
          <w:rFonts w:ascii="Times New Roman" w:hAnsi="Times New Roman" w:cs="Times New Roman"/>
          <w:b/>
          <w:sz w:val="24"/>
          <w:szCs w:val="24"/>
        </w:rPr>
        <w:t>V</w:t>
      </w:r>
      <w:r w:rsidR="006844DE" w:rsidRPr="00EB289D">
        <w:rPr>
          <w:rFonts w:ascii="Times New Roman" w:hAnsi="Times New Roman" w:cs="Times New Roman"/>
          <w:b/>
          <w:sz w:val="24"/>
          <w:szCs w:val="24"/>
        </w:rPr>
        <w:t>ER</w:t>
      </w:r>
      <w:r w:rsidRPr="00EB289D">
        <w:rPr>
          <w:rFonts w:ascii="Times New Roman" w:hAnsi="Times New Roman" w:cs="Times New Roman"/>
          <w:b/>
          <w:sz w:val="24"/>
          <w:szCs w:val="24"/>
        </w:rPr>
        <w:t>S</w:t>
      </w:r>
      <w:r w:rsidR="006844DE" w:rsidRPr="00EB289D">
        <w:rPr>
          <w:rFonts w:ascii="Times New Roman" w:hAnsi="Times New Roman" w:cs="Times New Roman"/>
          <w:b/>
          <w:sz w:val="24"/>
          <w:szCs w:val="24"/>
        </w:rPr>
        <w:t>US</w:t>
      </w:r>
    </w:p>
    <w:p w:rsidR="00997AB8" w:rsidRPr="00EB289D" w:rsidRDefault="00850C01" w:rsidP="006844DE">
      <w:pPr>
        <w:spacing w:line="240" w:lineRule="auto"/>
        <w:ind w:left="720" w:firstLine="720"/>
        <w:jc w:val="both"/>
        <w:rPr>
          <w:rFonts w:ascii="Times New Roman" w:hAnsi="Times New Roman" w:cs="Times New Roman"/>
          <w:b/>
          <w:sz w:val="24"/>
          <w:szCs w:val="24"/>
        </w:rPr>
      </w:pPr>
      <w:r w:rsidRPr="00EB289D">
        <w:rPr>
          <w:rFonts w:ascii="Times New Roman" w:hAnsi="Times New Roman" w:cs="Times New Roman"/>
          <w:b/>
          <w:sz w:val="24"/>
          <w:szCs w:val="24"/>
        </w:rPr>
        <w:t>PATRICIA OJANGOLE</w:t>
      </w:r>
      <w:r w:rsidR="00B73304" w:rsidRPr="00EB289D">
        <w:rPr>
          <w:rFonts w:ascii="Times New Roman" w:hAnsi="Times New Roman" w:cs="Times New Roman"/>
          <w:b/>
          <w:sz w:val="24"/>
          <w:szCs w:val="24"/>
        </w:rPr>
        <w:t>……………………………</w:t>
      </w:r>
      <w:r w:rsidR="006844DE" w:rsidRPr="00EB289D">
        <w:rPr>
          <w:rFonts w:ascii="Times New Roman" w:hAnsi="Times New Roman" w:cs="Times New Roman"/>
          <w:b/>
          <w:sz w:val="24"/>
          <w:szCs w:val="24"/>
        </w:rPr>
        <w:t>……….</w:t>
      </w:r>
      <w:r w:rsidR="00B73304" w:rsidRPr="00EB289D">
        <w:rPr>
          <w:rFonts w:ascii="Times New Roman" w:hAnsi="Times New Roman" w:cs="Times New Roman"/>
          <w:b/>
          <w:sz w:val="24"/>
          <w:szCs w:val="24"/>
        </w:rPr>
        <w:t>ACCUSED</w:t>
      </w:r>
    </w:p>
    <w:p w:rsidR="00B73304" w:rsidRPr="00EB289D" w:rsidRDefault="00B73304" w:rsidP="006844DE">
      <w:pPr>
        <w:jc w:val="both"/>
        <w:rPr>
          <w:rFonts w:ascii="Times New Roman" w:hAnsi="Times New Roman" w:cs="Times New Roman"/>
          <w:b/>
          <w:sz w:val="24"/>
          <w:szCs w:val="24"/>
        </w:rPr>
      </w:pPr>
    </w:p>
    <w:p w:rsidR="00B73304" w:rsidRPr="00EB289D" w:rsidRDefault="006844DE" w:rsidP="006844DE">
      <w:pPr>
        <w:ind w:left="2160"/>
        <w:jc w:val="both"/>
        <w:rPr>
          <w:rFonts w:ascii="Times New Roman" w:hAnsi="Times New Roman" w:cs="Times New Roman"/>
          <w:b/>
          <w:sz w:val="24"/>
          <w:szCs w:val="24"/>
          <w:u w:val="single"/>
        </w:rPr>
      </w:pPr>
      <w:r w:rsidRPr="00EB289D">
        <w:rPr>
          <w:rFonts w:ascii="Times New Roman" w:hAnsi="Times New Roman" w:cs="Times New Roman"/>
          <w:b/>
          <w:sz w:val="24"/>
          <w:szCs w:val="24"/>
          <w:u w:val="single"/>
        </w:rPr>
        <w:t xml:space="preserve"> </w:t>
      </w:r>
      <w:r w:rsidR="00B73304" w:rsidRPr="00EB289D">
        <w:rPr>
          <w:rFonts w:ascii="Times New Roman" w:hAnsi="Times New Roman" w:cs="Times New Roman"/>
          <w:b/>
          <w:sz w:val="24"/>
          <w:szCs w:val="24"/>
          <w:u w:val="single"/>
        </w:rPr>
        <w:t>BEFORE HON JUSTICE LAWRENCE GIDUDU</w:t>
      </w:r>
    </w:p>
    <w:p w:rsidR="00B73304" w:rsidRPr="00EB289D" w:rsidRDefault="00B73304" w:rsidP="006844DE">
      <w:pPr>
        <w:jc w:val="both"/>
        <w:rPr>
          <w:rFonts w:ascii="Times New Roman" w:hAnsi="Times New Roman" w:cs="Times New Roman"/>
          <w:b/>
          <w:sz w:val="24"/>
          <w:szCs w:val="24"/>
        </w:rPr>
      </w:pPr>
    </w:p>
    <w:p w:rsidR="00850C01" w:rsidRPr="00EB289D" w:rsidRDefault="00850C01" w:rsidP="006844DE">
      <w:pPr>
        <w:jc w:val="both"/>
        <w:rPr>
          <w:rFonts w:ascii="Times New Roman" w:hAnsi="Times New Roman" w:cs="Times New Roman"/>
          <w:b/>
          <w:sz w:val="24"/>
          <w:szCs w:val="24"/>
        </w:rPr>
      </w:pPr>
      <w:r w:rsidRPr="00EB289D">
        <w:rPr>
          <w:rFonts w:ascii="Times New Roman" w:hAnsi="Times New Roman" w:cs="Times New Roman"/>
          <w:b/>
          <w:sz w:val="24"/>
          <w:szCs w:val="24"/>
        </w:rPr>
        <w:t>RULING</w:t>
      </w:r>
    </w:p>
    <w:p w:rsidR="00850C01" w:rsidRPr="00EB289D" w:rsidRDefault="00850C01" w:rsidP="006844DE">
      <w:pPr>
        <w:jc w:val="both"/>
        <w:rPr>
          <w:rFonts w:ascii="Times New Roman" w:hAnsi="Times New Roman" w:cs="Times New Roman"/>
          <w:sz w:val="24"/>
          <w:szCs w:val="24"/>
        </w:rPr>
      </w:pPr>
      <w:r w:rsidRPr="00EB289D">
        <w:rPr>
          <w:rFonts w:ascii="Times New Roman" w:hAnsi="Times New Roman" w:cs="Times New Roman"/>
          <w:sz w:val="24"/>
          <w:szCs w:val="24"/>
        </w:rPr>
        <w:t>The prosecution has since last year been complaining that the accused is being represented by advocates on private brief who also happen to be the lawyers of her employer (UBDL).</w:t>
      </w:r>
      <w:r w:rsidR="004160FD" w:rsidRPr="00EB289D">
        <w:rPr>
          <w:rFonts w:ascii="Times New Roman" w:hAnsi="Times New Roman" w:cs="Times New Roman"/>
          <w:sz w:val="24"/>
          <w:szCs w:val="24"/>
        </w:rPr>
        <w:t xml:space="preserve"> This complaint was raised before the lower court and during plea taking before me. It was raise again before the hearing proper. I decided to make a ruling to deal with it finally at least in my court.</w:t>
      </w:r>
    </w:p>
    <w:p w:rsidR="00850C01" w:rsidRPr="00EB289D" w:rsidRDefault="00850C01"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It is not in dispute that </w:t>
      </w:r>
      <w:r w:rsidRPr="00EB289D">
        <w:rPr>
          <w:rFonts w:ascii="Times New Roman" w:hAnsi="Times New Roman" w:cs="Times New Roman"/>
          <w:b/>
          <w:sz w:val="24"/>
          <w:szCs w:val="24"/>
        </w:rPr>
        <w:t>M/S Ligomarc &amp; Co. Advocates</w:t>
      </w:r>
      <w:r w:rsidRPr="00EB289D">
        <w:rPr>
          <w:rFonts w:ascii="Times New Roman" w:hAnsi="Times New Roman" w:cs="Times New Roman"/>
          <w:sz w:val="24"/>
          <w:szCs w:val="24"/>
        </w:rPr>
        <w:t xml:space="preserve"> are the lawyers of </w:t>
      </w:r>
      <w:r w:rsidRPr="00EB289D">
        <w:rPr>
          <w:rFonts w:ascii="Times New Roman" w:hAnsi="Times New Roman" w:cs="Times New Roman"/>
          <w:b/>
          <w:sz w:val="24"/>
          <w:szCs w:val="24"/>
        </w:rPr>
        <w:t>UDBL</w:t>
      </w:r>
      <w:r w:rsidRPr="00EB289D">
        <w:rPr>
          <w:rFonts w:ascii="Times New Roman" w:hAnsi="Times New Roman" w:cs="Times New Roman"/>
          <w:sz w:val="24"/>
          <w:szCs w:val="24"/>
        </w:rPr>
        <w:t xml:space="preserve"> where the accused works as </w:t>
      </w:r>
      <w:r w:rsidRPr="00EB289D">
        <w:rPr>
          <w:rFonts w:ascii="Times New Roman" w:hAnsi="Times New Roman" w:cs="Times New Roman"/>
          <w:b/>
          <w:sz w:val="24"/>
          <w:szCs w:val="24"/>
        </w:rPr>
        <w:t>CEO</w:t>
      </w:r>
      <w:r w:rsidRPr="00EB289D">
        <w:rPr>
          <w:rFonts w:ascii="Times New Roman" w:hAnsi="Times New Roman" w:cs="Times New Roman"/>
          <w:sz w:val="24"/>
          <w:szCs w:val="24"/>
        </w:rPr>
        <w:t xml:space="preserve">. It is not in dispute that part of the evidence to be relied on during the trial, according to the summary of the case on record, was compiled by </w:t>
      </w:r>
      <w:r w:rsidRPr="00EB289D">
        <w:rPr>
          <w:rFonts w:ascii="Times New Roman" w:hAnsi="Times New Roman" w:cs="Times New Roman"/>
          <w:b/>
          <w:sz w:val="24"/>
          <w:szCs w:val="24"/>
        </w:rPr>
        <w:t>M/S Ligomarc &amp; Co. Advocates</w:t>
      </w:r>
      <w:r w:rsidRPr="00EB289D">
        <w:rPr>
          <w:rFonts w:ascii="Times New Roman" w:hAnsi="Times New Roman" w:cs="Times New Roman"/>
          <w:sz w:val="24"/>
          <w:szCs w:val="24"/>
        </w:rPr>
        <w:t>.</w:t>
      </w:r>
    </w:p>
    <w:p w:rsidR="00B36AA6" w:rsidRPr="00EB289D" w:rsidRDefault="00850C01"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It was the prosecution objection that if </w:t>
      </w:r>
      <w:r w:rsidRPr="00EB289D">
        <w:rPr>
          <w:rFonts w:ascii="Times New Roman" w:hAnsi="Times New Roman" w:cs="Times New Roman"/>
          <w:b/>
          <w:sz w:val="24"/>
          <w:szCs w:val="24"/>
        </w:rPr>
        <w:t>M/S Ligomarc</w:t>
      </w:r>
      <w:r w:rsidR="004160FD" w:rsidRPr="00EB289D">
        <w:rPr>
          <w:rFonts w:ascii="Times New Roman" w:hAnsi="Times New Roman" w:cs="Times New Roman"/>
          <w:sz w:val="24"/>
          <w:szCs w:val="24"/>
        </w:rPr>
        <w:t xml:space="preserve"> </w:t>
      </w:r>
      <w:r w:rsidR="004160FD" w:rsidRPr="00EB289D">
        <w:rPr>
          <w:rFonts w:ascii="Times New Roman" w:hAnsi="Times New Roman" w:cs="Times New Roman"/>
          <w:b/>
          <w:sz w:val="24"/>
          <w:szCs w:val="24"/>
        </w:rPr>
        <w:t>&amp; Co</w:t>
      </w:r>
      <w:r w:rsidRPr="00EB289D">
        <w:rPr>
          <w:rFonts w:ascii="Times New Roman" w:hAnsi="Times New Roman" w:cs="Times New Roman"/>
          <w:b/>
          <w:sz w:val="24"/>
          <w:szCs w:val="24"/>
        </w:rPr>
        <w:t xml:space="preserve"> </w:t>
      </w:r>
      <w:r w:rsidR="004160FD" w:rsidRPr="00EB289D">
        <w:rPr>
          <w:rFonts w:ascii="Times New Roman" w:hAnsi="Times New Roman" w:cs="Times New Roman"/>
          <w:sz w:val="24"/>
          <w:szCs w:val="24"/>
        </w:rPr>
        <w:t>is permitted to</w:t>
      </w:r>
      <w:r w:rsidR="004160FD" w:rsidRPr="00EB289D">
        <w:rPr>
          <w:rFonts w:ascii="Times New Roman" w:hAnsi="Times New Roman" w:cs="Times New Roman"/>
          <w:b/>
          <w:sz w:val="24"/>
          <w:szCs w:val="24"/>
        </w:rPr>
        <w:t xml:space="preserve"> </w:t>
      </w:r>
      <w:r w:rsidR="004160FD" w:rsidRPr="00EB289D">
        <w:rPr>
          <w:rFonts w:ascii="Times New Roman" w:hAnsi="Times New Roman" w:cs="Times New Roman"/>
          <w:sz w:val="24"/>
          <w:szCs w:val="24"/>
        </w:rPr>
        <w:t>represent</w:t>
      </w:r>
      <w:r w:rsidRPr="00EB289D">
        <w:rPr>
          <w:rFonts w:ascii="Times New Roman" w:hAnsi="Times New Roman" w:cs="Times New Roman"/>
          <w:sz w:val="24"/>
          <w:szCs w:val="24"/>
        </w:rPr>
        <w:t xml:space="preserve"> the accused, then there will be a conflict of interest. A scenario will emerge where an adv</w:t>
      </w:r>
      <w:r w:rsidR="00B36AA6" w:rsidRPr="00EB289D">
        <w:rPr>
          <w:rFonts w:ascii="Times New Roman" w:hAnsi="Times New Roman" w:cs="Times New Roman"/>
          <w:sz w:val="24"/>
          <w:szCs w:val="24"/>
        </w:rPr>
        <w:t>ocate from the law firm will give evidence in chief and be cross examined by a partner or employee of the same firm.</w:t>
      </w:r>
    </w:p>
    <w:p w:rsidR="00B36AA6" w:rsidRPr="00EB289D" w:rsidRDefault="00B36AA6"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Mr Nsubuga- Mubiru an Advocate from another firm of advocates also representing the accused did not argue much about this but asked what would happen if an advocate from </w:t>
      </w:r>
      <w:r w:rsidRPr="00EB289D">
        <w:rPr>
          <w:rFonts w:ascii="Times New Roman" w:hAnsi="Times New Roman" w:cs="Times New Roman"/>
          <w:b/>
          <w:sz w:val="24"/>
          <w:szCs w:val="24"/>
        </w:rPr>
        <w:t>M/S Ligomarc</w:t>
      </w:r>
      <w:r w:rsidR="004160FD" w:rsidRPr="00EB289D">
        <w:rPr>
          <w:rFonts w:ascii="Times New Roman" w:hAnsi="Times New Roman" w:cs="Times New Roman"/>
          <w:b/>
          <w:sz w:val="24"/>
          <w:szCs w:val="24"/>
        </w:rPr>
        <w:t xml:space="preserve"> &amp; Co</w:t>
      </w:r>
      <w:r w:rsidRPr="00EB289D">
        <w:rPr>
          <w:rFonts w:ascii="Times New Roman" w:hAnsi="Times New Roman" w:cs="Times New Roman"/>
          <w:sz w:val="24"/>
          <w:szCs w:val="24"/>
        </w:rPr>
        <w:t xml:space="preserve"> left that firm and joined another. Would such a lawyer represent the accused?</w:t>
      </w:r>
    </w:p>
    <w:p w:rsidR="00850C01" w:rsidRPr="00EB289D" w:rsidRDefault="00A40B77" w:rsidP="006844DE">
      <w:pPr>
        <w:jc w:val="both"/>
        <w:rPr>
          <w:rFonts w:ascii="Times New Roman" w:hAnsi="Times New Roman" w:cs="Times New Roman"/>
          <w:b/>
          <w:sz w:val="24"/>
          <w:szCs w:val="24"/>
        </w:rPr>
      </w:pPr>
      <w:r w:rsidRPr="00EB289D">
        <w:rPr>
          <w:rFonts w:ascii="Times New Roman" w:hAnsi="Times New Roman" w:cs="Times New Roman"/>
          <w:sz w:val="24"/>
          <w:szCs w:val="24"/>
        </w:rPr>
        <w:t xml:space="preserve">The issue for resolution here is </w:t>
      </w:r>
      <w:r w:rsidRPr="00EB289D">
        <w:rPr>
          <w:rFonts w:ascii="Times New Roman" w:hAnsi="Times New Roman" w:cs="Times New Roman"/>
          <w:b/>
          <w:sz w:val="24"/>
          <w:szCs w:val="24"/>
        </w:rPr>
        <w:t>whether there is a conflict of interest if the advocates for the accused’s employer represented her in court on criminal charges emanating from her duties at her work place?.</w:t>
      </w:r>
    </w:p>
    <w:p w:rsidR="00A40B77" w:rsidRPr="00EB289D" w:rsidRDefault="00A40B77" w:rsidP="006844DE">
      <w:pPr>
        <w:jc w:val="both"/>
        <w:rPr>
          <w:rFonts w:ascii="Times New Roman" w:hAnsi="Times New Roman" w:cs="Times New Roman"/>
          <w:sz w:val="24"/>
          <w:szCs w:val="24"/>
        </w:rPr>
      </w:pPr>
      <w:r w:rsidRPr="00EB289D">
        <w:rPr>
          <w:rFonts w:ascii="Times New Roman" w:hAnsi="Times New Roman" w:cs="Times New Roman"/>
          <w:sz w:val="24"/>
          <w:szCs w:val="24"/>
        </w:rPr>
        <w:t>Black’s Law Dictionary, 8</w:t>
      </w:r>
      <w:r w:rsidRPr="00EB289D">
        <w:rPr>
          <w:rFonts w:ascii="Times New Roman" w:hAnsi="Times New Roman" w:cs="Times New Roman"/>
          <w:sz w:val="24"/>
          <w:szCs w:val="24"/>
          <w:vertAlign w:val="superscript"/>
        </w:rPr>
        <w:t>th</w:t>
      </w:r>
      <w:r w:rsidRPr="00EB289D">
        <w:rPr>
          <w:rFonts w:ascii="Times New Roman" w:hAnsi="Times New Roman" w:cs="Times New Roman"/>
          <w:sz w:val="24"/>
          <w:szCs w:val="24"/>
        </w:rPr>
        <w:t xml:space="preserve"> edition, defines conflict of interest as:-</w:t>
      </w:r>
    </w:p>
    <w:p w:rsidR="00A40B77" w:rsidRPr="00EB289D" w:rsidRDefault="00A40B77" w:rsidP="006844DE">
      <w:pPr>
        <w:pStyle w:val="ListParagraph"/>
        <w:numPr>
          <w:ilvl w:val="0"/>
          <w:numId w:val="1"/>
        </w:numPr>
        <w:jc w:val="both"/>
        <w:rPr>
          <w:rFonts w:ascii="Times New Roman" w:hAnsi="Times New Roman" w:cs="Times New Roman"/>
          <w:b/>
          <w:i/>
          <w:sz w:val="24"/>
          <w:szCs w:val="24"/>
        </w:rPr>
      </w:pPr>
      <w:r w:rsidRPr="00EB289D">
        <w:rPr>
          <w:rFonts w:ascii="Times New Roman" w:hAnsi="Times New Roman" w:cs="Times New Roman"/>
          <w:b/>
          <w:i/>
          <w:sz w:val="24"/>
          <w:szCs w:val="24"/>
        </w:rPr>
        <w:t>A real or seeming incompatibility between one’s private interests and one’</w:t>
      </w:r>
      <w:r w:rsidR="003836CB" w:rsidRPr="00EB289D">
        <w:rPr>
          <w:rFonts w:ascii="Times New Roman" w:hAnsi="Times New Roman" w:cs="Times New Roman"/>
          <w:b/>
          <w:i/>
          <w:sz w:val="24"/>
          <w:szCs w:val="24"/>
        </w:rPr>
        <w:t>s public or fidu</w:t>
      </w:r>
      <w:r w:rsidRPr="00EB289D">
        <w:rPr>
          <w:rFonts w:ascii="Times New Roman" w:hAnsi="Times New Roman" w:cs="Times New Roman"/>
          <w:b/>
          <w:i/>
          <w:sz w:val="24"/>
          <w:szCs w:val="24"/>
        </w:rPr>
        <w:t>ciary duties.</w:t>
      </w:r>
    </w:p>
    <w:p w:rsidR="00ED06DB" w:rsidRPr="00EB289D" w:rsidRDefault="003836CB" w:rsidP="006844DE">
      <w:pPr>
        <w:pStyle w:val="ListParagraph"/>
        <w:numPr>
          <w:ilvl w:val="0"/>
          <w:numId w:val="1"/>
        </w:numPr>
        <w:jc w:val="both"/>
        <w:rPr>
          <w:rFonts w:ascii="Times New Roman" w:hAnsi="Times New Roman" w:cs="Times New Roman"/>
          <w:i/>
          <w:sz w:val="24"/>
          <w:szCs w:val="24"/>
        </w:rPr>
      </w:pPr>
      <w:r w:rsidRPr="00EB289D">
        <w:rPr>
          <w:rFonts w:ascii="Times New Roman" w:hAnsi="Times New Roman" w:cs="Times New Roman"/>
          <w:b/>
          <w:i/>
          <w:sz w:val="24"/>
          <w:szCs w:val="24"/>
        </w:rPr>
        <w:lastRenderedPageBreak/>
        <w:t>A real or seeming incompatibility between the interests of two of a lawyer’s clients, such that the lawyer is disqualified from representing both clients if the dual representation adversely affects either client or if the clients do not consent.</w:t>
      </w:r>
      <w:r w:rsidRPr="00EB289D">
        <w:rPr>
          <w:rFonts w:ascii="Times New Roman" w:hAnsi="Times New Roman" w:cs="Times New Roman"/>
          <w:i/>
          <w:sz w:val="24"/>
          <w:szCs w:val="24"/>
        </w:rPr>
        <w:t xml:space="preserve"> </w:t>
      </w:r>
    </w:p>
    <w:p w:rsidR="00ED06DB" w:rsidRPr="00EB289D" w:rsidRDefault="00ED06DB" w:rsidP="006844DE">
      <w:pPr>
        <w:jc w:val="both"/>
        <w:rPr>
          <w:rFonts w:ascii="Times New Roman" w:hAnsi="Times New Roman" w:cs="Times New Roman"/>
          <w:sz w:val="24"/>
          <w:szCs w:val="24"/>
        </w:rPr>
      </w:pPr>
      <w:r w:rsidRPr="00EB289D">
        <w:rPr>
          <w:rFonts w:ascii="Times New Roman" w:hAnsi="Times New Roman" w:cs="Times New Roman"/>
          <w:sz w:val="24"/>
          <w:szCs w:val="24"/>
        </w:rPr>
        <w:t>It is both the actual and the perception that counts when tracing conflict of interest in a transaction. It is what a reasonable person would conclude while viewing the transaction from a distance that counts. It is related to rule against bias. The old adage that justice must not only be done must be seen to be done applies to conflict of interest.</w:t>
      </w:r>
    </w:p>
    <w:p w:rsidR="00494495" w:rsidRPr="00EB289D" w:rsidRDefault="0063104B" w:rsidP="006844DE">
      <w:pPr>
        <w:jc w:val="both"/>
        <w:rPr>
          <w:rFonts w:ascii="Times New Roman" w:hAnsi="Times New Roman" w:cs="Times New Roman"/>
          <w:sz w:val="24"/>
          <w:szCs w:val="24"/>
        </w:rPr>
      </w:pPr>
      <w:r w:rsidRPr="00EB289D">
        <w:rPr>
          <w:rFonts w:ascii="Times New Roman" w:hAnsi="Times New Roman" w:cs="Times New Roman"/>
          <w:b/>
          <w:sz w:val="24"/>
          <w:szCs w:val="24"/>
        </w:rPr>
        <w:t xml:space="preserve"> </w:t>
      </w:r>
      <w:r w:rsidR="00627A3B" w:rsidRPr="00EB289D">
        <w:rPr>
          <w:rFonts w:ascii="Times New Roman" w:hAnsi="Times New Roman" w:cs="Times New Roman"/>
          <w:sz w:val="24"/>
          <w:szCs w:val="24"/>
        </w:rPr>
        <w:t xml:space="preserve">Conflict of interest has also has also been generally defined as any situation in which an individual or corporation is in a position to exploit a professional or official capacity in some way for their </w:t>
      </w:r>
      <w:r w:rsidR="00494495" w:rsidRPr="00EB289D">
        <w:rPr>
          <w:rFonts w:ascii="Times New Roman" w:hAnsi="Times New Roman" w:cs="Times New Roman"/>
          <w:sz w:val="24"/>
          <w:szCs w:val="24"/>
        </w:rPr>
        <w:t>personal or corporate benefit.</w:t>
      </w:r>
    </w:p>
    <w:p w:rsidR="003836CB" w:rsidRPr="00EB289D" w:rsidRDefault="00494495" w:rsidP="006844DE">
      <w:pPr>
        <w:jc w:val="both"/>
        <w:rPr>
          <w:rFonts w:ascii="Times New Roman" w:hAnsi="Times New Roman" w:cs="Times New Roman"/>
          <w:sz w:val="24"/>
          <w:szCs w:val="24"/>
        </w:rPr>
      </w:pPr>
      <w:r w:rsidRPr="00EB289D">
        <w:rPr>
          <w:rFonts w:ascii="Times New Roman" w:hAnsi="Times New Roman" w:cs="Times New Roman"/>
          <w:sz w:val="24"/>
          <w:szCs w:val="24"/>
        </w:rPr>
        <w:t>Conflict of interest is founded on the existence of a fiduciary relationship between lawyer and client.</w:t>
      </w:r>
      <w:r w:rsidR="00627A3B" w:rsidRPr="00EB289D">
        <w:rPr>
          <w:rFonts w:ascii="Times New Roman" w:hAnsi="Times New Roman" w:cs="Times New Roman"/>
          <w:sz w:val="24"/>
          <w:szCs w:val="24"/>
        </w:rPr>
        <w:t xml:space="preserve"> </w:t>
      </w:r>
    </w:p>
    <w:p w:rsidR="00494495" w:rsidRPr="00EB289D" w:rsidRDefault="00494495" w:rsidP="006844DE">
      <w:pPr>
        <w:jc w:val="both"/>
        <w:rPr>
          <w:rFonts w:ascii="Times New Roman" w:hAnsi="Times New Roman" w:cs="Times New Roman"/>
          <w:sz w:val="24"/>
          <w:szCs w:val="24"/>
        </w:rPr>
      </w:pPr>
      <w:r w:rsidRPr="00EB289D">
        <w:rPr>
          <w:rFonts w:ascii="Times New Roman" w:hAnsi="Times New Roman" w:cs="Times New Roman"/>
          <w:sz w:val="24"/>
          <w:szCs w:val="24"/>
        </w:rPr>
        <w:t>In the instant case, the accused has retained the firm of her employer as her advocates. Does this cause a conflict of interest? Prima facie it does. The peculiar circumstances in this case are that the prosecution is seeking to adduce evidence compiled by the firm complained of which was given to the accused’s employer. The accused must have, as CEO, received the report on behalf of the employer and now has to cross examine her very lawyers on the contents and opinions expressed in that report. This would be a clumsy situation to say the least.</w:t>
      </w:r>
    </w:p>
    <w:p w:rsidR="00791467" w:rsidRPr="00EB289D" w:rsidRDefault="00791467"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An accused appearing before court is entitled to be represented by a lawyer of his or her choice. </w:t>
      </w:r>
      <w:r w:rsidRPr="00EB289D">
        <w:rPr>
          <w:rFonts w:ascii="Times New Roman" w:hAnsi="Times New Roman" w:cs="Times New Roman"/>
          <w:b/>
          <w:sz w:val="24"/>
          <w:szCs w:val="24"/>
        </w:rPr>
        <w:t>See Art. 28(3)(d) of the Constitution</w:t>
      </w:r>
      <w:r w:rsidRPr="00EB289D">
        <w:rPr>
          <w:rFonts w:ascii="Times New Roman" w:hAnsi="Times New Roman" w:cs="Times New Roman"/>
          <w:sz w:val="24"/>
          <w:szCs w:val="24"/>
        </w:rPr>
        <w:t xml:space="preserve">. Can such a person present to court a lawyer from a firm representing her employer as his or her private lawyer? In my view, the answer would depend on the circumstances of the case. For example, a </w:t>
      </w:r>
      <w:r w:rsidRPr="00EB289D">
        <w:rPr>
          <w:rFonts w:ascii="Times New Roman" w:hAnsi="Times New Roman" w:cs="Times New Roman"/>
          <w:b/>
          <w:sz w:val="24"/>
          <w:szCs w:val="24"/>
        </w:rPr>
        <w:t>CEO</w:t>
      </w:r>
      <w:r w:rsidRPr="00EB289D">
        <w:rPr>
          <w:rFonts w:ascii="Times New Roman" w:hAnsi="Times New Roman" w:cs="Times New Roman"/>
          <w:sz w:val="24"/>
          <w:szCs w:val="24"/>
        </w:rPr>
        <w:t xml:space="preserve"> of a firm would, in my view, instruct the firm’s counsel to represent him or her in a case which is not related to his or her duties with the employer.</w:t>
      </w:r>
    </w:p>
    <w:p w:rsidR="00863BB2" w:rsidRPr="00EB289D" w:rsidRDefault="00791467"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 If the matter is, however, contentious the consent of the employer may be required</w:t>
      </w:r>
      <w:r w:rsidR="00863BB2" w:rsidRPr="00EB289D">
        <w:rPr>
          <w:rFonts w:ascii="Times New Roman" w:hAnsi="Times New Roman" w:cs="Times New Roman"/>
          <w:sz w:val="24"/>
          <w:szCs w:val="24"/>
        </w:rPr>
        <w:t>. This is because a fiduciary is the highest standard of care at either equity or law. A fiduciary is expected to be extremely loyal to the person to whom he/she owes the duty (Principal).</w:t>
      </w:r>
    </w:p>
    <w:p w:rsidR="00166F23" w:rsidRPr="00EB289D" w:rsidRDefault="00863BB2"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She/he must not </w:t>
      </w:r>
      <w:r w:rsidR="00166F23" w:rsidRPr="00EB289D">
        <w:rPr>
          <w:rFonts w:ascii="Times New Roman" w:hAnsi="Times New Roman" w:cs="Times New Roman"/>
          <w:sz w:val="24"/>
          <w:szCs w:val="24"/>
        </w:rPr>
        <w:t>put personal</w:t>
      </w:r>
      <w:r w:rsidR="00906341" w:rsidRPr="00EB289D">
        <w:rPr>
          <w:rFonts w:ascii="Times New Roman" w:hAnsi="Times New Roman" w:cs="Times New Roman"/>
          <w:sz w:val="24"/>
          <w:szCs w:val="24"/>
        </w:rPr>
        <w:t xml:space="preserve"> interests before the duty and must not profit from that position as a fiduciary, unless the principal consents. Fiduciaries must conduct themselves at a level higher than that trodden by the crowd</w:t>
      </w:r>
      <w:r w:rsidR="00166F23" w:rsidRPr="00EB289D">
        <w:rPr>
          <w:rFonts w:ascii="Times New Roman" w:hAnsi="Times New Roman" w:cs="Times New Roman"/>
          <w:sz w:val="24"/>
          <w:szCs w:val="24"/>
        </w:rPr>
        <w:t xml:space="preserve"> and the distinguishing or overriding duty of a fiduciary is the obligation of individual loyalty.</w:t>
      </w:r>
      <w:r w:rsidRPr="00EB289D">
        <w:rPr>
          <w:rFonts w:ascii="Times New Roman" w:hAnsi="Times New Roman" w:cs="Times New Roman"/>
          <w:sz w:val="24"/>
          <w:szCs w:val="24"/>
        </w:rPr>
        <w:t xml:space="preserve"> </w:t>
      </w:r>
      <w:r w:rsidR="00166F23" w:rsidRPr="00EB289D">
        <w:rPr>
          <w:rFonts w:ascii="Times New Roman" w:hAnsi="Times New Roman" w:cs="Times New Roman"/>
          <w:b/>
          <w:sz w:val="24"/>
          <w:szCs w:val="24"/>
        </w:rPr>
        <w:t xml:space="preserve">See </w:t>
      </w:r>
      <w:r w:rsidR="005C0E06" w:rsidRPr="00EB289D">
        <w:rPr>
          <w:rFonts w:ascii="Times New Roman" w:hAnsi="Times New Roman" w:cs="Times New Roman"/>
          <w:b/>
          <w:sz w:val="24"/>
          <w:szCs w:val="24"/>
        </w:rPr>
        <w:t>Bristol</w:t>
      </w:r>
      <w:r w:rsidR="00166F23" w:rsidRPr="00EB289D">
        <w:rPr>
          <w:rFonts w:ascii="Times New Roman" w:hAnsi="Times New Roman" w:cs="Times New Roman"/>
          <w:b/>
          <w:sz w:val="24"/>
          <w:szCs w:val="24"/>
        </w:rPr>
        <w:t xml:space="preserve"> and West May Building Society vs May May &amp; Merrimans(a firm) and others (1996) 2 A</w:t>
      </w:r>
      <w:r w:rsidR="005C0E06" w:rsidRPr="00EB289D">
        <w:rPr>
          <w:rFonts w:ascii="Times New Roman" w:hAnsi="Times New Roman" w:cs="Times New Roman"/>
          <w:b/>
          <w:sz w:val="24"/>
          <w:szCs w:val="24"/>
        </w:rPr>
        <w:t>ll</w:t>
      </w:r>
      <w:r w:rsidR="00166F23" w:rsidRPr="00EB289D">
        <w:rPr>
          <w:rFonts w:ascii="Times New Roman" w:hAnsi="Times New Roman" w:cs="Times New Roman"/>
          <w:b/>
          <w:sz w:val="24"/>
          <w:szCs w:val="24"/>
        </w:rPr>
        <w:t xml:space="preserve"> E R 801</w:t>
      </w:r>
      <w:r w:rsidR="00166F23" w:rsidRPr="00EB289D">
        <w:rPr>
          <w:rFonts w:ascii="Times New Roman" w:hAnsi="Times New Roman" w:cs="Times New Roman"/>
          <w:sz w:val="24"/>
          <w:szCs w:val="24"/>
        </w:rPr>
        <w:t>.</w:t>
      </w:r>
    </w:p>
    <w:p w:rsidR="009D2FBA" w:rsidRPr="00EB289D" w:rsidRDefault="004160FD" w:rsidP="006844DE">
      <w:pPr>
        <w:jc w:val="both"/>
        <w:rPr>
          <w:rFonts w:ascii="Times New Roman" w:hAnsi="Times New Roman" w:cs="Times New Roman"/>
          <w:sz w:val="24"/>
          <w:szCs w:val="24"/>
        </w:rPr>
      </w:pPr>
      <w:r w:rsidRPr="00EB289D">
        <w:rPr>
          <w:rFonts w:ascii="Times New Roman" w:hAnsi="Times New Roman" w:cs="Times New Roman"/>
          <w:sz w:val="24"/>
          <w:szCs w:val="24"/>
        </w:rPr>
        <w:t>In the</w:t>
      </w:r>
      <w:r w:rsidR="00166F23" w:rsidRPr="00EB289D">
        <w:rPr>
          <w:rFonts w:ascii="Times New Roman" w:hAnsi="Times New Roman" w:cs="Times New Roman"/>
          <w:sz w:val="24"/>
          <w:szCs w:val="24"/>
        </w:rPr>
        <w:t xml:space="preserve"> case</w:t>
      </w:r>
      <w:r w:rsidRPr="00EB289D">
        <w:rPr>
          <w:rFonts w:ascii="Times New Roman" w:hAnsi="Times New Roman" w:cs="Times New Roman"/>
          <w:sz w:val="24"/>
          <w:szCs w:val="24"/>
        </w:rPr>
        <w:t xml:space="preserve"> before me,</w:t>
      </w:r>
      <w:r w:rsidR="00166F23" w:rsidRPr="00EB289D">
        <w:rPr>
          <w:rFonts w:ascii="Times New Roman" w:hAnsi="Times New Roman" w:cs="Times New Roman"/>
          <w:sz w:val="24"/>
          <w:szCs w:val="24"/>
        </w:rPr>
        <w:t xml:space="preserve"> the prosecution case is that the firm of </w:t>
      </w:r>
      <w:r w:rsidRPr="00EB289D">
        <w:rPr>
          <w:rFonts w:ascii="Times New Roman" w:hAnsi="Times New Roman" w:cs="Times New Roman"/>
          <w:b/>
          <w:sz w:val="24"/>
          <w:szCs w:val="24"/>
        </w:rPr>
        <w:t xml:space="preserve">M/S </w:t>
      </w:r>
      <w:r w:rsidR="00166F23" w:rsidRPr="00EB289D">
        <w:rPr>
          <w:rFonts w:ascii="Times New Roman" w:hAnsi="Times New Roman" w:cs="Times New Roman"/>
          <w:b/>
          <w:sz w:val="24"/>
          <w:szCs w:val="24"/>
        </w:rPr>
        <w:t>Legomarc</w:t>
      </w:r>
      <w:r w:rsidRPr="00EB289D">
        <w:rPr>
          <w:rFonts w:ascii="Times New Roman" w:hAnsi="Times New Roman" w:cs="Times New Roman"/>
          <w:b/>
          <w:sz w:val="24"/>
          <w:szCs w:val="24"/>
        </w:rPr>
        <w:t xml:space="preserve"> &amp; Co</w:t>
      </w:r>
      <w:r w:rsidR="00166F23" w:rsidRPr="00EB289D">
        <w:rPr>
          <w:rFonts w:ascii="Times New Roman" w:hAnsi="Times New Roman" w:cs="Times New Roman"/>
          <w:b/>
          <w:sz w:val="24"/>
          <w:szCs w:val="24"/>
        </w:rPr>
        <w:t xml:space="preserve"> </w:t>
      </w:r>
      <w:r w:rsidR="00166F23" w:rsidRPr="00EB289D">
        <w:rPr>
          <w:rFonts w:ascii="Times New Roman" w:hAnsi="Times New Roman" w:cs="Times New Roman"/>
          <w:sz w:val="24"/>
          <w:szCs w:val="24"/>
        </w:rPr>
        <w:t xml:space="preserve">which is retained by the accused’s employer, instructed the lawyers to do a due diligence of a loan applicant. </w:t>
      </w:r>
      <w:r w:rsidRPr="00EB289D">
        <w:rPr>
          <w:rFonts w:ascii="Times New Roman" w:hAnsi="Times New Roman" w:cs="Times New Roman"/>
          <w:sz w:val="24"/>
          <w:szCs w:val="24"/>
        </w:rPr>
        <w:t xml:space="preserve"> </w:t>
      </w:r>
      <w:r w:rsidRPr="00EB289D">
        <w:rPr>
          <w:rFonts w:ascii="Times New Roman" w:hAnsi="Times New Roman" w:cs="Times New Roman"/>
          <w:b/>
          <w:sz w:val="24"/>
          <w:szCs w:val="24"/>
        </w:rPr>
        <w:t xml:space="preserve">M/S </w:t>
      </w:r>
      <w:r w:rsidR="00166F23" w:rsidRPr="00EB289D">
        <w:rPr>
          <w:rFonts w:ascii="Times New Roman" w:hAnsi="Times New Roman" w:cs="Times New Roman"/>
          <w:b/>
          <w:sz w:val="24"/>
          <w:szCs w:val="24"/>
        </w:rPr>
        <w:t>Legomarc</w:t>
      </w:r>
      <w:r w:rsidRPr="00EB289D">
        <w:rPr>
          <w:rFonts w:ascii="Times New Roman" w:hAnsi="Times New Roman" w:cs="Times New Roman"/>
          <w:b/>
          <w:sz w:val="24"/>
          <w:szCs w:val="24"/>
        </w:rPr>
        <w:t xml:space="preserve"> &amp; Co</w:t>
      </w:r>
      <w:r w:rsidR="00166F23" w:rsidRPr="00EB289D">
        <w:rPr>
          <w:rFonts w:ascii="Times New Roman" w:hAnsi="Times New Roman" w:cs="Times New Roman"/>
          <w:sz w:val="24"/>
          <w:szCs w:val="24"/>
        </w:rPr>
        <w:t xml:space="preserve"> did the job and filed a report.</w:t>
      </w:r>
      <w:r w:rsidR="009C7DAE" w:rsidRPr="00EB289D">
        <w:rPr>
          <w:rFonts w:ascii="Times New Roman" w:hAnsi="Times New Roman" w:cs="Times New Roman"/>
          <w:sz w:val="24"/>
          <w:szCs w:val="24"/>
        </w:rPr>
        <w:t xml:space="preserve"> The employer did not heed the </w:t>
      </w:r>
      <w:r w:rsidR="009C7DAE" w:rsidRPr="00EB289D">
        <w:rPr>
          <w:rFonts w:ascii="Times New Roman" w:hAnsi="Times New Roman" w:cs="Times New Roman"/>
          <w:sz w:val="24"/>
          <w:szCs w:val="24"/>
        </w:rPr>
        <w:lastRenderedPageBreak/>
        <w:t xml:space="preserve">advice in the report and upon this a whistle was blown. The blower was victimized and dismissed by the accused as </w:t>
      </w:r>
      <w:r w:rsidR="009C7DAE" w:rsidRPr="00EB289D">
        <w:rPr>
          <w:rFonts w:ascii="Times New Roman" w:hAnsi="Times New Roman" w:cs="Times New Roman"/>
          <w:b/>
          <w:sz w:val="24"/>
          <w:szCs w:val="24"/>
        </w:rPr>
        <w:t>CEO</w:t>
      </w:r>
      <w:r w:rsidR="009C7DAE" w:rsidRPr="00EB289D">
        <w:rPr>
          <w:rFonts w:ascii="Times New Roman" w:hAnsi="Times New Roman" w:cs="Times New Roman"/>
          <w:sz w:val="24"/>
          <w:szCs w:val="24"/>
        </w:rPr>
        <w:t>.</w:t>
      </w:r>
    </w:p>
    <w:p w:rsidR="00166F23" w:rsidRPr="00EB289D" w:rsidRDefault="009C7DAE"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 The accused has instructed the firm of </w:t>
      </w:r>
      <w:r w:rsidR="004160FD" w:rsidRPr="00EB289D">
        <w:rPr>
          <w:rFonts w:ascii="Times New Roman" w:hAnsi="Times New Roman" w:cs="Times New Roman"/>
          <w:b/>
          <w:sz w:val="24"/>
          <w:szCs w:val="24"/>
        </w:rPr>
        <w:t xml:space="preserve">M/S </w:t>
      </w:r>
      <w:r w:rsidRPr="00EB289D">
        <w:rPr>
          <w:rFonts w:ascii="Times New Roman" w:hAnsi="Times New Roman" w:cs="Times New Roman"/>
          <w:b/>
          <w:sz w:val="24"/>
          <w:szCs w:val="24"/>
        </w:rPr>
        <w:t>Ligomarc</w:t>
      </w:r>
      <w:r w:rsidR="004160FD" w:rsidRPr="00EB289D">
        <w:rPr>
          <w:rFonts w:ascii="Times New Roman" w:hAnsi="Times New Roman" w:cs="Times New Roman"/>
          <w:b/>
          <w:sz w:val="24"/>
          <w:szCs w:val="24"/>
        </w:rPr>
        <w:t xml:space="preserve"> &amp; Co</w:t>
      </w:r>
      <w:r w:rsidRPr="00EB289D">
        <w:rPr>
          <w:rFonts w:ascii="Times New Roman" w:hAnsi="Times New Roman" w:cs="Times New Roman"/>
          <w:sz w:val="24"/>
          <w:szCs w:val="24"/>
        </w:rPr>
        <w:t xml:space="preserve"> to represent her in this case where its report is going to be tendered through evidence adduced by her very lawyers. Is this not conflict of interest? It must be because it cannot be anything else.</w:t>
      </w:r>
    </w:p>
    <w:p w:rsidR="009C7DAE" w:rsidRPr="00EB289D" w:rsidRDefault="001E7BDF"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Not only </w:t>
      </w:r>
      <w:r w:rsidR="009C7DAE" w:rsidRPr="00EB289D">
        <w:rPr>
          <w:rFonts w:ascii="Times New Roman" w:hAnsi="Times New Roman" w:cs="Times New Roman"/>
          <w:sz w:val="24"/>
          <w:szCs w:val="24"/>
        </w:rPr>
        <w:t>must the fiduciary avoid, without informed consent, placing himself in a position of conflict, between duty and personal interest, but must eschew conflicting engagements</w:t>
      </w:r>
      <w:r w:rsidRPr="00EB289D">
        <w:rPr>
          <w:rFonts w:ascii="Times New Roman" w:hAnsi="Times New Roman" w:cs="Times New Roman"/>
          <w:sz w:val="24"/>
          <w:szCs w:val="24"/>
        </w:rPr>
        <w:t xml:space="preserve">. The reason is that, by reason of multiple engagements, the fiduciary may be unable to discharge adequately the one without conflicting with his obligation in the other. It is not to the point that the fiduciary himself may not stand to profit from the transaction he brings about the parties. The prohibition is not against the making of profit but of the avoidance of conflict. See </w:t>
      </w:r>
      <w:r w:rsidRPr="00EB289D">
        <w:rPr>
          <w:rFonts w:ascii="Times New Roman" w:hAnsi="Times New Roman" w:cs="Times New Roman"/>
          <w:b/>
          <w:sz w:val="24"/>
          <w:szCs w:val="24"/>
        </w:rPr>
        <w:t xml:space="preserve">Commonwealth Bank of Australia vs </w:t>
      </w:r>
      <w:r w:rsidR="003232F0" w:rsidRPr="00EB289D">
        <w:rPr>
          <w:rFonts w:ascii="Times New Roman" w:hAnsi="Times New Roman" w:cs="Times New Roman"/>
          <w:b/>
          <w:sz w:val="24"/>
          <w:szCs w:val="24"/>
        </w:rPr>
        <w:t>Smith (</w:t>
      </w:r>
      <w:r w:rsidRPr="00EB289D">
        <w:rPr>
          <w:rFonts w:ascii="Times New Roman" w:hAnsi="Times New Roman" w:cs="Times New Roman"/>
          <w:b/>
          <w:sz w:val="24"/>
          <w:szCs w:val="24"/>
        </w:rPr>
        <w:t xml:space="preserve">1991) 102 ALR at 477 reported in </w:t>
      </w:r>
      <w:r w:rsidR="005C0E06" w:rsidRPr="00EB289D">
        <w:rPr>
          <w:rFonts w:ascii="Times New Roman" w:hAnsi="Times New Roman" w:cs="Times New Roman"/>
          <w:b/>
          <w:sz w:val="24"/>
          <w:szCs w:val="24"/>
        </w:rPr>
        <w:t>Bristol</w:t>
      </w:r>
      <w:r w:rsidRPr="00EB289D">
        <w:rPr>
          <w:rFonts w:ascii="Times New Roman" w:hAnsi="Times New Roman" w:cs="Times New Roman"/>
          <w:b/>
          <w:sz w:val="24"/>
          <w:szCs w:val="24"/>
        </w:rPr>
        <w:t xml:space="preserve"> and </w:t>
      </w:r>
      <w:r w:rsidR="005C0E06" w:rsidRPr="00EB289D">
        <w:rPr>
          <w:rFonts w:ascii="Times New Roman" w:hAnsi="Times New Roman" w:cs="Times New Roman"/>
          <w:b/>
          <w:sz w:val="24"/>
          <w:szCs w:val="24"/>
        </w:rPr>
        <w:t>West (</w:t>
      </w:r>
      <w:r w:rsidRPr="00EB289D">
        <w:rPr>
          <w:rFonts w:ascii="Times New Roman" w:hAnsi="Times New Roman" w:cs="Times New Roman"/>
          <w:b/>
          <w:sz w:val="24"/>
          <w:szCs w:val="24"/>
        </w:rPr>
        <w:t>supra) at p.815</w:t>
      </w:r>
      <w:r w:rsidRPr="00EB289D">
        <w:rPr>
          <w:rFonts w:ascii="Times New Roman" w:hAnsi="Times New Roman" w:cs="Times New Roman"/>
          <w:sz w:val="24"/>
          <w:szCs w:val="24"/>
        </w:rPr>
        <w:t>.</w:t>
      </w:r>
    </w:p>
    <w:p w:rsidR="005C0E06" w:rsidRPr="00EB289D" w:rsidRDefault="005C0E06" w:rsidP="006844DE">
      <w:pPr>
        <w:jc w:val="both"/>
        <w:rPr>
          <w:rFonts w:ascii="Times New Roman" w:hAnsi="Times New Roman" w:cs="Times New Roman"/>
          <w:sz w:val="24"/>
          <w:szCs w:val="24"/>
        </w:rPr>
      </w:pPr>
      <w:r w:rsidRPr="00EB289D">
        <w:rPr>
          <w:rFonts w:ascii="Times New Roman" w:hAnsi="Times New Roman" w:cs="Times New Roman"/>
          <w:sz w:val="24"/>
          <w:szCs w:val="24"/>
        </w:rPr>
        <w:t>It follows from the above discussion that advocates from the firm of Legomarc cannot represent the accused adequately without falling in the danger of conflict. They have the background information that the prosecution wants to rely on to fault the accused. The firm has authored a document that they have to tender and then turn around to cross examine themselves as if to disown it. This must be avoided.</w:t>
      </w:r>
    </w:p>
    <w:p w:rsidR="005C0E06" w:rsidRPr="00EB289D" w:rsidRDefault="005C0E06"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Further, the provisions of the </w:t>
      </w:r>
      <w:r w:rsidRPr="00EB289D">
        <w:rPr>
          <w:rFonts w:ascii="Times New Roman" w:hAnsi="Times New Roman" w:cs="Times New Roman"/>
          <w:b/>
          <w:sz w:val="24"/>
          <w:szCs w:val="24"/>
        </w:rPr>
        <w:t>Advocates (professional conduct) Regulations, SI</w:t>
      </w:r>
      <w:r w:rsidR="00547D50" w:rsidRPr="00EB289D">
        <w:rPr>
          <w:rFonts w:ascii="Times New Roman" w:hAnsi="Times New Roman" w:cs="Times New Roman"/>
          <w:b/>
          <w:sz w:val="24"/>
          <w:szCs w:val="24"/>
        </w:rPr>
        <w:t xml:space="preserve"> 267</w:t>
      </w:r>
      <w:r w:rsidRPr="00EB289D">
        <w:rPr>
          <w:rFonts w:ascii="Times New Roman" w:hAnsi="Times New Roman" w:cs="Times New Roman"/>
          <w:b/>
          <w:sz w:val="24"/>
          <w:szCs w:val="24"/>
        </w:rPr>
        <w:t xml:space="preserve">-2, </w:t>
      </w:r>
      <w:r w:rsidRPr="00EB289D">
        <w:rPr>
          <w:rFonts w:ascii="Times New Roman" w:hAnsi="Times New Roman" w:cs="Times New Roman"/>
          <w:sz w:val="24"/>
          <w:szCs w:val="24"/>
        </w:rPr>
        <w:t xml:space="preserve">provide adequate guidance on this matter. </w:t>
      </w:r>
      <w:r w:rsidR="00547D50" w:rsidRPr="00EB289D">
        <w:rPr>
          <w:rFonts w:ascii="Times New Roman" w:hAnsi="Times New Roman" w:cs="Times New Roman"/>
          <w:sz w:val="24"/>
          <w:szCs w:val="24"/>
        </w:rPr>
        <w:t>Regulations 9 and 10 are instructive:-</w:t>
      </w:r>
    </w:p>
    <w:p w:rsidR="00256109" w:rsidRPr="00EB289D" w:rsidRDefault="00256109" w:rsidP="006844DE">
      <w:pPr>
        <w:jc w:val="both"/>
        <w:rPr>
          <w:rFonts w:ascii="Times New Roman" w:hAnsi="Times New Roman" w:cs="Times New Roman"/>
          <w:b/>
          <w:bCs/>
          <w:sz w:val="24"/>
          <w:szCs w:val="24"/>
        </w:rPr>
      </w:pPr>
      <w:r w:rsidRPr="00EB289D">
        <w:rPr>
          <w:rFonts w:ascii="Times New Roman" w:hAnsi="Times New Roman" w:cs="Times New Roman"/>
          <w:b/>
          <w:bCs/>
          <w:sz w:val="24"/>
          <w:szCs w:val="24"/>
        </w:rPr>
        <w:t>9. Personal involvement in a client’s case.</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No advocate may appear before any court or tribunal in any matter in which</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he or she has reason to believe that he or she will be required as a witness to</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give evidence, whether verbally or by affidavit; and if, while appearing in</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any matter, it becomes apparent that he or she will be required as a witness</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to give evidence whether verbally or by affidavit, he or she shall not continue</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to appear; except that this regulation shall not prevent an advocate from</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giving evidence whether verbally or by declaration or affidavit on a formal</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or non</w:t>
      </w:r>
      <w:r w:rsidR="00547D50" w:rsidRPr="00EB289D">
        <w:rPr>
          <w:rFonts w:ascii="Times New Roman" w:hAnsi="Times New Roman" w:cs="Times New Roman"/>
          <w:i/>
          <w:sz w:val="24"/>
          <w:szCs w:val="24"/>
        </w:rPr>
        <w:t>-</w:t>
      </w:r>
      <w:r w:rsidRPr="00EB289D">
        <w:rPr>
          <w:rFonts w:ascii="Times New Roman" w:hAnsi="Times New Roman" w:cs="Times New Roman"/>
          <w:i/>
          <w:sz w:val="24"/>
          <w:szCs w:val="24"/>
        </w:rPr>
        <w:t>contentious matter or fact in any matter in which he or she acts or</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appears.</w:t>
      </w:r>
    </w:p>
    <w:p w:rsidR="00256109" w:rsidRPr="00EB289D" w:rsidRDefault="00256109" w:rsidP="006844DE">
      <w:pPr>
        <w:jc w:val="both"/>
        <w:rPr>
          <w:rFonts w:ascii="Times New Roman" w:hAnsi="Times New Roman" w:cs="Times New Roman"/>
          <w:b/>
          <w:bCs/>
          <w:sz w:val="24"/>
          <w:szCs w:val="24"/>
        </w:rPr>
      </w:pPr>
      <w:r w:rsidRPr="00EB289D">
        <w:rPr>
          <w:rFonts w:ascii="Times New Roman" w:hAnsi="Times New Roman" w:cs="Times New Roman"/>
          <w:b/>
          <w:bCs/>
          <w:sz w:val="24"/>
          <w:szCs w:val="24"/>
        </w:rPr>
        <w:t>10. Advocate’s fiduciary relationship with clients.</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lastRenderedPageBreak/>
        <w:t>An advocate shall not use his or her fiduciary relationship with his or her</w:t>
      </w:r>
    </w:p>
    <w:p w:rsidR="00256109" w:rsidRPr="00EB289D" w:rsidRDefault="00734BC9" w:rsidP="006844DE">
      <w:pPr>
        <w:jc w:val="both"/>
        <w:rPr>
          <w:rFonts w:ascii="Times New Roman" w:hAnsi="Times New Roman" w:cs="Times New Roman"/>
          <w:i/>
          <w:sz w:val="24"/>
          <w:szCs w:val="24"/>
        </w:rPr>
      </w:pPr>
      <w:r w:rsidRPr="00EB289D">
        <w:rPr>
          <w:rFonts w:ascii="Times New Roman" w:hAnsi="Times New Roman" w:cs="Times New Roman"/>
          <w:i/>
          <w:sz w:val="24"/>
          <w:szCs w:val="24"/>
        </w:rPr>
        <w:t>C</w:t>
      </w:r>
      <w:r w:rsidR="00256109" w:rsidRPr="00EB289D">
        <w:rPr>
          <w:rFonts w:ascii="Times New Roman" w:hAnsi="Times New Roman" w:cs="Times New Roman"/>
          <w:i/>
          <w:sz w:val="24"/>
          <w:szCs w:val="24"/>
        </w:rPr>
        <w:t>lients to his or her own personal advantage and shall disclose to those</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clients any personal interest that he or she may have in transactions being</w:t>
      </w:r>
    </w:p>
    <w:p w:rsidR="00256109" w:rsidRPr="00EB289D" w:rsidRDefault="00256109" w:rsidP="006844DE">
      <w:pPr>
        <w:jc w:val="both"/>
        <w:rPr>
          <w:rFonts w:ascii="Times New Roman" w:hAnsi="Times New Roman" w:cs="Times New Roman"/>
          <w:i/>
          <w:sz w:val="24"/>
          <w:szCs w:val="24"/>
        </w:rPr>
      </w:pPr>
      <w:r w:rsidRPr="00EB289D">
        <w:rPr>
          <w:rFonts w:ascii="Times New Roman" w:hAnsi="Times New Roman" w:cs="Times New Roman"/>
          <w:i/>
          <w:sz w:val="24"/>
          <w:szCs w:val="24"/>
        </w:rPr>
        <w:t>conducted on behalf of those clients.</w:t>
      </w:r>
      <w:r w:rsidR="005C0E06" w:rsidRPr="00EB289D">
        <w:rPr>
          <w:rFonts w:ascii="Times New Roman" w:hAnsi="Times New Roman" w:cs="Times New Roman"/>
          <w:i/>
          <w:sz w:val="24"/>
          <w:szCs w:val="24"/>
        </w:rPr>
        <w:t xml:space="preserve"> </w:t>
      </w:r>
    </w:p>
    <w:p w:rsidR="00547D50" w:rsidRPr="00EB289D" w:rsidRDefault="00547D50" w:rsidP="006844DE">
      <w:pPr>
        <w:jc w:val="both"/>
        <w:rPr>
          <w:rFonts w:ascii="Times New Roman" w:hAnsi="Times New Roman" w:cs="Times New Roman"/>
          <w:sz w:val="24"/>
          <w:szCs w:val="24"/>
        </w:rPr>
      </w:pPr>
      <w:r w:rsidRPr="00EB289D">
        <w:rPr>
          <w:rFonts w:ascii="Times New Roman" w:hAnsi="Times New Roman" w:cs="Times New Roman"/>
          <w:sz w:val="24"/>
          <w:szCs w:val="24"/>
        </w:rPr>
        <w:t>Regulation 9 prohibits an advocate from representing a party in a case where he/she has knowledge that amounts to evidence that may be adduced. Mr. Kabiito</w:t>
      </w:r>
      <w:r w:rsidR="004F55C8" w:rsidRPr="00EB289D">
        <w:rPr>
          <w:rFonts w:ascii="Times New Roman" w:hAnsi="Times New Roman" w:cs="Times New Roman"/>
          <w:sz w:val="24"/>
          <w:szCs w:val="24"/>
        </w:rPr>
        <w:t xml:space="preserve"> of </w:t>
      </w:r>
      <w:r w:rsidR="00061359" w:rsidRPr="00EB289D">
        <w:rPr>
          <w:rFonts w:ascii="Times New Roman" w:hAnsi="Times New Roman" w:cs="Times New Roman"/>
          <w:b/>
          <w:sz w:val="24"/>
          <w:szCs w:val="24"/>
        </w:rPr>
        <w:t xml:space="preserve">M/S </w:t>
      </w:r>
      <w:r w:rsidR="004F55C8" w:rsidRPr="00EB289D">
        <w:rPr>
          <w:rFonts w:ascii="Times New Roman" w:hAnsi="Times New Roman" w:cs="Times New Roman"/>
          <w:b/>
          <w:sz w:val="24"/>
          <w:szCs w:val="24"/>
        </w:rPr>
        <w:t>Ligomarc and Co. Advocates</w:t>
      </w:r>
      <w:r w:rsidR="004F55C8" w:rsidRPr="00EB289D">
        <w:rPr>
          <w:rFonts w:ascii="Times New Roman" w:hAnsi="Times New Roman" w:cs="Times New Roman"/>
          <w:sz w:val="24"/>
          <w:szCs w:val="24"/>
        </w:rPr>
        <w:t xml:space="preserve"> </w:t>
      </w:r>
      <w:r w:rsidRPr="00EB289D">
        <w:rPr>
          <w:rFonts w:ascii="Times New Roman" w:hAnsi="Times New Roman" w:cs="Times New Roman"/>
          <w:sz w:val="24"/>
          <w:szCs w:val="24"/>
        </w:rPr>
        <w:t>has already been summoned as a witness. It cannot be argued that he is different from other lawyers from the same firm because under the Partnership Act, the acts of a partner bind the others. Besides, the instruction to a partnership of lawyers goes to the firm and not to individual advocates. An individual partner cannot practice law in a partnership firm independent of the other partners. This would be contrary to the Partnership Act.</w:t>
      </w:r>
    </w:p>
    <w:p w:rsidR="00CF0691" w:rsidRPr="00EB289D" w:rsidRDefault="00547D50" w:rsidP="006844DE">
      <w:pPr>
        <w:jc w:val="both"/>
        <w:rPr>
          <w:rFonts w:ascii="Times New Roman" w:hAnsi="Times New Roman" w:cs="Times New Roman"/>
          <w:sz w:val="24"/>
          <w:szCs w:val="24"/>
        </w:rPr>
      </w:pPr>
      <w:r w:rsidRPr="00EB289D">
        <w:rPr>
          <w:rFonts w:ascii="Times New Roman" w:hAnsi="Times New Roman" w:cs="Times New Roman"/>
          <w:sz w:val="24"/>
          <w:szCs w:val="24"/>
        </w:rPr>
        <w:t>Regulation 10 re</w:t>
      </w:r>
      <w:r w:rsidR="00CF0691" w:rsidRPr="00EB289D">
        <w:rPr>
          <w:rFonts w:ascii="Times New Roman" w:hAnsi="Times New Roman" w:cs="Times New Roman"/>
          <w:sz w:val="24"/>
          <w:szCs w:val="24"/>
        </w:rPr>
        <w:t>-</w:t>
      </w:r>
      <w:r w:rsidRPr="00EB289D">
        <w:rPr>
          <w:rFonts w:ascii="Times New Roman" w:hAnsi="Times New Roman" w:cs="Times New Roman"/>
          <w:sz w:val="24"/>
          <w:szCs w:val="24"/>
        </w:rPr>
        <w:t xml:space="preserve"> enforces regulation 9.</w:t>
      </w:r>
      <w:r w:rsidR="00CF0691" w:rsidRPr="00EB289D">
        <w:rPr>
          <w:rFonts w:ascii="Times New Roman" w:hAnsi="Times New Roman" w:cs="Times New Roman"/>
          <w:sz w:val="24"/>
          <w:szCs w:val="24"/>
        </w:rPr>
        <w:t xml:space="preserve"> It is not permitted to use one’s fiduciary relationship to gain advantage. </w:t>
      </w:r>
      <w:r w:rsidR="00061359" w:rsidRPr="00EB289D">
        <w:rPr>
          <w:rFonts w:ascii="Times New Roman" w:hAnsi="Times New Roman" w:cs="Times New Roman"/>
          <w:b/>
          <w:sz w:val="24"/>
          <w:szCs w:val="24"/>
        </w:rPr>
        <w:t xml:space="preserve">M/S </w:t>
      </w:r>
      <w:r w:rsidR="00CF0691" w:rsidRPr="00EB289D">
        <w:rPr>
          <w:rFonts w:ascii="Times New Roman" w:hAnsi="Times New Roman" w:cs="Times New Roman"/>
          <w:b/>
          <w:sz w:val="24"/>
          <w:szCs w:val="24"/>
        </w:rPr>
        <w:t>Legomarc</w:t>
      </w:r>
      <w:r w:rsidR="00061359" w:rsidRPr="00EB289D">
        <w:rPr>
          <w:rFonts w:ascii="Times New Roman" w:hAnsi="Times New Roman" w:cs="Times New Roman"/>
          <w:b/>
          <w:sz w:val="24"/>
          <w:szCs w:val="24"/>
        </w:rPr>
        <w:t xml:space="preserve"> &amp; Co</w:t>
      </w:r>
      <w:r w:rsidR="00CF0691" w:rsidRPr="00EB289D">
        <w:rPr>
          <w:rFonts w:ascii="Times New Roman" w:hAnsi="Times New Roman" w:cs="Times New Roman"/>
          <w:sz w:val="24"/>
          <w:szCs w:val="24"/>
        </w:rPr>
        <w:t xml:space="preserve"> having done due diligence on behalf of </w:t>
      </w:r>
      <w:r w:rsidR="00CF0691" w:rsidRPr="00EB289D">
        <w:rPr>
          <w:rFonts w:ascii="Times New Roman" w:hAnsi="Times New Roman" w:cs="Times New Roman"/>
          <w:b/>
          <w:sz w:val="24"/>
          <w:szCs w:val="24"/>
        </w:rPr>
        <w:t>UDBL</w:t>
      </w:r>
      <w:r w:rsidR="00CF0691" w:rsidRPr="00EB289D">
        <w:rPr>
          <w:rFonts w:ascii="Times New Roman" w:hAnsi="Times New Roman" w:cs="Times New Roman"/>
          <w:sz w:val="24"/>
          <w:szCs w:val="24"/>
        </w:rPr>
        <w:t xml:space="preserve"> is not allowed to represent the accused who is facing charges arising from a transaction they had been detailed to gather information.</w:t>
      </w:r>
    </w:p>
    <w:p w:rsidR="00CF0691" w:rsidRPr="00EB289D" w:rsidRDefault="00CF0691" w:rsidP="006844DE">
      <w:pPr>
        <w:jc w:val="both"/>
        <w:rPr>
          <w:rFonts w:ascii="Times New Roman" w:hAnsi="Times New Roman" w:cs="Times New Roman"/>
          <w:sz w:val="24"/>
          <w:szCs w:val="24"/>
        </w:rPr>
      </w:pPr>
      <w:r w:rsidRPr="00EB289D">
        <w:rPr>
          <w:rFonts w:ascii="Times New Roman" w:hAnsi="Times New Roman" w:cs="Times New Roman"/>
          <w:sz w:val="24"/>
          <w:szCs w:val="24"/>
        </w:rPr>
        <w:t>In other words, the accused’s right to counsel of own choice cannot be upheld where it has the effect of putting such counsel into conflict of interest and breach of fiduciary relationship. A constitutional provision cannot be enforced if it shall result in professional misconduct.</w:t>
      </w:r>
    </w:p>
    <w:p w:rsidR="002533E4" w:rsidRPr="00EB289D" w:rsidRDefault="00CF0691"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I was asked if an advocate from </w:t>
      </w:r>
      <w:r w:rsidR="00061359" w:rsidRPr="00EB289D">
        <w:rPr>
          <w:rFonts w:ascii="Times New Roman" w:hAnsi="Times New Roman" w:cs="Times New Roman"/>
          <w:b/>
          <w:sz w:val="24"/>
          <w:szCs w:val="24"/>
        </w:rPr>
        <w:t xml:space="preserve">M/S </w:t>
      </w:r>
      <w:r w:rsidRPr="00EB289D">
        <w:rPr>
          <w:rFonts w:ascii="Times New Roman" w:hAnsi="Times New Roman" w:cs="Times New Roman"/>
          <w:b/>
          <w:sz w:val="24"/>
          <w:szCs w:val="24"/>
        </w:rPr>
        <w:t>Legomarc</w:t>
      </w:r>
      <w:r w:rsidR="00061359" w:rsidRPr="00EB289D">
        <w:rPr>
          <w:rFonts w:ascii="Times New Roman" w:hAnsi="Times New Roman" w:cs="Times New Roman"/>
          <w:b/>
          <w:sz w:val="24"/>
          <w:szCs w:val="24"/>
        </w:rPr>
        <w:t xml:space="preserve"> &amp; Co</w:t>
      </w:r>
      <w:r w:rsidRPr="00EB289D">
        <w:rPr>
          <w:rFonts w:ascii="Times New Roman" w:hAnsi="Times New Roman" w:cs="Times New Roman"/>
          <w:b/>
          <w:sz w:val="24"/>
          <w:szCs w:val="24"/>
        </w:rPr>
        <w:t xml:space="preserve"> </w:t>
      </w:r>
      <w:r w:rsidRPr="00EB289D">
        <w:rPr>
          <w:rFonts w:ascii="Times New Roman" w:hAnsi="Times New Roman" w:cs="Times New Roman"/>
          <w:sz w:val="24"/>
          <w:szCs w:val="24"/>
        </w:rPr>
        <w:t>cannot be permitted to represent the accused if he/she leaves the firm to join another. The answer would be N</w:t>
      </w:r>
      <w:r w:rsidR="00823240" w:rsidRPr="00EB289D">
        <w:rPr>
          <w:rFonts w:ascii="Times New Roman" w:hAnsi="Times New Roman" w:cs="Times New Roman"/>
          <w:sz w:val="24"/>
          <w:szCs w:val="24"/>
        </w:rPr>
        <w:t xml:space="preserve">O. It would be unprofessional </w:t>
      </w:r>
      <w:r w:rsidR="002533E4" w:rsidRPr="00EB289D">
        <w:rPr>
          <w:rFonts w:ascii="Times New Roman" w:hAnsi="Times New Roman" w:cs="Times New Roman"/>
          <w:sz w:val="24"/>
          <w:szCs w:val="24"/>
        </w:rPr>
        <w:t xml:space="preserve">on the part of counsel </w:t>
      </w:r>
      <w:r w:rsidR="00823240" w:rsidRPr="00EB289D">
        <w:rPr>
          <w:rFonts w:ascii="Times New Roman" w:hAnsi="Times New Roman" w:cs="Times New Roman"/>
          <w:sz w:val="24"/>
          <w:szCs w:val="24"/>
        </w:rPr>
        <w:t xml:space="preserve">to attempt to circumvent </w:t>
      </w:r>
      <w:r w:rsidR="002533E4" w:rsidRPr="00EB289D">
        <w:rPr>
          <w:rFonts w:ascii="Times New Roman" w:hAnsi="Times New Roman" w:cs="Times New Roman"/>
          <w:sz w:val="24"/>
          <w:szCs w:val="24"/>
        </w:rPr>
        <w:t>Regulations 9 and 10 of SI 267-2</w:t>
      </w:r>
      <w:r w:rsidRPr="00EB289D">
        <w:rPr>
          <w:rFonts w:ascii="Times New Roman" w:hAnsi="Times New Roman" w:cs="Times New Roman"/>
          <w:sz w:val="24"/>
          <w:szCs w:val="24"/>
        </w:rPr>
        <w:t>.</w:t>
      </w:r>
    </w:p>
    <w:p w:rsidR="004F55C8" w:rsidRPr="00EB289D" w:rsidRDefault="00CF0691"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 Such counsel would have left with insider knowledge and cannot be permitted to pretend to have </w:t>
      </w:r>
      <w:r w:rsidR="002533E4" w:rsidRPr="00EB289D">
        <w:rPr>
          <w:rFonts w:ascii="Times New Roman" w:hAnsi="Times New Roman" w:cs="Times New Roman"/>
          <w:sz w:val="24"/>
          <w:szCs w:val="24"/>
        </w:rPr>
        <w:t>“</w:t>
      </w:r>
      <w:r w:rsidRPr="00EB289D">
        <w:rPr>
          <w:rFonts w:ascii="Times New Roman" w:hAnsi="Times New Roman" w:cs="Times New Roman"/>
          <w:sz w:val="24"/>
          <w:szCs w:val="24"/>
        </w:rPr>
        <w:t>forgotten</w:t>
      </w:r>
      <w:r w:rsidR="002533E4" w:rsidRPr="00EB289D">
        <w:rPr>
          <w:rFonts w:ascii="Times New Roman" w:hAnsi="Times New Roman" w:cs="Times New Roman"/>
          <w:sz w:val="24"/>
          <w:szCs w:val="24"/>
        </w:rPr>
        <w:t>”</w:t>
      </w:r>
      <w:r w:rsidRPr="00EB289D">
        <w:rPr>
          <w:rFonts w:ascii="Times New Roman" w:hAnsi="Times New Roman" w:cs="Times New Roman"/>
          <w:sz w:val="24"/>
          <w:szCs w:val="24"/>
        </w:rPr>
        <w:t xml:space="preserve">. In fact an advocate is prohibited from representing a party litigating against his/her former client on a subject the former client has ever instructed counsel in question.  </w:t>
      </w:r>
    </w:p>
    <w:p w:rsidR="004F55C8" w:rsidRPr="00EB289D" w:rsidRDefault="004F55C8"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On the basis of the analysis above, it is my </w:t>
      </w:r>
      <w:r w:rsidR="00061359" w:rsidRPr="00EB289D">
        <w:rPr>
          <w:rFonts w:ascii="Times New Roman" w:hAnsi="Times New Roman" w:cs="Times New Roman"/>
          <w:sz w:val="24"/>
          <w:szCs w:val="24"/>
        </w:rPr>
        <w:t>conclusion that</w:t>
      </w:r>
      <w:r w:rsidR="00061359" w:rsidRPr="00EB289D">
        <w:rPr>
          <w:rFonts w:ascii="Times New Roman" w:hAnsi="Times New Roman" w:cs="Times New Roman"/>
          <w:b/>
          <w:sz w:val="24"/>
          <w:szCs w:val="24"/>
        </w:rPr>
        <w:t xml:space="preserve"> M/S Legomarc &amp;</w:t>
      </w:r>
      <w:r w:rsidRPr="00EB289D">
        <w:rPr>
          <w:rFonts w:ascii="Times New Roman" w:hAnsi="Times New Roman" w:cs="Times New Roman"/>
          <w:b/>
          <w:sz w:val="24"/>
          <w:szCs w:val="24"/>
        </w:rPr>
        <w:t xml:space="preserve"> Co.</w:t>
      </w:r>
      <w:r w:rsidRPr="00EB289D">
        <w:rPr>
          <w:rFonts w:ascii="Times New Roman" w:hAnsi="Times New Roman" w:cs="Times New Roman"/>
          <w:sz w:val="24"/>
          <w:szCs w:val="24"/>
        </w:rPr>
        <w:t xml:space="preserve"> Advocates- (both partners and employees) cannot ethically represent the accused in this case without falling into the danger of conflict of interest.</w:t>
      </w:r>
      <w:r w:rsidR="00547D50" w:rsidRPr="00EB289D">
        <w:rPr>
          <w:rFonts w:ascii="Times New Roman" w:hAnsi="Times New Roman" w:cs="Times New Roman"/>
          <w:sz w:val="24"/>
          <w:szCs w:val="24"/>
        </w:rPr>
        <w:t xml:space="preserve"> </w:t>
      </w:r>
      <w:r w:rsidRPr="00EB289D">
        <w:rPr>
          <w:rFonts w:ascii="Times New Roman" w:hAnsi="Times New Roman" w:cs="Times New Roman"/>
          <w:sz w:val="24"/>
          <w:szCs w:val="24"/>
        </w:rPr>
        <w:t>The firm is consequently disqualified from participating in this trial as counsel for the accused.</w:t>
      </w:r>
    </w:p>
    <w:p w:rsidR="00547D50" w:rsidRPr="00EB289D" w:rsidRDefault="00547D50" w:rsidP="006844DE">
      <w:pPr>
        <w:jc w:val="both"/>
        <w:rPr>
          <w:rFonts w:ascii="Times New Roman" w:hAnsi="Times New Roman" w:cs="Times New Roman"/>
          <w:sz w:val="24"/>
          <w:szCs w:val="24"/>
        </w:rPr>
      </w:pPr>
      <w:r w:rsidRPr="00EB289D">
        <w:rPr>
          <w:rFonts w:ascii="Times New Roman" w:hAnsi="Times New Roman" w:cs="Times New Roman"/>
          <w:b/>
          <w:sz w:val="24"/>
          <w:szCs w:val="24"/>
        </w:rPr>
        <w:t xml:space="preserve">The best way to deal with conflict of interest is to avoid it completely.     </w:t>
      </w:r>
    </w:p>
    <w:p w:rsidR="001E7BDF" w:rsidRPr="00EB289D" w:rsidRDefault="001E7BDF" w:rsidP="006844DE">
      <w:pPr>
        <w:jc w:val="both"/>
        <w:rPr>
          <w:rFonts w:ascii="Times New Roman" w:hAnsi="Times New Roman" w:cs="Times New Roman"/>
          <w:b/>
          <w:sz w:val="24"/>
          <w:szCs w:val="24"/>
        </w:rPr>
      </w:pPr>
    </w:p>
    <w:p w:rsidR="00863BB2" w:rsidRPr="00EB289D" w:rsidRDefault="00166F23"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 </w:t>
      </w:r>
    </w:p>
    <w:p w:rsidR="00494495" w:rsidRPr="00EB289D" w:rsidRDefault="00791467" w:rsidP="006844DE">
      <w:pPr>
        <w:jc w:val="both"/>
        <w:rPr>
          <w:rFonts w:ascii="Times New Roman" w:hAnsi="Times New Roman" w:cs="Times New Roman"/>
          <w:sz w:val="24"/>
          <w:szCs w:val="24"/>
        </w:rPr>
      </w:pPr>
      <w:r w:rsidRPr="00EB289D">
        <w:rPr>
          <w:rFonts w:ascii="Times New Roman" w:hAnsi="Times New Roman" w:cs="Times New Roman"/>
          <w:sz w:val="24"/>
          <w:szCs w:val="24"/>
        </w:rPr>
        <w:t xml:space="preserve"> </w:t>
      </w:r>
      <w:r w:rsidR="004F55C8" w:rsidRPr="00EB289D">
        <w:rPr>
          <w:rFonts w:ascii="Times New Roman" w:hAnsi="Times New Roman" w:cs="Times New Roman"/>
          <w:sz w:val="24"/>
          <w:szCs w:val="24"/>
        </w:rPr>
        <w:t>………………………………………..</w:t>
      </w:r>
    </w:p>
    <w:p w:rsidR="004F55C8" w:rsidRPr="00EB289D" w:rsidRDefault="004F55C8" w:rsidP="006844DE">
      <w:pPr>
        <w:spacing w:after="0"/>
        <w:jc w:val="both"/>
        <w:rPr>
          <w:rFonts w:ascii="Times New Roman" w:hAnsi="Times New Roman" w:cs="Times New Roman"/>
          <w:sz w:val="24"/>
          <w:szCs w:val="24"/>
        </w:rPr>
      </w:pPr>
      <w:r w:rsidRPr="00EB289D">
        <w:rPr>
          <w:rFonts w:ascii="Times New Roman" w:hAnsi="Times New Roman" w:cs="Times New Roman"/>
          <w:sz w:val="24"/>
          <w:szCs w:val="24"/>
        </w:rPr>
        <w:lastRenderedPageBreak/>
        <w:t>Lawrence Gidudu</w:t>
      </w:r>
    </w:p>
    <w:p w:rsidR="004F55C8" w:rsidRPr="00EB289D" w:rsidRDefault="004F55C8" w:rsidP="006844DE">
      <w:pPr>
        <w:spacing w:after="0"/>
        <w:jc w:val="both"/>
        <w:rPr>
          <w:rFonts w:ascii="Times New Roman" w:hAnsi="Times New Roman" w:cs="Times New Roman"/>
          <w:sz w:val="24"/>
          <w:szCs w:val="24"/>
        </w:rPr>
      </w:pPr>
      <w:r w:rsidRPr="00EB289D">
        <w:rPr>
          <w:rFonts w:ascii="Times New Roman" w:hAnsi="Times New Roman" w:cs="Times New Roman"/>
          <w:sz w:val="24"/>
          <w:szCs w:val="24"/>
        </w:rPr>
        <w:t>Judge</w:t>
      </w:r>
    </w:p>
    <w:p w:rsidR="004F55C8" w:rsidRPr="00EB289D" w:rsidRDefault="004F55C8" w:rsidP="006844DE">
      <w:pPr>
        <w:spacing w:after="0"/>
        <w:jc w:val="both"/>
        <w:rPr>
          <w:rFonts w:ascii="Times New Roman" w:hAnsi="Times New Roman" w:cs="Times New Roman"/>
          <w:sz w:val="24"/>
          <w:szCs w:val="24"/>
        </w:rPr>
      </w:pPr>
      <w:r w:rsidRPr="00EB289D">
        <w:rPr>
          <w:rFonts w:ascii="Times New Roman" w:hAnsi="Times New Roman" w:cs="Times New Roman"/>
          <w:sz w:val="24"/>
          <w:szCs w:val="24"/>
        </w:rPr>
        <w:t>13</w:t>
      </w:r>
      <w:r w:rsidRPr="00EB289D">
        <w:rPr>
          <w:rFonts w:ascii="Times New Roman" w:hAnsi="Times New Roman" w:cs="Times New Roman"/>
          <w:sz w:val="24"/>
          <w:szCs w:val="24"/>
          <w:vertAlign w:val="superscript"/>
        </w:rPr>
        <w:t>th</w:t>
      </w:r>
      <w:r w:rsidR="00C0787B" w:rsidRPr="00EB289D">
        <w:rPr>
          <w:rFonts w:ascii="Times New Roman" w:hAnsi="Times New Roman" w:cs="Times New Roman"/>
          <w:sz w:val="24"/>
          <w:szCs w:val="24"/>
        </w:rPr>
        <w:t>, Feb, 2014</w:t>
      </w:r>
      <w:r w:rsidRPr="00EB289D">
        <w:rPr>
          <w:rFonts w:ascii="Times New Roman" w:hAnsi="Times New Roman" w:cs="Times New Roman"/>
          <w:sz w:val="24"/>
          <w:szCs w:val="24"/>
        </w:rPr>
        <w:t>.</w:t>
      </w:r>
    </w:p>
    <w:p w:rsidR="00850C01" w:rsidRPr="00EB289D" w:rsidRDefault="00850C01" w:rsidP="006844DE">
      <w:pPr>
        <w:spacing w:after="0"/>
        <w:jc w:val="both"/>
        <w:rPr>
          <w:rFonts w:ascii="Times New Roman" w:hAnsi="Times New Roman" w:cs="Times New Roman"/>
          <w:sz w:val="24"/>
          <w:szCs w:val="24"/>
        </w:rPr>
      </w:pPr>
    </w:p>
    <w:p w:rsidR="00791467" w:rsidRPr="00EB289D" w:rsidRDefault="00791467" w:rsidP="006844DE">
      <w:pPr>
        <w:jc w:val="both"/>
        <w:rPr>
          <w:rFonts w:ascii="Times New Roman" w:hAnsi="Times New Roman" w:cs="Times New Roman"/>
          <w:sz w:val="24"/>
          <w:szCs w:val="24"/>
        </w:rPr>
      </w:pPr>
    </w:p>
    <w:p w:rsidR="00791467" w:rsidRPr="00EB289D" w:rsidRDefault="00791467" w:rsidP="006844DE">
      <w:pPr>
        <w:jc w:val="both"/>
        <w:rPr>
          <w:rFonts w:ascii="Times New Roman" w:hAnsi="Times New Roman" w:cs="Times New Roman"/>
          <w:sz w:val="24"/>
          <w:szCs w:val="24"/>
        </w:rPr>
      </w:pPr>
    </w:p>
    <w:p w:rsidR="00791467" w:rsidRPr="00EB289D" w:rsidRDefault="00791467" w:rsidP="006844DE">
      <w:pPr>
        <w:jc w:val="both"/>
        <w:rPr>
          <w:rFonts w:ascii="Times New Roman" w:hAnsi="Times New Roman" w:cs="Times New Roman"/>
          <w:sz w:val="24"/>
          <w:szCs w:val="24"/>
        </w:rPr>
      </w:pPr>
    </w:p>
    <w:p w:rsidR="00791467" w:rsidRPr="00EB289D" w:rsidRDefault="00791467" w:rsidP="006844DE">
      <w:pPr>
        <w:jc w:val="both"/>
        <w:rPr>
          <w:rFonts w:ascii="Times New Roman" w:hAnsi="Times New Roman" w:cs="Times New Roman"/>
          <w:sz w:val="24"/>
          <w:szCs w:val="24"/>
        </w:rPr>
      </w:pPr>
    </w:p>
    <w:p w:rsidR="00791467" w:rsidRPr="00EB289D" w:rsidRDefault="00791467" w:rsidP="006844DE">
      <w:pPr>
        <w:jc w:val="both"/>
        <w:rPr>
          <w:rFonts w:ascii="Times New Roman" w:hAnsi="Times New Roman" w:cs="Times New Roman"/>
          <w:sz w:val="24"/>
          <w:szCs w:val="24"/>
        </w:rPr>
      </w:pPr>
    </w:p>
    <w:p w:rsidR="00791467" w:rsidRPr="00EB289D" w:rsidRDefault="00791467" w:rsidP="006844DE">
      <w:pPr>
        <w:jc w:val="both"/>
        <w:rPr>
          <w:rFonts w:ascii="Times New Roman" w:hAnsi="Times New Roman" w:cs="Times New Roman"/>
          <w:sz w:val="24"/>
          <w:szCs w:val="24"/>
        </w:rPr>
      </w:pPr>
    </w:p>
    <w:sectPr w:rsidR="00791467" w:rsidRPr="00EB289D" w:rsidSect="00997A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DDA" w:rsidRDefault="00CE4DDA" w:rsidP="001E7BDF">
      <w:pPr>
        <w:spacing w:after="0" w:line="240" w:lineRule="auto"/>
      </w:pPr>
      <w:r>
        <w:separator/>
      </w:r>
    </w:p>
  </w:endnote>
  <w:endnote w:type="continuationSeparator" w:id="1">
    <w:p w:rsidR="00CE4DDA" w:rsidRDefault="00CE4DDA" w:rsidP="001E7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3491"/>
      <w:docPartObj>
        <w:docPartGallery w:val="Page Numbers (Bottom of Page)"/>
        <w:docPartUnique/>
      </w:docPartObj>
    </w:sdtPr>
    <w:sdtContent>
      <w:p w:rsidR="004F55C8" w:rsidRDefault="00432AF0">
        <w:pPr>
          <w:pStyle w:val="Footer"/>
        </w:pPr>
        <w:fldSimple w:instr=" PAGE   \* MERGEFORMAT ">
          <w:r w:rsidR="00EB289D">
            <w:rPr>
              <w:noProof/>
            </w:rPr>
            <w:t>1</w:t>
          </w:r>
        </w:fldSimple>
      </w:p>
    </w:sdtContent>
  </w:sdt>
  <w:p w:rsidR="004F55C8" w:rsidRDefault="004F55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DDA" w:rsidRDefault="00CE4DDA" w:rsidP="001E7BDF">
      <w:pPr>
        <w:spacing w:after="0" w:line="240" w:lineRule="auto"/>
      </w:pPr>
      <w:r>
        <w:separator/>
      </w:r>
    </w:p>
  </w:footnote>
  <w:footnote w:type="continuationSeparator" w:id="1">
    <w:p w:rsidR="00CE4DDA" w:rsidRDefault="00CE4DDA" w:rsidP="001E7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624FA"/>
    <w:multiLevelType w:val="hybridMultilevel"/>
    <w:tmpl w:val="389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50C01"/>
    <w:rsid w:val="00061359"/>
    <w:rsid w:val="000F2263"/>
    <w:rsid w:val="00166F23"/>
    <w:rsid w:val="001E7BDF"/>
    <w:rsid w:val="002533E4"/>
    <w:rsid w:val="00256109"/>
    <w:rsid w:val="003232F0"/>
    <w:rsid w:val="00346A22"/>
    <w:rsid w:val="003836CB"/>
    <w:rsid w:val="00384177"/>
    <w:rsid w:val="004160FD"/>
    <w:rsid w:val="00432AF0"/>
    <w:rsid w:val="00494495"/>
    <w:rsid w:val="004F55C8"/>
    <w:rsid w:val="00547D50"/>
    <w:rsid w:val="005C0E06"/>
    <w:rsid w:val="00627A3B"/>
    <w:rsid w:val="0063104B"/>
    <w:rsid w:val="00645FB2"/>
    <w:rsid w:val="006844DE"/>
    <w:rsid w:val="00734BC9"/>
    <w:rsid w:val="00791467"/>
    <w:rsid w:val="007D2BE0"/>
    <w:rsid w:val="00823240"/>
    <w:rsid w:val="00850C01"/>
    <w:rsid w:val="00863BB2"/>
    <w:rsid w:val="0087407F"/>
    <w:rsid w:val="00906341"/>
    <w:rsid w:val="00916C50"/>
    <w:rsid w:val="00997AB8"/>
    <w:rsid w:val="009C7DAE"/>
    <w:rsid w:val="009D2FBA"/>
    <w:rsid w:val="00A40B77"/>
    <w:rsid w:val="00AE01E0"/>
    <w:rsid w:val="00B30439"/>
    <w:rsid w:val="00B36AA6"/>
    <w:rsid w:val="00B73304"/>
    <w:rsid w:val="00C0787B"/>
    <w:rsid w:val="00C33575"/>
    <w:rsid w:val="00CE4DDA"/>
    <w:rsid w:val="00CF0691"/>
    <w:rsid w:val="00D3579D"/>
    <w:rsid w:val="00EB289D"/>
    <w:rsid w:val="00ED06DB"/>
    <w:rsid w:val="00EE2A7B"/>
    <w:rsid w:val="00F242B6"/>
    <w:rsid w:val="00F754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B77"/>
    <w:pPr>
      <w:ind w:left="720"/>
      <w:contextualSpacing/>
    </w:pPr>
  </w:style>
  <w:style w:type="paragraph" w:styleId="Header">
    <w:name w:val="header"/>
    <w:basedOn w:val="Normal"/>
    <w:link w:val="HeaderChar"/>
    <w:uiPriority w:val="99"/>
    <w:semiHidden/>
    <w:unhideWhenUsed/>
    <w:rsid w:val="001E7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BDF"/>
  </w:style>
  <w:style w:type="paragraph" w:styleId="Footer">
    <w:name w:val="footer"/>
    <w:basedOn w:val="Normal"/>
    <w:link w:val="FooterChar"/>
    <w:uiPriority w:val="99"/>
    <w:unhideWhenUsed/>
    <w:rsid w:val="001E7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B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2014-03-04T12:27:00Z</dcterms:created>
  <dcterms:modified xsi:type="dcterms:W3CDTF">2014-03-04T12:27:00Z</dcterms:modified>
</cp:coreProperties>
</file>