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F6" w:rsidRPr="004B334F" w:rsidRDefault="00026CFB" w:rsidP="004B334F">
      <w:pPr>
        <w:spacing w:line="360" w:lineRule="auto"/>
        <w:ind w:left="2160" w:firstLine="720"/>
        <w:rPr>
          <w:rFonts w:ascii="Times New Roman" w:hAnsi="Times New Roman" w:cs="Times New Roman"/>
          <w:b/>
          <w:sz w:val="24"/>
          <w:szCs w:val="24"/>
        </w:rPr>
      </w:pPr>
      <w:r w:rsidRPr="004B334F">
        <w:rPr>
          <w:rFonts w:ascii="Times New Roman" w:hAnsi="Times New Roman" w:cs="Times New Roman"/>
          <w:b/>
          <w:sz w:val="24"/>
          <w:szCs w:val="24"/>
        </w:rPr>
        <w:t>THE REPUBLIC OF UGANDA</w:t>
      </w:r>
    </w:p>
    <w:p w:rsidR="00026CFB" w:rsidRPr="004B334F" w:rsidRDefault="00026CFB" w:rsidP="004B334F">
      <w:pPr>
        <w:spacing w:line="360" w:lineRule="auto"/>
        <w:ind w:left="720" w:firstLine="720"/>
        <w:rPr>
          <w:rFonts w:ascii="Times New Roman" w:hAnsi="Times New Roman" w:cs="Times New Roman"/>
          <w:b/>
          <w:sz w:val="24"/>
          <w:szCs w:val="24"/>
        </w:rPr>
      </w:pPr>
      <w:r w:rsidRPr="004B334F">
        <w:rPr>
          <w:rFonts w:ascii="Times New Roman" w:hAnsi="Times New Roman" w:cs="Times New Roman"/>
          <w:b/>
          <w:sz w:val="24"/>
          <w:szCs w:val="24"/>
        </w:rPr>
        <w:t>IN THE HIGH COURT OF UGANDA AT KAMPALA</w:t>
      </w:r>
    </w:p>
    <w:p w:rsidR="00026CFB" w:rsidRPr="004B334F" w:rsidRDefault="00026CFB" w:rsidP="004B334F">
      <w:pPr>
        <w:spacing w:line="360" w:lineRule="auto"/>
        <w:ind w:left="2880"/>
        <w:rPr>
          <w:rFonts w:ascii="Times New Roman" w:hAnsi="Times New Roman" w:cs="Times New Roman"/>
          <w:b/>
          <w:sz w:val="24"/>
          <w:szCs w:val="24"/>
        </w:rPr>
      </w:pPr>
      <w:r w:rsidRPr="004B334F">
        <w:rPr>
          <w:rFonts w:ascii="Times New Roman" w:hAnsi="Times New Roman" w:cs="Times New Roman"/>
          <w:b/>
          <w:sz w:val="24"/>
          <w:szCs w:val="24"/>
        </w:rPr>
        <w:t>(CIVIL DIVISION)</w:t>
      </w:r>
    </w:p>
    <w:p w:rsidR="00026CFB" w:rsidRPr="004B334F" w:rsidRDefault="00026CFB" w:rsidP="004B334F">
      <w:pPr>
        <w:spacing w:line="360" w:lineRule="auto"/>
        <w:rPr>
          <w:rFonts w:ascii="Times New Roman" w:hAnsi="Times New Roman" w:cs="Times New Roman"/>
          <w:b/>
          <w:sz w:val="24"/>
          <w:szCs w:val="24"/>
        </w:rPr>
      </w:pPr>
      <w:r w:rsidRPr="004B334F">
        <w:rPr>
          <w:rFonts w:ascii="Times New Roman" w:hAnsi="Times New Roman" w:cs="Times New Roman"/>
          <w:b/>
          <w:sz w:val="24"/>
          <w:szCs w:val="24"/>
        </w:rPr>
        <w:tab/>
      </w:r>
      <w:r w:rsidRPr="004B334F">
        <w:rPr>
          <w:rFonts w:ascii="Times New Roman" w:hAnsi="Times New Roman" w:cs="Times New Roman"/>
          <w:b/>
          <w:sz w:val="24"/>
          <w:szCs w:val="24"/>
        </w:rPr>
        <w:tab/>
      </w:r>
      <w:r w:rsidRPr="004B334F">
        <w:rPr>
          <w:rFonts w:ascii="Times New Roman" w:hAnsi="Times New Roman" w:cs="Times New Roman"/>
          <w:b/>
          <w:sz w:val="24"/>
          <w:szCs w:val="24"/>
        </w:rPr>
        <w:tab/>
        <w:t>HCT-00-CV-MC-0057-2012</w:t>
      </w:r>
    </w:p>
    <w:p w:rsidR="00026CFB" w:rsidRPr="004B334F" w:rsidRDefault="00026CFB" w:rsidP="004B334F">
      <w:pPr>
        <w:spacing w:line="360" w:lineRule="auto"/>
        <w:ind w:firstLine="720"/>
        <w:rPr>
          <w:rFonts w:ascii="Times New Roman" w:hAnsi="Times New Roman" w:cs="Times New Roman"/>
          <w:b/>
          <w:sz w:val="24"/>
          <w:szCs w:val="24"/>
        </w:rPr>
      </w:pPr>
      <w:r w:rsidRPr="004B334F">
        <w:rPr>
          <w:rFonts w:ascii="Times New Roman" w:hAnsi="Times New Roman" w:cs="Times New Roman"/>
          <w:b/>
          <w:sz w:val="24"/>
          <w:szCs w:val="24"/>
        </w:rPr>
        <w:t>IN THE MATTER OF AN APPLICATION FOR JUDICIAL REVIEW</w:t>
      </w:r>
    </w:p>
    <w:p w:rsidR="00026CFB" w:rsidRPr="004B334F" w:rsidRDefault="00026CFB" w:rsidP="004B334F">
      <w:pPr>
        <w:spacing w:line="360" w:lineRule="auto"/>
        <w:ind w:firstLine="720"/>
        <w:rPr>
          <w:rFonts w:ascii="Times New Roman" w:hAnsi="Times New Roman" w:cs="Times New Roman"/>
          <w:b/>
          <w:sz w:val="24"/>
          <w:szCs w:val="24"/>
        </w:rPr>
      </w:pPr>
      <w:r w:rsidRPr="004B334F">
        <w:rPr>
          <w:rFonts w:ascii="Times New Roman" w:hAnsi="Times New Roman" w:cs="Times New Roman"/>
          <w:b/>
          <w:sz w:val="24"/>
          <w:szCs w:val="24"/>
        </w:rPr>
        <w:tab/>
      </w:r>
      <w:r w:rsidRPr="004B334F">
        <w:rPr>
          <w:rFonts w:ascii="Times New Roman" w:hAnsi="Times New Roman" w:cs="Times New Roman"/>
          <w:b/>
          <w:sz w:val="24"/>
          <w:szCs w:val="24"/>
        </w:rPr>
        <w:tab/>
      </w:r>
      <w:r w:rsidRPr="004B334F">
        <w:rPr>
          <w:rFonts w:ascii="Times New Roman" w:hAnsi="Times New Roman" w:cs="Times New Roman"/>
          <w:b/>
          <w:sz w:val="24"/>
          <w:szCs w:val="24"/>
        </w:rPr>
        <w:tab/>
      </w:r>
      <w:r w:rsidRPr="004B334F">
        <w:rPr>
          <w:rFonts w:ascii="Times New Roman" w:hAnsi="Times New Roman" w:cs="Times New Roman"/>
          <w:b/>
          <w:sz w:val="24"/>
          <w:szCs w:val="24"/>
        </w:rPr>
        <w:tab/>
        <w:t>AND</w:t>
      </w:r>
    </w:p>
    <w:p w:rsidR="00026CFB" w:rsidRPr="004B334F" w:rsidRDefault="00026CFB" w:rsidP="004B334F">
      <w:pPr>
        <w:spacing w:line="360" w:lineRule="auto"/>
        <w:ind w:firstLine="720"/>
        <w:rPr>
          <w:rFonts w:ascii="Times New Roman" w:hAnsi="Times New Roman" w:cs="Times New Roman"/>
          <w:b/>
          <w:sz w:val="24"/>
          <w:szCs w:val="24"/>
        </w:rPr>
      </w:pPr>
      <w:r w:rsidRPr="004B334F">
        <w:rPr>
          <w:rFonts w:ascii="Times New Roman" w:hAnsi="Times New Roman" w:cs="Times New Roman"/>
          <w:b/>
          <w:sz w:val="24"/>
          <w:szCs w:val="24"/>
        </w:rPr>
        <w:tab/>
      </w:r>
      <w:r w:rsidRPr="004B334F">
        <w:rPr>
          <w:rFonts w:ascii="Times New Roman" w:hAnsi="Times New Roman" w:cs="Times New Roman"/>
          <w:b/>
          <w:sz w:val="24"/>
          <w:szCs w:val="24"/>
        </w:rPr>
        <w:tab/>
      </w:r>
      <w:r w:rsidRPr="004B334F">
        <w:rPr>
          <w:rFonts w:ascii="Times New Roman" w:hAnsi="Times New Roman" w:cs="Times New Roman"/>
          <w:b/>
          <w:sz w:val="24"/>
          <w:szCs w:val="24"/>
        </w:rPr>
        <w:tab/>
        <w:t>IN THE MATTER OF</w:t>
      </w:r>
    </w:p>
    <w:p w:rsidR="00026CFB" w:rsidRPr="004B334F" w:rsidRDefault="00026CFB" w:rsidP="004B334F">
      <w:pPr>
        <w:spacing w:line="360" w:lineRule="auto"/>
        <w:ind w:firstLine="720"/>
        <w:rPr>
          <w:rFonts w:ascii="Times New Roman" w:hAnsi="Times New Roman" w:cs="Times New Roman"/>
          <w:sz w:val="24"/>
          <w:szCs w:val="24"/>
        </w:rPr>
      </w:pPr>
      <w:r w:rsidRPr="004B334F">
        <w:rPr>
          <w:rFonts w:ascii="Times New Roman" w:hAnsi="Times New Roman" w:cs="Times New Roman"/>
          <w:sz w:val="24"/>
          <w:szCs w:val="24"/>
        </w:rPr>
        <w:t>HON. JUSTICE ANUP SINGH CHOUDRY…………………………….APPLICANT</w:t>
      </w:r>
    </w:p>
    <w:p w:rsidR="00026CFB" w:rsidRPr="004B334F" w:rsidRDefault="004B334F" w:rsidP="004B334F">
      <w:pPr>
        <w:pStyle w:val="ListParagraph"/>
        <w:spacing w:line="360" w:lineRule="auto"/>
        <w:ind w:left="3960"/>
        <w:rPr>
          <w:rFonts w:ascii="Times New Roman" w:hAnsi="Times New Roman" w:cs="Times New Roman"/>
          <w:sz w:val="24"/>
          <w:szCs w:val="24"/>
        </w:rPr>
      </w:pPr>
      <w:r>
        <w:rPr>
          <w:rFonts w:ascii="Times New Roman" w:hAnsi="Times New Roman" w:cs="Times New Roman"/>
          <w:sz w:val="24"/>
          <w:szCs w:val="24"/>
        </w:rPr>
        <w:t xml:space="preserve">VERSUS </w:t>
      </w:r>
    </w:p>
    <w:p w:rsidR="00026CFB" w:rsidRPr="004B334F" w:rsidRDefault="00026CFB" w:rsidP="004B334F">
      <w:pPr>
        <w:spacing w:line="360" w:lineRule="auto"/>
        <w:ind w:left="720"/>
        <w:rPr>
          <w:rFonts w:ascii="Times New Roman" w:hAnsi="Times New Roman" w:cs="Times New Roman"/>
          <w:sz w:val="24"/>
          <w:szCs w:val="24"/>
        </w:rPr>
      </w:pPr>
      <w:r w:rsidRPr="004B334F">
        <w:rPr>
          <w:rFonts w:ascii="Times New Roman" w:hAnsi="Times New Roman" w:cs="Times New Roman"/>
          <w:sz w:val="24"/>
          <w:szCs w:val="24"/>
        </w:rPr>
        <w:t>ATTORNEY GENERAL</w:t>
      </w:r>
      <w:r w:rsidR="00022B81" w:rsidRPr="004B334F">
        <w:rPr>
          <w:rFonts w:ascii="Times New Roman" w:hAnsi="Times New Roman" w:cs="Times New Roman"/>
          <w:sz w:val="24"/>
          <w:szCs w:val="24"/>
        </w:rPr>
        <w:t>………………………………………………..RESPONDENT</w:t>
      </w:r>
    </w:p>
    <w:p w:rsidR="004B334F" w:rsidRDefault="004B334F" w:rsidP="004B334F">
      <w:pPr>
        <w:spacing w:line="360" w:lineRule="auto"/>
        <w:ind w:left="720"/>
        <w:rPr>
          <w:rFonts w:ascii="Times New Roman" w:hAnsi="Times New Roman" w:cs="Times New Roman"/>
          <w:b/>
          <w:sz w:val="24"/>
          <w:szCs w:val="24"/>
        </w:rPr>
      </w:pPr>
    </w:p>
    <w:p w:rsidR="004B334F" w:rsidRDefault="00022B81" w:rsidP="004B334F">
      <w:pPr>
        <w:spacing w:line="360" w:lineRule="auto"/>
        <w:ind w:left="720"/>
        <w:rPr>
          <w:rFonts w:ascii="Times New Roman" w:hAnsi="Times New Roman" w:cs="Times New Roman"/>
          <w:b/>
          <w:sz w:val="24"/>
          <w:szCs w:val="24"/>
        </w:rPr>
      </w:pPr>
      <w:r w:rsidRPr="004B334F">
        <w:rPr>
          <w:rFonts w:ascii="Times New Roman" w:hAnsi="Times New Roman" w:cs="Times New Roman"/>
          <w:b/>
          <w:sz w:val="24"/>
          <w:szCs w:val="24"/>
        </w:rPr>
        <w:t xml:space="preserve">BEFORE: </w:t>
      </w:r>
      <w:r w:rsidRPr="004B334F">
        <w:rPr>
          <w:rFonts w:ascii="Times New Roman" w:hAnsi="Times New Roman" w:cs="Times New Roman"/>
          <w:b/>
          <w:sz w:val="24"/>
          <w:szCs w:val="24"/>
          <w:u w:val="single"/>
        </w:rPr>
        <w:t>HON. MR. JUSTICE V.T</w:t>
      </w:r>
      <w:r w:rsidR="00C16D4D">
        <w:rPr>
          <w:rFonts w:ascii="Times New Roman" w:hAnsi="Times New Roman" w:cs="Times New Roman"/>
          <w:b/>
          <w:sz w:val="24"/>
          <w:szCs w:val="24"/>
          <w:u w:val="single"/>
        </w:rPr>
        <w:t>.</w:t>
      </w:r>
      <w:r w:rsidRPr="004B334F">
        <w:rPr>
          <w:rFonts w:ascii="Times New Roman" w:hAnsi="Times New Roman" w:cs="Times New Roman"/>
          <w:b/>
          <w:sz w:val="24"/>
          <w:szCs w:val="24"/>
          <w:u w:val="single"/>
        </w:rPr>
        <w:t xml:space="preserve"> ZEHURIKIZE</w:t>
      </w:r>
    </w:p>
    <w:p w:rsidR="004B334F" w:rsidRDefault="004B334F" w:rsidP="004B334F">
      <w:pPr>
        <w:spacing w:line="360" w:lineRule="auto"/>
        <w:ind w:left="720"/>
        <w:rPr>
          <w:rFonts w:ascii="Times New Roman" w:hAnsi="Times New Roman" w:cs="Times New Roman"/>
          <w:b/>
          <w:sz w:val="24"/>
          <w:szCs w:val="24"/>
        </w:rPr>
      </w:pPr>
    </w:p>
    <w:p w:rsidR="00022B81" w:rsidRPr="004B334F" w:rsidRDefault="00022B81" w:rsidP="004B334F">
      <w:pPr>
        <w:spacing w:line="360" w:lineRule="auto"/>
        <w:ind w:left="720"/>
        <w:rPr>
          <w:rFonts w:ascii="Times New Roman" w:hAnsi="Times New Roman" w:cs="Times New Roman"/>
          <w:sz w:val="24"/>
          <w:szCs w:val="24"/>
        </w:rPr>
      </w:pPr>
      <w:r w:rsidRPr="004B334F">
        <w:rPr>
          <w:rFonts w:ascii="Times New Roman" w:hAnsi="Times New Roman" w:cs="Times New Roman"/>
          <w:b/>
          <w:sz w:val="24"/>
          <w:szCs w:val="24"/>
        </w:rPr>
        <w:t>RULING:</w:t>
      </w:r>
      <w:r w:rsidRPr="004B334F">
        <w:rPr>
          <w:rFonts w:ascii="Times New Roman" w:hAnsi="Times New Roman" w:cs="Times New Roman"/>
          <w:sz w:val="24"/>
          <w:szCs w:val="24"/>
        </w:rPr>
        <w:t>-</w:t>
      </w:r>
    </w:p>
    <w:p w:rsidR="00022B81" w:rsidRPr="004B334F" w:rsidRDefault="00022B81" w:rsidP="004B334F">
      <w:pPr>
        <w:spacing w:line="360" w:lineRule="auto"/>
        <w:ind w:left="720"/>
        <w:rPr>
          <w:rFonts w:ascii="Times New Roman" w:hAnsi="Times New Roman" w:cs="Times New Roman"/>
          <w:sz w:val="24"/>
          <w:szCs w:val="24"/>
        </w:rPr>
      </w:pPr>
      <w:r w:rsidRPr="004B334F">
        <w:rPr>
          <w:rFonts w:ascii="Times New Roman" w:hAnsi="Times New Roman" w:cs="Times New Roman"/>
          <w:sz w:val="24"/>
          <w:szCs w:val="24"/>
        </w:rPr>
        <w:t>This application is brought under Rule 5(1) of Judicature (Judicature Review) Rules No.9 of 2009 sections 96, 98 of Civil procedure Act, Cap. 71, Order 51 rule 6 of the Civil Procedure Act, Judicial Service Act, Article 42 of the Constitution and any other enabling provisions of the law for orders that:</w:t>
      </w:r>
    </w:p>
    <w:p w:rsidR="00022B81" w:rsidRPr="004B334F" w:rsidRDefault="00022B81" w:rsidP="004B334F">
      <w:pPr>
        <w:pStyle w:val="ListParagraph"/>
        <w:numPr>
          <w:ilvl w:val="0"/>
          <w:numId w:val="2"/>
        </w:numPr>
        <w:spacing w:line="360" w:lineRule="auto"/>
        <w:rPr>
          <w:rFonts w:ascii="Times New Roman" w:hAnsi="Times New Roman" w:cs="Times New Roman"/>
          <w:b/>
          <w:sz w:val="24"/>
          <w:szCs w:val="24"/>
        </w:rPr>
      </w:pPr>
      <w:r w:rsidRPr="004B334F">
        <w:rPr>
          <w:rFonts w:ascii="Times New Roman" w:hAnsi="Times New Roman" w:cs="Times New Roman"/>
          <w:b/>
          <w:sz w:val="24"/>
          <w:szCs w:val="24"/>
        </w:rPr>
        <w:t xml:space="preserve">The time </w:t>
      </w:r>
      <w:r w:rsidR="009F62E2" w:rsidRPr="004B334F">
        <w:rPr>
          <w:rFonts w:ascii="Times New Roman" w:hAnsi="Times New Roman" w:cs="Times New Roman"/>
          <w:b/>
          <w:sz w:val="24"/>
          <w:szCs w:val="24"/>
        </w:rPr>
        <w:t>within to file an application for Judicial Review be extended for 14 days or other time deemed fit by this Honorable Court from the date of granting the orders sought in this application.</w:t>
      </w:r>
    </w:p>
    <w:p w:rsidR="009F62E2" w:rsidRPr="004B334F" w:rsidRDefault="009F62E2" w:rsidP="004B334F">
      <w:pPr>
        <w:pStyle w:val="ListParagraph"/>
        <w:numPr>
          <w:ilvl w:val="0"/>
          <w:numId w:val="2"/>
        </w:numPr>
        <w:spacing w:line="360" w:lineRule="auto"/>
        <w:rPr>
          <w:rFonts w:ascii="Times New Roman" w:hAnsi="Times New Roman" w:cs="Times New Roman"/>
          <w:b/>
          <w:sz w:val="24"/>
          <w:szCs w:val="24"/>
        </w:rPr>
      </w:pPr>
      <w:r w:rsidRPr="004B334F">
        <w:rPr>
          <w:rFonts w:ascii="Times New Roman" w:hAnsi="Times New Roman" w:cs="Times New Roman"/>
          <w:b/>
          <w:sz w:val="24"/>
          <w:szCs w:val="24"/>
        </w:rPr>
        <w:t>Provision be made for the costs in this application. The application is supported by the applicant and founded on the following grounds:-</w:t>
      </w:r>
    </w:p>
    <w:p w:rsidR="009F62E2" w:rsidRPr="004B334F" w:rsidRDefault="009F62E2" w:rsidP="004B334F">
      <w:pPr>
        <w:pStyle w:val="ListParagraph"/>
        <w:spacing w:line="360" w:lineRule="auto"/>
        <w:ind w:left="1080"/>
        <w:rPr>
          <w:rFonts w:ascii="Times New Roman" w:hAnsi="Times New Roman" w:cs="Times New Roman"/>
          <w:sz w:val="24"/>
          <w:szCs w:val="24"/>
        </w:rPr>
      </w:pPr>
    </w:p>
    <w:p w:rsidR="009F62E2" w:rsidRPr="004B334F" w:rsidRDefault="009F62E2" w:rsidP="004B334F">
      <w:pPr>
        <w:pStyle w:val="ListParagraph"/>
        <w:numPr>
          <w:ilvl w:val="0"/>
          <w:numId w:val="3"/>
        </w:numPr>
        <w:spacing w:line="360" w:lineRule="auto"/>
        <w:rPr>
          <w:rFonts w:ascii="Times New Roman" w:hAnsi="Times New Roman" w:cs="Times New Roman"/>
          <w:b/>
          <w:i/>
          <w:sz w:val="24"/>
          <w:szCs w:val="24"/>
        </w:rPr>
      </w:pPr>
      <w:r w:rsidRPr="004B334F">
        <w:rPr>
          <w:rFonts w:ascii="Times New Roman" w:hAnsi="Times New Roman" w:cs="Times New Roman"/>
          <w:b/>
          <w:i/>
          <w:sz w:val="24"/>
          <w:szCs w:val="24"/>
        </w:rPr>
        <w:lastRenderedPageBreak/>
        <w:t>That the applicant was not notified by the judicial Service Commission that it had indeed issued a report against him until 5</w:t>
      </w:r>
      <w:r w:rsidRPr="004B334F">
        <w:rPr>
          <w:rFonts w:ascii="Times New Roman" w:hAnsi="Times New Roman" w:cs="Times New Roman"/>
          <w:b/>
          <w:i/>
          <w:sz w:val="24"/>
          <w:szCs w:val="24"/>
          <w:vertAlign w:val="superscript"/>
        </w:rPr>
        <w:t>th</w:t>
      </w:r>
      <w:r w:rsidRPr="004B334F">
        <w:rPr>
          <w:rFonts w:ascii="Times New Roman" w:hAnsi="Times New Roman" w:cs="Times New Roman"/>
          <w:b/>
          <w:i/>
          <w:sz w:val="24"/>
          <w:szCs w:val="24"/>
        </w:rPr>
        <w:t xml:space="preserve"> April 2012 when he read </w:t>
      </w:r>
      <w:r w:rsidRPr="004B334F">
        <w:rPr>
          <w:rFonts w:ascii="Times New Roman" w:hAnsi="Times New Roman" w:cs="Times New Roman"/>
          <w:b/>
          <w:i/>
          <w:sz w:val="24"/>
          <w:szCs w:val="24"/>
          <w:u w:val="single"/>
        </w:rPr>
        <w:t xml:space="preserve">The Uganda Law Society </w:t>
      </w:r>
      <w:r w:rsidR="00776873" w:rsidRPr="004B334F">
        <w:rPr>
          <w:rFonts w:ascii="Times New Roman" w:hAnsi="Times New Roman" w:cs="Times New Roman"/>
          <w:b/>
          <w:i/>
          <w:sz w:val="24"/>
          <w:szCs w:val="24"/>
          <w:u w:val="single"/>
        </w:rPr>
        <w:t>Vs.</w:t>
      </w:r>
      <w:r w:rsidRPr="004B334F">
        <w:rPr>
          <w:rFonts w:ascii="Times New Roman" w:hAnsi="Times New Roman" w:cs="Times New Roman"/>
          <w:b/>
          <w:i/>
          <w:sz w:val="24"/>
          <w:szCs w:val="24"/>
          <w:u w:val="single"/>
        </w:rPr>
        <w:t xml:space="preserve"> Attorne</w:t>
      </w:r>
      <w:r w:rsidR="00776873" w:rsidRPr="004B334F">
        <w:rPr>
          <w:rFonts w:ascii="Times New Roman" w:hAnsi="Times New Roman" w:cs="Times New Roman"/>
          <w:b/>
          <w:i/>
          <w:sz w:val="24"/>
          <w:szCs w:val="24"/>
          <w:u w:val="single"/>
        </w:rPr>
        <w:t>y General, Constitutional Peti</w:t>
      </w:r>
      <w:r w:rsidRPr="004B334F">
        <w:rPr>
          <w:rFonts w:ascii="Times New Roman" w:hAnsi="Times New Roman" w:cs="Times New Roman"/>
          <w:b/>
          <w:i/>
          <w:sz w:val="24"/>
          <w:szCs w:val="24"/>
          <w:u w:val="single"/>
        </w:rPr>
        <w:t>t</w:t>
      </w:r>
      <w:r w:rsidR="00776873" w:rsidRPr="004B334F">
        <w:rPr>
          <w:rFonts w:ascii="Times New Roman" w:hAnsi="Times New Roman" w:cs="Times New Roman"/>
          <w:b/>
          <w:i/>
          <w:sz w:val="24"/>
          <w:szCs w:val="24"/>
          <w:u w:val="single"/>
        </w:rPr>
        <w:t>i</w:t>
      </w:r>
      <w:r w:rsidRPr="004B334F">
        <w:rPr>
          <w:rFonts w:ascii="Times New Roman" w:hAnsi="Times New Roman" w:cs="Times New Roman"/>
          <w:b/>
          <w:i/>
          <w:sz w:val="24"/>
          <w:szCs w:val="24"/>
          <w:u w:val="single"/>
        </w:rPr>
        <w:t>on</w:t>
      </w:r>
      <w:r w:rsidR="00776873" w:rsidRPr="004B334F">
        <w:rPr>
          <w:rFonts w:ascii="Times New Roman" w:hAnsi="Times New Roman" w:cs="Times New Roman"/>
          <w:b/>
          <w:i/>
          <w:sz w:val="24"/>
          <w:szCs w:val="24"/>
          <w:u w:val="single"/>
        </w:rPr>
        <w:t xml:space="preserve"> No. 11 of 2012 </w:t>
      </w:r>
      <w:r w:rsidR="00776873" w:rsidRPr="004B334F">
        <w:rPr>
          <w:rFonts w:ascii="Times New Roman" w:hAnsi="Times New Roman" w:cs="Times New Roman"/>
          <w:b/>
          <w:i/>
          <w:sz w:val="24"/>
          <w:szCs w:val="24"/>
        </w:rPr>
        <w:t>which was attached to the memo from the principle Judge.</w:t>
      </w:r>
    </w:p>
    <w:p w:rsidR="00776873" w:rsidRPr="004B334F" w:rsidRDefault="00776873" w:rsidP="004B334F">
      <w:pPr>
        <w:pStyle w:val="ListParagraph"/>
        <w:numPr>
          <w:ilvl w:val="0"/>
          <w:numId w:val="3"/>
        </w:numPr>
        <w:spacing w:line="360" w:lineRule="auto"/>
        <w:rPr>
          <w:rFonts w:ascii="Times New Roman" w:hAnsi="Times New Roman" w:cs="Times New Roman"/>
          <w:b/>
          <w:i/>
          <w:sz w:val="24"/>
          <w:szCs w:val="24"/>
        </w:rPr>
      </w:pPr>
      <w:r w:rsidRPr="004B334F">
        <w:rPr>
          <w:rFonts w:ascii="Times New Roman" w:hAnsi="Times New Roman" w:cs="Times New Roman"/>
          <w:b/>
          <w:i/>
          <w:sz w:val="24"/>
          <w:szCs w:val="24"/>
        </w:rPr>
        <w:t>That the applicant was denied a hearing contrary to article 28 of the Constitution and section 11 (a), (b) and (c) and section 12 of Judicial Service Act.</w:t>
      </w:r>
    </w:p>
    <w:p w:rsidR="00776873" w:rsidRPr="004B334F" w:rsidRDefault="00776873" w:rsidP="004B334F">
      <w:pPr>
        <w:pStyle w:val="ListParagraph"/>
        <w:numPr>
          <w:ilvl w:val="0"/>
          <w:numId w:val="3"/>
        </w:numPr>
        <w:spacing w:line="360" w:lineRule="auto"/>
        <w:rPr>
          <w:rFonts w:ascii="Times New Roman" w:hAnsi="Times New Roman" w:cs="Times New Roman"/>
          <w:b/>
          <w:i/>
          <w:sz w:val="24"/>
          <w:szCs w:val="24"/>
        </w:rPr>
      </w:pPr>
      <w:r w:rsidRPr="004B334F">
        <w:rPr>
          <w:rFonts w:ascii="Times New Roman" w:hAnsi="Times New Roman" w:cs="Times New Roman"/>
          <w:b/>
          <w:i/>
          <w:sz w:val="24"/>
          <w:szCs w:val="24"/>
        </w:rPr>
        <w:t>That the applicant was not told the reasons for the decision of the Commission under section 11 (d) of the Judicial Service Act and Article 42 of the Constitution.</w:t>
      </w:r>
    </w:p>
    <w:p w:rsidR="00776873" w:rsidRDefault="00776873" w:rsidP="004B334F">
      <w:pPr>
        <w:pStyle w:val="ListParagraph"/>
        <w:numPr>
          <w:ilvl w:val="0"/>
          <w:numId w:val="3"/>
        </w:numPr>
        <w:spacing w:line="360" w:lineRule="auto"/>
        <w:rPr>
          <w:rFonts w:ascii="Times New Roman" w:hAnsi="Times New Roman" w:cs="Times New Roman"/>
          <w:b/>
          <w:i/>
          <w:sz w:val="24"/>
          <w:szCs w:val="24"/>
        </w:rPr>
      </w:pPr>
      <w:r w:rsidRPr="004B334F">
        <w:rPr>
          <w:rFonts w:ascii="Times New Roman" w:hAnsi="Times New Roman" w:cs="Times New Roman"/>
          <w:b/>
          <w:i/>
          <w:sz w:val="24"/>
          <w:szCs w:val="24"/>
        </w:rPr>
        <w:t>That the applicant will suffer irreparable harm if the application is not granted.</w:t>
      </w:r>
    </w:p>
    <w:p w:rsidR="004B334F" w:rsidRPr="004B334F" w:rsidRDefault="004B334F" w:rsidP="004B334F">
      <w:pPr>
        <w:pStyle w:val="ListParagraph"/>
        <w:spacing w:line="360" w:lineRule="auto"/>
        <w:ind w:left="1080"/>
        <w:rPr>
          <w:rFonts w:ascii="Times New Roman" w:hAnsi="Times New Roman" w:cs="Times New Roman"/>
          <w:b/>
          <w:i/>
          <w:sz w:val="24"/>
          <w:szCs w:val="24"/>
        </w:rPr>
      </w:pPr>
    </w:p>
    <w:p w:rsidR="00776873" w:rsidRDefault="00776873"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 xml:space="preserve">The detailed affidavit generally asserts that the applicant was never summoned by the Judicial Service Commission to attend the hearing or availing him the chance to cross-examine the complainants. It is his case that he only came to know the Judicial Service Commission </w:t>
      </w:r>
      <w:r w:rsidR="00424676" w:rsidRPr="004B334F">
        <w:rPr>
          <w:rFonts w:ascii="Times New Roman" w:hAnsi="Times New Roman" w:cs="Times New Roman"/>
          <w:sz w:val="24"/>
          <w:szCs w:val="24"/>
        </w:rPr>
        <w:t>had taken a decision advising the president for investigating when he received communication from the Principal Judge.</w:t>
      </w:r>
    </w:p>
    <w:p w:rsidR="004B334F" w:rsidRPr="004B334F" w:rsidRDefault="004B334F" w:rsidP="004B334F">
      <w:pPr>
        <w:spacing w:line="360" w:lineRule="auto"/>
        <w:rPr>
          <w:rFonts w:ascii="Times New Roman" w:hAnsi="Times New Roman" w:cs="Times New Roman"/>
          <w:sz w:val="24"/>
          <w:szCs w:val="24"/>
        </w:rPr>
      </w:pPr>
    </w:p>
    <w:p w:rsidR="00424676" w:rsidRDefault="00424676"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At the hearing of the application of the application Mr. Jimmy Muyanja appeared for the applicant while Mr. Henry Oluka the learned principal State Attorney was for respondent.</w:t>
      </w:r>
    </w:p>
    <w:p w:rsidR="004B334F" w:rsidRPr="004B334F" w:rsidRDefault="004B334F" w:rsidP="004B334F">
      <w:pPr>
        <w:spacing w:line="360" w:lineRule="auto"/>
        <w:rPr>
          <w:rFonts w:ascii="Times New Roman" w:hAnsi="Times New Roman" w:cs="Times New Roman"/>
          <w:sz w:val="24"/>
          <w:szCs w:val="24"/>
        </w:rPr>
      </w:pPr>
    </w:p>
    <w:p w:rsidR="00424676" w:rsidRDefault="00424676"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In his submissions Mr. Muyanja reiterated what is contained in the Notice of Motion the supporting affidavit. He clarified that upon reading the petition filed by the Law Society Commission on 2</w:t>
      </w:r>
      <w:r w:rsidRPr="004B334F">
        <w:rPr>
          <w:rFonts w:ascii="Times New Roman" w:hAnsi="Times New Roman" w:cs="Times New Roman"/>
          <w:sz w:val="24"/>
          <w:szCs w:val="24"/>
          <w:vertAlign w:val="superscript"/>
        </w:rPr>
        <w:t>nd</w:t>
      </w:r>
      <w:r w:rsidRPr="004B334F">
        <w:rPr>
          <w:rFonts w:ascii="Times New Roman" w:hAnsi="Times New Roman" w:cs="Times New Roman"/>
          <w:sz w:val="24"/>
          <w:szCs w:val="24"/>
        </w:rPr>
        <w:t xml:space="preserve"> July 2009 had reached a conclusion on the Complaint against him but this was not communicated to him as required by section 11 (d) of Judicial Service Act.</w:t>
      </w:r>
    </w:p>
    <w:p w:rsidR="004B334F" w:rsidRPr="004B334F" w:rsidRDefault="004B334F" w:rsidP="004B334F">
      <w:pPr>
        <w:spacing w:line="360" w:lineRule="auto"/>
        <w:rPr>
          <w:rFonts w:ascii="Times New Roman" w:hAnsi="Times New Roman" w:cs="Times New Roman"/>
          <w:sz w:val="24"/>
          <w:szCs w:val="24"/>
        </w:rPr>
      </w:pPr>
    </w:p>
    <w:p w:rsidR="00424676" w:rsidRPr="004B334F" w:rsidRDefault="00F128B1"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Counsel further explained that the only remedy available to the applicant if he has any complaint against the Commission is to proceed by way of Judicial Review by virtue of section 24 (2) (b) of the Judicial Service Act.</w:t>
      </w:r>
    </w:p>
    <w:p w:rsidR="00F128B1" w:rsidRDefault="00F128B1"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Counsel for the applicant concluded by submitting that the respondent will not prejudice if extension of time is granted but the reverse would inflict harm arising from denial of a fair hearing by the Commission.</w:t>
      </w:r>
    </w:p>
    <w:p w:rsidR="004B334F" w:rsidRPr="004B334F" w:rsidRDefault="004B334F" w:rsidP="004B334F">
      <w:pPr>
        <w:spacing w:line="360" w:lineRule="auto"/>
        <w:rPr>
          <w:rFonts w:ascii="Times New Roman" w:hAnsi="Times New Roman" w:cs="Times New Roman"/>
          <w:sz w:val="24"/>
          <w:szCs w:val="24"/>
        </w:rPr>
      </w:pPr>
    </w:p>
    <w:p w:rsidR="00F128B1" w:rsidRDefault="00F128B1"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In reply Mr. Henry submitted that from the evidence on record the applicant at all times was aware of the process being undertaken within the meaning of Article 147 (1) (d) of the Constitution. That since the applicant replied to the complaint against him he was given a fair hearing in processing the complaint.</w:t>
      </w:r>
    </w:p>
    <w:p w:rsidR="004B334F" w:rsidRPr="004B334F" w:rsidRDefault="004B334F" w:rsidP="004B334F">
      <w:pPr>
        <w:spacing w:line="360" w:lineRule="auto"/>
        <w:rPr>
          <w:rFonts w:ascii="Times New Roman" w:hAnsi="Times New Roman" w:cs="Times New Roman"/>
          <w:sz w:val="24"/>
          <w:szCs w:val="24"/>
        </w:rPr>
      </w:pPr>
    </w:p>
    <w:p w:rsidR="00291AE3" w:rsidRDefault="00291AE3"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Lastly counsel submitted that the application was aware of the final decision of the Commission as evidenced by his letter of 1</w:t>
      </w:r>
      <w:r w:rsidRPr="004B334F">
        <w:rPr>
          <w:rFonts w:ascii="Times New Roman" w:hAnsi="Times New Roman" w:cs="Times New Roman"/>
          <w:sz w:val="24"/>
          <w:szCs w:val="24"/>
          <w:vertAlign w:val="superscript"/>
        </w:rPr>
        <w:t>st</w:t>
      </w:r>
      <w:r w:rsidRPr="004B334F">
        <w:rPr>
          <w:rFonts w:ascii="Times New Roman" w:hAnsi="Times New Roman" w:cs="Times New Roman"/>
          <w:sz w:val="24"/>
          <w:szCs w:val="24"/>
        </w:rPr>
        <w:t xml:space="preserve"> November 2011. He prayed for the application to be dismissed.</w:t>
      </w:r>
    </w:p>
    <w:p w:rsidR="004B334F" w:rsidRPr="004B334F" w:rsidRDefault="004B334F" w:rsidP="004B334F">
      <w:pPr>
        <w:spacing w:line="360" w:lineRule="auto"/>
        <w:rPr>
          <w:rFonts w:ascii="Times New Roman" w:hAnsi="Times New Roman" w:cs="Times New Roman"/>
          <w:sz w:val="24"/>
          <w:szCs w:val="24"/>
        </w:rPr>
      </w:pPr>
    </w:p>
    <w:p w:rsidR="00291AE3" w:rsidRDefault="00291AE3"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 xml:space="preserve">I have considered submissions by both counsel and pleadings on record. In an application of this nature, the main consideration </w:t>
      </w:r>
      <w:r w:rsidR="00A91FED" w:rsidRPr="004B334F">
        <w:rPr>
          <w:rFonts w:ascii="Times New Roman" w:hAnsi="Times New Roman" w:cs="Times New Roman"/>
          <w:sz w:val="24"/>
          <w:szCs w:val="24"/>
        </w:rPr>
        <w:t>is whether there is good reason</w:t>
      </w:r>
      <w:r w:rsidRPr="004B334F">
        <w:rPr>
          <w:rFonts w:ascii="Times New Roman" w:hAnsi="Times New Roman" w:cs="Times New Roman"/>
          <w:sz w:val="24"/>
          <w:szCs w:val="24"/>
        </w:rPr>
        <w:t xml:space="preserve"> disclosed by the applicant to warrant extending the period within which the application shall be made. The reasons or </w:t>
      </w:r>
      <w:r w:rsidR="00A91FED" w:rsidRPr="004B334F">
        <w:rPr>
          <w:rFonts w:ascii="Times New Roman" w:hAnsi="Times New Roman" w:cs="Times New Roman"/>
          <w:sz w:val="24"/>
          <w:szCs w:val="24"/>
        </w:rPr>
        <w:t>reasons should account for the application enlargement of time is made.</w:t>
      </w:r>
    </w:p>
    <w:p w:rsidR="004B334F" w:rsidRPr="004B334F" w:rsidRDefault="004B334F" w:rsidP="004B334F">
      <w:pPr>
        <w:spacing w:line="360" w:lineRule="auto"/>
        <w:rPr>
          <w:rFonts w:ascii="Times New Roman" w:hAnsi="Times New Roman" w:cs="Times New Roman"/>
          <w:sz w:val="24"/>
          <w:szCs w:val="24"/>
        </w:rPr>
      </w:pPr>
    </w:p>
    <w:p w:rsidR="00A91FED" w:rsidRDefault="00A91FED"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Court would also be persuaded to grant the application in addition to the reason or reasons for the delay</w:t>
      </w:r>
      <w:r w:rsidR="00C12D43" w:rsidRPr="004B334F">
        <w:rPr>
          <w:rFonts w:ascii="Times New Roman" w:hAnsi="Times New Roman" w:cs="Times New Roman"/>
          <w:sz w:val="24"/>
          <w:szCs w:val="24"/>
        </w:rPr>
        <w:t>, the applicant demonstrates that prima facie the intended application for Judicial Review has chances of success.</w:t>
      </w:r>
    </w:p>
    <w:p w:rsidR="004B334F" w:rsidRPr="004B334F" w:rsidRDefault="004B334F" w:rsidP="004B334F">
      <w:pPr>
        <w:spacing w:line="360" w:lineRule="auto"/>
        <w:rPr>
          <w:rFonts w:ascii="Times New Roman" w:hAnsi="Times New Roman" w:cs="Times New Roman"/>
          <w:sz w:val="24"/>
          <w:szCs w:val="24"/>
        </w:rPr>
      </w:pPr>
    </w:p>
    <w:p w:rsidR="00C12D43" w:rsidRDefault="00C12D43"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In the instant case the applicant contends that he was not aware that the Judicial Service Commission had taken a decision advising the president to investigate the allegations against him.</w:t>
      </w:r>
    </w:p>
    <w:p w:rsidR="004B334F" w:rsidRPr="004B334F" w:rsidRDefault="004B334F" w:rsidP="004B334F">
      <w:pPr>
        <w:spacing w:line="360" w:lineRule="auto"/>
        <w:rPr>
          <w:rFonts w:ascii="Times New Roman" w:hAnsi="Times New Roman" w:cs="Times New Roman"/>
          <w:sz w:val="24"/>
          <w:szCs w:val="24"/>
        </w:rPr>
      </w:pPr>
    </w:p>
    <w:p w:rsidR="00C12D43" w:rsidRDefault="00C12D43"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It is his contentment that he learnt of the commissioner’s decision on 5</w:t>
      </w:r>
      <w:r w:rsidRPr="004B334F">
        <w:rPr>
          <w:rFonts w:ascii="Times New Roman" w:hAnsi="Times New Roman" w:cs="Times New Roman"/>
          <w:sz w:val="24"/>
          <w:szCs w:val="24"/>
          <w:vertAlign w:val="superscript"/>
        </w:rPr>
        <w:t>th</w:t>
      </w:r>
      <w:r w:rsidRPr="004B334F">
        <w:rPr>
          <w:rFonts w:ascii="Times New Roman" w:hAnsi="Times New Roman" w:cs="Times New Roman"/>
          <w:sz w:val="24"/>
          <w:szCs w:val="24"/>
        </w:rPr>
        <w:t xml:space="preserve"> April 2012 when he received a memo from the principal Judge to which was attached the Uganda Law Society’s Constitutional Petition which disclosed that the Commission had made the decision as far back as 2</w:t>
      </w:r>
      <w:r w:rsidRPr="004B334F">
        <w:rPr>
          <w:rFonts w:ascii="Times New Roman" w:hAnsi="Times New Roman" w:cs="Times New Roman"/>
          <w:sz w:val="24"/>
          <w:szCs w:val="24"/>
          <w:vertAlign w:val="superscript"/>
        </w:rPr>
        <w:t>nd</w:t>
      </w:r>
      <w:r w:rsidR="004155EB" w:rsidRPr="004B334F">
        <w:rPr>
          <w:rFonts w:ascii="Times New Roman" w:hAnsi="Times New Roman" w:cs="Times New Roman"/>
          <w:sz w:val="24"/>
          <w:szCs w:val="24"/>
        </w:rPr>
        <w:t xml:space="preserve"> July 2009. These aver</w:t>
      </w:r>
      <w:r w:rsidRPr="004B334F">
        <w:rPr>
          <w:rFonts w:ascii="Times New Roman" w:hAnsi="Times New Roman" w:cs="Times New Roman"/>
          <w:sz w:val="24"/>
          <w:szCs w:val="24"/>
        </w:rPr>
        <w:t>ments are contained in the applicant’s affidavit in support</w:t>
      </w:r>
      <w:r w:rsidR="004155EB" w:rsidRPr="004B334F">
        <w:rPr>
          <w:rFonts w:ascii="Times New Roman" w:hAnsi="Times New Roman" w:cs="Times New Roman"/>
          <w:sz w:val="24"/>
          <w:szCs w:val="24"/>
        </w:rPr>
        <w:t xml:space="preserve"> of his application.</w:t>
      </w:r>
    </w:p>
    <w:p w:rsidR="004B334F" w:rsidRPr="004B334F" w:rsidRDefault="004B334F" w:rsidP="004B334F">
      <w:pPr>
        <w:spacing w:line="360" w:lineRule="auto"/>
        <w:rPr>
          <w:rFonts w:ascii="Times New Roman" w:hAnsi="Times New Roman" w:cs="Times New Roman"/>
          <w:sz w:val="24"/>
          <w:szCs w:val="24"/>
        </w:rPr>
      </w:pPr>
    </w:p>
    <w:p w:rsidR="004B334F" w:rsidRDefault="004155EB"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There is nothing in the respondent’s affidavit in reply to rebut the above averment save for a blanket statement in paragraph 8 of the affidavit in reply that</w:t>
      </w:r>
    </w:p>
    <w:p w:rsidR="004155EB" w:rsidRPr="004B334F" w:rsidRDefault="004155EB" w:rsidP="004B334F">
      <w:pPr>
        <w:spacing w:line="360" w:lineRule="auto"/>
        <w:rPr>
          <w:rFonts w:ascii="Times New Roman" w:hAnsi="Times New Roman" w:cs="Times New Roman"/>
          <w:b/>
          <w:sz w:val="24"/>
          <w:szCs w:val="24"/>
        </w:rPr>
      </w:pPr>
      <w:r w:rsidRPr="004B334F">
        <w:rPr>
          <w:rFonts w:ascii="Times New Roman" w:hAnsi="Times New Roman" w:cs="Times New Roman"/>
          <w:sz w:val="24"/>
          <w:szCs w:val="24"/>
        </w:rPr>
        <w:t xml:space="preserve"> </w:t>
      </w:r>
      <w:r w:rsidRPr="004B334F">
        <w:rPr>
          <w:rFonts w:ascii="Times New Roman" w:hAnsi="Times New Roman" w:cs="Times New Roman"/>
          <w:b/>
          <w:sz w:val="24"/>
          <w:szCs w:val="24"/>
        </w:rPr>
        <w:t>“it is not true that the applicant was kept in the dark….”</w:t>
      </w:r>
    </w:p>
    <w:p w:rsidR="004155EB" w:rsidRPr="004B334F" w:rsidRDefault="004155EB"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Instead in paragraph 7 of his affidavit Mr. Batanda Gerald for the respondent boldly stated that the Judicial Service Commission is not and was not obliged to notify the applicant of the correspondences it made to various authorities touching this matter. This, in my view, is admission that the applicant was kept in the dark.</w:t>
      </w:r>
    </w:p>
    <w:p w:rsidR="004B334F" w:rsidRDefault="004B334F" w:rsidP="004B334F">
      <w:pPr>
        <w:spacing w:line="360" w:lineRule="auto"/>
        <w:rPr>
          <w:rFonts w:ascii="Times New Roman" w:hAnsi="Times New Roman" w:cs="Times New Roman"/>
          <w:sz w:val="24"/>
          <w:szCs w:val="24"/>
        </w:rPr>
      </w:pPr>
    </w:p>
    <w:p w:rsidR="004155EB" w:rsidRPr="004B334F" w:rsidRDefault="004155EB"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From all the above I find that the Judicial Service Commission did not communicate to the respondent of their decision advising the president to investigate the complaint made against him.</w:t>
      </w:r>
    </w:p>
    <w:p w:rsidR="004B334F" w:rsidRDefault="004B334F" w:rsidP="004B334F">
      <w:pPr>
        <w:spacing w:line="360" w:lineRule="auto"/>
        <w:rPr>
          <w:rFonts w:ascii="Times New Roman" w:hAnsi="Times New Roman" w:cs="Times New Roman"/>
          <w:sz w:val="24"/>
          <w:szCs w:val="24"/>
        </w:rPr>
      </w:pPr>
    </w:p>
    <w:p w:rsidR="004155EB" w:rsidRPr="004B334F" w:rsidRDefault="004155EB"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This was good reason for the delay in making the application and consequently a good ground to allow this application</w:t>
      </w:r>
      <w:r w:rsidR="00381A99" w:rsidRPr="004B334F">
        <w:rPr>
          <w:rFonts w:ascii="Times New Roman" w:hAnsi="Times New Roman" w:cs="Times New Roman"/>
          <w:sz w:val="24"/>
          <w:szCs w:val="24"/>
        </w:rPr>
        <w:t>.</w:t>
      </w:r>
    </w:p>
    <w:p w:rsidR="004B334F" w:rsidRDefault="004B334F" w:rsidP="004B334F">
      <w:pPr>
        <w:spacing w:line="360" w:lineRule="auto"/>
        <w:rPr>
          <w:rFonts w:ascii="Times New Roman" w:hAnsi="Times New Roman" w:cs="Times New Roman"/>
          <w:sz w:val="24"/>
          <w:szCs w:val="24"/>
        </w:rPr>
      </w:pPr>
    </w:p>
    <w:p w:rsidR="00381A99" w:rsidRPr="004B334F" w:rsidRDefault="00381A99"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On whether the intended application has chances of success, I would not delve into the merits or demerits of the matter despite the fact that both sides did slide into that area.</w:t>
      </w:r>
    </w:p>
    <w:p w:rsidR="004B334F" w:rsidRDefault="004B334F" w:rsidP="004B334F">
      <w:pPr>
        <w:spacing w:line="360" w:lineRule="auto"/>
        <w:rPr>
          <w:rFonts w:ascii="Times New Roman" w:hAnsi="Times New Roman" w:cs="Times New Roman"/>
          <w:sz w:val="24"/>
          <w:szCs w:val="24"/>
        </w:rPr>
      </w:pPr>
    </w:p>
    <w:p w:rsidR="00381A99" w:rsidRPr="004B334F" w:rsidRDefault="00381A99"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The gist of the applicant’s case is that he was never summoned to attend the hearing and that he was never availed the chance to cross-examine the complaints.</w:t>
      </w:r>
    </w:p>
    <w:p w:rsidR="00381A99" w:rsidRPr="004B334F" w:rsidRDefault="00381A99"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Counsel for the applicant contended that the Commission acted in contravention of the provision of section 11 of the Judicial Service Act which provides:</w:t>
      </w:r>
    </w:p>
    <w:p w:rsidR="00381A99" w:rsidRPr="004B334F" w:rsidRDefault="00381A99" w:rsidP="004B334F">
      <w:pPr>
        <w:spacing w:line="360" w:lineRule="auto"/>
        <w:rPr>
          <w:rFonts w:ascii="Times New Roman" w:hAnsi="Times New Roman" w:cs="Times New Roman"/>
          <w:b/>
          <w:i/>
          <w:sz w:val="24"/>
          <w:szCs w:val="24"/>
        </w:rPr>
      </w:pPr>
      <w:r w:rsidRPr="004B334F">
        <w:rPr>
          <w:rFonts w:ascii="Times New Roman" w:hAnsi="Times New Roman" w:cs="Times New Roman"/>
          <w:b/>
          <w:i/>
          <w:sz w:val="24"/>
          <w:szCs w:val="24"/>
        </w:rPr>
        <w:tab/>
      </w:r>
      <w:r w:rsidRPr="004B334F">
        <w:rPr>
          <w:rFonts w:ascii="Times New Roman" w:hAnsi="Times New Roman" w:cs="Times New Roman"/>
          <w:b/>
          <w:i/>
          <w:sz w:val="24"/>
          <w:szCs w:val="24"/>
        </w:rPr>
        <w:tab/>
        <w:t>“11</w:t>
      </w:r>
      <w:r w:rsidR="0043170C" w:rsidRPr="004B334F">
        <w:rPr>
          <w:rFonts w:ascii="Times New Roman" w:hAnsi="Times New Roman" w:cs="Times New Roman"/>
          <w:b/>
          <w:i/>
          <w:sz w:val="24"/>
          <w:szCs w:val="24"/>
        </w:rPr>
        <w:t>. Rules</w:t>
      </w:r>
      <w:r w:rsidRPr="004B334F">
        <w:rPr>
          <w:rFonts w:ascii="Times New Roman" w:hAnsi="Times New Roman" w:cs="Times New Roman"/>
          <w:b/>
          <w:i/>
          <w:sz w:val="24"/>
          <w:szCs w:val="24"/>
        </w:rPr>
        <w:t xml:space="preserve"> of natural Justice</w:t>
      </w:r>
      <w:r w:rsidR="0043170C" w:rsidRPr="004B334F">
        <w:rPr>
          <w:rFonts w:ascii="Times New Roman" w:hAnsi="Times New Roman" w:cs="Times New Roman"/>
          <w:b/>
          <w:i/>
          <w:sz w:val="24"/>
          <w:szCs w:val="24"/>
        </w:rPr>
        <w:t>.</w:t>
      </w:r>
    </w:p>
    <w:p w:rsidR="0043170C" w:rsidRPr="004B334F" w:rsidRDefault="0043170C" w:rsidP="004B334F">
      <w:pPr>
        <w:spacing w:line="360" w:lineRule="auto"/>
        <w:ind w:left="1440"/>
        <w:rPr>
          <w:rFonts w:ascii="Times New Roman" w:hAnsi="Times New Roman" w:cs="Times New Roman"/>
          <w:b/>
          <w:i/>
          <w:sz w:val="24"/>
          <w:szCs w:val="24"/>
        </w:rPr>
      </w:pPr>
      <w:r w:rsidRPr="004B334F">
        <w:rPr>
          <w:rFonts w:ascii="Times New Roman" w:hAnsi="Times New Roman" w:cs="Times New Roman"/>
          <w:b/>
          <w:i/>
          <w:sz w:val="24"/>
          <w:szCs w:val="24"/>
        </w:rPr>
        <w:t>In dealing with matters of discipline, and removal of Judicial Officer, the Commission shall observe the rules of natural Justice; and, in particular, the Commission shall ensure that an officer against whom disciplinary or removal proceedings</w:t>
      </w:r>
      <w:r w:rsidR="00B66C26" w:rsidRPr="004B334F">
        <w:rPr>
          <w:rFonts w:ascii="Times New Roman" w:hAnsi="Times New Roman" w:cs="Times New Roman"/>
          <w:b/>
          <w:i/>
          <w:sz w:val="24"/>
          <w:szCs w:val="24"/>
        </w:rPr>
        <w:t xml:space="preserve"> are being undertaken is-</w:t>
      </w:r>
    </w:p>
    <w:p w:rsidR="00B66C26" w:rsidRPr="004B334F" w:rsidRDefault="00B66C26" w:rsidP="004B334F">
      <w:pPr>
        <w:pStyle w:val="ListParagraph"/>
        <w:numPr>
          <w:ilvl w:val="0"/>
          <w:numId w:val="4"/>
        </w:numPr>
        <w:spacing w:line="360" w:lineRule="auto"/>
        <w:rPr>
          <w:rFonts w:ascii="Times New Roman" w:hAnsi="Times New Roman" w:cs="Times New Roman"/>
          <w:b/>
          <w:i/>
          <w:sz w:val="24"/>
          <w:szCs w:val="24"/>
        </w:rPr>
      </w:pPr>
      <w:r w:rsidRPr="004B334F">
        <w:rPr>
          <w:rFonts w:ascii="Times New Roman" w:hAnsi="Times New Roman" w:cs="Times New Roman"/>
          <w:b/>
          <w:i/>
          <w:sz w:val="24"/>
          <w:szCs w:val="24"/>
        </w:rPr>
        <w:t>Informed about the particulars of the case against him or her;</w:t>
      </w:r>
    </w:p>
    <w:p w:rsidR="00B66C26" w:rsidRPr="004B334F" w:rsidRDefault="00B66C26" w:rsidP="004B334F">
      <w:pPr>
        <w:pStyle w:val="ListParagraph"/>
        <w:numPr>
          <w:ilvl w:val="0"/>
          <w:numId w:val="4"/>
        </w:numPr>
        <w:spacing w:line="360" w:lineRule="auto"/>
        <w:rPr>
          <w:rFonts w:ascii="Times New Roman" w:hAnsi="Times New Roman" w:cs="Times New Roman"/>
          <w:b/>
          <w:i/>
          <w:sz w:val="24"/>
          <w:szCs w:val="24"/>
        </w:rPr>
      </w:pPr>
      <w:r w:rsidRPr="004B334F">
        <w:rPr>
          <w:rFonts w:ascii="Times New Roman" w:hAnsi="Times New Roman" w:cs="Times New Roman"/>
          <w:b/>
          <w:i/>
          <w:sz w:val="24"/>
          <w:szCs w:val="24"/>
        </w:rPr>
        <w:t>Given the right to defend himself or herself and present his or her case at the meeting of the commission or at any inquiry set up by the Commission for the purposes;</w:t>
      </w:r>
    </w:p>
    <w:p w:rsidR="00B66C26" w:rsidRPr="004B334F" w:rsidRDefault="00B66C26" w:rsidP="004B334F">
      <w:pPr>
        <w:pStyle w:val="ListParagraph"/>
        <w:numPr>
          <w:ilvl w:val="0"/>
          <w:numId w:val="4"/>
        </w:numPr>
        <w:spacing w:line="360" w:lineRule="auto"/>
        <w:rPr>
          <w:rFonts w:ascii="Times New Roman" w:hAnsi="Times New Roman" w:cs="Times New Roman"/>
          <w:b/>
          <w:i/>
          <w:sz w:val="24"/>
          <w:szCs w:val="24"/>
        </w:rPr>
      </w:pPr>
      <w:r w:rsidRPr="004B334F">
        <w:rPr>
          <w:rFonts w:ascii="Times New Roman" w:hAnsi="Times New Roman" w:cs="Times New Roman"/>
          <w:b/>
          <w:i/>
          <w:sz w:val="24"/>
          <w:szCs w:val="24"/>
        </w:rPr>
        <w:t xml:space="preserve">Where practicable, given the right to engage an advocate of his or her own choice; and </w:t>
      </w:r>
    </w:p>
    <w:p w:rsidR="00B66C26" w:rsidRPr="004B334F" w:rsidRDefault="00B66C26" w:rsidP="004B334F">
      <w:pPr>
        <w:pStyle w:val="ListParagraph"/>
        <w:numPr>
          <w:ilvl w:val="0"/>
          <w:numId w:val="4"/>
        </w:numPr>
        <w:spacing w:line="360" w:lineRule="auto"/>
        <w:rPr>
          <w:rFonts w:ascii="Times New Roman" w:hAnsi="Times New Roman" w:cs="Times New Roman"/>
          <w:b/>
          <w:i/>
          <w:sz w:val="24"/>
          <w:szCs w:val="24"/>
        </w:rPr>
      </w:pPr>
      <w:r w:rsidRPr="004B334F">
        <w:rPr>
          <w:rFonts w:ascii="Times New Roman" w:hAnsi="Times New Roman" w:cs="Times New Roman"/>
          <w:b/>
          <w:i/>
          <w:sz w:val="24"/>
          <w:szCs w:val="24"/>
        </w:rPr>
        <w:t>Told the reason for the decision of the Commission.</w:t>
      </w:r>
    </w:p>
    <w:p w:rsidR="004B334F" w:rsidRPr="004B334F" w:rsidRDefault="00013F4F"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The question that arises is whether the above provision is applicable where the Judicial Service Commission is acting under Article 144 (4) of the Constitution.</w:t>
      </w:r>
    </w:p>
    <w:p w:rsidR="00013F4F" w:rsidRPr="004B334F" w:rsidRDefault="00013F4F" w:rsidP="004B334F">
      <w:pPr>
        <w:spacing w:line="360" w:lineRule="auto"/>
        <w:rPr>
          <w:rFonts w:ascii="Times New Roman" w:hAnsi="Times New Roman" w:cs="Times New Roman"/>
          <w:sz w:val="24"/>
          <w:szCs w:val="24"/>
        </w:rPr>
      </w:pPr>
      <w:r w:rsidRPr="004B334F">
        <w:rPr>
          <w:rFonts w:ascii="Times New Roman" w:hAnsi="Times New Roman" w:cs="Times New Roman"/>
          <w:sz w:val="24"/>
          <w:szCs w:val="24"/>
        </w:rPr>
        <w:t>In other words, before the Commission refers a Judicial Officer to the president for investigation, what ground work is it supposed to have done?</w:t>
      </w:r>
    </w:p>
    <w:p w:rsidR="00013F4F" w:rsidRPr="004B334F" w:rsidRDefault="00013F4F" w:rsidP="004B334F">
      <w:pPr>
        <w:pStyle w:val="ListParagraph"/>
        <w:numPr>
          <w:ilvl w:val="0"/>
          <w:numId w:val="5"/>
        </w:numPr>
        <w:spacing w:line="360" w:lineRule="auto"/>
        <w:rPr>
          <w:rFonts w:ascii="Times New Roman" w:hAnsi="Times New Roman" w:cs="Times New Roman"/>
          <w:b/>
          <w:i/>
          <w:sz w:val="24"/>
          <w:szCs w:val="24"/>
        </w:rPr>
      </w:pPr>
      <w:r w:rsidRPr="004B334F">
        <w:rPr>
          <w:rFonts w:ascii="Times New Roman" w:hAnsi="Times New Roman" w:cs="Times New Roman"/>
          <w:b/>
          <w:i/>
          <w:sz w:val="24"/>
          <w:szCs w:val="24"/>
        </w:rPr>
        <w:t>Is the Commission expected to carry out an inquiry envisaged under section 11 of the Judicial Service Act? Or</w:t>
      </w:r>
    </w:p>
    <w:p w:rsidR="00013F4F" w:rsidRPr="004B334F" w:rsidRDefault="00013F4F" w:rsidP="004B334F">
      <w:pPr>
        <w:pStyle w:val="ListParagraph"/>
        <w:numPr>
          <w:ilvl w:val="0"/>
          <w:numId w:val="5"/>
        </w:numPr>
        <w:spacing w:line="360" w:lineRule="auto"/>
        <w:rPr>
          <w:rFonts w:ascii="Times New Roman" w:hAnsi="Times New Roman" w:cs="Times New Roman"/>
          <w:b/>
          <w:i/>
          <w:sz w:val="24"/>
          <w:szCs w:val="24"/>
        </w:rPr>
      </w:pPr>
      <w:r w:rsidRPr="004B334F">
        <w:rPr>
          <w:rFonts w:ascii="Times New Roman" w:hAnsi="Times New Roman" w:cs="Times New Roman"/>
          <w:b/>
          <w:i/>
          <w:sz w:val="24"/>
          <w:szCs w:val="24"/>
        </w:rPr>
        <w:t xml:space="preserve">Is it expected to first carry out an investigation upon which it comes to the </w:t>
      </w:r>
      <w:r w:rsidR="00401E94" w:rsidRPr="004B334F">
        <w:rPr>
          <w:rFonts w:ascii="Times New Roman" w:hAnsi="Times New Roman" w:cs="Times New Roman"/>
          <w:b/>
          <w:i/>
          <w:sz w:val="24"/>
          <w:szCs w:val="24"/>
        </w:rPr>
        <w:t>conclusion that the question for removal of a Jud</w:t>
      </w:r>
      <w:bookmarkStart w:id="0" w:name="_GoBack"/>
      <w:bookmarkEnd w:id="0"/>
      <w:r w:rsidR="00401E94" w:rsidRPr="004B334F">
        <w:rPr>
          <w:rFonts w:ascii="Times New Roman" w:hAnsi="Times New Roman" w:cs="Times New Roman"/>
          <w:b/>
          <w:i/>
          <w:sz w:val="24"/>
          <w:szCs w:val="24"/>
        </w:rPr>
        <w:t>icial officer has a risen requiring reference of the case to the president to appoint a tribunal to investigate the matter?</w:t>
      </w:r>
    </w:p>
    <w:p w:rsidR="00401E94" w:rsidRPr="004B334F" w:rsidRDefault="00401E94" w:rsidP="004B334F">
      <w:pPr>
        <w:pStyle w:val="ListParagraph"/>
        <w:numPr>
          <w:ilvl w:val="0"/>
          <w:numId w:val="5"/>
        </w:numPr>
        <w:spacing w:line="360" w:lineRule="auto"/>
        <w:rPr>
          <w:rFonts w:ascii="Times New Roman" w:hAnsi="Times New Roman" w:cs="Times New Roman"/>
          <w:b/>
          <w:i/>
          <w:sz w:val="24"/>
          <w:szCs w:val="24"/>
        </w:rPr>
      </w:pPr>
      <w:r w:rsidRPr="004B334F">
        <w:rPr>
          <w:rFonts w:ascii="Times New Roman" w:hAnsi="Times New Roman" w:cs="Times New Roman"/>
          <w:b/>
          <w:i/>
          <w:sz w:val="24"/>
          <w:szCs w:val="24"/>
        </w:rPr>
        <w:t>Once a complaint warranting the removal of a Judicial officer is brought to its attention and without doing any other thing the Commission can simply refer the matter to the president for investigation by the tribunal appointed by him?</w:t>
      </w:r>
    </w:p>
    <w:p w:rsidR="00401E94" w:rsidRPr="004B334F" w:rsidRDefault="00401E94" w:rsidP="004B334F">
      <w:pPr>
        <w:spacing w:line="360" w:lineRule="auto"/>
        <w:ind w:left="360"/>
        <w:rPr>
          <w:rFonts w:ascii="Times New Roman" w:hAnsi="Times New Roman" w:cs="Times New Roman"/>
          <w:sz w:val="24"/>
          <w:szCs w:val="24"/>
        </w:rPr>
      </w:pPr>
      <w:r w:rsidRPr="004B334F">
        <w:rPr>
          <w:rFonts w:ascii="Times New Roman" w:hAnsi="Times New Roman" w:cs="Times New Roman"/>
          <w:sz w:val="24"/>
          <w:szCs w:val="24"/>
        </w:rPr>
        <w:t xml:space="preserve">I find the above issued to be </w:t>
      </w:r>
      <w:r w:rsidR="004B334F">
        <w:rPr>
          <w:rFonts w:ascii="Times New Roman" w:hAnsi="Times New Roman" w:cs="Times New Roman"/>
          <w:sz w:val="24"/>
          <w:szCs w:val="24"/>
        </w:rPr>
        <w:t xml:space="preserve">of </w:t>
      </w:r>
      <w:r w:rsidRPr="004B334F">
        <w:rPr>
          <w:rFonts w:ascii="Times New Roman" w:hAnsi="Times New Roman" w:cs="Times New Roman"/>
          <w:sz w:val="24"/>
          <w:szCs w:val="24"/>
        </w:rPr>
        <w:t>great public importance to deserve consideration by this court.</w:t>
      </w:r>
    </w:p>
    <w:p w:rsidR="00401E94" w:rsidRPr="004B334F" w:rsidRDefault="00401E94" w:rsidP="004B334F">
      <w:pPr>
        <w:spacing w:line="360" w:lineRule="auto"/>
        <w:ind w:left="360"/>
        <w:rPr>
          <w:rFonts w:ascii="Times New Roman" w:hAnsi="Times New Roman" w:cs="Times New Roman"/>
          <w:sz w:val="24"/>
          <w:szCs w:val="24"/>
        </w:rPr>
      </w:pPr>
      <w:r w:rsidRPr="004B334F">
        <w:rPr>
          <w:rFonts w:ascii="Times New Roman" w:hAnsi="Times New Roman" w:cs="Times New Roman"/>
          <w:sz w:val="24"/>
          <w:szCs w:val="24"/>
        </w:rPr>
        <w:t>Consequently</w:t>
      </w:r>
      <w:r w:rsidR="004B334F">
        <w:rPr>
          <w:rFonts w:ascii="Times New Roman" w:hAnsi="Times New Roman" w:cs="Times New Roman"/>
          <w:sz w:val="24"/>
          <w:szCs w:val="24"/>
        </w:rPr>
        <w:t>,</w:t>
      </w:r>
      <w:r w:rsidRPr="004B334F">
        <w:rPr>
          <w:rFonts w:ascii="Times New Roman" w:hAnsi="Times New Roman" w:cs="Times New Roman"/>
          <w:sz w:val="24"/>
          <w:szCs w:val="24"/>
        </w:rPr>
        <w:t xml:space="preserve"> I find that this is a proper case in which the order sought should be granted.</w:t>
      </w:r>
    </w:p>
    <w:p w:rsidR="00401E94" w:rsidRPr="004B334F" w:rsidRDefault="00401E94" w:rsidP="004B334F">
      <w:pPr>
        <w:spacing w:line="360" w:lineRule="auto"/>
        <w:ind w:left="360"/>
        <w:rPr>
          <w:rFonts w:ascii="Times New Roman" w:hAnsi="Times New Roman" w:cs="Times New Roman"/>
          <w:sz w:val="24"/>
          <w:szCs w:val="24"/>
        </w:rPr>
      </w:pPr>
      <w:r w:rsidRPr="004B334F">
        <w:rPr>
          <w:rFonts w:ascii="Times New Roman" w:hAnsi="Times New Roman" w:cs="Times New Roman"/>
          <w:sz w:val="24"/>
          <w:szCs w:val="24"/>
        </w:rPr>
        <w:t xml:space="preserve">The application is allowed. The applicant is given 14 days from today within which to </w:t>
      </w:r>
      <w:r w:rsidR="004B334F">
        <w:rPr>
          <w:rFonts w:ascii="Times New Roman" w:hAnsi="Times New Roman" w:cs="Times New Roman"/>
          <w:sz w:val="24"/>
          <w:szCs w:val="24"/>
        </w:rPr>
        <w:t>file an application</w:t>
      </w:r>
      <w:r w:rsidRPr="004B334F">
        <w:rPr>
          <w:rFonts w:ascii="Times New Roman" w:hAnsi="Times New Roman" w:cs="Times New Roman"/>
          <w:sz w:val="24"/>
          <w:szCs w:val="24"/>
        </w:rPr>
        <w:t xml:space="preserve"> for Judicial Review </w:t>
      </w:r>
      <w:r w:rsidR="005810D3" w:rsidRPr="004B334F">
        <w:rPr>
          <w:rFonts w:ascii="Times New Roman" w:hAnsi="Times New Roman" w:cs="Times New Roman"/>
          <w:sz w:val="24"/>
          <w:szCs w:val="24"/>
        </w:rPr>
        <w:t>of the decision of the Commission. There will be no order as to costs.</w:t>
      </w:r>
    </w:p>
    <w:p w:rsidR="005810D3" w:rsidRPr="004B334F" w:rsidRDefault="005810D3" w:rsidP="004B334F">
      <w:pPr>
        <w:spacing w:line="360" w:lineRule="auto"/>
        <w:ind w:left="360"/>
        <w:rPr>
          <w:rFonts w:ascii="Times New Roman" w:hAnsi="Times New Roman" w:cs="Times New Roman"/>
          <w:sz w:val="24"/>
          <w:szCs w:val="24"/>
        </w:rPr>
      </w:pPr>
    </w:p>
    <w:p w:rsidR="005810D3" w:rsidRPr="004B334F" w:rsidRDefault="005810D3" w:rsidP="004B334F">
      <w:pPr>
        <w:spacing w:line="360" w:lineRule="auto"/>
        <w:ind w:left="360"/>
        <w:rPr>
          <w:rFonts w:ascii="Times New Roman" w:hAnsi="Times New Roman" w:cs="Times New Roman"/>
          <w:sz w:val="24"/>
          <w:szCs w:val="24"/>
        </w:rPr>
      </w:pPr>
    </w:p>
    <w:p w:rsidR="005810D3" w:rsidRPr="004B334F" w:rsidRDefault="005810D3" w:rsidP="004B334F">
      <w:pPr>
        <w:spacing w:line="360" w:lineRule="auto"/>
        <w:ind w:left="360"/>
        <w:rPr>
          <w:rFonts w:ascii="Times New Roman" w:hAnsi="Times New Roman" w:cs="Times New Roman"/>
          <w:b/>
          <w:sz w:val="24"/>
          <w:szCs w:val="24"/>
        </w:rPr>
      </w:pPr>
      <w:r w:rsidRPr="004B334F">
        <w:rPr>
          <w:rFonts w:ascii="Times New Roman" w:hAnsi="Times New Roman" w:cs="Times New Roman"/>
          <w:b/>
          <w:sz w:val="24"/>
          <w:szCs w:val="24"/>
        </w:rPr>
        <w:t>VINCENT T. ZEHURIKIZE</w:t>
      </w:r>
    </w:p>
    <w:p w:rsidR="005810D3" w:rsidRPr="004B334F" w:rsidRDefault="005810D3" w:rsidP="004B334F">
      <w:pPr>
        <w:spacing w:line="360" w:lineRule="auto"/>
        <w:ind w:left="360"/>
        <w:rPr>
          <w:rFonts w:ascii="Times New Roman" w:hAnsi="Times New Roman" w:cs="Times New Roman"/>
          <w:b/>
          <w:sz w:val="24"/>
          <w:szCs w:val="24"/>
        </w:rPr>
      </w:pPr>
      <w:r w:rsidRPr="004B334F">
        <w:rPr>
          <w:rFonts w:ascii="Times New Roman" w:hAnsi="Times New Roman" w:cs="Times New Roman"/>
          <w:b/>
          <w:sz w:val="24"/>
          <w:szCs w:val="24"/>
        </w:rPr>
        <w:t>JUDGE</w:t>
      </w:r>
    </w:p>
    <w:p w:rsidR="005810D3" w:rsidRPr="004B334F" w:rsidRDefault="005810D3" w:rsidP="004B334F">
      <w:pPr>
        <w:spacing w:line="360" w:lineRule="auto"/>
        <w:ind w:left="360"/>
        <w:rPr>
          <w:rFonts w:ascii="Times New Roman" w:hAnsi="Times New Roman" w:cs="Times New Roman"/>
          <w:sz w:val="24"/>
          <w:szCs w:val="24"/>
        </w:rPr>
      </w:pPr>
    </w:p>
    <w:p w:rsidR="005810D3" w:rsidRPr="004B334F" w:rsidRDefault="005810D3" w:rsidP="004B334F">
      <w:pPr>
        <w:spacing w:line="360" w:lineRule="auto"/>
        <w:ind w:left="360"/>
        <w:rPr>
          <w:rFonts w:ascii="Times New Roman" w:hAnsi="Times New Roman" w:cs="Times New Roman"/>
          <w:sz w:val="24"/>
          <w:szCs w:val="24"/>
        </w:rPr>
      </w:pPr>
      <w:r w:rsidRPr="004B334F">
        <w:rPr>
          <w:rFonts w:ascii="Times New Roman" w:hAnsi="Times New Roman" w:cs="Times New Roman"/>
          <w:sz w:val="24"/>
          <w:szCs w:val="24"/>
        </w:rPr>
        <w:t xml:space="preserve">Ruling delivered by the Deputy Registrar this </w:t>
      </w:r>
      <w:r w:rsidR="00C16D4D">
        <w:rPr>
          <w:rFonts w:ascii="Times New Roman" w:hAnsi="Times New Roman" w:cs="Times New Roman"/>
          <w:sz w:val="24"/>
          <w:szCs w:val="24"/>
        </w:rPr>
        <w:t>24</w:t>
      </w:r>
      <w:r w:rsidR="00C16D4D" w:rsidRPr="00C16D4D">
        <w:rPr>
          <w:rFonts w:ascii="Times New Roman" w:hAnsi="Times New Roman" w:cs="Times New Roman"/>
          <w:sz w:val="24"/>
          <w:szCs w:val="24"/>
          <w:vertAlign w:val="superscript"/>
        </w:rPr>
        <w:t>th</w:t>
      </w:r>
      <w:r w:rsidR="00C16D4D">
        <w:rPr>
          <w:rFonts w:ascii="Times New Roman" w:hAnsi="Times New Roman" w:cs="Times New Roman"/>
          <w:sz w:val="24"/>
          <w:szCs w:val="24"/>
        </w:rPr>
        <w:t xml:space="preserve"> Day of May </w:t>
      </w:r>
      <w:r w:rsidRPr="004B334F">
        <w:rPr>
          <w:rFonts w:ascii="Times New Roman" w:hAnsi="Times New Roman" w:cs="Times New Roman"/>
          <w:sz w:val="24"/>
          <w:szCs w:val="24"/>
        </w:rPr>
        <w:t>2012</w:t>
      </w:r>
    </w:p>
    <w:p w:rsidR="005810D3" w:rsidRPr="004B334F" w:rsidRDefault="005810D3" w:rsidP="004B334F">
      <w:pPr>
        <w:spacing w:line="360" w:lineRule="auto"/>
        <w:ind w:left="360"/>
        <w:rPr>
          <w:rFonts w:ascii="Times New Roman" w:hAnsi="Times New Roman" w:cs="Times New Roman"/>
          <w:sz w:val="24"/>
          <w:szCs w:val="24"/>
        </w:rPr>
      </w:pPr>
    </w:p>
    <w:p w:rsidR="005810D3" w:rsidRPr="004B334F" w:rsidRDefault="005810D3" w:rsidP="004B334F">
      <w:pPr>
        <w:spacing w:line="360" w:lineRule="auto"/>
        <w:ind w:left="360"/>
        <w:rPr>
          <w:rFonts w:ascii="Times New Roman" w:hAnsi="Times New Roman" w:cs="Times New Roman"/>
          <w:sz w:val="24"/>
          <w:szCs w:val="24"/>
        </w:rPr>
      </w:pPr>
    </w:p>
    <w:p w:rsidR="005810D3" w:rsidRPr="004B334F" w:rsidRDefault="005810D3" w:rsidP="004B334F">
      <w:pPr>
        <w:spacing w:line="360" w:lineRule="auto"/>
        <w:ind w:left="360"/>
        <w:rPr>
          <w:rFonts w:ascii="Times New Roman" w:hAnsi="Times New Roman" w:cs="Times New Roman"/>
          <w:sz w:val="24"/>
          <w:szCs w:val="24"/>
        </w:rPr>
      </w:pPr>
    </w:p>
    <w:p w:rsidR="005810D3" w:rsidRPr="004B334F" w:rsidRDefault="005810D3" w:rsidP="004B334F">
      <w:pPr>
        <w:spacing w:line="360" w:lineRule="auto"/>
        <w:ind w:left="360"/>
        <w:rPr>
          <w:rFonts w:ascii="Times New Roman" w:hAnsi="Times New Roman" w:cs="Times New Roman"/>
          <w:sz w:val="24"/>
          <w:szCs w:val="24"/>
        </w:rPr>
      </w:pPr>
    </w:p>
    <w:p w:rsidR="005810D3" w:rsidRPr="004B334F" w:rsidRDefault="005810D3" w:rsidP="004B334F">
      <w:pPr>
        <w:spacing w:line="360" w:lineRule="auto"/>
        <w:ind w:left="360"/>
        <w:rPr>
          <w:rFonts w:ascii="Times New Roman" w:hAnsi="Times New Roman" w:cs="Times New Roman"/>
          <w:sz w:val="24"/>
          <w:szCs w:val="24"/>
        </w:rPr>
      </w:pPr>
    </w:p>
    <w:p w:rsidR="00B66C26" w:rsidRPr="004B334F" w:rsidRDefault="00B66C26" w:rsidP="004B334F">
      <w:pPr>
        <w:spacing w:line="360" w:lineRule="auto"/>
        <w:rPr>
          <w:rFonts w:ascii="Times New Roman" w:hAnsi="Times New Roman" w:cs="Times New Roman"/>
          <w:b/>
          <w:i/>
          <w:sz w:val="24"/>
          <w:szCs w:val="24"/>
        </w:rPr>
      </w:pPr>
    </w:p>
    <w:p w:rsidR="0043170C" w:rsidRPr="004B334F" w:rsidRDefault="0043170C" w:rsidP="004B334F">
      <w:pPr>
        <w:spacing w:line="360" w:lineRule="auto"/>
        <w:rPr>
          <w:rFonts w:ascii="Times New Roman" w:hAnsi="Times New Roman" w:cs="Times New Roman"/>
          <w:b/>
          <w:i/>
          <w:sz w:val="24"/>
          <w:szCs w:val="24"/>
        </w:rPr>
      </w:pPr>
      <w:r w:rsidRPr="004B334F">
        <w:rPr>
          <w:rFonts w:ascii="Times New Roman" w:hAnsi="Times New Roman" w:cs="Times New Roman"/>
          <w:b/>
          <w:i/>
          <w:sz w:val="24"/>
          <w:szCs w:val="24"/>
        </w:rPr>
        <w:tab/>
      </w:r>
    </w:p>
    <w:p w:rsidR="0043170C" w:rsidRPr="004B334F" w:rsidRDefault="0043170C" w:rsidP="004B334F">
      <w:pPr>
        <w:spacing w:line="360" w:lineRule="auto"/>
        <w:rPr>
          <w:rFonts w:ascii="Times New Roman" w:hAnsi="Times New Roman" w:cs="Times New Roman"/>
          <w:b/>
          <w:i/>
          <w:sz w:val="24"/>
          <w:szCs w:val="24"/>
        </w:rPr>
      </w:pPr>
    </w:p>
    <w:p w:rsidR="00C12D43" w:rsidRPr="004B334F" w:rsidRDefault="00C12D43" w:rsidP="004B334F">
      <w:pPr>
        <w:spacing w:line="360" w:lineRule="auto"/>
        <w:rPr>
          <w:rFonts w:ascii="Times New Roman" w:hAnsi="Times New Roman" w:cs="Times New Roman"/>
          <w:sz w:val="24"/>
          <w:szCs w:val="24"/>
        </w:rPr>
      </w:pPr>
    </w:p>
    <w:p w:rsidR="00F128B1" w:rsidRPr="004B334F" w:rsidRDefault="00F128B1" w:rsidP="004B334F">
      <w:pPr>
        <w:spacing w:line="360" w:lineRule="auto"/>
        <w:rPr>
          <w:rFonts w:ascii="Times New Roman" w:hAnsi="Times New Roman" w:cs="Times New Roman"/>
          <w:sz w:val="24"/>
          <w:szCs w:val="24"/>
        </w:rPr>
      </w:pPr>
    </w:p>
    <w:p w:rsidR="00022B81" w:rsidRPr="004B334F" w:rsidRDefault="00022B81" w:rsidP="004B334F">
      <w:pPr>
        <w:spacing w:line="360" w:lineRule="auto"/>
        <w:ind w:left="720"/>
        <w:rPr>
          <w:rFonts w:ascii="Times New Roman" w:hAnsi="Times New Roman" w:cs="Times New Roman"/>
          <w:sz w:val="24"/>
          <w:szCs w:val="24"/>
        </w:rPr>
      </w:pPr>
    </w:p>
    <w:sectPr w:rsidR="00022B81" w:rsidRPr="004B334F" w:rsidSect="00ED706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9FC" w:rsidRDefault="001509FC" w:rsidP="00C16D4D">
      <w:pPr>
        <w:spacing w:after="0" w:line="240" w:lineRule="auto"/>
      </w:pPr>
      <w:r>
        <w:separator/>
      </w:r>
    </w:p>
  </w:endnote>
  <w:endnote w:type="continuationSeparator" w:id="1">
    <w:p w:rsidR="001509FC" w:rsidRDefault="001509FC" w:rsidP="00C16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033"/>
      <w:docPartObj>
        <w:docPartGallery w:val="Page Numbers (Bottom of Page)"/>
        <w:docPartUnique/>
      </w:docPartObj>
    </w:sdtPr>
    <w:sdtContent>
      <w:p w:rsidR="00C16D4D" w:rsidRDefault="00C16D4D">
        <w:pPr>
          <w:pStyle w:val="Footer"/>
          <w:jc w:val="right"/>
        </w:pPr>
        <w:fldSimple w:instr=" PAGE   \* MERGEFORMAT ">
          <w:r w:rsidR="001509FC">
            <w:rPr>
              <w:noProof/>
            </w:rPr>
            <w:t>1</w:t>
          </w:r>
        </w:fldSimple>
      </w:p>
    </w:sdtContent>
  </w:sdt>
  <w:p w:rsidR="00C16D4D" w:rsidRDefault="00C16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9FC" w:rsidRDefault="001509FC" w:rsidP="00C16D4D">
      <w:pPr>
        <w:spacing w:after="0" w:line="240" w:lineRule="auto"/>
      </w:pPr>
      <w:r>
        <w:separator/>
      </w:r>
    </w:p>
  </w:footnote>
  <w:footnote w:type="continuationSeparator" w:id="1">
    <w:p w:rsidR="001509FC" w:rsidRDefault="001509FC" w:rsidP="00C16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1F94"/>
    <w:multiLevelType w:val="hybridMultilevel"/>
    <w:tmpl w:val="9BA229AA"/>
    <w:lvl w:ilvl="0" w:tplc="E42275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6E5C5C"/>
    <w:multiLevelType w:val="hybridMultilevel"/>
    <w:tmpl w:val="54C46480"/>
    <w:lvl w:ilvl="0" w:tplc="4E66E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A61173"/>
    <w:multiLevelType w:val="hybridMultilevel"/>
    <w:tmpl w:val="44C6CD80"/>
    <w:lvl w:ilvl="0" w:tplc="3F8649E4">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68B95DEC"/>
    <w:multiLevelType w:val="hybridMultilevel"/>
    <w:tmpl w:val="A5B2337E"/>
    <w:lvl w:ilvl="0" w:tplc="91F4B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C01257"/>
    <w:multiLevelType w:val="hybridMultilevel"/>
    <w:tmpl w:val="F9105DD6"/>
    <w:lvl w:ilvl="0" w:tplc="BE925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26CFB"/>
    <w:rsid w:val="00013F4F"/>
    <w:rsid w:val="00022B81"/>
    <w:rsid w:val="00026CFB"/>
    <w:rsid w:val="001304F6"/>
    <w:rsid w:val="001509FC"/>
    <w:rsid w:val="00291AE3"/>
    <w:rsid w:val="00381A99"/>
    <w:rsid w:val="00401E94"/>
    <w:rsid w:val="004155EB"/>
    <w:rsid w:val="00424676"/>
    <w:rsid w:val="0043170C"/>
    <w:rsid w:val="004B334F"/>
    <w:rsid w:val="005810D3"/>
    <w:rsid w:val="00682E56"/>
    <w:rsid w:val="00776873"/>
    <w:rsid w:val="009F62E2"/>
    <w:rsid w:val="00A91FED"/>
    <w:rsid w:val="00B66C26"/>
    <w:rsid w:val="00C12D43"/>
    <w:rsid w:val="00C16D4D"/>
    <w:rsid w:val="00ED706F"/>
    <w:rsid w:val="00F12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CFB"/>
    <w:pPr>
      <w:ind w:left="720"/>
      <w:contextualSpacing/>
    </w:pPr>
  </w:style>
  <w:style w:type="paragraph" w:styleId="Header">
    <w:name w:val="header"/>
    <w:basedOn w:val="Normal"/>
    <w:link w:val="HeaderChar"/>
    <w:uiPriority w:val="99"/>
    <w:semiHidden/>
    <w:unhideWhenUsed/>
    <w:rsid w:val="00C16D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6D4D"/>
  </w:style>
  <w:style w:type="paragraph" w:styleId="Footer">
    <w:name w:val="footer"/>
    <w:basedOn w:val="Normal"/>
    <w:link w:val="FooterChar"/>
    <w:uiPriority w:val="99"/>
    <w:unhideWhenUsed/>
    <w:rsid w:val="00C1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CF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jmugala</cp:lastModifiedBy>
  <cp:revision>2</cp:revision>
  <dcterms:created xsi:type="dcterms:W3CDTF">2012-05-31T11:27:00Z</dcterms:created>
  <dcterms:modified xsi:type="dcterms:W3CDTF">2012-05-31T11:27:00Z</dcterms:modified>
</cp:coreProperties>
</file>