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F2" w:rsidRPr="00631638" w:rsidRDefault="00713BF2" w:rsidP="00631638">
      <w:pPr>
        <w:spacing w:after="0" w:line="360" w:lineRule="auto"/>
        <w:jc w:val="center"/>
        <w:rPr>
          <w:rFonts w:ascii="Times New Roman" w:hAnsi="Times New Roman" w:cs="Times New Roman"/>
          <w:b/>
          <w:sz w:val="24"/>
          <w:szCs w:val="24"/>
        </w:rPr>
      </w:pPr>
      <w:r w:rsidRPr="00631638">
        <w:rPr>
          <w:rFonts w:ascii="Times New Roman" w:hAnsi="Times New Roman" w:cs="Times New Roman"/>
          <w:b/>
          <w:sz w:val="24"/>
          <w:szCs w:val="24"/>
        </w:rPr>
        <w:t>THE REPUBLIC OF UGANDA</w:t>
      </w:r>
    </w:p>
    <w:p w:rsidR="00713BF2" w:rsidRPr="00631638" w:rsidRDefault="00713BF2" w:rsidP="00631638">
      <w:pPr>
        <w:spacing w:after="0" w:line="360" w:lineRule="auto"/>
        <w:jc w:val="center"/>
        <w:rPr>
          <w:rFonts w:ascii="Times New Roman" w:hAnsi="Times New Roman" w:cs="Times New Roman"/>
          <w:b/>
          <w:sz w:val="24"/>
          <w:szCs w:val="24"/>
        </w:rPr>
      </w:pPr>
      <w:r w:rsidRPr="00631638">
        <w:rPr>
          <w:rFonts w:ascii="Times New Roman" w:hAnsi="Times New Roman" w:cs="Times New Roman"/>
          <w:b/>
          <w:sz w:val="24"/>
          <w:szCs w:val="24"/>
        </w:rPr>
        <w:t>IN THE HIGH COURT OF UGANDA HOLDEN</w:t>
      </w:r>
    </w:p>
    <w:p w:rsidR="00713BF2" w:rsidRPr="00631638" w:rsidRDefault="00713BF2" w:rsidP="00631638">
      <w:pPr>
        <w:spacing w:after="0" w:line="360" w:lineRule="auto"/>
        <w:jc w:val="center"/>
        <w:rPr>
          <w:rFonts w:ascii="Times New Roman" w:hAnsi="Times New Roman" w:cs="Times New Roman"/>
          <w:b/>
          <w:sz w:val="24"/>
          <w:szCs w:val="24"/>
        </w:rPr>
      </w:pPr>
      <w:r w:rsidRPr="00631638">
        <w:rPr>
          <w:rFonts w:ascii="Times New Roman" w:hAnsi="Times New Roman" w:cs="Times New Roman"/>
          <w:b/>
          <w:sz w:val="24"/>
          <w:szCs w:val="24"/>
        </w:rPr>
        <w:t>AT ANTI CORRUPTION DIVISION</w:t>
      </w:r>
    </w:p>
    <w:p w:rsidR="00713BF2" w:rsidRPr="00631638" w:rsidRDefault="00713BF2" w:rsidP="00631638">
      <w:pPr>
        <w:spacing w:after="0" w:line="360" w:lineRule="auto"/>
        <w:jc w:val="center"/>
        <w:rPr>
          <w:rFonts w:ascii="Times New Roman" w:hAnsi="Times New Roman" w:cs="Times New Roman"/>
          <w:b/>
          <w:sz w:val="24"/>
          <w:szCs w:val="24"/>
        </w:rPr>
      </w:pPr>
      <w:r w:rsidRPr="00631638">
        <w:rPr>
          <w:rFonts w:ascii="Times New Roman" w:hAnsi="Times New Roman" w:cs="Times New Roman"/>
          <w:b/>
          <w:sz w:val="24"/>
          <w:szCs w:val="24"/>
        </w:rPr>
        <w:t>CRIMINAL APPEAL NO.7/2012</w:t>
      </w:r>
    </w:p>
    <w:p w:rsidR="00713BF2" w:rsidRPr="00631638" w:rsidRDefault="00713BF2" w:rsidP="00631638">
      <w:pPr>
        <w:spacing w:after="0" w:line="360" w:lineRule="auto"/>
        <w:jc w:val="center"/>
        <w:rPr>
          <w:rFonts w:ascii="Times New Roman" w:hAnsi="Times New Roman" w:cs="Times New Roman"/>
          <w:sz w:val="24"/>
          <w:szCs w:val="24"/>
        </w:rPr>
      </w:pPr>
    </w:p>
    <w:p w:rsidR="00713BF2" w:rsidRPr="00631638" w:rsidRDefault="00713BF2" w:rsidP="00631638">
      <w:pPr>
        <w:spacing w:after="0" w:line="360" w:lineRule="auto"/>
        <w:jc w:val="center"/>
        <w:rPr>
          <w:rFonts w:ascii="Times New Roman" w:hAnsi="Times New Roman" w:cs="Times New Roman"/>
          <w:b/>
          <w:sz w:val="24"/>
          <w:szCs w:val="24"/>
        </w:rPr>
      </w:pPr>
      <w:r w:rsidRPr="00631638">
        <w:rPr>
          <w:rFonts w:ascii="Times New Roman" w:hAnsi="Times New Roman" w:cs="Times New Roman"/>
          <w:b/>
          <w:sz w:val="24"/>
          <w:szCs w:val="24"/>
        </w:rPr>
        <w:t>UGANDA:::::::::::::::::::::::::::::::::::::::::::::::::::::::::::::::::::::::</w:t>
      </w:r>
      <w:r w:rsidR="00631638">
        <w:rPr>
          <w:rFonts w:ascii="Times New Roman" w:hAnsi="Times New Roman" w:cs="Times New Roman"/>
          <w:b/>
          <w:sz w:val="24"/>
          <w:szCs w:val="24"/>
        </w:rPr>
        <w:t>:::::::::</w:t>
      </w:r>
      <w:r w:rsidRPr="00631638">
        <w:rPr>
          <w:rFonts w:ascii="Times New Roman" w:hAnsi="Times New Roman" w:cs="Times New Roman"/>
          <w:b/>
          <w:sz w:val="24"/>
          <w:szCs w:val="24"/>
        </w:rPr>
        <w:t>: PROSECUTION</w:t>
      </w:r>
    </w:p>
    <w:p w:rsidR="00713BF2" w:rsidRPr="00631638" w:rsidRDefault="00713BF2" w:rsidP="00631638">
      <w:pPr>
        <w:spacing w:after="0" w:line="360" w:lineRule="auto"/>
        <w:jc w:val="center"/>
        <w:rPr>
          <w:rFonts w:ascii="Times New Roman" w:hAnsi="Times New Roman" w:cs="Times New Roman"/>
          <w:b/>
          <w:sz w:val="24"/>
          <w:szCs w:val="24"/>
        </w:rPr>
      </w:pPr>
    </w:p>
    <w:p w:rsidR="00713BF2" w:rsidRPr="00631638" w:rsidRDefault="00713BF2" w:rsidP="00631638">
      <w:pPr>
        <w:spacing w:after="0" w:line="360" w:lineRule="auto"/>
        <w:jc w:val="center"/>
        <w:rPr>
          <w:rFonts w:ascii="Times New Roman" w:hAnsi="Times New Roman" w:cs="Times New Roman"/>
          <w:b/>
          <w:sz w:val="24"/>
          <w:szCs w:val="24"/>
        </w:rPr>
      </w:pPr>
      <w:r w:rsidRPr="00631638">
        <w:rPr>
          <w:rFonts w:ascii="Times New Roman" w:hAnsi="Times New Roman" w:cs="Times New Roman"/>
          <w:b/>
          <w:sz w:val="24"/>
          <w:szCs w:val="24"/>
        </w:rPr>
        <w:t>VERSUS</w:t>
      </w:r>
    </w:p>
    <w:p w:rsidR="00713BF2" w:rsidRPr="00631638" w:rsidRDefault="00713BF2" w:rsidP="00631638">
      <w:pPr>
        <w:spacing w:after="0" w:line="360" w:lineRule="auto"/>
        <w:jc w:val="center"/>
        <w:rPr>
          <w:rFonts w:ascii="Times New Roman" w:hAnsi="Times New Roman" w:cs="Times New Roman"/>
          <w:b/>
          <w:sz w:val="24"/>
          <w:szCs w:val="24"/>
        </w:rPr>
      </w:pPr>
    </w:p>
    <w:p w:rsidR="00713BF2" w:rsidRPr="00631638" w:rsidRDefault="00713BF2" w:rsidP="00631638">
      <w:pPr>
        <w:spacing w:after="0" w:line="360" w:lineRule="auto"/>
        <w:rPr>
          <w:rFonts w:ascii="Times New Roman" w:hAnsi="Times New Roman" w:cs="Times New Roman"/>
          <w:b/>
          <w:sz w:val="24"/>
          <w:szCs w:val="24"/>
        </w:rPr>
      </w:pPr>
      <w:r w:rsidRPr="00631638">
        <w:rPr>
          <w:rFonts w:ascii="Times New Roman" w:hAnsi="Times New Roman" w:cs="Times New Roman"/>
          <w:b/>
          <w:sz w:val="24"/>
          <w:szCs w:val="24"/>
        </w:rPr>
        <w:t>ODOKI PETER AND 2 OTHERS::::::::::::::::::::::::::::::::::::::</w:t>
      </w:r>
      <w:r w:rsidR="00631638">
        <w:rPr>
          <w:rFonts w:ascii="Times New Roman" w:hAnsi="Times New Roman" w:cs="Times New Roman"/>
          <w:b/>
          <w:sz w:val="24"/>
          <w:szCs w:val="24"/>
        </w:rPr>
        <w:t>::::::::::::::::::</w:t>
      </w:r>
      <w:r w:rsidRPr="00631638">
        <w:rPr>
          <w:rFonts w:ascii="Times New Roman" w:hAnsi="Times New Roman" w:cs="Times New Roman"/>
          <w:b/>
          <w:sz w:val="24"/>
          <w:szCs w:val="24"/>
        </w:rPr>
        <w:t>ACCUSED</w:t>
      </w:r>
    </w:p>
    <w:p w:rsidR="00713BF2" w:rsidRPr="00631638" w:rsidRDefault="00713BF2" w:rsidP="00631638">
      <w:pPr>
        <w:spacing w:after="0" w:line="360" w:lineRule="auto"/>
        <w:jc w:val="center"/>
        <w:rPr>
          <w:rFonts w:ascii="Times New Roman" w:hAnsi="Times New Roman" w:cs="Times New Roman"/>
          <w:b/>
          <w:sz w:val="24"/>
          <w:szCs w:val="24"/>
          <w:u w:val="single"/>
        </w:rPr>
      </w:pPr>
    </w:p>
    <w:p w:rsidR="00713BF2" w:rsidRPr="00631638" w:rsidRDefault="00713BF2" w:rsidP="00631638">
      <w:pPr>
        <w:spacing w:after="0" w:line="360" w:lineRule="auto"/>
        <w:jc w:val="center"/>
        <w:rPr>
          <w:rFonts w:ascii="Times New Roman" w:hAnsi="Times New Roman" w:cs="Times New Roman"/>
          <w:b/>
          <w:sz w:val="24"/>
          <w:szCs w:val="24"/>
          <w:u w:val="single"/>
        </w:rPr>
      </w:pPr>
      <w:r w:rsidRPr="00631638">
        <w:rPr>
          <w:rFonts w:ascii="Times New Roman" w:hAnsi="Times New Roman" w:cs="Times New Roman"/>
          <w:b/>
          <w:sz w:val="24"/>
          <w:szCs w:val="24"/>
          <w:u w:val="single"/>
        </w:rPr>
        <w:t>BEFORE: HON.D.K.WANGUTUSI</w:t>
      </w:r>
    </w:p>
    <w:p w:rsidR="00713BF2" w:rsidRPr="00631638" w:rsidRDefault="00713BF2" w:rsidP="00631638">
      <w:pPr>
        <w:spacing w:after="0" w:line="360" w:lineRule="auto"/>
        <w:jc w:val="center"/>
        <w:rPr>
          <w:rFonts w:ascii="Times New Roman" w:hAnsi="Times New Roman" w:cs="Times New Roman"/>
          <w:b/>
          <w:sz w:val="24"/>
          <w:szCs w:val="24"/>
          <w:u w:val="single"/>
        </w:rPr>
      </w:pPr>
    </w:p>
    <w:p w:rsidR="00713BF2" w:rsidRPr="00631638" w:rsidRDefault="00713BF2" w:rsidP="00631638">
      <w:pPr>
        <w:spacing w:after="0" w:line="360" w:lineRule="auto"/>
        <w:jc w:val="center"/>
        <w:rPr>
          <w:rFonts w:ascii="Times New Roman" w:hAnsi="Times New Roman" w:cs="Times New Roman"/>
          <w:b/>
          <w:sz w:val="24"/>
          <w:szCs w:val="24"/>
          <w:u w:val="single"/>
        </w:rPr>
      </w:pPr>
      <w:r w:rsidRPr="00631638">
        <w:rPr>
          <w:rFonts w:ascii="Times New Roman" w:hAnsi="Times New Roman" w:cs="Times New Roman"/>
          <w:b/>
          <w:sz w:val="24"/>
          <w:szCs w:val="24"/>
          <w:u w:val="single"/>
        </w:rPr>
        <w:t>JUDGMENT</w:t>
      </w:r>
    </w:p>
    <w:p w:rsidR="003516C8" w:rsidRPr="00631638" w:rsidRDefault="003516C8" w:rsidP="00631638">
      <w:pPr>
        <w:spacing w:after="0" w:line="360" w:lineRule="auto"/>
        <w:jc w:val="both"/>
        <w:rPr>
          <w:rFonts w:ascii="Times New Roman" w:hAnsi="Times New Roman" w:cs="Times New Roman"/>
          <w:b/>
          <w:sz w:val="24"/>
          <w:szCs w:val="24"/>
          <w:u w:val="single"/>
        </w:rPr>
      </w:pPr>
    </w:p>
    <w:p w:rsidR="00EE39A6" w:rsidRPr="00631638" w:rsidRDefault="003516C8"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On the 26</w:t>
      </w:r>
      <w:r w:rsidRPr="00631638">
        <w:rPr>
          <w:rFonts w:ascii="Times New Roman" w:hAnsi="Times New Roman" w:cs="Times New Roman"/>
          <w:sz w:val="24"/>
          <w:szCs w:val="24"/>
          <w:vertAlign w:val="superscript"/>
        </w:rPr>
        <w:t>th</w:t>
      </w:r>
      <w:r w:rsidR="00157921" w:rsidRPr="00631638">
        <w:rPr>
          <w:rFonts w:ascii="Times New Roman" w:hAnsi="Times New Roman" w:cs="Times New Roman"/>
          <w:sz w:val="24"/>
          <w:szCs w:val="24"/>
        </w:rPr>
        <w:t xml:space="preserve"> October 2011 the appellant</w:t>
      </w:r>
      <w:r w:rsidRPr="00631638">
        <w:rPr>
          <w:rFonts w:ascii="Times New Roman" w:hAnsi="Times New Roman" w:cs="Times New Roman"/>
          <w:sz w:val="24"/>
          <w:szCs w:val="24"/>
        </w:rPr>
        <w:t>s Odoki Peter w’oceng, Otai Charles and Etot Paul Peter were charged on three counts as follows Odok</w:t>
      </w:r>
      <w:r w:rsidR="00157921" w:rsidRPr="00631638">
        <w:rPr>
          <w:rFonts w:ascii="Times New Roman" w:hAnsi="Times New Roman" w:cs="Times New Roman"/>
          <w:sz w:val="24"/>
          <w:szCs w:val="24"/>
        </w:rPr>
        <w:t>i</w:t>
      </w:r>
      <w:r w:rsidRPr="00631638">
        <w:rPr>
          <w:rFonts w:ascii="Times New Roman" w:hAnsi="Times New Roman" w:cs="Times New Roman"/>
          <w:sz w:val="24"/>
          <w:szCs w:val="24"/>
        </w:rPr>
        <w:t xml:space="preserve"> Peter and Otai Charles</w:t>
      </w:r>
      <w:r w:rsidR="00157921" w:rsidRPr="00631638">
        <w:rPr>
          <w:rFonts w:ascii="Times New Roman" w:hAnsi="Times New Roman" w:cs="Times New Roman"/>
          <w:sz w:val="24"/>
          <w:szCs w:val="24"/>
        </w:rPr>
        <w:t>,</w:t>
      </w:r>
      <w:r w:rsidRPr="00631638">
        <w:rPr>
          <w:rFonts w:ascii="Times New Roman" w:hAnsi="Times New Roman" w:cs="Times New Roman"/>
          <w:sz w:val="24"/>
          <w:szCs w:val="24"/>
        </w:rPr>
        <w:t xml:space="preserve"> Abuse of office, and causing </w:t>
      </w:r>
      <w:r w:rsidR="00DB5569" w:rsidRPr="00631638">
        <w:rPr>
          <w:rFonts w:ascii="Times New Roman" w:hAnsi="Times New Roman" w:cs="Times New Roman"/>
          <w:sz w:val="24"/>
          <w:szCs w:val="24"/>
        </w:rPr>
        <w:t>financial</w:t>
      </w:r>
      <w:r w:rsidRPr="00631638">
        <w:rPr>
          <w:rFonts w:ascii="Times New Roman" w:hAnsi="Times New Roman" w:cs="Times New Roman"/>
          <w:sz w:val="24"/>
          <w:szCs w:val="24"/>
        </w:rPr>
        <w:t xml:space="preserve"> loss and the two together with Etot</w:t>
      </w:r>
      <w:r w:rsidR="00DB5569" w:rsidRPr="00631638">
        <w:rPr>
          <w:rFonts w:ascii="Times New Roman" w:hAnsi="Times New Roman" w:cs="Times New Roman"/>
          <w:sz w:val="24"/>
          <w:szCs w:val="24"/>
        </w:rPr>
        <w:t xml:space="preserve"> Paul Peter with conspiracy to defraud.</w:t>
      </w:r>
    </w:p>
    <w:p w:rsidR="00DB5569" w:rsidRPr="00631638" w:rsidRDefault="00DB5569"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On the 22 February 2012 the three appellant’s filed a notice of motion seeking orders that;</w:t>
      </w:r>
    </w:p>
    <w:p w:rsidR="00DB5569" w:rsidRPr="00631638" w:rsidRDefault="00DB5569" w:rsidP="00631638">
      <w:pPr>
        <w:pStyle w:val="ListParagraph"/>
        <w:numPr>
          <w:ilvl w:val="0"/>
          <w:numId w:val="2"/>
        </w:num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The Inspectorate of Government has no powers to prosecute the applicant’s in view of an existing civil sui</w:t>
      </w:r>
      <w:r w:rsidR="00B25EA7" w:rsidRPr="00631638">
        <w:rPr>
          <w:rFonts w:ascii="Times New Roman" w:hAnsi="Times New Roman" w:cs="Times New Roman"/>
          <w:sz w:val="24"/>
          <w:szCs w:val="24"/>
        </w:rPr>
        <w:t>t No 0012 of 2011 filed by rising Star Tr</w:t>
      </w:r>
      <w:r w:rsidR="00364AA5" w:rsidRPr="00631638">
        <w:rPr>
          <w:rFonts w:ascii="Times New Roman" w:hAnsi="Times New Roman" w:cs="Times New Roman"/>
          <w:sz w:val="24"/>
          <w:szCs w:val="24"/>
        </w:rPr>
        <w:t>ansporters limited against Pade</w:t>
      </w:r>
      <w:r w:rsidR="00B25EA7" w:rsidRPr="00631638">
        <w:rPr>
          <w:rFonts w:ascii="Times New Roman" w:hAnsi="Times New Roman" w:cs="Times New Roman"/>
          <w:sz w:val="24"/>
          <w:szCs w:val="24"/>
        </w:rPr>
        <w:t>r District Local Government</w:t>
      </w:r>
      <w:r w:rsidR="00364AA5" w:rsidRPr="00631638">
        <w:rPr>
          <w:rFonts w:ascii="Times New Roman" w:hAnsi="Times New Roman" w:cs="Times New Roman"/>
          <w:sz w:val="24"/>
          <w:szCs w:val="24"/>
        </w:rPr>
        <w:t xml:space="preserve"> in the High Court sitting at Gulu.</w:t>
      </w:r>
    </w:p>
    <w:p w:rsidR="00364AA5" w:rsidRPr="00631638" w:rsidRDefault="00364AA5" w:rsidP="00631638">
      <w:pPr>
        <w:pStyle w:val="ListParagraph"/>
        <w:numPr>
          <w:ilvl w:val="0"/>
          <w:numId w:val="2"/>
        </w:num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Costs of this application.</w:t>
      </w:r>
    </w:p>
    <w:p w:rsidR="00364AA5" w:rsidRPr="00631638" w:rsidRDefault="00364AA5"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 xml:space="preserve">The notice of motion was accompanied with an affidavit of Odok Peter describing the issues in contention and specifically </w:t>
      </w:r>
      <w:r w:rsidR="00D64E50" w:rsidRPr="00631638">
        <w:rPr>
          <w:rFonts w:ascii="Times New Roman" w:hAnsi="Times New Roman" w:cs="Times New Roman"/>
          <w:sz w:val="24"/>
          <w:szCs w:val="24"/>
        </w:rPr>
        <w:t>paragraph 10</w:t>
      </w:r>
      <w:r w:rsidR="00550487" w:rsidRPr="00631638">
        <w:rPr>
          <w:rFonts w:ascii="Times New Roman" w:hAnsi="Times New Roman" w:cs="Times New Roman"/>
          <w:sz w:val="24"/>
          <w:szCs w:val="24"/>
        </w:rPr>
        <w:t xml:space="preserve"> and 11 providing as follows;</w:t>
      </w:r>
    </w:p>
    <w:p w:rsidR="00550487" w:rsidRPr="00631638" w:rsidRDefault="00CF4B45"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10</w:t>
      </w:r>
      <w:r w:rsidR="007C3C58" w:rsidRPr="00631638">
        <w:rPr>
          <w:rFonts w:ascii="Times New Roman" w:hAnsi="Times New Roman" w:cs="Times New Roman"/>
          <w:sz w:val="24"/>
          <w:szCs w:val="24"/>
        </w:rPr>
        <w:t>. That</w:t>
      </w:r>
      <w:r w:rsidR="00550487" w:rsidRPr="00631638">
        <w:rPr>
          <w:rFonts w:ascii="Times New Roman" w:hAnsi="Times New Roman" w:cs="Times New Roman"/>
          <w:sz w:val="24"/>
          <w:szCs w:val="24"/>
        </w:rPr>
        <w:t xml:space="preserve"> I have been informed by my Advocates m/s KGN Advocates as well as m/s Rwaganika and co advocates which information I verily believe to be </w:t>
      </w:r>
      <w:r w:rsidRPr="00631638">
        <w:rPr>
          <w:rFonts w:ascii="Times New Roman" w:hAnsi="Times New Roman" w:cs="Times New Roman"/>
          <w:sz w:val="24"/>
          <w:szCs w:val="24"/>
        </w:rPr>
        <w:t>true, that</w:t>
      </w:r>
      <w:r w:rsidR="00550487" w:rsidRPr="00631638">
        <w:rPr>
          <w:rFonts w:ascii="Times New Roman" w:hAnsi="Times New Roman" w:cs="Times New Roman"/>
          <w:sz w:val="24"/>
          <w:szCs w:val="24"/>
        </w:rPr>
        <w:t xml:space="preserve"> the Inspectorate of Government is trying to challenge the civil proceedings in the High Court by questioning the </w:t>
      </w:r>
      <w:r w:rsidR="00550487" w:rsidRPr="00631638">
        <w:rPr>
          <w:rFonts w:ascii="Times New Roman" w:hAnsi="Times New Roman" w:cs="Times New Roman"/>
          <w:sz w:val="24"/>
          <w:szCs w:val="24"/>
        </w:rPr>
        <w:lastRenderedPageBreak/>
        <w:t>Contract</w:t>
      </w:r>
      <w:r w:rsidRPr="00631638">
        <w:rPr>
          <w:rFonts w:ascii="Times New Roman" w:hAnsi="Times New Roman" w:cs="Times New Roman"/>
          <w:sz w:val="24"/>
          <w:szCs w:val="24"/>
        </w:rPr>
        <w:t xml:space="preserve"> of the said m/s Rising Star Transporters limited and my directive that they</w:t>
      </w:r>
      <w:r w:rsidR="00157921" w:rsidRPr="00631638">
        <w:rPr>
          <w:rFonts w:ascii="Times New Roman" w:hAnsi="Times New Roman" w:cs="Times New Roman"/>
          <w:sz w:val="24"/>
          <w:szCs w:val="24"/>
        </w:rPr>
        <w:t xml:space="preserve"> be</w:t>
      </w:r>
      <w:r w:rsidRPr="00631638">
        <w:rPr>
          <w:rFonts w:ascii="Times New Roman" w:hAnsi="Times New Roman" w:cs="Times New Roman"/>
          <w:sz w:val="24"/>
          <w:szCs w:val="24"/>
        </w:rPr>
        <w:t xml:space="preserve"> paid in accordance with the contract.</w:t>
      </w:r>
    </w:p>
    <w:p w:rsidR="00CF4B45" w:rsidRPr="00631638" w:rsidRDefault="00CF4B45"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 xml:space="preserve">11. That Iam further informed by my Advocates </w:t>
      </w:r>
      <w:r w:rsidR="00C86FE1" w:rsidRPr="00631638">
        <w:rPr>
          <w:rFonts w:ascii="Times New Roman" w:hAnsi="Times New Roman" w:cs="Times New Roman"/>
          <w:sz w:val="24"/>
          <w:szCs w:val="24"/>
        </w:rPr>
        <w:t>aforementioned</w:t>
      </w:r>
      <w:r w:rsidR="00D14602" w:rsidRPr="00631638">
        <w:rPr>
          <w:rFonts w:ascii="Times New Roman" w:hAnsi="Times New Roman" w:cs="Times New Roman"/>
          <w:sz w:val="24"/>
          <w:szCs w:val="24"/>
        </w:rPr>
        <w:t xml:space="preserve"> that the High Court is already sized with the claims by m/s Rising Star Transporter</w:t>
      </w:r>
      <w:r w:rsidR="00157921" w:rsidRPr="00631638">
        <w:rPr>
          <w:rFonts w:ascii="Times New Roman" w:hAnsi="Times New Roman" w:cs="Times New Roman"/>
          <w:sz w:val="24"/>
          <w:szCs w:val="24"/>
        </w:rPr>
        <w:t>s limited and the liability of P</w:t>
      </w:r>
      <w:r w:rsidR="00D14602" w:rsidRPr="00631638">
        <w:rPr>
          <w:rFonts w:ascii="Times New Roman" w:hAnsi="Times New Roman" w:cs="Times New Roman"/>
          <w:sz w:val="24"/>
          <w:szCs w:val="24"/>
        </w:rPr>
        <w:t xml:space="preserve">ader District Local Government and prosecution of this case would in itself be a challenge </w:t>
      </w:r>
      <w:r w:rsidR="00157921" w:rsidRPr="00631638">
        <w:rPr>
          <w:rFonts w:ascii="Times New Roman" w:hAnsi="Times New Roman" w:cs="Times New Roman"/>
          <w:sz w:val="24"/>
          <w:szCs w:val="24"/>
        </w:rPr>
        <w:t>f</w:t>
      </w:r>
      <w:r w:rsidR="00D14602" w:rsidRPr="00631638">
        <w:rPr>
          <w:rFonts w:ascii="Times New Roman" w:hAnsi="Times New Roman" w:cs="Times New Roman"/>
          <w:sz w:val="24"/>
          <w:szCs w:val="24"/>
        </w:rPr>
        <w:t>or the authority of the High Court to effectively determine the matter before it.</w:t>
      </w:r>
    </w:p>
    <w:p w:rsidR="00DB5569" w:rsidRPr="00631638" w:rsidRDefault="00C86FE1"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 xml:space="preserve">The Suit </w:t>
      </w:r>
      <w:r w:rsidR="00DE29C2" w:rsidRPr="00631638">
        <w:rPr>
          <w:rFonts w:ascii="Times New Roman" w:hAnsi="Times New Roman" w:cs="Times New Roman"/>
          <w:sz w:val="24"/>
          <w:szCs w:val="24"/>
        </w:rPr>
        <w:t>Rising Star Transporters limited against Pader District Local Government was lodged in the High Court Gulu on the 18</w:t>
      </w:r>
      <w:r w:rsidR="00DE29C2" w:rsidRPr="00631638">
        <w:rPr>
          <w:rFonts w:ascii="Times New Roman" w:hAnsi="Times New Roman" w:cs="Times New Roman"/>
          <w:sz w:val="24"/>
          <w:szCs w:val="24"/>
          <w:vertAlign w:val="superscript"/>
        </w:rPr>
        <w:t>th</w:t>
      </w:r>
      <w:r w:rsidR="00DE29C2" w:rsidRPr="00631638">
        <w:rPr>
          <w:rFonts w:ascii="Times New Roman" w:hAnsi="Times New Roman" w:cs="Times New Roman"/>
          <w:sz w:val="24"/>
          <w:szCs w:val="24"/>
        </w:rPr>
        <w:t xml:space="preserve"> May 2011. The accused were charged about nine months </w:t>
      </w:r>
      <w:r w:rsidR="007C3C58" w:rsidRPr="00631638">
        <w:rPr>
          <w:rFonts w:ascii="Times New Roman" w:hAnsi="Times New Roman" w:cs="Times New Roman"/>
          <w:sz w:val="24"/>
          <w:szCs w:val="24"/>
        </w:rPr>
        <w:t>later. The</w:t>
      </w:r>
      <w:r w:rsidR="00DE29C2" w:rsidRPr="00631638">
        <w:rPr>
          <w:rFonts w:ascii="Times New Roman" w:hAnsi="Times New Roman" w:cs="Times New Roman"/>
          <w:sz w:val="24"/>
          <w:szCs w:val="24"/>
        </w:rPr>
        <w:t xml:space="preserve"> appel</w:t>
      </w:r>
      <w:r w:rsidR="00034385" w:rsidRPr="00631638">
        <w:rPr>
          <w:rFonts w:ascii="Times New Roman" w:hAnsi="Times New Roman" w:cs="Times New Roman"/>
          <w:sz w:val="24"/>
          <w:szCs w:val="24"/>
        </w:rPr>
        <w:t>l</w:t>
      </w:r>
      <w:r w:rsidR="00DE29C2" w:rsidRPr="00631638">
        <w:rPr>
          <w:rFonts w:ascii="Times New Roman" w:hAnsi="Times New Roman" w:cs="Times New Roman"/>
          <w:sz w:val="24"/>
          <w:szCs w:val="24"/>
        </w:rPr>
        <w:t xml:space="preserve">ant’s </w:t>
      </w:r>
      <w:r w:rsidR="00034385" w:rsidRPr="00631638">
        <w:rPr>
          <w:rFonts w:ascii="Times New Roman" w:hAnsi="Times New Roman" w:cs="Times New Roman"/>
          <w:sz w:val="24"/>
          <w:szCs w:val="24"/>
        </w:rPr>
        <w:t xml:space="preserve">advocate sought discontinuance of the criminal matter because there was a civil suit in </w:t>
      </w:r>
      <w:r w:rsidR="007C3C58" w:rsidRPr="00631638">
        <w:rPr>
          <w:rFonts w:ascii="Times New Roman" w:hAnsi="Times New Roman" w:cs="Times New Roman"/>
          <w:sz w:val="24"/>
          <w:szCs w:val="24"/>
        </w:rPr>
        <w:t>place. They</w:t>
      </w:r>
      <w:r w:rsidR="00034385" w:rsidRPr="00631638">
        <w:rPr>
          <w:rFonts w:ascii="Times New Roman" w:hAnsi="Times New Roman" w:cs="Times New Roman"/>
          <w:sz w:val="24"/>
          <w:szCs w:val="24"/>
        </w:rPr>
        <w:t xml:space="preserve"> relied on section 19(1</w:t>
      </w:r>
      <w:r w:rsidR="007C3C58" w:rsidRPr="00631638">
        <w:rPr>
          <w:rFonts w:ascii="Times New Roman" w:hAnsi="Times New Roman" w:cs="Times New Roman"/>
          <w:sz w:val="24"/>
          <w:szCs w:val="24"/>
        </w:rPr>
        <w:t>) (</w:t>
      </w:r>
      <w:r w:rsidR="00034385" w:rsidRPr="00631638">
        <w:rPr>
          <w:rFonts w:ascii="Times New Roman" w:hAnsi="Times New Roman" w:cs="Times New Roman"/>
          <w:sz w:val="24"/>
          <w:szCs w:val="24"/>
        </w:rPr>
        <w:t xml:space="preserve">c) of the Inspectorate of Government Act. The </w:t>
      </w:r>
      <w:r w:rsidR="003A5A2C" w:rsidRPr="00631638">
        <w:rPr>
          <w:rFonts w:ascii="Times New Roman" w:hAnsi="Times New Roman" w:cs="Times New Roman"/>
          <w:sz w:val="24"/>
          <w:szCs w:val="24"/>
        </w:rPr>
        <w:t>section provides 19(1</w:t>
      </w:r>
      <w:r w:rsidR="007C3C58" w:rsidRPr="00631638">
        <w:rPr>
          <w:rFonts w:ascii="Times New Roman" w:hAnsi="Times New Roman" w:cs="Times New Roman"/>
          <w:sz w:val="24"/>
          <w:szCs w:val="24"/>
        </w:rPr>
        <w:t>) (</w:t>
      </w:r>
      <w:r w:rsidR="003A5A2C" w:rsidRPr="00631638">
        <w:rPr>
          <w:rFonts w:ascii="Times New Roman" w:hAnsi="Times New Roman" w:cs="Times New Roman"/>
          <w:sz w:val="24"/>
          <w:szCs w:val="24"/>
        </w:rPr>
        <w:t>c)</w:t>
      </w:r>
    </w:p>
    <w:p w:rsidR="003A5A2C" w:rsidRPr="00631638" w:rsidRDefault="003A5A2C"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 xml:space="preserve">       The Inspectorate of Government shall have power to question or review any of the following matters</w:t>
      </w:r>
    </w:p>
    <w:p w:rsidR="00152393" w:rsidRPr="00631638" w:rsidRDefault="007C3C58" w:rsidP="00631638">
      <w:pPr>
        <w:spacing w:after="0" w:line="360" w:lineRule="auto"/>
        <w:jc w:val="both"/>
        <w:rPr>
          <w:rFonts w:ascii="Times New Roman" w:hAnsi="Times New Roman" w:cs="Times New Roman"/>
          <w:sz w:val="24"/>
          <w:szCs w:val="24"/>
        </w:rPr>
      </w:pPr>
      <w:r w:rsidRPr="00631638">
        <w:rPr>
          <w:rFonts w:ascii="Times New Roman" w:hAnsi="Times New Roman" w:cs="Times New Roman"/>
          <w:sz w:val="24"/>
          <w:szCs w:val="24"/>
        </w:rPr>
        <w:t>A …</w:t>
      </w:r>
      <w:r w:rsidR="00152393" w:rsidRPr="00631638">
        <w:rPr>
          <w:rFonts w:ascii="Times New Roman" w:hAnsi="Times New Roman" w:cs="Times New Roman"/>
          <w:sz w:val="24"/>
          <w:szCs w:val="24"/>
        </w:rPr>
        <w:t>……………..</w:t>
      </w:r>
    </w:p>
    <w:p w:rsidR="003A5A2C" w:rsidRPr="00631638" w:rsidRDefault="007C3C58" w:rsidP="00631638">
      <w:pPr>
        <w:spacing w:after="0" w:line="360" w:lineRule="auto"/>
        <w:jc w:val="both"/>
        <w:rPr>
          <w:rFonts w:ascii="Times New Roman" w:hAnsi="Times New Roman" w:cs="Times New Roman"/>
          <w:sz w:val="24"/>
          <w:szCs w:val="24"/>
        </w:rPr>
      </w:pPr>
      <w:r w:rsidRPr="00631638">
        <w:rPr>
          <w:rFonts w:ascii="Times New Roman" w:hAnsi="Times New Roman" w:cs="Times New Roman"/>
          <w:sz w:val="24"/>
          <w:szCs w:val="24"/>
        </w:rPr>
        <w:t>B …</w:t>
      </w:r>
      <w:r w:rsidR="00152393" w:rsidRPr="00631638">
        <w:rPr>
          <w:rFonts w:ascii="Times New Roman" w:hAnsi="Times New Roman" w:cs="Times New Roman"/>
          <w:sz w:val="24"/>
          <w:szCs w:val="24"/>
        </w:rPr>
        <w:t>………………</w:t>
      </w:r>
    </w:p>
    <w:p w:rsidR="003A5A2C" w:rsidRPr="00631638" w:rsidRDefault="007C3C58" w:rsidP="00631638">
      <w:pPr>
        <w:spacing w:after="0" w:line="360" w:lineRule="auto"/>
        <w:jc w:val="both"/>
        <w:rPr>
          <w:rFonts w:ascii="Times New Roman" w:hAnsi="Times New Roman" w:cs="Times New Roman"/>
          <w:sz w:val="24"/>
          <w:szCs w:val="24"/>
        </w:rPr>
      </w:pPr>
      <w:r w:rsidRPr="00631638">
        <w:rPr>
          <w:rFonts w:ascii="Times New Roman" w:hAnsi="Times New Roman" w:cs="Times New Roman"/>
          <w:sz w:val="24"/>
          <w:szCs w:val="24"/>
        </w:rPr>
        <w:t>C</w:t>
      </w:r>
      <w:r w:rsidR="003A5A2C" w:rsidRPr="00631638">
        <w:rPr>
          <w:rFonts w:ascii="Times New Roman" w:hAnsi="Times New Roman" w:cs="Times New Roman"/>
          <w:sz w:val="24"/>
          <w:szCs w:val="24"/>
        </w:rPr>
        <w:t xml:space="preserve">, Any civil matter which </w:t>
      </w:r>
      <w:r w:rsidRPr="00631638">
        <w:rPr>
          <w:rFonts w:ascii="Times New Roman" w:hAnsi="Times New Roman" w:cs="Times New Roman"/>
          <w:sz w:val="24"/>
          <w:szCs w:val="24"/>
        </w:rPr>
        <w:t>is before</w:t>
      </w:r>
      <w:r w:rsidR="003A5A2C" w:rsidRPr="00631638">
        <w:rPr>
          <w:rFonts w:ascii="Times New Roman" w:hAnsi="Times New Roman" w:cs="Times New Roman"/>
          <w:sz w:val="24"/>
          <w:szCs w:val="24"/>
        </w:rPr>
        <w:t xml:space="preserve"> court at the commencement of the Inspectorate Investigations</w:t>
      </w:r>
      <w:r w:rsidRPr="00631638">
        <w:rPr>
          <w:rFonts w:ascii="Times New Roman" w:hAnsi="Times New Roman" w:cs="Times New Roman"/>
          <w:sz w:val="24"/>
          <w:szCs w:val="24"/>
        </w:rPr>
        <w:t>”</w:t>
      </w:r>
    </w:p>
    <w:p w:rsidR="003A5A2C" w:rsidRPr="00631638" w:rsidRDefault="007C3C58"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The</w:t>
      </w:r>
      <w:r w:rsidR="003A5A2C" w:rsidRPr="00631638">
        <w:rPr>
          <w:rFonts w:ascii="Times New Roman" w:hAnsi="Times New Roman" w:cs="Times New Roman"/>
          <w:sz w:val="24"/>
          <w:szCs w:val="24"/>
        </w:rPr>
        <w:t xml:space="preserve"> appellants </w:t>
      </w:r>
      <w:r w:rsidR="00157921" w:rsidRPr="00631638">
        <w:rPr>
          <w:rFonts w:ascii="Times New Roman" w:hAnsi="Times New Roman" w:cs="Times New Roman"/>
          <w:sz w:val="24"/>
          <w:szCs w:val="24"/>
        </w:rPr>
        <w:t>also</w:t>
      </w:r>
      <w:r w:rsidR="003A5A2C" w:rsidRPr="00631638">
        <w:rPr>
          <w:rFonts w:ascii="Times New Roman" w:hAnsi="Times New Roman" w:cs="Times New Roman"/>
          <w:sz w:val="24"/>
          <w:szCs w:val="24"/>
        </w:rPr>
        <w:t xml:space="preserve"> relied on the </w:t>
      </w:r>
      <w:r w:rsidRPr="00631638">
        <w:rPr>
          <w:rFonts w:ascii="Times New Roman" w:hAnsi="Times New Roman" w:cs="Times New Roman"/>
          <w:sz w:val="24"/>
          <w:szCs w:val="24"/>
        </w:rPr>
        <w:t xml:space="preserve">opinion of the High Court in </w:t>
      </w:r>
      <w:r w:rsidRPr="00631638">
        <w:rPr>
          <w:rFonts w:ascii="Times New Roman" w:hAnsi="Times New Roman" w:cs="Times New Roman"/>
          <w:b/>
          <w:sz w:val="24"/>
          <w:szCs w:val="24"/>
        </w:rPr>
        <w:t>Sarah Kulata</w:t>
      </w:r>
      <w:r w:rsidRPr="00631638">
        <w:rPr>
          <w:rFonts w:ascii="Times New Roman" w:hAnsi="Times New Roman" w:cs="Times New Roman"/>
          <w:sz w:val="24"/>
          <w:szCs w:val="24"/>
        </w:rPr>
        <w:t xml:space="preserve"> </w:t>
      </w:r>
      <w:r w:rsidR="003A5A2C" w:rsidRPr="00631638">
        <w:rPr>
          <w:rFonts w:ascii="Times New Roman" w:hAnsi="Times New Roman" w:cs="Times New Roman"/>
          <w:b/>
          <w:sz w:val="24"/>
          <w:szCs w:val="24"/>
        </w:rPr>
        <w:t xml:space="preserve">Bisangwa </w:t>
      </w:r>
      <w:r w:rsidRPr="00631638">
        <w:rPr>
          <w:rFonts w:ascii="Times New Roman" w:hAnsi="Times New Roman" w:cs="Times New Roman"/>
          <w:b/>
          <w:sz w:val="24"/>
          <w:szCs w:val="24"/>
        </w:rPr>
        <w:t>vs. Uganda it C</w:t>
      </w:r>
      <w:r w:rsidR="003A5A2C" w:rsidRPr="00631638">
        <w:rPr>
          <w:rFonts w:ascii="Times New Roman" w:hAnsi="Times New Roman" w:cs="Times New Roman"/>
          <w:b/>
          <w:sz w:val="24"/>
          <w:szCs w:val="24"/>
        </w:rPr>
        <w:t>r 202 of 2011</w:t>
      </w:r>
    </w:p>
    <w:p w:rsidR="003A5A2C" w:rsidRPr="00631638" w:rsidRDefault="007C3C58"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Considering</w:t>
      </w:r>
      <w:r w:rsidR="003A5A2C" w:rsidRPr="00631638">
        <w:rPr>
          <w:rFonts w:ascii="Times New Roman" w:hAnsi="Times New Roman" w:cs="Times New Roman"/>
          <w:sz w:val="24"/>
          <w:szCs w:val="24"/>
        </w:rPr>
        <w:t xml:space="preserve"> section 19(1</w:t>
      </w:r>
      <w:r w:rsidRPr="00631638">
        <w:rPr>
          <w:rFonts w:ascii="Times New Roman" w:hAnsi="Times New Roman" w:cs="Times New Roman"/>
          <w:sz w:val="24"/>
          <w:szCs w:val="24"/>
        </w:rPr>
        <w:t>) (</w:t>
      </w:r>
      <w:r w:rsidR="003A5A2C" w:rsidRPr="00631638">
        <w:rPr>
          <w:rFonts w:ascii="Times New Roman" w:hAnsi="Times New Roman" w:cs="Times New Roman"/>
          <w:sz w:val="24"/>
          <w:szCs w:val="24"/>
        </w:rPr>
        <w:t>c) of the Inspectorate of Government Act, the learned Judge said,</w:t>
      </w:r>
    </w:p>
    <w:p w:rsidR="003A5A2C" w:rsidRPr="00631638" w:rsidRDefault="003A5A2C" w:rsidP="00631638">
      <w:pPr>
        <w:spacing w:line="360" w:lineRule="auto"/>
        <w:ind w:left="720"/>
        <w:jc w:val="both"/>
        <w:rPr>
          <w:rFonts w:ascii="Times New Roman" w:hAnsi="Times New Roman" w:cs="Times New Roman"/>
          <w:b/>
          <w:i/>
          <w:sz w:val="24"/>
          <w:szCs w:val="24"/>
        </w:rPr>
      </w:pPr>
      <w:r w:rsidRPr="00631638">
        <w:rPr>
          <w:rFonts w:ascii="Times New Roman" w:hAnsi="Times New Roman" w:cs="Times New Roman"/>
          <w:b/>
          <w:i/>
          <w:sz w:val="24"/>
          <w:szCs w:val="24"/>
        </w:rPr>
        <w:t>“</w:t>
      </w:r>
      <w:r w:rsidR="007C3C58" w:rsidRPr="00631638">
        <w:rPr>
          <w:rFonts w:ascii="Times New Roman" w:hAnsi="Times New Roman" w:cs="Times New Roman"/>
          <w:b/>
          <w:i/>
          <w:sz w:val="24"/>
          <w:szCs w:val="24"/>
        </w:rPr>
        <w:t>The spirit</w:t>
      </w:r>
      <w:r w:rsidRPr="00631638">
        <w:rPr>
          <w:rFonts w:ascii="Times New Roman" w:hAnsi="Times New Roman" w:cs="Times New Roman"/>
          <w:b/>
          <w:i/>
          <w:sz w:val="24"/>
          <w:szCs w:val="24"/>
        </w:rPr>
        <w:t xml:space="preserve"> behind that provision is to leave courts </w:t>
      </w:r>
      <w:r w:rsidR="00C86FE1" w:rsidRPr="00631638">
        <w:rPr>
          <w:rFonts w:ascii="Times New Roman" w:hAnsi="Times New Roman" w:cs="Times New Roman"/>
          <w:b/>
          <w:i/>
          <w:sz w:val="24"/>
          <w:szCs w:val="24"/>
        </w:rPr>
        <w:t xml:space="preserve">free rein </w:t>
      </w:r>
      <w:r w:rsidRPr="00631638">
        <w:rPr>
          <w:rFonts w:ascii="Times New Roman" w:hAnsi="Times New Roman" w:cs="Times New Roman"/>
          <w:b/>
          <w:i/>
          <w:sz w:val="24"/>
          <w:szCs w:val="24"/>
        </w:rPr>
        <w:t xml:space="preserve">to determine matters they are already seized with. Any subsequent investigation in prosecution by </w:t>
      </w:r>
      <w:r w:rsidR="007C3C58" w:rsidRPr="00631638">
        <w:rPr>
          <w:rFonts w:ascii="Times New Roman" w:hAnsi="Times New Roman" w:cs="Times New Roman"/>
          <w:b/>
          <w:i/>
          <w:sz w:val="24"/>
          <w:szCs w:val="24"/>
        </w:rPr>
        <w:t>whatever</w:t>
      </w:r>
      <w:r w:rsidRPr="00631638">
        <w:rPr>
          <w:rFonts w:ascii="Times New Roman" w:hAnsi="Times New Roman" w:cs="Times New Roman"/>
          <w:b/>
          <w:i/>
          <w:sz w:val="24"/>
          <w:szCs w:val="24"/>
        </w:rPr>
        <w:t xml:space="preserve"> means sought could defeat that spirit. It could also be</w:t>
      </w:r>
      <w:r w:rsidR="00157921" w:rsidRPr="00631638">
        <w:rPr>
          <w:rFonts w:ascii="Times New Roman" w:hAnsi="Times New Roman" w:cs="Times New Roman"/>
          <w:b/>
          <w:i/>
          <w:sz w:val="24"/>
          <w:szCs w:val="24"/>
        </w:rPr>
        <w:t xml:space="preserve"> inimical to the tene</w:t>
      </w:r>
      <w:r w:rsidR="009273AE" w:rsidRPr="00631638">
        <w:rPr>
          <w:rFonts w:ascii="Times New Roman" w:hAnsi="Times New Roman" w:cs="Times New Roman"/>
          <w:b/>
          <w:i/>
          <w:sz w:val="24"/>
          <w:szCs w:val="24"/>
        </w:rPr>
        <w:t>t of the independence of the judiciary. A court co</w:t>
      </w:r>
      <w:r w:rsidR="007C3C58" w:rsidRPr="00631638">
        <w:rPr>
          <w:rFonts w:ascii="Times New Roman" w:hAnsi="Times New Roman" w:cs="Times New Roman"/>
          <w:b/>
          <w:i/>
          <w:sz w:val="24"/>
          <w:szCs w:val="24"/>
        </w:rPr>
        <w:t xml:space="preserve">uld not be in </w:t>
      </w:r>
      <w:r w:rsidR="00C86FE1" w:rsidRPr="00631638">
        <w:rPr>
          <w:rFonts w:ascii="Times New Roman" w:hAnsi="Times New Roman" w:cs="Times New Roman"/>
          <w:b/>
          <w:i/>
          <w:sz w:val="24"/>
          <w:szCs w:val="24"/>
        </w:rPr>
        <w:t xml:space="preserve">position to finally </w:t>
      </w:r>
      <w:r w:rsidR="007C3C58" w:rsidRPr="00631638">
        <w:rPr>
          <w:rFonts w:ascii="Times New Roman" w:hAnsi="Times New Roman" w:cs="Times New Roman"/>
          <w:b/>
          <w:i/>
          <w:sz w:val="24"/>
          <w:szCs w:val="24"/>
        </w:rPr>
        <w:t>d</w:t>
      </w:r>
      <w:r w:rsidR="009273AE" w:rsidRPr="00631638">
        <w:rPr>
          <w:rFonts w:ascii="Times New Roman" w:hAnsi="Times New Roman" w:cs="Times New Roman"/>
          <w:b/>
          <w:i/>
          <w:sz w:val="24"/>
          <w:szCs w:val="24"/>
        </w:rPr>
        <w:t>etermine a given issue without danger of the issue</w:t>
      </w:r>
      <w:r w:rsidR="00157921" w:rsidRPr="00631638">
        <w:rPr>
          <w:rFonts w:ascii="Times New Roman" w:hAnsi="Times New Roman" w:cs="Times New Roman"/>
          <w:b/>
          <w:i/>
          <w:sz w:val="24"/>
          <w:szCs w:val="24"/>
        </w:rPr>
        <w:t xml:space="preserve"> being</w:t>
      </w:r>
      <w:r w:rsidR="009273AE" w:rsidRPr="00631638">
        <w:rPr>
          <w:rFonts w:ascii="Times New Roman" w:hAnsi="Times New Roman" w:cs="Times New Roman"/>
          <w:b/>
          <w:i/>
          <w:sz w:val="24"/>
          <w:szCs w:val="24"/>
        </w:rPr>
        <w:t xml:space="preserve"> introduced under a new form</w:t>
      </w:r>
      <w:r w:rsidR="006B627E" w:rsidRPr="00631638">
        <w:rPr>
          <w:rFonts w:ascii="Times New Roman" w:hAnsi="Times New Roman" w:cs="Times New Roman"/>
          <w:b/>
          <w:i/>
          <w:sz w:val="24"/>
          <w:szCs w:val="24"/>
        </w:rPr>
        <w:t>”</w:t>
      </w:r>
      <w:r w:rsidR="00472DFA" w:rsidRPr="00631638">
        <w:rPr>
          <w:rFonts w:ascii="Times New Roman" w:hAnsi="Times New Roman" w:cs="Times New Roman"/>
          <w:b/>
          <w:i/>
          <w:sz w:val="24"/>
          <w:szCs w:val="24"/>
        </w:rPr>
        <w:t>.</w:t>
      </w:r>
    </w:p>
    <w:p w:rsidR="00472DFA" w:rsidRPr="00631638" w:rsidRDefault="00472DFA"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 xml:space="preserve">Incoming up with the fore going his </w:t>
      </w:r>
      <w:r w:rsidR="00157921" w:rsidRPr="00631638">
        <w:rPr>
          <w:rFonts w:ascii="Times New Roman" w:hAnsi="Times New Roman" w:cs="Times New Roman"/>
          <w:sz w:val="24"/>
          <w:szCs w:val="24"/>
        </w:rPr>
        <w:t>Lordship took comfort in CA 6 Of</w:t>
      </w:r>
      <w:r w:rsidRPr="00631638">
        <w:rPr>
          <w:rFonts w:ascii="Times New Roman" w:hAnsi="Times New Roman" w:cs="Times New Roman"/>
          <w:sz w:val="24"/>
          <w:szCs w:val="24"/>
        </w:rPr>
        <w:t xml:space="preserve"> 2008 as follows  </w:t>
      </w:r>
    </w:p>
    <w:p w:rsidR="00472DFA" w:rsidRPr="00631638" w:rsidRDefault="006B627E" w:rsidP="00631638">
      <w:pPr>
        <w:spacing w:line="360" w:lineRule="auto"/>
        <w:ind w:left="720"/>
        <w:jc w:val="both"/>
        <w:rPr>
          <w:rFonts w:ascii="Times New Roman" w:hAnsi="Times New Roman" w:cs="Times New Roman"/>
          <w:b/>
          <w:i/>
          <w:sz w:val="24"/>
          <w:szCs w:val="24"/>
        </w:rPr>
      </w:pPr>
      <w:r w:rsidRPr="00631638">
        <w:rPr>
          <w:rFonts w:ascii="Times New Roman" w:hAnsi="Times New Roman" w:cs="Times New Roman"/>
          <w:b/>
          <w:i/>
          <w:sz w:val="24"/>
          <w:szCs w:val="24"/>
        </w:rPr>
        <w:t xml:space="preserve"> </w:t>
      </w:r>
      <w:r w:rsidR="00157921" w:rsidRPr="00631638">
        <w:rPr>
          <w:rFonts w:ascii="Times New Roman" w:hAnsi="Times New Roman" w:cs="Times New Roman"/>
          <w:b/>
          <w:i/>
          <w:sz w:val="24"/>
          <w:szCs w:val="24"/>
        </w:rPr>
        <w:t>“</w:t>
      </w:r>
      <w:r w:rsidR="00472DFA" w:rsidRPr="00631638">
        <w:rPr>
          <w:rFonts w:ascii="Times New Roman" w:hAnsi="Times New Roman" w:cs="Times New Roman"/>
          <w:b/>
          <w:i/>
          <w:sz w:val="24"/>
          <w:szCs w:val="24"/>
        </w:rPr>
        <w:t xml:space="preserve"> Any cause of doubt on the effect of </w:t>
      </w:r>
      <w:r w:rsidR="00CA2CB5" w:rsidRPr="00631638">
        <w:rPr>
          <w:rFonts w:ascii="Times New Roman" w:hAnsi="Times New Roman" w:cs="Times New Roman"/>
          <w:b/>
          <w:i/>
          <w:sz w:val="24"/>
          <w:szCs w:val="24"/>
        </w:rPr>
        <w:t>s.19 (</w:t>
      </w:r>
      <w:r w:rsidR="00C86FE1" w:rsidRPr="00631638">
        <w:rPr>
          <w:rFonts w:ascii="Times New Roman" w:hAnsi="Times New Roman" w:cs="Times New Roman"/>
          <w:b/>
          <w:i/>
          <w:sz w:val="24"/>
          <w:szCs w:val="24"/>
        </w:rPr>
        <w:t>1)(c</w:t>
      </w:r>
      <w:r w:rsidR="006B42DE" w:rsidRPr="00631638">
        <w:rPr>
          <w:rFonts w:ascii="Times New Roman" w:hAnsi="Times New Roman" w:cs="Times New Roman"/>
          <w:b/>
          <w:i/>
          <w:sz w:val="24"/>
          <w:szCs w:val="24"/>
        </w:rPr>
        <w:t>)  of the Inspectorate of Government was given a fatal blow in Gordon Sentiba and 2 others versus Inspectorate of Government”.</w:t>
      </w:r>
    </w:p>
    <w:p w:rsidR="006B42DE" w:rsidRPr="00631638" w:rsidRDefault="00A961E8"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He thus opi</w:t>
      </w:r>
      <w:r w:rsidR="006B42DE" w:rsidRPr="00631638">
        <w:rPr>
          <w:rFonts w:ascii="Times New Roman" w:hAnsi="Times New Roman" w:cs="Times New Roman"/>
          <w:sz w:val="24"/>
          <w:szCs w:val="24"/>
        </w:rPr>
        <w:t xml:space="preserve">ned “militating for </w:t>
      </w:r>
      <w:r w:rsidR="00CA2CB5" w:rsidRPr="00631638">
        <w:rPr>
          <w:rFonts w:ascii="Times New Roman" w:hAnsi="Times New Roman" w:cs="Times New Roman"/>
          <w:sz w:val="24"/>
          <w:szCs w:val="24"/>
        </w:rPr>
        <w:t>discontinuance”. The</w:t>
      </w:r>
      <w:r w:rsidR="006B42DE" w:rsidRPr="00631638">
        <w:rPr>
          <w:rFonts w:ascii="Times New Roman" w:hAnsi="Times New Roman" w:cs="Times New Roman"/>
          <w:sz w:val="24"/>
          <w:szCs w:val="24"/>
        </w:rPr>
        <w:t xml:space="preserve">  State in reply conceded that </w:t>
      </w:r>
      <w:r w:rsidR="006B42DE" w:rsidRPr="00631638">
        <w:rPr>
          <w:rFonts w:ascii="Times New Roman" w:hAnsi="Times New Roman" w:cs="Times New Roman"/>
          <w:b/>
          <w:sz w:val="24"/>
          <w:szCs w:val="24"/>
        </w:rPr>
        <w:t>section 19(1)( c)</w:t>
      </w:r>
      <w:r w:rsidR="006B42DE" w:rsidRPr="00631638">
        <w:rPr>
          <w:rFonts w:ascii="Times New Roman" w:hAnsi="Times New Roman" w:cs="Times New Roman"/>
          <w:sz w:val="24"/>
          <w:szCs w:val="24"/>
        </w:rPr>
        <w:t xml:space="preserve">  would frown at instituting a criminal matter while a civil matter on the same matter was in court</w:t>
      </w:r>
      <w:r w:rsidR="00B33A8A" w:rsidRPr="00631638">
        <w:rPr>
          <w:rFonts w:ascii="Times New Roman" w:hAnsi="Times New Roman" w:cs="Times New Roman"/>
          <w:sz w:val="24"/>
          <w:szCs w:val="24"/>
        </w:rPr>
        <w:t xml:space="preserve">, but gave the exceptions to the provision that criminal cases whose investigation commenced before the suits were filed were affected by </w:t>
      </w:r>
      <w:r w:rsidR="00B33A8A" w:rsidRPr="00631638">
        <w:rPr>
          <w:rFonts w:ascii="Times New Roman" w:hAnsi="Times New Roman" w:cs="Times New Roman"/>
          <w:b/>
          <w:sz w:val="24"/>
          <w:szCs w:val="24"/>
        </w:rPr>
        <w:t>19(1) (c ).</w:t>
      </w:r>
    </w:p>
    <w:p w:rsidR="00B33A8A" w:rsidRPr="00631638" w:rsidRDefault="00B33A8A"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 xml:space="preserve">The trial magistrate agreeing with states interpretation of </w:t>
      </w:r>
      <w:r w:rsidRPr="00631638">
        <w:rPr>
          <w:rFonts w:ascii="Times New Roman" w:hAnsi="Times New Roman" w:cs="Times New Roman"/>
          <w:b/>
          <w:sz w:val="24"/>
          <w:szCs w:val="24"/>
        </w:rPr>
        <w:t>s.19(1) (c )</w:t>
      </w:r>
      <w:r w:rsidRPr="00631638">
        <w:rPr>
          <w:rFonts w:ascii="Times New Roman" w:hAnsi="Times New Roman" w:cs="Times New Roman"/>
          <w:sz w:val="24"/>
          <w:szCs w:val="24"/>
        </w:rPr>
        <w:t xml:space="preserve"> and finding that the investigation according to the reference number TS/98/08, begun in 2008 and therefore before the Gulu civil suit 0012 of 2011 was filed found for </w:t>
      </w:r>
      <w:r w:rsidR="00C86FE1" w:rsidRPr="00631638">
        <w:rPr>
          <w:rFonts w:ascii="Times New Roman" w:hAnsi="Times New Roman" w:cs="Times New Roman"/>
          <w:sz w:val="24"/>
          <w:szCs w:val="24"/>
        </w:rPr>
        <w:t>the state</w:t>
      </w:r>
      <w:r w:rsidR="00A961E8" w:rsidRPr="00631638">
        <w:rPr>
          <w:rFonts w:ascii="Times New Roman" w:hAnsi="Times New Roman" w:cs="Times New Roman"/>
          <w:sz w:val="24"/>
          <w:szCs w:val="24"/>
        </w:rPr>
        <w:t xml:space="preserve"> as</w:t>
      </w:r>
      <w:r w:rsidR="00C86FE1" w:rsidRPr="00631638">
        <w:rPr>
          <w:rFonts w:ascii="Times New Roman" w:hAnsi="Times New Roman" w:cs="Times New Roman"/>
          <w:sz w:val="24"/>
          <w:szCs w:val="24"/>
        </w:rPr>
        <w:t xml:space="preserve"> the following paragraph</w:t>
      </w:r>
      <w:r w:rsidRPr="00631638">
        <w:rPr>
          <w:rFonts w:ascii="Times New Roman" w:hAnsi="Times New Roman" w:cs="Times New Roman"/>
          <w:sz w:val="24"/>
          <w:szCs w:val="24"/>
        </w:rPr>
        <w:t xml:space="preserve"> states;</w:t>
      </w:r>
    </w:p>
    <w:p w:rsidR="00B33A8A" w:rsidRPr="00631638" w:rsidRDefault="002F64EB" w:rsidP="00631638">
      <w:pPr>
        <w:spacing w:line="360" w:lineRule="auto"/>
        <w:jc w:val="center"/>
        <w:rPr>
          <w:rFonts w:ascii="Times New Roman" w:hAnsi="Times New Roman" w:cs="Times New Roman"/>
          <w:b/>
          <w:i/>
          <w:sz w:val="24"/>
          <w:szCs w:val="24"/>
        </w:rPr>
      </w:pPr>
      <w:r w:rsidRPr="00631638">
        <w:rPr>
          <w:rFonts w:ascii="Times New Roman" w:hAnsi="Times New Roman" w:cs="Times New Roman"/>
          <w:b/>
          <w:i/>
          <w:sz w:val="24"/>
          <w:szCs w:val="24"/>
        </w:rPr>
        <w:t>“The civil suit no 0012/2011 by the third applicant was filed on 18.05.2011 about two years after commencement of investigations by the IGG. Section 19(1) (c ) is therefore not applicable in the instant case as by the time the civil suit was filed investigations</w:t>
      </w:r>
      <w:r w:rsidR="00005B05" w:rsidRPr="00631638">
        <w:rPr>
          <w:rFonts w:ascii="Times New Roman" w:hAnsi="Times New Roman" w:cs="Times New Roman"/>
          <w:b/>
          <w:i/>
          <w:sz w:val="24"/>
          <w:szCs w:val="24"/>
        </w:rPr>
        <w:t xml:space="preserve"> had commenced and were even completed. Why the IGG took long to prosecute the applicant is immaterial in the circumstances”.</w:t>
      </w:r>
    </w:p>
    <w:p w:rsidR="00005B05" w:rsidRPr="00631638" w:rsidRDefault="00005B05" w:rsidP="00631638">
      <w:p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The appellant’s being aggrieved with the trial court’s decision filed this appeal which it premised on the following grounds;</w:t>
      </w:r>
    </w:p>
    <w:p w:rsidR="00005B05" w:rsidRPr="00631638" w:rsidRDefault="00005B05" w:rsidP="00631638">
      <w:pPr>
        <w:pStyle w:val="ListParagraph"/>
        <w:numPr>
          <w:ilvl w:val="0"/>
          <w:numId w:val="3"/>
        </w:num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The Learned magistrate Grade 1 erred in Law and fact when she failed to follow the opinion of the learned judge of the High Court</w:t>
      </w:r>
      <w:r w:rsidR="001B2E0E" w:rsidRPr="00631638">
        <w:rPr>
          <w:rFonts w:ascii="Times New Roman" w:hAnsi="Times New Roman" w:cs="Times New Roman"/>
          <w:sz w:val="24"/>
          <w:szCs w:val="24"/>
        </w:rPr>
        <w:t xml:space="preserve"> made on the 20</w:t>
      </w:r>
      <w:r w:rsidR="001B2E0E" w:rsidRPr="00631638">
        <w:rPr>
          <w:rFonts w:ascii="Times New Roman" w:hAnsi="Times New Roman" w:cs="Times New Roman"/>
          <w:sz w:val="24"/>
          <w:szCs w:val="24"/>
          <w:vertAlign w:val="superscript"/>
        </w:rPr>
        <w:t>th</w:t>
      </w:r>
      <w:r w:rsidR="001B2E0E" w:rsidRPr="00631638">
        <w:rPr>
          <w:rFonts w:ascii="Times New Roman" w:hAnsi="Times New Roman" w:cs="Times New Roman"/>
          <w:sz w:val="24"/>
          <w:szCs w:val="24"/>
        </w:rPr>
        <w:t xml:space="preserve"> day of Decemb</w:t>
      </w:r>
      <w:r w:rsidR="00CA2CB5" w:rsidRPr="00631638">
        <w:rPr>
          <w:rFonts w:ascii="Times New Roman" w:hAnsi="Times New Roman" w:cs="Times New Roman"/>
          <w:sz w:val="24"/>
          <w:szCs w:val="24"/>
        </w:rPr>
        <w:t xml:space="preserve">er 2011 in the case of </w:t>
      </w:r>
      <w:r w:rsidR="00CA2CB5" w:rsidRPr="00631638">
        <w:rPr>
          <w:rFonts w:ascii="Times New Roman" w:hAnsi="Times New Roman" w:cs="Times New Roman"/>
          <w:b/>
          <w:i/>
          <w:sz w:val="24"/>
          <w:szCs w:val="24"/>
        </w:rPr>
        <w:t xml:space="preserve">Sarah Kulata </w:t>
      </w:r>
      <w:r w:rsidR="001B2E0E" w:rsidRPr="00631638">
        <w:rPr>
          <w:rFonts w:ascii="Times New Roman" w:hAnsi="Times New Roman" w:cs="Times New Roman"/>
          <w:b/>
          <w:i/>
          <w:sz w:val="24"/>
          <w:szCs w:val="24"/>
        </w:rPr>
        <w:t>Bisangwa</w:t>
      </w:r>
      <w:r w:rsidR="001B2E0E" w:rsidRPr="00631638">
        <w:rPr>
          <w:rFonts w:ascii="Times New Roman" w:hAnsi="Times New Roman" w:cs="Times New Roman"/>
          <w:b/>
          <w:sz w:val="24"/>
          <w:szCs w:val="24"/>
        </w:rPr>
        <w:t xml:space="preserve"> </w:t>
      </w:r>
      <w:r w:rsidR="001B2E0E" w:rsidRPr="00631638">
        <w:rPr>
          <w:rFonts w:ascii="Times New Roman" w:hAnsi="Times New Roman" w:cs="Times New Roman"/>
          <w:b/>
          <w:i/>
          <w:sz w:val="24"/>
          <w:szCs w:val="24"/>
        </w:rPr>
        <w:t>Criminal case No HCT.ACD CR.SC 202/2011</w:t>
      </w:r>
      <w:r w:rsidR="001B2E0E" w:rsidRPr="00631638">
        <w:rPr>
          <w:rFonts w:ascii="Times New Roman" w:hAnsi="Times New Roman" w:cs="Times New Roman"/>
          <w:b/>
          <w:sz w:val="24"/>
          <w:szCs w:val="24"/>
        </w:rPr>
        <w:t xml:space="preserve"> </w:t>
      </w:r>
      <w:r w:rsidR="001B2E0E" w:rsidRPr="00631638">
        <w:rPr>
          <w:rFonts w:ascii="Times New Roman" w:hAnsi="Times New Roman" w:cs="Times New Roman"/>
          <w:sz w:val="24"/>
          <w:szCs w:val="24"/>
        </w:rPr>
        <w:t>while declining to discontinue the criminal case No 197/2011 against the appellant’s</w:t>
      </w:r>
    </w:p>
    <w:p w:rsidR="001B2E0E" w:rsidRPr="00631638" w:rsidRDefault="001B2E0E" w:rsidP="00631638">
      <w:pPr>
        <w:pStyle w:val="ListParagraph"/>
        <w:numPr>
          <w:ilvl w:val="0"/>
          <w:numId w:val="3"/>
        </w:num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 xml:space="preserve">The learned trial magistrate erred in Law and </w:t>
      </w:r>
      <w:r w:rsidR="00CA2CB5" w:rsidRPr="00631638">
        <w:rPr>
          <w:rFonts w:ascii="Times New Roman" w:hAnsi="Times New Roman" w:cs="Times New Roman"/>
          <w:sz w:val="24"/>
          <w:szCs w:val="24"/>
        </w:rPr>
        <w:t>in fact</w:t>
      </w:r>
      <w:r w:rsidRPr="00631638">
        <w:rPr>
          <w:rFonts w:ascii="Times New Roman" w:hAnsi="Times New Roman" w:cs="Times New Roman"/>
          <w:sz w:val="24"/>
          <w:szCs w:val="24"/>
        </w:rPr>
        <w:t xml:space="preserve"> when she held that the Inspectorate of Government can prosecute criminal case no.197/2011 which matter is substantially what is already pending before t</w:t>
      </w:r>
      <w:r w:rsidR="00C86FE1" w:rsidRPr="00631638">
        <w:rPr>
          <w:rFonts w:ascii="Times New Roman" w:hAnsi="Times New Roman" w:cs="Times New Roman"/>
          <w:sz w:val="24"/>
          <w:szCs w:val="24"/>
        </w:rPr>
        <w:t>he High Court sitting in Gulu vide</w:t>
      </w:r>
      <w:r w:rsidR="00AF1CE3" w:rsidRPr="00631638">
        <w:rPr>
          <w:rFonts w:ascii="Times New Roman" w:hAnsi="Times New Roman" w:cs="Times New Roman"/>
          <w:sz w:val="24"/>
          <w:szCs w:val="24"/>
        </w:rPr>
        <w:t xml:space="preserve"> </w:t>
      </w:r>
      <w:r w:rsidRPr="00631638">
        <w:rPr>
          <w:rFonts w:ascii="Times New Roman" w:hAnsi="Times New Roman" w:cs="Times New Roman"/>
          <w:sz w:val="24"/>
          <w:szCs w:val="24"/>
        </w:rPr>
        <w:t>Hccs no.0012 of 2011. Rising star Transporters versus Pader District Local Government</w:t>
      </w:r>
    </w:p>
    <w:p w:rsidR="001B2E0E" w:rsidRPr="00631638" w:rsidRDefault="001B2E0E" w:rsidP="00631638">
      <w:pPr>
        <w:pStyle w:val="ListParagraph"/>
        <w:numPr>
          <w:ilvl w:val="0"/>
          <w:numId w:val="3"/>
        </w:numPr>
        <w:spacing w:line="360" w:lineRule="auto"/>
        <w:jc w:val="both"/>
        <w:rPr>
          <w:rFonts w:ascii="Times New Roman" w:hAnsi="Times New Roman" w:cs="Times New Roman"/>
          <w:sz w:val="24"/>
          <w:szCs w:val="24"/>
        </w:rPr>
      </w:pPr>
      <w:r w:rsidRPr="00631638">
        <w:rPr>
          <w:rFonts w:ascii="Times New Roman" w:hAnsi="Times New Roman" w:cs="Times New Roman"/>
          <w:sz w:val="24"/>
          <w:szCs w:val="24"/>
        </w:rPr>
        <w:t>The learned trial Magistrate erred in law and fact when she failed to properly evaluate the evidence on record and came to a wrong decision.</w:t>
      </w:r>
    </w:p>
    <w:p w:rsidR="001B2E0E" w:rsidRPr="00631638" w:rsidRDefault="001B2E0E"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They sought this appeal to be allowed and the prosecution of the appellant’s by the Inspectorate of Government discontinued.</w:t>
      </w:r>
    </w:p>
    <w:p w:rsidR="00631638" w:rsidRDefault="00631638" w:rsidP="00631638">
      <w:pPr>
        <w:spacing w:line="360" w:lineRule="auto"/>
        <w:ind w:left="360"/>
        <w:jc w:val="both"/>
        <w:rPr>
          <w:rFonts w:ascii="Times New Roman" w:hAnsi="Times New Roman" w:cs="Times New Roman"/>
          <w:sz w:val="24"/>
          <w:szCs w:val="24"/>
        </w:rPr>
      </w:pPr>
    </w:p>
    <w:p w:rsidR="001B2E0E" w:rsidRPr="00631638" w:rsidRDefault="001B2E0E"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Submitting for the </w:t>
      </w:r>
      <w:r w:rsidR="00CA2CB5" w:rsidRPr="00631638">
        <w:rPr>
          <w:rFonts w:ascii="Times New Roman" w:hAnsi="Times New Roman" w:cs="Times New Roman"/>
          <w:sz w:val="24"/>
          <w:szCs w:val="24"/>
        </w:rPr>
        <w:t>appellant’s</w:t>
      </w:r>
      <w:r w:rsidR="00A961E8" w:rsidRPr="00631638">
        <w:rPr>
          <w:rFonts w:ascii="Times New Roman" w:hAnsi="Times New Roman" w:cs="Times New Roman"/>
          <w:sz w:val="24"/>
          <w:szCs w:val="24"/>
        </w:rPr>
        <w:t>,</w:t>
      </w:r>
      <w:r w:rsidR="00CA2CB5" w:rsidRPr="00631638">
        <w:rPr>
          <w:rFonts w:ascii="Times New Roman" w:hAnsi="Times New Roman" w:cs="Times New Roman"/>
          <w:sz w:val="24"/>
          <w:szCs w:val="24"/>
        </w:rPr>
        <w:t xml:space="preserve"> counsel</w:t>
      </w:r>
      <w:r w:rsidRPr="00631638">
        <w:rPr>
          <w:rFonts w:ascii="Times New Roman" w:hAnsi="Times New Roman" w:cs="Times New Roman"/>
          <w:sz w:val="24"/>
          <w:szCs w:val="24"/>
        </w:rPr>
        <w:t xml:space="preserve"> said the 3</w:t>
      </w:r>
      <w:r w:rsidRPr="00631638">
        <w:rPr>
          <w:rFonts w:ascii="Times New Roman" w:hAnsi="Times New Roman" w:cs="Times New Roman"/>
          <w:sz w:val="24"/>
          <w:szCs w:val="24"/>
          <w:vertAlign w:val="superscript"/>
        </w:rPr>
        <w:t>rd</w:t>
      </w:r>
      <w:r w:rsidRPr="00631638">
        <w:rPr>
          <w:rFonts w:ascii="Times New Roman" w:hAnsi="Times New Roman" w:cs="Times New Roman"/>
          <w:sz w:val="24"/>
          <w:szCs w:val="24"/>
        </w:rPr>
        <w:t xml:space="preserve"> appellant was owed money and the case</w:t>
      </w:r>
      <w:r w:rsidR="00A961E8" w:rsidRPr="00631638">
        <w:rPr>
          <w:rFonts w:ascii="Times New Roman" w:hAnsi="Times New Roman" w:cs="Times New Roman"/>
          <w:sz w:val="24"/>
          <w:szCs w:val="24"/>
        </w:rPr>
        <w:t xml:space="preserve"> pending in Gulu C</w:t>
      </w:r>
      <w:r w:rsidRPr="00631638">
        <w:rPr>
          <w:rFonts w:ascii="Times New Roman" w:hAnsi="Times New Roman" w:cs="Times New Roman"/>
          <w:sz w:val="24"/>
          <w:szCs w:val="24"/>
        </w:rPr>
        <w:t xml:space="preserve">ourt was for recovery of </w:t>
      </w:r>
      <w:r w:rsidR="00A961E8" w:rsidRPr="00631638">
        <w:rPr>
          <w:rFonts w:ascii="Times New Roman" w:hAnsi="Times New Roman" w:cs="Times New Roman"/>
          <w:sz w:val="24"/>
          <w:szCs w:val="24"/>
        </w:rPr>
        <w:t>that money from P</w:t>
      </w:r>
      <w:r w:rsidR="000D5C39" w:rsidRPr="00631638">
        <w:rPr>
          <w:rFonts w:ascii="Times New Roman" w:hAnsi="Times New Roman" w:cs="Times New Roman"/>
          <w:sz w:val="24"/>
          <w:szCs w:val="24"/>
        </w:rPr>
        <w:t xml:space="preserve">ader Local </w:t>
      </w:r>
      <w:r w:rsidR="00CA2CB5" w:rsidRPr="00631638">
        <w:rPr>
          <w:rFonts w:ascii="Times New Roman" w:hAnsi="Times New Roman" w:cs="Times New Roman"/>
          <w:sz w:val="24"/>
          <w:szCs w:val="24"/>
        </w:rPr>
        <w:t>Government. That</w:t>
      </w:r>
      <w:r w:rsidR="000D5C39" w:rsidRPr="00631638">
        <w:rPr>
          <w:rFonts w:ascii="Times New Roman" w:hAnsi="Times New Roman" w:cs="Times New Roman"/>
          <w:sz w:val="24"/>
          <w:szCs w:val="24"/>
        </w:rPr>
        <w:t xml:space="preserve"> since the charges instituted by the </w:t>
      </w:r>
      <w:r w:rsidR="00CA2CB5" w:rsidRPr="00631638">
        <w:rPr>
          <w:rFonts w:ascii="Times New Roman" w:hAnsi="Times New Roman" w:cs="Times New Roman"/>
          <w:sz w:val="24"/>
          <w:szCs w:val="24"/>
        </w:rPr>
        <w:t>IGG were</w:t>
      </w:r>
      <w:r w:rsidR="000D5C39" w:rsidRPr="00631638">
        <w:rPr>
          <w:rFonts w:ascii="Times New Roman" w:hAnsi="Times New Roman" w:cs="Times New Roman"/>
          <w:sz w:val="24"/>
          <w:szCs w:val="24"/>
        </w:rPr>
        <w:t xml:space="preserve"> based on the same transaction, the criminal proceedings breached </w:t>
      </w:r>
      <w:r w:rsidR="00CA2CB5" w:rsidRPr="00631638">
        <w:rPr>
          <w:rFonts w:ascii="Times New Roman" w:hAnsi="Times New Roman" w:cs="Times New Roman"/>
          <w:b/>
          <w:sz w:val="24"/>
          <w:szCs w:val="24"/>
        </w:rPr>
        <w:t>s.19 (</w:t>
      </w:r>
      <w:r w:rsidR="000D5C39" w:rsidRPr="00631638">
        <w:rPr>
          <w:rFonts w:ascii="Times New Roman" w:hAnsi="Times New Roman" w:cs="Times New Roman"/>
          <w:b/>
          <w:sz w:val="24"/>
          <w:szCs w:val="24"/>
        </w:rPr>
        <w:t>1) (</w:t>
      </w:r>
      <w:r w:rsidR="00CA2CB5" w:rsidRPr="00631638">
        <w:rPr>
          <w:rFonts w:ascii="Times New Roman" w:hAnsi="Times New Roman" w:cs="Times New Roman"/>
          <w:b/>
          <w:sz w:val="24"/>
          <w:szCs w:val="24"/>
        </w:rPr>
        <w:t>c)</w:t>
      </w:r>
      <w:r w:rsidR="000D5C39" w:rsidRPr="00631638">
        <w:rPr>
          <w:rFonts w:ascii="Times New Roman" w:hAnsi="Times New Roman" w:cs="Times New Roman"/>
          <w:b/>
          <w:sz w:val="24"/>
          <w:szCs w:val="24"/>
        </w:rPr>
        <w:t xml:space="preserve"> of the Inspectorate of Government </w:t>
      </w:r>
      <w:r w:rsidR="00CA2CB5" w:rsidRPr="00631638">
        <w:rPr>
          <w:rFonts w:ascii="Times New Roman" w:hAnsi="Times New Roman" w:cs="Times New Roman"/>
          <w:b/>
          <w:sz w:val="24"/>
          <w:szCs w:val="24"/>
        </w:rPr>
        <w:t>Act</w:t>
      </w:r>
      <w:r w:rsidR="00CA2CB5" w:rsidRPr="00631638">
        <w:rPr>
          <w:rFonts w:ascii="Times New Roman" w:hAnsi="Times New Roman" w:cs="Times New Roman"/>
          <w:sz w:val="24"/>
          <w:szCs w:val="24"/>
        </w:rPr>
        <w:t xml:space="preserve">. They relied on </w:t>
      </w:r>
      <w:r w:rsidR="00CA2CB5" w:rsidRPr="00631638">
        <w:rPr>
          <w:rFonts w:ascii="Times New Roman" w:hAnsi="Times New Roman" w:cs="Times New Roman"/>
          <w:b/>
          <w:i/>
          <w:sz w:val="24"/>
          <w:szCs w:val="24"/>
        </w:rPr>
        <w:t>Sarah Kulata</w:t>
      </w:r>
      <w:r w:rsidR="006B627E" w:rsidRPr="00631638">
        <w:rPr>
          <w:rFonts w:ascii="Times New Roman" w:hAnsi="Times New Roman" w:cs="Times New Roman"/>
          <w:b/>
          <w:i/>
          <w:sz w:val="24"/>
          <w:szCs w:val="24"/>
        </w:rPr>
        <w:t xml:space="preserve"> Bisangwa cr c 202</w:t>
      </w:r>
      <w:r w:rsidR="004F0DA6" w:rsidRPr="00631638">
        <w:rPr>
          <w:rFonts w:ascii="Times New Roman" w:hAnsi="Times New Roman" w:cs="Times New Roman"/>
          <w:b/>
          <w:i/>
          <w:sz w:val="24"/>
          <w:szCs w:val="24"/>
        </w:rPr>
        <w:t>/11</w:t>
      </w:r>
    </w:p>
    <w:p w:rsidR="00631638" w:rsidRDefault="00631638" w:rsidP="00631638">
      <w:pPr>
        <w:spacing w:line="360" w:lineRule="auto"/>
        <w:ind w:left="360"/>
        <w:jc w:val="both"/>
        <w:rPr>
          <w:rFonts w:ascii="Times New Roman" w:hAnsi="Times New Roman" w:cs="Times New Roman"/>
          <w:sz w:val="24"/>
          <w:szCs w:val="24"/>
        </w:rPr>
      </w:pPr>
    </w:p>
    <w:p w:rsidR="004F0DA6" w:rsidRPr="00631638" w:rsidRDefault="004F0DA6"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He further submitted that </w:t>
      </w:r>
      <w:r w:rsidR="00A961E8" w:rsidRPr="00631638">
        <w:rPr>
          <w:rFonts w:ascii="Times New Roman" w:hAnsi="Times New Roman" w:cs="Times New Roman"/>
          <w:sz w:val="24"/>
          <w:szCs w:val="24"/>
        </w:rPr>
        <w:t>unless</w:t>
      </w:r>
      <w:r w:rsidRPr="00631638">
        <w:rPr>
          <w:rFonts w:ascii="Times New Roman" w:hAnsi="Times New Roman" w:cs="Times New Roman"/>
          <w:sz w:val="24"/>
          <w:szCs w:val="24"/>
        </w:rPr>
        <w:t xml:space="preserve"> the criminal was stopped Article 28 which provides for fair trial would be breached. He further</w:t>
      </w:r>
      <w:r w:rsidR="000B1E44" w:rsidRPr="00631638">
        <w:rPr>
          <w:rFonts w:ascii="Times New Roman" w:hAnsi="Times New Roman" w:cs="Times New Roman"/>
          <w:sz w:val="24"/>
          <w:szCs w:val="24"/>
        </w:rPr>
        <w:t xml:space="preserve"> co</w:t>
      </w:r>
      <w:r w:rsidR="00DF6659" w:rsidRPr="00631638">
        <w:rPr>
          <w:rFonts w:ascii="Times New Roman" w:hAnsi="Times New Roman" w:cs="Times New Roman"/>
          <w:sz w:val="24"/>
          <w:szCs w:val="24"/>
        </w:rPr>
        <w:t>ntended that the criminal ca</w:t>
      </w:r>
      <w:r w:rsidR="00A961E8" w:rsidRPr="00631638">
        <w:rPr>
          <w:rFonts w:ascii="Times New Roman" w:hAnsi="Times New Roman" w:cs="Times New Roman"/>
          <w:sz w:val="24"/>
          <w:szCs w:val="24"/>
        </w:rPr>
        <w:t>se against the appellant’s tant</w:t>
      </w:r>
      <w:r w:rsidR="007646BA" w:rsidRPr="00631638">
        <w:rPr>
          <w:rFonts w:ascii="Times New Roman" w:hAnsi="Times New Roman" w:cs="Times New Roman"/>
          <w:sz w:val="24"/>
          <w:szCs w:val="24"/>
        </w:rPr>
        <w:t>amounted</w:t>
      </w:r>
      <w:r w:rsidR="00DF6659" w:rsidRPr="00631638">
        <w:rPr>
          <w:rFonts w:ascii="Times New Roman" w:hAnsi="Times New Roman" w:cs="Times New Roman"/>
          <w:sz w:val="24"/>
          <w:szCs w:val="24"/>
        </w:rPr>
        <w:t xml:space="preserve"> to questioning what was happening in the Gulu Civil Suit. Further that the failure to evaluate the evidence led to a wrong decision in as much as</w:t>
      </w:r>
      <w:r w:rsidR="000B1E44" w:rsidRPr="00631638">
        <w:rPr>
          <w:rFonts w:ascii="Times New Roman" w:hAnsi="Times New Roman" w:cs="Times New Roman"/>
          <w:sz w:val="24"/>
          <w:szCs w:val="24"/>
        </w:rPr>
        <w:t xml:space="preserve"> she was wrong in relying upon the charge sheet and </w:t>
      </w:r>
      <w:r w:rsidR="00CA2CB5" w:rsidRPr="00631638">
        <w:rPr>
          <w:rFonts w:ascii="Times New Roman" w:hAnsi="Times New Roman" w:cs="Times New Roman"/>
          <w:sz w:val="24"/>
          <w:szCs w:val="24"/>
        </w:rPr>
        <w:t>Mr.</w:t>
      </w:r>
      <w:r w:rsidR="000B1E44" w:rsidRPr="00631638">
        <w:rPr>
          <w:rFonts w:ascii="Times New Roman" w:hAnsi="Times New Roman" w:cs="Times New Roman"/>
          <w:sz w:val="24"/>
          <w:szCs w:val="24"/>
        </w:rPr>
        <w:t xml:space="preserve"> </w:t>
      </w:r>
      <w:r w:rsidR="00C86FE1" w:rsidRPr="00631638">
        <w:rPr>
          <w:rFonts w:ascii="Times New Roman" w:hAnsi="Times New Roman" w:cs="Times New Roman"/>
          <w:sz w:val="24"/>
          <w:szCs w:val="24"/>
        </w:rPr>
        <w:t>Op</w:t>
      </w:r>
      <w:r w:rsidR="00585FF7" w:rsidRPr="00631638">
        <w:rPr>
          <w:rFonts w:ascii="Times New Roman" w:hAnsi="Times New Roman" w:cs="Times New Roman"/>
          <w:sz w:val="24"/>
          <w:szCs w:val="24"/>
        </w:rPr>
        <w:t>w</w:t>
      </w:r>
      <w:r w:rsidR="00C86FE1" w:rsidRPr="00631638">
        <w:rPr>
          <w:rFonts w:ascii="Times New Roman" w:hAnsi="Times New Roman" w:cs="Times New Roman"/>
          <w:sz w:val="24"/>
          <w:szCs w:val="24"/>
        </w:rPr>
        <w:t>onya’s</w:t>
      </w:r>
      <w:r w:rsidR="009802B4" w:rsidRPr="00631638">
        <w:rPr>
          <w:rFonts w:ascii="Times New Roman" w:hAnsi="Times New Roman" w:cs="Times New Roman"/>
          <w:sz w:val="24"/>
          <w:szCs w:val="24"/>
        </w:rPr>
        <w:t xml:space="preserve"> </w:t>
      </w:r>
      <w:r w:rsidR="00CA2CB5" w:rsidRPr="00631638">
        <w:rPr>
          <w:rFonts w:ascii="Times New Roman" w:hAnsi="Times New Roman" w:cs="Times New Roman"/>
          <w:sz w:val="24"/>
          <w:szCs w:val="24"/>
        </w:rPr>
        <w:t>Statement</w:t>
      </w:r>
      <w:r w:rsidR="009802B4" w:rsidRPr="00631638">
        <w:rPr>
          <w:rFonts w:ascii="Times New Roman" w:hAnsi="Times New Roman" w:cs="Times New Roman"/>
          <w:sz w:val="24"/>
          <w:szCs w:val="24"/>
        </w:rPr>
        <w:t xml:space="preserve"> to determine the date of the investigation</w:t>
      </w:r>
    </w:p>
    <w:p w:rsidR="00631638" w:rsidRDefault="00631638" w:rsidP="00631638">
      <w:pPr>
        <w:spacing w:line="360" w:lineRule="auto"/>
        <w:ind w:left="360"/>
        <w:jc w:val="both"/>
        <w:rPr>
          <w:rFonts w:ascii="Times New Roman" w:hAnsi="Times New Roman" w:cs="Times New Roman"/>
          <w:sz w:val="24"/>
          <w:szCs w:val="24"/>
        </w:rPr>
      </w:pPr>
    </w:p>
    <w:p w:rsidR="009802B4" w:rsidRPr="00631638" w:rsidRDefault="009802B4"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In reply Counsel for the state submitted that the keywords to consider in </w:t>
      </w:r>
      <w:r w:rsidR="00CA2CB5" w:rsidRPr="00631638">
        <w:rPr>
          <w:rFonts w:ascii="Times New Roman" w:hAnsi="Times New Roman" w:cs="Times New Roman"/>
          <w:b/>
          <w:sz w:val="24"/>
          <w:szCs w:val="24"/>
        </w:rPr>
        <w:t>S19 (</w:t>
      </w:r>
      <w:r w:rsidRPr="00631638">
        <w:rPr>
          <w:rFonts w:ascii="Times New Roman" w:hAnsi="Times New Roman" w:cs="Times New Roman"/>
          <w:b/>
          <w:sz w:val="24"/>
          <w:szCs w:val="24"/>
        </w:rPr>
        <w:t>1) (</w:t>
      </w:r>
      <w:r w:rsidR="00CA2CB5" w:rsidRPr="00631638">
        <w:rPr>
          <w:rFonts w:ascii="Times New Roman" w:hAnsi="Times New Roman" w:cs="Times New Roman"/>
          <w:b/>
          <w:sz w:val="24"/>
          <w:szCs w:val="24"/>
        </w:rPr>
        <w:t>c)</w:t>
      </w:r>
      <w:r w:rsidRPr="00631638">
        <w:rPr>
          <w:rFonts w:ascii="Times New Roman" w:hAnsi="Times New Roman" w:cs="Times New Roman"/>
          <w:sz w:val="24"/>
          <w:szCs w:val="24"/>
        </w:rPr>
        <w:t xml:space="preserve"> was, “Commencement of investigations”. He submitted that the investigations commenced in 2008 and therefore </w:t>
      </w:r>
      <w:r w:rsidR="00CA2CB5" w:rsidRPr="00631638">
        <w:rPr>
          <w:rFonts w:ascii="Times New Roman" w:hAnsi="Times New Roman" w:cs="Times New Roman"/>
          <w:b/>
          <w:sz w:val="24"/>
          <w:szCs w:val="24"/>
        </w:rPr>
        <w:t>S19 (</w:t>
      </w:r>
      <w:r w:rsidRPr="00631638">
        <w:rPr>
          <w:rFonts w:ascii="Times New Roman" w:hAnsi="Times New Roman" w:cs="Times New Roman"/>
          <w:b/>
          <w:sz w:val="24"/>
          <w:szCs w:val="24"/>
        </w:rPr>
        <w:t>1) (</w:t>
      </w:r>
      <w:r w:rsidR="00CA2CB5" w:rsidRPr="00631638">
        <w:rPr>
          <w:rFonts w:ascii="Times New Roman" w:hAnsi="Times New Roman" w:cs="Times New Roman"/>
          <w:b/>
          <w:sz w:val="24"/>
          <w:szCs w:val="24"/>
        </w:rPr>
        <w:t>c)</w:t>
      </w:r>
      <w:r w:rsidRPr="00631638">
        <w:rPr>
          <w:rFonts w:ascii="Times New Roman" w:hAnsi="Times New Roman" w:cs="Times New Roman"/>
          <w:sz w:val="24"/>
          <w:szCs w:val="24"/>
        </w:rPr>
        <w:t xml:space="preserve"> did not affect them since the Suit in Gulu was filed in 2011 much after the investigations.</w:t>
      </w:r>
    </w:p>
    <w:p w:rsidR="00631638" w:rsidRDefault="00631638" w:rsidP="00631638">
      <w:pPr>
        <w:spacing w:line="360" w:lineRule="auto"/>
        <w:ind w:left="360"/>
        <w:jc w:val="both"/>
        <w:rPr>
          <w:rFonts w:ascii="Times New Roman" w:hAnsi="Times New Roman" w:cs="Times New Roman"/>
          <w:b/>
          <w:sz w:val="24"/>
          <w:szCs w:val="24"/>
          <w:u w:val="single"/>
        </w:rPr>
      </w:pPr>
    </w:p>
    <w:p w:rsidR="009802B4" w:rsidRPr="00631638" w:rsidRDefault="009802B4" w:rsidP="00631638">
      <w:pPr>
        <w:spacing w:line="360" w:lineRule="auto"/>
        <w:ind w:left="360"/>
        <w:jc w:val="both"/>
        <w:rPr>
          <w:rFonts w:ascii="Times New Roman" w:hAnsi="Times New Roman" w:cs="Times New Roman"/>
          <w:b/>
          <w:sz w:val="24"/>
          <w:szCs w:val="24"/>
          <w:u w:val="single"/>
        </w:rPr>
      </w:pPr>
      <w:r w:rsidRPr="00631638">
        <w:rPr>
          <w:rFonts w:ascii="Times New Roman" w:hAnsi="Times New Roman" w:cs="Times New Roman"/>
          <w:b/>
          <w:sz w:val="24"/>
          <w:szCs w:val="24"/>
          <w:u w:val="single"/>
        </w:rPr>
        <w:t>Ground 1</w:t>
      </w:r>
    </w:p>
    <w:p w:rsidR="009802B4" w:rsidRPr="00631638" w:rsidRDefault="008A43AF"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The first ground is that the trial Magistrate in failing to follow the d</w:t>
      </w:r>
      <w:r w:rsidR="00CA2CB5" w:rsidRPr="00631638">
        <w:rPr>
          <w:rFonts w:ascii="Times New Roman" w:hAnsi="Times New Roman" w:cs="Times New Roman"/>
          <w:sz w:val="24"/>
          <w:szCs w:val="24"/>
        </w:rPr>
        <w:t xml:space="preserve">ecision in </w:t>
      </w:r>
      <w:r w:rsidR="00CA2CB5" w:rsidRPr="00631638">
        <w:rPr>
          <w:rFonts w:ascii="Times New Roman" w:hAnsi="Times New Roman" w:cs="Times New Roman"/>
          <w:b/>
          <w:i/>
          <w:sz w:val="24"/>
          <w:szCs w:val="24"/>
        </w:rPr>
        <w:t>Uganda versus Sarah Kulata</w:t>
      </w:r>
      <w:r w:rsidRPr="00631638">
        <w:rPr>
          <w:rFonts w:ascii="Times New Roman" w:hAnsi="Times New Roman" w:cs="Times New Roman"/>
          <w:b/>
          <w:i/>
          <w:sz w:val="24"/>
          <w:szCs w:val="24"/>
        </w:rPr>
        <w:t xml:space="preserve"> Bisangwa</w:t>
      </w:r>
      <w:r w:rsidRPr="00631638">
        <w:rPr>
          <w:rFonts w:ascii="Times New Roman" w:hAnsi="Times New Roman" w:cs="Times New Roman"/>
          <w:sz w:val="24"/>
          <w:szCs w:val="24"/>
        </w:rPr>
        <w:t xml:space="preserve"> erred in law and fact by failing to discontinue the cri</w:t>
      </w:r>
      <w:r w:rsidR="007646BA" w:rsidRPr="00631638">
        <w:rPr>
          <w:rFonts w:ascii="Times New Roman" w:hAnsi="Times New Roman" w:cs="Times New Roman"/>
          <w:sz w:val="24"/>
          <w:szCs w:val="24"/>
        </w:rPr>
        <w:t>minal case. To answer the foregoing t</w:t>
      </w:r>
      <w:r w:rsidRPr="00631638">
        <w:rPr>
          <w:rFonts w:ascii="Times New Roman" w:hAnsi="Times New Roman" w:cs="Times New Roman"/>
          <w:sz w:val="24"/>
          <w:szCs w:val="24"/>
        </w:rPr>
        <w:t xml:space="preserve">his appellate Court must subject the evidence as adduced in the trial Court to fresh and exhaustive scrutiny and come to its own conclusion. </w:t>
      </w:r>
      <w:r w:rsidRPr="00631638">
        <w:rPr>
          <w:rFonts w:ascii="Times New Roman" w:hAnsi="Times New Roman" w:cs="Times New Roman"/>
          <w:b/>
          <w:i/>
          <w:sz w:val="24"/>
          <w:szCs w:val="24"/>
        </w:rPr>
        <w:t>D.R.Pandya versus R(1957)EA336</w:t>
      </w:r>
    </w:p>
    <w:p w:rsidR="008A43AF" w:rsidRPr="00631638" w:rsidRDefault="008A43AF"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The evidence on record shows that the Learned trial </w:t>
      </w:r>
      <w:r w:rsidR="00854DA4" w:rsidRPr="00631638">
        <w:rPr>
          <w:rFonts w:ascii="Times New Roman" w:hAnsi="Times New Roman" w:cs="Times New Roman"/>
          <w:sz w:val="24"/>
          <w:szCs w:val="24"/>
        </w:rPr>
        <w:t>magistrate examined the Kulata</w:t>
      </w:r>
      <w:r w:rsidRPr="00631638">
        <w:rPr>
          <w:rFonts w:ascii="Times New Roman" w:hAnsi="Times New Roman" w:cs="Times New Roman"/>
          <w:sz w:val="24"/>
          <w:szCs w:val="24"/>
        </w:rPr>
        <w:t xml:space="preserve"> Case in detail and distinguished it from this case as follows;</w:t>
      </w:r>
    </w:p>
    <w:p w:rsidR="008A43AF" w:rsidRPr="00631638" w:rsidRDefault="00E23891" w:rsidP="00631638">
      <w:pPr>
        <w:spacing w:line="360" w:lineRule="auto"/>
        <w:ind w:left="360"/>
        <w:jc w:val="center"/>
        <w:rPr>
          <w:rFonts w:ascii="Times New Roman" w:hAnsi="Times New Roman" w:cs="Times New Roman"/>
          <w:b/>
          <w:i/>
          <w:sz w:val="24"/>
          <w:szCs w:val="24"/>
        </w:rPr>
      </w:pPr>
      <w:r w:rsidRPr="00631638">
        <w:rPr>
          <w:rFonts w:ascii="Times New Roman" w:hAnsi="Times New Roman" w:cs="Times New Roman"/>
          <w:b/>
          <w:i/>
          <w:sz w:val="24"/>
          <w:szCs w:val="24"/>
        </w:rPr>
        <w:t>“From the reading of section 19(1)(c ) when investigations commenced is very material.In Kulata’s case investigation’s commenced in 2011 and yet the civil suit</w:t>
      </w:r>
      <w:r w:rsidR="0063049B" w:rsidRPr="00631638">
        <w:rPr>
          <w:rFonts w:ascii="Times New Roman" w:hAnsi="Times New Roman" w:cs="Times New Roman"/>
          <w:b/>
          <w:i/>
          <w:sz w:val="24"/>
          <w:szCs w:val="24"/>
        </w:rPr>
        <w:t xml:space="preserve"> were filed in 2010.clearly the c</w:t>
      </w:r>
      <w:r w:rsidR="00374388" w:rsidRPr="00631638">
        <w:rPr>
          <w:rFonts w:ascii="Times New Roman" w:hAnsi="Times New Roman" w:cs="Times New Roman"/>
          <w:b/>
          <w:i/>
          <w:sz w:val="24"/>
          <w:szCs w:val="24"/>
        </w:rPr>
        <w:t>ase fitt</w:t>
      </w:r>
      <w:r w:rsidR="00E011C1" w:rsidRPr="00631638">
        <w:rPr>
          <w:rFonts w:ascii="Times New Roman" w:hAnsi="Times New Roman" w:cs="Times New Roman"/>
          <w:b/>
          <w:i/>
          <w:sz w:val="24"/>
          <w:szCs w:val="24"/>
        </w:rPr>
        <w:t>ed within S</w:t>
      </w:r>
      <w:r w:rsidR="0063049B" w:rsidRPr="00631638">
        <w:rPr>
          <w:rFonts w:ascii="Times New Roman" w:hAnsi="Times New Roman" w:cs="Times New Roman"/>
          <w:b/>
          <w:i/>
          <w:sz w:val="24"/>
          <w:szCs w:val="24"/>
        </w:rPr>
        <w:t>ection 19(1)(c ) of the IG Act as the civil Suit existed long before the IG’s Investigations”.</w:t>
      </w:r>
    </w:p>
    <w:p w:rsidR="00A5472C" w:rsidRPr="00631638" w:rsidRDefault="0063049B"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Hence </w:t>
      </w:r>
      <w:r w:rsidR="00631638" w:rsidRPr="00631638">
        <w:rPr>
          <w:rFonts w:ascii="Times New Roman" w:hAnsi="Times New Roman" w:cs="Times New Roman"/>
          <w:sz w:val="24"/>
          <w:szCs w:val="24"/>
        </w:rPr>
        <w:t>Kulata’s case</w:t>
      </w:r>
      <w:r w:rsidRPr="00631638">
        <w:rPr>
          <w:rFonts w:ascii="Times New Roman" w:hAnsi="Times New Roman" w:cs="Times New Roman"/>
          <w:sz w:val="24"/>
          <w:szCs w:val="24"/>
        </w:rPr>
        <w:t xml:space="preserve"> was clearly d</w:t>
      </w:r>
      <w:r w:rsidR="00A5472C" w:rsidRPr="00631638">
        <w:rPr>
          <w:rFonts w:ascii="Times New Roman" w:hAnsi="Times New Roman" w:cs="Times New Roman"/>
          <w:sz w:val="24"/>
          <w:szCs w:val="24"/>
        </w:rPr>
        <w:t>istinguishable from the instant</w:t>
      </w:r>
      <w:r w:rsidR="00585FF7" w:rsidRPr="00631638">
        <w:rPr>
          <w:rFonts w:ascii="Times New Roman" w:hAnsi="Times New Roman" w:cs="Times New Roman"/>
          <w:sz w:val="24"/>
          <w:szCs w:val="24"/>
        </w:rPr>
        <w:t>.</w:t>
      </w:r>
      <w:r w:rsidR="00A5472C" w:rsidRPr="00631638">
        <w:rPr>
          <w:rFonts w:ascii="Times New Roman" w:hAnsi="Times New Roman" w:cs="Times New Roman"/>
          <w:sz w:val="24"/>
          <w:szCs w:val="24"/>
        </w:rPr>
        <w:t xml:space="preserve"> </w:t>
      </w:r>
      <w:r w:rsidR="00585FF7" w:rsidRPr="00631638">
        <w:rPr>
          <w:rFonts w:ascii="Times New Roman" w:hAnsi="Times New Roman" w:cs="Times New Roman"/>
          <w:sz w:val="24"/>
          <w:szCs w:val="24"/>
        </w:rPr>
        <w:t>O</w:t>
      </w:r>
      <w:r w:rsidR="00A5472C" w:rsidRPr="00631638">
        <w:rPr>
          <w:rFonts w:ascii="Times New Roman" w:hAnsi="Times New Roman" w:cs="Times New Roman"/>
          <w:sz w:val="24"/>
          <w:szCs w:val="24"/>
        </w:rPr>
        <w:t>n those</w:t>
      </w:r>
      <w:r w:rsidRPr="00631638">
        <w:rPr>
          <w:rFonts w:ascii="Times New Roman" w:hAnsi="Times New Roman" w:cs="Times New Roman"/>
          <w:sz w:val="24"/>
          <w:szCs w:val="24"/>
        </w:rPr>
        <w:t xml:space="preserve"> grounds she di</w:t>
      </w:r>
      <w:r w:rsidR="00854DA4" w:rsidRPr="00631638">
        <w:rPr>
          <w:rFonts w:ascii="Times New Roman" w:hAnsi="Times New Roman" w:cs="Times New Roman"/>
          <w:sz w:val="24"/>
          <w:szCs w:val="24"/>
        </w:rPr>
        <w:t>d</w:t>
      </w:r>
      <w:r w:rsidRPr="00631638">
        <w:rPr>
          <w:rFonts w:ascii="Times New Roman" w:hAnsi="Times New Roman" w:cs="Times New Roman"/>
          <w:sz w:val="24"/>
          <w:szCs w:val="24"/>
        </w:rPr>
        <w:t xml:space="preserve"> not follow it because the facts were different</w:t>
      </w:r>
      <w:r w:rsidR="00A5472C" w:rsidRPr="00631638">
        <w:rPr>
          <w:rFonts w:ascii="Times New Roman" w:hAnsi="Times New Roman" w:cs="Times New Roman"/>
          <w:sz w:val="24"/>
          <w:szCs w:val="24"/>
        </w:rPr>
        <w:t xml:space="preserve"> in that while in K</w:t>
      </w:r>
      <w:r w:rsidRPr="00631638">
        <w:rPr>
          <w:rFonts w:ascii="Times New Roman" w:hAnsi="Times New Roman" w:cs="Times New Roman"/>
          <w:sz w:val="24"/>
          <w:szCs w:val="24"/>
        </w:rPr>
        <w:t>ulata’s case the investigations followed the civil suit, in the case before Court now the civil suit is the one whi</w:t>
      </w:r>
      <w:r w:rsidR="00E50C44" w:rsidRPr="00631638">
        <w:rPr>
          <w:rFonts w:ascii="Times New Roman" w:hAnsi="Times New Roman" w:cs="Times New Roman"/>
          <w:sz w:val="24"/>
          <w:szCs w:val="24"/>
        </w:rPr>
        <w:t>ch followed the investigations.</w:t>
      </w:r>
    </w:p>
    <w:p w:rsidR="0063049B" w:rsidRPr="00631638" w:rsidRDefault="00E50C44"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 I would also comment on the words of </w:t>
      </w:r>
      <w:r w:rsidR="00A5472C" w:rsidRPr="00631638">
        <w:rPr>
          <w:rFonts w:ascii="Times New Roman" w:hAnsi="Times New Roman" w:cs="Times New Roman"/>
          <w:sz w:val="24"/>
          <w:szCs w:val="24"/>
        </w:rPr>
        <w:t>“</w:t>
      </w:r>
      <w:r w:rsidRPr="00631638">
        <w:rPr>
          <w:rFonts w:ascii="Times New Roman" w:hAnsi="Times New Roman" w:cs="Times New Roman"/>
          <w:sz w:val="24"/>
          <w:szCs w:val="24"/>
        </w:rPr>
        <w:t>commencement</w:t>
      </w:r>
      <w:r w:rsidR="00A5472C" w:rsidRPr="00631638">
        <w:rPr>
          <w:rFonts w:ascii="Times New Roman" w:hAnsi="Times New Roman" w:cs="Times New Roman"/>
          <w:sz w:val="24"/>
          <w:szCs w:val="24"/>
        </w:rPr>
        <w:t>”</w:t>
      </w:r>
      <w:r w:rsidRPr="00631638">
        <w:rPr>
          <w:rFonts w:ascii="Times New Roman" w:hAnsi="Times New Roman" w:cs="Times New Roman"/>
          <w:sz w:val="24"/>
          <w:szCs w:val="24"/>
        </w:rPr>
        <w:t xml:space="preserve"> as used in </w:t>
      </w:r>
      <w:r w:rsidRPr="00631638">
        <w:rPr>
          <w:rFonts w:ascii="Times New Roman" w:hAnsi="Times New Roman" w:cs="Times New Roman"/>
          <w:b/>
          <w:sz w:val="24"/>
          <w:szCs w:val="24"/>
        </w:rPr>
        <w:t>s.19 (1) (c ).</w:t>
      </w:r>
      <w:r w:rsidRPr="00631638">
        <w:rPr>
          <w:rFonts w:ascii="Times New Roman" w:hAnsi="Times New Roman" w:cs="Times New Roman"/>
          <w:sz w:val="24"/>
          <w:szCs w:val="24"/>
        </w:rPr>
        <w:t xml:space="preserve"> In my view that word should be given its literal meaning of “starting”. It is in my view when used in investigations means the first of a series of activities leading to prosecution. A clear scrutiny of the word would mean that if the civil matter was in Court in 2007 when the IGG commenced investigations, </w:t>
      </w:r>
      <w:r w:rsidR="00631638" w:rsidRPr="00631638">
        <w:rPr>
          <w:rFonts w:ascii="Times New Roman" w:hAnsi="Times New Roman" w:cs="Times New Roman"/>
          <w:sz w:val="24"/>
          <w:szCs w:val="24"/>
        </w:rPr>
        <w:t>s.19 (</w:t>
      </w:r>
      <w:r w:rsidRPr="00631638">
        <w:rPr>
          <w:rFonts w:ascii="Times New Roman" w:hAnsi="Times New Roman" w:cs="Times New Roman"/>
          <w:sz w:val="24"/>
          <w:szCs w:val="24"/>
        </w:rPr>
        <w:t>1) (</w:t>
      </w:r>
      <w:r w:rsidR="00631638" w:rsidRPr="00631638">
        <w:rPr>
          <w:rFonts w:ascii="Times New Roman" w:hAnsi="Times New Roman" w:cs="Times New Roman"/>
          <w:sz w:val="24"/>
          <w:szCs w:val="24"/>
        </w:rPr>
        <w:t>c)</w:t>
      </w:r>
      <w:r w:rsidRPr="00631638">
        <w:rPr>
          <w:rFonts w:ascii="Times New Roman" w:hAnsi="Times New Roman" w:cs="Times New Roman"/>
          <w:sz w:val="24"/>
          <w:szCs w:val="24"/>
        </w:rPr>
        <w:t xml:space="preserve"> would be invoked to ban the the activity of investigation and prosecution </w:t>
      </w:r>
      <w:r w:rsidR="00A5472C" w:rsidRPr="00631638">
        <w:rPr>
          <w:rFonts w:ascii="Times New Roman" w:hAnsi="Times New Roman" w:cs="Times New Roman"/>
          <w:sz w:val="24"/>
          <w:szCs w:val="24"/>
        </w:rPr>
        <w:t>thereof. I</w:t>
      </w:r>
      <w:r w:rsidR="00854DA4" w:rsidRPr="00631638">
        <w:rPr>
          <w:rFonts w:ascii="Times New Roman" w:hAnsi="Times New Roman" w:cs="Times New Roman"/>
          <w:sz w:val="24"/>
          <w:szCs w:val="24"/>
        </w:rPr>
        <w:t>t</w:t>
      </w:r>
      <w:r w:rsidRPr="00631638">
        <w:rPr>
          <w:rFonts w:ascii="Times New Roman" w:hAnsi="Times New Roman" w:cs="Times New Roman"/>
          <w:sz w:val="24"/>
          <w:szCs w:val="24"/>
        </w:rPr>
        <w:t xml:space="preserve"> would in my view not prevent anything already</w:t>
      </w:r>
      <w:r w:rsidR="008E4014" w:rsidRPr="00631638">
        <w:rPr>
          <w:rFonts w:ascii="Times New Roman" w:hAnsi="Times New Roman" w:cs="Times New Roman"/>
          <w:sz w:val="24"/>
          <w:szCs w:val="24"/>
        </w:rPr>
        <w:t xml:space="preserve"> investigated. This position is lent evidence by the fact that if it were left open to offenders to jump into a civil court </w:t>
      </w:r>
      <w:r w:rsidR="00CA2CB5" w:rsidRPr="00631638">
        <w:rPr>
          <w:rFonts w:ascii="Times New Roman" w:hAnsi="Times New Roman" w:cs="Times New Roman"/>
          <w:sz w:val="24"/>
          <w:szCs w:val="24"/>
        </w:rPr>
        <w:t>whenever</w:t>
      </w:r>
      <w:r w:rsidR="008E4014" w:rsidRPr="00631638">
        <w:rPr>
          <w:rFonts w:ascii="Times New Roman" w:hAnsi="Times New Roman" w:cs="Times New Roman"/>
          <w:sz w:val="24"/>
          <w:szCs w:val="24"/>
        </w:rPr>
        <w:t xml:space="preserve"> the IGG is closing upon </w:t>
      </w:r>
      <w:r w:rsidR="00E011C1" w:rsidRPr="00631638">
        <w:rPr>
          <w:rFonts w:ascii="Times New Roman" w:hAnsi="Times New Roman" w:cs="Times New Roman"/>
          <w:sz w:val="24"/>
          <w:szCs w:val="24"/>
        </w:rPr>
        <w:t>them, they</w:t>
      </w:r>
      <w:r w:rsidR="008E4014" w:rsidRPr="00631638">
        <w:rPr>
          <w:rFonts w:ascii="Times New Roman" w:hAnsi="Times New Roman" w:cs="Times New Roman"/>
          <w:sz w:val="24"/>
          <w:szCs w:val="24"/>
        </w:rPr>
        <w:t xml:space="preserve"> would simply ransack and deplete the treasury with impunity and then encase themselves in the armour of </w:t>
      </w:r>
      <w:r w:rsidR="00631638" w:rsidRPr="00631638">
        <w:rPr>
          <w:rFonts w:ascii="Times New Roman" w:hAnsi="Times New Roman" w:cs="Times New Roman"/>
          <w:b/>
          <w:sz w:val="24"/>
          <w:szCs w:val="24"/>
        </w:rPr>
        <w:t>s.19 (</w:t>
      </w:r>
      <w:r w:rsidR="008E4014" w:rsidRPr="00631638">
        <w:rPr>
          <w:rFonts w:ascii="Times New Roman" w:hAnsi="Times New Roman" w:cs="Times New Roman"/>
          <w:b/>
          <w:sz w:val="24"/>
          <w:szCs w:val="24"/>
        </w:rPr>
        <w:t>1) (</w:t>
      </w:r>
      <w:r w:rsidR="00631638" w:rsidRPr="00631638">
        <w:rPr>
          <w:rFonts w:ascii="Times New Roman" w:hAnsi="Times New Roman" w:cs="Times New Roman"/>
          <w:b/>
          <w:sz w:val="24"/>
          <w:szCs w:val="24"/>
        </w:rPr>
        <w:t>c)</w:t>
      </w:r>
      <w:r w:rsidR="008E4014" w:rsidRPr="00631638">
        <w:rPr>
          <w:rFonts w:ascii="Times New Roman" w:hAnsi="Times New Roman" w:cs="Times New Roman"/>
          <w:b/>
          <w:sz w:val="24"/>
          <w:szCs w:val="24"/>
        </w:rPr>
        <w:t>.</w:t>
      </w:r>
      <w:r w:rsidR="008E4014" w:rsidRPr="00631638">
        <w:rPr>
          <w:rFonts w:ascii="Times New Roman" w:hAnsi="Times New Roman" w:cs="Times New Roman"/>
          <w:sz w:val="24"/>
          <w:szCs w:val="24"/>
        </w:rPr>
        <w:t xml:space="preserve"> I do not think the Legislature could have intended to shield suspect</w:t>
      </w:r>
      <w:r w:rsidR="00E011C1" w:rsidRPr="00631638">
        <w:rPr>
          <w:rFonts w:ascii="Times New Roman" w:hAnsi="Times New Roman" w:cs="Times New Roman"/>
          <w:sz w:val="24"/>
          <w:szCs w:val="24"/>
        </w:rPr>
        <w:t xml:space="preserve">s from prosecution. It could only </w:t>
      </w:r>
      <w:r w:rsidR="008E4014" w:rsidRPr="00631638">
        <w:rPr>
          <w:rFonts w:ascii="Times New Roman" w:hAnsi="Times New Roman" w:cs="Times New Roman"/>
          <w:sz w:val="24"/>
          <w:szCs w:val="24"/>
        </w:rPr>
        <w:t>be that it wanted to avoid conflicting decisions in Court</w:t>
      </w:r>
      <w:r w:rsidR="00525279" w:rsidRPr="00631638">
        <w:rPr>
          <w:rFonts w:ascii="Times New Roman" w:hAnsi="Times New Roman" w:cs="Times New Roman"/>
          <w:sz w:val="24"/>
          <w:szCs w:val="24"/>
        </w:rPr>
        <w:t>. It was only intended to preserve the independence that the courts thrive on. How a prosecution in this present case would affect the civil matter has not been shown by the appellants.</w:t>
      </w:r>
    </w:p>
    <w:p w:rsidR="00525279" w:rsidRPr="00631638" w:rsidRDefault="00525279"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Iam therefore unable to fault the learned magistrate on that conclusion and ground one should therefore fail.</w:t>
      </w:r>
    </w:p>
    <w:p w:rsidR="00631638" w:rsidRDefault="00631638" w:rsidP="00631638">
      <w:pPr>
        <w:spacing w:line="360" w:lineRule="auto"/>
        <w:ind w:left="360"/>
        <w:jc w:val="both"/>
        <w:rPr>
          <w:rFonts w:ascii="Times New Roman" w:hAnsi="Times New Roman" w:cs="Times New Roman"/>
          <w:b/>
          <w:sz w:val="24"/>
          <w:szCs w:val="24"/>
          <w:u w:val="single"/>
        </w:rPr>
      </w:pPr>
    </w:p>
    <w:p w:rsidR="00631638" w:rsidRDefault="00631638" w:rsidP="00631638">
      <w:pPr>
        <w:spacing w:line="360" w:lineRule="auto"/>
        <w:ind w:left="360"/>
        <w:jc w:val="both"/>
        <w:rPr>
          <w:rFonts w:ascii="Times New Roman" w:hAnsi="Times New Roman" w:cs="Times New Roman"/>
          <w:b/>
          <w:sz w:val="24"/>
          <w:szCs w:val="24"/>
          <w:u w:val="single"/>
        </w:rPr>
      </w:pPr>
    </w:p>
    <w:p w:rsidR="00631638" w:rsidRDefault="00631638" w:rsidP="00631638">
      <w:pPr>
        <w:spacing w:line="360" w:lineRule="auto"/>
        <w:ind w:left="360"/>
        <w:jc w:val="both"/>
        <w:rPr>
          <w:rFonts w:ascii="Times New Roman" w:hAnsi="Times New Roman" w:cs="Times New Roman"/>
          <w:b/>
          <w:sz w:val="24"/>
          <w:szCs w:val="24"/>
          <w:u w:val="single"/>
        </w:rPr>
      </w:pPr>
    </w:p>
    <w:p w:rsidR="00525279" w:rsidRPr="00631638" w:rsidRDefault="00525279" w:rsidP="00631638">
      <w:pPr>
        <w:spacing w:line="360" w:lineRule="auto"/>
        <w:ind w:left="360"/>
        <w:jc w:val="both"/>
        <w:rPr>
          <w:rFonts w:ascii="Times New Roman" w:hAnsi="Times New Roman" w:cs="Times New Roman"/>
          <w:b/>
          <w:sz w:val="24"/>
          <w:szCs w:val="24"/>
          <w:u w:val="single"/>
        </w:rPr>
      </w:pPr>
      <w:r w:rsidRPr="00631638">
        <w:rPr>
          <w:rFonts w:ascii="Times New Roman" w:hAnsi="Times New Roman" w:cs="Times New Roman"/>
          <w:b/>
          <w:sz w:val="24"/>
          <w:szCs w:val="24"/>
          <w:u w:val="single"/>
        </w:rPr>
        <w:t>Ground 2</w:t>
      </w:r>
    </w:p>
    <w:p w:rsidR="00525279" w:rsidRPr="00631638" w:rsidRDefault="00525279"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The </w:t>
      </w:r>
      <w:r w:rsidR="00631638" w:rsidRPr="00631638">
        <w:rPr>
          <w:rFonts w:ascii="Times New Roman" w:hAnsi="Times New Roman" w:cs="Times New Roman"/>
          <w:sz w:val="24"/>
          <w:szCs w:val="24"/>
        </w:rPr>
        <w:t>appellant’s</w:t>
      </w:r>
      <w:r w:rsidRPr="00631638">
        <w:rPr>
          <w:rFonts w:ascii="Times New Roman" w:hAnsi="Times New Roman" w:cs="Times New Roman"/>
          <w:sz w:val="24"/>
          <w:szCs w:val="24"/>
        </w:rPr>
        <w:t xml:space="preserve"> </w:t>
      </w:r>
      <w:r w:rsidR="00854DA4" w:rsidRPr="00631638">
        <w:rPr>
          <w:rFonts w:ascii="Times New Roman" w:hAnsi="Times New Roman" w:cs="Times New Roman"/>
          <w:sz w:val="24"/>
          <w:szCs w:val="24"/>
        </w:rPr>
        <w:t xml:space="preserve">submission on second ground is </w:t>
      </w:r>
      <w:r w:rsidRPr="00631638">
        <w:rPr>
          <w:rFonts w:ascii="Times New Roman" w:hAnsi="Times New Roman" w:cs="Times New Roman"/>
          <w:sz w:val="24"/>
          <w:szCs w:val="24"/>
        </w:rPr>
        <w:t>that the learned magistrate should not have held that the Inspecto</w:t>
      </w:r>
      <w:r w:rsidR="00CA2CB5" w:rsidRPr="00631638">
        <w:rPr>
          <w:rFonts w:ascii="Times New Roman" w:hAnsi="Times New Roman" w:cs="Times New Roman"/>
          <w:sz w:val="24"/>
          <w:szCs w:val="24"/>
        </w:rPr>
        <w:t>rate of Government can prosecute</w:t>
      </w:r>
      <w:r w:rsidRPr="00631638">
        <w:rPr>
          <w:rFonts w:ascii="Times New Roman" w:hAnsi="Times New Roman" w:cs="Times New Roman"/>
          <w:sz w:val="24"/>
          <w:szCs w:val="24"/>
        </w:rPr>
        <w:t xml:space="preserve"> criminal case no.197/2011 yet it was</w:t>
      </w:r>
      <w:r w:rsidR="001749EC" w:rsidRPr="00631638">
        <w:rPr>
          <w:rFonts w:ascii="Times New Roman" w:hAnsi="Times New Roman" w:cs="Times New Roman"/>
          <w:sz w:val="24"/>
          <w:szCs w:val="24"/>
        </w:rPr>
        <w:t xml:space="preserve"> substantially the same matter going on in Hccs no 0012 of 2011.</w:t>
      </w:r>
    </w:p>
    <w:p w:rsidR="001749EC" w:rsidRPr="00631638" w:rsidRDefault="001749EC"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I would like to first say that the parties in the two are different. The matter before Gulu High Court is between Rising Stars Transporters limited versus Pader District local </w:t>
      </w:r>
      <w:r w:rsidR="00CA2CB5" w:rsidRPr="00631638">
        <w:rPr>
          <w:rFonts w:ascii="Times New Roman" w:hAnsi="Times New Roman" w:cs="Times New Roman"/>
          <w:sz w:val="24"/>
          <w:szCs w:val="24"/>
        </w:rPr>
        <w:t>Government. The</w:t>
      </w:r>
      <w:r w:rsidRPr="00631638">
        <w:rPr>
          <w:rFonts w:ascii="Times New Roman" w:hAnsi="Times New Roman" w:cs="Times New Roman"/>
          <w:sz w:val="24"/>
          <w:szCs w:val="24"/>
        </w:rPr>
        <w:t xml:space="preserve"> plaintiff above is an incorporated and registered Limited Liability company. It is not under prosecution by the I.G.G. That as it </w:t>
      </w:r>
      <w:r w:rsidR="00CA2CB5" w:rsidRPr="00631638">
        <w:rPr>
          <w:rFonts w:ascii="Times New Roman" w:hAnsi="Times New Roman" w:cs="Times New Roman"/>
          <w:sz w:val="24"/>
          <w:szCs w:val="24"/>
        </w:rPr>
        <w:t>may, the</w:t>
      </w:r>
      <w:r w:rsidRPr="00631638">
        <w:rPr>
          <w:rFonts w:ascii="Times New Roman" w:hAnsi="Times New Roman" w:cs="Times New Roman"/>
          <w:sz w:val="24"/>
          <w:szCs w:val="24"/>
        </w:rPr>
        <w:t xml:space="preserve"> criminal case in question d</w:t>
      </w:r>
      <w:r w:rsidR="00CA2CB5" w:rsidRPr="00631638">
        <w:rPr>
          <w:rFonts w:ascii="Times New Roman" w:hAnsi="Times New Roman" w:cs="Times New Roman"/>
          <w:sz w:val="24"/>
          <w:szCs w:val="24"/>
        </w:rPr>
        <w:t>o</w:t>
      </w:r>
      <w:r w:rsidRPr="00631638">
        <w:rPr>
          <w:rFonts w:ascii="Times New Roman" w:hAnsi="Times New Roman" w:cs="Times New Roman"/>
          <w:sz w:val="24"/>
          <w:szCs w:val="24"/>
        </w:rPr>
        <w:t>es</w:t>
      </w:r>
      <w:r w:rsidR="00E011C1" w:rsidRPr="00631638">
        <w:rPr>
          <w:rFonts w:ascii="Times New Roman" w:hAnsi="Times New Roman" w:cs="Times New Roman"/>
          <w:sz w:val="24"/>
          <w:szCs w:val="24"/>
        </w:rPr>
        <w:t xml:space="preserve"> not question the civil suit. S</w:t>
      </w:r>
      <w:r w:rsidRPr="00631638">
        <w:rPr>
          <w:rFonts w:ascii="Times New Roman" w:hAnsi="Times New Roman" w:cs="Times New Roman"/>
          <w:sz w:val="24"/>
          <w:szCs w:val="24"/>
        </w:rPr>
        <w:t>ection 19(1) (</w:t>
      </w:r>
      <w:r w:rsidR="00631638" w:rsidRPr="00631638">
        <w:rPr>
          <w:rFonts w:ascii="Times New Roman" w:hAnsi="Times New Roman" w:cs="Times New Roman"/>
          <w:sz w:val="24"/>
          <w:szCs w:val="24"/>
        </w:rPr>
        <w:t>c)</w:t>
      </w:r>
      <w:r w:rsidRPr="00631638">
        <w:rPr>
          <w:rFonts w:ascii="Times New Roman" w:hAnsi="Times New Roman" w:cs="Times New Roman"/>
          <w:sz w:val="24"/>
          <w:szCs w:val="24"/>
        </w:rPr>
        <w:t xml:space="preserve"> was given a detailed interpretation in Gordon </w:t>
      </w:r>
      <w:r w:rsidRPr="00631638">
        <w:rPr>
          <w:rFonts w:ascii="Times New Roman" w:hAnsi="Times New Roman" w:cs="Times New Roman"/>
          <w:b/>
          <w:sz w:val="24"/>
          <w:szCs w:val="24"/>
        </w:rPr>
        <w:t xml:space="preserve">Sentiba and 2 others </w:t>
      </w:r>
      <w:r w:rsidR="00CA2CB5" w:rsidRPr="00631638">
        <w:rPr>
          <w:rFonts w:ascii="Times New Roman" w:hAnsi="Times New Roman" w:cs="Times New Roman"/>
          <w:b/>
          <w:sz w:val="24"/>
          <w:szCs w:val="24"/>
        </w:rPr>
        <w:t>Vs</w:t>
      </w:r>
      <w:r w:rsidRPr="00631638">
        <w:rPr>
          <w:rFonts w:ascii="Times New Roman" w:hAnsi="Times New Roman" w:cs="Times New Roman"/>
          <w:b/>
          <w:sz w:val="24"/>
          <w:szCs w:val="24"/>
        </w:rPr>
        <w:t xml:space="preserve"> Inspectorate of</w:t>
      </w:r>
      <w:r w:rsidRPr="00631638">
        <w:rPr>
          <w:rFonts w:ascii="Times New Roman" w:hAnsi="Times New Roman" w:cs="Times New Roman"/>
          <w:sz w:val="24"/>
          <w:szCs w:val="24"/>
        </w:rPr>
        <w:t xml:space="preserve"> </w:t>
      </w:r>
      <w:r w:rsidRPr="00631638">
        <w:rPr>
          <w:rFonts w:ascii="Times New Roman" w:hAnsi="Times New Roman" w:cs="Times New Roman"/>
          <w:b/>
          <w:sz w:val="24"/>
          <w:szCs w:val="24"/>
        </w:rPr>
        <w:t>Government C A 6 of 2008</w:t>
      </w:r>
      <w:r w:rsidRPr="00631638">
        <w:rPr>
          <w:rFonts w:ascii="Times New Roman" w:hAnsi="Times New Roman" w:cs="Times New Roman"/>
          <w:sz w:val="24"/>
          <w:szCs w:val="24"/>
        </w:rPr>
        <w:t xml:space="preserve">. The </w:t>
      </w:r>
      <w:r w:rsidR="00CA2CB5" w:rsidRPr="00631638">
        <w:rPr>
          <w:rFonts w:ascii="Times New Roman" w:hAnsi="Times New Roman" w:cs="Times New Roman"/>
          <w:sz w:val="24"/>
          <w:szCs w:val="24"/>
        </w:rPr>
        <w:t>Supreme Court</w:t>
      </w:r>
      <w:r w:rsidRPr="00631638">
        <w:rPr>
          <w:rFonts w:ascii="Times New Roman" w:hAnsi="Times New Roman" w:cs="Times New Roman"/>
          <w:sz w:val="24"/>
          <w:szCs w:val="24"/>
        </w:rPr>
        <w:t xml:space="preserve"> justifying that provision said,</w:t>
      </w:r>
    </w:p>
    <w:p w:rsidR="001749EC" w:rsidRPr="00631638" w:rsidRDefault="001749EC" w:rsidP="00631638">
      <w:pPr>
        <w:spacing w:line="360" w:lineRule="auto"/>
        <w:ind w:left="360"/>
        <w:jc w:val="center"/>
        <w:rPr>
          <w:rFonts w:ascii="Times New Roman" w:hAnsi="Times New Roman" w:cs="Times New Roman"/>
          <w:b/>
          <w:i/>
          <w:sz w:val="24"/>
          <w:szCs w:val="24"/>
        </w:rPr>
      </w:pPr>
      <w:r w:rsidRPr="00631638">
        <w:rPr>
          <w:rFonts w:ascii="Times New Roman" w:hAnsi="Times New Roman" w:cs="Times New Roman"/>
          <w:b/>
          <w:i/>
          <w:sz w:val="24"/>
          <w:szCs w:val="24"/>
        </w:rPr>
        <w:t>“I agree with the submissions of Counsel for the appellant’s that the object of the limitations on the powers of the respondent was to preserve the independenc</w:t>
      </w:r>
      <w:r w:rsidR="00E011C1" w:rsidRPr="00631638">
        <w:rPr>
          <w:rFonts w:ascii="Times New Roman" w:hAnsi="Times New Roman" w:cs="Times New Roman"/>
          <w:b/>
          <w:i/>
          <w:sz w:val="24"/>
          <w:szCs w:val="24"/>
        </w:rPr>
        <w:t>e of the Judiciary and the fin</w:t>
      </w:r>
      <w:r w:rsidRPr="00631638">
        <w:rPr>
          <w:rFonts w:ascii="Times New Roman" w:hAnsi="Times New Roman" w:cs="Times New Roman"/>
          <w:b/>
          <w:i/>
          <w:sz w:val="24"/>
          <w:szCs w:val="24"/>
        </w:rPr>
        <w:t>ality of judicial process. A judicial decision between parties is res Judicata between them and should be respected by the parties and all the authorities</w:t>
      </w:r>
      <w:r w:rsidR="00CA2CB5" w:rsidRPr="00631638">
        <w:rPr>
          <w:rFonts w:ascii="Times New Roman" w:hAnsi="Times New Roman" w:cs="Times New Roman"/>
          <w:b/>
          <w:i/>
          <w:sz w:val="24"/>
          <w:szCs w:val="24"/>
        </w:rPr>
        <w:t xml:space="preserve"> until set aside in accordance</w:t>
      </w:r>
      <w:r w:rsidR="00E011C1" w:rsidRPr="00631638">
        <w:rPr>
          <w:rFonts w:ascii="Times New Roman" w:hAnsi="Times New Roman" w:cs="Times New Roman"/>
          <w:b/>
          <w:i/>
          <w:sz w:val="24"/>
          <w:szCs w:val="24"/>
        </w:rPr>
        <w:t xml:space="preserve"> w</w:t>
      </w:r>
      <w:r w:rsidR="00585FF7" w:rsidRPr="00631638">
        <w:rPr>
          <w:rFonts w:ascii="Times New Roman" w:hAnsi="Times New Roman" w:cs="Times New Roman"/>
          <w:b/>
          <w:i/>
          <w:sz w:val="24"/>
          <w:szCs w:val="24"/>
        </w:rPr>
        <w:t>ith the</w:t>
      </w:r>
      <w:r w:rsidR="00563FCA" w:rsidRPr="00631638">
        <w:rPr>
          <w:rFonts w:ascii="Times New Roman" w:hAnsi="Times New Roman" w:cs="Times New Roman"/>
          <w:b/>
          <w:i/>
          <w:sz w:val="24"/>
          <w:szCs w:val="24"/>
        </w:rPr>
        <w:t xml:space="preserve"> law. There would be no end to litigation if any person or authority could at anytime intervene and challenge a decision of the court</w:t>
      </w:r>
      <w:r w:rsidR="006166B8" w:rsidRPr="00631638">
        <w:rPr>
          <w:rFonts w:ascii="Times New Roman" w:hAnsi="Times New Roman" w:cs="Times New Roman"/>
          <w:b/>
          <w:i/>
          <w:sz w:val="24"/>
          <w:szCs w:val="24"/>
        </w:rPr>
        <w:t xml:space="preserve"> where it was not a party and where it did not have Locus standi on the pretex that it was prosecuting public interest”</w:t>
      </w:r>
    </w:p>
    <w:p w:rsidR="006166B8" w:rsidRPr="00631638" w:rsidRDefault="006166B8"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From the fore going what </w:t>
      </w:r>
      <w:r w:rsidR="00F46A78" w:rsidRPr="00631638">
        <w:rPr>
          <w:rFonts w:ascii="Times New Roman" w:hAnsi="Times New Roman" w:cs="Times New Roman"/>
          <w:b/>
          <w:sz w:val="24"/>
          <w:szCs w:val="24"/>
        </w:rPr>
        <w:t>S.19 (</w:t>
      </w:r>
      <w:r w:rsidRPr="00631638">
        <w:rPr>
          <w:rFonts w:ascii="Times New Roman" w:hAnsi="Times New Roman" w:cs="Times New Roman"/>
          <w:b/>
          <w:sz w:val="24"/>
          <w:szCs w:val="24"/>
        </w:rPr>
        <w:t>1)(c )</w:t>
      </w:r>
      <w:r w:rsidR="00331002" w:rsidRPr="00631638">
        <w:rPr>
          <w:rFonts w:ascii="Times New Roman" w:hAnsi="Times New Roman" w:cs="Times New Roman"/>
          <w:sz w:val="24"/>
          <w:szCs w:val="24"/>
        </w:rPr>
        <w:t>protects is interference in the functions of the court by intruding or challenging a decision of a court proceeding. This has not been shown to be the case here.</w:t>
      </w:r>
    </w:p>
    <w:p w:rsidR="00631638" w:rsidRDefault="00631638" w:rsidP="00631638">
      <w:pPr>
        <w:spacing w:line="360" w:lineRule="auto"/>
        <w:ind w:left="360"/>
        <w:jc w:val="both"/>
        <w:rPr>
          <w:rFonts w:ascii="Times New Roman" w:hAnsi="Times New Roman" w:cs="Times New Roman"/>
          <w:sz w:val="24"/>
          <w:szCs w:val="24"/>
        </w:rPr>
      </w:pPr>
    </w:p>
    <w:p w:rsidR="00331002" w:rsidRPr="00631638" w:rsidRDefault="00331002"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Furthermore the section does not stop t</w:t>
      </w:r>
      <w:r w:rsidR="00854DA4" w:rsidRPr="00631638">
        <w:rPr>
          <w:rFonts w:ascii="Times New Roman" w:hAnsi="Times New Roman" w:cs="Times New Roman"/>
          <w:sz w:val="24"/>
          <w:szCs w:val="24"/>
        </w:rPr>
        <w:t>he I</w:t>
      </w:r>
      <w:r w:rsidR="00E011C1" w:rsidRPr="00631638">
        <w:rPr>
          <w:rFonts w:ascii="Times New Roman" w:hAnsi="Times New Roman" w:cs="Times New Roman"/>
          <w:sz w:val="24"/>
          <w:szCs w:val="24"/>
        </w:rPr>
        <w:t xml:space="preserve">.G.G from </w:t>
      </w:r>
      <w:r w:rsidR="00631638" w:rsidRPr="00631638">
        <w:rPr>
          <w:rFonts w:ascii="Times New Roman" w:hAnsi="Times New Roman" w:cs="Times New Roman"/>
          <w:sz w:val="24"/>
          <w:szCs w:val="24"/>
        </w:rPr>
        <w:t>investigation and</w:t>
      </w:r>
      <w:r w:rsidRPr="00631638">
        <w:rPr>
          <w:rFonts w:ascii="Times New Roman" w:hAnsi="Times New Roman" w:cs="Times New Roman"/>
          <w:sz w:val="24"/>
          <w:szCs w:val="24"/>
        </w:rPr>
        <w:t xml:space="preserve"> prosecution of people he suspects of wrong doing. On this the Lord Chief Justice who wrote the lead </w:t>
      </w:r>
      <w:r w:rsidR="00F46A78" w:rsidRPr="00631638">
        <w:rPr>
          <w:rFonts w:ascii="Times New Roman" w:hAnsi="Times New Roman" w:cs="Times New Roman"/>
          <w:sz w:val="24"/>
          <w:szCs w:val="24"/>
        </w:rPr>
        <w:t>judgment</w:t>
      </w:r>
      <w:r w:rsidRPr="00631638">
        <w:rPr>
          <w:rFonts w:ascii="Times New Roman" w:hAnsi="Times New Roman" w:cs="Times New Roman"/>
          <w:sz w:val="24"/>
          <w:szCs w:val="24"/>
        </w:rPr>
        <w:t xml:space="preserve"> wrote as follows;</w:t>
      </w:r>
    </w:p>
    <w:p w:rsidR="00631638" w:rsidRDefault="00631638" w:rsidP="00631638">
      <w:pPr>
        <w:spacing w:line="360" w:lineRule="auto"/>
        <w:ind w:left="360"/>
        <w:jc w:val="both"/>
        <w:rPr>
          <w:rFonts w:ascii="Times New Roman" w:hAnsi="Times New Roman" w:cs="Times New Roman"/>
          <w:sz w:val="24"/>
          <w:szCs w:val="24"/>
        </w:rPr>
      </w:pPr>
    </w:p>
    <w:p w:rsidR="00A34276" w:rsidRPr="00631638" w:rsidRDefault="00F46A78"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“In</w:t>
      </w:r>
      <w:r w:rsidR="00331002" w:rsidRPr="00631638">
        <w:rPr>
          <w:rFonts w:ascii="Times New Roman" w:hAnsi="Times New Roman" w:cs="Times New Roman"/>
          <w:sz w:val="24"/>
          <w:szCs w:val="24"/>
        </w:rPr>
        <w:t xml:space="preserve"> this case nothing prevented the respondent from investigating officers it considered had abused their powers and take appropriate action according to its well laid down powers</w:t>
      </w:r>
      <w:r w:rsidR="00A34276" w:rsidRPr="00631638">
        <w:rPr>
          <w:rFonts w:ascii="Times New Roman" w:hAnsi="Times New Roman" w:cs="Times New Roman"/>
          <w:sz w:val="24"/>
          <w:szCs w:val="24"/>
        </w:rPr>
        <w:t>”</w:t>
      </w:r>
    </w:p>
    <w:p w:rsidR="00331002" w:rsidRPr="00631638" w:rsidRDefault="00331002"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 This in my opinion could</w:t>
      </w:r>
      <w:r w:rsidR="00E011C1" w:rsidRPr="00631638">
        <w:rPr>
          <w:rFonts w:ascii="Times New Roman" w:hAnsi="Times New Roman" w:cs="Times New Roman"/>
          <w:sz w:val="24"/>
          <w:szCs w:val="24"/>
        </w:rPr>
        <w:t xml:space="preserve"> only mean that suspects </w:t>
      </w:r>
      <w:r w:rsidR="00585FF7" w:rsidRPr="00631638">
        <w:rPr>
          <w:rFonts w:ascii="Times New Roman" w:hAnsi="Times New Roman" w:cs="Times New Roman"/>
          <w:sz w:val="24"/>
          <w:szCs w:val="24"/>
        </w:rPr>
        <w:t>cannot</w:t>
      </w:r>
      <w:r w:rsidRPr="00631638">
        <w:rPr>
          <w:rFonts w:ascii="Times New Roman" w:hAnsi="Times New Roman" w:cs="Times New Roman"/>
          <w:sz w:val="24"/>
          <w:szCs w:val="24"/>
        </w:rPr>
        <w:t xml:space="preserve"> use the civil courts to insulate themselves from criminal </w:t>
      </w:r>
      <w:r w:rsidR="00F46A78" w:rsidRPr="00631638">
        <w:rPr>
          <w:rFonts w:ascii="Times New Roman" w:hAnsi="Times New Roman" w:cs="Times New Roman"/>
          <w:sz w:val="24"/>
          <w:szCs w:val="24"/>
        </w:rPr>
        <w:t>responsibility. In</w:t>
      </w:r>
      <w:r w:rsidR="00E011C1" w:rsidRPr="00631638">
        <w:rPr>
          <w:rFonts w:ascii="Times New Roman" w:hAnsi="Times New Roman" w:cs="Times New Roman"/>
          <w:sz w:val="24"/>
          <w:szCs w:val="24"/>
        </w:rPr>
        <w:t xml:space="preserve"> the Sentiba case their</w:t>
      </w:r>
      <w:r w:rsidR="00F3158E" w:rsidRPr="00631638">
        <w:rPr>
          <w:rFonts w:ascii="Times New Roman" w:hAnsi="Times New Roman" w:cs="Times New Roman"/>
          <w:sz w:val="24"/>
          <w:szCs w:val="24"/>
        </w:rPr>
        <w:t xml:space="preserve"> Lordships emphasized the issue of “Commencement” as provided in </w:t>
      </w:r>
      <w:r w:rsidR="00631638" w:rsidRPr="00631638">
        <w:rPr>
          <w:rFonts w:ascii="Times New Roman" w:hAnsi="Times New Roman" w:cs="Times New Roman"/>
          <w:b/>
          <w:sz w:val="24"/>
          <w:szCs w:val="24"/>
        </w:rPr>
        <w:t>S.19 (</w:t>
      </w:r>
      <w:r w:rsidR="00F3158E" w:rsidRPr="00631638">
        <w:rPr>
          <w:rFonts w:ascii="Times New Roman" w:hAnsi="Times New Roman" w:cs="Times New Roman"/>
          <w:b/>
          <w:sz w:val="24"/>
          <w:szCs w:val="24"/>
        </w:rPr>
        <w:t>1</w:t>
      </w:r>
      <w:r w:rsidR="00631638" w:rsidRPr="00631638">
        <w:rPr>
          <w:rFonts w:ascii="Times New Roman" w:hAnsi="Times New Roman" w:cs="Times New Roman"/>
          <w:b/>
          <w:sz w:val="24"/>
          <w:szCs w:val="24"/>
        </w:rPr>
        <w:t>) (</w:t>
      </w:r>
      <w:r w:rsidR="00F3158E" w:rsidRPr="00631638">
        <w:rPr>
          <w:rFonts w:ascii="Times New Roman" w:hAnsi="Times New Roman" w:cs="Times New Roman"/>
          <w:b/>
          <w:sz w:val="24"/>
          <w:szCs w:val="24"/>
        </w:rPr>
        <w:t xml:space="preserve">C ) </w:t>
      </w:r>
      <w:r w:rsidR="00F3158E" w:rsidRPr="00631638">
        <w:rPr>
          <w:rFonts w:ascii="Times New Roman" w:hAnsi="Times New Roman" w:cs="Times New Roman"/>
          <w:sz w:val="24"/>
          <w:szCs w:val="24"/>
        </w:rPr>
        <w:t>in the following words,</w:t>
      </w:r>
    </w:p>
    <w:p w:rsidR="00F3158E" w:rsidRPr="00631638" w:rsidRDefault="00F46A78" w:rsidP="00631638">
      <w:pPr>
        <w:spacing w:line="360" w:lineRule="auto"/>
        <w:ind w:left="360"/>
        <w:jc w:val="center"/>
        <w:rPr>
          <w:rFonts w:ascii="Times New Roman" w:hAnsi="Times New Roman" w:cs="Times New Roman"/>
          <w:b/>
          <w:i/>
          <w:sz w:val="24"/>
          <w:szCs w:val="24"/>
        </w:rPr>
      </w:pPr>
      <w:r w:rsidRPr="00631638">
        <w:rPr>
          <w:rFonts w:ascii="Times New Roman" w:hAnsi="Times New Roman" w:cs="Times New Roman"/>
          <w:b/>
          <w:i/>
          <w:sz w:val="24"/>
          <w:szCs w:val="24"/>
        </w:rPr>
        <w:t>“To</w:t>
      </w:r>
      <w:r w:rsidR="00F3158E" w:rsidRPr="00631638">
        <w:rPr>
          <w:rFonts w:ascii="Times New Roman" w:hAnsi="Times New Roman" w:cs="Times New Roman"/>
          <w:b/>
          <w:i/>
          <w:sz w:val="24"/>
          <w:szCs w:val="24"/>
        </w:rPr>
        <w:t xml:space="preserve"> investigate civil proceedings commenced or completed before the respondent commences investigations, violates the principle of independence of the Judiciary and </w:t>
      </w:r>
      <w:r w:rsidR="00854DA4" w:rsidRPr="00631638">
        <w:rPr>
          <w:rFonts w:ascii="Times New Roman" w:hAnsi="Times New Roman" w:cs="Times New Roman"/>
          <w:b/>
          <w:i/>
          <w:sz w:val="24"/>
          <w:szCs w:val="24"/>
        </w:rPr>
        <w:t>cannot</w:t>
      </w:r>
      <w:r w:rsidR="00F3158E" w:rsidRPr="00631638">
        <w:rPr>
          <w:rFonts w:ascii="Times New Roman" w:hAnsi="Times New Roman" w:cs="Times New Roman"/>
          <w:b/>
          <w:i/>
          <w:sz w:val="24"/>
          <w:szCs w:val="24"/>
        </w:rPr>
        <w:t xml:space="preserve"> be sanctioned by this court</w:t>
      </w:r>
      <w:r w:rsidR="006B6677" w:rsidRPr="00631638">
        <w:rPr>
          <w:rFonts w:ascii="Times New Roman" w:hAnsi="Times New Roman" w:cs="Times New Roman"/>
          <w:b/>
          <w:i/>
          <w:sz w:val="24"/>
          <w:szCs w:val="24"/>
        </w:rPr>
        <w:t>”</w:t>
      </w:r>
      <w:r w:rsidR="00F3158E" w:rsidRPr="00631638">
        <w:rPr>
          <w:rFonts w:ascii="Times New Roman" w:hAnsi="Times New Roman" w:cs="Times New Roman"/>
          <w:b/>
          <w:i/>
          <w:sz w:val="24"/>
          <w:szCs w:val="24"/>
        </w:rPr>
        <w:t>.</w:t>
      </w:r>
    </w:p>
    <w:p w:rsidR="00631638" w:rsidRDefault="00631638" w:rsidP="00631638">
      <w:pPr>
        <w:spacing w:after="0" w:line="360" w:lineRule="auto"/>
        <w:ind w:left="360"/>
        <w:jc w:val="both"/>
        <w:rPr>
          <w:rFonts w:ascii="Times New Roman" w:hAnsi="Times New Roman" w:cs="Times New Roman"/>
          <w:sz w:val="24"/>
          <w:szCs w:val="24"/>
        </w:rPr>
      </w:pPr>
    </w:p>
    <w:p w:rsidR="00F3158E" w:rsidRPr="00631638" w:rsidRDefault="00F3158E" w:rsidP="00631638">
      <w:pPr>
        <w:spacing w:after="0"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This last statement is what distinguishes the Sentiba and Kulata cases from this present case in that the </w:t>
      </w:r>
      <w:r w:rsidR="00F46A78" w:rsidRPr="00631638">
        <w:rPr>
          <w:rFonts w:ascii="Times New Roman" w:hAnsi="Times New Roman" w:cs="Times New Roman"/>
          <w:sz w:val="24"/>
          <w:szCs w:val="24"/>
        </w:rPr>
        <w:t>two (</w:t>
      </w:r>
      <w:r w:rsidRPr="00631638">
        <w:rPr>
          <w:rFonts w:ascii="Times New Roman" w:hAnsi="Times New Roman" w:cs="Times New Roman"/>
          <w:sz w:val="24"/>
          <w:szCs w:val="24"/>
        </w:rPr>
        <w:t xml:space="preserve">Kulata and Sentiba) were matters whose investigation by the I.G.G came after they </w:t>
      </w:r>
      <w:r w:rsidR="00854DA4" w:rsidRPr="00631638">
        <w:rPr>
          <w:rFonts w:ascii="Times New Roman" w:hAnsi="Times New Roman" w:cs="Times New Roman"/>
          <w:sz w:val="24"/>
          <w:szCs w:val="24"/>
        </w:rPr>
        <w:t>were present</w:t>
      </w:r>
      <w:r w:rsidRPr="00631638">
        <w:rPr>
          <w:rFonts w:ascii="Times New Roman" w:hAnsi="Times New Roman" w:cs="Times New Roman"/>
          <w:sz w:val="24"/>
          <w:szCs w:val="24"/>
        </w:rPr>
        <w:t xml:space="preserve"> in court and </w:t>
      </w:r>
      <w:r w:rsidR="00F46A78" w:rsidRPr="00631638">
        <w:rPr>
          <w:rFonts w:ascii="Times New Roman" w:hAnsi="Times New Roman" w:cs="Times New Roman"/>
          <w:sz w:val="24"/>
          <w:szCs w:val="24"/>
        </w:rPr>
        <w:t>in fact</w:t>
      </w:r>
      <w:r w:rsidR="006B6677" w:rsidRPr="00631638">
        <w:rPr>
          <w:rFonts w:ascii="Times New Roman" w:hAnsi="Times New Roman" w:cs="Times New Roman"/>
          <w:sz w:val="24"/>
          <w:szCs w:val="24"/>
        </w:rPr>
        <w:t xml:space="preserve"> attempted as in the S</w:t>
      </w:r>
      <w:r w:rsidRPr="00631638">
        <w:rPr>
          <w:rFonts w:ascii="Times New Roman" w:hAnsi="Times New Roman" w:cs="Times New Roman"/>
          <w:sz w:val="24"/>
          <w:szCs w:val="24"/>
        </w:rPr>
        <w:t>entiba case to question the court decision</w:t>
      </w:r>
      <w:r w:rsidR="006B6677" w:rsidRPr="00631638">
        <w:rPr>
          <w:rFonts w:ascii="Times New Roman" w:hAnsi="Times New Roman" w:cs="Times New Roman"/>
          <w:sz w:val="24"/>
          <w:szCs w:val="24"/>
        </w:rPr>
        <w:t>. N</w:t>
      </w:r>
      <w:r w:rsidRPr="00631638">
        <w:rPr>
          <w:rFonts w:ascii="Times New Roman" w:hAnsi="Times New Roman" w:cs="Times New Roman"/>
          <w:sz w:val="24"/>
          <w:szCs w:val="24"/>
        </w:rPr>
        <w:t>ot so in this case. There is no decision being questioned.</w:t>
      </w:r>
    </w:p>
    <w:p w:rsidR="00F3158E" w:rsidRPr="00631638" w:rsidRDefault="00F3158E" w:rsidP="00631638">
      <w:pPr>
        <w:spacing w:after="0"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I therefore find no merit in ground two of the appeal, which should fail.</w:t>
      </w:r>
    </w:p>
    <w:p w:rsidR="00631638" w:rsidRDefault="00631638" w:rsidP="00631638">
      <w:pPr>
        <w:spacing w:after="0" w:line="360" w:lineRule="auto"/>
        <w:ind w:left="360"/>
        <w:jc w:val="both"/>
        <w:rPr>
          <w:rFonts w:ascii="Times New Roman" w:hAnsi="Times New Roman" w:cs="Times New Roman"/>
          <w:b/>
          <w:sz w:val="24"/>
          <w:szCs w:val="24"/>
          <w:u w:val="single"/>
        </w:rPr>
      </w:pPr>
    </w:p>
    <w:p w:rsidR="00F3158E" w:rsidRPr="00631638" w:rsidRDefault="00F3158E" w:rsidP="00631638">
      <w:pPr>
        <w:spacing w:after="0" w:line="360" w:lineRule="auto"/>
        <w:ind w:left="360"/>
        <w:jc w:val="both"/>
        <w:rPr>
          <w:rFonts w:ascii="Times New Roman" w:hAnsi="Times New Roman" w:cs="Times New Roman"/>
          <w:b/>
          <w:sz w:val="24"/>
          <w:szCs w:val="24"/>
          <w:u w:val="single"/>
        </w:rPr>
      </w:pPr>
      <w:r w:rsidRPr="00631638">
        <w:rPr>
          <w:rFonts w:ascii="Times New Roman" w:hAnsi="Times New Roman" w:cs="Times New Roman"/>
          <w:b/>
          <w:sz w:val="24"/>
          <w:szCs w:val="24"/>
          <w:u w:val="single"/>
        </w:rPr>
        <w:t>Ground three</w:t>
      </w:r>
    </w:p>
    <w:p w:rsidR="00F3158E" w:rsidRPr="00631638" w:rsidRDefault="00F3158E"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On this third grou</w:t>
      </w:r>
      <w:r w:rsidR="006B6677" w:rsidRPr="00631638">
        <w:rPr>
          <w:rFonts w:ascii="Times New Roman" w:hAnsi="Times New Roman" w:cs="Times New Roman"/>
          <w:sz w:val="24"/>
          <w:szCs w:val="24"/>
        </w:rPr>
        <w:t>nd Counsel for the appellant said</w:t>
      </w:r>
      <w:r w:rsidRPr="00631638">
        <w:rPr>
          <w:rFonts w:ascii="Times New Roman" w:hAnsi="Times New Roman" w:cs="Times New Roman"/>
          <w:sz w:val="24"/>
          <w:szCs w:val="24"/>
        </w:rPr>
        <w:t xml:space="preserve"> that the magistrate failed to evaluate the evidence in that she had relied on a charge sheet to determine the period when the I.G.G did his investigations.</w:t>
      </w:r>
    </w:p>
    <w:p w:rsidR="00631638" w:rsidRDefault="00631638" w:rsidP="00631638">
      <w:pPr>
        <w:spacing w:line="360" w:lineRule="auto"/>
        <w:ind w:left="360"/>
        <w:jc w:val="both"/>
        <w:rPr>
          <w:rFonts w:ascii="Times New Roman" w:hAnsi="Times New Roman" w:cs="Times New Roman"/>
          <w:sz w:val="24"/>
          <w:szCs w:val="24"/>
        </w:rPr>
      </w:pPr>
    </w:p>
    <w:p w:rsidR="00F3158E" w:rsidRPr="00631638" w:rsidRDefault="00F3158E"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With respect, Iam of the view that the reference number</w:t>
      </w:r>
      <w:r w:rsidR="00236D03" w:rsidRPr="00631638">
        <w:rPr>
          <w:rFonts w:ascii="Times New Roman" w:hAnsi="Times New Roman" w:cs="Times New Roman"/>
          <w:sz w:val="24"/>
          <w:szCs w:val="24"/>
        </w:rPr>
        <w:t xml:space="preserve"> on a charge sheet is demonstrative of when the matte</w:t>
      </w:r>
      <w:r w:rsidR="005C55B7" w:rsidRPr="00631638">
        <w:rPr>
          <w:rFonts w:ascii="Times New Roman" w:hAnsi="Times New Roman" w:cs="Times New Roman"/>
          <w:sz w:val="24"/>
          <w:szCs w:val="24"/>
        </w:rPr>
        <w:t>r came to the police or I.G.G. U</w:t>
      </w:r>
      <w:r w:rsidR="00236D03" w:rsidRPr="00631638">
        <w:rPr>
          <w:rFonts w:ascii="Times New Roman" w:hAnsi="Times New Roman" w:cs="Times New Roman"/>
          <w:sz w:val="24"/>
          <w:szCs w:val="24"/>
        </w:rPr>
        <w:t>sing it to d</w:t>
      </w:r>
      <w:r w:rsidR="00854DA4" w:rsidRPr="00631638">
        <w:rPr>
          <w:rFonts w:ascii="Times New Roman" w:hAnsi="Times New Roman" w:cs="Times New Roman"/>
          <w:sz w:val="24"/>
          <w:szCs w:val="24"/>
        </w:rPr>
        <w:t xml:space="preserve">etermine that period is the </w:t>
      </w:r>
      <w:r w:rsidR="005C55B7" w:rsidRPr="00631638">
        <w:rPr>
          <w:rFonts w:ascii="Times New Roman" w:hAnsi="Times New Roman" w:cs="Times New Roman"/>
          <w:sz w:val="24"/>
          <w:szCs w:val="24"/>
        </w:rPr>
        <w:t>surest</w:t>
      </w:r>
      <w:r w:rsidR="00854DA4" w:rsidRPr="00631638">
        <w:rPr>
          <w:rFonts w:ascii="Times New Roman" w:hAnsi="Times New Roman" w:cs="Times New Roman"/>
          <w:sz w:val="24"/>
          <w:szCs w:val="24"/>
        </w:rPr>
        <w:t xml:space="preserve"> </w:t>
      </w:r>
      <w:r w:rsidR="00236D03" w:rsidRPr="00631638">
        <w:rPr>
          <w:rFonts w:ascii="Times New Roman" w:hAnsi="Times New Roman" w:cs="Times New Roman"/>
          <w:sz w:val="24"/>
          <w:szCs w:val="24"/>
        </w:rPr>
        <w:t>way of  finding out when the I.G.G commenced investigations. In any case even Counsel Oponya who was representing the appellants, in his position as officer of the court conceded. Relying on those two the learned magistrate wrote</w:t>
      </w:r>
      <w:r w:rsidR="005F195C" w:rsidRPr="00631638">
        <w:rPr>
          <w:rFonts w:ascii="Times New Roman" w:hAnsi="Times New Roman" w:cs="Times New Roman"/>
          <w:sz w:val="24"/>
          <w:szCs w:val="24"/>
        </w:rPr>
        <w:t>,</w:t>
      </w:r>
    </w:p>
    <w:p w:rsidR="00631638" w:rsidRDefault="00631638" w:rsidP="00631638">
      <w:pPr>
        <w:spacing w:line="360" w:lineRule="auto"/>
        <w:ind w:left="360"/>
        <w:jc w:val="both"/>
        <w:rPr>
          <w:rFonts w:ascii="Times New Roman" w:hAnsi="Times New Roman" w:cs="Times New Roman"/>
          <w:sz w:val="24"/>
          <w:szCs w:val="24"/>
        </w:rPr>
      </w:pPr>
    </w:p>
    <w:p w:rsidR="005F195C" w:rsidRPr="00631638" w:rsidRDefault="005F195C" w:rsidP="00631638">
      <w:pPr>
        <w:spacing w:line="360" w:lineRule="auto"/>
        <w:ind w:left="360"/>
        <w:jc w:val="center"/>
        <w:rPr>
          <w:rFonts w:ascii="Times New Roman" w:hAnsi="Times New Roman" w:cs="Times New Roman"/>
          <w:b/>
          <w:i/>
          <w:sz w:val="24"/>
          <w:szCs w:val="24"/>
        </w:rPr>
      </w:pPr>
      <w:r w:rsidRPr="00631638">
        <w:rPr>
          <w:rFonts w:ascii="Times New Roman" w:hAnsi="Times New Roman" w:cs="Times New Roman"/>
          <w:b/>
          <w:i/>
          <w:sz w:val="24"/>
          <w:szCs w:val="24"/>
        </w:rPr>
        <w:t>“In the instant case, investigations commenced in 2008 as reflected in the charge sheet annex to the affidavit of the 1</w:t>
      </w:r>
      <w:r w:rsidRPr="00631638">
        <w:rPr>
          <w:rFonts w:ascii="Times New Roman" w:hAnsi="Times New Roman" w:cs="Times New Roman"/>
          <w:b/>
          <w:i/>
          <w:sz w:val="24"/>
          <w:szCs w:val="24"/>
          <w:vertAlign w:val="superscript"/>
        </w:rPr>
        <w:t>st</w:t>
      </w:r>
      <w:r w:rsidRPr="00631638">
        <w:rPr>
          <w:rFonts w:ascii="Times New Roman" w:hAnsi="Times New Roman" w:cs="Times New Roman"/>
          <w:b/>
          <w:i/>
          <w:sz w:val="24"/>
          <w:szCs w:val="24"/>
        </w:rPr>
        <w:t xml:space="preserve"> and 3</w:t>
      </w:r>
      <w:r w:rsidRPr="00631638">
        <w:rPr>
          <w:rFonts w:ascii="Times New Roman" w:hAnsi="Times New Roman" w:cs="Times New Roman"/>
          <w:b/>
          <w:i/>
          <w:sz w:val="24"/>
          <w:szCs w:val="24"/>
          <w:vertAlign w:val="superscript"/>
        </w:rPr>
        <w:t>rd</w:t>
      </w:r>
      <w:r w:rsidRPr="00631638">
        <w:rPr>
          <w:rFonts w:ascii="Times New Roman" w:hAnsi="Times New Roman" w:cs="Times New Roman"/>
          <w:b/>
          <w:i/>
          <w:sz w:val="24"/>
          <w:szCs w:val="24"/>
        </w:rPr>
        <w:t xml:space="preserve"> Applicant. The same was subm</w:t>
      </w:r>
      <w:r w:rsidR="005C55B7" w:rsidRPr="00631638">
        <w:rPr>
          <w:rFonts w:ascii="Times New Roman" w:hAnsi="Times New Roman" w:cs="Times New Roman"/>
          <w:b/>
          <w:i/>
          <w:sz w:val="24"/>
          <w:szCs w:val="24"/>
        </w:rPr>
        <w:t>itted to by Mr. Okoth and Mr.Opwo</w:t>
      </w:r>
      <w:r w:rsidRPr="00631638">
        <w:rPr>
          <w:rFonts w:ascii="Times New Roman" w:hAnsi="Times New Roman" w:cs="Times New Roman"/>
          <w:b/>
          <w:i/>
          <w:sz w:val="24"/>
          <w:szCs w:val="24"/>
        </w:rPr>
        <w:t>nya also confirmed that from the disclosure investigations were completed by 2008”</w:t>
      </w:r>
    </w:p>
    <w:p w:rsidR="005F195C" w:rsidRPr="00631638" w:rsidRDefault="005F195C"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 xml:space="preserve">Learned Trial Magistrate came </w:t>
      </w:r>
      <w:r w:rsidR="00F46A78" w:rsidRPr="00631638">
        <w:rPr>
          <w:rFonts w:ascii="Times New Roman" w:hAnsi="Times New Roman" w:cs="Times New Roman"/>
          <w:sz w:val="24"/>
          <w:szCs w:val="24"/>
        </w:rPr>
        <w:t>to this</w:t>
      </w:r>
      <w:r w:rsidRPr="00631638">
        <w:rPr>
          <w:rFonts w:ascii="Times New Roman" w:hAnsi="Times New Roman" w:cs="Times New Roman"/>
          <w:sz w:val="24"/>
          <w:szCs w:val="24"/>
        </w:rPr>
        <w:t xml:space="preserve"> conclusion after examining the document on </w:t>
      </w:r>
      <w:r w:rsidR="001A0C22" w:rsidRPr="00631638">
        <w:rPr>
          <w:rFonts w:ascii="Times New Roman" w:hAnsi="Times New Roman" w:cs="Times New Roman"/>
          <w:sz w:val="24"/>
          <w:szCs w:val="24"/>
        </w:rPr>
        <w:t>record, some</w:t>
      </w:r>
      <w:r w:rsidRPr="00631638">
        <w:rPr>
          <w:rFonts w:ascii="Times New Roman" w:hAnsi="Times New Roman" w:cs="Times New Roman"/>
          <w:sz w:val="24"/>
          <w:szCs w:val="24"/>
        </w:rPr>
        <w:t xml:space="preserve"> of which formed evidence filed by the 1</w:t>
      </w:r>
      <w:r w:rsidRPr="00631638">
        <w:rPr>
          <w:rFonts w:ascii="Times New Roman" w:hAnsi="Times New Roman" w:cs="Times New Roman"/>
          <w:sz w:val="24"/>
          <w:szCs w:val="24"/>
          <w:vertAlign w:val="superscript"/>
        </w:rPr>
        <w:t>st</w:t>
      </w:r>
      <w:r w:rsidRPr="00631638">
        <w:rPr>
          <w:rFonts w:ascii="Times New Roman" w:hAnsi="Times New Roman" w:cs="Times New Roman"/>
          <w:sz w:val="24"/>
          <w:szCs w:val="24"/>
        </w:rPr>
        <w:t xml:space="preserve"> and 3</w:t>
      </w:r>
      <w:r w:rsidRPr="00631638">
        <w:rPr>
          <w:rFonts w:ascii="Times New Roman" w:hAnsi="Times New Roman" w:cs="Times New Roman"/>
          <w:sz w:val="24"/>
          <w:szCs w:val="24"/>
          <w:vertAlign w:val="superscript"/>
        </w:rPr>
        <w:t>rd</w:t>
      </w:r>
      <w:r w:rsidRPr="00631638">
        <w:rPr>
          <w:rFonts w:ascii="Times New Roman" w:hAnsi="Times New Roman" w:cs="Times New Roman"/>
          <w:sz w:val="24"/>
          <w:szCs w:val="24"/>
        </w:rPr>
        <w:t xml:space="preserve"> appellant</w:t>
      </w:r>
      <w:r w:rsidR="00EB5826" w:rsidRPr="00631638">
        <w:rPr>
          <w:rFonts w:ascii="Times New Roman" w:hAnsi="Times New Roman" w:cs="Times New Roman"/>
          <w:sz w:val="24"/>
          <w:szCs w:val="24"/>
        </w:rPr>
        <w:t xml:space="preserve"> i</w:t>
      </w:r>
      <w:r w:rsidR="001A0C22" w:rsidRPr="00631638">
        <w:rPr>
          <w:rFonts w:ascii="Times New Roman" w:hAnsi="Times New Roman" w:cs="Times New Roman"/>
          <w:sz w:val="24"/>
          <w:szCs w:val="24"/>
        </w:rPr>
        <w:t xml:space="preserve">n light of the </w:t>
      </w:r>
      <w:r w:rsidR="00EB5826" w:rsidRPr="00631638">
        <w:rPr>
          <w:rFonts w:ascii="Times New Roman" w:hAnsi="Times New Roman" w:cs="Times New Roman"/>
          <w:sz w:val="24"/>
          <w:szCs w:val="24"/>
        </w:rPr>
        <w:t>foregoing I find</w:t>
      </w:r>
      <w:r w:rsidR="001A0C22" w:rsidRPr="00631638">
        <w:rPr>
          <w:rFonts w:ascii="Times New Roman" w:hAnsi="Times New Roman" w:cs="Times New Roman"/>
          <w:sz w:val="24"/>
          <w:szCs w:val="24"/>
        </w:rPr>
        <w:t xml:space="preserve"> no merit in the 3</w:t>
      </w:r>
      <w:r w:rsidR="001A0C22" w:rsidRPr="00631638">
        <w:rPr>
          <w:rFonts w:ascii="Times New Roman" w:hAnsi="Times New Roman" w:cs="Times New Roman"/>
          <w:sz w:val="24"/>
          <w:szCs w:val="24"/>
          <w:vertAlign w:val="superscript"/>
        </w:rPr>
        <w:t>rd</w:t>
      </w:r>
      <w:r w:rsidR="001A0C22" w:rsidRPr="00631638">
        <w:rPr>
          <w:rFonts w:ascii="Times New Roman" w:hAnsi="Times New Roman" w:cs="Times New Roman"/>
          <w:sz w:val="24"/>
          <w:szCs w:val="24"/>
        </w:rPr>
        <w:t xml:space="preserve"> ground of the appeal which</w:t>
      </w:r>
      <w:r w:rsidR="00EB5826" w:rsidRPr="00631638">
        <w:rPr>
          <w:rFonts w:ascii="Times New Roman" w:hAnsi="Times New Roman" w:cs="Times New Roman"/>
          <w:sz w:val="24"/>
          <w:szCs w:val="24"/>
        </w:rPr>
        <w:t xml:space="preserve"> should</w:t>
      </w:r>
      <w:r w:rsidR="001A0C22" w:rsidRPr="00631638">
        <w:rPr>
          <w:rFonts w:ascii="Times New Roman" w:hAnsi="Times New Roman" w:cs="Times New Roman"/>
          <w:sz w:val="24"/>
          <w:szCs w:val="24"/>
        </w:rPr>
        <w:t xml:space="preserve"> </w:t>
      </w:r>
      <w:r w:rsidR="00F46A78" w:rsidRPr="00631638">
        <w:rPr>
          <w:rFonts w:ascii="Times New Roman" w:hAnsi="Times New Roman" w:cs="Times New Roman"/>
          <w:sz w:val="24"/>
          <w:szCs w:val="24"/>
        </w:rPr>
        <w:t>therefore fail</w:t>
      </w:r>
      <w:r w:rsidR="001A0C22" w:rsidRPr="00631638">
        <w:rPr>
          <w:rFonts w:ascii="Times New Roman" w:hAnsi="Times New Roman" w:cs="Times New Roman"/>
          <w:sz w:val="24"/>
          <w:szCs w:val="24"/>
        </w:rPr>
        <w:t>.</w:t>
      </w:r>
    </w:p>
    <w:p w:rsidR="00631638" w:rsidRDefault="00631638" w:rsidP="00631638">
      <w:pPr>
        <w:spacing w:line="360" w:lineRule="auto"/>
        <w:ind w:left="360"/>
        <w:jc w:val="both"/>
        <w:rPr>
          <w:rFonts w:ascii="Times New Roman" w:hAnsi="Times New Roman" w:cs="Times New Roman"/>
          <w:sz w:val="24"/>
          <w:szCs w:val="24"/>
        </w:rPr>
      </w:pPr>
    </w:p>
    <w:p w:rsidR="001A0C22" w:rsidRPr="00631638" w:rsidRDefault="00A858D4"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All in all with respect to the</w:t>
      </w:r>
      <w:r w:rsidR="00EB5826" w:rsidRPr="00631638">
        <w:rPr>
          <w:rFonts w:ascii="Times New Roman" w:hAnsi="Times New Roman" w:cs="Times New Roman"/>
          <w:sz w:val="24"/>
          <w:szCs w:val="24"/>
        </w:rPr>
        <w:t xml:space="preserve"> </w:t>
      </w:r>
      <w:r w:rsidR="00631638" w:rsidRPr="00631638">
        <w:rPr>
          <w:rFonts w:ascii="Times New Roman" w:hAnsi="Times New Roman" w:cs="Times New Roman"/>
          <w:sz w:val="24"/>
          <w:szCs w:val="24"/>
        </w:rPr>
        <w:t>appellant’s</w:t>
      </w:r>
      <w:r w:rsidR="00EB5826" w:rsidRPr="00631638">
        <w:rPr>
          <w:rFonts w:ascii="Times New Roman" w:hAnsi="Times New Roman" w:cs="Times New Roman"/>
          <w:sz w:val="24"/>
          <w:szCs w:val="24"/>
        </w:rPr>
        <w:t xml:space="preserve"> criticism of the</w:t>
      </w:r>
      <w:r w:rsidRPr="00631638">
        <w:rPr>
          <w:rFonts w:ascii="Times New Roman" w:hAnsi="Times New Roman" w:cs="Times New Roman"/>
          <w:sz w:val="24"/>
          <w:szCs w:val="24"/>
        </w:rPr>
        <w:t xml:space="preserve"> trial court that it did not </w:t>
      </w:r>
      <w:r w:rsidR="00741928" w:rsidRPr="00631638">
        <w:rPr>
          <w:rFonts w:ascii="Times New Roman" w:hAnsi="Times New Roman" w:cs="Times New Roman"/>
          <w:sz w:val="24"/>
          <w:szCs w:val="24"/>
        </w:rPr>
        <w:t>scrutinize</w:t>
      </w:r>
      <w:r w:rsidRPr="00631638">
        <w:rPr>
          <w:rFonts w:ascii="Times New Roman" w:hAnsi="Times New Roman" w:cs="Times New Roman"/>
          <w:sz w:val="24"/>
          <w:szCs w:val="24"/>
        </w:rPr>
        <w:t xml:space="preserve"> the evidence in the application</w:t>
      </w:r>
      <w:r w:rsidR="00EB5826" w:rsidRPr="00631638">
        <w:rPr>
          <w:rFonts w:ascii="Times New Roman" w:hAnsi="Times New Roman" w:cs="Times New Roman"/>
          <w:sz w:val="24"/>
          <w:szCs w:val="24"/>
        </w:rPr>
        <w:t>,</w:t>
      </w:r>
      <w:r w:rsidR="00741928" w:rsidRPr="00631638">
        <w:rPr>
          <w:rFonts w:ascii="Times New Roman" w:hAnsi="Times New Roman" w:cs="Times New Roman"/>
          <w:sz w:val="24"/>
          <w:szCs w:val="24"/>
        </w:rPr>
        <w:t xml:space="preserve"> and</w:t>
      </w:r>
      <w:r w:rsidR="00EB5826" w:rsidRPr="00631638">
        <w:rPr>
          <w:rFonts w:ascii="Times New Roman" w:hAnsi="Times New Roman" w:cs="Times New Roman"/>
          <w:sz w:val="24"/>
          <w:szCs w:val="24"/>
        </w:rPr>
        <w:t>,</w:t>
      </w:r>
      <w:r w:rsidR="00741928" w:rsidRPr="00631638">
        <w:rPr>
          <w:rFonts w:ascii="Times New Roman" w:hAnsi="Times New Roman" w:cs="Times New Roman"/>
          <w:sz w:val="24"/>
          <w:szCs w:val="24"/>
        </w:rPr>
        <w:t xml:space="preserve"> by implication if it had done so, it would have rejected the respondents and accepted the appellants instead is unjustified</w:t>
      </w:r>
    </w:p>
    <w:p w:rsidR="00631638" w:rsidRDefault="00631638" w:rsidP="00631638">
      <w:pPr>
        <w:spacing w:line="360" w:lineRule="auto"/>
        <w:ind w:left="360"/>
        <w:jc w:val="both"/>
        <w:rPr>
          <w:rFonts w:ascii="Times New Roman" w:hAnsi="Times New Roman" w:cs="Times New Roman"/>
          <w:sz w:val="24"/>
          <w:szCs w:val="24"/>
        </w:rPr>
      </w:pPr>
    </w:p>
    <w:p w:rsidR="00795DA2" w:rsidRPr="00631638" w:rsidRDefault="00741928" w:rsidP="00631638">
      <w:pPr>
        <w:spacing w:line="360" w:lineRule="auto"/>
        <w:ind w:left="360"/>
        <w:jc w:val="both"/>
        <w:rPr>
          <w:rFonts w:ascii="Times New Roman" w:hAnsi="Times New Roman" w:cs="Times New Roman"/>
          <w:sz w:val="24"/>
          <w:szCs w:val="24"/>
        </w:rPr>
      </w:pPr>
      <w:r w:rsidRPr="00631638">
        <w:rPr>
          <w:rFonts w:ascii="Times New Roman" w:hAnsi="Times New Roman" w:cs="Times New Roman"/>
          <w:sz w:val="24"/>
          <w:szCs w:val="24"/>
        </w:rPr>
        <w:t>In the result</w:t>
      </w:r>
      <w:r w:rsidR="007712F7" w:rsidRPr="00631638">
        <w:rPr>
          <w:rFonts w:ascii="Times New Roman" w:hAnsi="Times New Roman" w:cs="Times New Roman"/>
          <w:sz w:val="24"/>
          <w:szCs w:val="24"/>
        </w:rPr>
        <w:t xml:space="preserve"> there is no substance in the appeal, it fails and is dismisse</w:t>
      </w:r>
      <w:r w:rsidR="00795DA2" w:rsidRPr="00631638">
        <w:rPr>
          <w:rFonts w:ascii="Times New Roman" w:hAnsi="Times New Roman" w:cs="Times New Roman"/>
          <w:sz w:val="24"/>
          <w:szCs w:val="24"/>
        </w:rPr>
        <w:t>d</w:t>
      </w:r>
    </w:p>
    <w:p w:rsidR="00795DA2" w:rsidRPr="00631638" w:rsidRDefault="00795DA2" w:rsidP="00631638">
      <w:pPr>
        <w:spacing w:line="360" w:lineRule="auto"/>
        <w:ind w:left="360"/>
        <w:jc w:val="both"/>
        <w:rPr>
          <w:rFonts w:ascii="Times New Roman" w:hAnsi="Times New Roman" w:cs="Times New Roman"/>
          <w:sz w:val="24"/>
          <w:szCs w:val="24"/>
        </w:rPr>
      </w:pPr>
    </w:p>
    <w:p w:rsidR="00795DA2" w:rsidRPr="00631638" w:rsidRDefault="00795DA2" w:rsidP="00631638">
      <w:pPr>
        <w:spacing w:line="360" w:lineRule="auto"/>
        <w:jc w:val="both"/>
        <w:rPr>
          <w:rFonts w:ascii="Times New Roman" w:hAnsi="Times New Roman" w:cs="Times New Roman"/>
          <w:sz w:val="24"/>
          <w:szCs w:val="24"/>
        </w:rPr>
      </w:pPr>
    </w:p>
    <w:p w:rsidR="000652DC" w:rsidRPr="00631638" w:rsidRDefault="000652DC" w:rsidP="00631638">
      <w:pPr>
        <w:spacing w:after="0" w:line="360" w:lineRule="auto"/>
        <w:jc w:val="both"/>
        <w:rPr>
          <w:rFonts w:ascii="Times New Roman" w:hAnsi="Times New Roman" w:cs="Times New Roman"/>
          <w:sz w:val="24"/>
          <w:szCs w:val="24"/>
        </w:rPr>
      </w:pPr>
      <w:r w:rsidRPr="00631638">
        <w:rPr>
          <w:rFonts w:ascii="Times New Roman" w:hAnsi="Times New Roman" w:cs="Times New Roman"/>
          <w:b/>
          <w:sz w:val="24"/>
          <w:szCs w:val="24"/>
        </w:rPr>
        <w:t>HON.D.K.WANGUTUSI</w:t>
      </w:r>
    </w:p>
    <w:p w:rsidR="000652DC" w:rsidRPr="00631638" w:rsidRDefault="000652DC" w:rsidP="00631638">
      <w:pPr>
        <w:spacing w:after="0" w:line="360" w:lineRule="auto"/>
        <w:jc w:val="both"/>
        <w:rPr>
          <w:rFonts w:ascii="Times New Roman" w:hAnsi="Times New Roman" w:cs="Times New Roman"/>
          <w:b/>
          <w:sz w:val="24"/>
          <w:szCs w:val="24"/>
        </w:rPr>
      </w:pPr>
      <w:r w:rsidRPr="00631638">
        <w:rPr>
          <w:rFonts w:ascii="Times New Roman" w:hAnsi="Times New Roman" w:cs="Times New Roman"/>
          <w:b/>
          <w:sz w:val="24"/>
          <w:szCs w:val="24"/>
        </w:rPr>
        <w:t>JUSTICE OF THE HIGH COURT</w:t>
      </w:r>
    </w:p>
    <w:p w:rsidR="000652DC" w:rsidRPr="00631638" w:rsidRDefault="000652DC" w:rsidP="00631638">
      <w:pPr>
        <w:spacing w:after="0" w:line="360" w:lineRule="auto"/>
        <w:jc w:val="both"/>
        <w:rPr>
          <w:rFonts w:ascii="Times New Roman" w:hAnsi="Times New Roman" w:cs="Times New Roman"/>
          <w:b/>
          <w:sz w:val="24"/>
          <w:szCs w:val="24"/>
        </w:rPr>
      </w:pPr>
      <w:r w:rsidRPr="00631638">
        <w:rPr>
          <w:rFonts w:ascii="Times New Roman" w:hAnsi="Times New Roman" w:cs="Times New Roman"/>
          <w:b/>
          <w:sz w:val="24"/>
          <w:szCs w:val="24"/>
        </w:rPr>
        <w:t>27.04.2012</w:t>
      </w:r>
    </w:p>
    <w:p w:rsidR="000652DC" w:rsidRPr="00631638" w:rsidRDefault="000652DC" w:rsidP="00631638">
      <w:pPr>
        <w:spacing w:after="0" w:line="360" w:lineRule="auto"/>
        <w:ind w:left="360"/>
        <w:jc w:val="both"/>
        <w:rPr>
          <w:rFonts w:ascii="Times New Roman" w:hAnsi="Times New Roman" w:cs="Times New Roman"/>
          <w:sz w:val="24"/>
          <w:szCs w:val="24"/>
        </w:rPr>
      </w:pPr>
    </w:p>
    <w:p w:rsidR="000652DC" w:rsidRPr="00631638" w:rsidRDefault="000652DC" w:rsidP="00631638">
      <w:pPr>
        <w:spacing w:after="0" w:line="360" w:lineRule="auto"/>
        <w:ind w:left="360"/>
        <w:jc w:val="both"/>
        <w:rPr>
          <w:rFonts w:ascii="Times New Roman" w:hAnsi="Times New Roman" w:cs="Times New Roman"/>
          <w:sz w:val="24"/>
          <w:szCs w:val="24"/>
        </w:rPr>
      </w:pPr>
    </w:p>
    <w:p w:rsidR="00331002" w:rsidRPr="00631638" w:rsidRDefault="00331002" w:rsidP="00631638">
      <w:pPr>
        <w:spacing w:line="360" w:lineRule="auto"/>
        <w:ind w:left="360"/>
        <w:jc w:val="both"/>
        <w:rPr>
          <w:rFonts w:ascii="Times New Roman" w:hAnsi="Times New Roman" w:cs="Times New Roman"/>
          <w:sz w:val="24"/>
          <w:szCs w:val="24"/>
        </w:rPr>
      </w:pPr>
    </w:p>
    <w:p w:rsidR="00331002" w:rsidRPr="00631638" w:rsidRDefault="00331002" w:rsidP="00631638">
      <w:pPr>
        <w:spacing w:line="360" w:lineRule="auto"/>
        <w:ind w:left="360"/>
        <w:jc w:val="both"/>
        <w:rPr>
          <w:rFonts w:ascii="Times New Roman" w:hAnsi="Times New Roman" w:cs="Times New Roman"/>
          <w:sz w:val="24"/>
          <w:szCs w:val="24"/>
        </w:rPr>
      </w:pPr>
    </w:p>
    <w:p w:rsidR="009802B4" w:rsidRPr="00631638" w:rsidRDefault="009802B4" w:rsidP="00631638">
      <w:pPr>
        <w:spacing w:line="360" w:lineRule="auto"/>
        <w:ind w:left="360"/>
        <w:jc w:val="both"/>
        <w:rPr>
          <w:rFonts w:ascii="Times New Roman" w:hAnsi="Times New Roman" w:cs="Times New Roman"/>
          <w:b/>
          <w:sz w:val="24"/>
          <w:szCs w:val="24"/>
          <w:u w:val="single"/>
        </w:rPr>
      </w:pPr>
    </w:p>
    <w:p w:rsidR="006B42DE" w:rsidRPr="00631638" w:rsidRDefault="006B42DE" w:rsidP="00631638">
      <w:pPr>
        <w:spacing w:line="360" w:lineRule="auto"/>
        <w:jc w:val="both"/>
        <w:rPr>
          <w:rFonts w:ascii="Times New Roman" w:hAnsi="Times New Roman" w:cs="Times New Roman"/>
          <w:sz w:val="24"/>
          <w:szCs w:val="24"/>
        </w:rPr>
      </w:pPr>
    </w:p>
    <w:p w:rsidR="006B42DE" w:rsidRPr="00631638" w:rsidRDefault="006B42DE" w:rsidP="00631638">
      <w:pPr>
        <w:spacing w:line="360" w:lineRule="auto"/>
        <w:jc w:val="both"/>
        <w:rPr>
          <w:rFonts w:ascii="Times New Roman" w:hAnsi="Times New Roman" w:cs="Times New Roman"/>
          <w:sz w:val="24"/>
          <w:szCs w:val="24"/>
        </w:rPr>
      </w:pPr>
    </w:p>
    <w:sectPr w:rsidR="006B42DE" w:rsidRPr="00631638" w:rsidSect="00EE39A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9BA" w:rsidRDefault="005229BA" w:rsidP="009C0B66">
      <w:pPr>
        <w:spacing w:after="0" w:line="240" w:lineRule="auto"/>
      </w:pPr>
      <w:r>
        <w:separator/>
      </w:r>
    </w:p>
  </w:endnote>
  <w:endnote w:type="continuationSeparator" w:id="1">
    <w:p w:rsidR="005229BA" w:rsidRDefault="005229BA" w:rsidP="009C0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9344"/>
      <w:docPartObj>
        <w:docPartGallery w:val="Page Numbers (Bottom of Page)"/>
        <w:docPartUnique/>
      </w:docPartObj>
    </w:sdtPr>
    <w:sdtContent>
      <w:p w:rsidR="009C0B66" w:rsidRDefault="001D0726">
        <w:pPr>
          <w:pStyle w:val="Footer"/>
          <w:jc w:val="center"/>
        </w:pPr>
        <w:fldSimple w:instr=" PAGE   \* MERGEFORMAT ">
          <w:r w:rsidR="005229BA">
            <w:rPr>
              <w:noProof/>
            </w:rPr>
            <w:t>1</w:t>
          </w:r>
        </w:fldSimple>
      </w:p>
    </w:sdtContent>
  </w:sdt>
  <w:p w:rsidR="009C0B66" w:rsidRDefault="009C0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9BA" w:rsidRDefault="005229BA" w:rsidP="009C0B66">
      <w:pPr>
        <w:spacing w:after="0" w:line="240" w:lineRule="auto"/>
      </w:pPr>
      <w:r>
        <w:separator/>
      </w:r>
    </w:p>
  </w:footnote>
  <w:footnote w:type="continuationSeparator" w:id="1">
    <w:p w:rsidR="005229BA" w:rsidRDefault="005229BA" w:rsidP="009C0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42AE"/>
    <w:multiLevelType w:val="hybridMultilevel"/>
    <w:tmpl w:val="3BF0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E5620"/>
    <w:multiLevelType w:val="multilevel"/>
    <w:tmpl w:val="D800063A"/>
    <w:styleLink w:val="Style1"/>
    <w:lvl w:ilvl="0">
      <w:start w:val="1"/>
      <w:numFmt w:val="decimal"/>
      <w:lvlText w:val="%1."/>
      <w:lvlJc w:val="left"/>
      <w:pPr>
        <w:ind w:left="720" w:hanging="360"/>
      </w:pPr>
    </w:lvl>
    <w:lvl w:ilvl="1">
      <w:start w:val="1"/>
      <w:numFmt w:val="decimal"/>
      <w:lvlText w:val="%2."/>
      <w:lvlJc w:val="left"/>
      <w:pPr>
        <w:ind w:left="39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314358"/>
    <w:multiLevelType w:val="hybridMultilevel"/>
    <w:tmpl w:val="A3DE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13BF2"/>
    <w:rsid w:val="00005B05"/>
    <w:rsid w:val="00034385"/>
    <w:rsid w:val="000652DC"/>
    <w:rsid w:val="000B1E44"/>
    <w:rsid w:val="000D5C39"/>
    <w:rsid w:val="001022D3"/>
    <w:rsid w:val="00152393"/>
    <w:rsid w:val="00157921"/>
    <w:rsid w:val="001724CF"/>
    <w:rsid w:val="001749EC"/>
    <w:rsid w:val="001A0C22"/>
    <w:rsid w:val="001B2E0E"/>
    <w:rsid w:val="001C2AA5"/>
    <w:rsid w:val="001D0726"/>
    <w:rsid w:val="00236D03"/>
    <w:rsid w:val="002F64EB"/>
    <w:rsid w:val="00331002"/>
    <w:rsid w:val="003516C8"/>
    <w:rsid w:val="00364AA5"/>
    <w:rsid w:val="00374388"/>
    <w:rsid w:val="003A5A2C"/>
    <w:rsid w:val="00411578"/>
    <w:rsid w:val="00472DFA"/>
    <w:rsid w:val="004F0DA6"/>
    <w:rsid w:val="005229BA"/>
    <w:rsid w:val="00525279"/>
    <w:rsid w:val="00550487"/>
    <w:rsid w:val="00563FCA"/>
    <w:rsid w:val="00585FF7"/>
    <w:rsid w:val="005B1C92"/>
    <w:rsid w:val="005C55B7"/>
    <w:rsid w:val="005F195C"/>
    <w:rsid w:val="006166B8"/>
    <w:rsid w:val="0063049B"/>
    <w:rsid w:val="00631638"/>
    <w:rsid w:val="006B42DE"/>
    <w:rsid w:val="006B627E"/>
    <w:rsid w:val="006B6677"/>
    <w:rsid w:val="00713BF2"/>
    <w:rsid w:val="00741928"/>
    <w:rsid w:val="007646BA"/>
    <w:rsid w:val="007712F7"/>
    <w:rsid w:val="00795DA2"/>
    <w:rsid w:val="007C3C58"/>
    <w:rsid w:val="007D1F7C"/>
    <w:rsid w:val="007D7135"/>
    <w:rsid w:val="008047FA"/>
    <w:rsid w:val="00854DA4"/>
    <w:rsid w:val="0086268D"/>
    <w:rsid w:val="008A43AF"/>
    <w:rsid w:val="008E4014"/>
    <w:rsid w:val="009273AE"/>
    <w:rsid w:val="009802B4"/>
    <w:rsid w:val="009C0B66"/>
    <w:rsid w:val="009C10EA"/>
    <w:rsid w:val="00A2625F"/>
    <w:rsid w:val="00A34276"/>
    <w:rsid w:val="00A42B7F"/>
    <w:rsid w:val="00A5472C"/>
    <w:rsid w:val="00A858D4"/>
    <w:rsid w:val="00A961E8"/>
    <w:rsid w:val="00AF1CE3"/>
    <w:rsid w:val="00B25EA7"/>
    <w:rsid w:val="00B33A8A"/>
    <w:rsid w:val="00BE02DA"/>
    <w:rsid w:val="00BE60AA"/>
    <w:rsid w:val="00C86FE1"/>
    <w:rsid w:val="00CA2CB5"/>
    <w:rsid w:val="00CC4B85"/>
    <w:rsid w:val="00CF4B45"/>
    <w:rsid w:val="00D14602"/>
    <w:rsid w:val="00D64E50"/>
    <w:rsid w:val="00DB5569"/>
    <w:rsid w:val="00DE29C2"/>
    <w:rsid w:val="00DF6659"/>
    <w:rsid w:val="00E011C1"/>
    <w:rsid w:val="00E23891"/>
    <w:rsid w:val="00E50C44"/>
    <w:rsid w:val="00E605A6"/>
    <w:rsid w:val="00EB5826"/>
    <w:rsid w:val="00ED295F"/>
    <w:rsid w:val="00EE39A6"/>
    <w:rsid w:val="00F3158E"/>
    <w:rsid w:val="00F4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8047FA"/>
    <w:pPr>
      <w:numPr>
        <w:numId w:val="1"/>
      </w:numPr>
    </w:pPr>
  </w:style>
  <w:style w:type="paragraph" w:styleId="ListParagraph">
    <w:name w:val="List Paragraph"/>
    <w:basedOn w:val="Normal"/>
    <w:uiPriority w:val="34"/>
    <w:qFormat/>
    <w:rsid w:val="00DB5569"/>
    <w:pPr>
      <w:ind w:left="720"/>
      <w:contextualSpacing/>
    </w:pPr>
  </w:style>
  <w:style w:type="paragraph" w:styleId="Header">
    <w:name w:val="header"/>
    <w:basedOn w:val="Normal"/>
    <w:link w:val="HeaderChar"/>
    <w:uiPriority w:val="99"/>
    <w:semiHidden/>
    <w:unhideWhenUsed/>
    <w:rsid w:val="009C0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0B66"/>
  </w:style>
  <w:style w:type="paragraph" w:styleId="Footer">
    <w:name w:val="footer"/>
    <w:basedOn w:val="Normal"/>
    <w:link w:val="FooterChar"/>
    <w:uiPriority w:val="99"/>
    <w:unhideWhenUsed/>
    <w:rsid w:val="009C0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7001-6597-450F-B0D0-E8F51737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2012-05-02T07:24:00Z</cp:lastPrinted>
  <dcterms:created xsi:type="dcterms:W3CDTF">2012-07-25T06:14:00Z</dcterms:created>
  <dcterms:modified xsi:type="dcterms:W3CDTF">2012-07-25T06:14:00Z</dcterms:modified>
</cp:coreProperties>
</file>