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28" w:rsidRPr="001542E7" w:rsidRDefault="00BE4AFF" w:rsidP="00BE4AFF">
      <w:pPr>
        <w:jc w:val="center"/>
        <w:rPr>
          <w:rFonts w:ascii="Times New Roman" w:hAnsi="Times New Roman" w:cs="Times New Roman"/>
          <w:b/>
          <w:sz w:val="24"/>
          <w:szCs w:val="24"/>
          <w:lang w:val="cy-GB"/>
        </w:rPr>
      </w:pPr>
      <w:r w:rsidRPr="001542E7">
        <w:rPr>
          <w:rFonts w:ascii="Times New Roman" w:hAnsi="Times New Roman" w:cs="Times New Roman"/>
          <w:b/>
          <w:sz w:val="24"/>
          <w:szCs w:val="24"/>
          <w:lang w:val="cy-GB"/>
        </w:rPr>
        <w:t>THE REPUBLIC OF UGANDA</w:t>
      </w:r>
    </w:p>
    <w:p w:rsidR="00BE4AFF" w:rsidRPr="001542E7" w:rsidRDefault="00BE4AFF" w:rsidP="00BE4AFF">
      <w:pPr>
        <w:jc w:val="center"/>
        <w:rPr>
          <w:rFonts w:ascii="Times New Roman" w:hAnsi="Times New Roman" w:cs="Times New Roman"/>
          <w:b/>
          <w:sz w:val="24"/>
          <w:szCs w:val="24"/>
          <w:lang w:val="cy-GB"/>
        </w:rPr>
      </w:pPr>
      <w:r w:rsidRPr="001542E7">
        <w:rPr>
          <w:rFonts w:ascii="Times New Roman" w:hAnsi="Times New Roman" w:cs="Times New Roman"/>
          <w:b/>
          <w:sz w:val="24"/>
          <w:szCs w:val="24"/>
          <w:lang w:val="cy-GB"/>
        </w:rPr>
        <w:t>IN THE HIGH COURT OF UGANDA AT KAMPALA</w:t>
      </w:r>
    </w:p>
    <w:p w:rsidR="00BE4AFF" w:rsidRPr="001542E7" w:rsidRDefault="007D4A69" w:rsidP="00BE4AFF">
      <w:pPr>
        <w:jc w:val="center"/>
        <w:rPr>
          <w:rFonts w:ascii="Times New Roman" w:hAnsi="Times New Roman" w:cs="Times New Roman"/>
          <w:b/>
          <w:sz w:val="24"/>
          <w:szCs w:val="24"/>
          <w:lang w:val="cy-GB"/>
        </w:rPr>
      </w:pPr>
      <w:r w:rsidRPr="001542E7">
        <w:rPr>
          <w:rFonts w:ascii="Times New Roman" w:hAnsi="Times New Roman" w:cs="Times New Roman"/>
          <w:b/>
          <w:sz w:val="24"/>
          <w:szCs w:val="24"/>
          <w:lang w:val="cy-GB"/>
        </w:rPr>
        <w:t>LAND DIVISION</w:t>
      </w:r>
    </w:p>
    <w:p w:rsidR="00BE4AFF" w:rsidRPr="001542E7" w:rsidRDefault="00F54C0C" w:rsidP="00BE4AFF">
      <w:pPr>
        <w:jc w:val="center"/>
        <w:rPr>
          <w:rFonts w:ascii="Times New Roman" w:hAnsi="Times New Roman" w:cs="Times New Roman"/>
          <w:b/>
          <w:sz w:val="24"/>
          <w:szCs w:val="24"/>
          <w:lang w:val="cy-GB"/>
        </w:rPr>
      </w:pPr>
      <w:r w:rsidRPr="001542E7">
        <w:rPr>
          <w:rFonts w:ascii="Times New Roman" w:hAnsi="Times New Roman" w:cs="Times New Roman"/>
          <w:b/>
          <w:sz w:val="24"/>
          <w:szCs w:val="24"/>
          <w:lang w:val="cy-GB"/>
        </w:rPr>
        <w:t>MISCELLANEOUS APPLICATION NO</w:t>
      </w:r>
      <w:r w:rsidR="00192186" w:rsidRPr="001542E7">
        <w:rPr>
          <w:rFonts w:ascii="Times New Roman" w:hAnsi="Times New Roman" w:cs="Times New Roman"/>
          <w:b/>
          <w:sz w:val="24"/>
          <w:szCs w:val="24"/>
          <w:lang w:val="cy-GB"/>
        </w:rPr>
        <w:t>. 518</w:t>
      </w:r>
      <w:r w:rsidR="00783256" w:rsidRPr="001542E7">
        <w:rPr>
          <w:rFonts w:ascii="Times New Roman" w:hAnsi="Times New Roman" w:cs="Times New Roman"/>
          <w:b/>
          <w:sz w:val="24"/>
          <w:szCs w:val="24"/>
          <w:lang w:val="cy-GB"/>
        </w:rPr>
        <w:t xml:space="preserve"> OF 2007 AND</w:t>
      </w:r>
      <w:r w:rsidRPr="001542E7">
        <w:rPr>
          <w:rFonts w:ascii="Times New Roman" w:hAnsi="Times New Roman" w:cs="Times New Roman"/>
          <w:b/>
          <w:sz w:val="24"/>
          <w:szCs w:val="24"/>
          <w:lang w:val="cy-GB"/>
        </w:rPr>
        <w:t xml:space="preserve"> 921</w:t>
      </w:r>
      <w:r w:rsidR="00192186" w:rsidRPr="001542E7">
        <w:rPr>
          <w:rFonts w:ascii="Times New Roman" w:hAnsi="Times New Roman" w:cs="Times New Roman"/>
          <w:b/>
          <w:sz w:val="24"/>
          <w:szCs w:val="24"/>
          <w:lang w:val="cy-GB"/>
        </w:rPr>
        <w:t xml:space="preserve"> OF 2012</w:t>
      </w:r>
    </w:p>
    <w:p w:rsidR="00BE4AFF" w:rsidRDefault="00BE4AFF" w:rsidP="00192186">
      <w:pPr>
        <w:jc w:val="center"/>
        <w:rPr>
          <w:rFonts w:ascii="Times New Roman" w:hAnsi="Times New Roman" w:cs="Times New Roman"/>
          <w:b/>
          <w:i/>
          <w:sz w:val="24"/>
          <w:szCs w:val="24"/>
          <w:lang w:val="cy-GB"/>
        </w:rPr>
      </w:pPr>
      <w:r w:rsidRPr="001542E7">
        <w:rPr>
          <w:rFonts w:ascii="Times New Roman" w:hAnsi="Times New Roman" w:cs="Times New Roman"/>
          <w:b/>
          <w:i/>
          <w:sz w:val="24"/>
          <w:szCs w:val="24"/>
          <w:lang w:val="cy-GB"/>
        </w:rPr>
        <w:t xml:space="preserve">Arising out of Civil </w:t>
      </w:r>
      <w:r w:rsidRPr="001542E7">
        <w:rPr>
          <w:rFonts w:ascii="Times New Roman" w:hAnsi="Times New Roman" w:cs="Times New Roman"/>
          <w:b/>
          <w:sz w:val="24"/>
          <w:szCs w:val="24"/>
          <w:lang w:val="cy-GB"/>
        </w:rPr>
        <w:t>Suit</w:t>
      </w:r>
      <w:r w:rsidR="00F54C0C" w:rsidRPr="001542E7">
        <w:rPr>
          <w:rFonts w:ascii="Times New Roman" w:hAnsi="Times New Roman" w:cs="Times New Roman"/>
          <w:b/>
          <w:i/>
          <w:sz w:val="24"/>
          <w:szCs w:val="24"/>
          <w:lang w:val="cy-GB"/>
        </w:rPr>
        <w:t xml:space="preserve"> N</w:t>
      </w:r>
      <w:r w:rsidRPr="001542E7">
        <w:rPr>
          <w:rFonts w:ascii="Times New Roman" w:hAnsi="Times New Roman" w:cs="Times New Roman"/>
          <w:b/>
          <w:i/>
          <w:sz w:val="24"/>
          <w:szCs w:val="24"/>
          <w:lang w:val="cy-GB"/>
        </w:rPr>
        <w:t>o.</w:t>
      </w:r>
      <w:r w:rsidR="00192186" w:rsidRPr="001542E7">
        <w:rPr>
          <w:rFonts w:ascii="Times New Roman" w:hAnsi="Times New Roman" w:cs="Times New Roman"/>
          <w:b/>
          <w:i/>
          <w:sz w:val="24"/>
          <w:szCs w:val="24"/>
          <w:lang w:val="cy-GB"/>
        </w:rPr>
        <w:t xml:space="preserve"> 269 of 2011</w:t>
      </w:r>
    </w:p>
    <w:p w:rsidR="001542E7" w:rsidRPr="001542E7" w:rsidRDefault="001542E7" w:rsidP="00192186">
      <w:pPr>
        <w:jc w:val="center"/>
        <w:rPr>
          <w:rFonts w:ascii="Times New Roman" w:hAnsi="Times New Roman" w:cs="Times New Roman"/>
          <w:b/>
          <w:i/>
          <w:sz w:val="24"/>
          <w:szCs w:val="24"/>
          <w:lang w:val="cy-GB"/>
        </w:rPr>
      </w:pPr>
    </w:p>
    <w:p w:rsidR="00BE4AFF" w:rsidRPr="001542E7" w:rsidRDefault="00AE6B1A" w:rsidP="00BE4AFF">
      <w:pPr>
        <w:jc w:val="center"/>
        <w:rPr>
          <w:rFonts w:ascii="Times New Roman" w:hAnsi="Times New Roman" w:cs="Times New Roman"/>
          <w:b/>
          <w:sz w:val="24"/>
          <w:szCs w:val="24"/>
          <w:lang w:val="cy-GB"/>
        </w:rPr>
      </w:pPr>
      <w:r w:rsidRPr="001542E7">
        <w:rPr>
          <w:rFonts w:ascii="Times New Roman" w:hAnsi="Times New Roman" w:cs="Times New Roman"/>
          <w:b/>
          <w:sz w:val="24"/>
          <w:szCs w:val="24"/>
          <w:lang w:val="cy-GB"/>
        </w:rPr>
        <w:t>KAYANJA KEV</w:t>
      </w:r>
      <w:r w:rsidR="00192186" w:rsidRPr="001542E7">
        <w:rPr>
          <w:rFonts w:ascii="Times New Roman" w:hAnsi="Times New Roman" w:cs="Times New Roman"/>
          <w:b/>
          <w:sz w:val="24"/>
          <w:szCs w:val="24"/>
          <w:lang w:val="cy-GB"/>
        </w:rPr>
        <w:t>AS GASUZA</w:t>
      </w:r>
      <w:r w:rsidR="00F54C0C" w:rsidRPr="001542E7">
        <w:rPr>
          <w:rFonts w:ascii="Times New Roman" w:hAnsi="Times New Roman" w:cs="Times New Roman"/>
          <w:b/>
          <w:sz w:val="24"/>
          <w:szCs w:val="24"/>
          <w:lang w:val="cy-GB"/>
        </w:rPr>
        <w:t>.......</w:t>
      </w:r>
      <w:r w:rsidR="00BE4AFF" w:rsidRPr="001542E7">
        <w:rPr>
          <w:rFonts w:ascii="Times New Roman" w:hAnsi="Times New Roman" w:cs="Times New Roman"/>
          <w:b/>
          <w:sz w:val="24"/>
          <w:szCs w:val="24"/>
          <w:lang w:val="cy-GB"/>
        </w:rPr>
        <w:t>.....</w:t>
      </w:r>
      <w:r w:rsidR="00F54C0C" w:rsidRPr="001542E7">
        <w:rPr>
          <w:rFonts w:ascii="Times New Roman" w:hAnsi="Times New Roman" w:cs="Times New Roman"/>
          <w:b/>
          <w:sz w:val="24"/>
          <w:szCs w:val="24"/>
          <w:lang w:val="cy-GB"/>
        </w:rPr>
        <w:t>..............</w:t>
      </w:r>
      <w:r w:rsidR="00BE4AFF" w:rsidRPr="001542E7">
        <w:rPr>
          <w:rFonts w:ascii="Times New Roman" w:hAnsi="Times New Roman" w:cs="Times New Roman"/>
          <w:b/>
          <w:sz w:val="24"/>
          <w:szCs w:val="24"/>
          <w:lang w:val="cy-GB"/>
        </w:rPr>
        <w:t>.........</w:t>
      </w:r>
      <w:r w:rsidR="00192186" w:rsidRPr="001542E7">
        <w:rPr>
          <w:rFonts w:ascii="Times New Roman" w:hAnsi="Times New Roman" w:cs="Times New Roman"/>
          <w:b/>
          <w:sz w:val="24"/>
          <w:szCs w:val="24"/>
          <w:lang w:val="cy-GB"/>
        </w:rPr>
        <w:t>........</w:t>
      </w:r>
      <w:r w:rsidR="00BE4AFF" w:rsidRPr="001542E7">
        <w:rPr>
          <w:rFonts w:ascii="Times New Roman" w:hAnsi="Times New Roman" w:cs="Times New Roman"/>
          <w:b/>
          <w:sz w:val="24"/>
          <w:szCs w:val="24"/>
          <w:lang w:val="cy-GB"/>
        </w:rPr>
        <w:t>...........</w:t>
      </w:r>
      <w:r w:rsidR="001542E7">
        <w:rPr>
          <w:rFonts w:ascii="Times New Roman" w:hAnsi="Times New Roman" w:cs="Times New Roman"/>
          <w:b/>
          <w:sz w:val="24"/>
          <w:szCs w:val="24"/>
          <w:lang w:val="cy-GB"/>
        </w:rPr>
        <w:t>...</w:t>
      </w:r>
      <w:r w:rsidR="00BE4AFF" w:rsidRPr="001542E7">
        <w:rPr>
          <w:rFonts w:ascii="Times New Roman" w:hAnsi="Times New Roman" w:cs="Times New Roman"/>
          <w:b/>
          <w:sz w:val="24"/>
          <w:szCs w:val="24"/>
          <w:lang w:val="cy-GB"/>
        </w:rPr>
        <w:t>...............APPLICANT</w:t>
      </w:r>
    </w:p>
    <w:p w:rsidR="00BE4AFF" w:rsidRPr="001542E7" w:rsidRDefault="00BE4AFF" w:rsidP="00BE4AFF">
      <w:pPr>
        <w:jc w:val="center"/>
        <w:rPr>
          <w:rFonts w:ascii="Times New Roman" w:hAnsi="Times New Roman" w:cs="Times New Roman"/>
          <w:b/>
          <w:sz w:val="24"/>
          <w:szCs w:val="24"/>
          <w:lang w:val="cy-GB"/>
        </w:rPr>
      </w:pPr>
      <w:r w:rsidRPr="001542E7">
        <w:rPr>
          <w:rFonts w:ascii="Times New Roman" w:hAnsi="Times New Roman" w:cs="Times New Roman"/>
          <w:b/>
          <w:sz w:val="24"/>
          <w:szCs w:val="24"/>
          <w:lang w:val="cy-GB"/>
        </w:rPr>
        <w:t>VERSUS</w:t>
      </w:r>
    </w:p>
    <w:p w:rsidR="00F54C0C" w:rsidRPr="001542E7" w:rsidRDefault="00192186" w:rsidP="00F54C0C">
      <w:pPr>
        <w:pStyle w:val="ListParagraph"/>
        <w:numPr>
          <w:ilvl w:val="0"/>
          <w:numId w:val="4"/>
        </w:numPr>
        <w:rPr>
          <w:rFonts w:ascii="Times New Roman" w:hAnsi="Times New Roman" w:cs="Times New Roman"/>
          <w:b/>
          <w:sz w:val="24"/>
          <w:szCs w:val="24"/>
          <w:lang w:val="cy-GB"/>
        </w:rPr>
      </w:pPr>
      <w:r w:rsidRPr="001542E7">
        <w:rPr>
          <w:rFonts w:ascii="Times New Roman" w:hAnsi="Times New Roman" w:cs="Times New Roman"/>
          <w:b/>
          <w:sz w:val="24"/>
          <w:szCs w:val="24"/>
          <w:lang w:val="cy-GB"/>
        </w:rPr>
        <w:t>NTWATWA RONALD</w:t>
      </w:r>
    </w:p>
    <w:p w:rsidR="00F54C0C" w:rsidRPr="001542E7" w:rsidRDefault="00192186" w:rsidP="00F54C0C">
      <w:pPr>
        <w:pStyle w:val="ListParagraph"/>
        <w:numPr>
          <w:ilvl w:val="0"/>
          <w:numId w:val="4"/>
        </w:numPr>
        <w:rPr>
          <w:rFonts w:ascii="Times New Roman" w:hAnsi="Times New Roman" w:cs="Times New Roman"/>
          <w:b/>
          <w:sz w:val="24"/>
          <w:szCs w:val="24"/>
          <w:lang w:val="cy-GB"/>
        </w:rPr>
      </w:pPr>
      <w:r w:rsidRPr="001542E7">
        <w:rPr>
          <w:rFonts w:ascii="Times New Roman" w:hAnsi="Times New Roman" w:cs="Times New Roman"/>
          <w:b/>
          <w:sz w:val="24"/>
          <w:szCs w:val="24"/>
          <w:lang w:val="cy-GB"/>
        </w:rPr>
        <w:t>KISAWUZI ROBERT</w:t>
      </w:r>
    </w:p>
    <w:p w:rsidR="00130F0B" w:rsidRPr="001542E7" w:rsidRDefault="00192186" w:rsidP="00192186">
      <w:pPr>
        <w:pStyle w:val="ListParagraph"/>
        <w:numPr>
          <w:ilvl w:val="0"/>
          <w:numId w:val="4"/>
        </w:numPr>
        <w:rPr>
          <w:rFonts w:ascii="Times New Roman" w:hAnsi="Times New Roman" w:cs="Times New Roman"/>
          <w:b/>
          <w:sz w:val="24"/>
          <w:szCs w:val="24"/>
          <w:lang w:val="cy-GB"/>
        </w:rPr>
      </w:pPr>
      <w:r w:rsidRPr="001542E7">
        <w:rPr>
          <w:rFonts w:ascii="Times New Roman" w:hAnsi="Times New Roman" w:cs="Times New Roman"/>
          <w:b/>
          <w:sz w:val="24"/>
          <w:szCs w:val="24"/>
          <w:lang w:val="cy-GB"/>
        </w:rPr>
        <w:t>KABANDA CHARLES (Administrators of the estate of the late Kefasi Yawe)</w:t>
      </w:r>
      <w:r w:rsidR="00F54C0C" w:rsidRPr="001542E7">
        <w:rPr>
          <w:rFonts w:ascii="Times New Roman" w:hAnsi="Times New Roman" w:cs="Times New Roman"/>
          <w:b/>
          <w:sz w:val="24"/>
          <w:szCs w:val="24"/>
          <w:lang w:val="cy-GB"/>
        </w:rPr>
        <w:t>...........................</w:t>
      </w:r>
      <w:r w:rsidR="00BE4AFF" w:rsidRPr="001542E7">
        <w:rPr>
          <w:rFonts w:ascii="Times New Roman" w:hAnsi="Times New Roman" w:cs="Times New Roman"/>
          <w:b/>
          <w:sz w:val="24"/>
          <w:szCs w:val="24"/>
          <w:lang w:val="cy-GB"/>
        </w:rPr>
        <w:t>......</w:t>
      </w:r>
      <w:r w:rsidR="00CA249F" w:rsidRPr="001542E7">
        <w:rPr>
          <w:rFonts w:ascii="Times New Roman" w:hAnsi="Times New Roman" w:cs="Times New Roman"/>
          <w:b/>
          <w:sz w:val="24"/>
          <w:szCs w:val="24"/>
          <w:lang w:val="cy-GB"/>
        </w:rPr>
        <w:t>.....</w:t>
      </w:r>
      <w:r w:rsidR="00E62779" w:rsidRPr="001542E7">
        <w:rPr>
          <w:rFonts w:ascii="Times New Roman" w:hAnsi="Times New Roman" w:cs="Times New Roman"/>
          <w:b/>
          <w:sz w:val="24"/>
          <w:szCs w:val="24"/>
          <w:lang w:val="cy-GB"/>
        </w:rPr>
        <w:t>.</w:t>
      </w:r>
      <w:r w:rsidRPr="001542E7">
        <w:rPr>
          <w:rFonts w:ascii="Times New Roman" w:hAnsi="Times New Roman" w:cs="Times New Roman"/>
          <w:b/>
          <w:sz w:val="24"/>
          <w:szCs w:val="24"/>
          <w:lang w:val="cy-GB"/>
        </w:rPr>
        <w:t>.........</w:t>
      </w:r>
      <w:r w:rsidR="00E62779" w:rsidRPr="001542E7">
        <w:rPr>
          <w:rFonts w:ascii="Times New Roman" w:hAnsi="Times New Roman" w:cs="Times New Roman"/>
          <w:b/>
          <w:sz w:val="24"/>
          <w:szCs w:val="24"/>
          <w:lang w:val="cy-GB"/>
        </w:rPr>
        <w:t>......................................</w:t>
      </w:r>
      <w:r w:rsidR="001542E7">
        <w:rPr>
          <w:rFonts w:ascii="Times New Roman" w:hAnsi="Times New Roman" w:cs="Times New Roman"/>
          <w:b/>
          <w:sz w:val="24"/>
          <w:szCs w:val="24"/>
          <w:lang w:val="cy-GB"/>
        </w:rPr>
        <w:t>....</w:t>
      </w:r>
      <w:r w:rsidR="00BE4AFF" w:rsidRPr="001542E7">
        <w:rPr>
          <w:rFonts w:ascii="Times New Roman" w:hAnsi="Times New Roman" w:cs="Times New Roman"/>
          <w:b/>
          <w:sz w:val="24"/>
          <w:szCs w:val="24"/>
          <w:lang w:val="cy-GB"/>
        </w:rPr>
        <w:t>.............RESPONDENT</w:t>
      </w:r>
      <w:r w:rsidR="00F54C0C" w:rsidRPr="001542E7">
        <w:rPr>
          <w:rFonts w:ascii="Times New Roman" w:hAnsi="Times New Roman" w:cs="Times New Roman"/>
          <w:b/>
          <w:sz w:val="24"/>
          <w:szCs w:val="24"/>
          <w:lang w:val="cy-GB"/>
        </w:rPr>
        <w:t>S</w:t>
      </w:r>
    </w:p>
    <w:p w:rsidR="00130F0B" w:rsidRPr="001542E7" w:rsidRDefault="00130F0B" w:rsidP="00130F0B">
      <w:pPr>
        <w:pStyle w:val="ListParagraph"/>
        <w:jc w:val="center"/>
        <w:rPr>
          <w:rFonts w:ascii="Times New Roman" w:hAnsi="Times New Roman" w:cs="Times New Roman"/>
          <w:b/>
          <w:sz w:val="24"/>
          <w:szCs w:val="24"/>
          <w:lang w:val="cy-GB"/>
        </w:rPr>
      </w:pPr>
    </w:p>
    <w:p w:rsidR="00BE4AFF" w:rsidRPr="001542E7" w:rsidRDefault="00BE4AFF" w:rsidP="00130F0B">
      <w:pPr>
        <w:pStyle w:val="ListParagraph"/>
        <w:jc w:val="center"/>
        <w:rPr>
          <w:rFonts w:ascii="Times New Roman" w:hAnsi="Times New Roman" w:cs="Times New Roman"/>
          <w:b/>
          <w:sz w:val="24"/>
          <w:szCs w:val="24"/>
          <w:lang w:val="cy-GB"/>
        </w:rPr>
      </w:pPr>
      <w:r w:rsidRPr="001542E7">
        <w:rPr>
          <w:rFonts w:ascii="Times New Roman" w:hAnsi="Times New Roman" w:cs="Times New Roman"/>
          <w:b/>
          <w:sz w:val="24"/>
          <w:szCs w:val="24"/>
          <w:lang w:val="cy-GB"/>
        </w:rPr>
        <w:t>BEFORE HON. LADY JUSTICE PERCY NIGHT TUHAISE</w:t>
      </w:r>
    </w:p>
    <w:p w:rsidR="00BE4AFF" w:rsidRPr="001542E7" w:rsidRDefault="00BE4AFF" w:rsidP="00BE4AFF">
      <w:pPr>
        <w:jc w:val="center"/>
        <w:rPr>
          <w:rFonts w:ascii="Times New Roman" w:hAnsi="Times New Roman" w:cs="Times New Roman"/>
          <w:b/>
          <w:sz w:val="24"/>
          <w:szCs w:val="24"/>
          <w:lang w:val="cy-GB"/>
        </w:rPr>
      </w:pPr>
      <w:r w:rsidRPr="001542E7">
        <w:rPr>
          <w:rFonts w:ascii="Times New Roman" w:hAnsi="Times New Roman" w:cs="Times New Roman"/>
          <w:b/>
          <w:sz w:val="24"/>
          <w:szCs w:val="24"/>
          <w:lang w:val="cy-GB"/>
        </w:rPr>
        <w:t>RULING</w:t>
      </w:r>
    </w:p>
    <w:p w:rsidR="00BE4AFF" w:rsidRPr="001542E7" w:rsidRDefault="00434CB8" w:rsidP="005F3C7E">
      <w:pPr>
        <w:jc w:val="both"/>
        <w:rPr>
          <w:rFonts w:ascii="Times New Roman" w:hAnsi="Times New Roman" w:cs="Times New Roman"/>
          <w:sz w:val="24"/>
          <w:szCs w:val="24"/>
          <w:lang w:val="cy-GB"/>
        </w:rPr>
      </w:pPr>
      <w:r w:rsidRPr="001542E7">
        <w:rPr>
          <w:rFonts w:ascii="Times New Roman" w:hAnsi="Times New Roman" w:cs="Times New Roman"/>
          <w:sz w:val="24"/>
          <w:szCs w:val="24"/>
          <w:lang w:val="cy-GB"/>
        </w:rPr>
        <w:t>This was an</w:t>
      </w:r>
      <w:r w:rsidR="00E62779" w:rsidRPr="001542E7">
        <w:rPr>
          <w:rFonts w:ascii="Times New Roman" w:hAnsi="Times New Roman" w:cs="Times New Roman"/>
          <w:sz w:val="24"/>
          <w:szCs w:val="24"/>
          <w:lang w:val="cy-GB"/>
        </w:rPr>
        <w:t xml:space="preserve"> </w:t>
      </w:r>
      <w:r w:rsidR="00332284" w:rsidRPr="001542E7">
        <w:rPr>
          <w:rFonts w:ascii="Times New Roman" w:hAnsi="Times New Roman" w:cs="Times New Roman"/>
          <w:sz w:val="24"/>
          <w:szCs w:val="24"/>
          <w:lang w:val="cy-GB"/>
        </w:rPr>
        <w:t>application by Notice of Motion brought under Order 1 rule</w:t>
      </w:r>
      <w:r w:rsidR="005F2D40" w:rsidRPr="001542E7">
        <w:rPr>
          <w:rFonts w:ascii="Times New Roman" w:hAnsi="Times New Roman" w:cs="Times New Roman"/>
          <w:sz w:val="24"/>
          <w:szCs w:val="24"/>
          <w:lang w:val="cy-GB"/>
        </w:rPr>
        <w:t>s 3 &amp; 10</w:t>
      </w:r>
      <w:r w:rsidR="005F3C7E" w:rsidRPr="001542E7">
        <w:rPr>
          <w:rFonts w:ascii="Times New Roman" w:hAnsi="Times New Roman" w:cs="Times New Roman"/>
          <w:sz w:val="24"/>
          <w:szCs w:val="24"/>
          <w:lang w:val="cy-GB"/>
        </w:rPr>
        <w:t xml:space="preserve"> of the C</w:t>
      </w:r>
      <w:r w:rsidR="005F2D40" w:rsidRPr="001542E7">
        <w:rPr>
          <w:rFonts w:ascii="Times New Roman" w:hAnsi="Times New Roman" w:cs="Times New Roman"/>
          <w:sz w:val="24"/>
          <w:szCs w:val="24"/>
          <w:lang w:val="cy-GB"/>
        </w:rPr>
        <w:t xml:space="preserve">ivil </w:t>
      </w:r>
      <w:r w:rsidR="005F3C7E" w:rsidRPr="001542E7">
        <w:rPr>
          <w:rFonts w:ascii="Times New Roman" w:hAnsi="Times New Roman" w:cs="Times New Roman"/>
          <w:sz w:val="24"/>
          <w:szCs w:val="24"/>
          <w:lang w:val="cy-GB"/>
        </w:rPr>
        <w:t>P</w:t>
      </w:r>
      <w:r w:rsidR="005F2D40" w:rsidRPr="001542E7">
        <w:rPr>
          <w:rFonts w:ascii="Times New Roman" w:hAnsi="Times New Roman" w:cs="Times New Roman"/>
          <w:sz w:val="24"/>
          <w:szCs w:val="24"/>
          <w:lang w:val="cy-GB"/>
        </w:rPr>
        <w:t xml:space="preserve">rocedure </w:t>
      </w:r>
      <w:r w:rsidR="005F3C7E" w:rsidRPr="001542E7">
        <w:rPr>
          <w:rFonts w:ascii="Times New Roman" w:hAnsi="Times New Roman" w:cs="Times New Roman"/>
          <w:sz w:val="24"/>
          <w:szCs w:val="24"/>
          <w:lang w:val="cy-GB"/>
        </w:rPr>
        <w:t>R</w:t>
      </w:r>
      <w:r w:rsidR="005F2D40" w:rsidRPr="001542E7">
        <w:rPr>
          <w:rFonts w:ascii="Times New Roman" w:hAnsi="Times New Roman" w:cs="Times New Roman"/>
          <w:sz w:val="24"/>
          <w:szCs w:val="24"/>
          <w:lang w:val="cy-GB"/>
        </w:rPr>
        <w:t>ules (CPR)</w:t>
      </w:r>
      <w:r w:rsidR="005F3C7E" w:rsidRPr="001542E7">
        <w:rPr>
          <w:rFonts w:ascii="Times New Roman" w:hAnsi="Times New Roman" w:cs="Times New Roman"/>
          <w:sz w:val="24"/>
          <w:szCs w:val="24"/>
          <w:lang w:val="cy-GB"/>
        </w:rPr>
        <w:t xml:space="preserve"> and section 98</w:t>
      </w:r>
      <w:r w:rsidR="00332284" w:rsidRPr="001542E7">
        <w:rPr>
          <w:rFonts w:ascii="Times New Roman" w:hAnsi="Times New Roman" w:cs="Times New Roman"/>
          <w:sz w:val="24"/>
          <w:szCs w:val="24"/>
          <w:lang w:val="cy-GB"/>
        </w:rPr>
        <w:t xml:space="preserve"> of the Civil Procedure Act</w:t>
      </w:r>
      <w:r w:rsidR="005F2D40" w:rsidRPr="001542E7">
        <w:rPr>
          <w:rFonts w:ascii="Times New Roman" w:hAnsi="Times New Roman" w:cs="Times New Roman"/>
          <w:sz w:val="24"/>
          <w:szCs w:val="24"/>
          <w:lang w:val="cy-GB"/>
        </w:rPr>
        <w:t xml:space="preserve"> (CPA)</w:t>
      </w:r>
      <w:r w:rsidR="00E62779" w:rsidRPr="001542E7">
        <w:rPr>
          <w:rFonts w:ascii="Times New Roman" w:hAnsi="Times New Roman" w:cs="Times New Roman"/>
          <w:sz w:val="24"/>
          <w:szCs w:val="24"/>
          <w:lang w:val="cy-GB"/>
        </w:rPr>
        <w:t xml:space="preserve"> </w:t>
      </w:r>
      <w:r w:rsidR="00332284" w:rsidRPr="001542E7">
        <w:rPr>
          <w:rFonts w:ascii="Times New Roman" w:hAnsi="Times New Roman" w:cs="Times New Roman"/>
          <w:sz w:val="24"/>
          <w:szCs w:val="24"/>
          <w:lang w:val="cy-GB"/>
        </w:rPr>
        <w:t>for orders that:-</w:t>
      </w:r>
    </w:p>
    <w:p w:rsidR="00332284" w:rsidRPr="001542E7" w:rsidRDefault="0028711D" w:rsidP="00332284">
      <w:pPr>
        <w:pStyle w:val="ListParagraph"/>
        <w:numPr>
          <w:ilvl w:val="0"/>
          <w:numId w:val="1"/>
        </w:numPr>
        <w:rPr>
          <w:rFonts w:ascii="Times New Roman" w:hAnsi="Times New Roman" w:cs="Times New Roman"/>
          <w:sz w:val="24"/>
          <w:szCs w:val="24"/>
          <w:lang w:val="cy-GB"/>
        </w:rPr>
      </w:pPr>
      <w:r w:rsidRPr="001542E7">
        <w:rPr>
          <w:rFonts w:ascii="Times New Roman" w:hAnsi="Times New Roman" w:cs="Times New Roman"/>
          <w:sz w:val="24"/>
          <w:szCs w:val="24"/>
          <w:lang w:val="cy-GB"/>
        </w:rPr>
        <w:t xml:space="preserve">The </w:t>
      </w:r>
      <w:r w:rsidR="005F2D40" w:rsidRPr="001542E7">
        <w:rPr>
          <w:rFonts w:ascii="Times New Roman" w:hAnsi="Times New Roman" w:cs="Times New Roman"/>
          <w:sz w:val="24"/>
          <w:szCs w:val="24"/>
          <w:lang w:val="cy-GB"/>
        </w:rPr>
        <w:t xml:space="preserve">applicant </w:t>
      </w:r>
      <w:r w:rsidR="00332284" w:rsidRPr="001542E7">
        <w:rPr>
          <w:rFonts w:ascii="Times New Roman" w:hAnsi="Times New Roman" w:cs="Times New Roman"/>
          <w:sz w:val="24"/>
          <w:szCs w:val="24"/>
          <w:lang w:val="cy-GB"/>
        </w:rPr>
        <w:t>be joined as</w:t>
      </w:r>
      <w:r w:rsidR="005F2D40" w:rsidRPr="001542E7">
        <w:rPr>
          <w:rFonts w:ascii="Times New Roman" w:hAnsi="Times New Roman" w:cs="Times New Roman"/>
          <w:sz w:val="24"/>
          <w:szCs w:val="24"/>
          <w:lang w:val="cy-GB"/>
        </w:rPr>
        <w:t xml:space="preserve"> a party to HCCS No. 269 of 2011 as a</w:t>
      </w:r>
      <w:r w:rsidR="00332284" w:rsidRPr="001542E7">
        <w:rPr>
          <w:rFonts w:ascii="Times New Roman" w:hAnsi="Times New Roman" w:cs="Times New Roman"/>
          <w:sz w:val="24"/>
          <w:szCs w:val="24"/>
          <w:lang w:val="cy-GB"/>
        </w:rPr>
        <w:t xml:space="preserve"> </w:t>
      </w:r>
      <w:r w:rsidR="005F3C7E" w:rsidRPr="001542E7">
        <w:rPr>
          <w:rFonts w:ascii="Times New Roman" w:hAnsi="Times New Roman" w:cs="Times New Roman"/>
          <w:sz w:val="24"/>
          <w:szCs w:val="24"/>
          <w:lang w:val="cy-GB"/>
        </w:rPr>
        <w:t>d</w:t>
      </w:r>
      <w:r w:rsidR="00332284" w:rsidRPr="001542E7">
        <w:rPr>
          <w:rFonts w:ascii="Times New Roman" w:hAnsi="Times New Roman" w:cs="Times New Roman"/>
          <w:sz w:val="24"/>
          <w:szCs w:val="24"/>
          <w:lang w:val="cy-GB"/>
        </w:rPr>
        <w:t>efendant</w:t>
      </w:r>
      <w:r w:rsidR="005F2D40" w:rsidRPr="001542E7">
        <w:rPr>
          <w:rFonts w:ascii="Times New Roman" w:hAnsi="Times New Roman" w:cs="Times New Roman"/>
          <w:sz w:val="24"/>
          <w:szCs w:val="24"/>
          <w:lang w:val="cy-GB"/>
        </w:rPr>
        <w:t xml:space="preserve"> to enable him defend his ownership of the suit land comprised in Kyadondo Block 221 Plot 110 situate at Nalyako</w:t>
      </w:r>
      <w:r w:rsidR="00332284" w:rsidRPr="001542E7">
        <w:rPr>
          <w:rFonts w:ascii="Times New Roman" w:hAnsi="Times New Roman" w:cs="Times New Roman"/>
          <w:sz w:val="24"/>
          <w:szCs w:val="24"/>
          <w:lang w:val="cy-GB"/>
        </w:rPr>
        <w:t>.</w:t>
      </w:r>
    </w:p>
    <w:p w:rsidR="00332284" w:rsidRPr="001542E7" w:rsidRDefault="00212930" w:rsidP="00332284">
      <w:pPr>
        <w:pStyle w:val="ListParagraph"/>
        <w:numPr>
          <w:ilvl w:val="0"/>
          <w:numId w:val="1"/>
        </w:numPr>
        <w:rPr>
          <w:rFonts w:ascii="Times New Roman" w:hAnsi="Times New Roman" w:cs="Times New Roman"/>
          <w:sz w:val="24"/>
          <w:szCs w:val="24"/>
          <w:lang w:val="cy-GB"/>
        </w:rPr>
      </w:pPr>
      <w:r w:rsidRPr="001542E7">
        <w:rPr>
          <w:rFonts w:ascii="Times New Roman" w:hAnsi="Times New Roman" w:cs="Times New Roman"/>
          <w:sz w:val="24"/>
          <w:szCs w:val="24"/>
          <w:lang w:val="cy-GB"/>
        </w:rPr>
        <w:t xml:space="preserve"> C</w:t>
      </w:r>
      <w:r w:rsidR="00332284" w:rsidRPr="001542E7">
        <w:rPr>
          <w:rFonts w:ascii="Times New Roman" w:hAnsi="Times New Roman" w:cs="Times New Roman"/>
          <w:sz w:val="24"/>
          <w:szCs w:val="24"/>
          <w:lang w:val="cy-GB"/>
        </w:rPr>
        <w:t>osts of this application</w:t>
      </w:r>
      <w:r w:rsidR="005F3C7E" w:rsidRPr="001542E7">
        <w:rPr>
          <w:rFonts w:ascii="Times New Roman" w:hAnsi="Times New Roman" w:cs="Times New Roman"/>
          <w:sz w:val="24"/>
          <w:szCs w:val="24"/>
          <w:lang w:val="cy-GB"/>
        </w:rPr>
        <w:t xml:space="preserve"> be provided for</w:t>
      </w:r>
      <w:r w:rsidR="005F2D40" w:rsidRPr="001542E7">
        <w:rPr>
          <w:rFonts w:ascii="Times New Roman" w:hAnsi="Times New Roman" w:cs="Times New Roman"/>
          <w:sz w:val="24"/>
          <w:szCs w:val="24"/>
          <w:lang w:val="cy-GB"/>
        </w:rPr>
        <w:t xml:space="preserve"> by the respondents</w:t>
      </w:r>
      <w:r w:rsidR="00332284" w:rsidRPr="001542E7">
        <w:rPr>
          <w:rFonts w:ascii="Times New Roman" w:hAnsi="Times New Roman" w:cs="Times New Roman"/>
          <w:sz w:val="24"/>
          <w:szCs w:val="24"/>
          <w:lang w:val="cy-GB"/>
        </w:rPr>
        <w:t>.</w:t>
      </w:r>
    </w:p>
    <w:p w:rsidR="00332284" w:rsidRPr="001542E7" w:rsidRDefault="00332284" w:rsidP="005F3C7E">
      <w:pPr>
        <w:jc w:val="both"/>
        <w:rPr>
          <w:rFonts w:ascii="Times New Roman" w:hAnsi="Times New Roman" w:cs="Times New Roman"/>
          <w:sz w:val="24"/>
          <w:szCs w:val="24"/>
          <w:lang w:val="cy-GB"/>
        </w:rPr>
      </w:pPr>
      <w:r w:rsidRPr="001542E7">
        <w:rPr>
          <w:rFonts w:ascii="Times New Roman" w:hAnsi="Times New Roman" w:cs="Times New Roman"/>
          <w:sz w:val="24"/>
          <w:szCs w:val="24"/>
          <w:lang w:val="cy-GB"/>
        </w:rPr>
        <w:t xml:space="preserve">The application </w:t>
      </w:r>
      <w:r w:rsidR="003B7BC0" w:rsidRPr="001542E7">
        <w:rPr>
          <w:rFonts w:ascii="Times New Roman" w:hAnsi="Times New Roman" w:cs="Times New Roman"/>
          <w:sz w:val="24"/>
          <w:szCs w:val="24"/>
          <w:lang w:val="cy-GB"/>
        </w:rPr>
        <w:t>is</w:t>
      </w:r>
      <w:r w:rsidR="00E62779" w:rsidRPr="001542E7">
        <w:rPr>
          <w:rFonts w:ascii="Times New Roman" w:hAnsi="Times New Roman" w:cs="Times New Roman"/>
          <w:sz w:val="24"/>
          <w:szCs w:val="24"/>
          <w:lang w:val="cy-GB"/>
        </w:rPr>
        <w:t xml:space="preserve"> </w:t>
      </w:r>
      <w:r w:rsidRPr="001542E7">
        <w:rPr>
          <w:rFonts w:ascii="Times New Roman" w:hAnsi="Times New Roman" w:cs="Times New Roman"/>
          <w:sz w:val="24"/>
          <w:szCs w:val="24"/>
          <w:lang w:val="cy-GB"/>
        </w:rPr>
        <w:t>supported by the  affidavit</w:t>
      </w:r>
      <w:r w:rsidR="00E62779" w:rsidRPr="001542E7">
        <w:rPr>
          <w:rFonts w:ascii="Times New Roman" w:hAnsi="Times New Roman" w:cs="Times New Roman"/>
          <w:sz w:val="24"/>
          <w:szCs w:val="24"/>
          <w:lang w:val="cy-GB"/>
        </w:rPr>
        <w:t xml:space="preserve"> </w:t>
      </w:r>
      <w:r w:rsidRPr="001542E7">
        <w:rPr>
          <w:rFonts w:ascii="Times New Roman" w:hAnsi="Times New Roman" w:cs="Times New Roman"/>
          <w:sz w:val="24"/>
          <w:szCs w:val="24"/>
          <w:lang w:val="cy-GB"/>
        </w:rPr>
        <w:t xml:space="preserve">of </w:t>
      </w:r>
      <w:r w:rsidR="00AE6B1A" w:rsidRPr="001542E7">
        <w:rPr>
          <w:rFonts w:ascii="Times New Roman" w:hAnsi="Times New Roman" w:cs="Times New Roman"/>
          <w:b/>
          <w:sz w:val="24"/>
          <w:szCs w:val="24"/>
          <w:lang w:val="cy-GB"/>
        </w:rPr>
        <w:t>Kayanja Kev</w:t>
      </w:r>
      <w:r w:rsidR="003B7BC0" w:rsidRPr="001542E7">
        <w:rPr>
          <w:rFonts w:ascii="Times New Roman" w:hAnsi="Times New Roman" w:cs="Times New Roman"/>
          <w:b/>
          <w:sz w:val="24"/>
          <w:szCs w:val="24"/>
          <w:lang w:val="cy-GB"/>
        </w:rPr>
        <w:t xml:space="preserve">as Gasuza </w:t>
      </w:r>
      <w:r w:rsidR="005F3C7E" w:rsidRPr="001542E7">
        <w:rPr>
          <w:rFonts w:ascii="Times New Roman" w:hAnsi="Times New Roman" w:cs="Times New Roman"/>
          <w:sz w:val="24"/>
          <w:szCs w:val="24"/>
          <w:lang w:val="cy-GB"/>
        </w:rPr>
        <w:t>the a</w:t>
      </w:r>
      <w:r w:rsidRPr="001542E7">
        <w:rPr>
          <w:rFonts w:ascii="Times New Roman" w:hAnsi="Times New Roman" w:cs="Times New Roman"/>
          <w:sz w:val="24"/>
          <w:szCs w:val="24"/>
          <w:lang w:val="cy-GB"/>
        </w:rPr>
        <w:t>pplicant</w:t>
      </w:r>
      <w:r w:rsidR="005F3C7E" w:rsidRPr="001542E7">
        <w:rPr>
          <w:rFonts w:ascii="Times New Roman" w:hAnsi="Times New Roman" w:cs="Times New Roman"/>
          <w:sz w:val="24"/>
          <w:szCs w:val="24"/>
          <w:lang w:val="cy-GB"/>
        </w:rPr>
        <w:t xml:space="preserve"> </w:t>
      </w:r>
      <w:r w:rsidR="00491432" w:rsidRPr="001542E7">
        <w:rPr>
          <w:rFonts w:ascii="Times New Roman" w:hAnsi="Times New Roman" w:cs="Times New Roman"/>
          <w:sz w:val="24"/>
          <w:szCs w:val="24"/>
          <w:lang w:val="cy-GB"/>
        </w:rPr>
        <w:t>and is based on the grounds that:-</w:t>
      </w:r>
    </w:p>
    <w:p w:rsidR="00EF6884" w:rsidRPr="001542E7" w:rsidRDefault="00491432" w:rsidP="00A84C92">
      <w:pPr>
        <w:pStyle w:val="ListParagraph"/>
        <w:numPr>
          <w:ilvl w:val="0"/>
          <w:numId w:val="2"/>
        </w:numPr>
        <w:jc w:val="both"/>
        <w:rPr>
          <w:rFonts w:ascii="Times New Roman" w:hAnsi="Times New Roman" w:cs="Times New Roman"/>
          <w:sz w:val="24"/>
          <w:szCs w:val="24"/>
          <w:lang w:val="cy-GB"/>
        </w:rPr>
      </w:pPr>
      <w:r w:rsidRPr="001542E7">
        <w:rPr>
          <w:rFonts w:ascii="Times New Roman" w:hAnsi="Times New Roman" w:cs="Times New Roman"/>
          <w:sz w:val="24"/>
          <w:szCs w:val="24"/>
          <w:lang w:val="cy-GB"/>
        </w:rPr>
        <w:t xml:space="preserve">The </w:t>
      </w:r>
      <w:r w:rsidR="005F3C7E" w:rsidRPr="001542E7">
        <w:rPr>
          <w:rFonts w:ascii="Times New Roman" w:hAnsi="Times New Roman" w:cs="Times New Roman"/>
          <w:sz w:val="24"/>
          <w:szCs w:val="24"/>
          <w:lang w:val="cy-GB"/>
        </w:rPr>
        <w:t>applicant</w:t>
      </w:r>
      <w:r w:rsidR="00543B10" w:rsidRPr="001542E7">
        <w:rPr>
          <w:rFonts w:ascii="Times New Roman" w:hAnsi="Times New Roman" w:cs="Times New Roman"/>
          <w:sz w:val="24"/>
          <w:szCs w:val="24"/>
          <w:lang w:val="cy-GB"/>
        </w:rPr>
        <w:t xml:space="preserve"> is the son of </w:t>
      </w:r>
      <w:r w:rsidR="00AE6B1A" w:rsidRPr="001542E7">
        <w:rPr>
          <w:rFonts w:ascii="Times New Roman" w:hAnsi="Times New Roman" w:cs="Times New Roman"/>
          <w:b/>
          <w:sz w:val="24"/>
          <w:szCs w:val="24"/>
          <w:lang w:val="cy-GB"/>
        </w:rPr>
        <w:t>Kev</w:t>
      </w:r>
      <w:r w:rsidR="00543B10" w:rsidRPr="001542E7">
        <w:rPr>
          <w:rFonts w:ascii="Times New Roman" w:hAnsi="Times New Roman" w:cs="Times New Roman"/>
          <w:b/>
          <w:sz w:val="24"/>
          <w:szCs w:val="24"/>
          <w:lang w:val="cy-GB"/>
        </w:rPr>
        <w:t xml:space="preserve">as Yawe </w:t>
      </w:r>
      <w:r w:rsidR="00543B10" w:rsidRPr="001542E7">
        <w:rPr>
          <w:rFonts w:ascii="Times New Roman" w:hAnsi="Times New Roman" w:cs="Times New Roman"/>
          <w:sz w:val="24"/>
          <w:szCs w:val="24"/>
          <w:lang w:val="cy-GB"/>
        </w:rPr>
        <w:t>who was the registered proprietor of the above mentioned land</w:t>
      </w:r>
      <w:r w:rsidR="005F3C7E" w:rsidRPr="001542E7">
        <w:rPr>
          <w:rFonts w:ascii="Times New Roman" w:hAnsi="Times New Roman" w:cs="Times New Roman"/>
          <w:sz w:val="24"/>
          <w:szCs w:val="24"/>
          <w:lang w:val="cy-GB"/>
        </w:rPr>
        <w:t>.</w:t>
      </w:r>
    </w:p>
    <w:p w:rsidR="00121922" w:rsidRPr="001542E7" w:rsidRDefault="00D12FEB" w:rsidP="00D12FEB">
      <w:pPr>
        <w:pStyle w:val="ListParagraph"/>
        <w:numPr>
          <w:ilvl w:val="0"/>
          <w:numId w:val="2"/>
        </w:numPr>
        <w:jc w:val="both"/>
        <w:rPr>
          <w:rFonts w:ascii="Times New Roman" w:hAnsi="Times New Roman" w:cs="Times New Roman"/>
          <w:sz w:val="24"/>
          <w:szCs w:val="24"/>
          <w:lang w:val="cy-GB"/>
        </w:rPr>
      </w:pPr>
      <w:r w:rsidRPr="001542E7">
        <w:rPr>
          <w:rFonts w:ascii="Times New Roman" w:hAnsi="Times New Roman" w:cs="Times New Roman"/>
          <w:sz w:val="24"/>
          <w:szCs w:val="24"/>
          <w:lang w:val="cy-GB"/>
        </w:rPr>
        <w:t>The</w:t>
      </w:r>
      <w:r w:rsidR="00543B10" w:rsidRPr="001542E7">
        <w:rPr>
          <w:rFonts w:ascii="Times New Roman" w:hAnsi="Times New Roman" w:cs="Times New Roman"/>
          <w:sz w:val="24"/>
          <w:szCs w:val="24"/>
          <w:lang w:val="cy-GB"/>
        </w:rPr>
        <w:t xml:space="preserve"> respondents are the applicant’s brothers who tried to appl</w:t>
      </w:r>
      <w:r w:rsidR="00121922" w:rsidRPr="001542E7">
        <w:rPr>
          <w:rFonts w:ascii="Times New Roman" w:hAnsi="Times New Roman" w:cs="Times New Roman"/>
          <w:sz w:val="24"/>
          <w:szCs w:val="24"/>
          <w:lang w:val="cy-GB"/>
        </w:rPr>
        <w:t>y for a special certificate of title of the suit land well aware that the applicant has got possession of the owner’s title with him.</w:t>
      </w:r>
    </w:p>
    <w:p w:rsidR="00121922" w:rsidRPr="001542E7" w:rsidRDefault="00121922" w:rsidP="00D12FEB">
      <w:pPr>
        <w:pStyle w:val="ListParagraph"/>
        <w:numPr>
          <w:ilvl w:val="0"/>
          <w:numId w:val="2"/>
        </w:numPr>
        <w:jc w:val="both"/>
        <w:rPr>
          <w:rFonts w:ascii="Times New Roman" w:hAnsi="Times New Roman" w:cs="Times New Roman"/>
          <w:sz w:val="24"/>
          <w:szCs w:val="24"/>
          <w:lang w:val="cy-GB"/>
        </w:rPr>
      </w:pPr>
      <w:r w:rsidRPr="001542E7">
        <w:rPr>
          <w:rFonts w:ascii="Times New Roman" w:hAnsi="Times New Roman" w:cs="Times New Roman"/>
          <w:sz w:val="24"/>
          <w:szCs w:val="24"/>
          <w:lang w:val="cy-GB"/>
        </w:rPr>
        <w:t>That when the Commissioner for Lands refused to issue them with the special certificate of title they decided to sue him and the Attorney General. They ought to have sued the applicant who has got possession of the suit title w</w:t>
      </w:r>
      <w:r w:rsidR="00AE6B1A" w:rsidRPr="001542E7">
        <w:rPr>
          <w:rFonts w:ascii="Times New Roman" w:hAnsi="Times New Roman" w:cs="Times New Roman"/>
          <w:sz w:val="24"/>
          <w:szCs w:val="24"/>
          <w:lang w:val="cy-GB"/>
        </w:rPr>
        <w:t>hich he bought from the late Kev</w:t>
      </w:r>
      <w:r w:rsidRPr="001542E7">
        <w:rPr>
          <w:rFonts w:ascii="Times New Roman" w:hAnsi="Times New Roman" w:cs="Times New Roman"/>
          <w:sz w:val="24"/>
          <w:szCs w:val="24"/>
          <w:lang w:val="cy-GB"/>
        </w:rPr>
        <w:t>as Yawe.</w:t>
      </w:r>
    </w:p>
    <w:p w:rsidR="00AA6A0E" w:rsidRPr="001542E7" w:rsidRDefault="00121922" w:rsidP="00D12FEB">
      <w:pPr>
        <w:pStyle w:val="ListParagraph"/>
        <w:numPr>
          <w:ilvl w:val="0"/>
          <w:numId w:val="2"/>
        </w:numPr>
        <w:jc w:val="both"/>
        <w:rPr>
          <w:rFonts w:ascii="Times New Roman" w:hAnsi="Times New Roman" w:cs="Times New Roman"/>
          <w:sz w:val="24"/>
          <w:szCs w:val="24"/>
          <w:lang w:val="cy-GB"/>
        </w:rPr>
      </w:pPr>
      <w:r w:rsidRPr="001542E7">
        <w:rPr>
          <w:rFonts w:ascii="Times New Roman" w:hAnsi="Times New Roman" w:cs="Times New Roman"/>
          <w:sz w:val="24"/>
          <w:szCs w:val="24"/>
          <w:lang w:val="cy-GB"/>
        </w:rPr>
        <w:lastRenderedPageBreak/>
        <w:t>The applicant will be deprived of his interest as the owner of the suit land if he is not given an opportunity to be heard in the main suit in which he intends to file a counterclaim against the respondents</w:t>
      </w:r>
      <w:r w:rsidR="00AA6A0E" w:rsidRPr="001542E7">
        <w:rPr>
          <w:rFonts w:ascii="Times New Roman" w:hAnsi="Times New Roman" w:cs="Times New Roman"/>
          <w:sz w:val="24"/>
          <w:szCs w:val="24"/>
          <w:lang w:val="cy-GB"/>
        </w:rPr>
        <w:t>.</w:t>
      </w:r>
    </w:p>
    <w:p w:rsidR="00D12FEB" w:rsidRPr="001542E7" w:rsidRDefault="00AA6A0E" w:rsidP="00AA6A0E">
      <w:pPr>
        <w:pStyle w:val="ListParagraph"/>
        <w:numPr>
          <w:ilvl w:val="0"/>
          <w:numId w:val="2"/>
        </w:numPr>
        <w:jc w:val="both"/>
        <w:rPr>
          <w:rFonts w:ascii="Times New Roman" w:hAnsi="Times New Roman" w:cs="Times New Roman"/>
          <w:sz w:val="24"/>
          <w:szCs w:val="24"/>
          <w:lang w:val="cy-GB"/>
        </w:rPr>
      </w:pPr>
      <w:r w:rsidRPr="001542E7">
        <w:rPr>
          <w:rFonts w:ascii="Times New Roman" w:hAnsi="Times New Roman" w:cs="Times New Roman"/>
          <w:sz w:val="24"/>
          <w:szCs w:val="24"/>
          <w:lang w:val="cy-GB"/>
        </w:rPr>
        <w:t>That in the interests of justice, the applicant ought to be joined as a defendant to the main suit</w:t>
      </w:r>
      <w:r w:rsidR="006E6613" w:rsidRPr="001542E7">
        <w:rPr>
          <w:rFonts w:ascii="Times New Roman" w:hAnsi="Times New Roman" w:cs="Times New Roman"/>
          <w:sz w:val="24"/>
          <w:szCs w:val="24"/>
          <w:lang w:val="cy-GB"/>
        </w:rPr>
        <w:t xml:space="preserve"> to defend his ownership of the suit land.</w:t>
      </w:r>
    </w:p>
    <w:p w:rsidR="00B90BF6" w:rsidRPr="001542E7" w:rsidRDefault="0067791F" w:rsidP="001D06A3">
      <w:pPr>
        <w:jc w:val="both"/>
        <w:rPr>
          <w:rFonts w:ascii="Times New Roman" w:hAnsi="Times New Roman" w:cs="Times New Roman"/>
          <w:sz w:val="24"/>
          <w:szCs w:val="24"/>
          <w:lang w:val="cy-GB"/>
        </w:rPr>
      </w:pPr>
      <w:r w:rsidRPr="001542E7">
        <w:rPr>
          <w:rFonts w:ascii="Times New Roman" w:hAnsi="Times New Roman" w:cs="Times New Roman"/>
          <w:sz w:val="24"/>
          <w:szCs w:val="24"/>
          <w:lang w:val="cy-GB"/>
        </w:rPr>
        <w:t>The</w:t>
      </w:r>
      <w:r w:rsidR="00B90BF6" w:rsidRPr="001542E7">
        <w:rPr>
          <w:rFonts w:ascii="Times New Roman" w:hAnsi="Times New Roman" w:cs="Times New Roman"/>
          <w:sz w:val="24"/>
          <w:szCs w:val="24"/>
          <w:lang w:val="cy-GB"/>
        </w:rPr>
        <w:t xml:space="preserve"> respondents did not file any affidavit in reply though the court record indicates that they were served. There is an affidavit of service to that effect with a copy of the</w:t>
      </w:r>
      <w:r w:rsidR="00BA60DA" w:rsidRPr="001542E7">
        <w:rPr>
          <w:rFonts w:ascii="Times New Roman" w:hAnsi="Times New Roman" w:cs="Times New Roman"/>
          <w:sz w:val="24"/>
          <w:szCs w:val="24"/>
          <w:lang w:val="cy-GB"/>
        </w:rPr>
        <w:t xml:space="preserve"> application</w:t>
      </w:r>
      <w:r w:rsidR="00B90BF6" w:rsidRPr="001542E7">
        <w:rPr>
          <w:rFonts w:ascii="Times New Roman" w:hAnsi="Times New Roman" w:cs="Times New Roman"/>
          <w:sz w:val="24"/>
          <w:szCs w:val="24"/>
          <w:lang w:val="cy-GB"/>
        </w:rPr>
        <w:t xml:space="preserve"> as endosed by the respondent’s Counsel. The matter therefore proceeded </w:t>
      </w:r>
      <w:r w:rsidR="00B90BF6" w:rsidRPr="001542E7">
        <w:rPr>
          <w:rFonts w:ascii="Times New Roman" w:hAnsi="Times New Roman" w:cs="Times New Roman"/>
          <w:i/>
          <w:sz w:val="24"/>
          <w:szCs w:val="24"/>
          <w:lang w:val="cy-GB"/>
        </w:rPr>
        <w:t>ex parte</w:t>
      </w:r>
      <w:r w:rsidR="00B90BF6" w:rsidRPr="001542E7">
        <w:rPr>
          <w:rFonts w:ascii="Times New Roman" w:hAnsi="Times New Roman" w:cs="Times New Roman"/>
          <w:sz w:val="24"/>
          <w:szCs w:val="24"/>
          <w:lang w:val="cy-GB"/>
        </w:rPr>
        <w:t>.</w:t>
      </w:r>
    </w:p>
    <w:p w:rsidR="00F600CB" w:rsidRPr="001542E7" w:rsidRDefault="00F600CB" w:rsidP="001D06A3">
      <w:pPr>
        <w:jc w:val="both"/>
        <w:rPr>
          <w:rFonts w:ascii="Times New Roman" w:hAnsi="Times New Roman" w:cs="Times New Roman"/>
          <w:b/>
          <w:sz w:val="24"/>
          <w:szCs w:val="24"/>
          <w:lang w:val="cy-GB"/>
        </w:rPr>
      </w:pPr>
      <w:r w:rsidRPr="001542E7">
        <w:rPr>
          <w:rFonts w:ascii="Times New Roman" w:hAnsi="Times New Roman" w:cs="Times New Roman"/>
          <w:sz w:val="24"/>
          <w:szCs w:val="24"/>
          <w:lang w:val="cy-GB"/>
        </w:rPr>
        <w:t>In his submissions, learned Counsel for the</w:t>
      </w:r>
      <w:r w:rsidR="00412A77" w:rsidRPr="001542E7">
        <w:rPr>
          <w:rFonts w:ascii="Times New Roman" w:hAnsi="Times New Roman" w:cs="Times New Roman"/>
          <w:sz w:val="24"/>
          <w:szCs w:val="24"/>
          <w:lang w:val="cy-GB"/>
        </w:rPr>
        <w:t xml:space="preserve"> a</w:t>
      </w:r>
      <w:r w:rsidR="004F68CA" w:rsidRPr="001542E7">
        <w:rPr>
          <w:rFonts w:ascii="Times New Roman" w:hAnsi="Times New Roman" w:cs="Times New Roman"/>
          <w:sz w:val="24"/>
          <w:szCs w:val="24"/>
          <w:lang w:val="cy-GB"/>
        </w:rPr>
        <w:t xml:space="preserve">pplicant, </w:t>
      </w:r>
      <w:r w:rsidR="00A02EC2" w:rsidRPr="001542E7">
        <w:rPr>
          <w:rFonts w:ascii="Times New Roman" w:hAnsi="Times New Roman" w:cs="Times New Roman"/>
          <w:sz w:val="24"/>
          <w:szCs w:val="24"/>
          <w:lang w:val="cy-GB"/>
        </w:rPr>
        <w:t>Sulaiman Musoke</w:t>
      </w:r>
      <w:r w:rsidR="004F68CA" w:rsidRPr="001542E7">
        <w:rPr>
          <w:rFonts w:ascii="Times New Roman" w:hAnsi="Times New Roman" w:cs="Times New Roman"/>
          <w:sz w:val="24"/>
          <w:szCs w:val="24"/>
          <w:lang w:val="cy-GB"/>
        </w:rPr>
        <w:t xml:space="preserve">, </w:t>
      </w:r>
      <w:r w:rsidR="001D06A3" w:rsidRPr="001542E7">
        <w:rPr>
          <w:rFonts w:ascii="Times New Roman" w:hAnsi="Times New Roman" w:cs="Times New Roman"/>
          <w:sz w:val="24"/>
          <w:szCs w:val="24"/>
          <w:lang w:val="cy-GB"/>
        </w:rPr>
        <w:t>relied</w:t>
      </w:r>
      <w:r w:rsidR="004F68CA" w:rsidRPr="001542E7">
        <w:rPr>
          <w:rFonts w:ascii="Times New Roman" w:hAnsi="Times New Roman" w:cs="Times New Roman"/>
          <w:sz w:val="24"/>
          <w:szCs w:val="24"/>
          <w:lang w:val="cy-GB"/>
        </w:rPr>
        <w:t xml:space="preserve"> on the evidence as deponed to in the affidavit in support by</w:t>
      </w:r>
      <w:r w:rsidR="00705EB0" w:rsidRPr="001542E7">
        <w:rPr>
          <w:rFonts w:ascii="Times New Roman" w:hAnsi="Times New Roman" w:cs="Times New Roman"/>
          <w:b/>
          <w:sz w:val="24"/>
          <w:szCs w:val="24"/>
          <w:lang w:val="cy-GB"/>
        </w:rPr>
        <w:t xml:space="preserve"> </w:t>
      </w:r>
      <w:r w:rsidR="00AE6B1A" w:rsidRPr="001542E7">
        <w:rPr>
          <w:rFonts w:ascii="Times New Roman" w:hAnsi="Times New Roman" w:cs="Times New Roman"/>
          <w:b/>
          <w:sz w:val="24"/>
          <w:szCs w:val="24"/>
          <w:lang w:val="cy-GB"/>
        </w:rPr>
        <w:t>Kayanja Kev</w:t>
      </w:r>
      <w:r w:rsidR="00705EB0" w:rsidRPr="001542E7">
        <w:rPr>
          <w:rFonts w:ascii="Times New Roman" w:hAnsi="Times New Roman" w:cs="Times New Roman"/>
          <w:b/>
          <w:sz w:val="24"/>
          <w:szCs w:val="24"/>
          <w:lang w:val="cy-GB"/>
        </w:rPr>
        <w:t>as Gasuza</w:t>
      </w:r>
      <w:r w:rsidR="00705EB0" w:rsidRPr="001542E7">
        <w:rPr>
          <w:rFonts w:ascii="Times New Roman" w:hAnsi="Times New Roman" w:cs="Times New Roman"/>
          <w:sz w:val="24"/>
          <w:szCs w:val="24"/>
          <w:lang w:val="cy-GB"/>
        </w:rPr>
        <w:t xml:space="preserve">. </w:t>
      </w:r>
      <w:r w:rsidR="002D4AE7" w:rsidRPr="001542E7">
        <w:rPr>
          <w:rFonts w:ascii="Times New Roman" w:hAnsi="Times New Roman" w:cs="Times New Roman"/>
          <w:sz w:val="24"/>
          <w:szCs w:val="24"/>
          <w:lang w:val="cy-GB"/>
        </w:rPr>
        <w:t>The facts as br</w:t>
      </w:r>
      <w:r w:rsidR="00705EB0" w:rsidRPr="001542E7">
        <w:rPr>
          <w:rFonts w:ascii="Times New Roman" w:hAnsi="Times New Roman" w:cs="Times New Roman"/>
          <w:sz w:val="24"/>
          <w:szCs w:val="24"/>
          <w:lang w:val="cy-GB"/>
        </w:rPr>
        <w:t>ought out in the said affidavit</w:t>
      </w:r>
      <w:r w:rsidR="002D4AE7" w:rsidRPr="001542E7">
        <w:rPr>
          <w:rFonts w:ascii="Times New Roman" w:hAnsi="Times New Roman" w:cs="Times New Roman"/>
          <w:sz w:val="24"/>
          <w:szCs w:val="24"/>
          <w:lang w:val="cy-GB"/>
        </w:rPr>
        <w:t xml:space="preserve"> are</w:t>
      </w:r>
      <w:r w:rsidR="00812C6F" w:rsidRPr="001542E7">
        <w:rPr>
          <w:rFonts w:ascii="Times New Roman" w:hAnsi="Times New Roman" w:cs="Times New Roman"/>
          <w:sz w:val="24"/>
          <w:szCs w:val="24"/>
          <w:lang w:val="cy-GB"/>
        </w:rPr>
        <w:t xml:space="preserve"> generally reflected in the grounds of the application highlighted above.</w:t>
      </w:r>
      <w:r w:rsidR="002D4AE7" w:rsidRPr="001542E7">
        <w:rPr>
          <w:rFonts w:ascii="Times New Roman" w:hAnsi="Times New Roman" w:cs="Times New Roman"/>
          <w:sz w:val="24"/>
          <w:szCs w:val="24"/>
          <w:lang w:val="cy-GB"/>
        </w:rPr>
        <w:t xml:space="preserve"> </w:t>
      </w:r>
      <w:r w:rsidR="00812C6F" w:rsidRPr="001542E7">
        <w:rPr>
          <w:rFonts w:ascii="Times New Roman" w:hAnsi="Times New Roman" w:cs="Times New Roman"/>
          <w:sz w:val="24"/>
          <w:szCs w:val="24"/>
          <w:lang w:val="cy-GB"/>
        </w:rPr>
        <w:t>The applica</w:t>
      </w:r>
      <w:r w:rsidR="004B5F2C" w:rsidRPr="001542E7">
        <w:rPr>
          <w:rFonts w:ascii="Times New Roman" w:hAnsi="Times New Roman" w:cs="Times New Roman"/>
          <w:sz w:val="24"/>
          <w:szCs w:val="24"/>
          <w:lang w:val="cy-GB"/>
        </w:rPr>
        <w:t>nt’s Counsel submitted that the respondents ought to have added the applicant</w:t>
      </w:r>
      <w:r w:rsidR="00003B68" w:rsidRPr="001542E7">
        <w:rPr>
          <w:rFonts w:ascii="Times New Roman" w:hAnsi="Times New Roman" w:cs="Times New Roman"/>
          <w:sz w:val="24"/>
          <w:szCs w:val="24"/>
          <w:lang w:val="cy-GB"/>
        </w:rPr>
        <w:t xml:space="preserve"> as co defendant to the main suit, and that their conduct in ommitting to do so is prejudicial to the applicant’s interest in the suit property. He contended that the applicant ought to be allowed to be joined as defendant to defend his interests,</w:t>
      </w:r>
      <w:r w:rsidR="00705EB0" w:rsidRPr="001542E7">
        <w:rPr>
          <w:rFonts w:ascii="Times New Roman" w:hAnsi="Times New Roman" w:cs="Times New Roman"/>
          <w:sz w:val="24"/>
          <w:szCs w:val="24"/>
          <w:lang w:val="cy-GB"/>
        </w:rPr>
        <w:t xml:space="preserve"> </w:t>
      </w:r>
      <w:r w:rsidR="001A0264" w:rsidRPr="001542E7">
        <w:rPr>
          <w:rFonts w:ascii="Times New Roman" w:hAnsi="Times New Roman" w:cs="Times New Roman"/>
          <w:sz w:val="24"/>
          <w:szCs w:val="24"/>
          <w:lang w:val="cy-GB"/>
        </w:rPr>
        <w:t>and that</w:t>
      </w:r>
      <w:r w:rsidR="00003B68" w:rsidRPr="001542E7">
        <w:rPr>
          <w:rFonts w:ascii="Times New Roman" w:hAnsi="Times New Roman" w:cs="Times New Roman"/>
          <w:sz w:val="24"/>
          <w:szCs w:val="24"/>
          <w:lang w:val="cy-GB"/>
        </w:rPr>
        <w:t xml:space="preserve"> he also intends to file a counterclaim because the defendants are administrators of Kayanja’s property.</w:t>
      </w:r>
      <w:r w:rsidR="00E63C83" w:rsidRPr="001542E7">
        <w:rPr>
          <w:rFonts w:ascii="Times New Roman" w:hAnsi="Times New Roman" w:cs="Times New Roman"/>
          <w:sz w:val="24"/>
          <w:szCs w:val="24"/>
          <w:lang w:val="cy-GB"/>
        </w:rPr>
        <w:t xml:space="preserve"> He prayed court to grant the application so that all matters surrounding the suit</w:t>
      </w:r>
      <w:r w:rsidR="006B75D0" w:rsidRPr="001542E7">
        <w:rPr>
          <w:rFonts w:ascii="Times New Roman" w:hAnsi="Times New Roman" w:cs="Times New Roman"/>
          <w:sz w:val="24"/>
          <w:szCs w:val="24"/>
          <w:lang w:val="cy-GB"/>
        </w:rPr>
        <w:t xml:space="preserve"> can be adjudicated upon by court. He also contended that since there was on affidavit in reply to the application, the evidence adduced by the applicant is the truth as it is not challenged</w:t>
      </w:r>
      <w:r w:rsidR="000A7736" w:rsidRPr="001542E7">
        <w:rPr>
          <w:rFonts w:ascii="Times New Roman" w:hAnsi="Times New Roman" w:cs="Times New Roman"/>
          <w:sz w:val="24"/>
          <w:szCs w:val="24"/>
          <w:lang w:val="cy-GB"/>
        </w:rPr>
        <w:t>.</w:t>
      </w:r>
    </w:p>
    <w:p w:rsidR="005B6EE9" w:rsidRPr="001542E7" w:rsidRDefault="00A272F4" w:rsidP="000B4E56">
      <w:pPr>
        <w:jc w:val="both"/>
        <w:rPr>
          <w:rFonts w:ascii="Times New Roman" w:hAnsi="Times New Roman" w:cs="Times New Roman"/>
          <w:sz w:val="24"/>
          <w:szCs w:val="24"/>
          <w:lang w:val="cy-GB"/>
        </w:rPr>
      </w:pPr>
      <w:r w:rsidRPr="001542E7">
        <w:rPr>
          <w:rFonts w:ascii="Times New Roman" w:hAnsi="Times New Roman" w:cs="Times New Roman"/>
          <w:sz w:val="24"/>
          <w:szCs w:val="24"/>
          <w:lang w:val="cy-GB"/>
        </w:rPr>
        <w:t>I</w:t>
      </w:r>
      <w:r w:rsidR="00D31C72" w:rsidRPr="001542E7">
        <w:rPr>
          <w:rFonts w:ascii="Times New Roman" w:hAnsi="Times New Roman" w:cs="Times New Roman"/>
          <w:sz w:val="24"/>
          <w:szCs w:val="24"/>
          <w:lang w:val="cy-GB"/>
        </w:rPr>
        <w:t xml:space="preserve"> </w:t>
      </w:r>
      <w:r w:rsidRPr="001542E7">
        <w:rPr>
          <w:rFonts w:ascii="Times New Roman" w:hAnsi="Times New Roman" w:cs="Times New Roman"/>
          <w:sz w:val="24"/>
          <w:szCs w:val="24"/>
          <w:lang w:val="cy-GB"/>
        </w:rPr>
        <w:t>have looked at the application and</w:t>
      </w:r>
      <w:r w:rsidR="000A7736" w:rsidRPr="001542E7">
        <w:rPr>
          <w:rFonts w:ascii="Times New Roman" w:hAnsi="Times New Roman" w:cs="Times New Roman"/>
          <w:sz w:val="24"/>
          <w:szCs w:val="24"/>
          <w:lang w:val="cy-GB"/>
        </w:rPr>
        <w:t xml:space="preserve"> its supporting affidavit</w:t>
      </w:r>
      <w:r w:rsidRPr="001542E7">
        <w:rPr>
          <w:rFonts w:ascii="Times New Roman" w:hAnsi="Times New Roman" w:cs="Times New Roman"/>
          <w:sz w:val="24"/>
          <w:szCs w:val="24"/>
          <w:lang w:val="cy-GB"/>
        </w:rPr>
        <w:t>,</w:t>
      </w:r>
      <w:r w:rsidR="00340306" w:rsidRPr="001542E7">
        <w:rPr>
          <w:rFonts w:ascii="Times New Roman" w:hAnsi="Times New Roman" w:cs="Times New Roman"/>
          <w:sz w:val="24"/>
          <w:szCs w:val="24"/>
          <w:lang w:val="cy-GB"/>
        </w:rPr>
        <w:t xml:space="preserve"> including the</w:t>
      </w:r>
      <w:r w:rsidR="000A7736" w:rsidRPr="001542E7">
        <w:rPr>
          <w:rFonts w:ascii="Times New Roman" w:hAnsi="Times New Roman" w:cs="Times New Roman"/>
          <w:sz w:val="24"/>
          <w:szCs w:val="24"/>
          <w:lang w:val="cy-GB"/>
        </w:rPr>
        <w:t xml:space="preserve"> pleadings in civil suit no. 269 of 2012</w:t>
      </w:r>
      <w:r w:rsidR="00340306" w:rsidRPr="001542E7">
        <w:rPr>
          <w:rFonts w:ascii="Times New Roman" w:hAnsi="Times New Roman" w:cs="Times New Roman"/>
          <w:sz w:val="24"/>
          <w:szCs w:val="24"/>
          <w:lang w:val="cy-GB"/>
        </w:rPr>
        <w:t xml:space="preserve">. I have also </w:t>
      </w:r>
      <w:r w:rsidRPr="001542E7">
        <w:rPr>
          <w:rFonts w:ascii="Times New Roman" w:hAnsi="Times New Roman" w:cs="Times New Roman"/>
          <w:sz w:val="24"/>
          <w:szCs w:val="24"/>
          <w:lang w:val="cy-GB"/>
        </w:rPr>
        <w:t xml:space="preserve">analysed the submissions of Counsel </w:t>
      </w:r>
      <w:r w:rsidR="00340306" w:rsidRPr="001542E7">
        <w:rPr>
          <w:rFonts w:ascii="Times New Roman" w:hAnsi="Times New Roman" w:cs="Times New Roman"/>
          <w:sz w:val="24"/>
          <w:szCs w:val="24"/>
          <w:lang w:val="cy-GB"/>
        </w:rPr>
        <w:t xml:space="preserve">and </w:t>
      </w:r>
      <w:r w:rsidRPr="001542E7">
        <w:rPr>
          <w:rFonts w:ascii="Times New Roman" w:hAnsi="Times New Roman" w:cs="Times New Roman"/>
          <w:sz w:val="24"/>
          <w:szCs w:val="24"/>
          <w:lang w:val="cy-GB"/>
        </w:rPr>
        <w:t>the law applicable to the situation.</w:t>
      </w:r>
      <w:r w:rsidR="002E58D8" w:rsidRPr="001542E7">
        <w:rPr>
          <w:rFonts w:ascii="Times New Roman" w:hAnsi="Times New Roman" w:cs="Times New Roman"/>
          <w:sz w:val="24"/>
          <w:szCs w:val="24"/>
          <w:lang w:val="cy-GB"/>
        </w:rPr>
        <w:t xml:space="preserve"> </w:t>
      </w:r>
      <w:r w:rsidR="005B6EE9" w:rsidRPr="001542E7">
        <w:rPr>
          <w:rFonts w:ascii="Times New Roman" w:hAnsi="Times New Roman" w:cs="Times New Roman"/>
          <w:sz w:val="24"/>
          <w:szCs w:val="24"/>
          <w:lang w:val="cy-GB"/>
        </w:rPr>
        <w:t>The facts as adduced in the applicant’s affidavit evidence have not been challenged by the respondents who did not file any affidavit in reply. On the authority of</w:t>
      </w:r>
      <w:r w:rsidR="00D92F5D" w:rsidRPr="001542E7">
        <w:rPr>
          <w:rFonts w:ascii="Times New Roman" w:hAnsi="Times New Roman" w:cs="Times New Roman"/>
          <w:sz w:val="24"/>
          <w:szCs w:val="24"/>
          <w:lang w:val="cy-GB"/>
        </w:rPr>
        <w:t xml:space="preserve"> </w:t>
      </w:r>
      <w:r w:rsidR="00D92F5D" w:rsidRPr="001542E7">
        <w:rPr>
          <w:rFonts w:ascii="Times New Roman" w:hAnsi="Times New Roman" w:cs="Times New Roman"/>
          <w:b/>
          <w:sz w:val="24"/>
          <w:szCs w:val="24"/>
          <w:lang w:val="cy-GB"/>
        </w:rPr>
        <w:t>Samwiri Masa V Rose Achieng [1978] HCB 297</w:t>
      </w:r>
      <w:r w:rsidR="00D92F5D" w:rsidRPr="001542E7">
        <w:rPr>
          <w:rFonts w:ascii="Times New Roman" w:hAnsi="Times New Roman" w:cs="Times New Roman"/>
          <w:sz w:val="24"/>
          <w:szCs w:val="24"/>
          <w:lang w:val="cy-GB"/>
        </w:rPr>
        <w:t xml:space="preserve"> the facts as adduced in the affidavit of the applicant which are neither denied nor rebutted are presumed to be admitted.</w:t>
      </w:r>
    </w:p>
    <w:p w:rsidR="00F31DB7" w:rsidRPr="001542E7" w:rsidRDefault="00F80F96" w:rsidP="000B4E56">
      <w:pPr>
        <w:jc w:val="both"/>
        <w:rPr>
          <w:rFonts w:ascii="Times New Roman" w:hAnsi="Times New Roman" w:cs="Times New Roman"/>
          <w:sz w:val="24"/>
          <w:szCs w:val="24"/>
          <w:lang w:val="cy-GB"/>
        </w:rPr>
      </w:pPr>
      <w:r w:rsidRPr="001542E7">
        <w:rPr>
          <w:rFonts w:ascii="Times New Roman" w:hAnsi="Times New Roman" w:cs="Times New Roman"/>
          <w:sz w:val="24"/>
          <w:szCs w:val="24"/>
          <w:lang w:val="cy-GB"/>
        </w:rPr>
        <w:t>Order 1 rule 3 of the CPR provides as follows:-</w:t>
      </w:r>
    </w:p>
    <w:p w:rsidR="00434C5F" w:rsidRPr="001542E7" w:rsidRDefault="00340306" w:rsidP="002E5F92">
      <w:pPr>
        <w:ind w:left="720"/>
        <w:jc w:val="both"/>
        <w:rPr>
          <w:rFonts w:ascii="Times New Roman" w:hAnsi="Times New Roman" w:cs="Times New Roman"/>
          <w:sz w:val="24"/>
          <w:szCs w:val="24"/>
          <w:lang w:val="cy-GB"/>
        </w:rPr>
      </w:pPr>
      <w:r w:rsidRPr="001542E7">
        <w:rPr>
          <w:rFonts w:ascii="Times New Roman" w:hAnsi="Times New Roman" w:cs="Times New Roman"/>
          <w:sz w:val="24"/>
          <w:szCs w:val="24"/>
          <w:lang w:val="cy-GB"/>
        </w:rPr>
        <w:t>“</w:t>
      </w:r>
      <w:r w:rsidR="00996FB4" w:rsidRPr="001542E7">
        <w:rPr>
          <w:rFonts w:ascii="Times New Roman" w:hAnsi="Times New Roman" w:cs="Times New Roman"/>
          <w:i/>
          <w:sz w:val="24"/>
          <w:szCs w:val="24"/>
          <w:lang w:val="cy-GB"/>
        </w:rPr>
        <w:t>All persons may be joined as d</w:t>
      </w:r>
      <w:r w:rsidR="00F31DB7" w:rsidRPr="001542E7">
        <w:rPr>
          <w:rFonts w:ascii="Times New Roman" w:hAnsi="Times New Roman" w:cs="Times New Roman"/>
          <w:i/>
          <w:sz w:val="24"/>
          <w:szCs w:val="24"/>
          <w:lang w:val="cy-GB"/>
        </w:rPr>
        <w:t>efendants against whom any right to relief in respect of or arising out of the same act or transaction or series of acts or transactions is alleged to exist,</w:t>
      </w:r>
      <w:r w:rsidR="00977B09" w:rsidRPr="001542E7">
        <w:rPr>
          <w:rFonts w:ascii="Times New Roman" w:hAnsi="Times New Roman" w:cs="Times New Roman"/>
          <w:i/>
          <w:sz w:val="24"/>
          <w:szCs w:val="24"/>
          <w:lang w:val="cy-GB"/>
        </w:rPr>
        <w:t xml:space="preserve"> </w:t>
      </w:r>
      <w:r w:rsidR="00F31DB7" w:rsidRPr="001542E7">
        <w:rPr>
          <w:rFonts w:ascii="Times New Roman" w:hAnsi="Times New Roman" w:cs="Times New Roman"/>
          <w:i/>
          <w:sz w:val="24"/>
          <w:szCs w:val="24"/>
          <w:lang w:val="cy-GB"/>
        </w:rPr>
        <w:t>whether jointly, severally or in the alternative, where, if separate suits were brought against those persons, any common questions of law or fact would arise.”</w:t>
      </w:r>
    </w:p>
    <w:p w:rsidR="00A93BD2" w:rsidRPr="001542E7" w:rsidRDefault="00996FB4" w:rsidP="002E5F92">
      <w:pPr>
        <w:jc w:val="both"/>
        <w:rPr>
          <w:rFonts w:ascii="Times New Roman" w:hAnsi="Times New Roman" w:cs="Times New Roman"/>
          <w:sz w:val="24"/>
          <w:szCs w:val="24"/>
          <w:lang w:val="cy-GB"/>
        </w:rPr>
      </w:pPr>
      <w:r w:rsidRPr="001542E7">
        <w:rPr>
          <w:rFonts w:ascii="Times New Roman" w:hAnsi="Times New Roman" w:cs="Times New Roman"/>
          <w:sz w:val="24"/>
          <w:szCs w:val="24"/>
          <w:lang w:val="cy-GB"/>
        </w:rPr>
        <w:t>Order 1 rule 10 of the CPR also allows court to add a party to a suit if it is satisfied that, among other things, it is necessary for the determination of the real matter in dispute.</w:t>
      </w:r>
    </w:p>
    <w:p w:rsidR="00BF5280" w:rsidRPr="001542E7" w:rsidRDefault="00DC3EE2" w:rsidP="00BF5280">
      <w:pPr>
        <w:rPr>
          <w:rFonts w:ascii="Times New Roman" w:hAnsi="Times New Roman" w:cs="Times New Roman"/>
          <w:sz w:val="24"/>
          <w:szCs w:val="24"/>
          <w:lang w:val="cy-GB"/>
        </w:rPr>
      </w:pPr>
      <w:r w:rsidRPr="001542E7">
        <w:rPr>
          <w:rFonts w:ascii="Times New Roman" w:hAnsi="Times New Roman" w:cs="Times New Roman"/>
          <w:sz w:val="24"/>
          <w:szCs w:val="24"/>
          <w:lang w:val="cy-GB"/>
        </w:rPr>
        <w:t>In my opinion</w:t>
      </w:r>
      <w:r w:rsidR="00A93BD2" w:rsidRPr="001542E7">
        <w:rPr>
          <w:rFonts w:ascii="Times New Roman" w:hAnsi="Times New Roman" w:cs="Times New Roman"/>
          <w:sz w:val="24"/>
          <w:szCs w:val="24"/>
          <w:lang w:val="cy-GB"/>
        </w:rPr>
        <w:t xml:space="preserve">, since the applicant claims an interest in </w:t>
      </w:r>
      <w:r w:rsidR="00830E18" w:rsidRPr="001542E7">
        <w:rPr>
          <w:rFonts w:ascii="Times New Roman" w:hAnsi="Times New Roman" w:cs="Times New Roman"/>
          <w:sz w:val="24"/>
          <w:szCs w:val="24"/>
          <w:lang w:val="cy-GB"/>
        </w:rPr>
        <w:t xml:space="preserve">Kyadondo Block 221 Plot 110 at Nalyako by virtue of holding the owner’s certificate of title, which suit land is </w:t>
      </w:r>
      <w:r w:rsidR="00A93BD2" w:rsidRPr="001542E7">
        <w:rPr>
          <w:rFonts w:ascii="Times New Roman" w:hAnsi="Times New Roman" w:cs="Times New Roman"/>
          <w:sz w:val="24"/>
          <w:szCs w:val="24"/>
          <w:lang w:val="cy-GB"/>
        </w:rPr>
        <w:t>the subject matter of civil suit no. 269 of 2011</w:t>
      </w:r>
      <w:r w:rsidR="00830E18" w:rsidRPr="001542E7">
        <w:rPr>
          <w:rFonts w:ascii="Times New Roman" w:hAnsi="Times New Roman" w:cs="Times New Roman"/>
          <w:sz w:val="24"/>
          <w:szCs w:val="24"/>
          <w:lang w:val="cy-GB"/>
        </w:rPr>
        <w:t xml:space="preserve"> where</w:t>
      </w:r>
      <w:r w:rsidR="00A93BD2" w:rsidRPr="001542E7">
        <w:rPr>
          <w:rFonts w:ascii="Times New Roman" w:hAnsi="Times New Roman" w:cs="Times New Roman"/>
          <w:sz w:val="24"/>
          <w:szCs w:val="24"/>
          <w:lang w:val="cy-GB"/>
        </w:rPr>
        <w:t xml:space="preserve"> the respondents are seeking to be issued with a special certificate of title,</w:t>
      </w:r>
      <w:r w:rsidR="00412A77" w:rsidRPr="001542E7">
        <w:rPr>
          <w:rFonts w:ascii="Times New Roman" w:hAnsi="Times New Roman" w:cs="Times New Roman"/>
          <w:sz w:val="24"/>
          <w:szCs w:val="24"/>
          <w:lang w:val="cy-GB"/>
        </w:rPr>
        <w:t xml:space="preserve"> it is necessary that the </w:t>
      </w:r>
      <w:r w:rsidR="006111C6" w:rsidRPr="001542E7">
        <w:rPr>
          <w:rFonts w:ascii="Times New Roman" w:hAnsi="Times New Roman" w:cs="Times New Roman"/>
          <w:sz w:val="24"/>
          <w:szCs w:val="24"/>
          <w:lang w:val="cy-GB"/>
        </w:rPr>
        <w:t xml:space="preserve">applicant </w:t>
      </w:r>
      <w:r w:rsidR="00412A77" w:rsidRPr="001542E7">
        <w:rPr>
          <w:rFonts w:ascii="Times New Roman" w:hAnsi="Times New Roman" w:cs="Times New Roman"/>
          <w:sz w:val="24"/>
          <w:szCs w:val="24"/>
          <w:lang w:val="cy-GB"/>
        </w:rPr>
        <w:t>be joined as</w:t>
      </w:r>
      <w:r w:rsidR="00A93BD2" w:rsidRPr="001542E7">
        <w:rPr>
          <w:rFonts w:ascii="Times New Roman" w:hAnsi="Times New Roman" w:cs="Times New Roman"/>
          <w:sz w:val="24"/>
          <w:szCs w:val="24"/>
          <w:lang w:val="cy-GB"/>
        </w:rPr>
        <w:t xml:space="preserve"> a co defendant</w:t>
      </w:r>
      <w:r w:rsidR="00412A77" w:rsidRPr="001542E7">
        <w:rPr>
          <w:rFonts w:ascii="Times New Roman" w:hAnsi="Times New Roman" w:cs="Times New Roman"/>
          <w:sz w:val="24"/>
          <w:szCs w:val="24"/>
          <w:lang w:val="cy-GB"/>
        </w:rPr>
        <w:t xml:space="preserve"> in civil suit no. </w:t>
      </w:r>
      <w:r w:rsidR="006111C6" w:rsidRPr="001542E7">
        <w:rPr>
          <w:rFonts w:ascii="Times New Roman" w:hAnsi="Times New Roman" w:cs="Times New Roman"/>
          <w:sz w:val="24"/>
          <w:szCs w:val="24"/>
          <w:lang w:val="cy-GB"/>
        </w:rPr>
        <w:t>269 of 2011</w:t>
      </w:r>
      <w:r w:rsidR="00830E18" w:rsidRPr="001542E7">
        <w:rPr>
          <w:rFonts w:ascii="Times New Roman" w:hAnsi="Times New Roman" w:cs="Times New Roman"/>
          <w:sz w:val="24"/>
          <w:szCs w:val="24"/>
          <w:lang w:val="cy-GB"/>
        </w:rPr>
        <w:t>. This will ensure</w:t>
      </w:r>
      <w:r w:rsidR="00412A77" w:rsidRPr="001542E7">
        <w:rPr>
          <w:rFonts w:ascii="Times New Roman" w:hAnsi="Times New Roman" w:cs="Times New Roman"/>
          <w:sz w:val="24"/>
          <w:szCs w:val="24"/>
          <w:lang w:val="cy-GB"/>
        </w:rPr>
        <w:t xml:space="preserve"> that all questions arising out of the dispute </w:t>
      </w:r>
      <w:r w:rsidR="00830E18" w:rsidRPr="001542E7">
        <w:rPr>
          <w:rFonts w:ascii="Times New Roman" w:hAnsi="Times New Roman" w:cs="Times New Roman"/>
          <w:sz w:val="24"/>
          <w:szCs w:val="24"/>
          <w:lang w:val="cy-GB"/>
        </w:rPr>
        <w:t xml:space="preserve">are </w:t>
      </w:r>
      <w:r w:rsidR="00412A77" w:rsidRPr="001542E7">
        <w:rPr>
          <w:rFonts w:ascii="Times New Roman" w:hAnsi="Times New Roman" w:cs="Times New Roman"/>
          <w:sz w:val="24"/>
          <w:szCs w:val="24"/>
          <w:lang w:val="cy-GB"/>
        </w:rPr>
        <w:t>resolved at once.</w:t>
      </w:r>
    </w:p>
    <w:p w:rsidR="00C260E3" w:rsidRPr="001542E7" w:rsidRDefault="00C260E3" w:rsidP="00BF5280">
      <w:pPr>
        <w:rPr>
          <w:rFonts w:ascii="Times New Roman" w:hAnsi="Times New Roman" w:cs="Times New Roman"/>
          <w:sz w:val="24"/>
          <w:szCs w:val="24"/>
          <w:lang w:val="cy-GB"/>
        </w:rPr>
      </w:pPr>
      <w:r w:rsidRPr="001542E7">
        <w:rPr>
          <w:rFonts w:ascii="Times New Roman" w:hAnsi="Times New Roman" w:cs="Times New Roman"/>
          <w:sz w:val="24"/>
          <w:szCs w:val="24"/>
          <w:lang w:val="cy-GB"/>
        </w:rPr>
        <w:t>In the premises,</w:t>
      </w:r>
      <w:r w:rsidR="00B17F0B" w:rsidRPr="001542E7">
        <w:rPr>
          <w:rFonts w:ascii="Times New Roman" w:hAnsi="Times New Roman" w:cs="Times New Roman"/>
          <w:sz w:val="24"/>
          <w:szCs w:val="24"/>
          <w:lang w:val="cy-GB"/>
        </w:rPr>
        <w:t xml:space="preserve"> </w:t>
      </w:r>
      <w:r w:rsidRPr="001542E7">
        <w:rPr>
          <w:rFonts w:ascii="Times New Roman" w:hAnsi="Times New Roman" w:cs="Times New Roman"/>
          <w:sz w:val="24"/>
          <w:szCs w:val="24"/>
          <w:lang w:val="cy-GB"/>
        </w:rPr>
        <w:t>and on the foregoin</w:t>
      </w:r>
      <w:r w:rsidR="002E5F92" w:rsidRPr="001542E7">
        <w:rPr>
          <w:rFonts w:ascii="Times New Roman" w:hAnsi="Times New Roman" w:cs="Times New Roman"/>
          <w:sz w:val="24"/>
          <w:szCs w:val="24"/>
          <w:lang w:val="cy-GB"/>
        </w:rPr>
        <w:t>g authorities, I find that the a</w:t>
      </w:r>
      <w:r w:rsidRPr="001542E7">
        <w:rPr>
          <w:rFonts w:ascii="Times New Roman" w:hAnsi="Times New Roman" w:cs="Times New Roman"/>
          <w:sz w:val="24"/>
          <w:szCs w:val="24"/>
          <w:lang w:val="cy-GB"/>
        </w:rPr>
        <w:t>pplicant has satisfied hi</w:t>
      </w:r>
      <w:r w:rsidR="00D31C72" w:rsidRPr="001542E7">
        <w:rPr>
          <w:rFonts w:ascii="Times New Roman" w:hAnsi="Times New Roman" w:cs="Times New Roman"/>
          <w:sz w:val="24"/>
          <w:szCs w:val="24"/>
          <w:lang w:val="cy-GB"/>
        </w:rPr>
        <w:t>s claim against</w:t>
      </w:r>
      <w:r w:rsidR="002E5F92" w:rsidRPr="001542E7">
        <w:rPr>
          <w:rFonts w:ascii="Times New Roman" w:hAnsi="Times New Roman" w:cs="Times New Roman"/>
          <w:sz w:val="24"/>
          <w:szCs w:val="24"/>
          <w:lang w:val="cy-GB"/>
        </w:rPr>
        <w:t xml:space="preserve"> all</w:t>
      </w:r>
      <w:r w:rsidR="00D31C72" w:rsidRPr="001542E7">
        <w:rPr>
          <w:rFonts w:ascii="Times New Roman" w:hAnsi="Times New Roman" w:cs="Times New Roman"/>
          <w:sz w:val="24"/>
          <w:szCs w:val="24"/>
          <w:lang w:val="cy-GB"/>
        </w:rPr>
        <w:t xml:space="preserve"> the</w:t>
      </w:r>
      <w:r w:rsidR="002E5F92" w:rsidRPr="001542E7">
        <w:rPr>
          <w:rFonts w:ascii="Times New Roman" w:hAnsi="Times New Roman" w:cs="Times New Roman"/>
          <w:sz w:val="24"/>
          <w:szCs w:val="24"/>
          <w:lang w:val="cy-GB"/>
        </w:rPr>
        <w:t xml:space="preserve"> respondents</w:t>
      </w:r>
      <w:r w:rsidR="00D31C72" w:rsidRPr="001542E7">
        <w:rPr>
          <w:rFonts w:ascii="Times New Roman" w:hAnsi="Times New Roman" w:cs="Times New Roman"/>
          <w:sz w:val="24"/>
          <w:szCs w:val="24"/>
          <w:lang w:val="cy-GB"/>
        </w:rPr>
        <w:t>.</w:t>
      </w:r>
      <w:r w:rsidR="00893C11" w:rsidRPr="001542E7">
        <w:rPr>
          <w:rFonts w:ascii="Times New Roman" w:hAnsi="Times New Roman" w:cs="Times New Roman"/>
          <w:sz w:val="24"/>
          <w:szCs w:val="24"/>
          <w:lang w:val="cy-GB"/>
        </w:rPr>
        <w:t xml:space="preserve"> I</w:t>
      </w:r>
      <w:r w:rsidR="00D31C72" w:rsidRPr="001542E7">
        <w:rPr>
          <w:rFonts w:ascii="Times New Roman" w:hAnsi="Times New Roman" w:cs="Times New Roman"/>
          <w:sz w:val="24"/>
          <w:szCs w:val="24"/>
          <w:lang w:val="cy-GB"/>
        </w:rPr>
        <w:t xml:space="preserve"> all</w:t>
      </w:r>
      <w:r w:rsidR="00A67A67" w:rsidRPr="001542E7">
        <w:rPr>
          <w:rFonts w:ascii="Times New Roman" w:hAnsi="Times New Roman" w:cs="Times New Roman"/>
          <w:sz w:val="24"/>
          <w:szCs w:val="24"/>
          <w:lang w:val="cy-GB"/>
        </w:rPr>
        <w:t>ow</w:t>
      </w:r>
      <w:r w:rsidR="00D804EC" w:rsidRPr="001542E7">
        <w:rPr>
          <w:rFonts w:ascii="Times New Roman" w:hAnsi="Times New Roman" w:cs="Times New Roman"/>
          <w:sz w:val="24"/>
          <w:szCs w:val="24"/>
          <w:lang w:val="cy-GB"/>
        </w:rPr>
        <w:t xml:space="preserve"> the</w:t>
      </w:r>
      <w:r w:rsidR="00A67A67" w:rsidRPr="001542E7">
        <w:rPr>
          <w:rFonts w:ascii="Times New Roman" w:hAnsi="Times New Roman" w:cs="Times New Roman"/>
          <w:sz w:val="24"/>
          <w:szCs w:val="24"/>
          <w:lang w:val="cy-GB"/>
        </w:rPr>
        <w:t xml:space="preserve"> </w:t>
      </w:r>
      <w:r w:rsidRPr="001542E7">
        <w:rPr>
          <w:rFonts w:ascii="Times New Roman" w:hAnsi="Times New Roman" w:cs="Times New Roman"/>
          <w:sz w:val="24"/>
          <w:szCs w:val="24"/>
          <w:lang w:val="cy-GB"/>
        </w:rPr>
        <w:t>application</w:t>
      </w:r>
      <w:r w:rsidR="00E333A3" w:rsidRPr="001542E7">
        <w:rPr>
          <w:rFonts w:ascii="Times New Roman" w:hAnsi="Times New Roman" w:cs="Times New Roman"/>
          <w:sz w:val="24"/>
          <w:szCs w:val="24"/>
          <w:lang w:val="cy-GB"/>
        </w:rPr>
        <w:t xml:space="preserve"> </w:t>
      </w:r>
      <w:r w:rsidR="002F3C13" w:rsidRPr="001542E7">
        <w:rPr>
          <w:rFonts w:ascii="Times New Roman" w:hAnsi="Times New Roman" w:cs="Times New Roman"/>
          <w:sz w:val="24"/>
          <w:szCs w:val="24"/>
          <w:lang w:val="cy-GB"/>
        </w:rPr>
        <w:t>and</w:t>
      </w:r>
      <w:r w:rsidRPr="001542E7">
        <w:rPr>
          <w:rFonts w:ascii="Times New Roman" w:hAnsi="Times New Roman" w:cs="Times New Roman"/>
          <w:sz w:val="24"/>
          <w:szCs w:val="24"/>
          <w:lang w:val="cy-GB"/>
        </w:rPr>
        <w:t xml:space="preserve"> grant the fol</w:t>
      </w:r>
      <w:r w:rsidR="002E5F92" w:rsidRPr="001542E7">
        <w:rPr>
          <w:rFonts w:ascii="Times New Roman" w:hAnsi="Times New Roman" w:cs="Times New Roman"/>
          <w:sz w:val="24"/>
          <w:szCs w:val="24"/>
          <w:lang w:val="cy-GB"/>
        </w:rPr>
        <w:t>lowing orders as prayed by the a</w:t>
      </w:r>
      <w:r w:rsidRPr="001542E7">
        <w:rPr>
          <w:rFonts w:ascii="Times New Roman" w:hAnsi="Times New Roman" w:cs="Times New Roman"/>
          <w:sz w:val="24"/>
          <w:szCs w:val="24"/>
          <w:lang w:val="cy-GB"/>
        </w:rPr>
        <w:t>pplicant:-</w:t>
      </w:r>
    </w:p>
    <w:p w:rsidR="006111C6" w:rsidRPr="001542E7" w:rsidRDefault="006111C6" w:rsidP="006111C6">
      <w:pPr>
        <w:pStyle w:val="ListParagraph"/>
        <w:numPr>
          <w:ilvl w:val="0"/>
          <w:numId w:val="3"/>
        </w:numPr>
        <w:rPr>
          <w:rFonts w:ascii="Times New Roman" w:hAnsi="Times New Roman" w:cs="Times New Roman"/>
          <w:sz w:val="24"/>
          <w:szCs w:val="24"/>
          <w:lang w:val="cy-GB"/>
        </w:rPr>
      </w:pPr>
      <w:r w:rsidRPr="001542E7">
        <w:rPr>
          <w:rFonts w:ascii="Times New Roman" w:hAnsi="Times New Roman" w:cs="Times New Roman"/>
          <w:sz w:val="24"/>
          <w:szCs w:val="24"/>
          <w:lang w:val="cy-GB"/>
        </w:rPr>
        <w:t>The applicant be joined as a party to HCCS No. 269 of 2011 as a defendant to enable him defend his ownership of the suit land comprised in Kyadondo Block 221 Plot 110 situate at Nalyako.</w:t>
      </w:r>
    </w:p>
    <w:p w:rsidR="00D31C72" w:rsidRPr="001542E7" w:rsidRDefault="006111C6" w:rsidP="00D31C72">
      <w:pPr>
        <w:pStyle w:val="ListParagraph"/>
        <w:numPr>
          <w:ilvl w:val="0"/>
          <w:numId w:val="3"/>
        </w:numPr>
        <w:rPr>
          <w:rFonts w:ascii="Times New Roman" w:hAnsi="Times New Roman" w:cs="Times New Roman"/>
          <w:sz w:val="24"/>
          <w:szCs w:val="24"/>
          <w:lang w:val="cy-GB"/>
        </w:rPr>
      </w:pPr>
      <w:r w:rsidRPr="001542E7">
        <w:rPr>
          <w:rFonts w:ascii="Times New Roman" w:hAnsi="Times New Roman" w:cs="Times New Roman"/>
          <w:sz w:val="24"/>
          <w:szCs w:val="24"/>
          <w:lang w:val="cy-GB"/>
        </w:rPr>
        <w:t xml:space="preserve"> Costs of this application</w:t>
      </w:r>
      <w:r w:rsidR="00F479A9" w:rsidRPr="001542E7">
        <w:rPr>
          <w:rFonts w:ascii="Times New Roman" w:hAnsi="Times New Roman" w:cs="Times New Roman"/>
          <w:sz w:val="24"/>
          <w:szCs w:val="24"/>
          <w:lang w:val="cy-GB"/>
        </w:rPr>
        <w:t xml:space="preserve"> will abide in the main suit</w:t>
      </w:r>
      <w:r w:rsidRPr="001542E7">
        <w:rPr>
          <w:rFonts w:ascii="Times New Roman" w:hAnsi="Times New Roman" w:cs="Times New Roman"/>
          <w:sz w:val="24"/>
          <w:szCs w:val="24"/>
          <w:lang w:val="cy-GB"/>
        </w:rPr>
        <w:t>.</w:t>
      </w:r>
    </w:p>
    <w:p w:rsidR="00D31C72" w:rsidRPr="001542E7" w:rsidRDefault="00D31C72" w:rsidP="00D31C72">
      <w:pPr>
        <w:rPr>
          <w:rFonts w:ascii="Times New Roman" w:hAnsi="Times New Roman" w:cs="Times New Roman"/>
          <w:sz w:val="24"/>
          <w:szCs w:val="24"/>
          <w:lang w:val="cy-GB"/>
        </w:rPr>
      </w:pPr>
      <w:r w:rsidRPr="001542E7">
        <w:rPr>
          <w:rFonts w:ascii="Times New Roman" w:hAnsi="Times New Roman" w:cs="Times New Roman"/>
          <w:b/>
          <w:sz w:val="24"/>
          <w:szCs w:val="24"/>
          <w:lang w:val="cy-GB"/>
        </w:rPr>
        <w:t xml:space="preserve">Dated </w:t>
      </w:r>
      <w:r w:rsidR="00686C2E" w:rsidRPr="001542E7">
        <w:rPr>
          <w:rFonts w:ascii="Times New Roman" w:hAnsi="Times New Roman" w:cs="Times New Roman"/>
          <w:b/>
          <w:sz w:val="24"/>
          <w:szCs w:val="24"/>
          <w:lang w:val="cy-GB"/>
        </w:rPr>
        <w:t xml:space="preserve"> at Kampala </w:t>
      </w:r>
      <w:r w:rsidR="00FF1194" w:rsidRPr="001542E7">
        <w:rPr>
          <w:rFonts w:ascii="Times New Roman" w:hAnsi="Times New Roman" w:cs="Times New Roman"/>
          <w:sz w:val="24"/>
          <w:szCs w:val="24"/>
          <w:lang w:val="cy-GB"/>
        </w:rPr>
        <w:t>this</w:t>
      </w:r>
      <w:r w:rsidR="00E333A3" w:rsidRPr="001542E7">
        <w:rPr>
          <w:rFonts w:ascii="Times New Roman" w:hAnsi="Times New Roman" w:cs="Times New Roman"/>
          <w:sz w:val="24"/>
          <w:szCs w:val="24"/>
          <w:lang w:val="cy-GB"/>
        </w:rPr>
        <w:t xml:space="preserve"> </w:t>
      </w:r>
      <w:r w:rsidR="006111C6" w:rsidRPr="001542E7">
        <w:rPr>
          <w:rFonts w:ascii="Times New Roman" w:hAnsi="Times New Roman" w:cs="Times New Roman"/>
          <w:sz w:val="24"/>
          <w:szCs w:val="24"/>
          <w:lang w:val="cy-GB"/>
        </w:rPr>
        <w:t>6</w:t>
      </w:r>
      <w:r w:rsidR="006111C6" w:rsidRPr="001542E7">
        <w:rPr>
          <w:rFonts w:ascii="Times New Roman" w:hAnsi="Times New Roman" w:cs="Times New Roman"/>
          <w:sz w:val="24"/>
          <w:szCs w:val="24"/>
          <w:vertAlign w:val="superscript"/>
          <w:lang w:val="cy-GB"/>
        </w:rPr>
        <w:t xml:space="preserve">th </w:t>
      </w:r>
      <w:r w:rsidR="006111C6" w:rsidRPr="001542E7">
        <w:rPr>
          <w:rFonts w:ascii="Times New Roman" w:hAnsi="Times New Roman" w:cs="Times New Roman"/>
          <w:sz w:val="24"/>
          <w:szCs w:val="24"/>
          <w:lang w:val="cy-GB"/>
        </w:rPr>
        <w:t xml:space="preserve">day of December </w:t>
      </w:r>
      <w:r w:rsidR="002E5F92" w:rsidRPr="001542E7">
        <w:rPr>
          <w:rFonts w:ascii="Times New Roman" w:hAnsi="Times New Roman" w:cs="Times New Roman"/>
          <w:sz w:val="24"/>
          <w:szCs w:val="24"/>
          <w:lang w:val="cy-GB"/>
        </w:rPr>
        <w:t>2012</w:t>
      </w:r>
      <w:r w:rsidRPr="001542E7">
        <w:rPr>
          <w:rFonts w:ascii="Times New Roman" w:hAnsi="Times New Roman" w:cs="Times New Roman"/>
          <w:sz w:val="24"/>
          <w:szCs w:val="24"/>
          <w:lang w:val="cy-GB"/>
        </w:rPr>
        <w:t>.</w:t>
      </w:r>
    </w:p>
    <w:p w:rsidR="00D31C72" w:rsidRPr="001542E7" w:rsidRDefault="00D31C72" w:rsidP="00D31C72">
      <w:pPr>
        <w:rPr>
          <w:rFonts w:ascii="Times New Roman" w:hAnsi="Times New Roman" w:cs="Times New Roman"/>
          <w:sz w:val="24"/>
          <w:szCs w:val="24"/>
          <w:lang w:val="cy-GB"/>
        </w:rPr>
      </w:pPr>
      <w:r w:rsidRPr="001542E7">
        <w:rPr>
          <w:rFonts w:ascii="Times New Roman" w:hAnsi="Times New Roman" w:cs="Times New Roman"/>
          <w:sz w:val="24"/>
          <w:szCs w:val="24"/>
          <w:lang w:val="cy-GB"/>
        </w:rPr>
        <w:t>Percy Night Tuhaise.</w:t>
      </w:r>
    </w:p>
    <w:p w:rsidR="00D31C72" w:rsidRPr="001542E7" w:rsidRDefault="00D31C72" w:rsidP="00D31C72">
      <w:pPr>
        <w:rPr>
          <w:rFonts w:ascii="Times New Roman" w:hAnsi="Times New Roman" w:cs="Times New Roman"/>
          <w:b/>
          <w:sz w:val="24"/>
          <w:szCs w:val="24"/>
          <w:lang w:val="cy-GB"/>
        </w:rPr>
      </w:pPr>
      <w:r w:rsidRPr="001542E7">
        <w:rPr>
          <w:rFonts w:ascii="Times New Roman" w:hAnsi="Times New Roman" w:cs="Times New Roman"/>
          <w:b/>
          <w:sz w:val="24"/>
          <w:szCs w:val="24"/>
          <w:lang w:val="cy-GB"/>
        </w:rPr>
        <w:t>JUDGE.</w:t>
      </w:r>
    </w:p>
    <w:p w:rsidR="007414D3" w:rsidRPr="001542E7" w:rsidRDefault="007414D3" w:rsidP="007414D3">
      <w:pPr>
        <w:rPr>
          <w:rFonts w:ascii="Times New Roman" w:hAnsi="Times New Roman" w:cs="Times New Roman"/>
          <w:sz w:val="24"/>
          <w:szCs w:val="24"/>
          <w:lang w:val="cy-GB"/>
        </w:rPr>
      </w:pPr>
    </w:p>
    <w:sectPr w:rsidR="007414D3" w:rsidRPr="001542E7" w:rsidSect="00F6292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A85" w:rsidRDefault="000D7A85" w:rsidP="00C10502">
      <w:pPr>
        <w:spacing w:after="0" w:line="240" w:lineRule="auto"/>
      </w:pPr>
      <w:r>
        <w:separator/>
      </w:r>
    </w:p>
  </w:endnote>
  <w:endnote w:type="continuationSeparator" w:id="1">
    <w:p w:rsidR="000D7A85" w:rsidRDefault="000D7A85" w:rsidP="00C10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3344"/>
      <w:docPartObj>
        <w:docPartGallery w:val="Page Numbers (Bottom of Page)"/>
        <w:docPartUnique/>
      </w:docPartObj>
    </w:sdtPr>
    <w:sdtContent>
      <w:p w:rsidR="00A93BD2" w:rsidRDefault="003A58F5">
        <w:pPr>
          <w:pStyle w:val="Footer"/>
          <w:jc w:val="center"/>
        </w:pPr>
        <w:fldSimple w:instr=" PAGE   \* MERGEFORMAT ">
          <w:r w:rsidR="000D7A85">
            <w:rPr>
              <w:noProof/>
            </w:rPr>
            <w:t>1</w:t>
          </w:r>
        </w:fldSimple>
      </w:p>
    </w:sdtContent>
  </w:sdt>
  <w:p w:rsidR="00A93BD2" w:rsidRDefault="00A93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A85" w:rsidRDefault="000D7A85" w:rsidP="00C10502">
      <w:pPr>
        <w:spacing w:after="0" w:line="240" w:lineRule="auto"/>
      </w:pPr>
      <w:r>
        <w:separator/>
      </w:r>
    </w:p>
  </w:footnote>
  <w:footnote w:type="continuationSeparator" w:id="1">
    <w:p w:rsidR="000D7A85" w:rsidRDefault="000D7A85" w:rsidP="00C10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11A2"/>
    <w:multiLevelType w:val="hybridMultilevel"/>
    <w:tmpl w:val="4E06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F58D1"/>
    <w:multiLevelType w:val="hybridMultilevel"/>
    <w:tmpl w:val="B8BA3B50"/>
    <w:lvl w:ilvl="0" w:tplc="61E28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D84783"/>
    <w:multiLevelType w:val="hybridMultilevel"/>
    <w:tmpl w:val="1F9E4F18"/>
    <w:lvl w:ilvl="0" w:tplc="3A46E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B437E8"/>
    <w:multiLevelType w:val="hybridMultilevel"/>
    <w:tmpl w:val="6C3A5792"/>
    <w:lvl w:ilvl="0" w:tplc="37EA6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1E0303"/>
    <w:multiLevelType w:val="hybridMultilevel"/>
    <w:tmpl w:val="6C3A5792"/>
    <w:lvl w:ilvl="0" w:tplc="37EA6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savePreviewPicture/>
  <w:footnotePr>
    <w:footnote w:id="0"/>
    <w:footnote w:id="1"/>
  </w:footnotePr>
  <w:endnotePr>
    <w:endnote w:id="0"/>
    <w:endnote w:id="1"/>
  </w:endnotePr>
  <w:compat/>
  <w:rsids>
    <w:rsidRoot w:val="00434CB8"/>
    <w:rsid w:val="00003B68"/>
    <w:rsid w:val="00004436"/>
    <w:rsid w:val="0002176E"/>
    <w:rsid w:val="00067C53"/>
    <w:rsid w:val="000A7736"/>
    <w:rsid w:val="000B4E56"/>
    <w:rsid w:val="000D130A"/>
    <w:rsid w:val="000D6C5A"/>
    <w:rsid w:val="000D7A85"/>
    <w:rsid w:val="00121922"/>
    <w:rsid w:val="00130F0B"/>
    <w:rsid w:val="001542E7"/>
    <w:rsid w:val="001610C9"/>
    <w:rsid w:val="00167DF5"/>
    <w:rsid w:val="00192186"/>
    <w:rsid w:val="001A0264"/>
    <w:rsid w:val="001D06A3"/>
    <w:rsid w:val="002116F6"/>
    <w:rsid w:val="00212930"/>
    <w:rsid w:val="00266DFF"/>
    <w:rsid w:val="00267196"/>
    <w:rsid w:val="0028711D"/>
    <w:rsid w:val="002A5BDA"/>
    <w:rsid w:val="002D4AE7"/>
    <w:rsid w:val="002E58D8"/>
    <w:rsid w:val="002E5F92"/>
    <w:rsid w:val="002F3C13"/>
    <w:rsid w:val="002F74C8"/>
    <w:rsid w:val="00306391"/>
    <w:rsid w:val="00317889"/>
    <w:rsid w:val="00332284"/>
    <w:rsid w:val="003336AD"/>
    <w:rsid w:val="00340306"/>
    <w:rsid w:val="003A58F5"/>
    <w:rsid w:val="003B7BC0"/>
    <w:rsid w:val="003C101D"/>
    <w:rsid w:val="003E5F7A"/>
    <w:rsid w:val="003F2325"/>
    <w:rsid w:val="003F472C"/>
    <w:rsid w:val="003F7BEA"/>
    <w:rsid w:val="0040286C"/>
    <w:rsid w:val="00402BAF"/>
    <w:rsid w:val="00411BC7"/>
    <w:rsid w:val="00412A77"/>
    <w:rsid w:val="00434C5F"/>
    <w:rsid w:val="00434CB8"/>
    <w:rsid w:val="00440014"/>
    <w:rsid w:val="00446D3C"/>
    <w:rsid w:val="00491432"/>
    <w:rsid w:val="004B5DB4"/>
    <w:rsid w:val="004B5F2C"/>
    <w:rsid w:val="004C6214"/>
    <w:rsid w:val="004E7373"/>
    <w:rsid w:val="004F03B3"/>
    <w:rsid w:val="004F68CA"/>
    <w:rsid w:val="00543B10"/>
    <w:rsid w:val="0056728E"/>
    <w:rsid w:val="0058754E"/>
    <w:rsid w:val="00596ADD"/>
    <w:rsid w:val="005A6F65"/>
    <w:rsid w:val="005B6EE9"/>
    <w:rsid w:val="005F04FA"/>
    <w:rsid w:val="005F2D40"/>
    <w:rsid w:val="005F3C7E"/>
    <w:rsid w:val="006111C6"/>
    <w:rsid w:val="00612500"/>
    <w:rsid w:val="00622BB7"/>
    <w:rsid w:val="006273FA"/>
    <w:rsid w:val="006663BB"/>
    <w:rsid w:val="00670640"/>
    <w:rsid w:val="0067791F"/>
    <w:rsid w:val="00686C2E"/>
    <w:rsid w:val="006B75D0"/>
    <w:rsid w:val="006E24FC"/>
    <w:rsid w:val="006E6613"/>
    <w:rsid w:val="007005D1"/>
    <w:rsid w:val="00704C6B"/>
    <w:rsid w:val="00705EB0"/>
    <w:rsid w:val="00711AA8"/>
    <w:rsid w:val="007414D3"/>
    <w:rsid w:val="00783256"/>
    <w:rsid w:val="007D4A69"/>
    <w:rsid w:val="007E37CC"/>
    <w:rsid w:val="00812C6F"/>
    <w:rsid w:val="00815EBF"/>
    <w:rsid w:val="00830E18"/>
    <w:rsid w:val="00867929"/>
    <w:rsid w:val="00893C11"/>
    <w:rsid w:val="008A01BE"/>
    <w:rsid w:val="008A523F"/>
    <w:rsid w:val="008A7FCD"/>
    <w:rsid w:val="008B7619"/>
    <w:rsid w:val="008C7F8A"/>
    <w:rsid w:val="008D52CA"/>
    <w:rsid w:val="008E0424"/>
    <w:rsid w:val="008E16F4"/>
    <w:rsid w:val="008F436B"/>
    <w:rsid w:val="008F7181"/>
    <w:rsid w:val="00906B3E"/>
    <w:rsid w:val="00907E3D"/>
    <w:rsid w:val="009121B9"/>
    <w:rsid w:val="00926FB5"/>
    <w:rsid w:val="00977B09"/>
    <w:rsid w:val="00996FB4"/>
    <w:rsid w:val="009D7CE2"/>
    <w:rsid w:val="009F6FFF"/>
    <w:rsid w:val="00A02EC2"/>
    <w:rsid w:val="00A14F7A"/>
    <w:rsid w:val="00A272F4"/>
    <w:rsid w:val="00A42303"/>
    <w:rsid w:val="00A67A67"/>
    <w:rsid w:val="00A748D8"/>
    <w:rsid w:val="00A84C92"/>
    <w:rsid w:val="00A9259B"/>
    <w:rsid w:val="00A93BD2"/>
    <w:rsid w:val="00AA6A0E"/>
    <w:rsid w:val="00AC0E8B"/>
    <w:rsid w:val="00AC31A0"/>
    <w:rsid w:val="00AE6B1A"/>
    <w:rsid w:val="00B17F0B"/>
    <w:rsid w:val="00B75C9B"/>
    <w:rsid w:val="00B90BF6"/>
    <w:rsid w:val="00BA21B7"/>
    <w:rsid w:val="00BA60DA"/>
    <w:rsid w:val="00BE078B"/>
    <w:rsid w:val="00BE4AFF"/>
    <w:rsid w:val="00BF5280"/>
    <w:rsid w:val="00BF5A77"/>
    <w:rsid w:val="00C10502"/>
    <w:rsid w:val="00C216E5"/>
    <w:rsid w:val="00C260E3"/>
    <w:rsid w:val="00C32BF8"/>
    <w:rsid w:val="00C608AA"/>
    <w:rsid w:val="00C6488A"/>
    <w:rsid w:val="00C85BDB"/>
    <w:rsid w:val="00CA249F"/>
    <w:rsid w:val="00D12FEB"/>
    <w:rsid w:val="00D2266F"/>
    <w:rsid w:val="00D31C72"/>
    <w:rsid w:val="00D7342C"/>
    <w:rsid w:val="00D804EC"/>
    <w:rsid w:val="00D86DC2"/>
    <w:rsid w:val="00D92F5D"/>
    <w:rsid w:val="00DC3EE2"/>
    <w:rsid w:val="00DD3772"/>
    <w:rsid w:val="00DF0F0A"/>
    <w:rsid w:val="00E166A0"/>
    <w:rsid w:val="00E333A3"/>
    <w:rsid w:val="00E3347A"/>
    <w:rsid w:val="00E51FBA"/>
    <w:rsid w:val="00E62779"/>
    <w:rsid w:val="00E63C83"/>
    <w:rsid w:val="00E73D91"/>
    <w:rsid w:val="00EB0424"/>
    <w:rsid w:val="00EC7561"/>
    <w:rsid w:val="00EF551F"/>
    <w:rsid w:val="00EF6884"/>
    <w:rsid w:val="00F1298F"/>
    <w:rsid w:val="00F2134E"/>
    <w:rsid w:val="00F31DB7"/>
    <w:rsid w:val="00F479A9"/>
    <w:rsid w:val="00F54C0C"/>
    <w:rsid w:val="00F600CB"/>
    <w:rsid w:val="00F62928"/>
    <w:rsid w:val="00F80F96"/>
    <w:rsid w:val="00FC2C2F"/>
    <w:rsid w:val="00FF1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84"/>
    <w:pPr>
      <w:ind w:left="720"/>
      <w:contextualSpacing/>
    </w:pPr>
  </w:style>
  <w:style w:type="paragraph" w:styleId="Header">
    <w:name w:val="header"/>
    <w:basedOn w:val="Normal"/>
    <w:link w:val="HeaderChar"/>
    <w:uiPriority w:val="99"/>
    <w:semiHidden/>
    <w:unhideWhenUsed/>
    <w:rsid w:val="00C10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502"/>
  </w:style>
  <w:style w:type="paragraph" w:styleId="Footer">
    <w:name w:val="footer"/>
    <w:basedOn w:val="Normal"/>
    <w:link w:val="FooterChar"/>
    <w:uiPriority w:val="99"/>
    <w:unhideWhenUsed/>
    <w:rsid w:val="00C1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5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UGALAASI%20HOLDINGS%20V%20MUGOMBA%20DAVID%20&amp;%204%20OTHERS%20MISC.%20APPLICN%20NO.%20921%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MUGALAASI HOLDINGS V MUGOMBA DAVID &amp; 4 OTHERS MISC. APPLICN NO. 921 OF 2011</Template>
  <TotalTime>1</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2012-12-06T09:33:00Z</cp:lastPrinted>
  <dcterms:created xsi:type="dcterms:W3CDTF">2012-12-07T08:49:00Z</dcterms:created>
  <dcterms:modified xsi:type="dcterms:W3CDTF">2012-12-07T08:49:00Z</dcterms:modified>
</cp:coreProperties>
</file>