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7" w:rsidRDefault="00B05567" w:rsidP="00B0556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B05567" w:rsidRDefault="00B05567" w:rsidP="00B0556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w:t>
      </w:r>
    </w:p>
    <w:p w:rsidR="00B05567" w:rsidRDefault="00B05567" w:rsidP="00B0556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HOLDEN AT MUKONO</w:t>
      </w:r>
    </w:p>
    <w:p w:rsidR="00B05567" w:rsidRDefault="00B05567" w:rsidP="00B05567">
      <w:pPr>
        <w:spacing w:after="0" w:line="360" w:lineRule="auto"/>
        <w:jc w:val="center"/>
        <w:rPr>
          <w:rFonts w:ascii="Times New Roman" w:hAnsi="Times New Roman" w:cs="Times New Roman"/>
          <w:b/>
          <w:sz w:val="28"/>
          <w:szCs w:val="28"/>
        </w:rPr>
      </w:pPr>
    </w:p>
    <w:p w:rsidR="00B05567" w:rsidRDefault="00B05567" w:rsidP="00B0556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CRIMINAL SESSION CASE NO. 0089 OF 2010</w:t>
      </w:r>
    </w:p>
    <w:p w:rsidR="00B05567" w:rsidRDefault="00B05567" w:rsidP="00B05567">
      <w:pPr>
        <w:spacing w:after="0" w:line="360" w:lineRule="auto"/>
        <w:jc w:val="center"/>
        <w:rPr>
          <w:rFonts w:ascii="Times New Roman" w:hAnsi="Times New Roman" w:cs="Times New Roman"/>
          <w:b/>
          <w:sz w:val="28"/>
          <w:szCs w:val="28"/>
        </w:rPr>
      </w:pPr>
    </w:p>
    <w:p w:rsidR="00B05567" w:rsidRDefault="00B05567" w:rsidP="00B055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REPUBLIC OF UGANDA  ::::::::::::::::::::::::::::::::::::::::   PROSECUTOR</w:t>
      </w:r>
    </w:p>
    <w:p w:rsidR="00DD3088" w:rsidRDefault="00B05567" w:rsidP="00B05567">
      <w:pPr>
        <w:jc w:val="center"/>
        <w:rPr>
          <w:rFonts w:ascii="Times New Roman" w:hAnsi="Times New Roman" w:cs="Times New Roman"/>
          <w:b/>
          <w:sz w:val="24"/>
          <w:szCs w:val="24"/>
        </w:rPr>
      </w:pPr>
      <w:r>
        <w:rPr>
          <w:rFonts w:ascii="Times New Roman" w:hAnsi="Times New Roman" w:cs="Times New Roman"/>
          <w:b/>
          <w:sz w:val="24"/>
          <w:szCs w:val="24"/>
        </w:rPr>
        <w:t>VERSUS</w:t>
      </w:r>
    </w:p>
    <w:p w:rsidR="00B05567" w:rsidRDefault="00B05567" w:rsidP="00B05567">
      <w:pPr>
        <w:spacing w:line="240" w:lineRule="auto"/>
        <w:jc w:val="both"/>
        <w:rPr>
          <w:rFonts w:ascii="Times New Roman" w:hAnsi="Times New Roman" w:cs="Times New Roman"/>
          <w:b/>
          <w:sz w:val="24"/>
          <w:szCs w:val="24"/>
        </w:rPr>
      </w:pPr>
      <w:r>
        <w:rPr>
          <w:rFonts w:ascii="Times New Roman" w:hAnsi="Times New Roman" w:cs="Times New Roman"/>
          <w:b/>
          <w:sz w:val="24"/>
          <w:szCs w:val="24"/>
        </w:rPr>
        <w:t>DICKSON SEBULIBA</w:t>
      </w:r>
      <w:r>
        <w:rPr>
          <w:rFonts w:ascii="Times New Roman" w:hAnsi="Times New Roman" w:cs="Times New Roman"/>
          <w:b/>
          <w:sz w:val="24"/>
          <w:szCs w:val="24"/>
        </w:rPr>
        <w:tab/>
        <w:t>::::::::::::::::::::::::::::::::::::::::::::::     ACCUSED</w:t>
      </w:r>
    </w:p>
    <w:p w:rsidR="00B05567" w:rsidRDefault="00B05567" w:rsidP="00B05567">
      <w:pPr>
        <w:spacing w:line="240" w:lineRule="auto"/>
        <w:jc w:val="both"/>
        <w:rPr>
          <w:rFonts w:ascii="Times New Roman" w:hAnsi="Times New Roman" w:cs="Times New Roman"/>
          <w:b/>
          <w:sz w:val="24"/>
          <w:szCs w:val="24"/>
        </w:rPr>
      </w:pPr>
    </w:p>
    <w:p w:rsidR="00B05567" w:rsidRDefault="00B05567" w:rsidP="00B0556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B05567" w:rsidRDefault="00B05567" w:rsidP="00B05567">
      <w:pPr>
        <w:spacing w:line="240" w:lineRule="auto"/>
        <w:jc w:val="center"/>
        <w:rPr>
          <w:rFonts w:ascii="Times New Roman" w:hAnsi="Times New Roman" w:cs="Times New Roman"/>
          <w:b/>
          <w:sz w:val="28"/>
          <w:szCs w:val="28"/>
        </w:rPr>
      </w:pPr>
    </w:p>
    <w:p w:rsidR="00B05567" w:rsidRDefault="00B05567" w:rsidP="00B05567">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JUDGMENT </w:t>
      </w:r>
    </w:p>
    <w:p w:rsidR="00B05567" w:rsidRDefault="00B05567" w:rsidP="00B05567">
      <w:pPr>
        <w:spacing w:line="240" w:lineRule="auto"/>
        <w:jc w:val="both"/>
        <w:rPr>
          <w:rFonts w:ascii="Times New Roman" w:hAnsi="Times New Roman" w:cs="Times New Roman"/>
          <w:sz w:val="28"/>
          <w:szCs w:val="28"/>
        </w:rPr>
      </w:pPr>
    </w:p>
    <w:p w:rsidR="00B05567" w:rsidRDefault="002E54CA" w:rsidP="005604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w:t>
      </w:r>
      <w:r>
        <w:rPr>
          <w:rFonts w:ascii="Times New Roman" w:hAnsi="Times New Roman" w:cs="Times New Roman"/>
          <w:b/>
          <w:sz w:val="28"/>
          <w:szCs w:val="28"/>
        </w:rPr>
        <w:t xml:space="preserve">Dickson Sebuliba </w:t>
      </w:r>
      <w:r>
        <w:rPr>
          <w:rFonts w:ascii="Times New Roman" w:hAnsi="Times New Roman" w:cs="Times New Roman"/>
          <w:sz w:val="28"/>
          <w:szCs w:val="28"/>
        </w:rPr>
        <w:t xml:space="preserve">was indicted for murder contrary to </w:t>
      </w:r>
      <w:r>
        <w:rPr>
          <w:rFonts w:ascii="Times New Roman" w:hAnsi="Times New Roman" w:cs="Times New Roman"/>
          <w:b/>
          <w:sz w:val="28"/>
          <w:szCs w:val="28"/>
        </w:rPr>
        <w:t xml:space="preserve">Section 188 and 189 of the Penal Code Act.  </w:t>
      </w:r>
      <w:r>
        <w:rPr>
          <w:rFonts w:ascii="Times New Roman" w:hAnsi="Times New Roman" w:cs="Times New Roman"/>
          <w:sz w:val="28"/>
          <w:szCs w:val="28"/>
        </w:rPr>
        <w:t>The particulars of the offence alleged that the accused person on the night of 13</w:t>
      </w:r>
      <w:r w:rsidRPr="002E54CA">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2007 at Nakiwate village, Nabbale Sub-county in Mukono District murdered one </w:t>
      </w:r>
      <w:r w:rsidR="00120010">
        <w:rPr>
          <w:rFonts w:ascii="Times New Roman" w:hAnsi="Times New Roman" w:cs="Times New Roman"/>
          <w:b/>
          <w:sz w:val="28"/>
          <w:szCs w:val="28"/>
        </w:rPr>
        <w:t>DIMIT</w:t>
      </w:r>
      <w:r>
        <w:rPr>
          <w:rFonts w:ascii="Times New Roman" w:hAnsi="Times New Roman" w:cs="Times New Roman"/>
          <w:b/>
          <w:sz w:val="28"/>
          <w:szCs w:val="28"/>
        </w:rPr>
        <w:t>RIA NAJJUKA.</w:t>
      </w:r>
      <w:r w:rsidR="00120010">
        <w:rPr>
          <w:rFonts w:ascii="Times New Roman" w:hAnsi="Times New Roman" w:cs="Times New Roman"/>
          <w:b/>
          <w:sz w:val="28"/>
          <w:szCs w:val="28"/>
        </w:rPr>
        <w:t xml:space="preserve">  </w:t>
      </w:r>
    </w:p>
    <w:p w:rsidR="00120010" w:rsidRDefault="00120010" w:rsidP="00560404">
      <w:pPr>
        <w:spacing w:after="0" w:line="360" w:lineRule="auto"/>
        <w:jc w:val="both"/>
        <w:rPr>
          <w:rFonts w:ascii="Times New Roman" w:hAnsi="Times New Roman" w:cs="Times New Roman"/>
          <w:sz w:val="28"/>
          <w:szCs w:val="28"/>
        </w:rPr>
      </w:pPr>
    </w:p>
    <w:p w:rsidR="00120010" w:rsidRDefault="00120010" w:rsidP="005604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accused was indicted on the basis of the following background facts:</w:t>
      </w:r>
    </w:p>
    <w:p w:rsidR="004B5B24" w:rsidRDefault="004B5B24" w:rsidP="00560404">
      <w:pPr>
        <w:spacing w:after="0" w:line="360" w:lineRule="auto"/>
        <w:jc w:val="both"/>
        <w:rPr>
          <w:rFonts w:ascii="Times New Roman" w:hAnsi="Times New Roman" w:cs="Times New Roman"/>
          <w:sz w:val="28"/>
          <w:szCs w:val="28"/>
        </w:rPr>
      </w:pPr>
    </w:p>
    <w:p w:rsidR="004B5B24" w:rsidRDefault="004B5B24" w:rsidP="005604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13</w:t>
      </w:r>
      <w:r w:rsidRPr="004B5B24">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2007 the deceased Dimintilia Najjuka was murdered in cold blood in her house.  In the </w:t>
      </w:r>
      <w:r w:rsidR="00667A32">
        <w:rPr>
          <w:rFonts w:ascii="Times New Roman" w:hAnsi="Times New Roman" w:cs="Times New Roman"/>
          <w:sz w:val="28"/>
          <w:szCs w:val="28"/>
        </w:rPr>
        <w:t>morning</w:t>
      </w:r>
      <w:r>
        <w:rPr>
          <w:rFonts w:ascii="Times New Roman" w:hAnsi="Times New Roman" w:cs="Times New Roman"/>
          <w:sz w:val="28"/>
          <w:szCs w:val="28"/>
        </w:rPr>
        <w:t xml:space="preserve"> of 14</w:t>
      </w:r>
      <w:r w:rsidRPr="004B5B24">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2007 at about 7.30 a.m.</w:t>
      </w:r>
      <w:r w:rsidR="00A0431B">
        <w:rPr>
          <w:rFonts w:ascii="Times New Roman" w:hAnsi="Times New Roman" w:cs="Times New Roman"/>
          <w:sz w:val="28"/>
          <w:szCs w:val="28"/>
        </w:rPr>
        <w:t xml:space="preserve"> one Ndagire Kasalina went to the deceased’s house to check on her and give her breakfast as she had always done.  On arrival at the house, she saw that the deceased’s house had been broken into and became suspicious.  Ndagire then called her neighbour Nanteza and together, they proceeded to the deceased’s </w:t>
      </w:r>
      <w:r w:rsidR="00A0431B">
        <w:rPr>
          <w:rFonts w:ascii="Times New Roman" w:hAnsi="Times New Roman" w:cs="Times New Roman"/>
          <w:sz w:val="28"/>
          <w:szCs w:val="28"/>
        </w:rPr>
        <w:lastRenderedPageBreak/>
        <w:t>house.  They called out her name and there was no response.  They entered the house and found her dead.  Ndagire went and informed Na</w:t>
      </w:r>
      <w:r w:rsidR="00805115">
        <w:rPr>
          <w:rFonts w:ascii="Times New Roman" w:hAnsi="Times New Roman" w:cs="Times New Roman"/>
          <w:sz w:val="28"/>
          <w:szCs w:val="28"/>
        </w:rPr>
        <w:t>nk</w:t>
      </w:r>
      <w:r w:rsidR="00A0431B">
        <w:rPr>
          <w:rFonts w:ascii="Times New Roman" w:hAnsi="Times New Roman" w:cs="Times New Roman"/>
          <w:sz w:val="28"/>
          <w:szCs w:val="28"/>
        </w:rPr>
        <w:t>ayi Grace, the deceased’s daughter of her mother’s death.</w:t>
      </w:r>
    </w:p>
    <w:p w:rsidR="00805115" w:rsidRDefault="00805115" w:rsidP="00560404">
      <w:pPr>
        <w:spacing w:after="0" w:line="360" w:lineRule="auto"/>
        <w:jc w:val="both"/>
        <w:rPr>
          <w:rFonts w:ascii="Times New Roman" w:hAnsi="Times New Roman" w:cs="Times New Roman"/>
          <w:sz w:val="28"/>
          <w:szCs w:val="28"/>
        </w:rPr>
      </w:pPr>
    </w:p>
    <w:p w:rsidR="00805115" w:rsidRDefault="00805115" w:rsidP="005604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22</w:t>
      </w:r>
      <w:r w:rsidRPr="00805115">
        <w:rPr>
          <w:rFonts w:ascii="Times New Roman" w:hAnsi="Times New Roman" w:cs="Times New Roman"/>
          <w:sz w:val="28"/>
          <w:szCs w:val="28"/>
          <w:vertAlign w:val="superscript"/>
        </w:rPr>
        <w:t>nd</w:t>
      </w:r>
      <w:r>
        <w:rPr>
          <w:rFonts w:ascii="Times New Roman" w:hAnsi="Times New Roman" w:cs="Times New Roman"/>
          <w:sz w:val="28"/>
          <w:szCs w:val="28"/>
        </w:rPr>
        <w:t xml:space="preserve"> September, 2007 at about 14 hours the accused Dickson Sebuliba went to the home of Nankayi Grace and bought Enguli which he sat down to drink.  While drinking his Enguli and in the presence of one Byaruhanga Charles and Kainamula Andrea, the accused told Nankayi Grace that:</w:t>
      </w:r>
    </w:p>
    <w:p w:rsidR="00805115" w:rsidRDefault="00805115" w:rsidP="00560404">
      <w:pPr>
        <w:spacing w:after="0" w:line="360" w:lineRule="auto"/>
        <w:jc w:val="both"/>
        <w:rPr>
          <w:rFonts w:ascii="Times New Roman" w:hAnsi="Times New Roman" w:cs="Times New Roman"/>
          <w:sz w:val="28"/>
          <w:szCs w:val="28"/>
        </w:rPr>
      </w:pPr>
    </w:p>
    <w:p w:rsidR="00805115" w:rsidRDefault="00805115" w:rsidP="00805115">
      <w:pPr>
        <w:spacing w:after="0" w:line="360" w:lineRule="auto"/>
        <w:ind w:left="283" w:right="283"/>
        <w:jc w:val="both"/>
        <w:rPr>
          <w:rFonts w:ascii="Times New Roman" w:hAnsi="Times New Roman" w:cs="Times New Roman"/>
          <w:sz w:val="28"/>
          <w:szCs w:val="28"/>
        </w:rPr>
      </w:pPr>
      <w:r>
        <w:rPr>
          <w:rFonts w:ascii="Times New Roman" w:hAnsi="Times New Roman" w:cs="Times New Roman"/>
          <w:b/>
          <w:i/>
          <w:sz w:val="28"/>
          <w:szCs w:val="28"/>
        </w:rPr>
        <w:t>“Money can do everything and if you are not careful I will kill you the way your mother was killed.”</w:t>
      </w:r>
    </w:p>
    <w:p w:rsidR="00805115" w:rsidRDefault="00805115" w:rsidP="00805115">
      <w:pPr>
        <w:spacing w:after="0" w:line="360" w:lineRule="auto"/>
        <w:jc w:val="both"/>
        <w:rPr>
          <w:rFonts w:ascii="Times New Roman" w:hAnsi="Times New Roman" w:cs="Times New Roman"/>
          <w:sz w:val="28"/>
          <w:szCs w:val="28"/>
        </w:rPr>
      </w:pPr>
    </w:p>
    <w:p w:rsidR="00805115" w:rsidRDefault="00805115" w:rsidP="008051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accused followed Nankayi while repeating the above words as she was escorting her brothers who had come to visit her.  Nankayi proceeded to Ndagire’s home and told her what the accused had said.  Ndagire advised her to report the matter to the authorities.  On the basis of the above facts the accused was arrested and charged accordingly.</w:t>
      </w:r>
    </w:p>
    <w:p w:rsidR="00805115" w:rsidRDefault="00805115" w:rsidP="00805115">
      <w:pPr>
        <w:spacing w:after="0" w:line="360" w:lineRule="auto"/>
        <w:jc w:val="both"/>
        <w:rPr>
          <w:rFonts w:ascii="Times New Roman" w:hAnsi="Times New Roman" w:cs="Times New Roman"/>
          <w:sz w:val="28"/>
          <w:szCs w:val="28"/>
        </w:rPr>
      </w:pPr>
    </w:p>
    <w:p w:rsidR="00FE1B49" w:rsidRDefault="00805115" w:rsidP="0080511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When the accused was arraigned he denied the offence.  Having</w:t>
      </w:r>
      <w:r w:rsidR="00C06020">
        <w:rPr>
          <w:rFonts w:ascii="Times New Roman" w:hAnsi="Times New Roman" w:cs="Times New Roman"/>
          <w:sz w:val="28"/>
          <w:szCs w:val="28"/>
        </w:rPr>
        <w:t xml:space="preserve"> pleaded not guilty the burden was cast o</w:t>
      </w:r>
      <w:r w:rsidR="006659AE">
        <w:rPr>
          <w:rFonts w:ascii="Times New Roman" w:hAnsi="Times New Roman" w:cs="Times New Roman"/>
          <w:sz w:val="28"/>
          <w:szCs w:val="28"/>
        </w:rPr>
        <w:t>n</w:t>
      </w:r>
      <w:r w:rsidR="00C06020">
        <w:rPr>
          <w:rFonts w:ascii="Times New Roman" w:hAnsi="Times New Roman" w:cs="Times New Roman"/>
          <w:sz w:val="28"/>
          <w:szCs w:val="28"/>
        </w:rPr>
        <w:t xml:space="preserve"> the prosecution to prove all the ingredients of the offence beyond reasonable doubt as required by </w:t>
      </w:r>
      <w:r w:rsidR="00C06020">
        <w:rPr>
          <w:rFonts w:ascii="Times New Roman" w:hAnsi="Times New Roman" w:cs="Times New Roman"/>
          <w:b/>
          <w:sz w:val="28"/>
          <w:szCs w:val="28"/>
        </w:rPr>
        <w:t xml:space="preserve">Article 28 (3) (a) of the Constitution of the Republic of Uganda:  </w:t>
      </w:r>
      <w:r w:rsidR="00C06020">
        <w:rPr>
          <w:rFonts w:ascii="Times New Roman" w:hAnsi="Times New Roman" w:cs="Times New Roman"/>
          <w:sz w:val="28"/>
          <w:szCs w:val="28"/>
        </w:rPr>
        <w:t xml:space="preserve">See </w:t>
      </w:r>
      <w:r w:rsidR="00C06020">
        <w:rPr>
          <w:rFonts w:ascii="Times New Roman" w:hAnsi="Times New Roman" w:cs="Times New Roman"/>
          <w:b/>
          <w:sz w:val="28"/>
          <w:szCs w:val="28"/>
        </w:rPr>
        <w:t>Paulo Omale v Uganda.</w:t>
      </w:r>
    </w:p>
    <w:p w:rsidR="00D64557" w:rsidRDefault="00D64557" w:rsidP="00805115">
      <w:pPr>
        <w:spacing w:after="0" w:line="360" w:lineRule="auto"/>
        <w:jc w:val="both"/>
        <w:rPr>
          <w:rFonts w:ascii="Times New Roman" w:hAnsi="Times New Roman" w:cs="Times New Roman"/>
          <w:b/>
          <w:sz w:val="28"/>
          <w:szCs w:val="28"/>
        </w:rPr>
      </w:pPr>
    </w:p>
    <w:p w:rsidR="00D64557" w:rsidRDefault="00D64557" w:rsidP="008051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following are the ingredients of the offence of murder:</w:t>
      </w:r>
    </w:p>
    <w:p w:rsidR="00D64557" w:rsidRDefault="00D64557" w:rsidP="00805115">
      <w:pPr>
        <w:spacing w:after="0" w:line="360" w:lineRule="auto"/>
        <w:jc w:val="both"/>
        <w:rPr>
          <w:rFonts w:ascii="Times New Roman" w:hAnsi="Times New Roman" w:cs="Times New Roman"/>
          <w:sz w:val="28"/>
          <w:szCs w:val="28"/>
        </w:rPr>
      </w:pPr>
    </w:p>
    <w:p w:rsidR="00D64557" w:rsidRDefault="00D64557" w:rsidP="00D64557">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deceased is dead.</w:t>
      </w:r>
    </w:p>
    <w:p w:rsidR="00D64557" w:rsidRDefault="00D64557" w:rsidP="00D64557">
      <w:pPr>
        <w:pStyle w:val="ListParagraph"/>
        <w:spacing w:after="0" w:line="360" w:lineRule="auto"/>
        <w:ind w:left="360"/>
        <w:jc w:val="both"/>
        <w:rPr>
          <w:rFonts w:ascii="Times New Roman" w:hAnsi="Times New Roman" w:cs="Times New Roman"/>
          <w:sz w:val="28"/>
          <w:szCs w:val="28"/>
        </w:rPr>
      </w:pPr>
    </w:p>
    <w:p w:rsidR="00D64557" w:rsidRDefault="00D64557" w:rsidP="00D64557">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death of the deceased was caused unlawfully.</w:t>
      </w:r>
    </w:p>
    <w:p w:rsidR="00D64557" w:rsidRPr="00D64557" w:rsidRDefault="00D64557" w:rsidP="00D64557">
      <w:pPr>
        <w:pStyle w:val="ListParagraph"/>
        <w:rPr>
          <w:rFonts w:ascii="Times New Roman" w:hAnsi="Times New Roman" w:cs="Times New Roman"/>
          <w:sz w:val="28"/>
          <w:szCs w:val="28"/>
        </w:rPr>
      </w:pPr>
    </w:p>
    <w:p w:rsidR="00D64557" w:rsidRDefault="00D64557" w:rsidP="00D64557">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death of the deceased was caused with malice aforethought.</w:t>
      </w:r>
    </w:p>
    <w:p w:rsidR="00D64557" w:rsidRPr="00D64557" w:rsidRDefault="00D64557" w:rsidP="00D64557">
      <w:pPr>
        <w:pStyle w:val="ListParagraph"/>
        <w:rPr>
          <w:rFonts w:ascii="Times New Roman" w:hAnsi="Times New Roman" w:cs="Times New Roman"/>
          <w:sz w:val="28"/>
          <w:szCs w:val="28"/>
        </w:rPr>
      </w:pPr>
    </w:p>
    <w:p w:rsidR="00D64557" w:rsidRDefault="00D64557" w:rsidP="00D64557">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accused participated in causing the death of the deceased:  </w:t>
      </w:r>
    </w:p>
    <w:p w:rsidR="00D64557" w:rsidRPr="00D64557" w:rsidRDefault="00D64557" w:rsidP="00D64557">
      <w:pPr>
        <w:pStyle w:val="ListParagraph"/>
        <w:rPr>
          <w:rFonts w:ascii="Times New Roman" w:hAnsi="Times New Roman" w:cs="Times New Roman"/>
          <w:sz w:val="28"/>
          <w:szCs w:val="28"/>
        </w:rPr>
      </w:pPr>
    </w:p>
    <w:p w:rsidR="00D64557" w:rsidRDefault="00D64557"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See:</w:t>
      </w:r>
    </w:p>
    <w:p w:rsidR="00D64557" w:rsidRDefault="00D64557" w:rsidP="00D64557">
      <w:pPr>
        <w:pStyle w:val="ListParagraph"/>
        <w:spacing w:after="0" w:line="360" w:lineRule="auto"/>
        <w:ind w:left="0"/>
        <w:jc w:val="both"/>
        <w:rPr>
          <w:rFonts w:ascii="Times New Roman" w:hAnsi="Times New Roman" w:cs="Times New Roman"/>
          <w:sz w:val="28"/>
          <w:szCs w:val="28"/>
        </w:rPr>
      </w:pPr>
    </w:p>
    <w:p w:rsidR="00D64557" w:rsidRDefault="00D64557"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an attempt to prove this case beyond reasonable doubt, the prosecution relied on the evidence of five witnesses and Post-mortem Examination Report which was admitted under </w:t>
      </w:r>
      <w:r>
        <w:rPr>
          <w:rFonts w:ascii="Times New Roman" w:hAnsi="Times New Roman" w:cs="Times New Roman"/>
          <w:b/>
          <w:sz w:val="28"/>
          <w:szCs w:val="28"/>
        </w:rPr>
        <w:t xml:space="preserve">Section 66 of the Trial on Indictment Act. </w:t>
      </w:r>
    </w:p>
    <w:p w:rsidR="00D64557" w:rsidRDefault="00D64557" w:rsidP="00D64557">
      <w:pPr>
        <w:pStyle w:val="ListParagraph"/>
        <w:spacing w:after="0" w:line="360" w:lineRule="auto"/>
        <w:ind w:left="0"/>
        <w:jc w:val="both"/>
        <w:rPr>
          <w:rFonts w:ascii="Times New Roman" w:hAnsi="Times New Roman" w:cs="Times New Roman"/>
          <w:sz w:val="28"/>
          <w:szCs w:val="28"/>
        </w:rPr>
      </w:pPr>
    </w:p>
    <w:p w:rsidR="00D64557" w:rsidRDefault="00D64557"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accused on his part made a sworn defence of total denial and Alibi.</w:t>
      </w:r>
    </w:p>
    <w:p w:rsidR="00D64557" w:rsidRDefault="00D64557" w:rsidP="00D64557">
      <w:pPr>
        <w:pStyle w:val="ListParagraph"/>
        <w:spacing w:after="0" w:line="360" w:lineRule="auto"/>
        <w:ind w:left="0"/>
        <w:jc w:val="both"/>
        <w:rPr>
          <w:rFonts w:ascii="Times New Roman" w:hAnsi="Times New Roman" w:cs="Times New Roman"/>
          <w:sz w:val="28"/>
          <w:szCs w:val="28"/>
        </w:rPr>
      </w:pPr>
    </w:p>
    <w:p w:rsidR="00D64557" w:rsidRDefault="00D64557"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As far as death of Dimi</w:t>
      </w:r>
      <w:r w:rsidR="00F066A5">
        <w:rPr>
          <w:rFonts w:ascii="Times New Roman" w:hAnsi="Times New Roman" w:cs="Times New Roman"/>
          <w:sz w:val="28"/>
          <w:szCs w:val="28"/>
        </w:rPr>
        <w:t>n</w:t>
      </w:r>
      <w:r>
        <w:rPr>
          <w:rFonts w:ascii="Times New Roman" w:hAnsi="Times New Roman" w:cs="Times New Roman"/>
          <w:sz w:val="28"/>
          <w:szCs w:val="28"/>
        </w:rPr>
        <w:t xml:space="preserve">tiria Najjuka is concerned, Kasalina Ndagire testified that on 13/9/2007 she woke up very early to milk her cow.  </w:t>
      </w:r>
      <w:r w:rsidR="005252E5">
        <w:rPr>
          <w:rFonts w:ascii="Times New Roman" w:hAnsi="Times New Roman" w:cs="Times New Roman"/>
          <w:sz w:val="28"/>
          <w:szCs w:val="28"/>
        </w:rPr>
        <w:t xml:space="preserve">After tying her cow she realised that the house of the deceased who was her neighbour was wide open and had been broken into. </w:t>
      </w:r>
    </w:p>
    <w:p w:rsidR="005252E5" w:rsidRDefault="005252E5" w:rsidP="00D64557">
      <w:pPr>
        <w:pStyle w:val="ListParagraph"/>
        <w:spacing w:after="0" w:line="360" w:lineRule="auto"/>
        <w:ind w:left="0"/>
        <w:jc w:val="both"/>
        <w:rPr>
          <w:rFonts w:ascii="Times New Roman" w:hAnsi="Times New Roman" w:cs="Times New Roman"/>
          <w:sz w:val="28"/>
          <w:szCs w:val="28"/>
        </w:rPr>
      </w:pPr>
    </w:p>
    <w:p w:rsidR="00B474B3" w:rsidRDefault="005252E5"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She informed her daughter Edirisa and </w:t>
      </w:r>
      <w:r w:rsidR="007F1A42">
        <w:rPr>
          <w:rFonts w:ascii="Times New Roman" w:hAnsi="Times New Roman" w:cs="Times New Roman"/>
          <w:sz w:val="28"/>
          <w:szCs w:val="28"/>
        </w:rPr>
        <w:t>other neighbours and they proceeded to the home of the deceased and confirmed that it had been broken into.  They feared to tamper with the scene and so did not enter the house.  They sent for the dau</w:t>
      </w:r>
      <w:r w:rsidR="003D1D2B">
        <w:rPr>
          <w:rFonts w:ascii="Times New Roman" w:hAnsi="Times New Roman" w:cs="Times New Roman"/>
          <w:sz w:val="28"/>
          <w:szCs w:val="28"/>
        </w:rPr>
        <w:t>ghter of the deceased one Nanka</w:t>
      </w:r>
      <w:r w:rsidR="007F1A42">
        <w:rPr>
          <w:rFonts w:ascii="Times New Roman" w:hAnsi="Times New Roman" w:cs="Times New Roman"/>
          <w:sz w:val="28"/>
          <w:szCs w:val="28"/>
        </w:rPr>
        <w:t>yi (Pw</w:t>
      </w:r>
      <w:r w:rsidR="007F1A42" w:rsidRPr="007F1A42">
        <w:rPr>
          <w:rFonts w:ascii="Times New Roman" w:hAnsi="Times New Roman" w:cs="Times New Roman"/>
          <w:sz w:val="28"/>
          <w:szCs w:val="28"/>
          <w:vertAlign w:val="subscript"/>
        </w:rPr>
        <w:t>2</w:t>
      </w:r>
      <w:r w:rsidR="007F1A42">
        <w:rPr>
          <w:rFonts w:ascii="Times New Roman" w:hAnsi="Times New Roman" w:cs="Times New Roman"/>
          <w:sz w:val="28"/>
          <w:szCs w:val="28"/>
        </w:rPr>
        <w:t xml:space="preserve">) who entered the house and </w:t>
      </w:r>
      <w:r w:rsidR="003D1D2B">
        <w:rPr>
          <w:rFonts w:ascii="Times New Roman" w:hAnsi="Times New Roman" w:cs="Times New Roman"/>
          <w:sz w:val="28"/>
          <w:szCs w:val="28"/>
        </w:rPr>
        <w:t>found the deceased dead.  Nanka</w:t>
      </w:r>
      <w:r w:rsidR="007F1A42">
        <w:rPr>
          <w:rFonts w:ascii="Times New Roman" w:hAnsi="Times New Roman" w:cs="Times New Roman"/>
          <w:sz w:val="28"/>
          <w:szCs w:val="28"/>
        </w:rPr>
        <w:t>yi Grace Pw</w:t>
      </w:r>
      <w:r w:rsidR="007F1A42" w:rsidRPr="007F1A42">
        <w:rPr>
          <w:rFonts w:ascii="Times New Roman" w:hAnsi="Times New Roman" w:cs="Times New Roman"/>
          <w:sz w:val="28"/>
          <w:szCs w:val="28"/>
          <w:vertAlign w:val="subscript"/>
        </w:rPr>
        <w:t>2</w:t>
      </w:r>
      <w:r w:rsidR="007F1A42">
        <w:rPr>
          <w:rFonts w:ascii="Times New Roman" w:hAnsi="Times New Roman" w:cs="Times New Roman"/>
          <w:sz w:val="28"/>
          <w:szCs w:val="28"/>
        </w:rPr>
        <w:t xml:space="preserve"> testified that she was informed of the death of her mother by one Kikomeko.  She rushed to the home of the deceased and confirmed that she had been killed.  The Police came and ordered the body to be taken to Kayunga Hospital for post-mortem examination.  After post-mortem the body was brought back for burial.  The Post-mortem Examination Report was admitted in evidence under </w:t>
      </w:r>
      <w:r w:rsidR="007F1A42">
        <w:rPr>
          <w:rFonts w:ascii="Times New Roman" w:hAnsi="Times New Roman" w:cs="Times New Roman"/>
          <w:b/>
          <w:sz w:val="28"/>
          <w:szCs w:val="28"/>
        </w:rPr>
        <w:t xml:space="preserve">Section 66 of the Trial on Indictment Act.  </w:t>
      </w:r>
      <w:r w:rsidR="007F1A42">
        <w:rPr>
          <w:rFonts w:ascii="Times New Roman" w:hAnsi="Times New Roman" w:cs="Times New Roman"/>
          <w:sz w:val="28"/>
          <w:szCs w:val="28"/>
        </w:rPr>
        <w:t xml:space="preserve">The defence did not contest the death of the deceased.  It is therefore my conclusion that there was overwhelming evidence to prove beyond reasonable doubt that the </w:t>
      </w:r>
      <w:r w:rsidR="00B474B3">
        <w:rPr>
          <w:rFonts w:ascii="Times New Roman" w:hAnsi="Times New Roman" w:cs="Times New Roman"/>
          <w:sz w:val="28"/>
          <w:szCs w:val="28"/>
        </w:rPr>
        <w:t>deceased is dead.</w:t>
      </w:r>
    </w:p>
    <w:p w:rsidR="00B474B3" w:rsidRDefault="00B474B3" w:rsidP="00D64557">
      <w:pPr>
        <w:pStyle w:val="ListParagraph"/>
        <w:spacing w:after="0" w:line="360" w:lineRule="auto"/>
        <w:ind w:left="0"/>
        <w:jc w:val="both"/>
        <w:rPr>
          <w:rFonts w:ascii="Times New Roman" w:hAnsi="Times New Roman" w:cs="Times New Roman"/>
          <w:sz w:val="28"/>
          <w:szCs w:val="28"/>
        </w:rPr>
      </w:pPr>
    </w:p>
    <w:p w:rsidR="00B474B3" w:rsidRDefault="00B474B3"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As to whether the death of the deceased was caused by unlawful means, the presumption is that  homicide is always presumed to be unlawful unless it is accidental or </w:t>
      </w:r>
      <w:r w:rsidR="00C66F01">
        <w:rPr>
          <w:rFonts w:ascii="Times New Roman" w:hAnsi="Times New Roman" w:cs="Times New Roman"/>
          <w:sz w:val="28"/>
          <w:szCs w:val="28"/>
        </w:rPr>
        <w:t>excusable</w:t>
      </w:r>
      <w:r>
        <w:rPr>
          <w:rFonts w:ascii="Times New Roman" w:hAnsi="Times New Roman" w:cs="Times New Roman"/>
          <w:sz w:val="28"/>
          <w:szCs w:val="28"/>
        </w:rPr>
        <w:t xml:space="preserve">.  The case in point is </w:t>
      </w:r>
      <w:r>
        <w:rPr>
          <w:rFonts w:ascii="Times New Roman" w:hAnsi="Times New Roman" w:cs="Times New Roman"/>
          <w:b/>
          <w:sz w:val="28"/>
          <w:szCs w:val="28"/>
        </w:rPr>
        <w:t xml:space="preserve">R v Wesonga [1948] 15 EACA 65. </w:t>
      </w:r>
    </w:p>
    <w:p w:rsidR="00B474B3" w:rsidRDefault="00B474B3" w:rsidP="00D64557">
      <w:pPr>
        <w:pStyle w:val="ListParagraph"/>
        <w:spacing w:after="0" w:line="360" w:lineRule="auto"/>
        <w:ind w:left="0"/>
        <w:jc w:val="both"/>
        <w:rPr>
          <w:rFonts w:ascii="Times New Roman" w:hAnsi="Times New Roman" w:cs="Times New Roman"/>
          <w:sz w:val="28"/>
          <w:szCs w:val="28"/>
        </w:rPr>
      </w:pPr>
    </w:p>
    <w:p w:rsidR="00B474B3" w:rsidRDefault="00B474B3"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that case the Appellant was convicted of the murder of Kezekiya.  Kezekiya was living adulterously with a woman who by custom was inherited by the Appellant’s father from his late brother Kezekiya was cohabitating with the woman in the house which was also by custom inherited by the Appellant’s father.  The appellant’s father complained to the authorities against those affairs.  He was advised to catch the two by night.  When the Appellant and his father went to the house to catch the couple, the Appellant’s father was killed by the deceased.  Seeing what happened to his father, the Appellant stew the deceased.</w:t>
      </w:r>
    </w:p>
    <w:p w:rsidR="00B474B3" w:rsidRDefault="00B474B3" w:rsidP="00D64557">
      <w:pPr>
        <w:pStyle w:val="ListParagraph"/>
        <w:spacing w:after="0" w:line="360" w:lineRule="auto"/>
        <w:ind w:left="0"/>
        <w:jc w:val="both"/>
        <w:rPr>
          <w:rFonts w:ascii="Times New Roman" w:hAnsi="Times New Roman" w:cs="Times New Roman"/>
          <w:sz w:val="28"/>
          <w:szCs w:val="28"/>
        </w:rPr>
      </w:pPr>
    </w:p>
    <w:p w:rsidR="00B474B3" w:rsidRDefault="00B474B3"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At his trial, the Appellant admitted killing the deceased but pleaded provocation.  That his father was killed by the deceased in his presence and that this amounted to provocation.  It was argued that the killing of the Appellant’s father by the deceased was not an unlawful act to amount to provocation.  The appellant was convicted.</w:t>
      </w:r>
    </w:p>
    <w:p w:rsidR="00B474B3" w:rsidRDefault="00B474B3" w:rsidP="00D64557">
      <w:pPr>
        <w:pStyle w:val="ListParagraph"/>
        <w:spacing w:after="0" w:line="360" w:lineRule="auto"/>
        <w:ind w:left="0"/>
        <w:jc w:val="both"/>
        <w:rPr>
          <w:rFonts w:ascii="Times New Roman" w:hAnsi="Times New Roman" w:cs="Times New Roman"/>
          <w:sz w:val="28"/>
          <w:szCs w:val="28"/>
        </w:rPr>
      </w:pPr>
    </w:p>
    <w:p w:rsidR="005252E5" w:rsidRDefault="00B474B3"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On appeal it was held that homicide unless accidental is always unlawful except in circumstances which make it excusable.  That if the deceased had not been killed and stood his trial for causing the death of Wesonga, the prosecution might have proved that he exceeded his right of self defence.</w:t>
      </w:r>
      <w:r w:rsidR="007F1A42">
        <w:rPr>
          <w:rFonts w:ascii="Times New Roman" w:hAnsi="Times New Roman" w:cs="Times New Roman"/>
          <w:sz w:val="28"/>
          <w:szCs w:val="28"/>
        </w:rPr>
        <w:t xml:space="preserve"> </w:t>
      </w:r>
    </w:p>
    <w:p w:rsidR="00720431" w:rsidRDefault="00720431" w:rsidP="00D64557">
      <w:pPr>
        <w:pStyle w:val="ListParagraph"/>
        <w:spacing w:after="0" w:line="360" w:lineRule="auto"/>
        <w:ind w:left="0"/>
        <w:jc w:val="both"/>
        <w:rPr>
          <w:rFonts w:ascii="Times New Roman" w:hAnsi="Times New Roman" w:cs="Times New Roman"/>
          <w:sz w:val="28"/>
          <w:szCs w:val="28"/>
        </w:rPr>
      </w:pPr>
    </w:p>
    <w:p w:rsidR="00720431" w:rsidRDefault="00720431"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presumption that the homicide is unlawful can be rebutted by evidence that the killing was either accidental or that it was committed in circumstance which make it excusable if caused in self defence and defence of property or person.</w:t>
      </w:r>
    </w:p>
    <w:p w:rsidR="00720431" w:rsidRDefault="00720431" w:rsidP="00D64557">
      <w:pPr>
        <w:pStyle w:val="ListParagraph"/>
        <w:spacing w:after="0" w:line="360" w:lineRule="auto"/>
        <w:ind w:left="0"/>
        <w:jc w:val="both"/>
        <w:rPr>
          <w:rFonts w:ascii="Times New Roman" w:hAnsi="Times New Roman" w:cs="Times New Roman"/>
          <w:sz w:val="28"/>
          <w:szCs w:val="28"/>
        </w:rPr>
      </w:pPr>
    </w:p>
    <w:p w:rsidR="00720431" w:rsidRDefault="00720431"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accused may rebut the above presumption.  However the standard </w:t>
      </w:r>
      <w:r w:rsidR="00C66F01">
        <w:rPr>
          <w:rFonts w:ascii="Times New Roman" w:hAnsi="Times New Roman" w:cs="Times New Roman"/>
          <w:sz w:val="28"/>
          <w:szCs w:val="28"/>
        </w:rPr>
        <w:t>to rebut</w:t>
      </w:r>
      <w:r>
        <w:rPr>
          <w:rFonts w:ascii="Times New Roman" w:hAnsi="Times New Roman" w:cs="Times New Roman"/>
          <w:sz w:val="28"/>
          <w:szCs w:val="28"/>
        </w:rPr>
        <w:t xml:space="preserve"> the above presumption is lower than beyond reasonable doubt.  It is on the balance of probabilities.</w:t>
      </w:r>
    </w:p>
    <w:p w:rsidR="00720431" w:rsidRDefault="00720431" w:rsidP="00D64557">
      <w:pPr>
        <w:pStyle w:val="ListParagraph"/>
        <w:spacing w:after="0" w:line="360" w:lineRule="auto"/>
        <w:ind w:left="0"/>
        <w:jc w:val="both"/>
        <w:rPr>
          <w:rFonts w:ascii="Times New Roman" w:hAnsi="Times New Roman" w:cs="Times New Roman"/>
          <w:sz w:val="28"/>
          <w:szCs w:val="28"/>
        </w:rPr>
      </w:pPr>
    </w:p>
    <w:p w:rsidR="00720431" w:rsidRDefault="00AC6EDE" w:rsidP="00D64557">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In other words</w:t>
      </w:r>
      <w:r w:rsidR="00720431">
        <w:rPr>
          <w:rFonts w:ascii="Times New Roman" w:hAnsi="Times New Roman" w:cs="Times New Roman"/>
          <w:sz w:val="28"/>
          <w:szCs w:val="28"/>
        </w:rPr>
        <w:t xml:space="preserve"> the law is still that the general burden of proof still remains on the prosecution to prove its case beyond reasonable doubt.  The above position was put beyond doubt by the Court of Appeal in </w:t>
      </w:r>
      <w:r w:rsidR="00720431">
        <w:rPr>
          <w:rFonts w:ascii="Times New Roman" w:hAnsi="Times New Roman" w:cs="Times New Roman"/>
          <w:b/>
          <w:sz w:val="28"/>
          <w:szCs w:val="28"/>
        </w:rPr>
        <w:t>Paulo Omale v Uganda; Court of Appeal Criminal appeal No. 6 of 1997.</w:t>
      </w:r>
    </w:p>
    <w:p w:rsidR="00720431" w:rsidRDefault="00720431" w:rsidP="00D64557">
      <w:pPr>
        <w:pStyle w:val="ListParagraph"/>
        <w:spacing w:after="0" w:line="360" w:lineRule="auto"/>
        <w:ind w:left="0"/>
        <w:jc w:val="both"/>
        <w:rPr>
          <w:rFonts w:ascii="Times New Roman" w:hAnsi="Times New Roman" w:cs="Times New Roman"/>
          <w:b/>
          <w:sz w:val="28"/>
          <w:szCs w:val="28"/>
        </w:rPr>
      </w:pPr>
    </w:p>
    <w:p w:rsidR="00720431" w:rsidRDefault="00720431"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the evidence on record showed</w:t>
      </w:r>
      <w:r w:rsidR="00D02F74">
        <w:rPr>
          <w:rFonts w:ascii="Times New Roman" w:hAnsi="Times New Roman" w:cs="Times New Roman"/>
          <w:sz w:val="28"/>
          <w:szCs w:val="28"/>
        </w:rPr>
        <w:t xml:space="preserve"> that the deceased did not die of natural causes and that her death was not justified in law.  The evidence of Kasalina Ndagire Pw</w:t>
      </w:r>
      <w:r w:rsidR="00D02F74" w:rsidRPr="00D02F74">
        <w:rPr>
          <w:rFonts w:ascii="Times New Roman" w:hAnsi="Times New Roman" w:cs="Times New Roman"/>
          <w:sz w:val="28"/>
          <w:szCs w:val="28"/>
          <w:vertAlign w:val="subscript"/>
        </w:rPr>
        <w:t>1</w:t>
      </w:r>
      <w:r w:rsidR="003D1D2B">
        <w:rPr>
          <w:rFonts w:ascii="Times New Roman" w:hAnsi="Times New Roman" w:cs="Times New Roman"/>
          <w:sz w:val="28"/>
          <w:szCs w:val="28"/>
        </w:rPr>
        <w:t xml:space="preserve"> and Grace Nanka</w:t>
      </w:r>
      <w:r w:rsidR="00D02F74">
        <w:rPr>
          <w:rFonts w:ascii="Times New Roman" w:hAnsi="Times New Roman" w:cs="Times New Roman"/>
          <w:sz w:val="28"/>
          <w:szCs w:val="28"/>
        </w:rPr>
        <w:t>yi Pw</w:t>
      </w:r>
      <w:r w:rsidR="00D02F74" w:rsidRPr="00D02F74">
        <w:rPr>
          <w:rFonts w:ascii="Times New Roman" w:hAnsi="Times New Roman" w:cs="Times New Roman"/>
          <w:sz w:val="28"/>
          <w:szCs w:val="28"/>
          <w:vertAlign w:val="subscript"/>
        </w:rPr>
        <w:t>2</w:t>
      </w:r>
      <w:r w:rsidR="00D02F74">
        <w:rPr>
          <w:rFonts w:ascii="Times New Roman" w:hAnsi="Times New Roman" w:cs="Times New Roman"/>
          <w:sz w:val="28"/>
          <w:szCs w:val="28"/>
        </w:rPr>
        <w:t xml:space="preserve"> were to the effect that the house of the deceased had been broken into.  A stick used for breaking the same was found lying in the house.  The fact that her house was broken into before her death points to an unlawful act by some assailants.  The post-mortem Report further fortifies the fact that the death of the deceased was unlawful.  The Report established that she died of Asphyxia (suffocation) secondary to strangling.  From the above pieces of evidence I am left with no reasonable doubt that the death of Dimi</w:t>
      </w:r>
      <w:r w:rsidR="00F066A5">
        <w:rPr>
          <w:rFonts w:ascii="Times New Roman" w:hAnsi="Times New Roman" w:cs="Times New Roman"/>
          <w:sz w:val="28"/>
          <w:szCs w:val="28"/>
        </w:rPr>
        <w:t>n</w:t>
      </w:r>
      <w:r w:rsidR="00D02F74">
        <w:rPr>
          <w:rFonts w:ascii="Times New Roman" w:hAnsi="Times New Roman" w:cs="Times New Roman"/>
          <w:sz w:val="28"/>
          <w:szCs w:val="28"/>
        </w:rPr>
        <w:t xml:space="preserve">tiria Najjuka was not natural and her death was not justified by law.  The death was caused unlawfully by </w:t>
      </w:r>
      <w:r w:rsidR="008C4464">
        <w:rPr>
          <w:rFonts w:ascii="Times New Roman" w:hAnsi="Times New Roman" w:cs="Times New Roman"/>
          <w:sz w:val="28"/>
          <w:szCs w:val="28"/>
        </w:rPr>
        <w:t>her</w:t>
      </w:r>
      <w:r w:rsidR="00D02F74">
        <w:rPr>
          <w:rFonts w:ascii="Times New Roman" w:hAnsi="Times New Roman" w:cs="Times New Roman"/>
          <w:sz w:val="28"/>
          <w:szCs w:val="28"/>
        </w:rPr>
        <w:t xml:space="preserve"> assailants.</w:t>
      </w:r>
    </w:p>
    <w:p w:rsidR="008C4464" w:rsidRDefault="008C4464" w:rsidP="00D64557">
      <w:pPr>
        <w:pStyle w:val="ListParagraph"/>
        <w:spacing w:after="0" w:line="360" w:lineRule="auto"/>
        <w:ind w:left="0"/>
        <w:jc w:val="both"/>
        <w:rPr>
          <w:rFonts w:ascii="Times New Roman" w:hAnsi="Times New Roman" w:cs="Times New Roman"/>
          <w:sz w:val="28"/>
          <w:szCs w:val="28"/>
        </w:rPr>
      </w:pPr>
    </w:p>
    <w:p w:rsidR="008C4464" w:rsidRDefault="008C4464"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next ingredient is that the killer acted with malice aforethought in causing the death of the deceased.</w:t>
      </w:r>
    </w:p>
    <w:p w:rsidR="008C4464" w:rsidRDefault="008C4464" w:rsidP="00D64557">
      <w:pPr>
        <w:pStyle w:val="ListParagraph"/>
        <w:spacing w:after="0" w:line="360" w:lineRule="auto"/>
        <w:ind w:left="0"/>
        <w:jc w:val="both"/>
        <w:rPr>
          <w:rFonts w:ascii="Times New Roman" w:hAnsi="Times New Roman" w:cs="Times New Roman"/>
          <w:sz w:val="28"/>
          <w:szCs w:val="28"/>
        </w:rPr>
      </w:pPr>
    </w:p>
    <w:p w:rsidR="008C4464" w:rsidRDefault="008C4464" w:rsidP="00D6455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Malice aforethought is defined under </w:t>
      </w:r>
      <w:r>
        <w:rPr>
          <w:rFonts w:ascii="Times New Roman" w:hAnsi="Times New Roman" w:cs="Times New Roman"/>
          <w:b/>
          <w:sz w:val="28"/>
          <w:szCs w:val="28"/>
        </w:rPr>
        <w:t xml:space="preserve">Section 191 of the Penal Code </w:t>
      </w:r>
      <w:r>
        <w:rPr>
          <w:rFonts w:ascii="Times New Roman" w:hAnsi="Times New Roman" w:cs="Times New Roman"/>
          <w:sz w:val="28"/>
          <w:szCs w:val="28"/>
        </w:rPr>
        <w:t>as follows:-</w:t>
      </w:r>
    </w:p>
    <w:p w:rsidR="00F40BC3" w:rsidRDefault="00F40BC3" w:rsidP="00D64557">
      <w:pPr>
        <w:pStyle w:val="ListParagraph"/>
        <w:spacing w:after="0" w:line="360" w:lineRule="auto"/>
        <w:ind w:left="0"/>
        <w:jc w:val="both"/>
        <w:rPr>
          <w:rFonts w:ascii="Times New Roman" w:hAnsi="Times New Roman" w:cs="Times New Roman"/>
          <w:sz w:val="28"/>
          <w:szCs w:val="28"/>
        </w:rPr>
      </w:pPr>
    </w:p>
    <w:p w:rsidR="00F40BC3" w:rsidRDefault="00F40BC3" w:rsidP="00F40BC3">
      <w:pPr>
        <w:pStyle w:val="ListParagraph"/>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An intention to cause death of a person whether such a person is the one actually killed or not, or </w:t>
      </w:r>
    </w:p>
    <w:p w:rsidR="00F40BC3" w:rsidRDefault="00F40BC3" w:rsidP="00D64557">
      <w:pPr>
        <w:pStyle w:val="ListParagraph"/>
        <w:spacing w:after="0" w:line="360" w:lineRule="auto"/>
        <w:ind w:left="0"/>
        <w:jc w:val="both"/>
        <w:rPr>
          <w:rFonts w:ascii="Times New Roman" w:hAnsi="Times New Roman" w:cs="Times New Roman"/>
          <w:sz w:val="28"/>
          <w:szCs w:val="28"/>
        </w:rPr>
      </w:pPr>
    </w:p>
    <w:p w:rsidR="00F40BC3" w:rsidRDefault="00F40BC3" w:rsidP="00F40BC3">
      <w:pPr>
        <w:pStyle w:val="ListParagraph"/>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Knowledge that the act or omission causing death will probably cause the death of some person, whether such person is the person actually killed or not, although such knowledge is accompanied by indifference whether death is caused or not, or by a wish that it may not be caused.”</w:t>
      </w:r>
    </w:p>
    <w:p w:rsidR="00AD130A" w:rsidRDefault="00AD130A" w:rsidP="00F40BC3">
      <w:pPr>
        <w:pStyle w:val="ListParagraph"/>
        <w:spacing w:after="0" w:line="360" w:lineRule="auto"/>
        <w:ind w:hanging="720"/>
        <w:jc w:val="both"/>
        <w:rPr>
          <w:rFonts w:ascii="Times New Roman" w:hAnsi="Times New Roman" w:cs="Times New Roman"/>
          <w:sz w:val="28"/>
          <w:szCs w:val="28"/>
        </w:rPr>
      </w:pPr>
    </w:p>
    <w:p w:rsidR="00AD130A" w:rsidRDefault="00AD130A" w:rsidP="00AD130A">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Malice aforethought is therefore a mental element of the offence of murder.  As such it is difficult to prove by any direct evidence.  However, it is now established that malice aforethought can be inferred from the surrounding circumstances of the offence.  This includes the type of weapon used, the part of the body on which such weapon was targeted, the nature of the injuries implicated and the conduct of the assailant before, during and after the offence.  The use of a lethal weapon like a panga, or a spear, or a knife or a gun on vulnerable part of the body of the victim readily attracts inference that the assailant had the necessary malice aforethought:  See </w:t>
      </w:r>
      <w:r>
        <w:rPr>
          <w:rFonts w:ascii="Times New Roman" w:hAnsi="Times New Roman" w:cs="Times New Roman"/>
          <w:b/>
          <w:sz w:val="28"/>
          <w:szCs w:val="28"/>
        </w:rPr>
        <w:t xml:space="preserve">R v </w:t>
      </w:r>
      <w:r w:rsidRPr="00C66F01">
        <w:rPr>
          <w:rFonts w:ascii="Times New Roman" w:hAnsi="Times New Roman" w:cs="Times New Roman"/>
          <w:b/>
          <w:sz w:val="28"/>
          <w:szCs w:val="28"/>
        </w:rPr>
        <w:t>Tubere</w:t>
      </w:r>
      <w:r>
        <w:rPr>
          <w:rFonts w:ascii="Times New Roman" w:hAnsi="Times New Roman" w:cs="Times New Roman"/>
          <w:b/>
          <w:sz w:val="28"/>
          <w:szCs w:val="28"/>
        </w:rPr>
        <w:t xml:space="preserve"> S/O Ochen (1945) 12 EACA 63. </w:t>
      </w:r>
    </w:p>
    <w:p w:rsidR="00AD130A" w:rsidRDefault="00AD130A" w:rsidP="00AD130A">
      <w:pPr>
        <w:pStyle w:val="ListParagraph"/>
        <w:spacing w:after="0" w:line="360" w:lineRule="auto"/>
        <w:ind w:left="0"/>
        <w:jc w:val="both"/>
        <w:rPr>
          <w:rFonts w:ascii="Times New Roman" w:hAnsi="Times New Roman" w:cs="Times New Roman"/>
          <w:b/>
          <w:sz w:val="28"/>
          <w:szCs w:val="28"/>
        </w:rPr>
      </w:pPr>
    </w:p>
    <w:p w:rsidR="00AD130A" w:rsidRDefault="00AD130A" w:rsidP="00AD130A">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that case the Appellant was convicted of murder.  It was proved that he had seriously assaulted the deceased with a heavy walking stick, causing severe injuries from which the deceased died shortly afterwards.</w:t>
      </w:r>
      <w:r w:rsidR="00A13CCA">
        <w:rPr>
          <w:rFonts w:ascii="Times New Roman" w:hAnsi="Times New Roman" w:cs="Times New Roman"/>
          <w:sz w:val="28"/>
          <w:szCs w:val="28"/>
        </w:rPr>
        <w:t xml:space="preserve">  The Appellant himself did not deny the use of the stick.</w:t>
      </w:r>
    </w:p>
    <w:p w:rsidR="00A13CCA" w:rsidRDefault="00A13CCA" w:rsidP="00AD130A">
      <w:pPr>
        <w:pStyle w:val="ListParagraph"/>
        <w:spacing w:after="0" w:line="360" w:lineRule="auto"/>
        <w:ind w:left="0"/>
        <w:jc w:val="both"/>
        <w:rPr>
          <w:rFonts w:ascii="Times New Roman" w:hAnsi="Times New Roman" w:cs="Times New Roman"/>
          <w:sz w:val="28"/>
          <w:szCs w:val="28"/>
        </w:rPr>
      </w:pPr>
    </w:p>
    <w:p w:rsidR="00A13CCA" w:rsidRDefault="00A13CCA" w:rsidP="00AD130A">
      <w:pPr>
        <w:pStyle w:val="ListParagraph"/>
        <w:spacing w:after="0" w:line="360" w:lineRule="auto"/>
        <w:ind w:left="0"/>
        <w:jc w:val="both"/>
        <w:rPr>
          <w:rFonts w:ascii="Times New Roman" w:hAnsi="Times New Roman" w:cs="Times New Roman"/>
          <w:sz w:val="28"/>
          <w:szCs w:val="28"/>
        </w:rPr>
      </w:pPr>
    </w:p>
    <w:p w:rsidR="00A13CCA" w:rsidRDefault="00A13CCA" w:rsidP="00AD130A">
      <w:pPr>
        <w:pStyle w:val="ListParagraph"/>
        <w:spacing w:after="0" w:line="360" w:lineRule="auto"/>
        <w:ind w:left="0"/>
        <w:jc w:val="both"/>
        <w:rPr>
          <w:rFonts w:ascii="Times New Roman" w:hAnsi="Times New Roman" w:cs="Times New Roman"/>
          <w:sz w:val="28"/>
          <w:szCs w:val="28"/>
        </w:rPr>
      </w:pPr>
    </w:p>
    <w:p w:rsidR="00A13CCA" w:rsidRDefault="00A13CCA" w:rsidP="00AD130A">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On appeal </w:t>
      </w:r>
      <w:r>
        <w:rPr>
          <w:rFonts w:ascii="Times New Roman" w:hAnsi="Times New Roman" w:cs="Times New Roman"/>
          <w:b/>
          <w:sz w:val="28"/>
          <w:szCs w:val="28"/>
        </w:rPr>
        <w:t xml:space="preserve">Sir Sheridan CJ </w:t>
      </w:r>
      <w:r>
        <w:rPr>
          <w:rFonts w:ascii="Times New Roman" w:hAnsi="Times New Roman" w:cs="Times New Roman"/>
          <w:sz w:val="28"/>
          <w:szCs w:val="28"/>
        </w:rPr>
        <w:t>(as he then was) said:</w:t>
      </w:r>
    </w:p>
    <w:p w:rsidR="00A13CCA" w:rsidRDefault="00A13CCA" w:rsidP="00AD130A">
      <w:pPr>
        <w:pStyle w:val="ListParagraph"/>
        <w:spacing w:after="0" w:line="360" w:lineRule="auto"/>
        <w:ind w:left="0"/>
        <w:jc w:val="both"/>
        <w:rPr>
          <w:rFonts w:ascii="Times New Roman" w:hAnsi="Times New Roman" w:cs="Times New Roman"/>
          <w:sz w:val="28"/>
          <w:szCs w:val="28"/>
        </w:rPr>
      </w:pPr>
    </w:p>
    <w:p w:rsidR="00A13CCA" w:rsidRDefault="00A13CCA" w:rsidP="00A13CCA">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w:t>
      </w:r>
      <w:r w:rsidR="006766AB">
        <w:rPr>
          <w:rFonts w:ascii="Times New Roman" w:hAnsi="Times New Roman" w:cs="Times New Roman"/>
          <w:sz w:val="28"/>
          <w:szCs w:val="28"/>
        </w:rPr>
        <w:t>W</w:t>
      </w:r>
      <w:r>
        <w:rPr>
          <w:rFonts w:ascii="Times New Roman" w:hAnsi="Times New Roman" w:cs="Times New Roman"/>
          <w:sz w:val="28"/>
          <w:szCs w:val="28"/>
        </w:rPr>
        <w:t>ith regard to the use of a stick in cases of homicide, this Court has not attempted to lay down any hard and fast rule.  It has a duty to perform in considering the weapon used, the manner in which it is used and the part of the body injured, in arriving at a conclusion as to whether malice aforethought has been established, and it will be obvious that ordinarily an offence of malice will flow more readily from the use of say, a spear or a knife than from the use of a stick; that is not to say that the Court takes a lenient view where a stick is used.  Every case has of course to be judged on its own facts.”</w:t>
      </w:r>
    </w:p>
    <w:p w:rsidR="006766AB" w:rsidRDefault="006766AB" w:rsidP="00A13CCA">
      <w:pPr>
        <w:pStyle w:val="ListParagraph"/>
        <w:spacing w:after="0" w:line="360" w:lineRule="auto"/>
        <w:ind w:left="283" w:right="283"/>
        <w:jc w:val="both"/>
        <w:rPr>
          <w:rFonts w:ascii="Times New Roman" w:hAnsi="Times New Roman" w:cs="Times New Roman"/>
          <w:sz w:val="28"/>
          <w:szCs w:val="28"/>
        </w:rPr>
      </w:pPr>
    </w:p>
    <w:p w:rsidR="00AC6CFF" w:rsidRDefault="006766AB" w:rsidP="006766A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the house of the deceased was broken into by her assailants.  The post-mortem Report revealed that the deceased was found lying prostrate and facing upwards.</w:t>
      </w:r>
      <w:r w:rsidR="00923D72">
        <w:rPr>
          <w:rFonts w:ascii="Times New Roman" w:hAnsi="Times New Roman" w:cs="Times New Roman"/>
          <w:sz w:val="28"/>
          <w:szCs w:val="28"/>
        </w:rPr>
        <w:t xml:space="preserve">  Her post-mortem indicated that she fought for her life and protection of her private parts.  The deceased had bruises on both sides of the neck with abrasims on both sides of the tracheal region.  There was also retraction of neck muscles, abrasions on both hands and the hands were flexed.  The body had a grinning mask appearance.  The cause of death was asphyxia (suffocation) secondary to strangling.  The fact that there was strangulation clearly points to an intention to kill.  The assailant targeted the neck which is </w:t>
      </w:r>
      <w:r w:rsidR="00AC6CFF">
        <w:rPr>
          <w:rFonts w:ascii="Times New Roman" w:hAnsi="Times New Roman" w:cs="Times New Roman"/>
          <w:sz w:val="28"/>
          <w:szCs w:val="28"/>
        </w:rPr>
        <w:t>a very vulnerable part of the body and any assault targeted at this part of the body denotes an intention to kill or knowledge that such act would cause death of the victim.  It is therefore my conclusion that whoever broke into the house of the deceased and strangled her did have the necessary malice aforethought.</w:t>
      </w:r>
    </w:p>
    <w:p w:rsidR="00AC6CFF" w:rsidRDefault="00AC6CFF" w:rsidP="006766AB">
      <w:pPr>
        <w:pStyle w:val="ListParagraph"/>
        <w:spacing w:after="0" w:line="360" w:lineRule="auto"/>
        <w:ind w:left="0"/>
        <w:jc w:val="both"/>
        <w:rPr>
          <w:rFonts w:ascii="Times New Roman" w:hAnsi="Times New Roman" w:cs="Times New Roman"/>
          <w:sz w:val="28"/>
          <w:szCs w:val="28"/>
        </w:rPr>
      </w:pPr>
    </w:p>
    <w:p w:rsidR="00AC6CFF" w:rsidRDefault="00AC6CFF" w:rsidP="006766A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last and most crucial ingredient is the participation of the accused in the offence.</w:t>
      </w:r>
    </w:p>
    <w:p w:rsidR="00AC6CFF" w:rsidRDefault="00AC6CFF" w:rsidP="006766AB">
      <w:pPr>
        <w:pStyle w:val="ListParagraph"/>
        <w:spacing w:after="0" w:line="360" w:lineRule="auto"/>
        <w:ind w:left="0"/>
        <w:jc w:val="both"/>
        <w:rPr>
          <w:rFonts w:ascii="Times New Roman" w:hAnsi="Times New Roman" w:cs="Times New Roman"/>
          <w:sz w:val="28"/>
          <w:szCs w:val="28"/>
        </w:rPr>
      </w:pPr>
    </w:p>
    <w:p w:rsidR="006766AB" w:rsidRDefault="00AC6CFF" w:rsidP="006766A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evidence implicating the accused was to the effect that nine days after the death of the deceased on 22</w:t>
      </w:r>
      <w:r w:rsidRPr="00AC6CFF">
        <w:rPr>
          <w:rFonts w:ascii="Times New Roman" w:hAnsi="Times New Roman" w:cs="Times New Roman"/>
          <w:sz w:val="28"/>
          <w:szCs w:val="28"/>
          <w:vertAlign w:val="superscript"/>
        </w:rPr>
        <w:t>nd</w:t>
      </w:r>
      <w:r>
        <w:rPr>
          <w:rFonts w:ascii="Times New Roman" w:hAnsi="Times New Roman" w:cs="Times New Roman"/>
          <w:sz w:val="28"/>
          <w:szCs w:val="28"/>
        </w:rPr>
        <w:t xml:space="preserve"> September, 2007.  The ac</w:t>
      </w:r>
      <w:r w:rsidR="003D1D2B">
        <w:rPr>
          <w:rFonts w:ascii="Times New Roman" w:hAnsi="Times New Roman" w:cs="Times New Roman"/>
          <w:sz w:val="28"/>
          <w:szCs w:val="28"/>
        </w:rPr>
        <w:t>cused went to the home of Nanka</w:t>
      </w:r>
      <w:r>
        <w:rPr>
          <w:rFonts w:ascii="Times New Roman" w:hAnsi="Times New Roman" w:cs="Times New Roman"/>
          <w:sz w:val="28"/>
          <w:szCs w:val="28"/>
        </w:rPr>
        <w:t>yi Grace Pw</w:t>
      </w:r>
      <w:r w:rsidRPr="00AC6CFF">
        <w:rPr>
          <w:rFonts w:ascii="Times New Roman" w:hAnsi="Times New Roman" w:cs="Times New Roman"/>
          <w:sz w:val="28"/>
          <w:szCs w:val="28"/>
          <w:vertAlign w:val="subscript"/>
        </w:rPr>
        <w:t>2</w:t>
      </w:r>
      <w:r>
        <w:rPr>
          <w:rFonts w:ascii="Times New Roman" w:hAnsi="Times New Roman" w:cs="Times New Roman"/>
          <w:sz w:val="28"/>
          <w:szCs w:val="28"/>
        </w:rPr>
        <w:t xml:space="preserve"> who was daughter of the deceased, at 2.00 p.m.  It was raining and he branched off to shelter from the rain.</w:t>
      </w:r>
      <w:r w:rsidR="000C176A">
        <w:rPr>
          <w:rFonts w:ascii="Times New Roman" w:hAnsi="Times New Roman" w:cs="Times New Roman"/>
          <w:sz w:val="28"/>
          <w:szCs w:val="28"/>
        </w:rPr>
        <w:t xml:space="preserve">  While inside the house the accused ordered for waragi (Enguli) for Shs.200/= which was served to him by Prose Nakamya Pw</w:t>
      </w:r>
      <w:r w:rsidR="000C176A" w:rsidRPr="000C176A">
        <w:rPr>
          <w:rFonts w:ascii="Times New Roman" w:hAnsi="Times New Roman" w:cs="Times New Roman"/>
          <w:sz w:val="28"/>
          <w:szCs w:val="28"/>
          <w:vertAlign w:val="subscript"/>
        </w:rPr>
        <w:t>3</w:t>
      </w:r>
      <w:r w:rsidR="000C176A">
        <w:rPr>
          <w:rFonts w:ascii="Times New Roman" w:hAnsi="Times New Roman" w:cs="Times New Roman"/>
          <w:sz w:val="28"/>
          <w:szCs w:val="28"/>
        </w:rPr>
        <w:t>.  Before taking the Enguli, the accused bluntly boasted about the killing of Dimintiria</w:t>
      </w:r>
      <w:r w:rsidR="003D1D2B">
        <w:rPr>
          <w:rFonts w:ascii="Times New Roman" w:hAnsi="Times New Roman" w:cs="Times New Roman"/>
          <w:sz w:val="28"/>
          <w:szCs w:val="28"/>
        </w:rPr>
        <w:t xml:space="preserve"> and warned Grace Nanka</w:t>
      </w:r>
      <w:r w:rsidR="000C176A">
        <w:rPr>
          <w:rFonts w:ascii="Times New Roman" w:hAnsi="Times New Roman" w:cs="Times New Roman"/>
          <w:sz w:val="28"/>
          <w:szCs w:val="28"/>
        </w:rPr>
        <w:t>yi that he would kill her the way they had killed her mother.  That the accused uttered those words in the presence of Prose Nakamya Pw</w:t>
      </w:r>
      <w:r w:rsidR="000C176A" w:rsidRPr="000C176A">
        <w:rPr>
          <w:rFonts w:ascii="Times New Roman" w:hAnsi="Times New Roman" w:cs="Times New Roman"/>
          <w:sz w:val="28"/>
          <w:szCs w:val="28"/>
          <w:vertAlign w:val="subscript"/>
        </w:rPr>
        <w:t>2</w:t>
      </w:r>
      <w:r w:rsidR="000C176A">
        <w:rPr>
          <w:rFonts w:ascii="Times New Roman" w:hAnsi="Times New Roman" w:cs="Times New Roman"/>
          <w:sz w:val="28"/>
          <w:szCs w:val="28"/>
        </w:rPr>
        <w:t>, Charles Byaruhanga Pw</w:t>
      </w:r>
      <w:r w:rsidR="000C176A" w:rsidRPr="000C176A">
        <w:rPr>
          <w:rFonts w:ascii="Times New Roman" w:hAnsi="Times New Roman" w:cs="Times New Roman"/>
          <w:sz w:val="28"/>
          <w:szCs w:val="28"/>
          <w:vertAlign w:val="subscript"/>
        </w:rPr>
        <w:t>4</w:t>
      </w:r>
      <w:r w:rsidR="000C176A">
        <w:rPr>
          <w:rFonts w:ascii="Times New Roman" w:hAnsi="Times New Roman" w:cs="Times New Roman"/>
          <w:sz w:val="28"/>
          <w:szCs w:val="28"/>
        </w:rPr>
        <w:t xml:space="preserve"> and Kanamula Andrew Pw</w:t>
      </w:r>
      <w:r w:rsidR="000C176A" w:rsidRPr="000C176A">
        <w:rPr>
          <w:rFonts w:ascii="Times New Roman" w:hAnsi="Times New Roman" w:cs="Times New Roman"/>
          <w:sz w:val="28"/>
          <w:szCs w:val="28"/>
          <w:vertAlign w:val="subscript"/>
        </w:rPr>
        <w:t>5</w:t>
      </w:r>
      <w:r w:rsidR="003D1D2B">
        <w:rPr>
          <w:rFonts w:ascii="Times New Roman" w:hAnsi="Times New Roman" w:cs="Times New Roman"/>
          <w:sz w:val="28"/>
          <w:szCs w:val="28"/>
        </w:rPr>
        <w:t>.  When Grace Nanka</w:t>
      </w:r>
      <w:r w:rsidR="000C176A">
        <w:rPr>
          <w:rFonts w:ascii="Times New Roman" w:hAnsi="Times New Roman" w:cs="Times New Roman"/>
          <w:sz w:val="28"/>
          <w:szCs w:val="28"/>
        </w:rPr>
        <w:t xml:space="preserve">yi confronted the accused whether he meant his words the accused pointed at her and stated that:  </w:t>
      </w:r>
    </w:p>
    <w:p w:rsidR="000C176A" w:rsidRDefault="000C176A" w:rsidP="006766AB">
      <w:pPr>
        <w:pStyle w:val="ListParagraph"/>
        <w:spacing w:after="0" w:line="360" w:lineRule="auto"/>
        <w:ind w:left="0"/>
        <w:jc w:val="both"/>
        <w:rPr>
          <w:rFonts w:ascii="Times New Roman" w:hAnsi="Times New Roman" w:cs="Times New Roman"/>
          <w:sz w:val="28"/>
          <w:szCs w:val="28"/>
        </w:rPr>
      </w:pPr>
    </w:p>
    <w:p w:rsidR="000C176A" w:rsidRDefault="000C176A" w:rsidP="000C176A">
      <w:pPr>
        <w:pStyle w:val="ListParagraph"/>
        <w:spacing w:after="0" w:line="360" w:lineRule="auto"/>
        <w:ind w:left="283" w:right="283"/>
        <w:jc w:val="both"/>
        <w:rPr>
          <w:rFonts w:ascii="Times New Roman" w:hAnsi="Times New Roman" w:cs="Times New Roman"/>
          <w:i/>
          <w:sz w:val="28"/>
          <w:szCs w:val="28"/>
        </w:rPr>
      </w:pPr>
      <w:r>
        <w:rPr>
          <w:rFonts w:ascii="Times New Roman" w:hAnsi="Times New Roman" w:cs="Times New Roman"/>
          <w:i/>
          <w:sz w:val="28"/>
          <w:szCs w:val="28"/>
        </w:rPr>
        <w:t>“Take care we are going to kill you the way we killed your mother.”</w:t>
      </w:r>
    </w:p>
    <w:p w:rsidR="000C176A" w:rsidRDefault="000C176A" w:rsidP="000C176A">
      <w:pPr>
        <w:pStyle w:val="ListParagraph"/>
        <w:spacing w:after="0" w:line="360" w:lineRule="auto"/>
        <w:ind w:left="283" w:right="283"/>
        <w:jc w:val="both"/>
        <w:rPr>
          <w:rFonts w:ascii="Times New Roman" w:hAnsi="Times New Roman" w:cs="Times New Roman"/>
          <w:i/>
          <w:sz w:val="28"/>
          <w:szCs w:val="28"/>
        </w:rPr>
      </w:pPr>
    </w:p>
    <w:p w:rsidR="008B1F67" w:rsidRDefault="008B1F67" w:rsidP="000C176A">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During those utterances the accused was flashing money around saying:</w:t>
      </w:r>
    </w:p>
    <w:p w:rsidR="008B1F67" w:rsidRDefault="008B1F67" w:rsidP="000C176A">
      <w:pPr>
        <w:pStyle w:val="ListParagraph"/>
        <w:spacing w:after="0" w:line="360" w:lineRule="auto"/>
        <w:ind w:left="0"/>
        <w:jc w:val="both"/>
        <w:rPr>
          <w:rFonts w:ascii="Times New Roman" w:hAnsi="Times New Roman" w:cs="Times New Roman"/>
          <w:sz w:val="28"/>
          <w:szCs w:val="28"/>
        </w:rPr>
      </w:pPr>
    </w:p>
    <w:p w:rsidR="008B1F67" w:rsidRDefault="008B1F67" w:rsidP="008B1F67">
      <w:pPr>
        <w:pStyle w:val="ListParagraph"/>
        <w:spacing w:after="0" w:line="360" w:lineRule="auto"/>
        <w:ind w:left="283" w:right="283"/>
        <w:jc w:val="both"/>
        <w:rPr>
          <w:rFonts w:ascii="Times New Roman" w:hAnsi="Times New Roman" w:cs="Times New Roman"/>
          <w:i/>
          <w:sz w:val="28"/>
          <w:szCs w:val="28"/>
        </w:rPr>
      </w:pPr>
      <w:r>
        <w:rPr>
          <w:rFonts w:ascii="Times New Roman" w:hAnsi="Times New Roman" w:cs="Times New Roman"/>
          <w:i/>
          <w:sz w:val="28"/>
          <w:szCs w:val="28"/>
        </w:rPr>
        <w:t>“Money can do everything.  For us we are enjoying our millions.  If you are not careful I will kill you the way your mother was killed.”</w:t>
      </w:r>
    </w:p>
    <w:p w:rsidR="008B1F67" w:rsidRDefault="008B1F67" w:rsidP="008B1F67">
      <w:pPr>
        <w:pStyle w:val="ListParagraph"/>
        <w:spacing w:after="0" w:line="360" w:lineRule="auto"/>
        <w:ind w:left="283" w:right="283"/>
        <w:jc w:val="both"/>
        <w:rPr>
          <w:rFonts w:ascii="Times New Roman" w:hAnsi="Times New Roman" w:cs="Times New Roman"/>
          <w:i/>
          <w:sz w:val="28"/>
          <w:szCs w:val="28"/>
        </w:rPr>
      </w:pPr>
    </w:p>
    <w:p w:rsidR="008B1F67" w:rsidRDefault="008B1F67" w:rsidP="008B1F6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accused made a sworn defence of total denial and Alibi.  He stated that he never uttered those words</w:t>
      </w:r>
      <w:r w:rsidR="003D1D2B">
        <w:rPr>
          <w:rFonts w:ascii="Times New Roman" w:hAnsi="Times New Roman" w:cs="Times New Roman"/>
          <w:sz w:val="28"/>
          <w:szCs w:val="28"/>
        </w:rPr>
        <w:t xml:space="preserve"> that he never would kill Nanka</w:t>
      </w:r>
      <w:r>
        <w:rPr>
          <w:rFonts w:ascii="Times New Roman" w:hAnsi="Times New Roman" w:cs="Times New Roman"/>
          <w:sz w:val="28"/>
          <w:szCs w:val="28"/>
        </w:rPr>
        <w:t>yi Grace the way they had killed her mother.  He testified that on the date in question, he took waragi at 11.00 a.m. at the home of one Byekwaso yellow.</w:t>
      </w:r>
      <w:r w:rsidR="003D1D2B">
        <w:rPr>
          <w:rFonts w:ascii="Times New Roman" w:hAnsi="Times New Roman" w:cs="Times New Roman"/>
          <w:sz w:val="28"/>
          <w:szCs w:val="28"/>
        </w:rPr>
        <w:t xml:space="preserve">  Later on he branched to Nanka</w:t>
      </w:r>
      <w:r>
        <w:rPr>
          <w:rFonts w:ascii="Times New Roman" w:hAnsi="Times New Roman" w:cs="Times New Roman"/>
          <w:sz w:val="28"/>
          <w:szCs w:val="28"/>
        </w:rPr>
        <w:t xml:space="preserve">yi’s home to take shelter because it was raining.  He concluded that he was arrested </w:t>
      </w:r>
      <w:r w:rsidR="00C66F01">
        <w:rPr>
          <w:rFonts w:ascii="Times New Roman" w:hAnsi="Times New Roman" w:cs="Times New Roman"/>
          <w:sz w:val="28"/>
          <w:szCs w:val="28"/>
        </w:rPr>
        <w:t>for</w:t>
      </w:r>
      <w:r>
        <w:rPr>
          <w:rFonts w:ascii="Times New Roman" w:hAnsi="Times New Roman" w:cs="Times New Roman"/>
          <w:sz w:val="28"/>
          <w:szCs w:val="28"/>
        </w:rPr>
        <w:t xml:space="preserve"> nothing.</w:t>
      </w:r>
      <w:r w:rsidR="003D1D2B">
        <w:rPr>
          <w:rFonts w:ascii="Times New Roman" w:hAnsi="Times New Roman" w:cs="Times New Roman"/>
          <w:sz w:val="28"/>
          <w:szCs w:val="28"/>
        </w:rPr>
        <w:t xml:space="preserve">  After his arrest Nanka</w:t>
      </w:r>
      <w:r>
        <w:rPr>
          <w:rFonts w:ascii="Times New Roman" w:hAnsi="Times New Roman" w:cs="Times New Roman"/>
          <w:sz w:val="28"/>
          <w:szCs w:val="28"/>
        </w:rPr>
        <w:t>yi demanded Shillings one million to have him released.</w:t>
      </w:r>
    </w:p>
    <w:p w:rsidR="008B1F67" w:rsidRDefault="008B1F67" w:rsidP="008B1F67">
      <w:pPr>
        <w:pStyle w:val="ListParagraph"/>
        <w:spacing w:after="0" w:line="360" w:lineRule="auto"/>
        <w:ind w:left="0"/>
        <w:jc w:val="both"/>
        <w:rPr>
          <w:rFonts w:ascii="Times New Roman" w:hAnsi="Times New Roman" w:cs="Times New Roman"/>
          <w:sz w:val="28"/>
          <w:szCs w:val="28"/>
        </w:rPr>
      </w:pPr>
    </w:p>
    <w:p w:rsidR="006F54D7" w:rsidRDefault="008B1F67" w:rsidP="008B1F6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It must be noted that the alleged utterances of the accused constitutes facts surrounding the Commission of the offence.  It could therefore be categorised as </w:t>
      </w:r>
      <w:r w:rsidR="006F54D7">
        <w:rPr>
          <w:rFonts w:ascii="Times New Roman" w:hAnsi="Times New Roman" w:cs="Times New Roman"/>
          <w:sz w:val="28"/>
          <w:szCs w:val="28"/>
        </w:rPr>
        <w:t>circumstantial</w:t>
      </w:r>
      <w:r>
        <w:rPr>
          <w:rFonts w:ascii="Times New Roman" w:hAnsi="Times New Roman" w:cs="Times New Roman"/>
          <w:sz w:val="28"/>
          <w:szCs w:val="28"/>
        </w:rPr>
        <w:t xml:space="preserve"> evidence.  The law with regard to circumstantial evidence has now been put beyond doubt.  Where evidence is circumstantial, it must be such that it produces moral certainty beyond reasonable doubt that it was the accused person who committed the crime.  Circumstantial evidence must point irresi</w:t>
      </w:r>
      <w:r w:rsidR="006F54D7">
        <w:rPr>
          <w:rFonts w:ascii="Times New Roman" w:hAnsi="Times New Roman" w:cs="Times New Roman"/>
          <w:sz w:val="28"/>
          <w:szCs w:val="28"/>
        </w:rPr>
        <w:t>stibly to the accused person as the one who committed the offence for which he is charged:  See</w:t>
      </w:r>
    </w:p>
    <w:p w:rsidR="0010165E" w:rsidRDefault="0010165E" w:rsidP="008B1F67">
      <w:pPr>
        <w:pStyle w:val="ListParagraph"/>
        <w:spacing w:after="0" w:line="360" w:lineRule="auto"/>
        <w:ind w:left="0"/>
        <w:jc w:val="both"/>
        <w:rPr>
          <w:rFonts w:ascii="Times New Roman" w:hAnsi="Times New Roman" w:cs="Times New Roman"/>
          <w:sz w:val="28"/>
          <w:szCs w:val="28"/>
        </w:rPr>
      </w:pPr>
    </w:p>
    <w:p w:rsidR="00534685" w:rsidRDefault="0010165E" w:rsidP="008B1F6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the accused was said to have been drinking Enguli from 11.00 a.m.  It is a scientific fact that Alcohol impairs human reasoning.  There is no moral certainty that he altered those words he really meant any harm.  There is greater colour of probability to the inference that he must have been drunk and clumsy in his conduct.  This is because he was said to have been drinking right from 11.00</w:t>
      </w:r>
      <w:r w:rsidR="00AC6EDE">
        <w:rPr>
          <w:rFonts w:ascii="Times New Roman" w:hAnsi="Times New Roman" w:cs="Times New Roman"/>
          <w:sz w:val="28"/>
          <w:szCs w:val="28"/>
        </w:rPr>
        <w:t xml:space="preserve"> a.m.  No accused person can bra</w:t>
      </w:r>
      <w:r>
        <w:rPr>
          <w:rFonts w:ascii="Times New Roman" w:hAnsi="Times New Roman" w:cs="Times New Roman"/>
          <w:sz w:val="28"/>
          <w:szCs w:val="28"/>
        </w:rPr>
        <w:t>g of killing anybody in broad day light unless he or she is mentally</w:t>
      </w:r>
      <w:r w:rsidR="00EB676A">
        <w:rPr>
          <w:rFonts w:ascii="Times New Roman" w:hAnsi="Times New Roman" w:cs="Times New Roman"/>
          <w:sz w:val="28"/>
          <w:szCs w:val="28"/>
        </w:rPr>
        <w:t xml:space="preserve"> </w:t>
      </w:r>
      <w:r>
        <w:rPr>
          <w:rFonts w:ascii="Times New Roman" w:hAnsi="Times New Roman" w:cs="Times New Roman"/>
          <w:sz w:val="28"/>
          <w:szCs w:val="28"/>
        </w:rPr>
        <w:t xml:space="preserve">sick.  The fact that he was flashing money and was not sufficient to prove that he was responsible for killing </w:t>
      </w:r>
      <w:r w:rsidR="00534685">
        <w:rPr>
          <w:rFonts w:ascii="Times New Roman" w:hAnsi="Times New Roman" w:cs="Times New Roman"/>
          <w:sz w:val="28"/>
          <w:szCs w:val="28"/>
        </w:rPr>
        <w:t xml:space="preserve">the deceased.  All in all the evidence against the accused did not point irresistibly that he was the one who had killed the deceased.  It is therefore my conclusion that the prosecution failed to prove the case beyond reasonable doubt.  He is accordingly acquitted. </w:t>
      </w:r>
    </w:p>
    <w:p w:rsidR="00534685" w:rsidRDefault="00534685" w:rsidP="008B1F67">
      <w:pPr>
        <w:pStyle w:val="ListParagraph"/>
        <w:spacing w:after="0" w:line="360" w:lineRule="auto"/>
        <w:ind w:left="0"/>
        <w:jc w:val="both"/>
        <w:rPr>
          <w:rFonts w:ascii="Times New Roman" w:hAnsi="Times New Roman" w:cs="Times New Roman"/>
          <w:sz w:val="28"/>
          <w:szCs w:val="28"/>
        </w:rPr>
      </w:pPr>
    </w:p>
    <w:p w:rsidR="00534685" w:rsidRDefault="00534685" w:rsidP="008B1F67">
      <w:pPr>
        <w:pStyle w:val="ListParagraph"/>
        <w:spacing w:after="0" w:line="360" w:lineRule="auto"/>
        <w:ind w:left="0"/>
        <w:jc w:val="both"/>
        <w:rPr>
          <w:rFonts w:ascii="Times New Roman" w:hAnsi="Times New Roman" w:cs="Times New Roman"/>
          <w:sz w:val="28"/>
          <w:szCs w:val="28"/>
        </w:rPr>
      </w:pPr>
    </w:p>
    <w:p w:rsidR="00534685" w:rsidRDefault="00534685" w:rsidP="008B1F67">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534685" w:rsidRDefault="00534685" w:rsidP="008B1F67">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271374" w:rsidRDefault="00534685" w:rsidP="008B1F67">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8/7/2010</w:t>
      </w:r>
      <w:r w:rsidR="009B4D28">
        <w:rPr>
          <w:rFonts w:ascii="Times New Roman" w:hAnsi="Times New Roman" w:cs="Times New Roman"/>
          <w:b/>
          <w:sz w:val="28"/>
          <w:szCs w:val="28"/>
        </w:rPr>
        <w:t xml:space="preserve"> </w:t>
      </w:r>
    </w:p>
    <w:p w:rsidR="00271374" w:rsidRDefault="00271374" w:rsidP="008B1F67">
      <w:pPr>
        <w:pStyle w:val="ListParagraph"/>
        <w:spacing w:after="0" w:line="360" w:lineRule="auto"/>
        <w:ind w:left="0"/>
        <w:jc w:val="both"/>
        <w:rPr>
          <w:rFonts w:ascii="Times New Roman" w:hAnsi="Times New Roman" w:cs="Times New Roman"/>
          <w:b/>
          <w:sz w:val="28"/>
          <w:szCs w:val="28"/>
        </w:rPr>
      </w:pPr>
    </w:p>
    <w:p w:rsidR="00271374" w:rsidRDefault="00271374">
      <w:pPr>
        <w:rPr>
          <w:rFonts w:ascii="Times New Roman" w:hAnsi="Times New Roman" w:cs="Times New Roman"/>
          <w:b/>
          <w:sz w:val="28"/>
          <w:szCs w:val="28"/>
        </w:rPr>
      </w:pPr>
      <w:r>
        <w:rPr>
          <w:rFonts w:ascii="Times New Roman" w:hAnsi="Times New Roman" w:cs="Times New Roman"/>
          <w:b/>
          <w:sz w:val="28"/>
          <w:szCs w:val="28"/>
        </w:rPr>
        <w:br w:type="page"/>
      </w:r>
    </w:p>
    <w:p w:rsidR="0010165E" w:rsidRDefault="00271374" w:rsidP="008B1F67">
      <w:pPr>
        <w:pStyle w:val="ListParagraph"/>
        <w:spacing w:after="0" w:line="360" w:lineRule="auto"/>
        <w:ind w:left="0"/>
        <w:jc w:val="both"/>
        <w:rPr>
          <w:rFonts w:ascii="Times New Roman" w:hAnsi="Times New Roman" w:cs="Times New Roman"/>
          <w:b/>
          <w:sz w:val="28"/>
          <w:szCs w:val="28"/>
        </w:rPr>
      </w:pPr>
      <w:r w:rsidRPr="00271374">
        <w:rPr>
          <w:rFonts w:ascii="Times New Roman" w:hAnsi="Times New Roman" w:cs="Times New Roman"/>
          <w:b/>
          <w:sz w:val="28"/>
          <w:szCs w:val="28"/>
        </w:rPr>
        <w:t>9/11/2010</w:t>
      </w:r>
      <w:r w:rsidR="00534685" w:rsidRPr="00271374">
        <w:rPr>
          <w:rFonts w:ascii="Times New Roman" w:hAnsi="Times New Roman" w:cs="Times New Roman"/>
          <w:b/>
          <w:sz w:val="28"/>
          <w:szCs w:val="28"/>
        </w:rPr>
        <w:t xml:space="preserve"> </w:t>
      </w:r>
      <w:r w:rsidR="0010165E" w:rsidRPr="00271374">
        <w:rPr>
          <w:rFonts w:ascii="Times New Roman" w:hAnsi="Times New Roman" w:cs="Times New Roman"/>
          <w:b/>
          <w:sz w:val="28"/>
          <w:szCs w:val="28"/>
        </w:rPr>
        <w:t xml:space="preserve">   </w:t>
      </w:r>
    </w:p>
    <w:p w:rsidR="00271374" w:rsidRDefault="00271374" w:rsidP="008B1F67">
      <w:pPr>
        <w:pStyle w:val="ListParagraph"/>
        <w:spacing w:after="0" w:line="360" w:lineRule="auto"/>
        <w:ind w:left="0"/>
        <w:jc w:val="both"/>
        <w:rPr>
          <w:rFonts w:ascii="Times New Roman" w:hAnsi="Times New Roman" w:cs="Times New Roman"/>
          <w:b/>
          <w:sz w:val="28"/>
          <w:szCs w:val="28"/>
        </w:rPr>
      </w:pPr>
    </w:p>
    <w:p w:rsidR="00271374" w:rsidRDefault="00271374" w:rsidP="008B1F6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Accused present.</w:t>
      </w:r>
    </w:p>
    <w:p w:rsidR="00271374" w:rsidRDefault="00271374" w:rsidP="008B1F67">
      <w:pPr>
        <w:pStyle w:val="ListParagraph"/>
        <w:spacing w:after="0" w:line="360" w:lineRule="auto"/>
        <w:ind w:left="0"/>
        <w:jc w:val="both"/>
        <w:rPr>
          <w:rFonts w:ascii="Times New Roman" w:hAnsi="Times New Roman" w:cs="Times New Roman"/>
          <w:sz w:val="28"/>
          <w:szCs w:val="28"/>
        </w:rPr>
      </w:pPr>
    </w:p>
    <w:p w:rsidR="00271374" w:rsidRDefault="00271374" w:rsidP="008B1F6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Mr. Masede for the State.</w:t>
      </w:r>
    </w:p>
    <w:p w:rsidR="00271374" w:rsidRDefault="00271374" w:rsidP="008B1F67">
      <w:pPr>
        <w:pStyle w:val="ListParagraph"/>
        <w:spacing w:after="0" w:line="360" w:lineRule="auto"/>
        <w:ind w:left="0"/>
        <w:jc w:val="both"/>
        <w:rPr>
          <w:rFonts w:ascii="Times New Roman" w:hAnsi="Times New Roman" w:cs="Times New Roman"/>
          <w:sz w:val="28"/>
          <w:szCs w:val="28"/>
        </w:rPr>
      </w:pPr>
    </w:p>
    <w:p w:rsidR="00271374" w:rsidRDefault="00271374" w:rsidP="008B1F6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Mr. Seryazi for the accused.</w:t>
      </w:r>
    </w:p>
    <w:p w:rsidR="00271374" w:rsidRDefault="00271374" w:rsidP="008B1F67">
      <w:pPr>
        <w:pStyle w:val="ListParagraph"/>
        <w:spacing w:after="0" w:line="360" w:lineRule="auto"/>
        <w:ind w:left="0"/>
        <w:jc w:val="both"/>
        <w:rPr>
          <w:rFonts w:ascii="Times New Roman" w:hAnsi="Times New Roman" w:cs="Times New Roman"/>
          <w:sz w:val="28"/>
          <w:szCs w:val="28"/>
        </w:rPr>
      </w:pPr>
    </w:p>
    <w:p w:rsidR="00271374" w:rsidRDefault="00271374" w:rsidP="008B1F67">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Judgment read in Court.</w:t>
      </w:r>
    </w:p>
    <w:p w:rsidR="00271374" w:rsidRDefault="00271374" w:rsidP="008B1F67">
      <w:pPr>
        <w:pStyle w:val="ListParagraph"/>
        <w:spacing w:after="0" w:line="360" w:lineRule="auto"/>
        <w:ind w:left="0"/>
        <w:jc w:val="both"/>
        <w:rPr>
          <w:rFonts w:ascii="Times New Roman" w:hAnsi="Times New Roman" w:cs="Times New Roman"/>
          <w:b/>
          <w:sz w:val="28"/>
          <w:szCs w:val="28"/>
        </w:rPr>
      </w:pPr>
    </w:p>
    <w:p w:rsidR="00271374" w:rsidRDefault="00271374" w:rsidP="008B1F67">
      <w:pPr>
        <w:pStyle w:val="ListParagraph"/>
        <w:spacing w:after="0" w:line="360" w:lineRule="auto"/>
        <w:ind w:left="0"/>
        <w:jc w:val="both"/>
        <w:rPr>
          <w:rFonts w:ascii="Times New Roman" w:hAnsi="Times New Roman" w:cs="Times New Roman"/>
          <w:b/>
          <w:sz w:val="28"/>
          <w:szCs w:val="28"/>
        </w:rPr>
      </w:pPr>
    </w:p>
    <w:p w:rsidR="00271374" w:rsidRDefault="00271374" w:rsidP="008B1F67">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271374" w:rsidRDefault="00271374" w:rsidP="008B1F67">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271374" w:rsidRDefault="00271374" w:rsidP="008B1F67">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9/11/2012</w:t>
      </w:r>
    </w:p>
    <w:p w:rsidR="00271374" w:rsidRDefault="00271374" w:rsidP="008B1F67">
      <w:pPr>
        <w:pStyle w:val="ListParagraph"/>
        <w:spacing w:after="0" w:line="360" w:lineRule="auto"/>
        <w:ind w:left="0"/>
        <w:jc w:val="both"/>
        <w:rPr>
          <w:rFonts w:ascii="Times New Roman" w:hAnsi="Times New Roman" w:cs="Times New Roman"/>
          <w:b/>
          <w:sz w:val="28"/>
          <w:szCs w:val="28"/>
        </w:rPr>
      </w:pPr>
    </w:p>
    <w:p w:rsidR="00271374" w:rsidRDefault="00271374" w:rsidP="008B1F67">
      <w:pPr>
        <w:pStyle w:val="ListParagraph"/>
        <w:spacing w:after="0" w:line="360" w:lineRule="auto"/>
        <w:ind w:left="0"/>
        <w:jc w:val="both"/>
        <w:rPr>
          <w:rFonts w:ascii="Times New Roman" w:hAnsi="Times New Roman" w:cs="Times New Roman"/>
          <w:b/>
          <w:sz w:val="28"/>
          <w:szCs w:val="28"/>
        </w:rPr>
      </w:pPr>
    </w:p>
    <w:p w:rsidR="00271374" w:rsidRPr="00271374" w:rsidRDefault="00271374" w:rsidP="008B1F67">
      <w:pPr>
        <w:pStyle w:val="ListParagraph"/>
        <w:spacing w:after="0" w:line="360" w:lineRule="auto"/>
        <w:ind w:left="0"/>
        <w:jc w:val="both"/>
        <w:rPr>
          <w:rFonts w:ascii="Times New Roman" w:hAnsi="Times New Roman" w:cs="Times New Roman"/>
        </w:rPr>
      </w:pPr>
    </w:p>
    <w:p w:rsidR="006F54D7" w:rsidRDefault="006F54D7" w:rsidP="008B1F67">
      <w:pPr>
        <w:pStyle w:val="ListParagraph"/>
        <w:spacing w:after="0" w:line="360" w:lineRule="auto"/>
        <w:ind w:left="0"/>
        <w:jc w:val="both"/>
        <w:rPr>
          <w:rFonts w:ascii="Times New Roman" w:hAnsi="Times New Roman" w:cs="Times New Roman"/>
          <w:sz w:val="28"/>
          <w:szCs w:val="28"/>
        </w:rPr>
      </w:pPr>
    </w:p>
    <w:p w:rsidR="000C176A" w:rsidRPr="000C176A" w:rsidRDefault="008B1F67" w:rsidP="008B1F6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F40BC3" w:rsidRDefault="00F40BC3" w:rsidP="00D64557">
      <w:pPr>
        <w:pStyle w:val="ListParagraph"/>
        <w:spacing w:after="0" w:line="360" w:lineRule="auto"/>
        <w:ind w:left="0"/>
        <w:jc w:val="both"/>
        <w:rPr>
          <w:rFonts w:ascii="Times New Roman" w:hAnsi="Times New Roman" w:cs="Times New Roman"/>
          <w:sz w:val="28"/>
          <w:szCs w:val="28"/>
        </w:rPr>
      </w:pPr>
    </w:p>
    <w:sectPr w:rsidR="00F40BC3" w:rsidSect="00DD308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A30" w:rsidRDefault="00AC4A30" w:rsidP="00C66F01">
      <w:pPr>
        <w:spacing w:after="0" w:line="240" w:lineRule="auto"/>
      </w:pPr>
      <w:r>
        <w:separator/>
      </w:r>
    </w:p>
  </w:endnote>
  <w:endnote w:type="continuationSeparator" w:id="1">
    <w:p w:rsidR="00AC4A30" w:rsidRDefault="00AC4A30" w:rsidP="00C66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A30" w:rsidRDefault="00AC4A30" w:rsidP="00C66F01">
      <w:pPr>
        <w:spacing w:after="0" w:line="240" w:lineRule="auto"/>
      </w:pPr>
      <w:r>
        <w:separator/>
      </w:r>
    </w:p>
  </w:footnote>
  <w:footnote w:type="continuationSeparator" w:id="1">
    <w:p w:rsidR="00AC4A30" w:rsidRDefault="00AC4A30" w:rsidP="00C66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E3F22"/>
    <w:multiLevelType w:val="hybridMultilevel"/>
    <w:tmpl w:val="293ADA6C"/>
    <w:lvl w:ilvl="0" w:tplc="3D821E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2C8675D"/>
    <w:multiLevelType w:val="hybridMultilevel"/>
    <w:tmpl w:val="5CD6F4FC"/>
    <w:lvl w:ilvl="0" w:tplc="F9AE0B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3293126"/>
    <w:multiLevelType w:val="hybridMultilevel"/>
    <w:tmpl w:val="8716F486"/>
    <w:lvl w:ilvl="0" w:tplc="F65CE1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05567"/>
    <w:rsid w:val="000C176A"/>
    <w:rsid w:val="0010165E"/>
    <w:rsid w:val="00120010"/>
    <w:rsid w:val="00271374"/>
    <w:rsid w:val="002E54CA"/>
    <w:rsid w:val="003D1D2B"/>
    <w:rsid w:val="004B5B24"/>
    <w:rsid w:val="005252E5"/>
    <w:rsid w:val="00534685"/>
    <w:rsid w:val="00560404"/>
    <w:rsid w:val="00563750"/>
    <w:rsid w:val="006659AE"/>
    <w:rsid w:val="00667A32"/>
    <w:rsid w:val="006766AB"/>
    <w:rsid w:val="006F54D7"/>
    <w:rsid w:val="00720431"/>
    <w:rsid w:val="007F1A42"/>
    <w:rsid w:val="00805115"/>
    <w:rsid w:val="00877A07"/>
    <w:rsid w:val="008B1F67"/>
    <w:rsid w:val="008C4464"/>
    <w:rsid w:val="00923D72"/>
    <w:rsid w:val="009B4D28"/>
    <w:rsid w:val="00A0431B"/>
    <w:rsid w:val="00A13CCA"/>
    <w:rsid w:val="00AC4A30"/>
    <w:rsid w:val="00AC6CFF"/>
    <w:rsid w:val="00AC6EDE"/>
    <w:rsid w:val="00AD130A"/>
    <w:rsid w:val="00B05567"/>
    <w:rsid w:val="00B474B3"/>
    <w:rsid w:val="00BB23DF"/>
    <w:rsid w:val="00C06020"/>
    <w:rsid w:val="00C66F01"/>
    <w:rsid w:val="00D02F74"/>
    <w:rsid w:val="00D64557"/>
    <w:rsid w:val="00DD3088"/>
    <w:rsid w:val="00EB110A"/>
    <w:rsid w:val="00EB676A"/>
    <w:rsid w:val="00F066A5"/>
    <w:rsid w:val="00F40BC3"/>
    <w:rsid w:val="00FC279B"/>
    <w:rsid w:val="00FE1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57"/>
    <w:pPr>
      <w:ind w:left="720"/>
      <w:contextualSpacing/>
    </w:pPr>
  </w:style>
  <w:style w:type="paragraph" w:styleId="Header">
    <w:name w:val="header"/>
    <w:basedOn w:val="Normal"/>
    <w:link w:val="HeaderChar"/>
    <w:uiPriority w:val="99"/>
    <w:semiHidden/>
    <w:unhideWhenUsed/>
    <w:rsid w:val="00C66F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6F01"/>
  </w:style>
  <w:style w:type="paragraph" w:styleId="Footer">
    <w:name w:val="footer"/>
    <w:basedOn w:val="Normal"/>
    <w:link w:val="FooterChar"/>
    <w:uiPriority w:val="99"/>
    <w:unhideWhenUsed/>
    <w:rsid w:val="00C6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F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2012-04-04T11:10:00Z</cp:lastPrinted>
  <dcterms:created xsi:type="dcterms:W3CDTF">2013-02-28T08:26:00Z</dcterms:created>
  <dcterms:modified xsi:type="dcterms:W3CDTF">2013-02-28T08:26:00Z</dcterms:modified>
</cp:coreProperties>
</file>