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84" w:rsidRPr="0045641F" w:rsidRDefault="0076021C" w:rsidP="0045641F">
      <w:pPr>
        <w:spacing w:line="360" w:lineRule="auto"/>
        <w:jc w:val="center"/>
        <w:rPr>
          <w:rFonts w:ascii="Times New Roman" w:hAnsi="Times New Roman" w:cs="Times New Roman"/>
          <w:b/>
          <w:sz w:val="24"/>
          <w:szCs w:val="24"/>
          <w:lang w:val="cy-GB"/>
        </w:rPr>
      </w:pPr>
      <w:r w:rsidRPr="0045641F">
        <w:rPr>
          <w:rFonts w:ascii="Times New Roman" w:hAnsi="Times New Roman" w:cs="Times New Roman"/>
          <w:b/>
          <w:sz w:val="24"/>
          <w:szCs w:val="24"/>
          <w:lang w:val="cy-GB"/>
        </w:rPr>
        <w:t>THE REPUBLIC OF UGANDA</w:t>
      </w:r>
    </w:p>
    <w:p w:rsidR="0076021C" w:rsidRPr="0045641F" w:rsidRDefault="0076021C" w:rsidP="0045641F">
      <w:pPr>
        <w:spacing w:line="360" w:lineRule="auto"/>
        <w:jc w:val="center"/>
        <w:rPr>
          <w:rFonts w:ascii="Times New Roman" w:hAnsi="Times New Roman" w:cs="Times New Roman"/>
          <w:b/>
          <w:sz w:val="24"/>
          <w:szCs w:val="24"/>
          <w:lang w:val="cy-GB"/>
        </w:rPr>
      </w:pPr>
      <w:r w:rsidRPr="0045641F">
        <w:rPr>
          <w:rFonts w:ascii="Times New Roman" w:hAnsi="Times New Roman" w:cs="Times New Roman"/>
          <w:b/>
          <w:sz w:val="24"/>
          <w:szCs w:val="24"/>
          <w:lang w:val="cy-GB"/>
        </w:rPr>
        <w:t>IN THE HIGH COURT OF UGANDA AT KAMPALA</w:t>
      </w:r>
    </w:p>
    <w:p w:rsidR="0076021C" w:rsidRPr="0045641F" w:rsidRDefault="00B16213" w:rsidP="0045641F">
      <w:pPr>
        <w:spacing w:line="360" w:lineRule="auto"/>
        <w:jc w:val="center"/>
        <w:rPr>
          <w:rFonts w:ascii="Times New Roman" w:hAnsi="Times New Roman" w:cs="Times New Roman"/>
          <w:b/>
          <w:sz w:val="24"/>
          <w:szCs w:val="24"/>
          <w:lang w:val="cy-GB"/>
        </w:rPr>
      </w:pPr>
      <w:r w:rsidRPr="0045641F">
        <w:rPr>
          <w:rFonts w:ascii="Times New Roman" w:hAnsi="Times New Roman" w:cs="Times New Roman"/>
          <w:b/>
          <w:sz w:val="24"/>
          <w:szCs w:val="24"/>
          <w:lang w:val="cy-GB"/>
        </w:rPr>
        <w:t>LAND DIVISION</w:t>
      </w:r>
    </w:p>
    <w:p w:rsidR="00446961" w:rsidRDefault="00FA3EBB" w:rsidP="0045641F">
      <w:pPr>
        <w:spacing w:line="360" w:lineRule="auto"/>
        <w:jc w:val="center"/>
        <w:rPr>
          <w:rFonts w:ascii="Times New Roman" w:hAnsi="Times New Roman" w:cs="Times New Roman"/>
          <w:b/>
          <w:sz w:val="24"/>
          <w:szCs w:val="24"/>
          <w:lang w:val="cy-GB"/>
        </w:rPr>
      </w:pPr>
      <w:r w:rsidRPr="0045641F">
        <w:rPr>
          <w:rFonts w:ascii="Times New Roman" w:hAnsi="Times New Roman" w:cs="Times New Roman"/>
          <w:b/>
          <w:sz w:val="24"/>
          <w:szCs w:val="24"/>
          <w:lang w:val="cy-GB"/>
        </w:rPr>
        <w:t xml:space="preserve">CIVIL SUIT NO </w:t>
      </w:r>
      <w:r w:rsidR="00446961" w:rsidRPr="0045641F">
        <w:rPr>
          <w:rFonts w:ascii="Times New Roman" w:hAnsi="Times New Roman" w:cs="Times New Roman"/>
          <w:b/>
          <w:sz w:val="24"/>
          <w:szCs w:val="24"/>
          <w:lang w:val="cy-GB"/>
        </w:rPr>
        <w:t>29</w:t>
      </w:r>
      <w:r w:rsidRPr="0045641F">
        <w:rPr>
          <w:rFonts w:ascii="Times New Roman" w:hAnsi="Times New Roman" w:cs="Times New Roman"/>
          <w:b/>
          <w:sz w:val="24"/>
          <w:szCs w:val="24"/>
          <w:lang w:val="cy-GB"/>
        </w:rPr>
        <w:t>8 OF 2011</w:t>
      </w:r>
    </w:p>
    <w:p w:rsidR="0045641F" w:rsidRPr="0045641F" w:rsidRDefault="0045641F" w:rsidP="0045641F">
      <w:pPr>
        <w:spacing w:line="360" w:lineRule="auto"/>
        <w:jc w:val="center"/>
        <w:rPr>
          <w:rFonts w:ascii="Times New Roman" w:hAnsi="Times New Roman" w:cs="Times New Roman"/>
          <w:b/>
          <w:sz w:val="24"/>
          <w:szCs w:val="24"/>
          <w:lang w:val="cy-GB"/>
        </w:rPr>
      </w:pPr>
    </w:p>
    <w:p w:rsidR="00FA3EBB" w:rsidRPr="0045641F" w:rsidRDefault="009D5772" w:rsidP="0045641F">
      <w:pPr>
        <w:pStyle w:val="ListParagraph"/>
        <w:numPr>
          <w:ilvl w:val="0"/>
          <w:numId w:val="5"/>
        </w:numPr>
        <w:spacing w:line="360" w:lineRule="auto"/>
        <w:rPr>
          <w:rFonts w:ascii="Times New Roman" w:hAnsi="Times New Roman" w:cs="Times New Roman"/>
          <w:b/>
          <w:sz w:val="24"/>
          <w:szCs w:val="24"/>
          <w:lang w:val="cy-GB"/>
        </w:rPr>
      </w:pPr>
      <w:r>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9.4pt;margin-top:6.1pt;width:55pt;height:52.3pt;z-index:251658240"/>
        </w:pict>
      </w:r>
      <w:r w:rsidR="00FA3EBB" w:rsidRPr="0045641F">
        <w:rPr>
          <w:rFonts w:ascii="Times New Roman" w:hAnsi="Times New Roman" w:cs="Times New Roman"/>
          <w:b/>
          <w:sz w:val="24"/>
          <w:szCs w:val="24"/>
          <w:lang w:val="cy-GB"/>
        </w:rPr>
        <w:t>JAMNADAS VASANJI LODHIA</w:t>
      </w:r>
    </w:p>
    <w:p w:rsidR="009D5772" w:rsidRPr="009D5772" w:rsidRDefault="00FA3EBB" w:rsidP="009D5772">
      <w:pPr>
        <w:pStyle w:val="ListParagraph"/>
        <w:numPr>
          <w:ilvl w:val="0"/>
          <w:numId w:val="5"/>
        </w:numPr>
        <w:spacing w:line="360" w:lineRule="auto"/>
        <w:rPr>
          <w:rFonts w:ascii="Times New Roman" w:hAnsi="Times New Roman" w:cs="Times New Roman"/>
          <w:b/>
          <w:sz w:val="24"/>
          <w:szCs w:val="24"/>
          <w:lang w:val="cy-GB"/>
        </w:rPr>
      </w:pPr>
      <w:r w:rsidRPr="0045641F">
        <w:rPr>
          <w:rFonts w:ascii="Times New Roman" w:hAnsi="Times New Roman" w:cs="Times New Roman"/>
          <w:b/>
          <w:sz w:val="24"/>
          <w:szCs w:val="24"/>
          <w:lang w:val="cy-GB"/>
        </w:rPr>
        <w:t>KUNAL JAMNADAS LODHIA</w:t>
      </w:r>
      <w:r w:rsidR="009D5772">
        <w:rPr>
          <w:rFonts w:ascii="Times New Roman" w:hAnsi="Times New Roman" w:cs="Times New Roman"/>
          <w:b/>
          <w:sz w:val="24"/>
          <w:szCs w:val="24"/>
          <w:lang w:val="cy-GB"/>
        </w:rPr>
        <w:t xml:space="preserve">                        ........................................</w:t>
      </w:r>
      <w:r w:rsidR="009D5772" w:rsidRPr="009D5772">
        <w:rPr>
          <w:rFonts w:ascii="Times New Roman" w:hAnsi="Times New Roman" w:cs="Times New Roman"/>
          <w:b/>
          <w:sz w:val="24"/>
          <w:szCs w:val="24"/>
          <w:lang w:val="cy-GB"/>
        </w:rPr>
        <w:t xml:space="preserve"> </w:t>
      </w:r>
      <w:r w:rsidR="009D5772" w:rsidRPr="0045641F">
        <w:rPr>
          <w:rFonts w:ascii="Times New Roman" w:hAnsi="Times New Roman" w:cs="Times New Roman"/>
          <w:b/>
          <w:sz w:val="24"/>
          <w:szCs w:val="24"/>
          <w:lang w:val="cy-GB"/>
        </w:rPr>
        <w:t>PLAINTIFFS</w:t>
      </w:r>
    </w:p>
    <w:p w:rsidR="0045641F" w:rsidRPr="009D5772" w:rsidRDefault="00FA3EBB" w:rsidP="009D5772">
      <w:pPr>
        <w:pStyle w:val="ListParagraph"/>
        <w:numPr>
          <w:ilvl w:val="0"/>
          <w:numId w:val="5"/>
        </w:numPr>
        <w:spacing w:line="360" w:lineRule="auto"/>
        <w:rPr>
          <w:rFonts w:ascii="Times New Roman" w:hAnsi="Times New Roman" w:cs="Times New Roman"/>
          <w:b/>
          <w:sz w:val="24"/>
          <w:szCs w:val="24"/>
          <w:lang w:val="cy-GB"/>
        </w:rPr>
      </w:pPr>
      <w:r w:rsidRPr="009D5772">
        <w:rPr>
          <w:rFonts w:ascii="Times New Roman" w:hAnsi="Times New Roman" w:cs="Times New Roman"/>
          <w:b/>
          <w:sz w:val="24"/>
          <w:szCs w:val="24"/>
          <w:lang w:val="cy-GB"/>
        </w:rPr>
        <w:t xml:space="preserve">WINDSOR GOLF </w:t>
      </w:r>
      <w:r w:rsidR="009D5772" w:rsidRPr="009D5772">
        <w:rPr>
          <w:rFonts w:ascii="Times New Roman" w:hAnsi="Times New Roman" w:cs="Times New Roman"/>
          <w:b/>
          <w:sz w:val="24"/>
          <w:szCs w:val="24"/>
          <w:lang w:val="cy-GB"/>
        </w:rPr>
        <w:t xml:space="preserve">APARTMENTS LTD </w:t>
      </w:r>
    </w:p>
    <w:p w:rsidR="009D5772" w:rsidRDefault="009D5772" w:rsidP="0045641F">
      <w:pPr>
        <w:spacing w:line="360" w:lineRule="auto"/>
        <w:jc w:val="center"/>
        <w:rPr>
          <w:rFonts w:ascii="Times New Roman" w:hAnsi="Times New Roman" w:cs="Times New Roman"/>
          <w:b/>
          <w:sz w:val="24"/>
          <w:szCs w:val="24"/>
          <w:lang w:val="cy-GB"/>
        </w:rPr>
      </w:pPr>
    </w:p>
    <w:p w:rsidR="0076021C" w:rsidRPr="0045641F" w:rsidRDefault="0076021C" w:rsidP="0045641F">
      <w:pPr>
        <w:spacing w:line="360" w:lineRule="auto"/>
        <w:jc w:val="center"/>
        <w:rPr>
          <w:rFonts w:ascii="Times New Roman" w:hAnsi="Times New Roman" w:cs="Times New Roman"/>
          <w:b/>
          <w:sz w:val="24"/>
          <w:szCs w:val="24"/>
          <w:lang w:val="cy-GB"/>
        </w:rPr>
      </w:pPr>
      <w:r w:rsidRPr="0045641F">
        <w:rPr>
          <w:rFonts w:ascii="Times New Roman" w:hAnsi="Times New Roman" w:cs="Times New Roman"/>
          <w:b/>
          <w:sz w:val="24"/>
          <w:szCs w:val="24"/>
          <w:lang w:val="cy-GB"/>
        </w:rPr>
        <w:t>VERSUS</w:t>
      </w:r>
    </w:p>
    <w:p w:rsidR="00FA3EBB" w:rsidRPr="0045641F" w:rsidRDefault="00FA3EBB" w:rsidP="0045641F">
      <w:pPr>
        <w:pStyle w:val="ListParagraph"/>
        <w:numPr>
          <w:ilvl w:val="0"/>
          <w:numId w:val="4"/>
        </w:numPr>
        <w:spacing w:line="360" w:lineRule="auto"/>
        <w:rPr>
          <w:rFonts w:ascii="Times New Roman" w:hAnsi="Times New Roman" w:cs="Times New Roman"/>
          <w:b/>
          <w:sz w:val="24"/>
          <w:szCs w:val="24"/>
          <w:lang w:val="cy-GB"/>
        </w:rPr>
      </w:pPr>
      <w:r w:rsidRPr="0045641F">
        <w:rPr>
          <w:rFonts w:ascii="Times New Roman" w:hAnsi="Times New Roman" w:cs="Times New Roman"/>
          <w:b/>
          <w:sz w:val="24"/>
          <w:szCs w:val="24"/>
          <w:lang w:val="cy-GB"/>
        </w:rPr>
        <w:t>KAMPALA DISTRICT LAND BOARD</w:t>
      </w:r>
    </w:p>
    <w:p w:rsidR="003A31E6" w:rsidRPr="0045641F" w:rsidRDefault="00FA3EBB" w:rsidP="0045641F">
      <w:pPr>
        <w:pStyle w:val="ListParagraph"/>
        <w:numPr>
          <w:ilvl w:val="0"/>
          <w:numId w:val="4"/>
        </w:numPr>
        <w:spacing w:line="360" w:lineRule="auto"/>
        <w:rPr>
          <w:rFonts w:ascii="Times New Roman" w:hAnsi="Times New Roman" w:cs="Times New Roman"/>
          <w:b/>
          <w:sz w:val="24"/>
          <w:szCs w:val="24"/>
          <w:lang w:val="cy-GB"/>
        </w:rPr>
      </w:pPr>
      <w:r w:rsidRPr="0045641F">
        <w:rPr>
          <w:rFonts w:ascii="Times New Roman" w:hAnsi="Times New Roman" w:cs="Times New Roman"/>
          <w:b/>
          <w:sz w:val="24"/>
          <w:szCs w:val="24"/>
          <w:lang w:val="cy-GB"/>
        </w:rPr>
        <w:t>LOGIC REAL ESTATES &amp; DEVELOPERS LTD</w:t>
      </w:r>
      <w:r w:rsidR="0076021C" w:rsidRPr="0045641F">
        <w:rPr>
          <w:rFonts w:ascii="Times New Roman" w:hAnsi="Times New Roman" w:cs="Times New Roman"/>
          <w:b/>
          <w:sz w:val="24"/>
          <w:szCs w:val="24"/>
          <w:lang w:val="cy-GB"/>
        </w:rPr>
        <w:t>......................</w:t>
      </w:r>
      <w:r w:rsidR="0045641F">
        <w:rPr>
          <w:rFonts w:ascii="Times New Roman" w:hAnsi="Times New Roman" w:cs="Times New Roman"/>
          <w:b/>
          <w:sz w:val="24"/>
          <w:szCs w:val="24"/>
          <w:lang w:val="cy-GB"/>
        </w:rPr>
        <w:t>..</w:t>
      </w:r>
      <w:r w:rsidR="0076021C" w:rsidRPr="0045641F">
        <w:rPr>
          <w:rFonts w:ascii="Times New Roman" w:hAnsi="Times New Roman" w:cs="Times New Roman"/>
          <w:b/>
          <w:sz w:val="24"/>
          <w:szCs w:val="24"/>
          <w:lang w:val="cy-GB"/>
        </w:rPr>
        <w:t>......DEFENDANT</w:t>
      </w:r>
      <w:r w:rsidRPr="0045641F">
        <w:rPr>
          <w:rFonts w:ascii="Times New Roman" w:hAnsi="Times New Roman" w:cs="Times New Roman"/>
          <w:b/>
          <w:sz w:val="24"/>
          <w:szCs w:val="24"/>
          <w:lang w:val="cy-GB"/>
        </w:rPr>
        <w:t>S</w:t>
      </w:r>
    </w:p>
    <w:p w:rsidR="003A31E6" w:rsidRPr="0045641F" w:rsidRDefault="003A31E6" w:rsidP="0045641F">
      <w:pPr>
        <w:pStyle w:val="ListParagraph"/>
        <w:spacing w:line="360" w:lineRule="auto"/>
        <w:jc w:val="center"/>
        <w:rPr>
          <w:rFonts w:ascii="Times New Roman" w:hAnsi="Times New Roman" w:cs="Times New Roman"/>
          <w:b/>
          <w:sz w:val="24"/>
          <w:szCs w:val="24"/>
          <w:lang w:val="cy-GB"/>
        </w:rPr>
      </w:pPr>
    </w:p>
    <w:p w:rsidR="003A31E6" w:rsidRPr="0045641F" w:rsidRDefault="0076021C" w:rsidP="0045641F">
      <w:pPr>
        <w:pStyle w:val="ListParagraph"/>
        <w:spacing w:line="360" w:lineRule="auto"/>
        <w:jc w:val="center"/>
        <w:rPr>
          <w:rFonts w:ascii="Times New Roman" w:hAnsi="Times New Roman" w:cs="Times New Roman"/>
          <w:b/>
          <w:sz w:val="24"/>
          <w:szCs w:val="24"/>
          <w:lang w:val="cy-GB"/>
        </w:rPr>
      </w:pPr>
      <w:r w:rsidRPr="0045641F">
        <w:rPr>
          <w:rFonts w:ascii="Times New Roman" w:hAnsi="Times New Roman" w:cs="Times New Roman"/>
          <w:b/>
          <w:sz w:val="24"/>
          <w:szCs w:val="24"/>
          <w:lang w:val="cy-GB"/>
        </w:rPr>
        <w:t>BEFORE HON.</w:t>
      </w:r>
      <w:r w:rsidR="00E44698" w:rsidRPr="0045641F">
        <w:rPr>
          <w:rFonts w:ascii="Times New Roman" w:hAnsi="Times New Roman" w:cs="Times New Roman"/>
          <w:b/>
          <w:sz w:val="24"/>
          <w:szCs w:val="24"/>
          <w:lang w:val="cy-GB"/>
        </w:rPr>
        <w:t xml:space="preserve"> LADY</w:t>
      </w:r>
      <w:r w:rsidRPr="0045641F">
        <w:rPr>
          <w:rFonts w:ascii="Times New Roman" w:hAnsi="Times New Roman" w:cs="Times New Roman"/>
          <w:b/>
          <w:sz w:val="24"/>
          <w:szCs w:val="24"/>
          <w:lang w:val="cy-GB"/>
        </w:rPr>
        <w:t xml:space="preserve"> JUSTICE PERCY NIGHT TUHAISE</w:t>
      </w:r>
    </w:p>
    <w:p w:rsidR="0045641F" w:rsidRDefault="0045641F" w:rsidP="0045641F">
      <w:pPr>
        <w:pStyle w:val="ListParagraph"/>
        <w:spacing w:line="360" w:lineRule="auto"/>
        <w:jc w:val="center"/>
        <w:rPr>
          <w:rFonts w:ascii="Times New Roman" w:hAnsi="Times New Roman" w:cs="Times New Roman"/>
          <w:b/>
          <w:sz w:val="24"/>
          <w:szCs w:val="24"/>
          <w:lang w:val="cy-GB"/>
        </w:rPr>
      </w:pPr>
    </w:p>
    <w:p w:rsidR="0076021C" w:rsidRPr="0045641F" w:rsidRDefault="00DE75C6" w:rsidP="0045641F">
      <w:pPr>
        <w:pStyle w:val="ListParagraph"/>
        <w:spacing w:line="360" w:lineRule="auto"/>
        <w:jc w:val="center"/>
        <w:rPr>
          <w:rFonts w:ascii="Times New Roman" w:hAnsi="Times New Roman" w:cs="Times New Roman"/>
          <w:b/>
          <w:sz w:val="24"/>
          <w:szCs w:val="24"/>
          <w:lang w:val="cy-GB"/>
        </w:rPr>
      </w:pPr>
      <w:r w:rsidRPr="0045641F">
        <w:rPr>
          <w:rFonts w:ascii="Times New Roman" w:hAnsi="Times New Roman" w:cs="Times New Roman"/>
          <w:b/>
          <w:sz w:val="24"/>
          <w:szCs w:val="24"/>
          <w:lang w:val="cy-GB"/>
        </w:rPr>
        <w:t>JUDG</w:t>
      </w:r>
      <w:r w:rsidR="0076021C" w:rsidRPr="0045641F">
        <w:rPr>
          <w:rFonts w:ascii="Times New Roman" w:hAnsi="Times New Roman" w:cs="Times New Roman"/>
          <w:b/>
          <w:sz w:val="24"/>
          <w:szCs w:val="24"/>
          <w:lang w:val="cy-GB"/>
        </w:rPr>
        <w:t>MENT</w:t>
      </w:r>
    </w:p>
    <w:p w:rsidR="00A4113C" w:rsidRPr="0045641F" w:rsidRDefault="00F711C5"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The p</w:t>
      </w:r>
      <w:r w:rsidR="006820FD" w:rsidRPr="0045641F">
        <w:rPr>
          <w:rFonts w:ascii="Times New Roman" w:hAnsi="Times New Roman" w:cs="Times New Roman"/>
          <w:sz w:val="24"/>
          <w:szCs w:val="24"/>
          <w:lang w:val="cy-GB"/>
        </w:rPr>
        <w:t>laintiff</w:t>
      </w:r>
      <w:r w:rsidR="00A4113C" w:rsidRPr="0045641F">
        <w:rPr>
          <w:rFonts w:ascii="Times New Roman" w:hAnsi="Times New Roman" w:cs="Times New Roman"/>
          <w:sz w:val="24"/>
          <w:szCs w:val="24"/>
          <w:lang w:val="cy-GB"/>
        </w:rPr>
        <w:t>s</w:t>
      </w:r>
      <w:r w:rsidR="006820FD" w:rsidRPr="0045641F">
        <w:rPr>
          <w:rFonts w:ascii="Times New Roman" w:hAnsi="Times New Roman" w:cs="Times New Roman"/>
          <w:sz w:val="24"/>
          <w:szCs w:val="24"/>
          <w:lang w:val="cy-GB"/>
        </w:rPr>
        <w:t xml:space="preserve"> instituted this suit</w:t>
      </w:r>
      <w:r w:rsidRPr="0045641F">
        <w:rPr>
          <w:rFonts w:ascii="Times New Roman" w:hAnsi="Times New Roman" w:cs="Times New Roman"/>
          <w:sz w:val="24"/>
          <w:szCs w:val="24"/>
          <w:lang w:val="cy-GB"/>
        </w:rPr>
        <w:t xml:space="preserve"> against the d</w:t>
      </w:r>
      <w:r w:rsidR="00A4113C" w:rsidRPr="0045641F">
        <w:rPr>
          <w:rFonts w:ascii="Times New Roman" w:hAnsi="Times New Roman" w:cs="Times New Roman"/>
          <w:sz w:val="24"/>
          <w:szCs w:val="24"/>
          <w:lang w:val="cy-GB"/>
        </w:rPr>
        <w:t xml:space="preserve">efendants for </w:t>
      </w:r>
      <w:r w:rsidR="006820FD" w:rsidRPr="0045641F">
        <w:rPr>
          <w:rFonts w:ascii="Times New Roman" w:hAnsi="Times New Roman" w:cs="Times New Roman"/>
          <w:sz w:val="24"/>
          <w:szCs w:val="24"/>
          <w:lang w:val="cy-GB"/>
        </w:rPr>
        <w:t>declaration</w:t>
      </w:r>
      <w:r w:rsidR="00A4113C" w:rsidRPr="0045641F">
        <w:rPr>
          <w:rFonts w:ascii="Times New Roman" w:hAnsi="Times New Roman" w:cs="Times New Roman"/>
          <w:sz w:val="24"/>
          <w:szCs w:val="24"/>
          <w:lang w:val="cy-GB"/>
        </w:rPr>
        <w:t>s</w:t>
      </w:r>
      <w:r w:rsidR="006820FD" w:rsidRPr="0045641F">
        <w:rPr>
          <w:rFonts w:ascii="Times New Roman" w:hAnsi="Times New Roman" w:cs="Times New Roman"/>
          <w:sz w:val="24"/>
          <w:szCs w:val="24"/>
          <w:lang w:val="cy-GB"/>
        </w:rPr>
        <w:t xml:space="preserve"> that</w:t>
      </w:r>
      <w:r w:rsidR="00A4113C" w:rsidRPr="0045641F">
        <w:rPr>
          <w:rFonts w:ascii="Times New Roman" w:hAnsi="Times New Roman" w:cs="Times New Roman"/>
          <w:sz w:val="24"/>
          <w:szCs w:val="24"/>
          <w:lang w:val="cy-GB"/>
        </w:rPr>
        <w:t xml:space="preserve"> the procurement and or making the suit land lease title was done fraudulently, and that the suit land is an easement by necessity for the use of the applicants; and for orders for cancellation of the lease title for the suit land, a permanent order</w:t>
      </w:r>
      <w:r w:rsidRPr="0045641F">
        <w:rPr>
          <w:rFonts w:ascii="Times New Roman" w:hAnsi="Times New Roman" w:cs="Times New Roman"/>
          <w:sz w:val="24"/>
          <w:szCs w:val="24"/>
          <w:lang w:val="cy-GB"/>
        </w:rPr>
        <w:t xml:space="preserve"> of injunction restraining the d</w:t>
      </w:r>
      <w:r w:rsidR="00A4113C" w:rsidRPr="0045641F">
        <w:rPr>
          <w:rFonts w:ascii="Times New Roman" w:hAnsi="Times New Roman" w:cs="Times New Roman"/>
          <w:sz w:val="24"/>
          <w:szCs w:val="24"/>
          <w:lang w:val="cy-GB"/>
        </w:rPr>
        <w:t>efendants from ever interfering with the suit land, punitive damages and costs of the suit.</w:t>
      </w:r>
    </w:p>
    <w:p w:rsidR="00D0782C" w:rsidRPr="0045641F" w:rsidRDefault="0067679C"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The p</w:t>
      </w:r>
      <w:r w:rsidR="00D0782C" w:rsidRPr="0045641F">
        <w:rPr>
          <w:rFonts w:ascii="Times New Roman" w:hAnsi="Times New Roman" w:cs="Times New Roman"/>
          <w:sz w:val="24"/>
          <w:szCs w:val="24"/>
          <w:lang w:val="cy-GB"/>
        </w:rPr>
        <w:t>laintiff</w:t>
      </w:r>
      <w:r w:rsidR="006E409B" w:rsidRPr="0045641F">
        <w:rPr>
          <w:rFonts w:ascii="Times New Roman" w:hAnsi="Times New Roman" w:cs="Times New Roman"/>
          <w:sz w:val="24"/>
          <w:szCs w:val="24"/>
          <w:lang w:val="cy-GB"/>
        </w:rPr>
        <w:t>s</w:t>
      </w:r>
      <w:r w:rsidR="00D0782C" w:rsidRPr="0045641F">
        <w:rPr>
          <w:rFonts w:ascii="Times New Roman" w:hAnsi="Times New Roman" w:cs="Times New Roman"/>
          <w:sz w:val="24"/>
          <w:szCs w:val="24"/>
          <w:lang w:val="cy-GB"/>
        </w:rPr>
        <w:t>’</w:t>
      </w:r>
      <w:r w:rsidR="006E409B" w:rsidRPr="0045641F">
        <w:rPr>
          <w:rFonts w:ascii="Times New Roman" w:hAnsi="Times New Roman" w:cs="Times New Roman"/>
          <w:sz w:val="24"/>
          <w:szCs w:val="24"/>
          <w:lang w:val="cy-GB"/>
        </w:rPr>
        <w:t xml:space="preserve"> case is that</w:t>
      </w:r>
      <w:r w:rsidR="00D0782C" w:rsidRPr="0045641F">
        <w:rPr>
          <w:rFonts w:ascii="Times New Roman" w:hAnsi="Times New Roman" w:cs="Times New Roman"/>
          <w:sz w:val="24"/>
          <w:szCs w:val="24"/>
          <w:lang w:val="cy-GB"/>
        </w:rPr>
        <w:t xml:space="preserve"> they are the registred proprietors of land comprised in FRV 317 Folio 24 Plot 6, FRV 317 Folio 23 Plot 8 and FRV 317 Folio 25 Plot 10 Makindu Lane Kyadondo, Kampala District.</w:t>
      </w:r>
      <w:r w:rsidRPr="0045641F">
        <w:rPr>
          <w:rFonts w:ascii="Times New Roman" w:hAnsi="Times New Roman" w:cs="Times New Roman"/>
          <w:sz w:val="24"/>
          <w:szCs w:val="24"/>
          <w:lang w:val="cy-GB"/>
        </w:rPr>
        <w:t xml:space="preserve"> Prior to the purchase of the p</w:t>
      </w:r>
      <w:r w:rsidR="00A2333A" w:rsidRPr="0045641F">
        <w:rPr>
          <w:rFonts w:ascii="Times New Roman" w:hAnsi="Times New Roman" w:cs="Times New Roman"/>
          <w:sz w:val="24"/>
          <w:szCs w:val="24"/>
          <w:lang w:val="cy-GB"/>
        </w:rPr>
        <w:t xml:space="preserve">laintiffs’ land the suit land was known to be the </w:t>
      </w:r>
      <w:r w:rsidRPr="0045641F">
        <w:rPr>
          <w:rFonts w:ascii="Times New Roman" w:hAnsi="Times New Roman" w:cs="Times New Roman"/>
          <w:sz w:val="24"/>
          <w:szCs w:val="24"/>
          <w:lang w:val="cy-GB"/>
        </w:rPr>
        <w:t>only road accessing the p</w:t>
      </w:r>
      <w:r w:rsidR="00A2333A" w:rsidRPr="0045641F">
        <w:rPr>
          <w:rFonts w:ascii="Times New Roman" w:hAnsi="Times New Roman" w:cs="Times New Roman"/>
          <w:sz w:val="24"/>
          <w:szCs w:val="24"/>
          <w:lang w:val="cy-GB"/>
        </w:rPr>
        <w:t>laintiffs’ land and the surroundi</w:t>
      </w:r>
      <w:r w:rsidRPr="0045641F">
        <w:rPr>
          <w:rFonts w:ascii="Times New Roman" w:hAnsi="Times New Roman" w:cs="Times New Roman"/>
          <w:sz w:val="24"/>
          <w:szCs w:val="24"/>
          <w:lang w:val="cy-GB"/>
        </w:rPr>
        <w:t>ng plots. In December 1998 the p</w:t>
      </w:r>
      <w:r w:rsidR="00A2333A" w:rsidRPr="0045641F">
        <w:rPr>
          <w:rFonts w:ascii="Times New Roman" w:hAnsi="Times New Roman" w:cs="Times New Roman"/>
          <w:sz w:val="24"/>
          <w:szCs w:val="24"/>
          <w:lang w:val="cy-GB"/>
        </w:rPr>
        <w:t>laintiffs</w:t>
      </w:r>
      <w:r w:rsidRPr="0045641F">
        <w:rPr>
          <w:rFonts w:ascii="Times New Roman" w:hAnsi="Times New Roman" w:cs="Times New Roman"/>
          <w:sz w:val="24"/>
          <w:szCs w:val="24"/>
          <w:lang w:val="cy-GB"/>
        </w:rPr>
        <w:t xml:space="preserve"> applied</w:t>
      </w:r>
      <w:r w:rsidR="00A2333A" w:rsidRPr="0045641F">
        <w:rPr>
          <w:rFonts w:ascii="Times New Roman" w:hAnsi="Times New Roman" w:cs="Times New Roman"/>
          <w:sz w:val="24"/>
          <w:szCs w:val="24"/>
          <w:lang w:val="cy-GB"/>
        </w:rPr>
        <w:t xml:space="preserve"> to Kampala City Council, now Kampala City Council Authority (KCCA) to </w:t>
      </w:r>
      <w:r w:rsidR="00A2333A" w:rsidRPr="0045641F">
        <w:rPr>
          <w:rFonts w:ascii="Times New Roman" w:hAnsi="Times New Roman" w:cs="Times New Roman"/>
          <w:sz w:val="24"/>
          <w:szCs w:val="24"/>
          <w:lang w:val="cy-GB"/>
        </w:rPr>
        <w:lastRenderedPageBreak/>
        <w:t>have the suit land included or annexed to their land for purposes of a jogging or walking track.</w:t>
      </w:r>
      <w:r w:rsidR="008E3C95" w:rsidRPr="0045641F">
        <w:rPr>
          <w:rFonts w:ascii="Times New Roman" w:hAnsi="Times New Roman" w:cs="Times New Roman"/>
          <w:sz w:val="24"/>
          <w:szCs w:val="24"/>
          <w:lang w:val="cy-GB"/>
        </w:rPr>
        <w:t xml:space="preserve"> The land could not be developed because of a s</w:t>
      </w:r>
      <w:r w:rsidR="0032593B" w:rsidRPr="0045641F">
        <w:rPr>
          <w:rFonts w:ascii="Times New Roman" w:hAnsi="Times New Roman" w:cs="Times New Roman"/>
          <w:sz w:val="24"/>
          <w:szCs w:val="24"/>
          <w:lang w:val="cy-GB"/>
        </w:rPr>
        <w:t xml:space="preserve">ewer passing through their land. As </w:t>
      </w:r>
      <w:r w:rsidR="008E3C95" w:rsidRPr="0045641F">
        <w:rPr>
          <w:rFonts w:ascii="Times New Roman" w:hAnsi="Times New Roman" w:cs="Times New Roman"/>
          <w:sz w:val="24"/>
          <w:szCs w:val="24"/>
          <w:lang w:val="cy-GB"/>
        </w:rPr>
        <w:t>a result they requested for a letter of No Objection from National Water And Sewerage Corporation in respect of getting permission to use the land without obstructing their activities.</w:t>
      </w:r>
      <w:r w:rsidR="0032593B" w:rsidRPr="0045641F">
        <w:rPr>
          <w:rFonts w:ascii="Times New Roman" w:hAnsi="Times New Roman" w:cs="Times New Roman"/>
          <w:sz w:val="24"/>
          <w:szCs w:val="24"/>
          <w:lang w:val="cy-GB"/>
        </w:rPr>
        <w:t xml:space="preserve"> In </w:t>
      </w:r>
      <w:r w:rsidR="008E3C95" w:rsidRPr="0045641F">
        <w:rPr>
          <w:rFonts w:ascii="Times New Roman" w:hAnsi="Times New Roman" w:cs="Times New Roman"/>
          <w:sz w:val="24"/>
          <w:szCs w:val="24"/>
          <w:lang w:val="cy-GB"/>
        </w:rPr>
        <w:t>November 1999 the City C</w:t>
      </w:r>
      <w:r w:rsidR="009A0D6D" w:rsidRPr="0045641F">
        <w:rPr>
          <w:rFonts w:ascii="Times New Roman" w:hAnsi="Times New Roman" w:cs="Times New Roman"/>
          <w:sz w:val="24"/>
          <w:szCs w:val="24"/>
          <w:lang w:val="cy-GB"/>
        </w:rPr>
        <w:t>ouncil of Kampala accepted the p</w:t>
      </w:r>
      <w:r w:rsidR="008E3C95" w:rsidRPr="0045641F">
        <w:rPr>
          <w:rFonts w:ascii="Times New Roman" w:hAnsi="Times New Roman" w:cs="Times New Roman"/>
          <w:sz w:val="24"/>
          <w:szCs w:val="24"/>
          <w:lang w:val="cy-GB"/>
        </w:rPr>
        <w:t>laintiffs’ request and allowed the annexation of 0.088 he</w:t>
      </w:r>
      <w:r w:rsidR="009A0D6D" w:rsidRPr="0045641F">
        <w:rPr>
          <w:rFonts w:ascii="Times New Roman" w:hAnsi="Times New Roman" w:cs="Times New Roman"/>
          <w:sz w:val="24"/>
          <w:szCs w:val="24"/>
          <w:lang w:val="cy-GB"/>
        </w:rPr>
        <w:t>ctares of the suit land to the p</w:t>
      </w:r>
      <w:r w:rsidR="008E3C95" w:rsidRPr="0045641F">
        <w:rPr>
          <w:rFonts w:ascii="Times New Roman" w:hAnsi="Times New Roman" w:cs="Times New Roman"/>
          <w:sz w:val="24"/>
          <w:szCs w:val="24"/>
          <w:lang w:val="cy-GB"/>
        </w:rPr>
        <w:t>laintiffs’ land. It was later established that the suit land is now registered in the names of the 2</w:t>
      </w:r>
      <w:r w:rsidR="008E3C95" w:rsidRPr="0045641F">
        <w:rPr>
          <w:rFonts w:ascii="Times New Roman" w:hAnsi="Times New Roman" w:cs="Times New Roman"/>
          <w:sz w:val="24"/>
          <w:szCs w:val="24"/>
          <w:vertAlign w:val="superscript"/>
          <w:lang w:val="cy-GB"/>
        </w:rPr>
        <w:t>nd</w:t>
      </w:r>
      <w:r w:rsidR="009A0D6D" w:rsidRPr="0045641F">
        <w:rPr>
          <w:rFonts w:ascii="Times New Roman" w:hAnsi="Times New Roman" w:cs="Times New Roman"/>
          <w:sz w:val="24"/>
          <w:szCs w:val="24"/>
          <w:lang w:val="cy-GB"/>
        </w:rPr>
        <w:t xml:space="preserve"> d</w:t>
      </w:r>
      <w:r w:rsidR="008E3C95" w:rsidRPr="0045641F">
        <w:rPr>
          <w:rFonts w:ascii="Times New Roman" w:hAnsi="Times New Roman" w:cs="Times New Roman"/>
          <w:sz w:val="24"/>
          <w:szCs w:val="24"/>
          <w:lang w:val="cy-GB"/>
        </w:rPr>
        <w:t>efendant</w:t>
      </w:r>
      <w:r w:rsidR="00872F16" w:rsidRPr="0045641F">
        <w:rPr>
          <w:rFonts w:ascii="Times New Roman" w:hAnsi="Times New Roman" w:cs="Times New Roman"/>
          <w:sz w:val="24"/>
          <w:szCs w:val="24"/>
          <w:lang w:val="cy-GB"/>
        </w:rPr>
        <w:t xml:space="preserve"> having been leased to it by the 1</w:t>
      </w:r>
      <w:r w:rsidR="00872F16" w:rsidRPr="0045641F">
        <w:rPr>
          <w:rFonts w:ascii="Times New Roman" w:hAnsi="Times New Roman" w:cs="Times New Roman"/>
          <w:sz w:val="24"/>
          <w:szCs w:val="24"/>
          <w:vertAlign w:val="superscript"/>
          <w:lang w:val="cy-GB"/>
        </w:rPr>
        <w:t>st</w:t>
      </w:r>
      <w:r w:rsidR="009A0D6D" w:rsidRPr="0045641F">
        <w:rPr>
          <w:rFonts w:ascii="Times New Roman" w:hAnsi="Times New Roman" w:cs="Times New Roman"/>
          <w:sz w:val="24"/>
          <w:szCs w:val="24"/>
          <w:lang w:val="cy-GB"/>
        </w:rPr>
        <w:t xml:space="preserve"> d</w:t>
      </w:r>
      <w:r w:rsidR="00872F16" w:rsidRPr="0045641F">
        <w:rPr>
          <w:rFonts w:ascii="Times New Roman" w:hAnsi="Times New Roman" w:cs="Times New Roman"/>
          <w:sz w:val="24"/>
          <w:szCs w:val="24"/>
          <w:lang w:val="cy-GB"/>
        </w:rPr>
        <w:t>efendant</w:t>
      </w:r>
      <w:r w:rsidR="00A9154C" w:rsidRPr="0045641F">
        <w:rPr>
          <w:rFonts w:ascii="Times New Roman" w:hAnsi="Times New Roman" w:cs="Times New Roman"/>
          <w:sz w:val="24"/>
          <w:szCs w:val="24"/>
          <w:lang w:val="cy-GB"/>
        </w:rPr>
        <w:t>, and the 2</w:t>
      </w:r>
      <w:r w:rsidR="00A9154C" w:rsidRPr="0045641F">
        <w:rPr>
          <w:rFonts w:ascii="Times New Roman" w:hAnsi="Times New Roman" w:cs="Times New Roman"/>
          <w:sz w:val="24"/>
          <w:szCs w:val="24"/>
          <w:vertAlign w:val="superscript"/>
          <w:lang w:val="cy-GB"/>
        </w:rPr>
        <w:t>nd</w:t>
      </w:r>
      <w:r w:rsidR="009A0D6D" w:rsidRPr="0045641F">
        <w:rPr>
          <w:rFonts w:ascii="Times New Roman" w:hAnsi="Times New Roman" w:cs="Times New Roman"/>
          <w:sz w:val="24"/>
          <w:szCs w:val="24"/>
          <w:lang w:val="cy-GB"/>
        </w:rPr>
        <w:t xml:space="preserve"> d</w:t>
      </w:r>
      <w:r w:rsidR="00A9154C" w:rsidRPr="0045641F">
        <w:rPr>
          <w:rFonts w:ascii="Times New Roman" w:hAnsi="Times New Roman" w:cs="Times New Roman"/>
          <w:sz w:val="24"/>
          <w:szCs w:val="24"/>
          <w:lang w:val="cy-GB"/>
        </w:rPr>
        <w:t>efendant claims he wants to develop the same</w:t>
      </w:r>
      <w:r w:rsidR="009A0D6D" w:rsidRPr="0045641F">
        <w:rPr>
          <w:rFonts w:ascii="Times New Roman" w:hAnsi="Times New Roman" w:cs="Times New Roman"/>
          <w:sz w:val="24"/>
          <w:szCs w:val="24"/>
          <w:lang w:val="cy-GB"/>
        </w:rPr>
        <w:t>. The p</w:t>
      </w:r>
      <w:r w:rsidR="00872F16" w:rsidRPr="0045641F">
        <w:rPr>
          <w:rFonts w:ascii="Times New Roman" w:hAnsi="Times New Roman" w:cs="Times New Roman"/>
          <w:sz w:val="24"/>
          <w:szCs w:val="24"/>
          <w:lang w:val="cy-GB"/>
        </w:rPr>
        <w:t>laintiffs allege that t</w:t>
      </w:r>
      <w:r w:rsidR="00A9154C" w:rsidRPr="0045641F">
        <w:rPr>
          <w:rFonts w:ascii="Times New Roman" w:hAnsi="Times New Roman" w:cs="Times New Roman"/>
          <w:sz w:val="24"/>
          <w:szCs w:val="24"/>
          <w:lang w:val="cy-GB"/>
        </w:rPr>
        <w:t>he leasing of the land</w:t>
      </w:r>
      <w:r w:rsidR="00872F16" w:rsidRPr="0045641F">
        <w:rPr>
          <w:rFonts w:ascii="Times New Roman" w:hAnsi="Times New Roman" w:cs="Times New Roman"/>
          <w:sz w:val="24"/>
          <w:szCs w:val="24"/>
          <w:lang w:val="cy-GB"/>
        </w:rPr>
        <w:t xml:space="preserve"> was done fraudulently.</w:t>
      </w:r>
      <w:r w:rsidR="00A2333A" w:rsidRPr="0045641F">
        <w:rPr>
          <w:rFonts w:ascii="Times New Roman" w:hAnsi="Times New Roman" w:cs="Times New Roman"/>
          <w:sz w:val="24"/>
          <w:szCs w:val="24"/>
          <w:lang w:val="cy-GB"/>
        </w:rPr>
        <w:t xml:space="preserve"> </w:t>
      </w:r>
      <w:r w:rsidR="006E409B" w:rsidRPr="0045641F">
        <w:rPr>
          <w:rFonts w:ascii="Times New Roman" w:hAnsi="Times New Roman" w:cs="Times New Roman"/>
          <w:sz w:val="24"/>
          <w:szCs w:val="24"/>
          <w:lang w:val="cy-GB"/>
        </w:rPr>
        <w:t xml:space="preserve"> </w:t>
      </w:r>
    </w:p>
    <w:p w:rsidR="003C58A2" w:rsidRPr="0045641F" w:rsidRDefault="003062CC"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The</w:t>
      </w:r>
      <w:r w:rsidR="003C58A2" w:rsidRPr="0045641F">
        <w:rPr>
          <w:rFonts w:ascii="Times New Roman" w:hAnsi="Times New Roman" w:cs="Times New Roman"/>
          <w:sz w:val="24"/>
          <w:szCs w:val="24"/>
          <w:lang w:val="cy-GB"/>
        </w:rPr>
        <w:t xml:space="preserve"> record indicates that the d</w:t>
      </w:r>
      <w:r w:rsidR="0089665B" w:rsidRPr="0045641F">
        <w:rPr>
          <w:rFonts w:ascii="Times New Roman" w:hAnsi="Times New Roman" w:cs="Times New Roman"/>
          <w:sz w:val="24"/>
          <w:szCs w:val="24"/>
          <w:lang w:val="cy-GB"/>
        </w:rPr>
        <w:t>efendants were</w:t>
      </w:r>
      <w:r w:rsidR="0032593B" w:rsidRPr="0045641F">
        <w:rPr>
          <w:rFonts w:ascii="Times New Roman" w:hAnsi="Times New Roman" w:cs="Times New Roman"/>
          <w:sz w:val="24"/>
          <w:szCs w:val="24"/>
          <w:lang w:val="cy-GB"/>
        </w:rPr>
        <w:t xml:space="preserve"> duly served with court process.</w:t>
      </w:r>
      <w:r w:rsidR="0089665B" w:rsidRPr="0045641F">
        <w:rPr>
          <w:rFonts w:ascii="Times New Roman" w:hAnsi="Times New Roman" w:cs="Times New Roman"/>
          <w:sz w:val="24"/>
          <w:szCs w:val="24"/>
          <w:lang w:val="cy-GB"/>
        </w:rPr>
        <w:t xml:space="preserve"> </w:t>
      </w:r>
      <w:r w:rsidR="0032593B" w:rsidRPr="0045641F">
        <w:rPr>
          <w:rFonts w:ascii="Times New Roman" w:hAnsi="Times New Roman" w:cs="Times New Roman"/>
          <w:sz w:val="24"/>
          <w:szCs w:val="24"/>
          <w:lang w:val="cy-GB"/>
        </w:rPr>
        <w:t>T</w:t>
      </w:r>
      <w:r w:rsidR="0089665B" w:rsidRPr="0045641F">
        <w:rPr>
          <w:rFonts w:ascii="Times New Roman" w:hAnsi="Times New Roman" w:cs="Times New Roman"/>
          <w:sz w:val="24"/>
          <w:szCs w:val="24"/>
          <w:lang w:val="cy-GB"/>
        </w:rPr>
        <w:t>here is an affidavit of service to that effec</w:t>
      </w:r>
      <w:r w:rsidR="0027141E" w:rsidRPr="0045641F">
        <w:rPr>
          <w:rFonts w:ascii="Times New Roman" w:hAnsi="Times New Roman" w:cs="Times New Roman"/>
          <w:sz w:val="24"/>
          <w:szCs w:val="24"/>
          <w:lang w:val="cy-GB"/>
        </w:rPr>
        <w:t>t.</w:t>
      </w:r>
      <w:r w:rsidR="0089665B" w:rsidRPr="0045641F">
        <w:rPr>
          <w:rFonts w:ascii="Times New Roman" w:hAnsi="Times New Roman" w:cs="Times New Roman"/>
          <w:sz w:val="24"/>
          <w:szCs w:val="24"/>
          <w:lang w:val="cy-GB"/>
        </w:rPr>
        <w:t xml:space="preserve"> </w:t>
      </w:r>
      <w:r w:rsidR="0027141E" w:rsidRPr="0045641F">
        <w:rPr>
          <w:rFonts w:ascii="Times New Roman" w:hAnsi="Times New Roman" w:cs="Times New Roman"/>
          <w:sz w:val="24"/>
          <w:szCs w:val="24"/>
          <w:lang w:val="cy-GB"/>
        </w:rPr>
        <w:t xml:space="preserve">The defendants </w:t>
      </w:r>
      <w:r w:rsidR="0089665B" w:rsidRPr="0045641F">
        <w:rPr>
          <w:rFonts w:ascii="Times New Roman" w:hAnsi="Times New Roman" w:cs="Times New Roman"/>
          <w:sz w:val="24"/>
          <w:szCs w:val="24"/>
          <w:lang w:val="cy-GB"/>
        </w:rPr>
        <w:t>did not file a defence within the stipulated time.</w:t>
      </w:r>
      <w:r w:rsidR="00C01B0C" w:rsidRPr="0045641F">
        <w:rPr>
          <w:rFonts w:ascii="Times New Roman" w:hAnsi="Times New Roman" w:cs="Times New Roman"/>
          <w:sz w:val="24"/>
          <w:szCs w:val="24"/>
          <w:lang w:val="cy-GB"/>
        </w:rPr>
        <w:t xml:space="preserve"> A default judgment was consequently enterd against them by the Registrar of this Court and the matter was set down for formal proof.</w:t>
      </w:r>
    </w:p>
    <w:p w:rsidR="00B439F7" w:rsidRPr="0045641F" w:rsidRDefault="00B439F7"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 xml:space="preserve">During the </w:t>
      </w:r>
      <w:r w:rsidRPr="0045641F">
        <w:rPr>
          <w:rFonts w:ascii="Times New Roman" w:hAnsi="Times New Roman" w:cs="Times New Roman"/>
          <w:i/>
          <w:sz w:val="24"/>
          <w:szCs w:val="24"/>
          <w:lang w:val="cy-GB"/>
        </w:rPr>
        <w:t>ex parte</w:t>
      </w:r>
      <w:r w:rsidRPr="0045641F">
        <w:rPr>
          <w:rFonts w:ascii="Times New Roman" w:hAnsi="Times New Roman" w:cs="Times New Roman"/>
          <w:sz w:val="24"/>
          <w:szCs w:val="24"/>
          <w:lang w:val="cy-GB"/>
        </w:rPr>
        <w:t xml:space="preserve"> hearing this court heard the</w:t>
      </w:r>
      <w:r w:rsidR="00236658" w:rsidRPr="0045641F">
        <w:rPr>
          <w:rFonts w:ascii="Times New Roman" w:hAnsi="Times New Roman" w:cs="Times New Roman"/>
          <w:sz w:val="24"/>
          <w:szCs w:val="24"/>
          <w:lang w:val="cy-GB"/>
        </w:rPr>
        <w:t xml:space="preserve"> sworn</w:t>
      </w:r>
      <w:r w:rsidRPr="0045641F">
        <w:rPr>
          <w:rFonts w:ascii="Times New Roman" w:hAnsi="Times New Roman" w:cs="Times New Roman"/>
          <w:sz w:val="24"/>
          <w:szCs w:val="24"/>
          <w:lang w:val="cy-GB"/>
        </w:rPr>
        <w:t xml:space="preserve"> evidence of one witness, namely</w:t>
      </w:r>
      <w:r w:rsidR="00193F91" w:rsidRPr="0045641F">
        <w:rPr>
          <w:rFonts w:ascii="Times New Roman" w:hAnsi="Times New Roman" w:cs="Times New Roman"/>
          <w:b/>
          <w:sz w:val="24"/>
          <w:szCs w:val="24"/>
          <w:lang w:val="cy-GB"/>
        </w:rPr>
        <w:t xml:space="preserve"> Kumal Jamnadas Lodhia</w:t>
      </w:r>
      <w:r w:rsidR="00193F91" w:rsidRPr="0045641F">
        <w:rPr>
          <w:rFonts w:ascii="Times New Roman" w:hAnsi="Times New Roman" w:cs="Times New Roman"/>
          <w:sz w:val="24"/>
          <w:szCs w:val="24"/>
          <w:lang w:val="cy-GB"/>
        </w:rPr>
        <w:t xml:space="preserve"> t</w:t>
      </w:r>
      <w:r w:rsidR="00236658" w:rsidRPr="0045641F">
        <w:rPr>
          <w:rFonts w:ascii="Times New Roman" w:hAnsi="Times New Roman" w:cs="Times New Roman"/>
          <w:sz w:val="24"/>
          <w:szCs w:val="24"/>
          <w:lang w:val="cy-GB"/>
        </w:rPr>
        <w:t>h</w:t>
      </w:r>
      <w:r w:rsidR="00193F91" w:rsidRPr="0045641F">
        <w:rPr>
          <w:rFonts w:ascii="Times New Roman" w:hAnsi="Times New Roman" w:cs="Times New Roman"/>
          <w:sz w:val="24"/>
          <w:szCs w:val="24"/>
          <w:lang w:val="cy-GB"/>
        </w:rPr>
        <w:t>e 2</w:t>
      </w:r>
      <w:r w:rsidR="00193F91" w:rsidRPr="0045641F">
        <w:rPr>
          <w:rFonts w:ascii="Times New Roman" w:hAnsi="Times New Roman" w:cs="Times New Roman"/>
          <w:sz w:val="24"/>
          <w:szCs w:val="24"/>
          <w:vertAlign w:val="superscript"/>
          <w:lang w:val="cy-GB"/>
        </w:rPr>
        <w:t>nd</w:t>
      </w:r>
      <w:r w:rsidR="00274C57" w:rsidRPr="0045641F">
        <w:rPr>
          <w:rFonts w:ascii="Times New Roman" w:hAnsi="Times New Roman" w:cs="Times New Roman"/>
          <w:sz w:val="24"/>
          <w:szCs w:val="24"/>
          <w:lang w:val="cy-GB"/>
        </w:rPr>
        <w:t xml:space="preserve"> p</w:t>
      </w:r>
      <w:r w:rsidR="00193F91" w:rsidRPr="0045641F">
        <w:rPr>
          <w:rFonts w:ascii="Times New Roman" w:hAnsi="Times New Roman" w:cs="Times New Roman"/>
          <w:sz w:val="24"/>
          <w:szCs w:val="24"/>
          <w:lang w:val="cy-GB"/>
        </w:rPr>
        <w:t>laintiff</w:t>
      </w:r>
      <w:r w:rsidR="00FB176D" w:rsidRPr="0045641F">
        <w:rPr>
          <w:rFonts w:ascii="Times New Roman" w:hAnsi="Times New Roman" w:cs="Times New Roman"/>
          <w:sz w:val="24"/>
          <w:szCs w:val="24"/>
          <w:lang w:val="cy-GB"/>
        </w:rPr>
        <w:t>.</w:t>
      </w:r>
      <w:r w:rsidR="00236658" w:rsidRPr="0045641F">
        <w:rPr>
          <w:rFonts w:ascii="Times New Roman" w:hAnsi="Times New Roman" w:cs="Times New Roman"/>
          <w:sz w:val="24"/>
          <w:szCs w:val="24"/>
          <w:lang w:val="cy-GB"/>
        </w:rPr>
        <w:t xml:space="preserve"> In his testimony </w:t>
      </w:r>
      <w:r w:rsidR="008F6FC6" w:rsidRPr="0045641F">
        <w:rPr>
          <w:rFonts w:ascii="Times New Roman" w:hAnsi="Times New Roman" w:cs="Times New Roman"/>
          <w:sz w:val="24"/>
          <w:szCs w:val="24"/>
          <w:lang w:val="cy-GB"/>
        </w:rPr>
        <w:t xml:space="preserve">he </w:t>
      </w:r>
      <w:r w:rsidR="00236658" w:rsidRPr="0045641F">
        <w:rPr>
          <w:rFonts w:ascii="Times New Roman" w:hAnsi="Times New Roman" w:cs="Times New Roman"/>
          <w:sz w:val="24"/>
          <w:szCs w:val="24"/>
          <w:lang w:val="cy-GB"/>
        </w:rPr>
        <w:t>stated that he is a shareholder and Director with the 3</w:t>
      </w:r>
      <w:r w:rsidR="00236658" w:rsidRPr="0045641F">
        <w:rPr>
          <w:rFonts w:ascii="Times New Roman" w:hAnsi="Times New Roman" w:cs="Times New Roman"/>
          <w:sz w:val="24"/>
          <w:szCs w:val="24"/>
          <w:vertAlign w:val="superscript"/>
          <w:lang w:val="cy-GB"/>
        </w:rPr>
        <w:t xml:space="preserve">rd </w:t>
      </w:r>
      <w:r w:rsidR="00274C57" w:rsidRPr="0045641F">
        <w:rPr>
          <w:rFonts w:ascii="Times New Roman" w:hAnsi="Times New Roman" w:cs="Times New Roman"/>
          <w:sz w:val="24"/>
          <w:szCs w:val="24"/>
          <w:lang w:val="cy-GB"/>
        </w:rPr>
        <w:t>plaintiff and that the p</w:t>
      </w:r>
      <w:r w:rsidR="00236658" w:rsidRPr="0045641F">
        <w:rPr>
          <w:rFonts w:ascii="Times New Roman" w:hAnsi="Times New Roman" w:cs="Times New Roman"/>
          <w:sz w:val="24"/>
          <w:szCs w:val="24"/>
          <w:lang w:val="cy-GB"/>
        </w:rPr>
        <w:t>laintiffs own plots 6, 8 and 10 Makindu L</w:t>
      </w:r>
      <w:r w:rsidR="00274C57" w:rsidRPr="0045641F">
        <w:rPr>
          <w:rFonts w:ascii="Times New Roman" w:hAnsi="Times New Roman" w:cs="Times New Roman"/>
          <w:sz w:val="24"/>
          <w:szCs w:val="24"/>
          <w:lang w:val="cy-GB"/>
        </w:rPr>
        <w:t>ane. That there was a time the d</w:t>
      </w:r>
      <w:r w:rsidR="00236658" w:rsidRPr="0045641F">
        <w:rPr>
          <w:rFonts w:ascii="Times New Roman" w:hAnsi="Times New Roman" w:cs="Times New Roman"/>
          <w:sz w:val="24"/>
          <w:szCs w:val="24"/>
          <w:lang w:val="cy-GB"/>
        </w:rPr>
        <w:t>efendants approached them to sell plot 1 Makindu Lane adjacent to their land. They showed them the Deed Plan which was in the names of the 2</w:t>
      </w:r>
      <w:r w:rsidR="00236658" w:rsidRPr="0045641F">
        <w:rPr>
          <w:rFonts w:ascii="Times New Roman" w:hAnsi="Times New Roman" w:cs="Times New Roman"/>
          <w:sz w:val="24"/>
          <w:szCs w:val="24"/>
          <w:vertAlign w:val="superscript"/>
          <w:lang w:val="cy-GB"/>
        </w:rPr>
        <w:t xml:space="preserve">nd </w:t>
      </w:r>
      <w:r w:rsidR="00274C57" w:rsidRPr="0045641F">
        <w:rPr>
          <w:rFonts w:ascii="Times New Roman" w:hAnsi="Times New Roman" w:cs="Times New Roman"/>
          <w:sz w:val="24"/>
          <w:szCs w:val="24"/>
          <w:lang w:val="cy-GB"/>
        </w:rPr>
        <w:t>d</w:t>
      </w:r>
      <w:r w:rsidR="00236658" w:rsidRPr="0045641F">
        <w:rPr>
          <w:rFonts w:ascii="Times New Roman" w:hAnsi="Times New Roman" w:cs="Times New Roman"/>
          <w:sz w:val="24"/>
          <w:szCs w:val="24"/>
          <w:lang w:val="cy-GB"/>
        </w:rPr>
        <w:t>efendant. They had eight years ago asked the City Council to sell them the same plot of land</w:t>
      </w:r>
      <w:r w:rsidR="00D040E2" w:rsidRPr="0045641F">
        <w:rPr>
          <w:rFonts w:ascii="Times New Roman" w:hAnsi="Times New Roman" w:cs="Times New Roman"/>
          <w:sz w:val="24"/>
          <w:szCs w:val="24"/>
          <w:lang w:val="cy-GB"/>
        </w:rPr>
        <w:t xml:space="preserve"> and the City Council had no objection to it.</w:t>
      </w:r>
      <w:r w:rsidR="00274C57" w:rsidRPr="0045641F">
        <w:rPr>
          <w:rFonts w:ascii="Times New Roman" w:hAnsi="Times New Roman" w:cs="Times New Roman"/>
          <w:sz w:val="24"/>
          <w:szCs w:val="24"/>
          <w:lang w:val="cy-GB"/>
        </w:rPr>
        <w:t xml:space="preserve"> The p</w:t>
      </w:r>
      <w:r w:rsidR="00CC75DB" w:rsidRPr="0045641F">
        <w:rPr>
          <w:rFonts w:ascii="Times New Roman" w:hAnsi="Times New Roman" w:cs="Times New Roman"/>
          <w:sz w:val="24"/>
          <w:szCs w:val="24"/>
          <w:lang w:val="cy-GB"/>
        </w:rPr>
        <w:t>lai</w:t>
      </w:r>
      <w:r w:rsidR="00274C57" w:rsidRPr="0045641F">
        <w:rPr>
          <w:rFonts w:ascii="Times New Roman" w:hAnsi="Times New Roman" w:cs="Times New Roman"/>
          <w:sz w:val="24"/>
          <w:szCs w:val="24"/>
          <w:lang w:val="cy-GB"/>
        </w:rPr>
        <w:t>ntiffs wanted p</w:t>
      </w:r>
      <w:r w:rsidR="00CC75DB" w:rsidRPr="0045641F">
        <w:rPr>
          <w:rFonts w:ascii="Times New Roman" w:hAnsi="Times New Roman" w:cs="Times New Roman"/>
          <w:sz w:val="24"/>
          <w:szCs w:val="24"/>
          <w:lang w:val="cy-GB"/>
        </w:rPr>
        <w:t>lot 1 for landscapping and for an access roa</w:t>
      </w:r>
      <w:r w:rsidR="00274C57" w:rsidRPr="0045641F">
        <w:rPr>
          <w:rFonts w:ascii="Times New Roman" w:hAnsi="Times New Roman" w:cs="Times New Roman"/>
          <w:sz w:val="24"/>
          <w:szCs w:val="24"/>
          <w:lang w:val="cy-GB"/>
        </w:rPr>
        <w:t>d but not for developing. That p</w:t>
      </w:r>
      <w:r w:rsidR="00CC75DB" w:rsidRPr="0045641F">
        <w:rPr>
          <w:rFonts w:ascii="Times New Roman" w:hAnsi="Times New Roman" w:cs="Times New Roman"/>
          <w:sz w:val="24"/>
          <w:szCs w:val="24"/>
          <w:lang w:val="cy-GB"/>
        </w:rPr>
        <w:t>lot 1 is the only reserve they use</w:t>
      </w:r>
      <w:r w:rsidR="00274C57" w:rsidRPr="0045641F">
        <w:rPr>
          <w:rFonts w:ascii="Times New Roman" w:hAnsi="Times New Roman" w:cs="Times New Roman"/>
          <w:sz w:val="24"/>
          <w:szCs w:val="24"/>
          <w:lang w:val="cy-GB"/>
        </w:rPr>
        <w:t xml:space="preserve"> to access the land and without p</w:t>
      </w:r>
      <w:r w:rsidR="00CC75DB" w:rsidRPr="0045641F">
        <w:rPr>
          <w:rFonts w:ascii="Times New Roman" w:hAnsi="Times New Roman" w:cs="Times New Roman"/>
          <w:sz w:val="24"/>
          <w:szCs w:val="24"/>
          <w:lang w:val="cy-GB"/>
        </w:rPr>
        <w:t>lot 1 they cannot access their land.</w:t>
      </w:r>
    </w:p>
    <w:p w:rsidR="00336A60" w:rsidRPr="0045641F" w:rsidRDefault="009F689B"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Learned Counsel for the p</w:t>
      </w:r>
      <w:r w:rsidR="00722664" w:rsidRPr="0045641F">
        <w:rPr>
          <w:rFonts w:ascii="Times New Roman" w:hAnsi="Times New Roman" w:cs="Times New Roman"/>
          <w:sz w:val="24"/>
          <w:szCs w:val="24"/>
          <w:lang w:val="cy-GB"/>
        </w:rPr>
        <w:t>laintiff</w:t>
      </w:r>
      <w:r w:rsidRPr="0045641F">
        <w:rPr>
          <w:rFonts w:ascii="Times New Roman" w:hAnsi="Times New Roman" w:cs="Times New Roman"/>
          <w:sz w:val="24"/>
          <w:szCs w:val="24"/>
          <w:lang w:val="cy-GB"/>
        </w:rPr>
        <w:t>,</w:t>
      </w:r>
      <w:r w:rsidR="00336A60" w:rsidRPr="0045641F">
        <w:rPr>
          <w:rFonts w:ascii="Times New Roman" w:hAnsi="Times New Roman" w:cs="Times New Roman"/>
          <w:sz w:val="24"/>
          <w:szCs w:val="24"/>
          <w:lang w:val="cy-GB"/>
        </w:rPr>
        <w:t xml:space="preserve"> Kagoro Friday Robert </w:t>
      </w:r>
      <w:r w:rsidR="00722664" w:rsidRPr="0045641F">
        <w:rPr>
          <w:rFonts w:ascii="Times New Roman" w:hAnsi="Times New Roman" w:cs="Times New Roman"/>
          <w:sz w:val="24"/>
          <w:szCs w:val="24"/>
          <w:lang w:val="cy-GB"/>
        </w:rPr>
        <w:t>su</w:t>
      </w:r>
      <w:r w:rsidR="000B7BEE" w:rsidRPr="0045641F">
        <w:rPr>
          <w:rFonts w:ascii="Times New Roman" w:hAnsi="Times New Roman" w:cs="Times New Roman"/>
          <w:sz w:val="24"/>
          <w:szCs w:val="24"/>
          <w:lang w:val="cy-GB"/>
        </w:rPr>
        <w:t xml:space="preserve">bmitted </w:t>
      </w:r>
      <w:r w:rsidRPr="0045641F">
        <w:rPr>
          <w:rFonts w:ascii="Times New Roman" w:hAnsi="Times New Roman" w:cs="Times New Roman"/>
          <w:sz w:val="24"/>
          <w:szCs w:val="24"/>
          <w:lang w:val="cy-GB"/>
        </w:rPr>
        <w:t>that the p</w:t>
      </w:r>
      <w:r w:rsidR="00722664" w:rsidRPr="0045641F">
        <w:rPr>
          <w:rFonts w:ascii="Times New Roman" w:hAnsi="Times New Roman" w:cs="Times New Roman"/>
          <w:sz w:val="24"/>
          <w:szCs w:val="24"/>
          <w:lang w:val="cy-GB"/>
        </w:rPr>
        <w:t>laintiff</w:t>
      </w:r>
      <w:r w:rsidR="00336A60" w:rsidRPr="0045641F">
        <w:rPr>
          <w:rFonts w:ascii="Times New Roman" w:hAnsi="Times New Roman" w:cs="Times New Roman"/>
          <w:sz w:val="24"/>
          <w:szCs w:val="24"/>
          <w:lang w:val="cy-GB"/>
        </w:rPr>
        <w:t>s’ having been on the land since 1998</w:t>
      </w:r>
      <w:r w:rsidR="00CA4A54" w:rsidRPr="0045641F">
        <w:rPr>
          <w:rFonts w:ascii="Times New Roman" w:hAnsi="Times New Roman" w:cs="Times New Roman"/>
          <w:sz w:val="24"/>
          <w:szCs w:val="24"/>
          <w:lang w:val="cy-GB"/>
        </w:rPr>
        <w:t xml:space="preserve"> qualifies them to have an equitable interest in the same and any allocation should have been made to them and not the 2</w:t>
      </w:r>
      <w:r w:rsidR="00CA4A54" w:rsidRPr="0045641F">
        <w:rPr>
          <w:rFonts w:ascii="Times New Roman" w:hAnsi="Times New Roman" w:cs="Times New Roman"/>
          <w:sz w:val="24"/>
          <w:szCs w:val="24"/>
          <w:vertAlign w:val="superscript"/>
          <w:lang w:val="cy-GB"/>
        </w:rPr>
        <w:t xml:space="preserve">nd </w:t>
      </w:r>
      <w:r w:rsidRPr="0045641F">
        <w:rPr>
          <w:rFonts w:ascii="Times New Roman" w:hAnsi="Times New Roman" w:cs="Times New Roman"/>
          <w:sz w:val="24"/>
          <w:szCs w:val="24"/>
          <w:lang w:val="cy-GB"/>
        </w:rPr>
        <w:t>d</w:t>
      </w:r>
      <w:r w:rsidR="00CA4A54" w:rsidRPr="0045641F">
        <w:rPr>
          <w:rFonts w:ascii="Times New Roman" w:hAnsi="Times New Roman" w:cs="Times New Roman"/>
          <w:sz w:val="24"/>
          <w:szCs w:val="24"/>
          <w:lang w:val="cy-GB"/>
        </w:rPr>
        <w:t>efendant under section 4 of the Land Amendment Act 2010. He contended that the allocation of the suit land by the 1</w:t>
      </w:r>
      <w:r w:rsidR="00CA4A54" w:rsidRPr="0045641F">
        <w:rPr>
          <w:rFonts w:ascii="Times New Roman" w:hAnsi="Times New Roman" w:cs="Times New Roman"/>
          <w:sz w:val="24"/>
          <w:szCs w:val="24"/>
          <w:vertAlign w:val="superscript"/>
          <w:lang w:val="cy-GB"/>
        </w:rPr>
        <w:t xml:space="preserve">st </w:t>
      </w:r>
      <w:r w:rsidR="001A3CDE" w:rsidRPr="0045641F">
        <w:rPr>
          <w:rFonts w:ascii="Times New Roman" w:hAnsi="Times New Roman" w:cs="Times New Roman"/>
          <w:sz w:val="24"/>
          <w:szCs w:val="24"/>
          <w:lang w:val="cy-GB"/>
        </w:rPr>
        <w:t>d</w:t>
      </w:r>
      <w:r w:rsidR="00CA4A54" w:rsidRPr="0045641F">
        <w:rPr>
          <w:rFonts w:ascii="Times New Roman" w:hAnsi="Times New Roman" w:cs="Times New Roman"/>
          <w:sz w:val="24"/>
          <w:szCs w:val="24"/>
          <w:lang w:val="cy-GB"/>
        </w:rPr>
        <w:t>efendant to the 2</w:t>
      </w:r>
      <w:r w:rsidR="00CA4A54" w:rsidRPr="0045641F">
        <w:rPr>
          <w:rFonts w:ascii="Times New Roman" w:hAnsi="Times New Roman" w:cs="Times New Roman"/>
          <w:sz w:val="24"/>
          <w:szCs w:val="24"/>
          <w:vertAlign w:val="superscript"/>
          <w:lang w:val="cy-GB"/>
        </w:rPr>
        <w:t>nd</w:t>
      </w:r>
      <w:r w:rsidR="001A3CDE" w:rsidRPr="0045641F">
        <w:rPr>
          <w:rFonts w:ascii="Times New Roman" w:hAnsi="Times New Roman" w:cs="Times New Roman"/>
          <w:sz w:val="24"/>
          <w:szCs w:val="24"/>
          <w:lang w:val="cy-GB"/>
        </w:rPr>
        <w:t xml:space="preserve"> d</w:t>
      </w:r>
      <w:r w:rsidR="00CA4A54" w:rsidRPr="0045641F">
        <w:rPr>
          <w:rFonts w:ascii="Times New Roman" w:hAnsi="Times New Roman" w:cs="Times New Roman"/>
          <w:sz w:val="24"/>
          <w:szCs w:val="24"/>
          <w:lang w:val="cy-GB"/>
        </w:rPr>
        <w:t>efendant was void and fraudulent since it had ko</w:t>
      </w:r>
      <w:r w:rsidR="001A3CDE" w:rsidRPr="0045641F">
        <w:rPr>
          <w:rFonts w:ascii="Times New Roman" w:hAnsi="Times New Roman" w:cs="Times New Roman"/>
          <w:sz w:val="24"/>
          <w:szCs w:val="24"/>
          <w:lang w:val="cy-GB"/>
        </w:rPr>
        <w:t>wledge of the existance of the p</w:t>
      </w:r>
      <w:r w:rsidR="00CA4A54" w:rsidRPr="0045641F">
        <w:rPr>
          <w:rFonts w:ascii="Times New Roman" w:hAnsi="Times New Roman" w:cs="Times New Roman"/>
          <w:sz w:val="24"/>
          <w:szCs w:val="24"/>
          <w:lang w:val="cy-GB"/>
        </w:rPr>
        <w:t>laintiffs on the said land, more so, since the same had already been allocated to the 3</w:t>
      </w:r>
      <w:r w:rsidR="00CA4A54" w:rsidRPr="0045641F">
        <w:rPr>
          <w:rFonts w:ascii="Times New Roman" w:hAnsi="Times New Roman" w:cs="Times New Roman"/>
          <w:sz w:val="24"/>
          <w:szCs w:val="24"/>
          <w:vertAlign w:val="superscript"/>
          <w:lang w:val="cy-GB"/>
        </w:rPr>
        <w:t xml:space="preserve">rd </w:t>
      </w:r>
      <w:r w:rsidR="001A3CDE" w:rsidRPr="0045641F">
        <w:rPr>
          <w:rFonts w:ascii="Times New Roman" w:hAnsi="Times New Roman" w:cs="Times New Roman"/>
          <w:sz w:val="24"/>
          <w:szCs w:val="24"/>
          <w:lang w:val="cy-GB"/>
        </w:rPr>
        <w:t>p</w:t>
      </w:r>
      <w:r w:rsidR="00CA4A54" w:rsidRPr="0045641F">
        <w:rPr>
          <w:rFonts w:ascii="Times New Roman" w:hAnsi="Times New Roman" w:cs="Times New Roman"/>
          <w:sz w:val="24"/>
          <w:szCs w:val="24"/>
          <w:lang w:val="cy-GB"/>
        </w:rPr>
        <w:t>laintiff.</w:t>
      </w:r>
      <w:r w:rsidR="002D6C59" w:rsidRPr="0045641F">
        <w:rPr>
          <w:rFonts w:ascii="Times New Roman" w:hAnsi="Times New Roman" w:cs="Times New Roman"/>
          <w:sz w:val="24"/>
          <w:szCs w:val="24"/>
          <w:lang w:val="cy-GB"/>
        </w:rPr>
        <w:t xml:space="preserve"> He also submitted that the right of way is an inherent r</w:t>
      </w:r>
      <w:r w:rsidR="00EB3C01" w:rsidRPr="0045641F">
        <w:rPr>
          <w:rFonts w:ascii="Times New Roman" w:hAnsi="Times New Roman" w:cs="Times New Roman"/>
          <w:sz w:val="24"/>
          <w:szCs w:val="24"/>
          <w:lang w:val="cy-GB"/>
        </w:rPr>
        <w:t>i</w:t>
      </w:r>
      <w:r w:rsidR="002D6C59" w:rsidRPr="0045641F">
        <w:rPr>
          <w:rFonts w:ascii="Times New Roman" w:hAnsi="Times New Roman" w:cs="Times New Roman"/>
          <w:sz w:val="24"/>
          <w:szCs w:val="24"/>
          <w:lang w:val="cy-GB"/>
        </w:rPr>
        <w:t>ght</w:t>
      </w:r>
      <w:r w:rsidR="00EB3C01" w:rsidRPr="0045641F">
        <w:rPr>
          <w:rFonts w:ascii="Times New Roman" w:hAnsi="Times New Roman" w:cs="Times New Roman"/>
          <w:sz w:val="24"/>
          <w:szCs w:val="24"/>
          <w:lang w:val="cy-GB"/>
        </w:rPr>
        <w:t xml:space="preserve"> against the property of another. He cited </w:t>
      </w:r>
      <w:r w:rsidR="00EB3C01" w:rsidRPr="0045641F">
        <w:rPr>
          <w:rFonts w:ascii="Times New Roman" w:hAnsi="Times New Roman" w:cs="Times New Roman"/>
          <w:b/>
          <w:sz w:val="24"/>
          <w:szCs w:val="24"/>
          <w:lang w:val="cy-GB"/>
        </w:rPr>
        <w:t>Barclays Bank D. C. O V Patel, Court of Appeal of Kenya</w:t>
      </w:r>
      <w:r w:rsidR="00EB3C01" w:rsidRPr="0045641F">
        <w:rPr>
          <w:rFonts w:ascii="Times New Roman" w:hAnsi="Times New Roman" w:cs="Times New Roman"/>
          <w:sz w:val="24"/>
          <w:szCs w:val="24"/>
          <w:lang w:val="cy-GB"/>
        </w:rPr>
        <w:t xml:space="preserve"> to support his position.</w:t>
      </w:r>
    </w:p>
    <w:p w:rsidR="00EC57E4" w:rsidRPr="0045641F" w:rsidRDefault="00291BA6"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I have perused the pleadings and their annextures</w:t>
      </w:r>
      <w:r w:rsidR="00A53B61" w:rsidRPr="0045641F">
        <w:rPr>
          <w:rFonts w:ascii="Times New Roman" w:hAnsi="Times New Roman" w:cs="Times New Roman"/>
          <w:sz w:val="24"/>
          <w:szCs w:val="24"/>
          <w:lang w:val="cy-GB"/>
        </w:rPr>
        <w:t>,</w:t>
      </w:r>
      <w:r w:rsidRPr="0045641F">
        <w:rPr>
          <w:rFonts w:ascii="Times New Roman" w:hAnsi="Times New Roman" w:cs="Times New Roman"/>
          <w:sz w:val="24"/>
          <w:szCs w:val="24"/>
          <w:lang w:val="cy-GB"/>
        </w:rPr>
        <w:t xml:space="preserve"> and analysed the witness evidence together with the submissions of Counsel</w:t>
      </w:r>
      <w:r w:rsidR="00EC57E4" w:rsidRPr="0045641F">
        <w:rPr>
          <w:rFonts w:ascii="Times New Roman" w:hAnsi="Times New Roman" w:cs="Times New Roman"/>
          <w:sz w:val="24"/>
          <w:szCs w:val="24"/>
          <w:lang w:val="cy-GB"/>
        </w:rPr>
        <w:t xml:space="preserve"> o</w:t>
      </w:r>
      <w:r w:rsidR="002437FC" w:rsidRPr="0045641F">
        <w:rPr>
          <w:rFonts w:ascii="Times New Roman" w:hAnsi="Times New Roman" w:cs="Times New Roman"/>
          <w:sz w:val="24"/>
          <w:szCs w:val="24"/>
          <w:lang w:val="cy-GB"/>
        </w:rPr>
        <w:t>n the matter</w:t>
      </w:r>
      <w:r w:rsidR="00EC57E4" w:rsidRPr="0045641F">
        <w:rPr>
          <w:rFonts w:ascii="Times New Roman" w:hAnsi="Times New Roman" w:cs="Times New Roman"/>
          <w:sz w:val="24"/>
          <w:szCs w:val="24"/>
          <w:lang w:val="cy-GB"/>
        </w:rPr>
        <w:t>.</w:t>
      </w:r>
    </w:p>
    <w:p w:rsidR="00EC57E4" w:rsidRPr="0045641F" w:rsidRDefault="00EC57E4" w:rsidP="0045641F">
      <w:pPr>
        <w:spacing w:line="360" w:lineRule="auto"/>
        <w:rPr>
          <w:rFonts w:ascii="Times New Roman" w:hAnsi="Times New Roman" w:cs="Times New Roman"/>
          <w:sz w:val="24"/>
          <w:szCs w:val="24"/>
          <w:lang w:val="cy-GB"/>
        </w:rPr>
      </w:pPr>
      <w:r w:rsidRPr="0045641F">
        <w:rPr>
          <w:rFonts w:ascii="Times New Roman" w:hAnsi="Times New Roman" w:cs="Times New Roman"/>
          <w:sz w:val="24"/>
          <w:szCs w:val="24"/>
          <w:lang w:val="cy-GB"/>
        </w:rPr>
        <w:t>On the issue of the Defendant not filing a defence, Order 9.r.11(2) of the CPR provides that:-</w:t>
      </w:r>
    </w:p>
    <w:p w:rsidR="00722664" w:rsidRPr="0045641F" w:rsidRDefault="00EC57E4" w:rsidP="0045641F">
      <w:pPr>
        <w:spacing w:line="360" w:lineRule="auto"/>
        <w:ind w:left="300"/>
        <w:jc w:val="both"/>
        <w:rPr>
          <w:rFonts w:ascii="Times New Roman" w:hAnsi="Times New Roman" w:cs="Times New Roman"/>
          <w:b/>
          <w:i/>
          <w:sz w:val="24"/>
          <w:szCs w:val="24"/>
          <w:lang w:val="cy-GB"/>
        </w:rPr>
      </w:pPr>
      <w:r w:rsidRPr="0045641F">
        <w:rPr>
          <w:rFonts w:ascii="Times New Roman" w:hAnsi="Times New Roman" w:cs="Times New Roman"/>
          <w:b/>
          <w:i/>
          <w:sz w:val="24"/>
          <w:szCs w:val="24"/>
          <w:lang w:val="cy-GB"/>
        </w:rPr>
        <w:t>“Where the time allowed for filing a defence or</w:t>
      </w:r>
      <w:r w:rsidR="00511336" w:rsidRPr="0045641F">
        <w:rPr>
          <w:rFonts w:ascii="Times New Roman" w:hAnsi="Times New Roman" w:cs="Times New Roman"/>
          <w:b/>
          <w:i/>
          <w:sz w:val="24"/>
          <w:szCs w:val="24"/>
          <w:lang w:val="cy-GB"/>
        </w:rPr>
        <w:t>,</w:t>
      </w:r>
      <w:r w:rsidRPr="0045641F">
        <w:rPr>
          <w:rFonts w:ascii="Times New Roman" w:hAnsi="Times New Roman" w:cs="Times New Roman"/>
          <w:b/>
          <w:i/>
          <w:sz w:val="24"/>
          <w:szCs w:val="24"/>
          <w:lang w:val="cy-GB"/>
        </w:rPr>
        <w:t xml:space="preserve"> in a suit</w:t>
      </w:r>
      <w:r w:rsidR="007E561B" w:rsidRPr="0045641F">
        <w:rPr>
          <w:rFonts w:ascii="Times New Roman" w:hAnsi="Times New Roman" w:cs="Times New Roman"/>
          <w:b/>
          <w:i/>
          <w:sz w:val="24"/>
          <w:szCs w:val="24"/>
          <w:lang w:val="cy-GB"/>
        </w:rPr>
        <w:t xml:space="preserve"> </w:t>
      </w:r>
      <w:r w:rsidR="00511336" w:rsidRPr="0045641F">
        <w:rPr>
          <w:rFonts w:ascii="Times New Roman" w:hAnsi="Times New Roman" w:cs="Times New Roman"/>
          <w:b/>
          <w:i/>
          <w:sz w:val="24"/>
          <w:szCs w:val="24"/>
          <w:lang w:val="cy-GB"/>
        </w:rPr>
        <w:t>in which there is more than one Defendant, the time allowed for filing the last of the defences has expired, and the Defendant or Defendants, as the case may be, has or have failed to file his or her or their defences, the Plaintiff may se</w:t>
      </w:r>
      <w:r w:rsidR="00A6654F" w:rsidRPr="0045641F">
        <w:rPr>
          <w:rFonts w:ascii="Times New Roman" w:hAnsi="Times New Roman" w:cs="Times New Roman"/>
          <w:b/>
          <w:i/>
          <w:sz w:val="24"/>
          <w:szCs w:val="24"/>
          <w:lang w:val="cy-GB"/>
        </w:rPr>
        <w:t xml:space="preserve">t </w:t>
      </w:r>
      <w:r w:rsidR="00511336" w:rsidRPr="0045641F">
        <w:rPr>
          <w:rFonts w:ascii="Times New Roman" w:hAnsi="Times New Roman" w:cs="Times New Roman"/>
          <w:b/>
          <w:i/>
          <w:sz w:val="24"/>
          <w:szCs w:val="24"/>
          <w:lang w:val="cy-GB"/>
        </w:rPr>
        <w:t xml:space="preserve"> down the suit for hearing ex parte.</w:t>
      </w:r>
      <w:r w:rsidR="00A6654F" w:rsidRPr="0045641F">
        <w:rPr>
          <w:rFonts w:ascii="Times New Roman" w:hAnsi="Times New Roman" w:cs="Times New Roman"/>
          <w:b/>
          <w:i/>
          <w:sz w:val="24"/>
          <w:szCs w:val="24"/>
          <w:lang w:val="cy-GB"/>
        </w:rPr>
        <w:t>”</w:t>
      </w:r>
    </w:p>
    <w:p w:rsidR="00E25E0E" w:rsidRPr="0045641F" w:rsidRDefault="00A6654F"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The</w:t>
      </w:r>
      <w:r w:rsidR="00B75F86" w:rsidRPr="0045641F">
        <w:rPr>
          <w:rFonts w:ascii="Times New Roman" w:hAnsi="Times New Roman" w:cs="Times New Roman"/>
          <w:sz w:val="24"/>
          <w:szCs w:val="24"/>
          <w:lang w:val="cy-GB"/>
        </w:rPr>
        <w:t xml:space="preserve">re are </w:t>
      </w:r>
      <w:r w:rsidRPr="0045641F">
        <w:rPr>
          <w:rFonts w:ascii="Times New Roman" w:hAnsi="Times New Roman" w:cs="Times New Roman"/>
          <w:sz w:val="24"/>
          <w:szCs w:val="24"/>
          <w:lang w:val="cy-GB"/>
        </w:rPr>
        <w:t xml:space="preserve"> court decisions</w:t>
      </w:r>
      <w:r w:rsidR="00B75F86" w:rsidRPr="0045641F">
        <w:rPr>
          <w:rFonts w:ascii="Times New Roman" w:hAnsi="Times New Roman" w:cs="Times New Roman"/>
          <w:sz w:val="24"/>
          <w:szCs w:val="24"/>
          <w:lang w:val="cy-GB"/>
        </w:rPr>
        <w:t xml:space="preserve"> to the effect </w:t>
      </w:r>
      <w:r w:rsidR="00161A70" w:rsidRPr="0045641F">
        <w:rPr>
          <w:rFonts w:ascii="Times New Roman" w:hAnsi="Times New Roman" w:cs="Times New Roman"/>
          <w:sz w:val="24"/>
          <w:szCs w:val="24"/>
          <w:lang w:val="cy-GB"/>
        </w:rPr>
        <w:t>that in such circumstances the d</w:t>
      </w:r>
      <w:r w:rsidR="00B75F86" w:rsidRPr="0045641F">
        <w:rPr>
          <w:rFonts w:ascii="Times New Roman" w:hAnsi="Times New Roman" w:cs="Times New Roman"/>
          <w:sz w:val="24"/>
          <w:szCs w:val="24"/>
          <w:lang w:val="cy-GB"/>
        </w:rPr>
        <w:t xml:space="preserve">efendant will not be allowed to participate in the proceedings though he/she could be present in court. In </w:t>
      </w:r>
      <w:r w:rsidR="00B75F86" w:rsidRPr="0045641F">
        <w:rPr>
          <w:rFonts w:ascii="Times New Roman" w:hAnsi="Times New Roman" w:cs="Times New Roman"/>
          <w:b/>
          <w:sz w:val="24"/>
          <w:szCs w:val="24"/>
          <w:lang w:val="cy-GB"/>
        </w:rPr>
        <w:t>Kubibaire V Kakwenzire [1977] HCB 37</w:t>
      </w:r>
      <w:r w:rsidR="00161A70" w:rsidRPr="0045641F">
        <w:rPr>
          <w:rFonts w:ascii="Times New Roman" w:hAnsi="Times New Roman" w:cs="Times New Roman"/>
          <w:sz w:val="24"/>
          <w:szCs w:val="24"/>
          <w:lang w:val="cy-GB"/>
        </w:rPr>
        <w:t xml:space="preserve"> court held that since the a</w:t>
      </w:r>
      <w:r w:rsidR="00B75F86" w:rsidRPr="0045641F">
        <w:rPr>
          <w:rFonts w:ascii="Times New Roman" w:hAnsi="Times New Roman" w:cs="Times New Roman"/>
          <w:sz w:val="24"/>
          <w:szCs w:val="24"/>
          <w:lang w:val="cy-GB"/>
        </w:rPr>
        <w:t xml:space="preserve">ppellants had been served with summons and failed to enter appearance, they had by that failure put themselves out of court and had no </w:t>
      </w:r>
      <w:r w:rsidR="00B75F86" w:rsidRPr="0045641F">
        <w:rPr>
          <w:rFonts w:ascii="Times New Roman" w:hAnsi="Times New Roman" w:cs="Times New Roman"/>
          <w:i/>
          <w:sz w:val="24"/>
          <w:szCs w:val="24"/>
          <w:lang w:val="cy-GB"/>
        </w:rPr>
        <w:t>locus standi.</w:t>
      </w:r>
      <w:r w:rsidR="00B75F86" w:rsidRPr="0045641F">
        <w:rPr>
          <w:rFonts w:ascii="Times New Roman" w:hAnsi="Times New Roman" w:cs="Times New Roman"/>
          <w:sz w:val="24"/>
          <w:szCs w:val="24"/>
          <w:lang w:val="cy-GB"/>
        </w:rPr>
        <w:t xml:space="preserve"> Also see</w:t>
      </w:r>
      <w:r w:rsidR="00B75F86" w:rsidRPr="0045641F">
        <w:rPr>
          <w:rFonts w:ascii="Times New Roman" w:hAnsi="Times New Roman" w:cs="Times New Roman"/>
          <w:b/>
          <w:sz w:val="24"/>
          <w:szCs w:val="24"/>
          <w:lang w:val="cy-GB"/>
        </w:rPr>
        <w:t xml:space="preserve"> Musoke V Kaye [1976] HCB 171</w:t>
      </w:r>
      <w:r w:rsidR="000B7BEE" w:rsidRPr="0045641F">
        <w:rPr>
          <w:rFonts w:ascii="Times New Roman" w:hAnsi="Times New Roman" w:cs="Times New Roman"/>
          <w:b/>
          <w:sz w:val="24"/>
          <w:szCs w:val="24"/>
          <w:lang w:val="cy-GB"/>
        </w:rPr>
        <w:t>.</w:t>
      </w:r>
    </w:p>
    <w:p w:rsidR="00E752B8" w:rsidRPr="0045641F" w:rsidRDefault="00E25E0E"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 xml:space="preserve">Order 9 rule 10 of the </w:t>
      </w:r>
      <w:r w:rsidR="00AC2751" w:rsidRPr="0045641F">
        <w:rPr>
          <w:rFonts w:ascii="Times New Roman" w:hAnsi="Times New Roman" w:cs="Times New Roman"/>
          <w:sz w:val="24"/>
          <w:szCs w:val="24"/>
          <w:lang w:val="cy-GB"/>
        </w:rPr>
        <w:t>CPR also provides that where a d</w:t>
      </w:r>
      <w:r w:rsidRPr="0045641F">
        <w:rPr>
          <w:rFonts w:ascii="Times New Roman" w:hAnsi="Times New Roman" w:cs="Times New Roman"/>
          <w:sz w:val="24"/>
          <w:szCs w:val="24"/>
          <w:lang w:val="cy-GB"/>
        </w:rPr>
        <w:t>efendant has not filed a defence on or before the date fixed in the summons, the suit may proceed as if he had filed a defence. Case decisions on this point are to the effect that a party who has not filed a defence is deemed to have admitted the allegations in the plaint.</w:t>
      </w:r>
      <w:r w:rsidR="00FE18E3" w:rsidRPr="0045641F">
        <w:rPr>
          <w:rFonts w:ascii="Times New Roman" w:hAnsi="Times New Roman" w:cs="Times New Roman"/>
          <w:sz w:val="24"/>
          <w:szCs w:val="24"/>
          <w:lang w:val="cy-GB"/>
        </w:rPr>
        <w:t xml:space="preserve"> Also </w:t>
      </w:r>
      <w:r w:rsidR="00782123" w:rsidRPr="0045641F">
        <w:rPr>
          <w:rFonts w:ascii="Times New Roman" w:hAnsi="Times New Roman" w:cs="Times New Roman"/>
          <w:sz w:val="24"/>
          <w:szCs w:val="24"/>
          <w:lang w:val="cy-GB"/>
        </w:rPr>
        <w:t>s</w:t>
      </w:r>
      <w:r w:rsidRPr="0045641F">
        <w:rPr>
          <w:rFonts w:ascii="Times New Roman" w:hAnsi="Times New Roman" w:cs="Times New Roman"/>
          <w:sz w:val="24"/>
          <w:szCs w:val="24"/>
          <w:lang w:val="cy-GB"/>
        </w:rPr>
        <w:t>ee</w:t>
      </w:r>
      <w:r w:rsidR="00782123" w:rsidRPr="0045641F">
        <w:rPr>
          <w:rFonts w:ascii="Times New Roman" w:hAnsi="Times New Roman" w:cs="Times New Roman"/>
          <w:sz w:val="24"/>
          <w:szCs w:val="24"/>
          <w:lang w:val="cy-GB"/>
        </w:rPr>
        <w:t xml:space="preserve"> Lugayizi J in</w:t>
      </w:r>
      <w:r w:rsidR="00FE18E3" w:rsidRPr="0045641F">
        <w:rPr>
          <w:rFonts w:ascii="Times New Roman" w:hAnsi="Times New Roman" w:cs="Times New Roman"/>
          <w:sz w:val="24"/>
          <w:szCs w:val="24"/>
          <w:lang w:val="cy-GB"/>
        </w:rPr>
        <w:t xml:space="preserve"> </w:t>
      </w:r>
      <w:r w:rsidR="00B75C9A" w:rsidRPr="0045641F">
        <w:rPr>
          <w:rFonts w:ascii="Times New Roman" w:hAnsi="Times New Roman" w:cs="Times New Roman"/>
          <w:b/>
          <w:sz w:val="24"/>
          <w:szCs w:val="24"/>
          <w:lang w:val="cy-GB"/>
        </w:rPr>
        <w:t xml:space="preserve">Eridadi Ahimbisibwe V World </w:t>
      </w:r>
      <w:r w:rsidR="00782123" w:rsidRPr="0045641F">
        <w:rPr>
          <w:rFonts w:ascii="Times New Roman" w:hAnsi="Times New Roman" w:cs="Times New Roman"/>
          <w:b/>
          <w:sz w:val="24"/>
          <w:szCs w:val="24"/>
          <w:lang w:val="cy-GB"/>
        </w:rPr>
        <w:t xml:space="preserve">Food Programme &amp; Ors. [1998] IV KALR </w:t>
      </w:r>
      <w:r w:rsidR="00B75C9A" w:rsidRPr="0045641F">
        <w:rPr>
          <w:rFonts w:ascii="Times New Roman" w:hAnsi="Times New Roman" w:cs="Times New Roman"/>
          <w:b/>
          <w:sz w:val="24"/>
          <w:szCs w:val="24"/>
          <w:lang w:val="cy-GB"/>
        </w:rPr>
        <w:t xml:space="preserve"> 32.</w:t>
      </w:r>
    </w:p>
    <w:p w:rsidR="004344F1" w:rsidRPr="0045641F" w:rsidRDefault="00E752B8"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In this case the plaintiffs’ unchallenged evidence is that at one time the defendants approached the plaintiffs to sell plot 1 Makindu Lane adjacent to their land. They showed them the Deed Plan which was in the names of the 2</w:t>
      </w:r>
      <w:r w:rsidRPr="0045641F">
        <w:rPr>
          <w:rFonts w:ascii="Times New Roman" w:hAnsi="Times New Roman" w:cs="Times New Roman"/>
          <w:sz w:val="24"/>
          <w:szCs w:val="24"/>
          <w:vertAlign w:val="superscript"/>
          <w:lang w:val="cy-GB"/>
        </w:rPr>
        <w:t xml:space="preserve">nd </w:t>
      </w:r>
      <w:r w:rsidRPr="0045641F">
        <w:rPr>
          <w:rFonts w:ascii="Times New Roman" w:hAnsi="Times New Roman" w:cs="Times New Roman"/>
          <w:sz w:val="24"/>
          <w:szCs w:val="24"/>
          <w:lang w:val="cy-GB"/>
        </w:rPr>
        <w:t>defendant. They had eight years ago asked the City Council to sell them the same plot of land and the City Council had no objection to it</w:t>
      </w:r>
      <w:r w:rsidR="002B271C" w:rsidRPr="0045641F">
        <w:rPr>
          <w:rFonts w:ascii="Times New Roman" w:hAnsi="Times New Roman" w:cs="Times New Roman"/>
          <w:sz w:val="24"/>
          <w:szCs w:val="24"/>
          <w:lang w:val="cy-GB"/>
        </w:rPr>
        <w:t xml:space="preserve">, as evidenced by annexture </w:t>
      </w:r>
      <w:r w:rsidR="002B271C" w:rsidRPr="0045641F">
        <w:rPr>
          <w:rFonts w:ascii="Times New Roman" w:hAnsi="Times New Roman" w:cs="Times New Roman"/>
          <w:b/>
          <w:sz w:val="24"/>
          <w:szCs w:val="24"/>
          <w:lang w:val="cy-GB"/>
        </w:rPr>
        <w:t xml:space="preserve">E </w:t>
      </w:r>
      <w:r w:rsidR="002B271C" w:rsidRPr="0045641F">
        <w:rPr>
          <w:rFonts w:ascii="Times New Roman" w:hAnsi="Times New Roman" w:cs="Times New Roman"/>
          <w:sz w:val="24"/>
          <w:szCs w:val="24"/>
          <w:lang w:val="cy-GB"/>
        </w:rPr>
        <w:t>to their plaint.</w:t>
      </w:r>
      <w:r w:rsidRPr="0045641F">
        <w:rPr>
          <w:rFonts w:ascii="Times New Roman" w:hAnsi="Times New Roman" w:cs="Times New Roman"/>
          <w:sz w:val="24"/>
          <w:szCs w:val="24"/>
          <w:lang w:val="cy-GB"/>
        </w:rPr>
        <w:t xml:space="preserve"> The</w:t>
      </w:r>
      <w:r w:rsidR="00364F6D" w:rsidRPr="0045641F">
        <w:rPr>
          <w:rFonts w:ascii="Times New Roman" w:hAnsi="Times New Roman" w:cs="Times New Roman"/>
          <w:sz w:val="24"/>
          <w:szCs w:val="24"/>
          <w:lang w:val="cy-GB"/>
        </w:rPr>
        <w:t xml:space="preserve"> plaintiffs’ evidence is that </w:t>
      </w:r>
      <w:r w:rsidRPr="0045641F">
        <w:rPr>
          <w:rFonts w:ascii="Times New Roman" w:hAnsi="Times New Roman" w:cs="Times New Roman"/>
          <w:sz w:val="24"/>
          <w:szCs w:val="24"/>
          <w:lang w:val="cy-GB"/>
        </w:rPr>
        <w:t>plot 1 is the only reserve they use to access the land and</w:t>
      </w:r>
      <w:r w:rsidR="00364F6D" w:rsidRPr="0045641F">
        <w:rPr>
          <w:rFonts w:ascii="Times New Roman" w:hAnsi="Times New Roman" w:cs="Times New Roman"/>
          <w:sz w:val="24"/>
          <w:szCs w:val="24"/>
          <w:lang w:val="cy-GB"/>
        </w:rPr>
        <w:t xml:space="preserve"> that</w:t>
      </w:r>
      <w:r w:rsidRPr="0045641F">
        <w:rPr>
          <w:rFonts w:ascii="Times New Roman" w:hAnsi="Times New Roman" w:cs="Times New Roman"/>
          <w:sz w:val="24"/>
          <w:szCs w:val="24"/>
          <w:lang w:val="cy-GB"/>
        </w:rPr>
        <w:t xml:space="preserve"> without plot 1 they cannot access their land.</w:t>
      </w:r>
      <w:r w:rsidR="00DE4BCB" w:rsidRPr="0045641F">
        <w:rPr>
          <w:rFonts w:ascii="Times New Roman" w:hAnsi="Times New Roman" w:cs="Times New Roman"/>
          <w:sz w:val="24"/>
          <w:szCs w:val="24"/>
          <w:lang w:val="cy-GB"/>
        </w:rPr>
        <w:t xml:space="preserve"> It is also their evidence that </w:t>
      </w:r>
      <w:r w:rsidR="00C94AFC" w:rsidRPr="0045641F">
        <w:rPr>
          <w:rFonts w:ascii="Times New Roman" w:hAnsi="Times New Roman" w:cs="Times New Roman"/>
          <w:sz w:val="24"/>
          <w:szCs w:val="24"/>
          <w:lang w:val="cy-GB"/>
        </w:rPr>
        <w:t>when</w:t>
      </w:r>
      <w:r w:rsidR="00520C30" w:rsidRPr="0045641F">
        <w:rPr>
          <w:rFonts w:ascii="Times New Roman" w:hAnsi="Times New Roman" w:cs="Times New Roman"/>
          <w:sz w:val="24"/>
          <w:szCs w:val="24"/>
          <w:lang w:val="cy-GB"/>
        </w:rPr>
        <w:t xml:space="preserve"> </w:t>
      </w:r>
      <w:r w:rsidR="00C94AFC" w:rsidRPr="0045641F">
        <w:rPr>
          <w:rFonts w:ascii="Times New Roman" w:hAnsi="Times New Roman" w:cs="Times New Roman"/>
          <w:sz w:val="24"/>
          <w:szCs w:val="24"/>
          <w:lang w:val="cy-GB"/>
        </w:rPr>
        <w:t>the 1</w:t>
      </w:r>
      <w:r w:rsidR="00C94AFC" w:rsidRPr="0045641F">
        <w:rPr>
          <w:rFonts w:ascii="Times New Roman" w:hAnsi="Times New Roman" w:cs="Times New Roman"/>
          <w:sz w:val="24"/>
          <w:szCs w:val="24"/>
          <w:vertAlign w:val="superscript"/>
          <w:lang w:val="cy-GB"/>
        </w:rPr>
        <w:t xml:space="preserve">st </w:t>
      </w:r>
      <w:r w:rsidR="00C94AFC" w:rsidRPr="0045641F">
        <w:rPr>
          <w:rFonts w:ascii="Times New Roman" w:hAnsi="Times New Roman" w:cs="Times New Roman"/>
          <w:sz w:val="24"/>
          <w:szCs w:val="24"/>
          <w:lang w:val="cy-GB"/>
        </w:rPr>
        <w:t>defendant allocated the land to the 2</w:t>
      </w:r>
      <w:r w:rsidR="00C94AFC" w:rsidRPr="0045641F">
        <w:rPr>
          <w:rFonts w:ascii="Times New Roman" w:hAnsi="Times New Roman" w:cs="Times New Roman"/>
          <w:sz w:val="24"/>
          <w:szCs w:val="24"/>
          <w:vertAlign w:val="superscript"/>
          <w:lang w:val="cy-GB"/>
        </w:rPr>
        <w:t>nd</w:t>
      </w:r>
      <w:r w:rsidR="00C94AFC" w:rsidRPr="0045641F">
        <w:rPr>
          <w:rFonts w:ascii="Times New Roman" w:hAnsi="Times New Roman" w:cs="Times New Roman"/>
          <w:sz w:val="24"/>
          <w:szCs w:val="24"/>
          <w:lang w:val="cy-GB"/>
        </w:rPr>
        <w:t xml:space="preserve"> defendant, it had kowledge of the existance of the plaintiffs’ interest on the same</w:t>
      </w:r>
      <w:r w:rsidR="00166BF3" w:rsidRPr="0045641F">
        <w:rPr>
          <w:rFonts w:ascii="Times New Roman" w:hAnsi="Times New Roman" w:cs="Times New Roman"/>
          <w:sz w:val="24"/>
          <w:szCs w:val="24"/>
          <w:lang w:val="cy-GB"/>
        </w:rPr>
        <w:t>,</w:t>
      </w:r>
      <w:r w:rsidR="00C94AFC" w:rsidRPr="0045641F">
        <w:rPr>
          <w:rFonts w:ascii="Times New Roman" w:hAnsi="Times New Roman" w:cs="Times New Roman"/>
          <w:sz w:val="24"/>
          <w:szCs w:val="24"/>
          <w:lang w:val="cy-GB"/>
        </w:rPr>
        <w:t xml:space="preserve"> since </w:t>
      </w:r>
      <w:r w:rsidR="00166BF3" w:rsidRPr="0045641F">
        <w:rPr>
          <w:rFonts w:ascii="Times New Roman" w:hAnsi="Times New Roman" w:cs="Times New Roman"/>
          <w:sz w:val="24"/>
          <w:szCs w:val="24"/>
          <w:lang w:val="cy-GB"/>
        </w:rPr>
        <w:t xml:space="preserve">the said land had already </w:t>
      </w:r>
      <w:r w:rsidR="00C94AFC" w:rsidRPr="0045641F">
        <w:rPr>
          <w:rFonts w:ascii="Times New Roman" w:hAnsi="Times New Roman" w:cs="Times New Roman"/>
          <w:sz w:val="24"/>
          <w:szCs w:val="24"/>
          <w:lang w:val="cy-GB"/>
        </w:rPr>
        <w:t>been allocated to the 3</w:t>
      </w:r>
      <w:r w:rsidR="00C94AFC" w:rsidRPr="0045641F">
        <w:rPr>
          <w:rFonts w:ascii="Times New Roman" w:hAnsi="Times New Roman" w:cs="Times New Roman"/>
          <w:sz w:val="24"/>
          <w:szCs w:val="24"/>
          <w:vertAlign w:val="superscript"/>
          <w:lang w:val="cy-GB"/>
        </w:rPr>
        <w:t xml:space="preserve">rd </w:t>
      </w:r>
      <w:r w:rsidR="00C94AFC" w:rsidRPr="0045641F">
        <w:rPr>
          <w:rFonts w:ascii="Times New Roman" w:hAnsi="Times New Roman" w:cs="Times New Roman"/>
          <w:sz w:val="24"/>
          <w:szCs w:val="24"/>
          <w:lang w:val="cy-GB"/>
        </w:rPr>
        <w:t>plaintiff.</w:t>
      </w:r>
      <w:r w:rsidR="00166BF3" w:rsidRPr="0045641F">
        <w:rPr>
          <w:rFonts w:ascii="Times New Roman" w:hAnsi="Times New Roman" w:cs="Times New Roman"/>
          <w:sz w:val="24"/>
          <w:szCs w:val="24"/>
          <w:lang w:val="cy-GB"/>
        </w:rPr>
        <w:t xml:space="preserve"> Annexture</w:t>
      </w:r>
      <w:r w:rsidR="00DE4BCB" w:rsidRPr="0045641F">
        <w:rPr>
          <w:rFonts w:ascii="Times New Roman" w:hAnsi="Times New Roman" w:cs="Times New Roman"/>
          <w:sz w:val="24"/>
          <w:szCs w:val="24"/>
          <w:lang w:val="cy-GB"/>
        </w:rPr>
        <w:t xml:space="preserve"> </w:t>
      </w:r>
      <w:r w:rsidR="00DE4BCB" w:rsidRPr="0045641F">
        <w:rPr>
          <w:rFonts w:ascii="Times New Roman" w:hAnsi="Times New Roman" w:cs="Times New Roman"/>
          <w:b/>
          <w:sz w:val="24"/>
          <w:szCs w:val="24"/>
          <w:lang w:val="cy-GB"/>
        </w:rPr>
        <w:t>A</w:t>
      </w:r>
      <w:r w:rsidR="00166BF3" w:rsidRPr="0045641F">
        <w:rPr>
          <w:rFonts w:ascii="Times New Roman" w:hAnsi="Times New Roman" w:cs="Times New Roman"/>
          <w:sz w:val="24"/>
          <w:szCs w:val="24"/>
          <w:lang w:val="cy-GB"/>
        </w:rPr>
        <w:t xml:space="preserve"> to their plaint shows that they had been on the land since 1998.</w:t>
      </w:r>
    </w:p>
    <w:p w:rsidR="00D464E9" w:rsidRPr="0045641F" w:rsidRDefault="004B318B"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T</w:t>
      </w:r>
      <w:r w:rsidR="00D464E9" w:rsidRPr="0045641F">
        <w:rPr>
          <w:rFonts w:ascii="Times New Roman" w:hAnsi="Times New Roman" w:cs="Times New Roman"/>
          <w:sz w:val="24"/>
          <w:szCs w:val="24"/>
          <w:lang w:val="cy-GB"/>
        </w:rPr>
        <w:t>he functions of a District Land Board</w:t>
      </w:r>
      <w:r w:rsidRPr="0045641F">
        <w:rPr>
          <w:rFonts w:ascii="Times New Roman" w:hAnsi="Times New Roman" w:cs="Times New Roman"/>
          <w:sz w:val="24"/>
          <w:szCs w:val="24"/>
          <w:lang w:val="cy-GB"/>
        </w:rPr>
        <w:t>, as spelt out under</w:t>
      </w:r>
      <w:r w:rsidR="00D464E9" w:rsidRPr="0045641F">
        <w:rPr>
          <w:rFonts w:ascii="Times New Roman" w:hAnsi="Times New Roman" w:cs="Times New Roman"/>
          <w:sz w:val="24"/>
          <w:szCs w:val="24"/>
          <w:lang w:val="cy-GB"/>
        </w:rPr>
        <w:t xml:space="preserve"> </w:t>
      </w:r>
      <w:r w:rsidRPr="0045641F">
        <w:rPr>
          <w:rFonts w:ascii="Times New Roman" w:hAnsi="Times New Roman" w:cs="Times New Roman"/>
          <w:sz w:val="24"/>
          <w:szCs w:val="24"/>
          <w:lang w:val="cy-GB"/>
        </w:rPr>
        <w:t>section 59(1)</w:t>
      </w:r>
      <w:r w:rsidR="00602CE3" w:rsidRPr="0045641F">
        <w:rPr>
          <w:rFonts w:ascii="Times New Roman" w:hAnsi="Times New Roman" w:cs="Times New Roman"/>
          <w:sz w:val="24"/>
          <w:szCs w:val="24"/>
          <w:lang w:val="cy-GB"/>
        </w:rPr>
        <w:t>(a)</w:t>
      </w:r>
      <w:r w:rsidRPr="0045641F">
        <w:rPr>
          <w:rFonts w:ascii="Times New Roman" w:hAnsi="Times New Roman" w:cs="Times New Roman"/>
          <w:sz w:val="24"/>
          <w:szCs w:val="24"/>
          <w:lang w:val="cy-GB"/>
        </w:rPr>
        <w:t xml:space="preserve"> of the Land Act as amended by the Land (Amendment Act) 2010, </w:t>
      </w:r>
      <w:r w:rsidR="00D464E9" w:rsidRPr="0045641F">
        <w:rPr>
          <w:rFonts w:ascii="Times New Roman" w:hAnsi="Times New Roman" w:cs="Times New Roman"/>
          <w:sz w:val="24"/>
          <w:szCs w:val="24"/>
          <w:lang w:val="cy-GB"/>
        </w:rPr>
        <w:t>include holding</w:t>
      </w:r>
      <w:r w:rsidR="002F1A28" w:rsidRPr="0045641F">
        <w:rPr>
          <w:rFonts w:ascii="Times New Roman" w:hAnsi="Times New Roman" w:cs="Times New Roman"/>
          <w:sz w:val="24"/>
          <w:szCs w:val="24"/>
          <w:lang w:val="cy-GB"/>
        </w:rPr>
        <w:t xml:space="preserve"> and allocating land which is not owned by any person or authority.</w:t>
      </w:r>
      <w:r w:rsidRPr="0045641F">
        <w:rPr>
          <w:rFonts w:ascii="Times New Roman" w:hAnsi="Times New Roman" w:cs="Times New Roman"/>
          <w:sz w:val="24"/>
          <w:szCs w:val="24"/>
          <w:lang w:val="cy-GB"/>
        </w:rPr>
        <w:t xml:space="preserve"> The</w:t>
      </w:r>
      <w:r w:rsidR="00602CE3" w:rsidRPr="0045641F">
        <w:rPr>
          <w:rFonts w:ascii="Times New Roman" w:hAnsi="Times New Roman" w:cs="Times New Roman"/>
          <w:sz w:val="24"/>
          <w:szCs w:val="24"/>
          <w:lang w:val="cy-GB"/>
        </w:rPr>
        <w:t xml:space="preserve"> amendment to the </w:t>
      </w:r>
      <w:r w:rsidRPr="0045641F">
        <w:rPr>
          <w:rFonts w:ascii="Times New Roman" w:hAnsi="Times New Roman" w:cs="Times New Roman"/>
          <w:sz w:val="24"/>
          <w:szCs w:val="24"/>
          <w:lang w:val="cy-GB"/>
        </w:rPr>
        <w:t>same section</w:t>
      </w:r>
      <w:r w:rsidR="00602CE3" w:rsidRPr="0045641F">
        <w:rPr>
          <w:rFonts w:ascii="Times New Roman" w:hAnsi="Times New Roman" w:cs="Times New Roman"/>
          <w:sz w:val="24"/>
          <w:szCs w:val="24"/>
          <w:lang w:val="cy-GB"/>
        </w:rPr>
        <w:t xml:space="preserve"> is to the effect that if the said provision is contravened, the</w:t>
      </w:r>
      <w:r w:rsidRPr="0045641F">
        <w:rPr>
          <w:rFonts w:ascii="Times New Roman" w:hAnsi="Times New Roman" w:cs="Times New Roman"/>
          <w:sz w:val="24"/>
          <w:szCs w:val="24"/>
          <w:lang w:val="cy-GB"/>
        </w:rPr>
        <w:t xml:space="preserve"> transaction</w:t>
      </w:r>
      <w:r w:rsidR="00602CE3" w:rsidRPr="0045641F">
        <w:rPr>
          <w:rFonts w:ascii="Times New Roman" w:hAnsi="Times New Roman" w:cs="Times New Roman"/>
          <w:sz w:val="24"/>
          <w:szCs w:val="24"/>
          <w:lang w:val="cy-GB"/>
        </w:rPr>
        <w:t xml:space="preserve"> shall be void.</w:t>
      </w:r>
    </w:p>
    <w:p w:rsidR="00E752B8" w:rsidRPr="0045641F" w:rsidRDefault="004344F1"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In</w:t>
      </w:r>
      <w:r w:rsidR="00BC7E07" w:rsidRPr="0045641F">
        <w:rPr>
          <w:rFonts w:ascii="Times New Roman" w:hAnsi="Times New Roman" w:cs="Times New Roman"/>
          <w:sz w:val="24"/>
          <w:szCs w:val="24"/>
          <w:lang w:val="cy-GB"/>
        </w:rPr>
        <w:t xml:space="preserve"> this case there is evidence that the plaintiffs had expressed interest in plot 1 and Kampala City Council had not objected to the same. Thus they had an </w:t>
      </w:r>
      <w:r w:rsidRPr="0045641F">
        <w:rPr>
          <w:rFonts w:ascii="Times New Roman" w:hAnsi="Times New Roman" w:cs="Times New Roman"/>
          <w:sz w:val="24"/>
          <w:szCs w:val="24"/>
          <w:lang w:val="cy-GB"/>
        </w:rPr>
        <w:t>equitable interest in the said land</w:t>
      </w:r>
      <w:r w:rsidR="00BC7E07" w:rsidRPr="0045641F">
        <w:rPr>
          <w:rFonts w:ascii="Times New Roman" w:hAnsi="Times New Roman" w:cs="Times New Roman"/>
          <w:sz w:val="24"/>
          <w:szCs w:val="24"/>
          <w:lang w:val="cy-GB"/>
        </w:rPr>
        <w:t xml:space="preserve"> before</w:t>
      </w:r>
      <w:r w:rsidR="00AA0FA5" w:rsidRPr="0045641F">
        <w:rPr>
          <w:rFonts w:ascii="Times New Roman" w:hAnsi="Times New Roman" w:cs="Times New Roman"/>
          <w:sz w:val="24"/>
          <w:szCs w:val="24"/>
          <w:lang w:val="cy-GB"/>
        </w:rPr>
        <w:t xml:space="preserve"> the said City Council allocated the same to the 2</w:t>
      </w:r>
      <w:r w:rsidR="00AA0FA5" w:rsidRPr="0045641F">
        <w:rPr>
          <w:rFonts w:ascii="Times New Roman" w:hAnsi="Times New Roman" w:cs="Times New Roman"/>
          <w:sz w:val="24"/>
          <w:szCs w:val="24"/>
          <w:vertAlign w:val="superscript"/>
          <w:lang w:val="cy-GB"/>
        </w:rPr>
        <w:t xml:space="preserve">nd </w:t>
      </w:r>
      <w:r w:rsidR="00AA0FA5" w:rsidRPr="0045641F">
        <w:rPr>
          <w:rFonts w:ascii="Times New Roman" w:hAnsi="Times New Roman" w:cs="Times New Roman"/>
          <w:sz w:val="24"/>
          <w:szCs w:val="24"/>
          <w:lang w:val="cy-GB"/>
        </w:rPr>
        <w:t>defendant</w:t>
      </w:r>
      <w:r w:rsidRPr="0045641F">
        <w:rPr>
          <w:rFonts w:ascii="Times New Roman" w:hAnsi="Times New Roman" w:cs="Times New Roman"/>
          <w:sz w:val="24"/>
          <w:szCs w:val="24"/>
          <w:lang w:val="cy-GB"/>
        </w:rPr>
        <w:t>. Th</w:t>
      </w:r>
      <w:r w:rsidR="00AA0FA5" w:rsidRPr="0045641F">
        <w:rPr>
          <w:rFonts w:ascii="Times New Roman" w:hAnsi="Times New Roman" w:cs="Times New Roman"/>
          <w:sz w:val="24"/>
          <w:szCs w:val="24"/>
          <w:lang w:val="cy-GB"/>
        </w:rPr>
        <w:t>e</w:t>
      </w:r>
      <w:r w:rsidRPr="0045641F">
        <w:rPr>
          <w:rFonts w:ascii="Times New Roman" w:hAnsi="Times New Roman" w:cs="Times New Roman"/>
          <w:sz w:val="24"/>
          <w:szCs w:val="24"/>
          <w:lang w:val="cy-GB"/>
        </w:rPr>
        <w:t xml:space="preserve"> allocation of the said land should</w:t>
      </w:r>
      <w:r w:rsidR="00AA0FA5" w:rsidRPr="0045641F">
        <w:rPr>
          <w:rFonts w:ascii="Times New Roman" w:hAnsi="Times New Roman" w:cs="Times New Roman"/>
          <w:sz w:val="24"/>
          <w:szCs w:val="24"/>
          <w:lang w:val="cy-GB"/>
        </w:rPr>
        <w:t xml:space="preserve"> therefore</w:t>
      </w:r>
      <w:r w:rsidRPr="0045641F">
        <w:rPr>
          <w:rFonts w:ascii="Times New Roman" w:hAnsi="Times New Roman" w:cs="Times New Roman"/>
          <w:sz w:val="24"/>
          <w:szCs w:val="24"/>
          <w:lang w:val="cy-GB"/>
        </w:rPr>
        <w:t xml:space="preserve"> have been made to the plaintiffs</w:t>
      </w:r>
      <w:r w:rsidR="00E752B8" w:rsidRPr="0045641F">
        <w:rPr>
          <w:rFonts w:ascii="Times New Roman" w:hAnsi="Times New Roman" w:cs="Times New Roman"/>
          <w:sz w:val="24"/>
          <w:szCs w:val="24"/>
          <w:lang w:val="cy-GB"/>
        </w:rPr>
        <w:t xml:space="preserve"> and not the 2</w:t>
      </w:r>
      <w:r w:rsidR="00E752B8" w:rsidRPr="0045641F">
        <w:rPr>
          <w:rFonts w:ascii="Times New Roman" w:hAnsi="Times New Roman" w:cs="Times New Roman"/>
          <w:sz w:val="24"/>
          <w:szCs w:val="24"/>
          <w:vertAlign w:val="superscript"/>
          <w:lang w:val="cy-GB"/>
        </w:rPr>
        <w:t xml:space="preserve">nd </w:t>
      </w:r>
      <w:r w:rsidR="00AA0FA5" w:rsidRPr="0045641F">
        <w:rPr>
          <w:rFonts w:ascii="Times New Roman" w:hAnsi="Times New Roman" w:cs="Times New Roman"/>
          <w:sz w:val="24"/>
          <w:szCs w:val="24"/>
          <w:lang w:val="cy-GB"/>
        </w:rPr>
        <w:t>defendant. In my opinion, the allocation to the 2</w:t>
      </w:r>
      <w:r w:rsidR="00AA0FA5" w:rsidRPr="0045641F">
        <w:rPr>
          <w:rFonts w:ascii="Times New Roman" w:hAnsi="Times New Roman" w:cs="Times New Roman"/>
          <w:sz w:val="24"/>
          <w:szCs w:val="24"/>
          <w:vertAlign w:val="superscript"/>
          <w:lang w:val="cy-GB"/>
        </w:rPr>
        <w:t xml:space="preserve">nd </w:t>
      </w:r>
      <w:r w:rsidR="00AA0FA5" w:rsidRPr="0045641F">
        <w:rPr>
          <w:rFonts w:ascii="Times New Roman" w:hAnsi="Times New Roman" w:cs="Times New Roman"/>
          <w:sz w:val="24"/>
          <w:szCs w:val="24"/>
          <w:lang w:val="cy-GB"/>
        </w:rPr>
        <w:t>defendant when there was a prior equitable interest was a void transaction under s</w:t>
      </w:r>
      <w:r w:rsidR="00215110" w:rsidRPr="0045641F">
        <w:rPr>
          <w:rFonts w:ascii="Times New Roman" w:hAnsi="Times New Roman" w:cs="Times New Roman"/>
          <w:sz w:val="24"/>
          <w:szCs w:val="24"/>
          <w:lang w:val="cy-GB"/>
        </w:rPr>
        <w:t>ection 59 of the Land Act as amended by the Land (Amendment Act) 2010</w:t>
      </w:r>
      <w:r w:rsidR="00AA0FA5" w:rsidRPr="0045641F">
        <w:rPr>
          <w:rFonts w:ascii="Times New Roman" w:hAnsi="Times New Roman" w:cs="Times New Roman"/>
          <w:sz w:val="24"/>
          <w:szCs w:val="24"/>
          <w:lang w:val="cy-GB"/>
        </w:rPr>
        <w:t>.</w:t>
      </w:r>
      <w:r w:rsidR="00215110" w:rsidRPr="0045641F">
        <w:rPr>
          <w:rFonts w:ascii="Times New Roman" w:hAnsi="Times New Roman" w:cs="Times New Roman"/>
          <w:sz w:val="24"/>
          <w:szCs w:val="24"/>
          <w:lang w:val="cy-GB"/>
        </w:rPr>
        <w:t xml:space="preserve"> </w:t>
      </w:r>
      <w:r w:rsidRPr="0045641F">
        <w:rPr>
          <w:rFonts w:ascii="Times New Roman" w:hAnsi="Times New Roman" w:cs="Times New Roman"/>
          <w:sz w:val="24"/>
          <w:szCs w:val="24"/>
          <w:lang w:val="cy-GB"/>
        </w:rPr>
        <w:t>In addition,</w:t>
      </w:r>
      <w:r w:rsidR="00AA0FA5" w:rsidRPr="0045641F">
        <w:rPr>
          <w:rFonts w:ascii="Times New Roman" w:hAnsi="Times New Roman" w:cs="Times New Roman"/>
          <w:sz w:val="24"/>
          <w:szCs w:val="24"/>
          <w:lang w:val="cy-GB"/>
        </w:rPr>
        <w:t xml:space="preserve"> in view of the plaintiffs’ evidence that plot 1 was the only access to their land,</w:t>
      </w:r>
      <w:r w:rsidRPr="0045641F">
        <w:rPr>
          <w:rFonts w:ascii="Times New Roman" w:hAnsi="Times New Roman" w:cs="Times New Roman"/>
          <w:sz w:val="24"/>
          <w:szCs w:val="24"/>
          <w:lang w:val="cy-GB"/>
        </w:rPr>
        <w:t xml:space="preserve"> </w:t>
      </w:r>
      <w:r w:rsidR="00AA0FA5" w:rsidRPr="0045641F">
        <w:rPr>
          <w:rFonts w:ascii="Times New Roman" w:hAnsi="Times New Roman" w:cs="Times New Roman"/>
          <w:sz w:val="24"/>
          <w:szCs w:val="24"/>
          <w:lang w:val="cy-GB"/>
        </w:rPr>
        <w:t>they were entitled to a right of way on the said land. T</w:t>
      </w:r>
      <w:r w:rsidR="00E752B8" w:rsidRPr="0045641F">
        <w:rPr>
          <w:rFonts w:ascii="Times New Roman" w:hAnsi="Times New Roman" w:cs="Times New Roman"/>
          <w:sz w:val="24"/>
          <w:szCs w:val="24"/>
          <w:lang w:val="cy-GB"/>
        </w:rPr>
        <w:t xml:space="preserve">he right of way is an inherent right against the property of another. </w:t>
      </w:r>
      <w:r w:rsidRPr="0045641F">
        <w:rPr>
          <w:rFonts w:ascii="Times New Roman" w:hAnsi="Times New Roman" w:cs="Times New Roman"/>
          <w:sz w:val="24"/>
          <w:szCs w:val="24"/>
          <w:lang w:val="cy-GB"/>
        </w:rPr>
        <w:t xml:space="preserve">In </w:t>
      </w:r>
      <w:r w:rsidR="00E752B8" w:rsidRPr="0045641F">
        <w:rPr>
          <w:rFonts w:ascii="Times New Roman" w:hAnsi="Times New Roman" w:cs="Times New Roman"/>
          <w:b/>
          <w:sz w:val="24"/>
          <w:szCs w:val="24"/>
          <w:lang w:val="cy-GB"/>
        </w:rPr>
        <w:t>Barclays Bank D. C. O V Patel, Court of Appeal of Kenya</w:t>
      </w:r>
      <w:r w:rsidR="00CA5BF1" w:rsidRPr="0045641F">
        <w:rPr>
          <w:rFonts w:ascii="Times New Roman" w:hAnsi="Times New Roman" w:cs="Times New Roman"/>
          <w:sz w:val="24"/>
          <w:szCs w:val="24"/>
          <w:lang w:val="cy-GB"/>
        </w:rPr>
        <w:t>, it was held that a way of necessity arose by operation of law and continues to exist for as long as the necessity exists notwithstanding that it was no referred to in the certificate of title to the servient tenement.</w:t>
      </w:r>
    </w:p>
    <w:p w:rsidR="003C5A87" w:rsidRPr="0045641F" w:rsidRDefault="003C5A87"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The plaintiffs also prayed for punitive damages.</w:t>
      </w:r>
      <w:r w:rsidR="00881983" w:rsidRPr="0045641F">
        <w:rPr>
          <w:rFonts w:ascii="Times New Roman" w:hAnsi="Times New Roman" w:cs="Times New Roman"/>
          <w:sz w:val="24"/>
          <w:szCs w:val="24"/>
          <w:lang w:val="cy-GB"/>
        </w:rPr>
        <w:t xml:space="preserve"> </w:t>
      </w:r>
      <w:r w:rsidR="00881983" w:rsidRPr="0045641F">
        <w:rPr>
          <w:rFonts w:ascii="Times New Roman" w:hAnsi="Times New Roman" w:cs="Times New Roman"/>
          <w:b/>
          <w:sz w:val="24"/>
          <w:szCs w:val="24"/>
          <w:lang w:val="cy-GB"/>
        </w:rPr>
        <w:t xml:space="preserve">Black’s Law Dictionary, sixth edition </w:t>
      </w:r>
      <w:r w:rsidR="00881983" w:rsidRPr="0045641F">
        <w:rPr>
          <w:rFonts w:ascii="Times New Roman" w:hAnsi="Times New Roman" w:cs="Times New Roman"/>
          <w:sz w:val="24"/>
          <w:szCs w:val="24"/>
          <w:lang w:val="cy-GB"/>
        </w:rPr>
        <w:t>defines punitive damages also known as exemplary damages as damages on an increased scale, awarded to the plaintiff over and above what will barely compensate him for property loss, where the wrong done to him was aggravated by circumstances of vi</w:t>
      </w:r>
      <w:r w:rsidR="00156019" w:rsidRPr="0045641F">
        <w:rPr>
          <w:rFonts w:ascii="Times New Roman" w:hAnsi="Times New Roman" w:cs="Times New Roman"/>
          <w:sz w:val="24"/>
          <w:szCs w:val="24"/>
          <w:lang w:val="cy-GB"/>
        </w:rPr>
        <w:t>o</w:t>
      </w:r>
      <w:r w:rsidR="00881983" w:rsidRPr="0045641F">
        <w:rPr>
          <w:rFonts w:ascii="Times New Roman" w:hAnsi="Times New Roman" w:cs="Times New Roman"/>
          <w:sz w:val="24"/>
          <w:szCs w:val="24"/>
          <w:lang w:val="cy-GB"/>
        </w:rPr>
        <w:t>lence, oppression, fraud, wanton or wicked conduct</w:t>
      </w:r>
      <w:r w:rsidR="001D6813" w:rsidRPr="0045641F">
        <w:rPr>
          <w:rFonts w:ascii="Times New Roman" w:hAnsi="Times New Roman" w:cs="Times New Roman"/>
          <w:sz w:val="24"/>
          <w:szCs w:val="24"/>
          <w:lang w:val="cy-GB"/>
        </w:rPr>
        <w:t xml:space="preserve"> on the part of the defendant. They are intended to solace the plaintiff for mental anguish, laceration of feelings, shame, degradation, or other aggravations of original wrong, or else to punish the defendant for his evil behaviour, or to make an example of him</w:t>
      </w:r>
      <w:r w:rsidR="004D0475" w:rsidRPr="0045641F">
        <w:rPr>
          <w:rFonts w:ascii="Times New Roman" w:hAnsi="Times New Roman" w:cs="Times New Roman"/>
          <w:sz w:val="24"/>
          <w:szCs w:val="24"/>
          <w:lang w:val="cy-GB"/>
        </w:rPr>
        <w:t>, for which rea</w:t>
      </w:r>
      <w:r w:rsidR="00F331E9" w:rsidRPr="0045641F">
        <w:rPr>
          <w:rFonts w:ascii="Times New Roman" w:hAnsi="Times New Roman" w:cs="Times New Roman"/>
          <w:sz w:val="24"/>
          <w:szCs w:val="24"/>
          <w:lang w:val="cy-GB"/>
        </w:rPr>
        <w:t>son they are called punitive, or</w:t>
      </w:r>
      <w:r w:rsidR="004D0475" w:rsidRPr="0045641F">
        <w:rPr>
          <w:rFonts w:ascii="Times New Roman" w:hAnsi="Times New Roman" w:cs="Times New Roman"/>
          <w:sz w:val="24"/>
          <w:szCs w:val="24"/>
          <w:lang w:val="cy-GB"/>
        </w:rPr>
        <w:t xml:space="preserve"> exem</w:t>
      </w:r>
      <w:r w:rsidR="00F331E9" w:rsidRPr="0045641F">
        <w:rPr>
          <w:rFonts w:ascii="Times New Roman" w:hAnsi="Times New Roman" w:cs="Times New Roman"/>
          <w:sz w:val="24"/>
          <w:szCs w:val="24"/>
          <w:lang w:val="cy-GB"/>
        </w:rPr>
        <w:t>plary, or vindictive damages.</w:t>
      </w:r>
      <w:r w:rsidR="004D0475" w:rsidRPr="0045641F">
        <w:rPr>
          <w:rFonts w:ascii="Times New Roman" w:hAnsi="Times New Roman" w:cs="Times New Roman"/>
          <w:sz w:val="24"/>
          <w:szCs w:val="24"/>
          <w:lang w:val="cy-GB"/>
        </w:rPr>
        <w:t xml:space="preserve"> Unlike compensatory or actual damages, punitive or exemplary damages are based on entirely different public policy considerations – that of punishing the defendant, or setting an example for similar wrongdoers.</w:t>
      </w:r>
    </w:p>
    <w:p w:rsidR="00760BD2" w:rsidRPr="0045641F" w:rsidRDefault="004C6C02" w:rsidP="0045641F">
      <w:pPr>
        <w:spacing w:line="360" w:lineRule="auto"/>
        <w:jc w:val="both"/>
        <w:rPr>
          <w:rFonts w:ascii="Times New Roman" w:hAnsi="Times New Roman" w:cs="Times New Roman"/>
          <w:b/>
          <w:sz w:val="24"/>
          <w:szCs w:val="24"/>
          <w:lang w:val="cy-GB"/>
        </w:rPr>
      </w:pPr>
      <w:r w:rsidRPr="0045641F">
        <w:rPr>
          <w:rFonts w:ascii="Times New Roman" w:hAnsi="Times New Roman" w:cs="Times New Roman"/>
          <w:sz w:val="24"/>
          <w:szCs w:val="24"/>
          <w:lang w:val="cy-GB"/>
        </w:rPr>
        <w:t xml:space="preserve">In </w:t>
      </w:r>
      <w:r w:rsidRPr="0045641F">
        <w:rPr>
          <w:rFonts w:ascii="Times New Roman" w:hAnsi="Times New Roman" w:cs="Times New Roman"/>
          <w:b/>
          <w:sz w:val="24"/>
          <w:szCs w:val="24"/>
          <w:lang w:val="cy-GB"/>
        </w:rPr>
        <w:t>Ahmed Ibrahim Bholm V Car General Ltd Civil Appeal No. 12 of 2002</w:t>
      </w:r>
      <w:r w:rsidRPr="0045641F">
        <w:rPr>
          <w:rFonts w:ascii="Times New Roman" w:hAnsi="Times New Roman" w:cs="Times New Roman"/>
          <w:sz w:val="24"/>
          <w:szCs w:val="24"/>
          <w:lang w:val="cy-GB"/>
        </w:rPr>
        <w:t>,Tseekoko JSC, in his lead judgment stated</w:t>
      </w:r>
      <w:r w:rsidR="00BD7295" w:rsidRPr="0045641F">
        <w:rPr>
          <w:rFonts w:ascii="Times New Roman" w:hAnsi="Times New Roman" w:cs="Times New Roman"/>
          <w:sz w:val="24"/>
          <w:szCs w:val="24"/>
          <w:lang w:val="cy-GB"/>
        </w:rPr>
        <w:t xml:space="preserve"> that it is now recognised that the courts in East Africa can award punitive/exemplary damages in tort and in contract.</w:t>
      </w:r>
      <w:r w:rsidRPr="0045641F">
        <w:rPr>
          <w:rFonts w:ascii="Times New Roman" w:hAnsi="Times New Roman" w:cs="Times New Roman"/>
          <w:sz w:val="24"/>
          <w:szCs w:val="24"/>
          <w:lang w:val="cy-GB"/>
        </w:rPr>
        <w:t xml:space="preserve"> </w:t>
      </w:r>
      <w:r w:rsidR="00386EF5" w:rsidRPr="0045641F">
        <w:rPr>
          <w:rFonts w:ascii="Times New Roman" w:hAnsi="Times New Roman" w:cs="Times New Roman"/>
          <w:sz w:val="24"/>
          <w:szCs w:val="24"/>
          <w:lang w:val="cy-GB"/>
        </w:rPr>
        <w:t>T</w:t>
      </w:r>
      <w:r w:rsidR="00BD7295" w:rsidRPr="0045641F">
        <w:rPr>
          <w:rFonts w:ascii="Times New Roman" w:hAnsi="Times New Roman" w:cs="Times New Roman"/>
          <w:sz w:val="24"/>
          <w:szCs w:val="24"/>
          <w:lang w:val="cy-GB"/>
        </w:rPr>
        <w:t>he principles set down in numerous case decisions when deciding whether or not to award exemplary damages to a plaintiff who seeks them are purely used as punishments and deterrents to prevent a similar situation from arising in tort</w:t>
      </w:r>
      <w:r w:rsidR="00BA605E" w:rsidRPr="0045641F">
        <w:rPr>
          <w:rFonts w:ascii="Times New Roman" w:hAnsi="Times New Roman" w:cs="Times New Roman"/>
          <w:sz w:val="24"/>
          <w:szCs w:val="24"/>
          <w:lang w:val="cy-GB"/>
        </w:rPr>
        <w:t>.</w:t>
      </w:r>
      <w:r w:rsidR="005D0964" w:rsidRPr="0045641F">
        <w:rPr>
          <w:rFonts w:ascii="Times New Roman" w:hAnsi="Times New Roman" w:cs="Times New Roman"/>
          <w:sz w:val="24"/>
          <w:szCs w:val="24"/>
          <w:lang w:val="cy-GB"/>
        </w:rPr>
        <w:t xml:space="preserve"> It is desirable to plead them in the plaint so as to give the defendant adequate notice for defending the claim, but they are given entirely without reference to any proved actual loss suffered by the plaintiff.</w:t>
      </w:r>
      <w:r w:rsidR="00445935" w:rsidRPr="0045641F">
        <w:rPr>
          <w:rFonts w:ascii="Times New Roman" w:hAnsi="Times New Roman" w:cs="Times New Roman"/>
          <w:sz w:val="24"/>
          <w:szCs w:val="24"/>
          <w:lang w:val="cy-GB"/>
        </w:rPr>
        <w:t xml:space="preserve"> </w:t>
      </w:r>
      <w:r w:rsidR="00BA605E" w:rsidRPr="0045641F">
        <w:rPr>
          <w:rFonts w:ascii="Times New Roman" w:hAnsi="Times New Roman" w:cs="Times New Roman"/>
          <w:sz w:val="24"/>
          <w:szCs w:val="24"/>
          <w:lang w:val="cy-GB"/>
        </w:rPr>
        <w:t>T</w:t>
      </w:r>
      <w:r w:rsidR="00445935" w:rsidRPr="0045641F">
        <w:rPr>
          <w:rFonts w:ascii="Times New Roman" w:hAnsi="Times New Roman" w:cs="Times New Roman"/>
          <w:sz w:val="24"/>
          <w:szCs w:val="24"/>
          <w:lang w:val="cy-GB"/>
        </w:rPr>
        <w:t>hey will not be awarded in any breach of contract unless the breach has occassioned an action in tort.</w:t>
      </w:r>
      <w:r w:rsidR="0065421B" w:rsidRPr="0045641F">
        <w:rPr>
          <w:rFonts w:ascii="Times New Roman" w:hAnsi="Times New Roman" w:cs="Times New Roman"/>
          <w:sz w:val="24"/>
          <w:szCs w:val="24"/>
          <w:lang w:val="cy-GB"/>
        </w:rPr>
        <w:t xml:space="preserve"> </w:t>
      </w:r>
      <w:r w:rsidR="000B05EB" w:rsidRPr="0045641F">
        <w:rPr>
          <w:rFonts w:ascii="Times New Roman" w:hAnsi="Times New Roman" w:cs="Times New Roman"/>
          <w:sz w:val="24"/>
          <w:szCs w:val="24"/>
          <w:lang w:val="cy-GB"/>
        </w:rPr>
        <w:t xml:space="preserve">This in effect would mean punitive damages are awarded in respect of the tort and not the breach of contract </w:t>
      </w:r>
      <w:r w:rsidR="000B05EB" w:rsidRPr="0045641F">
        <w:rPr>
          <w:rFonts w:ascii="Times New Roman" w:hAnsi="Times New Roman" w:cs="Times New Roman"/>
          <w:i/>
          <w:sz w:val="24"/>
          <w:szCs w:val="24"/>
          <w:lang w:val="cy-GB"/>
        </w:rPr>
        <w:t>per se</w:t>
      </w:r>
      <w:r w:rsidR="000B05EB" w:rsidRPr="0045641F">
        <w:rPr>
          <w:rFonts w:ascii="Times New Roman" w:hAnsi="Times New Roman" w:cs="Times New Roman"/>
          <w:sz w:val="24"/>
          <w:szCs w:val="24"/>
          <w:lang w:val="cy-GB"/>
        </w:rPr>
        <w:t xml:space="preserve">. </w:t>
      </w:r>
      <w:r w:rsidR="00386EF5" w:rsidRPr="0045641F">
        <w:rPr>
          <w:rFonts w:ascii="Times New Roman" w:hAnsi="Times New Roman" w:cs="Times New Roman"/>
          <w:sz w:val="24"/>
          <w:szCs w:val="24"/>
          <w:lang w:val="cy-GB"/>
        </w:rPr>
        <w:t>They are awarded where the defendant’s conduct is oppressive</w:t>
      </w:r>
      <w:r w:rsidR="003D1551" w:rsidRPr="0045641F">
        <w:rPr>
          <w:rFonts w:ascii="Times New Roman" w:hAnsi="Times New Roman" w:cs="Times New Roman"/>
          <w:sz w:val="24"/>
          <w:szCs w:val="24"/>
          <w:lang w:val="cy-GB"/>
        </w:rPr>
        <w:t>,</w:t>
      </w:r>
      <w:r w:rsidR="00386EF5" w:rsidRPr="0045641F">
        <w:rPr>
          <w:rFonts w:ascii="Times New Roman" w:hAnsi="Times New Roman" w:cs="Times New Roman"/>
          <w:sz w:val="24"/>
          <w:szCs w:val="24"/>
          <w:lang w:val="cy-GB"/>
        </w:rPr>
        <w:t xml:space="preserve"> arbitrary</w:t>
      </w:r>
      <w:r w:rsidR="003D1551" w:rsidRPr="0045641F">
        <w:rPr>
          <w:rFonts w:ascii="Times New Roman" w:hAnsi="Times New Roman" w:cs="Times New Roman"/>
          <w:sz w:val="24"/>
          <w:szCs w:val="24"/>
          <w:lang w:val="cy-GB"/>
        </w:rPr>
        <w:t>, high handed</w:t>
      </w:r>
      <w:r w:rsidR="00386EF5" w:rsidRPr="0045641F">
        <w:rPr>
          <w:rFonts w:ascii="Times New Roman" w:hAnsi="Times New Roman" w:cs="Times New Roman"/>
          <w:sz w:val="24"/>
          <w:szCs w:val="24"/>
          <w:lang w:val="cy-GB"/>
        </w:rPr>
        <w:t xml:space="preserve"> or unconstitutional</w:t>
      </w:r>
      <w:r w:rsidR="00001DF0" w:rsidRPr="0045641F">
        <w:rPr>
          <w:rFonts w:ascii="Times New Roman" w:hAnsi="Times New Roman" w:cs="Times New Roman"/>
          <w:sz w:val="24"/>
          <w:szCs w:val="24"/>
          <w:lang w:val="cy-GB"/>
        </w:rPr>
        <w:t>, if done by servants of the government</w:t>
      </w:r>
      <w:r w:rsidR="00386EF5" w:rsidRPr="0045641F">
        <w:rPr>
          <w:rFonts w:ascii="Times New Roman" w:hAnsi="Times New Roman" w:cs="Times New Roman"/>
          <w:sz w:val="24"/>
          <w:szCs w:val="24"/>
          <w:lang w:val="cy-GB"/>
        </w:rPr>
        <w:t>.</w:t>
      </w:r>
      <w:r w:rsidR="00EE014D" w:rsidRPr="0045641F">
        <w:rPr>
          <w:rFonts w:ascii="Times New Roman" w:hAnsi="Times New Roman" w:cs="Times New Roman"/>
          <w:sz w:val="24"/>
          <w:szCs w:val="24"/>
          <w:lang w:val="cy-GB"/>
        </w:rPr>
        <w:t xml:space="preserve"> They can also be awarded where the defendant’s conduct has been caltulated by him/her to make profit for himself/herself which may well exceed the compensation payable to the plaintiff.</w:t>
      </w:r>
      <w:r w:rsidR="00386EF5" w:rsidRPr="0045641F">
        <w:rPr>
          <w:rFonts w:ascii="Times New Roman" w:hAnsi="Times New Roman" w:cs="Times New Roman"/>
          <w:sz w:val="24"/>
          <w:szCs w:val="24"/>
          <w:lang w:val="cy-GB"/>
        </w:rPr>
        <w:t xml:space="preserve"> The plaintiff cannot recover them unless he/she is the victim of the defendant’s punishable behaviour</w:t>
      </w:r>
      <w:r w:rsidR="0068604A" w:rsidRPr="0045641F">
        <w:rPr>
          <w:rFonts w:ascii="Times New Roman" w:hAnsi="Times New Roman" w:cs="Times New Roman"/>
          <w:sz w:val="24"/>
          <w:szCs w:val="24"/>
          <w:lang w:val="cy-GB"/>
        </w:rPr>
        <w:t>.</w:t>
      </w:r>
      <w:r w:rsidR="00445935" w:rsidRPr="0045641F">
        <w:rPr>
          <w:rFonts w:ascii="Times New Roman" w:hAnsi="Times New Roman" w:cs="Times New Roman"/>
          <w:sz w:val="24"/>
          <w:szCs w:val="24"/>
          <w:lang w:val="cy-GB"/>
        </w:rPr>
        <w:t xml:space="preserve"> </w:t>
      </w:r>
      <w:r w:rsidR="002E26AA" w:rsidRPr="0045641F">
        <w:rPr>
          <w:rFonts w:ascii="Times New Roman" w:hAnsi="Times New Roman" w:cs="Times New Roman"/>
          <w:sz w:val="24"/>
          <w:szCs w:val="24"/>
          <w:lang w:val="cy-GB"/>
        </w:rPr>
        <w:t>They are not inten</w:t>
      </w:r>
      <w:r w:rsidR="009C6940" w:rsidRPr="0045641F">
        <w:rPr>
          <w:rFonts w:ascii="Times New Roman" w:hAnsi="Times New Roman" w:cs="Times New Roman"/>
          <w:sz w:val="24"/>
          <w:szCs w:val="24"/>
          <w:lang w:val="cy-GB"/>
        </w:rPr>
        <w:t>d</w:t>
      </w:r>
      <w:r w:rsidR="002E26AA" w:rsidRPr="0045641F">
        <w:rPr>
          <w:rFonts w:ascii="Times New Roman" w:hAnsi="Times New Roman" w:cs="Times New Roman"/>
          <w:sz w:val="24"/>
          <w:szCs w:val="24"/>
          <w:lang w:val="cy-GB"/>
        </w:rPr>
        <w:t xml:space="preserve">ed to enrich the plaintiff but to punish the defendant and deter him/her from repeating his wrongful conduct. See </w:t>
      </w:r>
      <w:r w:rsidR="002E26AA" w:rsidRPr="0045641F">
        <w:rPr>
          <w:rFonts w:ascii="Times New Roman" w:hAnsi="Times New Roman" w:cs="Times New Roman"/>
          <w:b/>
          <w:sz w:val="24"/>
          <w:szCs w:val="24"/>
          <w:lang w:val="cy-GB"/>
        </w:rPr>
        <w:t>Ongom &amp; Another V AG &amp; Others [1979] HCB 267;</w:t>
      </w:r>
      <w:r w:rsidR="0068604A" w:rsidRPr="0045641F">
        <w:rPr>
          <w:rFonts w:ascii="Times New Roman" w:hAnsi="Times New Roman" w:cs="Times New Roman"/>
          <w:b/>
          <w:sz w:val="24"/>
          <w:szCs w:val="24"/>
          <w:lang w:val="cy-GB"/>
        </w:rPr>
        <w:t xml:space="preserve"> Kyambadde V Mpigi District Administration [1983] HCB 45</w:t>
      </w:r>
      <w:r w:rsidR="00430EF4" w:rsidRPr="0045641F">
        <w:rPr>
          <w:rFonts w:ascii="Times New Roman" w:hAnsi="Times New Roman" w:cs="Times New Roman"/>
          <w:b/>
          <w:sz w:val="24"/>
          <w:szCs w:val="24"/>
          <w:lang w:val="cy-GB"/>
        </w:rPr>
        <w:t>; James Nsaba Butuuro V Munnansi Newspaper [1982] HCB 134; Mubiru V AG 7 Another [1984] HCB 46</w:t>
      </w:r>
      <w:r w:rsidR="00760BD2" w:rsidRPr="0045641F">
        <w:rPr>
          <w:rFonts w:ascii="Times New Roman" w:hAnsi="Times New Roman" w:cs="Times New Roman"/>
          <w:b/>
          <w:sz w:val="24"/>
          <w:szCs w:val="24"/>
          <w:lang w:val="cy-GB"/>
        </w:rPr>
        <w:t>; Davies V Shah [1957] AC 352.</w:t>
      </w:r>
    </w:p>
    <w:p w:rsidR="004D0475" w:rsidRPr="0045641F" w:rsidRDefault="00760BD2"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I</w:t>
      </w:r>
      <w:r w:rsidR="009F09F4" w:rsidRPr="0045641F">
        <w:rPr>
          <w:rFonts w:ascii="Times New Roman" w:hAnsi="Times New Roman" w:cs="Times New Roman"/>
          <w:sz w:val="24"/>
          <w:szCs w:val="24"/>
          <w:lang w:val="cy-GB"/>
        </w:rPr>
        <w:t>n this case</w:t>
      </w:r>
      <w:r w:rsidRPr="0045641F">
        <w:rPr>
          <w:rFonts w:ascii="Times New Roman" w:hAnsi="Times New Roman" w:cs="Times New Roman"/>
          <w:sz w:val="24"/>
          <w:szCs w:val="24"/>
          <w:lang w:val="cy-GB"/>
        </w:rPr>
        <w:t xml:space="preserve"> </w:t>
      </w:r>
      <w:r w:rsidR="009F09F4" w:rsidRPr="0045641F">
        <w:rPr>
          <w:rFonts w:ascii="Times New Roman" w:hAnsi="Times New Roman" w:cs="Times New Roman"/>
          <w:sz w:val="24"/>
          <w:szCs w:val="24"/>
          <w:lang w:val="cy-GB"/>
        </w:rPr>
        <w:t>there is</w:t>
      </w:r>
      <w:r w:rsidR="004D0475" w:rsidRPr="0045641F">
        <w:rPr>
          <w:rFonts w:ascii="Times New Roman" w:hAnsi="Times New Roman" w:cs="Times New Roman"/>
          <w:sz w:val="24"/>
          <w:szCs w:val="24"/>
          <w:lang w:val="cy-GB"/>
        </w:rPr>
        <w:t xml:space="preserve"> evidence that the</w:t>
      </w:r>
      <w:r w:rsidR="00B7305A" w:rsidRPr="0045641F">
        <w:rPr>
          <w:rFonts w:ascii="Times New Roman" w:hAnsi="Times New Roman" w:cs="Times New Roman"/>
          <w:sz w:val="24"/>
          <w:szCs w:val="24"/>
          <w:lang w:val="cy-GB"/>
        </w:rPr>
        <w:t xml:space="preserve"> 1</w:t>
      </w:r>
      <w:r w:rsidR="00B7305A" w:rsidRPr="0045641F">
        <w:rPr>
          <w:rFonts w:ascii="Times New Roman" w:hAnsi="Times New Roman" w:cs="Times New Roman"/>
          <w:sz w:val="24"/>
          <w:szCs w:val="24"/>
          <w:vertAlign w:val="superscript"/>
          <w:lang w:val="cy-GB"/>
        </w:rPr>
        <w:t>st</w:t>
      </w:r>
      <w:r w:rsidR="004D0475" w:rsidRPr="0045641F">
        <w:rPr>
          <w:rFonts w:ascii="Times New Roman" w:hAnsi="Times New Roman" w:cs="Times New Roman"/>
          <w:sz w:val="24"/>
          <w:szCs w:val="24"/>
          <w:lang w:val="cy-GB"/>
        </w:rPr>
        <w:t xml:space="preserve"> defendant acted</w:t>
      </w:r>
      <w:r w:rsidR="008E1485" w:rsidRPr="0045641F">
        <w:rPr>
          <w:rFonts w:ascii="Times New Roman" w:hAnsi="Times New Roman" w:cs="Times New Roman"/>
          <w:sz w:val="24"/>
          <w:szCs w:val="24"/>
          <w:lang w:val="cy-GB"/>
        </w:rPr>
        <w:t xml:space="preserve"> arbitralily and</w:t>
      </w:r>
      <w:r w:rsidR="004D0475" w:rsidRPr="0045641F">
        <w:rPr>
          <w:rFonts w:ascii="Times New Roman" w:hAnsi="Times New Roman" w:cs="Times New Roman"/>
          <w:sz w:val="24"/>
          <w:szCs w:val="24"/>
          <w:lang w:val="cy-GB"/>
        </w:rPr>
        <w:t xml:space="preserve"> unfairly when it disregarded the plaintiffs’ interest which they had knowledge of</w:t>
      </w:r>
      <w:r w:rsidRPr="0045641F">
        <w:rPr>
          <w:rFonts w:ascii="Times New Roman" w:hAnsi="Times New Roman" w:cs="Times New Roman"/>
          <w:sz w:val="24"/>
          <w:szCs w:val="24"/>
          <w:lang w:val="cy-GB"/>
        </w:rPr>
        <w:t>,</w:t>
      </w:r>
      <w:r w:rsidR="004D0475" w:rsidRPr="0045641F">
        <w:rPr>
          <w:rFonts w:ascii="Times New Roman" w:hAnsi="Times New Roman" w:cs="Times New Roman"/>
          <w:sz w:val="24"/>
          <w:szCs w:val="24"/>
          <w:lang w:val="cy-GB"/>
        </w:rPr>
        <w:t xml:space="preserve"> and</w:t>
      </w:r>
      <w:r w:rsidR="001C76A1" w:rsidRPr="0045641F">
        <w:rPr>
          <w:rFonts w:ascii="Times New Roman" w:hAnsi="Times New Roman" w:cs="Times New Roman"/>
          <w:sz w:val="24"/>
          <w:szCs w:val="24"/>
          <w:lang w:val="cy-GB"/>
        </w:rPr>
        <w:t xml:space="preserve"> went ahead to allocate it to the 2</w:t>
      </w:r>
      <w:r w:rsidR="001C76A1" w:rsidRPr="0045641F">
        <w:rPr>
          <w:rFonts w:ascii="Times New Roman" w:hAnsi="Times New Roman" w:cs="Times New Roman"/>
          <w:sz w:val="24"/>
          <w:szCs w:val="24"/>
          <w:vertAlign w:val="superscript"/>
          <w:lang w:val="cy-GB"/>
        </w:rPr>
        <w:t>nd</w:t>
      </w:r>
      <w:r w:rsidR="00F600F6" w:rsidRPr="0045641F">
        <w:rPr>
          <w:rFonts w:ascii="Times New Roman" w:hAnsi="Times New Roman" w:cs="Times New Roman"/>
          <w:sz w:val="24"/>
          <w:szCs w:val="24"/>
          <w:vertAlign w:val="superscript"/>
          <w:lang w:val="cy-GB"/>
        </w:rPr>
        <w:t xml:space="preserve"> </w:t>
      </w:r>
      <w:r w:rsidR="00D762D8" w:rsidRPr="0045641F">
        <w:rPr>
          <w:rFonts w:ascii="Times New Roman" w:hAnsi="Times New Roman" w:cs="Times New Roman"/>
          <w:sz w:val="24"/>
          <w:szCs w:val="24"/>
          <w:lang w:val="cy-GB"/>
        </w:rPr>
        <w:t>defendant</w:t>
      </w:r>
      <w:r w:rsidR="001C76A1" w:rsidRPr="0045641F">
        <w:rPr>
          <w:rFonts w:ascii="Times New Roman" w:hAnsi="Times New Roman" w:cs="Times New Roman"/>
          <w:sz w:val="24"/>
          <w:szCs w:val="24"/>
          <w:lang w:val="cy-GB"/>
        </w:rPr>
        <w:t xml:space="preserve">. Being a public body </w:t>
      </w:r>
      <w:r w:rsidR="004210F2" w:rsidRPr="0045641F">
        <w:rPr>
          <w:rFonts w:ascii="Times New Roman" w:hAnsi="Times New Roman" w:cs="Times New Roman"/>
          <w:sz w:val="24"/>
          <w:szCs w:val="24"/>
          <w:lang w:val="cy-GB"/>
        </w:rPr>
        <w:t xml:space="preserve">which </w:t>
      </w:r>
      <w:r w:rsidR="001C76A1" w:rsidRPr="0045641F">
        <w:rPr>
          <w:rFonts w:ascii="Times New Roman" w:hAnsi="Times New Roman" w:cs="Times New Roman"/>
          <w:sz w:val="24"/>
          <w:szCs w:val="24"/>
          <w:lang w:val="cy-GB"/>
        </w:rPr>
        <w:t>is statutorily charged with the duty of allocating land within its jurisdiction equitably, it ought to have exercised its functions</w:t>
      </w:r>
      <w:r w:rsidR="0091566B" w:rsidRPr="0045641F">
        <w:rPr>
          <w:rFonts w:ascii="Times New Roman" w:hAnsi="Times New Roman" w:cs="Times New Roman"/>
          <w:sz w:val="24"/>
          <w:szCs w:val="24"/>
          <w:lang w:val="cy-GB"/>
        </w:rPr>
        <w:t xml:space="preserve"> objectively</w:t>
      </w:r>
      <w:r w:rsidR="00C24076" w:rsidRPr="0045641F">
        <w:rPr>
          <w:rFonts w:ascii="Times New Roman" w:hAnsi="Times New Roman" w:cs="Times New Roman"/>
          <w:sz w:val="24"/>
          <w:szCs w:val="24"/>
          <w:lang w:val="cy-GB"/>
        </w:rPr>
        <w:t xml:space="preserve"> and within the requirements of the law</w:t>
      </w:r>
      <w:r w:rsidR="001C76A1" w:rsidRPr="0045641F">
        <w:rPr>
          <w:rFonts w:ascii="Times New Roman" w:hAnsi="Times New Roman" w:cs="Times New Roman"/>
          <w:sz w:val="24"/>
          <w:szCs w:val="24"/>
          <w:lang w:val="cy-GB"/>
        </w:rPr>
        <w:t>, but it did not. For those reasons, I would a</w:t>
      </w:r>
      <w:r w:rsidR="00473D01" w:rsidRPr="0045641F">
        <w:rPr>
          <w:rFonts w:ascii="Times New Roman" w:hAnsi="Times New Roman" w:cs="Times New Roman"/>
          <w:sz w:val="24"/>
          <w:szCs w:val="24"/>
          <w:lang w:val="cy-GB"/>
        </w:rPr>
        <w:t>ward punitive damages against the 1</w:t>
      </w:r>
      <w:r w:rsidR="00473D01" w:rsidRPr="0045641F">
        <w:rPr>
          <w:rFonts w:ascii="Times New Roman" w:hAnsi="Times New Roman" w:cs="Times New Roman"/>
          <w:sz w:val="24"/>
          <w:szCs w:val="24"/>
          <w:vertAlign w:val="superscript"/>
          <w:lang w:val="cy-GB"/>
        </w:rPr>
        <w:t xml:space="preserve">st </w:t>
      </w:r>
      <w:r w:rsidR="00473D01" w:rsidRPr="0045641F">
        <w:rPr>
          <w:rFonts w:ascii="Times New Roman" w:hAnsi="Times New Roman" w:cs="Times New Roman"/>
          <w:sz w:val="24"/>
          <w:szCs w:val="24"/>
          <w:lang w:val="cy-GB"/>
        </w:rPr>
        <w:t>defendant</w:t>
      </w:r>
      <w:r w:rsidR="00020EED" w:rsidRPr="0045641F">
        <w:rPr>
          <w:rFonts w:ascii="Times New Roman" w:hAnsi="Times New Roman" w:cs="Times New Roman"/>
          <w:sz w:val="24"/>
          <w:szCs w:val="24"/>
          <w:lang w:val="cy-GB"/>
        </w:rPr>
        <w:t xml:space="preserve"> </w:t>
      </w:r>
      <w:r w:rsidR="001C76A1" w:rsidRPr="0045641F">
        <w:rPr>
          <w:rFonts w:ascii="Times New Roman" w:hAnsi="Times New Roman" w:cs="Times New Roman"/>
          <w:sz w:val="24"/>
          <w:szCs w:val="24"/>
          <w:lang w:val="cy-GB"/>
        </w:rPr>
        <w:t xml:space="preserve">payable to the plaintiff, in the amount of Uganda Shillings </w:t>
      </w:r>
      <w:r w:rsidR="000E2EBB" w:rsidRPr="0045641F">
        <w:rPr>
          <w:rFonts w:ascii="Times New Roman" w:hAnsi="Times New Roman" w:cs="Times New Roman"/>
          <w:sz w:val="24"/>
          <w:szCs w:val="24"/>
          <w:lang w:val="cy-GB"/>
        </w:rPr>
        <w:t xml:space="preserve">one </w:t>
      </w:r>
      <w:r w:rsidR="001C76A1" w:rsidRPr="0045641F">
        <w:rPr>
          <w:rFonts w:ascii="Times New Roman" w:hAnsi="Times New Roman" w:cs="Times New Roman"/>
          <w:sz w:val="24"/>
          <w:szCs w:val="24"/>
          <w:lang w:val="cy-GB"/>
        </w:rPr>
        <w:t xml:space="preserve">million. </w:t>
      </w:r>
    </w:p>
    <w:p w:rsidR="00AF3809" w:rsidRPr="0045641F" w:rsidRDefault="00B75C9A" w:rsidP="0045641F">
      <w:p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 xml:space="preserve">In the premises and on the foregoing authorities, I am satisfied that the </w:t>
      </w:r>
      <w:r w:rsidR="00C43047" w:rsidRPr="0045641F">
        <w:rPr>
          <w:rFonts w:ascii="Times New Roman" w:hAnsi="Times New Roman" w:cs="Times New Roman"/>
          <w:sz w:val="24"/>
          <w:szCs w:val="24"/>
          <w:lang w:val="cy-GB"/>
        </w:rPr>
        <w:t>p</w:t>
      </w:r>
      <w:r w:rsidR="00D743C4" w:rsidRPr="0045641F">
        <w:rPr>
          <w:rFonts w:ascii="Times New Roman" w:hAnsi="Times New Roman" w:cs="Times New Roman"/>
          <w:sz w:val="24"/>
          <w:szCs w:val="24"/>
          <w:lang w:val="cy-GB"/>
        </w:rPr>
        <w:t>laintiffs have</w:t>
      </w:r>
      <w:r w:rsidRPr="0045641F">
        <w:rPr>
          <w:rFonts w:ascii="Times New Roman" w:hAnsi="Times New Roman" w:cs="Times New Roman"/>
          <w:sz w:val="24"/>
          <w:szCs w:val="24"/>
          <w:lang w:val="cy-GB"/>
        </w:rPr>
        <w:t xml:space="preserve"> satisfied </w:t>
      </w:r>
      <w:r w:rsidR="00D743C4" w:rsidRPr="0045641F">
        <w:rPr>
          <w:rFonts w:ascii="Times New Roman" w:hAnsi="Times New Roman" w:cs="Times New Roman"/>
          <w:sz w:val="24"/>
          <w:szCs w:val="24"/>
          <w:lang w:val="cy-GB"/>
        </w:rPr>
        <w:t>t</w:t>
      </w:r>
      <w:r w:rsidRPr="0045641F">
        <w:rPr>
          <w:rFonts w:ascii="Times New Roman" w:hAnsi="Times New Roman" w:cs="Times New Roman"/>
          <w:sz w:val="24"/>
          <w:szCs w:val="24"/>
          <w:lang w:val="cy-GB"/>
        </w:rPr>
        <w:t>h</w:t>
      </w:r>
      <w:r w:rsidR="00B3312A" w:rsidRPr="0045641F">
        <w:rPr>
          <w:rFonts w:ascii="Times New Roman" w:hAnsi="Times New Roman" w:cs="Times New Roman"/>
          <w:sz w:val="24"/>
          <w:szCs w:val="24"/>
          <w:lang w:val="cy-GB"/>
        </w:rPr>
        <w:t>ei</w:t>
      </w:r>
      <w:r w:rsidRPr="0045641F">
        <w:rPr>
          <w:rFonts w:ascii="Times New Roman" w:hAnsi="Times New Roman" w:cs="Times New Roman"/>
          <w:sz w:val="24"/>
          <w:szCs w:val="24"/>
          <w:lang w:val="cy-GB"/>
        </w:rPr>
        <w:t>r claim</w:t>
      </w:r>
      <w:r w:rsidR="00C43047" w:rsidRPr="0045641F">
        <w:rPr>
          <w:rFonts w:ascii="Times New Roman" w:hAnsi="Times New Roman" w:cs="Times New Roman"/>
          <w:sz w:val="24"/>
          <w:szCs w:val="24"/>
          <w:lang w:val="cy-GB"/>
        </w:rPr>
        <w:t xml:space="preserve"> against the d</w:t>
      </w:r>
      <w:r w:rsidR="00603D4B" w:rsidRPr="0045641F">
        <w:rPr>
          <w:rFonts w:ascii="Times New Roman" w:hAnsi="Times New Roman" w:cs="Times New Roman"/>
          <w:sz w:val="24"/>
          <w:szCs w:val="24"/>
          <w:lang w:val="cy-GB"/>
        </w:rPr>
        <w:t>efendant</w:t>
      </w:r>
      <w:r w:rsidR="00D743C4" w:rsidRPr="0045641F">
        <w:rPr>
          <w:rFonts w:ascii="Times New Roman" w:hAnsi="Times New Roman" w:cs="Times New Roman"/>
          <w:sz w:val="24"/>
          <w:szCs w:val="24"/>
          <w:lang w:val="cy-GB"/>
        </w:rPr>
        <w:t>s</w:t>
      </w:r>
      <w:r w:rsidR="00C43047" w:rsidRPr="0045641F">
        <w:rPr>
          <w:rFonts w:ascii="Times New Roman" w:hAnsi="Times New Roman" w:cs="Times New Roman"/>
          <w:sz w:val="24"/>
          <w:szCs w:val="24"/>
          <w:lang w:val="cy-GB"/>
        </w:rPr>
        <w:t>. Accordingly, judgment is entered for the plaintiffs against the d</w:t>
      </w:r>
      <w:r w:rsidR="006013F4" w:rsidRPr="0045641F">
        <w:rPr>
          <w:rFonts w:ascii="Times New Roman" w:hAnsi="Times New Roman" w:cs="Times New Roman"/>
          <w:sz w:val="24"/>
          <w:szCs w:val="24"/>
          <w:lang w:val="cy-GB"/>
        </w:rPr>
        <w:t>efendant</w:t>
      </w:r>
      <w:r w:rsidR="00C43047" w:rsidRPr="0045641F">
        <w:rPr>
          <w:rFonts w:ascii="Times New Roman" w:hAnsi="Times New Roman" w:cs="Times New Roman"/>
          <w:sz w:val="24"/>
          <w:szCs w:val="24"/>
          <w:lang w:val="cy-GB"/>
        </w:rPr>
        <w:t>s</w:t>
      </w:r>
      <w:r w:rsidR="006013F4" w:rsidRPr="0045641F">
        <w:rPr>
          <w:rFonts w:ascii="Times New Roman" w:hAnsi="Times New Roman" w:cs="Times New Roman"/>
          <w:sz w:val="24"/>
          <w:szCs w:val="24"/>
          <w:lang w:val="cy-GB"/>
        </w:rPr>
        <w:t xml:space="preserve"> for the following</w:t>
      </w:r>
      <w:r w:rsidR="00882A6E" w:rsidRPr="0045641F">
        <w:rPr>
          <w:rFonts w:ascii="Times New Roman" w:hAnsi="Times New Roman" w:cs="Times New Roman"/>
          <w:sz w:val="24"/>
          <w:szCs w:val="24"/>
          <w:lang w:val="cy-GB"/>
        </w:rPr>
        <w:t xml:space="preserve"> declaration</w:t>
      </w:r>
      <w:r w:rsidR="00D743C4" w:rsidRPr="0045641F">
        <w:rPr>
          <w:rFonts w:ascii="Times New Roman" w:hAnsi="Times New Roman" w:cs="Times New Roman"/>
          <w:sz w:val="24"/>
          <w:szCs w:val="24"/>
          <w:lang w:val="cy-GB"/>
        </w:rPr>
        <w:t>s</w:t>
      </w:r>
      <w:r w:rsidR="00882A6E" w:rsidRPr="0045641F">
        <w:rPr>
          <w:rFonts w:ascii="Times New Roman" w:hAnsi="Times New Roman" w:cs="Times New Roman"/>
          <w:sz w:val="24"/>
          <w:szCs w:val="24"/>
          <w:lang w:val="cy-GB"/>
        </w:rPr>
        <w:t xml:space="preserve"> and </w:t>
      </w:r>
      <w:r w:rsidR="006013F4" w:rsidRPr="0045641F">
        <w:rPr>
          <w:rFonts w:ascii="Times New Roman" w:hAnsi="Times New Roman" w:cs="Times New Roman"/>
          <w:sz w:val="24"/>
          <w:szCs w:val="24"/>
          <w:lang w:val="cy-GB"/>
        </w:rPr>
        <w:t>orders:-</w:t>
      </w:r>
    </w:p>
    <w:p w:rsidR="0034524A" w:rsidRPr="0045641F" w:rsidRDefault="0034524A" w:rsidP="0045641F">
      <w:pPr>
        <w:pStyle w:val="ListParagraph"/>
        <w:numPr>
          <w:ilvl w:val="0"/>
          <w:numId w:val="6"/>
        </w:num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T</w:t>
      </w:r>
      <w:r w:rsidR="00AF3809" w:rsidRPr="0045641F">
        <w:rPr>
          <w:rFonts w:ascii="Times New Roman" w:hAnsi="Times New Roman" w:cs="Times New Roman"/>
          <w:sz w:val="24"/>
          <w:szCs w:val="24"/>
          <w:lang w:val="cy-GB"/>
        </w:rPr>
        <w:t>he procurement and or making the suit land lease title was done fraudulently</w:t>
      </w:r>
      <w:r w:rsidRPr="0045641F">
        <w:rPr>
          <w:rFonts w:ascii="Times New Roman" w:hAnsi="Times New Roman" w:cs="Times New Roman"/>
          <w:sz w:val="24"/>
          <w:szCs w:val="24"/>
          <w:lang w:val="cy-GB"/>
        </w:rPr>
        <w:t>.</w:t>
      </w:r>
    </w:p>
    <w:p w:rsidR="0034524A" w:rsidRPr="0045641F" w:rsidRDefault="0034524A" w:rsidP="0045641F">
      <w:pPr>
        <w:pStyle w:val="ListParagraph"/>
        <w:numPr>
          <w:ilvl w:val="0"/>
          <w:numId w:val="6"/>
        </w:num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T</w:t>
      </w:r>
      <w:r w:rsidR="00AF3809" w:rsidRPr="0045641F">
        <w:rPr>
          <w:rFonts w:ascii="Times New Roman" w:hAnsi="Times New Roman" w:cs="Times New Roman"/>
          <w:sz w:val="24"/>
          <w:szCs w:val="24"/>
          <w:lang w:val="cy-GB"/>
        </w:rPr>
        <w:t>he suit land is an easement by necessit</w:t>
      </w:r>
      <w:r w:rsidRPr="0045641F">
        <w:rPr>
          <w:rFonts w:ascii="Times New Roman" w:hAnsi="Times New Roman" w:cs="Times New Roman"/>
          <w:sz w:val="24"/>
          <w:szCs w:val="24"/>
          <w:lang w:val="cy-GB"/>
        </w:rPr>
        <w:t>y for the use of the applicants.</w:t>
      </w:r>
    </w:p>
    <w:p w:rsidR="0034524A" w:rsidRPr="0045641F" w:rsidRDefault="0034524A" w:rsidP="0045641F">
      <w:pPr>
        <w:pStyle w:val="ListParagraph"/>
        <w:numPr>
          <w:ilvl w:val="0"/>
          <w:numId w:val="6"/>
        </w:num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T</w:t>
      </w:r>
      <w:r w:rsidR="00AF3809" w:rsidRPr="0045641F">
        <w:rPr>
          <w:rFonts w:ascii="Times New Roman" w:hAnsi="Times New Roman" w:cs="Times New Roman"/>
          <w:sz w:val="24"/>
          <w:szCs w:val="24"/>
          <w:lang w:val="cy-GB"/>
        </w:rPr>
        <w:t>he lease title for the suit land</w:t>
      </w:r>
      <w:r w:rsidRPr="0045641F">
        <w:rPr>
          <w:rFonts w:ascii="Times New Roman" w:hAnsi="Times New Roman" w:cs="Times New Roman"/>
          <w:sz w:val="24"/>
          <w:szCs w:val="24"/>
          <w:lang w:val="cy-GB"/>
        </w:rPr>
        <w:t xml:space="preserve"> should be cancelled</w:t>
      </w:r>
    </w:p>
    <w:p w:rsidR="0034524A" w:rsidRPr="0045641F" w:rsidRDefault="0034524A" w:rsidP="0045641F">
      <w:pPr>
        <w:pStyle w:val="ListParagraph"/>
        <w:numPr>
          <w:ilvl w:val="0"/>
          <w:numId w:val="6"/>
        </w:num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 xml:space="preserve"> A</w:t>
      </w:r>
      <w:r w:rsidR="00AF3809" w:rsidRPr="0045641F">
        <w:rPr>
          <w:rFonts w:ascii="Times New Roman" w:hAnsi="Times New Roman" w:cs="Times New Roman"/>
          <w:sz w:val="24"/>
          <w:szCs w:val="24"/>
          <w:lang w:val="cy-GB"/>
        </w:rPr>
        <w:t xml:space="preserve"> permanent order of injunction</w:t>
      </w:r>
      <w:r w:rsidRPr="0045641F">
        <w:rPr>
          <w:rFonts w:ascii="Times New Roman" w:hAnsi="Times New Roman" w:cs="Times New Roman"/>
          <w:sz w:val="24"/>
          <w:szCs w:val="24"/>
          <w:lang w:val="cy-GB"/>
        </w:rPr>
        <w:t xml:space="preserve"> is issued</w:t>
      </w:r>
      <w:r w:rsidR="00063254" w:rsidRPr="0045641F">
        <w:rPr>
          <w:rFonts w:ascii="Times New Roman" w:hAnsi="Times New Roman" w:cs="Times New Roman"/>
          <w:sz w:val="24"/>
          <w:szCs w:val="24"/>
          <w:lang w:val="cy-GB"/>
        </w:rPr>
        <w:t xml:space="preserve"> restraining the d</w:t>
      </w:r>
      <w:r w:rsidR="00AF3809" w:rsidRPr="0045641F">
        <w:rPr>
          <w:rFonts w:ascii="Times New Roman" w:hAnsi="Times New Roman" w:cs="Times New Roman"/>
          <w:sz w:val="24"/>
          <w:szCs w:val="24"/>
          <w:lang w:val="cy-GB"/>
        </w:rPr>
        <w:t>efendants from ever interfering with the suit land</w:t>
      </w:r>
      <w:r w:rsidRPr="0045641F">
        <w:rPr>
          <w:rFonts w:ascii="Times New Roman" w:hAnsi="Times New Roman" w:cs="Times New Roman"/>
          <w:sz w:val="24"/>
          <w:szCs w:val="24"/>
          <w:lang w:val="cy-GB"/>
        </w:rPr>
        <w:t>.</w:t>
      </w:r>
    </w:p>
    <w:p w:rsidR="0034524A" w:rsidRPr="0045641F" w:rsidRDefault="0034524A" w:rsidP="0045641F">
      <w:pPr>
        <w:pStyle w:val="ListParagraph"/>
        <w:numPr>
          <w:ilvl w:val="0"/>
          <w:numId w:val="6"/>
        </w:num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 xml:space="preserve"> P</w:t>
      </w:r>
      <w:r w:rsidR="00AF3809" w:rsidRPr="0045641F">
        <w:rPr>
          <w:rFonts w:ascii="Times New Roman" w:hAnsi="Times New Roman" w:cs="Times New Roman"/>
          <w:sz w:val="24"/>
          <w:szCs w:val="24"/>
          <w:lang w:val="cy-GB"/>
        </w:rPr>
        <w:t>unitive damages</w:t>
      </w:r>
      <w:r w:rsidRPr="0045641F">
        <w:rPr>
          <w:rFonts w:ascii="Times New Roman" w:hAnsi="Times New Roman" w:cs="Times New Roman"/>
          <w:sz w:val="24"/>
          <w:szCs w:val="24"/>
          <w:lang w:val="cy-GB"/>
        </w:rPr>
        <w:t xml:space="preserve"> of U. Shs.</w:t>
      </w:r>
      <w:r w:rsidR="004A1C4E" w:rsidRPr="0045641F">
        <w:rPr>
          <w:rFonts w:ascii="Times New Roman" w:hAnsi="Times New Roman" w:cs="Times New Roman"/>
          <w:sz w:val="24"/>
          <w:szCs w:val="24"/>
          <w:lang w:val="cy-GB"/>
        </w:rPr>
        <w:t xml:space="preserve"> 1</w:t>
      </w:r>
      <w:r w:rsidR="00102316" w:rsidRPr="0045641F">
        <w:rPr>
          <w:rFonts w:ascii="Times New Roman" w:hAnsi="Times New Roman" w:cs="Times New Roman"/>
          <w:sz w:val="24"/>
          <w:szCs w:val="24"/>
          <w:lang w:val="cy-GB"/>
        </w:rPr>
        <w:t>,000,000/= (</w:t>
      </w:r>
      <w:r w:rsidR="004A1C4E" w:rsidRPr="0045641F">
        <w:rPr>
          <w:rFonts w:ascii="Times New Roman" w:hAnsi="Times New Roman" w:cs="Times New Roman"/>
          <w:sz w:val="24"/>
          <w:szCs w:val="24"/>
          <w:lang w:val="cy-GB"/>
        </w:rPr>
        <w:t xml:space="preserve">one </w:t>
      </w:r>
      <w:r w:rsidR="00102316" w:rsidRPr="0045641F">
        <w:rPr>
          <w:rFonts w:ascii="Times New Roman" w:hAnsi="Times New Roman" w:cs="Times New Roman"/>
          <w:sz w:val="24"/>
          <w:szCs w:val="24"/>
          <w:lang w:val="cy-GB"/>
        </w:rPr>
        <w:t>million)</w:t>
      </w:r>
      <w:r w:rsidR="00020EED" w:rsidRPr="0045641F">
        <w:rPr>
          <w:rFonts w:ascii="Times New Roman" w:hAnsi="Times New Roman" w:cs="Times New Roman"/>
          <w:sz w:val="24"/>
          <w:szCs w:val="24"/>
          <w:lang w:val="cy-GB"/>
        </w:rPr>
        <w:t xml:space="preserve"> against the 1</w:t>
      </w:r>
      <w:r w:rsidR="00020EED" w:rsidRPr="0045641F">
        <w:rPr>
          <w:rFonts w:ascii="Times New Roman" w:hAnsi="Times New Roman" w:cs="Times New Roman"/>
          <w:sz w:val="24"/>
          <w:szCs w:val="24"/>
          <w:vertAlign w:val="superscript"/>
          <w:lang w:val="cy-GB"/>
        </w:rPr>
        <w:t xml:space="preserve">st </w:t>
      </w:r>
      <w:r w:rsidR="00020EED" w:rsidRPr="0045641F">
        <w:rPr>
          <w:rFonts w:ascii="Times New Roman" w:hAnsi="Times New Roman" w:cs="Times New Roman"/>
          <w:sz w:val="24"/>
          <w:szCs w:val="24"/>
          <w:lang w:val="cy-GB"/>
        </w:rPr>
        <w:t>defendant</w:t>
      </w:r>
      <w:r w:rsidR="00102316" w:rsidRPr="0045641F">
        <w:rPr>
          <w:rFonts w:ascii="Times New Roman" w:hAnsi="Times New Roman" w:cs="Times New Roman"/>
          <w:sz w:val="24"/>
          <w:szCs w:val="24"/>
          <w:lang w:val="cy-GB"/>
        </w:rPr>
        <w:t>.</w:t>
      </w:r>
    </w:p>
    <w:p w:rsidR="00AF3809" w:rsidRPr="0045641F" w:rsidRDefault="00AF3809" w:rsidP="0045641F">
      <w:pPr>
        <w:pStyle w:val="ListParagraph"/>
        <w:numPr>
          <w:ilvl w:val="0"/>
          <w:numId w:val="6"/>
        </w:numPr>
        <w:spacing w:line="360" w:lineRule="auto"/>
        <w:jc w:val="both"/>
        <w:rPr>
          <w:rFonts w:ascii="Times New Roman" w:hAnsi="Times New Roman" w:cs="Times New Roman"/>
          <w:sz w:val="24"/>
          <w:szCs w:val="24"/>
          <w:lang w:val="cy-GB"/>
        </w:rPr>
      </w:pPr>
      <w:r w:rsidRPr="0045641F">
        <w:rPr>
          <w:rFonts w:ascii="Times New Roman" w:hAnsi="Times New Roman" w:cs="Times New Roman"/>
          <w:sz w:val="24"/>
          <w:szCs w:val="24"/>
          <w:lang w:val="cy-GB"/>
        </w:rPr>
        <w:t xml:space="preserve"> </w:t>
      </w:r>
      <w:r w:rsidR="0034524A" w:rsidRPr="0045641F">
        <w:rPr>
          <w:rFonts w:ascii="Times New Roman" w:hAnsi="Times New Roman" w:cs="Times New Roman"/>
          <w:sz w:val="24"/>
          <w:szCs w:val="24"/>
          <w:lang w:val="cy-GB"/>
        </w:rPr>
        <w:t>Costs of the suit.</w:t>
      </w:r>
    </w:p>
    <w:p w:rsidR="009E61E5" w:rsidRPr="0045641F" w:rsidRDefault="009E61E5" w:rsidP="0045641F">
      <w:pPr>
        <w:pStyle w:val="ListParagraph"/>
        <w:spacing w:line="360" w:lineRule="auto"/>
        <w:ind w:left="0"/>
        <w:rPr>
          <w:rFonts w:ascii="Times New Roman" w:hAnsi="Times New Roman" w:cs="Times New Roman"/>
          <w:b/>
          <w:sz w:val="24"/>
          <w:szCs w:val="24"/>
          <w:lang w:val="cy-GB"/>
        </w:rPr>
      </w:pPr>
    </w:p>
    <w:p w:rsidR="00E11C51" w:rsidRPr="0045641F" w:rsidRDefault="00E11C51" w:rsidP="0045641F">
      <w:pPr>
        <w:pStyle w:val="ListParagraph"/>
        <w:spacing w:line="360" w:lineRule="auto"/>
        <w:ind w:left="0"/>
        <w:rPr>
          <w:rFonts w:ascii="Times New Roman" w:hAnsi="Times New Roman" w:cs="Times New Roman"/>
          <w:sz w:val="24"/>
          <w:szCs w:val="24"/>
          <w:lang w:val="cy-GB"/>
        </w:rPr>
      </w:pPr>
      <w:r w:rsidRPr="0045641F">
        <w:rPr>
          <w:rFonts w:ascii="Times New Roman" w:hAnsi="Times New Roman" w:cs="Times New Roman"/>
          <w:b/>
          <w:sz w:val="24"/>
          <w:szCs w:val="24"/>
          <w:lang w:val="cy-GB"/>
        </w:rPr>
        <w:t>Dated</w:t>
      </w:r>
      <w:r w:rsidR="00B16213" w:rsidRPr="0045641F">
        <w:rPr>
          <w:rFonts w:ascii="Times New Roman" w:hAnsi="Times New Roman" w:cs="Times New Roman"/>
          <w:b/>
          <w:sz w:val="24"/>
          <w:szCs w:val="24"/>
          <w:lang w:val="cy-GB"/>
        </w:rPr>
        <w:t xml:space="preserve"> at Kampala</w:t>
      </w:r>
      <w:r w:rsidRPr="0045641F">
        <w:rPr>
          <w:rFonts w:ascii="Times New Roman" w:hAnsi="Times New Roman" w:cs="Times New Roman"/>
          <w:b/>
          <w:sz w:val="24"/>
          <w:szCs w:val="24"/>
          <w:lang w:val="cy-GB"/>
        </w:rPr>
        <w:t xml:space="preserve"> </w:t>
      </w:r>
      <w:r w:rsidR="00B16213" w:rsidRPr="0045641F">
        <w:rPr>
          <w:rFonts w:ascii="Times New Roman" w:hAnsi="Times New Roman" w:cs="Times New Roman"/>
          <w:sz w:val="24"/>
          <w:szCs w:val="24"/>
          <w:lang w:val="cy-GB"/>
        </w:rPr>
        <w:t>this 8</w:t>
      </w:r>
      <w:r w:rsidR="00B16213" w:rsidRPr="0045641F">
        <w:rPr>
          <w:rFonts w:ascii="Times New Roman" w:hAnsi="Times New Roman" w:cs="Times New Roman"/>
          <w:sz w:val="24"/>
          <w:szCs w:val="24"/>
          <w:vertAlign w:val="superscript"/>
          <w:lang w:val="cy-GB"/>
        </w:rPr>
        <w:t>th</w:t>
      </w:r>
      <w:r w:rsidR="00B16213" w:rsidRPr="0045641F">
        <w:rPr>
          <w:rFonts w:ascii="Times New Roman" w:hAnsi="Times New Roman" w:cs="Times New Roman"/>
          <w:sz w:val="24"/>
          <w:szCs w:val="24"/>
          <w:lang w:val="cy-GB"/>
        </w:rPr>
        <w:t xml:space="preserve"> </w:t>
      </w:r>
      <w:r w:rsidRPr="0045641F">
        <w:rPr>
          <w:rFonts w:ascii="Times New Roman" w:hAnsi="Times New Roman" w:cs="Times New Roman"/>
          <w:sz w:val="24"/>
          <w:szCs w:val="24"/>
          <w:lang w:val="cy-GB"/>
        </w:rPr>
        <w:t>day of</w:t>
      </w:r>
      <w:r w:rsidR="00B16213" w:rsidRPr="0045641F">
        <w:rPr>
          <w:rFonts w:ascii="Times New Roman" w:hAnsi="Times New Roman" w:cs="Times New Roman"/>
          <w:sz w:val="24"/>
          <w:szCs w:val="24"/>
          <w:lang w:val="cy-GB"/>
        </w:rPr>
        <w:t xml:space="preserve"> November </w:t>
      </w:r>
      <w:r w:rsidR="00AF3809" w:rsidRPr="0045641F">
        <w:rPr>
          <w:rFonts w:ascii="Times New Roman" w:hAnsi="Times New Roman" w:cs="Times New Roman"/>
          <w:sz w:val="24"/>
          <w:szCs w:val="24"/>
          <w:lang w:val="cy-GB"/>
        </w:rPr>
        <w:t>2012</w:t>
      </w:r>
      <w:r w:rsidRPr="0045641F">
        <w:rPr>
          <w:rFonts w:ascii="Times New Roman" w:hAnsi="Times New Roman" w:cs="Times New Roman"/>
          <w:sz w:val="24"/>
          <w:szCs w:val="24"/>
          <w:lang w:val="cy-GB"/>
        </w:rPr>
        <w:t>.</w:t>
      </w:r>
    </w:p>
    <w:p w:rsidR="00E11C51" w:rsidRPr="0045641F" w:rsidRDefault="00E11C51" w:rsidP="0045641F">
      <w:pPr>
        <w:pStyle w:val="ListParagraph"/>
        <w:spacing w:line="360" w:lineRule="auto"/>
        <w:ind w:left="0"/>
        <w:rPr>
          <w:rFonts w:ascii="Times New Roman" w:hAnsi="Times New Roman" w:cs="Times New Roman"/>
          <w:sz w:val="24"/>
          <w:szCs w:val="24"/>
          <w:lang w:val="cy-GB"/>
        </w:rPr>
      </w:pPr>
    </w:p>
    <w:p w:rsidR="00E11C51" w:rsidRPr="0045641F" w:rsidRDefault="00E11C51" w:rsidP="0045641F">
      <w:pPr>
        <w:pStyle w:val="ListParagraph"/>
        <w:spacing w:line="360" w:lineRule="auto"/>
        <w:ind w:left="0"/>
        <w:rPr>
          <w:rFonts w:ascii="Times New Roman" w:hAnsi="Times New Roman" w:cs="Times New Roman"/>
          <w:sz w:val="24"/>
          <w:szCs w:val="24"/>
          <w:lang w:val="cy-GB"/>
        </w:rPr>
      </w:pPr>
      <w:r w:rsidRPr="0045641F">
        <w:rPr>
          <w:rFonts w:ascii="Times New Roman" w:hAnsi="Times New Roman" w:cs="Times New Roman"/>
          <w:sz w:val="24"/>
          <w:szCs w:val="24"/>
          <w:lang w:val="cy-GB"/>
        </w:rPr>
        <w:t>Percy Night Tuhaise.</w:t>
      </w:r>
    </w:p>
    <w:p w:rsidR="00E11C51" w:rsidRPr="0045641F" w:rsidRDefault="00E11C51" w:rsidP="0045641F">
      <w:pPr>
        <w:pStyle w:val="ListParagraph"/>
        <w:spacing w:line="360" w:lineRule="auto"/>
        <w:ind w:left="0"/>
        <w:rPr>
          <w:rFonts w:ascii="Times New Roman" w:hAnsi="Times New Roman" w:cs="Times New Roman"/>
          <w:b/>
          <w:sz w:val="24"/>
          <w:szCs w:val="24"/>
          <w:lang w:val="cy-GB"/>
        </w:rPr>
      </w:pPr>
      <w:r w:rsidRPr="0045641F">
        <w:rPr>
          <w:rFonts w:ascii="Times New Roman" w:hAnsi="Times New Roman" w:cs="Times New Roman"/>
          <w:b/>
          <w:sz w:val="24"/>
          <w:szCs w:val="24"/>
          <w:lang w:val="cy-GB"/>
        </w:rPr>
        <w:t>JUDGE.</w:t>
      </w:r>
    </w:p>
    <w:p w:rsidR="006013F4" w:rsidRPr="0045641F" w:rsidRDefault="006013F4" w:rsidP="0045641F">
      <w:pPr>
        <w:spacing w:line="360" w:lineRule="auto"/>
        <w:rPr>
          <w:rFonts w:ascii="Times New Roman" w:hAnsi="Times New Roman" w:cs="Times New Roman"/>
          <w:sz w:val="24"/>
          <w:szCs w:val="24"/>
          <w:lang w:val="cy-GB"/>
        </w:rPr>
      </w:pPr>
    </w:p>
    <w:p w:rsidR="00A6654F" w:rsidRPr="0045641F" w:rsidRDefault="00E25E0E" w:rsidP="0045641F">
      <w:pPr>
        <w:spacing w:line="360" w:lineRule="auto"/>
        <w:rPr>
          <w:rFonts w:ascii="Times New Roman" w:hAnsi="Times New Roman" w:cs="Times New Roman"/>
          <w:sz w:val="24"/>
          <w:szCs w:val="24"/>
          <w:lang w:val="cy-GB"/>
        </w:rPr>
      </w:pPr>
      <w:r w:rsidRPr="0045641F">
        <w:rPr>
          <w:rFonts w:ascii="Times New Roman" w:hAnsi="Times New Roman" w:cs="Times New Roman"/>
          <w:sz w:val="24"/>
          <w:szCs w:val="24"/>
          <w:lang w:val="cy-GB"/>
        </w:rPr>
        <w:t xml:space="preserve">  </w:t>
      </w:r>
      <w:r w:rsidRPr="0045641F">
        <w:rPr>
          <w:rFonts w:ascii="Times New Roman" w:hAnsi="Times New Roman" w:cs="Times New Roman"/>
          <w:b/>
          <w:sz w:val="24"/>
          <w:szCs w:val="24"/>
          <w:lang w:val="cy-GB"/>
        </w:rPr>
        <w:t xml:space="preserve">       </w:t>
      </w:r>
    </w:p>
    <w:p w:rsidR="0076021C" w:rsidRPr="0045641F" w:rsidRDefault="00B51A3C" w:rsidP="0045641F">
      <w:pPr>
        <w:spacing w:line="360" w:lineRule="auto"/>
        <w:rPr>
          <w:rFonts w:ascii="Times New Roman" w:hAnsi="Times New Roman" w:cs="Times New Roman"/>
          <w:sz w:val="24"/>
          <w:szCs w:val="24"/>
          <w:lang w:val="cy-GB"/>
        </w:rPr>
      </w:pPr>
      <w:r w:rsidRPr="0045641F">
        <w:rPr>
          <w:rFonts w:ascii="Times New Roman" w:hAnsi="Times New Roman" w:cs="Times New Roman"/>
          <w:sz w:val="24"/>
          <w:szCs w:val="24"/>
          <w:lang w:val="cy-GB"/>
        </w:rPr>
        <w:t xml:space="preserve"> </w:t>
      </w:r>
    </w:p>
    <w:sectPr w:rsidR="0076021C" w:rsidRPr="0045641F" w:rsidSect="004E5D8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4E" w:rsidRDefault="00C6774E" w:rsidP="002F2DC7">
      <w:pPr>
        <w:spacing w:after="0" w:line="240" w:lineRule="auto"/>
      </w:pPr>
      <w:r>
        <w:separator/>
      </w:r>
    </w:p>
  </w:endnote>
  <w:endnote w:type="continuationSeparator" w:id="1">
    <w:p w:rsidR="00C6774E" w:rsidRDefault="00C6774E" w:rsidP="002F2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9422"/>
      <w:docPartObj>
        <w:docPartGallery w:val="Page Numbers (Bottom of Page)"/>
        <w:docPartUnique/>
      </w:docPartObj>
    </w:sdtPr>
    <w:sdtContent>
      <w:p w:rsidR="004D0475" w:rsidRDefault="00FA3A14">
        <w:pPr>
          <w:pStyle w:val="Footer"/>
          <w:jc w:val="center"/>
        </w:pPr>
        <w:fldSimple w:instr=" PAGE   \* MERGEFORMAT ">
          <w:r w:rsidR="00C6774E">
            <w:rPr>
              <w:noProof/>
            </w:rPr>
            <w:t>1</w:t>
          </w:r>
        </w:fldSimple>
      </w:p>
    </w:sdtContent>
  </w:sdt>
  <w:p w:rsidR="004D0475" w:rsidRDefault="004D0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4E" w:rsidRDefault="00C6774E" w:rsidP="002F2DC7">
      <w:pPr>
        <w:spacing w:after="0" w:line="240" w:lineRule="auto"/>
      </w:pPr>
      <w:r>
        <w:separator/>
      </w:r>
    </w:p>
  </w:footnote>
  <w:footnote w:type="continuationSeparator" w:id="1">
    <w:p w:rsidR="00C6774E" w:rsidRDefault="00C6774E" w:rsidP="002F2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ACC"/>
    <w:multiLevelType w:val="hybridMultilevel"/>
    <w:tmpl w:val="F6F2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86085"/>
    <w:multiLevelType w:val="hybridMultilevel"/>
    <w:tmpl w:val="19A4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B0BD9"/>
    <w:multiLevelType w:val="hybridMultilevel"/>
    <w:tmpl w:val="3FF27AD2"/>
    <w:lvl w:ilvl="0" w:tplc="1F404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F7010"/>
    <w:multiLevelType w:val="hybridMultilevel"/>
    <w:tmpl w:val="185AA69A"/>
    <w:lvl w:ilvl="0" w:tplc="8E0CF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8A04E0"/>
    <w:multiLevelType w:val="hybridMultilevel"/>
    <w:tmpl w:val="8C7A9C1C"/>
    <w:lvl w:ilvl="0" w:tplc="6F0C7C5E">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727A790B"/>
    <w:multiLevelType w:val="hybridMultilevel"/>
    <w:tmpl w:val="1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rsids>
    <w:rsidRoot w:val="003A31E6"/>
    <w:rsid w:val="00001DF0"/>
    <w:rsid w:val="00020EED"/>
    <w:rsid w:val="00035AE5"/>
    <w:rsid w:val="000476AD"/>
    <w:rsid w:val="00063254"/>
    <w:rsid w:val="000B05EB"/>
    <w:rsid w:val="000B7BEE"/>
    <w:rsid w:val="000E2EBB"/>
    <w:rsid w:val="00102316"/>
    <w:rsid w:val="00155C3A"/>
    <w:rsid w:val="00156019"/>
    <w:rsid w:val="00161A70"/>
    <w:rsid w:val="00166BF3"/>
    <w:rsid w:val="00173A92"/>
    <w:rsid w:val="00193F91"/>
    <w:rsid w:val="001A3CDE"/>
    <w:rsid w:val="001C76A1"/>
    <w:rsid w:val="001D6813"/>
    <w:rsid w:val="00215110"/>
    <w:rsid w:val="00236658"/>
    <w:rsid w:val="002437FC"/>
    <w:rsid w:val="0027141E"/>
    <w:rsid w:val="00274C57"/>
    <w:rsid w:val="00291BA6"/>
    <w:rsid w:val="00293880"/>
    <w:rsid w:val="002B0C74"/>
    <w:rsid w:val="002B271C"/>
    <w:rsid w:val="002D6C59"/>
    <w:rsid w:val="002E26AA"/>
    <w:rsid w:val="002E4A69"/>
    <w:rsid w:val="002F1A28"/>
    <w:rsid w:val="002F2DC7"/>
    <w:rsid w:val="003062CC"/>
    <w:rsid w:val="0032593B"/>
    <w:rsid w:val="00336A60"/>
    <w:rsid w:val="0034068B"/>
    <w:rsid w:val="0034524A"/>
    <w:rsid w:val="00352EF2"/>
    <w:rsid w:val="003542ED"/>
    <w:rsid w:val="00364F6D"/>
    <w:rsid w:val="00382914"/>
    <w:rsid w:val="00386EF5"/>
    <w:rsid w:val="00387095"/>
    <w:rsid w:val="003A31E6"/>
    <w:rsid w:val="003C4FC1"/>
    <w:rsid w:val="003C58A2"/>
    <w:rsid w:val="003C5A87"/>
    <w:rsid w:val="003D1551"/>
    <w:rsid w:val="003D7DEA"/>
    <w:rsid w:val="00414930"/>
    <w:rsid w:val="004210F2"/>
    <w:rsid w:val="0043091A"/>
    <w:rsid w:val="00430EF4"/>
    <w:rsid w:val="004344F1"/>
    <w:rsid w:val="00445935"/>
    <w:rsid w:val="00446961"/>
    <w:rsid w:val="0045641F"/>
    <w:rsid w:val="00473D01"/>
    <w:rsid w:val="004A1C4E"/>
    <w:rsid w:val="004B318B"/>
    <w:rsid w:val="004C6C02"/>
    <w:rsid w:val="004D0475"/>
    <w:rsid w:val="004E518D"/>
    <w:rsid w:val="004E5D84"/>
    <w:rsid w:val="00511336"/>
    <w:rsid w:val="00511B94"/>
    <w:rsid w:val="00520C30"/>
    <w:rsid w:val="00572A48"/>
    <w:rsid w:val="00597284"/>
    <w:rsid w:val="005D0964"/>
    <w:rsid w:val="005F27E6"/>
    <w:rsid w:val="005F4674"/>
    <w:rsid w:val="006013F4"/>
    <w:rsid w:val="00602CE3"/>
    <w:rsid w:val="00603D4B"/>
    <w:rsid w:val="0065421B"/>
    <w:rsid w:val="006606DB"/>
    <w:rsid w:val="0067679C"/>
    <w:rsid w:val="006820FD"/>
    <w:rsid w:val="0068604A"/>
    <w:rsid w:val="006E409B"/>
    <w:rsid w:val="00703568"/>
    <w:rsid w:val="00722664"/>
    <w:rsid w:val="00740264"/>
    <w:rsid w:val="0076021C"/>
    <w:rsid w:val="00760BD2"/>
    <w:rsid w:val="00782123"/>
    <w:rsid w:val="007C187B"/>
    <w:rsid w:val="007C6907"/>
    <w:rsid w:val="007E561B"/>
    <w:rsid w:val="00864ED2"/>
    <w:rsid w:val="00872F16"/>
    <w:rsid w:val="00881983"/>
    <w:rsid w:val="00882A6E"/>
    <w:rsid w:val="0089665B"/>
    <w:rsid w:val="008A23D7"/>
    <w:rsid w:val="008E1485"/>
    <w:rsid w:val="008E3C95"/>
    <w:rsid w:val="008F6FC6"/>
    <w:rsid w:val="0091566B"/>
    <w:rsid w:val="00926F22"/>
    <w:rsid w:val="00945390"/>
    <w:rsid w:val="00993BC3"/>
    <w:rsid w:val="00996841"/>
    <w:rsid w:val="009A0D6D"/>
    <w:rsid w:val="009B1E4F"/>
    <w:rsid w:val="009C6940"/>
    <w:rsid w:val="009D5772"/>
    <w:rsid w:val="009E61E5"/>
    <w:rsid w:val="009F09F4"/>
    <w:rsid w:val="009F689B"/>
    <w:rsid w:val="00A048E2"/>
    <w:rsid w:val="00A2333A"/>
    <w:rsid w:val="00A4113C"/>
    <w:rsid w:val="00A4427B"/>
    <w:rsid w:val="00A53B61"/>
    <w:rsid w:val="00A6654F"/>
    <w:rsid w:val="00A9154C"/>
    <w:rsid w:val="00A91E29"/>
    <w:rsid w:val="00AA0FA5"/>
    <w:rsid w:val="00AC2751"/>
    <w:rsid w:val="00AF3809"/>
    <w:rsid w:val="00B16213"/>
    <w:rsid w:val="00B3312A"/>
    <w:rsid w:val="00B439F7"/>
    <w:rsid w:val="00B51A3C"/>
    <w:rsid w:val="00B7305A"/>
    <w:rsid w:val="00B75C9A"/>
    <w:rsid w:val="00B75F86"/>
    <w:rsid w:val="00BA605E"/>
    <w:rsid w:val="00BC7E07"/>
    <w:rsid w:val="00BD7295"/>
    <w:rsid w:val="00C01B0C"/>
    <w:rsid w:val="00C06543"/>
    <w:rsid w:val="00C24076"/>
    <w:rsid w:val="00C43047"/>
    <w:rsid w:val="00C462D7"/>
    <w:rsid w:val="00C6774E"/>
    <w:rsid w:val="00C94AFC"/>
    <w:rsid w:val="00CA4A54"/>
    <w:rsid w:val="00CA5BF1"/>
    <w:rsid w:val="00CB1842"/>
    <w:rsid w:val="00CC75DB"/>
    <w:rsid w:val="00CE700D"/>
    <w:rsid w:val="00D040E2"/>
    <w:rsid w:val="00D0782C"/>
    <w:rsid w:val="00D464E9"/>
    <w:rsid w:val="00D743C4"/>
    <w:rsid w:val="00D762D8"/>
    <w:rsid w:val="00D92A5A"/>
    <w:rsid w:val="00DA763B"/>
    <w:rsid w:val="00DE4BCB"/>
    <w:rsid w:val="00DE75C6"/>
    <w:rsid w:val="00E02A5F"/>
    <w:rsid w:val="00E079E6"/>
    <w:rsid w:val="00E11C51"/>
    <w:rsid w:val="00E13165"/>
    <w:rsid w:val="00E25315"/>
    <w:rsid w:val="00E25E0E"/>
    <w:rsid w:val="00E44698"/>
    <w:rsid w:val="00E44EC1"/>
    <w:rsid w:val="00E665B3"/>
    <w:rsid w:val="00E752B8"/>
    <w:rsid w:val="00E97CAC"/>
    <w:rsid w:val="00EA3C07"/>
    <w:rsid w:val="00EA6743"/>
    <w:rsid w:val="00EB3C01"/>
    <w:rsid w:val="00EC57E4"/>
    <w:rsid w:val="00EC6C04"/>
    <w:rsid w:val="00EE014D"/>
    <w:rsid w:val="00F331E9"/>
    <w:rsid w:val="00F600F6"/>
    <w:rsid w:val="00F711C5"/>
    <w:rsid w:val="00F77F6E"/>
    <w:rsid w:val="00FA3A14"/>
    <w:rsid w:val="00FA3EBB"/>
    <w:rsid w:val="00FA6A6B"/>
    <w:rsid w:val="00FB176D"/>
    <w:rsid w:val="00FE1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2D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DC7"/>
  </w:style>
  <w:style w:type="paragraph" w:styleId="Footer">
    <w:name w:val="footer"/>
    <w:basedOn w:val="Normal"/>
    <w:link w:val="FooterChar"/>
    <w:uiPriority w:val="99"/>
    <w:unhideWhenUsed/>
    <w:rsid w:val="002F2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C7"/>
  </w:style>
  <w:style w:type="paragraph" w:styleId="ListParagraph">
    <w:name w:val="List Paragraph"/>
    <w:basedOn w:val="Normal"/>
    <w:uiPriority w:val="34"/>
    <w:qFormat/>
    <w:rsid w:val="00882A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THER%20NAMUGULA%20V%20DAMALIE%20SEBADAWO%20CIVIL%20SUIT%20NO.%20329%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ESTHER NAMUGULA V DAMALIE SEBADAWO CIVIL SUIT NO. 329 OF 2010</Template>
  <TotalTime>5</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2012-12-20T09:02:00Z</dcterms:created>
  <dcterms:modified xsi:type="dcterms:W3CDTF">2012-12-20T09:02:00Z</dcterms:modified>
</cp:coreProperties>
</file>