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5A68" w:rsidRPr="00472442" w:rsidRDefault="00472442">
      <w:pPr>
        <w:rPr>
          <w:rFonts w:ascii="Times New Roman" w:hAnsi="Times New Roman" w:cs="Times New Roman"/>
          <w:sz w:val="24"/>
          <w:szCs w:val="24"/>
        </w:rPr>
      </w:pPr>
      <w:r>
        <w:rPr>
          <w:rFonts w:ascii="Times New Roman" w:hAnsi="Times New Roman" w:cs="Times New Roman"/>
          <w:sz w:val="24"/>
          <w:szCs w:val="24"/>
        </w:rPr>
        <w:t xml:space="preserve">                                                </w:t>
      </w:r>
      <w:r w:rsidRPr="00472442">
        <w:rPr>
          <w:rFonts w:ascii="Times New Roman" w:hAnsi="Times New Roman" w:cs="Times New Roman"/>
          <w:sz w:val="24"/>
          <w:szCs w:val="24"/>
        </w:rPr>
        <w:t xml:space="preserve">THE REPUBLIC OF UGANDA </w:t>
      </w:r>
    </w:p>
    <w:p w:rsidR="00472442" w:rsidRPr="00472442" w:rsidRDefault="00472442">
      <w:pPr>
        <w:rPr>
          <w:rFonts w:ascii="Times New Roman" w:hAnsi="Times New Roman" w:cs="Times New Roman"/>
          <w:sz w:val="24"/>
          <w:szCs w:val="24"/>
        </w:rPr>
      </w:pPr>
      <w:r>
        <w:rPr>
          <w:rFonts w:ascii="Times New Roman" w:hAnsi="Times New Roman" w:cs="Times New Roman"/>
          <w:sz w:val="24"/>
          <w:szCs w:val="24"/>
        </w:rPr>
        <w:t xml:space="preserve">                               </w:t>
      </w:r>
      <w:r w:rsidRPr="00472442">
        <w:rPr>
          <w:rFonts w:ascii="Times New Roman" w:hAnsi="Times New Roman" w:cs="Times New Roman"/>
          <w:sz w:val="24"/>
          <w:szCs w:val="24"/>
        </w:rPr>
        <w:t>IN THE HIGH COURT OF UGANDA AT FORT PORTAL</w:t>
      </w:r>
    </w:p>
    <w:p w:rsidR="00472442" w:rsidRDefault="00472442">
      <w:pPr>
        <w:rPr>
          <w:rFonts w:ascii="Times New Roman" w:hAnsi="Times New Roman" w:cs="Times New Roman"/>
          <w:sz w:val="24"/>
          <w:szCs w:val="24"/>
        </w:rPr>
      </w:pPr>
      <w:r>
        <w:rPr>
          <w:rFonts w:ascii="Times New Roman" w:hAnsi="Times New Roman" w:cs="Times New Roman"/>
          <w:sz w:val="24"/>
          <w:szCs w:val="24"/>
        </w:rPr>
        <w:t xml:space="preserve">                                                       </w:t>
      </w:r>
      <w:r w:rsidRPr="00472442">
        <w:rPr>
          <w:rFonts w:ascii="Times New Roman" w:hAnsi="Times New Roman" w:cs="Times New Roman"/>
          <w:sz w:val="24"/>
          <w:szCs w:val="24"/>
        </w:rPr>
        <w:t xml:space="preserve">HCT – 01- CR – 0010 </w:t>
      </w:r>
      <w:r>
        <w:rPr>
          <w:rFonts w:ascii="Times New Roman" w:hAnsi="Times New Roman" w:cs="Times New Roman"/>
          <w:sz w:val="24"/>
          <w:szCs w:val="24"/>
        </w:rPr>
        <w:t>–</w:t>
      </w:r>
      <w:r w:rsidRPr="00472442">
        <w:rPr>
          <w:rFonts w:ascii="Times New Roman" w:hAnsi="Times New Roman" w:cs="Times New Roman"/>
          <w:sz w:val="24"/>
          <w:szCs w:val="24"/>
        </w:rPr>
        <w:t xml:space="preserve"> 2003</w:t>
      </w:r>
    </w:p>
    <w:p w:rsidR="00472442" w:rsidRDefault="00472442">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(Arising from FPT-00-cr-520/2003)</w:t>
      </w:r>
    </w:p>
    <w:p w:rsidR="00472442" w:rsidRDefault="00472442">
      <w:pPr>
        <w:rPr>
          <w:rFonts w:ascii="Times New Roman" w:hAnsi="Times New Roman" w:cs="Times New Roman"/>
          <w:sz w:val="24"/>
          <w:szCs w:val="24"/>
        </w:rPr>
      </w:pPr>
      <w:r>
        <w:rPr>
          <w:rFonts w:ascii="Times New Roman" w:hAnsi="Times New Roman" w:cs="Times New Roman"/>
          <w:sz w:val="24"/>
          <w:szCs w:val="24"/>
        </w:rPr>
        <w:t>BETTY KYAMBADDE:::::::::::::::::::::::::::::::::::::::::::::::::::::::::</w:t>
      </w:r>
      <w:proofErr w:type="gramStart"/>
      <w:r>
        <w:rPr>
          <w:rFonts w:ascii="Times New Roman" w:hAnsi="Times New Roman" w:cs="Times New Roman"/>
          <w:sz w:val="24"/>
          <w:szCs w:val="24"/>
        </w:rPr>
        <w:t>:APPLICANT</w:t>
      </w:r>
      <w:proofErr w:type="gramEnd"/>
    </w:p>
    <w:p w:rsidR="00472442" w:rsidRDefault="00472442">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VERSUS</w:t>
      </w:r>
    </w:p>
    <w:p w:rsidR="00472442" w:rsidRDefault="00472442">
      <w:pPr>
        <w:rPr>
          <w:rFonts w:ascii="Times New Roman" w:hAnsi="Times New Roman" w:cs="Times New Roman"/>
          <w:sz w:val="24"/>
          <w:szCs w:val="24"/>
        </w:rPr>
      </w:pPr>
      <w:r>
        <w:rPr>
          <w:rFonts w:ascii="Times New Roman" w:hAnsi="Times New Roman" w:cs="Times New Roman"/>
          <w:sz w:val="24"/>
          <w:szCs w:val="24"/>
        </w:rPr>
        <w:t>UGANDA:::::::::::::::::::::::::::::::::::::::::::::::::::::::::::::::::::::::</w:t>
      </w:r>
      <w:proofErr w:type="gramStart"/>
      <w:r>
        <w:rPr>
          <w:rFonts w:ascii="Times New Roman" w:hAnsi="Times New Roman" w:cs="Times New Roman"/>
          <w:sz w:val="24"/>
          <w:szCs w:val="24"/>
        </w:rPr>
        <w:t>:RESPONDENT</w:t>
      </w:r>
      <w:proofErr w:type="gramEnd"/>
    </w:p>
    <w:p w:rsidR="00472442" w:rsidRPr="00431CD3" w:rsidRDefault="00472442">
      <w:pPr>
        <w:rPr>
          <w:rFonts w:ascii="Times New Roman" w:hAnsi="Times New Roman" w:cs="Times New Roman"/>
          <w:sz w:val="24"/>
          <w:szCs w:val="24"/>
          <w:u w:val="single"/>
        </w:rPr>
      </w:pPr>
      <w:r w:rsidRPr="00431CD3">
        <w:rPr>
          <w:rFonts w:ascii="Times New Roman" w:hAnsi="Times New Roman" w:cs="Times New Roman"/>
          <w:sz w:val="24"/>
          <w:szCs w:val="24"/>
          <w:u w:val="single"/>
        </w:rPr>
        <w:t>BEFORE: THE HONOURABLE MR. JUSTICE LAMECK N. MUKASA</w:t>
      </w:r>
    </w:p>
    <w:p w:rsidR="00472442" w:rsidRPr="00431CD3" w:rsidRDefault="00472442">
      <w:pPr>
        <w:rPr>
          <w:rFonts w:ascii="Times New Roman" w:hAnsi="Times New Roman" w:cs="Times New Roman"/>
          <w:sz w:val="24"/>
          <w:szCs w:val="24"/>
          <w:u w:val="single"/>
        </w:rPr>
      </w:pPr>
      <w:r w:rsidRPr="00431CD3">
        <w:rPr>
          <w:rFonts w:ascii="Times New Roman" w:hAnsi="Times New Roman" w:cs="Times New Roman"/>
          <w:sz w:val="24"/>
          <w:szCs w:val="24"/>
          <w:u w:val="single"/>
        </w:rPr>
        <w:t>RULING:</w:t>
      </w:r>
    </w:p>
    <w:p w:rsidR="00472442" w:rsidRDefault="00472442">
      <w:pPr>
        <w:rPr>
          <w:rFonts w:ascii="Times New Roman" w:hAnsi="Times New Roman" w:cs="Times New Roman"/>
          <w:sz w:val="24"/>
          <w:szCs w:val="24"/>
        </w:rPr>
      </w:pPr>
      <w:r>
        <w:rPr>
          <w:rFonts w:ascii="Times New Roman" w:hAnsi="Times New Roman" w:cs="Times New Roman"/>
          <w:sz w:val="24"/>
          <w:szCs w:val="24"/>
        </w:rPr>
        <w:t>This is an application by Notice of Motion brought under Sections 14(1), 14a(1), (2),(3)(c) and (4) of the Trial on indictments Decree, 1971 as amended, Article 23(6) (a) of the Constitution and Rule 2 of the Criminal procedure (Applications) Rules SI 41- 1) seeking the Applicant to be released on bail pending trial. The Applicant was on 3</w:t>
      </w:r>
      <w:r w:rsidRPr="00472442">
        <w:rPr>
          <w:rFonts w:ascii="Times New Roman" w:hAnsi="Times New Roman" w:cs="Times New Roman"/>
          <w:sz w:val="24"/>
          <w:szCs w:val="24"/>
          <w:vertAlign w:val="superscript"/>
        </w:rPr>
        <w:t>rd</w:t>
      </w:r>
      <w:r>
        <w:rPr>
          <w:rFonts w:ascii="Times New Roman" w:hAnsi="Times New Roman" w:cs="Times New Roman"/>
          <w:sz w:val="24"/>
          <w:szCs w:val="24"/>
        </w:rPr>
        <w:t xml:space="preserve"> October, 2003 charged with Embezzlement and remanded at Fort Portal Government Prisons.</w:t>
      </w:r>
    </w:p>
    <w:p w:rsidR="00431CD3" w:rsidRDefault="00431CD3">
      <w:pPr>
        <w:rPr>
          <w:rFonts w:ascii="Times New Roman" w:hAnsi="Times New Roman" w:cs="Times New Roman"/>
          <w:sz w:val="24"/>
          <w:szCs w:val="24"/>
        </w:rPr>
      </w:pPr>
      <w:r>
        <w:rPr>
          <w:rFonts w:ascii="Times New Roman" w:hAnsi="Times New Roman" w:cs="Times New Roman"/>
          <w:sz w:val="24"/>
          <w:szCs w:val="24"/>
        </w:rPr>
        <w:t xml:space="preserve"> The Application is </w:t>
      </w:r>
      <w:proofErr w:type="gramStart"/>
      <w:r>
        <w:rPr>
          <w:rFonts w:ascii="Times New Roman" w:hAnsi="Times New Roman" w:cs="Times New Roman"/>
          <w:sz w:val="24"/>
          <w:szCs w:val="24"/>
        </w:rPr>
        <w:t>Supported</w:t>
      </w:r>
      <w:proofErr w:type="gramEnd"/>
      <w:r>
        <w:rPr>
          <w:rFonts w:ascii="Times New Roman" w:hAnsi="Times New Roman" w:cs="Times New Roman"/>
          <w:sz w:val="24"/>
          <w:szCs w:val="24"/>
        </w:rPr>
        <w:t xml:space="preserve"> by an affidavit sworn by the Applicant </w:t>
      </w:r>
      <w:proofErr w:type="spellStart"/>
      <w:r>
        <w:rPr>
          <w:rFonts w:ascii="Times New Roman" w:hAnsi="Times New Roman" w:cs="Times New Roman"/>
          <w:sz w:val="24"/>
          <w:szCs w:val="24"/>
        </w:rPr>
        <w:t>Kyambadde</w:t>
      </w:r>
      <w:proofErr w:type="spellEnd"/>
      <w:r>
        <w:rPr>
          <w:rFonts w:ascii="Times New Roman" w:hAnsi="Times New Roman" w:cs="Times New Roman"/>
          <w:sz w:val="24"/>
          <w:szCs w:val="24"/>
        </w:rPr>
        <w:t xml:space="preserve"> Betty. The grounds of the application are basically:-</w:t>
      </w:r>
    </w:p>
    <w:p w:rsidR="00431CD3" w:rsidRDefault="00431CD3" w:rsidP="00431CD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That the Applicant is aged 52 years.</w:t>
      </w:r>
    </w:p>
    <w:p w:rsidR="00431CD3" w:rsidRDefault="00431CD3" w:rsidP="00431CD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That the Applicant has been married for 33 years, has seven children, two of whom are school going.</w:t>
      </w:r>
    </w:p>
    <w:p w:rsidR="00431CD3" w:rsidRDefault="00431CD3" w:rsidP="00431CD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That the Applicant has a fixed place of a </w:t>
      </w:r>
      <w:proofErr w:type="spellStart"/>
      <w:r>
        <w:rPr>
          <w:rFonts w:ascii="Times New Roman" w:hAnsi="Times New Roman" w:cs="Times New Roman"/>
          <w:sz w:val="24"/>
          <w:szCs w:val="24"/>
        </w:rPr>
        <w:t>dode</w:t>
      </w:r>
      <w:proofErr w:type="spellEnd"/>
      <w:r>
        <w:rPr>
          <w:rFonts w:ascii="Times New Roman" w:hAnsi="Times New Roman" w:cs="Times New Roman"/>
          <w:sz w:val="24"/>
          <w:szCs w:val="24"/>
        </w:rPr>
        <w:t xml:space="preserve"> at </w:t>
      </w:r>
      <w:proofErr w:type="spellStart"/>
      <w:r>
        <w:rPr>
          <w:rFonts w:ascii="Times New Roman" w:hAnsi="Times New Roman" w:cs="Times New Roman"/>
          <w:sz w:val="24"/>
          <w:szCs w:val="24"/>
        </w:rPr>
        <w:t>Busitwa</w:t>
      </w:r>
      <w:proofErr w:type="spellEnd"/>
      <w:r>
        <w:rPr>
          <w:rFonts w:ascii="Times New Roman" w:hAnsi="Times New Roman" w:cs="Times New Roman"/>
          <w:sz w:val="24"/>
          <w:szCs w:val="24"/>
        </w:rPr>
        <w:t xml:space="preserve"> village. Ngogwe Sub-County, </w:t>
      </w:r>
      <w:proofErr w:type="spellStart"/>
      <w:r>
        <w:rPr>
          <w:rFonts w:ascii="Times New Roman" w:hAnsi="Times New Roman" w:cs="Times New Roman"/>
          <w:sz w:val="24"/>
          <w:szCs w:val="24"/>
        </w:rPr>
        <w:t>Buikwe</w:t>
      </w:r>
      <w:proofErr w:type="spellEnd"/>
      <w:r>
        <w:rPr>
          <w:rFonts w:ascii="Times New Roman" w:hAnsi="Times New Roman" w:cs="Times New Roman"/>
          <w:sz w:val="24"/>
          <w:szCs w:val="24"/>
        </w:rPr>
        <w:t xml:space="preserve"> County, Mukono District.</w:t>
      </w:r>
    </w:p>
    <w:p w:rsidR="00431CD3" w:rsidRDefault="00431CD3" w:rsidP="00431CD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That the Applicant has for long time been suffering from Hypertension and has been attending to her Doctor one </w:t>
      </w:r>
      <w:proofErr w:type="spellStart"/>
      <w:r>
        <w:rPr>
          <w:rFonts w:ascii="Times New Roman" w:hAnsi="Times New Roman" w:cs="Times New Roman"/>
          <w:sz w:val="24"/>
          <w:szCs w:val="24"/>
        </w:rPr>
        <w:t>Luleme</w:t>
      </w:r>
      <w:proofErr w:type="spellEnd"/>
      <w:r>
        <w:rPr>
          <w:rFonts w:ascii="Times New Roman" w:hAnsi="Times New Roman" w:cs="Times New Roman"/>
          <w:sz w:val="24"/>
          <w:szCs w:val="24"/>
        </w:rPr>
        <w:t xml:space="preserve"> Micheal of </w:t>
      </w:r>
      <w:proofErr w:type="spellStart"/>
      <w:r>
        <w:rPr>
          <w:rFonts w:ascii="Times New Roman" w:hAnsi="Times New Roman" w:cs="Times New Roman"/>
          <w:sz w:val="24"/>
          <w:szCs w:val="24"/>
        </w:rPr>
        <w:t>Buziga</w:t>
      </w:r>
      <w:proofErr w:type="spellEnd"/>
      <w:r>
        <w:rPr>
          <w:rFonts w:ascii="Times New Roman" w:hAnsi="Times New Roman" w:cs="Times New Roman"/>
          <w:sz w:val="24"/>
          <w:szCs w:val="24"/>
        </w:rPr>
        <w:t xml:space="preserve"> Nsambya General clinic</w:t>
      </w:r>
      <w:r w:rsidR="004F3680">
        <w:rPr>
          <w:rFonts w:ascii="Times New Roman" w:hAnsi="Times New Roman" w:cs="Times New Roman"/>
          <w:sz w:val="24"/>
          <w:szCs w:val="24"/>
        </w:rPr>
        <w:t>.</w:t>
      </w:r>
    </w:p>
    <w:p w:rsidR="004F3680" w:rsidRDefault="004F3680" w:rsidP="00431CD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That the Applicant has no </w:t>
      </w:r>
      <w:r w:rsidR="004E3F64">
        <w:rPr>
          <w:rFonts w:ascii="Times New Roman" w:hAnsi="Times New Roman" w:cs="Times New Roman"/>
          <w:sz w:val="24"/>
          <w:szCs w:val="24"/>
        </w:rPr>
        <w:t>other pending and has never abs</w:t>
      </w:r>
      <w:r>
        <w:rPr>
          <w:rFonts w:ascii="Times New Roman" w:hAnsi="Times New Roman" w:cs="Times New Roman"/>
          <w:sz w:val="24"/>
          <w:szCs w:val="24"/>
        </w:rPr>
        <w:t>conded from bail.</w:t>
      </w:r>
    </w:p>
    <w:p w:rsidR="004F3680" w:rsidRDefault="004F3680" w:rsidP="004F368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That the Applicant has substantial sureties.</w:t>
      </w:r>
    </w:p>
    <w:p w:rsidR="004F3680" w:rsidRDefault="004F3680" w:rsidP="004F368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That it is just, fair and equitable that the Applicant be granted bail.</w:t>
      </w:r>
    </w:p>
    <w:p w:rsidR="004F3680" w:rsidRDefault="004F3680" w:rsidP="004F3680">
      <w:pPr>
        <w:rPr>
          <w:rFonts w:ascii="Times New Roman" w:hAnsi="Times New Roman" w:cs="Times New Roman"/>
          <w:sz w:val="24"/>
          <w:szCs w:val="24"/>
        </w:rPr>
      </w:pPr>
      <w:r>
        <w:rPr>
          <w:rFonts w:ascii="Times New Roman" w:hAnsi="Times New Roman" w:cs="Times New Roman"/>
          <w:sz w:val="24"/>
          <w:szCs w:val="24"/>
        </w:rPr>
        <w:t xml:space="preserve">the Cardinal principle of our Penal Systems is the presumption of innocence entrenchment and </w:t>
      </w:r>
      <w:r w:rsidR="00046F52">
        <w:rPr>
          <w:rFonts w:ascii="Times New Roman" w:hAnsi="Times New Roman" w:cs="Times New Roman"/>
          <w:sz w:val="24"/>
          <w:szCs w:val="24"/>
        </w:rPr>
        <w:t>guaranteed</w:t>
      </w:r>
      <w:r>
        <w:rPr>
          <w:rFonts w:ascii="Times New Roman" w:hAnsi="Times New Roman" w:cs="Times New Roman"/>
          <w:sz w:val="24"/>
          <w:szCs w:val="24"/>
        </w:rPr>
        <w:t xml:space="preserve"> in </w:t>
      </w:r>
      <w:r w:rsidRPr="00BC6DFB">
        <w:rPr>
          <w:rFonts w:ascii="Times New Roman" w:hAnsi="Times New Roman" w:cs="Times New Roman"/>
          <w:sz w:val="24"/>
          <w:szCs w:val="24"/>
          <w:u w:val="single"/>
        </w:rPr>
        <w:t>Article 28 (3) of the Constitution</w:t>
      </w:r>
      <w:r>
        <w:rPr>
          <w:rFonts w:ascii="Times New Roman" w:hAnsi="Times New Roman" w:cs="Times New Roman"/>
          <w:sz w:val="24"/>
          <w:szCs w:val="24"/>
        </w:rPr>
        <w:t xml:space="preserve"> which provides that every person who is charged with a Criminal offence shall be presumed to be innocent until proven guilty or until that person has pleaded guilty. Based on this principle the </w:t>
      </w:r>
      <w:r w:rsidRPr="00BC6DFB">
        <w:rPr>
          <w:rFonts w:ascii="Times New Roman" w:hAnsi="Times New Roman" w:cs="Times New Roman"/>
          <w:sz w:val="24"/>
          <w:szCs w:val="24"/>
          <w:u w:val="single"/>
        </w:rPr>
        <w:t>Constitution under Article 23 (6</w:t>
      </w:r>
      <w:r w:rsidR="00046F52" w:rsidRPr="00BC6DFB">
        <w:rPr>
          <w:rFonts w:ascii="Times New Roman" w:hAnsi="Times New Roman" w:cs="Times New Roman"/>
          <w:sz w:val="24"/>
          <w:szCs w:val="24"/>
          <w:u w:val="single"/>
        </w:rPr>
        <w:t>) (</w:t>
      </w:r>
      <w:r w:rsidR="009671A4" w:rsidRPr="00BC6DFB">
        <w:rPr>
          <w:rFonts w:ascii="Times New Roman" w:hAnsi="Times New Roman" w:cs="Times New Roman"/>
          <w:sz w:val="24"/>
          <w:szCs w:val="24"/>
          <w:u w:val="single"/>
        </w:rPr>
        <w:t>a)</w:t>
      </w:r>
      <w:r w:rsidR="009671A4">
        <w:rPr>
          <w:rFonts w:ascii="Times New Roman" w:hAnsi="Times New Roman" w:cs="Times New Roman"/>
          <w:sz w:val="24"/>
          <w:szCs w:val="24"/>
        </w:rPr>
        <w:t xml:space="preserve"> </w:t>
      </w:r>
      <w:proofErr w:type="spellStart"/>
      <w:r w:rsidR="009671A4">
        <w:rPr>
          <w:rFonts w:ascii="Times New Roman" w:hAnsi="Times New Roman" w:cs="Times New Roman"/>
          <w:sz w:val="24"/>
          <w:szCs w:val="24"/>
        </w:rPr>
        <w:t>authorises</w:t>
      </w:r>
      <w:proofErr w:type="spellEnd"/>
      <w:r w:rsidR="009671A4">
        <w:rPr>
          <w:rFonts w:ascii="Times New Roman" w:hAnsi="Times New Roman" w:cs="Times New Roman"/>
          <w:sz w:val="24"/>
          <w:szCs w:val="24"/>
        </w:rPr>
        <w:t xml:space="preserve"> any person charged with a criminal offence to apply for bail. The rationale is that instead</w:t>
      </w:r>
      <w:r w:rsidR="004E3F64">
        <w:rPr>
          <w:rFonts w:ascii="Times New Roman" w:hAnsi="Times New Roman" w:cs="Times New Roman"/>
          <w:sz w:val="24"/>
          <w:szCs w:val="24"/>
        </w:rPr>
        <w:t xml:space="preserve"> of keeping</w:t>
      </w:r>
      <w:r w:rsidR="00046F52">
        <w:rPr>
          <w:rFonts w:ascii="Times New Roman" w:hAnsi="Times New Roman" w:cs="Times New Roman"/>
          <w:sz w:val="24"/>
          <w:szCs w:val="24"/>
        </w:rPr>
        <w:t xml:space="preserve"> a suspect on remand, </w:t>
      </w:r>
      <w:proofErr w:type="gramStart"/>
      <w:r w:rsidR="00046F52">
        <w:rPr>
          <w:rFonts w:ascii="Times New Roman" w:hAnsi="Times New Roman" w:cs="Times New Roman"/>
          <w:sz w:val="24"/>
          <w:szCs w:val="24"/>
        </w:rPr>
        <w:t>who</w:t>
      </w:r>
      <w:proofErr w:type="gramEnd"/>
      <w:r w:rsidR="00046F52">
        <w:rPr>
          <w:rFonts w:ascii="Times New Roman" w:hAnsi="Times New Roman" w:cs="Times New Roman"/>
          <w:sz w:val="24"/>
          <w:szCs w:val="24"/>
        </w:rPr>
        <w:t xml:space="preserve"> might in the end be found innocent, he should not be incarcerated if the court is satisfied that he will fix turn up to answer the charge. When granting </w:t>
      </w:r>
      <w:r w:rsidR="00046F52">
        <w:rPr>
          <w:rFonts w:ascii="Times New Roman" w:hAnsi="Times New Roman" w:cs="Times New Roman"/>
          <w:sz w:val="24"/>
          <w:szCs w:val="24"/>
        </w:rPr>
        <w:lastRenderedPageBreak/>
        <w:t>bail, Court must be satisfied that the accused person will turn</w:t>
      </w:r>
      <w:r w:rsidR="008A6ED5">
        <w:rPr>
          <w:rFonts w:ascii="Times New Roman" w:hAnsi="Times New Roman" w:cs="Times New Roman"/>
          <w:sz w:val="24"/>
          <w:szCs w:val="24"/>
        </w:rPr>
        <w:t xml:space="preserve"> </w:t>
      </w:r>
      <w:r w:rsidR="00046F52">
        <w:rPr>
          <w:rFonts w:ascii="Times New Roman" w:hAnsi="Times New Roman" w:cs="Times New Roman"/>
          <w:sz w:val="24"/>
          <w:szCs w:val="24"/>
        </w:rPr>
        <w:t xml:space="preserve">up to answer the charge at his trial </w:t>
      </w:r>
      <w:r w:rsidR="008A6ED5">
        <w:rPr>
          <w:rFonts w:ascii="Times New Roman" w:hAnsi="Times New Roman" w:cs="Times New Roman"/>
          <w:sz w:val="24"/>
          <w:szCs w:val="24"/>
        </w:rPr>
        <w:t>or when he is required by Court</w:t>
      </w:r>
      <w:r w:rsidR="00046F52">
        <w:rPr>
          <w:rFonts w:ascii="Times New Roman" w:hAnsi="Times New Roman" w:cs="Times New Roman"/>
          <w:sz w:val="24"/>
          <w:szCs w:val="24"/>
        </w:rPr>
        <w:t xml:space="preserve"> with the above in mind I have carefully listened to both Counsel and perused all the documents and the authorities cited in support of this application.</w:t>
      </w:r>
    </w:p>
    <w:p w:rsidR="008A6ED5" w:rsidRDefault="008A6ED5" w:rsidP="004F3680">
      <w:pPr>
        <w:rPr>
          <w:rFonts w:ascii="Times New Roman" w:hAnsi="Times New Roman" w:cs="Times New Roman"/>
          <w:sz w:val="24"/>
          <w:szCs w:val="24"/>
        </w:rPr>
      </w:pPr>
      <w:r>
        <w:rPr>
          <w:rFonts w:ascii="Times New Roman" w:hAnsi="Times New Roman" w:cs="Times New Roman"/>
          <w:sz w:val="24"/>
          <w:szCs w:val="24"/>
        </w:rPr>
        <w:t>Section 14 (1) of the T.I.D empowers this Honourable Court at any stage of the proceedings to release the Accused person on bail. However under Section 14A of the T.I.D. the Court may refuse to grant bail to a person accused of an offence specified in subsection (2) of this section, if he does not prove to the satisfaction of the Court:-</w:t>
      </w:r>
    </w:p>
    <w:p w:rsidR="00391CC0" w:rsidRPr="00391CC0" w:rsidRDefault="00391CC0" w:rsidP="00391CC0">
      <w:pPr>
        <w:pStyle w:val="ListParagraph"/>
        <w:numPr>
          <w:ilvl w:val="0"/>
          <w:numId w:val="2"/>
        </w:numPr>
        <w:rPr>
          <w:rFonts w:ascii="Times New Roman" w:hAnsi="Times New Roman" w:cs="Times New Roman"/>
          <w:sz w:val="24"/>
          <w:szCs w:val="24"/>
        </w:rPr>
      </w:pPr>
      <w:r w:rsidRPr="00391CC0">
        <w:rPr>
          <w:rFonts w:ascii="Times New Roman" w:hAnsi="Times New Roman" w:cs="Times New Roman"/>
          <w:sz w:val="24"/>
          <w:szCs w:val="24"/>
        </w:rPr>
        <w:t>That exceptional circumstances exist justifying his release on bail, and</w:t>
      </w:r>
    </w:p>
    <w:p w:rsidR="00391CC0" w:rsidRDefault="00391CC0" w:rsidP="00391CC0">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That he will not abscond when released on bail. Among the offence specified in Sub-Section (2) above is:-</w:t>
      </w:r>
    </w:p>
    <w:p w:rsidR="00391CC0" w:rsidRDefault="00391CC0" w:rsidP="00391CC0">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Embezzlement Contrary to Section 257 of the penal code: and it</w:t>
      </w:r>
      <w:r w:rsidR="007F73B9">
        <w:rPr>
          <w:rFonts w:ascii="Times New Roman" w:hAnsi="Times New Roman" w:cs="Times New Roman"/>
          <w:sz w:val="24"/>
          <w:szCs w:val="24"/>
        </w:rPr>
        <w:t xml:space="preserve"> is this offence tha</w:t>
      </w:r>
      <w:r>
        <w:rPr>
          <w:rFonts w:ascii="Times New Roman" w:hAnsi="Times New Roman" w:cs="Times New Roman"/>
          <w:sz w:val="24"/>
          <w:szCs w:val="24"/>
        </w:rPr>
        <w:t>t the Applicant is charged with Sub-Section (3) of the above Section defines “exceptional Circumstances” to mean any of the following:-</w:t>
      </w:r>
    </w:p>
    <w:p w:rsidR="00391CC0" w:rsidRPr="00391CC0" w:rsidRDefault="00391CC0" w:rsidP="00391CC0">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Grave illness certified by a medical officer of the prison or other as other Institution or place, where the Accused is detained as being incapable of </w:t>
      </w:r>
      <w:r w:rsidR="007F73B9">
        <w:rPr>
          <w:rFonts w:ascii="Times New Roman" w:hAnsi="Times New Roman" w:cs="Times New Roman"/>
          <w:sz w:val="24"/>
          <w:szCs w:val="24"/>
        </w:rPr>
        <w:t>adequate</w:t>
      </w:r>
      <w:r>
        <w:rPr>
          <w:rFonts w:ascii="Times New Roman" w:hAnsi="Times New Roman" w:cs="Times New Roman"/>
          <w:sz w:val="24"/>
          <w:szCs w:val="24"/>
        </w:rPr>
        <w:t xml:space="preserve"> Medical treatment while the Accused is in custody.</w:t>
      </w:r>
    </w:p>
    <w:p w:rsidR="00472442" w:rsidRDefault="007F73B9">
      <w:pPr>
        <w:rPr>
          <w:rFonts w:ascii="Times New Roman" w:hAnsi="Times New Roman" w:cs="Times New Roman"/>
          <w:sz w:val="24"/>
          <w:szCs w:val="24"/>
        </w:rPr>
      </w:pPr>
      <w:r>
        <w:rPr>
          <w:rFonts w:ascii="Times New Roman" w:hAnsi="Times New Roman" w:cs="Times New Roman"/>
          <w:sz w:val="24"/>
          <w:szCs w:val="24"/>
        </w:rPr>
        <w:t>Indicating the exact date of birth deponed to b the Applicant’s parent or other person who know the Applicant’s date of birth to prove her age. I am alive to the fact that common sense and observation is a conclusive method of proof of age.</w:t>
      </w:r>
    </w:p>
    <w:p w:rsidR="007F73B9" w:rsidRDefault="007F73B9" w:rsidP="007F73B9">
      <w:pPr>
        <w:spacing w:before="240"/>
        <w:rPr>
          <w:rFonts w:ascii="Times New Roman" w:hAnsi="Times New Roman" w:cs="Times New Roman"/>
          <w:sz w:val="24"/>
          <w:szCs w:val="24"/>
        </w:rPr>
      </w:pPr>
      <w:r>
        <w:rPr>
          <w:rFonts w:ascii="Times New Roman" w:hAnsi="Times New Roman" w:cs="Times New Roman"/>
          <w:sz w:val="24"/>
          <w:szCs w:val="24"/>
        </w:rPr>
        <w:t>I must confess on the basis of my observation of the Applicant I was unable to determine whether the Applicant is anywhere near 50 years of age. In the circumstances I am unable to find that the Applicant qualify to be considered for bail on account of advanced age under Section 14A (c) of the Trial on Indictment Decree.</w:t>
      </w:r>
    </w:p>
    <w:p w:rsidR="007F73B9" w:rsidRDefault="007F73B9" w:rsidP="007F73B9">
      <w:pPr>
        <w:spacing w:before="240"/>
        <w:rPr>
          <w:rFonts w:ascii="Times New Roman" w:hAnsi="Times New Roman" w:cs="Times New Roman"/>
          <w:sz w:val="24"/>
          <w:szCs w:val="24"/>
        </w:rPr>
      </w:pPr>
      <w:r>
        <w:rPr>
          <w:rFonts w:ascii="Times New Roman" w:hAnsi="Times New Roman" w:cs="Times New Roman"/>
          <w:sz w:val="24"/>
          <w:szCs w:val="24"/>
        </w:rPr>
        <w:t xml:space="preserve">In paragraph 6 of the Applicant’s affidavit in support, the applicant avers that for a long time she has been suffering from Hypertension and has been attending to Doctor </w:t>
      </w:r>
      <w:proofErr w:type="spellStart"/>
      <w:r>
        <w:rPr>
          <w:rFonts w:ascii="Times New Roman" w:hAnsi="Times New Roman" w:cs="Times New Roman"/>
          <w:sz w:val="24"/>
          <w:szCs w:val="24"/>
        </w:rPr>
        <w:t>Lulema</w:t>
      </w:r>
      <w:proofErr w:type="spellEnd"/>
      <w:r>
        <w:rPr>
          <w:rFonts w:ascii="Times New Roman" w:hAnsi="Times New Roman" w:cs="Times New Roman"/>
          <w:sz w:val="24"/>
          <w:szCs w:val="24"/>
        </w:rPr>
        <w:t xml:space="preserve"> Micheal of </w:t>
      </w:r>
      <w:proofErr w:type="spellStart"/>
      <w:r>
        <w:rPr>
          <w:rFonts w:ascii="Times New Roman" w:hAnsi="Times New Roman" w:cs="Times New Roman"/>
          <w:sz w:val="24"/>
          <w:szCs w:val="24"/>
        </w:rPr>
        <w:t>Buziga</w:t>
      </w:r>
      <w:proofErr w:type="spellEnd"/>
      <w:r>
        <w:rPr>
          <w:rFonts w:ascii="Times New Roman" w:hAnsi="Times New Roman" w:cs="Times New Roman"/>
          <w:sz w:val="24"/>
          <w:szCs w:val="24"/>
        </w:rPr>
        <w:t xml:space="preserve"> Nsambya Clinic. The Accused’s grave illness is a</w:t>
      </w:r>
      <w:r w:rsidR="00793C2D">
        <w:rPr>
          <w:rFonts w:ascii="Times New Roman" w:hAnsi="Times New Roman" w:cs="Times New Roman"/>
          <w:sz w:val="24"/>
          <w:szCs w:val="24"/>
        </w:rPr>
        <w:t>n exceptional circumstance under Section 14 A (3) (A) of the T.I.D. There are numerous authorities where this Honourable Court has found Hypertension such grave illness. However the Sub-Section requires that such grave illness must be certified by a medical officer of the prison, Institution or place where the Accused is in custody. According to paragraph 2 of the Applicant’s affidavit she is reminded in Fort Portal Government prison. There is no such certificate from the Medical officer of that prison.</w:t>
      </w:r>
    </w:p>
    <w:p w:rsidR="00793C2D" w:rsidRDefault="00793C2D" w:rsidP="007F73B9">
      <w:pPr>
        <w:spacing w:before="240"/>
        <w:rPr>
          <w:rFonts w:ascii="Times New Roman" w:hAnsi="Times New Roman" w:cs="Times New Roman"/>
          <w:sz w:val="24"/>
          <w:szCs w:val="24"/>
        </w:rPr>
      </w:pPr>
      <w:r>
        <w:rPr>
          <w:rFonts w:ascii="Times New Roman" w:hAnsi="Times New Roman" w:cs="Times New Roman"/>
          <w:sz w:val="24"/>
          <w:szCs w:val="24"/>
        </w:rPr>
        <w:t xml:space="preserve">I agree with </w:t>
      </w:r>
      <w:proofErr w:type="spellStart"/>
      <w:r>
        <w:rPr>
          <w:rFonts w:ascii="Times New Roman" w:hAnsi="Times New Roman" w:cs="Times New Roman"/>
          <w:sz w:val="24"/>
          <w:szCs w:val="24"/>
        </w:rPr>
        <w:t>Mr.Bwiruka</w:t>
      </w:r>
      <w:proofErr w:type="spellEnd"/>
      <w:r>
        <w:rPr>
          <w:rFonts w:ascii="Times New Roman" w:hAnsi="Times New Roman" w:cs="Times New Roman"/>
          <w:sz w:val="24"/>
          <w:szCs w:val="24"/>
        </w:rPr>
        <w:t xml:space="preserve"> Counsel for the Applicant that by the use of the word “may” in section 14A of the T.I.D it is therefore not mandatory that an Accused shall not be released because exceptional circumstances are not proved. See </w:t>
      </w:r>
      <w:r w:rsidRPr="00793C2D">
        <w:rPr>
          <w:rFonts w:ascii="Times New Roman" w:hAnsi="Times New Roman" w:cs="Times New Roman"/>
          <w:sz w:val="24"/>
          <w:szCs w:val="24"/>
          <w:u w:val="single"/>
        </w:rPr>
        <w:t xml:space="preserve">Mureeba Vs Uganda </w:t>
      </w:r>
      <w:proofErr w:type="spellStart"/>
      <w:r w:rsidRPr="00793C2D">
        <w:rPr>
          <w:rFonts w:ascii="Times New Roman" w:hAnsi="Times New Roman" w:cs="Times New Roman"/>
          <w:sz w:val="24"/>
          <w:szCs w:val="24"/>
          <w:u w:val="single"/>
        </w:rPr>
        <w:t>Misc.crim</w:t>
      </w:r>
      <w:proofErr w:type="spellEnd"/>
      <w:r w:rsidRPr="00793C2D">
        <w:rPr>
          <w:rFonts w:ascii="Times New Roman" w:hAnsi="Times New Roman" w:cs="Times New Roman"/>
          <w:sz w:val="24"/>
          <w:szCs w:val="24"/>
          <w:u w:val="single"/>
        </w:rPr>
        <w:t xml:space="preserve">. </w:t>
      </w:r>
      <w:proofErr w:type="gramStart"/>
      <w:r w:rsidRPr="00793C2D">
        <w:rPr>
          <w:rFonts w:ascii="Times New Roman" w:hAnsi="Times New Roman" w:cs="Times New Roman"/>
          <w:sz w:val="24"/>
          <w:szCs w:val="24"/>
          <w:u w:val="single"/>
        </w:rPr>
        <w:t>Appl. No. 0136/1999</w:t>
      </w:r>
      <w:r>
        <w:rPr>
          <w:rFonts w:ascii="Times New Roman" w:hAnsi="Times New Roman" w:cs="Times New Roman"/>
          <w:sz w:val="24"/>
          <w:szCs w:val="24"/>
        </w:rPr>
        <w:t>.</w:t>
      </w:r>
      <w:proofErr w:type="gramEnd"/>
      <w:r>
        <w:rPr>
          <w:rFonts w:ascii="Times New Roman" w:hAnsi="Times New Roman" w:cs="Times New Roman"/>
          <w:sz w:val="24"/>
          <w:szCs w:val="24"/>
        </w:rPr>
        <w:t xml:space="preserve"> However I equally agree with Mr</w:t>
      </w:r>
      <w:r w:rsidR="00E23FD3">
        <w:rPr>
          <w:rFonts w:ascii="Times New Roman" w:hAnsi="Times New Roman" w:cs="Times New Roman"/>
          <w:sz w:val="24"/>
          <w:szCs w:val="24"/>
        </w:rPr>
        <w:t xml:space="preserve">. Asiimwe that Court should exercise its </w:t>
      </w:r>
      <w:r w:rsidR="00E23FD3">
        <w:rPr>
          <w:rFonts w:ascii="Times New Roman" w:hAnsi="Times New Roman" w:cs="Times New Roman"/>
          <w:sz w:val="24"/>
          <w:szCs w:val="24"/>
        </w:rPr>
        <w:lastRenderedPageBreak/>
        <w:t xml:space="preserve">discretionary powers to grant bail judiciary. In the instant </w:t>
      </w:r>
      <w:proofErr w:type="spellStart"/>
      <w:r w:rsidR="00E23FD3">
        <w:rPr>
          <w:rFonts w:ascii="Times New Roman" w:hAnsi="Times New Roman" w:cs="Times New Roman"/>
          <w:sz w:val="24"/>
          <w:szCs w:val="24"/>
        </w:rPr>
        <w:t>instant</w:t>
      </w:r>
      <w:proofErr w:type="spellEnd"/>
      <w:r w:rsidR="00E23FD3">
        <w:rPr>
          <w:rFonts w:ascii="Times New Roman" w:hAnsi="Times New Roman" w:cs="Times New Roman"/>
          <w:sz w:val="24"/>
          <w:szCs w:val="24"/>
        </w:rPr>
        <w:t xml:space="preserve"> Applicant court would have been helped in this regard if the Applicant’s treatment records from her alleged helped in this regard if the Applicant’s treatment records from her alleged Doctor, referred to in paragraph 6 of her affidavit. Were availed to it, but were not. In the circumstances I am unable to find the Applicant qualifies to</w:t>
      </w:r>
    </w:p>
    <w:p w:rsidR="00E23FD3" w:rsidRDefault="00E23FD3" w:rsidP="00E23FD3">
      <w:pPr>
        <w:pStyle w:val="ListParagraph"/>
        <w:numPr>
          <w:ilvl w:val="0"/>
          <w:numId w:val="4"/>
        </w:numPr>
        <w:spacing w:before="240"/>
        <w:rPr>
          <w:rFonts w:ascii="Times New Roman" w:hAnsi="Times New Roman" w:cs="Times New Roman"/>
          <w:sz w:val="24"/>
          <w:szCs w:val="24"/>
        </w:rPr>
      </w:pPr>
      <w:r>
        <w:rPr>
          <w:rFonts w:ascii="Times New Roman" w:hAnsi="Times New Roman" w:cs="Times New Roman"/>
          <w:sz w:val="24"/>
          <w:szCs w:val="24"/>
        </w:rPr>
        <w:t>A certificate of no objection signed by the Director of public prosecution. Or</w:t>
      </w:r>
    </w:p>
    <w:p w:rsidR="00E23FD3" w:rsidRDefault="00E23FD3" w:rsidP="00E23FD3">
      <w:pPr>
        <w:pStyle w:val="ListParagraph"/>
        <w:numPr>
          <w:ilvl w:val="0"/>
          <w:numId w:val="4"/>
        </w:numPr>
        <w:spacing w:before="240"/>
        <w:rPr>
          <w:rFonts w:ascii="Times New Roman" w:hAnsi="Times New Roman" w:cs="Times New Roman"/>
          <w:sz w:val="24"/>
          <w:szCs w:val="24"/>
        </w:rPr>
      </w:pPr>
      <w:r>
        <w:rPr>
          <w:rFonts w:ascii="Times New Roman" w:hAnsi="Times New Roman" w:cs="Times New Roman"/>
          <w:sz w:val="24"/>
          <w:szCs w:val="24"/>
        </w:rPr>
        <w:t>The infancy or advanced age of the Accused.</w:t>
      </w:r>
    </w:p>
    <w:p w:rsidR="00E23FD3" w:rsidRDefault="00E23FD3" w:rsidP="00E23FD3">
      <w:pPr>
        <w:spacing w:before="240"/>
        <w:rPr>
          <w:rFonts w:ascii="Times New Roman" w:hAnsi="Times New Roman" w:cs="Times New Roman"/>
          <w:sz w:val="24"/>
          <w:szCs w:val="24"/>
        </w:rPr>
      </w:pPr>
      <w:r>
        <w:rPr>
          <w:rFonts w:ascii="Times New Roman" w:hAnsi="Times New Roman" w:cs="Times New Roman"/>
          <w:sz w:val="24"/>
          <w:szCs w:val="24"/>
        </w:rPr>
        <w:t>The instant application is particularly made under Sub section (3) (c) of the Section, therefore the basic ground is advanced age since the Applicant is not an infant. In paragraph 4 of her affidavit, the Applicant avers that she is aged 52years. There is a long list of cases where this Honourable Court has held that the age of 50 and above may be regarded as advanced age for purposes of a bail application, of which I will just mention a few:-</w:t>
      </w:r>
    </w:p>
    <w:p w:rsidR="00E23FD3" w:rsidRDefault="00E23FD3" w:rsidP="00E23FD3">
      <w:pPr>
        <w:spacing w:before="240"/>
        <w:rPr>
          <w:rFonts w:ascii="Times New Roman" w:hAnsi="Times New Roman" w:cs="Times New Roman"/>
          <w:sz w:val="24"/>
          <w:szCs w:val="24"/>
        </w:rPr>
      </w:pPr>
      <w:r>
        <w:rPr>
          <w:rFonts w:ascii="Times New Roman" w:hAnsi="Times New Roman" w:cs="Times New Roman"/>
          <w:sz w:val="24"/>
          <w:szCs w:val="24"/>
        </w:rPr>
        <w:tab/>
        <w:t>See</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00CA6F9B" w:rsidRPr="00CA6F9B">
        <w:rPr>
          <w:rFonts w:ascii="Times New Roman" w:hAnsi="Times New Roman" w:cs="Times New Roman"/>
          <w:sz w:val="24"/>
          <w:szCs w:val="24"/>
          <w:u w:val="single"/>
        </w:rPr>
        <w:t xml:space="preserve">Erika </w:t>
      </w:r>
      <w:proofErr w:type="spellStart"/>
      <w:r w:rsidR="00CA6F9B" w:rsidRPr="00CA6F9B">
        <w:rPr>
          <w:rFonts w:ascii="Times New Roman" w:hAnsi="Times New Roman" w:cs="Times New Roman"/>
          <w:sz w:val="24"/>
          <w:szCs w:val="24"/>
          <w:u w:val="single"/>
        </w:rPr>
        <w:t>Mutiiba</w:t>
      </w:r>
      <w:proofErr w:type="spellEnd"/>
      <w:r w:rsidR="00CA6F9B" w:rsidRPr="00CA6F9B">
        <w:rPr>
          <w:rFonts w:ascii="Times New Roman" w:hAnsi="Times New Roman" w:cs="Times New Roman"/>
          <w:sz w:val="24"/>
          <w:szCs w:val="24"/>
          <w:u w:val="single"/>
        </w:rPr>
        <w:t xml:space="preserve"> Vs. Uganda</w:t>
      </w:r>
    </w:p>
    <w:p w:rsidR="00CA6F9B" w:rsidRPr="00CA6F9B" w:rsidRDefault="00CA6F9B" w:rsidP="00E23FD3">
      <w:pPr>
        <w:spacing w:before="240"/>
        <w:rPr>
          <w:rFonts w:ascii="Times New Roman" w:hAnsi="Times New Roman" w:cs="Times New Roman"/>
          <w:sz w:val="24"/>
          <w:szCs w:val="24"/>
        </w:rPr>
      </w:pPr>
      <w:r w:rsidRPr="00CA6F9B">
        <w:rPr>
          <w:rFonts w:ascii="Times New Roman" w:hAnsi="Times New Roman" w:cs="Times New Roman"/>
          <w:sz w:val="24"/>
          <w:szCs w:val="24"/>
        </w:rPr>
        <w:tab/>
      </w:r>
      <w:r w:rsidRPr="00CA6F9B">
        <w:rPr>
          <w:rFonts w:ascii="Times New Roman" w:hAnsi="Times New Roman" w:cs="Times New Roman"/>
          <w:sz w:val="24"/>
          <w:szCs w:val="24"/>
        </w:rPr>
        <w:tab/>
      </w:r>
      <w:proofErr w:type="gramStart"/>
      <w:r w:rsidRPr="00CA6F9B">
        <w:rPr>
          <w:rFonts w:ascii="Times New Roman" w:hAnsi="Times New Roman" w:cs="Times New Roman"/>
          <w:sz w:val="24"/>
          <w:szCs w:val="24"/>
          <w:u w:val="single"/>
        </w:rPr>
        <w:t xml:space="preserve">Misc. </w:t>
      </w:r>
      <w:proofErr w:type="spellStart"/>
      <w:r w:rsidRPr="00CA6F9B">
        <w:rPr>
          <w:rFonts w:ascii="Times New Roman" w:hAnsi="Times New Roman" w:cs="Times New Roman"/>
          <w:sz w:val="24"/>
          <w:szCs w:val="24"/>
          <w:u w:val="single"/>
        </w:rPr>
        <w:t>cim</w:t>
      </w:r>
      <w:proofErr w:type="spellEnd"/>
      <w:r w:rsidRPr="00CA6F9B">
        <w:rPr>
          <w:rFonts w:ascii="Times New Roman" w:hAnsi="Times New Roman" w:cs="Times New Roman"/>
          <w:sz w:val="24"/>
          <w:szCs w:val="24"/>
          <w:u w:val="single"/>
        </w:rPr>
        <w:t>.</w:t>
      </w:r>
      <w:proofErr w:type="gramEnd"/>
      <w:r w:rsidRPr="00CA6F9B">
        <w:rPr>
          <w:rFonts w:ascii="Times New Roman" w:hAnsi="Times New Roman" w:cs="Times New Roman"/>
          <w:sz w:val="24"/>
          <w:szCs w:val="24"/>
          <w:u w:val="single"/>
        </w:rPr>
        <w:t xml:space="preserve"> Appl. No. 04 of 1992</w:t>
      </w:r>
      <w:r w:rsidRPr="00CA6F9B">
        <w:rPr>
          <w:rFonts w:ascii="Times New Roman" w:hAnsi="Times New Roman" w:cs="Times New Roman"/>
          <w:sz w:val="24"/>
          <w:szCs w:val="24"/>
        </w:rPr>
        <w:t>.</w:t>
      </w:r>
    </w:p>
    <w:p w:rsidR="00CA6F9B" w:rsidRDefault="00CA6F9B" w:rsidP="00E23FD3">
      <w:pPr>
        <w:spacing w:before="24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w:t>
      </w:r>
      <w:r w:rsidRPr="00CA6F9B">
        <w:rPr>
          <w:rFonts w:ascii="Times New Roman" w:hAnsi="Times New Roman" w:cs="Times New Roman"/>
          <w:sz w:val="24"/>
          <w:szCs w:val="24"/>
          <w:u w:val="single"/>
        </w:rPr>
        <w:t xml:space="preserve">Francis Ogwang </w:t>
      </w:r>
      <w:proofErr w:type="spellStart"/>
      <w:r w:rsidRPr="00CA6F9B">
        <w:rPr>
          <w:rFonts w:ascii="Times New Roman" w:hAnsi="Times New Roman" w:cs="Times New Roman"/>
          <w:sz w:val="24"/>
          <w:szCs w:val="24"/>
          <w:u w:val="single"/>
        </w:rPr>
        <w:t>Olebe</w:t>
      </w:r>
      <w:proofErr w:type="spellEnd"/>
      <w:r w:rsidRPr="00CA6F9B">
        <w:rPr>
          <w:rFonts w:ascii="Times New Roman" w:hAnsi="Times New Roman" w:cs="Times New Roman"/>
          <w:sz w:val="24"/>
          <w:szCs w:val="24"/>
          <w:u w:val="single"/>
        </w:rPr>
        <w:t xml:space="preserve"> </w:t>
      </w:r>
      <w:proofErr w:type="gramStart"/>
      <w:r w:rsidRPr="00CA6F9B">
        <w:rPr>
          <w:rFonts w:ascii="Times New Roman" w:hAnsi="Times New Roman" w:cs="Times New Roman"/>
          <w:sz w:val="24"/>
          <w:szCs w:val="24"/>
          <w:u w:val="single"/>
        </w:rPr>
        <w:t>Vs</w:t>
      </w:r>
      <w:proofErr w:type="gramEnd"/>
      <w:r w:rsidRPr="00CA6F9B">
        <w:rPr>
          <w:rFonts w:ascii="Times New Roman" w:hAnsi="Times New Roman" w:cs="Times New Roman"/>
          <w:sz w:val="24"/>
          <w:szCs w:val="24"/>
          <w:u w:val="single"/>
        </w:rPr>
        <w:t>. Uganda</w:t>
      </w:r>
    </w:p>
    <w:p w:rsidR="00CA6F9B" w:rsidRPr="00CA6F9B" w:rsidRDefault="00CA6F9B" w:rsidP="00E23FD3">
      <w:pPr>
        <w:spacing w:before="240"/>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sidRPr="00CA6F9B">
        <w:rPr>
          <w:rFonts w:ascii="Times New Roman" w:hAnsi="Times New Roman" w:cs="Times New Roman"/>
          <w:sz w:val="24"/>
          <w:szCs w:val="24"/>
          <w:u w:val="single"/>
        </w:rPr>
        <w:t>Misc. crim. Appl. No. 25 of 2003</w:t>
      </w:r>
    </w:p>
    <w:p w:rsidR="00CA6F9B" w:rsidRDefault="00CA6F9B" w:rsidP="00E23FD3">
      <w:pPr>
        <w:spacing w:before="24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w:t>
      </w:r>
      <w:r w:rsidRPr="00CA6F9B">
        <w:rPr>
          <w:rFonts w:ascii="Times New Roman" w:hAnsi="Times New Roman" w:cs="Times New Roman"/>
          <w:sz w:val="24"/>
          <w:szCs w:val="24"/>
          <w:u w:val="single"/>
        </w:rPr>
        <w:t xml:space="preserve">Andrea </w:t>
      </w:r>
      <w:proofErr w:type="spellStart"/>
      <w:r w:rsidRPr="00CA6F9B">
        <w:rPr>
          <w:rFonts w:ascii="Times New Roman" w:hAnsi="Times New Roman" w:cs="Times New Roman"/>
          <w:sz w:val="24"/>
          <w:szCs w:val="24"/>
          <w:u w:val="single"/>
        </w:rPr>
        <w:t>Adimola</w:t>
      </w:r>
      <w:proofErr w:type="spellEnd"/>
      <w:r w:rsidRPr="00CA6F9B">
        <w:rPr>
          <w:rFonts w:ascii="Times New Roman" w:hAnsi="Times New Roman" w:cs="Times New Roman"/>
          <w:sz w:val="24"/>
          <w:szCs w:val="24"/>
          <w:u w:val="single"/>
        </w:rPr>
        <w:t xml:space="preserve"> </w:t>
      </w:r>
      <w:proofErr w:type="gramStart"/>
      <w:r w:rsidRPr="00CA6F9B">
        <w:rPr>
          <w:rFonts w:ascii="Times New Roman" w:hAnsi="Times New Roman" w:cs="Times New Roman"/>
          <w:sz w:val="24"/>
          <w:szCs w:val="24"/>
          <w:u w:val="single"/>
        </w:rPr>
        <w:t>Vs</w:t>
      </w:r>
      <w:proofErr w:type="gramEnd"/>
      <w:r w:rsidRPr="00CA6F9B">
        <w:rPr>
          <w:rFonts w:ascii="Times New Roman" w:hAnsi="Times New Roman" w:cs="Times New Roman"/>
          <w:sz w:val="24"/>
          <w:szCs w:val="24"/>
          <w:u w:val="single"/>
        </w:rPr>
        <w:t>. Uganda</w:t>
      </w:r>
    </w:p>
    <w:p w:rsidR="00CA6F9B" w:rsidRPr="00CA6F9B" w:rsidRDefault="00CA6F9B" w:rsidP="00E23FD3">
      <w:pPr>
        <w:spacing w:before="240"/>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proofErr w:type="spellStart"/>
      <w:r w:rsidRPr="00CA6F9B">
        <w:rPr>
          <w:rFonts w:ascii="Times New Roman" w:hAnsi="Times New Roman" w:cs="Times New Roman"/>
          <w:sz w:val="24"/>
          <w:szCs w:val="24"/>
          <w:u w:val="single"/>
        </w:rPr>
        <w:t>Misc.crim</w:t>
      </w:r>
      <w:proofErr w:type="spellEnd"/>
      <w:r w:rsidRPr="00CA6F9B">
        <w:rPr>
          <w:rFonts w:ascii="Times New Roman" w:hAnsi="Times New Roman" w:cs="Times New Roman"/>
          <w:sz w:val="24"/>
          <w:szCs w:val="24"/>
          <w:u w:val="single"/>
        </w:rPr>
        <w:t xml:space="preserve"> Appl. No.9 of 1992</w:t>
      </w:r>
    </w:p>
    <w:p w:rsidR="00CA6F9B" w:rsidRDefault="00CA6F9B" w:rsidP="00E23FD3">
      <w:pPr>
        <w:spacing w:before="24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w:t>
      </w:r>
      <w:r w:rsidRPr="00CA6F9B">
        <w:rPr>
          <w:rFonts w:ascii="Times New Roman" w:hAnsi="Times New Roman" w:cs="Times New Roman"/>
          <w:sz w:val="24"/>
          <w:szCs w:val="24"/>
          <w:u w:val="single"/>
        </w:rPr>
        <w:t xml:space="preserve">Hon. </w:t>
      </w:r>
      <w:proofErr w:type="spellStart"/>
      <w:r w:rsidRPr="00CA6F9B">
        <w:rPr>
          <w:rFonts w:ascii="Times New Roman" w:hAnsi="Times New Roman" w:cs="Times New Roman"/>
          <w:sz w:val="24"/>
          <w:szCs w:val="24"/>
          <w:u w:val="single"/>
        </w:rPr>
        <w:t>Vicent</w:t>
      </w:r>
      <w:proofErr w:type="spellEnd"/>
      <w:r w:rsidRPr="00CA6F9B">
        <w:rPr>
          <w:rFonts w:ascii="Times New Roman" w:hAnsi="Times New Roman" w:cs="Times New Roman"/>
          <w:sz w:val="24"/>
          <w:szCs w:val="24"/>
          <w:u w:val="single"/>
        </w:rPr>
        <w:t xml:space="preserve"> Nyanzi </w:t>
      </w:r>
      <w:proofErr w:type="gramStart"/>
      <w:r w:rsidRPr="00CA6F9B">
        <w:rPr>
          <w:rFonts w:ascii="Times New Roman" w:hAnsi="Times New Roman" w:cs="Times New Roman"/>
          <w:sz w:val="24"/>
          <w:szCs w:val="24"/>
          <w:u w:val="single"/>
        </w:rPr>
        <w:t>Vs</w:t>
      </w:r>
      <w:proofErr w:type="gramEnd"/>
      <w:r w:rsidRPr="00CA6F9B">
        <w:rPr>
          <w:rFonts w:ascii="Times New Roman" w:hAnsi="Times New Roman" w:cs="Times New Roman"/>
          <w:sz w:val="24"/>
          <w:szCs w:val="24"/>
          <w:u w:val="single"/>
        </w:rPr>
        <w:t>. Uganda</w:t>
      </w:r>
    </w:p>
    <w:p w:rsidR="00CA6F9B" w:rsidRDefault="00CA6F9B" w:rsidP="00E23FD3">
      <w:pPr>
        <w:spacing w:before="240"/>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sidRPr="00CA6F9B">
        <w:rPr>
          <w:rFonts w:ascii="Times New Roman" w:hAnsi="Times New Roman" w:cs="Times New Roman"/>
          <w:sz w:val="24"/>
          <w:szCs w:val="24"/>
          <w:u w:val="single"/>
        </w:rPr>
        <w:t>Misc. Crim. Appl. Appl. No.7 of 2001</w:t>
      </w:r>
    </w:p>
    <w:p w:rsidR="00CA6F9B" w:rsidRDefault="00CA6F9B" w:rsidP="00E23FD3">
      <w:pPr>
        <w:spacing w:before="240"/>
        <w:rPr>
          <w:rFonts w:ascii="Times New Roman" w:hAnsi="Times New Roman" w:cs="Times New Roman"/>
          <w:sz w:val="24"/>
          <w:szCs w:val="24"/>
        </w:rPr>
      </w:pPr>
      <w:proofErr w:type="spellStart"/>
      <w:r w:rsidRPr="00CA6F9B">
        <w:rPr>
          <w:rFonts w:ascii="Times New Roman" w:hAnsi="Times New Roman" w:cs="Times New Roman"/>
          <w:sz w:val="24"/>
          <w:szCs w:val="24"/>
        </w:rPr>
        <w:t>Mr.</w:t>
      </w:r>
      <w:r>
        <w:rPr>
          <w:rFonts w:ascii="Times New Roman" w:hAnsi="Times New Roman" w:cs="Times New Roman"/>
          <w:sz w:val="24"/>
          <w:szCs w:val="24"/>
        </w:rPr>
        <w:t>J.B</w:t>
      </w:r>
      <w:proofErr w:type="spellEnd"/>
      <w:r>
        <w:rPr>
          <w:rFonts w:ascii="Times New Roman" w:hAnsi="Times New Roman" w:cs="Times New Roman"/>
          <w:sz w:val="24"/>
          <w:szCs w:val="24"/>
        </w:rPr>
        <w:t>. Asiimwe, The Resident state Attorney, opposed the Application. With regard to the Applicant’s age, he submitted that in both the Accused’s plain statement recorded on the 24</w:t>
      </w:r>
      <w:r w:rsidRPr="00CA6F9B">
        <w:rPr>
          <w:rFonts w:ascii="Times New Roman" w:hAnsi="Times New Roman" w:cs="Times New Roman"/>
          <w:sz w:val="24"/>
          <w:szCs w:val="24"/>
          <w:vertAlign w:val="superscript"/>
        </w:rPr>
        <w:t>th</w:t>
      </w:r>
      <w:r>
        <w:rPr>
          <w:rFonts w:ascii="Times New Roman" w:hAnsi="Times New Roman" w:cs="Times New Roman"/>
          <w:sz w:val="24"/>
          <w:szCs w:val="24"/>
        </w:rPr>
        <w:t xml:space="preserve"> September, 2003 and her charge and caution statement recorded on 25</w:t>
      </w:r>
      <w:r w:rsidRPr="00CA6F9B">
        <w:rPr>
          <w:rFonts w:ascii="Times New Roman" w:hAnsi="Times New Roman" w:cs="Times New Roman"/>
          <w:sz w:val="24"/>
          <w:szCs w:val="24"/>
          <w:vertAlign w:val="superscript"/>
        </w:rPr>
        <w:t>th</w:t>
      </w:r>
      <w:r>
        <w:rPr>
          <w:rFonts w:ascii="Times New Roman" w:hAnsi="Times New Roman" w:cs="Times New Roman"/>
          <w:sz w:val="24"/>
          <w:szCs w:val="24"/>
        </w:rPr>
        <w:t xml:space="preserve"> September, 2003 at the police the Accused’s age is stated to be 43 years old. The learned Counsel’s submission was a statement from the </w:t>
      </w:r>
      <w:proofErr w:type="gramStart"/>
      <w:r>
        <w:rPr>
          <w:rFonts w:ascii="Times New Roman" w:hAnsi="Times New Roman" w:cs="Times New Roman"/>
          <w:sz w:val="24"/>
          <w:szCs w:val="24"/>
        </w:rPr>
        <w:t>bar,</w:t>
      </w:r>
      <w:proofErr w:type="gramEnd"/>
      <w:r>
        <w:rPr>
          <w:rFonts w:ascii="Times New Roman" w:hAnsi="Times New Roman" w:cs="Times New Roman"/>
          <w:sz w:val="24"/>
          <w:szCs w:val="24"/>
        </w:rPr>
        <w:t xml:space="preserve"> it ough</w:t>
      </w:r>
      <w:r w:rsidR="00326401">
        <w:rPr>
          <w:rFonts w:ascii="Times New Roman" w:hAnsi="Times New Roman" w:cs="Times New Roman"/>
          <w:sz w:val="24"/>
          <w:szCs w:val="24"/>
        </w:rPr>
        <w:t>t</w:t>
      </w:r>
      <w:r>
        <w:rPr>
          <w:rFonts w:ascii="Times New Roman" w:hAnsi="Times New Roman" w:cs="Times New Roman"/>
          <w:sz w:val="24"/>
          <w:szCs w:val="24"/>
        </w:rPr>
        <w:t xml:space="preserve"> to have been made on oath by way of an affidavit in reply. Where a fact is deponed to by affidavit and there is no opposing affidavit in reply. Where a fact is deponed to by affidavit and there is no opposing affidavit or the avermen</w:t>
      </w:r>
      <w:r w:rsidR="00326401">
        <w:rPr>
          <w:rFonts w:ascii="Times New Roman" w:hAnsi="Times New Roman" w:cs="Times New Roman"/>
          <w:sz w:val="24"/>
          <w:szCs w:val="24"/>
        </w:rPr>
        <w:t xml:space="preserve">t is not rebutted the presumption is that such averment is true. See </w:t>
      </w:r>
      <w:proofErr w:type="spellStart"/>
      <w:r w:rsidR="00326401" w:rsidRPr="00326401">
        <w:rPr>
          <w:rFonts w:ascii="Times New Roman" w:hAnsi="Times New Roman" w:cs="Times New Roman"/>
          <w:sz w:val="24"/>
          <w:szCs w:val="24"/>
          <w:u w:val="single"/>
        </w:rPr>
        <w:t>Samwiri</w:t>
      </w:r>
      <w:proofErr w:type="spellEnd"/>
      <w:r w:rsidR="00326401" w:rsidRPr="00326401">
        <w:rPr>
          <w:rFonts w:ascii="Times New Roman" w:hAnsi="Times New Roman" w:cs="Times New Roman"/>
          <w:sz w:val="24"/>
          <w:szCs w:val="24"/>
          <w:u w:val="single"/>
        </w:rPr>
        <w:t xml:space="preserve"> Massa </w:t>
      </w:r>
      <w:proofErr w:type="spellStart"/>
      <w:r w:rsidR="00326401" w:rsidRPr="00326401">
        <w:rPr>
          <w:rFonts w:ascii="Times New Roman" w:hAnsi="Times New Roman" w:cs="Times New Roman"/>
          <w:sz w:val="24"/>
          <w:szCs w:val="24"/>
          <w:u w:val="single"/>
        </w:rPr>
        <w:t>vs</w:t>
      </w:r>
      <w:proofErr w:type="spellEnd"/>
      <w:r w:rsidR="00326401" w:rsidRPr="00326401">
        <w:rPr>
          <w:rFonts w:ascii="Times New Roman" w:hAnsi="Times New Roman" w:cs="Times New Roman"/>
          <w:sz w:val="24"/>
          <w:szCs w:val="24"/>
          <w:u w:val="single"/>
        </w:rPr>
        <w:t xml:space="preserve"> Rose </w:t>
      </w:r>
      <w:proofErr w:type="spellStart"/>
      <w:r w:rsidR="00326401" w:rsidRPr="00326401">
        <w:rPr>
          <w:rFonts w:ascii="Times New Roman" w:hAnsi="Times New Roman" w:cs="Times New Roman"/>
          <w:sz w:val="24"/>
          <w:szCs w:val="24"/>
          <w:u w:val="single"/>
        </w:rPr>
        <w:t>Achieng</w:t>
      </w:r>
      <w:proofErr w:type="spellEnd"/>
      <w:r w:rsidR="00326401" w:rsidRPr="00326401">
        <w:rPr>
          <w:rFonts w:ascii="Times New Roman" w:hAnsi="Times New Roman" w:cs="Times New Roman"/>
          <w:sz w:val="24"/>
          <w:szCs w:val="24"/>
          <w:u w:val="single"/>
        </w:rPr>
        <w:t xml:space="preserve"> (1978) HCB 297</w:t>
      </w:r>
      <w:r w:rsidR="00326401">
        <w:rPr>
          <w:rFonts w:ascii="Times New Roman" w:hAnsi="Times New Roman" w:cs="Times New Roman"/>
          <w:sz w:val="24"/>
          <w:szCs w:val="24"/>
        </w:rPr>
        <w:t xml:space="preserve">. The above notwithstanding, under Section 100, 101 and 102 of the evidence Act, whoever alleges a fact is supposed to prove it. The burden of proof is upon the Applicant to adduce sufficient evidence to prove that she qualifies to be considered for bail on account of advanced age. The best evidence as to prove the age in the instant case would have been a birth certificate, </w:t>
      </w:r>
      <w:r w:rsidR="00326401">
        <w:rPr>
          <w:rFonts w:ascii="Times New Roman" w:hAnsi="Times New Roman" w:cs="Times New Roman"/>
          <w:sz w:val="24"/>
          <w:szCs w:val="24"/>
        </w:rPr>
        <w:lastRenderedPageBreak/>
        <w:t>baptism certificate or in lieu thereof an affidavit be considered for bail on account of grave illness.</w:t>
      </w:r>
    </w:p>
    <w:p w:rsidR="00326401" w:rsidRDefault="00326401" w:rsidP="00E23FD3">
      <w:pPr>
        <w:spacing w:before="240"/>
        <w:rPr>
          <w:rFonts w:ascii="Times New Roman" w:hAnsi="Times New Roman" w:cs="Times New Roman"/>
          <w:sz w:val="24"/>
          <w:szCs w:val="24"/>
        </w:rPr>
      </w:pPr>
      <w:r>
        <w:rPr>
          <w:rFonts w:ascii="Times New Roman" w:hAnsi="Times New Roman" w:cs="Times New Roman"/>
          <w:sz w:val="24"/>
          <w:szCs w:val="24"/>
        </w:rPr>
        <w:t>The applicant having failed to satisfy Court on the above two basic grounds, I do not find it appropriate at this stage to consider the other grounds with regards to the Applicant’s sureties and the likeness to absorb if granted bail.</w:t>
      </w:r>
    </w:p>
    <w:p w:rsidR="00326401" w:rsidRDefault="00326401" w:rsidP="00E23FD3">
      <w:pPr>
        <w:spacing w:before="240"/>
        <w:rPr>
          <w:rFonts w:ascii="Times New Roman" w:hAnsi="Times New Roman" w:cs="Times New Roman"/>
          <w:sz w:val="24"/>
          <w:szCs w:val="24"/>
        </w:rPr>
      </w:pPr>
      <w:r>
        <w:rPr>
          <w:rFonts w:ascii="Times New Roman" w:hAnsi="Times New Roman" w:cs="Times New Roman"/>
          <w:sz w:val="24"/>
          <w:szCs w:val="24"/>
        </w:rPr>
        <w:t xml:space="preserve">The Applicant’s prayer for bail is hereby rejected. The Applicant is free to re-apply for </w:t>
      </w:r>
      <w:proofErr w:type="gramStart"/>
      <w:r>
        <w:rPr>
          <w:rFonts w:ascii="Times New Roman" w:hAnsi="Times New Roman" w:cs="Times New Roman"/>
          <w:sz w:val="24"/>
          <w:szCs w:val="24"/>
        </w:rPr>
        <w:t>bail if any of the above two grounds are</w:t>
      </w:r>
      <w:proofErr w:type="gramEnd"/>
      <w:r>
        <w:rPr>
          <w:rFonts w:ascii="Times New Roman" w:hAnsi="Times New Roman" w:cs="Times New Roman"/>
          <w:sz w:val="24"/>
          <w:szCs w:val="24"/>
        </w:rPr>
        <w:t xml:space="preserve"> satisfied.</w:t>
      </w:r>
    </w:p>
    <w:p w:rsidR="00326401" w:rsidRDefault="00326401" w:rsidP="00E23FD3">
      <w:pPr>
        <w:spacing w:before="240"/>
        <w:rPr>
          <w:rFonts w:ascii="Times New Roman" w:hAnsi="Times New Roman" w:cs="Times New Roman"/>
          <w:sz w:val="24"/>
          <w:szCs w:val="24"/>
        </w:rPr>
      </w:pPr>
    </w:p>
    <w:p w:rsidR="00BC6DFB" w:rsidRDefault="00BC6DFB" w:rsidP="00E23FD3">
      <w:pPr>
        <w:spacing w:before="240"/>
        <w:rPr>
          <w:rFonts w:ascii="Times New Roman" w:hAnsi="Times New Roman" w:cs="Times New Roman"/>
          <w:sz w:val="24"/>
          <w:szCs w:val="24"/>
        </w:rPr>
      </w:pPr>
      <w:proofErr w:type="spellStart"/>
      <w:r>
        <w:rPr>
          <w:rFonts w:ascii="Times New Roman" w:hAnsi="Times New Roman" w:cs="Times New Roman"/>
          <w:sz w:val="24"/>
          <w:szCs w:val="24"/>
        </w:rPr>
        <w:t>Sgd</w:t>
      </w:r>
      <w:proofErr w:type="spellEnd"/>
      <w:r>
        <w:rPr>
          <w:rFonts w:ascii="Times New Roman" w:hAnsi="Times New Roman" w:cs="Times New Roman"/>
          <w:sz w:val="24"/>
          <w:szCs w:val="24"/>
        </w:rPr>
        <w:t>: (LAMBOCK N. MUKASA)</w:t>
      </w:r>
    </w:p>
    <w:p w:rsidR="00BC6DFB" w:rsidRDefault="00BC6DFB" w:rsidP="00E23FD3">
      <w:pPr>
        <w:spacing w:before="240"/>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AG.</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JUDGE.</w:t>
      </w:r>
      <w:proofErr w:type="gramEnd"/>
    </w:p>
    <w:p w:rsidR="00BC6DFB" w:rsidRDefault="00BC6DFB" w:rsidP="00E23FD3">
      <w:pPr>
        <w:spacing w:before="240"/>
        <w:rPr>
          <w:rFonts w:ascii="Times New Roman" w:hAnsi="Times New Roman" w:cs="Times New Roman"/>
          <w:sz w:val="24"/>
          <w:szCs w:val="24"/>
        </w:rPr>
      </w:pPr>
      <w:r>
        <w:rPr>
          <w:rFonts w:ascii="Times New Roman" w:hAnsi="Times New Roman" w:cs="Times New Roman"/>
          <w:sz w:val="24"/>
          <w:szCs w:val="24"/>
        </w:rPr>
        <w:tab/>
        <w:t>5/11/2003</w:t>
      </w:r>
    </w:p>
    <w:p w:rsidR="00326401" w:rsidRDefault="00326401" w:rsidP="00E23FD3">
      <w:pPr>
        <w:spacing w:before="240"/>
        <w:rPr>
          <w:rFonts w:ascii="Times New Roman" w:hAnsi="Times New Roman" w:cs="Times New Roman"/>
          <w:sz w:val="24"/>
          <w:szCs w:val="24"/>
        </w:rPr>
      </w:pPr>
    </w:p>
    <w:p w:rsidR="00326401" w:rsidRPr="00CA6F9B" w:rsidRDefault="00326401" w:rsidP="00E23FD3">
      <w:pPr>
        <w:spacing w:before="240"/>
        <w:rPr>
          <w:rFonts w:ascii="Times New Roman" w:hAnsi="Times New Roman" w:cs="Times New Roman"/>
          <w:sz w:val="24"/>
          <w:szCs w:val="24"/>
        </w:rPr>
      </w:pPr>
    </w:p>
    <w:p w:rsidR="007F73B9" w:rsidRPr="00472442" w:rsidRDefault="007F73B9">
      <w:pPr>
        <w:rPr>
          <w:rFonts w:ascii="Times New Roman" w:hAnsi="Times New Roman" w:cs="Times New Roman"/>
          <w:sz w:val="24"/>
          <w:szCs w:val="24"/>
        </w:rPr>
      </w:pPr>
    </w:p>
    <w:sectPr w:rsidR="007F73B9" w:rsidRPr="00472442" w:rsidSect="00FB3BA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7C7ACB"/>
    <w:multiLevelType w:val="hybridMultilevel"/>
    <w:tmpl w:val="78340892"/>
    <w:lvl w:ilvl="0" w:tplc="DE480E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6743B4E"/>
    <w:multiLevelType w:val="hybridMultilevel"/>
    <w:tmpl w:val="0AE082D4"/>
    <w:lvl w:ilvl="0" w:tplc="79201B68">
      <w:start w:val="1"/>
      <w:numFmt w:val="lowerLetter"/>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3047F1D"/>
    <w:multiLevelType w:val="hybridMultilevel"/>
    <w:tmpl w:val="313E8FF2"/>
    <w:lvl w:ilvl="0" w:tplc="32E85A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308179B"/>
    <w:multiLevelType w:val="hybridMultilevel"/>
    <w:tmpl w:val="58DEB3FA"/>
    <w:lvl w:ilvl="0" w:tplc="5DB68DE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characterSpacingControl w:val="doNotCompress"/>
  <w:compat/>
  <w:rsids>
    <w:rsidRoot w:val="00472442"/>
    <w:rsid w:val="00046F52"/>
    <w:rsid w:val="00326401"/>
    <w:rsid w:val="00391CC0"/>
    <w:rsid w:val="00431CD3"/>
    <w:rsid w:val="00472442"/>
    <w:rsid w:val="004E3F64"/>
    <w:rsid w:val="004F3680"/>
    <w:rsid w:val="00773DBA"/>
    <w:rsid w:val="00793C2D"/>
    <w:rsid w:val="007F73B9"/>
    <w:rsid w:val="00866283"/>
    <w:rsid w:val="008A6ED5"/>
    <w:rsid w:val="009671A4"/>
    <w:rsid w:val="00BC6DFB"/>
    <w:rsid w:val="00CA6F9B"/>
    <w:rsid w:val="00E23FD3"/>
    <w:rsid w:val="00E348CD"/>
    <w:rsid w:val="00FB3B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3BA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1CD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4</Pages>
  <Words>1221</Words>
  <Characters>6963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jmugala</dc:creator>
  <cp:lastModifiedBy>jmugala</cp:lastModifiedBy>
  <cp:revision>1</cp:revision>
  <dcterms:created xsi:type="dcterms:W3CDTF">2014-08-25T08:03:00Z</dcterms:created>
  <dcterms:modified xsi:type="dcterms:W3CDTF">2014-08-25T10:32:00Z</dcterms:modified>
</cp:coreProperties>
</file>