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1" w:rsidRPr="006E1E31" w:rsidRDefault="006E1E31">
      <w:pPr>
        <w:pStyle w:val="Bodytext0"/>
        <w:shd w:val="clear" w:color="auto" w:fill="auto"/>
        <w:spacing w:after="300"/>
        <w:ind w:left="40" w:firstLine="0"/>
        <w:jc w:val="center"/>
        <w:rPr>
          <w:rStyle w:val="Bodytext2"/>
          <w:rFonts w:ascii="Times New Roman" w:hAnsi="Times New Roman" w:cs="Times New Roman"/>
          <w:sz w:val="24"/>
          <w:szCs w:val="24"/>
        </w:rPr>
      </w:pPr>
      <w:r w:rsidRPr="006E1E31">
        <w:rPr>
          <w:rStyle w:val="Bodytext2"/>
          <w:rFonts w:ascii="Times New Roman" w:hAnsi="Times New Roman" w:cs="Times New Roman"/>
          <w:sz w:val="24"/>
          <w:szCs w:val="24"/>
        </w:rPr>
        <w:t>THE REPUBLIC OF UGANDA</w:t>
      </w:r>
    </w:p>
    <w:p w:rsidR="006E1E31" w:rsidRPr="006E1E31" w:rsidRDefault="006E1E31" w:rsidP="006E1E31">
      <w:pPr>
        <w:pStyle w:val="Bodytext0"/>
        <w:shd w:val="clear" w:color="auto" w:fill="auto"/>
        <w:spacing w:after="300"/>
        <w:ind w:left="40" w:firstLine="0"/>
        <w:jc w:val="center"/>
        <w:rPr>
          <w:rStyle w:val="Bodytext2"/>
          <w:rFonts w:ascii="Times New Roman" w:hAnsi="Times New Roman" w:cs="Times New Roman"/>
          <w:sz w:val="24"/>
          <w:szCs w:val="24"/>
        </w:rPr>
      </w:pPr>
      <w:r w:rsidRPr="006E1E31">
        <w:rPr>
          <w:rStyle w:val="Bodytext2"/>
          <w:rFonts w:ascii="Times New Roman" w:hAnsi="Times New Roman" w:cs="Times New Roman"/>
          <w:sz w:val="24"/>
          <w:szCs w:val="24"/>
        </w:rPr>
        <w:t>IN THE HIGH COURT AT KAMPALA</w:t>
      </w:r>
    </w:p>
    <w:p w:rsidR="006E1E31" w:rsidRPr="006E1E31" w:rsidRDefault="006E1E31" w:rsidP="006E1E31">
      <w:pPr>
        <w:pStyle w:val="Bodytext0"/>
        <w:shd w:val="clear" w:color="auto" w:fill="auto"/>
        <w:spacing w:after="300"/>
        <w:ind w:left="4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E31">
        <w:rPr>
          <w:rStyle w:val="Bodytext2"/>
          <w:rFonts w:ascii="Times New Roman" w:hAnsi="Times New Roman" w:cs="Times New Roman"/>
          <w:sz w:val="24"/>
          <w:szCs w:val="24"/>
        </w:rPr>
        <w:t xml:space="preserve">CIVIL SUIT NO. 697 </w:t>
      </w:r>
      <w:r w:rsidR="002A4126" w:rsidRPr="006E1E31">
        <w:rPr>
          <w:rStyle w:val="Bodytext2"/>
          <w:rFonts w:ascii="Times New Roman" w:hAnsi="Times New Roman" w:cs="Times New Roman"/>
          <w:sz w:val="24"/>
          <w:szCs w:val="24"/>
        </w:rPr>
        <w:t>OF 1990</w:t>
      </w:r>
    </w:p>
    <w:p w:rsidR="00D25A1A" w:rsidRPr="006E1E31" w:rsidRDefault="006E1E31" w:rsidP="006E1E31">
      <w:pPr>
        <w:pStyle w:val="Bodytext0"/>
        <w:shd w:val="clear" w:color="auto" w:fill="auto"/>
        <w:spacing w:after="300"/>
        <w:ind w:left="4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E31">
        <w:rPr>
          <w:rFonts w:ascii="Times New Roman" w:hAnsi="Times New Roman" w:cs="Times New Roman"/>
          <w:sz w:val="24"/>
          <w:szCs w:val="24"/>
        </w:rPr>
        <w:t>BASE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ELECTRONIC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CENTRE</w:t>
      </w:r>
      <w:r>
        <w:rPr>
          <w:rStyle w:val="Bodytext1"/>
          <w:rFonts w:ascii="Times New Roman" w:hAnsi="Times New Roman" w:cs="Times New Roman"/>
          <w:sz w:val="24"/>
          <w:szCs w:val="24"/>
        </w:rPr>
        <w:t>::::::::::::::::::::::::::::::::::::::::::::::::::::::::::::::::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PLAINTIFF</w:t>
      </w:r>
    </w:p>
    <w:p w:rsidR="00D25A1A" w:rsidRPr="006E1E31" w:rsidRDefault="002A4126">
      <w:pPr>
        <w:pStyle w:val="Bodytext0"/>
        <w:shd w:val="clear" w:color="auto" w:fill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>VERSUS</w:t>
      </w:r>
    </w:p>
    <w:p w:rsidR="00D25A1A" w:rsidRPr="006E1E31" w:rsidRDefault="006E1E31">
      <w:pPr>
        <w:pStyle w:val="Bodytext0"/>
        <w:shd w:val="clear" w:color="auto" w:fill="auto"/>
        <w:tabs>
          <w:tab w:val="left" w:pos="3347"/>
          <w:tab w:val="left" w:pos="7504"/>
        </w:tabs>
        <w:spacing w:after="165"/>
        <w:ind w:left="40" w:firstLine="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            ENERGO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PROJEC</w:t>
      </w:r>
      <w:r>
        <w:rPr>
          <w:rStyle w:val="Bodytext1"/>
          <w:rFonts w:ascii="Times New Roman" w:hAnsi="Times New Roman" w:cs="Times New Roman"/>
          <w:sz w:val="24"/>
          <w:szCs w:val="24"/>
        </w:rPr>
        <w:t>T::::::::::::::::::::::::::::::::::::::::::::::::::::::::::::::::::::::::::::::::::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DEFENDANT</w:t>
      </w:r>
    </w:p>
    <w:p w:rsidR="006E1E31" w:rsidRPr="006E1E31" w:rsidRDefault="002A4126">
      <w:pPr>
        <w:pStyle w:val="Bodytext0"/>
        <w:shd w:val="clear" w:color="auto" w:fill="auto"/>
        <w:spacing w:after="196" w:line="494" w:lineRule="exact"/>
        <w:ind w:left="40" w:right="1520" w:firstLine="0"/>
        <w:rPr>
          <w:rStyle w:val="Bodytext1"/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BEFORE 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 xml:space="preserve">THE HON. MR. 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>JUSTICE G.M. OKELLO</w:t>
      </w:r>
    </w:p>
    <w:p w:rsidR="006E1E31" w:rsidRPr="006E1E31" w:rsidRDefault="006E1E31" w:rsidP="006E1E31">
      <w:pPr>
        <w:pStyle w:val="Bodytext0"/>
        <w:shd w:val="clear" w:color="auto" w:fill="auto"/>
        <w:ind w:firstLine="0"/>
        <w:rPr>
          <w:rStyle w:val="Bodytext2"/>
          <w:rFonts w:ascii="Times New Roman" w:hAnsi="Times New Roman" w:cs="Times New Roman"/>
          <w:sz w:val="24"/>
          <w:szCs w:val="24"/>
        </w:rPr>
      </w:pPr>
      <w:r w:rsidRPr="006E1E31">
        <w:rPr>
          <w:rStyle w:val="Bodytext2"/>
          <w:rFonts w:ascii="Times New Roman" w:hAnsi="Times New Roman" w:cs="Times New Roman"/>
          <w:sz w:val="24"/>
          <w:szCs w:val="24"/>
        </w:rPr>
        <w:t>JUDGMENT</w:t>
      </w:r>
    </w:p>
    <w:p w:rsidR="00D25A1A" w:rsidRPr="006E1E31" w:rsidRDefault="0096022E" w:rsidP="0096022E">
      <w:pPr>
        <w:pStyle w:val="Bodytext0"/>
        <w:shd w:val="clear" w:color="auto" w:fill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         </w:t>
      </w:r>
      <w:r w:rsidR="006E1E31" w:rsidRPr="006E1E31">
        <w:rPr>
          <w:rStyle w:val="Bodytext1"/>
          <w:rFonts w:ascii="Times New Roman" w:hAnsi="Times New Roman" w:cs="Times New Roman"/>
          <w:sz w:val="24"/>
          <w:szCs w:val="24"/>
        </w:rPr>
        <w:t>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he </w:t>
      </w:r>
      <w:r w:rsidR="006E1E31" w:rsidRPr="006E1E31">
        <w:rPr>
          <w:rStyle w:val="Bodytext1"/>
          <w:rFonts w:ascii="Times New Roman" w:hAnsi="Times New Roman" w:cs="Times New Roman"/>
          <w:sz w:val="24"/>
          <w:szCs w:val="24"/>
        </w:rPr>
        <w:t>pla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intiff a Firm which is registered under the Registration</w:t>
      </w:r>
    </w:p>
    <w:p w:rsidR="00D25A1A" w:rsidRDefault="0096022E" w:rsidP="0096022E">
      <w:pPr>
        <w:pStyle w:val="Bodytext0"/>
        <w:shd w:val="clear" w:color="auto" w:fill="auto"/>
        <w:ind w:left="40" w:right="8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Of</w:t>
      </w:r>
      <w:r w:rsidR="006E1E31">
        <w:rPr>
          <w:rStyle w:val="Bodytext1"/>
          <w:rFonts w:ascii="Times New Roman" w:hAnsi="Times New Roman" w:cs="Times New Roman"/>
          <w:sz w:val="24"/>
          <w:szCs w:val="24"/>
        </w:rPr>
        <w:t xml:space="preserve"> Business Names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Act, brought this action </w:t>
      </w:r>
      <w:r>
        <w:rPr>
          <w:rStyle w:val="Bodytext1"/>
          <w:rFonts w:ascii="Times New Roman" w:hAnsi="Times New Roman" w:cs="Times New Roman"/>
          <w:sz w:val="24"/>
          <w:szCs w:val="24"/>
        </w:rPr>
        <w:t>to claim from the Defendant s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hs.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2,190,000/=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5"/>
          <w:rFonts w:ascii="Times New Roman" w:hAnsi="Times New Roman" w:cs="Times New Roman"/>
          <w:sz w:val="24"/>
          <w:szCs w:val="24"/>
        </w:rPr>
        <w:t xml:space="preserve">as </w:t>
      </w:r>
      <w:r w:rsidR="002A4126"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payment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for services which the Plaintiff rendered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to the Defendant, gen</w:t>
      </w:r>
      <w:r>
        <w:rPr>
          <w:rFonts w:ascii="Times New Roman" w:hAnsi="Times New Roman" w:cs="Times New Roman"/>
          <w:sz w:val="24"/>
          <w:szCs w:val="24"/>
        </w:rPr>
        <w:t>eral damages for breach of contract</w:t>
      </w:r>
      <w:r>
        <w:rPr>
          <w:rStyle w:val="Bodytext5"/>
          <w:rFonts w:ascii="Times New Roman" w:hAnsi="Times New Roman" w:cs="Times New Roman"/>
          <w:sz w:val="24"/>
          <w:szCs w:val="24"/>
        </w:rPr>
        <w:t xml:space="preserve">  interest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on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the decretal amount and cost of the suit. The caus of the action is based on contract which is verbal.</w:t>
      </w:r>
    </w:p>
    <w:p w:rsidR="0096022E" w:rsidRPr="006E1E31" w:rsidRDefault="0096022E" w:rsidP="0096022E">
      <w:pPr>
        <w:pStyle w:val="Bodytext0"/>
        <w:shd w:val="clear" w:color="auto" w:fill="auto"/>
        <w:spacing w:line="360" w:lineRule="auto"/>
        <w:ind w:left="40" w:right="840" w:firstLine="0"/>
        <w:rPr>
          <w:rFonts w:ascii="Times New Roman" w:hAnsi="Times New Roman" w:cs="Times New Roman"/>
          <w:sz w:val="24"/>
          <w:szCs w:val="24"/>
        </w:rPr>
      </w:pPr>
    </w:p>
    <w:p w:rsidR="00D25A1A" w:rsidRPr="006E1E31" w:rsidRDefault="0096022E" w:rsidP="0096022E">
      <w:pPr>
        <w:pStyle w:val="Bodytext0"/>
        <w:shd w:val="clear" w:color="auto" w:fill="auto"/>
        <w:spacing w:after="153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     In  June 1990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, at the instance of the defendant, the Plaintiff's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Firm installed for the </w:t>
      </w:r>
      <w:r>
        <w:rPr>
          <w:rStyle w:val="Bodytext1"/>
          <w:rFonts w:ascii="Times New Roman" w:hAnsi="Times New Roman" w:cs="Times New Roman"/>
          <w:sz w:val="24"/>
          <w:szCs w:val="24"/>
        </w:rPr>
        <w:t>defendant, a Sate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lite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disc for their T.V R.O.at the defendant's camp at Kiganda on Kampala/Mubendo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Road, to enable</w:t>
      </w:r>
    </w:p>
    <w:p w:rsidR="000B0D1C" w:rsidRDefault="000B0D1C" w:rsidP="000B0D1C">
      <w:pPr>
        <w:pStyle w:val="Bodytext0"/>
        <w:shd w:val="clear" w:color="auto" w:fill="auto"/>
        <w:spacing w:after="109" w:line="360" w:lineRule="auto"/>
        <w:ind w:left="40" w:right="840" w:firstLine="0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the defendants Yugoslavia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staffs to view the World Cup Soccer particularly when Yugoslavia was playing. The parties had not expressly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agreed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the amount of money to be paid by the defendant for the services befo</w:t>
      </w:r>
      <w:r>
        <w:rPr>
          <w:rStyle w:val="Bodytext1"/>
          <w:rFonts w:ascii="Times New Roman" w:hAnsi="Times New Roman" w:cs="Times New Roman"/>
          <w:sz w:val="24"/>
          <w:szCs w:val="24"/>
        </w:rPr>
        <w:t>re the services were rendered. I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t was however tacitly understood that payment would be made by the defendant to the Plaintiff for the services which the Plaintiff would render</w:t>
      </w:r>
    </w:p>
    <w:p w:rsidR="00D25A1A" w:rsidRPr="006E1E31" w:rsidRDefault="000B0D1C" w:rsidP="000B0D1C">
      <w:pPr>
        <w:pStyle w:val="Bodytext0"/>
        <w:shd w:val="clear" w:color="auto" w:fill="auto"/>
        <w:spacing w:after="109" w:line="360" w:lineRule="auto"/>
        <w:ind w:left="40" w:right="8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       The Plaintiff firm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later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submitted a bill (Exh. PI) of shs.</w:t>
      </w:r>
      <w:r>
        <w:rPr>
          <w:rFonts w:ascii="Times New Roman" w:hAnsi="Times New Roman" w:cs="Times New Roman"/>
          <w:sz w:val="24"/>
          <w:szCs w:val="24"/>
        </w:rPr>
        <w:t>2,640,000/= pa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yment for the services rendered to the defendant, </w:t>
      </w:r>
      <w:r>
        <w:rPr>
          <w:rStyle w:val="Bodytext1"/>
          <w:rFonts w:ascii="Times New Roman" w:hAnsi="Times New Roman" w:cs="Times New Roman"/>
          <w:sz w:val="24"/>
          <w:szCs w:val="24"/>
        </w:rPr>
        <w:t>on receipt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of the Bill, the defend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ant complained that he was over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charged.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Allowing some</w:t>
      </w:r>
      <w:r w:rsidR="002A4126"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negotiations that followed between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the counsels of </w:t>
      </w:r>
      <w:r>
        <w:rPr>
          <w:rStyle w:val="Bodytext5"/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parties,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Plaintiff adjusted his charges </w:t>
      </w:r>
      <w:r w:rsidR="002A4126"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down </w:t>
      </w:r>
      <w:r w:rsidR="002A4126"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wards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and submitted another bill (Exh. P3) of shs.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1,518,000/=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to replace the previous one. But this did not amuse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the defendant either. He still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r</w:t>
      </w:r>
      <w:r>
        <w:rPr>
          <w:rStyle w:val="Bodytext1"/>
          <w:rFonts w:ascii="Times New Roman" w:hAnsi="Times New Roman" w:cs="Times New Roman"/>
          <w:sz w:val="24"/>
          <w:szCs w:val="24"/>
        </w:rPr>
        <w:t>ejected that Bill as being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still excessive. He paid the Plaintiff shs. </w:t>
      </w:r>
      <w:r w:rsidR="005938EB">
        <w:rPr>
          <w:rStyle w:val="Bodytext4"/>
          <w:rFonts w:ascii="Times New Roman" w:hAnsi="Times New Roman" w:cs="Times New Roman"/>
          <w:sz w:val="24"/>
          <w:szCs w:val="24"/>
        </w:rPr>
        <w:t>4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 xml:space="preserve">50,000/=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as a reasonable fee for the services rendered. The Plaintiff received that amount without prejudice to his right to claim for the balance. Con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 xml:space="preserve">sequently he brought this suit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claim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ing the original charge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of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2,640,000/=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less the amount paid by </w:t>
      </w:r>
      <w:r w:rsidR="002A4126" w:rsidRPr="006E1E31">
        <w:rPr>
          <w:rStyle w:val="Bodytext5"/>
          <w:rFonts w:ascii="Times New Roman" w:hAnsi="Times New Roman" w:cs="Times New Roman"/>
          <w:sz w:val="24"/>
          <w:szCs w:val="24"/>
        </w:rPr>
        <w:t>the defendant.</w:t>
      </w:r>
    </w:p>
    <w:p w:rsidR="00D25A1A" w:rsidRPr="006E1E31" w:rsidRDefault="002A4126">
      <w:pPr>
        <w:pStyle w:val="Bodytext0"/>
        <w:shd w:val="clear" w:color="auto" w:fill="auto"/>
        <w:spacing w:after="184"/>
        <w:ind w:left="40" w:right="360" w:firstLine="68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defendant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denied the Plaintiff's claim. He argued that 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he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over-charged.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That the bill presented was excessive and unreasonable. He maintained that the amount which he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paid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to the plaintiff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w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as reasonable and quite proportionate to the services which the Plaintiff rendered to him</w:t>
      </w:r>
      <w:r w:rsidRPr="006E1E31">
        <w:rPr>
          <w:rStyle w:val="Bodytext9pt0"/>
          <w:rFonts w:ascii="Times New Roman" w:hAnsi="Times New Roman" w:cs="Times New Roman"/>
          <w:sz w:val="24"/>
          <w:szCs w:val="24"/>
        </w:rPr>
        <w:t>,</w:t>
      </w:r>
    </w:p>
    <w:p w:rsidR="00D25A1A" w:rsidRPr="006E1E31" w:rsidRDefault="005938EB">
      <w:pPr>
        <w:pStyle w:val="Bodytext0"/>
        <w:shd w:val="clear" w:color="auto" w:fill="auto"/>
        <w:spacing w:after="516" w:line="470" w:lineRule="exact"/>
        <w:ind w:left="40" w:right="360"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At the commencem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ent of the hearing of the case only one issue was framed as </w:t>
      </w:r>
      <w:r>
        <w:rPr>
          <w:rStyle w:val="Bodytext5"/>
          <w:rFonts w:ascii="Times New Roman" w:hAnsi="Times New Roman" w:cs="Times New Roman"/>
          <w:sz w:val="24"/>
          <w:szCs w:val="24"/>
        </w:rPr>
        <w:t>under:-</w:t>
      </w:r>
    </w:p>
    <w:p w:rsidR="00D25A1A" w:rsidRPr="006E1E31" w:rsidRDefault="002A4126">
      <w:pPr>
        <w:pStyle w:val="Bodytext0"/>
        <w:shd w:val="clear" w:color="auto" w:fill="auto"/>
        <w:spacing w:after="237" w:line="20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>"What is the reasonable amount for the work done?"</w:t>
      </w:r>
    </w:p>
    <w:p w:rsidR="005938EB" w:rsidRDefault="002A4126" w:rsidP="005938EB">
      <w:pPr>
        <w:pStyle w:val="Bodytext0"/>
        <w:shd w:val="clear" w:color="auto" w:fill="auto"/>
        <w:spacing w:line="470" w:lineRule="exact"/>
        <w:ind w:left="40" w:right="360" w:firstLine="68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Plaintiff called one witness-ERIAS BAHANTA (PWl), He is the proprietor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of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the Plain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tiff Firm. He holds a Bachelor 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f Science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deg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ree in Electronics; a Certificate in International Telecommunication</w:t>
      </w:r>
      <w:r w:rsidR="005938EB">
        <w:rPr>
          <w:rFonts w:ascii="Times New Roman" w:hAnsi="Times New Roman" w:cs="Times New Roman"/>
          <w:sz w:val="24"/>
          <w:szCs w:val="24"/>
        </w:rPr>
        <w:t xml:space="preserve"> 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Sate</w:t>
      </w:r>
      <w:r w:rsidR="005938EB" w:rsidRPr="006E1E31">
        <w:rPr>
          <w:rStyle w:val="Bodytext1"/>
          <w:rFonts w:ascii="Times New Roman" w:hAnsi="Times New Roman" w:cs="Times New Roman"/>
          <w:sz w:val="24"/>
          <w:szCs w:val="24"/>
        </w:rPr>
        <w:t>lite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Organisation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and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a Certificate of Attendance in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Indian Ocean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and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pacific </w:t>
      </w:r>
      <w:r w:rsidR="005938EB">
        <w:rPr>
          <w:rStyle w:val="Bodytext5"/>
          <w:rFonts w:ascii="Times New Roman" w:hAnsi="Times New Roman" w:cs="Times New Roman"/>
          <w:sz w:val="24"/>
          <w:szCs w:val="24"/>
        </w:rPr>
        <w:t>regions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.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 xml:space="preserve"> He testified that he eng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ages in the business of 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installation and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servicing of Telecommunication equipment under the </w:t>
      </w:r>
      <w:r w:rsidR="005938EB">
        <w:rPr>
          <w:rStyle w:val="Bodytext5"/>
          <w:rFonts w:ascii="Times New Roman" w:hAnsi="Times New Roman" w:cs="Times New Roman"/>
          <w:sz w:val="24"/>
          <w:szCs w:val="24"/>
        </w:rPr>
        <w:t>Plaintiff’s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 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>name. That he rende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red those services for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a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fee of 30</w:t>
      </w:r>
      <w:r w:rsidR="005938EB">
        <w:rPr>
          <w:rStyle w:val="Bodytext1"/>
          <w:rFonts w:ascii="Times New Roman" w:hAnsi="Times New Roman" w:cs="Times New Roman"/>
          <w:sz w:val="24"/>
          <w:szCs w:val="24"/>
        </w:rPr>
        <w:t xml:space="preserve">%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>of the</w:t>
      </w:r>
      <w:r w:rsidR="005938EB">
        <w:rPr>
          <w:rStyle w:val="Bodytext5"/>
          <w:rFonts w:ascii="Times New Roman" w:hAnsi="Times New Roman" w:cs="Times New Roman"/>
          <w:sz w:val="24"/>
          <w:szCs w:val="24"/>
        </w:rPr>
        <w:t xml:space="preserve"> C.I.F. cost of the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 equipment installed or serviced.</w:t>
      </w:r>
    </w:p>
    <w:p w:rsidR="00D25A1A" w:rsidRPr="006E1E31" w:rsidRDefault="005938EB" w:rsidP="00236823">
      <w:pPr>
        <w:pStyle w:val="Bodytext0"/>
        <w:shd w:val="clear" w:color="auto" w:fill="auto"/>
        <w:spacing w:line="470" w:lineRule="exact"/>
        <w:ind w:left="40" w:right="36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Defendant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 June </w:t>
      </w:r>
      <w:r w:rsidR="00236823">
        <w:rPr>
          <w:rStyle w:val="Bodytext4"/>
          <w:rFonts w:ascii="Times New Roman" w:hAnsi="Times New Roman" w:cs="Times New Roman"/>
          <w:sz w:val="24"/>
          <w:szCs w:val="24"/>
        </w:rPr>
        <w:t>19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90,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requested him to </w:t>
      </w:r>
      <w:r w:rsidR="00E573B0">
        <w:rPr>
          <w:rStyle w:val="Bodytext1"/>
          <w:rFonts w:ascii="Times New Roman" w:hAnsi="Times New Roman" w:cs="Times New Roman"/>
          <w:sz w:val="24"/>
          <w:szCs w:val="24"/>
        </w:rPr>
        <w:t>urgently instal</w:t>
      </w:r>
      <w:r w:rsidR="00E573B0">
        <w:rPr>
          <w:rFonts w:ascii="Times New Roman" w:hAnsi="Times New Roman" w:cs="Times New Roman"/>
          <w:sz w:val="24"/>
          <w:szCs w:val="24"/>
        </w:rPr>
        <w:t>l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>a setalite disc Tor their T.V, R.O at the defendant’s cam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p at </w:t>
      </w:r>
      <w:r w:rsidR="00236823">
        <w:rPr>
          <w:rStyle w:val="Bodytext4"/>
          <w:rFonts w:ascii="Times New Roman" w:hAnsi="Times New Roman" w:cs="Times New Roman"/>
          <w:sz w:val="24"/>
          <w:szCs w:val="24"/>
        </w:rPr>
        <w:t>Kiganda on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Kampala/Mubende Road to enable the defendant's</w:t>
      </w:r>
      <w:r w:rsidR="00236823">
        <w:rPr>
          <w:rFonts w:ascii="Times New Roman" w:hAnsi="Times New Roman" w:cs="Times New Roman"/>
          <w:sz w:val="24"/>
          <w:szCs w:val="24"/>
        </w:rPr>
        <w:t xml:space="preserve"> Yogoslavia staffs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to view the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world Soccer Cup, particularly when Yugoslavia was playing. That he accep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>ted that request but informed Mr. Zziga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of the defendant company that the work would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be done for fee of 30% of the C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IF cost of the setalite disc. That w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>hen Mr. Zziga assured him 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hat money was not a problem and directed their workshop </w:t>
      </w:r>
      <w:r w:rsidR="00236823">
        <w:rPr>
          <w:rStyle w:val="Bodytext4"/>
          <w:rFonts w:ascii="Times New Roman" w:hAnsi="Times New Roman" w:cs="Times New Roman"/>
          <w:sz w:val="24"/>
          <w:szCs w:val="24"/>
        </w:rPr>
        <w:t>manager at Kiganda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to provide so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me workers to assist in the work of installation, he proceeded to Kiganda where he surveyed the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site.</w:t>
      </w:r>
      <w:r w:rsidR="00236823">
        <w:rPr>
          <w:rFonts w:ascii="Times New Roman" w:hAnsi="Times New Roman" w:cs="Times New Roman"/>
          <w:sz w:val="24"/>
          <w:szCs w:val="24"/>
        </w:rPr>
        <w:t xml:space="preserve"> 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hat he detected the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sate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lite belt and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determined the spot wh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>ere the setalite disc was to be instal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led. That aft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>er five days of hard work which went into midnight, he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installed the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setalite</w:t>
      </w:r>
      <w:r w:rsidR="00236823">
        <w:rPr>
          <w:rStyle w:val="Bodytext1"/>
          <w:rFonts w:ascii="Times New Roman" w:hAnsi="Times New Roman" w:cs="Times New Roman"/>
          <w:sz w:val="24"/>
          <w:szCs w:val="24"/>
        </w:rPr>
        <w:t xml:space="preserve"> disc and commissioned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it.</w:t>
      </w:r>
    </w:p>
    <w:p w:rsidR="00D25A1A" w:rsidRPr="006E1E31" w:rsidRDefault="00A86AF6">
      <w:pPr>
        <w:pStyle w:val="Bodytext0"/>
        <w:shd w:val="clear" w:color="auto" w:fill="auto"/>
        <w:spacing w:line="470" w:lineRule="exact"/>
        <w:ind w:left="40" w:right="200"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Under cross-examination, Bahanta admitted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that the defendant provided </w:t>
      </w:r>
      <w:r>
        <w:rPr>
          <w:rStyle w:val="Bodytext4"/>
          <w:rFonts w:ascii="Times New Roman" w:hAnsi="Times New Roman" w:cs="Times New Roman"/>
          <w:sz w:val="24"/>
          <w:szCs w:val="24"/>
        </w:rPr>
        <w:t>for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him transport,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feedin</w:t>
      </w:r>
      <w:r>
        <w:rPr>
          <w:rStyle w:val="Bodytext4"/>
          <w:rFonts w:ascii="Times New Roman" w:hAnsi="Times New Roman" w:cs="Times New Roman"/>
          <w:sz w:val="24"/>
          <w:szCs w:val="24"/>
        </w:rPr>
        <w:t xml:space="preserve">gs,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accommodation and also did all the civil </w:t>
      </w:r>
      <w:r w:rsidR="00F50E9C">
        <w:rPr>
          <w:rStyle w:val="Bodytext4"/>
          <w:rFonts w:ascii="Times New Roman" w:hAnsi="Times New Roman" w:cs="Times New Roman"/>
          <w:sz w:val="24"/>
          <w:szCs w:val="24"/>
        </w:rPr>
        <w:t>engineering works</w:t>
      </w:r>
      <w:r w:rsidR="00F50E9C">
        <w:rPr>
          <w:rStyle w:val="Bodytext1"/>
          <w:rFonts w:ascii="Times New Roman" w:hAnsi="Times New Roman" w:cs="Times New Roman"/>
          <w:sz w:val="24"/>
          <w:szCs w:val="24"/>
        </w:rPr>
        <w:t xml:space="preserve"> necessary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for the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installation</w:t>
      </w:r>
      <w:r w:rsidR="00F50E9C">
        <w:rPr>
          <w:rStyle w:val="Bodytext1"/>
          <w:rFonts w:ascii="Times New Roman" w:hAnsi="Times New Roman" w:cs="Times New Roman"/>
          <w:sz w:val="24"/>
          <w:szCs w:val="24"/>
        </w:rPr>
        <w:t xml:space="preserve"> of the Setalite disc.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This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civil</w:t>
      </w:r>
      <w:r w:rsidR="00F50E9C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Engineering work included the </w:t>
      </w:r>
      <w:r w:rsidR="00F50E9C" w:rsidRPr="006E1E31">
        <w:rPr>
          <w:rStyle w:val="Bodytext1"/>
          <w:rFonts w:ascii="Times New Roman" w:hAnsi="Times New Roman" w:cs="Times New Roman"/>
          <w:sz w:val="24"/>
          <w:szCs w:val="24"/>
        </w:rPr>
        <w:t>leveling</w:t>
      </w:r>
      <w:r w:rsidR="00F50E9C">
        <w:rPr>
          <w:rStyle w:val="Bodytext1"/>
          <w:rFonts w:ascii="Times New Roman" w:hAnsi="Times New Roman" w:cs="Times New Roman"/>
          <w:sz w:val="24"/>
          <w:szCs w:val="24"/>
        </w:rPr>
        <w:t xml:space="preserve"> of the 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round site, fabricating the disc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stand.,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planting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stand on concrete and finally providing a crane to hoist the setalite disc on the stand. He explained that doing the civil Engineering work necessary for the installation of a setalite disc by the client was a normal</w:t>
      </w:r>
      <w:r w:rsidR="00F61324">
        <w:rPr>
          <w:rStyle w:val="Bodytext1"/>
          <w:rFonts w:ascii="Times New Roman" w:hAnsi="Times New Roman" w:cs="Times New Roman"/>
          <w:sz w:val="24"/>
          <w:szCs w:val="24"/>
        </w:rPr>
        <w:t xml:space="preserve"> term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of such a contract to leave 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he professional electronic </w:t>
      </w:r>
      <w:r w:rsidR="00F61324">
        <w:rPr>
          <w:rStyle w:val="Bodytext4"/>
          <w:rFonts w:ascii="Times New Roman" w:hAnsi="Times New Roman" w:cs="Times New Roman"/>
          <w:sz w:val="24"/>
          <w:szCs w:val="24"/>
        </w:rPr>
        <w:t>Engineering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work to the professional. That this included the detection of</w:t>
      </w:r>
      <w:r w:rsidR="00F61324">
        <w:rPr>
          <w:rStyle w:val="Bodytext1"/>
          <w:rFonts w:ascii="Times New Roman" w:hAnsi="Times New Roman" w:cs="Times New Roman"/>
          <w:sz w:val="24"/>
          <w:szCs w:val="24"/>
        </w:rPr>
        <w:t xml:space="preserve"> the satellite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belt and </w:t>
      </w:r>
      <w:r w:rsidR="00F61324">
        <w:rPr>
          <w:rStyle w:val="Bodytext4"/>
          <w:rFonts w:ascii="Times New Roman" w:hAnsi="Times New Roman" w:cs="Times New Roman"/>
          <w:sz w:val="24"/>
          <w:szCs w:val="24"/>
        </w:rPr>
        <w:t xml:space="preserve">alignment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of the disc to the belt. That it is </w:t>
      </w:r>
      <w:r w:rsidR="00F61324">
        <w:rPr>
          <w:rStyle w:val="Bodytext1"/>
          <w:rFonts w:ascii="Times New Roman" w:hAnsi="Times New Roman" w:cs="Times New Roman"/>
          <w:sz w:val="24"/>
          <w:szCs w:val="24"/>
        </w:rPr>
        <w:t>for this professional work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that he is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paid</w:t>
      </w:r>
      <w:r w:rsidR="00F61324">
        <w:rPr>
          <w:rStyle w:val="Bodytext1"/>
          <w:rFonts w:ascii="Times New Roman" w:hAnsi="Times New Roman" w:cs="Times New Roman"/>
          <w:sz w:val="24"/>
          <w:szCs w:val="24"/>
        </w:rPr>
        <w:t xml:space="preserve"> a fe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e of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3</w:t>
      </w:r>
      <w:r w:rsidR="00F61324">
        <w:rPr>
          <w:rStyle w:val="Bodytext4"/>
          <w:rFonts w:ascii="Times New Roman" w:hAnsi="Times New Roman" w:cs="Times New Roman"/>
          <w:sz w:val="24"/>
          <w:szCs w:val="24"/>
        </w:rPr>
        <w:t>0% of the CIF cost of</w:t>
      </w:r>
      <w:r w:rsidR="00F61324">
        <w:rPr>
          <w:rStyle w:val="Bodytext1"/>
          <w:rFonts w:ascii="Times New Roman" w:hAnsi="Times New Roman" w:cs="Times New Roman"/>
          <w:sz w:val="24"/>
          <w:szCs w:val="24"/>
        </w:rPr>
        <w:t xml:space="preserve"> the </w:t>
      </w:r>
      <w:r w:rsidR="005B5813">
        <w:rPr>
          <w:rStyle w:val="Bodytext1"/>
          <w:rFonts w:ascii="Times New Roman" w:hAnsi="Times New Roman" w:cs="Times New Roman"/>
          <w:sz w:val="24"/>
          <w:szCs w:val="24"/>
        </w:rPr>
        <w:t>equipme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nt installed. That this Rate of charge is recommend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softHyphen/>
        <w:t>ed by the</w:t>
      </w:r>
      <w:r w:rsidR="005B5813">
        <w:rPr>
          <w:rStyle w:val="Bodytext1"/>
          <w:rFonts w:ascii="Times New Roman" w:hAnsi="Times New Roman" w:cs="Times New Roman"/>
          <w:sz w:val="24"/>
          <w:szCs w:val="24"/>
        </w:rPr>
        <w:t xml:space="preserve"> governing body of professional Engineers. He however conceded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tha</w:t>
      </w:r>
      <w:r w:rsidR="005B5813">
        <w:rPr>
          <w:rStyle w:val="Bodytext1"/>
          <w:rFonts w:ascii="Times New Roman" w:hAnsi="Times New Roman" w:cs="Times New Roman"/>
          <w:sz w:val="24"/>
          <w:szCs w:val="24"/>
        </w:rPr>
        <w:t xml:space="preserve">t he had not seen a written copy of any such recommendation though that he knew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that it exists.</w:t>
      </w:r>
    </w:p>
    <w:p w:rsidR="00D25A1A" w:rsidRPr="006E1E31" w:rsidRDefault="00D25A1A" w:rsidP="005B5813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  <w:sectPr w:rsidR="00D25A1A" w:rsidRPr="006E1E31">
          <w:type w:val="continuous"/>
          <w:pgSz w:w="12240" w:h="18720"/>
          <w:pgMar w:top="1521" w:right="818" w:bottom="1272" w:left="900" w:header="0" w:footer="3" w:gutter="0"/>
          <w:cols w:space="720"/>
          <w:noEndnote/>
          <w:docGrid w:linePitch="360"/>
        </w:sectPr>
      </w:pPr>
    </w:p>
    <w:p w:rsidR="00F461C7" w:rsidRDefault="00F461C7" w:rsidP="00F461C7">
      <w:pPr>
        <w:pStyle w:val="Bodytext0"/>
        <w:shd w:val="clear" w:color="auto" w:fill="auto"/>
        <w:spacing w:line="485" w:lineRule="exact"/>
        <w:ind w:right="40" w:firstLine="0"/>
        <w:jc w:val="center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The evidence of Ferhan Kuni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ovic (DW1) confirmed </w:t>
      </w:r>
      <w:r>
        <w:rPr>
          <w:rStyle w:val="Bodytext4"/>
          <w:rFonts w:ascii="Times New Roman" w:hAnsi="Times New Roman" w:cs="Times New Roman"/>
          <w:sz w:val="24"/>
          <w:szCs w:val="24"/>
        </w:rPr>
        <w:t>tha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t the d</w:t>
      </w:r>
      <w:r>
        <w:rPr>
          <w:rStyle w:val="Bodytext4"/>
          <w:rFonts w:ascii="Times New Roman" w:hAnsi="Times New Roman" w:cs="Times New Roman"/>
          <w:sz w:val="24"/>
          <w:szCs w:val="24"/>
        </w:rPr>
        <w:t>efendant 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ssisted the Plaintiff by </w:t>
      </w:r>
      <w:r>
        <w:rPr>
          <w:rStyle w:val="Bodytext4"/>
          <w:rFonts w:ascii="Times New Roman" w:hAnsi="Times New Roman" w:cs="Times New Roman"/>
          <w:sz w:val="24"/>
          <w:szCs w:val="24"/>
        </w:rPr>
        <w:t>doing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all</w:t>
      </w:r>
      <w:r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</w:p>
    <w:p w:rsidR="00D25A1A" w:rsidRPr="006E1E31" w:rsidRDefault="002A4126" w:rsidP="001972B2">
      <w:pPr>
        <w:pStyle w:val="Bodytext0"/>
        <w:shd w:val="clear" w:color="auto" w:fill="auto"/>
        <w:spacing w:line="485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>civil Engineering works n</w:t>
      </w:r>
      <w:r w:rsidR="00F461C7">
        <w:rPr>
          <w:rStyle w:val="Bodytext1"/>
          <w:rFonts w:ascii="Times New Roman" w:hAnsi="Times New Roman" w:cs="Times New Roman"/>
          <w:sz w:val="24"/>
          <w:szCs w:val="24"/>
        </w:rPr>
        <w:t>ecessary for the installation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of the Setalite di</w:t>
      </w:r>
      <w:r w:rsidR="00F461C7">
        <w:rPr>
          <w:rStyle w:val="Bodytext1"/>
          <w:rFonts w:ascii="Times New Roman" w:hAnsi="Times New Roman" w:cs="Times New Roman"/>
          <w:sz w:val="24"/>
          <w:szCs w:val="24"/>
        </w:rPr>
        <w:t>sc and provided a crane which helped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="00F461C7">
        <w:rPr>
          <w:rStyle w:val="Bodytext1"/>
          <w:rFonts w:ascii="Times New Roman" w:hAnsi="Times New Roman" w:cs="Times New Roman"/>
          <w:sz w:val="24"/>
          <w:szCs w:val="24"/>
        </w:rPr>
        <w:t>hoisting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</w:t>
      </w:r>
      <w:r w:rsidR="00F461C7">
        <w:rPr>
          <w:rStyle w:val="Bodytext1"/>
          <w:rFonts w:ascii="Times New Roman" w:hAnsi="Times New Roman" w:cs="Times New Roman"/>
          <w:sz w:val="24"/>
          <w:szCs w:val="24"/>
        </w:rPr>
        <w:t xml:space="preserve"> disc for mounting on the stand. That the defendant further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provided to the Plaintiff and his staff, transport, accommodation,</w:t>
      </w:r>
      <w:r w:rsidR="00F461C7">
        <w:rPr>
          <w:rFonts w:ascii="Times New Roman" w:hAnsi="Times New Roman" w:cs="Times New Roman"/>
          <w:sz w:val="24"/>
          <w:szCs w:val="24"/>
        </w:rPr>
        <w:t xml:space="preserve"> feedings and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entertainment. He admitted t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>hat the Plaintiff using a comp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, det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>ected the Setalite belt and alig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ned the di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sc to the belt. He further admitted that the 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plaintiff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showed him how to manipulate the</w:t>
      </w:r>
      <w:r w:rsidR="001972B2">
        <w:rPr>
          <w:rFonts w:ascii="Times New Roman" w:hAnsi="Times New Roman" w:cs="Times New Roman"/>
          <w:sz w:val="24"/>
          <w:szCs w:val="24"/>
        </w:rPr>
        <w:t xml:space="preserve"> functions of the sate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lite 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>disc to pick various stations. H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e denied that the entire work took five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 xml:space="preserve"> days nor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that t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>he work went into mid nig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ht. He </w:t>
      </w:r>
      <w:r w:rsidR="001972B2">
        <w:rPr>
          <w:rStyle w:val="Bodytext1"/>
          <w:rFonts w:ascii="Times New Roman" w:hAnsi="Times New Roman" w:cs="Times New Roman"/>
          <w:sz w:val="24"/>
          <w:szCs w:val="24"/>
        </w:rPr>
        <w:t>stated that the entire work took only two days.</w:t>
      </w:r>
    </w:p>
    <w:p w:rsidR="00D25A1A" w:rsidRPr="006E1E31" w:rsidRDefault="002A4126">
      <w:pPr>
        <w:pStyle w:val="Bodytext0"/>
        <w:shd w:val="clear" w:color="auto" w:fill="auto"/>
        <w:spacing w:after="300" w:line="470" w:lineRule="exact"/>
        <w:ind w:left="180" w:right="240" w:firstLine="60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is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clear from the above evidence on record that at the instance of the defendant, the Plaintiff rendered services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 xml:space="preserve"> to the defendant.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It is equally clear from the evidence that 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>there was no agreement as to the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amount of m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>oney to be paid to the Pla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intiff for the services he rendered to the </w:t>
      </w:r>
      <w:r w:rsidRPr="006E1E31">
        <w:rPr>
          <w:rStyle w:val="Bodytext85pt0"/>
          <w:rFonts w:ascii="Times New Roman" w:hAnsi="Times New Roman" w:cs="Times New Roman"/>
          <w:sz w:val="24"/>
          <w:szCs w:val="24"/>
        </w:rPr>
        <w:t xml:space="preserve">defendant. 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>The Plaintiff (PW1) in h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is evidence expressly said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 xml:space="preserve"> “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We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did not calculate the</w:t>
      </w:r>
      <w:r w:rsidR="00007BCE">
        <w:rPr>
          <w:rStyle w:val="Bodytext1"/>
          <w:rFonts w:ascii="Times New Roman" w:hAnsi="Times New Roman" w:cs="Times New Roman"/>
          <w:sz w:val="24"/>
          <w:szCs w:val="24"/>
        </w:rPr>
        <w:t xml:space="preserve"> 30%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of the CIF cost to determine the fee payable to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me.</w:t>
      </w:r>
      <w:r w:rsidR="00007BCE">
        <w:rPr>
          <w:rStyle w:val="Bodytext4"/>
          <w:rFonts w:ascii="Times New Roman" w:hAnsi="Times New Roman" w:cs="Times New Roman"/>
          <w:sz w:val="24"/>
          <w:szCs w:val="24"/>
        </w:rPr>
        <w:t>”</w:t>
      </w:r>
    </w:p>
    <w:p w:rsidR="00D25A1A" w:rsidRPr="006E1E31" w:rsidRDefault="002A4126" w:rsidP="007B4383">
      <w:pPr>
        <w:pStyle w:val="Bodytext0"/>
        <w:shd w:val="clear" w:color="auto" w:fill="auto"/>
        <w:tabs>
          <w:tab w:val="left" w:pos="9242"/>
        </w:tabs>
        <w:spacing w:line="470" w:lineRule="exact"/>
        <w:ind w:left="180" w:right="240" w:firstLine="600"/>
        <w:rPr>
          <w:rFonts w:ascii="Times New Roman" w:hAnsi="Times New Roman" w:cs="Times New Roman"/>
          <w:sz w:val="24"/>
          <w:szCs w:val="24"/>
        </w:rPr>
        <w:sectPr w:rsidR="00D25A1A" w:rsidRPr="006E1E31">
          <w:headerReference w:type="default" r:id="rId6"/>
          <w:footerReference w:type="default" r:id="rId7"/>
          <w:headerReference w:type="first" r:id="rId8"/>
          <w:pgSz w:w="12240" w:h="18720"/>
          <w:pgMar w:top="1521" w:right="818" w:bottom="1272" w:left="900" w:header="0" w:footer="3" w:gutter="0"/>
          <w:cols w:space="720"/>
          <w:noEndnote/>
          <w:titlePg/>
          <w:docGrid w:linePitch="360"/>
        </w:sect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Since there was no agreement on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the amount payable to the Plaintiff as fees for the services he rendered to the defendant, the payment must be on the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qu</w:t>
      </w:r>
      <w:r w:rsidR="00AD240A">
        <w:rPr>
          <w:rStyle w:val="Bodytext4"/>
          <w:rFonts w:ascii="Times New Roman" w:hAnsi="Times New Roman" w:cs="Times New Roman"/>
          <w:sz w:val="24"/>
          <w:szCs w:val="24"/>
        </w:rPr>
        <w:t>antum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meruit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basis.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It is an established principle of the law that where services had been rendered b</w:t>
      </w:r>
      <w:r w:rsidR="00AD240A">
        <w:rPr>
          <w:rStyle w:val="Bodytext1"/>
          <w:rFonts w:ascii="Times New Roman" w:hAnsi="Times New Roman" w:cs="Times New Roman"/>
          <w:sz w:val="24"/>
          <w:szCs w:val="24"/>
        </w:rPr>
        <w:t>y the Plaintiff or goods supplied at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AD240A">
        <w:rPr>
          <w:rStyle w:val="Bodytext1"/>
          <w:rFonts w:ascii="Times New Roman" w:hAnsi="Times New Roman" w:cs="Times New Roman"/>
          <w:sz w:val="24"/>
          <w:szCs w:val="24"/>
        </w:rPr>
        <w:t>the request of the defendant, i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 is implied that the defendant </w:t>
      </w:r>
      <w:r w:rsidR="00AD240A">
        <w:rPr>
          <w:rStyle w:val="Bodytext1"/>
          <w:rFonts w:ascii="Times New Roman" w:hAnsi="Times New Roman" w:cs="Times New Roman"/>
          <w:sz w:val="24"/>
          <w:szCs w:val="24"/>
        </w:rPr>
        <w:t>required to pay a reasonable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price for </w:t>
      </w:r>
      <w:r w:rsidR="007B4383">
        <w:rPr>
          <w:rStyle w:val="Bodytext1"/>
          <w:rFonts w:ascii="Times New Roman" w:hAnsi="Times New Roman" w:cs="Times New Roman"/>
          <w:sz w:val="24"/>
          <w:szCs w:val="24"/>
        </w:rPr>
        <w:t>the services rendered or the goo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ds supplied </w:t>
      </w:r>
      <w:r w:rsidRPr="006E1E31">
        <w:rPr>
          <w:rStyle w:val="BodytextGaramond"/>
          <w:rFonts w:ascii="Times New Roman" w:hAnsi="Times New Roman" w:cs="Times New Roman"/>
          <w:sz w:val="24"/>
          <w:szCs w:val="24"/>
        </w:rPr>
        <w:t>(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see Sutt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 xml:space="preserve">on </w:t>
      </w:r>
      <w:r w:rsidR="007B4383">
        <w:rPr>
          <w:rStyle w:val="BodytextGaramond0"/>
          <w:rFonts w:ascii="Times New Roman" w:hAnsi="Times New Roman" w:cs="Times New Roman"/>
          <w:sz w:val="24"/>
          <w:szCs w:val="24"/>
        </w:rPr>
        <w:t>&amp;</w:t>
      </w:r>
      <w:r w:rsidRPr="006E1E31">
        <w:rPr>
          <w:rStyle w:val="BodytextGaramond0"/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>Shammon on co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nt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 xml:space="preserve">ract 7th </w:t>
      </w:r>
      <w:r w:rsidRPr="006E1E31">
        <w:rPr>
          <w:rStyle w:val="Bodytext3"/>
          <w:rFonts w:ascii="Times New Roman" w:hAnsi="Times New Roman" w:cs="Times New Roman"/>
          <w:sz w:val="24"/>
          <w:szCs w:val="24"/>
        </w:rPr>
        <w:t>Ed</w:t>
      </w:r>
      <w:r w:rsidR="00B53081">
        <w:rPr>
          <w:rStyle w:val="Bodytext3"/>
          <w:rFonts w:ascii="Times New Roman" w:hAnsi="Times New Roman" w:cs="Times New Roman"/>
          <w:sz w:val="24"/>
          <w:szCs w:val="24"/>
        </w:rPr>
        <w:t>n</w:t>
      </w:r>
      <w:r w:rsidR="007B4383">
        <w:rPr>
          <w:rStyle w:val="Bodytext3"/>
          <w:rFonts w:ascii="Times New Roman" w:hAnsi="Times New Roman" w:cs="Times New Roman"/>
          <w:sz w:val="24"/>
          <w:szCs w:val="24"/>
        </w:rPr>
        <w:t>.</w:t>
      </w:r>
      <w:r w:rsidR="007B4383">
        <w:rPr>
          <w:rStyle w:val="Bodytext2"/>
          <w:rFonts w:ascii="Times New Roman" w:hAnsi="Times New Roman" w:cs="Times New Roman"/>
          <w:sz w:val="24"/>
          <w:szCs w:val="24"/>
        </w:rPr>
        <w:t xml:space="preserve"> Page 474</w:t>
      </w:r>
      <w:r w:rsidRPr="006E1E31">
        <w:rPr>
          <w:rStyle w:val="Bodytext2"/>
          <w:rFonts w:ascii="Times New Roman" w:hAnsi="Times New Roman" w:cs="Times New Roman"/>
          <w:sz w:val="24"/>
          <w:szCs w:val="24"/>
        </w:rPr>
        <w:t>which</w:t>
      </w:r>
      <w:r w:rsidR="007B4383">
        <w:rPr>
          <w:rStyle w:val="Bodytext2"/>
          <w:rFonts w:ascii="Times New Roman" w:hAnsi="Times New Roman" w:cs="Times New Roman"/>
          <w:sz w:val="24"/>
          <w:szCs w:val="24"/>
        </w:rPr>
        <w:t xml:space="preserve"> cited Moses V S C Ferlan 1760) &amp; Rule 1005)</w:t>
      </w:r>
    </w:p>
    <w:p w:rsidR="00D25A1A" w:rsidRDefault="00B53081" w:rsidP="007612D3">
      <w:pPr>
        <w:pStyle w:val="Bodytext0"/>
        <w:shd w:val="clear" w:color="auto" w:fill="auto"/>
        <w:ind w:left="60" w:right="220" w:firstLine="740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In the instant case it is clea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r from the evidence that at the request of the defendant, the Plaintiff rend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ered services to the defendant.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But it is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also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clear that no agreement was reached on the amount to be paid by the defendant for these services which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the Plaintiff rendered him.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On the basis of the above principle of the law, it is implied </w:t>
      </w:r>
      <w:r w:rsidR="002A4126"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that 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defendant </w:t>
      </w:r>
      <w:r w:rsidR="007612D3">
        <w:rPr>
          <w:rStyle w:val="Bodytext1"/>
          <w:rFonts w:ascii="Times New Roman" w:hAnsi="Times New Roman" w:cs="Times New Roman"/>
          <w:sz w:val="24"/>
          <w:szCs w:val="24"/>
        </w:rPr>
        <w:t>undert</w:t>
      </w:r>
      <w:r w:rsidR="002A4126" w:rsidRPr="006E1E31">
        <w:rPr>
          <w:rStyle w:val="Bodytext4"/>
          <w:rFonts w:ascii="Times New Roman" w:hAnsi="Times New Roman" w:cs="Times New Roman"/>
          <w:sz w:val="24"/>
          <w:szCs w:val="24"/>
        </w:rPr>
        <w:t>ook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to pay for the services on the quantum meruit</w:t>
      </w:r>
      <w:r w:rsidR="007612D3">
        <w:rPr>
          <w:rStyle w:val="Bodytext1"/>
          <w:rFonts w:ascii="Times New Roman" w:hAnsi="Times New Roman" w:cs="Times New Roman"/>
          <w:sz w:val="24"/>
          <w:szCs w:val="24"/>
        </w:rPr>
        <w:t xml:space="preserve"> basis</w:t>
      </w:r>
    </w:p>
    <w:p w:rsidR="007612D3" w:rsidRPr="006E1E31" w:rsidRDefault="007612D3" w:rsidP="007612D3">
      <w:pPr>
        <w:pStyle w:val="Bodytext0"/>
        <w:shd w:val="clear" w:color="auto" w:fill="auto"/>
        <w:ind w:left="60" w:right="220" w:firstLine="740"/>
        <w:rPr>
          <w:rFonts w:ascii="Times New Roman" w:hAnsi="Times New Roman" w:cs="Times New Roman"/>
          <w:sz w:val="24"/>
          <w:szCs w:val="24"/>
        </w:rPr>
      </w:pPr>
    </w:p>
    <w:p w:rsidR="00D25A1A" w:rsidRPr="006E1E31" w:rsidRDefault="002A4126" w:rsidP="008B3E74">
      <w:pPr>
        <w:pStyle w:val="Bodytext0"/>
        <w:shd w:val="clear" w:color="auto" w:fill="auto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>The imposing question then is what is the reasonable price for the</w:t>
      </w:r>
      <w:r w:rsidR="00022DC7">
        <w:rPr>
          <w:rStyle w:val="Bodytext1"/>
          <w:rFonts w:ascii="Times New Roman" w:hAnsi="Times New Roman" w:cs="Times New Roman"/>
          <w:sz w:val="24"/>
          <w:szCs w:val="24"/>
        </w:rPr>
        <w:t xml:space="preserve"> services which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 xml:space="preserve"> the Plaintiff rendered to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defendant in this case;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 xml:space="preserve"> the undisputed evidence show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s that the plaintiff rendered to the defendant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services in electronic equipment and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the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installation of the equipment. For these serv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>ices, the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plaintiff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submitted 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>a bill (E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xh PI.) for she.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2,640,000/</w:t>
      </w:r>
      <w:r w:rsidR="008B3E74">
        <w:rPr>
          <w:rStyle w:val="Bodytext4"/>
          <w:rFonts w:ascii="Times New Roman" w:hAnsi="Times New Roman" w:cs="Times New Roman"/>
          <w:sz w:val="24"/>
          <w:szCs w:val="24"/>
        </w:rPr>
        <w:t>=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That from this amount he deducted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4 </w:t>
      </w:r>
      <w:r w:rsidR="008B3E74">
        <w:rPr>
          <w:rStyle w:val="Bodytexta"/>
          <w:rFonts w:ascii="Times New Roman" w:hAnsi="Times New Roman" w:cs="Times New Roman"/>
          <w:sz w:val="24"/>
          <w:szCs w:val="24"/>
        </w:rPr>
        <w:t>5</w:t>
      </w:r>
      <w:r w:rsidRPr="006E1E31">
        <w:rPr>
          <w:rStyle w:val="Bodytext9"/>
          <w:rFonts w:ascii="Times New Roman" w:hAnsi="Times New Roman" w:cs="Times New Roman"/>
          <w:sz w:val="24"/>
          <w:szCs w:val="24"/>
        </w:rPr>
        <w:t>0,000/</w:t>
      </w:r>
      <w:r w:rsidR="008B3E74">
        <w:rPr>
          <w:rStyle w:val="Bodytext9"/>
          <w:rFonts w:ascii="Times New Roman" w:hAnsi="Times New Roman" w:cs="Times New Roman"/>
          <w:sz w:val="24"/>
          <w:szCs w:val="24"/>
        </w:rPr>
        <w:t>=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which the defendant had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paid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to him. From the balance </w:t>
      </w:r>
      <w:r w:rsidR="008B3E74">
        <w:rPr>
          <w:rStyle w:val="Bodytext5"/>
          <w:rFonts w:ascii="Times New Roman" w:hAnsi="Times New Roman" w:cs="Times New Roman"/>
          <w:sz w:val="24"/>
          <w:szCs w:val="24"/>
        </w:rPr>
        <w:t>h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e also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deducted shs.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198,000/=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be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>ing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cost of equipment which he had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supplied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but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 xml:space="preserve"> which the defendant later returned. That this leaves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a balance of</w:t>
      </w:r>
      <w:r w:rsidR="008B3E74">
        <w:rPr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shs. </w:t>
      </w:r>
      <w:r w:rsidRPr="006E1E31">
        <w:rPr>
          <w:rStyle w:val="Bodytext9"/>
          <w:rFonts w:ascii="Times New Roman" w:hAnsi="Times New Roman" w:cs="Times New Roman"/>
          <w:sz w:val="24"/>
          <w:szCs w:val="24"/>
        </w:rPr>
        <w:t>1,992.000/=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which he now claims. The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plaintiff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his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evidence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>said,</w:t>
      </w:r>
    </w:p>
    <w:p w:rsidR="00D25A1A" w:rsidRPr="006E1E31" w:rsidRDefault="002A4126">
      <w:pPr>
        <w:pStyle w:val="Bodytext0"/>
        <w:shd w:val="clear" w:color="auto" w:fill="auto"/>
        <w:spacing w:after="236" w:line="466" w:lineRule="exact"/>
        <w:ind w:left="780" w:right="22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"This comes to </w:t>
      </w:r>
      <w:r w:rsidRPr="006E1E31">
        <w:rPr>
          <w:rStyle w:val="Bodytext9"/>
          <w:rFonts w:ascii="Times New Roman" w:hAnsi="Times New Roman" w:cs="Times New Roman"/>
          <w:sz w:val="24"/>
          <w:szCs w:val="24"/>
        </w:rPr>
        <w:t>1,992,000/=.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 xml:space="preserve"> This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is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 xml:space="preserve"> the amount which I am claiming. The outstanding ba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lance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is not shs. </w:t>
      </w:r>
      <w:r w:rsidRPr="006E1E31">
        <w:rPr>
          <w:rStyle w:val="BodytextConstantia"/>
          <w:rFonts w:ascii="Times New Roman" w:hAnsi="Times New Roman" w:cs="Times New Roman"/>
          <w:sz w:val="24"/>
          <w:szCs w:val="24"/>
        </w:rPr>
        <w:t>2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,</w:t>
      </w:r>
      <w:r w:rsidRPr="006E1E31">
        <w:rPr>
          <w:rStyle w:val="BodytextConstantia"/>
          <w:rFonts w:ascii="Times New Roman" w:hAnsi="Times New Roman" w:cs="Times New Roman"/>
          <w:sz w:val="24"/>
          <w:szCs w:val="24"/>
        </w:rPr>
        <w:t>190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,</w:t>
      </w:r>
      <w:r w:rsidRPr="006E1E31">
        <w:rPr>
          <w:rStyle w:val="BodytextConstantia"/>
          <w:rFonts w:ascii="Times New Roman" w:hAnsi="Times New Roman" w:cs="Times New Roman"/>
          <w:sz w:val="24"/>
          <w:szCs w:val="24"/>
        </w:rPr>
        <w:t>0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>0</w:t>
      </w:r>
      <w:r w:rsidRPr="006E1E31">
        <w:rPr>
          <w:rStyle w:val="BodytextConstantia"/>
          <w:rFonts w:ascii="Times New Roman" w:hAnsi="Times New Roman" w:cs="Times New Roman"/>
          <w:sz w:val="24"/>
          <w:szCs w:val="24"/>
        </w:rPr>
        <w:t>0</w:t>
      </w:r>
      <w:r w:rsidRPr="006E1E31">
        <w:rPr>
          <w:rStyle w:val="BodytextSpacing-2pt"/>
          <w:rFonts w:ascii="Times New Roman" w:hAnsi="Times New Roman" w:cs="Times New Roman"/>
          <w:sz w:val="24"/>
          <w:szCs w:val="24"/>
        </w:rPr>
        <w:t>/</w:t>
      </w:r>
      <w:r w:rsidR="00BD5B75">
        <w:rPr>
          <w:rStyle w:val="BodytextSpacing-2pt"/>
          <w:rFonts w:ascii="Times New Roman" w:hAnsi="Times New Roman" w:cs="Times New Roman"/>
          <w:sz w:val="24"/>
          <w:szCs w:val="24"/>
        </w:rPr>
        <w:t xml:space="preserve">=.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This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had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included </w:t>
      </w:r>
      <w:r w:rsidR="008B3E74">
        <w:rPr>
          <w:rStyle w:val="Bodytext1"/>
          <w:rFonts w:ascii="Times New Roman" w:hAnsi="Times New Roman" w:cs="Times New Roman"/>
          <w:sz w:val="24"/>
          <w:szCs w:val="24"/>
        </w:rPr>
        <w:t>the cost 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f my equipment which has now 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been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returned to </w:t>
      </w:r>
      <w:r w:rsidRPr="006E1E31">
        <w:rPr>
          <w:rStyle w:val="Bodytext9"/>
          <w:rFonts w:ascii="Times New Roman" w:hAnsi="Times New Roman" w:cs="Times New Roman"/>
          <w:sz w:val="24"/>
          <w:szCs w:val="24"/>
        </w:rPr>
        <w:t>me</w:t>
      </w:r>
      <w:r w:rsidR="008B3E74">
        <w:rPr>
          <w:rStyle w:val="Bodytext9"/>
          <w:rFonts w:ascii="Times New Roman" w:hAnsi="Times New Roman" w:cs="Times New Roman"/>
          <w:sz w:val="24"/>
          <w:szCs w:val="24"/>
          <w:vertAlign w:val="superscript"/>
        </w:rPr>
        <w:t>”.</w:t>
      </w:r>
      <w:r w:rsidR="00131659">
        <w:rPr>
          <w:rStyle w:val="Bodytext9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5A1A" w:rsidRPr="006E1E31" w:rsidRDefault="002A4126" w:rsidP="00131659">
      <w:pPr>
        <w:pStyle w:val="Bodytext0"/>
        <w:shd w:val="clear" w:color="auto" w:fill="auto"/>
        <w:spacing w:line="470" w:lineRule="exact"/>
        <w:ind w:left="60" w:firstLine="0"/>
        <w:rPr>
          <w:rFonts w:ascii="Times New Roman" w:hAnsi="Times New Roman" w:cs="Times New Roman"/>
          <w:sz w:val="24"/>
          <w:szCs w:val="24"/>
        </w:rPr>
        <w:sectPr w:rsidR="00D25A1A" w:rsidRPr="006E1E31">
          <w:type w:val="continuous"/>
          <w:pgSz w:w="12240" w:h="18720"/>
          <w:pgMar w:top="2966" w:right="1053" w:bottom="2894" w:left="1115" w:header="0" w:footer="3" w:gutter="0"/>
          <w:cols w:space="720"/>
          <w:noEndnote/>
          <w:docGrid w:linePitch="360"/>
        </w:sect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The above evidence clearly shows that the claim is not for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2,190,000/=</w:t>
      </w:r>
      <w:r w:rsidR="00131659">
        <w:rPr>
          <w:rStyle w:val="Bodytext5"/>
          <w:rFonts w:ascii="Times New Roman" w:hAnsi="Times New Roman" w:cs="Times New Roman"/>
          <w:sz w:val="24"/>
          <w:szCs w:val="24"/>
        </w:rPr>
        <w:t xml:space="preserve"> as appears to the pleadings.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 xml:space="preserve"> The evidence is therefore at variance w</w:t>
      </w:r>
      <w:r w:rsidRPr="006E1E31">
        <w:rPr>
          <w:rStyle w:val="Bodytext5"/>
          <w:rFonts w:ascii="Times New Roman" w:hAnsi="Times New Roman" w:cs="Times New Roman"/>
          <w:sz w:val="24"/>
          <w:szCs w:val="24"/>
        </w:rPr>
        <w:t>i</w:t>
      </w:r>
      <w:r w:rsidR="00131659">
        <w:rPr>
          <w:rStyle w:val="Bodytext5"/>
          <w:rFonts w:ascii="Times New Roman" w:hAnsi="Times New Roman" w:cs="Times New Roman"/>
          <w:sz w:val="24"/>
          <w:szCs w:val="24"/>
        </w:rPr>
        <w:t xml:space="preserve">th the pleadings. </w:t>
      </w:r>
      <w:r w:rsidR="00131659">
        <w:rPr>
          <w:rStyle w:val="Bodytext1"/>
          <w:rFonts w:ascii="Times New Roman" w:hAnsi="Times New Roman" w:cs="Times New Roman"/>
          <w:sz w:val="24"/>
          <w:szCs w:val="24"/>
        </w:rPr>
        <w:t>However, as 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he evidence shows </w:t>
      </w:r>
      <w:r w:rsidR="00131659">
        <w:rPr>
          <w:rStyle w:val="Bodytext1"/>
          <w:rFonts w:ascii="Times New Roman" w:hAnsi="Times New Roman" w:cs="Times New Roman"/>
          <w:sz w:val="24"/>
          <w:szCs w:val="24"/>
        </w:rPr>
        <w:t>a lesser amount claimed than those shown in the pleadings, the de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fendant is not prejudiced by </w:t>
      </w:r>
      <w:r w:rsidR="00131659">
        <w:rPr>
          <w:rStyle w:val="Bodytext1"/>
          <w:rFonts w:ascii="Times New Roman" w:hAnsi="Times New Roman" w:cs="Times New Roman"/>
          <w:sz w:val="24"/>
          <w:szCs w:val="24"/>
        </w:rPr>
        <w:t>the difference.</w:t>
      </w:r>
    </w:p>
    <w:p w:rsidR="00D25A1A" w:rsidRPr="006E1E31" w:rsidRDefault="002A4126">
      <w:pPr>
        <w:pStyle w:val="Bodytext0"/>
        <w:shd w:val="clear" w:color="auto" w:fill="auto"/>
        <w:spacing w:after="420"/>
        <w:ind w:left="40" w:right="300" w:firstLine="78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The evidence of the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Plaintiff</w:t>
      </w:r>
      <w:r w:rsidR="00BD5B75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(PW1)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sho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>ws that the figure claimed were arrived at by calculating 30%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of a figure which the Plaintiff thought to be the CIF cost of the Setalite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 xml:space="preserve"> disc which, he installed. But 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he evidence also shows that the defendant did not disclose to the plaintiff the CIF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 xml:space="preserve"> cost of the Setalite disc in 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his case. The Plaintiff </w:t>
      </w:r>
      <w:r w:rsidR="00BD5B75">
        <w:rPr>
          <w:rStyle w:val="Bodytext4"/>
          <w:rFonts w:ascii="Times New Roman" w:hAnsi="Times New Roman" w:cs="Times New Roman"/>
          <w:sz w:val="24"/>
          <w:szCs w:val="24"/>
        </w:rPr>
        <w:t>himself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admitted in cross-examination that he did 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not 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>know the exact cost of 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he machine. That he used a rough estimate of the CIF cost of the 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>machine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to calculate his charge</w:t>
      </w:r>
      <w:r w:rsidR="00BD5B75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:rsidR="00D25A1A" w:rsidRPr="006E1E31" w:rsidRDefault="007E7669">
      <w:pPr>
        <w:pStyle w:val="Bodytext0"/>
        <w:shd w:val="clear" w:color="auto" w:fill="auto"/>
        <w:spacing w:after="184"/>
        <w:ind w:left="40" w:right="700"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Mr. Bitangaro counsel for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A4126" w:rsidRPr="006E1E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Style w:val="Bodytext1"/>
          <w:rFonts w:ascii="Times New Roman" w:hAnsi="Times New Roman" w:cs="Times New Roman"/>
          <w:sz w:val="24"/>
          <w:szCs w:val="24"/>
        </w:rPr>
        <w:t>Plaintiff arg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ued that the method of calculating charges for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services of this</w:t>
      </w:r>
      <w:r w:rsidR="002A4126" w:rsidRPr="006E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>nature basing i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t on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30% of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CIF cost of the machine installed or serviced </w:t>
      </w:r>
      <w:r>
        <w:rPr>
          <w:rStyle w:val="BodytextFranklinGothicHeavy"/>
          <w:rFonts w:ascii="Times New Roman" w:hAnsi="Times New Roman" w:cs="Times New Roman"/>
          <w:sz w:val="24"/>
          <w:szCs w:val="24"/>
        </w:rPr>
        <w:t>w</w:t>
      </w:r>
      <w:r w:rsidR="002A4126" w:rsidRPr="006E1E31">
        <w:rPr>
          <w:rStyle w:val="BodytextFranklinGothicHeavy"/>
          <w:rFonts w:ascii="Times New Roman" w:hAnsi="Times New Roman" w:cs="Times New Roman"/>
          <w:sz w:val="24"/>
          <w:szCs w:val="24"/>
        </w:rPr>
        <w:t>a</w:t>
      </w:r>
      <w:r w:rsidR="002A4126" w:rsidRPr="006E1E31">
        <w:rPr>
          <w:rStyle w:val="BodytextFranklinGothicHeavy0"/>
          <w:rFonts w:ascii="Times New Roman" w:hAnsi="Times New Roman" w:cs="Times New Roman"/>
          <w:sz w:val="24"/>
          <w:szCs w:val="24"/>
        </w:rPr>
        <w:t xml:space="preserve">s </w:t>
      </w:r>
      <w:r>
        <w:rPr>
          <w:rStyle w:val="Bodytext1"/>
          <w:rFonts w:ascii="Times New Roman" w:hAnsi="Times New Roman" w:cs="Times New Roman"/>
          <w:sz w:val="24"/>
          <w:szCs w:val="24"/>
        </w:rPr>
        <w:t>a standard method and he urged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me to al</w:t>
      </w:r>
      <w:r>
        <w:rPr>
          <w:rStyle w:val="Bodytext1"/>
          <w:rFonts w:ascii="Times New Roman" w:hAnsi="Times New Roman" w:cs="Times New Roman"/>
          <w:sz w:val="24"/>
          <w:szCs w:val="24"/>
        </w:rPr>
        <w:t>low the claim. That Judgment be given to t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h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>e plaintiff for the amount claimed.</w:t>
      </w:r>
    </w:p>
    <w:p w:rsidR="00D25A1A" w:rsidRPr="006E1E31" w:rsidRDefault="002A4126">
      <w:pPr>
        <w:pStyle w:val="Bodytext0"/>
        <w:shd w:val="clear" w:color="auto" w:fill="auto"/>
        <w:tabs>
          <w:tab w:val="left" w:pos="3717"/>
        </w:tabs>
        <w:spacing w:line="470" w:lineRule="exact"/>
        <w:ind w:left="40" w:right="220" w:firstLine="66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With respect, I do not buy the above argument. I am not persuaded by it. In the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first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place there was no satisfactory evidence to establish that this is a standard method of calculating charges for services of this natur</w:t>
      </w:r>
      <w:r w:rsidR="007E7669">
        <w:rPr>
          <w:rStyle w:val="Bodytext1"/>
          <w:rFonts w:ascii="Times New Roman" w:hAnsi="Times New Roman" w:cs="Times New Roman"/>
          <w:sz w:val="24"/>
          <w:szCs w:val="24"/>
        </w:rPr>
        <w:t>e. Secondly, the fig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ure used by the Plaintiff as the CIF cost</w:t>
      </w:r>
    </w:p>
    <w:p w:rsidR="00D25A1A" w:rsidRPr="006E1E31" w:rsidRDefault="002A4126">
      <w:pPr>
        <w:pStyle w:val="Bodytext0"/>
        <w:shd w:val="clear" w:color="auto" w:fill="auto"/>
        <w:spacing w:line="470" w:lineRule="exact"/>
        <w:ind w:left="40" w:right="220" w:firstLine="0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of the equipment installed was not the CIF cost of the machine. It was a figure which he estimated to be the probable CIF cost of the machine. </w:t>
      </w:r>
      <w:r w:rsidR="007E7669">
        <w:rPr>
          <w:rStyle w:val="Bodytext1"/>
          <w:rFonts w:ascii="Times New Roman" w:hAnsi="Times New Roman" w:cs="Times New Roman"/>
          <w:sz w:val="24"/>
          <w:szCs w:val="24"/>
        </w:rPr>
        <w:t>This therefore renders the charg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es even on that method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false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and unacce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softHyphen/>
        <w:t>ptable. It can</w:t>
      </w:r>
      <w:r w:rsidRPr="006E1E31">
        <w:rPr>
          <w:rStyle w:val="Bodytext85pt"/>
          <w:rFonts w:ascii="Times New Roman" w:hAnsi="Times New Roman" w:cs="Times New Roman"/>
          <w:sz w:val="24"/>
          <w:szCs w:val="24"/>
        </w:rPr>
        <w:t xml:space="preserve">not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represent a reasonable price of the services rendered. For these reasons, I do not accept the amount claimed by the Plaintiff as a reasonable price for the services he rendered to the defendant.</w:t>
      </w:r>
    </w:p>
    <w:p w:rsidR="00D25A1A" w:rsidRPr="006E1E31" w:rsidRDefault="007E7669">
      <w:pPr>
        <w:pStyle w:val="Bodytext0"/>
        <w:shd w:val="clear" w:color="auto" w:fill="auto"/>
        <w:spacing w:line="47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It is highly</w:t>
      </w:r>
      <w:r w:rsidR="002A4126"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inflated.</w:t>
      </w:r>
    </w:p>
    <w:p w:rsidR="00D25A1A" w:rsidRPr="006E1E31" w:rsidRDefault="002A4126">
      <w:pPr>
        <w:pStyle w:val="Bodytext0"/>
        <w:shd w:val="clear" w:color="auto" w:fill="auto"/>
        <w:spacing w:after="720" w:line="47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1E31">
        <w:rPr>
          <w:rStyle w:val="Bodytext1"/>
          <w:rFonts w:ascii="Times New Roman" w:hAnsi="Times New Roman" w:cs="Times New Roman"/>
          <w:sz w:val="24"/>
          <w:szCs w:val="24"/>
        </w:rPr>
        <w:t>Co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nsidering the se</w:t>
      </w:r>
      <w:r w:rsidR="007E7669">
        <w:rPr>
          <w:rStyle w:val="Bodytext1"/>
          <w:rFonts w:ascii="Times New Roman" w:hAnsi="Times New Roman" w:cs="Times New Roman"/>
          <w:sz w:val="24"/>
          <w:szCs w:val="24"/>
        </w:rPr>
        <w:t>r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vices render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>ed and the part played by the defendant,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assistance which included 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>provision of transport, feedings, accommodation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and </w:t>
      </w:r>
      <w:r w:rsidRPr="006E1E31">
        <w:rPr>
          <w:rStyle w:val="Bodytext4"/>
          <w:rFonts w:ascii="Times New Roman" w:hAnsi="Times New Roman" w:cs="Times New Roman"/>
          <w:sz w:val="24"/>
          <w:szCs w:val="24"/>
        </w:rPr>
        <w:t>doin</w:t>
      </w:r>
      <w:r w:rsidR="00041EC9">
        <w:rPr>
          <w:rStyle w:val="Bodytext4"/>
          <w:rFonts w:ascii="Times New Roman" w:hAnsi="Times New Roman" w:cs="Times New Roman"/>
          <w:sz w:val="24"/>
          <w:szCs w:val="24"/>
        </w:rPr>
        <w:t>g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all the civil Engineering works necessar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>y for the installation of the Sate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lite disc, lam of the consi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dered view 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that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the am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>ou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nt of money shs. </w:t>
      </w:r>
      <w:r w:rsidR="00041EC9">
        <w:rPr>
          <w:rStyle w:val="Bodytext9"/>
          <w:rFonts w:ascii="Times New Roman" w:hAnsi="Times New Roman" w:cs="Times New Roman"/>
          <w:sz w:val="24"/>
          <w:szCs w:val="24"/>
        </w:rPr>
        <w:t>4</w:t>
      </w:r>
      <w:r w:rsidRPr="006E1E31">
        <w:rPr>
          <w:rStyle w:val="Bodytext9"/>
          <w:rFonts w:ascii="Times New Roman" w:hAnsi="Times New Roman" w:cs="Times New Roman"/>
          <w:sz w:val="24"/>
          <w:szCs w:val="24"/>
        </w:rPr>
        <w:t>50,000/=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pai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d by the defendant to the plaintiff represented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a reasonable price fo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r the services which the plaintiff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rendered to the defendant. For those reasons, the answer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 of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 the issue framed is that the amount paid by the de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fendant to the plaintiff for the services rendered is the reasonable amount for the </w:t>
      </w:r>
      <w:r w:rsidR="00041EC9">
        <w:rPr>
          <w:rStyle w:val="Bodytext4"/>
          <w:rFonts w:ascii="Times New Roman" w:hAnsi="Times New Roman" w:cs="Times New Roman"/>
          <w:sz w:val="24"/>
          <w:szCs w:val="24"/>
        </w:rPr>
        <w:t xml:space="preserve">service 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 xml:space="preserve">rendered. 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In those circum</w:t>
      </w:r>
      <w:r w:rsidRPr="006E1E31">
        <w:rPr>
          <w:rStyle w:val="Bodytext1"/>
          <w:rFonts w:ascii="Times New Roman" w:hAnsi="Times New Roman" w:cs="Times New Roman"/>
          <w:sz w:val="24"/>
          <w:szCs w:val="24"/>
        </w:rPr>
        <w:t>stances the claim is dismissed with</w:t>
      </w:r>
      <w:r w:rsidR="00041EC9">
        <w:rPr>
          <w:rStyle w:val="Bodytext1"/>
          <w:rFonts w:ascii="Times New Roman" w:hAnsi="Times New Roman" w:cs="Times New Roman"/>
          <w:sz w:val="24"/>
          <w:szCs w:val="24"/>
        </w:rPr>
        <w:t xml:space="preserve"> cost</w:t>
      </w:r>
    </w:p>
    <w:p w:rsidR="00041EC9" w:rsidRDefault="00041EC9">
      <w:pPr>
        <w:pStyle w:val="Bodytext0"/>
        <w:shd w:val="clear" w:color="auto" w:fill="auto"/>
        <w:spacing w:after="276" w:line="47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H.M. OKELLO </w:t>
      </w:r>
    </w:p>
    <w:p w:rsidR="00D25A1A" w:rsidRPr="006E1E31" w:rsidRDefault="00041EC9">
      <w:pPr>
        <w:pStyle w:val="Bodytext0"/>
        <w:shd w:val="clear" w:color="auto" w:fill="auto"/>
        <w:spacing w:after="276" w:line="47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2A4126" w:rsidRPr="006E1E31">
        <w:rPr>
          <w:rFonts w:ascii="Times New Roman" w:hAnsi="Times New Roman" w:cs="Times New Roman"/>
          <w:sz w:val="24"/>
          <w:szCs w:val="24"/>
        </w:rPr>
        <w:t>DGE.</w:t>
      </w:r>
    </w:p>
    <w:p w:rsidR="00D25A1A" w:rsidRPr="006E1E31" w:rsidRDefault="002A4126">
      <w:pPr>
        <w:pStyle w:val="Heading40"/>
        <w:keepNext/>
        <w:keepLines/>
        <w:shd w:val="clear" w:color="auto" w:fill="auto"/>
        <w:spacing w:before="0" w:after="501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6E1E31">
        <w:rPr>
          <w:rFonts w:ascii="Times New Roman" w:hAnsi="Times New Roman" w:cs="Times New Roman"/>
          <w:sz w:val="24"/>
          <w:szCs w:val="24"/>
        </w:rPr>
        <w:t>7/8/92.</w:t>
      </w:r>
      <w:bookmarkEnd w:id="0"/>
    </w:p>
    <w:p w:rsidR="00D25A1A" w:rsidRPr="006E1E31" w:rsidRDefault="00041EC9" w:rsidP="00041EC9">
      <w:pPr>
        <w:pStyle w:val="Bodytext0"/>
        <w:shd w:val="clear" w:color="auto" w:fill="auto"/>
        <w:spacing w:after="28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14/8/92</w:t>
      </w:r>
    </w:p>
    <w:p w:rsidR="00D25A1A" w:rsidRPr="006E1E31" w:rsidRDefault="00041EC9" w:rsidP="00041EC9">
      <w:pPr>
        <w:pStyle w:val="Bodytext0"/>
        <w:shd w:val="clear" w:color="auto" w:fill="auto"/>
        <w:spacing w:after="203" w:line="360" w:lineRule="auto"/>
        <w:ind w:left="1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Batang</w:t>
      </w:r>
      <w:r w:rsidR="002A4126" w:rsidRPr="006E1E31">
        <w:rPr>
          <w:rFonts w:ascii="Times New Roman" w:hAnsi="Times New Roman" w:cs="Times New Roman"/>
          <w:sz w:val="24"/>
          <w:szCs w:val="24"/>
        </w:rPr>
        <w:t>aro for the Plaintiff.</w:t>
      </w:r>
    </w:p>
    <w:p w:rsidR="00D25A1A" w:rsidRPr="006E1E31" w:rsidRDefault="002A4126" w:rsidP="00041EC9">
      <w:pPr>
        <w:pStyle w:val="Bodytext0"/>
        <w:shd w:val="clear" w:color="auto" w:fill="auto"/>
        <w:spacing w:after="453" w:line="360" w:lineRule="auto"/>
        <w:ind w:left="1760" w:firstLine="0"/>
        <w:rPr>
          <w:rFonts w:ascii="Times New Roman" w:hAnsi="Times New Roman" w:cs="Times New Roman"/>
          <w:sz w:val="24"/>
          <w:szCs w:val="24"/>
        </w:rPr>
      </w:pPr>
      <w:r w:rsidRPr="006E1E31">
        <w:rPr>
          <w:rFonts w:ascii="Times New Roman" w:hAnsi="Times New Roman" w:cs="Times New Roman"/>
          <w:sz w:val="24"/>
          <w:szCs w:val="24"/>
        </w:rPr>
        <w:t xml:space="preserve">Nshimye </w:t>
      </w:r>
      <w:r w:rsidRPr="006E1E31">
        <w:rPr>
          <w:rStyle w:val="Bodytextc"/>
          <w:rFonts w:ascii="Times New Roman" w:hAnsi="Times New Roman" w:cs="Times New Roman"/>
          <w:sz w:val="24"/>
          <w:szCs w:val="24"/>
        </w:rPr>
        <w:t>fo</w:t>
      </w:r>
      <w:r w:rsidR="00041EC9">
        <w:rPr>
          <w:rStyle w:val="Bodytextc"/>
          <w:rFonts w:ascii="Times New Roman" w:hAnsi="Times New Roman" w:cs="Times New Roman"/>
          <w:sz w:val="24"/>
          <w:szCs w:val="24"/>
        </w:rPr>
        <w:t>r</w:t>
      </w:r>
      <w:r w:rsidRPr="006E1E31">
        <w:rPr>
          <w:rFonts w:ascii="Times New Roman" w:hAnsi="Times New Roman" w:cs="Times New Roman"/>
          <w:sz w:val="24"/>
          <w:szCs w:val="24"/>
        </w:rPr>
        <w:t xml:space="preserve"> the Defendant Absent.</w:t>
      </w:r>
    </w:p>
    <w:p w:rsidR="00041EC9" w:rsidRDefault="002A4126" w:rsidP="00041EC9">
      <w:pPr>
        <w:pStyle w:val="Bodytext0"/>
        <w:shd w:val="clear" w:color="auto" w:fill="auto"/>
        <w:spacing w:after="554" w:line="360" w:lineRule="auto"/>
        <w:ind w:left="1760" w:firstLine="0"/>
        <w:rPr>
          <w:rFonts w:ascii="Times New Roman" w:hAnsi="Times New Roman" w:cs="Times New Roman"/>
          <w:sz w:val="24"/>
          <w:szCs w:val="24"/>
        </w:rPr>
      </w:pPr>
      <w:r w:rsidRPr="006E1E31">
        <w:rPr>
          <w:rFonts w:ascii="Times New Roman" w:hAnsi="Times New Roman" w:cs="Times New Roman"/>
          <w:sz w:val="24"/>
          <w:szCs w:val="24"/>
        </w:rPr>
        <w:t>Judgment delivered as directed by Justice G.M. Okello</w:t>
      </w:r>
    </w:p>
    <w:p w:rsidR="00D25A1A" w:rsidRPr="006E1E31" w:rsidRDefault="00041EC9" w:rsidP="00041EC9">
      <w:pPr>
        <w:pStyle w:val="Bodytext0"/>
        <w:shd w:val="clear" w:color="auto" w:fill="auto"/>
        <w:spacing w:after="554" w:line="360" w:lineRule="auto"/>
        <w:ind w:left="1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</w:t>
      </w:r>
      <w:r w:rsidR="002A4126" w:rsidRPr="006E1E31">
        <w:rPr>
          <w:rFonts w:ascii="Times New Roman" w:hAnsi="Times New Roman" w:cs="Times New Roman"/>
          <w:sz w:val="24"/>
          <w:szCs w:val="24"/>
        </w:rPr>
        <w:t>. MUSOTA</w:t>
      </w:r>
    </w:p>
    <w:p w:rsidR="00D25A1A" w:rsidRPr="006E1E31" w:rsidRDefault="002A4126" w:rsidP="00041EC9">
      <w:pPr>
        <w:pStyle w:val="Bodytext51"/>
        <w:shd w:val="clear" w:color="auto" w:fill="auto"/>
        <w:spacing w:before="0" w:line="360" w:lineRule="auto"/>
        <w:ind w:left="4820" w:right="2420"/>
        <w:rPr>
          <w:rFonts w:ascii="Times New Roman" w:hAnsi="Times New Roman" w:cs="Times New Roman"/>
          <w:sz w:val="24"/>
          <w:szCs w:val="24"/>
        </w:rPr>
      </w:pPr>
      <w:r w:rsidRPr="006E1E31">
        <w:rPr>
          <w:rFonts w:ascii="Times New Roman" w:hAnsi="Times New Roman" w:cs="Times New Roman"/>
          <w:sz w:val="24"/>
          <w:szCs w:val="24"/>
        </w:rPr>
        <w:t xml:space="preserve">AG. DEPUTY REGISTRAR </w:t>
      </w:r>
      <w:r w:rsidRPr="006E1E31">
        <w:rPr>
          <w:rStyle w:val="Bodytext5FranklinGothicHeavy"/>
          <w:rFonts w:ascii="Times New Roman" w:hAnsi="Times New Roman" w:cs="Times New Roman"/>
          <w:sz w:val="24"/>
          <w:szCs w:val="24"/>
        </w:rPr>
        <w:t xml:space="preserve">1 </w:t>
      </w:r>
      <w:r w:rsidR="00041EC9">
        <w:rPr>
          <w:rStyle w:val="Bodytext5FranklinGothicHeavy"/>
          <w:rFonts w:ascii="Times New Roman" w:hAnsi="Times New Roman" w:cs="Times New Roman"/>
          <w:sz w:val="24"/>
          <w:szCs w:val="24"/>
        </w:rPr>
        <w:t>14/8</w:t>
      </w:r>
      <w:r w:rsidRPr="006E1E31">
        <w:rPr>
          <w:rStyle w:val="Bodytext5FranklinGothicHeavy"/>
          <w:rFonts w:ascii="Times New Roman" w:hAnsi="Times New Roman" w:cs="Times New Roman"/>
          <w:sz w:val="24"/>
          <w:szCs w:val="24"/>
        </w:rPr>
        <w:t>/92.</w:t>
      </w:r>
    </w:p>
    <w:sectPr w:rsidR="00D25A1A" w:rsidRPr="006E1E31" w:rsidSect="00D25A1A">
      <w:headerReference w:type="default" r:id="rId9"/>
      <w:footerReference w:type="default" r:id="rId10"/>
      <w:headerReference w:type="first" r:id="rId11"/>
      <w:pgSz w:w="12240" w:h="18720"/>
      <w:pgMar w:top="2966" w:right="1053" w:bottom="2894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26" w:rsidRDefault="002A4126" w:rsidP="00D25A1A">
      <w:r>
        <w:separator/>
      </w:r>
    </w:p>
  </w:endnote>
  <w:endnote w:type="continuationSeparator" w:id="1">
    <w:p w:rsidR="002A4126" w:rsidRDefault="002A4126" w:rsidP="00D2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>
    <w:pPr>
      <w:rPr>
        <w:sz w:val="2"/>
        <w:szCs w:val="2"/>
      </w:rPr>
    </w:pPr>
    <w:r w:rsidRPr="00D25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6.55pt;margin-top:817.45pt;width:35.75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5A1A" w:rsidRDefault="002A412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>,./</w:t>
                </w:r>
                <w:r>
                  <w:rPr>
                    <w:rStyle w:val="HeaderorfooterFranklinGothicHeavy0"/>
                  </w:rPr>
                  <w:t>6</w:t>
                </w:r>
                <w:r>
                  <w:rPr>
                    <w:rStyle w:val="Headerorfooter2"/>
                  </w:rPr>
                  <w:t>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26" w:rsidRDefault="002A4126"/>
  </w:footnote>
  <w:footnote w:type="continuationSeparator" w:id="1">
    <w:p w:rsidR="002A4126" w:rsidRDefault="002A4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>
    <w:pPr>
      <w:rPr>
        <w:sz w:val="2"/>
        <w:szCs w:val="2"/>
      </w:rPr>
    </w:pPr>
    <w:r w:rsidRPr="00D25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15pt;margin-top:108pt;width:42.9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5A1A" w:rsidRDefault="002A412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>- s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>
    <w:pPr>
      <w:rPr>
        <w:sz w:val="2"/>
        <w:szCs w:val="2"/>
      </w:rPr>
    </w:pPr>
    <w:r w:rsidRPr="00D25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3.35pt;margin-top:76.3pt;width:24.7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5A1A" w:rsidRDefault="002A412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FranklinGothicHeavy"/>
                  </w:rPr>
                  <w:t>k</w:t>
                </w:r>
                <w:r>
                  <w:rPr>
                    <w:rStyle w:val="Headerorfooter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A" w:rsidRDefault="00D25A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5A1A"/>
    <w:rsid w:val="00007BCE"/>
    <w:rsid w:val="00022DC7"/>
    <w:rsid w:val="00041EC9"/>
    <w:rsid w:val="000B0D1C"/>
    <w:rsid w:val="00131659"/>
    <w:rsid w:val="001972B2"/>
    <w:rsid w:val="00236823"/>
    <w:rsid w:val="002A4126"/>
    <w:rsid w:val="005938EB"/>
    <w:rsid w:val="005B5813"/>
    <w:rsid w:val="006E1E31"/>
    <w:rsid w:val="007612D3"/>
    <w:rsid w:val="007B4383"/>
    <w:rsid w:val="007E7669"/>
    <w:rsid w:val="008B3E74"/>
    <w:rsid w:val="0096022E"/>
    <w:rsid w:val="00A86AF6"/>
    <w:rsid w:val="00AD240A"/>
    <w:rsid w:val="00B53081"/>
    <w:rsid w:val="00BD5B75"/>
    <w:rsid w:val="00D25A1A"/>
    <w:rsid w:val="00E573B0"/>
    <w:rsid w:val="00F461C7"/>
    <w:rsid w:val="00F50E9C"/>
    <w:rsid w:val="00F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A1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A1A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sid w:val="00D25A1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5">
    <w:name w:val="Heading #5_"/>
    <w:basedOn w:val="DefaultParagraphFont"/>
    <w:link w:val="Heading50"/>
    <w:rsid w:val="00D25A1A"/>
    <w:rPr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Heading5Spacing0pt">
    <w:name w:val="Heading #5 + Spacing 0 pt"/>
    <w:basedOn w:val="Heading5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51">
    <w:name w:val="Heading #5"/>
    <w:basedOn w:val="Heading5"/>
    <w:rsid w:val="00D25A1A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Heading52">
    <w:name w:val="Heading #5"/>
    <w:basedOn w:val="Heading5"/>
    <w:rsid w:val="00D25A1A"/>
    <w:rPr>
      <w:rFonts w:ascii="Courier New" w:eastAsia="Courier New" w:hAnsi="Courier New" w:cs="Courier New"/>
      <w:color w:val="000000"/>
      <w:w w:val="100"/>
      <w:position w:val="0"/>
      <w:u w:val="single"/>
      <w:lang w:val="en-US"/>
    </w:rPr>
  </w:style>
  <w:style w:type="character" w:customStyle="1" w:styleId="Heading5Spacing-2pt">
    <w:name w:val="Heading #5 + Spacing -2 pt"/>
    <w:basedOn w:val="Heading5"/>
    <w:rsid w:val="00D25A1A"/>
    <w:rPr>
      <w:rFonts w:ascii="Courier New" w:eastAsia="Courier New" w:hAnsi="Courier New" w:cs="Courier New"/>
      <w:color w:val="000000"/>
      <w:spacing w:val="-40"/>
      <w:w w:val="100"/>
      <w:position w:val="0"/>
      <w:u w:val="single"/>
      <w:lang w:val="en-US"/>
    </w:rPr>
  </w:style>
  <w:style w:type="character" w:customStyle="1" w:styleId="Heading5Spacing0pt0">
    <w:name w:val="Heading #5 + Spacing 0 pt"/>
    <w:basedOn w:val="Heading5"/>
    <w:rsid w:val="00D25A1A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D25A1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2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9pt">
    <w:name w:val="Body text + 9 pt"/>
    <w:aliases w:val="Italic"/>
    <w:basedOn w:val="Bodytext"/>
    <w:rsid w:val="00D25A1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3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9pt0">
    <w:name w:val="Body text + 9 pt"/>
    <w:aliases w:val="Italic"/>
    <w:basedOn w:val="Bodytext"/>
    <w:rsid w:val="00D25A1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Spacing6pt">
    <w:name w:val="Body text + Spacing 6 pt"/>
    <w:basedOn w:val="Bodytext"/>
    <w:rsid w:val="00D25A1A"/>
    <w:rPr>
      <w:rFonts w:ascii="Courier New" w:eastAsia="Courier New" w:hAnsi="Courier New" w:cs="Courier New"/>
      <w:color w:val="000000"/>
      <w:spacing w:val="120"/>
      <w:w w:val="100"/>
      <w:position w:val="0"/>
      <w:lang w:val="en-US"/>
    </w:rPr>
  </w:style>
  <w:style w:type="character" w:customStyle="1" w:styleId="Bodytext5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Constantia">
    <w:name w:val="Body text + Constantia"/>
    <w:aliases w:val="9.5 pt,Spacing 0 pt"/>
    <w:basedOn w:val="Bodytext"/>
    <w:rsid w:val="00D25A1A"/>
    <w:rPr>
      <w:rFonts w:ascii="Constantia" w:eastAsia="Constantia" w:hAnsi="Constantia" w:cs="Constantia"/>
      <w:color w:val="000000"/>
      <w:spacing w:val="10"/>
      <w:w w:val="100"/>
      <w:position w:val="0"/>
      <w:sz w:val="19"/>
      <w:szCs w:val="19"/>
      <w:lang w:val="en-US"/>
    </w:rPr>
  </w:style>
  <w:style w:type="character" w:customStyle="1" w:styleId="Bodytext6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D25A1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85pt">
    <w:name w:val="Body text + 8.5 p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7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8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BodytextSpacing2pt">
    <w:name w:val="Body text + Spacing 2 pt"/>
    <w:basedOn w:val="Bodytext"/>
    <w:rsid w:val="00D25A1A"/>
    <w:rPr>
      <w:rFonts w:ascii="Courier New" w:eastAsia="Courier New" w:hAnsi="Courier New" w:cs="Courier New"/>
      <w:color w:val="000000"/>
      <w:spacing w:val="5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D25A1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D25A1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HeaderorfooterFranklinGothicHeavy">
    <w:name w:val="Header or footer + Franklin Gothic Heavy"/>
    <w:aliases w:val="13.5 pt,Italic,Spacing 0 pt"/>
    <w:basedOn w:val="Headerorfooter"/>
    <w:rsid w:val="00D25A1A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Headerorfooter1">
    <w:name w:val="Header or footer"/>
    <w:basedOn w:val="Headerorfooter"/>
    <w:rsid w:val="00D25A1A"/>
    <w:rPr>
      <w:color w:val="000000"/>
      <w:w w:val="100"/>
      <w:position w:val="0"/>
      <w:lang w:val="en-US"/>
    </w:rPr>
  </w:style>
  <w:style w:type="character" w:customStyle="1" w:styleId="BodytextSpacing-2pt">
    <w:name w:val="Body text + Spacing -2 pt"/>
    <w:basedOn w:val="Bodytext"/>
    <w:rsid w:val="00D25A1A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CordiaUPC">
    <w:name w:val="Body text + CordiaUPC"/>
    <w:aliases w:val="7.5 pt,Spacing 3 pt"/>
    <w:basedOn w:val="Bodytext"/>
    <w:rsid w:val="00D25A1A"/>
    <w:rPr>
      <w:rFonts w:ascii="CordiaUPC" w:eastAsia="CordiaUPC" w:hAnsi="CordiaUPC" w:cs="CordiaUPC"/>
      <w:color w:val="000000"/>
      <w:spacing w:val="70"/>
      <w:w w:val="100"/>
      <w:position w:val="0"/>
      <w:sz w:val="15"/>
      <w:szCs w:val="15"/>
      <w:lang w:val="en-US"/>
    </w:rPr>
  </w:style>
  <w:style w:type="character" w:customStyle="1" w:styleId="Bodytext9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85pt0">
    <w:name w:val="Body text + 8.5 pt"/>
    <w:aliases w:val="Spacing 0 pt"/>
    <w:basedOn w:val="Bodytext"/>
    <w:rsid w:val="00D25A1A"/>
    <w:rPr>
      <w:rFonts w:ascii="Courier New" w:eastAsia="Courier New" w:hAnsi="Courier New" w:cs="Courier New"/>
      <w:color w:val="000000"/>
      <w:spacing w:val="10"/>
      <w:w w:val="100"/>
      <w:position w:val="0"/>
      <w:sz w:val="17"/>
      <w:szCs w:val="17"/>
      <w:lang w:val="en-US"/>
    </w:rPr>
  </w:style>
  <w:style w:type="character" w:customStyle="1" w:styleId="Bodytext9pt1">
    <w:name w:val="Body text + 9 pt"/>
    <w:aliases w:val="Italic,Spacing -1 pt"/>
    <w:basedOn w:val="Bodytext"/>
    <w:rsid w:val="00D25A1A"/>
    <w:rPr>
      <w:rFonts w:ascii="Courier New" w:eastAsia="Courier New" w:hAnsi="Courier New" w:cs="Courier New"/>
      <w:i/>
      <w:iCs/>
      <w:color w:val="000000"/>
      <w:spacing w:val="-30"/>
      <w:w w:val="100"/>
      <w:position w:val="0"/>
      <w:sz w:val="18"/>
      <w:szCs w:val="18"/>
      <w:lang w:val="en-US"/>
    </w:rPr>
  </w:style>
  <w:style w:type="character" w:customStyle="1" w:styleId="BodytextGaramond">
    <w:name w:val="Body text + Garamond"/>
    <w:aliases w:val="Bold,Italic"/>
    <w:basedOn w:val="Bodytext"/>
    <w:rsid w:val="00D25A1A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</w:rPr>
  </w:style>
  <w:style w:type="character" w:customStyle="1" w:styleId="BodytextGaramond0">
    <w:name w:val="Body text + Garamond"/>
    <w:aliases w:val="8.5 pt,Spacing -1 pt"/>
    <w:basedOn w:val="Bodytext"/>
    <w:rsid w:val="00D25A1A"/>
    <w:rPr>
      <w:rFonts w:ascii="Garamond" w:eastAsia="Garamond" w:hAnsi="Garamond" w:cs="Garamond"/>
      <w:color w:val="000000"/>
      <w:spacing w:val="-20"/>
      <w:w w:val="100"/>
      <w:position w:val="0"/>
      <w:sz w:val="17"/>
      <w:szCs w:val="17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sid w:val="00D25A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CourierNew">
    <w:name w:val="Body text (2) + Courier New"/>
    <w:aliases w:val="Spacing 0 pt"/>
    <w:basedOn w:val="Bodytext20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2CourierNew0">
    <w:name w:val="Body text (2) + Courier New"/>
    <w:aliases w:val="9 pt,Italic,Spacing -2 pt"/>
    <w:basedOn w:val="Bodytext20"/>
    <w:rsid w:val="00D25A1A"/>
    <w:rPr>
      <w:rFonts w:ascii="Courier New" w:eastAsia="Courier New" w:hAnsi="Courier New" w:cs="Courier New"/>
      <w:i/>
      <w:iCs/>
      <w:color w:val="000000"/>
      <w:spacing w:val="-40"/>
      <w:w w:val="100"/>
      <w:position w:val="0"/>
      <w:sz w:val="18"/>
      <w:szCs w:val="18"/>
      <w:lang w:val="en-US"/>
    </w:rPr>
  </w:style>
  <w:style w:type="character" w:customStyle="1" w:styleId="Bodytext2Impact">
    <w:name w:val="Body text (2) + Impact"/>
    <w:aliases w:val="18 pt,Italic,Spacing 1 pt"/>
    <w:basedOn w:val="Bodytext20"/>
    <w:rsid w:val="00D25A1A"/>
    <w:rPr>
      <w:rFonts w:ascii="Impact" w:eastAsia="Impact" w:hAnsi="Impact" w:cs="Impact"/>
      <w:i/>
      <w:iCs/>
      <w:color w:val="000000"/>
      <w:spacing w:val="30"/>
      <w:w w:val="100"/>
      <w:position w:val="0"/>
      <w:sz w:val="36"/>
      <w:szCs w:val="36"/>
      <w:lang w:val="en-US"/>
    </w:rPr>
  </w:style>
  <w:style w:type="character" w:customStyle="1" w:styleId="Bodytext2Spacing0pt">
    <w:name w:val="Body text (2) + Spacing 0 pt"/>
    <w:basedOn w:val="Bodytext20"/>
    <w:rsid w:val="00D25A1A"/>
    <w:rPr>
      <w:color w:val="000000"/>
      <w:spacing w:val="-10"/>
      <w:w w:val="100"/>
      <w:position w:val="0"/>
      <w:lang w:val="en-US"/>
    </w:rPr>
  </w:style>
  <w:style w:type="character" w:customStyle="1" w:styleId="Bodytext2CourierNew1">
    <w:name w:val="Body text (2) + Courier New"/>
    <w:aliases w:val="Spacing -2 pt"/>
    <w:basedOn w:val="Bodytext20"/>
    <w:rsid w:val="00D25A1A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22">
    <w:name w:val="Body text (2)"/>
    <w:basedOn w:val="Bodytext20"/>
    <w:rsid w:val="00D25A1A"/>
    <w:rPr>
      <w:color w:val="000000"/>
      <w:w w:val="100"/>
      <w:position w:val="0"/>
    </w:rPr>
  </w:style>
  <w:style w:type="character" w:customStyle="1" w:styleId="Bodytext23">
    <w:name w:val="Body text (2)"/>
    <w:basedOn w:val="Bodytext20"/>
    <w:rsid w:val="00D25A1A"/>
    <w:rPr>
      <w:color w:val="000000"/>
      <w:w w:val="100"/>
      <w:position w:val="0"/>
      <w:u w:val="single"/>
      <w:lang w:val="en-US"/>
    </w:rPr>
  </w:style>
  <w:style w:type="character" w:customStyle="1" w:styleId="BodytextSmallCaps">
    <w:name w:val="Body text + Small Caps"/>
    <w:basedOn w:val="Bodytext"/>
    <w:rsid w:val="00D25A1A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en-US"/>
    </w:rPr>
  </w:style>
  <w:style w:type="character" w:customStyle="1" w:styleId="Headerorfooter2">
    <w:name w:val="Header or footer"/>
    <w:basedOn w:val="Headerorfooter"/>
    <w:rsid w:val="00D25A1A"/>
    <w:rPr>
      <w:color w:val="000000"/>
      <w:w w:val="100"/>
      <w:position w:val="0"/>
      <w:lang w:val="en-US"/>
    </w:rPr>
  </w:style>
  <w:style w:type="character" w:customStyle="1" w:styleId="HeaderorfooterFranklinGothicHeavy0">
    <w:name w:val="Header or footer + Franklin Gothic Heavy"/>
    <w:aliases w:val="13 pt,Spacing 0 pt"/>
    <w:basedOn w:val="Headerorfooter"/>
    <w:rsid w:val="00D25A1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6"/>
      <w:szCs w:val="26"/>
    </w:rPr>
  </w:style>
  <w:style w:type="character" w:customStyle="1" w:styleId="Bodytext30">
    <w:name w:val="Body text (3)_"/>
    <w:basedOn w:val="DefaultParagraphFont"/>
    <w:link w:val="Bodytext31"/>
    <w:rsid w:val="00D25A1A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32">
    <w:name w:val="Body text (3)"/>
    <w:basedOn w:val="Bodytext30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3Constantia">
    <w:name w:val="Body text (3) + Constantia"/>
    <w:basedOn w:val="Bodytext30"/>
    <w:rsid w:val="00D25A1A"/>
    <w:rPr>
      <w:rFonts w:ascii="Constantia" w:eastAsia="Constantia" w:hAnsi="Constantia" w:cs="Constantia"/>
      <w:color w:val="000000"/>
      <w:spacing w:val="0"/>
      <w:w w:val="100"/>
      <w:position w:val="0"/>
    </w:rPr>
  </w:style>
  <w:style w:type="character" w:customStyle="1" w:styleId="Bodytexta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BodytextSpacing-2pt0">
    <w:name w:val="Body text + Spacing -2 pt"/>
    <w:basedOn w:val="Bodytext"/>
    <w:rsid w:val="00D25A1A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9pt2">
    <w:name w:val="Body text + 9 pt"/>
    <w:aliases w:val="Italic"/>
    <w:basedOn w:val="Bodytext"/>
    <w:rsid w:val="00D25A1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b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FranklinGothicHeavy">
    <w:name w:val="Body text + Franklin Gothic Heavy"/>
    <w:aliases w:val="8 pt,Spacing 1 pt"/>
    <w:basedOn w:val="Bodytext"/>
    <w:rsid w:val="00D25A1A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BodytextFranklinGothicHeavy0">
    <w:name w:val="Body text + Franklin Gothic Heavy"/>
    <w:aliases w:val="8 pt,Small Caps,Spacing 1 pt"/>
    <w:basedOn w:val="Bodytext"/>
    <w:rsid w:val="00D25A1A"/>
    <w:rPr>
      <w:rFonts w:ascii="Franklin Gothic Heavy" w:eastAsia="Franklin Gothic Heavy" w:hAnsi="Franklin Gothic Heavy" w:cs="Franklin Gothic Heavy"/>
      <w:smallCaps/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Heading4">
    <w:name w:val="Heading #4_"/>
    <w:basedOn w:val="DefaultParagraphFont"/>
    <w:link w:val="Heading40"/>
    <w:rsid w:val="00D25A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c">
    <w:name w:val="Body text"/>
    <w:basedOn w:val="Bodytext"/>
    <w:rsid w:val="00D25A1A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40">
    <w:name w:val="Body text (4)_"/>
    <w:basedOn w:val="DefaultParagraphFont"/>
    <w:link w:val="Bodytext41"/>
    <w:rsid w:val="00D25A1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75pt">
    <w:name w:val="Body text (4) + 17.5 pt"/>
    <w:aliases w:val="Not Bold,Italic"/>
    <w:basedOn w:val="Bodytext40"/>
    <w:rsid w:val="00D25A1A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Bodytext50">
    <w:name w:val="Body text (5)_"/>
    <w:basedOn w:val="DefaultParagraphFont"/>
    <w:link w:val="Bodytext51"/>
    <w:rsid w:val="00D25A1A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FranklinGothicHeavy">
    <w:name w:val="Body text (5) + Franklin Gothic Heavy"/>
    <w:aliases w:val="10 pt,Not Bold,Spacing 0 pt"/>
    <w:basedOn w:val="Bodytext50"/>
    <w:rsid w:val="00D25A1A"/>
    <w:rPr>
      <w:rFonts w:ascii="Franklin Gothic Heavy" w:eastAsia="Franklin Gothic Heavy" w:hAnsi="Franklin Gothic Heavy" w:cs="Franklin Gothic Heavy"/>
      <w:b/>
      <w:bCs/>
      <w:color w:val="000000"/>
      <w:spacing w:val="10"/>
      <w:w w:val="100"/>
      <w:position w:val="0"/>
      <w:sz w:val="20"/>
      <w:szCs w:val="20"/>
      <w:lang w:val="en-US"/>
    </w:rPr>
  </w:style>
  <w:style w:type="paragraph" w:customStyle="1" w:styleId="Heading20">
    <w:name w:val="Heading #2"/>
    <w:basedOn w:val="Normal"/>
    <w:link w:val="Heading2"/>
    <w:rsid w:val="00D25A1A"/>
    <w:pPr>
      <w:shd w:val="clear" w:color="auto" w:fill="FFFFFF"/>
      <w:spacing w:after="480" w:line="0" w:lineRule="atLeast"/>
      <w:jc w:val="right"/>
      <w:outlineLvl w:val="1"/>
    </w:pPr>
    <w:rPr>
      <w:sz w:val="20"/>
      <w:szCs w:val="20"/>
    </w:rPr>
  </w:style>
  <w:style w:type="paragraph" w:customStyle="1" w:styleId="Heading50">
    <w:name w:val="Heading #5"/>
    <w:basedOn w:val="Normal"/>
    <w:link w:val="Heading5"/>
    <w:rsid w:val="00D25A1A"/>
    <w:pPr>
      <w:shd w:val="clear" w:color="auto" w:fill="FFFFFF"/>
      <w:spacing w:before="480" w:line="475" w:lineRule="exact"/>
      <w:jc w:val="center"/>
      <w:outlineLvl w:val="4"/>
    </w:pPr>
    <w:rPr>
      <w:b/>
      <w:bCs/>
      <w:spacing w:val="-30"/>
      <w:sz w:val="19"/>
      <w:szCs w:val="19"/>
    </w:rPr>
  </w:style>
  <w:style w:type="paragraph" w:customStyle="1" w:styleId="Bodytext0">
    <w:name w:val="Body text"/>
    <w:basedOn w:val="Normal"/>
    <w:link w:val="Bodytext"/>
    <w:rsid w:val="00D25A1A"/>
    <w:pPr>
      <w:shd w:val="clear" w:color="auto" w:fill="FFFFFF"/>
      <w:spacing w:line="475" w:lineRule="exact"/>
      <w:ind w:hanging="160"/>
    </w:pPr>
    <w:rPr>
      <w:sz w:val="20"/>
      <w:szCs w:val="20"/>
    </w:rPr>
  </w:style>
  <w:style w:type="paragraph" w:customStyle="1" w:styleId="Heading10">
    <w:name w:val="Heading #1"/>
    <w:basedOn w:val="Normal"/>
    <w:link w:val="Heading1"/>
    <w:rsid w:val="00D25A1A"/>
    <w:pPr>
      <w:shd w:val="clear" w:color="auto" w:fill="FFFFFF"/>
      <w:spacing w:before="780" w:line="0" w:lineRule="atLeast"/>
      <w:outlineLvl w:val="0"/>
    </w:pPr>
    <w:rPr>
      <w:sz w:val="20"/>
      <w:szCs w:val="20"/>
    </w:rPr>
  </w:style>
  <w:style w:type="paragraph" w:customStyle="1" w:styleId="Heading30">
    <w:name w:val="Heading #3"/>
    <w:basedOn w:val="Normal"/>
    <w:link w:val="Heading3"/>
    <w:rsid w:val="00D25A1A"/>
    <w:pPr>
      <w:shd w:val="clear" w:color="auto" w:fill="FFFFFF"/>
      <w:spacing w:line="470" w:lineRule="exact"/>
      <w:outlineLvl w:val="2"/>
    </w:pPr>
    <w:rPr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D25A1A"/>
    <w:pPr>
      <w:shd w:val="clear" w:color="auto" w:fill="FFFFFF"/>
      <w:spacing w:line="0" w:lineRule="atLeast"/>
    </w:pPr>
    <w:rPr>
      <w:rFonts w:ascii="Impact" w:eastAsia="Impact" w:hAnsi="Impact" w:cs="Impact"/>
      <w:spacing w:val="60"/>
      <w:sz w:val="20"/>
      <w:szCs w:val="20"/>
    </w:rPr>
  </w:style>
  <w:style w:type="paragraph" w:customStyle="1" w:styleId="Bodytext21">
    <w:name w:val="Body text (2)"/>
    <w:basedOn w:val="Normal"/>
    <w:link w:val="Bodytext20"/>
    <w:rsid w:val="00D25A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Bodytext31">
    <w:name w:val="Body text (3)"/>
    <w:basedOn w:val="Normal"/>
    <w:link w:val="Bodytext30"/>
    <w:rsid w:val="00D25A1A"/>
    <w:pPr>
      <w:shd w:val="clear" w:color="auto" w:fill="FFFFFF"/>
      <w:spacing w:after="480" w:line="0" w:lineRule="atLeast"/>
    </w:pPr>
    <w:rPr>
      <w:i/>
      <w:iCs/>
      <w:sz w:val="8"/>
      <w:szCs w:val="8"/>
    </w:rPr>
  </w:style>
  <w:style w:type="paragraph" w:customStyle="1" w:styleId="Heading40">
    <w:name w:val="Heading #4"/>
    <w:basedOn w:val="Normal"/>
    <w:link w:val="Heading4"/>
    <w:rsid w:val="00D25A1A"/>
    <w:pPr>
      <w:shd w:val="clear" w:color="auto" w:fill="FFFFFF"/>
      <w:spacing w:before="60" w:after="480" w:line="0" w:lineRule="atLeast"/>
      <w:jc w:val="center"/>
      <w:outlineLvl w:val="3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Bodytext41">
    <w:name w:val="Body text (4)"/>
    <w:basedOn w:val="Normal"/>
    <w:link w:val="Bodytext40"/>
    <w:rsid w:val="00D25A1A"/>
    <w:pPr>
      <w:shd w:val="clear" w:color="auto" w:fill="FFFFFF"/>
      <w:spacing w:before="720" w:after="240" w:line="0" w:lineRule="atLeast"/>
    </w:pPr>
    <w:rPr>
      <w:b/>
      <w:bCs/>
      <w:sz w:val="21"/>
      <w:szCs w:val="21"/>
    </w:rPr>
  </w:style>
  <w:style w:type="paragraph" w:customStyle="1" w:styleId="Bodytext51">
    <w:name w:val="Body text (5)"/>
    <w:basedOn w:val="Normal"/>
    <w:link w:val="Bodytext50"/>
    <w:rsid w:val="00D25A1A"/>
    <w:pPr>
      <w:shd w:val="clear" w:color="auto" w:fill="FFFFFF"/>
      <w:spacing w:before="240" w:line="494" w:lineRule="exact"/>
      <w:ind w:hanging="46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13</cp:revision>
  <dcterms:created xsi:type="dcterms:W3CDTF">2014-07-30T08:50:00Z</dcterms:created>
  <dcterms:modified xsi:type="dcterms:W3CDTF">2014-07-30T11:49:00Z</dcterms:modified>
</cp:coreProperties>
</file>