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C73BA6" w:rsidRDefault="00A5276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APPLICATION </w:t>
      </w:r>
      <w:r w:rsidR="00C73BA6">
        <w:rPr>
          <w:rFonts w:ascii="Times New Roman" w:hAnsi="Times New Roman" w:cs="Times New Roman"/>
          <w:b/>
          <w:sz w:val="24"/>
          <w:szCs w:val="24"/>
        </w:rPr>
        <w:t xml:space="preserve">No. </w:t>
      </w:r>
      <w:r w:rsidR="00893158">
        <w:rPr>
          <w:rFonts w:ascii="Times New Roman" w:hAnsi="Times New Roman" w:cs="Times New Roman"/>
          <w:b/>
          <w:sz w:val="24"/>
          <w:szCs w:val="24"/>
        </w:rPr>
        <w:t>0</w:t>
      </w:r>
      <w:r>
        <w:rPr>
          <w:rFonts w:ascii="Times New Roman" w:hAnsi="Times New Roman" w:cs="Times New Roman"/>
          <w:b/>
          <w:sz w:val="24"/>
          <w:szCs w:val="24"/>
        </w:rPr>
        <w:t>858</w:t>
      </w:r>
      <w:r w:rsidR="009A1C14">
        <w:rPr>
          <w:rFonts w:ascii="Times New Roman" w:hAnsi="Times New Roman" w:cs="Times New Roman"/>
          <w:b/>
          <w:sz w:val="24"/>
          <w:szCs w:val="24"/>
        </w:rPr>
        <w:t xml:space="preserve"> </w:t>
      </w:r>
      <w:r w:rsidR="00C73BA6">
        <w:rPr>
          <w:rFonts w:ascii="Times New Roman" w:hAnsi="Times New Roman" w:cs="Times New Roman"/>
          <w:b/>
          <w:sz w:val="24"/>
          <w:szCs w:val="24"/>
        </w:rPr>
        <w:t>OF 20</w:t>
      </w:r>
      <w:r w:rsidR="00CA1AC8">
        <w:rPr>
          <w:rFonts w:ascii="Times New Roman" w:hAnsi="Times New Roman" w:cs="Times New Roman"/>
          <w:b/>
          <w:sz w:val="24"/>
          <w:szCs w:val="24"/>
        </w:rPr>
        <w:t>21</w:t>
      </w:r>
    </w:p>
    <w:p w:rsidR="009E5A52" w:rsidRDefault="009E5A52"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w:t>
      </w:r>
      <w:r w:rsidR="00CA1AC8">
        <w:rPr>
          <w:rFonts w:ascii="Times New Roman" w:hAnsi="Times New Roman" w:cs="Times New Roman"/>
          <w:b/>
          <w:sz w:val="24"/>
          <w:szCs w:val="24"/>
        </w:rPr>
        <w:t xml:space="preserve">from </w:t>
      </w:r>
      <w:r w:rsidR="00550C50">
        <w:rPr>
          <w:rFonts w:ascii="Times New Roman" w:hAnsi="Times New Roman" w:cs="Times New Roman"/>
          <w:b/>
          <w:sz w:val="24"/>
          <w:szCs w:val="24"/>
        </w:rPr>
        <w:t xml:space="preserve">Civil </w:t>
      </w:r>
      <w:r w:rsidR="00A5276C">
        <w:rPr>
          <w:rFonts w:ascii="Times New Roman" w:hAnsi="Times New Roman" w:cs="Times New Roman"/>
          <w:b/>
          <w:sz w:val="24"/>
          <w:szCs w:val="24"/>
        </w:rPr>
        <w:t>Appeal</w:t>
      </w:r>
      <w:r>
        <w:rPr>
          <w:rFonts w:ascii="Times New Roman" w:hAnsi="Times New Roman" w:cs="Times New Roman"/>
          <w:b/>
          <w:sz w:val="24"/>
          <w:szCs w:val="24"/>
        </w:rPr>
        <w:t xml:space="preserve"> No. </w:t>
      </w:r>
      <w:r w:rsidR="00A5276C">
        <w:rPr>
          <w:rFonts w:ascii="Times New Roman" w:hAnsi="Times New Roman" w:cs="Times New Roman"/>
          <w:b/>
          <w:sz w:val="24"/>
          <w:szCs w:val="24"/>
        </w:rPr>
        <w:t>0060</w:t>
      </w:r>
      <w:r>
        <w:rPr>
          <w:rFonts w:ascii="Times New Roman" w:hAnsi="Times New Roman" w:cs="Times New Roman"/>
          <w:b/>
          <w:sz w:val="24"/>
          <w:szCs w:val="24"/>
        </w:rPr>
        <w:t xml:space="preserve"> of 20</w:t>
      </w:r>
      <w:r w:rsidR="00A5276C">
        <w:rPr>
          <w:rFonts w:ascii="Times New Roman" w:hAnsi="Times New Roman" w:cs="Times New Roman"/>
          <w:b/>
          <w:sz w:val="24"/>
          <w:szCs w:val="24"/>
        </w:rPr>
        <w:t>20</w:t>
      </w:r>
      <w:r>
        <w:rPr>
          <w:rFonts w:ascii="Times New Roman" w:hAnsi="Times New Roman" w:cs="Times New Roman"/>
          <w:b/>
          <w:sz w:val="24"/>
          <w:szCs w:val="24"/>
        </w:rPr>
        <w:t>)</w:t>
      </w:r>
    </w:p>
    <w:p w:rsidR="00A5276C" w:rsidRDefault="00A5276C" w:rsidP="00A5276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GEOFFREY NANGUMYA T/a </w:t>
      </w:r>
      <w:r>
        <w:rPr>
          <w:rFonts w:ascii="Times New Roman" w:hAnsi="Times New Roman" w:cs="Times New Roman"/>
          <w:b/>
          <w:sz w:val="24"/>
          <w:szCs w:val="24"/>
        </w:rPr>
        <w:tab/>
      </w:r>
      <w:r>
        <w:rPr>
          <w:rFonts w:ascii="Times New Roman" w:hAnsi="Times New Roman" w:cs="Times New Roman"/>
          <w:b/>
          <w:sz w:val="24"/>
          <w:szCs w:val="24"/>
        </w:rPr>
        <w:tab/>
        <w:t>}</w:t>
      </w:r>
    </w:p>
    <w:p w:rsidR="00A5276C" w:rsidRDefault="00A5276C" w:rsidP="00A5276C">
      <w:pPr>
        <w:spacing w:after="0"/>
        <w:jc w:val="both"/>
        <w:rPr>
          <w:rFonts w:ascii="Times New Roman" w:hAnsi="Times New Roman" w:cs="Times New Roman"/>
          <w:b/>
          <w:sz w:val="24"/>
          <w:szCs w:val="24"/>
        </w:rPr>
      </w:pPr>
      <w:r>
        <w:rPr>
          <w:rFonts w:ascii="Times New Roman" w:hAnsi="Times New Roman" w:cs="Times New Roman"/>
          <w:b/>
          <w:sz w:val="24"/>
          <w:szCs w:val="24"/>
        </w:rPr>
        <w:t>NAMGUMYA &amp; CO. ADVOCATES</w:t>
      </w:r>
      <w:r>
        <w:rPr>
          <w:rFonts w:ascii="Times New Roman" w:hAnsi="Times New Roman" w:cs="Times New Roman"/>
          <w:b/>
          <w:sz w:val="24"/>
          <w:szCs w:val="24"/>
        </w:rPr>
        <w:tab/>
        <w:t>}</w:t>
      </w:r>
      <w:r w:rsidRPr="005E608A">
        <w:rPr>
          <w:rFonts w:ascii="Times New Roman" w:hAnsi="Times New Roman" w:cs="Times New Roman"/>
          <w:b/>
          <w:sz w:val="24"/>
          <w:szCs w:val="24"/>
        </w:rPr>
        <w:tab/>
        <w:t>……………………………</w:t>
      </w:r>
      <w:r>
        <w:rPr>
          <w:rFonts w:ascii="Times New Roman" w:hAnsi="Times New Roman" w:cs="Times New Roman"/>
          <w:b/>
          <w:sz w:val="24"/>
          <w:szCs w:val="24"/>
        </w:rPr>
        <w:t xml:space="preserve">   APPLICANT</w:t>
      </w:r>
      <w:r w:rsidRPr="005E608A">
        <w:rPr>
          <w:rFonts w:ascii="Times New Roman" w:hAnsi="Times New Roman" w:cs="Times New Roman"/>
          <w:b/>
          <w:sz w:val="24"/>
          <w:szCs w:val="24"/>
        </w:rPr>
        <w:tab/>
      </w:r>
    </w:p>
    <w:p w:rsidR="00A5276C" w:rsidRDefault="00A5276C" w:rsidP="00A5276C">
      <w:pPr>
        <w:spacing w:after="0"/>
        <w:jc w:val="both"/>
        <w:rPr>
          <w:rFonts w:ascii="Times New Roman" w:hAnsi="Times New Roman" w:cs="Times New Roman"/>
          <w:b/>
          <w:sz w:val="24"/>
          <w:szCs w:val="24"/>
        </w:rPr>
      </w:pPr>
    </w:p>
    <w:p w:rsidR="00A5276C" w:rsidRPr="00550C50" w:rsidRDefault="00A5276C" w:rsidP="00A5276C">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5276C" w:rsidRDefault="00A5276C" w:rsidP="00A5276C">
      <w:pPr>
        <w:spacing w:after="0"/>
        <w:jc w:val="both"/>
        <w:rPr>
          <w:rFonts w:ascii="Times New Roman" w:hAnsi="Times New Roman" w:cs="Times New Roman"/>
          <w:b/>
          <w:sz w:val="24"/>
          <w:szCs w:val="24"/>
        </w:rPr>
      </w:pPr>
    </w:p>
    <w:p w:rsidR="00900FB4" w:rsidRPr="005E608A" w:rsidRDefault="00550C50" w:rsidP="00A5276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SECURITY PLUS (U) LIMITED</w:t>
      </w:r>
      <w:r w:rsidR="001A3337" w:rsidRPr="005E608A">
        <w:rPr>
          <w:rFonts w:ascii="Times New Roman" w:hAnsi="Times New Roman" w:cs="Times New Roman"/>
          <w:b/>
          <w:sz w:val="24"/>
          <w:szCs w:val="24"/>
        </w:rPr>
        <w:tab/>
        <w:t>…</w:t>
      </w:r>
      <w:r w:rsidR="002C331F" w:rsidRPr="005E608A">
        <w:rPr>
          <w:rFonts w:ascii="Times New Roman" w:hAnsi="Times New Roman" w:cs="Times New Roman"/>
          <w:b/>
          <w:sz w:val="24"/>
          <w:szCs w:val="24"/>
        </w:rPr>
        <w:t>…</w:t>
      </w:r>
      <w:r w:rsidR="009E5A52" w:rsidRPr="005E608A">
        <w:rPr>
          <w:rFonts w:ascii="Times New Roman" w:hAnsi="Times New Roman" w:cs="Times New Roman"/>
          <w:b/>
          <w:sz w:val="24"/>
          <w:szCs w:val="24"/>
        </w:rPr>
        <w:t>…</w:t>
      </w:r>
      <w:r w:rsidR="00A403A3">
        <w:rPr>
          <w:rFonts w:ascii="Times New Roman" w:hAnsi="Times New Roman" w:cs="Times New Roman"/>
          <w:b/>
          <w:sz w:val="24"/>
          <w:szCs w:val="24"/>
        </w:rPr>
        <w:t>…………</w:t>
      </w:r>
      <w:r w:rsidR="00A403A3" w:rsidRPr="005E608A">
        <w:rPr>
          <w:rFonts w:ascii="Times New Roman" w:hAnsi="Times New Roman" w:cs="Times New Roman"/>
          <w:b/>
          <w:sz w:val="24"/>
          <w:szCs w:val="24"/>
        </w:rPr>
        <w:t>………………</w:t>
      </w:r>
      <w:r w:rsidR="003D5C4C" w:rsidRPr="005E608A">
        <w:rPr>
          <w:rFonts w:ascii="Times New Roman" w:hAnsi="Times New Roman" w:cs="Times New Roman"/>
          <w:b/>
          <w:sz w:val="24"/>
          <w:szCs w:val="24"/>
        </w:rPr>
        <w:t>……</w:t>
      </w:r>
      <w:r w:rsidR="00900FB4" w:rsidRPr="005E608A">
        <w:rPr>
          <w:rFonts w:ascii="Times New Roman" w:hAnsi="Times New Roman" w:cs="Times New Roman"/>
          <w:b/>
          <w:sz w:val="24"/>
          <w:szCs w:val="24"/>
        </w:rPr>
        <w:t>…</w:t>
      </w:r>
      <w:r w:rsidR="00F07E3A" w:rsidRPr="005E608A">
        <w:rPr>
          <w:rFonts w:ascii="Times New Roman" w:hAnsi="Times New Roman" w:cs="Times New Roman"/>
          <w:b/>
          <w:sz w:val="24"/>
          <w:szCs w:val="24"/>
        </w:rPr>
        <w:t xml:space="preserve"> </w:t>
      </w:r>
      <w:r w:rsidR="009B3409" w:rsidRPr="005E608A">
        <w:rPr>
          <w:rFonts w:ascii="Times New Roman" w:hAnsi="Times New Roman" w:cs="Times New Roman"/>
          <w:b/>
          <w:sz w:val="24"/>
          <w:szCs w:val="24"/>
        </w:rPr>
        <w:t xml:space="preserve">   </w:t>
      </w:r>
      <w:r w:rsidR="00A5276C">
        <w:rPr>
          <w:rFonts w:ascii="Times New Roman" w:hAnsi="Times New Roman" w:cs="Times New Roman"/>
          <w:b/>
          <w:sz w:val="24"/>
          <w:szCs w:val="24"/>
        </w:rPr>
        <w:t>RESPONDENT</w:t>
      </w:r>
      <w:r w:rsidR="003F1E11" w:rsidRPr="005E608A">
        <w:rPr>
          <w:rFonts w:ascii="Times New Roman" w:hAnsi="Times New Roman" w:cs="Times New Roman"/>
          <w:b/>
          <w:sz w:val="24"/>
          <w:szCs w:val="24"/>
        </w:rPr>
        <w:tab/>
      </w:r>
    </w:p>
    <w:p w:rsidR="001C0929" w:rsidRDefault="006C5CF7" w:rsidP="00A5276C">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B074CB" w:rsidRDefault="00B074CB" w:rsidP="00B074CB">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rsidR="00B074CB" w:rsidRDefault="00B074CB" w:rsidP="00B074CB">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rsidR="00B074CB" w:rsidRDefault="00B074CB" w:rsidP="00B074CB">
      <w:pPr>
        <w:spacing w:after="0" w:line="360" w:lineRule="auto"/>
        <w:contextualSpacing/>
        <w:jc w:val="both"/>
        <w:rPr>
          <w:rFonts w:ascii="Times New Roman" w:eastAsiaTheme="minorEastAsia" w:hAnsi="Times New Roman" w:cs="Times New Roman"/>
          <w:sz w:val="24"/>
          <w:szCs w:val="24"/>
          <w:lang w:eastAsia="en-GB"/>
        </w:rPr>
      </w:pPr>
    </w:p>
    <w:p w:rsidR="00B074CB" w:rsidRDefault="00AB0043" w:rsidP="00AB004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Sometime during the year 2013, t</w:t>
      </w:r>
      <w:r w:rsidR="00B074CB" w:rsidRPr="00922892">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 xml:space="preserve">respondent sued the applicant before the Chief Magistrate’s Court of </w:t>
      </w:r>
      <w:proofErr w:type="spellStart"/>
      <w:r>
        <w:rPr>
          <w:rFonts w:ascii="Times New Roman" w:eastAsiaTheme="minorEastAsia" w:hAnsi="Times New Roman" w:cs="Times New Roman"/>
          <w:sz w:val="24"/>
          <w:szCs w:val="24"/>
          <w:lang w:eastAsia="en-GB"/>
        </w:rPr>
        <w:t>Mengo</w:t>
      </w:r>
      <w:proofErr w:type="spellEnd"/>
      <w:r w:rsidR="00B074CB">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Judgment was on 19</w:t>
      </w:r>
      <w:r w:rsidRPr="00AB0043">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September, 2019 delivered in favour of the </w:t>
      </w:r>
      <w:r w:rsidR="00204B64">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 xml:space="preserve">. Being dissatisfied with the decision, </w:t>
      </w:r>
      <w:r w:rsidR="00514D37">
        <w:rPr>
          <w:rFonts w:ascii="Times New Roman" w:eastAsiaTheme="minorEastAsia" w:hAnsi="Times New Roman" w:cs="Times New Roman"/>
          <w:sz w:val="24"/>
          <w:szCs w:val="24"/>
          <w:lang w:eastAsia="en-GB"/>
        </w:rPr>
        <w:t>the</w:t>
      </w:r>
      <w:r w:rsidR="00514D37">
        <w:rPr>
          <w:rFonts w:ascii="Times New Roman" w:eastAsiaTheme="minorEastAsia" w:hAnsi="Times New Roman" w:cs="Times New Roman"/>
          <w:sz w:val="24"/>
          <w:szCs w:val="24"/>
          <w:lang w:eastAsia="en-GB"/>
        </w:rPr>
        <w:t xml:space="preserve"> respondent requested for a record of proceedings within a month </w:t>
      </w:r>
      <w:r w:rsidR="00514D37">
        <w:rPr>
          <w:rFonts w:ascii="Times New Roman" w:eastAsiaTheme="minorEastAsia" w:hAnsi="Times New Roman" w:cs="Times New Roman"/>
          <w:sz w:val="24"/>
          <w:szCs w:val="24"/>
          <w:lang w:eastAsia="en-GB"/>
        </w:rPr>
        <w:t>thereafter</w:t>
      </w:r>
      <w:r w:rsidR="00514D37">
        <w:rPr>
          <w:rFonts w:ascii="Times New Roman" w:eastAsiaTheme="minorEastAsia" w:hAnsi="Times New Roman" w:cs="Times New Roman"/>
          <w:sz w:val="24"/>
          <w:szCs w:val="24"/>
          <w:lang w:eastAsia="en-GB"/>
        </w:rPr>
        <w:t xml:space="preserve"> on 18</w:t>
      </w:r>
      <w:r w:rsidR="00514D37" w:rsidRPr="00204B64">
        <w:rPr>
          <w:rFonts w:ascii="Times New Roman" w:eastAsiaTheme="minorEastAsia" w:hAnsi="Times New Roman" w:cs="Times New Roman"/>
          <w:sz w:val="24"/>
          <w:szCs w:val="24"/>
          <w:vertAlign w:val="superscript"/>
          <w:lang w:eastAsia="en-GB"/>
        </w:rPr>
        <w:t>th</w:t>
      </w:r>
      <w:r w:rsidR="00514D37">
        <w:rPr>
          <w:rFonts w:ascii="Times New Roman" w:eastAsiaTheme="minorEastAsia" w:hAnsi="Times New Roman" w:cs="Times New Roman"/>
          <w:sz w:val="24"/>
          <w:szCs w:val="24"/>
          <w:lang w:eastAsia="en-GB"/>
        </w:rPr>
        <w:t xml:space="preserve"> October, 2019. The record o</w:t>
      </w:r>
      <w:r w:rsidR="00514D37">
        <w:rPr>
          <w:rFonts w:ascii="Times New Roman" w:eastAsiaTheme="minorEastAsia" w:hAnsi="Times New Roman" w:cs="Times New Roman"/>
          <w:sz w:val="24"/>
          <w:szCs w:val="24"/>
          <w:lang w:eastAsia="en-GB"/>
        </w:rPr>
        <w:t>f</w:t>
      </w:r>
      <w:r w:rsidR="00514D37">
        <w:rPr>
          <w:rFonts w:ascii="Times New Roman" w:eastAsiaTheme="minorEastAsia" w:hAnsi="Times New Roman" w:cs="Times New Roman"/>
          <w:sz w:val="24"/>
          <w:szCs w:val="24"/>
          <w:lang w:eastAsia="en-GB"/>
        </w:rPr>
        <w:t xml:space="preserve"> proceedings was availed to the respondent on 7</w:t>
      </w:r>
      <w:r w:rsidR="00514D37" w:rsidRPr="00204B64">
        <w:rPr>
          <w:rFonts w:ascii="Times New Roman" w:eastAsiaTheme="minorEastAsia" w:hAnsi="Times New Roman" w:cs="Times New Roman"/>
          <w:sz w:val="24"/>
          <w:szCs w:val="24"/>
          <w:vertAlign w:val="superscript"/>
          <w:lang w:eastAsia="en-GB"/>
        </w:rPr>
        <w:t>th</w:t>
      </w:r>
      <w:r w:rsidR="00514D37">
        <w:rPr>
          <w:rFonts w:ascii="Times New Roman" w:eastAsiaTheme="minorEastAsia" w:hAnsi="Times New Roman" w:cs="Times New Roman"/>
          <w:sz w:val="24"/>
          <w:szCs w:val="24"/>
          <w:lang w:eastAsia="en-GB"/>
        </w:rPr>
        <w:t xml:space="preserve"> October, 2020 </w:t>
      </w:r>
      <w:r w:rsidR="00514D37">
        <w:rPr>
          <w:rFonts w:ascii="Times New Roman" w:eastAsiaTheme="minorEastAsia" w:hAnsi="Times New Roman" w:cs="Times New Roman"/>
          <w:sz w:val="24"/>
          <w:szCs w:val="24"/>
          <w:lang w:eastAsia="en-GB"/>
        </w:rPr>
        <w:t>whereupon the respondent filed the</w:t>
      </w:r>
      <w:r w:rsidR="00514D37">
        <w:rPr>
          <w:rFonts w:ascii="Times New Roman" w:eastAsiaTheme="minorEastAsia" w:hAnsi="Times New Roman" w:cs="Times New Roman"/>
          <w:sz w:val="24"/>
          <w:szCs w:val="24"/>
          <w:lang w:eastAsia="en-GB"/>
        </w:rPr>
        <w:t xml:space="preserve"> memorandum of appeal on 9</w:t>
      </w:r>
      <w:r w:rsidR="00514D37" w:rsidRPr="00204B64">
        <w:rPr>
          <w:rFonts w:ascii="Times New Roman" w:eastAsiaTheme="minorEastAsia" w:hAnsi="Times New Roman" w:cs="Times New Roman"/>
          <w:sz w:val="24"/>
          <w:szCs w:val="24"/>
          <w:vertAlign w:val="superscript"/>
          <w:lang w:eastAsia="en-GB"/>
        </w:rPr>
        <w:t>th</w:t>
      </w:r>
      <w:r w:rsidR="00514D37">
        <w:rPr>
          <w:rFonts w:ascii="Times New Roman" w:eastAsiaTheme="minorEastAsia" w:hAnsi="Times New Roman" w:cs="Times New Roman"/>
          <w:sz w:val="24"/>
          <w:szCs w:val="24"/>
          <w:lang w:eastAsia="en-GB"/>
        </w:rPr>
        <w:t xml:space="preserve"> November, 2020</w:t>
      </w:r>
      <w:r>
        <w:rPr>
          <w:rFonts w:ascii="Times New Roman" w:eastAsiaTheme="minorEastAsia" w:hAnsi="Times New Roman" w:cs="Times New Roman"/>
          <w:sz w:val="24"/>
          <w:szCs w:val="24"/>
          <w:lang w:eastAsia="en-GB"/>
        </w:rPr>
        <w:t xml:space="preserve">. </w:t>
      </w:r>
    </w:p>
    <w:p w:rsidR="00B074CB" w:rsidRDefault="00B074CB" w:rsidP="00B074CB">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 </w:t>
      </w:r>
    </w:p>
    <w:p w:rsidR="00B074CB" w:rsidRDefault="00B074CB" w:rsidP="00B074CB">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rsidR="00B074CB" w:rsidRDefault="00B074CB" w:rsidP="00B074CB">
      <w:pPr>
        <w:spacing w:after="0" w:line="360" w:lineRule="auto"/>
        <w:jc w:val="both"/>
        <w:rPr>
          <w:rFonts w:ascii="Times New Roman" w:eastAsiaTheme="minorEastAsia" w:hAnsi="Times New Roman" w:cs="Times New Roman"/>
          <w:sz w:val="24"/>
          <w:szCs w:val="24"/>
          <w:lang w:eastAsia="en-GB"/>
        </w:rPr>
      </w:pPr>
    </w:p>
    <w:p w:rsidR="00B074CB" w:rsidRDefault="00B074CB" w:rsidP="00B074CB">
      <w:pPr>
        <w:spacing w:after="0" w:line="360" w:lineRule="auto"/>
        <w:contextualSpacing/>
        <w:jc w:val="both"/>
        <w:rPr>
          <w:rFonts w:ascii="Times New Roman" w:eastAsiaTheme="minorEastAsia" w:hAnsi="Times New Roman" w:cs="Times New Roman"/>
          <w:sz w:val="24"/>
          <w:szCs w:val="24"/>
          <w:lang w:eastAsia="en-GB"/>
        </w:rPr>
      </w:pPr>
      <w:r w:rsidRPr="00B47CFC">
        <w:rPr>
          <w:rFonts w:ascii="Times New Roman" w:eastAsiaTheme="minorEastAsia" w:hAnsi="Times New Roman" w:cs="Times New Roman"/>
          <w:sz w:val="24"/>
          <w:szCs w:val="24"/>
          <w:lang w:eastAsia="en-GB"/>
        </w:rPr>
        <w:t xml:space="preserve">This application by </w:t>
      </w:r>
      <w:r w:rsidR="00AB0043">
        <w:rPr>
          <w:rFonts w:ascii="Times New Roman" w:eastAsiaTheme="minorEastAsia" w:hAnsi="Times New Roman" w:cs="Times New Roman"/>
          <w:sz w:val="24"/>
          <w:szCs w:val="24"/>
          <w:lang w:eastAsia="en-GB"/>
        </w:rPr>
        <w:t>Notice of motion</w:t>
      </w:r>
      <w:r w:rsidRPr="00B47CFC">
        <w:rPr>
          <w:rFonts w:ascii="Times New Roman" w:eastAsiaTheme="minorEastAsia" w:hAnsi="Times New Roman" w:cs="Times New Roman"/>
          <w:sz w:val="24"/>
          <w:szCs w:val="24"/>
          <w:lang w:eastAsia="en-GB"/>
        </w:rPr>
        <w:t xml:space="preserve"> is made under the provisions of </w:t>
      </w:r>
      <w:r>
        <w:rPr>
          <w:rFonts w:ascii="Times New Roman" w:eastAsiaTheme="minorEastAsia" w:hAnsi="Times New Roman" w:cs="Times New Roman"/>
          <w:sz w:val="24"/>
          <w:szCs w:val="24"/>
          <w:lang w:eastAsia="en-GB"/>
        </w:rPr>
        <w:t>s</w:t>
      </w:r>
      <w:r w:rsidRPr="0067765E">
        <w:rPr>
          <w:rFonts w:ascii="Times New Roman" w:eastAsiaTheme="minorEastAsia" w:hAnsi="Times New Roman" w:cs="Times New Roman"/>
          <w:sz w:val="24"/>
          <w:szCs w:val="24"/>
          <w:lang w:eastAsia="en-GB"/>
        </w:rPr>
        <w:t xml:space="preserve">ection </w:t>
      </w:r>
      <w:r w:rsidR="00AB0043">
        <w:rPr>
          <w:rFonts w:ascii="Times New Roman" w:eastAsiaTheme="minorEastAsia" w:hAnsi="Times New Roman" w:cs="Times New Roman"/>
          <w:sz w:val="24"/>
          <w:szCs w:val="24"/>
          <w:lang w:eastAsia="en-GB"/>
        </w:rPr>
        <w:t>79</w:t>
      </w:r>
      <w:r>
        <w:rPr>
          <w:rFonts w:ascii="Times New Roman" w:eastAsiaTheme="minorEastAsia" w:hAnsi="Times New Roman" w:cs="Times New Roman"/>
          <w:sz w:val="24"/>
          <w:szCs w:val="24"/>
          <w:lang w:eastAsia="en-GB"/>
        </w:rPr>
        <w:t xml:space="preserve"> </w:t>
      </w:r>
      <w:r w:rsidRPr="0067765E">
        <w:rPr>
          <w:rFonts w:ascii="Times New Roman" w:eastAsiaTheme="minorEastAsia" w:hAnsi="Times New Roman" w:cs="Times New Roman"/>
          <w:sz w:val="24"/>
          <w:szCs w:val="24"/>
          <w:lang w:eastAsia="en-GB"/>
        </w:rPr>
        <w:t>(1) (</w:t>
      </w:r>
      <w:r w:rsidR="00AB0043">
        <w:rPr>
          <w:rFonts w:ascii="Times New Roman" w:eastAsiaTheme="minorEastAsia" w:hAnsi="Times New Roman" w:cs="Times New Roman"/>
          <w:sz w:val="24"/>
          <w:szCs w:val="24"/>
          <w:lang w:eastAsia="en-GB"/>
        </w:rPr>
        <w:t>a</w:t>
      </w:r>
      <w:r w:rsidRPr="0067765E">
        <w:rPr>
          <w:rFonts w:ascii="Times New Roman" w:eastAsiaTheme="minorEastAsia" w:hAnsi="Times New Roman" w:cs="Times New Roman"/>
          <w:sz w:val="24"/>
          <w:szCs w:val="24"/>
          <w:lang w:eastAsia="en-GB"/>
        </w:rPr>
        <w:t xml:space="preserve">) </w:t>
      </w:r>
      <w:r w:rsidR="00AB0043">
        <w:rPr>
          <w:rFonts w:ascii="Times New Roman" w:eastAsiaTheme="minorEastAsia" w:hAnsi="Times New Roman" w:cs="Times New Roman"/>
          <w:sz w:val="24"/>
          <w:szCs w:val="24"/>
          <w:lang w:eastAsia="en-GB"/>
        </w:rPr>
        <w:t xml:space="preserve">and 98 </w:t>
      </w:r>
      <w:r w:rsidRPr="0067765E">
        <w:rPr>
          <w:rFonts w:ascii="Times New Roman" w:eastAsiaTheme="minorEastAsia" w:hAnsi="Times New Roman" w:cs="Times New Roman"/>
          <w:sz w:val="24"/>
          <w:szCs w:val="24"/>
          <w:lang w:eastAsia="en-GB"/>
        </w:rPr>
        <w:t xml:space="preserve">of </w:t>
      </w:r>
      <w:r w:rsidRPr="00D20860">
        <w:rPr>
          <w:rFonts w:ascii="Times New Roman" w:eastAsiaTheme="minorEastAsia" w:hAnsi="Times New Roman" w:cs="Times New Roman"/>
          <w:i/>
          <w:sz w:val="24"/>
          <w:szCs w:val="24"/>
          <w:lang w:eastAsia="en-GB"/>
        </w:rPr>
        <w:t xml:space="preserve">The </w:t>
      </w:r>
      <w:r w:rsidR="00AB0043">
        <w:rPr>
          <w:rFonts w:ascii="Times New Roman" w:eastAsiaTheme="minorEastAsia" w:hAnsi="Times New Roman" w:cs="Times New Roman"/>
          <w:i/>
          <w:sz w:val="24"/>
          <w:szCs w:val="24"/>
          <w:lang w:eastAsia="en-GB"/>
        </w:rPr>
        <w:t>Civil Procedure</w:t>
      </w:r>
      <w:r w:rsidRPr="00D20860">
        <w:rPr>
          <w:rFonts w:ascii="Times New Roman" w:eastAsiaTheme="minorEastAsia" w:hAnsi="Times New Roman" w:cs="Times New Roman"/>
          <w:i/>
          <w:sz w:val="24"/>
          <w:szCs w:val="24"/>
          <w:lang w:eastAsia="en-GB"/>
        </w:rPr>
        <w:t xml:space="preserve"> Act</w:t>
      </w:r>
      <w:r w:rsidR="00AB0043">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AB0043">
        <w:rPr>
          <w:rFonts w:ascii="Times New Roman" w:eastAsiaTheme="minorEastAsia" w:hAnsi="Times New Roman" w:cs="Times New Roman"/>
          <w:sz w:val="24"/>
          <w:szCs w:val="24"/>
          <w:lang w:eastAsia="en-GB"/>
        </w:rPr>
        <w:t>Order 43</w:t>
      </w:r>
      <w:r w:rsidRPr="0067765E">
        <w:rPr>
          <w:rFonts w:ascii="Times New Roman" w:eastAsiaTheme="minorEastAsia" w:hAnsi="Times New Roman" w:cs="Times New Roman"/>
          <w:sz w:val="24"/>
          <w:szCs w:val="24"/>
          <w:lang w:eastAsia="en-GB"/>
        </w:rPr>
        <w:t xml:space="preserve"> </w:t>
      </w:r>
      <w:r w:rsidR="00AB0043">
        <w:rPr>
          <w:rFonts w:ascii="Times New Roman" w:eastAsiaTheme="minorEastAsia" w:hAnsi="Times New Roman" w:cs="Times New Roman"/>
          <w:sz w:val="24"/>
          <w:szCs w:val="24"/>
          <w:lang w:eastAsia="en-GB"/>
        </w:rPr>
        <w:t xml:space="preserve">rule 1 (1) and Order 52 rules 1, 2, and 3 </w:t>
      </w:r>
      <w:r w:rsidRPr="0067765E">
        <w:rPr>
          <w:rFonts w:ascii="Times New Roman" w:eastAsiaTheme="minorEastAsia" w:hAnsi="Times New Roman" w:cs="Times New Roman"/>
          <w:sz w:val="24"/>
          <w:szCs w:val="24"/>
          <w:lang w:eastAsia="en-GB"/>
        </w:rPr>
        <w:t xml:space="preserve">of </w:t>
      </w:r>
      <w:r w:rsidRPr="00D20860">
        <w:rPr>
          <w:rFonts w:ascii="Times New Roman" w:eastAsiaTheme="minorEastAsia" w:hAnsi="Times New Roman" w:cs="Times New Roman"/>
          <w:i/>
          <w:sz w:val="24"/>
          <w:szCs w:val="24"/>
          <w:lang w:eastAsia="en-GB"/>
        </w:rPr>
        <w:t xml:space="preserve">The Civil Procedure </w:t>
      </w:r>
      <w:r w:rsidR="00AB0043">
        <w:rPr>
          <w:rFonts w:ascii="Times New Roman" w:eastAsiaTheme="minorEastAsia" w:hAnsi="Times New Roman" w:cs="Times New Roman"/>
          <w:i/>
          <w:sz w:val="24"/>
          <w:szCs w:val="24"/>
          <w:lang w:eastAsia="en-GB"/>
        </w:rPr>
        <w:t>Rules</w:t>
      </w:r>
      <w:r>
        <w:rPr>
          <w:rFonts w:ascii="Times New Roman" w:eastAsiaTheme="minorEastAsia" w:hAnsi="Times New Roman" w:cs="Times New Roman"/>
          <w:sz w:val="24"/>
          <w:szCs w:val="24"/>
          <w:lang w:eastAsia="en-GB"/>
        </w:rPr>
        <w:t xml:space="preserve">. The applicant seeks </w:t>
      </w:r>
      <w:r w:rsidR="00AB0043">
        <w:rPr>
          <w:rFonts w:ascii="Times New Roman" w:eastAsiaTheme="minorEastAsia" w:hAnsi="Times New Roman" w:cs="Times New Roman"/>
          <w:sz w:val="24"/>
          <w:szCs w:val="24"/>
          <w:lang w:eastAsia="en-GB"/>
        </w:rPr>
        <w:t>to have the respondent’s appeal from a decision of the Chief Magistrate’s C</w:t>
      </w:r>
      <w:r w:rsidR="009D2F16">
        <w:rPr>
          <w:rFonts w:ascii="Times New Roman" w:eastAsiaTheme="minorEastAsia" w:hAnsi="Times New Roman" w:cs="Times New Roman"/>
          <w:sz w:val="24"/>
          <w:szCs w:val="24"/>
          <w:lang w:eastAsia="en-GB"/>
        </w:rPr>
        <w:t>ou</w:t>
      </w:r>
      <w:r w:rsidR="00AB0043">
        <w:rPr>
          <w:rFonts w:ascii="Times New Roman" w:eastAsiaTheme="minorEastAsia" w:hAnsi="Times New Roman" w:cs="Times New Roman"/>
          <w:sz w:val="24"/>
          <w:szCs w:val="24"/>
          <w:lang w:eastAsia="en-GB"/>
        </w:rPr>
        <w:t xml:space="preserve">rt in </w:t>
      </w:r>
      <w:proofErr w:type="spellStart"/>
      <w:r w:rsidR="00AB0043">
        <w:rPr>
          <w:rFonts w:ascii="Times New Roman" w:eastAsiaTheme="minorEastAsia" w:hAnsi="Times New Roman" w:cs="Times New Roman"/>
          <w:sz w:val="24"/>
          <w:szCs w:val="24"/>
          <w:lang w:eastAsia="en-GB"/>
        </w:rPr>
        <w:t>Mengo</w:t>
      </w:r>
      <w:proofErr w:type="spellEnd"/>
      <w:r w:rsidR="00AB0043">
        <w:rPr>
          <w:rFonts w:ascii="Times New Roman" w:eastAsiaTheme="minorEastAsia" w:hAnsi="Times New Roman" w:cs="Times New Roman"/>
          <w:sz w:val="24"/>
          <w:szCs w:val="24"/>
          <w:lang w:eastAsia="en-GB"/>
        </w:rPr>
        <w:t xml:space="preserve">, now </w:t>
      </w:r>
      <w:r w:rsidR="009D2F16">
        <w:rPr>
          <w:rFonts w:ascii="Times New Roman" w:eastAsiaTheme="minorEastAsia" w:hAnsi="Times New Roman" w:cs="Times New Roman"/>
          <w:sz w:val="24"/>
          <w:szCs w:val="24"/>
          <w:lang w:eastAsia="en-GB"/>
        </w:rPr>
        <w:t>pending</w:t>
      </w:r>
      <w:r w:rsidR="00AB0043">
        <w:rPr>
          <w:rFonts w:ascii="Times New Roman" w:eastAsiaTheme="minorEastAsia" w:hAnsi="Times New Roman" w:cs="Times New Roman"/>
          <w:sz w:val="24"/>
          <w:szCs w:val="24"/>
          <w:lang w:eastAsia="en-GB"/>
        </w:rPr>
        <w:t xml:space="preserve"> before th</w:t>
      </w:r>
      <w:r w:rsidR="009D2F16">
        <w:rPr>
          <w:rFonts w:ascii="Times New Roman" w:eastAsiaTheme="minorEastAsia" w:hAnsi="Times New Roman" w:cs="Times New Roman"/>
          <w:sz w:val="24"/>
          <w:szCs w:val="24"/>
          <w:lang w:eastAsia="en-GB"/>
        </w:rPr>
        <w:t>is</w:t>
      </w:r>
      <w:r w:rsidR="00AB0043">
        <w:rPr>
          <w:rFonts w:ascii="Times New Roman" w:eastAsiaTheme="minorEastAsia" w:hAnsi="Times New Roman" w:cs="Times New Roman"/>
          <w:sz w:val="24"/>
          <w:szCs w:val="24"/>
          <w:lang w:eastAsia="en-GB"/>
        </w:rPr>
        <w:t xml:space="preserve"> court, struck out for having been filed out of time </w:t>
      </w:r>
      <w:r w:rsidR="009D2F16">
        <w:rPr>
          <w:rFonts w:ascii="Times New Roman" w:eastAsiaTheme="minorEastAsia" w:hAnsi="Times New Roman" w:cs="Times New Roman"/>
          <w:sz w:val="24"/>
          <w:szCs w:val="24"/>
          <w:lang w:eastAsia="en-GB"/>
        </w:rPr>
        <w:t>without</w:t>
      </w:r>
      <w:r w:rsidR="00AB0043">
        <w:rPr>
          <w:rFonts w:ascii="Times New Roman" w:eastAsiaTheme="minorEastAsia" w:hAnsi="Times New Roman" w:cs="Times New Roman"/>
          <w:sz w:val="24"/>
          <w:szCs w:val="24"/>
          <w:lang w:eastAsia="en-GB"/>
        </w:rPr>
        <w:t xml:space="preserve"> the leave of </w:t>
      </w:r>
      <w:r w:rsidR="009D2F16">
        <w:rPr>
          <w:rFonts w:ascii="Times New Roman" w:eastAsiaTheme="minorEastAsia" w:hAnsi="Times New Roman" w:cs="Times New Roman"/>
          <w:sz w:val="24"/>
          <w:szCs w:val="24"/>
          <w:lang w:eastAsia="en-GB"/>
        </w:rPr>
        <w:t>court</w:t>
      </w:r>
      <w:r w:rsidR="00AB0043">
        <w:rPr>
          <w:rFonts w:ascii="Times New Roman" w:eastAsiaTheme="minorEastAsia" w:hAnsi="Times New Roman" w:cs="Times New Roman"/>
          <w:sz w:val="24"/>
          <w:szCs w:val="24"/>
          <w:lang w:eastAsia="en-GB"/>
        </w:rPr>
        <w:t xml:space="preserve">. </w:t>
      </w:r>
      <w:r w:rsidR="009D2F16">
        <w:rPr>
          <w:rFonts w:ascii="Times New Roman" w:eastAsiaTheme="minorEastAsia" w:hAnsi="Times New Roman" w:cs="Times New Roman"/>
          <w:sz w:val="24"/>
          <w:szCs w:val="24"/>
          <w:lang w:eastAsia="en-GB"/>
        </w:rPr>
        <w:t xml:space="preserve">It is the applicant’s case that the appeal was filed more than a year after delivery of the judgment, contrary to the legal requirement for filing of appeals within thirty days of the decision. </w:t>
      </w:r>
      <w:r>
        <w:rPr>
          <w:rFonts w:ascii="Times New Roman" w:eastAsiaTheme="minorEastAsia" w:hAnsi="Times New Roman" w:cs="Times New Roman"/>
          <w:sz w:val="24"/>
          <w:szCs w:val="24"/>
          <w:lang w:eastAsia="en-GB"/>
        </w:rPr>
        <w:t xml:space="preserve"> </w:t>
      </w:r>
    </w:p>
    <w:p w:rsidR="00B074CB" w:rsidRDefault="00B074CB" w:rsidP="00B074CB">
      <w:pPr>
        <w:spacing w:after="0" w:line="360" w:lineRule="auto"/>
        <w:jc w:val="both"/>
        <w:rPr>
          <w:rFonts w:ascii="Times New Roman" w:eastAsiaTheme="minorEastAsia" w:hAnsi="Times New Roman" w:cs="Times New Roman"/>
          <w:sz w:val="24"/>
          <w:szCs w:val="24"/>
          <w:lang w:eastAsia="en-GB"/>
        </w:rPr>
      </w:pPr>
    </w:p>
    <w:p w:rsidR="002440BB" w:rsidRDefault="002440BB" w:rsidP="00B074CB">
      <w:pPr>
        <w:spacing w:after="0" w:line="360" w:lineRule="auto"/>
        <w:jc w:val="both"/>
        <w:rPr>
          <w:rFonts w:ascii="Times New Roman" w:eastAsiaTheme="minorEastAsia" w:hAnsi="Times New Roman" w:cs="Times New Roman"/>
          <w:sz w:val="24"/>
          <w:szCs w:val="24"/>
          <w:lang w:eastAsia="en-GB"/>
        </w:rPr>
      </w:pPr>
    </w:p>
    <w:p w:rsidR="002440BB" w:rsidRDefault="002440BB" w:rsidP="00B074CB">
      <w:pPr>
        <w:spacing w:after="0" w:line="360" w:lineRule="auto"/>
        <w:jc w:val="both"/>
        <w:rPr>
          <w:rFonts w:ascii="Times New Roman" w:eastAsiaTheme="minorEastAsia" w:hAnsi="Times New Roman" w:cs="Times New Roman"/>
          <w:sz w:val="24"/>
          <w:szCs w:val="24"/>
          <w:lang w:eastAsia="en-GB"/>
        </w:rPr>
      </w:pPr>
    </w:p>
    <w:p w:rsidR="00B074CB" w:rsidRDefault="00B074CB" w:rsidP="00B074CB">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sidRPr="009C292F">
        <w:rPr>
          <w:rFonts w:ascii="Times New Roman" w:eastAsiaTheme="minorEastAsia" w:hAnsi="Times New Roman" w:cs="Times New Roman"/>
          <w:sz w:val="24"/>
          <w:szCs w:val="24"/>
          <w:u w:val="single"/>
          <w:lang w:eastAsia="en-GB"/>
        </w:rPr>
        <w:lastRenderedPageBreak/>
        <w:t>The affidavit in reply</w:t>
      </w:r>
      <w:r>
        <w:rPr>
          <w:rFonts w:ascii="Times New Roman" w:eastAsiaTheme="minorEastAsia" w:hAnsi="Times New Roman" w:cs="Times New Roman"/>
          <w:sz w:val="24"/>
          <w:szCs w:val="24"/>
          <w:lang w:eastAsia="en-GB"/>
        </w:rPr>
        <w:t>;</w:t>
      </w:r>
    </w:p>
    <w:p w:rsidR="002440BB" w:rsidRDefault="002440BB" w:rsidP="002440BB">
      <w:pPr>
        <w:pStyle w:val="ListParagraph"/>
        <w:spacing w:after="0" w:line="360" w:lineRule="auto"/>
        <w:ind w:left="0"/>
        <w:jc w:val="both"/>
        <w:rPr>
          <w:rFonts w:ascii="Times New Roman" w:eastAsiaTheme="minorEastAsia" w:hAnsi="Times New Roman" w:cs="Times New Roman"/>
          <w:sz w:val="24"/>
          <w:szCs w:val="24"/>
          <w:lang w:eastAsia="en-GB"/>
        </w:rPr>
      </w:pPr>
    </w:p>
    <w:p w:rsidR="00B074CB" w:rsidRDefault="002440BB" w:rsidP="00B074C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In the respondent’s affidavit in reply, it is averred that the late filing was occasioned by mistake of counsel which ought not to be visited upon the respondent. Counsel for the respondent having received the record of proceedings on 7</w:t>
      </w:r>
      <w:r w:rsidRPr="00204B6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October, 2020 filed a memorandum of appeal on 9</w:t>
      </w:r>
      <w:r w:rsidRPr="00204B6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October, 2020 believing the last day of filing to have been 7</w:t>
      </w:r>
      <w:r w:rsidRPr="00204B6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November, 2020 which happened to be a Saturday. </w:t>
      </w:r>
    </w:p>
    <w:p w:rsidR="002440BB" w:rsidRDefault="002440BB" w:rsidP="00B074CB">
      <w:pPr>
        <w:spacing w:after="0" w:line="360" w:lineRule="auto"/>
        <w:jc w:val="both"/>
        <w:rPr>
          <w:rFonts w:ascii="Times New Roman" w:eastAsiaTheme="minorEastAsia" w:hAnsi="Times New Roman" w:cs="Times New Roman"/>
          <w:sz w:val="24"/>
          <w:szCs w:val="24"/>
          <w:lang w:eastAsia="en-GB"/>
        </w:rPr>
      </w:pPr>
    </w:p>
    <w:p w:rsidR="00B074CB" w:rsidRDefault="00B074CB" w:rsidP="00B074CB">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rsidR="00B074CB" w:rsidRDefault="00B074CB" w:rsidP="00B074CB">
      <w:pPr>
        <w:pStyle w:val="ListParagraph"/>
        <w:spacing w:after="0" w:line="360" w:lineRule="auto"/>
        <w:ind w:left="0"/>
        <w:jc w:val="both"/>
        <w:rPr>
          <w:rFonts w:ascii="Times New Roman" w:eastAsiaTheme="minorEastAsia" w:hAnsi="Times New Roman" w:cs="Times New Roman"/>
          <w:sz w:val="24"/>
          <w:szCs w:val="24"/>
          <w:lang w:eastAsia="en-GB"/>
        </w:rPr>
      </w:pPr>
    </w:p>
    <w:p w:rsidR="009D2F16" w:rsidRPr="007435F8" w:rsidRDefault="00B074CB" w:rsidP="009D2F16">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r w:rsidR="009D2F16">
        <w:rPr>
          <w:rFonts w:ascii="Times New Roman" w:eastAsiaTheme="minorEastAsia" w:hAnsi="Times New Roman" w:cs="Times New Roman"/>
          <w:sz w:val="24"/>
          <w:szCs w:val="24"/>
          <w:lang w:eastAsia="en-GB"/>
        </w:rPr>
        <w:t xml:space="preserve">Geoffrey </w:t>
      </w:r>
      <w:proofErr w:type="spellStart"/>
      <w:r w:rsidR="009D2F16">
        <w:rPr>
          <w:rFonts w:ascii="Times New Roman" w:eastAsiaTheme="minorEastAsia" w:hAnsi="Times New Roman" w:cs="Times New Roman"/>
          <w:sz w:val="24"/>
          <w:szCs w:val="24"/>
          <w:lang w:eastAsia="en-GB"/>
        </w:rPr>
        <w:t>Nangumya</w:t>
      </w:r>
      <w:proofErr w:type="spellEnd"/>
      <w:r w:rsidR="009D2F16">
        <w:rPr>
          <w:rFonts w:ascii="Times New Roman" w:eastAsiaTheme="minorEastAsia" w:hAnsi="Times New Roman" w:cs="Times New Roman"/>
          <w:sz w:val="24"/>
          <w:szCs w:val="24"/>
          <w:lang w:eastAsia="en-GB"/>
        </w:rPr>
        <w:t xml:space="preserve"> and Co. Advocates</w:t>
      </w:r>
      <w:r w:rsidRPr="004C6D5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on behalf of the applicant submitted that</w:t>
      </w:r>
      <w:r w:rsidR="009D2F16">
        <w:rPr>
          <w:rFonts w:ascii="Times New Roman" w:eastAsiaTheme="minorEastAsia" w:hAnsi="Times New Roman" w:cs="Times New Roman"/>
          <w:sz w:val="24"/>
          <w:szCs w:val="24"/>
          <w:lang w:eastAsia="en-GB"/>
        </w:rPr>
        <w:t xml:space="preserve"> the respondent lost the right of appeal when </w:t>
      </w:r>
      <w:r w:rsidR="002440BB">
        <w:rPr>
          <w:rFonts w:ascii="Times New Roman" w:eastAsiaTheme="minorEastAsia" w:hAnsi="Times New Roman" w:cs="Times New Roman"/>
          <w:sz w:val="24"/>
          <w:szCs w:val="24"/>
          <w:lang w:eastAsia="en-GB"/>
        </w:rPr>
        <w:t xml:space="preserve"> it </w:t>
      </w:r>
      <w:r w:rsidR="009D2F16">
        <w:rPr>
          <w:rFonts w:ascii="Times New Roman" w:eastAsiaTheme="minorEastAsia" w:hAnsi="Times New Roman" w:cs="Times New Roman"/>
          <w:sz w:val="24"/>
          <w:szCs w:val="24"/>
          <w:lang w:eastAsia="en-GB"/>
        </w:rPr>
        <w:t>failed to file a memorandum of appeal within the thirty (30) days stipulated by s</w:t>
      </w:r>
      <w:r w:rsidR="009D2F16" w:rsidRPr="0067765E">
        <w:rPr>
          <w:rFonts w:ascii="Times New Roman" w:eastAsiaTheme="minorEastAsia" w:hAnsi="Times New Roman" w:cs="Times New Roman"/>
          <w:sz w:val="24"/>
          <w:szCs w:val="24"/>
          <w:lang w:eastAsia="en-GB"/>
        </w:rPr>
        <w:t xml:space="preserve">ection </w:t>
      </w:r>
      <w:r w:rsidR="009D2F16">
        <w:rPr>
          <w:rFonts w:ascii="Times New Roman" w:eastAsiaTheme="minorEastAsia" w:hAnsi="Times New Roman" w:cs="Times New Roman"/>
          <w:sz w:val="24"/>
          <w:szCs w:val="24"/>
          <w:lang w:eastAsia="en-GB"/>
        </w:rPr>
        <w:t xml:space="preserve">79 </w:t>
      </w:r>
      <w:r w:rsidR="009D2F16" w:rsidRPr="0067765E">
        <w:rPr>
          <w:rFonts w:ascii="Times New Roman" w:eastAsiaTheme="minorEastAsia" w:hAnsi="Times New Roman" w:cs="Times New Roman"/>
          <w:sz w:val="24"/>
          <w:szCs w:val="24"/>
          <w:lang w:eastAsia="en-GB"/>
        </w:rPr>
        <w:t>(1) (</w:t>
      </w:r>
      <w:r w:rsidR="009D2F16">
        <w:rPr>
          <w:rFonts w:ascii="Times New Roman" w:eastAsiaTheme="minorEastAsia" w:hAnsi="Times New Roman" w:cs="Times New Roman"/>
          <w:sz w:val="24"/>
          <w:szCs w:val="24"/>
          <w:lang w:eastAsia="en-GB"/>
        </w:rPr>
        <w:t>a</w:t>
      </w:r>
      <w:r w:rsidR="009D2F16" w:rsidRPr="0067765E">
        <w:rPr>
          <w:rFonts w:ascii="Times New Roman" w:eastAsiaTheme="minorEastAsia" w:hAnsi="Times New Roman" w:cs="Times New Roman"/>
          <w:sz w:val="24"/>
          <w:szCs w:val="24"/>
          <w:lang w:eastAsia="en-GB"/>
        </w:rPr>
        <w:t xml:space="preserve">) of </w:t>
      </w:r>
      <w:r w:rsidR="009D2F16" w:rsidRPr="00D20860">
        <w:rPr>
          <w:rFonts w:ascii="Times New Roman" w:eastAsiaTheme="minorEastAsia" w:hAnsi="Times New Roman" w:cs="Times New Roman"/>
          <w:i/>
          <w:sz w:val="24"/>
          <w:szCs w:val="24"/>
          <w:lang w:eastAsia="en-GB"/>
        </w:rPr>
        <w:t xml:space="preserve">The </w:t>
      </w:r>
      <w:r w:rsidR="009D2F16">
        <w:rPr>
          <w:rFonts w:ascii="Times New Roman" w:eastAsiaTheme="minorEastAsia" w:hAnsi="Times New Roman" w:cs="Times New Roman"/>
          <w:i/>
          <w:sz w:val="24"/>
          <w:szCs w:val="24"/>
          <w:lang w:eastAsia="en-GB"/>
        </w:rPr>
        <w:t>Civil Procedure</w:t>
      </w:r>
      <w:r w:rsidR="009D2F16" w:rsidRPr="00D20860">
        <w:rPr>
          <w:rFonts w:ascii="Times New Roman" w:eastAsiaTheme="minorEastAsia" w:hAnsi="Times New Roman" w:cs="Times New Roman"/>
          <w:i/>
          <w:sz w:val="24"/>
          <w:szCs w:val="24"/>
          <w:lang w:eastAsia="en-GB"/>
        </w:rPr>
        <w:t xml:space="preserve"> Act</w:t>
      </w:r>
      <w:r w:rsidR="009D2F16">
        <w:rPr>
          <w:rFonts w:ascii="Times New Roman" w:eastAsiaTheme="minorEastAsia" w:hAnsi="Times New Roman" w:cs="Times New Roman"/>
          <w:sz w:val="24"/>
          <w:szCs w:val="24"/>
          <w:lang w:eastAsia="en-GB"/>
        </w:rPr>
        <w:t>. The judgment was delivered on 19</w:t>
      </w:r>
      <w:r w:rsidR="009D2F16" w:rsidRPr="009D2F16">
        <w:rPr>
          <w:rFonts w:ascii="Times New Roman" w:eastAsiaTheme="minorEastAsia" w:hAnsi="Times New Roman" w:cs="Times New Roman"/>
          <w:sz w:val="24"/>
          <w:szCs w:val="24"/>
          <w:vertAlign w:val="superscript"/>
          <w:lang w:eastAsia="en-GB"/>
        </w:rPr>
        <w:t>th</w:t>
      </w:r>
      <w:r w:rsidR="009D2F16">
        <w:rPr>
          <w:rFonts w:ascii="Times New Roman" w:eastAsiaTheme="minorEastAsia" w:hAnsi="Times New Roman" w:cs="Times New Roman"/>
          <w:sz w:val="24"/>
          <w:szCs w:val="24"/>
          <w:lang w:eastAsia="en-GB"/>
        </w:rPr>
        <w:t xml:space="preserve"> September, 2019 and the record of proceedings was </w:t>
      </w:r>
      <w:r w:rsidR="00E1571A">
        <w:rPr>
          <w:rFonts w:ascii="Times New Roman" w:eastAsiaTheme="minorEastAsia" w:hAnsi="Times New Roman" w:cs="Times New Roman"/>
          <w:sz w:val="24"/>
          <w:szCs w:val="24"/>
          <w:lang w:eastAsia="en-GB"/>
        </w:rPr>
        <w:t>availed to the respondent</w:t>
      </w:r>
      <w:r w:rsidR="009D2F16">
        <w:rPr>
          <w:rFonts w:ascii="Times New Roman" w:eastAsiaTheme="minorEastAsia" w:hAnsi="Times New Roman" w:cs="Times New Roman"/>
          <w:sz w:val="24"/>
          <w:szCs w:val="24"/>
          <w:lang w:eastAsia="en-GB"/>
        </w:rPr>
        <w:t xml:space="preserve"> </w:t>
      </w:r>
      <w:r w:rsidR="00E1571A">
        <w:rPr>
          <w:rFonts w:ascii="Times New Roman" w:eastAsiaTheme="minorEastAsia" w:hAnsi="Times New Roman" w:cs="Times New Roman"/>
          <w:sz w:val="24"/>
          <w:szCs w:val="24"/>
          <w:lang w:eastAsia="en-GB"/>
        </w:rPr>
        <w:t>on</w:t>
      </w:r>
      <w:r w:rsidR="009D2F16">
        <w:rPr>
          <w:rFonts w:ascii="Times New Roman" w:eastAsiaTheme="minorEastAsia" w:hAnsi="Times New Roman" w:cs="Times New Roman"/>
          <w:sz w:val="24"/>
          <w:szCs w:val="24"/>
          <w:lang w:eastAsia="en-GB"/>
        </w:rPr>
        <w:t xml:space="preserve"> 7</w:t>
      </w:r>
      <w:r w:rsidR="009D2F16" w:rsidRPr="009D2F16">
        <w:rPr>
          <w:rFonts w:ascii="Times New Roman" w:eastAsiaTheme="minorEastAsia" w:hAnsi="Times New Roman" w:cs="Times New Roman"/>
          <w:sz w:val="24"/>
          <w:szCs w:val="24"/>
          <w:vertAlign w:val="superscript"/>
          <w:lang w:eastAsia="en-GB"/>
        </w:rPr>
        <w:t>th</w:t>
      </w:r>
      <w:r w:rsidR="009D2F16">
        <w:rPr>
          <w:rFonts w:ascii="Times New Roman" w:eastAsiaTheme="minorEastAsia" w:hAnsi="Times New Roman" w:cs="Times New Roman"/>
          <w:sz w:val="24"/>
          <w:szCs w:val="24"/>
          <w:lang w:eastAsia="en-GB"/>
        </w:rPr>
        <w:t xml:space="preserve"> October, 2020 yet the memorandum of appeal was filed on </w:t>
      </w:r>
      <w:r w:rsidR="00E1571A">
        <w:rPr>
          <w:rFonts w:ascii="Times New Roman" w:eastAsiaTheme="minorEastAsia" w:hAnsi="Times New Roman" w:cs="Times New Roman"/>
          <w:sz w:val="24"/>
          <w:szCs w:val="24"/>
          <w:lang w:eastAsia="en-GB"/>
        </w:rPr>
        <w:t>9</w:t>
      </w:r>
      <w:r w:rsidR="00E1571A" w:rsidRPr="00E1571A">
        <w:rPr>
          <w:rFonts w:ascii="Times New Roman" w:eastAsiaTheme="minorEastAsia" w:hAnsi="Times New Roman" w:cs="Times New Roman"/>
          <w:sz w:val="24"/>
          <w:szCs w:val="24"/>
          <w:vertAlign w:val="superscript"/>
          <w:lang w:eastAsia="en-GB"/>
        </w:rPr>
        <w:t>th</w:t>
      </w:r>
      <w:r w:rsidR="00E1571A">
        <w:rPr>
          <w:rFonts w:ascii="Times New Roman" w:eastAsiaTheme="minorEastAsia" w:hAnsi="Times New Roman" w:cs="Times New Roman"/>
          <w:sz w:val="24"/>
          <w:szCs w:val="24"/>
          <w:lang w:eastAsia="en-GB"/>
        </w:rPr>
        <w:t xml:space="preserve"> November, 2020. Although the respondent on 8</w:t>
      </w:r>
      <w:r w:rsidR="00E1571A" w:rsidRPr="00E1571A">
        <w:rPr>
          <w:rFonts w:ascii="Times New Roman" w:eastAsiaTheme="minorEastAsia" w:hAnsi="Times New Roman" w:cs="Times New Roman"/>
          <w:sz w:val="24"/>
          <w:szCs w:val="24"/>
          <w:vertAlign w:val="superscript"/>
          <w:lang w:eastAsia="en-GB"/>
        </w:rPr>
        <w:t>th</w:t>
      </w:r>
      <w:r w:rsidR="00E1571A">
        <w:rPr>
          <w:rFonts w:ascii="Times New Roman" w:eastAsiaTheme="minorEastAsia" w:hAnsi="Times New Roman" w:cs="Times New Roman"/>
          <w:sz w:val="24"/>
          <w:szCs w:val="24"/>
          <w:lang w:eastAsia="en-GB"/>
        </w:rPr>
        <w:t xml:space="preserve"> October, 2019 filed a letter requesting of the record of proceedings, he did not serve it upon the applicant until 4</w:t>
      </w:r>
      <w:r w:rsidR="00E1571A" w:rsidRPr="00E1571A">
        <w:rPr>
          <w:rFonts w:ascii="Times New Roman" w:eastAsiaTheme="minorEastAsia" w:hAnsi="Times New Roman" w:cs="Times New Roman"/>
          <w:sz w:val="24"/>
          <w:szCs w:val="24"/>
          <w:vertAlign w:val="superscript"/>
          <w:lang w:eastAsia="en-GB"/>
        </w:rPr>
        <w:t>th</w:t>
      </w:r>
      <w:r w:rsidR="00E1571A">
        <w:rPr>
          <w:rFonts w:ascii="Times New Roman" w:eastAsiaTheme="minorEastAsia" w:hAnsi="Times New Roman" w:cs="Times New Roman"/>
          <w:sz w:val="24"/>
          <w:szCs w:val="24"/>
          <w:lang w:eastAsia="en-GB"/>
        </w:rPr>
        <w:t xml:space="preserve"> January, 2021. </w:t>
      </w:r>
    </w:p>
    <w:p w:rsidR="00B074CB" w:rsidRDefault="00B074CB" w:rsidP="00B074CB">
      <w:pPr>
        <w:spacing w:after="0" w:line="360" w:lineRule="auto"/>
        <w:jc w:val="both"/>
        <w:rPr>
          <w:rFonts w:ascii="Times New Roman" w:eastAsiaTheme="minorEastAsia" w:hAnsi="Times New Roman" w:cs="Times New Roman"/>
          <w:sz w:val="24"/>
          <w:szCs w:val="24"/>
          <w:lang w:eastAsia="en-GB"/>
        </w:rPr>
      </w:pPr>
    </w:p>
    <w:p w:rsidR="00B074CB" w:rsidRDefault="00B074CB" w:rsidP="00B074CB">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respondent</w:t>
      </w:r>
      <w:r>
        <w:rPr>
          <w:rFonts w:ascii="Times New Roman" w:eastAsiaTheme="minorEastAsia" w:hAnsi="Times New Roman" w:cs="Times New Roman"/>
          <w:sz w:val="24"/>
          <w:szCs w:val="24"/>
          <w:lang w:eastAsia="en-GB"/>
        </w:rPr>
        <w:t>.</w:t>
      </w:r>
    </w:p>
    <w:p w:rsidR="00B074CB" w:rsidRDefault="00B074CB" w:rsidP="00B074CB">
      <w:pPr>
        <w:spacing w:after="0" w:line="360" w:lineRule="auto"/>
        <w:jc w:val="both"/>
        <w:rPr>
          <w:rFonts w:ascii="Times New Roman" w:eastAsiaTheme="minorEastAsia" w:hAnsi="Times New Roman" w:cs="Times New Roman"/>
          <w:sz w:val="24"/>
          <w:szCs w:val="24"/>
          <w:lang w:eastAsia="en-GB"/>
        </w:rPr>
      </w:pPr>
    </w:p>
    <w:p w:rsidR="00204B64" w:rsidRDefault="00B074CB" w:rsidP="00204B6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r w:rsidR="00204B64">
        <w:rPr>
          <w:rFonts w:ascii="Times New Roman" w:eastAsiaTheme="minorEastAsia" w:hAnsi="Times New Roman" w:cs="Times New Roman"/>
          <w:sz w:val="24"/>
          <w:szCs w:val="24"/>
          <w:lang w:eastAsia="en-GB"/>
        </w:rPr>
        <w:t>ABNO</w:t>
      </w:r>
      <w:r w:rsidRPr="009A56EB">
        <w:rPr>
          <w:rFonts w:ascii="Times New Roman" w:eastAsiaTheme="minorEastAsia" w:hAnsi="Times New Roman" w:cs="Times New Roman"/>
          <w:sz w:val="24"/>
          <w:szCs w:val="24"/>
          <w:lang w:eastAsia="en-GB"/>
        </w:rPr>
        <w:t xml:space="preserve"> Advocates </w:t>
      </w:r>
      <w:r w:rsidR="00204B64">
        <w:rPr>
          <w:rFonts w:ascii="Times New Roman" w:eastAsiaTheme="minorEastAsia" w:hAnsi="Times New Roman" w:cs="Times New Roman"/>
          <w:sz w:val="24"/>
          <w:szCs w:val="24"/>
          <w:lang w:eastAsia="en-GB"/>
        </w:rPr>
        <w:t>on behalf of the respondent</w:t>
      </w:r>
      <w:r>
        <w:rPr>
          <w:rFonts w:ascii="Times New Roman" w:eastAsiaTheme="minorEastAsia" w:hAnsi="Times New Roman" w:cs="Times New Roman"/>
          <w:sz w:val="24"/>
          <w:szCs w:val="24"/>
          <w:lang w:eastAsia="en-GB"/>
        </w:rPr>
        <w:t xml:space="preserve"> submitted that</w:t>
      </w:r>
      <w:r w:rsidR="00204B64">
        <w:rPr>
          <w:rFonts w:ascii="Times New Roman" w:eastAsiaTheme="minorEastAsia" w:hAnsi="Times New Roman" w:cs="Times New Roman"/>
          <w:sz w:val="24"/>
          <w:szCs w:val="24"/>
          <w:lang w:eastAsia="en-GB"/>
        </w:rPr>
        <w:t xml:space="preserve"> having received instructions on 18</w:t>
      </w:r>
      <w:r w:rsidR="00204B64" w:rsidRPr="00204B64">
        <w:rPr>
          <w:rFonts w:ascii="Times New Roman" w:eastAsiaTheme="minorEastAsia" w:hAnsi="Times New Roman" w:cs="Times New Roman"/>
          <w:sz w:val="24"/>
          <w:szCs w:val="24"/>
          <w:vertAlign w:val="superscript"/>
          <w:lang w:eastAsia="en-GB"/>
        </w:rPr>
        <w:t>th</w:t>
      </w:r>
      <w:r w:rsidR="00204B64">
        <w:rPr>
          <w:rFonts w:ascii="Times New Roman" w:eastAsiaTheme="minorEastAsia" w:hAnsi="Times New Roman" w:cs="Times New Roman"/>
          <w:sz w:val="24"/>
          <w:szCs w:val="24"/>
          <w:lang w:eastAsia="en-GB"/>
        </w:rPr>
        <w:t xml:space="preserve"> October, 2019 they immediately filed a notice of appeal </w:t>
      </w:r>
      <w:r w:rsidR="007D22C3">
        <w:rPr>
          <w:rFonts w:ascii="Times New Roman" w:eastAsiaTheme="minorEastAsia" w:hAnsi="Times New Roman" w:cs="Times New Roman"/>
          <w:sz w:val="24"/>
          <w:szCs w:val="24"/>
          <w:lang w:eastAsia="en-GB"/>
        </w:rPr>
        <w:t xml:space="preserve">and applied for a certified copy of </w:t>
      </w:r>
      <w:r w:rsidR="00204B64">
        <w:rPr>
          <w:rFonts w:ascii="Times New Roman" w:eastAsiaTheme="minorEastAsia" w:hAnsi="Times New Roman" w:cs="Times New Roman"/>
          <w:sz w:val="24"/>
          <w:szCs w:val="24"/>
          <w:lang w:eastAsia="en-GB"/>
        </w:rPr>
        <w:t>but were not availed the record of proceedings until 7</w:t>
      </w:r>
      <w:r w:rsidR="00204B64" w:rsidRPr="00204B64">
        <w:rPr>
          <w:rFonts w:ascii="Times New Roman" w:eastAsiaTheme="minorEastAsia" w:hAnsi="Times New Roman" w:cs="Times New Roman"/>
          <w:sz w:val="24"/>
          <w:szCs w:val="24"/>
          <w:vertAlign w:val="superscript"/>
          <w:lang w:eastAsia="en-GB"/>
        </w:rPr>
        <w:t>th</w:t>
      </w:r>
      <w:r w:rsidR="00204B64">
        <w:rPr>
          <w:rFonts w:ascii="Times New Roman" w:eastAsiaTheme="minorEastAsia" w:hAnsi="Times New Roman" w:cs="Times New Roman"/>
          <w:sz w:val="24"/>
          <w:szCs w:val="24"/>
          <w:lang w:eastAsia="en-GB"/>
        </w:rPr>
        <w:t xml:space="preserve"> October, 2020 whereupon they filed a memorandum of appeal. The respondent did not realise the appeal had bene filed out of time until they ewer served with the current application. Counsel inadvertently computed the last day of filing the appeal to be 7</w:t>
      </w:r>
      <w:r w:rsidR="00204B64" w:rsidRPr="00204B64">
        <w:rPr>
          <w:rFonts w:ascii="Times New Roman" w:eastAsiaTheme="minorEastAsia" w:hAnsi="Times New Roman" w:cs="Times New Roman"/>
          <w:sz w:val="24"/>
          <w:szCs w:val="24"/>
          <w:vertAlign w:val="superscript"/>
          <w:lang w:eastAsia="en-GB"/>
        </w:rPr>
        <w:t>th</w:t>
      </w:r>
      <w:r w:rsidR="00204B64">
        <w:rPr>
          <w:rFonts w:ascii="Times New Roman" w:eastAsiaTheme="minorEastAsia" w:hAnsi="Times New Roman" w:cs="Times New Roman"/>
          <w:sz w:val="24"/>
          <w:szCs w:val="24"/>
          <w:lang w:eastAsia="en-GB"/>
        </w:rPr>
        <w:t xml:space="preserve"> November, 2020 which happened to be a Saturday, hence the extension to the next working day, 9</w:t>
      </w:r>
      <w:r w:rsidR="00204B64" w:rsidRPr="00204B64">
        <w:rPr>
          <w:rFonts w:ascii="Times New Roman" w:eastAsiaTheme="minorEastAsia" w:hAnsi="Times New Roman" w:cs="Times New Roman"/>
          <w:sz w:val="24"/>
          <w:szCs w:val="24"/>
          <w:vertAlign w:val="superscript"/>
          <w:lang w:eastAsia="en-GB"/>
        </w:rPr>
        <w:t>th</w:t>
      </w:r>
      <w:r w:rsidR="00204B64">
        <w:rPr>
          <w:rFonts w:ascii="Times New Roman" w:eastAsiaTheme="minorEastAsia" w:hAnsi="Times New Roman" w:cs="Times New Roman"/>
          <w:sz w:val="24"/>
          <w:szCs w:val="24"/>
          <w:lang w:eastAsia="en-GB"/>
        </w:rPr>
        <w:t xml:space="preserve"> November, 2020. This being a mistake of counsel, it soul dot be visited upon the respondent. </w:t>
      </w:r>
      <w:r w:rsidR="007D22C3">
        <w:rPr>
          <w:rFonts w:ascii="Times New Roman" w:eastAsiaTheme="minorEastAsia" w:hAnsi="Times New Roman" w:cs="Times New Roman"/>
          <w:sz w:val="24"/>
          <w:szCs w:val="24"/>
          <w:lang w:eastAsia="en-GB"/>
        </w:rPr>
        <w:t xml:space="preserve">The appeal ought to be validated in the interests of justice. </w:t>
      </w:r>
    </w:p>
    <w:p w:rsidR="00B074CB" w:rsidRDefault="00B074CB" w:rsidP="00B074CB">
      <w:pPr>
        <w:spacing w:after="0" w:line="360" w:lineRule="auto"/>
        <w:jc w:val="both"/>
        <w:rPr>
          <w:rFonts w:ascii="Times New Roman" w:eastAsiaTheme="minorEastAsia" w:hAnsi="Times New Roman" w:cs="Times New Roman"/>
          <w:sz w:val="24"/>
          <w:szCs w:val="24"/>
          <w:lang w:eastAsia="en-GB"/>
        </w:rPr>
      </w:pPr>
    </w:p>
    <w:p w:rsidR="002440BB" w:rsidRDefault="002440BB" w:rsidP="00B074CB">
      <w:pPr>
        <w:spacing w:after="0" w:line="360" w:lineRule="auto"/>
        <w:jc w:val="both"/>
        <w:rPr>
          <w:rFonts w:ascii="Times New Roman" w:eastAsiaTheme="minorEastAsia" w:hAnsi="Times New Roman" w:cs="Times New Roman"/>
          <w:sz w:val="24"/>
          <w:szCs w:val="24"/>
          <w:lang w:eastAsia="en-GB"/>
        </w:rPr>
      </w:pPr>
    </w:p>
    <w:p w:rsidR="002440BB" w:rsidRDefault="002440BB" w:rsidP="00B074CB">
      <w:pPr>
        <w:spacing w:after="0" w:line="360" w:lineRule="auto"/>
        <w:jc w:val="both"/>
        <w:rPr>
          <w:rFonts w:ascii="Times New Roman" w:eastAsiaTheme="minorEastAsia" w:hAnsi="Times New Roman" w:cs="Times New Roman"/>
          <w:sz w:val="24"/>
          <w:szCs w:val="24"/>
          <w:lang w:eastAsia="en-GB"/>
        </w:rPr>
      </w:pPr>
    </w:p>
    <w:p w:rsidR="00B074CB" w:rsidRDefault="00B074CB" w:rsidP="00B074CB">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sidRPr="00687308">
        <w:rPr>
          <w:rFonts w:ascii="Times New Roman" w:eastAsiaTheme="minorEastAsia" w:hAnsi="Times New Roman" w:cs="Times New Roman"/>
          <w:sz w:val="24"/>
          <w:szCs w:val="24"/>
          <w:u w:val="single"/>
          <w:lang w:eastAsia="en-GB"/>
        </w:rPr>
        <w:lastRenderedPageBreak/>
        <w:t>Submissions in rejoinder by counsel for the applicant</w:t>
      </w:r>
      <w:r>
        <w:rPr>
          <w:rFonts w:ascii="Times New Roman" w:eastAsiaTheme="minorEastAsia" w:hAnsi="Times New Roman" w:cs="Times New Roman"/>
          <w:sz w:val="24"/>
          <w:szCs w:val="24"/>
          <w:lang w:eastAsia="en-GB"/>
        </w:rPr>
        <w:t>;</w:t>
      </w:r>
    </w:p>
    <w:p w:rsidR="00B074CB" w:rsidRDefault="00B074CB" w:rsidP="00B074CB">
      <w:pPr>
        <w:spacing w:after="0" w:line="360" w:lineRule="auto"/>
        <w:jc w:val="both"/>
        <w:rPr>
          <w:rFonts w:ascii="Times New Roman" w:eastAsiaTheme="minorEastAsia" w:hAnsi="Times New Roman" w:cs="Times New Roman"/>
          <w:sz w:val="24"/>
          <w:szCs w:val="24"/>
          <w:lang w:eastAsia="en-GB"/>
        </w:rPr>
      </w:pPr>
    </w:p>
    <w:p w:rsidR="00B074CB" w:rsidRDefault="002440BB" w:rsidP="00B074C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Timelines set by the law are not mere technicalities</w:t>
      </w:r>
      <w:r w:rsidR="00B074CB" w:rsidRPr="00993CCF">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An appeal lodged out of time and without the leave of court is incompetent. Service of a letter requesting for a certified copy of the record of proceedings is necessary for keeping the opposite party informed of the intention to appeal. </w:t>
      </w:r>
    </w:p>
    <w:p w:rsidR="002440BB" w:rsidRPr="00687308" w:rsidRDefault="002440BB" w:rsidP="00B074CB">
      <w:pPr>
        <w:spacing w:after="0" w:line="360" w:lineRule="auto"/>
        <w:jc w:val="both"/>
        <w:rPr>
          <w:rFonts w:ascii="Times New Roman" w:eastAsiaTheme="minorEastAsia" w:hAnsi="Times New Roman" w:cs="Times New Roman"/>
          <w:sz w:val="24"/>
          <w:szCs w:val="24"/>
          <w:lang w:eastAsia="en-GB"/>
        </w:rPr>
      </w:pPr>
    </w:p>
    <w:p w:rsidR="00B074CB" w:rsidRPr="000A71BA" w:rsidRDefault="00B074CB" w:rsidP="00B074CB">
      <w:pPr>
        <w:pStyle w:val="ListParagraph"/>
        <w:numPr>
          <w:ilvl w:val="0"/>
          <w:numId w:val="32"/>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The </w:t>
      </w:r>
      <w:r w:rsidRPr="000A71BA">
        <w:rPr>
          <w:rFonts w:ascii="Times New Roman" w:eastAsiaTheme="minorEastAsia" w:hAnsi="Times New Roman" w:cs="Times New Roman"/>
          <w:sz w:val="24"/>
          <w:szCs w:val="24"/>
          <w:u w:val="single"/>
          <w:lang w:eastAsia="en-GB"/>
        </w:rPr>
        <w:t>decision</w:t>
      </w:r>
      <w:r w:rsidRPr="000A71BA">
        <w:rPr>
          <w:rFonts w:ascii="Times New Roman" w:eastAsiaTheme="minorEastAsia" w:hAnsi="Times New Roman" w:cs="Times New Roman"/>
          <w:sz w:val="24"/>
          <w:szCs w:val="24"/>
          <w:lang w:eastAsia="en-GB"/>
        </w:rPr>
        <w:t>.</w:t>
      </w:r>
    </w:p>
    <w:p w:rsidR="00B074CB" w:rsidRPr="00900C3F" w:rsidRDefault="00B074CB" w:rsidP="00B074CB">
      <w:pPr>
        <w:spacing w:after="0" w:line="360" w:lineRule="auto"/>
        <w:jc w:val="center"/>
        <w:rPr>
          <w:rFonts w:ascii="Times New Roman" w:hAnsi="Times New Roman" w:cs="Times New Roman"/>
          <w:sz w:val="24"/>
          <w:szCs w:val="24"/>
        </w:rPr>
      </w:pPr>
    </w:p>
    <w:p w:rsidR="00CE533F" w:rsidRDefault="00991FED" w:rsidP="002F230C">
      <w:pPr>
        <w:spacing w:after="0" w:line="360" w:lineRule="auto"/>
        <w:jc w:val="both"/>
        <w:rPr>
          <w:rFonts w:ascii="Times New Roman" w:hAnsi="Times New Roman" w:cs="Times New Roman"/>
          <w:sz w:val="24"/>
          <w:szCs w:val="24"/>
        </w:rPr>
      </w:pPr>
      <w:r w:rsidRPr="001B6F73">
        <w:rPr>
          <w:rFonts w:ascii="Times New Roman" w:hAnsi="Times New Roman" w:cs="Times New Roman"/>
          <w:sz w:val="24"/>
          <w:szCs w:val="24"/>
        </w:rPr>
        <w:t xml:space="preserve">Section 79 of </w:t>
      </w:r>
      <w:r w:rsidRPr="002760CD">
        <w:rPr>
          <w:rFonts w:ascii="Times New Roman" w:hAnsi="Times New Roman" w:cs="Times New Roman"/>
          <w:i/>
          <w:sz w:val="24"/>
          <w:szCs w:val="24"/>
        </w:rPr>
        <w:t>The Civil Procedure Act</w:t>
      </w:r>
      <w:r w:rsidRPr="001B6F73">
        <w:rPr>
          <w:rFonts w:ascii="Times New Roman" w:hAnsi="Times New Roman" w:cs="Times New Roman"/>
          <w:sz w:val="24"/>
          <w:szCs w:val="24"/>
        </w:rPr>
        <w:t xml:space="preserve"> provides that an appeal to the High Court shall lie within 30 days </w:t>
      </w:r>
      <w:r w:rsidR="005B3E90" w:rsidRPr="005B3E90">
        <w:rPr>
          <w:rFonts w:ascii="Times New Roman" w:hAnsi="Times New Roman" w:cs="Times New Roman"/>
          <w:sz w:val="24"/>
          <w:szCs w:val="24"/>
        </w:rPr>
        <w:t>of the date of the decree or order of the court</w:t>
      </w:r>
      <w:r w:rsidRPr="001B6F73">
        <w:rPr>
          <w:rFonts w:ascii="Times New Roman" w:hAnsi="Times New Roman" w:cs="Times New Roman"/>
          <w:sz w:val="24"/>
          <w:szCs w:val="24"/>
        </w:rPr>
        <w:t>.</w:t>
      </w:r>
      <w:r w:rsidR="009B320E" w:rsidRPr="009B320E">
        <w:t xml:space="preserve"> </w:t>
      </w:r>
      <w:r w:rsidR="002F230C" w:rsidRPr="002F230C">
        <w:rPr>
          <w:rFonts w:ascii="Times New Roman" w:hAnsi="Times New Roman" w:cs="Times New Roman"/>
          <w:sz w:val="24"/>
          <w:szCs w:val="24"/>
        </w:rPr>
        <w:t>A</w:t>
      </w:r>
      <w:r w:rsidR="002F230C" w:rsidRPr="002F230C">
        <w:rPr>
          <w:rFonts w:ascii="Times New Roman" w:hAnsi="Times New Roman" w:cs="Times New Roman"/>
          <w:sz w:val="24"/>
          <w:szCs w:val="24"/>
        </w:rPr>
        <w:t xml:space="preserve"> notice of appeal does not commence an appeal in the High Court from the judgment of th</w:t>
      </w:r>
      <w:r w:rsidR="002F230C">
        <w:rPr>
          <w:rFonts w:ascii="Times New Roman" w:hAnsi="Times New Roman" w:cs="Times New Roman"/>
          <w:sz w:val="24"/>
          <w:szCs w:val="24"/>
        </w:rPr>
        <w:t xml:space="preserve">e Magistrate's Court. An appeal </w:t>
      </w:r>
      <w:r w:rsidR="002F230C" w:rsidRPr="002F230C">
        <w:rPr>
          <w:rFonts w:ascii="Times New Roman" w:hAnsi="Times New Roman" w:cs="Times New Roman"/>
          <w:sz w:val="24"/>
          <w:szCs w:val="24"/>
        </w:rPr>
        <w:t>is commenced by a memorandum of appeal lodged in the High Court.</w:t>
      </w:r>
      <w:r w:rsidR="002F230C" w:rsidRPr="00FA5053">
        <w:rPr>
          <w:rFonts w:ascii="Times New Roman" w:hAnsi="Times New Roman" w:cs="Times New Roman"/>
          <w:sz w:val="24"/>
          <w:szCs w:val="24"/>
        </w:rPr>
        <w:t xml:space="preserve"> </w:t>
      </w:r>
      <w:r w:rsidR="000C1F31" w:rsidRPr="00FA5053">
        <w:rPr>
          <w:rFonts w:ascii="Times New Roman" w:hAnsi="Times New Roman" w:cs="Times New Roman"/>
          <w:sz w:val="24"/>
          <w:szCs w:val="24"/>
        </w:rPr>
        <w:t xml:space="preserve">An appeal filed out of time without the leave of court is incompetent and will be struck out as incompetent (see </w:t>
      </w:r>
      <w:r w:rsidR="000C1F31" w:rsidRPr="00FA5053">
        <w:rPr>
          <w:rFonts w:ascii="Times New Roman" w:hAnsi="Times New Roman" w:cs="Times New Roman"/>
          <w:i/>
          <w:sz w:val="24"/>
          <w:szCs w:val="24"/>
        </w:rPr>
        <w:t xml:space="preserve">Maria Onyango </w:t>
      </w:r>
      <w:proofErr w:type="spellStart"/>
      <w:r w:rsidR="000C1F31" w:rsidRPr="00FA5053">
        <w:rPr>
          <w:rFonts w:ascii="Times New Roman" w:hAnsi="Times New Roman" w:cs="Times New Roman"/>
          <w:i/>
          <w:sz w:val="24"/>
          <w:szCs w:val="24"/>
        </w:rPr>
        <w:t>Ochola</w:t>
      </w:r>
      <w:proofErr w:type="spellEnd"/>
      <w:r w:rsidR="000C1F31" w:rsidRPr="00FA5053">
        <w:rPr>
          <w:rFonts w:ascii="Times New Roman" w:hAnsi="Times New Roman" w:cs="Times New Roman"/>
          <w:i/>
          <w:sz w:val="24"/>
          <w:szCs w:val="24"/>
        </w:rPr>
        <w:t xml:space="preserve"> and others v. J. </w:t>
      </w:r>
      <w:proofErr w:type="spellStart"/>
      <w:r w:rsidR="000C1F31" w:rsidRPr="00FA5053">
        <w:rPr>
          <w:rFonts w:ascii="Times New Roman" w:hAnsi="Times New Roman" w:cs="Times New Roman"/>
          <w:i/>
          <w:sz w:val="24"/>
          <w:szCs w:val="24"/>
        </w:rPr>
        <w:t>Hannington</w:t>
      </w:r>
      <w:proofErr w:type="spellEnd"/>
      <w:r w:rsidR="000C1F31" w:rsidRPr="00FA5053">
        <w:rPr>
          <w:rFonts w:ascii="Times New Roman" w:hAnsi="Times New Roman" w:cs="Times New Roman"/>
          <w:i/>
          <w:sz w:val="24"/>
          <w:szCs w:val="24"/>
        </w:rPr>
        <w:t xml:space="preserve"> </w:t>
      </w:r>
      <w:proofErr w:type="spellStart"/>
      <w:r w:rsidR="000C1F31" w:rsidRPr="00FA5053">
        <w:rPr>
          <w:rFonts w:ascii="Times New Roman" w:hAnsi="Times New Roman" w:cs="Times New Roman"/>
          <w:i/>
          <w:sz w:val="24"/>
          <w:szCs w:val="24"/>
        </w:rPr>
        <w:t>Wasswa</w:t>
      </w:r>
      <w:proofErr w:type="spellEnd"/>
      <w:r w:rsidR="000C1F31" w:rsidRPr="00FA5053">
        <w:rPr>
          <w:rFonts w:ascii="Times New Roman" w:hAnsi="Times New Roman" w:cs="Times New Roman"/>
          <w:i/>
          <w:sz w:val="24"/>
          <w:szCs w:val="24"/>
        </w:rPr>
        <w:t xml:space="preserve"> [1996] HCB 43</w:t>
      </w:r>
      <w:r w:rsidR="000C1F31">
        <w:rPr>
          <w:rFonts w:ascii="Times New Roman" w:hAnsi="Times New Roman" w:cs="Times New Roman"/>
          <w:i/>
          <w:sz w:val="24"/>
          <w:szCs w:val="24"/>
        </w:rPr>
        <w:t xml:space="preserve">; </w:t>
      </w:r>
      <w:proofErr w:type="spellStart"/>
      <w:r w:rsidR="000C1F31" w:rsidRPr="0012238D">
        <w:rPr>
          <w:rFonts w:ascii="Times New Roman" w:hAnsi="Times New Roman" w:cs="Times New Roman"/>
          <w:i/>
          <w:sz w:val="24"/>
          <w:szCs w:val="24"/>
        </w:rPr>
        <w:t>Loi</w:t>
      </w:r>
      <w:proofErr w:type="spellEnd"/>
      <w:r w:rsidR="000C1F31" w:rsidRPr="0012238D">
        <w:rPr>
          <w:rFonts w:ascii="Times New Roman" w:hAnsi="Times New Roman" w:cs="Times New Roman"/>
          <w:i/>
          <w:sz w:val="24"/>
          <w:szCs w:val="24"/>
        </w:rPr>
        <w:t xml:space="preserve"> </w:t>
      </w:r>
      <w:proofErr w:type="spellStart"/>
      <w:r w:rsidR="000C1F31" w:rsidRPr="0012238D">
        <w:rPr>
          <w:rFonts w:ascii="Times New Roman" w:hAnsi="Times New Roman" w:cs="Times New Roman"/>
          <w:i/>
          <w:sz w:val="24"/>
          <w:szCs w:val="24"/>
        </w:rPr>
        <w:t>Kageni</w:t>
      </w:r>
      <w:proofErr w:type="spellEnd"/>
      <w:r w:rsidR="000C1F31" w:rsidRPr="0012238D">
        <w:rPr>
          <w:rFonts w:ascii="Times New Roman" w:hAnsi="Times New Roman" w:cs="Times New Roman"/>
          <w:i/>
          <w:sz w:val="24"/>
          <w:szCs w:val="24"/>
        </w:rPr>
        <w:t xml:space="preserve"> </w:t>
      </w:r>
      <w:proofErr w:type="spellStart"/>
      <w:r w:rsidR="000C1F31" w:rsidRPr="0012238D">
        <w:rPr>
          <w:rFonts w:ascii="Times New Roman" w:hAnsi="Times New Roman" w:cs="Times New Roman"/>
          <w:i/>
          <w:sz w:val="24"/>
          <w:szCs w:val="24"/>
        </w:rPr>
        <w:t>Kiryapawo</w:t>
      </w:r>
      <w:proofErr w:type="spellEnd"/>
      <w:r w:rsidR="000C1F31" w:rsidRPr="0012238D">
        <w:rPr>
          <w:rFonts w:ascii="Times New Roman" w:hAnsi="Times New Roman" w:cs="Times New Roman"/>
          <w:i/>
          <w:sz w:val="24"/>
          <w:szCs w:val="24"/>
        </w:rPr>
        <w:t xml:space="preserve"> v. </w:t>
      </w:r>
      <w:proofErr w:type="spellStart"/>
      <w:r w:rsidR="000C1F31" w:rsidRPr="0012238D">
        <w:rPr>
          <w:rFonts w:ascii="Times New Roman" w:hAnsi="Times New Roman" w:cs="Times New Roman"/>
          <w:i/>
          <w:sz w:val="24"/>
          <w:szCs w:val="24"/>
        </w:rPr>
        <w:t>Gole</w:t>
      </w:r>
      <w:proofErr w:type="spellEnd"/>
      <w:r w:rsidR="000C1F31" w:rsidRPr="0012238D">
        <w:rPr>
          <w:rFonts w:ascii="Times New Roman" w:hAnsi="Times New Roman" w:cs="Times New Roman"/>
          <w:i/>
          <w:sz w:val="24"/>
          <w:szCs w:val="24"/>
        </w:rPr>
        <w:t xml:space="preserve"> Nicholas Davis, S. C. Miscellaneous Civil Application No.15 of 2007</w:t>
      </w:r>
      <w:r w:rsidR="000C1F31" w:rsidRPr="00FA5053">
        <w:rPr>
          <w:rFonts w:ascii="Times New Roman" w:hAnsi="Times New Roman" w:cs="Times New Roman"/>
          <w:sz w:val="24"/>
          <w:szCs w:val="24"/>
        </w:rPr>
        <w:t xml:space="preserve"> and </w:t>
      </w:r>
      <w:r w:rsidR="000C1F31" w:rsidRPr="00FA5053">
        <w:rPr>
          <w:rFonts w:ascii="Times New Roman" w:hAnsi="Times New Roman" w:cs="Times New Roman"/>
          <w:i/>
          <w:sz w:val="24"/>
          <w:szCs w:val="24"/>
        </w:rPr>
        <w:t xml:space="preserve">Hajj Mohammed </w:t>
      </w:r>
      <w:proofErr w:type="spellStart"/>
      <w:r w:rsidR="000C1F31" w:rsidRPr="00FA5053">
        <w:rPr>
          <w:rFonts w:ascii="Times New Roman" w:hAnsi="Times New Roman" w:cs="Times New Roman"/>
          <w:i/>
          <w:sz w:val="24"/>
          <w:szCs w:val="24"/>
        </w:rPr>
        <w:t>Nyanzi</w:t>
      </w:r>
      <w:proofErr w:type="spellEnd"/>
      <w:r w:rsidR="000C1F31" w:rsidRPr="00FA5053">
        <w:rPr>
          <w:rFonts w:ascii="Times New Roman" w:hAnsi="Times New Roman" w:cs="Times New Roman"/>
          <w:i/>
          <w:sz w:val="24"/>
          <w:szCs w:val="24"/>
        </w:rPr>
        <w:t xml:space="preserve"> v. Ali </w:t>
      </w:r>
      <w:proofErr w:type="spellStart"/>
      <w:r w:rsidR="000C1F31" w:rsidRPr="00FA5053">
        <w:rPr>
          <w:rFonts w:ascii="Times New Roman" w:hAnsi="Times New Roman" w:cs="Times New Roman"/>
          <w:i/>
          <w:sz w:val="24"/>
          <w:szCs w:val="24"/>
        </w:rPr>
        <w:t>Sseggane</w:t>
      </w:r>
      <w:proofErr w:type="spellEnd"/>
      <w:r w:rsidR="000C1F31" w:rsidRPr="00FA5053">
        <w:rPr>
          <w:rFonts w:ascii="Times New Roman" w:hAnsi="Times New Roman" w:cs="Times New Roman"/>
          <w:i/>
          <w:sz w:val="24"/>
          <w:szCs w:val="24"/>
        </w:rPr>
        <w:t xml:space="preserve"> [1992 – 1993] HCB 218</w:t>
      </w:r>
      <w:r w:rsidR="000C1F31" w:rsidRPr="00FA5053">
        <w:rPr>
          <w:rFonts w:ascii="Times New Roman" w:hAnsi="Times New Roman" w:cs="Times New Roman"/>
          <w:sz w:val="24"/>
          <w:szCs w:val="24"/>
        </w:rPr>
        <w:t>).</w:t>
      </w:r>
      <w:r w:rsidR="000C1F31">
        <w:rPr>
          <w:rFonts w:ascii="Times New Roman" w:hAnsi="Times New Roman" w:cs="Times New Roman"/>
          <w:sz w:val="24"/>
          <w:szCs w:val="24"/>
        </w:rPr>
        <w:t xml:space="preserve"> </w:t>
      </w:r>
    </w:p>
    <w:p w:rsidR="00CE533F" w:rsidRDefault="00CE533F" w:rsidP="005B3E90">
      <w:pPr>
        <w:spacing w:after="0" w:line="360" w:lineRule="auto"/>
        <w:jc w:val="both"/>
        <w:rPr>
          <w:rFonts w:ascii="Times New Roman" w:hAnsi="Times New Roman" w:cs="Times New Roman"/>
          <w:sz w:val="24"/>
          <w:szCs w:val="24"/>
        </w:rPr>
      </w:pPr>
    </w:p>
    <w:p w:rsidR="00CE533F" w:rsidRDefault="00514D37" w:rsidP="001C30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C96505" w:rsidRPr="009B320E">
        <w:rPr>
          <w:rFonts w:ascii="Times New Roman" w:hAnsi="Times New Roman" w:cs="Times New Roman"/>
          <w:sz w:val="24"/>
          <w:szCs w:val="24"/>
        </w:rPr>
        <w:t xml:space="preserve">in computing the period of limitation prescribed </w:t>
      </w:r>
      <w:r w:rsidR="00C96505">
        <w:rPr>
          <w:rFonts w:ascii="Times New Roman" w:hAnsi="Times New Roman" w:cs="Times New Roman"/>
          <w:sz w:val="24"/>
          <w:szCs w:val="24"/>
        </w:rPr>
        <w:t>by the section</w:t>
      </w:r>
      <w:r w:rsidR="00C96505" w:rsidRPr="009B320E">
        <w:rPr>
          <w:rFonts w:ascii="Times New Roman" w:hAnsi="Times New Roman" w:cs="Times New Roman"/>
          <w:sz w:val="24"/>
          <w:szCs w:val="24"/>
        </w:rPr>
        <w:t xml:space="preserve">, the time taken by the court or the </w:t>
      </w:r>
      <w:r w:rsidR="001A3F78">
        <w:rPr>
          <w:rFonts w:ascii="Times New Roman" w:hAnsi="Times New Roman" w:cs="Times New Roman"/>
          <w:sz w:val="24"/>
          <w:szCs w:val="24"/>
        </w:rPr>
        <w:t>R</w:t>
      </w:r>
      <w:r w:rsidR="00C96505" w:rsidRPr="009B320E">
        <w:rPr>
          <w:rFonts w:ascii="Times New Roman" w:hAnsi="Times New Roman" w:cs="Times New Roman"/>
          <w:sz w:val="24"/>
          <w:szCs w:val="24"/>
        </w:rPr>
        <w:t>egistrar in</w:t>
      </w:r>
      <w:r w:rsidR="00C96505">
        <w:rPr>
          <w:rFonts w:ascii="Times New Roman" w:hAnsi="Times New Roman" w:cs="Times New Roman"/>
          <w:sz w:val="24"/>
          <w:szCs w:val="24"/>
        </w:rPr>
        <w:t xml:space="preserve"> making a copy of the decree or </w:t>
      </w:r>
      <w:r w:rsidR="00C96505" w:rsidRPr="009B320E">
        <w:rPr>
          <w:rFonts w:ascii="Times New Roman" w:hAnsi="Times New Roman" w:cs="Times New Roman"/>
          <w:sz w:val="24"/>
          <w:szCs w:val="24"/>
        </w:rPr>
        <w:t>order appealed against and of the proceedings</w:t>
      </w:r>
      <w:r w:rsidR="00C96505">
        <w:rPr>
          <w:rFonts w:ascii="Times New Roman" w:hAnsi="Times New Roman" w:cs="Times New Roman"/>
          <w:sz w:val="24"/>
          <w:szCs w:val="24"/>
        </w:rPr>
        <w:t xml:space="preserve"> upon which it is foun</w:t>
      </w:r>
      <w:bookmarkStart w:id="0" w:name="_GoBack"/>
      <w:bookmarkEnd w:id="0"/>
      <w:r w:rsidR="00C96505">
        <w:rPr>
          <w:rFonts w:ascii="Times New Roman" w:hAnsi="Times New Roman" w:cs="Times New Roman"/>
          <w:sz w:val="24"/>
          <w:szCs w:val="24"/>
        </w:rPr>
        <w:t>ded is</w:t>
      </w:r>
      <w:r w:rsidR="00C96505" w:rsidRPr="009B320E">
        <w:rPr>
          <w:rFonts w:ascii="Times New Roman" w:hAnsi="Times New Roman" w:cs="Times New Roman"/>
          <w:sz w:val="24"/>
          <w:szCs w:val="24"/>
        </w:rPr>
        <w:t xml:space="preserve"> excluded</w:t>
      </w:r>
      <w:r w:rsidR="00B65608">
        <w:rPr>
          <w:rFonts w:ascii="Times New Roman" w:hAnsi="Times New Roman" w:cs="Times New Roman"/>
          <w:sz w:val="24"/>
          <w:szCs w:val="24"/>
        </w:rPr>
        <w:t xml:space="preserve"> (see s</w:t>
      </w:r>
      <w:r w:rsidR="00B65608" w:rsidRPr="001B6F73">
        <w:rPr>
          <w:rFonts w:ascii="Times New Roman" w:hAnsi="Times New Roman" w:cs="Times New Roman"/>
          <w:sz w:val="24"/>
          <w:szCs w:val="24"/>
        </w:rPr>
        <w:t xml:space="preserve">ection 79 </w:t>
      </w:r>
      <w:r w:rsidR="00B65608">
        <w:rPr>
          <w:rFonts w:ascii="Times New Roman" w:hAnsi="Times New Roman" w:cs="Times New Roman"/>
          <w:sz w:val="24"/>
          <w:szCs w:val="24"/>
        </w:rPr>
        <w:t xml:space="preserve">(2) </w:t>
      </w:r>
      <w:r w:rsidR="00B65608" w:rsidRPr="001B6F73">
        <w:rPr>
          <w:rFonts w:ascii="Times New Roman" w:hAnsi="Times New Roman" w:cs="Times New Roman"/>
          <w:sz w:val="24"/>
          <w:szCs w:val="24"/>
        </w:rPr>
        <w:t xml:space="preserve">of </w:t>
      </w:r>
      <w:r w:rsidR="00B65608" w:rsidRPr="002760CD">
        <w:rPr>
          <w:rFonts w:ascii="Times New Roman" w:hAnsi="Times New Roman" w:cs="Times New Roman"/>
          <w:i/>
          <w:sz w:val="24"/>
          <w:szCs w:val="24"/>
        </w:rPr>
        <w:t>The Civil Procedure Act</w:t>
      </w:r>
      <w:r w:rsidR="00B65608">
        <w:rPr>
          <w:rFonts w:ascii="Times New Roman" w:hAnsi="Times New Roman" w:cs="Times New Roman"/>
          <w:sz w:val="24"/>
          <w:szCs w:val="24"/>
        </w:rPr>
        <w:t>)</w:t>
      </w:r>
      <w:r w:rsidR="00C96505">
        <w:rPr>
          <w:rFonts w:ascii="Times New Roman" w:hAnsi="Times New Roman" w:cs="Times New Roman"/>
          <w:sz w:val="24"/>
          <w:szCs w:val="24"/>
        </w:rPr>
        <w:t xml:space="preserve">. </w:t>
      </w:r>
      <w:r w:rsidR="00C96505">
        <w:rPr>
          <w:rFonts w:ascii="Times New Roman" w:hAnsi="Times New Roman" w:cs="Times New Roman"/>
          <w:sz w:val="24"/>
          <w:szCs w:val="24"/>
        </w:rPr>
        <w:t>W</w:t>
      </w:r>
      <w:r w:rsidR="00C96505" w:rsidRPr="00CE533F">
        <w:rPr>
          <w:rFonts w:ascii="Times New Roman" w:hAnsi="Times New Roman" w:cs="Times New Roman"/>
          <w:sz w:val="24"/>
          <w:szCs w:val="24"/>
        </w:rPr>
        <w:t xml:space="preserve">here an </w:t>
      </w:r>
      <w:r w:rsidR="00C96505">
        <w:rPr>
          <w:rFonts w:ascii="Times New Roman" w:hAnsi="Times New Roman" w:cs="Times New Roman"/>
          <w:sz w:val="24"/>
          <w:szCs w:val="24"/>
        </w:rPr>
        <w:t>a</w:t>
      </w:r>
      <w:r w:rsidR="00C96505" w:rsidRPr="00CE533F">
        <w:rPr>
          <w:rFonts w:ascii="Times New Roman" w:hAnsi="Times New Roman" w:cs="Times New Roman"/>
          <w:sz w:val="24"/>
          <w:szCs w:val="24"/>
        </w:rPr>
        <w:t xml:space="preserve">ppellant is unable to frame his </w:t>
      </w:r>
      <w:r w:rsidR="00C96505">
        <w:rPr>
          <w:rFonts w:ascii="Times New Roman" w:hAnsi="Times New Roman" w:cs="Times New Roman"/>
          <w:sz w:val="24"/>
          <w:szCs w:val="24"/>
        </w:rPr>
        <w:t xml:space="preserve">or her </w:t>
      </w:r>
      <w:r w:rsidR="00C96505" w:rsidRPr="00CE533F">
        <w:rPr>
          <w:rFonts w:ascii="Times New Roman" w:hAnsi="Times New Roman" w:cs="Times New Roman"/>
          <w:sz w:val="24"/>
          <w:szCs w:val="24"/>
        </w:rPr>
        <w:t xml:space="preserve">grounds of </w:t>
      </w:r>
      <w:r w:rsidR="00C96505">
        <w:rPr>
          <w:rFonts w:ascii="Times New Roman" w:hAnsi="Times New Roman" w:cs="Times New Roman"/>
          <w:sz w:val="24"/>
          <w:szCs w:val="24"/>
        </w:rPr>
        <w:t>a</w:t>
      </w:r>
      <w:r w:rsidR="00C96505" w:rsidRPr="00CE533F">
        <w:rPr>
          <w:rFonts w:ascii="Times New Roman" w:hAnsi="Times New Roman" w:cs="Times New Roman"/>
          <w:sz w:val="24"/>
          <w:szCs w:val="24"/>
        </w:rPr>
        <w:t xml:space="preserve">ppeal for want of a </w:t>
      </w:r>
      <w:r w:rsidR="00C96505">
        <w:rPr>
          <w:rFonts w:ascii="Times New Roman" w:hAnsi="Times New Roman" w:cs="Times New Roman"/>
          <w:sz w:val="24"/>
          <w:szCs w:val="24"/>
        </w:rPr>
        <w:t xml:space="preserve">certified copy of the Decree, </w:t>
      </w:r>
      <w:r w:rsidR="00C96505" w:rsidRPr="00CE533F">
        <w:rPr>
          <w:rFonts w:ascii="Times New Roman" w:hAnsi="Times New Roman" w:cs="Times New Roman"/>
          <w:sz w:val="24"/>
          <w:szCs w:val="24"/>
        </w:rPr>
        <w:t xml:space="preserve">Order </w:t>
      </w:r>
      <w:r w:rsidR="00C96505">
        <w:rPr>
          <w:rFonts w:ascii="Times New Roman" w:hAnsi="Times New Roman" w:cs="Times New Roman"/>
          <w:sz w:val="24"/>
          <w:szCs w:val="24"/>
        </w:rPr>
        <w:t xml:space="preserve">or record of proceedings </w:t>
      </w:r>
      <w:r w:rsidR="00C96505" w:rsidRPr="00CE533F">
        <w:rPr>
          <w:rFonts w:ascii="Times New Roman" w:hAnsi="Times New Roman" w:cs="Times New Roman"/>
          <w:sz w:val="24"/>
          <w:szCs w:val="24"/>
        </w:rPr>
        <w:t>and has been prompt in making application thereof</w:t>
      </w:r>
      <w:r w:rsidR="00C96505">
        <w:rPr>
          <w:rFonts w:ascii="Times New Roman" w:hAnsi="Times New Roman" w:cs="Times New Roman"/>
          <w:sz w:val="24"/>
          <w:szCs w:val="24"/>
        </w:rPr>
        <w:t>,</w:t>
      </w:r>
      <w:r w:rsidR="00C96505" w:rsidRPr="00CE533F">
        <w:rPr>
          <w:rFonts w:ascii="Times New Roman" w:hAnsi="Times New Roman" w:cs="Times New Roman"/>
          <w:sz w:val="24"/>
          <w:szCs w:val="24"/>
        </w:rPr>
        <w:t xml:space="preserve"> and through delay on the part of Court from which appeal is sought to be made has not been able to obtain such certified copy, the </w:t>
      </w:r>
      <w:r w:rsidR="00C96505">
        <w:rPr>
          <w:rFonts w:ascii="Times New Roman" w:hAnsi="Times New Roman" w:cs="Times New Roman"/>
          <w:sz w:val="24"/>
          <w:szCs w:val="24"/>
        </w:rPr>
        <w:t>a</w:t>
      </w:r>
      <w:r w:rsidR="00C96505" w:rsidRPr="00CE533F">
        <w:rPr>
          <w:rFonts w:ascii="Times New Roman" w:hAnsi="Times New Roman" w:cs="Times New Roman"/>
          <w:sz w:val="24"/>
          <w:szCs w:val="24"/>
        </w:rPr>
        <w:t xml:space="preserve">pplicant </w:t>
      </w:r>
      <w:r w:rsidR="00C96505">
        <w:rPr>
          <w:rFonts w:ascii="Times New Roman" w:hAnsi="Times New Roman" w:cs="Times New Roman"/>
          <w:sz w:val="24"/>
          <w:szCs w:val="24"/>
        </w:rPr>
        <w:t xml:space="preserve">thereby </w:t>
      </w:r>
      <w:r w:rsidR="00C96505" w:rsidRPr="00CE533F">
        <w:rPr>
          <w:rFonts w:ascii="Times New Roman" w:hAnsi="Times New Roman" w:cs="Times New Roman"/>
          <w:sz w:val="24"/>
          <w:szCs w:val="24"/>
        </w:rPr>
        <w:t>furnishe</w:t>
      </w:r>
      <w:r w:rsidR="00C96505">
        <w:rPr>
          <w:rFonts w:ascii="Times New Roman" w:hAnsi="Times New Roman" w:cs="Times New Roman"/>
          <w:sz w:val="24"/>
          <w:szCs w:val="24"/>
        </w:rPr>
        <w:t>s</w:t>
      </w:r>
      <w:r w:rsidR="00C96505" w:rsidRPr="00CE533F">
        <w:rPr>
          <w:rFonts w:ascii="Times New Roman" w:hAnsi="Times New Roman" w:cs="Times New Roman"/>
          <w:sz w:val="24"/>
          <w:szCs w:val="24"/>
        </w:rPr>
        <w:t xml:space="preserve"> sufficient cause for not filing the appeal in time</w:t>
      </w:r>
      <w:r w:rsidR="00C96505">
        <w:rPr>
          <w:rFonts w:ascii="Times New Roman" w:hAnsi="Times New Roman" w:cs="Times New Roman"/>
          <w:sz w:val="24"/>
          <w:szCs w:val="24"/>
        </w:rPr>
        <w:t>, in which case</w:t>
      </w:r>
      <w:r w:rsidR="00C96505" w:rsidRPr="00CE533F">
        <w:rPr>
          <w:rFonts w:ascii="Times New Roman" w:hAnsi="Times New Roman" w:cs="Times New Roman"/>
          <w:sz w:val="24"/>
          <w:szCs w:val="24"/>
        </w:rPr>
        <w:t xml:space="preserve"> </w:t>
      </w:r>
      <w:r w:rsidR="00C96505">
        <w:rPr>
          <w:rFonts w:ascii="Times New Roman" w:hAnsi="Times New Roman" w:cs="Times New Roman"/>
          <w:sz w:val="24"/>
          <w:szCs w:val="24"/>
        </w:rPr>
        <w:t>an</w:t>
      </w:r>
      <w:r w:rsidR="00C96505" w:rsidRPr="00CE533F">
        <w:rPr>
          <w:rFonts w:ascii="Times New Roman" w:hAnsi="Times New Roman" w:cs="Times New Roman"/>
          <w:sz w:val="24"/>
          <w:szCs w:val="24"/>
        </w:rPr>
        <w:t xml:space="preserve"> </w:t>
      </w:r>
      <w:r w:rsidR="00C96505">
        <w:rPr>
          <w:rFonts w:ascii="Times New Roman" w:hAnsi="Times New Roman" w:cs="Times New Roman"/>
          <w:sz w:val="24"/>
          <w:szCs w:val="24"/>
        </w:rPr>
        <w:t>a</w:t>
      </w:r>
      <w:r w:rsidR="00C96505" w:rsidRPr="00CE533F">
        <w:rPr>
          <w:rFonts w:ascii="Times New Roman" w:hAnsi="Times New Roman" w:cs="Times New Roman"/>
          <w:sz w:val="24"/>
          <w:szCs w:val="24"/>
        </w:rPr>
        <w:t xml:space="preserve">pplication for extension of time to appeal </w:t>
      </w:r>
      <w:r w:rsidR="00C96505">
        <w:rPr>
          <w:rFonts w:ascii="Times New Roman" w:hAnsi="Times New Roman" w:cs="Times New Roman"/>
          <w:sz w:val="24"/>
          <w:szCs w:val="24"/>
        </w:rPr>
        <w:t>will</w:t>
      </w:r>
      <w:r w:rsidR="00C96505" w:rsidRPr="00CE533F">
        <w:rPr>
          <w:rFonts w:ascii="Times New Roman" w:hAnsi="Times New Roman" w:cs="Times New Roman"/>
          <w:sz w:val="24"/>
          <w:szCs w:val="24"/>
        </w:rPr>
        <w:t xml:space="preserve"> be allowed.</w:t>
      </w:r>
      <w:r w:rsidR="00C96505">
        <w:rPr>
          <w:rFonts w:ascii="Times New Roman" w:hAnsi="Times New Roman" w:cs="Times New Roman"/>
          <w:sz w:val="24"/>
          <w:szCs w:val="24"/>
        </w:rPr>
        <w:t xml:space="preserve"> Furthermore, </w:t>
      </w:r>
      <w:r w:rsidR="005B3E90">
        <w:rPr>
          <w:rFonts w:ascii="Times New Roman" w:hAnsi="Times New Roman" w:cs="Times New Roman"/>
          <w:sz w:val="24"/>
          <w:szCs w:val="24"/>
        </w:rPr>
        <w:t xml:space="preserve">section 79 (1) of </w:t>
      </w:r>
      <w:r w:rsidR="005B3E90" w:rsidRPr="005B3E90">
        <w:rPr>
          <w:rFonts w:ascii="Times New Roman" w:hAnsi="Times New Roman" w:cs="Times New Roman"/>
          <w:i/>
          <w:sz w:val="24"/>
          <w:szCs w:val="24"/>
        </w:rPr>
        <w:t>The Civil Procedure Act</w:t>
      </w:r>
      <w:r w:rsidR="005B3E90">
        <w:rPr>
          <w:rFonts w:ascii="Times New Roman" w:hAnsi="Times New Roman" w:cs="Times New Roman"/>
          <w:sz w:val="24"/>
          <w:szCs w:val="24"/>
        </w:rPr>
        <w:t xml:space="preserve"> provides that</w:t>
      </w:r>
      <w:r w:rsidR="000C1F31">
        <w:rPr>
          <w:rFonts w:ascii="Times New Roman" w:hAnsi="Times New Roman" w:cs="Times New Roman"/>
          <w:sz w:val="24"/>
          <w:szCs w:val="24"/>
        </w:rPr>
        <w:t xml:space="preserve"> </w:t>
      </w:r>
      <w:r w:rsidR="005B3E90">
        <w:rPr>
          <w:rFonts w:ascii="Times New Roman" w:hAnsi="Times New Roman" w:cs="Times New Roman"/>
          <w:sz w:val="24"/>
          <w:szCs w:val="24"/>
        </w:rPr>
        <w:t>an</w:t>
      </w:r>
      <w:r w:rsidR="005B3E90" w:rsidRPr="005B3E90">
        <w:rPr>
          <w:rFonts w:ascii="Times New Roman" w:hAnsi="Times New Roman" w:cs="Times New Roman"/>
          <w:sz w:val="24"/>
          <w:szCs w:val="24"/>
        </w:rPr>
        <w:t xml:space="preserve"> appellate court may for good cause admit an appeal though the </w:t>
      </w:r>
      <w:r w:rsidR="005B3E90">
        <w:rPr>
          <w:rFonts w:ascii="Times New Roman" w:hAnsi="Times New Roman" w:cs="Times New Roman"/>
          <w:sz w:val="24"/>
          <w:szCs w:val="24"/>
        </w:rPr>
        <w:t xml:space="preserve">period of limitation prescribed </w:t>
      </w:r>
      <w:r w:rsidR="005B3E90" w:rsidRPr="005B3E90">
        <w:rPr>
          <w:rFonts w:ascii="Times New Roman" w:hAnsi="Times New Roman" w:cs="Times New Roman"/>
          <w:sz w:val="24"/>
          <w:szCs w:val="24"/>
        </w:rPr>
        <w:t>has elapsed.</w:t>
      </w:r>
      <w:r w:rsidR="00CE533F" w:rsidRPr="00CE533F">
        <w:rPr>
          <w:rFonts w:ascii="Times New Roman" w:hAnsi="Times New Roman" w:cs="Times New Roman"/>
          <w:sz w:val="24"/>
          <w:szCs w:val="24"/>
        </w:rPr>
        <w:t xml:space="preserve"> </w:t>
      </w:r>
      <w:r w:rsidR="001C30C2" w:rsidRPr="001C30C2">
        <w:rPr>
          <w:rFonts w:ascii="Times New Roman" w:hAnsi="Times New Roman" w:cs="Times New Roman"/>
          <w:sz w:val="24"/>
          <w:szCs w:val="24"/>
        </w:rPr>
        <w:t>Good cause must relate and include the factors which caus</w:t>
      </w:r>
      <w:r w:rsidR="001C30C2">
        <w:rPr>
          <w:rFonts w:ascii="Times New Roman" w:hAnsi="Times New Roman" w:cs="Times New Roman"/>
          <w:sz w:val="24"/>
          <w:szCs w:val="24"/>
        </w:rPr>
        <w:t xml:space="preserve">ed inability to file the appeal </w:t>
      </w:r>
      <w:r w:rsidR="001C30C2" w:rsidRPr="001C30C2">
        <w:rPr>
          <w:rFonts w:ascii="Times New Roman" w:hAnsi="Times New Roman" w:cs="Times New Roman"/>
          <w:sz w:val="24"/>
          <w:szCs w:val="24"/>
        </w:rPr>
        <w:t>within t</w:t>
      </w:r>
      <w:r w:rsidR="001C30C2">
        <w:rPr>
          <w:rFonts w:ascii="Times New Roman" w:hAnsi="Times New Roman" w:cs="Times New Roman"/>
          <w:sz w:val="24"/>
          <w:szCs w:val="24"/>
        </w:rPr>
        <w:t>he prescribed period of 30 days</w:t>
      </w:r>
      <w:r w:rsidR="001C30C2" w:rsidRPr="001C30C2">
        <w:rPr>
          <w:rFonts w:ascii="Times New Roman" w:hAnsi="Times New Roman" w:cs="Times New Roman"/>
          <w:sz w:val="24"/>
          <w:szCs w:val="24"/>
        </w:rPr>
        <w:t xml:space="preserve"> (</w:t>
      </w:r>
      <w:r w:rsidR="001C30C2">
        <w:rPr>
          <w:rFonts w:ascii="Times New Roman" w:hAnsi="Times New Roman" w:cs="Times New Roman"/>
          <w:sz w:val="24"/>
          <w:szCs w:val="24"/>
        </w:rPr>
        <w:t xml:space="preserve">see </w:t>
      </w:r>
      <w:r w:rsidR="001C30C2" w:rsidRPr="001C30C2">
        <w:rPr>
          <w:rFonts w:ascii="Times New Roman" w:hAnsi="Times New Roman" w:cs="Times New Roman"/>
          <w:i/>
          <w:sz w:val="24"/>
          <w:szCs w:val="24"/>
        </w:rPr>
        <w:t xml:space="preserve">Tight Security Ltd v. </w:t>
      </w:r>
      <w:proofErr w:type="spellStart"/>
      <w:r w:rsidR="001C30C2" w:rsidRPr="001C30C2">
        <w:rPr>
          <w:rFonts w:ascii="Times New Roman" w:hAnsi="Times New Roman" w:cs="Times New Roman"/>
          <w:i/>
          <w:sz w:val="24"/>
          <w:szCs w:val="24"/>
        </w:rPr>
        <w:t>Chartis</w:t>
      </w:r>
      <w:proofErr w:type="spellEnd"/>
      <w:r w:rsidR="001C30C2" w:rsidRPr="001C30C2">
        <w:rPr>
          <w:rFonts w:ascii="Times New Roman" w:hAnsi="Times New Roman" w:cs="Times New Roman"/>
          <w:i/>
          <w:sz w:val="24"/>
          <w:szCs w:val="24"/>
        </w:rPr>
        <w:t xml:space="preserve"> </w:t>
      </w:r>
      <w:r w:rsidR="001C30C2" w:rsidRPr="001C30C2">
        <w:rPr>
          <w:rFonts w:ascii="Times New Roman" w:hAnsi="Times New Roman" w:cs="Times New Roman"/>
          <w:i/>
          <w:sz w:val="24"/>
          <w:szCs w:val="24"/>
        </w:rPr>
        <w:t>Uganda Insurance Co. Ltd H</w:t>
      </w:r>
      <w:r w:rsidR="001C30C2" w:rsidRPr="001C30C2">
        <w:rPr>
          <w:rFonts w:ascii="Times New Roman" w:hAnsi="Times New Roman" w:cs="Times New Roman"/>
          <w:i/>
          <w:sz w:val="24"/>
          <w:szCs w:val="24"/>
        </w:rPr>
        <w:t>.</w:t>
      </w:r>
      <w:r w:rsidR="001C30C2" w:rsidRPr="001C30C2">
        <w:rPr>
          <w:rFonts w:ascii="Times New Roman" w:hAnsi="Times New Roman" w:cs="Times New Roman"/>
          <w:i/>
          <w:sz w:val="24"/>
          <w:szCs w:val="24"/>
        </w:rPr>
        <w:t>C</w:t>
      </w:r>
      <w:r w:rsidR="001C30C2" w:rsidRPr="001C30C2">
        <w:rPr>
          <w:rFonts w:ascii="Times New Roman" w:hAnsi="Times New Roman" w:cs="Times New Roman"/>
          <w:i/>
          <w:sz w:val="24"/>
          <w:szCs w:val="24"/>
        </w:rPr>
        <w:t xml:space="preserve">. </w:t>
      </w:r>
      <w:r w:rsidR="001C30C2" w:rsidRPr="001C30C2">
        <w:rPr>
          <w:rFonts w:ascii="Times New Roman" w:hAnsi="Times New Roman" w:cs="Times New Roman"/>
          <w:i/>
          <w:sz w:val="24"/>
          <w:szCs w:val="24"/>
        </w:rPr>
        <w:t>M</w:t>
      </w:r>
      <w:r w:rsidR="001C30C2" w:rsidRPr="001C30C2">
        <w:rPr>
          <w:rFonts w:ascii="Times New Roman" w:hAnsi="Times New Roman" w:cs="Times New Roman"/>
          <w:i/>
          <w:sz w:val="24"/>
          <w:szCs w:val="24"/>
        </w:rPr>
        <w:t xml:space="preserve">isc. </w:t>
      </w:r>
      <w:r w:rsidR="001C30C2" w:rsidRPr="001C30C2">
        <w:rPr>
          <w:rFonts w:ascii="Times New Roman" w:hAnsi="Times New Roman" w:cs="Times New Roman"/>
          <w:i/>
          <w:sz w:val="24"/>
          <w:szCs w:val="24"/>
        </w:rPr>
        <w:t>A</w:t>
      </w:r>
      <w:r w:rsidR="001C30C2" w:rsidRPr="001C30C2">
        <w:rPr>
          <w:rFonts w:ascii="Times New Roman" w:hAnsi="Times New Roman" w:cs="Times New Roman"/>
          <w:i/>
          <w:sz w:val="24"/>
          <w:szCs w:val="24"/>
        </w:rPr>
        <w:t>pplication No.</w:t>
      </w:r>
      <w:r w:rsidR="001C30C2" w:rsidRPr="001C30C2">
        <w:rPr>
          <w:rFonts w:ascii="Times New Roman" w:hAnsi="Times New Roman" w:cs="Times New Roman"/>
          <w:i/>
          <w:sz w:val="24"/>
          <w:szCs w:val="24"/>
        </w:rPr>
        <w:t xml:space="preserve"> 8 of 2014</w:t>
      </w:r>
      <w:r w:rsidR="001C30C2" w:rsidRPr="001C30C2">
        <w:rPr>
          <w:rFonts w:ascii="Times New Roman" w:hAnsi="Times New Roman" w:cs="Times New Roman"/>
          <w:sz w:val="24"/>
          <w:szCs w:val="24"/>
        </w:rPr>
        <w:t>)</w:t>
      </w:r>
      <w:r w:rsidR="001C30C2">
        <w:rPr>
          <w:rFonts w:ascii="Times New Roman" w:hAnsi="Times New Roman" w:cs="Times New Roman"/>
          <w:sz w:val="24"/>
          <w:szCs w:val="24"/>
        </w:rPr>
        <w:t>.</w:t>
      </w:r>
      <w:r w:rsidR="001C30C2" w:rsidRPr="001C30C2">
        <w:rPr>
          <w:rFonts w:ascii="Times New Roman" w:hAnsi="Times New Roman" w:cs="Times New Roman"/>
          <w:sz w:val="24"/>
          <w:szCs w:val="24"/>
        </w:rPr>
        <w:t xml:space="preserve"> </w:t>
      </w:r>
    </w:p>
    <w:p w:rsidR="00CE533F" w:rsidRDefault="00CE533F" w:rsidP="005B3E90">
      <w:pPr>
        <w:spacing w:after="0" w:line="360" w:lineRule="auto"/>
        <w:jc w:val="both"/>
        <w:rPr>
          <w:rFonts w:ascii="Times New Roman" w:hAnsi="Times New Roman" w:cs="Times New Roman"/>
          <w:sz w:val="24"/>
          <w:szCs w:val="24"/>
        </w:rPr>
      </w:pPr>
    </w:p>
    <w:p w:rsidR="00CE533F" w:rsidRDefault="00CE533F" w:rsidP="005B3E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the respondent’s case that the judgment was delivered on </w:t>
      </w:r>
      <w:r w:rsidR="00505D63">
        <w:rPr>
          <w:rFonts w:ascii="Times New Roman" w:eastAsiaTheme="minorEastAsia" w:hAnsi="Times New Roman" w:cs="Times New Roman"/>
          <w:sz w:val="24"/>
          <w:szCs w:val="24"/>
          <w:lang w:eastAsia="en-GB"/>
        </w:rPr>
        <w:t>19</w:t>
      </w:r>
      <w:r w:rsidR="00505D63" w:rsidRPr="00AB0043">
        <w:rPr>
          <w:rFonts w:ascii="Times New Roman" w:eastAsiaTheme="minorEastAsia" w:hAnsi="Times New Roman" w:cs="Times New Roman"/>
          <w:sz w:val="24"/>
          <w:szCs w:val="24"/>
          <w:vertAlign w:val="superscript"/>
          <w:lang w:eastAsia="en-GB"/>
        </w:rPr>
        <w:t>th</w:t>
      </w:r>
      <w:r w:rsidR="00505D63">
        <w:rPr>
          <w:rFonts w:ascii="Times New Roman" w:eastAsiaTheme="minorEastAsia" w:hAnsi="Times New Roman" w:cs="Times New Roman"/>
          <w:sz w:val="24"/>
          <w:szCs w:val="24"/>
          <w:lang w:eastAsia="en-GB"/>
        </w:rPr>
        <w:t xml:space="preserve"> September, 2019. The respondent requested for a record of proceedings within a month </w:t>
      </w:r>
      <w:r w:rsidR="00514D37">
        <w:rPr>
          <w:rFonts w:ascii="Times New Roman" w:eastAsiaTheme="minorEastAsia" w:hAnsi="Times New Roman" w:cs="Times New Roman"/>
          <w:sz w:val="24"/>
          <w:szCs w:val="24"/>
          <w:lang w:eastAsia="en-GB"/>
        </w:rPr>
        <w:t>thereafter</w:t>
      </w:r>
      <w:r w:rsidR="00505D63">
        <w:rPr>
          <w:rFonts w:ascii="Times New Roman" w:eastAsiaTheme="minorEastAsia" w:hAnsi="Times New Roman" w:cs="Times New Roman"/>
          <w:sz w:val="24"/>
          <w:szCs w:val="24"/>
          <w:lang w:eastAsia="en-GB"/>
        </w:rPr>
        <w:t xml:space="preserve"> on 18</w:t>
      </w:r>
      <w:r w:rsidR="00505D63" w:rsidRPr="00204B64">
        <w:rPr>
          <w:rFonts w:ascii="Times New Roman" w:eastAsiaTheme="minorEastAsia" w:hAnsi="Times New Roman" w:cs="Times New Roman"/>
          <w:sz w:val="24"/>
          <w:szCs w:val="24"/>
          <w:vertAlign w:val="superscript"/>
          <w:lang w:eastAsia="en-GB"/>
        </w:rPr>
        <w:t>th</w:t>
      </w:r>
      <w:r w:rsidR="00505D63">
        <w:rPr>
          <w:rFonts w:ascii="Times New Roman" w:eastAsiaTheme="minorEastAsia" w:hAnsi="Times New Roman" w:cs="Times New Roman"/>
          <w:sz w:val="24"/>
          <w:szCs w:val="24"/>
          <w:lang w:eastAsia="en-GB"/>
        </w:rPr>
        <w:t xml:space="preserve"> October, 2019. The record o proceedings was availed to the respondent on 7</w:t>
      </w:r>
      <w:r w:rsidR="00505D63" w:rsidRPr="00204B64">
        <w:rPr>
          <w:rFonts w:ascii="Times New Roman" w:eastAsiaTheme="minorEastAsia" w:hAnsi="Times New Roman" w:cs="Times New Roman"/>
          <w:sz w:val="24"/>
          <w:szCs w:val="24"/>
          <w:vertAlign w:val="superscript"/>
          <w:lang w:eastAsia="en-GB"/>
        </w:rPr>
        <w:t>th</w:t>
      </w:r>
      <w:r w:rsidR="00505D63">
        <w:rPr>
          <w:rFonts w:ascii="Times New Roman" w:eastAsiaTheme="minorEastAsia" w:hAnsi="Times New Roman" w:cs="Times New Roman"/>
          <w:sz w:val="24"/>
          <w:szCs w:val="24"/>
          <w:lang w:eastAsia="en-GB"/>
        </w:rPr>
        <w:t xml:space="preserve"> October, 2020 and the memorandum of appeal was filed on 9</w:t>
      </w:r>
      <w:r w:rsidR="00505D63" w:rsidRPr="00204B64">
        <w:rPr>
          <w:rFonts w:ascii="Times New Roman" w:eastAsiaTheme="minorEastAsia" w:hAnsi="Times New Roman" w:cs="Times New Roman"/>
          <w:sz w:val="24"/>
          <w:szCs w:val="24"/>
          <w:vertAlign w:val="superscript"/>
          <w:lang w:eastAsia="en-GB"/>
        </w:rPr>
        <w:t>th</w:t>
      </w:r>
      <w:r w:rsidR="00514802">
        <w:rPr>
          <w:rFonts w:ascii="Times New Roman" w:eastAsiaTheme="minorEastAsia" w:hAnsi="Times New Roman" w:cs="Times New Roman"/>
          <w:sz w:val="24"/>
          <w:szCs w:val="24"/>
          <w:lang w:eastAsia="en-GB"/>
        </w:rPr>
        <w:t xml:space="preserve"> November, 2020</w:t>
      </w:r>
      <w:r w:rsidR="00505D63">
        <w:rPr>
          <w:rFonts w:ascii="Times New Roman" w:eastAsiaTheme="minorEastAsia" w:hAnsi="Times New Roman" w:cs="Times New Roman"/>
          <w:sz w:val="24"/>
          <w:szCs w:val="24"/>
          <w:lang w:eastAsia="en-GB"/>
        </w:rPr>
        <w:t xml:space="preserve">. </w:t>
      </w:r>
      <w:r w:rsidR="00403C28">
        <w:rPr>
          <w:rFonts w:ascii="Times New Roman" w:eastAsiaTheme="minorEastAsia" w:hAnsi="Times New Roman" w:cs="Times New Roman"/>
          <w:sz w:val="24"/>
          <w:szCs w:val="24"/>
          <w:lang w:eastAsia="en-GB"/>
        </w:rPr>
        <w:t>The respondent having applied for a certified rec</w:t>
      </w:r>
      <w:r w:rsidR="00513C1F">
        <w:rPr>
          <w:rFonts w:ascii="Times New Roman" w:eastAsiaTheme="minorEastAsia" w:hAnsi="Times New Roman" w:cs="Times New Roman"/>
          <w:sz w:val="24"/>
          <w:szCs w:val="24"/>
          <w:lang w:eastAsia="en-GB"/>
        </w:rPr>
        <w:t>or</w:t>
      </w:r>
      <w:r w:rsidR="00403C28">
        <w:rPr>
          <w:rFonts w:ascii="Times New Roman" w:eastAsiaTheme="minorEastAsia" w:hAnsi="Times New Roman" w:cs="Times New Roman"/>
          <w:sz w:val="24"/>
          <w:szCs w:val="24"/>
          <w:lang w:eastAsia="en-GB"/>
        </w:rPr>
        <w:t xml:space="preserve">d of </w:t>
      </w:r>
      <w:r w:rsidR="00513C1F">
        <w:rPr>
          <w:rFonts w:ascii="Times New Roman" w:eastAsiaTheme="minorEastAsia" w:hAnsi="Times New Roman" w:cs="Times New Roman"/>
          <w:sz w:val="24"/>
          <w:szCs w:val="24"/>
          <w:lang w:eastAsia="en-GB"/>
        </w:rPr>
        <w:t>proceedings</w:t>
      </w:r>
      <w:r w:rsidR="00403C28">
        <w:rPr>
          <w:rFonts w:ascii="Times New Roman" w:eastAsiaTheme="minorEastAsia" w:hAnsi="Times New Roman" w:cs="Times New Roman"/>
          <w:sz w:val="24"/>
          <w:szCs w:val="24"/>
          <w:lang w:eastAsia="en-GB"/>
        </w:rPr>
        <w:t xml:space="preserve"> </w:t>
      </w:r>
      <w:r w:rsidR="00513C1F">
        <w:rPr>
          <w:rFonts w:ascii="Times New Roman" w:eastAsiaTheme="minorEastAsia" w:hAnsi="Times New Roman" w:cs="Times New Roman"/>
          <w:sz w:val="24"/>
          <w:szCs w:val="24"/>
          <w:lang w:eastAsia="en-GB"/>
        </w:rPr>
        <w:t>within</w:t>
      </w:r>
      <w:r w:rsidR="00403C28">
        <w:rPr>
          <w:rFonts w:ascii="Times New Roman" w:eastAsiaTheme="minorEastAsia" w:hAnsi="Times New Roman" w:cs="Times New Roman"/>
          <w:sz w:val="24"/>
          <w:szCs w:val="24"/>
          <w:lang w:eastAsia="en-GB"/>
        </w:rPr>
        <w:t xml:space="preserve"> </w:t>
      </w:r>
      <w:r w:rsidR="00513C1F">
        <w:rPr>
          <w:rFonts w:ascii="Times New Roman" w:eastAsiaTheme="minorEastAsia" w:hAnsi="Times New Roman" w:cs="Times New Roman"/>
          <w:sz w:val="24"/>
          <w:szCs w:val="24"/>
          <w:lang w:eastAsia="en-GB"/>
        </w:rPr>
        <w:t xml:space="preserve">a </w:t>
      </w:r>
      <w:r w:rsidR="00403C28">
        <w:rPr>
          <w:rFonts w:ascii="Times New Roman" w:eastAsiaTheme="minorEastAsia" w:hAnsi="Times New Roman" w:cs="Times New Roman"/>
          <w:sz w:val="24"/>
          <w:szCs w:val="24"/>
          <w:lang w:eastAsia="en-GB"/>
        </w:rPr>
        <w:t>month of the decision,</w:t>
      </w:r>
      <w:r w:rsidR="00513C1F">
        <w:rPr>
          <w:rFonts w:ascii="Times New Roman" w:eastAsiaTheme="minorEastAsia" w:hAnsi="Times New Roman" w:cs="Times New Roman"/>
          <w:sz w:val="24"/>
          <w:szCs w:val="24"/>
          <w:lang w:eastAsia="en-GB"/>
        </w:rPr>
        <w:t xml:space="preserve"> </w:t>
      </w:r>
      <w:r w:rsidR="00B23D29">
        <w:rPr>
          <w:rFonts w:ascii="Times New Roman" w:eastAsiaTheme="minorEastAsia" w:hAnsi="Times New Roman" w:cs="Times New Roman"/>
          <w:sz w:val="24"/>
          <w:szCs w:val="24"/>
          <w:lang w:eastAsia="en-GB"/>
        </w:rPr>
        <w:t xml:space="preserve">that the </w:t>
      </w:r>
      <w:r w:rsidR="00B23D29" w:rsidRPr="00CE533F">
        <w:rPr>
          <w:rFonts w:ascii="Times New Roman" w:hAnsi="Times New Roman" w:cs="Times New Roman"/>
          <w:sz w:val="24"/>
          <w:szCs w:val="24"/>
        </w:rPr>
        <w:t>certified copy</w:t>
      </w:r>
      <w:r w:rsidR="00B23D29">
        <w:rPr>
          <w:rFonts w:ascii="Times New Roman" w:eastAsiaTheme="minorEastAsia" w:hAnsi="Times New Roman" w:cs="Times New Roman"/>
          <w:sz w:val="24"/>
          <w:szCs w:val="24"/>
          <w:lang w:eastAsia="en-GB"/>
        </w:rPr>
        <w:t xml:space="preserve"> of the record was availed only on 7</w:t>
      </w:r>
      <w:r w:rsidR="00B23D29" w:rsidRPr="00204B64">
        <w:rPr>
          <w:rFonts w:ascii="Times New Roman" w:eastAsiaTheme="minorEastAsia" w:hAnsi="Times New Roman" w:cs="Times New Roman"/>
          <w:sz w:val="24"/>
          <w:szCs w:val="24"/>
          <w:vertAlign w:val="superscript"/>
          <w:lang w:eastAsia="en-GB"/>
        </w:rPr>
        <w:t>th</w:t>
      </w:r>
      <w:r w:rsidR="00B23D29">
        <w:rPr>
          <w:rFonts w:ascii="Times New Roman" w:eastAsiaTheme="minorEastAsia" w:hAnsi="Times New Roman" w:cs="Times New Roman"/>
          <w:sz w:val="24"/>
          <w:szCs w:val="24"/>
          <w:lang w:eastAsia="en-GB"/>
        </w:rPr>
        <w:t xml:space="preserve"> October, 2020 is </w:t>
      </w:r>
      <w:r w:rsidR="00B23D29" w:rsidRPr="00CE533F">
        <w:rPr>
          <w:rFonts w:ascii="Times New Roman" w:hAnsi="Times New Roman" w:cs="Times New Roman"/>
          <w:sz w:val="24"/>
          <w:szCs w:val="24"/>
        </w:rPr>
        <w:t xml:space="preserve">through delay on the part of Court </w:t>
      </w:r>
      <w:r w:rsidR="00514802">
        <w:rPr>
          <w:rFonts w:ascii="Times New Roman" w:hAnsi="Times New Roman" w:cs="Times New Roman"/>
          <w:sz w:val="24"/>
          <w:szCs w:val="24"/>
        </w:rPr>
        <w:t xml:space="preserve">that cannot be blamed on </w:t>
      </w:r>
      <w:r w:rsidR="00514D37">
        <w:rPr>
          <w:rFonts w:ascii="Times New Roman" w:hAnsi="Times New Roman" w:cs="Times New Roman"/>
          <w:sz w:val="24"/>
          <w:szCs w:val="24"/>
        </w:rPr>
        <w:t xml:space="preserve">the respondent or its </w:t>
      </w:r>
      <w:r w:rsidR="00514802">
        <w:rPr>
          <w:rFonts w:ascii="Times New Roman" w:hAnsi="Times New Roman" w:cs="Times New Roman"/>
          <w:sz w:val="24"/>
          <w:szCs w:val="24"/>
        </w:rPr>
        <w:t xml:space="preserve">counsel. However, time for filing the appeal run out on </w:t>
      </w:r>
      <w:r w:rsidR="00514D37">
        <w:rPr>
          <w:rFonts w:ascii="Times New Roman" w:eastAsiaTheme="minorEastAsia" w:hAnsi="Times New Roman" w:cs="Times New Roman"/>
          <w:sz w:val="24"/>
          <w:szCs w:val="24"/>
          <w:lang w:eastAsia="en-GB"/>
        </w:rPr>
        <w:t>6</w:t>
      </w:r>
      <w:r w:rsidR="00514802" w:rsidRPr="00204B64">
        <w:rPr>
          <w:rFonts w:ascii="Times New Roman" w:eastAsiaTheme="minorEastAsia" w:hAnsi="Times New Roman" w:cs="Times New Roman"/>
          <w:sz w:val="24"/>
          <w:szCs w:val="24"/>
          <w:vertAlign w:val="superscript"/>
          <w:lang w:eastAsia="en-GB"/>
        </w:rPr>
        <w:t>th</w:t>
      </w:r>
      <w:r w:rsidR="00514802">
        <w:rPr>
          <w:rFonts w:ascii="Times New Roman" w:eastAsiaTheme="minorEastAsia" w:hAnsi="Times New Roman" w:cs="Times New Roman"/>
          <w:sz w:val="24"/>
          <w:szCs w:val="24"/>
          <w:lang w:eastAsia="en-GB"/>
        </w:rPr>
        <w:t xml:space="preserve"> October, 2020 yet the advocates f</w:t>
      </w:r>
      <w:r w:rsidR="00514D37">
        <w:rPr>
          <w:rFonts w:ascii="Times New Roman" w:eastAsiaTheme="minorEastAsia" w:hAnsi="Times New Roman" w:cs="Times New Roman"/>
          <w:sz w:val="24"/>
          <w:szCs w:val="24"/>
          <w:lang w:eastAsia="en-GB"/>
        </w:rPr>
        <w:t>il</w:t>
      </w:r>
      <w:r w:rsidR="00514802">
        <w:rPr>
          <w:rFonts w:ascii="Times New Roman" w:eastAsiaTheme="minorEastAsia" w:hAnsi="Times New Roman" w:cs="Times New Roman"/>
          <w:sz w:val="24"/>
          <w:szCs w:val="24"/>
          <w:lang w:eastAsia="en-GB"/>
        </w:rPr>
        <w:t>ed the appeal on 9</w:t>
      </w:r>
      <w:r w:rsidR="00514802" w:rsidRPr="00204B64">
        <w:rPr>
          <w:rFonts w:ascii="Times New Roman" w:eastAsiaTheme="minorEastAsia" w:hAnsi="Times New Roman" w:cs="Times New Roman"/>
          <w:sz w:val="24"/>
          <w:szCs w:val="24"/>
          <w:vertAlign w:val="superscript"/>
          <w:lang w:eastAsia="en-GB"/>
        </w:rPr>
        <w:t>th</w:t>
      </w:r>
      <w:r w:rsidR="00514802">
        <w:rPr>
          <w:rFonts w:ascii="Times New Roman" w:eastAsiaTheme="minorEastAsia" w:hAnsi="Times New Roman" w:cs="Times New Roman"/>
          <w:sz w:val="24"/>
          <w:szCs w:val="24"/>
          <w:lang w:eastAsia="en-GB"/>
        </w:rPr>
        <w:t xml:space="preserve"> October, 2020</w:t>
      </w:r>
      <w:r w:rsidR="00514802" w:rsidRPr="00514802">
        <w:rPr>
          <w:rFonts w:ascii="Times New Roman" w:eastAsiaTheme="minorEastAsia" w:hAnsi="Times New Roman" w:cs="Times New Roman"/>
          <w:sz w:val="24"/>
          <w:szCs w:val="24"/>
          <w:lang w:eastAsia="en-GB"/>
        </w:rPr>
        <w:t xml:space="preserve"> </w:t>
      </w:r>
      <w:r w:rsidR="00514802">
        <w:rPr>
          <w:rFonts w:ascii="Times New Roman" w:eastAsiaTheme="minorEastAsia" w:hAnsi="Times New Roman" w:cs="Times New Roman"/>
          <w:sz w:val="24"/>
          <w:szCs w:val="24"/>
          <w:lang w:eastAsia="en-GB"/>
        </w:rPr>
        <w:t xml:space="preserve">three days out of time. </w:t>
      </w:r>
    </w:p>
    <w:p w:rsidR="00CE533F" w:rsidRDefault="00CE533F" w:rsidP="005B3E90">
      <w:pPr>
        <w:spacing w:after="0" w:line="360" w:lineRule="auto"/>
        <w:jc w:val="both"/>
        <w:rPr>
          <w:rFonts w:ascii="Times New Roman" w:hAnsi="Times New Roman" w:cs="Times New Roman"/>
          <w:sz w:val="24"/>
          <w:szCs w:val="24"/>
        </w:rPr>
      </w:pPr>
    </w:p>
    <w:p w:rsidR="00A549E8" w:rsidRDefault="00514D37" w:rsidP="00BB51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sz w:val="24"/>
          <w:szCs w:val="24"/>
        </w:rPr>
        <w:t xml:space="preserve">section 79 (1) of </w:t>
      </w:r>
      <w:r w:rsidRPr="005B3E90">
        <w:rPr>
          <w:rFonts w:ascii="Times New Roman" w:hAnsi="Times New Roman" w:cs="Times New Roman"/>
          <w:i/>
          <w:sz w:val="24"/>
          <w:szCs w:val="24"/>
        </w:rPr>
        <w:t>The Civil Procedure Act</w:t>
      </w:r>
      <w:r>
        <w:rPr>
          <w:rFonts w:ascii="Times New Roman" w:hAnsi="Times New Roman" w:cs="Times New Roman"/>
          <w:sz w:val="24"/>
          <w:szCs w:val="24"/>
        </w:rPr>
        <w:t xml:space="preserve">, </w:t>
      </w:r>
      <w:r>
        <w:rPr>
          <w:rFonts w:ascii="Times New Roman" w:hAnsi="Times New Roman" w:cs="Times New Roman"/>
          <w:sz w:val="24"/>
          <w:szCs w:val="24"/>
        </w:rPr>
        <w:t>an</w:t>
      </w:r>
      <w:r w:rsidRPr="005B3E90">
        <w:rPr>
          <w:rFonts w:ascii="Times New Roman" w:hAnsi="Times New Roman" w:cs="Times New Roman"/>
          <w:sz w:val="24"/>
          <w:szCs w:val="24"/>
        </w:rPr>
        <w:t xml:space="preserve"> appellate court may for good cause admit an appeal though the </w:t>
      </w:r>
      <w:r>
        <w:rPr>
          <w:rFonts w:ascii="Times New Roman" w:hAnsi="Times New Roman" w:cs="Times New Roman"/>
          <w:sz w:val="24"/>
          <w:szCs w:val="24"/>
        </w:rPr>
        <w:t xml:space="preserve">period of limitation prescribed </w:t>
      </w:r>
      <w:r w:rsidRPr="005B3E90">
        <w:rPr>
          <w:rFonts w:ascii="Times New Roman" w:hAnsi="Times New Roman" w:cs="Times New Roman"/>
          <w:sz w:val="24"/>
          <w:szCs w:val="24"/>
        </w:rPr>
        <w:t>has elapsed</w:t>
      </w:r>
      <w:r>
        <w:rPr>
          <w:rFonts w:ascii="Times New Roman" w:hAnsi="Times New Roman" w:cs="Times New Roman"/>
          <w:sz w:val="24"/>
          <w:szCs w:val="24"/>
        </w:rPr>
        <w:t>.</w:t>
      </w:r>
      <w:r w:rsidRPr="006779D2">
        <w:rPr>
          <w:rFonts w:ascii="Times New Roman" w:hAnsi="Times New Roman" w:cs="Times New Roman"/>
          <w:sz w:val="24"/>
          <w:szCs w:val="24"/>
        </w:rPr>
        <w:t xml:space="preserve"> </w:t>
      </w:r>
      <w:r>
        <w:rPr>
          <w:rFonts w:ascii="Times New Roman" w:hAnsi="Times New Roman" w:cs="Times New Roman"/>
          <w:sz w:val="24"/>
          <w:szCs w:val="24"/>
        </w:rPr>
        <w:t>E</w:t>
      </w:r>
      <w:r w:rsidR="00BB51B1" w:rsidRPr="006779D2">
        <w:rPr>
          <w:rFonts w:ascii="Times New Roman" w:hAnsi="Times New Roman" w:cs="Times New Roman"/>
          <w:sz w:val="24"/>
          <w:szCs w:val="24"/>
        </w:rPr>
        <w:t>nlargement may be o</w:t>
      </w:r>
      <w:r w:rsidR="00BB51B1">
        <w:rPr>
          <w:rFonts w:ascii="Times New Roman" w:hAnsi="Times New Roman" w:cs="Times New Roman"/>
          <w:sz w:val="24"/>
          <w:szCs w:val="24"/>
        </w:rPr>
        <w:t xml:space="preserve">rdered although the application </w:t>
      </w:r>
      <w:r w:rsidR="00BB51B1" w:rsidRPr="006779D2">
        <w:rPr>
          <w:rFonts w:ascii="Times New Roman" w:hAnsi="Times New Roman" w:cs="Times New Roman"/>
          <w:sz w:val="24"/>
          <w:szCs w:val="24"/>
        </w:rPr>
        <w:t>for it is not made until after the expiration of the time appointed or allowed</w:t>
      </w:r>
      <w:r w:rsidR="00BB51B1">
        <w:rPr>
          <w:rFonts w:ascii="Times New Roman" w:hAnsi="Times New Roman" w:cs="Times New Roman"/>
          <w:sz w:val="24"/>
          <w:szCs w:val="24"/>
        </w:rPr>
        <w:t xml:space="preserve">. </w:t>
      </w:r>
      <w:r w:rsidR="00BB51B1" w:rsidRPr="0015064C">
        <w:rPr>
          <w:rFonts w:ascii="Times New Roman" w:hAnsi="Times New Roman" w:cs="Times New Roman"/>
          <w:sz w:val="24"/>
          <w:szCs w:val="24"/>
        </w:rPr>
        <w:t xml:space="preserve">Proportionality </w:t>
      </w:r>
      <w:r w:rsidR="00BB51B1">
        <w:rPr>
          <w:rFonts w:ascii="Times New Roman" w:hAnsi="Times New Roman" w:cs="Times New Roman"/>
          <w:sz w:val="24"/>
          <w:szCs w:val="24"/>
        </w:rPr>
        <w:t>is key</w:t>
      </w:r>
      <w:r w:rsidR="00BB51B1" w:rsidRPr="0015064C">
        <w:rPr>
          <w:rFonts w:ascii="Times New Roman" w:hAnsi="Times New Roman" w:cs="Times New Roman"/>
          <w:sz w:val="24"/>
          <w:szCs w:val="24"/>
        </w:rPr>
        <w:t xml:space="preserve"> to a proper application of these powers</w:t>
      </w:r>
      <w:r w:rsidR="00BB51B1">
        <w:rPr>
          <w:rFonts w:ascii="Times New Roman" w:hAnsi="Times New Roman" w:cs="Times New Roman"/>
          <w:sz w:val="24"/>
          <w:szCs w:val="24"/>
        </w:rPr>
        <w:t>. W</w:t>
      </w:r>
      <w:r w:rsidR="00BB51B1" w:rsidRPr="00C22DF9">
        <w:rPr>
          <w:rFonts w:ascii="Times New Roman" w:hAnsi="Times New Roman" w:cs="Times New Roman"/>
          <w:sz w:val="24"/>
          <w:szCs w:val="24"/>
        </w:rPr>
        <w:t xml:space="preserve">hile the </w:t>
      </w:r>
      <w:r w:rsidR="00BB51B1">
        <w:rPr>
          <w:rFonts w:ascii="Times New Roman" w:hAnsi="Times New Roman" w:cs="Times New Roman"/>
          <w:sz w:val="24"/>
          <w:szCs w:val="24"/>
        </w:rPr>
        <w:t>court</w:t>
      </w:r>
      <w:r w:rsidR="00BB51B1" w:rsidRPr="00C22DF9">
        <w:rPr>
          <w:rFonts w:ascii="Times New Roman" w:hAnsi="Times New Roman" w:cs="Times New Roman"/>
          <w:sz w:val="24"/>
          <w:szCs w:val="24"/>
        </w:rPr>
        <w:t xml:space="preserve"> may properly allow extra time for compliance, there will come in the end a stage where the only</w:t>
      </w:r>
      <w:r w:rsidR="00BB51B1">
        <w:rPr>
          <w:rFonts w:ascii="Times New Roman" w:hAnsi="Times New Roman" w:cs="Times New Roman"/>
          <w:sz w:val="24"/>
          <w:szCs w:val="24"/>
        </w:rPr>
        <w:t xml:space="preserve"> order which is fair and which </w:t>
      </w:r>
      <w:r w:rsidR="00BB51B1" w:rsidRPr="00C22DF9">
        <w:rPr>
          <w:rFonts w:ascii="Times New Roman" w:hAnsi="Times New Roman" w:cs="Times New Roman"/>
          <w:sz w:val="24"/>
          <w:szCs w:val="24"/>
        </w:rPr>
        <w:t>does not infringe the purpose of the original ord</w:t>
      </w:r>
      <w:r w:rsidR="00BB51B1">
        <w:rPr>
          <w:rFonts w:ascii="Times New Roman" w:hAnsi="Times New Roman" w:cs="Times New Roman"/>
          <w:sz w:val="24"/>
          <w:szCs w:val="24"/>
        </w:rPr>
        <w:t xml:space="preserve">er is that of dismissal of the application. </w:t>
      </w:r>
      <w:r w:rsidR="00A549E8">
        <w:rPr>
          <w:rFonts w:ascii="Times New Roman" w:hAnsi="Times New Roman" w:cs="Times New Roman"/>
          <w:sz w:val="24"/>
          <w:szCs w:val="24"/>
        </w:rPr>
        <w:t>Moreover a</w:t>
      </w:r>
      <w:r w:rsidR="00A549E8" w:rsidRPr="00A549E8">
        <w:rPr>
          <w:rFonts w:ascii="Times New Roman" w:hAnsi="Times New Roman" w:cs="Times New Roman"/>
          <w:sz w:val="24"/>
          <w:szCs w:val="24"/>
        </w:rPr>
        <w:t xml:space="preserve">rticle 126 (2) (e) of </w:t>
      </w:r>
      <w:r w:rsidR="00A549E8" w:rsidRPr="00A549E8">
        <w:rPr>
          <w:rFonts w:ascii="Times New Roman" w:hAnsi="Times New Roman" w:cs="Times New Roman"/>
          <w:i/>
          <w:sz w:val="24"/>
          <w:szCs w:val="24"/>
        </w:rPr>
        <w:t>The Constitution of the Republic of Uganda</w:t>
      </w:r>
      <w:r w:rsidR="00A549E8">
        <w:rPr>
          <w:rFonts w:ascii="Times New Roman" w:hAnsi="Times New Roman" w:cs="Times New Roman"/>
          <w:sz w:val="24"/>
          <w:szCs w:val="24"/>
        </w:rPr>
        <w:t xml:space="preserve">, 1995 is </w:t>
      </w:r>
      <w:r w:rsidR="00A549E8" w:rsidRPr="00A549E8">
        <w:rPr>
          <w:rFonts w:ascii="Times New Roman" w:hAnsi="Times New Roman" w:cs="Times New Roman"/>
          <w:sz w:val="24"/>
          <w:szCs w:val="24"/>
        </w:rPr>
        <w:t xml:space="preserve">to the effect that substantive justice shall be administered without undue regard to technicalities. Doubtless the provision was not intended to do away with rules of procedure but in a reflection of the saying that rules of procedure are handmaidens of justice in </w:t>
      </w:r>
      <w:r w:rsidR="00A549E8">
        <w:rPr>
          <w:rFonts w:ascii="Times New Roman" w:hAnsi="Times New Roman" w:cs="Times New Roman"/>
          <w:sz w:val="24"/>
          <w:szCs w:val="24"/>
        </w:rPr>
        <w:t xml:space="preserve">(see </w:t>
      </w:r>
      <w:proofErr w:type="spellStart"/>
      <w:r w:rsidR="00A549E8" w:rsidRPr="00A549E8">
        <w:rPr>
          <w:rFonts w:ascii="Times New Roman" w:hAnsi="Times New Roman" w:cs="Times New Roman"/>
          <w:i/>
          <w:sz w:val="24"/>
          <w:szCs w:val="24"/>
        </w:rPr>
        <w:t>Utex</w:t>
      </w:r>
      <w:proofErr w:type="spellEnd"/>
      <w:r w:rsidR="00A549E8" w:rsidRPr="00A549E8">
        <w:rPr>
          <w:rFonts w:ascii="Times New Roman" w:hAnsi="Times New Roman" w:cs="Times New Roman"/>
          <w:i/>
          <w:sz w:val="24"/>
          <w:szCs w:val="24"/>
        </w:rPr>
        <w:t xml:space="preserve"> Industries Ltd v. Attorney General S.C. Civil Application No. 52 of 1995</w:t>
      </w:r>
      <w:r w:rsidR="00A549E8">
        <w:rPr>
          <w:rFonts w:ascii="Times New Roman" w:hAnsi="Times New Roman" w:cs="Times New Roman"/>
          <w:sz w:val="24"/>
          <w:szCs w:val="24"/>
        </w:rPr>
        <w:t>)</w:t>
      </w:r>
      <w:r w:rsidR="00A549E8" w:rsidRPr="00A549E8">
        <w:rPr>
          <w:rFonts w:ascii="Times New Roman" w:hAnsi="Times New Roman" w:cs="Times New Roman"/>
          <w:sz w:val="24"/>
          <w:szCs w:val="24"/>
        </w:rPr>
        <w:t xml:space="preserve">. They are to be applied with due regard to the circumstances of each case. </w:t>
      </w:r>
      <w:r w:rsidR="00A549E8" w:rsidRPr="004437DA">
        <w:rPr>
          <w:rFonts w:ascii="Times New Roman" w:eastAsia="Times New Roman" w:hAnsi="Times New Roman" w:cs="Times New Roman"/>
          <w:sz w:val="24"/>
          <w:szCs w:val="24"/>
          <w:lang w:eastAsia="en-GB"/>
        </w:rPr>
        <w:t>It is not desirable to place undue emphasis on form rather than the substance of the pleadings. Courts are not expected to construe pleadings with such meticulous care or in such a hyper-technical manner so as to result in genuine claims being defeated on trivial grounds. Courts have always been liberal and generous in interpreting pleadings</w:t>
      </w:r>
    </w:p>
    <w:p w:rsidR="00A549E8" w:rsidRDefault="00A549E8" w:rsidP="00BB51B1">
      <w:pPr>
        <w:spacing w:after="0" w:line="360" w:lineRule="auto"/>
        <w:jc w:val="both"/>
        <w:rPr>
          <w:rFonts w:ascii="Times New Roman" w:hAnsi="Times New Roman" w:cs="Times New Roman"/>
          <w:sz w:val="24"/>
          <w:szCs w:val="24"/>
        </w:rPr>
      </w:pPr>
    </w:p>
    <w:p w:rsidR="00BB51B1" w:rsidRPr="00DF39F7" w:rsidRDefault="00BB51B1" w:rsidP="00BB51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Irrespective of the timing, e</w:t>
      </w:r>
      <w:r w:rsidRPr="00DF39F7">
        <w:rPr>
          <w:rFonts w:ascii="Times New Roman" w:hAnsi="Times New Roman" w:cs="Times New Roman"/>
          <w:sz w:val="24"/>
          <w:szCs w:val="24"/>
        </w:rPr>
        <w:t>xtension of time w</w:t>
      </w:r>
      <w:r>
        <w:rPr>
          <w:rFonts w:ascii="Times New Roman" w:hAnsi="Times New Roman" w:cs="Times New Roman"/>
          <w:sz w:val="24"/>
          <w:szCs w:val="24"/>
        </w:rPr>
        <w:t>ill be</w:t>
      </w:r>
      <w:r w:rsidRPr="00DF39F7">
        <w:rPr>
          <w:rFonts w:ascii="Times New Roman" w:hAnsi="Times New Roman" w:cs="Times New Roman"/>
          <w:sz w:val="24"/>
          <w:szCs w:val="24"/>
        </w:rPr>
        <w:t xml:space="preserve"> granted </w:t>
      </w:r>
      <w:r>
        <w:rPr>
          <w:rFonts w:ascii="Times New Roman" w:hAnsi="Times New Roman" w:cs="Times New Roman"/>
          <w:sz w:val="24"/>
          <w:szCs w:val="24"/>
        </w:rPr>
        <w:t>where it is</w:t>
      </w:r>
      <w:r w:rsidRPr="00DF39F7">
        <w:rPr>
          <w:rFonts w:ascii="Times New Roman" w:hAnsi="Times New Roman" w:cs="Times New Roman"/>
          <w:sz w:val="24"/>
          <w:szCs w:val="24"/>
        </w:rPr>
        <w:t xml:space="preserve"> found that</w:t>
      </w:r>
      <w:r>
        <w:rPr>
          <w:rFonts w:ascii="Times New Roman" w:hAnsi="Times New Roman" w:cs="Times New Roman"/>
          <w:sz w:val="24"/>
          <w:szCs w:val="24"/>
        </w:rPr>
        <w:t xml:space="preserve"> </w:t>
      </w:r>
      <w:r w:rsidRPr="00DF39F7">
        <w:rPr>
          <w:rFonts w:ascii="Times New Roman" w:hAnsi="Times New Roman" w:cs="Times New Roman"/>
          <w:sz w:val="24"/>
          <w:szCs w:val="24"/>
        </w:rPr>
        <w:t>th</w:t>
      </w:r>
      <w:r>
        <w:rPr>
          <w:rFonts w:ascii="Times New Roman" w:hAnsi="Times New Roman" w:cs="Times New Roman"/>
          <w:sz w:val="24"/>
          <w:szCs w:val="24"/>
        </w:rPr>
        <w:t>e mistake was that of the court (see</w:t>
      </w:r>
      <w:r w:rsidRPr="00DF39F7">
        <w:rPr>
          <w:rFonts w:ascii="Times New Roman" w:hAnsi="Times New Roman" w:cs="Times New Roman"/>
          <w:i/>
          <w:sz w:val="24"/>
          <w:szCs w:val="24"/>
        </w:rPr>
        <w:t xml:space="preserve"> </w:t>
      </w:r>
      <w:proofErr w:type="spellStart"/>
      <w:r w:rsidRPr="008521B1">
        <w:rPr>
          <w:rFonts w:ascii="Times New Roman" w:hAnsi="Times New Roman" w:cs="Times New Roman"/>
          <w:i/>
          <w:sz w:val="24"/>
          <w:szCs w:val="24"/>
        </w:rPr>
        <w:t>Mansukhalal</w:t>
      </w:r>
      <w:proofErr w:type="spellEnd"/>
      <w:r w:rsidRPr="008521B1">
        <w:rPr>
          <w:rFonts w:ascii="Times New Roman" w:hAnsi="Times New Roman" w:cs="Times New Roman"/>
          <w:i/>
          <w:sz w:val="24"/>
          <w:szCs w:val="24"/>
        </w:rPr>
        <w:t xml:space="preserve"> Ramji </w:t>
      </w:r>
      <w:proofErr w:type="spellStart"/>
      <w:r w:rsidRPr="008521B1">
        <w:rPr>
          <w:rFonts w:ascii="Times New Roman" w:hAnsi="Times New Roman" w:cs="Times New Roman"/>
          <w:i/>
          <w:sz w:val="24"/>
          <w:szCs w:val="24"/>
        </w:rPr>
        <w:t>Karia</w:t>
      </w:r>
      <w:proofErr w:type="spellEnd"/>
      <w:r w:rsidRPr="008521B1">
        <w:rPr>
          <w:rFonts w:ascii="Times New Roman" w:hAnsi="Times New Roman" w:cs="Times New Roman"/>
          <w:i/>
          <w:sz w:val="24"/>
          <w:szCs w:val="24"/>
        </w:rPr>
        <w:t xml:space="preserve"> </w:t>
      </w:r>
      <w:r>
        <w:rPr>
          <w:rFonts w:ascii="Times New Roman" w:hAnsi="Times New Roman" w:cs="Times New Roman"/>
          <w:i/>
          <w:sz w:val="24"/>
          <w:szCs w:val="24"/>
        </w:rPr>
        <w:t>and</w:t>
      </w:r>
      <w:r w:rsidRPr="008521B1">
        <w:rPr>
          <w:rFonts w:ascii="Times New Roman" w:hAnsi="Times New Roman" w:cs="Times New Roman"/>
          <w:i/>
          <w:sz w:val="24"/>
          <w:szCs w:val="24"/>
        </w:rPr>
        <w:t xml:space="preserve"> Crane Finance Co. Ltd. </w:t>
      </w:r>
      <w:r>
        <w:rPr>
          <w:rFonts w:ascii="Times New Roman" w:hAnsi="Times New Roman" w:cs="Times New Roman"/>
          <w:i/>
          <w:sz w:val="24"/>
          <w:szCs w:val="24"/>
        </w:rPr>
        <w:t xml:space="preserve"> v.</w:t>
      </w:r>
      <w:r w:rsidRPr="008521B1">
        <w:rPr>
          <w:rFonts w:ascii="Times New Roman" w:hAnsi="Times New Roman" w:cs="Times New Roman"/>
          <w:i/>
          <w:sz w:val="24"/>
          <w:szCs w:val="24"/>
        </w:rPr>
        <w:t xml:space="preserve"> Attorney General </w:t>
      </w:r>
      <w:r>
        <w:rPr>
          <w:rFonts w:ascii="Times New Roman" w:hAnsi="Times New Roman" w:cs="Times New Roman"/>
          <w:i/>
          <w:sz w:val="24"/>
          <w:szCs w:val="24"/>
        </w:rPr>
        <w:t>and two o</w:t>
      </w:r>
      <w:r w:rsidRPr="008521B1">
        <w:rPr>
          <w:rFonts w:ascii="Times New Roman" w:hAnsi="Times New Roman" w:cs="Times New Roman"/>
          <w:i/>
          <w:sz w:val="24"/>
          <w:szCs w:val="24"/>
        </w:rPr>
        <w:t>thers</w:t>
      </w:r>
      <w:r>
        <w:rPr>
          <w:rFonts w:ascii="Times New Roman" w:hAnsi="Times New Roman" w:cs="Times New Roman"/>
          <w:i/>
          <w:sz w:val="24"/>
          <w:szCs w:val="24"/>
        </w:rPr>
        <w:t xml:space="preserve">, S.C. Civil Application </w:t>
      </w:r>
      <w:r w:rsidRPr="008521B1">
        <w:rPr>
          <w:rFonts w:ascii="Times New Roman" w:hAnsi="Times New Roman" w:cs="Times New Roman"/>
          <w:i/>
          <w:sz w:val="24"/>
          <w:szCs w:val="24"/>
        </w:rPr>
        <w:t>No. 1 of 2003</w:t>
      </w:r>
      <w:r>
        <w:rPr>
          <w:rFonts w:ascii="Times New Roman" w:hAnsi="Times New Roman" w:cs="Times New Roman"/>
          <w:sz w:val="24"/>
          <w:szCs w:val="24"/>
        </w:rPr>
        <w:t xml:space="preserve">). </w:t>
      </w:r>
      <w:r w:rsidR="00474397">
        <w:rPr>
          <w:rFonts w:ascii="Times New Roman" w:hAnsi="Times New Roman" w:cs="Times New Roman"/>
          <w:sz w:val="24"/>
          <w:szCs w:val="24"/>
        </w:rPr>
        <w:t>I</w:t>
      </w:r>
      <w:r w:rsidR="00837CE4">
        <w:rPr>
          <w:rFonts w:ascii="Times New Roman" w:eastAsia="Times New Roman" w:hAnsi="Times New Roman" w:cs="Times New Roman"/>
          <w:sz w:val="24"/>
          <w:szCs w:val="24"/>
        </w:rPr>
        <w:t xml:space="preserve">t is </w:t>
      </w:r>
      <w:r w:rsidR="00474397">
        <w:rPr>
          <w:rFonts w:ascii="Times New Roman" w:eastAsia="Times New Roman" w:hAnsi="Times New Roman" w:cs="Times New Roman"/>
          <w:sz w:val="24"/>
          <w:szCs w:val="24"/>
        </w:rPr>
        <w:t xml:space="preserve">also </w:t>
      </w:r>
      <w:r w:rsidR="00837CE4">
        <w:rPr>
          <w:rFonts w:ascii="Times New Roman" w:eastAsia="Times New Roman" w:hAnsi="Times New Roman" w:cs="Times New Roman"/>
          <w:sz w:val="24"/>
          <w:szCs w:val="24"/>
        </w:rPr>
        <w:t>now trite that the</w:t>
      </w:r>
      <w:r w:rsidR="00837CE4" w:rsidRPr="00212528">
        <w:rPr>
          <w:rFonts w:ascii="Times New Roman" w:eastAsia="Times New Roman" w:hAnsi="Times New Roman" w:cs="Times New Roman"/>
          <w:sz w:val="24"/>
          <w:szCs w:val="24"/>
        </w:rPr>
        <w:t xml:space="preserve"> mistakes, faults</w:t>
      </w:r>
      <w:r w:rsidR="00837CE4">
        <w:rPr>
          <w:rFonts w:ascii="Times New Roman" w:eastAsia="Times New Roman" w:hAnsi="Times New Roman" w:cs="Times New Roman"/>
          <w:sz w:val="24"/>
          <w:szCs w:val="24"/>
        </w:rPr>
        <w:t xml:space="preserve">, </w:t>
      </w:r>
      <w:r w:rsidR="00837CE4" w:rsidRPr="00212528">
        <w:rPr>
          <w:rFonts w:ascii="Times New Roman" w:eastAsia="Times New Roman" w:hAnsi="Times New Roman" w:cs="Times New Roman"/>
          <w:sz w:val="24"/>
          <w:szCs w:val="24"/>
        </w:rPr>
        <w:t>lapses or dilatory conduct of Counsel should not be visited on the litigant</w:t>
      </w:r>
      <w:r w:rsidR="00837CE4" w:rsidRPr="00212528">
        <w:rPr>
          <w:rFonts w:ascii="Times New Roman" w:eastAsia="Times New Roman" w:hAnsi="Times New Roman" w:cs="Times New Roman"/>
          <w:i/>
          <w:sz w:val="24"/>
          <w:szCs w:val="24"/>
        </w:rPr>
        <w:t xml:space="preserve"> </w:t>
      </w:r>
      <w:r w:rsidR="00837CE4">
        <w:rPr>
          <w:rFonts w:ascii="Times New Roman" w:eastAsia="Times New Roman" w:hAnsi="Times New Roman" w:cs="Times New Roman"/>
          <w:sz w:val="24"/>
          <w:szCs w:val="24"/>
        </w:rPr>
        <w:t xml:space="preserve">(see the Supreme Court decisions in </w:t>
      </w:r>
      <w:r w:rsidR="00837CE4" w:rsidRPr="00212528">
        <w:rPr>
          <w:rFonts w:ascii="Times New Roman" w:eastAsia="Times New Roman" w:hAnsi="Times New Roman" w:cs="Times New Roman"/>
          <w:i/>
          <w:sz w:val="24"/>
          <w:szCs w:val="24"/>
        </w:rPr>
        <w:t xml:space="preserve">Andrew </w:t>
      </w:r>
      <w:proofErr w:type="spellStart"/>
      <w:r w:rsidR="00837CE4" w:rsidRPr="00212528">
        <w:rPr>
          <w:rFonts w:ascii="Times New Roman" w:eastAsia="Times New Roman" w:hAnsi="Times New Roman" w:cs="Times New Roman"/>
          <w:i/>
          <w:sz w:val="24"/>
          <w:szCs w:val="24"/>
        </w:rPr>
        <w:t>Bamanya</w:t>
      </w:r>
      <w:proofErr w:type="spellEnd"/>
      <w:r w:rsidR="00837CE4" w:rsidRPr="00212528">
        <w:rPr>
          <w:rFonts w:ascii="Times New Roman" w:eastAsia="Times New Roman" w:hAnsi="Times New Roman" w:cs="Times New Roman"/>
          <w:i/>
          <w:sz w:val="24"/>
          <w:szCs w:val="24"/>
        </w:rPr>
        <w:t xml:space="preserve"> v</w:t>
      </w:r>
      <w:r w:rsidR="00837CE4">
        <w:rPr>
          <w:rFonts w:ascii="Times New Roman" w:eastAsia="Times New Roman" w:hAnsi="Times New Roman" w:cs="Times New Roman"/>
          <w:i/>
          <w:sz w:val="24"/>
          <w:szCs w:val="24"/>
        </w:rPr>
        <w:t>.</w:t>
      </w:r>
      <w:r w:rsidR="00837CE4" w:rsidRPr="00212528">
        <w:rPr>
          <w:rFonts w:ascii="Times New Roman" w:eastAsia="Times New Roman" w:hAnsi="Times New Roman" w:cs="Times New Roman"/>
          <w:i/>
          <w:sz w:val="24"/>
          <w:szCs w:val="24"/>
        </w:rPr>
        <w:t xml:space="preserve"> </w:t>
      </w:r>
      <w:proofErr w:type="spellStart"/>
      <w:r w:rsidR="00837CE4" w:rsidRPr="00212528">
        <w:rPr>
          <w:rFonts w:ascii="Times New Roman" w:eastAsia="Times New Roman" w:hAnsi="Times New Roman" w:cs="Times New Roman"/>
          <w:i/>
          <w:sz w:val="24"/>
          <w:szCs w:val="24"/>
        </w:rPr>
        <w:t>Shamsherali</w:t>
      </w:r>
      <w:proofErr w:type="spellEnd"/>
      <w:r w:rsidR="00837CE4" w:rsidRPr="00212528">
        <w:rPr>
          <w:rFonts w:ascii="Times New Roman" w:eastAsia="Times New Roman" w:hAnsi="Times New Roman" w:cs="Times New Roman"/>
          <w:i/>
          <w:sz w:val="24"/>
          <w:szCs w:val="24"/>
        </w:rPr>
        <w:t xml:space="preserve"> </w:t>
      </w:r>
      <w:proofErr w:type="spellStart"/>
      <w:r w:rsidR="00837CE4" w:rsidRPr="00212528">
        <w:rPr>
          <w:rFonts w:ascii="Times New Roman" w:eastAsia="Times New Roman" w:hAnsi="Times New Roman" w:cs="Times New Roman"/>
          <w:i/>
          <w:sz w:val="24"/>
          <w:szCs w:val="24"/>
        </w:rPr>
        <w:t>Zaver</w:t>
      </w:r>
      <w:proofErr w:type="spellEnd"/>
      <w:r w:rsidR="00837CE4" w:rsidRPr="00212528">
        <w:rPr>
          <w:rFonts w:ascii="Times New Roman" w:eastAsia="Times New Roman" w:hAnsi="Times New Roman" w:cs="Times New Roman"/>
          <w:i/>
          <w:sz w:val="24"/>
          <w:szCs w:val="24"/>
        </w:rPr>
        <w:t xml:space="preserve">, S.C. Civil </w:t>
      </w:r>
      <w:proofErr w:type="spellStart"/>
      <w:r w:rsidR="00837CE4" w:rsidRPr="00212528">
        <w:rPr>
          <w:rFonts w:ascii="Times New Roman" w:eastAsia="Times New Roman" w:hAnsi="Times New Roman" w:cs="Times New Roman"/>
          <w:i/>
          <w:sz w:val="24"/>
          <w:szCs w:val="24"/>
        </w:rPr>
        <w:t>Appln</w:t>
      </w:r>
      <w:proofErr w:type="spellEnd"/>
      <w:r w:rsidR="00837CE4" w:rsidRPr="00212528">
        <w:rPr>
          <w:rFonts w:ascii="Times New Roman" w:eastAsia="Times New Roman" w:hAnsi="Times New Roman" w:cs="Times New Roman"/>
          <w:i/>
          <w:sz w:val="24"/>
          <w:szCs w:val="24"/>
        </w:rPr>
        <w:t>. N</w:t>
      </w:r>
      <w:r w:rsidR="00837CE4">
        <w:rPr>
          <w:rFonts w:ascii="Times New Roman" w:eastAsia="Times New Roman" w:hAnsi="Times New Roman" w:cs="Times New Roman"/>
          <w:i/>
          <w:sz w:val="24"/>
          <w:szCs w:val="24"/>
        </w:rPr>
        <w:t>o</w:t>
      </w:r>
      <w:r w:rsidR="00837CE4" w:rsidRPr="00212528">
        <w:rPr>
          <w:rFonts w:ascii="Times New Roman" w:eastAsia="Times New Roman" w:hAnsi="Times New Roman" w:cs="Times New Roman"/>
          <w:i/>
          <w:sz w:val="24"/>
          <w:szCs w:val="24"/>
        </w:rPr>
        <w:t>. 70 of 2001</w:t>
      </w:r>
      <w:r w:rsidR="00837CE4">
        <w:rPr>
          <w:rFonts w:ascii="Times New Roman" w:eastAsia="Times New Roman" w:hAnsi="Times New Roman" w:cs="Times New Roman"/>
          <w:sz w:val="24"/>
          <w:szCs w:val="24"/>
        </w:rPr>
        <w:t>;</w:t>
      </w:r>
      <w:r w:rsidR="00837CE4" w:rsidRPr="00212528">
        <w:rPr>
          <w:rFonts w:ascii="Times New Roman" w:eastAsia="Times New Roman" w:hAnsi="Times New Roman" w:cs="Times New Roman"/>
          <w:sz w:val="24"/>
          <w:szCs w:val="24"/>
        </w:rPr>
        <w:t xml:space="preserve"> </w:t>
      </w:r>
      <w:proofErr w:type="spellStart"/>
      <w:r w:rsidR="00837CE4" w:rsidRPr="00EC6B6D">
        <w:rPr>
          <w:rFonts w:ascii="Times New Roman" w:hAnsi="Times New Roman" w:cs="Times New Roman"/>
          <w:i/>
          <w:sz w:val="24"/>
          <w:szCs w:val="24"/>
        </w:rPr>
        <w:t>Ggoloba</w:t>
      </w:r>
      <w:proofErr w:type="spellEnd"/>
      <w:r w:rsidR="00837CE4" w:rsidRPr="00EC6B6D">
        <w:rPr>
          <w:rFonts w:ascii="Times New Roman" w:hAnsi="Times New Roman" w:cs="Times New Roman"/>
          <w:i/>
          <w:sz w:val="24"/>
          <w:szCs w:val="24"/>
        </w:rPr>
        <w:t xml:space="preserve"> Godfrey v</w:t>
      </w:r>
      <w:r w:rsidR="00837CE4">
        <w:rPr>
          <w:rFonts w:ascii="Times New Roman" w:hAnsi="Times New Roman" w:cs="Times New Roman"/>
          <w:i/>
          <w:sz w:val="24"/>
          <w:szCs w:val="24"/>
        </w:rPr>
        <w:t>.</w:t>
      </w:r>
      <w:r w:rsidR="00837CE4" w:rsidRPr="00EC6B6D">
        <w:rPr>
          <w:rFonts w:ascii="Times New Roman" w:hAnsi="Times New Roman" w:cs="Times New Roman"/>
          <w:i/>
          <w:sz w:val="24"/>
          <w:szCs w:val="24"/>
        </w:rPr>
        <w:t xml:space="preserve"> Harriet </w:t>
      </w:r>
      <w:proofErr w:type="spellStart"/>
      <w:r w:rsidR="00837CE4" w:rsidRPr="00EC6B6D">
        <w:rPr>
          <w:rFonts w:ascii="Times New Roman" w:hAnsi="Times New Roman" w:cs="Times New Roman"/>
          <w:i/>
          <w:sz w:val="24"/>
          <w:szCs w:val="24"/>
        </w:rPr>
        <w:t>Kizito</w:t>
      </w:r>
      <w:proofErr w:type="spellEnd"/>
      <w:r w:rsidR="00837CE4" w:rsidRPr="00EC6B6D">
        <w:rPr>
          <w:rFonts w:ascii="Times New Roman" w:hAnsi="Times New Roman" w:cs="Times New Roman"/>
          <w:i/>
          <w:sz w:val="24"/>
          <w:szCs w:val="24"/>
        </w:rPr>
        <w:t xml:space="preserve"> S.C. Civil Appeal No.7 of 2006</w:t>
      </w:r>
      <w:r w:rsidR="00837CE4">
        <w:rPr>
          <w:rFonts w:ascii="Times New Roman" w:hAnsi="Times New Roman" w:cs="Times New Roman"/>
          <w:sz w:val="24"/>
          <w:szCs w:val="24"/>
        </w:rPr>
        <w:t xml:space="preserve">; and </w:t>
      </w:r>
      <w:proofErr w:type="spellStart"/>
      <w:r w:rsidR="00837CE4" w:rsidRPr="00AC583E">
        <w:rPr>
          <w:rFonts w:ascii="Times New Roman" w:hAnsi="Times New Roman" w:cs="Times New Roman"/>
          <w:i/>
          <w:sz w:val="24"/>
          <w:szCs w:val="24"/>
        </w:rPr>
        <w:t>Zam</w:t>
      </w:r>
      <w:proofErr w:type="spellEnd"/>
      <w:r w:rsidR="00837CE4" w:rsidRPr="00AC583E">
        <w:rPr>
          <w:rFonts w:ascii="Times New Roman" w:hAnsi="Times New Roman" w:cs="Times New Roman"/>
          <w:i/>
          <w:sz w:val="24"/>
          <w:szCs w:val="24"/>
        </w:rPr>
        <w:t xml:space="preserve"> </w:t>
      </w:r>
      <w:proofErr w:type="spellStart"/>
      <w:r w:rsidR="00837CE4" w:rsidRPr="00AC583E">
        <w:rPr>
          <w:rFonts w:ascii="Times New Roman" w:hAnsi="Times New Roman" w:cs="Times New Roman"/>
          <w:i/>
          <w:sz w:val="24"/>
          <w:szCs w:val="24"/>
        </w:rPr>
        <w:t>Nalumansi</w:t>
      </w:r>
      <w:proofErr w:type="spellEnd"/>
      <w:r w:rsidR="00837CE4" w:rsidRPr="00AC583E">
        <w:rPr>
          <w:rFonts w:ascii="Times New Roman" w:hAnsi="Times New Roman" w:cs="Times New Roman"/>
          <w:i/>
          <w:sz w:val="24"/>
          <w:szCs w:val="24"/>
        </w:rPr>
        <w:t xml:space="preserve"> v</w:t>
      </w:r>
      <w:r w:rsidR="00837CE4">
        <w:rPr>
          <w:rFonts w:ascii="Times New Roman" w:hAnsi="Times New Roman" w:cs="Times New Roman"/>
          <w:i/>
          <w:sz w:val="24"/>
          <w:szCs w:val="24"/>
        </w:rPr>
        <w:t>.</w:t>
      </w:r>
      <w:r w:rsidR="00837CE4" w:rsidRPr="00AC583E">
        <w:rPr>
          <w:rFonts w:ascii="Times New Roman" w:hAnsi="Times New Roman" w:cs="Times New Roman"/>
          <w:i/>
          <w:sz w:val="24"/>
          <w:szCs w:val="24"/>
        </w:rPr>
        <w:t xml:space="preserve"> </w:t>
      </w:r>
      <w:proofErr w:type="spellStart"/>
      <w:r w:rsidR="00837CE4" w:rsidRPr="00AC583E">
        <w:rPr>
          <w:rFonts w:ascii="Times New Roman" w:hAnsi="Times New Roman" w:cs="Times New Roman"/>
          <w:i/>
          <w:sz w:val="24"/>
          <w:szCs w:val="24"/>
        </w:rPr>
        <w:t>Sulaiman</w:t>
      </w:r>
      <w:proofErr w:type="spellEnd"/>
      <w:r w:rsidR="00837CE4" w:rsidRPr="00AC583E">
        <w:rPr>
          <w:rFonts w:ascii="Times New Roman" w:hAnsi="Times New Roman" w:cs="Times New Roman"/>
          <w:i/>
          <w:sz w:val="24"/>
          <w:szCs w:val="24"/>
        </w:rPr>
        <w:t xml:space="preserve"> Bale, </w:t>
      </w:r>
      <w:r w:rsidR="00837CE4" w:rsidRPr="00AC583E">
        <w:rPr>
          <w:rFonts w:ascii="Times New Roman" w:hAnsi="Times New Roman" w:cs="Times New Roman"/>
          <w:i/>
          <w:sz w:val="24"/>
          <w:szCs w:val="24"/>
        </w:rPr>
        <w:lastRenderedPageBreak/>
        <w:t>S.C. Civil Application No. 2 of 1999</w:t>
      </w:r>
      <w:r w:rsidR="00837CE4">
        <w:rPr>
          <w:rFonts w:ascii="Times New Roman" w:hAnsi="Times New Roman" w:cs="Times New Roman"/>
          <w:i/>
          <w:sz w:val="24"/>
          <w:szCs w:val="24"/>
        </w:rPr>
        <w:t>)</w:t>
      </w:r>
      <w:r w:rsidR="00837CE4">
        <w:rPr>
          <w:rFonts w:ascii="Times New Roman" w:hAnsi="Times New Roman" w:cs="Times New Roman"/>
          <w:sz w:val="24"/>
          <w:szCs w:val="24"/>
        </w:rPr>
        <w:t>. I have not found any unjustifiable inconvenience that will be suffered by the applicant in the event of dismissing this application, yet a determination of the dispute on merits on appeal, would be in the best interests of both parties.</w:t>
      </w:r>
    </w:p>
    <w:p w:rsidR="00BB51B1" w:rsidRDefault="00BB51B1" w:rsidP="00BB51B1">
      <w:pPr>
        <w:spacing w:after="0" w:line="360" w:lineRule="auto"/>
        <w:jc w:val="both"/>
        <w:rPr>
          <w:rFonts w:ascii="Times New Roman" w:hAnsi="Times New Roman" w:cs="Times New Roman"/>
          <w:sz w:val="24"/>
          <w:szCs w:val="24"/>
        </w:rPr>
      </w:pPr>
    </w:p>
    <w:p w:rsidR="00BB51B1" w:rsidRDefault="00BB51B1" w:rsidP="00BB51B1">
      <w:pPr>
        <w:spacing w:after="0" w:line="360" w:lineRule="auto"/>
        <w:jc w:val="both"/>
        <w:rPr>
          <w:rFonts w:ascii="Times New Roman" w:hAnsi="Times New Roman" w:cs="Times New Roman"/>
          <w:sz w:val="24"/>
          <w:szCs w:val="24"/>
        </w:rPr>
      </w:pPr>
      <w:r w:rsidRPr="005B0E01">
        <w:rPr>
          <w:rFonts w:ascii="Times New Roman" w:hAnsi="Times New Roman" w:cs="Times New Roman"/>
          <w:sz w:val="24"/>
          <w:szCs w:val="24"/>
        </w:rPr>
        <w:t xml:space="preserve">While </w:t>
      </w:r>
      <w:r>
        <w:rPr>
          <w:rFonts w:ascii="Times New Roman" w:hAnsi="Times New Roman" w:cs="Times New Roman"/>
          <w:sz w:val="24"/>
          <w:szCs w:val="24"/>
        </w:rPr>
        <w:t>a step taken</w:t>
      </w:r>
      <w:r w:rsidRPr="005B0E01">
        <w:rPr>
          <w:rFonts w:ascii="Times New Roman" w:hAnsi="Times New Roman" w:cs="Times New Roman"/>
          <w:sz w:val="24"/>
          <w:szCs w:val="24"/>
        </w:rPr>
        <w:t xml:space="preserve"> out of time is voidable, it may be validated by extension of time. </w:t>
      </w:r>
      <w:r w:rsidRPr="00930587">
        <w:rPr>
          <w:rFonts w:ascii="Times New Roman" w:hAnsi="Times New Roman" w:cs="Times New Roman"/>
          <w:sz w:val="24"/>
          <w:szCs w:val="24"/>
        </w:rPr>
        <w:t xml:space="preserve">An extension of time may be granted even where the </w:t>
      </w:r>
      <w:r>
        <w:rPr>
          <w:rFonts w:ascii="Times New Roman" w:hAnsi="Times New Roman" w:cs="Times New Roman"/>
          <w:sz w:val="24"/>
          <w:szCs w:val="24"/>
        </w:rPr>
        <w:t>step</w:t>
      </w:r>
      <w:r w:rsidRPr="00930587">
        <w:rPr>
          <w:rFonts w:ascii="Times New Roman" w:hAnsi="Times New Roman" w:cs="Times New Roman"/>
          <w:sz w:val="24"/>
          <w:szCs w:val="24"/>
        </w:rPr>
        <w:t xml:space="preserve"> has been </w:t>
      </w:r>
      <w:r>
        <w:rPr>
          <w:rFonts w:ascii="Times New Roman" w:hAnsi="Times New Roman" w:cs="Times New Roman"/>
          <w:sz w:val="24"/>
          <w:szCs w:val="24"/>
        </w:rPr>
        <w:t xml:space="preserve">taken </w:t>
      </w:r>
      <w:r w:rsidRPr="00930587">
        <w:rPr>
          <w:rFonts w:ascii="Times New Roman" w:hAnsi="Times New Roman" w:cs="Times New Roman"/>
          <w:sz w:val="24"/>
          <w:szCs w:val="24"/>
        </w:rPr>
        <w:t xml:space="preserve">out of </w:t>
      </w:r>
      <w:r>
        <w:rPr>
          <w:rFonts w:ascii="Times New Roman" w:hAnsi="Times New Roman" w:cs="Times New Roman"/>
          <w:sz w:val="24"/>
          <w:szCs w:val="24"/>
        </w:rPr>
        <w:t>time and before the application (see</w:t>
      </w:r>
      <w:r w:rsidRPr="00930587">
        <w:rPr>
          <w:rFonts w:ascii="Times New Roman" w:hAnsi="Times New Roman" w:cs="Times New Roman"/>
          <w:sz w:val="24"/>
          <w:szCs w:val="24"/>
        </w:rPr>
        <w:t xml:space="preserve"> </w:t>
      </w:r>
      <w:r w:rsidRPr="005B0E01">
        <w:rPr>
          <w:rFonts w:ascii="Times New Roman" w:hAnsi="Times New Roman" w:cs="Times New Roman"/>
          <w:i/>
          <w:sz w:val="24"/>
          <w:szCs w:val="24"/>
        </w:rPr>
        <w:t xml:space="preserve">Shanti v. </w:t>
      </w:r>
      <w:proofErr w:type="spellStart"/>
      <w:r w:rsidRPr="005B0E01">
        <w:rPr>
          <w:rFonts w:ascii="Times New Roman" w:hAnsi="Times New Roman" w:cs="Times New Roman"/>
          <w:i/>
          <w:sz w:val="24"/>
          <w:szCs w:val="24"/>
        </w:rPr>
        <w:t>Hindocha</w:t>
      </w:r>
      <w:proofErr w:type="spellEnd"/>
      <w:r w:rsidRPr="005B0E01">
        <w:rPr>
          <w:rFonts w:ascii="Times New Roman" w:hAnsi="Times New Roman" w:cs="Times New Roman"/>
          <w:i/>
          <w:sz w:val="24"/>
          <w:szCs w:val="24"/>
        </w:rPr>
        <w:t xml:space="preserve"> and others [1973] 1 EA 207</w:t>
      </w:r>
      <w:r>
        <w:rPr>
          <w:rFonts w:ascii="Times New Roman" w:hAnsi="Times New Roman" w:cs="Times New Roman"/>
          <w:i/>
          <w:sz w:val="24"/>
          <w:szCs w:val="24"/>
        </w:rPr>
        <w:t>;</w:t>
      </w:r>
      <w:r w:rsidRPr="008521B1">
        <w:t xml:space="preserve"> </w:t>
      </w:r>
      <w:proofErr w:type="spellStart"/>
      <w:r w:rsidRPr="008521B1">
        <w:rPr>
          <w:rFonts w:ascii="Times New Roman" w:hAnsi="Times New Roman" w:cs="Times New Roman"/>
          <w:i/>
          <w:sz w:val="24"/>
          <w:szCs w:val="24"/>
        </w:rPr>
        <w:t>Mansukhalal</w:t>
      </w:r>
      <w:proofErr w:type="spellEnd"/>
      <w:r w:rsidRPr="008521B1">
        <w:rPr>
          <w:rFonts w:ascii="Times New Roman" w:hAnsi="Times New Roman" w:cs="Times New Roman"/>
          <w:i/>
          <w:sz w:val="24"/>
          <w:szCs w:val="24"/>
        </w:rPr>
        <w:t xml:space="preserve"> Ramji </w:t>
      </w:r>
      <w:proofErr w:type="spellStart"/>
      <w:r w:rsidRPr="008521B1">
        <w:rPr>
          <w:rFonts w:ascii="Times New Roman" w:hAnsi="Times New Roman" w:cs="Times New Roman"/>
          <w:i/>
          <w:sz w:val="24"/>
          <w:szCs w:val="24"/>
        </w:rPr>
        <w:t>Karia</w:t>
      </w:r>
      <w:proofErr w:type="spellEnd"/>
      <w:r w:rsidRPr="008521B1">
        <w:rPr>
          <w:rFonts w:ascii="Times New Roman" w:hAnsi="Times New Roman" w:cs="Times New Roman"/>
          <w:i/>
          <w:sz w:val="24"/>
          <w:szCs w:val="24"/>
        </w:rPr>
        <w:t xml:space="preserve"> </w:t>
      </w:r>
      <w:r>
        <w:rPr>
          <w:rFonts w:ascii="Times New Roman" w:hAnsi="Times New Roman" w:cs="Times New Roman"/>
          <w:i/>
          <w:sz w:val="24"/>
          <w:szCs w:val="24"/>
        </w:rPr>
        <w:t>and</w:t>
      </w:r>
      <w:r w:rsidRPr="008521B1">
        <w:rPr>
          <w:rFonts w:ascii="Times New Roman" w:hAnsi="Times New Roman" w:cs="Times New Roman"/>
          <w:i/>
          <w:sz w:val="24"/>
          <w:szCs w:val="24"/>
        </w:rPr>
        <w:t xml:space="preserve"> Crane Finance Co. Ltd. </w:t>
      </w:r>
      <w:r>
        <w:rPr>
          <w:rFonts w:ascii="Times New Roman" w:hAnsi="Times New Roman" w:cs="Times New Roman"/>
          <w:i/>
          <w:sz w:val="24"/>
          <w:szCs w:val="24"/>
        </w:rPr>
        <w:t xml:space="preserve"> v.</w:t>
      </w:r>
      <w:r w:rsidRPr="008521B1">
        <w:rPr>
          <w:rFonts w:ascii="Times New Roman" w:hAnsi="Times New Roman" w:cs="Times New Roman"/>
          <w:i/>
          <w:sz w:val="24"/>
          <w:szCs w:val="24"/>
        </w:rPr>
        <w:t xml:space="preserve"> Attorney General </w:t>
      </w:r>
      <w:r>
        <w:rPr>
          <w:rFonts w:ascii="Times New Roman" w:hAnsi="Times New Roman" w:cs="Times New Roman"/>
          <w:i/>
          <w:sz w:val="24"/>
          <w:szCs w:val="24"/>
        </w:rPr>
        <w:t>and two o</w:t>
      </w:r>
      <w:r w:rsidRPr="008521B1">
        <w:rPr>
          <w:rFonts w:ascii="Times New Roman" w:hAnsi="Times New Roman" w:cs="Times New Roman"/>
          <w:i/>
          <w:sz w:val="24"/>
          <w:szCs w:val="24"/>
        </w:rPr>
        <w:t>thers</w:t>
      </w:r>
      <w:r>
        <w:rPr>
          <w:rFonts w:ascii="Times New Roman" w:hAnsi="Times New Roman" w:cs="Times New Roman"/>
          <w:i/>
          <w:sz w:val="24"/>
          <w:szCs w:val="24"/>
        </w:rPr>
        <w:t xml:space="preserve">, S.C. Civil Application </w:t>
      </w:r>
      <w:r w:rsidRPr="008521B1">
        <w:rPr>
          <w:rFonts w:ascii="Times New Roman" w:hAnsi="Times New Roman" w:cs="Times New Roman"/>
          <w:i/>
          <w:sz w:val="24"/>
          <w:szCs w:val="24"/>
        </w:rPr>
        <w:t>No. 1 of 2003</w:t>
      </w:r>
      <w:r>
        <w:rPr>
          <w:rFonts w:ascii="Times New Roman" w:hAnsi="Times New Roman" w:cs="Times New Roman"/>
          <w:i/>
          <w:sz w:val="24"/>
          <w:szCs w:val="24"/>
        </w:rPr>
        <w:t>;</w:t>
      </w:r>
      <w:r w:rsidRPr="008521B1">
        <w:rPr>
          <w:rFonts w:ascii="Times New Roman" w:hAnsi="Times New Roman" w:cs="Times New Roman"/>
          <w:i/>
          <w:sz w:val="24"/>
          <w:szCs w:val="24"/>
        </w:rPr>
        <w:t xml:space="preserve"> </w:t>
      </w:r>
      <w:r w:rsidRPr="0094356B">
        <w:rPr>
          <w:rFonts w:ascii="Times New Roman" w:hAnsi="Times New Roman" w:cs="Times New Roman"/>
          <w:i/>
          <w:sz w:val="24"/>
          <w:szCs w:val="24"/>
        </w:rPr>
        <w:t xml:space="preserve">Godfrey </w:t>
      </w:r>
      <w:proofErr w:type="spellStart"/>
      <w:r w:rsidRPr="0094356B">
        <w:rPr>
          <w:rFonts w:ascii="Times New Roman" w:hAnsi="Times New Roman" w:cs="Times New Roman"/>
          <w:i/>
          <w:sz w:val="24"/>
          <w:szCs w:val="24"/>
        </w:rPr>
        <w:t>Magezi</w:t>
      </w:r>
      <w:proofErr w:type="spellEnd"/>
      <w:r w:rsidRPr="0094356B">
        <w:rPr>
          <w:rFonts w:ascii="Times New Roman" w:hAnsi="Times New Roman" w:cs="Times New Roman"/>
          <w:i/>
          <w:sz w:val="24"/>
          <w:szCs w:val="24"/>
        </w:rPr>
        <w:t xml:space="preserve"> and </w:t>
      </w:r>
      <w:r>
        <w:rPr>
          <w:rFonts w:ascii="Times New Roman" w:hAnsi="Times New Roman" w:cs="Times New Roman"/>
          <w:i/>
          <w:sz w:val="24"/>
          <w:szCs w:val="24"/>
        </w:rPr>
        <w:t>a</w:t>
      </w:r>
      <w:r w:rsidRPr="0094356B">
        <w:rPr>
          <w:rFonts w:ascii="Times New Roman" w:hAnsi="Times New Roman" w:cs="Times New Roman"/>
          <w:i/>
          <w:sz w:val="24"/>
          <w:szCs w:val="24"/>
        </w:rPr>
        <w:t>no</w:t>
      </w:r>
      <w:r>
        <w:rPr>
          <w:rFonts w:ascii="Times New Roman" w:hAnsi="Times New Roman" w:cs="Times New Roman"/>
          <w:i/>
          <w:sz w:val="24"/>
          <w:szCs w:val="24"/>
        </w:rPr>
        <w:t>the</w:t>
      </w:r>
      <w:r w:rsidRPr="0094356B">
        <w:rPr>
          <w:rFonts w:ascii="Times New Roman" w:hAnsi="Times New Roman" w:cs="Times New Roman"/>
          <w:i/>
          <w:sz w:val="24"/>
          <w:szCs w:val="24"/>
        </w:rPr>
        <w:t>r 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Sudhir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Rupaleria</w:t>
      </w:r>
      <w:proofErr w:type="spellEnd"/>
      <w:r>
        <w:rPr>
          <w:rFonts w:ascii="Times New Roman" w:hAnsi="Times New Roman" w:cs="Times New Roman"/>
          <w:i/>
          <w:sz w:val="24"/>
          <w:szCs w:val="24"/>
        </w:rPr>
        <w:t xml:space="preserve"> (2), S.C. </w:t>
      </w:r>
      <w:r w:rsidRPr="0094356B">
        <w:rPr>
          <w:rFonts w:ascii="Times New Roman" w:hAnsi="Times New Roman" w:cs="Times New Roman"/>
          <w:i/>
          <w:sz w:val="24"/>
          <w:szCs w:val="24"/>
        </w:rPr>
        <w:t>Civil Application</w:t>
      </w:r>
      <w:r>
        <w:rPr>
          <w:rFonts w:ascii="Times New Roman" w:hAnsi="Times New Roman" w:cs="Times New Roman"/>
          <w:i/>
          <w:sz w:val="24"/>
          <w:szCs w:val="24"/>
        </w:rPr>
        <w:t xml:space="preserve"> No. 10 of 2002 </w:t>
      </w:r>
      <w:r>
        <w:rPr>
          <w:rFonts w:ascii="Times New Roman" w:hAnsi="Times New Roman" w:cs="Times New Roman"/>
          <w:sz w:val="24"/>
          <w:szCs w:val="24"/>
        </w:rPr>
        <w:t xml:space="preserve">and </w:t>
      </w:r>
      <w:r w:rsidRPr="00EB7DC1">
        <w:rPr>
          <w:rFonts w:ascii="Times New Roman" w:hAnsi="Times New Roman" w:cs="Times New Roman"/>
          <w:i/>
          <w:sz w:val="24"/>
          <w:szCs w:val="24"/>
        </w:rPr>
        <w:t xml:space="preserve">Crane Finance Co. Ltd v. </w:t>
      </w:r>
      <w:proofErr w:type="spellStart"/>
      <w:r w:rsidRPr="00EB7DC1">
        <w:rPr>
          <w:rFonts w:ascii="Times New Roman" w:hAnsi="Times New Roman" w:cs="Times New Roman"/>
          <w:i/>
          <w:sz w:val="24"/>
          <w:szCs w:val="24"/>
        </w:rPr>
        <w:t>Makerere</w:t>
      </w:r>
      <w:proofErr w:type="spellEnd"/>
      <w:r w:rsidRPr="00EB7DC1">
        <w:rPr>
          <w:rFonts w:ascii="Times New Roman" w:hAnsi="Times New Roman" w:cs="Times New Roman"/>
          <w:i/>
          <w:sz w:val="24"/>
          <w:szCs w:val="24"/>
        </w:rPr>
        <w:t xml:space="preserve"> Properties Ltd, S. C. Civil Appeal No. 1 of 2001</w:t>
      </w:r>
      <w:r>
        <w:rPr>
          <w:rFonts w:ascii="Times New Roman" w:hAnsi="Times New Roman" w:cs="Times New Roman"/>
          <w:sz w:val="24"/>
          <w:szCs w:val="24"/>
        </w:rPr>
        <w:t>).</w:t>
      </w:r>
      <w:r w:rsidRPr="005B0E01">
        <w:rPr>
          <w:rFonts w:ascii="Times New Roman" w:hAnsi="Times New Roman" w:cs="Times New Roman"/>
          <w:sz w:val="24"/>
          <w:szCs w:val="24"/>
        </w:rPr>
        <w:t xml:space="preserve"> </w:t>
      </w:r>
      <w:r>
        <w:rPr>
          <w:rFonts w:ascii="Times New Roman" w:hAnsi="Times New Roman" w:cs="Times New Roman"/>
          <w:sz w:val="24"/>
          <w:szCs w:val="24"/>
        </w:rPr>
        <w:t xml:space="preserve">Time may be enlarged by validation of a belated step taken in the proceedings where it does </w:t>
      </w:r>
      <w:r w:rsidRPr="00E14A44">
        <w:rPr>
          <w:rFonts w:ascii="Times New Roman" w:hAnsi="Times New Roman" w:cs="Times New Roman"/>
          <w:sz w:val="24"/>
          <w:szCs w:val="24"/>
        </w:rPr>
        <w:t xml:space="preserve">not </w:t>
      </w:r>
      <w:r>
        <w:rPr>
          <w:rFonts w:ascii="Times New Roman" w:hAnsi="Times New Roman" w:cs="Times New Roman"/>
          <w:sz w:val="24"/>
          <w:szCs w:val="24"/>
        </w:rPr>
        <w:t xml:space="preserve">result in </w:t>
      </w:r>
      <w:r w:rsidRPr="00E14A44">
        <w:rPr>
          <w:rFonts w:ascii="Times New Roman" w:hAnsi="Times New Roman" w:cs="Times New Roman"/>
          <w:sz w:val="24"/>
          <w:szCs w:val="24"/>
        </w:rPr>
        <w:t>abridg</w:t>
      </w:r>
      <w:r>
        <w:rPr>
          <w:rFonts w:ascii="Times New Roman" w:hAnsi="Times New Roman" w:cs="Times New Roman"/>
          <w:sz w:val="24"/>
          <w:szCs w:val="24"/>
        </w:rPr>
        <w:t>ing</w:t>
      </w:r>
      <w:r w:rsidRPr="00E14A44">
        <w:rPr>
          <w:rFonts w:ascii="Times New Roman" w:hAnsi="Times New Roman" w:cs="Times New Roman"/>
          <w:sz w:val="24"/>
          <w:szCs w:val="24"/>
        </w:rPr>
        <w:t>, enlarg</w:t>
      </w:r>
      <w:r>
        <w:rPr>
          <w:rFonts w:ascii="Times New Roman" w:hAnsi="Times New Roman" w:cs="Times New Roman"/>
          <w:sz w:val="24"/>
          <w:szCs w:val="24"/>
        </w:rPr>
        <w:t>ing</w:t>
      </w:r>
      <w:r w:rsidRPr="00E14A44">
        <w:rPr>
          <w:rFonts w:ascii="Times New Roman" w:hAnsi="Times New Roman" w:cs="Times New Roman"/>
          <w:sz w:val="24"/>
          <w:szCs w:val="24"/>
        </w:rPr>
        <w:t xml:space="preserve"> or modify</w:t>
      </w:r>
      <w:r>
        <w:rPr>
          <w:rFonts w:ascii="Times New Roman" w:hAnsi="Times New Roman" w:cs="Times New Roman"/>
          <w:sz w:val="24"/>
          <w:szCs w:val="24"/>
        </w:rPr>
        <w:t>ing</w:t>
      </w:r>
      <w:r w:rsidRPr="00E14A44">
        <w:rPr>
          <w:rFonts w:ascii="Times New Roman" w:hAnsi="Times New Roman" w:cs="Times New Roman"/>
          <w:sz w:val="24"/>
          <w:szCs w:val="24"/>
        </w:rPr>
        <w:t xml:space="preserve"> any substantive right</w:t>
      </w:r>
      <w:r>
        <w:rPr>
          <w:rFonts w:ascii="Times New Roman" w:hAnsi="Times New Roman" w:cs="Times New Roman"/>
          <w:sz w:val="24"/>
          <w:szCs w:val="24"/>
        </w:rPr>
        <w:t xml:space="preserve">. It will not have such an effect where it only facilitates </w:t>
      </w:r>
      <w:r w:rsidRPr="004D5B71">
        <w:rPr>
          <w:rFonts w:ascii="Times New Roman" w:hAnsi="Times New Roman" w:cs="Times New Roman"/>
          <w:sz w:val="24"/>
          <w:szCs w:val="24"/>
        </w:rPr>
        <w:t xml:space="preserve">the fair and accurate performance of the truth-finding function </w:t>
      </w:r>
      <w:r>
        <w:rPr>
          <w:rFonts w:ascii="Times New Roman" w:hAnsi="Times New Roman" w:cs="Times New Roman"/>
          <w:sz w:val="24"/>
          <w:szCs w:val="24"/>
        </w:rPr>
        <w:t>of the court rather than</w:t>
      </w:r>
      <w:r w:rsidRPr="0030561E">
        <w:rPr>
          <w:rFonts w:ascii="Times New Roman" w:hAnsi="Times New Roman" w:cs="Times New Roman"/>
          <w:sz w:val="24"/>
          <w:szCs w:val="24"/>
        </w:rPr>
        <w:t xml:space="preserve"> </w:t>
      </w:r>
      <w:r>
        <w:rPr>
          <w:rFonts w:ascii="Times New Roman" w:hAnsi="Times New Roman" w:cs="Times New Roman"/>
          <w:sz w:val="24"/>
          <w:szCs w:val="24"/>
        </w:rPr>
        <w:t xml:space="preserve">providing a substantive </w:t>
      </w:r>
      <w:r w:rsidRPr="0030561E">
        <w:rPr>
          <w:rFonts w:ascii="Times New Roman" w:hAnsi="Times New Roman" w:cs="Times New Roman"/>
          <w:sz w:val="24"/>
          <w:szCs w:val="24"/>
        </w:rPr>
        <w:t xml:space="preserve">basis on which to resolve </w:t>
      </w:r>
      <w:r>
        <w:rPr>
          <w:rFonts w:ascii="Times New Roman" w:hAnsi="Times New Roman" w:cs="Times New Roman"/>
          <w:sz w:val="24"/>
          <w:szCs w:val="24"/>
        </w:rPr>
        <w:t xml:space="preserve">the pending litigation. </w:t>
      </w:r>
    </w:p>
    <w:p w:rsidR="00BB51B1" w:rsidRDefault="00BB51B1" w:rsidP="00BB51B1">
      <w:pPr>
        <w:spacing w:after="0" w:line="360" w:lineRule="auto"/>
        <w:jc w:val="both"/>
        <w:rPr>
          <w:rFonts w:ascii="Times New Roman" w:hAnsi="Times New Roman" w:cs="Times New Roman"/>
          <w:sz w:val="24"/>
          <w:szCs w:val="24"/>
        </w:rPr>
      </w:pPr>
    </w:p>
    <w:p w:rsidR="00B074CB" w:rsidRPr="00BB51B1" w:rsidRDefault="00BB51B1" w:rsidP="00BB51B1">
      <w:pPr>
        <w:spacing w:after="0" w:line="360" w:lineRule="auto"/>
        <w:jc w:val="both"/>
        <w:rPr>
          <w:rFonts w:ascii="Times New Roman" w:hAnsi="Times New Roman" w:cs="Times New Roman"/>
          <w:sz w:val="24"/>
          <w:szCs w:val="24"/>
          <w:lang w:val="en-US"/>
        </w:rPr>
      </w:pPr>
      <w:r w:rsidRPr="00BB51B1">
        <w:rPr>
          <w:rFonts w:ascii="Times New Roman" w:hAnsi="Times New Roman" w:cs="Times New Roman"/>
          <w:sz w:val="24"/>
          <w:szCs w:val="24"/>
        </w:rPr>
        <w:t xml:space="preserve">Enlargement of time in the instant case by way of validation has no </w:t>
      </w:r>
      <w:r w:rsidR="00657054" w:rsidRPr="00BB51B1">
        <w:rPr>
          <w:rFonts w:ascii="Times New Roman" w:hAnsi="Times New Roman" w:cs="Times New Roman"/>
          <w:sz w:val="24"/>
          <w:szCs w:val="24"/>
        </w:rPr>
        <w:t>discernible</w:t>
      </w:r>
      <w:r w:rsidRPr="00BB51B1">
        <w:rPr>
          <w:rFonts w:ascii="Times New Roman" w:hAnsi="Times New Roman" w:cs="Times New Roman"/>
          <w:sz w:val="24"/>
          <w:szCs w:val="24"/>
        </w:rPr>
        <w:t xml:space="preserve"> substantive impact on the merits of the </w:t>
      </w:r>
      <w:r w:rsidR="00657054">
        <w:rPr>
          <w:rFonts w:ascii="Times New Roman" w:hAnsi="Times New Roman" w:cs="Times New Roman"/>
          <w:sz w:val="24"/>
          <w:szCs w:val="24"/>
        </w:rPr>
        <w:t>appeal</w:t>
      </w:r>
      <w:r w:rsidRPr="00BB51B1">
        <w:rPr>
          <w:rFonts w:ascii="Times New Roman" w:hAnsi="Times New Roman" w:cs="Times New Roman"/>
          <w:sz w:val="24"/>
          <w:szCs w:val="24"/>
        </w:rPr>
        <w:t>.</w:t>
      </w:r>
      <w:r w:rsidRPr="00DA0549">
        <w:t xml:space="preserve"> </w:t>
      </w:r>
      <w:r w:rsidRPr="00BB51B1">
        <w:rPr>
          <w:rFonts w:ascii="Times New Roman" w:hAnsi="Times New Roman" w:cs="Times New Roman"/>
          <w:sz w:val="24"/>
          <w:szCs w:val="24"/>
        </w:rPr>
        <w:t xml:space="preserve">The legal effect of extending time to perform an act out of time when the act has already been duly performed, albeit out of time, is to validate that act or to excuse the late performance of the act. In other words the legal effect of extending time is to validate or excuse the late step taken in the proceedings. The </w:t>
      </w:r>
      <w:r w:rsidR="00657054">
        <w:rPr>
          <w:rFonts w:ascii="Times New Roman" w:hAnsi="Times New Roman" w:cs="Times New Roman"/>
          <w:sz w:val="24"/>
          <w:szCs w:val="24"/>
        </w:rPr>
        <w:t>party in default</w:t>
      </w:r>
      <w:r w:rsidRPr="00BB51B1">
        <w:rPr>
          <w:rFonts w:ascii="Times New Roman" w:hAnsi="Times New Roman" w:cs="Times New Roman"/>
          <w:sz w:val="24"/>
          <w:szCs w:val="24"/>
        </w:rPr>
        <w:t xml:space="preserve"> need not take a further step of compliance if that already taken is complete and in proper form (see </w:t>
      </w:r>
      <w:r w:rsidRPr="00BB51B1">
        <w:rPr>
          <w:rFonts w:ascii="Times New Roman" w:hAnsi="Times New Roman" w:cs="Times New Roman"/>
          <w:i/>
          <w:sz w:val="24"/>
          <w:szCs w:val="24"/>
        </w:rPr>
        <w:t xml:space="preserve">The Executrix of the Estate of Christine Mary N. </w:t>
      </w:r>
      <w:proofErr w:type="spellStart"/>
      <w:r w:rsidRPr="00BB51B1">
        <w:rPr>
          <w:rFonts w:ascii="Times New Roman" w:hAnsi="Times New Roman" w:cs="Times New Roman"/>
          <w:i/>
          <w:sz w:val="24"/>
          <w:szCs w:val="24"/>
        </w:rPr>
        <w:t>Tebajjukira</w:t>
      </w:r>
      <w:proofErr w:type="spellEnd"/>
      <w:r w:rsidRPr="00BB51B1">
        <w:rPr>
          <w:rFonts w:ascii="Times New Roman" w:hAnsi="Times New Roman" w:cs="Times New Roman"/>
          <w:i/>
          <w:sz w:val="24"/>
          <w:szCs w:val="24"/>
        </w:rPr>
        <w:t xml:space="preserve"> and another v. Noel Grace Shalita, S. C. Civil Application No.8 of 1988</w:t>
      </w:r>
      <w:r w:rsidRPr="00BB51B1">
        <w:rPr>
          <w:rFonts w:ascii="Times New Roman" w:hAnsi="Times New Roman" w:cs="Times New Roman"/>
          <w:sz w:val="24"/>
          <w:szCs w:val="24"/>
        </w:rPr>
        <w:t xml:space="preserve">). This is a proper case in which the court ought to, and does hereby, validate the </w:t>
      </w:r>
      <w:r w:rsidR="00657054">
        <w:rPr>
          <w:rFonts w:ascii="Times New Roman" w:hAnsi="Times New Roman" w:cs="Times New Roman"/>
          <w:sz w:val="24"/>
          <w:szCs w:val="24"/>
        </w:rPr>
        <w:t>respondent</w:t>
      </w:r>
      <w:r w:rsidRPr="00BB51B1">
        <w:rPr>
          <w:rFonts w:ascii="Times New Roman" w:hAnsi="Times New Roman" w:cs="Times New Roman"/>
          <w:sz w:val="24"/>
          <w:szCs w:val="24"/>
        </w:rPr>
        <w:t xml:space="preserve">’s belated filing of </w:t>
      </w:r>
      <w:r w:rsidR="00657054">
        <w:rPr>
          <w:rFonts w:ascii="Times New Roman" w:hAnsi="Times New Roman" w:cs="Times New Roman"/>
          <w:sz w:val="24"/>
          <w:szCs w:val="24"/>
        </w:rPr>
        <w:t>the memorandum of appeal</w:t>
      </w:r>
      <w:r w:rsidR="00B074CB" w:rsidRPr="00BB51B1">
        <w:rPr>
          <w:rFonts w:ascii="Times New Roman" w:hAnsi="Times New Roman" w:cs="Times New Roman"/>
          <w:sz w:val="24"/>
          <w:szCs w:val="24"/>
          <w:lang w:val="en-US"/>
        </w:rPr>
        <w:t>.</w:t>
      </w:r>
      <w:r w:rsidR="00657054">
        <w:rPr>
          <w:rFonts w:ascii="Times New Roman" w:hAnsi="Times New Roman" w:cs="Times New Roman"/>
          <w:sz w:val="24"/>
          <w:szCs w:val="24"/>
          <w:lang w:val="en-US"/>
        </w:rPr>
        <w:t xml:space="preserve"> The application is accordingly dismissed. The costs of the application will abide the outcome of the appeal. </w:t>
      </w:r>
    </w:p>
    <w:p w:rsidR="00B074CB" w:rsidRDefault="00B074CB" w:rsidP="00B074CB">
      <w:pPr>
        <w:spacing w:after="0" w:line="360" w:lineRule="auto"/>
        <w:jc w:val="both"/>
        <w:rPr>
          <w:rFonts w:ascii="Times New Roman" w:hAnsi="Times New Roman" w:cs="Times New Roman"/>
          <w:sz w:val="24"/>
          <w:szCs w:val="24"/>
          <w:lang w:val="en-US"/>
        </w:rPr>
      </w:pPr>
    </w:p>
    <w:p w:rsidR="00B074CB" w:rsidRPr="00285011" w:rsidRDefault="00B074CB" w:rsidP="00B074CB">
      <w:pPr>
        <w:spacing w:after="0" w:line="240" w:lineRule="auto"/>
        <w:jc w:val="both"/>
        <w:rPr>
          <w:rFonts w:ascii="Times New Roman" w:hAnsi="Times New Roman" w:cs="Times New Roman"/>
          <w:sz w:val="24"/>
          <w:szCs w:val="24"/>
        </w:rPr>
      </w:pPr>
      <w:r w:rsidRPr="00285011">
        <w:rPr>
          <w:rFonts w:ascii="Times New Roman" w:hAnsi="Times New Roman" w:cs="Times New Roman"/>
          <w:sz w:val="24"/>
          <w:szCs w:val="24"/>
        </w:rPr>
        <w:t xml:space="preserve">Delivered electronically this </w:t>
      </w:r>
      <w:r w:rsidR="00B65608">
        <w:rPr>
          <w:rFonts w:ascii="Times New Roman" w:hAnsi="Times New Roman" w:cs="Times New Roman"/>
          <w:sz w:val="24"/>
          <w:szCs w:val="24"/>
        </w:rPr>
        <w:t>7</w:t>
      </w:r>
      <w:r>
        <w:rPr>
          <w:rFonts w:ascii="Times New Roman" w:hAnsi="Times New Roman" w:cs="Times New Roman"/>
          <w:sz w:val="24"/>
          <w:szCs w:val="24"/>
          <w:vertAlign w:val="superscript"/>
        </w:rPr>
        <w:t>th</w:t>
      </w:r>
      <w:r w:rsidRPr="00285011">
        <w:rPr>
          <w:rFonts w:ascii="Times New Roman" w:hAnsi="Times New Roman" w:cs="Times New Roman"/>
          <w:sz w:val="24"/>
          <w:szCs w:val="24"/>
        </w:rPr>
        <w:t xml:space="preserve"> day of </w:t>
      </w:r>
      <w:r w:rsidR="00657054">
        <w:rPr>
          <w:rFonts w:ascii="Times New Roman" w:hAnsi="Times New Roman" w:cs="Times New Roman"/>
          <w:sz w:val="24"/>
          <w:szCs w:val="24"/>
        </w:rPr>
        <w:t>December</w:t>
      </w:r>
      <w:r w:rsidRPr="00285011">
        <w:rPr>
          <w:rFonts w:ascii="Times New Roman" w:hAnsi="Times New Roman" w:cs="Times New Roman"/>
          <w:sz w:val="24"/>
          <w:szCs w:val="24"/>
        </w:rPr>
        <w:t>, 202</w:t>
      </w:r>
      <w:r>
        <w:rPr>
          <w:rFonts w:ascii="Times New Roman" w:hAnsi="Times New Roman" w:cs="Times New Roman"/>
          <w:sz w:val="24"/>
          <w:szCs w:val="24"/>
        </w:rPr>
        <w:t>2</w:t>
      </w:r>
      <w:r>
        <w:rPr>
          <w:rFonts w:ascii="Times New Roman" w:hAnsi="Times New Roman" w:cs="Times New Roman"/>
          <w:sz w:val="24"/>
          <w:szCs w:val="24"/>
        </w:rPr>
        <w:tab/>
      </w:r>
      <w:r w:rsidRPr="00285011">
        <w:rPr>
          <w:rFonts w:ascii="Times New Roman" w:hAnsi="Times New Roman" w:cs="Times New Roman"/>
          <w:sz w:val="24"/>
          <w:szCs w:val="24"/>
        </w:rPr>
        <w:t>……</w:t>
      </w:r>
      <w:r w:rsidRPr="00285011">
        <w:rPr>
          <w:rFonts w:ascii="Bradley Hand ITC" w:hAnsi="Bradley Hand ITC" w:cs="Times New Roman"/>
          <w:b/>
          <w:sz w:val="28"/>
          <w:szCs w:val="28"/>
        </w:rPr>
        <w:t>Stephen Mubiru</w:t>
      </w:r>
      <w:r w:rsidRPr="00285011">
        <w:rPr>
          <w:rFonts w:ascii="Times New Roman" w:hAnsi="Times New Roman" w:cs="Times New Roman"/>
          <w:sz w:val="24"/>
          <w:szCs w:val="24"/>
        </w:rPr>
        <w:t>…………..</w:t>
      </w:r>
    </w:p>
    <w:p w:rsidR="00B074CB" w:rsidRPr="00285011" w:rsidRDefault="00B074CB" w:rsidP="00B074CB">
      <w:pPr>
        <w:spacing w:after="0" w:line="240" w:lineRule="auto"/>
        <w:jc w:val="both"/>
        <w:rPr>
          <w:rFonts w:ascii="Times New Roman" w:hAnsi="Times New Roman" w:cs="Times New Roman"/>
          <w:sz w:val="24"/>
          <w:szCs w:val="24"/>
        </w:rPr>
      </w:pP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t>Stephen Mubiru</w:t>
      </w:r>
    </w:p>
    <w:p w:rsidR="00B074CB" w:rsidRDefault="00B074CB" w:rsidP="00B074CB">
      <w:pPr>
        <w:spacing w:after="0" w:line="240" w:lineRule="auto"/>
        <w:rPr>
          <w:rFonts w:ascii="Times New Roman" w:hAnsi="Times New Roman" w:cs="Times New Roman"/>
          <w:sz w:val="24"/>
          <w:szCs w:val="24"/>
        </w:rPr>
      </w:pP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t>Judge</w:t>
      </w:r>
      <w:r>
        <w:rPr>
          <w:rFonts w:ascii="Times New Roman" w:hAnsi="Times New Roman" w:cs="Times New Roman"/>
          <w:sz w:val="24"/>
          <w:szCs w:val="24"/>
        </w:rPr>
        <w:t>,</w:t>
      </w:r>
    </w:p>
    <w:p w:rsidR="0066760D" w:rsidRDefault="00B65608" w:rsidP="00B074CB">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7</w:t>
      </w:r>
      <w:r w:rsidR="00B074CB">
        <w:rPr>
          <w:rFonts w:ascii="Times New Roman" w:hAnsi="Times New Roman" w:cs="Times New Roman"/>
          <w:sz w:val="24"/>
          <w:szCs w:val="24"/>
          <w:vertAlign w:val="superscript"/>
        </w:rPr>
        <w:t>th</w:t>
      </w:r>
      <w:r w:rsidR="00B074CB" w:rsidRPr="000C301E">
        <w:rPr>
          <w:rFonts w:ascii="Times New Roman" w:hAnsi="Times New Roman" w:cs="Times New Roman"/>
          <w:color w:val="FF0000"/>
          <w:sz w:val="24"/>
          <w:szCs w:val="24"/>
        </w:rPr>
        <w:t xml:space="preserve"> </w:t>
      </w:r>
      <w:r w:rsidR="00657054">
        <w:rPr>
          <w:rFonts w:ascii="Times New Roman" w:hAnsi="Times New Roman" w:cs="Times New Roman"/>
          <w:sz w:val="24"/>
          <w:szCs w:val="24"/>
        </w:rPr>
        <w:t>December</w:t>
      </w:r>
      <w:r w:rsidR="00B074CB" w:rsidRPr="00285011">
        <w:rPr>
          <w:rFonts w:ascii="Times New Roman" w:hAnsi="Times New Roman" w:cs="Times New Roman"/>
          <w:sz w:val="24"/>
          <w:szCs w:val="24"/>
        </w:rPr>
        <w:t>, 202</w:t>
      </w:r>
      <w:r w:rsidR="00B074CB">
        <w:rPr>
          <w:rFonts w:ascii="Times New Roman" w:hAnsi="Times New Roman" w:cs="Times New Roman"/>
          <w:sz w:val="24"/>
          <w:szCs w:val="24"/>
        </w:rPr>
        <w:t>2</w:t>
      </w:r>
      <w:r w:rsidR="0066760D" w:rsidRPr="00DE6D05">
        <w:rPr>
          <w:rFonts w:ascii="Times New Roman" w:hAnsi="Times New Roman" w:cs="Times New Roman"/>
          <w:sz w:val="24"/>
          <w:szCs w:val="24"/>
        </w:rPr>
        <w:t>.</w:t>
      </w:r>
    </w:p>
    <w:p w:rsidR="0066760D" w:rsidRDefault="0066760D" w:rsidP="0066760D">
      <w:pPr>
        <w:spacing w:after="0" w:line="240" w:lineRule="auto"/>
        <w:jc w:val="both"/>
        <w:rPr>
          <w:rFonts w:ascii="Times New Roman" w:hAnsi="Times New Roman" w:cs="Times New Roman"/>
          <w:sz w:val="24"/>
          <w:szCs w:val="24"/>
        </w:rPr>
      </w:pPr>
    </w:p>
    <w:p w:rsidR="0066760D" w:rsidRDefault="0066760D" w:rsidP="000061B9">
      <w:pPr>
        <w:spacing w:after="0" w:line="240" w:lineRule="auto"/>
        <w:jc w:val="both"/>
        <w:rPr>
          <w:rFonts w:ascii="Times New Roman" w:hAnsi="Times New Roman" w:cs="Times New Roman"/>
          <w:sz w:val="24"/>
          <w:szCs w:val="24"/>
        </w:rPr>
      </w:pPr>
    </w:p>
    <w:sectPr w:rsidR="0066760D"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1ED" w:rsidRDefault="006051ED" w:rsidP="007C1E6E">
      <w:pPr>
        <w:spacing w:after="0" w:line="240" w:lineRule="auto"/>
      </w:pPr>
      <w:r>
        <w:separator/>
      </w:r>
    </w:p>
  </w:endnote>
  <w:endnote w:type="continuationSeparator" w:id="0">
    <w:p w:rsidR="006051ED" w:rsidRDefault="006051ED"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A75BDF" w:rsidRDefault="00041F70">
        <w:pPr>
          <w:pStyle w:val="Footer"/>
          <w:jc w:val="center"/>
        </w:pPr>
        <w:r>
          <w:fldChar w:fldCharType="begin"/>
        </w:r>
        <w:r w:rsidR="00487676">
          <w:instrText xml:space="preserve"> PAGE   \* MERGEFORMAT </w:instrText>
        </w:r>
        <w:r>
          <w:fldChar w:fldCharType="separate"/>
        </w:r>
        <w:r w:rsidR="001A3F78">
          <w:rPr>
            <w:noProof/>
          </w:rPr>
          <w:t>5</w:t>
        </w:r>
        <w:r>
          <w:rPr>
            <w:noProof/>
          </w:rPr>
          <w:fldChar w:fldCharType="end"/>
        </w:r>
      </w:p>
    </w:sdtContent>
  </w:sdt>
  <w:p w:rsidR="00A75BDF" w:rsidRDefault="00A7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1ED" w:rsidRDefault="006051ED" w:rsidP="007C1E6E">
      <w:pPr>
        <w:spacing w:after="0" w:line="240" w:lineRule="auto"/>
      </w:pPr>
      <w:r>
        <w:separator/>
      </w:r>
    </w:p>
  </w:footnote>
  <w:footnote w:type="continuationSeparator" w:id="0">
    <w:p w:rsidR="006051ED" w:rsidRDefault="006051ED"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95D45"/>
    <w:multiLevelType w:val="hybridMultilevel"/>
    <w:tmpl w:val="4F388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4D5F66"/>
    <w:multiLevelType w:val="hybridMultilevel"/>
    <w:tmpl w:val="23DE4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A17D9"/>
    <w:multiLevelType w:val="hybridMultilevel"/>
    <w:tmpl w:val="38882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1A77A8"/>
    <w:multiLevelType w:val="hybridMultilevel"/>
    <w:tmpl w:val="8FD4223C"/>
    <w:lvl w:ilvl="0" w:tplc="2000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44132"/>
    <w:multiLevelType w:val="hybridMultilevel"/>
    <w:tmpl w:val="7F1AAF8E"/>
    <w:lvl w:ilvl="0" w:tplc="2000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B63818"/>
    <w:multiLevelType w:val="hybridMultilevel"/>
    <w:tmpl w:val="76DC4608"/>
    <w:lvl w:ilvl="0" w:tplc="02D4C2A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6"/>
  </w:num>
  <w:num w:numId="3">
    <w:abstractNumId w:val="3"/>
  </w:num>
  <w:num w:numId="4">
    <w:abstractNumId w:val="15"/>
  </w:num>
  <w:num w:numId="5">
    <w:abstractNumId w:val="25"/>
  </w:num>
  <w:num w:numId="6">
    <w:abstractNumId w:val="1"/>
  </w:num>
  <w:num w:numId="7">
    <w:abstractNumId w:val="32"/>
  </w:num>
  <w:num w:numId="8">
    <w:abstractNumId w:val="21"/>
  </w:num>
  <w:num w:numId="9">
    <w:abstractNumId w:val="12"/>
  </w:num>
  <w:num w:numId="10">
    <w:abstractNumId w:val="28"/>
  </w:num>
  <w:num w:numId="11">
    <w:abstractNumId w:val="11"/>
  </w:num>
  <w:num w:numId="12">
    <w:abstractNumId w:val="14"/>
  </w:num>
  <w:num w:numId="13">
    <w:abstractNumId w:val="23"/>
  </w:num>
  <w:num w:numId="14">
    <w:abstractNumId w:val="13"/>
  </w:num>
  <w:num w:numId="15">
    <w:abstractNumId w:val="9"/>
  </w:num>
  <w:num w:numId="16">
    <w:abstractNumId w:val="2"/>
  </w:num>
  <w:num w:numId="17">
    <w:abstractNumId w:val="17"/>
  </w:num>
  <w:num w:numId="18">
    <w:abstractNumId w:val="31"/>
  </w:num>
  <w:num w:numId="19">
    <w:abstractNumId w:val="26"/>
  </w:num>
  <w:num w:numId="20">
    <w:abstractNumId w:val="7"/>
  </w:num>
  <w:num w:numId="21">
    <w:abstractNumId w:val="5"/>
  </w:num>
  <w:num w:numId="22">
    <w:abstractNumId w:val="33"/>
  </w:num>
  <w:num w:numId="23">
    <w:abstractNumId w:val="18"/>
  </w:num>
  <w:num w:numId="24">
    <w:abstractNumId w:val="19"/>
  </w:num>
  <w:num w:numId="25">
    <w:abstractNumId w:val="10"/>
  </w:num>
  <w:num w:numId="26">
    <w:abstractNumId w:val="4"/>
  </w:num>
  <w:num w:numId="27">
    <w:abstractNumId w:val="0"/>
  </w:num>
  <w:num w:numId="28">
    <w:abstractNumId w:val="29"/>
  </w:num>
  <w:num w:numId="29">
    <w:abstractNumId w:val="6"/>
  </w:num>
  <w:num w:numId="30">
    <w:abstractNumId w:val="22"/>
  </w:num>
  <w:num w:numId="31">
    <w:abstractNumId w:val="2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61B9"/>
    <w:rsid w:val="0001135A"/>
    <w:rsid w:val="00013308"/>
    <w:rsid w:val="00016B1C"/>
    <w:rsid w:val="00020C03"/>
    <w:rsid w:val="00022684"/>
    <w:rsid w:val="00026B9B"/>
    <w:rsid w:val="00033A62"/>
    <w:rsid w:val="00041F70"/>
    <w:rsid w:val="0004200D"/>
    <w:rsid w:val="00044B46"/>
    <w:rsid w:val="00050D43"/>
    <w:rsid w:val="00055BE6"/>
    <w:rsid w:val="00056A68"/>
    <w:rsid w:val="00056C6A"/>
    <w:rsid w:val="00073469"/>
    <w:rsid w:val="00075499"/>
    <w:rsid w:val="000776DF"/>
    <w:rsid w:val="00077EBA"/>
    <w:rsid w:val="00080C02"/>
    <w:rsid w:val="000875CC"/>
    <w:rsid w:val="00087CD1"/>
    <w:rsid w:val="00090374"/>
    <w:rsid w:val="00091B9A"/>
    <w:rsid w:val="000945C2"/>
    <w:rsid w:val="00097490"/>
    <w:rsid w:val="000A10B9"/>
    <w:rsid w:val="000B3C8D"/>
    <w:rsid w:val="000B4ABF"/>
    <w:rsid w:val="000C1F31"/>
    <w:rsid w:val="000C4D0C"/>
    <w:rsid w:val="000C53DB"/>
    <w:rsid w:val="000D657E"/>
    <w:rsid w:val="000D69A5"/>
    <w:rsid w:val="000F1123"/>
    <w:rsid w:val="000F74F1"/>
    <w:rsid w:val="00100D39"/>
    <w:rsid w:val="00102347"/>
    <w:rsid w:val="001060C1"/>
    <w:rsid w:val="00112A65"/>
    <w:rsid w:val="00113C2F"/>
    <w:rsid w:val="001151B6"/>
    <w:rsid w:val="001153A8"/>
    <w:rsid w:val="001155F6"/>
    <w:rsid w:val="0012360F"/>
    <w:rsid w:val="001329F8"/>
    <w:rsid w:val="00132C07"/>
    <w:rsid w:val="0013549D"/>
    <w:rsid w:val="00140305"/>
    <w:rsid w:val="0014312D"/>
    <w:rsid w:val="00143CDE"/>
    <w:rsid w:val="00146395"/>
    <w:rsid w:val="001508FB"/>
    <w:rsid w:val="00153CF5"/>
    <w:rsid w:val="001738A1"/>
    <w:rsid w:val="00181092"/>
    <w:rsid w:val="00181EE3"/>
    <w:rsid w:val="00186FBD"/>
    <w:rsid w:val="00194676"/>
    <w:rsid w:val="00195E3D"/>
    <w:rsid w:val="001A3337"/>
    <w:rsid w:val="001A3F78"/>
    <w:rsid w:val="001A5811"/>
    <w:rsid w:val="001A5D1A"/>
    <w:rsid w:val="001B132F"/>
    <w:rsid w:val="001B653E"/>
    <w:rsid w:val="001B754F"/>
    <w:rsid w:val="001B7B33"/>
    <w:rsid w:val="001C0809"/>
    <w:rsid w:val="001C0929"/>
    <w:rsid w:val="001C2031"/>
    <w:rsid w:val="001C30C2"/>
    <w:rsid w:val="001C3758"/>
    <w:rsid w:val="001C6CA6"/>
    <w:rsid w:val="001D49F3"/>
    <w:rsid w:val="001D75CC"/>
    <w:rsid w:val="001E2A93"/>
    <w:rsid w:val="001E572C"/>
    <w:rsid w:val="001F631F"/>
    <w:rsid w:val="00204B64"/>
    <w:rsid w:val="002059DA"/>
    <w:rsid w:val="00205AEC"/>
    <w:rsid w:val="002122D5"/>
    <w:rsid w:val="002124AF"/>
    <w:rsid w:val="00216928"/>
    <w:rsid w:val="002224EF"/>
    <w:rsid w:val="0022784F"/>
    <w:rsid w:val="00230F24"/>
    <w:rsid w:val="00232094"/>
    <w:rsid w:val="00232196"/>
    <w:rsid w:val="00236C23"/>
    <w:rsid w:val="002415C9"/>
    <w:rsid w:val="002440BB"/>
    <w:rsid w:val="0025134F"/>
    <w:rsid w:val="00251915"/>
    <w:rsid w:val="002537AC"/>
    <w:rsid w:val="002605F4"/>
    <w:rsid w:val="00262AA1"/>
    <w:rsid w:val="002711E8"/>
    <w:rsid w:val="00272451"/>
    <w:rsid w:val="002776C8"/>
    <w:rsid w:val="00277EB4"/>
    <w:rsid w:val="00281590"/>
    <w:rsid w:val="00283B4E"/>
    <w:rsid w:val="0028667F"/>
    <w:rsid w:val="00287744"/>
    <w:rsid w:val="00290560"/>
    <w:rsid w:val="002912FE"/>
    <w:rsid w:val="002A0EED"/>
    <w:rsid w:val="002A1861"/>
    <w:rsid w:val="002A1B5B"/>
    <w:rsid w:val="002A3BDA"/>
    <w:rsid w:val="002A5682"/>
    <w:rsid w:val="002A7D01"/>
    <w:rsid w:val="002B07E8"/>
    <w:rsid w:val="002B37C9"/>
    <w:rsid w:val="002B447A"/>
    <w:rsid w:val="002B5BCE"/>
    <w:rsid w:val="002C331F"/>
    <w:rsid w:val="002C348F"/>
    <w:rsid w:val="002C7B8C"/>
    <w:rsid w:val="002D07F7"/>
    <w:rsid w:val="002D321B"/>
    <w:rsid w:val="002D53C4"/>
    <w:rsid w:val="002E1F37"/>
    <w:rsid w:val="002E2249"/>
    <w:rsid w:val="002E35E4"/>
    <w:rsid w:val="002E5F63"/>
    <w:rsid w:val="002E6652"/>
    <w:rsid w:val="002F230C"/>
    <w:rsid w:val="00303AA7"/>
    <w:rsid w:val="00306710"/>
    <w:rsid w:val="0030733E"/>
    <w:rsid w:val="003126CC"/>
    <w:rsid w:val="003154FB"/>
    <w:rsid w:val="00316AAF"/>
    <w:rsid w:val="0031787A"/>
    <w:rsid w:val="00317B2F"/>
    <w:rsid w:val="00322AC1"/>
    <w:rsid w:val="00323456"/>
    <w:rsid w:val="003262D9"/>
    <w:rsid w:val="003262DA"/>
    <w:rsid w:val="00326817"/>
    <w:rsid w:val="003308DB"/>
    <w:rsid w:val="00330B0D"/>
    <w:rsid w:val="00331FB3"/>
    <w:rsid w:val="003409E3"/>
    <w:rsid w:val="003421E5"/>
    <w:rsid w:val="00345000"/>
    <w:rsid w:val="00356664"/>
    <w:rsid w:val="003635FC"/>
    <w:rsid w:val="003652DF"/>
    <w:rsid w:val="00371966"/>
    <w:rsid w:val="00375662"/>
    <w:rsid w:val="00376017"/>
    <w:rsid w:val="0038002B"/>
    <w:rsid w:val="00380089"/>
    <w:rsid w:val="00380188"/>
    <w:rsid w:val="0038791E"/>
    <w:rsid w:val="00390445"/>
    <w:rsid w:val="00393596"/>
    <w:rsid w:val="00397733"/>
    <w:rsid w:val="003A2996"/>
    <w:rsid w:val="003A5EB6"/>
    <w:rsid w:val="003B032D"/>
    <w:rsid w:val="003B1A6B"/>
    <w:rsid w:val="003B2DE2"/>
    <w:rsid w:val="003B45C5"/>
    <w:rsid w:val="003C2511"/>
    <w:rsid w:val="003C5E0F"/>
    <w:rsid w:val="003C782A"/>
    <w:rsid w:val="003D3672"/>
    <w:rsid w:val="003D49CE"/>
    <w:rsid w:val="003D5542"/>
    <w:rsid w:val="003D5C4C"/>
    <w:rsid w:val="003D703E"/>
    <w:rsid w:val="003E0FBA"/>
    <w:rsid w:val="003E32D5"/>
    <w:rsid w:val="003E356D"/>
    <w:rsid w:val="003E7E6D"/>
    <w:rsid w:val="003F1E11"/>
    <w:rsid w:val="003F5989"/>
    <w:rsid w:val="004002F2"/>
    <w:rsid w:val="004007C4"/>
    <w:rsid w:val="00403C28"/>
    <w:rsid w:val="00410067"/>
    <w:rsid w:val="00417616"/>
    <w:rsid w:val="00421488"/>
    <w:rsid w:val="00421CFF"/>
    <w:rsid w:val="00423368"/>
    <w:rsid w:val="00424A44"/>
    <w:rsid w:val="00425204"/>
    <w:rsid w:val="00426106"/>
    <w:rsid w:val="00440826"/>
    <w:rsid w:val="00440F59"/>
    <w:rsid w:val="00441DBA"/>
    <w:rsid w:val="004507F0"/>
    <w:rsid w:val="00451DD4"/>
    <w:rsid w:val="004547D3"/>
    <w:rsid w:val="004570F0"/>
    <w:rsid w:val="00462AAA"/>
    <w:rsid w:val="00467955"/>
    <w:rsid w:val="00472023"/>
    <w:rsid w:val="00473A3F"/>
    <w:rsid w:val="00474397"/>
    <w:rsid w:val="004755E2"/>
    <w:rsid w:val="00475C7C"/>
    <w:rsid w:val="00485B17"/>
    <w:rsid w:val="004871E6"/>
    <w:rsid w:val="00487676"/>
    <w:rsid w:val="00497A69"/>
    <w:rsid w:val="004A0FC4"/>
    <w:rsid w:val="004A1706"/>
    <w:rsid w:val="004A48D6"/>
    <w:rsid w:val="004A64E2"/>
    <w:rsid w:val="004A7B64"/>
    <w:rsid w:val="004B3C20"/>
    <w:rsid w:val="004B7E89"/>
    <w:rsid w:val="004B7EC7"/>
    <w:rsid w:val="004C2348"/>
    <w:rsid w:val="004C4ADB"/>
    <w:rsid w:val="004C60B3"/>
    <w:rsid w:val="004C73FB"/>
    <w:rsid w:val="004D4CA1"/>
    <w:rsid w:val="004D4F58"/>
    <w:rsid w:val="004D5A49"/>
    <w:rsid w:val="004E18C9"/>
    <w:rsid w:val="004E70D7"/>
    <w:rsid w:val="004F0446"/>
    <w:rsid w:val="004F17F7"/>
    <w:rsid w:val="004F5A94"/>
    <w:rsid w:val="00500997"/>
    <w:rsid w:val="00505D63"/>
    <w:rsid w:val="005064D8"/>
    <w:rsid w:val="00513C1F"/>
    <w:rsid w:val="00514802"/>
    <w:rsid w:val="00514D37"/>
    <w:rsid w:val="005216D7"/>
    <w:rsid w:val="00524A16"/>
    <w:rsid w:val="00527211"/>
    <w:rsid w:val="00550C50"/>
    <w:rsid w:val="0055355C"/>
    <w:rsid w:val="00554C02"/>
    <w:rsid w:val="00555986"/>
    <w:rsid w:val="00557874"/>
    <w:rsid w:val="005579C4"/>
    <w:rsid w:val="00560757"/>
    <w:rsid w:val="00565502"/>
    <w:rsid w:val="00566CE8"/>
    <w:rsid w:val="00570005"/>
    <w:rsid w:val="005729B2"/>
    <w:rsid w:val="0057384A"/>
    <w:rsid w:val="00580F34"/>
    <w:rsid w:val="00583AE0"/>
    <w:rsid w:val="005854CE"/>
    <w:rsid w:val="0058664F"/>
    <w:rsid w:val="0059268B"/>
    <w:rsid w:val="00593C2D"/>
    <w:rsid w:val="0059444D"/>
    <w:rsid w:val="005A1A65"/>
    <w:rsid w:val="005A3231"/>
    <w:rsid w:val="005B0935"/>
    <w:rsid w:val="005B13EC"/>
    <w:rsid w:val="005B3E90"/>
    <w:rsid w:val="005C6717"/>
    <w:rsid w:val="005C7E1C"/>
    <w:rsid w:val="005D6DDA"/>
    <w:rsid w:val="005E30E0"/>
    <w:rsid w:val="005E4BDA"/>
    <w:rsid w:val="005E537A"/>
    <w:rsid w:val="005E608A"/>
    <w:rsid w:val="005F1C8B"/>
    <w:rsid w:val="005F3F36"/>
    <w:rsid w:val="005F51A1"/>
    <w:rsid w:val="00601C2C"/>
    <w:rsid w:val="006051ED"/>
    <w:rsid w:val="00605559"/>
    <w:rsid w:val="00605895"/>
    <w:rsid w:val="00610E35"/>
    <w:rsid w:val="00612BCB"/>
    <w:rsid w:val="00614FD4"/>
    <w:rsid w:val="0061524D"/>
    <w:rsid w:val="00617BE7"/>
    <w:rsid w:val="006227BA"/>
    <w:rsid w:val="00627C91"/>
    <w:rsid w:val="006317B1"/>
    <w:rsid w:val="00632F30"/>
    <w:rsid w:val="006334DC"/>
    <w:rsid w:val="00633732"/>
    <w:rsid w:val="006420C8"/>
    <w:rsid w:val="00651141"/>
    <w:rsid w:val="006513A7"/>
    <w:rsid w:val="00654AA1"/>
    <w:rsid w:val="0065666B"/>
    <w:rsid w:val="00656D84"/>
    <w:rsid w:val="00657054"/>
    <w:rsid w:val="0066278F"/>
    <w:rsid w:val="00662F8D"/>
    <w:rsid w:val="00664B49"/>
    <w:rsid w:val="00666B62"/>
    <w:rsid w:val="0066760D"/>
    <w:rsid w:val="00671393"/>
    <w:rsid w:val="00671C1A"/>
    <w:rsid w:val="0067312C"/>
    <w:rsid w:val="0067499E"/>
    <w:rsid w:val="00677793"/>
    <w:rsid w:val="00677A7B"/>
    <w:rsid w:val="006858F4"/>
    <w:rsid w:val="00691AAD"/>
    <w:rsid w:val="00691F59"/>
    <w:rsid w:val="00695151"/>
    <w:rsid w:val="006A0242"/>
    <w:rsid w:val="006A597D"/>
    <w:rsid w:val="006A59A5"/>
    <w:rsid w:val="006A7843"/>
    <w:rsid w:val="006B7626"/>
    <w:rsid w:val="006C37FD"/>
    <w:rsid w:val="006C5CF7"/>
    <w:rsid w:val="006C69C1"/>
    <w:rsid w:val="006D3EE0"/>
    <w:rsid w:val="006D4A0D"/>
    <w:rsid w:val="006D773A"/>
    <w:rsid w:val="006E098E"/>
    <w:rsid w:val="006E124B"/>
    <w:rsid w:val="006E27C6"/>
    <w:rsid w:val="006F1A1F"/>
    <w:rsid w:val="006F79A5"/>
    <w:rsid w:val="00700496"/>
    <w:rsid w:val="0070297F"/>
    <w:rsid w:val="00704434"/>
    <w:rsid w:val="00704C50"/>
    <w:rsid w:val="00706D97"/>
    <w:rsid w:val="00714776"/>
    <w:rsid w:val="00714D4A"/>
    <w:rsid w:val="00720C33"/>
    <w:rsid w:val="0072586A"/>
    <w:rsid w:val="00730F90"/>
    <w:rsid w:val="00732B89"/>
    <w:rsid w:val="00734888"/>
    <w:rsid w:val="00737CF0"/>
    <w:rsid w:val="007408E3"/>
    <w:rsid w:val="0074772F"/>
    <w:rsid w:val="00751821"/>
    <w:rsid w:val="0075505C"/>
    <w:rsid w:val="00764E03"/>
    <w:rsid w:val="0076642A"/>
    <w:rsid w:val="007745DC"/>
    <w:rsid w:val="007748E5"/>
    <w:rsid w:val="00781064"/>
    <w:rsid w:val="00781292"/>
    <w:rsid w:val="0078222A"/>
    <w:rsid w:val="0078278F"/>
    <w:rsid w:val="00784E34"/>
    <w:rsid w:val="00786733"/>
    <w:rsid w:val="00787485"/>
    <w:rsid w:val="00790BB1"/>
    <w:rsid w:val="00792464"/>
    <w:rsid w:val="007A0B8A"/>
    <w:rsid w:val="007A337E"/>
    <w:rsid w:val="007B3CB8"/>
    <w:rsid w:val="007B486F"/>
    <w:rsid w:val="007B54D8"/>
    <w:rsid w:val="007C15C7"/>
    <w:rsid w:val="007C1E6E"/>
    <w:rsid w:val="007C73B9"/>
    <w:rsid w:val="007D22C3"/>
    <w:rsid w:val="007D56FA"/>
    <w:rsid w:val="007D5FE3"/>
    <w:rsid w:val="007E6994"/>
    <w:rsid w:val="007E6C82"/>
    <w:rsid w:val="007F5A04"/>
    <w:rsid w:val="008001F8"/>
    <w:rsid w:val="0080327D"/>
    <w:rsid w:val="0080432D"/>
    <w:rsid w:val="00804668"/>
    <w:rsid w:val="00807796"/>
    <w:rsid w:val="00807828"/>
    <w:rsid w:val="008113A6"/>
    <w:rsid w:val="008177A2"/>
    <w:rsid w:val="0081786F"/>
    <w:rsid w:val="008209E8"/>
    <w:rsid w:val="00822C8F"/>
    <w:rsid w:val="00823097"/>
    <w:rsid w:val="0082326A"/>
    <w:rsid w:val="00824C33"/>
    <w:rsid w:val="008273A0"/>
    <w:rsid w:val="00831D02"/>
    <w:rsid w:val="00837CE4"/>
    <w:rsid w:val="00840D75"/>
    <w:rsid w:val="00853A68"/>
    <w:rsid w:val="00857FFC"/>
    <w:rsid w:val="00864390"/>
    <w:rsid w:val="0086644B"/>
    <w:rsid w:val="00867F62"/>
    <w:rsid w:val="00871A9F"/>
    <w:rsid w:val="008735E2"/>
    <w:rsid w:val="00873948"/>
    <w:rsid w:val="008745D3"/>
    <w:rsid w:val="00874A81"/>
    <w:rsid w:val="00880D9D"/>
    <w:rsid w:val="00893158"/>
    <w:rsid w:val="00893826"/>
    <w:rsid w:val="00895652"/>
    <w:rsid w:val="008A1698"/>
    <w:rsid w:val="008B183E"/>
    <w:rsid w:val="008B5A21"/>
    <w:rsid w:val="008C34ED"/>
    <w:rsid w:val="008C49E1"/>
    <w:rsid w:val="008C58C4"/>
    <w:rsid w:val="008C7D84"/>
    <w:rsid w:val="008D7D71"/>
    <w:rsid w:val="008E1B25"/>
    <w:rsid w:val="008E35ED"/>
    <w:rsid w:val="008E4FCD"/>
    <w:rsid w:val="008E6044"/>
    <w:rsid w:val="008E6742"/>
    <w:rsid w:val="008F7F0D"/>
    <w:rsid w:val="00900FB4"/>
    <w:rsid w:val="009023C4"/>
    <w:rsid w:val="00907957"/>
    <w:rsid w:val="0091133F"/>
    <w:rsid w:val="009143F8"/>
    <w:rsid w:val="00921607"/>
    <w:rsid w:val="009216EE"/>
    <w:rsid w:val="0092319B"/>
    <w:rsid w:val="00926E80"/>
    <w:rsid w:val="009325DF"/>
    <w:rsid w:val="00933CF2"/>
    <w:rsid w:val="00934742"/>
    <w:rsid w:val="00934B50"/>
    <w:rsid w:val="00935195"/>
    <w:rsid w:val="00935866"/>
    <w:rsid w:val="00936ADD"/>
    <w:rsid w:val="00936DD4"/>
    <w:rsid w:val="00941394"/>
    <w:rsid w:val="00943192"/>
    <w:rsid w:val="009464CE"/>
    <w:rsid w:val="0095034E"/>
    <w:rsid w:val="009506AA"/>
    <w:rsid w:val="009509B3"/>
    <w:rsid w:val="009561B4"/>
    <w:rsid w:val="0096169A"/>
    <w:rsid w:val="00963040"/>
    <w:rsid w:val="00964751"/>
    <w:rsid w:val="0096591B"/>
    <w:rsid w:val="00967F27"/>
    <w:rsid w:val="009701B3"/>
    <w:rsid w:val="009738A1"/>
    <w:rsid w:val="00982B55"/>
    <w:rsid w:val="0098467C"/>
    <w:rsid w:val="00984C6A"/>
    <w:rsid w:val="00985047"/>
    <w:rsid w:val="00986ACF"/>
    <w:rsid w:val="00991FED"/>
    <w:rsid w:val="00994EA0"/>
    <w:rsid w:val="0099508A"/>
    <w:rsid w:val="0099652B"/>
    <w:rsid w:val="009A00FE"/>
    <w:rsid w:val="009A1C14"/>
    <w:rsid w:val="009B0309"/>
    <w:rsid w:val="009B320E"/>
    <w:rsid w:val="009B3409"/>
    <w:rsid w:val="009B56EC"/>
    <w:rsid w:val="009B6C6B"/>
    <w:rsid w:val="009C1FB9"/>
    <w:rsid w:val="009C56A2"/>
    <w:rsid w:val="009C6066"/>
    <w:rsid w:val="009D0087"/>
    <w:rsid w:val="009D2F16"/>
    <w:rsid w:val="009D32EE"/>
    <w:rsid w:val="009E1C6B"/>
    <w:rsid w:val="009E5A52"/>
    <w:rsid w:val="009E6C31"/>
    <w:rsid w:val="009E70A3"/>
    <w:rsid w:val="009F16B8"/>
    <w:rsid w:val="009F78D0"/>
    <w:rsid w:val="00A02EC4"/>
    <w:rsid w:val="00A03D82"/>
    <w:rsid w:val="00A12CA5"/>
    <w:rsid w:val="00A15490"/>
    <w:rsid w:val="00A167EA"/>
    <w:rsid w:val="00A2097D"/>
    <w:rsid w:val="00A221DE"/>
    <w:rsid w:val="00A239C6"/>
    <w:rsid w:val="00A26165"/>
    <w:rsid w:val="00A30085"/>
    <w:rsid w:val="00A35DB7"/>
    <w:rsid w:val="00A3751C"/>
    <w:rsid w:val="00A403A3"/>
    <w:rsid w:val="00A408B7"/>
    <w:rsid w:val="00A41ABB"/>
    <w:rsid w:val="00A428A9"/>
    <w:rsid w:val="00A430D4"/>
    <w:rsid w:val="00A44ED6"/>
    <w:rsid w:val="00A5276C"/>
    <w:rsid w:val="00A53941"/>
    <w:rsid w:val="00A549E8"/>
    <w:rsid w:val="00A563B8"/>
    <w:rsid w:val="00A5733C"/>
    <w:rsid w:val="00A57791"/>
    <w:rsid w:val="00A75BDF"/>
    <w:rsid w:val="00A829DB"/>
    <w:rsid w:val="00A83023"/>
    <w:rsid w:val="00A83A53"/>
    <w:rsid w:val="00A854B1"/>
    <w:rsid w:val="00A9174F"/>
    <w:rsid w:val="00AA37A9"/>
    <w:rsid w:val="00AA50F7"/>
    <w:rsid w:val="00AA58D7"/>
    <w:rsid w:val="00AA5E08"/>
    <w:rsid w:val="00AA64E8"/>
    <w:rsid w:val="00AB0043"/>
    <w:rsid w:val="00AB188F"/>
    <w:rsid w:val="00AB3175"/>
    <w:rsid w:val="00AB57F0"/>
    <w:rsid w:val="00AC1BC3"/>
    <w:rsid w:val="00AC1DF6"/>
    <w:rsid w:val="00AD08C1"/>
    <w:rsid w:val="00AD4C71"/>
    <w:rsid w:val="00AD7D01"/>
    <w:rsid w:val="00AE10D8"/>
    <w:rsid w:val="00AE51D7"/>
    <w:rsid w:val="00AF09BC"/>
    <w:rsid w:val="00AF4A42"/>
    <w:rsid w:val="00AF6076"/>
    <w:rsid w:val="00B00596"/>
    <w:rsid w:val="00B00D7F"/>
    <w:rsid w:val="00B0408C"/>
    <w:rsid w:val="00B074CB"/>
    <w:rsid w:val="00B07593"/>
    <w:rsid w:val="00B10E1B"/>
    <w:rsid w:val="00B16DA1"/>
    <w:rsid w:val="00B173A3"/>
    <w:rsid w:val="00B23CB3"/>
    <w:rsid w:val="00B23D29"/>
    <w:rsid w:val="00B26C77"/>
    <w:rsid w:val="00B33498"/>
    <w:rsid w:val="00B36728"/>
    <w:rsid w:val="00B3715E"/>
    <w:rsid w:val="00B37802"/>
    <w:rsid w:val="00B42E3F"/>
    <w:rsid w:val="00B43B89"/>
    <w:rsid w:val="00B45B91"/>
    <w:rsid w:val="00B464A3"/>
    <w:rsid w:val="00B553F2"/>
    <w:rsid w:val="00B570E2"/>
    <w:rsid w:val="00B57CE2"/>
    <w:rsid w:val="00B62787"/>
    <w:rsid w:val="00B64011"/>
    <w:rsid w:val="00B65608"/>
    <w:rsid w:val="00B656E1"/>
    <w:rsid w:val="00B70790"/>
    <w:rsid w:val="00B83B4F"/>
    <w:rsid w:val="00B84C8D"/>
    <w:rsid w:val="00B87D79"/>
    <w:rsid w:val="00B92026"/>
    <w:rsid w:val="00B92890"/>
    <w:rsid w:val="00BA3677"/>
    <w:rsid w:val="00BA3BBF"/>
    <w:rsid w:val="00BB0BAD"/>
    <w:rsid w:val="00BB2744"/>
    <w:rsid w:val="00BB3069"/>
    <w:rsid w:val="00BB3262"/>
    <w:rsid w:val="00BB51B1"/>
    <w:rsid w:val="00BB5507"/>
    <w:rsid w:val="00BC2315"/>
    <w:rsid w:val="00BC6418"/>
    <w:rsid w:val="00BC7C50"/>
    <w:rsid w:val="00BD0EE1"/>
    <w:rsid w:val="00BD2CE3"/>
    <w:rsid w:val="00BD6B58"/>
    <w:rsid w:val="00BE130B"/>
    <w:rsid w:val="00BE134C"/>
    <w:rsid w:val="00BE3E6B"/>
    <w:rsid w:val="00BE479C"/>
    <w:rsid w:val="00BE5177"/>
    <w:rsid w:val="00BE54BB"/>
    <w:rsid w:val="00BE76EF"/>
    <w:rsid w:val="00BF4544"/>
    <w:rsid w:val="00BF492E"/>
    <w:rsid w:val="00BF5D78"/>
    <w:rsid w:val="00BF7FB8"/>
    <w:rsid w:val="00C117F5"/>
    <w:rsid w:val="00C12DDB"/>
    <w:rsid w:val="00C138AC"/>
    <w:rsid w:val="00C14115"/>
    <w:rsid w:val="00C2045F"/>
    <w:rsid w:val="00C22EB0"/>
    <w:rsid w:val="00C24DE8"/>
    <w:rsid w:val="00C30DEE"/>
    <w:rsid w:val="00C314CE"/>
    <w:rsid w:val="00C31CCB"/>
    <w:rsid w:val="00C40ED7"/>
    <w:rsid w:val="00C47308"/>
    <w:rsid w:val="00C50AFE"/>
    <w:rsid w:val="00C52309"/>
    <w:rsid w:val="00C541CD"/>
    <w:rsid w:val="00C573D4"/>
    <w:rsid w:val="00C65773"/>
    <w:rsid w:val="00C667BF"/>
    <w:rsid w:val="00C71469"/>
    <w:rsid w:val="00C727C4"/>
    <w:rsid w:val="00C7294B"/>
    <w:rsid w:val="00C73BA6"/>
    <w:rsid w:val="00C74CE9"/>
    <w:rsid w:val="00C76385"/>
    <w:rsid w:val="00C765F7"/>
    <w:rsid w:val="00C802BC"/>
    <w:rsid w:val="00C822C9"/>
    <w:rsid w:val="00C8235E"/>
    <w:rsid w:val="00C92507"/>
    <w:rsid w:val="00C93FAA"/>
    <w:rsid w:val="00C96505"/>
    <w:rsid w:val="00C972A2"/>
    <w:rsid w:val="00C974F5"/>
    <w:rsid w:val="00CA1AC8"/>
    <w:rsid w:val="00CA2E1B"/>
    <w:rsid w:val="00CA3A4B"/>
    <w:rsid w:val="00CA59D3"/>
    <w:rsid w:val="00CA5EDA"/>
    <w:rsid w:val="00CB2DAD"/>
    <w:rsid w:val="00CB39AD"/>
    <w:rsid w:val="00CC020D"/>
    <w:rsid w:val="00CC1F89"/>
    <w:rsid w:val="00CC2D28"/>
    <w:rsid w:val="00CC5D34"/>
    <w:rsid w:val="00CC667D"/>
    <w:rsid w:val="00CD212E"/>
    <w:rsid w:val="00CD3B14"/>
    <w:rsid w:val="00CD6D43"/>
    <w:rsid w:val="00CE13B4"/>
    <w:rsid w:val="00CE2DB7"/>
    <w:rsid w:val="00CE3679"/>
    <w:rsid w:val="00CE533F"/>
    <w:rsid w:val="00CE559D"/>
    <w:rsid w:val="00CF292B"/>
    <w:rsid w:val="00CF2E67"/>
    <w:rsid w:val="00CF3A85"/>
    <w:rsid w:val="00D060A2"/>
    <w:rsid w:val="00D1124A"/>
    <w:rsid w:val="00D117D8"/>
    <w:rsid w:val="00D166FE"/>
    <w:rsid w:val="00D23628"/>
    <w:rsid w:val="00D25266"/>
    <w:rsid w:val="00D30109"/>
    <w:rsid w:val="00D30328"/>
    <w:rsid w:val="00D30F39"/>
    <w:rsid w:val="00D318AA"/>
    <w:rsid w:val="00D3699E"/>
    <w:rsid w:val="00D4405C"/>
    <w:rsid w:val="00D52056"/>
    <w:rsid w:val="00D53D2D"/>
    <w:rsid w:val="00D55A2F"/>
    <w:rsid w:val="00D71ABA"/>
    <w:rsid w:val="00D71BAB"/>
    <w:rsid w:val="00D72A34"/>
    <w:rsid w:val="00D80088"/>
    <w:rsid w:val="00D82CFA"/>
    <w:rsid w:val="00D83131"/>
    <w:rsid w:val="00D83616"/>
    <w:rsid w:val="00D935C6"/>
    <w:rsid w:val="00D9371C"/>
    <w:rsid w:val="00D970F6"/>
    <w:rsid w:val="00DA091A"/>
    <w:rsid w:val="00DB0229"/>
    <w:rsid w:val="00DB2FD1"/>
    <w:rsid w:val="00DB7413"/>
    <w:rsid w:val="00DC16E3"/>
    <w:rsid w:val="00DC3AE5"/>
    <w:rsid w:val="00DC45C0"/>
    <w:rsid w:val="00DC4909"/>
    <w:rsid w:val="00DD2CE8"/>
    <w:rsid w:val="00DD2E3E"/>
    <w:rsid w:val="00DD5D8C"/>
    <w:rsid w:val="00DD6B71"/>
    <w:rsid w:val="00DE13ED"/>
    <w:rsid w:val="00DE4245"/>
    <w:rsid w:val="00DE6D05"/>
    <w:rsid w:val="00DF19D8"/>
    <w:rsid w:val="00DF35F8"/>
    <w:rsid w:val="00DF65C4"/>
    <w:rsid w:val="00DF6DCD"/>
    <w:rsid w:val="00E026D0"/>
    <w:rsid w:val="00E04734"/>
    <w:rsid w:val="00E10ECA"/>
    <w:rsid w:val="00E1571A"/>
    <w:rsid w:val="00E17B8A"/>
    <w:rsid w:val="00E23DE5"/>
    <w:rsid w:val="00E278F8"/>
    <w:rsid w:val="00E4708D"/>
    <w:rsid w:val="00E50636"/>
    <w:rsid w:val="00E526FF"/>
    <w:rsid w:val="00E52C17"/>
    <w:rsid w:val="00E60106"/>
    <w:rsid w:val="00E60EED"/>
    <w:rsid w:val="00E664F6"/>
    <w:rsid w:val="00E67808"/>
    <w:rsid w:val="00E70DDB"/>
    <w:rsid w:val="00E72D97"/>
    <w:rsid w:val="00E72F42"/>
    <w:rsid w:val="00E741FB"/>
    <w:rsid w:val="00E748CE"/>
    <w:rsid w:val="00E755D2"/>
    <w:rsid w:val="00E812C8"/>
    <w:rsid w:val="00E83A36"/>
    <w:rsid w:val="00E86CD5"/>
    <w:rsid w:val="00E87468"/>
    <w:rsid w:val="00E87A29"/>
    <w:rsid w:val="00E94F03"/>
    <w:rsid w:val="00EA2537"/>
    <w:rsid w:val="00EA46E4"/>
    <w:rsid w:val="00EB60FE"/>
    <w:rsid w:val="00EB6A3D"/>
    <w:rsid w:val="00EC0C89"/>
    <w:rsid w:val="00EC4E79"/>
    <w:rsid w:val="00ED051E"/>
    <w:rsid w:val="00ED0D0F"/>
    <w:rsid w:val="00ED481A"/>
    <w:rsid w:val="00EE06FE"/>
    <w:rsid w:val="00EE4BBE"/>
    <w:rsid w:val="00EE77C6"/>
    <w:rsid w:val="00EF0C04"/>
    <w:rsid w:val="00EF78E8"/>
    <w:rsid w:val="00F036B3"/>
    <w:rsid w:val="00F05F54"/>
    <w:rsid w:val="00F06620"/>
    <w:rsid w:val="00F07E3A"/>
    <w:rsid w:val="00F10723"/>
    <w:rsid w:val="00F124C3"/>
    <w:rsid w:val="00F14833"/>
    <w:rsid w:val="00F15EDA"/>
    <w:rsid w:val="00F21AFB"/>
    <w:rsid w:val="00F3287A"/>
    <w:rsid w:val="00F32A2E"/>
    <w:rsid w:val="00F37AD5"/>
    <w:rsid w:val="00F4124F"/>
    <w:rsid w:val="00F42A76"/>
    <w:rsid w:val="00F437B8"/>
    <w:rsid w:val="00F5172D"/>
    <w:rsid w:val="00F52B95"/>
    <w:rsid w:val="00F5531F"/>
    <w:rsid w:val="00F55B6E"/>
    <w:rsid w:val="00F57835"/>
    <w:rsid w:val="00F62019"/>
    <w:rsid w:val="00F64122"/>
    <w:rsid w:val="00F81C8C"/>
    <w:rsid w:val="00F83A26"/>
    <w:rsid w:val="00F86B00"/>
    <w:rsid w:val="00F87F27"/>
    <w:rsid w:val="00F90B35"/>
    <w:rsid w:val="00F93249"/>
    <w:rsid w:val="00F93662"/>
    <w:rsid w:val="00F94C82"/>
    <w:rsid w:val="00FA0139"/>
    <w:rsid w:val="00FA0FE0"/>
    <w:rsid w:val="00FA1403"/>
    <w:rsid w:val="00FA2564"/>
    <w:rsid w:val="00FA26E3"/>
    <w:rsid w:val="00FA3840"/>
    <w:rsid w:val="00FA649B"/>
    <w:rsid w:val="00FA7F8E"/>
    <w:rsid w:val="00FB338F"/>
    <w:rsid w:val="00FB3EE4"/>
    <w:rsid w:val="00FB4535"/>
    <w:rsid w:val="00FC167D"/>
    <w:rsid w:val="00FC19C0"/>
    <w:rsid w:val="00FC2F42"/>
    <w:rsid w:val="00FD0CA8"/>
    <w:rsid w:val="00FD31E2"/>
    <w:rsid w:val="00FE1B34"/>
    <w:rsid w:val="00FE2880"/>
    <w:rsid w:val="00FE5C85"/>
    <w:rsid w:val="00FE791A"/>
    <w:rsid w:val="00FF0114"/>
    <w:rsid w:val="00FF0E90"/>
    <w:rsid w:val="00FF2B99"/>
    <w:rsid w:val="00FF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F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B575-C2F0-4D0A-85B2-148EDA9E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Microsoft account</cp:lastModifiedBy>
  <cp:revision>22</cp:revision>
  <cp:lastPrinted>2022-02-08T07:20:00Z</cp:lastPrinted>
  <dcterms:created xsi:type="dcterms:W3CDTF">2022-04-29T05:25:00Z</dcterms:created>
  <dcterms:modified xsi:type="dcterms:W3CDTF">2022-12-07T05:47:00Z</dcterms:modified>
</cp:coreProperties>
</file>