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09" w:rsidRPr="00A81F63" w:rsidRDefault="00036309" w:rsidP="00A81F63">
      <w:pPr>
        <w:spacing w:line="360" w:lineRule="auto"/>
        <w:ind w:left="-6336"/>
        <w:rPr>
          <w:rFonts w:ascii="Times New Roman" w:hAnsi="Times New Roman" w:cs="Times New Roman"/>
          <w:b/>
          <w:sz w:val="24"/>
          <w:szCs w:val="24"/>
        </w:rPr>
      </w:pPr>
      <w:r w:rsidRPr="00A81F63">
        <w:rPr>
          <w:rFonts w:ascii="Times New Roman" w:hAnsi="Times New Roman" w:cs="Times New Roman"/>
          <w:b/>
          <w:sz w:val="24"/>
          <w:szCs w:val="24"/>
        </w:rPr>
        <w:t xml:space="preserve">                                                                                                                                 </w:t>
      </w:r>
      <w:r w:rsidR="00BD3E7F" w:rsidRPr="00A81F63">
        <w:rPr>
          <w:rFonts w:ascii="Times New Roman" w:hAnsi="Times New Roman" w:cs="Times New Roman"/>
          <w:b/>
          <w:sz w:val="24"/>
          <w:szCs w:val="24"/>
        </w:rPr>
        <w:tab/>
      </w:r>
      <w:r w:rsidR="00BD3E7F" w:rsidRPr="00A81F63">
        <w:rPr>
          <w:rFonts w:ascii="Times New Roman" w:hAnsi="Times New Roman" w:cs="Times New Roman"/>
          <w:b/>
          <w:sz w:val="24"/>
          <w:szCs w:val="24"/>
        </w:rPr>
        <w:tab/>
      </w:r>
      <w:r w:rsidR="00BD3E7F" w:rsidRPr="00A81F63">
        <w:rPr>
          <w:rFonts w:ascii="Times New Roman" w:hAnsi="Times New Roman" w:cs="Times New Roman"/>
          <w:b/>
          <w:sz w:val="24"/>
          <w:szCs w:val="24"/>
        </w:rPr>
        <w:tab/>
      </w:r>
      <w:r w:rsidR="00BD3E7F" w:rsidRPr="00A81F63">
        <w:rPr>
          <w:rFonts w:ascii="Times New Roman" w:hAnsi="Times New Roman" w:cs="Times New Roman"/>
          <w:b/>
          <w:sz w:val="24"/>
          <w:szCs w:val="24"/>
        </w:rPr>
        <w:tab/>
      </w:r>
      <w:r w:rsidRPr="00A81F63">
        <w:rPr>
          <w:rFonts w:ascii="Times New Roman" w:hAnsi="Times New Roman" w:cs="Times New Roman"/>
          <w:b/>
          <w:sz w:val="24"/>
          <w:szCs w:val="24"/>
        </w:rPr>
        <w:t xml:space="preserve"> THE REPUBLIC OF UGANDA</w:t>
      </w:r>
    </w:p>
    <w:p w:rsidR="00036309" w:rsidRPr="00A81F63" w:rsidRDefault="00036309" w:rsidP="00A81F63">
      <w:pPr>
        <w:spacing w:line="360" w:lineRule="auto"/>
        <w:ind w:left="-6336"/>
        <w:rPr>
          <w:rFonts w:ascii="Times New Roman" w:hAnsi="Times New Roman" w:cs="Times New Roman"/>
          <w:b/>
          <w:sz w:val="24"/>
          <w:szCs w:val="24"/>
        </w:rPr>
      </w:pPr>
      <w:r w:rsidRPr="00A81F63">
        <w:rPr>
          <w:rFonts w:ascii="Times New Roman" w:hAnsi="Times New Roman" w:cs="Times New Roman"/>
          <w:b/>
          <w:sz w:val="24"/>
          <w:szCs w:val="24"/>
        </w:rPr>
        <w:t xml:space="preserve">                                                                                  </w:t>
      </w:r>
      <w:r w:rsidR="00416DFB" w:rsidRPr="00A81F63">
        <w:rPr>
          <w:rFonts w:ascii="Times New Roman" w:hAnsi="Times New Roman" w:cs="Times New Roman"/>
          <w:b/>
          <w:sz w:val="24"/>
          <w:szCs w:val="24"/>
        </w:rPr>
        <w:t xml:space="preserve">                               </w:t>
      </w:r>
      <w:r w:rsidR="00BD3E7F" w:rsidRPr="00A81F63">
        <w:rPr>
          <w:rFonts w:ascii="Times New Roman" w:hAnsi="Times New Roman" w:cs="Times New Roman"/>
          <w:b/>
          <w:sz w:val="24"/>
          <w:szCs w:val="24"/>
        </w:rPr>
        <w:tab/>
      </w:r>
      <w:r w:rsidR="00BD3E7F" w:rsidRPr="00A81F63">
        <w:rPr>
          <w:rFonts w:ascii="Times New Roman" w:hAnsi="Times New Roman" w:cs="Times New Roman"/>
          <w:b/>
          <w:sz w:val="24"/>
          <w:szCs w:val="24"/>
        </w:rPr>
        <w:tab/>
      </w:r>
      <w:r w:rsidR="00BD3E7F" w:rsidRPr="00A81F63">
        <w:rPr>
          <w:rFonts w:ascii="Times New Roman" w:hAnsi="Times New Roman" w:cs="Times New Roman"/>
          <w:b/>
          <w:sz w:val="24"/>
          <w:szCs w:val="24"/>
        </w:rPr>
        <w:tab/>
        <w:t xml:space="preserve">      </w:t>
      </w:r>
      <w:r w:rsidR="00416DFB" w:rsidRPr="00A81F63">
        <w:rPr>
          <w:rFonts w:ascii="Times New Roman" w:hAnsi="Times New Roman" w:cs="Times New Roman"/>
          <w:b/>
          <w:sz w:val="24"/>
          <w:szCs w:val="24"/>
        </w:rPr>
        <w:t>I</w:t>
      </w:r>
      <w:r w:rsidRPr="00A81F63">
        <w:rPr>
          <w:rFonts w:ascii="Times New Roman" w:hAnsi="Times New Roman" w:cs="Times New Roman"/>
          <w:b/>
          <w:sz w:val="24"/>
          <w:szCs w:val="24"/>
        </w:rPr>
        <w:t>N THE HIGH COURT OF UGANDA AT KAMPALA</w:t>
      </w:r>
      <w:bookmarkStart w:id="0" w:name="_GoBack"/>
      <w:bookmarkEnd w:id="0"/>
    </w:p>
    <w:p w:rsidR="00036309" w:rsidRPr="00A81F63" w:rsidRDefault="00036309" w:rsidP="00A81F63">
      <w:pPr>
        <w:spacing w:line="360" w:lineRule="auto"/>
        <w:ind w:left="0" w:firstLine="0"/>
        <w:rPr>
          <w:rFonts w:ascii="Times New Roman" w:hAnsi="Times New Roman" w:cs="Times New Roman"/>
          <w:b/>
          <w:sz w:val="24"/>
          <w:szCs w:val="24"/>
        </w:rPr>
      </w:pPr>
      <w:r w:rsidRPr="00A81F63">
        <w:rPr>
          <w:rFonts w:ascii="Times New Roman" w:hAnsi="Times New Roman" w:cs="Times New Roman"/>
          <w:b/>
          <w:sz w:val="24"/>
          <w:szCs w:val="24"/>
        </w:rPr>
        <w:t>[COMMERCIAL DIVISION]</w:t>
      </w:r>
    </w:p>
    <w:p w:rsidR="00036309" w:rsidRPr="00A81F63" w:rsidRDefault="00036309" w:rsidP="00A81F63">
      <w:pPr>
        <w:spacing w:line="360" w:lineRule="auto"/>
        <w:ind w:left="2520" w:firstLine="360"/>
        <w:rPr>
          <w:rFonts w:ascii="Times New Roman" w:hAnsi="Times New Roman" w:cs="Times New Roman"/>
          <w:b/>
          <w:sz w:val="24"/>
          <w:szCs w:val="24"/>
        </w:rPr>
      </w:pPr>
      <w:r w:rsidRPr="00A81F63">
        <w:rPr>
          <w:rFonts w:ascii="Times New Roman" w:hAnsi="Times New Roman" w:cs="Times New Roman"/>
          <w:b/>
          <w:sz w:val="24"/>
          <w:szCs w:val="24"/>
        </w:rPr>
        <w:t>CIVIL SUIT N</w:t>
      </w:r>
      <w:r w:rsidR="00B529F8" w:rsidRPr="00A81F63">
        <w:rPr>
          <w:rFonts w:ascii="Times New Roman" w:hAnsi="Times New Roman" w:cs="Times New Roman"/>
          <w:b/>
          <w:sz w:val="24"/>
          <w:szCs w:val="24"/>
        </w:rPr>
        <w:t>o</w:t>
      </w:r>
      <w:r w:rsidRPr="00A81F63">
        <w:rPr>
          <w:rFonts w:ascii="Times New Roman" w:hAnsi="Times New Roman" w:cs="Times New Roman"/>
          <w:b/>
          <w:sz w:val="24"/>
          <w:szCs w:val="24"/>
        </w:rPr>
        <w:t>. 605 OF 2014</w:t>
      </w:r>
    </w:p>
    <w:p w:rsidR="00036309" w:rsidRPr="00A81F63" w:rsidRDefault="00036309" w:rsidP="00A81F63">
      <w:pPr>
        <w:spacing w:line="360" w:lineRule="auto"/>
        <w:ind w:left="0" w:firstLine="0"/>
        <w:rPr>
          <w:rFonts w:ascii="Times New Roman" w:hAnsi="Times New Roman" w:cs="Times New Roman"/>
          <w:b/>
          <w:sz w:val="24"/>
          <w:szCs w:val="24"/>
        </w:rPr>
      </w:pPr>
      <w:r w:rsidRPr="00A81F63">
        <w:rPr>
          <w:rFonts w:ascii="Times New Roman" w:hAnsi="Times New Roman" w:cs="Times New Roman"/>
          <w:b/>
          <w:sz w:val="24"/>
          <w:szCs w:val="24"/>
        </w:rPr>
        <w:t xml:space="preserve">       WEN</w:t>
      </w:r>
      <w:r w:rsidR="00D06F0A" w:rsidRPr="00A81F63">
        <w:rPr>
          <w:rFonts w:ascii="Times New Roman" w:hAnsi="Times New Roman" w:cs="Times New Roman"/>
          <w:b/>
          <w:sz w:val="24"/>
          <w:szCs w:val="24"/>
        </w:rPr>
        <w:t xml:space="preserve"> </w:t>
      </w:r>
      <w:proofErr w:type="gramStart"/>
      <w:r w:rsidR="00A81F63" w:rsidRPr="00A81F63">
        <w:rPr>
          <w:rFonts w:ascii="Times New Roman" w:hAnsi="Times New Roman" w:cs="Times New Roman"/>
          <w:b/>
          <w:sz w:val="24"/>
          <w:szCs w:val="24"/>
        </w:rPr>
        <w:t>JIE     :::::::::::::::::::::::::::::::::::::::::::::::::::::::::::::::</w:t>
      </w:r>
      <w:proofErr w:type="gramEnd"/>
      <w:r w:rsidR="00B529F8" w:rsidRPr="00A81F63">
        <w:rPr>
          <w:rFonts w:ascii="Times New Roman" w:hAnsi="Times New Roman" w:cs="Times New Roman"/>
          <w:b/>
          <w:sz w:val="24"/>
          <w:szCs w:val="24"/>
        </w:rPr>
        <w:t xml:space="preserve">   </w:t>
      </w:r>
      <w:r w:rsidRPr="00A81F63">
        <w:rPr>
          <w:rFonts w:ascii="Times New Roman" w:hAnsi="Times New Roman" w:cs="Times New Roman"/>
          <w:b/>
          <w:sz w:val="24"/>
          <w:szCs w:val="24"/>
        </w:rPr>
        <w:t>PLAINTIFF</w:t>
      </w:r>
    </w:p>
    <w:p w:rsidR="00036309" w:rsidRPr="00A81F63" w:rsidRDefault="00036309" w:rsidP="00A81F63">
      <w:pPr>
        <w:spacing w:line="360" w:lineRule="auto"/>
        <w:ind w:left="0" w:firstLine="0"/>
        <w:rPr>
          <w:rFonts w:ascii="Times New Roman" w:hAnsi="Times New Roman" w:cs="Times New Roman"/>
          <w:b/>
          <w:sz w:val="24"/>
          <w:szCs w:val="24"/>
        </w:rPr>
      </w:pPr>
      <w:r w:rsidRPr="00A81F63">
        <w:rPr>
          <w:rFonts w:ascii="Times New Roman" w:hAnsi="Times New Roman" w:cs="Times New Roman"/>
          <w:b/>
          <w:sz w:val="24"/>
          <w:szCs w:val="24"/>
        </w:rPr>
        <w:t>VERSUS</w:t>
      </w:r>
    </w:p>
    <w:p w:rsidR="00036309" w:rsidRPr="00A81F63" w:rsidRDefault="00036309" w:rsidP="00A81F63">
      <w:pPr>
        <w:pStyle w:val="ListParagraph"/>
        <w:numPr>
          <w:ilvl w:val="0"/>
          <w:numId w:val="2"/>
        </w:numPr>
        <w:spacing w:line="360" w:lineRule="auto"/>
        <w:rPr>
          <w:rFonts w:ascii="Times New Roman" w:hAnsi="Times New Roman" w:cs="Times New Roman"/>
          <w:b/>
          <w:sz w:val="24"/>
          <w:szCs w:val="24"/>
        </w:rPr>
      </w:pPr>
      <w:r w:rsidRPr="00A81F63">
        <w:rPr>
          <w:rFonts w:ascii="Times New Roman" w:hAnsi="Times New Roman" w:cs="Times New Roman"/>
          <w:b/>
          <w:sz w:val="24"/>
          <w:szCs w:val="24"/>
        </w:rPr>
        <w:t>NABIMANYA ISAAC</w:t>
      </w:r>
    </w:p>
    <w:p w:rsidR="00036309" w:rsidRPr="00A81F63" w:rsidRDefault="00036309" w:rsidP="00A81F63">
      <w:pPr>
        <w:pStyle w:val="ListParagraph"/>
        <w:numPr>
          <w:ilvl w:val="0"/>
          <w:numId w:val="2"/>
        </w:numPr>
        <w:spacing w:line="360" w:lineRule="auto"/>
        <w:rPr>
          <w:rFonts w:ascii="Times New Roman" w:hAnsi="Times New Roman" w:cs="Times New Roman"/>
          <w:b/>
          <w:sz w:val="24"/>
          <w:szCs w:val="24"/>
        </w:rPr>
      </w:pPr>
      <w:r w:rsidRPr="00A81F63">
        <w:rPr>
          <w:rFonts w:ascii="Times New Roman" w:hAnsi="Times New Roman" w:cs="Times New Roman"/>
          <w:b/>
          <w:sz w:val="24"/>
          <w:szCs w:val="24"/>
        </w:rPr>
        <w:t>BREGAH INTERNATIONAL LIMITED</w:t>
      </w:r>
      <w:r w:rsidR="00B529F8" w:rsidRPr="00A81F63">
        <w:rPr>
          <w:rFonts w:ascii="Times New Roman" w:hAnsi="Times New Roman" w:cs="Times New Roman"/>
          <w:b/>
          <w:sz w:val="24"/>
          <w:szCs w:val="24"/>
        </w:rPr>
        <w:t xml:space="preserve">  ::::::::::::::::::::::::  </w:t>
      </w:r>
      <w:r w:rsidRPr="00A81F63">
        <w:rPr>
          <w:rFonts w:ascii="Times New Roman" w:hAnsi="Times New Roman" w:cs="Times New Roman"/>
          <w:b/>
          <w:sz w:val="24"/>
          <w:szCs w:val="24"/>
        </w:rPr>
        <w:t>DEFEDANT</w:t>
      </w:r>
    </w:p>
    <w:p w:rsidR="009D67DA" w:rsidRPr="00A81F63" w:rsidRDefault="009D67DA" w:rsidP="00A81F63">
      <w:pPr>
        <w:pStyle w:val="ListParagraph"/>
        <w:spacing w:line="360" w:lineRule="auto"/>
        <w:ind w:firstLine="0"/>
        <w:rPr>
          <w:rFonts w:ascii="Times New Roman" w:hAnsi="Times New Roman" w:cs="Times New Roman"/>
          <w:b/>
          <w:sz w:val="24"/>
          <w:szCs w:val="24"/>
        </w:rPr>
      </w:pPr>
    </w:p>
    <w:p w:rsidR="00B52284" w:rsidRPr="00A81F63" w:rsidRDefault="009D67DA" w:rsidP="00A81F63">
      <w:pPr>
        <w:pStyle w:val="ListParagraph"/>
        <w:spacing w:line="360" w:lineRule="auto"/>
        <w:ind w:firstLine="0"/>
        <w:rPr>
          <w:rFonts w:ascii="Times New Roman" w:hAnsi="Times New Roman" w:cs="Times New Roman"/>
          <w:sz w:val="24"/>
          <w:szCs w:val="24"/>
        </w:rPr>
      </w:pPr>
      <w:r w:rsidRPr="00A81F63">
        <w:rPr>
          <w:rFonts w:ascii="Times New Roman" w:hAnsi="Times New Roman" w:cs="Times New Roman"/>
          <w:i/>
          <w:sz w:val="24"/>
          <w:szCs w:val="24"/>
        </w:rPr>
        <w:t>CONSOLIDATED WITH</w:t>
      </w:r>
      <w:r w:rsidRPr="00A81F63">
        <w:rPr>
          <w:rFonts w:ascii="Times New Roman" w:hAnsi="Times New Roman" w:cs="Times New Roman"/>
          <w:sz w:val="24"/>
          <w:szCs w:val="24"/>
        </w:rPr>
        <w:t xml:space="preserve"> </w:t>
      </w:r>
    </w:p>
    <w:p w:rsidR="00D26413" w:rsidRPr="00A81F63" w:rsidRDefault="009D67DA" w:rsidP="00A81F63">
      <w:pPr>
        <w:pStyle w:val="ListParagraph"/>
        <w:spacing w:line="360" w:lineRule="auto"/>
        <w:ind w:firstLine="0"/>
        <w:rPr>
          <w:rFonts w:ascii="Times New Roman" w:hAnsi="Times New Roman" w:cs="Times New Roman"/>
          <w:b/>
          <w:sz w:val="24"/>
          <w:szCs w:val="24"/>
        </w:rPr>
      </w:pPr>
      <w:r w:rsidRPr="00A81F63">
        <w:rPr>
          <w:rFonts w:ascii="Times New Roman" w:hAnsi="Times New Roman" w:cs="Times New Roman"/>
          <w:b/>
          <w:sz w:val="24"/>
          <w:szCs w:val="24"/>
        </w:rPr>
        <w:t>C.S N</w:t>
      </w:r>
      <w:r w:rsidR="00B52284" w:rsidRPr="00A81F63">
        <w:rPr>
          <w:rFonts w:ascii="Times New Roman" w:hAnsi="Times New Roman" w:cs="Times New Roman"/>
          <w:b/>
          <w:sz w:val="24"/>
          <w:szCs w:val="24"/>
        </w:rPr>
        <w:t xml:space="preserve">o. </w:t>
      </w:r>
      <w:r w:rsidRPr="00A81F63">
        <w:rPr>
          <w:rFonts w:ascii="Times New Roman" w:hAnsi="Times New Roman" w:cs="Times New Roman"/>
          <w:b/>
          <w:sz w:val="24"/>
          <w:szCs w:val="24"/>
        </w:rPr>
        <w:t>21 OF 2016</w:t>
      </w:r>
    </w:p>
    <w:p w:rsidR="00D26413" w:rsidRPr="00A81F63" w:rsidRDefault="00D26413" w:rsidP="00A81F63">
      <w:pPr>
        <w:pStyle w:val="ListParagraph"/>
        <w:spacing w:line="360" w:lineRule="auto"/>
        <w:ind w:firstLine="0"/>
        <w:rPr>
          <w:rFonts w:ascii="Times New Roman" w:hAnsi="Times New Roman" w:cs="Times New Roman"/>
          <w:b/>
          <w:sz w:val="24"/>
          <w:szCs w:val="24"/>
        </w:rPr>
      </w:pPr>
    </w:p>
    <w:p w:rsidR="009D67DA" w:rsidRPr="00A81F63" w:rsidRDefault="009D67DA" w:rsidP="00A81F63">
      <w:pPr>
        <w:pStyle w:val="ListParagraph"/>
        <w:spacing w:line="360" w:lineRule="auto"/>
        <w:ind w:firstLine="0"/>
        <w:rPr>
          <w:rFonts w:ascii="Times New Roman" w:hAnsi="Times New Roman" w:cs="Times New Roman"/>
          <w:b/>
          <w:sz w:val="24"/>
          <w:szCs w:val="24"/>
        </w:rPr>
      </w:pPr>
      <w:r w:rsidRPr="00A81F63">
        <w:rPr>
          <w:rFonts w:ascii="Times New Roman" w:hAnsi="Times New Roman" w:cs="Times New Roman"/>
          <w:b/>
          <w:sz w:val="24"/>
          <w:szCs w:val="24"/>
        </w:rPr>
        <w:t xml:space="preserve">AMARACHI GENERAL </w:t>
      </w:r>
      <w:proofErr w:type="gramStart"/>
      <w:r w:rsidRPr="00A81F63">
        <w:rPr>
          <w:rFonts w:ascii="Times New Roman" w:hAnsi="Times New Roman" w:cs="Times New Roman"/>
          <w:b/>
          <w:sz w:val="24"/>
          <w:szCs w:val="24"/>
        </w:rPr>
        <w:t>COMM</w:t>
      </w:r>
      <w:r w:rsidR="00B52284" w:rsidRPr="00A81F63">
        <w:rPr>
          <w:rFonts w:ascii="Times New Roman" w:hAnsi="Times New Roman" w:cs="Times New Roman"/>
          <w:b/>
          <w:sz w:val="24"/>
          <w:szCs w:val="24"/>
        </w:rPr>
        <w:t>ERCE</w:t>
      </w:r>
      <w:r w:rsidR="003766E9" w:rsidRPr="00A81F63">
        <w:rPr>
          <w:rFonts w:ascii="Times New Roman" w:hAnsi="Times New Roman" w:cs="Times New Roman"/>
          <w:b/>
          <w:sz w:val="24"/>
          <w:szCs w:val="24"/>
        </w:rPr>
        <w:t xml:space="preserve"> </w:t>
      </w:r>
      <w:r w:rsidR="00B52284" w:rsidRPr="00A81F63">
        <w:rPr>
          <w:rFonts w:ascii="Times New Roman" w:hAnsi="Times New Roman" w:cs="Times New Roman"/>
          <w:b/>
          <w:sz w:val="24"/>
          <w:szCs w:val="24"/>
        </w:rPr>
        <w:t xml:space="preserve"> :</w:t>
      </w:r>
      <w:proofErr w:type="gramEnd"/>
      <w:r w:rsidR="00B52284" w:rsidRPr="00A81F63">
        <w:rPr>
          <w:rFonts w:ascii="Times New Roman" w:hAnsi="Times New Roman" w:cs="Times New Roman"/>
          <w:b/>
          <w:sz w:val="24"/>
          <w:szCs w:val="24"/>
        </w:rPr>
        <w:t>:::::</w:t>
      </w:r>
      <w:r w:rsidR="003766E9" w:rsidRPr="00A81F63">
        <w:rPr>
          <w:rFonts w:ascii="Times New Roman" w:hAnsi="Times New Roman" w:cs="Times New Roman"/>
          <w:b/>
          <w:sz w:val="24"/>
          <w:szCs w:val="24"/>
        </w:rPr>
        <w:t>:::::::::::::::::::::</w:t>
      </w:r>
      <w:r w:rsidR="00B52284" w:rsidRPr="00A81F63">
        <w:rPr>
          <w:rFonts w:ascii="Times New Roman" w:hAnsi="Times New Roman" w:cs="Times New Roman"/>
          <w:b/>
          <w:sz w:val="24"/>
          <w:szCs w:val="24"/>
        </w:rPr>
        <w:t>:</w:t>
      </w:r>
      <w:r w:rsidRPr="00A81F63">
        <w:rPr>
          <w:rFonts w:ascii="Times New Roman" w:hAnsi="Times New Roman" w:cs="Times New Roman"/>
          <w:b/>
          <w:sz w:val="24"/>
          <w:szCs w:val="24"/>
        </w:rPr>
        <w:t xml:space="preserve">:: PLAINTIFF </w:t>
      </w:r>
    </w:p>
    <w:p w:rsidR="00D26413" w:rsidRPr="00A81F63" w:rsidRDefault="00D26413" w:rsidP="00A81F63">
      <w:pPr>
        <w:pStyle w:val="ListParagraph"/>
        <w:spacing w:line="360" w:lineRule="auto"/>
        <w:ind w:firstLine="0"/>
        <w:rPr>
          <w:rFonts w:ascii="Times New Roman" w:hAnsi="Times New Roman" w:cs="Times New Roman"/>
          <w:b/>
          <w:sz w:val="24"/>
          <w:szCs w:val="24"/>
        </w:rPr>
      </w:pPr>
    </w:p>
    <w:p w:rsidR="009D67DA" w:rsidRPr="00A81F63" w:rsidRDefault="009D67DA" w:rsidP="00A81F63">
      <w:pPr>
        <w:pStyle w:val="ListParagraph"/>
        <w:spacing w:line="360" w:lineRule="auto"/>
        <w:ind w:firstLine="0"/>
        <w:rPr>
          <w:rFonts w:ascii="Times New Roman" w:hAnsi="Times New Roman" w:cs="Times New Roman"/>
          <w:b/>
          <w:sz w:val="24"/>
          <w:szCs w:val="24"/>
        </w:rPr>
      </w:pPr>
      <w:r w:rsidRPr="00A81F63">
        <w:rPr>
          <w:rFonts w:ascii="Times New Roman" w:hAnsi="Times New Roman" w:cs="Times New Roman"/>
          <w:b/>
          <w:sz w:val="24"/>
          <w:szCs w:val="24"/>
        </w:rPr>
        <w:t>VERSUS</w:t>
      </w:r>
    </w:p>
    <w:p w:rsidR="00D26413" w:rsidRPr="00A81F63" w:rsidRDefault="00D26413" w:rsidP="00A81F63">
      <w:pPr>
        <w:pStyle w:val="ListParagraph"/>
        <w:spacing w:line="360" w:lineRule="auto"/>
        <w:ind w:firstLine="0"/>
        <w:rPr>
          <w:rFonts w:ascii="Times New Roman" w:hAnsi="Times New Roman" w:cs="Times New Roman"/>
          <w:b/>
          <w:sz w:val="24"/>
          <w:szCs w:val="24"/>
        </w:rPr>
      </w:pPr>
    </w:p>
    <w:p w:rsidR="009D67DA" w:rsidRPr="00A81F63" w:rsidRDefault="009D67DA" w:rsidP="00A81F63">
      <w:pPr>
        <w:pStyle w:val="ListParagraph"/>
        <w:spacing w:line="360" w:lineRule="auto"/>
        <w:ind w:firstLine="0"/>
        <w:rPr>
          <w:rFonts w:ascii="Times New Roman" w:hAnsi="Times New Roman" w:cs="Times New Roman"/>
          <w:b/>
          <w:sz w:val="24"/>
          <w:szCs w:val="24"/>
        </w:rPr>
      </w:pPr>
      <w:r w:rsidRPr="00A81F63">
        <w:rPr>
          <w:rFonts w:ascii="Times New Roman" w:hAnsi="Times New Roman" w:cs="Times New Roman"/>
          <w:b/>
          <w:sz w:val="24"/>
          <w:szCs w:val="24"/>
        </w:rPr>
        <w:t xml:space="preserve">WEN </w:t>
      </w:r>
      <w:proofErr w:type="gramStart"/>
      <w:r w:rsidRPr="00A81F63">
        <w:rPr>
          <w:rFonts w:ascii="Times New Roman" w:hAnsi="Times New Roman" w:cs="Times New Roman"/>
          <w:b/>
          <w:sz w:val="24"/>
          <w:szCs w:val="24"/>
        </w:rPr>
        <w:t>JIE  :</w:t>
      </w:r>
      <w:proofErr w:type="gramEnd"/>
      <w:r w:rsidRPr="00A81F63">
        <w:rPr>
          <w:rFonts w:ascii="Times New Roman" w:hAnsi="Times New Roman" w:cs="Times New Roman"/>
          <w:b/>
          <w:sz w:val="24"/>
          <w:szCs w:val="24"/>
        </w:rPr>
        <w:t>:::::::</w:t>
      </w:r>
      <w:r w:rsidR="003766E9" w:rsidRPr="00A81F63">
        <w:rPr>
          <w:rFonts w:ascii="Times New Roman" w:hAnsi="Times New Roman" w:cs="Times New Roman"/>
          <w:b/>
          <w:sz w:val="24"/>
          <w:szCs w:val="24"/>
        </w:rPr>
        <w:t>::::::::::::::::::</w:t>
      </w:r>
      <w:r w:rsidRPr="00A81F63">
        <w:rPr>
          <w:rFonts w:ascii="Times New Roman" w:hAnsi="Times New Roman" w:cs="Times New Roman"/>
          <w:b/>
          <w:sz w:val="24"/>
          <w:szCs w:val="24"/>
        </w:rPr>
        <w:t>::::::::::::::::::::::</w:t>
      </w:r>
      <w:r w:rsidR="003766E9" w:rsidRPr="00A81F63">
        <w:rPr>
          <w:rFonts w:ascii="Times New Roman" w:hAnsi="Times New Roman" w:cs="Times New Roman"/>
          <w:b/>
          <w:sz w:val="24"/>
          <w:szCs w:val="24"/>
        </w:rPr>
        <w:t>::::::::::</w:t>
      </w:r>
      <w:r w:rsidRPr="00A81F63">
        <w:rPr>
          <w:rFonts w:ascii="Times New Roman" w:hAnsi="Times New Roman" w:cs="Times New Roman"/>
          <w:b/>
          <w:sz w:val="24"/>
          <w:szCs w:val="24"/>
        </w:rPr>
        <w:t xml:space="preserve">::::::: DEFENDANT </w:t>
      </w:r>
    </w:p>
    <w:p w:rsidR="00036309" w:rsidRPr="00A81F63" w:rsidRDefault="00B529F8" w:rsidP="00A81F63">
      <w:pPr>
        <w:spacing w:line="360" w:lineRule="auto"/>
        <w:rPr>
          <w:rFonts w:ascii="Times New Roman" w:hAnsi="Times New Roman" w:cs="Times New Roman"/>
          <w:b/>
          <w:sz w:val="24"/>
          <w:szCs w:val="24"/>
        </w:rPr>
      </w:pPr>
      <w:r w:rsidRPr="00A81F63">
        <w:rPr>
          <w:rFonts w:ascii="Times New Roman" w:hAnsi="Times New Roman" w:cs="Times New Roman"/>
          <w:b/>
          <w:sz w:val="24"/>
          <w:szCs w:val="24"/>
        </w:rPr>
        <w:t xml:space="preserve">BEFORE: </w:t>
      </w:r>
      <w:r w:rsidR="00036309" w:rsidRPr="00A81F63">
        <w:rPr>
          <w:rFonts w:ascii="Times New Roman" w:hAnsi="Times New Roman" w:cs="Times New Roman"/>
          <w:b/>
          <w:sz w:val="24"/>
          <w:szCs w:val="24"/>
        </w:rPr>
        <w:t xml:space="preserve">HON. </w:t>
      </w:r>
      <w:r w:rsidRPr="00A81F63">
        <w:rPr>
          <w:rFonts w:ascii="Times New Roman" w:hAnsi="Times New Roman" w:cs="Times New Roman"/>
          <w:b/>
          <w:sz w:val="24"/>
          <w:szCs w:val="24"/>
        </w:rPr>
        <w:t xml:space="preserve">MR. </w:t>
      </w:r>
      <w:r w:rsidR="00036309" w:rsidRPr="00A81F63">
        <w:rPr>
          <w:rFonts w:ascii="Times New Roman" w:hAnsi="Times New Roman" w:cs="Times New Roman"/>
          <w:b/>
          <w:sz w:val="24"/>
          <w:szCs w:val="24"/>
        </w:rPr>
        <w:t>JUSTICE B.</w:t>
      </w:r>
      <w:r w:rsidRPr="00A81F63">
        <w:rPr>
          <w:rFonts w:ascii="Times New Roman" w:hAnsi="Times New Roman" w:cs="Times New Roman"/>
          <w:b/>
          <w:sz w:val="24"/>
          <w:szCs w:val="24"/>
        </w:rPr>
        <w:t xml:space="preserve"> </w:t>
      </w:r>
      <w:r w:rsidR="00036309" w:rsidRPr="00A81F63">
        <w:rPr>
          <w:rFonts w:ascii="Times New Roman" w:hAnsi="Times New Roman" w:cs="Times New Roman"/>
          <w:b/>
          <w:sz w:val="24"/>
          <w:szCs w:val="24"/>
        </w:rPr>
        <w:t>KAINAMURA</w:t>
      </w:r>
    </w:p>
    <w:p w:rsidR="00036309" w:rsidRPr="00A81F63" w:rsidRDefault="00036309" w:rsidP="00A81F63">
      <w:pPr>
        <w:spacing w:line="360" w:lineRule="auto"/>
        <w:ind w:left="3960" w:firstLine="0"/>
        <w:rPr>
          <w:rFonts w:ascii="Times New Roman" w:hAnsi="Times New Roman" w:cs="Times New Roman"/>
          <w:b/>
          <w:sz w:val="24"/>
          <w:szCs w:val="24"/>
        </w:rPr>
      </w:pPr>
      <w:r w:rsidRPr="00A81F63">
        <w:rPr>
          <w:rFonts w:ascii="Times New Roman" w:hAnsi="Times New Roman" w:cs="Times New Roman"/>
          <w:b/>
          <w:sz w:val="24"/>
          <w:szCs w:val="24"/>
        </w:rPr>
        <w:t>JUDGEMENT</w:t>
      </w:r>
    </w:p>
    <w:p w:rsidR="00560C49"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560C49" w:rsidRPr="00A81F63">
        <w:rPr>
          <w:rFonts w:ascii="Times New Roman" w:hAnsi="Times New Roman" w:cs="Times New Roman"/>
          <w:sz w:val="24"/>
          <w:szCs w:val="24"/>
        </w:rPr>
        <w:t xml:space="preserve">    </w:t>
      </w:r>
      <w:r w:rsidR="00740D09" w:rsidRPr="00A81F63">
        <w:rPr>
          <w:rFonts w:ascii="Times New Roman" w:hAnsi="Times New Roman" w:cs="Times New Roman"/>
          <w:sz w:val="24"/>
          <w:szCs w:val="24"/>
        </w:rPr>
        <w:t xml:space="preserve">   </w:t>
      </w:r>
      <w:r w:rsidR="00FF4F7B" w:rsidRPr="00A81F63">
        <w:rPr>
          <w:rFonts w:ascii="Times New Roman" w:hAnsi="Times New Roman" w:cs="Times New Roman"/>
          <w:sz w:val="24"/>
          <w:szCs w:val="24"/>
        </w:rPr>
        <w:t xml:space="preserve">This judgment arises from </w:t>
      </w:r>
      <w:r w:rsidR="00560C49" w:rsidRPr="00A81F63">
        <w:rPr>
          <w:rFonts w:ascii="Times New Roman" w:hAnsi="Times New Roman" w:cs="Times New Roman"/>
          <w:sz w:val="24"/>
          <w:szCs w:val="24"/>
        </w:rPr>
        <w:t xml:space="preserve">two consolidated suits. The plaintiff  in the </w:t>
      </w:r>
      <w:r w:rsidR="00A43B77" w:rsidRPr="00A81F63">
        <w:rPr>
          <w:rFonts w:ascii="Times New Roman" w:hAnsi="Times New Roman" w:cs="Times New Roman"/>
          <w:sz w:val="24"/>
          <w:szCs w:val="24"/>
        </w:rPr>
        <w:t>Civil Suit</w:t>
      </w:r>
      <w:r w:rsidR="00560C49" w:rsidRPr="00A81F63">
        <w:rPr>
          <w:rFonts w:ascii="Times New Roman" w:hAnsi="Times New Roman" w:cs="Times New Roman"/>
          <w:sz w:val="24"/>
          <w:szCs w:val="24"/>
        </w:rPr>
        <w:t xml:space="preserve"> No. 21 of 2016 (</w:t>
      </w:r>
      <w:proofErr w:type="spellStart"/>
      <w:r w:rsidR="00560C49" w:rsidRPr="00A81F63">
        <w:rPr>
          <w:rFonts w:ascii="Times New Roman" w:hAnsi="Times New Roman" w:cs="Times New Roman"/>
          <w:sz w:val="24"/>
          <w:szCs w:val="24"/>
        </w:rPr>
        <w:t>Amarachi</w:t>
      </w:r>
      <w:proofErr w:type="spellEnd"/>
      <w:r w:rsidR="00560C49" w:rsidRPr="00A81F63">
        <w:rPr>
          <w:rFonts w:ascii="Times New Roman" w:hAnsi="Times New Roman" w:cs="Times New Roman"/>
          <w:sz w:val="24"/>
          <w:szCs w:val="24"/>
        </w:rPr>
        <w:t xml:space="preserve">) instituted a suit </w:t>
      </w:r>
      <w:r w:rsidR="0076379F" w:rsidRPr="00A81F63">
        <w:rPr>
          <w:rFonts w:ascii="Times New Roman" w:hAnsi="Times New Roman" w:cs="Times New Roman"/>
          <w:sz w:val="24"/>
          <w:szCs w:val="24"/>
        </w:rPr>
        <w:t>on 11</w:t>
      </w:r>
      <w:r w:rsidR="0076379F" w:rsidRPr="00A81F63">
        <w:rPr>
          <w:rFonts w:ascii="Times New Roman" w:hAnsi="Times New Roman" w:cs="Times New Roman"/>
          <w:sz w:val="24"/>
          <w:szCs w:val="24"/>
          <w:vertAlign w:val="superscript"/>
        </w:rPr>
        <w:t>th</w:t>
      </w:r>
      <w:r w:rsidR="0076379F" w:rsidRPr="00A81F63">
        <w:rPr>
          <w:rFonts w:ascii="Times New Roman" w:hAnsi="Times New Roman" w:cs="Times New Roman"/>
          <w:sz w:val="24"/>
          <w:szCs w:val="24"/>
        </w:rPr>
        <w:t xml:space="preserve"> January 2016 </w:t>
      </w:r>
      <w:r w:rsidR="00560C49" w:rsidRPr="00A81F63">
        <w:rPr>
          <w:rFonts w:ascii="Times New Roman" w:hAnsi="Times New Roman" w:cs="Times New Roman"/>
          <w:sz w:val="24"/>
          <w:szCs w:val="24"/>
        </w:rPr>
        <w:t xml:space="preserve">against the plaintiff in </w:t>
      </w:r>
      <w:r w:rsidR="00554336" w:rsidRPr="00A81F63">
        <w:rPr>
          <w:rFonts w:ascii="Times New Roman" w:hAnsi="Times New Roman" w:cs="Times New Roman"/>
          <w:sz w:val="24"/>
          <w:szCs w:val="24"/>
        </w:rPr>
        <w:t xml:space="preserve">Civil Suit </w:t>
      </w:r>
      <w:r w:rsidR="00560C49" w:rsidRPr="00A81F63">
        <w:rPr>
          <w:rFonts w:ascii="Times New Roman" w:hAnsi="Times New Roman" w:cs="Times New Roman"/>
          <w:sz w:val="24"/>
          <w:szCs w:val="24"/>
        </w:rPr>
        <w:t>No. 605 of 2016</w:t>
      </w:r>
      <w:r w:rsidR="00486FEA" w:rsidRPr="00A81F63">
        <w:rPr>
          <w:rFonts w:ascii="Times New Roman" w:hAnsi="Times New Roman" w:cs="Times New Roman"/>
          <w:sz w:val="24"/>
          <w:szCs w:val="24"/>
        </w:rPr>
        <w:t xml:space="preserve"> (Wen </w:t>
      </w:r>
      <w:proofErr w:type="spellStart"/>
      <w:r w:rsidR="00486FEA" w:rsidRPr="00A81F63">
        <w:rPr>
          <w:rFonts w:ascii="Times New Roman" w:hAnsi="Times New Roman" w:cs="Times New Roman"/>
          <w:sz w:val="24"/>
          <w:szCs w:val="24"/>
        </w:rPr>
        <w:t>Jie</w:t>
      </w:r>
      <w:proofErr w:type="spellEnd"/>
      <w:r w:rsidR="00486FEA" w:rsidRPr="00A81F63">
        <w:rPr>
          <w:rFonts w:ascii="Times New Roman" w:hAnsi="Times New Roman" w:cs="Times New Roman"/>
          <w:sz w:val="24"/>
          <w:szCs w:val="24"/>
        </w:rPr>
        <w:t>)</w:t>
      </w:r>
      <w:r w:rsidR="00560C49" w:rsidRPr="00A81F63">
        <w:rPr>
          <w:rFonts w:ascii="Times New Roman" w:hAnsi="Times New Roman" w:cs="Times New Roman"/>
          <w:sz w:val="24"/>
          <w:szCs w:val="24"/>
        </w:rPr>
        <w:t xml:space="preserve"> claiming 2 cartons of gear lever spare parts of Honda CG 125] under the </w:t>
      </w:r>
      <w:r w:rsidR="00B67268" w:rsidRPr="00A81F63">
        <w:rPr>
          <w:rFonts w:ascii="Times New Roman" w:hAnsi="Times New Roman" w:cs="Times New Roman"/>
          <w:sz w:val="24"/>
          <w:szCs w:val="24"/>
        </w:rPr>
        <w:t xml:space="preserve">Trade Mark </w:t>
      </w:r>
      <w:r w:rsidR="00560C49" w:rsidRPr="00A81F63">
        <w:rPr>
          <w:rFonts w:ascii="Times New Roman" w:hAnsi="Times New Roman" w:cs="Times New Roman"/>
          <w:sz w:val="24"/>
          <w:szCs w:val="24"/>
        </w:rPr>
        <w:t>of OSCALLY contained in the container No.</w:t>
      </w:r>
      <w:r w:rsidR="00CE28F2" w:rsidRPr="00A81F63">
        <w:rPr>
          <w:rFonts w:ascii="Times New Roman" w:hAnsi="Times New Roman" w:cs="Times New Roman"/>
          <w:sz w:val="24"/>
          <w:szCs w:val="24"/>
        </w:rPr>
        <w:t xml:space="preserve"> </w:t>
      </w:r>
      <w:r w:rsidR="00560C49" w:rsidRPr="00A81F63">
        <w:rPr>
          <w:rFonts w:ascii="Times New Roman" w:hAnsi="Times New Roman" w:cs="Times New Roman"/>
          <w:sz w:val="24"/>
          <w:szCs w:val="24"/>
        </w:rPr>
        <w:t>PCIU</w:t>
      </w:r>
      <w:r w:rsidR="00225935" w:rsidRPr="00A81F63">
        <w:rPr>
          <w:rFonts w:ascii="Times New Roman" w:hAnsi="Times New Roman" w:cs="Times New Roman"/>
          <w:sz w:val="24"/>
          <w:szCs w:val="24"/>
        </w:rPr>
        <w:t xml:space="preserve"> </w:t>
      </w:r>
      <w:r w:rsidR="00524FA8" w:rsidRPr="00A81F63">
        <w:rPr>
          <w:rFonts w:ascii="Times New Roman" w:hAnsi="Times New Roman" w:cs="Times New Roman"/>
          <w:sz w:val="24"/>
          <w:szCs w:val="24"/>
        </w:rPr>
        <w:t>I47990/</w:t>
      </w:r>
      <w:r w:rsidR="00560C49" w:rsidRPr="00A81F63">
        <w:rPr>
          <w:rFonts w:ascii="Times New Roman" w:hAnsi="Times New Roman" w:cs="Times New Roman"/>
          <w:sz w:val="24"/>
          <w:szCs w:val="24"/>
        </w:rPr>
        <w:t xml:space="preserve">0 held at </w:t>
      </w:r>
      <w:proofErr w:type="spellStart"/>
      <w:r w:rsidR="00560C49" w:rsidRPr="00A81F63">
        <w:rPr>
          <w:rFonts w:ascii="Times New Roman" w:hAnsi="Times New Roman" w:cs="Times New Roman"/>
          <w:sz w:val="24"/>
          <w:szCs w:val="24"/>
        </w:rPr>
        <w:t>Jinja</w:t>
      </w:r>
      <w:proofErr w:type="spellEnd"/>
      <w:r w:rsidR="00560C49" w:rsidRPr="00A81F63">
        <w:rPr>
          <w:rFonts w:ascii="Times New Roman" w:hAnsi="Times New Roman" w:cs="Times New Roman"/>
          <w:sz w:val="24"/>
          <w:szCs w:val="24"/>
        </w:rPr>
        <w:t xml:space="preserve"> Road Police Station. </w:t>
      </w:r>
    </w:p>
    <w:p w:rsidR="00486FEA" w:rsidRPr="00A81F63" w:rsidRDefault="0014735A"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740D09"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It was </w:t>
      </w:r>
      <w:proofErr w:type="spellStart"/>
      <w:r w:rsidRPr="00A81F63">
        <w:rPr>
          <w:rFonts w:ascii="Times New Roman" w:hAnsi="Times New Roman" w:cs="Times New Roman"/>
          <w:sz w:val="24"/>
          <w:szCs w:val="24"/>
        </w:rPr>
        <w:t>Amarachi’s</w:t>
      </w:r>
      <w:proofErr w:type="spellEnd"/>
      <w:r w:rsidRPr="00A81F63">
        <w:rPr>
          <w:rFonts w:ascii="Times New Roman" w:hAnsi="Times New Roman" w:cs="Times New Roman"/>
          <w:sz w:val="24"/>
          <w:szCs w:val="24"/>
        </w:rPr>
        <w:t xml:space="preserve"> case that in the month of June 2015, the company through its </w:t>
      </w:r>
      <w:r w:rsidR="00E37028" w:rsidRPr="00A81F63">
        <w:rPr>
          <w:rFonts w:ascii="Times New Roman" w:hAnsi="Times New Roman" w:cs="Times New Roman"/>
          <w:sz w:val="24"/>
          <w:szCs w:val="24"/>
        </w:rPr>
        <w:t>M</w:t>
      </w:r>
      <w:r w:rsidRPr="00A81F63">
        <w:rPr>
          <w:rFonts w:ascii="Times New Roman" w:hAnsi="Times New Roman" w:cs="Times New Roman"/>
          <w:sz w:val="24"/>
          <w:szCs w:val="24"/>
        </w:rPr>
        <w:t xml:space="preserve">anaging Director </w:t>
      </w:r>
      <w:proofErr w:type="spellStart"/>
      <w:r w:rsidRPr="00A81F63">
        <w:rPr>
          <w:rFonts w:ascii="Times New Roman" w:hAnsi="Times New Roman" w:cs="Times New Roman"/>
          <w:sz w:val="24"/>
          <w:szCs w:val="24"/>
        </w:rPr>
        <w:t>Udeh</w:t>
      </w:r>
      <w:proofErr w:type="spellEnd"/>
      <w:r w:rsidRPr="00A81F63">
        <w:rPr>
          <w:rFonts w:ascii="Times New Roman" w:hAnsi="Times New Roman" w:cs="Times New Roman"/>
          <w:sz w:val="24"/>
          <w:szCs w:val="24"/>
        </w:rPr>
        <w:t xml:space="preserve"> </w:t>
      </w:r>
      <w:proofErr w:type="spellStart"/>
      <w:r w:rsidRPr="00A81F63">
        <w:rPr>
          <w:rFonts w:ascii="Times New Roman" w:hAnsi="Times New Roman" w:cs="Times New Roman"/>
          <w:sz w:val="24"/>
          <w:szCs w:val="24"/>
        </w:rPr>
        <w:t>Osondo</w:t>
      </w:r>
      <w:proofErr w:type="spellEnd"/>
      <w:r w:rsidRPr="00A81F63">
        <w:rPr>
          <w:rFonts w:ascii="Times New Roman" w:hAnsi="Times New Roman" w:cs="Times New Roman"/>
          <w:sz w:val="24"/>
          <w:szCs w:val="24"/>
        </w:rPr>
        <w:t xml:space="preserve"> </w:t>
      </w:r>
      <w:proofErr w:type="spellStart"/>
      <w:r w:rsidRPr="00A81F63">
        <w:rPr>
          <w:rFonts w:ascii="Times New Roman" w:hAnsi="Times New Roman" w:cs="Times New Roman"/>
          <w:sz w:val="24"/>
          <w:szCs w:val="24"/>
        </w:rPr>
        <w:t>Callistus</w:t>
      </w:r>
      <w:proofErr w:type="spellEnd"/>
      <w:r w:rsidRPr="00A81F63">
        <w:rPr>
          <w:rFonts w:ascii="Times New Roman" w:hAnsi="Times New Roman" w:cs="Times New Roman"/>
          <w:sz w:val="24"/>
          <w:szCs w:val="24"/>
        </w:rPr>
        <w:t xml:space="preserve"> purchased 64 cartons of spare parts fro</w:t>
      </w:r>
      <w:r w:rsidR="00E37028" w:rsidRPr="00A81F63">
        <w:rPr>
          <w:rFonts w:ascii="Times New Roman" w:hAnsi="Times New Roman" w:cs="Times New Roman"/>
          <w:sz w:val="24"/>
          <w:szCs w:val="24"/>
        </w:rPr>
        <w:t>m China which were specially pac</w:t>
      </w:r>
      <w:r w:rsidRPr="00A81F63">
        <w:rPr>
          <w:rFonts w:ascii="Times New Roman" w:hAnsi="Times New Roman" w:cs="Times New Roman"/>
          <w:sz w:val="24"/>
          <w:szCs w:val="24"/>
        </w:rPr>
        <w:t xml:space="preserve">ked and registered under the </w:t>
      </w:r>
      <w:proofErr w:type="spellStart"/>
      <w:r w:rsidRPr="00A81F63">
        <w:rPr>
          <w:rFonts w:ascii="Times New Roman" w:hAnsi="Times New Roman" w:cs="Times New Roman"/>
          <w:sz w:val="24"/>
          <w:szCs w:val="24"/>
        </w:rPr>
        <w:t>Amalachi’s</w:t>
      </w:r>
      <w:proofErr w:type="spellEnd"/>
      <w:r w:rsidRPr="00A81F63">
        <w:rPr>
          <w:rFonts w:ascii="Times New Roman" w:hAnsi="Times New Roman" w:cs="Times New Roman"/>
          <w:sz w:val="24"/>
          <w:szCs w:val="24"/>
        </w:rPr>
        <w:t xml:space="preserve"> local </w:t>
      </w:r>
      <w:r w:rsidR="006D27F4" w:rsidRPr="00A81F63">
        <w:rPr>
          <w:rFonts w:ascii="Times New Roman" w:hAnsi="Times New Roman" w:cs="Times New Roman"/>
          <w:sz w:val="24"/>
          <w:szCs w:val="24"/>
        </w:rPr>
        <w:t xml:space="preserve">locally </w:t>
      </w:r>
      <w:r w:rsidRPr="00A81F63">
        <w:rPr>
          <w:rFonts w:ascii="Times New Roman" w:hAnsi="Times New Roman" w:cs="Times New Roman"/>
          <w:sz w:val="24"/>
          <w:szCs w:val="24"/>
        </w:rPr>
        <w:t xml:space="preserve">registered Trade Mark called OSCALLY.  That since Wen </w:t>
      </w:r>
      <w:proofErr w:type="spellStart"/>
      <w:r w:rsidR="00CE28F2" w:rsidRPr="00A81F63">
        <w:rPr>
          <w:rFonts w:ascii="Times New Roman" w:hAnsi="Times New Roman" w:cs="Times New Roman"/>
          <w:sz w:val="24"/>
          <w:szCs w:val="24"/>
        </w:rPr>
        <w:t>J</w:t>
      </w:r>
      <w:r w:rsidRPr="00A81F63">
        <w:rPr>
          <w:rFonts w:ascii="Times New Roman" w:hAnsi="Times New Roman" w:cs="Times New Roman"/>
          <w:sz w:val="24"/>
          <w:szCs w:val="24"/>
        </w:rPr>
        <w:t>ie’s</w:t>
      </w:r>
      <w:proofErr w:type="spellEnd"/>
      <w:r w:rsidRPr="00A81F63">
        <w:rPr>
          <w:rFonts w:ascii="Times New Roman" w:hAnsi="Times New Roman" w:cs="Times New Roman"/>
          <w:sz w:val="24"/>
          <w:szCs w:val="24"/>
        </w:rPr>
        <w:t xml:space="preserve"> consignment of goods </w:t>
      </w:r>
      <w:r w:rsidR="000D5D02" w:rsidRPr="00A81F63">
        <w:rPr>
          <w:rFonts w:ascii="Times New Roman" w:hAnsi="Times New Roman" w:cs="Times New Roman"/>
          <w:sz w:val="24"/>
          <w:szCs w:val="24"/>
        </w:rPr>
        <w:t>could not fill a</w:t>
      </w:r>
      <w:r w:rsidRPr="00A81F63">
        <w:rPr>
          <w:rFonts w:ascii="Times New Roman" w:hAnsi="Times New Roman" w:cs="Times New Roman"/>
          <w:sz w:val="24"/>
          <w:szCs w:val="24"/>
        </w:rPr>
        <w:t xml:space="preserve"> container; </w:t>
      </w:r>
      <w:r w:rsidR="000D5D02" w:rsidRPr="00A81F63">
        <w:rPr>
          <w:rFonts w:ascii="Times New Roman" w:hAnsi="Times New Roman" w:cs="Times New Roman"/>
          <w:sz w:val="24"/>
          <w:szCs w:val="24"/>
        </w:rPr>
        <w:t>W</w:t>
      </w:r>
      <w:r w:rsidRPr="00A81F63">
        <w:rPr>
          <w:rFonts w:ascii="Times New Roman" w:hAnsi="Times New Roman" w:cs="Times New Roman"/>
          <w:sz w:val="24"/>
          <w:szCs w:val="24"/>
        </w:rPr>
        <w:t>en</w:t>
      </w:r>
      <w:r w:rsidR="000D5D02" w:rsidRPr="00A81F63">
        <w:rPr>
          <w:rFonts w:ascii="Times New Roman" w:hAnsi="Times New Roman" w:cs="Times New Roman"/>
          <w:sz w:val="24"/>
          <w:szCs w:val="24"/>
        </w:rPr>
        <w:t xml:space="preserve"> </w:t>
      </w:r>
      <w:proofErr w:type="spellStart"/>
      <w:r w:rsidR="00EE1700"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agreed to combine </w:t>
      </w:r>
      <w:proofErr w:type="spellStart"/>
      <w:r w:rsidRPr="00A81F63">
        <w:rPr>
          <w:rFonts w:ascii="Times New Roman" w:hAnsi="Times New Roman" w:cs="Times New Roman"/>
          <w:sz w:val="24"/>
          <w:szCs w:val="24"/>
        </w:rPr>
        <w:t>Amarachi’s</w:t>
      </w:r>
      <w:proofErr w:type="spellEnd"/>
      <w:r w:rsidRPr="00A81F63">
        <w:rPr>
          <w:rFonts w:ascii="Times New Roman" w:hAnsi="Times New Roman" w:cs="Times New Roman"/>
          <w:sz w:val="24"/>
          <w:szCs w:val="24"/>
        </w:rPr>
        <w:t xml:space="preserve"> goods with his in order to fill up the container</w:t>
      </w:r>
      <w:r w:rsidR="000D5D02" w:rsidRPr="00A81F63">
        <w:rPr>
          <w:rFonts w:ascii="Times New Roman" w:hAnsi="Times New Roman" w:cs="Times New Roman"/>
          <w:sz w:val="24"/>
          <w:szCs w:val="24"/>
        </w:rPr>
        <w:t xml:space="preserve"> which Wen </w:t>
      </w:r>
      <w:proofErr w:type="spellStart"/>
      <w:r w:rsidR="000D5D02" w:rsidRPr="00A81F63">
        <w:rPr>
          <w:rFonts w:ascii="Times New Roman" w:hAnsi="Times New Roman" w:cs="Times New Roman"/>
          <w:sz w:val="24"/>
          <w:szCs w:val="24"/>
        </w:rPr>
        <w:t>Jie</w:t>
      </w:r>
      <w:proofErr w:type="spellEnd"/>
      <w:r w:rsidR="000D5D02" w:rsidRPr="00A81F63">
        <w:rPr>
          <w:rFonts w:ascii="Times New Roman" w:hAnsi="Times New Roman" w:cs="Times New Roman"/>
          <w:sz w:val="24"/>
          <w:szCs w:val="24"/>
        </w:rPr>
        <w:t xml:space="preserve"> shipped</w:t>
      </w:r>
      <w:r w:rsidR="00EE1700" w:rsidRPr="00A81F63">
        <w:rPr>
          <w:rFonts w:ascii="Times New Roman" w:hAnsi="Times New Roman" w:cs="Times New Roman"/>
          <w:sz w:val="24"/>
          <w:szCs w:val="24"/>
        </w:rPr>
        <w:t>.</w:t>
      </w:r>
      <w:r w:rsidR="000D5D02" w:rsidRPr="00A81F63">
        <w:rPr>
          <w:rFonts w:ascii="Times New Roman" w:hAnsi="Times New Roman" w:cs="Times New Roman"/>
          <w:sz w:val="24"/>
          <w:szCs w:val="24"/>
        </w:rPr>
        <w:t xml:space="preserve"> </w:t>
      </w:r>
      <w:proofErr w:type="spellStart"/>
      <w:r w:rsidR="004343B7" w:rsidRPr="00A81F63">
        <w:rPr>
          <w:rFonts w:ascii="Times New Roman" w:hAnsi="Times New Roman" w:cs="Times New Roman"/>
          <w:sz w:val="24"/>
          <w:szCs w:val="24"/>
        </w:rPr>
        <w:t>Amarachi</w:t>
      </w:r>
      <w:proofErr w:type="spellEnd"/>
      <w:r w:rsidR="00486FEA" w:rsidRPr="00A81F63">
        <w:rPr>
          <w:rFonts w:ascii="Times New Roman" w:hAnsi="Times New Roman" w:cs="Times New Roman"/>
          <w:sz w:val="24"/>
          <w:szCs w:val="24"/>
        </w:rPr>
        <w:t xml:space="preserve"> prayed for;</w:t>
      </w:r>
    </w:p>
    <w:p w:rsidR="00486FEA" w:rsidRPr="00A81F63" w:rsidRDefault="00486FEA" w:rsidP="00A81F63">
      <w:pPr>
        <w:pStyle w:val="ListParagraph"/>
        <w:numPr>
          <w:ilvl w:val="0"/>
          <w:numId w:val="5"/>
        </w:numPr>
        <w:spacing w:line="360" w:lineRule="auto"/>
        <w:rPr>
          <w:rFonts w:ascii="Times New Roman" w:hAnsi="Times New Roman" w:cs="Times New Roman"/>
          <w:sz w:val="24"/>
          <w:szCs w:val="24"/>
        </w:rPr>
      </w:pPr>
      <w:r w:rsidRPr="00A81F63">
        <w:rPr>
          <w:rFonts w:ascii="Times New Roman" w:hAnsi="Times New Roman" w:cs="Times New Roman"/>
          <w:sz w:val="24"/>
          <w:szCs w:val="24"/>
        </w:rPr>
        <w:lastRenderedPageBreak/>
        <w:t xml:space="preserve"> A declaration that they are the rightful legal owner</w:t>
      </w:r>
      <w:r w:rsidR="0052239A" w:rsidRPr="00A81F63">
        <w:rPr>
          <w:rFonts w:ascii="Times New Roman" w:hAnsi="Times New Roman" w:cs="Times New Roman"/>
          <w:sz w:val="24"/>
          <w:szCs w:val="24"/>
        </w:rPr>
        <w:t>s</w:t>
      </w:r>
      <w:r w:rsidRPr="00A81F63">
        <w:rPr>
          <w:rFonts w:ascii="Times New Roman" w:hAnsi="Times New Roman" w:cs="Times New Roman"/>
          <w:sz w:val="24"/>
          <w:szCs w:val="24"/>
        </w:rPr>
        <w:t xml:space="preserve"> of the portion of goods [65 cartons of gear lever spare parts of Honda CG 125] under the </w:t>
      </w:r>
      <w:r w:rsidR="0052239A" w:rsidRPr="00A81F63">
        <w:rPr>
          <w:rFonts w:ascii="Times New Roman" w:hAnsi="Times New Roman" w:cs="Times New Roman"/>
          <w:sz w:val="24"/>
          <w:szCs w:val="24"/>
        </w:rPr>
        <w:t xml:space="preserve">Trade Mark </w:t>
      </w:r>
      <w:r w:rsidRPr="00A81F63">
        <w:rPr>
          <w:rFonts w:ascii="Times New Roman" w:hAnsi="Times New Roman" w:cs="Times New Roman"/>
          <w:sz w:val="24"/>
          <w:szCs w:val="24"/>
        </w:rPr>
        <w:t>‘OSCALLY’</w:t>
      </w:r>
      <w:r w:rsidR="00362091" w:rsidRPr="00A81F63">
        <w:rPr>
          <w:rFonts w:ascii="Times New Roman" w:hAnsi="Times New Roman" w:cs="Times New Roman"/>
          <w:sz w:val="24"/>
          <w:szCs w:val="24"/>
        </w:rPr>
        <w:t>.</w:t>
      </w:r>
    </w:p>
    <w:p w:rsidR="00486FEA" w:rsidRPr="00A81F63" w:rsidRDefault="00486FEA" w:rsidP="00A81F63">
      <w:pPr>
        <w:pStyle w:val="ListParagraph"/>
        <w:numPr>
          <w:ilvl w:val="0"/>
          <w:numId w:val="5"/>
        </w:numPr>
        <w:spacing w:line="360" w:lineRule="auto"/>
        <w:rPr>
          <w:rFonts w:ascii="Times New Roman" w:hAnsi="Times New Roman" w:cs="Times New Roman"/>
          <w:sz w:val="24"/>
          <w:szCs w:val="24"/>
        </w:rPr>
      </w:pPr>
      <w:r w:rsidRPr="00A81F63">
        <w:rPr>
          <w:rFonts w:ascii="Times New Roman" w:hAnsi="Times New Roman" w:cs="Times New Roman"/>
          <w:sz w:val="24"/>
          <w:szCs w:val="24"/>
        </w:rPr>
        <w:t xml:space="preserve">A declaration that Wen </w:t>
      </w:r>
      <w:proofErr w:type="spellStart"/>
      <w:r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and his agents are illegally passing off the </w:t>
      </w:r>
      <w:proofErr w:type="spellStart"/>
      <w:r w:rsidR="0052239A" w:rsidRPr="00A81F63">
        <w:rPr>
          <w:rFonts w:ascii="Times New Roman" w:hAnsi="Times New Roman" w:cs="Times New Roman"/>
          <w:sz w:val="24"/>
          <w:szCs w:val="24"/>
        </w:rPr>
        <w:t>Amarachi</w:t>
      </w:r>
      <w:proofErr w:type="spellEnd"/>
      <w:r w:rsidRPr="00A81F63">
        <w:rPr>
          <w:rFonts w:ascii="Times New Roman" w:hAnsi="Times New Roman" w:cs="Times New Roman"/>
          <w:sz w:val="24"/>
          <w:szCs w:val="24"/>
        </w:rPr>
        <w:t xml:space="preserve"> goods under the</w:t>
      </w:r>
      <w:r w:rsidR="002B4B58" w:rsidRPr="00A81F63">
        <w:rPr>
          <w:rFonts w:ascii="Times New Roman" w:hAnsi="Times New Roman" w:cs="Times New Roman"/>
          <w:sz w:val="24"/>
          <w:szCs w:val="24"/>
        </w:rPr>
        <w:t xml:space="preserve"> trade mark of </w:t>
      </w:r>
      <w:proofErr w:type="spellStart"/>
      <w:r w:rsidR="002B4B58" w:rsidRPr="00A81F63">
        <w:rPr>
          <w:rFonts w:ascii="Times New Roman" w:hAnsi="Times New Roman" w:cs="Times New Roman"/>
          <w:sz w:val="24"/>
          <w:szCs w:val="24"/>
        </w:rPr>
        <w:t>Oscally</w:t>
      </w:r>
      <w:proofErr w:type="spellEnd"/>
      <w:r w:rsidR="002B4B58" w:rsidRPr="00A81F63">
        <w:rPr>
          <w:rFonts w:ascii="Times New Roman" w:hAnsi="Times New Roman" w:cs="Times New Roman"/>
          <w:sz w:val="24"/>
          <w:szCs w:val="24"/>
        </w:rPr>
        <w:t xml:space="preserve"> as their</w:t>
      </w:r>
      <w:r w:rsidRPr="00A81F63">
        <w:rPr>
          <w:rFonts w:ascii="Times New Roman" w:hAnsi="Times New Roman" w:cs="Times New Roman"/>
          <w:sz w:val="24"/>
          <w:szCs w:val="24"/>
        </w:rPr>
        <w:t xml:space="preserve">s whereas not; </w:t>
      </w:r>
    </w:p>
    <w:p w:rsidR="00486FEA" w:rsidRPr="00A81F63" w:rsidRDefault="00486FEA" w:rsidP="00A81F63">
      <w:pPr>
        <w:pStyle w:val="ListParagraph"/>
        <w:numPr>
          <w:ilvl w:val="0"/>
          <w:numId w:val="5"/>
        </w:numPr>
        <w:spacing w:line="360" w:lineRule="auto"/>
        <w:rPr>
          <w:rFonts w:ascii="Times New Roman" w:hAnsi="Times New Roman" w:cs="Times New Roman"/>
          <w:sz w:val="24"/>
          <w:szCs w:val="24"/>
        </w:rPr>
      </w:pPr>
      <w:r w:rsidRPr="00A81F63">
        <w:rPr>
          <w:rFonts w:ascii="Times New Roman" w:hAnsi="Times New Roman" w:cs="Times New Roman"/>
          <w:sz w:val="24"/>
          <w:szCs w:val="24"/>
        </w:rPr>
        <w:t xml:space="preserve">Recovery of goods packed at police which are in danger of being unlawfully </w:t>
      </w:r>
      <w:r w:rsidR="002B4B58" w:rsidRPr="00A81F63">
        <w:rPr>
          <w:rFonts w:ascii="Times New Roman" w:hAnsi="Times New Roman" w:cs="Times New Roman"/>
          <w:sz w:val="24"/>
          <w:szCs w:val="24"/>
        </w:rPr>
        <w:t>converted</w:t>
      </w:r>
      <w:r w:rsidRPr="00A81F63">
        <w:rPr>
          <w:rFonts w:ascii="Times New Roman" w:hAnsi="Times New Roman" w:cs="Times New Roman"/>
          <w:sz w:val="24"/>
          <w:szCs w:val="24"/>
        </w:rPr>
        <w:t xml:space="preserve"> by the </w:t>
      </w:r>
      <w:r w:rsidR="00282A71" w:rsidRPr="00A81F63">
        <w:rPr>
          <w:rFonts w:ascii="Times New Roman" w:hAnsi="Times New Roman" w:cs="Times New Roman"/>
          <w:sz w:val="24"/>
          <w:szCs w:val="24"/>
        </w:rPr>
        <w:t xml:space="preserve">Wen </w:t>
      </w:r>
      <w:proofErr w:type="spellStart"/>
      <w:r w:rsidR="00282A71"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and his agents,</w:t>
      </w:r>
    </w:p>
    <w:p w:rsidR="00560C49" w:rsidRPr="00A81F63" w:rsidRDefault="00486FEA" w:rsidP="00A81F63">
      <w:pPr>
        <w:pStyle w:val="ListParagraph"/>
        <w:numPr>
          <w:ilvl w:val="0"/>
          <w:numId w:val="5"/>
        </w:numPr>
        <w:spacing w:line="360" w:lineRule="auto"/>
        <w:rPr>
          <w:rFonts w:ascii="Times New Roman" w:hAnsi="Times New Roman" w:cs="Times New Roman"/>
          <w:sz w:val="24"/>
          <w:szCs w:val="24"/>
        </w:rPr>
      </w:pPr>
      <w:r w:rsidRPr="00A81F63">
        <w:rPr>
          <w:rFonts w:ascii="Times New Roman" w:hAnsi="Times New Roman" w:cs="Times New Roman"/>
          <w:sz w:val="24"/>
          <w:szCs w:val="24"/>
        </w:rPr>
        <w:t xml:space="preserve">An order directing the police to open the container and inspect the goods jointly to authenticate each party’s claim to the said goods in the container, general damages, interest and costs of the suit. </w:t>
      </w:r>
    </w:p>
    <w:p w:rsidR="002B4B58" w:rsidRPr="00A81F63" w:rsidRDefault="00560C4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370A33" w:rsidRPr="00A81F63">
        <w:rPr>
          <w:rFonts w:ascii="Times New Roman" w:hAnsi="Times New Roman" w:cs="Times New Roman"/>
          <w:sz w:val="24"/>
          <w:szCs w:val="24"/>
        </w:rPr>
        <w:t xml:space="preserve">   </w:t>
      </w:r>
      <w:r w:rsidR="0014735A" w:rsidRPr="00A81F63">
        <w:rPr>
          <w:rFonts w:ascii="Times New Roman" w:hAnsi="Times New Roman" w:cs="Times New Roman"/>
          <w:sz w:val="24"/>
          <w:szCs w:val="24"/>
        </w:rPr>
        <w:t xml:space="preserve"> </w:t>
      </w:r>
      <w:r w:rsidR="002B4B58" w:rsidRPr="00A81F63">
        <w:rPr>
          <w:rFonts w:ascii="Times New Roman" w:hAnsi="Times New Roman" w:cs="Times New Roman"/>
          <w:sz w:val="24"/>
          <w:szCs w:val="24"/>
        </w:rPr>
        <w:t xml:space="preserve">In his </w:t>
      </w:r>
      <w:r w:rsidR="006A7C12" w:rsidRPr="00A81F63">
        <w:rPr>
          <w:rFonts w:ascii="Times New Roman" w:hAnsi="Times New Roman" w:cs="Times New Roman"/>
          <w:sz w:val="24"/>
          <w:szCs w:val="24"/>
        </w:rPr>
        <w:t>WSD</w:t>
      </w:r>
      <w:r w:rsidR="002B4B58"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Wen </w:t>
      </w:r>
      <w:proofErr w:type="spellStart"/>
      <w:r w:rsidRPr="00A81F63">
        <w:rPr>
          <w:rFonts w:ascii="Times New Roman" w:hAnsi="Times New Roman" w:cs="Times New Roman"/>
          <w:sz w:val="24"/>
          <w:szCs w:val="24"/>
        </w:rPr>
        <w:t>Jie</w:t>
      </w:r>
      <w:proofErr w:type="spellEnd"/>
      <w:r w:rsidR="002B4B58" w:rsidRPr="00A81F63">
        <w:rPr>
          <w:rFonts w:ascii="Times New Roman" w:hAnsi="Times New Roman" w:cs="Times New Roman"/>
          <w:sz w:val="24"/>
          <w:szCs w:val="24"/>
        </w:rPr>
        <w:t xml:space="preserve"> </w:t>
      </w:r>
      <w:r w:rsidR="00CD4541" w:rsidRPr="00A81F63">
        <w:rPr>
          <w:rFonts w:ascii="Times New Roman" w:hAnsi="Times New Roman" w:cs="Times New Roman"/>
          <w:sz w:val="24"/>
          <w:szCs w:val="24"/>
        </w:rPr>
        <w:t>contested</w:t>
      </w:r>
      <w:r w:rsidR="002B4B58" w:rsidRPr="00A81F63">
        <w:rPr>
          <w:rFonts w:ascii="Times New Roman" w:hAnsi="Times New Roman" w:cs="Times New Roman"/>
          <w:sz w:val="24"/>
          <w:szCs w:val="24"/>
        </w:rPr>
        <w:t xml:space="preserve"> that he was not holding out or passing off the goods as they remain at </w:t>
      </w:r>
      <w:proofErr w:type="spellStart"/>
      <w:r w:rsidR="002B4B58" w:rsidRPr="00A81F63">
        <w:rPr>
          <w:rFonts w:ascii="Times New Roman" w:hAnsi="Times New Roman" w:cs="Times New Roman"/>
          <w:sz w:val="24"/>
          <w:szCs w:val="24"/>
        </w:rPr>
        <w:t>Jinja</w:t>
      </w:r>
      <w:proofErr w:type="spellEnd"/>
      <w:r w:rsidR="002B4B58" w:rsidRPr="00A81F63">
        <w:rPr>
          <w:rFonts w:ascii="Times New Roman" w:hAnsi="Times New Roman" w:cs="Times New Roman"/>
          <w:sz w:val="24"/>
          <w:szCs w:val="24"/>
        </w:rPr>
        <w:t xml:space="preserve"> road </w:t>
      </w:r>
      <w:r w:rsidR="00317C4C" w:rsidRPr="00A81F63">
        <w:rPr>
          <w:rFonts w:ascii="Times New Roman" w:hAnsi="Times New Roman" w:cs="Times New Roman"/>
          <w:sz w:val="24"/>
          <w:szCs w:val="24"/>
        </w:rPr>
        <w:t>P</w:t>
      </w:r>
      <w:r w:rsidR="002B4B58" w:rsidRPr="00A81F63">
        <w:rPr>
          <w:rFonts w:ascii="Times New Roman" w:hAnsi="Times New Roman" w:cs="Times New Roman"/>
          <w:sz w:val="24"/>
          <w:szCs w:val="24"/>
        </w:rPr>
        <w:t xml:space="preserve">olice post to stop them from being released in the hands of </w:t>
      </w:r>
      <w:proofErr w:type="spellStart"/>
      <w:r w:rsidR="002B4B58" w:rsidRPr="00A81F63">
        <w:rPr>
          <w:rFonts w:ascii="Times New Roman" w:hAnsi="Times New Roman" w:cs="Times New Roman"/>
          <w:sz w:val="24"/>
          <w:szCs w:val="24"/>
        </w:rPr>
        <w:t>Bregah</w:t>
      </w:r>
      <w:proofErr w:type="spellEnd"/>
      <w:r w:rsidR="002B4B58" w:rsidRPr="00A81F63">
        <w:rPr>
          <w:rFonts w:ascii="Times New Roman" w:hAnsi="Times New Roman" w:cs="Times New Roman"/>
          <w:sz w:val="24"/>
          <w:szCs w:val="24"/>
        </w:rPr>
        <w:t xml:space="preserve"> International and Isaac </w:t>
      </w:r>
      <w:proofErr w:type="spellStart"/>
      <w:r w:rsidR="002B4B58" w:rsidRPr="00A81F63">
        <w:rPr>
          <w:rFonts w:ascii="Times New Roman" w:hAnsi="Times New Roman" w:cs="Times New Roman"/>
          <w:sz w:val="24"/>
          <w:szCs w:val="24"/>
        </w:rPr>
        <w:t>Nabimanya</w:t>
      </w:r>
      <w:proofErr w:type="spellEnd"/>
      <w:r w:rsidR="002B4B58"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w:t>
      </w:r>
    </w:p>
    <w:p w:rsidR="002B4B58" w:rsidRPr="00A81F63" w:rsidRDefault="002B4B58"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370A33"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w:t>
      </w:r>
      <w:r w:rsidR="00370A33" w:rsidRPr="00A81F63">
        <w:rPr>
          <w:rFonts w:ascii="Times New Roman" w:hAnsi="Times New Roman" w:cs="Times New Roman"/>
          <w:sz w:val="24"/>
          <w:szCs w:val="24"/>
        </w:rPr>
        <w:t xml:space="preserve"> </w:t>
      </w:r>
      <w:proofErr w:type="spellStart"/>
      <w:r w:rsidRPr="00A81F63">
        <w:rPr>
          <w:rFonts w:ascii="Times New Roman" w:hAnsi="Times New Roman" w:cs="Times New Roman"/>
          <w:sz w:val="24"/>
          <w:szCs w:val="24"/>
        </w:rPr>
        <w:t>We</w:t>
      </w:r>
      <w:r w:rsidR="00590431" w:rsidRPr="00A81F63">
        <w:rPr>
          <w:rFonts w:ascii="Times New Roman" w:hAnsi="Times New Roman" w:cs="Times New Roman"/>
          <w:sz w:val="24"/>
          <w:szCs w:val="24"/>
        </w:rPr>
        <w:t>n</w:t>
      </w:r>
      <w:proofErr w:type="spellEnd"/>
      <w:r w:rsidR="00234CC2" w:rsidRPr="00A81F63">
        <w:rPr>
          <w:rFonts w:ascii="Times New Roman" w:hAnsi="Times New Roman" w:cs="Times New Roman"/>
          <w:sz w:val="24"/>
          <w:szCs w:val="24"/>
        </w:rPr>
        <w:t xml:space="preserve"> </w:t>
      </w:r>
      <w:proofErr w:type="spellStart"/>
      <w:r w:rsidR="00234CC2"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w:t>
      </w:r>
      <w:r w:rsidR="00234CC2" w:rsidRPr="00A81F63">
        <w:rPr>
          <w:rFonts w:ascii="Times New Roman" w:hAnsi="Times New Roman" w:cs="Times New Roman"/>
          <w:sz w:val="24"/>
          <w:szCs w:val="24"/>
        </w:rPr>
        <w:t xml:space="preserve">had </w:t>
      </w:r>
      <w:r w:rsidR="00362091" w:rsidRPr="00A81F63">
        <w:rPr>
          <w:rFonts w:ascii="Times New Roman" w:hAnsi="Times New Roman" w:cs="Times New Roman"/>
          <w:sz w:val="24"/>
          <w:szCs w:val="24"/>
        </w:rPr>
        <w:t>earlier</w:t>
      </w:r>
      <w:r w:rsidR="00234CC2" w:rsidRPr="00A81F63">
        <w:rPr>
          <w:rFonts w:ascii="Times New Roman" w:hAnsi="Times New Roman" w:cs="Times New Roman"/>
          <w:sz w:val="24"/>
          <w:szCs w:val="24"/>
        </w:rPr>
        <w:t xml:space="preserve"> on 29</w:t>
      </w:r>
      <w:r w:rsidR="00234CC2" w:rsidRPr="00A81F63">
        <w:rPr>
          <w:rFonts w:ascii="Times New Roman" w:hAnsi="Times New Roman" w:cs="Times New Roman"/>
          <w:sz w:val="24"/>
          <w:szCs w:val="24"/>
          <w:vertAlign w:val="superscript"/>
        </w:rPr>
        <w:t>th</w:t>
      </w:r>
      <w:r w:rsidR="00234CC2" w:rsidRPr="00A81F63">
        <w:rPr>
          <w:rFonts w:ascii="Times New Roman" w:hAnsi="Times New Roman" w:cs="Times New Roman"/>
          <w:sz w:val="24"/>
          <w:szCs w:val="24"/>
        </w:rPr>
        <w:t xml:space="preserve"> September 2015</w:t>
      </w:r>
      <w:r w:rsidRPr="00A81F63">
        <w:rPr>
          <w:rFonts w:ascii="Times New Roman" w:hAnsi="Times New Roman" w:cs="Times New Roman"/>
          <w:sz w:val="24"/>
          <w:szCs w:val="24"/>
        </w:rPr>
        <w:t xml:space="preserve"> instituted </w:t>
      </w:r>
      <w:r w:rsidR="00C1503A" w:rsidRPr="00A81F63">
        <w:rPr>
          <w:rFonts w:ascii="Times New Roman" w:hAnsi="Times New Roman" w:cs="Times New Roman"/>
          <w:sz w:val="24"/>
          <w:szCs w:val="24"/>
        </w:rPr>
        <w:t>a</w:t>
      </w:r>
      <w:r w:rsidR="00036309" w:rsidRPr="00A81F63">
        <w:rPr>
          <w:rFonts w:ascii="Times New Roman" w:hAnsi="Times New Roman" w:cs="Times New Roman"/>
          <w:sz w:val="24"/>
          <w:szCs w:val="24"/>
        </w:rPr>
        <w:t xml:space="preserve"> suit against </w:t>
      </w:r>
      <w:r w:rsidR="00C1503A" w:rsidRPr="00A81F63">
        <w:rPr>
          <w:rFonts w:ascii="Times New Roman" w:hAnsi="Times New Roman" w:cs="Times New Roman"/>
          <w:sz w:val="24"/>
          <w:szCs w:val="24"/>
        </w:rPr>
        <w:t xml:space="preserve">Isaac </w:t>
      </w:r>
      <w:proofErr w:type="spellStart"/>
      <w:r w:rsidR="00C1503A" w:rsidRPr="00A81F63">
        <w:rPr>
          <w:rFonts w:ascii="Times New Roman" w:hAnsi="Times New Roman" w:cs="Times New Roman"/>
          <w:sz w:val="24"/>
          <w:szCs w:val="24"/>
        </w:rPr>
        <w:t>Nabimanya</w:t>
      </w:r>
      <w:proofErr w:type="spellEnd"/>
      <w:r w:rsidR="00C1503A" w:rsidRPr="00A81F63">
        <w:rPr>
          <w:rFonts w:ascii="Times New Roman" w:hAnsi="Times New Roman" w:cs="Times New Roman"/>
          <w:sz w:val="24"/>
          <w:szCs w:val="24"/>
        </w:rPr>
        <w:t xml:space="preserve"> </w:t>
      </w:r>
      <w:r w:rsidR="00317C4C" w:rsidRPr="00A81F63">
        <w:rPr>
          <w:rFonts w:ascii="Times New Roman" w:hAnsi="Times New Roman" w:cs="Times New Roman"/>
          <w:sz w:val="24"/>
          <w:szCs w:val="24"/>
        </w:rPr>
        <w:t>(</w:t>
      </w:r>
      <w:proofErr w:type="spellStart"/>
      <w:r w:rsidR="00317C4C" w:rsidRPr="00A81F63">
        <w:rPr>
          <w:rFonts w:ascii="Times New Roman" w:hAnsi="Times New Roman" w:cs="Times New Roman"/>
          <w:sz w:val="24"/>
          <w:szCs w:val="24"/>
        </w:rPr>
        <w:t>Nabimanya</w:t>
      </w:r>
      <w:proofErr w:type="spellEnd"/>
      <w:r w:rsidR="00317C4C" w:rsidRPr="00A81F63">
        <w:rPr>
          <w:rFonts w:ascii="Times New Roman" w:hAnsi="Times New Roman" w:cs="Times New Roman"/>
          <w:sz w:val="24"/>
          <w:szCs w:val="24"/>
        </w:rPr>
        <w:t xml:space="preserve">) </w:t>
      </w:r>
      <w:r w:rsidR="00C1503A" w:rsidRPr="00A81F63">
        <w:rPr>
          <w:rFonts w:ascii="Times New Roman" w:hAnsi="Times New Roman" w:cs="Times New Roman"/>
          <w:sz w:val="24"/>
          <w:szCs w:val="24"/>
        </w:rPr>
        <w:t xml:space="preserve">and </w:t>
      </w:r>
      <w:proofErr w:type="spellStart"/>
      <w:r w:rsidR="00C1503A" w:rsidRPr="00A81F63">
        <w:rPr>
          <w:rFonts w:ascii="Times New Roman" w:hAnsi="Times New Roman" w:cs="Times New Roman"/>
          <w:sz w:val="24"/>
          <w:szCs w:val="24"/>
        </w:rPr>
        <w:t>Bregah</w:t>
      </w:r>
      <w:proofErr w:type="spellEnd"/>
      <w:r w:rsidR="00C1503A" w:rsidRPr="00A81F63">
        <w:rPr>
          <w:rFonts w:ascii="Times New Roman" w:hAnsi="Times New Roman" w:cs="Times New Roman"/>
          <w:sz w:val="24"/>
          <w:szCs w:val="24"/>
        </w:rPr>
        <w:t xml:space="preserve"> International</w:t>
      </w:r>
      <w:r w:rsidR="00036309" w:rsidRPr="00A81F63">
        <w:rPr>
          <w:rFonts w:ascii="Times New Roman" w:hAnsi="Times New Roman" w:cs="Times New Roman"/>
          <w:sz w:val="24"/>
          <w:szCs w:val="24"/>
        </w:rPr>
        <w:t xml:space="preserve"> </w:t>
      </w:r>
      <w:r w:rsidR="001D6971" w:rsidRPr="00A81F63">
        <w:rPr>
          <w:rFonts w:ascii="Times New Roman" w:hAnsi="Times New Roman" w:cs="Times New Roman"/>
          <w:sz w:val="24"/>
          <w:szCs w:val="24"/>
        </w:rPr>
        <w:t xml:space="preserve">Ltd </w:t>
      </w:r>
      <w:r w:rsidR="0072203F" w:rsidRPr="00A81F63">
        <w:rPr>
          <w:rFonts w:ascii="Times New Roman" w:hAnsi="Times New Roman" w:cs="Times New Roman"/>
          <w:sz w:val="24"/>
          <w:szCs w:val="24"/>
        </w:rPr>
        <w:t>(</w:t>
      </w:r>
      <w:proofErr w:type="spellStart"/>
      <w:r w:rsidR="0072203F" w:rsidRPr="00A81F63">
        <w:rPr>
          <w:rFonts w:ascii="Times New Roman" w:hAnsi="Times New Roman" w:cs="Times New Roman"/>
          <w:sz w:val="24"/>
          <w:szCs w:val="24"/>
        </w:rPr>
        <w:t>Bregah</w:t>
      </w:r>
      <w:proofErr w:type="spellEnd"/>
      <w:r w:rsidR="0072203F"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in the </w:t>
      </w:r>
      <w:r w:rsidR="00B10E57" w:rsidRPr="00A81F63">
        <w:rPr>
          <w:rFonts w:ascii="Times New Roman" w:hAnsi="Times New Roman" w:cs="Times New Roman"/>
          <w:sz w:val="24"/>
          <w:szCs w:val="24"/>
        </w:rPr>
        <w:t xml:space="preserve">Civil Suit </w:t>
      </w:r>
      <w:r w:rsidRPr="00A81F63">
        <w:rPr>
          <w:rFonts w:ascii="Times New Roman" w:hAnsi="Times New Roman" w:cs="Times New Roman"/>
          <w:sz w:val="24"/>
          <w:szCs w:val="24"/>
        </w:rPr>
        <w:t xml:space="preserve">No. 605 of 2015 </w:t>
      </w:r>
      <w:r w:rsidR="00036309" w:rsidRPr="00A81F63">
        <w:rPr>
          <w:rFonts w:ascii="Times New Roman" w:hAnsi="Times New Roman" w:cs="Times New Roman"/>
          <w:sz w:val="24"/>
          <w:szCs w:val="24"/>
        </w:rPr>
        <w:t>jointly and severally seeking among others recovery of goods</w:t>
      </w:r>
      <w:r w:rsidRPr="00A81F63">
        <w:rPr>
          <w:rFonts w:ascii="Times New Roman" w:hAnsi="Times New Roman" w:cs="Times New Roman"/>
          <w:sz w:val="24"/>
          <w:szCs w:val="24"/>
        </w:rPr>
        <w:t>.</w:t>
      </w:r>
    </w:p>
    <w:p w:rsidR="00036309" w:rsidRPr="00A81F63" w:rsidRDefault="002B4B58"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370A33" w:rsidRPr="00A81F63">
        <w:rPr>
          <w:rFonts w:ascii="Times New Roman" w:hAnsi="Times New Roman" w:cs="Times New Roman"/>
          <w:sz w:val="24"/>
          <w:szCs w:val="24"/>
        </w:rPr>
        <w:t xml:space="preserve">  </w:t>
      </w:r>
      <w:r w:rsidRPr="00A81F63">
        <w:rPr>
          <w:rFonts w:ascii="Times New Roman" w:hAnsi="Times New Roman" w:cs="Times New Roman"/>
          <w:sz w:val="24"/>
          <w:szCs w:val="24"/>
        </w:rPr>
        <w:t>The facts leadi</w:t>
      </w:r>
      <w:r w:rsidR="00142BCA" w:rsidRPr="00A81F63">
        <w:rPr>
          <w:rFonts w:ascii="Times New Roman" w:hAnsi="Times New Roman" w:cs="Times New Roman"/>
          <w:sz w:val="24"/>
          <w:szCs w:val="24"/>
        </w:rPr>
        <w:t xml:space="preserve">ng to the claim according to </w:t>
      </w:r>
      <w:r w:rsidRPr="00A81F63">
        <w:rPr>
          <w:rFonts w:ascii="Times New Roman" w:hAnsi="Times New Roman" w:cs="Times New Roman"/>
          <w:sz w:val="24"/>
          <w:szCs w:val="24"/>
        </w:rPr>
        <w:t xml:space="preserve"> Wen </w:t>
      </w:r>
      <w:proofErr w:type="spellStart"/>
      <w:r w:rsidRPr="00A81F63">
        <w:rPr>
          <w:rFonts w:ascii="Times New Roman" w:hAnsi="Times New Roman" w:cs="Times New Roman"/>
          <w:sz w:val="24"/>
          <w:szCs w:val="24"/>
        </w:rPr>
        <w:t>Jie’s</w:t>
      </w:r>
      <w:proofErr w:type="spellEnd"/>
      <w:r w:rsidRPr="00A81F63">
        <w:rPr>
          <w:rFonts w:ascii="Times New Roman" w:hAnsi="Times New Roman" w:cs="Times New Roman"/>
          <w:sz w:val="24"/>
          <w:szCs w:val="24"/>
        </w:rPr>
        <w:t xml:space="preserve"> plaint </w:t>
      </w:r>
      <w:r w:rsidR="005D7969" w:rsidRPr="00A81F63">
        <w:rPr>
          <w:rFonts w:ascii="Times New Roman" w:hAnsi="Times New Roman" w:cs="Times New Roman"/>
          <w:sz w:val="24"/>
          <w:szCs w:val="24"/>
        </w:rPr>
        <w:t xml:space="preserve"> </w:t>
      </w:r>
      <w:r w:rsidRPr="00A81F63">
        <w:rPr>
          <w:rFonts w:ascii="Times New Roman" w:hAnsi="Times New Roman" w:cs="Times New Roman"/>
          <w:sz w:val="24"/>
          <w:szCs w:val="24"/>
        </w:rPr>
        <w:t>was that Wen</w:t>
      </w:r>
      <w:r w:rsidR="007035CC" w:rsidRPr="00A81F63">
        <w:rPr>
          <w:rFonts w:ascii="Times New Roman" w:hAnsi="Times New Roman" w:cs="Times New Roman"/>
          <w:sz w:val="24"/>
          <w:szCs w:val="24"/>
        </w:rPr>
        <w:t xml:space="preserve"> </w:t>
      </w:r>
      <w:proofErr w:type="spellStart"/>
      <w:r w:rsidR="007035CC"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w:t>
      </w:r>
      <w:r w:rsidR="00485AA7" w:rsidRPr="00A81F63">
        <w:rPr>
          <w:rFonts w:ascii="Times New Roman" w:hAnsi="Times New Roman" w:cs="Times New Roman"/>
          <w:sz w:val="24"/>
          <w:szCs w:val="24"/>
        </w:rPr>
        <w:t xml:space="preserve">in June 2015 </w:t>
      </w:r>
      <w:r w:rsidR="00036309" w:rsidRPr="00A81F63">
        <w:rPr>
          <w:rFonts w:ascii="Times New Roman" w:hAnsi="Times New Roman" w:cs="Times New Roman"/>
          <w:sz w:val="24"/>
          <w:szCs w:val="24"/>
        </w:rPr>
        <w:t>contac</w:t>
      </w:r>
      <w:r w:rsidRPr="00A81F63">
        <w:rPr>
          <w:rFonts w:ascii="Times New Roman" w:hAnsi="Times New Roman" w:cs="Times New Roman"/>
          <w:sz w:val="24"/>
          <w:szCs w:val="24"/>
        </w:rPr>
        <w:t xml:space="preserve">ted Isaac </w:t>
      </w:r>
      <w:proofErr w:type="spellStart"/>
      <w:r w:rsidRPr="00A81F63">
        <w:rPr>
          <w:rFonts w:ascii="Times New Roman" w:hAnsi="Times New Roman" w:cs="Times New Roman"/>
          <w:sz w:val="24"/>
          <w:szCs w:val="24"/>
        </w:rPr>
        <w:t>Nabimanya</w:t>
      </w:r>
      <w:proofErr w:type="spellEnd"/>
      <w:r w:rsidR="00036309" w:rsidRPr="00A81F63">
        <w:rPr>
          <w:rFonts w:ascii="Times New Roman" w:hAnsi="Times New Roman" w:cs="Times New Roman"/>
          <w:sz w:val="24"/>
          <w:szCs w:val="24"/>
        </w:rPr>
        <w:t xml:space="preserve"> to ship a consignment of motor cycle spare parts which  he ordered from 3s Industrial Co. Ltd China. </w:t>
      </w:r>
      <w:r w:rsidR="000D7F5E" w:rsidRPr="00A81F63">
        <w:rPr>
          <w:rFonts w:ascii="Times New Roman" w:hAnsi="Times New Roman" w:cs="Times New Roman"/>
          <w:sz w:val="24"/>
          <w:szCs w:val="24"/>
        </w:rPr>
        <w:t>That as payment for the services</w:t>
      </w:r>
      <w:r w:rsidR="005B074D" w:rsidRPr="00A81F63">
        <w:rPr>
          <w:rFonts w:ascii="Times New Roman" w:hAnsi="Times New Roman" w:cs="Times New Roman"/>
          <w:sz w:val="24"/>
          <w:szCs w:val="24"/>
        </w:rPr>
        <w:t>,</w:t>
      </w:r>
      <w:r w:rsidR="000D7F5E" w:rsidRPr="00A81F63">
        <w:rPr>
          <w:rFonts w:ascii="Times New Roman" w:hAnsi="Times New Roman" w:cs="Times New Roman"/>
          <w:sz w:val="24"/>
          <w:szCs w:val="24"/>
        </w:rPr>
        <w:t xml:space="preserve"> </w:t>
      </w:r>
      <w:r w:rsidR="005B074D" w:rsidRPr="00A81F63">
        <w:rPr>
          <w:rFonts w:ascii="Times New Roman" w:hAnsi="Times New Roman" w:cs="Times New Roman"/>
          <w:sz w:val="24"/>
          <w:szCs w:val="24"/>
        </w:rPr>
        <w:t xml:space="preserve">Wen </w:t>
      </w:r>
      <w:proofErr w:type="spellStart"/>
      <w:r w:rsidR="005B074D" w:rsidRPr="00A81F63">
        <w:rPr>
          <w:rFonts w:ascii="Times New Roman" w:hAnsi="Times New Roman" w:cs="Times New Roman"/>
          <w:sz w:val="24"/>
          <w:szCs w:val="24"/>
        </w:rPr>
        <w:t>Jie</w:t>
      </w:r>
      <w:proofErr w:type="spellEnd"/>
      <w:r w:rsidR="005B074D" w:rsidRPr="00A81F63">
        <w:rPr>
          <w:rFonts w:ascii="Times New Roman" w:hAnsi="Times New Roman" w:cs="Times New Roman"/>
          <w:sz w:val="24"/>
          <w:szCs w:val="24"/>
        </w:rPr>
        <w:t xml:space="preserve"> </w:t>
      </w:r>
      <w:r w:rsidR="000D7F5E" w:rsidRPr="00A81F63">
        <w:rPr>
          <w:rFonts w:ascii="Times New Roman" w:hAnsi="Times New Roman" w:cs="Times New Roman"/>
          <w:sz w:val="24"/>
          <w:szCs w:val="24"/>
        </w:rPr>
        <w:t xml:space="preserve">would offset monies owed to him by </w:t>
      </w:r>
      <w:proofErr w:type="spellStart"/>
      <w:r w:rsidR="005B074D" w:rsidRPr="00A81F63">
        <w:rPr>
          <w:rFonts w:ascii="Times New Roman" w:hAnsi="Times New Roman" w:cs="Times New Roman"/>
          <w:sz w:val="24"/>
          <w:szCs w:val="24"/>
        </w:rPr>
        <w:t>Nabimanya</w:t>
      </w:r>
      <w:proofErr w:type="spellEnd"/>
      <w:r w:rsidR="000D7F5E" w:rsidRPr="00A81F63">
        <w:rPr>
          <w:rFonts w:ascii="Times New Roman" w:hAnsi="Times New Roman" w:cs="Times New Roman"/>
          <w:sz w:val="24"/>
          <w:szCs w:val="24"/>
        </w:rPr>
        <w:t xml:space="preserve"> from </w:t>
      </w:r>
      <w:r w:rsidR="00F032FA" w:rsidRPr="00A81F63">
        <w:rPr>
          <w:rFonts w:ascii="Times New Roman" w:hAnsi="Times New Roman" w:cs="Times New Roman"/>
          <w:sz w:val="24"/>
          <w:szCs w:val="24"/>
        </w:rPr>
        <w:t xml:space="preserve">another </w:t>
      </w:r>
      <w:r w:rsidR="00B3315B" w:rsidRPr="00A81F63">
        <w:rPr>
          <w:rFonts w:ascii="Times New Roman" w:hAnsi="Times New Roman" w:cs="Times New Roman"/>
          <w:sz w:val="24"/>
          <w:szCs w:val="24"/>
        </w:rPr>
        <w:t>transaction</w:t>
      </w:r>
      <w:r w:rsidR="00F032FA"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 xml:space="preserve">That upon the goods reaching Uganda, </w:t>
      </w:r>
      <w:proofErr w:type="spellStart"/>
      <w:r w:rsidR="00C620AC" w:rsidRPr="00A81F63">
        <w:rPr>
          <w:rFonts w:ascii="Times New Roman" w:hAnsi="Times New Roman" w:cs="Times New Roman"/>
          <w:sz w:val="24"/>
          <w:szCs w:val="24"/>
        </w:rPr>
        <w:t>Bregah</w:t>
      </w:r>
      <w:proofErr w:type="spellEnd"/>
      <w:r w:rsidR="00036309" w:rsidRPr="00A81F63">
        <w:rPr>
          <w:rFonts w:ascii="Times New Roman" w:hAnsi="Times New Roman" w:cs="Times New Roman"/>
          <w:sz w:val="24"/>
          <w:szCs w:val="24"/>
        </w:rPr>
        <w:t xml:space="preserve"> attempted to claim the owne</w:t>
      </w:r>
      <w:r w:rsidR="00765AC1" w:rsidRPr="00A81F63">
        <w:rPr>
          <w:rFonts w:ascii="Times New Roman" w:hAnsi="Times New Roman" w:cs="Times New Roman"/>
          <w:sz w:val="24"/>
          <w:szCs w:val="24"/>
        </w:rPr>
        <w:t>rship of the goods and convert them</w:t>
      </w:r>
      <w:r w:rsidR="00036309" w:rsidRPr="00A81F63">
        <w:rPr>
          <w:rFonts w:ascii="Times New Roman" w:hAnsi="Times New Roman" w:cs="Times New Roman"/>
          <w:sz w:val="24"/>
          <w:szCs w:val="24"/>
        </w:rPr>
        <w:t xml:space="preserve"> for their o</w:t>
      </w:r>
      <w:r w:rsidR="00560C49" w:rsidRPr="00A81F63">
        <w:rPr>
          <w:rFonts w:ascii="Times New Roman" w:hAnsi="Times New Roman" w:cs="Times New Roman"/>
          <w:sz w:val="24"/>
          <w:szCs w:val="24"/>
        </w:rPr>
        <w:t xml:space="preserve">wn use. The action prompted Wen </w:t>
      </w:r>
      <w:proofErr w:type="spellStart"/>
      <w:r w:rsidR="00560C49" w:rsidRPr="00A81F63">
        <w:rPr>
          <w:rFonts w:ascii="Times New Roman" w:hAnsi="Times New Roman" w:cs="Times New Roman"/>
          <w:sz w:val="24"/>
          <w:szCs w:val="24"/>
        </w:rPr>
        <w:t>Jie</w:t>
      </w:r>
      <w:proofErr w:type="spellEnd"/>
      <w:r w:rsidR="00560C49"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 xml:space="preserve">to report the matter to police which impounded the container. </w:t>
      </w:r>
    </w:p>
    <w:p w:rsidR="00036309" w:rsidRPr="00A81F63" w:rsidRDefault="00036309" w:rsidP="00A81F63">
      <w:pPr>
        <w:spacing w:line="360" w:lineRule="auto"/>
        <w:ind w:left="0" w:firstLine="0"/>
        <w:rPr>
          <w:rFonts w:ascii="Times New Roman" w:hAnsi="Times New Roman" w:cs="Times New Roman"/>
          <w:sz w:val="24"/>
          <w:szCs w:val="24"/>
        </w:rPr>
      </w:pPr>
      <w:r w:rsidRPr="00A81F63">
        <w:rPr>
          <w:rFonts w:ascii="Times New Roman" w:hAnsi="Times New Roman" w:cs="Times New Roman"/>
          <w:sz w:val="24"/>
          <w:szCs w:val="24"/>
        </w:rPr>
        <w:t xml:space="preserve">The </w:t>
      </w:r>
      <w:r w:rsidR="00032DB1" w:rsidRPr="00A81F63">
        <w:rPr>
          <w:rFonts w:ascii="Times New Roman" w:hAnsi="Times New Roman" w:cs="Times New Roman"/>
          <w:sz w:val="24"/>
          <w:szCs w:val="24"/>
        </w:rPr>
        <w:t>defendant’s</w:t>
      </w:r>
      <w:r w:rsidRPr="00A81F63">
        <w:rPr>
          <w:rFonts w:ascii="Times New Roman" w:hAnsi="Times New Roman" w:cs="Times New Roman"/>
          <w:sz w:val="24"/>
          <w:szCs w:val="24"/>
        </w:rPr>
        <w:t xml:space="preserve"> on the other hand state in their </w:t>
      </w:r>
      <w:r w:rsidR="00B30724" w:rsidRPr="00A81F63">
        <w:rPr>
          <w:rFonts w:ascii="Times New Roman" w:hAnsi="Times New Roman" w:cs="Times New Roman"/>
          <w:sz w:val="24"/>
          <w:szCs w:val="24"/>
        </w:rPr>
        <w:t>WSD</w:t>
      </w:r>
      <w:r w:rsidRPr="00A81F63">
        <w:rPr>
          <w:rFonts w:ascii="Times New Roman" w:hAnsi="Times New Roman" w:cs="Times New Roman"/>
          <w:sz w:val="24"/>
          <w:szCs w:val="24"/>
        </w:rPr>
        <w:t xml:space="preserve"> that the 2</w:t>
      </w:r>
      <w:r w:rsidRPr="00A81F63">
        <w:rPr>
          <w:rFonts w:ascii="Times New Roman" w:hAnsi="Times New Roman" w:cs="Times New Roman"/>
          <w:sz w:val="24"/>
          <w:szCs w:val="24"/>
          <w:vertAlign w:val="superscript"/>
        </w:rPr>
        <w:t>nd</w:t>
      </w:r>
      <w:r w:rsidRPr="00A81F63">
        <w:rPr>
          <w:rFonts w:ascii="Times New Roman" w:hAnsi="Times New Roman" w:cs="Times New Roman"/>
          <w:sz w:val="24"/>
          <w:szCs w:val="24"/>
        </w:rPr>
        <w:t xml:space="preserve"> defendant, </w:t>
      </w:r>
      <w:proofErr w:type="spellStart"/>
      <w:r w:rsidR="005A7459" w:rsidRPr="00A81F63">
        <w:rPr>
          <w:rFonts w:ascii="Times New Roman" w:hAnsi="Times New Roman" w:cs="Times New Roman"/>
          <w:sz w:val="24"/>
          <w:szCs w:val="24"/>
        </w:rPr>
        <w:t>Bregah</w:t>
      </w:r>
      <w:proofErr w:type="spellEnd"/>
      <w:r w:rsidR="005A7459" w:rsidRPr="00A81F63">
        <w:rPr>
          <w:rFonts w:ascii="Times New Roman" w:hAnsi="Times New Roman" w:cs="Times New Roman"/>
          <w:sz w:val="24"/>
          <w:szCs w:val="24"/>
        </w:rPr>
        <w:t xml:space="preserve"> </w:t>
      </w:r>
      <w:r w:rsidRPr="00A81F63">
        <w:rPr>
          <w:rFonts w:ascii="Times New Roman" w:hAnsi="Times New Roman" w:cs="Times New Roman"/>
          <w:sz w:val="24"/>
          <w:szCs w:val="24"/>
        </w:rPr>
        <w:t>a Company in which the 1</w:t>
      </w:r>
      <w:r w:rsidRPr="00A81F63">
        <w:rPr>
          <w:rFonts w:ascii="Times New Roman" w:hAnsi="Times New Roman" w:cs="Times New Roman"/>
          <w:sz w:val="24"/>
          <w:szCs w:val="24"/>
          <w:vertAlign w:val="superscript"/>
        </w:rPr>
        <w:t>st</w:t>
      </w:r>
      <w:r w:rsidRPr="00A81F63">
        <w:rPr>
          <w:rFonts w:ascii="Times New Roman" w:hAnsi="Times New Roman" w:cs="Times New Roman"/>
          <w:sz w:val="24"/>
          <w:szCs w:val="24"/>
        </w:rPr>
        <w:t xml:space="preserve"> defendant </w:t>
      </w:r>
      <w:r w:rsidR="00873430" w:rsidRPr="00A81F63">
        <w:rPr>
          <w:rFonts w:ascii="Times New Roman" w:hAnsi="Times New Roman" w:cs="Times New Roman"/>
          <w:sz w:val="24"/>
          <w:szCs w:val="24"/>
        </w:rPr>
        <w:t>(</w:t>
      </w:r>
      <w:proofErr w:type="spellStart"/>
      <w:r w:rsidR="00873430" w:rsidRPr="00A81F63">
        <w:rPr>
          <w:rFonts w:ascii="Times New Roman" w:hAnsi="Times New Roman" w:cs="Times New Roman"/>
          <w:sz w:val="24"/>
          <w:szCs w:val="24"/>
        </w:rPr>
        <w:t>Nabimanya</w:t>
      </w:r>
      <w:proofErr w:type="spellEnd"/>
      <w:r w:rsidR="00873430"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is a </w:t>
      </w:r>
      <w:r w:rsidR="00CB1D78" w:rsidRPr="00A81F63">
        <w:rPr>
          <w:rFonts w:ascii="Times New Roman" w:hAnsi="Times New Roman" w:cs="Times New Roman"/>
          <w:sz w:val="24"/>
          <w:szCs w:val="24"/>
        </w:rPr>
        <w:t>D</w:t>
      </w:r>
      <w:r w:rsidRPr="00A81F63">
        <w:rPr>
          <w:rFonts w:ascii="Times New Roman" w:hAnsi="Times New Roman" w:cs="Times New Roman"/>
          <w:sz w:val="24"/>
          <w:szCs w:val="24"/>
        </w:rPr>
        <w:t xml:space="preserve">irector </w:t>
      </w:r>
      <w:r w:rsidR="00C1585B" w:rsidRPr="00A81F63">
        <w:rPr>
          <w:rFonts w:ascii="Times New Roman" w:hAnsi="Times New Roman" w:cs="Times New Roman"/>
          <w:sz w:val="24"/>
          <w:szCs w:val="24"/>
        </w:rPr>
        <w:t>contracted Wen</w:t>
      </w:r>
      <w:r w:rsidR="00560C49" w:rsidRPr="00A81F63">
        <w:rPr>
          <w:rFonts w:ascii="Times New Roman" w:hAnsi="Times New Roman" w:cs="Times New Roman"/>
          <w:sz w:val="24"/>
          <w:szCs w:val="24"/>
        </w:rPr>
        <w:t xml:space="preserve"> </w:t>
      </w:r>
      <w:proofErr w:type="spellStart"/>
      <w:r w:rsidR="00560C49" w:rsidRPr="00A81F63">
        <w:rPr>
          <w:rFonts w:ascii="Times New Roman" w:hAnsi="Times New Roman" w:cs="Times New Roman"/>
          <w:sz w:val="24"/>
          <w:szCs w:val="24"/>
        </w:rPr>
        <w:t>Jie</w:t>
      </w:r>
      <w:proofErr w:type="spellEnd"/>
      <w:r w:rsidR="00834823"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to ship the consignment of goods in the name of </w:t>
      </w:r>
      <w:proofErr w:type="spellStart"/>
      <w:r w:rsidR="00DB3D90" w:rsidRPr="00A81F63">
        <w:rPr>
          <w:rFonts w:ascii="Times New Roman" w:hAnsi="Times New Roman" w:cs="Times New Roman"/>
          <w:sz w:val="24"/>
          <w:szCs w:val="24"/>
        </w:rPr>
        <w:t>Bregah</w:t>
      </w:r>
      <w:proofErr w:type="spellEnd"/>
      <w:r w:rsidRPr="00A81F63">
        <w:rPr>
          <w:rFonts w:ascii="Times New Roman" w:hAnsi="Times New Roman" w:cs="Times New Roman"/>
          <w:sz w:val="24"/>
          <w:szCs w:val="24"/>
        </w:rPr>
        <w:t xml:space="preserve">. Upon the goods reaching Mombasa, </w:t>
      </w:r>
      <w:proofErr w:type="spellStart"/>
      <w:r w:rsidR="00A83250" w:rsidRPr="00A81F63">
        <w:rPr>
          <w:rFonts w:ascii="Times New Roman" w:hAnsi="Times New Roman" w:cs="Times New Roman"/>
          <w:sz w:val="24"/>
          <w:szCs w:val="24"/>
        </w:rPr>
        <w:t>Bregah</w:t>
      </w:r>
      <w:proofErr w:type="spellEnd"/>
      <w:r w:rsidRPr="00A81F63">
        <w:rPr>
          <w:rFonts w:ascii="Times New Roman" w:hAnsi="Times New Roman" w:cs="Times New Roman"/>
          <w:sz w:val="24"/>
          <w:szCs w:val="24"/>
        </w:rPr>
        <w:t xml:space="preserve"> contacted Union Logistics (U) Ltd and </w:t>
      </w:r>
      <w:proofErr w:type="spellStart"/>
      <w:r w:rsidRPr="00A81F63">
        <w:rPr>
          <w:rFonts w:ascii="Times New Roman" w:hAnsi="Times New Roman" w:cs="Times New Roman"/>
          <w:sz w:val="24"/>
          <w:szCs w:val="24"/>
        </w:rPr>
        <w:t>Allways</w:t>
      </w:r>
      <w:proofErr w:type="spellEnd"/>
      <w:r w:rsidRPr="00A81F63">
        <w:rPr>
          <w:rFonts w:ascii="Times New Roman" w:hAnsi="Times New Roman" w:cs="Times New Roman"/>
          <w:sz w:val="24"/>
          <w:szCs w:val="24"/>
        </w:rPr>
        <w:t xml:space="preserve"> Shipping Services to transport the consignment to </w:t>
      </w:r>
      <w:proofErr w:type="spellStart"/>
      <w:r w:rsidRPr="00A81F63">
        <w:rPr>
          <w:rFonts w:ascii="Times New Roman" w:hAnsi="Times New Roman" w:cs="Times New Roman"/>
          <w:sz w:val="24"/>
          <w:szCs w:val="24"/>
        </w:rPr>
        <w:t>Malaba</w:t>
      </w:r>
      <w:proofErr w:type="spellEnd"/>
      <w:r w:rsidRPr="00A81F63">
        <w:rPr>
          <w:rFonts w:ascii="Times New Roman" w:hAnsi="Times New Roman" w:cs="Times New Roman"/>
          <w:sz w:val="24"/>
          <w:szCs w:val="24"/>
        </w:rPr>
        <w:t xml:space="preserve"> and then to Kampala at its own costs and </w:t>
      </w:r>
      <w:r w:rsidR="007352FA" w:rsidRPr="00A81F63">
        <w:rPr>
          <w:rFonts w:ascii="Times New Roman" w:hAnsi="Times New Roman" w:cs="Times New Roman"/>
          <w:sz w:val="24"/>
          <w:szCs w:val="24"/>
        </w:rPr>
        <w:t xml:space="preserve">engaged </w:t>
      </w:r>
      <w:r w:rsidR="007A7913" w:rsidRPr="00A81F63">
        <w:rPr>
          <w:rFonts w:ascii="Times New Roman" w:hAnsi="Times New Roman" w:cs="Times New Roman"/>
          <w:sz w:val="24"/>
          <w:szCs w:val="24"/>
        </w:rPr>
        <w:t>O</w:t>
      </w:r>
      <w:r w:rsidRPr="00A81F63">
        <w:rPr>
          <w:rFonts w:ascii="Times New Roman" w:hAnsi="Times New Roman" w:cs="Times New Roman"/>
          <w:sz w:val="24"/>
          <w:szCs w:val="24"/>
        </w:rPr>
        <w:t xml:space="preserve">verseas </w:t>
      </w:r>
      <w:r w:rsidR="007A7913" w:rsidRPr="00A81F63">
        <w:rPr>
          <w:rFonts w:ascii="Times New Roman" w:hAnsi="Times New Roman" w:cs="Times New Roman"/>
          <w:sz w:val="24"/>
          <w:szCs w:val="24"/>
        </w:rPr>
        <w:t>C</w:t>
      </w:r>
      <w:r w:rsidRPr="00A81F63">
        <w:rPr>
          <w:rFonts w:ascii="Times New Roman" w:hAnsi="Times New Roman" w:cs="Times New Roman"/>
          <w:sz w:val="24"/>
          <w:szCs w:val="24"/>
        </w:rPr>
        <w:t xml:space="preserve">learing &amp; Forwarding Company to clear the goods at </w:t>
      </w:r>
      <w:proofErr w:type="spellStart"/>
      <w:r w:rsidRPr="00A81F63">
        <w:rPr>
          <w:rFonts w:ascii="Times New Roman" w:hAnsi="Times New Roman" w:cs="Times New Roman"/>
          <w:sz w:val="24"/>
          <w:szCs w:val="24"/>
        </w:rPr>
        <w:t>Malaba</w:t>
      </w:r>
      <w:proofErr w:type="spellEnd"/>
      <w:r w:rsidRPr="00A81F63">
        <w:rPr>
          <w:rFonts w:ascii="Times New Roman" w:hAnsi="Times New Roman" w:cs="Times New Roman"/>
          <w:sz w:val="24"/>
          <w:szCs w:val="24"/>
        </w:rPr>
        <w:t xml:space="preserve">. That </w:t>
      </w:r>
      <w:proofErr w:type="spellStart"/>
      <w:r w:rsidR="00834823" w:rsidRPr="00A81F63">
        <w:rPr>
          <w:rFonts w:ascii="Times New Roman" w:hAnsi="Times New Roman" w:cs="Times New Roman"/>
          <w:sz w:val="24"/>
          <w:szCs w:val="24"/>
        </w:rPr>
        <w:t>Bregah</w:t>
      </w:r>
      <w:proofErr w:type="spellEnd"/>
      <w:r w:rsidR="00834823"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paid the clearing services as well. </w:t>
      </w:r>
    </w:p>
    <w:p w:rsidR="00036309"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That upon clearance, the consignment was then warehoused at </w:t>
      </w:r>
      <w:proofErr w:type="spellStart"/>
      <w:r w:rsidRPr="00A81F63">
        <w:rPr>
          <w:rFonts w:ascii="Times New Roman" w:hAnsi="Times New Roman" w:cs="Times New Roman"/>
          <w:sz w:val="24"/>
          <w:szCs w:val="24"/>
        </w:rPr>
        <w:t>Nakawa</w:t>
      </w:r>
      <w:proofErr w:type="spellEnd"/>
      <w:r w:rsidRPr="00A81F63">
        <w:rPr>
          <w:rFonts w:ascii="Times New Roman" w:hAnsi="Times New Roman" w:cs="Times New Roman"/>
          <w:sz w:val="24"/>
          <w:szCs w:val="24"/>
        </w:rPr>
        <w:t xml:space="preserve"> at a URA registered warehouse (</w:t>
      </w:r>
      <w:proofErr w:type="spellStart"/>
      <w:r w:rsidRPr="00A81F63">
        <w:rPr>
          <w:rFonts w:ascii="Times New Roman" w:hAnsi="Times New Roman" w:cs="Times New Roman"/>
          <w:sz w:val="24"/>
          <w:szCs w:val="24"/>
        </w:rPr>
        <w:t>Maina</w:t>
      </w:r>
      <w:proofErr w:type="spellEnd"/>
      <w:r w:rsidRPr="00A81F63">
        <w:rPr>
          <w:rFonts w:ascii="Times New Roman" w:hAnsi="Times New Roman" w:cs="Times New Roman"/>
          <w:sz w:val="24"/>
          <w:szCs w:val="24"/>
        </w:rPr>
        <w:t xml:space="preserve">) whereupon the </w:t>
      </w:r>
      <w:proofErr w:type="spellStart"/>
      <w:r w:rsidR="00992CCD" w:rsidRPr="00A81F63">
        <w:rPr>
          <w:rFonts w:ascii="Times New Roman" w:hAnsi="Times New Roman" w:cs="Times New Roman"/>
          <w:sz w:val="24"/>
          <w:szCs w:val="24"/>
        </w:rPr>
        <w:t>Bregah</w:t>
      </w:r>
      <w:proofErr w:type="spellEnd"/>
      <w:r w:rsidRPr="00A81F63">
        <w:rPr>
          <w:rFonts w:ascii="Times New Roman" w:hAnsi="Times New Roman" w:cs="Times New Roman"/>
          <w:sz w:val="24"/>
          <w:szCs w:val="24"/>
        </w:rPr>
        <w:t xml:space="preserve"> paid URA taxes totaling to </w:t>
      </w:r>
      <w:r w:rsidR="007A7913" w:rsidRPr="00A81F63">
        <w:rPr>
          <w:rFonts w:ascii="Times New Roman" w:hAnsi="Times New Roman" w:cs="Times New Roman"/>
          <w:sz w:val="24"/>
          <w:szCs w:val="24"/>
        </w:rPr>
        <w:t>UGX</w:t>
      </w:r>
      <w:r w:rsidRPr="00A81F63">
        <w:rPr>
          <w:rFonts w:ascii="Times New Roman" w:hAnsi="Times New Roman" w:cs="Times New Roman"/>
          <w:sz w:val="24"/>
          <w:szCs w:val="24"/>
        </w:rPr>
        <w:t xml:space="preserve"> 31,484,106/=</w:t>
      </w:r>
      <w:r w:rsidR="00AC3E90" w:rsidRPr="00A81F63">
        <w:rPr>
          <w:rFonts w:ascii="Times New Roman" w:hAnsi="Times New Roman" w:cs="Times New Roman"/>
          <w:sz w:val="24"/>
          <w:szCs w:val="24"/>
        </w:rPr>
        <w:t>.</w:t>
      </w:r>
    </w:p>
    <w:p w:rsidR="00036309" w:rsidRPr="00A81F63" w:rsidRDefault="00626BE8"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lastRenderedPageBreak/>
        <w:t xml:space="preserve">          </w:t>
      </w:r>
      <w:proofErr w:type="gramStart"/>
      <w:r w:rsidRPr="00A81F63">
        <w:rPr>
          <w:rFonts w:ascii="Times New Roman" w:hAnsi="Times New Roman" w:cs="Times New Roman"/>
          <w:sz w:val="24"/>
          <w:szCs w:val="24"/>
        </w:rPr>
        <w:t>That</w:t>
      </w:r>
      <w:r w:rsidR="00036309" w:rsidRPr="00A81F63">
        <w:rPr>
          <w:rFonts w:ascii="Times New Roman" w:hAnsi="Times New Roman" w:cs="Times New Roman"/>
          <w:sz w:val="24"/>
          <w:szCs w:val="24"/>
        </w:rPr>
        <w:t xml:space="preserve"> upo</w:t>
      </w:r>
      <w:r w:rsidR="00142BCA" w:rsidRPr="00A81F63">
        <w:rPr>
          <w:rFonts w:ascii="Times New Roman" w:hAnsi="Times New Roman" w:cs="Times New Roman"/>
          <w:sz w:val="24"/>
          <w:szCs w:val="24"/>
        </w:rPr>
        <w:t xml:space="preserve">n the goods reaching Uganda, </w:t>
      </w:r>
      <w:r w:rsidR="00560C49" w:rsidRPr="00A81F63">
        <w:rPr>
          <w:rFonts w:ascii="Times New Roman" w:hAnsi="Times New Roman" w:cs="Times New Roman"/>
          <w:sz w:val="24"/>
          <w:szCs w:val="24"/>
        </w:rPr>
        <w:t xml:space="preserve">Wen </w:t>
      </w:r>
      <w:proofErr w:type="spellStart"/>
      <w:r w:rsidR="00560C49" w:rsidRPr="00A81F63">
        <w:rPr>
          <w:rFonts w:ascii="Times New Roman" w:hAnsi="Times New Roman" w:cs="Times New Roman"/>
          <w:sz w:val="24"/>
          <w:szCs w:val="24"/>
        </w:rPr>
        <w:t>Jie</w:t>
      </w:r>
      <w:proofErr w:type="spellEnd"/>
      <w:r w:rsidR="00834823"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 xml:space="preserve">lodged a complaint </w:t>
      </w:r>
      <w:r w:rsidR="00A5048E" w:rsidRPr="00A81F63">
        <w:rPr>
          <w:rFonts w:ascii="Times New Roman" w:hAnsi="Times New Roman" w:cs="Times New Roman"/>
          <w:sz w:val="24"/>
          <w:szCs w:val="24"/>
        </w:rPr>
        <w:t xml:space="preserve">with Police </w:t>
      </w:r>
      <w:r w:rsidR="00036309" w:rsidRPr="00A81F63">
        <w:rPr>
          <w:rFonts w:ascii="Times New Roman" w:hAnsi="Times New Roman" w:cs="Times New Roman"/>
          <w:sz w:val="24"/>
          <w:szCs w:val="24"/>
        </w:rPr>
        <w:t>and the goods were impounded by the police o</w:t>
      </w:r>
      <w:r w:rsidR="00834823" w:rsidRPr="00A81F63">
        <w:rPr>
          <w:rFonts w:ascii="Times New Roman" w:hAnsi="Times New Roman" w:cs="Times New Roman"/>
          <w:sz w:val="24"/>
          <w:szCs w:val="24"/>
        </w:rPr>
        <w:t xml:space="preserve">n Wen </w:t>
      </w:r>
      <w:proofErr w:type="spellStart"/>
      <w:r w:rsidR="00834823" w:rsidRPr="00A81F63">
        <w:rPr>
          <w:rFonts w:ascii="Times New Roman" w:hAnsi="Times New Roman" w:cs="Times New Roman"/>
          <w:sz w:val="24"/>
          <w:szCs w:val="24"/>
        </w:rPr>
        <w:t>Jie’s</w:t>
      </w:r>
      <w:proofErr w:type="spellEnd"/>
      <w:r w:rsidR="00834823" w:rsidRPr="00A81F63">
        <w:rPr>
          <w:rFonts w:ascii="Times New Roman" w:hAnsi="Times New Roman" w:cs="Times New Roman"/>
          <w:sz w:val="24"/>
          <w:szCs w:val="24"/>
        </w:rPr>
        <w:t xml:space="preserve"> complaint</w:t>
      </w:r>
      <w:r w:rsidR="00036309" w:rsidRPr="00A81F63">
        <w:rPr>
          <w:rFonts w:ascii="Times New Roman" w:hAnsi="Times New Roman" w:cs="Times New Roman"/>
          <w:sz w:val="24"/>
          <w:szCs w:val="24"/>
        </w:rPr>
        <w:t>.</w:t>
      </w:r>
      <w:proofErr w:type="gramEnd"/>
      <w:r w:rsidR="00036309" w:rsidRPr="00A81F63">
        <w:rPr>
          <w:rFonts w:ascii="Times New Roman" w:hAnsi="Times New Roman" w:cs="Times New Roman"/>
          <w:sz w:val="24"/>
          <w:szCs w:val="24"/>
        </w:rPr>
        <w:t xml:space="preserve"> </w:t>
      </w:r>
    </w:p>
    <w:p w:rsidR="00036309" w:rsidRPr="00A81F63" w:rsidRDefault="00036309" w:rsidP="00A81F63">
      <w:pPr>
        <w:spacing w:line="360" w:lineRule="auto"/>
        <w:ind w:left="720"/>
        <w:rPr>
          <w:rFonts w:ascii="Times New Roman" w:hAnsi="Times New Roman" w:cs="Times New Roman"/>
          <w:sz w:val="24"/>
          <w:szCs w:val="24"/>
        </w:rPr>
      </w:pPr>
      <w:r w:rsidRPr="00A81F63">
        <w:rPr>
          <w:rFonts w:ascii="Times New Roman" w:hAnsi="Times New Roman" w:cs="Times New Roman"/>
          <w:sz w:val="24"/>
          <w:szCs w:val="24"/>
        </w:rPr>
        <w:t xml:space="preserve">At scheduling, the following issues were </w:t>
      </w:r>
      <w:r w:rsidR="007A7913" w:rsidRPr="00A81F63">
        <w:rPr>
          <w:rFonts w:ascii="Times New Roman" w:hAnsi="Times New Roman" w:cs="Times New Roman"/>
          <w:sz w:val="24"/>
          <w:szCs w:val="24"/>
        </w:rPr>
        <w:t>framed for determination</w:t>
      </w:r>
      <w:r w:rsidRPr="00A81F63">
        <w:rPr>
          <w:rFonts w:ascii="Times New Roman" w:hAnsi="Times New Roman" w:cs="Times New Roman"/>
          <w:sz w:val="24"/>
          <w:szCs w:val="24"/>
        </w:rPr>
        <w:t xml:space="preserve">;  </w:t>
      </w:r>
    </w:p>
    <w:p w:rsidR="00036309" w:rsidRPr="00A81F63" w:rsidRDefault="00036309" w:rsidP="00A81F63">
      <w:pPr>
        <w:pStyle w:val="ListParagraph"/>
        <w:numPr>
          <w:ilvl w:val="0"/>
          <w:numId w:val="1"/>
        </w:numPr>
        <w:spacing w:line="360" w:lineRule="auto"/>
        <w:rPr>
          <w:rFonts w:ascii="Times New Roman" w:hAnsi="Times New Roman" w:cs="Times New Roman"/>
          <w:sz w:val="24"/>
          <w:szCs w:val="24"/>
        </w:rPr>
      </w:pPr>
      <w:r w:rsidRPr="00A81F63">
        <w:rPr>
          <w:rFonts w:ascii="Times New Roman" w:hAnsi="Times New Roman" w:cs="Times New Roman"/>
          <w:sz w:val="24"/>
          <w:szCs w:val="24"/>
        </w:rPr>
        <w:t xml:space="preserve">Who of the parties in the consolidated suit is entitled to the goods in </w:t>
      </w:r>
      <w:proofErr w:type="gramStart"/>
      <w:r w:rsidRPr="00A81F63">
        <w:rPr>
          <w:rFonts w:ascii="Times New Roman" w:hAnsi="Times New Roman" w:cs="Times New Roman"/>
          <w:sz w:val="24"/>
          <w:szCs w:val="24"/>
        </w:rPr>
        <w:t>dispute</w:t>
      </w:r>
      <w:r w:rsidR="00AA7107" w:rsidRPr="00A81F63">
        <w:rPr>
          <w:rFonts w:ascii="Times New Roman" w:hAnsi="Times New Roman" w:cs="Times New Roman"/>
          <w:sz w:val="24"/>
          <w:szCs w:val="24"/>
        </w:rPr>
        <w:t>.</w:t>
      </w:r>
      <w:proofErr w:type="gramEnd"/>
    </w:p>
    <w:p w:rsidR="00036309" w:rsidRPr="00A81F63" w:rsidRDefault="00036309" w:rsidP="00A81F63">
      <w:pPr>
        <w:pStyle w:val="ListParagraph"/>
        <w:numPr>
          <w:ilvl w:val="0"/>
          <w:numId w:val="1"/>
        </w:numPr>
        <w:spacing w:line="360" w:lineRule="auto"/>
        <w:rPr>
          <w:rFonts w:ascii="Times New Roman" w:hAnsi="Times New Roman" w:cs="Times New Roman"/>
          <w:sz w:val="24"/>
          <w:szCs w:val="24"/>
        </w:rPr>
      </w:pPr>
      <w:r w:rsidRPr="00A81F63">
        <w:rPr>
          <w:rFonts w:ascii="Times New Roman" w:hAnsi="Times New Roman" w:cs="Times New Roman"/>
          <w:sz w:val="24"/>
          <w:szCs w:val="24"/>
        </w:rPr>
        <w:t xml:space="preserve">What are the remedies available to the </w:t>
      </w:r>
      <w:proofErr w:type="gramStart"/>
      <w:r w:rsidRPr="00A81F63">
        <w:rPr>
          <w:rFonts w:ascii="Times New Roman" w:hAnsi="Times New Roman" w:cs="Times New Roman"/>
          <w:sz w:val="24"/>
          <w:szCs w:val="24"/>
        </w:rPr>
        <w:t>parties</w:t>
      </w:r>
      <w:r w:rsidR="00AA7107" w:rsidRPr="00A81F63">
        <w:rPr>
          <w:rFonts w:ascii="Times New Roman" w:hAnsi="Times New Roman" w:cs="Times New Roman"/>
          <w:sz w:val="24"/>
          <w:szCs w:val="24"/>
        </w:rPr>
        <w:t>.</w:t>
      </w:r>
      <w:proofErr w:type="gramEnd"/>
    </w:p>
    <w:p w:rsidR="00E36C49" w:rsidRPr="00A81F63" w:rsidRDefault="00834823" w:rsidP="00A81F63">
      <w:pPr>
        <w:spacing w:line="360" w:lineRule="auto"/>
        <w:ind w:left="360" w:firstLine="0"/>
        <w:rPr>
          <w:rFonts w:ascii="Times New Roman" w:hAnsi="Times New Roman" w:cs="Times New Roman"/>
          <w:b/>
          <w:sz w:val="24"/>
          <w:szCs w:val="24"/>
        </w:rPr>
      </w:pPr>
      <w:r w:rsidRPr="00A81F63">
        <w:rPr>
          <w:rFonts w:ascii="Times New Roman" w:hAnsi="Times New Roman" w:cs="Times New Roman"/>
          <w:b/>
          <w:sz w:val="24"/>
          <w:szCs w:val="24"/>
        </w:rPr>
        <w:t>Judgment</w:t>
      </w:r>
    </w:p>
    <w:p w:rsidR="00834823" w:rsidRPr="00A81F63" w:rsidRDefault="00E36C49" w:rsidP="00A81F63">
      <w:pPr>
        <w:tabs>
          <w:tab w:val="left" w:pos="0"/>
        </w:tabs>
        <w:spacing w:line="360" w:lineRule="auto"/>
        <w:ind w:left="-9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I have read the pleadings of the parties, the agreed facts, the documents and the written submissions of Counsel.</w:t>
      </w:r>
    </w:p>
    <w:p w:rsidR="00036309" w:rsidRPr="00A81F63" w:rsidRDefault="00A5048E" w:rsidP="00A81F63">
      <w:pPr>
        <w:spacing w:line="360" w:lineRule="auto"/>
        <w:ind w:left="1440" w:hanging="1770"/>
        <w:rPr>
          <w:rFonts w:ascii="Times New Roman" w:hAnsi="Times New Roman" w:cs="Times New Roman"/>
          <w:b/>
          <w:i/>
          <w:sz w:val="24"/>
          <w:szCs w:val="24"/>
        </w:rPr>
      </w:pPr>
      <w:r w:rsidRPr="00A81F63">
        <w:rPr>
          <w:rFonts w:ascii="Times New Roman" w:hAnsi="Times New Roman" w:cs="Times New Roman"/>
          <w:b/>
          <w:i/>
          <w:sz w:val="24"/>
          <w:szCs w:val="24"/>
        </w:rPr>
        <w:t xml:space="preserve">    </w:t>
      </w:r>
      <w:r w:rsidR="008B0F85" w:rsidRPr="00A81F63">
        <w:rPr>
          <w:rFonts w:ascii="Times New Roman" w:hAnsi="Times New Roman" w:cs="Times New Roman"/>
          <w:b/>
          <w:i/>
          <w:sz w:val="24"/>
          <w:szCs w:val="24"/>
        </w:rPr>
        <w:t xml:space="preserve">Issue one; </w:t>
      </w:r>
      <w:r w:rsidR="008B0F85" w:rsidRPr="00A81F63">
        <w:rPr>
          <w:rFonts w:ascii="Times New Roman" w:hAnsi="Times New Roman" w:cs="Times New Roman"/>
          <w:b/>
          <w:i/>
          <w:sz w:val="24"/>
          <w:szCs w:val="24"/>
        </w:rPr>
        <w:tab/>
      </w:r>
      <w:proofErr w:type="gramStart"/>
      <w:r w:rsidR="008B0F85" w:rsidRPr="00A81F63">
        <w:rPr>
          <w:rFonts w:ascii="Times New Roman" w:hAnsi="Times New Roman" w:cs="Times New Roman"/>
          <w:b/>
          <w:i/>
          <w:sz w:val="24"/>
          <w:szCs w:val="24"/>
        </w:rPr>
        <w:t>W</w:t>
      </w:r>
      <w:r w:rsidR="00036309" w:rsidRPr="00A81F63">
        <w:rPr>
          <w:rFonts w:ascii="Times New Roman" w:hAnsi="Times New Roman" w:cs="Times New Roman"/>
          <w:b/>
          <w:i/>
          <w:sz w:val="24"/>
          <w:szCs w:val="24"/>
        </w:rPr>
        <w:t>ho</w:t>
      </w:r>
      <w:proofErr w:type="gramEnd"/>
      <w:r w:rsidR="00036309" w:rsidRPr="00A81F63">
        <w:rPr>
          <w:rFonts w:ascii="Times New Roman" w:hAnsi="Times New Roman" w:cs="Times New Roman"/>
          <w:b/>
          <w:i/>
          <w:sz w:val="24"/>
          <w:szCs w:val="24"/>
        </w:rPr>
        <w:t xml:space="preserve"> of the parties in the consol</w:t>
      </w:r>
      <w:r w:rsidR="00755D99" w:rsidRPr="00A81F63">
        <w:rPr>
          <w:rFonts w:ascii="Times New Roman" w:hAnsi="Times New Roman" w:cs="Times New Roman"/>
          <w:b/>
          <w:i/>
          <w:sz w:val="24"/>
          <w:szCs w:val="24"/>
        </w:rPr>
        <w:t>idated suit is</w:t>
      </w:r>
      <w:r w:rsidR="00D80222" w:rsidRPr="00A81F63">
        <w:rPr>
          <w:rFonts w:ascii="Times New Roman" w:hAnsi="Times New Roman" w:cs="Times New Roman"/>
          <w:b/>
          <w:i/>
          <w:sz w:val="24"/>
          <w:szCs w:val="24"/>
        </w:rPr>
        <w:t xml:space="preserve"> entitled to the    </w:t>
      </w:r>
      <w:r w:rsidR="00036309" w:rsidRPr="00A81F63">
        <w:rPr>
          <w:rFonts w:ascii="Times New Roman" w:hAnsi="Times New Roman" w:cs="Times New Roman"/>
          <w:b/>
          <w:i/>
          <w:sz w:val="24"/>
          <w:szCs w:val="24"/>
        </w:rPr>
        <w:t>goods in dispute?</w:t>
      </w:r>
    </w:p>
    <w:p w:rsidR="00755D99" w:rsidRPr="00A81F63" w:rsidRDefault="00626BE8"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A5048E"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It is evident that the goods are currently at </w:t>
      </w:r>
      <w:proofErr w:type="spellStart"/>
      <w:r w:rsidRPr="00A81F63">
        <w:rPr>
          <w:rFonts w:ascii="Times New Roman" w:hAnsi="Times New Roman" w:cs="Times New Roman"/>
          <w:sz w:val="24"/>
          <w:szCs w:val="24"/>
        </w:rPr>
        <w:t>Jinja</w:t>
      </w:r>
      <w:proofErr w:type="spellEnd"/>
      <w:r w:rsidRPr="00A81F63">
        <w:rPr>
          <w:rFonts w:ascii="Times New Roman" w:hAnsi="Times New Roman" w:cs="Times New Roman"/>
          <w:sz w:val="24"/>
          <w:szCs w:val="24"/>
        </w:rPr>
        <w:t xml:space="preserve"> road </w:t>
      </w:r>
      <w:r w:rsidR="00A5048E" w:rsidRPr="00A81F63">
        <w:rPr>
          <w:rFonts w:ascii="Times New Roman" w:hAnsi="Times New Roman" w:cs="Times New Roman"/>
          <w:sz w:val="24"/>
          <w:szCs w:val="24"/>
        </w:rPr>
        <w:t xml:space="preserve">Police post and there are three </w:t>
      </w:r>
      <w:r w:rsidR="005D5DC3" w:rsidRPr="00A81F63">
        <w:rPr>
          <w:rFonts w:ascii="Times New Roman" w:hAnsi="Times New Roman" w:cs="Times New Roman"/>
          <w:sz w:val="24"/>
          <w:szCs w:val="24"/>
        </w:rPr>
        <w:t>parties</w:t>
      </w:r>
      <w:r w:rsidRPr="00A81F63">
        <w:rPr>
          <w:rFonts w:ascii="Times New Roman" w:hAnsi="Times New Roman" w:cs="Times New Roman"/>
          <w:sz w:val="24"/>
          <w:szCs w:val="24"/>
        </w:rPr>
        <w:t xml:space="preserve"> with a claim </w:t>
      </w:r>
      <w:r w:rsidR="00EE3274" w:rsidRPr="00A81F63">
        <w:rPr>
          <w:rFonts w:ascii="Times New Roman" w:hAnsi="Times New Roman" w:cs="Times New Roman"/>
          <w:sz w:val="24"/>
          <w:szCs w:val="24"/>
        </w:rPr>
        <w:t>to</w:t>
      </w:r>
      <w:r w:rsidR="008260FF" w:rsidRPr="00A81F63">
        <w:rPr>
          <w:rFonts w:ascii="Times New Roman" w:hAnsi="Times New Roman" w:cs="Times New Roman"/>
          <w:sz w:val="24"/>
          <w:szCs w:val="24"/>
        </w:rPr>
        <w:t xml:space="preserve"> the goods. I propose to handle each </w:t>
      </w:r>
      <w:proofErr w:type="gramStart"/>
      <w:r w:rsidR="008260FF" w:rsidRPr="00A81F63">
        <w:rPr>
          <w:rFonts w:ascii="Times New Roman" w:hAnsi="Times New Roman" w:cs="Times New Roman"/>
          <w:sz w:val="24"/>
          <w:szCs w:val="24"/>
        </w:rPr>
        <w:t>issues</w:t>
      </w:r>
      <w:proofErr w:type="gramEnd"/>
      <w:r w:rsidR="008260FF" w:rsidRPr="00A81F63">
        <w:rPr>
          <w:rFonts w:ascii="Times New Roman" w:hAnsi="Times New Roman" w:cs="Times New Roman"/>
          <w:sz w:val="24"/>
          <w:szCs w:val="24"/>
        </w:rPr>
        <w:t xml:space="preserve"> as framed.</w:t>
      </w:r>
      <w:r w:rsidR="00A3224D" w:rsidRPr="00A81F63">
        <w:rPr>
          <w:rFonts w:ascii="Times New Roman" w:hAnsi="Times New Roman" w:cs="Times New Roman"/>
          <w:sz w:val="24"/>
          <w:szCs w:val="24"/>
        </w:rPr>
        <w:t xml:space="preserve"> </w:t>
      </w:r>
    </w:p>
    <w:p w:rsidR="00834823" w:rsidRPr="00A81F63" w:rsidRDefault="00834823" w:rsidP="00A81F63">
      <w:pPr>
        <w:spacing w:line="360" w:lineRule="auto"/>
        <w:ind w:left="-90"/>
        <w:rPr>
          <w:rFonts w:ascii="Times New Roman" w:hAnsi="Times New Roman" w:cs="Times New Roman"/>
          <w:b/>
          <w:sz w:val="24"/>
          <w:szCs w:val="24"/>
        </w:rPr>
      </w:pPr>
      <w:r w:rsidRPr="00A81F63">
        <w:rPr>
          <w:rFonts w:ascii="Times New Roman" w:hAnsi="Times New Roman" w:cs="Times New Roman"/>
          <w:b/>
          <w:sz w:val="24"/>
          <w:szCs w:val="24"/>
        </w:rPr>
        <w:t xml:space="preserve">         </w:t>
      </w:r>
      <w:proofErr w:type="gramStart"/>
      <w:r w:rsidRPr="00A81F63">
        <w:rPr>
          <w:rFonts w:ascii="Times New Roman" w:hAnsi="Times New Roman" w:cs="Times New Roman"/>
          <w:b/>
          <w:sz w:val="24"/>
          <w:szCs w:val="24"/>
        </w:rPr>
        <w:t xml:space="preserve">The case for </w:t>
      </w:r>
      <w:proofErr w:type="spellStart"/>
      <w:r w:rsidRPr="00A81F63">
        <w:rPr>
          <w:rFonts w:ascii="Times New Roman" w:hAnsi="Times New Roman" w:cs="Times New Roman"/>
          <w:b/>
          <w:sz w:val="24"/>
          <w:szCs w:val="24"/>
        </w:rPr>
        <w:t>Amarachi</w:t>
      </w:r>
      <w:proofErr w:type="spellEnd"/>
      <w:r w:rsidRPr="00A81F63">
        <w:rPr>
          <w:rFonts w:ascii="Times New Roman" w:hAnsi="Times New Roman" w:cs="Times New Roman"/>
          <w:b/>
          <w:sz w:val="24"/>
          <w:szCs w:val="24"/>
        </w:rPr>
        <w:t>.</w:t>
      </w:r>
      <w:proofErr w:type="gramEnd"/>
      <w:r w:rsidRPr="00A81F63">
        <w:rPr>
          <w:rFonts w:ascii="Times New Roman" w:hAnsi="Times New Roman" w:cs="Times New Roman"/>
          <w:b/>
          <w:sz w:val="24"/>
          <w:szCs w:val="24"/>
        </w:rPr>
        <w:t xml:space="preserve"> </w:t>
      </w:r>
    </w:p>
    <w:p w:rsidR="00834823" w:rsidRPr="00A81F63" w:rsidRDefault="00834823"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It was </w:t>
      </w:r>
      <w:proofErr w:type="spellStart"/>
      <w:r w:rsidRPr="00A81F63">
        <w:rPr>
          <w:rFonts w:ascii="Times New Roman" w:hAnsi="Times New Roman" w:cs="Times New Roman"/>
          <w:sz w:val="24"/>
          <w:szCs w:val="24"/>
        </w:rPr>
        <w:t>Amarachi’s</w:t>
      </w:r>
      <w:proofErr w:type="spellEnd"/>
      <w:r w:rsidRPr="00A81F63">
        <w:rPr>
          <w:rFonts w:ascii="Times New Roman" w:hAnsi="Times New Roman" w:cs="Times New Roman"/>
          <w:sz w:val="24"/>
          <w:szCs w:val="24"/>
        </w:rPr>
        <w:t xml:space="preserve"> case </w:t>
      </w:r>
      <w:r w:rsidR="001A59B0" w:rsidRPr="00A81F63">
        <w:rPr>
          <w:rFonts w:ascii="Times New Roman" w:hAnsi="Times New Roman" w:cs="Times New Roman"/>
          <w:sz w:val="24"/>
          <w:szCs w:val="24"/>
        </w:rPr>
        <w:t xml:space="preserve">as contained in the plaint </w:t>
      </w:r>
      <w:r w:rsidRPr="00A81F63">
        <w:rPr>
          <w:rFonts w:ascii="Times New Roman" w:hAnsi="Times New Roman" w:cs="Times New Roman"/>
          <w:sz w:val="24"/>
          <w:szCs w:val="24"/>
        </w:rPr>
        <w:t xml:space="preserve">that in the month of June 2015, the company through its </w:t>
      </w:r>
      <w:r w:rsidR="0058312E" w:rsidRPr="00A81F63">
        <w:rPr>
          <w:rFonts w:ascii="Times New Roman" w:hAnsi="Times New Roman" w:cs="Times New Roman"/>
          <w:sz w:val="24"/>
          <w:szCs w:val="24"/>
        </w:rPr>
        <w:t>M</w:t>
      </w:r>
      <w:r w:rsidRPr="00A81F63">
        <w:rPr>
          <w:rFonts w:ascii="Times New Roman" w:hAnsi="Times New Roman" w:cs="Times New Roman"/>
          <w:sz w:val="24"/>
          <w:szCs w:val="24"/>
        </w:rPr>
        <w:t xml:space="preserve">anaging Director </w:t>
      </w:r>
      <w:proofErr w:type="spellStart"/>
      <w:r w:rsidRPr="00A81F63">
        <w:rPr>
          <w:rFonts w:ascii="Times New Roman" w:hAnsi="Times New Roman" w:cs="Times New Roman"/>
          <w:sz w:val="24"/>
          <w:szCs w:val="24"/>
        </w:rPr>
        <w:t>Udeh</w:t>
      </w:r>
      <w:proofErr w:type="spellEnd"/>
      <w:r w:rsidRPr="00A81F63">
        <w:rPr>
          <w:rFonts w:ascii="Times New Roman" w:hAnsi="Times New Roman" w:cs="Times New Roman"/>
          <w:sz w:val="24"/>
          <w:szCs w:val="24"/>
        </w:rPr>
        <w:t xml:space="preserve"> </w:t>
      </w:r>
      <w:proofErr w:type="spellStart"/>
      <w:r w:rsidRPr="00A81F63">
        <w:rPr>
          <w:rFonts w:ascii="Times New Roman" w:hAnsi="Times New Roman" w:cs="Times New Roman"/>
          <w:sz w:val="24"/>
          <w:szCs w:val="24"/>
        </w:rPr>
        <w:t>Osondo</w:t>
      </w:r>
      <w:proofErr w:type="spellEnd"/>
      <w:r w:rsidRPr="00A81F63">
        <w:rPr>
          <w:rFonts w:ascii="Times New Roman" w:hAnsi="Times New Roman" w:cs="Times New Roman"/>
          <w:sz w:val="24"/>
          <w:szCs w:val="24"/>
        </w:rPr>
        <w:t xml:space="preserve"> </w:t>
      </w:r>
      <w:proofErr w:type="spellStart"/>
      <w:r w:rsidRPr="00A81F63">
        <w:rPr>
          <w:rFonts w:ascii="Times New Roman" w:hAnsi="Times New Roman" w:cs="Times New Roman"/>
          <w:sz w:val="24"/>
          <w:szCs w:val="24"/>
        </w:rPr>
        <w:t>Callistus</w:t>
      </w:r>
      <w:proofErr w:type="spellEnd"/>
      <w:r w:rsidRPr="00A81F63">
        <w:rPr>
          <w:rFonts w:ascii="Times New Roman" w:hAnsi="Times New Roman" w:cs="Times New Roman"/>
          <w:sz w:val="24"/>
          <w:szCs w:val="24"/>
        </w:rPr>
        <w:t xml:space="preserve"> purchased 64 cartons of spare parts from China which were specially parked and registered under the </w:t>
      </w:r>
      <w:proofErr w:type="spellStart"/>
      <w:r w:rsidRPr="00A81F63">
        <w:rPr>
          <w:rFonts w:ascii="Times New Roman" w:hAnsi="Times New Roman" w:cs="Times New Roman"/>
          <w:sz w:val="24"/>
          <w:szCs w:val="24"/>
        </w:rPr>
        <w:t>Amalachi’s</w:t>
      </w:r>
      <w:proofErr w:type="spellEnd"/>
      <w:r w:rsidRPr="00A81F63">
        <w:rPr>
          <w:rFonts w:ascii="Times New Roman" w:hAnsi="Times New Roman" w:cs="Times New Roman"/>
          <w:sz w:val="24"/>
          <w:szCs w:val="24"/>
        </w:rPr>
        <w:t xml:space="preserve"> local registered Trade Mark called OSCA</w:t>
      </w:r>
      <w:r w:rsidR="006340BF" w:rsidRPr="00A81F63">
        <w:rPr>
          <w:rFonts w:ascii="Times New Roman" w:hAnsi="Times New Roman" w:cs="Times New Roman"/>
          <w:sz w:val="24"/>
          <w:szCs w:val="24"/>
        </w:rPr>
        <w:t xml:space="preserve">LLY.  That since Wen </w:t>
      </w:r>
      <w:proofErr w:type="spellStart"/>
      <w:r w:rsidR="006340BF" w:rsidRPr="00A81F63">
        <w:rPr>
          <w:rFonts w:ascii="Times New Roman" w:hAnsi="Times New Roman" w:cs="Times New Roman"/>
          <w:sz w:val="24"/>
          <w:szCs w:val="24"/>
        </w:rPr>
        <w:t>J</w:t>
      </w:r>
      <w:r w:rsidRPr="00A81F63">
        <w:rPr>
          <w:rFonts w:ascii="Times New Roman" w:hAnsi="Times New Roman" w:cs="Times New Roman"/>
          <w:sz w:val="24"/>
          <w:szCs w:val="24"/>
        </w:rPr>
        <w:t>ie’s</w:t>
      </w:r>
      <w:proofErr w:type="spellEnd"/>
      <w:r w:rsidRPr="00A81F63">
        <w:rPr>
          <w:rFonts w:ascii="Times New Roman" w:hAnsi="Times New Roman" w:cs="Times New Roman"/>
          <w:sz w:val="24"/>
          <w:szCs w:val="24"/>
        </w:rPr>
        <w:t xml:space="preserve"> goods </w:t>
      </w:r>
      <w:r w:rsidR="00906120" w:rsidRPr="00A81F63">
        <w:rPr>
          <w:rFonts w:ascii="Times New Roman" w:hAnsi="Times New Roman" w:cs="Times New Roman"/>
          <w:sz w:val="24"/>
          <w:szCs w:val="24"/>
        </w:rPr>
        <w:t>could not fill</w:t>
      </w:r>
      <w:r w:rsidR="006340BF" w:rsidRPr="00A81F63">
        <w:rPr>
          <w:rFonts w:ascii="Times New Roman" w:hAnsi="Times New Roman" w:cs="Times New Roman"/>
          <w:sz w:val="24"/>
          <w:szCs w:val="24"/>
        </w:rPr>
        <w:t xml:space="preserve"> a container; W</w:t>
      </w:r>
      <w:r w:rsidRPr="00A81F63">
        <w:rPr>
          <w:rFonts w:ascii="Times New Roman" w:hAnsi="Times New Roman" w:cs="Times New Roman"/>
          <w:sz w:val="24"/>
          <w:szCs w:val="24"/>
        </w:rPr>
        <w:t>en</w:t>
      </w:r>
      <w:r w:rsidR="006340BF" w:rsidRPr="00A81F63">
        <w:rPr>
          <w:rFonts w:ascii="Times New Roman" w:hAnsi="Times New Roman" w:cs="Times New Roman"/>
          <w:sz w:val="24"/>
          <w:szCs w:val="24"/>
        </w:rPr>
        <w:t xml:space="preserve"> </w:t>
      </w:r>
      <w:proofErr w:type="spellStart"/>
      <w:r w:rsidR="006340BF"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agreed to combine </w:t>
      </w:r>
      <w:proofErr w:type="spellStart"/>
      <w:r w:rsidRPr="00A81F63">
        <w:rPr>
          <w:rFonts w:ascii="Times New Roman" w:hAnsi="Times New Roman" w:cs="Times New Roman"/>
          <w:sz w:val="24"/>
          <w:szCs w:val="24"/>
        </w:rPr>
        <w:t>Amarachi’s</w:t>
      </w:r>
      <w:proofErr w:type="spellEnd"/>
      <w:r w:rsidRPr="00A81F63">
        <w:rPr>
          <w:rFonts w:ascii="Times New Roman" w:hAnsi="Times New Roman" w:cs="Times New Roman"/>
          <w:sz w:val="24"/>
          <w:szCs w:val="24"/>
        </w:rPr>
        <w:t xml:space="preserve"> goods with his in order to fill up the container. </w:t>
      </w:r>
    </w:p>
    <w:p w:rsidR="00834823" w:rsidRPr="00A81F63" w:rsidRDefault="00834823"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5E634F" w:rsidRPr="00A81F63">
        <w:rPr>
          <w:rFonts w:ascii="Times New Roman" w:hAnsi="Times New Roman" w:cs="Times New Roman"/>
          <w:sz w:val="24"/>
          <w:szCs w:val="24"/>
        </w:rPr>
        <w:t>From</w:t>
      </w:r>
      <w:r w:rsidRPr="00A81F63">
        <w:rPr>
          <w:rFonts w:ascii="Times New Roman" w:hAnsi="Times New Roman" w:cs="Times New Roman"/>
          <w:sz w:val="24"/>
          <w:szCs w:val="24"/>
        </w:rPr>
        <w:t xml:space="preserve"> the pleadings of </w:t>
      </w:r>
      <w:proofErr w:type="spellStart"/>
      <w:r w:rsidRPr="00A81F63">
        <w:rPr>
          <w:rFonts w:ascii="Times New Roman" w:hAnsi="Times New Roman" w:cs="Times New Roman"/>
          <w:sz w:val="24"/>
          <w:szCs w:val="24"/>
        </w:rPr>
        <w:t>Amarachi</w:t>
      </w:r>
      <w:proofErr w:type="spellEnd"/>
      <w:r w:rsidR="002471F5" w:rsidRPr="00A81F63">
        <w:rPr>
          <w:rFonts w:ascii="Times New Roman" w:hAnsi="Times New Roman" w:cs="Times New Roman"/>
          <w:sz w:val="24"/>
          <w:szCs w:val="24"/>
        </w:rPr>
        <w:t>,</w:t>
      </w:r>
      <w:r w:rsidRPr="00A81F63">
        <w:rPr>
          <w:rFonts w:ascii="Times New Roman" w:hAnsi="Times New Roman" w:cs="Times New Roman"/>
          <w:sz w:val="24"/>
          <w:szCs w:val="24"/>
        </w:rPr>
        <w:t xml:space="preserve"> </w:t>
      </w:r>
      <w:r w:rsidR="00181F87" w:rsidRPr="00A81F63">
        <w:rPr>
          <w:rFonts w:ascii="Times New Roman" w:hAnsi="Times New Roman" w:cs="Times New Roman"/>
          <w:sz w:val="24"/>
          <w:szCs w:val="24"/>
        </w:rPr>
        <w:t>i</w:t>
      </w:r>
      <w:r w:rsidRPr="00A81F63">
        <w:rPr>
          <w:rFonts w:ascii="Times New Roman" w:hAnsi="Times New Roman" w:cs="Times New Roman"/>
          <w:sz w:val="24"/>
          <w:szCs w:val="24"/>
        </w:rPr>
        <w:t xml:space="preserve">t is apparent that </w:t>
      </w:r>
      <w:proofErr w:type="spellStart"/>
      <w:r w:rsidRPr="00A81F63">
        <w:rPr>
          <w:rFonts w:ascii="Times New Roman" w:hAnsi="Times New Roman" w:cs="Times New Roman"/>
          <w:sz w:val="24"/>
          <w:szCs w:val="24"/>
        </w:rPr>
        <w:t>Amarachi</w:t>
      </w:r>
      <w:proofErr w:type="spellEnd"/>
      <w:r w:rsidRPr="00A81F63">
        <w:rPr>
          <w:rFonts w:ascii="Times New Roman" w:hAnsi="Times New Roman" w:cs="Times New Roman"/>
          <w:sz w:val="24"/>
          <w:szCs w:val="24"/>
        </w:rPr>
        <w:t xml:space="preserve"> does not in any way </w:t>
      </w:r>
      <w:r w:rsidR="00181F87" w:rsidRPr="00A81F63">
        <w:rPr>
          <w:rFonts w:ascii="Times New Roman" w:hAnsi="Times New Roman" w:cs="Times New Roman"/>
          <w:sz w:val="24"/>
          <w:szCs w:val="24"/>
        </w:rPr>
        <w:t>show how</w:t>
      </w:r>
      <w:r w:rsidRPr="00A81F63">
        <w:rPr>
          <w:rFonts w:ascii="Times New Roman" w:hAnsi="Times New Roman" w:cs="Times New Roman"/>
          <w:sz w:val="24"/>
          <w:szCs w:val="24"/>
        </w:rPr>
        <w:t xml:space="preserve"> the 65 cartons belong to them. All they did was to plead in the plaint that the goods belong to them </w:t>
      </w:r>
      <w:r w:rsidR="00EF27FC" w:rsidRPr="00A81F63">
        <w:rPr>
          <w:rFonts w:ascii="Times New Roman" w:hAnsi="Times New Roman" w:cs="Times New Roman"/>
          <w:sz w:val="24"/>
          <w:szCs w:val="24"/>
        </w:rPr>
        <w:t>and at the trial did not</w:t>
      </w:r>
      <w:r w:rsidRPr="00A81F63">
        <w:rPr>
          <w:rFonts w:ascii="Times New Roman" w:hAnsi="Times New Roman" w:cs="Times New Roman"/>
          <w:sz w:val="24"/>
          <w:szCs w:val="24"/>
        </w:rPr>
        <w:t xml:space="preserve"> lead any evidence to</w:t>
      </w:r>
      <w:r w:rsidR="004F6556" w:rsidRPr="00A81F63">
        <w:rPr>
          <w:rFonts w:ascii="Times New Roman" w:hAnsi="Times New Roman" w:cs="Times New Roman"/>
          <w:sz w:val="24"/>
          <w:szCs w:val="24"/>
        </w:rPr>
        <w:t xml:space="preserve"> pr</w:t>
      </w:r>
      <w:r w:rsidRPr="00A81F63">
        <w:rPr>
          <w:rFonts w:ascii="Times New Roman" w:hAnsi="Times New Roman" w:cs="Times New Roman"/>
          <w:sz w:val="24"/>
          <w:szCs w:val="24"/>
        </w:rPr>
        <w:t>ove</w:t>
      </w:r>
      <w:r w:rsidR="004F6556" w:rsidRPr="00A81F63">
        <w:rPr>
          <w:rFonts w:ascii="Times New Roman" w:hAnsi="Times New Roman" w:cs="Times New Roman"/>
          <w:sz w:val="24"/>
          <w:szCs w:val="24"/>
        </w:rPr>
        <w:t xml:space="preserve"> that</w:t>
      </w:r>
      <w:r w:rsidRPr="00A81F63">
        <w:rPr>
          <w:rFonts w:ascii="Times New Roman" w:hAnsi="Times New Roman" w:cs="Times New Roman"/>
          <w:sz w:val="24"/>
          <w:szCs w:val="24"/>
        </w:rPr>
        <w:t xml:space="preserve"> claim.  </w:t>
      </w:r>
    </w:p>
    <w:p w:rsidR="00834823" w:rsidRPr="00A81F63" w:rsidRDefault="00CA009F"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Pr="00A81F63">
        <w:rPr>
          <w:rFonts w:ascii="Times New Roman" w:hAnsi="Times New Roman" w:cs="Times New Roman"/>
          <w:sz w:val="24"/>
          <w:szCs w:val="24"/>
        </w:rPr>
        <w:tab/>
        <w:t xml:space="preserve"> </w:t>
      </w:r>
      <w:r w:rsidR="00D80222" w:rsidRPr="00A81F63">
        <w:rPr>
          <w:rFonts w:ascii="Times New Roman" w:hAnsi="Times New Roman" w:cs="Times New Roman"/>
          <w:sz w:val="24"/>
          <w:szCs w:val="24"/>
        </w:rPr>
        <w:t xml:space="preserve">When </w:t>
      </w:r>
      <w:proofErr w:type="spellStart"/>
      <w:r w:rsidR="00B80250" w:rsidRPr="00A81F63">
        <w:rPr>
          <w:rFonts w:ascii="Times New Roman" w:hAnsi="Times New Roman" w:cs="Times New Roman"/>
          <w:sz w:val="24"/>
          <w:szCs w:val="24"/>
        </w:rPr>
        <w:t>Meng</w:t>
      </w:r>
      <w:proofErr w:type="spellEnd"/>
      <w:r w:rsidR="00B80250" w:rsidRPr="00A81F63">
        <w:rPr>
          <w:rFonts w:ascii="Times New Roman" w:hAnsi="Times New Roman" w:cs="Times New Roman"/>
          <w:sz w:val="24"/>
          <w:szCs w:val="24"/>
        </w:rPr>
        <w:t xml:space="preserve"> </w:t>
      </w:r>
      <w:proofErr w:type="spellStart"/>
      <w:r w:rsidR="00590431" w:rsidRPr="00A81F63">
        <w:rPr>
          <w:rFonts w:ascii="Times New Roman" w:hAnsi="Times New Roman" w:cs="Times New Roman"/>
          <w:sz w:val="24"/>
          <w:szCs w:val="24"/>
        </w:rPr>
        <w:t>X</w:t>
      </w:r>
      <w:r w:rsidR="00B80250" w:rsidRPr="00A81F63">
        <w:rPr>
          <w:rFonts w:ascii="Times New Roman" w:hAnsi="Times New Roman" w:cs="Times New Roman"/>
          <w:sz w:val="24"/>
          <w:szCs w:val="24"/>
        </w:rPr>
        <w:t>iangyu</w:t>
      </w:r>
      <w:proofErr w:type="spellEnd"/>
      <w:r w:rsidR="00B80250" w:rsidRPr="00A81F63">
        <w:rPr>
          <w:rFonts w:ascii="Times New Roman" w:hAnsi="Times New Roman" w:cs="Times New Roman"/>
          <w:sz w:val="24"/>
          <w:szCs w:val="24"/>
        </w:rPr>
        <w:t xml:space="preserve"> (</w:t>
      </w:r>
      <w:r w:rsidR="00834823" w:rsidRPr="00A81F63">
        <w:rPr>
          <w:rFonts w:ascii="Times New Roman" w:hAnsi="Times New Roman" w:cs="Times New Roman"/>
          <w:sz w:val="24"/>
          <w:szCs w:val="24"/>
        </w:rPr>
        <w:t>P</w:t>
      </w:r>
      <w:r w:rsidR="00B80250" w:rsidRPr="00A81F63">
        <w:rPr>
          <w:rFonts w:ascii="Times New Roman" w:hAnsi="Times New Roman" w:cs="Times New Roman"/>
          <w:sz w:val="24"/>
          <w:szCs w:val="24"/>
        </w:rPr>
        <w:t>W</w:t>
      </w:r>
      <w:r w:rsidR="00834823" w:rsidRPr="00A81F63">
        <w:rPr>
          <w:rFonts w:ascii="Times New Roman" w:hAnsi="Times New Roman" w:cs="Times New Roman"/>
          <w:sz w:val="24"/>
          <w:szCs w:val="24"/>
        </w:rPr>
        <w:t>1</w:t>
      </w:r>
      <w:r w:rsidR="00B80250" w:rsidRPr="00A81F63">
        <w:rPr>
          <w:rFonts w:ascii="Times New Roman" w:hAnsi="Times New Roman" w:cs="Times New Roman"/>
          <w:sz w:val="24"/>
          <w:szCs w:val="24"/>
        </w:rPr>
        <w:t>)</w:t>
      </w:r>
      <w:r w:rsidR="00834823" w:rsidRPr="00A81F63">
        <w:rPr>
          <w:rFonts w:ascii="Times New Roman" w:hAnsi="Times New Roman" w:cs="Times New Roman"/>
          <w:sz w:val="24"/>
          <w:szCs w:val="24"/>
        </w:rPr>
        <w:t xml:space="preserve"> wrote to the Uganda Police to clarify on the ownership of the goods, he did not state anywhere that part of the goods belonged to </w:t>
      </w:r>
      <w:proofErr w:type="spellStart"/>
      <w:r w:rsidR="00834823" w:rsidRPr="00A81F63">
        <w:rPr>
          <w:rFonts w:ascii="Times New Roman" w:hAnsi="Times New Roman" w:cs="Times New Roman"/>
          <w:sz w:val="24"/>
          <w:szCs w:val="24"/>
        </w:rPr>
        <w:t>Amarachi</w:t>
      </w:r>
      <w:proofErr w:type="spellEnd"/>
      <w:r w:rsidR="00834823" w:rsidRPr="00A81F63">
        <w:rPr>
          <w:rFonts w:ascii="Times New Roman" w:hAnsi="Times New Roman" w:cs="Times New Roman"/>
          <w:sz w:val="24"/>
          <w:szCs w:val="24"/>
        </w:rPr>
        <w:t>. There is no evidence at all to sh</w:t>
      </w:r>
      <w:r w:rsidR="00142BCA" w:rsidRPr="00A81F63">
        <w:rPr>
          <w:rFonts w:ascii="Times New Roman" w:hAnsi="Times New Roman" w:cs="Times New Roman"/>
          <w:sz w:val="24"/>
          <w:szCs w:val="24"/>
        </w:rPr>
        <w:t xml:space="preserve">ow that Pw1 communicated to </w:t>
      </w:r>
      <w:r w:rsidR="00834823" w:rsidRPr="00A81F63">
        <w:rPr>
          <w:rFonts w:ascii="Times New Roman" w:hAnsi="Times New Roman" w:cs="Times New Roman"/>
          <w:sz w:val="24"/>
          <w:szCs w:val="24"/>
        </w:rPr>
        <w:t xml:space="preserve">Wen </w:t>
      </w:r>
      <w:proofErr w:type="spellStart"/>
      <w:r w:rsidR="00834823" w:rsidRPr="00A81F63">
        <w:rPr>
          <w:rFonts w:ascii="Times New Roman" w:hAnsi="Times New Roman" w:cs="Times New Roman"/>
          <w:sz w:val="24"/>
          <w:szCs w:val="24"/>
        </w:rPr>
        <w:t>Jie</w:t>
      </w:r>
      <w:proofErr w:type="spellEnd"/>
      <w:r w:rsidR="00834823" w:rsidRPr="00A81F63">
        <w:rPr>
          <w:rFonts w:ascii="Times New Roman" w:hAnsi="Times New Roman" w:cs="Times New Roman"/>
          <w:sz w:val="24"/>
          <w:szCs w:val="24"/>
        </w:rPr>
        <w:t xml:space="preserve"> that part of the goods belonged to </w:t>
      </w:r>
      <w:proofErr w:type="spellStart"/>
      <w:r w:rsidR="00834823" w:rsidRPr="00A81F63">
        <w:rPr>
          <w:rFonts w:ascii="Times New Roman" w:hAnsi="Times New Roman" w:cs="Times New Roman"/>
          <w:sz w:val="24"/>
          <w:szCs w:val="24"/>
        </w:rPr>
        <w:t>Amarachi</w:t>
      </w:r>
      <w:proofErr w:type="spellEnd"/>
      <w:r w:rsidR="00834823" w:rsidRPr="00A81F63">
        <w:rPr>
          <w:rFonts w:ascii="Times New Roman" w:hAnsi="Times New Roman" w:cs="Times New Roman"/>
          <w:sz w:val="24"/>
          <w:szCs w:val="24"/>
        </w:rPr>
        <w:t xml:space="preserve">. </w:t>
      </w:r>
    </w:p>
    <w:p w:rsidR="00834823" w:rsidRPr="00A81F63" w:rsidRDefault="00626BE8" w:rsidP="00A81F63">
      <w:pPr>
        <w:spacing w:line="360" w:lineRule="auto"/>
        <w:ind w:left="0" w:firstLine="0"/>
        <w:rPr>
          <w:rFonts w:ascii="Times New Roman" w:hAnsi="Times New Roman" w:cs="Times New Roman"/>
          <w:sz w:val="24"/>
          <w:szCs w:val="24"/>
        </w:rPr>
      </w:pPr>
      <w:r w:rsidRPr="00A81F63">
        <w:rPr>
          <w:rFonts w:ascii="Times New Roman" w:hAnsi="Times New Roman" w:cs="Times New Roman"/>
          <w:sz w:val="24"/>
          <w:szCs w:val="24"/>
        </w:rPr>
        <w:t>W</w:t>
      </w:r>
      <w:r w:rsidR="00834823" w:rsidRPr="00A81F63">
        <w:rPr>
          <w:rFonts w:ascii="Times New Roman" w:hAnsi="Times New Roman" w:cs="Times New Roman"/>
          <w:sz w:val="24"/>
          <w:szCs w:val="24"/>
        </w:rPr>
        <w:t xml:space="preserve">hen Pw1 was asked whether he had invoiced </w:t>
      </w:r>
      <w:proofErr w:type="spellStart"/>
      <w:r w:rsidR="00834823" w:rsidRPr="00A81F63">
        <w:rPr>
          <w:rFonts w:ascii="Times New Roman" w:hAnsi="Times New Roman" w:cs="Times New Roman"/>
          <w:sz w:val="24"/>
          <w:szCs w:val="24"/>
        </w:rPr>
        <w:t>Amarachi</w:t>
      </w:r>
      <w:proofErr w:type="spellEnd"/>
      <w:r w:rsidR="00834823" w:rsidRPr="00A81F63">
        <w:rPr>
          <w:rFonts w:ascii="Times New Roman" w:hAnsi="Times New Roman" w:cs="Times New Roman"/>
          <w:sz w:val="24"/>
          <w:szCs w:val="24"/>
        </w:rPr>
        <w:t xml:space="preserve">, whether he had a copy of the bill of </w:t>
      </w:r>
      <w:r w:rsidR="00E90677" w:rsidRPr="00A81F63">
        <w:rPr>
          <w:rFonts w:ascii="Times New Roman" w:hAnsi="Times New Roman" w:cs="Times New Roman"/>
          <w:sz w:val="24"/>
          <w:szCs w:val="24"/>
        </w:rPr>
        <w:t>lading</w:t>
      </w:r>
      <w:r w:rsidR="00834823" w:rsidRPr="00A81F63">
        <w:rPr>
          <w:rFonts w:ascii="Times New Roman" w:hAnsi="Times New Roman" w:cs="Times New Roman"/>
          <w:sz w:val="24"/>
          <w:szCs w:val="24"/>
        </w:rPr>
        <w:t xml:space="preserve"> for the claimed 65 cartons, whether there was any proof of payment for the 6</w:t>
      </w:r>
      <w:r w:rsidR="00F00CDA" w:rsidRPr="00A81F63">
        <w:rPr>
          <w:rFonts w:ascii="Times New Roman" w:hAnsi="Times New Roman" w:cs="Times New Roman"/>
          <w:sz w:val="24"/>
          <w:szCs w:val="24"/>
        </w:rPr>
        <w:t>5</w:t>
      </w:r>
      <w:r w:rsidR="00834823" w:rsidRPr="00A81F63">
        <w:rPr>
          <w:rFonts w:ascii="Times New Roman" w:hAnsi="Times New Roman" w:cs="Times New Roman"/>
          <w:sz w:val="24"/>
          <w:szCs w:val="24"/>
        </w:rPr>
        <w:t xml:space="preserve"> cartons, he answered in affirmative. However, there </w:t>
      </w:r>
      <w:r w:rsidR="00AD5F74" w:rsidRPr="00A81F63">
        <w:rPr>
          <w:rFonts w:ascii="Times New Roman" w:hAnsi="Times New Roman" w:cs="Times New Roman"/>
          <w:sz w:val="24"/>
          <w:szCs w:val="24"/>
        </w:rPr>
        <w:t>is no documentary</w:t>
      </w:r>
      <w:r w:rsidR="00834823" w:rsidRPr="00A81F63">
        <w:rPr>
          <w:rFonts w:ascii="Times New Roman" w:hAnsi="Times New Roman" w:cs="Times New Roman"/>
          <w:sz w:val="24"/>
          <w:szCs w:val="24"/>
        </w:rPr>
        <w:t xml:space="preserve"> evidence on record. There is no invoice, no bill of </w:t>
      </w:r>
      <w:r w:rsidR="00E90677" w:rsidRPr="00A81F63">
        <w:rPr>
          <w:rFonts w:ascii="Times New Roman" w:hAnsi="Times New Roman" w:cs="Times New Roman"/>
          <w:sz w:val="24"/>
          <w:szCs w:val="24"/>
        </w:rPr>
        <w:t>lading</w:t>
      </w:r>
      <w:r w:rsidR="00834823" w:rsidRPr="00A81F63">
        <w:rPr>
          <w:rFonts w:ascii="Times New Roman" w:hAnsi="Times New Roman" w:cs="Times New Roman"/>
          <w:sz w:val="24"/>
          <w:szCs w:val="24"/>
        </w:rPr>
        <w:t xml:space="preserve"> and no proof of payment. </w:t>
      </w:r>
    </w:p>
    <w:p w:rsidR="00834823" w:rsidRPr="00A81F63" w:rsidRDefault="00834823" w:rsidP="00A81F63">
      <w:pPr>
        <w:pStyle w:val="NoSpacing"/>
        <w:spacing w:line="360" w:lineRule="auto"/>
        <w:ind w:left="0" w:firstLine="0"/>
        <w:rPr>
          <w:rFonts w:ascii="Times New Roman" w:hAnsi="Times New Roman" w:cs="Times New Roman"/>
          <w:sz w:val="24"/>
          <w:szCs w:val="24"/>
        </w:rPr>
      </w:pPr>
      <w:r w:rsidRPr="00A81F63">
        <w:rPr>
          <w:rFonts w:ascii="Times New Roman" w:hAnsi="Times New Roman" w:cs="Times New Roman"/>
          <w:sz w:val="24"/>
          <w:szCs w:val="24"/>
        </w:rPr>
        <w:lastRenderedPageBreak/>
        <w:t>I</w:t>
      </w:r>
      <w:r w:rsidR="00626BE8" w:rsidRPr="00A81F63">
        <w:rPr>
          <w:rFonts w:ascii="Times New Roman" w:hAnsi="Times New Roman" w:cs="Times New Roman"/>
          <w:sz w:val="24"/>
          <w:szCs w:val="24"/>
        </w:rPr>
        <w:t xml:space="preserve"> find it irregular</w:t>
      </w:r>
      <w:r w:rsidRPr="00A81F63">
        <w:rPr>
          <w:rFonts w:ascii="Times New Roman" w:hAnsi="Times New Roman" w:cs="Times New Roman"/>
          <w:sz w:val="24"/>
          <w:szCs w:val="24"/>
        </w:rPr>
        <w:t xml:space="preserve"> for goods that are claimed to be in the same container to have multiple bills of </w:t>
      </w:r>
      <w:r w:rsidR="00E90677" w:rsidRPr="00A81F63">
        <w:rPr>
          <w:rFonts w:ascii="Times New Roman" w:hAnsi="Times New Roman" w:cs="Times New Roman"/>
          <w:sz w:val="24"/>
          <w:szCs w:val="24"/>
        </w:rPr>
        <w:t>lading</w:t>
      </w:r>
      <w:r w:rsidRPr="00A81F63">
        <w:rPr>
          <w:rFonts w:ascii="Times New Roman" w:hAnsi="Times New Roman" w:cs="Times New Roman"/>
          <w:sz w:val="24"/>
          <w:szCs w:val="24"/>
        </w:rPr>
        <w:t xml:space="preserve"> but with no clarification on where the carrier was supposed to deliver the contents in the container. There ought to at least be instruction on how the contents of the container were supposed to be delivered. Was it a single time delivery or was the carrier supposed to open the container and deliver the goods separately</w:t>
      </w:r>
      <w:r w:rsidR="00626BE8" w:rsidRPr="00A81F63">
        <w:rPr>
          <w:rFonts w:ascii="Times New Roman" w:hAnsi="Times New Roman" w:cs="Times New Roman"/>
          <w:sz w:val="24"/>
          <w:szCs w:val="24"/>
        </w:rPr>
        <w:t xml:space="preserve"> to each owner</w:t>
      </w:r>
      <w:r w:rsidRPr="00A81F63">
        <w:rPr>
          <w:rFonts w:ascii="Times New Roman" w:hAnsi="Times New Roman" w:cs="Times New Roman"/>
          <w:sz w:val="24"/>
          <w:szCs w:val="24"/>
        </w:rPr>
        <w:t xml:space="preserve">. </w:t>
      </w:r>
    </w:p>
    <w:p w:rsidR="00AF10EF" w:rsidRPr="00A81F63" w:rsidRDefault="00AF10EF" w:rsidP="00A81F63">
      <w:pPr>
        <w:pStyle w:val="NoSpacing"/>
        <w:spacing w:line="360" w:lineRule="auto"/>
        <w:ind w:left="0" w:firstLine="0"/>
        <w:rPr>
          <w:rFonts w:ascii="Times New Roman" w:hAnsi="Times New Roman" w:cs="Times New Roman"/>
          <w:sz w:val="24"/>
          <w:szCs w:val="24"/>
        </w:rPr>
      </w:pPr>
    </w:p>
    <w:p w:rsidR="00834823" w:rsidRPr="00A81F63" w:rsidRDefault="00834823" w:rsidP="00A81F63">
      <w:pPr>
        <w:pStyle w:val="NoSpacing"/>
        <w:spacing w:line="360" w:lineRule="auto"/>
        <w:ind w:left="0" w:firstLine="0"/>
        <w:rPr>
          <w:rFonts w:ascii="Times New Roman" w:hAnsi="Times New Roman" w:cs="Times New Roman"/>
          <w:sz w:val="24"/>
          <w:szCs w:val="24"/>
        </w:rPr>
      </w:pPr>
      <w:r w:rsidRPr="00A81F63">
        <w:rPr>
          <w:rFonts w:ascii="Times New Roman" w:hAnsi="Times New Roman" w:cs="Times New Roman"/>
          <w:sz w:val="24"/>
          <w:szCs w:val="24"/>
        </w:rPr>
        <w:t xml:space="preserve">There is no evidence of </w:t>
      </w:r>
      <w:proofErr w:type="spellStart"/>
      <w:r w:rsidRPr="00A81F63">
        <w:rPr>
          <w:rFonts w:ascii="Times New Roman" w:hAnsi="Times New Roman" w:cs="Times New Roman"/>
          <w:sz w:val="24"/>
          <w:szCs w:val="24"/>
        </w:rPr>
        <w:t>Amarachi</w:t>
      </w:r>
      <w:proofErr w:type="spellEnd"/>
      <w:r w:rsidRPr="00A81F63">
        <w:rPr>
          <w:rFonts w:ascii="Times New Roman" w:hAnsi="Times New Roman" w:cs="Times New Roman"/>
          <w:sz w:val="24"/>
          <w:szCs w:val="24"/>
        </w:rPr>
        <w:t xml:space="preserve"> placing an order for the </w:t>
      </w:r>
      <w:proofErr w:type="gramStart"/>
      <w:r w:rsidRPr="00A81F63">
        <w:rPr>
          <w:rFonts w:ascii="Times New Roman" w:hAnsi="Times New Roman" w:cs="Times New Roman"/>
          <w:sz w:val="24"/>
          <w:szCs w:val="24"/>
        </w:rPr>
        <w:t>goods,</w:t>
      </w:r>
      <w:proofErr w:type="gramEnd"/>
      <w:r w:rsidRPr="00A81F63">
        <w:rPr>
          <w:rFonts w:ascii="Times New Roman" w:hAnsi="Times New Roman" w:cs="Times New Roman"/>
          <w:sz w:val="24"/>
          <w:szCs w:val="24"/>
        </w:rPr>
        <w:t xml:space="preserve"> there is no invoice that was tendered in evidence to prove that the seller </w:t>
      </w:r>
      <w:r w:rsidR="000652DA" w:rsidRPr="00A81F63">
        <w:rPr>
          <w:rFonts w:ascii="Times New Roman" w:hAnsi="Times New Roman" w:cs="Times New Roman"/>
          <w:sz w:val="24"/>
          <w:szCs w:val="24"/>
        </w:rPr>
        <w:t>received consideration</w:t>
      </w:r>
      <w:r w:rsidRPr="00A81F63">
        <w:rPr>
          <w:rFonts w:ascii="Times New Roman" w:hAnsi="Times New Roman" w:cs="Times New Roman"/>
          <w:sz w:val="24"/>
          <w:szCs w:val="24"/>
        </w:rPr>
        <w:t xml:space="preserve"> from </w:t>
      </w:r>
      <w:proofErr w:type="spellStart"/>
      <w:r w:rsidRPr="00A81F63">
        <w:rPr>
          <w:rFonts w:ascii="Times New Roman" w:hAnsi="Times New Roman" w:cs="Times New Roman"/>
          <w:sz w:val="24"/>
          <w:szCs w:val="24"/>
        </w:rPr>
        <w:t>Amarachi</w:t>
      </w:r>
      <w:proofErr w:type="spellEnd"/>
      <w:r w:rsidRPr="00A81F63">
        <w:rPr>
          <w:rFonts w:ascii="Times New Roman" w:hAnsi="Times New Roman" w:cs="Times New Roman"/>
          <w:sz w:val="24"/>
          <w:szCs w:val="24"/>
        </w:rPr>
        <w:t xml:space="preserve"> as </w:t>
      </w:r>
      <w:r w:rsidR="000652DA" w:rsidRPr="00A81F63">
        <w:rPr>
          <w:rFonts w:ascii="Times New Roman" w:hAnsi="Times New Roman" w:cs="Times New Roman"/>
          <w:sz w:val="24"/>
          <w:szCs w:val="24"/>
        </w:rPr>
        <w:t>consideration</w:t>
      </w:r>
      <w:r w:rsidRPr="00A81F63">
        <w:rPr>
          <w:rFonts w:ascii="Times New Roman" w:hAnsi="Times New Roman" w:cs="Times New Roman"/>
          <w:sz w:val="24"/>
          <w:szCs w:val="24"/>
        </w:rPr>
        <w:t xml:space="preserve"> for the 65 cartons. </w:t>
      </w:r>
      <w:r w:rsidR="00ED5185" w:rsidRPr="00A81F63">
        <w:rPr>
          <w:rFonts w:ascii="Times New Roman" w:hAnsi="Times New Roman" w:cs="Times New Roman"/>
          <w:sz w:val="24"/>
          <w:szCs w:val="24"/>
        </w:rPr>
        <w:t>In any event Counsel for the plaintiff in</w:t>
      </w:r>
      <w:r w:rsidR="00277065" w:rsidRPr="00A81F63">
        <w:rPr>
          <w:rFonts w:ascii="Times New Roman" w:hAnsi="Times New Roman" w:cs="Times New Roman"/>
          <w:sz w:val="24"/>
          <w:szCs w:val="24"/>
        </w:rPr>
        <w:t xml:space="preserve"> Civil Suit No. 21 of 2016 chose</w:t>
      </w:r>
      <w:r w:rsidR="00ED5185" w:rsidRPr="00A81F63">
        <w:rPr>
          <w:rFonts w:ascii="Times New Roman" w:hAnsi="Times New Roman" w:cs="Times New Roman"/>
          <w:sz w:val="24"/>
          <w:szCs w:val="24"/>
        </w:rPr>
        <w:t xml:space="preserve"> not to prosecute the case. He called </w:t>
      </w:r>
      <w:r w:rsidR="00A41300" w:rsidRPr="00A81F63">
        <w:rPr>
          <w:rFonts w:ascii="Times New Roman" w:hAnsi="Times New Roman" w:cs="Times New Roman"/>
          <w:sz w:val="24"/>
          <w:szCs w:val="24"/>
        </w:rPr>
        <w:t>no</w:t>
      </w:r>
      <w:r w:rsidR="00ED5185" w:rsidRPr="00A81F63">
        <w:rPr>
          <w:rFonts w:ascii="Times New Roman" w:hAnsi="Times New Roman" w:cs="Times New Roman"/>
          <w:sz w:val="24"/>
          <w:szCs w:val="24"/>
        </w:rPr>
        <w:t xml:space="preserve"> witnesses and all together abandoned the proceedings of the consolidated suit with no explanation whatsoever. </w:t>
      </w:r>
    </w:p>
    <w:p w:rsidR="00362DC3" w:rsidRPr="00A81F63" w:rsidRDefault="00834823" w:rsidP="00A81F63">
      <w:pPr>
        <w:shd w:val="clear" w:color="auto" w:fill="FFFFFF"/>
        <w:spacing w:before="100" w:beforeAutospacing="1" w:after="100" w:afterAutospacing="1" w:line="360" w:lineRule="auto"/>
        <w:ind w:left="-90"/>
        <w:rPr>
          <w:rFonts w:ascii="Times New Roman" w:eastAsia="Times New Roman" w:hAnsi="Times New Roman" w:cs="Times New Roman"/>
          <w:color w:val="000222"/>
          <w:sz w:val="24"/>
          <w:szCs w:val="24"/>
        </w:rPr>
      </w:pPr>
      <w:r w:rsidRPr="00A81F63">
        <w:rPr>
          <w:rFonts w:ascii="Times New Roman" w:hAnsi="Times New Roman" w:cs="Times New Roman"/>
          <w:sz w:val="24"/>
          <w:szCs w:val="24"/>
        </w:rPr>
        <w:t xml:space="preserve">          I am inclined to agree with counsel for the </w:t>
      </w:r>
      <w:r w:rsidR="00940988" w:rsidRPr="00A81F63">
        <w:rPr>
          <w:rFonts w:ascii="Times New Roman" w:hAnsi="Times New Roman" w:cs="Times New Roman"/>
          <w:sz w:val="24"/>
          <w:szCs w:val="24"/>
        </w:rPr>
        <w:t>defendant</w:t>
      </w:r>
      <w:r w:rsidR="00E33D05" w:rsidRPr="00A81F63">
        <w:rPr>
          <w:rFonts w:ascii="Times New Roman" w:hAnsi="Times New Roman" w:cs="Times New Roman"/>
          <w:sz w:val="24"/>
          <w:szCs w:val="24"/>
        </w:rPr>
        <w:t>’</w:t>
      </w:r>
      <w:r w:rsidR="00940988" w:rsidRPr="00A81F63">
        <w:rPr>
          <w:rFonts w:ascii="Times New Roman" w:hAnsi="Times New Roman" w:cs="Times New Roman"/>
          <w:sz w:val="24"/>
          <w:szCs w:val="24"/>
        </w:rPr>
        <w:t>s</w:t>
      </w:r>
      <w:r w:rsidR="00E33D05" w:rsidRPr="00A81F63">
        <w:rPr>
          <w:rFonts w:ascii="Times New Roman" w:hAnsi="Times New Roman" w:cs="Times New Roman"/>
          <w:sz w:val="24"/>
          <w:szCs w:val="24"/>
        </w:rPr>
        <w:t xml:space="preserve"> submission that</w:t>
      </w:r>
      <w:r w:rsidR="00940988" w:rsidRPr="00A81F63">
        <w:rPr>
          <w:rFonts w:ascii="Times New Roman" w:hAnsi="Times New Roman" w:cs="Times New Roman"/>
          <w:sz w:val="24"/>
          <w:szCs w:val="24"/>
        </w:rPr>
        <w:t>;</w:t>
      </w:r>
      <w:r w:rsidR="00362DC3" w:rsidRPr="00A81F63">
        <w:rPr>
          <w:rFonts w:ascii="Times New Roman" w:hAnsi="Times New Roman" w:cs="Times New Roman"/>
          <w:sz w:val="24"/>
          <w:szCs w:val="24"/>
        </w:rPr>
        <w:t xml:space="preserve"> </w:t>
      </w:r>
      <w:r w:rsidR="00074AC9" w:rsidRPr="00A81F63">
        <w:rPr>
          <w:rFonts w:ascii="Times New Roman" w:hAnsi="Times New Roman" w:cs="Times New Roman"/>
          <w:sz w:val="24"/>
          <w:szCs w:val="24"/>
        </w:rPr>
        <w:t>S</w:t>
      </w:r>
      <w:r w:rsidR="00362DC3" w:rsidRPr="00A81F63">
        <w:rPr>
          <w:rFonts w:ascii="Times New Roman" w:hAnsi="Times New Roman" w:cs="Times New Roman"/>
          <w:sz w:val="24"/>
          <w:szCs w:val="24"/>
        </w:rPr>
        <w:t>ection 8 of the   Trade M</w:t>
      </w:r>
      <w:r w:rsidRPr="00A81F63">
        <w:rPr>
          <w:rFonts w:ascii="Times New Roman" w:hAnsi="Times New Roman" w:cs="Times New Roman"/>
          <w:sz w:val="24"/>
          <w:szCs w:val="24"/>
        </w:rPr>
        <w:t xml:space="preserve">arks Act, 2010 </w:t>
      </w:r>
      <w:r w:rsidR="00A35810" w:rsidRPr="00A81F63">
        <w:rPr>
          <w:rFonts w:ascii="Times New Roman" w:hAnsi="Times New Roman" w:cs="Times New Roman"/>
          <w:sz w:val="24"/>
          <w:szCs w:val="24"/>
        </w:rPr>
        <w:t xml:space="preserve">which </w:t>
      </w:r>
      <w:r w:rsidRPr="00A81F63">
        <w:rPr>
          <w:rFonts w:ascii="Times New Roman" w:hAnsi="Times New Roman" w:cs="Times New Roman"/>
          <w:sz w:val="24"/>
          <w:szCs w:val="24"/>
        </w:rPr>
        <w:t xml:space="preserve">provides that </w:t>
      </w:r>
      <w:r w:rsidR="00A35810" w:rsidRPr="00A81F63">
        <w:rPr>
          <w:rFonts w:ascii="Times New Roman" w:hAnsi="Times New Roman" w:cs="Times New Roman"/>
          <w:sz w:val="24"/>
          <w:szCs w:val="24"/>
        </w:rPr>
        <w:t xml:space="preserve">a </w:t>
      </w:r>
      <w:r w:rsidRPr="00A81F63">
        <w:rPr>
          <w:rFonts w:ascii="Times New Roman" w:eastAsia="Times New Roman" w:hAnsi="Times New Roman" w:cs="Times New Roman"/>
          <w:color w:val="000222"/>
          <w:sz w:val="24"/>
          <w:szCs w:val="24"/>
        </w:rPr>
        <w:t>Trademark</w:t>
      </w:r>
      <w:r w:rsidR="00362DC3" w:rsidRPr="00A81F63">
        <w:rPr>
          <w:rFonts w:ascii="Times New Roman" w:eastAsia="Times New Roman" w:hAnsi="Times New Roman" w:cs="Times New Roman"/>
          <w:color w:val="000222"/>
          <w:sz w:val="24"/>
          <w:szCs w:val="24"/>
        </w:rPr>
        <w:t xml:space="preserve"> is</w:t>
      </w:r>
      <w:r w:rsidRPr="00A81F63">
        <w:rPr>
          <w:rFonts w:ascii="Times New Roman" w:eastAsia="Times New Roman" w:hAnsi="Times New Roman" w:cs="Times New Roman"/>
          <w:color w:val="000222"/>
          <w:sz w:val="24"/>
          <w:szCs w:val="24"/>
        </w:rPr>
        <w:t xml:space="preserve"> to be f</w:t>
      </w:r>
      <w:r w:rsidR="00E14C5D" w:rsidRPr="00A81F63">
        <w:rPr>
          <w:rFonts w:ascii="Times New Roman" w:eastAsia="Times New Roman" w:hAnsi="Times New Roman" w:cs="Times New Roman"/>
          <w:color w:val="000222"/>
          <w:sz w:val="24"/>
          <w:szCs w:val="24"/>
        </w:rPr>
        <w:t>or particular goods or services,</w:t>
      </w:r>
      <w:r w:rsidRPr="00A81F63">
        <w:rPr>
          <w:rFonts w:ascii="Times New Roman" w:eastAsia="Times New Roman" w:hAnsi="Times New Roman" w:cs="Times New Roman"/>
          <w:color w:val="000222"/>
          <w:sz w:val="24"/>
          <w:szCs w:val="24"/>
        </w:rPr>
        <w:t xml:space="preserve"> </w:t>
      </w:r>
      <w:r w:rsidR="00E14C5D" w:rsidRPr="00A81F63">
        <w:rPr>
          <w:rFonts w:ascii="Times New Roman" w:eastAsia="Times New Roman" w:hAnsi="Times New Roman" w:cs="Times New Roman"/>
          <w:color w:val="000222"/>
          <w:sz w:val="24"/>
          <w:szCs w:val="24"/>
        </w:rPr>
        <w:t>would mean</w:t>
      </w:r>
      <w:r w:rsidR="005D2767" w:rsidRPr="00A81F63">
        <w:rPr>
          <w:rFonts w:ascii="Times New Roman" w:eastAsia="Times New Roman" w:hAnsi="Times New Roman" w:cs="Times New Roman"/>
          <w:color w:val="000222"/>
          <w:sz w:val="24"/>
          <w:szCs w:val="24"/>
        </w:rPr>
        <w:t xml:space="preserve"> that the </w:t>
      </w:r>
      <w:proofErr w:type="spellStart"/>
      <w:r w:rsidR="005D2767" w:rsidRPr="00A81F63">
        <w:rPr>
          <w:rFonts w:ascii="Times New Roman" w:eastAsia="Times New Roman" w:hAnsi="Times New Roman" w:cs="Times New Roman"/>
          <w:color w:val="000222"/>
          <w:sz w:val="24"/>
          <w:szCs w:val="24"/>
        </w:rPr>
        <w:t>Oscally</w:t>
      </w:r>
      <w:proofErr w:type="spellEnd"/>
      <w:r w:rsidR="005D2767" w:rsidRPr="00A81F63">
        <w:rPr>
          <w:rFonts w:ascii="Times New Roman" w:eastAsia="Times New Roman" w:hAnsi="Times New Roman" w:cs="Times New Roman"/>
          <w:color w:val="000222"/>
          <w:sz w:val="24"/>
          <w:szCs w:val="24"/>
        </w:rPr>
        <w:t xml:space="preserve"> trade mark</w:t>
      </w:r>
      <w:r w:rsidRPr="00A81F63">
        <w:rPr>
          <w:rFonts w:ascii="Times New Roman" w:eastAsia="Times New Roman" w:hAnsi="Times New Roman" w:cs="Times New Roman"/>
          <w:color w:val="000222"/>
          <w:sz w:val="24"/>
          <w:szCs w:val="24"/>
        </w:rPr>
        <w:t xml:space="preserve"> was particularly registered only for the goods in class 16 which is in respect of stationary and not motor cycle spare parts </w:t>
      </w:r>
      <w:r w:rsidR="00D54C94" w:rsidRPr="00A81F63">
        <w:rPr>
          <w:rFonts w:ascii="Times New Roman" w:eastAsia="Times New Roman" w:hAnsi="Times New Roman" w:cs="Times New Roman"/>
          <w:color w:val="000222"/>
          <w:sz w:val="24"/>
          <w:szCs w:val="24"/>
        </w:rPr>
        <w:t>which are</w:t>
      </w:r>
      <w:r w:rsidRPr="00A81F63">
        <w:rPr>
          <w:rFonts w:ascii="Times New Roman" w:eastAsia="Times New Roman" w:hAnsi="Times New Roman" w:cs="Times New Roman"/>
          <w:color w:val="000222"/>
          <w:sz w:val="24"/>
          <w:szCs w:val="24"/>
        </w:rPr>
        <w:t xml:space="preserve"> the goods in dispute.</w:t>
      </w:r>
      <w:r w:rsidRPr="00A81F63">
        <w:rPr>
          <w:rFonts w:ascii="Times New Roman" w:hAnsi="Times New Roman" w:cs="Times New Roman"/>
          <w:sz w:val="24"/>
          <w:szCs w:val="24"/>
        </w:rPr>
        <w:t xml:space="preserve"> </w:t>
      </w:r>
      <w:r w:rsidRPr="00A81F63">
        <w:rPr>
          <w:rFonts w:ascii="Times New Roman" w:eastAsia="Times New Roman" w:hAnsi="Times New Roman" w:cs="Times New Roman"/>
          <w:color w:val="000222"/>
          <w:sz w:val="24"/>
          <w:szCs w:val="24"/>
        </w:rPr>
        <w:t xml:space="preserve">I accordingly find that </w:t>
      </w:r>
      <w:proofErr w:type="spellStart"/>
      <w:r w:rsidRPr="00A81F63">
        <w:rPr>
          <w:rFonts w:ascii="Times New Roman" w:eastAsia="Times New Roman" w:hAnsi="Times New Roman" w:cs="Times New Roman"/>
          <w:color w:val="000222"/>
          <w:sz w:val="24"/>
          <w:szCs w:val="24"/>
        </w:rPr>
        <w:t>Amarachi</w:t>
      </w:r>
      <w:proofErr w:type="spellEnd"/>
      <w:r w:rsidRPr="00A81F63">
        <w:rPr>
          <w:rFonts w:ascii="Times New Roman" w:eastAsia="Times New Roman" w:hAnsi="Times New Roman" w:cs="Times New Roman"/>
          <w:color w:val="000222"/>
          <w:sz w:val="24"/>
          <w:szCs w:val="24"/>
        </w:rPr>
        <w:t xml:space="preserve"> has failed to prove ownership of the goods. </w:t>
      </w:r>
    </w:p>
    <w:p w:rsidR="00E7080C" w:rsidRPr="00A81F63" w:rsidRDefault="00E7080C" w:rsidP="00A81F63">
      <w:pPr>
        <w:shd w:val="clear" w:color="auto" w:fill="FFFFFF"/>
        <w:spacing w:before="100" w:beforeAutospacing="1" w:after="100" w:afterAutospacing="1" w:line="360" w:lineRule="auto"/>
        <w:ind w:left="-90" w:firstLine="0"/>
        <w:rPr>
          <w:rFonts w:ascii="Times New Roman" w:eastAsia="Times New Roman" w:hAnsi="Times New Roman" w:cs="Times New Roman"/>
          <w:color w:val="000222"/>
          <w:sz w:val="24"/>
          <w:szCs w:val="24"/>
        </w:rPr>
      </w:pPr>
      <w:r w:rsidRPr="00A81F63">
        <w:rPr>
          <w:rFonts w:ascii="Times New Roman" w:hAnsi="Times New Roman" w:cs="Times New Roman"/>
          <w:sz w:val="24"/>
          <w:szCs w:val="24"/>
        </w:rPr>
        <w:t xml:space="preserve">In the circumstances C.S No. 21 of 2016 is dismissed with costs. </w:t>
      </w:r>
    </w:p>
    <w:p w:rsidR="00036309" w:rsidRPr="00A81F63" w:rsidRDefault="00362DC3" w:rsidP="00A81F63">
      <w:pPr>
        <w:spacing w:line="360" w:lineRule="auto"/>
        <w:ind w:left="-90"/>
        <w:rPr>
          <w:rFonts w:ascii="Times New Roman" w:hAnsi="Times New Roman" w:cs="Times New Roman"/>
          <w:b/>
          <w:sz w:val="24"/>
          <w:szCs w:val="24"/>
        </w:rPr>
      </w:pPr>
      <w:r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 xml:space="preserve"> </w:t>
      </w:r>
      <w:r w:rsidR="00566EAC" w:rsidRPr="00A81F63">
        <w:rPr>
          <w:rFonts w:ascii="Times New Roman" w:hAnsi="Times New Roman" w:cs="Times New Roman"/>
          <w:sz w:val="24"/>
          <w:szCs w:val="24"/>
        </w:rPr>
        <w:tab/>
      </w:r>
      <w:proofErr w:type="spellStart"/>
      <w:r w:rsidR="00834823" w:rsidRPr="00A81F63">
        <w:rPr>
          <w:rFonts w:ascii="Times New Roman" w:hAnsi="Times New Roman" w:cs="Times New Roman"/>
          <w:b/>
          <w:sz w:val="24"/>
          <w:szCs w:val="24"/>
        </w:rPr>
        <w:t>Wen</w:t>
      </w:r>
      <w:proofErr w:type="spellEnd"/>
      <w:r w:rsidR="00940988" w:rsidRPr="00A81F63">
        <w:rPr>
          <w:rFonts w:ascii="Times New Roman" w:hAnsi="Times New Roman" w:cs="Times New Roman"/>
          <w:b/>
          <w:sz w:val="24"/>
          <w:szCs w:val="24"/>
        </w:rPr>
        <w:t xml:space="preserve"> </w:t>
      </w:r>
      <w:proofErr w:type="spellStart"/>
      <w:r w:rsidR="00940988" w:rsidRPr="00A81F63">
        <w:rPr>
          <w:rFonts w:ascii="Times New Roman" w:hAnsi="Times New Roman" w:cs="Times New Roman"/>
          <w:b/>
          <w:sz w:val="24"/>
          <w:szCs w:val="24"/>
        </w:rPr>
        <w:t>J</w:t>
      </w:r>
      <w:r w:rsidR="00834823" w:rsidRPr="00A81F63">
        <w:rPr>
          <w:rFonts w:ascii="Times New Roman" w:hAnsi="Times New Roman" w:cs="Times New Roman"/>
          <w:b/>
          <w:sz w:val="24"/>
          <w:szCs w:val="24"/>
        </w:rPr>
        <w:t>ie’s</w:t>
      </w:r>
      <w:proofErr w:type="spellEnd"/>
      <w:r w:rsidR="00036309" w:rsidRPr="00A81F63">
        <w:rPr>
          <w:rFonts w:ascii="Times New Roman" w:hAnsi="Times New Roman" w:cs="Times New Roman"/>
          <w:b/>
          <w:sz w:val="24"/>
          <w:szCs w:val="24"/>
        </w:rPr>
        <w:t xml:space="preserve"> </w:t>
      </w:r>
      <w:r w:rsidR="009201CD" w:rsidRPr="00A81F63">
        <w:rPr>
          <w:rFonts w:ascii="Times New Roman" w:hAnsi="Times New Roman" w:cs="Times New Roman"/>
          <w:b/>
          <w:sz w:val="24"/>
          <w:szCs w:val="24"/>
        </w:rPr>
        <w:t>case;</w:t>
      </w:r>
    </w:p>
    <w:p w:rsidR="00362DC3" w:rsidRPr="00A81F63" w:rsidRDefault="00362DC3"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It was Wen</w:t>
      </w:r>
      <w:r w:rsidR="00EF4AFF" w:rsidRPr="00A81F63">
        <w:rPr>
          <w:rFonts w:ascii="Times New Roman" w:hAnsi="Times New Roman" w:cs="Times New Roman"/>
          <w:sz w:val="24"/>
          <w:szCs w:val="24"/>
        </w:rPr>
        <w:t xml:space="preserve"> </w:t>
      </w:r>
      <w:proofErr w:type="spellStart"/>
      <w:r w:rsidR="00EF4AFF" w:rsidRPr="00A81F63">
        <w:rPr>
          <w:rFonts w:ascii="Times New Roman" w:hAnsi="Times New Roman" w:cs="Times New Roman"/>
          <w:sz w:val="24"/>
          <w:szCs w:val="24"/>
        </w:rPr>
        <w:t>J</w:t>
      </w:r>
      <w:r w:rsidRPr="00A81F63">
        <w:rPr>
          <w:rFonts w:ascii="Times New Roman" w:hAnsi="Times New Roman" w:cs="Times New Roman"/>
          <w:sz w:val="24"/>
          <w:szCs w:val="24"/>
        </w:rPr>
        <w:t>ie’s</w:t>
      </w:r>
      <w:proofErr w:type="spellEnd"/>
      <w:r w:rsidRPr="00A81F63">
        <w:rPr>
          <w:rFonts w:ascii="Times New Roman" w:hAnsi="Times New Roman" w:cs="Times New Roman"/>
          <w:sz w:val="24"/>
          <w:szCs w:val="24"/>
        </w:rPr>
        <w:t xml:space="preserve"> case that the totality of the evidence before this court leads to the conclusion that he is the owner of the goods in dispute. </w:t>
      </w:r>
    </w:p>
    <w:p w:rsidR="00036309" w:rsidRPr="00A81F63" w:rsidRDefault="00362DC3"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Counsel for</w:t>
      </w:r>
      <w:r w:rsidR="00036309" w:rsidRPr="00A81F63">
        <w:rPr>
          <w:rFonts w:ascii="Times New Roman" w:hAnsi="Times New Roman" w:cs="Times New Roman"/>
          <w:sz w:val="24"/>
          <w:szCs w:val="24"/>
        </w:rPr>
        <w:t xml:space="preserve"> </w:t>
      </w:r>
      <w:r w:rsidR="00560C49" w:rsidRPr="00A81F63">
        <w:rPr>
          <w:rFonts w:ascii="Times New Roman" w:hAnsi="Times New Roman" w:cs="Times New Roman"/>
          <w:sz w:val="24"/>
          <w:szCs w:val="24"/>
        </w:rPr>
        <w:t xml:space="preserve">Wen </w:t>
      </w:r>
      <w:proofErr w:type="spellStart"/>
      <w:r w:rsidR="00560C49"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w:t>
      </w:r>
      <w:r w:rsidR="00A34FBD" w:rsidRPr="00A81F63">
        <w:rPr>
          <w:rFonts w:ascii="Times New Roman" w:hAnsi="Times New Roman" w:cs="Times New Roman"/>
          <w:sz w:val="24"/>
          <w:szCs w:val="24"/>
        </w:rPr>
        <w:t>submitted</w:t>
      </w:r>
      <w:r w:rsidR="00036309" w:rsidRPr="00A81F63">
        <w:rPr>
          <w:rFonts w:ascii="Times New Roman" w:hAnsi="Times New Roman" w:cs="Times New Roman"/>
          <w:sz w:val="24"/>
          <w:szCs w:val="24"/>
        </w:rPr>
        <w:t xml:space="preserve"> that </w:t>
      </w:r>
      <w:r w:rsidR="00B67E42" w:rsidRPr="00A81F63">
        <w:rPr>
          <w:rFonts w:ascii="Times New Roman" w:hAnsi="Times New Roman" w:cs="Times New Roman"/>
          <w:sz w:val="24"/>
          <w:szCs w:val="24"/>
        </w:rPr>
        <w:t xml:space="preserve">Wen </w:t>
      </w:r>
      <w:proofErr w:type="spellStart"/>
      <w:r w:rsidR="00B67E42" w:rsidRPr="00A81F63">
        <w:rPr>
          <w:rFonts w:ascii="Times New Roman" w:hAnsi="Times New Roman" w:cs="Times New Roman"/>
          <w:sz w:val="24"/>
          <w:szCs w:val="24"/>
        </w:rPr>
        <w:t>Jie</w:t>
      </w:r>
      <w:proofErr w:type="spellEnd"/>
      <w:r w:rsidR="00036309" w:rsidRPr="00A81F63">
        <w:rPr>
          <w:rFonts w:ascii="Times New Roman" w:hAnsi="Times New Roman" w:cs="Times New Roman"/>
          <w:sz w:val="24"/>
          <w:szCs w:val="24"/>
        </w:rPr>
        <w:t xml:space="preserve"> ordered for goods from 3s I</w:t>
      </w:r>
      <w:r w:rsidRPr="00A81F63">
        <w:rPr>
          <w:rFonts w:ascii="Times New Roman" w:hAnsi="Times New Roman" w:cs="Times New Roman"/>
          <w:sz w:val="24"/>
          <w:szCs w:val="24"/>
        </w:rPr>
        <w:t xml:space="preserve">ndustrial Co. Ltd in China. To prove this, </w:t>
      </w:r>
      <w:r w:rsidR="00126AC1" w:rsidRPr="00A81F63">
        <w:rPr>
          <w:rFonts w:ascii="Times New Roman" w:hAnsi="Times New Roman" w:cs="Times New Roman"/>
          <w:sz w:val="24"/>
          <w:szCs w:val="24"/>
        </w:rPr>
        <w:t xml:space="preserve">Wen </w:t>
      </w:r>
      <w:proofErr w:type="spellStart"/>
      <w:r w:rsidR="00126AC1"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w:t>
      </w:r>
      <w:r w:rsidR="00285A96" w:rsidRPr="00A81F63">
        <w:rPr>
          <w:rFonts w:ascii="Times New Roman" w:hAnsi="Times New Roman" w:cs="Times New Roman"/>
          <w:sz w:val="24"/>
          <w:szCs w:val="24"/>
        </w:rPr>
        <w:t>tendered in</w:t>
      </w:r>
      <w:r w:rsidR="00036309" w:rsidRPr="00A81F63">
        <w:rPr>
          <w:rFonts w:ascii="Times New Roman" w:hAnsi="Times New Roman" w:cs="Times New Roman"/>
          <w:sz w:val="24"/>
          <w:szCs w:val="24"/>
        </w:rPr>
        <w:t xml:space="preserve"> </w:t>
      </w:r>
      <w:r w:rsidR="001E3D31" w:rsidRPr="00A81F63">
        <w:rPr>
          <w:rFonts w:ascii="Times New Roman" w:hAnsi="Times New Roman" w:cs="Times New Roman"/>
          <w:sz w:val="24"/>
          <w:szCs w:val="24"/>
        </w:rPr>
        <w:t xml:space="preserve">evidence </w:t>
      </w:r>
      <w:r w:rsidR="00036309" w:rsidRPr="00A81F63">
        <w:rPr>
          <w:rFonts w:ascii="Times New Roman" w:hAnsi="Times New Roman" w:cs="Times New Roman"/>
          <w:sz w:val="24"/>
          <w:szCs w:val="24"/>
        </w:rPr>
        <w:t>a copy of the order</w:t>
      </w:r>
      <w:r w:rsidR="00ED38D0" w:rsidRPr="00A81F63">
        <w:rPr>
          <w:rFonts w:ascii="Times New Roman" w:hAnsi="Times New Roman" w:cs="Times New Roman"/>
          <w:sz w:val="24"/>
          <w:szCs w:val="24"/>
        </w:rPr>
        <w:t xml:space="preserve"> [Which was marked as PE1]</w:t>
      </w:r>
      <w:r w:rsidR="00036309" w:rsidRPr="00A81F63">
        <w:rPr>
          <w:rFonts w:ascii="Times New Roman" w:hAnsi="Times New Roman" w:cs="Times New Roman"/>
          <w:sz w:val="24"/>
          <w:szCs w:val="24"/>
        </w:rPr>
        <w:t xml:space="preserve"> and evidence of partial payment for the goods. </w:t>
      </w:r>
    </w:p>
    <w:p w:rsidR="00036309" w:rsidRPr="00A81F63" w:rsidRDefault="00362DC3" w:rsidP="00A81F63">
      <w:pPr>
        <w:spacing w:line="360" w:lineRule="auto"/>
        <w:ind w:left="0" w:hanging="810"/>
        <w:rPr>
          <w:rFonts w:ascii="Times New Roman" w:hAnsi="Times New Roman" w:cs="Times New Roman"/>
          <w:color w:val="000000" w:themeColor="text1"/>
          <w:sz w:val="24"/>
          <w:szCs w:val="24"/>
        </w:rPr>
      </w:pPr>
      <w:r w:rsidRPr="00A81F63">
        <w:rPr>
          <w:rFonts w:ascii="Times New Roman" w:hAnsi="Times New Roman" w:cs="Times New Roman"/>
          <w:sz w:val="24"/>
          <w:szCs w:val="24"/>
        </w:rPr>
        <w:t xml:space="preserve">           </w:t>
      </w:r>
      <w:r w:rsidR="00232092" w:rsidRPr="00A81F63">
        <w:rPr>
          <w:rFonts w:ascii="Times New Roman" w:hAnsi="Times New Roman" w:cs="Times New Roman"/>
          <w:sz w:val="24"/>
          <w:szCs w:val="24"/>
        </w:rPr>
        <w:t>Counsel further submitted t</w:t>
      </w:r>
      <w:r w:rsidR="00036309" w:rsidRPr="00A81F63">
        <w:rPr>
          <w:rFonts w:ascii="Times New Roman" w:hAnsi="Times New Roman" w:cs="Times New Roman"/>
          <w:sz w:val="24"/>
          <w:szCs w:val="24"/>
        </w:rPr>
        <w:t xml:space="preserve">hat this </w:t>
      </w:r>
      <w:r w:rsidR="00926292" w:rsidRPr="00A81F63">
        <w:rPr>
          <w:rFonts w:ascii="Times New Roman" w:hAnsi="Times New Roman" w:cs="Times New Roman"/>
          <w:sz w:val="24"/>
          <w:szCs w:val="24"/>
        </w:rPr>
        <w:t xml:space="preserve">position </w:t>
      </w:r>
      <w:r w:rsidR="00036309" w:rsidRPr="00A81F63">
        <w:rPr>
          <w:rFonts w:ascii="Times New Roman" w:hAnsi="Times New Roman" w:cs="Times New Roman"/>
          <w:sz w:val="24"/>
          <w:szCs w:val="24"/>
        </w:rPr>
        <w:t xml:space="preserve">is confirmed by the testimony of </w:t>
      </w:r>
      <w:proofErr w:type="spellStart"/>
      <w:r w:rsidR="000D5838" w:rsidRPr="00A81F63">
        <w:rPr>
          <w:rFonts w:ascii="Times New Roman" w:hAnsi="Times New Roman" w:cs="Times New Roman"/>
          <w:sz w:val="24"/>
          <w:szCs w:val="24"/>
        </w:rPr>
        <w:t>Meng</w:t>
      </w:r>
      <w:proofErr w:type="spellEnd"/>
      <w:r w:rsidR="000D5838" w:rsidRPr="00A81F63">
        <w:rPr>
          <w:rFonts w:ascii="Times New Roman" w:hAnsi="Times New Roman" w:cs="Times New Roman"/>
          <w:sz w:val="24"/>
          <w:szCs w:val="24"/>
        </w:rPr>
        <w:t xml:space="preserve"> </w:t>
      </w:r>
      <w:proofErr w:type="spellStart"/>
      <w:r w:rsidR="000D5838" w:rsidRPr="00A81F63">
        <w:rPr>
          <w:rFonts w:ascii="Times New Roman" w:hAnsi="Times New Roman" w:cs="Times New Roman"/>
          <w:sz w:val="24"/>
          <w:szCs w:val="24"/>
        </w:rPr>
        <w:t>Xiangyu</w:t>
      </w:r>
      <w:proofErr w:type="spellEnd"/>
      <w:r w:rsidR="000D5838"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PW1</w:t>
      </w:r>
      <w:r w:rsidR="000D5838" w:rsidRPr="00A81F63">
        <w:rPr>
          <w:rFonts w:ascii="Times New Roman" w:hAnsi="Times New Roman" w:cs="Times New Roman"/>
          <w:sz w:val="24"/>
          <w:szCs w:val="24"/>
        </w:rPr>
        <w:t>)</w:t>
      </w:r>
      <w:r w:rsidR="00036309" w:rsidRPr="00A81F63">
        <w:rPr>
          <w:rFonts w:ascii="Times New Roman" w:hAnsi="Times New Roman" w:cs="Times New Roman"/>
          <w:sz w:val="24"/>
          <w:szCs w:val="24"/>
        </w:rPr>
        <w:t xml:space="preserve">, a </w:t>
      </w:r>
      <w:r w:rsidR="000D5838" w:rsidRPr="00A81F63">
        <w:rPr>
          <w:rFonts w:ascii="Times New Roman" w:hAnsi="Times New Roman" w:cs="Times New Roman"/>
          <w:sz w:val="24"/>
          <w:szCs w:val="24"/>
        </w:rPr>
        <w:t>D</w:t>
      </w:r>
      <w:r w:rsidR="00036309" w:rsidRPr="00A81F63">
        <w:rPr>
          <w:rFonts w:ascii="Times New Roman" w:hAnsi="Times New Roman" w:cs="Times New Roman"/>
          <w:sz w:val="24"/>
          <w:szCs w:val="24"/>
        </w:rPr>
        <w:t xml:space="preserve">irector of 3s Industrial </w:t>
      </w:r>
      <w:r w:rsidR="00072EA0" w:rsidRPr="00A81F63">
        <w:rPr>
          <w:rFonts w:ascii="Times New Roman" w:hAnsi="Times New Roman" w:cs="Times New Roman"/>
          <w:sz w:val="24"/>
          <w:szCs w:val="24"/>
        </w:rPr>
        <w:t>C</w:t>
      </w:r>
      <w:r w:rsidR="00036309" w:rsidRPr="00A81F63">
        <w:rPr>
          <w:rFonts w:ascii="Times New Roman" w:hAnsi="Times New Roman" w:cs="Times New Roman"/>
          <w:sz w:val="24"/>
          <w:szCs w:val="24"/>
        </w:rPr>
        <w:t xml:space="preserve">o. who </w:t>
      </w:r>
      <w:r w:rsidR="00D019C6" w:rsidRPr="00A81F63">
        <w:rPr>
          <w:rFonts w:ascii="Times New Roman" w:hAnsi="Times New Roman" w:cs="Times New Roman"/>
          <w:sz w:val="24"/>
          <w:szCs w:val="24"/>
        </w:rPr>
        <w:t>testified</w:t>
      </w:r>
      <w:r w:rsidR="00036309" w:rsidRPr="00A81F63">
        <w:rPr>
          <w:rFonts w:ascii="Times New Roman" w:hAnsi="Times New Roman" w:cs="Times New Roman"/>
          <w:sz w:val="24"/>
          <w:szCs w:val="24"/>
        </w:rPr>
        <w:t xml:space="preserve"> that he indeed received </w:t>
      </w:r>
      <w:r w:rsidR="00ED38D0" w:rsidRPr="00A81F63">
        <w:rPr>
          <w:rFonts w:ascii="Times New Roman" w:hAnsi="Times New Roman" w:cs="Times New Roman"/>
          <w:sz w:val="24"/>
          <w:szCs w:val="24"/>
        </w:rPr>
        <w:t xml:space="preserve">the order for the goods from </w:t>
      </w:r>
      <w:r w:rsidR="00560C49" w:rsidRPr="00A81F63">
        <w:rPr>
          <w:rFonts w:ascii="Times New Roman" w:hAnsi="Times New Roman" w:cs="Times New Roman"/>
          <w:sz w:val="24"/>
          <w:szCs w:val="24"/>
        </w:rPr>
        <w:t xml:space="preserve">Wen </w:t>
      </w:r>
      <w:proofErr w:type="spellStart"/>
      <w:r w:rsidR="00560C49" w:rsidRPr="00A81F63">
        <w:rPr>
          <w:rFonts w:ascii="Times New Roman" w:hAnsi="Times New Roman" w:cs="Times New Roman"/>
          <w:sz w:val="24"/>
          <w:szCs w:val="24"/>
        </w:rPr>
        <w:t>Jie</w:t>
      </w:r>
      <w:proofErr w:type="spellEnd"/>
      <w:r w:rsidR="00ED38D0"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 xml:space="preserve">and acted on it. He </w:t>
      </w:r>
      <w:r w:rsidR="00A8002E" w:rsidRPr="00A81F63">
        <w:rPr>
          <w:rFonts w:ascii="Times New Roman" w:hAnsi="Times New Roman" w:cs="Times New Roman"/>
          <w:sz w:val="24"/>
          <w:szCs w:val="24"/>
        </w:rPr>
        <w:t>tendered in evidence</w:t>
      </w:r>
      <w:r w:rsidR="005E4F18" w:rsidRPr="00A81F63">
        <w:rPr>
          <w:rFonts w:ascii="Times New Roman" w:hAnsi="Times New Roman" w:cs="Times New Roman"/>
          <w:sz w:val="24"/>
          <w:szCs w:val="24"/>
        </w:rPr>
        <w:t xml:space="preserve"> a copy of the confirmation of the order for </w:t>
      </w:r>
      <w:r w:rsidR="00036309" w:rsidRPr="00A81F63">
        <w:rPr>
          <w:rFonts w:ascii="Times New Roman" w:hAnsi="Times New Roman" w:cs="Times New Roman"/>
          <w:color w:val="000000" w:themeColor="text1"/>
          <w:sz w:val="24"/>
          <w:szCs w:val="24"/>
        </w:rPr>
        <w:t>the goods</w:t>
      </w:r>
      <w:r w:rsidR="00ED38D0" w:rsidRPr="00A81F63">
        <w:rPr>
          <w:rFonts w:ascii="Times New Roman" w:hAnsi="Times New Roman" w:cs="Times New Roman"/>
          <w:color w:val="000000" w:themeColor="text1"/>
          <w:sz w:val="24"/>
          <w:szCs w:val="24"/>
        </w:rPr>
        <w:t xml:space="preserve"> which was marked as PE2</w:t>
      </w:r>
      <w:r w:rsidR="005E4F18" w:rsidRPr="00A81F63">
        <w:rPr>
          <w:rFonts w:ascii="Times New Roman" w:hAnsi="Times New Roman" w:cs="Times New Roman"/>
          <w:color w:val="000000" w:themeColor="text1"/>
          <w:sz w:val="24"/>
          <w:szCs w:val="24"/>
        </w:rPr>
        <w:t>.</w:t>
      </w:r>
    </w:p>
    <w:p w:rsidR="00036309" w:rsidRPr="00A81F63" w:rsidRDefault="00036309" w:rsidP="00A81F63">
      <w:pPr>
        <w:spacing w:line="360" w:lineRule="auto"/>
        <w:ind w:left="-90"/>
        <w:rPr>
          <w:rFonts w:ascii="Times New Roman" w:hAnsi="Times New Roman" w:cs="Times New Roman"/>
          <w:color w:val="000000" w:themeColor="text1"/>
          <w:sz w:val="24"/>
          <w:szCs w:val="24"/>
        </w:rPr>
      </w:pPr>
      <w:r w:rsidRPr="00A81F63">
        <w:rPr>
          <w:rFonts w:ascii="Times New Roman" w:hAnsi="Times New Roman" w:cs="Times New Roman"/>
          <w:color w:val="000000" w:themeColor="text1"/>
          <w:sz w:val="24"/>
          <w:szCs w:val="24"/>
        </w:rPr>
        <w:t xml:space="preserve">   </w:t>
      </w:r>
      <w:r w:rsidR="008821F0" w:rsidRPr="00A81F63">
        <w:rPr>
          <w:rFonts w:ascii="Times New Roman" w:hAnsi="Times New Roman" w:cs="Times New Roman"/>
          <w:color w:val="000000" w:themeColor="text1"/>
          <w:sz w:val="24"/>
          <w:szCs w:val="24"/>
        </w:rPr>
        <w:t xml:space="preserve">       In his submission this </w:t>
      </w:r>
      <w:r w:rsidR="0002713F" w:rsidRPr="00A81F63">
        <w:rPr>
          <w:rFonts w:ascii="Times New Roman" w:hAnsi="Times New Roman" w:cs="Times New Roman"/>
          <w:color w:val="000000" w:themeColor="text1"/>
          <w:sz w:val="24"/>
          <w:szCs w:val="24"/>
        </w:rPr>
        <w:t>C</w:t>
      </w:r>
      <w:r w:rsidR="0088299A" w:rsidRPr="00A81F63">
        <w:rPr>
          <w:rFonts w:ascii="Times New Roman" w:hAnsi="Times New Roman" w:cs="Times New Roman"/>
          <w:color w:val="000000" w:themeColor="text1"/>
          <w:sz w:val="24"/>
          <w:szCs w:val="24"/>
        </w:rPr>
        <w:t xml:space="preserve">ounsel for </w:t>
      </w:r>
      <w:r w:rsidR="0076075B" w:rsidRPr="00A81F63">
        <w:rPr>
          <w:rFonts w:ascii="Times New Roman" w:hAnsi="Times New Roman" w:cs="Times New Roman"/>
          <w:color w:val="000000" w:themeColor="text1"/>
          <w:sz w:val="24"/>
          <w:szCs w:val="24"/>
        </w:rPr>
        <w:t>defendants</w:t>
      </w:r>
      <w:r w:rsidR="00ED38D0" w:rsidRPr="00A81F63">
        <w:rPr>
          <w:rFonts w:ascii="Times New Roman" w:hAnsi="Times New Roman" w:cs="Times New Roman"/>
          <w:color w:val="000000" w:themeColor="text1"/>
          <w:sz w:val="24"/>
          <w:szCs w:val="24"/>
        </w:rPr>
        <w:t xml:space="preserve"> </w:t>
      </w:r>
      <w:r w:rsidRPr="00A81F63">
        <w:rPr>
          <w:rFonts w:ascii="Times New Roman" w:hAnsi="Times New Roman" w:cs="Times New Roman"/>
          <w:color w:val="000000" w:themeColor="text1"/>
          <w:sz w:val="24"/>
          <w:szCs w:val="24"/>
        </w:rPr>
        <w:t xml:space="preserve">noted that the plaintiff’s name does not appear anywhere on the alleged order form nor is there any instruction that the goods be shipped in the name of </w:t>
      </w:r>
      <w:r w:rsidR="00AA59D7" w:rsidRPr="00A81F63">
        <w:rPr>
          <w:rFonts w:ascii="Times New Roman" w:hAnsi="Times New Roman" w:cs="Times New Roman"/>
          <w:color w:val="000000" w:themeColor="text1"/>
          <w:sz w:val="24"/>
          <w:szCs w:val="24"/>
        </w:rPr>
        <w:t>the plaintiff</w:t>
      </w:r>
      <w:r w:rsidRPr="00A81F63">
        <w:rPr>
          <w:rFonts w:ascii="Times New Roman" w:hAnsi="Times New Roman" w:cs="Times New Roman"/>
          <w:color w:val="000000" w:themeColor="text1"/>
          <w:sz w:val="24"/>
          <w:szCs w:val="24"/>
        </w:rPr>
        <w:t xml:space="preserve"> as consignee. </w:t>
      </w:r>
    </w:p>
    <w:p w:rsidR="00036309" w:rsidRPr="00A81F63" w:rsidRDefault="00036309" w:rsidP="00A81F63">
      <w:pPr>
        <w:spacing w:line="360" w:lineRule="auto"/>
        <w:ind w:left="-90"/>
        <w:rPr>
          <w:rFonts w:ascii="Times New Roman" w:hAnsi="Times New Roman" w:cs="Times New Roman"/>
          <w:color w:val="000000" w:themeColor="text1"/>
          <w:sz w:val="24"/>
          <w:szCs w:val="24"/>
        </w:rPr>
      </w:pPr>
      <w:r w:rsidRPr="00A81F63">
        <w:rPr>
          <w:rFonts w:ascii="Times New Roman" w:hAnsi="Times New Roman" w:cs="Times New Roman"/>
          <w:color w:val="000000" w:themeColor="text1"/>
          <w:sz w:val="24"/>
          <w:szCs w:val="24"/>
        </w:rPr>
        <w:lastRenderedPageBreak/>
        <w:t xml:space="preserve">          On close </w:t>
      </w:r>
      <w:r w:rsidR="00D879D3" w:rsidRPr="00A81F63">
        <w:rPr>
          <w:rFonts w:ascii="Times New Roman" w:hAnsi="Times New Roman" w:cs="Times New Roman"/>
          <w:color w:val="000000" w:themeColor="text1"/>
          <w:sz w:val="24"/>
          <w:szCs w:val="24"/>
        </w:rPr>
        <w:t>scrutiny of the said order form, i</w:t>
      </w:r>
      <w:r w:rsidR="00ED38D0" w:rsidRPr="00A81F63">
        <w:rPr>
          <w:rFonts w:ascii="Times New Roman" w:hAnsi="Times New Roman" w:cs="Times New Roman"/>
          <w:color w:val="000000" w:themeColor="text1"/>
          <w:sz w:val="24"/>
          <w:szCs w:val="24"/>
        </w:rPr>
        <w:t xml:space="preserve"> note </w:t>
      </w:r>
      <w:r w:rsidR="00142BCA" w:rsidRPr="00A81F63">
        <w:rPr>
          <w:rFonts w:ascii="Times New Roman" w:hAnsi="Times New Roman" w:cs="Times New Roman"/>
          <w:color w:val="000000" w:themeColor="text1"/>
          <w:sz w:val="24"/>
          <w:szCs w:val="24"/>
        </w:rPr>
        <w:t>that it is</w:t>
      </w:r>
      <w:r w:rsidRPr="00A81F63">
        <w:rPr>
          <w:rFonts w:ascii="Times New Roman" w:hAnsi="Times New Roman" w:cs="Times New Roman"/>
          <w:color w:val="000000" w:themeColor="text1"/>
          <w:sz w:val="24"/>
          <w:szCs w:val="24"/>
        </w:rPr>
        <w:t xml:space="preserve"> a mere list of items, there is neither mention of the buyer </w:t>
      </w:r>
      <w:r w:rsidR="00142BCA" w:rsidRPr="00A81F63">
        <w:rPr>
          <w:rFonts w:ascii="Times New Roman" w:hAnsi="Times New Roman" w:cs="Times New Roman"/>
          <w:color w:val="000000" w:themeColor="text1"/>
          <w:sz w:val="24"/>
          <w:szCs w:val="24"/>
        </w:rPr>
        <w:t>nor the</w:t>
      </w:r>
      <w:r w:rsidR="00ED38D0" w:rsidRPr="00A81F63">
        <w:rPr>
          <w:rFonts w:ascii="Times New Roman" w:hAnsi="Times New Roman" w:cs="Times New Roman"/>
          <w:color w:val="000000" w:themeColor="text1"/>
          <w:sz w:val="24"/>
          <w:szCs w:val="24"/>
        </w:rPr>
        <w:t xml:space="preserve"> seller or even an</w:t>
      </w:r>
      <w:r w:rsidR="00C96937" w:rsidRPr="00A81F63">
        <w:rPr>
          <w:rFonts w:ascii="Times New Roman" w:hAnsi="Times New Roman" w:cs="Times New Roman"/>
          <w:color w:val="000000" w:themeColor="text1"/>
          <w:sz w:val="24"/>
          <w:szCs w:val="24"/>
        </w:rPr>
        <w:t>y</w:t>
      </w:r>
      <w:r w:rsidR="00ED38D0" w:rsidRPr="00A81F63">
        <w:rPr>
          <w:rFonts w:ascii="Times New Roman" w:hAnsi="Times New Roman" w:cs="Times New Roman"/>
          <w:color w:val="000000" w:themeColor="text1"/>
          <w:sz w:val="24"/>
          <w:szCs w:val="24"/>
        </w:rPr>
        <w:t xml:space="preserve"> instruction in whose nam</w:t>
      </w:r>
      <w:r w:rsidR="00416DFB" w:rsidRPr="00A81F63">
        <w:rPr>
          <w:rFonts w:ascii="Times New Roman" w:hAnsi="Times New Roman" w:cs="Times New Roman"/>
          <w:color w:val="000000" w:themeColor="text1"/>
          <w:sz w:val="24"/>
          <w:szCs w:val="24"/>
        </w:rPr>
        <w:t>es the goods should be shipped.</w:t>
      </w:r>
    </w:p>
    <w:p w:rsidR="00672832" w:rsidRPr="00A81F63" w:rsidRDefault="007A7432"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Counsel for Wen</w:t>
      </w:r>
      <w:r w:rsidR="00672832" w:rsidRPr="00A81F63">
        <w:rPr>
          <w:rFonts w:ascii="Times New Roman" w:hAnsi="Times New Roman" w:cs="Times New Roman"/>
          <w:sz w:val="24"/>
          <w:szCs w:val="24"/>
        </w:rPr>
        <w:t xml:space="preserve"> </w:t>
      </w:r>
      <w:proofErr w:type="spellStart"/>
      <w:r w:rsidR="00672832"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w:t>
      </w:r>
      <w:r w:rsidR="00DB0778" w:rsidRPr="00A81F63">
        <w:rPr>
          <w:rFonts w:ascii="Times New Roman" w:hAnsi="Times New Roman" w:cs="Times New Roman"/>
          <w:sz w:val="24"/>
          <w:szCs w:val="24"/>
        </w:rPr>
        <w:t>further submitted</w:t>
      </w:r>
      <w:r w:rsidRPr="00A81F63">
        <w:rPr>
          <w:rFonts w:ascii="Times New Roman" w:hAnsi="Times New Roman" w:cs="Times New Roman"/>
          <w:sz w:val="24"/>
          <w:szCs w:val="24"/>
        </w:rPr>
        <w:t xml:space="preserve"> that Wen</w:t>
      </w:r>
      <w:r w:rsidR="00672832" w:rsidRPr="00A81F63">
        <w:rPr>
          <w:rFonts w:ascii="Times New Roman" w:hAnsi="Times New Roman" w:cs="Times New Roman"/>
          <w:sz w:val="24"/>
          <w:szCs w:val="24"/>
        </w:rPr>
        <w:t xml:space="preserve"> </w:t>
      </w:r>
      <w:proofErr w:type="spellStart"/>
      <w:r w:rsidR="00672832"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contracted </w:t>
      </w:r>
      <w:proofErr w:type="spellStart"/>
      <w:r w:rsidRPr="00A81F63">
        <w:rPr>
          <w:rFonts w:ascii="Times New Roman" w:hAnsi="Times New Roman" w:cs="Times New Roman"/>
          <w:sz w:val="24"/>
          <w:szCs w:val="24"/>
        </w:rPr>
        <w:t>Nabimanya</w:t>
      </w:r>
      <w:proofErr w:type="spellEnd"/>
      <w:r w:rsidRPr="00A81F63">
        <w:rPr>
          <w:rFonts w:ascii="Times New Roman" w:hAnsi="Times New Roman" w:cs="Times New Roman"/>
          <w:sz w:val="24"/>
          <w:szCs w:val="24"/>
        </w:rPr>
        <w:t xml:space="preserve"> Isaac to ship the container on his behalf. To substantiate this, </w:t>
      </w:r>
      <w:r w:rsidR="008112A7" w:rsidRPr="00A81F63">
        <w:rPr>
          <w:rFonts w:ascii="Times New Roman" w:hAnsi="Times New Roman" w:cs="Times New Roman"/>
          <w:sz w:val="24"/>
          <w:szCs w:val="24"/>
        </w:rPr>
        <w:t>C</w:t>
      </w:r>
      <w:r w:rsidRPr="00A81F63">
        <w:rPr>
          <w:rFonts w:ascii="Times New Roman" w:hAnsi="Times New Roman" w:cs="Times New Roman"/>
          <w:sz w:val="24"/>
          <w:szCs w:val="24"/>
        </w:rPr>
        <w:t xml:space="preserve">ounsel </w:t>
      </w:r>
      <w:r w:rsidR="00906329" w:rsidRPr="00A81F63">
        <w:rPr>
          <w:rFonts w:ascii="Times New Roman" w:hAnsi="Times New Roman" w:cs="Times New Roman"/>
          <w:sz w:val="24"/>
          <w:szCs w:val="24"/>
        </w:rPr>
        <w:t>relied</w:t>
      </w:r>
      <w:r w:rsidR="00672832" w:rsidRPr="00A81F63">
        <w:rPr>
          <w:rFonts w:ascii="Times New Roman" w:hAnsi="Times New Roman" w:cs="Times New Roman"/>
          <w:sz w:val="24"/>
          <w:szCs w:val="24"/>
        </w:rPr>
        <w:t xml:space="preserve"> </w:t>
      </w:r>
      <w:r w:rsidR="00D71740" w:rsidRPr="00A81F63">
        <w:rPr>
          <w:rFonts w:ascii="Times New Roman" w:hAnsi="Times New Roman" w:cs="Times New Roman"/>
          <w:sz w:val="24"/>
          <w:szCs w:val="24"/>
        </w:rPr>
        <w:t xml:space="preserve">on </w:t>
      </w:r>
      <w:r w:rsidR="00672832" w:rsidRPr="00A81F63">
        <w:rPr>
          <w:rFonts w:ascii="Times New Roman" w:hAnsi="Times New Roman" w:cs="Times New Roman"/>
          <w:sz w:val="24"/>
          <w:szCs w:val="24"/>
        </w:rPr>
        <w:t xml:space="preserve">a string of </w:t>
      </w:r>
      <w:proofErr w:type="spellStart"/>
      <w:r w:rsidR="00253ECF" w:rsidRPr="00A81F63">
        <w:rPr>
          <w:rFonts w:ascii="Times New Roman" w:hAnsi="Times New Roman" w:cs="Times New Roman"/>
          <w:sz w:val="24"/>
          <w:szCs w:val="24"/>
        </w:rPr>
        <w:t>Whats</w:t>
      </w:r>
      <w:r w:rsidR="00906329" w:rsidRPr="00A81F63">
        <w:rPr>
          <w:rFonts w:ascii="Times New Roman" w:hAnsi="Times New Roman" w:cs="Times New Roman"/>
          <w:sz w:val="24"/>
          <w:szCs w:val="24"/>
        </w:rPr>
        <w:t>App</w:t>
      </w:r>
      <w:proofErr w:type="spellEnd"/>
      <w:r w:rsidR="00906329" w:rsidRPr="00A81F63">
        <w:rPr>
          <w:rFonts w:ascii="Times New Roman" w:hAnsi="Times New Roman" w:cs="Times New Roman"/>
          <w:sz w:val="24"/>
          <w:szCs w:val="24"/>
        </w:rPr>
        <w:t xml:space="preserve"> messages</w:t>
      </w:r>
      <w:r w:rsidR="00672832" w:rsidRPr="00A81F63">
        <w:rPr>
          <w:rFonts w:ascii="Times New Roman" w:hAnsi="Times New Roman" w:cs="Times New Roman"/>
          <w:sz w:val="24"/>
          <w:szCs w:val="24"/>
        </w:rPr>
        <w:t xml:space="preserve"> between Isaac </w:t>
      </w:r>
      <w:proofErr w:type="spellStart"/>
      <w:r w:rsidR="00672832" w:rsidRPr="00A81F63">
        <w:rPr>
          <w:rFonts w:ascii="Times New Roman" w:hAnsi="Times New Roman" w:cs="Times New Roman"/>
          <w:sz w:val="24"/>
          <w:szCs w:val="24"/>
        </w:rPr>
        <w:t>Nabimanaya</w:t>
      </w:r>
      <w:proofErr w:type="spellEnd"/>
      <w:r w:rsidR="00672832" w:rsidRPr="00A81F63">
        <w:rPr>
          <w:rFonts w:ascii="Times New Roman" w:hAnsi="Times New Roman" w:cs="Times New Roman"/>
          <w:sz w:val="24"/>
          <w:szCs w:val="24"/>
        </w:rPr>
        <w:t xml:space="preserve"> and Wen </w:t>
      </w:r>
      <w:proofErr w:type="spellStart"/>
      <w:r w:rsidR="00672832" w:rsidRPr="00A81F63">
        <w:rPr>
          <w:rFonts w:ascii="Times New Roman" w:hAnsi="Times New Roman" w:cs="Times New Roman"/>
          <w:sz w:val="24"/>
          <w:szCs w:val="24"/>
        </w:rPr>
        <w:t>Jie</w:t>
      </w:r>
      <w:proofErr w:type="spellEnd"/>
      <w:r w:rsidR="00535174" w:rsidRPr="00A81F63">
        <w:rPr>
          <w:rFonts w:ascii="Times New Roman" w:hAnsi="Times New Roman" w:cs="Times New Roman"/>
          <w:sz w:val="24"/>
          <w:szCs w:val="24"/>
        </w:rPr>
        <w:t xml:space="preserve"> [marked PE 13].</w:t>
      </w:r>
    </w:p>
    <w:p w:rsidR="007A7432" w:rsidRPr="00A81F63" w:rsidRDefault="00672832"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332CAE" w:rsidRPr="00A81F63">
        <w:rPr>
          <w:rFonts w:ascii="Times New Roman" w:hAnsi="Times New Roman" w:cs="Times New Roman"/>
          <w:sz w:val="24"/>
          <w:szCs w:val="24"/>
        </w:rPr>
        <w:t>C</w:t>
      </w:r>
      <w:r w:rsidRPr="00A81F63">
        <w:rPr>
          <w:rFonts w:ascii="Times New Roman" w:hAnsi="Times New Roman" w:cs="Times New Roman"/>
          <w:sz w:val="24"/>
          <w:szCs w:val="24"/>
        </w:rPr>
        <w:t xml:space="preserve">ounsel </w:t>
      </w:r>
      <w:r w:rsidR="007A7432" w:rsidRPr="00A81F63">
        <w:rPr>
          <w:rFonts w:ascii="Times New Roman" w:hAnsi="Times New Roman" w:cs="Times New Roman"/>
          <w:sz w:val="24"/>
          <w:szCs w:val="24"/>
        </w:rPr>
        <w:t xml:space="preserve">invited court to review the string of the </w:t>
      </w:r>
      <w:proofErr w:type="spellStart"/>
      <w:r w:rsidR="00B62D20" w:rsidRPr="00A81F63">
        <w:rPr>
          <w:rFonts w:ascii="Times New Roman" w:hAnsi="Times New Roman" w:cs="Times New Roman"/>
          <w:sz w:val="24"/>
          <w:szCs w:val="24"/>
        </w:rPr>
        <w:t>Whats</w:t>
      </w:r>
      <w:r w:rsidR="00666405" w:rsidRPr="00A81F63">
        <w:rPr>
          <w:rFonts w:ascii="Times New Roman" w:hAnsi="Times New Roman" w:cs="Times New Roman"/>
          <w:sz w:val="24"/>
          <w:szCs w:val="24"/>
        </w:rPr>
        <w:t>App</w:t>
      </w:r>
      <w:proofErr w:type="spellEnd"/>
      <w:r w:rsidR="00666405" w:rsidRPr="00A81F63">
        <w:rPr>
          <w:rFonts w:ascii="Times New Roman" w:hAnsi="Times New Roman" w:cs="Times New Roman"/>
          <w:sz w:val="24"/>
          <w:szCs w:val="24"/>
        </w:rPr>
        <w:t xml:space="preserve"> messages </w:t>
      </w:r>
      <w:r w:rsidR="007A7432" w:rsidRPr="00A81F63">
        <w:rPr>
          <w:rFonts w:ascii="Times New Roman" w:hAnsi="Times New Roman" w:cs="Times New Roman"/>
          <w:sz w:val="24"/>
          <w:szCs w:val="24"/>
        </w:rPr>
        <w:t xml:space="preserve">between the parties and come to a conclusion that it was Isaac </w:t>
      </w:r>
      <w:proofErr w:type="spellStart"/>
      <w:r w:rsidR="007A7432" w:rsidRPr="00A81F63">
        <w:rPr>
          <w:rFonts w:ascii="Times New Roman" w:hAnsi="Times New Roman" w:cs="Times New Roman"/>
          <w:sz w:val="24"/>
          <w:szCs w:val="24"/>
        </w:rPr>
        <w:t>Nabimanya</w:t>
      </w:r>
      <w:proofErr w:type="spellEnd"/>
      <w:r w:rsidR="007A7432" w:rsidRPr="00A81F63">
        <w:rPr>
          <w:rFonts w:ascii="Times New Roman" w:hAnsi="Times New Roman" w:cs="Times New Roman"/>
          <w:sz w:val="24"/>
          <w:szCs w:val="24"/>
        </w:rPr>
        <w:t xml:space="preserve"> who advised Wen</w:t>
      </w:r>
      <w:r w:rsidRPr="00A81F63">
        <w:rPr>
          <w:rFonts w:ascii="Times New Roman" w:hAnsi="Times New Roman" w:cs="Times New Roman"/>
          <w:sz w:val="24"/>
          <w:szCs w:val="24"/>
        </w:rPr>
        <w:t xml:space="preserve"> </w:t>
      </w:r>
      <w:proofErr w:type="spellStart"/>
      <w:r w:rsidRPr="00A81F63">
        <w:rPr>
          <w:rFonts w:ascii="Times New Roman" w:hAnsi="Times New Roman" w:cs="Times New Roman"/>
          <w:sz w:val="24"/>
          <w:szCs w:val="24"/>
        </w:rPr>
        <w:t>J</w:t>
      </w:r>
      <w:r w:rsidR="007A7432" w:rsidRPr="00A81F63">
        <w:rPr>
          <w:rFonts w:ascii="Times New Roman" w:hAnsi="Times New Roman" w:cs="Times New Roman"/>
          <w:sz w:val="24"/>
          <w:szCs w:val="24"/>
        </w:rPr>
        <w:t>ie</w:t>
      </w:r>
      <w:proofErr w:type="spellEnd"/>
      <w:r w:rsidR="007A7432" w:rsidRPr="00A81F63">
        <w:rPr>
          <w:rFonts w:ascii="Times New Roman" w:hAnsi="Times New Roman" w:cs="Times New Roman"/>
          <w:sz w:val="24"/>
          <w:szCs w:val="24"/>
        </w:rPr>
        <w:t xml:space="preserve"> to ship the consignment in the 2</w:t>
      </w:r>
      <w:r w:rsidR="007A7432" w:rsidRPr="00A81F63">
        <w:rPr>
          <w:rFonts w:ascii="Times New Roman" w:hAnsi="Times New Roman" w:cs="Times New Roman"/>
          <w:sz w:val="24"/>
          <w:szCs w:val="24"/>
          <w:vertAlign w:val="superscript"/>
        </w:rPr>
        <w:t>nd</w:t>
      </w:r>
      <w:r w:rsidR="007A7432" w:rsidRPr="00A81F63">
        <w:rPr>
          <w:rFonts w:ascii="Times New Roman" w:hAnsi="Times New Roman" w:cs="Times New Roman"/>
          <w:sz w:val="24"/>
          <w:szCs w:val="24"/>
        </w:rPr>
        <w:t xml:space="preserve"> </w:t>
      </w:r>
      <w:r w:rsidR="00ED5306" w:rsidRPr="00A81F63">
        <w:rPr>
          <w:rFonts w:ascii="Times New Roman" w:hAnsi="Times New Roman" w:cs="Times New Roman"/>
          <w:sz w:val="24"/>
          <w:szCs w:val="24"/>
        </w:rPr>
        <w:t>d</w:t>
      </w:r>
      <w:r w:rsidR="007A7432" w:rsidRPr="00A81F63">
        <w:rPr>
          <w:rFonts w:ascii="Times New Roman" w:hAnsi="Times New Roman" w:cs="Times New Roman"/>
          <w:sz w:val="24"/>
          <w:szCs w:val="24"/>
        </w:rPr>
        <w:t xml:space="preserve">efendant’s </w:t>
      </w:r>
      <w:r w:rsidR="006D7B04" w:rsidRPr="00A81F63">
        <w:rPr>
          <w:rFonts w:ascii="Times New Roman" w:hAnsi="Times New Roman" w:cs="Times New Roman"/>
          <w:sz w:val="24"/>
          <w:szCs w:val="24"/>
        </w:rPr>
        <w:t>(</w:t>
      </w:r>
      <w:proofErr w:type="spellStart"/>
      <w:r w:rsidR="006D7B04" w:rsidRPr="00A81F63">
        <w:rPr>
          <w:rFonts w:ascii="Times New Roman" w:hAnsi="Times New Roman" w:cs="Times New Roman"/>
          <w:sz w:val="24"/>
          <w:szCs w:val="24"/>
        </w:rPr>
        <w:t>Bregah</w:t>
      </w:r>
      <w:proofErr w:type="spellEnd"/>
      <w:r w:rsidR="006D7B04" w:rsidRPr="00A81F63">
        <w:rPr>
          <w:rFonts w:ascii="Times New Roman" w:hAnsi="Times New Roman" w:cs="Times New Roman"/>
          <w:sz w:val="24"/>
          <w:szCs w:val="24"/>
        </w:rPr>
        <w:t xml:space="preserve">) </w:t>
      </w:r>
      <w:r w:rsidR="007A7432" w:rsidRPr="00A81F63">
        <w:rPr>
          <w:rFonts w:ascii="Times New Roman" w:hAnsi="Times New Roman" w:cs="Times New Roman"/>
          <w:sz w:val="24"/>
          <w:szCs w:val="24"/>
        </w:rPr>
        <w:t xml:space="preserve">name. </w:t>
      </w:r>
      <w:proofErr w:type="gramStart"/>
      <w:r w:rsidR="007A7432" w:rsidRPr="00A81F63">
        <w:rPr>
          <w:rFonts w:ascii="Times New Roman" w:hAnsi="Times New Roman" w:cs="Times New Roman"/>
          <w:sz w:val="24"/>
          <w:szCs w:val="24"/>
        </w:rPr>
        <w:t xml:space="preserve">Counsel for </w:t>
      </w:r>
      <w:proofErr w:type="spellStart"/>
      <w:r w:rsidR="007A7432" w:rsidRPr="00A81F63">
        <w:rPr>
          <w:rFonts w:ascii="Times New Roman" w:hAnsi="Times New Roman" w:cs="Times New Roman"/>
          <w:sz w:val="24"/>
          <w:szCs w:val="24"/>
        </w:rPr>
        <w:t>Bregah</w:t>
      </w:r>
      <w:proofErr w:type="spellEnd"/>
      <w:r w:rsidR="007A7432" w:rsidRPr="00A81F63">
        <w:rPr>
          <w:rFonts w:ascii="Times New Roman" w:hAnsi="Times New Roman" w:cs="Times New Roman"/>
          <w:sz w:val="24"/>
          <w:szCs w:val="24"/>
        </w:rPr>
        <w:t xml:space="preserve"> International tried to dispute the </w:t>
      </w:r>
      <w:r w:rsidR="006864B6" w:rsidRPr="00A81F63">
        <w:rPr>
          <w:rFonts w:ascii="Times New Roman" w:hAnsi="Times New Roman" w:cs="Times New Roman"/>
          <w:sz w:val="24"/>
          <w:szCs w:val="24"/>
        </w:rPr>
        <w:t xml:space="preserve">admissibility </w:t>
      </w:r>
      <w:r w:rsidR="006D7B04" w:rsidRPr="00A81F63">
        <w:rPr>
          <w:rFonts w:ascii="Times New Roman" w:hAnsi="Times New Roman" w:cs="Times New Roman"/>
          <w:sz w:val="24"/>
          <w:szCs w:val="24"/>
        </w:rPr>
        <w:t xml:space="preserve">of the </w:t>
      </w:r>
      <w:proofErr w:type="spellStart"/>
      <w:r w:rsidR="006D7B04" w:rsidRPr="00A81F63">
        <w:rPr>
          <w:rFonts w:ascii="Times New Roman" w:hAnsi="Times New Roman" w:cs="Times New Roman"/>
          <w:sz w:val="24"/>
          <w:szCs w:val="24"/>
        </w:rPr>
        <w:t>WhatsApp</w:t>
      </w:r>
      <w:proofErr w:type="spellEnd"/>
      <w:r w:rsidR="006D7B04" w:rsidRPr="00A81F63">
        <w:rPr>
          <w:rFonts w:ascii="Times New Roman" w:hAnsi="Times New Roman" w:cs="Times New Roman"/>
          <w:sz w:val="24"/>
          <w:szCs w:val="24"/>
        </w:rPr>
        <w:t xml:space="preserve"> </w:t>
      </w:r>
      <w:r w:rsidR="006864B6" w:rsidRPr="00A81F63">
        <w:rPr>
          <w:rFonts w:ascii="Times New Roman" w:hAnsi="Times New Roman" w:cs="Times New Roman"/>
          <w:sz w:val="24"/>
          <w:szCs w:val="24"/>
        </w:rPr>
        <w:t>messages.</w:t>
      </w:r>
      <w:proofErr w:type="gramEnd"/>
      <w:r w:rsidR="007A7432" w:rsidRPr="00A81F63">
        <w:rPr>
          <w:rFonts w:ascii="Times New Roman" w:hAnsi="Times New Roman" w:cs="Times New Roman"/>
          <w:sz w:val="24"/>
          <w:szCs w:val="24"/>
        </w:rPr>
        <w:t xml:space="preserve"> However, </w:t>
      </w:r>
      <w:r w:rsidR="00BF3D4D" w:rsidRPr="00A81F63">
        <w:rPr>
          <w:rFonts w:ascii="Times New Roman" w:hAnsi="Times New Roman" w:cs="Times New Roman"/>
          <w:sz w:val="24"/>
          <w:szCs w:val="24"/>
        </w:rPr>
        <w:t xml:space="preserve">Section 8 of </w:t>
      </w:r>
      <w:r w:rsidR="007A7432" w:rsidRPr="00A81F63">
        <w:rPr>
          <w:rFonts w:ascii="Times New Roman" w:hAnsi="Times New Roman" w:cs="Times New Roman"/>
          <w:sz w:val="24"/>
          <w:szCs w:val="24"/>
        </w:rPr>
        <w:t xml:space="preserve">the Electronic </w:t>
      </w:r>
      <w:r w:rsidR="006864B6" w:rsidRPr="00A81F63">
        <w:rPr>
          <w:rFonts w:ascii="Times New Roman" w:hAnsi="Times New Roman" w:cs="Times New Roman"/>
          <w:sz w:val="24"/>
          <w:szCs w:val="24"/>
        </w:rPr>
        <w:t>T</w:t>
      </w:r>
      <w:r w:rsidR="00142BCA" w:rsidRPr="00A81F63">
        <w:rPr>
          <w:rFonts w:ascii="Times New Roman" w:hAnsi="Times New Roman" w:cs="Times New Roman"/>
          <w:sz w:val="24"/>
          <w:szCs w:val="24"/>
        </w:rPr>
        <w:t xml:space="preserve">ransaction </w:t>
      </w:r>
      <w:r w:rsidR="00EF4AFF" w:rsidRPr="00A81F63">
        <w:rPr>
          <w:rFonts w:ascii="Times New Roman" w:hAnsi="Times New Roman" w:cs="Times New Roman"/>
          <w:sz w:val="24"/>
          <w:szCs w:val="24"/>
        </w:rPr>
        <w:t>Act provides</w:t>
      </w:r>
      <w:r w:rsidR="007A7432" w:rsidRPr="00A81F63">
        <w:rPr>
          <w:rFonts w:ascii="Times New Roman" w:hAnsi="Times New Roman" w:cs="Times New Roman"/>
          <w:sz w:val="24"/>
          <w:szCs w:val="24"/>
        </w:rPr>
        <w:t xml:space="preserve"> for the admissibility of the electronic </w:t>
      </w:r>
      <w:r w:rsidR="000166C5" w:rsidRPr="00A81F63">
        <w:rPr>
          <w:rFonts w:ascii="Times New Roman" w:hAnsi="Times New Roman" w:cs="Times New Roman"/>
          <w:sz w:val="24"/>
          <w:szCs w:val="24"/>
        </w:rPr>
        <w:t xml:space="preserve">or data messages and in my view PE 13 was properly admitted in evidence. </w:t>
      </w:r>
      <w:r w:rsidR="007A7432" w:rsidRPr="00A81F63">
        <w:rPr>
          <w:rFonts w:ascii="Times New Roman" w:hAnsi="Times New Roman" w:cs="Times New Roman"/>
          <w:sz w:val="24"/>
          <w:szCs w:val="24"/>
        </w:rPr>
        <w:t xml:space="preserve"> </w:t>
      </w:r>
    </w:p>
    <w:p w:rsidR="00142BCA" w:rsidRPr="00A81F63" w:rsidRDefault="007A7432"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657E29"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I have </w:t>
      </w:r>
      <w:r w:rsidR="00657E29" w:rsidRPr="00A81F63">
        <w:rPr>
          <w:rFonts w:ascii="Times New Roman" w:hAnsi="Times New Roman" w:cs="Times New Roman"/>
          <w:sz w:val="24"/>
          <w:szCs w:val="24"/>
        </w:rPr>
        <w:t>critically read</w:t>
      </w:r>
      <w:r w:rsidRPr="00A81F63">
        <w:rPr>
          <w:rFonts w:ascii="Times New Roman" w:hAnsi="Times New Roman" w:cs="Times New Roman"/>
          <w:sz w:val="24"/>
          <w:szCs w:val="24"/>
        </w:rPr>
        <w:t xml:space="preserve"> the </w:t>
      </w:r>
      <w:proofErr w:type="spellStart"/>
      <w:r w:rsidR="0026706A" w:rsidRPr="00A81F63">
        <w:rPr>
          <w:rFonts w:ascii="Times New Roman" w:hAnsi="Times New Roman" w:cs="Times New Roman"/>
          <w:sz w:val="24"/>
          <w:szCs w:val="24"/>
        </w:rPr>
        <w:t>WhatsApp</w:t>
      </w:r>
      <w:proofErr w:type="spellEnd"/>
      <w:r w:rsidR="0026706A" w:rsidRPr="00A81F63">
        <w:rPr>
          <w:rFonts w:ascii="Times New Roman" w:hAnsi="Times New Roman" w:cs="Times New Roman"/>
          <w:sz w:val="24"/>
          <w:szCs w:val="24"/>
        </w:rPr>
        <w:t xml:space="preserve"> </w:t>
      </w:r>
      <w:r w:rsidR="00985485" w:rsidRPr="00A81F63">
        <w:rPr>
          <w:rFonts w:ascii="Times New Roman" w:hAnsi="Times New Roman" w:cs="Times New Roman"/>
          <w:sz w:val="24"/>
          <w:szCs w:val="24"/>
        </w:rPr>
        <w:t>messages</w:t>
      </w:r>
      <w:r w:rsidRPr="00A81F63">
        <w:rPr>
          <w:rFonts w:ascii="Times New Roman" w:hAnsi="Times New Roman" w:cs="Times New Roman"/>
          <w:sz w:val="24"/>
          <w:szCs w:val="24"/>
        </w:rPr>
        <w:t xml:space="preserve">. Firstly, it   is noteworthy that the </w:t>
      </w:r>
      <w:r w:rsidR="001867D7" w:rsidRPr="00A81F63">
        <w:rPr>
          <w:rFonts w:ascii="Times New Roman" w:hAnsi="Times New Roman" w:cs="Times New Roman"/>
          <w:sz w:val="24"/>
          <w:szCs w:val="24"/>
        </w:rPr>
        <w:t>messages</w:t>
      </w:r>
      <w:r w:rsidRPr="00A81F63">
        <w:rPr>
          <w:rFonts w:ascii="Times New Roman" w:hAnsi="Times New Roman" w:cs="Times New Roman"/>
          <w:sz w:val="24"/>
          <w:szCs w:val="24"/>
        </w:rPr>
        <w:t xml:space="preserve"> between Isaac </w:t>
      </w:r>
      <w:proofErr w:type="spellStart"/>
      <w:r w:rsidRPr="00A81F63">
        <w:rPr>
          <w:rFonts w:ascii="Times New Roman" w:hAnsi="Times New Roman" w:cs="Times New Roman"/>
          <w:sz w:val="24"/>
          <w:szCs w:val="24"/>
        </w:rPr>
        <w:t>Nabimanya</w:t>
      </w:r>
      <w:proofErr w:type="spellEnd"/>
      <w:r w:rsidRPr="00A81F63">
        <w:rPr>
          <w:rFonts w:ascii="Times New Roman" w:hAnsi="Times New Roman" w:cs="Times New Roman"/>
          <w:sz w:val="24"/>
          <w:szCs w:val="24"/>
        </w:rPr>
        <w:t xml:space="preserve"> and Wen </w:t>
      </w:r>
      <w:proofErr w:type="spellStart"/>
      <w:r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do</w:t>
      </w:r>
      <w:r w:rsidR="004C00CF"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not </w:t>
      </w:r>
      <w:r w:rsidR="004C00CF" w:rsidRPr="00A81F63">
        <w:rPr>
          <w:rFonts w:ascii="Times New Roman" w:hAnsi="Times New Roman" w:cs="Times New Roman"/>
          <w:sz w:val="24"/>
          <w:szCs w:val="24"/>
        </w:rPr>
        <w:t xml:space="preserve">explicitly show the genesis of the relationship between the two and </w:t>
      </w:r>
      <w:proofErr w:type="spellStart"/>
      <w:r w:rsidR="004C00CF" w:rsidRPr="00A81F63">
        <w:rPr>
          <w:rFonts w:ascii="Times New Roman" w:hAnsi="Times New Roman" w:cs="Times New Roman"/>
          <w:sz w:val="24"/>
          <w:szCs w:val="24"/>
        </w:rPr>
        <w:t>Bregah</w:t>
      </w:r>
      <w:proofErr w:type="spellEnd"/>
      <w:r w:rsidRPr="00A81F63">
        <w:rPr>
          <w:rFonts w:ascii="Times New Roman" w:hAnsi="Times New Roman" w:cs="Times New Roman"/>
          <w:sz w:val="24"/>
          <w:szCs w:val="24"/>
        </w:rPr>
        <w:t>.</w:t>
      </w:r>
      <w:r w:rsidR="00940988" w:rsidRPr="00A81F63">
        <w:rPr>
          <w:rFonts w:ascii="Times New Roman" w:hAnsi="Times New Roman" w:cs="Times New Roman"/>
          <w:sz w:val="24"/>
          <w:szCs w:val="24"/>
        </w:rPr>
        <w:t xml:space="preserve"> Counsel for W</w:t>
      </w:r>
      <w:r w:rsidR="00142BCA" w:rsidRPr="00A81F63">
        <w:rPr>
          <w:rFonts w:ascii="Times New Roman" w:hAnsi="Times New Roman" w:cs="Times New Roman"/>
          <w:sz w:val="24"/>
          <w:szCs w:val="24"/>
        </w:rPr>
        <w:t>en</w:t>
      </w:r>
      <w:r w:rsidR="00940988" w:rsidRPr="00A81F63">
        <w:rPr>
          <w:rFonts w:ascii="Times New Roman" w:hAnsi="Times New Roman" w:cs="Times New Roman"/>
          <w:sz w:val="24"/>
          <w:szCs w:val="24"/>
        </w:rPr>
        <w:t xml:space="preserve"> </w:t>
      </w:r>
      <w:proofErr w:type="spellStart"/>
      <w:r w:rsidR="00940988" w:rsidRPr="00A81F63">
        <w:rPr>
          <w:rFonts w:ascii="Times New Roman" w:hAnsi="Times New Roman" w:cs="Times New Roman"/>
          <w:sz w:val="24"/>
          <w:szCs w:val="24"/>
        </w:rPr>
        <w:t>J</w:t>
      </w:r>
      <w:r w:rsidR="00142BCA" w:rsidRPr="00A81F63">
        <w:rPr>
          <w:rFonts w:ascii="Times New Roman" w:hAnsi="Times New Roman" w:cs="Times New Roman"/>
          <w:sz w:val="24"/>
          <w:szCs w:val="24"/>
        </w:rPr>
        <w:t>ie</w:t>
      </w:r>
      <w:proofErr w:type="spellEnd"/>
      <w:r w:rsidR="00142BCA" w:rsidRPr="00A81F63">
        <w:rPr>
          <w:rFonts w:ascii="Times New Roman" w:hAnsi="Times New Roman" w:cs="Times New Roman"/>
          <w:sz w:val="24"/>
          <w:szCs w:val="24"/>
        </w:rPr>
        <w:t xml:space="preserve"> invited court to come </w:t>
      </w:r>
      <w:r w:rsidR="008D2986" w:rsidRPr="00A81F63">
        <w:rPr>
          <w:rFonts w:ascii="Times New Roman" w:hAnsi="Times New Roman" w:cs="Times New Roman"/>
          <w:sz w:val="24"/>
          <w:szCs w:val="24"/>
        </w:rPr>
        <w:t>to a</w:t>
      </w:r>
      <w:r w:rsidR="00940988" w:rsidRPr="00A81F63">
        <w:rPr>
          <w:rFonts w:ascii="Times New Roman" w:hAnsi="Times New Roman" w:cs="Times New Roman"/>
          <w:sz w:val="24"/>
          <w:szCs w:val="24"/>
        </w:rPr>
        <w:t xml:space="preserve"> conclusion that </w:t>
      </w:r>
      <w:r w:rsidR="00142BCA" w:rsidRPr="00A81F63">
        <w:rPr>
          <w:rFonts w:ascii="Times New Roman" w:hAnsi="Times New Roman" w:cs="Times New Roman"/>
          <w:sz w:val="24"/>
          <w:szCs w:val="24"/>
        </w:rPr>
        <w:t xml:space="preserve">it is in fact </w:t>
      </w:r>
      <w:r w:rsidR="008D2986" w:rsidRPr="00A81F63">
        <w:rPr>
          <w:rFonts w:ascii="Times New Roman" w:hAnsi="Times New Roman" w:cs="Times New Roman"/>
          <w:sz w:val="24"/>
          <w:szCs w:val="24"/>
        </w:rPr>
        <w:t xml:space="preserve">Isaac </w:t>
      </w:r>
      <w:proofErr w:type="spellStart"/>
      <w:r w:rsidR="008D2986" w:rsidRPr="00A81F63">
        <w:rPr>
          <w:rFonts w:ascii="Times New Roman" w:hAnsi="Times New Roman" w:cs="Times New Roman"/>
          <w:sz w:val="24"/>
          <w:szCs w:val="24"/>
        </w:rPr>
        <w:t>Nabimanya</w:t>
      </w:r>
      <w:proofErr w:type="spellEnd"/>
      <w:r w:rsidR="00142BCA" w:rsidRPr="00A81F63">
        <w:rPr>
          <w:rFonts w:ascii="Times New Roman" w:hAnsi="Times New Roman" w:cs="Times New Roman"/>
          <w:sz w:val="24"/>
          <w:szCs w:val="24"/>
        </w:rPr>
        <w:t xml:space="preserve"> who was contracted to ship the container </w:t>
      </w:r>
      <w:r w:rsidR="00BC73EE" w:rsidRPr="00A81F63">
        <w:rPr>
          <w:rFonts w:ascii="Times New Roman" w:hAnsi="Times New Roman" w:cs="Times New Roman"/>
          <w:sz w:val="24"/>
          <w:szCs w:val="24"/>
        </w:rPr>
        <w:t>containing the</w:t>
      </w:r>
      <w:r w:rsidR="00142BCA" w:rsidRPr="00A81F63">
        <w:rPr>
          <w:rFonts w:ascii="Times New Roman" w:hAnsi="Times New Roman" w:cs="Times New Roman"/>
          <w:sz w:val="24"/>
          <w:szCs w:val="24"/>
        </w:rPr>
        <w:t xml:space="preserve"> goods in dispute. </w:t>
      </w:r>
      <w:r w:rsidR="00672832" w:rsidRPr="00A81F63">
        <w:rPr>
          <w:rFonts w:ascii="Times New Roman" w:hAnsi="Times New Roman" w:cs="Times New Roman"/>
          <w:sz w:val="24"/>
          <w:szCs w:val="24"/>
        </w:rPr>
        <w:t xml:space="preserve">In order to understand the relationship between Wen </w:t>
      </w:r>
      <w:proofErr w:type="spellStart"/>
      <w:r w:rsidR="00672832" w:rsidRPr="00A81F63">
        <w:rPr>
          <w:rFonts w:ascii="Times New Roman" w:hAnsi="Times New Roman" w:cs="Times New Roman"/>
          <w:sz w:val="24"/>
          <w:szCs w:val="24"/>
        </w:rPr>
        <w:t>Jie</w:t>
      </w:r>
      <w:proofErr w:type="spellEnd"/>
      <w:r w:rsidR="00672832" w:rsidRPr="00A81F63">
        <w:rPr>
          <w:rFonts w:ascii="Times New Roman" w:hAnsi="Times New Roman" w:cs="Times New Roman"/>
          <w:sz w:val="24"/>
          <w:szCs w:val="24"/>
        </w:rPr>
        <w:t xml:space="preserve"> and Isaac</w:t>
      </w:r>
      <w:r w:rsidR="0047584C" w:rsidRPr="00A81F63">
        <w:rPr>
          <w:rFonts w:ascii="Times New Roman" w:hAnsi="Times New Roman" w:cs="Times New Roman"/>
          <w:sz w:val="24"/>
          <w:szCs w:val="24"/>
        </w:rPr>
        <w:t xml:space="preserve"> </w:t>
      </w:r>
      <w:proofErr w:type="spellStart"/>
      <w:r w:rsidR="0047584C" w:rsidRPr="00A81F63">
        <w:rPr>
          <w:rFonts w:ascii="Times New Roman" w:hAnsi="Times New Roman" w:cs="Times New Roman"/>
          <w:sz w:val="24"/>
          <w:szCs w:val="24"/>
        </w:rPr>
        <w:t>Nabimanya</w:t>
      </w:r>
      <w:proofErr w:type="spellEnd"/>
      <w:r w:rsidR="00672832" w:rsidRPr="00A81F63">
        <w:rPr>
          <w:rFonts w:ascii="Times New Roman" w:hAnsi="Times New Roman" w:cs="Times New Roman"/>
          <w:sz w:val="24"/>
          <w:szCs w:val="24"/>
        </w:rPr>
        <w:t xml:space="preserve">, it is important to read </w:t>
      </w:r>
      <w:r w:rsidR="00DE42D5" w:rsidRPr="00A81F63">
        <w:rPr>
          <w:rFonts w:ascii="Times New Roman" w:hAnsi="Times New Roman" w:cs="Times New Roman"/>
          <w:sz w:val="24"/>
          <w:szCs w:val="24"/>
        </w:rPr>
        <w:t xml:space="preserve">all </w:t>
      </w:r>
      <w:r w:rsidR="00DC5AA7" w:rsidRPr="00A81F63">
        <w:rPr>
          <w:rFonts w:ascii="Times New Roman" w:hAnsi="Times New Roman" w:cs="Times New Roman"/>
          <w:sz w:val="24"/>
          <w:szCs w:val="24"/>
        </w:rPr>
        <w:t xml:space="preserve">the messages. </w:t>
      </w:r>
    </w:p>
    <w:p w:rsidR="007A7432" w:rsidRPr="00A81F63" w:rsidRDefault="00FF1D66" w:rsidP="00A81F63">
      <w:pPr>
        <w:spacing w:line="360" w:lineRule="auto"/>
        <w:ind w:left="0" w:firstLine="0"/>
        <w:rPr>
          <w:rFonts w:ascii="Times New Roman" w:hAnsi="Times New Roman" w:cs="Times New Roman"/>
          <w:i/>
          <w:sz w:val="24"/>
          <w:szCs w:val="24"/>
        </w:rPr>
      </w:pPr>
      <w:r w:rsidRPr="00A81F63">
        <w:rPr>
          <w:rFonts w:ascii="Times New Roman" w:hAnsi="Times New Roman" w:cs="Times New Roman"/>
          <w:sz w:val="24"/>
          <w:szCs w:val="24"/>
        </w:rPr>
        <w:t xml:space="preserve">The </w:t>
      </w:r>
      <w:r w:rsidR="00447097" w:rsidRPr="00A81F63">
        <w:rPr>
          <w:rFonts w:ascii="Times New Roman" w:hAnsi="Times New Roman" w:cs="Times New Roman"/>
          <w:sz w:val="24"/>
          <w:szCs w:val="24"/>
        </w:rPr>
        <w:t>initial</w:t>
      </w:r>
      <w:r w:rsidR="008D2986" w:rsidRPr="00A81F63">
        <w:rPr>
          <w:rFonts w:ascii="Times New Roman" w:hAnsi="Times New Roman" w:cs="Times New Roman"/>
          <w:sz w:val="24"/>
          <w:szCs w:val="24"/>
        </w:rPr>
        <w:t xml:space="preserve"> </w:t>
      </w:r>
      <w:r w:rsidR="0049288D" w:rsidRPr="00A81F63">
        <w:rPr>
          <w:rFonts w:ascii="Times New Roman" w:hAnsi="Times New Roman" w:cs="Times New Roman"/>
          <w:sz w:val="24"/>
          <w:szCs w:val="24"/>
        </w:rPr>
        <w:t>messages</w:t>
      </w:r>
      <w:r w:rsidR="00940988" w:rsidRPr="00A81F63">
        <w:rPr>
          <w:rFonts w:ascii="Times New Roman" w:hAnsi="Times New Roman" w:cs="Times New Roman"/>
          <w:sz w:val="24"/>
          <w:szCs w:val="24"/>
        </w:rPr>
        <w:t xml:space="preserve"> show</w:t>
      </w:r>
      <w:r w:rsidR="008D2986" w:rsidRPr="00A81F63">
        <w:rPr>
          <w:rFonts w:ascii="Times New Roman" w:hAnsi="Times New Roman" w:cs="Times New Roman"/>
          <w:sz w:val="24"/>
          <w:szCs w:val="24"/>
        </w:rPr>
        <w:t xml:space="preserve"> that </w:t>
      </w:r>
      <w:r w:rsidRPr="00A81F63">
        <w:rPr>
          <w:rFonts w:ascii="Times New Roman" w:hAnsi="Times New Roman" w:cs="Times New Roman"/>
          <w:sz w:val="24"/>
          <w:szCs w:val="24"/>
        </w:rPr>
        <w:t>Wen</w:t>
      </w:r>
      <w:r w:rsidR="00940988" w:rsidRPr="00A81F63">
        <w:rPr>
          <w:rFonts w:ascii="Times New Roman" w:hAnsi="Times New Roman" w:cs="Times New Roman"/>
          <w:sz w:val="24"/>
          <w:szCs w:val="24"/>
        </w:rPr>
        <w:t xml:space="preserve"> </w:t>
      </w:r>
      <w:proofErr w:type="spellStart"/>
      <w:r w:rsidR="00940988"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and Isaac </w:t>
      </w:r>
      <w:proofErr w:type="spellStart"/>
      <w:r w:rsidR="00EA6CBC" w:rsidRPr="00A81F63">
        <w:rPr>
          <w:rFonts w:ascii="Times New Roman" w:hAnsi="Times New Roman" w:cs="Times New Roman"/>
          <w:sz w:val="24"/>
          <w:szCs w:val="24"/>
        </w:rPr>
        <w:t>Nabimanya</w:t>
      </w:r>
      <w:proofErr w:type="spellEnd"/>
      <w:r w:rsidR="00EA6CBC" w:rsidRPr="00A81F63">
        <w:rPr>
          <w:rFonts w:ascii="Times New Roman" w:hAnsi="Times New Roman" w:cs="Times New Roman"/>
          <w:sz w:val="24"/>
          <w:szCs w:val="24"/>
        </w:rPr>
        <w:t xml:space="preserve"> </w:t>
      </w:r>
      <w:r w:rsidR="00F158E9" w:rsidRPr="00A81F63">
        <w:rPr>
          <w:rFonts w:ascii="Times New Roman" w:hAnsi="Times New Roman" w:cs="Times New Roman"/>
          <w:sz w:val="24"/>
          <w:szCs w:val="24"/>
        </w:rPr>
        <w:t xml:space="preserve">were </w:t>
      </w:r>
      <w:r w:rsidR="00EA6CBC" w:rsidRPr="00A81F63">
        <w:rPr>
          <w:rFonts w:ascii="Times New Roman" w:hAnsi="Times New Roman" w:cs="Times New Roman"/>
          <w:sz w:val="24"/>
          <w:szCs w:val="24"/>
        </w:rPr>
        <w:t>discussing how</w:t>
      </w:r>
      <w:r w:rsidR="00F158E9" w:rsidRPr="00A81F63">
        <w:rPr>
          <w:rFonts w:ascii="Times New Roman" w:hAnsi="Times New Roman" w:cs="Times New Roman"/>
          <w:sz w:val="24"/>
          <w:szCs w:val="24"/>
        </w:rPr>
        <w:t xml:space="preserve"> </w:t>
      </w:r>
      <w:r w:rsidR="00195C02" w:rsidRPr="00A81F63">
        <w:rPr>
          <w:rFonts w:ascii="Times New Roman" w:hAnsi="Times New Roman" w:cs="Times New Roman"/>
          <w:sz w:val="24"/>
          <w:szCs w:val="24"/>
        </w:rPr>
        <w:t xml:space="preserve">to evade taxes. </w:t>
      </w:r>
      <w:r w:rsidR="00D21686" w:rsidRPr="00A81F63">
        <w:rPr>
          <w:rFonts w:ascii="Times New Roman" w:hAnsi="Times New Roman" w:cs="Times New Roman"/>
          <w:sz w:val="24"/>
          <w:szCs w:val="24"/>
        </w:rPr>
        <w:t>For example on June 26</w:t>
      </w:r>
      <w:r w:rsidR="00D21686" w:rsidRPr="00A81F63">
        <w:rPr>
          <w:rFonts w:ascii="Times New Roman" w:hAnsi="Times New Roman" w:cs="Times New Roman"/>
          <w:sz w:val="24"/>
          <w:szCs w:val="24"/>
          <w:vertAlign w:val="superscript"/>
        </w:rPr>
        <w:t>th</w:t>
      </w:r>
      <w:r w:rsidR="00D21686" w:rsidRPr="00A81F63">
        <w:rPr>
          <w:rFonts w:ascii="Times New Roman" w:hAnsi="Times New Roman" w:cs="Times New Roman"/>
          <w:sz w:val="24"/>
          <w:szCs w:val="24"/>
        </w:rPr>
        <w:t xml:space="preserve"> 2015 </w:t>
      </w:r>
      <w:r w:rsidR="008D2986" w:rsidRPr="00A81F63">
        <w:rPr>
          <w:rFonts w:ascii="Times New Roman" w:hAnsi="Times New Roman" w:cs="Times New Roman"/>
          <w:sz w:val="24"/>
          <w:szCs w:val="24"/>
        </w:rPr>
        <w:t xml:space="preserve">Wen </w:t>
      </w:r>
      <w:proofErr w:type="spellStart"/>
      <w:r w:rsidR="008D2986" w:rsidRPr="00A81F63">
        <w:rPr>
          <w:rFonts w:ascii="Times New Roman" w:hAnsi="Times New Roman" w:cs="Times New Roman"/>
          <w:sz w:val="24"/>
          <w:szCs w:val="24"/>
        </w:rPr>
        <w:t>Jie</w:t>
      </w:r>
      <w:proofErr w:type="spellEnd"/>
      <w:r w:rsidR="008D2986" w:rsidRPr="00A81F63">
        <w:rPr>
          <w:rFonts w:ascii="Times New Roman" w:hAnsi="Times New Roman" w:cs="Times New Roman"/>
          <w:sz w:val="24"/>
          <w:szCs w:val="24"/>
        </w:rPr>
        <w:t xml:space="preserve"> </w:t>
      </w:r>
      <w:r w:rsidR="00E208C7" w:rsidRPr="00A81F63">
        <w:rPr>
          <w:rFonts w:ascii="Times New Roman" w:hAnsi="Times New Roman" w:cs="Times New Roman"/>
          <w:sz w:val="24"/>
          <w:szCs w:val="24"/>
        </w:rPr>
        <w:t>texted</w:t>
      </w:r>
      <w:r w:rsidR="008D2986" w:rsidRPr="00A81F63">
        <w:rPr>
          <w:rFonts w:ascii="Times New Roman" w:hAnsi="Times New Roman" w:cs="Times New Roman"/>
          <w:sz w:val="24"/>
          <w:szCs w:val="24"/>
        </w:rPr>
        <w:t>;</w:t>
      </w:r>
      <w:r w:rsidR="00195C02" w:rsidRPr="00A81F63">
        <w:rPr>
          <w:rFonts w:ascii="Times New Roman" w:hAnsi="Times New Roman" w:cs="Times New Roman"/>
          <w:sz w:val="24"/>
          <w:szCs w:val="24"/>
        </w:rPr>
        <w:t xml:space="preserve"> </w:t>
      </w:r>
      <w:r w:rsidR="00D21686" w:rsidRPr="00A81F63">
        <w:rPr>
          <w:rFonts w:ascii="Times New Roman" w:hAnsi="Times New Roman" w:cs="Times New Roman"/>
          <w:sz w:val="24"/>
          <w:szCs w:val="24"/>
        </w:rPr>
        <w:t>“</w:t>
      </w:r>
      <w:r w:rsidR="00CF5FCD" w:rsidRPr="00A81F63">
        <w:rPr>
          <w:rFonts w:ascii="Times New Roman" w:hAnsi="Times New Roman" w:cs="Times New Roman"/>
          <w:i/>
          <w:sz w:val="24"/>
          <w:szCs w:val="24"/>
        </w:rPr>
        <w:t>Isaac, Money is spent, but why are they still delaying us?</w:t>
      </w:r>
      <w:r w:rsidR="00D21686" w:rsidRPr="00A81F63">
        <w:rPr>
          <w:rFonts w:ascii="Times New Roman" w:hAnsi="Times New Roman" w:cs="Times New Roman"/>
          <w:i/>
          <w:sz w:val="24"/>
          <w:szCs w:val="24"/>
        </w:rPr>
        <w:t>”</w:t>
      </w:r>
    </w:p>
    <w:p w:rsidR="008D2986" w:rsidRPr="00A81F63" w:rsidRDefault="00195C02" w:rsidP="00A81F63">
      <w:pPr>
        <w:spacing w:line="360" w:lineRule="auto"/>
        <w:ind w:left="-90"/>
        <w:rPr>
          <w:rFonts w:ascii="Times New Roman" w:hAnsi="Times New Roman" w:cs="Times New Roman"/>
          <w:i/>
          <w:sz w:val="24"/>
          <w:szCs w:val="24"/>
        </w:rPr>
      </w:pPr>
      <w:r w:rsidRPr="00A81F63">
        <w:rPr>
          <w:rFonts w:ascii="Times New Roman" w:hAnsi="Times New Roman" w:cs="Times New Roman"/>
          <w:i/>
          <w:sz w:val="24"/>
          <w:szCs w:val="24"/>
        </w:rPr>
        <w:t xml:space="preserve">          </w:t>
      </w:r>
      <w:r w:rsidR="00CF5FCD" w:rsidRPr="00A81F63">
        <w:rPr>
          <w:rFonts w:ascii="Times New Roman" w:hAnsi="Times New Roman" w:cs="Times New Roman"/>
          <w:sz w:val="24"/>
          <w:szCs w:val="24"/>
        </w:rPr>
        <w:t>Isaac replied</w:t>
      </w:r>
      <w:r w:rsidRPr="00A81F63">
        <w:rPr>
          <w:rFonts w:ascii="Times New Roman" w:hAnsi="Times New Roman" w:cs="Times New Roman"/>
          <w:sz w:val="24"/>
          <w:szCs w:val="24"/>
        </w:rPr>
        <w:t>,</w:t>
      </w:r>
      <w:r w:rsidRPr="00A81F63">
        <w:rPr>
          <w:rFonts w:ascii="Times New Roman" w:hAnsi="Times New Roman" w:cs="Times New Roman"/>
          <w:i/>
          <w:sz w:val="24"/>
          <w:szCs w:val="24"/>
        </w:rPr>
        <w:t xml:space="preserve"> </w:t>
      </w:r>
      <w:r w:rsidR="00E24789" w:rsidRPr="00A81F63">
        <w:rPr>
          <w:rFonts w:ascii="Times New Roman" w:hAnsi="Times New Roman" w:cs="Times New Roman"/>
          <w:i/>
          <w:sz w:val="24"/>
          <w:szCs w:val="24"/>
        </w:rPr>
        <w:t>“</w:t>
      </w:r>
      <w:proofErr w:type="gramStart"/>
      <w:r w:rsidR="00461958" w:rsidRPr="00A81F63">
        <w:rPr>
          <w:rFonts w:ascii="Times New Roman" w:hAnsi="Times New Roman" w:cs="Times New Roman"/>
          <w:i/>
          <w:sz w:val="24"/>
          <w:szCs w:val="24"/>
        </w:rPr>
        <w:t>the</w:t>
      </w:r>
      <w:proofErr w:type="gramEnd"/>
      <w:r w:rsidR="00461958" w:rsidRPr="00A81F63">
        <w:rPr>
          <w:rFonts w:ascii="Times New Roman" w:hAnsi="Times New Roman" w:cs="Times New Roman"/>
          <w:i/>
          <w:sz w:val="24"/>
          <w:szCs w:val="24"/>
        </w:rPr>
        <w:t xml:space="preserve"> lady just called to go to her office tomorrow, so let’s meet </w:t>
      </w:r>
      <w:proofErr w:type="spellStart"/>
      <w:r w:rsidR="00461958" w:rsidRPr="00A81F63">
        <w:rPr>
          <w:rFonts w:ascii="Times New Roman" w:hAnsi="Times New Roman" w:cs="Times New Roman"/>
          <w:i/>
          <w:sz w:val="24"/>
          <w:szCs w:val="24"/>
        </w:rPr>
        <w:t>tmrw</w:t>
      </w:r>
      <w:proofErr w:type="spellEnd"/>
      <w:r w:rsidR="00461958" w:rsidRPr="00A81F63">
        <w:rPr>
          <w:rFonts w:ascii="Times New Roman" w:hAnsi="Times New Roman" w:cs="Times New Roman"/>
          <w:i/>
          <w:sz w:val="24"/>
          <w:szCs w:val="24"/>
        </w:rPr>
        <w:t>.</w:t>
      </w:r>
      <w:r w:rsidR="00D76C86" w:rsidRPr="00A81F63">
        <w:rPr>
          <w:rFonts w:ascii="Times New Roman" w:hAnsi="Times New Roman" w:cs="Times New Roman"/>
          <w:i/>
          <w:sz w:val="24"/>
          <w:szCs w:val="24"/>
        </w:rPr>
        <w:t>”</w:t>
      </w:r>
    </w:p>
    <w:p w:rsidR="008D2986" w:rsidRPr="00A81F63" w:rsidRDefault="008D2986" w:rsidP="00A81F63">
      <w:pPr>
        <w:spacing w:line="360" w:lineRule="auto"/>
        <w:ind w:left="-90"/>
        <w:rPr>
          <w:rFonts w:ascii="Times New Roman" w:hAnsi="Times New Roman" w:cs="Times New Roman"/>
          <w:i/>
          <w:sz w:val="24"/>
          <w:szCs w:val="24"/>
        </w:rPr>
      </w:pPr>
      <w:r w:rsidRPr="00A81F63">
        <w:rPr>
          <w:rFonts w:ascii="Times New Roman" w:hAnsi="Times New Roman" w:cs="Times New Roman"/>
          <w:i/>
          <w:sz w:val="24"/>
          <w:szCs w:val="24"/>
        </w:rPr>
        <w:t xml:space="preserve">         </w:t>
      </w:r>
      <w:r w:rsidR="00461958" w:rsidRPr="00A81F63">
        <w:rPr>
          <w:rFonts w:ascii="Times New Roman" w:hAnsi="Times New Roman" w:cs="Times New Roman"/>
          <w:i/>
          <w:sz w:val="24"/>
          <w:szCs w:val="24"/>
        </w:rPr>
        <w:t xml:space="preserve"> </w:t>
      </w:r>
      <w:proofErr w:type="spellStart"/>
      <w:r w:rsidR="00461958" w:rsidRPr="00A81F63">
        <w:rPr>
          <w:rFonts w:ascii="Times New Roman" w:hAnsi="Times New Roman" w:cs="Times New Roman"/>
          <w:sz w:val="24"/>
          <w:szCs w:val="24"/>
        </w:rPr>
        <w:t>Wen</w:t>
      </w:r>
      <w:proofErr w:type="spellEnd"/>
      <w:r w:rsidR="00461958" w:rsidRPr="00A81F63">
        <w:rPr>
          <w:rFonts w:ascii="Times New Roman" w:hAnsi="Times New Roman" w:cs="Times New Roman"/>
          <w:sz w:val="24"/>
          <w:szCs w:val="24"/>
        </w:rPr>
        <w:t xml:space="preserve"> </w:t>
      </w:r>
      <w:proofErr w:type="spellStart"/>
      <w:r w:rsidR="00461958" w:rsidRPr="00A81F63">
        <w:rPr>
          <w:rFonts w:ascii="Times New Roman" w:hAnsi="Times New Roman" w:cs="Times New Roman"/>
          <w:sz w:val="24"/>
          <w:szCs w:val="24"/>
        </w:rPr>
        <w:t>Jie</w:t>
      </w:r>
      <w:proofErr w:type="spellEnd"/>
      <w:r w:rsidR="00461958" w:rsidRPr="00A81F63">
        <w:rPr>
          <w:rFonts w:ascii="Times New Roman" w:hAnsi="Times New Roman" w:cs="Times New Roman"/>
          <w:sz w:val="24"/>
          <w:szCs w:val="24"/>
        </w:rPr>
        <w:t xml:space="preserve"> asked</w:t>
      </w:r>
      <w:r w:rsidR="00461958" w:rsidRPr="00A81F63">
        <w:rPr>
          <w:rFonts w:ascii="Times New Roman" w:hAnsi="Times New Roman" w:cs="Times New Roman"/>
          <w:i/>
          <w:sz w:val="24"/>
          <w:szCs w:val="24"/>
        </w:rPr>
        <w:t xml:space="preserve">, </w:t>
      </w:r>
      <w:r w:rsidR="00BD1938" w:rsidRPr="00A81F63">
        <w:rPr>
          <w:rFonts w:ascii="Times New Roman" w:hAnsi="Times New Roman" w:cs="Times New Roman"/>
          <w:i/>
          <w:sz w:val="24"/>
          <w:szCs w:val="24"/>
        </w:rPr>
        <w:t>“</w:t>
      </w:r>
      <w:r w:rsidR="00461958" w:rsidRPr="00A81F63">
        <w:rPr>
          <w:rFonts w:ascii="Times New Roman" w:hAnsi="Times New Roman" w:cs="Times New Roman"/>
          <w:i/>
          <w:sz w:val="24"/>
          <w:szCs w:val="24"/>
        </w:rPr>
        <w:t>so is it finished or not</w:t>
      </w:r>
      <w:r w:rsidR="00BD1938" w:rsidRPr="00A81F63">
        <w:rPr>
          <w:rFonts w:ascii="Times New Roman" w:hAnsi="Times New Roman" w:cs="Times New Roman"/>
          <w:i/>
          <w:sz w:val="24"/>
          <w:szCs w:val="24"/>
        </w:rPr>
        <w:t xml:space="preserve"> yet</w:t>
      </w:r>
      <w:r w:rsidR="00461958" w:rsidRPr="00A81F63">
        <w:rPr>
          <w:rFonts w:ascii="Times New Roman" w:hAnsi="Times New Roman" w:cs="Times New Roman"/>
          <w:i/>
          <w:sz w:val="24"/>
          <w:szCs w:val="24"/>
        </w:rPr>
        <w:t>?</w:t>
      </w:r>
      <w:r w:rsidR="00BD1938" w:rsidRPr="00A81F63">
        <w:rPr>
          <w:rFonts w:ascii="Times New Roman" w:hAnsi="Times New Roman" w:cs="Times New Roman"/>
          <w:i/>
          <w:sz w:val="24"/>
          <w:szCs w:val="24"/>
        </w:rPr>
        <w:t>”</w:t>
      </w:r>
      <w:r w:rsidR="00461958" w:rsidRPr="00A81F63">
        <w:rPr>
          <w:rFonts w:ascii="Times New Roman" w:hAnsi="Times New Roman" w:cs="Times New Roman"/>
          <w:i/>
          <w:sz w:val="24"/>
          <w:szCs w:val="24"/>
        </w:rPr>
        <w:t xml:space="preserve"> </w:t>
      </w:r>
      <w:r w:rsidR="00461958" w:rsidRPr="00A81F63">
        <w:rPr>
          <w:rFonts w:ascii="Times New Roman" w:hAnsi="Times New Roman" w:cs="Times New Roman"/>
          <w:sz w:val="24"/>
          <w:szCs w:val="24"/>
        </w:rPr>
        <w:t>Isaac replied and stated</w:t>
      </w:r>
      <w:r w:rsidR="00461958" w:rsidRPr="00A81F63">
        <w:rPr>
          <w:rFonts w:ascii="Times New Roman" w:hAnsi="Times New Roman" w:cs="Times New Roman"/>
          <w:i/>
          <w:sz w:val="24"/>
          <w:szCs w:val="24"/>
        </w:rPr>
        <w:t xml:space="preserve">, </w:t>
      </w:r>
      <w:r w:rsidR="0097799F" w:rsidRPr="00A81F63">
        <w:rPr>
          <w:rFonts w:ascii="Times New Roman" w:hAnsi="Times New Roman" w:cs="Times New Roman"/>
          <w:i/>
          <w:sz w:val="24"/>
          <w:szCs w:val="24"/>
        </w:rPr>
        <w:t>“</w:t>
      </w:r>
      <w:proofErr w:type="gramStart"/>
      <w:r w:rsidR="00461958" w:rsidRPr="00A81F63">
        <w:rPr>
          <w:rFonts w:ascii="Times New Roman" w:hAnsi="Times New Roman" w:cs="Times New Roman"/>
          <w:i/>
          <w:sz w:val="24"/>
          <w:szCs w:val="24"/>
        </w:rPr>
        <w:t>one</w:t>
      </w:r>
      <w:proofErr w:type="gramEnd"/>
      <w:r w:rsidR="00461958" w:rsidRPr="00A81F63">
        <w:rPr>
          <w:rFonts w:ascii="Times New Roman" w:hAnsi="Times New Roman" w:cs="Times New Roman"/>
          <w:i/>
          <w:sz w:val="24"/>
          <w:szCs w:val="24"/>
        </w:rPr>
        <w:t xml:space="preserve"> person is remaining, he is fearing for his job</w:t>
      </w:r>
      <w:r w:rsidR="00C72A32" w:rsidRPr="00A81F63">
        <w:rPr>
          <w:rFonts w:ascii="Times New Roman" w:hAnsi="Times New Roman" w:cs="Times New Roman"/>
          <w:i/>
          <w:sz w:val="24"/>
          <w:szCs w:val="24"/>
        </w:rPr>
        <w:t>.</w:t>
      </w:r>
      <w:r w:rsidR="0097799F" w:rsidRPr="00A81F63">
        <w:rPr>
          <w:rFonts w:ascii="Times New Roman" w:hAnsi="Times New Roman" w:cs="Times New Roman"/>
          <w:i/>
          <w:sz w:val="24"/>
          <w:szCs w:val="24"/>
        </w:rPr>
        <w:t>”</w:t>
      </w:r>
      <w:r w:rsidR="00461958" w:rsidRPr="00A81F63">
        <w:rPr>
          <w:rFonts w:ascii="Times New Roman" w:hAnsi="Times New Roman" w:cs="Times New Roman"/>
          <w:i/>
          <w:sz w:val="24"/>
          <w:szCs w:val="24"/>
        </w:rPr>
        <w:t xml:space="preserve"> </w:t>
      </w:r>
    </w:p>
    <w:p w:rsidR="00195C02" w:rsidRPr="00A81F63" w:rsidRDefault="008D2986" w:rsidP="00A81F63">
      <w:pPr>
        <w:spacing w:line="360" w:lineRule="auto"/>
        <w:ind w:left="-90"/>
        <w:rPr>
          <w:rFonts w:ascii="Times New Roman" w:hAnsi="Times New Roman" w:cs="Times New Roman"/>
          <w:i/>
          <w:sz w:val="24"/>
          <w:szCs w:val="24"/>
        </w:rPr>
      </w:pPr>
      <w:r w:rsidRPr="00A81F63">
        <w:rPr>
          <w:rFonts w:ascii="Times New Roman" w:hAnsi="Times New Roman" w:cs="Times New Roman"/>
          <w:i/>
          <w:sz w:val="24"/>
          <w:szCs w:val="24"/>
        </w:rPr>
        <w:t xml:space="preserve">       </w:t>
      </w:r>
      <w:r w:rsidR="00652DB5" w:rsidRPr="00A81F63">
        <w:rPr>
          <w:rFonts w:ascii="Times New Roman" w:hAnsi="Times New Roman" w:cs="Times New Roman"/>
          <w:i/>
          <w:sz w:val="24"/>
          <w:szCs w:val="24"/>
        </w:rPr>
        <w:t xml:space="preserve">  </w:t>
      </w:r>
      <w:r w:rsidRPr="00A81F63">
        <w:rPr>
          <w:rFonts w:ascii="Times New Roman" w:hAnsi="Times New Roman" w:cs="Times New Roman"/>
          <w:i/>
          <w:sz w:val="24"/>
          <w:szCs w:val="24"/>
        </w:rPr>
        <w:t xml:space="preserve"> </w:t>
      </w:r>
      <w:proofErr w:type="spellStart"/>
      <w:r w:rsidR="00461958" w:rsidRPr="00A81F63">
        <w:rPr>
          <w:rFonts w:ascii="Times New Roman" w:hAnsi="Times New Roman" w:cs="Times New Roman"/>
          <w:sz w:val="24"/>
          <w:szCs w:val="24"/>
        </w:rPr>
        <w:t>Wen</w:t>
      </w:r>
      <w:proofErr w:type="spellEnd"/>
      <w:r w:rsidR="00940988" w:rsidRPr="00A81F63">
        <w:rPr>
          <w:rFonts w:ascii="Times New Roman" w:hAnsi="Times New Roman" w:cs="Times New Roman"/>
          <w:sz w:val="24"/>
          <w:szCs w:val="24"/>
        </w:rPr>
        <w:t xml:space="preserve"> </w:t>
      </w:r>
      <w:proofErr w:type="spellStart"/>
      <w:r w:rsidR="00940988" w:rsidRPr="00A81F63">
        <w:rPr>
          <w:rFonts w:ascii="Times New Roman" w:hAnsi="Times New Roman" w:cs="Times New Roman"/>
          <w:sz w:val="24"/>
          <w:szCs w:val="24"/>
        </w:rPr>
        <w:t>J</w:t>
      </w:r>
      <w:r w:rsidR="0097799F" w:rsidRPr="00A81F63">
        <w:rPr>
          <w:rFonts w:ascii="Times New Roman" w:hAnsi="Times New Roman" w:cs="Times New Roman"/>
          <w:sz w:val="24"/>
          <w:szCs w:val="24"/>
        </w:rPr>
        <w:t>ie</w:t>
      </w:r>
      <w:proofErr w:type="spellEnd"/>
      <w:r w:rsidR="0097799F" w:rsidRPr="00A81F63">
        <w:rPr>
          <w:rFonts w:ascii="Times New Roman" w:hAnsi="Times New Roman" w:cs="Times New Roman"/>
          <w:sz w:val="24"/>
          <w:szCs w:val="24"/>
        </w:rPr>
        <w:t xml:space="preserve"> asked</w:t>
      </w:r>
      <w:r w:rsidR="00461958" w:rsidRPr="00A81F63">
        <w:rPr>
          <w:rFonts w:ascii="Times New Roman" w:hAnsi="Times New Roman" w:cs="Times New Roman"/>
          <w:sz w:val="24"/>
          <w:szCs w:val="24"/>
        </w:rPr>
        <w:t>,</w:t>
      </w:r>
      <w:r w:rsidR="00461958" w:rsidRPr="00A81F63">
        <w:rPr>
          <w:rFonts w:ascii="Times New Roman" w:hAnsi="Times New Roman" w:cs="Times New Roman"/>
          <w:i/>
          <w:sz w:val="24"/>
          <w:szCs w:val="24"/>
        </w:rPr>
        <w:t xml:space="preserve"> </w:t>
      </w:r>
      <w:r w:rsidR="007D7093" w:rsidRPr="00A81F63">
        <w:rPr>
          <w:rFonts w:ascii="Times New Roman" w:hAnsi="Times New Roman" w:cs="Times New Roman"/>
          <w:i/>
          <w:sz w:val="24"/>
          <w:szCs w:val="24"/>
        </w:rPr>
        <w:t>“</w:t>
      </w:r>
      <w:r w:rsidR="00461958" w:rsidRPr="00A81F63">
        <w:rPr>
          <w:rFonts w:ascii="Times New Roman" w:hAnsi="Times New Roman" w:cs="Times New Roman"/>
          <w:i/>
          <w:sz w:val="24"/>
          <w:szCs w:val="24"/>
        </w:rPr>
        <w:t xml:space="preserve">then how do we handle </w:t>
      </w:r>
      <w:r w:rsidR="007D7093" w:rsidRPr="00A81F63">
        <w:rPr>
          <w:rFonts w:ascii="Times New Roman" w:hAnsi="Times New Roman" w:cs="Times New Roman"/>
          <w:i/>
          <w:sz w:val="24"/>
          <w:szCs w:val="24"/>
        </w:rPr>
        <w:t>it</w:t>
      </w:r>
      <w:r w:rsidR="00461958" w:rsidRPr="00A81F63">
        <w:rPr>
          <w:rFonts w:ascii="Times New Roman" w:hAnsi="Times New Roman" w:cs="Times New Roman"/>
          <w:i/>
          <w:sz w:val="24"/>
          <w:szCs w:val="24"/>
        </w:rPr>
        <w:t>,</w:t>
      </w:r>
      <w:r w:rsidR="007D7093" w:rsidRPr="00A81F63">
        <w:rPr>
          <w:rFonts w:ascii="Times New Roman" w:hAnsi="Times New Roman" w:cs="Times New Roman"/>
          <w:i/>
          <w:sz w:val="24"/>
          <w:szCs w:val="24"/>
        </w:rPr>
        <w:t>”</w:t>
      </w:r>
      <w:r w:rsidR="00461958" w:rsidRPr="00A81F63">
        <w:rPr>
          <w:rFonts w:ascii="Times New Roman" w:hAnsi="Times New Roman" w:cs="Times New Roman"/>
          <w:i/>
          <w:sz w:val="24"/>
          <w:szCs w:val="24"/>
        </w:rPr>
        <w:t xml:space="preserve"> </w:t>
      </w:r>
      <w:r w:rsidR="007D7093" w:rsidRPr="00A81F63">
        <w:rPr>
          <w:rFonts w:ascii="Times New Roman" w:hAnsi="Times New Roman" w:cs="Times New Roman"/>
          <w:sz w:val="24"/>
          <w:szCs w:val="24"/>
        </w:rPr>
        <w:t xml:space="preserve">to </w:t>
      </w:r>
      <w:r w:rsidR="00B223EA" w:rsidRPr="00A81F63">
        <w:rPr>
          <w:rFonts w:ascii="Times New Roman" w:hAnsi="Times New Roman" w:cs="Times New Roman"/>
          <w:sz w:val="24"/>
          <w:szCs w:val="24"/>
        </w:rPr>
        <w:t>which</w:t>
      </w:r>
      <w:r w:rsidR="00461958" w:rsidRPr="00A81F63">
        <w:rPr>
          <w:rFonts w:ascii="Times New Roman" w:hAnsi="Times New Roman" w:cs="Times New Roman"/>
          <w:sz w:val="24"/>
          <w:szCs w:val="24"/>
        </w:rPr>
        <w:t xml:space="preserve"> Isaac replied.</w:t>
      </w:r>
      <w:r w:rsidR="00461958" w:rsidRPr="00A81F63">
        <w:rPr>
          <w:rFonts w:ascii="Times New Roman" w:hAnsi="Times New Roman" w:cs="Times New Roman"/>
          <w:i/>
          <w:sz w:val="24"/>
          <w:szCs w:val="24"/>
        </w:rPr>
        <w:t xml:space="preserve"> </w:t>
      </w:r>
      <w:r w:rsidR="00B223EA" w:rsidRPr="00A81F63">
        <w:rPr>
          <w:rFonts w:ascii="Times New Roman" w:hAnsi="Times New Roman" w:cs="Times New Roman"/>
          <w:i/>
          <w:sz w:val="24"/>
          <w:szCs w:val="24"/>
        </w:rPr>
        <w:t>“</w:t>
      </w:r>
      <w:r w:rsidR="00461958" w:rsidRPr="00A81F63">
        <w:rPr>
          <w:rFonts w:ascii="Times New Roman" w:hAnsi="Times New Roman" w:cs="Times New Roman"/>
          <w:i/>
          <w:sz w:val="24"/>
          <w:szCs w:val="24"/>
        </w:rPr>
        <w:t xml:space="preserve">No, he’s going to work, we talked enough, so be patient unless </w:t>
      </w:r>
      <w:r w:rsidR="00EF502D" w:rsidRPr="00A81F63">
        <w:rPr>
          <w:rFonts w:ascii="Times New Roman" w:hAnsi="Times New Roman" w:cs="Times New Roman"/>
          <w:i/>
          <w:sz w:val="24"/>
          <w:szCs w:val="24"/>
        </w:rPr>
        <w:t>you want them to follow you up, which I don’t want.”</w:t>
      </w:r>
    </w:p>
    <w:p w:rsidR="00CF5FCD" w:rsidRPr="00A81F63" w:rsidRDefault="00CF5FCD" w:rsidP="00A81F63">
      <w:pPr>
        <w:spacing w:line="360" w:lineRule="auto"/>
        <w:ind w:left="-90"/>
        <w:rPr>
          <w:rFonts w:ascii="Times New Roman" w:hAnsi="Times New Roman" w:cs="Times New Roman"/>
          <w:i/>
          <w:sz w:val="24"/>
          <w:szCs w:val="24"/>
        </w:rPr>
      </w:pPr>
      <w:r w:rsidRPr="00A81F63">
        <w:rPr>
          <w:rFonts w:ascii="Times New Roman" w:hAnsi="Times New Roman" w:cs="Times New Roman"/>
          <w:i/>
          <w:sz w:val="24"/>
          <w:szCs w:val="24"/>
        </w:rPr>
        <w:t xml:space="preserve">          </w:t>
      </w:r>
      <w:r w:rsidRPr="00A81F63">
        <w:rPr>
          <w:rFonts w:ascii="Times New Roman" w:hAnsi="Times New Roman" w:cs="Times New Roman"/>
          <w:sz w:val="24"/>
          <w:szCs w:val="24"/>
        </w:rPr>
        <w:t xml:space="preserve">Later </w:t>
      </w:r>
      <w:r w:rsidR="00A141BB" w:rsidRPr="00A81F63">
        <w:rPr>
          <w:rFonts w:ascii="Times New Roman" w:hAnsi="Times New Roman" w:cs="Times New Roman"/>
          <w:sz w:val="24"/>
          <w:szCs w:val="24"/>
        </w:rPr>
        <w:t>on July 3</w:t>
      </w:r>
      <w:r w:rsidR="00A141BB" w:rsidRPr="00A81F63">
        <w:rPr>
          <w:rFonts w:ascii="Times New Roman" w:hAnsi="Times New Roman" w:cs="Times New Roman"/>
          <w:sz w:val="24"/>
          <w:szCs w:val="24"/>
          <w:vertAlign w:val="superscript"/>
        </w:rPr>
        <w:t>rd</w:t>
      </w:r>
      <w:r w:rsidR="00A141BB" w:rsidRPr="00A81F63">
        <w:rPr>
          <w:rFonts w:ascii="Times New Roman" w:hAnsi="Times New Roman" w:cs="Times New Roman"/>
          <w:sz w:val="24"/>
          <w:szCs w:val="24"/>
        </w:rPr>
        <w:t xml:space="preserve"> 2015 </w:t>
      </w:r>
      <w:proofErr w:type="spellStart"/>
      <w:r w:rsidRPr="00A81F63">
        <w:rPr>
          <w:rFonts w:ascii="Times New Roman" w:hAnsi="Times New Roman" w:cs="Times New Roman"/>
          <w:sz w:val="24"/>
          <w:szCs w:val="24"/>
        </w:rPr>
        <w:t>Nabimanya</w:t>
      </w:r>
      <w:proofErr w:type="spellEnd"/>
      <w:r w:rsidRPr="00A81F63">
        <w:rPr>
          <w:rFonts w:ascii="Times New Roman" w:hAnsi="Times New Roman" w:cs="Times New Roman"/>
          <w:sz w:val="24"/>
          <w:szCs w:val="24"/>
        </w:rPr>
        <w:t xml:space="preserve"> Isaac </w:t>
      </w:r>
      <w:r w:rsidR="00CF4B3E" w:rsidRPr="00A81F63">
        <w:rPr>
          <w:rFonts w:ascii="Times New Roman" w:hAnsi="Times New Roman" w:cs="Times New Roman"/>
          <w:sz w:val="24"/>
          <w:szCs w:val="24"/>
        </w:rPr>
        <w:t>texted</w:t>
      </w:r>
      <w:r w:rsidRPr="00A81F63">
        <w:rPr>
          <w:rFonts w:ascii="Times New Roman" w:hAnsi="Times New Roman" w:cs="Times New Roman"/>
          <w:sz w:val="24"/>
          <w:szCs w:val="24"/>
        </w:rPr>
        <w:t xml:space="preserve"> Wen</w:t>
      </w:r>
      <w:r w:rsidR="003B69E0" w:rsidRPr="00A81F63">
        <w:rPr>
          <w:rFonts w:ascii="Times New Roman" w:hAnsi="Times New Roman" w:cs="Times New Roman"/>
          <w:sz w:val="24"/>
          <w:szCs w:val="24"/>
        </w:rPr>
        <w:t xml:space="preserve"> </w:t>
      </w:r>
      <w:proofErr w:type="spellStart"/>
      <w:r w:rsidR="003B69E0" w:rsidRPr="00A81F63">
        <w:rPr>
          <w:rFonts w:ascii="Times New Roman" w:hAnsi="Times New Roman" w:cs="Times New Roman"/>
          <w:sz w:val="24"/>
          <w:szCs w:val="24"/>
        </w:rPr>
        <w:t>J</w:t>
      </w:r>
      <w:r w:rsidRPr="00A81F63">
        <w:rPr>
          <w:rFonts w:ascii="Times New Roman" w:hAnsi="Times New Roman" w:cs="Times New Roman"/>
          <w:sz w:val="24"/>
          <w:szCs w:val="24"/>
        </w:rPr>
        <w:t>ie</w:t>
      </w:r>
      <w:proofErr w:type="spellEnd"/>
      <w:r w:rsidRPr="00A81F63">
        <w:rPr>
          <w:rFonts w:ascii="Times New Roman" w:hAnsi="Times New Roman" w:cs="Times New Roman"/>
          <w:i/>
          <w:sz w:val="24"/>
          <w:szCs w:val="24"/>
        </w:rPr>
        <w:t>,</w:t>
      </w:r>
      <w:r w:rsidR="00735920" w:rsidRPr="00A81F63">
        <w:rPr>
          <w:rFonts w:ascii="Times New Roman" w:hAnsi="Times New Roman" w:cs="Times New Roman"/>
          <w:i/>
          <w:sz w:val="24"/>
          <w:szCs w:val="24"/>
        </w:rPr>
        <w:t>”</w:t>
      </w:r>
      <w:r w:rsidRPr="00A81F63">
        <w:rPr>
          <w:rFonts w:ascii="Times New Roman" w:hAnsi="Times New Roman" w:cs="Times New Roman"/>
          <w:i/>
          <w:sz w:val="24"/>
          <w:szCs w:val="24"/>
        </w:rPr>
        <w:t xml:space="preserve"> from what I have been told, just pay for the container, the issue has gone to another level, there’s no way the tax can be dodged. So just pay, we shall be able to help on the next containers.</w:t>
      </w:r>
      <w:r w:rsidR="00735920" w:rsidRPr="00A81F63">
        <w:rPr>
          <w:rFonts w:ascii="Times New Roman" w:hAnsi="Times New Roman" w:cs="Times New Roman"/>
          <w:i/>
          <w:sz w:val="24"/>
          <w:szCs w:val="24"/>
        </w:rPr>
        <w:t>”</w:t>
      </w:r>
      <w:r w:rsidRPr="00A81F63">
        <w:rPr>
          <w:rFonts w:ascii="Times New Roman" w:hAnsi="Times New Roman" w:cs="Times New Roman"/>
          <w:i/>
          <w:sz w:val="24"/>
          <w:szCs w:val="24"/>
        </w:rPr>
        <w:t xml:space="preserve"> </w:t>
      </w:r>
    </w:p>
    <w:p w:rsidR="003B69E0" w:rsidRPr="00A81F63" w:rsidRDefault="007A1C29" w:rsidP="00A81F63">
      <w:pPr>
        <w:spacing w:line="360" w:lineRule="auto"/>
        <w:ind w:left="-90"/>
        <w:rPr>
          <w:rFonts w:ascii="Times New Roman" w:hAnsi="Times New Roman" w:cs="Times New Roman"/>
          <w:i/>
          <w:sz w:val="24"/>
          <w:szCs w:val="24"/>
        </w:rPr>
      </w:pPr>
      <w:r w:rsidRPr="00A81F63">
        <w:rPr>
          <w:rFonts w:ascii="Times New Roman" w:hAnsi="Times New Roman" w:cs="Times New Roman"/>
          <w:sz w:val="24"/>
          <w:szCs w:val="24"/>
        </w:rPr>
        <w:lastRenderedPageBreak/>
        <w:t xml:space="preserve">         </w:t>
      </w:r>
      <w:r w:rsidR="008D2986" w:rsidRPr="00A81F63">
        <w:rPr>
          <w:rFonts w:ascii="Times New Roman" w:hAnsi="Times New Roman" w:cs="Times New Roman"/>
          <w:sz w:val="24"/>
          <w:szCs w:val="24"/>
        </w:rPr>
        <w:t>This shows</w:t>
      </w:r>
      <w:r w:rsidR="00827543" w:rsidRPr="00A81F63">
        <w:rPr>
          <w:rFonts w:ascii="Times New Roman" w:hAnsi="Times New Roman" w:cs="Times New Roman"/>
          <w:sz w:val="24"/>
          <w:szCs w:val="24"/>
        </w:rPr>
        <w:t xml:space="preserve"> that whatever agreement it was</w:t>
      </w:r>
      <w:r w:rsidR="008D2986" w:rsidRPr="00A81F63">
        <w:rPr>
          <w:rFonts w:ascii="Times New Roman" w:hAnsi="Times New Roman" w:cs="Times New Roman"/>
          <w:sz w:val="24"/>
          <w:szCs w:val="24"/>
        </w:rPr>
        <w:t xml:space="preserve"> between Wen</w:t>
      </w:r>
      <w:r w:rsidR="003B69E0" w:rsidRPr="00A81F63">
        <w:rPr>
          <w:rFonts w:ascii="Times New Roman" w:hAnsi="Times New Roman" w:cs="Times New Roman"/>
          <w:sz w:val="24"/>
          <w:szCs w:val="24"/>
        </w:rPr>
        <w:t xml:space="preserve"> </w:t>
      </w:r>
      <w:proofErr w:type="spellStart"/>
      <w:r w:rsidR="003B69E0" w:rsidRPr="00A81F63">
        <w:rPr>
          <w:rFonts w:ascii="Times New Roman" w:hAnsi="Times New Roman" w:cs="Times New Roman"/>
          <w:sz w:val="24"/>
          <w:szCs w:val="24"/>
        </w:rPr>
        <w:t>J</w:t>
      </w:r>
      <w:r w:rsidR="008D2986" w:rsidRPr="00A81F63">
        <w:rPr>
          <w:rFonts w:ascii="Times New Roman" w:hAnsi="Times New Roman" w:cs="Times New Roman"/>
          <w:sz w:val="24"/>
          <w:szCs w:val="24"/>
        </w:rPr>
        <w:t>ie</w:t>
      </w:r>
      <w:proofErr w:type="spellEnd"/>
      <w:r w:rsidR="008D2986" w:rsidRPr="00A81F63">
        <w:rPr>
          <w:rFonts w:ascii="Times New Roman" w:hAnsi="Times New Roman" w:cs="Times New Roman"/>
          <w:sz w:val="24"/>
          <w:szCs w:val="24"/>
        </w:rPr>
        <w:t xml:space="preserve"> and Isaac, it was to </w:t>
      </w:r>
      <w:r w:rsidR="003C3FAB" w:rsidRPr="00A81F63">
        <w:rPr>
          <w:rFonts w:ascii="Times New Roman" w:hAnsi="Times New Roman" w:cs="Times New Roman"/>
          <w:sz w:val="24"/>
          <w:szCs w:val="24"/>
        </w:rPr>
        <w:t>devise</w:t>
      </w:r>
      <w:r w:rsidR="008D2986" w:rsidRPr="00A81F63">
        <w:rPr>
          <w:rFonts w:ascii="Times New Roman" w:hAnsi="Times New Roman" w:cs="Times New Roman"/>
          <w:sz w:val="24"/>
          <w:szCs w:val="24"/>
        </w:rPr>
        <w:t xml:space="preserve"> ways of illegally reducing the tax liability of Wen </w:t>
      </w:r>
      <w:proofErr w:type="spellStart"/>
      <w:r w:rsidR="008D2986" w:rsidRPr="00A81F63">
        <w:rPr>
          <w:rFonts w:ascii="Times New Roman" w:hAnsi="Times New Roman" w:cs="Times New Roman"/>
          <w:sz w:val="24"/>
          <w:szCs w:val="24"/>
        </w:rPr>
        <w:t>Jie</w:t>
      </w:r>
      <w:proofErr w:type="spellEnd"/>
      <w:r w:rsidR="00672832" w:rsidRPr="00A81F63">
        <w:rPr>
          <w:rFonts w:ascii="Times New Roman" w:hAnsi="Times New Roman" w:cs="Times New Roman"/>
          <w:sz w:val="24"/>
          <w:szCs w:val="24"/>
        </w:rPr>
        <w:t xml:space="preserve"> on that particular </w:t>
      </w:r>
      <w:r w:rsidR="003B69E0" w:rsidRPr="00A81F63">
        <w:rPr>
          <w:rFonts w:ascii="Times New Roman" w:hAnsi="Times New Roman" w:cs="Times New Roman"/>
          <w:sz w:val="24"/>
          <w:szCs w:val="24"/>
        </w:rPr>
        <w:t xml:space="preserve">container. This was corroborated </w:t>
      </w:r>
      <w:r w:rsidR="007A7D2C" w:rsidRPr="00A81F63">
        <w:rPr>
          <w:rFonts w:ascii="Times New Roman" w:hAnsi="Times New Roman" w:cs="Times New Roman"/>
          <w:sz w:val="24"/>
          <w:szCs w:val="24"/>
        </w:rPr>
        <w:t xml:space="preserve">by </w:t>
      </w:r>
      <w:r w:rsidR="005B64AE" w:rsidRPr="00A81F63">
        <w:rPr>
          <w:rFonts w:ascii="Times New Roman" w:hAnsi="Times New Roman" w:cs="Times New Roman"/>
          <w:sz w:val="24"/>
          <w:szCs w:val="24"/>
        </w:rPr>
        <w:t xml:space="preserve">the </w:t>
      </w:r>
      <w:r w:rsidR="003C3FAB" w:rsidRPr="00A81F63">
        <w:rPr>
          <w:rFonts w:ascii="Times New Roman" w:hAnsi="Times New Roman" w:cs="Times New Roman"/>
          <w:sz w:val="24"/>
          <w:szCs w:val="24"/>
        </w:rPr>
        <w:t>text messages</w:t>
      </w:r>
      <w:r w:rsidR="003B69E0" w:rsidRPr="00A81F63">
        <w:rPr>
          <w:rFonts w:ascii="Times New Roman" w:hAnsi="Times New Roman" w:cs="Times New Roman"/>
          <w:sz w:val="24"/>
          <w:szCs w:val="24"/>
        </w:rPr>
        <w:t xml:space="preserve"> between Wen </w:t>
      </w:r>
      <w:proofErr w:type="spellStart"/>
      <w:r w:rsidR="003B69E0" w:rsidRPr="00A81F63">
        <w:rPr>
          <w:rFonts w:ascii="Times New Roman" w:hAnsi="Times New Roman" w:cs="Times New Roman"/>
          <w:sz w:val="24"/>
          <w:szCs w:val="24"/>
        </w:rPr>
        <w:t>Jie</w:t>
      </w:r>
      <w:proofErr w:type="spellEnd"/>
      <w:r w:rsidR="003B69E0" w:rsidRPr="00A81F63">
        <w:rPr>
          <w:rFonts w:ascii="Times New Roman" w:hAnsi="Times New Roman" w:cs="Times New Roman"/>
          <w:sz w:val="24"/>
          <w:szCs w:val="24"/>
        </w:rPr>
        <w:t xml:space="preserve"> and a one </w:t>
      </w:r>
      <w:r w:rsidR="00825EA1" w:rsidRPr="00A81F63">
        <w:rPr>
          <w:rFonts w:ascii="Times New Roman" w:hAnsi="Times New Roman" w:cs="Times New Roman"/>
          <w:sz w:val="24"/>
          <w:szCs w:val="24"/>
        </w:rPr>
        <w:t>Myles (PE 3)</w:t>
      </w:r>
      <w:r w:rsidR="00E5479B" w:rsidRPr="00A81F63">
        <w:rPr>
          <w:rFonts w:ascii="Times New Roman" w:hAnsi="Times New Roman" w:cs="Times New Roman"/>
          <w:sz w:val="24"/>
          <w:szCs w:val="24"/>
        </w:rPr>
        <w:t xml:space="preserve">, where Wen </w:t>
      </w:r>
      <w:proofErr w:type="spellStart"/>
      <w:r w:rsidR="00E5479B" w:rsidRPr="00A81F63">
        <w:rPr>
          <w:rFonts w:ascii="Times New Roman" w:hAnsi="Times New Roman" w:cs="Times New Roman"/>
          <w:sz w:val="24"/>
          <w:szCs w:val="24"/>
        </w:rPr>
        <w:t>Jie</w:t>
      </w:r>
      <w:proofErr w:type="spellEnd"/>
      <w:r w:rsidR="00E5479B" w:rsidRPr="00A81F63">
        <w:rPr>
          <w:rFonts w:ascii="Times New Roman" w:hAnsi="Times New Roman" w:cs="Times New Roman"/>
          <w:sz w:val="24"/>
          <w:szCs w:val="24"/>
        </w:rPr>
        <w:t xml:space="preserve"> texted</w:t>
      </w:r>
      <w:r w:rsidR="003B69E0" w:rsidRPr="00A81F63">
        <w:rPr>
          <w:rFonts w:ascii="Times New Roman" w:hAnsi="Times New Roman" w:cs="Times New Roman"/>
          <w:sz w:val="24"/>
          <w:szCs w:val="24"/>
        </w:rPr>
        <w:t>,</w:t>
      </w:r>
      <w:r w:rsidR="006B0BAF" w:rsidRPr="00A81F63">
        <w:rPr>
          <w:rFonts w:ascii="Times New Roman" w:hAnsi="Times New Roman" w:cs="Times New Roman"/>
          <w:sz w:val="24"/>
          <w:szCs w:val="24"/>
        </w:rPr>
        <w:t xml:space="preserve"> </w:t>
      </w:r>
      <w:r w:rsidR="00643585" w:rsidRPr="00A81F63">
        <w:rPr>
          <w:rFonts w:ascii="Times New Roman" w:hAnsi="Times New Roman" w:cs="Times New Roman"/>
          <w:sz w:val="24"/>
          <w:szCs w:val="24"/>
        </w:rPr>
        <w:t>“</w:t>
      </w:r>
      <w:r w:rsidR="006B0BAF" w:rsidRPr="00A81F63">
        <w:rPr>
          <w:rFonts w:ascii="Times New Roman" w:hAnsi="Times New Roman" w:cs="Times New Roman"/>
          <w:i/>
          <w:sz w:val="24"/>
          <w:szCs w:val="24"/>
        </w:rPr>
        <w:t>nothing can be done to dodge the tax now, only pay.</w:t>
      </w:r>
      <w:r w:rsidR="00643585" w:rsidRPr="00A81F63">
        <w:rPr>
          <w:rFonts w:ascii="Times New Roman" w:hAnsi="Times New Roman" w:cs="Times New Roman"/>
          <w:i/>
          <w:sz w:val="24"/>
          <w:szCs w:val="24"/>
        </w:rPr>
        <w:t>”</w:t>
      </w:r>
    </w:p>
    <w:p w:rsidR="006B0BAF" w:rsidRPr="00A81F63" w:rsidRDefault="006B0BAF" w:rsidP="00A81F63">
      <w:pPr>
        <w:spacing w:line="360" w:lineRule="auto"/>
        <w:ind w:left="-90"/>
        <w:rPr>
          <w:rFonts w:ascii="Times New Roman" w:hAnsi="Times New Roman" w:cs="Times New Roman"/>
          <w:i/>
          <w:sz w:val="24"/>
          <w:szCs w:val="24"/>
        </w:rPr>
      </w:pPr>
      <w:r w:rsidRPr="00A81F63">
        <w:rPr>
          <w:rFonts w:ascii="Times New Roman" w:hAnsi="Times New Roman" w:cs="Times New Roman"/>
          <w:sz w:val="24"/>
          <w:szCs w:val="24"/>
        </w:rPr>
        <w:t xml:space="preserve">       </w:t>
      </w:r>
      <w:r w:rsidR="00F73D8C" w:rsidRPr="00A81F63">
        <w:rPr>
          <w:rFonts w:ascii="Times New Roman" w:hAnsi="Times New Roman" w:cs="Times New Roman"/>
          <w:sz w:val="24"/>
          <w:szCs w:val="24"/>
        </w:rPr>
        <w:tab/>
      </w:r>
      <w:r w:rsidRPr="00A81F63">
        <w:rPr>
          <w:rFonts w:ascii="Times New Roman" w:hAnsi="Times New Roman" w:cs="Times New Roman"/>
          <w:sz w:val="24"/>
          <w:szCs w:val="24"/>
        </w:rPr>
        <w:t xml:space="preserve">It appears that when </w:t>
      </w:r>
      <w:r w:rsidR="00612C81" w:rsidRPr="00A81F63">
        <w:rPr>
          <w:rFonts w:ascii="Times New Roman" w:hAnsi="Times New Roman" w:cs="Times New Roman"/>
          <w:sz w:val="24"/>
          <w:szCs w:val="24"/>
        </w:rPr>
        <w:t>the scheme to evade</w:t>
      </w:r>
      <w:r w:rsidRPr="00A81F63">
        <w:rPr>
          <w:rFonts w:ascii="Times New Roman" w:hAnsi="Times New Roman" w:cs="Times New Roman"/>
          <w:sz w:val="24"/>
          <w:szCs w:val="24"/>
        </w:rPr>
        <w:t xml:space="preserve"> the tax failed, Wen </w:t>
      </w:r>
      <w:proofErr w:type="spellStart"/>
      <w:r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wanted the people that had been paid to make a refund such that he just tops up </w:t>
      </w:r>
      <w:r w:rsidR="00D92EDA" w:rsidRPr="00A81F63">
        <w:rPr>
          <w:rFonts w:ascii="Times New Roman" w:hAnsi="Times New Roman" w:cs="Times New Roman"/>
          <w:sz w:val="24"/>
          <w:szCs w:val="24"/>
        </w:rPr>
        <w:t>and pays the taxes</w:t>
      </w:r>
      <w:r w:rsidRPr="00A81F63">
        <w:rPr>
          <w:rFonts w:ascii="Times New Roman" w:hAnsi="Times New Roman" w:cs="Times New Roman"/>
          <w:sz w:val="24"/>
          <w:szCs w:val="24"/>
        </w:rPr>
        <w:t xml:space="preserve">. But Isaac appears to have been out of the country. Myles </w:t>
      </w:r>
      <w:r w:rsidR="00C04EFE" w:rsidRPr="00A81F63">
        <w:rPr>
          <w:rFonts w:ascii="Times New Roman" w:hAnsi="Times New Roman" w:cs="Times New Roman"/>
          <w:sz w:val="24"/>
          <w:szCs w:val="24"/>
        </w:rPr>
        <w:t>texted</w:t>
      </w:r>
      <w:r w:rsidRPr="00A81F63">
        <w:rPr>
          <w:rFonts w:ascii="Times New Roman" w:hAnsi="Times New Roman" w:cs="Times New Roman"/>
          <w:sz w:val="24"/>
          <w:szCs w:val="24"/>
        </w:rPr>
        <w:t xml:space="preserve"> him, </w:t>
      </w:r>
      <w:r w:rsidR="005E6E36" w:rsidRPr="00A81F63">
        <w:rPr>
          <w:rFonts w:ascii="Times New Roman" w:hAnsi="Times New Roman" w:cs="Times New Roman"/>
          <w:sz w:val="24"/>
          <w:szCs w:val="24"/>
        </w:rPr>
        <w:t>“</w:t>
      </w:r>
      <w:r w:rsidRPr="00A81F63">
        <w:rPr>
          <w:rFonts w:ascii="Times New Roman" w:hAnsi="Times New Roman" w:cs="Times New Roman"/>
          <w:i/>
          <w:sz w:val="24"/>
          <w:szCs w:val="24"/>
        </w:rPr>
        <w:t>Isaac is supposed to talk to them coz he knows how much he gave each. We really have to wait.</w:t>
      </w:r>
      <w:r w:rsidR="005E6E36" w:rsidRPr="00A81F63">
        <w:rPr>
          <w:rFonts w:ascii="Times New Roman" w:hAnsi="Times New Roman" w:cs="Times New Roman"/>
          <w:i/>
          <w:sz w:val="24"/>
          <w:szCs w:val="24"/>
        </w:rPr>
        <w:t>”</w:t>
      </w:r>
      <w:r w:rsidRPr="00A81F63">
        <w:rPr>
          <w:rFonts w:ascii="Times New Roman" w:hAnsi="Times New Roman" w:cs="Times New Roman"/>
          <w:i/>
          <w:sz w:val="24"/>
          <w:szCs w:val="24"/>
        </w:rPr>
        <w:t xml:space="preserve"> </w:t>
      </w:r>
    </w:p>
    <w:p w:rsidR="005B64AE" w:rsidRPr="00A81F63" w:rsidRDefault="003B69E0" w:rsidP="00A81F63">
      <w:pPr>
        <w:spacing w:line="360" w:lineRule="auto"/>
        <w:ind w:left="-90"/>
        <w:rPr>
          <w:rFonts w:ascii="Times New Roman" w:hAnsi="Times New Roman" w:cs="Times New Roman"/>
          <w:sz w:val="24"/>
          <w:szCs w:val="24"/>
        </w:rPr>
      </w:pPr>
      <w:r w:rsidRPr="00A81F63">
        <w:rPr>
          <w:rFonts w:ascii="Times New Roman" w:hAnsi="Times New Roman" w:cs="Times New Roman"/>
          <w:i/>
          <w:sz w:val="24"/>
          <w:szCs w:val="24"/>
        </w:rPr>
        <w:t xml:space="preserve">         </w:t>
      </w:r>
      <w:r w:rsidR="005B64AE" w:rsidRPr="00A81F63">
        <w:rPr>
          <w:rFonts w:ascii="Times New Roman" w:hAnsi="Times New Roman" w:cs="Times New Roman"/>
          <w:i/>
          <w:sz w:val="24"/>
          <w:szCs w:val="24"/>
        </w:rPr>
        <w:t xml:space="preserve"> </w:t>
      </w:r>
      <w:r w:rsidR="005B64AE" w:rsidRPr="00A81F63">
        <w:rPr>
          <w:rFonts w:ascii="Times New Roman" w:hAnsi="Times New Roman" w:cs="Times New Roman"/>
          <w:sz w:val="24"/>
          <w:szCs w:val="24"/>
        </w:rPr>
        <w:t>All this shows that the under</w:t>
      </w:r>
      <w:r w:rsidR="008636E3" w:rsidRPr="00A81F63">
        <w:rPr>
          <w:rFonts w:ascii="Times New Roman" w:hAnsi="Times New Roman" w:cs="Times New Roman"/>
          <w:sz w:val="24"/>
          <w:szCs w:val="24"/>
        </w:rPr>
        <w:t>lying</w:t>
      </w:r>
      <w:r w:rsidR="005B64AE" w:rsidRPr="00A81F63">
        <w:rPr>
          <w:rFonts w:ascii="Times New Roman" w:hAnsi="Times New Roman" w:cs="Times New Roman"/>
          <w:sz w:val="24"/>
          <w:szCs w:val="24"/>
        </w:rPr>
        <w:t xml:space="preserve"> agreement between Wen </w:t>
      </w:r>
      <w:proofErr w:type="spellStart"/>
      <w:r w:rsidR="005B64AE" w:rsidRPr="00A81F63">
        <w:rPr>
          <w:rFonts w:ascii="Times New Roman" w:hAnsi="Times New Roman" w:cs="Times New Roman"/>
          <w:sz w:val="24"/>
          <w:szCs w:val="24"/>
        </w:rPr>
        <w:t>Jie</w:t>
      </w:r>
      <w:proofErr w:type="spellEnd"/>
      <w:r w:rsidR="005B64AE" w:rsidRPr="00A81F63">
        <w:rPr>
          <w:rFonts w:ascii="Times New Roman" w:hAnsi="Times New Roman" w:cs="Times New Roman"/>
          <w:sz w:val="24"/>
          <w:szCs w:val="24"/>
        </w:rPr>
        <w:t xml:space="preserve"> and Isaac </w:t>
      </w:r>
      <w:proofErr w:type="spellStart"/>
      <w:r w:rsidR="005B64AE" w:rsidRPr="00A81F63">
        <w:rPr>
          <w:rFonts w:ascii="Times New Roman" w:hAnsi="Times New Roman" w:cs="Times New Roman"/>
          <w:sz w:val="24"/>
          <w:szCs w:val="24"/>
        </w:rPr>
        <w:t>Nabimanya</w:t>
      </w:r>
      <w:proofErr w:type="spellEnd"/>
      <w:r w:rsidR="005B64AE" w:rsidRPr="00A81F63">
        <w:rPr>
          <w:rFonts w:ascii="Times New Roman" w:hAnsi="Times New Roman" w:cs="Times New Roman"/>
          <w:sz w:val="24"/>
          <w:szCs w:val="24"/>
        </w:rPr>
        <w:t xml:space="preserve"> was one of evading tax liability. </w:t>
      </w:r>
      <w:proofErr w:type="spellStart"/>
      <w:r w:rsidR="005B64AE" w:rsidRPr="00A81F63">
        <w:rPr>
          <w:rFonts w:ascii="Times New Roman" w:hAnsi="Times New Roman" w:cs="Times New Roman"/>
          <w:sz w:val="24"/>
          <w:szCs w:val="24"/>
        </w:rPr>
        <w:t>Wen</w:t>
      </w:r>
      <w:proofErr w:type="spellEnd"/>
      <w:r w:rsidR="005B64AE" w:rsidRPr="00A81F63">
        <w:rPr>
          <w:rFonts w:ascii="Times New Roman" w:hAnsi="Times New Roman" w:cs="Times New Roman"/>
          <w:sz w:val="24"/>
          <w:szCs w:val="24"/>
        </w:rPr>
        <w:t xml:space="preserve"> </w:t>
      </w:r>
      <w:proofErr w:type="spellStart"/>
      <w:r w:rsidR="005B64AE" w:rsidRPr="00A81F63">
        <w:rPr>
          <w:rFonts w:ascii="Times New Roman" w:hAnsi="Times New Roman" w:cs="Times New Roman"/>
          <w:sz w:val="24"/>
          <w:szCs w:val="24"/>
        </w:rPr>
        <w:t>Jie’s</w:t>
      </w:r>
      <w:proofErr w:type="spellEnd"/>
      <w:r w:rsidR="005B64AE" w:rsidRPr="00A81F63">
        <w:rPr>
          <w:rFonts w:ascii="Times New Roman" w:hAnsi="Times New Roman" w:cs="Times New Roman"/>
          <w:sz w:val="24"/>
          <w:szCs w:val="24"/>
        </w:rPr>
        <w:t xml:space="preserve"> </w:t>
      </w:r>
      <w:r w:rsidR="004C6E8A" w:rsidRPr="00A81F63">
        <w:rPr>
          <w:rFonts w:ascii="Times New Roman" w:hAnsi="Times New Roman" w:cs="Times New Roman"/>
          <w:sz w:val="24"/>
          <w:szCs w:val="24"/>
        </w:rPr>
        <w:t>C</w:t>
      </w:r>
      <w:r w:rsidR="005B64AE" w:rsidRPr="00A81F63">
        <w:rPr>
          <w:rFonts w:ascii="Times New Roman" w:hAnsi="Times New Roman" w:cs="Times New Roman"/>
          <w:sz w:val="24"/>
          <w:szCs w:val="24"/>
        </w:rPr>
        <w:t xml:space="preserve">ounsel invited court to read through the messages and find that Isaac </w:t>
      </w:r>
      <w:proofErr w:type="spellStart"/>
      <w:r w:rsidR="005B64AE" w:rsidRPr="00A81F63">
        <w:rPr>
          <w:rFonts w:ascii="Times New Roman" w:hAnsi="Times New Roman" w:cs="Times New Roman"/>
          <w:sz w:val="24"/>
          <w:szCs w:val="24"/>
        </w:rPr>
        <w:t>Nabimanya</w:t>
      </w:r>
      <w:proofErr w:type="spellEnd"/>
      <w:r w:rsidR="005B64AE" w:rsidRPr="00A81F63">
        <w:rPr>
          <w:rFonts w:ascii="Times New Roman" w:hAnsi="Times New Roman" w:cs="Times New Roman"/>
          <w:sz w:val="24"/>
          <w:szCs w:val="24"/>
        </w:rPr>
        <w:t xml:space="preserve"> was </w:t>
      </w:r>
      <w:r w:rsidR="00B45722" w:rsidRPr="00A81F63">
        <w:rPr>
          <w:rFonts w:ascii="Times New Roman" w:hAnsi="Times New Roman" w:cs="Times New Roman"/>
          <w:sz w:val="24"/>
          <w:szCs w:val="24"/>
        </w:rPr>
        <w:t>contracted</w:t>
      </w:r>
      <w:r w:rsidR="005B64AE" w:rsidRPr="00A81F63">
        <w:rPr>
          <w:rFonts w:ascii="Times New Roman" w:hAnsi="Times New Roman" w:cs="Times New Roman"/>
          <w:sz w:val="24"/>
          <w:szCs w:val="24"/>
        </w:rPr>
        <w:t xml:space="preserve"> to ship the container</w:t>
      </w:r>
      <w:r w:rsidR="00667BDC" w:rsidRPr="00A81F63">
        <w:rPr>
          <w:rFonts w:ascii="Times New Roman" w:hAnsi="Times New Roman" w:cs="Times New Roman"/>
          <w:sz w:val="24"/>
          <w:szCs w:val="24"/>
        </w:rPr>
        <w:t>.</w:t>
      </w:r>
      <w:r w:rsidR="005B64AE" w:rsidRPr="00A81F63">
        <w:rPr>
          <w:rFonts w:ascii="Times New Roman" w:hAnsi="Times New Roman" w:cs="Times New Roman"/>
          <w:sz w:val="24"/>
          <w:szCs w:val="24"/>
        </w:rPr>
        <w:t xml:space="preserve"> </w:t>
      </w:r>
      <w:r w:rsidR="00667BDC" w:rsidRPr="00A81F63">
        <w:rPr>
          <w:rFonts w:ascii="Times New Roman" w:hAnsi="Times New Roman" w:cs="Times New Roman"/>
          <w:sz w:val="24"/>
          <w:szCs w:val="24"/>
        </w:rPr>
        <w:t>W</w:t>
      </w:r>
      <w:r w:rsidR="00FB4180" w:rsidRPr="00A81F63">
        <w:rPr>
          <w:rFonts w:ascii="Times New Roman" w:hAnsi="Times New Roman" w:cs="Times New Roman"/>
          <w:sz w:val="24"/>
          <w:szCs w:val="24"/>
        </w:rPr>
        <w:t>ith due respect to Counsel I don’t see how court can do that.</w:t>
      </w:r>
      <w:r w:rsidR="004F20E8" w:rsidRPr="00A81F63">
        <w:rPr>
          <w:rFonts w:ascii="Times New Roman" w:hAnsi="Times New Roman" w:cs="Times New Roman"/>
          <w:sz w:val="24"/>
          <w:szCs w:val="24"/>
        </w:rPr>
        <w:t xml:space="preserve"> </w:t>
      </w:r>
      <w:r w:rsidR="00AA00F7" w:rsidRPr="00A81F63">
        <w:rPr>
          <w:rFonts w:ascii="Times New Roman" w:hAnsi="Times New Roman" w:cs="Times New Roman"/>
          <w:sz w:val="24"/>
          <w:szCs w:val="24"/>
        </w:rPr>
        <w:t xml:space="preserve">This would in my view amount to a tacit approval of what was going on </w:t>
      </w:r>
      <w:r w:rsidR="006D23EA" w:rsidRPr="00A81F63">
        <w:rPr>
          <w:rFonts w:ascii="Times New Roman" w:hAnsi="Times New Roman" w:cs="Times New Roman"/>
          <w:sz w:val="24"/>
          <w:szCs w:val="24"/>
        </w:rPr>
        <w:t>which</w:t>
      </w:r>
      <w:r w:rsidR="00AA00F7" w:rsidRPr="00A81F63">
        <w:rPr>
          <w:rFonts w:ascii="Times New Roman" w:hAnsi="Times New Roman" w:cs="Times New Roman"/>
          <w:sz w:val="24"/>
          <w:szCs w:val="24"/>
        </w:rPr>
        <w:t xml:space="preserve"> court cannot do. </w:t>
      </w:r>
    </w:p>
    <w:p w:rsidR="007A7432" w:rsidRPr="00A81F63" w:rsidRDefault="008D2986"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081BBE" w:rsidRPr="00A81F63">
        <w:rPr>
          <w:rFonts w:ascii="Times New Roman" w:hAnsi="Times New Roman" w:cs="Times New Roman"/>
          <w:sz w:val="24"/>
          <w:szCs w:val="24"/>
        </w:rPr>
        <w:t xml:space="preserve">   </w:t>
      </w:r>
      <w:r w:rsidR="007A1C29" w:rsidRPr="00A81F63">
        <w:rPr>
          <w:rFonts w:ascii="Times New Roman" w:hAnsi="Times New Roman" w:cs="Times New Roman"/>
          <w:sz w:val="24"/>
          <w:szCs w:val="24"/>
        </w:rPr>
        <w:t>Counsel for Wen</w:t>
      </w:r>
      <w:r w:rsidR="00940988" w:rsidRPr="00A81F63">
        <w:rPr>
          <w:rFonts w:ascii="Times New Roman" w:hAnsi="Times New Roman" w:cs="Times New Roman"/>
          <w:sz w:val="24"/>
          <w:szCs w:val="24"/>
        </w:rPr>
        <w:t xml:space="preserve"> </w:t>
      </w:r>
      <w:proofErr w:type="spellStart"/>
      <w:r w:rsidR="00940988" w:rsidRPr="00A81F63">
        <w:rPr>
          <w:rFonts w:ascii="Times New Roman" w:hAnsi="Times New Roman" w:cs="Times New Roman"/>
          <w:sz w:val="24"/>
          <w:szCs w:val="24"/>
        </w:rPr>
        <w:t>J</w:t>
      </w:r>
      <w:r w:rsidR="007A1C29" w:rsidRPr="00A81F63">
        <w:rPr>
          <w:rFonts w:ascii="Times New Roman" w:hAnsi="Times New Roman" w:cs="Times New Roman"/>
          <w:sz w:val="24"/>
          <w:szCs w:val="24"/>
        </w:rPr>
        <w:t>ie</w:t>
      </w:r>
      <w:proofErr w:type="spellEnd"/>
      <w:r w:rsidR="007A1C29" w:rsidRPr="00A81F63">
        <w:rPr>
          <w:rFonts w:ascii="Times New Roman" w:hAnsi="Times New Roman" w:cs="Times New Roman"/>
          <w:sz w:val="24"/>
          <w:szCs w:val="24"/>
        </w:rPr>
        <w:t xml:space="preserve"> further argued that the agreement between Wen </w:t>
      </w:r>
      <w:proofErr w:type="spellStart"/>
      <w:r w:rsidR="007A1C29" w:rsidRPr="00A81F63">
        <w:rPr>
          <w:rFonts w:ascii="Times New Roman" w:hAnsi="Times New Roman" w:cs="Times New Roman"/>
          <w:sz w:val="24"/>
          <w:szCs w:val="24"/>
        </w:rPr>
        <w:t>Jie</w:t>
      </w:r>
      <w:proofErr w:type="spellEnd"/>
      <w:r w:rsidR="007A1C29" w:rsidRPr="00A81F63">
        <w:rPr>
          <w:rFonts w:ascii="Times New Roman" w:hAnsi="Times New Roman" w:cs="Times New Roman"/>
          <w:sz w:val="24"/>
          <w:szCs w:val="24"/>
        </w:rPr>
        <w:t xml:space="preserve"> </w:t>
      </w:r>
      <w:r w:rsidR="00FB4180" w:rsidRPr="00A81F63">
        <w:rPr>
          <w:rFonts w:ascii="Times New Roman" w:hAnsi="Times New Roman" w:cs="Times New Roman"/>
          <w:sz w:val="24"/>
          <w:szCs w:val="24"/>
        </w:rPr>
        <w:t xml:space="preserve">and </w:t>
      </w:r>
      <w:proofErr w:type="spellStart"/>
      <w:r w:rsidR="00FB4180" w:rsidRPr="00A81F63">
        <w:rPr>
          <w:rFonts w:ascii="Times New Roman" w:hAnsi="Times New Roman" w:cs="Times New Roman"/>
          <w:sz w:val="24"/>
          <w:szCs w:val="24"/>
        </w:rPr>
        <w:t>Nabimanya</w:t>
      </w:r>
      <w:proofErr w:type="spellEnd"/>
      <w:r w:rsidR="007A1C29" w:rsidRPr="00A81F63">
        <w:rPr>
          <w:rFonts w:ascii="Times New Roman" w:hAnsi="Times New Roman" w:cs="Times New Roman"/>
          <w:sz w:val="24"/>
          <w:szCs w:val="24"/>
        </w:rPr>
        <w:t xml:space="preserve"> Isaac was premised on a debt of </w:t>
      </w:r>
      <w:r w:rsidR="000B4DB8" w:rsidRPr="00A81F63">
        <w:rPr>
          <w:rFonts w:ascii="Times New Roman" w:hAnsi="Times New Roman" w:cs="Times New Roman"/>
          <w:sz w:val="24"/>
          <w:szCs w:val="24"/>
        </w:rPr>
        <w:t>UGX</w:t>
      </w:r>
      <w:r w:rsidR="00AC4795" w:rsidRPr="00A81F63">
        <w:rPr>
          <w:rFonts w:ascii="Times New Roman" w:hAnsi="Times New Roman" w:cs="Times New Roman"/>
          <w:sz w:val="24"/>
          <w:szCs w:val="24"/>
        </w:rPr>
        <w:t xml:space="preserve"> 47,000,000/=</w:t>
      </w:r>
      <w:r w:rsidR="007A1C29" w:rsidRPr="00A81F63">
        <w:rPr>
          <w:rFonts w:ascii="Times New Roman" w:hAnsi="Times New Roman" w:cs="Times New Roman"/>
          <w:sz w:val="24"/>
          <w:szCs w:val="24"/>
        </w:rPr>
        <w:t xml:space="preserve"> owed by  </w:t>
      </w:r>
      <w:proofErr w:type="spellStart"/>
      <w:r w:rsidR="00940988" w:rsidRPr="00A81F63">
        <w:rPr>
          <w:rFonts w:ascii="Times New Roman" w:hAnsi="Times New Roman" w:cs="Times New Roman"/>
          <w:sz w:val="24"/>
          <w:szCs w:val="24"/>
        </w:rPr>
        <w:t>Nabimanya</w:t>
      </w:r>
      <w:proofErr w:type="spellEnd"/>
      <w:r w:rsidR="00940988" w:rsidRPr="00A81F63">
        <w:rPr>
          <w:rFonts w:ascii="Times New Roman" w:hAnsi="Times New Roman" w:cs="Times New Roman"/>
          <w:sz w:val="24"/>
          <w:szCs w:val="24"/>
        </w:rPr>
        <w:t xml:space="preserve"> Isaac to Wen </w:t>
      </w:r>
      <w:proofErr w:type="spellStart"/>
      <w:r w:rsidR="00940988" w:rsidRPr="00A81F63">
        <w:rPr>
          <w:rFonts w:ascii="Times New Roman" w:hAnsi="Times New Roman" w:cs="Times New Roman"/>
          <w:sz w:val="24"/>
          <w:szCs w:val="24"/>
        </w:rPr>
        <w:t>J</w:t>
      </w:r>
      <w:r w:rsidR="007A1C29" w:rsidRPr="00A81F63">
        <w:rPr>
          <w:rFonts w:ascii="Times New Roman" w:hAnsi="Times New Roman" w:cs="Times New Roman"/>
          <w:sz w:val="24"/>
          <w:szCs w:val="24"/>
        </w:rPr>
        <w:t>ie</w:t>
      </w:r>
      <w:proofErr w:type="spellEnd"/>
      <w:r w:rsidR="007A1C29" w:rsidRPr="00A81F63">
        <w:rPr>
          <w:rFonts w:ascii="Times New Roman" w:hAnsi="Times New Roman" w:cs="Times New Roman"/>
          <w:sz w:val="24"/>
          <w:szCs w:val="24"/>
        </w:rPr>
        <w:t>.</w:t>
      </w:r>
    </w:p>
    <w:p w:rsidR="00036309" w:rsidRPr="00A81F63" w:rsidRDefault="0088299A"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081BBE"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According to</w:t>
      </w:r>
      <w:r w:rsidR="00036309" w:rsidRPr="00A81F63">
        <w:rPr>
          <w:rFonts w:ascii="Times New Roman" w:hAnsi="Times New Roman" w:cs="Times New Roman"/>
          <w:sz w:val="24"/>
          <w:szCs w:val="24"/>
        </w:rPr>
        <w:t xml:space="preserve"> </w:t>
      </w:r>
      <w:r w:rsidR="00560C49" w:rsidRPr="00A81F63">
        <w:rPr>
          <w:rFonts w:ascii="Times New Roman" w:hAnsi="Times New Roman" w:cs="Times New Roman"/>
          <w:sz w:val="24"/>
          <w:szCs w:val="24"/>
        </w:rPr>
        <w:t xml:space="preserve">Wen </w:t>
      </w:r>
      <w:proofErr w:type="spellStart"/>
      <w:r w:rsidR="00560C49"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he gave mone</w:t>
      </w:r>
      <w:r w:rsidRPr="00A81F63">
        <w:rPr>
          <w:rFonts w:ascii="Times New Roman" w:hAnsi="Times New Roman" w:cs="Times New Roman"/>
          <w:sz w:val="24"/>
          <w:szCs w:val="24"/>
        </w:rPr>
        <w:t xml:space="preserve">y to Isaac </w:t>
      </w:r>
      <w:proofErr w:type="spellStart"/>
      <w:r w:rsidRPr="00A81F63">
        <w:rPr>
          <w:rFonts w:ascii="Times New Roman" w:hAnsi="Times New Roman" w:cs="Times New Roman"/>
          <w:sz w:val="24"/>
          <w:szCs w:val="24"/>
        </w:rPr>
        <w:t>Nabimanya</w:t>
      </w:r>
      <w:proofErr w:type="spellEnd"/>
      <w:r w:rsidR="00036309" w:rsidRPr="00A81F63">
        <w:rPr>
          <w:rFonts w:ascii="Times New Roman" w:hAnsi="Times New Roman" w:cs="Times New Roman"/>
          <w:sz w:val="24"/>
          <w:szCs w:val="24"/>
        </w:rPr>
        <w:t xml:space="preserve"> in 2 installments, the first being </w:t>
      </w:r>
      <w:r w:rsidR="000C7E01" w:rsidRPr="00A81F63">
        <w:rPr>
          <w:rFonts w:ascii="Times New Roman" w:hAnsi="Times New Roman" w:cs="Times New Roman"/>
          <w:sz w:val="24"/>
          <w:szCs w:val="24"/>
        </w:rPr>
        <w:t>UGX</w:t>
      </w:r>
      <w:r w:rsidR="00036309" w:rsidRPr="00A81F63">
        <w:rPr>
          <w:rFonts w:ascii="Times New Roman" w:hAnsi="Times New Roman" w:cs="Times New Roman"/>
          <w:sz w:val="24"/>
          <w:szCs w:val="24"/>
        </w:rPr>
        <w:t xml:space="preserve"> 35,000,000 which was given to a one </w:t>
      </w:r>
      <w:proofErr w:type="spellStart"/>
      <w:r w:rsidR="00036309" w:rsidRPr="00A81F63">
        <w:rPr>
          <w:rFonts w:ascii="Times New Roman" w:hAnsi="Times New Roman" w:cs="Times New Roman"/>
          <w:sz w:val="24"/>
          <w:szCs w:val="24"/>
        </w:rPr>
        <w:t>Kisitu</w:t>
      </w:r>
      <w:proofErr w:type="spellEnd"/>
      <w:r w:rsidR="00036309" w:rsidRPr="00A81F63">
        <w:rPr>
          <w:rFonts w:ascii="Times New Roman" w:hAnsi="Times New Roman" w:cs="Times New Roman"/>
          <w:sz w:val="24"/>
          <w:szCs w:val="24"/>
        </w:rPr>
        <w:t xml:space="preserve"> Stephen and the second being </w:t>
      </w:r>
      <w:r w:rsidR="000C7E01" w:rsidRPr="00A81F63">
        <w:rPr>
          <w:rFonts w:ascii="Times New Roman" w:hAnsi="Times New Roman" w:cs="Times New Roman"/>
          <w:sz w:val="24"/>
          <w:szCs w:val="24"/>
        </w:rPr>
        <w:t>UGX</w:t>
      </w:r>
      <w:r w:rsidR="00036309" w:rsidRPr="00A81F63">
        <w:rPr>
          <w:rFonts w:ascii="Times New Roman" w:hAnsi="Times New Roman" w:cs="Times New Roman"/>
          <w:sz w:val="24"/>
          <w:szCs w:val="24"/>
        </w:rPr>
        <w:t xml:space="preserve"> 12,000,000/= which was given to </w:t>
      </w:r>
      <w:proofErr w:type="spellStart"/>
      <w:r w:rsidR="00036309" w:rsidRPr="00A81F63">
        <w:rPr>
          <w:rFonts w:ascii="Times New Roman" w:hAnsi="Times New Roman" w:cs="Times New Roman"/>
          <w:sz w:val="24"/>
          <w:szCs w:val="24"/>
        </w:rPr>
        <w:t>Myres</w:t>
      </w:r>
      <w:proofErr w:type="spellEnd"/>
      <w:r w:rsidR="00036309" w:rsidRPr="00A81F63">
        <w:rPr>
          <w:rFonts w:ascii="Times New Roman" w:hAnsi="Times New Roman" w:cs="Times New Roman"/>
          <w:sz w:val="24"/>
          <w:szCs w:val="24"/>
        </w:rPr>
        <w:t xml:space="preserve"> </w:t>
      </w:r>
      <w:proofErr w:type="spellStart"/>
      <w:r w:rsidR="00036309" w:rsidRPr="00A81F63">
        <w:rPr>
          <w:rFonts w:ascii="Times New Roman" w:hAnsi="Times New Roman" w:cs="Times New Roman"/>
          <w:sz w:val="24"/>
          <w:szCs w:val="24"/>
        </w:rPr>
        <w:t>Ar</w:t>
      </w:r>
      <w:r w:rsidRPr="00A81F63">
        <w:rPr>
          <w:rFonts w:ascii="Times New Roman" w:hAnsi="Times New Roman" w:cs="Times New Roman"/>
          <w:sz w:val="24"/>
          <w:szCs w:val="24"/>
        </w:rPr>
        <w:t>inaitwe</w:t>
      </w:r>
      <w:proofErr w:type="spellEnd"/>
      <w:r w:rsidRPr="00A81F63">
        <w:rPr>
          <w:rFonts w:ascii="Times New Roman" w:hAnsi="Times New Roman" w:cs="Times New Roman"/>
          <w:sz w:val="24"/>
          <w:szCs w:val="24"/>
        </w:rPr>
        <w:t xml:space="preserve">. </w:t>
      </w:r>
    </w:p>
    <w:p w:rsidR="00036309"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894636" w:rsidRPr="00A81F63">
        <w:rPr>
          <w:rFonts w:ascii="Times New Roman" w:hAnsi="Times New Roman" w:cs="Times New Roman"/>
          <w:sz w:val="24"/>
          <w:szCs w:val="24"/>
        </w:rPr>
        <w:t>DW</w:t>
      </w:r>
      <w:r w:rsidRPr="00A81F63">
        <w:rPr>
          <w:rFonts w:ascii="Times New Roman" w:hAnsi="Times New Roman" w:cs="Times New Roman"/>
          <w:sz w:val="24"/>
          <w:szCs w:val="24"/>
        </w:rPr>
        <w:t xml:space="preserve">2, </w:t>
      </w:r>
      <w:proofErr w:type="spellStart"/>
      <w:r w:rsidRPr="00A81F63">
        <w:rPr>
          <w:rFonts w:ascii="Times New Roman" w:hAnsi="Times New Roman" w:cs="Times New Roman"/>
          <w:sz w:val="24"/>
          <w:szCs w:val="24"/>
        </w:rPr>
        <w:t>Myres</w:t>
      </w:r>
      <w:proofErr w:type="spellEnd"/>
      <w:r w:rsidRPr="00A81F63">
        <w:rPr>
          <w:rFonts w:ascii="Times New Roman" w:hAnsi="Times New Roman" w:cs="Times New Roman"/>
          <w:sz w:val="24"/>
          <w:szCs w:val="24"/>
        </w:rPr>
        <w:t xml:space="preserve"> </w:t>
      </w:r>
      <w:proofErr w:type="spellStart"/>
      <w:r w:rsidRPr="00A81F63">
        <w:rPr>
          <w:rFonts w:ascii="Times New Roman" w:hAnsi="Times New Roman" w:cs="Times New Roman"/>
          <w:sz w:val="24"/>
          <w:szCs w:val="24"/>
        </w:rPr>
        <w:t>Arinaitwe</w:t>
      </w:r>
      <w:proofErr w:type="spellEnd"/>
      <w:r w:rsidRPr="00A81F63">
        <w:rPr>
          <w:rFonts w:ascii="Times New Roman" w:hAnsi="Times New Roman" w:cs="Times New Roman"/>
          <w:sz w:val="24"/>
          <w:szCs w:val="24"/>
        </w:rPr>
        <w:t xml:space="preserve"> </w:t>
      </w:r>
      <w:r w:rsidR="00A103ED" w:rsidRPr="00A81F63">
        <w:rPr>
          <w:rFonts w:ascii="Times New Roman" w:hAnsi="Times New Roman" w:cs="Times New Roman"/>
          <w:sz w:val="24"/>
          <w:szCs w:val="24"/>
        </w:rPr>
        <w:t>in fact testified that</w:t>
      </w:r>
      <w:r w:rsidRPr="00A81F63">
        <w:rPr>
          <w:rFonts w:ascii="Times New Roman" w:hAnsi="Times New Roman" w:cs="Times New Roman"/>
          <w:sz w:val="24"/>
          <w:szCs w:val="24"/>
        </w:rPr>
        <w:t xml:space="preserve"> </w:t>
      </w:r>
      <w:r w:rsidR="00560C49" w:rsidRPr="00A81F63">
        <w:rPr>
          <w:rFonts w:ascii="Times New Roman" w:hAnsi="Times New Roman" w:cs="Times New Roman"/>
          <w:sz w:val="24"/>
          <w:szCs w:val="24"/>
        </w:rPr>
        <w:t xml:space="preserve">Wen </w:t>
      </w:r>
      <w:proofErr w:type="spellStart"/>
      <w:r w:rsidR="00560C49" w:rsidRPr="00A81F63">
        <w:rPr>
          <w:rFonts w:ascii="Times New Roman" w:hAnsi="Times New Roman" w:cs="Times New Roman"/>
          <w:sz w:val="24"/>
          <w:szCs w:val="24"/>
        </w:rPr>
        <w:t>Jie</w:t>
      </w:r>
      <w:proofErr w:type="spellEnd"/>
      <w:r w:rsidR="00294C8E"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gave him the money </w:t>
      </w:r>
      <w:proofErr w:type="spellStart"/>
      <w:r w:rsidR="009B718B" w:rsidRPr="00A81F63">
        <w:rPr>
          <w:rFonts w:ascii="Times New Roman" w:hAnsi="Times New Roman" w:cs="Times New Roman"/>
          <w:sz w:val="24"/>
          <w:szCs w:val="24"/>
        </w:rPr>
        <w:t>i.e</w:t>
      </w:r>
      <w:proofErr w:type="spellEnd"/>
      <w:r w:rsidRPr="00A81F63">
        <w:rPr>
          <w:rFonts w:ascii="Times New Roman" w:hAnsi="Times New Roman" w:cs="Times New Roman"/>
          <w:sz w:val="24"/>
          <w:szCs w:val="24"/>
        </w:rPr>
        <w:t xml:space="preserve"> </w:t>
      </w:r>
      <w:r w:rsidR="009B718B" w:rsidRPr="00A81F63">
        <w:rPr>
          <w:rFonts w:ascii="Times New Roman" w:hAnsi="Times New Roman" w:cs="Times New Roman"/>
          <w:sz w:val="24"/>
          <w:szCs w:val="24"/>
        </w:rPr>
        <w:t xml:space="preserve">UGX </w:t>
      </w:r>
      <w:r w:rsidRPr="00A81F63">
        <w:rPr>
          <w:rFonts w:ascii="Times New Roman" w:hAnsi="Times New Roman" w:cs="Times New Roman"/>
          <w:sz w:val="24"/>
          <w:szCs w:val="24"/>
        </w:rPr>
        <w:t xml:space="preserve">12,000,000/= to clear the initial container. </w:t>
      </w:r>
    </w:p>
    <w:p w:rsidR="00036309" w:rsidRPr="00A81F63" w:rsidRDefault="0088299A"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proofErr w:type="spellStart"/>
      <w:r w:rsidR="00560C49" w:rsidRPr="00A81F63">
        <w:rPr>
          <w:rFonts w:ascii="Times New Roman" w:hAnsi="Times New Roman" w:cs="Times New Roman"/>
          <w:sz w:val="24"/>
          <w:szCs w:val="24"/>
        </w:rPr>
        <w:t>Wen</w:t>
      </w:r>
      <w:proofErr w:type="spellEnd"/>
      <w:r w:rsidR="00560C49" w:rsidRPr="00A81F63">
        <w:rPr>
          <w:rFonts w:ascii="Times New Roman" w:hAnsi="Times New Roman" w:cs="Times New Roman"/>
          <w:sz w:val="24"/>
          <w:szCs w:val="24"/>
        </w:rPr>
        <w:t xml:space="preserve"> </w:t>
      </w:r>
      <w:proofErr w:type="spellStart"/>
      <w:r w:rsidR="00560C49" w:rsidRPr="00A81F63">
        <w:rPr>
          <w:rFonts w:ascii="Times New Roman" w:hAnsi="Times New Roman" w:cs="Times New Roman"/>
          <w:sz w:val="24"/>
          <w:szCs w:val="24"/>
        </w:rPr>
        <w:t>Jie</w:t>
      </w:r>
      <w:proofErr w:type="spellEnd"/>
      <w:r w:rsidRPr="00A81F63">
        <w:rPr>
          <w:rFonts w:ascii="Times New Roman" w:hAnsi="Times New Roman" w:cs="Times New Roman"/>
          <w:sz w:val="24"/>
          <w:szCs w:val="24"/>
        </w:rPr>
        <w:t xml:space="preserve"> </w:t>
      </w:r>
      <w:r w:rsidR="000D40E3" w:rsidRPr="00A81F63">
        <w:rPr>
          <w:rFonts w:ascii="Times New Roman" w:hAnsi="Times New Roman" w:cs="Times New Roman"/>
          <w:sz w:val="24"/>
          <w:szCs w:val="24"/>
        </w:rPr>
        <w:t>testified</w:t>
      </w:r>
      <w:r w:rsidR="00036309" w:rsidRPr="00A81F63">
        <w:rPr>
          <w:rFonts w:ascii="Times New Roman" w:hAnsi="Times New Roman" w:cs="Times New Roman"/>
          <w:sz w:val="24"/>
          <w:szCs w:val="24"/>
        </w:rPr>
        <w:t xml:space="preserve"> that Stephen </w:t>
      </w:r>
      <w:proofErr w:type="spellStart"/>
      <w:r w:rsidR="00036309" w:rsidRPr="00A81F63">
        <w:rPr>
          <w:rFonts w:ascii="Times New Roman" w:hAnsi="Times New Roman" w:cs="Times New Roman"/>
          <w:sz w:val="24"/>
          <w:szCs w:val="24"/>
        </w:rPr>
        <w:t>Kisitu</w:t>
      </w:r>
      <w:proofErr w:type="spellEnd"/>
      <w:r w:rsidR="00036309" w:rsidRPr="00A81F63">
        <w:rPr>
          <w:rFonts w:ascii="Times New Roman" w:hAnsi="Times New Roman" w:cs="Times New Roman"/>
          <w:sz w:val="24"/>
          <w:szCs w:val="24"/>
        </w:rPr>
        <w:t xml:space="preserve"> and Isaac </w:t>
      </w:r>
      <w:proofErr w:type="spellStart"/>
      <w:r w:rsidR="00036309" w:rsidRPr="00A81F63">
        <w:rPr>
          <w:rFonts w:ascii="Times New Roman" w:hAnsi="Times New Roman" w:cs="Times New Roman"/>
          <w:sz w:val="24"/>
          <w:szCs w:val="24"/>
        </w:rPr>
        <w:t>Nabimanya</w:t>
      </w:r>
      <w:proofErr w:type="spellEnd"/>
      <w:r w:rsidR="00036309" w:rsidRPr="00A81F63">
        <w:rPr>
          <w:rFonts w:ascii="Times New Roman" w:hAnsi="Times New Roman" w:cs="Times New Roman"/>
          <w:sz w:val="24"/>
          <w:szCs w:val="24"/>
        </w:rPr>
        <w:t xml:space="preserve">     intimated to him that it would be easier to import and clear the consignment in issue if the same was shipped in the names of the 2</w:t>
      </w:r>
      <w:r w:rsidR="00036309" w:rsidRPr="00A81F63">
        <w:rPr>
          <w:rFonts w:ascii="Times New Roman" w:hAnsi="Times New Roman" w:cs="Times New Roman"/>
          <w:sz w:val="24"/>
          <w:szCs w:val="24"/>
          <w:vertAlign w:val="superscript"/>
        </w:rPr>
        <w:t>nd</w:t>
      </w:r>
      <w:r w:rsidR="00036309" w:rsidRPr="00A81F63">
        <w:rPr>
          <w:rFonts w:ascii="Times New Roman" w:hAnsi="Times New Roman" w:cs="Times New Roman"/>
          <w:sz w:val="24"/>
          <w:szCs w:val="24"/>
        </w:rPr>
        <w:t xml:space="preserve"> defendant company</w:t>
      </w:r>
      <w:r w:rsidR="00FC421F" w:rsidRPr="00A81F63">
        <w:rPr>
          <w:rFonts w:ascii="Times New Roman" w:hAnsi="Times New Roman" w:cs="Times New Roman"/>
          <w:sz w:val="24"/>
          <w:szCs w:val="24"/>
        </w:rPr>
        <w:t xml:space="preserve"> (</w:t>
      </w:r>
      <w:proofErr w:type="spellStart"/>
      <w:r w:rsidR="00FC421F" w:rsidRPr="00A81F63">
        <w:rPr>
          <w:rFonts w:ascii="Times New Roman" w:hAnsi="Times New Roman" w:cs="Times New Roman"/>
          <w:sz w:val="24"/>
          <w:szCs w:val="24"/>
        </w:rPr>
        <w:t>Bregah</w:t>
      </w:r>
      <w:proofErr w:type="spellEnd"/>
      <w:r w:rsidR="00FC421F" w:rsidRPr="00A81F63">
        <w:rPr>
          <w:rFonts w:ascii="Times New Roman" w:hAnsi="Times New Roman" w:cs="Times New Roman"/>
          <w:sz w:val="24"/>
          <w:szCs w:val="24"/>
        </w:rPr>
        <w:t>)</w:t>
      </w:r>
      <w:r w:rsidR="00C53CC3" w:rsidRPr="00A81F63">
        <w:rPr>
          <w:rFonts w:ascii="Times New Roman" w:hAnsi="Times New Roman" w:cs="Times New Roman"/>
          <w:sz w:val="24"/>
          <w:szCs w:val="24"/>
        </w:rPr>
        <w:t>.</w:t>
      </w:r>
      <w:r w:rsidR="00CB13AC" w:rsidRPr="00A81F63">
        <w:rPr>
          <w:rFonts w:ascii="Times New Roman" w:hAnsi="Times New Roman" w:cs="Times New Roman"/>
          <w:sz w:val="24"/>
          <w:szCs w:val="24"/>
        </w:rPr>
        <w:t xml:space="preserve"> </w:t>
      </w:r>
      <w:r w:rsidR="00C53CC3" w:rsidRPr="00A81F63">
        <w:rPr>
          <w:rFonts w:ascii="Times New Roman" w:hAnsi="Times New Roman" w:cs="Times New Roman"/>
          <w:sz w:val="24"/>
          <w:szCs w:val="24"/>
        </w:rPr>
        <w:t xml:space="preserve">He </w:t>
      </w:r>
      <w:r w:rsidR="00CB13AC" w:rsidRPr="00A81F63">
        <w:rPr>
          <w:rFonts w:ascii="Times New Roman" w:hAnsi="Times New Roman" w:cs="Times New Roman"/>
          <w:sz w:val="24"/>
          <w:szCs w:val="24"/>
        </w:rPr>
        <w:t>relied on</w:t>
      </w:r>
      <w:r w:rsidR="0012068B" w:rsidRPr="00A81F63">
        <w:rPr>
          <w:rFonts w:ascii="Times New Roman" w:hAnsi="Times New Roman" w:cs="Times New Roman"/>
          <w:sz w:val="24"/>
          <w:szCs w:val="24"/>
        </w:rPr>
        <w:t xml:space="preserve"> PE13, a </w:t>
      </w:r>
      <w:r w:rsidR="00916E56" w:rsidRPr="00A81F63">
        <w:rPr>
          <w:rFonts w:ascii="Times New Roman" w:hAnsi="Times New Roman" w:cs="Times New Roman"/>
          <w:sz w:val="24"/>
          <w:szCs w:val="24"/>
        </w:rPr>
        <w:t>text message</w:t>
      </w:r>
      <w:r w:rsidR="0012068B" w:rsidRPr="00A81F63">
        <w:rPr>
          <w:rFonts w:ascii="Times New Roman" w:hAnsi="Times New Roman" w:cs="Times New Roman"/>
          <w:sz w:val="24"/>
          <w:szCs w:val="24"/>
        </w:rPr>
        <w:t xml:space="preserve"> between Wen</w:t>
      </w:r>
      <w:r w:rsidR="00940988" w:rsidRPr="00A81F63">
        <w:rPr>
          <w:rFonts w:ascii="Times New Roman" w:hAnsi="Times New Roman" w:cs="Times New Roman"/>
          <w:sz w:val="24"/>
          <w:szCs w:val="24"/>
        </w:rPr>
        <w:t xml:space="preserve"> </w:t>
      </w:r>
      <w:proofErr w:type="spellStart"/>
      <w:r w:rsidR="00940988" w:rsidRPr="00A81F63">
        <w:rPr>
          <w:rFonts w:ascii="Times New Roman" w:hAnsi="Times New Roman" w:cs="Times New Roman"/>
          <w:sz w:val="24"/>
          <w:szCs w:val="24"/>
        </w:rPr>
        <w:t>J</w:t>
      </w:r>
      <w:r w:rsidR="0012068B" w:rsidRPr="00A81F63">
        <w:rPr>
          <w:rFonts w:ascii="Times New Roman" w:hAnsi="Times New Roman" w:cs="Times New Roman"/>
          <w:sz w:val="24"/>
          <w:szCs w:val="24"/>
        </w:rPr>
        <w:t>ie</w:t>
      </w:r>
      <w:proofErr w:type="spellEnd"/>
      <w:r w:rsidR="0012068B" w:rsidRPr="00A81F63">
        <w:rPr>
          <w:rFonts w:ascii="Times New Roman" w:hAnsi="Times New Roman" w:cs="Times New Roman"/>
          <w:sz w:val="24"/>
          <w:szCs w:val="24"/>
        </w:rPr>
        <w:t xml:space="preserve"> and a one Steven </w:t>
      </w:r>
      <w:proofErr w:type="spellStart"/>
      <w:r w:rsidR="0012068B" w:rsidRPr="00A81F63">
        <w:rPr>
          <w:rFonts w:ascii="Times New Roman" w:hAnsi="Times New Roman" w:cs="Times New Roman"/>
          <w:sz w:val="24"/>
          <w:szCs w:val="24"/>
        </w:rPr>
        <w:t>Kisitu</w:t>
      </w:r>
      <w:proofErr w:type="spellEnd"/>
      <w:r w:rsidR="0012068B" w:rsidRPr="00A81F63">
        <w:rPr>
          <w:rFonts w:ascii="Times New Roman" w:hAnsi="Times New Roman" w:cs="Times New Roman"/>
          <w:sz w:val="24"/>
          <w:szCs w:val="24"/>
        </w:rPr>
        <w:t xml:space="preserve">. </w:t>
      </w:r>
      <w:r w:rsidR="00760A75" w:rsidRPr="00A81F63">
        <w:rPr>
          <w:rFonts w:ascii="Times New Roman" w:hAnsi="Times New Roman" w:cs="Times New Roman"/>
          <w:sz w:val="24"/>
          <w:szCs w:val="24"/>
        </w:rPr>
        <w:t>I note that it is in this</w:t>
      </w:r>
      <w:r w:rsidR="00080DAC" w:rsidRPr="00A81F63">
        <w:rPr>
          <w:rFonts w:ascii="Times New Roman" w:hAnsi="Times New Roman" w:cs="Times New Roman"/>
          <w:sz w:val="24"/>
          <w:szCs w:val="24"/>
        </w:rPr>
        <w:t xml:space="preserve"> text message that the use of the 2</w:t>
      </w:r>
      <w:r w:rsidR="00080DAC" w:rsidRPr="00A81F63">
        <w:rPr>
          <w:rFonts w:ascii="Times New Roman" w:hAnsi="Times New Roman" w:cs="Times New Roman"/>
          <w:sz w:val="24"/>
          <w:szCs w:val="24"/>
          <w:vertAlign w:val="superscript"/>
        </w:rPr>
        <w:t>nd</w:t>
      </w:r>
      <w:r w:rsidR="00080DAC" w:rsidRPr="00A81F63">
        <w:rPr>
          <w:rFonts w:ascii="Times New Roman" w:hAnsi="Times New Roman" w:cs="Times New Roman"/>
          <w:sz w:val="24"/>
          <w:szCs w:val="24"/>
        </w:rPr>
        <w:t xml:space="preserve"> defendant as consignee </w:t>
      </w:r>
      <w:r w:rsidR="00D90892" w:rsidRPr="00A81F63">
        <w:rPr>
          <w:rFonts w:ascii="Times New Roman" w:hAnsi="Times New Roman" w:cs="Times New Roman"/>
          <w:sz w:val="24"/>
          <w:szCs w:val="24"/>
        </w:rPr>
        <w:t xml:space="preserve">was hinted on. In his testimony </w:t>
      </w:r>
      <w:r w:rsidR="00EE75F7" w:rsidRPr="00A81F63">
        <w:rPr>
          <w:rFonts w:ascii="Times New Roman" w:hAnsi="Times New Roman" w:cs="Times New Roman"/>
          <w:sz w:val="24"/>
          <w:szCs w:val="24"/>
        </w:rPr>
        <w:t xml:space="preserve">Wen </w:t>
      </w:r>
      <w:proofErr w:type="spellStart"/>
      <w:r w:rsidR="00EE75F7" w:rsidRPr="00A81F63">
        <w:rPr>
          <w:rFonts w:ascii="Times New Roman" w:hAnsi="Times New Roman" w:cs="Times New Roman"/>
          <w:sz w:val="24"/>
          <w:szCs w:val="24"/>
        </w:rPr>
        <w:t>Jie</w:t>
      </w:r>
      <w:proofErr w:type="spellEnd"/>
      <w:r w:rsidR="00D90892" w:rsidRPr="00A81F63">
        <w:rPr>
          <w:rFonts w:ascii="Times New Roman" w:hAnsi="Times New Roman" w:cs="Times New Roman"/>
          <w:sz w:val="24"/>
          <w:szCs w:val="24"/>
        </w:rPr>
        <w:t xml:space="preserve"> stated </w:t>
      </w:r>
      <w:r w:rsidR="00DB6601" w:rsidRPr="00A81F63">
        <w:rPr>
          <w:rFonts w:ascii="Times New Roman" w:hAnsi="Times New Roman" w:cs="Times New Roman"/>
          <w:sz w:val="24"/>
          <w:szCs w:val="24"/>
        </w:rPr>
        <w:t xml:space="preserve">that </w:t>
      </w:r>
      <w:r w:rsidR="00D90892" w:rsidRPr="00A81F63">
        <w:rPr>
          <w:rFonts w:ascii="Times New Roman" w:hAnsi="Times New Roman" w:cs="Times New Roman"/>
          <w:sz w:val="24"/>
          <w:szCs w:val="24"/>
        </w:rPr>
        <w:t xml:space="preserve">he had </w:t>
      </w:r>
      <w:r w:rsidR="00C97915" w:rsidRPr="00A81F63">
        <w:rPr>
          <w:rFonts w:ascii="Times New Roman" w:hAnsi="Times New Roman" w:cs="Times New Roman"/>
          <w:sz w:val="24"/>
          <w:szCs w:val="24"/>
        </w:rPr>
        <w:t>discussed</w:t>
      </w:r>
      <w:r w:rsidR="00D90892" w:rsidRPr="00A81F63">
        <w:rPr>
          <w:rFonts w:ascii="Times New Roman" w:hAnsi="Times New Roman" w:cs="Times New Roman"/>
          <w:sz w:val="24"/>
          <w:szCs w:val="24"/>
        </w:rPr>
        <w:t xml:space="preserve"> the use of the 2</w:t>
      </w:r>
      <w:r w:rsidR="00D90892" w:rsidRPr="00A81F63">
        <w:rPr>
          <w:rFonts w:ascii="Times New Roman" w:hAnsi="Times New Roman" w:cs="Times New Roman"/>
          <w:sz w:val="24"/>
          <w:szCs w:val="24"/>
          <w:vertAlign w:val="superscript"/>
        </w:rPr>
        <w:t>nd</w:t>
      </w:r>
      <w:r w:rsidR="00D90892" w:rsidRPr="00A81F63">
        <w:rPr>
          <w:rFonts w:ascii="Times New Roman" w:hAnsi="Times New Roman" w:cs="Times New Roman"/>
          <w:sz w:val="24"/>
          <w:szCs w:val="24"/>
        </w:rPr>
        <w:t xml:space="preserve"> defendant as consignee with the 1</w:t>
      </w:r>
      <w:r w:rsidR="00D90892" w:rsidRPr="00A81F63">
        <w:rPr>
          <w:rFonts w:ascii="Times New Roman" w:hAnsi="Times New Roman" w:cs="Times New Roman"/>
          <w:sz w:val="24"/>
          <w:szCs w:val="24"/>
          <w:vertAlign w:val="superscript"/>
        </w:rPr>
        <w:t>st</w:t>
      </w:r>
      <w:r w:rsidR="00D90892" w:rsidRPr="00A81F63">
        <w:rPr>
          <w:rFonts w:ascii="Times New Roman" w:hAnsi="Times New Roman" w:cs="Times New Roman"/>
          <w:sz w:val="24"/>
          <w:szCs w:val="24"/>
        </w:rPr>
        <w:t xml:space="preserve"> defendant and Stephen </w:t>
      </w:r>
      <w:proofErr w:type="spellStart"/>
      <w:r w:rsidR="00D90892" w:rsidRPr="00A81F63">
        <w:rPr>
          <w:rFonts w:ascii="Times New Roman" w:hAnsi="Times New Roman" w:cs="Times New Roman"/>
          <w:sz w:val="24"/>
          <w:szCs w:val="24"/>
        </w:rPr>
        <w:t>Kisitu</w:t>
      </w:r>
      <w:proofErr w:type="spellEnd"/>
      <w:r w:rsidR="00D90892" w:rsidRPr="00A81F63">
        <w:rPr>
          <w:rFonts w:ascii="Times New Roman" w:hAnsi="Times New Roman" w:cs="Times New Roman"/>
          <w:sz w:val="24"/>
          <w:szCs w:val="24"/>
        </w:rPr>
        <w:t xml:space="preserve">. </w:t>
      </w:r>
    </w:p>
    <w:p w:rsidR="00036309" w:rsidRPr="00A81F63" w:rsidRDefault="0012068B"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AF4112"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PE 13 </w:t>
      </w:r>
      <w:r w:rsidR="003B426D" w:rsidRPr="00A81F63">
        <w:rPr>
          <w:rFonts w:ascii="Times New Roman" w:hAnsi="Times New Roman" w:cs="Times New Roman"/>
          <w:sz w:val="24"/>
          <w:szCs w:val="24"/>
        </w:rPr>
        <w:t>is a</w:t>
      </w:r>
      <w:r w:rsidR="00036309" w:rsidRPr="00A81F63">
        <w:rPr>
          <w:rFonts w:ascii="Times New Roman" w:hAnsi="Times New Roman" w:cs="Times New Roman"/>
          <w:sz w:val="24"/>
          <w:szCs w:val="24"/>
        </w:rPr>
        <w:t xml:space="preserve"> conversation b</w:t>
      </w:r>
      <w:r w:rsidRPr="00A81F63">
        <w:rPr>
          <w:rFonts w:ascii="Times New Roman" w:hAnsi="Times New Roman" w:cs="Times New Roman"/>
          <w:sz w:val="24"/>
          <w:szCs w:val="24"/>
        </w:rPr>
        <w:t xml:space="preserve">etween </w:t>
      </w:r>
      <w:proofErr w:type="spellStart"/>
      <w:r w:rsidRPr="00A81F63">
        <w:rPr>
          <w:rFonts w:ascii="Times New Roman" w:hAnsi="Times New Roman" w:cs="Times New Roman"/>
          <w:sz w:val="24"/>
          <w:szCs w:val="24"/>
        </w:rPr>
        <w:t>Kisitu</w:t>
      </w:r>
      <w:proofErr w:type="spellEnd"/>
      <w:r w:rsidRPr="00A81F63">
        <w:rPr>
          <w:rFonts w:ascii="Times New Roman" w:hAnsi="Times New Roman" w:cs="Times New Roman"/>
          <w:sz w:val="24"/>
          <w:szCs w:val="24"/>
        </w:rPr>
        <w:t xml:space="preserve"> and </w:t>
      </w:r>
      <w:r w:rsidR="003B426D" w:rsidRPr="00A81F63">
        <w:rPr>
          <w:rFonts w:ascii="Times New Roman" w:hAnsi="Times New Roman" w:cs="Times New Roman"/>
          <w:sz w:val="24"/>
          <w:szCs w:val="24"/>
        </w:rPr>
        <w:t>Wen</w:t>
      </w:r>
      <w:r w:rsidR="007A7D2C" w:rsidRPr="00A81F63">
        <w:rPr>
          <w:rFonts w:ascii="Times New Roman" w:hAnsi="Times New Roman" w:cs="Times New Roman"/>
          <w:sz w:val="24"/>
          <w:szCs w:val="24"/>
        </w:rPr>
        <w:t xml:space="preserve"> </w:t>
      </w:r>
      <w:proofErr w:type="spellStart"/>
      <w:r w:rsidR="007A7D2C" w:rsidRPr="00A81F63">
        <w:rPr>
          <w:rFonts w:ascii="Times New Roman" w:hAnsi="Times New Roman" w:cs="Times New Roman"/>
          <w:sz w:val="24"/>
          <w:szCs w:val="24"/>
        </w:rPr>
        <w:t>J</w:t>
      </w:r>
      <w:r w:rsidR="003B426D" w:rsidRPr="00A81F63">
        <w:rPr>
          <w:rFonts w:ascii="Times New Roman" w:hAnsi="Times New Roman" w:cs="Times New Roman"/>
          <w:sz w:val="24"/>
          <w:szCs w:val="24"/>
        </w:rPr>
        <w:t>ie</w:t>
      </w:r>
      <w:proofErr w:type="spellEnd"/>
      <w:r w:rsidR="003B426D" w:rsidRPr="00A81F63">
        <w:rPr>
          <w:rFonts w:ascii="Times New Roman" w:hAnsi="Times New Roman" w:cs="Times New Roman"/>
          <w:sz w:val="24"/>
          <w:szCs w:val="24"/>
        </w:rPr>
        <w:t xml:space="preserve"> and not a conversation between Wen </w:t>
      </w:r>
      <w:proofErr w:type="spellStart"/>
      <w:r w:rsidR="003B426D" w:rsidRPr="00A81F63">
        <w:rPr>
          <w:rFonts w:ascii="Times New Roman" w:hAnsi="Times New Roman" w:cs="Times New Roman"/>
          <w:sz w:val="24"/>
          <w:szCs w:val="24"/>
        </w:rPr>
        <w:t>Jie</w:t>
      </w:r>
      <w:proofErr w:type="spellEnd"/>
      <w:r w:rsidR="003B426D" w:rsidRPr="00A81F63">
        <w:rPr>
          <w:rFonts w:ascii="Times New Roman" w:hAnsi="Times New Roman" w:cs="Times New Roman"/>
          <w:sz w:val="24"/>
          <w:szCs w:val="24"/>
        </w:rPr>
        <w:t xml:space="preserve"> and Isaac. </w:t>
      </w:r>
      <w:r w:rsidR="00036309" w:rsidRPr="00A81F63">
        <w:rPr>
          <w:rFonts w:ascii="Times New Roman" w:hAnsi="Times New Roman" w:cs="Times New Roman"/>
          <w:sz w:val="24"/>
          <w:szCs w:val="24"/>
        </w:rPr>
        <w:t xml:space="preserve"> Further, this was a conversation that took place on 15</w:t>
      </w:r>
      <w:r w:rsidR="00036309" w:rsidRPr="00A81F63">
        <w:rPr>
          <w:rFonts w:ascii="Times New Roman" w:hAnsi="Times New Roman" w:cs="Times New Roman"/>
          <w:sz w:val="24"/>
          <w:szCs w:val="24"/>
          <w:vertAlign w:val="superscript"/>
        </w:rPr>
        <w:t>th</w:t>
      </w:r>
      <w:r w:rsidR="003B426D" w:rsidRPr="00A81F63">
        <w:rPr>
          <w:rFonts w:ascii="Times New Roman" w:hAnsi="Times New Roman" w:cs="Times New Roman"/>
          <w:sz w:val="24"/>
          <w:szCs w:val="24"/>
        </w:rPr>
        <w:t xml:space="preserve"> June 2017.  Th</w:t>
      </w:r>
      <w:r w:rsidR="00306EF0" w:rsidRPr="00A81F63">
        <w:rPr>
          <w:rFonts w:ascii="Times New Roman" w:hAnsi="Times New Roman" w:cs="Times New Roman"/>
          <w:sz w:val="24"/>
          <w:szCs w:val="24"/>
        </w:rPr>
        <w:t>e date of the bill of la</w:t>
      </w:r>
      <w:r w:rsidR="00036309" w:rsidRPr="00A81F63">
        <w:rPr>
          <w:rFonts w:ascii="Times New Roman" w:hAnsi="Times New Roman" w:cs="Times New Roman"/>
          <w:sz w:val="24"/>
          <w:szCs w:val="24"/>
        </w:rPr>
        <w:t>ding is 11</w:t>
      </w:r>
      <w:r w:rsidR="00036309" w:rsidRPr="00A81F63">
        <w:rPr>
          <w:rFonts w:ascii="Times New Roman" w:hAnsi="Times New Roman" w:cs="Times New Roman"/>
          <w:sz w:val="24"/>
          <w:szCs w:val="24"/>
          <w:vertAlign w:val="superscript"/>
        </w:rPr>
        <w:t>th</w:t>
      </w:r>
      <w:r w:rsidR="00036309" w:rsidRPr="00A81F63">
        <w:rPr>
          <w:rFonts w:ascii="Times New Roman" w:hAnsi="Times New Roman" w:cs="Times New Roman"/>
          <w:sz w:val="24"/>
          <w:szCs w:val="24"/>
        </w:rPr>
        <w:t xml:space="preserve"> June 2015. I</w:t>
      </w:r>
      <w:r w:rsidR="005533BD" w:rsidRPr="00A81F63">
        <w:rPr>
          <w:rFonts w:ascii="Times New Roman" w:hAnsi="Times New Roman" w:cs="Times New Roman"/>
          <w:sz w:val="24"/>
          <w:szCs w:val="24"/>
        </w:rPr>
        <w:t>t’s notable that the bill of la</w:t>
      </w:r>
      <w:r w:rsidR="00036309" w:rsidRPr="00A81F63">
        <w:rPr>
          <w:rFonts w:ascii="Times New Roman" w:hAnsi="Times New Roman" w:cs="Times New Roman"/>
          <w:sz w:val="24"/>
          <w:szCs w:val="24"/>
        </w:rPr>
        <w:t>ding bears the name of the 2</w:t>
      </w:r>
      <w:r w:rsidR="00036309" w:rsidRPr="00A81F63">
        <w:rPr>
          <w:rFonts w:ascii="Times New Roman" w:hAnsi="Times New Roman" w:cs="Times New Roman"/>
          <w:sz w:val="24"/>
          <w:szCs w:val="24"/>
          <w:vertAlign w:val="superscript"/>
        </w:rPr>
        <w:t>nd</w:t>
      </w:r>
      <w:r w:rsidR="00036309" w:rsidRPr="00A81F63">
        <w:rPr>
          <w:rFonts w:ascii="Times New Roman" w:hAnsi="Times New Roman" w:cs="Times New Roman"/>
          <w:sz w:val="24"/>
          <w:szCs w:val="24"/>
        </w:rPr>
        <w:t xml:space="preserve"> defendant as the consignee.</w:t>
      </w:r>
      <w:r w:rsidR="00412004" w:rsidRPr="00A81F63">
        <w:rPr>
          <w:rFonts w:ascii="Times New Roman" w:hAnsi="Times New Roman" w:cs="Times New Roman"/>
          <w:sz w:val="24"/>
          <w:szCs w:val="24"/>
        </w:rPr>
        <w:t xml:space="preserve"> </w:t>
      </w:r>
      <w:proofErr w:type="spellStart"/>
      <w:r w:rsidR="00412004" w:rsidRPr="00A81F63">
        <w:rPr>
          <w:rFonts w:ascii="Times New Roman" w:hAnsi="Times New Roman" w:cs="Times New Roman"/>
          <w:sz w:val="24"/>
          <w:szCs w:val="24"/>
        </w:rPr>
        <w:t>Wen</w:t>
      </w:r>
      <w:proofErr w:type="spellEnd"/>
      <w:r w:rsidR="00412004" w:rsidRPr="00A81F63">
        <w:rPr>
          <w:rFonts w:ascii="Times New Roman" w:hAnsi="Times New Roman" w:cs="Times New Roman"/>
          <w:sz w:val="24"/>
          <w:szCs w:val="24"/>
        </w:rPr>
        <w:t xml:space="preserve"> </w:t>
      </w:r>
      <w:proofErr w:type="spellStart"/>
      <w:r w:rsidR="00412004" w:rsidRPr="00A81F63">
        <w:rPr>
          <w:rFonts w:ascii="Times New Roman" w:hAnsi="Times New Roman" w:cs="Times New Roman"/>
          <w:sz w:val="24"/>
          <w:szCs w:val="24"/>
        </w:rPr>
        <w:t>Jie</w:t>
      </w:r>
      <w:proofErr w:type="spellEnd"/>
      <w:r w:rsidR="00412004" w:rsidRPr="00A81F63">
        <w:rPr>
          <w:rFonts w:ascii="Times New Roman" w:hAnsi="Times New Roman" w:cs="Times New Roman"/>
          <w:sz w:val="24"/>
          <w:szCs w:val="24"/>
        </w:rPr>
        <w:t xml:space="preserve"> </w:t>
      </w:r>
      <w:r w:rsidR="00416DFB" w:rsidRPr="00A81F63">
        <w:rPr>
          <w:rFonts w:ascii="Times New Roman" w:hAnsi="Times New Roman" w:cs="Times New Roman"/>
          <w:sz w:val="24"/>
          <w:szCs w:val="24"/>
        </w:rPr>
        <w:t>cannot</w:t>
      </w:r>
      <w:r w:rsidR="00412004" w:rsidRPr="00A81F63">
        <w:rPr>
          <w:rFonts w:ascii="Times New Roman" w:hAnsi="Times New Roman" w:cs="Times New Roman"/>
          <w:sz w:val="24"/>
          <w:szCs w:val="24"/>
        </w:rPr>
        <w:t xml:space="preserve"> therefore say that they </w:t>
      </w:r>
      <w:r w:rsidR="007B7C03" w:rsidRPr="00A81F63">
        <w:rPr>
          <w:rFonts w:ascii="Times New Roman" w:hAnsi="Times New Roman" w:cs="Times New Roman"/>
          <w:sz w:val="24"/>
          <w:szCs w:val="24"/>
        </w:rPr>
        <w:t>requested</w:t>
      </w:r>
      <w:r w:rsidR="00412004" w:rsidRPr="00A81F63">
        <w:rPr>
          <w:rFonts w:ascii="Times New Roman" w:hAnsi="Times New Roman" w:cs="Times New Roman"/>
          <w:sz w:val="24"/>
          <w:szCs w:val="24"/>
        </w:rPr>
        <w:t xml:space="preserve"> him to use </w:t>
      </w:r>
      <w:proofErr w:type="spellStart"/>
      <w:r w:rsidR="00412004" w:rsidRPr="00A81F63">
        <w:rPr>
          <w:rFonts w:ascii="Times New Roman" w:hAnsi="Times New Roman" w:cs="Times New Roman"/>
          <w:sz w:val="24"/>
          <w:szCs w:val="24"/>
        </w:rPr>
        <w:t>Bregah</w:t>
      </w:r>
      <w:proofErr w:type="spellEnd"/>
      <w:r w:rsidR="00412004" w:rsidRPr="00A81F63">
        <w:rPr>
          <w:rFonts w:ascii="Times New Roman" w:hAnsi="Times New Roman" w:cs="Times New Roman"/>
          <w:sz w:val="24"/>
          <w:szCs w:val="24"/>
        </w:rPr>
        <w:t xml:space="preserve"> as a consignee at a d</w:t>
      </w:r>
      <w:r w:rsidR="00637233" w:rsidRPr="00A81F63">
        <w:rPr>
          <w:rFonts w:ascii="Times New Roman" w:hAnsi="Times New Roman" w:cs="Times New Roman"/>
          <w:sz w:val="24"/>
          <w:szCs w:val="24"/>
        </w:rPr>
        <w:t>ate later than when the goods w</w:t>
      </w:r>
      <w:r w:rsidR="00412004" w:rsidRPr="00A81F63">
        <w:rPr>
          <w:rFonts w:ascii="Times New Roman" w:hAnsi="Times New Roman" w:cs="Times New Roman"/>
          <w:sz w:val="24"/>
          <w:szCs w:val="24"/>
        </w:rPr>
        <w:t xml:space="preserve">ere loaded for </w:t>
      </w:r>
      <w:r w:rsidR="00071262" w:rsidRPr="00A81F63">
        <w:rPr>
          <w:rFonts w:ascii="Times New Roman" w:hAnsi="Times New Roman" w:cs="Times New Roman"/>
          <w:sz w:val="24"/>
          <w:szCs w:val="24"/>
        </w:rPr>
        <w:t xml:space="preserve">shipment. </w:t>
      </w:r>
    </w:p>
    <w:p w:rsidR="00C86F43" w:rsidRPr="00A81F63" w:rsidRDefault="00882D11"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lastRenderedPageBreak/>
        <w:t xml:space="preserve">         </w:t>
      </w:r>
      <w:r w:rsidR="00126CA0" w:rsidRPr="00A81F63">
        <w:rPr>
          <w:rFonts w:ascii="Times New Roman" w:hAnsi="Times New Roman" w:cs="Times New Roman"/>
          <w:sz w:val="24"/>
          <w:szCs w:val="24"/>
        </w:rPr>
        <w:t xml:space="preserve">   </w:t>
      </w:r>
      <w:r w:rsidRPr="00A81F63">
        <w:rPr>
          <w:rFonts w:ascii="Times New Roman" w:hAnsi="Times New Roman" w:cs="Times New Roman"/>
          <w:sz w:val="24"/>
          <w:szCs w:val="24"/>
        </w:rPr>
        <w:t>PW1</w:t>
      </w:r>
      <w:r w:rsidR="00977F6A" w:rsidRPr="00A81F63">
        <w:rPr>
          <w:rFonts w:ascii="Times New Roman" w:hAnsi="Times New Roman" w:cs="Times New Roman"/>
          <w:sz w:val="24"/>
          <w:szCs w:val="24"/>
        </w:rPr>
        <w:t xml:space="preserve">, Mr. </w:t>
      </w:r>
      <w:proofErr w:type="spellStart"/>
      <w:r w:rsidR="00977F6A" w:rsidRPr="00A81F63">
        <w:rPr>
          <w:rFonts w:ascii="Times New Roman" w:hAnsi="Times New Roman" w:cs="Times New Roman"/>
          <w:sz w:val="24"/>
          <w:szCs w:val="24"/>
        </w:rPr>
        <w:t>Meng</w:t>
      </w:r>
      <w:proofErr w:type="spellEnd"/>
      <w:r w:rsidR="00977F6A" w:rsidRPr="00A81F63">
        <w:rPr>
          <w:rFonts w:ascii="Times New Roman" w:hAnsi="Times New Roman" w:cs="Times New Roman"/>
          <w:sz w:val="24"/>
          <w:szCs w:val="24"/>
        </w:rPr>
        <w:t xml:space="preserve"> </w:t>
      </w:r>
      <w:proofErr w:type="spellStart"/>
      <w:r w:rsidR="00036309" w:rsidRPr="00A81F63">
        <w:rPr>
          <w:rFonts w:ascii="Times New Roman" w:hAnsi="Times New Roman" w:cs="Times New Roman"/>
          <w:sz w:val="24"/>
          <w:szCs w:val="24"/>
        </w:rPr>
        <w:t>Xiangyu</w:t>
      </w:r>
      <w:proofErr w:type="spellEnd"/>
      <w:r w:rsidR="00036309" w:rsidRPr="00A81F63">
        <w:rPr>
          <w:rFonts w:ascii="Times New Roman" w:hAnsi="Times New Roman" w:cs="Times New Roman"/>
          <w:sz w:val="24"/>
          <w:szCs w:val="24"/>
        </w:rPr>
        <w:t xml:space="preserve"> in his </w:t>
      </w:r>
      <w:r w:rsidR="00872341" w:rsidRPr="00A81F63">
        <w:rPr>
          <w:rFonts w:ascii="Times New Roman" w:hAnsi="Times New Roman" w:cs="Times New Roman"/>
          <w:sz w:val="24"/>
          <w:szCs w:val="24"/>
        </w:rPr>
        <w:t>testimony</w:t>
      </w:r>
      <w:r w:rsidR="00036309" w:rsidRPr="00A81F63">
        <w:rPr>
          <w:rFonts w:ascii="Times New Roman" w:hAnsi="Times New Roman" w:cs="Times New Roman"/>
          <w:sz w:val="24"/>
          <w:szCs w:val="24"/>
        </w:rPr>
        <w:t xml:space="preserve"> noted that when the go</w:t>
      </w:r>
      <w:r w:rsidR="00071262" w:rsidRPr="00A81F63">
        <w:rPr>
          <w:rFonts w:ascii="Times New Roman" w:hAnsi="Times New Roman" w:cs="Times New Roman"/>
          <w:sz w:val="24"/>
          <w:szCs w:val="24"/>
        </w:rPr>
        <w:t xml:space="preserve">ods were ready for shipping, </w:t>
      </w:r>
      <w:r w:rsidR="00560C49" w:rsidRPr="00A81F63">
        <w:rPr>
          <w:rFonts w:ascii="Times New Roman" w:hAnsi="Times New Roman" w:cs="Times New Roman"/>
          <w:sz w:val="24"/>
          <w:szCs w:val="24"/>
        </w:rPr>
        <w:t xml:space="preserve">Wen </w:t>
      </w:r>
      <w:proofErr w:type="spellStart"/>
      <w:r w:rsidR="00560C49" w:rsidRPr="00A81F63">
        <w:rPr>
          <w:rFonts w:ascii="Times New Roman" w:hAnsi="Times New Roman" w:cs="Times New Roman"/>
          <w:sz w:val="24"/>
          <w:szCs w:val="24"/>
        </w:rPr>
        <w:t>Jie</w:t>
      </w:r>
      <w:proofErr w:type="spellEnd"/>
      <w:r w:rsidR="00071262"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instructed him to ship the same through the 2</w:t>
      </w:r>
      <w:r w:rsidR="00036309" w:rsidRPr="00A81F63">
        <w:rPr>
          <w:rFonts w:ascii="Times New Roman" w:hAnsi="Times New Roman" w:cs="Times New Roman"/>
          <w:sz w:val="24"/>
          <w:szCs w:val="24"/>
          <w:vertAlign w:val="superscript"/>
        </w:rPr>
        <w:t>nd</w:t>
      </w:r>
      <w:r w:rsidR="00036309" w:rsidRPr="00A81F63">
        <w:rPr>
          <w:rFonts w:ascii="Times New Roman" w:hAnsi="Times New Roman" w:cs="Times New Roman"/>
          <w:sz w:val="24"/>
          <w:szCs w:val="24"/>
        </w:rPr>
        <w:t xml:space="preserve"> defendant’s company </w:t>
      </w:r>
      <w:r w:rsidR="00D60643" w:rsidRPr="00A81F63">
        <w:rPr>
          <w:rFonts w:ascii="Times New Roman" w:hAnsi="Times New Roman" w:cs="Times New Roman"/>
          <w:sz w:val="24"/>
          <w:szCs w:val="24"/>
        </w:rPr>
        <w:t xml:space="preserve">name </w:t>
      </w:r>
      <w:r w:rsidR="00036309" w:rsidRPr="00A81F63">
        <w:rPr>
          <w:rFonts w:ascii="Times New Roman" w:hAnsi="Times New Roman" w:cs="Times New Roman"/>
          <w:sz w:val="24"/>
          <w:szCs w:val="24"/>
        </w:rPr>
        <w:t>as the consignee</w:t>
      </w:r>
      <w:r w:rsidR="00071262" w:rsidRPr="00A81F63">
        <w:rPr>
          <w:rFonts w:ascii="Times New Roman" w:hAnsi="Times New Roman" w:cs="Times New Roman"/>
          <w:sz w:val="24"/>
          <w:szCs w:val="24"/>
        </w:rPr>
        <w:t>.</w:t>
      </w:r>
    </w:p>
    <w:p w:rsidR="00036309"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F748D5"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Further the messages were sent on 15</w:t>
      </w:r>
      <w:r w:rsidRPr="00A81F63">
        <w:rPr>
          <w:rFonts w:ascii="Times New Roman" w:hAnsi="Times New Roman" w:cs="Times New Roman"/>
          <w:sz w:val="24"/>
          <w:szCs w:val="24"/>
          <w:vertAlign w:val="superscript"/>
        </w:rPr>
        <w:t>th</w:t>
      </w:r>
      <w:r w:rsidRPr="00A81F63">
        <w:rPr>
          <w:rFonts w:ascii="Times New Roman" w:hAnsi="Times New Roman" w:cs="Times New Roman"/>
          <w:sz w:val="24"/>
          <w:szCs w:val="24"/>
        </w:rPr>
        <w:t xml:space="preserve"> June 2015, 5 days later than when the goods were shipped acc</w:t>
      </w:r>
      <w:r w:rsidR="00576DD2" w:rsidRPr="00A81F63">
        <w:rPr>
          <w:rFonts w:ascii="Times New Roman" w:hAnsi="Times New Roman" w:cs="Times New Roman"/>
          <w:sz w:val="24"/>
          <w:szCs w:val="24"/>
        </w:rPr>
        <w:t xml:space="preserve">ording to the bill of lading. </w:t>
      </w:r>
      <w:r w:rsidR="00E37CE4" w:rsidRPr="00A81F63">
        <w:rPr>
          <w:rFonts w:ascii="Times New Roman" w:hAnsi="Times New Roman" w:cs="Times New Roman"/>
          <w:sz w:val="24"/>
          <w:szCs w:val="24"/>
        </w:rPr>
        <w:t>In my view</w:t>
      </w:r>
      <w:r w:rsidRPr="00A81F63">
        <w:rPr>
          <w:rFonts w:ascii="Times New Roman" w:hAnsi="Times New Roman" w:cs="Times New Roman"/>
          <w:sz w:val="24"/>
          <w:szCs w:val="24"/>
        </w:rPr>
        <w:t xml:space="preserve"> the date of communicating the </w:t>
      </w:r>
      <w:r w:rsidR="00F1767A" w:rsidRPr="00A81F63">
        <w:rPr>
          <w:rFonts w:ascii="Times New Roman" w:hAnsi="Times New Roman" w:cs="Times New Roman"/>
          <w:sz w:val="24"/>
          <w:szCs w:val="24"/>
        </w:rPr>
        <w:t xml:space="preserve">name of the </w:t>
      </w:r>
      <w:r w:rsidRPr="00A81F63">
        <w:rPr>
          <w:rFonts w:ascii="Times New Roman" w:hAnsi="Times New Roman" w:cs="Times New Roman"/>
          <w:sz w:val="24"/>
          <w:szCs w:val="24"/>
        </w:rPr>
        <w:t>consignee cannot be later than the date</w:t>
      </w:r>
      <w:r w:rsidR="00EE5857" w:rsidRPr="00A81F63">
        <w:rPr>
          <w:rFonts w:ascii="Times New Roman" w:hAnsi="Times New Roman" w:cs="Times New Roman"/>
          <w:sz w:val="24"/>
          <w:szCs w:val="24"/>
        </w:rPr>
        <w:t xml:space="preserve"> that appears on the bill of la</w:t>
      </w:r>
      <w:r w:rsidRPr="00A81F63">
        <w:rPr>
          <w:rFonts w:ascii="Times New Roman" w:hAnsi="Times New Roman" w:cs="Times New Roman"/>
          <w:sz w:val="24"/>
          <w:szCs w:val="24"/>
        </w:rPr>
        <w:t xml:space="preserve">ding </w:t>
      </w:r>
      <w:r w:rsidR="00011FF8" w:rsidRPr="00A81F63">
        <w:rPr>
          <w:rFonts w:ascii="Times New Roman" w:hAnsi="Times New Roman" w:cs="Times New Roman"/>
          <w:sz w:val="24"/>
          <w:szCs w:val="24"/>
        </w:rPr>
        <w:t>which</w:t>
      </w:r>
      <w:r w:rsidRPr="00A81F63">
        <w:rPr>
          <w:rFonts w:ascii="Times New Roman" w:hAnsi="Times New Roman" w:cs="Times New Roman"/>
          <w:sz w:val="24"/>
          <w:szCs w:val="24"/>
        </w:rPr>
        <w:t xml:space="preserve"> named the 2</w:t>
      </w:r>
      <w:r w:rsidRPr="00A81F63">
        <w:rPr>
          <w:rFonts w:ascii="Times New Roman" w:hAnsi="Times New Roman" w:cs="Times New Roman"/>
          <w:sz w:val="24"/>
          <w:szCs w:val="24"/>
          <w:vertAlign w:val="superscript"/>
        </w:rPr>
        <w:t>nd</w:t>
      </w:r>
      <w:r w:rsidRPr="00A81F63">
        <w:rPr>
          <w:rFonts w:ascii="Times New Roman" w:hAnsi="Times New Roman" w:cs="Times New Roman"/>
          <w:sz w:val="24"/>
          <w:szCs w:val="24"/>
        </w:rPr>
        <w:t xml:space="preserve"> defendant as the consignee. </w:t>
      </w:r>
    </w:p>
    <w:p w:rsidR="00036309" w:rsidRPr="00A81F63" w:rsidRDefault="0075569B"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EE5857" w:rsidRPr="00A81F63">
        <w:rPr>
          <w:rFonts w:ascii="Times New Roman" w:hAnsi="Times New Roman" w:cs="Times New Roman"/>
          <w:sz w:val="24"/>
          <w:szCs w:val="24"/>
        </w:rPr>
        <w:t xml:space="preserve">      </w:t>
      </w:r>
      <w:r w:rsidR="0053747D" w:rsidRPr="00A81F63">
        <w:rPr>
          <w:rFonts w:ascii="Times New Roman" w:hAnsi="Times New Roman" w:cs="Times New Roman"/>
          <w:sz w:val="24"/>
          <w:szCs w:val="24"/>
        </w:rPr>
        <w:t xml:space="preserve">   </w:t>
      </w:r>
      <w:r w:rsidR="00876829" w:rsidRPr="00A81F63">
        <w:rPr>
          <w:rFonts w:ascii="Times New Roman" w:hAnsi="Times New Roman" w:cs="Times New Roman"/>
          <w:sz w:val="24"/>
          <w:szCs w:val="24"/>
        </w:rPr>
        <w:t>F</w:t>
      </w:r>
      <w:r w:rsidRPr="00A81F63">
        <w:rPr>
          <w:rFonts w:ascii="Times New Roman" w:hAnsi="Times New Roman" w:cs="Times New Roman"/>
          <w:sz w:val="24"/>
          <w:szCs w:val="24"/>
        </w:rPr>
        <w:t>ro</w:t>
      </w:r>
      <w:r w:rsidR="00977F6A" w:rsidRPr="00A81F63">
        <w:rPr>
          <w:rFonts w:ascii="Times New Roman" w:hAnsi="Times New Roman" w:cs="Times New Roman"/>
          <w:sz w:val="24"/>
          <w:szCs w:val="24"/>
        </w:rPr>
        <w:t xml:space="preserve">m the evidence before me </w:t>
      </w:r>
      <w:r w:rsidR="00132DBA" w:rsidRPr="00A81F63">
        <w:rPr>
          <w:rFonts w:ascii="Times New Roman" w:hAnsi="Times New Roman" w:cs="Times New Roman"/>
          <w:sz w:val="24"/>
          <w:szCs w:val="24"/>
        </w:rPr>
        <w:t xml:space="preserve">I note </w:t>
      </w:r>
      <w:r w:rsidR="00977F6A" w:rsidRPr="00A81F63">
        <w:rPr>
          <w:rFonts w:ascii="Times New Roman" w:hAnsi="Times New Roman" w:cs="Times New Roman"/>
          <w:sz w:val="24"/>
          <w:szCs w:val="24"/>
        </w:rPr>
        <w:t>that I</w:t>
      </w:r>
      <w:r w:rsidRPr="00A81F63">
        <w:rPr>
          <w:rFonts w:ascii="Times New Roman" w:hAnsi="Times New Roman" w:cs="Times New Roman"/>
          <w:sz w:val="24"/>
          <w:szCs w:val="24"/>
        </w:rPr>
        <w:t xml:space="preserve">saac </w:t>
      </w:r>
      <w:proofErr w:type="spellStart"/>
      <w:r w:rsidRPr="00A81F63">
        <w:rPr>
          <w:rFonts w:ascii="Times New Roman" w:hAnsi="Times New Roman" w:cs="Times New Roman"/>
          <w:sz w:val="24"/>
          <w:szCs w:val="24"/>
        </w:rPr>
        <w:t>Nabimanya</w:t>
      </w:r>
      <w:proofErr w:type="spellEnd"/>
      <w:r w:rsidRPr="00A81F63">
        <w:rPr>
          <w:rFonts w:ascii="Times New Roman" w:hAnsi="Times New Roman" w:cs="Times New Roman"/>
          <w:sz w:val="24"/>
          <w:szCs w:val="24"/>
        </w:rPr>
        <w:t xml:space="preserve"> is the only shareholder and </w:t>
      </w:r>
      <w:r w:rsidR="00650ADE" w:rsidRPr="00A81F63">
        <w:rPr>
          <w:rFonts w:ascii="Times New Roman" w:hAnsi="Times New Roman" w:cs="Times New Roman"/>
          <w:sz w:val="24"/>
          <w:szCs w:val="24"/>
        </w:rPr>
        <w:t>D</w:t>
      </w:r>
      <w:r w:rsidRPr="00A81F63">
        <w:rPr>
          <w:rFonts w:ascii="Times New Roman" w:hAnsi="Times New Roman" w:cs="Times New Roman"/>
          <w:sz w:val="24"/>
          <w:szCs w:val="24"/>
        </w:rPr>
        <w:t xml:space="preserve">irector of </w:t>
      </w:r>
      <w:proofErr w:type="spellStart"/>
      <w:r w:rsidRPr="00A81F63">
        <w:rPr>
          <w:rFonts w:ascii="Times New Roman" w:hAnsi="Times New Roman" w:cs="Times New Roman"/>
          <w:sz w:val="24"/>
          <w:szCs w:val="24"/>
        </w:rPr>
        <w:t>Bregah</w:t>
      </w:r>
      <w:proofErr w:type="spellEnd"/>
      <w:r w:rsidRPr="00A81F63">
        <w:rPr>
          <w:rFonts w:ascii="Times New Roman" w:hAnsi="Times New Roman" w:cs="Times New Roman"/>
          <w:sz w:val="24"/>
          <w:szCs w:val="24"/>
        </w:rPr>
        <w:t xml:space="preserve"> International. </w:t>
      </w:r>
      <w:proofErr w:type="spellStart"/>
      <w:r w:rsidR="00036309" w:rsidRPr="00A81F63">
        <w:rPr>
          <w:rFonts w:ascii="Times New Roman" w:hAnsi="Times New Roman" w:cs="Times New Roman"/>
          <w:sz w:val="24"/>
          <w:szCs w:val="24"/>
        </w:rPr>
        <w:t>Kisitu</w:t>
      </w:r>
      <w:proofErr w:type="spellEnd"/>
      <w:r w:rsidR="00036309" w:rsidRPr="00A81F63">
        <w:rPr>
          <w:rFonts w:ascii="Times New Roman" w:hAnsi="Times New Roman" w:cs="Times New Roman"/>
          <w:sz w:val="24"/>
          <w:szCs w:val="24"/>
        </w:rPr>
        <w:t xml:space="preserve"> is not a </w:t>
      </w:r>
      <w:r w:rsidR="005D1423" w:rsidRPr="00A81F63">
        <w:rPr>
          <w:rFonts w:ascii="Times New Roman" w:hAnsi="Times New Roman" w:cs="Times New Roman"/>
          <w:sz w:val="24"/>
          <w:szCs w:val="24"/>
        </w:rPr>
        <w:t>D</w:t>
      </w:r>
      <w:r w:rsidR="00036309" w:rsidRPr="00A81F63">
        <w:rPr>
          <w:rFonts w:ascii="Times New Roman" w:hAnsi="Times New Roman" w:cs="Times New Roman"/>
          <w:sz w:val="24"/>
          <w:szCs w:val="24"/>
        </w:rPr>
        <w:t xml:space="preserve">irector of the company </w:t>
      </w:r>
      <w:r w:rsidR="00345E60" w:rsidRPr="00A81F63">
        <w:rPr>
          <w:rFonts w:ascii="Times New Roman" w:hAnsi="Times New Roman" w:cs="Times New Roman"/>
          <w:sz w:val="24"/>
          <w:szCs w:val="24"/>
        </w:rPr>
        <w:t xml:space="preserve">and there </w:t>
      </w:r>
      <w:r w:rsidR="00036309" w:rsidRPr="00A81F63">
        <w:rPr>
          <w:rFonts w:ascii="Times New Roman" w:hAnsi="Times New Roman" w:cs="Times New Roman"/>
          <w:sz w:val="24"/>
          <w:szCs w:val="24"/>
        </w:rPr>
        <w:t>is</w:t>
      </w:r>
      <w:r w:rsidR="00345E60" w:rsidRPr="00A81F63">
        <w:rPr>
          <w:rFonts w:ascii="Times New Roman" w:hAnsi="Times New Roman" w:cs="Times New Roman"/>
          <w:sz w:val="24"/>
          <w:szCs w:val="24"/>
        </w:rPr>
        <w:t xml:space="preserve"> no evidence to show that</w:t>
      </w:r>
      <w:r w:rsidR="00036309" w:rsidRPr="00A81F63">
        <w:rPr>
          <w:rFonts w:ascii="Times New Roman" w:hAnsi="Times New Roman" w:cs="Times New Roman"/>
          <w:sz w:val="24"/>
          <w:szCs w:val="24"/>
        </w:rPr>
        <w:t xml:space="preserve"> he</w:t>
      </w:r>
      <w:r w:rsidR="00827543" w:rsidRPr="00A81F63">
        <w:rPr>
          <w:rFonts w:ascii="Times New Roman" w:hAnsi="Times New Roman" w:cs="Times New Roman"/>
          <w:sz w:val="24"/>
          <w:szCs w:val="24"/>
        </w:rPr>
        <w:t xml:space="preserve"> is</w:t>
      </w:r>
      <w:r w:rsidR="00036309" w:rsidRPr="00A81F63">
        <w:rPr>
          <w:rFonts w:ascii="Times New Roman" w:hAnsi="Times New Roman" w:cs="Times New Roman"/>
          <w:sz w:val="24"/>
          <w:szCs w:val="24"/>
        </w:rPr>
        <w:t xml:space="preserve"> an employee or </w:t>
      </w:r>
      <w:r w:rsidR="00827543" w:rsidRPr="00A81F63">
        <w:rPr>
          <w:rFonts w:ascii="Times New Roman" w:hAnsi="Times New Roman" w:cs="Times New Roman"/>
          <w:sz w:val="24"/>
          <w:szCs w:val="24"/>
        </w:rPr>
        <w:t xml:space="preserve">an </w:t>
      </w:r>
      <w:r w:rsidR="00036309" w:rsidRPr="00A81F63">
        <w:rPr>
          <w:rFonts w:ascii="Times New Roman" w:hAnsi="Times New Roman" w:cs="Times New Roman"/>
          <w:sz w:val="24"/>
          <w:szCs w:val="24"/>
        </w:rPr>
        <w:t xml:space="preserve">agent of the said company. Therefore he can’t be said </w:t>
      </w:r>
      <w:r w:rsidRPr="00A81F63">
        <w:rPr>
          <w:rFonts w:ascii="Times New Roman" w:hAnsi="Times New Roman" w:cs="Times New Roman"/>
          <w:sz w:val="24"/>
          <w:szCs w:val="24"/>
        </w:rPr>
        <w:t>to have</w:t>
      </w:r>
      <w:r w:rsidR="00036309" w:rsidRPr="00A81F63">
        <w:rPr>
          <w:rFonts w:ascii="Times New Roman" w:hAnsi="Times New Roman" w:cs="Times New Roman"/>
          <w:sz w:val="24"/>
          <w:szCs w:val="24"/>
        </w:rPr>
        <w:t xml:space="preserve"> </w:t>
      </w:r>
      <w:r w:rsidR="0079222F" w:rsidRPr="00A81F63">
        <w:rPr>
          <w:rFonts w:ascii="Times New Roman" w:hAnsi="Times New Roman" w:cs="Times New Roman"/>
          <w:sz w:val="24"/>
          <w:szCs w:val="24"/>
        </w:rPr>
        <w:t>any</w:t>
      </w:r>
      <w:r w:rsidR="00036309" w:rsidRPr="00A81F63">
        <w:rPr>
          <w:rFonts w:ascii="Times New Roman" w:hAnsi="Times New Roman" w:cs="Times New Roman"/>
          <w:sz w:val="24"/>
          <w:szCs w:val="24"/>
        </w:rPr>
        <w:t xml:space="preserve"> authority to </w:t>
      </w:r>
      <w:r w:rsidR="003B4E54" w:rsidRPr="00A81F63">
        <w:rPr>
          <w:rFonts w:ascii="Times New Roman" w:hAnsi="Times New Roman" w:cs="Times New Roman"/>
          <w:sz w:val="24"/>
          <w:szCs w:val="24"/>
        </w:rPr>
        <w:t>agree that</w:t>
      </w:r>
      <w:r w:rsidR="00036309" w:rsidRPr="00A81F63">
        <w:rPr>
          <w:rFonts w:ascii="Times New Roman" w:hAnsi="Times New Roman" w:cs="Times New Roman"/>
          <w:sz w:val="24"/>
          <w:szCs w:val="24"/>
        </w:rPr>
        <w:t xml:space="preserve"> the defendant company be used as a consignee.         </w:t>
      </w:r>
    </w:p>
    <w:p w:rsidR="00345E60"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F26E3E" w:rsidRPr="00A81F63">
        <w:rPr>
          <w:rFonts w:ascii="Times New Roman" w:hAnsi="Times New Roman" w:cs="Times New Roman"/>
          <w:sz w:val="24"/>
          <w:szCs w:val="24"/>
        </w:rPr>
        <w:t xml:space="preserve"> In addition </w:t>
      </w:r>
      <w:proofErr w:type="spellStart"/>
      <w:r w:rsidR="00F26E3E" w:rsidRPr="00A81F63">
        <w:rPr>
          <w:rFonts w:ascii="Times New Roman" w:hAnsi="Times New Roman" w:cs="Times New Roman"/>
          <w:sz w:val="24"/>
          <w:szCs w:val="24"/>
        </w:rPr>
        <w:t>Kisitu</w:t>
      </w:r>
      <w:proofErr w:type="spellEnd"/>
      <w:r w:rsidR="00345E60" w:rsidRPr="00A81F63">
        <w:rPr>
          <w:rFonts w:ascii="Times New Roman" w:hAnsi="Times New Roman" w:cs="Times New Roman"/>
          <w:sz w:val="24"/>
          <w:szCs w:val="24"/>
        </w:rPr>
        <w:t xml:space="preserve"> who allegedly instructed </w:t>
      </w:r>
      <w:r w:rsidRPr="00A81F63">
        <w:rPr>
          <w:rFonts w:ascii="Times New Roman" w:hAnsi="Times New Roman" w:cs="Times New Roman"/>
          <w:sz w:val="24"/>
          <w:szCs w:val="24"/>
        </w:rPr>
        <w:t xml:space="preserve"> </w:t>
      </w:r>
      <w:r w:rsidR="00560C49" w:rsidRPr="00A81F63">
        <w:rPr>
          <w:rFonts w:ascii="Times New Roman" w:hAnsi="Times New Roman" w:cs="Times New Roman"/>
          <w:sz w:val="24"/>
          <w:szCs w:val="24"/>
        </w:rPr>
        <w:t xml:space="preserve">Wen </w:t>
      </w:r>
      <w:proofErr w:type="spellStart"/>
      <w:r w:rsidR="00560C49" w:rsidRPr="00A81F63">
        <w:rPr>
          <w:rFonts w:ascii="Times New Roman" w:hAnsi="Times New Roman" w:cs="Times New Roman"/>
          <w:sz w:val="24"/>
          <w:szCs w:val="24"/>
        </w:rPr>
        <w:t>Jie</w:t>
      </w:r>
      <w:proofErr w:type="spellEnd"/>
      <w:r w:rsidR="00345E60"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to ship the goods in the name of </w:t>
      </w:r>
      <w:proofErr w:type="spellStart"/>
      <w:r w:rsidR="00345E60" w:rsidRPr="00A81F63">
        <w:rPr>
          <w:rFonts w:ascii="Times New Roman" w:hAnsi="Times New Roman" w:cs="Times New Roman"/>
          <w:sz w:val="24"/>
          <w:szCs w:val="24"/>
        </w:rPr>
        <w:t>Bregah</w:t>
      </w:r>
      <w:proofErr w:type="spellEnd"/>
      <w:r w:rsidR="00345E60" w:rsidRPr="00A81F63">
        <w:rPr>
          <w:rFonts w:ascii="Times New Roman" w:hAnsi="Times New Roman" w:cs="Times New Roman"/>
          <w:sz w:val="24"/>
          <w:szCs w:val="24"/>
        </w:rPr>
        <w:t xml:space="preserve"> International</w:t>
      </w:r>
      <w:r w:rsidRPr="00A81F63">
        <w:rPr>
          <w:rFonts w:ascii="Times New Roman" w:hAnsi="Times New Roman" w:cs="Times New Roman"/>
          <w:sz w:val="24"/>
          <w:szCs w:val="24"/>
        </w:rPr>
        <w:t xml:space="preserve"> was not called </w:t>
      </w:r>
      <w:r w:rsidR="00DC1323" w:rsidRPr="00A81F63">
        <w:rPr>
          <w:rFonts w:ascii="Times New Roman" w:hAnsi="Times New Roman" w:cs="Times New Roman"/>
          <w:sz w:val="24"/>
          <w:szCs w:val="24"/>
        </w:rPr>
        <w:t>as a witness to confirm receipt of the UGX 35,000,000/= alleged</w:t>
      </w:r>
      <w:r w:rsidR="005507D0" w:rsidRPr="00A81F63">
        <w:rPr>
          <w:rFonts w:ascii="Times New Roman" w:hAnsi="Times New Roman" w:cs="Times New Roman"/>
          <w:sz w:val="24"/>
          <w:szCs w:val="24"/>
        </w:rPr>
        <w:t>ly</w:t>
      </w:r>
      <w:r w:rsidR="00DC1323" w:rsidRPr="00A81F63">
        <w:rPr>
          <w:rFonts w:ascii="Times New Roman" w:hAnsi="Times New Roman" w:cs="Times New Roman"/>
          <w:sz w:val="24"/>
          <w:szCs w:val="24"/>
        </w:rPr>
        <w:t xml:space="preserve"> received on behalf of </w:t>
      </w:r>
      <w:proofErr w:type="spellStart"/>
      <w:r w:rsidR="00DC1323" w:rsidRPr="00A81F63">
        <w:rPr>
          <w:rFonts w:ascii="Times New Roman" w:hAnsi="Times New Roman" w:cs="Times New Roman"/>
          <w:sz w:val="24"/>
          <w:szCs w:val="24"/>
        </w:rPr>
        <w:t>Bregah</w:t>
      </w:r>
      <w:proofErr w:type="spellEnd"/>
      <w:r w:rsidR="00DC1323" w:rsidRPr="00A81F63">
        <w:rPr>
          <w:rFonts w:ascii="Times New Roman" w:hAnsi="Times New Roman" w:cs="Times New Roman"/>
          <w:sz w:val="24"/>
          <w:szCs w:val="24"/>
        </w:rPr>
        <w:t xml:space="preserve">. </w:t>
      </w:r>
    </w:p>
    <w:p w:rsidR="00345E60" w:rsidRPr="00A81F63" w:rsidRDefault="00A445ED" w:rsidP="00A81F63">
      <w:pPr>
        <w:spacing w:line="360" w:lineRule="auto"/>
        <w:ind w:left="60" w:firstLine="0"/>
        <w:rPr>
          <w:rFonts w:ascii="Times New Roman" w:hAnsi="Times New Roman" w:cs="Times New Roman"/>
          <w:sz w:val="24"/>
          <w:szCs w:val="24"/>
        </w:rPr>
      </w:pPr>
      <w:r w:rsidRPr="00A81F63">
        <w:rPr>
          <w:rFonts w:ascii="Times New Roman" w:hAnsi="Times New Roman" w:cs="Times New Roman"/>
          <w:sz w:val="24"/>
          <w:szCs w:val="24"/>
        </w:rPr>
        <w:t xml:space="preserve">In my view the plaintiff has not proved to courts satisfaction the </w:t>
      </w:r>
      <w:r w:rsidR="00852BE7" w:rsidRPr="00A81F63">
        <w:rPr>
          <w:rFonts w:ascii="Times New Roman" w:hAnsi="Times New Roman" w:cs="Times New Roman"/>
          <w:sz w:val="24"/>
          <w:szCs w:val="24"/>
        </w:rPr>
        <w:t>circumstances</w:t>
      </w:r>
      <w:r w:rsidRPr="00A81F63">
        <w:rPr>
          <w:rFonts w:ascii="Times New Roman" w:hAnsi="Times New Roman" w:cs="Times New Roman"/>
          <w:sz w:val="24"/>
          <w:szCs w:val="24"/>
        </w:rPr>
        <w:t xml:space="preserve"> why </w:t>
      </w:r>
      <w:proofErr w:type="spellStart"/>
      <w:r w:rsidRPr="00A81F63">
        <w:rPr>
          <w:rFonts w:ascii="Times New Roman" w:hAnsi="Times New Roman" w:cs="Times New Roman"/>
          <w:sz w:val="24"/>
          <w:szCs w:val="24"/>
        </w:rPr>
        <w:t>Bregah</w:t>
      </w:r>
      <w:proofErr w:type="spellEnd"/>
      <w:r w:rsidRPr="00A81F63">
        <w:rPr>
          <w:rFonts w:ascii="Times New Roman" w:hAnsi="Times New Roman" w:cs="Times New Roman"/>
          <w:sz w:val="24"/>
          <w:szCs w:val="24"/>
        </w:rPr>
        <w:t xml:space="preserve"> </w:t>
      </w:r>
      <w:r w:rsidR="00DD6878" w:rsidRPr="00A81F63">
        <w:rPr>
          <w:rFonts w:ascii="Times New Roman" w:hAnsi="Times New Roman" w:cs="Times New Roman"/>
          <w:sz w:val="24"/>
          <w:szCs w:val="24"/>
        </w:rPr>
        <w:t xml:space="preserve">other than himself </w:t>
      </w:r>
      <w:r w:rsidRPr="00A81F63">
        <w:rPr>
          <w:rFonts w:ascii="Times New Roman" w:hAnsi="Times New Roman" w:cs="Times New Roman"/>
          <w:sz w:val="24"/>
          <w:szCs w:val="24"/>
        </w:rPr>
        <w:t xml:space="preserve">was the preferred consignee. </w:t>
      </w:r>
    </w:p>
    <w:p w:rsidR="00036309" w:rsidRPr="00A81F63" w:rsidRDefault="00560C49" w:rsidP="00A81F63">
      <w:pPr>
        <w:tabs>
          <w:tab w:val="left" w:pos="0"/>
          <w:tab w:val="left" w:pos="360"/>
          <w:tab w:val="left" w:pos="720"/>
        </w:tabs>
        <w:spacing w:line="360" w:lineRule="auto"/>
        <w:ind w:left="180" w:firstLine="0"/>
        <w:rPr>
          <w:rFonts w:ascii="Times New Roman" w:hAnsi="Times New Roman" w:cs="Times New Roman"/>
          <w:color w:val="000000" w:themeColor="text1"/>
          <w:sz w:val="24"/>
          <w:szCs w:val="24"/>
        </w:rPr>
      </w:pPr>
      <w:proofErr w:type="spellStart"/>
      <w:r w:rsidRPr="00A81F63">
        <w:rPr>
          <w:rFonts w:ascii="Times New Roman" w:hAnsi="Times New Roman" w:cs="Times New Roman"/>
          <w:color w:val="000000" w:themeColor="text1"/>
          <w:sz w:val="24"/>
          <w:szCs w:val="24"/>
        </w:rPr>
        <w:t>Wen</w:t>
      </w:r>
      <w:proofErr w:type="spellEnd"/>
      <w:r w:rsidRPr="00A81F63">
        <w:rPr>
          <w:rFonts w:ascii="Times New Roman" w:hAnsi="Times New Roman" w:cs="Times New Roman"/>
          <w:color w:val="000000" w:themeColor="text1"/>
          <w:sz w:val="24"/>
          <w:szCs w:val="24"/>
        </w:rPr>
        <w:t xml:space="preserve"> </w:t>
      </w:r>
      <w:proofErr w:type="spellStart"/>
      <w:r w:rsidRPr="00A81F63">
        <w:rPr>
          <w:rFonts w:ascii="Times New Roman" w:hAnsi="Times New Roman" w:cs="Times New Roman"/>
          <w:color w:val="000000" w:themeColor="text1"/>
          <w:sz w:val="24"/>
          <w:szCs w:val="24"/>
        </w:rPr>
        <w:t>Jie</w:t>
      </w:r>
      <w:proofErr w:type="spellEnd"/>
      <w:r w:rsidR="00345E60" w:rsidRPr="00A81F63">
        <w:rPr>
          <w:rFonts w:ascii="Times New Roman" w:hAnsi="Times New Roman" w:cs="Times New Roman"/>
          <w:color w:val="000000" w:themeColor="text1"/>
          <w:sz w:val="24"/>
          <w:szCs w:val="24"/>
        </w:rPr>
        <w:t xml:space="preserve"> </w:t>
      </w:r>
      <w:r w:rsidR="00036309" w:rsidRPr="00A81F63">
        <w:rPr>
          <w:rFonts w:ascii="Times New Roman" w:hAnsi="Times New Roman" w:cs="Times New Roman"/>
          <w:color w:val="000000" w:themeColor="text1"/>
          <w:sz w:val="24"/>
          <w:szCs w:val="24"/>
        </w:rPr>
        <w:t>and DW1 in their witness statement</w:t>
      </w:r>
      <w:r w:rsidR="008A411F" w:rsidRPr="00A81F63">
        <w:rPr>
          <w:rFonts w:ascii="Times New Roman" w:hAnsi="Times New Roman" w:cs="Times New Roman"/>
          <w:color w:val="000000" w:themeColor="text1"/>
          <w:sz w:val="24"/>
          <w:szCs w:val="24"/>
        </w:rPr>
        <w:t>s</w:t>
      </w:r>
      <w:r w:rsidR="00036309" w:rsidRPr="00A81F63">
        <w:rPr>
          <w:rFonts w:ascii="Times New Roman" w:hAnsi="Times New Roman" w:cs="Times New Roman"/>
          <w:color w:val="000000" w:themeColor="text1"/>
          <w:sz w:val="24"/>
          <w:szCs w:val="24"/>
        </w:rPr>
        <w:t xml:space="preserve"> stated that the goods were marked with the plaintiff’s trademark SHANYAN. </w:t>
      </w:r>
      <w:proofErr w:type="gramStart"/>
      <w:r w:rsidR="00DD253B" w:rsidRPr="00A81F63">
        <w:rPr>
          <w:rFonts w:ascii="Times New Roman" w:hAnsi="Times New Roman" w:cs="Times New Roman"/>
          <w:color w:val="000000" w:themeColor="text1"/>
          <w:sz w:val="24"/>
          <w:szCs w:val="24"/>
        </w:rPr>
        <w:t>However from the record (</w:t>
      </w:r>
      <w:r w:rsidR="007E00F9" w:rsidRPr="00A81F63">
        <w:rPr>
          <w:rFonts w:ascii="Times New Roman" w:hAnsi="Times New Roman" w:cs="Times New Roman"/>
          <w:color w:val="000000" w:themeColor="text1"/>
          <w:sz w:val="24"/>
          <w:szCs w:val="24"/>
        </w:rPr>
        <w:t>EXH.</w:t>
      </w:r>
      <w:proofErr w:type="gramEnd"/>
      <w:r w:rsidR="007E00F9" w:rsidRPr="00A81F63">
        <w:rPr>
          <w:rFonts w:ascii="Times New Roman" w:hAnsi="Times New Roman" w:cs="Times New Roman"/>
          <w:color w:val="000000" w:themeColor="text1"/>
          <w:sz w:val="24"/>
          <w:szCs w:val="24"/>
        </w:rPr>
        <w:t xml:space="preserve"> PE 11) </w:t>
      </w:r>
      <w:r w:rsidR="00036309" w:rsidRPr="00A81F63">
        <w:rPr>
          <w:rFonts w:ascii="Times New Roman" w:hAnsi="Times New Roman" w:cs="Times New Roman"/>
          <w:color w:val="000000" w:themeColor="text1"/>
          <w:sz w:val="24"/>
          <w:szCs w:val="24"/>
        </w:rPr>
        <w:t xml:space="preserve">the </w:t>
      </w:r>
      <w:r w:rsidR="001567AD" w:rsidRPr="00A81F63">
        <w:rPr>
          <w:rFonts w:ascii="Times New Roman" w:hAnsi="Times New Roman" w:cs="Times New Roman"/>
          <w:color w:val="000000" w:themeColor="text1"/>
          <w:sz w:val="24"/>
          <w:szCs w:val="24"/>
        </w:rPr>
        <w:t xml:space="preserve">Trade Mark </w:t>
      </w:r>
      <w:r w:rsidR="00036309" w:rsidRPr="00A81F63">
        <w:rPr>
          <w:rFonts w:ascii="Times New Roman" w:hAnsi="Times New Roman" w:cs="Times New Roman"/>
          <w:color w:val="000000" w:themeColor="text1"/>
          <w:sz w:val="24"/>
          <w:szCs w:val="24"/>
        </w:rPr>
        <w:t>was registered on the 11</w:t>
      </w:r>
      <w:r w:rsidR="00036309" w:rsidRPr="00A81F63">
        <w:rPr>
          <w:rFonts w:ascii="Times New Roman" w:hAnsi="Times New Roman" w:cs="Times New Roman"/>
          <w:color w:val="000000" w:themeColor="text1"/>
          <w:sz w:val="24"/>
          <w:szCs w:val="24"/>
          <w:vertAlign w:val="superscript"/>
        </w:rPr>
        <w:t>th</w:t>
      </w:r>
      <w:r w:rsidR="00036309" w:rsidRPr="00A81F63">
        <w:rPr>
          <w:rFonts w:ascii="Times New Roman" w:hAnsi="Times New Roman" w:cs="Times New Roman"/>
          <w:color w:val="000000" w:themeColor="text1"/>
          <w:sz w:val="24"/>
          <w:szCs w:val="24"/>
        </w:rPr>
        <w:t xml:space="preserve"> day of January, 2016 in class 12 under N</w:t>
      </w:r>
      <w:r w:rsidR="001567AD" w:rsidRPr="00A81F63">
        <w:rPr>
          <w:rFonts w:ascii="Times New Roman" w:hAnsi="Times New Roman" w:cs="Times New Roman"/>
          <w:color w:val="000000" w:themeColor="text1"/>
          <w:sz w:val="24"/>
          <w:szCs w:val="24"/>
        </w:rPr>
        <w:t>o</w:t>
      </w:r>
      <w:r w:rsidR="00036309" w:rsidRPr="00A81F63">
        <w:rPr>
          <w:rFonts w:ascii="Times New Roman" w:hAnsi="Times New Roman" w:cs="Times New Roman"/>
          <w:color w:val="000000" w:themeColor="text1"/>
          <w:sz w:val="24"/>
          <w:szCs w:val="24"/>
        </w:rPr>
        <w:t xml:space="preserve">. 54549. </w:t>
      </w:r>
    </w:p>
    <w:p w:rsidR="004B3007" w:rsidRPr="00A81F63" w:rsidRDefault="00FB6251" w:rsidP="00A81F63">
      <w:pPr>
        <w:spacing w:line="360" w:lineRule="auto"/>
        <w:ind w:left="180" w:firstLine="0"/>
        <w:rPr>
          <w:rFonts w:ascii="Times New Roman" w:hAnsi="Times New Roman" w:cs="Times New Roman"/>
          <w:color w:val="000000" w:themeColor="text1"/>
          <w:sz w:val="24"/>
          <w:szCs w:val="24"/>
        </w:rPr>
      </w:pPr>
      <w:r w:rsidRPr="00A81F63">
        <w:rPr>
          <w:rFonts w:ascii="Times New Roman" w:hAnsi="Times New Roman" w:cs="Times New Roman"/>
          <w:color w:val="000000" w:themeColor="text1"/>
          <w:sz w:val="24"/>
          <w:szCs w:val="24"/>
        </w:rPr>
        <w:t xml:space="preserve">As Counsel </w:t>
      </w:r>
      <w:r w:rsidR="003B1B4E" w:rsidRPr="00A81F63">
        <w:rPr>
          <w:rFonts w:ascii="Times New Roman" w:hAnsi="Times New Roman" w:cs="Times New Roman"/>
          <w:color w:val="000000" w:themeColor="text1"/>
          <w:sz w:val="24"/>
          <w:szCs w:val="24"/>
        </w:rPr>
        <w:t>for the defendant submitted</w:t>
      </w:r>
      <w:r w:rsidR="00F0052B" w:rsidRPr="00A81F63">
        <w:rPr>
          <w:rFonts w:ascii="Times New Roman" w:hAnsi="Times New Roman" w:cs="Times New Roman"/>
          <w:color w:val="000000" w:themeColor="text1"/>
          <w:sz w:val="24"/>
          <w:szCs w:val="24"/>
        </w:rPr>
        <w:t>,</w:t>
      </w:r>
      <w:r w:rsidR="003B1B4E" w:rsidRPr="00A81F63">
        <w:rPr>
          <w:rFonts w:ascii="Times New Roman" w:hAnsi="Times New Roman" w:cs="Times New Roman"/>
          <w:color w:val="000000" w:themeColor="text1"/>
          <w:sz w:val="24"/>
          <w:szCs w:val="24"/>
        </w:rPr>
        <w:t xml:space="preserve"> t</w:t>
      </w:r>
      <w:r w:rsidR="00036309" w:rsidRPr="00A81F63">
        <w:rPr>
          <w:rFonts w:ascii="Times New Roman" w:hAnsi="Times New Roman" w:cs="Times New Roman"/>
          <w:color w:val="000000" w:themeColor="text1"/>
          <w:sz w:val="24"/>
          <w:szCs w:val="24"/>
        </w:rPr>
        <w:t>he goods were shipped on 11</w:t>
      </w:r>
      <w:r w:rsidR="00036309" w:rsidRPr="00A81F63">
        <w:rPr>
          <w:rFonts w:ascii="Times New Roman" w:hAnsi="Times New Roman" w:cs="Times New Roman"/>
          <w:color w:val="000000" w:themeColor="text1"/>
          <w:sz w:val="24"/>
          <w:szCs w:val="24"/>
          <w:vertAlign w:val="superscript"/>
        </w:rPr>
        <w:t>th</w:t>
      </w:r>
      <w:r w:rsidR="00345E60" w:rsidRPr="00A81F63">
        <w:rPr>
          <w:rFonts w:ascii="Times New Roman" w:hAnsi="Times New Roman" w:cs="Times New Roman"/>
          <w:color w:val="000000" w:themeColor="text1"/>
          <w:sz w:val="24"/>
          <w:szCs w:val="24"/>
        </w:rPr>
        <w:t xml:space="preserve"> day of June, 2015 and </w:t>
      </w:r>
      <w:r w:rsidR="00560C49" w:rsidRPr="00A81F63">
        <w:rPr>
          <w:rFonts w:ascii="Times New Roman" w:hAnsi="Times New Roman" w:cs="Times New Roman"/>
          <w:color w:val="000000" w:themeColor="text1"/>
          <w:sz w:val="24"/>
          <w:szCs w:val="24"/>
        </w:rPr>
        <w:t xml:space="preserve">Wen </w:t>
      </w:r>
      <w:proofErr w:type="spellStart"/>
      <w:r w:rsidR="00560C49" w:rsidRPr="00A81F63">
        <w:rPr>
          <w:rFonts w:ascii="Times New Roman" w:hAnsi="Times New Roman" w:cs="Times New Roman"/>
          <w:color w:val="000000" w:themeColor="text1"/>
          <w:sz w:val="24"/>
          <w:szCs w:val="24"/>
        </w:rPr>
        <w:t>Jie</w:t>
      </w:r>
      <w:proofErr w:type="spellEnd"/>
      <w:r w:rsidR="00345E60" w:rsidRPr="00A81F63">
        <w:rPr>
          <w:rFonts w:ascii="Times New Roman" w:hAnsi="Times New Roman" w:cs="Times New Roman"/>
          <w:color w:val="000000" w:themeColor="text1"/>
          <w:sz w:val="24"/>
          <w:szCs w:val="24"/>
        </w:rPr>
        <w:t xml:space="preserve"> </w:t>
      </w:r>
      <w:r w:rsidR="005D6CD7" w:rsidRPr="00A81F63">
        <w:rPr>
          <w:rFonts w:ascii="Times New Roman" w:hAnsi="Times New Roman" w:cs="Times New Roman"/>
          <w:color w:val="000000" w:themeColor="text1"/>
          <w:sz w:val="24"/>
          <w:szCs w:val="24"/>
        </w:rPr>
        <w:t>filed this suit</w:t>
      </w:r>
      <w:r w:rsidR="00036309" w:rsidRPr="00A81F63">
        <w:rPr>
          <w:rFonts w:ascii="Times New Roman" w:hAnsi="Times New Roman" w:cs="Times New Roman"/>
          <w:color w:val="000000" w:themeColor="text1"/>
          <w:sz w:val="24"/>
          <w:szCs w:val="24"/>
        </w:rPr>
        <w:t xml:space="preserve"> on 16</w:t>
      </w:r>
      <w:r w:rsidR="00036309" w:rsidRPr="00A81F63">
        <w:rPr>
          <w:rFonts w:ascii="Times New Roman" w:hAnsi="Times New Roman" w:cs="Times New Roman"/>
          <w:color w:val="000000" w:themeColor="text1"/>
          <w:sz w:val="24"/>
          <w:szCs w:val="24"/>
          <w:vertAlign w:val="superscript"/>
        </w:rPr>
        <w:t>th</w:t>
      </w:r>
      <w:r w:rsidR="00036309" w:rsidRPr="00A81F63">
        <w:rPr>
          <w:rFonts w:ascii="Times New Roman" w:hAnsi="Times New Roman" w:cs="Times New Roman"/>
          <w:color w:val="000000" w:themeColor="text1"/>
          <w:sz w:val="24"/>
          <w:szCs w:val="24"/>
        </w:rPr>
        <w:t xml:space="preserve"> September 2015</w:t>
      </w:r>
      <w:r w:rsidR="005D6CD7" w:rsidRPr="00A81F63">
        <w:rPr>
          <w:rFonts w:ascii="Times New Roman" w:hAnsi="Times New Roman" w:cs="Times New Roman"/>
          <w:color w:val="000000" w:themeColor="text1"/>
          <w:sz w:val="24"/>
          <w:szCs w:val="24"/>
        </w:rPr>
        <w:t xml:space="preserve"> all which </w:t>
      </w:r>
      <w:r w:rsidR="00F9512A" w:rsidRPr="00A81F63">
        <w:rPr>
          <w:rFonts w:ascii="Times New Roman" w:hAnsi="Times New Roman" w:cs="Times New Roman"/>
          <w:color w:val="000000" w:themeColor="text1"/>
          <w:sz w:val="24"/>
          <w:szCs w:val="24"/>
        </w:rPr>
        <w:t>pre-date the registration of the Trademark. In my view this piece of evidence adds little weight to the plaintiff’s case.</w:t>
      </w:r>
      <w:r w:rsidR="00036309" w:rsidRPr="00A81F63">
        <w:rPr>
          <w:rFonts w:ascii="Times New Roman" w:hAnsi="Times New Roman" w:cs="Times New Roman"/>
          <w:color w:val="000000" w:themeColor="text1"/>
          <w:sz w:val="24"/>
          <w:szCs w:val="24"/>
        </w:rPr>
        <w:t xml:space="preserve"> </w:t>
      </w:r>
    </w:p>
    <w:p w:rsidR="00036309" w:rsidRPr="00A81F63" w:rsidRDefault="00036309" w:rsidP="00A81F63">
      <w:pPr>
        <w:shd w:val="clear" w:color="auto" w:fill="FFFFFF"/>
        <w:spacing w:before="100" w:beforeAutospacing="1" w:after="100" w:afterAutospacing="1" w:line="360" w:lineRule="auto"/>
        <w:ind w:left="0" w:firstLine="0"/>
        <w:rPr>
          <w:rFonts w:ascii="Times New Roman" w:eastAsia="Times New Roman" w:hAnsi="Times New Roman" w:cs="Times New Roman"/>
          <w:b/>
          <w:color w:val="000222"/>
          <w:sz w:val="24"/>
          <w:szCs w:val="24"/>
        </w:rPr>
      </w:pPr>
      <w:r w:rsidRPr="00A81F63">
        <w:rPr>
          <w:rFonts w:ascii="Times New Roman" w:eastAsia="Times New Roman" w:hAnsi="Times New Roman" w:cs="Times New Roman"/>
          <w:b/>
          <w:color w:val="000222"/>
          <w:sz w:val="24"/>
          <w:szCs w:val="24"/>
        </w:rPr>
        <w:t xml:space="preserve">The case for </w:t>
      </w:r>
      <w:proofErr w:type="spellStart"/>
      <w:r w:rsidR="00120C9C" w:rsidRPr="00A81F63">
        <w:rPr>
          <w:rFonts w:ascii="Times New Roman" w:eastAsia="Times New Roman" w:hAnsi="Times New Roman" w:cs="Times New Roman"/>
          <w:b/>
          <w:color w:val="000222"/>
          <w:sz w:val="24"/>
          <w:szCs w:val="24"/>
        </w:rPr>
        <w:t>Bregah</w:t>
      </w:r>
      <w:proofErr w:type="spellEnd"/>
      <w:r w:rsidR="00120C9C" w:rsidRPr="00A81F63">
        <w:rPr>
          <w:rFonts w:ascii="Times New Roman" w:eastAsia="Times New Roman" w:hAnsi="Times New Roman" w:cs="Times New Roman"/>
          <w:b/>
          <w:color w:val="000222"/>
          <w:sz w:val="24"/>
          <w:szCs w:val="24"/>
        </w:rPr>
        <w:t xml:space="preserve"> International</w:t>
      </w:r>
    </w:p>
    <w:p w:rsidR="00036309" w:rsidRPr="00A81F63" w:rsidRDefault="00330DEC"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DW1 Isaac </w:t>
      </w:r>
      <w:proofErr w:type="spellStart"/>
      <w:r w:rsidRPr="00A81F63">
        <w:rPr>
          <w:rFonts w:ascii="Times New Roman" w:eastAsia="Times New Roman" w:hAnsi="Times New Roman" w:cs="Times New Roman"/>
          <w:color w:val="000222"/>
          <w:sz w:val="24"/>
          <w:szCs w:val="24"/>
        </w:rPr>
        <w:t>Nabimanya</w:t>
      </w:r>
      <w:proofErr w:type="spellEnd"/>
      <w:r w:rsidRPr="00A81F63">
        <w:rPr>
          <w:rFonts w:ascii="Times New Roman" w:eastAsia="Times New Roman" w:hAnsi="Times New Roman" w:cs="Times New Roman"/>
          <w:color w:val="000222"/>
          <w:sz w:val="24"/>
          <w:szCs w:val="24"/>
        </w:rPr>
        <w:t xml:space="preserve"> and DW2 </w:t>
      </w:r>
      <w:proofErr w:type="spellStart"/>
      <w:r w:rsidRPr="00A81F63">
        <w:rPr>
          <w:rFonts w:ascii="Times New Roman" w:eastAsia="Times New Roman" w:hAnsi="Times New Roman" w:cs="Times New Roman"/>
          <w:color w:val="000222"/>
          <w:sz w:val="24"/>
          <w:szCs w:val="24"/>
        </w:rPr>
        <w:t>Mayers</w:t>
      </w:r>
      <w:proofErr w:type="spellEnd"/>
      <w:r w:rsidRPr="00A81F63">
        <w:rPr>
          <w:rFonts w:ascii="Times New Roman" w:eastAsia="Times New Roman" w:hAnsi="Times New Roman" w:cs="Times New Roman"/>
          <w:color w:val="000222"/>
          <w:sz w:val="24"/>
          <w:szCs w:val="24"/>
        </w:rPr>
        <w:t xml:space="preserve"> </w:t>
      </w:r>
      <w:proofErr w:type="spellStart"/>
      <w:r w:rsidRPr="00A81F63">
        <w:rPr>
          <w:rFonts w:ascii="Times New Roman" w:eastAsia="Times New Roman" w:hAnsi="Times New Roman" w:cs="Times New Roman"/>
          <w:color w:val="000222"/>
          <w:sz w:val="24"/>
          <w:szCs w:val="24"/>
        </w:rPr>
        <w:t>Arinaitwe</w:t>
      </w:r>
      <w:proofErr w:type="spellEnd"/>
      <w:r w:rsidRPr="00A81F63">
        <w:rPr>
          <w:rFonts w:ascii="Times New Roman" w:eastAsia="Times New Roman" w:hAnsi="Times New Roman" w:cs="Times New Roman"/>
          <w:color w:val="000222"/>
          <w:sz w:val="24"/>
          <w:szCs w:val="24"/>
        </w:rPr>
        <w:t xml:space="preserve"> </w:t>
      </w:r>
      <w:r w:rsidR="009F67E1" w:rsidRPr="00A81F63">
        <w:rPr>
          <w:rFonts w:ascii="Times New Roman" w:eastAsia="Times New Roman" w:hAnsi="Times New Roman" w:cs="Times New Roman"/>
          <w:color w:val="000222"/>
          <w:sz w:val="24"/>
          <w:szCs w:val="24"/>
        </w:rPr>
        <w:t xml:space="preserve">testified </w:t>
      </w:r>
      <w:r w:rsidR="00036309" w:rsidRPr="00A81F63">
        <w:rPr>
          <w:rFonts w:ascii="Times New Roman" w:eastAsia="Times New Roman" w:hAnsi="Times New Roman" w:cs="Times New Roman"/>
          <w:color w:val="000222"/>
          <w:sz w:val="24"/>
          <w:szCs w:val="24"/>
        </w:rPr>
        <w:t xml:space="preserve">that the </w:t>
      </w:r>
      <w:r w:rsidR="00120C9C" w:rsidRPr="00A81F63">
        <w:rPr>
          <w:rFonts w:ascii="Times New Roman" w:eastAsia="Times New Roman" w:hAnsi="Times New Roman" w:cs="Times New Roman"/>
          <w:color w:val="000222"/>
          <w:sz w:val="24"/>
          <w:szCs w:val="24"/>
        </w:rPr>
        <w:t>company th</w:t>
      </w:r>
      <w:r w:rsidR="006A522B" w:rsidRPr="00A81F63">
        <w:rPr>
          <w:rFonts w:ascii="Times New Roman" w:eastAsia="Times New Roman" w:hAnsi="Times New Roman" w:cs="Times New Roman"/>
          <w:color w:val="000222"/>
          <w:sz w:val="24"/>
          <w:szCs w:val="24"/>
        </w:rPr>
        <w:t xml:space="preserve">rough Isaac </w:t>
      </w:r>
      <w:proofErr w:type="spellStart"/>
      <w:r w:rsidR="006A522B" w:rsidRPr="00A81F63">
        <w:rPr>
          <w:rFonts w:ascii="Times New Roman" w:eastAsia="Times New Roman" w:hAnsi="Times New Roman" w:cs="Times New Roman"/>
          <w:color w:val="000222"/>
          <w:sz w:val="24"/>
          <w:szCs w:val="24"/>
        </w:rPr>
        <w:t>Nabimanya</w:t>
      </w:r>
      <w:proofErr w:type="spellEnd"/>
      <w:r w:rsidR="006A522B" w:rsidRPr="00A81F63">
        <w:rPr>
          <w:rFonts w:ascii="Times New Roman" w:eastAsia="Times New Roman" w:hAnsi="Times New Roman" w:cs="Times New Roman"/>
          <w:color w:val="000222"/>
          <w:sz w:val="24"/>
          <w:szCs w:val="24"/>
        </w:rPr>
        <w:t xml:space="preserve"> contacted</w:t>
      </w:r>
      <w:r w:rsidR="00036309" w:rsidRPr="00A81F63">
        <w:rPr>
          <w:rFonts w:ascii="Times New Roman" w:eastAsia="Times New Roman" w:hAnsi="Times New Roman" w:cs="Times New Roman"/>
          <w:color w:val="000222"/>
          <w:sz w:val="24"/>
          <w:szCs w:val="24"/>
        </w:rPr>
        <w:t xml:space="preserve">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00120C9C"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to ship a consignment in the names of the</w:t>
      </w:r>
      <w:r w:rsidR="00120C9C" w:rsidRPr="00A81F63">
        <w:rPr>
          <w:rFonts w:ascii="Times New Roman" w:eastAsia="Times New Roman" w:hAnsi="Times New Roman" w:cs="Times New Roman"/>
          <w:color w:val="000222"/>
          <w:sz w:val="24"/>
          <w:szCs w:val="24"/>
        </w:rPr>
        <w:t xml:space="preserve"> company.   </w:t>
      </w:r>
      <w:proofErr w:type="gramStart"/>
      <w:r w:rsidR="00120C9C" w:rsidRPr="00A81F63">
        <w:rPr>
          <w:rFonts w:ascii="Times New Roman" w:eastAsia="Times New Roman" w:hAnsi="Times New Roman" w:cs="Times New Roman"/>
          <w:color w:val="000222"/>
          <w:sz w:val="24"/>
          <w:szCs w:val="24"/>
        </w:rPr>
        <w:t xml:space="preserve">That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00120C9C"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shipped the consignment CIF Mombasa and the shipper was Happy Rise International/ 3S industrial Co. Ltd.</w:t>
      </w:r>
      <w:proofErr w:type="gramEnd"/>
    </w:p>
    <w:p w:rsidR="00036309" w:rsidRPr="00A81F63" w:rsidRDefault="00036309"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That upon </w:t>
      </w:r>
      <w:r w:rsidR="00013167" w:rsidRPr="00A81F63">
        <w:rPr>
          <w:rFonts w:ascii="Times New Roman" w:eastAsia="Times New Roman" w:hAnsi="Times New Roman" w:cs="Times New Roman"/>
          <w:color w:val="000222"/>
          <w:sz w:val="24"/>
          <w:szCs w:val="24"/>
        </w:rPr>
        <w:t>clear</w:t>
      </w:r>
      <w:r w:rsidR="00F0052B" w:rsidRPr="00A81F63">
        <w:rPr>
          <w:rFonts w:ascii="Times New Roman" w:eastAsia="Times New Roman" w:hAnsi="Times New Roman" w:cs="Times New Roman"/>
          <w:color w:val="000222"/>
          <w:sz w:val="24"/>
          <w:szCs w:val="24"/>
        </w:rPr>
        <w:t>a</w:t>
      </w:r>
      <w:r w:rsidR="00013167" w:rsidRPr="00A81F63">
        <w:rPr>
          <w:rFonts w:ascii="Times New Roman" w:eastAsia="Times New Roman" w:hAnsi="Times New Roman" w:cs="Times New Roman"/>
          <w:color w:val="000222"/>
          <w:sz w:val="24"/>
          <w:szCs w:val="24"/>
        </w:rPr>
        <w:t>nce</w:t>
      </w:r>
      <w:r w:rsidRPr="00A81F63">
        <w:rPr>
          <w:rFonts w:ascii="Times New Roman" w:eastAsia="Times New Roman" w:hAnsi="Times New Roman" w:cs="Times New Roman"/>
          <w:color w:val="000222"/>
          <w:sz w:val="24"/>
          <w:szCs w:val="24"/>
        </w:rPr>
        <w:t xml:space="preserve"> </w:t>
      </w:r>
      <w:r w:rsidR="00F0052B" w:rsidRPr="00A81F63">
        <w:rPr>
          <w:rFonts w:ascii="Times New Roman" w:eastAsia="Times New Roman" w:hAnsi="Times New Roman" w:cs="Times New Roman"/>
          <w:color w:val="000222"/>
          <w:sz w:val="24"/>
          <w:szCs w:val="24"/>
        </w:rPr>
        <w:t xml:space="preserve">at </w:t>
      </w:r>
      <w:r w:rsidRPr="00A81F63">
        <w:rPr>
          <w:rFonts w:ascii="Times New Roman" w:eastAsia="Times New Roman" w:hAnsi="Times New Roman" w:cs="Times New Roman"/>
          <w:color w:val="000222"/>
          <w:sz w:val="24"/>
          <w:szCs w:val="24"/>
        </w:rPr>
        <w:t xml:space="preserve">Mombasa, </w:t>
      </w:r>
      <w:proofErr w:type="spellStart"/>
      <w:r w:rsidRPr="00A81F63">
        <w:rPr>
          <w:rFonts w:ascii="Times New Roman" w:eastAsia="Times New Roman" w:hAnsi="Times New Roman" w:cs="Times New Roman"/>
          <w:color w:val="000222"/>
          <w:sz w:val="24"/>
          <w:szCs w:val="24"/>
        </w:rPr>
        <w:t>Bregah</w:t>
      </w:r>
      <w:proofErr w:type="spellEnd"/>
      <w:r w:rsidRPr="00A81F63">
        <w:rPr>
          <w:rFonts w:ascii="Times New Roman" w:eastAsia="Times New Roman" w:hAnsi="Times New Roman" w:cs="Times New Roman"/>
          <w:color w:val="000222"/>
          <w:sz w:val="24"/>
          <w:szCs w:val="24"/>
        </w:rPr>
        <w:t xml:space="preserve"> contracted Union Logistics (U) Ltd and All Ways Shipping Services to transport the consignme</w:t>
      </w:r>
      <w:r w:rsidR="00717AEB" w:rsidRPr="00A81F63">
        <w:rPr>
          <w:rFonts w:ascii="Times New Roman" w:eastAsia="Times New Roman" w:hAnsi="Times New Roman" w:cs="Times New Roman"/>
          <w:color w:val="000222"/>
          <w:sz w:val="24"/>
          <w:szCs w:val="24"/>
        </w:rPr>
        <w:t xml:space="preserve">nt to </w:t>
      </w:r>
      <w:proofErr w:type="spellStart"/>
      <w:r w:rsidR="00717AEB" w:rsidRPr="00A81F63">
        <w:rPr>
          <w:rFonts w:ascii="Times New Roman" w:eastAsia="Times New Roman" w:hAnsi="Times New Roman" w:cs="Times New Roman"/>
          <w:color w:val="000222"/>
          <w:sz w:val="24"/>
          <w:szCs w:val="24"/>
        </w:rPr>
        <w:t>Malaba</w:t>
      </w:r>
      <w:proofErr w:type="spellEnd"/>
      <w:r w:rsidR="00717AEB" w:rsidRPr="00A81F63">
        <w:rPr>
          <w:rFonts w:ascii="Times New Roman" w:eastAsia="Times New Roman" w:hAnsi="Times New Roman" w:cs="Times New Roman"/>
          <w:color w:val="000222"/>
          <w:sz w:val="24"/>
          <w:szCs w:val="24"/>
        </w:rPr>
        <w:t xml:space="preserve"> at its own cost. O</w:t>
      </w:r>
      <w:r w:rsidR="00DB3D2D" w:rsidRPr="00A81F63">
        <w:rPr>
          <w:rFonts w:ascii="Times New Roman" w:eastAsia="Times New Roman" w:hAnsi="Times New Roman" w:cs="Times New Roman"/>
          <w:color w:val="000222"/>
          <w:sz w:val="24"/>
          <w:szCs w:val="24"/>
        </w:rPr>
        <w:t>verseas C</w:t>
      </w:r>
      <w:r w:rsidRPr="00A81F63">
        <w:rPr>
          <w:rFonts w:ascii="Times New Roman" w:eastAsia="Times New Roman" w:hAnsi="Times New Roman" w:cs="Times New Roman"/>
          <w:color w:val="000222"/>
          <w:sz w:val="24"/>
          <w:szCs w:val="24"/>
        </w:rPr>
        <w:t xml:space="preserve">learing &amp; Forwarding Company </w:t>
      </w:r>
      <w:r w:rsidR="0006012F" w:rsidRPr="00A81F63">
        <w:rPr>
          <w:rFonts w:ascii="Times New Roman" w:eastAsia="Times New Roman" w:hAnsi="Times New Roman" w:cs="Times New Roman"/>
          <w:color w:val="000222"/>
          <w:sz w:val="24"/>
          <w:szCs w:val="24"/>
        </w:rPr>
        <w:t xml:space="preserve">was contacted </w:t>
      </w:r>
      <w:r w:rsidRPr="00A81F63">
        <w:rPr>
          <w:rFonts w:ascii="Times New Roman" w:eastAsia="Times New Roman" w:hAnsi="Times New Roman" w:cs="Times New Roman"/>
          <w:color w:val="000222"/>
          <w:sz w:val="24"/>
          <w:szCs w:val="24"/>
        </w:rPr>
        <w:t xml:space="preserve">to clear the goods at </w:t>
      </w:r>
      <w:proofErr w:type="spellStart"/>
      <w:r w:rsidRPr="00A81F63">
        <w:rPr>
          <w:rFonts w:ascii="Times New Roman" w:eastAsia="Times New Roman" w:hAnsi="Times New Roman" w:cs="Times New Roman"/>
          <w:color w:val="000222"/>
          <w:sz w:val="24"/>
          <w:szCs w:val="24"/>
        </w:rPr>
        <w:t>Malaba</w:t>
      </w:r>
      <w:proofErr w:type="spellEnd"/>
      <w:r w:rsidRPr="00A81F63">
        <w:rPr>
          <w:rFonts w:ascii="Times New Roman" w:eastAsia="Times New Roman" w:hAnsi="Times New Roman" w:cs="Times New Roman"/>
          <w:color w:val="000222"/>
          <w:sz w:val="24"/>
          <w:szCs w:val="24"/>
        </w:rPr>
        <w:t xml:space="preserve">. </w:t>
      </w:r>
      <w:r w:rsidR="004365D4" w:rsidRPr="00A81F63">
        <w:rPr>
          <w:rFonts w:ascii="Times New Roman" w:eastAsia="Times New Roman" w:hAnsi="Times New Roman" w:cs="Times New Roman"/>
          <w:color w:val="000222"/>
          <w:sz w:val="24"/>
          <w:szCs w:val="24"/>
        </w:rPr>
        <w:t>DE 4 is a copy</w:t>
      </w:r>
      <w:r w:rsidRPr="00A81F63">
        <w:rPr>
          <w:rFonts w:ascii="Times New Roman" w:eastAsia="Times New Roman" w:hAnsi="Times New Roman" w:cs="Times New Roman"/>
          <w:color w:val="000222"/>
          <w:sz w:val="24"/>
          <w:szCs w:val="24"/>
        </w:rPr>
        <w:t xml:space="preserve"> </w:t>
      </w:r>
      <w:r w:rsidRPr="00A81F63">
        <w:rPr>
          <w:rFonts w:ascii="Times New Roman" w:eastAsia="Times New Roman" w:hAnsi="Times New Roman" w:cs="Times New Roman"/>
          <w:color w:val="000222"/>
          <w:sz w:val="24"/>
          <w:szCs w:val="24"/>
        </w:rPr>
        <w:lastRenderedPageBreak/>
        <w:t xml:space="preserve">acknowledging receipt of a sum of USD 5300 </w:t>
      </w:r>
      <w:r w:rsidR="000004CF" w:rsidRPr="00A81F63">
        <w:rPr>
          <w:rFonts w:ascii="Times New Roman" w:eastAsia="Times New Roman" w:hAnsi="Times New Roman" w:cs="Times New Roman"/>
          <w:color w:val="000222"/>
          <w:sz w:val="24"/>
          <w:szCs w:val="24"/>
        </w:rPr>
        <w:t xml:space="preserve">being transport costs for the goods </w:t>
      </w:r>
      <w:r w:rsidRPr="00A81F63">
        <w:rPr>
          <w:rFonts w:ascii="Times New Roman" w:eastAsia="Times New Roman" w:hAnsi="Times New Roman" w:cs="Times New Roman"/>
          <w:color w:val="000222"/>
          <w:sz w:val="24"/>
          <w:szCs w:val="24"/>
        </w:rPr>
        <w:t xml:space="preserve">issued by All Ways Shipping Services. </w:t>
      </w:r>
    </w:p>
    <w:p w:rsidR="004103FA" w:rsidRPr="00A81F63" w:rsidRDefault="00036309"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That upon clearance, the consignment was then warehoused at </w:t>
      </w:r>
      <w:proofErr w:type="spellStart"/>
      <w:r w:rsidRPr="00A81F63">
        <w:rPr>
          <w:rFonts w:ascii="Times New Roman" w:eastAsia="Times New Roman" w:hAnsi="Times New Roman" w:cs="Times New Roman"/>
          <w:color w:val="000222"/>
          <w:sz w:val="24"/>
          <w:szCs w:val="24"/>
        </w:rPr>
        <w:t>Nakawa</w:t>
      </w:r>
      <w:proofErr w:type="spellEnd"/>
      <w:r w:rsidRPr="00A81F63">
        <w:rPr>
          <w:rFonts w:ascii="Times New Roman" w:eastAsia="Times New Roman" w:hAnsi="Times New Roman" w:cs="Times New Roman"/>
          <w:color w:val="000222"/>
          <w:sz w:val="24"/>
          <w:szCs w:val="24"/>
        </w:rPr>
        <w:t xml:space="preserve"> at a URA registered warehouse (MAINA), whereupon </w:t>
      </w:r>
      <w:proofErr w:type="spellStart"/>
      <w:r w:rsidRPr="00A81F63">
        <w:rPr>
          <w:rFonts w:ascii="Times New Roman" w:eastAsia="Times New Roman" w:hAnsi="Times New Roman" w:cs="Times New Roman"/>
          <w:color w:val="000222"/>
          <w:sz w:val="24"/>
          <w:szCs w:val="24"/>
        </w:rPr>
        <w:t>Bregah</w:t>
      </w:r>
      <w:proofErr w:type="spellEnd"/>
      <w:r w:rsidRPr="00A81F63">
        <w:rPr>
          <w:rFonts w:ascii="Times New Roman" w:eastAsia="Times New Roman" w:hAnsi="Times New Roman" w:cs="Times New Roman"/>
          <w:color w:val="000222"/>
          <w:sz w:val="24"/>
          <w:szCs w:val="24"/>
        </w:rPr>
        <w:t xml:space="preserve"> paid URA taxes totaling </w:t>
      </w:r>
      <w:r w:rsidR="00B1098A" w:rsidRPr="00A81F63">
        <w:rPr>
          <w:rFonts w:ascii="Times New Roman" w:eastAsia="Times New Roman" w:hAnsi="Times New Roman" w:cs="Times New Roman"/>
          <w:color w:val="000222"/>
          <w:sz w:val="24"/>
          <w:szCs w:val="24"/>
        </w:rPr>
        <w:t>UGX</w:t>
      </w:r>
      <w:r w:rsidRPr="00A81F63">
        <w:rPr>
          <w:rFonts w:ascii="Times New Roman" w:eastAsia="Times New Roman" w:hAnsi="Times New Roman" w:cs="Times New Roman"/>
          <w:color w:val="000222"/>
          <w:sz w:val="24"/>
          <w:szCs w:val="24"/>
        </w:rPr>
        <w:t xml:space="preserve"> 31,484,106/= </w:t>
      </w:r>
      <w:r w:rsidR="00F25114" w:rsidRPr="00A81F63">
        <w:rPr>
          <w:rFonts w:ascii="Times New Roman" w:eastAsia="Times New Roman" w:hAnsi="Times New Roman" w:cs="Times New Roman"/>
          <w:color w:val="000222"/>
          <w:sz w:val="24"/>
          <w:szCs w:val="24"/>
        </w:rPr>
        <w:t>A</w:t>
      </w:r>
      <w:r w:rsidRPr="00A81F63">
        <w:rPr>
          <w:rFonts w:ascii="Times New Roman" w:eastAsia="Times New Roman" w:hAnsi="Times New Roman" w:cs="Times New Roman"/>
          <w:color w:val="000222"/>
          <w:sz w:val="24"/>
          <w:szCs w:val="24"/>
        </w:rPr>
        <w:t xml:space="preserve"> copy of the invoice dated 5th June 2015; </w:t>
      </w:r>
      <w:r w:rsidR="00213C48" w:rsidRPr="00A81F63">
        <w:rPr>
          <w:rFonts w:ascii="Times New Roman" w:eastAsia="Times New Roman" w:hAnsi="Times New Roman" w:cs="Times New Roman"/>
          <w:color w:val="000222"/>
          <w:sz w:val="24"/>
          <w:szCs w:val="24"/>
        </w:rPr>
        <w:t xml:space="preserve">(DE7) </w:t>
      </w:r>
      <w:r w:rsidRPr="00A81F63">
        <w:rPr>
          <w:rFonts w:ascii="Times New Roman" w:eastAsia="Times New Roman" w:hAnsi="Times New Roman" w:cs="Times New Roman"/>
          <w:color w:val="000222"/>
          <w:sz w:val="24"/>
          <w:szCs w:val="24"/>
        </w:rPr>
        <w:t xml:space="preserve">a </w:t>
      </w:r>
      <w:r w:rsidR="00416DFB" w:rsidRPr="00A81F63">
        <w:rPr>
          <w:rFonts w:ascii="Times New Roman" w:eastAsia="Times New Roman" w:hAnsi="Times New Roman" w:cs="Times New Roman"/>
          <w:color w:val="000222"/>
          <w:sz w:val="24"/>
          <w:szCs w:val="24"/>
        </w:rPr>
        <w:t>copy of</w:t>
      </w:r>
      <w:r w:rsidRPr="00A81F63">
        <w:rPr>
          <w:rFonts w:ascii="Times New Roman" w:eastAsia="Times New Roman" w:hAnsi="Times New Roman" w:cs="Times New Roman"/>
          <w:color w:val="000222"/>
          <w:sz w:val="24"/>
          <w:szCs w:val="24"/>
        </w:rPr>
        <w:t xml:space="preserve"> the packing list </w:t>
      </w:r>
      <w:r w:rsidR="00213C48" w:rsidRPr="00A81F63">
        <w:rPr>
          <w:rFonts w:ascii="Times New Roman" w:eastAsia="Times New Roman" w:hAnsi="Times New Roman" w:cs="Times New Roman"/>
          <w:color w:val="000222"/>
          <w:sz w:val="24"/>
          <w:szCs w:val="24"/>
        </w:rPr>
        <w:t xml:space="preserve">(DE 8) </w:t>
      </w:r>
      <w:r w:rsidRPr="00A81F63">
        <w:rPr>
          <w:rFonts w:ascii="Times New Roman" w:eastAsia="Times New Roman" w:hAnsi="Times New Roman" w:cs="Times New Roman"/>
          <w:color w:val="000222"/>
          <w:sz w:val="24"/>
          <w:szCs w:val="24"/>
        </w:rPr>
        <w:t>and the URA C</w:t>
      </w:r>
      <w:r w:rsidR="00213C48" w:rsidRPr="00A81F63">
        <w:rPr>
          <w:rFonts w:ascii="Times New Roman" w:eastAsia="Times New Roman" w:hAnsi="Times New Roman" w:cs="Times New Roman"/>
          <w:color w:val="000222"/>
          <w:sz w:val="24"/>
          <w:szCs w:val="24"/>
        </w:rPr>
        <w:t>learing</w:t>
      </w:r>
      <w:r w:rsidRPr="00A81F63">
        <w:rPr>
          <w:rFonts w:ascii="Times New Roman" w:eastAsia="Times New Roman" w:hAnsi="Times New Roman" w:cs="Times New Roman"/>
          <w:color w:val="000222"/>
          <w:sz w:val="24"/>
          <w:szCs w:val="24"/>
        </w:rPr>
        <w:t xml:space="preserve"> Agent acceptance of appointment status </w:t>
      </w:r>
      <w:r w:rsidR="00145051" w:rsidRPr="00A81F63">
        <w:rPr>
          <w:rFonts w:ascii="Times New Roman" w:eastAsia="Times New Roman" w:hAnsi="Times New Roman" w:cs="Times New Roman"/>
          <w:color w:val="000222"/>
          <w:sz w:val="24"/>
          <w:szCs w:val="24"/>
        </w:rPr>
        <w:t>(</w:t>
      </w:r>
      <w:proofErr w:type="spellStart"/>
      <w:r w:rsidRPr="00A81F63">
        <w:rPr>
          <w:rFonts w:ascii="Times New Roman" w:eastAsia="Times New Roman" w:hAnsi="Times New Roman" w:cs="Times New Roman"/>
          <w:color w:val="000222"/>
          <w:sz w:val="24"/>
          <w:szCs w:val="24"/>
        </w:rPr>
        <w:t>Twinco</w:t>
      </w:r>
      <w:proofErr w:type="spellEnd"/>
      <w:r w:rsidRPr="00A81F63">
        <w:rPr>
          <w:rFonts w:ascii="Times New Roman" w:eastAsia="Times New Roman" w:hAnsi="Times New Roman" w:cs="Times New Roman"/>
          <w:color w:val="000222"/>
          <w:sz w:val="24"/>
          <w:szCs w:val="24"/>
        </w:rPr>
        <w:t xml:space="preserve"> Forwarders (U) Ltd</w:t>
      </w:r>
      <w:r w:rsidR="00145051" w:rsidRPr="00A81F63">
        <w:rPr>
          <w:rFonts w:ascii="Times New Roman" w:eastAsia="Times New Roman" w:hAnsi="Times New Roman" w:cs="Times New Roman"/>
          <w:color w:val="000222"/>
          <w:sz w:val="24"/>
          <w:szCs w:val="24"/>
        </w:rPr>
        <w:t>)</w:t>
      </w:r>
      <w:r w:rsidRPr="00A81F63">
        <w:rPr>
          <w:rFonts w:ascii="Times New Roman" w:eastAsia="Times New Roman" w:hAnsi="Times New Roman" w:cs="Times New Roman"/>
          <w:color w:val="000222"/>
          <w:sz w:val="24"/>
          <w:szCs w:val="24"/>
        </w:rPr>
        <w:t xml:space="preserve"> to clear the consignment at </w:t>
      </w:r>
      <w:proofErr w:type="spellStart"/>
      <w:r w:rsidRPr="00A81F63">
        <w:rPr>
          <w:rFonts w:ascii="Times New Roman" w:eastAsia="Times New Roman" w:hAnsi="Times New Roman" w:cs="Times New Roman"/>
          <w:color w:val="000222"/>
          <w:sz w:val="24"/>
          <w:szCs w:val="24"/>
        </w:rPr>
        <w:t>Nakawa</w:t>
      </w:r>
      <w:proofErr w:type="spellEnd"/>
      <w:r w:rsidRPr="00A81F63">
        <w:rPr>
          <w:rFonts w:ascii="Times New Roman" w:eastAsia="Times New Roman" w:hAnsi="Times New Roman" w:cs="Times New Roman"/>
          <w:color w:val="000222"/>
          <w:sz w:val="24"/>
          <w:szCs w:val="24"/>
        </w:rPr>
        <w:t xml:space="preserve"> </w:t>
      </w:r>
      <w:r w:rsidR="005E1EF6" w:rsidRPr="00A81F63">
        <w:rPr>
          <w:rFonts w:ascii="Times New Roman" w:eastAsia="Times New Roman" w:hAnsi="Times New Roman" w:cs="Times New Roman"/>
          <w:color w:val="000222"/>
          <w:sz w:val="24"/>
          <w:szCs w:val="24"/>
        </w:rPr>
        <w:t>(DE 9)</w:t>
      </w:r>
      <w:r w:rsidRPr="00A81F63">
        <w:rPr>
          <w:rFonts w:ascii="Times New Roman" w:eastAsia="Times New Roman" w:hAnsi="Times New Roman" w:cs="Times New Roman"/>
          <w:color w:val="000222"/>
          <w:sz w:val="24"/>
          <w:szCs w:val="24"/>
        </w:rPr>
        <w:t xml:space="preserve">,  copies of the initial URA assessment </w:t>
      </w:r>
      <w:r w:rsidR="004772F6" w:rsidRPr="00A81F63">
        <w:rPr>
          <w:rFonts w:ascii="Times New Roman" w:eastAsia="Times New Roman" w:hAnsi="Times New Roman" w:cs="Times New Roman"/>
          <w:color w:val="000222"/>
          <w:sz w:val="24"/>
          <w:szCs w:val="24"/>
        </w:rPr>
        <w:t xml:space="preserve">(DE 13) </w:t>
      </w:r>
      <w:r w:rsidRPr="00A81F63">
        <w:rPr>
          <w:rFonts w:ascii="Times New Roman" w:eastAsia="Times New Roman" w:hAnsi="Times New Roman" w:cs="Times New Roman"/>
          <w:color w:val="000222"/>
          <w:sz w:val="24"/>
          <w:szCs w:val="24"/>
        </w:rPr>
        <w:t xml:space="preserve">and payment receipt </w:t>
      </w:r>
      <w:r w:rsidR="004772F6" w:rsidRPr="00A81F63">
        <w:rPr>
          <w:rFonts w:ascii="Times New Roman" w:eastAsia="Times New Roman" w:hAnsi="Times New Roman" w:cs="Times New Roman"/>
          <w:color w:val="000222"/>
          <w:sz w:val="24"/>
          <w:szCs w:val="24"/>
        </w:rPr>
        <w:t xml:space="preserve">(DE 14) </w:t>
      </w:r>
      <w:r w:rsidR="00032E01" w:rsidRPr="00A81F63">
        <w:rPr>
          <w:rFonts w:ascii="Times New Roman" w:eastAsia="Times New Roman" w:hAnsi="Times New Roman" w:cs="Times New Roman"/>
          <w:color w:val="000222"/>
          <w:sz w:val="24"/>
          <w:szCs w:val="24"/>
        </w:rPr>
        <w:t xml:space="preserve">were all tendered in </w:t>
      </w:r>
      <w:r w:rsidR="004103FA" w:rsidRPr="00A81F63">
        <w:rPr>
          <w:rFonts w:ascii="Times New Roman" w:eastAsia="Times New Roman" w:hAnsi="Times New Roman" w:cs="Times New Roman"/>
          <w:color w:val="000222"/>
          <w:sz w:val="24"/>
          <w:szCs w:val="24"/>
        </w:rPr>
        <w:t xml:space="preserve">evidence. </w:t>
      </w:r>
    </w:p>
    <w:p w:rsidR="00036309" w:rsidRPr="00A81F63" w:rsidRDefault="004103FA"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F</w:t>
      </w:r>
      <w:r w:rsidR="00032E01" w:rsidRPr="00A81F63">
        <w:rPr>
          <w:rFonts w:ascii="Times New Roman" w:eastAsia="Times New Roman" w:hAnsi="Times New Roman" w:cs="Times New Roman"/>
          <w:color w:val="000222"/>
          <w:sz w:val="24"/>
          <w:szCs w:val="24"/>
        </w:rPr>
        <w:t xml:space="preserve">rom the evidence on record it is </w:t>
      </w:r>
      <w:r w:rsidR="00487154" w:rsidRPr="00A81F63">
        <w:rPr>
          <w:rFonts w:ascii="Times New Roman" w:eastAsia="Times New Roman" w:hAnsi="Times New Roman" w:cs="Times New Roman"/>
          <w:color w:val="000222"/>
          <w:sz w:val="24"/>
          <w:szCs w:val="24"/>
        </w:rPr>
        <w:t>claimed</w:t>
      </w:r>
      <w:r w:rsidR="00032E01"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the 2</w:t>
      </w:r>
      <w:r w:rsidR="00036309" w:rsidRPr="00A81F63">
        <w:rPr>
          <w:rFonts w:ascii="Times New Roman" w:eastAsia="Times New Roman" w:hAnsi="Times New Roman" w:cs="Times New Roman"/>
          <w:color w:val="000222"/>
          <w:sz w:val="24"/>
          <w:szCs w:val="24"/>
          <w:vertAlign w:val="superscript"/>
        </w:rPr>
        <w:t>nd</w:t>
      </w:r>
      <w:r w:rsidRPr="00A81F63">
        <w:rPr>
          <w:rFonts w:ascii="Times New Roman" w:eastAsia="Times New Roman" w:hAnsi="Times New Roman" w:cs="Times New Roman"/>
          <w:color w:val="000222"/>
          <w:sz w:val="24"/>
          <w:szCs w:val="24"/>
        </w:rPr>
        <w:t xml:space="preserve"> defendant borrowed money f</w:t>
      </w:r>
      <w:r w:rsidR="00036309" w:rsidRPr="00A81F63">
        <w:rPr>
          <w:rFonts w:ascii="Times New Roman" w:eastAsia="Times New Roman" w:hAnsi="Times New Roman" w:cs="Times New Roman"/>
          <w:color w:val="000222"/>
          <w:sz w:val="24"/>
          <w:szCs w:val="24"/>
        </w:rPr>
        <w:t xml:space="preserve">rom </w:t>
      </w:r>
      <w:r w:rsidR="00CE608A" w:rsidRPr="00A81F63">
        <w:rPr>
          <w:rFonts w:ascii="Times New Roman" w:eastAsia="Times New Roman" w:hAnsi="Times New Roman" w:cs="Times New Roman"/>
          <w:color w:val="000222"/>
          <w:sz w:val="24"/>
          <w:szCs w:val="24"/>
        </w:rPr>
        <w:t>the 1</w:t>
      </w:r>
      <w:r w:rsidR="00CE608A" w:rsidRPr="00A81F63">
        <w:rPr>
          <w:rFonts w:ascii="Times New Roman" w:eastAsia="Times New Roman" w:hAnsi="Times New Roman" w:cs="Times New Roman"/>
          <w:color w:val="000222"/>
          <w:sz w:val="24"/>
          <w:szCs w:val="24"/>
          <w:vertAlign w:val="superscript"/>
        </w:rPr>
        <w:t>st</w:t>
      </w:r>
      <w:r w:rsidR="00CE608A" w:rsidRPr="00A81F63">
        <w:rPr>
          <w:rFonts w:ascii="Times New Roman" w:eastAsia="Times New Roman" w:hAnsi="Times New Roman" w:cs="Times New Roman"/>
          <w:color w:val="000222"/>
          <w:sz w:val="24"/>
          <w:szCs w:val="24"/>
        </w:rPr>
        <w:t xml:space="preserve"> defendant </w:t>
      </w:r>
      <w:r w:rsidR="00036309" w:rsidRPr="00A81F63">
        <w:rPr>
          <w:rFonts w:ascii="Times New Roman" w:eastAsia="Times New Roman" w:hAnsi="Times New Roman" w:cs="Times New Roman"/>
          <w:color w:val="000222"/>
          <w:sz w:val="24"/>
          <w:szCs w:val="24"/>
        </w:rPr>
        <w:t xml:space="preserve">Isaac </w:t>
      </w:r>
      <w:proofErr w:type="spellStart"/>
      <w:r w:rsidR="00036309" w:rsidRPr="00A81F63">
        <w:rPr>
          <w:rFonts w:ascii="Times New Roman" w:eastAsia="Times New Roman" w:hAnsi="Times New Roman" w:cs="Times New Roman"/>
          <w:color w:val="000222"/>
          <w:sz w:val="24"/>
          <w:szCs w:val="24"/>
        </w:rPr>
        <w:t>Nabimanya</w:t>
      </w:r>
      <w:proofErr w:type="spellEnd"/>
      <w:r w:rsidR="00036309" w:rsidRPr="00A81F63">
        <w:rPr>
          <w:rFonts w:ascii="Times New Roman" w:eastAsia="Times New Roman" w:hAnsi="Times New Roman" w:cs="Times New Roman"/>
          <w:color w:val="000222"/>
          <w:sz w:val="24"/>
          <w:szCs w:val="24"/>
        </w:rPr>
        <w:t xml:space="preserve"> in the sum of USD 10,000 which monies were given to the plaintiff. </w:t>
      </w:r>
      <w:r w:rsidR="00C61664" w:rsidRPr="00A81F63">
        <w:rPr>
          <w:rFonts w:ascii="Times New Roman" w:eastAsia="Times New Roman" w:hAnsi="Times New Roman" w:cs="Times New Roman"/>
          <w:color w:val="000222"/>
          <w:sz w:val="24"/>
          <w:szCs w:val="24"/>
        </w:rPr>
        <w:t>In support  of this the defendant</w:t>
      </w:r>
      <w:r w:rsidR="002967C4" w:rsidRPr="00A81F63">
        <w:rPr>
          <w:rFonts w:ascii="Times New Roman" w:eastAsia="Times New Roman" w:hAnsi="Times New Roman" w:cs="Times New Roman"/>
          <w:color w:val="000222"/>
          <w:sz w:val="24"/>
          <w:szCs w:val="24"/>
        </w:rPr>
        <w:t>s</w:t>
      </w:r>
      <w:r w:rsidR="00C61664" w:rsidRPr="00A81F63">
        <w:rPr>
          <w:rFonts w:ascii="Times New Roman" w:eastAsia="Times New Roman" w:hAnsi="Times New Roman" w:cs="Times New Roman"/>
          <w:color w:val="000222"/>
          <w:sz w:val="24"/>
          <w:szCs w:val="24"/>
        </w:rPr>
        <w:t xml:space="preserve"> tendered in</w:t>
      </w:r>
      <w:r w:rsidR="00036309" w:rsidRPr="00A81F63">
        <w:rPr>
          <w:rFonts w:ascii="Times New Roman" w:eastAsia="Times New Roman" w:hAnsi="Times New Roman" w:cs="Times New Roman"/>
          <w:color w:val="000222"/>
          <w:sz w:val="24"/>
          <w:szCs w:val="24"/>
        </w:rPr>
        <w:t xml:space="preserve"> DE26, a bank statement of the 1</w:t>
      </w:r>
      <w:r w:rsidR="00036309" w:rsidRPr="00A81F63">
        <w:rPr>
          <w:rFonts w:ascii="Times New Roman" w:eastAsia="Times New Roman" w:hAnsi="Times New Roman" w:cs="Times New Roman"/>
          <w:color w:val="000222"/>
          <w:sz w:val="24"/>
          <w:szCs w:val="24"/>
          <w:vertAlign w:val="superscript"/>
        </w:rPr>
        <w:t>st</w:t>
      </w:r>
      <w:r w:rsidR="00036309" w:rsidRPr="00A81F63">
        <w:rPr>
          <w:rFonts w:ascii="Times New Roman" w:eastAsia="Times New Roman" w:hAnsi="Times New Roman" w:cs="Times New Roman"/>
          <w:color w:val="000222"/>
          <w:sz w:val="24"/>
          <w:szCs w:val="24"/>
        </w:rPr>
        <w:t xml:space="preserve"> defendant that showed that on the 24</w:t>
      </w:r>
      <w:r w:rsidR="00036309" w:rsidRPr="00A81F63">
        <w:rPr>
          <w:rFonts w:ascii="Times New Roman" w:eastAsia="Times New Roman" w:hAnsi="Times New Roman" w:cs="Times New Roman"/>
          <w:color w:val="000222"/>
          <w:sz w:val="24"/>
          <w:szCs w:val="24"/>
          <w:vertAlign w:val="superscript"/>
        </w:rPr>
        <w:t>th</w:t>
      </w:r>
      <w:r w:rsidR="00036309" w:rsidRPr="00A81F63">
        <w:rPr>
          <w:rFonts w:ascii="Times New Roman" w:eastAsia="Times New Roman" w:hAnsi="Times New Roman" w:cs="Times New Roman"/>
          <w:color w:val="000222"/>
          <w:sz w:val="24"/>
          <w:szCs w:val="24"/>
        </w:rPr>
        <w:t xml:space="preserve"> June 2015 and 27</w:t>
      </w:r>
      <w:r w:rsidR="00036309" w:rsidRPr="00A81F63">
        <w:rPr>
          <w:rFonts w:ascii="Times New Roman" w:eastAsia="Times New Roman" w:hAnsi="Times New Roman" w:cs="Times New Roman"/>
          <w:color w:val="000222"/>
          <w:sz w:val="24"/>
          <w:szCs w:val="24"/>
          <w:vertAlign w:val="superscript"/>
        </w:rPr>
        <w:t>th</w:t>
      </w:r>
      <w:r w:rsidR="00036309" w:rsidRPr="00A81F63">
        <w:rPr>
          <w:rFonts w:ascii="Times New Roman" w:eastAsia="Times New Roman" w:hAnsi="Times New Roman" w:cs="Times New Roman"/>
          <w:color w:val="000222"/>
          <w:sz w:val="24"/>
          <w:szCs w:val="24"/>
        </w:rPr>
        <w:t xml:space="preserve"> June 2015, the sum of UGX 34 million being equivalent to USD 10,000 </w:t>
      </w:r>
      <w:r w:rsidR="000B2AA0" w:rsidRPr="00A81F63">
        <w:rPr>
          <w:rFonts w:ascii="Times New Roman" w:eastAsia="Times New Roman" w:hAnsi="Times New Roman" w:cs="Times New Roman"/>
          <w:color w:val="000222"/>
          <w:sz w:val="24"/>
          <w:szCs w:val="24"/>
        </w:rPr>
        <w:t>was</w:t>
      </w:r>
      <w:r w:rsidR="00036309" w:rsidRPr="00A81F63">
        <w:rPr>
          <w:rFonts w:ascii="Times New Roman" w:eastAsia="Times New Roman" w:hAnsi="Times New Roman" w:cs="Times New Roman"/>
          <w:color w:val="000222"/>
          <w:sz w:val="24"/>
          <w:szCs w:val="24"/>
        </w:rPr>
        <w:t xml:space="preserve"> withdrawn</w:t>
      </w:r>
      <w:r w:rsidR="008303E7" w:rsidRPr="00A81F63">
        <w:rPr>
          <w:rFonts w:ascii="Times New Roman" w:eastAsia="Times New Roman" w:hAnsi="Times New Roman" w:cs="Times New Roman"/>
          <w:color w:val="000222"/>
          <w:sz w:val="24"/>
          <w:szCs w:val="24"/>
        </w:rPr>
        <w:t xml:space="preserve"> in cash</w:t>
      </w:r>
      <w:r w:rsidR="00036309" w:rsidRPr="00A81F63">
        <w:rPr>
          <w:rFonts w:ascii="Times New Roman" w:eastAsia="Times New Roman" w:hAnsi="Times New Roman" w:cs="Times New Roman"/>
          <w:color w:val="000222"/>
          <w:sz w:val="24"/>
          <w:szCs w:val="24"/>
        </w:rPr>
        <w:t>. That US</w:t>
      </w:r>
      <w:r w:rsidR="002F0B83" w:rsidRPr="00A81F63">
        <w:rPr>
          <w:rFonts w:ascii="Times New Roman" w:eastAsia="Times New Roman" w:hAnsi="Times New Roman" w:cs="Times New Roman"/>
          <w:color w:val="000222"/>
          <w:sz w:val="24"/>
          <w:szCs w:val="24"/>
        </w:rPr>
        <w:t>D 8,000 was for the goods where</w:t>
      </w:r>
      <w:r w:rsidR="00036309" w:rsidRPr="00A81F63">
        <w:rPr>
          <w:rFonts w:ascii="Times New Roman" w:eastAsia="Times New Roman" w:hAnsi="Times New Roman" w:cs="Times New Roman"/>
          <w:color w:val="000222"/>
          <w:sz w:val="24"/>
          <w:szCs w:val="24"/>
        </w:rPr>
        <w:t xml:space="preserve">as USD 2,000 was for the shipping. </w:t>
      </w:r>
      <w:r w:rsidR="005F33FC" w:rsidRPr="00A81F63">
        <w:rPr>
          <w:rFonts w:ascii="Times New Roman" w:eastAsia="Times New Roman" w:hAnsi="Times New Roman" w:cs="Times New Roman"/>
          <w:color w:val="000222"/>
          <w:sz w:val="24"/>
          <w:szCs w:val="24"/>
        </w:rPr>
        <w:t xml:space="preserve">In my view since the transaction in the bank was in cash it is difficult to appreciate the nexus between the cash withdraw and the payments to </w:t>
      </w:r>
      <w:r w:rsidR="0058267F" w:rsidRPr="00A81F63">
        <w:rPr>
          <w:rFonts w:ascii="Times New Roman" w:eastAsia="Times New Roman" w:hAnsi="Times New Roman" w:cs="Times New Roman"/>
          <w:color w:val="000222"/>
          <w:sz w:val="24"/>
          <w:szCs w:val="24"/>
        </w:rPr>
        <w:t xml:space="preserve">URA which requires independent evidence which the defendant has not adduced. </w:t>
      </w:r>
    </w:p>
    <w:p w:rsidR="0058267F" w:rsidRPr="00A81F63" w:rsidRDefault="0058267F"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The defendant further relied on DE 25, a resolution of the 2</w:t>
      </w:r>
      <w:r w:rsidRPr="00A81F63">
        <w:rPr>
          <w:rFonts w:ascii="Times New Roman" w:eastAsia="Times New Roman" w:hAnsi="Times New Roman" w:cs="Times New Roman"/>
          <w:color w:val="000222"/>
          <w:sz w:val="24"/>
          <w:szCs w:val="24"/>
          <w:vertAlign w:val="superscript"/>
        </w:rPr>
        <w:t>nd</w:t>
      </w:r>
      <w:r w:rsidRPr="00A81F63">
        <w:rPr>
          <w:rFonts w:ascii="Times New Roman" w:eastAsia="Times New Roman" w:hAnsi="Times New Roman" w:cs="Times New Roman"/>
          <w:color w:val="000222"/>
          <w:sz w:val="24"/>
          <w:szCs w:val="24"/>
        </w:rPr>
        <w:t xml:space="preserve"> defendant authorizing the 2</w:t>
      </w:r>
      <w:r w:rsidRPr="00A81F63">
        <w:rPr>
          <w:rFonts w:ascii="Times New Roman" w:eastAsia="Times New Roman" w:hAnsi="Times New Roman" w:cs="Times New Roman"/>
          <w:color w:val="000222"/>
          <w:sz w:val="24"/>
          <w:szCs w:val="24"/>
          <w:vertAlign w:val="superscript"/>
        </w:rPr>
        <w:t>nd</w:t>
      </w:r>
      <w:r w:rsidRPr="00A81F63">
        <w:rPr>
          <w:rFonts w:ascii="Times New Roman" w:eastAsia="Times New Roman" w:hAnsi="Times New Roman" w:cs="Times New Roman"/>
          <w:color w:val="000222"/>
          <w:sz w:val="24"/>
          <w:szCs w:val="24"/>
        </w:rPr>
        <w:t xml:space="preserve"> defendant to borrow USD 10,000 from the </w:t>
      </w:r>
      <w:r w:rsidR="00C9285D" w:rsidRPr="00A81F63">
        <w:rPr>
          <w:rFonts w:ascii="Times New Roman" w:eastAsia="Times New Roman" w:hAnsi="Times New Roman" w:cs="Times New Roman"/>
          <w:color w:val="000222"/>
          <w:sz w:val="24"/>
          <w:szCs w:val="24"/>
        </w:rPr>
        <w:t>1</w:t>
      </w:r>
      <w:r w:rsidR="00C9285D" w:rsidRPr="00A81F63">
        <w:rPr>
          <w:rFonts w:ascii="Times New Roman" w:eastAsia="Times New Roman" w:hAnsi="Times New Roman" w:cs="Times New Roman"/>
          <w:color w:val="000222"/>
          <w:sz w:val="24"/>
          <w:szCs w:val="24"/>
          <w:vertAlign w:val="superscript"/>
        </w:rPr>
        <w:t>st</w:t>
      </w:r>
      <w:r w:rsidR="00C9285D" w:rsidRPr="00A81F63">
        <w:rPr>
          <w:rFonts w:ascii="Times New Roman" w:eastAsia="Times New Roman" w:hAnsi="Times New Roman" w:cs="Times New Roman"/>
          <w:color w:val="000222"/>
          <w:sz w:val="24"/>
          <w:szCs w:val="24"/>
        </w:rPr>
        <w:t xml:space="preserve"> </w:t>
      </w:r>
      <w:r w:rsidR="00582EC1" w:rsidRPr="00A81F63">
        <w:rPr>
          <w:rFonts w:ascii="Times New Roman" w:eastAsia="Times New Roman" w:hAnsi="Times New Roman" w:cs="Times New Roman"/>
          <w:color w:val="000222"/>
          <w:sz w:val="24"/>
          <w:szCs w:val="24"/>
        </w:rPr>
        <w:t>defendant</w:t>
      </w:r>
      <w:r w:rsidRPr="00A81F63">
        <w:rPr>
          <w:rFonts w:ascii="Times New Roman" w:eastAsia="Times New Roman" w:hAnsi="Times New Roman" w:cs="Times New Roman"/>
          <w:color w:val="000222"/>
          <w:sz w:val="24"/>
          <w:szCs w:val="24"/>
        </w:rPr>
        <w:t xml:space="preserve">. </w:t>
      </w:r>
    </w:p>
    <w:p w:rsidR="00036309" w:rsidRPr="00A81F63" w:rsidRDefault="00365BA1"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Counsel for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 xml:space="preserve">in his submissions </w:t>
      </w:r>
      <w:r w:rsidR="00BD1C7D" w:rsidRPr="00A81F63">
        <w:rPr>
          <w:rFonts w:ascii="Times New Roman" w:eastAsia="Times New Roman" w:hAnsi="Times New Roman" w:cs="Times New Roman"/>
          <w:color w:val="000222"/>
          <w:sz w:val="24"/>
          <w:szCs w:val="24"/>
        </w:rPr>
        <w:t>stated</w:t>
      </w:r>
      <w:r w:rsidR="00DF4712" w:rsidRPr="00A81F63">
        <w:rPr>
          <w:rFonts w:ascii="Times New Roman" w:eastAsia="Times New Roman" w:hAnsi="Times New Roman" w:cs="Times New Roman"/>
          <w:color w:val="000222"/>
          <w:sz w:val="24"/>
          <w:szCs w:val="24"/>
        </w:rPr>
        <w:t>,</w:t>
      </w:r>
      <w:r w:rsidR="00BD1C7D" w:rsidRPr="00A81F63">
        <w:rPr>
          <w:rFonts w:ascii="Times New Roman" w:eastAsia="Times New Roman" w:hAnsi="Times New Roman" w:cs="Times New Roman"/>
          <w:color w:val="000222"/>
          <w:sz w:val="24"/>
          <w:szCs w:val="24"/>
        </w:rPr>
        <w:t xml:space="preserve"> </w:t>
      </w:r>
      <w:proofErr w:type="spellStart"/>
      <w:r w:rsidR="00BD1C7D" w:rsidRPr="00A81F63">
        <w:rPr>
          <w:rFonts w:ascii="Times New Roman" w:eastAsia="Times New Roman" w:hAnsi="Times New Roman" w:cs="Times New Roman"/>
          <w:color w:val="000222"/>
          <w:sz w:val="24"/>
          <w:szCs w:val="24"/>
        </w:rPr>
        <w:t>quiet</w:t>
      </w:r>
      <w:proofErr w:type="spellEnd"/>
      <w:r w:rsidR="00BD1C7D" w:rsidRPr="00A81F63">
        <w:rPr>
          <w:rFonts w:ascii="Times New Roman" w:eastAsia="Times New Roman" w:hAnsi="Times New Roman" w:cs="Times New Roman"/>
          <w:color w:val="000222"/>
          <w:sz w:val="24"/>
          <w:szCs w:val="24"/>
        </w:rPr>
        <w:t xml:space="preserve"> rightly in my view</w:t>
      </w:r>
      <w:r w:rsidR="00DF4712" w:rsidRPr="00A81F63">
        <w:rPr>
          <w:rFonts w:ascii="Times New Roman" w:eastAsia="Times New Roman" w:hAnsi="Times New Roman" w:cs="Times New Roman"/>
          <w:color w:val="000222"/>
          <w:sz w:val="24"/>
          <w:szCs w:val="24"/>
        </w:rPr>
        <w:t>,</w:t>
      </w:r>
      <w:r w:rsidR="00036309" w:rsidRPr="00A81F63">
        <w:rPr>
          <w:rFonts w:ascii="Times New Roman" w:eastAsia="Times New Roman" w:hAnsi="Times New Roman" w:cs="Times New Roman"/>
          <w:color w:val="000222"/>
          <w:sz w:val="24"/>
          <w:szCs w:val="24"/>
        </w:rPr>
        <w:t xml:space="preserve"> that while the resolution purports to state that it was made during </w:t>
      </w:r>
      <w:proofErr w:type="spellStart"/>
      <w:r w:rsidRPr="00A81F63">
        <w:rPr>
          <w:rFonts w:ascii="Times New Roman" w:eastAsia="Times New Roman" w:hAnsi="Times New Roman" w:cs="Times New Roman"/>
          <w:color w:val="000222"/>
          <w:sz w:val="24"/>
          <w:szCs w:val="24"/>
        </w:rPr>
        <w:t>Bregah’s</w:t>
      </w:r>
      <w:proofErr w:type="spellEnd"/>
      <w:r w:rsidR="00036309" w:rsidRPr="00A81F63">
        <w:rPr>
          <w:rFonts w:ascii="Times New Roman" w:eastAsia="Times New Roman" w:hAnsi="Times New Roman" w:cs="Times New Roman"/>
          <w:color w:val="000222"/>
          <w:sz w:val="24"/>
          <w:szCs w:val="24"/>
        </w:rPr>
        <w:t xml:space="preserve"> meeting on 15</w:t>
      </w:r>
      <w:r w:rsidR="00036309" w:rsidRPr="00A81F63">
        <w:rPr>
          <w:rFonts w:ascii="Times New Roman" w:eastAsia="Times New Roman" w:hAnsi="Times New Roman" w:cs="Times New Roman"/>
          <w:color w:val="000222"/>
          <w:sz w:val="24"/>
          <w:szCs w:val="24"/>
          <w:vertAlign w:val="superscript"/>
        </w:rPr>
        <w:t>th</w:t>
      </w:r>
      <w:r w:rsidR="00036309" w:rsidRPr="00A81F63">
        <w:rPr>
          <w:rFonts w:ascii="Times New Roman" w:eastAsia="Times New Roman" w:hAnsi="Times New Roman" w:cs="Times New Roman"/>
          <w:color w:val="000222"/>
          <w:sz w:val="24"/>
          <w:szCs w:val="24"/>
        </w:rPr>
        <w:t xml:space="preserve"> June 201</w:t>
      </w:r>
      <w:r w:rsidRPr="00A81F63">
        <w:rPr>
          <w:rFonts w:ascii="Times New Roman" w:eastAsia="Times New Roman" w:hAnsi="Times New Roman" w:cs="Times New Roman"/>
          <w:color w:val="000222"/>
          <w:sz w:val="24"/>
          <w:szCs w:val="24"/>
        </w:rPr>
        <w:t>5</w:t>
      </w:r>
      <w:r w:rsidR="00036309" w:rsidRPr="00A81F63">
        <w:rPr>
          <w:rFonts w:ascii="Times New Roman" w:eastAsia="Times New Roman" w:hAnsi="Times New Roman" w:cs="Times New Roman"/>
          <w:color w:val="000222"/>
          <w:sz w:val="24"/>
          <w:szCs w:val="24"/>
        </w:rPr>
        <w:t xml:space="preserve">, the same was in fact registered with the </w:t>
      </w:r>
      <w:r w:rsidR="006D7543" w:rsidRPr="00A81F63">
        <w:rPr>
          <w:rFonts w:ascii="Times New Roman" w:eastAsia="Times New Roman" w:hAnsi="Times New Roman" w:cs="Times New Roman"/>
          <w:color w:val="000222"/>
          <w:sz w:val="24"/>
          <w:szCs w:val="24"/>
        </w:rPr>
        <w:t>R</w:t>
      </w:r>
      <w:r w:rsidR="00036309" w:rsidRPr="00A81F63">
        <w:rPr>
          <w:rFonts w:ascii="Times New Roman" w:eastAsia="Times New Roman" w:hAnsi="Times New Roman" w:cs="Times New Roman"/>
          <w:color w:val="000222"/>
          <w:sz w:val="24"/>
          <w:szCs w:val="24"/>
        </w:rPr>
        <w:t xml:space="preserve">egistrar of </w:t>
      </w:r>
      <w:r w:rsidR="006D7543" w:rsidRPr="00A81F63">
        <w:rPr>
          <w:rFonts w:ascii="Times New Roman" w:eastAsia="Times New Roman" w:hAnsi="Times New Roman" w:cs="Times New Roman"/>
          <w:color w:val="000222"/>
          <w:sz w:val="24"/>
          <w:szCs w:val="24"/>
        </w:rPr>
        <w:t>C</w:t>
      </w:r>
      <w:r w:rsidR="00036309" w:rsidRPr="00A81F63">
        <w:rPr>
          <w:rFonts w:ascii="Times New Roman" w:eastAsia="Times New Roman" w:hAnsi="Times New Roman" w:cs="Times New Roman"/>
          <w:color w:val="000222"/>
          <w:sz w:val="24"/>
          <w:szCs w:val="24"/>
        </w:rPr>
        <w:t>ompanies on the 7</w:t>
      </w:r>
      <w:r w:rsidR="00036309" w:rsidRPr="00A81F63">
        <w:rPr>
          <w:rFonts w:ascii="Times New Roman" w:eastAsia="Times New Roman" w:hAnsi="Times New Roman" w:cs="Times New Roman"/>
          <w:color w:val="000222"/>
          <w:sz w:val="24"/>
          <w:szCs w:val="24"/>
          <w:vertAlign w:val="superscript"/>
        </w:rPr>
        <w:t>th</w:t>
      </w:r>
      <w:r w:rsidR="00036309" w:rsidRPr="00A81F63">
        <w:rPr>
          <w:rFonts w:ascii="Times New Roman" w:eastAsia="Times New Roman" w:hAnsi="Times New Roman" w:cs="Times New Roman"/>
          <w:color w:val="000222"/>
          <w:sz w:val="24"/>
          <w:szCs w:val="24"/>
        </w:rPr>
        <w:t xml:space="preserve"> of June 2016, a year later according to the registrar’s stamp endorsed on the document. That the resolution was filled after the suit was filed in court and shortly after scheduling.</w:t>
      </w:r>
    </w:p>
    <w:p w:rsidR="00036309" w:rsidRPr="00A81F63" w:rsidRDefault="006D7543"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In reply </w:t>
      </w:r>
      <w:r w:rsidR="00036309" w:rsidRPr="00A81F63">
        <w:rPr>
          <w:rFonts w:ascii="Times New Roman" w:eastAsia="Times New Roman" w:hAnsi="Times New Roman" w:cs="Times New Roman"/>
          <w:color w:val="000222"/>
          <w:sz w:val="24"/>
          <w:szCs w:val="24"/>
        </w:rPr>
        <w:t xml:space="preserve">Counsel for the defendants </w:t>
      </w:r>
      <w:r w:rsidR="00CD4AE6" w:rsidRPr="00A81F63">
        <w:rPr>
          <w:rFonts w:ascii="Times New Roman" w:eastAsia="Times New Roman" w:hAnsi="Times New Roman" w:cs="Times New Roman"/>
          <w:color w:val="000222"/>
          <w:sz w:val="24"/>
          <w:szCs w:val="24"/>
        </w:rPr>
        <w:t>submitted</w:t>
      </w:r>
      <w:r w:rsidR="00036309" w:rsidRPr="00A81F63">
        <w:rPr>
          <w:rFonts w:ascii="Times New Roman" w:eastAsia="Times New Roman" w:hAnsi="Times New Roman" w:cs="Times New Roman"/>
          <w:color w:val="000222"/>
          <w:sz w:val="24"/>
          <w:szCs w:val="24"/>
        </w:rPr>
        <w:t xml:space="preserve"> that a company resolution contains a date on which that particular resolution was made. That registration of that particular resolution is merely for evidential purposes that indeed a resolution was made on a particular date. </w:t>
      </w:r>
      <w:r w:rsidR="00905830" w:rsidRPr="00A81F63">
        <w:rPr>
          <w:rFonts w:ascii="Times New Roman" w:eastAsia="Times New Roman" w:hAnsi="Times New Roman" w:cs="Times New Roman"/>
          <w:color w:val="000222"/>
          <w:sz w:val="24"/>
          <w:szCs w:val="24"/>
        </w:rPr>
        <w:t>Further t</w:t>
      </w:r>
      <w:r w:rsidR="00036309" w:rsidRPr="00A81F63">
        <w:rPr>
          <w:rFonts w:ascii="Times New Roman" w:eastAsia="Times New Roman" w:hAnsi="Times New Roman" w:cs="Times New Roman"/>
          <w:color w:val="000222"/>
          <w:sz w:val="24"/>
          <w:szCs w:val="24"/>
        </w:rPr>
        <w:t xml:space="preserve">here is no bar in law and or no specific timelines in law in which a resolution must be registered. </w:t>
      </w:r>
    </w:p>
    <w:p w:rsidR="00734897" w:rsidRPr="00A81F63" w:rsidRDefault="00734897"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I will agree with Counsel for the plaintiff </w:t>
      </w:r>
      <w:r w:rsidR="00E825EC" w:rsidRPr="00A81F63">
        <w:rPr>
          <w:rFonts w:ascii="Times New Roman" w:eastAsia="Times New Roman" w:hAnsi="Times New Roman" w:cs="Times New Roman"/>
          <w:color w:val="000222"/>
          <w:sz w:val="24"/>
          <w:szCs w:val="24"/>
        </w:rPr>
        <w:t xml:space="preserve">as it appears the resolution was made </w:t>
      </w:r>
      <w:r w:rsidR="00267EC4" w:rsidRPr="00A81F63">
        <w:rPr>
          <w:rFonts w:ascii="Times New Roman" w:eastAsia="Times New Roman" w:hAnsi="Times New Roman" w:cs="Times New Roman"/>
          <w:color w:val="000222"/>
          <w:sz w:val="24"/>
          <w:szCs w:val="24"/>
        </w:rPr>
        <w:t>principally</w:t>
      </w:r>
      <w:r w:rsidR="00E825EC" w:rsidRPr="00A81F63">
        <w:rPr>
          <w:rFonts w:ascii="Times New Roman" w:eastAsia="Times New Roman" w:hAnsi="Times New Roman" w:cs="Times New Roman"/>
          <w:color w:val="000222"/>
          <w:sz w:val="24"/>
          <w:szCs w:val="24"/>
        </w:rPr>
        <w:t xml:space="preserve"> to shore up the defendant’s case </w:t>
      </w:r>
      <w:r w:rsidRPr="00A81F63">
        <w:rPr>
          <w:rFonts w:ascii="Times New Roman" w:eastAsia="Times New Roman" w:hAnsi="Times New Roman" w:cs="Times New Roman"/>
          <w:color w:val="000222"/>
          <w:sz w:val="24"/>
          <w:szCs w:val="24"/>
        </w:rPr>
        <w:t xml:space="preserve">and will attach no evidential value to the resolution. </w:t>
      </w:r>
    </w:p>
    <w:p w:rsidR="00036309" w:rsidRPr="00A81F63" w:rsidRDefault="00C6089E"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lastRenderedPageBreak/>
        <w:t>It is stated that it’s the 2</w:t>
      </w:r>
      <w:r w:rsidRPr="00A81F63">
        <w:rPr>
          <w:rFonts w:ascii="Times New Roman" w:eastAsia="Times New Roman" w:hAnsi="Times New Roman" w:cs="Times New Roman"/>
          <w:color w:val="000222"/>
          <w:sz w:val="24"/>
          <w:szCs w:val="24"/>
          <w:vertAlign w:val="superscript"/>
        </w:rPr>
        <w:t>nd</w:t>
      </w:r>
      <w:r w:rsidRPr="00A81F63">
        <w:rPr>
          <w:rFonts w:ascii="Times New Roman" w:eastAsia="Times New Roman" w:hAnsi="Times New Roman" w:cs="Times New Roman"/>
          <w:color w:val="000222"/>
          <w:sz w:val="24"/>
          <w:szCs w:val="24"/>
        </w:rPr>
        <w:t xml:space="preserve"> defendant who was</w:t>
      </w:r>
      <w:r w:rsidR="00036309" w:rsidRPr="00A81F63">
        <w:rPr>
          <w:rFonts w:ascii="Times New Roman" w:eastAsia="Times New Roman" w:hAnsi="Times New Roman" w:cs="Times New Roman"/>
          <w:color w:val="000222"/>
          <w:sz w:val="24"/>
          <w:szCs w:val="24"/>
        </w:rPr>
        <w:t xml:space="preserve"> sent an </w:t>
      </w:r>
      <w:r w:rsidR="00365BA1" w:rsidRPr="00A81F63">
        <w:rPr>
          <w:rFonts w:ascii="Times New Roman" w:eastAsia="Times New Roman" w:hAnsi="Times New Roman" w:cs="Times New Roman"/>
          <w:color w:val="000222"/>
          <w:sz w:val="24"/>
          <w:szCs w:val="24"/>
        </w:rPr>
        <w:t xml:space="preserve">invoice </w:t>
      </w:r>
      <w:r w:rsidR="00036309" w:rsidRPr="00A81F63">
        <w:rPr>
          <w:rFonts w:ascii="Times New Roman" w:eastAsia="Times New Roman" w:hAnsi="Times New Roman" w:cs="Times New Roman"/>
          <w:color w:val="000222"/>
          <w:sz w:val="24"/>
          <w:szCs w:val="24"/>
        </w:rPr>
        <w:t xml:space="preserve">by Happy Rise international Ltd/ 3s Industrial Co. Ltd </w:t>
      </w:r>
      <w:r w:rsidR="00365BA1" w:rsidRPr="00A81F63">
        <w:rPr>
          <w:rFonts w:ascii="Times New Roman" w:eastAsia="Times New Roman" w:hAnsi="Times New Roman" w:cs="Times New Roman"/>
          <w:color w:val="000222"/>
          <w:sz w:val="24"/>
          <w:szCs w:val="24"/>
        </w:rPr>
        <w:t xml:space="preserve">[DE7] </w:t>
      </w:r>
      <w:r w:rsidR="00036309" w:rsidRPr="00A81F63">
        <w:rPr>
          <w:rFonts w:ascii="Times New Roman" w:eastAsia="Times New Roman" w:hAnsi="Times New Roman" w:cs="Times New Roman"/>
          <w:color w:val="000222"/>
          <w:sz w:val="24"/>
          <w:szCs w:val="24"/>
        </w:rPr>
        <w:t xml:space="preserve">which shows the number of cartons were 1016 </w:t>
      </w:r>
      <w:r w:rsidR="00055C1E" w:rsidRPr="00A81F63">
        <w:rPr>
          <w:rFonts w:ascii="Times New Roman" w:eastAsia="Times New Roman" w:hAnsi="Times New Roman" w:cs="Times New Roman"/>
          <w:color w:val="000222"/>
          <w:sz w:val="24"/>
          <w:szCs w:val="24"/>
        </w:rPr>
        <w:t>at a total cost</w:t>
      </w:r>
      <w:r w:rsidR="00036309" w:rsidRPr="00A81F63">
        <w:rPr>
          <w:rFonts w:ascii="Times New Roman" w:eastAsia="Times New Roman" w:hAnsi="Times New Roman" w:cs="Times New Roman"/>
          <w:color w:val="000222"/>
          <w:sz w:val="24"/>
          <w:szCs w:val="24"/>
        </w:rPr>
        <w:t xml:space="preserve"> of USD 8,035.7. </w:t>
      </w:r>
      <w:r w:rsidR="0090571F" w:rsidRPr="00A81F63">
        <w:rPr>
          <w:rFonts w:ascii="Times New Roman" w:eastAsia="Times New Roman" w:hAnsi="Times New Roman" w:cs="Times New Roman"/>
          <w:color w:val="000222"/>
          <w:sz w:val="24"/>
          <w:szCs w:val="24"/>
        </w:rPr>
        <w:t xml:space="preserve">It is also </w:t>
      </w:r>
      <w:r w:rsidR="002A0B02" w:rsidRPr="00A81F63">
        <w:rPr>
          <w:rFonts w:ascii="Times New Roman" w:eastAsia="Times New Roman" w:hAnsi="Times New Roman" w:cs="Times New Roman"/>
          <w:color w:val="000222"/>
          <w:sz w:val="24"/>
          <w:szCs w:val="24"/>
        </w:rPr>
        <w:t xml:space="preserve">these </w:t>
      </w:r>
      <w:r w:rsidR="00036309" w:rsidRPr="00A81F63">
        <w:rPr>
          <w:rFonts w:ascii="Times New Roman" w:eastAsia="Times New Roman" w:hAnsi="Times New Roman" w:cs="Times New Roman"/>
          <w:color w:val="000222"/>
          <w:sz w:val="24"/>
          <w:szCs w:val="24"/>
        </w:rPr>
        <w:t xml:space="preserve">cartons </w:t>
      </w:r>
      <w:r w:rsidR="002A0B02" w:rsidRPr="00A81F63">
        <w:rPr>
          <w:rFonts w:ascii="Times New Roman" w:eastAsia="Times New Roman" w:hAnsi="Times New Roman" w:cs="Times New Roman"/>
          <w:color w:val="000222"/>
          <w:sz w:val="24"/>
          <w:szCs w:val="24"/>
        </w:rPr>
        <w:t xml:space="preserve">that </w:t>
      </w:r>
      <w:r w:rsidR="00036309" w:rsidRPr="00A81F63">
        <w:rPr>
          <w:rFonts w:ascii="Times New Roman" w:eastAsia="Times New Roman" w:hAnsi="Times New Roman" w:cs="Times New Roman"/>
          <w:color w:val="000222"/>
          <w:sz w:val="24"/>
          <w:szCs w:val="24"/>
        </w:rPr>
        <w:t>are ref</w:t>
      </w:r>
      <w:r w:rsidR="006A7BE4" w:rsidRPr="00A81F63">
        <w:rPr>
          <w:rFonts w:ascii="Times New Roman" w:eastAsia="Times New Roman" w:hAnsi="Times New Roman" w:cs="Times New Roman"/>
          <w:color w:val="000222"/>
          <w:sz w:val="24"/>
          <w:szCs w:val="24"/>
        </w:rPr>
        <w:t xml:space="preserve">erred to in the bill of </w:t>
      </w:r>
      <w:r w:rsidR="00E90677" w:rsidRPr="00A81F63">
        <w:rPr>
          <w:rFonts w:ascii="Times New Roman" w:eastAsia="Times New Roman" w:hAnsi="Times New Roman" w:cs="Times New Roman"/>
          <w:color w:val="000222"/>
          <w:sz w:val="24"/>
          <w:szCs w:val="24"/>
        </w:rPr>
        <w:t>lading</w:t>
      </w:r>
      <w:r w:rsidR="006A7BE4" w:rsidRPr="00A81F63">
        <w:rPr>
          <w:rFonts w:ascii="Times New Roman" w:eastAsia="Times New Roman" w:hAnsi="Times New Roman" w:cs="Times New Roman"/>
          <w:color w:val="000222"/>
          <w:sz w:val="24"/>
          <w:szCs w:val="24"/>
        </w:rPr>
        <w:t xml:space="preserve"> (DE 2). </w:t>
      </w:r>
    </w:p>
    <w:p w:rsidR="00036309" w:rsidRPr="00A81F63" w:rsidRDefault="00365BA1"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While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 xml:space="preserve">showed that the supplier sent him a </w:t>
      </w:r>
      <w:proofErr w:type="spellStart"/>
      <w:r w:rsidR="00036309" w:rsidRPr="00A81F63">
        <w:rPr>
          <w:rFonts w:ascii="Times New Roman" w:eastAsia="Times New Roman" w:hAnsi="Times New Roman" w:cs="Times New Roman"/>
          <w:color w:val="000222"/>
          <w:sz w:val="24"/>
          <w:szCs w:val="24"/>
        </w:rPr>
        <w:t>perfoma</w:t>
      </w:r>
      <w:proofErr w:type="spellEnd"/>
      <w:r w:rsidR="00036309" w:rsidRPr="00A81F63">
        <w:rPr>
          <w:rFonts w:ascii="Times New Roman" w:eastAsia="Times New Roman" w:hAnsi="Times New Roman" w:cs="Times New Roman"/>
          <w:color w:val="000222"/>
          <w:sz w:val="24"/>
          <w:szCs w:val="24"/>
        </w:rPr>
        <w:t xml:space="preserve"> invoice, the ev</w:t>
      </w:r>
      <w:r w:rsidRPr="00A81F63">
        <w:rPr>
          <w:rFonts w:ascii="Times New Roman" w:eastAsia="Times New Roman" w:hAnsi="Times New Roman" w:cs="Times New Roman"/>
          <w:color w:val="000222"/>
          <w:sz w:val="24"/>
          <w:szCs w:val="24"/>
        </w:rPr>
        <w:t xml:space="preserve">idence adduced by </w:t>
      </w:r>
      <w:proofErr w:type="spellStart"/>
      <w:r w:rsidRPr="00A81F63">
        <w:rPr>
          <w:rFonts w:ascii="Times New Roman" w:eastAsia="Times New Roman" w:hAnsi="Times New Roman" w:cs="Times New Roman"/>
          <w:color w:val="000222"/>
          <w:sz w:val="24"/>
          <w:szCs w:val="24"/>
        </w:rPr>
        <w:t>Bregah</w:t>
      </w:r>
      <w:proofErr w:type="spellEnd"/>
      <w:r w:rsidR="00036309" w:rsidRPr="00A81F63">
        <w:rPr>
          <w:rFonts w:ascii="Times New Roman" w:eastAsia="Times New Roman" w:hAnsi="Times New Roman" w:cs="Times New Roman"/>
          <w:color w:val="000222"/>
          <w:sz w:val="24"/>
          <w:szCs w:val="24"/>
        </w:rPr>
        <w:t xml:space="preserve"> show</w:t>
      </w:r>
      <w:r w:rsidR="001C7D2F" w:rsidRPr="00A81F63">
        <w:rPr>
          <w:rFonts w:ascii="Times New Roman" w:eastAsia="Times New Roman" w:hAnsi="Times New Roman" w:cs="Times New Roman"/>
          <w:color w:val="000222"/>
          <w:sz w:val="24"/>
          <w:szCs w:val="24"/>
        </w:rPr>
        <w:t>s</w:t>
      </w:r>
      <w:r w:rsidR="00036309" w:rsidRPr="00A81F63">
        <w:rPr>
          <w:rFonts w:ascii="Times New Roman" w:eastAsia="Times New Roman" w:hAnsi="Times New Roman" w:cs="Times New Roman"/>
          <w:color w:val="000222"/>
          <w:sz w:val="24"/>
          <w:szCs w:val="24"/>
        </w:rPr>
        <w:t xml:space="preserve"> that it was </w:t>
      </w:r>
      <w:proofErr w:type="spellStart"/>
      <w:r w:rsidRPr="00A81F63">
        <w:rPr>
          <w:rFonts w:ascii="Times New Roman" w:eastAsia="Times New Roman" w:hAnsi="Times New Roman" w:cs="Times New Roman"/>
          <w:color w:val="000222"/>
          <w:sz w:val="24"/>
          <w:szCs w:val="24"/>
        </w:rPr>
        <w:t>Bregah</w:t>
      </w:r>
      <w:proofErr w:type="spellEnd"/>
      <w:r w:rsidR="00036309" w:rsidRPr="00A81F63">
        <w:rPr>
          <w:rFonts w:ascii="Times New Roman" w:eastAsia="Times New Roman" w:hAnsi="Times New Roman" w:cs="Times New Roman"/>
          <w:color w:val="000222"/>
          <w:sz w:val="24"/>
          <w:szCs w:val="24"/>
        </w:rPr>
        <w:t xml:space="preserve"> that was finally invoiced.  </w:t>
      </w:r>
      <w:r w:rsidR="001C7D2F" w:rsidRPr="00A81F63">
        <w:rPr>
          <w:rFonts w:ascii="Times New Roman" w:eastAsia="Times New Roman" w:hAnsi="Times New Roman" w:cs="Times New Roman"/>
          <w:color w:val="000222"/>
          <w:sz w:val="24"/>
          <w:szCs w:val="24"/>
        </w:rPr>
        <w:t>W</w:t>
      </w:r>
      <w:r w:rsidR="00036309" w:rsidRPr="00A81F63">
        <w:rPr>
          <w:rFonts w:ascii="Times New Roman" w:eastAsia="Times New Roman" w:hAnsi="Times New Roman" w:cs="Times New Roman"/>
          <w:color w:val="000222"/>
          <w:sz w:val="24"/>
          <w:szCs w:val="24"/>
        </w:rPr>
        <w:t>hen I compare the</w:t>
      </w:r>
      <w:r w:rsidRPr="00A81F63">
        <w:rPr>
          <w:rFonts w:ascii="Times New Roman" w:eastAsia="Times New Roman" w:hAnsi="Times New Roman" w:cs="Times New Roman"/>
          <w:color w:val="000222"/>
          <w:sz w:val="24"/>
          <w:szCs w:val="24"/>
        </w:rPr>
        <w:t xml:space="preserve"> </w:t>
      </w:r>
      <w:proofErr w:type="spellStart"/>
      <w:r w:rsidRPr="00A81F63">
        <w:rPr>
          <w:rFonts w:ascii="Times New Roman" w:eastAsia="Times New Roman" w:hAnsi="Times New Roman" w:cs="Times New Roman"/>
          <w:color w:val="000222"/>
          <w:sz w:val="24"/>
          <w:szCs w:val="24"/>
        </w:rPr>
        <w:t>perfoma</w:t>
      </w:r>
      <w:proofErr w:type="spellEnd"/>
      <w:r w:rsidRPr="00A81F63">
        <w:rPr>
          <w:rFonts w:ascii="Times New Roman" w:eastAsia="Times New Roman" w:hAnsi="Times New Roman" w:cs="Times New Roman"/>
          <w:color w:val="000222"/>
          <w:sz w:val="24"/>
          <w:szCs w:val="24"/>
        </w:rPr>
        <w:t xml:space="preserve"> invoice </w:t>
      </w:r>
      <w:r w:rsidR="00A80B07" w:rsidRPr="00A81F63">
        <w:rPr>
          <w:rFonts w:ascii="Times New Roman" w:eastAsia="Times New Roman" w:hAnsi="Times New Roman" w:cs="Times New Roman"/>
          <w:color w:val="000222"/>
          <w:sz w:val="24"/>
          <w:szCs w:val="24"/>
        </w:rPr>
        <w:t>tendered</w:t>
      </w:r>
      <w:r w:rsidR="008B76A1" w:rsidRPr="00A81F63">
        <w:rPr>
          <w:rFonts w:ascii="Times New Roman" w:eastAsia="Times New Roman" w:hAnsi="Times New Roman" w:cs="Times New Roman"/>
          <w:color w:val="000222"/>
          <w:sz w:val="24"/>
          <w:szCs w:val="24"/>
        </w:rPr>
        <w:t xml:space="preserve"> in evidence</w:t>
      </w:r>
      <w:r w:rsidRPr="00A81F63">
        <w:rPr>
          <w:rFonts w:ascii="Times New Roman" w:eastAsia="Times New Roman" w:hAnsi="Times New Roman" w:cs="Times New Roman"/>
          <w:color w:val="000222"/>
          <w:sz w:val="24"/>
          <w:szCs w:val="24"/>
        </w:rPr>
        <w:t xml:space="preserve"> by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 xml:space="preserve">with the invoice </w:t>
      </w:r>
      <w:r w:rsidR="00F60AE2" w:rsidRPr="00A81F63">
        <w:rPr>
          <w:rFonts w:ascii="Times New Roman" w:eastAsia="Times New Roman" w:hAnsi="Times New Roman" w:cs="Times New Roman"/>
          <w:color w:val="000222"/>
          <w:sz w:val="24"/>
          <w:szCs w:val="24"/>
        </w:rPr>
        <w:t>tendered in evidence</w:t>
      </w:r>
      <w:r w:rsidR="00036309" w:rsidRPr="00A81F63">
        <w:rPr>
          <w:rFonts w:ascii="Times New Roman" w:eastAsia="Times New Roman" w:hAnsi="Times New Roman" w:cs="Times New Roman"/>
          <w:color w:val="000222"/>
          <w:sz w:val="24"/>
          <w:szCs w:val="24"/>
        </w:rPr>
        <w:t xml:space="preserve"> by the defendants, there is a huge variance. There are goods that are on the </w:t>
      </w:r>
      <w:proofErr w:type="spellStart"/>
      <w:r w:rsidR="00036309" w:rsidRPr="00A81F63">
        <w:rPr>
          <w:rFonts w:ascii="Times New Roman" w:eastAsia="Times New Roman" w:hAnsi="Times New Roman" w:cs="Times New Roman"/>
          <w:color w:val="000222"/>
          <w:sz w:val="24"/>
          <w:szCs w:val="24"/>
        </w:rPr>
        <w:t>perfoma</w:t>
      </w:r>
      <w:proofErr w:type="spellEnd"/>
      <w:r w:rsidR="00036309" w:rsidRPr="00A81F63">
        <w:rPr>
          <w:rFonts w:ascii="Times New Roman" w:eastAsia="Times New Roman" w:hAnsi="Times New Roman" w:cs="Times New Roman"/>
          <w:color w:val="000222"/>
          <w:sz w:val="24"/>
          <w:szCs w:val="24"/>
        </w:rPr>
        <w:t xml:space="preserve"> invoice that are not on the invoice that was sent to the defendants. It is clear that the goods were different. </w:t>
      </w:r>
    </w:p>
    <w:p w:rsidR="00036309" w:rsidRPr="00A81F63" w:rsidRDefault="0001059B"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PW</w:t>
      </w:r>
      <w:r w:rsidR="00036309" w:rsidRPr="00A81F63">
        <w:rPr>
          <w:rFonts w:ascii="Times New Roman" w:eastAsia="Times New Roman" w:hAnsi="Times New Roman" w:cs="Times New Roman"/>
          <w:color w:val="000222"/>
          <w:sz w:val="24"/>
          <w:szCs w:val="24"/>
        </w:rPr>
        <w:t>1 stated in his evidence that he se</w:t>
      </w:r>
      <w:r w:rsidR="00B21766" w:rsidRPr="00A81F63">
        <w:rPr>
          <w:rFonts w:ascii="Times New Roman" w:eastAsia="Times New Roman" w:hAnsi="Times New Roman" w:cs="Times New Roman"/>
          <w:color w:val="000222"/>
          <w:sz w:val="24"/>
          <w:szCs w:val="24"/>
        </w:rPr>
        <w:t xml:space="preserve">nt to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00B21766" w:rsidRPr="00A81F63">
        <w:rPr>
          <w:rFonts w:ascii="Times New Roman" w:eastAsia="Times New Roman" w:hAnsi="Times New Roman" w:cs="Times New Roman"/>
          <w:color w:val="000222"/>
          <w:sz w:val="24"/>
          <w:szCs w:val="24"/>
        </w:rPr>
        <w:t xml:space="preserve"> </w:t>
      </w:r>
      <w:r w:rsidR="00267EC4" w:rsidRPr="00A81F63">
        <w:rPr>
          <w:rFonts w:ascii="Times New Roman" w:eastAsia="Times New Roman" w:hAnsi="Times New Roman" w:cs="Times New Roman"/>
          <w:color w:val="000222"/>
          <w:sz w:val="24"/>
          <w:szCs w:val="24"/>
        </w:rPr>
        <w:t xml:space="preserve">a </w:t>
      </w:r>
      <w:proofErr w:type="spellStart"/>
      <w:r w:rsidR="00267EC4" w:rsidRPr="00A81F63">
        <w:rPr>
          <w:rFonts w:ascii="Times New Roman" w:eastAsia="Times New Roman" w:hAnsi="Times New Roman" w:cs="Times New Roman"/>
          <w:color w:val="000222"/>
          <w:sz w:val="24"/>
          <w:szCs w:val="24"/>
        </w:rPr>
        <w:t>proforma</w:t>
      </w:r>
      <w:proofErr w:type="spellEnd"/>
      <w:r w:rsidR="00267EC4" w:rsidRPr="00A81F63">
        <w:rPr>
          <w:rFonts w:ascii="Times New Roman" w:eastAsia="Times New Roman" w:hAnsi="Times New Roman" w:cs="Times New Roman"/>
          <w:color w:val="000222"/>
          <w:sz w:val="24"/>
          <w:szCs w:val="24"/>
        </w:rPr>
        <w:t xml:space="preserve"> invoice for </w:t>
      </w:r>
      <w:r w:rsidR="00036309" w:rsidRPr="00A81F63">
        <w:rPr>
          <w:rFonts w:ascii="Times New Roman" w:eastAsia="Times New Roman" w:hAnsi="Times New Roman" w:cs="Times New Roman"/>
          <w:color w:val="000222"/>
          <w:sz w:val="24"/>
          <w:szCs w:val="24"/>
        </w:rPr>
        <w:t xml:space="preserve">goods that were </w:t>
      </w:r>
      <w:proofErr w:type="spellStart"/>
      <w:r w:rsidR="00D374C4" w:rsidRPr="00A81F63">
        <w:rPr>
          <w:rFonts w:ascii="Times New Roman" w:eastAsia="Times New Roman" w:hAnsi="Times New Roman" w:cs="Times New Roman"/>
          <w:color w:val="000222"/>
          <w:sz w:val="24"/>
          <w:szCs w:val="24"/>
        </w:rPr>
        <w:t>availbale</w:t>
      </w:r>
      <w:proofErr w:type="spellEnd"/>
      <w:r w:rsidR="00036309" w:rsidRPr="00A81F63">
        <w:rPr>
          <w:rFonts w:ascii="Times New Roman" w:eastAsia="Times New Roman" w:hAnsi="Times New Roman" w:cs="Times New Roman"/>
          <w:color w:val="000222"/>
          <w:sz w:val="24"/>
          <w:szCs w:val="24"/>
        </w:rPr>
        <w:t xml:space="preserve"> and some that were to</w:t>
      </w:r>
      <w:r w:rsidR="00A73B78" w:rsidRPr="00A81F63">
        <w:rPr>
          <w:rFonts w:ascii="Times New Roman" w:eastAsia="Times New Roman" w:hAnsi="Times New Roman" w:cs="Times New Roman"/>
          <w:color w:val="000222"/>
          <w:sz w:val="24"/>
          <w:szCs w:val="24"/>
        </w:rPr>
        <w:t xml:space="preserve"> be manufactured. U</w:t>
      </w:r>
      <w:r w:rsidR="00036309" w:rsidRPr="00A81F63">
        <w:rPr>
          <w:rFonts w:ascii="Times New Roman" w:eastAsia="Times New Roman" w:hAnsi="Times New Roman" w:cs="Times New Roman"/>
          <w:color w:val="000222"/>
          <w:sz w:val="24"/>
          <w:szCs w:val="24"/>
        </w:rPr>
        <w:t xml:space="preserve">pon </w:t>
      </w:r>
      <w:r w:rsidR="00EE3291" w:rsidRPr="00A81F63">
        <w:rPr>
          <w:rFonts w:ascii="Times New Roman" w:eastAsia="Times New Roman" w:hAnsi="Times New Roman" w:cs="Times New Roman"/>
          <w:color w:val="000222"/>
          <w:sz w:val="24"/>
          <w:szCs w:val="24"/>
        </w:rPr>
        <w:t xml:space="preserve">Wen </w:t>
      </w:r>
      <w:proofErr w:type="spellStart"/>
      <w:r w:rsidR="00EE3291" w:rsidRPr="00A81F63">
        <w:rPr>
          <w:rFonts w:ascii="Times New Roman" w:eastAsia="Times New Roman" w:hAnsi="Times New Roman" w:cs="Times New Roman"/>
          <w:color w:val="000222"/>
          <w:sz w:val="24"/>
          <w:szCs w:val="24"/>
        </w:rPr>
        <w:t>Jie</w:t>
      </w:r>
      <w:proofErr w:type="spellEnd"/>
      <w:r w:rsidR="00036309" w:rsidRPr="00A81F63">
        <w:rPr>
          <w:rFonts w:ascii="Times New Roman" w:eastAsia="Times New Roman" w:hAnsi="Times New Roman" w:cs="Times New Roman"/>
          <w:color w:val="000222"/>
          <w:sz w:val="24"/>
          <w:szCs w:val="24"/>
        </w:rPr>
        <w:t xml:space="preserve"> confirmation, PW1 shipped the goods. This would mean that the goods that were on the </w:t>
      </w:r>
      <w:proofErr w:type="spellStart"/>
      <w:r w:rsidR="00036309" w:rsidRPr="00A81F63">
        <w:rPr>
          <w:rFonts w:ascii="Times New Roman" w:eastAsia="Times New Roman" w:hAnsi="Times New Roman" w:cs="Times New Roman"/>
          <w:color w:val="000222"/>
          <w:sz w:val="24"/>
          <w:szCs w:val="24"/>
        </w:rPr>
        <w:t>perfoma</w:t>
      </w:r>
      <w:proofErr w:type="spellEnd"/>
      <w:r w:rsidR="00036309" w:rsidRPr="00A81F63">
        <w:rPr>
          <w:rFonts w:ascii="Times New Roman" w:eastAsia="Times New Roman" w:hAnsi="Times New Roman" w:cs="Times New Roman"/>
          <w:color w:val="000222"/>
          <w:sz w:val="24"/>
          <w:szCs w:val="24"/>
        </w:rPr>
        <w:t xml:space="preserve"> invoice would be the same goods that were on the invoice.</w:t>
      </w:r>
    </w:p>
    <w:p w:rsidR="00036309" w:rsidRPr="00A81F63" w:rsidRDefault="00BC41DF"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I further note that</w:t>
      </w:r>
      <w:r w:rsidR="00036309" w:rsidRPr="00A81F63">
        <w:rPr>
          <w:rFonts w:ascii="Times New Roman" w:eastAsia="Times New Roman" w:hAnsi="Times New Roman" w:cs="Times New Roman"/>
          <w:color w:val="000222"/>
          <w:sz w:val="24"/>
          <w:szCs w:val="24"/>
        </w:rPr>
        <w:t>, the invoice and t</w:t>
      </w:r>
      <w:r w:rsidR="00347195" w:rsidRPr="00A81F63">
        <w:rPr>
          <w:rFonts w:ascii="Times New Roman" w:eastAsia="Times New Roman" w:hAnsi="Times New Roman" w:cs="Times New Roman"/>
          <w:color w:val="000222"/>
          <w:sz w:val="24"/>
          <w:szCs w:val="24"/>
        </w:rPr>
        <w:t xml:space="preserve">he packaging list </w:t>
      </w:r>
      <w:r w:rsidR="001179DE" w:rsidRPr="00A81F63">
        <w:rPr>
          <w:rFonts w:ascii="Times New Roman" w:eastAsia="Times New Roman" w:hAnsi="Times New Roman" w:cs="Times New Roman"/>
          <w:color w:val="000222"/>
          <w:sz w:val="24"/>
          <w:szCs w:val="24"/>
        </w:rPr>
        <w:t>tendered in evidence</w:t>
      </w:r>
      <w:r w:rsidR="00347195" w:rsidRPr="00A81F63">
        <w:rPr>
          <w:rFonts w:ascii="Times New Roman" w:eastAsia="Times New Roman" w:hAnsi="Times New Roman" w:cs="Times New Roman"/>
          <w:color w:val="000222"/>
          <w:sz w:val="24"/>
          <w:szCs w:val="24"/>
        </w:rPr>
        <w:t xml:space="preserve"> by</w:t>
      </w:r>
      <w:r w:rsidR="00036309" w:rsidRPr="00A81F63">
        <w:rPr>
          <w:rFonts w:ascii="Times New Roman" w:eastAsia="Times New Roman" w:hAnsi="Times New Roman" w:cs="Times New Roman"/>
          <w:color w:val="000222"/>
          <w:sz w:val="24"/>
          <w:szCs w:val="24"/>
        </w:rPr>
        <w:t xml:space="preserve"> </w:t>
      </w:r>
      <w:proofErr w:type="spellStart"/>
      <w:r w:rsidR="00B21766" w:rsidRPr="00A81F63">
        <w:rPr>
          <w:rFonts w:ascii="Times New Roman" w:eastAsia="Times New Roman" w:hAnsi="Times New Roman" w:cs="Times New Roman"/>
          <w:color w:val="000222"/>
          <w:sz w:val="24"/>
          <w:szCs w:val="24"/>
        </w:rPr>
        <w:t>Bregah</w:t>
      </w:r>
      <w:proofErr w:type="spellEnd"/>
      <w:r w:rsidR="00B21766"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 xml:space="preserve">bear the same weight and measurements that are on the bill of </w:t>
      </w:r>
      <w:r w:rsidR="00E90677" w:rsidRPr="00A81F63">
        <w:rPr>
          <w:rFonts w:ascii="Times New Roman" w:eastAsia="Times New Roman" w:hAnsi="Times New Roman" w:cs="Times New Roman"/>
          <w:color w:val="000222"/>
          <w:sz w:val="24"/>
          <w:szCs w:val="24"/>
        </w:rPr>
        <w:t>lading</w:t>
      </w:r>
      <w:r w:rsidR="00036309" w:rsidRPr="00A81F63">
        <w:rPr>
          <w:rFonts w:ascii="Times New Roman" w:eastAsia="Times New Roman" w:hAnsi="Times New Roman" w:cs="Times New Roman"/>
          <w:color w:val="000222"/>
          <w:sz w:val="24"/>
          <w:szCs w:val="24"/>
        </w:rPr>
        <w:t>. Howev</w:t>
      </w:r>
      <w:r w:rsidR="00B21766" w:rsidRPr="00A81F63">
        <w:rPr>
          <w:rFonts w:ascii="Times New Roman" w:eastAsia="Times New Roman" w:hAnsi="Times New Roman" w:cs="Times New Roman"/>
          <w:color w:val="000222"/>
          <w:sz w:val="24"/>
          <w:szCs w:val="24"/>
        </w:rPr>
        <w:t xml:space="preserve">er, the packaging list that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00B21766" w:rsidRPr="00A81F63">
        <w:rPr>
          <w:rFonts w:ascii="Times New Roman" w:eastAsia="Times New Roman" w:hAnsi="Times New Roman" w:cs="Times New Roman"/>
          <w:color w:val="000222"/>
          <w:sz w:val="24"/>
          <w:szCs w:val="24"/>
        </w:rPr>
        <w:t xml:space="preserve"> </w:t>
      </w:r>
      <w:r w:rsidR="009B2BF4" w:rsidRPr="00A81F63">
        <w:rPr>
          <w:rFonts w:ascii="Times New Roman" w:eastAsia="Times New Roman" w:hAnsi="Times New Roman" w:cs="Times New Roman"/>
          <w:color w:val="000222"/>
          <w:sz w:val="24"/>
          <w:szCs w:val="24"/>
        </w:rPr>
        <w:t>tendered in evidence</w:t>
      </w:r>
      <w:r w:rsidR="00036309" w:rsidRPr="00A81F63">
        <w:rPr>
          <w:rFonts w:ascii="Times New Roman" w:eastAsia="Times New Roman" w:hAnsi="Times New Roman" w:cs="Times New Roman"/>
          <w:color w:val="000222"/>
          <w:sz w:val="24"/>
          <w:szCs w:val="24"/>
        </w:rPr>
        <w:t xml:space="preserve"> does not even bear measurements or the weight of the container. It is hard to ascertain whether the goods on the packaging list are the same goods reflected on the bill of lading. </w:t>
      </w:r>
    </w:p>
    <w:p w:rsidR="00036309" w:rsidRPr="00A81F63" w:rsidRDefault="00036309"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Further, the packaging list</w:t>
      </w:r>
      <w:r w:rsidR="00B21766" w:rsidRPr="00A81F63">
        <w:rPr>
          <w:rFonts w:ascii="Times New Roman" w:eastAsia="Times New Roman" w:hAnsi="Times New Roman" w:cs="Times New Roman"/>
          <w:color w:val="000222"/>
          <w:sz w:val="24"/>
          <w:szCs w:val="24"/>
        </w:rPr>
        <w:t xml:space="preserve"> [PE11]</w:t>
      </w:r>
      <w:r w:rsidR="006019FE" w:rsidRPr="00A81F63">
        <w:rPr>
          <w:rFonts w:ascii="Times New Roman" w:eastAsia="Times New Roman" w:hAnsi="Times New Roman" w:cs="Times New Roman"/>
          <w:color w:val="000222"/>
          <w:sz w:val="24"/>
          <w:szCs w:val="24"/>
        </w:rPr>
        <w:t xml:space="preserve"> that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00B21766" w:rsidRPr="00A81F63">
        <w:rPr>
          <w:rFonts w:ascii="Times New Roman" w:eastAsia="Times New Roman" w:hAnsi="Times New Roman" w:cs="Times New Roman"/>
          <w:color w:val="000222"/>
          <w:sz w:val="24"/>
          <w:szCs w:val="24"/>
        </w:rPr>
        <w:t xml:space="preserve"> </w:t>
      </w:r>
      <w:r w:rsidR="000A3370" w:rsidRPr="00A81F63">
        <w:rPr>
          <w:rFonts w:ascii="Times New Roman" w:eastAsia="Times New Roman" w:hAnsi="Times New Roman" w:cs="Times New Roman"/>
          <w:color w:val="000222"/>
          <w:sz w:val="24"/>
          <w:szCs w:val="24"/>
        </w:rPr>
        <w:t>tendered</w:t>
      </w:r>
      <w:r w:rsidR="009406D6" w:rsidRPr="00A81F63">
        <w:rPr>
          <w:rFonts w:ascii="Times New Roman" w:eastAsia="Times New Roman" w:hAnsi="Times New Roman" w:cs="Times New Roman"/>
          <w:color w:val="000222"/>
          <w:sz w:val="24"/>
          <w:szCs w:val="24"/>
        </w:rPr>
        <w:t xml:space="preserve"> in evidence</w:t>
      </w:r>
      <w:r w:rsidRPr="00A81F63">
        <w:rPr>
          <w:rFonts w:ascii="Times New Roman" w:eastAsia="Times New Roman" w:hAnsi="Times New Roman" w:cs="Times New Roman"/>
          <w:color w:val="000222"/>
          <w:sz w:val="24"/>
          <w:szCs w:val="24"/>
        </w:rPr>
        <w:t xml:space="preserve"> does not have any address of the person who sent it neither to whom </w:t>
      </w:r>
      <w:proofErr w:type="gramStart"/>
      <w:r w:rsidR="005401A6" w:rsidRPr="00A81F63">
        <w:rPr>
          <w:rFonts w:ascii="Times New Roman" w:eastAsia="Times New Roman" w:hAnsi="Times New Roman" w:cs="Times New Roman"/>
          <w:color w:val="000222"/>
          <w:sz w:val="24"/>
          <w:szCs w:val="24"/>
        </w:rPr>
        <w:t xml:space="preserve">it </w:t>
      </w:r>
      <w:r w:rsidRPr="00A81F63">
        <w:rPr>
          <w:rFonts w:ascii="Times New Roman" w:eastAsia="Times New Roman" w:hAnsi="Times New Roman" w:cs="Times New Roman"/>
          <w:color w:val="000222"/>
          <w:sz w:val="24"/>
          <w:szCs w:val="24"/>
        </w:rPr>
        <w:t>was</w:t>
      </w:r>
      <w:proofErr w:type="gramEnd"/>
      <w:r w:rsidRPr="00A81F63">
        <w:rPr>
          <w:rFonts w:ascii="Times New Roman" w:eastAsia="Times New Roman" w:hAnsi="Times New Roman" w:cs="Times New Roman"/>
          <w:color w:val="000222"/>
          <w:sz w:val="24"/>
          <w:szCs w:val="24"/>
        </w:rPr>
        <w:t xml:space="preserve"> sent. It does not even </w:t>
      </w:r>
      <w:r w:rsidR="009406D6" w:rsidRPr="00A81F63">
        <w:rPr>
          <w:rFonts w:ascii="Times New Roman" w:eastAsia="Times New Roman" w:hAnsi="Times New Roman" w:cs="Times New Roman"/>
          <w:color w:val="000222"/>
          <w:sz w:val="24"/>
          <w:szCs w:val="24"/>
        </w:rPr>
        <w:t>bear</w:t>
      </w:r>
      <w:r w:rsidRPr="00A81F63">
        <w:rPr>
          <w:rFonts w:ascii="Times New Roman" w:eastAsia="Times New Roman" w:hAnsi="Times New Roman" w:cs="Times New Roman"/>
          <w:color w:val="000222"/>
          <w:sz w:val="24"/>
          <w:szCs w:val="24"/>
        </w:rPr>
        <w:t xml:space="preserve"> an</w:t>
      </w:r>
      <w:r w:rsidR="00F50260" w:rsidRPr="00A81F63">
        <w:rPr>
          <w:rFonts w:ascii="Times New Roman" w:eastAsia="Times New Roman" w:hAnsi="Times New Roman" w:cs="Times New Roman"/>
          <w:color w:val="000222"/>
          <w:sz w:val="24"/>
          <w:szCs w:val="24"/>
        </w:rPr>
        <w:t xml:space="preserve">y date. As a matter of fact, if </w:t>
      </w:r>
      <w:r w:rsidR="00560C49" w:rsidRPr="00A81F63">
        <w:rPr>
          <w:rFonts w:ascii="Times New Roman" w:eastAsia="Times New Roman" w:hAnsi="Times New Roman" w:cs="Times New Roman"/>
          <w:color w:val="000222"/>
          <w:sz w:val="24"/>
          <w:szCs w:val="24"/>
        </w:rPr>
        <w:t xml:space="preserve">Wen </w:t>
      </w:r>
      <w:proofErr w:type="spellStart"/>
      <w:r w:rsidR="00560C49" w:rsidRPr="00A81F63">
        <w:rPr>
          <w:rFonts w:ascii="Times New Roman" w:eastAsia="Times New Roman" w:hAnsi="Times New Roman" w:cs="Times New Roman"/>
          <w:color w:val="000222"/>
          <w:sz w:val="24"/>
          <w:szCs w:val="24"/>
        </w:rPr>
        <w:t>Jie</w:t>
      </w:r>
      <w:proofErr w:type="spellEnd"/>
      <w:r w:rsidR="00B21766" w:rsidRPr="00A81F63">
        <w:rPr>
          <w:rFonts w:ascii="Times New Roman" w:eastAsia="Times New Roman" w:hAnsi="Times New Roman" w:cs="Times New Roman"/>
          <w:color w:val="000222"/>
          <w:sz w:val="24"/>
          <w:szCs w:val="24"/>
        </w:rPr>
        <w:t xml:space="preserve"> </w:t>
      </w:r>
      <w:r w:rsidRPr="00A81F63">
        <w:rPr>
          <w:rFonts w:ascii="Times New Roman" w:eastAsia="Times New Roman" w:hAnsi="Times New Roman" w:cs="Times New Roman"/>
          <w:color w:val="000222"/>
          <w:sz w:val="24"/>
          <w:szCs w:val="24"/>
        </w:rPr>
        <w:t xml:space="preserve">had not </w:t>
      </w:r>
      <w:r w:rsidR="00A86FE8" w:rsidRPr="00A81F63">
        <w:rPr>
          <w:rFonts w:ascii="Times New Roman" w:eastAsia="Times New Roman" w:hAnsi="Times New Roman" w:cs="Times New Roman"/>
          <w:color w:val="000222"/>
          <w:sz w:val="24"/>
          <w:szCs w:val="24"/>
        </w:rPr>
        <w:t>indicated on the trial bundle</w:t>
      </w:r>
      <w:r w:rsidRPr="00A81F63">
        <w:rPr>
          <w:rFonts w:ascii="Times New Roman" w:eastAsia="Times New Roman" w:hAnsi="Times New Roman" w:cs="Times New Roman"/>
          <w:color w:val="000222"/>
          <w:sz w:val="24"/>
          <w:szCs w:val="24"/>
        </w:rPr>
        <w:t xml:space="preserve"> that it is a packaging list</w:t>
      </w:r>
      <w:r w:rsidR="00A444CF" w:rsidRPr="00A81F63">
        <w:rPr>
          <w:rFonts w:ascii="Times New Roman" w:eastAsia="Times New Roman" w:hAnsi="Times New Roman" w:cs="Times New Roman"/>
          <w:color w:val="000222"/>
          <w:sz w:val="24"/>
          <w:szCs w:val="24"/>
        </w:rPr>
        <w:t>, it would have been difficult</w:t>
      </w:r>
      <w:r w:rsidRPr="00A81F63">
        <w:rPr>
          <w:rFonts w:ascii="Times New Roman" w:eastAsia="Times New Roman" w:hAnsi="Times New Roman" w:cs="Times New Roman"/>
          <w:color w:val="000222"/>
          <w:sz w:val="24"/>
          <w:szCs w:val="24"/>
        </w:rPr>
        <w:t xml:space="preserve"> for anyone to ascertain what it is. </w:t>
      </w:r>
    </w:p>
    <w:p w:rsidR="00036309" w:rsidRPr="00A81F63" w:rsidRDefault="00036309"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On the other hand, the defendants </w:t>
      </w:r>
      <w:r w:rsidR="009D13E4" w:rsidRPr="00A81F63">
        <w:rPr>
          <w:rFonts w:ascii="Times New Roman" w:eastAsia="Times New Roman" w:hAnsi="Times New Roman" w:cs="Times New Roman"/>
          <w:color w:val="000222"/>
          <w:sz w:val="24"/>
          <w:szCs w:val="24"/>
        </w:rPr>
        <w:t>tendered in evidence</w:t>
      </w:r>
      <w:r w:rsidRPr="00A81F63">
        <w:rPr>
          <w:rFonts w:ascii="Times New Roman" w:eastAsia="Times New Roman" w:hAnsi="Times New Roman" w:cs="Times New Roman"/>
          <w:color w:val="000222"/>
          <w:sz w:val="24"/>
          <w:szCs w:val="24"/>
        </w:rPr>
        <w:t xml:space="preserve"> the packa</w:t>
      </w:r>
      <w:r w:rsidR="00B21766" w:rsidRPr="00A81F63">
        <w:rPr>
          <w:rFonts w:ascii="Times New Roman" w:eastAsia="Times New Roman" w:hAnsi="Times New Roman" w:cs="Times New Roman"/>
          <w:color w:val="000222"/>
          <w:sz w:val="24"/>
          <w:szCs w:val="24"/>
        </w:rPr>
        <w:t>ging lists which bears</w:t>
      </w:r>
      <w:r w:rsidRPr="00A81F63">
        <w:rPr>
          <w:rFonts w:ascii="Times New Roman" w:eastAsia="Times New Roman" w:hAnsi="Times New Roman" w:cs="Times New Roman"/>
          <w:color w:val="000222"/>
          <w:sz w:val="24"/>
          <w:szCs w:val="24"/>
        </w:rPr>
        <w:t xml:space="preserve"> the same measurements and weight as reflec</w:t>
      </w:r>
      <w:r w:rsidR="007B6181" w:rsidRPr="00A81F63">
        <w:rPr>
          <w:rFonts w:ascii="Times New Roman" w:eastAsia="Times New Roman" w:hAnsi="Times New Roman" w:cs="Times New Roman"/>
          <w:color w:val="000222"/>
          <w:sz w:val="24"/>
          <w:szCs w:val="24"/>
        </w:rPr>
        <w:t>ted on the bill of la</w:t>
      </w:r>
      <w:r w:rsidRPr="00A81F63">
        <w:rPr>
          <w:rFonts w:ascii="Times New Roman" w:eastAsia="Times New Roman" w:hAnsi="Times New Roman" w:cs="Times New Roman"/>
          <w:color w:val="000222"/>
          <w:sz w:val="24"/>
          <w:szCs w:val="24"/>
        </w:rPr>
        <w:t>ding. This shows that it was the 2</w:t>
      </w:r>
      <w:r w:rsidRPr="00A81F63">
        <w:rPr>
          <w:rFonts w:ascii="Times New Roman" w:eastAsia="Times New Roman" w:hAnsi="Times New Roman" w:cs="Times New Roman"/>
          <w:color w:val="000222"/>
          <w:sz w:val="24"/>
          <w:szCs w:val="24"/>
          <w:vertAlign w:val="superscript"/>
        </w:rPr>
        <w:t>nd</w:t>
      </w:r>
      <w:r w:rsidRPr="00A81F63">
        <w:rPr>
          <w:rFonts w:ascii="Times New Roman" w:eastAsia="Times New Roman" w:hAnsi="Times New Roman" w:cs="Times New Roman"/>
          <w:color w:val="000222"/>
          <w:sz w:val="24"/>
          <w:szCs w:val="24"/>
        </w:rPr>
        <w:t xml:space="preserve"> defendant </w:t>
      </w:r>
      <w:r w:rsidR="00767BBA" w:rsidRPr="00A81F63">
        <w:rPr>
          <w:rFonts w:ascii="Times New Roman" w:eastAsia="Times New Roman" w:hAnsi="Times New Roman" w:cs="Times New Roman"/>
          <w:color w:val="000222"/>
          <w:sz w:val="24"/>
          <w:szCs w:val="24"/>
        </w:rPr>
        <w:t>(</w:t>
      </w:r>
      <w:proofErr w:type="spellStart"/>
      <w:r w:rsidR="00767BBA" w:rsidRPr="00A81F63">
        <w:rPr>
          <w:rFonts w:ascii="Times New Roman" w:eastAsia="Times New Roman" w:hAnsi="Times New Roman" w:cs="Times New Roman"/>
          <w:color w:val="000222"/>
          <w:sz w:val="24"/>
          <w:szCs w:val="24"/>
        </w:rPr>
        <w:t>Bregah</w:t>
      </w:r>
      <w:proofErr w:type="spellEnd"/>
      <w:r w:rsidR="00767BBA" w:rsidRPr="00A81F63">
        <w:rPr>
          <w:rFonts w:ascii="Times New Roman" w:eastAsia="Times New Roman" w:hAnsi="Times New Roman" w:cs="Times New Roman"/>
          <w:color w:val="000222"/>
          <w:sz w:val="24"/>
          <w:szCs w:val="24"/>
        </w:rPr>
        <w:t xml:space="preserve">) </w:t>
      </w:r>
      <w:r w:rsidRPr="00A81F63">
        <w:rPr>
          <w:rFonts w:ascii="Times New Roman" w:eastAsia="Times New Roman" w:hAnsi="Times New Roman" w:cs="Times New Roman"/>
          <w:color w:val="000222"/>
          <w:sz w:val="24"/>
          <w:szCs w:val="24"/>
        </w:rPr>
        <w:t xml:space="preserve">who was actually invoiced and given a packaging list. The defendants packaging list contains the date on which it was made, which is shortly before the shipment date. </w:t>
      </w:r>
    </w:p>
    <w:p w:rsidR="00B21766" w:rsidRPr="00A81F63" w:rsidRDefault="003248CC"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The bill of la</w:t>
      </w:r>
      <w:r w:rsidR="00036309" w:rsidRPr="00A81F63">
        <w:rPr>
          <w:rFonts w:ascii="Times New Roman" w:eastAsia="Times New Roman" w:hAnsi="Times New Roman" w:cs="Times New Roman"/>
          <w:color w:val="000222"/>
          <w:sz w:val="24"/>
          <w:szCs w:val="24"/>
        </w:rPr>
        <w:t>ding bears the name of the 2</w:t>
      </w:r>
      <w:r w:rsidR="00036309" w:rsidRPr="00A81F63">
        <w:rPr>
          <w:rFonts w:ascii="Times New Roman" w:eastAsia="Times New Roman" w:hAnsi="Times New Roman" w:cs="Times New Roman"/>
          <w:color w:val="000222"/>
          <w:sz w:val="24"/>
          <w:szCs w:val="24"/>
          <w:vertAlign w:val="superscript"/>
        </w:rPr>
        <w:t>nd</w:t>
      </w:r>
      <w:r w:rsidR="00036309" w:rsidRPr="00A81F63">
        <w:rPr>
          <w:rFonts w:ascii="Times New Roman" w:eastAsia="Times New Roman" w:hAnsi="Times New Roman" w:cs="Times New Roman"/>
          <w:color w:val="000222"/>
          <w:sz w:val="24"/>
          <w:szCs w:val="24"/>
        </w:rPr>
        <w:t xml:space="preserve"> defendant </w:t>
      </w:r>
      <w:r w:rsidR="004327ED" w:rsidRPr="00A81F63">
        <w:rPr>
          <w:rFonts w:ascii="Times New Roman" w:eastAsia="Times New Roman" w:hAnsi="Times New Roman" w:cs="Times New Roman"/>
          <w:color w:val="000222"/>
          <w:sz w:val="24"/>
          <w:szCs w:val="24"/>
        </w:rPr>
        <w:t>(</w:t>
      </w:r>
      <w:proofErr w:type="spellStart"/>
      <w:r w:rsidR="004327ED" w:rsidRPr="00A81F63">
        <w:rPr>
          <w:rFonts w:ascii="Times New Roman" w:eastAsia="Times New Roman" w:hAnsi="Times New Roman" w:cs="Times New Roman"/>
          <w:color w:val="000222"/>
          <w:sz w:val="24"/>
          <w:szCs w:val="24"/>
        </w:rPr>
        <w:t>Bregah</w:t>
      </w:r>
      <w:proofErr w:type="spellEnd"/>
      <w:r w:rsidR="004327ED"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 xml:space="preserve">as the consignee of the goods. </w:t>
      </w:r>
    </w:p>
    <w:p w:rsidR="002D1CE2" w:rsidRPr="00A81F63" w:rsidRDefault="002D1CE2"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Section 1 (e) of the Sale </w:t>
      </w:r>
      <w:r w:rsidR="00870D9F" w:rsidRPr="00A81F63">
        <w:rPr>
          <w:rFonts w:ascii="Times New Roman" w:eastAsia="Times New Roman" w:hAnsi="Times New Roman" w:cs="Times New Roman"/>
          <w:color w:val="000222"/>
          <w:sz w:val="24"/>
          <w:szCs w:val="24"/>
        </w:rPr>
        <w:t>o</w:t>
      </w:r>
      <w:r w:rsidRPr="00A81F63">
        <w:rPr>
          <w:rFonts w:ascii="Times New Roman" w:eastAsia="Times New Roman" w:hAnsi="Times New Roman" w:cs="Times New Roman"/>
          <w:color w:val="000222"/>
          <w:sz w:val="24"/>
          <w:szCs w:val="24"/>
        </w:rPr>
        <w:t xml:space="preserve">f Goods Act, Cap 82, </w:t>
      </w:r>
      <w:r w:rsidR="003849E2" w:rsidRPr="00A81F63">
        <w:rPr>
          <w:rFonts w:ascii="Times New Roman" w:eastAsia="Times New Roman" w:hAnsi="Times New Roman" w:cs="Times New Roman"/>
          <w:color w:val="000222"/>
          <w:sz w:val="24"/>
          <w:szCs w:val="24"/>
        </w:rPr>
        <w:t>provides</w:t>
      </w:r>
      <w:r w:rsidRPr="00A81F63">
        <w:rPr>
          <w:rFonts w:ascii="Times New Roman" w:eastAsia="Times New Roman" w:hAnsi="Times New Roman" w:cs="Times New Roman"/>
          <w:color w:val="000222"/>
          <w:sz w:val="24"/>
          <w:szCs w:val="24"/>
        </w:rPr>
        <w:t xml:space="preserve"> that document of title to </w:t>
      </w:r>
      <w:r w:rsidR="00B41F2D" w:rsidRPr="00A81F63">
        <w:rPr>
          <w:rFonts w:ascii="Times New Roman" w:eastAsia="Times New Roman" w:hAnsi="Times New Roman" w:cs="Times New Roman"/>
          <w:color w:val="000222"/>
          <w:sz w:val="24"/>
          <w:szCs w:val="24"/>
        </w:rPr>
        <w:t xml:space="preserve">the </w:t>
      </w:r>
      <w:r w:rsidR="00870D9F" w:rsidRPr="00A81F63">
        <w:rPr>
          <w:rFonts w:ascii="Times New Roman" w:eastAsia="Times New Roman" w:hAnsi="Times New Roman" w:cs="Times New Roman"/>
          <w:color w:val="000222"/>
          <w:sz w:val="24"/>
          <w:szCs w:val="24"/>
        </w:rPr>
        <w:t>goods includes any bill of la</w:t>
      </w:r>
      <w:r w:rsidRPr="00A81F63">
        <w:rPr>
          <w:rFonts w:ascii="Times New Roman" w:eastAsia="Times New Roman" w:hAnsi="Times New Roman" w:cs="Times New Roman"/>
          <w:color w:val="000222"/>
          <w:sz w:val="24"/>
          <w:szCs w:val="24"/>
        </w:rPr>
        <w:t xml:space="preserve">ding. </w:t>
      </w:r>
    </w:p>
    <w:p w:rsidR="002D1CE2" w:rsidRPr="00A81F63" w:rsidRDefault="002D1CE2" w:rsidP="00A81F63">
      <w:pPr>
        <w:shd w:val="clear" w:color="auto" w:fill="FFFFFF"/>
        <w:spacing w:before="100" w:beforeAutospacing="1" w:after="100" w:afterAutospacing="1" w:line="360" w:lineRule="auto"/>
        <w:ind w:left="0" w:firstLine="0"/>
        <w:rPr>
          <w:rFonts w:ascii="Times New Roman" w:hAnsi="Times New Roman" w:cs="Times New Roman"/>
          <w:color w:val="333333"/>
          <w:sz w:val="24"/>
          <w:szCs w:val="24"/>
          <w:shd w:val="clear" w:color="auto" w:fill="FFFFFF"/>
        </w:rPr>
      </w:pPr>
      <w:r w:rsidRPr="00A81F63">
        <w:rPr>
          <w:rFonts w:ascii="Times New Roman" w:eastAsia="Times New Roman" w:hAnsi="Times New Roman" w:cs="Times New Roman"/>
          <w:color w:val="000222"/>
          <w:sz w:val="24"/>
          <w:szCs w:val="24"/>
        </w:rPr>
        <w:lastRenderedPageBreak/>
        <w:t xml:space="preserve"> </w:t>
      </w:r>
      <w:proofErr w:type="gramStart"/>
      <w:r w:rsidRPr="00A81F63">
        <w:rPr>
          <w:rFonts w:ascii="Times New Roman" w:hAnsi="Times New Roman" w:cs="Times New Roman"/>
          <w:color w:val="333333"/>
          <w:sz w:val="24"/>
          <w:szCs w:val="24"/>
          <w:shd w:val="clear" w:color="auto" w:fill="FFFFFF"/>
        </w:rPr>
        <w:t>Its trite law that a "document of title" is a document that enables the holder (the person who "possesses" it) to deal with the goods described in it as if he was the owner.</w:t>
      </w:r>
      <w:proofErr w:type="gramEnd"/>
      <w:r w:rsidRPr="00A81F63">
        <w:rPr>
          <w:rFonts w:ascii="Times New Roman" w:hAnsi="Times New Roman" w:cs="Times New Roman"/>
          <w:color w:val="333333"/>
          <w:sz w:val="24"/>
          <w:szCs w:val="24"/>
          <w:shd w:val="clear" w:color="auto" w:fill="FFFFFF"/>
        </w:rPr>
        <w:t xml:space="preserve"> Usually, once goods are fully paid, the consignee is entitled to the goods. </w:t>
      </w:r>
    </w:p>
    <w:p w:rsidR="00637293" w:rsidRPr="00A81F63" w:rsidRDefault="002D1CE2" w:rsidP="00A81F63">
      <w:pPr>
        <w:shd w:val="clear" w:color="auto" w:fill="FFFFFF"/>
        <w:spacing w:before="100" w:beforeAutospacing="1" w:after="100" w:afterAutospacing="1" w:line="360" w:lineRule="auto"/>
        <w:ind w:left="0" w:firstLine="0"/>
        <w:rPr>
          <w:rFonts w:ascii="Times New Roman" w:hAnsi="Times New Roman" w:cs="Times New Roman"/>
          <w:i/>
          <w:color w:val="000222"/>
          <w:sz w:val="24"/>
          <w:szCs w:val="24"/>
          <w:shd w:val="clear" w:color="auto" w:fill="FFFFFF"/>
        </w:rPr>
      </w:pPr>
      <w:proofErr w:type="gramStart"/>
      <w:r w:rsidRPr="00A81F63">
        <w:rPr>
          <w:rFonts w:ascii="Times New Roman" w:hAnsi="Times New Roman" w:cs="Times New Roman"/>
          <w:color w:val="333333"/>
          <w:sz w:val="24"/>
          <w:szCs w:val="24"/>
          <w:shd w:val="clear" w:color="auto" w:fill="FFFFFF"/>
        </w:rPr>
        <w:t xml:space="preserve">In the case of </w:t>
      </w:r>
      <w:r w:rsidRPr="00A81F63">
        <w:rPr>
          <w:rFonts w:ascii="Times New Roman" w:hAnsi="Times New Roman" w:cs="Times New Roman"/>
          <w:b/>
          <w:i/>
          <w:color w:val="000222"/>
          <w:sz w:val="24"/>
          <w:szCs w:val="24"/>
          <w:u w:val="single"/>
          <w:shd w:val="clear" w:color="auto" w:fill="FFFFFF"/>
        </w:rPr>
        <w:t xml:space="preserve">Equinox Global Trading </w:t>
      </w:r>
      <w:proofErr w:type="spellStart"/>
      <w:r w:rsidRPr="00A81F63">
        <w:rPr>
          <w:rFonts w:ascii="Times New Roman" w:hAnsi="Times New Roman" w:cs="Times New Roman"/>
          <w:b/>
          <w:i/>
          <w:color w:val="000222"/>
          <w:sz w:val="24"/>
          <w:szCs w:val="24"/>
          <w:u w:val="single"/>
          <w:shd w:val="clear" w:color="auto" w:fill="FFFFFF"/>
        </w:rPr>
        <w:t>Vs</w:t>
      </w:r>
      <w:proofErr w:type="spellEnd"/>
      <w:r w:rsidRPr="00A81F63">
        <w:rPr>
          <w:rFonts w:ascii="Times New Roman" w:hAnsi="Times New Roman" w:cs="Times New Roman"/>
          <w:b/>
          <w:i/>
          <w:color w:val="000222"/>
          <w:sz w:val="24"/>
          <w:szCs w:val="24"/>
          <w:u w:val="single"/>
          <w:shd w:val="clear" w:color="auto" w:fill="FFFFFF"/>
        </w:rPr>
        <w:t> </w:t>
      </w:r>
      <w:proofErr w:type="spellStart"/>
      <w:r w:rsidRPr="00A81F63">
        <w:rPr>
          <w:rFonts w:ascii="Times New Roman" w:hAnsi="Times New Roman" w:cs="Times New Roman"/>
          <w:b/>
          <w:i/>
          <w:color w:val="000222"/>
          <w:sz w:val="24"/>
          <w:szCs w:val="24"/>
          <w:u w:val="single"/>
          <w:shd w:val="clear" w:color="auto" w:fill="FFFFFF"/>
        </w:rPr>
        <w:t>Panaphina</w:t>
      </w:r>
      <w:proofErr w:type="spellEnd"/>
      <w:r w:rsidRPr="00A81F63">
        <w:rPr>
          <w:rFonts w:ascii="Times New Roman" w:hAnsi="Times New Roman" w:cs="Times New Roman"/>
          <w:b/>
          <w:i/>
          <w:color w:val="000222"/>
          <w:sz w:val="24"/>
          <w:szCs w:val="24"/>
          <w:u w:val="single"/>
          <w:shd w:val="clear" w:color="auto" w:fill="FFFFFF"/>
        </w:rPr>
        <w:t> HCCS No. 570 of 1999</w:t>
      </w:r>
      <w:r w:rsidRPr="00A81F63">
        <w:rPr>
          <w:rFonts w:ascii="Times New Roman" w:hAnsi="Times New Roman" w:cs="Times New Roman"/>
          <w:b/>
          <w:i/>
          <w:color w:val="000222"/>
          <w:sz w:val="24"/>
          <w:szCs w:val="24"/>
          <w:shd w:val="clear" w:color="auto" w:fill="FFFFFF"/>
        </w:rPr>
        <w:t>.</w:t>
      </w:r>
      <w:proofErr w:type="gramEnd"/>
      <w:r w:rsidRPr="00A81F63">
        <w:rPr>
          <w:rFonts w:ascii="Times New Roman" w:hAnsi="Times New Roman" w:cs="Times New Roman"/>
          <w:color w:val="000222"/>
          <w:sz w:val="24"/>
          <w:szCs w:val="24"/>
          <w:shd w:val="clear" w:color="auto" w:fill="FFFFFF"/>
        </w:rPr>
        <w:t xml:space="preserve"> </w:t>
      </w:r>
      <w:r w:rsidR="00534DFE" w:rsidRPr="00A81F63">
        <w:rPr>
          <w:rFonts w:ascii="Times New Roman" w:hAnsi="Times New Roman" w:cs="Times New Roman"/>
          <w:color w:val="000222"/>
          <w:sz w:val="24"/>
          <w:szCs w:val="24"/>
          <w:shd w:val="clear" w:color="auto" w:fill="FFFFFF"/>
        </w:rPr>
        <w:t>C</w:t>
      </w:r>
      <w:r w:rsidR="00846994" w:rsidRPr="00A81F63">
        <w:rPr>
          <w:rFonts w:ascii="Times New Roman" w:hAnsi="Times New Roman" w:cs="Times New Roman"/>
          <w:color w:val="000222"/>
          <w:sz w:val="24"/>
          <w:szCs w:val="24"/>
          <w:shd w:val="clear" w:color="auto" w:fill="FFFFFF"/>
        </w:rPr>
        <w:t>ourt</w:t>
      </w:r>
      <w:r w:rsidRPr="00A81F63">
        <w:rPr>
          <w:rFonts w:ascii="Times New Roman" w:hAnsi="Times New Roman" w:cs="Times New Roman"/>
          <w:color w:val="000222"/>
          <w:sz w:val="24"/>
          <w:szCs w:val="24"/>
          <w:shd w:val="clear" w:color="auto" w:fill="FFFFFF"/>
        </w:rPr>
        <w:t xml:space="preserve"> held </w:t>
      </w:r>
      <w:r w:rsidR="00C84982" w:rsidRPr="00A81F63">
        <w:rPr>
          <w:rFonts w:ascii="Times New Roman" w:hAnsi="Times New Roman" w:cs="Times New Roman"/>
          <w:i/>
          <w:color w:val="000222"/>
          <w:sz w:val="24"/>
          <w:szCs w:val="24"/>
          <w:shd w:val="clear" w:color="auto" w:fill="FFFFFF"/>
        </w:rPr>
        <w:t>t</w:t>
      </w:r>
      <w:r w:rsidRPr="00A81F63">
        <w:rPr>
          <w:rFonts w:ascii="Times New Roman" w:hAnsi="Times New Roman" w:cs="Times New Roman"/>
          <w:i/>
          <w:color w:val="000222"/>
          <w:sz w:val="24"/>
          <w:szCs w:val="24"/>
          <w:shd w:val="clear" w:color="auto" w:fill="FFFFFF"/>
        </w:rPr>
        <w:t>hat</w:t>
      </w:r>
      <w:r w:rsidR="00637293" w:rsidRPr="00A81F63">
        <w:rPr>
          <w:rFonts w:ascii="Times New Roman" w:hAnsi="Times New Roman" w:cs="Times New Roman"/>
          <w:i/>
          <w:color w:val="000222"/>
          <w:sz w:val="24"/>
          <w:szCs w:val="24"/>
          <w:shd w:val="clear" w:color="auto" w:fill="FFFFFF"/>
        </w:rPr>
        <w:t>;</w:t>
      </w:r>
    </w:p>
    <w:p w:rsidR="002D1CE2" w:rsidRPr="00A81F63" w:rsidRDefault="002D1CE2" w:rsidP="00A81F63">
      <w:pPr>
        <w:shd w:val="clear" w:color="auto" w:fill="FFFFFF"/>
        <w:spacing w:before="100" w:beforeAutospacing="1" w:after="100" w:afterAutospacing="1" w:line="360" w:lineRule="auto"/>
        <w:ind w:left="720" w:firstLine="0"/>
        <w:rPr>
          <w:rFonts w:ascii="Times New Roman" w:hAnsi="Times New Roman" w:cs="Times New Roman"/>
          <w:i/>
          <w:color w:val="000222"/>
          <w:sz w:val="24"/>
          <w:szCs w:val="24"/>
          <w:shd w:val="clear" w:color="auto" w:fill="FFFFFF"/>
        </w:rPr>
      </w:pPr>
      <w:r w:rsidRPr="00A81F63">
        <w:rPr>
          <w:rFonts w:ascii="Times New Roman" w:hAnsi="Times New Roman" w:cs="Times New Roman"/>
          <w:i/>
          <w:color w:val="000222"/>
          <w:sz w:val="24"/>
          <w:szCs w:val="24"/>
          <w:shd w:val="clear" w:color="auto" w:fill="FFFFFF"/>
        </w:rPr>
        <w:t xml:space="preserve"> </w:t>
      </w:r>
      <w:r w:rsidR="001B62FA" w:rsidRPr="00A81F63">
        <w:rPr>
          <w:rFonts w:ascii="Times New Roman" w:hAnsi="Times New Roman" w:cs="Times New Roman"/>
          <w:i/>
          <w:color w:val="000222"/>
          <w:sz w:val="24"/>
          <w:szCs w:val="24"/>
          <w:shd w:val="clear" w:color="auto" w:fill="FFFFFF"/>
        </w:rPr>
        <w:t>“</w:t>
      </w:r>
      <w:proofErr w:type="gramStart"/>
      <w:r w:rsidRPr="00A81F63">
        <w:rPr>
          <w:rFonts w:ascii="Times New Roman" w:hAnsi="Times New Roman" w:cs="Times New Roman"/>
          <w:i/>
          <w:color w:val="000222"/>
          <w:sz w:val="24"/>
          <w:szCs w:val="24"/>
          <w:shd w:val="clear" w:color="auto" w:fill="FFFFFF"/>
        </w:rPr>
        <w:t>the</w:t>
      </w:r>
      <w:proofErr w:type="gramEnd"/>
      <w:r w:rsidRPr="00A81F63">
        <w:rPr>
          <w:rFonts w:ascii="Times New Roman" w:hAnsi="Times New Roman" w:cs="Times New Roman"/>
          <w:i/>
          <w:color w:val="000222"/>
          <w:sz w:val="24"/>
          <w:szCs w:val="24"/>
          <w:shd w:val="clear" w:color="auto" w:fill="FFFFFF"/>
        </w:rPr>
        <w:t xml:space="preserve"> Bill of Lading is a document acknowledging the shipment of the consignor’s goods for carriage by sea. It operates as a receipt for the goods; it </w:t>
      </w:r>
      <w:proofErr w:type="spellStart"/>
      <w:r w:rsidRPr="00A81F63">
        <w:rPr>
          <w:rFonts w:ascii="Times New Roman" w:hAnsi="Times New Roman" w:cs="Times New Roman"/>
          <w:i/>
          <w:color w:val="000222"/>
          <w:sz w:val="24"/>
          <w:szCs w:val="24"/>
          <w:shd w:val="clear" w:color="auto" w:fill="FFFFFF"/>
        </w:rPr>
        <w:t>summarises</w:t>
      </w:r>
      <w:proofErr w:type="spellEnd"/>
      <w:r w:rsidRPr="00A81F63">
        <w:rPr>
          <w:rFonts w:ascii="Times New Roman" w:hAnsi="Times New Roman" w:cs="Times New Roman"/>
          <w:i/>
          <w:color w:val="000222"/>
          <w:sz w:val="24"/>
          <w:szCs w:val="24"/>
          <w:shd w:val="clear" w:color="auto" w:fill="FFFFFF"/>
        </w:rPr>
        <w:t xml:space="preserve"> the terms of the contract of carriage and act as </w:t>
      </w:r>
      <w:r w:rsidRPr="00A81F63">
        <w:rPr>
          <w:rFonts w:ascii="Times New Roman" w:hAnsi="Times New Roman" w:cs="Times New Roman"/>
          <w:i/>
          <w:color w:val="000222"/>
          <w:sz w:val="24"/>
          <w:szCs w:val="24"/>
          <w:u w:val="single"/>
          <w:shd w:val="clear" w:color="auto" w:fill="FFFFFF"/>
        </w:rPr>
        <w:t>a document of title for the goods.</w:t>
      </w:r>
      <w:r w:rsidR="00637293" w:rsidRPr="00A81F63">
        <w:rPr>
          <w:rFonts w:ascii="Times New Roman" w:hAnsi="Times New Roman" w:cs="Times New Roman"/>
          <w:i/>
          <w:color w:val="000222"/>
          <w:sz w:val="24"/>
          <w:szCs w:val="24"/>
          <w:u w:val="single"/>
          <w:shd w:val="clear" w:color="auto" w:fill="FFFFFF"/>
        </w:rPr>
        <w:t>”</w:t>
      </w:r>
      <w:r w:rsidR="00637293" w:rsidRPr="00A81F63">
        <w:rPr>
          <w:rFonts w:ascii="Times New Roman" w:hAnsi="Times New Roman" w:cs="Times New Roman"/>
          <w:b/>
          <w:color w:val="000222"/>
          <w:sz w:val="24"/>
          <w:szCs w:val="24"/>
          <w:shd w:val="clear" w:color="auto" w:fill="FFFFFF"/>
        </w:rPr>
        <w:t xml:space="preserve"> (</w:t>
      </w:r>
      <w:proofErr w:type="gramStart"/>
      <w:r w:rsidR="00637293" w:rsidRPr="00A81F63">
        <w:rPr>
          <w:rFonts w:ascii="Times New Roman" w:hAnsi="Times New Roman" w:cs="Times New Roman"/>
          <w:b/>
          <w:color w:val="000222"/>
          <w:sz w:val="24"/>
          <w:szCs w:val="24"/>
          <w:shd w:val="clear" w:color="auto" w:fill="FFFFFF"/>
        </w:rPr>
        <w:t>emphasis</w:t>
      </w:r>
      <w:proofErr w:type="gramEnd"/>
      <w:r w:rsidR="00637293" w:rsidRPr="00A81F63">
        <w:rPr>
          <w:rFonts w:ascii="Times New Roman" w:hAnsi="Times New Roman" w:cs="Times New Roman"/>
          <w:b/>
          <w:color w:val="000222"/>
          <w:sz w:val="24"/>
          <w:szCs w:val="24"/>
          <w:shd w:val="clear" w:color="auto" w:fill="FFFFFF"/>
        </w:rPr>
        <w:t xml:space="preserve"> added)</w:t>
      </w:r>
      <w:r w:rsidRPr="00A81F63">
        <w:rPr>
          <w:rFonts w:ascii="Times New Roman" w:hAnsi="Times New Roman" w:cs="Times New Roman"/>
          <w:b/>
          <w:color w:val="000222"/>
          <w:sz w:val="24"/>
          <w:szCs w:val="24"/>
          <w:shd w:val="clear" w:color="auto" w:fill="FFFFFF"/>
        </w:rPr>
        <w:t> </w:t>
      </w:r>
    </w:p>
    <w:p w:rsidR="006A7931" w:rsidRPr="00A81F63" w:rsidRDefault="002D1CE2" w:rsidP="00A81F63">
      <w:pPr>
        <w:shd w:val="clear" w:color="auto" w:fill="FFFFFF"/>
        <w:spacing w:before="100" w:beforeAutospacing="1" w:after="100" w:afterAutospacing="1" w:line="360" w:lineRule="auto"/>
        <w:ind w:left="0" w:firstLine="0"/>
        <w:rPr>
          <w:rFonts w:ascii="Times New Roman" w:hAnsi="Times New Roman" w:cs="Times New Roman"/>
          <w:i/>
          <w:color w:val="000222"/>
          <w:sz w:val="24"/>
          <w:szCs w:val="24"/>
          <w:shd w:val="clear" w:color="auto" w:fill="FFFFFF"/>
        </w:rPr>
      </w:pPr>
      <w:r w:rsidRPr="00A81F63">
        <w:rPr>
          <w:rFonts w:ascii="Times New Roman" w:hAnsi="Times New Roman" w:cs="Times New Roman"/>
          <w:i/>
          <w:color w:val="000222"/>
          <w:sz w:val="24"/>
          <w:szCs w:val="24"/>
          <w:shd w:val="clear" w:color="auto" w:fill="FFFFFF"/>
        </w:rPr>
        <w:t xml:space="preserve">In the case of </w:t>
      </w:r>
      <w:r w:rsidRPr="00A81F63">
        <w:rPr>
          <w:rFonts w:ascii="Times New Roman" w:hAnsi="Times New Roman" w:cs="Times New Roman"/>
          <w:b/>
          <w:i/>
          <w:color w:val="000222"/>
          <w:sz w:val="24"/>
          <w:szCs w:val="24"/>
          <w:shd w:val="clear" w:color="auto" w:fill="FFFFFF"/>
        </w:rPr>
        <w:t>F</w:t>
      </w:r>
      <w:r w:rsidR="00986A65" w:rsidRPr="00A81F63">
        <w:rPr>
          <w:rFonts w:ascii="Times New Roman" w:hAnsi="Times New Roman" w:cs="Times New Roman"/>
          <w:b/>
          <w:i/>
          <w:color w:val="000222"/>
          <w:sz w:val="24"/>
          <w:szCs w:val="24"/>
          <w:shd w:val="clear" w:color="auto" w:fill="FFFFFF"/>
        </w:rPr>
        <w:t xml:space="preserve">red </w:t>
      </w:r>
      <w:proofErr w:type="spellStart"/>
      <w:r w:rsidR="00986A65" w:rsidRPr="00A81F63">
        <w:rPr>
          <w:rFonts w:ascii="Times New Roman" w:hAnsi="Times New Roman" w:cs="Times New Roman"/>
          <w:b/>
          <w:i/>
          <w:color w:val="000222"/>
          <w:sz w:val="24"/>
          <w:szCs w:val="24"/>
          <w:shd w:val="clear" w:color="auto" w:fill="FFFFFF"/>
        </w:rPr>
        <w:t>K</w:t>
      </w:r>
      <w:r w:rsidRPr="00A81F63">
        <w:rPr>
          <w:rFonts w:ascii="Times New Roman" w:hAnsi="Times New Roman" w:cs="Times New Roman"/>
          <w:b/>
          <w:i/>
          <w:color w:val="000222"/>
          <w:sz w:val="24"/>
          <w:szCs w:val="24"/>
          <w:shd w:val="clear" w:color="auto" w:fill="FFFFFF"/>
        </w:rPr>
        <w:t>amanda</w:t>
      </w:r>
      <w:proofErr w:type="spellEnd"/>
      <w:r w:rsidRPr="00A81F63">
        <w:rPr>
          <w:rFonts w:ascii="Times New Roman" w:hAnsi="Times New Roman" w:cs="Times New Roman"/>
          <w:b/>
          <w:i/>
          <w:color w:val="000222"/>
          <w:sz w:val="24"/>
          <w:szCs w:val="24"/>
          <w:shd w:val="clear" w:color="auto" w:fill="FFFFFF"/>
        </w:rPr>
        <w:t xml:space="preserve"> </w:t>
      </w:r>
      <w:proofErr w:type="spellStart"/>
      <w:r w:rsidRPr="00A81F63">
        <w:rPr>
          <w:rFonts w:ascii="Times New Roman" w:hAnsi="Times New Roman" w:cs="Times New Roman"/>
          <w:b/>
          <w:i/>
          <w:color w:val="000222"/>
          <w:sz w:val="24"/>
          <w:szCs w:val="24"/>
          <w:shd w:val="clear" w:color="auto" w:fill="FFFFFF"/>
        </w:rPr>
        <w:t>Vs</w:t>
      </w:r>
      <w:proofErr w:type="spellEnd"/>
      <w:r w:rsidRPr="00A81F63">
        <w:rPr>
          <w:rFonts w:ascii="Times New Roman" w:hAnsi="Times New Roman" w:cs="Times New Roman"/>
          <w:b/>
          <w:i/>
          <w:color w:val="000222"/>
          <w:sz w:val="24"/>
          <w:szCs w:val="24"/>
          <w:shd w:val="clear" w:color="auto" w:fill="FFFFFF"/>
        </w:rPr>
        <w:t xml:space="preserve"> Uganda Commercial Bank SCCA 17 of 1995</w:t>
      </w:r>
      <w:r w:rsidRPr="00A81F63">
        <w:rPr>
          <w:rFonts w:ascii="Times New Roman" w:hAnsi="Times New Roman" w:cs="Times New Roman"/>
          <w:i/>
          <w:color w:val="000222"/>
          <w:sz w:val="24"/>
          <w:szCs w:val="24"/>
          <w:shd w:val="clear" w:color="auto" w:fill="FFFFFF"/>
        </w:rPr>
        <w:t>, court held that</w:t>
      </w:r>
      <w:r w:rsidR="006A7931" w:rsidRPr="00A81F63">
        <w:rPr>
          <w:rFonts w:ascii="Times New Roman" w:hAnsi="Times New Roman" w:cs="Times New Roman"/>
          <w:i/>
          <w:color w:val="000222"/>
          <w:sz w:val="24"/>
          <w:szCs w:val="24"/>
          <w:shd w:val="clear" w:color="auto" w:fill="FFFFFF"/>
        </w:rPr>
        <w:t>;</w:t>
      </w:r>
    </w:p>
    <w:p w:rsidR="002D1CE2" w:rsidRPr="00A81F63" w:rsidRDefault="006A7931" w:rsidP="00A81F63">
      <w:pPr>
        <w:shd w:val="clear" w:color="auto" w:fill="FFFFFF"/>
        <w:spacing w:before="100" w:beforeAutospacing="1" w:after="100" w:afterAutospacing="1" w:line="360" w:lineRule="auto"/>
        <w:ind w:left="720" w:firstLine="0"/>
        <w:rPr>
          <w:rFonts w:ascii="Times New Roman" w:hAnsi="Times New Roman" w:cs="Times New Roman"/>
          <w:i/>
          <w:color w:val="000222"/>
          <w:sz w:val="24"/>
          <w:szCs w:val="24"/>
          <w:shd w:val="clear" w:color="auto" w:fill="FFFFFF"/>
        </w:rPr>
      </w:pPr>
      <w:r w:rsidRPr="00A81F63">
        <w:rPr>
          <w:rFonts w:ascii="Times New Roman" w:hAnsi="Times New Roman" w:cs="Times New Roman"/>
          <w:i/>
          <w:color w:val="000222"/>
          <w:sz w:val="24"/>
          <w:szCs w:val="24"/>
          <w:shd w:val="clear" w:color="auto" w:fill="FFFFFF"/>
        </w:rPr>
        <w:t>“</w:t>
      </w:r>
      <w:proofErr w:type="gramStart"/>
      <w:r w:rsidR="002D1CE2" w:rsidRPr="00A81F63">
        <w:rPr>
          <w:rFonts w:ascii="Times New Roman" w:hAnsi="Times New Roman" w:cs="Times New Roman"/>
          <w:i/>
          <w:color w:val="000222"/>
          <w:sz w:val="24"/>
          <w:szCs w:val="24"/>
          <w:shd w:val="clear" w:color="auto" w:fill="FFFFFF"/>
        </w:rPr>
        <w:t>if</w:t>
      </w:r>
      <w:proofErr w:type="gramEnd"/>
      <w:r w:rsidR="002D1CE2" w:rsidRPr="00A81F63">
        <w:rPr>
          <w:rFonts w:ascii="Times New Roman" w:hAnsi="Times New Roman" w:cs="Times New Roman"/>
          <w:i/>
          <w:color w:val="000222"/>
          <w:sz w:val="24"/>
          <w:szCs w:val="24"/>
          <w:shd w:val="clear" w:color="auto" w:fill="FFFFFF"/>
        </w:rPr>
        <w:t xml:space="preserve"> a person has document of title to the goods, such a person is deemed to have the</w:t>
      </w:r>
      <w:r w:rsidR="00902E25" w:rsidRPr="00A81F63">
        <w:rPr>
          <w:rFonts w:ascii="Times New Roman" w:hAnsi="Times New Roman" w:cs="Times New Roman"/>
          <w:i/>
          <w:color w:val="000222"/>
          <w:sz w:val="24"/>
          <w:szCs w:val="24"/>
          <w:shd w:val="clear" w:color="auto" w:fill="FFFFFF"/>
        </w:rPr>
        <w:t xml:space="preserve"> right to immediate possession.”</w:t>
      </w:r>
    </w:p>
    <w:p w:rsidR="00FA7625" w:rsidRPr="00A81F63" w:rsidRDefault="00C96E95" w:rsidP="00A81F63">
      <w:pPr>
        <w:shd w:val="clear" w:color="auto" w:fill="FFFFFF"/>
        <w:spacing w:before="100" w:beforeAutospacing="1" w:after="100" w:afterAutospacing="1" w:line="360" w:lineRule="auto"/>
        <w:ind w:left="0" w:firstLine="0"/>
        <w:rPr>
          <w:rFonts w:ascii="Times New Roman" w:eastAsia="Times New Roman" w:hAnsi="Times New Roman" w:cs="Times New Roman"/>
          <w:i/>
          <w:color w:val="000222"/>
          <w:sz w:val="24"/>
          <w:szCs w:val="24"/>
        </w:rPr>
      </w:pPr>
      <w:r w:rsidRPr="00A81F63">
        <w:rPr>
          <w:rFonts w:ascii="Times New Roman" w:eastAsia="Times New Roman" w:hAnsi="Times New Roman" w:cs="Times New Roman"/>
          <w:color w:val="000222"/>
          <w:sz w:val="24"/>
          <w:szCs w:val="24"/>
        </w:rPr>
        <w:t xml:space="preserve">Counsel for </w:t>
      </w:r>
      <w:r w:rsidR="00B21766" w:rsidRPr="00A81F63">
        <w:rPr>
          <w:rFonts w:ascii="Times New Roman" w:eastAsia="Times New Roman" w:hAnsi="Times New Roman" w:cs="Times New Roman"/>
          <w:color w:val="000222"/>
          <w:sz w:val="24"/>
          <w:szCs w:val="24"/>
        </w:rPr>
        <w:t xml:space="preserve">Wen </w:t>
      </w:r>
      <w:proofErr w:type="spellStart"/>
      <w:r w:rsidR="00B21766" w:rsidRPr="00A81F63">
        <w:rPr>
          <w:rFonts w:ascii="Times New Roman" w:eastAsia="Times New Roman" w:hAnsi="Times New Roman" w:cs="Times New Roman"/>
          <w:color w:val="000222"/>
          <w:sz w:val="24"/>
          <w:szCs w:val="24"/>
        </w:rPr>
        <w:t>Jie</w:t>
      </w:r>
      <w:r w:rsidR="00FA7625" w:rsidRPr="00A81F63">
        <w:rPr>
          <w:rFonts w:ascii="Times New Roman" w:eastAsia="Times New Roman" w:hAnsi="Times New Roman" w:cs="Times New Roman"/>
          <w:color w:val="000222"/>
          <w:sz w:val="24"/>
          <w:szCs w:val="24"/>
        </w:rPr>
        <w:t>’s</w:t>
      </w:r>
      <w:proofErr w:type="spellEnd"/>
      <w:r w:rsidR="00FA7625" w:rsidRPr="00A81F63">
        <w:rPr>
          <w:rFonts w:ascii="Times New Roman" w:eastAsia="Times New Roman" w:hAnsi="Times New Roman" w:cs="Times New Roman"/>
          <w:color w:val="000222"/>
          <w:sz w:val="24"/>
          <w:szCs w:val="24"/>
        </w:rPr>
        <w:t xml:space="preserve"> </w:t>
      </w:r>
      <w:r w:rsidR="001435C3" w:rsidRPr="00A81F63">
        <w:rPr>
          <w:rFonts w:ascii="Times New Roman" w:eastAsia="Times New Roman" w:hAnsi="Times New Roman" w:cs="Times New Roman"/>
          <w:color w:val="000222"/>
          <w:sz w:val="24"/>
          <w:szCs w:val="24"/>
        </w:rPr>
        <w:t>submitted</w:t>
      </w:r>
      <w:r w:rsidR="00B21766" w:rsidRPr="00A81F63">
        <w:rPr>
          <w:rFonts w:ascii="Times New Roman" w:eastAsia="Times New Roman" w:hAnsi="Times New Roman" w:cs="Times New Roman"/>
          <w:color w:val="000222"/>
          <w:sz w:val="24"/>
          <w:szCs w:val="24"/>
        </w:rPr>
        <w:t xml:space="preserve"> that as soon as goods are cleared </w:t>
      </w:r>
      <w:r w:rsidR="00E122E5" w:rsidRPr="00A81F63">
        <w:rPr>
          <w:rFonts w:ascii="Times New Roman" w:eastAsia="Times New Roman" w:hAnsi="Times New Roman" w:cs="Times New Roman"/>
          <w:color w:val="000222"/>
          <w:sz w:val="24"/>
          <w:szCs w:val="24"/>
        </w:rPr>
        <w:t>upon</w:t>
      </w:r>
      <w:r w:rsidR="00B21766" w:rsidRPr="00A81F63">
        <w:rPr>
          <w:rFonts w:ascii="Times New Roman" w:eastAsia="Times New Roman" w:hAnsi="Times New Roman" w:cs="Times New Roman"/>
          <w:color w:val="000222"/>
          <w:sz w:val="24"/>
          <w:szCs w:val="24"/>
        </w:rPr>
        <w:t xml:space="preserve"> transportation by se</w:t>
      </w:r>
      <w:r w:rsidR="00BA25E0" w:rsidRPr="00A81F63">
        <w:rPr>
          <w:rFonts w:ascii="Times New Roman" w:eastAsia="Times New Roman" w:hAnsi="Times New Roman" w:cs="Times New Roman"/>
          <w:color w:val="000222"/>
          <w:sz w:val="24"/>
          <w:szCs w:val="24"/>
        </w:rPr>
        <w:t xml:space="preserve">a, the </w:t>
      </w:r>
      <w:r w:rsidR="00803740" w:rsidRPr="00A81F63">
        <w:rPr>
          <w:rFonts w:ascii="Times New Roman" w:eastAsia="Times New Roman" w:hAnsi="Times New Roman" w:cs="Times New Roman"/>
          <w:color w:val="000222"/>
          <w:sz w:val="24"/>
          <w:szCs w:val="24"/>
        </w:rPr>
        <w:t>b</w:t>
      </w:r>
      <w:r w:rsidR="00BA25E0" w:rsidRPr="00A81F63">
        <w:rPr>
          <w:rFonts w:ascii="Times New Roman" w:eastAsia="Times New Roman" w:hAnsi="Times New Roman" w:cs="Times New Roman"/>
          <w:color w:val="000222"/>
          <w:sz w:val="24"/>
          <w:szCs w:val="24"/>
        </w:rPr>
        <w:t>ill of lading ceases to</w:t>
      </w:r>
      <w:r w:rsidR="001C03C1" w:rsidRPr="00A81F63">
        <w:rPr>
          <w:rFonts w:ascii="Times New Roman" w:eastAsia="Times New Roman" w:hAnsi="Times New Roman" w:cs="Times New Roman"/>
          <w:color w:val="000222"/>
          <w:sz w:val="24"/>
          <w:szCs w:val="24"/>
        </w:rPr>
        <w:t xml:space="preserve"> have effect and the l</w:t>
      </w:r>
      <w:r w:rsidR="00B21766" w:rsidRPr="00A81F63">
        <w:rPr>
          <w:rFonts w:ascii="Times New Roman" w:eastAsia="Times New Roman" w:hAnsi="Times New Roman" w:cs="Times New Roman"/>
          <w:color w:val="000222"/>
          <w:sz w:val="24"/>
          <w:szCs w:val="24"/>
        </w:rPr>
        <w:t xml:space="preserve">inkage to the consignee equally ceases, </w:t>
      </w:r>
      <w:r w:rsidR="00A36F32" w:rsidRPr="00A81F63">
        <w:rPr>
          <w:rFonts w:ascii="Times New Roman" w:eastAsia="Times New Roman" w:hAnsi="Times New Roman" w:cs="Times New Roman"/>
          <w:color w:val="000222"/>
          <w:sz w:val="24"/>
          <w:szCs w:val="24"/>
        </w:rPr>
        <w:t xml:space="preserve">that </w:t>
      </w:r>
      <w:r w:rsidR="00FA7625" w:rsidRPr="00A81F63">
        <w:rPr>
          <w:rFonts w:ascii="Times New Roman" w:eastAsia="Times New Roman" w:hAnsi="Times New Roman" w:cs="Times New Roman"/>
          <w:color w:val="000222"/>
          <w:sz w:val="24"/>
          <w:szCs w:val="24"/>
        </w:rPr>
        <w:t xml:space="preserve">there is </w:t>
      </w:r>
      <w:r w:rsidR="009B5CA9" w:rsidRPr="00A81F63">
        <w:rPr>
          <w:rFonts w:ascii="Times New Roman" w:eastAsia="Times New Roman" w:hAnsi="Times New Roman" w:cs="Times New Roman"/>
          <w:color w:val="000222"/>
          <w:sz w:val="24"/>
          <w:szCs w:val="24"/>
        </w:rPr>
        <w:t xml:space="preserve">then </w:t>
      </w:r>
      <w:r w:rsidR="00FA7625" w:rsidRPr="00A81F63">
        <w:rPr>
          <w:rFonts w:ascii="Times New Roman" w:eastAsia="Times New Roman" w:hAnsi="Times New Roman" w:cs="Times New Roman"/>
          <w:color w:val="000222"/>
          <w:sz w:val="24"/>
          <w:szCs w:val="24"/>
        </w:rPr>
        <w:t xml:space="preserve">need to look at other aspects of ownership relating to the goods. Counsel relied on the case of </w:t>
      </w:r>
      <w:proofErr w:type="spellStart"/>
      <w:r w:rsidR="00FA7625" w:rsidRPr="00A81F63">
        <w:rPr>
          <w:rFonts w:ascii="Times New Roman" w:eastAsia="Times New Roman" w:hAnsi="Times New Roman" w:cs="Times New Roman"/>
          <w:b/>
          <w:i/>
          <w:color w:val="000222"/>
          <w:sz w:val="24"/>
          <w:szCs w:val="24"/>
        </w:rPr>
        <w:t>Kisembo</w:t>
      </w:r>
      <w:proofErr w:type="spellEnd"/>
      <w:r w:rsidR="00FA7625" w:rsidRPr="00A81F63">
        <w:rPr>
          <w:rFonts w:ascii="Times New Roman" w:eastAsia="Times New Roman" w:hAnsi="Times New Roman" w:cs="Times New Roman"/>
          <w:b/>
          <w:i/>
          <w:color w:val="000222"/>
          <w:sz w:val="24"/>
          <w:szCs w:val="24"/>
        </w:rPr>
        <w:t xml:space="preserve"> Peter &amp; </w:t>
      </w:r>
      <w:proofErr w:type="spellStart"/>
      <w:r w:rsidR="00FA7625" w:rsidRPr="00A81F63">
        <w:rPr>
          <w:rFonts w:ascii="Times New Roman" w:eastAsia="Times New Roman" w:hAnsi="Times New Roman" w:cs="Times New Roman"/>
          <w:b/>
          <w:i/>
          <w:color w:val="000222"/>
          <w:sz w:val="24"/>
          <w:szCs w:val="24"/>
        </w:rPr>
        <w:t>Anor</w:t>
      </w:r>
      <w:proofErr w:type="spellEnd"/>
      <w:r w:rsidR="00FA7625" w:rsidRPr="00A81F63">
        <w:rPr>
          <w:rFonts w:ascii="Times New Roman" w:eastAsia="Times New Roman" w:hAnsi="Times New Roman" w:cs="Times New Roman"/>
          <w:b/>
          <w:i/>
          <w:color w:val="000222"/>
          <w:sz w:val="24"/>
          <w:szCs w:val="24"/>
        </w:rPr>
        <w:t xml:space="preserve"> </w:t>
      </w:r>
      <w:proofErr w:type="spellStart"/>
      <w:r w:rsidR="00FA7625" w:rsidRPr="00A81F63">
        <w:rPr>
          <w:rFonts w:ascii="Times New Roman" w:eastAsia="Times New Roman" w:hAnsi="Times New Roman" w:cs="Times New Roman"/>
          <w:b/>
          <w:i/>
          <w:color w:val="000222"/>
          <w:sz w:val="24"/>
          <w:szCs w:val="24"/>
        </w:rPr>
        <w:t>Vs</w:t>
      </w:r>
      <w:proofErr w:type="spellEnd"/>
      <w:r w:rsidR="00FA7625" w:rsidRPr="00A81F63">
        <w:rPr>
          <w:rFonts w:ascii="Times New Roman" w:eastAsia="Times New Roman" w:hAnsi="Times New Roman" w:cs="Times New Roman"/>
          <w:b/>
          <w:i/>
          <w:color w:val="000222"/>
          <w:sz w:val="24"/>
          <w:szCs w:val="24"/>
        </w:rPr>
        <w:t xml:space="preserve"> Commissioner Customs Uganda Revenue Authority HCCS No. 269 of 2012.</w:t>
      </w:r>
      <w:r w:rsidR="00FA7625" w:rsidRPr="00A81F63">
        <w:rPr>
          <w:rFonts w:ascii="Times New Roman" w:eastAsia="Times New Roman" w:hAnsi="Times New Roman" w:cs="Times New Roman"/>
          <w:i/>
          <w:color w:val="000222"/>
          <w:sz w:val="24"/>
          <w:szCs w:val="24"/>
        </w:rPr>
        <w:t xml:space="preserve"> </w:t>
      </w:r>
    </w:p>
    <w:p w:rsidR="00FA7625" w:rsidRPr="00A81F63" w:rsidRDefault="00FA7625"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I am of the opinion </w:t>
      </w:r>
      <w:r w:rsidR="00A2712A" w:rsidRPr="00A81F63">
        <w:rPr>
          <w:rFonts w:ascii="Times New Roman" w:eastAsia="Times New Roman" w:hAnsi="Times New Roman" w:cs="Times New Roman"/>
          <w:color w:val="000222"/>
          <w:sz w:val="24"/>
          <w:szCs w:val="24"/>
        </w:rPr>
        <w:t xml:space="preserve">that the </w:t>
      </w:r>
      <w:r w:rsidR="00A2712A" w:rsidRPr="00A81F63">
        <w:rPr>
          <w:rFonts w:ascii="Times New Roman" w:eastAsia="Times New Roman" w:hAnsi="Times New Roman" w:cs="Times New Roman"/>
          <w:b/>
          <w:i/>
          <w:color w:val="000222"/>
          <w:sz w:val="24"/>
          <w:szCs w:val="24"/>
        </w:rPr>
        <w:t xml:space="preserve">Peter </w:t>
      </w:r>
      <w:proofErr w:type="spellStart"/>
      <w:r w:rsidR="00A2712A" w:rsidRPr="00A81F63">
        <w:rPr>
          <w:rFonts w:ascii="Times New Roman" w:eastAsia="Times New Roman" w:hAnsi="Times New Roman" w:cs="Times New Roman"/>
          <w:b/>
          <w:i/>
          <w:color w:val="000222"/>
          <w:sz w:val="24"/>
          <w:szCs w:val="24"/>
        </w:rPr>
        <w:t>Kisembo</w:t>
      </w:r>
      <w:proofErr w:type="spellEnd"/>
      <w:r w:rsidR="007E6735" w:rsidRPr="00A81F63">
        <w:rPr>
          <w:rFonts w:ascii="Times New Roman" w:eastAsia="Times New Roman" w:hAnsi="Times New Roman" w:cs="Times New Roman"/>
          <w:color w:val="000222"/>
          <w:sz w:val="24"/>
          <w:szCs w:val="24"/>
        </w:rPr>
        <w:t xml:space="preserve"> case </w:t>
      </w:r>
      <w:r w:rsidR="00903F2C" w:rsidRPr="00A81F63">
        <w:rPr>
          <w:rFonts w:ascii="Times New Roman" w:eastAsia="Times New Roman" w:hAnsi="Times New Roman" w:cs="Times New Roman"/>
          <w:color w:val="000222"/>
          <w:sz w:val="24"/>
          <w:szCs w:val="24"/>
        </w:rPr>
        <w:t xml:space="preserve">(supra) </w:t>
      </w:r>
      <w:r w:rsidR="007E6735" w:rsidRPr="00A81F63">
        <w:rPr>
          <w:rFonts w:ascii="Times New Roman" w:eastAsia="Times New Roman" w:hAnsi="Times New Roman" w:cs="Times New Roman"/>
          <w:color w:val="000222"/>
          <w:sz w:val="24"/>
          <w:szCs w:val="24"/>
        </w:rPr>
        <w:t>is distinguishable from</w:t>
      </w:r>
      <w:r w:rsidRPr="00A81F63">
        <w:rPr>
          <w:rFonts w:ascii="Times New Roman" w:eastAsia="Times New Roman" w:hAnsi="Times New Roman" w:cs="Times New Roman"/>
          <w:color w:val="000222"/>
          <w:sz w:val="24"/>
          <w:szCs w:val="24"/>
        </w:rPr>
        <w:t xml:space="preserve"> the present </w:t>
      </w:r>
      <w:r w:rsidR="006F45F4" w:rsidRPr="00A81F63">
        <w:rPr>
          <w:rFonts w:ascii="Times New Roman" w:eastAsia="Times New Roman" w:hAnsi="Times New Roman" w:cs="Times New Roman"/>
          <w:color w:val="000222"/>
          <w:sz w:val="24"/>
          <w:szCs w:val="24"/>
        </w:rPr>
        <w:t>case</w:t>
      </w:r>
      <w:r w:rsidR="00591400" w:rsidRPr="00A81F63">
        <w:rPr>
          <w:rFonts w:ascii="Times New Roman" w:eastAsia="Times New Roman" w:hAnsi="Times New Roman" w:cs="Times New Roman"/>
          <w:color w:val="000222"/>
          <w:sz w:val="24"/>
          <w:szCs w:val="24"/>
        </w:rPr>
        <w:t>.</w:t>
      </w:r>
      <w:r w:rsidR="006F45F4" w:rsidRPr="00A81F63">
        <w:rPr>
          <w:rFonts w:ascii="Times New Roman" w:eastAsia="Times New Roman" w:hAnsi="Times New Roman" w:cs="Times New Roman"/>
          <w:color w:val="000222"/>
          <w:sz w:val="24"/>
          <w:szCs w:val="24"/>
        </w:rPr>
        <w:t xml:space="preserve"> I</w:t>
      </w:r>
      <w:r w:rsidRPr="00A81F63">
        <w:rPr>
          <w:rFonts w:ascii="Times New Roman" w:eastAsia="Times New Roman" w:hAnsi="Times New Roman" w:cs="Times New Roman"/>
          <w:color w:val="000222"/>
          <w:sz w:val="24"/>
          <w:szCs w:val="24"/>
        </w:rPr>
        <w:t>n that case, the plaintiff</w:t>
      </w:r>
      <w:r w:rsidR="00561D4B" w:rsidRPr="00A81F63">
        <w:rPr>
          <w:rFonts w:ascii="Times New Roman" w:eastAsia="Times New Roman" w:hAnsi="Times New Roman" w:cs="Times New Roman"/>
          <w:color w:val="000222"/>
          <w:sz w:val="24"/>
          <w:szCs w:val="24"/>
        </w:rPr>
        <w:t>s imported</w:t>
      </w:r>
      <w:r w:rsidRPr="00A81F63">
        <w:rPr>
          <w:rFonts w:ascii="Times New Roman" w:eastAsia="Times New Roman" w:hAnsi="Times New Roman" w:cs="Times New Roman"/>
          <w:color w:val="000222"/>
          <w:sz w:val="24"/>
          <w:szCs w:val="24"/>
        </w:rPr>
        <w:t xml:space="preserve"> vehicle</w:t>
      </w:r>
      <w:r w:rsidR="00561D4B" w:rsidRPr="00A81F63">
        <w:rPr>
          <w:rFonts w:ascii="Times New Roman" w:eastAsia="Times New Roman" w:hAnsi="Times New Roman" w:cs="Times New Roman"/>
          <w:color w:val="000222"/>
          <w:sz w:val="24"/>
          <w:szCs w:val="24"/>
        </w:rPr>
        <w:t>s</w:t>
      </w:r>
      <w:r w:rsidRPr="00A81F63">
        <w:rPr>
          <w:rFonts w:ascii="Times New Roman" w:eastAsia="Times New Roman" w:hAnsi="Times New Roman" w:cs="Times New Roman"/>
          <w:color w:val="000222"/>
          <w:sz w:val="24"/>
          <w:szCs w:val="24"/>
        </w:rPr>
        <w:t xml:space="preserve"> from United Kingdom </w:t>
      </w:r>
      <w:r w:rsidR="00561D4B" w:rsidRPr="00A81F63">
        <w:rPr>
          <w:rFonts w:ascii="Times New Roman" w:eastAsia="Times New Roman" w:hAnsi="Times New Roman" w:cs="Times New Roman"/>
          <w:color w:val="000222"/>
          <w:sz w:val="24"/>
          <w:szCs w:val="24"/>
        </w:rPr>
        <w:t>through port of</w:t>
      </w:r>
      <w:r w:rsidR="007E2F1C" w:rsidRPr="00A81F63">
        <w:rPr>
          <w:rFonts w:ascii="Times New Roman" w:eastAsia="Times New Roman" w:hAnsi="Times New Roman" w:cs="Times New Roman"/>
          <w:color w:val="000222"/>
          <w:sz w:val="24"/>
          <w:szCs w:val="24"/>
        </w:rPr>
        <w:t xml:space="preserve"> Mombasa. Since they</w:t>
      </w:r>
      <w:r w:rsidRPr="00A81F63">
        <w:rPr>
          <w:rFonts w:ascii="Times New Roman" w:eastAsia="Times New Roman" w:hAnsi="Times New Roman" w:cs="Times New Roman"/>
          <w:color w:val="000222"/>
          <w:sz w:val="24"/>
          <w:szCs w:val="24"/>
        </w:rPr>
        <w:t xml:space="preserve"> did not have</w:t>
      </w:r>
      <w:r w:rsidR="001C5096" w:rsidRPr="00A81F63">
        <w:rPr>
          <w:rFonts w:ascii="Times New Roman" w:eastAsia="Times New Roman" w:hAnsi="Times New Roman" w:cs="Times New Roman"/>
          <w:color w:val="000222"/>
          <w:sz w:val="24"/>
          <w:szCs w:val="24"/>
        </w:rPr>
        <w:t xml:space="preserve"> a Tin N</w:t>
      </w:r>
      <w:r w:rsidR="003045F7" w:rsidRPr="00A81F63">
        <w:rPr>
          <w:rFonts w:ascii="Times New Roman" w:eastAsia="Times New Roman" w:hAnsi="Times New Roman" w:cs="Times New Roman"/>
          <w:color w:val="000222"/>
          <w:sz w:val="24"/>
          <w:szCs w:val="24"/>
        </w:rPr>
        <w:t xml:space="preserve">umber, they used a one </w:t>
      </w:r>
      <w:proofErr w:type="spellStart"/>
      <w:r w:rsidR="003045F7" w:rsidRPr="00A81F63">
        <w:rPr>
          <w:rFonts w:ascii="Times New Roman" w:eastAsia="Times New Roman" w:hAnsi="Times New Roman" w:cs="Times New Roman"/>
          <w:color w:val="000222"/>
          <w:sz w:val="24"/>
          <w:szCs w:val="24"/>
        </w:rPr>
        <w:t>M</w:t>
      </w:r>
      <w:r w:rsidRPr="00A81F63">
        <w:rPr>
          <w:rFonts w:ascii="Times New Roman" w:eastAsia="Times New Roman" w:hAnsi="Times New Roman" w:cs="Times New Roman"/>
          <w:color w:val="000222"/>
          <w:sz w:val="24"/>
          <w:szCs w:val="24"/>
        </w:rPr>
        <w:t>utesasira</w:t>
      </w:r>
      <w:proofErr w:type="spellEnd"/>
      <w:r w:rsidRPr="00A81F63">
        <w:rPr>
          <w:rFonts w:ascii="Times New Roman" w:eastAsia="Times New Roman" w:hAnsi="Times New Roman" w:cs="Times New Roman"/>
          <w:color w:val="000222"/>
          <w:sz w:val="24"/>
          <w:szCs w:val="24"/>
        </w:rPr>
        <w:t xml:space="preserve"> Ali as the consignee of the goods. When the vehicle</w:t>
      </w:r>
      <w:r w:rsidR="00F14F51" w:rsidRPr="00A81F63">
        <w:rPr>
          <w:rFonts w:ascii="Times New Roman" w:eastAsia="Times New Roman" w:hAnsi="Times New Roman" w:cs="Times New Roman"/>
          <w:color w:val="000222"/>
          <w:sz w:val="24"/>
          <w:szCs w:val="24"/>
        </w:rPr>
        <w:t>s</w:t>
      </w:r>
      <w:r w:rsidRPr="00A81F63">
        <w:rPr>
          <w:rFonts w:ascii="Times New Roman" w:eastAsia="Times New Roman" w:hAnsi="Times New Roman" w:cs="Times New Roman"/>
          <w:color w:val="000222"/>
          <w:sz w:val="24"/>
          <w:szCs w:val="24"/>
        </w:rPr>
        <w:t xml:space="preserve"> reached Uganda, </w:t>
      </w:r>
      <w:r w:rsidR="00C95830" w:rsidRPr="00A81F63">
        <w:rPr>
          <w:rFonts w:ascii="Times New Roman" w:eastAsia="Times New Roman" w:hAnsi="Times New Roman" w:cs="Times New Roman"/>
          <w:color w:val="000222"/>
          <w:sz w:val="24"/>
          <w:szCs w:val="24"/>
        </w:rPr>
        <w:t>URA (defendant)</w:t>
      </w:r>
      <w:r w:rsidRPr="00A81F63">
        <w:rPr>
          <w:rFonts w:ascii="Times New Roman" w:eastAsia="Times New Roman" w:hAnsi="Times New Roman" w:cs="Times New Roman"/>
          <w:color w:val="000222"/>
          <w:sz w:val="24"/>
          <w:szCs w:val="24"/>
        </w:rPr>
        <w:t xml:space="preserve"> seized them and held them in lien on the ground that Mr. </w:t>
      </w:r>
      <w:proofErr w:type="spellStart"/>
      <w:r w:rsidRPr="00A81F63">
        <w:rPr>
          <w:rFonts w:ascii="Times New Roman" w:eastAsia="Times New Roman" w:hAnsi="Times New Roman" w:cs="Times New Roman"/>
          <w:color w:val="000222"/>
          <w:sz w:val="24"/>
          <w:szCs w:val="24"/>
        </w:rPr>
        <w:t>Mutesasira</w:t>
      </w:r>
      <w:proofErr w:type="spellEnd"/>
      <w:r w:rsidRPr="00A81F63">
        <w:rPr>
          <w:rFonts w:ascii="Times New Roman" w:eastAsia="Times New Roman" w:hAnsi="Times New Roman" w:cs="Times New Roman"/>
          <w:color w:val="000222"/>
          <w:sz w:val="24"/>
          <w:szCs w:val="24"/>
        </w:rPr>
        <w:t xml:space="preserve"> Ali owed unpaid taxes in respect of two other vehicles earlier imported by him.  In that case, </w:t>
      </w:r>
      <w:r w:rsidR="003045F7" w:rsidRPr="00A81F63">
        <w:rPr>
          <w:rFonts w:ascii="Times New Roman" w:eastAsia="Times New Roman" w:hAnsi="Times New Roman" w:cs="Times New Roman"/>
          <w:color w:val="000222"/>
          <w:sz w:val="24"/>
          <w:szCs w:val="24"/>
        </w:rPr>
        <w:t xml:space="preserve">it was clear that Mr. Ali was a nominal consignee. He had passed the bill </w:t>
      </w:r>
      <w:r w:rsidR="006448B4" w:rsidRPr="00A81F63">
        <w:rPr>
          <w:rFonts w:ascii="Times New Roman" w:eastAsia="Times New Roman" w:hAnsi="Times New Roman" w:cs="Times New Roman"/>
          <w:color w:val="000222"/>
          <w:sz w:val="24"/>
          <w:szCs w:val="24"/>
        </w:rPr>
        <w:t xml:space="preserve">of lading </w:t>
      </w:r>
      <w:r w:rsidR="003045F7" w:rsidRPr="00A81F63">
        <w:rPr>
          <w:rFonts w:ascii="Times New Roman" w:eastAsia="Times New Roman" w:hAnsi="Times New Roman" w:cs="Times New Roman"/>
          <w:color w:val="000222"/>
          <w:sz w:val="24"/>
          <w:szCs w:val="24"/>
        </w:rPr>
        <w:t xml:space="preserve">to the true </w:t>
      </w:r>
      <w:r w:rsidR="00EE1196" w:rsidRPr="00A81F63">
        <w:rPr>
          <w:rFonts w:ascii="Times New Roman" w:eastAsia="Times New Roman" w:hAnsi="Times New Roman" w:cs="Times New Roman"/>
          <w:color w:val="000222"/>
          <w:sz w:val="24"/>
          <w:szCs w:val="24"/>
        </w:rPr>
        <w:t xml:space="preserve">owners and had testified both </w:t>
      </w:r>
      <w:r w:rsidR="00DE1C51" w:rsidRPr="00A81F63">
        <w:rPr>
          <w:rFonts w:ascii="Times New Roman" w:eastAsia="Times New Roman" w:hAnsi="Times New Roman" w:cs="Times New Roman"/>
          <w:color w:val="000222"/>
          <w:sz w:val="24"/>
          <w:szCs w:val="24"/>
        </w:rPr>
        <w:t>in</w:t>
      </w:r>
      <w:r w:rsidR="003045F7" w:rsidRPr="00A81F63">
        <w:rPr>
          <w:rFonts w:ascii="Times New Roman" w:eastAsia="Times New Roman" w:hAnsi="Times New Roman" w:cs="Times New Roman"/>
          <w:color w:val="000222"/>
          <w:sz w:val="24"/>
          <w:szCs w:val="24"/>
        </w:rPr>
        <w:t xml:space="preserve"> court and </w:t>
      </w:r>
      <w:r w:rsidR="00305B0F" w:rsidRPr="00A81F63">
        <w:rPr>
          <w:rFonts w:ascii="Times New Roman" w:eastAsia="Times New Roman" w:hAnsi="Times New Roman" w:cs="Times New Roman"/>
          <w:color w:val="000222"/>
          <w:sz w:val="24"/>
          <w:szCs w:val="24"/>
        </w:rPr>
        <w:t>to</w:t>
      </w:r>
      <w:r w:rsidR="00E46E3D" w:rsidRPr="00A81F63">
        <w:rPr>
          <w:rFonts w:ascii="Times New Roman" w:eastAsia="Times New Roman" w:hAnsi="Times New Roman" w:cs="Times New Roman"/>
          <w:color w:val="000222"/>
          <w:sz w:val="24"/>
          <w:szCs w:val="24"/>
        </w:rPr>
        <w:t xml:space="preserve"> </w:t>
      </w:r>
      <w:r w:rsidR="003045F7" w:rsidRPr="00A81F63">
        <w:rPr>
          <w:rFonts w:ascii="Times New Roman" w:eastAsia="Times New Roman" w:hAnsi="Times New Roman" w:cs="Times New Roman"/>
          <w:color w:val="000222"/>
          <w:sz w:val="24"/>
          <w:szCs w:val="24"/>
        </w:rPr>
        <w:t xml:space="preserve">the defendant that he indeed was not the owner of the goods. </w:t>
      </w:r>
    </w:p>
    <w:p w:rsidR="00E32DCB" w:rsidRPr="00A81F63" w:rsidRDefault="00E32DCB"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C</w:t>
      </w:r>
      <w:r w:rsidR="003045F7" w:rsidRPr="00A81F63">
        <w:rPr>
          <w:rFonts w:ascii="Times New Roman" w:eastAsia="Times New Roman" w:hAnsi="Times New Roman" w:cs="Times New Roman"/>
          <w:color w:val="000222"/>
          <w:sz w:val="24"/>
          <w:szCs w:val="24"/>
        </w:rPr>
        <w:t>ourt</w:t>
      </w:r>
      <w:r w:rsidRPr="00A81F63">
        <w:rPr>
          <w:rFonts w:ascii="Times New Roman" w:eastAsia="Times New Roman" w:hAnsi="Times New Roman" w:cs="Times New Roman"/>
          <w:color w:val="000222"/>
          <w:sz w:val="24"/>
          <w:szCs w:val="24"/>
        </w:rPr>
        <w:t xml:space="preserve"> found that</w:t>
      </w:r>
      <w:r w:rsidR="000262A1" w:rsidRPr="00A81F63">
        <w:rPr>
          <w:rFonts w:ascii="Times New Roman" w:eastAsia="Times New Roman" w:hAnsi="Times New Roman" w:cs="Times New Roman"/>
          <w:color w:val="000222"/>
          <w:sz w:val="24"/>
          <w:szCs w:val="24"/>
        </w:rPr>
        <w:t xml:space="preserve"> the bill of la</w:t>
      </w:r>
      <w:r w:rsidR="003045F7" w:rsidRPr="00A81F63">
        <w:rPr>
          <w:rFonts w:ascii="Times New Roman" w:eastAsia="Times New Roman" w:hAnsi="Times New Roman" w:cs="Times New Roman"/>
          <w:color w:val="000222"/>
          <w:sz w:val="24"/>
          <w:szCs w:val="24"/>
        </w:rPr>
        <w:t xml:space="preserve">ding ceases operation when the goods are delivered. </w:t>
      </w:r>
      <w:r w:rsidR="005C21DA" w:rsidRPr="00A81F63">
        <w:rPr>
          <w:rFonts w:ascii="Times New Roman" w:eastAsia="Times New Roman" w:hAnsi="Times New Roman" w:cs="Times New Roman"/>
          <w:color w:val="000222"/>
          <w:sz w:val="24"/>
          <w:szCs w:val="24"/>
        </w:rPr>
        <w:t>Further that</w:t>
      </w:r>
      <w:r w:rsidR="003045F7" w:rsidRPr="00A81F63">
        <w:rPr>
          <w:rFonts w:ascii="Times New Roman" w:eastAsia="Times New Roman" w:hAnsi="Times New Roman" w:cs="Times New Roman"/>
          <w:color w:val="000222"/>
          <w:sz w:val="24"/>
          <w:szCs w:val="24"/>
        </w:rPr>
        <w:t>, a bill of lading ceases to be a document of title to the goods upon the holder taking delivery of</w:t>
      </w:r>
      <w:r w:rsidR="00FA6EC5" w:rsidRPr="00A81F63">
        <w:rPr>
          <w:rFonts w:ascii="Times New Roman" w:eastAsia="Times New Roman" w:hAnsi="Times New Roman" w:cs="Times New Roman"/>
          <w:color w:val="000222"/>
          <w:sz w:val="24"/>
          <w:szCs w:val="24"/>
        </w:rPr>
        <w:t xml:space="preserve"> goods at which point the bill of lading i</w:t>
      </w:r>
      <w:r w:rsidR="003045F7" w:rsidRPr="00A81F63">
        <w:rPr>
          <w:rFonts w:ascii="Times New Roman" w:eastAsia="Times New Roman" w:hAnsi="Times New Roman" w:cs="Times New Roman"/>
          <w:color w:val="000222"/>
          <w:sz w:val="24"/>
          <w:szCs w:val="24"/>
        </w:rPr>
        <w:t xml:space="preserve">s discharged. </w:t>
      </w:r>
      <w:r w:rsidRPr="00A81F63">
        <w:rPr>
          <w:rFonts w:ascii="Times New Roman" w:eastAsia="Times New Roman" w:hAnsi="Times New Roman" w:cs="Times New Roman"/>
          <w:color w:val="000222"/>
          <w:sz w:val="24"/>
          <w:szCs w:val="24"/>
        </w:rPr>
        <w:t>Court</w:t>
      </w:r>
      <w:r w:rsidR="00A2712A" w:rsidRPr="00A81F63">
        <w:rPr>
          <w:rFonts w:ascii="Times New Roman" w:eastAsia="Times New Roman" w:hAnsi="Times New Roman" w:cs="Times New Roman"/>
          <w:color w:val="000222"/>
          <w:sz w:val="24"/>
          <w:szCs w:val="24"/>
        </w:rPr>
        <w:t xml:space="preserve"> therefore held that </w:t>
      </w:r>
      <w:r w:rsidR="00A2712A" w:rsidRPr="00A81F63">
        <w:rPr>
          <w:rFonts w:ascii="Times New Roman" w:eastAsia="Times New Roman" w:hAnsi="Times New Roman" w:cs="Times New Roman"/>
          <w:color w:val="000222"/>
          <w:sz w:val="24"/>
          <w:szCs w:val="24"/>
        </w:rPr>
        <w:lastRenderedPageBreak/>
        <w:t xml:space="preserve">once the </w:t>
      </w:r>
      <w:r w:rsidR="00136776" w:rsidRPr="00A81F63">
        <w:rPr>
          <w:rFonts w:ascii="Times New Roman" w:eastAsia="Times New Roman" w:hAnsi="Times New Roman" w:cs="Times New Roman"/>
          <w:color w:val="000222"/>
          <w:sz w:val="24"/>
          <w:szCs w:val="24"/>
        </w:rPr>
        <w:t>goods</w:t>
      </w:r>
      <w:r w:rsidR="00A2712A" w:rsidRPr="00A81F63">
        <w:rPr>
          <w:rFonts w:ascii="Times New Roman" w:eastAsia="Times New Roman" w:hAnsi="Times New Roman" w:cs="Times New Roman"/>
          <w:color w:val="000222"/>
          <w:sz w:val="24"/>
          <w:szCs w:val="24"/>
        </w:rPr>
        <w:t xml:space="preserve"> </w:t>
      </w:r>
      <w:r w:rsidR="00A11942" w:rsidRPr="00A81F63">
        <w:rPr>
          <w:rFonts w:ascii="Times New Roman" w:eastAsia="Times New Roman" w:hAnsi="Times New Roman" w:cs="Times New Roman"/>
          <w:color w:val="000222"/>
          <w:sz w:val="24"/>
          <w:szCs w:val="24"/>
        </w:rPr>
        <w:t>were</w:t>
      </w:r>
      <w:r w:rsidR="00A2712A" w:rsidRPr="00A81F63">
        <w:rPr>
          <w:rFonts w:ascii="Times New Roman" w:eastAsia="Times New Roman" w:hAnsi="Times New Roman" w:cs="Times New Roman"/>
          <w:color w:val="000222"/>
          <w:sz w:val="24"/>
          <w:szCs w:val="24"/>
        </w:rPr>
        <w:t xml:space="preserve"> delivered to the true owners who even transported the goods all the way from Mombasa the bill of lading was discharged. </w:t>
      </w:r>
    </w:p>
    <w:p w:rsidR="003045F7" w:rsidRPr="00A81F63" w:rsidRDefault="00A2712A"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Court </w:t>
      </w:r>
      <w:r w:rsidR="00E32DCB" w:rsidRPr="00A81F63">
        <w:rPr>
          <w:rFonts w:ascii="Times New Roman" w:eastAsia="Times New Roman" w:hAnsi="Times New Roman" w:cs="Times New Roman"/>
          <w:color w:val="000222"/>
          <w:sz w:val="24"/>
          <w:szCs w:val="24"/>
        </w:rPr>
        <w:t>further</w:t>
      </w:r>
      <w:r w:rsidRPr="00A81F63">
        <w:rPr>
          <w:rFonts w:ascii="Times New Roman" w:eastAsia="Times New Roman" w:hAnsi="Times New Roman" w:cs="Times New Roman"/>
          <w:color w:val="000222"/>
          <w:sz w:val="24"/>
          <w:szCs w:val="24"/>
        </w:rPr>
        <w:t xml:space="preserve"> held that to insist that </w:t>
      </w:r>
      <w:proofErr w:type="spellStart"/>
      <w:r w:rsidRPr="00A81F63">
        <w:rPr>
          <w:rFonts w:ascii="Times New Roman" w:eastAsia="Times New Roman" w:hAnsi="Times New Roman" w:cs="Times New Roman"/>
          <w:color w:val="000222"/>
          <w:sz w:val="24"/>
          <w:szCs w:val="24"/>
        </w:rPr>
        <w:t>Mutesasira</w:t>
      </w:r>
      <w:proofErr w:type="spellEnd"/>
      <w:r w:rsidRPr="00A81F63">
        <w:rPr>
          <w:rFonts w:ascii="Times New Roman" w:eastAsia="Times New Roman" w:hAnsi="Times New Roman" w:cs="Times New Roman"/>
          <w:color w:val="000222"/>
          <w:sz w:val="24"/>
          <w:szCs w:val="24"/>
        </w:rPr>
        <w:t xml:space="preserve"> Ali is the true owner of the goods some months after he transferred the bill of lading to the owners robs </w:t>
      </w:r>
      <w:r w:rsidR="007918E3" w:rsidRPr="00A81F63">
        <w:rPr>
          <w:rFonts w:ascii="Times New Roman" w:eastAsia="Times New Roman" w:hAnsi="Times New Roman" w:cs="Times New Roman"/>
          <w:color w:val="000222"/>
          <w:sz w:val="24"/>
          <w:szCs w:val="24"/>
        </w:rPr>
        <w:t>the</w:t>
      </w:r>
      <w:r w:rsidR="00513B64" w:rsidRPr="00A81F63">
        <w:rPr>
          <w:rFonts w:ascii="Times New Roman" w:eastAsia="Times New Roman" w:hAnsi="Times New Roman" w:cs="Times New Roman"/>
          <w:color w:val="000222"/>
          <w:sz w:val="24"/>
          <w:szCs w:val="24"/>
        </w:rPr>
        <w:t xml:space="preserve"> bill of</w:t>
      </w:r>
      <w:r w:rsidRPr="00A81F63">
        <w:rPr>
          <w:rFonts w:ascii="Times New Roman" w:eastAsia="Times New Roman" w:hAnsi="Times New Roman" w:cs="Times New Roman"/>
          <w:color w:val="000222"/>
          <w:sz w:val="24"/>
          <w:szCs w:val="24"/>
        </w:rPr>
        <w:t xml:space="preserve"> lading </w:t>
      </w:r>
      <w:r w:rsidR="006B3F53" w:rsidRPr="00A81F63">
        <w:rPr>
          <w:rFonts w:ascii="Times New Roman" w:eastAsia="Times New Roman" w:hAnsi="Times New Roman" w:cs="Times New Roman"/>
          <w:color w:val="000222"/>
          <w:sz w:val="24"/>
          <w:szCs w:val="24"/>
        </w:rPr>
        <w:t xml:space="preserve">of its character </w:t>
      </w:r>
      <w:r w:rsidRPr="00A81F63">
        <w:rPr>
          <w:rFonts w:ascii="Times New Roman" w:eastAsia="Times New Roman" w:hAnsi="Times New Roman" w:cs="Times New Roman"/>
          <w:color w:val="000222"/>
          <w:sz w:val="24"/>
          <w:szCs w:val="24"/>
        </w:rPr>
        <w:t xml:space="preserve">as a negotiable </w:t>
      </w:r>
      <w:r w:rsidR="007934F8" w:rsidRPr="00A81F63">
        <w:rPr>
          <w:rFonts w:ascii="Times New Roman" w:eastAsia="Times New Roman" w:hAnsi="Times New Roman" w:cs="Times New Roman"/>
          <w:color w:val="000222"/>
          <w:sz w:val="24"/>
          <w:szCs w:val="24"/>
        </w:rPr>
        <w:t>instrument</w:t>
      </w:r>
      <w:r w:rsidRPr="00A81F63">
        <w:rPr>
          <w:rFonts w:ascii="Times New Roman" w:eastAsia="Times New Roman" w:hAnsi="Times New Roman" w:cs="Times New Roman"/>
          <w:color w:val="000222"/>
          <w:sz w:val="24"/>
          <w:szCs w:val="24"/>
        </w:rPr>
        <w:t xml:space="preserve"> and as a document of title. </w:t>
      </w:r>
    </w:p>
    <w:p w:rsidR="00A2712A" w:rsidRPr="00A81F63" w:rsidRDefault="00A2712A"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In the present case, </w:t>
      </w:r>
      <w:proofErr w:type="spellStart"/>
      <w:r w:rsidRPr="00A81F63">
        <w:rPr>
          <w:rFonts w:ascii="Times New Roman" w:eastAsia="Times New Roman" w:hAnsi="Times New Roman" w:cs="Times New Roman"/>
          <w:color w:val="000222"/>
          <w:sz w:val="24"/>
          <w:szCs w:val="24"/>
        </w:rPr>
        <w:t>Bregah</w:t>
      </w:r>
      <w:proofErr w:type="spellEnd"/>
      <w:r w:rsidRPr="00A81F63">
        <w:rPr>
          <w:rFonts w:ascii="Times New Roman" w:eastAsia="Times New Roman" w:hAnsi="Times New Roman" w:cs="Times New Roman"/>
          <w:color w:val="000222"/>
          <w:sz w:val="24"/>
          <w:szCs w:val="24"/>
        </w:rPr>
        <w:t xml:space="preserve"> was the </w:t>
      </w:r>
      <w:r w:rsidR="007934F8" w:rsidRPr="00A81F63">
        <w:rPr>
          <w:rFonts w:ascii="Times New Roman" w:eastAsia="Times New Roman" w:hAnsi="Times New Roman" w:cs="Times New Roman"/>
          <w:color w:val="000222"/>
          <w:sz w:val="24"/>
          <w:szCs w:val="24"/>
        </w:rPr>
        <w:t xml:space="preserve">named </w:t>
      </w:r>
      <w:r w:rsidR="006B3F53" w:rsidRPr="00A81F63">
        <w:rPr>
          <w:rFonts w:ascii="Times New Roman" w:eastAsia="Times New Roman" w:hAnsi="Times New Roman" w:cs="Times New Roman"/>
          <w:color w:val="000222"/>
          <w:sz w:val="24"/>
          <w:szCs w:val="24"/>
        </w:rPr>
        <w:t>consignee</w:t>
      </w:r>
      <w:r w:rsidR="00B764AD" w:rsidRPr="00A81F63">
        <w:rPr>
          <w:rFonts w:ascii="Times New Roman" w:eastAsia="Times New Roman" w:hAnsi="Times New Roman" w:cs="Times New Roman"/>
          <w:color w:val="000222"/>
          <w:sz w:val="24"/>
          <w:szCs w:val="24"/>
        </w:rPr>
        <w:t>.</w:t>
      </w:r>
      <w:r w:rsidRPr="00A81F63">
        <w:rPr>
          <w:rFonts w:ascii="Times New Roman" w:eastAsia="Times New Roman" w:hAnsi="Times New Roman" w:cs="Times New Roman"/>
          <w:color w:val="000222"/>
          <w:sz w:val="24"/>
          <w:szCs w:val="24"/>
        </w:rPr>
        <w:t xml:space="preserve"> </w:t>
      </w:r>
      <w:proofErr w:type="spellStart"/>
      <w:r w:rsidR="007934F8" w:rsidRPr="00A81F63">
        <w:rPr>
          <w:rFonts w:ascii="Times New Roman" w:eastAsia="Times New Roman" w:hAnsi="Times New Roman" w:cs="Times New Roman"/>
          <w:color w:val="000222"/>
          <w:sz w:val="24"/>
          <w:szCs w:val="24"/>
        </w:rPr>
        <w:t>Wen</w:t>
      </w:r>
      <w:proofErr w:type="spellEnd"/>
      <w:r w:rsidR="007934F8" w:rsidRPr="00A81F63">
        <w:rPr>
          <w:rFonts w:ascii="Times New Roman" w:eastAsia="Times New Roman" w:hAnsi="Times New Roman" w:cs="Times New Roman"/>
          <w:color w:val="000222"/>
          <w:sz w:val="24"/>
          <w:szCs w:val="24"/>
        </w:rPr>
        <w:t xml:space="preserve"> </w:t>
      </w:r>
      <w:proofErr w:type="spellStart"/>
      <w:r w:rsidR="007934F8" w:rsidRPr="00A81F63">
        <w:rPr>
          <w:rFonts w:ascii="Times New Roman" w:eastAsia="Times New Roman" w:hAnsi="Times New Roman" w:cs="Times New Roman"/>
          <w:color w:val="000222"/>
          <w:sz w:val="24"/>
          <w:szCs w:val="24"/>
        </w:rPr>
        <w:t>Jie</w:t>
      </w:r>
      <w:proofErr w:type="spellEnd"/>
      <w:r w:rsidR="007934F8" w:rsidRPr="00A81F63">
        <w:rPr>
          <w:rFonts w:ascii="Times New Roman" w:eastAsia="Times New Roman" w:hAnsi="Times New Roman" w:cs="Times New Roman"/>
          <w:color w:val="000222"/>
          <w:sz w:val="24"/>
          <w:szCs w:val="24"/>
        </w:rPr>
        <w:t xml:space="preserve"> intercepted the goods before they reached the defendant </w:t>
      </w:r>
      <w:r w:rsidR="005E1681" w:rsidRPr="00A81F63">
        <w:rPr>
          <w:rFonts w:ascii="Times New Roman" w:eastAsia="Times New Roman" w:hAnsi="Times New Roman" w:cs="Times New Roman"/>
          <w:color w:val="000222"/>
          <w:sz w:val="24"/>
          <w:szCs w:val="24"/>
        </w:rPr>
        <w:t>(</w:t>
      </w:r>
      <w:proofErr w:type="spellStart"/>
      <w:r w:rsidR="005E1681" w:rsidRPr="00A81F63">
        <w:rPr>
          <w:rFonts w:ascii="Times New Roman" w:eastAsia="Times New Roman" w:hAnsi="Times New Roman" w:cs="Times New Roman"/>
          <w:color w:val="000222"/>
          <w:sz w:val="24"/>
          <w:szCs w:val="24"/>
        </w:rPr>
        <w:t>Bregah</w:t>
      </w:r>
      <w:proofErr w:type="spellEnd"/>
      <w:r w:rsidR="005E1681" w:rsidRPr="00A81F63">
        <w:rPr>
          <w:rFonts w:ascii="Times New Roman" w:eastAsia="Times New Roman" w:hAnsi="Times New Roman" w:cs="Times New Roman"/>
          <w:color w:val="000222"/>
          <w:sz w:val="24"/>
          <w:szCs w:val="24"/>
        </w:rPr>
        <w:t xml:space="preserve">) </w:t>
      </w:r>
      <w:r w:rsidR="007934F8" w:rsidRPr="00A81F63">
        <w:rPr>
          <w:rFonts w:ascii="Times New Roman" w:eastAsia="Times New Roman" w:hAnsi="Times New Roman" w:cs="Times New Roman"/>
          <w:color w:val="000222"/>
          <w:sz w:val="24"/>
          <w:szCs w:val="24"/>
        </w:rPr>
        <w:t xml:space="preserve">and </w:t>
      </w:r>
      <w:r w:rsidR="00C22668" w:rsidRPr="00A81F63">
        <w:rPr>
          <w:rFonts w:ascii="Times New Roman" w:eastAsia="Times New Roman" w:hAnsi="Times New Roman" w:cs="Times New Roman"/>
          <w:color w:val="000222"/>
          <w:sz w:val="24"/>
          <w:szCs w:val="24"/>
        </w:rPr>
        <w:t xml:space="preserve">they </w:t>
      </w:r>
      <w:r w:rsidR="007934F8" w:rsidRPr="00A81F63">
        <w:rPr>
          <w:rFonts w:ascii="Times New Roman" w:eastAsia="Times New Roman" w:hAnsi="Times New Roman" w:cs="Times New Roman"/>
          <w:color w:val="000222"/>
          <w:sz w:val="24"/>
          <w:szCs w:val="24"/>
        </w:rPr>
        <w:t xml:space="preserve">were taken to </w:t>
      </w:r>
      <w:proofErr w:type="spellStart"/>
      <w:r w:rsidR="00C22668" w:rsidRPr="00A81F63">
        <w:rPr>
          <w:rFonts w:ascii="Times New Roman" w:eastAsia="Times New Roman" w:hAnsi="Times New Roman" w:cs="Times New Roman"/>
          <w:color w:val="000222"/>
          <w:sz w:val="24"/>
          <w:szCs w:val="24"/>
        </w:rPr>
        <w:t>J</w:t>
      </w:r>
      <w:r w:rsidR="007934F8" w:rsidRPr="00A81F63">
        <w:rPr>
          <w:rFonts w:ascii="Times New Roman" w:eastAsia="Times New Roman" w:hAnsi="Times New Roman" w:cs="Times New Roman"/>
          <w:color w:val="000222"/>
          <w:sz w:val="24"/>
          <w:szCs w:val="24"/>
        </w:rPr>
        <w:t>inja</w:t>
      </w:r>
      <w:proofErr w:type="spellEnd"/>
      <w:r w:rsidR="007934F8" w:rsidRPr="00A81F63">
        <w:rPr>
          <w:rFonts w:ascii="Times New Roman" w:eastAsia="Times New Roman" w:hAnsi="Times New Roman" w:cs="Times New Roman"/>
          <w:color w:val="000222"/>
          <w:sz w:val="24"/>
          <w:szCs w:val="24"/>
        </w:rPr>
        <w:t xml:space="preserve"> road </w:t>
      </w:r>
      <w:r w:rsidR="00C67ADD" w:rsidRPr="00A81F63">
        <w:rPr>
          <w:rFonts w:ascii="Times New Roman" w:eastAsia="Times New Roman" w:hAnsi="Times New Roman" w:cs="Times New Roman"/>
          <w:color w:val="000222"/>
          <w:sz w:val="24"/>
          <w:szCs w:val="24"/>
        </w:rPr>
        <w:t xml:space="preserve">Police Post </w:t>
      </w:r>
      <w:r w:rsidR="007934F8" w:rsidRPr="00A81F63">
        <w:rPr>
          <w:rFonts w:ascii="Times New Roman" w:eastAsia="Times New Roman" w:hAnsi="Times New Roman" w:cs="Times New Roman"/>
          <w:color w:val="000222"/>
          <w:sz w:val="24"/>
          <w:szCs w:val="24"/>
        </w:rPr>
        <w:t>w</w:t>
      </w:r>
      <w:r w:rsidR="00E061CB" w:rsidRPr="00A81F63">
        <w:rPr>
          <w:rFonts w:ascii="Times New Roman" w:eastAsia="Times New Roman" w:hAnsi="Times New Roman" w:cs="Times New Roman"/>
          <w:color w:val="000222"/>
          <w:sz w:val="24"/>
          <w:szCs w:val="24"/>
        </w:rPr>
        <w:t>h</w:t>
      </w:r>
      <w:r w:rsidR="007934F8" w:rsidRPr="00A81F63">
        <w:rPr>
          <w:rFonts w:ascii="Times New Roman" w:eastAsia="Times New Roman" w:hAnsi="Times New Roman" w:cs="Times New Roman"/>
          <w:color w:val="000222"/>
          <w:sz w:val="24"/>
          <w:szCs w:val="24"/>
        </w:rPr>
        <w:t>ere they are currently. T</w:t>
      </w:r>
      <w:r w:rsidRPr="00A81F63">
        <w:rPr>
          <w:rFonts w:ascii="Times New Roman" w:eastAsia="Times New Roman" w:hAnsi="Times New Roman" w:cs="Times New Roman"/>
          <w:color w:val="000222"/>
          <w:sz w:val="24"/>
          <w:szCs w:val="24"/>
        </w:rPr>
        <w:t xml:space="preserve">here is no proof that </w:t>
      </w:r>
      <w:r w:rsidR="007934F8" w:rsidRPr="00A81F63">
        <w:rPr>
          <w:rFonts w:ascii="Times New Roman" w:eastAsia="Times New Roman" w:hAnsi="Times New Roman" w:cs="Times New Roman"/>
          <w:color w:val="000222"/>
          <w:sz w:val="24"/>
          <w:szCs w:val="24"/>
        </w:rPr>
        <w:t>the goods were delivered to the consignee</w:t>
      </w:r>
      <w:r w:rsidRPr="00A81F63">
        <w:rPr>
          <w:rFonts w:ascii="Times New Roman" w:eastAsia="Times New Roman" w:hAnsi="Times New Roman" w:cs="Times New Roman"/>
          <w:color w:val="000222"/>
          <w:sz w:val="24"/>
          <w:szCs w:val="24"/>
        </w:rPr>
        <w:t xml:space="preserve"> so as to extinguish the effect of the bill of lading and neither did they </w:t>
      </w:r>
      <w:r w:rsidR="006F01D3" w:rsidRPr="00A81F63">
        <w:rPr>
          <w:rFonts w:ascii="Times New Roman" w:eastAsia="Times New Roman" w:hAnsi="Times New Roman" w:cs="Times New Roman"/>
          <w:color w:val="000222"/>
          <w:sz w:val="24"/>
          <w:szCs w:val="24"/>
        </w:rPr>
        <w:t>surrender</w:t>
      </w:r>
      <w:r w:rsidRPr="00A81F63">
        <w:rPr>
          <w:rFonts w:ascii="Times New Roman" w:eastAsia="Times New Roman" w:hAnsi="Times New Roman" w:cs="Times New Roman"/>
          <w:color w:val="000222"/>
          <w:sz w:val="24"/>
          <w:szCs w:val="24"/>
        </w:rPr>
        <w:t xml:space="preserve"> the bill of lading to</w:t>
      </w:r>
      <w:r w:rsidR="00E32DCB" w:rsidRPr="00A81F63">
        <w:rPr>
          <w:rFonts w:ascii="Times New Roman" w:eastAsia="Times New Roman" w:hAnsi="Times New Roman" w:cs="Times New Roman"/>
          <w:color w:val="000222"/>
          <w:sz w:val="24"/>
          <w:szCs w:val="24"/>
        </w:rPr>
        <w:t xml:space="preserve"> Wen </w:t>
      </w:r>
      <w:proofErr w:type="spellStart"/>
      <w:r w:rsidR="00E32DCB" w:rsidRPr="00A81F63">
        <w:rPr>
          <w:rFonts w:ascii="Times New Roman" w:eastAsia="Times New Roman" w:hAnsi="Times New Roman" w:cs="Times New Roman"/>
          <w:color w:val="000222"/>
          <w:sz w:val="24"/>
          <w:szCs w:val="24"/>
        </w:rPr>
        <w:t>Jie</w:t>
      </w:r>
      <w:proofErr w:type="spellEnd"/>
      <w:r w:rsidR="00E32DCB" w:rsidRPr="00A81F63">
        <w:rPr>
          <w:rFonts w:ascii="Times New Roman" w:eastAsia="Times New Roman" w:hAnsi="Times New Roman" w:cs="Times New Roman"/>
          <w:color w:val="000222"/>
          <w:sz w:val="24"/>
          <w:szCs w:val="24"/>
        </w:rPr>
        <w:t xml:space="preserve"> as was in the case of </w:t>
      </w:r>
      <w:proofErr w:type="spellStart"/>
      <w:r w:rsidR="00E32DCB" w:rsidRPr="00A81F63">
        <w:rPr>
          <w:rFonts w:ascii="Times New Roman" w:eastAsia="Times New Roman" w:hAnsi="Times New Roman" w:cs="Times New Roman"/>
          <w:b/>
          <w:i/>
          <w:color w:val="000222"/>
          <w:sz w:val="24"/>
          <w:szCs w:val="24"/>
        </w:rPr>
        <w:t>K</w:t>
      </w:r>
      <w:r w:rsidR="00F00A94" w:rsidRPr="00A81F63">
        <w:rPr>
          <w:rFonts w:ascii="Times New Roman" w:eastAsia="Times New Roman" w:hAnsi="Times New Roman" w:cs="Times New Roman"/>
          <w:b/>
          <w:i/>
          <w:color w:val="000222"/>
          <w:sz w:val="24"/>
          <w:szCs w:val="24"/>
        </w:rPr>
        <w:t>isembo</w:t>
      </w:r>
      <w:proofErr w:type="spellEnd"/>
      <w:r w:rsidR="00F00A94" w:rsidRPr="00A81F63">
        <w:rPr>
          <w:rFonts w:ascii="Times New Roman" w:eastAsia="Times New Roman" w:hAnsi="Times New Roman" w:cs="Times New Roman"/>
          <w:color w:val="000222"/>
          <w:sz w:val="24"/>
          <w:szCs w:val="24"/>
        </w:rPr>
        <w:t xml:space="preserve"> (supra).</w:t>
      </w:r>
    </w:p>
    <w:p w:rsidR="002B11D3" w:rsidRPr="00A81F63" w:rsidRDefault="00F24EB4"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The bill of la</w:t>
      </w:r>
      <w:r w:rsidR="00036309" w:rsidRPr="00A81F63">
        <w:rPr>
          <w:rFonts w:ascii="Times New Roman" w:eastAsia="Times New Roman" w:hAnsi="Times New Roman" w:cs="Times New Roman"/>
          <w:color w:val="000222"/>
          <w:sz w:val="24"/>
          <w:szCs w:val="24"/>
        </w:rPr>
        <w:t xml:space="preserve">ding </w:t>
      </w:r>
      <w:r w:rsidR="00EC20B1" w:rsidRPr="00A81F63">
        <w:rPr>
          <w:rFonts w:ascii="Times New Roman" w:eastAsia="Times New Roman" w:hAnsi="Times New Roman" w:cs="Times New Roman"/>
          <w:color w:val="000222"/>
          <w:sz w:val="24"/>
          <w:szCs w:val="24"/>
        </w:rPr>
        <w:t>indicates</w:t>
      </w:r>
      <w:r w:rsidR="00036309" w:rsidRPr="00A81F63">
        <w:rPr>
          <w:rFonts w:ascii="Times New Roman" w:eastAsia="Times New Roman" w:hAnsi="Times New Roman" w:cs="Times New Roman"/>
          <w:color w:val="000222"/>
          <w:sz w:val="24"/>
          <w:szCs w:val="24"/>
        </w:rPr>
        <w:t xml:space="preserve"> the 2</w:t>
      </w:r>
      <w:r w:rsidR="00036309" w:rsidRPr="00A81F63">
        <w:rPr>
          <w:rFonts w:ascii="Times New Roman" w:eastAsia="Times New Roman" w:hAnsi="Times New Roman" w:cs="Times New Roman"/>
          <w:color w:val="000222"/>
          <w:sz w:val="24"/>
          <w:szCs w:val="24"/>
          <w:vertAlign w:val="superscript"/>
        </w:rPr>
        <w:t>nd</w:t>
      </w:r>
      <w:r w:rsidR="00036309" w:rsidRPr="00A81F63">
        <w:rPr>
          <w:rFonts w:ascii="Times New Roman" w:eastAsia="Times New Roman" w:hAnsi="Times New Roman" w:cs="Times New Roman"/>
          <w:color w:val="000222"/>
          <w:sz w:val="24"/>
          <w:szCs w:val="24"/>
        </w:rPr>
        <w:t xml:space="preserve"> defendant </w:t>
      </w:r>
      <w:r w:rsidR="00FC1F2E" w:rsidRPr="00A81F63">
        <w:rPr>
          <w:rFonts w:ascii="Times New Roman" w:eastAsia="Times New Roman" w:hAnsi="Times New Roman" w:cs="Times New Roman"/>
          <w:color w:val="000222"/>
          <w:sz w:val="24"/>
          <w:szCs w:val="24"/>
        </w:rPr>
        <w:t>(</w:t>
      </w:r>
      <w:proofErr w:type="spellStart"/>
      <w:r w:rsidR="00FC1F2E" w:rsidRPr="00A81F63">
        <w:rPr>
          <w:rFonts w:ascii="Times New Roman" w:eastAsia="Times New Roman" w:hAnsi="Times New Roman" w:cs="Times New Roman"/>
          <w:color w:val="000222"/>
          <w:sz w:val="24"/>
          <w:szCs w:val="24"/>
        </w:rPr>
        <w:t>Bregah</w:t>
      </w:r>
      <w:proofErr w:type="spellEnd"/>
      <w:r w:rsidR="00FC1F2E" w:rsidRPr="00A81F63">
        <w:rPr>
          <w:rFonts w:ascii="Times New Roman" w:eastAsia="Times New Roman" w:hAnsi="Times New Roman" w:cs="Times New Roman"/>
          <w:color w:val="000222"/>
          <w:sz w:val="24"/>
          <w:szCs w:val="24"/>
        </w:rPr>
        <w:t xml:space="preserve">) </w:t>
      </w:r>
      <w:r w:rsidR="00442099" w:rsidRPr="00A81F63">
        <w:rPr>
          <w:rFonts w:ascii="Times New Roman" w:eastAsia="Times New Roman" w:hAnsi="Times New Roman" w:cs="Times New Roman"/>
          <w:color w:val="000222"/>
          <w:sz w:val="24"/>
          <w:szCs w:val="24"/>
        </w:rPr>
        <w:t>as</w:t>
      </w:r>
      <w:r w:rsidR="00036309" w:rsidRPr="00A81F63">
        <w:rPr>
          <w:rFonts w:ascii="Times New Roman" w:eastAsia="Times New Roman" w:hAnsi="Times New Roman" w:cs="Times New Roman"/>
          <w:color w:val="000222"/>
          <w:sz w:val="24"/>
          <w:szCs w:val="24"/>
        </w:rPr>
        <w:t xml:space="preserve"> the consignee and thus the title </w:t>
      </w:r>
      <w:r w:rsidR="00B53B4F" w:rsidRPr="00A81F63">
        <w:rPr>
          <w:rFonts w:ascii="Times New Roman" w:eastAsia="Times New Roman" w:hAnsi="Times New Roman" w:cs="Times New Roman"/>
          <w:color w:val="000222"/>
          <w:sz w:val="24"/>
          <w:szCs w:val="24"/>
        </w:rPr>
        <w:t>to</w:t>
      </w:r>
      <w:r w:rsidR="00036309" w:rsidRPr="00A81F63">
        <w:rPr>
          <w:rFonts w:ascii="Times New Roman" w:eastAsia="Times New Roman" w:hAnsi="Times New Roman" w:cs="Times New Roman"/>
          <w:color w:val="000222"/>
          <w:sz w:val="24"/>
          <w:szCs w:val="24"/>
        </w:rPr>
        <w:t xml:space="preserve"> the goods </w:t>
      </w:r>
      <w:r w:rsidR="00E32DCB" w:rsidRPr="00A81F63">
        <w:rPr>
          <w:rFonts w:ascii="Times New Roman" w:eastAsia="Times New Roman" w:hAnsi="Times New Roman" w:cs="Times New Roman"/>
          <w:color w:val="000222"/>
          <w:sz w:val="24"/>
          <w:szCs w:val="24"/>
        </w:rPr>
        <w:t>and the r</w:t>
      </w:r>
      <w:r w:rsidR="00036309" w:rsidRPr="00A81F63">
        <w:rPr>
          <w:rFonts w:ascii="Times New Roman" w:eastAsia="Times New Roman" w:hAnsi="Times New Roman" w:cs="Times New Roman"/>
          <w:color w:val="000222"/>
          <w:sz w:val="24"/>
          <w:szCs w:val="24"/>
        </w:rPr>
        <w:t xml:space="preserve">ight to immediate possession </w:t>
      </w:r>
      <w:proofErr w:type="gramStart"/>
      <w:r w:rsidR="00036309" w:rsidRPr="00A81F63">
        <w:rPr>
          <w:rFonts w:ascii="Times New Roman" w:eastAsia="Times New Roman" w:hAnsi="Times New Roman" w:cs="Times New Roman"/>
          <w:color w:val="000222"/>
          <w:sz w:val="24"/>
          <w:szCs w:val="24"/>
        </w:rPr>
        <w:t>lie</w:t>
      </w:r>
      <w:r w:rsidR="005D076E" w:rsidRPr="00A81F63">
        <w:rPr>
          <w:rFonts w:ascii="Times New Roman" w:eastAsia="Times New Roman" w:hAnsi="Times New Roman" w:cs="Times New Roman"/>
          <w:color w:val="000222"/>
          <w:sz w:val="24"/>
          <w:szCs w:val="24"/>
        </w:rPr>
        <w:t>s</w:t>
      </w:r>
      <w:proofErr w:type="gramEnd"/>
      <w:r w:rsidR="00036309" w:rsidRPr="00A81F63">
        <w:rPr>
          <w:rFonts w:ascii="Times New Roman" w:eastAsia="Times New Roman" w:hAnsi="Times New Roman" w:cs="Times New Roman"/>
          <w:color w:val="000222"/>
          <w:sz w:val="24"/>
          <w:szCs w:val="24"/>
        </w:rPr>
        <w:t xml:space="preserve"> </w:t>
      </w:r>
      <w:r w:rsidR="00B53B4F" w:rsidRPr="00A81F63">
        <w:rPr>
          <w:rFonts w:ascii="Times New Roman" w:eastAsia="Times New Roman" w:hAnsi="Times New Roman" w:cs="Times New Roman"/>
          <w:color w:val="000222"/>
          <w:sz w:val="24"/>
          <w:szCs w:val="24"/>
        </w:rPr>
        <w:t>with</w:t>
      </w:r>
      <w:r w:rsidR="00036309" w:rsidRPr="00A81F63">
        <w:rPr>
          <w:rFonts w:ascii="Times New Roman" w:eastAsia="Times New Roman" w:hAnsi="Times New Roman" w:cs="Times New Roman"/>
          <w:color w:val="000222"/>
          <w:sz w:val="24"/>
          <w:szCs w:val="24"/>
        </w:rPr>
        <w:t xml:space="preserve"> </w:t>
      </w:r>
      <w:proofErr w:type="spellStart"/>
      <w:r w:rsidR="00E04B06" w:rsidRPr="00A81F63">
        <w:rPr>
          <w:rFonts w:ascii="Times New Roman" w:eastAsia="Times New Roman" w:hAnsi="Times New Roman" w:cs="Times New Roman"/>
          <w:color w:val="000222"/>
          <w:sz w:val="24"/>
          <w:szCs w:val="24"/>
        </w:rPr>
        <w:t>Bregah</w:t>
      </w:r>
      <w:proofErr w:type="spellEnd"/>
      <w:r w:rsidR="00036309" w:rsidRPr="00A81F63">
        <w:rPr>
          <w:rFonts w:ascii="Times New Roman" w:eastAsia="Times New Roman" w:hAnsi="Times New Roman" w:cs="Times New Roman"/>
          <w:color w:val="000222"/>
          <w:sz w:val="24"/>
          <w:szCs w:val="24"/>
        </w:rPr>
        <w:t xml:space="preserve">. </w:t>
      </w:r>
      <w:r w:rsidR="00A7561F" w:rsidRPr="00A81F63">
        <w:rPr>
          <w:rFonts w:ascii="Times New Roman" w:eastAsia="Times New Roman" w:hAnsi="Times New Roman" w:cs="Times New Roman"/>
          <w:color w:val="000222"/>
          <w:sz w:val="24"/>
          <w:szCs w:val="24"/>
        </w:rPr>
        <w:t xml:space="preserve"> </w:t>
      </w:r>
      <w:r w:rsidR="00036309" w:rsidRPr="00A81F63">
        <w:rPr>
          <w:rFonts w:ascii="Times New Roman" w:eastAsia="Times New Roman" w:hAnsi="Times New Roman" w:cs="Times New Roman"/>
          <w:color w:val="000222"/>
          <w:sz w:val="24"/>
          <w:szCs w:val="24"/>
        </w:rPr>
        <w:t xml:space="preserve">There is no single </w:t>
      </w:r>
      <w:r w:rsidR="00CE37E1" w:rsidRPr="00A81F63">
        <w:rPr>
          <w:rFonts w:ascii="Times New Roman" w:eastAsia="Times New Roman" w:hAnsi="Times New Roman" w:cs="Times New Roman"/>
          <w:color w:val="000222"/>
          <w:sz w:val="24"/>
          <w:szCs w:val="24"/>
        </w:rPr>
        <w:t>mention of</w:t>
      </w:r>
      <w:r w:rsidR="00A7561F" w:rsidRPr="00A81F63">
        <w:rPr>
          <w:rFonts w:ascii="Times New Roman" w:eastAsia="Times New Roman" w:hAnsi="Times New Roman" w:cs="Times New Roman"/>
          <w:color w:val="000222"/>
          <w:sz w:val="24"/>
          <w:szCs w:val="24"/>
        </w:rPr>
        <w:t xml:space="preserve"> Wen </w:t>
      </w:r>
      <w:proofErr w:type="spellStart"/>
      <w:r w:rsidR="00A7561F" w:rsidRPr="00A81F63">
        <w:rPr>
          <w:rFonts w:ascii="Times New Roman" w:eastAsia="Times New Roman" w:hAnsi="Times New Roman" w:cs="Times New Roman"/>
          <w:color w:val="000222"/>
          <w:sz w:val="24"/>
          <w:szCs w:val="24"/>
        </w:rPr>
        <w:t>Jie</w:t>
      </w:r>
      <w:proofErr w:type="spellEnd"/>
      <w:r w:rsidR="00036309" w:rsidRPr="00A81F63">
        <w:rPr>
          <w:rFonts w:ascii="Times New Roman" w:eastAsia="Times New Roman" w:hAnsi="Times New Roman" w:cs="Times New Roman"/>
          <w:color w:val="000222"/>
          <w:sz w:val="24"/>
          <w:szCs w:val="24"/>
        </w:rPr>
        <w:t xml:space="preserve"> on the bill of lading and thus title </w:t>
      </w:r>
      <w:r w:rsidR="007C47C1" w:rsidRPr="00A81F63">
        <w:rPr>
          <w:rFonts w:ascii="Times New Roman" w:eastAsia="Times New Roman" w:hAnsi="Times New Roman" w:cs="Times New Roman"/>
          <w:color w:val="000222"/>
          <w:sz w:val="24"/>
          <w:szCs w:val="24"/>
        </w:rPr>
        <w:t>to the</w:t>
      </w:r>
      <w:r w:rsidR="00036309" w:rsidRPr="00A81F63">
        <w:rPr>
          <w:rFonts w:ascii="Times New Roman" w:eastAsia="Times New Roman" w:hAnsi="Times New Roman" w:cs="Times New Roman"/>
          <w:color w:val="000222"/>
          <w:sz w:val="24"/>
          <w:szCs w:val="24"/>
        </w:rPr>
        <w:t xml:space="preserve"> goods </w:t>
      </w:r>
      <w:r w:rsidR="00E32DCB" w:rsidRPr="00A81F63">
        <w:rPr>
          <w:rFonts w:ascii="Times New Roman" w:eastAsia="Times New Roman" w:hAnsi="Times New Roman" w:cs="Times New Roman"/>
          <w:color w:val="000222"/>
          <w:sz w:val="24"/>
          <w:szCs w:val="24"/>
        </w:rPr>
        <w:t xml:space="preserve">cannot be said to </w:t>
      </w:r>
      <w:r w:rsidR="00C830F7" w:rsidRPr="00A81F63">
        <w:rPr>
          <w:rFonts w:ascii="Times New Roman" w:eastAsia="Times New Roman" w:hAnsi="Times New Roman" w:cs="Times New Roman"/>
          <w:color w:val="000222"/>
          <w:sz w:val="24"/>
          <w:szCs w:val="24"/>
        </w:rPr>
        <w:t>lie in</w:t>
      </w:r>
      <w:r w:rsidR="00036309" w:rsidRPr="00A81F63">
        <w:rPr>
          <w:rFonts w:ascii="Times New Roman" w:eastAsia="Times New Roman" w:hAnsi="Times New Roman" w:cs="Times New Roman"/>
          <w:color w:val="000222"/>
          <w:sz w:val="24"/>
          <w:szCs w:val="24"/>
        </w:rPr>
        <w:t xml:space="preserve"> him and neither does he have any right to immediate possession.</w:t>
      </w:r>
    </w:p>
    <w:p w:rsidR="00036309" w:rsidRPr="00A81F63" w:rsidRDefault="00036309"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Further </w:t>
      </w:r>
      <w:r w:rsidR="002615A7" w:rsidRPr="00A81F63">
        <w:rPr>
          <w:rFonts w:ascii="Times New Roman" w:eastAsia="Times New Roman" w:hAnsi="Times New Roman" w:cs="Times New Roman"/>
          <w:color w:val="000222"/>
          <w:sz w:val="24"/>
          <w:szCs w:val="24"/>
        </w:rPr>
        <w:t>it is on record</w:t>
      </w:r>
      <w:r w:rsidRPr="00A81F63">
        <w:rPr>
          <w:rFonts w:ascii="Times New Roman" w:eastAsia="Times New Roman" w:hAnsi="Times New Roman" w:cs="Times New Roman"/>
          <w:color w:val="000222"/>
          <w:sz w:val="24"/>
          <w:szCs w:val="24"/>
        </w:rPr>
        <w:t xml:space="preserve"> that the </w:t>
      </w:r>
      <w:proofErr w:type="spellStart"/>
      <w:r w:rsidR="00A7561F" w:rsidRPr="00A81F63">
        <w:rPr>
          <w:rFonts w:ascii="Times New Roman" w:eastAsia="Times New Roman" w:hAnsi="Times New Roman" w:cs="Times New Roman"/>
          <w:color w:val="000222"/>
          <w:sz w:val="24"/>
          <w:szCs w:val="24"/>
        </w:rPr>
        <w:t>Bregah</w:t>
      </w:r>
      <w:proofErr w:type="spellEnd"/>
      <w:r w:rsidRPr="00A81F63">
        <w:rPr>
          <w:rFonts w:ascii="Times New Roman" w:eastAsia="Times New Roman" w:hAnsi="Times New Roman" w:cs="Times New Roman"/>
          <w:color w:val="000222"/>
          <w:sz w:val="24"/>
          <w:szCs w:val="24"/>
        </w:rPr>
        <w:t xml:space="preserve"> contracted Union Logistics (U) Ltd and All Ways Shipping Services to transport the consignment to </w:t>
      </w:r>
      <w:proofErr w:type="spellStart"/>
      <w:r w:rsidRPr="00A81F63">
        <w:rPr>
          <w:rFonts w:ascii="Times New Roman" w:eastAsia="Times New Roman" w:hAnsi="Times New Roman" w:cs="Times New Roman"/>
          <w:color w:val="000222"/>
          <w:sz w:val="24"/>
          <w:szCs w:val="24"/>
        </w:rPr>
        <w:t>Malaba</w:t>
      </w:r>
      <w:proofErr w:type="spellEnd"/>
      <w:r w:rsidRPr="00A81F63">
        <w:rPr>
          <w:rFonts w:ascii="Times New Roman" w:eastAsia="Times New Roman" w:hAnsi="Times New Roman" w:cs="Times New Roman"/>
          <w:color w:val="000222"/>
          <w:sz w:val="24"/>
          <w:szCs w:val="24"/>
        </w:rPr>
        <w:t xml:space="preserve"> at its own cost and </w:t>
      </w:r>
      <w:r w:rsidR="00812BE5" w:rsidRPr="00A81F63">
        <w:rPr>
          <w:rFonts w:ascii="Times New Roman" w:eastAsia="Times New Roman" w:hAnsi="Times New Roman" w:cs="Times New Roman"/>
          <w:color w:val="000222"/>
          <w:sz w:val="24"/>
          <w:szCs w:val="24"/>
        </w:rPr>
        <w:t xml:space="preserve">also contracted </w:t>
      </w:r>
      <w:r w:rsidR="002E24CE" w:rsidRPr="00A81F63">
        <w:rPr>
          <w:rFonts w:ascii="Times New Roman" w:eastAsia="Times New Roman" w:hAnsi="Times New Roman" w:cs="Times New Roman"/>
          <w:color w:val="000222"/>
          <w:sz w:val="24"/>
          <w:szCs w:val="24"/>
        </w:rPr>
        <w:t>O</w:t>
      </w:r>
      <w:r w:rsidR="00812BE5" w:rsidRPr="00A81F63">
        <w:rPr>
          <w:rFonts w:ascii="Times New Roman" w:eastAsia="Times New Roman" w:hAnsi="Times New Roman" w:cs="Times New Roman"/>
          <w:color w:val="000222"/>
          <w:sz w:val="24"/>
          <w:szCs w:val="24"/>
        </w:rPr>
        <w:t>verseas</w:t>
      </w:r>
      <w:r w:rsidRPr="00A81F63">
        <w:rPr>
          <w:rFonts w:ascii="Times New Roman" w:eastAsia="Times New Roman" w:hAnsi="Times New Roman" w:cs="Times New Roman"/>
          <w:color w:val="000222"/>
          <w:sz w:val="24"/>
          <w:szCs w:val="24"/>
        </w:rPr>
        <w:t xml:space="preserve"> </w:t>
      </w:r>
      <w:r w:rsidR="00812BE5" w:rsidRPr="00A81F63">
        <w:rPr>
          <w:rFonts w:ascii="Times New Roman" w:eastAsia="Times New Roman" w:hAnsi="Times New Roman" w:cs="Times New Roman"/>
          <w:color w:val="000222"/>
          <w:sz w:val="24"/>
          <w:szCs w:val="24"/>
        </w:rPr>
        <w:t>C</w:t>
      </w:r>
      <w:r w:rsidRPr="00A81F63">
        <w:rPr>
          <w:rFonts w:ascii="Times New Roman" w:eastAsia="Times New Roman" w:hAnsi="Times New Roman" w:cs="Times New Roman"/>
          <w:color w:val="000222"/>
          <w:sz w:val="24"/>
          <w:szCs w:val="24"/>
        </w:rPr>
        <w:t xml:space="preserve">learing &amp; Forwarding Company to clear the goods at </w:t>
      </w:r>
      <w:proofErr w:type="spellStart"/>
      <w:r w:rsidRPr="00A81F63">
        <w:rPr>
          <w:rFonts w:ascii="Times New Roman" w:eastAsia="Times New Roman" w:hAnsi="Times New Roman" w:cs="Times New Roman"/>
          <w:color w:val="000222"/>
          <w:sz w:val="24"/>
          <w:szCs w:val="24"/>
        </w:rPr>
        <w:t>Malaba</w:t>
      </w:r>
      <w:proofErr w:type="spellEnd"/>
      <w:r w:rsidRPr="00A81F63">
        <w:rPr>
          <w:rFonts w:ascii="Times New Roman" w:eastAsia="Times New Roman" w:hAnsi="Times New Roman" w:cs="Times New Roman"/>
          <w:color w:val="000222"/>
          <w:sz w:val="24"/>
          <w:szCs w:val="24"/>
        </w:rPr>
        <w:t>. There is a copy of the acknowledg</w:t>
      </w:r>
      <w:r w:rsidR="00F22B3A" w:rsidRPr="00A81F63">
        <w:rPr>
          <w:rFonts w:ascii="Times New Roman" w:eastAsia="Times New Roman" w:hAnsi="Times New Roman" w:cs="Times New Roman"/>
          <w:color w:val="000222"/>
          <w:sz w:val="24"/>
          <w:szCs w:val="24"/>
        </w:rPr>
        <w:t>ment</w:t>
      </w:r>
      <w:r w:rsidRPr="00A81F63">
        <w:rPr>
          <w:rFonts w:ascii="Times New Roman" w:eastAsia="Times New Roman" w:hAnsi="Times New Roman" w:cs="Times New Roman"/>
          <w:color w:val="000222"/>
          <w:sz w:val="24"/>
          <w:szCs w:val="24"/>
        </w:rPr>
        <w:t xml:space="preserve"> of receipt of a sum of USD 5300 issued by All Ways Shipping Services dated 14</w:t>
      </w:r>
      <w:r w:rsidRPr="00A81F63">
        <w:rPr>
          <w:rFonts w:ascii="Times New Roman" w:eastAsia="Times New Roman" w:hAnsi="Times New Roman" w:cs="Times New Roman"/>
          <w:color w:val="000222"/>
          <w:sz w:val="24"/>
          <w:szCs w:val="24"/>
          <w:vertAlign w:val="superscript"/>
        </w:rPr>
        <w:t>th</w:t>
      </w:r>
      <w:r w:rsidR="00610751" w:rsidRPr="00A81F63">
        <w:rPr>
          <w:rFonts w:ascii="Times New Roman" w:eastAsia="Times New Roman" w:hAnsi="Times New Roman" w:cs="Times New Roman"/>
          <w:color w:val="000222"/>
          <w:sz w:val="24"/>
          <w:szCs w:val="24"/>
        </w:rPr>
        <w:t xml:space="preserve"> August 2015 </w:t>
      </w:r>
      <w:r w:rsidR="00E2351C" w:rsidRPr="00A81F63">
        <w:rPr>
          <w:rFonts w:ascii="Times New Roman" w:eastAsia="Times New Roman" w:hAnsi="Times New Roman" w:cs="Times New Roman"/>
          <w:color w:val="000222"/>
          <w:sz w:val="24"/>
          <w:szCs w:val="24"/>
        </w:rPr>
        <w:t>[DE4</w:t>
      </w:r>
      <w:r w:rsidR="00A7561F" w:rsidRPr="00A81F63">
        <w:rPr>
          <w:rFonts w:ascii="Times New Roman" w:eastAsia="Times New Roman" w:hAnsi="Times New Roman" w:cs="Times New Roman"/>
          <w:color w:val="000222"/>
          <w:sz w:val="24"/>
          <w:szCs w:val="24"/>
        </w:rPr>
        <w:t>]</w:t>
      </w:r>
      <w:r w:rsidR="00610751" w:rsidRPr="00A81F63">
        <w:rPr>
          <w:rFonts w:ascii="Times New Roman" w:eastAsia="Times New Roman" w:hAnsi="Times New Roman" w:cs="Times New Roman"/>
          <w:color w:val="000222"/>
          <w:sz w:val="24"/>
          <w:szCs w:val="24"/>
        </w:rPr>
        <w:t>.</w:t>
      </w:r>
    </w:p>
    <w:p w:rsidR="00036309" w:rsidRPr="00A81F63" w:rsidRDefault="00010A36"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It is also on record that</w:t>
      </w:r>
      <w:r w:rsidR="00036309" w:rsidRPr="00A81F63">
        <w:rPr>
          <w:rFonts w:ascii="Times New Roman" w:eastAsia="Times New Roman" w:hAnsi="Times New Roman" w:cs="Times New Roman"/>
          <w:color w:val="000222"/>
          <w:sz w:val="24"/>
          <w:szCs w:val="24"/>
        </w:rPr>
        <w:t xml:space="preserve"> URA issued an assessment </w:t>
      </w:r>
      <w:r w:rsidR="00E2351C" w:rsidRPr="00A81F63">
        <w:rPr>
          <w:rFonts w:ascii="Times New Roman" w:eastAsia="Times New Roman" w:hAnsi="Times New Roman" w:cs="Times New Roman"/>
          <w:color w:val="000222"/>
          <w:sz w:val="24"/>
          <w:szCs w:val="24"/>
        </w:rPr>
        <w:t>notice of</w:t>
      </w:r>
      <w:r w:rsidR="00036309" w:rsidRPr="00A81F63">
        <w:rPr>
          <w:rFonts w:ascii="Times New Roman" w:eastAsia="Times New Roman" w:hAnsi="Times New Roman" w:cs="Times New Roman"/>
          <w:color w:val="000222"/>
          <w:sz w:val="24"/>
          <w:szCs w:val="24"/>
        </w:rPr>
        <w:t xml:space="preserve"> </w:t>
      </w:r>
      <w:r w:rsidRPr="00A81F63">
        <w:rPr>
          <w:rFonts w:ascii="Times New Roman" w:eastAsia="Times New Roman" w:hAnsi="Times New Roman" w:cs="Times New Roman"/>
          <w:color w:val="000222"/>
          <w:sz w:val="24"/>
          <w:szCs w:val="24"/>
        </w:rPr>
        <w:t xml:space="preserve">UGX </w:t>
      </w:r>
      <w:r w:rsidR="00036309" w:rsidRPr="00A81F63">
        <w:rPr>
          <w:rFonts w:ascii="Times New Roman" w:eastAsia="Times New Roman" w:hAnsi="Times New Roman" w:cs="Times New Roman"/>
          <w:color w:val="000222"/>
          <w:sz w:val="24"/>
          <w:szCs w:val="24"/>
        </w:rPr>
        <w:t>10,995,899.00</w:t>
      </w:r>
      <w:r w:rsidR="008B4C3B" w:rsidRPr="00A81F63">
        <w:rPr>
          <w:rFonts w:ascii="Times New Roman" w:eastAsia="Times New Roman" w:hAnsi="Times New Roman" w:cs="Times New Roman"/>
          <w:color w:val="000222"/>
          <w:sz w:val="24"/>
          <w:szCs w:val="24"/>
        </w:rPr>
        <w:t>/=</w:t>
      </w:r>
      <w:r w:rsidR="00036309" w:rsidRPr="00A81F63">
        <w:rPr>
          <w:rFonts w:ascii="Times New Roman" w:eastAsia="Times New Roman" w:hAnsi="Times New Roman" w:cs="Times New Roman"/>
          <w:color w:val="000222"/>
          <w:sz w:val="24"/>
          <w:szCs w:val="24"/>
        </w:rPr>
        <w:t xml:space="preserve"> on 15</w:t>
      </w:r>
      <w:r w:rsidR="00036309" w:rsidRPr="00A81F63">
        <w:rPr>
          <w:rFonts w:ascii="Times New Roman" w:eastAsia="Times New Roman" w:hAnsi="Times New Roman" w:cs="Times New Roman"/>
          <w:color w:val="000222"/>
          <w:sz w:val="24"/>
          <w:szCs w:val="24"/>
          <w:vertAlign w:val="superscript"/>
        </w:rPr>
        <w:t>th</w:t>
      </w:r>
      <w:r w:rsidR="00036309" w:rsidRPr="00A81F63">
        <w:rPr>
          <w:rFonts w:ascii="Times New Roman" w:eastAsia="Times New Roman" w:hAnsi="Times New Roman" w:cs="Times New Roman"/>
          <w:color w:val="000222"/>
          <w:sz w:val="24"/>
          <w:szCs w:val="24"/>
        </w:rPr>
        <w:t xml:space="preserve"> August</w:t>
      </w:r>
      <w:r w:rsidR="00C6020D" w:rsidRPr="00A81F63">
        <w:rPr>
          <w:rFonts w:ascii="Times New Roman" w:eastAsia="Times New Roman" w:hAnsi="Times New Roman" w:cs="Times New Roman"/>
          <w:color w:val="000222"/>
          <w:sz w:val="24"/>
          <w:szCs w:val="24"/>
        </w:rPr>
        <w:t xml:space="preserve"> [DE 11</w:t>
      </w:r>
      <w:r w:rsidR="00A7561F" w:rsidRPr="00A81F63">
        <w:rPr>
          <w:rFonts w:ascii="Times New Roman" w:eastAsia="Times New Roman" w:hAnsi="Times New Roman" w:cs="Times New Roman"/>
          <w:color w:val="000222"/>
          <w:sz w:val="24"/>
          <w:szCs w:val="24"/>
        </w:rPr>
        <w:t>]</w:t>
      </w:r>
      <w:r w:rsidR="00036309" w:rsidRPr="00A81F63">
        <w:rPr>
          <w:rFonts w:ascii="Times New Roman" w:eastAsia="Times New Roman" w:hAnsi="Times New Roman" w:cs="Times New Roman"/>
          <w:color w:val="000222"/>
          <w:sz w:val="24"/>
          <w:szCs w:val="24"/>
        </w:rPr>
        <w:t xml:space="preserve"> to </w:t>
      </w:r>
      <w:proofErr w:type="spellStart"/>
      <w:r w:rsidR="00A7561F" w:rsidRPr="00A81F63">
        <w:rPr>
          <w:rFonts w:ascii="Times New Roman" w:eastAsia="Times New Roman" w:hAnsi="Times New Roman" w:cs="Times New Roman"/>
          <w:color w:val="000222"/>
          <w:sz w:val="24"/>
          <w:szCs w:val="24"/>
        </w:rPr>
        <w:t>Bregah</w:t>
      </w:r>
      <w:proofErr w:type="spellEnd"/>
      <w:r w:rsidR="00A7561F" w:rsidRPr="00A81F63">
        <w:rPr>
          <w:rFonts w:ascii="Times New Roman" w:eastAsia="Times New Roman" w:hAnsi="Times New Roman" w:cs="Times New Roman"/>
          <w:color w:val="000222"/>
          <w:sz w:val="24"/>
          <w:szCs w:val="24"/>
        </w:rPr>
        <w:t xml:space="preserve">. </w:t>
      </w:r>
      <w:proofErr w:type="spellStart"/>
      <w:r w:rsidR="00A7561F" w:rsidRPr="00A81F63">
        <w:rPr>
          <w:rFonts w:ascii="Times New Roman" w:eastAsia="Times New Roman" w:hAnsi="Times New Roman" w:cs="Times New Roman"/>
          <w:color w:val="000222"/>
          <w:sz w:val="24"/>
          <w:szCs w:val="24"/>
        </w:rPr>
        <w:t>Bregah</w:t>
      </w:r>
      <w:proofErr w:type="spellEnd"/>
      <w:r w:rsidR="00036309" w:rsidRPr="00A81F63">
        <w:rPr>
          <w:rFonts w:ascii="Times New Roman" w:eastAsia="Times New Roman" w:hAnsi="Times New Roman" w:cs="Times New Roman"/>
          <w:color w:val="000222"/>
          <w:sz w:val="24"/>
          <w:szCs w:val="24"/>
        </w:rPr>
        <w:t xml:space="preserve"> paid the said taxes on the 17</w:t>
      </w:r>
      <w:r w:rsidR="00036309" w:rsidRPr="00A81F63">
        <w:rPr>
          <w:rFonts w:ascii="Times New Roman" w:eastAsia="Times New Roman" w:hAnsi="Times New Roman" w:cs="Times New Roman"/>
          <w:color w:val="000222"/>
          <w:sz w:val="24"/>
          <w:szCs w:val="24"/>
          <w:vertAlign w:val="superscript"/>
        </w:rPr>
        <w:t>th</w:t>
      </w:r>
      <w:r w:rsidR="00036309" w:rsidRPr="00A81F63">
        <w:rPr>
          <w:rFonts w:ascii="Times New Roman" w:eastAsia="Times New Roman" w:hAnsi="Times New Roman" w:cs="Times New Roman"/>
          <w:color w:val="000222"/>
          <w:sz w:val="24"/>
          <w:szCs w:val="24"/>
        </w:rPr>
        <w:t xml:space="preserve"> August 2015</w:t>
      </w:r>
      <w:r w:rsidR="00A7561F" w:rsidRPr="00A81F63">
        <w:rPr>
          <w:rFonts w:ascii="Times New Roman" w:eastAsia="Times New Roman" w:hAnsi="Times New Roman" w:cs="Times New Roman"/>
          <w:color w:val="000222"/>
          <w:sz w:val="24"/>
          <w:szCs w:val="24"/>
        </w:rPr>
        <w:t xml:space="preserve"> </w:t>
      </w:r>
      <w:r w:rsidR="00E2351C" w:rsidRPr="00A81F63">
        <w:rPr>
          <w:rFonts w:ascii="Times New Roman" w:eastAsia="Times New Roman" w:hAnsi="Times New Roman" w:cs="Times New Roman"/>
          <w:color w:val="000222"/>
          <w:sz w:val="24"/>
          <w:szCs w:val="24"/>
        </w:rPr>
        <w:t>and also</w:t>
      </w:r>
      <w:r w:rsidR="00036309" w:rsidRPr="00A81F63">
        <w:rPr>
          <w:rFonts w:ascii="Times New Roman" w:eastAsia="Times New Roman" w:hAnsi="Times New Roman" w:cs="Times New Roman"/>
          <w:color w:val="000222"/>
          <w:sz w:val="24"/>
          <w:szCs w:val="24"/>
        </w:rPr>
        <w:t xml:space="preserve"> cleared the warehouse fees. </w:t>
      </w:r>
    </w:p>
    <w:p w:rsidR="00A7561F" w:rsidRPr="00A81F63" w:rsidRDefault="00A7561F"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 xml:space="preserve">I have considered </w:t>
      </w:r>
      <w:r w:rsidR="00036309" w:rsidRPr="00A81F63">
        <w:rPr>
          <w:rFonts w:ascii="Times New Roman" w:eastAsia="Times New Roman" w:hAnsi="Times New Roman" w:cs="Times New Roman"/>
          <w:color w:val="000222"/>
          <w:sz w:val="24"/>
          <w:szCs w:val="24"/>
        </w:rPr>
        <w:t xml:space="preserve">the evidence </w:t>
      </w:r>
      <w:r w:rsidR="004E784C" w:rsidRPr="00A81F63">
        <w:rPr>
          <w:rFonts w:ascii="Times New Roman" w:eastAsia="Times New Roman" w:hAnsi="Times New Roman" w:cs="Times New Roman"/>
          <w:color w:val="000222"/>
          <w:sz w:val="24"/>
          <w:szCs w:val="24"/>
        </w:rPr>
        <w:t>adduced</w:t>
      </w:r>
      <w:r w:rsidR="00036309" w:rsidRPr="00A81F63">
        <w:rPr>
          <w:rFonts w:ascii="Times New Roman" w:eastAsia="Times New Roman" w:hAnsi="Times New Roman" w:cs="Times New Roman"/>
          <w:color w:val="000222"/>
          <w:sz w:val="24"/>
          <w:szCs w:val="24"/>
        </w:rPr>
        <w:t xml:space="preserve"> by both parties</w:t>
      </w:r>
      <w:r w:rsidR="00900CA6" w:rsidRPr="00A81F63">
        <w:rPr>
          <w:rFonts w:ascii="Times New Roman" w:eastAsia="Times New Roman" w:hAnsi="Times New Roman" w:cs="Times New Roman"/>
          <w:color w:val="000222"/>
          <w:sz w:val="24"/>
          <w:szCs w:val="24"/>
        </w:rPr>
        <w:t>. T</w:t>
      </w:r>
      <w:r w:rsidR="00036309" w:rsidRPr="00A81F63">
        <w:rPr>
          <w:rFonts w:ascii="Times New Roman" w:eastAsia="Times New Roman" w:hAnsi="Times New Roman" w:cs="Times New Roman"/>
          <w:color w:val="000222"/>
          <w:sz w:val="24"/>
          <w:szCs w:val="24"/>
        </w:rPr>
        <w:t xml:space="preserve">here is evidence that </w:t>
      </w:r>
      <w:proofErr w:type="spellStart"/>
      <w:r w:rsidRPr="00A81F63">
        <w:rPr>
          <w:rFonts w:ascii="Times New Roman" w:eastAsia="Times New Roman" w:hAnsi="Times New Roman" w:cs="Times New Roman"/>
          <w:color w:val="000222"/>
          <w:sz w:val="24"/>
          <w:szCs w:val="24"/>
        </w:rPr>
        <w:t>Bregah</w:t>
      </w:r>
      <w:proofErr w:type="spellEnd"/>
      <w:r w:rsidRPr="00A81F63">
        <w:rPr>
          <w:rFonts w:ascii="Times New Roman" w:eastAsia="Times New Roman" w:hAnsi="Times New Roman" w:cs="Times New Roman"/>
          <w:color w:val="000222"/>
          <w:sz w:val="24"/>
          <w:szCs w:val="24"/>
        </w:rPr>
        <w:t xml:space="preserve"> was</w:t>
      </w:r>
      <w:r w:rsidR="00036309" w:rsidRPr="00A81F63">
        <w:rPr>
          <w:rFonts w:ascii="Times New Roman" w:eastAsia="Times New Roman" w:hAnsi="Times New Roman" w:cs="Times New Roman"/>
          <w:color w:val="000222"/>
          <w:sz w:val="24"/>
          <w:szCs w:val="24"/>
        </w:rPr>
        <w:t xml:space="preserve"> </w:t>
      </w:r>
      <w:r w:rsidR="00E2351C" w:rsidRPr="00A81F63">
        <w:rPr>
          <w:rFonts w:ascii="Times New Roman" w:eastAsia="Times New Roman" w:hAnsi="Times New Roman" w:cs="Times New Roman"/>
          <w:color w:val="000222"/>
          <w:sz w:val="24"/>
          <w:szCs w:val="24"/>
        </w:rPr>
        <w:t>actually invoiced</w:t>
      </w:r>
      <w:r w:rsidR="00036309" w:rsidRPr="00A81F63">
        <w:rPr>
          <w:rFonts w:ascii="Times New Roman" w:eastAsia="Times New Roman" w:hAnsi="Times New Roman" w:cs="Times New Roman"/>
          <w:color w:val="000222"/>
          <w:sz w:val="24"/>
          <w:szCs w:val="24"/>
        </w:rPr>
        <w:t xml:space="preserve"> by the seller, there is evidence that </w:t>
      </w:r>
      <w:proofErr w:type="spellStart"/>
      <w:r w:rsidRPr="00A81F63">
        <w:rPr>
          <w:rFonts w:ascii="Times New Roman" w:eastAsia="Times New Roman" w:hAnsi="Times New Roman" w:cs="Times New Roman"/>
          <w:color w:val="000222"/>
          <w:sz w:val="24"/>
          <w:szCs w:val="24"/>
        </w:rPr>
        <w:t>Bregah</w:t>
      </w:r>
      <w:proofErr w:type="spellEnd"/>
      <w:r w:rsidR="00036309" w:rsidRPr="00A81F63">
        <w:rPr>
          <w:rFonts w:ascii="Times New Roman" w:eastAsia="Times New Roman" w:hAnsi="Times New Roman" w:cs="Times New Roman"/>
          <w:color w:val="000222"/>
          <w:sz w:val="24"/>
          <w:szCs w:val="24"/>
        </w:rPr>
        <w:t xml:space="preserve"> was </w:t>
      </w:r>
      <w:r w:rsidR="002C184B" w:rsidRPr="00A81F63">
        <w:rPr>
          <w:rFonts w:ascii="Times New Roman" w:eastAsia="Times New Roman" w:hAnsi="Times New Roman" w:cs="Times New Roman"/>
          <w:color w:val="000222"/>
          <w:sz w:val="24"/>
          <w:szCs w:val="24"/>
        </w:rPr>
        <w:t>the consignee on the bill of la</w:t>
      </w:r>
      <w:r w:rsidR="00036309" w:rsidRPr="00A81F63">
        <w:rPr>
          <w:rFonts w:ascii="Times New Roman" w:eastAsia="Times New Roman" w:hAnsi="Times New Roman" w:cs="Times New Roman"/>
          <w:color w:val="000222"/>
          <w:sz w:val="24"/>
          <w:szCs w:val="24"/>
        </w:rPr>
        <w:t xml:space="preserve">ding and thus </w:t>
      </w:r>
      <w:r w:rsidR="002C184B" w:rsidRPr="00A81F63">
        <w:rPr>
          <w:rFonts w:ascii="Times New Roman" w:eastAsia="Times New Roman" w:hAnsi="Times New Roman" w:cs="Times New Roman"/>
          <w:color w:val="000222"/>
          <w:sz w:val="24"/>
          <w:szCs w:val="24"/>
        </w:rPr>
        <w:t>had</w:t>
      </w:r>
      <w:r w:rsidR="00036309" w:rsidRPr="00A81F63">
        <w:rPr>
          <w:rFonts w:ascii="Times New Roman" w:eastAsia="Times New Roman" w:hAnsi="Times New Roman" w:cs="Times New Roman"/>
          <w:color w:val="000222"/>
          <w:sz w:val="24"/>
          <w:szCs w:val="24"/>
        </w:rPr>
        <w:t xml:space="preserve"> title </w:t>
      </w:r>
      <w:r w:rsidR="002C184B" w:rsidRPr="00A81F63">
        <w:rPr>
          <w:rFonts w:ascii="Times New Roman" w:eastAsia="Times New Roman" w:hAnsi="Times New Roman" w:cs="Times New Roman"/>
          <w:color w:val="000222"/>
          <w:sz w:val="24"/>
          <w:szCs w:val="24"/>
        </w:rPr>
        <w:t>to the</w:t>
      </w:r>
      <w:r w:rsidR="00036309" w:rsidRPr="00A81F63">
        <w:rPr>
          <w:rFonts w:ascii="Times New Roman" w:eastAsia="Times New Roman" w:hAnsi="Times New Roman" w:cs="Times New Roman"/>
          <w:color w:val="000222"/>
          <w:sz w:val="24"/>
          <w:szCs w:val="24"/>
        </w:rPr>
        <w:t xml:space="preserve"> goods</w:t>
      </w:r>
      <w:r w:rsidR="00CD010E" w:rsidRPr="00A81F63">
        <w:rPr>
          <w:rFonts w:ascii="Times New Roman" w:eastAsia="Times New Roman" w:hAnsi="Times New Roman" w:cs="Times New Roman"/>
          <w:color w:val="000222"/>
          <w:sz w:val="24"/>
          <w:szCs w:val="24"/>
        </w:rPr>
        <w:t>.</w:t>
      </w:r>
      <w:r w:rsidR="00036309" w:rsidRPr="00A81F63">
        <w:rPr>
          <w:rFonts w:ascii="Times New Roman" w:eastAsia="Times New Roman" w:hAnsi="Times New Roman" w:cs="Times New Roman"/>
          <w:color w:val="000222"/>
          <w:sz w:val="24"/>
          <w:szCs w:val="24"/>
        </w:rPr>
        <w:t xml:space="preserve"> There is evidence that </w:t>
      </w:r>
      <w:proofErr w:type="spellStart"/>
      <w:r w:rsidR="00E2351C" w:rsidRPr="00A81F63">
        <w:rPr>
          <w:rFonts w:ascii="Times New Roman" w:eastAsia="Times New Roman" w:hAnsi="Times New Roman" w:cs="Times New Roman"/>
          <w:color w:val="000222"/>
          <w:sz w:val="24"/>
          <w:szCs w:val="24"/>
        </w:rPr>
        <w:t>Bregah</w:t>
      </w:r>
      <w:proofErr w:type="spellEnd"/>
      <w:r w:rsidR="00E2351C" w:rsidRPr="00A81F63">
        <w:rPr>
          <w:rFonts w:ascii="Times New Roman" w:eastAsia="Times New Roman" w:hAnsi="Times New Roman" w:cs="Times New Roman"/>
          <w:color w:val="000222"/>
          <w:sz w:val="24"/>
          <w:szCs w:val="24"/>
        </w:rPr>
        <w:t xml:space="preserve"> paid</w:t>
      </w:r>
      <w:r w:rsidR="00036309" w:rsidRPr="00A81F63">
        <w:rPr>
          <w:rFonts w:ascii="Times New Roman" w:eastAsia="Times New Roman" w:hAnsi="Times New Roman" w:cs="Times New Roman"/>
          <w:color w:val="000222"/>
          <w:sz w:val="24"/>
          <w:szCs w:val="24"/>
        </w:rPr>
        <w:t xml:space="preserve"> the transporters of the goods from Mombasa to </w:t>
      </w:r>
      <w:proofErr w:type="spellStart"/>
      <w:r w:rsidR="00036309" w:rsidRPr="00A81F63">
        <w:rPr>
          <w:rFonts w:ascii="Times New Roman" w:eastAsia="Times New Roman" w:hAnsi="Times New Roman" w:cs="Times New Roman"/>
          <w:color w:val="000222"/>
          <w:sz w:val="24"/>
          <w:szCs w:val="24"/>
        </w:rPr>
        <w:t>Malaba</w:t>
      </w:r>
      <w:proofErr w:type="spellEnd"/>
      <w:r w:rsidR="00036309" w:rsidRPr="00A81F63">
        <w:rPr>
          <w:rFonts w:ascii="Times New Roman" w:eastAsia="Times New Roman" w:hAnsi="Times New Roman" w:cs="Times New Roman"/>
          <w:color w:val="000222"/>
          <w:sz w:val="24"/>
          <w:szCs w:val="24"/>
        </w:rPr>
        <w:t xml:space="preserve"> and at </w:t>
      </w:r>
      <w:proofErr w:type="spellStart"/>
      <w:r w:rsidR="00036309" w:rsidRPr="00A81F63">
        <w:rPr>
          <w:rFonts w:ascii="Times New Roman" w:eastAsia="Times New Roman" w:hAnsi="Times New Roman" w:cs="Times New Roman"/>
          <w:color w:val="000222"/>
          <w:sz w:val="24"/>
          <w:szCs w:val="24"/>
        </w:rPr>
        <w:t>Malaba</w:t>
      </w:r>
      <w:proofErr w:type="spellEnd"/>
      <w:r w:rsidR="00036309" w:rsidRPr="00A81F63">
        <w:rPr>
          <w:rFonts w:ascii="Times New Roman" w:eastAsia="Times New Roman" w:hAnsi="Times New Roman" w:cs="Times New Roman"/>
          <w:color w:val="000222"/>
          <w:sz w:val="24"/>
          <w:szCs w:val="24"/>
        </w:rPr>
        <w:t>. There is evidence th</w:t>
      </w:r>
      <w:r w:rsidRPr="00A81F63">
        <w:rPr>
          <w:rFonts w:ascii="Times New Roman" w:eastAsia="Times New Roman" w:hAnsi="Times New Roman" w:cs="Times New Roman"/>
          <w:color w:val="000222"/>
          <w:sz w:val="24"/>
          <w:szCs w:val="24"/>
        </w:rPr>
        <w:t xml:space="preserve">at </w:t>
      </w:r>
      <w:proofErr w:type="spellStart"/>
      <w:r w:rsidRPr="00A81F63">
        <w:rPr>
          <w:rFonts w:ascii="Times New Roman" w:eastAsia="Times New Roman" w:hAnsi="Times New Roman" w:cs="Times New Roman"/>
          <w:color w:val="000222"/>
          <w:sz w:val="24"/>
          <w:szCs w:val="24"/>
        </w:rPr>
        <w:t>Bregah</w:t>
      </w:r>
      <w:proofErr w:type="spellEnd"/>
      <w:r w:rsidR="00036309" w:rsidRPr="00A81F63">
        <w:rPr>
          <w:rFonts w:ascii="Times New Roman" w:eastAsia="Times New Roman" w:hAnsi="Times New Roman" w:cs="Times New Roman"/>
          <w:color w:val="000222"/>
          <w:sz w:val="24"/>
          <w:szCs w:val="24"/>
        </w:rPr>
        <w:t xml:space="preserve"> paid all the taxes.  </w:t>
      </w:r>
    </w:p>
    <w:p w:rsidR="001C0C15" w:rsidRPr="00A81F63" w:rsidRDefault="001C0C15"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t>It is therefore my holding that it is the 2</w:t>
      </w:r>
      <w:r w:rsidRPr="00A81F63">
        <w:rPr>
          <w:rFonts w:ascii="Times New Roman" w:eastAsia="Times New Roman" w:hAnsi="Times New Roman" w:cs="Times New Roman"/>
          <w:color w:val="000222"/>
          <w:sz w:val="24"/>
          <w:szCs w:val="24"/>
          <w:vertAlign w:val="superscript"/>
        </w:rPr>
        <w:t>nd</w:t>
      </w:r>
      <w:r w:rsidRPr="00A81F63">
        <w:rPr>
          <w:rFonts w:ascii="Times New Roman" w:eastAsia="Times New Roman" w:hAnsi="Times New Roman" w:cs="Times New Roman"/>
          <w:color w:val="000222"/>
          <w:sz w:val="24"/>
          <w:szCs w:val="24"/>
        </w:rPr>
        <w:t xml:space="preserve"> defendant who holds t</w:t>
      </w:r>
      <w:r w:rsidR="00AB3243" w:rsidRPr="00A81F63">
        <w:rPr>
          <w:rFonts w:ascii="Times New Roman" w:eastAsia="Times New Roman" w:hAnsi="Times New Roman" w:cs="Times New Roman"/>
          <w:color w:val="000222"/>
          <w:sz w:val="24"/>
          <w:szCs w:val="24"/>
        </w:rPr>
        <w:t>itle</w:t>
      </w:r>
      <w:r w:rsidRPr="00A81F63">
        <w:rPr>
          <w:rFonts w:ascii="Times New Roman" w:eastAsia="Times New Roman" w:hAnsi="Times New Roman" w:cs="Times New Roman"/>
          <w:color w:val="000222"/>
          <w:sz w:val="24"/>
          <w:szCs w:val="24"/>
        </w:rPr>
        <w:t xml:space="preserve"> to the goods at this stage and is accordingly entitled to the goods in dispute. </w:t>
      </w:r>
    </w:p>
    <w:p w:rsidR="00F56C5D" w:rsidRPr="00A81F63" w:rsidRDefault="00F56C5D" w:rsidP="00A81F63">
      <w:pPr>
        <w:shd w:val="clear" w:color="auto" w:fill="FFFFFF"/>
        <w:spacing w:before="100" w:beforeAutospacing="1" w:after="100" w:afterAutospacing="1" w:line="360" w:lineRule="auto"/>
        <w:ind w:left="0" w:firstLine="0"/>
        <w:rPr>
          <w:rFonts w:ascii="Times New Roman" w:eastAsia="Times New Roman" w:hAnsi="Times New Roman" w:cs="Times New Roman"/>
          <w:color w:val="000222"/>
          <w:sz w:val="24"/>
          <w:szCs w:val="24"/>
        </w:rPr>
      </w:pPr>
      <w:r w:rsidRPr="00A81F63">
        <w:rPr>
          <w:rFonts w:ascii="Times New Roman" w:eastAsia="Times New Roman" w:hAnsi="Times New Roman" w:cs="Times New Roman"/>
          <w:color w:val="000222"/>
          <w:sz w:val="24"/>
          <w:szCs w:val="24"/>
        </w:rPr>
        <w:lastRenderedPageBreak/>
        <w:t>Consequently since the plaintiff has failed to prove his</w:t>
      </w:r>
      <w:r w:rsidR="00B3368E" w:rsidRPr="00A81F63">
        <w:rPr>
          <w:rFonts w:ascii="Times New Roman" w:eastAsia="Times New Roman" w:hAnsi="Times New Roman" w:cs="Times New Roman"/>
          <w:color w:val="000222"/>
          <w:sz w:val="24"/>
          <w:szCs w:val="24"/>
        </w:rPr>
        <w:t xml:space="preserve"> case</w:t>
      </w:r>
      <w:r w:rsidRPr="00A81F63">
        <w:rPr>
          <w:rFonts w:ascii="Times New Roman" w:eastAsia="Times New Roman" w:hAnsi="Times New Roman" w:cs="Times New Roman"/>
          <w:color w:val="000222"/>
          <w:sz w:val="24"/>
          <w:szCs w:val="24"/>
        </w:rPr>
        <w:t xml:space="preserve">, it is </w:t>
      </w:r>
      <w:r w:rsidR="00B3368E" w:rsidRPr="00A81F63">
        <w:rPr>
          <w:rFonts w:ascii="Times New Roman" w:eastAsia="Times New Roman" w:hAnsi="Times New Roman" w:cs="Times New Roman"/>
          <w:color w:val="000222"/>
          <w:sz w:val="24"/>
          <w:szCs w:val="24"/>
        </w:rPr>
        <w:t>dismissed</w:t>
      </w:r>
      <w:r w:rsidRPr="00A81F63">
        <w:rPr>
          <w:rFonts w:ascii="Times New Roman" w:eastAsia="Times New Roman" w:hAnsi="Times New Roman" w:cs="Times New Roman"/>
          <w:color w:val="000222"/>
          <w:sz w:val="24"/>
          <w:szCs w:val="24"/>
        </w:rPr>
        <w:t xml:space="preserve"> with costs. </w:t>
      </w:r>
    </w:p>
    <w:p w:rsidR="00036309" w:rsidRPr="00A81F63" w:rsidRDefault="00036309" w:rsidP="00A81F63">
      <w:pPr>
        <w:spacing w:line="360" w:lineRule="auto"/>
        <w:ind w:left="-90"/>
        <w:rPr>
          <w:rFonts w:ascii="Times New Roman" w:hAnsi="Times New Roman" w:cs="Times New Roman"/>
          <w:b/>
          <w:sz w:val="24"/>
          <w:szCs w:val="24"/>
        </w:rPr>
      </w:pPr>
      <w:r w:rsidRPr="00A81F63">
        <w:rPr>
          <w:rFonts w:ascii="Times New Roman" w:hAnsi="Times New Roman" w:cs="Times New Roman"/>
          <w:b/>
          <w:sz w:val="24"/>
          <w:szCs w:val="24"/>
        </w:rPr>
        <w:t xml:space="preserve">   </w:t>
      </w:r>
      <w:r w:rsidR="00BE71D8" w:rsidRPr="00A81F63">
        <w:rPr>
          <w:rFonts w:ascii="Times New Roman" w:hAnsi="Times New Roman" w:cs="Times New Roman"/>
          <w:b/>
          <w:sz w:val="24"/>
          <w:szCs w:val="24"/>
        </w:rPr>
        <w:t xml:space="preserve">        </w:t>
      </w:r>
      <w:r w:rsidRPr="00A81F63">
        <w:rPr>
          <w:rFonts w:ascii="Times New Roman" w:hAnsi="Times New Roman" w:cs="Times New Roman"/>
          <w:b/>
          <w:sz w:val="24"/>
          <w:szCs w:val="24"/>
        </w:rPr>
        <w:t xml:space="preserve"> Judgment on the counter claim </w:t>
      </w:r>
    </w:p>
    <w:p w:rsidR="00036309"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BE71D8"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 </w:t>
      </w:r>
      <w:proofErr w:type="spellStart"/>
      <w:r w:rsidR="00416DFB" w:rsidRPr="00A81F63">
        <w:rPr>
          <w:rFonts w:ascii="Times New Roman" w:hAnsi="Times New Roman" w:cs="Times New Roman"/>
          <w:sz w:val="24"/>
          <w:szCs w:val="24"/>
        </w:rPr>
        <w:t>Bregah</w:t>
      </w:r>
      <w:proofErr w:type="spellEnd"/>
      <w:r w:rsidRPr="00A81F63">
        <w:rPr>
          <w:rFonts w:ascii="Times New Roman" w:hAnsi="Times New Roman" w:cs="Times New Roman"/>
          <w:sz w:val="24"/>
          <w:szCs w:val="24"/>
        </w:rPr>
        <w:t xml:space="preserve"> </w:t>
      </w:r>
      <w:r w:rsidR="002D1CE2" w:rsidRPr="00A81F63">
        <w:rPr>
          <w:rFonts w:ascii="Times New Roman" w:hAnsi="Times New Roman" w:cs="Times New Roman"/>
          <w:sz w:val="24"/>
          <w:szCs w:val="24"/>
        </w:rPr>
        <w:t>filed</w:t>
      </w:r>
      <w:r w:rsidR="00416DFB" w:rsidRPr="00A81F63">
        <w:rPr>
          <w:rFonts w:ascii="Times New Roman" w:hAnsi="Times New Roman" w:cs="Times New Roman"/>
          <w:sz w:val="24"/>
          <w:szCs w:val="24"/>
        </w:rPr>
        <w:t xml:space="preserve"> a counter claim against Wen</w:t>
      </w:r>
      <w:r w:rsidR="00560C49" w:rsidRPr="00A81F63">
        <w:rPr>
          <w:rFonts w:ascii="Times New Roman" w:hAnsi="Times New Roman" w:cs="Times New Roman"/>
          <w:sz w:val="24"/>
          <w:szCs w:val="24"/>
        </w:rPr>
        <w:t xml:space="preserve"> </w:t>
      </w:r>
      <w:proofErr w:type="spellStart"/>
      <w:r w:rsidR="00560C49" w:rsidRPr="00A81F63">
        <w:rPr>
          <w:rFonts w:ascii="Times New Roman" w:hAnsi="Times New Roman" w:cs="Times New Roman"/>
          <w:sz w:val="24"/>
          <w:szCs w:val="24"/>
        </w:rPr>
        <w:t>Jie</w:t>
      </w:r>
      <w:proofErr w:type="spellEnd"/>
      <w:r w:rsidR="00416DFB" w:rsidRPr="00A81F63">
        <w:rPr>
          <w:rFonts w:ascii="Times New Roman" w:hAnsi="Times New Roman" w:cs="Times New Roman"/>
          <w:sz w:val="24"/>
          <w:szCs w:val="24"/>
        </w:rPr>
        <w:t xml:space="preserve"> </w:t>
      </w:r>
      <w:r w:rsidR="009B6B70" w:rsidRPr="00A81F63">
        <w:rPr>
          <w:rFonts w:ascii="Times New Roman" w:hAnsi="Times New Roman" w:cs="Times New Roman"/>
          <w:sz w:val="24"/>
          <w:szCs w:val="24"/>
        </w:rPr>
        <w:t>wherein</w:t>
      </w:r>
      <w:r w:rsidRPr="00A81F63">
        <w:rPr>
          <w:rFonts w:ascii="Times New Roman" w:hAnsi="Times New Roman" w:cs="Times New Roman"/>
          <w:sz w:val="24"/>
          <w:szCs w:val="24"/>
        </w:rPr>
        <w:t xml:space="preserve"> the </w:t>
      </w:r>
      <w:r w:rsidR="00416DFB" w:rsidRPr="00A81F63">
        <w:rPr>
          <w:rFonts w:ascii="Times New Roman" w:hAnsi="Times New Roman" w:cs="Times New Roman"/>
          <w:sz w:val="24"/>
          <w:szCs w:val="24"/>
        </w:rPr>
        <w:t xml:space="preserve">counter claimant </w:t>
      </w:r>
      <w:r w:rsidRPr="00A81F63">
        <w:rPr>
          <w:rFonts w:ascii="Times New Roman" w:hAnsi="Times New Roman" w:cs="Times New Roman"/>
          <w:sz w:val="24"/>
          <w:szCs w:val="24"/>
        </w:rPr>
        <w:t>stated that it has suffer</w:t>
      </w:r>
      <w:r w:rsidR="00416DFB" w:rsidRPr="00A81F63">
        <w:rPr>
          <w:rFonts w:ascii="Times New Roman" w:hAnsi="Times New Roman" w:cs="Times New Roman"/>
          <w:sz w:val="24"/>
          <w:szCs w:val="24"/>
        </w:rPr>
        <w:t xml:space="preserve">ed loss </w:t>
      </w:r>
      <w:r w:rsidR="009313B8" w:rsidRPr="00A81F63">
        <w:rPr>
          <w:rFonts w:ascii="Times New Roman" w:hAnsi="Times New Roman" w:cs="Times New Roman"/>
          <w:sz w:val="24"/>
          <w:szCs w:val="24"/>
        </w:rPr>
        <w:t xml:space="preserve">due </w:t>
      </w:r>
      <w:r w:rsidR="00B23BE8" w:rsidRPr="00A81F63">
        <w:rPr>
          <w:rFonts w:ascii="Times New Roman" w:hAnsi="Times New Roman" w:cs="Times New Roman"/>
          <w:sz w:val="24"/>
          <w:szCs w:val="24"/>
        </w:rPr>
        <w:t>to actions of</w:t>
      </w:r>
      <w:r w:rsidR="00416DFB" w:rsidRPr="00A81F63">
        <w:rPr>
          <w:rFonts w:ascii="Times New Roman" w:hAnsi="Times New Roman" w:cs="Times New Roman"/>
          <w:sz w:val="24"/>
          <w:szCs w:val="24"/>
        </w:rPr>
        <w:t xml:space="preserve"> the counter </w:t>
      </w:r>
      <w:r w:rsidR="002D1CE2" w:rsidRPr="00A81F63">
        <w:rPr>
          <w:rFonts w:ascii="Times New Roman" w:hAnsi="Times New Roman" w:cs="Times New Roman"/>
          <w:sz w:val="24"/>
          <w:szCs w:val="24"/>
        </w:rPr>
        <w:t>defendant</w:t>
      </w:r>
      <w:r w:rsidRPr="00A81F63">
        <w:rPr>
          <w:rFonts w:ascii="Times New Roman" w:hAnsi="Times New Roman" w:cs="Times New Roman"/>
          <w:sz w:val="24"/>
          <w:szCs w:val="24"/>
        </w:rPr>
        <w:t>. The 2</w:t>
      </w:r>
      <w:r w:rsidRPr="00A81F63">
        <w:rPr>
          <w:rFonts w:ascii="Times New Roman" w:hAnsi="Times New Roman" w:cs="Times New Roman"/>
          <w:sz w:val="24"/>
          <w:szCs w:val="24"/>
          <w:vertAlign w:val="superscript"/>
        </w:rPr>
        <w:t>nd</w:t>
      </w:r>
      <w:r w:rsidRPr="00A81F63">
        <w:rPr>
          <w:rFonts w:ascii="Times New Roman" w:hAnsi="Times New Roman" w:cs="Times New Roman"/>
          <w:sz w:val="24"/>
          <w:szCs w:val="24"/>
        </w:rPr>
        <w:t xml:space="preserve"> defendants</w:t>
      </w:r>
      <w:r w:rsidR="009F415C" w:rsidRPr="00A81F63">
        <w:rPr>
          <w:rFonts w:ascii="Times New Roman" w:hAnsi="Times New Roman" w:cs="Times New Roman"/>
          <w:sz w:val="24"/>
          <w:szCs w:val="24"/>
        </w:rPr>
        <w:t xml:space="preserve"> counter claimant</w:t>
      </w:r>
      <w:r w:rsidRPr="00A81F63">
        <w:rPr>
          <w:rFonts w:ascii="Times New Roman" w:hAnsi="Times New Roman" w:cs="Times New Roman"/>
          <w:sz w:val="24"/>
          <w:szCs w:val="24"/>
        </w:rPr>
        <w:t xml:space="preserve"> claim is in conversion. C</w:t>
      </w:r>
      <w:r w:rsidR="00416DFB" w:rsidRPr="00A81F63">
        <w:rPr>
          <w:rFonts w:ascii="Times New Roman" w:hAnsi="Times New Roman" w:cs="Times New Roman"/>
          <w:sz w:val="24"/>
          <w:szCs w:val="24"/>
        </w:rPr>
        <w:t xml:space="preserve">ounsel for the counter </w:t>
      </w:r>
      <w:r w:rsidR="00D47047" w:rsidRPr="00A81F63">
        <w:rPr>
          <w:rFonts w:ascii="Times New Roman" w:hAnsi="Times New Roman" w:cs="Times New Roman"/>
          <w:sz w:val="24"/>
          <w:szCs w:val="24"/>
        </w:rPr>
        <w:t xml:space="preserve">claimant </w:t>
      </w:r>
      <w:r w:rsidR="00B23BE8" w:rsidRPr="00A81F63">
        <w:rPr>
          <w:rFonts w:ascii="Times New Roman" w:hAnsi="Times New Roman" w:cs="Times New Roman"/>
          <w:sz w:val="24"/>
          <w:szCs w:val="24"/>
        </w:rPr>
        <w:t>submitted</w:t>
      </w:r>
      <w:r w:rsidRPr="00A81F63">
        <w:rPr>
          <w:rFonts w:ascii="Times New Roman" w:hAnsi="Times New Roman" w:cs="Times New Roman"/>
          <w:sz w:val="24"/>
          <w:szCs w:val="24"/>
        </w:rPr>
        <w:t xml:space="preserve"> that at all material times, the</w:t>
      </w:r>
      <w:r w:rsidR="00416DFB" w:rsidRPr="00A81F63">
        <w:rPr>
          <w:rFonts w:ascii="Times New Roman" w:hAnsi="Times New Roman" w:cs="Times New Roman"/>
          <w:sz w:val="24"/>
          <w:szCs w:val="24"/>
        </w:rPr>
        <w:t xml:space="preserve"> counter claimant </w:t>
      </w:r>
      <w:r w:rsidRPr="00A81F63">
        <w:rPr>
          <w:rFonts w:ascii="Times New Roman" w:hAnsi="Times New Roman" w:cs="Times New Roman"/>
          <w:sz w:val="24"/>
          <w:szCs w:val="24"/>
        </w:rPr>
        <w:t>was in ownership of the goods until t</w:t>
      </w:r>
      <w:r w:rsidR="00416DFB" w:rsidRPr="00A81F63">
        <w:rPr>
          <w:rFonts w:ascii="Times New Roman" w:hAnsi="Times New Roman" w:cs="Times New Roman"/>
          <w:sz w:val="24"/>
          <w:szCs w:val="24"/>
        </w:rPr>
        <w:t xml:space="preserve">he goods were intercepted by the counter </w:t>
      </w:r>
      <w:r w:rsidR="002D1CE2" w:rsidRPr="00A81F63">
        <w:rPr>
          <w:rFonts w:ascii="Times New Roman" w:hAnsi="Times New Roman" w:cs="Times New Roman"/>
          <w:sz w:val="24"/>
          <w:szCs w:val="24"/>
        </w:rPr>
        <w:t>defendant</w:t>
      </w:r>
      <w:r w:rsidR="00416DFB" w:rsidRPr="00A81F63">
        <w:rPr>
          <w:rFonts w:ascii="Times New Roman" w:hAnsi="Times New Roman" w:cs="Times New Roman"/>
          <w:sz w:val="24"/>
          <w:szCs w:val="24"/>
        </w:rPr>
        <w:t xml:space="preserve"> </w:t>
      </w:r>
      <w:r w:rsidRPr="00A81F63">
        <w:rPr>
          <w:rFonts w:ascii="Times New Roman" w:hAnsi="Times New Roman" w:cs="Times New Roman"/>
          <w:sz w:val="24"/>
          <w:szCs w:val="24"/>
        </w:rPr>
        <w:t>when he involved police and the goods a</w:t>
      </w:r>
      <w:r w:rsidR="002B013A" w:rsidRPr="00A81F63">
        <w:rPr>
          <w:rFonts w:ascii="Times New Roman" w:hAnsi="Times New Roman" w:cs="Times New Roman"/>
          <w:sz w:val="24"/>
          <w:szCs w:val="24"/>
        </w:rPr>
        <w:t xml:space="preserve">re being detained at </w:t>
      </w:r>
      <w:proofErr w:type="spellStart"/>
      <w:r w:rsidR="002B013A" w:rsidRPr="00A81F63">
        <w:rPr>
          <w:rFonts w:ascii="Times New Roman" w:hAnsi="Times New Roman" w:cs="Times New Roman"/>
          <w:sz w:val="24"/>
          <w:szCs w:val="24"/>
        </w:rPr>
        <w:t>Jinja</w:t>
      </w:r>
      <w:proofErr w:type="spellEnd"/>
      <w:r w:rsidR="002B013A" w:rsidRPr="00A81F63">
        <w:rPr>
          <w:rFonts w:ascii="Times New Roman" w:hAnsi="Times New Roman" w:cs="Times New Roman"/>
          <w:sz w:val="24"/>
          <w:szCs w:val="24"/>
        </w:rPr>
        <w:t xml:space="preserve"> road</w:t>
      </w:r>
      <w:r w:rsidR="008038B2" w:rsidRPr="00A81F63">
        <w:rPr>
          <w:rFonts w:ascii="Times New Roman" w:hAnsi="Times New Roman" w:cs="Times New Roman"/>
          <w:sz w:val="24"/>
          <w:szCs w:val="24"/>
        </w:rPr>
        <w:t xml:space="preserve"> Police</w:t>
      </w:r>
      <w:r w:rsidR="00116FCA" w:rsidRPr="00A81F63">
        <w:rPr>
          <w:rFonts w:ascii="Times New Roman" w:hAnsi="Times New Roman" w:cs="Times New Roman"/>
          <w:sz w:val="24"/>
          <w:szCs w:val="24"/>
        </w:rPr>
        <w:t>.</w:t>
      </w:r>
    </w:p>
    <w:p w:rsidR="00036309"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The tort of conversion is committed by an unlawful interference with the </w:t>
      </w:r>
      <w:r w:rsidR="00416DFB" w:rsidRPr="00A81F63">
        <w:rPr>
          <w:rFonts w:ascii="Times New Roman" w:hAnsi="Times New Roman" w:cs="Times New Roman"/>
          <w:sz w:val="24"/>
          <w:szCs w:val="24"/>
        </w:rPr>
        <w:t>plaintiff’s</w:t>
      </w:r>
      <w:r w:rsidRPr="00A81F63">
        <w:rPr>
          <w:rFonts w:ascii="Times New Roman" w:hAnsi="Times New Roman" w:cs="Times New Roman"/>
          <w:sz w:val="24"/>
          <w:szCs w:val="24"/>
        </w:rPr>
        <w:t xml:space="preserve"> title in the goods. Counsel for the counter claimant relied on the case of </w:t>
      </w:r>
      <w:proofErr w:type="spellStart"/>
      <w:r w:rsidRPr="00A81F63">
        <w:rPr>
          <w:rFonts w:ascii="Times New Roman" w:hAnsi="Times New Roman" w:cs="Times New Roman"/>
          <w:b/>
          <w:i/>
          <w:sz w:val="24"/>
          <w:szCs w:val="24"/>
        </w:rPr>
        <w:t>Freku</w:t>
      </w:r>
      <w:proofErr w:type="spellEnd"/>
      <w:r w:rsidRPr="00A81F63">
        <w:rPr>
          <w:rFonts w:ascii="Times New Roman" w:hAnsi="Times New Roman" w:cs="Times New Roman"/>
          <w:b/>
          <w:i/>
          <w:sz w:val="24"/>
          <w:szCs w:val="24"/>
        </w:rPr>
        <w:t xml:space="preserve"> enterprises </w:t>
      </w:r>
      <w:proofErr w:type="spellStart"/>
      <w:r w:rsidRPr="00A81F63">
        <w:rPr>
          <w:rFonts w:ascii="Times New Roman" w:hAnsi="Times New Roman" w:cs="Times New Roman"/>
          <w:b/>
          <w:i/>
          <w:sz w:val="24"/>
          <w:szCs w:val="24"/>
        </w:rPr>
        <w:t>Vs</w:t>
      </w:r>
      <w:proofErr w:type="spellEnd"/>
      <w:r w:rsidRPr="00A81F63">
        <w:rPr>
          <w:rFonts w:ascii="Times New Roman" w:hAnsi="Times New Roman" w:cs="Times New Roman"/>
          <w:b/>
          <w:i/>
          <w:sz w:val="24"/>
          <w:szCs w:val="24"/>
        </w:rPr>
        <w:t xml:space="preserve"> Attorney General</w:t>
      </w:r>
      <w:r w:rsidRPr="00A81F63">
        <w:rPr>
          <w:rFonts w:ascii="Times New Roman" w:hAnsi="Times New Roman" w:cs="Times New Roman"/>
          <w:sz w:val="24"/>
          <w:szCs w:val="24"/>
        </w:rPr>
        <w:t xml:space="preserve"> </w:t>
      </w:r>
      <w:r w:rsidR="00DA3E7B" w:rsidRPr="00A81F63">
        <w:rPr>
          <w:rFonts w:ascii="Times New Roman" w:hAnsi="Times New Roman" w:cs="Times New Roman"/>
          <w:b/>
          <w:i/>
          <w:sz w:val="24"/>
          <w:szCs w:val="24"/>
        </w:rPr>
        <w:t>[1991] HCB 68</w:t>
      </w:r>
      <w:r w:rsidR="00DA3E7B"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where the NRM soldiers </w:t>
      </w:r>
      <w:r w:rsidR="002B013A" w:rsidRPr="00A81F63">
        <w:rPr>
          <w:rFonts w:ascii="Times New Roman" w:hAnsi="Times New Roman" w:cs="Times New Roman"/>
          <w:sz w:val="24"/>
          <w:szCs w:val="24"/>
        </w:rPr>
        <w:t xml:space="preserve">during the period of takeover in 1986 </w:t>
      </w:r>
      <w:r w:rsidRPr="00A81F63">
        <w:rPr>
          <w:rFonts w:ascii="Times New Roman" w:hAnsi="Times New Roman" w:cs="Times New Roman"/>
          <w:sz w:val="24"/>
          <w:szCs w:val="24"/>
        </w:rPr>
        <w:t xml:space="preserve">took </w:t>
      </w:r>
      <w:r w:rsidR="003259BD" w:rsidRPr="00A81F63">
        <w:rPr>
          <w:rFonts w:ascii="Times New Roman" w:hAnsi="Times New Roman" w:cs="Times New Roman"/>
          <w:sz w:val="24"/>
          <w:szCs w:val="24"/>
        </w:rPr>
        <w:t xml:space="preserve">goods from the plaintiff’s shop. </w:t>
      </w:r>
      <w:r w:rsidRPr="00A81F63">
        <w:rPr>
          <w:rFonts w:ascii="Times New Roman" w:hAnsi="Times New Roman" w:cs="Times New Roman"/>
          <w:sz w:val="24"/>
          <w:szCs w:val="24"/>
        </w:rPr>
        <w:t>Court held tha</w:t>
      </w:r>
      <w:r w:rsidR="00416DFB" w:rsidRPr="00A81F63">
        <w:rPr>
          <w:rFonts w:ascii="Times New Roman" w:hAnsi="Times New Roman" w:cs="Times New Roman"/>
          <w:sz w:val="24"/>
          <w:szCs w:val="24"/>
        </w:rPr>
        <w:t>t there was conversion of goods</w:t>
      </w:r>
      <w:r w:rsidR="002C3F28" w:rsidRPr="00A81F63">
        <w:rPr>
          <w:rFonts w:ascii="Times New Roman" w:hAnsi="Times New Roman" w:cs="Times New Roman"/>
          <w:sz w:val="24"/>
          <w:szCs w:val="24"/>
        </w:rPr>
        <w:t>.</w:t>
      </w:r>
    </w:p>
    <w:p w:rsidR="00036309" w:rsidRPr="00A81F63" w:rsidRDefault="00036309" w:rsidP="00A81F63">
      <w:pPr>
        <w:spacing w:line="360" w:lineRule="auto"/>
        <w:ind w:left="-90"/>
        <w:rPr>
          <w:rFonts w:ascii="Times New Roman" w:hAnsi="Times New Roman" w:cs="Times New Roman"/>
          <w:sz w:val="24"/>
          <w:szCs w:val="24"/>
        </w:rPr>
      </w:pPr>
      <w:r w:rsidRPr="00A81F63">
        <w:rPr>
          <w:rFonts w:ascii="Times New Roman" w:hAnsi="Times New Roman" w:cs="Times New Roman"/>
          <w:sz w:val="24"/>
          <w:szCs w:val="24"/>
        </w:rPr>
        <w:t xml:space="preserve">          </w:t>
      </w:r>
      <w:r w:rsidR="0023564C"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The tort of conversion compensates for loss of the right to possession of the chattel. Accordingly the </w:t>
      </w:r>
      <w:r w:rsidR="00416DFB" w:rsidRPr="00A81F63">
        <w:rPr>
          <w:rFonts w:ascii="Times New Roman" w:hAnsi="Times New Roman" w:cs="Times New Roman"/>
          <w:sz w:val="24"/>
          <w:szCs w:val="24"/>
        </w:rPr>
        <w:t xml:space="preserve">plaintiff </w:t>
      </w:r>
      <w:r w:rsidRPr="00A81F63">
        <w:rPr>
          <w:rFonts w:ascii="Times New Roman" w:hAnsi="Times New Roman" w:cs="Times New Roman"/>
          <w:sz w:val="24"/>
          <w:szCs w:val="24"/>
        </w:rPr>
        <w:t>must show a right to immediate possession and that the defendant</w:t>
      </w:r>
      <w:r w:rsidR="00E10D13" w:rsidRPr="00A81F63">
        <w:rPr>
          <w:rFonts w:ascii="Times New Roman" w:hAnsi="Times New Roman" w:cs="Times New Roman"/>
          <w:sz w:val="24"/>
          <w:szCs w:val="24"/>
        </w:rPr>
        <w:t>’</w:t>
      </w:r>
      <w:r w:rsidRPr="00A81F63">
        <w:rPr>
          <w:rFonts w:ascii="Times New Roman" w:hAnsi="Times New Roman" w:cs="Times New Roman"/>
          <w:sz w:val="24"/>
          <w:szCs w:val="24"/>
        </w:rPr>
        <w:t>s act was a denial. The tort may be committed in diverse fact</w:t>
      </w:r>
      <w:r w:rsidR="004C482F" w:rsidRPr="00A81F63">
        <w:rPr>
          <w:rFonts w:ascii="Times New Roman" w:hAnsi="Times New Roman" w:cs="Times New Roman"/>
          <w:sz w:val="24"/>
          <w:szCs w:val="24"/>
        </w:rPr>
        <w:t xml:space="preserve">ual circumstances. It does not </w:t>
      </w:r>
      <w:r w:rsidR="00010385" w:rsidRPr="00A81F63">
        <w:rPr>
          <w:rFonts w:ascii="Times New Roman" w:hAnsi="Times New Roman" w:cs="Times New Roman"/>
          <w:sz w:val="24"/>
          <w:szCs w:val="24"/>
        </w:rPr>
        <w:t xml:space="preserve">however generally </w:t>
      </w:r>
      <w:r w:rsidRPr="00A81F63">
        <w:rPr>
          <w:rFonts w:ascii="Times New Roman" w:hAnsi="Times New Roman" w:cs="Times New Roman"/>
          <w:sz w:val="24"/>
          <w:szCs w:val="24"/>
        </w:rPr>
        <w:t>require a positive act by the defendant' as opposed to mere non-</w:t>
      </w:r>
      <w:proofErr w:type="spellStart"/>
      <w:r w:rsidRPr="00A81F63">
        <w:rPr>
          <w:rFonts w:ascii="Times New Roman" w:hAnsi="Times New Roman" w:cs="Times New Roman"/>
          <w:sz w:val="24"/>
          <w:szCs w:val="24"/>
        </w:rPr>
        <w:t>feasance</w:t>
      </w:r>
      <w:proofErr w:type="spellEnd"/>
      <w:r w:rsidRPr="00A81F63">
        <w:rPr>
          <w:rFonts w:ascii="Times New Roman" w:hAnsi="Times New Roman" w:cs="Times New Roman"/>
          <w:sz w:val="24"/>
          <w:szCs w:val="24"/>
        </w:rPr>
        <w:t>.</w:t>
      </w:r>
      <w:r w:rsidR="004C482F" w:rsidRPr="00A81F63">
        <w:rPr>
          <w:rFonts w:ascii="Times New Roman" w:hAnsi="Times New Roman" w:cs="Times New Roman"/>
          <w:sz w:val="24"/>
          <w:szCs w:val="24"/>
        </w:rPr>
        <w:t xml:space="preserve"> </w:t>
      </w:r>
    </w:p>
    <w:p w:rsidR="00036309" w:rsidRPr="00A81F63" w:rsidRDefault="00036309" w:rsidP="00A81F63">
      <w:pPr>
        <w:spacing w:line="360" w:lineRule="auto"/>
        <w:ind w:left="-90" w:firstLine="0"/>
        <w:rPr>
          <w:rFonts w:ascii="Times New Roman" w:hAnsi="Times New Roman" w:cs="Times New Roman"/>
          <w:sz w:val="24"/>
          <w:szCs w:val="24"/>
        </w:rPr>
      </w:pPr>
      <w:r w:rsidRPr="00A81F63">
        <w:rPr>
          <w:rFonts w:ascii="Times New Roman" w:hAnsi="Times New Roman" w:cs="Times New Roman"/>
          <w:sz w:val="24"/>
          <w:szCs w:val="24"/>
        </w:rPr>
        <w:t xml:space="preserve">In the instant case, the counter claimant had title in the goods by virtue </w:t>
      </w:r>
      <w:r w:rsidR="00032EA3" w:rsidRPr="00A81F63">
        <w:rPr>
          <w:rFonts w:ascii="Times New Roman" w:hAnsi="Times New Roman" w:cs="Times New Roman"/>
          <w:sz w:val="24"/>
          <w:szCs w:val="24"/>
        </w:rPr>
        <w:t xml:space="preserve">of the fact </w:t>
      </w:r>
      <w:r w:rsidRPr="00A81F63">
        <w:rPr>
          <w:rFonts w:ascii="Times New Roman" w:hAnsi="Times New Roman" w:cs="Times New Roman"/>
          <w:sz w:val="24"/>
          <w:szCs w:val="24"/>
        </w:rPr>
        <w:t xml:space="preserve">that the company was the consignee on the bill of </w:t>
      </w:r>
      <w:r w:rsidR="00E90677" w:rsidRPr="00A81F63">
        <w:rPr>
          <w:rFonts w:ascii="Times New Roman" w:hAnsi="Times New Roman" w:cs="Times New Roman"/>
          <w:sz w:val="24"/>
          <w:szCs w:val="24"/>
        </w:rPr>
        <w:t>lading</w:t>
      </w:r>
      <w:r w:rsidRPr="00A81F63">
        <w:rPr>
          <w:rFonts w:ascii="Times New Roman" w:hAnsi="Times New Roman" w:cs="Times New Roman"/>
          <w:sz w:val="24"/>
          <w:szCs w:val="24"/>
        </w:rPr>
        <w:t xml:space="preserve"> and as already </w:t>
      </w:r>
      <w:r w:rsidR="00416DFB" w:rsidRPr="00A81F63">
        <w:rPr>
          <w:rFonts w:ascii="Times New Roman" w:hAnsi="Times New Roman" w:cs="Times New Roman"/>
          <w:sz w:val="24"/>
          <w:szCs w:val="24"/>
        </w:rPr>
        <w:t xml:space="preserve">held, the </w:t>
      </w:r>
      <w:r w:rsidRPr="00A81F63">
        <w:rPr>
          <w:rFonts w:ascii="Times New Roman" w:hAnsi="Times New Roman" w:cs="Times New Roman"/>
          <w:sz w:val="24"/>
          <w:szCs w:val="24"/>
        </w:rPr>
        <w:t>counter claimant</w:t>
      </w:r>
      <w:r w:rsidR="00416DFB" w:rsidRPr="00A81F63">
        <w:rPr>
          <w:rFonts w:ascii="Times New Roman" w:hAnsi="Times New Roman" w:cs="Times New Roman"/>
          <w:sz w:val="24"/>
          <w:szCs w:val="24"/>
        </w:rPr>
        <w:t>, being the named consignee is the prima facie owner of the goods</w:t>
      </w:r>
      <w:r w:rsidR="00010385"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The </w:t>
      </w:r>
      <w:r w:rsidR="00E10D13" w:rsidRPr="00A81F63">
        <w:rPr>
          <w:rFonts w:ascii="Times New Roman" w:hAnsi="Times New Roman" w:cs="Times New Roman"/>
          <w:sz w:val="24"/>
          <w:szCs w:val="24"/>
        </w:rPr>
        <w:t>counter claimant</w:t>
      </w:r>
      <w:r w:rsidR="00831450" w:rsidRPr="00A81F63">
        <w:rPr>
          <w:rFonts w:ascii="Times New Roman" w:hAnsi="Times New Roman" w:cs="Times New Roman"/>
          <w:sz w:val="24"/>
          <w:szCs w:val="24"/>
        </w:rPr>
        <w:t>/defendant</w:t>
      </w:r>
      <w:r w:rsidRPr="00A81F63">
        <w:rPr>
          <w:rFonts w:ascii="Times New Roman" w:hAnsi="Times New Roman" w:cs="Times New Roman"/>
          <w:sz w:val="24"/>
          <w:szCs w:val="24"/>
        </w:rPr>
        <w:t xml:space="preserve"> had a right to immediate possession of the goods. The counter defendant intercepted the goods by involving police and to date, the goods are still being held at </w:t>
      </w:r>
      <w:proofErr w:type="spellStart"/>
      <w:r w:rsidRPr="00A81F63">
        <w:rPr>
          <w:rFonts w:ascii="Times New Roman" w:hAnsi="Times New Roman" w:cs="Times New Roman"/>
          <w:sz w:val="24"/>
          <w:szCs w:val="24"/>
        </w:rPr>
        <w:t>Jinja</w:t>
      </w:r>
      <w:proofErr w:type="spellEnd"/>
      <w:r w:rsidRPr="00A81F63">
        <w:rPr>
          <w:rFonts w:ascii="Times New Roman" w:hAnsi="Times New Roman" w:cs="Times New Roman"/>
          <w:sz w:val="24"/>
          <w:szCs w:val="24"/>
        </w:rPr>
        <w:t xml:space="preserve"> road </w:t>
      </w:r>
      <w:r w:rsidR="00B154DA" w:rsidRPr="00A81F63">
        <w:rPr>
          <w:rFonts w:ascii="Times New Roman" w:hAnsi="Times New Roman" w:cs="Times New Roman"/>
          <w:sz w:val="24"/>
          <w:szCs w:val="24"/>
        </w:rPr>
        <w:t>Police Post</w:t>
      </w:r>
      <w:r w:rsidRPr="00A81F63">
        <w:rPr>
          <w:rFonts w:ascii="Times New Roman" w:hAnsi="Times New Roman" w:cs="Times New Roman"/>
          <w:sz w:val="24"/>
          <w:szCs w:val="24"/>
        </w:rPr>
        <w:t xml:space="preserve">.  There is an evident interference by the counter defendant to the immediate possession of the goods by the counter claimant.  Under the circumstances, I find that there was conversion of the counter claimant’s goods by the counter defendant. </w:t>
      </w:r>
    </w:p>
    <w:p w:rsidR="00036309" w:rsidRPr="00A81F63" w:rsidRDefault="00036309" w:rsidP="00A81F63">
      <w:pPr>
        <w:spacing w:line="360" w:lineRule="auto"/>
        <w:ind w:left="-90"/>
        <w:rPr>
          <w:rFonts w:ascii="Times New Roman" w:hAnsi="Times New Roman" w:cs="Times New Roman"/>
          <w:b/>
          <w:sz w:val="24"/>
          <w:szCs w:val="24"/>
        </w:rPr>
      </w:pPr>
      <w:r w:rsidRPr="00A81F63">
        <w:rPr>
          <w:rFonts w:ascii="Times New Roman" w:hAnsi="Times New Roman" w:cs="Times New Roman"/>
          <w:sz w:val="24"/>
          <w:szCs w:val="24"/>
        </w:rPr>
        <w:t xml:space="preserve">            </w:t>
      </w:r>
      <w:r w:rsidRPr="00A81F63">
        <w:rPr>
          <w:rFonts w:ascii="Times New Roman" w:hAnsi="Times New Roman" w:cs="Times New Roman"/>
          <w:b/>
          <w:sz w:val="24"/>
          <w:szCs w:val="24"/>
        </w:rPr>
        <w:t xml:space="preserve">Remedies </w:t>
      </w:r>
    </w:p>
    <w:p w:rsidR="00036309" w:rsidRPr="00A81F63" w:rsidRDefault="00036309" w:rsidP="00A81F63">
      <w:pPr>
        <w:spacing w:line="360" w:lineRule="auto"/>
        <w:ind w:left="0" w:firstLine="0"/>
        <w:rPr>
          <w:rFonts w:ascii="Times New Roman" w:hAnsi="Times New Roman" w:cs="Times New Roman"/>
          <w:sz w:val="24"/>
          <w:szCs w:val="24"/>
        </w:rPr>
      </w:pPr>
      <w:r w:rsidRPr="00A81F63">
        <w:rPr>
          <w:rFonts w:ascii="Times New Roman" w:hAnsi="Times New Roman" w:cs="Times New Roman"/>
          <w:sz w:val="24"/>
          <w:szCs w:val="24"/>
        </w:rPr>
        <w:t>The 2</w:t>
      </w:r>
      <w:r w:rsidRPr="00A81F63">
        <w:rPr>
          <w:rFonts w:ascii="Times New Roman" w:hAnsi="Times New Roman" w:cs="Times New Roman"/>
          <w:sz w:val="24"/>
          <w:szCs w:val="24"/>
          <w:vertAlign w:val="superscript"/>
        </w:rPr>
        <w:t>nd</w:t>
      </w:r>
      <w:r w:rsidRPr="00A81F63">
        <w:rPr>
          <w:rFonts w:ascii="Times New Roman" w:hAnsi="Times New Roman" w:cs="Times New Roman"/>
          <w:sz w:val="24"/>
          <w:szCs w:val="24"/>
        </w:rPr>
        <w:t xml:space="preserve"> defendant sought that the suit be dismissed with cost</w:t>
      </w:r>
      <w:r w:rsidR="007F279E" w:rsidRPr="00A81F63">
        <w:rPr>
          <w:rFonts w:ascii="Times New Roman" w:hAnsi="Times New Roman" w:cs="Times New Roman"/>
          <w:sz w:val="24"/>
          <w:szCs w:val="24"/>
        </w:rPr>
        <w:t xml:space="preserve">s it was. </w:t>
      </w:r>
    </w:p>
    <w:p w:rsidR="00036309" w:rsidRPr="00A81F63" w:rsidRDefault="00D45619" w:rsidP="00A81F63">
      <w:pPr>
        <w:spacing w:line="360" w:lineRule="auto"/>
        <w:ind w:left="-90" w:firstLine="0"/>
        <w:rPr>
          <w:rFonts w:ascii="Times New Roman" w:hAnsi="Times New Roman" w:cs="Times New Roman"/>
          <w:sz w:val="24"/>
          <w:szCs w:val="24"/>
        </w:rPr>
      </w:pPr>
      <w:r w:rsidRPr="00A81F63">
        <w:rPr>
          <w:rFonts w:ascii="Times New Roman" w:hAnsi="Times New Roman" w:cs="Times New Roman"/>
          <w:sz w:val="24"/>
          <w:szCs w:val="24"/>
        </w:rPr>
        <w:t xml:space="preserve">  </w:t>
      </w:r>
      <w:r w:rsidR="00036309" w:rsidRPr="00A81F63">
        <w:rPr>
          <w:rFonts w:ascii="Times New Roman" w:hAnsi="Times New Roman" w:cs="Times New Roman"/>
          <w:sz w:val="24"/>
          <w:szCs w:val="24"/>
        </w:rPr>
        <w:t>On the counter claim, the 2</w:t>
      </w:r>
      <w:r w:rsidR="00036309" w:rsidRPr="00A81F63">
        <w:rPr>
          <w:rFonts w:ascii="Times New Roman" w:hAnsi="Times New Roman" w:cs="Times New Roman"/>
          <w:sz w:val="24"/>
          <w:szCs w:val="24"/>
          <w:vertAlign w:val="superscript"/>
        </w:rPr>
        <w:t>nd</w:t>
      </w:r>
      <w:r w:rsidR="003409EC" w:rsidRPr="00A81F63">
        <w:rPr>
          <w:rFonts w:ascii="Times New Roman" w:hAnsi="Times New Roman" w:cs="Times New Roman"/>
          <w:sz w:val="24"/>
          <w:szCs w:val="24"/>
        </w:rPr>
        <w:t xml:space="preserve"> defendant prayed for</w:t>
      </w:r>
      <w:r w:rsidR="00036309" w:rsidRPr="00A81F63">
        <w:rPr>
          <w:rFonts w:ascii="Times New Roman" w:hAnsi="Times New Roman" w:cs="Times New Roman"/>
          <w:sz w:val="24"/>
          <w:szCs w:val="24"/>
        </w:rPr>
        <w:t>;</w:t>
      </w:r>
    </w:p>
    <w:p w:rsidR="00036309" w:rsidRPr="00A81F63" w:rsidRDefault="00036309" w:rsidP="00A81F63">
      <w:pPr>
        <w:pStyle w:val="ListParagraph"/>
        <w:numPr>
          <w:ilvl w:val="0"/>
          <w:numId w:val="3"/>
        </w:numPr>
        <w:spacing w:line="360" w:lineRule="auto"/>
        <w:rPr>
          <w:rFonts w:ascii="Times New Roman" w:hAnsi="Times New Roman" w:cs="Times New Roman"/>
          <w:b/>
          <w:sz w:val="24"/>
          <w:szCs w:val="24"/>
        </w:rPr>
      </w:pPr>
      <w:r w:rsidRPr="00A81F63">
        <w:rPr>
          <w:rFonts w:ascii="Times New Roman" w:hAnsi="Times New Roman" w:cs="Times New Roman"/>
          <w:b/>
          <w:sz w:val="24"/>
          <w:szCs w:val="24"/>
        </w:rPr>
        <w:t>A declaration that the 2</w:t>
      </w:r>
      <w:r w:rsidRPr="00A81F63">
        <w:rPr>
          <w:rFonts w:ascii="Times New Roman" w:hAnsi="Times New Roman" w:cs="Times New Roman"/>
          <w:b/>
          <w:sz w:val="24"/>
          <w:szCs w:val="24"/>
          <w:vertAlign w:val="superscript"/>
        </w:rPr>
        <w:t>nd</w:t>
      </w:r>
      <w:r w:rsidRPr="00A81F63">
        <w:rPr>
          <w:rFonts w:ascii="Times New Roman" w:hAnsi="Times New Roman" w:cs="Times New Roman"/>
          <w:b/>
          <w:sz w:val="24"/>
          <w:szCs w:val="24"/>
        </w:rPr>
        <w:t xml:space="preserve"> defendant is the rightful owner;</w:t>
      </w:r>
    </w:p>
    <w:p w:rsidR="00036309" w:rsidRPr="00A81F63" w:rsidRDefault="00036309" w:rsidP="00A81F63">
      <w:pPr>
        <w:pStyle w:val="ListParagraph"/>
        <w:spacing w:line="360" w:lineRule="auto"/>
        <w:ind w:left="360" w:firstLine="0"/>
        <w:rPr>
          <w:rFonts w:ascii="Times New Roman" w:hAnsi="Times New Roman" w:cs="Times New Roman"/>
          <w:sz w:val="24"/>
          <w:szCs w:val="24"/>
        </w:rPr>
      </w:pPr>
      <w:r w:rsidRPr="00A81F63">
        <w:rPr>
          <w:rFonts w:ascii="Times New Roman" w:hAnsi="Times New Roman" w:cs="Times New Roman"/>
          <w:sz w:val="24"/>
          <w:szCs w:val="24"/>
        </w:rPr>
        <w:t>I have already found that the goods belong to the 2</w:t>
      </w:r>
      <w:r w:rsidRPr="00A81F63">
        <w:rPr>
          <w:rFonts w:ascii="Times New Roman" w:hAnsi="Times New Roman" w:cs="Times New Roman"/>
          <w:sz w:val="24"/>
          <w:szCs w:val="24"/>
          <w:vertAlign w:val="superscript"/>
        </w:rPr>
        <w:t>nd</w:t>
      </w:r>
      <w:r w:rsidRPr="00A81F63">
        <w:rPr>
          <w:rFonts w:ascii="Times New Roman" w:hAnsi="Times New Roman" w:cs="Times New Roman"/>
          <w:sz w:val="24"/>
          <w:szCs w:val="24"/>
        </w:rPr>
        <w:t xml:space="preserve"> defendant</w:t>
      </w:r>
      <w:r w:rsidR="00001069" w:rsidRPr="00A81F63">
        <w:rPr>
          <w:rFonts w:ascii="Times New Roman" w:hAnsi="Times New Roman" w:cs="Times New Roman"/>
          <w:sz w:val="24"/>
          <w:szCs w:val="24"/>
        </w:rPr>
        <w:t>. Accordingly it is ordered that the 2</w:t>
      </w:r>
      <w:r w:rsidR="00001069" w:rsidRPr="00A81F63">
        <w:rPr>
          <w:rFonts w:ascii="Times New Roman" w:hAnsi="Times New Roman" w:cs="Times New Roman"/>
          <w:sz w:val="24"/>
          <w:szCs w:val="24"/>
          <w:vertAlign w:val="superscript"/>
        </w:rPr>
        <w:t>nd</w:t>
      </w:r>
      <w:r w:rsidR="00001069" w:rsidRPr="00A81F63">
        <w:rPr>
          <w:rFonts w:ascii="Times New Roman" w:hAnsi="Times New Roman" w:cs="Times New Roman"/>
          <w:sz w:val="24"/>
          <w:szCs w:val="24"/>
        </w:rPr>
        <w:t xml:space="preserve"> </w:t>
      </w:r>
      <w:r w:rsidRPr="00A81F63">
        <w:rPr>
          <w:rFonts w:ascii="Times New Roman" w:hAnsi="Times New Roman" w:cs="Times New Roman"/>
          <w:sz w:val="24"/>
          <w:szCs w:val="24"/>
        </w:rPr>
        <w:t xml:space="preserve">defendant is the rightful owner of the goods in issue. </w:t>
      </w:r>
    </w:p>
    <w:p w:rsidR="00036309" w:rsidRPr="00A81F63" w:rsidRDefault="00036309" w:rsidP="00A81F63">
      <w:pPr>
        <w:pStyle w:val="ListParagraph"/>
        <w:numPr>
          <w:ilvl w:val="0"/>
          <w:numId w:val="3"/>
        </w:numPr>
        <w:spacing w:line="360" w:lineRule="auto"/>
        <w:rPr>
          <w:rFonts w:ascii="Times New Roman" w:hAnsi="Times New Roman" w:cs="Times New Roman"/>
          <w:b/>
          <w:sz w:val="24"/>
          <w:szCs w:val="24"/>
        </w:rPr>
      </w:pPr>
      <w:r w:rsidRPr="00A81F63">
        <w:rPr>
          <w:rFonts w:ascii="Times New Roman" w:hAnsi="Times New Roman" w:cs="Times New Roman"/>
          <w:b/>
          <w:sz w:val="24"/>
          <w:szCs w:val="24"/>
        </w:rPr>
        <w:lastRenderedPageBreak/>
        <w:t>For payment of special damages</w:t>
      </w:r>
    </w:p>
    <w:p w:rsidR="000779FE" w:rsidRPr="00A81F63" w:rsidRDefault="00036309" w:rsidP="00A81F63">
      <w:pPr>
        <w:spacing w:line="360" w:lineRule="auto"/>
        <w:ind w:left="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 xml:space="preserve">The principle governing the award of </w:t>
      </w:r>
      <w:r w:rsidR="006D0757" w:rsidRPr="00A81F63">
        <w:rPr>
          <w:rFonts w:ascii="Times New Roman" w:hAnsi="Times New Roman" w:cs="Times New Roman"/>
          <w:color w:val="000222"/>
          <w:sz w:val="24"/>
          <w:szCs w:val="24"/>
          <w:shd w:val="clear" w:color="auto" w:fill="FFFFFF"/>
        </w:rPr>
        <w:t>special</w:t>
      </w:r>
      <w:r w:rsidRPr="00A81F63">
        <w:rPr>
          <w:rFonts w:ascii="Times New Roman" w:hAnsi="Times New Roman" w:cs="Times New Roman"/>
          <w:color w:val="000222"/>
          <w:sz w:val="24"/>
          <w:szCs w:val="24"/>
          <w:shd w:val="clear" w:color="auto" w:fill="FFFFFF"/>
        </w:rPr>
        <w:t xml:space="preserve"> damages is well settled. A claim for special damages must specifically be pleaded and strictly proved. </w:t>
      </w:r>
    </w:p>
    <w:p w:rsidR="003A023B" w:rsidRPr="00A81F63" w:rsidRDefault="002E71C4" w:rsidP="00A81F63">
      <w:pPr>
        <w:spacing w:line="360" w:lineRule="auto"/>
        <w:ind w:left="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 xml:space="preserve">As special damages the counter claimant/defendant claimed demurrage costs paid to Haulage Contractors Ltd, </w:t>
      </w:r>
      <w:r w:rsidR="003906F3" w:rsidRPr="00A81F63">
        <w:rPr>
          <w:rFonts w:ascii="Times New Roman" w:hAnsi="Times New Roman" w:cs="Times New Roman"/>
          <w:color w:val="000222"/>
          <w:sz w:val="24"/>
          <w:szCs w:val="24"/>
          <w:shd w:val="clear" w:color="auto" w:fill="FFFFFF"/>
        </w:rPr>
        <w:t>costs paid for c</w:t>
      </w:r>
      <w:r w:rsidRPr="00A81F63">
        <w:rPr>
          <w:rFonts w:ascii="Times New Roman" w:hAnsi="Times New Roman" w:cs="Times New Roman"/>
          <w:color w:val="000222"/>
          <w:sz w:val="24"/>
          <w:szCs w:val="24"/>
          <w:shd w:val="clear" w:color="auto" w:fill="FFFFFF"/>
        </w:rPr>
        <w:t xml:space="preserve">rane </w:t>
      </w:r>
      <w:r w:rsidR="003906F3" w:rsidRPr="00A81F63">
        <w:rPr>
          <w:rFonts w:ascii="Times New Roman" w:hAnsi="Times New Roman" w:cs="Times New Roman"/>
          <w:color w:val="000222"/>
          <w:sz w:val="24"/>
          <w:szCs w:val="24"/>
          <w:shd w:val="clear" w:color="auto" w:fill="FFFFFF"/>
        </w:rPr>
        <w:t>s</w:t>
      </w:r>
      <w:r w:rsidRPr="00A81F63">
        <w:rPr>
          <w:rFonts w:ascii="Times New Roman" w:hAnsi="Times New Roman" w:cs="Times New Roman"/>
          <w:color w:val="000222"/>
          <w:sz w:val="24"/>
          <w:szCs w:val="24"/>
          <w:shd w:val="clear" w:color="auto" w:fill="FFFFFF"/>
        </w:rPr>
        <w:t>ervices rendered by the same company, legal fees paid by the 2</w:t>
      </w:r>
      <w:r w:rsidRPr="00A81F63">
        <w:rPr>
          <w:rFonts w:ascii="Times New Roman" w:hAnsi="Times New Roman" w:cs="Times New Roman"/>
          <w:color w:val="000222"/>
          <w:sz w:val="24"/>
          <w:szCs w:val="24"/>
          <w:shd w:val="clear" w:color="auto" w:fill="FFFFFF"/>
          <w:vertAlign w:val="superscript"/>
        </w:rPr>
        <w:t>nd</w:t>
      </w:r>
      <w:r w:rsidRPr="00A81F63">
        <w:rPr>
          <w:rFonts w:ascii="Times New Roman" w:hAnsi="Times New Roman" w:cs="Times New Roman"/>
          <w:color w:val="000222"/>
          <w:sz w:val="24"/>
          <w:szCs w:val="24"/>
          <w:shd w:val="clear" w:color="auto" w:fill="FFFFFF"/>
        </w:rPr>
        <w:t xml:space="preserve"> defendant for the criminal matter against its Director the 1</w:t>
      </w:r>
      <w:r w:rsidRPr="00A81F63">
        <w:rPr>
          <w:rFonts w:ascii="Times New Roman" w:hAnsi="Times New Roman" w:cs="Times New Roman"/>
          <w:color w:val="000222"/>
          <w:sz w:val="24"/>
          <w:szCs w:val="24"/>
          <w:shd w:val="clear" w:color="auto" w:fill="FFFFFF"/>
          <w:vertAlign w:val="superscript"/>
        </w:rPr>
        <w:t>st</w:t>
      </w:r>
      <w:r w:rsidRPr="00A81F63">
        <w:rPr>
          <w:rFonts w:ascii="Times New Roman" w:hAnsi="Times New Roman" w:cs="Times New Roman"/>
          <w:color w:val="000222"/>
          <w:sz w:val="24"/>
          <w:szCs w:val="24"/>
          <w:shd w:val="clear" w:color="auto" w:fill="FFFFFF"/>
        </w:rPr>
        <w:t xml:space="preserve"> d</w:t>
      </w:r>
      <w:r w:rsidR="00914AE6" w:rsidRPr="00A81F63">
        <w:rPr>
          <w:rFonts w:ascii="Times New Roman" w:hAnsi="Times New Roman" w:cs="Times New Roman"/>
          <w:color w:val="000222"/>
          <w:sz w:val="24"/>
          <w:szCs w:val="24"/>
          <w:shd w:val="clear" w:color="auto" w:fill="FFFFFF"/>
        </w:rPr>
        <w:t>e</w:t>
      </w:r>
      <w:r w:rsidRPr="00A81F63">
        <w:rPr>
          <w:rFonts w:ascii="Times New Roman" w:hAnsi="Times New Roman" w:cs="Times New Roman"/>
          <w:color w:val="000222"/>
          <w:sz w:val="24"/>
          <w:szCs w:val="24"/>
          <w:shd w:val="clear" w:color="auto" w:fill="FFFFFF"/>
        </w:rPr>
        <w:t>fe</w:t>
      </w:r>
      <w:r w:rsidR="00914AE6" w:rsidRPr="00A81F63">
        <w:rPr>
          <w:rFonts w:ascii="Times New Roman" w:hAnsi="Times New Roman" w:cs="Times New Roman"/>
          <w:color w:val="000222"/>
          <w:sz w:val="24"/>
          <w:szCs w:val="24"/>
          <w:shd w:val="clear" w:color="auto" w:fill="FFFFFF"/>
        </w:rPr>
        <w:t>n</w:t>
      </w:r>
      <w:r w:rsidRPr="00A81F63">
        <w:rPr>
          <w:rFonts w:ascii="Times New Roman" w:hAnsi="Times New Roman" w:cs="Times New Roman"/>
          <w:color w:val="000222"/>
          <w:sz w:val="24"/>
          <w:szCs w:val="24"/>
          <w:shd w:val="clear" w:color="auto" w:fill="FFFFFF"/>
        </w:rPr>
        <w:t>dant and</w:t>
      </w:r>
      <w:r w:rsidR="00914AE6" w:rsidRPr="00A81F63">
        <w:rPr>
          <w:rFonts w:ascii="Times New Roman" w:hAnsi="Times New Roman" w:cs="Times New Roman"/>
          <w:color w:val="000222"/>
          <w:sz w:val="24"/>
          <w:szCs w:val="24"/>
          <w:shd w:val="clear" w:color="auto" w:fill="FFFFFF"/>
        </w:rPr>
        <w:t xml:space="preserve"> </w:t>
      </w:r>
      <w:r w:rsidR="00A67571" w:rsidRPr="00A81F63">
        <w:rPr>
          <w:rFonts w:ascii="Times New Roman" w:hAnsi="Times New Roman" w:cs="Times New Roman"/>
          <w:color w:val="000222"/>
          <w:sz w:val="24"/>
          <w:szCs w:val="24"/>
          <w:shd w:val="clear" w:color="auto" w:fill="FFFFFF"/>
        </w:rPr>
        <w:t>costs each day the container/consignment remains pa</w:t>
      </w:r>
      <w:r w:rsidR="00BF02A3" w:rsidRPr="00A81F63">
        <w:rPr>
          <w:rFonts w:ascii="Times New Roman" w:hAnsi="Times New Roman" w:cs="Times New Roman"/>
          <w:color w:val="000222"/>
          <w:sz w:val="24"/>
          <w:szCs w:val="24"/>
          <w:shd w:val="clear" w:color="auto" w:fill="FFFFFF"/>
        </w:rPr>
        <w:t>r</w:t>
      </w:r>
      <w:r w:rsidR="00A67571" w:rsidRPr="00A81F63">
        <w:rPr>
          <w:rFonts w:ascii="Times New Roman" w:hAnsi="Times New Roman" w:cs="Times New Roman"/>
          <w:color w:val="000222"/>
          <w:sz w:val="24"/>
          <w:szCs w:val="24"/>
          <w:shd w:val="clear" w:color="auto" w:fill="FFFFFF"/>
        </w:rPr>
        <w:t xml:space="preserve">ked at </w:t>
      </w:r>
      <w:proofErr w:type="spellStart"/>
      <w:r w:rsidR="00A67571" w:rsidRPr="00A81F63">
        <w:rPr>
          <w:rFonts w:ascii="Times New Roman" w:hAnsi="Times New Roman" w:cs="Times New Roman"/>
          <w:color w:val="000222"/>
          <w:sz w:val="24"/>
          <w:szCs w:val="24"/>
          <w:shd w:val="clear" w:color="auto" w:fill="FFFFFF"/>
        </w:rPr>
        <w:t>Jinja</w:t>
      </w:r>
      <w:proofErr w:type="spellEnd"/>
      <w:r w:rsidR="00A67571" w:rsidRPr="00A81F63">
        <w:rPr>
          <w:rFonts w:ascii="Times New Roman" w:hAnsi="Times New Roman" w:cs="Times New Roman"/>
          <w:color w:val="000222"/>
          <w:sz w:val="24"/>
          <w:szCs w:val="24"/>
          <w:shd w:val="clear" w:color="auto" w:fill="FFFFFF"/>
        </w:rPr>
        <w:t xml:space="preserve"> Road Police. Further the 2</w:t>
      </w:r>
      <w:r w:rsidR="00A67571" w:rsidRPr="00A81F63">
        <w:rPr>
          <w:rFonts w:ascii="Times New Roman" w:hAnsi="Times New Roman" w:cs="Times New Roman"/>
          <w:color w:val="000222"/>
          <w:sz w:val="24"/>
          <w:szCs w:val="24"/>
          <w:shd w:val="clear" w:color="auto" w:fill="FFFFFF"/>
          <w:vertAlign w:val="superscript"/>
        </w:rPr>
        <w:t>nd</w:t>
      </w:r>
      <w:r w:rsidR="00A67571" w:rsidRPr="00A81F63">
        <w:rPr>
          <w:rFonts w:ascii="Times New Roman" w:hAnsi="Times New Roman" w:cs="Times New Roman"/>
          <w:color w:val="000222"/>
          <w:sz w:val="24"/>
          <w:szCs w:val="24"/>
          <w:shd w:val="clear" w:color="auto" w:fill="FFFFFF"/>
        </w:rPr>
        <w:t xml:space="preserve"> defendant claimed lost revenue from pro</w:t>
      </w:r>
      <w:r w:rsidR="00D96105" w:rsidRPr="00A81F63">
        <w:rPr>
          <w:rFonts w:ascii="Times New Roman" w:hAnsi="Times New Roman" w:cs="Times New Roman"/>
          <w:color w:val="000222"/>
          <w:sz w:val="24"/>
          <w:szCs w:val="24"/>
          <w:shd w:val="clear" w:color="auto" w:fill="FFFFFF"/>
        </w:rPr>
        <w:t>spective buyers of the consignment</w:t>
      </w:r>
      <w:r w:rsidR="00A67571" w:rsidRPr="00A81F63">
        <w:rPr>
          <w:rFonts w:ascii="Times New Roman" w:hAnsi="Times New Roman" w:cs="Times New Roman"/>
          <w:color w:val="000222"/>
          <w:sz w:val="24"/>
          <w:szCs w:val="24"/>
          <w:shd w:val="clear" w:color="auto" w:fill="FFFFFF"/>
        </w:rPr>
        <w:t xml:space="preserve">. While at scheduling certain receipts and </w:t>
      </w:r>
      <w:proofErr w:type="spellStart"/>
      <w:r w:rsidR="00A67571" w:rsidRPr="00A81F63">
        <w:rPr>
          <w:rFonts w:ascii="Times New Roman" w:hAnsi="Times New Roman" w:cs="Times New Roman"/>
          <w:color w:val="000222"/>
          <w:sz w:val="24"/>
          <w:szCs w:val="24"/>
          <w:shd w:val="clear" w:color="auto" w:fill="FFFFFF"/>
        </w:rPr>
        <w:t>proforma</w:t>
      </w:r>
      <w:proofErr w:type="spellEnd"/>
      <w:r w:rsidR="00A67571" w:rsidRPr="00A81F63">
        <w:rPr>
          <w:rFonts w:ascii="Times New Roman" w:hAnsi="Times New Roman" w:cs="Times New Roman"/>
          <w:color w:val="000222"/>
          <w:sz w:val="24"/>
          <w:szCs w:val="24"/>
          <w:shd w:val="clear" w:color="auto" w:fill="FFFFFF"/>
        </w:rPr>
        <w:t xml:space="preserve"> invoice and LPOs were admitted in evidence, the 2</w:t>
      </w:r>
      <w:r w:rsidR="00A67571" w:rsidRPr="00A81F63">
        <w:rPr>
          <w:rFonts w:ascii="Times New Roman" w:hAnsi="Times New Roman" w:cs="Times New Roman"/>
          <w:color w:val="000222"/>
          <w:sz w:val="24"/>
          <w:szCs w:val="24"/>
          <w:shd w:val="clear" w:color="auto" w:fill="FFFFFF"/>
          <w:vertAlign w:val="superscript"/>
        </w:rPr>
        <w:t>nd</w:t>
      </w:r>
      <w:r w:rsidR="00A67571" w:rsidRPr="00A81F63">
        <w:rPr>
          <w:rFonts w:ascii="Times New Roman" w:hAnsi="Times New Roman" w:cs="Times New Roman"/>
          <w:color w:val="000222"/>
          <w:sz w:val="24"/>
          <w:szCs w:val="24"/>
          <w:shd w:val="clear" w:color="auto" w:fill="FFFFFF"/>
        </w:rPr>
        <w:t xml:space="preserve"> defendant </w:t>
      </w:r>
      <w:r w:rsidR="008411CB" w:rsidRPr="00A81F63">
        <w:rPr>
          <w:rFonts w:ascii="Times New Roman" w:hAnsi="Times New Roman" w:cs="Times New Roman"/>
          <w:color w:val="000222"/>
          <w:sz w:val="24"/>
          <w:szCs w:val="24"/>
          <w:shd w:val="clear" w:color="auto" w:fill="FFFFFF"/>
        </w:rPr>
        <w:t>did not l</w:t>
      </w:r>
      <w:r w:rsidR="00FC0845" w:rsidRPr="00A81F63">
        <w:rPr>
          <w:rFonts w:ascii="Times New Roman" w:hAnsi="Times New Roman" w:cs="Times New Roman"/>
          <w:color w:val="000222"/>
          <w:sz w:val="24"/>
          <w:szCs w:val="24"/>
          <w:shd w:val="clear" w:color="auto" w:fill="FFFFFF"/>
        </w:rPr>
        <w:t>ead any evidence during the trial through th</w:t>
      </w:r>
      <w:r w:rsidR="008F317D" w:rsidRPr="00A81F63">
        <w:rPr>
          <w:rFonts w:ascii="Times New Roman" w:hAnsi="Times New Roman" w:cs="Times New Roman"/>
          <w:color w:val="000222"/>
          <w:sz w:val="24"/>
          <w:szCs w:val="24"/>
          <w:shd w:val="clear" w:color="auto" w:fill="FFFFFF"/>
        </w:rPr>
        <w:t>e</w:t>
      </w:r>
      <w:r w:rsidR="00FC0845" w:rsidRPr="00A81F63">
        <w:rPr>
          <w:rFonts w:ascii="Times New Roman" w:hAnsi="Times New Roman" w:cs="Times New Roman"/>
          <w:color w:val="000222"/>
          <w:sz w:val="24"/>
          <w:szCs w:val="24"/>
          <w:shd w:val="clear" w:color="auto" w:fill="FFFFFF"/>
        </w:rPr>
        <w:t xml:space="preserve"> </w:t>
      </w:r>
      <w:r w:rsidR="008F317D" w:rsidRPr="00A81F63">
        <w:rPr>
          <w:rFonts w:ascii="Times New Roman" w:hAnsi="Times New Roman" w:cs="Times New Roman"/>
          <w:color w:val="000222"/>
          <w:sz w:val="24"/>
          <w:szCs w:val="24"/>
          <w:shd w:val="clear" w:color="auto" w:fill="FFFFFF"/>
        </w:rPr>
        <w:t xml:space="preserve">two </w:t>
      </w:r>
      <w:r w:rsidR="00FC0845" w:rsidRPr="00A81F63">
        <w:rPr>
          <w:rFonts w:ascii="Times New Roman" w:hAnsi="Times New Roman" w:cs="Times New Roman"/>
          <w:color w:val="000222"/>
          <w:sz w:val="24"/>
          <w:szCs w:val="24"/>
          <w:shd w:val="clear" w:color="auto" w:fill="FFFFFF"/>
        </w:rPr>
        <w:t>witness</w:t>
      </w:r>
      <w:r w:rsidR="008F317D" w:rsidRPr="00A81F63">
        <w:rPr>
          <w:rFonts w:ascii="Times New Roman" w:hAnsi="Times New Roman" w:cs="Times New Roman"/>
          <w:color w:val="000222"/>
          <w:sz w:val="24"/>
          <w:szCs w:val="24"/>
          <w:shd w:val="clear" w:color="auto" w:fill="FFFFFF"/>
        </w:rPr>
        <w:t xml:space="preserve">es who testified on behalf of the </w:t>
      </w:r>
      <w:proofErr w:type="spellStart"/>
      <w:r w:rsidR="008F317D" w:rsidRPr="00A81F63">
        <w:rPr>
          <w:rFonts w:ascii="Times New Roman" w:hAnsi="Times New Roman" w:cs="Times New Roman"/>
          <w:color w:val="000222"/>
          <w:sz w:val="24"/>
          <w:szCs w:val="24"/>
          <w:shd w:val="clear" w:color="auto" w:fill="FFFFFF"/>
        </w:rPr>
        <w:t>defence</w:t>
      </w:r>
      <w:proofErr w:type="spellEnd"/>
      <w:r w:rsidR="008F317D" w:rsidRPr="00A81F63">
        <w:rPr>
          <w:rFonts w:ascii="Times New Roman" w:hAnsi="Times New Roman" w:cs="Times New Roman"/>
          <w:color w:val="000222"/>
          <w:sz w:val="24"/>
          <w:szCs w:val="24"/>
          <w:shd w:val="clear" w:color="auto" w:fill="FFFFFF"/>
        </w:rPr>
        <w:t xml:space="preserve"> </w:t>
      </w:r>
      <w:r w:rsidR="00D0112F" w:rsidRPr="00A81F63">
        <w:rPr>
          <w:rFonts w:ascii="Times New Roman" w:hAnsi="Times New Roman" w:cs="Times New Roman"/>
          <w:color w:val="000222"/>
          <w:sz w:val="24"/>
          <w:szCs w:val="24"/>
          <w:shd w:val="clear" w:color="auto" w:fill="FFFFFF"/>
        </w:rPr>
        <w:t>and who filed</w:t>
      </w:r>
      <w:r w:rsidR="008F317D" w:rsidRPr="00A81F63">
        <w:rPr>
          <w:rFonts w:ascii="Times New Roman" w:hAnsi="Times New Roman" w:cs="Times New Roman"/>
          <w:color w:val="000222"/>
          <w:sz w:val="24"/>
          <w:szCs w:val="24"/>
          <w:shd w:val="clear" w:color="auto" w:fill="FFFFFF"/>
        </w:rPr>
        <w:t xml:space="preserve"> witness</w:t>
      </w:r>
      <w:r w:rsidR="00FC0845" w:rsidRPr="00A81F63">
        <w:rPr>
          <w:rFonts w:ascii="Times New Roman" w:hAnsi="Times New Roman" w:cs="Times New Roman"/>
          <w:color w:val="000222"/>
          <w:sz w:val="24"/>
          <w:szCs w:val="24"/>
          <w:shd w:val="clear" w:color="auto" w:fill="FFFFFF"/>
        </w:rPr>
        <w:t xml:space="preserve"> statements to put a narrative to the receipts </w:t>
      </w:r>
      <w:proofErr w:type="spellStart"/>
      <w:r w:rsidR="00FC0845" w:rsidRPr="00A81F63">
        <w:rPr>
          <w:rFonts w:ascii="Times New Roman" w:hAnsi="Times New Roman" w:cs="Times New Roman"/>
          <w:color w:val="000222"/>
          <w:sz w:val="24"/>
          <w:szCs w:val="24"/>
          <w:shd w:val="clear" w:color="auto" w:fill="FFFFFF"/>
        </w:rPr>
        <w:t>etc</w:t>
      </w:r>
      <w:proofErr w:type="spellEnd"/>
      <w:r w:rsidR="00FC0845" w:rsidRPr="00A81F63">
        <w:rPr>
          <w:rFonts w:ascii="Times New Roman" w:hAnsi="Times New Roman" w:cs="Times New Roman"/>
          <w:color w:val="000222"/>
          <w:sz w:val="24"/>
          <w:szCs w:val="24"/>
          <w:shd w:val="clear" w:color="auto" w:fill="FFFFFF"/>
        </w:rPr>
        <w:t xml:space="preserve"> which had been placed on record</w:t>
      </w:r>
      <w:r w:rsidR="008A3A29" w:rsidRPr="00A81F63">
        <w:rPr>
          <w:rFonts w:ascii="Times New Roman" w:hAnsi="Times New Roman" w:cs="Times New Roman"/>
          <w:color w:val="000222"/>
          <w:sz w:val="24"/>
          <w:szCs w:val="24"/>
          <w:shd w:val="clear" w:color="auto" w:fill="FFFFFF"/>
        </w:rPr>
        <w:t xml:space="preserve"> the documents remained hanging</w:t>
      </w:r>
      <w:r w:rsidR="00FC0845" w:rsidRPr="00A81F63">
        <w:rPr>
          <w:rFonts w:ascii="Times New Roman" w:hAnsi="Times New Roman" w:cs="Times New Roman"/>
          <w:color w:val="000222"/>
          <w:sz w:val="24"/>
          <w:szCs w:val="24"/>
          <w:shd w:val="clear" w:color="auto" w:fill="FFFFFF"/>
        </w:rPr>
        <w:t xml:space="preserve">. </w:t>
      </w:r>
      <w:r w:rsidR="003A023B" w:rsidRPr="00A81F63">
        <w:rPr>
          <w:rFonts w:ascii="Times New Roman" w:hAnsi="Times New Roman" w:cs="Times New Roman"/>
          <w:color w:val="000222"/>
          <w:sz w:val="24"/>
          <w:szCs w:val="24"/>
          <w:shd w:val="clear" w:color="auto" w:fill="FFFFFF"/>
        </w:rPr>
        <w:t>In my view the 2</w:t>
      </w:r>
      <w:r w:rsidR="003A023B" w:rsidRPr="00A81F63">
        <w:rPr>
          <w:rFonts w:ascii="Times New Roman" w:hAnsi="Times New Roman" w:cs="Times New Roman"/>
          <w:color w:val="000222"/>
          <w:sz w:val="24"/>
          <w:szCs w:val="24"/>
          <w:shd w:val="clear" w:color="auto" w:fill="FFFFFF"/>
          <w:vertAlign w:val="superscript"/>
        </w:rPr>
        <w:t>nd</w:t>
      </w:r>
      <w:r w:rsidR="003A023B" w:rsidRPr="00A81F63">
        <w:rPr>
          <w:rFonts w:ascii="Times New Roman" w:hAnsi="Times New Roman" w:cs="Times New Roman"/>
          <w:color w:val="000222"/>
          <w:sz w:val="24"/>
          <w:szCs w:val="24"/>
          <w:shd w:val="clear" w:color="auto" w:fill="FFFFFF"/>
        </w:rPr>
        <w:t xml:space="preserve"> defendant failed to strictly prove the special damages and they are accordingly disallowed. </w:t>
      </w:r>
    </w:p>
    <w:p w:rsidR="00E22199" w:rsidRPr="00A81F63" w:rsidRDefault="004A6BA3" w:rsidP="00A81F63">
      <w:pPr>
        <w:spacing w:line="360" w:lineRule="auto"/>
        <w:ind w:left="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 xml:space="preserve">The above said, it is now a settled position of the law that in event a claim for special </w:t>
      </w:r>
      <w:r w:rsidR="00B06FA6" w:rsidRPr="00A81F63">
        <w:rPr>
          <w:rFonts w:ascii="Times New Roman" w:hAnsi="Times New Roman" w:cs="Times New Roman"/>
          <w:color w:val="000222"/>
          <w:sz w:val="24"/>
          <w:szCs w:val="24"/>
          <w:shd w:val="clear" w:color="auto" w:fill="FFFFFF"/>
        </w:rPr>
        <w:t xml:space="preserve">damages is not proved to the satisfaction of court, it can be met with an award for general damages (see </w:t>
      </w:r>
      <w:proofErr w:type="spellStart"/>
      <w:r w:rsidR="00B06FA6" w:rsidRPr="00A81F63">
        <w:rPr>
          <w:rFonts w:ascii="Times New Roman" w:hAnsi="Times New Roman" w:cs="Times New Roman"/>
          <w:b/>
          <w:i/>
          <w:color w:val="000222"/>
          <w:sz w:val="24"/>
          <w:szCs w:val="24"/>
          <w:shd w:val="clear" w:color="auto" w:fill="FFFFFF"/>
        </w:rPr>
        <w:t>Kibimba</w:t>
      </w:r>
      <w:proofErr w:type="spellEnd"/>
      <w:r w:rsidR="00B06FA6" w:rsidRPr="00A81F63">
        <w:rPr>
          <w:rFonts w:ascii="Times New Roman" w:hAnsi="Times New Roman" w:cs="Times New Roman"/>
          <w:b/>
          <w:i/>
          <w:color w:val="000222"/>
          <w:sz w:val="24"/>
          <w:szCs w:val="24"/>
          <w:shd w:val="clear" w:color="auto" w:fill="FFFFFF"/>
        </w:rPr>
        <w:t xml:space="preserve"> Rice Co Ltd </w:t>
      </w:r>
      <w:proofErr w:type="spellStart"/>
      <w:r w:rsidR="00B06FA6" w:rsidRPr="00A81F63">
        <w:rPr>
          <w:rFonts w:ascii="Times New Roman" w:hAnsi="Times New Roman" w:cs="Times New Roman"/>
          <w:b/>
          <w:i/>
          <w:color w:val="000222"/>
          <w:sz w:val="24"/>
          <w:szCs w:val="24"/>
          <w:shd w:val="clear" w:color="auto" w:fill="FFFFFF"/>
        </w:rPr>
        <w:t>Vs</w:t>
      </w:r>
      <w:proofErr w:type="spellEnd"/>
      <w:r w:rsidR="00B06FA6" w:rsidRPr="00A81F63">
        <w:rPr>
          <w:rFonts w:ascii="Times New Roman" w:hAnsi="Times New Roman" w:cs="Times New Roman"/>
          <w:b/>
          <w:i/>
          <w:color w:val="000222"/>
          <w:sz w:val="24"/>
          <w:szCs w:val="24"/>
          <w:shd w:val="clear" w:color="auto" w:fill="FFFFFF"/>
        </w:rPr>
        <w:t xml:space="preserve"> </w:t>
      </w:r>
      <w:proofErr w:type="spellStart"/>
      <w:r w:rsidR="00B06FA6" w:rsidRPr="00A81F63">
        <w:rPr>
          <w:rFonts w:ascii="Times New Roman" w:hAnsi="Times New Roman" w:cs="Times New Roman"/>
          <w:b/>
          <w:i/>
          <w:color w:val="000222"/>
          <w:sz w:val="24"/>
          <w:szCs w:val="24"/>
          <w:shd w:val="clear" w:color="auto" w:fill="FFFFFF"/>
        </w:rPr>
        <w:t>Uwar</w:t>
      </w:r>
      <w:proofErr w:type="spellEnd"/>
      <w:r w:rsidR="00B06FA6" w:rsidRPr="00A81F63">
        <w:rPr>
          <w:rFonts w:ascii="Times New Roman" w:hAnsi="Times New Roman" w:cs="Times New Roman"/>
          <w:b/>
          <w:i/>
          <w:color w:val="000222"/>
          <w:sz w:val="24"/>
          <w:szCs w:val="24"/>
          <w:shd w:val="clear" w:color="auto" w:fill="FFFFFF"/>
        </w:rPr>
        <w:t xml:space="preserve"> </w:t>
      </w:r>
      <w:proofErr w:type="spellStart"/>
      <w:r w:rsidR="00B06FA6" w:rsidRPr="00A81F63">
        <w:rPr>
          <w:rFonts w:ascii="Times New Roman" w:hAnsi="Times New Roman" w:cs="Times New Roman"/>
          <w:b/>
          <w:i/>
          <w:color w:val="000222"/>
          <w:sz w:val="24"/>
          <w:szCs w:val="24"/>
          <w:shd w:val="clear" w:color="auto" w:fill="FFFFFF"/>
        </w:rPr>
        <w:t>Selin</w:t>
      </w:r>
      <w:proofErr w:type="spellEnd"/>
      <w:r w:rsidR="00B06FA6" w:rsidRPr="00A81F63">
        <w:rPr>
          <w:rFonts w:ascii="Times New Roman" w:hAnsi="Times New Roman" w:cs="Times New Roman"/>
          <w:b/>
          <w:i/>
          <w:color w:val="000222"/>
          <w:sz w:val="24"/>
          <w:szCs w:val="24"/>
          <w:shd w:val="clear" w:color="auto" w:fill="FFFFFF"/>
        </w:rPr>
        <w:t xml:space="preserve"> SCCA No. 7 of 1988</w:t>
      </w:r>
      <w:r w:rsidR="00B06FA6" w:rsidRPr="00A81F63">
        <w:rPr>
          <w:rFonts w:ascii="Times New Roman" w:hAnsi="Times New Roman" w:cs="Times New Roman"/>
          <w:color w:val="000222"/>
          <w:sz w:val="24"/>
          <w:szCs w:val="24"/>
          <w:shd w:val="clear" w:color="auto" w:fill="FFFFFF"/>
        </w:rPr>
        <w:t xml:space="preserve"> (unreported)). </w:t>
      </w:r>
      <w:r w:rsidR="00B33861" w:rsidRPr="00A81F63">
        <w:rPr>
          <w:rFonts w:ascii="Times New Roman" w:hAnsi="Times New Roman" w:cs="Times New Roman"/>
          <w:color w:val="000222"/>
          <w:sz w:val="24"/>
          <w:szCs w:val="24"/>
          <w:shd w:val="clear" w:color="auto" w:fill="FFFFFF"/>
        </w:rPr>
        <w:t>In this regard the counter claimant/defendant would recover the value of the goods but since as earlier held the goods will be surrendered</w:t>
      </w:r>
      <w:r w:rsidR="00A4767C" w:rsidRPr="00A81F63">
        <w:rPr>
          <w:rFonts w:ascii="Times New Roman" w:hAnsi="Times New Roman" w:cs="Times New Roman"/>
          <w:color w:val="000222"/>
          <w:sz w:val="24"/>
          <w:szCs w:val="24"/>
          <w:shd w:val="clear" w:color="auto" w:fill="FFFFFF"/>
        </w:rPr>
        <w:t xml:space="preserve"> to the defendant then</w:t>
      </w:r>
      <w:r w:rsidR="00E22199" w:rsidRPr="00A81F63">
        <w:rPr>
          <w:rFonts w:ascii="Times New Roman" w:hAnsi="Times New Roman" w:cs="Times New Roman"/>
          <w:color w:val="000222"/>
          <w:sz w:val="24"/>
          <w:szCs w:val="24"/>
          <w:shd w:val="clear" w:color="auto" w:fill="FFFFFF"/>
        </w:rPr>
        <w:t xml:space="preserve"> this will not arise. </w:t>
      </w:r>
    </w:p>
    <w:p w:rsidR="007A073E" w:rsidRPr="00A81F63" w:rsidRDefault="0046478D" w:rsidP="00A81F63">
      <w:pPr>
        <w:spacing w:line="360" w:lineRule="auto"/>
        <w:ind w:left="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 xml:space="preserve">However since the goods have been in police custody for a </w:t>
      </w:r>
      <w:r w:rsidR="0083151D" w:rsidRPr="00A81F63">
        <w:rPr>
          <w:rFonts w:ascii="Times New Roman" w:hAnsi="Times New Roman" w:cs="Times New Roman"/>
          <w:color w:val="000222"/>
          <w:sz w:val="24"/>
          <w:szCs w:val="24"/>
          <w:shd w:val="clear" w:color="auto" w:fill="FFFFFF"/>
        </w:rPr>
        <w:t>considerable</w:t>
      </w:r>
      <w:r w:rsidRPr="00A81F63">
        <w:rPr>
          <w:rFonts w:ascii="Times New Roman" w:hAnsi="Times New Roman" w:cs="Times New Roman"/>
          <w:color w:val="000222"/>
          <w:sz w:val="24"/>
          <w:szCs w:val="24"/>
          <w:shd w:val="clear" w:color="auto" w:fill="FFFFFF"/>
        </w:rPr>
        <w:t xml:space="preserve"> of time, I believe an award of general damages of UGX 20,000,000/= would in the circumstances of this case be sufficient recompense for the loss of earnings had the counter claimant/</w:t>
      </w:r>
      <w:r w:rsidR="007A0E08" w:rsidRPr="00A81F63">
        <w:rPr>
          <w:rFonts w:ascii="Times New Roman" w:hAnsi="Times New Roman" w:cs="Times New Roman"/>
          <w:color w:val="000222"/>
          <w:sz w:val="24"/>
          <w:szCs w:val="24"/>
          <w:shd w:val="clear" w:color="auto" w:fill="FFFFFF"/>
        </w:rPr>
        <w:t xml:space="preserve">defendant sold the goods immediately they were cleared through customs. </w:t>
      </w:r>
    </w:p>
    <w:p w:rsidR="007A073E" w:rsidRPr="00A81F63" w:rsidRDefault="007A073E" w:rsidP="00A81F63">
      <w:pPr>
        <w:spacing w:line="360" w:lineRule="auto"/>
        <w:ind w:left="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 xml:space="preserve">The general </w:t>
      </w:r>
      <w:r w:rsidR="003F10B8" w:rsidRPr="00A81F63">
        <w:rPr>
          <w:rFonts w:ascii="Times New Roman" w:hAnsi="Times New Roman" w:cs="Times New Roman"/>
          <w:color w:val="000222"/>
          <w:sz w:val="24"/>
          <w:szCs w:val="24"/>
          <w:shd w:val="clear" w:color="auto" w:fill="FFFFFF"/>
        </w:rPr>
        <w:t xml:space="preserve">damages </w:t>
      </w:r>
      <w:r w:rsidRPr="00A81F63">
        <w:rPr>
          <w:rFonts w:ascii="Times New Roman" w:hAnsi="Times New Roman" w:cs="Times New Roman"/>
          <w:color w:val="000222"/>
          <w:sz w:val="24"/>
          <w:szCs w:val="24"/>
          <w:shd w:val="clear" w:color="auto" w:fill="FFFFFF"/>
        </w:rPr>
        <w:t>award</w:t>
      </w:r>
      <w:r w:rsidR="00D415E1" w:rsidRPr="00A81F63">
        <w:rPr>
          <w:rFonts w:ascii="Times New Roman" w:hAnsi="Times New Roman" w:cs="Times New Roman"/>
          <w:color w:val="000222"/>
          <w:sz w:val="24"/>
          <w:szCs w:val="24"/>
          <w:shd w:val="clear" w:color="auto" w:fill="FFFFFF"/>
        </w:rPr>
        <w:t>ed</w:t>
      </w:r>
      <w:r w:rsidRPr="00A81F63">
        <w:rPr>
          <w:rFonts w:ascii="Times New Roman" w:hAnsi="Times New Roman" w:cs="Times New Roman"/>
          <w:color w:val="000222"/>
          <w:sz w:val="24"/>
          <w:szCs w:val="24"/>
          <w:shd w:val="clear" w:color="auto" w:fill="FFFFFF"/>
        </w:rPr>
        <w:t xml:space="preserve"> will attract </w:t>
      </w:r>
      <w:r w:rsidR="00805FC6" w:rsidRPr="00A81F63">
        <w:rPr>
          <w:rFonts w:ascii="Times New Roman" w:hAnsi="Times New Roman" w:cs="Times New Roman"/>
          <w:color w:val="000222"/>
          <w:sz w:val="24"/>
          <w:szCs w:val="24"/>
          <w:shd w:val="clear" w:color="auto" w:fill="FFFFFF"/>
        </w:rPr>
        <w:t xml:space="preserve">interest </w:t>
      </w:r>
      <w:r w:rsidR="00E84D4C" w:rsidRPr="00A81F63">
        <w:rPr>
          <w:rFonts w:ascii="Times New Roman" w:hAnsi="Times New Roman" w:cs="Times New Roman"/>
          <w:color w:val="000222"/>
          <w:sz w:val="24"/>
          <w:szCs w:val="24"/>
          <w:shd w:val="clear" w:color="auto" w:fill="FFFFFF"/>
        </w:rPr>
        <w:t>at</w:t>
      </w:r>
      <w:r w:rsidRPr="00A81F63">
        <w:rPr>
          <w:rFonts w:ascii="Times New Roman" w:hAnsi="Times New Roman" w:cs="Times New Roman"/>
          <w:color w:val="000222"/>
          <w:sz w:val="24"/>
          <w:szCs w:val="24"/>
          <w:shd w:val="clear" w:color="auto" w:fill="FFFFFF"/>
        </w:rPr>
        <w:t xml:space="preserve"> court rate from date of judgment till payment in full. </w:t>
      </w:r>
    </w:p>
    <w:p w:rsidR="0046478D" w:rsidRPr="00A81F63" w:rsidRDefault="007A073E" w:rsidP="00A81F63">
      <w:pPr>
        <w:spacing w:line="360" w:lineRule="auto"/>
        <w:ind w:left="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 xml:space="preserve">The counter claimant/ defendant will also get costs of the counter claim. </w:t>
      </w:r>
      <w:r w:rsidR="007A0E08" w:rsidRPr="00A81F63">
        <w:rPr>
          <w:rFonts w:ascii="Times New Roman" w:hAnsi="Times New Roman" w:cs="Times New Roman"/>
          <w:color w:val="000222"/>
          <w:sz w:val="24"/>
          <w:szCs w:val="24"/>
          <w:shd w:val="clear" w:color="auto" w:fill="FFFFFF"/>
        </w:rPr>
        <w:t xml:space="preserve"> </w:t>
      </w:r>
      <w:r w:rsidR="0046478D" w:rsidRPr="00A81F63">
        <w:rPr>
          <w:rFonts w:ascii="Times New Roman" w:hAnsi="Times New Roman" w:cs="Times New Roman"/>
          <w:color w:val="000222"/>
          <w:sz w:val="24"/>
          <w:szCs w:val="24"/>
          <w:shd w:val="clear" w:color="auto" w:fill="FFFFFF"/>
        </w:rPr>
        <w:t xml:space="preserve"> </w:t>
      </w:r>
    </w:p>
    <w:p w:rsidR="002C23F4" w:rsidRPr="00A81F63" w:rsidRDefault="002E71C4" w:rsidP="00A81F63">
      <w:pPr>
        <w:spacing w:line="360" w:lineRule="auto"/>
        <w:ind w:left="0" w:firstLine="0"/>
        <w:rPr>
          <w:rFonts w:ascii="Times New Roman" w:hAnsi="Times New Roman" w:cs="Times New Roman"/>
          <w:color w:val="000222"/>
          <w:sz w:val="24"/>
          <w:szCs w:val="24"/>
          <w:shd w:val="clear" w:color="auto" w:fill="FFFFFF"/>
        </w:rPr>
      </w:pPr>
      <w:r w:rsidRPr="00A81F63">
        <w:rPr>
          <w:rFonts w:ascii="Times New Roman" w:hAnsi="Times New Roman" w:cs="Times New Roman"/>
          <w:color w:val="000222"/>
          <w:sz w:val="24"/>
          <w:szCs w:val="24"/>
          <w:shd w:val="clear" w:color="auto" w:fill="FFFFFF"/>
        </w:rPr>
        <w:t xml:space="preserve"> </w:t>
      </w:r>
    </w:p>
    <w:p w:rsidR="00BE2E83" w:rsidRPr="00A81F63" w:rsidRDefault="00BE2E83" w:rsidP="00A81F63">
      <w:pPr>
        <w:spacing w:after="0" w:line="360" w:lineRule="auto"/>
        <w:ind w:left="0" w:firstLine="0"/>
        <w:rPr>
          <w:rFonts w:ascii="Times New Roman" w:hAnsi="Times New Roman" w:cs="Times New Roman"/>
          <w:b/>
          <w:color w:val="000222"/>
          <w:sz w:val="24"/>
          <w:szCs w:val="24"/>
          <w:shd w:val="clear" w:color="auto" w:fill="FFFFFF"/>
        </w:rPr>
      </w:pPr>
      <w:r w:rsidRPr="00A81F63">
        <w:rPr>
          <w:rFonts w:ascii="Times New Roman" w:hAnsi="Times New Roman" w:cs="Times New Roman"/>
          <w:b/>
          <w:color w:val="000222"/>
          <w:sz w:val="24"/>
          <w:szCs w:val="24"/>
          <w:shd w:val="clear" w:color="auto" w:fill="FFFFFF"/>
        </w:rPr>
        <w:t xml:space="preserve">B. </w:t>
      </w:r>
      <w:proofErr w:type="spellStart"/>
      <w:r w:rsidRPr="00A81F63">
        <w:rPr>
          <w:rFonts w:ascii="Times New Roman" w:hAnsi="Times New Roman" w:cs="Times New Roman"/>
          <w:b/>
          <w:color w:val="000222"/>
          <w:sz w:val="24"/>
          <w:szCs w:val="24"/>
          <w:shd w:val="clear" w:color="auto" w:fill="FFFFFF"/>
        </w:rPr>
        <w:t>Kainamura</w:t>
      </w:r>
      <w:proofErr w:type="spellEnd"/>
    </w:p>
    <w:p w:rsidR="00BE2E83" w:rsidRPr="00A81F63" w:rsidRDefault="00BE2E83" w:rsidP="00A81F63">
      <w:pPr>
        <w:spacing w:after="0" w:line="360" w:lineRule="auto"/>
        <w:ind w:left="0" w:firstLine="0"/>
        <w:rPr>
          <w:rFonts w:ascii="Times New Roman" w:hAnsi="Times New Roman" w:cs="Times New Roman"/>
          <w:b/>
          <w:color w:val="000222"/>
          <w:sz w:val="24"/>
          <w:szCs w:val="24"/>
          <w:shd w:val="clear" w:color="auto" w:fill="FFFFFF"/>
        </w:rPr>
      </w:pPr>
      <w:r w:rsidRPr="00A81F63">
        <w:rPr>
          <w:rFonts w:ascii="Times New Roman" w:hAnsi="Times New Roman" w:cs="Times New Roman"/>
          <w:b/>
          <w:color w:val="000222"/>
          <w:sz w:val="24"/>
          <w:szCs w:val="24"/>
          <w:shd w:val="clear" w:color="auto" w:fill="FFFFFF"/>
        </w:rPr>
        <w:t>Judge</w:t>
      </w:r>
    </w:p>
    <w:p w:rsidR="008F7422" w:rsidRPr="00A81F63" w:rsidRDefault="00C52BF5" w:rsidP="00A81F63">
      <w:pPr>
        <w:spacing w:after="0" w:line="360" w:lineRule="auto"/>
        <w:ind w:left="0" w:firstLine="0"/>
        <w:rPr>
          <w:rFonts w:ascii="Times New Roman" w:hAnsi="Times New Roman" w:cs="Times New Roman"/>
          <w:b/>
          <w:color w:val="000222"/>
          <w:sz w:val="24"/>
          <w:szCs w:val="24"/>
          <w:shd w:val="clear" w:color="auto" w:fill="FFFFFF"/>
        </w:rPr>
      </w:pPr>
      <w:r w:rsidRPr="00A81F63">
        <w:rPr>
          <w:rFonts w:ascii="Times New Roman" w:hAnsi="Times New Roman" w:cs="Times New Roman"/>
          <w:b/>
          <w:color w:val="000222"/>
          <w:sz w:val="24"/>
          <w:szCs w:val="24"/>
          <w:shd w:val="clear" w:color="auto" w:fill="FFFFFF"/>
        </w:rPr>
        <w:t>24</w:t>
      </w:r>
      <w:r w:rsidR="000779FE" w:rsidRPr="00A81F63">
        <w:rPr>
          <w:rFonts w:ascii="Times New Roman" w:hAnsi="Times New Roman" w:cs="Times New Roman"/>
          <w:b/>
          <w:color w:val="000222"/>
          <w:sz w:val="24"/>
          <w:szCs w:val="24"/>
          <w:shd w:val="clear" w:color="auto" w:fill="FFFFFF"/>
        </w:rPr>
        <w:t>.04.2018</w:t>
      </w:r>
    </w:p>
    <w:sectPr w:rsidR="008F7422" w:rsidRPr="00A81F63" w:rsidSect="002C221C">
      <w:pgSz w:w="12240" w:h="15840"/>
      <w:pgMar w:top="1051" w:right="1980" w:bottom="360" w:left="1339"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52" w:rsidRDefault="00642D52" w:rsidP="003F500B">
      <w:pPr>
        <w:spacing w:before="0" w:after="0" w:line="240" w:lineRule="auto"/>
      </w:pPr>
      <w:r>
        <w:separator/>
      </w:r>
    </w:p>
  </w:endnote>
  <w:endnote w:type="continuationSeparator" w:id="0">
    <w:p w:rsidR="00642D52" w:rsidRDefault="00642D52" w:rsidP="003F50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52" w:rsidRDefault="00642D52" w:rsidP="003F500B">
      <w:pPr>
        <w:spacing w:before="0" w:after="0" w:line="240" w:lineRule="auto"/>
      </w:pPr>
      <w:r>
        <w:separator/>
      </w:r>
    </w:p>
  </w:footnote>
  <w:footnote w:type="continuationSeparator" w:id="0">
    <w:p w:rsidR="00642D52" w:rsidRDefault="00642D52" w:rsidP="003F500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6C"/>
    <w:multiLevelType w:val="hybridMultilevel"/>
    <w:tmpl w:val="7034EDFA"/>
    <w:lvl w:ilvl="0" w:tplc="36F6D2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4305F4"/>
    <w:multiLevelType w:val="hybridMultilevel"/>
    <w:tmpl w:val="6BFAE652"/>
    <w:lvl w:ilvl="0" w:tplc="97DAFE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0320348"/>
    <w:multiLevelType w:val="hybridMultilevel"/>
    <w:tmpl w:val="5454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B2CFF"/>
    <w:multiLevelType w:val="hybridMultilevel"/>
    <w:tmpl w:val="1A767984"/>
    <w:lvl w:ilvl="0" w:tplc="21E6F434">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51945695"/>
    <w:multiLevelType w:val="hybridMultilevel"/>
    <w:tmpl w:val="B3FC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09"/>
    <w:rsid w:val="000004CF"/>
    <w:rsid w:val="00001069"/>
    <w:rsid w:val="00010385"/>
    <w:rsid w:val="0001059B"/>
    <w:rsid w:val="00010A36"/>
    <w:rsid w:val="00011FF8"/>
    <w:rsid w:val="00013167"/>
    <w:rsid w:val="000166C5"/>
    <w:rsid w:val="000262A1"/>
    <w:rsid w:val="0002713F"/>
    <w:rsid w:val="00032DB1"/>
    <w:rsid w:val="00032E01"/>
    <w:rsid w:val="00032EA3"/>
    <w:rsid w:val="00036309"/>
    <w:rsid w:val="00055C1E"/>
    <w:rsid w:val="0006012F"/>
    <w:rsid w:val="000652DA"/>
    <w:rsid w:val="00071262"/>
    <w:rsid w:val="00072EA0"/>
    <w:rsid w:val="0007431C"/>
    <w:rsid w:val="00074AC9"/>
    <w:rsid w:val="000779FE"/>
    <w:rsid w:val="00080DAC"/>
    <w:rsid w:val="00081BBE"/>
    <w:rsid w:val="000A3370"/>
    <w:rsid w:val="000A6D37"/>
    <w:rsid w:val="000B2AA0"/>
    <w:rsid w:val="000B3944"/>
    <w:rsid w:val="000B4DB8"/>
    <w:rsid w:val="000C7E01"/>
    <w:rsid w:val="000D18DE"/>
    <w:rsid w:val="000D40E3"/>
    <w:rsid w:val="000D4731"/>
    <w:rsid w:val="000D5838"/>
    <w:rsid w:val="000D5D02"/>
    <w:rsid w:val="000D7F5E"/>
    <w:rsid w:val="000E6671"/>
    <w:rsid w:val="00103A12"/>
    <w:rsid w:val="00106365"/>
    <w:rsid w:val="00114D06"/>
    <w:rsid w:val="00116FCA"/>
    <w:rsid w:val="00117780"/>
    <w:rsid w:val="001179DE"/>
    <w:rsid w:val="0012068B"/>
    <w:rsid w:val="00120C9C"/>
    <w:rsid w:val="00126AC1"/>
    <w:rsid w:val="00126CA0"/>
    <w:rsid w:val="00127C95"/>
    <w:rsid w:val="00132DBA"/>
    <w:rsid w:val="00136776"/>
    <w:rsid w:val="00136D60"/>
    <w:rsid w:val="00142BCA"/>
    <w:rsid w:val="001435C3"/>
    <w:rsid w:val="00145051"/>
    <w:rsid w:val="0014735A"/>
    <w:rsid w:val="001567AD"/>
    <w:rsid w:val="00181F87"/>
    <w:rsid w:val="001867D7"/>
    <w:rsid w:val="00195C02"/>
    <w:rsid w:val="001A59B0"/>
    <w:rsid w:val="001B62FA"/>
    <w:rsid w:val="001C03C1"/>
    <w:rsid w:val="001C0C15"/>
    <w:rsid w:val="001C2CA8"/>
    <w:rsid w:val="001C5096"/>
    <w:rsid w:val="001C7D2F"/>
    <w:rsid w:val="001D6971"/>
    <w:rsid w:val="001E2EAE"/>
    <w:rsid w:val="001E3D31"/>
    <w:rsid w:val="00213C48"/>
    <w:rsid w:val="00225935"/>
    <w:rsid w:val="00232092"/>
    <w:rsid w:val="0023379F"/>
    <w:rsid w:val="00234CC2"/>
    <w:rsid w:val="0023564C"/>
    <w:rsid w:val="002471F5"/>
    <w:rsid w:val="00253ECF"/>
    <w:rsid w:val="002615A7"/>
    <w:rsid w:val="0026706A"/>
    <w:rsid w:val="00267EC4"/>
    <w:rsid w:val="00275E1F"/>
    <w:rsid w:val="00277065"/>
    <w:rsid w:val="00282A71"/>
    <w:rsid w:val="00285A96"/>
    <w:rsid w:val="00294C8E"/>
    <w:rsid w:val="002967C4"/>
    <w:rsid w:val="002A0B02"/>
    <w:rsid w:val="002A33EE"/>
    <w:rsid w:val="002A652B"/>
    <w:rsid w:val="002B013A"/>
    <w:rsid w:val="002B11D3"/>
    <w:rsid w:val="002B4B58"/>
    <w:rsid w:val="002C184B"/>
    <w:rsid w:val="002C221C"/>
    <w:rsid w:val="002C23F4"/>
    <w:rsid w:val="002C3F28"/>
    <w:rsid w:val="002D1CE2"/>
    <w:rsid w:val="002E24CE"/>
    <w:rsid w:val="002E71C4"/>
    <w:rsid w:val="002F0B83"/>
    <w:rsid w:val="002F6E3B"/>
    <w:rsid w:val="00304225"/>
    <w:rsid w:val="003045F7"/>
    <w:rsid w:val="00305B0F"/>
    <w:rsid w:val="00306EF0"/>
    <w:rsid w:val="00317C4C"/>
    <w:rsid w:val="003248CC"/>
    <w:rsid w:val="00325986"/>
    <w:rsid w:val="003259BD"/>
    <w:rsid w:val="0032618A"/>
    <w:rsid w:val="0033080C"/>
    <w:rsid w:val="00330DEC"/>
    <w:rsid w:val="00332CAE"/>
    <w:rsid w:val="003409EC"/>
    <w:rsid w:val="00340D44"/>
    <w:rsid w:val="003423E6"/>
    <w:rsid w:val="00343E96"/>
    <w:rsid w:val="00345E60"/>
    <w:rsid w:val="00347195"/>
    <w:rsid w:val="00362091"/>
    <w:rsid w:val="00362DC3"/>
    <w:rsid w:val="00365BA1"/>
    <w:rsid w:val="00370A33"/>
    <w:rsid w:val="00370FFF"/>
    <w:rsid w:val="003766E9"/>
    <w:rsid w:val="003849E2"/>
    <w:rsid w:val="00387A46"/>
    <w:rsid w:val="003906F3"/>
    <w:rsid w:val="00393FDF"/>
    <w:rsid w:val="00394282"/>
    <w:rsid w:val="00395393"/>
    <w:rsid w:val="003A023B"/>
    <w:rsid w:val="003B1B4E"/>
    <w:rsid w:val="003B390A"/>
    <w:rsid w:val="003B426D"/>
    <w:rsid w:val="003B4E54"/>
    <w:rsid w:val="003B69E0"/>
    <w:rsid w:val="003C2060"/>
    <w:rsid w:val="003C3FAB"/>
    <w:rsid w:val="003C675C"/>
    <w:rsid w:val="003D487E"/>
    <w:rsid w:val="003F10B8"/>
    <w:rsid w:val="003F500B"/>
    <w:rsid w:val="003F5225"/>
    <w:rsid w:val="004066AE"/>
    <w:rsid w:val="00407E90"/>
    <w:rsid w:val="004103FA"/>
    <w:rsid w:val="00412004"/>
    <w:rsid w:val="00416DFB"/>
    <w:rsid w:val="0042052A"/>
    <w:rsid w:val="00422FE0"/>
    <w:rsid w:val="004327ED"/>
    <w:rsid w:val="00433369"/>
    <w:rsid w:val="004343B7"/>
    <w:rsid w:val="004365D4"/>
    <w:rsid w:val="00436E74"/>
    <w:rsid w:val="00442099"/>
    <w:rsid w:val="00442D30"/>
    <w:rsid w:val="00447097"/>
    <w:rsid w:val="00447A8B"/>
    <w:rsid w:val="00453AFC"/>
    <w:rsid w:val="00461958"/>
    <w:rsid w:val="00463DA4"/>
    <w:rsid w:val="0046478D"/>
    <w:rsid w:val="0047584C"/>
    <w:rsid w:val="004772F6"/>
    <w:rsid w:val="00485AA7"/>
    <w:rsid w:val="00486FEA"/>
    <w:rsid w:val="00487154"/>
    <w:rsid w:val="00491290"/>
    <w:rsid w:val="0049288D"/>
    <w:rsid w:val="004A6BA3"/>
    <w:rsid w:val="004B3007"/>
    <w:rsid w:val="004C00CF"/>
    <w:rsid w:val="004C482F"/>
    <w:rsid w:val="004C6E8A"/>
    <w:rsid w:val="004D054B"/>
    <w:rsid w:val="004E217D"/>
    <w:rsid w:val="004E784C"/>
    <w:rsid w:val="004F20E8"/>
    <w:rsid w:val="004F477C"/>
    <w:rsid w:val="004F6556"/>
    <w:rsid w:val="00513B64"/>
    <w:rsid w:val="0052239A"/>
    <w:rsid w:val="00524D48"/>
    <w:rsid w:val="00524FA8"/>
    <w:rsid w:val="00534DFE"/>
    <w:rsid w:val="00535174"/>
    <w:rsid w:val="0053747D"/>
    <w:rsid w:val="005401A6"/>
    <w:rsid w:val="005507D0"/>
    <w:rsid w:val="00551EC0"/>
    <w:rsid w:val="005533BD"/>
    <w:rsid w:val="00554336"/>
    <w:rsid w:val="00560C49"/>
    <w:rsid w:val="00561D4B"/>
    <w:rsid w:val="00566EAC"/>
    <w:rsid w:val="00576DD2"/>
    <w:rsid w:val="0058267F"/>
    <w:rsid w:val="00582EC1"/>
    <w:rsid w:val="0058312E"/>
    <w:rsid w:val="00587444"/>
    <w:rsid w:val="00590431"/>
    <w:rsid w:val="00591400"/>
    <w:rsid w:val="005A1F9B"/>
    <w:rsid w:val="005A7459"/>
    <w:rsid w:val="005B074D"/>
    <w:rsid w:val="005B64AE"/>
    <w:rsid w:val="005C21DA"/>
    <w:rsid w:val="005D076E"/>
    <w:rsid w:val="005D1423"/>
    <w:rsid w:val="005D2767"/>
    <w:rsid w:val="005D5DC3"/>
    <w:rsid w:val="005D6CD7"/>
    <w:rsid w:val="005D7969"/>
    <w:rsid w:val="005E1681"/>
    <w:rsid w:val="005E1EF6"/>
    <w:rsid w:val="005E4F18"/>
    <w:rsid w:val="005E634F"/>
    <w:rsid w:val="005E6E36"/>
    <w:rsid w:val="005F33FC"/>
    <w:rsid w:val="006019FE"/>
    <w:rsid w:val="00610751"/>
    <w:rsid w:val="0061197B"/>
    <w:rsid w:val="00612C81"/>
    <w:rsid w:val="0061345B"/>
    <w:rsid w:val="00626AD4"/>
    <w:rsid w:val="00626BE8"/>
    <w:rsid w:val="00626E72"/>
    <w:rsid w:val="006340BF"/>
    <w:rsid w:val="00637233"/>
    <w:rsid w:val="00637293"/>
    <w:rsid w:val="0064095A"/>
    <w:rsid w:val="006423BF"/>
    <w:rsid w:val="00642801"/>
    <w:rsid w:val="00642D52"/>
    <w:rsid w:val="00643585"/>
    <w:rsid w:val="006448B4"/>
    <w:rsid w:val="00650ADE"/>
    <w:rsid w:val="00652DB5"/>
    <w:rsid w:val="00657E29"/>
    <w:rsid w:val="0066199F"/>
    <w:rsid w:val="00666405"/>
    <w:rsid w:val="006666F7"/>
    <w:rsid w:val="00667BDC"/>
    <w:rsid w:val="00672832"/>
    <w:rsid w:val="00676A15"/>
    <w:rsid w:val="006802EB"/>
    <w:rsid w:val="00682813"/>
    <w:rsid w:val="006864B6"/>
    <w:rsid w:val="006A0E10"/>
    <w:rsid w:val="006A522B"/>
    <w:rsid w:val="006A7931"/>
    <w:rsid w:val="006A7BE4"/>
    <w:rsid w:val="006A7C12"/>
    <w:rsid w:val="006B0BAF"/>
    <w:rsid w:val="006B3F53"/>
    <w:rsid w:val="006C2AB2"/>
    <w:rsid w:val="006C30AC"/>
    <w:rsid w:val="006D0757"/>
    <w:rsid w:val="006D0D1B"/>
    <w:rsid w:val="006D23EA"/>
    <w:rsid w:val="006D27F4"/>
    <w:rsid w:val="006D4443"/>
    <w:rsid w:val="006D7543"/>
    <w:rsid w:val="006D7B04"/>
    <w:rsid w:val="006E4C65"/>
    <w:rsid w:val="006E7B1A"/>
    <w:rsid w:val="006F01D3"/>
    <w:rsid w:val="006F45F4"/>
    <w:rsid w:val="007035CC"/>
    <w:rsid w:val="00717AEB"/>
    <w:rsid w:val="0072203F"/>
    <w:rsid w:val="00727F25"/>
    <w:rsid w:val="00732B4D"/>
    <w:rsid w:val="00734897"/>
    <w:rsid w:val="007352FA"/>
    <w:rsid w:val="00735920"/>
    <w:rsid w:val="00740D09"/>
    <w:rsid w:val="007435AD"/>
    <w:rsid w:val="0075569B"/>
    <w:rsid w:val="00755D99"/>
    <w:rsid w:val="0076075B"/>
    <w:rsid w:val="00760A75"/>
    <w:rsid w:val="0076379F"/>
    <w:rsid w:val="00765AC1"/>
    <w:rsid w:val="00767BBA"/>
    <w:rsid w:val="007918E3"/>
    <w:rsid w:val="0079222F"/>
    <w:rsid w:val="007934F8"/>
    <w:rsid w:val="007A073E"/>
    <w:rsid w:val="007A0E08"/>
    <w:rsid w:val="007A1C29"/>
    <w:rsid w:val="007A7432"/>
    <w:rsid w:val="007A7913"/>
    <w:rsid w:val="007A7D2C"/>
    <w:rsid w:val="007B6181"/>
    <w:rsid w:val="007B7C03"/>
    <w:rsid w:val="007C47C1"/>
    <w:rsid w:val="007D7093"/>
    <w:rsid w:val="007E00F9"/>
    <w:rsid w:val="007E2583"/>
    <w:rsid w:val="007E2F1C"/>
    <w:rsid w:val="007E623E"/>
    <w:rsid w:val="007E6735"/>
    <w:rsid w:val="007F2191"/>
    <w:rsid w:val="007F279E"/>
    <w:rsid w:val="008027BE"/>
    <w:rsid w:val="00803740"/>
    <w:rsid w:val="008038B2"/>
    <w:rsid w:val="00805FC6"/>
    <w:rsid w:val="008112A7"/>
    <w:rsid w:val="00812BE5"/>
    <w:rsid w:val="00825EA1"/>
    <w:rsid w:val="008260FF"/>
    <w:rsid w:val="00827543"/>
    <w:rsid w:val="008303E7"/>
    <w:rsid w:val="008310C2"/>
    <w:rsid w:val="00831450"/>
    <w:rsid w:val="0083151D"/>
    <w:rsid w:val="00834823"/>
    <w:rsid w:val="008411CB"/>
    <w:rsid w:val="00841D0A"/>
    <w:rsid w:val="00846994"/>
    <w:rsid w:val="00852BE7"/>
    <w:rsid w:val="008636E3"/>
    <w:rsid w:val="00864B4B"/>
    <w:rsid w:val="00870D9F"/>
    <w:rsid w:val="00871CBE"/>
    <w:rsid w:val="00872341"/>
    <w:rsid w:val="00873430"/>
    <w:rsid w:val="00876829"/>
    <w:rsid w:val="008821F0"/>
    <w:rsid w:val="0088299A"/>
    <w:rsid w:val="00882D11"/>
    <w:rsid w:val="00894636"/>
    <w:rsid w:val="008A3A29"/>
    <w:rsid w:val="008A411F"/>
    <w:rsid w:val="008B0F85"/>
    <w:rsid w:val="008B4C3B"/>
    <w:rsid w:val="008B76A1"/>
    <w:rsid w:val="008C6DD6"/>
    <w:rsid w:val="008D2986"/>
    <w:rsid w:val="008E0C8D"/>
    <w:rsid w:val="008E43C2"/>
    <w:rsid w:val="008F317D"/>
    <w:rsid w:val="008F7422"/>
    <w:rsid w:val="00900CA6"/>
    <w:rsid w:val="00902E25"/>
    <w:rsid w:val="00903F2C"/>
    <w:rsid w:val="0090571F"/>
    <w:rsid w:val="00905830"/>
    <w:rsid w:val="00906120"/>
    <w:rsid w:val="00906329"/>
    <w:rsid w:val="00907C3C"/>
    <w:rsid w:val="00914AE6"/>
    <w:rsid w:val="009158FC"/>
    <w:rsid w:val="00916E56"/>
    <w:rsid w:val="009201CD"/>
    <w:rsid w:val="009214F0"/>
    <w:rsid w:val="00926292"/>
    <w:rsid w:val="009313B8"/>
    <w:rsid w:val="009406D6"/>
    <w:rsid w:val="00940988"/>
    <w:rsid w:val="00954D7A"/>
    <w:rsid w:val="00955078"/>
    <w:rsid w:val="0097799F"/>
    <w:rsid w:val="00977F6A"/>
    <w:rsid w:val="00985485"/>
    <w:rsid w:val="009863B8"/>
    <w:rsid w:val="00986A65"/>
    <w:rsid w:val="00992CCD"/>
    <w:rsid w:val="00994E8B"/>
    <w:rsid w:val="009B2BF4"/>
    <w:rsid w:val="009B5CA9"/>
    <w:rsid w:val="009B6B70"/>
    <w:rsid w:val="009B718B"/>
    <w:rsid w:val="009C25F8"/>
    <w:rsid w:val="009D13E4"/>
    <w:rsid w:val="009D67DA"/>
    <w:rsid w:val="009E6F06"/>
    <w:rsid w:val="009F415C"/>
    <w:rsid w:val="009F45E3"/>
    <w:rsid w:val="009F67E1"/>
    <w:rsid w:val="009F76D4"/>
    <w:rsid w:val="00A103ED"/>
    <w:rsid w:val="00A11942"/>
    <w:rsid w:val="00A132FB"/>
    <w:rsid w:val="00A141BB"/>
    <w:rsid w:val="00A24CAC"/>
    <w:rsid w:val="00A2712A"/>
    <w:rsid w:val="00A27DE2"/>
    <w:rsid w:val="00A3224D"/>
    <w:rsid w:val="00A34FBD"/>
    <w:rsid w:val="00A35810"/>
    <w:rsid w:val="00A36F32"/>
    <w:rsid w:val="00A40E63"/>
    <w:rsid w:val="00A41300"/>
    <w:rsid w:val="00A42E65"/>
    <w:rsid w:val="00A43B77"/>
    <w:rsid w:val="00A444CF"/>
    <w:rsid w:val="00A445ED"/>
    <w:rsid w:val="00A4767C"/>
    <w:rsid w:val="00A5048E"/>
    <w:rsid w:val="00A606D1"/>
    <w:rsid w:val="00A651CE"/>
    <w:rsid w:val="00A67571"/>
    <w:rsid w:val="00A73B78"/>
    <w:rsid w:val="00A7561F"/>
    <w:rsid w:val="00A8002E"/>
    <w:rsid w:val="00A80B07"/>
    <w:rsid w:val="00A81F63"/>
    <w:rsid w:val="00A83250"/>
    <w:rsid w:val="00A86FE8"/>
    <w:rsid w:val="00AA00F7"/>
    <w:rsid w:val="00AA37BE"/>
    <w:rsid w:val="00AA59D7"/>
    <w:rsid w:val="00AA7107"/>
    <w:rsid w:val="00AB2935"/>
    <w:rsid w:val="00AB3243"/>
    <w:rsid w:val="00AC2E30"/>
    <w:rsid w:val="00AC3E90"/>
    <w:rsid w:val="00AC4795"/>
    <w:rsid w:val="00AC4B94"/>
    <w:rsid w:val="00AC6219"/>
    <w:rsid w:val="00AD5F74"/>
    <w:rsid w:val="00AE5D34"/>
    <w:rsid w:val="00AF10EF"/>
    <w:rsid w:val="00AF4112"/>
    <w:rsid w:val="00B06FA6"/>
    <w:rsid w:val="00B1098A"/>
    <w:rsid w:val="00B10E57"/>
    <w:rsid w:val="00B154DA"/>
    <w:rsid w:val="00B21766"/>
    <w:rsid w:val="00B223EA"/>
    <w:rsid w:val="00B23BE8"/>
    <w:rsid w:val="00B30724"/>
    <w:rsid w:val="00B3315B"/>
    <w:rsid w:val="00B3368E"/>
    <w:rsid w:val="00B33861"/>
    <w:rsid w:val="00B41F2D"/>
    <w:rsid w:val="00B42CD5"/>
    <w:rsid w:val="00B45722"/>
    <w:rsid w:val="00B50993"/>
    <w:rsid w:val="00B52284"/>
    <w:rsid w:val="00B529F8"/>
    <w:rsid w:val="00B53B4F"/>
    <w:rsid w:val="00B53B8F"/>
    <w:rsid w:val="00B62D20"/>
    <w:rsid w:val="00B67268"/>
    <w:rsid w:val="00B67E42"/>
    <w:rsid w:val="00B764AD"/>
    <w:rsid w:val="00B80250"/>
    <w:rsid w:val="00B85FB6"/>
    <w:rsid w:val="00BA25E0"/>
    <w:rsid w:val="00BB0231"/>
    <w:rsid w:val="00BB3440"/>
    <w:rsid w:val="00BC41DF"/>
    <w:rsid w:val="00BC73EE"/>
    <w:rsid w:val="00BD138A"/>
    <w:rsid w:val="00BD1938"/>
    <w:rsid w:val="00BD1C7D"/>
    <w:rsid w:val="00BD3E7F"/>
    <w:rsid w:val="00BE2E83"/>
    <w:rsid w:val="00BE71D8"/>
    <w:rsid w:val="00BF02A3"/>
    <w:rsid w:val="00BF3D4D"/>
    <w:rsid w:val="00C017AB"/>
    <w:rsid w:val="00C04EFE"/>
    <w:rsid w:val="00C1503A"/>
    <w:rsid w:val="00C1585B"/>
    <w:rsid w:val="00C21100"/>
    <w:rsid w:val="00C2132B"/>
    <w:rsid w:val="00C22668"/>
    <w:rsid w:val="00C3669E"/>
    <w:rsid w:val="00C52BF5"/>
    <w:rsid w:val="00C53CC3"/>
    <w:rsid w:val="00C6020D"/>
    <w:rsid w:val="00C6089E"/>
    <w:rsid w:val="00C61664"/>
    <w:rsid w:val="00C620AC"/>
    <w:rsid w:val="00C67ADD"/>
    <w:rsid w:val="00C72A32"/>
    <w:rsid w:val="00C80407"/>
    <w:rsid w:val="00C81227"/>
    <w:rsid w:val="00C830F7"/>
    <w:rsid w:val="00C84982"/>
    <w:rsid w:val="00C86F43"/>
    <w:rsid w:val="00C9285D"/>
    <w:rsid w:val="00C95830"/>
    <w:rsid w:val="00C96937"/>
    <w:rsid w:val="00C96E95"/>
    <w:rsid w:val="00C97915"/>
    <w:rsid w:val="00CA009F"/>
    <w:rsid w:val="00CB13AC"/>
    <w:rsid w:val="00CB1D78"/>
    <w:rsid w:val="00CC66C2"/>
    <w:rsid w:val="00CC6B26"/>
    <w:rsid w:val="00CD010E"/>
    <w:rsid w:val="00CD4541"/>
    <w:rsid w:val="00CD4AE6"/>
    <w:rsid w:val="00CE28F2"/>
    <w:rsid w:val="00CE37E1"/>
    <w:rsid w:val="00CE608A"/>
    <w:rsid w:val="00CE7BAE"/>
    <w:rsid w:val="00CF4B3E"/>
    <w:rsid w:val="00CF5948"/>
    <w:rsid w:val="00CF5FCD"/>
    <w:rsid w:val="00D0112F"/>
    <w:rsid w:val="00D019C6"/>
    <w:rsid w:val="00D06F0A"/>
    <w:rsid w:val="00D21686"/>
    <w:rsid w:val="00D26413"/>
    <w:rsid w:val="00D374C4"/>
    <w:rsid w:val="00D415E1"/>
    <w:rsid w:val="00D45619"/>
    <w:rsid w:val="00D47047"/>
    <w:rsid w:val="00D54C94"/>
    <w:rsid w:val="00D6010F"/>
    <w:rsid w:val="00D60643"/>
    <w:rsid w:val="00D71740"/>
    <w:rsid w:val="00D72675"/>
    <w:rsid w:val="00D76C86"/>
    <w:rsid w:val="00D80222"/>
    <w:rsid w:val="00D879D3"/>
    <w:rsid w:val="00D90892"/>
    <w:rsid w:val="00D92EDA"/>
    <w:rsid w:val="00D96105"/>
    <w:rsid w:val="00DA0517"/>
    <w:rsid w:val="00DA2773"/>
    <w:rsid w:val="00DA3E7B"/>
    <w:rsid w:val="00DB0778"/>
    <w:rsid w:val="00DB3D2D"/>
    <w:rsid w:val="00DB3D90"/>
    <w:rsid w:val="00DB6601"/>
    <w:rsid w:val="00DC1323"/>
    <w:rsid w:val="00DC38AC"/>
    <w:rsid w:val="00DC5AA7"/>
    <w:rsid w:val="00DD253B"/>
    <w:rsid w:val="00DD6878"/>
    <w:rsid w:val="00DE1584"/>
    <w:rsid w:val="00DE1C51"/>
    <w:rsid w:val="00DE42D5"/>
    <w:rsid w:val="00DF4712"/>
    <w:rsid w:val="00E00CEE"/>
    <w:rsid w:val="00E04B06"/>
    <w:rsid w:val="00E061CB"/>
    <w:rsid w:val="00E10D13"/>
    <w:rsid w:val="00E122E5"/>
    <w:rsid w:val="00E14C5D"/>
    <w:rsid w:val="00E208C7"/>
    <w:rsid w:val="00E22199"/>
    <w:rsid w:val="00E23486"/>
    <w:rsid w:val="00E2351C"/>
    <w:rsid w:val="00E24789"/>
    <w:rsid w:val="00E32DCB"/>
    <w:rsid w:val="00E33D05"/>
    <w:rsid w:val="00E349E2"/>
    <w:rsid w:val="00E36C49"/>
    <w:rsid w:val="00E37028"/>
    <w:rsid w:val="00E37CE4"/>
    <w:rsid w:val="00E46E3D"/>
    <w:rsid w:val="00E5479B"/>
    <w:rsid w:val="00E55966"/>
    <w:rsid w:val="00E64D1F"/>
    <w:rsid w:val="00E7080C"/>
    <w:rsid w:val="00E825EC"/>
    <w:rsid w:val="00E84D4C"/>
    <w:rsid w:val="00E90677"/>
    <w:rsid w:val="00E9108D"/>
    <w:rsid w:val="00EA6CBC"/>
    <w:rsid w:val="00EB270E"/>
    <w:rsid w:val="00EB3670"/>
    <w:rsid w:val="00EC20B1"/>
    <w:rsid w:val="00EC47D7"/>
    <w:rsid w:val="00EC5DDB"/>
    <w:rsid w:val="00ED38D0"/>
    <w:rsid w:val="00ED5136"/>
    <w:rsid w:val="00ED5185"/>
    <w:rsid w:val="00ED5306"/>
    <w:rsid w:val="00EE1196"/>
    <w:rsid w:val="00EE1700"/>
    <w:rsid w:val="00EE3274"/>
    <w:rsid w:val="00EE3291"/>
    <w:rsid w:val="00EE5857"/>
    <w:rsid w:val="00EE5D64"/>
    <w:rsid w:val="00EE75F7"/>
    <w:rsid w:val="00EF27FC"/>
    <w:rsid w:val="00EF4AFF"/>
    <w:rsid w:val="00EF502D"/>
    <w:rsid w:val="00F0052B"/>
    <w:rsid w:val="00F00A94"/>
    <w:rsid w:val="00F00CDA"/>
    <w:rsid w:val="00F032FA"/>
    <w:rsid w:val="00F04B9A"/>
    <w:rsid w:val="00F14F51"/>
    <w:rsid w:val="00F158E9"/>
    <w:rsid w:val="00F1767A"/>
    <w:rsid w:val="00F22B3A"/>
    <w:rsid w:val="00F24EB4"/>
    <w:rsid w:val="00F25114"/>
    <w:rsid w:val="00F26E3E"/>
    <w:rsid w:val="00F50260"/>
    <w:rsid w:val="00F56C5D"/>
    <w:rsid w:val="00F60AE2"/>
    <w:rsid w:val="00F73D8C"/>
    <w:rsid w:val="00F748D5"/>
    <w:rsid w:val="00F92FC4"/>
    <w:rsid w:val="00F9512A"/>
    <w:rsid w:val="00FA6EC5"/>
    <w:rsid w:val="00FA7625"/>
    <w:rsid w:val="00FB4180"/>
    <w:rsid w:val="00FB45BF"/>
    <w:rsid w:val="00FB6251"/>
    <w:rsid w:val="00FB76AE"/>
    <w:rsid w:val="00FC0845"/>
    <w:rsid w:val="00FC1F2E"/>
    <w:rsid w:val="00FC421F"/>
    <w:rsid w:val="00FF1D66"/>
    <w:rsid w:val="00FF4F7B"/>
    <w:rsid w:val="00FF65D7"/>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09"/>
    <w:pPr>
      <w:spacing w:before="24"/>
      <w:ind w:left="1800"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09"/>
    <w:pPr>
      <w:ind w:left="720"/>
      <w:contextualSpacing/>
    </w:pPr>
  </w:style>
  <w:style w:type="paragraph" w:styleId="NoSpacing">
    <w:name w:val="No Spacing"/>
    <w:uiPriority w:val="1"/>
    <w:qFormat/>
    <w:rsid w:val="00036309"/>
    <w:pPr>
      <w:spacing w:after="0" w:line="240" w:lineRule="auto"/>
      <w:ind w:left="1800" w:hanging="720"/>
      <w:jc w:val="both"/>
    </w:pPr>
  </w:style>
  <w:style w:type="character" w:styleId="Emphasis">
    <w:name w:val="Emphasis"/>
    <w:basedOn w:val="DefaultParagraphFont"/>
    <w:uiPriority w:val="20"/>
    <w:qFormat/>
    <w:rsid w:val="00036309"/>
    <w:rPr>
      <w:i/>
      <w:iCs/>
    </w:rPr>
  </w:style>
  <w:style w:type="paragraph" w:styleId="Header">
    <w:name w:val="header"/>
    <w:basedOn w:val="Normal"/>
    <w:link w:val="HeaderChar"/>
    <w:uiPriority w:val="99"/>
    <w:unhideWhenUsed/>
    <w:rsid w:val="003F50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500B"/>
  </w:style>
  <w:style w:type="paragraph" w:styleId="Footer">
    <w:name w:val="footer"/>
    <w:basedOn w:val="Normal"/>
    <w:link w:val="FooterChar"/>
    <w:uiPriority w:val="99"/>
    <w:unhideWhenUsed/>
    <w:rsid w:val="003F50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500B"/>
  </w:style>
  <w:style w:type="character" w:styleId="LineNumber">
    <w:name w:val="line number"/>
    <w:basedOn w:val="DefaultParagraphFont"/>
    <w:uiPriority w:val="99"/>
    <w:semiHidden/>
    <w:unhideWhenUsed/>
    <w:rsid w:val="00C21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09"/>
    <w:pPr>
      <w:spacing w:before="24"/>
      <w:ind w:left="1800"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09"/>
    <w:pPr>
      <w:ind w:left="720"/>
      <w:contextualSpacing/>
    </w:pPr>
  </w:style>
  <w:style w:type="paragraph" w:styleId="NoSpacing">
    <w:name w:val="No Spacing"/>
    <w:uiPriority w:val="1"/>
    <w:qFormat/>
    <w:rsid w:val="00036309"/>
    <w:pPr>
      <w:spacing w:after="0" w:line="240" w:lineRule="auto"/>
      <w:ind w:left="1800" w:hanging="720"/>
      <w:jc w:val="both"/>
    </w:pPr>
  </w:style>
  <w:style w:type="character" w:styleId="Emphasis">
    <w:name w:val="Emphasis"/>
    <w:basedOn w:val="DefaultParagraphFont"/>
    <w:uiPriority w:val="20"/>
    <w:qFormat/>
    <w:rsid w:val="00036309"/>
    <w:rPr>
      <w:i/>
      <w:iCs/>
    </w:rPr>
  </w:style>
  <w:style w:type="paragraph" w:styleId="Header">
    <w:name w:val="header"/>
    <w:basedOn w:val="Normal"/>
    <w:link w:val="HeaderChar"/>
    <w:uiPriority w:val="99"/>
    <w:unhideWhenUsed/>
    <w:rsid w:val="003F50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500B"/>
  </w:style>
  <w:style w:type="paragraph" w:styleId="Footer">
    <w:name w:val="footer"/>
    <w:basedOn w:val="Normal"/>
    <w:link w:val="FooterChar"/>
    <w:uiPriority w:val="99"/>
    <w:unhideWhenUsed/>
    <w:rsid w:val="003F50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500B"/>
  </w:style>
  <w:style w:type="character" w:styleId="LineNumber">
    <w:name w:val="line number"/>
    <w:basedOn w:val="DefaultParagraphFont"/>
    <w:uiPriority w:val="99"/>
    <w:semiHidden/>
    <w:unhideWhenUsed/>
    <w:rsid w:val="00C2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2018-04-25T10:37:00Z</cp:lastPrinted>
  <dcterms:created xsi:type="dcterms:W3CDTF">2018-10-04T08:19:00Z</dcterms:created>
  <dcterms:modified xsi:type="dcterms:W3CDTF">2018-10-04T08:19:00Z</dcterms:modified>
</cp:coreProperties>
</file>