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353BF2" w:rsidRDefault="005A660D" w:rsidP="0035739A">
      <w:pPr>
        <w:spacing w:line="360" w:lineRule="auto"/>
        <w:jc w:val="center"/>
        <w:rPr>
          <w:rFonts w:ascii="Times New Roman" w:hAnsi="Times New Roman" w:cs="Times New Roman"/>
          <w:b/>
          <w:sz w:val="24"/>
          <w:szCs w:val="24"/>
          <w:lang w:val="en-GB"/>
        </w:rPr>
      </w:pPr>
      <w:r w:rsidRPr="00353BF2">
        <w:rPr>
          <w:rFonts w:ascii="Times New Roman" w:hAnsi="Times New Roman" w:cs="Times New Roman"/>
          <w:b/>
          <w:sz w:val="24"/>
          <w:szCs w:val="24"/>
          <w:lang w:val="en-GB"/>
        </w:rPr>
        <w:t>THE REPUBLIC OF UGANDA</w:t>
      </w:r>
    </w:p>
    <w:p w:rsidR="005A660D" w:rsidRPr="00353BF2" w:rsidRDefault="005A660D" w:rsidP="0035739A">
      <w:pPr>
        <w:spacing w:line="360" w:lineRule="auto"/>
        <w:jc w:val="center"/>
        <w:rPr>
          <w:rFonts w:ascii="Times New Roman" w:hAnsi="Times New Roman" w:cs="Times New Roman"/>
          <w:b/>
          <w:sz w:val="24"/>
          <w:szCs w:val="24"/>
          <w:lang w:val="en-GB"/>
        </w:rPr>
      </w:pPr>
      <w:r w:rsidRPr="00353BF2">
        <w:rPr>
          <w:rFonts w:ascii="Times New Roman" w:hAnsi="Times New Roman" w:cs="Times New Roman"/>
          <w:b/>
          <w:sz w:val="24"/>
          <w:szCs w:val="24"/>
          <w:lang w:val="en-GB"/>
        </w:rPr>
        <w:t>IN THE HIGH COURT OF UGANDA AT KAMPALA</w:t>
      </w:r>
    </w:p>
    <w:p w:rsidR="005A660D" w:rsidRPr="00353BF2" w:rsidRDefault="005A660D" w:rsidP="0035739A">
      <w:pPr>
        <w:spacing w:line="360" w:lineRule="auto"/>
        <w:jc w:val="center"/>
        <w:rPr>
          <w:rFonts w:ascii="Times New Roman" w:hAnsi="Times New Roman" w:cs="Times New Roman"/>
          <w:b/>
          <w:sz w:val="24"/>
          <w:szCs w:val="24"/>
          <w:lang w:val="en-GB"/>
        </w:rPr>
      </w:pPr>
      <w:r w:rsidRPr="00353BF2">
        <w:rPr>
          <w:rFonts w:ascii="Times New Roman" w:hAnsi="Times New Roman" w:cs="Times New Roman"/>
          <w:b/>
          <w:sz w:val="24"/>
          <w:szCs w:val="24"/>
          <w:lang w:val="en-GB"/>
        </w:rPr>
        <w:t>MISCELLLANEOUS APPLICATION N</w:t>
      </w:r>
      <w:r w:rsidR="0035739A" w:rsidRPr="00353BF2">
        <w:rPr>
          <w:rFonts w:ascii="Times New Roman" w:hAnsi="Times New Roman" w:cs="Times New Roman"/>
          <w:b/>
          <w:sz w:val="24"/>
          <w:szCs w:val="24"/>
          <w:lang w:val="en-GB"/>
        </w:rPr>
        <w:t xml:space="preserve">o. </w:t>
      </w:r>
      <w:r w:rsidRPr="00353BF2">
        <w:rPr>
          <w:rFonts w:ascii="Times New Roman" w:hAnsi="Times New Roman" w:cs="Times New Roman"/>
          <w:b/>
          <w:sz w:val="24"/>
          <w:szCs w:val="24"/>
          <w:lang w:val="en-GB"/>
        </w:rPr>
        <w:t>1336 OF 2017</w:t>
      </w:r>
    </w:p>
    <w:p w:rsidR="005A660D" w:rsidRPr="00353BF2" w:rsidRDefault="0035739A" w:rsidP="0035739A">
      <w:pPr>
        <w:spacing w:line="360" w:lineRule="auto"/>
        <w:jc w:val="center"/>
        <w:rPr>
          <w:rFonts w:ascii="Times New Roman" w:hAnsi="Times New Roman" w:cs="Times New Roman"/>
          <w:i/>
          <w:sz w:val="24"/>
          <w:szCs w:val="24"/>
          <w:lang w:val="en-GB"/>
        </w:rPr>
      </w:pPr>
      <w:r w:rsidRPr="00353BF2">
        <w:rPr>
          <w:rFonts w:ascii="Times New Roman" w:hAnsi="Times New Roman" w:cs="Times New Roman"/>
          <w:i/>
          <w:sz w:val="24"/>
          <w:szCs w:val="24"/>
          <w:lang w:val="en-GB"/>
        </w:rPr>
        <w:t xml:space="preserve">(Arising From </w:t>
      </w:r>
      <w:proofErr w:type="spellStart"/>
      <w:r w:rsidRPr="00353BF2">
        <w:rPr>
          <w:rFonts w:ascii="Times New Roman" w:hAnsi="Times New Roman" w:cs="Times New Roman"/>
          <w:i/>
          <w:sz w:val="24"/>
          <w:szCs w:val="24"/>
          <w:lang w:val="en-GB"/>
        </w:rPr>
        <w:t>Hccs</w:t>
      </w:r>
      <w:proofErr w:type="spellEnd"/>
      <w:r w:rsidRPr="00353BF2">
        <w:rPr>
          <w:rFonts w:ascii="Times New Roman" w:hAnsi="Times New Roman" w:cs="Times New Roman"/>
          <w:i/>
          <w:sz w:val="24"/>
          <w:szCs w:val="24"/>
          <w:lang w:val="en-GB"/>
        </w:rPr>
        <w:t xml:space="preserve"> No. 432 </w:t>
      </w:r>
      <w:proofErr w:type="gramStart"/>
      <w:r w:rsidRPr="00353BF2">
        <w:rPr>
          <w:rFonts w:ascii="Times New Roman" w:hAnsi="Times New Roman" w:cs="Times New Roman"/>
          <w:i/>
          <w:sz w:val="24"/>
          <w:szCs w:val="24"/>
          <w:lang w:val="en-GB"/>
        </w:rPr>
        <w:t>Of</w:t>
      </w:r>
      <w:proofErr w:type="gramEnd"/>
      <w:r w:rsidRPr="00353BF2">
        <w:rPr>
          <w:rFonts w:ascii="Times New Roman" w:hAnsi="Times New Roman" w:cs="Times New Roman"/>
          <w:i/>
          <w:sz w:val="24"/>
          <w:szCs w:val="24"/>
          <w:lang w:val="en-GB"/>
        </w:rPr>
        <w:t xml:space="preserve"> 2014)</w:t>
      </w:r>
    </w:p>
    <w:p w:rsidR="005A660D" w:rsidRPr="00353BF2" w:rsidRDefault="005A660D" w:rsidP="0035739A">
      <w:pPr>
        <w:spacing w:line="360" w:lineRule="auto"/>
        <w:rPr>
          <w:rFonts w:ascii="Times New Roman" w:hAnsi="Times New Roman" w:cs="Times New Roman"/>
          <w:b/>
          <w:sz w:val="24"/>
          <w:szCs w:val="24"/>
          <w:lang w:val="en-GB"/>
        </w:rPr>
      </w:pPr>
      <w:r w:rsidRPr="00353BF2">
        <w:rPr>
          <w:rFonts w:ascii="Times New Roman" w:hAnsi="Times New Roman" w:cs="Times New Roman"/>
          <w:b/>
          <w:sz w:val="24"/>
          <w:szCs w:val="24"/>
          <w:lang w:val="en-GB"/>
        </w:rPr>
        <w:t xml:space="preserve">THREE WAYS SHIPPING SERVICES </w:t>
      </w:r>
      <w:proofErr w:type="gramStart"/>
      <w:r w:rsidRPr="00353BF2">
        <w:rPr>
          <w:rFonts w:ascii="Times New Roman" w:hAnsi="Times New Roman" w:cs="Times New Roman"/>
          <w:b/>
          <w:sz w:val="24"/>
          <w:szCs w:val="24"/>
          <w:lang w:val="en-GB"/>
        </w:rPr>
        <w:t>LIMITED</w:t>
      </w:r>
      <w:r w:rsidR="00276D15" w:rsidRPr="00353BF2">
        <w:rPr>
          <w:rFonts w:ascii="Times New Roman" w:hAnsi="Times New Roman" w:cs="Times New Roman"/>
          <w:b/>
          <w:sz w:val="24"/>
          <w:szCs w:val="24"/>
          <w:lang w:val="en-GB"/>
        </w:rPr>
        <w:t xml:space="preserve">  :</w:t>
      </w:r>
      <w:proofErr w:type="gramEnd"/>
      <w:r w:rsidR="00276D15" w:rsidRPr="00353BF2">
        <w:rPr>
          <w:rFonts w:ascii="Times New Roman" w:hAnsi="Times New Roman" w:cs="Times New Roman"/>
          <w:b/>
          <w:sz w:val="24"/>
          <w:szCs w:val="24"/>
          <w:lang w:val="en-GB"/>
        </w:rPr>
        <w:t xml:space="preserve">:::::::::::::::::::::  </w:t>
      </w:r>
      <w:r w:rsidRPr="00353BF2">
        <w:rPr>
          <w:rFonts w:ascii="Times New Roman" w:hAnsi="Times New Roman" w:cs="Times New Roman"/>
          <w:b/>
          <w:sz w:val="24"/>
          <w:szCs w:val="24"/>
          <w:lang w:val="en-GB"/>
        </w:rPr>
        <w:t xml:space="preserve">APPLICANT </w:t>
      </w:r>
    </w:p>
    <w:p w:rsidR="005A660D" w:rsidRPr="00353BF2" w:rsidRDefault="005A660D" w:rsidP="0035739A">
      <w:pPr>
        <w:spacing w:line="360" w:lineRule="auto"/>
        <w:jc w:val="center"/>
        <w:rPr>
          <w:rFonts w:ascii="Times New Roman" w:hAnsi="Times New Roman" w:cs="Times New Roman"/>
          <w:b/>
          <w:sz w:val="24"/>
          <w:szCs w:val="24"/>
          <w:lang w:val="en-GB"/>
        </w:rPr>
      </w:pPr>
      <w:r w:rsidRPr="00353BF2">
        <w:rPr>
          <w:rFonts w:ascii="Times New Roman" w:hAnsi="Times New Roman" w:cs="Times New Roman"/>
          <w:b/>
          <w:sz w:val="24"/>
          <w:szCs w:val="24"/>
          <w:lang w:val="en-GB"/>
        </w:rPr>
        <w:t>VERSUS</w:t>
      </w:r>
    </w:p>
    <w:p w:rsidR="005A660D" w:rsidRPr="00353BF2" w:rsidRDefault="005A660D" w:rsidP="0035739A">
      <w:pPr>
        <w:spacing w:line="360" w:lineRule="auto"/>
        <w:rPr>
          <w:rFonts w:ascii="Times New Roman" w:hAnsi="Times New Roman" w:cs="Times New Roman"/>
          <w:b/>
          <w:sz w:val="24"/>
          <w:szCs w:val="24"/>
          <w:lang w:val="en-GB"/>
        </w:rPr>
      </w:pPr>
      <w:r w:rsidRPr="00353BF2">
        <w:rPr>
          <w:rFonts w:ascii="Times New Roman" w:hAnsi="Times New Roman" w:cs="Times New Roman"/>
          <w:b/>
          <w:sz w:val="24"/>
          <w:szCs w:val="24"/>
          <w:lang w:val="en-GB"/>
        </w:rPr>
        <w:t xml:space="preserve">MTN UGANDA </w:t>
      </w:r>
      <w:proofErr w:type="gramStart"/>
      <w:r w:rsidRPr="00353BF2">
        <w:rPr>
          <w:rFonts w:ascii="Times New Roman" w:hAnsi="Times New Roman" w:cs="Times New Roman"/>
          <w:b/>
          <w:sz w:val="24"/>
          <w:szCs w:val="24"/>
          <w:lang w:val="en-GB"/>
        </w:rPr>
        <w:t>LIMITED</w:t>
      </w:r>
      <w:r w:rsidR="00276D15" w:rsidRPr="00353BF2">
        <w:rPr>
          <w:rFonts w:ascii="Times New Roman" w:hAnsi="Times New Roman" w:cs="Times New Roman"/>
          <w:b/>
          <w:sz w:val="24"/>
          <w:szCs w:val="24"/>
          <w:lang w:val="en-GB"/>
        </w:rPr>
        <w:t xml:space="preserve">   :::::::::::::::::::::::::::::::::::::::::::::::</w:t>
      </w:r>
      <w:proofErr w:type="gramEnd"/>
      <w:r w:rsidR="00276D15" w:rsidRPr="00353BF2">
        <w:rPr>
          <w:rFonts w:ascii="Times New Roman" w:hAnsi="Times New Roman" w:cs="Times New Roman"/>
          <w:b/>
          <w:sz w:val="24"/>
          <w:szCs w:val="24"/>
          <w:lang w:val="en-GB"/>
        </w:rPr>
        <w:t xml:space="preserve">   </w:t>
      </w:r>
      <w:r w:rsidRPr="00353BF2">
        <w:rPr>
          <w:rFonts w:ascii="Times New Roman" w:hAnsi="Times New Roman" w:cs="Times New Roman"/>
          <w:b/>
          <w:sz w:val="24"/>
          <w:szCs w:val="24"/>
          <w:lang w:val="en-GB"/>
        </w:rPr>
        <w:t>RESPODENT</w:t>
      </w:r>
    </w:p>
    <w:p w:rsidR="005A660D" w:rsidRPr="00353BF2" w:rsidRDefault="00276D15" w:rsidP="0035739A">
      <w:pPr>
        <w:spacing w:line="360" w:lineRule="auto"/>
        <w:jc w:val="center"/>
        <w:rPr>
          <w:rFonts w:ascii="Times New Roman" w:hAnsi="Times New Roman" w:cs="Times New Roman"/>
          <w:b/>
          <w:sz w:val="24"/>
          <w:szCs w:val="24"/>
          <w:lang w:val="en-GB"/>
        </w:rPr>
      </w:pPr>
      <w:r w:rsidRPr="00353BF2">
        <w:rPr>
          <w:rFonts w:ascii="Times New Roman" w:hAnsi="Times New Roman" w:cs="Times New Roman"/>
          <w:b/>
          <w:sz w:val="24"/>
          <w:szCs w:val="24"/>
          <w:lang w:val="en-GB"/>
        </w:rPr>
        <w:t>BEFORE:</w:t>
      </w:r>
      <w:r w:rsidR="005A660D" w:rsidRPr="00353BF2">
        <w:rPr>
          <w:rFonts w:ascii="Times New Roman" w:hAnsi="Times New Roman" w:cs="Times New Roman"/>
          <w:b/>
          <w:sz w:val="24"/>
          <w:szCs w:val="24"/>
          <w:lang w:val="en-GB"/>
        </w:rPr>
        <w:t xml:space="preserve"> HON. MR. JUSTICE B. KAINAMURA</w:t>
      </w:r>
      <w:bookmarkStart w:id="0" w:name="_GoBack"/>
      <w:bookmarkEnd w:id="0"/>
    </w:p>
    <w:p w:rsidR="005A660D" w:rsidRPr="00353BF2" w:rsidRDefault="003A2F41" w:rsidP="0035739A">
      <w:pPr>
        <w:spacing w:line="360" w:lineRule="auto"/>
        <w:jc w:val="center"/>
        <w:rPr>
          <w:rFonts w:ascii="Times New Roman" w:hAnsi="Times New Roman" w:cs="Times New Roman"/>
          <w:b/>
          <w:sz w:val="24"/>
          <w:szCs w:val="24"/>
          <w:lang w:val="en-GB"/>
        </w:rPr>
      </w:pPr>
      <w:r w:rsidRPr="00353BF2">
        <w:rPr>
          <w:rFonts w:ascii="Times New Roman" w:hAnsi="Times New Roman" w:cs="Times New Roman"/>
          <w:b/>
          <w:sz w:val="24"/>
          <w:szCs w:val="24"/>
          <w:lang w:val="en-GB"/>
        </w:rPr>
        <w:t>RULING</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The </w:t>
      </w:r>
      <w:r w:rsidR="00AB6125" w:rsidRPr="00353BF2">
        <w:rPr>
          <w:rFonts w:ascii="Times New Roman" w:hAnsi="Times New Roman" w:cs="Times New Roman"/>
          <w:sz w:val="24"/>
          <w:szCs w:val="24"/>
          <w:lang w:val="en-GB"/>
        </w:rPr>
        <w:t>a</w:t>
      </w:r>
      <w:r w:rsidRPr="00353BF2">
        <w:rPr>
          <w:rFonts w:ascii="Times New Roman" w:hAnsi="Times New Roman" w:cs="Times New Roman"/>
          <w:sz w:val="24"/>
          <w:szCs w:val="24"/>
          <w:lang w:val="en-GB"/>
        </w:rPr>
        <w:t xml:space="preserve">pplicant commenced this application for leave to appeal the decision of this court in </w:t>
      </w:r>
      <w:r w:rsidR="00AB6125" w:rsidRPr="00353BF2">
        <w:rPr>
          <w:rFonts w:ascii="Times New Roman" w:hAnsi="Times New Roman" w:cs="Times New Roman"/>
          <w:sz w:val="24"/>
          <w:szCs w:val="24"/>
          <w:lang w:val="en-GB"/>
        </w:rPr>
        <w:t xml:space="preserve">Miscellaneous Application </w:t>
      </w:r>
      <w:r w:rsidRPr="00353BF2">
        <w:rPr>
          <w:rFonts w:ascii="Times New Roman" w:hAnsi="Times New Roman" w:cs="Times New Roman"/>
          <w:sz w:val="24"/>
          <w:szCs w:val="24"/>
          <w:lang w:val="en-GB"/>
        </w:rPr>
        <w:t xml:space="preserve">No. 103 of 2015 to the Court of Appeal and for costs of the application to be provided for.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The </w:t>
      </w:r>
      <w:r w:rsidR="00AB6125" w:rsidRPr="00353BF2">
        <w:rPr>
          <w:rFonts w:ascii="Times New Roman" w:hAnsi="Times New Roman" w:cs="Times New Roman"/>
          <w:sz w:val="24"/>
          <w:szCs w:val="24"/>
          <w:lang w:val="en-GB"/>
        </w:rPr>
        <w:t>a</w:t>
      </w:r>
      <w:r w:rsidRPr="00353BF2">
        <w:rPr>
          <w:rFonts w:ascii="Times New Roman" w:hAnsi="Times New Roman" w:cs="Times New Roman"/>
          <w:sz w:val="24"/>
          <w:szCs w:val="24"/>
          <w:lang w:val="en-GB"/>
        </w:rPr>
        <w:t xml:space="preserve">pplicant is dissatisfied with the decision of this court in High Court </w:t>
      </w:r>
      <w:r w:rsidR="00AB6125" w:rsidRPr="00353BF2">
        <w:rPr>
          <w:rFonts w:ascii="Times New Roman" w:hAnsi="Times New Roman" w:cs="Times New Roman"/>
          <w:sz w:val="24"/>
          <w:szCs w:val="24"/>
          <w:lang w:val="en-GB"/>
        </w:rPr>
        <w:t xml:space="preserve">Miscellaneous Application No. </w:t>
      </w:r>
      <w:r w:rsidRPr="00353BF2">
        <w:rPr>
          <w:rFonts w:ascii="Times New Roman" w:hAnsi="Times New Roman" w:cs="Times New Roman"/>
          <w:sz w:val="24"/>
          <w:szCs w:val="24"/>
          <w:lang w:val="en-GB"/>
        </w:rPr>
        <w:t xml:space="preserve">103 of 2015 delivered on 18th October 2017.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The </w:t>
      </w:r>
      <w:r w:rsidR="00AB6125" w:rsidRPr="00353BF2">
        <w:rPr>
          <w:rFonts w:ascii="Times New Roman" w:hAnsi="Times New Roman" w:cs="Times New Roman"/>
          <w:sz w:val="24"/>
          <w:szCs w:val="24"/>
          <w:lang w:val="en-GB"/>
        </w:rPr>
        <w:t>a</w:t>
      </w:r>
      <w:r w:rsidRPr="00353BF2">
        <w:rPr>
          <w:rFonts w:ascii="Times New Roman" w:hAnsi="Times New Roman" w:cs="Times New Roman"/>
          <w:sz w:val="24"/>
          <w:szCs w:val="24"/>
          <w:lang w:val="en-GB"/>
        </w:rPr>
        <w:t xml:space="preserve">pplicant avers that there are substantial points of law that require serious judicial consideration by the </w:t>
      </w:r>
      <w:r w:rsidR="00AB6125" w:rsidRPr="00353BF2">
        <w:rPr>
          <w:rFonts w:ascii="Times New Roman" w:hAnsi="Times New Roman" w:cs="Times New Roman"/>
          <w:sz w:val="24"/>
          <w:szCs w:val="24"/>
          <w:lang w:val="en-GB"/>
        </w:rPr>
        <w:t xml:space="preserve">Court of Appeal </w:t>
      </w:r>
      <w:r w:rsidRPr="00353BF2">
        <w:rPr>
          <w:rFonts w:ascii="Times New Roman" w:hAnsi="Times New Roman" w:cs="Times New Roman"/>
          <w:sz w:val="24"/>
          <w:szCs w:val="24"/>
          <w:lang w:val="en-GB"/>
        </w:rPr>
        <w:t xml:space="preserve">and that it is in the interest of justice that leave be granted to the applicant.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The affidavit in support of the application is that of Oscar </w:t>
      </w:r>
      <w:proofErr w:type="spellStart"/>
      <w:r w:rsidRPr="00353BF2">
        <w:rPr>
          <w:rFonts w:ascii="Times New Roman" w:hAnsi="Times New Roman" w:cs="Times New Roman"/>
          <w:sz w:val="24"/>
          <w:szCs w:val="24"/>
          <w:lang w:val="en-GB"/>
        </w:rPr>
        <w:t>Baitwa</w:t>
      </w:r>
      <w:proofErr w:type="spellEnd"/>
      <w:r w:rsidRPr="00353BF2">
        <w:rPr>
          <w:rFonts w:ascii="Times New Roman" w:hAnsi="Times New Roman" w:cs="Times New Roman"/>
          <w:sz w:val="24"/>
          <w:szCs w:val="24"/>
          <w:lang w:val="en-GB"/>
        </w:rPr>
        <w:t xml:space="preserve">, who deposed that on the 29th October 2012, the respondent filed HCCS No. 503 of 2012 against the applicant for failing and or refusing to pay the sums of money amounting to USD 3,827,820.71. That in their </w:t>
      </w:r>
      <w:proofErr w:type="spellStart"/>
      <w:r w:rsidRPr="00353BF2">
        <w:rPr>
          <w:rFonts w:ascii="Times New Roman" w:hAnsi="Times New Roman" w:cs="Times New Roman"/>
          <w:sz w:val="24"/>
          <w:szCs w:val="24"/>
          <w:lang w:val="en-GB"/>
        </w:rPr>
        <w:t>defense</w:t>
      </w:r>
      <w:proofErr w:type="spellEnd"/>
      <w:r w:rsidRPr="00353BF2">
        <w:rPr>
          <w:rFonts w:ascii="Times New Roman" w:hAnsi="Times New Roman" w:cs="Times New Roman"/>
          <w:sz w:val="24"/>
          <w:szCs w:val="24"/>
          <w:lang w:val="en-GB"/>
        </w:rPr>
        <w:t xml:space="preserve">, the applicant stated that the suit was a nullity as the action was based on an illegality and the court could not entertain the same. He </w:t>
      </w:r>
      <w:proofErr w:type="spellStart"/>
      <w:r w:rsidRPr="00353BF2">
        <w:rPr>
          <w:rFonts w:ascii="Times New Roman" w:hAnsi="Times New Roman" w:cs="Times New Roman"/>
          <w:sz w:val="24"/>
          <w:szCs w:val="24"/>
          <w:lang w:val="en-GB"/>
        </w:rPr>
        <w:t>deponed</w:t>
      </w:r>
      <w:proofErr w:type="spellEnd"/>
      <w:r w:rsidRPr="00353BF2">
        <w:rPr>
          <w:rFonts w:ascii="Times New Roman" w:hAnsi="Times New Roman" w:cs="Times New Roman"/>
          <w:sz w:val="24"/>
          <w:szCs w:val="24"/>
          <w:lang w:val="en-GB"/>
        </w:rPr>
        <w:t xml:space="preserve"> further that the court delivered its ruling on 23rd May 2014 wherein this court found that the respondent’s action arose from an illegality and the same could not be entertained by the court.</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He </w:t>
      </w:r>
      <w:proofErr w:type="spellStart"/>
      <w:r w:rsidRPr="00353BF2">
        <w:rPr>
          <w:rFonts w:ascii="Times New Roman" w:hAnsi="Times New Roman" w:cs="Times New Roman"/>
          <w:sz w:val="24"/>
          <w:szCs w:val="24"/>
          <w:lang w:val="en-GB"/>
        </w:rPr>
        <w:t>deponed</w:t>
      </w:r>
      <w:proofErr w:type="spellEnd"/>
      <w:r w:rsidRPr="00353BF2">
        <w:rPr>
          <w:rFonts w:ascii="Times New Roman" w:hAnsi="Times New Roman" w:cs="Times New Roman"/>
          <w:sz w:val="24"/>
          <w:szCs w:val="24"/>
          <w:lang w:val="en-GB"/>
        </w:rPr>
        <w:t xml:space="preserve"> further that the respondent filled H</w:t>
      </w:r>
      <w:r w:rsidR="00AB6125" w:rsidRPr="00353BF2">
        <w:rPr>
          <w:rFonts w:ascii="Times New Roman" w:hAnsi="Times New Roman" w:cs="Times New Roman"/>
          <w:sz w:val="24"/>
          <w:szCs w:val="24"/>
          <w:lang w:val="en-GB"/>
        </w:rPr>
        <w:t>CCS</w:t>
      </w:r>
      <w:r w:rsidRPr="00353BF2">
        <w:rPr>
          <w:rFonts w:ascii="Times New Roman" w:hAnsi="Times New Roman" w:cs="Times New Roman"/>
          <w:sz w:val="24"/>
          <w:szCs w:val="24"/>
          <w:lang w:val="en-GB"/>
        </w:rPr>
        <w:t xml:space="preserve"> No.</w:t>
      </w:r>
      <w:r w:rsidR="008B0398" w:rsidRPr="00353BF2">
        <w:rPr>
          <w:rFonts w:ascii="Times New Roman" w:hAnsi="Times New Roman" w:cs="Times New Roman"/>
          <w:sz w:val="24"/>
          <w:szCs w:val="24"/>
          <w:lang w:val="en-GB"/>
        </w:rPr>
        <w:t xml:space="preserve"> </w:t>
      </w:r>
      <w:r w:rsidRPr="00353BF2">
        <w:rPr>
          <w:rFonts w:ascii="Times New Roman" w:hAnsi="Times New Roman" w:cs="Times New Roman"/>
          <w:sz w:val="24"/>
          <w:szCs w:val="24"/>
          <w:lang w:val="en-GB"/>
        </w:rPr>
        <w:t>423 of 2014 against the applicant and 2 others for recovery of the sum of USD 3</w:t>
      </w:r>
      <w:proofErr w:type="gramStart"/>
      <w:r w:rsidRPr="00353BF2">
        <w:rPr>
          <w:rFonts w:ascii="Times New Roman" w:hAnsi="Times New Roman" w:cs="Times New Roman"/>
          <w:sz w:val="24"/>
          <w:szCs w:val="24"/>
          <w:lang w:val="en-GB"/>
        </w:rPr>
        <w:t>,761,99.4</w:t>
      </w:r>
      <w:proofErr w:type="gramEnd"/>
      <w:r w:rsidRPr="00353BF2">
        <w:rPr>
          <w:rFonts w:ascii="Times New Roman" w:hAnsi="Times New Roman" w:cs="Times New Roman"/>
          <w:sz w:val="24"/>
          <w:szCs w:val="24"/>
          <w:lang w:val="en-GB"/>
        </w:rPr>
        <w:t xml:space="preserve"> as money had and received for no consideration.  </w:t>
      </w:r>
      <w:proofErr w:type="gramStart"/>
      <w:r w:rsidRPr="00353BF2">
        <w:rPr>
          <w:rFonts w:ascii="Times New Roman" w:hAnsi="Times New Roman" w:cs="Times New Roman"/>
          <w:sz w:val="24"/>
          <w:szCs w:val="24"/>
          <w:lang w:val="en-GB"/>
        </w:rPr>
        <w:t xml:space="preserve">That the applicant filled a </w:t>
      </w:r>
      <w:proofErr w:type="spellStart"/>
      <w:r w:rsidRPr="00353BF2">
        <w:rPr>
          <w:rFonts w:ascii="Times New Roman" w:hAnsi="Times New Roman" w:cs="Times New Roman"/>
          <w:sz w:val="24"/>
          <w:szCs w:val="24"/>
          <w:lang w:val="en-GB"/>
        </w:rPr>
        <w:t>defense</w:t>
      </w:r>
      <w:proofErr w:type="spellEnd"/>
      <w:r w:rsidRPr="00353BF2">
        <w:rPr>
          <w:rFonts w:ascii="Times New Roman" w:hAnsi="Times New Roman" w:cs="Times New Roman"/>
          <w:sz w:val="24"/>
          <w:szCs w:val="24"/>
          <w:lang w:val="en-GB"/>
        </w:rPr>
        <w:t xml:space="preserve"> in the matter wherein the applicant gave notice of the filing of an application to strike out the suit for being </w:t>
      </w:r>
      <w:r w:rsidRPr="00353BF2">
        <w:rPr>
          <w:rFonts w:ascii="Times New Roman" w:hAnsi="Times New Roman" w:cs="Times New Roman"/>
          <w:i/>
          <w:sz w:val="24"/>
          <w:szCs w:val="24"/>
          <w:lang w:val="en-GB"/>
        </w:rPr>
        <w:t>res</w:t>
      </w:r>
      <w:r w:rsidR="00411153" w:rsidRPr="00353BF2">
        <w:rPr>
          <w:rFonts w:ascii="Times New Roman" w:hAnsi="Times New Roman" w:cs="Times New Roman"/>
          <w:i/>
          <w:sz w:val="24"/>
          <w:szCs w:val="24"/>
          <w:lang w:val="en-GB"/>
        </w:rPr>
        <w:t xml:space="preserve"> </w:t>
      </w:r>
      <w:r w:rsidRPr="00353BF2">
        <w:rPr>
          <w:rFonts w:ascii="Times New Roman" w:hAnsi="Times New Roman" w:cs="Times New Roman"/>
          <w:i/>
          <w:sz w:val="24"/>
          <w:szCs w:val="24"/>
          <w:lang w:val="en-GB"/>
        </w:rPr>
        <w:t>judicata</w:t>
      </w:r>
      <w:r w:rsidRPr="00353BF2">
        <w:rPr>
          <w:rFonts w:ascii="Times New Roman" w:hAnsi="Times New Roman" w:cs="Times New Roman"/>
          <w:sz w:val="24"/>
          <w:szCs w:val="24"/>
          <w:lang w:val="en-GB"/>
        </w:rPr>
        <w:t xml:space="preserve"> and an abuse of court process.</w:t>
      </w:r>
      <w:proofErr w:type="gramEnd"/>
    </w:p>
    <w:p w:rsidR="00F9241F" w:rsidRPr="00353BF2" w:rsidRDefault="00F9241F" w:rsidP="0035739A">
      <w:pPr>
        <w:spacing w:line="360" w:lineRule="auto"/>
        <w:jc w:val="both"/>
        <w:rPr>
          <w:rFonts w:ascii="Times New Roman" w:hAnsi="Times New Roman" w:cs="Times New Roman"/>
          <w:sz w:val="24"/>
          <w:szCs w:val="24"/>
          <w:lang w:val="en-GB"/>
        </w:rPr>
      </w:pPr>
      <w:proofErr w:type="gramStart"/>
      <w:r w:rsidRPr="00353BF2">
        <w:rPr>
          <w:rFonts w:ascii="Times New Roman" w:hAnsi="Times New Roman" w:cs="Times New Roman"/>
          <w:sz w:val="24"/>
          <w:szCs w:val="24"/>
          <w:lang w:val="en-GB"/>
        </w:rPr>
        <w:lastRenderedPageBreak/>
        <w:t xml:space="preserve">That this court delivered a ruling where it held that the suit was not </w:t>
      </w:r>
      <w:r w:rsidR="006C582D" w:rsidRPr="00353BF2">
        <w:rPr>
          <w:rFonts w:ascii="Times New Roman" w:hAnsi="Times New Roman" w:cs="Times New Roman"/>
          <w:i/>
          <w:sz w:val="24"/>
          <w:szCs w:val="24"/>
          <w:lang w:val="en-GB"/>
        </w:rPr>
        <w:t>res</w:t>
      </w:r>
      <w:r w:rsidR="00411153" w:rsidRPr="00353BF2">
        <w:rPr>
          <w:rFonts w:ascii="Times New Roman" w:hAnsi="Times New Roman" w:cs="Times New Roman"/>
          <w:i/>
          <w:sz w:val="24"/>
          <w:szCs w:val="24"/>
          <w:lang w:val="en-GB"/>
        </w:rPr>
        <w:t xml:space="preserve"> </w:t>
      </w:r>
      <w:r w:rsidR="006C582D" w:rsidRPr="00353BF2">
        <w:rPr>
          <w:rFonts w:ascii="Times New Roman" w:hAnsi="Times New Roman" w:cs="Times New Roman"/>
          <w:i/>
          <w:sz w:val="24"/>
          <w:szCs w:val="24"/>
          <w:lang w:val="en-GB"/>
        </w:rPr>
        <w:t>judicata</w:t>
      </w:r>
      <w:r w:rsidRPr="00353BF2">
        <w:rPr>
          <w:rFonts w:ascii="Times New Roman" w:hAnsi="Times New Roman" w:cs="Times New Roman"/>
          <w:sz w:val="24"/>
          <w:szCs w:val="24"/>
          <w:lang w:val="en-GB"/>
        </w:rPr>
        <w:t xml:space="preserve"> and was not an abuse of court process.</w:t>
      </w:r>
      <w:proofErr w:type="gramEnd"/>
      <w:r w:rsidRPr="00353BF2">
        <w:rPr>
          <w:rFonts w:ascii="Times New Roman" w:hAnsi="Times New Roman" w:cs="Times New Roman"/>
          <w:sz w:val="24"/>
          <w:szCs w:val="24"/>
          <w:lang w:val="en-GB"/>
        </w:rPr>
        <w:t xml:space="preserve"> </w:t>
      </w:r>
      <w:proofErr w:type="gramStart"/>
      <w:r w:rsidRPr="00353BF2">
        <w:rPr>
          <w:rFonts w:ascii="Times New Roman" w:hAnsi="Times New Roman" w:cs="Times New Roman"/>
          <w:sz w:val="24"/>
          <w:szCs w:val="24"/>
          <w:lang w:val="en-GB"/>
        </w:rPr>
        <w:t xml:space="preserve">That the applicant is dissatisfied with the ruling and intends to appeal to the </w:t>
      </w:r>
      <w:r w:rsidR="006C582D" w:rsidRPr="00353BF2">
        <w:rPr>
          <w:rFonts w:ascii="Times New Roman" w:hAnsi="Times New Roman" w:cs="Times New Roman"/>
          <w:sz w:val="24"/>
          <w:szCs w:val="24"/>
          <w:lang w:val="en-GB"/>
        </w:rPr>
        <w:t>C</w:t>
      </w:r>
      <w:r w:rsidRPr="00353BF2">
        <w:rPr>
          <w:rFonts w:ascii="Times New Roman" w:hAnsi="Times New Roman" w:cs="Times New Roman"/>
          <w:sz w:val="24"/>
          <w:szCs w:val="24"/>
          <w:lang w:val="en-GB"/>
        </w:rPr>
        <w:t xml:space="preserve">ourt of </w:t>
      </w:r>
      <w:r w:rsidR="006C582D" w:rsidRPr="00353BF2">
        <w:rPr>
          <w:rFonts w:ascii="Times New Roman" w:hAnsi="Times New Roman" w:cs="Times New Roman"/>
          <w:sz w:val="24"/>
          <w:szCs w:val="24"/>
          <w:lang w:val="en-GB"/>
        </w:rPr>
        <w:t>A</w:t>
      </w:r>
      <w:r w:rsidRPr="00353BF2">
        <w:rPr>
          <w:rFonts w:ascii="Times New Roman" w:hAnsi="Times New Roman" w:cs="Times New Roman"/>
          <w:sz w:val="24"/>
          <w:szCs w:val="24"/>
          <w:lang w:val="en-GB"/>
        </w:rPr>
        <w:t>ppeal.</w:t>
      </w:r>
      <w:proofErr w:type="gramEnd"/>
      <w:r w:rsidRPr="00353BF2">
        <w:rPr>
          <w:rFonts w:ascii="Times New Roman" w:hAnsi="Times New Roman" w:cs="Times New Roman"/>
          <w:sz w:val="24"/>
          <w:szCs w:val="24"/>
          <w:lang w:val="en-GB"/>
        </w:rPr>
        <w:t xml:space="preserve">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He believes that the intended appeal has good chances of success and that the application has been made without unreasonable delay.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Counsel for the applicant contends that there are grounds of appeal that merit serious judicial consideration. That is;</w:t>
      </w:r>
    </w:p>
    <w:p w:rsidR="00F9241F" w:rsidRPr="00353BF2" w:rsidRDefault="00F9241F" w:rsidP="0035739A">
      <w:pPr>
        <w:pStyle w:val="ListParagraph"/>
        <w:numPr>
          <w:ilvl w:val="0"/>
          <w:numId w:val="3"/>
        </w:numPr>
        <w:spacing w:line="360" w:lineRule="auto"/>
        <w:jc w:val="both"/>
        <w:rPr>
          <w:rFonts w:ascii="Times New Roman" w:hAnsi="Times New Roman" w:cs="Times New Roman"/>
          <w:i/>
          <w:sz w:val="24"/>
          <w:szCs w:val="24"/>
          <w:lang w:val="en-GB"/>
        </w:rPr>
      </w:pPr>
      <w:r w:rsidRPr="00353BF2">
        <w:rPr>
          <w:rFonts w:ascii="Times New Roman" w:hAnsi="Times New Roman" w:cs="Times New Roman"/>
          <w:i/>
          <w:sz w:val="24"/>
          <w:szCs w:val="24"/>
          <w:lang w:val="en-GB"/>
        </w:rPr>
        <w:t>The filling of a second suit based on the same facts with a previously dismissed suit on a preliminary objection is not barred by res judicata,</w:t>
      </w:r>
    </w:p>
    <w:p w:rsidR="00F9241F" w:rsidRPr="00353BF2" w:rsidRDefault="00F9241F" w:rsidP="0035739A">
      <w:pPr>
        <w:pStyle w:val="ListParagraph"/>
        <w:numPr>
          <w:ilvl w:val="0"/>
          <w:numId w:val="3"/>
        </w:numPr>
        <w:spacing w:line="360" w:lineRule="auto"/>
        <w:jc w:val="both"/>
        <w:rPr>
          <w:rFonts w:ascii="Times New Roman" w:hAnsi="Times New Roman" w:cs="Times New Roman"/>
          <w:i/>
          <w:sz w:val="24"/>
          <w:szCs w:val="24"/>
          <w:lang w:val="en-GB"/>
        </w:rPr>
      </w:pPr>
      <w:r w:rsidRPr="00353BF2">
        <w:rPr>
          <w:rFonts w:ascii="Times New Roman" w:hAnsi="Times New Roman" w:cs="Times New Roman"/>
          <w:i/>
          <w:sz w:val="24"/>
          <w:szCs w:val="24"/>
          <w:lang w:val="en-GB"/>
        </w:rPr>
        <w:t xml:space="preserve">Whether in the pendency of an appeal against a dismissed suit on a preliminary objection, the filling of a second suit based on the same facts is not an abuse of court process.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Counsel further contended that whereas the court noted that the two suits were based on the same facts, the court did not strike out or dismiss the second suit for abuse of court process. Counsel, therefore, concluded that the above matter merit</w:t>
      </w:r>
      <w:r w:rsidR="00775BFB" w:rsidRPr="00353BF2">
        <w:rPr>
          <w:rFonts w:ascii="Times New Roman" w:hAnsi="Times New Roman" w:cs="Times New Roman"/>
          <w:sz w:val="24"/>
          <w:szCs w:val="24"/>
          <w:lang w:val="en-GB"/>
        </w:rPr>
        <w:t>s</w:t>
      </w:r>
      <w:r w:rsidRPr="00353BF2">
        <w:rPr>
          <w:rFonts w:ascii="Times New Roman" w:hAnsi="Times New Roman" w:cs="Times New Roman"/>
          <w:sz w:val="24"/>
          <w:szCs w:val="24"/>
          <w:lang w:val="en-GB"/>
        </w:rPr>
        <w:t xml:space="preserve"> consideration by the </w:t>
      </w:r>
      <w:r w:rsidR="00775BFB" w:rsidRPr="00353BF2">
        <w:rPr>
          <w:rFonts w:ascii="Times New Roman" w:hAnsi="Times New Roman" w:cs="Times New Roman"/>
          <w:sz w:val="24"/>
          <w:szCs w:val="24"/>
          <w:lang w:val="en-GB"/>
        </w:rPr>
        <w:t>C</w:t>
      </w:r>
      <w:r w:rsidRPr="00353BF2">
        <w:rPr>
          <w:rFonts w:ascii="Times New Roman" w:hAnsi="Times New Roman" w:cs="Times New Roman"/>
          <w:sz w:val="24"/>
          <w:szCs w:val="24"/>
          <w:lang w:val="en-GB"/>
        </w:rPr>
        <w:t xml:space="preserve">ourt of </w:t>
      </w:r>
      <w:r w:rsidR="00775BFB" w:rsidRPr="00353BF2">
        <w:rPr>
          <w:rFonts w:ascii="Times New Roman" w:hAnsi="Times New Roman" w:cs="Times New Roman"/>
          <w:sz w:val="24"/>
          <w:szCs w:val="24"/>
          <w:lang w:val="en-GB"/>
        </w:rPr>
        <w:t>A</w:t>
      </w:r>
      <w:r w:rsidRPr="00353BF2">
        <w:rPr>
          <w:rFonts w:ascii="Times New Roman" w:hAnsi="Times New Roman" w:cs="Times New Roman"/>
          <w:sz w:val="24"/>
          <w:szCs w:val="24"/>
          <w:lang w:val="en-GB"/>
        </w:rPr>
        <w:t xml:space="preserve">ppeal.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On the other hand, counsel for the respondent opposed the application. Counsel contended that there are no</w:t>
      </w:r>
      <w:r w:rsidR="001C6F44" w:rsidRPr="00353BF2">
        <w:rPr>
          <w:rFonts w:ascii="Times New Roman" w:hAnsi="Times New Roman" w:cs="Times New Roman"/>
          <w:sz w:val="24"/>
          <w:szCs w:val="24"/>
          <w:lang w:val="en-GB"/>
        </w:rPr>
        <w:t xml:space="preserve"> arguable points of law that have</w:t>
      </w:r>
      <w:r w:rsidRPr="00353BF2">
        <w:rPr>
          <w:rFonts w:ascii="Times New Roman" w:hAnsi="Times New Roman" w:cs="Times New Roman"/>
          <w:sz w:val="24"/>
          <w:szCs w:val="24"/>
          <w:lang w:val="en-GB"/>
        </w:rPr>
        <w:t xml:space="preserve"> been raised in the application disputing the finding of this court in HCCS No. 103 of 2015 </w:t>
      </w:r>
      <w:r w:rsidR="001C6F44" w:rsidRPr="00353BF2">
        <w:rPr>
          <w:rFonts w:ascii="Times New Roman" w:hAnsi="Times New Roman" w:cs="Times New Roman"/>
          <w:sz w:val="24"/>
          <w:szCs w:val="24"/>
          <w:lang w:val="en-GB"/>
        </w:rPr>
        <w:t xml:space="preserve">that the suit </w:t>
      </w:r>
      <w:r w:rsidRPr="00353BF2">
        <w:rPr>
          <w:rFonts w:ascii="Times New Roman" w:hAnsi="Times New Roman" w:cs="Times New Roman"/>
          <w:sz w:val="24"/>
          <w:szCs w:val="24"/>
          <w:lang w:val="en-GB"/>
        </w:rPr>
        <w:t xml:space="preserve">was not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 xml:space="preserve">.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 According to counsel, the ruling of court distinguished the basis of the claim in HCCS </w:t>
      </w:r>
      <w:r w:rsidR="00D35056" w:rsidRPr="00353BF2">
        <w:rPr>
          <w:rFonts w:ascii="Times New Roman" w:hAnsi="Times New Roman" w:cs="Times New Roman"/>
          <w:sz w:val="24"/>
          <w:szCs w:val="24"/>
          <w:lang w:val="en-GB"/>
        </w:rPr>
        <w:t>N</w:t>
      </w:r>
      <w:r w:rsidRPr="00353BF2">
        <w:rPr>
          <w:rFonts w:ascii="Times New Roman" w:hAnsi="Times New Roman" w:cs="Times New Roman"/>
          <w:sz w:val="24"/>
          <w:szCs w:val="24"/>
          <w:lang w:val="en-GB"/>
        </w:rPr>
        <w:t xml:space="preserve">o. 503 of 2012 which was based on the breach of the memorandum of understanding and HCCS </w:t>
      </w:r>
      <w:r w:rsidR="000222A4" w:rsidRPr="00353BF2">
        <w:rPr>
          <w:rFonts w:ascii="Times New Roman" w:hAnsi="Times New Roman" w:cs="Times New Roman"/>
          <w:sz w:val="24"/>
          <w:szCs w:val="24"/>
          <w:lang w:val="en-GB"/>
        </w:rPr>
        <w:t>N</w:t>
      </w:r>
      <w:r w:rsidRPr="00353BF2">
        <w:rPr>
          <w:rFonts w:ascii="Times New Roman" w:hAnsi="Times New Roman" w:cs="Times New Roman"/>
          <w:sz w:val="24"/>
          <w:szCs w:val="24"/>
          <w:lang w:val="en-GB"/>
        </w:rPr>
        <w:t xml:space="preserve">o. 423 of 2014 which is for recovery of USD 3,761,993 based on a claim for money had and received for no consideration, on account of 134 invoices raised by the applicant, and paid without any services rendered. </w:t>
      </w:r>
    </w:p>
    <w:p w:rsidR="00F9241F" w:rsidRPr="00353BF2" w:rsidRDefault="00F9241F" w:rsidP="0035739A">
      <w:pPr>
        <w:spacing w:line="360" w:lineRule="auto"/>
        <w:jc w:val="both"/>
        <w:rPr>
          <w:rFonts w:ascii="Times New Roman" w:hAnsi="Times New Roman" w:cs="Times New Roman"/>
          <w:b/>
          <w:sz w:val="24"/>
          <w:szCs w:val="24"/>
          <w:lang w:val="en-GB"/>
        </w:rPr>
      </w:pPr>
      <w:r w:rsidRPr="00353BF2">
        <w:rPr>
          <w:rFonts w:ascii="Times New Roman" w:hAnsi="Times New Roman" w:cs="Times New Roman"/>
          <w:b/>
          <w:sz w:val="24"/>
          <w:szCs w:val="24"/>
          <w:lang w:val="en-GB"/>
        </w:rPr>
        <w:t>Ruling</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I have carefully considered the application together with the respondent’s replies to the application, the submissions of the respective Counsel and the authorities cited.</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The grounds for the application for leave to appeal on a preliminary point were set out in the case of </w:t>
      </w:r>
      <w:r w:rsidRPr="00353BF2">
        <w:rPr>
          <w:rFonts w:ascii="Times New Roman" w:hAnsi="Times New Roman" w:cs="Times New Roman"/>
          <w:b/>
          <w:i/>
          <w:sz w:val="24"/>
          <w:szCs w:val="24"/>
          <w:lang w:val="en-GB"/>
        </w:rPr>
        <w:t xml:space="preserve">Sango Bay </w:t>
      </w:r>
      <w:proofErr w:type="spellStart"/>
      <w:r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Dresdner Bank [1971] EA 17</w:t>
      </w:r>
      <w:r w:rsidRPr="00353BF2">
        <w:rPr>
          <w:rFonts w:ascii="Times New Roman" w:hAnsi="Times New Roman" w:cs="Times New Roman"/>
          <w:i/>
          <w:sz w:val="24"/>
          <w:szCs w:val="24"/>
          <w:lang w:val="en-GB"/>
        </w:rPr>
        <w:t xml:space="preserve"> </w:t>
      </w:r>
      <w:r w:rsidRPr="00353BF2">
        <w:rPr>
          <w:rFonts w:ascii="Times New Roman" w:hAnsi="Times New Roman" w:cs="Times New Roman"/>
          <w:sz w:val="24"/>
          <w:szCs w:val="24"/>
          <w:lang w:val="en-GB"/>
        </w:rPr>
        <w:t>where Spry</w:t>
      </w:r>
      <w:r w:rsidRPr="00353BF2">
        <w:rPr>
          <w:rFonts w:ascii="Times New Roman" w:hAnsi="Times New Roman" w:cs="Times New Roman"/>
          <w:i/>
          <w:sz w:val="24"/>
          <w:szCs w:val="24"/>
          <w:lang w:val="en-GB"/>
        </w:rPr>
        <w:t xml:space="preserve"> V-P</w:t>
      </w:r>
      <w:r w:rsidRPr="00353BF2">
        <w:rPr>
          <w:rFonts w:ascii="Times New Roman" w:hAnsi="Times New Roman" w:cs="Times New Roman"/>
          <w:sz w:val="24"/>
          <w:szCs w:val="24"/>
          <w:lang w:val="en-GB"/>
        </w:rPr>
        <w:t xml:space="preserve"> held that;</w:t>
      </w:r>
    </w:p>
    <w:p w:rsidR="00F9241F" w:rsidRPr="00353BF2" w:rsidRDefault="00F9241F" w:rsidP="0035739A">
      <w:pPr>
        <w:spacing w:line="360" w:lineRule="auto"/>
        <w:ind w:left="720"/>
        <w:jc w:val="both"/>
        <w:rPr>
          <w:rFonts w:ascii="Times New Roman" w:hAnsi="Times New Roman" w:cs="Times New Roman"/>
          <w:i/>
          <w:sz w:val="24"/>
          <w:szCs w:val="24"/>
          <w:lang w:val="en-GB"/>
        </w:rPr>
      </w:pPr>
      <w:r w:rsidRPr="00353BF2">
        <w:rPr>
          <w:rFonts w:ascii="Times New Roman" w:hAnsi="Times New Roman" w:cs="Times New Roman"/>
          <w:i/>
          <w:sz w:val="24"/>
          <w:szCs w:val="24"/>
          <w:lang w:val="en-GB"/>
        </w:rPr>
        <w:lastRenderedPageBreak/>
        <w:t>“As I understand it, leave to appeal from an order in civil proceedings will normally be granted where prima facie it appears that there are grounds of appeal which merit serious judicial consideration but where, as in the present case, the order from which it is sought to appeal was made in the exercise of a judicial discretion, a rather stronger case will have to be made out.”</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Further, in the case of </w:t>
      </w:r>
      <w:proofErr w:type="spellStart"/>
      <w:r w:rsidRPr="00353BF2">
        <w:rPr>
          <w:rFonts w:ascii="Times New Roman" w:hAnsi="Times New Roman" w:cs="Times New Roman"/>
          <w:b/>
          <w:i/>
          <w:sz w:val="24"/>
          <w:szCs w:val="24"/>
          <w:lang w:val="en-GB"/>
        </w:rPr>
        <w:t>Ayebazibwe</w:t>
      </w:r>
      <w:proofErr w:type="spellEnd"/>
      <w:r w:rsidRPr="00353BF2">
        <w:rPr>
          <w:rFonts w:ascii="Times New Roman" w:hAnsi="Times New Roman" w:cs="Times New Roman"/>
          <w:b/>
          <w:i/>
          <w:sz w:val="24"/>
          <w:szCs w:val="24"/>
          <w:lang w:val="en-GB"/>
        </w:rPr>
        <w:t xml:space="preserve"> </w:t>
      </w:r>
      <w:proofErr w:type="spellStart"/>
      <w:r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Barclays Bank Uganda Ltd &amp; 3 </w:t>
      </w:r>
      <w:proofErr w:type="spellStart"/>
      <w:r w:rsidRPr="00353BF2">
        <w:rPr>
          <w:rFonts w:ascii="Times New Roman" w:hAnsi="Times New Roman" w:cs="Times New Roman"/>
          <w:b/>
          <w:i/>
          <w:sz w:val="24"/>
          <w:szCs w:val="24"/>
          <w:lang w:val="en-GB"/>
        </w:rPr>
        <w:t>Ors</w:t>
      </w:r>
      <w:proofErr w:type="spellEnd"/>
      <w:r w:rsidRPr="00353BF2">
        <w:rPr>
          <w:rFonts w:ascii="Times New Roman" w:hAnsi="Times New Roman" w:cs="Times New Roman"/>
          <w:i/>
          <w:sz w:val="24"/>
          <w:szCs w:val="24"/>
          <w:lang w:val="en-GB"/>
        </w:rPr>
        <w:t xml:space="preserve"> (Miscellaneous Application No</w:t>
      </w:r>
      <w:r w:rsidR="00B94929" w:rsidRPr="00353BF2">
        <w:rPr>
          <w:rFonts w:ascii="Times New Roman" w:hAnsi="Times New Roman" w:cs="Times New Roman"/>
          <w:i/>
          <w:sz w:val="24"/>
          <w:szCs w:val="24"/>
          <w:lang w:val="en-GB"/>
        </w:rPr>
        <w:t>.</w:t>
      </w:r>
      <w:r w:rsidRPr="00353BF2">
        <w:rPr>
          <w:rFonts w:ascii="Times New Roman" w:hAnsi="Times New Roman" w:cs="Times New Roman"/>
          <w:i/>
          <w:sz w:val="24"/>
          <w:szCs w:val="24"/>
          <w:lang w:val="en-GB"/>
        </w:rPr>
        <w:t xml:space="preserve"> 292 of 2014 </w:t>
      </w:r>
      <w:r w:rsidRPr="00353BF2">
        <w:rPr>
          <w:rFonts w:ascii="Times New Roman" w:hAnsi="Times New Roman" w:cs="Times New Roman"/>
          <w:sz w:val="24"/>
          <w:szCs w:val="24"/>
          <w:lang w:val="en-GB"/>
        </w:rPr>
        <w:t>court held that;</w:t>
      </w:r>
    </w:p>
    <w:p w:rsidR="00F9241F" w:rsidRPr="00353BF2" w:rsidRDefault="00F9241F" w:rsidP="0035739A">
      <w:pPr>
        <w:spacing w:line="360" w:lineRule="auto"/>
        <w:ind w:left="720"/>
        <w:jc w:val="both"/>
        <w:rPr>
          <w:rFonts w:ascii="Times New Roman" w:hAnsi="Times New Roman" w:cs="Times New Roman"/>
          <w:i/>
          <w:sz w:val="24"/>
          <w:szCs w:val="24"/>
          <w:lang w:val="en-GB"/>
        </w:rPr>
      </w:pPr>
      <w:r w:rsidRPr="00353BF2">
        <w:rPr>
          <w:rFonts w:ascii="Times New Roman" w:hAnsi="Times New Roman" w:cs="Times New Roman"/>
          <w:i/>
          <w:sz w:val="24"/>
          <w:szCs w:val="24"/>
          <w:lang w:val="en-GB"/>
        </w:rPr>
        <w:t xml:space="preserve">“In order to determine whether there are grounds which merit judicial consideration on appeal, the applicant has to demonstrate the grounds of objection showing where the court erred on the question or the issues </w:t>
      </w:r>
      <w:proofErr w:type="gramStart"/>
      <w:r w:rsidRPr="00353BF2">
        <w:rPr>
          <w:rFonts w:ascii="Times New Roman" w:hAnsi="Times New Roman" w:cs="Times New Roman"/>
          <w:i/>
          <w:sz w:val="24"/>
          <w:szCs w:val="24"/>
          <w:lang w:val="en-GB"/>
        </w:rPr>
        <w:t>raised</w:t>
      </w:r>
      <w:proofErr w:type="gramEnd"/>
      <w:r w:rsidRPr="00353BF2">
        <w:rPr>
          <w:rFonts w:ascii="Times New Roman" w:hAnsi="Times New Roman" w:cs="Times New Roman"/>
          <w:i/>
          <w:sz w:val="24"/>
          <w:szCs w:val="24"/>
          <w:lang w:val="en-GB"/>
        </w:rPr>
        <w:t xml:space="preserve"> by way of an objection. It would, therefore, be necessary to set out what the controversy before the court was and how it determined that controversy. For leave to appeal to be granted, the applicant must demonstrate that there are arguable points of law or grounds of appeal which require serious judicial consideration on appeal arising from the decision of the court on the controversy. It is necessary to set out the controversies upon which the court ruled and the grounds of the application which dispute or contest the correctness of the decision of the court on each controversy. Such grounds should be capable of forming the grounds of appeal deserving of serious consideration by the appellate court”.</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The crux of </w:t>
      </w:r>
      <w:r w:rsidR="009D0578" w:rsidRPr="00353BF2">
        <w:rPr>
          <w:rFonts w:ascii="Times New Roman" w:hAnsi="Times New Roman" w:cs="Times New Roman"/>
          <w:sz w:val="24"/>
          <w:szCs w:val="24"/>
          <w:lang w:val="en-GB"/>
        </w:rPr>
        <w:t>C</w:t>
      </w:r>
      <w:r w:rsidRPr="00353BF2">
        <w:rPr>
          <w:rFonts w:ascii="Times New Roman" w:hAnsi="Times New Roman" w:cs="Times New Roman"/>
          <w:sz w:val="24"/>
          <w:szCs w:val="24"/>
          <w:lang w:val="en-GB"/>
        </w:rPr>
        <w:t>ounsel for the applicant’s submission is that there are substantial points of law that require consideration by the court of appeal as to whether;</w:t>
      </w:r>
    </w:p>
    <w:p w:rsidR="00F9241F" w:rsidRPr="00353BF2" w:rsidRDefault="00F9241F" w:rsidP="0035739A">
      <w:pPr>
        <w:pStyle w:val="ListParagraph"/>
        <w:numPr>
          <w:ilvl w:val="0"/>
          <w:numId w:val="4"/>
        </w:numPr>
        <w:spacing w:line="360" w:lineRule="auto"/>
        <w:jc w:val="both"/>
        <w:rPr>
          <w:rFonts w:ascii="Times New Roman" w:hAnsi="Times New Roman" w:cs="Times New Roman"/>
          <w:i/>
          <w:sz w:val="24"/>
          <w:szCs w:val="24"/>
          <w:lang w:val="en-GB"/>
        </w:rPr>
      </w:pPr>
      <w:r w:rsidRPr="00353BF2">
        <w:rPr>
          <w:rFonts w:ascii="Times New Roman" w:hAnsi="Times New Roman" w:cs="Times New Roman"/>
          <w:i/>
          <w:sz w:val="24"/>
          <w:szCs w:val="24"/>
          <w:lang w:val="en-GB"/>
        </w:rPr>
        <w:t>The filling of a second suit based on the same facts with a previously dismissed suit on a preliminary objection is not barred by res judicata,</w:t>
      </w:r>
    </w:p>
    <w:p w:rsidR="00F9241F" w:rsidRPr="00353BF2" w:rsidRDefault="00F9241F" w:rsidP="0035739A">
      <w:pPr>
        <w:pStyle w:val="ListParagraph"/>
        <w:numPr>
          <w:ilvl w:val="0"/>
          <w:numId w:val="4"/>
        </w:numPr>
        <w:spacing w:line="360" w:lineRule="auto"/>
        <w:jc w:val="both"/>
        <w:rPr>
          <w:rFonts w:ascii="Times New Roman" w:hAnsi="Times New Roman" w:cs="Times New Roman"/>
          <w:i/>
          <w:sz w:val="24"/>
          <w:szCs w:val="24"/>
          <w:lang w:val="en-GB"/>
        </w:rPr>
      </w:pPr>
      <w:r w:rsidRPr="00353BF2">
        <w:rPr>
          <w:rFonts w:ascii="Times New Roman" w:hAnsi="Times New Roman" w:cs="Times New Roman"/>
          <w:i/>
          <w:sz w:val="24"/>
          <w:szCs w:val="24"/>
          <w:lang w:val="en-GB"/>
        </w:rPr>
        <w:t xml:space="preserve">Whether in the pendency of an appeal against a dismissed suit on a preliminary objection, the filling of a second suit based on the same facts is not an abuse of court process.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Counsel for the respondent averred that the applicant has failed to set out the controversies upon which the court ruled.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 This court held that H.C.C</w:t>
      </w:r>
      <w:r w:rsidR="00271270" w:rsidRPr="00353BF2">
        <w:rPr>
          <w:rFonts w:ascii="Times New Roman" w:hAnsi="Times New Roman" w:cs="Times New Roman"/>
          <w:sz w:val="24"/>
          <w:szCs w:val="24"/>
          <w:lang w:val="en-GB"/>
        </w:rPr>
        <w:t>.</w:t>
      </w:r>
      <w:r w:rsidRPr="00353BF2">
        <w:rPr>
          <w:rFonts w:ascii="Times New Roman" w:hAnsi="Times New Roman" w:cs="Times New Roman"/>
          <w:sz w:val="24"/>
          <w:szCs w:val="24"/>
          <w:lang w:val="en-GB"/>
        </w:rPr>
        <w:t xml:space="preserve">S No. 503 was not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 xml:space="preserve"> because the suit connotes the fact that the merits of the case were not heard save the analysis of the memorandum of understanding that court declared illegal and stuck out the suit. It was my considered opinion that although the facts in H.C.CS </w:t>
      </w:r>
      <w:r w:rsidR="006C20FB" w:rsidRPr="00353BF2">
        <w:rPr>
          <w:rFonts w:ascii="Times New Roman" w:hAnsi="Times New Roman" w:cs="Times New Roman"/>
          <w:sz w:val="24"/>
          <w:szCs w:val="24"/>
          <w:lang w:val="en-GB"/>
        </w:rPr>
        <w:t>N</w:t>
      </w:r>
      <w:r w:rsidRPr="00353BF2">
        <w:rPr>
          <w:rFonts w:ascii="Times New Roman" w:hAnsi="Times New Roman" w:cs="Times New Roman"/>
          <w:sz w:val="24"/>
          <w:szCs w:val="24"/>
          <w:lang w:val="en-GB"/>
        </w:rPr>
        <w:t>o</w:t>
      </w:r>
      <w:r w:rsidR="006C20FB" w:rsidRPr="00353BF2">
        <w:rPr>
          <w:rFonts w:ascii="Times New Roman" w:hAnsi="Times New Roman" w:cs="Times New Roman"/>
          <w:sz w:val="24"/>
          <w:szCs w:val="24"/>
          <w:lang w:val="en-GB"/>
        </w:rPr>
        <w:t>.</w:t>
      </w:r>
      <w:r w:rsidRPr="00353BF2">
        <w:rPr>
          <w:rFonts w:ascii="Times New Roman" w:hAnsi="Times New Roman" w:cs="Times New Roman"/>
          <w:sz w:val="24"/>
          <w:szCs w:val="24"/>
          <w:lang w:val="en-GB"/>
        </w:rPr>
        <w:t xml:space="preserve"> 503 of 2012 do not differ from H.C.C.S </w:t>
      </w:r>
      <w:r w:rsidR="008A149A" w:rsidRPr="00353BF2">
        <w:rPr>
          <w:rFonts w:ascii="Times New Roman" w:hAnsi="Times New Roman" w:cs="Times New Roman"/>
          <w:sz w:val="24"/>
          <w:szCs w:val="24"/>
          <w:lang w:val="en-GB"/>
        </w:rPr>
        <w:t>N</w:t>
      </w:r>
      <w:r w:rsidRPr="00353BF2">
        <w:rPr>
          <w:rFonts w:ascii="Times New Roman" w:hAnsi="Times New Roman" w:cs="Times New Roman"/>
          <w:sz w:val="24"/>
          <w:szCs w:val="24"/>
          <w:lang w:val="en-GB"/>
        </w:rPr>
        <w:t>o</w:t>
      </w:r>
      <w:r w:rsidR="006C20FB" w:rsidRPr="00353BF2">
        <w:rPr>
          <w:rFonts w:ascii="Times New Roman" w:hAnsi="Times New Roman" w:cs="Times New Roman"/>
          <w:sz w:val="24"/>
          <w:szCs w:val="24"/>
          <w:lang w:val="en-GB"/>
        </w:rPr>
        <w:t>.</w:t>
      </w:r>
      <w:r w:rsidRPr="00353BF2">
        <w:rPr>
          <w:rFonts w:ascii="Times New Roman" w:hAnsi="Times New Roman" w:cs="Times New Roman"/>
          <w:sz w:val="24"/>
          <w:szCs w:val="24"/>
          <w:lang w:val="en-GB"/>
        </w:rPr>
        <w:t xml:space="preserve"> 503 of </w:t>
      </w:r>
      <w:r w:rsidRPr="00353BF2">
        <w:rPr>
          <w:rFonts w:ascii="Times New Roman" w:hAnsi="Times New Roman" w:cs="Times New Roman"/>
          <w:sz w:val="24"/>
          <w:szCs w:val="24"/>
          <w:lang w:val="en-GB"/>
        </w:rPr>
        <w:lastRenderedPageBreak/>
        <w:t xml:space="preserve">2012, the case was struck out by reason of the illegality of the memorandum of understanding between the parties as determined by a court on a preliminary point but court did not delve into the merits of the case.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This court relied on the case </w:t>
      </w:r>
      <w:r w:rsidRPr="00353BF2">
        <w:rPr>
          <w:rFonts w:ascii="Times New Roman" w:hAnsi="Times New Roman" w:cs="Times New Roman"/>
          <w:b/>
          <w:i/>
          <w:sz w:val="24"/>
          <w:szCs w:val="24"/>
          <w:lang w:val="en-GB"/>
        </w:rPr>
        <w:t xml:space="preserve">of Isaac Bob </w:t>
      </w:r>
      <w:proofErr w:type="spellStart"/>
      <w:r w:rsidRPr="00353BF2">
        <w:rPr>
          <w:rFonts w:ascii="Times New Roman" w:hAnsi="Times New Roman" w:cs="Times New Roman"/>
          <w:b/>
          <w:i/>
          <w:sz w:val="24"/>
          <w:szCs w:val="24"/>
          <w:lang w:val="en-GB"/>
        </w:rPr>
        <w:t>Busulwa</w:t>
      </w:r>
      <w:proofErr w:type="spellEnd"/>
      <w:r w:rsidRPr="00353BF2">
        <w:rPr>
          <w:rFonts w:ascii="Times New Roman" w:hAnsi="Times New Roman" w:cs="Times New Roman"/>
          <w:b/>
          <w:i/>
          <w:sz w:val="24"/>
          <w:szCs w:val="24"/>
          <w:lang w:val="en-GB"/>
        </w:rPr>
        <w:t xml:space="preserve"> </w:t>
      </w:r>
      <w:proofErr w:type="spellStart"/>
      <w:r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Ibrahim </w:t>
      </w:r>
      <w:proofErr w:type="spellStart"/>
      <w:r w:rsidRPr="00353BF2">
        <w:rPr>
          <w:rFonts w:ascii="Times New Roman" w:hAnsi="Times New Roman" w:cs="Times New Roman"/>
          <w:b/>
          <w:i/>
          <w:sz w:val="24"/>
          <w:szCs w:val="24"/>
          <w:lang w:val="en-GB"/>
        </w:rPr>
        <w:t>Kakinda</w:t>
      </w:r>
      <w:proofErr w:type="spellEnd"/>
      <w:r w:rsidRPr="00353BF2">
        <w:rPr>
          <w:rFonts w:ascii="Times New Roman" w:hAnsi="Times New Roman" w:cs="Times New Roman"/>
          <w:b/>
          <w:i/>
          <w:sz w:val="24"/>
          <w:szCs w:val="24"/>
          <w:lang w:val="en-GB"/>
        </w:rPr>
        <w:t xml:space="preserve"> [1979] HCB 179</w:t>
      </w:r>
      <w:r w:rsidRPr="00353BF2">
        <w:rPr>
          <w:rFonts w:ascii="Times New Roman" w:hAnsi="Times New Roman" w:cs="Times New Roman"/>
          <w:i/>
          <w:sz w:val="24"/>
          <w:szCs w:val="24"/>
          <w:lang w:val="en-GB"/>
        </w:rPr>
        <w:t xml:space="preserve"> </w:t>
      </w:r>
      <w:r w:rsidRPr="00353BF2">
        <w:rPr>
          <w:rFonts w:ascii="Times New Roman" w:hAnsi="Times New Roman" w:cs="Times New Roman"/>
          <w:sz w:val="24"/>
          <w:szCs w:val="24"/>
          <w:lang w:val="en-GB"/>
        </w:rPr>
        <w:t xml:space="preserve">where court held on a preliminary point of law on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 xml:space="preserve"> that the dismissal of a suit based on a preliminary point not based on the merits of the case does not bar a subsequent suit on the same facts and issues between the same parties. </w:t>
      </w:r>
    </w:p>
    <w:p w:rsidR="00F9241F" w:rsidRPr="00353BF2" w:rsidRDefault="00F9241F" w:rsidP="0035739A">
      <w:pPr>
        <w:spacing w:line="360" w:lineRule="auto"/>
        <w:jc w:val="both"/>
        <w:rPr>
          <w:rFonts w:ascii="Times New Roman" w:hAnsi="Times New Roman" w:cs="Times New Roman"/>
          <w:i/>
          <w:sz w:val="24"/>
          <w:szCs w:val="24"/>
          <w:lang w:val="en-GB"/>
        </w:rPr>
      </w:pPr>
      <w:r w:rsidRPr="00353BF2">
        <w:rPr>
          <w:rFonts w:ascii="Times New Roman" w:hAnsi="Times New Roman" w:cs="Times New Roman"/>
          <w:sz w:val="24"/>
          <w:szCs w:val="24"/>
          <w:lang w:val="en-GB"/>
        </w:rPr>
        <w:t xml:space="preserve"> It is trite law that for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 xml:space="preserve"> to apply, the matter directly and substantially in issue must have been heard and finally disposed of in the former suit (see the case of </w:t>
      </w:r>
      <w:r w:rsidR="00762F79" w:rsidRPr="00353BF2">
        <w:rPr>
          <w:rFonts w:ascii="Times New Roman" w:hAnsi="Times New Roman" w:cs="Times New Roman"/>
          <w:b/>
          <w:i/>
          <w:sz w:val="24"/>
          <w:szCs w:val="24"/>
          <w:lang w:val="en-GB"/>
        </w:rPr>
        <w:t xml:space="preserve">Lt David </w:t>
      </w:r>
      <w:proofErr w:type="spellStart"/>
      <w:r w:rsidR="00762F79" w:rsidRPr="00353BF2">
        <w:rPr>
          <w:rFonts w:ascii="Times New Roman" w:hAnsi="Times New Roman" w:cs="Times New Roman"/>
          <w:b/>
          <w:i/>
          <w:sz w:val="24"/>
          <w:szCs w:val="24"/>
          <w:lang w:val="en-GB"/>
        </w:rPr>
        <w:t>Kabarebe</w:t>
      </w:r>
      <w:proofErr w:type="spellEnd"/>
      <w:r w:rsidR="00762F79" w:rsidRPr="00353BF2">
        <w:rPr>
          <w:rFonts w:ascii="Times New Roman" w:hAnsi="Times New Roman" w:cs="Times New Roman"/>
          <w:b/>
          <w:i/>
          <w:sz w:val="24"/>
          <w:szCs w:val="24"/>
          <w:lang w:val="en-GB"/>
        </w:rPr>
        <w:t xml:space="preserve"> </w:t>
      </w:r>
      <w:proofErr w:type="spellStart"/>
      <w:r w:rsidR="00762F79"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Major </w:t>
      </w:r>
      <w:proofErr w:type="spellStart"/>
      <w:r w:rsidRPr="00353BF2">
        <w:rPr>
          <w:rFonts w:ascii="Times New Roman" w:hAnsi="Times New Roman" w:cs="Times New Roman"/>
          <w:b/>
          <w:i/>
          <w:sz w:val="24"/>
          <w:szCs w:val="24"/>
          <w:lang w:val="en-GB"/>
        </w:rPr>
        <w:t>Prossy</w:t>
      </w:r>
      <w:proofErr w:type="spellEnd"/>
      <w:r w:rsidRPr="00353BF2">
        <w:rPr>
          <w:rFonts w:ascii="Times New Roman" w:hAnsi="Times New Roman" w:cs="Times New Roman"/>
          <w:b/>
          <w:i/>
          <w:sz w:val="24"/>
          <w:szCs w:val="24"/>
          <w:lang w:val="en-GB"/>
        </w:rPr>
        <w:t xml:space="preserve"> </w:t>
      </w:r>
      <w:proofErr w:type="spellStart"/>
      <w:r w:rsidRPr="00353BF2">
        <w:rPr>
          <w:rFonts w:ascii="Times New Roman" w:hAnsi="Times New Roman" w:cs="Times New Roman"/>
          <w:b/>
          <w:i/>
          <w:sz w:val="24"/>
          <w:szCs w:val="24"/>
          <w:lang w:val="en-GB"/>
        </w:rPr>
        <w:t>Nalweyiso</w:t>
      </w:r>
      <w:proofErr w:type="spellEnd"/>
      <w:r w:rsidRPr="00353BF2">
        <w:rPr>
          <w:rFonts w:ascii="Times New Roman" w:hAnsi="Times New Roman" w:cs="Times New Roman"/>
          <w:b/>
          <w:i/>
          <w:sz w:val="24"/>
          <w:szCs w:val="24"/>
          <w:lang w:val="en-GB"/>
        </w:rPr>
        <w:t xml:space="preserve"> C.A Civil Appeal No.</w:t>
      </w:r>
      <w:r w:rsidR="00762F79" w:rsidRPr="00353BF2">
        <w:rPr>
          <w:rFonts w:ascii="Times New Roman" w:hAnsi="Times New Roman" w:cs="Times New Roman"/>
          <w:b/>
          <w:i/>
          <w:sz w:val="24"/>
          <w:szCs w:val="24"/>
          <w:lang w:val="en-GB"/>
        </w:rPr>
        <w:t xml:space="preserve"> </w:t>
      </w:r>
      <w:r w:rsidRPr="00353BF2">
        <w:rPr>
          <w:rFonts w:ascii="Times New Roman" w:hAnsi="Times New Roman" w:cs="Times New Roman"/>
          <w:b/>
          <w:i/>
          <w:sz w:val="24"/>
          <w:szCs w:val="24"/>
          <w:lang w:val="en-GB"/>
        </w:rPr>
        <w:t>34 of 2003).</w:t>
      </w:r>
      <w:r w:rsidRPr="00353BF2">
        <w:rPr>
          <w:rFonts w:ascii="Times New Roman" w:hAnsi="Times New Roman" w:cs="Times New Roman"/>
          <w:sz w:val="24"/>
          <w:szCs w:val="24"/>
          <w:lang w:val="en-GB"/>
        </w:rPr>
        <w:t xml:space="preserve"> For the doctrine to </w:t>
      </w:r>
      <w:proofErr w:type="gramStart"/>
      <w:r w:rsidRPr="00353BF2">
        <w:rPr>
          <w:rFonts w:ascii="Times New Roman" w:hAnsi="Times New Roman" w:cs="Times New Roman"/>
          <w:sz w:val="24"/>
          <w:szCs w:val="24"/>
          <w:lang w:val="en-GB"/>
        </w:rPr>
        <w:t>apply,</w:t>
      </w:r>
      <w:proofErr w:type="gramEnd"/>
      <w:r w:rsidRPr="00353BF2">
        <w:rPr>
          <w:rFonts w:ascii="Times New Roman" w:hAnsi="Times New Roman" w:cs="Times New Roman"/>
          <w:sz w:val="24"/>
          <w:szCs w:val="24"/>
          <w:lang w:val="en-GB"/>
        </w:rPr>
        <w:t xml:space="preserve"> there must have been a decision on the merits of the case. Therefore, where the decision was not made on the merits of the suit, the matter cannot be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 xml:space="preserve"> (see </w:t>
      </w:r>
      <w:proofErr w:type="spellStart"/>
      <w:r w:rsidRPr="00353BF2">
        <w:rPr>
          <w:rFonts w:ascii="Times New Roman" w:hAnsi="Times New Roman" w:cs="Times New Roman"/>
          <w:b/>
          <w:i/>
          <w:sz w:val="24"/>
          <w:szCs w:val="24"/>
          <w:lang w:val="en-GB"/>
        </w:rPr>
        <w:t>Bukondo</w:t>
      </w:r>
      <w:proofErr w:type="spellEnd"/>
      <w:r w:rsidRPr="00353BF2">
        <w:rPr>
          <w:rFonts w:ascii="Times New Roman" w:hAnsi="Times New Roman" w:cs="Times New Roman"/>
          <w:b/>
          <w:i/>
          <w:sz w:val="24"/>
          <w:szCs w:val="24"/>
          <w:lang w:val="en-GB"/>
        </w:rPr>
        <w:t xml:space="preserve"> </w:t>
      </w:r>
      <w:proofErr w:type="spellStart"/>
      <w:r w:rsidRPr="00353BF2">
        <w:rPr>
          <w:rFonts w:ascii="Times New Roman" w:hAnsi="Times New Roman" w:cs="Times New Roman"/>
          <w:b/>
          <w:i/>
          <w:sz w:val="24"/>
          <w:szCs w:val="24"/>
          <w:lang w:val="en-GB"/>
        </w:rPr>
        <w:t>Yeremiya</w:t>
      </w:r>
      <w:proofErr w:type="spellEnd"/>
      <w:r w:rsidRPr="00353BF2">
        <w:rPr>
          <w:rFonts w:ascii="Times New Roman" w:hAnsi="Times New Roman" w:cs="Times New Roman"/>
          <w:b/>
          <w:i/>
          <w:sz w:val="24"/>
          <w:szCs w:val="24"/>
          <w:lang w:val="en-GB"/>
        </w:rPr>
        <w:t xml:space="preserve"> </w:t>
      </w:r>
      <w:proofErr w:type="spellStart"/>
      <w:r w:rsidR="005F2665"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E. </w:t>
      </w:r>
      <w:proofErr w:type="spellStart"/>
      <w:r w:rsidRPr="00353BF2">
        <w:rPr>
          <w:rFonts w:ascii="Times New Roman" w:hAnsi="Times New Roman" w:cs="Times New Roman"/>
          <w:b/>
          <w:i/>
          <w:sz w:val="24"/>
          <w:szCs w:val="24"/>
          <w:lang w:val="en-GB"/>
        </w:rPr>
        <w:t>Rwananenyere</w:t>
      </w:r>
      <w:proofErr w:type="spellEnd"/>
      <w:r w:rsidRPr="00353BF2">
        <w:rPr>
          <w:rFonts w:ascii="Times New Roman" w:hAnsi="Times New Roman" w:cs="Times New Roman"/>
          <w:b/>
          <w:i/>
          <w:sz w:val="24"/>
          <w:szCs w:val="24"/>
          <w:lang w:val="en-GB"/>
        </w:rPr>
        <w:t xml:space="preserve"> [1978] HCB 96</w:t>
      </w:r>
      <w:r w:rsidR="00666798" w:rsidRPr="00353BF2">
        <w:rPr>
          <w:rFonts w:ascii="Times New Roman" w:hAnsi="Times New Roman" w:cs="Times New Roman"/>
          <w:b/>
          <w:i/>
          <w:sz w:val="24"/>
          <w:szCs w:val="24"/>
          <w:lang w:val="en-GB"/>
        </w:rPr>
        <w:t>.</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There are several other judgments of the High Court to the same </w:t>
      </w:r>
      <w:proofErr w:type="gramStart"/>
      <w:r w:rsidRPr="00353BF2">
        <w:rPr>
          <w:rFonts w:ascii="Times New Roman" w:hAnsi="Times New Roman" w:cs="Times New Roman"/>
          <w:sz w:val="24"/>
          <w:szCs w:val="24"/>
          <w:lang w:val="en-GB"/>
        </w:rPr>
        <w:t>effect,</w:t>
      </w:r>
      <w:proofErr w:type="gramEnd"/>
      <w:r w:rsidRPr="00353BF2">
        <w:rPr>
          <w:rFonts w:ascii="Times New Roman" w:hAnsi="Times New Roman" w:cs="Times New Roman"/>
          <w:sz w:val="24"/>
          <w:szCs w:val="24"/>
          <w:lang w:val="en-GB"/>
        </w:rPr>
        <w:t xml:space="preserve"> for instance, In </w:t>
      </w:r>
      <w:r w:rsidRPr="00353BF2">
        <w:rPr>
          <w:rFonts w:ascii="Times New Roman" w:hAnsi="Times New Roman" w:cs="Times New Roman"/>
          <w:b/>
          <w:i/>
          <w:sz w:val="24"/>
          <w:szCs w:val="24"/>
          <w:lang w:val="en-GB"/>
        </w:rPr>
        <w:t xml:space="preserve">Frederick </w:t>
      </w:r>
      <w:proofErr w:type="spellStart"/>
      <w:r w:rsidRPr="00353BF2">
        <w:rPr>
          <w:rFonts w:ascii="Times New Roman" w:hAnsi="Times New Roman" w:cs="Times New Roman"/>
          <w:b/>
          <w:i/>
          <w:sz w:val="24"/>
          <w:szCs w:val="24"/>
          <w:lang w:val="en-GB"/>
        </w:rPr>
        <w:t>Sekyaya</w:t>
      </w:r>
      <w:proofErr w:type="spellEnd"/>
      <w:r w:rsidRPr="00353BF2">
        <w:rPr>
          <w:rFonts w:ascii="Times New Roman" w:hAnsi="Times New Roman" w:cs="Times New Roman"/>
          <w:b/>
          <w:i/>
          <w:sz w:val="24"/>
          <w:szCs w:val="24"/>
          <w:lang w:val="en-GB"/>
        </w:rPr>
        <w:t xml:space="preserve"> </w:t>
      </w:r>
      <w:proofErr w:type="spellStart"/>
      <w:r w:rsidRPr="00353BF2">
        <w:rPr>
          <w:rFonts w:ascii="Times New Roman" w:hAnsi="Times New Roman" w:cs="Times New Roman"/>
          <w:b/>
          <w:i/>
          <w:sz w:val="24"/>
          <w:szCs w:val="24"/>
          <w:lang w:val="en-GB"/>
        </w:rPr>
        <w:t>Sebugulu</w:t>
      </w:r>
      <w:proofErr w:type="spellEnd"/>
      <w:r w:rsidRPr="00353BF2">
        <w:rPr>
          <w:rFonts w:ascii="Times New Roman" w:hAnsi="Times New Roman" w:cs="Times New Roman"/>
          <w:b/>
          <w:i/>
          <w:sz w:val="24"/>
          <w:szCs w:val="24"/>
          <w:lang w:val="en-GB"/>
        </w:rPr>
        <w:t xml:space="preserve"> </w:t>
      </w:r>
      <w:proofErr w:type="spellStart"/>
      <w:r w:rsidR="00F90A2C"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Daniel </w:t>
      </w:r>
      <w:proofErr w:type="spellStart"/>
      <w:r w:rsidRPr="00353BF2">
        <w:rPr>
          <w:rFonts w:ascii="Times New Roman" w:hAnsi="Times New Roman" w:cs="Times New Roman"/>
          <w:b/>
          <w:i/>
          <w:sz w:val="24"/>
          <w:szCs w:val="24"/>
          <w:lang w:val="en-GB"/>
        </w:rPr>
        <w:t>Katunda</w:t>
      </w:r>
      <w:proofErr w:type="spellEnd"/>
      <w:r w:rsidRPr="00353BF2">
        <w:rPr>
          <w:rFonts w:ascii="Times New Roman" w:hAnsi="Times New Roman" w:cs="Times New Roman"/>
          <w:b/>
          <w:i/>
          <w:sz w:val="24"/>
          <w:szCs w:val="24"/>
          <w:lang w:val="en-GB"/>
        </w:rPr>
        <w:t xml:space="preserve"> [1979] HCB 46</w:t>
      </w:r>
      <w:r w:rsidRPr="00353BF2">
        <w:rPr>
          <w:rFonts w:ascii="Times New Roman" w:hAnsi="Times New Roman" w:cs="Times New Roman"/>
          <w:sz w:val="24"/>
          <w:szCs w:val="24"/>
          <w:lang w:val="en-GB"/>
        </w:rPr>
        <w:t xml:space="preserve"> the </w:t>
      </w:r>
      <w:r w:rsidR="001A6785" w:rsidRPr="00353BF2">
        <w:rPr>
          <w:rFonts w:ascii="Times New Roman" w:hAnsi="Times New Roman" w:cs="Times New Roman"/>
          <w:sz w:val="24"/>
          <w:szCs w:val="24"/>
          <w:lang w:val="en-GB"/>
        </w:rPr>
        <w:t>p</w:t>
      </w:r>
      <w:r w:rsidRPr="00353BF2">
        <w:rPr>
          <w:rFonts w:ascii="Times New Roman" w:hAnsi="Times New Roman" w:cs="Times New Roman"/>
          <w:sz w:val="24"/>
          <w:szCs w:val="24"/>
          <w:lang w:val="en-GB"/>
        </w:rPr>
        <w:t xml:space="preserve">laintiff’s Counsel sought an adjournment because the </w:t>
      </w:r>
      <w:r w:rsidR="001A6785" w:rsidRPr="00353BF2">
        <w:rPr>
          <w:rFonts w:ascii="Times New Roman" w:hAnsi="Times New Roman" w:cs="Times New Roman"/>
          <w:sz w:val="24"/>
          <w:szCs w:val="24"/>
          <w:lang w:val="en-GB"/>
        </w:rPr>
        <w:t>p</w:t>
      </w:r>
      <w:r w:rsidRPr="00353BF2">
        <w:rPr>
          <w:rFonts w:ascii="Times New Roman" w:hAnsi="Times New Roman" w:cs="Times New Roman"/>
          <w:sz w:val="24"/>
          <w:szCs w:val="24"/>
          <w:lang w:val="en-GB"/>
        </w:rPr>
        <w:t xml:space="preserve">laintiff was sick in Nairobi. The application for adjournment was refused and the Hon Judge dismissed the suit. Thereafter the </w:t>
      </w:r>
      <w:r w:rsidR="002A4392" w:rsidRPr="00353BF2">
        <w:rPr>
          <w:rFonts w:ascii="Times New Roman" w:hAnsi="Times New Roman" w:cs="Times New Roman"/>
          <w:sz w:val="24"/>
          <w:szCs w:val="24"/>
          <w:lang w:val="en-GB"/>
        </w:rPr>
        <w:t>p</w:t>
      </w:r>
      <w:r w:rsidRPr="00353BF2">
        <w:rPr>
          <w:rFonts w:ascii="Times New Roman" w:hAnsi="Times New Roman" w:cs="Times New Roman"/>
          <w:sz w:val="24"/>
          <w:szCs w:val="24"/>
          <w:lang w:val="en-GB"/>
        </w:rPr>
        <w:t xml:space="preserve">laintiff moved under </w:t>
      </w:r>
      <w:r w:rsidRPr="00353BF2">
        <w:rPr>
          <w:rFonts w:ascii="Times New Roman" w:hAnsi="Times New Roman" w:cs="Times New Roman"/>
          <w:b/>
          <w:sz w:val="24"/>
          <w:szCs w:val="24"/>
          <w:lang w:val="en-GB"/>
        </w:rPr>
        <w:t>order 9 rules 24</w:t>
      </w:r>
      <w:r w:rsidRPr="00353BF2">
        <w:rPr>
          <w:rFonts w:ascii="Times New Roman" w:hAnsi="Times New Roman" w:cs="Times New Roman"/>
          <w:sz w:val="24"/>
          <w:szCs w:val="24"/>
          <w:lang w:val="en-GB"/>
        </w:rPr>
        <w:t xml:space="preserve"> and </w:t>
      </w:r>
      <w:r w:rsidRPr="00353BF2">
        <w:rPr>
          <w:rFonts w:ascii="Times New Roman" w:hAnsi="Times New Roman" w:cs="Times New Roman"/>
          <w:b/>
          <w:sz w:val="24"/>
          <w:szCs w:val="24"/>
          <w:lang w:val="en-GB"/>
        </w:rPr>
        <w:t xml:space="preserve">26 </w:t>
      </w:r>
      <w:r w:rsidRPr="00353BF2">
        <w:rPr>
          <w:rFonts w:ascii="Times New Roman" w:hAnsi="Times New Roman" w:cs="Times New Roman"/>
          <w:sz w:val="24"/>
          <w:szCs w:val="24"/>
          <w:lang w:val="en-GB"/>
        </w:rPr>
        <w:t xml:space="preserve">of the </w:t>
      </w:r>
      <w:r w:rsidRPr="00353BF2">
        <w:rPr>
          <w:rFonts w:ascii="Times New Roman" w:hAnsi="Times New Roman" w:cs="Times New Roman"/>
          <w:b/>
          <w:sz w:val="24"/>
          <w:szCs w:val="24"/>
          <w:lang w:val="en-GB"/>
        </w:rPr>
        <w:t>Civil Procedure Rules</w:t>
      </w:r>
      <w:r w:rsidRPr="00353BF2">
        <w:rPr>
          <w:rFonts w:ascii="Times New Roman" w:hAnsi="Times New Roman" w:cs="Times New Roman"/>
          <w:sz w:val="24"/>
          <w:szCs w:val="24"/>
          <w:lang w:val="en-GB"/>
        </w:rPr>
        <w:t xml:space="preserve"> to set aside the order of dismissal of the suit and it was held that the dismissal could not be treated as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 xml:space="preserve"> because it was an order in the same case and not an order in a former suit, a necessary condition for application of the principle of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Similarly, In </w:t>
      </w:r>
      <w:proofErr w:type="spellStart"/>
      <w:r w:rsidRPr="00353BF2">
        <w:rPr>
          <w:rFonts w:ascii="Times New Roman" w:hAnsi="Times New Roman" w:cs="Times New Roman"/>
          <w:b/>
          <w:i/>
          <w:sz w:val="24"/>
          <w:szCs w:val="24"/>
          <w:lang w:val="en-GB"/>
        </w:rPr>
        <w:t>Kerchand</w:t>
      </w:r>
      <w:proofErr w:type="spellEnd"/>
      <w:r w:rsidRPr="00353BF2">
        <w:rPr>
          <w:rFonts w:ascii="Times New Roman" w:hAnsi="Times New Roman" w:cs="Times New Roman"/>
          <w:b/>
          <w:i/>
          <w:sz w:val="24"/>
          <w:szCs w:val="24"/>
          <w:lang w:val="en-GB"/>
        </w:rPr>
        <w:t xml:space="preserve"> </w:t>
      </w:r>
      <w:proofErr w:type="spellStart"/>
      <w:r w:rsidR="002A4392"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Jan Mohamed (1919 – 21) EAPLR 64</w:t>
      </w:r>
      <w:r w:rsidRPr="00353BF2">
        <w:rPr>
          <w:rFonts w:ascii="Times New Roman" w:hAnsi="Times New Roman" w:cs="Times New Roman"/>
          <w:sz w:val="24"/>
          <w:szCs w:val="24"/>
          <w:lang w:val="en-GB"/>
        </w:rPr>
        <w:t xml:space="preserve">, it was held that where a suit is dismissed on a preliminary point of law and the plaintiff did not have an opportunity to be heard on merits, a new suit on the same matter cannot be </w:t>
      </w:r>
      <w:r w:rsidRPr="00353BF2">
        <w:rPr>
          <w:rFonts w:ascii="Times New Roman" w:hAnsi="Times New Roman" w:cs="Times New Roman"/>
          <w:i/>
          <w:sz w:val="24"/>
          <w:szCs w:val="24"/>
          <w:lang w:val="en-GB"/>
        </w:rPr>
        <w:t>res judicata</w:t>
      </w:r>
      <w:r w:rsidRPr="00353BF2">
        <w:rPr>
          <w:rFonts w:ascii="Times New Roman" w:hAnsi="Times New Roman" w:cs="Times New Roman"/>
          <w:sz w:val="24"/>
          <w:szCs w:val="24"/>
          <w:lang w:val="en-GB"/>
        </w:rPr>
        <w:t xml:space="preserve">.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Further, in</w:t>
      </w:r>
      <w:r w:rsidRPr="00353BF2">
        <w:rPr>
          <w:rFonts w:ascii="Times New Roman" w:hAnsi="Times New Roman" w:cs="Times New Roman"/>
          <w:b/>
          <w:sz w:val="24"/>
          <w:szCs w:val="24"/>
          <w:lang w:val="en-GB"/>
        </w:rPr>
        <w:t xml:space="preserve"> </w:t>
      </w:r>
      <w:r w:rsidRPr="00353BF2">
        <w:rPr>
          <w:rFonts w:ascii="Times New Roman" w:hAnsi="Times New Roman" w:cs="Times New Roman"/>
          <w:b/>
          <w:i/>
          <w:sz w:val="24"/>
          <w:szCs w:val="24"/>
          <w:lang w:val="en-GB"/>
        </w:rPr>
        <w:t xml:space="preserve">Isaac Bob </w:t>
      </w:r>
      <w:proofErr w:type="spellStart"/>
      <w:r w:rsidRPr="00353BF2">
        <w:rPr>
          <w:rFonts w:ascii="Times New Roman" w:hAnsi="Times New Roman" w:cs="Times New Roman"/>
          <w:b/>
          <w:i/>
          <w:sz w:val="24"/>
          <w:szCs w:val="24"/>
          <w:lang w:val="en-GB"/>
        </w:rPr>
        <w:t>Busulwa</w:t>
      </w:r>
      <w:proofErr w:type="spellEnd"/>
      <w:r w:rsidRPr="00353BF2">
        <w:rPr>
          <w:rFonts w:ascii="Times New Roman" w:hAnsi="Times New Roman" w:cs="Times New Roman"/>
          <w:b/>
          <w:i/>
          <w:sz w:val="24"/>
          <w:szCs w:val="24"/>
          <w:lang w:val="en-GB"/>
        </w:rPr>
        <w:t xml:space="preserve"> </w:t>
      </w:r>
      <w:proofErr w:type="spellStart"/>
      <w:r w:rsidR="005A4BD0" w:rsidRPr="00353BF2">
        <w:rPr>
          <w:rFonts w:ascii="Times New Roman" w:hAnsi="Times New Roman" w:cs="Times New Roman"/>
          <w:b/>
          <w:i/>
          <w:sz w:val="24"/>
          <w:szCs w:val="24"/>
          <w:lang w:val="en-GB"/>
        </w:rPr>
        <w:t>Vs</w:t>
      </w:r>
      <w:proofErr w:type="spellEnd"/>
      <w:r w:rsidRPr="00353BF2">
        <w:rPr>
          <w:rFonts w:ascii="Times New Roman" w:hAnsi="Times New Roman" w:cs="Times New Roman"/>
          <w:b/>
          <w:i/>
          <w:sz w:val="24"/>
          <w:szCs w:val="24"/>
          <w:lang w:val="en-GB"/>
        </w:rPr>
        <w:t xml:space="preserve"> Ibrahim </w:t>
      </w:r>
      <w:proofErr w:type="spellStart"/>
      <w:r w:rsidRPr="00353BF2">
        <w:rPr>
          <w:rFonts w:ascii="Times New Roman" w:hAnsi="Times New Roman" w:cs="Times New Roman"/>
          <w:b/>
          <w:i/>
          <w:sz w:val="24"/>
          <w:szCs w:val="24"/>
          <w:lang w:val="en-GB"/>
        </w:rPr>
        <w:t>Kakinda</w:t>
      </w:r>
      <w:proofErr w:type="spellEnd"/>
      <w:r w:rsidRPr="00353BF2">
        <w:rPr>
          <w:rFonts w:ascii="Times New Roman" w:hAnsi="Times New Roman" w:cs="Times New Roman"/>
          <w:b/>
          <w:i/>
          <w:sz w:val="24"/>
          <w:szCs w:val="24"/>
          <w:lang w:val="en-GB"/>
        </w:rPr>
        <w:t xml:space="preserve"> [1979] HCB 179</w:t>
      </w:r>
      <w:r w:rsidRPr="00353BF2">
        <w:rPr>
          <w:rFonts w:ascii="Times New Roman" w:hAnsi="Times New Roman" w:cs="Times New Roman"/>
          <w:sz w:val="24"/>
          <w:szCs w:val="24"/>
          <w:lang w:val="en-GB"/>
        </w:rPr>
        <w:t>, it was held that the dismissal of a suit on a preliminary point, not based on the merits of the case, does not bar a subsequent suit on the same facts and issues between the same parties.</w:t>
      </w:r>
    </w:p>
    <w:p w:rsidR="00BE3720"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Counsel for respondent has not raised any arguable points or </w:t>
      </w:r>
      <w:r w:rsidR="00353060" w:rsidRPr="00353BF2">
        <w:rPr>
          <w:rFonts w:ascii="Times New Roman" w:hAnsi="Times New Roman" w:cs="Times New Roman"/>
          <w:sz w:val="24"/>
          <w:szCs w:val="24"/>
          <w:lang w:val="en-GB"/>
        </w:rPr>
        <w:t>legal grounds</w:t>
      </w:r>
      <w:r w:rsidRPr="00353BF2">
        <w:rPr>
          <w:rFonts w:ascii="Times New Roman" w:hAnsi="Times New Roman" w:cs="Times New Roman"/>
          <w:sz w:val="24"/>
          <w:szCs w:val="24"/>
          <w:lang w:val="en-GB"/>
        </w:rPr>
        <w:t xml:space="preserve"> disputing or overturning the stated principle</w:t>
      </w:r>
      <w:r w:rsidR="00353060" w:rsidRPr="00353BF2">
        <w:rPr>
          <w:rFonts w:ascii="Times New Roman" w:hAnsi="Times New Roman" w:cs="Times New Roman"/>
          <w:sz w:val="24"/>
          <w:szCs w:val="24"/>
          <w:lang w:val="en-GB"/>
        </w:rPr>
        <w:t xml:space="preserve"> above</w:t>
      </w:r>
      <w:r w:rsidRPr="00353BF2">
        <w:rPr>
          <w:rFonts w:ascii="Times New Roman" w:hAnsi="Times New Roman" w:cs="Times New Roman"/>
          <w:sz w:val="24"/>
          <w:szCs w:val="24"/>
          <w:lang w:val="en-GB"/>
        </w:rPr>
        <w:t xml:space="preserve">. </w:t>
      </w:r>
      <w:r w:rsidR="001D1814" w:rsidRPr="00353BF2">
        <w:rPr>
          <w:rFonts w:ascii="Times New Roman" w:hAnsi="Times New Roman" w:cs="Times New Roman"/>
          <w:sz w:val="24"/>
          <w:szCs w:val="24"/>
          <w:lang w:val="en-GB"/>
        </w:rPr>
        <w:t xml:space="preserve">In my view in an application of this nature it is not sufficient to merely state that the applicant is </w:t>
      </w:r>
      <w:r w:rsidR="00491A59" w:rsidRPr="00353BF2">
        <w:rPr>
          <w:rFonts w:ascii="Times New Roman" w:hAnsi="Times New Roman" w:cs="Times New Roman"/>
          <w:sz w:val="24"/>
          <w:szCs w:val="24"/>
          <w:lang w:val="en-GB"/>
        </w:rPr>
        <w:t>dissatisfied with the decision o</w:t>
      </w:r>
      <w:r w:rsidR="001D1814" w:rsidRPr="00353BF2">
        <w:rPr>
          <w:rFonts w:ascii="Times New Roman" w:hAnsi="Times New Roman" w:cs="Times New Roman"/>
          <w:sz w:val="24"/>
          <w:szCs w:val="24"/>
          <w:lang w:val="en-GB"/>
        </w:rPr>
        <w:t xml:space="preserve">n a point of law </w:t>
      </w:r>
      <w:r w:rsidR="001D1814" w:rsidRPr="00353BF2">
        <w:rPr>
          <w:rFonts w:ascii="Times New Roman" w:hAnsi="Times New Roman" w:cs="Times New Roman"/>
          <w:sz w:val="24"/>
          <w:szCs w:val="24"/>
          <w:lang w:val="en-GB"/>
        </w:rPr>
        <w:lastRenderedPageBreak/>
        <w:t xml:space="preserve">without laying the background for the dissatisfaction as the applicant did in his case. As stated in the </w:t>
      </w:r>
      <w:proofErr w:type="spellStart"/>
      <w:r w:rsidR="00BE3720" w:rsidRPr="00353BF2">
        <w:rPr>
          <w:rFonts w:ascii="Times New Roman" w:hAnsi="Times New Roman" w:cs="Times New Roman"/>
          <w:b/>
          <w:i/>
          <w:sz w:val="24"/>
          <w:szCs w:val="24"/>
          <w:lang w:val="en-GB"/>
        </w:rPr>
        <w:t>Ayebazibwe</w:t>
      </w:r>
      <w:proofErr w:type="spellEnd"/>
      <w:r w:rsidR="00BE3720" w:rsidRPr="00353BF2">
        <w:rPr>
          <w:rFonts w:ascii="Times New Roman" w:hAnsi="Times New Roman" w:cs="Times New Roman"/>
          <w:b/>
          <w:i/>
          <w:sz w:val="24"/>
          <w:szCs w:val="24"/>
          <w:lang w:val="en-GB"/>
        </w:rPr>
        <w:t xml:space="preserve"> Raymond</w:t>
      </w:r>
      <w:r w:rsidR="00BE3720" w:rsidRPr="00353BF2">
        <w:rPr>
          <w:rFonts w:ascii="Times New Roman" w:hAnsi="Times New Roman" w:cs="Times New Roman"/>
          <w:sz w:val="24"/>
          <w:szCs w:val="24"/>
          <w:lang w:val="en-GB"/>
        </w:rPr>
        <w:t xml:space="preserve"> case (supra). </w:t>
      </w:r>
    </w:p>
    <w:p w:rsidR="00BE3720" w:rsidRPr="00353BF2" w:rsidRDefault="00BE3720" w:rsidP="00484777">
      <w:pPr>
        <w:spacing w:line="360" w:lineRule="auto"/>
        <w:ind w:left="720"/>
        <w:jc w:val="both"/>
        <w:rPr>
          <w:rFonts w:ascii="Times New Roman" w:hAnsi="Times New Roman" w:cs="Times New Roman"/>
          <w:i/>
          <w:sz w:val="24"/>
          <w:szCs w:val="24"/>
          <w:lang w:val="en-GB"/>
        </w:rPr>
      </w:pPr>
      <w:r w:rsidRPr="00353BF2">
        <w:rPr>
          <w:rFonts w:ascii="Times New Roman" w:hAnsi="Times New Roman" w:cs="Times New Roman"/>
          <w:i/>
          <w:sz w:val="24"/>
          <w:szCs w:val="24"/>
          <w:lang w:val="en-GB"/>
        </w:rPr>
        <w:t>“</w:t>
      </w:r>
      <w:r w:rsidR="0033053B" w:rsidRPr="00353BF2">
        <w:rPr>
          <w:rFonts w:ascii="Times New Roman" w:hAnsi="Times New Roman" w:cs="Times New Roman"/>
          <w:i/>
          <w:sz w:val="24"/>
          <w:szCs w:val="24"/>
          <w:lang w:val="en-GB"/>
        </w:rPr>
        <w:t xml:space="preserve">It is necessary to set out the </w:t>
      </w:r>
      <w:r w:rsidR="008838DF" w:rsidRPr="00353BF2">
        <w:rPr>
          <w:rFonts w:ascii="Times New Roman" w:hAnsi="Times New Roman" w:cs="Times New Roman"/>
          <w:i/>
          <w:sz w:val="24"/>
          <w:szCs w:val="24"/>
          <w:lang w:val="en-GB"/>
        </w:rPr>
        <w:t>controversies</w:t>
      </w:r>
      <w:r w:rsidR="0033053B" w:rsidRPr="00353BF2">
        <w:rPr>
          <w:rFonts w:ascii="Times New Roman" w:hAnsi="Times New Roman" w:cs="Times New Roman"/>
          <w:i/>
          <w:sz w:val="24"/>
          <w:szCs w:val="24"/>
          <w:lang w:val="en-GB"/>
        </w:rPr>
        <w:t xml:space="preserve"> upon which the court ruled and the grounds of the applica</w:t>
      </w:r>
      <w:r w:rsidR="00150C64" w:rsidRPr="00353BF2">
        <w:rPr>
          <w:rFonts w:ascii="Times New Roman" w:hAnsi="Times New Roman" w:cs="Times New Roman"/>
          <w:i/>
          <w:sz w:val="24"/>
          <w:szCs w:val="24"/>
          <w:lang w:val="en-GB"/>
        </w:rPr>
        <w:t>tion</w:t>
      </w:r>
      <w:r w:rsidR="0033053B" w:rsidRPr="00353BF2">
        <w:rPr>
          <w:rFonts w:ascii="Times New Roman" w:hAnsi="Times New Roman" w:cs="Times New Roman"/>
          <w:i/>
          <w:sz w:val="24"/>
          <w:szCs w:val="24"/>
          <w:lang w:val="en-GB"/>
        </w:rPr>
        <w:t xml:space="preserve"> which dispute or contest the correctness of the decision of the court on each controversy. </w:t>
      </w:r>
      <w:r w:rsidR="008838DF" w:rsidRPr="00353BF2">
        <w:rPr>
          <w:rFonts w:ascii="Times New Roman" w:hAnsi="Times New Roman" w:cs="Times New Roman"/>
          <w:i/>
          <w:sz w:val="24"/>
          <w:szCs w:val="24"/>
          <w:lang w:val="en-GB"/>
        </w:rPr>
        <w:t>Such grounds should be capable of forming grounds of the appeal deserving of serious</w:t>
      </w:r>
      <w:r w:rsidR="00484777" w:rsidRPr="00353BF2">
        <w:rPr>
          <w:rFonts w:ascii="Times New Roman" w:hAnsi="Times New Roman" w:cs="Times New Roman"/>
          <w:i/>
          <w:sz w:val="24"/>
          <w:szCs w:val="24"/>
          <w:lang w:val="en-GB"/>
        </w:rPr>
        <w:t xml:space="preserve"> consideration by the appellant court”.</w:t>
      </w:r>
      <w:r w:rsidR="008838DF" w:rsidRPr="00353BF2">
        <w:rPr>
          <w:rFonts w:ascii="Times New Roman" w:hAnsi="Times New Roman" w:cs="Times New Roman"/>
          <w:i/>
          <w:sz w:val="24"/>
          <w:szCs w:val="24"/>
          <w:lang w:val="en-GB"/>
        </w:rPr>
        <w:t xml:space="preserve"> </w:t>
      </w:r>
    </w:p>
    <w:p w:rsidR="00E9663C" w:rsidRPr="00353BF2" w:rsidRDefault="00E9663C" w:rsidP="00BE3720">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I see none in this application</w:t>
      </w:r>
    </w:p>
    <w:p w:rsidR="00F9241F" w:rsidRPr="00353BF2" w:rsidRDefault="00F9241F" w:rsidP="00BE3720">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I am therefore of the considered view that counsel has not raised any arguable points of law meriting leave to appeal the decision of this court.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Counsel for the respondent averred that the respondent will suffer prejudice if the court granted leave to appeal</w:t>
      </w:r>
      <w:r w:rsidR="00491A59" w:rsidRPr="00353BF2">
        <w:rPr>
          <w:rFonts w:ascii="Times New Roman" w:hAnsi="Times New Roman" w:cs="Times New Roman"/>
          <w:sz w:val="24"/>
          <w:szCs w:val="24"/>
          <w:lang w:val="en-GB"/>
        </w:rPr>
        <w:t>. T</w:t>
      </w:r>
      <w:r w:rsidRPr="00353BF2">
        <w:rPr>
          <w:rFonts w:ascii="Times New Roman" w:hAnsi="Times New Roman" w:cs="Times New Roman"/>
          <w:sz w:val="24"/>
          <w:szCs w:val="24"/>
          <w:lang w:val="en-GB"/>
        </w:rPr>
        <w:t xml:space="preserve">he respondent seeks to recover USD 3, 761,993.46 a large sum of money whose recovery has been and continues to be frustrated by the applicant's incessant applications. </w:t>
      </w:r>
    </w:p>
    <w:p w:rsidR="00F9241F" w:rsidRPr="00353BF2" w:rsidRDefault="00F9241F" w:rsidP="0035739A">
      <w:pPr>
        <w:spacing w:line="360" w:lineRule="auto"/>
        <w:jc w:val="both"/>
        <w:rPr>
          <w:rFonts w:ascii="Times New Roman" w:hAnsi="Times New Roman" w:cs="Times New Roman"/>
          <w:sz w:val="24"/>
          <w:szCs w:val="24"/>
          <w:lang w:val="en-GB"/>
        </w:rPr>
      </w:pPr>
      <w:r w:rsidRPr="00353BF2">
        <w:rPr>
          <w:rFonts w:ascii="Times New Roman" w:hAnsi="Times New Roman" w:cs="Times New Roman"/>
          <w:sz w:val="24"/>
          <w:szCs w:val="24"/>
          <w:lang w:val="en-GB"/>
        </w:rPr>
        <w:t xml:space="preserve">I am inclined to agree with </w:t>
      </w:r>
      <w:r w:rsidR="00D00440" w:rsidRPr="00353BF2">
        <w:rPr>
          <w:rFonts w:ascii="Times New Roman" w:hAnsi="Times New Roman" w:cs="Times New Roman"/>
          <w:sz w:val="24"/>
          <w:szCs w:val="24"/>
          <w:lang w:val="en-GB"/>
        </w:rPr>
        <w:t>C</w:t>
      </w:r>
      <w:r w:rsidRPr="00353BF2">
        <w:rPr>
          <w:rFonts w:ascii="Times New Roman" w:hAnsi="Times New Roman" w:cs="Times New Roman"/>
          <w:sz w:val="24"/>
          <w:szCs w:val="24"/>
          <w:lang w:val="en-GB"/>
        </w:rPr>
        <w:t xml:space="preserve">ounsel for the respondent, </w:t>
      </w:r>
      <w:r w:rsidR="001074B2" w:rsidRPr="00353BF2">
        <w:rPr>
          <w:rFonts w:ascii="Times New Roman" w:hAnsi="Times New Roman" w:cs="Times New Roman"/>
          <w:sz w:val="24"/>
          <w:szCs w:val="24"/>
          <w:lang w:val="en-GB"/>
        </w:rPr>
        <w:t>t</w:t>
      </w:r>
      <w:r w:rsidRPr="00353BF2">
        <w:rPr>
          <w:rFonts w:ascii="Times New Roman" w:hAnsi="Times New Roman" w:cs="Times New Roman"/>
          <w:sz w:val="24"/>
          <w:szCs w:val="24"/>
          <w:lang w:val="en-GB"/>
        </w:rPr>
        <w:t>his case involves enormous sums of money and justice would be furthered if the suit is heard on its merits. In the premise, I dismiss this application with costs.</w:t>
      </w:r>
    </w:p>
    <w:p w:rsidR="003B7233" w:rsidRPr="00353BF2" w:rsidRDefault="003B7233" w:rsidP="0035739A">
      <w:pPr>
        <w:spacing w:line="360" w:lineRule="auto"/>
        <w:jc w:val="both"/>
        <w:rPr>
          <w:rFonts w:ascii="Times New Roman" w:hAnsi="Times New Roman" w:cs="Times New Roman"/>
          <w:sz w:val="24"/>
          <w:szCs w:val="24"/>
          <w:lang w:val="en-GB"/>
        </w:rPr>
      </w:pPr>
    </w:p>
    <w:p w:rsidR="00D00440" w:rsidRPr="00353BF2" w:rsidRDefault="00D00440" w:rsidP="00F9241F">
      <w:pPr>
        <w:jc w:val="both"/>
        <w:rPr>
          <w:rFonts w:ascii="Times New Roman" w:hAnsi="Times New Roman" w:cs="Times New Roman"/>
          <w:sz w:val="24"/>
          <w:szCs w:val="24"/>
          <w:lang w:val="en-GB"/>
        </w:rPr>
      </w:pPr>
    </w:p>
    <w:p w:rsidR="00D00440" w:rsidRPr="00353BF2" w:rsidRDefault="00D00440" w:rsidP="00F9241F">
      <w:pPr>
        <w:jc w:val="both"/>
        <w:rPr>
          <w:rFonts w:ascii="Times New Roman" w:hAnsi="Times New Roman" w:cs="Times New Roman"/>
          <w:b/>
          <w:sz w:val="24"/>
          <w:szCs w:val="24"/>
          <w:lang w:val="en-GB"/>
        </w:rPr>
      </w:pPr>
      <w:r w:rsidRPr="00353BF2">
        <w:rPr>
          <w:rFonts w:ascii="Times New Roman" w:hAnsi="Times New Roman" w:cs="Times New Roman"/>
          <w:b/>
          <w:sz w:val="24"/>
          <w:szCs w:val="24"/>
          <w:lang w:val="en-GB"/>
        </w:rPr>
        <w:t xml:space="preserve">B. </w:t>
      </w:r>
      <w:proofErr w:type="spellStart"/>
      <w:r w:rsidRPr="00353BF2">
        <w:rPr>
          <w:rFonts w:ascii="Times New Roman" w:hAnsi="Times New Roman" w:cs="Times New Roman"/>
          <w:b/>
          <w:sz w:val="24"/>
          <w:szCs w:val="24"/>
          <w:lang w:val="en-GB"/>
        </w:rPr>
        <w:t>Kainamura</w:t>
      </w:r>
      <w:proofErr w:type="spellEnd"/>
    </w:p>
    <w:p w:rsidR="00D00440" w:rsidRPr="00353BF2" w:rsidRDefault="00D00440" w:rsidP="00F9241F">
      <w:pPr>
        <w:jc w:val="both"/>
        <w:rPr>
          <w:rFonts w:ascii="Times New Roman" w:hAnsi="Times New Roman" w:cs="Times New Roman"/>
          <w:b/>
          <w:sz w:val="24"/>
          <w:szCs w:val="24"/>
          <w:lang w:val="en-GB"/>
        </w:rPr>
      </w:pPr>
      <w:r w:rsidRPr="00353BF2">
        <w:rPr>
          <w:rFonts w:ascii="Times New Roman" w:hAnsi="Times New Roman" w:cs="Times New Roman"/>
          <w:b/>
          <w:sz w:val="24"/>
          <w:szCs w:val="24"/>
          <w:lang w:val="en-GB"/>
        </w:rPr>
        <w:t xml:space="preserve">Judge </w:t>
      </w:r>
    </w:p>
    <w:p w:rsidR="00D00440" w:rsidRPr="00353BF2" w:rsidRDefault="00D00440" w:rsidP="00F9241F">
      <w:pPr>
        <w:jc w:val="both"/>
        <w:rPr>
          <w:rFonts w:ascii="Times New Roman" w:hAnsi="Times New Roman" w:cs="Times New Roman"/>
          <w:b/>
          <w:sz w:val="24"/>
          <w:szCs w:val="24"/>
          <w:lang w:val="en-GB"/>
        </w:rPr>
      </w:pPr>
      <w:r w:rsidRPr="00353BF2">
        <w:rPr>
          <w:rFonts w:ascii="Times New Roman" w:hAnsi="Times New Roman" w:cs="Times New Roman"/>
          <w:b/>
          <w:sz w:val="24"/>
          <w:szCs w:val="24"/>
          <w:lang w:val="en-GB"/>
        </w:rPr>
        <w:t>5.09.2018</w:t>
      </w:r>
    </w:p>
    <w:sectPr w:rsidR="00D00440" w:rsidRPr="00353BF2" w:rsidSect="00200A73">
      <w:footerReference w:type="default" r:id="rId8"/>
      <w:pgSz w:w="11906" w:h="16838"/>
      <w:pgMar w:top="1440" w:right="1376"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A9" w:rsidRDefault="00A77DA9" w:rsidP="00FC1ADE">
      <w:pPr>
        <w:spacing w:after="0" w:line="240" w:lineRule="auto"/>
      </w:pPr>
      <w:r>
        <w:separator/>
      </w:r>
    </w:p>
  </w:endnote>
  <w:endnote w:type="continuationSeparator" w:id="0">
    <w:p w:rsidR="00A77DA9" w:rsidRDefault="00A77DA9" w:rsidP="00FC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126"/>
      <w:docPartObj>
        <w:docPartGallery w:val="Page Numbers (Bottom of Page)"/>
        <w:docPartUnique/>
      </w:docPartObj>
    </w:sdtPr>
    <w:sdtEndPr>
      <w:rPr>
        <w:color w:val="7F7F7F" w:themeColor="background1" w:themeShade="7F"/>
        <w:spacing w:val="60"/>
      </w:rPr>
    </w:sdtEndPr>
    <w:sdtContent>
      <w:p w:rsidR="00FC1ADE" w:rsidRDefault="00A77DA9">
        <w:pPr>
          <w:pStyle w:val="Footer"/>
          <w:pBdr>
            <w:top w:val="single" w:sz="4" w:space="1" w:color="D9D9D9" w:themeColor="background1" w:themeShade="D9"/>
          </w:pBdr>
          <w:rPr>
            <w:b/>
          </w:rPr>
        </w:pPr>
        <w:r>
          <w:fldChar w:fldCharType="begin"/>
        </w:r>
        <w:r>
          <w:instrText xml:space="preserve"> PAGE   \* MERGEFORMAT </w:instrText>
        </w:r>
        <w:r>
          <w:fldChar w:fldCharType="separate"/>
        </w:r>
        <w:r w:rsidR="00353BF2" w:rsidRPr="00353BF2">
          <w:rPr>
            <w:b/>
            <w:noProof/>
          </w:rPr>
          <w:t>1</w:t>
        </w:r>
        <w:r>
          <w:rPr>
            <w:b/>
            <w:noProof/>
          </w:rPr>
          <w:fldChar w:fldCharType="end"/>
        </w:r>
        <w:r w:rsidR="00FC1ADE">
          <w:rPr>
            <w:b/>
          </w:rPr>
          <w:t xml:space="preserve"> | </w:t>
        </w:r>
        <w:r w:rsidR="00FC1ADE">
          <w:rPr>
            <w:color w:val="7F7F7F" w:themeColor="background1" w:themeShade="7F"/>
            <w:spacing w:val="60"/>
          </w:rPr>
          <w:t>Page</w:t>
        </w:r>
      </w:p>
    </w:sdtContent>
  </w:sdt>
  <w:p w:rsidR="00FC1ADE" w:rsidRDefault="00FC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A9" w:rsidRDefault="00A77DA9" w:rsidP="00FC1ADE">
      <w:pPr>
        <w:spacing w:after="0" w:line="240" w:lineRule="auto"/>
      </w:pPr>
      <w:r>
        <w:separator/>
      </w:r>
    </w:p>
  </w:footnote>
  <w:footnote w:type="continuationSeparator" w:id="0">
    <w:p w:rsidR="00A77DA9" w:rsidRDefault="00A77DA9" w:rsidP="00FC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BC3"/>
    <w:multiLevelType w:val="hybridMultilevel"/>
    <w:tmpl w:val="0CE4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81DDD"/>
    <w:multiLevelType w:val="hybridMultilevel"/>
    <w:tmpl w:val="C3DE8F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F9638F"/>
    <w:multiLevelType w:val="hybridMultilevel"/>
    <w:tmpl w:val="0CE4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46A22"/>
    <w:multiLevelType w:val="hybridMultilevel"/>
    <w:tmpl w:val="E74014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0D"/>
    <w:rsid w:val="00002A3C"/>
    <w:rsid w:val="000222A4"/>
    <w:rsid w:val="000352D4"/>
    <w:rsid w:val="00050E7C"/>
    <w:rsid w:val="000863BC"/>
    <w:rsid w:val="000B0BF6"/>
    <w:rsid w:val="001074B2"/>
    <w:rsid w:val="00123A10"/>
    <w:rsid w:val="00150C64"/>
    <w:rsid w:val="001A6785"/>
    <w:rsid w:val="001C6F44"/>
    <w:rsid w:val="001D1814"/>
    <w:rsid w:val="001E07F6"/>
    <w:rsid w:val="00200A73"/>
    <w:rsid w:val="00243459"/>
    <w:rsid w:val="00264911"/>
    <w:rsid w:val="00271270"/>
    <w:rsid w:val="00276D15"/>
    <w:rsid w:val="002A4392"/>
    <w:rsid w:val="002D08D5"/>
    <w:rsid w:val="002D14EA"/>
    <w:rsid w:val="0033053B"/>
    <w:rsid w:val="00353060"/>
    <w:rsid w:val="00353BF2"/>
    <w:rsid w:val="0035739A"/>
    <w:rsid w:val="003A2F41"/>
    <w:rsid w:val="003B7233"/>
    <w:rsid w:val="00411153"/>
    <w:rsid w:val="00484777"/>
    <w:rsid w:val="00491A59"/>
    <w:rsid w:val="00492A7C"/>
    <w:rsid w:val="004C2D69"/>
    <w:rsid w:val="004F74B0"/>
    <w:rsid w:val="00564FDE"/>
    <w:rsid w:val="005A4BD0"/>
    <w:rsid w:val="005A660D"/>
    <w:rsid w:val="005B7191"/>
    <w:rsid w:val="005F2665"/>
    <w:rsid w:val="00601C61"/>
    <w:rsid w:val="0061190B"/>
    <w:rsid w:val="00613FA4"/>
    <w:rsid w:val="006303DF"/>
    <w:rsid w:val="006575DA"/>
    <w:rsid w:val="00666798"/>
    <w:rsid w:val="006C20FB"/>
    <w:rsid w:val="006C582D"/>
    <w:rsid w:val="0072063C"/>
    <w:rsid w:val="00746223"/>
    <w:rsid w:val="00757F93"/>
    <w:rsid w:val="00762F79"/>
    <w:rsid w:val="00775BFB"/>
    <w:rsid w:val="007A0715"/>
    <w:rsid w:val="007B42D5"/>
    <w:rsid w:val="007F04FD"/>
    <w:rsid w:val="008007C2"/>
    <w:rsid w:val="00822B3D"/>
    <w:rsid w:val="008339E3"/>
    <w:rsid w:val="0084756A"/>
    <w:rsid w:val="008838DF"/>
    <w:rsid w:val="00886D80"/>
    <w:rsid w:val="0088722B"/>
    <w:rsid w:val="008A028E"/>
    <w:rsid w:val="008A149A"/>
    <w:rsid w:val="008B0398"/>
    <w:rsid w:val="008C5248"/>
    <w:rsid w:val="008C7207"/>
    <w:rsid w:val="00946D1A"/>
    <w:rsid w:val="009D0578"/>
    <w:rsid w:val="009E5B69"/>
    <w:rsid w:val="00A34333"/>
    <w:rsid w:val="00A559C5"/>
    <w:rsid w:val="00A77DA9"/>
    <w:rsid w:val="00AA4C42"/>
    <w:rsid w:val="00AB6125"/>
    <w:rsid w:val="00AC008A"/>
    <w:rsid w:val="00AC2FB5"/>
    <w:rsid w:val="00B84662"/>
    <w:rsid w:val="00B87273"/>
    <w:rsid w:val="00B8755F"/>
    <w:rsid w:val="00B94929"/>
    <w:rsid w:val="00BC2B53"/>
    <w:rsid w:val="00BE3720"/>
    <w:rsid w:val="00BF1568"/>
    <w:rsid w:val="00C13894"/>
    <w:rsid w:val="00C2083A"/>
    <w:rsid w:val="00C330B0"/>
    <w:rsid w:val="00C5405F"/>
    <w:rsid w:val="00C65FB0"/>
    <w:rsid w:val="00CE7B6C"/>
    <w:rsid w:val="00D00440"/>
    <w:rsid w:val="00D04690"/>
    <w:rsid w:val="00D35056"/>
    <w:rsid w:val="00D775DF"/>
    <w:rsid w:val="00E1410F"/>
    <w:rsid w:val="00E16E81"/>
    <w:rsid w:val="00E850EB"/>
    <w:rsid w:val="00E9663C"/>
    <w:rsid w:val="00EC23DA"/>
    <w:rsid w:val="00ED3A94"/>
    <w:rsid w:val="00F90A2C"/>
    <w:rsid w:val="00F9241F"/>
    <w:rsid w:val="00FA73F1"/>
    <w:rsid w:val="00FC1ADE"/>
    <w:rsid w:val="00FD7238"/>
    <w:rsid w:val="00FF7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C5"/>
    <w:pPr>
      <w:ind w:left="720"/>
      <w:contextualSpacing/>
    </w:pPr>
  </w:style>
  <w:style w:type="paragraph" w:styleId="Header">
    <w:name w:val="header"/>
    <w:basedOn w:val="Normal"/>
    <w:link w:val="HeaderChar"/>
    <w:uiPriority w:val="99"/>
    <w:semiHidden/>
    <w:unhideWhenUsed/>
    <w:rsid w:val="00FC1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ADE"/>
  </w:style>
  <w:style w:type="paragraph" w:styleId="Footer">
    <w:name w:val="footer"/>
    <w:basedOn w:val="Normal"/>
    <w:link w:val="FooterChar"/>
    <w:uiPriority w:val="99"/>
    <w:unhideWhenUsed/>
    <w:rsid w:val="00FC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ADE"/>
  </w:style>
  <w:style w:type="character" w:styleId="LineNumber">
    <w:name w:val="line number"/>
    <w:basedOn w:val="DefaultParagraphFont"/>
    <w:uiPriority w:val="99"/>
    <w:semiHidden/>
    <w:unhideWhenUsed/>
    <w:rsid w:val="00D7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C5"/>
    <w:pPr>
      <w:ind w:left="720"/>
      <w:contextualSpacing/>
    </w:pPr>
  </w:style>
  <w:style w:type="paragraph" w:styleId="Header">
    <w:name w:val="header"/>
    <w:basedOn w:val="Normal"/>
    <w:link w:val="HeaderChar"/>
    <w:uiPriority w:val="99"/>
    <w:semiHidden/>
    <w:unhideWhenUsed/>
    <w:rsid w:val="00FC1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ADE"/>
  </w:style>
  <w:style w:type="paragraph" w:styleId="Footer">
    <w:name w:val="footer"/>
    <w:basedOn w:val="Normal"/>
    <w:link w:val="FooterChar"/>
    <w:uiPriority w:val="99"/>
    <w:unhideWhenUsed/>
    <w:rsid w:val="00FC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ADE"/>
  </w:style>
  <w:style w:type="character" w:styleId="LineNumber">
    <w:name w:val="line number"/>
    <w:basedOn w:val="DefaultParagraphFont"/>
    <w:uiPriority w:val="99"/>
    <w:semiHidden/>
    <w:unhideWhenUsed/>
    <w:rsid w:val="00D7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885">
      <w:bodyDiv w:val="1"/>
      <w:marLeft w:val="0"/>
      <w:marRight w:val="0"/>
      <w:marTop w:val="0"/>
      <w:marBottom w:val="0"/>
      <w:divBdr>
        <w:top w:val="none" w:sz="0" w:space="0" w:color="auto"/>
        <w:left w:val="none" w:sz="0" w:space="0" w:color="auto"/>
        <w:bottom w:val="none" w:sz="0" w:space="0" w:color="auto"/>
        <w:right w:val="none" w:sz="0" w:space="0" w:color="auto"/>
      </w:divBdr>
    </w:div>
    <w:div w:id="660038786">
      <w:bodyDiv w:val="1"/>
      <w:marLeft w:val="0"/>
      <w:marRight w:val="0"/>
      <w:marTop w:val="0"/>
      <w:marBottom w:val="0"/>
      <w:divBdr>
        <w:top w:val="none" w:sz="0" w:space="0" w:color="auto"/>
        <w:left w:val="none" w:sz="0" w:space="0" w:color="auto"/>
        <w:bottom w:val="none" w:sz="0" w:space="0" w:color="auto"/>
        <w:right w:val="none" w:sz="0" w:space="0" w:color="auto"/>
      </w:divBdr>
    </w:div>
    <w:div w:id="864752258">
      <w:bodyDiv w:val="1"/>
      <w:marLeft w:val="0"/>
      <w:marRight w:val="0"/>
      <w:marTop w:val="0"/>
      <w:marBottom w:val="0"/>
      <w:divBdr>
        <w:top w:val="none" w:sz="0" w:space="0" w:color="auto"/>
        <w:left w:val="none" w:sz="0" w:space="0" w:color="auto"/>
        <w:bottom w:val="none" w:sz="0" w:space="0" w:color="auto"/>
        <w:right w:val="none" w:sz="0" w:space="0" w:color="auto"/>
      </w:divBdr>
    </w:div>
    <w:div w:id="1533348288">
      <w:bodyDiv w:val="1"/>
      <w:marLeft w:val="0"/>
      <w:marRight w:val="0"/>
      <w:marTop w:val="0"/>
      <w:marBottom w:val="0"/>
      <w:divBdr>
        <w:top w:val="none" w:sz="0" w:space="0" w:color="auto"/>
        <w:left w:val="none" w:sz="0" w:space="0" w:color="auto"/>
        <w:bottom w:val="none" w:sz="0" w:space="0" w:color="auto"/>
        <w:right w:val="none" w:sz="0" w:space="0" w:color="auto"/>
      </w:divBdr>
    </w:div>
    <w:div w:id="1929537779">
      <w:bodyDiv w:val="1"/>
      <w:marLeft w:val="0"/>
      <w:marRight w:val="0"/>
      <w:marTop w:val="0"/>
      <w:marBottom w:val="0"/>
      <w:divBdr>
        <w:top w:val="none" w:sz="0" w:space="0" w:color="auto"/>
        <w:left w:val="none" w:sz="0" w:space="0" w:color="auto"/>
        <w:bottom w:val="none" w:sz="0" w:space="0" w:color="auto"/>
        <w:right w:val="none" w:sz="0" w:space="0" w:color="auto"/>
      </w:divBdr>
    </w:div>
    <w:div w:id="20893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User</cp:lastModifiedBy>
  <cp:revision>2</cp:revision>
  <cp:lastPrinted>2018-09-05T11:34:00Z</cp:lastPrinted>
  <dcterms:created xsi:type="dcterms:W3CDTF">2018-10-04T08:55:00Z</dcterms:created>
  <dcterms:modified xsi:type="dcterms:W3CDTF">2018-10-04T08:55:00Z</dcterms:modified>
</cp:coreProperties>
</file>