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5B0A22" w:rsidRDefault="005878B3" w:rsidP="005B0A22">
      <w:p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THE REPUBLIC OF UGANDA,</w:t>
      </w:r>
      <w:bookmarkStart w:id="0" w:name="_GoBack"/>
      <w:bookmarkEnd w:id="0"/>
    </w:p>
    <w:p w:rsidR="005878B3" w:rsidRPr="005B0A22" w:rsidRDefault="005878B3" w:rsidP="005B0A22">
      <w:p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IN THE HIGH COURT OF UGANDA AT KAMPALA</w:t>
      </w:r>
    </w:p>
    <w:p w:rsidR="005878B3" w:rsidRPr="005B0A22" w:rsidRDefault="005878B3" w:rsidP="005B0A22">
      <w:p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(COMMERCIAL DIVISION)</w:t>
      </w:r>
    </w:p>
    <w:p w:rsidR="00FE03D2" w:rsidRPr="005B0A22" w:rsidRDefault="00FE03D2" w:rsidP="005B0A22">
      <w:p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CIVIL SUIT NO 48 OF 2015</w:t>
      </w:r>
    </w:p>
    <w:p w:rsidR="00FE03D2" w:rsidRPr="005B0A22" w:rsidRDefault="00FE03D2" w:rsidP="005B0A22">
      <w:p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WAVENETS COMMUNICATION LTD}.......</w:t>
      </w:r>
      <w:r w:rsidR="00B53198" w:rsidRPr="005B0A22">
        <w:rPr>
          <w:rFonts w:ascii="Times New Roman" w:eastAsia="Microsoft YaHei UI" w:hAnsi="Times New Roman" w:cs="Times New Roman"/>
          <w:b/>
          <w:sz w:val="24"/>
          <w:szCs w:val="24"/>
        </w:rPr>
        <w:t>.........</w:t>
      </w:r>
      <w:r w:rsidRPr="005B0A22">
        <w:rPr>
          <w:rFonts w:ascii="Times New Roman" w:eastAsia="Microsoft YaHei UI" w:hAnsi="Times New Roman" w:cs="Times New Roman"/>
          <w:b/>
          <w:sz w:val="24"/>
          <w:szCs w:val="24"/>
        </w:rPr>
        <w:t>..............................................</w:t>
      </w:r>
      <w:r w:rsidR="00602143" w:rsidRPr="005B0A22">
        <w:rPr>
          <w:rFonts w:ascii="Times New Roman" w:eastAsia="Microsoft YaHei UI" w:hAnsi="Times New Roman" w:cs="Times New Roman"/>
          <w:b/>
          <w:sz w:val="24"/>
          <w:szCs w:val="24"/>
        </w:rPr>
        <w:t>PLAINTIFF</w:t>
      </w:r>
      <w:r w:rsidRPr="005B0A22">
        <w:rPr>
          <w:rFonts w:ascii="Times New Roman" w:eastAsia="Microsoft YaHei UI" w:hAnsi="Times New Roman" w:cs="Times New Roman"/>
          <w:b/>
          <w:sz w:val="24"/>
          <w:szCs w:val="24"/>
        </w:rPr>
        <w:t xml:space="preserve"> </w:t>
      </w:r>
    </w:p>
    <w:p w:rsidR="00FE03D2" w:rsidRPr="005B0A22" w:rsidRDefault="00FE03D2" w:rsidP="005B0A22">
      <w:p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VERSUS</w:t>
      </w:r>
    </w:p>
    <w:p w:rsidR="00FE03D2" w:rsidRPr="005B0A22" w:rsidRDefault="00FE03D2" w:rsidP="005B0A22">
      <w:pPr>
        <w:pStyle w:val="ListParagraph"/>
        <w:numPr>
          <w:ilvl w:val="0"/>
          <w:numId w:val="2"/>
        </w:num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ZIMWE ENTERPRISE HARDWARE &amp; CONSTRUCTION LTD}</w:t>
      </w:r>
    </w:p>
    <w:p w:rsidR="00FE03D2" w:rsidRPr="005B0A22" w:rsidRDefault="00FE03D2" w:rsidP="005B0A22">
      <w:pPr>
        <w:pStyle w:val="ListParagraph"/>
        <w:numPr>
          <w:ilvl w:val="0"/>
          <w:numId w:val="2"/>
        </w:num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PAUL KASAGGA}</w:t>
      </w:r>
    </w:p>
    <w:p w:rsidR="00FE03D2" w:rsidRPr="005B0A22" w:rsidRDefault="00FE03D2" w:rsidP="005B0A22">
      <w:pPr>
        <w:pStyle w:val="ListParagraph"/>
        <w:numPr>
          <w:ilvl w:val="0"/>
          <w:numId w:val="2"/>
        </w:num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JOSEPHINE KASAGGA}............</w:t>
      </w:r>
      <w:r w:rsidR="00B53198" w:rsidRPr="005B0A22">
        <w:rPr>
          <w:rFonts w:ascii="Times New Roman" w:eastAsia="Microsoft YaHei UI" w:hAnsi="Times New Roman" w:cs="Times New Roman"/>
          <w:b/>
          <w:sz w:val="24"/>
          <w:szCs w:val="24"/>
        </w:rPr>
        <w:t>........</w:t>
      </w:r>
      <w:r w:rsidRPr="005B0A22">
        <w:rPr>
          <w:rFonts w:ascii="Times New Roman" w:eastAsia="Microsoft YaHei UI" w:hAnsi="Times New Roman" w:cs="Times New Roman"/>
          <w:b/>
          <w:sz w:val="24"/>
          <w:szCs w:val="24"/>
        </w:rPr>
        <w:t>................................................</w:t>
      </w:r>
      <w:r w:rsidR="00602143" w:rsidRPr="005B0A22">
        <w:rPr>
          <w:rFonts w:ascii="Times New Roman" w:eastAsia="Microsoft YaHei UI" w:hAnsi="Times New Roman" w:cs="Times New Roman"/>
          <w:b/>
          <w:sz w:val="24"/>
          <w:szCs w:val="24"/>
        </w:rPr>
        <w:t>DEFENDANT</w:t>
      </w:r>
      <w:r w:rsidRPr="005B0A22">
        <w:rPr>
          <w:rFonts w:ascii="Times New Roman" w:eastAsia="Microsoft YaHei UI" w:hAnsi="Times New Roman" w:cs="Times New Roman"/>
          <w:b/>
          <w:sz w:val="24"/>
          <w:szCs w:val="24"/>
        </w:rPr>
        <w:t>S</w:t>
      </w:r>
    </w:p>
    <w:p w:rsidR="00FE03D2" w:rsidRPr="005B0A22" w:rsidRDefault="00FE03D2" w:rsidP="005B0A22">
      <w:pPr>
        <w:spacing w:line="360" w:lineRule="auto"/>
        <w:ind w:left="360"/>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BEFORE HON. MR. JUSTICE CHRISTOPHER MADRAMA IZAMA</w:t>
      </w:r>
    </w:p>
    <w:p w:rsidR="00C63A6A" w:rsidRPr="005B0A22" w:rsidRDefault="00FE03D2"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b/>
          <w:sz w:val="24"/>
          <w:szCs w:val="24"/>
        </w:rPr>
        <w:t>JUDGMENT</w:t>
      </w:r>
    </w:p>
    <w:p w:rsidR="00E0720C" w:rsidRPr="005B0A22" w:rsidRDefault="00E0720C"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which is a limited liability company filed this suit against the first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which is also </w:t>
      </w:r>
      <w:r w:rsidR="0068239E" w:rsidRPr="005B0A22">
        <w:rPr>
          <w:rFonts w:ascii="Times New Roman" w:eastAsia="Microsoft YaHei UI" w:hAnsi="Times New Roman" w:cs="Times New Roman"/>
          <w:sz w:val="24"/>
          <w:szCs w:val="24"/>
        </w:rPr>
        <w:t xml:space="preserve">a </w:t>
      </w:r>
      <w:r w:rsidRPr="005B0A22">
        <w:rPr>
          <w:rFonts w:ascii="Times New Roman" w:eastAsia="Microsoft YaHei UI" w:hAnsi="Times New Roman" w:cs="Times New Roman"/>
          <w:sz w:val="24"/>
          <w:szCs w:val="24"/>
        </w:rPr>
        <w:t xml:space="preserve">limited liability company incorporated under the laws of Uganda and against the second and third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s who are natural persons jointly and severally for lifting of the first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s corporate veil in view of recovery of a liquidated amount of Uganda shillings </w:t>
      </w:r>
      <w:r w:rsidR="0068239E" w:rsidRPr="005B0A22">
        <w:rPr>
          <w:rFonts w:ascii="Times New Roman" w:eastAsia="Microsoft YaHei UI" w:hAnsi="Times New Roman" w:cs="Times New Roman"/>
          <w:sz w:val="24"/>
          <w:szCs w:val="24"/>
        </w:rPr>
        <w:t>139,547,362/= being the decreed</w:t>
      </w:r>
      <w:r w:rsidRPr="005B0A22">
        <w:rPr>
          <w:rFonts w:ascii="Times New Roman" w:eastAsia="Microsoft YaHei UI" w:hAnsi="Times New Roman" w:cs="Times New Roman"/>
          <w:sz w:val="24"/>
          <w:szCs w:val="24"/>
        </w:rPr>
        <w:t xml:space="preserve"> special damages, commercial interest from the date of default until full payment, general damages and costs of the suit.</w:t>
      </w:r>
    </w:p>
    <w:p w:rsidR="00D430D7" w:rsidRPr="005B0A22" w:rsidRDefault="007A37E3"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The matter initially proceeded by way of a default </w:t>
      </w:r>
      <w:r w:rsidR="00602143" w:rsidRPr="005B0A22">
        <w:rPr>
          <w:rFonts w:ascii="Times New Roman" w:eastAsia="Microsoft YaHei UI" w:hAnsi="Times New Roman" w:cs="Times New Roman"/>
          <w:sz w:val="24"/>
          <w:szCs w:val="24"/>
        </w:rPr>
        <w:t xml:space="preserve">judgment. A </w:t>
      </w:r>
      <w:r w:rsidRPr="005B0A22">
        <w:rPr>
          <w:rFonts w:ascii="Times New Roman" w:eastAsia="Microsoft YaHei UI" w:hAnsi="Times New Roman" w:cs="Times New Roman"/>
          <w:sz w:val="24"/>
          <w:szCs w:val="24"/>
        </w:rPr>
        <w:t xml:space="preserve">default </w:t>
      </w:r>
      <w:r w:rsidR="00602143" w:rsidRPr="005B0A22">
        <w:rPr>
          <w:rFonts w:ascii="Times New Roman" w:eastAsia="Microsoft YaHei UI" w:hAnsi="Times New Roman" w:cs="Times New Roman"/>
          <w:sz w:val="24"/>
          <w:szCs w:val="24"/>
        </w:rPr>
        <w:t>judgment</w:t>
      </w:r>
      <w:r w:rsidRPr="005B0A22">
        <w:rPr>
          <w:rFonts w:ascii="Times New Roman" w:eastAsia="Microsoft YaHei UI" w:hAnsi="Times New Roman" w:cs="Times New Roman"/>
          <w:sz w:val="24"/>
          <w:szCs w:val="24"/>
        </w:rPr>
        <w:t xml:space="preserve"> had been entered for Uganda shillings 139,547,362/=. In </w:t>
      </w:r>
      <w:r w:rsidR="00A4755F" w:rsidRPr="005B0A22">
        <w:rPr>
          <w:rFonts w:ascii="Times New Roman" w:eastAsia="Microsoft YaHei UI" w:hAnsi="Times New Roman" w:cs="Times New Roman"/>
          <w:sz w:val="24"/>
          <w:szCs w:val="24"/>
        </w:rPr>
        <w:t>High Court M</w:t>
      </w:r>
      <w:r w:rsidRPr="005B0A22">
        <w:rPr>
          <w:rFonts w:ascii="Times New Roman" w:eastAsia="Microsoft YaHei UI" w:hAnsi="Times New Roman" w:cs="Times New Roman"/>
          <w:sz w:val="24"/>
          <w:szCs w:val="24"/>
        </w:rPr>
        <w:t xml:space="preserve">iscellaneous </w:t>
      </w:r>
      <w:r w:rsidR="00A4755F" w:rsidRPr="005B0A22">
        <w:rPr>
          <w:rFonts w:ascii="Times New Roman" w:eastAsia="Microsoft YaHei UI" w:hAnsi="Times New Roman" w:cs="Times New Roman"/>
          <w:sz w:val="24"/>
          <w:szCs w:val="24"/>
        </w:rPr>
        <w:t>Application N</w:t>
      </w:r>
      <w:r w:rsidRPr="005B0A22">
        <w:rPr>
          <w:rFonts w:ascii="Times New Roman" w:eastAsia="Microsoft YaHei UI" w:hAnsi="Times New Roman" w:cs="Times New Roman"/>
          <w:sz w:val="24"/>
          <w:szCs w:val="24"/>
        </w:rPr>
        <w:t xml:space="preserve">umber 588 of 2015, the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s</w:t>
      </w:r>
      <w:r w:rsidR="00D430D7" w:rsidRPr="005B0A22">
        <w:rPr>
          <w:rFonts w:ascii="Times New Roman" w:eastAsia="Microsoft YaHei UI" w:hAnsi="Times New Roman" w:cs="Times New Roman"/>
          <w:sz w:val="24"/>
          <w:szCs w:val="24"/>
        </w:rPr>
        <w:t xml:space="preserve"> </w:t>
      </w:r>
      <w:r w:rsidR="00A4755F" w:rsidRPr="005B0A22">
        <w:rPr>
          <w:rFonts w:ascii="Times New Roman" w:eastAsia="Microsoft YaHei UI" w:hAnsi="Times New Roman" w:cs="Times New Roman"/>
          <w:sz w:val="24"/>
          <w:szCs w:val="24"/>
        </w:rPr>
        <w:t xml:space="preserve">moved the </w:t>
      </w:r>
      <w:r w:rsidR="00D430D7" w:rsidRPr="005B0A22">
        <w:rPr>
          <w:rFonts w:ascii="Times New Roman" w:eastAsia="Microsoft YaHei UI" w:hAnsi="Times New Roman" w:cs="Times New Roman"/>
          <w:sz w:val="24"/>
          <w:szCs w:val="24"/>
        </w:rPr>
        <w:t xml:space="preserve">court and the decree as against the second and third </w:t>
      </w:r>
      <w:r w:rsidR="00602143" w:rsidRPr="005B0A22">
        <w:rPr>
          <w:rFonts w:ascii="Times New Roman" w:eastAsia="Microsoft YaHei UI" w:hAnsi="Times New Roman" w:cs="Times New Roman"/>
          <w:sz w:val="24"/>
          <w:szCs w:val="24"/>
        </w:rPr>
        <w:t>Defendant</w:t>
      </w:r>
      <w:r w:rsidR="00D430D7" w:rsidRPr="005B0A22">
        <w:rPr>
          <w:rFonts w:ascii="Times New Roman" w:eastAsia="Microsoft YaHei UI" w:hAnsi="Times New Roman" w:cs="Times New Roman"/>
          <w:sz w:val="24"/>
          <w:szCs w:val="24"/>
        </w:rPr>
        <w:t xml:space="preserve">s </w:t>
      </w:r>
      <w:r w:rsidR="00A4755F" w:rsidRPr="005B0A22">
        <w:rPr>
          <w:rFonts w:ascii="Times New Roman" w:eastAsia="Microsoft YaHei UI" w:hAnsi="Times New Roman" w:cs="Times New Roman"/>
          <w:sz w:val="24"/>
          <w:szCs w:val="24"/>
        </w:rPr>
        <w:t xml:space="preserve">was </w:t>
      </w:r>
      <w:r w:rsidR="00D430D7" w:rsidRPr="005B0A22">
        <w:rPr>
          <w:rFonts w:ascii="Times New Roman" w:eastAsia="Microsoft YaHei UI" w:hAnsi="Times New Roman" w:cs="Times New Roman"/>
          <w:sz w:val="24"/>
          <w:szCs w:val="24"/>
        </w:rPr>
        <w:t xml:space="preserve">set aside and subsequently the </w:t>
      </w:r>
      <w:r w:rsidR="00602143" w:rsidRPr="005B0A22">
        <w:rPr>
          <w:rFonts w:ascii="Times New Roman" w:eastAsia="Microsoft YaHei UI" w:hAnsi="Times New Roman" w:cs="Times New Roman"/>
          <w:sz w:val="24"/>
          <w:szCs w:val="24"/>
        </w:rPr>
        <w:t>Defendant</w:t>
      </w:r>
      <w:r w:rsidR="00D430D7" w:rsidRPr="005B0A22">
        <w:rPr>
          <w:rFonts w:ascii="Times New Roman" w:eastAsia="Microsoft YaHei UI" w:hAnsi="Times New Roman" w:cs="Times New Roman"/>
          <w:sz w:val="24"/>
          <w:szCs w:val="24"/>
        </w:rPr>
        <w:t xml:space="preserve"> filed a defence denying liability. The </w:t>
      </w:r>
      <w:r w:rsidR="00602143" w:rsidRPr="005B0A22">
        <w:rPr>
          <w:rFonts w:ascii="Times New Roman" w:eastAsia="Microsoft YaHei UI" w:hAnsi="Times New Roman" w:cs="Times New Roman"/>
          <w:sz w:val="24"/>
          <w:szCs w:val="24"/>
        </w:rPr>
        <w:t>Defendant</w:t>
      </w:r>
      <w:r w:rsidR="00D430D7" w:rsidRPr="005B0A22">
        <w:rPr>
          <w:rFonts w:ascii="Times New Roman" w:eastAsia="Microsoft YaHei UI" w:hAnsi="Times New Roman" w:cs="Times New Roman"/>
          <w:sz w:val="24"/>
          <w:szCs w:val="24"/>
        </w:rPr>
        <w:t xml:space="preserve">s denied any fraud as alleged by the </w:t>
      </w:r>
      <w:r w:rsidR="00602143" w:rsidRPr="005B0A22">
        <w:rPr>
          <w:rFonts w:ascii="Times New Roman" w:eastAsia="Microsoft YaHei UI" w:hAnsi="Times New Roman" w:cs="Times New Roman"/>
          <w:sz w:val="24"/>
          <w:szCs w:val="24"/>
        </w:rPr>
        <w:t>Plaintiff</w:t>
      </w:r>
      <w:r w:rsidR="00D430D7" w:rsidRPr="005B0A22">
        <w:rPr>
          <w:rFonts w:ascii="Times New Roman" w:eastAsia="Microsoft YaHei UI" w:hAnsi="Times New Roman" w:cs="Times New Roman"/>
          <w:sz w:val="24"/>
          <w:szCs w:val="24"/>
        </w:rPr>
        <w:t xml:space="preserve"> and a</w:t>
      </w:r>
      <w:r w:rsidR="00A4755F" w:rsidRPr="005B0A22">
        <w:rPr>
          <w:rFonts w:ascii="Times New Roman" w:eastAsia="Microsoft YaHei UI" w:hAnsi="Times New Roman" w:cs="Times New Roman"/>
          <w:sz w:val="24"/>
          <w:szCs w:val="24"/>
        </w:rPr>
        <w:t xml:space="preserve">verred </w:t>
      </w:r>
      <w:r w:rsidR="00D430D7" w:rsidRPr="005B0A22">
        <w:rPr>
          <w:rFonts w:ascii="Times New Roman" w:eastAsia="Microsoft YaHei UI" w:hAnsi="Times New Roman" w:cs="Times New Roman"/>
          <w:sz w:val="24"/>
          <w:szCs w:val="24"/>
        </w:rPr>
        <w:t>that they use</w:t>
      </w:r>
      <w:r w:rsidR="00A4755F" w:rsidRPr="005B0A22">
        <w:rPr>
          <w:rFonts w:ascii="Times New Roman" w:eastAsia="Microsoft YaHei UI" w:hAnsi="Times New Roman" w:cs="Times New Roman"/>
          <w:sz w:val="24"/>
          <w:szCs w:val="24"/>
        </w:rPr>
        <w:t>d</w:t>
      </w:r>
      <w:r w:rsidR="00D430D7" w:rsidRPr="005B0A22">
        <w:rPr>
          <w:rFonts w:ascii="Times New Roman" w:eastAsia="Microsoft YaHei UI" w:hAnsi="Times New Roman" w:cs="Times New Roman"/>
          <w:sz w:val="24"/>
          <w:szCs w:val="24"/>
        </w:rPr>
        <w:t xml:space="preserve"> all the proceeds of the company in the day-to-day running of the company's activities and in the best interest of the company. The second </w:t>
      </w:r>
      <w:r w:rsidR="00602143" w:rsidRPr="005B0A22">
        <w:rPr>
          <w:rFonts w:ascii="Times New Roman" w:eastAsia="Microsoft YaHei UI" w:hAnsi="Times New Roman" w:cs="Times New Roman"/>
          <w:sz w:val="24"/>
          <w:szCs w:val="24"/>
        </w:rPr>
        <w:t>Defendant</w:t>
      </w:r>
      <w:r w:rsidR="00D430D7" w:rsidRPr="005B0A22">
        <w:rPr>
          <w:rFonts w:ascii="Times New Roman" w:eastAsia="Microsoft YaHei UI" w:hAnsi="Times New Roman" w:cs="Times New Roman"/>
          <w:sz w:val="24"/>
          <w:szCs w:val="24"/>
        </w:rPr>
        <w:t xml:space="preserve"> claimed </w:t>
      </w:r>
      <w:r w:rsidR="00A4755F" w:rsidRPr="005B0A22">
        <w:rPr>
          <w:rFonts w:ascii="Times New Roman" w:eastAsia="Microsoft YaHei UI" w:hAnsi="Times New Roman" w:cs="Times New Roman"/>
          <w:sz w:val="24"/>
          <w:szCs w:val="24"/>
        </w:rPr>
        <w:t xml:space="preserve">that </w:t>
      </w:r>
      <w:r w:rsidR="007F2450" w:rsidRPr="005B0A22">
        <w:rPr>
          <w:rFonts w:ascii="Times New Roman" w:eastAsia="Microsoft YaHei UI" w:hAnsi="Times New Roman" w:cs="Times New Roman"/>
          <w:sz w:val="24"/>
          <w:szCs w:val="24"/>
        </w:rPr>
        <w:t>he never committed himself to pay any debt of the company in his personal capacity. W</w:t>
      </w:r>
      <w:r w:rsidR="00D430D7" w:rsidRPr="005B0A22">
        <w:rPr>
          <w:rFonts w:ascii="Times New Roman" w:eastAsia="Microsoft YaHei UI" w:hAnsi="Times New Roman" w:cs="Times New Roman"/>
          <w:sz w:val="24"/>
          <w:szCs w:val="24"/>
        </w:rPr>
        <w:t xml:space="preserve">hatever </w:t>
      </w:r>
      <w:r w:rsidR="007F2450" w:rsidRPr="005B0A22">
        <w:rPr>
          <w:rFonts w:ascii="Times New Roman" w:eastAsia="Microsoft YaHei UI" w:hAnsi="Times New Roman" w:cs="Times New Roman"/>
          <w:sz w:val="24"/>
          <w:szCs w:val="24"/>
        </w:rPr>
        <w:t xml:space="preserve">he did was </w:t>
      </w:r>
      <w:r w:rsidR="00D430D7" w:rsidRPr="005B0A22">
        <w:rPr>
          <w:rFonts w:ascii="Times New Roman" w:eastAsia="Microsoft YaHei UI" w:hAnsi="Times New Roman" w:cs="Times New Roman"/>
          <w:sz w:val="24"/>
          <w:szCs w:val="24"/>
        </w:rPr>
        <w:t>done</w:t>
      </w:r>
      <w:r w:rsidR="007F2450" w:rsidRPr="005B0A22">
        <w:rPr>
          <w:rFonts w:ascii="Times New Roman" w:eastAsia="Microsoft YaHei UI" w:hAnsi="Times New Roman" w:cs="Times New Roman"/>
          <w:sz w:val="24"/>
          <w:szCs w:val="24"/>
        </w:rPr>
        <w:t xml:space="preserve"> </w:t>
      </w:r>
      <w:r w:rsidR="00D430D7" w:rsidRPr="005B0A22">
        <w:rPr>
          <w:rFonts w:ascii="Times New Roman" w:eastAsia="Microsoft YaHei UI" w:hAnsi="Times New Roman" w:cs="Times New Roman"/>
          <w:sz w:val="24"/>
          <w:szCs w:val="24"/>
        </w:rPr>
        <w:t xml:space="preserve">in his official capacity as a director on behalf of the company and </w:t>
      </w:r>
      <w:r w:rsidR="00A4755F" w:rsidRPr="005B0A22">
        <w:rPr>
          <w:rFonts w:ascii="Times New Roman" w:eastAsia="Microsoft YaHei UI" w:hAnsi="Times New Roman" w:cs="Times New Roman"/>
          <w:sz w:val="24"/>
          <w:szCs w:val="24"/>
        </w:rPr>
        <w:t>he</w:t>
      </w:r>
      <w:r w:rsidR="00D430D7" w:rsidRPr="005B0A22">
        <w:rPr>
          <w:rFonts w:ascii="Times New Roman" w:eastAsia="Microsoft YaHei UI" w:hAnsi="Times New Roman" w:cs="Times New Roman"/>
          <w:sz w:val="24"/>
          <w:szCs w:val="24"/>
        </w:rPr>
        <w:t xml:space="preserve"> is not personally liable. It is averred that </w:t>
      </w:r>
      <w:r w:rsidR="00D430D7" w:rsidRPr="005B0A22">
        <w:rPr>
          <w:rFonts w:ascii="Times New Roman" w:eastAsia="Microsoft YaHei UI" w:hAnsi="Times New Roman" w:cs="Times New Roman"/>
          <w:sz w:val="24"/>
          <w:szCs w:val="24"/>
        </w:rPr>
        <w:lastRenderedPageBreak/>
        <w:t xml:space="preserve">the </w:t>
      </w:r>
      <w:r w:rsidR="00602143" w:rsidRPr="005B0A22">
        <w:rPr>
          <w:rFonts w:ascii="Times New Roman" w:eastAsia="Microsoft YaHei UI" w:hAnsi="Times New Roman" w:cs="Times New Roman"/>
          <w:sz w:val="24"/>
          <w:szCs w:val="24"/>
        </w:rPr>
        <w:t>Plaintiff</w:t>
      </w:r>
      <w:r w:rsidR="00D430D7" w:rsidRPr="005B0A22">
        <w:rPr>
          <w:rFonts w:ascii="Times New Roman" w:eastAsia="Microsoft YaHei UI" w:hAnsi="Times New Roman" w:cs="Times New Roman"/>
          <w:sz w:val="24"/>
          <w:szCs w:val="24"/>
        </w:rPr>
        <w:t xml:space="preserve"> does not have any claim against the </w:t>
      </w:r>
      <w:r w:rsidR="00602143" w:rsidRPr="005B0A22">
        <w:rPr>
          <w:rFonts w:ascii="Times New Roman" w:eastAsia="Microsoft YaHei UI" w:hAnsi="Times New Roman" w:cs="Times New Roman"/>
          <w:sz w:val="24"/>
          <w:szCs w:val="24"/>
        </w:rPr>
        <w:t>Defendant</w:t>
      </w:r>
      <w:r w:rsidR="00D430D7" w:rsidRPr="005B0A22">
        <w:rPr>
          <w:rFonts w:ascii="Times New Roman" w:eastAsia="Microsoft YaHei UI" w:hAnsi="Times New Roman" w:cs="Times New Roman"/>
          <w:sz w:val="24"/>
          <w:szCs w:val="24"/>
        </w:rPr>
        <w:t xml:space="preserve">s at all and is not entitled to the reliefs sought. Finally the </w:t>
      </w:r>
      <w:r w:rsidR="00602143" w:rsidRPr="005B0A22">
        <w:rPr>
          <w:rFonts w:ascii="Times New Roman" w:eastAsia="Microsoft YaHei UI" w:hAnsi="Times New Roman" w:cs="Times New Roman"/>
          <w:sz w:val="24"/>
          <w:szCs w:val="24"/>
        </w:rPr>
        <w:t>Defendant</w:t>
      </w:r>
      <w:r w:rsidR="00D430D7" w:rsidRPr="005B0A22">
        <w:rPr>
          <w:rFonts w:ascii="Times New Roman" w:eastAsia="Microsoft YaHei UI" w:hAnsi="Times New Roman" w:cs="Times New Roman"/>
          <w:sz w:val="24"/>
          <w:szCs w:val="24"/>
        </w:rPr>
        <w:t xml:space="preserve">s aver that the suit is frivolous and vexatious and does not disclose a cause of action and as such the </w:t>
      </w:r>
      <w:r w:rsidR="00602143" w:rsidRPr="005B0A22">
        <w:rPr>
          <w:rFonts w:ascii="Times New Roman" w:eastAsia="Microsoft YaHei UI" w:hAnsi="Times New Roman" w:cs="Times New Roman"/>
          <w:sz w:val="24"/>
          <w:szCs w:val="24"/>
        </w:rPr>
        <w:t>Defendant</w:t>
      </w:r>
      <w:r w:rsidR="00D430D7" w:rsidRPr="005B0A22">
        <w:rPr>
          <w:rFonts w:ascii="Times New Roman" w:eastAsia="Microsoft YaHei UI" w:hAnsi="Times New Roman" w:cs="Times New Roman"/>
          <w:sz w:val="24"/>
          <w:szCs w:val="24"/>
        </w:rPr>
        <w:t xml:space="preserve"> intended to raise an objection to the suit for it to be struck out with costs. The suit however proceeded and the parties filed a joint scheduling memorandum and raised the following issues for consideration namely:</w:t>
      </w:r>
    </w:p>
    <w:p w:rsidR="00D430D7" w:rsidRPr="005B0A22" w:rsidRDefault="00D430D7" w:rsidP="005B0A22">
      <w:pPr>
        <w:pStyle w:val="ListParagraph"/>
        <w:numPr>
          <w:ilvl w:val="0"/>
          <w:numId w:val="3"/>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Whether the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s are indebted to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w:t>
      </w:r>
    </w:p>
    <w:p w:rsidR="00D430D7" w:rsidRPr="005B0A22" w:rsidRDefault="00D430D7" w:rsidP="005B0A22">
      <w:pPr>
        <w:pStyle w:val="ListParagraph"/>
        <w:numPr>
          <w:ilvl w:val="0"/>
          <w:numId w:val="3"/>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Whether the first </w:t>
      </w:r>
      <w:r w:rsidR="00602143" w:rsidRPr="005B0A22">
        <w:rPr>
          <w:rFonts w:ascii="Times New Roman" w:eastAsia="Microsoft YaHei UI" w:hAnsi="Times New Roman" w:cs="Times New Roman"/>
          <w:sz w:val="24"/>
          <w:szCs w:val="24"/>
        </w:rPr>
        <w:t>Defendant</w:t>
      </w:r>
      <w:r w:rsidR="00D3216A" w:rsidRPr="005B0A22">
        <w:rPr>
          <w:rFonts w:ascii="Times New Roman" w:eastAsia="Microsoft YaHei UI" w:hAnsi="Times New Roman" w:cs="Times New Roman"/>
          <w:sz w:val="24"/>
          <w:szCs w:val="24"/>
        </w:rPr>
        <w:t>’s</w:t>
      </w:r>
      <w:r w:rsidRPr="005B0A22">
        <w:rPr>
          <w:rFonts w:ascii="Times New Roman" w:eastAsia="Microsoft YaHei UI" w:hAnsi="Times New Roman" w:cs="Times New Roman"/>
          <w:sz w:val="24"/>
          <w:szCs w:val="24"/>
        </w:rPr>
        <w:t xml:space="preserve"> corporate veil should be lifted?</w:t>
      </w:r>
    </w:p>
    <w:p w:rsidR="005D4415" w:rsidRPr="005B0A22" w:rsidRDefault="00D430D7" w:rsidP="005B0A22">
      <w:pPr>
        <w:pStyle w:val="ListParagraph"/>
        <w:numPr>
          <w:ilvl w:val="0"/>
          <w:numId w:val="3"/>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What are the remedies available to the parties?</w:t>
      </w:r>
    </w:p>
    <w:p w:rsidR="00547145" w:rsidRPr="005B0A22" w:rsidRDefault="00D430D7"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was represented in these proceedings by </w:t>
      </w:r>
      <w:r w:rsidR="00602143" w:rsidRPr="005B0A22">
        <w:rPr>
          <w:rFonts w:ascii="Times New Roman" w:eastAsia="Microsoft YaHei UI" w:hAnsi="Times New Roman" w:cs="Times New Roman"/>
          <w:sz w:val="24"/>
          <w:szCs w:val="24"/>
        </w:rPr>
        <w:t>Counsel</w:t>
      </w:r>
      <w:r w:rsidRPr="005B0A22">
        <w:rPr>
          <w:rFonts w:ascii="Times New Roman" w:eastAsia="Microsoft YaHei UI" w:hAnsi="Times New Roman" w:cs="Times New Roman"/>
          <w:sz w:val="24"/>
          <w:szCs w:val="24"/>
        </w:rPr>
        <w:t xml:space="preserve"> </w:t>
      </w:r>
      <w:proofErr w:type="spellStart"/>
      <w:r w:rsidRPr="005B0A22">
        <w:rPr>
          <w:rFonts w:ascii="Times New Roman" w:eastAsia="Microsoft YaHei UI" w:hAnsi="Times New Roman" w:cs="Times New Roman"/>
          <w:sz w:val="24"/>
          <w:szCs w:val="24"/>
        </w:rPr>
        <w:t>Ki</w:t>
      </w:r>
      <w:r w:rsidR="007F2450" w:rsidRPr="005B0A22">
        <w:rPr>
          <w:rFonts w:ascii="Times New Roman" w:eastAsia="Microsoft YaHei UI" w:hAnsi="Times New Roman" w:cs="Times New Roman"/>
          <w:sz w:val="24"/>
          <w:szCs w:val="24"/>
        </w:rPr>
        <w:t>i</w:t>
      </w:r>
      <w:r w:rsidRPr="005B0A22">
        <w:rPr>
          <w:rFonts w:ascii="Times New Roman" w:eastAsia="Microsoft YaHei UI" w:hAnsi="Times New Roman" w:cs="Times New Roman"/>
          <w:sz w:val="24"/>
          <w:szCs w:val="24"/>
        </w:rPr>
        <w:t>za</w:t>
      </w:r>
      <w:proofErr w:type="spellEnd"/>
      <w:r w:rsidRPr="005B0A22">
        <w:rPr>
          <w:rFonts w:ascii="Times New Roman" w:eastAsia="Microsoft YaHei UI" w:hAnsi="Times New Roman" w:cs="Times New Roman"/>
          <w:sz w:val="24"/>
          <w:szCs w:val="24"/>
        </w:rPr>
        <w:t xml:space="preserve"> Lillian and </w:t>
      </w:r>
      <w:r w:rsidR="00602143" w:rsidRPr="005B0A22">
        <w:rPr>
          <w:rFonts w:ascii="Times New Roman" w:eastAsia="Microsoft YaHei UI" w:hAnsi="Times New Roman" w:cs="Times New Roman"/>
          <w:sz w:val="24"/>
          <w:szCs w:val="24"/>
        </w:rPr>
        <w:t>Counsel</w:t>
      </w:r>
      <w:r w:rsidRPr="005B0A22">
        <w:rPr>
          <w:rFonts w:ascii="Times New Roman" w:eastAsia="Microsoft YaHei UI" w:hAnsi="Times New Roman" w:cs="Times New Roman"/>
          <w:sz w:val="24"/>
          <w:szCs w:val="24"/>
        </w:rPr>
        <w:t xml:space="preserve"> Ronald </w:t>
      </w:r>
      <w:proofErr w:type="spellStart"/>
      <w:r w:rsidRPr="005B0A22">
        <w:rPr>
          <w:rFonts w:ascii="Times New Roman" w:eastAsia="Microsoft YaHei UI" w:hAnsi="Times New Roman" w:cs="Times New Roman"/>
          <w:sz w:val="24"/>
          <w:szCs w:val="24"/>
        </w:rPr>
        <w:t>Mugisha</w:t>
      </w:r>
      <w:proofErr w:type="spellEnd"/>
      <w:r w:rsidRPr="005B0A22">
        <w:rPr>
          <w:rFonts w:ascii="Times New Roman" w:eastAsia="Microsoft YaHei UI" w:hAnsi="Times New Roman" w:cs="Times New Roman"/>
          <w:sz w:val="24"/>
          <w:szCs w:val="24"/>
        </w:rPr>
        <w:t xml:space="preserve"> while the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is represented by </w:t>
      </w:r>
      <w:r w:rsidR="00602143" w:rsidRPr="005B0A22">
        <w:rPr>
          <w:rFonts w:ascii="Times New Roman" w:eastAsia="Microsoft YaHei UI" w:hAnsi="Times New Roman" w:cs="Times New Roman"/>
          <w:sz w:val="24"/>
          <w:szCs w:val="24"/>
        </w:rPr>
        <w:t>Counsel</w:t>
      </w:r>
      <w:r w:rsidRPr="005B0A22">
        <w:rPr>
          <w:rFonts w:ascii="Times New Roman" w:eastAsia="Microsoft YaHei UI" w:hAnsi="Times New Roman" w:cs="Times New Roman"/>
          <w:sz w:val="24"/>
          <w:szCs w:val="24"/>
        </w:rPr>
        <w:t xml:space="preserve"> </w:t>
      </w:r>
      <w:proofErr w:type="spellStart"/>
      <w:r w:rsidRPr="005B0A22">
        <w:rPr>
          <w:rFonts w:ascii="Times New Roman" w:eastAsia="Microsoft YaHei UI" w:hAnsi="Times New Roman" w:cs="Times New Roman"/>
          <w:sz w:val="24"/>
          <w:szCs w:val="24"/>
        </w:rPr>
        <w:t>Kavuma</w:t>
      </w:r>
      <w:proofErr w:type="spellEnd"/>
      <w:r w:rsidRPr="005B0A22">
        <w:rPr>
          <w:rFonts w:ascii="Times New Roman" w:eastAsia="Microsoft YaHei UI" w:hAnsi="Times New Roman" w:cs="Times New Roman"/>
          <w:sz w:val="24"/>
          <w:szCs w:val="24"/>
        </w:rPr>
        <w:t xml:space="preserve"> </w:t>
      </w:r>
      <w:proofErr w:type="spellStart"/>
      <w:r w:rsidRPr="005B0A22">
        <w:rPr>
          <w:rFonts w:ascii="Times New Roman" w:eastAsia="Microsoft YaHei UI" w:hAnsi="Times New Roman" w:cs="Times New Roman"/>
          <w:sz w:val="24"/>
          <w:szCs w:val="24"/>
        </w:rPr>
        <w:t>Kabenge</w:t>
      </w:r>
      <w:proofErr w:type="spellEnd"/>
      <w:r w:rsidRPr="005B0A22">
        <w:rPr>
          <w:rFonts w:ascii="Times New Roman" w:eastAsia="Microsoft YaHei UI" w:hAnsi="Times New Roman" w:cs="Times New Roman"/>
          <w:sz w:val="24"/>
          <w:szCs w:val="24"/>
        </w:rPr>
        <w:t xml:space="preserve"> appearing jointly with </w:t>
      </w:r>
      <w:r w:rsidR="00602143" w:rsidRPr="005B0A22">
        <w:rPr>
          <w:rFonts w:ascii="Times New Roman" w:eastAsia="Microsoft YaHei UI" w:hAnsi="Times New Roman" w:cs="Times New Roman"/>
          <w:sz w:val="24"/>
          <w:szCs w:val="24"/>
        </w:rPr>
        <w:t>Counsel</w:t>
      </w:r>
      <w:r w:rsidRPr="005B0A22">
        <w:rPr>
          <w:rFonts w:ascii="Times New Roman" w:eastAsia="Microsoft YaHei UI" w:hAnsi="Times New Roman" w:cs="Times New Roman"/>
          <w:sz w:val="24"/>
          <w:szCs w:val="24"/>
        </w:rPr>
        <w:t xml:space="preserve"> </w:t>
      </w:r>
      <w:proofErr w:type="spellStart"/>
      <w:r w:rsidR="00635582" w:rsidRPr="005B0A22">
        <w:rPr>
          <w:rFonts w:ascii="Times New Roman" w:eastAsia="Microsoft YaHei UI" w:hAnsi="Times New Roman" w:cs="Times New Roman"/>
          <w:sz w:val="24"/>
          <w:szCs w:val="24"/>
        </w:rPr>
        <w:t>Golooba</w:t>
      </w:r>
      <w:proofErr w:type="spellEnd"/>
      <w:r w:rsidRPr="005B0A22">
        <w:rPr>
          <w:rFonts w:ascii="Times New Roman" w:eastAsia="Microsoft YaHei UI" w:hAnsi="Times New Roman" w:cs="Times New Roman"/>
          <w:sz w:val="24"/>
          <w:szCs w:val="24"/>
        </w:rPr>
        <w:t xml:space="preserve"> Muhammad.</w:t>
      </w:r>
      <w:r w:rsidR="007F2450" w:rsidRPr="005B0A22">
        <w:rPr>
          <w:rFonts w:ascii="Times New Roman" w:eastAsia="Microsoft YaHei UI" w:hAnsi="Times New Roman" w:cs="Times New Roman"/>
          <w:sz w:val="24"/>
          <w:szCs w:val="24"/>
        </w:rPr>
        <w:t xml:space="preserve"> At the close of the Plaintiff’s case and Defendant’s defence, the </w:t>
      </w:r>
      <w:r w:rsidRPr="005B0A22">
        <w:rPr>
          <w:rFonts w:ascii="Times New Roman" w:eastAsia="Microsoft YaHei UI" w:hAnsi="Times New Roman" w:cs="Times New Roman"/>
          <w:sz w:val="24"/>
          <w:szCs w:val="24"/>
        </w:rPr>
        <w:t>court was addressed in written submissions.</w:t>
      </w:r>
    </w:p>
    <w:p w:rsidR="00A4755F" w:rsidRPr="005B0A22" w:rsidRDefault="00A4755F" w:rsidP="005B0A22">
      <w:p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 xml:space="preserve">Written submissions of </w:t>
      </w:r>
      <w:r w:rsidR="00602143" w:rsidRPr="005B0A22">
        <w:rPr>
          <w:rFonts w:ascii="Times New Roman" w:eastAsia="Microsoft YaHei UI" w:hAnsi="Times New Roman" w:cs="Times New Roman"/>
          <w:b/>
          <w:sz w:val="24"/>
          <w:szCs w:val="24"/>
        </w:rPr>
        <w:t>Counsel</w:t>
      </w:r>
    </w:p>
    <w:p w:rsidR="00A4755F" w:rsidRPr="005B0A22" w:rsidRDefault="00A4755F"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lang w:bidi="he-IL"/>
        </w:rPr>
        <w:t xml:space="preserve">The </w:t>
      </w:r>
      <w:r w:rsidR="00602143" w:rsidRPr="005B0A22">
        <w:rPr>
          <w:rFonts w:ascii="Times New Roman" w:eastAsia="Microsoft YaHei UI" w:hAnsi="Times New Roman" w:cs="Times New Roman"/>
          <w:sz w:val="24"/>
          <w:szCs w:val="24"/>
          <w:lang w:bidi="he-IL"/>
        </w:rPr>
        <w:t>Plaintiff</w:t>
      </w:r>
      <w:r w:rsidRPr="005B0A22">
        <w:rPr>
          <w:rFonts w:ascii="Times New Roman" w:eastAsia="Microsoft YaHei UI" w:hAnsi="Times New Roman" w:cs="Times New Roman"/>
          <w:sz w:val="24"/>
          <w:szCs w:val="24"/>
          <w:lang w:bidi="he-IL"/>
        </w:rPr>
        <w:t xml:space="preserve">’s </w:t>
      </w:r>
      <w:r w:rsidR="00602143" w:rsidRPr="005B0A22">
        <w:rPr>
          <w:rFonts w:ascii="Times New Roman" w:eastAsia="Microsoft YaHei UI" w:hAnsi="Times New Roman" w:cs="Times New Roman"/>
          <w:sz w:val="24"/>
          <w:szCs w:val="24"/>
          <w:lang w:bidi="he-IL"/>
        </w:rPr>
        <w:t>Counsel</w:t>
      </w:r>
      <w:r w:rsidRPr="005B0A22">
        <w:rPr>
          <w:rFonts w:ascii="Times New Roman" w:eastAsia="Microsoft YaHei UI" w:hAnsi="Times New Roman" w:cs="Times New Roman"/>
          <w:sz w:val="24"/>
          <w:szCs w:val="24"/>
          <w:lang w:bidi="he-IL"/>
        </w:rPr>
        <w:t xml:space="preserve"> submitted that t</w:t>
      </w:r>
      <w:r w:rsidR="00D3216A" w:rsidRPr="005B0A22">
        <w:rPr>
          <w:rFonts w:ascii="Times New Roman" w:eastAsia="Microsoft YaHei UI" w:hAnsi="Times New Roman" w:cs="Times New Roman"/>
          <w:sz w:val="24"/>
          <w:szCs w:val="24"/>
          <w:lang w:bidi="he-IL"/>
        </w:rPr>
        <w:t xml:space="preserve">he </w:t>
      </w:r>
      <w:r w:rsidR="00602143" w:rsidRPr="005B0A22">
        <w:rPr>
          <w:rFonts w:ascii="Times New Roman" w:eastAsia="Microsoft YaHei UI" w:hAnsi="Times New Roman" w:cs="Times New Roman"/>
          <w:sz w:val="24"/>
          <w:szCs w:val="24"/>
          <w:lang w:bidi="he-IL"/>
        </w:rPr>
        <w:t>Plaintiff</w:t>
      </w:r>
      <w:r w:rsidR="00D3216A" w:rsidRPr="005B0A22">
        <w:rPr>
          <w:rFonts w:ascii="Times New Roman" w:eastAsia="Microsoft YaHei UI" w:hAnsi="Times New Roman" w:cs="Times New Roman"/>
          <w:sz w:val="24"/>
          <w:szCs w:val="24"/>
          <w:lang w:bidi="he-IL"/>
        </w:rPr>
        <w:t xml:space="preserve"> supplied the 1</w:t>
      </w:r>
      <w:r w:rsidR="00D3216A" w:rsidRPr="005B0A22">
        <w:rPr>
          <w:rFonts w:ascii="Times New Roman" w:eastAsia="Microsoft YaHei UI" w:hAnsi="Times New Roman" w:cs="Times New Roman"/>
          <w:sz w:val="24"/>
          <w:szCs w:val="24"/>
          <w:vertAlign w:val="superscript"/>
          <w:lang w:bidi="he-IL"/>
        </w:rPr>
        <w:t>st</w:t>
      </w:r>
      <w:r w:rsidR="00D3216A"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00D3216A" w:rsidRPr="005B0A22">
        <w:rPr>
          <w:rFonts w:ascii="Times New Roman" w:eastAsia="Microsoft YaHei UI" w:hAnsi="Times New Roman" w:cs="Times New Roman"/>
          <w:sz w:val="24"/>
          <w:szCs w:val="24"/>
          <w:lang w:bidi="he-IL"/>
        </w:rPr>
        <w:t xml:space="preserve"> 200 drums of Bitumen at Uganda shillings </w:t>
      </w:r>
      <w:r w:rsidR="00547145" w:rsidRPr="005B0A22">
        <w:rPr>
          <w:rFonts w:ascii="Times New Roman" w:eastAsia="Microsoft YaHei UI" w:hAnsi="Times New Roman" w:cs="Times New Roman"/>
          <w:sz w:val="24"/>
          <w:szCs w:val="24"/>
          <w:lang w:bidi="he-IL"/>
        </w:rPr>
        <w:t>92,000,000/</w:t>
      </w:r>
      <w:r w:rsidR="00547145" w:rsidRPr="005B0A22">
        <w:rPr>
          <w:rFonts w:ascii="Times New Roman" w:eastAsia="Microsoft YaHei UI" w:hAnsi="Times New Roman" w:cs="Times New Roman"/>
          <w:sz w:val="24"/>
          <w:szCs w:val="24"/>
          <w:lang w:bidi="he-IL"/>
        </w:rPr>
        <w:softHyphen/>
        <w:t xml:space="preserve"> (Uganda Shillings Ninety Two Million Only) on the 20</w:t>
      </w:r>
      <w:r w:rsidR="00547145" w:rsidRPr="005B0A22">
        <w:rPr>
          <w:rFonts w:ascii="Times New Roman" w:eastAsia="Microsoft YaHei UI" w:hAnsi="Times New Roman" w:cs="Times New Roman"/>
          <w:sz w:val="24"/>
          <w:szCs w:val="24"/>
          <w:vertAlign w:val="superscript"/>
          <w:lang w:bidi="he-IL"/>
        </w:rPr>
        <w:t>th</w:t>
      </w:r>
      <w:r w:rsidR="00547145" w:rsidRPr="005B0A22">
        <w:rPr>
          <w:rFonts w:ascii="Times New Roman" w:eastAsia="Microsoft YaHei UI" w:hAnsi="Times New Roman" w:cs="Times New Roman"/>
          <w:sz w:val="24"/>
          <w:szCs w:val="24"/>
          <w:lang w:bidi="he-IL"/>
        </w:rPr>
        <w:t xml:space="preserve"> day of May 2011. </w:t>
      </w:r>
      <w:r w:rsidR="00D3216A" w:rsidRPr="005B0A22">
        <w:rPr>
          <w:rFonts w:ascii="Times New Roman" w:eastAsia="Microsoft YaHei UI" w:hAnsi="Times New Roman" w:cs="Times New Roman"/>
          <w:sz w:val="24"/>
          <w:szCs w:val="24"/>
          <w:lang w:bidi="he-IL"/>
        </w:rPr>
        <w:t>The 1</w:t>
      </w:r>
      <w:r w:rsidR="00D3216A" w:rsidRPr="005B0A22">
        <w:rPr>
          <w:rFonts w:ascii="Times New Roman" w:eastAsia="Microsoft YaHei UI" w:hAnsi="Times New Roman" w:cs="Times New Roman"/>
          <w:sz w:val="24"/>
          <w:szCs w:val="24"/>
          <w:vertAlign w:val="superscript"/>
          <w:lang w:bidi="he-IL"/>
        </w:rPr>
        <w:t>st</w:t>
      </w:r>
      <w:r w:rsidR="00D3216A"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00D3216A" w:rsidRPr="005B0A22">
        <w:rPr>
          <w:rFonts w:ascii="Times New Roman" w:eastAsia="Microsoft YaHei UI" w:hAnsi="Times New Roman" w:cs="Times New Roman"/>
          <w:sz w:val="24"/>
          <w:szCs w:val="24"/>
          <w:lang w:bidi="he-IL"/>
        </w:rPr>
        <w:t xml:space="preserve"> deposited Uganda shillings 26,900,000/- (Uganda Shillings Twenty Six Million Nine Hundred Thousand Only) for taxes leaving an outstanding balance of Uganda shillings 65,100,000/=</w:t>
      </w:r>
      <w:r w:rsidR="00D3216A" w:rsidRPr="005B0A22">
        <w:rPr>
          <w:rFonts w:ascii="Times New Roman" w:eastAsia="Microsoft YaHei UI" w:hAnsi="Times New Roman" w:cs="Times New Roman"/>
          <w:sz w:val="24"/>
          <w:szCs w:val="24"/>
          <w:lang w:bidi="he-IL"/>
        </w:rPr>
        <w:softHyphen/>
        <w:t xml:space="preserve"> (Uganda Shillings Sixty Five Million One Hundred Thousand Only). </w:t>
      </w:r>
      <w:r w:rsidR="00547145" w:rsidRPr="005B0A22">
        <w:rPr>
          <w:rFonts w:ascii="Times New Roman" w:eastAsia="Microsoft YaHei UI" w:hAnsi="Times New Roman" w:cs="Times New Roman"/>
          <w:sz w:val="24"/>
          <w:szCs w:val="24"/>
          <w:lang w:bidi="he-IL"/>
        </w:rPr>
        <w:t>The 1</w:t>
      </w:r>
      <w:r w:rsidR="00547145" w:rsidRPr="005B0A22">
        <w:rPr>
          <w:rFonts w:ascii="Times New Roman" w:eastAsia="Microsoft YaHei UI" w:hAnsi="Times New Roman" w:cs="Times New Roman"/>
          <w:sz w:val="24"/>
          <w:szCs w:val="24"/>
          <w:vertAlign w:val="superscript"/>
          <w:lang w:bidi="he-IL"/>
        </w:rPr>
        <w:t>st</w:t>
      </w:r>
      <w:r w:rsidR="00547145"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00547145" w:rsidRPr="005B0A22">
        <w:rPr>
          <w:rFonts w:ascii="Times New Roman" w:eastAsia="Microsoft YaHei UI" w:hAnsi="Times New Roman" w:cs="Times New Roman"/>
          <w:sz w:val="24"/>
          <w:szCs w:val="24"/>
          <w:lang w:bidi="he-IL"/>
        </w:rPr>
        <w:t xml:space="preserve"> issued post-dated cheques dated the 16</w:t>
      </w:r>
      <w:r w:rsidR="00547145" w:rsidRPr="005B0A22">
        <w:rPr>
          <w:rFonts w:ascii="Times New Roman" w:eastAsia="Microsoft YaHei UI" w:hAnsi="Times New Roman" w:cs="Times New Roman"/>
          <w:sz w:val="24"/>
          <w:szCs w:val="24"/>
          <w:vertAlign w:val="superscript"/>
          <w:lang w:bidi="he-IL"/>
        </w:rPr>
        <w:t>th</w:t>
      </w:r>
      <w:r w:rsidR="00547145" w:rsidRPr="005B0A22">
        <w:rPr>
          <w:rFonts w:ascii="Times New Roman" w:eastAsia="Microsoft YaHei UI" w:hAnsi="Times New Roman" w:cs="Times New Roman"/>
          <w:sz w:val="24"/>
          <w:szCs w:val="24"/>
          <w:lang w:bidi="he-IL"/>
        </w:rPr>
        <w:t xml:space="preserve"> day of June 2011 for </w:t>
      </w:r>
      <w:r w:rsidR="00D3216A" w:rsidRPr="005B0A22">
        <w:rPr>
          <w:rFonts w:ascii="Times New Roman" w:eastAsia="Microsoft YaHei UI" w:hAnsi="Times New Roman" w:cs="Times New Roman"/>
          <w:sz w:val="24"/>
          <w:szCs w:val="24"/>
          <w:lang w:bidi="he-IL"/>
        </w:rPr>
        <w:t>Uganda shillings</w:t>
      </w:r>
      <w:r w:rsidR="00547145" w:rsidRPr="005B0A22">
        <w:rPr>
          <w:rFonts w:ascii="Times New Roman" w:eastAsia="Microsoft YaHei UI" w:hAnsi="Times New Roman" w:cs="Times New Roman"/>
          <w:sz w:val="24"/>
          <w:szCs w:val="24"/>
          <w:lang w:bidi="he-IL"/>
        </w:rPr>
        <w:t xml:space="preserve"> 65,100,000/- (Uganda Shillings Sixty Five Million One Hundred Thousand Only) and they were </w:t>
      </w:r>
      <w:r w:rsidR="00D3216A" w:rsidRPr="005B0A22">
        <w:rPr>
          <w:rFonts w:ascii="Times New Roman" w:eastAsia="Microsoft YaHei UI" w:hAnsi="Times New Roman" w:cs="Times New Roman"/>
          <w:sz w:val="24"/>
          <w:szCs w:val="24"/>
          <w:lang w:bidi="he-IL"/>
        </w:rPr>
        <w:t>dishonoured</w:t>
      </w:r>
      <w:r w:rsidR="00547145" w:rsidRPr="005B0A22">
        <w:rPr>
          <w:rFonts w:ascii="Times New Roman" w:eastAsia="Microsoft YaHei UI" w:hAnsi="Times New Roman" w:cs="Times New Roman"/>
          <w:sz w:val="24"/>
          <w:szCs w:val="24"/>
          <w:lang w:bidi="he-IL"/>
        </w:rPr>
        <w:t xml:space="preserve"> upon presentment to the bank. The 1</w:t>
      </w:r>
      <w:r w:rsidR="00547145" w:rsidRPr="005B0A22">
        <w:rPr>
          <w:rFonts w:ascii="Times New Roman" w:eastAsia="Microsoft YaHei UI" w:hAnsi="Times New Roman" w:cs="Times New Roman"/>
          <w:sz w:val="24"/>
          <w:szCs w:val="24"/>
          <w:vertAlign w:val="superscript"/>
          <w:lang w:bidi="he-IL"/>
        </w:rPr>
        <w:t>st</w:t>
      </w:r>
      <w:r w:rsidR="00547145"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00547145" w:rsidRPr="005B0A22">
        <w:rPr>
          <w:rFonts w:ascii="Times New Roman" w:eastAsia="Microsoft YaHei UI" w:hAnsi="Times New Roman" w:cs="Times New Roman"/>
          <w:sz w:val="24"/>
          <w:szCs w:val="24"/>
          <w:lang w:bidi="he-IL"/>
        </w:rPr>
        <w:t xml:space="preserve"> was notified about the </w:t>
      </w:r>
      <w:r w:rsidR="00D3216A" w:rsidRPr="005B0A22">
        <w:rPr>
          <w:rFonts w:ascii="Times New Roman" w:eastAsia="Microsoft YaHei UI" w:hAnsi="Times New Roman" w:cs="Times New Roman"/>
          <w:sz w:val="24"/>
          <w:szCs w:val="24"/>
          <w:lang w:bidi="he-IL"/>
        </w:rPr>
        <w:t>dishonour</w:t>
      </w:r>
      <w:r w:rsidR="00547145" w:rsidRPr="005B0A22">
        <w:rPr>
          <w:rFonts w:ascii="Times New Roman" w:eastAsia="Microsoft YaHei UI" w:hAnsi="Times New Roman" w:cs="Times New Roman"/>
          <w:sz w:val="24"/>
          <w:szCs w:val="24"/>
          <w:lang w:bidi="he-IL"/>
        </w:rPr>
        <w:t xml:space="preserve"> upon which it committed to pay 10% as interest on its monthly default beginning the 29</w:t>
      </w:r>
      <w:r w:rsidR="00547145" w:rsidRPr="005B0A22">
        <w:rPr>
          <w:rFonts w:ascii="Times New Roman" w:eastAsia="Microsoft YaHei UI" w:hAnsi="Times New Roman" w:cs="Times New Roman"/>
          <w:sz w:val="24"/>
          <w:szCs w:val="24"/>
          <w:vertAlign w:val="superscript"/>
          <w:lang w:bidi="he-IL"/>
        </w:rPr>
        <w:t>th</w:t>
      </w:r>
      <w:r w:rsidR="00547145" w:rsidRPr="005B0A22">
        <w:rPr>
          <w:rFonts w:ascii="Times New Roman" w:eastAsia="Microsoft YaHei UI" w:hAnsi="Times New Roman" w:cs="Times New Roman"/>
          <w:sz w:val="24"/>
          <w:szCs w:val="24"/>
          <w:lang w:bidi="he-IL"/>
        </w:rPr>
        <w:t xml:space="preserve"> day of June. The timelines for the payment were never met and this prompted the </w:t>
      </w:r>
      <w:r w:rsidR="00602143" w:rsidRPr="005B0A22">
        <w:rPr>
          <w:rFonts w:ascii="Times New Roman" w:eastAsia="Microsoft YaHei UI" w:hAnsi="Times New Roman" w:cs="Times New Roman"/>
          <w:sz w:val="24"/>
          <w:szCs w:val="24"/>
          <w:lang w:bidi="he-IL"/>
        </w:rPr>
        <w:t>Plaintiff</w:t>
      </w:r>
      <w:r w:rsidR="00547145" w:rsidRPr="005B0A22">
        <w:rPr>
          <w:rFonts w:ascii="Times New Roman" w:eastAsia="Microsoft YaHei UI" w:hAnsi="Times New Roman" w:cs="Times New Roman"/>
          <w:sz w:val="24"/>
          <w:szCs w:val="24"/>
          <w:lang w:bidi="he-IL"/>
        </w:rPr>
        <w:t xml:space="preserve"> to sue for recovery of the outstanding money. A decree against the 1</w:t>
      </w:r>
      <w:r w:rsidR="00547145" w:rsidRPr="005B0A22">
        <w:rPr>
          <w:rFonts w:ascii="Times New Roman" w:eastAsia="Microsoft YaHei UI" w:hAnsi="Times New Roman" w:cs="Times New Roman"/>
          <w:sz w:val="24"/>
          <w:szCs w:val="24"/>
          <w:vertAlign w:val="superscript"/>
          <w:lang w:bidi="he-IL"/>
        </w:rPr>
        <w:t>st</w:t>
      </w:r>
      <w:r w:rsidR="00547145"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00547145" w:rsidRPr="005B0A22">
        <w:rPr>
          <w:rFonts w:ascii="Times New Roman" w:eastAsia="Microsoft YaHei UI" w:hAnsi="Times New Roman" w:cs="Times New Roman"/>
          <w:sz w:val="24"/>
          <w:szCs w:val="24"/>
          <w:lang w:bidi="he-IL"/>
        </w:rPr>
        <w:t xml:space="preserve"> was obtained vide High Court Civil </w:t>
      </w:r>
      <w:r w:rsidRPr="005B0A22">
        <w:rPr>
          <w:rFonts w:ascii="Times New Roman" w:eastAsia="Microsoft YaHei UI" w:hAnsi="Times New Roman" w:cs="Times New Roman"/>
          <w:sz w:val="24"/>
          <w:szCs w:val="24"/>
          <w:lang w:bidi="he-IL"/>
        </w:rPr>
        <w:t>S</w:t>
      </w:r>
      <w:r w:rsidR="00547145" w:rsidRPr="005B0A22">
        <w:rPr>
          <w:rFonts w:ascii="Times New Roman" w:eastAsia="Microsoft YaHei UI" w:hAnsi="Times New Roman" w:cs="Times New Roman"/>
          <w:sz w:val="24"/>
          <w:szCs w:val="24"/>
          <w:lang w:bidi="he-IL"/>
        </w:rPr>
        <w:t>uit No.</w:t>
      </w:r>
      <w:r w:rsidRPr="005B0A22">
        <w:rPr>
          <w:rFonts w:ascii="Times New Roman" w:eastAsia="Microsoft YaHei UI" w:hAnsi="Times New Roman" w:cs="Times New Roman"/>
          <w:sz w:val="24"/>
          <w:szCs w:val="24"/>
          <w:lang w:bidi="he-IL"/>
        </w:rPr>
        <w:t xml:space="preserve"> </w:t>
      </w:r>
      <w:r w:rsidR="00547145" w:rsidRPr="005B0A22">
        <w:rPr>
          <w:rFonts w:ascii="Times New Roman" w:eastAsia="Microsoft YaHei UI" w:hAnsi="Times New Roman" w:cs="Times New Roman"/>
          <w:sz w:val="24"/>
          <w:szCs w:val="24"/>
          <w:lang w:bidi="he-IL"/>
        </w:rPr>
        <w:t xml:space="preserve">071 of 2012 for a sum of </w:t>
      </w:r>
      <w:r w:rsidR="00D3216A" w:rsidRPr="005B0A22">
        <w:rPr>
          <w:rFonts w:ascii="Times New Roman" w:eastAsia="Microsoft YaHei UI" w:hAnsi="Times New Roman" w:cs="Times New Roman"/>
          <w:sz w:val="24"/>
          <w:szCs w:val="24"/>
          <w:lang w:bidi="he-IL"/>
        </w:rPr>
        <w:t>Uganda shillings</w:t>
      </w:r>
      <w:r w:rsidR="00547145" w:rsidRPr="005B0A22">
        <w:rPr>
          <w:rFonts w:ascii="Times New Roman" w:eastAsia="Microsoft YaHei UI" w:hAnsi="Times New Roman" w:cs="Times New Roman"/>
          <w:sz w:val="24"/>
          <w:szCs w:val="24"/>
          <w:lang w:bidi="he-IL"/>
        </w:rPr>
        <w:t xml:space="preserve"> 139,547,362/- (Uganda Shillings One Hundred Thirty Nine Million Five Hundred Forty Seven Thousand Three Hundred Sixty Two Only). This included the 10% per month which was promised and continues to accrue to-date. The 1</w:t>
      </w:r>
      <w:r w:rsidR="00547145" w:rsidRPr="005B0A22">
        <w:rPr>
          <w:rFonts w:ascii="Times New Roman" w:eastAsia="Microsoft YaHei UI" w:hAnsi="Times New Roman" w:cs="Times New Roman"/>
          <w:sz w:val="24"/>
          <w:szCs w:val="24"/>
          <w:vertAlign w:val="superscript"/>
          <w:lang w:bidi="he-IL"/>
        </w:rPr>
        <w:t>st</w:t>
      </w:r>
      <w:r w:rsidR="00547145"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00547145" w:rsidRPr="005B0A22">
        <w:rPr>
          <w:rFonts w:ascii="Times New Roman" w:eastAsia="Microsoft YaHei UI" w:hAnsi="Times New Roman" w:cs="Times New Roman"/>
          <w:sz w:val="24"/>
          <w:szCs w:val="24"/>
          <w:lang w:bidi="he-IL"/>
        </w:rPr>
        <w:t xml:space="preserve"> has no known properties to satisfy the decree, the 2</w:t>
      </w:r>
      <w:r w:rsidR="00547145" w:rsidRPr="005B0A22">
        <w:rPr>
          <w:rFonts w:ascii="Times New Roman" w:eastAsia="Microsoft YaHei UI" w:hAnsi="Times New Roman" w:cs="Times New Roman"/>
          <w:sz w:val="24"/>
          <w:szCs w:val="24"/>
          <w:vertAlign w:val="superscript"/>
          <w:lang w:bidi="he-IL"/>
        </w:rPr>
        <w:t>nd</w:t>
      </w:r>
      <w:r w:rsidR="00547145" w:rsidRPr="005B0A22">
        <w:rPr>
          <w:rFonts w:ascii="Times New Roman" w:eastAsia="Microsoft YaHei UI" w:hAnsi="Times New Roman" w:cs="Times New Roman"/>
          <w:sz w:val="24"/>
          <w:szCs w:val="24"/>
          <w:lang w:bidi="he-IL"/>
        </w:rPr>
        <w:t xml:space="preserve"> and 3</w:t>
      </w:r>
      <w:r w:rsidR="00547145" w:rsidRPr="005B0A22">
        <w:rPr>
          <w:rFonts w:ascii="Times New Roman" w:eastAsia="Microsoft YaHei UI" w:hAnsi="Times New Roman" w:cs="Times New Roman"/>
          <w:sz w:val="24"/>
          <w:szCs w:val="24"/>
          <w:vertAlign w:val="superscript"/>
          <w:lang w:bidi="he-IL"/>
        </w:rPr>
        <w:t>rd</w:t>
      </w:r>
      <w:r w:rsidR="00547145"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00547145" w:rsidRPr="005B0A22">
        <w:rPr>
          <w:rFonts w:ascii="Times New Roman" w:eastAsia="Microsoft YaHei UI" w:hAnsi="Times New Roman" w:cs="Times New Roman"/>
          <w:sz w:val="24"/>
          <w:szCs w:val="24"/>
          <w:lang w:bidi="he-IL"/>
        </w:rPr>
        <w:t>s are in charge of running the affairs of the 1</w:t>
      </w:r>
      <w:r w:rsidR="00547145" w:rsidRPr="005B0A22">
        <w:rPr>
          <w:rFonts w:ascii="Times New Roman" w:eastAsia="Microsoft YaHei UI" w:hAnsi="Times New Roman" w:cs="Times New Roman"/>
          <w:sz w:val="24"/>
          <w:szCs w:val="24"/>
          <w:vertAlign w:val="superscript"/>
          <w:lang w:bidi="he-IL"/>
        </w:rPr>
        <w:t>st</w:t>
      </w:r>
      <w:r w:rsidR="00547145"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00547145" w:rsidRPr="005B0A22">
        <w:rPr>
          <w:rFonts w:ascii="Times New Roman" w:eastAsia="Microsoft YaHei UI" w:hAnsi="Times New Roman" w:cs="Times New Roman"/>
          <w:sz w:val="24"/>
          <w:szCs w:val="24"/>
          <w:lang w:bidi="he-IL"/>
        </w:rPr>
        <w:t xml:space="preserve"> </w:t>
      </w:r>
      <w:r w:rsidR="00547145" w:rsidRPr="005B0A22">
        <w:rPr>
          <w:rFonts w:ascii="Times New Roman" w:eastAsia="Microsoft YaHei UI" w:hAnsi="Times New Roman" w:cs="Times New Roman"/>
          <w:sz w:val="24"/>
          <w:szCs w:val="24"/>
          <w:lang w:bidi="he-IL"/>
        </w:rPr>
        <w:lastRenderedPageBreak/>
        <w:t>and they were not party to the Civil Suit No.</w:t>
      </w:r>
      <w:r w:rsidRPr="005B0A22">
        <w:rPr>
          <w:rFonts w:ascii="Times New Roman" w:eastAsia="Microsoft YaHei UI" w:hAnsi="Times New Roman" w:cs="Times New Roman"/>
          <w:sz w:val="24"/>
          <w:szCs w:val="24"/>
          <w:lang w:bidi="he-IL"/>
        </w:rPr>
        <w:t xml:space="preserve"> </w:t>
      </w:r>
      <w:r w:rsidR="00547145" w:rsidRPr="005B0A22">
        <w:rPr>
          <w:rFonts w:ascii="Times New Roman" w:eastAsia="Microsoft YaHei UI" w:hAnsi="Times New Roman" w:cs="Times New Roman"/>
          <w:sz w:val="24"/>
          <w:szCs w:val="24"/>
          <w:lang w:bidi="he-IL"/>
        </w:rPr>
        <w:t xml:space="preserve">71 of 2012. </w:t>
      </w:r>
      <w:r w:rsidR="00547145" w:rsidRPr="005B0A22">
        <w:rPr>
          <w:rFonts w:ascii="Times New Roman" w:eastAsia="Microsoft YaHei UI" w:hAnsi="Times New Roman" w:cs="Times New Roman"/>
          <w:sz w:val="24"/>
          <w:szCs w:val="24"/>
        </w:rPr>
        <w:t>The 1</w:t>
      </w:r>
      <w:r w:rsidR="00547145" w:rsidRPr="005B0A22">
        <w:rPr>
          <w:rFonts w:ascii="Times New Roman" w:eastAsia="Microsoft YaHei UI" w:hAnsi="Times New Roman" w:cs="Times New Roman"/>
          <w:sz w:val="24"/>
          <w:szCs w:val="24"/>
          <w:vertAlign w:val="superscript"/>
        </w:rPr>
        <w:t>st</w:t>
      </w:r>
      <w:r w:rsidR="00547145"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00547145" w:rsidRPr="005B0A22">
        <w:rPr>
          <w:rFonts w:ascii="Times New Roman" w:eastAsia="Microsoft YaHei UI" w:hAnsi="Times New Roman" w:cs="Times New Roman"/>
          <w:sz w:val="24"/>
          <w:szCs w:val="24"/>
        </w:rPr>
        <w:t xml:space="preserve"> has been receiving payments but the same has been diverted by the 2</w:t>
      </w:r>
      <w:r w:rsidR="00547145" w:rsidRPr="005B0A22">
        <w:rPr>
          <w:rFonts w:ascii="Times New Roman" w:eastAsia="Microsoft YaHei UI" w:hAnsi="Times New Roman" w:cs="Times New Roman"/>
          <w:sz w:val="24"/>
          <w:szCs w:val="24"/>
          <w:vertAlign w:val="superscript"/>
        </w:rPr>
        <w:t>nd</w:t>
      </w:r>
      <w:r w:rsidR="00547145" w:rsidRPr="005B0A22">
        <w:rPr>
          <w:rFonts w:ascii="Times New Roman" w:eastAsia="Microsoft YaHei UI" w:hAnsi="Times New Roman" w:cs="Times New Roman"/>
          <w:sz w:val="24"/>
          <w:szCs w:val="24"/>
        </w:rPr>
        <w:t xml:space="preserve"> and 3</w:t>
      </w:r>
      <w:r w:rsidR="00547145" w:rsidRPr="005B0A22">
        <w:rPr>
          <w:rFonts w:ascii="Times New Roman" w:eastAsia="Microsoft YaHei UI" w:hAnsi="Times New Roman" w:cs="Times New Roman"/>
          <w:sz w:val="24"/>
          <w:szCs w:val="24"/>
          <w:vertAlign w:val="superscript"/>
        </w:rPr>
        <w:t>rd</w:t>
      </w:r>
      <w:r w:rsidR="00547145"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00547145" w:rsidRPr="005B0A22">
        <w:rPr>
          <w:rFonts w:ascii="Times New Roman" w:eastAsia="Microsoft YaHei UI" w:hAnsi="Times New Roman" w:cs="Times New Roman"/>
          <w:sz w:val="24"/>
          <w:szCs w:val="24"/>
        </w:rPr>
        <w:t xml:space="preserve">s in their capacity as directors without clearing the </w:t>
      </w:r>
      <w:r w:rsidR="00602143" w:rsidRPr="005B0A22">
        <w:rPr>
          <w:rFonts w:ascii="Times New Roman" w:eastAsia="Microsoft YaHei UI" w:hAnsi="Times New Roman" w:cs="Times New Roman"/>
          <w:sz w:val="24"/>
          <w:szCs w:val="24"/>
        </w:rPr>
        <w:t>Plaintiff</w:t>
      </w:r>
      <w:r w:rsidR="00547145" w:rsidRPr="005B0A22">
        <w:rPr>
          <w:rFonts w:ascii="Times New Roman" w:eastAsia="Microsoft YaHei UI" w:hAnsi="Times New Roman" w:cs="Times New Roman"/>
          <w:sz w:val="24"/>
          <w:szCs w:val="24"/>
        </w:rPr>
        <w:t xml:space="preserve">’s arrears after making various commitments to pay. </w:t>
      </w:r>
    </w:p>
    <w:p w:rsidR="00A4755F" w:rsidRPr="005B0A22" w:rsidRDefault="00A4755F" w:rsidP="005B0A22">
      <w:pPr>
        <w:spacing w:line="360" w:lineRule="auto"/>
        <w:jc w:val="both"/>
        <w:rPr>
          <w:rFonts w:ascii="Times New Roman" w:eastAsia="Microsoft YaHei UI" w:hAnsi="Times New Roman" w:cs="Times New Roman"/>
          <w:w w:val="110"/>
          <w:sz w:val="24"/>
          <w:szCs w:val="24"/>
        </w:rPr>
      </w:pPr>
      <w:r w:rsidRPr="005B0A22">
        <w:rPr>
          <w:rFonts w:ascii="Times New Roman" w:eastAsia="Microsoft YaHei UI" w:hAnsi="Times New Roman" w:cs="Times New Roman"/>
          <w:sz w:val="24"/>
          <w:szCs w:val="24"/>
        </w:rPr>
        <w:t xml:space="preserve">In reply the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’s </w:t>
      </w:r>
      <w:r w:rsidR="00602143" w:rsidRPr="005B0A22">
        <w:rPr>
          <w:rFonts w:ascii="Times New Roman" w:eastAsia="Microsoft YaHei UI" w:hAnsi="Times New Roman" w:cs="Times New Roman"/>
          <w:sz w:val="24"/>
          <w:szCs w:val="24"/>
        </w:rPr>
        <w:t>Counsel</w:t>
      </w:r>
      <w:r w:rsidRPr="005B0A22">
        <w:rPr>
          <w:rFonts w:ascii="Times New Roman" w:eastAsia="Microsoft YaHei UI" w:hAnsi="Times New Roman" w:cs="Times New Roman"/>
          <w:sz w:val="24"/>
          <w:szCs w:val="24"/>
        </w:rPr>
        <w:t xml:space="preserve"> gave a brief background and submitted that </w:t>
      </w:r>
      <w:r w:rsidRPr="005B0A22">
        <w:rPr>
          <w:rFonts w:ascii="Times New Roman" w:eastAsia="Microsoft YaHei UI" w:hAnsi="Times New Roman" w:cs="Times New Roman"/>
          <w:w w:val="110"/>
          <w:sz w:val="24"/>
          <w:szCs w:val="24"/>
        </w:rPr>
        <w:t xml:space="preserve">the </w:t>
      </w:r>
      <w:r w:rsidR="00602143" w:rsidRPr="005B0A22">
        <w:rPr>
          <w:rFonts w:ascii="Times New Roman" w:eastAsia="Microsoft YaHei UI" w:hAnsi="Times New Roman" w:cs="Times New Roman"/>
          <w:w w:val="110"/>
          <w:sz w:val="24"/>
          <w:szCs w:val="24"/>
        </w:rPr>
        <w:t>Plaintiff</w:t>
      </w:r>
      <w:r w:rsidRPr="005B0A22">
        <w:rPr>
          <w:rFonts w:ascii="Times New Roman" w:eastAsia="Microsoft YaHei UI" w:hAnsi="Times New Roman" w:cs="Times New Roman"/>
          <w:w w:val="110"/>
          <w:sz w:val="24"/>
          <w:szCs w:val="24"/>
        </w:rPr>
        <w:t xml:space="preserve"> filed this suit against the </w:t>
      </w:r>
      <w:r w:rsidR="00602143" w:rsidRPr="005B0A22">
        <w:rPr>
          <w:rFonts w:ascii="Times New Roman" w:eastAsia="Microsoft YaHei UI" w:hAnsi="Times New Roman" w:cs="Times New Roman"/>
          <w:w w:val="110"/>
          <w:sz w:val="24"/>
          <w:szCs w:val="24"/>
        </w:rPr>
        <w:t>Defendant</w:t>
      </w:r>
      <w:r w:rsidRPr="005B0A22">
        <w:rPr>
          <w:rFonts w:ascii="Times New Roman" w:eastAsia="Microsoft YaHei UI" w:hAnsi="Times New Roman" w:cs="Times New Roman"/>
          <w:w w:val="110"/>
          <w:sz w:val="24"/>
          <w:szCs w:val="24"/>
        </w:rPr>
        <w:t xml:space="preserve">s seeking for lifting of the veil of incorporation, damages, costs and interest. The court entered an ex parte judgment and decree against the </w:t>
      </w:r>
      <w:r w:rsidR="00602143" w:rsidRPr="005B0A22">
        <w:rPr>
          <w:rFonts w:ascii="Times New Roman" w:eastAsia="Microsoft YaHei UI" w:hAnsi="Times New Roman" w:cs="Times New Roman"/>
          <w:w w:val="110"/>
          <w:sz w:val="24"/>
          <w:szCs w:val="24"/>
        </w:rPr>
        <w:t>Defendant</w:t>
      </w:r>
      <w:r w:rsidRPr="005B0A22">
        <w:rPr>
          <w:rFonts w:ascii="Times New Roman" w:eastAsia="Microsoft YaHei UI" w:hAnsi="Times New Roman" w:cs="Times New Roman"/>
          <w:w w:val="110"/>
          <w:sz w:val="24"/>
          <w:szCs w:val="24"/>
        </w:rPr>
        <w:t xml:space="preserve">s which was later set aside and court allowed the matter to proceed inter </w:t>
      </w:r>
      <w:proofErr w:type="spellStart"/>
      <w:r w:rsidRPr="005B0A22">
        <w:rPr>
          <w:rFonts w:ascii="Times New Roman" w:eastAsia="Microsoft YaHei UI" w:hAnsi="Times New Roman" w:cs="Times New Roman"/>
          <w:w w:val="110"/>
          <w:sz w:val="24"/>
          <w:szCs w:val="24"/>
        </w:rPr>
        <w:t>partes</w:t>
      </w:r>
      <w:proofErr w:type="spellEnd"/>
      <w:r w:rsidRPr="005B0A22">
        <w:rPr>
          <w:rFonts w:ascii="Times New Roman" w:eastAsia="Microsoft YaHei UI" w:hAnsi="Times New Roman" w:cs="Times New Roman"/>
          <w:w w:val="110"/>
          <w:sz w:val="24"/>
          <w:szCs w:val="24"/>
        </w:rPr>
        <w:t>.</w:t>
      </w:r>
    </w:p>
    <w:p w:rsidR="00547145" w:rsidRPr="005B0A22" w:rsidRDefault="00547145"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The issues for determination are</w:t>
      </w:r>
      <w:r w:rsidR="00A4755F" w:rsidRPr="005B0A22">
        <w:rPr>
          <w:rFonts w:ascii="Times New Roman" w:eastAsia="Microsoft YaHei UI" w:hAnsi="Times New Roman" w:cs="Times New Roman"/>
          <w:sz w:val="24"/>
          <w:szCs w:val="24"/>
        </w:rPr>
        <w:t>:</w:t>
      </w:r>
    </w:p>
    <w:p w:rsidR="00547145" w:rsidRPr="005B0A22" w:rsidRDefault="00547145" w:rsidP="005B0A22">
      <w:pPr>
        <w:pStyle w:val="ListParagraph"/>
        <w:numPr>
          <w:ilvl w:val="0"/>
          <w:numId w:val="15"/>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Whether 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and 3</w:t>
      </w:r>
      <w:r w:rsidRPr="005B0A22">
        <w:rPr>
          <w:rFonts w:ascii="Times New Roman" w:eastAsia="Microsoft YaHei UI" w:hAnsi="Times New Roman" w:cs="Times New Roman"/>
          <w:sz w:val="24"/>
          <w:szCs w:val="24"/>
          <w:vertAlign w:val="superscript"/>
        </w:rPr>
        <w:t>rd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s committed any fraud against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w:t>
      </w:r>
    </w:p>
    <w:p w:rsidR="00547145" w:rsidRPr="005B0A22" w:rsidRDefault="00547145" w:rsidP="005B0A22">
      <w:pPr>
        <w:pStyle w:val="ListParagraph"/>
        <w:numPr>
          <w:ilvl w:val="0"/>
          <w:numId w:val="15"/>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Whether there are any other grounds for lifting the corporate veil.</w:t>
      </w:r>
    </w:p>
    <w:p w:rsidR="00547145" w:rsidRPr="005B0A22" w:rsidRDefault="00547145" w:rsidP="005B0A22">
      <w:pPr>
        <w:pStyle w:val="ListParagraph"/>
        <w:numPr>
          <w:ilvl w:val="0"/>
          <w:numId w:val="15"/>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What are the remedies available to the parties?</w:t>
      </w:r>
    </w:p>
    <w:p w:rsidR="00547145" w:rsidRPr="005B0A22" w:rsidRDefault="00547145" w:rsidP="005B0A22">
      <w:p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Issue 1</w:t>
      </w:r>
    </w:p>
    <w:p w:rsidR="00547145" w:rsidRPr="005B0A22" w:rsidRDefault="00547145" w:rsidP="005B0A22">
      <w:p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Whether the 2</w:t>
      </w:r>
      <w:r w:rsidRPr="005B0A22">
        <w:rPr>
          <w:rFonts w:ascii="Times New Roman" w:eastAsia="Microsoft YaHei UI" w:hAnsi="Times New Roman" w:cs="Times New Roman"/>
          <w:b/>
          <w:sz w:val="24"/>
          <w:szCs w:val="24"/>
          <w:vertAlign w:val="superscript"/>
        </w:rPr>
        <w:t>nd</w:t>
      </w:r>
      <w:r w:rsidRPr="005B0A22">
        <w:rPr>
          <w:rFonts w:ascii="Times New Roman" w:eastAsia="Microsoft YaHei UI" w:hAnsi="Times New Roman" w:cs="Times New Roman"/>
          <w:b/>
          <w:sz w:val="24"/>
          <w:szCs w:val="24"/>
        </w:rPr>
        <w:t xml:space="preserve"> and 3</w:t>
      </w:r>
      <w:r w:rsidRPr="005B0A22">
        <w:rPr>
          <w:rFonts w:ascii="Times New Roman" w:eastAsia="Microsoft YaHei UI" w:hAnsi="Times New Roman" w:cs="Times New Roman"/>
          <w:b/>
          <w:sz w:val="24"/>
          <w:szCs w:val="24"/>
          <w:vertAlign w:val="superscript"/>
        </w:rPr>
        <w:t>rd</w:t>
      </w:r>
      <w:r w:rsidRPr="005B0A22">
        <w:rPr>
          <w:rFonts w:ascii="Times New Roman" w:eastAsia="Microsoft YaHei UI" w:hAnsi="Times New Roman" w:cs="Times New Roman"/>
          <w:b/>
          <w:sz w:val="24"/>
          <w:szCs w:val="24"/>
        </w:rPr>
        <w:t xml:space="preserve"> </w:t>
      </w:r>
      <w:r w:rsidR="00602143" w:rsidRPr="005B0A22">
        <w:rPr>
          <w:rFonts w:ascii="Times New Roman" w:eastAsia="Microsoft YaHei UI" w:hAnsi="Times New Roman" w:cs="Times New Roman"/>
          <w:b/>
          <w:sz w:val="24"/>
          <w:szCs w:val="24"/>
        </w:rPr>
        <w:t>Defendant</w:t>
      </w:r>
      <w:r w:rsidRPr="005B0A22">
        <w:rPr>
          <w:rFonts w:ascii="Times New Roman" w:eastAsia="Microsoft YaHei UI" w:hAnsi="Times New Roman" w:cs="Times New Roman"/>
          <w:b/>
          <w:sz w:val="24"/>
          <w:szCs w:val="24"/>
        </w:rPr>
        <w:t xml:space="preserve">s committed </w:t>
      </w:r>
      <w:r w:rsidR="00D02D22" w:rsidRPr="005B0A22">
        <w:rPr>
          <w:rFonts w:ascii="Times New Roman" w:eastAsia="Microsoft YaHei UI" w:hAnsi="Times New Roman" w:cs="Times New Roman"/>
          <w:b/>
          <w:sz w:val="24"/>
          <w:szCs w:val="24"/>
        </w:rPr>
        <w:t xml:space="preserve">any fraud against the </w:t>
      </w:r>
      <w:r w:rsidR="00602143" w:rsidRPr="005B0A22">
        <w:rPr>
          <w:rFonts w:ascii="Times New Roman" w:eastAsia="Microsoft YaHei UI" w:hAnsi="Times New Roman" w:cs="Times New Roman"/>
          <w:b/>
          <w:sz w:val="24"/>
          <w:szCs w:val="24"/>
        </w:rPr>
        <w:t>Plaintiff</w:t>
      </w:r>
      <w:r w:rsidR="00D02D22" w:rsidRPr="005B0A22">
        <w:rPr>
          <w:rFonts w:ascii="Times New Roman" w:eastAsia="Microsoft YaHei UI" w:hAnsi="Times New Roman" w:cs="Times New Roman"/>
          <w:b/>
          <w:sz w:val="24"/>
          <w:szCs w:val="24"/>
        </w:rPr>
        <w:t>?</w:t>
      </w:r>
    </w:p>
    <w:p w:rsidR="0060092F" w:rsidRPr="005B0A22" w:rsidRDefault="00547145"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’s </w:t>
      </w:r>
      <w:r w:rsidR="00602143" w:rsidRPr="005B0A22">
        <w:rPr>
          <w:rFonts w:ascii="Times New Roman" w:eastAsia="Microsoft YaHei UI" w:hAnsi="Times New Roman" w:cs="Times New Roman"/>
          <w:sz w:val="24"/>
          <w:szCs w:val="24"/>
        </w:rPr>
        <w:t>Counsel</w:t>
      </w:r>
      <w:r w:rsidRPr="005B0A22">
        <w:rPr>
          <w:rFonts w:ascii="Times New Roman" w:eastAsia="Microsoft YaHei UI" w:hAnsi="Times New Roman" w:cs="Times New Roman"/>
          <w:sz w:val="24"/>
          <w:szCs w:val="24"/>
        </w:rPr>
        <w:t xml:space="preserve"> </w:t>
      </w:r>
      <w:r w:rsidR="0060092F" w:rsidRPr="005B0A22">
        <w:rPr>
          <w:rFonts w:ascii="Times New Roman" w:eastAsia="Microsoft YaHei UI" w:hAnsi="Times New Roman" w:cs="Times New Roman"/>
          <w:sz w:val="24"/>
          <w:szCs w:val="24"/>
        </w:rPr>
        <w:t xml:space="preserve">relied on </w:t>
      </w:r>
      <w:r w:rsidRPr="005B0A22">
        <w:rPr>
          <w:rFonts w:ascii="Times New Roman" w:eastAsia="Microsoft YaHei UI" w:hAnsi="Times New Roman" w:cs="Times New Roman"/>
          <w:b/>
          <w:sz w:val="24"/>
          <w:szCs w:val="24"/>
        </w:rPr>
        <w:t>Section 20 of the Companies' Act 2012</w:t>
      </w:r>
      <w:r w:rsidRPr="005B0A22">
        <w:rPr>
          <w:rFonts w:ascii="Times New Roman" w:eastAsia="Microsoft YaHei UI" w:hAnsi="Times New Roman" w:cs="Times New Roman"/>
          <w:sz w:val="24"/>
          <w:szCs w:val="24"/>
        </w:rPr>
        <w:t xml:space="preserve"> which empowers the high court to lift the corporate veil where the company or its directors are involved </w:t>
      </w:r>
      <w:r w:rsidRPr="005B0A22">
        <w:rPr>
          <w:rFonts w:ascii="Times New Roman" w:eastAsia="Microsoft YaHei UI" w:hAnsi="Times New Roman" w:cs="Times New Roman"/>
          <w:iCs/>
          <w:sz w:val="24"/>
          <w:szCs w:val="24"/>
        </w:rPr>
        <w:t>in</w:t>
      </w:r>
      <w:r w:rsidRPr="005B0A22">
        <w:rPr>
          <w:rFonts w:ascii="Times New Roman" w:eastAsia="Microsoft YaHei UI" w:hAnsi="Times New Roman" w:cs="Times New Roman"/>
          <w:i/>
          <w:iCs/>
          <w:sz w:val="24"/>
          <w:szCs w:val="24"/>
        </w:rPr>
        <w:t xml:space="preserve"> </w:t>
      </w:r>
      <w:r w:rsidRPr="005B0A22">
        <w:rPr>
          <w:rFonts w:ascii="Times New Roman" w:eastAsia="Microsoft YaHei UI" w:hAnsi="Times New Roman" w:cs="Times New Roman"/>
          <w:sz w:val="24"/>
          <w:szCs w:val="24"/>
        </w:rPr>
        <w:t>fraud. Th</w:t>
      </w:r>
      <w:r w:rsidR="0060092F" w:rsidRPr="005B0A22">
        <w:rPr>
          <w:rFonts w:ascii="Times New Roman" w:eastAsia="Microsoft YaHei UI" w:hAnsi="Times New Roman" w:cs="Times New Roman"/>
          <w:sz w:val="24"/>
          <w:szCs w:val="24"/>
        </w:rPr>
        <w:t xml:space="preserve">is was </w:t>
      </w:r>
      <w:r w:rsidRPr="005B0A22">
        <w:rPr>
          <w:rFonts w:ascii="Times New Roman" w:eastAsia="Microsoft YaHei UI" w:hAnsi="Times New Roman" w:cs="Times New Roman"/>
          <w:sz w:val="24"/>
          <w:szCs w:val="24"/>
        </w:rPr>
        <w:t xml:space="preserve">discussed </w:t>
      </w:r>
      <w:r w:rsidRPr="005B0A22">
        <w:rPr>
          <w:rFonts w:ascii="Times New Roman" w:eastAsia="Microsoft YaHei UI" w:hAnsi="Times New Roman" w:cs="Times New Roman"/>
          <w:iCs/>
          <w:sz w:val="24"/>
          <w:szCs w:val="24"/>
        </w:rPr>
        <w:t>in</w:t>
      </w:r>
      <w:r w:rsidRPr="005B0A22">
        <w:rPr>
          <w:rFonts w:ascii="Times New Roman" w:eastAsia="Microsoft YaHei UI" w:hAnsi="Times New Roman" w:cs="Times New Roman"/>
          <w:i/>
          <w:iCs/>
          <w:sz w:val="24"/>
          <w:szCs w:val="24"/>
        </w:rPr>
        <w:t xml:space="preserve"> </w:t>
      </w:r>
      <w:r w:rsidRPr="005B0A22">
        <w:rPr>
          <w:rFonts w:ascii="Times New Roman" w:eastAsia="Microsoft YaHei UI" w:hAnsi="Times New Roman" w:cs="Times New Roman"/>
          <w:sz w:val="24"/>
          <w:szCs w:val="24"/>
        </w:rPr>
        <w:t xml:space="preserve">the case of </w:t>
      </w:r>
      <w:r w:rsidRPr="005B0A22">
        <w:rPr>
          <w:rFonts w:ascii="Times New Roman" w:eastAsia="Microsoft YaHei UI" w:hAnsi="Times New Roman" w:cs="Times New Roman"/>
          <w:b/>
          <w:sz w:val="24"/>
          <w:szCs w:val="24"/>
        </w:rPr>
        <w:t xml:space="preserve">D.K Construction </w:t>
      </w:r>
      <w:r w:rsidR="0060092F" w:rsidRPr="005B0A22">
        <w:rPr>
          <w:rFonts w:ascii="Times New Roman" w:eastAsia="Microsoft YaHei UI" w:hAnsi="Times New Roman" w:cs="Times New Roman"/>
          <w:b/>
          <w:sz w:val="24"/>
          <w:szCs w:val="24"/>
        </w:rPr>
        <w:t>C</w:t>
      </w:r>
      <w:r w:rsidRPr="005B0A22">
        <w:rPr>
          <w:rFonts w:ascii="Times New Roman" w:eastAsia="Microsoft YaHei UI" w:hAnsi="Times New Roman" w:cs="Times New Roman"/>
          <w:b/>
          <w:sz w:val="24"/>
          <w:szCs w:val="24"/>
        </w:rPr>
        <w:t xml:space="preserve">o </w:t>
      </w:r>
      <w:r w:rsidR="0060092F" w:rsidRPr="005B0A22">
        <w:rPr>
          <w:rFonts w:ascii="Times New Roman" w:eastAsia="Microsoft YaHei UI" w:hAnsi="Times New Roman" w:cs="Times New Roman"/>
          <w:b/>
          <w:sz w:val="24"/>
          <w:szCs w:val="24"/>
        </w:rPr>
        <w:t xml:space="preserve">Ltd and </w:t>
      </w:r>
      <w:proofErr w:type="spellStart"/>
      <w:r w:rsidR="0060092F" w:rsidRPr="005B0A22">
        <w:rPr>
          <w:rFonts w:ascii="Times New Roman" w:eastAsia="Microsoft YaHei UI" w:hAnsi="Times New Roman" w:cs="Times New Roman"/>
          <w:b/>
          <w:sz w:val="24"/>
          <w:szCs w:val="24"/>
        </w:rPr>
        <w:t>Anor</w:t>
      </w:r>
      <w:proofErr w:type="spellEnd"/>
      <w:r w:rsidR="0060092F" w:rsidRPr="005B0A22">
        <w:rPr>
          <w:rFonts w:ascii="Times New Roman" w:eastAsia="Microsoft YaHei UI" w:hAnsi="Times New Roman" w:cs="Times New Roman"/>
          <w:b/>
          <w:sz w:val="24"/>
          <w:szCs w:val="24"/>
        </w:rPr>
        <w:t xml:space="preserve"> v</w:t>
      </w:r>
      <w:r w:rsidRPr="005B0A22">
        <w:rPr>
          <w:rFonts w:ascii="Times New Roman" w:eastAsia="Microsoft YaHei UI" w:hAnsi="Times New Roman" w:cs="Times New Roman"/>
          <w:b/>
          <w:sz w:val="24"/>
          <w:szCs w:val="24"/>
        </w:rPr>
        <w:t>s</w:t>
      </w:r>
      <w:r w:rsidR="0060092F" w:rsidRPr="005B0A22">
        <w:rPr>
          <w:rFonts w:ascii="Times New Roman" w:eastAsia="Microsoft YaHei UI" w:hAnsi="Times New Roman" w:cs="Times New Roman"/>
          <w:b/>
          <w:sz w:val="24"/>
          <w:szCs w:val="24"/>
        </w:rPr>
        <w:t>.</w:t>
      </w:r>
      <w:r w:rsidRPr="005B0A22">
        <w:rPr>
          <w:rFonts w:ascii="Times New Roman" w:eastAsia="Microsoft YaHei UI" w:hAnsi="Times New Roman" w:cs="Times New Roman"/>
          <w:b/>
          <w:sz w:val="24"/>
          <w:szCs w:val="24"/>
        </w:rPr>
        <w:t xml:space="preserve"> Barclays Bank Uganda Ltd Civil Suit No. 644 of 2000; </w:t>
      </w:r>
      <w:r w:rsidRPr="005B0A22">
        <w:rPr>
          <w:rFonts w:ascii="Times New Roman" w:eastAsia="Microsoft YaHei UI" w:hAnsi="Times New Roman" w:cs="Times New Roman"/>
          <w:sz w:val="24"/>
          <w:szCs w:val="24"/>
        </w:rPr>
        <w:t>where it was held that</w:t>
      </w:r>
      <w:r w:rsidR="0060092F" w:rsidRPr="005B0A22">
        <w:rPr>
          <w:rFonts w:ascii="Times New Roman" w:eastAsia="Microsoft YaHei UI" w:hAnsi="Times New Roman" w:cs="Times New Roman"/>
          <w:sz w:val="24"/>
          <w:szCs w:val="24"/>
        </w:rPr>
        <w:t xml:space="preserve"> to </w:t>
      </w:r>
      <w:r w:rsidRPr="005B0A22">
        <w:rPr>
          <w:rFonts w:ascii="Times New Roman" w:eastAsia="Microsoft YaHei UI" w:hAnsi="Times New Roman" w:cs="Times New Roman"/>
          <w:sz w:val="24"/>
          <w:szCs w:val="24"/>
        </w:rPr>
        <w:t>ascertain whether the company is used as a mask, the court is entitled to look at the reality of the situations, the motive for the transaction and other relevant facts must be considered before coming to the conclusion that the company is a mere facade concealing the true facts</w:t>
      </w:r>
      <w:r w:rsidR="0060092F" w:rsidRPr="005B0A22">
        <w:rPr>
          <w:rFonts w:ascii="Times New Roman" w:eastAsia="Microsoft YaHei UI" w:hAnsi="Times New Roman" w:cs="Times New Roman"/>
          <w:sz w:val="24"/>
          <w:szCs w:val="24"/>
        </w:rPr>
        <w:t>.</w:t>
      </w:r>
    </w:p>
    <w:p w:rsidR="00547145" w:rsidRPr="005B0A22" w:rsidRDefault="0060092F"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According to </w:t>
      </w:r>
      <w:r w:rsidR="00547145" w:rsidRPr="005B0A22">
        <w:rPr>
          <w:rFonts w:ascii="Times New Roman" w:eastAsia="Microsoft YaHei UI" w:hAnsi="Times New Roman" w:cs="Times New Roman"/>
          <w:b/>
          <w:sz w:val="24"/>
          <w:szCs w:val="24"/>
        </w:rPr>
        <w:t>G</w:t>
      </w:r>
      <w:r w:rsidRPr="005B0A22">
        <w:rPr>
          <w:rFonts w:ascii="Times New Roman" w:eastAsia="Microsoft YaHei UI" w:hAnsi="Times New Roman" w:cs="Times New Roman"/>
          <w:b/>
          <w:sz w:val="24"/>
          <w:szCs w:val="24"/>
        </w:rPr>
        <w:t>ower's P</w:t>
      </w:r>
      <w:r w:rsidR="00547145" w:rsidRPr="005B0A22">
        <w:rPr>
          <w:rFonts w:ascii="Times New Roman" w:eastAsia="Microsoft YaHei UI" w:hAnsi="Times New Roman" w:cs="Times New Roman"/>
          <w:b/>
          <w:sz w:val="24"/>
          <w:szCs w:val="24"/>
        </w:rPr>
        <w:t xml:space="preserve">rinciples of Company </w:t>
      </w:r>
      <w:r w:rsidRPr="005B0A22">
        <w:rPr>
          <w:rFonts w:ascii="Times New Roman" w:eastAsia="Microsoft YaHei UI" w:hAnsi="Times New Roman" w:cs="Times New Roman"/>
          <w:b/>
          <w:sz w:val="24"/>
          <w:szCs w:val="24"/>
        </w:rPr>
        <w:t>L</w:t>
      </w:r>
      <w:r w:rsidR="00547145" w:rsidRPr="005B0A22">
        <w:rPr>
          <w:rFonts w:ascii="Times New Roman" w:eastAsia="Microsoft YaHei UI" w:hAnsi="Times New Roman" w:cs="Times New Roman"/>
          <w:b/>
          <w:sz w:val="24"/>
          <w:szCs w:val="24"/>
        </w:rPr>
        <w:t>aw 6</w:t>
      </w:r>
      <w:r w:rsidR="00547145" w:rsidRPr="005B0A22">
        <w:rPr>
          <w:rFonts w:ascii="Times New Roman" w:eastAsia="Microsoft YaHei UI" w:hAnsi="Times New Roman" w:cs="Times New Roman"/>
          <w:b/>
          <w:sz w:val="24"/>
          <w:szCs w:val="24"/>
          <w:vertAlign w:val="superscript"/>
        </w:rPr>
        <w:t>th</w:t>
      </w:r>
      <w:r w:rsidR="00547145" w:rsidRPr="005B0A22">
        <w:rPr>
          <w:rFonts w:ascii="Times New Roman" w:eastAsia="Microsoft YaHei UI" w:hAnsi="Times New Roman" w:cs="Times New Roman"/>
          <w:b/>
          <w:sz w:val="24"/>
          <w:szCs w:val="24"/>
        </w:rPr>
        <w:t xml:space="preserve"> edition at page 173</w:t>
      </w:r>
      <w:r w:rsidR="00547145"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 xml:space="preserve">there are </w:t>
      </w:r>
      <w:r w:rsidR="00547145" w:rsidRPr="005B0A22">
        <w:rPr>
          <w:rFonts w:ascii="Times New Roman" w:eastAsia="Microsoft YaHei UI" w:hAnsi="Times New Roman" w:cs="Times New Roman"/>
          <w:sz w:val="24"/>
          <w:szCs w:val="24"/>
        </w:rPr>
        <w:t xml:space="preserve">three instances </w:t>
      </w:r>
      <w:r w:rsidRPr="005B0A22">
        <w:rPr>
          <w:rFonts w:ascii="Times New Roman" w:eastAsia="Microsoft YaHei UI" w:hAnsi="Times New Roman" w:cs="Times New Roman"/>
          <w:sz w:val="24"/>
          <w:szCs w:val="24"/>
        </w:rPr>
        <w:t xml:space="preserve">where the </w:t>
      </w:r>
      <w:r w:rsidR="00547145" w:rsidRPr="005B0A22">
        <w:rPr>
          <w:rFonts w:ascii="Times New Roman" w:eastAsia="Microsoft YaHei UI" w:hAnsi="Times New Roman" w:cs="Times New Roman"/>
          <w:sz w:val="24"/>
          <w:szCs w:val="24"/>
        </w:rPr>
        <w:t xml:space="preserve">court can pierce the veil of incorporation </w:t>
      </w:r>
      <w:r w:rsidRPr="005B0A22">
        <w:rPr>
          <w:rFonts w:ascii="Times New Roman" w:eastAsia="Microsoft YaHei UI" w:hAnsi="Times New Roman" w:cs="Times New Roman"/>
          <w:sz w:val="24"/>
          <w:szCs w:val="24"/>
        </w:rPr>
        <w:t>and they include:</w:t>
      </w:r>
    </w:p>
    <w:p w:rsidR="00547145" w:rsidRPr="005B0A22" w:rsidRDefault="00547145"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a) When court is construing a statute, a contract or other documents;</w:t>
      </w:r>
    </w:p>
    <w:p w:rsidR="00547145" w:rsidRPr="005B0A22" w:rsidRDefault="00547145"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b) When the court is satisfied that the company is a mere facade concealing the true facts; </w:t>
      </w:r>
    </w:p>
    <w:p w:rsidR="00547145" w:rsidRPr="005B0A22" w:rsidRDefault="00547145"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c) W</w:t>
      </w:r>
      <w:r w:rsidRPr="005B0A22">
        <w:rPr>
          <w:rFonts w:ascii="Times New Roman" w:eastAsia="Microsoft YaHei UI" w:hAnsi="Times New Roman" w:cs="Times New Roman"/>
          <w:iCs/>
          <w:sz w:val="24"/>
          <w:szCs w:val="24"/>
        </w:rPr>
        <w:t xml:space="preserve">hen </w:t>
      </w:r>
      <w:r w:rsidRPr="005B0A22">
        <w:rPr>
          <w:rFonts w:ascii="Times New Roman" w:eastAsia="Microsoft YaHei UI" w:hAnsi="Times New Roman" w:cs="Times New Roman"/>
          <w:sz w:val="24"/>
          <w:szCs w:val="24"/>
        </w:rPr>
        <w:t>it is established that the company is an authorized agent of its members</w:t>
      </w:r>
      <w:r w:rsidR="0068239E" w:rsidRPr="005B0A22">
        <w:rPr>
          <w:rFonts w:ascii="Times New Roman" w:eastAsia="Microsoft YaHei UI" w:hAnsi="Times New Roman" w:cs="Times New Roman"/>
          <w:sz w:val="24"/>
          <w:szCs w:val="24"/>
        </w:rPr>
        <w:t>/</w:t>
      </w:r>
      <w:r w:rsidRPr="005B0A22">
        <w:rPr>
          <w:rFonts w:ascii="Times New Roman" w:eastAsia="Microsoft YaHei UI" w:hAnsi="Times New Roman" w:cs="Times New Roman"/>
          <w:sz w:val="24"/>
          <w:szCs w:val="24"/>
        </w:rPr>
        <w:t>controllers</w:t>
      </w:r>
      <w:r w:rsidR="0060092F" w:rsidRPr="005B0A22">
        <w:rPr>
          <w:rFonts w:ascii="Times New Roman" w:eastAsia="Microsoft YaHei UI" w:hAnsi="Times New Roman" w:cs="Times New Roman"/>
          <w:sz w:val="24"/>
          <w:szCs w:val="24"/>
        </w:rPr>
        <w:t>.</w:t>
      </w:r>
      <w:r w:rsidRPr="005B0A22">
        <w:rPr>
          <w:rFonts w:ascii="Times New Roman" w:eastAsia="Microsoft YaHei UI" w:hAnsi="Times New Roman" w:cs="Times New Roman"/>
          <w:sz w:val="24"/>
          <w:szCs w:val="24"/>
        </w:rPr>
        <w:t xml:space="preserve"> </w:t>
      </w:r>
    </w:p>
    <w:p w:rsidR="00547145" w:rsidRPr="005B0A22" w:rsidRDefault="0060092F"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lastRenderedPageBreak/>
        <w:t xml:space="preserve">It followed </w:t>
      </w:r>
      <w:r w:rsidR="00547145" w:rsidRPr="005B0A22">
        <w:rPr>
          <w:rFonts w:ascii="Times New Roman" w:eastAsia="Microsoft YaHei UI" w:hAnsi="Times New Roman" w:cs="Times New Roman"/>
          <w:sz w:val="24"/>
          <w:szCs w:val="24"/>
        </w:rPr>
        <w:t xml:space="preserve">that the veil of </w:t>
      </w:r>
      <w:r w:rsidRPr="005B0A22">
        <w:rPr>
          <w:rFonts w:ascii="Times New Roman" w:eastAsia="Microsoft YaHei UI" w:hAnsi="Times New Roman" w:cs="Times New Roman"/>
          <w:sz w:val="24"/>
          <w:szCs w:val="24"/>
        </w:rPr>
        <w:t xml:space="preserve">incorporation </w:t>
      </w:r>
      <w:r w:rsidR="00547145" w:rsidRPr="005B0A22">
        <w:rPr>
          <w:rFonts w:ascii="Times New Roman" w:eastAsia="Microsoft YaHei UI" w:hAnsi="Times New Roman" w:cs="Times New Roman"/>
          <w:sz w:val="24"/>
          <w:szCs w:val="24"/>
        </w:rPr>
        <w:t xml:space="preserve">can be lifted </w:t>
      </w:r>
      <w:r w:rsidRPr="005B0A22">
        <w:rPr>
          <w:rFonts w:ascii="Times New Roman" w:eastAsia="Microsoft YaHei UI" w:hAnsi="Times New Roman" w:cs="Times New Roman"/>
          <w:sz w:val="24"/>
          <w:szCs w:val="24"/>
        </w:rPr>
        <w:t xml:space="preserve">under </w:t>
      </w:r>
      <w:r w:rsidR="00547145" w:rsidRPr="005B0A22">
        <w:rPr>
          <w:rFonts w:ascii="Times New Roman" w:eastAsia="Microsoft YaHei UI" w:hAnsi="Times New Roman" w:cs="Times New Roman"/>
          <w:sz w:val="24"/>
          <w:szCs w:val="24"/>
        </w:rPr>
        <w:t xml:space="preserve">certain circumstances such as </w:t>
      </w:r>
      <w:r w:rsidRPr="005B0A22">
        <w:rPr>
          <w:rFonts w:ascii="Times New Roman" w:eastAsia="Microsoft YaHei UI" w:hAnsi="Times New Roman" w:cs="Times New Roman"/>
          <w:sz w:val="24"/>
          <w:szCs w:val="24"/>
        </w:rPr>
        <w:t>when the veil of incorporation is used a</w:t>
      </w:r>
      <w:r w:rsidR="00547145" w:rsidRPr="005B0A22">
        <w:rPr>
          <w:rFonts w:ascii="Times New Roman" w:eastAsia="Microsoft YaHei UI" w:hAnsi="Times New Roman" w:cs="Times New Roman"/>
          <w:sz w:val="24"/>
          <w:szCs w:val="24"/>
        </w:rPr>
        <w:t xml:space="preserve">s an instrument of fraud. In </w:t>
      </w:r>
      <w:r w:rsidR="00E460D2" w:rsidRPr="005B0A22">
        <w:rPr>
          <w:rFonts w:ascii="Times New Roman" w:eastAsia="Microsoft YaHei UI" w:hAnsi="Times New Roman" w:cs="Times New Roman"/>
          <w:b/>
          <w:sz w:val="24"/>
          <w:szCs w:val="24"/>
        </w:rPr>
        <w:t xml:space="preserve">Jones and Another v </w:t>
      </w:r>
      <w:proofErr w:type="spellStart"/>
      <w:r w:rsidR="00E460D2" w:rsidRPr="005B0A22">
        <w:rPr>
          <w:rFonts w:ascii="Times New Roman" w:eastAsia="Microsoft YaHei UI" w:hAnsi="Times New Roman" w:cs="Times New Roman"/>
          <w:b/>
          <w:sz w:val="24"/>
          <w:szCs w:val="24"/>
        </w:rPr>
        <w:t>Lipman</w:t>
      </w:r>
      <w:proofErr w:type="spellEnd"/>
      <w:r w:rsidR="00E460D2" w:rsidRPr="005B0A22">
        <w:rPr>
          <w:rFonts w:ascii="Times New Roman" w:eastAsia="Microsoft YaHei UI" w:hAnsi="Times New Roman" w:cs="Times New Roman"/>
          <w:b/>
          <w:sz w:val="24"/>
          <w:szCs w:val="24"/>
        </w:rPr>
        <w:t xml:space="preserve"> and Another [1962] 1 All ER 442 </w:t>
      </w:r>
      <w:r w:rsidR="009B7867" w:rsidRPr="005B0A22">
        <w:rPr>
          <w:rFonts w:ascii="Times New Roman" w:eastAsia="Microsoft YaHei UI" w:hAnsi="Times New Roman" w:cs="Times New Roman"/>
          <w:b/>
          <w:sz w:val="24"/>
          <w:szCs w:val="24"/>
        </w:rPr>
        <w:t xml:space="preserve">at 445 RUSSELL J </w:t>
      </w:r>
      <w:r w:rsidR="00547145" w:rsidRPr="005B0A22">
        <w:rPr>
          <w:rFonts w:ascii="Times New Roman" w:eastAsia="Microsoft YaHei UI" w:hAnsi="Times New Roman" w:cs="Times New Roman"/>
          <w:sz w:val="24"/>
          <w:szCs w:val="24"/>
        </w:rPr>
        <w:t>described the company as</w:t>
      </w:r>
      <w:r w:rsidR="007E5ECD" w:rsidRPr="005B0A22">
        <w:rPr>
          <w:rFonts w:ascii="Times New Roman" w:eastAsia="Microsoft YaHei UI" w:hAnsi="Times New Roman" w:cs="Times New Roman"/>
          <w:sz w:val="24"/>
          <w:szCs w:val="24"/>
        </w:rPr>
        <w:t xml:space="preserve">: </w:t>
      </w:r>
      <w:r w:rsidR="00547145" w:rsidRPr="005B0A22">
        <w:rPr>
          <w:rFonts w:ascii="Times New Roman" w:eastAsia="Microsoft YaHei UI" w:hAnsi="Times New Roman" w:cs="Times New Roman"/>
          <w:sz w:val="24"/>
          <w:szCs w:val="24"/>
        </w:rPr>
        <w:t>"</w:t>
      </w:r>
      <w:r w:rsidR="009B7867" w:rsidRPr="005B0A22">
        <w:rPr>
          <w:rFonts w:ascii="Times New Roman" w:eastAsia="Microsoft YaHei UI" w:hAnsi="Times New Roman" w:cs="Times New Roman"/>
          <w:sz w:val="24"/>
          <w:szCs w:val="24"/>
        </w:rPr>
        <w:t xml:space="preserve">The </w:t>
      </w:r>
      <w:r w:rsidR="00602143" w:rsidRPr="005B0A22">
        <w:rPr>
          <w:rFonts w:ascii="Times New Roman" w:eastAsia="Microsoft YaHei UI" w:hAnsi="Times New Roman" w:cs="Times New Roman"/>
          <w:sz w:val="24"/>
          <w:szCs w:val="24"/>
        </w:rPr>
        <w:t>Defendant</w:t>
      </w:r>
      <w:r w:rsidR="009B7867" w:rsidRPr="005B0A22">
        <w:rPr>
          <w:rFonts w:ascii="Times New Roman" w:eastAsia="Microsoft YaHei UI" w:hAnsi="Times New Roman" w:cs="Times New Roman"/>
          <w:sz w:val="24"/>
          <w:szCs w:val="24"/>
        </w:rPr>
        <w:t xml:space="preserve"> company is the creature of the first </w:t>
      </w:r>
      <w:r w:rsidR="00602143" w:rsidRPr="005B0A22">
        <w:rPr>
          <w:rFonts w:ascii="Times New Roman" w:eastAsia="Microsoft YaHei UI" w:hAnsi="Times New Roman" w:cs="Times New Roman"/>
          <w:sz w:val="24"/>
          <w:szCs w:val="24"/>
        </w:rPr>
        <w:t>Defendant</w:t>
      </w:r>
      <w:r w:rsidR="009B7867" w:rsidRPr="005B0A22">
        <w:rPr>
          <w:rFonts w:ascii="Times New Roman" w:eastAsia="Microsoft YaHei UI" w:hAnsi="Times New Roman" w:cs="Times New Roman"/>
          <w:sz w:val="24"/>
          <w:szCs w:val="24"/>
        </w:rPr>
        <w:t xml:space="preserve">, a device and a sham, a mask which he holds before his face in an attempt to avoid recognition by the eye of equity. </w:t>
      </w:r>
      <w:r w:rsidR="007E5ECD" w:rsidRPr="005B0A22">
        <w:rPr>
          <w:rFonts w:ascii="Times New Roman" w:eastAsia="Microsoft YaHei UI" w:hAnsi="Times New Roman" w:cs="Times New Roman"/>
          <w:sz w:val="24"/>
          <w:szCs w:val="24"/>
        </w:rPr>
        <w:t>"</w:t>
      </w:r>
    </w:p>
    <w:p w:rsidR="00547145" w:rsidRPr="005B0A22" w:rsidRDefault="00547145"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’s </w:t>
      </w:r>
      <w:r w:rsidR="00602143" w:rsidRPr="005B0A22">
        <w:rPr>
          <w:rFonts w:ascii="Times New Roman" w:eastAsia="Microsoft YaHei UI" w:hAnsi="Times New Roman" w:cs="Times New Roman"/>
          <w:sz w:val="24"/>
          <w:szCs w:val="24"/>
        </w:rPr>
        <w:t>Counsel</w:t>
      </w:r>
      <w:r w:rsidRPr="005B0A22">
        <w:rPr>
          <w:rFonts w:ascii="Times New Roman" w:eastAsia="Microsoft YaHei UI" w:hAnsi="Times New Roman" w:cs="Times New Roman"/>
          <w:sz w:val="24"/>
          <w:szCs w:val="24"/>
        </w:rPr>
        <w:t xml:space="preserve"> submitted that it is an undisputed fact that 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and 3</w:t>
      </w:r>
      <w:r w:rsidRPr="005B0A22">
        <w:rPr>
          <w:rFonts w:ascii="Times New Roman" w:eastAsia="Microsoft YaHei UI" w:hAnsi="Times New Roman" w:cs="Times New Roman"/>
          <w:sz w:val="24"/>
          <w:szCs w:val="24"/>
          <w:vertAlign w:val="superscript"/>
        </w:rPr>
        <w:t>rd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s are directors of 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w w:val="50"/>
          <w:sz w:val="24"/>
          <w:szCs w:val="24"/>
        </w:rPr>
        <w:t>I</w:t>
      </w:r>
      <w:r w:rsidRPr="005B0A22">
        <w:rPr>
          <w:rFonts w:ascii="Times New Roman" w:eastAsia="Microsoft YaHei UI" w:hAnsi="Times New Roman" w:cs="Times New Roman"/>
          <w:sz w:val="24"/>
          <w:szCs w:val="24"/>
        </w:rPr>
        <w:t>t is also undisputed that 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's company obtained Bitumen and issued cheques for the outstanding balance of Ug</w:t>
      </w:r>
      <w:r w:rsidR="007E5ECD" w:rsidRPr="005B0A22">
        <w:rPr>
          <w:rFonts w:ascii="Times New Roman" w:eastAsia="Microsoft YaHei UI" w:hAnsi="Times New Roman" w:cs="Times New Roman"/>
          <w:sz w:val="24"/>
          <w:szCs w:val="24"/>
        </w:rPr>
        <w:t xml:space="preserve">anda shillings </w:t>
      </w:r>
      <w:r w:rsidRPr="005B0A22">
        <w:rPr>
          <w:rFonts w:ascii="Times New Roman" w:eastAsia="Microsoft YaHei UI" w:hAnsi="Times New Roman" w:cs="Times New Roman"/>
          <w:sz w:val="24"/>
          <w:szCs w:val="24"/>
        </w:rPr>
        <w:t xml:space="preserve">65,100,000/- (Sixty Five Million One Hundred Thousand Shillings Only). </w:t>
      </w:r>
      <w:r w:rsidRPr="005B0A22">
        <w:rPr>
          <w:rFonts w:ascii="Times New Roman" w:eastAsia="Microsoft YaHei UI" w:hAnsi="Times New Roman" w:cs="Times New Roman"/>
          <w:w w:val="50"/>
          <w:sz w:val="24"/>
          <w:szCs w:val="24"/>
        </w:rPr>
        <w:t>I</w:t>
      </w:r>
      <w:r w:rsidRPr="005B0A22">
        <w:rPr>
          <w:rFonts w:ascii="Times New Roman" w:eastAsia="Microsoft YaHei UI" w:hAnsi="Times New Roman" w:cs="Times New Roman"/>
          <w:sz w:val="24"/>
          <w:szCs w:val="24"/>
        </w:rPr>
        <w:t xml:space="preserve">t is a fact that the said cheques were </w:t>
      </w:r>
      <w:r w:rsidR="00D3216A" w:rsidRPr="005B0A22">
        <w:rPr>
          <w:rFonts w:ascii="Times New Roman" w:eastAsia="Microsoft YaHei UI" w:hAnsi="Times New Roman" w:cs="Times New Roman"/>
          <w:sz w:val="24"/>
          <w:szCs w:val="24"/>
        </w:rPr>
        <w:t>dishonoured</w:t>
      </w:r>
      <w:r w:rsidRPr="005B0A22">
        <w:rPr>
          <w:rFonts w:ascii="Times New Roman" w:eastAsia="Microsoft YaHei UI" w:hAnsi="Times New Roman" w:cs="Times New Roman"/>
          <w:sz w:val="24"/>
          <w:szCs w:val="24"/>
        </w:rPr>
        <w:t xml:space="preserve"> upon presentment and 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was notified through 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(the Managing Director) but for over five years; the same has not been paid up and the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s continue to trade and promise to pay.</w:t>
      </w:r>
    </w:p>
    <w:p w:rsidR="00547145" w:rsidRPr="005B0A22" w:rsidRDefault="00547145"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’s </w:t>
      </w:r>
      <w:r w:rsidR="00602143" w:rsidRPr="005B0A22">
        <w:rPr>
          <w:rFonts w:ascii="Times New Roman" w:eastAsia="Microsoft YaHei UI" w:hAnsi="Times New Roman" w:cs="Times New Roman"/>
          <w:sz w:val="24"/>
          <w:szCs w:val="24"/>
        </w:rPr>
        <w:t>Counsel</w:t>
      </w:r>
      <w:r w:rsidRPr="005B0A22">
        <w:rPr>
          <w:rFonts w:ascii="Times New Roman" w:eastAsia="Microsoft YaHei UI" w:hAnsi="Times New Roman" w:cs="Times New Roman"/>
          <w:sz w:val="24"/>
          <w:szCs w:val="24"/>
        </w:rPr>
        <w:t xml:space="preserve"> further submitted that due to the delayed payment,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filed High Court Civil Suit No. 071 of 2012 and obtained a decree against 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w:t>
      </w:r>
      <w:r w:rsidR="001D4A0A" w:rsidRPr="005B0A22">
        <w:rPr>
          <w:rFonts w:ascii="Times New Roman" w:eastAsia="Microsoft YaHei UI" w:hAnsi="Times New Roman" w:cs="Times New Roman"/>
          <w:sz w:val="24"/>
          <w:szCs w:val="24"/>
        </w:rPr>
        <w:t xml:space="preserve">for Uganda shillings </w:t>
      </w:r>
      <w:r w:rsidRPr="005B0A22">
        <w:rPr>
          <w:rFonts w:ascii="Times New Roman" w:eastAsia="Microsoft YaHei UI" w:hAnsi="Times New Roman" w:cs="Times New Roman"/>
          <w:sz w:val="24"/>
          <w:szCs w:val="24"/>
        </w:rPr>
        <w:t xml:space="preserve">139,547,362/- (One Hundred Thirty Nine Million five Hundred Forty Seven Thousand Three Hundred Sixty Two Shillings Only). The amount remains unpaid and the debt is not in dispute as per evidence of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and 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occasioned with promises to pay as per D.</w:t>
      </w:r>
      <w:r w:rsidR="001D4A0A"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EX.</w:t>
      </w:r>
      <w:r w:rsidR="001D4A0A"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2 dated 13</w:t>
      </w:r>
      <w:r w:rsidRPr="005B0A22">
        <w:rPr>
          <w:rFonts w:ascii="Times New Roman" w:eastAsia="Microsoft YaHei UI" w:hAnsi="Times New Roman" w:cs="Times New Roman"/>
          <w:sz w:val="24"/>
          <w:szCs w:val="24"/>
          <w:vertAlign w:val="superscript"/>
        </w:rPr>
        <w:t>th</w:t>
      </w:r>
      <w:r w:rsidRPr="005B0A22">
        <w:rPr>
          <w:rFonts w:ascii="Times New Roman" w:eastAsia="Microsoft YaHei UI" w:hAnsi="Times New Roman" w:cs="Times New Roman"/>
          <w:sz w:val="24"/>
          <w:szCs w:val="24"/>
        </w:rPr>
        <w:t xml:space="preserve"> day of July 2011 and P.E.</w:t>
      </w:r>
      <w:r w:rsidR="001D4A0A"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 xml:space="preserve">X </w:t>
      </w:r>
      <w:r w:rsidRPr="005B0A22">
        <w:rPr>
          <w:rFonts w:ascii="Times New Roman" w:eastAsia="Microsoft YaHei UI" w:hAnsi="Times New Roman" w:cs="Times New Roman"/>
          <w:b/>
          <w:bCs/>
          <w:w w:val="81"/>
          <w:sz w:val="24"/>
          <w:szCs w:val="24"/>
        </w:rPr>
        <w:t xml:space="preserve">11. </w:t>
      </w:r>
      <w:r w:rsidRPr="005B0A22">
        <w:rPr>
          <w:rFonts w:ascii="Times New Roman" w:eastAsia="Microsoft YaHei UI" w:hAnsi="Times New Roman" w:cs="Times New Roman"/>
          <w:sz w:val="24"/>
          <w:szCs w:val="24"/>
        </w:rPr>
        <w:t xml:space="preserve">The </w:t>
      </w:r>
      <w:r w:rsidR="00602143" w:rsidRPr="005B0A22">
        <w:rPr>
          <w:rFonts w:ascii="Times New Roman" w:eastAsia="Microsoft YaHei UI" w:hAnsi="Times New Roman" w:cs="Times New Roman"/>
          <w:sz w:val="24"/>
          <w:szCs w:val="24"/>
        </w:rPr>
        <w:t>Defendant</w:t>
      </w:r>
      <w:r w:rsidR="008F6F5B"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 xml:space="preserve">continued to receive payments from other contracts like the one with KCCA in which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's products were used. They are also selling off Company Property.</w:t>
      </w:r>
      <w:r w:rsidR="008F6F5B" w:rsidRPr="005B0A22">
        <w:rPr>
          <w:rFonts w:ascii="Times New Roman" w:eastAsia="Microsoft YaHei UI" w:hAnsi="Times New Roman" w:cs="Times New Roman"/>
          <w:sz w:val="24"/>
          <w:szCs w:val="24"/>
        </w:rPr>
        <w:t xml:space="preserve"> In the case of </w:t>
      </w:r>
      <w:r w:rsidR="008F6F5B" w:rsidRPr="005B0A22">
        <w:rPr>
          <w:rFonts w:ascii="Times New Roman" w:eastAsia="Microsoft YaHei UI" w:hAnsi="Times New Roman" w:cs="Times New Roman"/>
          <w:b/>
          <w:sz w:val="24"/>
          <w:szCs w:val="24"/>
        </w:rPr>
        <w:t>R</w:t>
      </w:r>
      <w:r w:rsidRPr="005B0A22">
        <w:rPr>
          <w:rFonts w:ascii="Times New Roman" w:eastAsia="Microsoft YaHei UI" w:hAnsi="Times New Roman" w:cs="Times New Roman"/>
          <w:b/>
          <w:sz w:val="24"/>
          <w:szCs w:val="24"/>
        </w:rPr>
        <w:t>e Williams Bros Ltd (1932) 2 CH 71</w:t>
      </w:r>
      <w:r w:rsidRPr="005B0A22">
        <w:rPr>
          <w:rFonts w:ascii="Times New Roman" w:eastAsia="Microsoft YaHei UI" w:hAnsi="Times New Roman" w:cs="Times New Roman"/>
          <w:sz w:val="24"/>
          <w:szCs w:val="24"/>
        </w:rPr>
        <w:t xml:space="preserve"> cited with approval in</w:t>
      </w:r>
      <w:r w:rsidRPr="005B0A22">
        <w:rPr>
          <w:rFonts w:ascii="Times New Roman" w:eastAsia="Microsoft YaHei UI" w:hAnsi="Times New Roman" w:cs="Times New Roman"/>
          <w:b/>
          <w:sz w:val="24"/>
          <w:szCs w:val="24"/>
        </w:rPr>
        <w:t xml:space="preserve"> John </w:t>
      </w:r>
      <w:proofErr w:type="spellStart"/>
      <w:r w:rsidRPr="005B0A22">
        <w:rPr>
          <w:rFonts w:ascii="Times New Roman" w:eastAsia="Microsoft YaHei UI" w:hAnsi="Times New Roman" w:cs="Times New Roman"/>
          <w:b/>
          <w:sz w:val="24"/>
          <w:szCs w:val="24"/>
        </w:rPr>
        <w:t>Lubega</w:t>
      </w:r>
      <w:proofErr w:type="spellEnd"/>
      <w:r w:rsidRPr="005B0A22">
        <w:rPr>
          <w:rFonts w:ascii="Times New Roman" w:eastAsia="Microsoft YaHei UI" w:hAnsi="Times New Roman" w:cs="Times New Roman"/>
          <w:b/>
          <w:sz w:val="24"/>
          <w:szCs w:val="24"/>
        </w:rPr>
        <w:t xml:space="preserve"> </w:t>
      </w:r>
      <w:proofErr w:type="spellStart"/>
      <w:r w:rsidRPr="005B0A22">
        <w:rPr>
          <w:rFonts w:ascii="Times New Roman" w:eastAsia="Microsoft YaHei UI" w:hAnsi="Times New Roman" w:cs="Times New Roman"/>
          <w:b/>
          <w:sz w:val="24"/>
          <w:szCs w:val="24"/>
        </w:rPr>
        <w:t>Matovu</w:t>
      </w:r>
      <w:proofErr w:type="spellEnd"/>
      <w:r w:rsidR="008F6F5B" w:rsidRPr="005B0A22">
        <w:rPr>
          <w:rFonts w:ascii="Times New Roman" w:eastAsia="Microsoft YaHei UI" w:hAnsi="Times New Roman" w:cs="Times New Roman"/>
          <w:b/>
          <w:sz w:val="24"/>
          <w:szCs w:val="24"/>
        </w:rPr>
        <w:t xml:space="preserve"> vs. </w:t>
      </w:r>
      <w:proofErr w:type="spellStart"/>
      <w:r w:rsidR="008F6F5B" w:rsidRPr="005B0A22">
        <w:rPr>
          <w:rFonts w:ascii="Times New Roman" w:eastAsia="Microsoft YaHei UI" w:hAnsi="Times New Roman" w:cs="Times New Roman"/>
          <w:b/>
          <w:sz w:val="24"/>
          <w:szCs w:val="24"/>
        </w:rPr>
        <w:t>Mukwano</w:t>
      </w:r>
      <w:proofErr w:type="spellEnd"/>
      <w:r w:rsidR="008F6F5B" w:rsidRPr="005B0A22">
        <w:rPr>
          <w:rFonts w:ascii="Times New Roman" w:eastAsia="Microsoft YaHei UI" w:hAnsi="Times New Roman" w:cs="Times New Roman"/>
          <w:b/>
          <w:sz w:val="24"/>
          <w:szCs w:val="24"/>
        </w:rPr>
        <w:t xml:space="preserve"> I</w:t>
      </w:r>
      <w:r w:rsidRPr="005B0A22">
        <w:rPr>
          <w:rFonts w:ascii="Times New Roman" w:eastAsia="Microsoft YaHei UI" w:hAnsi="Times New Roman" w:cs="Times New Roman"/>
          <w:b/>
          <w:sz w:val="24"/>
          <w:szCs w:val="24"/>
        </w:rPr>
        <w:t xml:space="preserve">nvestment Ltd Misc. Application </w:t>
      </w:r>
      <w:r w:rsidR="008F6F5B" w:rsidRPr="005B0A22">
        <w:rPr>
          <w:rFonts w:ascii="Times New Roman" w:eastAsia="Microsoft YaHei UI" w:hAnsi="Times New Roman" w:cs="Times New Roman"/>
          <w:b/>
          <w:sz w:val="24"/>
          <w:szCs w:val="24"/>
        </w:rPr>
        <w:t>N</w:t>
      </w:r>
      <w:r w:rsidRPr="005B0A22">
        <w:rPr>
          <w:rFonts w:ascii="Times New Roman" w:eastAsia="Microsoft YaHei UI" w:hAnsi="Times New Roman" w:cs="Times New Roman"/>
          <w:b/>
          <w:sz w:val="24"/>
          <w:szCs w:val="24"/>
        </w:rPr>
        <w:t>o. 156 of 2012,</w:t>
      </w:r>
      <w:r w:rsidRPr="005B0A22">
        <w:rPr>
          <w:rFonts w:ascii="Times New Roman" w:eastAsia="Microsoft YaHei UI" w:hAnsi="Times New Roman" w:cs="Times New Roman"/>
          <w:sz w:val="24"/>
          <w:szCs w:val="24"/>
        </w:rPr>
        <w:t xml:space="preserve"> </w:t>
      </w:r>
      <w:r w:rsidR="008F6F5B" w:rsidRPr="005B0A22">
        <w:rPr>
          <w:rFonts w:ascii="Times New Roman" w:eastAsia="Microsoft YaHei UI" w:hAnsi="Times New Roman" w:cs="Times New Roman"/>
          <w:sz w:val="24"/>
          <w:szCs w:val="24"/>
        </w:rPr>
        <w:t xml:space="preserve">the High Court </w:t>
      </w:r>
      <w:r w:rsidRPr="005B0A22">
        <w:rPr>
          <w:rFonts w:ascii="Times New Roman" w:eastAsia="Microsoft YaHei UI" w:hAnsi="Times New Roman" w:cs="Times New Roman"/>
          <w:sz w:val="24"/>
          <w:szCs w:val="24"/>
        </w:rPr>
        <w:t>(Commercial Division) held that</w:t>
      </w:r>
      <w:r w:rsidR="008F6F5B" w:rsidRPr="005B0A22">
        <w:rPr>
          <w:rFonts w:ascii="Times New Roman" w:eastAsia="Microsoft YaHei UI" w:hAnsi="Times New Roman" w:cs="Times New Roman"/>
          <w:sz w:val="24"/>
          <w:szCs w:val="24"/>
        </w:rPr>
        <w:t xml:space="preserve"> where a company is i</w:t>
      </w:r>
      <w:r w:rsidRPr="005B0A22">
        <w:rPr>
          <w:rFonts w:ascii="Times New Roman" w:eastAsia="Microsoft YaHei UI" w:hAnsi="Times New Roman" w:cs="Times New Roman"/>
          <w:sz w:val="24"/>
          <w:szCs w:val="24"/>
        </w:rPr>
        <w:t>nsolvent but its directors continue</w:t>
      </w:r>
      <w:r w:rsidR="008F6F5B" w:rsidRPr="005B0A22">
        <w:rPr>
          <w:rFonts w:ascii="Times New Roman" w:eastAsia="Microsoft YaHei UI" w:hAnsi="Times New Roman" w:cs="Times New Roman"/>
          <w:sz w:val="24"/>
          <w:szCs w:val="24"/>
        </w:rPr>
        <w:t xml:space="preserve"> t</w:t>
      </w:r>
      <w:r w:rsidRPr="005B0A22">
        <w:rPr>
          <w:rFonts w:ascii="Times New Roman" w:eastAsia="Microsoft YaHei UI" w:hAnsi="Times New Roman" w:cs="Times New Roman"/>
          <w:sz w:val="24"/>
          <w:szCs w:val="24"/>
        </w:rPr>
        <w:t>o carry</w:t>
      </w:r>
      <w:r w:rsidR="008F6F5B"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on business and purchase goods on credit</w:t>
      </w:r>
      <w:r w:rsidR="008F6F5B" w:rsidRPr="005B0A22">
        <w:rPr>
          <w:rFonts w:ascii="Times New Roman" w:eastAsia="Microsoft YaHei UI" w:hAnsi="Times New Roman" w:cs="Times New Roman"/>
          <w:sz w:val="24"/>
          <w:szCs w:val="24"/>
        </w:rPr>
        <w:t xml:space="preserve"> and i</w:t>
      </w:r>
      <w:r w:rsidRPr="005B0A22">
        <w:rPr>
          <w:rFonts w:ascii="Times New Roman" w:eastAsia="Microsoft YaHei UI" w:hAnsi="Times New Roman" w:cs="Times New Roman"/>
          <w:sz w:val="24"/>
          <w:szCs w:val="24"/>
        </w:rPr>
        <w:t>ncurs debts at a time when there is to the knowledge of the directors no reasonable prospect of the creditors ever receiving payments for the debts</w:t>
      </w:r>
      <w:r w:rsidR="008F6F5B" w:rsidRPr="005B0A22">
        <w:rPr>
          <w:rFonts w:ascii="Times New Roman" w:eastAsia="Microsoft YaHei UI" w:hAnsi="Times New Roman" w:cs="Times New Roman"/>
          <w:sz w:val="24"/>
          <w:szCs w:val="24"/>
        </w:rPr>
        <w:t xml:space="preserve">, the proper </w:t>
      </w:r>
      <w:r w:rsidRPr="005B0A22">
        <w:rPr>
          <w:rFonts w:ascii="Times New Roman" w:eastAsia="Microsoft YaHei UI" w:hAnsi="Times New Roman" w:cs="Times New Roman"/>
          <w:sz w:val="24"/>
          <w:szCs w:val="24"/>
        </w:rPr>
        <w:t xml:space="preserve">inference </w:t>
      </w:r>
      <w:r w:rsidR="008F6F5B" w:rsidRPr="005B0A22">
        <w:rPr>
          <w:rFonts w:ascii="Times New Roman" w:eastAsia="Microsoft YaHei UI" w:hAnsi="Times New Roman" w:cs="Times New Roman"/>
          <w:sz w:val="24"/>
          <w:szCs w:val="24"/>
        </w:rPr>
        <w:t xml:space="preserve">is </w:t>
      </w:r>
      <w:r w:rsidRPr="005B0A22">
        <w:rPr>
          <w:rFonts w:ascii="Times New Roman" w:eastAsia="Microsoft YaHei UI" w:hAnsi="Times New Roman" w:cs="Times New Roman"/>
          <w:sz w:val="24"/>
          <w:szCs w:val="24"/>
        </w:rPr>
        <w:t>the company is carrying o</w:t>
      </w:r>
      <w:r w:rsidR="008F6F5B" w:rsidRPr="005B0A22">
        <w:rPr>
          <w:rFonts w:ascii="Times New Roman" w:eastAsia="Microsoft YaHei UI" w:hAnsi="Times New Roman" w:cs="Times New Roman"/>
          <w:sz w:val="24"/>
          <w:szCs w:val="24"/>
        </w:rPr>
        <w:t>n business with intent to fraud</w:t>
      </w:r>
      <w:r w:rsidRPr="005B0A22">
        <w:rPr>
          <w:rFonts w:ascii="Times New Roman" w:eastAsia="Microsoft YaHei UI" w:hAnsi="Times New Roman" w:cs="Times New Roman"/>
          <w:sz w:val="24"/>
          <w:szCs w:val="24"/>
        </w:rPr>
        <w:t>.</w:t>
      </w:r>
      <w:r w:rsidR="008F6F5B" w:rsidRPr="005B0A22">
        <w:rPr>
          <w:rFonts w:ascii="Times New Roman" w:eastAsia="Microsoft YaHei UI" w:hAnsi="Times New Roman" w:cs="Times New Roman"/>
          <w:sz w:val="24"/>
          <w:szCs w:val="24"/>
        </w:rPr>
        <w:t xml:space="preserve"> </w:t>
      </w:r>
      <w:r w:rsidR="00E3086C" w:rsidRPr="005B0A22">
        <w:rPr>
          <w:rFonts w:ascii="Times New Roman" w:eastAsia="Microsoft YaHei UI" w:hAnsi="Times New Roman" w:cs="Times New Roman"/>
          <w:sz w:val="24"/>
          <w:szCs w:val="24"/>
        </w:rPr>
        <w:t xml:space="preserve"> In </w:t>
      </w:r>
      <w:r w:rsidRPr="005B0A22">
        <w:rPr>
          <w:rFonts w:ascii="Times New Roman" w:eastAsia="Microsoft YaHei UI" w:hAnsi="Times New Roman" w:cs="Times New Roman"/>
          <w:b/>
          <w:sz w:val="24"/>
          <w:szCs w:val="24"/>
        </w:rPr>
        <w:t>R</w:t>
      </w:r>
      <w:r w:rsidR="00E3086C" w:rsidRPr="005B0A22">
        <w:rPr>
          <w:rFonts w:ascii="Times New Roman" w:eastAsia="Microsoft YaHei UI" w:hAnsi="Times New Roman" w:cs="Times New Roman"/>
          <w:b/>
          <w:sz w:val="24"/>
          <w:szCs w:val="24"/>
        </w:rPr>
        <w:t xml:space="preserve"> vs. </w:t>
      </w:r>
      <w:r w:rsidR="006216AF" w:rsidRPr="005B0A22">
        <w:rPr>
          <w:rFonts w:ascii="Times New Roman" w:eastAsia="Microsoft YaHei UI" w:hAnsi="Times New Roman" w:cs="Times New Roman"/>
          <w:b/>
          <w:sz w:val="24"/>
          <w:szCs w:val="24"/>
        </w:rPr>
        <w:t>G</w:t>
      </w:r>
      <w:r w:rsidRPr="005B0A22">
        <w:rPr>
          <w:rFonts w:ascii="Times New Roman" w:eastAsia="Microsoft YaHei UI" w:hAnsi="Times New Roman" w:cs="Times New Roman"/>
          <w:b/>
          <w:sz w:val="24"/>
          <w:szCs w:val="24"/>
        </w:rPr>
        <w:t>raham (1984) QB 675</w:t>
      </w:r>
      <w:r w:rsidR="00DB2460" w:rsidRPr="005B0A22">
        <w:rPr>
          <w:rFonts w:ascii="Times New Roman" w:eastAsia="Microsoft YaHei UI" w:hAnsi="Times New Roman" w:cs="Times New Roman"/>
          <w:b/>
          <w:sz w:val="24"/>
          <w:szCs w:val="24"/>
        </w:rPr>
        <w:t xml:space="preserve"> (see R v Grantham [1984] 3 All ER 166)</w:t>
      </w:r>
      <w:r w:rsidRPr="005B0A22">
        <w:rPr>
          <w:rFonts w:ascii="Times New Roman" w:eastAsia="Microsoft YaHei UI" w:hAnsi="Times New Roman" w:cs="Times New Roman"/>
          <w:b/>
          <w:sz w:val="24"/>
          <w:szCs w:val="24"/>
        </w:rPr>
        <w:t xml:space="preserve"> </w:t>
      </w:r>
      <w:r w:rsidRPr="005B0A22">
        <w:rPr>
          <w:rFonts w:ascii="Times New Roman" w:eastAsia="Microsoft YaHei UI" w:hAnsi="Times New Roman" w:cs="Times New Roman"/>
          <w:sz w:val="24"/>
          <w:szCs w:val="24"/>
        </w:rPr>
        <w:t>in which it was held that a person is guilty of fraudulent trading if he has no reason to believe that the company will be able to pay its creditor in full by the dates when the respective debts become due or within a short time thereafter.</w:t>
      </w:r>
    </w:p>
    <w:p w:rsidR="00547145" w:rsidRPr="005B0A22" w:rsidRDefault="00547145" w:rsidP="005B0A22">
      <w:pPr>
        <w:spacing w:line="360" w:lineRule="auto"/>
        <w:jc w:val="both"/>
        <w:rPr>
          <w:rFonts w:ascii="Times New Roman" w:eastAsia="Microsoft YaHei UI" w:hAnsi="Times New Roman" w:cs="Times New Roman"/>
          <w:sz w:val="24"/>
          <w:szCs w:val="24"/>
          <w:lang w:bidi="he-IL"/>
        </w:rPr>
      </w:pPr>
      <w:r w:rsidRPr="005B0A22">
        <w:rPr>
          <w:rFonts w:ascii="Times New Roman" w:eastAsia="Microsoft YaHei UI" w:hAnsi="Times New Roman" w:cs="Times New Roman"/>
          <w:sz w:val="24"/>
          <w:szCs w:val="24"/>
        </w:rPr>
        <w:lastRenderedPageBreak/>
        <w:t xml:space="preserve">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’s </w:t>
      </w:r>
      <w:r w:rsidR="00602143" w:rsidRPr="005B0A22">
        <w:rPr>
          <w:rFonts w:ascii="Times New Roman" w:eastAsia="Microsoft YaHei UI" w:hAnsi="Times New Roman" w:cs="Times New Roman"/>
          <w:sz w:val="24"/>
          <w:szCs w:val="24"/>
        </w:rPr>
        <w:t>Counsel</w:t>
      </w:r>
      <w:r w:rsidRPr="005B0A22">
        <w:rPr>
          <w:rFonts w:ascii="Times New Roman" w:eastAsia="Microsoft YaHei UI" w:hAnsi="Times New Roman" w:cs="Times New Roman"/>
          <w:sz w:val="24"/>
          <w:szCs w:val="24"/>
        </w:rPr>
        <w:t xml:space="preserve"> submitted that </w:t>
      </w:r>
      <w:r w:rsidR="00DB2460" w:rsidRPr="005B0A22">
        <w:rPr>
          <w:rFonts w:ascii="Times New Roman" w:eastAsia="Microsoft YaHei UI" w:hAnsi="Times New Roman" w:cs="Times New Roman"/>
          <w:sz w:val="24"/>
          <w:szCs w:val="24"/>
        </w:rPr>
        <w:t>t</w:t>
      </w:r>
      <w:r w:rsidRPr="005B0A22">
        <w:rPr>
          <w:rFonts w:ascii="Times New Roman" w:eastAsia="Microsoft YaHei UI" w:hAnsi="Times New Roman" w:cs="Times New Roman"/>
          <w:sz w:val="24"/>
          <w:szCs w:val="24"/>
        </w:rPr>
        <w: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issued cheques to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in 2011 well knowing there were no funds on the account. The cheques were </w:t>
      </w:r>
      <w:r w:rsidR="00D3216A" w:rsidRPr="005B0A22">
        <w:rPr>
          <w:rFonts w:ascii="Times New Roman" w:eastAsia="Microsoft YaHei UI" w:hAnsi="Times New Roman" w:cs="Times New Roman"/>
          <w:sz w:val="24"/>
          <w:szCs w:val="24"/>
        </w:rPr>
        <w:t>dishonoured</w:t>
      </w:r>
      <w:r w:rsidRPr="005B0A22">
        <w:rPr>
          <w:rFonts w:ascii="Times New Roman" w:eastAsia="Microsoft YaHei UI" w:hAnsi="Times New Roman" w:cs="Times New Roman"/>
          <w:sz w:val="24"/>
          <w:szCs w:val="24"/>
        </w:rPr>
        <w:t xml:space="preserve"> upon presentment; and a notification about the same was made; but for over five years; 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through its directors have not </w:t>
      </w:r>
      <w:r w:rsidR="00D3216A" w:rsidRPr="005B0A22">
        <w:rPr>
          <w:rFonts w:ascii="Times New Roman" w:eastAsia="Microsoft YaHei UI" w:hAnsi="Times New Roman" w:cs="Times New Roman"/>
          <w:sz w:val="24"/>
          <w:szCs w:val="24"/>
        </w:rPr>
        <w:t>honoured</w:t>
      </w:r>
      <w:r w:rsidRPr="005B0A22">
        <w:rPr>
          <w:rFonts w:ascii="Times New Roman" w:eastAsia="Microsoft YaHei UI" w:hAnsi="Times New Roman" w:cs="Times New Roman"/>
          <w:sz w:val="24"/>
          <w:szCs w:val="24"/>
        </w:rPr>
        <w:t xml:space="preserve"> the payment obligations. This is amidst the undisputed evidence of 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who intimated to court that the company was still trading to</w:t>
      </w:r>
      <w:r w:rsidR="00DB2460"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 xml:space="preserve">date and that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is ranked as number 5 on the list of creditors. </w:t>
      </w:r>
      <w:r w:rsidRPr="005B0A22">
        <w:rPr>
          <w:rFonts w:ascii="Times New Roman" w:eastAsia="Microsoft YaHei UI" w:hAnsi="Times New Roman" w:cs="Times New Roman"/>
          <w:sz w:val="24"/>
          <w:szCs w:val="24"/>
          <w:lang w:bidi="he-IL"/>
        </w:rPr>
        <w:t xml:space="preserve">In lieu of recovery of the outstanding amount, the </w:t>
      </w:r>
      <w:r w:rsidR="00602143" w:rsidRPr="005B0A22">
        <w:rPr>
          <w:rFonts w:ascii="Times New Roman" w:eastAsia="Microsoft YaHei UI" w:hAnsi="Times New Roman" w:cs="Times New Roman"/>
          <w:sz w:val="24"/>
          <w:szCs w:val="24"/>
          <w:lang w:bidi="he-IL"/>
        </w:rPr>
        <w:t>Plaintiff</w:t>
      </w:r>
      <w:r w:rsidRPr="005B0A22">
        <w:rPr>
          <w:rFonts w:ascii="Times New Roman" w:eastAsia="Microsoft YaHei UI" w:hAnsi="Times New Roman" w:cs="Times New Roman"/>
          <w:sz w:val="24"/>
          <w:szCs w:val="24"/>
          <w:lang w:bidi="he-IL"/>
        </w:rPr>
        <w:t xml:space="preserve"> commenced execution but there was no known properties belonging to the 1</w:t>
      </w:r>
      <w:r w:rsidRPr="005B0A22">
        <w:rPr>
          <w:rFonts w:ascii="Times New Roman" w:eastAsia="Microsoft YaHei UI" w:hAnsi="Times New Roman" w:cs="Times New Roman"/>
          <w:sz w:val="24"/>
          <w:szCs w:val="24"/>
          <w:vertAlign w:val="superscript"/>
          <w:lang w:bidi="he-IL"/>
        </w:rPr>
        <w:t>st</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 By and large, the first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 had even shifted from its last known address without informing the </w:t>
      </w:r>
      <w:r w:rsidR="00602143" w:rsidRPr="005B0A22">
        <w:rPr>
          <w:rFonts w:ascii="Times New Roman" w:eastAsia="Microsoft YaHei UI" w:hAnsi="Times New Roman" w:cs="Times New Roman"/>
          <w:sz w:val="24"/>
          <w:szCs w:val="24"/>
          <w:lang w:bidi="he-IL"/>
        </w:rPr>
        <w:t>Plaintiff</w:t>
      </w:r>
      <w:r w:rsidRPr="005B0A22">
        <w:rPr>
          <w:rFonts w:ascii="Times New Roman" w:eastAsia="Microsoft YaHei UI" w:hAnsi="Times New Roman" w:cs="Times New Roman"/>
          <w:sz w:val="24"/>
          <w:szCs w:val="24"/>
          <w:lang w:bidi="he-IL"/>
        </w:rPr>
        <w:t>. Perhaps</w:t>
      </w:r>
      <w:r w:rsidR="00DB2460" w:rsidRPr="005B0A22">
        <w:rPr>
          <w:rFonts w:ascii="Times New Roman" w:eastAsia="Microsoft YaHei UI" w:hAnsi="Times New Roman" w:cs="Times New Roman"/>
          <w:sz w:val="24"/>
          <w:szCs w:val="24"/>
          <w:lang w:bidi="he-IL"/>
        </w:rPr>
        <w:t xml:space="preserve"> this </w:t>
      </w:r>
      <w:r w:rsidRPr="005B0A22">
        <w:rPr>
          <w:rFonts w:ascii="Times New Roman" w:eastAsia="Microsoft YaHei UI" w:hAnsi="Times New Roman" w:cs="Times New Roman"/>
          <w:sz w:val="24"/>
          <w:szCs w:val="24"/>
          <w:lang w:bidi="he-IL"/>
        </w:rPr>
        <w:t>was an attempt to keep house and avoid its creditors.</w:t>
      </w:r>
      <w:r w:rsidR="00DB2460" w:rsidRPr="005B0A22">
        <w:rPr>
          <w:rFonts w:ascii="Times New Roman" w:eastAsia="Microsoft YaHei UI" w:hAnsi="Times New Roman" w:cs="Times New Roman"/>
          <w:sz w:val="24"/>
          <w:szCs w:val="24"/>
          <w:lang w:bidi="he-IL"/>
        </w:rPr>
        <w:t xml:space="preserve"> DW2 </w:t>
      </w:r>
      <w:r w:rsidR="00253FE2" w:rsidRPr="005B0A22">
        <w:rPr>
          <w:rFonts w:ascii="Times New Roman" w:eastAsia="Microsoft YaHei UI" w:hAnsi="Times New Roman" w:cs="Times New Roman"/>
          <w:sz w:val="24"/>
          <w:szCs w:val="24"/>
          <w:lang w:bidi="he-IL"/>
        </w:rPr>
        <w:t xml:space="preserve"> </w:t>
      </w:r>
      <w:r w:rsidRPr="005B0A22">
        <w:rPr>
          <w:rFonts w:ascii="Times New Roman" w:eastAsia="Microsoft YaHei UI" w:hAnsi="Times New Roman" w:cs="Times New Roman"/>
          <w:sz w:val="24"/>
          <w:szCs w:val="24"/>
          <w:lang w:bidi="he-IL"/>
        </w:rPr>
        <w:t>informed court in cross examination that he was using the 3</w:t>
      </w:r>
      <w:r w:rsidRPr="005B0A22">
        <w:rPr>
          <w:rFonts w:ascii="Times New Roman" w:eastAsia="Microsoft YaHei UI" w:hAnsi="Times New Roman" w:cs="Times New Roman"/>
          <w:sz w:val="24"/>
          <w:szCs w:val="24"/>
          <w:vertAlign w:val="superscript"/>
          <w:lang w:bidi="he-IL"/>
        </w:rPr>
        <w:t>rd</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 as "an elder and to gain a sympathy </w:t>
      </w:r>
      <w:r w:rsidR="00C741B9" w:rsidRPr="005B0A22">
        <w:rPr>
          <w:rFonts w:ascii="Times New Roman" w:eastAsia="Microsoft YaHei UI" w:hAnsi="Times New Roman" w:cs="Times New Roman"/>
          <w:sz w:val="24"/>
          <w:szCs w:val="24"/>
          <w:lang w:bidi="he-IL"/>
        </w:rPr>
        <w:t>v</w:t>
      </w:r>
      <w:r w:rsidRPr="005B0A22">
        <w:rPr>
          <w:rFonts w:ascii="Times New Roman" w:eastAsia="Microsoft YaHei UI" w:hAnsi="Times New Roman" w:cs="Times New Roman"/>
          <w:sz w:val="24"/>
          <w:szCs w:val="24"/>
          <w:lang w:bidi="he-IL"/>
        </w:rPr>
        <w:t>ote" to get the payments from KCCA Indeed the payment was made to the 1</w:t>
      </w:r>
      <w:r w:rsidRPr="005B0A22">
        <w:rPr>
          <w:rFonts w:ascii="Times New Roman" w:eastAsia="Microsoft YaHei UI" w:hAnsi="Times New Roman" w:cs="Times New Roman"/>
          <w:sz w:val="24"/>
          <w:szCs w:val="24"/>
          <w:vertAlign w:val="superscript"/>
          <w:lang w:bidi="he-IL"/>
        </w:rPr>
        <w:t>st</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 and the same was used by the 2</w:t>
      </w:r>
      <w:r w:rsidRPr="005B0A22">
        <w:rPr>
          <w:rFonts w:ascii="Times New Roman" w:eastAsia="Microsoft YaHei UI" w:hAnsi="Times New Roman" w:cs="Times New Roman"/>
          <w:sz w:val="24"/>
          <w:szCs w:val="24"/>
          <w:vertAlign w:val="superscript"/>
          <w:lang w:bidi="he-IL"/>
        </w:rPr>
        <w:t>nd</w:t>
      </w:r>
      <w:r w:rsidRPr="005B0A22">
        <w:rPr>
          <w:rFonts w:ascii="Times New Roman" w:eastAsia="Microsoft YaHei UI" w:hAnsi="Times New Roman" w:cs="Times New Roman"/>
          <w:sz w:val="24"/>
          <w:szCs w:val="24"/>
          <w:lang w:bidi="he-IL"/>
        </w:rPr>
        <w:t xml:space="preserve"> and 3</w:t>
      </w:r>
      <w:r w:rsidRPr="005B0A22">
        <w:rPr>
          <w:rFonts w:ascii="Times New Roman" w:eastAsia="Microsoft YaHei UI" w:hAnsi="Times New Roman" w:cs="Times New Roman"/>
          <w:sz w:val="24"/>
          <w:szCs w:val="24"/>
          <w:vertAlign w:val="superscript"/>
          <w:lang w:bidi="he-IL"/>
        </w:rPr>
        <w:t>rd</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 to run other activities. It ought to be noted that the </w:t>
      </w:r>
      <w:r w:rsidR="00602143" w:rsidRPr="005B0A22">
        <w:rPr>
          <w:rFonts w:ascii="Times New Roman" w:eastAsia="Microsoft YaHei UI" w:hAnsi="Times New Roman" w:cs="Times New Roman"/>
          <w:sz w:val="24"/>
          <w:szCs w:val="24"/>
          <w:lang w:bidi="he-IL"/>
        </w:rPr>
        <w:t>Plaintiff</w:t>
      </w:r>
      <w:r w:rsidRPr="005B0A22">
        <w:rPr>
          <w:rFonts w:ascii="Times New Roman" w:eastAsia="Microsoft YaHei UI" w:hAnsi="Times New Roman" w:cs="Times New Roman"/>
          <w:sz w:val="24"/>
          <w:szCs w:val="24"/>
          <w:lang w:bidi="he-IL"/>
        </w:rPr>
        <w:t xml:space="preserve">’s payment was slated to be offset from KCCA payments because the Bitumen had been supplied to work on the KCCA projects. The </w:t>
      </w:r>
      <w:r w:rsidRPr="005B0A22">
        <w:rPr>
          <w:rFonts w:ascii="Times New Roman" w:eastAsia="Microsoft YaHei UI" w:hAnsi="Times New Roman" w:cs="Times New Roman"/>
          <w:w w:val="84"/>
          <w:sz w:val="24"/>
          <w:szCs w:val="24"/>
          <w:lang w:bidi="he-IL"/>
        </w:rPr>
        <w:t>2</w:t>
      </w:r>
      <w:r w:rsidRPr="005B0A22">
        <w:rPr>
          <w:rFonts w:ascii="Times New Roman" w:eastAsia="Microsoft YaHei UI" w:hAnsi="Times New Roman" w:cs="Times New Roman"/>
          <w:w w:val="84"/>
          <w:sz w:val="24"/>
          <w:szCs w:val="24"/>
          <w:vertAlign w:val="superscript"/>
          <w:lang w:bidi="he-IL"/>
        </w:rPr>
        <w:t>nd</w:t>
      </w:r>
      <w:r w:rsidRPr="005B0A22">
        <w:rPr>
          <w:rFonts w:ascii="Times New Roman" w:eastAsia="Microsoft YaHei UI" w:hAnsi="Times New Roman" w:cs="Times New Roman"/>
          <w:w w:val="84"/>
          <w:sz w:val="24"/>
          <w:szCs w:val="24"/>
          <w:lang w:bidi="he-IL"/>
        </w:rPr>
        <w:t xml:space="preserve"> </w:t>
      </w:r>
      <w:r w:rsidRPr="005B0A22">
        <w:rPr>
          <w:rFonts w:ascii="Times New Roman" w:eastAsia="Microsoft YaHei UI" w:hAnsi="Times New Roman" w:cs="Times New Roman"/>
          <w:sz w:val="24"/>
          <w:szCs w:val="24"/>
          <w:lang w:bidi="he-IL"/>
        </w:rPr>
        <w:t>and 3</w:t>
      </w:r>
      <w:r w:rsidRPr="005B0A22">
        <w:rPr>
          <w:rFonts w:ascii="Times New Roman" w:eastAsia="Microsoft YaHei UI" w:hAnsi="Times New Roman" w:cs="Times New Roman"/>
          <w:sz w:val="24"/>
          <w:szCs w:val="24"/>
          <w:vertAlign w:val="superscript"/>
          <w:lang w:bidi="he-IL"/>
        </w:rPr>
        <w:t>rd</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s did not find it prudent to pay off the </w:t>
      </w:r>
      <w:r w:rsidR="00602143" w:rsidRPr="005B0A22">
        <w:rPr>
          <w:rFonts w:ascii="Times New Roman" w:eastAsia="Microsoft YaHei UI" w:hAnsi="Times New Roman" w:cs="Times New Roman"/>
          <w:sz w:val="24"/>
          <w:szCs w:val="24"/>
          <w:lang w:bidi="he-IL"/>
        </w:rPr>
        <w:t>Plaintiff</w:t>
      </w:r>
      <w:r w:rsidRPr="005B0A22">
        <w:rPr>
          <w:rFonts w:ascii="Times New Roman" w:eastAsia="Microsoft YaHei UI" w:hAnsi="Times New Roman" w:cs="Times New Roman"/>
          <w:sz w:val="24"/>
          <w:szCs w:val="24"/>
          <w:lang w:bidi="he-IL"/>
        </w:rPr>
        <w:t xml:space="preserve"> but rather had the 2</w:t>
      </w:r>
      <w:r w:rsidRPr="005B0A22">
        <w:rPr>
          <w:rFonts w:ascii="Times New Roman" w:eastAsia="Microsoft YaHei UI" w:hAnsi="Times New Roman" w:cs="Times New Roman"/>
          <w:sz w:val="24"/>
          <w:szCs w:val="24"/>
          <w:vertAlign w:val="superscript"/>
          <w:lang w:bidi="he-IL"/>
        </w:rPr>
        <w:t>nd</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 stating that they attempted to do so; yet </w:t>
      </w:r>
      <w:r w:rsidR="00C741B9" w:rsidRPr="005B0A22">
        <w:rPr>
          <w:rFonts w:ascii="Times New Roman" w:eastAsia="Microsoft YaHei UI" w:hAnsi="Times New Roman" w:cs="Times New Roman"/>
          <w:sz w:val="24"/>
          <w:szCs w:val="24"/>
          <w:lang w:bidi="he-IL"/>
        </w:rPr>
        <w:t xml:space="preserve">they </w:t>
      </w:r>
      <w:r w:rsidRPr="005B0A22">
        <w:rPr>
          <w:rFonts w:ascii="Times New Roman" w:eastAsia="Microsoft YaHei UI" w:hAnsi="Times New Roman" w:cs="Times New Roman"/>
          <w:sz w:val="24"/>
          <w:szCs w:val="24"/>
          <w:lang w:bidi="he-IL"/>
        </w:rPr>
        <w:t>had no evidence showing any attempt. The</w:t>
      </w:r>
      <w:r w:rsidR="00C741B9"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00C741B9" w:rsidRPr="005B0A22">
        <w:rPr>
          <w:rFonts w:ascii="Times New Roman" w:eastAsia="Microsoft YaHei UI" w:hAnsi="Times New Roman" w:cs="Times New Roman"/>
          <w:sz w:val="24"/>
          <w:szCs w:val="24"/>
          <w:lang w:bidi="he-IL"/>
        </w:rPr>
        <w:t xml:space="preserve">s </w:t>
      </w:r>
      <w:r w:rsidRPr="005B0A22">
        <w:rPr>
          <w:rFonts w:ascii="Times New Roman" w:eastAsia="Microsoft YaHei UI" w:hAnsi="Times New Roman" w:cs="Times New Roman"/>
          <w:sz w:val="24"/>
          <w:szCs w:val="24"/>
          <w:lang w:bidi="he-IL"/>
        </w:rPr>
        <w:t>acts were contrary to Section 198 of the Companies Act 2012 which mandates the directors to inter alia; exercise a degree of skill and care as a reasonable person would do looking after their own business.</w:t>
      </w:r>
    </w:p>
    <w:p w:rsidR="00547145" w:rsidRPr="005B0A22" w:rsidRDefault="00602143"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lang w:bidi="he-IL"/>
        </w:rPr>
        <w:t>Counsel</w:t>
      </w:r>
      <w:r w:rsidR="00547145" w:rsidRPr="005B0A22">
        <w:rPr>
          <w:rFonts w:ascii="Times New Roman" w:eastAsia="Microsoft YaHei UI" w:hAnsi="Times New Roman" w:cs="Times New Roman"/>
          <w:sz w:val="24"/>
          <w:szCs w:val="24"/>
          <w:lang w:bidi="he-IL"/>
        </w:rPr>
        <w:t xml:space="preserve"> submitted that the fraudulent acts of the 2</w:t>
      </w:r>
      <w:r w:rsidR="00547145" w:rsidRPr="005B0A22">
        <w:rPr>
          <w:rFonts w:ascii="Times New Roman" w:eastAsia="Microsoft YaHei UI" w:hAnsi="Times New Roman" w:cs="Times New Roman"/>
          <w:sz w:val="24"/>
          <w:szCs w:val="24"/>
          <w:vertAlign w:val="superscript"/>
          <w:lang w:bidi="he-IL"/>
        </w:rPr>
        <w:t>nd</w:t>
      </w:r>
      <w:r w:rsidR="00547145" w:rsidRPr="005B0A22">
        <w:rPr>
          <w:rFonts w:ascii="Times New Roman" w:eastAsia="Microsoft YaHei UI" w:hAnsi="Times New Roman" w:cs="Times New Roman"/>
          <w:sz w:val="24"/>
          <w:szCs w:val="24"/>
          <w:lang w:bidi="he-IL"/>
        </w:rPr>
        <w:t xml:space="preserve"> and 3</w:t>
      </w:r>
      <w:r w:rsidR="00547145" w:rsidRPr="005B0A22">
        <w:rPr>
          <w:rFonts w:ascii="Times New Roman" w:eastAsia="Microsoft YaHei UI" w:hAnsi="Times New Roman" w:cs="Times New Roman"/>
          <w:sz w:val="24"/>
          <w:szCs w:val="24"/>
          <w:vertAlign w:val="superscript"/>
          <w:lang w:bidi="he-IL"/>
        </w:rPr>
        <w:t xml:space="preserve">rd </w:t>
      </w:r>
      <w:r w:rsidRPr="005B0A22">
        <w:rPr>
          <w:rFonts w:ascii="Times New Roman" w:eastAsia="Microsoft YaHei UI" w:hAnsi="Times New Roman" w:cs="Times New Roman"/>
          <w:sz w:val="24"/>
          <w:szCs w:val="24"/>
          <w:lang w:bidi="he-IL"/>
        </w:rPr>
        <w:t>Defendant</w:t>
      </w:r>
      <w:r w:rsidR="00547145" w:rsidRPr="005B0A22">
        <w:rPr>
          <w:rFonts w:ascii="Times New Roman" w:eastAsia="Microsoft YaHei UI" w:hAnsi="Times New Roman" w:cs="Times New Roman"/>
          <w:sz w:val="24"/>
          <w:szCs w:val="24"/>
          <w:lang w:bidi="he-IL"/>
        </w:rPr>
        <w:t xml:space="preserve"> were further exposed during cross examination when their testimonies were</w:t>
      </w:r>
      <w:r w:rsidR="00C741B9" w:rsidRPr="005B0A22">
        <w:rPr>
          <w:rFonts w:ascii="Times New Roman" w:eastAsia="Microsoft YaHei UI" w:hAnsi="Times New Roman" w:cs="Times New Roman"/>
          <w:sz w:val="24"/>
          <w:szCs w:val="24"/>
          <w:lang w:bidi="he-IL"/>
        </w:rPr>
        <w:t xml:space="preserve"> marred with controversy in that </w:t>
      </w:r>
      <w:r w:rsidR="00547145" w:rsidRPr="005B0A22">
        <w:rPr>
          <w:rFonts w:ascii="Times New Roman" w:eastAsia="Microsoft YaHei UI" w:hAnsi="Times New Roman" w:cs="Times New Roman"/>
          <w:sz w:val="24"/>
          <w:szCs w:val="24"/>
          <w:lang w:bidi="he-IL"/>
        </w:rPr>
        <w:t xml:space="preserve">Form 7 of the Companies Act (E.X P.I) was not contested by their </w:t>
      </w:r>
      <w:r w:rsidRPr="005B0A22">
        <w:rPr>
          <w:rFonts w:ascii="Times New Roman" w:eastAsia="Microsoft YaHei UI" w:hAnsi="Times New Roman" w:cs="Times New Roman"/>
          <w:sz w:val="24"/>
          <w:szCs w:val="24"/>
          <w:lang w:bidi="he-IL"/>
        </w:rPr>
        <w:t>Counsel</w:t>
      </w:r>
      <w:r w:rsidR="00547145" w:rsidRPr="005B0A22">
        <w:rPr>
          <w:rFonts w:ascii="Times New Roman" w:eastAsia="Microsoft YaHei UI" w:hAnsi="Times New Roman" w:cs="Times New Roman"/>
          <w:sz w:val="24"/>
          <w:szCs w:val="24"/>
          <w:lang w:bidi="he-IL"/>
        </w:rPr>
        <w:t xml:space="preserve"> and his only query was why the </w:t>
      </w:r>
      <w:r w:rsidRPr="005B0A22">
        <w:rPr>
          <w:rFonts w:ascii="Times New Roman" w:eastAsia="Microsoft YaHei UI" w:hAnsi="Times New Roman" w:cs="Times New Roman"/>
          <w:sz w:val="24"/>
          <w:szCs w:val="24"/>
          <w:lang w:bidi="he-IL"/>
        </w:rPr>
        <w:t>Plaintiff</w:t>
      </w:r>
      <w:r w:rsidR="00547145" w:rsidRPr="005B0A22">
        <w:rPr>
          <w:rFonts w:ascii="Times New Roman" w:eastAsia="Microsoft YaHei UI" w:hAnsi="Times New Roman" w:cs="Times New Roman"/>
          <w:sz w:val="24"/>
          <w:szCs w:val="24"/>
          <w:lang w:bidi="he-IL"/>
        </w:rPr>
        <w:t xml:space="preserve"> had chosen to sue only two directors instead of all (an affirmation of directorship)". A few minutes later during the cross examination of the 3</w:t>
      </w:r>
      <w:r w:rsidR="00547145" w:rsidRPr="005B0A22">
        <w:rPr>
          <w:rFonts w:ascii="Times New Roman" w:eastAsia="Microsoft YaHei UI" w:hAnsi="Times New Roman" w:cs="Times New Roman"/>
          <w:sz w:val="24"/>
          <w:szCs w:val="24"/>
          <w:vertAlign w:val="superscript"/>
          <w:lang w:bidi="he-IL"/>
        </w:rPr>
        <w:t>rd</w:t>
      </w:r>
      <w:r w:rsidR="00547145" w:rsidRPr="005B0A22">
        <w:rPr>
          <w:rFonts w:ascii="Times New Roman" w:eastAsia="Microsoft YaHei UI" w:hAnsi="Times New Roman" w:cs="Times New Roman"/>
          <w:sz w:val="24"/>
          <w:szCs w:val="24"/>
          <w:lang w:bidi="he-IL"/>
        </w:rPr>
        <w:t xml:space="preserve"> witness, she disclaimed being a director and knowing anything </w:t>
      </w:r>
      <w:r w:rsidR="00C741B9" w:rsidRPr="005B0A22">
        <w:rPr>
          <w:rFonts w:ascii="Times New Roman" w:eastAsia="Microsoft YaHei UI" w:hAnsi="Times New Roman" w:cs="Times New Roman"/>
          <w:sz w:val="24"/>
          <w:szCs w:val="24"/>
          <w:lang w:bidi="he-IL"/>
        </w:rPr>
        <w:t xml:space="preserve">about </w:t>
      </w:r>
      <w:r w:rsidR="00547145" w:rsidRPr="005B0A22">
        <w:rPr>
          <w:rFonts w:ascii="Times New Roman" w:eastAsia="Microsoft YaHei UI" w:hAnsi="Times New Roman" w:cs="Times New Roman"/>
          <w:sz w:val="24"/>
          <w:szCs w:val="24"/>
          <w:lang w:bidi="he-IL"/>
        </w:rPr>
        <w:t>the Company. H</w:t>
      </w:r>
      <w:r w:rsidR="00C741B9" w:rsidRPr="005B0A22">
        <w:rPr>
          <w:rFonts w:ascii="Times New Roman" w:eastAsia="Microsoft YaHei UI" w:hAnsi="Times New Roman" w:cs="Times New Roman"/>
          <w:sz w:val="24"/>
          <w:szCs w:val="24"/>
          <w:lang w:bidi="he-IL"/>
        </w:rPr>
        <w:t xml:space="preserve">owever, this evidence was contradicted </w:t>
      </w:r>
      <w:r w:rsidR="00547145" w:rsidRPr="005B0A22">
        <w:rPr>
          <w:rFonts w:ascii="Times New Roman" w:eastAsia="Microsoft YaHei UI" w:hAnsi="Times New Roman" w:cs="Times New Roman"/>
          <w:sz w:val="24"/>
          <w:szCs w:val="24"/>
          <w:lang w:bidi="he-IL"/>
        </w:rPr>
        <w:t>by the 2</w:t>
      </w:r>
      <w:r w:rsidR="00547145" w:rsidRPr="005B0A22">
        <w:rPr>
          <w:rFonts w:ascii="Times New Roman" w:eastAsia="Microsoft YaHei UI" w:hAnsi="Times New Roman" w:cs="Times New Roman"/>
          <w:sz w:val="24"/>
          <w:szCs w:val="24"/>
          <w:vertAlign w:val="superscript"/>
          <w:lang w:bidi="he-IL"/>
        </w:rPr>
        <w:t>nd</w:t>
      </w:r>
      <w:r w:rsidR="00547145" w:rsidRPr="005B0A22">
        <w:rPr>
          <w:rFonts w:ascii="Times New Roman" w:eastAsia="Microsoft YaHei UI" w:hAnsi="Times New Roman" w:cs="Times New Roman"/>
          <w:sz w:val="24"/>
          <w:szCs w:val="24"/>
          <w:lang w:bidi="he-IL"/>
        </w:rPr>
        <w:t xml:space="preserve"> </w:t>
      </w:r>
      <w:r w:rsidRPr="005B0A22">
        <w:rPr>
          <w:rFonts w:ascii="Times New Roman" w:eastAsia="Microsoft YaHei UI" w:hAnsi="Times New Roman" w:cs="Times New Roman"/>
          <w:sz w:val="24"/>
          <w:szCs w:val="24"/>
          <w:lang w:bidi="he-IL"/>
        </w:rPr>
        <w:t>Defendant</w:t>
      </w:r>
      <w:r w:rsidR="00547145" w:rsidRPr="005B0A22">
        <w:rPr>
          <w:rFonts w:ascii="Times New Roman" w:eastAsia="Microsoft YaHei UI" w:hAnsi="Times New Roman" w:cs="Times New Roman"/>
          <w:sz w:val="24"/>
          <w:szCs w:val="24"/>
          <w:lang w:bidi="he-IL"/>
        </w:rPr>
        <w:t>- the Managing Director and son to the 3</w:t>
      </w:r>
      <w:r w:rsidR="00547145" w:rsidRPr="005B0A22">
        <w:rPr>
          <w:rFonts w:ascii="Times New Roman" w:eastAsia="Microsoft YaHei UI" w:hAnsi="Times New Roman" w:cs="Times New Roman"/>
          <w:sz w:val="24"/>
          <w:szCs w:val="24"/>
          <w:vertAlign w:val="superscript"/>
          <w:lang w:bidi="he-IL"/>
        </w:rPr>
        <w:t>rd</w:t>
      </w:r>
      <w:r w:rsidR="00547145" w:rsidRPr="005B0A22">
        <w:rPr>
          <w:rFonts w:ascii="Times New Roman" w:eastAsia="Microsoft YaHei UI" w:hAnsi="Times New Roman" w:cs="Times New Roman"/>
          <w:sz w:val="24"/>
          <w:szCs w:val="24"/>
          <w:lang w:bidi="he-IL"/>
        </w:rPr>
        <w:t xml:space="preserve"> </w:t>
      </w:r>
      <w:r w:rsidRPr="005B0A22">
        <w:rPr>
          <w:rFonts w:ascii="Times New Roman" w:eastAsia="Microsoft YaHei UI" w:hAnsi="Times New Roman" w:cs="Times New Roman"/>
          <w:sz w:val="24"/>
          <w:szCs w:val="24"/>
          <w:lang w:bidi="he-IL"/>
        </w:rPr>
        <w:t>Defendant</w:t>
      </w:r>
      <w:r w:rsidR="00547145" w:rsidRPr="005B0A22">
        <w:rPr>
          <w:rFonts w:ascii="Times New Roman" w:eastAsia="Microsoft YaHei UI" w:hAnsi="Times New Roman" w:cs="Times New Roman"/>
          <w:sz w:val="24"/>
          <w:szCs w:val="24"/>
          <w:lang w:bidi="he-IL"/>
        </w:rPr>
        <w:t xml:space="preserve"> who </w:t>
      </w:r>
      <w:r w:rsidR="00C741B9" w:rsidRPr="005B0A22">
        <w:rPr>
          <w:rFonts w:ascii="Times New Roman" w:eastAsia="Microsoft YaHei UI" w:hAnsi="Times New Roman" w:cs="Times New Roman"/>
          <w:sz w:val="24"/>
          <w:szCs w:val="24"/>
          <w:lang w:bidi="he-IL"/>
        </w:rPr>
        <w:t xml:space="preserve">testified </w:t>
      </w:r>
      <w:r w:rsidR="00547145" w:rsidRPr="005B0A22">
        <w:rPr>
          <w:rFonts w:ascii="Times New Roman" w:eastAsia="Microsoft YaHei UI" w:hAnsi="Times New Roman" w:cs="Times New Roman"/>
          <w:sz w:val="24"/>
          <w:szCs w:val="24"/>
          <w:lang w:bidi="he-IL"/>
        </w:rPr>
        <w:t>that he always used his mum/3</w:t>
      </w:r>
      <w:r w:rsidR="00547145" w:rsidRPr="005B0A22">
        <w:rPr>
          <w:rFonts w:ascii="Times New Roman" w:eastAsia="Microsoft YaHei UI" w:hAnsi="Times New Roman" w:cs="Times New Roman"/>
          <w:sz w:val="24"/>
          <w:szCs w:val="24"/>
          <w:vertAlign w:val="superscript"/>
          <w:lang w:bidi="he-IL"/>
        </w:rPr>
        <w:t>rd</w:t>
      </w:r>
      <w:r w:rsidR="00547145" w:rsidRPr="005B0A22">
        <w:rPr>
          <w:rFonts w:ascii="Times New Roman" w:eastAsia="Microsoft YaHei UI" w:hAnsi="Times New Roman" w:cs="Times New Roman"/>
          <w:sz w:val="24"/>
          <w:szCs w:val="24"/>
          <w:lang w:bidi="he-IL"/>
        </w:rPr>
        <w:t xml:space="preserve"> </w:t>
      </w:r>
      <w:r w:rsidRPr="005B0A22">
        <w:rPr>
          <w:rFonts w:ascii="Times New Roman" w:eastAsia="Microsoft YaHei UI" w:hAnsi="Times New Roman" w:cs="Times New Roman"/>
          <w:sz w:val="24"/>
          <w:szCs w:val="24"/>
          <w:lang w:bidi="he-IL"/>
        </w:rPr>
        <w:t>Defendant</w:t>
      </w:r>
      <w:r w:rsidR="00547145" w:rsidRPr="005B0A22">
        <w:rPr>
          <w:rFonts w:ascii="Times New Roman" w:eastAsia="Microsoft YaHei UI" w:hAnsi="Times New Roman" w:cs="Times New Roman"/>
          <w:sz w:val="24"/>
          <w:szCs w:val="24"/>
          <w:lang w:bidi="he-IL"/>
        </w:rPr>
        <w:t xml:space="preserve"> as a consultant and she was kept aware of all transactions </w:t>
      </w:r>
      <w:r w:rsidR="00C741B9" w:rsidRPr="005B0A22">
        <w:rPr>
          <w:rFonts w:ascii="Times New Roman" w:eastAsia="Microsoft YaHei UI" w:hAnsi="Times New Roman" w:cs="Times New Roman"/>
          <w:sz w:val="24"/>
          <w:szCs w:val="24"/>
          <w:lang w:bidi="he-IL"/>
        </w:rPr>
        <w:t xml:space="preserve">relating to </w:t>
      </w:r>
      <w:r w:rsidR="00547145" w:rsidRPr="005B0A22">
        <w:rPr>
          <w:rFonts w:ascii="Times New Roman" w:eastAsia="Microsoft YaHei UI" w:hAnsi="Times New Roman" w:cs="Times New Roman"/>
          <w:sz w:val="24"/>
          <w:szCs w:val="24"/>
          <w:lang w:bidi="he-IL"/>
        </w:rPr>
        <w:t>company business including the KCCA Payment and the matte</w:t>
      </w:r>
      <w:r w:rsidR="00C741B9" w:rsidRPr="005B0A22">
        <w:rPr>
          <w:rFonts w:ascii="Times New Roman" w:eastAsia="Microsoft YaHei UI" w:hAnsi="Times New Roman" w:cs="Times New Roman"/>
          <w:sz w:val="24"/>
          <w:szCs w:val="24"/>
          <w:lang w:bidi="he-IL"/>
        </w:rPr>
        <w:t xml:space="preserve">r before this </w:t>
      </w:r>
      <w:r w:rsidR="00D3216A" w:rsidRPr="005B0A22">
        <w:rPr>
          <w:rFonts w:ascii="Times New Roman" w:eastAsia="Microsoft YaHei UI" w:hAnsi="Times New Roman" w:cs="Times New Roman"/>
          <w:sz w:val="24"/>
          <w:szCs w:val="24"/>
          <w:lang w:bidi="he-IL"/>
        </w:rPr>
        <w:t>Honourable</w:t>
      </w:r>
      <w:r w:rsidR="00C741B9" w:rsidRPr="005B0A22">
        <w:rPr>
          <w:rFonts w:ascii="Times New Roman" w:eastAsia="Microsoft YaHei UI" w:hAnsi="Times New Roman" w:cs="Times New Roman"/>
          <w:sz w:val="24"/>
          <w:szCs w:val="24"/>
          <w:lang w:bidi="he-IL"/>
        </w:rPr>
        <w:t xml:space="preserve"> Court. </w:t>
      </w:r>
      <w:r w:rsidR="00D3216A" w:rsidRPr="005B0A22">
        <w:rPr>
          <w:rFonts w:ascii="Times New Roman" w:eastAsia="Microsoft YaHei UI" w:hAnsi="Times New Roman" w:cs="Times New Roman"/>
          <w:sz w:val="24"/>
          <w:szCs w:val="24"/>
          <w:lang w:bidi="he-IL"/>
        </w:rPr>
        <w:t>The</w:t>
      </w:r>
      <w:r w:rsidR="00C741B9" w:rsidRPr="005B0A22">
        <w:rPr>
          <w:rFonts w:ascii="Times New Roman" w:eastAsia="Microsoft YaHei UI" w:hAnsi="Times New Roman" w:cs="Times New Roman"/>
          <w:sz w:val="24"/>
          <w:szCs w:val="24"/>
          <w:lang w:bidi="he-IL"/>
        </w:rPr>
        <w:t xml:space="preserve"> </w:t>
      </w:r>
      <w:r w:rsidR="00547145" w:rsidRPr="005B0A22">
        <w:rPr>
          <w:rFonts w:ascii="Times New Roman" w:eastAsia="Microsoft YaHei UI" w:hAnsi="Times New Roman" w:cs="Times New Roman"/>
          <w:sz w:val="24"/>
          <w:szCs w:val="24"/>
          <w:lang w:bidi="he-IL"/>
        </w:rPr>
        <w:t>contra</w:t>
      </w:r>
      <w:r w:rsidR="00C741B9" w:rsidRPr="005B0A22">
        <w:rPr>
          <w:rFonts w:ascii="Times New Roman" w:eastAsia="Microsoft YaHei UI" w:hAnsi="Times New Roman" w:cs="Times New Roman"/>
          <w:sz w:val="24"/>
          <w:szCs w:val="24"/>
          <w:lang w:bidi="he-IL"/>
        </w:rPr>
        <w:t xml:space="preserve">dicting </w:t>
      </w:r>
      <w:r w:rsidR="00547145" w:rsidRPr="005B0A22">
        <w:rPr>
          <w:rFonts w:ascii="Times New Roman" w:eastAsia="Microsoft YaHei UI" w:hAnsi="Times New Roman" w:cs="Times New Roman"/>
          <w:sz w:val="24"/>
          <w:szCs w:val="24"/>
          <w:lang w:bidi="he-IL"/>
        </w:rPr>
        <w:t xml:space="preserve">evidence of </w:t>
      </w:r>
      <w:r w:rsidR="00C741B9" w:rsidRPr="005B0A22">
        <w:rPr>
          <w:rFonts w:ascii="Times New Roman" w:eastAsia="Microsoft YaHei UI" w:hAnsi="Times New Roman" w:cs="Times New Roman"/>
          <w:sz w:val="24"/>
          <w:szCs w:val="24"/>
          <w:lang w:bidi="he-IL"/>
        </w:rPr>
        <w:t xml:space="preserve">the </w:t>
      </w:r>
      <w:r w:rsidR="00547145" w:rsidRPr="005B0A22">
        <w:rPr>
          <w:rFonts w:ascii="Times New Roman" w:eastAsia="Microsoft YaHei UI" w:hAnsi="Times New Roman" w:cs="Times New Roman"/>
          <w:sz w:val="24"/>
          <w:szCs w:val="24"/>
          <w:lang w:bidi="he-IL"/>
        </w:rPr>
        <w:t>witnesses should be treated with caution at the risk of being expunged if perjury is so glaring</w:t>
      </w:r>
      <w:r w:rsidR="00547145" w:rsidRPr="005B0A22">
        <w:rPr>
          <w:rFonts w:ascii="Times New Roman" w:eastAsia="Microsoft YaHei UI" w:hAnsi="Times New Roman" w:cs="Times New Roman"/>
          <w:w w:val="160"/>
          <w:sz w:val="24"/>
          <w:szCs w:val="24"/>
          <w:lang w:bidi="he-IL"/>
        </w:rPr>
        <w:t>.</w:t>
      </w:r>
    </w:p>
    <w:p w:rsidR="00547145" w:rsidRPr="005B0A22" w:rsidRDefault="00C741B9"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lang w:bidi="he-IL"/>
        </w:rPr>
        <w:lastRenderedPageBreak/>
        <w:t xml:space="preserve">The </w:t>
      </w:r>
      <w:r w:rsidR="00602143" w:rsidRPr="005B0A22">
        <w:rPr>
          <w:rFonts w:ascii="Times New Roman" w:eastAsia="Microsoft YaHei UI" w:hAnsi="Times New Roman" w:cs="Times New Roman"/>
          <w:sz w:val="24"/>
          <w:szCs w:val="24"/>
          <w:lang w:bidi="he-IL"/>
        </w:rPr>
        <w:t>Plaintiff</w:t>
      </w:r>
      <w:r w:rsidR="0068239E" w:rsidRPr="005B0A22">
        <w:rPr>
          <w:rFonts w:ascii="Times New Roman" w:eastAsia="Microsoft YaHei UI" w:hAnsi="Times New Roman" w:cs="Times New Roman"/>
          <w:sz w:val="24"/>
          <w:szCs w:val="24"/>
          <w:lang w:bidi="he-IL"/>
        </w:rPr>
        <w:t>’</w:t>
      </w:r>
      <w:r w:rsidRPr="005B0A22">
        <w:rPr>
          <w:rFonts w:ascii="Times New Roman" w:eastAsia="Microsoft YaHei UI" w:hAnsi="Times New Roman" w:cs="Times New Roman"/>
          <w:sz w:val="24"/>
          <w:szCs w:val="24"/>
          <w:lang w:bidi="he-IL"/>
        </w:rPr>
        <w:t xml:space="preserve">s </w:t>
      </w:r>
      <w:r w:rsidR="00602143" w:rsidRPr="005B0A22">
        <w:rPr>
          <w:rFonts w:ascii="Times New Roman" w:eastAsia="Microsoft YaHei UI" w:hAnsi="Times New Roman" w:cs="Times New Roman"/>
          <w:sz w:val="24"/>
          <w:szCs w:val="24"/>
          <w:lang w:bidi="he-IL"/>
        </w:rPr>
        <w:t>Counsel</w:t>
      </w:r>
      <w:r w:rsidRPr="005B0A22">
        <w:rPr>
          <w:rFonts w:ascii="Times New Roman" w:eastAsia="Microsoft YaHei UI" w:hAnsi="Times New Roman" w:cs="Times New Roman"/>
          <w:sz w:val="24"/>
          <w:szCs w:val="24"/>
          <w:lang w:bidi="he-IL"/>
        </w:rPr>
        <w:t xml:space="preserve"> </w:t>
      </w:r>
      <w:r w:rsidR="00547145" w:rsidRPr="005B0A22">
        <w:rPr>
          <w:rFonts w:ascii="Times New Roman" w:eastAsia="Microsoft YaHei UI" w:hAnsi="Times New Roman" w:cs="Times New Roman"/>
          <w:sz w:val="24"/>
          <w:szCs w:val="24"/>
          <w:lang w:bidi="he-IL"/>
        </w:rPr>
        <w:t xml:space="preserve">further submitted that courts have lifted corporate veils where it's proved that a company is being misused by its directors to perpetrate fraud or </w:t>
      </w:r>
      <w:r w:rsidRPr="005B0A22">
        <w:rPr>
          <w:rFonts w:ascii="Times New Roman" w:eastAsia="Microsoft YaHei UI" w:hAnsi="Times New Roman" w:cs="Times New Roman"/>
          <w:sz w:val="24"/>
          <w:szCs w:val="24"/>
          <w:lang w:bidi="he-IL"/>
        </w:rPr>
        <w:t xml:space="preserve">for a </w:t>
      </w:r>
      <w:r w:rsidR="00547145" w:rsidRPr="005B0A22">
        <w:rPr>
          <w:rFonts w:ascii="Times New Roman" w:eastAsia="Microsoft YaHei UI" w:hAnsi="Times New Roman" w:cs="Times New Roman"/>
          <w:sz w:val="24"/>
          <w:szCs w:val="24"/>
          <w:lang w:bidi="he-IL"/>
        </w:rPr>
        <w:t xml:space="preserve">dishonest or improper purpose. In </w:t>
      </w:r>
      <w:proofErr w:type="spellStart"/>
      <w:r w:rsidRPr="005B0A22">
        <w:rPr>
          <w:rFonts w:ascii="Times New Roman" w:eastAsia="Microsoft YaHei UI" w:hAnsi="Times New Roman" w:cs="Times New Roman"/>
          <w:b/>
          <w:sz w:val="24"/>
          <w:szCs w:val="24"/>
          <w:lang w:bidi="he-IL"/>
        </w:rPr>
        <w:t>Salim</w:t>
      </w:r>
      <w:proofErr w:type="spellEnd"/>
      <w:r w:rsidRPr="005B0A22">
        <w:rPr>
          <w:rFonts w:ascii="Times New Roman" w:eastAsia="Microsoft YaHei UI" w:hAnsi="Times New Roman" w:cs="Times New Roman"/>
          <w:b/>
          <w:sz w:val="24"/>
          <w:szCs w:val="24"/>
          <w:lang w:bidi="he-IL"/>
        </w:rPr>
        <w:t xml:space="preserve"> </w:t>
      </w:r>
      <w:r w:rsidR="00547145" w:rsidRPr="005B0A22">
        <w:rPr>
          <w:rFonts w:ascii="Times New Roman" w:eastAsia="Microsoft YaHei UI" w:hAnsi="Times New Roman" w:cs="Times New Roman"/>
          <w:b/>
          <w:sz w:val="24"/>
          <w:szCs w:val="24"/>
          <w:lang w:bidi="he-IL"/>
        </w:rPr>
        <w:t>Jamal &amp; 2 others</w:t>
      </w:r>
      <w:r w:rsidRPr="005B0A22">
        <w:rPr>
          <w:rFonts w:ascii="Times New Roman" w:eastAsia="Microsoft YaHei UI" w:hAnsi="Times New Roman" w:cs="Times New Roman"/>
          <w:b/>
          <w:sz w:val="24"/>
          <w:szCs w:val="24"/>
          <w:lang w:bidi="he-IL"/>
        </w:rPr>
        <w:t xml:space="preserve"> vs. U</w:t>
      </w:r>
      <w:r w:rsidR="00547145" w:rsidRPr="005B0A22">
        <w:rPr>
          <w:rFonts w:ascii="Times New Roman" w:eastAsia="Microsoft YaHei UI" w:hAnsi="Times New Roman" w:cs="Times New Roman"/>
          <w:b/>
          <w:sz w:val="24"/>
          <w:szCs w:val="24"/>
          <w:lang w:bidi="he-IL"/>
        </w:rPr>
        <w:t>ganda Oxygen Ltd and 2 others (1997) 11 K</w:t>
      </w:r>
      <w:r w:rsidRPr="005B0A22">
        <w:rPr>
          <w:rFonts w:ascii="Times New Roman" w:eastAsia="Microsoft YaHei UI" w:hAnsi="Times New Roman" w:cs="Times New Roman"/>
          <w:b/>
          <w:sz w:val="24"/>
          <w:szCs w:val="24"/>
          <w:lang w:bidi="he-IL"/>
        </w:rPr>
        <w:t xml:space="preserve">ALR </w:t>
      </w:r>
      <w:r w:rsidR="00547145" w:rsidRPr="005B0A22">
        <w:rPr>
          <w:rFonts w:ascii="Times New Roman" w:eastAsia="Microsoft YaHei UI" w:hAnsi="Times New Roman" w:cs="Times New Roman"/>
          <w:b/>
          <w:sz w:val="24"/>
          <w:szCs w:val="24"/>
          <w:lang w:bidi="he-IL"/>
        </w:rPr>
        <w:t xml:space="preserve">38 </w:t>
      </w:r>
      <w:r w:rsidR="00547145" w:rsidRPr="005B0A22">
        <w:rPr>
          <w:rFonts w:ascii="Times New Roman" w:eastAsia="Microsoft YaHei UI" w:hAnsi="Times New Roman" w:cs="Times New Roman"/>
          <w:sz w:val="24"/>
          <w:szCs w:val="24"/>
          <w:lang w:bidi="he-IL"/>
        </w:rPr>
        <w:t xml:space="preserve">cited with approval in </w:t>
      </w:r>
      <w:r w:rsidR="00547145" w:rsidRPr="005B0A22">
        <w:rPr>
          <w:rFonts w:ascii="Times New Roman" w:eastAsia="Microsoft YaHei UI" w:hAnsi="Times New Roman" w:cs="Times New Roman"/>
          <w:b/>
          <w:sz w:val="24"/>
          <w:szCs w:val="24"/>
          <w:lang w:bidi="he-IL"/>
        </w:rPr>
        <w:t xml:space="preserve">John </w:t>
      </w:r>
      <w:proofErr w:type="spellStart"/>
      <w:r w:rsidR="00547145" w:rsidRPr="005B0A22">
        <w:rPr>
          <w:rFonts w:ascii="Times New Roman" w:eastAsia="Microsoft YaHei UI" w:hAnsi="Times New Roman" w:cs="Times New Roman"/>
          <w:b/>
          <w:sz w:val="24"/>
          <w:szCs w:val="24"/>
          <w:lang w:bidi="he-IL"/>
        </w:rPr>
        <w:t>Lubega</w:t>
      </w:r>
      <w:proofErr w:type="spellEnd"/>
      <w:r w:rsidR="00547145" w:rsidRPr="005B0A22">
        <w:rPr>
          <w:rFonts w:ascii="Times New Roman" w:eastAsia="Microsoft YaHei UI" w:hAnsi="Times New Roman" w:cs="Times New Roman"/>
          <w:b/>
          <w:sz w:val="24"/>
          <w:szCs w:val="24"/>
          <w:lang w:bidi="he-IL"/>
        </w:rPr>
        <w:t xml:space="preserve"> </w:t>
      </w:r>
      <w:proofErr w:type="spellStart"/>
      <w:r w:rsidR="00547145" w:rsidRPr="005B0A22">
        <w:rPr>
          <w:rFonts w:ascii="Times New Roman" w:eastAsia="Microsoft YaHei UI" w:hAnsi="Times New Roman" w:cs="Times New Roman"/>
          <w:b/>
          <w:sz w:val="24"/>
          <w:szCs w:val="24"/>
          <w:lang w:bidi="he-IL"/>
        </w:rPr>
        <w:t>Matovu</w:t>
      </w:r>
      <w:proofErr w:type="spellEnd"/>
      <w:r w:rsidRPr="005B0A22">
        <w:rPr>
          <w:rFonts w:ascii="Times New Roman" w:eastAsia="Microsoft YaHei UI" w:hAnsi="Times New Roman" w:cs="Times New Roman"/>
          <w:b/>
          <w:sz w:val="24"/>
          <w:szCs w:val="24"/>
          <w:lang w:bidi="he-IL"/>
        </w:rPr>
        <w:t xml:space="preserve"> vs. </w:t>
      </w:r>
      <w:proofErr w:type="spellStart"/>
      <w:r w:rsidRPr="005B0A22">
        <w:rPr>
          <w:rFonts w:ascii="Times New Roman" w:eastAsia="Microsoft YaHei UI" w:hAnsi="Times New Roman" w:cs="Times New Roman"/>
          <w:b/>
          <w:sz w:val="24"/>
          <w:szCs w:val="24"/>
          <w:lang w:bidi="he-IL"/>
        </w:rPr>
        <w:t>Mukwano</w:t>
      </w:r>
      <w:proofErr w:type="spellEnd"/>
      <w:r w:rsidRPr="005B0A22">
        <w:rPr>
          <w:rFonts w:ascii="Times New Roman" w:eastAsia="Microsoft YaHei UI" w:hAnsi="Times New Roman" w:cs="Times New Roman"/>
          <w:b/>
          <w:sz w:val="24"/>
          <w:szCs w:val="24"/>
          <w:lang w:bidi="he-IL"/>
        </w:rPr>
        <w:t xml:space="preserve"> I</w:t>
      </w:r>
      <w:r w:rsidR="00547145" w:rsidRPr="005B0A22">
        <w:rPr>
          <w:rFonts w:ascii="Times New Roman" w:eastAsia="Microsoft YaHei UI" w:hAnsi="Times New Roman" w:cs="Times New Roman"/>
          <w:b/>
          <w:sz w:val="24"/>
          <w:szCs w:val="24"/>
          <w:lang w:bidi="he-IL"/>
        </w:rPr>
        <w:t>nvestments Ltd</w:t>
      </w:r>
      <w:r w:rsidR="00547145" w:rsidRPr="005B0A22">
        <w:rPr>
          <w:rFonts w:ascii="Times New Roman" w:eastAsia="Microsoft YaHei UI" w:hAnsi="Times New Roman" w:cs="Times New Roman"/>
          <w:b/>
          <w:sz w:val="24"/>
          <w:szCs w:val="24"/>
        </w:rPr>
        <w:t xml:space="preserve"> (Supra)</w:t>
      </w:r>
      <w:r w:rsidR="00547145" w:rsidRPr="005B0A22">
        <w:rPr>
          <w:rFonts w:ascii="Times New Roman" w:eastAsia="Microsoft YaHei UI" w:hAnsi="Times New Roman" w:cs="Times New Roman"/>
          <w:sz w:val="24"/>
          <w:szCs w:val="24"/>
        </w:rPr>
        <w:t xml:space="preserve"> the Supreme Court held that corporate personality cannot be used as a cloak or mask for fraud. Where this is shown to be the case the veil of incorporation may be lifted to ensure that justice is done and the court does not look helplessly in the face of such fraud.</w:t>
      </w:r>
    </w:p>
    <w:p w:rsidR="00547145" w:rsidRPr="005B0A22" w:rsidRDefault="00547145"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’s </w:t>
      </w:r>
      <w:r w:rsidR="00602143" w:rsidRPr="005B0A22">
        <w:rPr>
          <w:rFonts w:ascii="Times New Roman" w:eastAsia="Microsoft YaHei UI" w:hAnsi="Times New Roman" w:cs="Times New Roman"/>
          <w:sz w:val="24"/>
          <w:szCs w:val="24"/>
        </w:rPr>
        <w:t>Counsel</w:t>
      </w:r>
      <w:r w:rsidRPr="005B0A22">
        <w:rPr>
          <w:rFonts w:ascii="Times New Roman" w:eastAsia="Microsoft YaHei UI" w:hAnsi="Times New Roman" w:cs="Times New Roman"/>
          <w:sz w:val="24"/>
          <w:szCs w:val="24"/>
        </w:rPr>
        <w:t xml:space="preserve"> submitted that 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and 3</w:t>
      </w:r>
      <w:r w:rsidRPr="005B0A22">
        <w:rPr>
          <w:rFonts w:ascii="Times New Roman" w:eastAsia="Microsoft YaHei UI" w:hAnsi="Times New Roman" w:cs="Times New Roman"/>
          <w:sz w:val="24"/>
          <w:szCs w:val="24"/>
          <w:vertAlign w:val="superscript"/>
        </w:rPr>
        <w:t>rd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s committed acts of fraud (being directors through which the Company carries out its obligations) against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in as far as 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being used as a means to further the interests of 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and 3</w:t>
      </w:r>
      <w:r w:rsidRPr="005B0A22">
        <w:rPr>
          <w:rFonts w:ascii="Times New Roman" w:eastAsia="Microsoft YaHei UI" w:hAnsi="Times New Roman" w:cs="Times New Roman"/>
          <w:sz w:val="24"/>
          <w:szCs w:val="24"/>
          <w:vertAlign w:val="superscript"/>
        </w:rPr>
        <w:t>rd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s to wit:</w:t>
      </w:r>
    </w:p>
    <w:p w:rsidR="00547145" w:rsidRPr="005B0A22" w:rsidRDefault="00547145" w:rsidP="005B0A22">
      <w:pPr>
        <w:pStyle w:val="ListParagraph"/>
        <w:numPr>
          <w:ilvl w:val="0"/>
          <w:numId w:val="16"/>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Doing business while knowing that 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is insolvent.</w:t>
      </w:r>
    </w:p>
    <w:p w:rsidR="00547145" w:rsidRPr="005B0A22" w:rsidRDefault="00547145" w:rsidP="005B0A22">
      <w:pPr>
        <w:pStyle w:val="ListParagraph"/>
        <w:numPr>
          <w:ilvl w:val="0"/>
          <w:numId w:val="16"/>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Diverting payments from KCCA from 2011 yet 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has been promising to pay the debt and no payment was made.</w:t>
      </w:r>
    </w:p>
    <w:p w:rsidR="00547145" w:rsidRPr="005B0A22" w:rsidRDefault="00547145" w:rsidP="005B0A22">
      <w:pPr>
        <w:pStyle w:val="ListParagraph"/>
        <w:numPr>
          <w:ilvl w:val="0"/>
          <w:numId w:val="16"/>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Excluding the 3</w:t>
      </w:r>
      <w:r w:rsidRPr="005B0A22">
        <w:rPr>
          <w:rFonts w:ascii="Times New Roman" w:eastAsia="Microsoft YaHei UI" w:hAnsi="Times New Roman" w:cs="Times New Roman"/>
          <w:sz w:val="24"/>
          <w:szCs w:val="24"/>
          <w:vertAlign w:val="superscript"/>
        </w:rPr>
        <w:t>rd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as a director/shareholder yet form 7 shows her as a director and there is no resolution effecting such alleged changes.</w:t>
      </w:r>
    </w:p>
    <w:p w:rsidR="00547145" w:rsidRPr="005B0A22" w:rsidRDefault="00547145" w:rsidP="005B0A22">
      <w:pPr>
        <w:pStyle w:val="ListParagraph"/>
        <w:numPr>
          <w:ilvl w:val="0"/>
          <w:numId w:val="16"/>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Shifting the location/ offices without notice to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w:t>
      </w:r>
    </w:p>
    <w:p w:rsidR="00547145" w:rsidRPr="005B0A22" w:rsidRDefault="00547145" w:rsidP="005B0A22">
      <w:pPr>
        <w:pStyle w:val="ListParagraph"/>
        <w:numPr>
          <w:ilvl w:val="0"/>
          <w:numId w:val="16"/>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Non-disclosure of available properties belonging to the 1</w:t>
      </w:r>
      <w:r w:rsidRPr="005B0A22">
        <w:rPr>
          <w:rFonts w:ascii="Times New Roman" w:eastAsia="Microsoft YaHei UI" w:hAnsi="Times New Roman" w:cs="Times New Roman"/>
          <w:sz w:val="24"/>
          <w:szCs w:val="24"/>
          <w:vertAlign w:val="superscript"/>
        </w:rPr>
        <w:t>sr</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albeit the instruction to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to look for buyers</w:t>
      </w:r>
    </w:p>
    <w:p w:rsidR="00547145" w:rsidRPr="005B0A22" w:rsidRDefault="00635582"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The Plaintiff’s Counsel submitted that the standard of proof required in cases of fraud was considered by this court in the case of </w:t>
      </w:r>
      <w:proofErr w:type="spellStart"/>
      <w:r w:rsidRPr="005B0A22">
        <w:rPr>
          <w:rFonts w:ascii="Times New Roman" w:eastAsia="Microsoft YaHei UI" w:hAnsi="Times New Roman" w:cs="Times New Roman"/>
          <w:b/>
          <w:sz w:val="24"/>
          <w:szCs w:val="24"/>
        </w:rPr>
        <w:t>Malcau</w:t>
      </w:r>
      <w:proofErr w:type="spellEnd"/>
      <w:r w:rsidRPr="005B0A22">
        <w:rPr>
          <w:rFonts w:ascii="Times New Roman" w:eastAsia="Microsoft YaHei UI" w:hAnsi="Times New Roman" w:cs="Times New Roman"/>
          <w:b/>
          <w:sz w:val="24"/>
          <w:szCs w:val="24"/>
        </w:rPr>
        <w:t xml:space="preserve"> </w:t>
      </w:r>
      <w:proofErr w:type="spellStart"/>
      <w:r w:rsidRPr="005B0A22">
        <w:rPr>
          <w:rFonts w:ascii="Times New Roman" w:eastAsia="Microsoft YaHei UI" w:hAnsi="Times New Roman" w:cs="Times New Roman"/>
          <w:b/>
          <w:sz w:val="24"/>
          <w:szCs w:val="24"/>
        </w:rPr>
        <w:t>Nairuba</w:t>
      </w:r>
      <w:proofErr w:type="spellEnd"/>
      <w:r w:rsidRPr="005B0A22">
        <w:rPr>
          <w:rFonts w:ascii="Times New Roman" w:eastAsia="Microsoft YaHei UI" w:hAnsi="Times New Roman" w:cs="Times New Roman"/>
          <w:b/>
          <w:sz w:val="24"/>
          <w:szCs w:val="24"/>
        </w:rPr>
        <w:t xml:space="preserve"> Mabel vs. Crane Bank Ltd Civil Suit No. 380 of 2009 </w:t>
      </w:r>
      <w:r w:rsidRPr="005B0A22">
        <w:rPr>
          <w:rFonts w:ascii="Times New Roman" w:eastAsia="Microsoft YaHei UI" w:hAnsi="Times New Roman" w:cs="Times New Roman"/>
          <w:sz w:val="24"/>
          <w:szCs w:val="24"/>
        </w:rPr>
        <w:t xml:space="preserve">and cited with approval in the case </w:t>
      </w:r>
      <w:r w:rsidRPr="005B0A22">
        <w:rPr>
          <w:rFonts w:ascii="Times New Roman" w:eastAsia="Microsoft YaHei UI" w:hAnsi="Times New Roman" w:cs="Times New Roman"/>
          <w:b/>
          <w:sz w:val="24"/>
          <w:szCs w:val="24"/>
        </w:rPr>
        <w:t xml:space="preserve">of John </w:t>
      </w:r>
      <w:proofErr w:type="spellStart"/>
      <w:r w:rsidRPr="005B0A22">
        <w:rPr>
          <w:rFonts w:ascii="Times New Roman" w:eastAsia="Microsoft YaHei UI" w:hAnsi="Times New Roman" w:cs="Times New Roman"/>
          <w:b/>
          <w:sz w:val="24"/>
          <w:szCs w:val="24"/>
        </w:rPr>
        <w:t>Lubega</w:t>
      </w:r>
      <w:proofErr w:type="spellEnd"/>
      <w:r w:rsidRPr="005B0A22">
        <w:rPr>
          <w:rFonts w:ascii="Times New Roman" w:eastAsia="Microsoft YaHei UI" w:hAnsi="Times New Roman" w:cs="Times New Roman"/>
          <w:b/>
          <w:sz w:val="24"/>
          <w:szCs w:val="24"/>
        </w:rPr>
        <w:t xml:space="preserve"> </w:t>
      </w:r>
      <w:proofErr w:type="spellStart"/>
      <w:r w:rsidRPr="005B0A22">
        <w:rPr>
          <w:rFonts w:ascii="Times New Roman" w:eastAsia="Microsoft YaHei UI" w:hAnsi="Times New Roman" w:cs="Times New Roman"/>
          <w:b/>
          <w:sz w:val="24"/>
          <w:szCs w:val="24"/>
        </w:rPr>
        <w:t>Matovu</w:t>
      </w:r>
      <w:proofErr w:type="spellEnd"/>
      <w:r w:rsidRPr="005B0A22">
        <w:rPr>
          <w:rFonts w:ascii="Times New Roman" w:eastAsia="Microsoft YaHei UI" w:hAnsi="Times New Roman" w:cs="Times New Roman"/>
          <w:b/>
          <w:sz w:val="24"/>
          <w:szCs w:val="24"/>
        </w:rPr>
        <w:t xml:space="preserve"> vs. </w:t>
      </w:r>
      <w:proofErr w:type="spellStart"/>
      <w:r w:rsidRPr="005B0A22">
        <w:rPr>
          <w:rFonts w:ascii="Times New Roman" w:eastAsia="Microsoft YaHei UI" w:hAnsi="Times New Roman" w:cs="Times New Roman"/>
          <w:b/>
          <w:sz w:val="24"/>
          <w:szCs w:val="24"/>
        </w:rPr>
        <w:t>Mukwano</w:t>
      </w:r>
      <w:proofErr w:type="spellEnd"/>
      <w:r w:rsidRPr="005B0A22">
        <w:rPr>
          <w:rFonts w:ascii="Times New Roman" w:eastAsia="Microsoft YaHei UI" w:hAnsi="Times New Roman" w:cs="Times New Roman"/>
          <w:b/>
          <w:sz w:val="24"/>
          <w:szCs w:val="24"/>
        </w:rPr>
        <w:t xml:space="preserve"> Investments Ltd, </w:t>
      </w:r>
      <w:r w:rsidRPr="005B0A22">
        <w:rPr>
          <w:rFonts w:ascii="Times New Roman" w:eastAsia="Microsoft YaHei UI" w:hAnsi="Times New Roman" w:cs="Times New Roman"/>
          <w:sz w:val="24"/>
          <w:szCs w:val="24"/>
        </w:rPr>
        <w:t xml:space="preserve">in which this court referred to a passage in </w:t>
      </w:r>
      <w:proofErr w:type="spellStart"/>
      <w:r w:rsidRPr="005B0A22">
        <w:rPr>
          <w:rFonts w:ascii="Times New Roman" w:eastAsia="Microsoft YaHei UI" w:hAnsi="Times New Roman" w:cs="Times New Roman"/>
          <w:b/>
          <w:sz w:val="24"/>
          <w:szCs w:val="24"/>
        </w:rPr>
        <w:t>Bullen</w:t>
      </w:r>
      <w:proofErr w:type="spellEnd"/>
      <w:r w:rsidRPr="005B0A22">
        <w:rPr>
          <w:rFonts w:ascii="Times New Roman" w:eastAsia="Microsoft YaHei UI" w:hAnsi="Times New Roman" w:cs="Times New Roman"/>
          <w:b/>
          <w:sz w:val="24"/>
          <w:szCs w:val="24"/>
        </w:rPr>
        <w:t xml:space="preserve"> &amp; </w:t>
      </w:r>
      <w:proofErr w:type="spellStart"/>
      <w:r w:rsidRPr="005B0A22">
        <w:rPr>
          <w:rFonts w:ascii="Times New Roman" w:eastAsia="Microsoft YaHei UI" w:hAnsi="Times New Roman" w:cs="Times New Roman"/>
          <w:b/>
          <w:sz w:val="24"/>
          <w:szCs w:val="24"/>
        </w:rPr>
        <w:t>Leake</w:t>
      </w:r>
      <w:proofErr w:type="spellEnd"/>
      <w:r w:rsidRPr="005B0A22">
        <w:rPr>
          <w:rFonts w:ascii="Times New Roman" w:eastAsia="Microsoft YaHei UI" w:hAnsi="Times New Roman" w:cs="Times New Roman"/>
          <w:b/>
          <w:sz w:val="24"/>
          <w:szCs w:val="24"/>
        </w:rPr>
        <w:t xml:space="preserve"> &amp; Jacob's Precedents of Pleadings 4</w:t>
      </w:r>
      <w:r w:rsidRPr="005B0A22">
        <w:rPr>
          <w:rFonts w:ascii="Times New Roman" w:eastAsia="Microsoft YaHei UI" w:hAnsi="Times New Roman" w:cs="Times New Roman"/>
          <w:b/>
          <w:sz w:val="24"/>
          <w:szCs w:val="24"/>
          <w:vertAlign w:val="superscript"/>
        </w:rPr>
        <w:t>th</w:t>
      </w:r>
      <w:r w:rsidRPr="005B0A22">
        <w:rPr>
          <w:rFonts w:ascii="Times New Roman" w:eastAsia="Microsoft YaHei UI" w:hAnsi="Times New Roman" w:cs="Times New Roman"/>
          <w:b/>
          <w:sz w:val="24"/>
          <w:szCs w:val="24"/>
        </w:rPr>
        <w:t xml:space="preserve"> Edition Vol. 2 page 809</w:t>
      </w:r>
      <w:r w:rsidRPr="005B0A22">
        <w:rPr>
          <w:rFonts w:ascii="Times New Roman" w:eastAsia="Microsoft YaHei UI" w:hAnsi="Times New Roman" w:cs="Times New Roman"/>
          <w:sz w:val="24"/>
          <w:szCs w:val="24"/>
        </w:rPr>
        <w:t xml:space="preserve"> specifically the decision of Lord Denning to the </w:t>
      </w:r>
      <w:proofErr w:type="spellStart"/>
      <w:r w:rsidRPr="005B0A22">
        <w:rPr>
          <w:rFonts w:ascii="Times New Roman" w:eastAsia="Microsoft YaHei UI" w:hAnsi="Times New Roman" w:cs="Times New Roman"/>
          <w:b/>
          <w:sz w:val="24"/>
          <w:szCs w:val="24"/>
        </w:rPr>
        <w:t>Bater</w:t>
      </w:r>
      <w:proofErr w:type="spellEnd"/>
      <w:r w:rsidRPr="005B0A22">
        <w:rPr>
          <w:rFonts w:ascii="Times New Roman" w:eastAsia="Microsoft YaHei UI" w:hAnsi="Times New Roman" w:cs="Times New Roman"/>
          <w:b/>
          <w:sz w:val="24"/>
          <w:szCs w:val="24"/>
        </w:rPr>
        <w:t xml:space="preserve"> vs. </w:t>
      </w:r>
      <w:proofErr w:type="spellStart"/>
      <w:r w:rsidRPr="005B0A22">
        <w:rPr>
          <w:rFonts w:ascii="Times New Roman" w:eastAsia="Microsoft YaHei UI" w:hAnsi="Times New Roman" w:cs="Times New Roman"/>
          <w:b/>
          <w:sz w:val="24"/>
          <w:szCs w:val="24"/>
        </w:rPr>
        <w:t>Bater</w:t>
      </w:r>
      <w:proofErr w:type="spellEnd"/>
      <w:r w:rsidRPr="005B0A22">
        <w:rPr>
          <w:rFonts w:ascii="Times New Roman" w:eastAsia="Microsoft YaHei UI" w:hAnsi="Times New Roman" w:cs="Times New Roman"/>
          <w:b/>
          <w:sz w:val="24"/>
          <w:szCs w:val="24"/>
        </w:rPr>
        <w:t xml:space="preserve"> (1951) P 35 </w:t>
      </w:r>
      <w:r w:rsidRPr="005B0A22">
        <w:rPr>
          <w:rFonts w:ascii="Times New Roman" w:eastAsia="Microsoft YaHei UI" w:hAnsi="Times New Roman" w:cs="Times New Roman"/>
          <w:sz w:val="24"/>
          <w:szCs w:val="24"/>
        </w:rPr>
        <w:t>which stated that,</w:t>
      </w:r>
    </w:p>
    <w:p w:rsidR="00547145" w:rsidRPr="005B0A22" w:rsidRDefault="00547145"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w:t>
      </w:r>
      <w:r w:rsidR="0028316B" w:rsidRPr="005B0A22">
        <w:rPr>
          <w:rFonts w:ascii="Times New Roman" w:eastAsia="Microsoft YaHei UI" w:hAnsi="Times New Roman" w:cs="Times New Roman"/>
          <w:sz w:val="24"/>
          <w:szCs w:val="24"/>
        </w:rPr>
        <w:t xml:space="preserve">A civil court, when considering a charge of fraud, will naturally require a higher degree of probability than that which it would require if considering whether negligence </w:t>
      </w:r>
      <w:r w:rsidR="00D3216A" w:rsidRPr="005B0A22">
        <w:rPr>
          <w:rFonts w:ascii="Times New Roman" w:eastAsia="Microsoft YaHei UI" w:hAnsi="Times New Roman" w:cs="Times New Roman"/>
          <w:sz w:val="24"/>
          <w:szCs w:val="24"/>
        </w:rPr>
        <w:t>was</w:t>
      </w:r>
      <w:r w:rsidR="0028316B" w:rsidRPr="005B0A22">
        <w:rPr>
          <w:rFonts w:ascii="Times New Roman" w:eastAsia="Microsoft YaHei UI" w:hAnsi="Times New Roman" w:cs="Times New Roman"/>
          <w:sz w:val="24"/>
          <w:szCs w:val="24"/>
        </w:rPr>
        <w:t xml:space="preserve"> established. It does not adopt so high a degree as a criminal court, even when it is considering a charge of a </w:t>
      </w:r>
      <w:r w:rsidR="0028316B" w:rsidRPr="005B0A22">
        <w:rPr>
          <w:rFonts w:ascii="Times New Roman" w:eastAsia="Microsoft YaHei UI" w:hAnsi="Times New Roman" w:cs="Times New Roman"/>
          <w:sz w:val="24"/>
          <w:szCs w:val="24"/>
        </w:rPr>
        <w:lastRenderedPageBreak/>
        <w:t>criminal nature, but still it does require a degree of probability which is commensurate with the occasion.”</w:t>
      </w:r>
    </w:p>
    <w:p w:rsidR="00547145" w:rsidRPr="005B0A22" w:rsidRDefault="00547145" w:rsidP="005B0A22">
      <w:pPr>
        <w:spacing w:line="360" w:lineRule="auto"/>
        <w:jc w:val="both"/>
        <w:rPr>
          <w:rFonts w:ascii="Times New Roman" w:eastAsia="Microsoft YaHei UI" w:hAnsi="Times New Roman" w:cs="Times New Roman"/>
          <w:w w:val="110"/>
          <w:sz w:val="24"/>
          <w:szCs w:val="24"/>
        </w:rPr>
      </w:pPr>
      <w:r w:rsidRPr="005B0A22">
        <w:rPr>
          <w:rFonts w:ascii="Times New Roman" w:eastAsia="Microsoft YaHei UI" w:hAnsi="Times New Roman" w:cs="Times New Roman"/>
          <w:sz w:val="24"/>
          <w:szCs w:val="24"/>
        </w:rPr>
        <w:t xml:space="preserve">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’s </w:t>
      </w:r>
      <w:r w:rsidR="00602143" w:rsidRPr="005B0A22">
        <w:rPr>
          <w:rFonts w:ascii="Times New Roman" w:eastAsia="Microsoft YaHei UI" w:hAnsi="Times New Roman" w:cs="Times New Roman"/>
          <w:sz w:val="24"/>
          <w:szCs w:val="24"/>
        </w:rPr>
        <w:t>Counsel</w:t>
      </w:r>
      <w:r w:rsidRPr="005B0A22">
        <w:rPr>
          <w:rFonts w:ascii="Times New Roman" w:eastAsia="Microsoft YaHei UI" w:hAnsi="Times New Roman" w:cs="Times New Roman"/>
          <w:sz w:val="24"/>
          <w:szCs w:val="24"/>
        </w:rPr>
        <w:t xml:space="preserve"> stated that from the above, it is very clear that 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and 3</w:t>
      </w:r>
      <w:r w:rsidRPr="005B0A22">
        <w:rPr>
          <w:rFonts w:ascii="Times New Roman" w:eastAsia="Microsoft YaHei UI" w:hAnsi="Times New Roman" w:cs="Times New Roman"/>
          <w:sz w:val="24"/>
          <w:szCs w:val="24"/>
          <w:vertAlign w:val="superscript"/>
        </w:rPr>
        <w:t>rd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s were trading fraudulently and the </w:t>
      </w:r>
      <w:r w:rsidRPr="005B0A22">
        <w:rPr>
          <w:rFonts w:ascii="Times New Roman" w:eastAsia="Microsoft YaHei UI" w:hAnsi="Times New Roman" w:cs="Times New Roman"/>
          <w:w w:val="72"/>
          <w:sz w:val="24"/>
          <w:szCs w:val="24"/>
        </w:rPr>
        <w:t>1</w:t>
      </w:r>
      <w:r w:rsidRPr="005B0A22">
        <w:rPr>
          <w:rFonts w:ascii="Times New Roman" w:eastAsia="Microsoft YaHei UI" w:hAnsi="Times New Roman" w:cs="Times New Roman"/>
          <w:w w:val="72"/>
          <w:sz w:val="24"/>
          <w:szCs w:val="24"/>
          <w:vertAlign w:val="superscript"/>
        </w:rPr>
        <w:t>st</w:t>
      </w:r>
      <w:r w:rsidRPr="005B0A22">
        <w:rPr>
          <w:rFonts w:ascii="Times New Roman" w:eastAsia="Microsoft YaHei UI" w:hAnsi="Times New Roman" w:cs="Times New Roman"/>
          <w:w w:val="72"/>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was being used as a mere cloak or sham for the purpose of enabling them to commit a breach of covenant. See the case of </w:t>
      </w:r>
      <w:r w:rsidRPr="005B0A22">
        <w:rPr>
          <w:rFonts w:ascii="Times New Roman" w:eastAsia="Microsoft YaHei UI" w:hAnsi="Times New Roman" w:cs="Times New Roman"/>
          <w:b/>
          <w:sz w:val="24"/>
          <w:szCs w:val="24"/>
        </w:rPr>
        <w:t>Gilford Motor Co</w:t>
      </w:r>
      <w:r w:rsidR="007A6CEE" w:rsidRPr="005B0A22">
        <w:rPr>
          <w:rFonts w:ascii="Times New Roman" w:eastAsia="Microsoft YaHei UI" w:hAnsi="Times New Roman" w:cs="Times New Roman"/>
          <w:b/>
          <w:sz w:val="24"/>
          <w:szCs w:val="24"/>
        </w:rPr>
        <w:t xml:space="preserve"> vs. </w:t>
      </w:r>
      <w:r w:rsidRPr="005B0A22">
        <w:rPr>
          <w:rFonts w:ascii="Times New Roman" w:eastAsia="Microsoft YaHei UI" w:hAnsi="Times New Roman" w:cs="Times New Roman"/>
          <w:b/>
          <w:sz w:val="24"/>
          <w:szCs w:val="24"/>
        </w:rPr>
        <w:t>Horne (1938) Ch.</w:t>
      </w:r>
      <w:r w:rsidR="007A6CEE" w:rsidRPr="005B0A22">
        <w:rPr>
          <w:rFonts w:ascii="Times New Roman" w:eastAsia="Microsoft YaHei UI" w:hAnsi="Times New Roman" w:cs="Times New Roman"/>
          <w:b/>
          <w:sz w:val="24"/>
          <w:szCs w:val="24"/>
        </w:rPr>
        <w:t xml:space="preserve"> </w:t>
      </w:r>
      <w:r w:rsidRPr="005B0A22">
        <w:rPr>
          <w:rFonts w:ascii="Times New Roman" w:eastAsia="Microsoft YaHei UI" w:hAnsi="Times New Roman" w:cs="Times New Roman"/>
          <w:b/>
          <w:sz w:val="24"/>
          <w:szCs w:val="24"/>
        </w:rPr>
        <w:t>935.</w:t>
      </w:r>
      <w:r w:rsidRPr="005B0A22">
        <w:rPr>
          <w:rFonts w:ascii="Times New Roman" w:eastAsia="Microsoft YaHei UI" w:hAnsi="Times New Roman" w:cs="Times New Roman"/>
          <w:sz w:val="24"/>
          <w:szCs w:val="24"/>
        </w:rPr>
        <w:t xml:space="preserve"> He </w:t>
      </w:r>
      <w:r w:rsidRPr="005B0A22">
        <w:rPr>
          <w:rFonts w:ascii="Times New Roman" w:eastAsia="Microsoft YaHei UI" w:hAnsi="Times New Roman" w:cs="Times New Roman"/>
          <w:w w:val="110"/>
          <w:sz w:val="24"/>
          <w:szCs w:val="24"/>
        </w:rPr>
        <w:t>prayed that the first Issue be assessed in the affirmative and the corporate veil of incorporation for the 1</w:t>
      </w:r>
      <w:r w:rsidRPr="005B0A22">
        <w:rPr>
          <w:rFonts w:ascii="Times New Roman" w:eastAsia="Microsoft YaHei UI" w:hAnsi="Times New Roman" w:cs="Times New Roman"/>
          <w:w w:val="110"/>
          <w:sz w:val="24"/>
          <w:szCs w:val="24"/>
          <w:vertAlign w:val="superscript"/>
        </w:rPr>
        <w:t>st</w:t>
      </w:r>
      <w:r w:rsidRPr="005B0A22">
        <w:rPr>
          <w:rFonts w:ascii="Times New Roman" w:eastAsia="Microsoft YaHei UI" w:hAnsi="Times New Roman" w:cs="Times New Roman"/>
          <w:w w:val="110"/>
          <w:sz w:val="24"/>
          <w:szCs w:val="24"/>
        </w:rPr>
        <w:t xml:space="preserve"> </w:t>
      </w:r>
      <w:r w:rsidR="00602143" w:rsidRPr="005B0A22">
        <w:rPr>
          <w:rFonts w:ascii="Times New Roman" w:eastAsia="Microsoft YaHei UI" w:hAnsi="Times New Roman" w:cs="Times New Roman"/>
          <w:w w:val="110"/>
          <w:sz w:val="24"/>
          <w:szCs w:val="24"/>
        </w:rPr>
        <w:t>Defendant</w:t>
      </w:r>
      <w:r w:rsidRPr="005B0A22">
        <w:rPr>
          <w:rFonts w:ascii="Times New Roman" w:eastAsia="Microsoft YaHei UI" w:hAnsi="Times New Roman" w:cs="Times New Roman"/>
          <w:w w:val="110"/>
          <w:sz w:val="24"/>
          <w:szCs w:val="24"/>
        </w:rPr>
        <w:t xml:space="preserve"> be lifted.</w:t>
      </w:r>
    </w:p>
    <w:p w:rsidR="00DC195C" w:rsidRPr="005B0A22" w:rsidRDefault="00DC195C" w:rsidP="005B0A22">
      <w:pPr>
        <w:spacing w:line="360" w:lineRule="auto"/>
        <w:jc w:val="both"/>
        <w:rPr>
          <w:rFonts w:ascii="Times New Roman" w:eastAsia="Microsoft YaHei UI" w:hAnsi="Times New Roman" w:cs="Times New Roman"/>
          <w:b/>
          <w:w w:val="110"/>
          <w:sz w:val="24"/>
          <w:szCs w:val="24"/>
        </w:rPr>
      </w:pPr>
      <w:r w:rsidRPr="005B0A22">
        <w:rPr>
          <w:rFonts w:ascii="Times New Roman" w:eastAsia="Microsoft YaHei UI" w:hAnsi="Times New Roman" w:cs="Times New Roman"/>
          <w:b/>
          <w:w w:val="110"/>
          <w:sz w:val="24"/>
          <w:szCs w:val="24"/>
        </w:rPr>
        <w:t xml:space="preserve">In reply the </w:t>
      </w:r>
      <w:r w:rsidR="00602143" w:rsidRPr="005B0A22">
        <w:rPr>
          <w:rFonts w:ascii="Times New Roman" w:eastAsia="Microsoft YaHei UI" w:hAnsi="Times New Roman" w:cs="Times New Roman"/>
          <w:b/>
          <w:w w:val="110"/>
          <w:sz w:val="24"/>
          <w:szCs w:val="24"/>
        </w:rPr>
        <w:t>Defendant</w:t>
      </w:r>
      <w:r w:rsidRPr="005B0A22">
        <w:rPr>
          <w:rFonts w:ascii="Times New Roman" w:eastAsia="Microsoft YaHei UI" w:hAnsi="Times New Roman" w:cs="Times New Roman"/>
          <w:b/>
          <w:w w:val="110"/>
          <w:sz w:val="24"/>
          <w:szCs w:val="24"/>
        </w:rPr>
        <w:t>’s</w:t>
      </w:r>
      <w:r w:rsidRPr="005B0A22">
        <w:rPr>
          <w:rFonts w:ascii="Times New Roman" w:eastAsia="Microsoft YaHei UI" w:hAnsi="Times New Roman" w:cs="Times New Roman"/>
          <w:w w:val="110"/>
          <w:sz w:val="24"/>
          <w:szCs w:val="24"/>
        </w:rPr>
        <w:t xml:space="preserve"> </w:t>
      </w:r>
      <w:r w:rsidR="00602143" w:rsidRPr="005B0A22">
        <w:rPr>
          <w:rFonts w:ascii="Times New Roman" w:eastAsia="Microsoft YaHei UI" w:hAnsi="Times New Roman" w:cs="Times New Roman"/>
          <w:w w:val="110"/>
          <w:sz w:val="24"/>
          <w:szCs w:val="24"/>
        </w:rPr>
        <w:t>Counsel</w:t>
      </w:r>
      <w:r w:rsidRPr="005B0A22">
        <w:rPr>
          <w:rFonts w:ascii="Times New Roman" w:eastAsia="Microsoft YaHei UI" w:hAnsi="Times New Roman" w:cs="Times New Roman"/>
          <w:w w:val="110"/>
          <w:sz w:val="24"/>
          <w:szCs w:val="24"/>
        </w:rPr>
        <w:t xml:space="preserve"> </w:t>
      </w:r>
      <w:r w:rsidR="00A4755F" w:rsidRPr="005B0A22">
        <w:rPr>
          <w:rFonts w:ascii="Times New Roman" w:eastAsia="Microsoft YaHei UI" w:hAnsi="Times New Roman" w:cs="Times New Roman"/>
          <w:w w:val="110"/>
          <w:sz w:val="24"/>
          <w:szCs w:val="24"/>
        </w:rPr>
        <w:t xml:space="preserve">also addressed the first issue as to </w:t>
      </w:r>
      <w:r w:rsidR="00A4755F" w:rsidRPr="005B0A22">
        <w:rPr>
          <w:rFonts w:ascii="Times New Roman" w:eastAsia="Microsoft YaHei UI" w:hAnsi="Times New Roman" w:cs="Times New Roman"/>
          <w:b/>
          <w:w w:val="110"/>
          <w:sz w:val="24"/>
          <w:szCs w:val="24"/>
        </w:rPr>
        <w:t>w</w:t>
      </w:r>
      <w:r w:rsidR="00547145" w:rsidRPr="005B0A22">
        <w:rPr>
          <w:rFonts w:ascii="Times New Roman" w:eastAsia="Microsoft YaHei UI" w:hAnsi="Times New Roman" w:cs="Times New Roman"/>
          <w:b/>
          <w:w w:val="110"/>
          <w:sz w:val="24"/>
          <w:szCs w:val="24"/>
        </w:rPr>
        <w:t>hether the 2</w:t>
      </w:r>
      <w:r w:rsidR="00547145" w:rsidRPr="005B0A22">
        <w:rPr>
          <w:rFonts w:ascii="Times New Roman" w:eastAsia="Microsoft YaHei UI" w:hAnsi="Times New Roman" w:cs="Times New Roman"/>
          <w:b/>
          <w:w w:val="110"/>
          <w:sz w:val="24"/>
          <w:szCs w:val="24"/>
          <w:vertAlign w:val="superscript"/>
        </w:rPr>
        <w:t>nd</w:t>
      </w:r>
      <w:r w:rsidR="00547145" w:rsidRPr="005B0A22">
        <w:rPr>
          <w:rFonts w:ascii="Times New Roman" w:eastAsia="Microsoft YaHei UI" w:hAnsi="Times New Roman" w:cs="Times New Roman"/>
          <w:b/>
          <w:w w:val="110"/>
          <w:sz w:val="24"/>
          <w:szCs w:val="24"/>
        </w:rPr>
        <w:t xml:space="preserve"> and 3</w:t>
      </w:r>
      <w:r w:rsidR="00547145" w:rsidRPr="005B0A22">
        <w:rPr>
          <w:rFonts w:ascii="Times New Roman" w:eastAsia="Microsoft YaHei UI" w:hAnsi="Times New Roman" w:cs="Times New Roman"/>
          <w:b/>
          <w:w w:val="110"/>
          <w:sz w:val="24"/>
          <w:szCs w:val="24"/>
          <w:vertAlign w:val="superscript"/>
        </w:rPr>
        <w:t>rd</w:t>
      </w:r>
      <w:r w:rsidR="00547145" w:rsidRPr="005B0A22">
        <w:rPr>
          <w:rFonts w:ascii="Times New Roman" w:eastAsia="Microsoft YaHei UI" w:hAnsi="Times New Roman" w:cs="Times New Roman"/>
          <w:b/>
          <w:w w:val="110"/>
          <w:sz w:val="24"/>
          <w:szCs w:val="24"/>
        </w:rPr>
        <w:t xml:space="preserve"> </w:t>
      </w:r>
      <w:r w:rsidR="00602143" w:rsidRPr="005B0A22">
        <w:rPr>
          <w:rFonts w:ascii="Times New Roman" w:eastAsia="Microsoft YaHei UI" w:hAnsi="Times New Roman" w:cs="Times New Roman"/>
          <w:b/>
          <w:w w:val="110"/>
          <w:sz w:val="24"/>
          <w:szCs w:val="24"/>
        </w:rPr>
        <w:t>Defendant</w:t>
      </w:r>
      <w:r w:rsidR="00547145" w:rsidRPr="005B0A22">
        <w:rPr>
          <w:rFonts w:ascii="Times New Roman" w:eastAsia="Microsoft YaHei UI" w:hAnsi="Times New Roman" w:cs="Times New Roman"/>
          <w:b/>
          <w:w w:val="110"/>
          <w:sz w:val="24"/>
          <w:szCs w:val="24"/>
        </w:rPr>
        <w:t xml:space="preserve">s committed any fraud against the </w:t>
      </w:r>
      <w:r w:rsidR="00602143" w:rsidRPr="005B0A22">
        <w:rPr>
          <w:rFonts w:ascii="Times New Roman" w:eastAsia="Microsoft YaHei UI" w:hAnsi="Times New Roman" w:cs="Times New Roman"/>
          <w:b/>
          <w:w w:val="110"/>
          <w:sz w:val="24"/>
          <w:szCs w:val="24"/>
        </w:rPr>
        <w:t>Plaintiff</w:t>
      </w:r>
      <w:r w:rsidRPr="005B0A22">
        <w:rPr>
          <w:rFonts w:ascii="Times New Roman" w:eastAsia="Microsoft YaHei UI" w:hAnsi="Times New Roman" w:cs="Times New Roman"/>
          <w:b/>
          <w:w w:val="110"/>
          <w:sz w:val="24"/>
          <w:szCs w:val="24"/>
        </w:rPr>
        <w:t>?</w:t>
      </w:r>
    </w:p>
    <w:p w:rsidR="00547145" w:rsidRPr="005B0A22" w:rsidRDefault="00DC195C" w:rsidP="005B0A22">
      <w:pPr>
        <w:spacing w:line="360" w:lineRule="auto"/>
        <w:jc w:val="both"/>
        <w:rPr>
          <w:rFonts w:ascii="Times New Roman" w:eastAsia="Microsoft YaHei UI" w:hAnsi="Times New Roman" w:cs="Times New Roman"/>
          <w:iCs/>
          <w:w w:val="105"/>
          <w:sz w:val="24"/>
          <w:szCs w:val="24"/>
        </w:rPr>
      </w:pPr>
      <w:r w:rsidRPr="005B0A22">
        <w:rPr>
          <w:rFonts w:ascii="Times New Roman" w:eastAsia="Microsoft YaHei UI" w:hAnsi="Times New Roman" w:cs="Times New Roman"/>
          <w:w w:val="110"/>
          <w:sz w:val="24"/>
          <w:szCs w:val="24"/>
        </w:rPr>
        <w:t>T</w:t>
      </w:r>
      <w:r w:rsidR="00547145" w:rsidRPr="005B0A22">
        <w:rPr>
          <w:rFonts w:ascii="Times New Roman" w:eastAsia="Microsoft YaHei UI" w:hAnsi="Times New Roman" w:cs="Times New Roman"/>
          <w:w w:val="110"/>
          <w:sz w:val="24"/>
          <w:szCs w:val="24"/>
        </w:rPr>
        <w:t xml:space="preserve">he </w:t>
      </w:r>
      <w:r w:rsidR="00602143" w:rsidRPr="005B0A22">
        <w:rPr>
          <w:rFonts w:ascii="Times New Roman" w:eastAsia="Microsoft YaHei UI" w:hAnsi="Times New Roman" w:cs="Times New Roman"/>
          <w:w w:val="110"/>
          <w:sz w:val="24"/>
          <w:szCs w:val="24"/>
        </w:rPr>
        <w:t>Defendant</w:t>
      </w:r>
      <w:r w:rsidR="00547145" w:rsidRPr="005B0A22">
        <w:rPr>
          <w:rFonts w:ascii="Times New Roman" w:eastAsia="Microsoft YaHei UI" w:hAnsi="Times New Roman" w:cs="Times New Roman"/>
          <w:w w:val="110"/>
          <w:sz w:val="24"/>
          <w:szCs w:val="24"/>
        </w:rPr>
        <w:t xml:space="preserve">’s </w:t>
      </w:r>
      <w:r w:rsidR="00602143" w:rsidRPr="005B0A22">
        <w:rPr>
          <w:rFonts w:ascii="Times New Roman" w:eastAsia="Microsoft YaHei UI" w:hAnsi="Times New Roman" w:cs="Times New Roman"/>
          <w:w w:val="110"/>
          <w:sz w:val="24"/>
          <w:szCs w:val="24"/>
        </w:rPr>
        <w:t>Counsel</w:t>
      </w:r>
      <w:r w:rsidR="00547145" w:rsidRPr="005B0A22">
        <w:rPr>
          <w:rFonts w:ascii="Times New Roman" w:eastAsia="Microsoft YaHei UI" w:hAnsi="Times New Roman" w:cs="Times New Roman"/>
          <w:w w:val="110"/>
          <w:sz w:val="24"/>
          <w:szCs w:val="24"/>
        </w:rPr>
        <w:t xml:space="preserve"> </w:t>
      </w:r>
      <w:r w:rsidR="00EC637B" w:rsidRPr="005B0A22">
        <w:rPr>
          <w:rFonts w:ascii="Times New Roman" w:eastAsia="Microsoft YaHei UI" w:hAnsi="Times New Roman" w:cs="Times New Roman"/>
          <w:w w:val="110"/>
          <w:sz w:val="24"/>
          <w:szCs w:val="24"/>
        </w:rPr>
        <w:t xml:space="preserve">addressed court </w:t>
      </w:r>
      <w:r w:rsidR="00A4755F" w:rsidRPr="005B0A22">
        <w:rPr>
          <w:rFonts w:ascii="Times New Roman" w:eastAsia="Microsoft YaHei UI" w:hAnsi="Times New Roman" w:cs="Times New Roman"/>
          <w:w w:val="110"/>
          <w:sz w:val="24"/>
          <w:szCs w:val="24"/>
        </w:rPr>
        <w:t xml:space="preserve">on </w:t>
      </w:r>
      <w:r w:rsidR="00547145" w:rsidRPr="005B0A22">
        <w:rPr>
          <w:rFonts w:ascii="Times New Roman" w:eastAsia="Microsoft YaHei UI" w:hAnsi="Times New Roman" w:cs="Times New Roman"/>
          <w:b/>
          <w:w w:val="111"/>
          <w:sz w:val="24"/>
          <w:szCs w:val="24"/>
        </w:rPr>
        <w:t>Section 20 of the Companies Act 2012</w:t>
      </w:r>
      <w:r w:rsidR="00547145" w:rsidRPr="005B0A22">
        <w:rPr>
          <w:rFonts w:ascii="Times New Roman" w:eastAsia="Microsoft YaHei UI" w:hAnsi="Times New Roman" w:cs="Times New Roman"/>
          <w:w w:val="111"/>
          <w:sz w:val="24"/>
          <w:szCs w:val="24"/>
        </w:rPr>
        <w:t xml:space="preserve"> </w:t>
      </w:r>
      <w:r w:rsidR="00EC637B" w:rsidRPr="005B0A22">
        <w:rPr>
          <w:rFonts w:ascii="Times New Roman" w:eastAsia="Microsoft YaHei UI" w:hAnsi="Times New Roman" w:cs="Times New Roman"/>
          <w:w w:val="111"/>
          <w:sz w:val="24"/>
          <w:szCs w:val="24"/>
        </w:rPr>
        <w:t xml:space="preserve">and submitted that it </w:t>
      </w:r>
      <w:r w:rsidR="00547145" w:rsidRPr="005B0A22">
        <w:rPr>
          <w:rFonts w:ascii="Times New Roman" w:eastAsia="Microsoft YaHei UI" w:hAnsi="Times New Roman" w:cs="Times New Roman"/>
          <w:w w:val="111"/>
          <w:sz w:val="24"/>
          <w:szCs w:val="24"/>
        </w:rPr>
        <w:t>empowers this court to lift the veil of incorporation against the directors where there is any involvement in fraud by the directors. It follows that by using the word involvement in fraud it is apparent that it should be established to the satisfaction of the court by proving fraud to the required standard.</w:t>
      </w:r>
      <w:r w:rsidRPr="005B0A22">
        <w:rPr>
          <w:rFonts w:ascii="Times New Roman" w:eastAsia="Microsoft YaHei UI" w:hAnsi="Times New Roman" w:cs="Times New Roman"/>
          <w:w w:val="111"/>
          <w:sz w:val="24"/>
          <w:szCs w:val="24"/>
        </w:rPr>
        <w:t xml:space="preserve"> Sections </w:t>
      </w:r>
      <w:r w:rsidR="00547145" w:rsidRPr="005B0A22">
        <w:rPr>
          <w:rFonts w:ascii="Times New Roman" w:eastAsia="Microsoft YaHei UI" w:hAnsi="Times New Roman" w:cs="Times New Roman"/>
          <w:b/>
          <w:iCs/>
          <w:w w:val="111"/>
          <w:sz w:val="24"/>
          <w:szCs w:val="24"/>
        </w:rPr>
        <w:t>101, 102, 103, and 106 of the Evidence Act (Cap.</w:t>
      </w:r>
      <w:r w:rsidR="00EC637B" w:rsidRPr="005B0A22">
        <w:rPr>
          <w:rFonts w:ascii="Times New Roman" w:eastAsia="Microsoft YaHei UI" w:hAnsi="Times New Roman" w:cs="Times New Roman"/>
          <w:b/>
          <w:iCs/>
          <w:w w:val="111"/>
          <w:sz w:val="24"/>
          <w:szCs w:val="24"/>
        </w:rPr>
        <w:t xml:space="preserve"> </w:t>
      </w:r>
      <w:r w:rsidR="00547145" w:rsidRPr="005B0A22">
        <w:rPr>
          <w:rFonts w:ascii="Times New Roman" w:eastAsia="Microsoft YaHei UI" w:hAnsi="Times New Roman" w:cs="Times New Roman"/>
          <w:b/>
          <w:iCs/>
          <w:w w:val="111"/>
          <w:sz w:val="24"/>
          <w:szCs w:val="24"/>
        </w:rPr>
        <w:t>6)</w:t>
      </w:r>
      <w:r w:rsidRPr="005B0A22">
        <w:rPr>
          <w:rFonts w:ascii="Times New Roman" w:eastAsia="Microsoft YaHei UI" w:hAnsi="Times New Roman" w:cs="Times New Roman"/>
          <w:iCs/>
          <w:w w:val="111"/>
          <w:sz w:val="24"/>
          <w:szCs w:val="24"/>
        </w:rPr>
        <w:t xml:space="preserve"> </w:t>
      </w:r>
      <w:r w:rsidR="00521548" w:rsidRPr="005B0A22">
        <w:rPr>
          <w:rFonts w:ascii="Times New Roman" w:eastAsia="Microsoft YaHei UI" w:hAnsi="Times New Roman" w:cs="Times New Roman"/>
          <w:iCs/>
          <w:w w:val="111"/>
          <w:sz w:val="24"/>
          <w:szCs w:val="24"/>
        </w:rPr>
        <w:t>i</w:t>
      </w:r>
      <w:r w:rsidR="00547145" w:rsidRPr="005B0A22">
        <w:rPr>
          <w:rFonts w:ascii="Times New Roman" w:eastAsia="Microsoft YaHei UI" w:hAnsi="Times New Roman" w:cs="Times New Roman"/>
          <w:w w:val="111"/>
          <w:sz w:val="24"/>
          <w:szCs w:val="24"/>
        </w:rPr>
        <w:t xml:space="preserve">mpose the burden of proof on the </w:t>
      </w:r>
      <w:r w:rsidR="00602143" w:rsidRPr="005B0A22">
        <w:rPr>
          <w:rFonts w:ascii="Times New Roman" w:eastAsia="Microsoft YaHei UI" w:hAnsi="Times New Roman" w:cs="Times New Roman"/>
          <w:w w:val="111"/>
          <w:sz w:val="24"/>
          <w:szCs w:val="24"/>
        </w:rPr>
        <w:t>Plaintiff</w:t>
      </w:r>
      <w:r w:rsidR="00547145" w:rsidRPr="005B0A22">
        <w:rPr>
          <w:rFonts w:ascii="Times New Roman" w:eastAsia="Microsoft YaHei UI" w:hAnsi="Times New Roman" w:cs="Times New Roman"/>
          <w:w w:val="111"/>
          <w:sz w:val="24"/>
          <w:szCs w:val="24"/>
        </w:rPr>
        <w:t xml:space="preserve"> </w:t>
      </w:r>
      <w:r w:rsidR="00521548" w:rsidRPr="005B0A22">
        <w:rPr>
          <w:rFonts w:ascii="Times New Roman" w:eastAsia="Microsoft YaHei UI" w:hAnsi="Times New Roman" w:cs="Times New Roman"/>
          <w:w w:val="111"/>
          <w:sz w:val="24"/>
          <w:szCs w:val="24"/>
        </w:rPr>
        <w:t xml:space="preserve">as a person </w:t>
      </w:r>
      <w:r w:rsidR="00547145" w:rsidRPr="005B0A22">
        <w:rPr>
          <w:rFonts w:ascii="Times New Roman" w:eastAsia="Microsoft YaHei UI" w:hAnsi="Times New Roman" w:cs="Times New Roman"/>
          <w:w w:val="111"/>
          <w:sz w:val="24"/>
          <w:szCs w:val="24"/>
        </w:rPr>
        <w:t>who allege</w:t>
      </w:r>
      <w:r w:rsidR="00521548" w:rsidRPr="005B0A22">
        <w:rPr>
          <w:rFonts w:ascii="Times New Roman" w:eastAsia="Microsoft YaHei UI" w:hAnsi="Times New Roman" w:cs="Times New Roman"/>
          <w:w w:val="111"/>
          <w:sz w:val="24"/>
          <w:szCs w:val="24"/>
        </w:rPr>
        <w:t>d</w:t>
      </w:r>
      <w:r w:rsidR="00547145" w:rsidRPr="005B0A22">
        <w:rPr>
          <w:rFonts w:ascii="Times New Roman" w:eastAsia="Microsoft YaHei UI" w:hAnsi="Times New Roman" w:cs="Times New Roman"/>
          <w:w w:val="111"/>
          <w:sz w:val="24"/>
          <w:szCs w:val="24"/>
        </w:rPr>
        <w:t xml:space="preserve"> facts to exist to prove their existence</w:t>
      </w:r>
      <w:r w:rsidR="00521548" w:rsidRPr="005B0A22">
        <w:rPr>
          <w:rFonts w:ascii="Times New Roman" w:eastAsia="Microsoft YaHei UI" w:hAnsi="Times New Roman" w:cs="Times New Roman"/>
          <w:w w:val="111"/>
          <w:sz w:val="24"/>
          <w:szCs w:val="24"/>
        </w:rPr>
        <w:t xml:space="preserve"> (</w:t>
      </w:r>
      <w:r w:rsidR="00547145" w:rsidRPr="005B0A22">
        <w:rPr>
          <w:rFonts w:ascii="Times New Roman" w:eastAsia="Microsoft YaHei UI" w:hAnsi="Times New Roman" w:cs="Times New Roman"/>
          <w:w w:val="111"/>
          <w:sz w:val="24"/>
          <w:szCs w:val="24"/>
        </w:rPr>
        <w:t xml:space="preserve">See </w:t>
      </w:r>
      <w:proofErr w:type="spellStart"/>
      <w:r w:rsidR="00547145" w:rsidRPr="005B0A22">
        <w:rPr>
          <w:rFonts w:ascii="Times New Roman" w:eastAsia="Microsoft YaHei UI" w:hAnsi="Times New Roman" w:cs="Times New Roman"/>
          <w:b/>
          <w:iCs/>
          <w:w w:val="111"/>
          <w:sz w:val="24"/>
          <w:szCs w:val="24"/>
        </w:rPr>
        <w:t>Sebuliba</w:t>
      </w:r>
      <w:proofErr w:type="spellEnd"/>
      <w:r w:rsidR="00547145" w:rsidRPr="005B0A22">
        <w:rPr>
          <w:rFonts w:ascii="Times New Roman" w:eastAsia="Microsoft YaHei UI" w:hAnsi="Times New Roman" w:cs="Times New Roman"/>
          <w:b/>
          <w:iCs/>
          <w:w w:val="111"/>
          <w:sz w:val="24"/>
          <w:szCs w:val="24"/>
        </w:rPr>
        <w:t xml:space="preserve"> v</w:t>
      </w:r>
      <w:r w:rsidR="00521548" w:rsidRPr="005B0A22">
        <w:rPr>
          <w:rFonts w:ascii="Times New Roman" w:eastAsia="Microsoft YaHei UI" w:hAnsi="Times New Roman" w:cs="Times New Roman"/>
          <w:b/>
          <w:iCs/>
          <w:w w:val="111"/>
          <w:sz w:val="24"/>
          <w:szCs w:val="24"/>
        </w:rPr>
        <w:t>s. Cooperative Bank Ltd</w:t>
      </w:r>
      <w:r w:rsidR="00547145" w:rsidRPr="005B0A22">
        <w:rPr>
          <w:rFonts w:ascii="Times New Roman" w:eastAsia="Microsoft YaHei UI" w:hAnsi="Times New Roman" w:cs="Times New Roman"/>
          <w:b/>
          <w:iCs/>
          <w:w w:val="111"/>
          <w:sz w:val="24"/>
          <w:szCs w:val="24"/>
        </w:rPr>
        <w:t xml:space="preserve"> </w:t>
      </w:r>
      <w:r w:rsidR="00547145" w:rsidRPr="005B0A22">
        <w:rPr>
          <w:rFonts w:ascii="Times New Roman" w:eastAsia="Microsoft YaHei UI" w:hAnsi="Times New Roman" w:cs="Times New Roman"/>
          <w:b/>
          <w:w w:val="111"/>
          <w:sz w:val="24"/>
          <w:szCs w:val="24"/>
        </w:rPr>
        <w:t xml:space="preserve">[1987] </w:t>
      </w:r>
      <w:r w:rsidR="00547145" w:rsidRPr="005B0A22">
        <w:rPr>
          <w:rFonts w:ascii="Times New Roman" w:eastAsia="Microsoft YaHei UI" w:hAnsi="Times New Roman" w:cs="Times New Roman"/>
          <w:b/>
          <w:iCs/>
          <w:w w:val="111"/>
          <w:sz w:val="24"/>
          <w:szCs w:val="24"/>
        </w:rPr>
        <w:t>HCB 130</w:t>
      </w:r>
      <w:r w:rsidR="00521548" w:rsidRPr="005B0A22">
        <w:rPr>
          <w:rFonts w:ascii="Times New Roman" w:eastAsia="Microsoft YaHei UI" w:hAnsi="Times New Roman" w:cs="Times New Roman"/>
          <w:b/>
          <w:iCs/>
          <w:w w:val="111"/>
          <w:sz w:val="24"/>
          <w:szCs w:val="24"/>
        </w:rPr>
        <w:t>)</w:t>
      </w:r>
      <w:r w:rsidR="00547145" w:rsidRPr="005B0A22">
        <w:rPr>
          <w:rFonts w:ascii="Times New Roman" w:eastAsia="Microsoft YaHei UI" w:hAnsi="Times New Roman" w:cs="Times New Roman"/>
          <w:b/>
          <w:iCs/>
          <w:w w:val="111"/>
          <w:sz w:val="24"/>
          <w:szCs w:val="24"/>
        </w:rPr>
        <w:t>.</w:t>
      </w:r>
      <w:r w:rsidR="00547145" w:rsidRPr="005B0A22">
        <w:rPr>
          <w:rFonts w:ascii="Times New Roman" w:eastAsia="Microsoft YaHei UI" w:hAnsi="Times New Roman" w:cs="Times New Roman"/>
          <w:i/>
          <w:iCs/>
          <w:w w:val="111"/>
          <w:sz w:val="24"/>
          <w:szCs w:val="24"/>
        </w:rPr>
        <w:t xml:space="preserve"> </w:t>
      </w:r>
      <w:r w:rsidR="00635582" w:rsidRPr="005B0A22">
        <w:rPr>
          <w:rFonts w:ascii="Times New Roman" w:eastAsia="Microsoft YaHei UI" w:hAnsi="Times New Roman" w:cs="Times New Roman"/>
          <w:w w:val="111"/>
          <w:sz w:val="24"/>
          <w:szCs w:val="24"/>
        </w:rPr>
        <w:t>In addition, the standard of proof in cases of fraud is beyond mere balance of probabilities required in ordinary civil cases though not beyond reasonable doubt required in criminal cases (See</w:t>
      </w:r>
      <w:r w:rsidR="00635582" w:rsidRPr="005B0A22">
        <w:rPr>
          <w:rFonts w:ascii="Times New Roman" w:hAnsi="Times New Roman" w:cs="Times New Roman"/>
          <w:sz w:val="24"/>
          <w:szCs w:val="24"/>
        </w:rPr>
        <w:t xml:space="preserve"> </w:t>
      </w:r>
      <w:proofErr w:type="spellStart"/>
      <w:r w:rsidR="00635582" w:rsidRPr="005B0A22">
        <w:rPr>
          <w:rFonts w:ascii="Times New Roman" w:eastAsia="Microsoft YaHei UI" w:hAnsi="Times New Roman" w:cs="Times New Roman"/>
          <w:b/>
          <w:w w:val="111"/>
          <w:sz w:val="24"/>
          <w:szCs w:val="24"/>
        </w:rPr>
        <w:t>Ratilal</w:t>
      </w:r>
      <w:proofErr w:type="spellEnd"/>
      <w:r w:rsidR="00635582" w:rsidRPr="005B0A22">
        <w:rPr>
          <w:rFonts w:ascii="Times New Roman" w:eastAsia="Microsoft YaHei UI" w:hAnsi="Times New Roman" w:cs="Times New Roman"/>
          <w:b/>
          <w:w w:val="111"/>
          <w:sz w:val="24"/>
          <w:szCs w:val="24"/>
        </w:rPr>
        <w:t xml:space="preserve"> </w:t>
      </w:r>
      <w:proofErr w:type="spellStart"/>
      <w:r w:rsidR="00635582" w:rsidRPr="005B0A22">
        <w:rPr>
          <w:rFonts w:ascii="Times New Roman" w:eastAsia="Microsoft YaHei UI" w:hAnsi="Times New Roman" w:cs="Times New Roman"/>
          <w:b/>
          <w:w w:val="111"/>
          <w:sz w:val="24"/>
          <w:szCs w:val="24"/>
        </w:rPr>
        <w:t>Gordhanbhai</w:t>
      </w:r>
      <w:proofErr w:type="spellEnd"/>
      <w:r w:rsidR="00635582" w:rsidRPr="005B0A22">
        <w:rPr>
          <w:rFonts w:ascii="Times New Roman" w:eastAsia="Microsoft YaHei UI" w:hAnsi="Times New Roman" w:cs="Times New Roman"/>
          <w:b/>
          <w:w w:val="111"/>
          <w:sz w:val="24"/>
          <w:szCs w:val="24"/>
        </w:rPr>
        <w:t xml:space="preserve"> Patel vs. </w:t>
      </w:r>
      <w:proofErr w:type="spellStart"/>
      <w:r w:rsidR="00635582" w:rsidRPr="005B0A22">
        <w:rPr>
          <w:rFonts w:ascii="Times New Roman" w:eastAsia="Microsoft YaHei UI" w:hAnsi="Times New Roman" w:cs="Times New Roman"/>
          <w:b/>
          <w:w w:val="111"/>
          <w:sz w:val="24"/>
          <w:szCs w:val="24"/>
        </w:rPr>
        <w:t>Lalji</w:t>
      </w:r>
      <w:proofErr w:type="spellEnd"/>
      <w:r w:rsidR="00635582" w:rsidRPr="005B0A22">
        <w:rPr>
          <w:rFonts w:ascii="Times New Roman" w:eastAsia="Microsoft YaHei UI" w:hAnsi="Times New Roman" w:cs="Times New Roman"/>
          <w:b/>
          <w:w w:val="111"/>
          <w:sz w:val="24"/>
          <w:szCs w:val="24"/>
        </w:rPr>
        <w:t xml:space="preserve"> </w:t>
      </w:r>
      <w:proofErr w:type="spellStart"/>
      <w:r w:rsidR="00635582" w:rsidRPr="005B0A22">
        <w:rPr>
          <w:rFonts w:ascii="Times New Roman" w:eastAsia="Microsoft YaHei UI" w:hAnsi="Times New Roman" w:cs="Times New Roman"/>
          <w:b/>
          <w:w w:val="111"/>
          <w:sz w:val="24"/>
          <w:szCs w:val="24"/>
        </w:rPr>
        <w:t>Makanji</w:t>
      </w:r>
      <w:proofErr w:type="spellEnd"/>
      <w:r w:rsidR="00635582" w:rsidRPr="005B0A22">
        <w:rPr>
          <w:rFonts w:ascii="Times New Roman" w:eastAsia="Microsoft YaHei UI" w:hAnsi="Times New Roman" w:cs="Times New Roman"/>
          <w:b/>
          <w:w w:val="111"/>
          <w:sz w:val="24"/>
          <w:szCs w:val="24"/>
        </w:rPr>
        <w:t xml:space="preserve"> [1957] 1 EA 314 </w:t>
      </w:r>
      <w:proofErr w:type="spellStart"/>
      <w:r w:rsidR="00635582" w:rsidRPr="005B0A22">
        <w:rPr>
          <w:rFonts w:ascii="Times New Roman" w:eastAsia="Microsoft YaHei UI" w:hAnsi="Times New Roman" w:cs="Times New Roman"/>
          <w:w w:val="111"/>
          <w:sz w:val="24"/>
          <w:szCs w:val="24"/>
        </w:rPr>
        <w:t>Katureebe</w:t>
      </w:r>
      <w:proofErr w:type="spellEnd"/>
      <w:r w:rsidR="00635582" w:rsidRPr="005B0A22">
        <w:rPr>
          <w:rFonts w:ascii="Times New Roman" w:eastAsia="Microsoft YaHei UI" w:hAnsi="Times New Roman" w:cs="Times New Roman"/>
          <w:w w:val="111"/>
          <w:sz w:val="24"/>
          <w:szCs w:val="24"/>
        </w:rPr>
        <w:t xml:space="preserve"> JSC, in </w:t>
      </w:r>
      <w:r w:rsidR="00635582" w:rsidRPr="005B0A22">
        <w:rPr>
          <w:rFonts w:ascii="Times New Roman" w:eastAsia="Microsoft YaHei UI" w:hAnsi="Times New Roman" w:cs="Times New Roman"/>
          <w:b/>
          <w:iCs/>
          <w:w w:val="111"/>
          <w:sz w:val="24"/>
          <w:szCs w:val="24"/>
        </w:rPr>
        <w:t xml:space="preserve">F.J.K. </w:t>
      </w:r>
      <w:proofErr w:type="spellStart"/>
      <w:r w:rsidR="00635582" w:rsidRPr="005B0A22">
        <w:rPr>
          <w:rFonts w:ascii="Times New Roman" w:eastAsia="Microsoft YaHei UI" w:hAnsi="Times New Roman" w:cs="Times New Roman"/>
          <w:b/>
          <w:iCs/>
          <w:w w:val="111"/>
          <w:sz w:val="24"/>
          <w:szCs w:val="24"/>
        </w:rPr>
        <w:t>Zaabwe</w:t>
      </w:r>
      <w:proofErr w:type="spellEnd"/>
      <w:r w:rsidR="00635582" w:rsidRPr="005B0A22">
        <w:rPr>
          <w:rFonts w:ascii="Times New Roman" w:eastAsia="Microsoft YaHei UI" w:hAnsi="Times New Roman" w:cs="Times New Roman"/>
          <w:b/>
          <w:iCs/>
          <w:w w:val="111"/>
          <w:sz w:val="24"/>
          <w:szCs w:val="24"/>
        </w:rPr>
        <w:t xml:space="preserve"> vs. Orient Bank </w:t>
      </w:r>
      <w:r w:rsidR="00635582" w:rsidRPr="005B0A22">
        <w:rPr>
          <w:rFonts w:ascii="Times New Roman" w:eastAsia="Microsoft YaHei UI" w:hAnsi="Times New Roman" w:cs="Times New Roman"/>
          <w:b/>
          <w:w w:val="111"/>
          <w:sz w:val="24"/>
          <w:szCs w:val="24"/>
        </w:rPr>
        <w:t>&amp; 5 Ors</w:t>
      </w:r>
      <w:r w:rsidR="00635582" w:rsidRPr="005B0A22">
        <w:rPr>
          <w:rFonts w:ascii="Times New Roman" w:eastAsia="Microsoft YaHei UI" w:hAnsi="Times New Roman" w:cs="Times New Roman"/>
          <w:b/>
          <w:iCs/>
          <w:w w:val="111"/>
          <w:sz w:val="24"/>
          <w:szCs w:val="24"/>
        </w:rPr>
        <w:t xml:space="preserve">, S.C.C.A. No. 4 of 2006, </w:t>
      </w:r>
      <w:r w:rsidR="00635582" w:rsidRPr="005B0A22">
        <w:rPr>
          <w:rFonts w:ascii="Times New Roman" w:eastAsia="Microsoft YaHei UI" w:hAnsi="Times New Roman" w:cs="Times New Roman"/>
          <w:w w:val="111"/>
          <w:sz w:val="24"/>
          <w:szCs w:val="24"/>
        </w:rPr>
        <w:t>definition of "fraud" in</w:t>
      </w:r>
      <w:r w:rsidR="00635582" w:rsidRPr="005B0A22">
        <w:rPr>
          <w:rFonts w:ascii="Times New Roman" w:eastAsia="Microsoft YaHei UI" w:hAnsi="Times New Roman" w:cs="Times New Roman"/>
          <w:b/>
          <w:w w:val="111"/>
          <w:sz w:val="24"/>
          <w:szCs w:val="24"/>
        </w:rPr>
        <w:t xml:space="preserve"> </w:t>
      </w:r>
      <w:r w:rsidR="00635582" w:rsidRPr="005B0A22">
        <w:rPr>
          <w:rFonts w:ascii="Times New Roman" w:eastAsia="Microsoft YaHei UI" w:hAnsi="Times New Roman" w:cs="Times New Roman"/>
          <w:b/>
          <w:iCs/>
          <w:w w:val="111"/>
          <w:sz w:val="24"/>
          <w:szCs w:val="24"/>
        </w:rPr>
        <w:t>Black's Law Dictionary, (6</w:t>
      </w:r>
      <w:r w:rsidR="00635582" w:rsidRPr="005B0A22">
        <w:rPr>
          <w:rFonts w:ascii="Times New Roman" w:eastAsia="Microsoft YaHei UI" w:hAnsi="Times New Roman" w:cs="Times New Roman"/>
          <w:b/>
          <w:iCs/>
          <w:w w:val="111"/>
          <w:sz w:val="24"/>
          <w:szCs w:val="24"/>
          <w:vertAlign w:val="superscript"/>
        </w:rPr>
        <w:t>th</w:t>
      </w:r>
      <w:r w:rsidR="00635582" w:rsidRPr="005B0A22">
        <w:rPr>
          <w:rFonts w:ascii="Times New Roman" w:eastAsia="Microsoft YaHei UI" w:hAnsi="Times New Roman" w:cs="Times New Roman"/>
          <w:b/>
          <w:iCs/>
          <w:w w:val="111"/>
          <w:sz w:val="24"/>
          <w:szCs w:val="24"/>
        </w:rPr>
        <w:t xml:space="preserve"> Ed) at page 660).</w:t>
      </w:r>
    </w:p>
    <w:p w:rsidR="00547145" w:rsidRPr="005B0A22" w:rsidRDefault="00547145" w:rsidP="005B0A22">
      <w:pPr>
        <w:spacing w:line="360" w:lineRule="auto"/>
        <w:jc w:val="both"/>
        <w:rPr>
          <w:rFonts w:ascii="Times New Roman" w:eastAsia="Microsoft YaHei UI" w:hAnsi="Times New Roman" w:cs="Times New Roman"/>
          <w:w w:val="108"/>
          <w:sz w:val="24"/>
          <w:szCs w:val="24"/>
        </w:rPr>
      </w:pPr>
      <w:r w:rsidRPr="005B0A22">
        <w:rPr>
          <w:rFonts w:ascii="Times New Roman" w:eastAsia="Microsoft YaHei UI" w:hAnsi="Times New Roman" w:cs="Times New Roman"/>
          <w:w w:val="108"/>
          <w:sz w:val="24"/>
          <w:szCs w:val="24"/>
        </w:rPr>
        <w:t xml:space="preserve">The </w:t>
      </w:r>
      <w:r w:rsidR="00602143" w:rsidRPr="005B0A22">
        <w:rPr>
          <w:rFonts w:ascii="Times New Roman" w:eastAsia="Microsoft YaHei UI" w:hAnsi="Times New Roman" w:cs="Times New Roman"/>
          <w:w w:val="108"/>
          <w:sz w:val="24"/>
          <w:szCs w:val="24"/>
        </w:rPr>
        <w:t>Defendant</w:t>
      </w:r>
      <w:r w:rsidRPr="005B0A22">
        <w:rPr>
          <w:rFonts w:ascii="Times New Roman" w:eastAsia="Microsoft YaHei UI" w:hAnsi="Times New Roman" w:cs="Times New Roman"/>
          <w:w w:val="108"/>
          <w:sz w:val="24"/>
          <w:szCs w:val="24"/>
        </w:rPr>
        <w:t xml:space="preserve">’s </w:t>
      </w:r>
      <w:r w:rsidR="00602143" w:rsidRPr="005B0A22">
        <w:rPr>
          <w:rFonts w:ascii="Times New Roman" w:eastAsia="Microsoft YaHei UI" w:hAnsi="Times New Roman" w:cs="Times New Roman"/>
          <w:w w:val="108"/>
          <w:sz w:val="24"/>
          <w:szCs w:val="24"/>
        </w:rPr>
        <w:t>Counsel</w:t>
      </w:r>
      <w:r w:rsidRPr="005B0A22">
        <w:rPr>
          <w:rFonts w:ascii="Times New Roman" w:eastAsia="Microsoft YaHei UI" w:hAnsi="Times New Roman" w:cs="Times New Roman"/>
          <w:w w:val="108"/>
          <w:sz w:val="24"/>
          <w:szCs w:val="24"/>
        </w:rPr>
        <w:t xml:space="preserve"> also cited the case of </w:t>
      </w:r>
      <w:r w:rsidRPr="005B0A22">
        <w:rPr>
          <w:rFonts w:ascii="Times New Roman" w:eastAsia="Microsoft YaHei UI" w:hAnsi="Times New Roman" w:cs="Times New Roman"/>
          <w:b/>
          <w:iCs/>
          <w:w w:val="108"/>
          <w:sz w:val="24"/>
          <w:szCs w:val="24"/>
        </w:rPr>
        <w:t xml:space="preserve">Kampala Bottlers Ltd v. </w:t>
      </w:r>
      <w:proofErr w:type="spellStart"/>
      <w:r w:rsidRPr="005B0A22">
        <w:rPr>
          <w:rFonts w:ascii="Times New Roman" w:eastAsia="Microsoft YaHei UI" w:hAnsi="Times New Roman" w:cs="Times New Roman"/>
          <w:b/>
          <w:iCs/>
          <w:w w:val="108"/>
          <w:sz w:val="24"/>
          <w:szCs w:val="24"/>
        </w:rPr>
        <w:t>Daminico</w:t>
      </w:r>
      <w:proofErr w:type="spellEnd"/>
      <w:r w:rsidRPr="005B0A22">
        <w:rPr>
          <w:rFonts w:ascii="Times New Roman" w:eastAsia="Microsoft YaHei UI" w:hAnsi="Times New Roman" w:cs="Times New Roman"/>
          <w:b/>
          <w:iCs/>
          <w:w w:val="108"/>
          <w:sz w:val="24"/>
          <w:szCs w:val="24"/>
        </w:rPr>
        <w:t xml:space="preserve"> Ltd, S.C.C.A No. </w:t>
      </w:r>
      <w:r w:rsidRPr="005B0A22">
        <w:rPr>
          <w:rFonts w:ascii="Times New Roman" w:eastAsia="Microsoft YaHei UI" w:hAnsi="Times New Roman" w:cs="Times New Roman"/>
          <w:b/>
          <w:w w:val="108"/>
          <w:sz w:val="24"/>
          <w:szCs w:val="24"/>
        </w:rPr>
        <w:t xml:space="preserve">22 </w:t>
      </w:r>
      <w:r w:rsidRPr="005B0A22">
        <w:rPr>
          <w:rFonts w:ascii="Times New Roman" w:eastAsia="Microsoft YaHei UI" w:hAnsi="Times New Roman" w:cs="Times New Roman"/>
          <w:b/>
          <w:iCs/>
          <w:w w:val="108"/>
          <w:sz w:val="24"/>
          <w:szCs w:val="24"/>
        </w:rPr>
        <w:t xml:space="preserve">of </w:t>
      </w:r>
      <w:r w:rsidRPr="005B0A22">
        <w:rPr>
          <w:rFonts w:ascii="Times New Roman" w:eastAsia="Microsoft YaHei UI" w:hAnsi="Times New Roman" w:cs="Times New Roman"/>
          <w:b/>
          <w:w w:val="108"/>
          <w:sz w:val="24"/>
          <w:szCs w:val="24"/>
        </w:rPr>
        <w:t>1992,</w:t>
      </w:r>
      <w:r w:rsidRPr="005B0A22">
        <w:rPr>
          <w:rFonts w:ascii="Times New Roman" w:eastAsia="Microsoft YaHei UI" w:hAnsi="Times New Roman" w:cs="Times New Roman"/>
          <w:w w:val="108"/>
          <w:sz w:val="24"/>
          <w:szCs w:val="24"/>
        </w:rPr>
        <w:t xml:space="preserve"> where </w:t>
      </w:r>
      <w:proofErr w:type="spellStart"/>
      <w:r w:rsidRPr="005B0A22">
        <w:rPr>
          <w:rFonts w:ascii="Times New Roman" w:eastAsia="Microsoft YaHei UI" w:hAnsi="Times New Roman" w:cs="Times New Roman"/>
          <w:w w:val="108"/>
          <w:sz w:val="24"/>
          <w:szCs w:val="24"/>
        </w:rPr>
        <w:t>Wambuzi</w:t>
      </w:r>
      <w:proofErr w:type="spellEnd"/>
      <w:r w:rsidRPr="005B0A22">
        <w:rPr>
          <w:rFonts w:ascii="Times New Roman" w:eastAsia="Microsoft YaHei UI" w:hAnsi="Times New Roman" w:cs="Times New Roman"/>
          <w:w w:val="108"/>
          <w:sz w:val="24"/>
          <w:szCs w:val="24"/>
        </w:rPr>
        <w:t xml:space="preserve">, CJ </w:t>
      </w:r>
      <w:r w:rsidR="00013F0F" w:rsidRPr="005B0A22">
        <w:rPr>
          <w:rFonts w:ascii="Times New Roman" w:eastAsia="Microsoft YaHei UI" w:hAnsi="Times New Roman" w:cs="Times New Roman"/>
          <w:w w:val="108"/>
          <w:sz w:val="24"/>
          <w:szCs w:val="24"/>
        </w:rPr>
        <w:t xml:space="preserve">for the definition of fraud to mean </w:t>
      </w:r>
      <w:r w:rsidRPr="005B0A22">
        <w:rPr>
          <w:rFonts w:ascii="Times New Roman" w:eastAsia="Microsoft YaHei UI" w:hAnsi="Times New Roman" w:cs="Times New Roman"/>
          <w:w w:val="108"/>
          <w:sz w:val="24"/>
          <w:szCs w:val="24"/>
        </w:rPr>
        <w:t xml:space="preserve">actual fraud or some act of dishonesty. </w:t>
      </w:r>
      <w:r w:rsidR="00013F0F" w:rsidRPr="005B0A22">
        <w:rPr>
          <w:rFonts w:ascii="Times New Roman" w:eastAsia="Microsoft YaHei UI" w:hAnsi="Times New Roman" w:cs="Times New Roman"/>
          <w:w w:val="108"/>
          <w:sz w:val="24"/>
          <w:szCs w:val="24"/>
        </w:rPr>
        <w:t xml:space="preserve">The court followed with approval the decision in </w:t>
      </w:r>
      <w:proofErr w:type="spellStart"/>
      <w:r w:rsidRPr="005B0A22">
        <w:rPr>
          <w:rFonts w:ascii="Times New Roman" w:eastAsia="Microsoft YaHei UI" w:hAnsi="Times New Roman" w:cs="Times New Roman"/>
          <w:b/>
          <w:iCs/>
          <w:w w:val="108"/>
          <w:sz w:val="24"/>
          <w:szCs w:val="24"/>
        </w:rPr>
        <w:t>Waimiha</w:t>
      </w:r>
      <w:proofErr w:type="spellEnd"/>
      <w:r w:rsidRPr="005B0A22">
        <w:rPr>
          <w:rFonts w:ascii="Times New Roman" w:eastAsia="Microsoft YaHei UI" w:hAnsi="Times New Roman" w:cs="Times New Roman"/>
          <w:b/>
          <w:iCs/>
          <w:w w:val="108"/>
          <w:sz w:val="24"/>
          <w:szCs w:val="24"/>
        </w:rPr>
        <w:t xml:space="preserve"> Saw Milling Co. Ltd v. </w:t>
      </w:r>
      <w:proofErr w:type="spellStart"/>
      <w:r w:rsidRPr="005B0A22">
        <w:rPr>
          <w:rFonts w:ascii="Times New Roman" w:eastAsia="Microsoft YaHei UI" w:hAnsi="Times New Roman" w:cs="Times New Roman"/>
          <w:b/>
          <w:iCs/>
          <w:w w:val="108"/>
          <w:sz w:val="24"/>
          <w:szCs w:val="24"/>
        </w:rPr>
        <w:t>Waione</w:t>
      </w:r>
      <w:proofErr w:type="spellEnd"/>
      <w:r w:rsidRPr="005B0A22">
        <w:rPr>
          <w:rFonts w:ascii="Times New Roman" w:eastAsia="Microsoft YaHei UI" w:hAnsi="Times New Roman" w:cs="Times New Roman"/>
          <w:b/>
          <w:iCs/>
          <w:w w:val="108"/>
          <w:sz w:val="24"/>
          <w:szCs w:val="24"/>
        </w:rPr>
        <w:t xml:space="preserve"> Timber Co. Ltd </w:t>
      </w:r>
      <w:r w:rsidRPr="005B0A22">
        <w:rPr>
          <w:rFonts w:ascii="Times New Roman" w:eastAsia="Microsoft YaHei UI" w:hAnsi="Times New Roman" w:cs="Times New Roman"/>
          <w:b/>
          <w:w w:val="108"/>
          <w:sz w:val="24"/>
          <w:szCs w:val="24"/>
        </w:rPr>
        <w:t xml:space="preserve">(1926) </w:t>
      </w:r>
      <w:r w:rsidRPr="005B0A22">
        <w:rPr>
          <w:rFonts w:ascii="Times New Roman" w:eastAsia="Microsoft YaHei UI" w:hAnsi="Times New Roman" w:cs="Times New Roman"/>
          <w:b/>
          <w:iCs/>
          <w:w w:val="108"/>
          <w:sz w:val="24"/>
          <w:szCs w:val="24"/>
        </w:rPr>
        <w:t>A.C 101 at page 106,</w:t>
      </w:r>
      <w:r w:rsidR="00013F0F" w:rsidRPr="005B0A22">
        <w:rPr>
          <w:rFonts w:ascii="Times New Roman" w:eastAsia="Microsoft YaHei UI" w:hAnsi="Times New Roman" w:cs="Times New Roman"/>
          <w:iCs/>
          <w:w w:val="108"/>
          <w:sz w:val="24"/>
          <w:szCs w:val="24"/>
        </w:rPr>
        <w:t xml:space="preserve"> per Lord </w:t>
      </w:r>
      <w:proofErr w:type="spellStart"/>
      <w:r w:rsidR="00013F0F" w:rsidRPr="005B0A22">
        <w:rPr>
          <w:rFonts w:ascii="Times New Roman" w:eastAsia="Microsoft YaHei UI" w:hAnsi="Times New Roman" w:cs="Times New Roman"/>
          <w:iCs/>
          <w:w w:val="108"/>
          <w:sz w:val="24"/>
          <w:szCs w:val="24"/>
        </w:rPr>
        <w:t>Buckmaster</w:t>
      </w:r>
      <w:proofErr w:type="spellEnd"/>
      <w:r w:rsidR="00013F0F" w:rsidRPr="005B0A22">
        <w:rPr>
          <w:rFonts w:ascii="Times New Roman" w:eastAsia="Microsoft YaHei UI" w:hAnsi="Times New Roman" w:cs="Times New Roman"/>
          <w:iCs/>
          <w:w w:val="108"/>
          <w:sz w:val="24"/>
          <w:szCs w:val="24"/>
        </w:rPr>
        <w:t xml:space="preserve"> that </w:t>
      </w:r>
      <w:r w:rsidRPr="005B0A22">
        <w:rPr>
          <w:rFonts w:ascii="Times New Roman" w:eastAsia="Microsoft YaHei UI" w:hAnsi="Times New Roman" w:cs="Times New Roman"/>
          <w:w w:val="108"/>
          <w:sz w:val="24"/>
          <w:szCs w:val="24"/>
        </w:rPr>
        <w:t xml:space="preserve">fraud implies some act of dishonesty. </w:t>
      </w:r>
      <w:r w:rsidR="00602143" w:rsidRPr="005B0A22">
        <w:rPr>
          <w:rFonts w:ascii="Times New Roman" w:eastAsia="Microsoft YaHei UI" w:hAnsi="Times New Roman" w:cs="Times New Roman"/>
          <w:w w:val="108"/>
          <w:sz w:val="24"/>
          <w:szCs w:val="24"/>
        </w:rPr>
        <w:t>Counsel</w:t>
      </w:r>
      <w:r w:rsidR="00013F0F" w:rsidRPr="005B0A22">
        <w:rPr>
          <w:rFonts w:ascii="Times New Roman" w:eastAsia="Microsoft YaHei UI" w:hAnsi="Times New Roman" w:cs="Times New Roman"/>
          <w:w w:val="108"/>
          <w:sz w:val="24"/>
          <w:szCs w:val="24"/>
        </w:rPr>
        <w:t xml:space="preserve"> submitted that in the instant case, t</w:t>
      </w:r>
      <w:r w:rsidRPr="005B0A22">
        <w:rPr>
          <w:rFonts w:ascii="Times New Roman" w:eastAsia="Microsoft YaHei UI" w:hAnsi="Times New Roman" w:cs="Times New Roman"/>
          <w:w w:val="108"/>
          <w:sz w:val="24"/>
          <w:szCs w:val="24"/>
        </w:rPr>
        <w:t xml:space="preserve">he </w:t>
      </w:r>
      <w:r w:rsidR="00602143" w:rsidRPr="005B0A22">
        <w:rPr>
          <w:rFonts w:ascii="Times New Roman" w:eastAsia="Microsoft YaHei UI" w:hAnsi="Times New Roman" w:cs="Times New Roman"/>
          <w:w w:val="108"/>
          <w:sz w:val="24"/>
          <w:szCs w:val="24"/>
        </w:rPr>
        <w:t>Plaintiff</w:t>
      </w:r>
      <w:r w:rsidRPr="005B0A22">
        <w:rPr>
          <w:rFonts w:ascii="Times New Roman" w:eastAsia="Microsoft YaHei UI" w:hAnsi="Times New Roman" w:cs="Times New Roman"/>
          <w:w w:val="108"/>
          <w:sz w:val="24"/>
          <w:szCs w:val="24"/>
        </w:rPr>
        <w:t xml:space="preserve"> alleges that the 2</w:t>
      </w:r>
      <w:r w:rsidRPr="005B0A22">
        <w:rPr>
          <w:rFonts w:ascii="Times New Roman" w:eastAsia="Microsoft YaHei UI" w:hAnsi="Times New Roman" w:cs="Times New Roman"/>
          <w:w w:val="108"/>
          <w:sz w:val="24"/>
          <w:szCs w:val="24"/>
          <w:vertAlign w:val="superscript"/>
        </w:rPr>
        <w:t>nd</w:t>
      </w:r>
      <w:r w:rsidRPr="005B0A22">
        <w:rPr>
          <w:rFonts w:ascii="Times New Roman" w:eastAsia="Microsoft YaHei UI" w:hAnsi="Times New Roman" w:cs="Times New Roman"/>
          <w:w w:val="108"/>
          <w:sz w:val="24"/>
          <w:szCs w:val="24"/>
        </w:rPr>
        <w:t xml:space="preserve"> and 3</w:t>
      </w:r>
      <w:r w:rsidRPr="005B0A22">
        <w:rPr>
          <w:rFonts w:ascii="Times New Roman" w:eastAsia="Microsoft YaHei UI" w:hAnsi="Times New Roman" w:cs="Times New Roman"/>
          <w:w w:val="108"/>
          <w:sz w:val="24"/>
          <w:szCs w:val="24"/>
          <w:vertAlign w:val="superscript"/>
        </w:rPr>
        <w:t>rd</w:t>
      </w:r>
      <w:r w:rsidRPr="005B0A22">
        <w:rPr>
          <w:rFonts w:ascii="Times New Roman" w:eastAsia="Microsoft YaHei UI" w:hAnsi="Times New Roman" w:cs="Times New Roman"/>
          <w:w w:val="108"/>
          <w:sz w:val="24"/>
          <w:szCs w:val="24"/>
        </w:rPr>
        <w:t xml:space="preserve"> </w:t>
      </w:r>
      <w:r w:rsidR="00602143" w:rsidRPr="005B0A22">
        <w:rPr>
          <w:rFonts w:ascii="Times New Roman" w:eastAsia="Microsoft YaHei UI" w:hAnsi="Times New Roman" w:cs="Times New Roman"/>
          <w:w w:val="108"/>
          <w:sz w:val="24"/>
          <w:szCs w:val="24"/>
        </w:rPr>
        <w:t>Defendant</w:t>
      </w:r>
      <w:r w:rsidRPr="005B0A22">
        <w:rPr>
          <w:rFonts w:ascii="Times New Roman" w:eastAsia="Microsoft YaHei UI" w:hAnsi="Times New Roman" w:cs="Times New Roman"/>
          <w:w w:val="108"/>
          <w:sz w:val="24"/>
          <w:szCs w:val="24"/>
        </w:rPr>
        <w:t xml:space="preserve">s committed acts </w:t>
      </w:r>
      <w:r w:rsidRPr="005B0A22">
        <w:rPr>
          <w:rFonts w:ascii="Times New Roman" w:eastAsia="Microsoft YaHei UI" w:hAnsi="Times New Roman" w:cs="Times New Roman"/>
          <w:w w:val="108"/>
          <w:sz w:val="24"/>
          <w:szCs w:val="24"/>
        </w:rPr>
        <w:lastRenderedPageBreak/>
        <w:t>of fraud</w:t>
      </w:r>
      <w:r w:rsidR="00013F0F" w:rsidRPr="005B0A22">
        <w:rPr>
          <w:rFonts w:ascii="Times New Roman" w:eastAsia="Microsoft YaHei UI" w:hAnsi="Times New Roman" w:cs="Times New Roman"/>
          <w:w w:val="108"/>
          <w:sz w:val="24"/>
          <w:szCs w:val="24"/>
        </w:rPr>
        <w:t xml:space="preserve">. This is also proved in the testimony of PW1 </w:t>
      </w:r>
      <w:r w:rsidRPr="005B0A22">
        <w:rPr>
          <w:rFonts w:ascii="Times New Roman" w:eastAsia="Microsoft YaHei UI" w:hAnsi="Times New Roman" w:cs="Times New Roman"/>
          <w:w w:val="108"/>
          <w:sz w:val="24"/>
          <w:szCs w:val="24"/>
        </w:rPr>
        <w:t>paragraph 6 of the plaint reproduc</w:t>
      </w:r>
      <w:r w:rsidR="00992A60" w:rsidRPr="005B0A22">
        <w:rPr>
          <w:rFonts w:ascii="Times New Roman" w:eastAsia="Microsoft YaHei UI" w:hAnsi="Times New Roman" w:cs="Times New Roman"/>
          <w:w w:val="108"/>
          <w:sz w:val="24"/>
          <w:szCs w:val="24"/>
        </w:rPr>
        <w:t>ed under paragraph 18 of the PW1</w:t>
      </w:r>
      <w:r w:rsidRPr="005B0A22">
        <w:rPr>
          <w:rFonts w:ascii="Times New Roman" w:eastAsia="Microsoft YaHei UI" w:hAnsi="Times New Roman" w:cs="Times New Roman"/>
          <w:w w:val="108"/>
          <w:sz w:val="24"/>
          <w:szCs w:val="24"/>
        </w:rPr>
        <w:t xml:space="preserve">'s witness statement </w:t>
      </w:r>
      <w:r w:rsidR="00013F0F" w:rsidRPr="005B0A22">
        <w:rPr>
          <w:rFonts w:ascii="Times New Roman" w:eastAsia="Microsoft YaHei UI" w:hAnsi="Times New Roman" w:cs="Times New Roman"/>
          <w:w w:val="108"/>
          <w:sz w:val="24"/>
          <w:szCs w:val="24"/>
        </w:rPr>
        <w:t>as constitution the acts below:</w:t>
      </w:r>
    </w:p>
    <w:p w:rsidR="00547145" w:rsidRPr="005B0A22" w:rsidRDefault="00547145" w:rsidP="005B0A22">
      <w:pPr>
        <w:pStyle w:val="ListParagraph"/>
        <w:numPr>
          <w:ilvl w:val="0"/>
          <w:numId w:val="17"/>
        </w:numPr>
        <w:spacing w:line="360" w:lineRule="auto"/>
        <w:jc w:val="both"/>
        <w:rPr>
          <w:rFonts w:ascii="Times New Roman" w:eastAsia="Microsoft YaHei UI" w:hAnsi="Times New Roman" w:cs="Times New Roman"/>
          <w:w w:val="112"/>
          <w:sz w:val="24"/>
          <w:szCs w:val="24"/>
        </w:rPr>
      </w:pPr>
      <w:r w:rsidRPr="005B0A22">
        <w:rPr>
          <w:rFonts w:ascii="Times New Roman" w:eastAsia="Microsoft YaHei UI" w:hAnsi="Times New Roman" w:cs="Times New Roman"/>
          <w:w w:val="112"/>
          <w:sz w:val="24"/>
          <w:szCs w:val="24"/>
        </w:rPr>
        <w:t>Diverting payments from KCCA meant to clear the company arrears to other use.</w:t>
      </w:r>
    </w:p>
    <w:p w:rsidR="00547145" w:rsidRPr="005B0A22" w:rsidRDefault="00547145" w:rsidP="005B0A22">
      <w:pPr>
        <w:pStyle w:val="ListParagraph"/>
        <w:numPr>
          <w:ilvl w:val="0"/>
          <w:numId w:val="17"/>
        </w:numPr>
        <w:spacing w:line="360" w:lineRule="auto"/>
        <w:jc w:val="both"/>
        <w:rPr>
          <w:rFonts w:ascii="Times New Roman" w:eastAsia="Microsoft YaHei UI" w:hAnsi="Times New Roman" w:cs="Times New Roman"/>
          <w:w w:val="112"/>
          <w:sz w:val="24"/>
          <w:szCs w:val="24"/>
        </w:rPr>
      </w:pPr>
      <w:r w:rsidRPr="005B0A22">
        <w:rPr>
          <w:rFonts w:ascii="Times New Roman" w:eastAsia="Microsoft YaHei UI" w:hAnsi="Times New Roman" w:cs="Times New Roman"/>
          <w:w w:val="112"/>
          <w:sz w:val="24"/>
          <w:szCs w:val="24"/>
        </w:rPr>
        <w:t>Concealing the 1</w:t>
      </w:r>
      <w:r w:rsidRPr="005B0A22">
        <w:rPr>
          <w:rFonts w:ascii="Times New Roman" w:eastAsia="Microsoft YaHei UI" w:hAnsi="Times New Roman" w:cs="Times New Roman"/>
          <w:w w:val="112"/>
          <w:sz w:val="24"/>
          <w:szCs w:val="24"/>
          <w:vertAlign w:val="superscript"/>
        </w:rPr>
        <w:t>st</w:t>
      </w:r>
      <w:r w:rsidRPr="005B0A22">
        <w:rPr>
          <w:rFonts w:ascii="Times New Roman" w:eastAsia="Microsoft YaHei UI" w:hAnsi="Times New Roman" w:cs="Times New Roman"/>
          <w:w w:val="112"/>
          <w:sz w:val="24"/>
          <w:szCs w:val="24"/>
        </w:rPr>
        <w:t xml:space="preserve"> </w:t>
      </w:r>
      <w:r w:rsidR="00602143" w:rsidRPr="005B0A22">
        <w:rPr>
          <w:rFonts w:ascii="Times New Roman" w:eastAsia="Microsoft YaHei UI" w:hAnsi="Times New Roman" w:cs="Times New Roman"/>
          <w:w w:val="112"/>
          <w:sz w:val="24"/>
          <w:szCs w:val="24"/>
        </w:rPr>
        <w:t>Defendant</w:t>
      </w:r>
      <w:r w:rsidRPr="005B0A22">
        <w:rPr>
          <w:rFonts w:ascii="Times New Roman" w:eastAsia="Microsoft YaHei UI" w:hAnsi="Times New Roman" w:cs="Times New Roman"/>
          <w:w w:val="112"/>
          <w:sz w:val="24"/>
          <w:szCs w:val="24"/>
        </w:rPr>
        <w:t>'s properties for their own use and by transferring the unencumbered properties to other legal entities.</w:t>
      </w:r>
    </w:p>
    <w:p w:rsidR="00547145" w:rsidRPr="005B0A22" w:rsidRDefault="00547145" w:rsidP="005B0A22">
      <w:pPr>
        <w:pStyle w:val="ListParagraph"/>
        <w:numPr>
          <w:ilvl w:val="0"/>
          <w:numId w:val="17"/>
        </w:numPr>
        <w:spacing w:line="360" w:lineRule="auto"/>
        <w:jc w:val="both"/>
        <w:rPr>
          <w:rFonts w:ascii="Times New Roman" w:eastAsia="Microsoft YaHei UI" w:hAnsi="Times New Roman" w:cs="Times New Roman"/>
          <w:w w:val="112"/>
          <w:sz w:val="24"/>
          <w:szCs w:val="24"/>
        </w:rPr>
      </w:pPr>
      <w:r w:rsidRPr="005B0A22">
        <w:rPr>
          <w:rFonts w:ascii="Times New Roman" w:eastAsia="Microsoft YaHei UI" w:hAnsi="Times New Roman" w:cs="Times New Roman"/>
          <w:w w:val="112"/>
          <w:sz w:val="24"/>
          <w:szCs w:val="24"/>
        </w:rPr>
        <w:t>Failure to satisfy the decree and breach of written undertakings.</w:t>
      </w:r>
    </w:p>
    <w:p w:rsidR="00631F30" w:rsidRPr="005B0A22" w:rsidRDefault="00547145" w:rsidP="005B0A22">
      <w:pPr>
        <w:spacing w:line="360" w:lineRule="auto"/>
        <w:jc w:val="both"/>
        <w:rPr>
          <w:rFonts w:ascii="Times New Roman" w:eastAsia="Microsoft YaHei UI" w:hAnsi="Times New Roman" w:cs="Times New Roman"/>
          <w:w w:val="112"/>
          <w:sz w:val="24"/>
          <w:szCs w:val="24"/>
        </w:rPr>
      </w:pPr>
      <w:r w:rsidRPr="005B0A22">
        <w:rPr>
          <w:rFonts w:ascii="Times New Roman" w:eastAsia="Microsoft YaHei UI" w:hAnsi="Times New Roman" w:cs="Times New Roman"/>
          <w:w w:val="112"/>
          <w:sz w:val="24"/>
          <w:szCs w:val="24"/>
        </w:rPr>
        <w:t xml:space="preserve">The </w:t>
      </w:r>
      <w:r w:rsidR="00602143" w:rsidRPr="005B0A22">
        <w:rPr>
          <w:rFonts w:ascii="Times New Roman" w:eastAsia="Microsoft YaHei UI" w:hAnsi="Times New Roman" w:cs="Times New Roman"/>
          <w:w w:val="112"/>
          <w:sz w:val="24"/>
          <w:szCs w:val="24"/>
        </w:rPr>
        <w:t>Defendant</w:t>
      </w:r>
      <w:r w:rsidRPr="005B0A22">
        <w:rPr>
          <w:rFonts w:ascii="Times New Roman" w:eastAsia="Microsoft YaHei UI" w:hAnsi="Times New Roman" w:cs="Times New Roman"/>
          <w:w w:val="112"/>
          <w:sz w:val="24"/>
          <w:szCs w:val="24"/>
        </w:rPr>
        <w:t xml:space="preserve">’s </w:t>
      </w:r>
      <w:r w:rsidR="00602143" w:rsidRPr="005B0A22">
        <w:rPr>
          <w:rFonts w:ascii="Times New Roman" w:eastAsia="Microsoft YaHei UI" w:hAnsi="Times New Roman" w:cs="Times New Roman"/>
          <w:w w:val="112"/>
          <w:sz w:val="24"/>
          <w:szCs w:val="24"/>
        </w:rPr>
        <w:t>Counsel</w:t>
      </w:r>
      <w:r w:rsidRPr="005B0A22">
        <w:rPr>
          <w:rFonts w:ascii="Times New Roman" w:eastAsia="Microsoft YaHei UI" w:hAnsi="Times New Roman" w:cs="Times New Roman"/>
          <w:w w:val="112"/>
          <w:sz w:val="24"/>
          <w:szCs w:val="24"/>
        </w:rPr>
        <w:t xml:space="preserve"> submitted that the </w:t>
      </w:r>
      <w:r w:rsidR="00602143" w:rsidRPr="005B0A22">
        <w:rPr>
          <w:rFonts w:ascii="Times New Roman" w:eastAsia="Microsoft YaHei UI" w:hAnsi="Times New Roman" w:cs="Times New Roman"/>
          <w:w w:val="112"/>
          <w:sz w:val="24"/>
          <w:szCs w:val="24"/>
        </w:rPr>
        <w:t>Plaintiff</w:t>
      </w:r>
      <w:r w:rsidRPr="005B0A22">
        <w:rPr>
          <w:rFonts w:ascii="Times New Roman" w:eastAsia="Microsoft YaHei UI" w:hAnsi="Times New Roman" w:cs="Times New Roman"/>
          <w:w w:val="112"/>
          <w:sz w:val="24"/>
          <w:szCs w:val="24"/>
        </w:rPr>
        <w:t xml:space="preserve"> has not proved any of the above grounds. During cross examination, PW</w:t>
      </w:r>
      <w:r w:rsidR="00992A60" w:rsidRPr="005B0A22">
        <w:rPr>
          <w:rFonts w:ascii="Times New Roman" w:eastAsia="Microsoft YaHei UI" w:hAnsi="Times New Roman" w:cs="Times New Roman"/>
          <w:w w:val="112"/>
          <w:sz w:val="24"/>
          <w:szCs w:val="24"/>
        </w:rPr>
        <w:t>1</w:t>
      </w:r>
      <w:r w:rsidRPr="005B0A22">
        <w:rPr>
          <w:rFonts w:ascii="Times New Roman" w:eastAsia="Microsoft YaHei UI" w:hAnsi="Times New Roman" w:cs="Times New Roman"/>
          <w:w w:val="112"/>
          <w:sz w:val="24"/>
          <w:szCs w:val="24"/>
        </w:rPr>
        <w:t xml:space="preserve"> admitted that he did not have any evidence to prove that actually the 1</w:t>
      </w:r>
      <w:r w:rsidRPr="005B0A22">
        <w:rPr>
          <w:rFonts w:ascii="Times New Roman" w:eastAsia="Microsoft YaHei UI" w:hAnsi="Times New Roman" w:cs="Times New Roman"/>
          <w:w w:val="112"/>
          <w:sz w:val="24"/>
          <w:szCs w:val="24"/>
          <w:vertAlign w:val="superscript"/>
        </w:rPr>
        <w:t>st</w:t>
      </w:r>
      <w:r w:rsidRPr="005B0A22">
        <w:rPr>
          <w:rFonts w:ascii="Times New Roman" w:eastAsia="Microsoft YaHei UI" w:hAnsi="Times New Roman" w:cs="Times New Roman"/>
          <w:w w:val="112"/>
          <w:sz w:val="24"/>
          <w:szCs w:val="24"/>
        </w:rPr>
        <w:t xml:space="preserve"> </w:t>
      </w:r>
      <w:r w:rsidR="00602143" w:rsidRPr="005B0A22">
        <w:rPr>
          <w:rFonts w:ascii="Times New Roman" w:eastAsia="Microsoft YaHei UI" w:hAnsi="Times New Roman" w:cs="Times New Roman"/>
          <w:w w:val="112"/>
          <w:sz w:val="24"/>
          <w:szCs w:val="24"/>
        </w:rPr>
        <w:t>Defendant</w:t>
      </w:r>
      <w:r w:rsidRPr="005B0A22">
        <w:rPr>
          <w:rFonts w:ascii="Times New Roman" w:eastAsia="Microsoft YaHei UI" w:hAnsi="Times New Roman" w:cs="Times New Roman"/>
          <w:w w:val="112"/>
          <w:sz w:val="24"/>
          <w:szCs w:val="24"/>
        </w:rPr>
        <w:t xml:space="preserve"> obtained money from KCCA, he just provided the bank account and left court to investigate whether the</w:t>
      </w:r>
      <w:r w:rsidR="001D7804" w:rsidRPr="005B0A22">
        <w:rPr>
          <w:rFonts w:ascii="Times New Roman" w:eastAsia="Microsoft YaHei UI" w:hAnsi="Times New Roman" w:cs="Times New Roman"/>
          <w:w w:val="112"/>
          <w:sz w:val="24"/>
          <w:szCs w:val="24"/>
        </w:rPr>
        <w:t>i</w:t>
      </w:r>
      <w:r w:rsidRPr="005B0A22">
        <w:rPr>
          <w:rFonts w:ascii="Times New Roman" w:eastAsia="Microsoft YaHei UI" w:hAnsi="Times New Roman" w:cs="Times New Roman"/>
          <w:w w:val="112"/>
          <w:sz w:val="24"/>
          <w:szCs w:val="24"/>
        </w:rPr>
        <w:t xml:space="preserve">r money </w:t>
      </w:r>
      <w:r w:rsidR="00013F0F" w:rsidRPr="005B0A22">
        <w:rPr>
          <w:rFonts w:ascii="Times New Roman" w:eastAsia="Microsoft YaHei UI" w:hAnsi="Times New Roman" w:cs="Times New Roman"/>
          <w:w w:val="112"/>
          <w:sz w:val="24"/>
          <w:szCs w:val="24"/>
        </w:rPr>
        <w:t xml:space="preserve">was </w:t>
      </w:r>
      <w:r w:rsidRPr="005B0A22">
        <w:rPr>
          <w:rFonts w:ascii="Times New Roman" w:eastAsia="Microsoft YaHei UI" w:hAnsi="Times New Roman" w:cs="Times New Roman"/>
          <w:w w:val="112"/>
          <w:sz w:val="24"/>
          <w:szCs w:val="24"/>
        </w:rPr>
        <w:t>credit</w:t>
      </w:r>
      <w:r w:rsidR="00013F0F" w:rsidRPr="005B0A22">
        <w:rPr>
          <w:rFonts w:ascii="Times New Roman" w:eastAsia="Microsoft YaHei UI" w:hAnsi="Times New Roman" w:cs="Times New Roman"/>
          <w:w w:val="112"/>
          <w:sz w:val="24"/>
          <w:szCs w:val="24"/>
        </w:rPr>
        <w:t xml:space="preserve">ed to the </w:t>
      </w:r>
      <w:r w:rsidR="00602143" w:rsidRPr="005B0A22">
        <w:rPr>
          <w:rFonts w:ascii="Times New Roman" w:eastAsia="Microsoft YaHei UI" w:hAnsi="Times New Roman" w:cs="Times New Roman"/>
          <w:w w:val="112"/>
          <w:sz w:val="24"/>
          <w:szCs w:val="24"/>
        </w:rPr>
        <w:t>Defendant</w:t>
      </w:r>
      <w:r w:rsidR="00013F0F" w:rsidRPr="005B0A22">
        <w:rPr>
          <w:rFonts w:ascii="Times New Roman" w:eastAsia="Microsoft YaHei UI" w:hAnsi="Times New Roman" w:cs="Times New Roman"/>
          <w:w w:val="112"/>
          <w:sz w:val="24"/>
          <w:szCs w:val="24"/>
        </w:rPr>
        <w:t xml:space="preserve">s </w:t>
      </w:r>
      <w:r w:rsidRPr="005B0A22">
        <w:rPr>
          <w:rFonts w:ascii="Times New Roman" w:eastAsia="Microsoft YaHei UI" w:hAnsi="Times New Roman" w:cs="Times New Roman"/>
          <w:w w:val="112"/>
          <w:sz w:val="24"/>
          <w:szCs w:val="24"/>
        </w:rPr>
        <w:t xml:space="preserve">account by KCCA </w:t>
      </w:r>
      <w:r w:rsidR="00013F0F" w:rsidRPr="005B0A22">
        <w:rPr>
          <w:rFonts w:ascii="Times New Roman" w:eastAsia="Microsoft YaHei UI" w:hAnsi="Times New Roman" w:cs="Times New Roman"/>
          <w:w w:val="112"/>
          <w:sz w:val="24"/>
          <w:szCs w:val="24"/>
        </w:rPr>
        <w:t xml:space="preserve">and therefore </w:t>
      </w:r>
      <w:r w:rsidRPr="005B0A22">
        <w:rPr>
          <w:rFonts w:ascii="Times New Roman" w:eastAsia="Microsoft YaHei UI" w:hAnsi="Times New Roman" w:cs="Times New Roman"/>
          <w:w w:val="112"/>
          <w:sz w:val="24"/>
          <w:szCs w:val="24"/>
        </w:rPr>
        <w:t>did not help court. Contrary to that DW2 testified during cross-examination that actually KCCA has not yet paid the contract money to the 1</w:t>
      </w:r>
      <w:r w:rsidRPr="005B0A22">
        <w:rPr>
          <w:rFonts w:ascii="Times New Roman" w:eastAsia="Microsoft YaHei UI" w:hAnsi="Times New Roman" w:cs="Times New Roman"/>
          <w:w w:val="112"/>
          <w:sz w:val="24"/>
          <w:szCs w:val="24"/>
          <w:vertAlign w:val="superscript"/>
        </w:rPr>
        <w:t>st</w:t>
      </w:r>
      <w:r w:rsidRPr="005B0A22">
        <w:rPr>
          <w:rFonts w:ascii="Times New Roman" w:eastAsia="Microsoft YaHei UI" w:hAnsi="Times New Roman" w:cs="Times New Roman"/>
          <w:w w:val="112"/>
          <w:sz w:val="24"/>
          <w:szCs w:val="24"/>
        </w:rPr>
        <w:t xml:space="preserve"> </w:t>
      </w:r>
      <w:r w:rsidR="00602143" w:rsidRPr="005B0A22">
        <w:rPr>
          <w:rFonts w:ascii="Times New Roman" w:eastAsia="Microsoft YaHei UI" w:hAnsi="Times New Roman" w:cs="Times New Roman"/>
          <w:w w:val="112"/>
          <w:sz w:val="24"/>
          <w:szCs w:val="24"/>
        </w:rPr>
        <w:t>Defendant</w:t>
      </w:r>
      <w:r w:rsidRPr="005B0A22">
        <w:rPr>
          <w:rFonts w:ascii="Times New Roman" w:eastAsia="Microsoft YaHei UI" w:hAnsi="Times New Roman" w:cs="Times New Roman"/>
          <w:w w:val="112"/>
          <w:sz w:val="24"/>
          <w:szCs w:val="24"/>
        </w:rPr>
        <w:t xml:space="preserve"> and it’s because of that the 1</w:t>
      </w:r>
      <w:r w:rsidRPr="005B0A22">
        <w:rPr>
          <w:rFonts w:ascii="Times New Roman" w:eastAsia="Microsoft YaHei UI" w:hAnsi="Times New Roman" w:cs="Times New Roman"/>
          <w:w w:val="112"/>
          <w:sz w:val="24"/>
          <w:szCs w:val="24"/>
          <w:vertAlign w:val="superscript"/>
        </w:rPr>
        <w:t>st</w:t>
      </w:r>
      <w:r w:rsidRPr="005B0A22">
        <w:rPr>
          <w:rFonts w:ascii="Times New Roman" w:eastAsia="Microsoft YaHei UI" w:hAnsi="Times New Roman" w:cs="Times New Roman"/>
          <w:w w:val="112"/>
          <w:sz w:val="24"/>
          <w:szCs w:val="24"/>
        </w:rPr>
        <w:t xml:space="preserve"> </w:t>
      </w:r>
      <w:r w:rsidR="00602143" w:rsidRPr="005B0A22">
        <w:rPr>
          <w:rFonts w:ascii="Times New Roman" w:eastAsia="Microsoft YaHei UI" w:hAnsi="Times New Roman" w:cs="Times New Roman"/>
          <w:w w:val="112"/>
          <w:sz w:val="24"/>
          <w:szCs w:val="24"/>
        </w:rPr>
        <w:t>Defendant</w:t>
      </w:r>
      <w:r w:rsidRPr="005B0A22">
        <w:rPr>
          <w:rFonts w:ascii="Times New Roman" w:eastAsia="Microsoft YaHei UI" w:hAnsi="Times New Roman" w:cs="Times New Roman"/>
          <w:w w:val="112"/>
          <w:sz w:val="24"/>
          <w:szCs w:val="24"/>
        </w:rPr>
        <w:t xml:space="preserve"> has not cleared the </w:t>
      </w:r>
      <w:r w:rsidR="00602143" w:rsidRPr="005B0A22">
        <w:rPr>
          <w:rFonts w:ascii="Times New Roman" w:eastAsia="Microsoft YaHei UI" w:hAnsi="Times New Roman" w:cs="Times New Roman"/>
          <w:w w:val="112"/>
          <w:sz w:val="24"/>
          <w:szCs w:val="24"/>
        </w:rPr>
        <w:t>Plaintiff</w:t>
      </w:r>
      <w:r w:rsidRPr="005B0A22">
        <w:rPr>
          <w:rFonts w:ascii="Times New Roman" w:eastAsia="Microsoft YaHei UI" w:hAnsi="Times New Roman" w:cs="Times New Roman"/>
          <w:w w:val="112"/>
          <w:sz w:val="24"/>
          <w:szCs w:val="24"/>
        </w:rPr>
        <w:t>'s debts.</w:t>
      </w:r>
      <w:r w:rsidR="00013F0F" w:rsidRPr="005B0A22">
        <w:rPr>
          <w:rFonts w:ascii="Times New Roman" w:eastAsia="Microsoft YaHei UI" w:hAnsi="Times New Roman" w:cs="Times New Roman"/>
          <w:w w:val="112"/>
          <w:sz w:val="24"/>
          <w:szCs w:val="24"/>
        </w:rPr>
        <w:t xml:space="preserve"> </w:t>
      </w:r>
    </w:p>
    <w:p w:rsidR="00C23875" w:rsidRPr="005B0A22" w:rsidRDefault="00635582" w:rsidP="005B0A22">
      <w:pPr>
        <w:spacing w:line="360" w:lineRule="auto"/>
        <w:jc w:val="both"/>
        <w:rPr>
          <w:rFonts w:ascii="Times New Roman" w:eastAsia="Microsoft YaHei UI" w:hAnsi="Times New Roman" w:cs="Times New Roman"/>
          <w:w w:val="109"/>
          <w:sz w:val="24"/>
          <w:szCs w:val="24"/>
        </w:rPr>
      </w:pPr>
      <w:r w:rsidRPr="005B0A22">
        <w:rPr>
          <w:rFonts w:ascii="Times New Roman" w:eastAsia="Microsoft YaHei UI" w:hAnsi="Times New Roman" w:cs="Times New Roman"/>
          <w:w w:val="112"/>
          <w:sz w:val="24"/>
          <w:szCs w:val="24"/>
        </w:rPr>
        <w:t>Furthermore, PW1 admitted during cross examination that he did not have any evidence to prove how the money paid to the 1</w:t>
      </w:r>
      <w:r w:rsidRPr="005B0A22">
        <w:rPr>
          <w:rFonts w:ascii="Times New Roman" w:eastAsia="Microsoft YaHei UI" w:hAnsi="Times New Roman" w:cs="Times New Roman"/>
          <w:w w:val="112"/>
          <w:sz w:val="24"/>
          <w:szCs w:val="24"/>
          <w:vertAlign w:val="superscript"/>
        </w:rPr>
        <w:t>st</w:t>
      </w:r>
      <w:r w:rsidRPr="005B0A22">
        <w:rPr>
          <w:rFonts w:ascii="Times New Roman" w:eastAsia="Microsoft YaHei UI" w:hAnsi="Times New Roman" w:cs="Times New Roman"/>
          <w:w w:val="112"/>
          <w:sz w:val="24"/>
          <w:szCs w:val="24"/>
        </w:rPr>
        <w:t xml:space="preserve"> Defendant was or is expended and therefore cannot allege that the 2</w:t>
      </w:r>
      <w:r w:rsidRPr="005B0A22">
        <w:rPr>
          <w:rFonts w:ascii="Times New Roman" w:eastAsia="Microsoft YaHei UI" w:hAnsi="Times New Roman" w:cs="Times New Roman"/>
          <w:w w:val="112"/>
          <w:sz w:val="24"/>
          <w:szCs w:val="24"/>
          <w:vertAlign w:val="superscript"/>
        </w:rPr>
        <w:t>nd</w:t>
      </w:r>
      <w:r w:rsidRPr="005B0A22">
        <w:rPr>
          <w:rFonts w:ascii="Times New Roman" w:eastAsia="Microsoft YaHei UI" w:hAnsi="Times New Roman" w:cs="Times New Roman"/>
          <w:w w:val="112"/>
          <w:sz w:val="24"/>
          <w:szCs w:val="24"/>
        </w:rPr>
        <w:t xml:space="preserve"> and 3</w:t>
      </w:r>
      <w:r w:rsidRPr="005B0A22">
        <w:rPr>
          <w:rFonts w:ascii="Times New Roman" w:eastAsia="Microsoft YaHei UI" w:hAnsi="Times New Roman" w:cs="Times New Roman"/>
          <w:w w:val="112"/>
          <w:sz w:val="24"/>
          <w:szCs w:val="24"/>
          <w:vertAlign w:val="superscript"/>
        </w:rPr>
        <w:t>rd</w:t>
      </w:r>
      <w:r w:rsidRPr="005B0A22">
        <w:rPr>
          <w:rFonts w:ascii="Times New Roman" w:eastAsia="Microsoft YaHei UI" w:hAnsi="Times New Roman" w:cs="Times New Roman"/>
          <w:w w:val="112"/>
          <w:sz w:val="24"/>
          <w:szCs w:val="24"/>
        </w:rPr>
        <w:t xml:space="preserve"> Defendant used the 1</w:t>
      </w:r>
      <w:r w:rsidRPr="005B0A22">
        <w:rPr>
          <w:rFonts w:ascii="Times New Roman" w:eastAsia="Microsoft YaHei UI" w:hAnsi="Times New Roman" w:cs="Times New Roman"/>
          <w:w w:val="112"/>
          <w:sz w:val="24"/>
          <w:szCs w:val="24"/>
          <w:vertAlign w:val="superscript"/>
        </w:rPr>
        <w:t>st</w:t>
      </w:r>
      <w:r w:rsidRPr="005B0A22">
        <w:rPr>
          <w:rFonts w:ascii="Times New Roman" w:eastAsia="Microsoft YaHei UI" w:hAnsi="Times New Roman" w:cs="Times New Roman"/>
          <w:w w:val="112"/>
          <w:sz w:val="24"/>
          <w:szCs w:val="24"/>
        </w:rPr>
        <w:t xml:space="preserve"> Defendant's money for own personal use. </w:t>
      </w:r>
      <w:r w:rsidR="00547145" w:rsidRPr="005B0A22">
        <w:rPr>
          <w:rFonts w:ascii="Times New Roman" w:eastAsia="Microsoft YaHei UI" w:hAnsi="Times New Roman" w:cs="Times New Roman"/>
          <w:w w:val="112"/>
          <w:sz w:val="24"/>
          <w:szCs w:val="24"/>
        </w:rPr>
        <w:t>PW1 also conceded during cross examination that he does</w:t>
      </w:r>
      <w:r w:rsidR="00013F0F" w:rsidRPr="005B0A22">
        <w:rPr>
          <w:rFonts w:ascii="Times New Roman" w:eastAsia="Microsoft YaHei UI" w:hAnsi="Times New Roman" w:cs="Times New Roman"/>
          <w:w w:val="112"/>
          <w:sz w:val="24"/>
          <w:szCs w:val="24"/>
        </w:rPr>
        <w:t xml:space="preserve"> not </w:t>
      </w:r>
      <w:r w:rsidR="00547145" w:rsidRPr="005B0A22">
        <w:rPr>
          <w:rFonts w:ascii="Times New Roman" w:eastAsia="Microsoft YaHei UI" w:hAnsi="Times New Roman" w:cs="Times New Roman"/>
          <w:w w:val="112"/>
          <w:sz w:val="24"/>
          <w:szCs w:val="24"/>
        </w:rPr>
        <w:t>know of any property belonging to the 1</w:t>
      </w:r>
      <w:r w:rsidR="00547145" w:rsidRPr="005B0A22">
        <w:rPr>
          <w:rFonts w:ascii="Times New Roman" w:eastAsia="Microsoft YaHei UI" w:hAnsi="Times New Roman" w:cs="Times New Roman"/>
          <w:w w:val="112"/>
          <w:sz w:val="24"/>
          <w:szCs w:val="24"/>
          <w:vertAlign w:val="superscript"/>
        </w:rPr>
        <w:t>st</w:t>
      </w:r>
      <w:r w:rsidR="00547145" w:rsidRPr="005B0A22">
        <w:rPr>
          <w:rFonts w:ascii="Times New Roman" w:eastAsia="Microsoft YaHei UI" w:hAnsi="Times New Roman" w:cs="Times New Roman"/>
          <w:w w:val="112"/>
          <w:sz w:val="24"/>
          <w:szCs w:val="24"/>
        </w:rPr>
        <w:t xml:space="preserve"> </w:t>
      </w:r>
      <w:r w:rsidR="00602143" w:rsidRPr="005B0A22">
        <w:rPr>
          <w:rFonts w:ascii="Times New Roman" w:eastAsia="Microsoft YaHei UI" w:hAnsi="Times New Roman" w:cs="Times New Roman"/>
          <w:w w:val="112"/>
          <w:sz w:val="24"/>
          <w:szCs w:val="24"/>
        </w:rPr>
        <w:t>Defendant</w:t>
      </w:r>
      <w:r w:rsidR="00547145" w:rsidRPr="005B0A22">
        <w:rPr>
          <w:rFonts w:ascii="Times New Roman" w:eastAsia="Microsoft YaHei UI" w:hAnsi="Times New Roman" w:cs="Times New Roman"/>
          <w:w w:val="112"/>
          <w:sz w:val="24"/>
          <w:szCs w:val="24"/>
        </w:rPr>
        <w:t xml:space="preserve"> and </w:t>
      </w:r>
      <w:r w:rsidR="00631F30" w:rsidRPr="005B0A22">
        <w:rPr>
          <w:rFonts w:ascii="Times New Roman" w:eastAsia="Microsoft YaHei UI" w:hAnsi="Times New Roman" w:cs="Times New Roman"/>
          <w:w w:val="112"/>
          <w:sz w:val="24"/>
          <w:szCs w:val="24"/>
        </w:rPr>
        <w:t xml:space="preserve">did not </w:t>
      </w:r>
      <w:r w:rsidR="00547145" w:rsidRPr="005B0A22">
        <w:rPr>
          <w:rFonts w:ascii="Times New Roman" w:eastAsia="Microsoft YaHei UI" w:hAnsi="Times New Roman" w:cs="Times New Roman"/>
          <w:w w:val="112"/>
          <w:sz w:val="24"/>
          <w:szCs w:val="24"/>
        </w:rPr>
        <w:t>have any proof of transfer of any of the 1</w:t>
      </w:r>
      <w:r w:rsidR="00547145" w:rsidRPr="005B0A22">
        <w:rPr>
          <w:rFonts w:ascii="Times New Roman" w:eastAsia="Microsoft YaHei UI" w:hAnsi="Times New Roman" w:cs="Times New Roman"/>
          <w:w w:val="112"/>
          <w:sz w:val="24"/>
          <w:szCs w:val="24"/>
          <w:vertAlign w:val="superscript"/>
        </w:rPr>
        <w:t>st</w:t>
      </w:r>
      <w:r w:rsidR="00547145" w:rsidRPr="005B0A22">
        <w:rPr>
          <w:rFonts w:ascii="Times New Roman" w:eastAsia="Microsoft YaHei UI" w:hAnsi="Times New Roman" w:cs="Times New Roman"/>
          <w:w w:val="112"/>
          <w:sz w:val="24"/>
          <w:szCs w:val="24"/>
        </w:rPr>
        <w:t xml:space="preserve"> </w:t>
      </w:r>
      <w:r w:rsidR="00602143" w:rsidRPr="005B0A22">
        <w:rPr>
          <w:rFonts w:ascii="Times New Roman" w:eastAsia="Microsoft YaHei UI" w:hAnsi="Times New Roman" w:cs="Times New Roman"/>
          <w:w w:val="112"/>
          <w:sz w:val="24"/>
          <w:szCs w:val="24"/>
        </w:rPr>
        <w:t>Defendant</w:t>
      </w:r>
      <w:r w:rsidR="00547145" w:rsidRPr="005B0A22">
        <w:rPr>
          <w:rFonts w:ascii="Times New Roman" w:eastAsia="Microsoft YaHei UI" w:hAnsi="Times New Roman" w:cs="Times New Roman"/>
          <w:w w:val="112"/>
          <w:sz w:val="24"/>
          <w:szCs w:val="24"/>
        </w:rPr>
        <w:t>'s property to other entities or to the 2</w:t>
      </w:r>
      <w:r w:rsidR="00547145" w:rsidRPr="005B0A22">
        <w:rPr>
          <w:rFonts w:ascii="Times New Roman" w:eastAsia="Microsoft YaHei UI" w:hAnsi="Times New Roman" w:cs="Times New Roman"/>
          <w:w w:val="112"/>
          <w:sz w:val="24"/>
          <w:szCs w:val="24"/>
          <w:vertAlign w:val="superscript"/>
        </w:rPr>
        <w:t>nd</w:t>
      </w:r>
      <w:r w:rsidR="00547145" w:rsidRPr="005B0A22">
        <w:rPr>
          <w:rFonts w:ascii="Times New Roman" w:eastAsia="Microsoft YaHei UI" w:hAnsi="Times New Roman" w:cs="Times New Roman"/>
          <w:w w:val="112"/>
          <w:sz w:val="24"/>
          <w:szCs w:val="24"/>
        </w:rPr>
        <w:t xml:space="preserve"> and 3</w:t>
      </w:r>
      <w:r w:rsidR="00547145" w:rsidRPr="005B0A22">
        <w:rPr>
          <w:rFonts w:ascii="Times New Roman" w:eastAsia="Microsoft YaHei UI" w:hAnsi="Times New Roman" w:cs="Times New Roman"/>
          <w:w w:val="112"/>
          <w:sz w:val="24"/>
          <w:szCs w:val="24"/>
          <w:vertAlign w:val="superscript"/>
        </w:rPr>
        <w:t>rd</w:t>
      </w:r>
      <w:r w:rsidR="00547145" w:rsidRPr="005B0A22">
        <w:rPr>
          <w:rFonts w:ascii="Times New Roman" w:eastAsia="Microsoft YaHei UI" w:hAnsi="Times New Roman" w:cs="Times New Roman"/>
          <w:w w:val="112"/>
          <w:sz w:val="24"/>
          <w:szCs w:val="24"/>
        </w:rPr>
        <w:t xml:space="preserve"> </w:t>
      </w:r>
      <w:r w:rsidR="00602143" w:rsidRPr="005B0A22">
        <w:rPr>
          <w:rFonts w:ascii="Times New Roman" w:eastAsia="Microsoft YaHei UI" w:hAnsi="Times New Roman" w:cs="Times New Roman"/>
          <w:w w:val="112"/>
          <w:sz w:val="24"/>
          <w:szCs w:val="24"/>
        </w:rPr>
        <w:t>Defendant</w:t>
      </w:r>
      <w:r w:rsidR="00547145" w:rsidRPr="005B0A22">
        <w:rPr>
          <w:rFonts w:ascii="Times New Roman" w:eastAsia="Microsoft YaHei UI" w:hAnsi="Times New Roman" w:cs="Times New Roman"/>
          <w:w w:val="112"/>
          <w:sz w:val="24"/>
          <w:szCs w:val="24"/>
        </w:rPr>
        <w:t xml:space="preserve">s as alleged by him </w:t>
      </w:r>
      <w:r w:rsidR="00631F30" w:rsidRPr="005B0A22">
        <w:rPr>
          <w:rFonts w:ascii="Times New Roman" w:eastAsia="Microsoft YaHei UI" w:hAnsi="Times New Roman" w:cs="Times New Roman"/>
          <w:w w:val="112"/>
          <w:sz w:val="24"/>
          <w:szCs w:val="24"/>
        </w:rPr>
        <w:t xml:space="preserve">on behalf of the </w:t>
      </w:r>
      <w:r w:rsidR="00602143" w:rsidRPr="005B0A22">
        <w:rPr>
          <w:rFonts w:ascii="Times New Roman" w:eastAsia="Microsoft YaHei UI" w:hAnsi="Times New Roman" w:cs="Times New Roman"/>
          <w:w w:val="112"/>
          <w:sz w:val="24"/>
          <w:szCs w:val="24"/>
        </w:rPr>
        <w:t>Plaintiff</w:t>
      </w:r>
      <w:r w:rsidR="00547145" w:rsidRPr="005B0A22">
        <w:rPr>
          <w:rFonts w:ascii="Times New Roman" w:eastAsia="Microsoft YaHei UI" w:hAnsi="Times New Roman" w:cs="Times New Roman"/>
          <w:w w:val="112"/>
          <w:sz w:val="24"/>
          <w:szCs w:val="24"/>
        </w:rPr>
        <w:t>. PW1 also admitted that he has never dealt with the 3</w:t>
      </w:r>
      <w:r w:rsidR="00547145" w:rsidRPr="005B0A22">
        <w:rPr>
          <w:rFonts w:ascii="Times New Roman" w:eastAsia="Microsoft YaHei UI" w:hAnsi="Times New Roman" w:cs="Times New Roman"/>
          <w:w w:val="112"/>
          <w:sz w:val="24"/>
          <w:szCs w:val="24"/>
          <w:vertAlign w:val="superscript"/>
        </w:rPr>
        <w:t>rd</w:t>
      </w:r>
      <w:r w:rsidR="00547145" w:rsidRPr="005B0A22">
        <w:rPr>
          <w:rFonts w:ascii="Times New Roman" w:eastAsia="Microsoft YaHei UI" w:hAnsi="Times New Roman" w:cs="Times New Roman"/>
          <w:w w:val="112"/>
          <w:sz w:val="24"/>
          <w:szCs w:val="24"/>
        </w:rPr>
        <w:t xml:space="preserve"> </w:t>
      </w:r>
      <w:r w:rsidR="00602143" w:rsidRPr="005B0A22">
        <w:rPr>
          <w:rFonts w:ascii="Times New Roman" w:eastAsia="Microsoft YaHei UI" w:hAnsi="Times New Roman" w:cs="Times New Roman"/>
          <w:w w:val="112"/>
          <w:sz w:val="24"/>
          <w:szCs w:val="24"/>
        </w:rPr>
        <w:t>Defendant</w:t>
      </w:r>
      <w:r w:rsidR="00547145" w:rsidRPr="005B0A22">
        <w:rPr>
          <w:rFonts w:ascii="Times New Roman" w:eastAsia="Microsoft YaHei UI" w:hAnsi="Times New Roman" w:cs="Times New Roman"/>
          <w:w w:val="112"/>
          <w:sz w:val="24"/>
          <w:szCs w:val="24"/>
        </w:rPr>
        <w:t xml:space="preserve"> in the suit transactions neither </w:t>
      </w:r>
      <w:r w:rsidR="00631F30" w:rsidRPr="005B0A22">
        <w:rPr>
          <w:rFonts w:ascii="Times New Roman" w:eastAsia="Microsoft YaHei UI" w:hAnsi="Times New Roman" w:cs="Times New Roman"/>
          <w:w w:val="112"/>
          <w:sz w:val="24"/>
          <w:szCs w:val="24"/>
        </w:rPr>
        <w:t>did t</w:t>
      </w:r>
      <w:r w:rsidR="00547145" w:rsidRPr="005B0A22">
        <w:rPr>
          <w:rFonts w:ascii="Times New Roman" w:eastAsia="Microsoft YaHei UI" w:hAnsi="Times New Roman" w:cs="Times New Roman"/>
          <w:w w:val="112"/>
          <w:sz w:val="24"/>
          <w:szCs w:val="24"/>
        </w:rPr>
        <w:t>he 3</w:t>
      </w:r>
      <w:r w:rsidR="00547145" w:rsidRPr="005B0A22">
        <w:rPr>
          <w:rFonts w:ascii="Times New Roman" w:eastAsia="Microsoft YaHei UI" w:hAnsi="Times New Roman" w:cs="Times New Roman"/>
          <w:w w:val="112"/>
          <w:sz w:val="24"/>
          <w:szCs w:val="24"/>
          <w:vertAlign w:val="superscript"/>
        </w:rPr>
        <w:t>rd</w:t>
      </w:r>
      <w:r w:rsidR="00547145" w:rsidRPr="005B0A22">
        <w:rPr>
          <w:rFonts w:ascii="Times New Roman" w:eastAsia="Microsoft YaHei UI" w:hAnsi="Times New Roman" w:cs="Times New Roman"/>
          <w:w w:val="112"/>
          <w:sz w:val="24"/>
          <w:szCs w:val="24"/>
        </w:rPr>
        <w:t xml:space="preserve"> </w:t>
      </w:r>
      <w:r w:rsidR="00602143" w:rsidRPr="005B0A22">
        <w:rPr>
          <w:rFonts w:ascii="Times New Roman" w:eastAsia="Microsoft YaHei UI" w:hAnsi="Times New Roman" w:cs="Times New Roman"/>
          <w:w w:val="112"/>
          <w:sz w:val="24"/>
          <w:szCs w:val="24"/>
        </w:rPr>
        <w:t>Defendant</w:t>
      </w:r>
      <w:r w:rsidR="00547145" w:rsidRPr="005B0A22">
        <w:rPr>
          <w:rFonts w:ascii="Times New Roman" w:eastAsia="Microsoft YaHei UI" w:hAnsi="Times New Roman" w:cs="Times New Roman"/>
          <w:w w:val="112"/>
          <w:sz w:val="24"/>
          <w:szCs w:val="24"/>
        </w:rPr>
        <w:t xml:space="preserve"> ever ma</w:t>
      </w:r>
      <w:r w:rsidR="00631F30" w:rsidRPr="005B0A22">
        <w:rPr>
          <w:rFonts w:ascii="Times New Roman" w:eastAsia="Microsoft YaHei UI" w:hAnsi="Times New Roman" w:cs="Times New Roman"/>
          <w:w w:val="112"/>
          <w:sz w:val="24"/>
          <w:szCs w:val="24"/>
        </w:rPr>
        <w:t>k</w:t>
      </w:r>
      <w:r w:rsidR="00547145" w:rsidRPr="005B0A22">
        <w:rPr>
          <w:rFonts w:ascii="Times New Roman" w:eastAsia="Microsoft YaHei UI" w:hAnsi="Times New Roman" w:cs="Times New Roman"/>
          <w:w w:val="112"/>
          <w:sz w:val="24"/>
          <w:szCs w:val="24"/>
        </w:rPr>
        <w:t xml:space="preserve">e any promise to pay the </w:t>
      </w:r>
      <w:r w:rsidR="00602143" w:rsidRPr="005B0A22">
        <w:rPr>
          <w:rFonts w:ascii="Times New Roman" w:eastAsia="Microsoft YaHei UI" w:hAnsi="Times New Roman" w:cs="Times New Roman"/>
          <w:w w:val="112"/>
          <w:sz w:val="24"/>
          <w:szCs w:val="24"/>
        </w:rPr>
        <w:t>Plaintiff</w:t>
      </w:r>
      <w:r w:rsidR="00547145" w:rsidRPr="005B0A22">
        <w:rPr>
          <w:rFonts w:ascii="Times New Roman" w:eastAsia="Microsoft YaHei UI" w:hAnsi="Times New Roman" w:cs="Times New Roman"/>
          <w:w w:val="112"/>
          <w:sz w:val="24"/>
          <w:szCs w:val="24"/>
        </w:rPr>
        <w:t>. On the other hand the 3</w:t>
      </w:r>
      <w:r w:rsidR="00547145" w:rsidRPr="005B0A22">
        <w:rPr>
          <w:rFonts w:ascii="Times New Roman" w:eastAsia="Microsoft YaHei UI" w:hAnsi="Times New Roman" w:cs="Times New Roman"/>
          <w:w w:val="112"/>
          <w:sz w:val="24"/>
          <w:szCs w:val="24"/>
          <w:vertAlign w:val="superscript"/>
        </w:rPr>
        <w:t>rd</w:t>
      </w:r>
      <w:r w:rsidR="00547145" w:rsidRPr="005B0A22">
        <w:rPr>
          <w:rFonts w:ascii="Times New Roman" w:eastAsia="Microsoft YaHei UI" w:hAnsi="Times New Roman" w:cs="Times New Roman"/>
          <w:w w:val="112"/>
          <w:sz w:val="24"/>
          <w:szCs w:val="24"/>
        </w:rPr>
        <w:t xml:space="preserve"> </w:t>
      </w:r>
      <w:r w:rsidR="00602143" w:rsidRPr="005B0A22">
        <w:rPr>
          <w:rFonts w:ascii="Times New Roman" w:eastAsia="Microsoft YaHei UI" w:hAnsi="Times New Roman" w:cs="Times New Roman"/>
          <w:w w:val="112"/>
          <w:sz w:val="24"/>
          <w:szCs w:val="24"/>
        </w:rPr>
        <w:t>Defendant</w:t>
      </w:r>
      <w:r w:rsidR="00547145" w:rsidRPr="005B0A22">
        <w:rPr>
          <w:rFonts w:ascii="Times New Roman" w:eastAsia="Microsoft YaHei UI" w:hAnsi="Times New Roman" w:cs="Times New Roman"/>
          <w:w w:val="112"/>
          <w:sz w:val="24"/>
          <w:szCs w:val="24"/>
        </w:rPr>
        <w:t xml:space="preserve"> contended that she became aware of the existence of the main suit after bailiff</w:t>
      </w:r>
      <w:r w:rsidR="00631F30" w:rsidRPr="005B0A22">
        <w:rPr>
          <w:rFonts w:ascii="Times New Roman" w:eastAsia="Microsoft YaHei UI" w:hAnsi="Times New Roman" w:cs="Times New Roman"/>
          <w:w w:val="112"/>
          <w:sz w:val="24"/>
          <w:szCs w:val="24"/>
        </w:rPr>
        <w:t>s</w:t>
      </w:r>
      <w:r w:rsidR="00547145" w:rsidRPr="005B0A22">
        <w:rPr>
          <w:rFonts w:ascii="Times New Roman" w:eastAsia="Microsoft YaHei UI" w:hAnsi="Times New Roman" w:cs="Times New Roman"/>
          <w:w w:val="112"/>
          <w:sz w:val="24"/>
          <w:szCs w:val="24"/>
        </w:rPr>
        <w:t xml:space="preserve"> accosted them</w:t>
      </w:r>
      <w:r w:rsidR="00CC42E4" w:rsidRPr="005B0A22">
        <w:rPr>
          <w:rFonts w:ascii="Times New Roman" w:eastAsia="Microsoft YaHei UI" w:hAnsi="Times New Roman" w:cs="Times New Roman"/>
          <w:w w:val="112"/>
          <w:sz w:val="24"/>
          <w:szCs w:val="24"/>
        </w:rPr>
        <w:t xml:space="preserve">. </w:t>
      </w:r>
      <w:r w:rsidRPr="005B0A22">
        <w:rPr>
          <w:rFonts w:ascii="Times New Roman" w:eastAsia="Microsoft YaHei UI" w:hAnsi="Times New Roman" w:cs="Times New Roman"/>
          <w:w w:val="112"/>
          <w:sz w:val="24"/>
          <w:szCs w:val="24"/>
        </w:rPr>
        <w:t>The entire</w:t>
      </w:r>
      <w:r w:rsidR="00547145" w:rsidRPr="005B0A22">
        <w:rPr>
          <w:rFonts w:ascii="Times New Roman" w:eastAsia="Microsoft YaHei UI" w:hAnsi="Times New Roman" w:cs="Times New Roman"/>
          <w:w w:val="112"/>
          <w:sz w:val="24"/>
          <w:szCs w:val="24"/>
        </w:rPr>
        <w:t xml:space="preserve"> 1</w:t>
      </w:r>
      <w:r w:rsidR="00547145" w:rsidRPr="005B0A22">
        <w:rPr>
          <w:rFonts w:ascii="Times New Roman" w:eastAsia="Microsoft YaHei UI" w:hAnsi="Times New Roman" w:cs="Times New Roman"/>
          <w:w w:val="112"/>
          <w:sz w:val="24"/>
          <w:szCs w:val="24"/>
          <w:vertAlign w:val="superscript"/>
        </w:rPr>
        <w:t>st</w:t>
      </w:r>
      <w:r w:rsidR="00547145" w:rsidRPr="005B0A22">
        <w:rPr>
          <w:rFonts w:ascii="Times New Roman" w:eastAsia="Microsoft YaHei UI" w:hAnsi="Times New Roman" w:cs="Times New Roman"/>
          <w:w w:val="112"/>
          <w:sz w:val="24"/>
          <w:szCs w:val="24"/>
        </w:rPr>
        <w:t xml:space="preserve"> </w:t>
      </w:r>
      <w:r w:rsidR="00602143" w:rsidRPr="005B0A22">
        <w:rPr>
          <w:rFonts w:ascii="Times New Roman" w:eastAsia="Microsoft YaHei UI" w:hAnsi="Times New Roman" w:cs="Times New Roman"/>
          <w:w w:val="112"/>
          <w:sz w:val="24"/>
          <w:szCs w:val="24"/>
        </w:rPr>
        <w:t>Defendant</w:t>
      </w:r>
      <w:r w:rsidR="00547145" w:rsidRPr="005B0A22">
        <w:rPr>
          <w:rFonts w:ascii="Times New Roman" w:eastAsia="Microsoft YaHei UI" w:hAnsi="Times New Roman" w:cs="Times New Roman"/>
          <w:w w:val="112"/>
          <w:sz w:val="24"/>
          <w:szCs w:val="24"/>
        </w:rPr>
        <w:t>'s day to day running of the business w</w:t>
      </w:r>
      <w:r w:rsidR="00CC42E4" w:rsidRPr="005B0A22">
        <w:rPr>
          <w:rFonts w:ascii="Times New Roman" w:eastAsia="Microsoft YaHei UI" w:hAnsi="Times New Roman" w:cs="Times New Roman"/>
          <w:w w:val="112"/>
          <w:sz w:val="24"/>
          <w:szCs w:val="24"/>
        </w:rPr>
        <w:t xml:space="preserve">as </w:t>
      </w:r>
      <w:r w:rsidR="00547145" w:rsidRPr="005B0A22">
        <w:rPr>
          <w:rFonts w:ascii="Times New Roman" w:eastAsia="Microsoft YaHei UI" w:hAnsi="Times New Roman" w:cs="Times New Roman"/>
          <w:w w:val="112"/>
          <w:sz w:val="24"/>
          <w:szCs w:val="24"/>
        </w:rPr>
        <w:t>by the 2</w:t>
      </w:r>
      <w:r w:rsidR="00547145" w:rsidRPr="005B0A22">
        <w:rPr>
          <w:rFonts w:ascii="Times New Roman" w:eastAsia="Microsoft YaHei UI" w:hAnsi="Times New Roman" w:cs="Times New Roman"/>
          <w:w w:val="112"/>
          <w:sz w:val="24"/>
          <w:szCs w:val="24"/>
          <w:vertAlign w:val="superscript"/>
        </w:rPr>
        <w:t xml:space="preserve">nd </w:t>
      </w:r>
      <w:r w:rsidR="00602143" w:rsidRPr="005B0A22">
        <w:rPr>
          <w:rFonts w:ascii="Times New Roman" w:eastAsia="Microsoft YaHei UI" w:hAnsi="Times New Roman" w:cs="Times New Roman"/>
          <w:w w:val="109"/>
          <w:sz w:val="24"/>
          <w:szCs w:val="24"/>
        </w:rPr>
        <w:t>Defendant</w:t>
      </w:r>
      <w:r w:rsidR="00547145" w:rsidRPr="005B0A22">
        <w:rPr>
          <w:rFonts w:ascii="Times New Roman" w:eastAsia="Microsoft YaHei UI" w:hAnsi="Times New Roman" w:cs="Times New Roman"/>
          <w:w w:val="109"/>
          <w:sz w:val="24"/>
          <w:szCs w:val="24"/>
        </w:rPr>
        <w:t>. Therefore the 3</w:t>
      </w:r>
      <w:r w:rsidR="00547145" w:rsidRPr="005B0A22">
        <w:rPr>
          <w:rFonts w:ascii="Times New Roman" w:eastAsia="Microsoft YaHei UI" w:hAnsi="Times New Roman" w:cs="Times New Roman"/>
          <w:w w:val="109"/>
          <w:sz w:val="24"/>
          <w:szCs w:val="24"/>
          <w:vertAlign w:val="superscript"/>
        </w:rPr>
        <w:t>rd</w:t>
      </w:r>
      <w:r w:rsidR="00547145" w:rsidRPr="005B0A22">
        <w:rPr>
          <w:rFonts w:ascii="Times New Roman" w:eastAsia="Microsoft YaHei UI" w:hAnsi="Times New Roman" w:cs="Times New Roman"/>
          <w:w w:val="109"/>
          <w:sz w:val="24"/>
          <w:szCs w:val="24"/>
        </w:rPr>
        <w:t xml:space="preserve"> </w:t>
      </w:r>
      <w:r w:rsidR="00602143" w:rsidRPr="005B0A22">
        <w:rPr>
          <w:rFonts w:ascii="Times New Roman" w:eastAsia="Microsoft YaHei UI" w:hAnsi="Times New Roman" w:cs="Times New Roman"/>
          <w:w w:val="109"/>
          <w:sz w:val="24"/>
          <w:szCs w:val="24"/>
        </w:rPr>
        <w:t>Defendant</w:t>
      </w:r>
      <w:r w:rsidR="00547145" w:rsidRPr="005B0A22">
        <w:rPr>
          <w:rFonts w:ascii="Times New Roman" w:eastAsia="Microsoft YaHei UI" w:hAnsi="Times New Roman" w:cs="Times New Roman"/>
          <w:w w:val="109"/>
          <w:sz w:val="24"/>
          <w:szCs w:val="24"/>
        </w:rPr>
        <w:t xml:space="preserve"> cannot commit fraud in the company she cannot run. On the other hand the </w:t>
      </w:r>
      <w:r w:rsidR="00CC42E4" w:rsidRPr="005B0A22">
        <w:rPr>
          <w:rFonts w:ascii="Times New Roman" w:eastAsia="Microsoft YaHei UI" w:hAnsi="Times New Roman" w:cs="Times New Roman"/>
          <w:w w:val="109"/>
          <w:sz w:val="24"/>
          <w:szCs w:val="24"/>
        </w:rPr>
        <w:t>2</w:t>
      </w:r>
      <w:r w:rsidR="00CC42E4" w:rsidRPr="005B0A22">
        <w:rPr>
          <w:rFonts w:ascii="Times New Roman" w:eastAsia="Microsoft YaHei UI" w:hAnsi="Times New Roman" w:cs="Times New Roman"/>
          <w:w w:val="109"/>
          <w:sz w:val="24"/>
          <w:szCs w:val="24"/>
          <w:vertAlign w:val="superscript"/>
        </w:rPr>
        <w:t>nd</w:t>
      </w:r>
      <w:r w:rsidR="00CC42E4" w:rsidRPr="005B0A22">
        <w:rPr>
          <w:rFonts w:ascii="Times New Roman" w:eastAsia="Microsoft YaHei UI" w:hAnsi="Times New Roman" w:cs="Times New Roman"/>
          <w:w w:val="109"/>
          <w:sz w:val="24"/>
          <w:szCs w:val="24"/>
        </w:rPr>
        <w:t xml:space="preserve"> </w:t>
      </w:r>
      <w:r w:rsidR="00602143" w:rsidRPr="005B0A22">
        <w:rPr>
          <w:rFonts w:ascii="Times New Roman" w:eastAsia="Microsoft YaHei UI" w:hAnsi="Times New Roman" w:cs="Times New Roman"/>
          <w:w w:val="109"/>
          <w:sz w:val="24"/>
          <w:szCs w:val="24"/>
        </w:rPr>
        <w:t>Defendant</w:t>
      </w:r>
      <w:r w:rsidR="00547145" w:rsidRPr="005B0A22">
        <w:rPr>
          <w:rFonts w:ascii="Times New Roman" w:eastAsia="Microsoft YaHei UI" w:hAnsi="Times New Roman" w:cs="Times New Roman"/>
          <w:w w:val="109"/>
          <w:sz w:val="24"/>
          <w:szCs w:val="24"/>
        </w:rPr>
        <w:t xml:space="preserve"> proved that he never promised to pay the </w:t>
      </w:r>
      <w:r w:rsidR="00602143" w:rsidRPr="005B0A22">
        <w:rPr>
          <w:rFonts w:ascii="Times New Roman" w:eastAsia="Microsoft YaHei UI" w:hAnsi="Times New Roman" w:cs="Times New Roman"/>
          <w:w w:val="109"/>
          <w:sz w:val="24"/>
          <w:szCs w:val="24"/>
        </w:rPr>
        <w:t>Plaintiff</w:t>
      </w:r>
      <w:r w:rsidR="00547145" w:rsidRPr="005B0A22">
        <w:rPr>
          <w:rFonts w:ascii="Times New Roman" w:eastAsia="Microsoft YaHei UI" w:hAnsi="Times New Roman" w:cs="Times New Roman"/>
          <w:w w:val="109"/>
          <w:sz w:val="24"/>
          <w:szCs w:val="24"/>
        </w:rPr>
        <w:t xml:space="preserve"> in h</w:t>
      </w:r>
      <w:r w:rsidR="00CC42E4" w:rsidRPr="005B0A22">
        <w:rPr>
          <w:rFonts w:ascii="Times New Roman" w:eastAsia="Microsoft YaHei UI" w:hAnsi="Times New Roman" w:cs="Times New Roman"/>
          <w:w w:val="109"/>
          <w:sz w:val="24"/>
          <w:szCs w:val="24"/>
        </w:rPr>
        <w:t>is</w:t>
      </w:r>
      <w:r w:rsidR="00547145" w:rsidRPr="005B0A22">
        <w:rPr>
          <w:rFonts w:ascii="Times New Roman" w:eastAsia="Microsoft YaHei UI" w:hAnsi="Times New Roman" w:cs="Times New Roman"/>
          <w:w w:val="109"/>
          <w:sz w:val="24"/>
          <w:szCs w:val="24"/>
        </w:rPr>
        <w:t xml:space="preserve"> personal capacity </w:t>
      </w:r>
      <w:r w:rsidR="00CC42E4" w:rsidRPr="005B0A22">
        <w:rPr>
          <w:rFonts w:ascii="Times New Roman" w:eastAsia="Microsoft YaHei UI" w:hAnsi="Times New Roman" w:cs="Times New Roman"/>
          <w:w w:val="109"/>
          <w:sz w:val="24"/>
          <w:szCs w:val="24"/>
        </w:rPr>
        <w:t xml:space="preserve">and </w:t>
      </w:r>
      <w:r w:rsidR="00547145" w:rsidRPr="005B0A22">
        <w:rPr>
          <w:rFonts w:ascii="Times New Roman" w:eastAsia="Microsoft YaHei UI" w:hAnsi="Times New Roman" w:cs="Times New Roman"/>
          <w:w w:val="109"/>
          <w:sz w:val="24"/>
          <w:szCs w:val="24"/>
        </w:rPr>
        <w:t xml:space="preserve">whatever he did was done in his official </w:t>
      </w:r>
      <w:r w:rsidR="00547145" w:rsidRPr="005B0A22">
        <w:rPr>
          <w:rFonts w:ascii="Times New Roman" w:eastAsia="Microsoft YaHei UI" w:hAnsi="Times New Roman" w:cs="Times New Roman"/>
          <w:w w:val="109"/>
          <w:sz w:val="24"/>
          <w:szCs w:val="24"/>
        </w:rPr>
        <w:lastRenderedPageBreak/>
        <w:t>capacity for and on behalf of the 1</w:t>
      </w:r>
      <w:r w:rsidR="00547145" w:rsidRPr="005B0A22">
        <w:rPr>
          <w:rFonts w:ascii="Times New Roman" w:eastAsia="Microsoft YaHei UI" w:hAnsi="Times New Roman" w:cs="Times New Roman"/>
          <w:w w:val="109"/>
          <w:sz w:val="24"/>
          <w:szCs w:val="24"/>
          <w:vertAlign w:val="superscript"/>
        </w:rPr>
        <w:t>st</w:t>
      </w:r>
      <w:r w:rsidR="00547145" w:rsidRPr="005B0A22">
        <w:rPr>
          <w:rFonts w:ascii="Times New Roman" w:eastAsia="Microsoft YaHei UI" w:hAnsi="Times New Roman" w:cs="Times New Roman"/>
          <w:w w:val="109"/>
          <w:sz w:val="24"/>
          <w:szCs w:val="24"/>
        </w:rPr>
        <w:t xml:space="preserve"> </w:t>
      </w:r>
      <w:r w:rsidR="00602143" w:rsidRPr="005B0A22">
        <w:rPr>
          <w:rFonts w:ascii="Times New Roman" w:eastAsia="Microsoft YaHei UI" w:hAnsi="Times New Roman" w:cs="Times New Roman"/>
          <w:w w:val="109"/>
          <w:sz w:val="24"/>
          <w:szCs w:val="24"/>
        </w:rPr>
        <w:t>Defendant</w:t>
      </w:r>
      <w:r w:rsidR="00547145" w:rsidRPr="005B0A22">
        <w:rPr>
          <w:rFonts w:ascii="Times New Roman" w:eastAsia="Microsoft YaHei UI" w:hAnsi="Times New Roman" w:cs="Times New Roman"/>
          <w:w w:val="109"/>
          <w:sz w:val="24"/>
          <w:szCs w:val="24"/>
        </w:rPr>
        <w:t xml:space="preserve"> for which he ca</w:t>
      </w:r>
      <w:r w:rsidR="00C23875" w:rsidRPr="005B0A22">
        <w:rPr>
          <w:rFonts w:ascii="Times New Roman" w:eastAsia="Microsoft YaHei UI" w:hAnsi="Times New Roman" w:cs="Times New Roman"/>
          <w:w w:val="109"/>
          <w:sz w:val="24"/>
          <w:szCs w:val="24"/>
        </w:rPr>
        <w:t>nnot be held personally liable.</w:t>
      </w:r>
    </w:p>
    <w:p w:rsidR="00C23875" w:rsidRPr="005B0A22" w:rsidRDefault="00547145" w:rsidP="005B0A22">
      <w:pPr>
        <w:spacing w:line="360" w:lineRule="auto"/>
        <w:jc w:val="both"/>
        <w:rPr>
          <w:rFonts w:ascii="Times New Roman" w:eastAsia="Microsoft YaHei UI" w:hAnsi="Times New Roman" w:cs="Times New Roman"/>
          <w:w w:val="109"/>
          <w:sz w:val="24"/>
          <w:szCs w:val="24"/>
        </w:rPr>
      </w:pPr>
      <w:r w:rsidRPr="005B0A22">
        <w:rPr>
          <w:rFonts w:ascii="Times New Roman" w:eastAsia="Microsoft YaHei UI" w:hAnsi="Times New Roman" w:cs="Times New Roman"/>
          <w:w w:val="109"/>
          <w:sz w:val="24"/>
          <w:szCs w:val="24"/>
        </w:rPr>
        <w:t xml:space="preserve">The </w:t>
      </w:r>
      <w:r w:rsidR="00602143" w:rsidRPr="005B0A22">
        <w:rPr>
          <w:rFonts w:ascii="Times New Roman" w:eastAsia="Microsoft YaHei UI" w:hAnsi="Times New Roman" w:cs="Times New Roman"/>
          <w:w w:val="109"/>
          <w:sz w:val="24"/>
          <w:szCs w:val="24"/>
        </w:rPr>
        <w:t>Defendant</w:t>
      </w:r>
      <w:r w:rsidRPr="005B0A22">
        <w:rPr>
          <w:rFonts w:ascii="Times New Roman" w:eastAsia="Microsoft YaHei UI" w:hAnsi="Times New Roman" w:cs="Times New Roman"/>
          <w:w w:val="109"/>
          <w:sz w:val="24"/>
          <w:szCs w:val="24"/>
        </w:rPr>
        <w:t xml:space="preserve">’s </w:t>
      </w:r>
      <w:r w:rsidR="00602143" w:rsidRPr="005B0A22">
        <w:rPr>
          <w:rFonts w:ascii="Times New Roman" w:eastAsia="Microsoft YaHei UI" w:hAnsi="Times New Roman" w:cs="Times New Roman"/>
          <w:w w:val="109"/>
          <w:sz w:val="24"/>
          <w:szCs w:val="24"/>
        </w:rPr>
        <w:t>Counsel</w:t>
      </w:r>
      <w:r w:rsidRPr="005B0A22">
        <w:rPr>
          <w:rFonts w:ascii="Times New Roman" w:eastAsia="Microsoft YaHei UI" w:hAnsi="Times New Roman" w:cs="Times New Roman"/>
          <w:w w:val="109"/>
          <w:sz w:val="24"/>
          <w:szCs w:val="24"/>
        </w:rPr>
        <w:t xml:space="preserve"> </w:t>
      </w:r>
      <w:r w:rsidR="00CC42E4" w:rsidRPr="005B0A22">
        <w:rPr>
          <w:rFonts w:ascii="Times New Roman" w:eastAsia="Microsoft YaHei UI" w:hAnsi="Times New Roman" w:cs="Times New Roman"/>
          <w:w w:val="109"/>
          <w:sz w:val="24"/>
          <w:szCs w:val="24"/>
        </w:rPr>
        <w:t xml:space="preserve">submitted that the </w:t>
      </w:r>
      <w:r w:rsidR="00602143" w:rsidRPr="005B0A22">
        <w:rPr>
          <w:rFonts w:ascii="Times New Roman" w:eastAsia="Microsoft YaHei UI" w:hAnsi="Times New Roman" w:cs="Times New Roman"/>
          <w:w w:val="109"/>
          <w:sz w:val="24"/>
          <w:szCs w:val="24"/>
        </w:rPr>
        <w:t>Plaintiff</w:t>
      </w:r>
      <w:r w:rsidR="00CC42E4" w:rsidRPr="005B0A22">
        <w:rPr>
          <w:rFonts w:ascii="Times New Roman" w:eastAsia="Microsoft YaHei UI" w:hAnsi="Times New Roman" w:cs="Times New Roman"/>
          <w:w w:val="109"/>
          <w:sz w:val="24"/>
          <w:szCs w:val="24"/>
        </w:rPr>
        <w:t xml:space="preserve"> departed from p</w:t>
      </w:r>
      <w:r w:rsidRPr="005B0A22">
        <w:rPr>
          <w:rFonts w:ascii="Times New Roman" w:eastAsia="Microsoft YaHei UI" w:hAnsi="Times New Roman" w:cs="Times New Roman"/>
          <w:w w:val="109"/>
          <w:sz w:val="24"/>
          <w:szCs w:val="24"/>
        </w:rPr>
        <w:t xml:space="preserve">leadings, </w:t>
      </w:r>
      <w:r w:rsidR="00CC42E4" w:rsidRPr="005B0A22">
        <w:rPr>
          <w:rFonts w:ascii="Times New Roman" w:eastAsia="Microsoft YaHei UI" w:hAnsi="Times New Roman" w:cs="Times New Roman"/>
          <w:w w:val="109"/>
          <w:sz w:val="24"/>
          <w:szCs w:val="24"/>
        </w:rPr>
        <w:t xml:space="preserve">and </w:t>
      </w:r>
      <w:r w:rsidRPr="005B0A22">
        <w:rPr>
          <w:rFonts w:ascii="Times New Roman" w:eastAsia="Microsoft YaHei UI" w:hAnsi="Times New Roman" w:cs="Times New Roman"/>
          <w:w w:val="109"/>
          <w:sz w:val="24"/>
          <w:szCs w:val="24"/>
        </w:rPr>
        <w:t xml:space="preserve">raised new other grounds of fraud in submissions allegedly committed by the </w:t>
      </w:r>
      <w:r w:rsidR="00602143" w:rsidRPr="005B0A22">
        <w:rPr>
          <w:rFonts w:ascii="Times New Roman" w:eastAsia="Microsoft YaHei UI" w:hAnsi="Times New Roman" w:cs="Times New Roman"/>
          <w:w w:val="109"/>
          <w:sz w:val="24"/>
          <w:szCs w:val="24"/>
        </w:rPr>
        <w:t>Defendant</w:t>
      </w:r>
      <w:r w:rsidRPr="005B0A22">
        <w:rPr>
          <w:rFonts w:ascii="Times New Roman" w:eastAsia="Microsoft YaHei UI" w:hAnsi="Times New Roman" w:cs="Times New Roman"/>
          <w:w w:val="109"/>
          <w:sz w:val="24"/>
          <w:szCs w:val="24"/>
        </w:rPr>
        <w:t>s</w:t>
      </w:r>
      <w:r w:rsidR="001D7804" w:rsidRPr="005B0A22">
        <w:rPr>
          <w:rFonts w:ascii="Times New Roman" w:eastAsia="Microsoft YaHei UI" w:hAnsi="Times New Roman" w:cs="Times New Roman"/>
          <w:w w:val="109"/>
          <w:sz w:val="24"/>
          <w:szCs w:val="24"/>
        </w:rPr>
        <w:t>. The</w:t>
      </w:r>
      <w:r w:rsidR="00CC42E4" w:rsidRPr="005B0A22">
        <w:rPr>
          <w:rFonts w:ascii="Times New Roman" w:eastAsia="Microsoft YaHei UI" w:hAnsi="Times New Roman" w:cs="Times New Roman"/>
          <w:w w:val="109"/>
          <w:sz w:val="24"/>
          <w:szCs w:val="24"/>
        </w:rPr>
        <w:t>s</w:t>
      </w:r>
      <w:r w:rsidR="001D7804" w:rsidRPr="005B0A22">
        <w:rPr>
          <w:rFonts w:ascii="Times New Roman" w:eastAsia="Microsoft YaHei UI" w:hAnsi="Times New Roman" w:cs="Times New Roman"/>
          <w:w w:val="109"/>
          <w:sz w:val="24"/>
          <w:szCs w:val="24"/>
        </w:rPr>
        <w:t>e</w:t>
      </w:r>
      <w:r w:rsidR="00CC42E4" w:rsidRPr="005B0A22">
        <w:rPr>
          <w:rFonts w:ascii="Times New Roman" w:eastAsia="Microsoft YaHei UI" w:hAnsi="Times New Roman" w:cs="Times New Roman"/>
          <w:w w:val="109"/>
          <w:sz w:val="24"/>
          <w:szCs w:val="24"/>
        </w:rPr>
        <w:t xml:space="preserve"> include </w:t>
      </w:r>
      <w:r w:rsidRPr="005B0A22">
        <w:rPr>
          <w:rFonts w:ascii="Times New Roman" w:eastAsia="Microsoft YaHei UI" w:hAnsi="Times New Roman" w:cs="Times New Roman"/>
          <w:w w:val="109"/>
          <w:sz w:val="24"/>
          <w:szCs w:val="24"/>
        </w:rPr>
        <w:t>doing business while knowing that the 1</w:t>
      </w:r>
      <w:r w:rsidRPr="005B0A22">
        <w:rPr>
          <w:rFonts w:ascii="Times New Roman" w:eastAsia="Microsoft YaHei UI" w:hAnsi="Times New Roman" w:cs="Times New Roman"/>
          <w:w w:val="109"/>
          <w:sz w:val="24"/>
          <w:szCs w:val="24"/>
          <w:vertAlign w:val="superscript"/>
        </w:rPr>
        <w:t>st</w:t>
      </w:r>
      <w:r w:rsidRPr="005B0A22">
        <w:rPr>
          <w:rFonts w:ascii="Times New Roman" w:eastAsia="Microsoft YaHei UI" w:hAnsi="Times New Roman" w:cs="Times New Roman"/>
          <w:w w:val="109"/>
          <w:sz w:val="24"/>
          <w:szCs w:val="24"/>
        </w:rPr>
        <w:t xml:space="preserve"> </w:t>
      </w:r>
      <w:r w:rsidR="00602143" w:rsidRPr="005B0A22">
        <w:rPr>
          <w:rFonts w:ascii="Times New Roman" w:eastAsia="Microsoft YaHei UI" w:hAnsi="Times New Roman" w:cs="Times New Roman"/>
          <w:w w:val="109"/>
          <w:sz w:val="24"/>
          <w:szCs w:val="24"/>
        </w:rPr>
        <w:t>Defendant</w:t>
      </w:r>
      <w:r w:rsidRPr="005B0A22">
        <w:rPr>
          <w:rFonts w:ascii="Times New Roman" w:eastAsia="Microsoft YaHei UI" w:hAnsi="Times New Roman" w:cs="Times New Roman"/>
          <w:w w:val="109"/>
          <w:sz w:val="24"/>
          <w:szCs w:val="24"/>
        </w:rPr>
        <w:t xml:space="preserve"> is insolvent, shifting the location of the 1</w:t>
      </w:r>
      <w:r w:rsidRPr="005B0A22">
        <w:rPr>
          <w:rFonts w:ascii="Times New Roman" w:eastAsia="Microsoft YaHei UI" w:hAnsi="Times New Roman" w:cs="Times New Roman"/>
          <w:w w:val="109"/>
          <w:sz w:val="24"/>
          <w:szCs w:val="24"/>
          <w:vertAlign w:val="superscript"/>
        </w:rPr>
        <w:t>st</w:t>
      </w:r>
      <w:r w:rsidRPr="005B0A22">
        <w:rPr>
          <w:rFonts w:ascii="Times New Roman" w:eastAsia="Microsoft YaHei UI" w:hAnsi="Times New Roman" w:cs="Times New Roman"/>
          <w:w w:val="109"/>
          <w:sz w:val="24"/>
          <w:szCs w:val="24"/>
        </w:rPr>
        <w:t xml:space="preserve"> </w:t>
      </w:r>
      <w:r w:rsidR="00602143" w:rsidRPr="005B0A22">
        <w:rPr>
          <w:rFonts w:ascii="Times New Roman" w:eastAsia="Microsoft YaHei UI" w:hAnsi="Times New Roman" w:cs="Times New Roman"/>
          <w:w w:val="109"/>
          <w:sz w:val="24"/>
          <w:szCs w:val="24"/>
        </w:rPr>
        <w:t>Defendant</w:t>
      </w:r>
      <w:r w:rsidRPr="005B0A22">
        <w:rPr>
          <w:rFonts w:ascii="Times New Roman" w:eastAsia="Microsoft YaHei UI" w:hAnsi="Times New Roman" w:cs="Times New Roman"/>
          <w:w w:val="109"/>
          <w:sz w:val="24"/>
          <w:szCs w:val="24"/>
        </w:rPr>
        <w:t xml:space="preserve"> without notice to the </w:t>
      </w:r>
      <w:r w:rsidR="00602143" w:rsidRPr="005B0A22">
        <w:rPr>
          <w:rFonts w:ascii="Times New Roman" w:eastAsia="Microsoft YaHei UI" w:hAnsi="Times New Roman" w:cs="Times New Roman"/>
          <w:w w:val="109"/>
          <w:sz w:val="24"/>
          <w:szCs w:val="24"/>
        </w:rPr>
        <w:t>Plaintiff</w:t>
      </w:r>
      <w:r w:rsidRPr="005B0A22">
        <w:rPr>
          <w:rFonts w:ascii="Times New Roman" w:eastAsia="Microsoft YaHei UI" w:hAnsi="Times New Roman" w:cs="Times New Roman"/>
          <w:w w:val="109"/>
          <w:sz w:val="24"/>
          <w:szCs w:val="24"/>
        </w:rPr>
        <w:t>, non-disclosure of available properties belonging to the 1</w:t>
      </w:r>
      <w:r w:rsidRPr="005B0A22">
        <w:rPr>
          <w:rFonts w:ascii="Times New Roman" w:eastAsia="Microsoft YaHei UI" w:hAnsi="Times New Roman" w:cs="Times New Roman"/>
          <w:w w:val="109"/>
          <w:sz w:val="24"/>
          <w:szCs w:val="24"/>
          <w:vertAlign w:val="superscript"/>
        </w:rPr>
        <w:t>st</w:t>
      </w:r>
      <w:r w:rsidRPr="005B0A22">
        <w:rPr>
          <w:rFonts w:ascii="Times New Roman" w:eastAsia="Microsoft YaHei UI" w:hAnsi="Times New Roman" w:cs="Times New Roman"/>
          <w:w w:val="109"/>
          <w:sz w:val="24"/>
          <w:szCs w:val="24"/>
        </w:rPr>
        <w:t xml:space="preserve"> </w:t>
      </w:r>
      <w:r w:rsidR="00602143" w:rsidRPr="005B0A22">
        <w:rPr>
          <w:rFonts w:ascii="Times New Roman" w:eastAsia="Microsoft YaHei UI" w:hAnsi="Times New Roman" w:cs="Times New Roman"/>
          <w:w w:val="109"/>
          <w:sz w:val="24"/>
          <w:szCs w:val="24"/>
        </w:rPr>
        <w:t>Defendant</w:t>
      </w:r>
      <w:r w:rsidRPr="005B0A22">
        <w:rPr>
          <w:rFonts w:ascii="Times New Roman" w:eastAsia="Microsoft YaHei UI" w:hAnsi="Times New Roman" w:cs="Times New Roman"/>
          <w:w w:val="109"/>
          <w:sz w:val="24"/>
          <w:szCs w:val="24"/>
        </w:rPr>
        <w:t xml:space="preserve"> albeit </w:t>
      </w:r>
      <w:r w:rsidR="00CC42E4" w:rsidRPr="005B0A22">
        <w:rPr>
          <w:rFonts w:ascii="Times New Roman" w:eastAsia="Microsoft YaHei UI" w:hAnsi="Times New Roman" w:cs="Times New Roman"/>
          <w:w w:val="109"/>
          <w:sz w:val="24"/>
          <w:szCs w:val="24"/>
        </w:rPr>
        <w:t xml:space="preserve">on </w:t>
      </w:r>
      <w:r w:rsidRPr="005B0A22">
        <w:rPr>
          <w:rFonts w:ascii="Times New Roman" w:eastAsia="Microsoft YaHei UI" w:hAnsi="Times New Roman" w:cs="Times New Roman"/>
          <w:w w:val="109"/>
          <w:sz w:val="24"/>
          <w:szCs w:val="24"/>
        </w:rPr>
        <w:t xml:space="preserve">the instructions to the </w:t>
      </w:r>
      <w:r w:rsidR="00602143" w:rsidRPr="005B0A22">
        <w:rPr>
          <w:rFonts w:ascii="Times New Roman" w:eastAsia="Microsoft YaHei UI" w:hAnsi="Times New Roman" w:cs="Times New Roman"/>
          <w:w w:val="109"/>
          <w:sz w:val="24"/>
          <w:szCs w:val="24"/>
        </w:rPr>
        <w:t>Plaintiff</w:t>
      </w:r>
      <w:r w:rsidRPr="005B0A22">
        <w:rPr>
          <w:rFonts w:ascii="Times New Roman" w:eastAsia="Microsoft YaHei UI" w:hAnsi="Times New Roman" w:cs="Times New Roman"/>
          <w:w w:val="109"/>
          <w:sz w:val="24"/>
          <w:szCs w:val="24"/>
        </w:rPr>
        <w:t xml:space="preserve"> to look for buyers. The above grounds were not stated by the </w:t>
      </w:r>
      <w:r w:rsidR="00602143" w:rsidRPr="005B0A22">
        <w:rPr>
          <w:rFonts w:ascii="Times New Roman" w:eastAsia="Microsoft YaHei UI" w:hAnsi="Times New Roman" w:cs="Times New Roman"/>
          <w:w w:val="109"/>
          <w:sz w:val="24"/>
          <w:szCs w:val="24"/>
        </w:rPr>
        <w:t>Plaintiff</w:t>
      </w:r>
      <w:r w:rsidRPr="005B0A22">
        <w:rPr>
          <w:rFonts w:ascii="Times New Roman" w:eastAsia="Microsoft YaHei UI" w:hAnsi="Times New Roman" w:cs="Times New Roman"/>
          <w:w w:val="109"/>
          <w:sz w:val="24"/>
          <w:szCs w:val="24"/>
        </w:rPr>
        <w:t xml:space="preserve"> either in the plaint or the </w:t>
      </w:r>
      <w:r w:rsidR="00602143" w:rsidRPr="005B0A22">
        <w:rPr>
          <w:rFonts w:ascii="Times New Roman" w:eastAsia="Microsoft YaHei UI" w:hAnsi="Times New Roman" w:cs="Times New Roman"/>
          <w:w w:val="109"/>
          <w:sz w:val="24"/>
          <w:szCs w:val="24"/>
        </w:rPr>
        <w:t>Plaintiff</w:t>
      </w:r>
      <w:r w:rsidRPr="005B0A22">
        <w:rPr>
          <w:rFonts w:ascii="Times New Roman" w:eastAsia="Microsoft YaHei UI" w:hAnsi="Times New Roman" w:cs="Times New Roman"/>
          <w:w w:val="109"/>
          <w:sz w:val="24"/>
          <w:szCs w:val="24"/>
        </w:rPr>
        <w:t xml:space="preserve">'s witness statement to be put to strict proof by the </w:t>
      </w:r>
      <w:r w:rsidR="00602143" w:rsidRPr="005B0A22">
        <w:rPr>
          <w:rFonts w:ascii="Times New Roman" w:eastAsia="Microsoft YaHei UI" w:hAnsi="Times New Roman" w:cs="Times New Roman"/>
          <w:w w:val="109"/>
          <w:sz w:val="24"/>
          <w:szCs w:val="24"/>
        </w:rPr>
        <w:t>Defendant</w:t>
      </w:r>
      <w:r w:rsidRPr="005B0A22">
        <w:rPr>
          <w:rFonts w:ascii="Times New Roman" w:eastAsia="Microsoft YaHei UI" w:hAnsi="Times New Roman" w:cs="Times New Roman"/>
          <w:w w:val="109"/>
          <w:sz w:val="24"/>
          <w:szCs w:val="24"/>
        </w:rPr>
        <w:t xml:space="preserve">s. This </w:t>
      </w:r>
      <w:r w:rsidR="00CC42E4" w:rsidRPr="005B0A22">
        <w:rPr>
          <w:rFonts w:ascii="Times New Roman" w:eastAsia="Microsoft YaHei UI" w:hAnsi="Times New Roman" w:cs="Times New Roman"/>
          <w:w w:val="109"/>
          <w:sz w:val="24"/>
          <w:szCs w:val="24"/>
        </w:rPr>
        <w:t xml:space="preserve">was </w:t>
      </w:r>
      <w:r w:rsidRPr="005B0A22">
        <w:rPr>
          <w:rFonts w:ascii="Times New Roman" w:eastAsia="Microsoft YaHei UI" w:hAnsi="Times New Roman" w:cs="Times New Roman"/>
          <w:w w:val="109"/>
          <w:sz w:val="24"/>
          <w:szCs w:val="24"/>
        </w:rPr>
        <w:t>evidence from the bar which should be disregarded by court.</w:t>
      </w:r>
    </w:p>
    <w:p w:rsidR="00C23875" w:rsidRPr="005B0A22" w:rsidRDefault="00602143" w:rsidP="005B0A22">
      <w:pPr>
        <w:spacing w:line="360" w:lineRule="auto"/>
        <w:jc w:val="both"/>
        <w:rPr>
          <w:rFonts w:ascii="Times New Roman" w:eastAsia="Microsoft YaHei UI" w:hAnsi="Times New Roman" w:cs="Times New Roman"/>
          <w:w w:val="109"/>
          <w:sz w:val="24"/>
          <w:szCs w:val="24"/>
        </w:rPr>
      </w:pPr>
      <w:r w:rsidRPr="005B0A22">
        <w:rPr>
          <w:rFonts w:ascii="Times New Roman" w:eastAsia="Microsoft YaHei UI" w:hAnsi="Times New Roman" w:cs="Times New Roman"/>
          <w:w w:val="109"/>
          <w:sz w:val="24"/>
          <w:szCs w:val="24"/>
        </w:rPr>
        <w:t>Counsel</w:t>
      </w:r>
      <w:r w:rsidR="00547145" w:rsidRPr="005B0A22">
        <w:rPr>
          <w:rFonts w:ascii="Times New Roman" w:eastAsia="Microsoft YaHei UI" w:hAnsi="Times New Roman" w:cs="Times New Roman"/>
          <w:w w:val="109"/>
          <w:sz w:val="24"/>
          <w:szCs w:val="24"/>
        </w:rPr>
        <w:t xml:space="preserve"> </w:t>
      </w:r>
      <w:r w:rsidR="009D6EAD" w:rsidRPr="005B0A22">
        <w:rPr>
          <w:rFonts w:ascii="Times New Roman" w:eastAsia="Microsoft YaHei UI" w:hAnsi="Times New Roman" w:cs="Times New Roman"/>
          <w:w w:val="109"/>
          <w:sz w:val="24"/>
          <w:szCs w:val="24"/>
        </w:rPr>
        <w:t xml:space="preserve">relied on </w:t>
      </w:r>
      <w:r w:rsidR="00547145" w:rsidRPr="005B0A22">
        <w:rPr>
          <w:rFonts w:ascii="Times New Roman" w:eastAsia="Microsoft YaHei UI" w:hAnsi="Times New Roman" w:cs="Times New Roman"/>
          <w:b/>
          <w:w w:val="109"/>
          <w:sz w:val="24"/>
          <w:szCs w:val="24"/>
        </w:rPr>
        <w:t>Order 6 rule 7 of CPR</w:t>
      </w:r>
      <w:r w:rsidR="00547145" w:rsidRPr="005B0A22">
        <w:rPr>
          <w:rFonts w:ascii="Times New Roman" w:eastAsia="Microsoft YaHei UI" w:hAnsi="Times New Roman" w:cs="Times New Roman"/>
          <w:w w:val="109"/>
          <w:sz w:val="24"/>
          <w:szCs w:val="24"/>
        </w:rPr>
        <w:t xml:space="preserve"> which provides that parties are bound by their pleadings</w:t>
      </w:r>
      <w:r w:rsidR="009D6EAD" w:rsidRPr="005B0A22">
        <w:rPr>
          <w:rFonts w:ascii="Times New Roman" w:eastAsia="Microsoft YaHei UI" w:hAnsi="Times New Roman" w:cs="Times New Roman"/>
          <w:w w:val="109"/>
          <w:sz w:val="24"/>
          <w:szCs w:val="24"/>
        </w:rPr>
        <w:t xml:space="preserve"> and cannot depart from them without amendment. T</w:t>
      </w:r>
      <w:r w:rsidR="00547145" w:rsidRPr="005B0A22">
        <w:rPr>
          <w:rFonts w:ascii="Times New Roman" w:eastAsia="Microsoft YaHei UI" w:hAnsi="Times New Roman" w:cs="Times New Roman"/>
          <w:w w:val="109"/>
          <w:sz w:val="24"/>
          <w:szCs w:val="24"/>
        </w:rPr>
        <w:t xml:space="preserve">he </w:t>
      </w:r>
      <w:r w:rsidRPr="005B0A22">
        <w:rPr>
          <w:rFonts w:ascii="Times New Roman" w:eastAsia="Microsoft YaHei UI" w:hAnsi="Times New Roman" w:cs="Times New Roman"/>
          <w:w w:val="109"/>
          <w:sz w:val="24"/>
          <w:szCs w:val="24"/>
        </w:rPr>
        <w:t>Plaintiff</w:t>
      </w:r>
      <w:r w:rsidR="00547145" w:rsidRPr="005B0A22">
        <w:rPr>
          <w:rFonts w:ascii="Times New Roman" w:eastAsia="Microsoft YaHei UI" w:hAnsi="Times New Roman" w:cs="Times New Roman"/>
          <w:w w:val="109"/>
          <w:sz w:val="24"/>
          <w:szCs w:val="24"/>
        </w:rPr>
        <w:t xml:space="preserve"> failed to prove any act of fraud against the 2</w:t>
      </w:r>
      <w:r w:rsidR="00547145" w:rsidRPr="005B0A22">
        <w:rPr>
          <w:rFonts w:ascii="Times New Roman" w:eastAsia="Microsoft YaHei UI" w:hAnsi="Times New Roman" w:cs="Times New Roman"/>
          <w:w w:val="109"/>
          <w:sz w:val="24"/>
          <w:szCs w:val="24"/>
          <w:vertAlign w:val="superscript"/>
        </w:rPr>
        <w:t>nd</w:t>
      </w:r>
      <w:r w:rsidR="00547145" w:rsidRPr="005B0A22">
        <w:rPr>
          <w:rFonts w:ascii="Times New Roman" w:eastAsia="Microsoft YaHei UI" w:hAnsi="Times New Roman" w:cs="Times New Roman"/>
          <w:w w:val="109"/>
          <w:sz w:val="24"/>
          <w:szCs w:val="24"/>
        </w:rPr>
        <w:t xml:space="preserve"> and 3</w:t>
      </w:r>
      <w:r w:rsidR="00547145" w:rsidRPr="005B0A22">
        <w:rPr>
          <w:rFonts w:ascii="Times New Roman" w:eastAsia="Microsoft YaHei UI" w:hAnsi="Times New Roman" w:cs="Times New Roman"/>
          <w:w w:val="109"/>
          <w:sz w:val="24"/>
          <w:szCs w:val="24"/>
          <w:vertAlign w:val="superscript"/>
        </w:rPr>
        <w:t>rd</w:t>
      </w:r>
      <w:r w:rsidR="00547145" w:rsidRPr="005B0A22">
        <w:rPr>
          <w:rFonts w:ascii="Times New Roman" w:eastAsia="Microsoft YaHei UI" w:hAnsi="Times New Roman" w:cs="Times New Roman"/>
          <w:w w:val="109"/>
          <w:sz w:val="24"/>
          <w:szCs w:val="24"/>
        </w:rPr>
        <w:t xml:space="preserve"> </w:t>
      </w:r>
      <w:r w:rsidRPr="005B0A22">
        <w:rPr>
          <w:rFonts w:ascii="Times New Roman" w:eastAsia="Microsoft YaHei UI" w:hAnsi="Times New Roman" w:cs="Times New Roman"/>
          <w:w w:val="109"/>
          <w:sz w:val="24"/>
          <w:szCs w:val="24"/>
        </w:rPr>
        <w:t>Defendant</w:t>
      </w:r>
      <w:r w:rsidR="00547145" w:rsidRPr="005B0A22">
        <w:rPr>
          <w:rFonts w:ascii="Times New Roman" w:eastAsia="Microsoft YaHei UI" w:hAnsi="Times New Roman" w:cs="Times New Roman"/>
          <w:w w:val="109"/>
          <w:sz w:val="24"/>
          <w:szCs w:val="24"/>
        </w:rPr>
        <w:t>s as required by law</w:t>
      </w:r>
      <w:r w:rsidR="009D6EAD" w:rsidRPr="005B0A22">
        <w:rPr>
          <w:rFonts w:ascii="Times New Roman" w:eastAsia="Microsoft YaHei UI" w:hAnsi="Times New Roman" w:cs="Times New Roman"/>
          <w:w w:val="109"/>
          <w:sz w:val="24"/>
          <w:szCs w:val="24"/>
        </w:rPr>
        <w:t xml:space="preserve">. The </w:t>
      </w:r>
      <w:r w:rsidRPr="005B0A22">
        <w:rPr>
          <w:rFonts w:ascii="Times New Roman" w:eastAsia="Microsoft YaHei UI" w:hAnsi="Times New Roman" w:cs="Times New Roman"/>
          <w:w w:val="109"/>
          <w:sz w:val="24"/>
          <w:szCs w:val="24"/>
        </w:rPr>
        <w:t>Defendant</w:t>
      </w:r>
      <w:r w:rsidR="009D6EAD" w:rsidRPr="005B0A22">
        <w:rPr>
          <w:rFonts w:ascii="Times New Roman" w:eastAsia="Microsoft YaHei UI" w:hAnsi="Times New Roman" w:cs="Times New Roman"/>
          <w:w w:val="109"/>
          <w:sz w:val="24"/>
          <w:szCs w:val="24"/>
        </w:rPr>
        <w:t xml:space="preserve">’s </w:t>
      </w:r>
      <w:r w:rsidRPr="005B0A22">
        <w:rPr>
          <w:rFonts w:ascii="Times New Roman" w:eastAsia="Microsoft YaHei UI" w:hAnsi="Times New Roman" w:cs="Times New Roman"/>
          <w:w w:val="109"/>
          <w:sz w:val="24"/>
          <w:szCs w:val="24"/>
        </w:rPr>
        <w:t>Counsel</w:t>
      </w:r>
      <w:r w:rsidR="009D6EAD" w:rsidRPr="005B0A22">
        <w:rPr>
          <w:rFonts w:ascii="Times New Roman" w:eastAsia="Microsoft YaHei UI" w:hAnsi="Times New Roman" w:cs="Times New Roman"/>
          <w:w w:val="109"/>
          <w:sz w:val="24"/>
          <w:szCs w:val="24"/>
        </w:rPr>
        <w:t xml:space="preserve"> i</w:t>
      </w:r>
      <w:r w:rsidR="00547145" w:rsidRPr="005B0A22">
        <w:rPr>
          <w:rFonts w:ascii="Times New Roman" w:eastAsia="Microsoft YaHei UI" w:hAnsi="Times New Roman" w:cs="Times New Roman"/>
          <w:w w:val="109"/>
          <w:sz w:val="24"/>
          <w:szCs w:val="24"/>
        </w:rPr>
        <w:t xml:space="preserve">nvited </w:t>
      </w:r>
      <w:r w:rsidR="009D6EAD" w:rsidRPr="005B0A22">
        <w:rPr>
          <w:rFonts w:ascii="Times New Roman" w:eastAsia="Microsoft YaHei UI" w:hAnsi="Times New Roman" w:cs="Times New Roman"/>
          <w:w w:val="109"/>
          <w:sz w:val="24"/>
          <w:szCs w:val="24"/>
        </w:rPr>
        <w:t xml:space="preserve">the </w:t>
      </w:r>
      <w:r w:rsidR="00547145" w:rsidRPr="005B0A22">
        <w:rPr>
          <w:rFonts w:ascii="Times New Roman" w:eastAsia="Microsoft YaHei UI" w:hAnsi="Times New Roman" w:cs="Times New Roman"/>
          <w:w w:val="109"/>
          <w:sz w:val="24"/>
          <w:szCs w:val="24"/>
        </w:rPr>
        <w:t xml:space="preserve">court to answer that issue in </w:t>
      </w:r>
      <w:r w:rsidR="009D6EAD" w:rsidRPr="005B0A22">
        <w:rPr>
          <w:rFonts w:ascii="Times New Roman" w:eastAsia="Microsoft YaHei UI" w:hAnsi="Times New Roman" w:cs="Times New Roman"/>
          <w:w w:val="109"/>
          <w:sz w:val="24"/>
          <w:szCs w:val="24"/>
        </w:rPr>
        <w:t xml:space="preserve">the </w:t>
      </w:r>
      <w:r w:rsidR="00547145" w:rsidRPr="005B0A22">
        <w:rPr>
          <w:rFonts w:ascii="Times New Roman" w:eastAsia="Microsoft YaHei UI" w:hAnsi="Times New Roman" w:cs="Times New Roman"/>
          <w:w w:val="109"/>
          <w:sz w:val="24"/>
          <w:szCs w:val="24"/>
        </w:rPr>
        <w:t>negative.</w:t>
      </w:r>
    </w:p>
    <w:p w:rsidR="00C23875" w:rsidRPr="005B0A22" w:rsidRDefault="00547145"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b/>
          <w:w w:val="110"/>
          <w:sz w:val="24"/>
          <w:szCs w:val="24"/>
        </w:rPr>
        <w:t>Issue 2</w:t>
      </w:r>
    </w:p>
    <w:p w:rsidR="00C23875" w:rsidRPr="005B0A22" w:rsidRDefault="00547145" w:rsidP="005B0A22">
      <w:p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Whether there are any other grounds for lifting the corporate veil.</w:t>
      </w:r>
    </w:p>
    <w:p w:rsidR="00C23875" w:rsidRPr="005B0A22" w:rsidRDefault="00547145" w:rsidP="005B0A22">
      <w:pPr>
        <w:spacing w:line="360" w:lineRule="auto"/>
        <w:jc w:val="both"/>
        <w:rPr>
          <w:rFonts w:ascii="Times New Roman" w:eastAsia="Microsoft YaHei UI" w:hAnsi="Times New Roman" w:cs="Times New Roman"/>
          <w:sz w:val="24"/>
          <w:szCs w:val="24"/>
          <w:lang w:bidi="he-IL"/>
        </w:rPr>
      </w:pPr>
      <w:r w:rsidRPr="005B0A22">
        <w:rPr>
          <w:rFonts w:ascii="Times New Roman" w:eastAsia="Microsoft YaHei UI" w:hAnsi="Times New Roman" w:cs="Times New Roman"/>
          <w:sz w:val="24"/>
          <w:szCs w:val="24"/>
          <w:lang w:bidi="he-IL"/>
        </w:rPr>
        <w:t xml:space="preserve">The </w:t>
      </w:r>
      <w:r w:rsidR="00602143" w:rsidRPr="005B0A22">
        <w:rPr>
          <w:rFonts w:ascii="Times New Roman" w:eastAsia="Microsoft YaHei UI" w:hAnsi="Times New Roman" w:cs="Times New Roman"/>
          <w:sz w:val="24"/>
          <w:szCs w:val="24"/>
          <w:lang w:bidi="he-IL"/>
        </w:rPr>
        <w:t>Plaintiff</w:t>
      </w:r>
      <w:r w:rsidRPr="005B0A22">
        <w:rPr>
          <w:rFonts w:ascii="Times New Roman" w:eastAsia="Microsoft YaHei UI" w:hAnsi="Times New Roman" w:cs="Times New Roman"/>
          <w:sz w:val="24"/>
          <w:szCs w:val="24"/>
          <w:lang w:bidi="he-IL"/>
        </w:rPr>
        <w:t xml:space="preserve">’s </w:t>
      </w:r>
      <w:r w:rsidR="00602143" w:rsidRPr="005B0A22">
        <w:rPr>
          <w:rFonts w:ascii="Times New Roman" w:eastAsia="Microsoft YaHei UI" w:hAnsi="Times New Roman" w:cs="Times New Roman"/>
          <w:sz w:val="24"/>
          <w:szCs w:val="24"/>
          <w:lang w:bidi="he-IL"/>
        </w:rPr>
        <w:t>Counsel</w:t>
      </w:r>
      <w:r w:rsidRPr="005B0A22">
        <w:rPr>
          <w:rFonts w:ascii="Times New Roman" w:eastAsia="Microsoft YaHei UI" w:hAnsi="Times New Roman" w:cs="Times New Roman"/>
          <w:sz w:val="24"/>
          <w:szCs w:val="24"/>
          <w:lang w:bidi="he-IL"/>
        </w:rPr>
        <w:t xml:space="preserve"> </w:t>
      </w:r>
      <w:r w:rsidR="00FD2EDF" w:rsidRPr="005B0A22">
        <w:rPr>
          <w:rFonts w:ascii="Times New Roman" w:eastAsia="Microsoft YaHei UI" w:hAnsi="Times New Roman" w:cs="Times New Roman"/>
          <w:sz w:val="24"/>
          <w:szCs w:val="24"/>
          <w:lang w:bidi="he-IL"/>
        </w:rPr>
        <w:t xml:space="preserve">relied on </w:t>
      </w:r>
      <w:r w:rsidRPr="005B0A22">
        <w:rPr>
          <w:rFonts w:ascii="Times New Roman" w:eastAsia="Microsoft YaHei UI" w:hAnsi="Times New Roman" w:cs="Times New Roman"/>
          <w:b/>
          <w:sz w:val="24"/>
          <w:szCs w:val="24"/>
          <w:lang w:bidi="he-IL"/>
        </w:rPr>
        <w:t xml:space="preserve">Gower’s </w:t>
      </w:r>
      <w:r w:rsidR="00FD2EDF" w:rsidRPr="005B0A22">
        <w:rPr>
          <w:rFonts w:ascii="Times New Roman" w:eastAsia="Microsoft YaHei UI" w:hAnsi="Times New Roman" w:cs="Times New Roman"/>
          <w:b/>
          <w:sz w:val="24"/>
          <w:szCs w:val="24"/>
          <w:lang w:bidi="he-IL"/>
        </w:rPr>
        <w:t>P</w:t>
      </w:r>
      <w:r w:rsidRPr="005B0A22">
        <w:rPr>
          <w:rFonts w:ascii="Times New Roman" w:eastAsia="Microsoft YaHei UI" w:hAnsi="Times New Roman" w:cs="Times New Roman"/>
          <w:b/>
          <w:sz w:val="24"/>
          <w:szCs w:val="24"/>
          <w:lang w:bidi="he-IL"/>
        </w:rPr>
        <w:t xml:space="preserve">rinciples of </w:t>
      </w:r>
      <w:r w:rsidR="00FD2EDF" w:rsidRPr="005B0A22">
        <w:rPr>
          <w:rFonts w:ascii="Times New Roman" w:eastAsia="Microsoft YaHei UI" w:hAnsi="Times New Roman" w:cs="Times New Roman"/>
          <w:b/>
          <w:sz w:val="24"/>
          <w:szCs w:val="24"/>
          <w:lang w:bidi="he-IL"/>
        </w:rPr>
        <w:t>C</w:t>
      </w:r>
      <w:r w:rsidRPr="005B0A22">
        <w:rPr>
          <w:rFonts w:ascii="Times New Roman" w:eastAsia="Microsoft YaHei UI" w:hAnsi="Times New Roman" w:cs="Times New Roman"/>
          <w:b/>
          <w:sz w:val="24"/>
          <w:szCs w:val="24"/>
          <w:lang w:bidi="he-IL"/>
        </w:rPr>
        <w:t xml:space="preserve">ompany </w:t>
      </w:r>
      <w:r w:rsidR="00FD2EDF" w:rsidRPr="005B0A22">
        <w:rPr>
          <w:rFonts w:ascii="Times New Roman" w:eastAsia="Microsoft YaHei UI" w:hAnsi="Times New Roman" w:cs="Times New Roman"/>
          <w:b/>
          <w:sz w:val="24"/>
          <w:szCs w:val="24"/>
          <w:lang w:bidi="he-IL"/>
        </w:rPr>
        <w:t>L</w:t>
      </w:r>
      <w:r w:rsidRPr="005B0A22">
        <w:rPr>
          <w:rFonts w:ascii="Times New Roman" w:eastAsia="Microsoft YaHei UI" w:hAnsi="Times New Roman" w:cs="Times New Roman"/>
          <w:b/>
          <w:sz w:val="24"/>
          <w:szCs w:val="24"/>
          <w:lang w:bidi="he-IL"/>
        </w:rPr>
        <w:t>aw 6</w:t>
      </w:r>
      <w:r w:rsidRPr="005B0A22">
        <w:rPr>
          <w:rFonts w:ascii="Times New Roman" w:eastAsia="Microsoft YaHei UI" w:hAnsi="Times New Roman" w:cs="Times New Roman"/>
          <w:b/>
          <w:sz w:val="24"/>
          <w:szCs w:val="24"/>
          <w:vertAlign w:val="superscript"/>
          <w:lang w:bidi="he-IL"/>
        </w:rPr>
        <w:t>th</w:t>
      </w:r>
      <w:r w:rsidRPr="005B0A22">
        <w:rPr>
          <w:rFonts w:ascii="Times New Roman" w:eastAsia="Microsoft YaHei UI" w:hAnsi="Times New Roman" w:cs="Times New Roman"/>
          <w:b/>
          <w:sz w:val="24"/>
          <w:szCs w:val="24"/>
          <w:lang w:bidi="he-IL"/>
        </w:rPr>
        <w:t xml:space="preserve"> edition at page 173, </w:t>
      </w:r>
      <w:r w:rsidR="00FD2EDF" w:rsidRPr="005B0A22">
        <w:rPr>
          <w:rFonts w:ascii="Times New Roman" w:eastAsia="Microsoft YaHei UI" w:hAnsi="Times New Roman" w:cs="Times New Roman"/>
          <w:sz w:val="24"/>
          <w:szCs w:val="24"/>
          <w:lang w:bidi="he-IL"/>
        </w:rPr>
        <w:t>for</w:t>
      </w:r>
      <w:r w:rsidR="00FD2EDF" w:rsidRPr="005B0A22">
        <w:rPr>
          <w:rFonts w:ascii="Times New Roman" w:eastAsia="Microsoft YaHei UI" w:hAnsi="Times New Roman" w:cs="Times New Roman"/>
          <w:b/>
          <w:sz w:val="24"/>
          <w:szCs w:val="24"/>
          <w:lang w:bidi="he-IL"/>
        </w:rPr>
        <w:t xml:space="preserve"> </w:t>
      </w:r>
      <w:r w:rsidRPr="005B0A22">
        <w:rPr>
          <w:rFonts w:ascii="Times New Roman" w:eastAsia="Microsoft YaHei UI" w:hAnsi="Times New Roman" w:cs="Times New Roman"/>
          <w:sz w:val="24"/>
          <w:szCs w:val="24"/>
          <w:lang w:bidi="he-IL"/>
        </w:rPr>
        <w:t xml:space="preserve">three instances </w:t>
      </w:r>
      <w:r w:rsidR="00FD2EDF" w:rsidRPr="005B0A22">
        <w:rPr>
          <w:rFonts w:ascii="Times New Roman" w:eastAsia="Microsoft YaHei UI" w:hAnsi="Times New Roman" w:cs="Times New Roman"/>
          <w:sz w:val="24"/>
          <w:szCs w:val="24"/>
          <w:lang w:bidi="he-IL"/>
        </w:rPr>
        <w:t xml:space="preserve">where the </w:t>
      </w:r>
      <w:r w:rsidRPr="005B0A22">
        <w:rPr>
          <w:rFonts w:ascii="Times New Roman" w:eastAsia="Microsoft YaHei UI" w:hAnsi="Times New Roman" w:cs="Times New Roman"/>
          <w:sz w:val="24"/>
          <w:szCs w:val="24"/>
          <w:lang w:bidi="he-IL"/>
        </w:rPr>
        <w:t>corporate veil can be lifted</w:t>
      </w:r>
      <w:r w:rsidR="00FD2EDF" w:rsidRPr="005B0A22">
        <w:rPr>
          <w:rFonts w:ascii="Times New Roman" w:eastAsia="Microsoft YaHei UI" w:hAnsi="Times New Roman" w:cs="Times New Roman"/>
          <w:sz w:val="24"/>
          <w:szCs w:val="24"/>
          <w:lang w:bidi="he-IL"/>
        </w:rPr>
        <w:t xml:space="preserve">. These include:  </w:t>
      </w:r>
      <w:r w:rsidRPr="005B0A22">
        <w:rPr>
          <w:rFonts w:ascii="Times New Roman" w:eastAsia="Microsoft YaHei UI" w:hAnsi="Times New Roman" w:cs="Times New Roman"/>
          <w:sz w:val="24"/>
          <w:szCs w:val="24"/>
          <w:lang w:bidi="he-IL"/>
        </w:rPr>
        <w:t>When the court is satisfied the company is a mere facade concealing the true facts"</w:t>
      </w:r>
      <w:r w:rsidR="00FD2EDF" w:rsidRPr="005B0A22">
        <w:rPr>
          <w:rFonts w:ascii="Times New Roman" w:eastAsia="Microsoft YaHei UI" w:hAnsi="Times New Roman" w:cs="Times New Roman"/>
          <w:sz w:val="24"/>
          <w:szCs w:val="24"/>
          <w:lang w:bidi="he-IL"/>
        </w:rPr>
        <w:t>. He submitted that it was e</w:t>
      </w:r>
      <w:r w:rsidRPr="005B0A22">
        <w:rPr>
          <w:rFonts w:ascii="Times New Roman" w:eastAsia="Microsoft YaHei UI" w:hAnsi="Times New Roman" w:cs="Times New Roman"/>
          <w:sz w:val="24"/>
          <w:szCs w:val="24"/>
          <w:lang w:bidi="he-IL"/>
        </w:rPr>
        <w:t>vident that the 2</w:t>
      </w:r>
      <w:r w:rsidRPr="005B0A22">
        <w:rPr>
          <w:rFonts w:ascii="Times New Roman" w:eastAsia="Microsoft YaHei UI" w:hAnsi="Times New Roman" w:cs="Times New Roman"/>
          <w:sz w:val="24"/>
          <w:szCs w:val="24"/>
          <w:vertAlign w:val="superscript"/>
          <w:lang w:bidi="he-IL"/>
        </w:rPr>
        <w:t>nd</w:t>
      </w:r>
      <w:r w:rsidRPr="005B0A22">
        <w:rPr>
          <w:rFonts w:ascii="Times New Roman" w:eastAsia="Microsoft YaHei UI" w:hAnsi="Times New Roman" w:cs="Times New Roman"/>
          <w:sz w:val="24"/>
          <w:szCs w:val="24"/>
          <w:lang w:bidi="he-IL"/>
        </w:rPr>
        <w:t xml:space="preserve"> and 3</w:t>
      </w:r>
      <w:r w:rsidRPr="005B0A22">
        <w:rPr>
          <w:rFonts w:ascii="Times New Roman" w:eastAsia="Microsoft YaHei UI" w:hAnsi="Times New Roman" w:cs="Times New Roman"/>
          <w:sz w:val="24"/>
          <w:szCs w:val="24"/>
          <w:vertAlign w:val="superscript"/>
          <w:lang w:bidi="he-IL"/>
        </w:rPr>
        <w:t>rd</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s </w:t>
      </w:r>
      <w:r w:rsidR="00FD2EDF" w:rsidRPr="005B0A22">
        <w:rPr>
          <w:rFonts w:ascii="Times New Roman" w:eastAsia="Microsoft YaHei UI" w:hAnsi="Times New Roman" w:cs="Times New Roman"/>
          <w:sz w:val="24"/>
          <w:szCs w:val="24"/>
          <w:lang w:bidi="he-IL"/>
        </w:rPr>
        <w:t xml:space="preserve">concealed </w:t>
      </w:r>
      <w:r w:rsidRPr="005B0A22">
        <w:rPr>
          <w:rFonts w:ascii="Times New Roman" w:eastAsia="Microsoft YaHei UI" w:hAnsi="Times New Roman" w:cs="Times New Roman"/>
          <w:sz w:val="24"/>
          <w:szCs w:val="24"/>
          <w:lang w:bidi="he-IL"/>
        </w:rPr>
        <w:t>the true facts relating to the status of the 1</w:t>
      </w:r>
      <w:r w:rsidRPr="005B0A22">
        <w:rPr>
          <w:rFonts w:ascii="Times New Roman" w:eastAsia="Microsoft YaHei UI" w:hAnsi="Times New Roman" w:cs="Times New Roman"/>
          <w:sz w:val="24"/>
          <w:szCs w:val="24"/>
          <w:vertAlign w:val="superscript"/>
          <w:lang w:bidi="he-IL"/>
        </w:rPr>
        <w:t>st</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 </w:t>
      </w:r>
      <w:r w:rsidR="00635582" w:rsidRPr="005B0A22">
        <w:rPr>
          <w:rFonts w:ascii="Times New Roman" w:eastAsia="Microsoft YaHei UI" w:hAnsi="Times New Roman" w:cs="Times New Roman"/>
          <w:sz w:val="24"/>
          <w:szCs w:val="24"/>
          <w:lang w:bidi="he-IL"/>
        </w:rPr>
        <w:t>Company</w:t>
      </w:r>
      <w:r w:rsidRPr="005B0A22">
        <w:rPr>
          <w:rFonts w:ascii="Times New Roman" w:eastAsia="Microsoft YaHei UI" w:hAnsi="Times New Roman" w:cs="Times New Roman"/>
          <w:sz w:val="24"/>
          <w:szCs w:val="24"/>
          <w:lang w:bidi="he-IL"/>
        </w:rPr>
        <w:t xml:space="preserve"> in as far as its directorship is concerned. Form 7 (P .EX P.1) shows the 3</w:t>
      </w:r>
      <w:r w:rsidRPr="005B0A22">
        <w:rPr>
          <w:rFonts w:ascii="Times New Roman" w:eastAsia="Microsoft YaHei UI" w:hAnsi="Times New Roman" w:cs="Times New Roman"/>
          <w:sz w:val="24"/>
          <w:szCs w:val="24"/>
          <w:vertAlign w:val="superscript"/>
          <w:lang w:bidi="he-IL"/>
        </w:rPr>
        <w:t>rd</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 is one of the directors. However, the 2</w:t>
      </w:r>
      <w:r w:rsidRPr="005B0A22">
        <w:rPr>
          <w:rFonts w:ascii="Times New Roman" w:eastAsia="Microsoft YaHei UI" w:hAnsi="Times New Roman" w:cs="Times New Roman"/>
          <w:sz w:val="24"/>
          <w:szCs w:val="24"/>
          <w:vertAlign w:val="superscript"/>
          <w:lang w:bidi="he-IL"/>
        </w:rPr>
        <w:t>nd</w:t>
      </w:r>
      <w:r w:rsidRPr="005B0A22">
        <w:rPr>
          <w:rFonts w:ascii="Times New Roman" w:eastAsia="Microsoft YaHei UI" w:hAnsi="Times New Roman" w:cs="Times New Roman"/>
          <w:sz w:val="24"/>
          <w:szCs w:val="24"/>
          <w:lang w:bidi="he-IL"/>
        </w:rPr>
        <w:t xml:space="preserve"> and 3</w:t>
      </w:r>
      <w:r w:rsidRPr="005B0A22">
        <w:rPr>
          <w:rFonts w:ascii="Times New Roman" w:eastAsia="Microsoft YaHei UI" w:hAnsi="Times New Roman" w:cs="Times New Roman"/>
          <w:sz w:val="24"/>
          <w:szCs w:val="24"/>
          <w:vertAlign w:val="superscript"/>
          <w:lang w:bidi="he-IL"/>
        </w:rPr>
        <w:t>rd</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s </w:t>
      </w:r>
      <w:r w:rsidR="00FD2EDF" w:rsidRPr="005B0A22">
        <w:rPr>
          <w:rFonts w:ascii="Times New Roman" w:eastAsia="Microsoft YaHei UI" w:hAnsi="Times New Roman" w:cs="Times New Roman"/>
          <w:sz w:val="24"/>
          <w:szCs w:val="24"/>
          <w:lang w:bidi="he-IL"/>
        </w:rPr>
        <w:t xml:space="preserve">testified </w:t>
      </w:r>
      <w:r w:rsidRPr="005B0A22">
        <w:rPr>
          <w:rFonts w:ascii="Times New Roman" w:eastAsia="Microsoft YaHei UI" w:hAnsi="Times New Roman" w:cs="Times New Roman"/>
          <w:sz w:val="24"/>
          <w:szCs w:val="24"/>
          <w:lang w:bidi="he-IL"/>
        </w:rPr>
        <w:t>that the 2</w:t>
      </w:r>
      <w:r w:rsidRPr="005B0A22">
        <w:rPr>
          <w:rFonts w:ascii="Times New Roman" w:eastAsia="Microsoft YaHei UI" w:hAnsi="Times New Roman" w:cs="Times New Roman"/>
          <w:sz w:val="24"/>
          <w:szCs w:val="24"/>
          <w:vertAlign w:val="superscript"/>
          <w:lang w:bidi="he-IL"/>
        </w:rPr>
        <w:t>nd</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 is not a director but P.EX P1 was never challenged and no other evidence </w:t>
      </w:r>
      <w:r w:rsidR="00FD2EDF" w:rsidRPr="005B0A22">
        <w:rPr>
          <w:rFonts w:ascii="Times New Roman" w:eastAsia="Microsoft YaHei UI" w:hAnsi="Times New Roman" w:cs="Times New Roman"/>
          <w:sz w:val="24"/>
          <w:szCs w:val="24"/>
          <w:lang w:bidi="he-IL"/>
        </w:rPr>
        <w:t xml:space="preserve">was </w:t>
      </w:r>
      <w:r w:rsidRPr="005B0A22">
        <w:rPr>
          <w:rFonts w:ascii="Times New Roman" w:eastAsia="Microsoft YaHei UI" w:hAnsi="Times New Roman" w:cs="Times New Roman"/>
          <w:sz w:val="24"/>
          <w:szCs w:val="24"/>
          <w:lang w:bidi="he-IL"/>
        </w:rPr>
        <w:t>adduced to show the current status of the 1</w:t>
      </w:r>
      <w:r w:rsidRPr="005B0A22">
        <w:rPr>
          <w:rFonts w:ascii="Times New Roman" w:eastAsia="Microsoft YaHei UI" w:hAnsi="Times New Roman" w:cs="Times New Roman"/>
          <w:sz w:val="24"/>
          <w:szCs w:val="24"/>
          <w:vertAlign w:val="superscript"/>
          <w:lang w:bidi="he-IL"/>
        </w:rPr>
        <w:t>st</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Therefore th</w:t>
      </w:r>
      <w:r w:rsidR="00FD2EDF" w:rsidRPr="005B0A22">
        <w:rPr>
          <w:rFonts w:ascii="Times New Roman" w:eastAsia="Microsoft YaHei UI" w:hAnsi="Times New Roman" w:cs="Times New Roman"/>
          <w:sz w:val="24"/>
          <w:szCs w:val="24"/>
          <w:lang w:bidi="he-IL"/>
        </w:rPr>
        <w:t>e</w:t>
      </w:r>
      <w:r w:rsidRPr="005B0A22">
        <w:rPr>
          <w:rFonts w:ascii="Times New Roman" w:eastAsia="Microsoft YaHei UI" w:hAnsi="Times New Roman" w:cs="Times New Roman"/>
          <w:sz w:val="24"/>
          <w:szCs w:val="24"/>
          <w:lang w:bidi="he-IL"/>
        </w:rPr>
        <w:t xml:space="preserve"> court should pierce the corporate veil and satisfy itself that the 2</w:t>
      </w:r>
      <w:r w:rsidRPr="005B0A22">
        <w:rPr>
          <w:rFonts w:ascii="Times New Roman" w:eastAsia="Microsoft YaHei UI" w:hAnsi="Times New Roman" w:cs="Times New Roman"/>
          <w:sz w:val="24"/>
          <w:szCs w:val="24"/>
          <w:vertAlign w:val="superscript"/>
          <w:lang w:bidi="he-IL"/>
        </w:rPr>
        <w:t xml:space="preserve">nd </w:t>
      </w:r>
      <w:r w:rsidRPr="005B0A22">
        <w:rPr>
          <w:rFonts w:ascii="Times New Roman" w:eastAsia="Microsoft YaHei UI" w:hAnsi="Times New Roman" w:cs="Times New Roman"/>
          <w:sz w:val="24"/>
          <w:szCs w:val="24"/>
          <w:lang w:bidi="he-IL"/>
        </w:rPr>
        <w:t>and 3</w:t>
      </w:r>
      <w:r w:rsidRPr="005B0A22">
        <w:rPr>
          <w:rFonts w:ascii="Times New Roman" w:eastAsia="Microsoft YaHei UI" w:hAnsi="Times New Roman" w:cs="Times New Roman"/>
          <w:sz w:val="24"/>
          <w:szCs w:val="24"/>
          <w:vertAlign w:val="superscript"/>
          <w:lang w:bidi="he-IL"/>
        </w:rPr>
        <w:t>rd</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s are using the 1</w:t>
      </w:r>
      <w:r w:rsidRPr="005B0A22">
        <w:rPr>
          <w:rFonts w:ascii="Times New Roman" w:eastAsia="Microsoft YaHei UI" w:hAnsi="Times New Roman" w:cs="Times New Roman"/>
          <w:sz w:val="24"/>
          <w:szCs w:val="24"/>
          <w:vertAlign w:val="superscript"/>
          <w:lang w:bidi="he-IL"/>
        </w:rPr>
        <w:t>st</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s </w:t>
      </w:r>
      <w:r w:rsidR="009D580E" w:rsidRPr="005B0A22">
        <w:rPr>
          <w:rFonts w:ascii="Times New Roman" w:eastAsia="Microsoft YaHei UI" w:hAnsi="Times New Roman" w:cs="Times New Roman"/>
          <w:sz w:val="24"/>
          <w:szCs w:val="24"/>
          <w:lang w:bidi="he-IL"/>
        </w:rPr>
        <w:t>C</w:t>
      </w:r>
      <w:r w:rsidRPr="005B0A22">
        <w:rPr>
          <w:rFonts w:ascii="Times New Roman" w:eastAsia="Microsoft YaHei UI" w:hAnsi="Times New Roman" w:cs="Times New Roman"/>
          <w:sz w:val="24"/>
          <w:szCs w:val="24"/>
          <w:lang w:bidi="he-IL"/>
        </w:rPr>
        <w:t>ompany as a mere facade concea</w:t>
      </w:r>
      <w:r w:rsidR="00744F78" w:rsidRPr="005B0A22">
        <w:rPr>
          <w:rFonts w:ascii="Times New Roman" w:eastAsia="Microsoft YaHei UI" w:hAnsi="Times New Roman" w:cs="Times New Roman"/>
          <w:sz w:val="24"/>
          <w:szCs w:val="24"/>
          <w:lang w:bidi="he-IL"/>
        </w:rPr>
        <w:t>ling the true fact in terms of:</w:t>
      </w:r>
    </w:p>
    <w:p w:rsidR="00C23875" w:rsidRPr="005B0A22" w:rsidRDefault="00547145" w:rsidP="005B0A22">
      <w:pPr>
        <w:pStyle w:val="ListParagraph"/>
        <w:numPr>
          <w:ilvl w:val="0"/>
          <w:numId w:val="18"/>
        </w:numPr>
        <w:spacing w:line="360" w:lineRule="auto"/>
        <w:jc w:val="both"/>
        <w:rPr>
          <w:rFonts w:ascii="Times New Roman" w:eastAsia="Microsoft YaHei UI" w:hAnsi="Times New Roman" w:cs="Times New Roman"/>
          <w:sz w:val="24"/>
          <w:szCs w:val="24"/>
          <w:lang w:bidi="he-IL"/>
        </w:rPr>
      </w:pPr>
      <w:r w:rsidRPr="005B0A22">
        <w:rPr>
          <w:rFonts w:ascii="Times New Roman" w:eastAsia="Microsoft YaHei UI" w:hAnsi="Times New Roman" w:cs="Times New Roman"/>
          <w:sz w:val="24"/>
          <w:szCs w:val="24"/>
          <w:lang w:bidi="he-IL"/>
        </w:rPr>
        <w:t>Directorship</w:t>
      </w:r>
    </w:p>
    <w:p w:rsidR="00C23875" w:rsidRPr="005B0A22" w:rsidRDefault="00547145" w:rsidP="005B0A22">
      <w:pPr>
        <w:pStyle w:val="ListParagraph"/>
        <w:numPr>
          <w:ilvl w:val="0"/>
          <w:numId w:val="18"/>
        </w:numPr>
        <w:spacing w:line="360" w:lineRule="auto"/>
        <w:jc w:val="both"/>
        <w:rPr>
          <w:rFonts w:ascii="Times New Roman" w:eastAsia="Microsoft YaHei UI" w:hAnsi="Times New Roman" w:cs="Times New Roman"/>
          <w:sz w:val="24"/>
          <w:szCs w:val="24"/>
          <w:lang w:bidi="he-IL"/>
        </w:rPr>
      </w:pPr>
      <w:r w:rsidRPr="005B0A22">
        <w:rPr>
          <w:rFonts w:ascii="Times New Roman" w:eastAsia="Microsoft YaHei UI" w:hAnsi="Times New Roman" w:cs="Times New Roman"/>
          <w:sz w:val="24"/>
          <w:szCs w:val="24"/>
          <w:lang w:bidi="he-IL"/>
        </w:rPr>
        <w:t>The properties belong to the 1</w:t>
      </w:r>
      <w:r w:rsidRPr="005B0A22">
        <w:rPr>
          <w:rFonts w:ascii="Times New Roman" w:eastAsia="Microsoft YaHei UI" w:hAnsi="Times New Roman" w:cs="Times New Roman"/>
          <w:sz w:val="24"/>
          <w:szCs w:val="24"/>
          <w:vertAlign w:val="superscript"/>
          <w:lang w:bidi="he-IL"/>
        </w:rPr>
        <w:t>st</w:t>
      </w:r>
      <w:r w:rsidR="00C23875"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p>
    <w:p w:rsidR="00C23875" w:rsidRPr="005B0A22" w:rsidRDefault="00547145" w:rsidP="005B0A22">
      <w:pPr>
        <w:pStyle w:val="ListParagraph"/>
        <w:numPr>
          <w:ilvl w:val="0"/>
          <w:numId w:val="18"/>
        </w:numPr>
        <w:spacing w:line="360" w:lineRule="auto"/>
        <w:jc w:val="both"/>
        <w:rPr>
          <w:rFonts w:ascii="Times New Roman" w:eastAsia="Microsoft YaHei UI" w:hAnsi="Times New Roman" w:cs="Times New Roman"/>
          <w:sz w:val="24"/>
          <w:szCs w:val="24"/>
          <w:lang w:bidi="he-IL"/>
        </w:rPr>
      </w:pPr>
      <w:r w:rsidRPr="005B0A22">
        <w:rPr>
          <w:rFonts w:ascii="Times New Roman" w:eastAsia="Microsoft YaHei UI" w:hAnsi="Times New Roman" w:cs="Times New Roman"/>
          <w:sz w:val="24"/>
          <w:szCs w:val="24"/>
          <w:lang w:bidi="he-IL"/>
        </w:rPr>
        <w:lastRenderedPageBreak/>
        <w:t>Pay</w:t>
      </w:r>
      <w:r w:rsidR="00C23875" w:rsidRPr="005B0A22">
        <w:rPr>
          <w:rFonts w:ascii="Times New Roman" w:eastAsia="Microsoft YaHei UI" w:hAnsi="Times New Roman" w:cs="Times New Roman"/>
          <w:sz w:val="24"/>
          <w:szCs w:val="24"/>
          <w:lang w:bidi="he-IL"/>
        </w:rPr>
        <w:t>m</w:t>
      </w:r>
      <w:r w:rsidRPr="005B0A22">
        <w:rPr>
          <w:rFonts w:ascii="Times New Roman" w:eastAsia="Microsoft YaHei UI" w:hAnsi="Times New Roman" w:cs="Times New Roman"/>
          <w:sz w:val="24"/>
          <w:szCs w:val="24"/>
          <w:lang w:bidi="he-IL"/>
        </w:rPr>
        <w:t>ents made to the 1</w:t>
      </w:r>
      <w:r w:rsidRPr="005B0A22">
        <w:rPr>
          <w:rFonts w:ascii="Times New Roman" w:eastAsia="Microsoft YaHei UI" w:hAnsi="Times New Roman" w:cs="Times New Roman"/>
          <w:sz w:val="24"/>
          <w:szCs w:val="24"/>
          <w:vertAlign w:val="superscript"/>
          <w:lang w:bidi="he-IL"/>
        </w:rPr>
        <w:t>st</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p>
    <w:p w:rsidR="00F63838" w:rsidRPr="005B0A22" w:rsidRDefault="00547145" w:rsidP="005B0A22">
      <w:pPr>
        <w:pStyle w:val="ListParagraph"/>
        <w:numPr>
          <w:ilvl w:val="0"/>
          <w:numId w:val="18"/>
        </w:numPr>
        <w:spacing w:line="360" w:lineRule="auto"/>
        <w:jc w:val="both"/>
        <w:rPr>
          <w:rFonts w:ascii="Times New Roman" w:eastAsia="Microsoft YaHei UI" w:hAnsi="Times New Roman" w:cs="Times New Roman"/>
          <w:sz w:val="24"/>
          <w:szCs w:val="24"/>
          <w:lang w:bidi="he-IL"/>
        </w:rPr>
      </w:pPr>
      <w:r w:rsidRPr="005B0A22">
        <w:rPr>
          <w:rFonts w:ascii="Times New Roman" w:eastAsia="Microsoft YaHei UI" w:hAnsi="Times New Roman" w:cs="Times New Roman"/>
          <w:sz w:val="24"/>
          <w:szCs w:val="24"/>
          <w:lang w:bidi="he-IL"/>
        </w:rPr>
        <w:t>Relationship between the 1</w:t>
      </w:r>
      <w:r w:rsidRPr="005B0A22">
        <w:rPr>
          <w:rFonts w:ascii="Times New Roman" w:eastAsia="Microsoft YaHei UI" w:hAnsi="Times New Roman" w:cs="Times New Roman"/>
          <w:sz w:val="24"/>
          <w:szCs w:val="24"/>
          <w:vertAlign w:val="superscript"/>
          <w:lang w:bidi="he-IL"/>
        </w:rPr>
        <w:t>st</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 and the 3</w:t>
      </w:r>
      <w:r w:rsidRPr="005B0A22">
        <w:rPr>
          <w:rFonts w:ascii="Times New Roman" w:eastAsia="Microsoft YaHei UI" w:hAnsi="Times New Roman" w:cs="Times New Roman"/>
          <w:sz w:val="24"/>
          <w:szCs w:val="24"/>
          <w:vertAlign w:val="superscript"/>
          <w:lang w:bidi="he-IL"/>
        </w:rPr>
        <w:t>rd</w:t>
      </w:r>
      <w:r w:rsidR="00C23875"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p>
    <w:p w:rsidR="00F63838" w:rsidRPr="005B0A22" w:rsidRDefault="00547145" w:rsidP="005B0A22">
      <w:pPr>
        <w:pStyle w:val="ListParagraph"/>
        <w:numPr>
          <w:ilvl w:val="0"/>
          <w:numId w:val="18"/>
        </w:numPr>
        <w:spacing w:line="360" w:lineRule="auto"/>
        <w:jc w:val="both"/>
        <w:rPr>
          <w:rFonts w:ascii="Times New Roman" w:eastAsia="Microsoft YaHei UI" w:hAnsi="Times New Roman" w:cs="Times New Roman"/>
          <w:sz w:val="24"/>
          <w:szCs w:val="24"/>
          <w:lang w:bidi="he-IL"/>
        </w:rPr>
      </w:pPr>
      <w:r w:rsidRPr="005B0A22">
        <w:rPr>
          <w:rFonts w:ascii="Times New Roman" w:eastAsia="Microsoft YaHei UI" w:hAnsi="Times New Roman" w:cs="Times New Roman"/>
          <w:sz w:val="24"/>
          <w:szCs w:val="24"/>
          <w:lang w:bidi="he-IL"/>
        </w:rPr>
        <w:t>The role of the 3</w:t>
      </w:r>
      <w:r w:rsidRPr="005B0A22">
        <w:rPr>
          <w:rFonts w:ascii="Times New Roman" w:eastAsia="Microsoft YaHei UI" w:hAnsi="Times New Roman" w:cs="Times New Roman"/>
          <w:sz w:val="24"/>
          <w:szCs w:val="24"/>
          <w:vertAlign w:val="superscript"/>
          <w:lang w:bidi="he-IL"/>
        </w:rPr>
        <w:t>rd</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 in the affairs of the 1</w:t>
      </w:r>
      <w:r w:rsidRPr="005B0A22">
        <w:rPr>
          <w:rFonts w:ascii="Times New Roman" w:eastAsia="Microsoft YaHei UI" w:hAnsi="Times New Roman" w:cs="Times New Roman"/>
          <w:sz w:val="24"/>
          <w:szCs w:val="24"/>
          <w:vertAlign w:val="superscript"/>
          <w:lang w:bidi="he-IL"/>
        </w:rPr>
        <w:t>st</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 </w:t>
      </w:r>
    </w:p>
    <w:p w:rsidR="00A76F4F" w:rsidRPr="005B0A22" w:rsidRDefault="00547145" w:rsidP="005B0A22">
      <w:pPr>
        <w:spacing w:line="360" w:lineRule="auto"/>
        <w:jc w:val="both"/>
        <w:rPr>
          <w:rFonts w:ascii="Times New Roman" w:eastAsia="Microsoft YaHei UI" w:hAnsi="Times New Roman" w:cs="Times New Roman"/>
          <w:b/>
          <w:sz w:val="24"/>
          <w:szCs w:val="24"/>
          <w:lang w:bidi="he-IL"/>
        </w:rPr>
      </w:pPr>
      <w:r w:rsidRPr="005B0A22">
        <w:rPr>
          <w:rFonts w:ascii="Times New Roman" w:eastAsia="Microsoft YaHei UI" w:hAnsi="Times New Roman" w:cs="Times New Roman"/>
          <w:b/>
          <w:sz w:val="24"/>
          <w:szCs w:val="24"/>
          <w:lang w:bidi="he-IL"/>
        </w:rPr>
        <w:t xml:space="preserve">In reply </w:t>
      </w:r>
      <w:r w:rsidR="00744F78" w:rsidRPr="005B0A22">
        <w:rPr>
          <w:rFonts w:ascii="Times New Roman" w:eastAsia="Microsoft YaHei UI" w:hAnsi="Times New Roman" w:cs="Times New Roman"/>
          <w:b/>
          <w:sz w:val="24"/>
          <w:szCs w:val="24"/>
          <w:lang w:bidi="he-IL"/>
        </w:rPr>
        <w:t xml:space="preserve">on the </w:t>
      </w:r>
      <w:r w:rsidRPr="005B0A22">
        <w:rPr>
          <w:rFonts w:ascii="Times New Roman" w:eastAsia="Microsoft YaHei UI" w:hAnsi="Times New Roman" w:cs="Times New Roman"/>
          <w:b/>
          <w:sz w:val="24"/>
          <w:szCs w:val="24"/>
          <w:lang w:bidi="he-IL"/>
        </w:rPr>
        <w:t>issue o</w:t>
      </w:r>
      <w:r w:rsidR="00744F78" w:rsidRPr="005B0A22">
        <w:rPr>
          <w:rFonts w:ascii="Times New Roman" w:eastAsia="Microsoft YaHei UI" w:hAnsi="Times New Roman" w:cs="Times New Roman"/>
          <w:b/>
          <w:sz w:val="24"/>
          <w:szCs w:val="24"/>
          <w:lang w:bidi="he-IL"/>
        </w:rPr>
        <w:t>f</w:t>
      </w:r>
      <w:r w:rsidRPr="005B0A22">
        <w:rPr>
          <w:rFonts w:ascii="Times New Roman" w:eastAsia="Microsoft YaHei UI" w:hAnsi="Times New Roman" w:cs="Times New Roman"/>
          <w:b/>
          <w:sz w:val="24"/>
          <w:szCs w:val="24"/>
          <w:lang w:bidi="he-IL"/>
        </w:rPr>
        <w:t xml:space="preserve"> w</w:t>
      </w:r>
      <w:r w:rsidRPr="005B0A22">
        <w:rPr>
          <w:rFonts w:ascii="Times New Roman" w:eastAsia="Microsoft YaHei UI" w:hAnsi="Times New Roman" w:cs="Times New Roman"/>
          <w:b/>
          <w:w w:val="109"/>
          <w:sz w:val="24"/>
          <w:szCs w:val="24"/>
        </w:rPr>
        <w:t xml:space="preserve">hether there are other grounds for lifting the corporate veil, </w:t>
      </w:r>
      <w:r w:rsidRPr="005B0A22">
        <w:rPr>
          <w:rFonts w:ascii="Times New Roman" w:eastAsia="Microsoft YaHei UI" w:hAnsi="Times New Roman" w:cs="Times New Roman"/>
          <w:w w:val="109"/>
          <w:sz w:val="24"/>
          <w:szCs w:val="24"/>
        </w:rPr>
        <w:t xml:space="preserve">the </w:t>
      </w:r>
      <w:r w:rsidR="00602143" w:rsidRPr="005B0A22">
        <w:rPr>
          <w:rFonts w:ascii="Times New Roman" w:eastAsia="Microsoft YaHei UI" w:hAnsi="Times New Roman" w:cs="Times New Roman"/>
          <w:w w:val="109"/>
          <w:sz w:val="24"/>
          <w:szCs w:val="24"/>
        </w:rPr>
        <w:t>Defendant</w:t>
      </w:r>
      <w:r w:rsidRPr="005B0A22">
        <w:rPr>
          <w:rFonts w:ascii="Times New Roman" w:eastAsia="Microsoft YaHei UI" w:hAnsi="Times New Roman" w:cs="Times New Roman"/>
          <w:w w:val="109"/>
          <w:sz w:val="24"/>
          <w:szCs w:val="24"/>
        </w:rPr>
        <w:t xml:space="preserve">’s </w:t>
      </w:r>
      <w:r w:rsidR="00602143" w:rsidRPr="005B0A22">
        <w:rPr>
          <w:rFonts w:ascii="Times New Roman" w:eastAsia="Microsoft YaHei UI" w:hAnsi="Times New Roman" w:cs="Times New Roman"/>
          <w:w w:val="109"/>
          <w:sz w:val="24"/>
          <w:szCs w:val="24"/>
        </w:rPr>
        <w:t>Counsel</w:t>
      </w:r>
      <w:r w:rsidRPr="005B0A22">
        <w:rPr>
          <w:rFonts w:ascii="Times New Roman" w:eastAsia="Microsoft YaHei UI" w:hAnsi="Times New Roman" w:cs="Times New Roman"/>
          <w:w w:val="109"/>
          <w:sz w:val="24"/>
          <w:szCs w:val="24"/>
        </w:rPr>
        <w:t xml:space="preserve"> </w:t>
      </w:r>
      <w:r w:rsidR="0050102C" w:rsidRPr="005B0A22">
        <w:rPr>
          <w:rFonts w:ascii="Times New Roman" w:eastAsia="Microsoft YaHei UI" w:hAnsi="Times New Roman" w:cs="Times New Roman"/>
          <w:w w:val="109"/>
          <w:sz w:val="24"/>
          <w:szCs w:val="24"/>
        </w:rPr>
        <w:t xml:space="preserve">relied </w:t>
      </w:r>
      <w:r w:rsidR="00744F78" w:rsidRPr="005B0A22">
        <w:rPr>
          <w:rFonts w:ascii="Times New Roman" w:eastAsia="Microsoft YaHei UI" w:hAnsi="Times New Roman" w:cs="Times New Roman"/>
          <w:w w:val="109"/>
          <w:sz w:val="24"/>
          <w:szCs w:val="24"/>
        </w:rPr>
        <w:t>on s</w:t>
      </w:r>
      <w:r w:rsidRPr="005B0A22">
        <w:rPr>
          <w:rFonts w:ascii="Times New Roman" w:eastAsia="Microsoft YaHei UI" w:hAnsi="Times New Roman" w:cs="Times New Roman"/>
          <w:w w:val="109"/>
          <w:sz w:val="24"/>
          <w:szCs w:val="24"/>
        </w:rPr>
        <w:t>ection</w:t>
      </w:r>
      <w:r w:rsidRPr="005B0A22">
        <w:rPr>
          <w:rFonts w:ascii="Times New Roman" w:eastAsia="Microsoft YaHei UI" w:hAnsi="Times New Roman" w:cs="Times New Roman"/>
          <w:b/>
          <w:w w:val="109"/>
          <w:sz w:val="24"/>
          <w:szCs w:val="24"/>
        </w:rPr>
        <w:t xml:space="preserve"> 20 of the Companies Act 2012 </w:t>
      </w:r>
      <w:r w:rsidRPr="005B0A22">
        <w:rPr>
          <w:rFonts w:ascii="Times New Roman" w:eastAsia="Microsoft YaHei UI" w:hAnsi="Times New Roman" w:cs="Times New Roman"/>
          <w:w w:val="109"/>
          <w:sz w:val="24"/>
          <w:szCs w:val="24"/>
        </w:rPr>
        <w:t xml:space="preserve">which empowers this court to lift the veil of incorporation against the directors only where the directors of the company are involved in acts of tax evasion, fraud or where the membership of the company falls below the minimum membership. He further submitted </w:t>
      </w:r>
      <w:r w:rsidR="00744F78" w:rsidRPr="005B0A22">
        <w:rPr>
          <w:rFonts w:ascii="Times New Roman" w:eastAsia="Microsoft YaHei UI" w:hAnsi="Times New Roman" w:cs="Times New Roman"/>
          <w:w w:val="109"/>
          <w:sz w:val="24"/>
          <w:szCs w:val="24"/>
        </w:rPr>
        <w:t>that t</w:t>
      </w:r>
      <w:r w:rsidRPr="005B0A22">
        <w:rPr>
          <w:rFonts w:ascii="Times New Roman" w:eastAsia="Microsoft YaHei UI" w:hAnsi="Times New Roman" w:cs="Times New Roman"/>
          <w:w w:val="109"/>
          <w:sz w:val="24"/>
          <w:szCs w:val="24"/>
        </w:rPr>
        <w:t xml:space="preserve">he </w:t>
      </w:r>
      <w:r w:rsidR="00602143" w:rsidRPr="005B0A22">
        <w:rPr>
          <w:rFonts w:ascii="Times New Roman" w:eastAsia="Microsoft YaHei UI" w:hAnsi="Times New Roman" w:cs="Times New Roman"/>
          <w:w w:val="109"/>
          <w:sz w:val="24"/>
          <w:szCs w:val="24"/>
        </w:rPr>
        <w:t>Plaintiff</w:t>
      </w:r>
      <w:r w:rsidRPr="005B0A22">
        <w:rPr>
          <w:rFonts w:ascii="Times New Roman" w:eastAsia="Microsoft YaHei UI" w:hAnsi="Times New Roman" w:cs="Times New Roman"/>
          <w:w w:val="109"/>
          <w:sz w:val="24"/>
          <w:szCs w:val="24"/>
        </w:rPr>
        <w:t xml:space="preserve"> has not proved any of th</w:t>
      </w:r>
      <w:r w:rsidR="00744F78" w:rsidRPr="005B0A22">
        <w:rPr>
          <w:rFonts w:ascii="Times New Roman" w:eastAsia="Microsoft YaHei UI" w:hAnsi="Times New Roman" w:cs="Times New Roman"/>
          <w:w w:val="109"/>
          <w:sz w:val="24"/>
          <w:szCs w:val="24"/>
        </w:rPr>
        <w:t xml:space="preserve">e statutory </w:t>
      </w:r>
      <w:r w:rsidRPr="005B0A22">
        <w:rPr>
          <w:rFonts w:ascii="Times New Roman" w:eastAsia="Microsoft YaHei UI" w:hAnsi="Times New Roman" w:cs="Times New Roman"/>
          <w:w w:val="109"/>
          <w:sz w:val="24"/>
          <w:szCs w:val="24"/>
        </w:rPr>
        <w:t xml:space="preserve">grounds </w:t>
      </w:r>
      <w:r w:rsidR="00744F78" w:rsidRPr="005B0A22">
        <w:rPr>
          <w:rFonts w:ascii="Times New Roman" w:eastAsia="Microsoft YaHei UI" w:hAnsi="Times New Roman" w:cs="Times New Roman"/>
          <w:w w:val="109"/>
          <w:sz w:val="24"/>
          <w:szCs w:val="24"/>
        </w:rPr>
        <w:t xml:space="preserve">under section 20. Instead the </w:t>
      </w:r>
      <w:r w:rsidR="00602143" w:rsidRPr="005B0A22">
        <w:rPr>
          <w:rFonts w:ascii="Times New Roman" w:eastAsia="Microsoft YaHei UI" w:hAnsi="Times New Roman" w:cs="Times New Roman"/>
          <w:w w:val="109"/>
          <w:sz w:val="24"/>
          <w:szCs w:val="24"/>
        </w:rPr>
        <w:t>Plaintiff</w:t>
      </w:r>
      <w:r w:rsidR="00744F78" w:rsidRPr="005B0A22">
        <w:rPr>
          <w:rFonts w:ascii="Times New Roman" w:eastAsia="Microsoft YaHei UI" w:hAnsi="Times New Roman" w:cs="Times New Roman"/>
          <w:w w:val="109"/>
          <w:sz w:val="24"/>
          <w:szCs w:val="24"/>
        </w:rPr>
        <w:t xml:space="preserve"> contended that </w:t>
      </w:r>
      <w:r w:rsidRPr="005B0A22">
        <w:rPr>
          <w:rFonts w:ascii="Times New Roman" w:eastAsia="Microsoft YaHei UI" w:hAnsi="Times New Roman" w:cs="Times New Roman"/>
          <w:w w:val="109"/>
          <w:sz w:val="24"/>
          <w:szCs w:val="24"/>
        </w:rPr>
        <w:t>concealment of facts by the 2</w:t>
      </w:r>
      <w:r w:rsidRPr="005B0A22">
        <w:rPr>
          <w:rFonts w:ascii="Times New Roman" w:eastAsia="Microsoft YaHei UI" w:hAnsi="Times New Roman" w:cs="Times New Roman"/>
          <w:w w:val="109"/>
          <w:sz w:val="24"/>
          <w:szCs w:val="24"/>
          <w:vertAlign w:val="superscript"/>
        </w:rPr>
        <w:t>nd</w:t>
      </w:r>
      <w:r w:rsidRPr="005B0A22">
        <w:rPr>
          <w:rFonts w:ascii="Times New Roman" w:eastAsia="Microsoft YaHei UI" w:hAnsi="Times New Roman" w:cs="Times New Roman"/>
          <w:w w:val="109"/>
          <w:sz w:val="24"/>
          <w:szCs w:val="24"/>
        </w:rPr>
        <w:t xml:space="preserve"> and 3</w:t>
      </w:r>
      <w:r w:rsidRPr="005B0A22">
        <w:rPr>
          <w:rFonts w:ascii="Times New Roman" w:eastAsia="Microsoft YaHei UI" w:hAnsi="Times New Roman" w:cs="Times New Roman"/>
          <w:w w:val="109"/>
          <w:sz w:val="24"/>
          <w:szCs w:val="24"/>
          <w:vertAlign w:val="superscript"/>
        </w:rPr>
        <w:t>rd</w:t>
      </w:r>
      <w:r w:rsidRPr="005B0A22">
        <w:rPr>
          <w:rFonts w:ascii="Times New Roman" w:eastAsia="Microsoft YaHei UI" w:hAnsi="Times New Roman" w:cs="Times New Roman"/>
          <w:w w:val="109"/>
          <w:sz w:val="24"/>
          <w:szCs w:val="24"/>
        </w:rPr>
        <w:t xml:space="preserve"> </w:t>
      </w:r>
      <w:r w:rsidR="00602143" w:rsidRPr="005B0A22">
        <w:rPr>
          <w:rFonts w:ascii="Times New Roman" w:eastAsia="Microsoft YaHei UI" w:hAnsi="Times New Roman" w:cs="Times New Roman"/>
          <w:w w:val="109"/>
          <w:sz w:val="24"/>
          <w:szCs w:val="24"/>
        </w:rPr>
        <w:t>Defendant</w:t>
      </w:r>
      <w:r w:rsidRPr="005B0A22">
        <w:rPr>
          <w:rFonts w:ascii="Times New Roman" w:eastAsia="Microsoft YaHei UI" w:hAnsi="Times New Roman" w:cs="Times New Roman"/>
          <w:w w:val="109"/>
          <w:sz w:val="24"/>
          <w:szCs w:val="24"/>
        </w:rPr>
        <w:t xml:space="preserve">s </w:t>
      </w:r>
      <w:r w:rsidR="001D7804" w:rsidRPr="005B0A22">
        <w:rPr>
          <w:rFonts w:ascii="Times New Roman" w:eastAsia="Microsoft YaHei UI" w:hAnsi="Times New Roman" w:cs="Times New Roman"/>
          <w:w w:val="109"/>
          <w:sz w:val="24"/>
          <w:szCs w:val="24"/>
        </w:rPr>
        <w:t>i</w:t>
      </w:r>
      <w:r w:rsidRPr="005B0A22">
        <w:rPr>
          <w:rFonts w:ascii="Times New Roman" w:eastAsia="Microsoft YaHei UI" w:hAnsi="Times New Roman" w:cs="Times New Roman"/>
          <w:w w:val="109"/>
          <w:sz w:val="24"/>
          <w:szCs w:val="24"/>
        </w:rPr>
        <w:t xml:space="preserve">s a sufficient ground to lift the veil of incorporation. </w:t>
      </w:r>
      <w:r w:rsidR="00744F78" w:rsidRPr="005B0A22">
        <w:rPr>
          <w:rFonts w:ascii="Times New Roman" w:eastAsia="Microsoft YaHei UI" w:hAnsi="Times New Roman" w:cs="Times New Roman"/>
          <w:w w:val="111"/>
          <w:sz w:val="24"/>
          <w:szCs w:val="24"/>
        </w:rPr>
        <w:t>DW1</w:t>
      </w:r>
      <w:r w:rsidRPr="005B0A22">
        <w:rPr>
          <w:rFonts w:ascii="Times New Roman" w:eastAsia="Microsoft YaHei UI" w:hAnsi="Times New Roman" w:cs="Times New Roman"/>
          <w:w w:val="111"/>
          <w:sz w:val="24"/>
          <w:szCs w:val="24"/>
        </w:rPr>
        <w:t xml:space="preserve"> clearly </w:t>
      </w:r>
      <w:r w:rsidR="00744F78" w:rsidRPr="005B0A22">
        <w:rPr>
          <w:rFonts w:ascii="Times New Roman" w:eastAsia="Microsoft YaHei UI" w:hAnsi="Times New Roman" w:cs="Times New Roman"/>
          <w:w w:val="111"/>
          <w:sz w:val="24"/>
          <w:szCs w:val="24"/>
        </w:rPr>
        <w:t xml:space="preserve">testified </w:t>
      </w:r>
      <w:r w:rsidRPr="005B0A22">
        <w:rPr>
          <w:rFonts w:ascii="Times New Roman" w:eastAsia="Microsoft YaHei UI" w:hAnsi="Times New Roman" w:cs="Times New Roman"/>
          <w:w w:val="111"/>
          <w:sz w:val="24"/>
          <w:szCs w:val="24"/>
        </w:rPr>
        <w:t xml:space="preserve">that she has never participated in any activity of the company but rather </w:t>
      </w:r>
      <w:r w:rsidR="00744F78" w:rsidRPr="005B0A22">
        <w:rPr>
          <w:rFonts w:ascii="Times New Roman" w:eastAsia="Microsoft YaHei UI" w:hAnsi="Times New Roman" w:cs="Times New Roman"/>
          <w:w w:val="111"/>
          <w:sz w:val="24"/>
          <w:szCs w:val="24"/>
        </w:rPr>
        <w:t xml:space="preserve">it was </w:t>
      </w:r>
      <w:r w:rsidRPr="005B0A22">
        <w:rPr>
          <w:rFonts w:ascii="Times New Roman" w:eastAsia="Microsoft YaHei UI" w:hAnsi="Times New Roman" w:cs="Times New Roman"/>
          <w:w w:val="111"/>
          <w:sz w:val="24"/>
          <w:szCs w:val="24"/>
        </w:rPr>
        <w:t>the 2</w:t>
      </w:r>
      <w:r w:rsidRPr="005B0A22">
        <w:rPr>
          <w:rFonts w:ascii="Times New Roman" w:eastAsia="Microsoft YaHei UI" w:hAnsi="Times New Roman" w:cs="Times New Roman"/>
          <w:w w:val="111"/>
          <w:sz w:val="24"/>
          <w:szCs w:val="24"/>
          <w:vertAlign w:val="superscript"/>
        </w:rPr>
        <w:t>nd</w:t>
      </w:r>
      <w:r w:rsidRPr="005B0A22">
        <w:rPr>
          <w:rFonts w:ascii="Times New Roman" w:eastAsia="Microsoft YaHei UI" w:hAnsi="Times New Roman" w:cs="Times New Roman"/>
          <w:w w:val="111"/>
          <w:sz w:val="24"/>
          <w:szCs w:val="24"/>
        </w:rPr>
        <w:t xml:space="preserve"> </w:t>
      </w:r>
      <w:r w:rsidR="00602143" w:rsidRPr="005B0A22">
        <w:rPr>
          <w:rFonts w:ascii="Times New Roman" w:eastAsia="Microsoft YaHei UI" w:hAnsi="Times New Roman" w:cs="Times New Roman"/>
          <w:w w:val="111"/>
          <w:sz w:val="24"/>
          <w:szCs w:val="24"/>
        </w:rPr>
        <w:t>Defendant</w:t>
      </w:r>
      <w:r w:rsidRPr="005B0A22">
        <w:rPr>
          <w:rFonts w:ascii="Times New Roman" w:eastAsia="Microsoft YaHei UI" w:hAnsi="Times New Roman" w:cs="Times New Roman"/>
          <w:w w:val="111"/>
          <w:sz w:val="24"/>
          <w:szCs w:val="24"/>
        </w:rPr>
        <w:t xml:space="preserve"> who ha</w:t>
      </w:r>
      <w:r w:rsidR="00744F78" w:rsidRPr="005B0A22">
        <w:rPr>
          <w:rFonts w:ascii="Times New Roman" w:eastAsia="Microsoft YaHei UI" w:hAnsi="Times New Roman" w:cs="Times New Roman"/>
          <w:w w:val="111"/>
          <w:sz w:val="24"/>
          <w:szCs w:val="24"/>
        </w:rPr>
        <w:t>d</w:t>
      </w:r>
      <w:r w:rsidRPr="005B0A22">
        <w:rPr>
          <w:rFonts w:ascii="Times New Roman" w:eastAsia="Microsoft YaHei UI" w:hAnsi="Times New Roman" w:cs="Times New Roman"/>
          <w:w w:val="111"/>
          <w:sz w:val="24"/>
          <w:szCs w:val="24"/>
        </w:rPr>
        <w:t xml:space="preserve"> been carrying out the day to day </w:t>
      </w:r>
      <w:r w:rsidR="00744F78" w:rsidRPr="005B0A22">
        <w:rPr>
          <w:rFonts w:ascii="Times New Roman" w:eastAsia="Microsoft YaHei UI" w:hAnsi="Times New Roman" w:cs="Times New Roman"/>
          <w:w w:val="111"/>
          <w:sz w:val="24"/>
          <w:szCs w:val="24"/>
        </w:rPr>
        <w:t xml:space="preserve">management of </w:t>
      </w:r>
      <w:r w:rsidRPr="005B0A22">
        <w:rPr>
          <w:rFonts w:ascii="Times New Roman" w:eastAsia="Microsoft YaHei UI" w:hAnsi="Times New Roman" w:cs="Times New Roman"/>
          <w:w w:val="111"/>
          <w:sz w:val="24"/>
          <w:szCs w:val="24"/>
        </w:rPr>
        <w:t xml:space="preserve">the company. </w:t>
      </w:r>
      <w:r w:rsidRPr="005B0A22">
        <w:rPr>
          <w:rFonts w:ascii="Times New Roman" w:eastAsia="Microsoft YaHei UI" w:hAnsi="Times New Roman" w:cs="Times New Roman"/>
          <w:w w:val="109"/>
          <w:sz w:val="24"/>
          <w:szCs w:val="24"/>
        </w:rPr>
        <w:t>Even PW</w:t>
      </w:r>
      <w:r w:rsidR="00A76F4F" w:rsidRPr="005B0A22">
        <w:rPr>
          <w:rFonts w:ascii="Times New Roman" w:eastAsia="Microsoft YaHei UI" w:hAnsi="Times New Roman" w:cs="Times New Roman"/>
          <w:w w:val="109"/>
          <w:sz w:val="24"/>
          <w:szCs w:val="24"/>
        </w:rPr>
        <w:t>1</w:t>
      </w:r>
      <w:r w:rsidRPr="005B0A22">
        <w:rPr>
          <w:rFonts w:ascii="Times New Roman" w:eastAsia="Microsoft YaHei UI" w:hAnsi="Times New Roman" w:cs="Times New Roman"/>
          <w:w w:val="109"/>
          <w:sz w:val="24"/>
          <w:szCs w:val="24"/>
        </w:rPr>
        <w:t xml:space="preserve"> conceded during cross examination that he has been </w:t>
      </w:r>
      <w:r w:rsidR="00A76F4F" w:rsidRPr="005B0A22">
        <w:rPr>
          <w:rFonts w:ascii="Times New Roman" w:eastAsia="Microsoft YaHei UI" w:hAnsi="Times New Roman" w:cs="Times New Roman"/>
          <w:w w:val="109"/>
          <w:sz w:val="24"/>
          <w:szCs w:val="24"/>
        </w:rPr>
        <w:t>in touch with t</w:t>
      </w:r>
      <w:r w:rsidRPr="005B0A22">
        <w:rPr>
          <w:rFonts w:ascii="Times New Roman" w:eastAsia="Microsoft YaHei UI" w:hAnsi="Times New Roman" w:cs="Times New Roman"/>
          <w:w w:val="109"/>
          <w:sz w:val="24"/>
          <w:szCs w:val="24"/>
        </w:rPr>
        <w:t>he 2</w:t>
      </w:r>
      <w:r w:rsidRPr="005B0A22">
        <w:rPr>
          <w:rFonts w:ascii="Times New Roman" w:eastAsia="Microsoft YaHei UI" w:hAnsi="Times New Roman" w:cs="Times New Roman"/>
          <w:w w:val="109"/>
          <w:sz w:val="24"/>
          <w:szCs w:val="24"/>
          <w:vertAlign w:val="superscript"/>
        </w:rPr>
        <w:t>nd</w:t>
      </w:r>
      <w:r w:rsidRPr="005B0A22">
        <w:rPr>
          <w:rFonts w:ascii="Times New Roman" w:eastAsia="Microsoft YaHei UI" w:hAnsi="Times New Roman" w:cs="Times New Roman"/>
          <w:w w:val="109"/>
          <w:sz w:val="24"/>
          <w:szCs w:val="24"/>
        </w:rPr>
        <w:t xml:space="preserve"> </w:t>
      </w:r>
      <w:r w:rsidR="00602143" w:rsidRPr="005B0A22">
        <w:rPr>
          <w:rFonts w:ascii="Times New Roman" w:eastAsia="Microsoft YaHei UI" w:hAnsi="Times New Roman" w:cs="Times New Roman"/>
          <w:w w:val="109"/>
          <w:sz w:val="24"/>
          <w:szCs w:val="24"/>
        </w:rPr>
        <w:t>Defendant</w:t>
      </w:r>
      <w:r w:rsidRPr="005B0A22">
        <w:rPr>
          <w:rFonts w:ascii="Times New Roman" w:eastAsia="Microsoft YaHei UI" w:hAnsi="Times New Roman" w:cs="Times New Roman"/>
          <w:w w:val="109"/>
          <w:sz w:val="24"/>
          <w:szCs w:val="24"/>
        </w:rPr>
        <w:t xml:space="preserve"> throughout the transaction in question and not </w:t>
      </w:r>
      <w:r w:rsidR="00A76F4F" w:rsidRPr="005B0A22">
        <w:rPr>
          <w:rFonts w:ascii="Times New Roman" w:eastAsia="Microsoft YaHei UI" w:hAnsi="Times New Roman" w:cs="Times New Roman"/>
          <w:w w:val="109"/>
          <w:sz w:val="24"/>
          <w:szCs w:val="24"/>
        </w:rPr>
        <w:t xml:space="preserve">with </w:t>
      </w:r>
      <w:r w:rsidRPr="005B0A22">
        <w:rPr>
          <w:rFonts w:ascii="Times New Roman" w:eastAsia="Microsoft YaHei UI" w:hAnsi="Times New Roman" w:cs="Times New Roman"/>
          <w:w w:val="109"/>
          <w:sz w:val="24"/>
          <w:szCs w:val="24"/>
        </w:rPr>
        <w:t>the 3</w:t>
      </w:r>
      <w:r w:rsidRPr="005B0A22">
        <w:rPr>
          <w:rFonts w:ascii="Times New Roman" w:eastAsia="Microsoft YaHei UI" w:hAnsi="Times New Roman" w:cs="Times New Roman"/>
          <w:w w:val="109"/>
          <w:sz w:val="24"/>
          <w:szCs w:val="24"/>
          <w:vertAlign w:val="superscript"/>
        </w:rPr>
        <w:t>rd</w:t>
      </w:r>
      <w:r w:rsidRPr="005B0A22">
        <w:rPr>
          <w:rFonts w:ascii="Times New Roman" w:eastAsia="Microsoft YaHei UI" w:hAnsi="Times New Roman" w:cs="Times New Roman"/>
          <w:w w:val="109"/>
          <w:sz w:val="24"/>
          <w:szCs w:val="24"/>
        </w:rPr>
        <w:t xml:space="preserve"> </w:t>
      </w:r>
      <w:r w:rsidR="00602143" w:rsidRPr="005B0A22">
        <w:rPr>
          <w:rFonts w:ascii="Times New Roman" w:eastAsia="Microsoft YaHei UI" w:hAnsi="Times New Roman" w:cs="Times New Roman"/>
          <w:w w:val="109"/>
          <w:sz w:val="24"/>
          <w:szCs w:val="24"/>
        </w:rPr>
        <w:t>Defendant</w:t>
      </w:r>
      <w:r w:rsidR="00A76F4F" w:rsidRPr="005B0A22">
        <w:rPr>
          <w:rFonts w:ascii="Times New Roman" w:eastAsia="Microsoft YaHei UI" w:hAnsi="Times New Roman" w:cs="Times New Roman"/>
          <w:w w:val="109"/>
          <w:sz w:val="24"/>
          <w:szCs w:val="24"/>
        </w:rPr>
        <w:t xml:space="preserve">. There was </w:t>
      </w:r>
      <w:r w:rsidRPr="005B0A22">
        <w:rPr>
          <w:rFonts w:ascii="Times New Roman" w:eastAsia="Microsoft YaHei UI" w:hAnsi="Times New Roman" w:cs="Times New Roman"/>
          <w:w w:val="109"/>
          <w:sz w:val="24"/>
          <w:szCs w:val="24"/>
        </w:rPr>
        <w:t xml:space="preserve">no concealment by the </w:t>
      </w:r>
      <w:r w:rsidR="00602143" w:rsidRPr="005B0A22">
        <w:rPr>
          <w:rFonts w:ascii="Times New Roman" w:eastAsia="Microsoft YaHei UI" w:hAnsi="Times New Roman" w:cs="Times New Roman"/>
          <w:w w:val="109"/>
          <w:sz w:val="24"/>
          <w:szCs w:val="24"/>
        </w:rPr>
        <w:t>Defendant</w:t>
      </w:r>
      <w:r w:rsidRPr="005B0A22">
        <w:rPr>
          <w:rFonts w:ascii="Times New Roman" w:eastAsia="Microsoft YaHei UI" w:hAnsi="Times New Roman" w:cs="Times New Roman"/>
          <w:w w:val="109"/>
          <w:sz w:val="24"/>
          <w:szCs w:val="24"/>
        </w:rPr>
        <w:t xml:space="preserve">s as alleged by the </w:t>
      </w:r>
      <w:r w:rsidR="00602143" w:rsidRPr="005B0A22">
        <w:rPr>
          <w:rFonts w:ascii="Times New Roman" w:eastAsia="Microsoft YaHei UI" w:hAnsi="Times New Roman" w:cs="Times New Roman"/>
          <w:w w:val="109"/>
          <w:sz w:val="24"/>
          <w:szCs w:val="24"/>
        </w:rPr>
        <w:t>Plaintiff</w:t>
      </w:r>
      <w:r w:rsidRPr="005B0A22">
        <w:rPr>
          <w:rFonts w:ascii="Times New Roman" w:eastAsia="Microsoft YaHei UI" w:hAnsi="Times New Roman" w:cs="Times New Roman"/>
          <w:w w:val="109"/>
          <w:sz w:val="24"/>
          <w:szCs w:val="24"/>
        </w:rPr>
        <w:t>. He invited court to answer this issue in the negative.</w:t>
      </w:r>
      <w:r w:rsidRPr="005B0A22">
        <w:rPr>
          <w:rFonts w:ascii="Times New Roman" w:eastAsia="Microsoft YaHei UI" w:hAnsi="Times New Roman" w:cs="Times New Roman"/>
          <w:b/>
          <w:sz w:val="24"/>
          <w:szCs w:val="24"/>
          <w:lang w:bidi="he-IL"/>
        </w:rPr>
        <w:t xml:space="preserve"> </w:t>
      </w:r>
    </w:p>
    <w:p w:rsidR="00A76F4F" w:rsidRPr="005B0A22" w:rsidRDefault="00A76F4F" w:rsidP="005B0A22">
      <w:pPr>
        <w:spacing w:line="360" w:lineRule="auto"/>
        <w:jc w:val="both"/>
        <w:rPr>
          <w:rFonts w:ascii="Times New Roman" w:eastAsia="Microsoft YaHei UI" w:hAnsi="Times New Roman" w:cs="Times New Roman"/>
          <w:b/>
          <w:sz w:val="24"/>
          <w:szCs w:val="24"/>
          <w:lang w:bidi="he-IL"/>
        </w:rPr>
      </w:pPr>
      <w:r w:rsidRPr="005B0A22">
        <w:rPr>
          <w:rFonts w:ascii="Times New Roman" w:eastAsia="Microsoft YaHei UI" w:hAnsi="Times New Roman" w:cs="Times New Roman"/>
          <w:b/>
          <w:sz w:val="24"/>
          <w:szCs w:val="24"/>
          <w:lang w:bidi="he-IL"/>
        </w:rPr>
        <w:t xml:space="preserve">On the issue of </w:t>
      </w:r>
      <w:r w:rsidR="00547145" w:rsidRPr="005B0A22">
        <w:rPr>
          <w:rFonts w:ascii="Times New Roman" w:eastAsia="Microsoft YaHei UI" w:hAnsi="Times New Roman" w:cs="Times New Roman"/>
          <w:b/>
          <w:sz w:val="24"/>
          <w:szCs w:val="24"/>
          <w:lang w:bidi="he-IL"/>
        </w:rPr>
        <w:t>remedies</w:t>
      </w:r>
      <w:r w:rsidRPr="005B0A22">
        <w:rPr>
          <w:rFonts w:ascii="Times New Roman" w:eastAsia="Microsoft YaHei UI" w:hAnsi="Times New Roman" w:cs="Times New Roman"/>
          <w:b/>
          <w:sz w:val="24"/>
          <w:szCs w:val="24"/>
          <w:lang w:bidi="he-IL"/>
        </w:rPr>
        <w:t>:</w:t>
      </w:r>
    </w:p>
    <w:p w:rsidR="00F63838" w:rsidRPr="005B0A22" w:rsidRDefault="00A76F4F" w:rsidP="005B0A22">
      <w:pPr>
        <w:spacing w:line="360" w:lineRule="auto"/>
        <w:jc w:val="both"/>
        <w:rPr>
          <w:rFonts w:ascii="Times New Roman" w:eastAsia="Microsoft YaHei UI" w:hAnsi="Times New Roman" w:cs="Times New Roman"/>
          <w:sz w:val="24"/>
          <w:szCs w:val="24"/>
          <w:lang w:bidi="he-IL"/>
        </w:rPr>
      </w:pPr>
      <w:r w:rsidRPr="005B0A22">
        <w:rPr>
          <w:rFonts w:ascii="Times New Roman" w:eastAsia="Microsoft YaHei UI" w:hAnsi="Times New Roman" w:cs="Times New Roman"/>
          <w:b/>
          <w:sz w:val="24"/>
          <w:szCs w:val="24"/>
          <w:lang w:bidi="he-IL"/>
        </w:rPr>
        <w:t xml:space="preserve">The </w:t>
      </w:r>
      <w:r w:rsidR="00602143" w:rsidRPr="005B0A22">
        <w:rPr>
          <w:rFonts w:ascii="Times New Roman" w:eastAsia="Microsoft YaHei UI" w:hAnsi="Times New Roman" w:cs="Times New Roman"/>
          <w:b/>
          <w:sz w:val="24"/>
          <w:szCs w:val="24"/>
          <w:lang w:bidi="he-IL"/>
        </w:rPr>
        <w:t>Plaintiff</w:t>
      </w:r>
      <w:r w:rsidR="00547145" w:rsidRPr="005B0A22">
        <w:rPr>
          <w:rFonts w:ascii="Times New Roman" w:eastAsia="Microsoft YaHei UI" w:hAnsi="Times New Roman" w:cs="Times New Roman"/>
          <w:b/>
          <w:sz w:val="24"/>
          <w:szCs w:val="24"/>
          <w:lang w:bidi="he-IL"/>
        </w:rPr>
        <w:t xml:space="preserve">’s </w:t>
      </w:r>
      <w:r w:rsidR="00602143" w:rsidRPr="005B0A22">
        <w:rPr>
          <w:rFonts w:ascii="Times New Roman" w:eastAsia="Microsoft YaHei UI" w:hAnsi="Times New Roman" w:cs="Times New Roman"/>
          <w:b/>
          <w:sz w:val="24"/>
          <w:szCs w:val="24"/>
          <w:lang w:bidi="he-IL"/>
        </w:rPr>
        <w:t>Counsel</w:t>
      </w:r>
      <w:r w:rsidR="00547145" w:rsidRPr="005B0A22">
        <w:rPr>
          <w:rFonts w:ascii="Times New Roman" w:eastAsia="Microsoft YaHei UI" w:hAnsi="Times New Roman" w:cs="Times New Roman"/>
          <w:b/>
          <w:sz w:val="24"/>
          <w:szCs w:val="24"/>
          <w:lang w:bidi="he-IL"/>
        </w:rPr>
        <w:t xml:space="preserve"> </w:t>
      </w:r>
      <w:r w:rsidR="00547145" w:rsidRPr="005B0A22">
        <w:rPr>
          <w:rFonts w:ascii="Times New Roman" w:eastAsia="Microsoft YaHei UI" w:hAnsi="Times New Roman" w:cs="Times New Roman"/>
          <w:sz w:val="24"/>
          <w:szCs w:val="24"/>
          <w:lang w:bidi="he-IL"/>
        </w:rPr>
        <w:t xml:space="preserve">prayed for general damages </w:t>
      </w:r>
      <w:r w:rsidRPr="005B0A22">
        <w:rPr>
          <w:rFonts w:ascii="Times New Roman" w:eastAsia="Microsoft YaHei UI" w:hAnsi="Times New Roman" w:cs="Times New Roman"/>
          <w:sz w:val="24"/>
          <w:szCs w:val="24"/>
          <w:lang w:bidi="he-IL"/>
        </w:rPr>
        <w:t xml:space="preserve">assessed on the principles in </w:t>
      </w:r>
      <w:r w:rsidRPr="005B0A22">
        <w:rPr>
          <w:rFonts w:ascii="Times New Roman" w:eastAsia="Microsoft YaHei UI" w:hAnsi="Times New Roman" w:cs="Times New Roman"/>
          <w:b/>
          <w:sz w:val="24"/>
          <w:szCs w:val="24"/>
          <w:lang w:bidi="he-IL"/>
        </w:rPr>
        <w:t>Strom v</w:t>
      </w:r>
      <w:r w:rsidR="00547145" w:rsidRPr="005B0A22">
        <w:rPr>
          <w:rFonts w:ascii="Times New Roman" w:eastAsia="Microsoft YaHei UI" w:hAnsi="Times New Roman" w:cs="Times New Roman"/>
          <w:b/>
          <w:sz w:val="24"/>
          <w:szCs w:val="24"/>
          <w:lang w:bidi="he-IL"/>
        </w:rPr>
        <w:t>s</w:t>
      </w:r>
      <w:r w:rsidRPr="005B0A22">
        <w:rPr>
          <w:rFonts w:ascii="Times New Roman" w:eastAsia="Microsoft YaHei UI" w:hAnsi="Times New Roman" w:cs="Times New Roman"/>
          <w:b/>
          <w:sz w:val="24"/>
          <w:szCs w:val="24"/>
          <w:lang w:bidi="he-IL"/>
        </w:rPr>
        <w:t>.</w:t>
      </w:r>
      <w:r w:rsidR="00547145" w:rsidRPr="005B0A22">
        <w:rPr>
          <w:rFonts w:ascii="Times New Roman" w:eastAsia="Microsoft YaHei UI" w:hAnsi="Times New Roman" w:cs="Times New Roman"/>
          <w:b/>
          <w:sz w:val="24"/>
          <w:szCs w:val="24"/>
          <w:lang w:bidi="he-IL"/>
        </w:rPr>
        <w:t xml:space="preserve"> Hutchinson (1905) AC 515</w:t>
      </w:r>
      <w:r w:rsidRPr="005B0A22">
        <w:rPr>
          <w:rFonts w:ascii="Times New Roman" w:eastAsia="Microsoft YaHei UI" w:hAnsi="Times New Roman" w:cs="Times New Roman"/>
          <w:b/>
          <w:sz w:val="24"/>
          <w:szCs w:val="24"/>
          <w:lang w:bidi="he-IL"/>
        </w:rPr>
        <w:t xml:space="preserve">. </w:t>
      </w:r>
      <w:r w:rsidRPr="005B0A22">
        <w:rPr>
          <w:rFonts w:ascii="Times New Roman" w:eastAsia="Microsoft YaHei UI" w:hAnsi="Times New Roman" w:cs="Times New Roman"/>
          <w:sz w:val="24"/>
          <w:szCs w:val="24"/>
          <w:lang w:bidi="he-IL"/>
        </w:rPr>
        <w:t xml:space="preserve">In that case </w:t>
      </w:r>
      <w:r w:rsidR="00547145" w:rsidRPr="005B0A22">
        <w:rPr>
          <w:rFonts w:ascii="Times New Roman" w:eastAsia="Microsoft YaHei UI" w:hAnsi="Times New Roman" w:cs="Times New Roman"/>
          <w:sz w:val="24"/>
          <w:szCs w:val="24"/>
          <w:lang w:bidi="he-IL"/>
        </w:rPr>
        <w:t xml:space="preserve">Lord </w:t>
      </w:r>
      <w:proofErr w:type="spellStart"/>
      <w:r w:rsidR="00547145" w:rsidRPr="005B0A22">
        <w:rPr>
          <w:rFonts w:ascii="Times New Roman" w:eastAsia="Microsoft YaHei UI" w:hAnsi="Times New Roman" w:cs="Times New Roman"/>
          <w:sz w:val="24"/>
          <w:szCs w:val="24"/>
          <w:lang w:bidi="he-IL"/>
        </w:rPr>
        <w:t>Macnaghten</w:t>
      </w:r>
      <w:proofErr w:type="spellEnd"/>
      <w:r w:rsidR="00547145" w:rsidRPr="005B0A22">
        <w:rPr>
          <w:rFonts w:ascii="Times New Roman" w:eastAsia="Microsoft YaHei UI" w:hAnsi="Times New Roman" w:cs="Times New Roman"/>
          <w:sz w:val="24"/>
          <w:szCs w:val="24"/>
          <w:lang w:bidi="he-IL"/>
        </w:rPr>
        <w:t xml:space="preserve"> </w:t>
      </w:r>
      <w:r w:rsidRPr="005B0A22">
        <w:rPr>
          <w:rFonts w:ascii="Times New Roman" w:eastAsia="Microsoft YaHei UI" w:hAnsi="Times New Roman" w:cs="Times New Roman"/>
          <w:sz w:val="24"/>
          <w:szCs w:val="24"/>
          <w:lang w:bidi="he-IL"/>
        </w:rPr>
        <w:t xml:space="preserve">held </w:t>
      </w:r>
      <w:r w:rsidR="00547145" w:rsidRPr="005B0A22">
        <w:rPr>
          <w:rFonts w:ascii="Times New Roman" w:eastAsia="Microsoft YaHei UI" w:hAnsi="Times New Roman" w:cs="Times New Roman"/>
          <w:sz w:val="24"/>
          <w:szCs w:val="24"/>
          <w:lang w:bidi="he-IL"/>
        </w:rPr>
        <w:t>that general damages are such as the law will presume to be the direct, natural</w:t>
      </w:r>
      <w:r w:rsidRPr="005B0A22">
        <w:rPr>
          <w:rFonts w:ascii="Times New Roman" w:eastAsia="Microsoft YaHei UI" w:hAnsi="Times New Roman" w:cs="Times New Roman"/>
          <w:sz w:val="24"/>
          <w:szCs w:val="24"/>
          <w:lang w:bidi="he-IL"/>
        </w:rPr>
        <w:t xml:space="preserve"> and</w:t>
      </w:r>
      <w:r w:rsidR="00547145" w:rsidRPr="005B0A22">
        <w:rPr>
          <w:rFonts w:ascii="Times New Roman" w:eastAsia="Microsoft YaHei UI" w:hAnsi="Times New Roman" w:cs="Times New Roman"/>
          <w:sz w:val="24"/>
          <w:szCs w:val="24"/>
          <w:lang w:bidi="he-IL"/>
        </w:rPr>
        <w:t xml:space="preserve"> probable consequence of the act complained of. The</w:t>
      </w:r>
      <w:r w:rsidRPr="005B0A22">
        <w:rPr>
          <w:rFonts w:ascii="Times New Roman" w:eastAsia="Microsoft YaHei UI" w:hAnsi="Times New Roman" w:cs="Times New Roman"/>
          <w:sz w:val="24"/>
          <w:szCs w:val="24"/>
          <w:lang w:bidi="he-IL"/>
        </w:rPr>
        <w:t>y a</w:t>
      </w:r>
      <w:r w:rsidR="00547145" w:rsidRPr="005B0A22">
        <w:rPr>
          <w:rFonts w:ascii="Times New Roman" w:eastAsia="Microsoft YaHei UI" w:hAnsi="Times New Roman" w:cs="Times New Roman"/>
          <w:sz w:val="24"/>
          <w:szCs w:val="24"/>
          <w:lang w:bidi="he-IL"/>
        </w:rPr>
        <w:t xml:space="preserve">re ordinarily meant to compensate the </w:t>
      </w:r>
      <w:r w:rsidR="00602143" w:rsidRPr="005B0A22">
        <w:rPr>
          <w:rFonts w:ascii="Times New Roman" w:eastAsia="Microsoft YaHei UI" w:hAnsi="Times New Roman" w:cs="Times New Roman"/>
          <w:sz w:val="24"/>
          <w:szCs w:val="24"/>
          <w:lang w:bidi="he-IL"/>
        </w:rPr>
        <w:t>Plaintiff</w:t>
      </w:r>
      <w:r w:rsidR="00547145" w:rsidRPr="005B0A22">
        <w:rPr>
          <w:rFonts w:ascii="Times New Roman" w:eastAsia="Microsoft YaHei UI" w:hAnsi="Times New Roman" w:cs="Times New Roman"/>
          <w:sz w:val="24"/>
          <w:szCs w:val="24"/>
          <w:lang w:bidi="he-IL"/>
        </w:rPr>
        <w:t xml:space="preserve">. The </w:t>
      </w:r>
      <w:r w:rsidR="00602143" w:rsidRPr="005B0A22">
        <w:rPr>
          <w:rFonts w:ascii="Times New Roman" w:eastAsia="Microsoft YaHei UI" w:hAnsi="Times New Roman" w:cs="Times New Roman"/>
          <w:sz w:val="24"/>
          <w:szCs w:val="24"/>
          <w:lang w:bidi="he-IL"/>
        </w:rPr>
        <w:t>Plaintiff</w:t>
      </w:r>
      <w:r w:rsidR="00547145" w:rsidRPr="005B0A22">
        <w:rPr>
          <w:rFonts w:ascii="Times New Roman" w:eastAsia="Microsoft YaHei UI" w:hAnsi="Times New Roman" w:cs="Times New Roman"/>
          <w:sz w:val="24"/>
          <w:szCs w:val="24"/>
          <w:lang w:bidi="he-IL"/>
        </w:rPr>
        <w:t xml:space="preserve"> testified that since 2011, the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w:t>
      </w:r>
      <w:r w:rsidR="00547145" w:rsidRPr="005B0A22">
        <w:rPr>
          <w:rFonts w:ascii="Times New Roman" w:eastAsia="Microsoft YaHei UI" w:hAnsi="Times New Roman" w:cs="Times New Roman"/>
          <w:sz w:val="24"/>
          <w:szCs w:val="24"/>
          <w:lang w:bidi="he-IL"/>
        </w:rPr>
        <w:t xml:space="preserve">s have failed to pay its money leading to the closure of the business as the direct result of the </w:t>
      </w:r>
      <w:r w:rsidR="00602143" w:rsidRPr="005B0A22">
        <w:rPr>
          <w:rFonts w:ascii="Times New Roman" w:eastAsia="Microsoft YaHei UI" w:hAnsi="Times New Roman" w:cs="Times New Roman"/>
          <w:sz w:val="24"/>
          <w:szCs w:val="24"/>
          <w:lang w:bidi="he-IL"/>
        </w:rPr>
        <w:t>Defendant</w:t>
      </w:r>
      <w:r w:rsidR="00547145" w:rsidRPr="005B0A22">
        <w:rPr>
          <w:rFonts w:ascii="Times New Roman" w:eastAsia="Microsoft YaHei UI" w:hAnsi="Times New Roman" w:cs="Times New Roman"/>
          <w:sz w:val="24"/>
          <w:szCs w:val="24"/>
          <w:lang w:bidi="he-IL"/>
        </w:rPr>
        <w:t xml:space="preserve">s causing the </w:t>
      </w:r>
      <w:r w:rsidR="00602143" w:rsidRPr="005B0A22">
        <w:rPr>
          <w:rFonts w:ascii="Times New Roman" w:eastAsia="Microsoft YaHei UI" w:hAnsi="Times New Roman" w:cs="Times New Roman"/>
          <w:sz w:val="24"/>
          <w:szCs w:val="24"/>
          <w:lang w:bidi="he-IL"/>
        </w:rPr>
        <w:t>Plaintiff</w:t>
      </w:r>
      <w:r w:rsidR="00547145" w:rsidRPr="005B0A22">
        <w:rPr>
          <w:rFonts w:ascii="Times New Roman" w:eastAsia="Microsoft YaHei UI" w:hAnsi="Times New Roman" w:cs="Times New Roman"/>
          <w:sz w:val="24"/>
          <w:szCs w:val="24"/>
          <w:lang w:bidi="he-IL"/>
        </w:rPr>
        <w:t xml:space="preserve"> financial loss despite constant reminders and promises to pay. He proposed a sum of Ug</w:t>
      </w:r>
      <w:r w:rsidRPr="005B0A22">
        <w:rPr>
          <w:rFonts w:ascii="Times New Roman" w:eastAsia="Microsoft YaHei UI" w:hAnsi="Times New Roman" w:cs="Times New Roman"/>
          <w:sz w:val="24"/>
          <w:szCs w:val="24"/>
          <w:lang w:bidi="he-IL"/>
        </w:rPr>
        <w:t xml:space="preserve">anda shillings </w:t>
      </w:r>
      <w:r w:rsidR="00547145" w:rsidRPr="005B0A22">
        <w:rPr>
          <w:rFonts w:ascii="Times New Roman" w:eastAsia="Microsoft YaHei UI" w:hAnsi="Times New Roman" w:cs="Times New Roman"/>
          <w:sz w:val="24"/>
          <w:szCs w:val="24"/>
          <w:lang w:bidi="he-IL"/>
        </w:rPr>
        <w:t>80,000,000/ - (Uganda Eighty Million Only) as general damages.</w:t>
      </w:r>
    </w:p>
    <w:p w:rsidR="00640AD5" w:rsidRPr="005B0A22" w:rsidRDefault="00547145" w:rsidP="005B0A22">
      <w:pPr>
        <w:spacing w:line="360" w:lineRule="auto"/>
        <w:jc w:val="both"/>
        <w:rPr>
          <w:rFonts w:ascii="Times New Roman" w:eastAsia="Microsoft YaHei UI" w:hAnsi="Times New Roman" w:cs="Times New Roman"/>
          <w:sz w:val="24"/>
          <w:szCs w:val="24"/>
          <w:lang w:bidi="he-IL"/>
        </w:rPr>
      </w:pPr>
      <w:r w:rsidRPr="005B0A22">
        <w:rPr>
          <w:rFonts w:ascii="Times New Roman" w:eastAsia="Microsoft YaHei UI" w:hAnsi="Times New Roman" w:cs="Times New Roman"/>
          <w:b/>
          <w:sz w:val="24"/>
          <w:szCs w:val="24"/>
          <w:lang w:bidi="he-IL"/>
        </w:rPr>
        <w:t xml:space="preserve">The </w:t>
      </w:r>
      <w:r w:rsidR="00602143" w:rsidRPr="005B0A22">
        <w:rPr>
          <w:rFonts w:ascii="Times New Roman" w:eastAsia="Microsoft YaHei UI" w:hAnsi="Times New Roman" w:cs="Times New Roman"/>
          <w:b/>
          <w:sz w:val="24"/>
          <w:szCs w:val="24"/>
          <w:lang w:bidi="he-IL"/>
        </w:rPr>
        <w:t>Plaintiff</w:t>
      </w:r>
      <w:r w:rsidRPr="005B0A22">
        <w:rPr>
          <w:rFonts w:ascii="Times New Roman" w:eastAsia="Microsoft YaHei UI" w:hAnsi="Times New Roman" w:cs="Times New Roman"/>
          <w:b/>
          <w:sz w:val="24"/>
          <w:szCs w:val="24"/>
          <w:lang w:bidi="he-IL"/>
        </w:rPr>
        <w:t xml:space="preserve">’s </w:t>
      </w:r>
      <w:r w:rsidR="00602143" w:rsidRPr="005B0A22">
        <w:rPr>
          <w:rFonts w:ascii="Times New Roman" w:eastAsia="Microsoft YaHei UI" w:hAnsi="Times New Roman" w:cs="Times New Roman"/>
          <w:b/>
          <w:sz w:val="24"/>
          <w:szCs w:val="24"/>
          <w:lang w:bidi="he-IL"/>
        </w:rPr>
        <w:t>Counsel</w:t>
      </w:r>
      <w:r w:rsidRPr="005B0A22">
        <w:rPr>
          <w:rFonts w:ascii="Times New Roman" w:eastAsia="Microsoft YaHei UI" w:hAnsi="Times New Roman" w:cs="Times New Roman"/>
          <w:b/>
          <w:sz w:val="24"/>
          <w:szCs w:val="24"/>
          <w:lang w:bidi="he-IL"/>
        </w:rPr>
        <w:t xml:space="preserve"> also </w:t>
      </w:r>
      <w:r w:rsidRPr="005B0A22">
        <w:rPr>
          <w:rFonts w:ascii="Times New Roman" w:eastAsia="Microsoft YaHei UI" w:hAnsi="Times New Roman" w:cs="Times New Roman"/>
          <w:sz w:val="24"/>
          <w:szCs w:val="24"/>
          <w:lang w:bidi="he-IL"/>
        </w:rPr>
        <w:t xml:space="preserve">prayed for </w:t>
      </w:r>
      <w:r w:rsidRPr="005B0A22">
        <w:rPr>
          <w:rFonts w:ascii="Times New Roman" w:eastAsia="Microsoft YaHei UI" w:hAnsi="Times New Roman" w:cs="Times New Roman"/>
          <w:w w:val="114"/>
          <w:sz w:val="24"/>
          <w:szCs w:val="24"/>
          <w:lang w:bidi="he-IL"/>
        </w:rPr>
        <w:t xml:space="preserve">Exemplary damages </w:t>
      </w:r>
      <w:r w:rsidR="00A76F4F" w:rsidRPr="005B0A22">
        <w:rPr>
          <w:rFonts w:ascii="Times New Roman" w:eastAsia="Microsoft YaHei UI" w:hAnsi="Times New Roman" w:cs="Times New Roman"/>
          <w:w w:val="114"/>
          <w:sz w:val="24"/>
          <w:szCs w:val="24"/>
          <w:lang w:bidi="he-IL"/>
        </w:rPr>
        <w:t xml:space="preserve">and relied on </w:t>
      </w:r>
      <w:proofErr w:type="spellStart"/>
      <w:r w:rsidRPr="005B0A22">
        <w:rPr>
          <w:rFonts w:ascii="Times New Roman" w:eastAsia="Microsoft YaHei UI" w:hAnsi="Times New Roman" w:cs="Times New Roman"/>
          <w:b/>
          <w:sz w:val="24"/>
          <w:szCs w:val="24"/>
          <w:lang w:bidi="he-IL"/>
        </w:rPr>
        <w:t>Rookes</w:t>
      </w:r>
      <w:proofErr w:type="spellEnd"/>
      <w:r w:rsidRPr="005B0A22">
        <w:rPr>
          <w:rFonts w:ascii="Times New Roman" w:eastAsia="Microsoft YaHei UI" w:hAnsi="Times New Roman" w:cs="Times New Roman"/>
          <w:b/>
          <w:sz w:val="24"/>
          <w:szCs w:val="24"/>
          <w:lang w:bidi="he-IL"/>
        </w:rPr>
        <w:t xml:space="preserve"> </w:t>
      </w:r>
      <w:r w:rsidR="00A76F4F" w:rsidRPr="005B0A22">
        <w:rPr>
          <w:rFonts w:ascii="Times New Roman" w:eastAsia="Microsoft YaHei UI" w:hAnsi="Times New Roman" w:cs="Times New Roman"/>
          <w:b/>
          <w:sz w:val="24"/>
          <w:szCs w:val="24"/>
          <w:lang w:bidi="he-IL"/>
        </w:rPr>
        <w:t xml:space="preserve">vs. </w:t>
      </w:r>
      <w:r w:rsidRPr="005B0A22">
        <w:rPr>
          <w:rFonts w:ascii="Times New Roman" w:eastAsia="Microsoft YaHei UI" w:hAnsi="Times New Roman" w:cs="Times New Roman"/>
          <w:b/>
          <w:sz w:val="24"/>
          <w:szCs w:val="24"/>
          <w:lang w:bidi="he-IL"/>
        </w:rPr>
        <w:t>Bernard (1964) All ER 367,</w:t>
      </w:r>
      <w:r w:rsidRPr="005B0A22">
        <w:rPr>
          <w:rFonts w:ascii="Times New Roman" w:eastAsia="Microsoft YaHei UI" w:hAnsi="Times New Roman" w:cs="Times New Roman"/>
          <w:sz w:val="24"/>
          <w:szCs w:val="24"/>
          <w:lang w:bidi="he-IL"/>
        </w:rPr>
        <w:t xml:space="preserve"> where it was held that exemplary damages should not be used to enrich the </w:t>
      </w:r>
      <w:r w:rsidR="00602143" w:rsidRPr="005B0A22">
        <w:rPr>
          <w:rFonts w:ascii="Times New Roman" w:eastAsia="Microsoft YaHei UI" w:hAnsi="Times New Roman" w:cs="Times New Roman"/>
          <w:sz w:val="24"/>
          <w:szCs w:val="24"/>
          <w:lang w:bidi="he-IL"/>
        </w:rPr>
        <w:t>Plaintiff</w:t>
      </w:r>
      <w:r w:rsidRPr="005B0A22">
        <w:rPr>
          <w:rFonts w:ascii="Times New Roman" w:eastAsia="Microsoft YaHei UI" w:hAnsi="Times New Roman" w:cs="Times New Roman"/>
          <w:sz w:val="24"/>
          <w:szCs w:val="24"/>
          <w:lang w:bidi="he-IL"/>
        </w:rPr>
        <w:t xml:space="preserve"> but to punish the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 and deter him/her from repeating his/her conduct. </w:t>
      </w:r>
      <w:r w:rsidRPr="005B0A22">
        <w:rPr>
          <w:rFonts w:ascii="Times New Roman" w:eastAsia="Microsoft YaHei UI" w:hAnsi="Times New Roman" w:cs="Times New Roman"/>
          <w:sz w:val="24"/>
          <w:szCs w:val="24"/>
          <w:lang w:bidi="he-IL"/>
        </w:rPr>
        <w:lastRenderedPageBreak/>
        <w:t xml:space="preserve">He also </w:t>
      </w:r>
      <w:r w:rsidR="00640AD5" w:rsidRPr="005B0A22">
        <w:rPr>
          <w:rFonts w:ascii="Times New Roman" w:eastAsia="Microsoft YaHei UI" w:hAnsi="Times New Roman" w:cs="Times New Roman"/>
          <w:sz w:val="24"/>
          <w:szCs w:val="24"/>
          <w:lang w:bidi="he-IL"/>
        </w:rPr>
        <w:t xml:space="preserve">relied on </w:t>
      </w:r>
      <w:r w:rsidRPr="005B0A22">
        <w:rPr>
          <w:rFonts w:ascii="Times New Roman" w:eastAsia="Microsoft YaHei UI" w:hAnsi="Times New Roman" w:cs="Times New Roman"/>
          <w:b/>
          <w:sz w:val="24"/>
          <w:szCs w:val="24"/>
          <w:lang w:bidi="he-IL"/>
        </w:rPr>
        <w:t xml:space="preserve">London </w:t>
      </w:r>
      <w:r w:rsidR="00640AD5" w:rsidRPr="005B0A22">
        <w:rPr>
          <w:rFonts w:ascii="Times New Roman" w:eastAsia="Microsoft YaHei UI" w:hAnsi="Times New Roman" w:cs="Times New Roman"/>
          <w:b/>
          <w:sz w:val="24"/>
          <w:szCs w:val="24"/>
          <w:lang w:bidi="he-IL"/>
        </w:rPr>
        <w:t>v</w:t>
      </w:r>
      <w:r w:rsidRPr="005B0A22">
        <w:rPr>
          <w:rFonts w:ascii="Times New Roman" w:eastAsia="Microsoft YaHei UI" w:hAnsi="Times New Roman" w:cs="Times New Roman"/>
          <w:b/>
          <w:sz w:val="24"/>
          <w:szCs w:val="24"/>
          <w:lang w:bidi="he-IL"/>
        </w:rPr>
        <w:t>s</w:t>
      </w:r>
      <w:r w:rsidR="00640AD5" w:rsidRPr="005B0A22">
        <w:rPr>
          <w:rFonts w:ascii="Times New Roman" w:eastAsia="Microsoft YaHei UI" w:hAnsi="Times New Roman" w:cs="Times New Roman"/>
          <w:b/>
          <w:sz w:val="24"/>
          <w:szCs w:val="24"/>
          <w:lang w:bidi="he-IL"/>
        </w:rPr>
        <w:t>.</w:t>
      </w:r>
      <w:r w:rsidRPr="005B0A22">
        <w:rPr>
          <w:rFonts w:ascii="Times New Roman" w:eastAsia="Microsoft YaHei UI" w:hAnsi="Times New Roman" w:cs="Times New Roman"/>
          <w:b/>
          <w:sz w:val="24"/>
          <w:szCs w:val="24"/>
          <w:lang w:bidi="he-IL"/>
        </w:rPr>
        <w:t xml:space="preserve"> Ryder (1953) All ER 741</w:t>
      </w:r>
      <w:r w:rsidRPr="005B0A22">
        <w:rPr>
          <w:rFonts w:ascii="Times New Roman" w:eastAsia="Microsoft YaHei UI" w:hAnsi="Times New Roman" w:cs="Times New Roman"/>
          <w:sz w:val="24"/>
          <w:szCs w:val="24"/>
          <w:lang w:bidi="he-IL"/>
        </w:rPr>
        <w:t xml:space="preserve">, where the court awarded exemplary damages to    teach a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 who had acted with a cynical disregard </w:t>
      </w:r>
      <w:r w:rsidR="00640AD5" w:rsidRPr="005B0A22">
        <w:rPr>
          <w:rFonts w:ascii="Times New Roman" w:eastAsia="Microsoft YaHei UI" w:hAnsi="Times New Roman" w:cs="Times New Roman"/>
          <w:sz w:val="24"/>
          <w:szCs w:val="24"/>
          <w:lang w:bidi="he-IL"/>
        </w:rPr>
        <w:t xml:space="preserve">of </w:t>
      </w:r>
      <w:r w:rsidRPr="005B0A22">
        <w:rPr>
          <w:rFonts w:ascii="Times New Roman" w:eastAsia="Microsoft YaHei UI" w:hAnsi="Times New Roman" w:cs="Times New Roman"/>
          <w:sz w:val="24"/>
          <w:szCs w:val="24"/>
          <w:lang w:bidi="he-IL"/>
        </w:rPr>
        <w:t xml:space="preserve">the </w:t>
      </w:r>
      <w:r w:rsidR="00602143" w:rsidRPr="005B0A22">
        <w:rPr>
          <w:rFonts w:ascii="Times New Roman" w:eastAsia="Microsoft YaHei UI" w:hAnsi="Times New Roman" w:cs="Times New Roman"/>
          <w:sz w:val="24"/>
          <w:szCs w:val="24"/>
          <w:lang w:bidi="he-IL"/>
        </w:rPr>
        <w:t>Plaintiff</w:t>
      </w:r>
      <w:r w:rsidRPr="005B0A22">
        <w:rPr>
          <w:rFonts w:ascii="Times New Roman" w:eastAsia="Microsoft YaHei UI" w:hAnsi="Times New Roman" w:cs="Times New Roman"/>
          <w:sz w:val="24"/>
          <w:szCs w:val="24"/>
          <w:lang w:bidi="he-IL"/>
        </w:rPr>
        <w:t>’s rights.</w:t>
      </w:r>
      <w:r w:rsidR="00640AD5" w:rsidRPr="005B0A22">
        <w:rPr>
          <w:rFonts w:ascii="Times New Roman" w:eastAsia="Microsoft YaHei UI" w:hAnsi="Times New Roman" w:cs="Times New Roman"/>
          <w:sz w:val="24"/>
          <w:szCs w:val="24"/>
          <w:lang w:bidi="he-IL"/>
        </w:rPr>
        <w:t xml:space="preserve"> He submitted that it was </w:t>
      </w:r>
      <w:r w:rsidRPr="005B0A22">
        <w:rPr>
          <w:rFonts w:ascii="Times New Roman" w:eastAsia="Microsoft YaHei UI" w:hAnsi="Times New Roman" w:cs="Times New Roman"/>
          <w:sz w:val="24"/>
          <w:szCs w:val="24"/>
          <w:lang w:bidi="he-IL"/>
        </w:rPr>
        <w:t>proper to award exemplary damages on top of general damages</w:t>
      </w:r>
      <w:r w:rsidR="00640AD5" w:rsidRPr="005B0A22">
        <w:rPr>
          <w:rFonts w:ascii="Times New Roman" w:eastAsia="Microsoft YaHei UI" w:hAnsi="Times New Roman" w:cs="Times New Roman"/>
          <w:sz w:val="24"/>
          <w:szCs w:val="24"/>
          <w:lang w:bidi="he-IL"/>
        </w:rPr>
        <w:t xml:space="preserve"> in the circumstances</w:t>
      </w:r>
      <w:r w:rsidRPr="005B0A22">
        <w:rPr>
          <w:rFonts w:ascii="Times New Roman" w:eastAsia="Microsoft YaHei UI" w:hAnsi="Times New Roman" w:cs="Times New Roman"/>
          <w:sz w:val="24"/>
          <w:szCs w:val="24"/>
          <w:lang w:bidi="he-IL"/>
        </w:rPr>
        <w:t>. From the evidence on record, the 1</w:t>
      </w:r>
      <w:r w:rsidRPr="005B0A22">
        <w:rPr>
          <w:rFonts w:ascii="Times New Roman" w:eastAsia="Microsoft YaHei UI" w:hAnsi="Times New Roman" w:cs="Times New Roman"/>
          <w:sz w:val="24"/>
          <w:szCs w:val="24"/>
          <w:vertAlign w:val="superscript"/>
          <w:lang w:bidi="he-IL"/>
        </w:rPr>
        <w:t>st</w:t>
      </w:r>
      <w:r w:rsidRPr="005B0A22">
        <w:rPr>
          <w:rFonts w:ascii="Times New Roman" w:eastAsia="Microsoft YaHei UI" w:hAnsi="Times New Roman" w:cs="Times New Roman"/>
          <w:sz w:val="24"/>
          <w:szCs w:val="24"/>
          <w:lang w:bidi="he-IL"/>
        </w:rPr>
        <w:t xml:space="preserve">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 through the 2</w:t>
      </w:r>
      <w:r w:rsidRPr="005B0A22">
        <w:rPr>
          <w:rFonts w:ascii="Times New Roman" w:eastAsia="Microsoft YaHei UI" w:hAnsi="Times New Roman" w:cs="Times New Roman"/>
          <w:sz w:val="24"/>
          <w:szCs w:val="24"/>
          <w:vertAlign w:val="superscript"/>
          <w:lang w:bidi="he-IL"/>
        </w:rPr>
        <w:t>nd</w:t>
      </w:r>
      <w:r w:rsidRPr="005B0A22">
        <w:rPr>
          <w:rFonts w:ascii="Times New Roman" w:eastAsia="Microsoft YaHei UI" w:hAnsi="Times New Roman" w:cs="Times New Roman"/>
          <w:sz w:val="24"/>
          <w:szCs w:val="24"/>
          <w:lang w:bidi="he-IL"/>
        </w:rPr>
        <w:t xml:space="preserve"> and 3</w:t>
      </w:r>
      <w:r w:rsidRPr="005B0A22">
        <w:rPr>
          <w:rFonts w:ascii="Times New Roman" w:eastAsia="Microsoft YaHei UI" w:hAnsi="Times New Roman" w:cs="Times New Roman"/>
          <w:sz w:val="24"/>
          <w:szCs w:val="24"/>
          <w:vertAlign w:val="superscript"/>
          <w:lang w:bidi="he-IL"/>
        </w:rPr>
        <w:t xml:space="preserve">rd </w:t>
      </w:r>
      <w:r w:rsidR="00602143" w:rsidRPr="005B0A22">
        <w:rPr>
          <w:rFonts w:ascii="Times New Roman" w:eastAsia="Microsoft YaHei UI" w:hAnsi="Times New Roman" w:cs="Times New Roman"/>
          <w:sz w:val="24"/>
          <w:szCs w:val="24"/>
          <w:lang w:bidi="he-IL"/>
        </w:rPr>
        <w:t>Defendant</w:t>
      </w:r>
      <w:r w:rsidRPr="005B0A22">
        <w:rPr>
          <w:rFonts w:ascii="Times New Roman" w:eastAsia="Microsoft YaHei UI" w:hAnsi="Times New Roman" w:cs="Times New Roman"/>
          <w:sz w:val="24"/>
          <w:szCs w:val="24"/>
          <w:lang w:bidi="he-IL"/>
        </w:rPr>
        <w:t xml:space="preserve">s continued receiving payments from KCCA for the works that they executed using the </w:t>
      </w:r>
      <w:r w:rsidR="00602143" w:rsidRPr="005B0A22">
        <w:rPr>
          <w:rFonts w:ascii="Times New Roman" w:eastAsia="Microsoft YaHei UI" w:hAnsi="Times New Roman" w:cs="Times New Roman"/>
          <w:sz w:val="24"/>
          <w:szCs w:val="24"/>
          <w:lang w:bidi="he-IL"/>
        </w:rPr>
        <w:t>Plaintiff</w:t>
      </w:r>
      <w:r w:rsidRPr="005B0A22">
        <w:rPr>
          <w:rFonts w:ascii="Times New Roman" w:eastAsia="Microsoft YaHei UI" w:hAnsi="Times New Roman" w:cs="Times New Roman"/>
          <w:sz w:val="24"/>
          <w:szCs w:val="24"/>
          <w:lang w:bidi="he-IL"/>
        </w:rPr>
        <w:t xml:space="preserve">’s products and sale of some of the properties but they never remitted any money to the </w:t>
      </w:r>
      <w:r w:rsidR="00602143" w:rsidRPr="005B0A22">
        <w:rPr>
          <w:rFonts w:ascii="Times New Roman" w:eastAsia="Microsoft YaHei UI" w:hAnsi="Times New Roman" w:cs="Times New Roman"/>
          <w:sz w:val="24"/>
          <w:szCs w:val="24"/>
          <w:lang w:bidi="he-IL"/>
        </w:rPr>
        <w:t>Plaintiff</w:t>
      </w:r>
      <w:r w:rsidR="00640AD5" w:rsidRPr="005B0A22">
        <w:rPr>
          <w:rFonts w:ascii="Times New Roman" w:eastAsia="Microsoft YaHei UI" w:hAnsi="Times New Roman" w:cs="Times New Roman"/>
          <w:sz w:val="24"/>
          <w:szCs w:val="24"/>
          <w:lang w:bidi="he-IL"/>
        </w:rPr>
        <w:t xml:space="preserve"> which was an </w:t>
      </w:r>
      <w:r w:rsidRPr="005B0A22">
        <w:rPr>
          <w:rFonts w:ascii="Times New Roman" w:eastAsia="Microsoft YaHei UI" w:hAnsi="Times New Roman" w:cs="Times New Roman"/>
          <w:sz w:val="24"/>
          <w:szCs w:val="24"/>
          <w:lang w:bidi="he-IL"/>
        </w:rPr>
        <w:t xml:space="preserve">act of denial of </w:t>
      </w:r>
      <w:r w:rsidR="00640AD5" w:rsidRPr="005B0A22">
        <w:rPr>
          <w:rFonts w:ascii="Times New Roman" w:eastAsia="Microsoft YaHei UI" w:hAnsi="Times New Roman" w:cs="Times New Roman"/>
          <w:sz w:val="24"/>
          <w:szCs w:val="24"/>
          <w:lang w:bidi="he-IL"/>
        </w:rPr>
        <w:t xml:space="preserve">the </w:t>
      </w:r>
      <w:r w:rsidRPr="005B0A22">
        <w:rPr>
          <w:rFonts w:ascii="Times New Roman" w:eastAsia="Microsoft YaHei UI" w:hAnsi="Times New Roman" w:cs="Times New Roman"/>
          <w:sz w:val="24"/>
          <w:szCs w:val="24"/>
          <w:lang w:bidi="he-IL"/>
        </w:rPr>
        <w:t xml:space="preserve">right to a living. The </w:t>
      </w:r>
      <w:r w:rsidR="00602143" w:rsidRPr="005B0A22">
        <w:rPr>
          <w:rFonts w:ascii="Times New Roman" w:eastAsia="Microsoft YaHei UI" w:hAnsi="Times New Roman" w:cs="Times New Roman"/>
          <w:sz w:val="24"/>
          <w:szCs w:val="24"/>
          <w:lang w:bidi="he-IL"/>
        </w:rPr>
        <w:t>Plaintiff</w:t>
      </w:r>
      <w:r w:rsidRPr="005B0A22">
        <w:rPr>
          <w:rFonts w:ascii="Times New Roman" w:eastAsia="Microsoft YaHei UI" w:hAnsi="Times New Roman" w:cs="Times New Roman"/>
          <w:sz w:val="24"/>
          <w:szCs w:val="24"/>
          <w:lang w:bidi="he-IL"/>
        </w:rPr>
        <w:t xml:space="preserve">’s debt </w:t>
      </w:r>
      <w:r w:rsidR="00640AD5" w:rsidRPr="005B0A22">
        <w:rPr>
          <w:rFonts w:ascii="Times New Roman" w:eastAsia="Microsoft YaHei UI" w:hAnsi="Times New Roman" w:cs="Times New Roman"/>
          <w:sz w:val="24"/>
          <w:szCs w:val="24"/>
          <w:lang w:bidi="he-IL"/>
        </w:rPr>
        <w:t xml:space="preserve">had </w:t>
      </w:r>
      <w:r w:rsidRPr="005B0A22">
        <w:rPr>
          <w:rFonts w:ascii="Times New Roman" w:eastAsia="Microsoft YaHei UI" w:hAnsi="Times New Roman" w:cs="Times New Roman"/>
          <w:sz w:val="24"/>
          <w:szCs w:val="24"/>
          <w:lang w:bidi="he-IL"/>
        </w:rPr>
        <w:t xml:space="preserve">accumulated to </w:t>
      </w:r>
      <w:r w:rsidR="00640AD5" w:rsidRPr="005B0A22">
        <w:rPr>
          <w:rFonts w:ascii="Times New Roman" w:eastAsia="Microsoft YaHei UI" w:hAnsi="Times New Roman" w:cs="Times New Roman"/>
          <w:sz w:val="24"/>
          <w:szCs w:val="24"/>
          <w:lang w:bidi="he-IL"/>
        </w:rPr>
        <w:t>U</w:t>
      </w:r>
      <w:r w:rsidRPr="005B0A22">
        <w:rPr>
          <w:rFonts w:ascii="Times New Roman" w:eastAsia="Microsoft YaHei UI" w:hAnsi="Times New Roman" w:cs="Times New Roman"/>
          <w:sz w:val="24"/>
          <w:szCs w:val="24"/>
          <w:lang w:bidi="he-IL"/>
        </w:rPr>
        <w:t>g</w:t>
      </w:r>
      <w:r w:rsidR="00640AD5" w:rsidRPr="005B0A22">
        <w:rPr>
          <w:rFonts w:ascii="Times New Roman" w:eastAsia="Microsoft YaHei UI" w:hAnsi="Times New Roman" w:cs="Times New Roman"/>
          <w:sz w:val="24"/>
          <w:szCs w:val="24"/>
          <w:lang w:bidi="he-IL"/>
        </w:rPr>
        <w:t xml:space="preserve">anda shillings </w:t>
      </w:r>
      <w:r w:rsidRPr="005B0A22">
        <w:rPr>
          <w:rFonts w:ascii="Times New Roman" w:eastAsia="Microsoft YaHei UI" w:hAnsi="Times New Roman" w:cs="Times New Roman"/>
          <w:sz w:val="24"/>
          <w:szCs w:val="24"/>
          <w:lang w:bidi="he-IL"/>
        </w:rPr>
        <w:t>13</w:t>
      </w:r>
      <w:r w:rsidR="00635582" w:rsidRPr="005B0A22">
        <w:rPr>
          <w:rFonts w:ascii="Times New Roman" w:eastAsia="Microsoft YaHei UI" w:hAnsi="Times New Roman" w:cs="Times New Roman"/>
          <w:sz w:val="24"/>
          <w:szCs w:val="24"/>
          <w:lang w:bidi="he-IL"/>
        </w:rPr>
        <w:t>9, 547,362/ - (Uganda Shillings</w:t>
      </w:r>
      <w:r w:rsidRPr="005B0A22">
        <w:rPr>
          <w:rFonts w:ascii="Times New Roman" w:eastAsia="Microsoft YaHei UI" w:hAnsi="Times New Roman" w:cs="Times New Roman"/>
          <w:sz w:val="24"/>
          <w:szCs w:val="24"/>
          <w:lang w:bidi="he-IL"/>
        </w:rPr>
        <w:t xml:space="preserve"> One Hundred Thirty Nine Million Five Hundred Forty Seven Thousand Three Hundred Sixty Two Shillings Only) in addition to a 10% interest from the date of default until payment</w:t>
      </w:r>
      <w:r w:rsidR="00640AD5" w:rsidRPr="005B0A22">
        <w:rPr>
          <w:rFonts w:ascii="Times New Roman" w:eastAsia="Microsoft YaHei UI" w:hAnsi="Times New Roman" w:cs="Times New Roman"/>
          <w:sz w:val="24"/>
          <w:szCs w:val="24"/>
          <w:lang w:bidi="he-IL"/>
        </w:rPr>
        <w:t xml:space="preserve">. He proposed Uganda shillings </w:t>
      </w:r>
      <w:r w:rsidRPr="005B0A22">
        <w:rPr>
          <w:rFonts w:ascii="Times New Roman" w:eastAsia="Microsoft YaHei UI" w:hAnsi="Times New Roman" w:cs="Times New Roman"/>
          <w:sz w:val="24"/>
          <w:szCs w:val="24"/>
          <w:lang w:bidi="he-IL"/>
        </w:rPr>
        <w:t>30,000,000/</w:t>
      </w:r>
      <w:r w:rsidR="00635582" w:rsidRPr="005B0A22">
        <w:rPr>
          <w:rFonts w:ascii="Times New Roman" w:eastAsia="Microsoft YaHei UI" w:hAnsi="Times New Roman" w:cs="Times New Roman"/>
          <w:sz w:val="24"/>
          <w:szCs w:val="24"/>
          <w:lang w:bidi="he-IL"/>
        </w:rPr>
        <w:softHyphen/>
        <w:t xml:space="preserve"> (</w:t>
      </w:r>
      <w:r w:rsidRPr="005B0A22">
        <w:rPr>
          <w:rFonts w:ascii="Times New Roman" w:eastAsia="Microsoft YaHei UI" w:hAnsi="Times New Roman" w:cs="Times New Roman"/>
          <w:sz w:val="24"/>
          <w:szCs w:val="24"/>
          <w:lang w:bidi="he-IL"/>
        </w:rPr>
        <w:t xml:space="preserve">Uganda Shillings Thirty Million Shillings Only) </w:t>
      </w:r>
      <w:r w:rsidR="00640AD5" w:rsidRPr="005B0A22">
        <w:rPr>
          <w:rFonts w:ascii="Times New Roman" w:eastAsia="Microsoft YaHei UI" w:hAnsi="Times New Roman" w:cs="Times New Roman"/>
          <w:sz w:val="24"/>
          <w:szCs w:val="24"/>
          <w:lang w:bidi="he-IL"/>
        </w:rPr>
        <w:t>as exemplary damages to act as deterrence</w:t>
      </w:r>
      <w:r w:rsidRPr="005B0A22">
        <w:rPr>
          <w:rFonts w:ascii="Times New Roman" w:eastAsia="Microsoft YaHei UI" w:hAnsi="Times New Roman" w:cs="Times New Roman"/>
          <w:sz w:val="24"/>
          <w:szCs w:val="24"/>
          <w:lang w:bidi="he-IL"/>
        </w:rPr>
        <w:t xml:space="preserve">. The </w:t>
      </w:r>
      <w:r w:rsidR="00602143" w:rsidRPr="005B0A22">
        <w:rPr>
          <w:rFonts w:ascii="Times New Roman" w:eastAsia="Microsoft YaHei UI" w:hAnsi="Times New Roman" w:cs="Times New Roman"/>
          <w:sz w:val="24"/>
          <w:szCs w:val="24"/>
          <w:lang w:bidi="he-IL"/>
        </w:rPr>
        <w:t>Plaintiff</w:t>
      </w:r>
      <w:r w:rsidRPr="005B0A22">
        <w:rPr>
          <w:rFonts w:ascii="Times New Roman" w:eastAsia="Microsoft YaHei UI" w:hAnsi="Times New Roman" w:cs="Times New Roman"/>
          <w:sz w:val="24"/>
          <w:szCs w:val="24"/>
          <w:lang w:bidi="he-IL"/>
        </w:rPr>
        <w:t xml:space="preserve"> also prayed for interest at commercial rate on both the </w:t>
      </w:r>
      <w:proofErr w:type="spellStart"/>
      <w:r w:rsidRPr="005B0A22">
        <w:rPr>
          <w:rFonts w:ascii="Times New Roman" w:eastAsia="Microsoft YaHei UI" w:hAnsi="Times New Roman" w:cs="Times New Roman"/>
          <w:sz w:val="24"/>
          <w:szCs w:val="24"/>
          <w:lang w:bidi="he-IL"/>
        </w:rPr>
        <w:t>decretal</w:t>
      </w:r>
      <w:proofErr w:type="spellEnd"/>
      <w:r w:rsidRPr="005B0A22">
        <w:rPr>
          <w:rFonts w:ascii="Times New Roman" w:eastAsia="Microsoft YaHei UI" w:hAnsi="Times New Roman" w:cs="Times New Roman"/>
          <w:sz w:val="24"/>
          <w:szCs w:val="24"/>
          <w:lang w:bidi="he-IL"/>
        </w:rPr>
        <w:t xml:space="preserve"> sum, general and exemplary damages and also </w:t>
      </w:r>
      <w:r w:rsidR="00640AD5" w:rsidRPr="005B0A22">
        <w:rPr>
          <w:rFonts w:ascii="Times New Roman" w:eastAsia="Microsoft YaHei UI" w:hAnsi="Times New Roman" w:cs="Times New Roman"/>
          <w:sz w:val="24"/>
          <w:szCs w:val="24"/>
          <w:lang w:bidi="he-IL"/>
        </w:rPr>
        <w:t xml:space="preserve">prayed for costs of the suit under section </w:t>
      </w:r>
      <w:r w:rsidRPr="005B0A22">
        <w:rPr>
          <w:rFonts w:ascii="Times New Roman" w:eastAsia="Microsoft YaHei UI" w:hAnsi="Times New Roman" w:cs="Times New Roman"/>
          <w:b/>
          <w:sz w:val="24"/>
          <w:szCs w:val="24"/>
          <w:lang w:bidi="he-IL"/>
        </w:rPr>
        <w:t>27 (2</w:t>
      </w:r>
      <w:r w:rsidR="00640AD5" w:rsidRPr="005B0A22">
        <w:rPr>
          <w:rFonts w:ascii="Times New Roman" w:eastAsia="Microsoft YaHei UI" w:hAnsi="Times New Roman" w:cs="Times New Roman"/>
          <w:b/>
          <w:sz w:val="24"/>
          <w:szCs w:val="24"/>
          <w:lang w:bidi="he-IL"/>
        </w:rPr>
        <w:t>)</w:t>
      </w:r>
      <w:r w:rsidRPr="005B0A22">
        <w:rPr>
          <w:rFonts w:ascii="Times New Roman" w:eastAsia="Microsoft YaHei UI" w:hAnsi="Times New Roman" w:cs="Times New Roman"/>
          <w:b/>
          <w:sz w:val="24"/>
          <w:szCs w:val="24"/>
          <w:lang w:bidi="he-IL"/>
        </w:rPr>
        <w:t xml:space="preserve"> of the Civil </w:t>
      </w:r>
      <w:r w:rsidR="00640AD5" w:rsidRPr="005B0A22">
        <w:rPr>
          <w:rFonts w:ascii="Times New Roman" w:eastAsia="Microsoft YaHei UI" w:hAnsi="Times New Roman" w:cs="Times New Roman"/>
          <w:b/>
          <w:sz w:val="24"/>
          <w:szCs w:val="24"/>
          <w:lang w:bidi="he-IL"/>
        </w:rPr>
        <w:t>P</w:t>
      </w:r>
      <w:r w:rsidRPr="005B0A22">
        <w:rPr>
          <w:rFonts w:ascii="Times New Roman" w:eastAsia="Microsoft YaHei UI" w:hAnsi="Times New Roman" w:cs="Times New Roman"/>
          <w:b/>
          <w:sz w:val="24"/>
          <w:szCs w:val="24"/>
          <w:lang w:bidi="he-IL"/>
        </w:rPr>
        <w:t>rocedure Act Cap. 71</w:t>
      </w:r>
      <w:r w:rsidR="00640AD5" w:rsidRPr="005B0A22">
        <w:rPr>
          <w:rFonts w:ascii="Times New Roman" w:eastAsia="Microsoft YaHei UI" w:hAnsi="Times New Roman" w:cs="Times New Roman"/>
          <w:b/>
          <w:sz w:val="24"/>
          <w:szCs w:val="24"/>
          <w:lang w:bidi="he-IL"/>
        </w:rPr>
        <w:t>.</w:t>
      </w:r>
      <w:r w:rsidRPr="005B0A22">
        <w:rPr>
          <w:rFonts w:ascii="Times New Roman" w:eastAsia="Microsoft YaHei UI" w:hAnsi="Times New Roman" w:cs="Times New Roman"/>
          <w:sz w:val="24"/>
          <w:szCs w:val="24"/>
          <w:lang w:bidi="he-IL"/>
        </w:rPr>
        <w:t xml:space="preserve"> </w:t>
      </w:r>
      <w:r w:rsidR="00640AD5" w:rsidRPr="005B0A22">
        <w:rPr>
          <w:rFonts w:ascii="Times New Roman" w:eastAsia="Microsoft YaHei UI" w:hAnsi="Times New Roman" w:cs="Times New Roman"/>
          <w:sz w:val="24"/>
          <w:szCs w:val="24"/>
          <w:lang w:bidi="he-IL"/>
        </w:rPr>
        <w:t xml:space="preserve">The court has </w:t>
      </w:r>
      <w:r w:rsidRPr="005B0A22">
        <w:rPr>
          <w:rFonts w:ascii="Times New Roman" w:eastAsia="Microsoft YaHei UI" w:hAnsi="Times New Roman" w:cs="Times New Roman"/>
          <w:sz w:val="24"/>
          <w:szCs w:val="24"/>
          <w:lang w:bidi="he-IL"/>
        </w:rPr>
        <w:t xml:space="preserve">wide discretion to award costs. </w:t>
      </w:r>
      <w:r w:rsidR="00640AD5" w:rsidRPr="005B0A22">
        <w:rPr>
          <w:rFonts w:ascii="Times New Roman" w:eastAsia="Microsoft YaHei UI" w:hAnsi="Times New Roman" w:cs="Times New Roman"/>
          <w:sz w:val="24"/>
          <w:szCs w:val="24"/>
          <w:lang w:bidi="he-IL"/>
        </w:rPr>
        <w:t>In the premises</w:t>
      </w:r>
      <w:r w:rsidR="001D7804" w:rsidRPr="005B0A22">
        <w:rPr>
          <w:rFonts w:ascii="Times New Roman" w:eastAsia="Microsoft YaHei UI" w:hAnsi="Times New Roman" w:cs="Times New Roman"/>
          <w:sz w:val="24"/>
          <w:szCs w:val="24"/>
          <w:lang w:bidi="he-IL"/>
        </w:rPr>
        <w:t>,</w:t>
      </w:r>
      <w:r w:rsidR="00640AD5" w:rsidRPr="005B0A22">
        <w:rPr>
          <w:rFonts w:ascii="Times New Roman" w:eastAsia="Microsoft YaHei UI" w:hAnsi="Times New Roman" w:cs="Times New Roman"/>
          <w:sz w:val="24"/>
          <w:szCs w:val="24"/>
          <w:lang w:bidi="he-IL"/>
        </w:rPr>
        <w:t xml:space="preserve"> he prayed that costs should follow the event (See </w:t>
      </w:r>
      <w:r w:rsidRPr="005B0A22">
        <w:rPr>
          <w:rFonts w:ascii="Times New Roman" w:eastAsia="Microsoft YaHei UI" w:hAnsi="Times New Roman" w:cs="Times New Roman"/>
          <w:b/>
          <w:sz w:val="24"/>
          <w:szCs w:val="24"/>
          <w:lang w:bidi="he-IL"/>
        </w:rPr>
        <w:t xml:space="preserve">SDV </w:t>
      </w:r>
      <w:proofErr w:type="spellStart"/>
      <w:r w:rsidRPr="005B0A22">
        <w:rPr>
          <w:rFonts w:ascii="Times New Roman" w:eastAsia="Microsoft YaHei UI" w:hAnsi="Times New Roman" w:cs="Times New Roman"/>
          <w:b/>
          <w:sz w:val="24"/>
          <w:szCs w:val="24"/>
          <w:lang w:bidi="he-IL"/>
        </w:rPr>
        <w:t>Transami</w:t>
      </w:r>
      <w:proofErr w:type="spellEnd"/>
      <w:r w:rsidRPr="005B0A22">
        <w:rPr>
          <w:rFonts w:ascii="Times New Roman" w:eastAsia="Microsoft YaHei UI" w:hAnsi="Times New Roman" w:cs="Times New Roman"/>
          <w:b/>
          <w:sz w:val="24"/>
          <w:szCs w:val="24"/>
          <w:lang w:bidi="he-IL"/>
        </w:rPr>
        <w:t xml:space="preserve"> (u) Ltd </w:t>
      </w:r>
      <w:proofErr w:type="spellStart"/>
      <w:r w:rsidRPr="005B0A22">
        <w:rPr>
          <w:rFonts w:ascii="Times New Roman" w:eastAsia="Microsoft YaHei UI" w:hAnsi="Times New Roman" w:cs="Times New Roman"/>
          <w:b/>
          <w:sz w:val="24"/>
          <w:szCs w:val="24"/>
          <w:lang w:bidi="he-IL"/>
        </w:rPr>
        <w:t>Vs</w:t>
      </w:r>
      <w:proofErr w:type="spellEnd"/>
      <w:r w:rsidRPr="005B0A22">
        <w:rPr>
          <w:rFonts w:ascii="Times New Roman" w:eastAsia="Microsoft YaHei UI" w:hAnsi="Times New Roman" w:cs="Times New Roman"/>
          <w:b/>
          <w:sz w:val="24"/>
          <w:szCs w:val="24"/>
          <w:lang w:bidi="he-IL"/>
        </w:rPr>
        <w:t xml:space="preserve"> </w:t>
      </w:r>
      <w:proofErr w:type="spellStart"/>
      <w:r w:rsidRPr="005B0A22">
        <w:rPr>
          <w:rFonts w:ascii="Times New Roman" w:eastAsia="Microsoft YaHei UI" w:hAnsi="Times New Roman" w:cs="Times New Roman"/>
          <w:b/>
          <w:sz w:val="24"/>
          <w:szCs w:val="24"/>
          <w:lang w:bidi="he-IL"/>
        </w:rPr>
        <w:t>Nsibambi</w:t>
      </w:r>
      <w:proofErr w:type="spellEnd"/>
      <w:r w:rsidRPr="005B0A22">
        <w:rPr>
          <w:rFonts w:ascii="Times New Roman" w:eastAsia="Microsoft YaHei UI" w:hAnsi="Times New Roman" w:cs="Times New Roman"/>
          <w:b/>
          <w:sz w:val="24"/>
          <w:szCs w:val="24"/>
          <w:lang w:bidi="he-IL"/>
        </w:rPr>
        <w:t xml:space="preserve"> Enterprises (2008) H</w:t>
      </w:r>
      <w:r w:rsidR="00640AD5" w:rsidRPr="005B0A22">
        <w:rPr>
          <w:rFonts w:ascii="Times New Roman" w:eastAsia="Microsoft YaHei UI" w:hAnsi="Times New Roman" w:cs="Times New Roman"/>
          <w:b/>
          <w:sz w:val="24"/>
          <w:szCs w:val="24"/>
          <w:lang w:bidi="he-IL"/>
        </w:rPr>
        <w:t xml:space="preserve">CB 94 </w:t>
      </w:r>
      <w:r w:rsidRPr="005B0A22">
        <w:rPr>
          <w:rFonts w:ascii="Times New Roman" w:eastAsia="Microsoft YaHei UI" w:hAnsi="Times New Roman" w:cs="Times New Roman"/>
          <w:sz w:val="24"/>
          <w:szCs w:val="24"/>
          <w:lang w:bidi="he-IL"/>
        </w:rPr>
        <w:t xml:space="preserve">that the costs are a direct consequence of the </w:t>
      </w:r>
      <w:r w:rsidR="00602143" w:rsidRPr="005B0A22">
        <w:rPr>
          <w:rFonts w:ascii="Times New Roman" w:eastAsia="Microsoft YaHei UI" w:hAnsi="Times New Roman" w:cs="Times New Roman"/>
          <w:sz w:val="24"/>
          <w:szCs w:val="24"/>
          <w:lang w:bidi="he-IL"/>
        </w:rPr>
        <w:t>Plaintiff</w:t>
      </w:r>
      <w:r w:rsidRPr="005B0A22">
        <w:rPr>
          <w:rFonts w:ascii="Times New Roman" w:eastAsia="Microsoft YaHei UI" w:hAnsi="Times New Roman" w:cs="Times New Roman"/>
          <w:sz w:val="24"/>
          <w:szCs w:val="24"/>
          <w:lang w:bidi="he-IL"/>
        </w:rPr>
        <w:t>’s expenditure on the case</w:t>
      </w:r>
      <w:r w:rsidR="00640AD5" w:rsidRPr="005B0A22">
        <w:rPr>
          <w:rFonts w:ascii="Times New Roman" w:eastAsia="Microsoft YaHei UI" w:hAnsi="Times New Roman" w:cs="Times New Roman"/>
          <w:sz w:val="24"/>
          <w:szCs w:val="24"/>
          <w:lang w:bidi="he-IL"/>
        </w:rPr>
        <w:t>)</w:t>
      </w:r>
      <w:r w:rsidRPr="005B0A22">
        <w:rPr>
          <w:rFonts w:ascii="Times New Roman" w:eastAsia="Microsoft YaHei UI" w:hAnsi="Times New Roman" w:cs="Times New Roman"/>
          <w:sz w:val="24"/>
          <w:szCs w:val="24"/>
          <w:lang w:bidi="he-IL"/>
        </w:rPr>
        <w:t xml:space="preserve">. </w:t>
      </w:r>
    </w:p>
    <w:p w:rsidR="00F63838" w:rsidRPr="005B0A22" w:rsidRDefault="00640AD5" w:rsidP="005B0A22">
      <w:pPr>
        <w:spacing w:line="360" w:lineRule="auto"/>
        <w:jc w:val="both"/>
        <w:rPr>
          <w:rFonts w:ascii="Times New Roman" w:eastAsia="Microsoft YaHei UI" w:hAnsi="Times New Roman" w:cs="Times New Roman"/>
          <w:w w:val="109"/>
          <w:sz w:val="24"/>
          <w:szCs w:val="24"/>
        </w:rPr>
      </w:pPr>
      <w:r w:rsidRPr="005B0A22">
        <w:rPr>
          <w:rFonts w:ascii="Times New Roman" w:eastAsia="Microsoft YaHei UI" w:hAnsi="Times New Roman" w:cs="Times New Roman"/>
          <w:b/>
          <w:sz w:val="24"/>
          <w:szCs w:val="24"/>
          <w:lang w:bidi="he-IL"/>
        </w:rPr>
        <w:t xml:space="preserve">In reply the </w:t>
      </w:r>
      <w:r w:rsidR="00602143" w:rsidRPr="005B0A22">
        <w:rPr>
          <w:rFonts w:ascii="Times New Roman" w:eastAsia="Microsoft YaHei UI" w:hAnsi="Times New Roman" w:cs="Times New Roman"/>
          <w:b/>
          <w:sz w:val="24"/>
          <w:szCs w:val="24"/>
          <w:lang w:bidi="he-IL"/>
        </w:rPr>
        <w:t>Defendant</w:t>
      </w:r>
      <w:r w:rsidRPr="005B0A22">
        <w:rPr>
          <w:rFonts w:ascii="Times New Roman" w:eastAsia="Microsoft YaHei UI" w:hAnsi="Times New Roman" w:cs="Times New Roman"/>
          <w:b/>
          <w:sz w:val="24"/>
          <w:szCs w:val="24"/>
          <w:lang w:bidi="he-IL"/>
        </w:rPr>
        <w:t xml:space="preserve">’s </w:t>
      </w:r>
      <w:r w:rsidR="00602143" w:rsidRPr="005B0A22">
        <w:rPr>
          <w:rFonts w:ascii="Times New Roman" w:eastAsia="Microsoft YaHei UI" w:hAnsi="Times New Roman" w:cs="Times New Roman"/>
          <w:b/>
          <w:sz w:val="24"/>
          <w:szCs w:val="24"/>
          <w:lang w:bidi="he-IL"/>
        </w:rPr>
        <w:t>Counsel</w:t>
      </w:r>
      <w:r w:rsidRPr="005B0A22">
        <w:rPr>
          <w:rFonts w:ascii="Times New Roman" w:eastAsia="Microsoft YaHei UI" w:hAnsi="Times New Roman" w:cs="Times New Roman"/>
          <w:sz w:val="24"/>
          <w:szCs w:val="24"/>
          <w:lang w:bidi="he-IL"/>
        </w:rPr>
        <w:t xml:space="preserve"> s</w:t>
      </w:r>
      <w:r w:rsidR="00547145" w:rsidRPr="005B0A22">
        <w:rPr>
          <w:rFonts w:ascii="Times New Roman" w:eastAsia="Microsoft YaHei UI" w:hAnsi="Times New Roman" w:cs="Times New Roman"/>
          <w:w w:val="109"/>
          <w:sz w:val="24"/>
          <w:szCs w:val="24"/>
        </w:rPr>
        <w:t xml:space="preserve">ubmitted that when the </w:t>
      </w:r>
      <w:r w:rsidR="00602143" w:rsidRPr="005B0A22">
        <w:rPr>
          <w:rFonts w:ascii="Times New Roman" w:eastAsia="Microsoft YaHei UI" w:hAnsi="Times New Roman" w:cs="Times New Roman"/>
          <w:w w:val="109"/>
          <w:sz w:val="24"/>
          <w:szCs w:val="24"/>
        </w:rPr>
        <w:t>Plaintiff</w:t>
      </w:r>
      <w:r w:rsidR="00547145" w:rsidRPr="005B0A22">
        <w:rPr>
          <w:rFonts w:ascii="Times New Roman" w:eastAsia="Microsoft YaHei UI" w:hAnsi="Times New Roman" w:cs="Times New Roman"/>
          <w:w w:val="109"/>
          <w:sz w:val="24"/>
          <w:szCs w:val="24"/>
        </w:rPr>
        <w:t xml:space="preserve"> was asked by court what it wants</w:t>
      </w:r>
      <w:r w:rsidRPr="005B0A22">
        <w:rPr>
          <w:rFonts w:ascii="Times New Roman" w:eastAsia="Microsoft YaHei UI" w:hAnsi="Times New Roman" w:cs="Times New Roman"/>
          <w:w w:val="109"/>
          <w:sz w:val="24"/>
          <w:szCs w:val="24"/>
        </w:rPr>
        <w:t xml:space="preserve"> and PW1 answered t</w:t>
      </w:r>
      <w:r w:rsidR="00547145" w:rsidRPr="005B0A22">
        <w:rPr>
          <w:rFonts w:ascii="Times New Roman" w:eastAsia="Microsoft YaHei UI" w:hAnsi="Times New Roman" w:cs="Times New Roman"/>
          <w:w w:val="109"/>
          <w:sz w:val="24"/>
          <w:szCs w:val="24"/>
        </w:rPr>
        <w:t xml:space="preserve">hat it wants to recover </w:t>
      </w:r>
      <w:r w:rsidRPr="005B0A22">
        <w:rPr>
          <w:rFonts w:ascii="Times New Roman" w:eastAsia="Microsoft YaHei UI" w:hAnsi="Times New Roman" w:cs="Times New Roman"/>
          <w:w w:val="109"/>
          <w:sz w:val="24"/>
          <w:szCs w:val="24"/>
        </w:rPr>
        <w:t>a</w:t>
      </w:r>
      <w:r w:rsidR="00547145" w:rsidRPr="005B0A22">
        <w:rPr>
          <w:rFonts w:ascii="Times New Roman" w:eastAsia="Microsoft YaHei UI" w:hAnsi="Times New Roman" w:cs="Times New Roman"/>
          <w:w w:val="109"/>
          <w:sz w:val="24"/>
          <w:szCs w:val="24"/>
        </w:rPr>
        <w:t xml:space="preserve"> judgment debt against the </w:t>
      </w:r>
      <w:r w:rsidR="00602143" w:rsidRPr="005B0A22">
        <w:rPr>
          <w:rFonts w:ascii="Times New Roman" w:eastAsia="Microsoft YaHei UI" w:hAnsi="Times New Roman" w:cs="Times New Roman"/>
          <w:w w:val="109"/>
          <w:sz w:val="24"/>
          <w:szCs w:val="24"/>
        </w:rPr>
        <w:t>Defendant</w:t>
      </w:r>
      <w:r w:rsidR="00547145" w:rsidRPr="005B0A22">
        <w:rPr>
          <w:rFonts w:ascii="Times New Roman" w:eastAsia="Microsoft YaHei UI" w:hAnsi="Times New Roman" w:cs="Times New Roman"/>
          <w:w w:val="109"/>
          <w:sz w:val="24"/>
          <w:szCs w:val="24"/>
        </w:rPr>
        <w:t xml:space="preserve">s. In other wards he wanted to lift the veil of incorporation to make the </w:t>
      </w:r>
      <w:r w:rsidR="00602143" w:rsidRPr="005B0A22">
        <w:rPr>
          <w:rFonts w:ascii="Times New Roman" w:eastAsia="Microsoft YaHei UI" w:hAnsi="Times New Roman" w:cs="Times New Roman"/>
          <w:w w:val="109"/>
          <w:sz w:val="24"/>
          <w:szCs w:val="24"/>
        </w:rPr>
        <w:t>Defendant</w:t>
      </w:r>
      <w:r w:rsidR="00547145" w:rsidRPr="005B0A22">
        <w:rPr>
          <w:rFonts w:ascii="Times New Roman" w:eastAsia="Microsoft YaHei UI" w:hAnsi="Times New Roman" w:cs="Times New Roman"/>
          <w:w w:val="109"/>
          <w:sz w:val="24"/>
          <w:szCs w:val="24"/>
        </w:rPr>
        <w:t xml:space="preserve">s liable for payment of the judgment debt. This can only be done upon the </w:t>
      </w:r>
      <w:r w:rsidR="00602143" w:rsidRPr="005B0A22">
        <w:rPr>
          <w:rFonts w:ascii="Times New Roman" w:eastAsia="Microsoft YaHei UI" w:hAnsi="Times New Roman" w:cs="Times New Roman"/>
          <w:w w:val="109"/>
          <w:sz w:val="24"/>
          <w:szCs w:val="24"/>
        </w:rPr>
        <w:t>Plaintiff</w:t>
      </w:r>
      <w:r w:rsidR="00547145" w:rsidRPr="005B0A22">
        <w:rPr>
          <w:rFonts w:ascii="Times New Roman" w:eastAsia="Microsoft YaHei UI" w:hAnsi="Times New Roman" w:cs="Times New Roman"/>
          <w:w w:val="109"/>
          <w:sz w:val="24"/>
          <w:szCs w:val="24"/>
        </w:rPr>
        <w:t xml:space="preserve"> proving to the satisfaction of court the grounds for lifting the veil </w:t>
      </w:r>
      <w:r w:rsidRPr="005B0A22">
        <w:rPr>
          <w:rFonts w:ascii="Times New Roman" w:eastAsia="Microsoft YaHei UI" w:hAnsi="Times New Roman" w:cs="Times New Roman"/>
          <w:w w:val="109"/>
          <w:sz w:val="24"/>
          <w:szCs w:val="24"/>
        </w:rPr>
        <w:t xml:space="preserve">under </w:t>
      </w:r>
      <w:r w:rsidRPr="005B0A22">
        <w:rPr>
          <w:rFonts w:ascii="Times New Roman" w:eastAsia="Microsoft YaHei UI" w:hAnsi="Times New Roman" w:cs="Times New Roman"/>
          <w:b/>
          <w:w w:val="109"/>
          <w:sz w:val="24"/>
          <w:szCs w:val="24"/>
        </w:rPr>
        <w:t>section 20 of the C</w:t>
      </w:r>
      <w:r w:rsidR="00547145" w:rsidRPr="005B0A22">
        <w:rPr>
          <w:rFonts w:ascii="Times New Roman" w:eastAsia="Microsoft YaHei UI" w:hAnsi="Times New Roman" w:cs="Times New Roman"/>
          <w:b/>
          <w:w w:val="109"/>
          <w:sz w:val="24"/>
          <w:szCs w:val="24"/>
        </w:rPr>
        <w:t>ompanies Act</w:t>
      </w:r>
      <w:r w:rsidR="00547145" w:rsidRPr="005B0A22">
        <w:rPr>
          <w:rFonts w:ascii="Times New Roman" w:eastAsia="Microsoft YaHei UI" w:hAnsi="Times New Roman" w:cs="Times New Roman"/>
          <w:w w:val="109"/>
          <w:sz w:val="24"/>
          <w:szCs w:val="24"/>
        </w:rPr>
        <w:t xml:space="preserve">. </w:t>
      </w:r>
      <w:r w:rsidR="00602143" w:rsidRPr="005B0A22">
        <w:rPr>
          <w:rFonts w:ascii="Times New Roman" w:eastAsia="Microsoft YaHei UI" w:hAnsi="Times New Roman" w:cs="Times New Roman"/>
          <w:w w:val="109"/>
          <w:sz w:val="24"/>
          <w:szCs w:val="24"/>
        </w:rPr>
        <w:t>Counsel</w:t>
      </w:r>
      <w:r w:rsidR="00547145" w:rsidRPr="005B0A22">
        <w:rPr>
          <w:rFonts w:ascii="Times New Roman" w:eastAsia="Microsoft YaHei UI" w:hAnsi="Times New Roman" w:cs="Times New Roman"/>
          <w:w w:val="109"/>
          <w:sz w:val="24"/>
          <w:szCs w:val="24"/>
        </w:rPr>
        <w:t xml:space="preserve"> submitted that the </w:t>
      </w:r>
      <w:r w:rsidR="00602143" w:rsidRPr="005B0A22">
        <w:rPr>
          <w:rFonts w:ascii="Times New Roman" w:eastAsia="Microsoft YaHei UI" w:hAnsi="Times New Roman" w:cs="Times New Roman"/>
          <w:w w:val="109"/>
          <w:sz w:val="24"/>
          <w:szCs w:val="24"/>
        </w:rPr>
        <w:t>Plaintiff</w:t>
      </w:r>
      <w:r w:rsidR="00547145" w:rsidRPr="005B0A22">
        <w:rPr>
          <w:rFonts w:ascii="Times New Roman" w:eastAsia="Microsoft YaHei UI" w:hAnsi="Times New Roman" w:cs="Times New Roman"/>
          <w:w w:val="109"/>
          <w:sz w:val="24"/>
          <w:szCs w:val="24"/>
        </w:rPr>
        <w:t xml:space="preserve"> has failed to prove its case as required by law and prayed that this court be pleased to dismiss the suit with costs to the </w:t>
      </w:r>
      <w:r w:rsidR="00602143" w:rsidRPr="005B0A22">
        <w:rPr>
          <w:rFonts w:ascii="Times New Roman" w:eastAsia="Microsoft YaHei UI" w:hAnsi="Times New Roman" w:cs="Times New Roman"/>
          <w:w w:val="109"/>
          <w:sz w:val="24"/>
          <w:szCs w:val="24"/>
        </w:rPr>
        <w:t>Defendant</w:t>
      </w:r>
      <w:r w:rsidR="00547145" w:rsidRPr="005B0A22">
        <w:rPr>
          <w:rFonts w:ascii="Times New Roman" w:eastAsia="Microsoft YaHei UI" w:hAnsi="Times New Roman" w:cs="Times New Roman"/>
          <w:w w:val="109"/>
          <w:sz w:val="24"/>
          <w:szCs w:val="24"/>
        </w:rPr>
        <w:t>s.</w:t>
      </w:r>
    </w:p>
    <w:p w:rsidR="00F63838" w:rsidRPr="005B0A22" w:rsidRDefault="00547145" w:rsidP="005B0A22">
      <w:pPr>
        <w:spacing w:line="360" w:lineRule="auto"/>
        <w:jc w:val="both"/>
        <w:rPr>
          <w:rFonts w:ascii="Times New Roman" w:eastAsia="Microsoft YaHei UI" w:hAnsi="Times New Roman" w:cs="Times New Roman"/>
          <w:b/>
          <w:bCs/>
          <w:sz w:val="24"/>
          <w:szCs w:val="24"/>
        </w:rPr>
      </w:pPr>
      <w:r w:rsidRPr="005B0A22">
        <w:rPr>
          <w:rFonts w:ascii="Times New Roman" w:eastAsia="Microsoft YaHei UI" w:hAnsi="Times New Roman" w:cs="Times New Roman"/>
          <w:b/>
          <w:sz w:val="24"/>
          <w:szCs w:val="24"/>
        </w:rPr>
        <w:t xml:space="preserve">In rejoinder the </w:t>
      </w:r>
      <w:r w:rsidR="00602143" w:rsidRPr="005B0A22">
        <w:rPr>
          <w:rFonts w:ascii="Times New Roman" w:eastAsia="Microsoft YaHei UI" w:hAnsi="Times New Roman" w:cs="Times New Roman"/>
          <w:b/>
          <w:sz w:val="24"/>
          <w:szCs w:val="24"/>
        </w:rPr>
        <w:t>Plaintiff</w:t>
      </w:r>
      <w:r w:rsidRPr="005B0A22">
        <w:rPr>
          <w:rFonts w:ascii="Times New Roman" w:eastAsia="Microsoft YaHei UI" w:hAnsi="Times New Roman" w:cs="Times New Roman"/>
          <w:b/>
          <w:sz w:val="24"/>
          <w:szCs w:val="24"/>
        </w:rPr>
        <w:t xml:space="preserve"> reiterated</w:t>
      </w:r>
      <w:r w:rsidRPr="005B0A22">
        <w:rPr>
          <w:rFonts w:ascii="Times New Roman" w:eastAsia="Microsoft YaHei UI" w:hAnsi="Times New Roman" w:cs="Times New Roman"/>
          <w:sz w:val="24"/>
          <w:szCs w:val="24"/>
        </w:rPr>
        <w:t xml:space="preserve"> earlier submissions and </w:t>
      </w:r>
      <w:r w:rsidR="00640AD5" w:rsidRPr="005B0A22">
        <w:rPr>
          <w:rFonts w:ascii="Times New Roman" w:eastAsia="Microsoft YaHei UI" w:hAnsi="Times New Roman" w:cs="Times New Roman"/>
          <w:sz w:val="24"/>
          <w:szCs w:val="24"/>
        </w:rPr>
        <w:t>added that t</w:t>
      </w:r>
      <w:r w:rsidRPr="005B0A22">
        <w:rPr>
          <w:rFonts w:ascii="Times New Roman" w:eastAsia="Microsoft YaHei UI" w:hAnsi="Times New Roman" w:cs="Times New Roman"/>
          <w:sz w:val="24"/>
          <w:szCs w:val="24"/>
        </w:rPr>
        <w:t xml:space="preserve">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’s ground upon which the company's veil should be lifted is it's directors’ involvement in fraud as an exception to the case of </w:t>
      </w:r>
      <w:r w:rsidR="003B7682" w:rsidRPr="005B0A22">
        <w:rPr>
          <w:rFonts w:ascii="Times New Roman" w:eastAsia="Microsoft YaHei UI" w:hAnsi="Times New Roman" w:cs="Times New Roman"/>
          <w:b/>
          <w:sz w:val="24"/>
          <w:szCs w:val="24"/>
        </w:rPr>
        <w:t>Sal</w:t>
      </w:r>
      <w:r w:rsidRPr="005B0A22">
        <w:rPr>
          <w:rFonts w:ascii="Times New Roman" w:eastAsia="Microsoft YaHei UI" w:hAnsi="Times New Roman" w:cs="Times New Roman"/>
          <w:b/>
          <w:sz w:val="24"/>
          <w:szCs w:val="24"/>
        </w:rPr>
        <w:t xml:space="preserve">mon </w:t>
      </w:r>
      <w:r w:rsidR="00640AD5" w:rsidRPr="005B0A22">
        <w:rPr>
          <w:rFonts w:ascii="Times New Roman" w:eastAsia="Microsoft YaHei UI" w:hAnsi="Times New Roman" w:cs="Times New Roman"/>
          <w:b/>
          <w:sz w:val="24"/>
          <w:szCs w:val="24"/>
        </w:rPr>
        <w:t>v</w:t>
      </w:r>
      <w:r w:rsidRPr="005B0A22">
        <w:rPr>
          <w:rFonts w:ascii="Times New Roman" w:eastAsia="Microsoft YaHei UI" w:hAnsi="Times New Roman" w:cs="Times New Roman"/>
          <w:b/>
          <w:sz w:val="24"/>
          <w:szCs w:val="24"/>
        </w:rPr>
        <w:t>s. Salmon and Co. Ltd</w:t>
      </w:r>
      <w:r w:rsidRPr="005B0A22">
        <w:rPr>
          <w:rFonts w:ascii="Times New Roman" w:eastAsia="Microsoft YaHei UI" w:hAnsi="Times New Roman" w:cs="Times New Roman"/>
          <w:sz w:val="24"/>
          <w:szCs w:val="24"/>
        </w:rPr>
        <w:t>, therefore it is appropriate to pierce the corporate veil only where special circumstances exist indicating that it is a mere facade concealing the true facts</w:t>
      </w:r>
      <w:r w:rsidR="003072EB" w:rsidRPr="005B0A22">
        <w:rPr>
          <w:rFonts w:ascii="Times New Roman" w:eastAsia="Microsoft YaHei UI" w:hAnsi="Times New Roman" w:cs="Times New Roman"/>
          <w:sz w:val="24"/>
          <w:szCs w:val="24"/>
        </w:rPr>
        <w:t>.</w:t>
      </w:r>
    </w:p>
    <w:p w:rsidR="00F63838" w:rsidRPr="005B0A22" w:rsidRDefault="003072EB"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lastRenderedPageBreak/>
        <w:t xml:space="preserve">The </w:t>
      </w:r>
      <w:r w:rsidR="00547145" w:rsidRPr="005B0A22">
        <w:rPr>
          <w:rFonts w:ascii="Times New Roman" w:eastAsia="Microsoft YaHei UI" w:hAnsi="Times New Roman" w:cs="Times New Roman"/>
          <w:sz w:val="24"/>
          <w:szCs w:val="24"/>
        </w:rPr>
        <w:t xml:space="preserve">cases cited by </w:t>
      </w:r>
      <w:r w:rsidR="00602143" w:rsidRPr="005B0A22">
        <w:rPr>
          <w:rFonts w:ascii="Times New Roman" w:eastAsia="Microsoft YaHei UI" w:hAnsi="Times New Roman" w:cs="Times New Roman"/>
          <w:sz w:val="24"/>
          <w:szCs w:val="24"/>
        </w:rPr>
        <w:t>Counsel</w:t>
      </w:r>
      <w:r w:rsidR="00547145" w:rsidRPr="005B0A22">
        <w:rPr>
          <w:rFonts w:ascii="Times New Roman" w:eastAsia="Microsoft YaHei UI" w:hAnsi="Times New Roman" w:cs="Times New Roman"/>
          <w:sz w:val="24"/>
          <w:szCs w:val="24"/>
        </w:rPr>
        <w:t xml:space="preserve"> for the </w:t>
      </w:r>
      <w:r w:rsidR="00602143" w:rsidRPr="005B0A22">
        <w:rPr>
          <w:rFonts w:ascii="Times New Roman" w:eastAsia="Microsoft YaHei UI" w:hAnsi="Times New Roman" w:cs="Times New Roman"/>
          <w:sz w:val="24"/>
          <w:szCs w:val="24"/>
        </w:rPr>
        <w:t>Defendant</w:t>
      </w:r>
      <w:r w:rsidR="00547145" w:rsidRPr="005B0A22">
        <w:rPr>
          <w:rFonts w:ascii="Times New Roman" w:eastAsia="Microsoft YaHei UI" w:hAnsi="Times New Roman" w:cs="Times New Roman"/>
          <w:sz w:val="24"/>
          <w:szCs w:val="24"/>
        </w:rPr>
        <w:t>s should be distinguished since the facts are different</w:t>
      </w:r>
      <w:r w:rsidRPr="005B0A22">
        <w:rPr>
          <w:rFonts w:ascii="Times New Roman" w:eastAsia="Microsoft YaHei UI" w:hAnsi="Times New Roman" w:cs="Times New Roman"/>
          <w:sz w:val="24"/>
          <w:szCs w:val="24"/>
        </w:rPr>
        <w:t>. P</w:t>
      </w:r>
      <w:r w:rsidR="00547145" w:rsidRPr="005B0A22">
        <w:rPr>
          <w:rFonts w:ascii="Times New Roman" w:eastAsia="Microsoft YaHei UI" w:hAnsi="Times New Roman" w:cs="Times New Roman"/>
          <w:sz w:val="24"/>
          <w:szCs w:val="24"/>
        </w:rPr>
        <w:t xml:space="preserve">articulars of fraud were pleaded in </w:t>
      </w:r>
      <w:r w:rsidR="00547145" w:rsidRPr="005B0A22">
        <w:rPr>
          <w:rFonts w:ascii="Times New Roman" w:eastAsia="Microsoft YaHei UI" w:hAnsi="Times New Roman" w:cs="Times New Roman"/>
          <w:b/>
          <w:bCs/>
          <w:sz w:val="24"/>
          <w:szCs w:val="24"/>
        </w:rPr>
        <w:t xml:space="preserve">Fredrick J.K </w:t>
      </w:r>
      <w:proofErr w:type="spellStart"/>
      <w:r w:rsidR="00547145" w:rsidRPr="005B0A22">
        <w:rPr>
          <w:rFonts w:ascii="Times New Roman" w:eastAsia="Microsoft YaHei UI" w:hAnsi="Times New Roman" w:cs="Times New Roman"/>
          <w:b/>
          <w:bCs/>
          <w:sz w:val="24"/>
          <w:szCs w:val="24"/>
        </w:rPr>
        <w:t>Zaabwe-Vs</w:t>
      </w:r>
      <w:proofErr w:type="spellEnd"/>
      <w:r w:rsidR="00547145" w:rsidRPr="005B0A22">
        <w:rPr>
          <w:rFonts w:ascii="Times New Roman" w:eastAsia="Microsoft YaHei UI" w:hAnsi="Times New Roman" w:cs="Times New Roman"/>
          <w:b/>
          <w:bCs/>
          <w:sz w:val="24"/>
          <w:szCs w:val="24"/>
        </w:rPr>
        <w:t xml:space="preserve"> Orient Bank Ltd and 5 </w:t>
      </w:r>
      <w:r w:rsidR="00547145" w:rsidRPr="005B0A22">
        <w:rPr>
          <w:rFonts w:ascii="Times New Roman" w:eastAsia="Microsoft YaHei UI" w:hAnsi="Times New Roman" w:cs="Times New Roman"/>
          <w:b/>
          <w:sz w:val="24"/>
          <w:szCs w:val="24"/>
        </w:rPr>
        <w:t xml:space="preserve">others </w:t>
      </w:r>
      <w:r w:rsidR="00547145" w:rsidRPr="005B0A22">
        <w:rPr>
          <w:rFonts w:ascii="Times New Roman" w:eastAsia="Microsoft YaHei UI" w:hAnsi="Times New Roman" w:cs="Times New Roman"/>
          <w:sz w:val="24"/>
          <w:szCs w:val="24"/>
        </w:rPr>
        <w:t>where</w:t>
      </w:r>
      <w:r w:rsidR="00547145" w:rsidRPr="005B0A22">
        <w:rPr>
          <w:rFonts w:ascii="Times New Roman" w:eastAsia="Microsoft YaHei UI" w:hAnsi="Times New Roman" w:cs="Times New Roman"/>
          <w:b/>
          <w:sz w:val="24"/>
          <w:szCs w:val="24"/>
        </w:rPr>
        <w:t xml:space="preserve"> </w:t>
      </w:r>
      <w:proofErr w:type="spellStart"/>
      <w:r w:rsidR="00547145" w:rsidRPr="005B0A22">
        <w:rPr>
          <w:rFonts w:ascii="Times New Roman" w:eastAsia="Microsoft YaHei UI" w:hAnsi="Times New Roman" w:cs="Times New Roman"/>
          <w:sz w:val="24"/>
          <w:szCs w:val="24"/>
        </w:rPr>
        <w:t>Katureeb</w:t>
      </w:r>
      <w:r w:rsidRPr="005B0A22">
        <w:rPr>
          <w:rFonts w:ascii="Times New Roman" w:eastAsia="Microsoft YaHei UI" w:hAnsi="Times New Roman" w:cs="Times New Roman"/>
          <w:sz w:val="24"/>
          <w:szCs w:val="24"/>
        </w:rPr>
        <w:t>e</w:t>
      </w:r>
      <w:proofErr w:type="spellEnd"/>
      <w:r w:rsidRPr="005B0A22">
        <w:rPr>
          <w:rFonts w:ascii="Times New Roman" w:eastAsia="Microsoft YaHei UI" w:hAnsi="Times New Roman" w:cs="Times New Roman"/>
          <w:sz w:val="24"/>
          <w:szCs w:val="24"/>
        </w:rPr>
        <w:t xml:space="preserve"> JSC </w:t>
      </w:r>
      <w:r w:rsidR="00547145" w:rsidRPr="005B0A22">
        <w:rPr>
          <w:rFonts w:ascii="Times New Roman" w:eastAsia="Microsoft YaHei UI" w:hAnsi="Times New Roman" w:cs="Times New Roman"/>
          <w:sz w:val="24"/>
          <w:szCs w:val="24"/>
        </w:rPr>
        <w:t>(as he then was) observed that</w:t>
      </w:r>
      <w:r w:rsidRPr="005B0A22">
        <w:rPr>
          <w:rFonts w:ascii="Times New Roman" w:eastAsia="Microsoft YaHei UI" w:hAnsi="Times New Roman" w:cs="Times New Roman"/>
          <w:sz w:val="24"/>
          <w:szCs w:val="24"/>
        </w:rPr>
        <w:t xml:space="preserve"> “a</w:t>
      </w:r>
      <w:r w:rsidR="00547145" w:rsidRPr="005B0A22">
        <w:rPr>
          <w:rFonts w:ascii="Times New Roman" w:eastAsia="Microsoft YaHei UI" w:hAnsi="Times New Roman" w:cs="Times New Roman"/>
          <w:sz w:val="24"/>
          <w:szCs w:val="24"/>
        </w:rPr>
        <w:t>n allegation of fraud needs to be fully and carefully inquired into, fraud is a serious matter, particularly where it is alleged that a person lost his property as a result of fraud committed upon him by others."</w:t>
      </w:r>
    </w:p>
    <w:p w:rsidR="00F63838" w:rsidRPr="005B0A22" w:rsidRDefault="00602143"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Counsel</w:t>
      </w:r>
      <w:r w:rsidR="00547145" w:rsidRPr="005B0A22">
        <w:rPr>
          <w:rFonts w:ascii="Times New Roman" w:eastAsia="Microsoft YaHei UI" w:hAnsi="Times New Roman" w:cs="Times New Roman"/>
          <w:sz w:val="24"/>
          <w:szCs w:val="24"/>
        </w:rPr>
        <w:t xml:space="preserve"> submitted that in the instant case, it’s clear on record that;</w:t>
      </w:r>
    </w:p>
    <w:p w:rsidR="00295644" w:rsidRPr="005B0A22" w:rsidRDefault="00547145" w:rsidP="005B0A22">
      <w:pPr>
        <w:pStyle w:val="ListParagraph"/>
        <w:numPr>
          <w:ilvl w:val="0"/>
          <w:numId w:val="19"/>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w w:val="76"/>
          <w:sz w:val="24"/>
          <w:szCs w:val="24"/>
        </w:rPr>
        <w:t>'T</w:t>
      </w:r>
      <w:r w:rsidRPr="005B0A22">
        <w:rPr>
          <w:rFonts w:ascii="Times New Roman" w:eastAsia="Microsoft YaHei UI" w:hAnsi="Times New Roman" w:cs="Times New Roman"/>
          <w:sz w:val="24"/>
          <w:szCs w:val="24"/>
        </w:rPr>
        <w: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and 3</w:t>
      </w:r>
      <w:r w:rsidRPr="005B0A22">
        <w:rPr>
          <w:rFonts w:ascii="Times New Roman" w:eastAsia="Microsoft YaHei UI" w:hAnsi="Times New Roman" w:cs="Times New Roman"/>
          <w:sz w:val="24"/>
          <w:szCs w:val="24"/>
          <w:vertAlign w:val="superscript"/>
        </w:rPr>
        <w:t>rd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s are Directors in 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’s company which obtained g</w:t>
      </w:r>
      <w:r w:rsidR="00F63838" w:rsidRPr="005B0A22">
        <w:rPr>
          <w:rFonts w:ascii="Times New Roman" w:eastAsia="Microsoft YaHei UI" w:hAnsi="Times New Roman" w:cs="Times New Roman"/>
          <w:sz w:val="24"/>
          <w:szCs w:val="24"/>
        </w:rPr>
        <w:t xml:space="preserve">oods from the </w:t>
      </w:r>
      <w:r w:rsidR="00602143" w:rsidRPr="005B0A22">
        <w:rPr>
          <w:rFonts w:ascii="Times New Roman" w:eastAsia="Microsoft YaHei UI" w:hAnsi="Times New Roman" w:cs="Times New Roman"/>
          <w:sz w:val="24"/>
          <w:szCs w:val="24"/>
        </w:rPr>
        <w:t>Plaintiff</w:t>
      </w:r>
      <w:r w:rsidR="003B7682" w:rsidRPr="005B0A22">
        <w:rPr>
          <w:rFonts w:ascii="Times New Roman" w:eastAsia="Microsoft YaHei UI" w:hAnsi="Times New Roman" w:cs="Times New Roman"/>
          <w:sz w:val="24"/>
          <w:szCs w:val="24"/>
        </w:rPr>
        <w:t xml:space="preserve"> for consideration</w:t>
      </w:r>
    </w:p>
    <w:p w:rsidR="00295644" w:rsidRPr="005B0A22" w:rsidRDefault="00547145" w:rsidP="005B0A22">
      <w:pPr>
        <w:pStyle w:val="ListParagraph"/>
        <w:numPr>
          <w:ilvl w:val="0"/>
          <w:numId w:val="19"/>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did not pay the </w:t>
      </w:r>
      <w:r w:rsidR="003B7682" w:rsidRPr="005B0A22">
        <w:rPr>
          <w:rFonts w:ascii="Times New Roman" w:eastAsia="Microsoft YaHei UI" w:hAnsi="Times New Roman" w:cs="Times New Roman"/>
          <w:sz w:val="24"/>
          <w:szCs w:val="24"/>
        </w:rPr>
        <w:t xml:space="preserve">consideration </w:t>
      </w:r>
      <w:r w:rsidRPr="005B0A22">
        <w:rPr>
          <w:rFonts w:ascii="Times New Roman" w:eastAsia="Microsoft YaHei UI" w:hAnsi="Times New Roman" w:cs="Times New Roman"/>
          <w:sz w:val="24"/>
          <w:szCs w:val="24"/>
        </w:rPr>
        <w:t>despite several commitments to do so resulting to civil suit No.071 of 2011</w:t>
      </w:r>
    </w:p>
    <w:p w:rsidR="00295644" w:rsidRPr="005B0A22" w:rsidRDefault="00547145" w:rsidP="005B0A22">
      <w:pPr>
        <w:pStyle w:val="ListParagraph"/>
        <w:numPr>
          <w:ilvl w:val="0"/>
          <w:numId w:val="19"/>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defaulted </w:t>
      </w:r>
      <w:r w:rsidRPr="005B0A22">
        <w:rPr>
          <w:rFonts w:ascii="Times New Roman" w:eastAsia="Microsoft YaHei UI" w:hAnsi="Times New Roman" w:cs="Times New Roman"/>
          <w:w w:val="92"/>
          <w:sz w:val="24"/>
          <w:szCs w:val="24"/>
        </w:rPr>
        <w:t xml:space="preserve">in </w:t>
      </w:r>
      <w:r w:rsidRPr="005B0A22">
        <w:rPr>
          <w:rFonts w:ascii="Times New Roman" w:eastAsia="Microsoft YaHei UI" w:hAnsi="Times New Roman" w:cs="Times New Roman"/>
          <w:sz w:val="24"/>
          <w:szCs w:val="24"/>
        </w:rPr>
        <w:t xml:space="preserve">its payments and the cheques issued were </w:t>
      </w:r>
      <w:r w:rsidR="00D3216A" w:rsidRPr="005B0A22">
        <w:rPr>
          <w:rFonts w:ascii="Times New Roman" w:eastAsia="Microsoft YaHei UI" w:hAnsi="Times New Roman" w:cs="Times New Roman"/>
          <w:sz w:val="24"/>
          <w:szCs w:val="24"/>
        </w:rPr>
        <w:t>dishonoured</w:t>
      </w:r>
      <w:r w:rsidR="00F63838" w:rsidRPr="005B0A22">
        <w:rPr>
          <w:rFonts w:ascii="Times New Roman" w:eastAsia="Microsoft YaHei UI" w:hAnsi="Times New Roman" w:cs="Times New Roman"/>
          <w:sz w:val="24"/>
          <w:szCs w:val="24"/>
        </w:rPr>
        <w:t xml:space="preserve"> upon presentment.</w:t>
      </w:r>
    </w:p>
    <w:p w:rsidR="00295644" w:rsidRPr="005B0A22" w:rsidRDefault="00547145" w:rsidP="005B0A22">
      <w:pPr>
        <w:pStyle w:val="ListParagraph"/>
        <w:numPr>
          <w:ilvl w:val="0"/>
          <w:numId w:val="19"/>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received payments from KCCA for the work for which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had supplied the products but never paid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his outstanding dues.</w:t>
      </w:r>
    </w:p>
    <w:p w:rsidR="00295644" w:rsidRPr="005B0A22" w:rsidRDefault="00547145" w:rsidP="005B0A22">
      <w:pPr>
        <w:pStyle w:val="ListParagraph"/>
        <w:numPr>
          <w:ilvl w:val="0"/>
          <w:numId w:val="19"/>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The known properties were transferred to another company in which 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00F63838" w:rsidRPr="005B0A22">
        <w:rPr>
          <w:rFonts w:ascii="Times New Roman" w:eastAsia="Microsoft YaHei UI" w:hAnsi="Times New Roman" w:cs="Times New Roman"/>
          <w:sz w:val="24"/>
          <w:szCs w:val="24"/>
        </w:rPr>
        <w:t xml:space="preserve"> is a Director called </w:t>
      </w:r>
      <w:proofErr w:type="spellStart"/>
      <w:r w:rsidR="00F63838" w:rsidRPr="005B0A22">
        <w:rPr>
          <w:rFonts w:ascii="Times New Roman" w:eastAsia="Microsoft YaHei UI" w:hAnsi="Times New Roman" w:cs="Times New Roman"/>
          <w:sz w:val="24"/>
          <w:szCs w:val="24"/>
        </w:rPr>
        <w:t>Jokas</w:t>
      </w:r>
      <w:proofErr w:type="spellEnd"/>
      <w:r w:rsidR="00F63838" w:rsidRPr="005B0A22">
        <w:rPr>
          <w:rFonts w:ascii="Times New Roman" w:eastAsia="Microsoft YaHei UI" w:hAnsi="Times New Roman" w:cs="Times New Roman"/>
          <w:sz w:val="24"/>
          <w:szCs w:val="24"/>
        </w:rPr>
        <w:t>.</w:t>
      </w:r>
    </w:p>
    <w:p w:rsidR="00295644" w:rsidRPr="005B0A22" w:rsidRDefault="00547145" w:rsidP="005B0A22">
      <w:pPr>
        <w:pStyle w:val="ListParagraph"/>
        <w:numPr>
          <w:ilvl w:val="0"/>
          <w:numId w:val="19"/>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has been using the 3</w:t>
      </w:r>
      <w:r w:rsidRPr="005B0A22">
        <w:rPr>
          <w:rFonts w:ascii="Times New Roman" w:eastAsia="Microsoft YaHei UI" w:hAnsi="Times New Roman" w:cs="Times New Roman"/>
          <w:sz w:val="24"/>
          <w:szCs w:val="24"/>
          <w:vertAlign w:val="superscript"/>
        </w:rPr>
        <w:t>rd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as means to get payments</w:t>
      </w:r>
    </w:p>
    <w:p w:rsidR="00295644" w:rsidRPr="005B0A22" w:rsidRDefault="00547145" w:rsidP="005B0A22">
      <w:pPr>
        <w:pStyle w:val="ListParagraph"/>
        <w:numPr>
          <w:ilvl w:val="0"/>
          <w:numId w:val="19"/>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The 3</w:t>
      </w:r>
      <w:r w:rsidRPr="005B0A22">
        <w:rPr>
          <w:rFonts w:ascii="Times New Roman" w:eastAsia="Microsoft YaHei UI" w:hAnsi="Times New Roman" w:cs="Times New Roman"/>
          <w:sz w:val="24"/>
          <w:szCs w:val="24"/>
          <w:vertAlign w:val="superscript"/>
        </w:rPr>
        <w:t>rd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denied being a Director yet it is evident and her name is reflected on the company form that</w:t>
      </w:r>
      <w:r w:rsidR="00295644" w:rsidRPr="005B0A22">
        <w:rPr>
          <w:rFonts w:ascii="Times New Roman" w:eastAsia="Microsoft YaHei UI" w:hAnsi="Times New Roman" w:cs="Times New Roman"/>
          <w:sz w:val="24"/>
          <w:szCs w:val="24"/>
        </w:rPr>
        <w:t xml:space="preserve"> was exhibited by the </w:t>
      </w:r>
      <w:r w:rsidR="00602143" w:rsidRPr="005B0A22">
        <w:rPr>
          <w:rFonts w:ascii="Times New Roman" w:eastAsia="Microsoft YaHei UI" w:hAnsi="Times New Roman" w:cs="Times New Roman"/>
          <w:sz w:val="24"/>
          <w:szCs w:val="24"/>
        </w:rPr>
        <w:t>Plaintiff</w:t>
      </w:r>
    </w:p>
    <w:p w:rsidR="00295644" w:rsidRPr="005B0A22" w:rsidRDefault="00547145" w:rsidP="005B0A22">
      <w:pPr>
        <w:pStyle w:val="ListParagraph"/>
        <w:numPr>
          <w:ilvl w:val="0"/>
          <w:numId w:val="19"/>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s are the minds and brains of 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company which is a legal fiction or abstraction that does not have a mind of its own </w:t>
      </w:r>
    </w:p>
    <w:p w:rsidR="00295644" w:rsidRPr="005B0A22" w:rsidRDefault="00547145" w:rsidP="005B0A22">
      <w:pPr>
        <w:pStyle w:val="ListParagraph"/>
        <w:numPr>
          <w:ilvl w:val="0"/>
          <w:numId w:val="19"/>
        </w:num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admitted to have received payments from the sale of land and did not make</w:t>
      </w:r>
      <w:r w:rsidR="00295644" w:rsidRPr="005B0A22">
        <w:rPr>
          <w:rFonts w:ascii="Times New Roman" w:eastAsia="Microsoft YaHei UI" w:hAnsi="Times New Roman" w:cs="Times New Roman"/>
          <w:sz w:val="24"/>
          <w:szCs w:val="24"/>
        </w:rPr>
        <w:t xml:space="preserve"> any payments to the </w:t>
      </w:r>
      <w:r w:rsidR="00602143" w:rsidRPr="005B0A22">
        <w:rPr>
          <w:rFonts w:ascii="Times New Roman" w:eastAsia="Microsoft YaHei UI" w:hAnsi="Times New Roman" w:cs="Times New Roman"/>
          <w:sz w:val="24"/>
          <w:szCs w:val="24"/>
        </w:rPr>
        <w:t>Plaintiff</w:t>
      </w:r>
      <w:r w:rsidR="00295644" w:rsidRPr="005B0A22">
        <w:rPr>
          <w:rFonts w:ascii="Times New Roman" w:eastAsia="Microsoft YaHei UI" w:hAnsi="Times New Roman" w:cs="Times New Roman"/>
          <w:sz w:val="24"/>
          <w:szCs w:val="24"/>
        </w:rPr>
        <w:t>.</w:t>
      </w:r>
    </w:p>
    <w:p w:rsidR="00AF52A9" w:rsidRPr="005B0A22" w:rsidRDefault="003072EB"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By inference </w:t>
      </w:r>
      <w:r w:rsidR="00547145" w:rsidRPr="005B0A22">
        <w:rPr>
          <w:rFonts w:ascii="Times New Roman" w:eastAsia="Microsoft YaHei UI" w:hAnsi="Times New Roman" w:cs="Times New Roman"/>
          <w:sz w:val="24"/>
          <w:szCs w:val="24"/>
        </w:rPr>
        <w:t xml:space="preserve">the </w:t>
      </w:r>
      <w:r w:rsidR="00602143" w:rsidRPr="005B0A22">
        <w:rPr>
          <w:rFonts w:ascii="Times New Roman" w:eastAsia="Microsoft YaHei UI" w:hAnsi="Times New Roman" w:cs="Times New Roman"/>
          <w:sz w:val="24"/>
          <w:szCs w:val="24"/>
        </w:rPr>
        <w:t>Defendant</w:t>
      </w:r>
      <w:r w:rsidR="00547145" w:rsidRPr="005B0A22">
        <w:rPr>
          <w:rFonts w:ascii="Times New Roman" w:eastAsia="Microsoft YaHei UI" w:hAnsi="Times New Roman" w:cs="Times New Roman"/>
          <w:sz w:val="24"/>
          <w:szCs w:val="24"/>
        </w:rPr>
        <w:t xml:space="preserve">s dealt with the assets and resources of the company and denied or neglected to furnish consideration for the goods received from the </w:t>
      </w:r>
      <w:r w:rsidR="00602143" w:rsidRPr="005B0A22">
        <w:rPr>
          <w:rFonts w:ascii="Times New Roman" w:eastAsia="Microsoft YaHei UI" w:hAnsi="Times New Roman" w:cs="Times New Roman"/>
          <w:sz w:val="24"/>
          <w:szCs w:val="24"/>
        </w:rPr>
        <w:t>Plaintiff</w:t>
      </w:r>
      <w:r w:rsidR="00547145" w:rsidRPr="005B0A22">
        <w:rPr>
          <w:rFonts w:ascii="Times New Roman" w:eastAsia="Microsoft YaHei UI" w:hAnsi="Times New Roman" w:cs="Times New Roman"/>
          <w:sz w:val="24"/>
          <w:szCs w:val="24"/>
        </w:rPr>
        <w:t xml:space="preserve"> despite benefiting from their usage vide payments from KCCA. In the case of </w:t>
      </w:r>
      <w:r w:rsidR="00547145" w:rsidRPr="005B0A22">
        <w:rPr>
          <w:rFonts w:ascii="Times New Roman" w:eastAsia="Microsoft YaHei UI" w:hAnsi="Times New Roman" w:cs="Times New Roman"/>
          <w:b/>
          <w:sz w:val="24"/>
          <w:szCs w:val="24"/>
        </w:rPr>
        <w:t>Corporat</w:t>
      </w:r>
      <w:r w:rsidRPr="005B0A22">
        <w:rPr>
          <w:rFonts w:ascii="Times New Roman" w:eastAsia="Microsoft YaHei UI" w:hAnsi="Times New Roman" w:cs="Times New Roman"/>
          <w:b/>
          <w:sz w:val="24"/>
          <w:szCs w:val="24"/>
        </w:rPr>
        <w:t>e I</w:t>
      </w:r>
      <w:r w:rsidR="00547145" w:rsidRPr="005B0A22">
        <w:rPr>
          <w:rFonts w:ascii="Times New Roman" w:eastAsia="Microsoft YaHei UI" w:hAnsi="Times New Roman" w:cs="Times New Roman"/>
          <w:b/>
          <w:sz w:val="24"/>
          <w:szCs w:val="24"/>
        </w:rPr>
        <w:t xml:space="preserve">nsurance Ltd </w:t>
      </w:r>
      <w:r w:rsidRPr="005B0A22">
        <w:rPr>
          <w:rFonts w:ascii="Times New Roman" w:eastAsia="Microsoft YaHei UI" w:hAnsi="Times New Roman" w:cs="Times New Roman"/>
          <w:b/>
          <w:sz w:val="24"/>
          <w:szCs w:val="24"/>
        </w:rPr>
        <w:t xml:space="preserve">vs. </w:t>
      </w:r>
      <w:proofErr w:type="spellStart"/>
      <w:r w:rsidR="00547145" w:rsidRPr="005B0A22">
        <w:rPr>
          <w:rFonts w:ascii="Times New Roman" w:eastAsia="Microsoft YaHei UI" w:hAnsi="Times New Roman" w:cs="Times New Roman"/>
          <w:b/>
          <w:sz w:val="24"/>
          <w:szCs w:val="24"/>
        </w:rPr>
        <w:t>Savemax</w:t>
      </w:r>
      <w:proofErr w:type="spellEnd"/>
      <w:r w:rsidR="00547145" w:rsidRPr="005B0A22">
        <w:rPr>
          <w:rFonts w:ascii="Times New Roman" w:eastAsia="Microsoft YaHei UI" w:hAnsi="Times New Roman" w:cs="Times New Roman"/>
          <w:b/>
          <w:sz w:val="24"/>
          <w:szCs w:val="24"/>
        </w:rPr>
        <w:t xml:space="preserve"> Insurance Brokers Ltd (2002) </w:t>
      </w:r>
      <w:r w:rsidRPr="005B0A22">
        <w:rPr>
          <w:rFonts w:ascii="Times New Roman" w:eastAsia="Microsoft YaHei UI" w:hAnsi="Times New Roman" w:cs="Times New Roman"/>
          <w:b/>
          <w:sz w:val="24"/>
          <w:szCs w:val="24"/>
        </w:rPr>
        <w:t>1</w:t>
      </w:r>
      <w:r w:rsidR="00547145" w:rsidRPr="005B0A22">
        <w:rPr>
          <w:rFonts w:ascii="Times New Roman" w:eastAsia="Microsoft YaHei UI" w:hAnsi="Times New Roman" w:cs="Times New Roman"/>
          <w:b/>
          <w:sz w:val="24"/>
          <w:szCs w:val="24"/>
        </w:rPr>
        <w:t xml:space="preserve"> EA 41,</w:t>
      </w:r>
      <w:r w:rsidR="00547145" w:rsidRPr="005B0A22">
        <w:rPr>
          <w:rFonts w:ascii="Times New Roman" w:eastAsia="Microsoft YaHei UI" w:hAnsi="Times New Roman" w:cs="Times New Roman"/>
          <w:sz w:val="24"/>
          <w:szCs w:val="24"/>
        </w:rPr>
        <w:t xml:space="preserve"> the commercial court of Kenya noted that the veil of incorporation may be Lifted where it is shown that the directors have dealt with the assets and resources of the company as their personal bounty for their own purpose. The </w:t>
      </w:r>
      <w:r w:rsidR="00547145" w:rsidRPr="005B0A22">
        <w:rPr>
          <w:rFonts w:ascii="Times New Roman" w:eastAsia="Microsoft YaHei UI" w:hAnsi="Times New Roman" w:cs="Times New Roman"/>
          <w:sz w:val="24"/>
          <w:szCs w:val="24"/>
        </w:rPr>
        <w:lastRenderedPageBreak/>
        <w:t xml:space="preserve">evidence of DW2 is a clear manifestation of the </w:t>
      </w:r>
      <w:r w:rsidRPr="005B0A22">
        <w:rPr>
          <w:rFonts w:ascii="Times New Roman" w:eastAsia="Microsoft YaHei UI" w:hAnsi="Times New Roman" w:cs="Times New Roman"/>
          <w:sz w:val="24"/>
          <w:szCs w:val="24"/>
        </w:rPr>
        <w:t>directors dealing with the re</w:t>
      </w:r>
      <w:r w:rsidR="00106311" w:rsidRPr="005B0A22">
        <w:rPr>
          <w:rFonts w:ascii="Times New Roman" w:eastAsia="Microsoft YaHei UI" w:hAnsi="Times New Roman" w:cs="Times New Roman"/>
          <w:sz w:val="24"/>
          <w:szCs w:val="24"/>
        </w:rPr>
        <w:t>s</w:t>
      </w:r>
      <w:r w:rsidRPr="005B0A22">
        <w:rPr>
          <w:rFonts w:ascii="Times New Roman" w:eastAsia="Microsoft YaHei UI" w:hAnsi="Times New Roman" w:cs="Times New Roman"/>
          <w:sz w:val="24"/>
          <w:szCs w:val="24"/>
        </w:rPr>
        <w:t>our</w:t>
      </w:r>
      <w:r w:rsidR="00106311" w:rsidRPr="005B0A22">
        <w:rPr>
          <w:rFonts w:ascii="Times New Roman" w:eastAsia="Microsoft YaHei UI" w:hAnsi="Times New Roman" w:cs="Times New Roman"/>
          <w:sz w:val="24"/>
          <w:szCs w:val="24"/>
        </w:rPr>
        <w:t>c</w:t>
      </w:r>
      <w:r w:rsidRPr="005B0A22">
        <w:rPr>
          <w:rFonts w:ascii="Times New Roman" w:eastAsia="Microsoft YaHei UI" w:hAnsi="Times New Roman" w:cs="Times New Roman"/>
          <w:sz w:val="24"/>
          <w:szCs w:val="24"/>
        </w:rPr>
        <w:t xml:space="preserve">es of the company as described in the above suit. DW2 admitted </w:t>
      </w:r>
      <w:r w:rsidR="00547145" w:rsidRPr="005B0A22">
        <w:rPr>
          <w:rFonts w:ascii="Times New Roman" w:eastAsia="Microsoft YaHei UI" w:hAnsi="Times New Roman" w:cs="Times New Roman"/>
          <w:sz w:val="24"/>
          <w:szCs w:val="24"/>
        </w:rPr>
        <w:t>receiving the money from KCCA and using it for "OTHER THINGS".</w:t>
      </w:r>
    </w:p>
    <w:p w:rsidR="00AF52A9" w:rsidRPr="005B0A22" w:rsidRDefault="00547145"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’s </w:t>
      </w:r>
      <w:r w:rsidR="00602143" w:rsidRPr="005B0A22">
        <w:rPr>
          <w:rFonts w:ascii="Times New Roman" w:eastAsia="Microsoft YaHei UI" w:hAnsi="Times New Roman" w:cs="Times New Roman"/>
          <w:sz w:val="24"/>
          <w:szCs w:val="24"/>
        </w:rPr>
        <w:t>Counsel</w:t>
      </w:r>
      <w:r w:rsidRPr="005B0A22">
        <w:rPr>
          <w:rFonts w:ascii="Times New Roman" w:eastAsia="Microsoft YaHei UI" w:hAnsi="Times New Roman" w:cs="Times New Roman"/>
          <w:sz w:val="24"/>
          <w:szCs w:val="24"/>
        </w:rPr>
        <w:t xml:space="preserve"> </w:t>
      </w:r>
      <w:r w:rsidR="003072EB" w:rsidRPr="005B0A22">
        <w:rPr>
          <w:rFonts w:ascii="Times New Roman" w:eastAsia="Microsoft YaHei UI" w:hAnsi="Times New Roman" w:cs="Times New Roman"/>
          <w:sz w:val="24"/>
          <w:szCs w:val="24"/>
        </w:rPr>
        <w:t xml:space="preserve">submitted that it is a basic legal principle </w:t>
      </w:r>
      <w:r w:rsidRPr="005B0A22">
        <w:rPr>
          <w:rFonts w:ascii="Times New Roman" w:eastAsia="Microsoft YaHei UI" w:hAnsi="Times New Roman" w:cs="Times New Roman"/>
          <w:sz w:val="24"/>
          <w:szCs w:val="24"/>
        </w:rPr>
        <w:t xml:space="preserve">that the mind of the company is </w:t>
      </w:r>
      <w:r w:rsidR="003072EB" w:rsidRPr="005B0A22">
        <w:rPr>
          <w:rFonts w:ascii="Times New Roman" w:eastAsia="Microsoft YaHei UI" w:hAnsi="Times New Roman" w:cs="Times New Roman"/>
          <w:sz w:val="24"/>
          <w:szCs w:val="24"/>
        </w:rPr>
        <w:t xml:space="preserve">the </w:t>
      </w:r>
      <w:r w:rsidRPr="005B0A22">
        <w:rPr>
          <w:rFonts w:ascii="Times New Roman" w:eastAsia="Microsoft YaHei UI" w:hAnsi="Times New Roman" w:cs="Times New Roman"/>
          <w:sz w:val="24"/>
          <w:szCs w:val="24"/>
        </w:rPr>
        <w:t>mind</w:t>
      </w:r>
      <w:r w:rsidR="003072EB"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of the Directors</w:t>
      </w:r>
      <w:r w:rsidR="003072EB" w:rsidRPr="005B0A22">
        <w:rPr>
          <w:rFonts w:ascii="Times New Roman" w:eastAsia="Microsoft YaHei UI" w:hAnsi="Times New Roman" w:cs="Times New Roman"/>
          <w:sz w:val="24"/>
          <w:szCs w:val="24"/>
        </w:rPr>
        <w:t xml:space="preserve"> (See </w:t>
      </w:r>
      <w:r w:rsidRPr="005B0A22">
        <w:rPr>
          <w:rFonts w:ascii="Times New Roman" w:eastAsia="Microsoft YaHei UI" w:hAnsi="Times New Roman" w:cs="Times New Roman"/>
          <w:b/>
          <w:sz w:val="24"/>
          <w:szCs w:val="24"/>
        </w:rPr>
        <w:t>HL Bolton Co</w:t>
      </w:r>
      <w:r w:rsidR="002238DF" w:rsidRPr="005B0A22">
        <w:rPr>
          <w:rFonts w:ascii="Times New Roman" w:eastAsia="Microsoft YaHei UI" w:hAnsi="Times New Roman" w:cs="Times New Roman"/>
          <w:b/>
          <w:sz w:val="24"/>
          <w:szCs w:val="24"/>
        </w:rPr>
        <w:t xml:space="preserve"> vs. </w:t>
      </w:r>
      <w:r w:rsidRPr="005B0A22">
        <w:rPr>
          <w:rFonts w:ascii="Times New Roman" w:eastAsia="Microsoft YaHei UI" w:hAnsi="Times New Roman" w:cs="Times New Roman"/>
          <w:b/>
          <w:sz w:val="24"/>
          <w:szCs w:val="24"/>
        </w:rPr>
        <w:t>T.J Graham &amp; sons (1956) 3 All ER 624,</w:t>
      </w:r>
      <w:r w:rsidRPr="005B0A22">
        <w:rPr>
          <w:rFonts w:ascii="Times New Roman" w:eastAsia="Microsoft YaHei UI" w:hAnsi="Times New Roman" w:cs="Times New Roman"/>
          <w:sz w:val="24"/>
          <w:szCs w:val="24"/>
        </w:rPr>
        <w:t xml:space="preserve"> </w:t>
      </w:r>
      <w:r w:rsidR="002238DF" w:rsidRPr="005B0A22">
        <w:rPr>
          <w:rFonts w:ascii="Times New Roman" w:eastAsia="Microsoft YaHei UI" w:hAnsi="Times New Roman" w:cs="Times New Roman"/>
          <w:sz w:val="24"/>
          <w:szCs w:val="24"/>
        </w:rPr>
        <w:t xml:space="preserve">per </w:t>
      </w:r>
      <w:r w:rsidRPr="005B0A22">
        <w:rPr>
          <w:rFonts w:ascii="Times New Roman" w:eastAsia="Microsoft YaHei UI" w:hAnsi="Times New Roman" w:cs="Times New Roman"/>
          <w:sz w:val="24"/>
          <w:szCs w:val="24"/>
        </w:rPr>
        <w:t>Lord Denning at page 630 cited with approval in High Court Miscellaneous Application No.</w:t>
      </w:r>
      <w:r w:rsidR="002238DF" w:rsidRPr="005B0A22">
        <w:rPr>
          <w:rFonts w:ascii="Times New Roman" w:eastAsia="Microsoft YaHei UI" w:hAnsi="Times New Roman" w:cs="Times New Roman"/>
          <w:sz w:val="24"/>
          <w:szCs w:val="24"/>
        </w:rPr>
        <w:t xml:space="preserve"> 0845 o</w:t>
      </w:r>
      <w:r w:rsidRPr="005B0A22">
        <w:rPr>
          <w:rFonts w:ascii="Times New Roman" w:eastAsia="Microsoft YaHei UI" w:hAnsi="Times New Roman" w:cs="Times New Roman"/>
          <w:sz w:val="24"/>
          <w:szCs w:val="24"/>
        </w:rPr>
        <w:t xml:space="preserve">f 2013 </w:t>
      </w:r>
      <w:proofErr w:type="spellStart"/>
      <w:r w:rsidRPr="005B0A22">
        <w:rPr>
          <w:rFonts w:ascii="Times New Roman" w:eastAsia="Microsoft YaHei UI" w:hAnsi="Times New Roman" w:cs="Times New Roman"/>
          <w:b/>
          <w:sz w:val="24"/>
          <w:szCs w:val="24"/>
        </w:rPr>
        <w:t>Stanbic</w:t>
      </w:r>
      <w:proofErr w:type="spellEnd"/>
      <w:r w:rsidRPr="005B0A22">
        <w:rPr>
          <w:rFonts w:ascii="Times New Roman" w:eastAsia="Microsoft YaHei UI" w:hAnsi="Times New Roman" w:cs="Times New Roman"/>
          <w:b/>
          <w:sz w:val="24"/>
          <w:szCs w:val="24"/>
        </w:rPr>
        <w:t xml:space="preserve"> Bank (U) Ltd</w:t>
      </w:r>
      <w:r w:rsidRPr="005B0A22">
        <w:rPr>
          <w:rFonts w:ascii="Times New Roman" w:eastAsia="Microsoft YaHei UI" w:hAnsi="Times New Roman" w:cs="Times New Roman"/>
          <w:b/>
          <w:sz w:val="24"/>
          <w:szCs w:val="24"/>
        </w:rPr>
        <w:softHyphen/>
        <w:t xml:space="preserve"> </w:t>
      </w:r>
      <w:r w:rsidR="002238DF" w:rsidRPr="005B0A22">
        <w:rPr>
          <w:rFonts w:ascii="Times New Roman" w:eastAsia="Microsoft YaHei UI" w:hAnsi="Times New Roman" w:cs="Times New Roman"/>
          <w:b/>
          <w:sz w:val="24"/>
          <w:szCs w:val="24"/>
        </w:rPr>
        <w:t xml:space="preserve">vs. </w:t>
      </w:r>
      <w:r w:rsidRPr="005B0A22">
        <w:rPr>
          <w:rFonts w:ascii="Times New Roman" w:eastAsia="Microsoft YaHei UI" w:hAnsi="Times New Roman" w:cs="Times New Roman"/>
          <w:b/>
          <w:sz w:val="24"/>
          <w:szCs w:val="24"/>
        </w:rPr>
        <w:t xml:space="preserve">Duet Lubricants and other </w:t>
      </w:r>
      <w:r w:rsidRPr="005B0A22">
        <w:rPr>
          <w:rFonts w:ascii="Times New Roman" w:eastAsia="Microsoft YaHei UI" w:hAnsi="Times New Roman" w:cs="Times New Roman"/>
          <w:w w:val="89"/>
          <w:sz w:val="24"/>
          <w:szCs w:val="24"/>
        </w:rPr>
        <w:t xml:space="preserve">by </w:t>
      </w:r>
      <w:r w:rsidRPr="005B0A22">
        <w:rPr>
          <w:rFonts w:ascii="Times New Roman" w:eastAsia="Microsoft YaHei UI" w:hAnsi="Times New Roman" w:cs="Times New Roman"/>
          <w:w w:val="50"/>
          <w:sz w:val="24"/>
          <w:szCs w:val="24"/>
        </w:rPr>
        <w:t>J</w:t>
      </w:r>
      <w:r w:rsidRPr="005B0A22">
        <w:rPr>
          <w:rFonts w:ascii="Times New Roman" w:eastAsia="Microsoft YaHei UI" w:hAnsi="Times New Roman" w:cs="Times New Roman"/>
          <w:sz w:val="24"/>
          <w:szCs w:val="24"/>
        </w:rPr>
        <w:t>ustice Christopher Madrama Izama</w:t>
      </w:r>
      <w:r w:rsidR="002238DF" w:rsidRPr="005B0A22">
        <w:rPr>
          <w:rFonts w:ascii="Times New Roman" w:eastAsia="Microsoft YaHei UI" w:hAnsi="Times New Roman" w:cs="Times New Roman"/>
          <w:sz w:val="24"/>
          <w:szCs w:val="24"/>
        </w:rPr>
        <w:t xml:space="preserve">). </w:t>
      </w:r>
    </w:p>
    <w:p w:rsidR="00AF52A9" w:rsidRPr="005B0A22" w:rsidRDefault="00547145"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The</w:t>
      </w:r>
      <w:r w:rsidR="00540DD4"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2</w:t>
      </w:r>
      <w:r w:rsidRPr="005B0A22">
        <w:rPr>
          <w:rFonts w:ascii="Times New Roman" w:eastAsia="Microsoft YaHei UI" w:hAnsi="Times New Roman" w:cs="Times New Roman"/>
          <w:sz w:val="24"/>
          <w:szCs w:val="24"/>
          <w:vertAlign w:val="superscript"/>
        </w:rPr>
        <w:t xml:space="preserve">nd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diverted the funds, assets of 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to other use despite the fact</w:t>
      </w:r>
      <w:r w:rsidR="00540DD4"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 xml:space="preserve">that those funds were meant for payment of the </w:t>
      </w:r>
      <w:r w:rsidR="00602143" w:rsidRPr="005B0A22">
        <w:rPr>
          <w:rFonts w:ascii="Times New Roman" w:eastAsia="Microsoft YaHei UI" w:hAnsi="Times New Roman" w:cs="Times New Roman"/>
          <w:sz w:val="24"/>
          <w:szCs w:val="24"/>
        </w:rPr>
        <w:t>Plaintiff</w:t>
      </w:r>
      <w:r w:rsidR="00540DD4" w:rsidRPr="005B0A22">
        <w:rPr>
          <w:rFonts w:ascii="Times New Roman" w:eastAsia="Microsoft YaHei UI" w:hAnsi="Times New Roman" w:cs="Times New Roman"/>
          <w:sz w:val="24"/>
          <w:szCs w:val="24"/>
        </w:rPr>
        <w:t>’</w:t>
      </w:r>
      <w:r w:rsidRPr="005B0A22">
        <w:rPr>
          <w:rFonts w:ascii="Times New Roman" w:eastAsia="Microsoft YaHei UI" w:hAnsi="Times New Roman" w:cs="Times New Roman"/>
          <w:sz w:val="24"/>
          <w:szCs w:val="24"/>
        </w:rPr>
        <w:t xml:space="preserve">s outstanding balance as it had been promised since 2011. The decree was never satisfied by the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s and 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and 3</w:t>
      </w:r>
      <w:r w:rsidRPr="005B0A22">
        <w:rPr>
          <w:rFonts w:ascii="Times New Roman" w:eastAsia="Microsoft YaHei UI" w:hAnsi="Times New Roman" w:cs="Times New Roman"/>
          <w:sz w:val="24"/>
          <w:szCs w:val="24"/>
          <w:vertAlign w:val="superscript"/>
        </w:rPr>
        <w:t>rd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s have been using th</w:t>
      </w:r>
      <w:r w:rsidR="00540DD4" w:rsidRPr="005B0A22">
        <w:rPr>
          <w:rFonts w:ascii="Times New Roman" w:eastAsia="Microsoft YaHei UI" w:hAnsi="Times New Roman" w:cs="Times New Roman"/>
          <w:sz w:val="24"/>
          <w:szCs w:val="24"/>
        </w:rPr>
        <w:t>e</w:t>
      </w:r>
      <w:r w:rsidRPr="005B0A22">
        <w:rPr>
          <w:rFonts w:ascii="Times New Roman" w:eastAsia="Microsoft YaHei UI" w:hAnsi="Times New Roman" w:cs="Times New Roman"/>
          <w:sz w:val="24"/>
          <w:szCs w:val="24"/>
        </w:rPr>
        <w:t xml:space="preserve"> corpo</w:t>
      </w:r>
      <w:r w:rsidR="00AF52A9" w:rsidRPr="005B0A22">
        <w:rPr>
          <w:rFonts w:ascii="Times New Roman" w:eastAsia="Microsoft YaHei UI" w:hAnsi="Times New Roman" w:cs="Times New Roman"/>
          <w:sz w:val="24"/>
          <w:szCs w:val="24"/>
        </w:rPr>
        <w:t>rate veil to avoid liabilities.</w:t>
      </w:r>
      <w:r w:rsidR="00540DD4" w:rsidRPr="005B0A22">
        <w:rPr>
          <w:rFonts w:ascii="Times New Roman" w:eastAsia="Microsoft YaHei UI" w:hAnsi="Times New Roman" w:cs="Times New Roman"/>
          <w:sz w:val="24"/>
          <w:szCs w:val="24"/>
        </w:rPr>
        <w:t xml:space="preserve">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proved that 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and 3</w:t>
      </w:r>
      <w:r w:rsidRPr="005B0A22">
        <w:rPr>
          <w:rFonts w:ascii="Times New Roman" w:eastAsia="Microsoft YaHei UI" w:hAnsi="Times New Roman" w:cs="Times New Roman"/>
          <w:sz w:val="24"/>
          <w:szCs w:val="24"/>
          <w:vertAlign w:val="superscript"/>
        </w:rPr>
        <w:t>rd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s have been acting fraudulently using the company as a shield as defined in the case of </w:t>
      </w:r>
      <w:r w:rsidR="00106311" w:rsidRPr="005B0A22">
        <w:rPr>
          <w:rFonts w:ascii="Times New Roman" w:eastAsia="Microsoft YaHei UI" w:hAnsi="Times New Roman" w:cs="Times New Roman"/>
          <w:b/>
          <w:sz w:val="24"/>
          <w:szCs w:val="24"/>
        </w:rPr>
        <w:t>Sa</w:t>
      </w:r>
      <w:r w:rsidRPr="005B0A22">
        <w:rPr>
          <w:rFonts w:ascii="Times New Roman" w:eastAsia="Microsoft YaHei UI" w:hAnsi="Times New Roman" w:cs="Times New Roman"/>
          <w:b/>
          <w:sz w:val="24"/>
          <w:szCs w:val="24"/>
        </w:rPr>
        <w:t>lomon</w:t>
      </w:r>
      <w:r w:rsidR="00540DD4" w:rsidRPr="005B0A22">
        <w:rPr>
          <w:rFonts w:ascii="Times New Roman" w:eastAsia="Microsoft YaHei UI" w:hAnsi="Times New Roman" w:cs="Times New Roman"/>
          <w:b/>
          <w:sz w:val="24"/>
          <w:szCs w:val="24"/>
        </w:rPr>
        <w:t xml:space="preserve"> vs</w:t>
      </w:r>
      <w:r w:rsidR="00E05F3A" w:rsidRPr="005B0A22">
        <w:rPr>
          <w:rFonts w:ascii="Times New Roman" w:eastAsia="Microsoft YaHei UI" w:hAnsi="Times New Roman" w:cs="Times New Roman"/>
          <w:b/>
          <w:sz w:val="24"/>
          <w:szCs w:val="24"/>
        </w:rPr>
        <w:t>.</w:t>
      </w:r>
      <w:r w:rsidR="00540DD4" w:rsidRPr="005B0A22">
        <w:rPr>
          <w:rFonts w:ascii="Times New Roman" w:eastAsia="Microsoft YaHei UI" w:hAnsi="Times New Roman" w:cs="Times New Roman"/>
          <w:b/>
          <w:sz w:val="24"/>
          <w:szCs w:val="24"/>
        </w:rPr>
        <w:t xml:space="preserve"> </w:t>
      </w:r>
      <w:r w:rsidRPr="005B0A22">
        <w:rPr>
          <w:rFonts w:ascii="Times New Roman" w:eastAsia="Microsoft YaHei UI" w:hAnsi="Times New Roman" w:cs="Times New Roman"/>
          <w:b/>
          <w:sz w:val="24"/>
          <w:szCs w:val="24"/>
        </w:rPr>
        <w:t>S</w:t>
      </w:r>
      <w:r w:rsidR="00106311" w:rsidRPr="005B0A22">
        <w:rPr>
          <w:rFonts w:ascii="Times New Roman" w:eastAsia="Microsoft YaHei UI" w:hAnsi="Times New Roman" w:cs="Times New Roman"/>
          <w:b/>
          <w:sz w:val="24"/>
          <w:szCs w:val="24"/>
        </w:rPr>
        <w:t>a</w:t>
      </w:r>
      <w:r w:rsidRPr="005B0A22">
        <w:rPr>
          <w:rFonts w:ascii="Times New Roman" w:eastAsia="Microsoft YaHei UI" w:hAnsi="Times New Roman" w:cs="Times New Roman"/>
          <w:b/>
          <w:sz w:val="24"/>
          <w:szCs w:val="24"/>
        </w:rPr>
        <w:t>lomon &amp; Co.</w:t>
      </w:r>
      <w:r w:rsidR="00540DD4" w:rsidRPr="005B0A22">
        <w:rPr>
          <w:rFonts w:ascii="Times New Roman" w:eastAsia="Microsoft YaHei UI" w:hAnsi="Times New Roman" w:cs="Times New Roman"/>
          <w:b/>
          <w:sz w:val="24"/>
          <w:szCs w:val="24"/>
        </w:rPr>
        <w:t xml:space="preserve"> </w:t>
      </w:r>
      <w:r w:rsidRPr="005B0A22">
        <w:rPr>
          <w:rFonts w:ascii="Times New Roman" w:eastAsia="Microsoft YaHei UI" w:hAnsi="Times New Roman" w:cs="Times New Roman"/>
          <w:b/>
          <w:sz w:val="24"/>
          <w:szCs w:val="24"/>
        </w:rPr>
        <w:t xml:space="preserve">Ltd. </w:t>
      </w:r>
      <w:r w:rsidRPr="005B0A22">
        <w:rPr>
          <w:rFonts w:ascii="Times New Roman" w:eastAsia="Microsoft YaHei UI" w:hAnsi="Times New Roman" w:cs="Times New Roman"/>
          <w:sz w:val="24"/>
          <w:szCs w:val="24"/>
        </w:rPr>
        <w:t>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received payments through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using the 3</w:t>
      </w:r>
      <w:r w:rsidRPr="005B0A22">
        <w:rPr>
          <w:rFonts w:ascii="Times New Roman" w:eastAsia="Microsoft YaHei UI" w:hAnsi="Times New Roman" w:cs="Times New Roman"/>
          <w:sz w:val="24"/>
          <w:szCs w:val="24"/>
          <w:vertAlign w:val="superscript"/>
        </w:rPr>
        <w:t>rd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w:t>
      </w:r>
      <w:r w:rsidR="00540DD4" w:rsidRPr="005B0A22">
        <w:rPr>
          <w:rFonts w:ascii="Times New Roman" w:eastAsia="Microsoft YaHei UI" w:hAnsi="Times New Roman" w:cs="Times New Roman"/>
          <w:sz w:val="24"/>
          <w:szCs w:val="24"/>
        </w:rPr>
        <w:t>I</w:t>
      </w:r>
      <w:r w:rsidRPr="005B0A22">
        <w:rPr>
          <w:rFonts w:ascii="Times New Roman" w:eastAsia="Microsoft YaHei UI" w:hAnsi="Times New Roman" w:cs="Times New Roman"/>
          <w:sz w:val="24"/>
          <w:szCs w:val="24"/>
        </w:rPr>
        <w:t>t is not true that 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has not been paid by </w:t>
      </w:r>
      <w:r w:rsidRPr="005B0A22">
        <w:rPr>
          <w:rFonts w:ascii="Times New Roman" w:eastAsia="Microsoft YaHei UI" w:hAnsi="Times New Roman" w:cs="Times New Roman"/>
          <w:w w:val="91"/>
          <w:sz w:val="24"/>
          <w:szCs w:val="24"/>
        </w:rPr>
        <w:t xml:space="preserve">KCCA. </w:t>
      </w:r>
      <w:r w:rsidRPr="005B0A22">
        <w:rPr>
          <w:rFonts w:ascii="Times New Roman" w:eastAsia="Microsoft YaHei UI" w:hAnsi="Times New Roman" w:cs="Times New Roman"/>
          <w:sz w:val="24"/>
          <w:szCs w:val="24"/>
        </w:rPr>
        <w:t>Court should take note of 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’s evidence in cross examination. </w:t>
      </w:r>
      <w:r w:rsidR="00602143" w:rsidRPr="005B0A22">
        <w:rPr>
          <w:rFonts w:ascii="Times New Roman" w:eastAsia="Microsoft YaHei UI" w:hAnsi="Times New Roman" w:cs="Times New Roman"/>
          <w:sz w:val="24"/>
          <w:szCs w:val="24"/>
        </w:rPr>
        <w:t>Counsel</w:t>
      </w:r>
      <w:r w:rsidRPr="005B0A22">
        <w:rPr>
          <w:rFonts w:ascii="Times New Roman" w:eastAsia="Microsoft YaHei UI" w:hAnsi="Times New Roman" w:cs="Times New Roman"/>
          <w:sz w:val="24"/>
          <w:szCs w:val="24"/>
        </w:rPr>
        <w:t xml:space="preserve"> submitted that regarding the liability of the 3</w:t>
      </w:r>
      <w:r w:rsidRPr="005B0A22">
        <w:rPr>
          <w:rFonts w:ascii="Times New Roman" w:eastAsia="Microsoft YaHei UI" w:hAnsi="Times New Roman" w:cs="Times New Roman"/>
          <w:sz w:val="24"/>
          <w:szCs w:val="24"/>
          <w:vertAlign w:val="superscript"/>
        </w:rPr>
        <w:t>rd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it is clear on record that she is one of the Directors and that no contrary evidence was adduced by the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s. Therefore the 3</w:t>
      </w:r>
      <w:r w:rsidRPr="005B0A22">
        <w:rPr>
          <w:rFonts w:ascii="Times New Roman" w:eastAsia="Microsoft YaHei UI" w:hAnsi="Times New Roman" w:cs="Times New Roman"/>
          <w:sz w:val="24"/>
          <w:szCs w:val="24"/>
          <w:vertAlign w:val="superscript"/>
        </w:rPr>
        <w:t>rd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is jointly and sever</w:t>
      </w:r>
      <w:r w:rsidR="00420798" w:rsidRPr="005B0A22">
        <w:rPr>
          <w:rFonts w:ascii="Times New Roman" w:eastAsia="Microsoft YaHei UI" w:hAnsi="Times New Roman" w:cs="Times New Roman"/>
          <w:sz w:val="24"/>
          <w:szCs w:val="24"/>
        </w:rPr>
        <w:t xml:space="preserve">ally </w:t>
      </w:r>
      <w:r w:rsidRPr="005B0A22">
        <w:rPr>
          <w:rFonts w:ascii="Times New Roman" w:eastAsia="Microsoft YaHei UI" w:hAnsi="Times New Roman" w:cs="Times New Roman"/>
          <w:sz w:val="24"/>
          <w:szCs w:val="24"/>
        </w:rPr>
        <w:t>liable on the company's contracts and the promises or commit</w:t>
      </w:r>
      <w:r w:rsidR="0060092F" w:rsidRPr="005B0A22">
        <w:rPr>
          <w:rFonts w:ascii="Times New Roman" w:eastAsia="Microsoft YaHei UI" w:hAnsi="Times New Roman" w:cs="Times New Roman"/>
          <w:sz w:val="24"/>
          <w:szCs w:val="24"/>
        </w:rPr>
        <w:t>m</w:t>
      </w:r>
      <w:r w:rsidRPr="005B0A22">
        <w:rPr>
          <w:rFonts w:ascii="Times New Roman" w:eastAsia="Microsoft YaHei UI" w:hAnsi="Times New Roman" w:cs="Times New Roman"/>
          <w:sz w:val="24"/>
          <w:szCs w:val="24"/>
        </w:rPr>
        <w:t>ents made by the 2</w:t>
      </w:r>
      <w:r w:rsidRPr="005B0A22">
        <w:rPr>
          <w:rFonts w:ascii="Times New Roman" w:eastAsia="Microsoft YaHei UI" w:hAnsi="Times New Roman" w:cs="Times New Roman"/>
          <w:sz w:val="24"/>
          <w:szCs w:val="24"/>
          <w:vertAlign w:val="superscript"/>
        </w:rPr>
        <w:t xml:space="preserve">nd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for and on behalf of 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It was the 2</w:t>
      </w:r>
      <w:r w:rsidRPr="005B0A22">
        <w:rPr>
          <w:rFonts w:ascii="Times New Roman" w:eastAsia="Microsoft YaHei UI" w:hAnsi="Times New Roman" w:cs="Times New Roman"/>
          <w:sz w:val="24"/>
          <w:szCs w:val="24"/>
          <w:vertAlign w:val="superscript"/>
        </w:rPr>
        <w:t xml:space="preserve">nd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's testimony that the 3</w:t>
      </w:r>
      <w:r w:rsidRPr="005B0A22">
        <w:rPr>
          <w:rFonts w:ascii="Times New Roman" w:eastAsia="Microsoft YaHei UI" w:hAnsi="Times New Roman" w:cs="Times New Roman"/>
          <w:sz w:val="24"/>
          <w:szCs w:val="24"/>
          <w:vertAlign w:val="superscript"/>
        </w:rPr>
        <w:t>rd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always used to run company matters and solicit for payments given her sympathy vote. Therefore it's not true that the 3</w:t>
      </w:r>
      <w:r w:rsidRPr="005B0A22">
        <w:rPr>
          <w:rFonts w:ascii="Times New Roman" w:eastAsia="Microsoft YaHei UI" w:hAnsi="Times New Roman" w:cs="Times New Roman"/>
          <w:sz w:val="24"/>
          <w:szCs w:val="24"/>
          <w:vertAlign w:val="superscript"/>
        </w:rPr>
        <w:t>rd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was not aware of this debt and she was running the business jointly with the 2</w:t>
      </w:r>
      <w:r w:rsidRPr="005B0A22">
        <w:rPr>
          <w:rFonts w:ascii="Times New Roman" w:eastAsia="Microsoft YaHei UI" w:hAnsi="Times New Roman" w:cs="Times New Roman"/>
          <w:sz w:val="24"/>
          <w:szCs w:val="24"/>
          <w:vertAlign w:val="superscript"/>
        </w:rPr>
        <w:t>nd</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alas making them jointly held liable for any acts or questions as the directors of the 1</w:t>
      </w:r>
      <w:r w:rsidRPr="005B0A22">
        <w:rPr>
          <w:rFonts w:ascii="Times New Roman" w:eastAsia="Microsoft YaHei UI" w:hAnsi="Times New Roman" w:cs="Times New Roman"/>
          <w:sz w:val="24"/>
          <w:szCs w:val="24"/>
          <w:vertAlign w:val="superscript"/>
        </w:rPr>
        <w:t>st</w:t>
      </w:r>
      <w:r w:rsidRPr="005B0A22">
        <w:rPr>
          <w:rFonts w:ascii="Times New Roman" w:eastAsia="Microsoft YaHei UI" w:hAnsi="Times New Roman" w:cs="Times New Roman"/>
          <w:sz w:val="24"/>
          <w:szCs w:val="24"/>
        </w:rPr>
        <w:t xml:space="preserv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's company.</w:t>
      </w:r>
    </w:p>
    <w:p w:rsidR="00AF52A9" w:rsidRPr="005B0A22" w:rsidRDefault="00602143"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Counsel</w:t>
      </w:r>
      <w:r w:rsidR="00547145" w:rsidRPr="005B0A22">
        <w:rPr>
          <w:rFonts w:ascii="Times New Roman" w:eastAsia="Microsoft YaHei UI" w:hAnsi="Times New Roman" w:cs="Times New Roman"/>
          <w:sz w:val="24"/>
          <w:szCs w:val="24"/>
        </w:rPr>
        <w:t xml:space="preserve"> further submitted that the </w:t>
      </w:r>
      <w:r w:rsidRPr="005B0A22">
        <w:rPr>
          <w:rFonts w:ascii="Times New Roman" w:eastAsia="Microsoft YaHei UI" w:hAnsi="Times New Roman" w:cs="Times New Roman"/>
          <w:sz w:val="24"/>
          <w:szCs w:val="24"/>
        </w:rPr>
        <w:t>Plaintiff</w:t>
      </w:r>
      <w:r w:rsidR="00547145" w:rsidRPr="005B0A22">
        <w:rPr>
          <w:rFonts w:ascii="Times New Roman" w:eastAsia="Microsoft YaHei UI" w:hAnsi="Times New Roman" w:cs="Times New Roman"/>
          <w:sz w:val="24"/>
          <w:szCs w:val="24"/>
        </w:rPr>
        <w:t xml:space="preserve"> has not departed from its pleadings. The submissions are inter alia based on the cross examination and can only help this Hono</w:t>
      </w:r>
      <w:r w:rsidR="00781F42" w:rsidRPr="005B0A22">
        <w:rPr>
          <w:rFonts w:ascii="Times New Roman" w:eastAsia="Microsoft YaHei UI" w:hAnsi="Times New Roman" w:cs="Times New Roman"/>
          <w:sz w:val="24"/>
          <w:szCs w:val="24"/>
        </w:rPr>
        <w:t>u</w:t>
      </w:r>
      <w:r w:rsidR="00547145" w:rsidRPr="005B0A22">
        <w:rPr>
          <w:rFonts w:ascii="Times New Roman" w:eastAsia="Microsoft YaHei UI" w:hAnsi="Times New Roman" w:cs="Times New Roman"/>
          <w:sz w:val="24"/>
          <w:szCs w:val="24"/>
        </w:rPr>
        <w:t>rable court to reach a just decision by exposing the mind and intentions of the 2</w:t>
      </w:r>
      <w:r w:rsidR="00547145" w:rsidRPr="005B0A22">
        <w:rPr>
          <w:rFonts w:ascii="Times New Roman" w:eastAsia="Microsoft YaHei UI" w:hAnsi="Times New Roman" w:cs="Times New Roman"/>
          <w:sz w:val="24"/>
          <w:szCs w:val="24"/>
          <w:vertAlign w:val="superscript"/>
        </w:rPr>
        <w:t>nd</w:t>
      </w:r>
      <w:r w:rsidR="00547145" w:rsidRPr="005B0A22">
        <w:rPr>
          <w:rFonts w:ascii="Times New Roman" w:eastAsia="Microsoft YaHei UI" w:hAnsi="Times New Roman" w:cs="Times New Roman"/>
          <w:sz w:val="24"/>
          <w:szCs w:val="24"/>
        </w:rPr>
        <w:t xml:space="preserve"> and 3</w:t>
      </w:r>
      <w:r w:rsidR="00547145" w:rsidRPr="005B0A22">
        <w:rPr>
          <w:rFonts w:ascii="Times New Roman" w:eastAsia="Microsoft YaHei UI" w:hAnsi="Times New Roman" w:cs="Times New Roman"/>
          <w:sz w:val="24"/>
          <w:szCs w:val="24"/>
          <w:vertAlign w:val="superscript"/>
        </w:rPr>
        <w:t>rd</w:t>
      </w:r>
      <w:r w:rsidR="00547145"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Defendant</w:t>
      </w:r>
      <w:r w:rsidR="00547145" w:rsidRPr="005B0A22">
        <w:rPr>
          <w:rFonts w:ascii="Times New Roman" w:eastAsia="Microsoft YaHei UI" w:hAnsi="Times New Roman" w:cs="Times New Roman"/>
          <w:sz w:val="24"/>
          <w:szCs w:val="24"/>
        </w:rPr>
        <w:t xml:space="preserve">s to defraud and deprive the </w:t>
      </w:r>
      <w:r w:rsidRPr="005B0A22">
        <w:rPr>
          <w:rFonts w:ascii="Times New Roman" w:eastAsia="Microsoft YaHei UI" w:hAnsi="Times New Roman" w:cs="Times New Roman"/>
          <w:sz w:val="24"/>
          <w:szCs w:val="24"/>
        </w:rPr>
        <w:t>Plaintiff</w:t>
      </w:r>
      <w:r w:rsidR="00547145" w:rsidRPr="005B0A22">
        <w:rPr>
          <w:rFonts w:ascii="Times New Roman" w:eastAsia="Microsoft YaHei UI" w:hAnsi="Times New Roman" w:cs="Times New Roman"/>
          <w:sz w:val="24"/>
          <w:szCs w:val="24"/>
        </w:rPr>
        <w:t xml:space="preserve"> of its payment </w:t>
      </w:r>
      <w:r w:rsidR="00781F42" w:rsidRPr="005B0A22">
        <w:rPr>
          <w:rFonts w:ascii="Times New Roman" w:eastAsia="Microsoft YaHei UI" w:hAnsi="Times New Roman" w:cs="Times New Roman"/>
          <w:sz w:val="24"/>
          <w:szCs w:val="24"/>
        </w:rPr>
        <w:t xml:space="preserve">by the acts of </w:t>
      </w:r>
      <w:r w:rsidR="00547145" w:rsidRPr="005B0A22">
        <w:rPr>
          <w:rFonts w:ascii="Times New Roman" w:eastAsia="Microsoft YaHei UI" w:hAnsi="Times New Roman" w:cs="Times New Roman"/>
          <w:sz w:val="24"/>
          <w:szCs w:val="24"/>
        </w:rPr>
        <w:t>shifting the location of its known office, non-disclosure of its valuable properties, all these are indicators to show that the 2</w:t>
      </w:r>
      <w:r w:rsidR="00547145" w:rsidRPr="005B0A22">
        <w:rPr>
          <w:rFonts w:ascii="Times New Roman" w:eastAsia="Microsoft YaHei UI" w:hAnsi="Times New Roman" w:cs="Times New Roman"/>
          <w:sz w:val="24"/>
          <w:szCs w:val="24"/>
          <w:vertAlign w:val="superscript"/>
        </w:rPr>
        <w:t>nd</w:t>
      </w:r>
      <w:r w:rsidR="00547145" w:rsidRPr="005B0A22">
        <w:rPr>
          <w:rFonts w:ascii="Times New Roman" w:eastAsia="Microsoft YaHei UI" w:hAnsi="Times New Roman" w:cs="Times New Roman"/>
          <w:sz w:val="24"/>
          <w:szCs w:val="24"/>
        </w:rPr>
        <w:t xml:space="preserve"> and 3</w:t>
      </w:r>
      <w:r w:rsidR="00547145" w:rsidRPr="005B0A22">
        <w:rPr>
          <w:rFonts w:ascii="Times New Roman" w:eastAsia="Microsoft YaHei UI" w:hAnsi="Times New Roman" w:cs="Times New Roman"/>
          <w:sz w:val="24"/>
          <w:szCs w:val="24"/>
          <w:vertAlign w:val="superscript"/>
        </w:rPr>
        <w:t>rd</w:t>
      </w:r>
      <w:r w:rsidR="00547145"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lastRenderedPageBreak/>
        <w:t>Defendant</w:t>
      </w:r>
      <w:r w:rsidR="00547145" w:rsidRPr="005B0A22">
        <w:rPr>
          <w:rFonts w:ascii="Times New Roman" w:eastAsia="Microsoft YaHei UI" w:hAnsi="Times New Roman" w:cs="Times New Roman"/>
          <w:sz w:val="24"/>
          <w:szCs w:val="24"/>
        </w:rPr>
        <w:t xml:space="preserve">s have been acting fraudulently to defeat the interests of the </w:t>
      </w:r>
      <w:r w:rsidRPr="005B0A22">
        <w:rPr>
          <w:rFonts w:ascii="Times New Roman" w:eastAsia="Microsoft YaHei UI" w:hAnsi="Times New Roman" w:cs="Times New Roman"/>
          <w:sz w:val="24"/>
          <w:szCs w:val="24"/>
        </w:rPr>
        <w:t>Plaintiff</w:t>
      </w:r>
      <w:r w:rsidR="00547145" w:rsidRPr="005B0A22">
        <w:rPr>
          <w:rFonts w:ascii="Times New Roman" w:eastAsia="Microsoft YaHei UI" w:hAnsi="Times New Roman" w:cs="Times New Roman"/>
          <w:sz w:val="24"/>
          <w:szCs w:val="24"/>
        </w:rPr>
        <w:t xml:space="preserve"> and avoid liability. </w:t>
      </w:r>
      <w:r w:rsidR="00781F42" w:rsidRPr="005B0A22">
        <w:rPr>
          <w:rFonts w:ascii="Times New Roman" w:eastAsia="Microsoft YaHei UI" w:hAnsi="Times New Roman" w:cs="Times New Roman"/>
          <w:sz w:val="24"/>
          <w:szCs w:val="24"/>
        </w:rPr>
        <w:t xml:space="preserve">He contended that </w:t>
      </w:r>
      <w:r w:rsidR="00420798" w:rsidRPr="005B0A22">
        <w:rPr>
          <w:rFonts w:ascii="Times New Roman" w:eastAsia="Microsoft YaHei UI" w:hAnsi="Times New Roman" w:cs="Times New Roman"/>
          <w:sz w:val="24"/>
          <w:szCs w:val="24"/>
        </w:rPr>
        <w:t xml:space="preserve">the </w:t>
      </w:r>
      <w:r w:rsidRPr="005B0A22">
        <w:rPr>
          <w:rFonts w:ascii="Times New Roman" w:eastAsia="Microsoft YaHei UI" w:hAnsi="Times New Roman" w:cs="Times New Roman"/>
          <w:sz w:val="24"/>
          <w:szCs w:val="24"/>
        </w:rPr>
        <w:t>Plaintiff</w:t>
      </w:r>
      <w:r w:rsidR="00547145" w:rsidRPr="005B0A22">
        <w:rPr>
          <w:rFonts w:ascii="Times New Roman" w:eastAsia="Microsoft YaHei UI" w:hAnsi="Times New Roman" w:cs="Times New Roman"/>
          <w:sz w:val="24"/>
          <w:szCs w:val="24"/>
        </w:rPr>
        <w:t xml:space="preserve"> </w:t>
      </w:r>
      <w:r w:rsidR="00781F42" w:rsidRPr="005B0A22">
        <w:rPr>
          <w:rFonts w:ascii="Times New Roman" w:eastAsia="Microsoft YaHei UI" w:hAnsi="Times New Roman" w:cs="Times New Roman"/>
          <w:sz w:val="24"/>
          <w:szCs w:val="24"/>
        </w:rPr>
        <w:t xml:space="preserve">has </w:t>
      </w:r>
      <w:r w:rsidR="00547145" w:rsidRPr="005B0A22">
        <w:rPr>
          <w:rFonts w:ascii="Times New Roman" w:eastAsia="Microsoft YaHei UI" w:hAnsi="Times New Roman" w:cs="Times New Roman"/>
          <w:sz w:val="24"/>
          <w:szCs w:val="24"/>
        </w:rPr>
        <w:t>proved fraud against the 2</w:t>
      </w:r>
      <w:r w:rsidR="00547145" w:rsidRPr="005B0A22">
        <w:rPr>
          <w:rFonts w:ascii="Times New Roman" w:eastAsia="Microsoft YaHei UI" w:hAnsi="Times New Roman" w:cs="Times New Roman"/>
          <w:sz w:val="24"/>
          <w:szCs w:val="24"/>
          <w:vertAlign w:val="superscript"/>
        </w:rPr>
        <w:t>nd</w:t>
      </w:r>
      <w:r w:rsidR="00547145" w:rsidRPr="005B0A22">
        <w:rPr>
          <w:rFonts w:ascii="Times New Roman" w:eastAsia="Microsoft YaHei UI" w:hAnsi="Times New Roman" w:cs="Times New Roman"/>
          <w:sz w:val="24"/>
          <w:szCs w:val="24"/>
        </w:rPr>
        <w:t xml:space="preserve"> and 3</w:t>
      </w:r>
      <w:r w:rsidR="00547145" w:rsidRPr="005B0A22">
        <w:rPr>
          <w:rFonts w:ascii="Times New Roman" w:eastAsia="Microsoft YaHei UI" w:hAnsi="Times New Roman" w:cs="Times New Roman"/>
          <w:sz w:val="24"/>
          <w:szCs w:val="24"/>
          <w:vertAlign w:val="superscript"/>
        </w:rPr>
        <w:t xml:space="preserve">rd </w:t>
      </w:r>
      <w:r w:rsidRPr="005B0A22">
        <w:rPr>
          <w:rFonts w:ascii="Times New Roman" w:eastAsia="Microsoft YaHei UI" w:hAnsi="Times New Roman" w:cs="Times New Roman"/>
          <w:sz w:val="24"/>
          <w:szCs w:val="24"/>
        </w:rPr>
        <w:t>Defendant</w:t>
      </w:r>
      <w:r w:rsidR="00547145" w:rsidRPr="005B0A22">
        <w:rPr>
          <w:rFonts w:ascii="Times New Roman" w:eastAsia="Microsoft YaHei UI" w:hAnsi="Times New Roman" w:cs="Times New Roman"/>
          <w:sz w:val="24"/>
          <w:szCs w:val="24"/>
        </w:rPr>
        <w:t>s and the corporate veil ought to be lifted.</w:t>
      </w:r>
    </w:p>
    <w:p w:rsidR="00547145" w:rsidRPr="005B0A22" w:rsidRDefault="00227263" w:rsidP="005B0A22">
      <w:p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Judgment</w:t>
      </w:r>
    </w:p>
    <w:p w:rsidR="00227263" w:rsidRPr="005B0A22" w:rsidRDefault="00227263"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I have carefully considered the </w:t>
      </w:r>
      <w:r w:rsidR="00602143" w:rsidRPr="005B0A22">
        <w:rPr>
          <w:rFonts w:ascii="Times New Roman" w:eastAsia="Microsoft YaHei UI" w:hAnsi="Times New Roman" w:cs="Times New Roman"/>
          <w:sz w:val="24"/>
          <w:szCs w:val="24"/>
        </w:rPr>
        <w:t>Plaintiff</w:t>
      </w:r>
      <w:r w:rsidR="009F11EE" w:rsidRPr="005B0A22">
        <w:rPr>
          <w:rFonts w:ascii="Times New Roman" w:eastAsia="Microsoft YaHei UI" w:hAnsi="Times New Roman" w:cs="Times New Roman"/>
          <w:sz w:val="24"/>
          <w:szCs w:val="24"/>
        </w:rPr>
        <w:t>’</w:t>
      </w:r>
      <w:r w:rsidRPr="005B0A22">
        <w:rPr>
          <w:rFonts w:ascii="Times New Roman" w:eastAsia="Microsoft YaHei UI" w:hAnsi="Times New Roman" w:cs="Times New Roman"/>
          <w:sz w:val="24"/>
          <w:szCs w:val="24"/>
        </w:rPr>
        <w:t xml:space="preserve">s suit, the defence and arguments of </w:t>
      </w:r>
      <w:r w:rsidR="00602143" w:rsidRPr="005B0A22">
        <w:rPr>
          <w:rFonts w:ascii="Times New Roman" w:eastAsia="Microsoft YaHei UI" w:hAnsi="Times New Roman" w:cs="Times New Roman"/>
          <w:sz w:val="24"/>
          <w:szCs w:val="24"/>
        </w:rPr>
        <w:t>Counsel</w:t>
      </w:r>
      <w:r w:rsidRPr="005B0A22">
        <w:rPr>
          <w:rFonts w:ascii="Times New Roman" w:eastAsia="Microsoft YaHei UI" w:hAnsi="Times New Roman" w:cs="Times New Roman"/>
          <w:sz w:val="24"/>
          <w:szCs w:val="24"/>
        </w:rPr>
        <w:t>.</w:t>
      </w:r>
    </w:p>
    <w:p w:rsidR="00227263" w:rsidRPr="005B0A22" w:rsidRDefault="00E05F3A"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This </w:t>
      </w:r>
      <w:r w:rsidR="00227263" w:rsidRPr="005B0A22">
        <w:rPr>
          <w:rFonts w:ascii="Times New Roman" w:eastAsia="Microsoft YaHei UI" w:hAnsi="Times New Roman" w:cs="Times New Roman"/>
          <w:sz w:val="24"/>
          <w:szCs w:val="24"/>
        </w:rPr>
        <w:t xml:space="preserve">is a suit for lifting the veil of incorporation so as to proceed against the directors </w:t>
      </w:r>
      <w:r w:rsidR="0061516E" w:rsidRPr="005B0A22">
        <w:rPr>
          <w:rFonts w:ascii="Times New Roman" w:eastAsia="Microsoft YaHei UI" w:hAnsi="Times New Roman" w:cs="Times New Roman"/>
          <w:sz w:val="24"/>
          <w:szCs w:val="24"/>
        </w:rPr>
        <w:t xml:space="preserve">who are </w:t>
      </w:r>
      <w:r w:rsidR="00602143" w:rsidRPr="005B0A22">
        <w:rPr>
          <w:rFonts w:ascii="Times New Roman" w:eastAsia="Microsoft YaHei UI" w:hAnsi="Times New Roman" w:cs="Times New Roman"/>
          <w:sz w:val="24"/>
          <w:szCs w:val="24"/>
        </w:rPr>
        <w:t>Defendant</w:t>
      </w:r>
      <w:r w:rsidR="00B53198" w:rsidRPr="005B0A22">
        <w:rPr>
          <w:rFonts w:ascii="Times New Roman" w:eastAsia="Microsoft YaHei UI" w:hAnsi="Times New Roman" w:cs="Times New Roman"/>
          <w:sz w:val="24"/>
          <w:szCs w:val="24"/>
        </w:rPr>
        <w:t xml:space="preserve"> </w:t>
      </w:r>
      <w:r w:rsidR="0061516E" w:rsidRPr="005B0A22">
        <w:rPr>
          <w:rFonts w:ascii="Times New Roman" w:eastAsia="Microsoft YaHei UI" w:hAnsi="Times New Roman" w:cs="Times New Roman"/>
          <w:sz w:val="24"/>
          <w:szCs w:val="24"/>
        </w:rPr>
        <w:t xml:space="preserve">numbers </w:t>
      </w:r>
      <w:r w:rsidR="00227263" w:rsidRPr="005B0A22">
        <w:rPr>
          <w:rFonts w:ascii="Times New Roman" w:eastAsia="Microsoft YaHei UI" w:hAnsi="Times New Roman" w:cs="Times New Roman"/>
          <w:sz w:val="24"/>
          <w:szCs w:val="24"/>
        </w:rPr>
        <w:t>2 and 3.</w:t>
      </w:r>
      <w:r w:rsidR="00776641" w:rsidRPr="005B0A22">
        <w:rPr>
          <w:rFonts w:ascii="Times New Roman" w:eastAsia="Microsoft YaHei UI" w:hAnsi="Times New Roman" w:cs="Times New Roman"/>
          <w:sz w:val="24"/>
          <w:szCs w:val="24"/>
        </w:rPr>
        <w:t xml:space="preserve"> </w:t>
      </w:r>
      <w:r w:rsidR="00843311" w:rsidRPr="005B0A22">
        <w:rPr>
          <w:rFonts w:ascii="Times New Roman" w:eastAsia="Microsoft YaHei UI" w:hAnsi="Times New Roman" w:cs="Times New Roman"/>
          <w:sz w:val="24"/>
          <w:szCs w:val="24"/>
        </w:rPr>
        <w:t>The Companies Act, Act No. 1 of 2012 and section 20 thereof confers jurisdiction on the High Court to lift the veil of incorporation so as to proceed against the directors or members. It provides as follows:</w:t>
      </w:r>
    </w:p>
    <w:p w:rsidR="00843311" w:rsidRPr="005B0A22" w:rsidRDefault="00776641" w:rsidP="005B0A22">
      <w:pPr>
        <w:spacing w:line="360" w:lineRule="auto"/>
        <w:ind w:firstLine="720"/>
        <w:jc w:val="both"/>
        <w:rPr>
          <w:rFonts w:ascii="Times New Roman" w:eastAsia="Microsoft YaHei UI" w:hAnsi="Times New Roman" w:cs="Times New Roman"/>
          <w:sz w:val="24"/>
          <w:szCs w:val="24"/>
        </w:rPr>
      </w:pPr>
      <w:proofErr w:type="gramStart"/>
      <w:r w:rsidRPr="005B0A22">
        <w:rPr>
          <w:rFonts w:ascii="Times New Roman" w:eastAsia="Microsoft YaHei UI" w:hAnsi="Times New Roman" w:cs="Times New Roman"/>
          <w:sz w:val="24"/>
          <w:szCs w:val="24"/>
        </w:rPr>
        <w:t>“</w:t>
      </w:r>
      <w:r w:rsidR="00843311" w:rsidRPr="005B0A22">
        <w:rPr>
          <w:rFonts w:ascii="Times New Roman" w:eastAsia="Microsoft YaHei UI" w:hAnsi="Times New Roman" w:cs="Times New Roman"/>
          <w:sz w:val="24"/>
          <w:szCs w:val="24"/>
        </w:rPr>
        <w:t>20. Lifting the corporate veil.</w:t>
      </w:r>
      <w:proofErr w:type="gramEnd"/>
    </w:p>
    <w:p w:rsidR="00843311" w:rsidRPr="005B0A22" w:rsidRDefault="00843311"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The High Court may, where a company or its directors are involved in acts including tax evasion, fraud or where, save for a single member company, the membership of a company falls below the statutory minimum, lift the corporate veil.</w:t>
      </w:r>
    </w:p>
    <w:p w:rsidR="009B4F8B" w:rsidRPr="005B0A22" w:rsidRDefault="00A37E54"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The question for consideration is whe</w:t>
      </w:r>
      <w:r w:rsidR="00E62579" w:rsidRPr="005B0A22">
        <w:rPr>
          <w:rFonts w:ascii="Times New Roman" w:eastAsia="Microsoft YaHei UI" w:hAnsi="Times New Roman" w:cs="Times New Roman"/>
          <w:sz w:val="24"/>
          <w:szCs w:val="24"/>
        </w:rPr>
        <w:t xml:space="preserve">ther the </w:t>
      </w:r>
      <w:r w:rsidRPr="005B0A22">
        <w:rPr>
          <w:rFonts w:ascii="Times New Roman" w:eastAsia="Microsoft YaHei UI" w:hAnsi="Times New Roman" w:cs="Times New Roman"/>
          <w:sz w:val="24"/>
          <w:szCs w:val="24"/>
        </w:rPr>
        <w:t xml:space="preserve">veil of incorporation may be lifted </w:t>
      </w:r>
      <w:r w:rsidR="00E62579" w:rsidRPr="005B0A22">
        <w:rPr>
          <w:rFonts w:ascii="Times New Roman" w:eastAsia="Microsoft YaHei UI" w:hAnsi="Times New Roman" w:cs="Times New Roman"/>
          <w:sz w:val="24"/>
          <w:szCs w:val="24"/>
        </w:rPr>
        <w:t xml:space="preserve">in the circumstances of this suit. </w:t>
      </w:r>
      <w:r w:rsidR="009B4F8B" w:rsidRPr="005B0A22">
        <w:rPr>
          <w:rFonts w:ascii="Times New Roman" w:eastAsia="Microsoft YaHei UI" w:hAnsi="Times New Roman" w:cs="Times New Roman"/>
          <w:sz w:val="24"/>
          <w:szCs w:val="24"/>
        </w:rPr>
        <w:t xml:space="preserve"> I have duly considered the evidence and written submissions and certain questions of law arise from the averments in the plaint. It is averred that the </w:t>
      </w:r>
      <w:r w:rsidR="00602143" w:rsidRPr="005B0A22">
        <w:rPr>
          <w:rFonts w:ascii="Times New Roman" w:eastAsia="Microsoft YaHei UI" w:hAnsi="Times New Roman" w:cs="Times New Roman"/>
          <w:sz w:val="24"/>
          <w:szCs w:val="24"/>
        </w:rPr>
        <w:t>Plaintiff</w:t>
      </w:r>
      <w:r w:rsidR="009D4F1A" w:rsidRPr="005B0A22">
        <w:rPr>
          <w:rFonts w:ascii="Times New Roman" w:eastAsia="Microsoft YaHei UI" w:hAnsi="Times New Roman" w:cs="Times New Roman"/>
          <w:sz w:val="24"/>
          <w:szCs w:val="24"/>
        </w:rPr>
        <w:t>’</w:t>
      </w:r>
      <w:r w:rsidR="009B4F8B" w:rsidRPr="005B0A22">
        <w:rPr>
          <w:rFonts w:ascii="Times New Roman" w:eastAsia="Microsoft YaHei UI" w:hAnsi="Times New Roman" w:cs="Times New Roman"/>
          <w:sz w:val="24"/>
          <w:szCs w:val="24"/>
        </w:rPr>
        <w:t xml:space="preserve">s cause of action arose when the second </w:t>
      </w:r>
      <w:r w:rsidR="00602143" w:rsidRPr="005B0A22">
        <w:rPr>
          <w:rFonts w:ascii="Times New Roman" w:eastAsia="Microsoft YaHei UI" w:hAnsi="Times New Roman" w:cs="Times New Roman"/>
          <w:sz w:val="24"/>
          <w:szCs w:val="24"/>
        </w:rPr>
        <w:t>Defendant</w:t>
      </w:r>
      <w:r w:rsidR="009B4F8B" w:rsidRPr="005B0A22">
        <w:rPr>
          <w:rFonts w:ascii="Times New Roman" w:eastAsia="Microsoft YaHei UI" w:hAnsi="Times New Roman" w:cs="Times New Roman"/>
          <w:sz w:val="24"/>
          <w:szCs w:val="24"/>
        </w:rPr>
        <w:t xml:space="preserve"> who is the </w:t>
      </w:r>
      <w:r w:rsidR="00E05F3A" w:rsidRPr="005B0A22">
        <w:rPr>
          <w:rFonts w:ascii="Times New Roman" w:eastAsia="Microsoft YaHei UI" w:hAnsi="Times New Roman" w:cs="Times New Roman"/>
          <w:sz w:val="24"/>
          <w:szCs w:val="24"/>
        </w:rPr>
        <w:t>M</w:t>
      </w:r>
      <w:r w:rsidR="009B4F8B" w:rsidRPr="005B0A22">
        <w:rPr>
          <w:rFonts w:ascii="Times New Roman" w:eastAsia="Microsoft YaHei UI" w:hAnsi="Times New Roman" w:cs="Times New Roman"/>
          <w:sz w:val="24"/>
          <w:szCs w:val="24"/>
        </w:rPr>
        <w:t xml:space="preserve">anaging </w:t>
      </w:r>
      <w:r w:rsidR="00E05F3A" w:rsidRPr="005B0A22">
        <w:rPr>
          <w:rFonts w:ascii="Times New Roman" w:eastAsia="Microsoft YaHei UI" w:hAnsi="Times New Roman" w:cs="Times New Roman"/>
          <w:sz w:val="24"/>
          <w:szCs w:val="24"/>
        </w:rPr>
        <w:t>D</w:t>
      </w:r>
      <w:r w:rsidR="009B4F8B" w:rsidRPr="005B0A22">
        <w:rPr>
          <w:rFonts w:ascii="Times New Roman" w:eastAsia="Microsoft YaHei UI" w:hAnsi="Times New Roman" w:cs="Times New Roman"/>
          <w:sz w:val="24"/>
          <w:szCs w:val="24"/>
        </w:rPr>
        <w:t xml:space="preserve">irector of the first </w:t>
      </w:r>
      <w:r w:rsidR="00602143" w:rsidRPr="005B0A22">
        <w:rPr>
          <w:rFonts w:ascii="Times New Roman" w:eastAsia="Microsoft YaHei UI" w:hAnsi="Times New Roman" w:cs="Times New Roman"/>
          <w:sz w:val="24"/>
          <w:szCs w:val="24"/>
        </w:rPr>
        <w:t>Defendant</w:t>
      </w:r>
      <w:r w:rsidR="009B4F8B" w:rsidRPr="005B0A22">
        <w:rPr>
          <w:rFonts w:ascii="Times New Roman" w:eastAsia="Microsoft YaHei UI" w:hAnsi="Times New Roman" w:cs="Times New Roman"/>
          <w:sz w:val="24"/>
          <w:szCs w:val="24"/>
        </w:rPr>
        <w:t xml:space="preserve"> company in which the third </w:t>
      </w:r>
      <w:r w:rsidR="00602143" w:rsidRPr="005B0A22">
        <w:rPr>
          <w:rFonts w:ascii="Times New Roman" w:eastAsia="Microsoft YaHei UI" w:hAnsi="Times New Roman" w:cs="Times New Roman"/>
          <w:sz w:val="24"/>
          <w:szCs w:val="24"/>
        </w:rPr>
        <w:t>Defendant</w:t>
      </w:r>
      <w:r w:rsidR="009B4F8B" w:rsidRPr="005B0A22">
        <w:rPr>
          <w:rFonts w:ascii="Times New Roman" w:eastAsia="Microsoft YaHei UI" w:hAnsi="Times New Roman" w:cs="Times New Roman"/>
          <w:sz w:val="24"/>
          <w:szCs w:val="24"/>
        </w:rPr>
        <w:t xml:space="preserve"> is also </w:t>
      </w:r>
      <w:r w:rsidR="00E05F3A" w:rsidRPr="005B0A22">
        <w:rPr>
          <w:rFonts w:ascii="Times New Roman" w:eastAsia="Microsoft YaHei UI" w:hAnsi="Times New Roman" w:cs="Times New Roman"/>
          <w:sz w:val="24"/>
          <w:szCs w:val="24"/>
        </w:rPr>
        <w:t xml:space="preserve">a </w:t>
      </w:r>
      <w:r w:rsidR="009B4F8B" w:rsidRPr="005B0A22">
        <w:rPr>
          <w:rFonts w:ascii="Times New Roman" w:eastAsia="Microsoft YaHei UI" w:hAnsi="Times New Roman" w:cs="Times New Roman"/>
          <w:sz w:val="24"/>
          <w:szCs w:val="24"/>
        </w:rPr>
        <w:t xml:space="preserve">shareholder and director, requested the </w:t>
      </w:r>
      <w:r w:rsidR="00602143" w:rsidRPr="005B0A22">
        <w:rPr>
          <w:rFonts w:ascii="Times New Roman" w:eastAsia="Microsoft YaHei UI" w:hAnsi="Times New Roman" w:cs="Times New Roman"/>
          <w:sz w:val="24"/>
          <w:szCs w:val="24"/>
        </w:rPr>
        <w:t>Plaintiff</w:t>
      </w:r>
      <w:r w:rsidR="009B4F8B" w:rsidRPr="005B0A22">
        <w:rPr>
          <w:rFonts w:ascii="Times New Roman" w:eastAsia="Microsoft YaHei UI" w:hAnsi="Times New Roman" w:cs="Times New Roman"/>
          <w:sz w:val="24"/>
          <w:szCs w:val="24"/>
        </w:rPr>
        <w:t xml:space="preserve"> </w:t>
      </w:r>
      <w:r w:rsidR="00E05F3A" w:rsidRPr="005B0A22">
        <w:rPr>
          <w:rFonts w:ascii="Times New Roman" w:eastAsia="Microsoft YaHei UI" w:hAnsi="Times New Roman" w:cs="Times New Roman"/>
          <w:sz w:val="24"/>
          <w:szCs w:val="24"/>
        </w:rPr>
        <w:t xml:space="preserve">and the Plaintiff </w:t>
      </w:r>
      <w:r w:rsidR="009B4F8B" w:rsidRPr="005B0A22">
        <w:rPr>
          <w:rFonts w:ascii="Times New Roman" w:eastAsia="Microsoft YaHei UI" w:hAnsi="Times New Roman" w:cs="Times New Roman"/>
          <w:sz w:val="24"/>
          <w:szCs w:val="24"/>
        </w:rPr>
        <w:t xml:space="preserve">supplied </w:t>
      </w:r>
      <w:r w:rsidR="00E05F3A" w:rsidRPr="005B0A22">
        <w:rPr>
          <w:rFonts w:ascii="Times New Roman" w:eastAsia="Microsoft YaHei UI" w:hAnsi="Times New Roman" w:cs="Times New Roman"/>
          <w:sz w:val="24"/>
          <w:szCs w:val="24"/>
        </w:rPr>
        <w:t xml:space="preserve">it </w:t>
      </w:r>
      <w:r w:rsidR="009B4F8B" w:rsidRPr="005B0A22">
        <w:rPr>
          <w:rFonts w:ascii="Times New Roman" w:eastAsia="Microsoft YaHei UI" w:hAnsi="Times New Roman" w:cs="Times New Roman"/>
          <w:sz w:val="24"/>
          <w:szCs w:val="24"/>
        </w:rPr>
        <w:t xml:space="preserve">with 200 drums of bitumen valued at Uganda shillings 92,000,000/= and deposited Uganda shillings 26,100,000/= leaving an outstanding balance of Uganda shillings 65,100,000/=. The </w:t>
      </w:r>
      <w:r w:rsidR="00602143" w:rsidRPr="005B0A22">
        <w:rPr>
          <w:rFonts w:ascii="Times New Roman" w:eastAsia="Microsoft YaHei UI" w:hAnsi="Times New Roman" w:cs="Times New Roman"/>
          <w:sz w:val="24"/>
          <w:szCs w:val="24"/>
        </w:rPr>
        <w:t>Plaintiff</w:t>
      </w:r>
      <w:r w:rsidR="009B4F8B" w:rsidRPr="005B0A22">
        <w:rPr>
          <w:rFonts w:ascii="Times New Roman" w:eastAsia="Microsoft YaHei UI" w:hAnsi="Times New Roman" w:cs="Times New Roman"/>
          <w:sz w:val="24"/>
          <w:szCs w:val="24"/>
        </w:rPr>
        <w:t xml:space="preserve"> on 20</w:t>
      </w:r>
      <w:r w:rsidR="009B4F8B" w:rsidRPr="005B0A22">
        <w:rPr>
          <w:rFonts w:ascii="Times New Roman" w:eastAsia="Microsoft YaHei UI" w:hAnsi="Times New Roman" w:cs="Times New Roman"/>
          <w:sz w:val="24"/>
          <w:szCs w:val="24"/>
          <w:vertAlign w:val="superscript"/>
        </w:rPr>
        <w:t>th</w:t>
      </w:r>
      <w:r w:rsidR="00E05F3A" w:rsidRPr="005B0A22">
        <w:rPr>
          <w:rFonts w:ascii="Times New Roman" w:eastAsia="Microsoft YaHei UI" w:hAnsi="Times New Roman" w:cs="Times New Roman"/>
          <w:sz w:val="24"/>
          <w:szCs w:val="24"/>
        </w:rPr>
        <w:t xml:space="preserve"> </w:t>
      </w:r>
      <w:r w:rsidR="009B4F8B" w:rsidRPr="005B0A22">
        <w:rPr>
          <w:rFonts w:ascii="Times New Roman" w:eastAsia="Microsoft YaHei UI" w:hAnsi="Times New Roman" w:cs="Times New Roman"/>
          <w:sz w:val="24"/>
          <w:szCs w:val="24"/>
        </w:rPr>
        <w:t>May</w:t>
      </w:r>
      <w:r w:rsidR="00E05F3A" w:rsidRPr="005B0A22">
        <w:rPr>
          <w:rFonts w:ascii="Times New Roman" w:eastAsia="Microsoft YaHei UI" w:hAnsi="Times New Roman" w:cs="Times New Roman"/>
          <w:sz w:val="24"/>
          <w:szCs w:val="24"/>
        </w:rPr>
        <w:t>,</w:t>
      </w:r>
      <w:r w:rsidR="009B4F8B" w:rsidRPr="005B0A22">
        <w:rPr>
          <w:rFonts w:ascii="Times New Roman" w:eastAsia="Microsoft YaHei UI" w:hAnsi="Times New Roman" w:cs="Times New Roman"/>
          <w:sz w:val="24"/>
          <w:szCs w:val="24"/>
        </w:rPr>
        <w:t xml:space="preserve"> 2011 supplied the first </w:t>
      </w:r>
      <w:r w:rsidR="00602143" w:rsidRPr="005B0A22">
        <w:rPr>
          <w:rFonts w:ascii="Times New Roman" w:eastAsia="Microsoft YaHei UI" w:hAnsi="Times New Roman" w:cs="Times New Roman"/>
          <w:sz w:val="24"/>
          <w:szCs w:val="24"/>
        </w:rPr>
        <w:t>Defendant</w:t>
      </w:r>
      <w:r w:rsidR="009B4F8B" w:rsidRPr="005B0A22">
        <w:rPr>
          <w:rFonts w:ascii="Times New Roman" w:eastAsia="Microsoft YaHei UI" w:hAnsi="Times New Roman" w:cs="Times New Roman"/>
          <w:sz w:val="24"/>
          <w:szCs w:val="24"/>
        </w:rPr>
        <w:t xml:space="preserve"> w</w:t>
      </w:r>
      <w:r w:rsidR="00E05F3A" w:rsidRPr="005B0A22">
        <w:rPr>
          <w:rFonts w:ascii="Times New Roman" w:eastAsia="Microsoft YaHei UI" w:hAnsi="Times New Roman" w:cs="Times New Roman"/>
          <w:sz w:val="24"/>
          <w:szCs w:val="24"/>
        </w:rPr>
        <w:t xml:space="preserve">ith the requested for </w:t>
      </w:r>
      <w:r w:rsidR="009B4F8B" w:rsidRPr="005B0A22">
        <w:rPr>
          <w:rFonts w:ascii="Times New Roman" w:eastAsia="Microsoft YaHei UI" w:hAnsi="Times New Roman" w:cs="Times New Roman"/>
          <w:sz w:val="24"/>
          <w:szCs w:val="24"/>
        </w:rPr>
        <w:t xml:space="preserve">drums of bitumen. The first </w:t>
      </w:r>
      <w:r w:rsidR="00602143" w:rsidRPr="005B0A22">
        <w:rPr>
          <w:rFonts w:ascii="Times New Roman" w:eastAsia="Microsoft YaHei UI" w:hAnsi="Times New Roman" w:cs="Times New Roman"/>
          <w:sz w:val="24"/>
          <w:szCs w:val="24"/>
        </w:rPr>
        <w:t>Defendant</w:t>
      </w:r>
      <w:r w:rsidR="009B4F8B" w:rsidRPr="005B0A22">
        <w:rPr>
          <w:rFonts w:ascii="Times New Roman" w:eastAsia="Microsoft YaHei UI" w:hAnsi="Times New Roman" w:cs="Times New Roman"/>
          <w:sz w:val="24"/>
          <w:szCs w:val="24"/>
        </w:rPr>
        <w:t xml:space="preserve"> defaulted in paying the balance of Uganda shillings 65,100,000/= within the agreed period in time and on the </w:t>
      </w:r>
      <w:r w:rsidR="00E05F3A" w:rsidRPr="005B0A22">
        <w:rPr>
          <w:rFonts w:ascii="Times New Roman" w:eastAsia="Microsoft YaHei UI" w:hAnsi="Times New Roman" w:cs="Times New Roman"/>
          <w:sz w:val="24"/>
          <w:szCs w:val="24"/>
        </w:rPr>
        <w:t>6</w:t>
      </w:r>
      <w:r w:rsidR="00E05F3A" w:rsidRPr="005B0A22">
        <w:rPr>
          <w:rFonts w:ascii="Times New Roman" w:eastAsia="Microsoft YaHei UI" w:hAnsi="Times New Roman" w:cs="Times New Roman"/>
          <w:sz w:val="24"/>
          <w:szCs w:val="24"/>
          <w:vertAlign w:val="superscript"/>
        </w:rPr>
        <w:t>th</w:t>
      </w:r>
      <w:r w:rsidR="00E05F3A" w:rsidRPr="005B0A22">
        <w:rPr>
          <w:rFonts w:ascii="Times New Roman" w:eastAsia="Microsoft YaHei UI" w:hAnsi="Times New Roman" w:cs="Times New Roman"/>
          <w:sz w:val="24"/>
          <w:szCs w:val="24"/>
        </w:rPr>
        <w:t xml:space="preserve"> o</w:t>
      </w:r>
      <w:r w:rsidR="009B4F8B" w:rsidRPr="005B0A22">
        <w:rPr>
          <w:rFonts w:ascii="Times New Roman" w:eastAsia="Microsoft YaHei UI" w:hAnsi="Times New Roman" w:cs="Times New Roman"/>
          <w:sz w:val="24"/>
          <w:szCs w:val="24"/>
        </w:rPr>
        <w:t xml:space="preserve">f May 2011 it was agreed </w:t>
      </w:r>
      <w:r w:rsidR="00E05F3A" w:rsidRPr="005B0A22">
        <w:rPr>
          <w:rFonts w:ascii="Times New Roman" w:eastAsia="Microsoft YaHei UI" w:hAnsi="Times New Roman" w:cs="Times New Roman"/>
          <w:sz w:val="24"/>
          <w:szCs w:val="24"/>
        </w:rPr>
        <w:t xml:space="preserve">in a </w:t>
      </w:r>
      <w:r w:rsidR="009B4F8B" w:rsidRPr="005B0A22">
        <w:rPr>
          <w:rFonts w:ascii="Times New Roman" w:eastAsia="Microsoft YaHei UI" w:hAnsi="Times New Roman" w:cs="Times New Roman"/>
          <w:sz w:val="24"/>
          <w:szCs w:val="24"/>
        </w:rPr>
        <w:t xml:space="preserve">memorandum of understanding that the first </w:t>
      </w:r>
      <w:r w:rsidR="00602143" w:rsidRPr="005B0A22">
        <w:rPr>
          <w:rFonts w:ascii="Times New Roman" w:eastAsia="Microsoft YaHei UI" w:hAnsi="Times New Roman" w:cs="Times New Roman"/>
          <w:sz w:val="24"/>
          <w:szCs w:val="24"/>
        </w:rPr>
        <w:t>Defendant</w:t>
      </w:r>
      <w:r w:rsidR="009B4F8B" w:rsidRPr="005B0A22">
        <w:rPr>
          <w:rFonts w:ascii="Times New Roman" w:eastAsia="Microsoft YaHei UI" w:hAnsi="Times New Roman" w:cs="Times New Roman"/>
          <w:sz w:val="24"/>
          <w:szCs w:val="24"/>
        </w:rPr>
        <w:t xml:space="preserve"> shall pay the balance of the </w:t>
      </w:r>
      <w:r w:rsidR="00602143" w:rsidRPr="005B0A22">
        <w:rPr>
          <w:rFonts w:ascii="Times New Roman" w:eastAsia="Microsoft YaHei UI" w:hAnsi="Times New Roman" w:cs="Times New Roman"/>
          <w:sz w:val="24"/>
          <w:szCs w:val="24"/>
        </w:rPr>
        <w:t>Plaintiff</w:t>
      </w:r>
      <w:r w:rsidR="009B4F8B" w:rsidRPr="005B0A22">
        <w:rPr>
          <w:rFonts w:ascii="Times New Roman" w:eastAsia="Microsoft YaHei UI" w:hAnsi="Times New Roman" w:cs="Times New Roman"/>
          <w:sz w:val="24"/>
          <w:szCs w:val="24"/>
        </w:rPr>
        <w:t xml:space="preserve"> within 14 days from the date of delivery. The first </w:t>
      </w:r>
      <w:r w:rsidR="00602143" w:rsidRPr="005B0A22">
        <w:rPr>
          <w:rFonts w:ascii="Times New Roman" w:eastAsia="Microsoft YaHei UI" w:hAnsi="Times New Roman" w:cs="Times New Roman"/>
          <w:sz w:val="24"/>
          <w:szCs w:val="24"/>
        </w:rPr>
        <w:t>Defendant</w:t>
      </w:r>
      <w:r w:rsidR="009B4F8B" w:rsidRPr="005B0A22">
        <w:rPr>
          <w:rFonts w:ascii="Times New Roman" w:eastAsia="Microsoft YaHei UI" w:hAnsi="Times New Roman" w:cs="Times New Roman"/>
          <w:sz w:val="24"/>
          <w:szCs w:val="24"/>
        </w:rPr>
        <w:t xml:space="preserve"> further undertook to pay a monthly default </w:t>
      </w:r>
      <w:r w:rsidR="00E05F3A" w:rsidRPr="005B0A22">
        <w:rPr>
          <w:rFonts w:ascii="Times New Roman" w:eastAsia="Microsoft YaHei UI" w:hAnsi="Times New Roman" w:cs="Times New Roman"/>
          <w:sz w:val="24"/>
          <w:szCs w:val="24"/>
        </w:rPr>
        <w:t xml:space="preserve">rate </w:t>
      </w:r>
      <w:r w:rsidR="009B4F8B" w:rsidRPr="005B0A22">
        <w:rPr>
          <w:rFonts w:ascii="Times New Roman" w:eastAsia="Microsoft YaHei UI" w:hAnsi="Times New Roman" w:cs="Times New Roman"/>
          <w:sz w:val="24"/>
          <w:szCs w:val="24"/>
        </w:rPr>
        <w:t xml:space="preserve">of 10% </w:t>
      </w:r>
      <w:r w:rsidR="00E05F3A" w:rsidRPr="005B0A22">
        <w:rPr>
          <w:rFonts w:ascii="Times New Roman" w:eastAsia="Microsoft YaHei UI" w:hAnsi="Times New Roman" w:cs="Times New Roman"/>
          <w:sz w:val="24"/>
          <w:szCs w:val="24"/>
        </w:rPr>
        <w:t xml:space="preserve">on the outstanding </w:t>
      </w:r>
      <w:r w:rsidR="00E620F9" w:rsidRPr="005B0A22">
        <w:rPr>
          <w:rFonts w:ascii="Times New Roman" w:eastAsia="Microsoft YaHei UI" w:hAnsi="Times New Roman" w:cs="Times New Roman"/>
          <w:sz w:val="24"/>
          <w:szCs w:val="24"/>
        </w:rPr>
        <w:t xml:space="preserve">amount </w:t>
      </w:r>
      <w:r w:rsidR="009B4F8B" w:rsidRPr="005B0A22">
        <w:rPr>
          <w:rFonts w:ascii="Times New Roman" w:eastAsia="Microsoft YaHei UI" w:hAnsi="Times New Roman" w:cs="Times New Roman"/>
          <w:sz w:val="24"/>
          <w:szCs w:val="24"/>
        </w:rPr>
        <w:t>after the expiry of 14 days from 29</w:t>
      </w:r>
      <w:r w:rsidR="009B4F8B" w:rsidRPr="005B0A22">
        <w:rPr>
          <w:rFonts w:ascii="Times New Roman" w:eastAsia="Microsoft YaHei UI" w:hAnsi="Times New Roman" w:cs="Times New Roman"/>
          <w:sz w:val="24"/>
          <w:szCs w:val="24"/>
          <w:vertAlign w:val="superscript"/>
        </w:rPr>
        <w:t>th</w:t>
      </w:r>
      <w:r w:rsidR="00E05F3A" w:rsidRPr="005B0A22">
        <w:rPr>
          <w:rFonts w:ascii="Times New Roman" w:eastAsia="Microsoft YaHei UI" w:hAnsi="Times New Roman" w:cs="Times New Roman"/>
          <w:sz w:val="24"/>
          <w:szCs w:val="24"/>
        </w:rPr>
        <w:t xml:space="preserve"> </w:t>
      </w:r>
      <w:r w:rsidR="009B4F8B" w:rsidRPr="005B0A22">
        <w:rPr>
          <w:rFonts w:ascii="Times New Roman" w:eastAsia="Microsoft YaHei UI" w:hAnsi="Times New Roman" w:cs="Times New Roman"/>
          <w:sz w:val="24"/>
          <w:szCs w:val="24"/>
        </w:rPr>
        <w:t xml:space="preserve">of June 2011 and indeed the first </w:t>
      </w:r>
      <w:r w:rsidR="00602143" w:rsidRPr="005B0A22">
        <w:rPr>
          <w:rFonts w:ascii="Times New Roman" w:eastAsia="Microsoft YaHei UI" w:hAnsi="Times New Roman" w:cs="Times New Roman"/>
          <w:sz w:val="24"/>
          <w:szCs w:val="24"/>
        </w:rPr>
        <w:t>Defendant</w:t>
      </w:r>
      <w:r w:rsidR="009B4F8B" w:rsidRPr="005B0A22">
        <w:rPr>
          <w:rFonts w:ascii="Times New Roman" w:eastAsia="Microsoft YaHei UI" w:hAnsi="Times New Roman" w:cs="Times New Roman"/>
          <w:sz w:val="24"/>
          <w:szCs w:val="24"/>
        </w:rPr>
        <w:t xml:space="preserve"> defaulted in the payment after the period had expired. The first </w:t>
      </w:r>
      <w:r w:rsidR="00602143" w:rsidRPr="005B0A22">
        <w:rPr>
          <w:rFonts w:ascii="Times New Roman" w:eastAsia="Microsoft YaHei UI" w:hAnsi="Times New Roman" w:cs="Times New Roman"/>
          <w:sz w:val="24"/>
          <w:szCs w:val="24"/>
        </w:rPr>
        <w:t>Defendant</w:t>
      </w:r>
      <w:r w:rsidR="009B4F8B" w:rsidRPr="005B0A22">
        <w:rPr>
          <w:rFonts w:ascii="Times New Roman" w:eastAsia="Microsoft YaHei UI" w:hAnsi="Times New Roman" w:cs="Times New Roman"/>
          <w:sz w:val="24"/>
          <w:szCs w:val="24"/>
        </w:rPr>
        <w:t xml:space="preserve"> issued cheques in the names of the </w:t>
      </w:r>
      <w:r w:rsidR="00602143" w:rsidRPr="005B0A22">
        <w:rPr>
          <w:rFonts w:ascii="Times New Roman" w:eastAsia="Microsoft YaHei UI" w:hAnsi="Times New Roman" w:cs="Times New Roman"/>
          <w:sz w:val="24"/>
          <w:szCs w:val="24"/>
        </w:rPr>
        <w:t>Plaintiff</w:t>
      </w:r>
      <w:r w:rsidR="009B4F8B" w:rsidRPr="005B0A22">
        <w:rPr>
          <w:rFonts w:ascii="Times New Roman" w:eastAsia="Microsoft YaHei UI" w:hAnsi="Times New Roman" w:cs="Times New Roman"/>
          <w:sz w:val="24"/>
          <w:szCs w:val="24"/>
        </w:rPr>
        <w:t xml:space="preserve"> on its account number </w:t>
      </w:r>
      <w:r w:rsidR="009B4F8B" w:rsidRPr="005B0A22">
        <w:rPr>
          <w:rFonts w:ascii="Times New Roman" w:eastAsia="Microsoft YaHei UI" w:hAnsi="Times New Roman" w:cs="Times New Roman"/>
          <w:sz w:val="24"/>
          <w:szCs w:val="24"/>
        </w:rPr>
        <w:lastRenderedPageBreak/>
        <w:t>2215100699 dated 16</w:t>
      </w:r>
      <w:r w:rsidR="009B4F8B" w:rsidRPr="005B0A22">
        <w:rPr>
          <w:rFonts w:ascii="Times New Roman" w:eastAsia="Microsoft YaHei UI" w:hAnsi="Times New Roman" w:cs="Times New Roman"/>
          <w:sz w:val="24"/>
          <w:szCs w:val="24"/>
          <w:vertAlign w:val="superscript"/>
        </w:rPr>
        <w:t>th</w:t>
      </w:r>
      <w:r w:rsidR="00E05F3A" w:rsidRPr="005B0A22">
        <w:rPr>
          <w:rFonts w:ascii="Times New Roman" w:eastAsia="Microsoft YaHei UI" w:hAnsi="Times New Roman" w:cs="Times New Roman"/>
          <w:sz w:val="24"/>
          <w:szCs w:val="24"/>
        </w:rPr>
        <w:t xml:space="preserve"> </w:t>
      </w:r>
      <w:r w:rsidR="009B4F8B" w:rsidRPr="005B0A22">
        <w:rPr>
          <w:rFonts w:ascii="Times New Roman" w:eastAsia="Microsoft YaHei UI" w:hAnsi="Times New Roman" w:cs="Times New Roman"/>
          <w:sz w:val="24"/>
          <w:szCs w:val="24"/>
        </w:rPr>
        <w:t>June</w:t>
      </w:r>
      <w:r w:rsidR="00E05F3A" w:rsidRPr="005B0A22">
        <w:rPr>
          <w:rFonts w:ascii="Times New Roman" w:eastAsia="Microsoft YaHei UI" w:hAnsi="Times New Roman" w:cs="Times New Roman"/>
          <w:sz w:val="24"/>
          <w:szCs w:val="24"/>
        </w:rPr>
        <w:t>,</w:t>
      </w:r>
      <w:r w:rsidR="009B4F8B" w:rsidRPr="005B0A22">
        <w:rPr>
          <w:rFonts w:ascii="Times New Roman" w:eastAsia="Microsoft YaHei UI" w:hAnsi="Times New Roman" w:cs="Times New Roman"/>
          <w:sz w:val="24"/>
          <w:szCs w:val="24"/>
        </w:rPr>
        <w:t xml:space="preserve"> 2011 at Centenary Rural Development Bank totalling to Uganda shillings 65,100,000/= but they were dishonoured upon presentation.</w:t>
      </w:r>
    </w:p>
    <w:p w:rsidR="009B4F8B" w:rsidRPr="005B0A22" w:rsidRDefault="009B4F8B"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Pursuant to do the dishonour of the cheques issued in favour of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instituted </w:t>
      </w:r>
      <w:r w:rsidR="0038197E" w:rsidRPr="005B0A22">
        <w:rPr>
          <w:rFonts w:ascii="Times New Roman" w:eastAsia="Microsoft YaHei UI" w:hAnsi="Times New Roman" w:cs="Times New Roman"/>
          <w:b/>
          <w:sz w:val="24"/>
          <w:szCs w:val="24"/>
        </w:rPr>
        <w:t xml:space="preserve">High Court </w:t>
      </w:r>
      <w:r w:rsidRPr="005B0A22">
        <w:rPr>
          <w:rFonts w:ascii="Times New Roman" w:eastAsia="Microsoft YaHei UI" w:hAnsi="Times New Roman" w:cs="Times New Roman"/>
          <w:b/>
          <w:sz w:val="24"/>
          <w:szCs w:val="24"/>
        </w:rPr>
        <w:t>Civil Suit N</w:t>
      </w:r>
      <w:r w:rsidR="0038197E" w:rsidRPr="005B0A22">
        <w:rPr>
          <w:rFonts w:ascii="Times New Roman" w:eastAsia="Microsoft YaHei UI" w:hAnsi="Times New Roman" w:cs="Times New Roman"/>
          <w:b/>
          <w:sz w:val="24"/>
          <w:szCs w:val="24"/>
        </w:rPr>
        <w:t xml:space="preserve">o. </w:t>
      </w:r>
      <w:r w:rsidRPr="005B0A22">
        <w:rPr>
          <w:rFonts w:ascii="Times New Roman" w:eastAsia="Microsoft YaHei UI" w:hAnsi="Times New Roman" w:cs="Times New Roman"/>
          <w:b/>
          <w:sz w:val="24"/>
          <w:szCs w:val="24"/>
        </w:rPr>
        <w:t xml:space="preserve">71 of 2012 in the High Court against the first </w:t>
      </w:r>
      <w:r w:rsidR="00602143" w:rsidRPr="005B0A22">
        <w:rPr>
          <w:rFonts w:ascii="Times New Roman" w:eastAsia="Microsoft YaHei UI" w:hAnsi="Times New Roman" w:cs="Times New Roman"/>
          <w:b/>
          <w:sz w:val="24"/>
          <w:szCs w:val="24"/>
        </w:rPr>
        <w:t>Defendant</w:t>
      </w:r>
      <w:r w:rsidRPr="005B0A22">
        <w:rPr>
          <w:rFonts w:ascii="Times New Roman" w:eastAsia="Microsoft YaHei UI" w:hAnsi="Times New Roman" w:cs="Times New Roman"/>
          <w:sz w:val="24"/>
          <w:szCs w:val="24"/>
        </w:rPr>
        <w:t xml:space="preserve"> and obtained a decree against the first and second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s for a sum of </w:t>
      </w:r>
      <w:r w:rsidRPr="005B0A22">
        <w:rPr>
          <w:rFonts w:ascii="Times New Roman" w:eastAsia="Microsoft YaHei UI" w:hAnsi="Times New Roman" w:cs="Times New Roman"/>
          <w:b/>
          <w:sz w:val="24"/>
          <w:szCs w:val="24"/>
        </w:rPr>
        <w:t>Uganda shillings 139,447,362/=</w:t>
      </w:r>
      <w:r w:rsidRPr="005B0A22">
        <w:rPr>
          <w:rFonts w:ascii="Times New Roman" w:eastAsia="Microsoft YaHei UI" w:hAnsi="Times New Roman" w:cs="Times New Roman"/>
          <w:sz w:val="24"/>
          <w:szCs w:val="24"/>
        </w:rPr>
        <w:t xml:space="preserve"> with interest at commercial rate and costs of the suit.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however failed to execute the decree against the first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since it has no properties without any encumbrances on third-party claims. The second and third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s are in charge of running the company affairs and they have no known properties and were not parties to </w:t>
      </w:r>
      <w:r w:rsidRPr="005B0A22">
        <w:rPr>
          <w:rFonts w:ascii="Times New Roman" w:eastAsia="Microsoft YaHei UI" w:hAnsi="Times New Roman" w:cs="Times New Roman"/>
          <w:b/>
          <w:sz w:val="24"/>
          <w:szCs w:val="24"/>
        </w:rPr>
        <w:t>Civil Suit Number 071 of 2012</w:t>
      </w:r>
      <w:r w:rsidRPr="005B0A22">
        <w:rPr>
          <w:rFonts w:ascii="Times New Roman" w:eastAsia="Microsoft YaHei UI" w:hAnsi="Times New Roman" w:cs="Times New Roman"/>
          <w:sz w:val="24"/>
          <w:szCs w:val="24"/>
        </w:rPr>
        <w:t xml:space="preserve">. The first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received payment of over US$350,000 from KCCA through their lawyers and </w:t>
      </w:r>
      <w:r w:rsidR="00E05F3A" w:rsidRPr="005B0A22">
        <w:rPr>
          <w:rFonts w:ascii="Times New Roman" w:eastAsia="Microsoft YaHei UI" w:hAnsi="Times New Roman" w:cs="Times New Roman"/>
          <w:sz w:val="24"/>
          <w:szCs w:val="24"/>
        </w:rPr>
        <w:t xml:space="preserve">has </w:t>
      </w:r>
      <w:r w:rsidRPr="005B0A22">
        <w:rPr>
          <w:rFonts w:ascii="Times New Roman" w:eastAsia="Microsoft YaHei UI" w:hAnsi="Times New Roman" w:cs="Times New Roman"/>
          <w:sz w:val="24"/>
          <w:szCs w:val="24"/>
        </w:rPr>
        <w:t>account number 0102040944501 held with Standard Chartered bank account in City Branch but diverted the said amount to other use</w:t>
      </w:r>
      <w:r w:rsidR="00E05F3A" w:rsidRPr="005B0A22">
        <w:rPr>
          <w:rFonts w:ascii="Times New Roman" w:eastAsia="Microsoft YaHei UI" w:hAnsi="Times New Roman" w:cs="Times New Roman"/>
          <w:sz w:val="24"/>
          <w:szCs w:val="24"/>
        </w:rPr>
        <w:t>s</w:t>
      </w:r>
      <w:r w:rsidRPr="005B0A22">
        <w:rPr>
          <w:rFonts w:ascii="Times New Roman" w:eastAsia="Microsoft YaHei UI" w:hAnsi="Times New Roman" w:cs="Times New Roman"/>
          <w:sz w:val="24"/>
          <w:szCs w:val="24"/>
        </w:rPr>
        <w:t xml:space="preserve"> and did not clear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w:t>
      </w:r>
    </w:p>
    <w:p w:rsidR="00E534E3" w:rsidRPr="005B0A22" w:rsidRDefault="009B4F8B"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It is alleged that the </w:t>
      </w:r>
      <w:r w:rsidR="00602143" w:rsidRPr="005B0A22">
        <w:rPr>
          <w:rFonts w:ascii="Times New Roman" w:eastAsia="Microsoft YaHei UI" w:hAnsi="Times New Roman" w:cs="Times New Roman"/>
          <w:sz w:val="24"/>
          <w:szCs w:val="24"/>
        </w:rPr>
        <w:t>Defendant</w:t>
      </w:r>
      <w:r w:rsidR="00E05F3A" w:rsidRPr="005B0A22">
        <w:rPr>
          <w:rFonts w:ascii="Times New Roman" w:eastAsia="Microsoft YaHei UI" w:hAnsi="Times New Roman" w:cs="Times New Roman"/>
          <w:sz w:val="24"/>
          <w:szCs w:val="24"/>
        </w:rPr>
        <w:t>s acted improperly in divert</w:t>
      </w:r>
      <w:r w:rsidRPr="005B0A22">
        <w:rPr>
          <w:rFonts w:ascii="Times New Roman" w:eastAsia="Microsoft YaHei UI" w:hAnsi="Times New Roman" w:cs="Times New Roman"/>
          <w:sz w:val="24"/>
          <w:szCs w:val="24"/>
        </w:rPr>
        <w:t>ing the promise</w:t>
      </w:r>
      <w:r w:rsidR="00E05F3A" w:rsidRPr="005B0A22">
        <w:rPr>
          <w:rFonts w:ascii="Times New Roman" w:eastAsia="Microsoft YaHei UI" w:hAnsi="Times New Roman" w:cs="Times New Roman"/>
          <w:sz w:val="24"/>
          <w:szCs w:val="24"/>
        </w:rPr>
        <w:t>d</w:t>
      </w:r>
      <w:r w:rsidRPr="005B0A22">
        <w:rPr>
          <w:rFonts w:ascii="Times New Roman" w:eastAsia="Microsoft YaHei UI" w:hAnsi="Times New Roman" w:cs="Times New Roman"/>
          <w:sz w:val="24"/>
          <w:szCs w:val="24"/>
        </w:rPr>
        <w:t xml:space="preserve"> amount from KCCA </w:t>
      </w:r>
      <w:r w:rsidR="00E05F3A" w:rsidRPr="005B0A22">
        <w:rPr>
          <w:rFonts w:ascii="Times New Roman" w:eastAsia="Microsoft YaHei UI" w:hAnsi="Times New Roman" w:cs="Times New Roman"/>
          <w:sz w:val="24"/>
          <w:szCs w:val="24"/>
        </w:rPr>
        <w:t xml:space="preserve">to </w:t>
      </w:r>
      <w:r w:rsidRPr="005B0A22">
        <w:rPr>
          <w:rFonts w:ascii="Times New Roman" w:eastAsia="Microsoft YaHei UI" w:hAnsi="Times New Roman" w:cs="Times New Roman"/>
          <w:sz w:val="24"/>
          <w:szCs w:val="24"/>
        </w:rPr>
        <w:t xml:space="preserve">create another business instead of clearing the outstanding balance after making a commitment. As a result of the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's conduct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suffer</w:t>
      </w:r>
      <w:r w:rsidR="00E05F3A" w:rsidRPr="005B0A22">
        <w:rPr>
          <w:rFonts w:ascii="Times New Roman" w:eastAsia="Microsoft YaHei UI" w:hAnsi="Times New Roman" w:cs="Times New Roman"/>
          <w:sz w:val="24"/>
          <w:szCs w:val="24"/>
        </w:rPr>
        <w:t>ed</w:t>
      </w:r>
      <w:r w:rsidRPr="005B0A22">
        <w:rPr>
          <w:rFonts w:ascii="Times New Roman" w:eastAsia="Microsoft YaHei UI" w:hAnsi="Times New Roman" w:cs="Times New Roman"/>
          <w:sz w:val="24"/>
          <w:szCs w:val="24"/>
        </w:rPr>
        <w:t xml:space="preserve"> loss and damages for which it holds the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liable. According to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in </w:t>
      </w:r>
      <w:r w:rsidR="00E05F3A" w:rsidRPr="005B0A22">
        <w:rPr>
          <w:rFonts w:ascii="Times New Roman" w:eastAsia="Microsoft YaHei UI" w:hAnsi="Times New Roman" w:cs="Times New Roman"/>
          <w:sz w:val="24"/>
          <w:szCs w:val="24"/>
        </w:rPr>
        <w:t xml:space="preserve">the </w:t>
      </w:r>
      <w:r w:rsidRPr="005B0A22">
        <w:rPr>
          <w:rFonts w:ascii="Times New Roman" w:eastAsia="Microsoft YaHei UI" w:hAnsi="Times New Roman" w:cs="Times New Roman"/>
          <w:sz w:val="24"/>
          <w:szCs w:val="24"/>
        </w:rPr>
        <w:t xml:space="preserve">particulars of fraud averred in the plaint, the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's actions or conduct of </w:t>
      </w:r>
      <w:r w:rsidR="0038197E" w:rsidRPr="005B0A22">
        <w:rPr>
          <w:rFonts w:ascii="Times New Roman" w:eastAsia="Microsoft YaHei UI" w:hAnsi="Times New Roman" w:cs="Times New Roman"/>
          <w:sz w:val="24"/>
          <w:szCs w:val="24"/>
        </w:rPr>
        <w:t>di</w:t>
      </w:r>
      <w:r w:rsidRPr="005B0A22">
        <w:rPr>
          <w:rFonts w:ascii="Times New Roman" w:eastAsia="Microsoft YaHei UI" w:hAnsi="Times New Roman" w:cs="Times New Roman"/>
          <w:sz w:val="24"/>
          <w:szCs w:val="24"/>
        </w:rPr>
        <w:t>verting the payments from KCCA to other use</w:t>
      </w:r>
      <w:r w:rsidR="0038197E" w:rsidRPr="005B0A22">
        <w:rPr>
          <w:rFonts w:ascii="Times New Roman" w:eastAsia="Microsoft YaHei UI" w:hAnsi="Times New Roman" w:cs="Times New Roman"/>
          <w:sz w:val="24"/>
          <w:szCs w:val="24"/>
        </w:rPr>
        <w:t>s</w:t>
      </w:r>
      <w:r w:rsidRPr="005B0A22">
        <w:rPr>
          <w:rFonts w:ascii="Times New Roman" w:eastAsia="Microsoft YaHei UI" w:hAnsi="Times New Roman" w:cs="Times New Roman"/>
          <w:sz w:val="24"/>
          <w:szCs w:val="24"/>
        </w:rPr>
        <w:t xml:space="preserve"> was done in bad faith and amounted to fraud. Secondly it was arbitrary, illegal and unconstitutional and intended to deprive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of its payment. Thirdly</w:t>
      </w:r>
      <w:r w:rsidR="0038197E" w:rsidRPr="005B0A22">
        <w:rPr>
          <w:rFonts w:ascii="Times New Roman" w:eastAsia="Microsoft YaHei UI" w:hAnsi="Times New Roman" w:cs="Times New Roman"/>
          <w:sz w:val="24"/>
          <w:szCs w:val="24"/>
        </w:rPr>
        <w:t>,</w:t>
      </w:r>
      <w:r w:rsidRPr="005B0A22">
        <w:rPr>
          <w:rFonts w:ascii="Times New Roman" w:eastAsia="Microsoft YaHei UI" w:hAnsi="Times New Roman" w:cs="Times New Roman"/>
          <w:sz w:val="24"/>
          <w:szCs w:val="24"/>
        </w:rPr>
        <w:t xml:space="preserve">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contended that the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's actions caused financial loss and damages for which it seeks general damages. In the premises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prayed for the corporate veil of incorporation to be lifted in </w:t>
      </w:r>
      <w:r w:rsidR="00E05F3A" w:rsidRPr="005B0A22">
        <w:rPr>
          <w:rFonts w:ascii="Times New Roman" w:eastAsia="Microsoft YaHei UI" w:hAnsi="Times New Roman" w:cs="Times New Roman"/>
          <w:sz w:val="24"/>
          <w:szCs w:val="24"/>
        </w:rPr>
        <w:t xml:space="preserve">lieu </w:t>
      </w:r>
      <w:r w:rsidRPr="005B0A22">
        <w:rPr>
          <w:rFonts w:ascii="Times New Roman" w:eastAsia="Microsoft YaHei UI" w:hAnsi="Times New Roman" w:cs="Times New Roman"/>
          <w:sz w:val="24"/>
          <w:szCs w:val="24"/>
        </w:rPr>
        <w:t xml:space="preserve">of recovery of Uganda shillings 139,547,362/= being the amount </w:t>
      </w:r>
      <w:r w:rsidR="00AC6588" w:rsidRPr="005B0A22">
        <w:rPr>
          <w:rFonts w:ascii="Times New Roman" w:eastAsia="Microsoft YaHei UI" w:hAnsi="Times New Roman" w:cs="Times New Roman"/>
          <w:sz w:val="24"/>
          <w:szCs w:val="24"/>
        </w:rPr>
        <w:t xml:space="preserve">on the </w:t>
      </w:r>
      <w:r w:rsidRPr="005B0A22">
        <w:rPr>
          <w:rFonts w:ascii="Times New Roman" w:eastAsia="Microsoft YaHei UI" w:hAnsi="Times New Roman" w:cs="Times New Roman"/>
          <w:sz w:val="24"/>
          <w:szCs w:val="24"/>
        </w:rPr>
        <w:t xml:space="preserve">dishonoured cheques drawn by the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in favour of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as special damages.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also prayed for interest at commercial rate, general and exemplary damages as well as costs of the suit.</w:t>
      </w:r>
    </w:p>
    <w:p w:rsidR="00DB0664" w:rsidRPr="005B0A22" w:rsidRDefault="00AD43B1"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The prayer of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in the main is for recovery of a liquidated amount of Uganda shillings 139,547,362/=.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seeks to enforce this amount against the second and third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s who are averred to be the directors of the first </w:t>
      </w:r>
      <w:r w:rsidR="00602143" w:rsidRPr="005B0A22">
        <w:rPr>
          <w:rFonts w:ascii="Times New Roman" w:eastAsia="Microsoft YaHei UI" w:hAnsi="Times New Roman" w:cs="Times New Roman"/>
          <w:sz w:val="24"/>
          <w:szCs w:val="24"/>
        </w:rPr>
        <w:t>Defendant</w:t>
      </w:r>
      <w:r w:rsidR="00E05F3A" w:rsidRPr="005B0A22">
        <w:rPr>
          <w:rFonts w:ascii="Times New Roman" w:eastAsia="Microsoft YaHei UI" w:hAnsi="Times New Roman" w:cs="Times New Roman"/>
          <w:sz w:val="24"/>
          <w:szCs w:val="24"/>
        </w:rPr>
        <w:t xml:space="preserve"> C</w:t>
      </w:r>
      <w:r w:rsidRPr="005B0A22">
        <w:rPr>
          <w:rFonts w:ascii="Times New Roman" w:eastAsia="Microsoft YaHei UI" w:hAnsi="Times New Roman" w:cs="Times New Roman"/>
          <w:sz w:val="24"/>
          <w:szCs w:val="24"/>
        </w:rPr>
        <w:t>ompany.</w:t>
      </w:r>
      <w:r w:rsidR="0023033A" w:rsidRPr="005B0A22">
        <w:rPr>
          <w:rFonts w:ascii="Times New Roman" w:eastAsia="Microsoft YaHei UI" w:hAnsi="Times New Roman" w:cs="Times New Roman"/>
          <w:sz w:val="24"/>
          <w:szCs w:val="24"/>
        </w:rPr>
        <w:t xml:space="preserve"> In paragraph 10 </w:t>
      </w:r>
      <w:r w:rsidR="0023033A" w:rsidRPr="005B0A22">
        <w:rPr>
          <w:rFonts w:ascii="Times New Roman" w:eastAsia="Microsoft YaHei UI" w:hAnsi="Times New Roman" w:cs="Times New Roman"/>
          <w:sz w:val="24"/>
          <w:szCs w:val="24"/>
        </w:rPr>
        <w:lastRenderedPageBreak/>
        <w:t xml:space="preserve">in addition to the claim for the liquidated amount mentioned above, the </w:t>
      </w:r>
      <w:r w:rsidR="00602143" w:rsidRPr="005B0A22">
        <w:rPr>
          <w:rFonts w:ascii="Times New Roman" w:eastAsia="Microsoft YaHei UI" w:hAnsi="Times New Roman" w:cs="Times New Roman"/>
          <w:sz w:val="24"/>
          <w:szCs w:val="24"/>
        </w:rPr>
        <w:t>Plaintiff</w:t>
      </w:r>
      <w:r w:rsidR="0023033A" w:rsidRPr="005B0A22">
        <w:rPr>
          <w:rFonts w:ascii="Times New Roman" w:eastAsia="Microsoft YaHei UI" w:hAnsi="Times New Roman" w:cs="Times New Roman"/>
          <w:sz w:val="24"/>
          <w:szCs w:val="24"/>
        </w:rPr>
        <w:t xml:space="preserve"> seeks interest at commercial rate, general damages and exemplary damages as well as costs of the suit. The cheques attached to the plaint annexure "C" are for the year 2011. It averred that the </w:t>
      </w:r>
      <w:r w:rsidR="00602143" w:rsidRPr="005B0A22">
        <w:rPr>
          <w:rFonts w:ascii="Times New Roman" w:eastAsia="Microsoft YaHei UI" w:hAnsi="Times New Roman" w:cs="Times New Roman"/>
          <w:sz w:val="24"/>
          <w:szCs w:val="24"/>
        </w:rPr>
        <w:t>Plaintiff</w:t>
      </w:r>
      <w:r w:rsidR="0023033A" w:rsidRPr="005B0A22">
        <w:rPr>
          <w:rFonts w:ascii="Times New Roman" w:eastAsia="Microsoft YaHei UI" w:hAnsi="Times New Roman" w:cs="Times New Roman"/>
          <w:sz w:val="24"/>
          <w:szCs w:val="24"/>
        </w:rPr>
        <w:t xml:space="preserve"> filed </w:t>
      </w:r>
      <w:r w:rsidR="00E05F3A" w:rsidRPr="005B0A22">
        <w:rPr>
          <w:rFonts w:ascii="Times New Roman" w:eastAsia="Microsoft YaHei UI" w:hAnsi="Times New Roman" w:cs="Times New Roman"/>
          <w:sz w:val="24"/>
          <w:szCs w:val="24"/>
        </w:rPr>
        <w:t>C</w:t>
      </w:r>
      <w:r w:rsidR="0023033A" w:rsidRPr="005B0A22">
        <w:rPr>
          <w:rFonts w:ascii="Times New Roman" w:eastAsia="Microsoft YaHei UI" w:hAnsi="Times New Roman" w:cs="Times New Roman"/>
          <w:sz w:val="24"/>
          <w:szCs w:val="24"/>
        </w:rPr>
        <w:t xml:space="preserve">ivil </w:t>
      </w:r>
      <w:r w:rsidR="00E05F3A" w:rsidRPr="005B0A22">
        <w:rPr>
          <w:rFonts w:ascii="Times New Roman" w:eastAsia="Microsoft YaHei UI" w:hAnsi="Times New Roman" w:cs="Times New Roman"/>
          <w:sz w:val="24"/>
          <w:szCs w:val="24"/>
        </w:rPr>
        <w:t>S</w:t>
      </w:r>
      <w:r w:rsidR="0023033A" w:rsidRPr="005B0A22">
        <w:rPr>
          <w:rFonts w:ascii="Times New Roman" w:eastAsia="Microsoft YaHei UI" w:hAnsi="Times New Roman" w:cs="Times New Roman"/>
          <w:sz w:val="24"/>
          <w:szCs w:val="24"/>
        </w:rPr>
        <w:t xml:space="preserve">uit </w:t>
      </w:r>
      <w:r w:rsidR="00E05F3A" w:rsidRPr="005B0A22">
        <w:rPr>
          <w:rFonts w:ascii="Times New Roman" w:eastAsia="Microsoft YaHei UI" w:hAnsi="Times New Roman" w:cs="Times New Roman"/>
          <w:sz w:val="24"/>
          <w:szCs w:val="24"/>
        </w:rPr>
        <w:t xml:space="preserve">No. </w:t>
      </w:r>
      <w:r w:rsidR="0023033A" w:rsidRPr="005B0A22">
        <w:rPr>
          <w:rFonts w:ascii="Times New Roman" w:eastAsia="Microsoft YaHei UI" w:hAnsi="Times New Roman" w:cs="Times New Roman"/>
          <w:sz w:val="24"/>
          <w:szCs w:val="24"/>
        </w:rPr>
        <w:t>071 of 2012 and in annexure "D" on 20</w:t>
      </w:r>
      <w:r w:rsidR="0023033A" w:rsidRPr="005B0A22">
        <w:rPr>
          <w:rFonts w:ascii="Times New Roman" w:eastAsia="Microsoft YaHei UI" w:hAnsi="Times New Roman" w:cs="Times New Roman"/>
          <w:sz w:val="24"/>
          <w:szCs w:val="24"/>
          <w:vertAlign w:val="superscript"/>
        </w:rPr>
        <w:t>th</w:t>
      </w:r>
      <w:r w:rsidR="00E05F3A" w:rsidRPr="005B0A22">
        <w:rPr>
          <w:rFonts w:ascii="Times New Roman" w:eastAsia="Microsoft YaHei UI" w:hAnsi="Times New Roman" w:cs="Times New Roman"/>
          <w:sz w:val="24"/>
          <w:szCs w:val="24"/>
        </w:rPr>
        <w:t xml:space="preserve"> </w:t>
      </w:r>
      <w:r w:rsidR="0023033A" w:rsidRPr="005B0A22">
        <w:rPr>
          <w:rFonts w:ascii="Times New Roman" w:eastAsia="Microsoft YaHei UI" w:hAnsi="Times New Roman" w:cs="Times New Roman"/>
          <w:sz w:val="24"/>
          <w:szCs w:val="24"/>
        </w:rPr>
        <w:t>April</w:t>
      </w:r>
      <w:r w:rsidR="00E05F3A" w:rsidRPr="005B0A22">
        <w:rPr>
          <w:rFonts w:ascii="Times New Roman" w:eastAsia="Microsoft YaHei UI" w:hAnsi="Times New Roman" w:cs="Times New Roman"/>
          <w:sz w:val="24"/>
          <w:szCs w:val="24"/>
        </w:rPr>
        <w:t>,</w:t>
      </w:r>
      <w:r w:rsidR="0023033A" w:rsidRPr="005B0A22">
        <w:rPr>
          <w:rFonts w:ascii="Times New Roman" w:eastAsia="Microsoft YaHei UI" w:hAnsi="Times New Roman" w:cs="Times New Roman"/>
          <w:sz w:val="24"/>
          <w:szCs w:val="24"/>
        </w:rPr>
        <w:t xml:space="preserve"> 2012, default </w:t>
      </w:r>
      <w:r w:rsidR="00602143" w:rsidRPr="005B0A22">
        <w:rPr>
          <w:rFonts w:ascii="Times New Roman" w:eastAsia="Microsoft YaHei UI" w:hAnsi="Times New Roman" w:cs="Times New Roman"/>
          <w:sz w:val="24"/>
          <w:szCs w:val="24"/>
        </w:rPr>
        <w:t>judgment</w:t>
      </w:r>
      <w:r w:rsidR="0023033A" w:rsidRPr="005B0A22">
        <w:rPr>
          <w:rFonts w:ascii="Times New Roman" w:eastAsia="Microsoft YaHei UI" w:hAnsi="Times New Roman" w:cs="Times New Roman"/>
          <w:sz w:val="24"/>
          <w:szCs w:val="24"/>
        </w:rPr>
        <w:t xml:space="preserve"> was entered for the sum of Uganda shillings 139,547,362/= with interest at commercial rate from 1</w:t>
      </w:r>
      <w:r w:rsidR="00E05F3A" w:rsidRPr="005B0A22">
        <w:rPr>
          <w:rFonts w:ascii="Times New Roman" w:eastAsia="Microsoft YaHei UI" w:hAnsi="Times New Roman" w:cs="Times New Roman"/>
          <w:sz w:val="24"/>
          <w:szCs w:val="24"/>
          <w:vertAlign w:val="superscript"/>
        </w:rPr>
        <w:t>st</w:t>
      </w:r>
      <w:r w:rsidR="00E05F3A" w:rsidRPr="005B0A22">
        <w:rPr>
          <w:rFonts w:ascii="Times New Roman" w:eastAsia="Microsoft YaHei UI" w:hAnsi="Times New Roman" w:cs="Times New Roman"/>
          <w:sz w:val="24"/>
          <w:szCs w:val="24"/>
        </w:rPr>
        <w:t xml:space="preserve"> </w:t>
      </w:r>
      <w:r w:rsidR="0023033A" w:rsidRPr="005B0A22">
        <w:rPr>
          <w:rFonts w:ascii="Times New Roman" w:eastAsia="Microsoft YaHei UI" w:hAnsi="Times New Roman" w:cs="Times New Roman"/>
          <w:sz w:val="24"/>
          <w:szCs w:val="24"/>
        </w:rPr>
        <w:t>July 2011</w:t>
      </w:r>
      <w:r w:rsidR="00E05F3A" w:rsidRPr="005B0A22">
        <w:rPr>
          <w:rFonts w:ascii="Times New Roman" w:eastAsia="Microsoft YaHei UI" w:hAnsi="Times New Roman" w:cs="Times New Roman"/>
          <w:sz w:val="24"/>
          <w:szCs w:val="24"/>
        </w:rPr>
        <w:t>,</w:t>
      </w:r>
      <w:r w:rsidR="0023033A" w:rsidRPr="005B0A22">
        <w:rPr>
          <w:rFonts w:ascii="Times New Roman" w:eastAsia="Microsoft YaHei UI" w:hAnsi="Times New Roman" w:cs="Times New Roman"/>
          <w:sz w:val="24"/>
          <w:szCs w:val="24"/>
        </w:rPr>
        <w:t xml:space="preserve"> until payment in full as well as costs of the suit.</w:t>
      </w:r>
    </w:p>
    <w:p w:rsidR="00E77E76" w:rsidRPr="005B0A22" w:rsidRDefault="00DB0664"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In the summary suit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seeks to recover the same amount of money as well as interest at commercial rate as mentioned in the decree dated 23</w:t>
      </w:r>
      <w:r w:rsidRPr="005B0A22">
        <w:rPr>
          <w:rFonts w:ascii="Times New Roman" w:eastAsia="Microsoft YaHei UI" w:hAnsi="Times New Roman" w:cs="Times New Roman"/>
          <w:sz w:val="24"/>
          <w:szCs w:val="24"/>
          <w:vertAlign w:val="superscript"/>
        </w:rPr>
        <w:t>rd</w:t>
      </w:r>
      <w:r w:rsidR="00C36672"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August</w:t>
      </w:r>
      <w:r w:rsidR="00C36672" w:rsidRPr="005B0A22">
        <w:rPr>
          <w:rFonts w:ascii="Times New Roman" w:eastAsia="Microsoft YaHei UI" w:hAnsi="Times New Roman" w:cs="Times New Roman"/>
          <w:sz w:val="24"/>
          <w:szCs w:val="24"/>
        </w:rPr>
        <w:t>,</w:t>
      </w:r>
      <w:r w:rsidRPr="005B0A22">
        <w:rPr>
          <w:rFonts w:ascii="Times New Roman" w:eastAsia="Microsoft YaHei UI" w:hAnsi="Times New Roman" w:cs="Times New Roman"/>
          <w:sz w:val="24"/>
          <w:szCs w:val="24"/>
        </w:rPr>
        <w:t xml:space="preserve"> 2012.</w:t>
      </w:r>
      <w:r w:rsidR="0073185B" w:rsidRPr="005B0A22">
        <w:rPr>
          <w:rFonts w:ascii="Times New Roman" w:eastAsia="Microsoft YaHei UI" w:hAnsi="Times New Roman" w:cs="Times New Roman"/>
          <w:sz w:val="24"/>
          <w:szCs w:val="24"/>
        </w:rPr>
        <w:t xml:space="preserve"> The only difference is that the </w:t>
      </w:r>
      <w:r w:rsidR="00602143" w:rsidRPr="005B0A22">
        <w:rPr>
          <w:rFonts w:ascii="Times New Roman" w:eastAsia="Microsoft YaHei UI" w:hAnsi="Times New Roman" w:cs="Times New Roman"/>
          <w:sz w:val="24"/>
          <w:szCs w:val="24"/>
        </w:rPr>
        <w:t>Plaintiff</w:t>
      </w:r>
      <w:r w:rsidR="0073185B" w:rsidRPr="005B0A22">
        <w:rPr>
          <w:rFonts w:ascii="Times New Roman" w:eastAsia="Microsoft YaHei UI" w:hAnsi="Times New Roman" w:cs="Times New Roman"/>
          <w:sz w:val="24"/>
          <w:szCs w:val="24"/>
        </w:rPr>
        <w:t xml:space="preserve"> seeks to enforce the decree against the directors of the first </w:t>
      </w:r>
      <w:r w:rsidR="00602143" w:rsidRPr="005B0A22">
        <w:rPr>
          <w:rFonts w:ascii="Times New Roman" w:eastAsia="Microsoft YaHei UI" w:hAnsi="Times New Roman" w:cs="Times New Roman"/>
          <w:sz w:val="24"/>
          <w:szCs w:val="24"/>
        </w:rPr>
        <w:t>Defendant</w:t>
      </w:r>
      <w:r w:rsidR="0073185B" w:rsidRPr="005B0A22">
        <w:rPr>
          <w:rFonts w:ascii="Times New Roman" w:eastAsia="Microsoft YaHei UI" w:hAnsi="Times New Roman" w:cs="Times New Roman"/>
          <w:sz w:val="24"/>
          <w:szCs w:val="24"/>
        </w:rPr>
        <w:t xml:space="preserve">. These are averred to be </w:t>
      </w:r>
      <w:r w:rsidR="00AC6588" w:rsidRPr="005B0A22">
        <w:rPr>
          <w:rFonts w:ascii="Times New Roman" w:eastAsia="Microsoft YaHei UI" w:hAnsi="Times New Roman" w:cs="Times New Roman"/>
          <w:sz w:val="24"/>
          <w:szCs w:val="24"/>
        </w:rPr>
        <w:t xml:space="preserve">the </w:t>
      </w:r>
      <w:r w:rsidR="0073185B" w:rsidRPr="005B0A22">
        <w:rPr>
          <w:rFonts w:ascii="Times New Roman" w:eastAsia="Microsoft YaHei UI" w:hAnsi="Times New Roman" w:cs="Times New Roman"/>
          <w:sz w:val="24"/>
          <w:szCs w:val="24"/>
        </w:rPr>
        <w:t xml:space="preserve">second and third </w:t>
      </w:r>
      <w:r w:rsidR="00602143" w:rsidRPr="005B0A22">
        <w:rPr>
          <w:rFonts w:ascii="Times New Roman" w:eastAsia="Microsoft YaHei UI" w:hAnsi="Times New Roman" w:cs="Times New Roman"/>
          <w:sz w:val="24"/>
          <w:szCs w:val="24"/>
        </w:rPr>
        <w:t>Defendant</w:t>
      </w:r>
      <w:r w:rsidR="0073185B" w:rsidRPr="005B0A22">
        <w:rPr>
          <w:rFonts w:ascii="Times New Roman" w:eastAsia="Microsoft YaHei UI" w:hAnsi="Times New Roman" w:cs="Times New Roman"/>
          <w:sz w:val="24"/>
          <w:szCs w:val="24"/>
        </w:rPr>
        <w:t xml:space="preserve">s. An issue arises as to whether the current suit is not res judicata? To put it another way, the second question is whether execution proceedings cannot proceed against the directors of the first </w:t>
      </w:r>
      <w:r w:rsidR="00602143" w:rsidRPr="005B0A22">
        <w:rPr>
          <w:rFonts w:ascii="Times New Roman" w:eastAsia="Microsoft YaHei UI" w:hAnsi="Times New Roman" w:cs="Times New Roman"/>
          <w:sz w:val="24"/>
          <w:szCs w:val="24"/>
        </w:rPr>
        <w:t>Defendant</w:t>
      </w:r>
      <w:r w:rsidR="0073185B" w:rsidRPr="005B0A22">
        <w:rPr>
          <w:rFonts w:ascii="Times New Roman" w:eastAsia="Microsoft YaHei UI" w:hAnsi="Times New Roman" w:cs="Times New Roman"/>
          <w:sz w:val="24"/>
          <w:szCs w:val="24"/>
        </w:rPr>
        <w:t xml:space="preserve"> without filing another suit. Both questions are questions of law.</w:t>
      </w:r>
      <w:r w:rsidR="00E77E76" w:rsidRPr="005B0A22">
        <w:rPr>
          <w:rFonts w:ascii="Times New Roman" w:eastAsia="Microsoft YaHei UI" w:hAnsi="Times New Roman" w:cs="Times New Roman"/>
          <w:sz w:val="24"/>
          <w:szCs w:val="24"/>
        </w:rPr>
        <w:t xml:space="preserve"> The remedies sought in the plaint are no different from the remedies awarded by the court in the default decree except for the prayer to lift the corporate veil so as to proceed against the second and third </w:t>
      </w:r>
      <w:r w:rsidR="00602143" w:rsidRPr="005B0A22">
        <w:rPr>
          <w:rFonts w:ascii="Times New Roman" w:eastAsia="Microsoft YaHei UI" w:hAnsi="Times New Roman" w:cs="Times New Roman"/>
          <w:sz w:val="24"/>
          <w:szCs w:val="24"/>
        </w:rPr>
        <w:t>Defendant</w:t>
      </w:r>
      <w:r w:rsidR="00E77E76" w:rsidRPr="005B0A22">
        <w:rPr>
          <w:rFonts w:ascii="Times New Roman" w:eastAsia="Microsoft YaHei UI" w:hAnsi="Times New Roman" w:cs="Times New Roman"/>
          <w:sz w:val="24"/>
          <w:szCs w:val="24"/>
        </w:rPr>
        <w:t xml:space="preserve">s. </w:t>
      </w:r>
    </w:p>
    <w:p w:rsidR="0037600B" w:rsidRPr="005B0A22" w:rsidRDefault="00E77E76"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The court was never addressed on the point of law above and the question is whether I can deal with the matter</w:t>
      </w:r>
      <w:r w:rsidR="00C36672" w:rsidRPr="005B0A22">
        <w:rPr>
          <w:rFonts w:ascii="Times New Roman" w:eastAsia="Microsoft YaHei UI" w:hAnsi="Times New Roman" w:cs="Times New Roman"/>
          <w:sz w:val="24"/>
          <w:szCs w:val="24"/>
        </w:rPr>
        <w:t xml:space="preserve"> as currently disclosed in the pleadings</w:t>
      </w:r>
      <w:r w:rsidRPr="005B0A22">
        <w:rPr>
          <w:rFonts w:ascii="Times New Roman" w:eastAsia="Microsoft YaHei UI" w:hAnsi="Times New Roman" w:cs="Times New Roman"/>
          <w:sz w:val="24"/>
          <w:szCs w:val="24"/>
        </w:rPr>
        <w:t xml:space="preserve">. In the written statement of defence, the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averred in paragraph 8 that the </w:t>
      </w:r>
      <w:r w:rsidR="00602143" w:rsidRPr="005B0A22">
        <w:rPr>
          <w:rFonts w:ascii="Times New Roman" w:eastAsia="Microsoft YaHei UI" w:hAnsi="Times New Roman" w:cs="Times New Roman"/>
          <w:sz w:val="24"/>
          <w:szCs w:val="24"/>
        </w:rPr>
        <w:t>Plaintiff</w:t>
      </w:r>
      <w:r w:rsidR="00525E48" w:rsidRPr="005B0A22">
        <w:rPr>
          <w:rFonts w:ascii="Times New Roman" w:eastAsia="Microsoft YaHei UI" w:hAnsi="Times New Roman" w:cs="Times New Roman"/>
          <w:sz w:val="24"/>
          <w:szCs w:val="24"/>
        </w:rPr>
        <w:t>’s</w:t>
      </w:r>
      <w:r w:rsidRPr="005B0A22">
        <w:rPr>
          <w:rFonts w:ascii="Times New Roman" w:eastAsia="Microsoft YaHei UI" w:hAnsi="Times New Roman" w:cs="Times New Roman"/>
          <w:sz w:val="24"/>
          <w:szCs w:val="24"/>
        </w:rPr>
        <w:t xml:space="preserve"> suit is frivolous, vexatious and does not disclose a cause of action and the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s would raise a preliminary objection for it to be struck out with costs. No such objection was raised and this matter proceeded for hearing without any determination of </w:t>
      </w:r>
      <w:r w:rsidR="004E7387" w:rsidRPr="005B0A22">
        <w:rPr>
          <w:rFonts w:ascii="Times New Roman" w:eastAsia="Microsoft YaHei UI" w:hAnsi="Times New Roman" w:cs="Times New Roman"/>
          <w:sz w:val="24"/>
          <w:szCs w:val="24"/>
        </w:rPr>
        <w:t xml:space="preserve">the </w:t>
      </w:r>
      <w:r w:rsidRPr="005B0A22">
        <w:rPr>
          <w:rFonts w:ascii="Times New Roman" w:eastAsia="Microsoft YaHei UI" w:hAnsi="Times New Roman" w:cs="Times New Roman"/>
          <w:sz w:val="24"/>
          <w:szCs w:val="24"/>
        </w:rPr>
        <w:t>point of law.</w:t>
      </w:r>
      <w:r w:rsidR="00912D32" w:rsidRPr="005B0A22">
        <w:rPr>
          <w:rFonts w:ascii="Times New Roman" w:eastAsia="Microsoft YaHei UI" w:hAnsi="Times New Roman" w:cs="Times New Roman"/>
          <w:sz w:val="24"/>
          <w:szCs w:val="24"/>
        </w:rPr>
        <w:t xml:space="preserve"> The question of whether a suit disclos</w:t>
      </w:r>
      <w:r w:rsidR="000843AE" w:rsidRPr="005B0A22">
        <w:rPr>
          <w:rFonts w:ascii="Times New Roman" w:eastAsia="Microsoft YaHei UI" w:hAnsi="Times New Roman" w:cs="Times New Roman"/>
          <w:sz w:val="24"/>
          <w:szCs w:val="24"/>
        </w:rPr>
        <w:t xml:space="preserve">es a </w:t>
      </w:r>
      <w:r w:rsidR="00912D32" w:rsidRPr="005B0A22">
        <w:rPr>
          <w:rFonts w:ascii="Times New Roman" w:eastAsia="Microsoft YaHei UI" w:hAnsi="Times New Roman" w:cs="Times New Roman"/>
          <w:sz w:val="24"/>
          <w:szCs w:val="24"/>
        </w:rPr>
        <w:t xml:space="preserve">cause of action is considered </w:t>
      </w:r>
      <w:r w:rsidR="004E7387" w:rsidRPr="005B0A22">
        <w:rPr>
          <w:rFonts w:ascii="Times New Roman" w:eastAsia="Microsoft YaHei UI" w:hAnsi="Times New Roman" w:cs="Times New Roman"/>
          <w:sz w:val="24"/>
          <w:szCs w:val="24"/>
        </w:rPr>
        <w:t xml:space="preserve">by </w:t>
      </w:r>
      <w:r w:rsidR="00912D32" w:rsidRPr="005B0A22">
        <w:rPr>
          <w:rFonts w:ascii="Times New Roman" w:eastAsia="Microsoft YaHei UI" w:hAnsi="Times New Roman" w:cs="Times New Roman"/>
          <w:sz w:val="24"/>
          <w:szCs w:val="24"/>
        </w:rPr>
        <w:t>a perusal of the plaint alone</w:t>
      </w:r>
      <w:r w:rsidR="004E7387" w:rsidRPr="005B0A22">
        <w:rPr>
          <w:rFonts w:ascii="Times New Roman" w:eastAsia="Microsoft YaHei UI" w:hAnsi="Times New Roman" w:cs="Times New Roman"/>
          <w:sz w:val="24"/>
          <w:szCs w:val="24"/>
        </w:rPr>
        <w:t xml:space="preserve"> and any documents attached to it forming part of the claim.</w:t>
      </w:r>
    </w:p>
    <w:p w:rsidR="0037600B" w:rsidRPr="005B0A22" w:rsidRDefault="0037600B" w:rsidP="005B0A22">
      <w:pPr>
        <w:spacing w:line="360" w:lineRule="auto"/>
        <w:jc w:val="both"/>
        <w:rPr>
          <w:rFonts w:ascii="Times New Roman" w:eastAsia="Microsoft YaHei UI" w:hAnsi="Times New Roman" w:cs="Times New Roman"/>
          <w:iCs/>
          <w:sz w:val="24"/>
          <w:szCs w:val="24"/>
        </w:rPr>
      </w:pPr>
      <w:r w:rsidRPr="005B0A22">
        <w:rPr>
          <w:rFonts w:ascii="Times New Roman" w:eastAsia="Microsoft YaHei UI" w:hAnsi="Times New Roman" w:cs="Times New Roman"/>
          <w:iCs/>
          <w:sz w:val="24"/>
          <w:szCs w:val="24"/>
        </w:rPr>
        <w:t xml:space="preserve">In the case of </w:t>
      </w:r>
      <w:r w:rsidRPr="005B0A22">
        <w:rPr>
          <w:rFonts w:ascii="Times New Roman" w:eastAsia="Microsoft YaHei UI" w:hAnsi="Times New Roman" w:cs="Times New Roman"/>
          <w:b/>
          <w:iCs/>
          <w:sz w:val="24"/>
          <w:szCs w:val="24"/>
        </w:rPr>
        <w:t xml:space="preserve">Attorney General vs. </w:t>
      </w:r>
      <w:proofErr w:type="spellStart"/>
      <w:r w:rsidRPr="005B0A22">
        <w:rPr>
          <w:rFonts w:ascii="Times New Roman" w:eastAsia="Microsoft YaHei UI" w:hAnsi="Times New Roman" w:cs="Times New Roman"/>
          <w:b/>
          <w:iCs/>
          <w:sz w:val="24"/>
          <w:szCs w:val="24"/>
        </w:rPr>
        <w:t>Oluoch</w:t>
      </w:r>
      <w:proofErr w:type="spellEnd"/>
      <w:r w:rsidRPr="005B0A22">
        <w:rPr>
          <w:rFonts w:ascii="Times New Roman" w:eastAsia="Microsoft YaHei UI" w:hAnsi="Times New Roman" w:cs="Times New Roman"/>
          <w:b/>
          <w:iCs/>
          <w:sz w:val="24"/>
          <w:szCs w:val="24"/>
        </w:rPr>
        <w:t xml:space="preserve"> (1972) EA 392</w:t>
      </w:r>
      <w:r w:rsidRPr="005B0A22">
        <w:rPr>
          <w:rFonts w:ascii="Times New Roman" w:eastAsia="Microsoft YaHei UI" w:hAnsi="Times New Roman" w:cs="Times New Roman"/>
          <w:iCs/>
          <w:sz w:val="24"/>
          <w:szCs w:val="24"/>
        </w:rPr>
        <w:t>, it was held by the then East African Court of Appeal, per Spry Ag. President at page 394 that:</w:t>
      </w:r>
    </w:p>
    <w:p w:rsidR="0037600B" w:rsidRPr="005B0A22" w:rsidRDefault="00635582" w:rsidP="005B0A22">
      <w:pPr>
        <w:spacing w:line="360" w:lineRule="auto"/>
        <w:ind w:left="720"/>
        <w:jc w:val="both"/>
        <w:rPr>
          <w:rFonts w:ascii="Times New Roman" w:eastAsia="Microsoft YaHei UI" w:hAnsi="Times New Roman" w:cs="Times New Roman"/>
          <w:iCs/>
          <w:sz w:val="24"/>
          <w:szCs w:val="24"/>
        </w:rPr>
      </w:pPr>
      <w:r w:rsidRPr="005B0A22">
        <w:rPr>
          <w:rFonts w:ascii="Times New Roman" w:eastAsia="Microsoft YaHei UI" w:hAnsi="Times New Roman" w:cs="Times New Roman"/>
          <w:iCs/>
          <w:sz w:val="24"/>
          <w:szCs w:val="24"/>
        </w:rPr>
        <w:t>“In deciding whether or not a suit discloses a cause of action, one looks, ordinarily, only at the plaint (</w:t>
      </w:r>
      <w:proofErr w:type="spellStart"/>
      <w:r w:rsidRPr="005B0A22">
        <w:rPr>
          <w:rFonts w:ascii="Times New Roman" w:eastAsia="Microsoft YaHei UI" w:hAnsi="Times New Roman" w:cs="Times New Roman"/>
          <w:iCs/>
          <w:sz w:val="24"/>
          <w:szCs w:val="24"/>
        </w:rPr>
        <w:t>Jeraj</w:t>
      </w:r>
      <w:proofErr w:type="spellEnd"/>
      <w:r w:rsidRPr="005B0A22">
        <w:rPr>
          <w:rFonts w:ascii="Times New Roman" w:eastAsia="Microsoft YaHei UI" w:hAnsi="Times New Roman" w:cs="Times New Roman"/>
          <w:iCs/>
          <w:sz w:val="24"/>
          <w:szCs w:val="24"/>
        </w:rPr>
        <w:t xml:space="preserve"> </w:t>
      </w:r>
      <w:proofErr w:type="spellStart"/>
      <w:r w:rsidRPr="005B0A22">
        <w:rPr>
          <w:rFonts w:ascii="Times New Roman" w:eastAsia="Microsoft YaHei UI" w:hAnsi="Times New Roman" w:cs="Times New Roman"/>
          <w:iCs/>
          <w:sz w:val="24"/>
          <w:szCs w:val="24"/>
        </w:rPr>
        <w:t>Shariff</w:t>
      </w:r>
      <w:proofErr w:type="spellEnd"/>
      <w:r w:rsidRPr="005B0A22">
        <w:rPr>
          <w:rFonts w:ascii="Times New Roman" w:eastAsia="Microsoft YaHei UI" w:hAnsi="Times New Roman" w:cs="Times New Roman"/>
          <w:iCs/>
          <w:sz w:val="24"/>
          <w:szCs w:val="24"/>
        </w:rPr>
        <w:t xml:space="preserve"> &amp; Co. vs. </w:t>
      </w:r>
      <w:proofErr w:type="spellStart"/>
      <w:r w:rsidRPr="005B0A22">
        <w:rPr>
          <w:rFonts w:ascii="Times New Roman" w:eastAsia="Microsoft YaHei UI" w:hAnsi="Times New Roman" w:cs="Times New Roman"/>
          <w:iCs/>
          <w:sz w:val="24"/>
          <w:szCs w:val="24"/>
        </w:rPr>
        <w:t>Chotai</w:t>
      </w:r>
      <w:proofErr w:type="spellEnd"/>
      <w:r w:rsidRPr="005B0A22">
        <w:rPr>
          <w:rFonts w:ascii="Times New Roman" w:eastAsia="Microsoft YaHei UI" w:hAnsi="Times New Roman" w:cs="Times New Roman"/>
          <w:iCs/>
          <w:sz w:val="24"/>
          <w:szCs w:val="24"/>
        </w:rPr>
        <w:t xml:space="preserve"> Fancy Stores, [1960] E.A. 374) and assumes that the facts alleged in it are true.”</w:t>
      </w:r>
    </w:p>
    <w:p w:rsidR="008D35E3" w:rsidRPr="005B0A22" w:rsidRDefault="008D35E3"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lastRenderedPageBreak/>
        <w:t>The court can at the point of writing a judgment raise a new issue not covered by the parties. This is enabled by Order 15 rule 5 of the Civil Procedure Rules which provides that the court may amend any issues not properly framed before judgment and Order 15 rule 5 provides as follows:</w:t>
      </w:r>
    </w:p>
    <w:p w:rsidR="008D35E3" w:rsidRPr="005B0A22" w:rsidRDefault="008D35E3" w:rsidP="005B0A22">
      <w:pPr>
        <w:spacing w:line="360" w:lineRule="auto"/>
        <w:ind w:firstLine="720"/>
        <w:jc w:val="both"/>
        <w:rPr>
          <w:rFonts w:ascii="Times New Roman" w:eastAsia="Microsoft YaHei UI" w:hAnsi="Times New Roman" w:cs="Times New Roman"/>
          <w:sz w:val="24"/>
          <w:szCs w:val="24"/>
        </w:rPr>
      </w:pPr>
      <w:proofErr w:type="gramStart"/>
      <w:r w:rsidRPr="005B0A22">
        <w:rPr>
          <w:rFonts w:ascii="Times New Roman" w:eastAsia="Microsoft YaHei UI" w:hAnsi="Times New Roman" w:cs="Times New Roman"/>
          <w:sz w:val="24"/>
          <w:szCs w:val="24"/>
        </w:rPr>
        <w:t>“5. Power to amend and strike out issues.</w:t>
      </w:r>
      <w:proofErr w:type="gramEnd"/>
    </w:p>
    <w:p w:rsidR="008D35E3" w:rsidRPr="005B0A22" w:rsidRDefault="008D35E3"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(1) The court may at any time before passing a decree amend the issues or frame additional issues on such terms as it thinks fit, and all such amendments or additional issues as may be necessary for determining the matters in controversy between the parties shall be so made or framed.</w:t>
      </w:r>
    </w:p>
    <w:p w:rsidR="008D35E3" w:rsidRPr="005B0A22" w:rsidRDefault="008D35E3"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(2) The court may also at any time before passing a decree strike out any issues that appear to it to be wrongly framed or introduced.”</w:t>
      </w:r>
    </w:p>
    <w:p w:rsidR="008D35E3" w:rsidRPr="005B0A22" w:rsidRDefault="008D35E3"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Issues primarily arise from the pleadings as prescribed by Order 15 rule 1 of the Civil Procedure Rules. An issue arises when a material proposition of fact or law is affirmed by one party and denied b</w:t>
      </w:r>
      <w:r w:rsidR="00E31E12" w:rsidRPr="005B0A22">
        <w:rPr>
          <w:rFonts w:ascii="Times New Roman" w:eastAsia="Microsoft YaHei UI" w:hAnsi="Times New Roman" w:cs="Times New Roman"/>
          <w:sz w:val="24"/>
          <w:szCs w:val="24"/>
        </w:rPr>
        <w:t>y</w:t>
      </w:r>
      <w:r w:rsidRPr="005B0A22">
        <w:rPr>
          <w:rFonts w:ascii="Times New Roman" w:eastAsia="Microsoft YaHei UI" w:hAnsi="Times New Roman" w:cs="Times New Roman"/>
          <w:sz w:val="24"/>
          <w:szCs w:val="24"/>
        </w:rPr>
        <w:t xml:space="preserve"> the opposite side. </w:t>
      </w:r>
    </w:p>
    <w:p w:rsidR="008D35E3" w:rsidRPr="005B0A22" w:rsidRDefault="008D35E3"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The question of whether the suit is res judicata and whether a separate suit is barred in proceedings against directors is a point of law arising from pleading </w:t>
      </w:r>
      <w:r w:rsidR="007E550B" w:rsidRPr="005B0A22">
        <w:rPr>
          <w:rFonts w:ascii="Times New Roman" w:eastAsia="Microsoft YaHei UI" w:hAnsi="Times New Roman" w:cs="Times New Roman"/>
          <w:sz w:val="24"/>
          <w:szCs w:val="24"/>
        </w:rPr>
        <w:t>a decree in a former suit and making the same claim again in a fresh suit. Corollary to the issue is whether the court can enforce the former decree under a separate suit.</w:t>
      </w:r>
    </w:p>
    <w:p w:rsidR="00C6133D" w:rsidRPr="005B0A22" w:rsidRDefault="007E550B"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Res Judicata:</w:t>
      </w:r>
    </w:p>
    <w:p w:rsidR="007E550B" w:rsidRPr="005B0A22" w:rsidRDefault="00525E48"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Section 7 of the Civil Procedure Act bars a suit on the same cause of action where the former suit has been finally decided and provides as follows:</w:t>
      </w:r>
    </w:p>
    <w:p w:rsidR="008D1BEB" w:rsidRPr="005B0A22" w:rsidRDefault="008D1BEB" w:rsidP="005B0A22">
      <w:pPr>
        <w:spacing w:line="360" w:lineRule="auto"/>
        <w:ind w:firstLine="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7. Res judicata.</w:t>
      </w:r>
    </w:p>
    <w:p w:rsidR="008D1BEB" w:rsidRPr="005B0A22" w:rsidRDefault="008D1BEB"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No court shall try any suit or issue in which the matter directly and</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substantially in issue has been directly and substantially in issue in a former</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suit between the same parties, or between parties under whom they or any of</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 xml:space="preserve">them claim, litigating under the same title, in </w:t>
      </w:r>
      <w:r w:rsidRPr="005B0A22">
        <w:rPr>
          <w:rFonts w:ascii="Times New Roman" w:eastAsia="Microsoft YaHei UI" w:hAnsi="Times New Roman" w:cs="Times New Roman"/>
          <w:sz w:val="24"/>
          <w:szCs w:val="24"/>
        </w:rPr>
        <w:lastRenderedPageBreak/>
        <w:t>a court competent to try the</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subsequent suit or the suit in which the issue has been subsequently raised,</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and has been heard and finally decided by that court.</w:t>
      </w:r>
    </w:p>
    <w:p w:rsidR="008D1BEB" w:rsidRPr="005B0A22" w:rsidRDefault="008D1BEB"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i/>
          <w:iCs/>
          <w:sz w:val="24"/>
          <w:szCs w:val="24"/>
        </w:rPr>
        <w:t>Explanation 1.</w:t>
      </w:r>
      <w:r w:rsidRPr="005B0A22">
        <w:rPr>
          <w:rFonts w:ascii="Times New Roman" w:eastAsia="Microsoft YaHei UI" w:hAnsi="Times New Roman" w:cs="Times New Roman"/>
          <w:sz w:val="24"/>
          <w:szCs w:val="24"/>
        </w:rPr>
        <w:t>—</w:t>
      </w:r>
      <w:proofErr w:type="gramStart"/>
      <w:r w:rsidRPr="005B0A22">
        <w:rPr>
          <w:rFonts w:ascii="Times New Roman" w:eastAsia="Microsoft YaHei UI" w:hAnsi="Times New Roman" w:cs="Times New Roman"/>
          <w:sz w:val="24"/>
          <w:szCs w:val="24"/>
        </w:rPr>
        <w:t>The</w:t>
      </w:r>
      <w:proofErr w:type="gramEnd"/>
      <w:r w:rsidRPr="005B0A22">
        <w:rPr>
          <w:rFonts w:ascii="Times New Roman" w:eastAsia="Microsoft YaHei UI" w:hAnsi="Times New Roman" w:cs="Times New Roman"/>
          <w:sz w:val="24"/>
          <w:szCs w:val="24"/>
        </w:rPr>
        <w:t xml:space="preserve"> expression “former suit” shall denote a suit which has</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been decided prior to the suit in question whether or not it was instituted</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prior to it.</w:t>
      </w:r>
    </w:p>
    <w:p w:rsidR="008D1BEB" w:rsidRPr="005B0A22" w:rsidRDefault="008D1BEB"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i/>
          <w:iCs/>
          <w:sz w:val="24"/>
          <w:szCs w:val="24"/>
        </w:rPr>
        <w:t>Explanation 2</w:t>
      </w:r>
      <w:r w:rsidRPr="005B0A22">
        <w:rPr>
          <w:rFonts w:ascii="Times New Roman" w:eastAsia="Microsoft YaHei UI" w:hAnsi="Times New Roman" w:cs="Times New Roman"/>
          <w:sz w:val="24"/>
          <w:szCs w:val="24"/>
        </w:rPr>
        <w:t>.—</w:t>
      </w:r>
      <w:proofErr w:type="gramStart"/>
      <w:r w:rsidRPr="005B0A22">
        <w:rPr>
          <w:rFonts w:ascii="Times New Roman" w:eastAsia="Microsoft YaHei UI" w:hAnsi="Times New Roman" w:cs="Times New Roman"/>
          <w:sz w:val="24"/>
          <w:szCs w:val="24"/>
        </w:rPr>
        <w:t>For</w:t>
      </w:r>
      <w:proofErr w:type="gramEnd"/>
      <w:r w:rsidRPr="005B0A22">
        <w:rPr>
          <w:rFonts w:ascii="Times New Roman" w:eastAsia="Microsoft YaHei UI" w:hAnsi="Times New Roman" w:cs="Times New Roman"/>
          <w:sz w:val="24"/>
          <w:szCs w:val="24"/>
        </w:rPr>
        <w:t xml:space="preserve"> the purposes of this section, the competence of a court</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shall be determined irrespective of any provision as to right of appeal from</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the decision of that court.</w:t>
      </w:r>
    </w:p>
    <w:p w:rsidR="008D1BEB" w:rsidRPr="005B0A22" w:rsidRDefault="008D1BEB"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i/>
          <w:iCs/>
          <w:sz w:val="24"/>
          <w:szCs w:val="24"/>
        </w:rPr>
        <w:t>Explanation 3.</w:t>
      </w:r>
      <w:r w:rsidRPr="005B0A22">
        <w:rPr>
          <w:rFonts w:ascii="Times New Roman" w:eastAsia="Microsoft YaHei UI" w:hAnsi="Times New Roman" w:cs="Times New Roman"/>
          <w:sz w:val="24"/>
          <w:szCs w:val="24"/>
        </w:rPr>
        <w:t>—</w:t>
      </w:r>
      <w:proofErr w:type="gramStart"/>
      <w:r w:rsidRPr="005B0A22">
        <w:rPr>
          <w:rFonts w:ascii="Times New Roman" w:eastAsia="Microsoft YaHei UI" w:hAnsi="Times New Roman" w:cs="Times New Roman"/>
          <w:sz w:val="24"/>
          <w:szCs w:val="24"/>
        </w:rPr>
        <w:t>The</w:t>
      </w:r>
      <w:proofErr w:type="gramEnd"/>
      <w:r w:rsidRPr="005B0A22">
        <w:rPr>
          <w:rFonts w:ascii="Times New Roman" w:eastAsia="Microsoft YaHei UI" w:hAnsi="Times New Roman" w:cs="Times New Roman"/>
          <w:sz w:val="24"/>
          <w:szCs w:val="24"/>
        </w:rPr>
        <w:t xml:space="preserve"> matter above referred to must in the former suit have</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been alleged by one party and either denied or admitted, expressly or</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impliedly, by the other.</w:t>
      </w:r>
    </w:p>
    <w:p w:rsidR="008D1BEB" w:rsidRPr="005B0A22" w:rsidRDefault="008D1BEB"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i/>
          <w:iCs/>
          <w:sz w:val="24"/>
          <w:szCs w:val="24"/>
        </w:rPr>
        <w:t>Explanation 4</w:t>
      </w:r>
      <w:r w:rsidRPr="005B0A22">
        <w:rPr>
          <w:rFonts w:ascii="Times New Roman" w:eastAsia="Microsoft YaHei UI" w:hAnsi="Times New Roman" w:cs="Times New Roman"/>
          <w:sz w:val="24"/>
          <w:szCs w:val="24"/>
        </w:rPr>
        <w:t>.—Any matter which might and ought to have been made a</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 xml:space="preserve">ground of </w:t>
      </w:r>
      <w:proofErr w:type="spellStart"/>
      <w:r w:rsidRPr="005B0A22">
        <w:rPr>
          <w:rFonts w:ascii="Times New Roman" w:eastAsia="Microsoft YaHei UI" w:hAnsi="Times New Roman" w:cs="Times New Roman"/>
          <w:sz w:val="24"/>
          <w:szCs w:val="24"/>
        </w:rPr>
        <w:t>defence</w:t>
      </w:r>
      <w:proofErr w:type="spellEnd"/>
      <w:r w:rsidRPr="005B0A22">
        <w:rPr>
          <w:rFonts w:ascii="Times New Roman" w:eastAsia="Microsoft YaHei UI" w:hAnsi="Times New Roman" w:cs="Times New Roman"/>
          <w:sz w:val="24"/>
          <w:szCs w:val="24"/>
        </w:rPr>
        <w:t xml:space="preserve"> or attack in the former suit shall be deemed to have been</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a matter directly and substantially in issue in that suit.</w:t>
      </w:r>
    </w:p>
    <w:p w:rsidR="008D1BEB" w:rsidRPr="005B0A22" w:rsidRDefault="008D1BEB"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i/>
          <w:iCs/>
          <w:sz w:val="24"/>
          <w:szCs w:val="24"/>
        </w:rPr>
        <w:t>Explanation 5</w:t>
      </w:r>
      <w:r w:rsidRPr="005B0A22">
        <w:rPr>
          <w:rFonts w:ascii="Times New Roman" w:eastAsia="Microsoft YaHei UI" w:hAnsi="Times New Roman" w:cs="Times New Roman"/>
          <w:sz w:val="24"/>
          <w:szCs w:val="24"/>
        </w:rPr>
        <w:t>.—</w:t>
      </w:r>
      <w:proofErr w:type="gramStart"/>
      <w:r w:rsidRPr="005B0A22">
        <w:rPr>
          <w:rFonts w:ascii="Times New Roman" w:eastAsia="Microsoft YaHei UI" w:hAnsi="Times New Roman" w:cs="Times New Roman"/>
          <w:sz w:val="24"/>
          <w:szCs w:val="24"/>
        </w:rPr>
        <w:t>Any</w:t>
      </w:r>
      <w:proofErr w:type="gramEnd"/>
      <w:r w:rsidRPr="005B0A22">
        <w:rPr>
          <w:rFonts w:ascii="Times New Roman" w:eastAsia="Microsoft YaHei UI" w:hAnsi="Times New Roman" w:cs="Times New Roman"/>
          <w:sz w:val="24"/>
          <w:szCs w:val="24"/>
        </w:rPr>
        <w:t xml:space="preserve"> relief claimed in a suit, which is not expressly granted</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by the decree, shall, for the purposes of this section, be deemed to have been</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refused.</w:t>
      </w:r>
    </w:p>
    <w:p w:rsidR="008D1BEB" w:rsidRPr="005B0A22" w:rsidRDefault="008D1BEB"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i/>
          <w:iCs/>
          <w:sz w:val="24"/>
          <w:szCs w:val="24"/>
        </w:rPr>
        <w:t>Explanation 6.</w:t>
      </w:r>
      <w:r w:rsidRPr="005B0A22">
        <w:rPr>
          <w:rFonts w:ascii="Times New Roman" w:eastAsia="Microsoft YaHei UI" w:hAnsi="Times New Roman" w:cs="Times New Roman"/>
          <w:sz w:val="24"/>
          <w:szCs w:val="24"/>
        </w:rPr>
        <w:t>—Where persons litigate bona fide in respect of a public right</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or of a private right claimed in common for themselves and others, all</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persons interested in that right shall, for the purposes of this section, be</w:t>
      </w:r>
      <w:r w:rsidR="00C61CB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deemed to claim under the persons so litigating.</w:t>
      </w:r>
    </w:p>
    <w:p w:rsidR="007E550B" w:rsidRPr="005B0A22" w:rsidRDefault="00103586"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The doctrine of </w:t>
      </w:r>
      <w:r w:rsidRPr="005B0A22">
        <w:rPr>
          <w:rFonts w:ascii="Times New Roman" w:eastAsia="Microsoft YaHei UI" w:hAnsi="Times New Roman" w:cs="Times New Roman"/>
          <w:i/>
          <w:sz w:val="24"/>
          <w:szCs w:val="24"/>
        </w:rPr>
        <w:t>r</w:t>
      </w:r>
      <w:r w:rsidR="007E550B" w:rsidRPr="005B0A22">
        <w:rPr>
          <w:rFonts w:ascii="Times New Roman" w:eastAsia="Microsoft YaHei UI" w:hAnsi="Times New Roman" w:cs="Times New Roman"/>
          <w:i/>
          <w:sz w:val="24"/>
          <w:szCs w:val="24"/>
        </w:rPr>
        <w:t>es judicata</w:t>
      </w:r>
      <w:r w:rsidR="007E550B" w:rsidRPr="005B0A22">
        <w:rPr>
          <w:rFonts w:ascii="Times New Roman" w:eastAsia="Microsoft YaHei UI" w:hAnsi="Times New Roman" w:cs="Times New Roman"/>
          <w:sz w:val="24"/>
          <w:szCs w:val="24"/>
        </w:rPr>
        <w:t xml:space="preserve"> was considered </w:t>
      </w:r>
      <w:r w:rsidRPr="005B0A22">
        <w:rPr>
          <w:rFonts w:ascii="Times New Roman" w:eastAsia="Microsoft YaHei UI" w:hAnsi="Times New Roman" w:cs="Times New Roman"/>
          <w:sz w:val="24"/>
          <w:szCs w:val="24"/>
        </w:rPr>
        <w:t xml:space="preserve">by the East African Court of Appeal </w:t>
      </w:r>
      <w:r w:rsidR="007E550B" w:rsidRPr="005B0A22">
        <w:rPr>
          <w:rFonts w:ascii="Times New Roman" w:eastAsia="Microsoft YaHei UI" w:hAnsi="Times New Roman" w:cs="Times New Roman"/>
          <w:sz w:val="24"/>
          <w:szCs w:val="24"/>
        </w:rPr>
        <w:t xml:space="preserve">in </w:t>
      </w:r>
      <w:proofErr w:type="spellStart"/>
      <w:r w:rsidR="007E550B" w:rsidRPr="005B0A22">
        <w:rPr>
          <w:rFonts w:ascii="Times New Roman" w:eastAsia="Microsoft YaHei UI" w:hAnsi="Times New Roman" w:cs="Times New Roman"/>
          <w:b/>
          <w:sz w:val="24"/>
          <w:szCs w:val="24"/>
        </w:rPr>
        <w:t>Kamunye</w:t>
      </w:r>
      <w:proofErr w:type="spellEnd"/>
      <w:r w:rsidR="007E550B" w:rsidRPr="005B0A22">
        <w:rPr>
          <w:rFonts w:ascii="Times New Roman" w:eastAsia="Microsoft YaHei UI" w:hAnsi="Times New Roman" w:cs="Times New Roman"/>
          <w:b/>
          <w:sz w:val="24"/>
          <w:szCs w:val="24"/>
        </w:rPr>
        <w:t xml:space="preserve"> and Others vs. The Pioneer General Assurance Society Ltd, [1971] E.A. 263</w:t>
      </w:r>
      <w:r w:rsidR="007E550B" w:rsidRPr="005B0A22">
        <w:rPr>
          <w:rFonts w:ascii="Times New Roman" w:eastAsia="Microsoft YaHei UI" w:hAnsi="Times New Roman" w:cs="Times New Roman"/>
          <w:sz w:val="24"/>
          <w:szCs w:val="24"/>
        </w:rPr>
        <w:t>. L</w:t>
      </w:r>
      <w:r w:rsidRPr="005B0A22">
        <w:rPr>
          <w:rFonts w:ascii="Times New Roman" w:eastAsia="Microsoft YaHei UI" w:hAnsi="Times New Roman" w:cs="Times New Roman"/>
          <w:sz w:val="24"/>
          <w:szCs w:val="24"/>
        </w:rPr>
        <w:t>aw</w:t>
      </w:r>
      <w:r w:rsidR="007E550B" w:rsidRPr="005B0A22">
        <w:rPr>
          <w:rFonts w:ascii="Times New Roman" w:eastAsia="Microsoft YaHei UI" w:hAnsi="Times New Roman" w:cs="Times New Roman"/>
          <w:sz w:val="24"/>
          <w:szCs w:val="24"/>
        </w:rPr>
        <w:t xml:space="preserve">, Ag. </w:t>
      </w:r>
      <w:proofErr w:type="gramStart"/>
      <w:r w:rsidR="007E550B" w:rsidRPr="005B0A22">
        <w:rPr>
          <w:rFonts w:ascii="Times New Roman" w:eastAsia="Microsoft YaHei UI" w:hAnsi="Times New Roman" w:cs="Times New Roman"/>
          <w:sz w:val="24"/>
          <w:szCs w:val="24"/>
        </w:rPr>
        <w:t>VP</w:t>
      </w:r>
      <w:r w:rsidRPr="005B0A22">
        <w:rPr>
          <w:rFonts w:ascii="Times New Roman" w:eastAsia="Microsoft YaHei UI" w:hAnsi="Times New Roman" w:cs="Times New Roman"/>
          <w:sz w:val="24"/>
          <w:szCs w:val="24"/>
        </w:rPr>
        <w:t>,</w:t>
      </w:r>
      <w:r w:rsidR="007E550B" w:rsidRPr="005B0A22">
        <w:rPr>
          <w:rFonts w:ascii="Times New Roman" w:eastAsia="Microsoft YaHei UI" w:hAnsi="Times New Roman" w:cs="Times New Roman"/>
          <w:sz w:val="24"/>
          <w:szCs w:val="24"/>
        </w:rPr>
        <w:t xml:space="preserve"> with the concurrence of Spry Ag.</w:t>
      </w:r>
      <w:proofErr w:type="gramEnd"/>
      <w:r w:rsidR="007E550B" w:rsidRPr="005B0A22">
        <w:rPr>
          <w:rFonts w:ascii="Times New Roman" w:eastAsia="Microsoft YaHei UI" w:hAnsi="Times New Roman" w:cs="Times New Roman"/>
          <w:sz w:val="24"/>
          <w:szCs w:val="24"/>
        </w:rPr>
        <w:t xml:space="preserve"> P and Mustafa J.A. held that:</w:t>
      </w:r>
    </w:p>
    <w:p w:rsidR="007E550B" w:rsidRPr="005B0A22" w:rsidRDefault="00103586" w:rsidP="005B0A22">
      <w:pPr>
        <w:spacing w:line="360" w:lineRule="auto"/>
        <w:ind w:left="720"/>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sz w:val="24"/>
          <w:szCs w:val="24"/>
        </w:rPr>
        <w:t>“</w:t>
      </w:r>
      <w:r w:rsidR="007E550B" w:rsidRPr="005B0A22">
        <w:rPr>
          <w:rFonts w:ascii="Times New Roman" w:eastAsia="Microsoft YaHei UI" w:hAnsi="Times New Roman" w:cs="Times New Roman"/>
          <w:sz w:val="24"/>
          <w:szCs w:val="24"/>
        </w:rPr>
        <w:t xml:space="preserve">The test whether or not a suit is barred by </w:t>
      </w:r>
      <w:r w:rsidR="007E550B" w:rsidRPr="005B0A22">
        <w:rPr>
          <w:rFonts w:ascii="Times New Roman" w:eastAsia="Microsoft YaHei UI" w:hAnsi="Times New Roman" w:cs="Times New Roman"/>
          <w:i/>
          <w:sz w:val="24"/>
          <w:szCs w:val="24"/>
        </w:rPr>
        <w:t>res judicata</w:t>
      </w:r>
      <w:r w:rsidR="007E550B" w:rsidRPr="005B0A22">
        <w:rPr>
          <w:rFonts w:ascii="Times New Roman" w:eastAsia="Microsoft YaHei UI" w:hAnsi="Times New Roman" w:cs="Times New Roman"/>
          <w:sz w:val="24"/>
          <w:szCs w:val="24"/>
        </w:rPr>
        <w:t xml:space="preserve"> seems to me to be – is the </w:t>
      </w:r>
      <w:r w:rsidR="00602143" w:rsidRPr="005B0A22">
        <w:rPr>
          <w:rFonts w:ascii="Times New Roman" w:eastAsia="Microsoft YaHei UI" w:hAnsi="Times New Roman" w:cs="Times New Roman"/>
          <w:sz w:val="24"/>
          <w:szCs w:val="24"/>
        </w:rPr>
        <w:t>Plaintiff</w:t>
      </w:r>
      <w:r w:rsidR="007E550B" w:rsidRPr="005B0A22">
        <w:rPr>
          <w:rFonts w:ascii="Times New Roman" w:eastAsia="Microsoft YaHei UI" w:hAnsi="Times New Roman" w:cs="Times New Roman"/>
          <w:sz w:val="24"/>
          <w:szCs w:val="24"/>
        </w:rPr>
        <w:t xml:space="preserve"> in the second suit trying to bring before the court, in another way and in the form of a new cause of action, a transaction which he has already put before a court of competent jurisdiction in earlier proceedings and which has been adjudicated upon. If so, the plea of </w:t>
      </w:r>
      <w:r w:rsidR="007E550B" w:rsidRPr="005B0A22">
        <w:rPr>
          <w:rFonts w:ascii="Times New Roman" w:eastAsia="Microsoft YaHei UI" w:hAnsi="Times New Roman" w:cs="Times New Roman"/>
          <w:i/>
          <w:sz w:val="24"/>
          <w:szCs w:val="24"/>
        </w:rPr>
        <w:t>res judicata</w:t>
      </w:r>
      <w:r w:rsidR="007E550B" w:rsidRPr="005B0A22">
        <w:rPr>
          <w:rFonts w:ascii="Times New Roman" w:eastAsia="Microsoft YaHei UI" w:hAnsi="Times New Roman" w:cs="Times New Roman"/>
          <w:sz w:val="24"/>
          <w:szCs w:val="24"/>
        </w:rPr>
        <w:t xml:space="preserve"> applies not only to points upon which the first court was actually required to adjudicate but to every point which properly belonged to the subject of </w:t>
      </w:r>
      <w:r w:rsidR="007E550B" w:rsidRPr="005B0A22">
        <w:rPr>
          <w:rFonts w:ascii="Times New Roman" w:eastAsia="Microsoft YaHei UI" w:hAnsi="Times New Roman" w:cs="Times New Roman"/>
          <w:sz w:val="24"/>
          <w:szCs w:val="24"/>
        </w:rPr>
        <w:lastRenderedPageBreak/>
        <w:t>litigation and which the parties, exercising reasonable diligence, might have brought forward at the time (</w:t>
      </w:r>
      <w:proofErr w:type="spellStart"/>
      <w:r w:rsidR="007E550B" w:rsidRPr="005B0A22">
        <w:rPr>
          <w:rFonts w:ascii="Times New Roman" w:eastAsia="Microsoft YaHei UI" w:hAnsi="Times New Roman" w:cs="Times New Roman"/>
          <w:b/>
          <w:sz w:val="24"/>
          <w:szCs w:val="24"/>
        </w:rPr>
        <w:t>Greenhalgh</w:t>
      </w:r>
      <w:proofErr w:type="spellEnd"/>
      <w:r w:rsidR="007E550B" w:rsidRPr="005B0A22">
        <w:rPr>
          <w:rFonts w:ascii="Times New Roman" w:eastAsia="Microsoft YaHei UI" w:hAnsi="Times New Roman" w:cs="Times New Roman"/>
          <w:b/>
          <w:sz w:val="24"/>
          <w:szCs w:val="24"/>
        </w:rPr>
        <w:t xml:space="preserve"> v. Mallard, [1947] 2 ALL E.R. 255.)</w:t>
      </w:r>
      <w:r w:rsidR="007E550B" w:rsidRPr="005B0A22">
        <w:rPr>
          <w:rFonts w:ascii="Times New Roman" w:eastAsia="Microsoft YaHei UI" w:hAnsi="Times New Roman" w:cs="Times New Roman"/>
          <w:sz w:val="24"/>
          <w:szCs w:val="24"/>
        </w:rPr>
        <w:t xml:space="preserve"> The subject matter in the subsequent suit must be covered by the previous suit, for res judicata to apply (</w:t>
      </w:r>
      <w:proofErr w:type="spellStart"/>
      <w:r w:rsidR="007E550B" w:rsidRPr="005B0A22">
        <w:rPr>
          <w:rFonts w:ascii="Times New Roman" w:eastAsia="Microsoft YaHei UI" w:hAnsi="Times New Roman" w:cs="Times New Roman"/>
          <w:b/>
          <w:sz w:val="24"/>
          <w:szCs w:val="24"/>
        </w:rPr>
        <w:t>Jadva</w:t>
      </w:r>
      <w:proofErr w:type="spellEnd"/>
      <w:r w:rsidR="007E550B" w:rsidRPr="005B0A22">
        <w:rPr>
          <w:rFonts w:ascii="Times New Roman" w:eastAsia="Microsoft YaHei UI" w:hAnsi="Times New Roman" w:cs="Times New Roman"/>
          <w:b/>
          <w:sz w:val="24"/>
          <w:szCs w:val="24"/>
        </w:rPr>
        <w:t xml:space="preserve"> </w:t>
      </w:r>
      <w:proofErr w:type="spellStart"/>
      <w:r w:rsidR="007E550B" w:rsidRPr="005B0A22">
        <w:rPr>
          <w:rFonts w:ascii="Times New Roman" w:eastAsia="Microsoft YaHei UI" w:hAnsi="Times New Roman" w:cs="Times New Roman"/>
          <w:b/>
          <w:sz w:val="24"/>
          <w:szCs w:val="24"/>
        </w:rPr>
        <w:t>Karsan</w:t>
      </w:r>
      <w:proofErr w:type="spellEnd"/>
      <w:r w:rsidR="007E550B" w:rsidRPr="005B0A22">
        <w:rPr>
          <w:rFonts w:ascii="Times New Roman" w:eastAsia="Microsoft YaHei UI" w:hAnsi="Times New Roman" w:cs="Times New Roman"/>
          <w:b/>
          <w:sz w:val="24"/>
          <w:szCs w:val="24"/>
        </w:rPr>
        <w:t xml:space="preserve"> v. </w:t>
      </w:r>
      <w:proofErr w:type="spellStart"/>
      <w:r w:rsidR="007E550B" w:rsidRPr="005B0A22">
        <w:rPr>
          <w:rFonts w:ascii="Times New Roman" w:eastAsia="Microsoft YaHei UI" w:hAnsi="Times New Roman" w:cs="Times New Roman"/>
          <w:b/>
          <w:sz w:val="24"/>
          <w:szCs w:val="24"/>
        </w:rPr>
        <w:t>Harnam</w:t>
      </w:r>
      <w:proofErr w:type="spellEnd"/>
      <w:r w:rsidR="007E550B" w:rsidRPr="005B0A22">
        <w:rPr>
          <w:rFonts w:ascii="Times New Roman" w:eastAsia="Microsoft YaHei UI" w:hAnsi="Times New Roman" w:cs="Times New Roman"/>
          <w:b/>
          <w:sz w:val="24"/>
          <w:szCs w:val="24"/>
        </w:rPr>
        <w:t xml:space="preserve"> Singh </w:t>
      </w:r>
      <w:proofErr w:type="spellStart"/>
      <w:r w:rsidR="007E550B" w:rsidRPr="005B0A22">
        <w:rPr>
          <w:rFonts w:ascii="Times New Roman" w:eastAsia="Microsoft YaHei UI" w:hAnsi="Times New Roman" w:cs="Times New Roman"/>
          <w:b/>
          <w:sz w:val="24"/>
          <w:szCs w:val="24"/>
        </w:rPr>
        <w:t>Bhogul</w:t>
      </w:r>
      <w:proofErr w:type="spellEnd"/>
      <w:r w:rsidR="007E550B" w:rsidRPr="005B0A22">
        <w:rPr>
          <w:rFonts w:ascii="Times New Roman" w:eastAsia="Microsoft YaHei UI" w:hAnsi="Times New Roman" w:cs="Times New Roman"/>
          <w:b/>
          <w:sz w:val="24"/>
          <w:szCs w:val="24"/>
        </w:rPr>
        <w:t xml:space="preserve"> (1953), 20 E.A.C.A. 74)</w:t>
      </w:r>
      <w:r w:rsidRPr="005B0A22">
        <w:rPr>
          <w:rFonts w:ascii="Times New Roman" w:eastAsia="Microsoft YaHei UI" w:hAnsi="Times New Roman" w:cs="Times New Roman"/>
          <w:b/>
          <w:sz w:val="24"/>
          <w:szCs w:val="24"/>
        </w:rPr>
        <w:t>.”</w:t>
      </w:r>
      <w:r w:rsidR="007E550B" w:rsidRPr="005B0A22">
        <w:rPr>
          <w:rFonts w:ascii="Times New Roman" w:eastAsia="Microsoft YaHei UI" w:hAnsi="Times New Roman" w:cs="Times New Roman"/>
          <w:sz w:val="24"/>
          <w:szCs w:val="24"/>
        </w:rPr>
        <w:t xml:space="preserve">  </w:t>
      </w:r>
    </w:p>
    <w:p w:rsidR="00B47A8A" w:rsidRPr="005B0A22" w:rsidRDefault="007E550B"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In this case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is seeking the same remedy in which it had got </w:t>
      </w:r>
      <w:r w:rsidR="0059477A" w:rsidRPr="005B0A22">
        <w:rPr>
          <w:rFonts w:ascii="Times New Roman" w:eastAsia="Microsoft YaHei UI" w:hAnsi="Times New Roman" w:cs="Times New Roman"/>
          <w:sz w:val="24"/>
          <w:szCs w:val="24"/>
        </w:rPr>
        <w:t xml:space="preserve">judgment. The plaint discloses that the </w:t>
      </w:r>
      <w:r w:rsidR="00602143" w:rsidRPr="005B0A22">
        <w:rPr>
          <w:rFonts w:ascii="Times New Roman" w:eastAsia="Microsoft YaHei UI" w:hAnsi="Times New Roman" w:cs="Times New Roman"/>
          <w:sz w:val="24"/>
          <w:szCs w:val="24"/>
        </w:rPr>
        <w:t>Plaintiff</w:t>
      </w:r>
      <w:r w:rsidR="0059477A" w:rsidRPr="005B0A22">
        <w:rPr>
          <w:rFonts w:ascii="Times New Roman" w:eastAsia="Microsoft YaHei UI" w:hAnsi="Times New Roman" w:cs="Times New Roman"/>
          <w:sz w:val="24"/>
          <w:szCs w:val="24"/>
        </w:rPr>
        <w:t xml:space="preserve"> filed </w:t>
      </w:r>
      <w:r w:rsidR="00103586" w:rsidRPr="005B0A22">
        <w:rPr>
          <w:rFonts w:ascii="Times New Roman" w:eastAsia="Microsoft YaHei UI" w:hAnsi="Times New Roman" w:cs="Times New Roman"/>
          <w:sz w:val="24"/>
          <w:szCs w:val="24"/>
        </w:rPr>
        <w:t>High Court C</w:t>
      </w:r>
      <w:r w:rsidR="0059477A" w:rsidRPr="005B0A22">
        <w:rPr>
          <w:rFonts w:ascii="Times New Roman" w:eastAsia="Microsoft YaHei UI" w:hAnsi="Times New Roman" w:cs="Times New Roman"/>
          <w:sz w:val="24"/>
          <w:szCs w:val="24"/>
        </w:rPr>
        <w:t xml:space="preserve">ivil </w:t>
      </w:r>
      <w:r w:rsidR="00103586" w:rsidRPr="005B0A22">
        <w:rPr>
          <w:rFonts w:ascii="Times New Roman" w:eastAsia="Microsoft YaHei UI" w:hAnsi="Times New Roman" w:cs="Times New Roman"/>
          <w:sz w:val="24"/>
          <w:szCs w:val="24"/>
        </w:rPr>
        <w:t>S</w:t>
      </w:r>
      <w:r w:rsidR="0059477A" w:rsidRPr="005B0A22">
        <w:rPr>
          <w:rFonts w:ascii="Times New Roman" w:eastAsia="Microsoft YaHei UI" w:hAnsi="Times New Roman" w:cs="Times New Roman"/>
          <w:sz w:val="24"/>
          <w:szCs w:val="24"/>
        </w:rPr>
        <w:t xml:space="preserve">uit </w:t>
      </w:r>
      <w:r w:rsidR="00103586" w:rsidRPr="005B0A22">
        <w:rPr>
          <w:rFonts w:ascii="Times New Roman" w:eastAsia="Microsoft YaHei UI" w:hAnsi="Times New Roman" w:cs="Times New Roman"/>
          <w:sz w:val="24"/>
          <w:szCs w:val="24"/>
        </w:rPr>
        <w:t xml:space="preserve">No. </w:t>
      </w:r>
      <w:r w:rsidR="0059477A" w:rsidRPr="005B0A22">
        <w:rPr>
          <w:rFonts w:ascii="Times New Roman" w:eastAsia="Microsoft YaHei UI" w:hAnsi="Times New Roman" w:cs="Times New Roman"/>
          <w:sz w:val="24"/>
          <w:szCs w:val="24"/>
        </w:rPr>
        <w:t>071 of 2012 and in annexure "D" on 20</w:t>
      </w:r>
      <w:r w:rsidR="0059477A" w:rsidRPr="005B0A22">
        <w:rPr>
          <w:rFonts w:ascii="Times New Roman" w:eastAsia="Microsoft YaHei UI" w:hAnsi="Times New Roman" w:cs="Times New Roman"/>
          <w:sz w:val="24"/>
          <w:szCs w:val="24"/>
          <w:vertAlign w:val="superscript"/>
        </w:rPr>
        <w:t>th</w:t>
      </w:r>
      <w:r w:rsidR="0059477A" w:rsidRPr="005B0A22">
        <w:rPr>
          <w:rFonts w:ascii="Times New Roman" w:eastAsia="Microsoft YaHei UI" w:hAnsi="Times New Roman" w:cs="Times New Roman"/>
          <w:sz w:val="24"/>
          <w:szCs w:val="24"/>
        </w:rPr>
        <w:t xml:space="preserve"> of April 2012, default judgment was entered for the sum of Uganda shillings 139,547,362/= with interest at commercial rate from 1</w:t>
      </w:r>
      <w:r w:rsidR="00103586" w:rsidRPr="005B0A22">
        <w:rPr>
          <w:rFonts w:ascii="Times New Roman" w:eastAsia="Microsoft YaHei UI" w:hAnsi="Times New Roman" w:cs="Times New Roman"/>
          <w:sz w:val="24"/>
          <w:szCs w:val="24"/>
          <w:vertAlign w:val="superscript"/>
        </w:rPr>
        <w:t>st</w:t>
      </w:r>
      <w:r w:rsidR="00103586" w:rsidRPr="005B0A22">
        <w:rPr>
          <w:rFonts w:ascii="Times New Roman" w:eastAsia="Microsoft YaHei UI" w:hAnsi="Times New Roman" w:cs="Times New Roman"/>
          <w:sz w:val="24"/>
          <w:szCs w:val="24"/>
        </w:rPr>
        <w:t xml:space="preserve"> </w:t>
      </w:r>
      <w:r w:rsidR="0059477A" w:rsidRPr="005B0A22">
        <w:rPr>
          <w:rFonts w:ascii="Times New Roman" w:eastAsia="Microsoft YaHei UI" w:hAnsi="Times New Roman" w:cs="Times New Roman"/>
          <w:sz w:val="24"/>
          <w:szCs w:val="24"/>
        </w:rPr>
        <w:t>July</w:t>
      </w:r>
      <w:r w:rsidR="00103586" w:rsidRPr="005B0A22">
        <w:rPr>
          <w:rFonts w:ascii="Times New Roman" w:eastAsia="Microsoft YaHei UI" w:hAnsi="Times New Roman" w:cs="Times New Roman"/>
          <w:sz w:val="24"/>
          <w:szCs w:val="24"/>
        </w:rPr>
        <w:t>,</w:t>
      </w:r>
      <w:r w:rsidR="0059477A" w:rsidRPr="005B0A22">
        <w:rPr>
          <w:rFonts w:ascii="Times New Roman" w:eastAsia="Microsoft YaHei UI" w:hAnsi="Times New Roman" w:cs="Times New Roman"/>
          <w:sz w:val="24"/>
          <w:szCs w:val="24"/>
        </w:rPr>
        <w:t xml:space="preserve"> 2011 until payment in full as well as costs of the suit. In this suit the </w:t>
      </w:r>
      <w:r w:rsidR="00602143" w:rsidRPr="005B0A22">
        <w:rPr>
          <w:rFonts w:ascii="Times New Roman" w:eastAsia="Microsoft YaHei UI" w:hAnsi="Times New Roman" w:cs="Times New Roman"/>
          <w:sz w:val="24"/>
          <w:szCs w:val="24"/>
        </w:rPr>
        <w:t>Plaintiff</w:t>
      </w:r>
      <w:r w:rsidR="0059477A" w:rsidRPr="005B0A22">
        <w:rPr>
          <w:rFonts w:ascii="Times New Roman" w:eastAsia="Microsoft YaHei UI" w:hAnsi="Times New Roman" w:cs="Times New Roman"/>
          <w:sz w:val="24"/>
          <w:szCs w:val="24"/>
        </w:rPr>
        <w:t xml:space="preserve"> prays for the corporate veil of incorporation to be lifted for recovery of Uganda shillings 139,547,362/=</w:t>
      </w:r>
      <w:r w:rsidR="00B47A8A" w:rsidRPr="005B0A22">
        <w:rPr>
          <w:rFonts w:ascii="Times New Roman" w:eastAsia="Microsoft YaHei UI" w:hAnsi="Times New Roman" w:cs="Times New Roman"/>
          <w:sz w:val="24"/>
          <w:szCs w:val="24"/>
        </w:rPr>
        <w:t xml:space="preserve"> with interest at commercial rate and with costs of the suit. The </w:t>
      </w:r>
      <w:r w:rsidR="00602143" w:rsidRPr="005B0A22">
        <w:rPr>
          <w:rFonts w:ascii="Times New Roman" w:eastAsia="Microsoft YaHei UI" w:hAnsi="Times New Roman" w:cs="Times New Roman"/>
          <w:sz w:val="24"/>
          <w:szCs w:val="24"/>
        </w:rPr>
        <w:t>Plaintiff</w:t>
      </w:r>
      <w:r w:rsidR="00B47A8A" w:rsidRPr="005B0A22">
        <w:rPr>
          <w:rFonts w:ascii="Times New Roman" w:eastAsia="Microsoft YaHei UI" w:hAnsi="Times New Roman" w:cs="Times New Roman"/>
          <w:sz w:val="24"/>
          <w:szCs w:val="24"/>
        </w:rPr>
        <w:t xml:space="preserve"> in paragraph 10 (c) also prayed for general and exemplary damages. However, the </w:t>
      </w:r>
      <w:r w:rsidR="00602143" w:rsidRPr="005B0A22">
        <w:rPr>
          <w:rFonts w:ascii="Times New Roman" w:eastAsia="Microsoft YaHei UI" w:hAnsi="Times New Roman" w:cs="Times New Roman"/>
          <w:sz w:val="24"/>
          <w:szCs w:val="24"/>
        </w:rPr>
        <w:t>Plaintiff</w:t>
      </w:r>
      <w:r w:rsidR="00B47A8A" w:rsidRPr="005B0A22">
        <w:rPr>
          <w:rFonts w:ascii="Times New Roman" w:eastAsia="Microsoft YaHei UI" w:hAnsi="Times New Roman" w:cs="Times New Roman"/>
          <w:sz w:val="24"/>
          <w:szCs w:val="24"/>
        </w:rPr>
        <w:t xml:space="preserve"> in a letter to the registrar dated 20</w:t>
      </w:r>
      <w:r w:rsidR="00B47A8A" w:rsidRPr="005B0A22">
        <w:rPr>
          <w:rFonts w:ascii="Times New Roman" w:eastAsia="Microsoft YaHei UI" w:hAnsi="Times New Roman" w:cs="Times New Roman"/>
          <w:sz w:val="24"/>
          <w:szCs w:val="24"/>
          <w:vertAlign w:val="superscript"/>
        </w:rPr>
        <w:t>th</w:t>
      </w:r>
      <w:r w:rsidR="00103586" w:rsidRPr="005B0A22">
        <w:rPr>
          <w:rFonts w:ascii="Times New Roman" w:eastAsia="Microsoft YaHei UI" w:hAnsi="Times New Roman" w:cs="Times New Roman"/>
          <w:sz w:val="24"/>
          <w:szCs w:val="24"/>
        </w:rPr>
        <w:t xml:space="preserve"> </w:t>
      </w:r>
      <w:r w:rsidR="00B47A8A" w:rsidRPr="005B0A22">
        <w:rPr>
          <w:rFonts w:ascii="Times New Roman" w:eastAsia="Microsoft YaHei UI" w:hAnsi="Times New Roman" w:cs="Times New Roman"/>
          <w:sz w:val="24"/>
          <w:szCs w:val="24"/>
        </w:rPr>
        <w:t>April</w:t>
      </w:r>
      <w:r w:rsidR="00103586" w:rsidRPr="005B0A22">
        <w:rPr>
          <w:rFonts w:ascii="Times New Roman" w:eastAsia="Microsoft YaHei UI" w:hAnsi="Times New Roman" w:cs="Times New Roman"/>
          <w:sz w:val="24"/>
          <w:szCs w:val="24"/>
        </w:rPr>
        <w:t>,</w:t>
      </w:r>
      <w:r w:rsidR="00B47A8A" w:rsidRPr="005B0A22">
        <w:rPr>
          <w:rFonts w:ascii="Times New Roman" w:eastAsia="Microsoft YaHei UI" w:hAnsi="Times New Roman" w:cs="Times New Roman"/>
          <w:sz w:val="24"/>
          <w:szCs w:val="24"/>
        </w:rPr>
        <w:t xml:space="preserve"> 2015 abandoned the prayer for general damages and costs of the suit and prayed for </w:t>
      </w:r>
      <w:r w:rsidR="00E60A0B" w:rsidRPr="005B0A22">
        <w:rPr>
          <w:rFonts w:ascii="Times New Roman" w:eastAsia="Microsoft YaHei UI" w:hAnsi="Times New Roman" w:cs="Times New Roman"/>
          <w:sz w:val="24"/>
          <w:szCs w:val="24"/>
        </w:rPr>
        <w:t>a</w:t>
      </w:r>
      <w:r w:rsidR="00B47A8A" w:rsidRPr="005B0A22">
        <w:rPr>
          <w:rFonts w:ascii="Times New Roman" w:eastAsia="Microsoft YaHei UI" w:hAnsi="Times New Roman" w:cs="Times New Roman"/>
          <w:sz w:val="24"/>
          <w:szCs w:val="24"/>
        </w:rPr>
        <w:t xml:space="preserve"> decree to be extracted for </w:t>
      </w:r>
      <w:r w:rsidR="00103586" w:rsidRPr="005B0A22">
        <w:rPr>
          <w:rFonts w:ascii="Times New Roman" w:eastAsia="Microsoft YaHei UI" w:hAnsi="Times New Roman" w:cs="Times New Roman"/>
          <w:sz w:val="24"/>
          <w:szCs w:val="24"/>
        </w:rPr>
        <w:t xml:space="preserve">the claimed </w:t>
      </w:r>
      <w:r w:rsidR="00B47A8A" w:rsidRPr="005B0A22">
        <w:rPr>
          <w:rFonts w:ascii="Times New Roman" w:eastAsia="Microsoft YaHei UI" w:hAnsi="Times New Roman" w:cs="Times New Roman"/>
          <w:sz w:val="24"/>
          <w:szCs w:val="24"/>
        </w:rPr>
        <w:t xml:space="preserve">liquidated amount. </w:t>
      </w:r>
      <w:r w:rsidR="00103586" w:rsidRPr="005B0A22">
        <w:rPr>
          <w:rFonts w:ascii="Times New Roman" w:eastAsia="Microsoft YaHei UI" w:hAnsi="Times New Roman" w:cs="Times New Roman"/>
          <w:sz w:val="24"/>
          <w:szCs w:val="24"/>
        </w:rPr>
        <w:t xml:space="preserve">The Plaintiff </w:t>
      </w:r>
      <w:r w:rsidR="00B47A8A" w:rsidRPr="005B0A22">
        <w:rPr>
          <w:rFonts w:ascii="Times New Roman" w:eastAsia="Microsoft YaHei UI" w:hAnsi="Times New Roman" w:cs="Times New Roman"/>
          <w:sz w:val="24"/>
          <w:szCs w:val="24"/>
        </w:rPr>
        <w:t xml:space="preserve">subsequently got a default </w:t>
      </w:r>
      <w:r w:rsidR="00602143" w:rsidRPr="005B0A22">
        <w:rPr>
          <w:rFonts w:ascii="Times New Roman" w:eastAsia="Microsoft YaHei UI" w:hAnsi="Times New Roman" w:cs="Times New Roman"/>
          <w:sz w:val="24"/>
          <w:szCs w:val="24"/>
        </w:rPr>
        <w:t>judgment</w:t>
      </w:r>
      <w:r w:rsidR="00B47A8A" w:rsidRPr="005B0A22">
        <w:rPr>
          <w:rFonts w:ascii="Times New Roman" w:eastAsia="Microsoft YaHei UI" w:hAnsi="Times New Roman" w:cs="Times New Roman"/>
          <w:sz w:val="24"/>
          <w:szCs w:val="24"/>
        </w:rPr>
        <w:t xml:space="preserve"> which was eventually set aside. The plaint was never amended to reintroduce the prayer for general damages and exemplary damages. In annexure "D" to the plaint, the </w:t>
      </w:r>
      <w:r w:rsidR="00602143" w:rsidRPr="005B0A22">
        <w:rPr>
          <w:rFonts w:ascii="Times New Roman" w:eastAsia="Microsoft YaHei UI" w:hAnsi="Times New Roman" w:cs="Times New Roman"/>
          <w:sz w:val="24"/>
          <w:szCs w:val="24"/>
        </w:rPr>
        <w:t>Plaintiff</w:t>
      </w:r>
      <w:r w:rsidR="00B47A8A" w:rsidRPr="005B0A22">
        <w:rPr>
          <w:rFonts w:ascii="Times New Roman" w:eastAsia="Microsoft YaHei UI" w:hAnsi="Times New Roman" w:cs="Times New Roman"/>
          <w:sz w:val="24"/>
          <w:szCs w:val="24"/>
        </w:rPr>
        <w:t xml:space="preserve"> had obtained the same remedy together with interest at commercial rate from 1</w:t>
      </w:r>
      <w:r w:rsidR="00103586" w:rsidRPr="005B0A22">
        <w:rPr>
          <w:rFonts w:ascii="Times New Roman" w:eastAsia="Microsoft YaHei UI" w:hAnsi="Times New Roman" w:cs="Times New Roman"/>
          <w:sz w:val="24"/>
          <w:szCs w:val="24"/>
          <w:vertAlign w:val="superscript"/>
        </w:rPr>
        <w:t>st</w:t>
      </w:r>
      <w:r w:rsidR="00103586" w:rsidRPr="005B0A22">
        <w:rPr>
          <w:rFonts w:ascii="Times New Roman" w:eastAsia="Microsoft YaHei UI" w:hAnsi="Times New Roman" w:cs="Times New Roman"/>
          <w:sz w:val="24"/>
          <w:szCs w:val="24"/>
        </w:rPr>
        <w:t xml:space="preserve"> </w:t>
      </w:r>
      <w:r w:rsidR="00B47A8A" w:rsidRPr="005B0A22">
        <w:rPr>
          <w:rFonts w:ascii="Times New Roman" w:eastAsia="Microsoft YaHei UI" w:hAnsi="Times New Roman" w:cs="Times New Roman"/>
          <w:sz w:val="24"/>
          <w:szCs w:val="24"/>
        </w:rPr>
        <w:t>July</w:t>
      </w:r>
      <w:r w:rsidR="00103586" w:rsidRPr="005B0A22">
        <w:rPr>
          <w:rFonts w:ascii="Times New Roman" w:eastAsia="Microsoft YaHei UI" w:hAnsi="Times New Roman" w:cs="Times New Roman"/>
          <w:sz w:val="24"/>
          <w:szCs w:val="24"/>
        </w:rPr>
        <w:t>,</w:t>
      </w:r>
      <w:r w:rsidR="00B47A8A" w:rsidRPr="005B0A22">
        <w:rPr>
          <w:rFonts w:ascii="Times New Roman" w:eastAsia="Microsoft YaHei UI" w:hAnsi="Times New Roman" w:cs="Times New Roman"/>
          <w:sz w:val="24"/>
          <w:szCs w:val="24"/>
        </w:rPr>
        <w:t xml:space="preserve"> 2011 until payment in full in </w:t>
      </w:r>
      <w:r w:rsidR="00103586" w:rsidRPr="005B0A22">
        <w:rPr>
          <w:rFonts w:ascii="Times New Roman" w:eastAsia="Microsoft YaHei UI" w:hAnsi="Times New Roman" w:cs="Times New Roman"/>
          <w:sz w:val="24"/>
          <w:szCs w:val="24"/>
        </w:rPr>
        <w:t>Hi</w:t>
      </w:r>
      <w:r w:rsidR="001F23F0" w:rsidRPr="005B0A22">
        <w:rPr>
          <w:rFonts w:ascii="Times New Roman" w:eastAsia="Microsoft YaHei UI" w:hAnsi="Times New Roman" w:cs="Times New Roman"/>
          <w:sz w:val="24"/>
          <w:szCs w:val="24"/>
        </w:rPr>
        <w:t>gh Court C</w:t>
      </w:r>
      <w:r w:rsidR="00B47A8A" w:rsidRPr="005B0A22">
        <w:rPr>
          <w:rFonts w:ascii="Times New Roman" w:eastAsia="Microsoft YaHei UI" w:hAnsi="Times New Roman" w:cs="Times New Roman"/>
          <w:sz w:val="24"/>
          <w:szCs w:val="24"/>
        </w:rPr>
        <w:t xml:space="preserve">ivil </w:t>
      </w:r>
      <w:r w:rsidR="001F23F0" w:rsidRPr="005B0A22">
        <w:rPr>
          <w:rFonts w:ascii="Times New Roman" w:eastAsia="Microsoft YaHei UI" w:hAnsi="Times New Roman" w:cs="Times New Roman"/>
          <w:sz w:val="24"/>
          <w:szCs w:val="24"/>
        </w:rPr>
        <w:t>S</w:t>
      </w:r>
      <w:r w:rsidR="00B47A8A" w:rsidRPr="005B0A22">
        <w:rPr>
          <w:rFonts w:ascii="Times New Roman" w:eastAsia="Microsoft YaHei UI" w:hAnsi="Times New Roman" w:cs="Times New Roman"/>
          <w:sz w:val="24"/>
          <w:szCs w:val="24"/>
        </w:rPr>
        <w:t xml:space="preserve">uit </w:t>
      </w:r>
      <w:r w:rsidR="001F23F0" w:rsidRPr="005B0A22">
        <w:rPr>
          <w:rFonts w:ascii="Times New Roman" w:eastAsia="Microsoft YaHei UI" w:hAnsi="Times New Roman" w:cs="Times New Roman"/>
          <w:sz w:val="24"/>
          <w:szCs w:val="24"/>
        </w:rPr>
        <w:t xml:space="preserve">No. </w:t>
      </w:r>
      <w:r w:rsidR="00B47A8A" w:rsidRPr="005B0A22">
        <w:rPr>
          <w:rFonts w:ascii="Times New Roman" w:eastAsia="Microsoft YaHei UI" w:hAnsi="Times New Roman" w:cs="Times New Roman"/>
          <w:sz w:val="24"/>
          <w:szCs w:val="24"/>
        </w:rPr>
        <w:t>071 of 2012.</w:t>
      </w:r>
    </w:p>
    <w:p w:rsidR="00D265A9" w:rsidRPr="005B0A22" w:rsidRDefault="00B47A8A"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The conclusion is that the prayer for the sum of Uganda shillings 139,547,362/= together with interest at commercial rate is res judicata having been conclusively determined </w:t>
      </w:r>
      <w:r w:rsidR="007C3C0C" w:rsidRPr="005B0A22">
        <w:rPr>
          <w:rFonts w:ascii="Times New Roman" w:eastAsia="Microsoft YaHei UI" w:hAnsi="Times New Roman" w:cs="Times New Roman"/>
          <w:sz w:val="24"/>
          <w:szCs w:val="24"/>
        </w:rPr>
        <w:t xml:space="preserve">by  the entry of </w:t>
      </w:r>
      <w:r w:rsidRPr="005B0A22">
        <w:rPr>
          <w:rFonts w:ascii="Times New Roman" w:eastAsia="Microsoft YaHei UI" w:hAnsi="Times New Roman" w:cs="Times New Roman"/>
          <w:sz w:val="24"/>
          <w:szCs w:val="24"/>
        </w:rPr>
        <w:t xml:space="preserve">default </w:t>
      </w:r>
      <w:r w:rsidR="00602143" w:rsidRPr="005B0A22">
        <w:rPr>
          <w:rFonts w:ascii="Times New Roman" w:eastAsia="Microsoft YaHei UI" w:hAnsi="Times New Roman" w:cs="Times New Roman"/>
          <w:sz w:val="24"/>
          <w:szCs w:val="24"/>
        </w:rPr>
        <w:t>judgment</w:t>
      </w:r>
      <w:r w:rsidRPr="005B0A22">
        <w:rPr>
          <w:rFonts w:ascii="Times New Roman" w:eastAsia="Microsoft YaHei UI" w:hAnsi="Times New Roman" w:cs="Times New Roman"/>
          <w:sz w:val="24"/>
          <w:szCs w:val="24"/>
        </w:rPr>
        <w:t xml:space="preserve"> on 20</w:t>
      </w:r>
      <w:r w:rsidR="007C3C0C" w:rsidRPr="005B0A22">
        <w:rPr>
          <w:rFonts w:ascii="Times New Roman" w:eastAsia="Microsoft YaHei UI" w:hAnsi="Times New Roman" w:cs="Times New Roman"/>
          <w:sz w:val="24"/>
          <w:szCs w:val="24"/>
          <w:vertAlign w:val="superscript"/>
        </w:rPr>
        <w:t>th</w:t>
      </w:r>
      <w:r w:rsidR="007C3C0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April</w:t>
      </w:r>
      <w:r w:rsidR="007C3C0C" w:rsidRPr="005B0A22">
        <w:rPr>
          <w:rFonts w:ascii="Times New Roman" w:eastAsia="Microsoft YaHei UI" w:hAnsi="Times New Roman" w:cs="Times New Roman"/>
          <w:sz w:val="24"/>
          <w:szCs w:val="24"/>
        </w:rPr>
        <w:t>,</w:t>
      </w:r>
      <w:r w:rsidRPr="005B0A22">
        <w:rPr>
          <w:rFonts w:ascii="Times New Roman" w:eastAsia="Microsoft YaHei UI" w:hAnsi="Times New Roman" w:cs="Times New Roman"/>
          <w:sz w:val="24"/>
          <w:szCs w:val="24"/>
        </w:rPr>
        <w:t xml:space="preserve"> 2012 and a decree </w:t>
      </w:r>
      <w:r w:rsidR="007C3C0C" w:rsidRPr="005B0A22">
        <w:rPr>
          <w:rFonts w:ascii="Times New Roman" w:eastAsia="Microsoft YaHei UI" w:hAnsi="Times New Roman" w:cs="Times New Roman"/>
          <w:sz w:val="24"/>
          <w:szCs w:val="24"/>
        </w:rPr>
        <w:t xml:space="preserve">was </w:t>
      </w:r>
      <w:r w:rsidRPr="005B0A22">
        <w:rPr>
          <w:rFonts w:ascii="Times New Roman" w:eastAsia="Microsoft YaHei UI" w:hAnsi="Times New Roman" w:cs="Times New Roman"/>
          <w:sz w:val="24"/>
          <w:szCs w:val="24"/>
        </w:rPr>
        <w:t xml:space="preserve">extracted </w:t>
      </w:r>
      <w:r w:rsidR="007C3C0C" w:rsidRPr="005B0A22">
        <w:rPr>
          <w:rFonts w:ascii="Times New Roman" w:eastAsia="Microsoft YaHei UI" w:hAnsi="Times New Roman" w:cs="Times New Roman"/>
          <w:sz w:val="24"/>
          <w:szCs w:val="24"/>
        </w:rPr>
        <w:t xml:space="preserve">there from </w:t>
      </w:r>
      <w:r w:rsidRPr="005B0A22">
        <w:rPr>
          <w:rFonts w:ascii="Times New Roman" w:eastAsia="Microsoft YaHei UI" w:hAnsi="Times New Roman" w:cs="Times New Roman"/>
          <w:sz w:val="24"/>
          <w:szCs w:val="24"/>
        </w:rPr>
        <w:t>on 23</w:t>
      </w:r>
      <w:r w:rsidRPr="005B0A22">
        <w:rPr>
          <w:rFonts w:ascii="Times New Roman" w:eastAsia="Microsoft YaHei UI" w:hAnsi="Times New Roman" w:cs="Times New Roman"/>
          <w:sz w:val="24"/>
          <w:szCs w:val="24"/>
          <w:vertAlign w:val="superscript"/>
        </w:rPr>
        <w:t>rd</w:t>
      </w:r>
      <w:r w:rsidR="007C3C0C"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August</w:t>
      </w:r>
      <w:r w:rsidR="007C3C0C" w:rsidRPr="005B0A22">
        <w:rPr>
          <w:rFonts w:ascii="Times New Roman" w:eastAsia="Microsoft YaHei UI" w:hAnsi="Times New Roman" w:cs="Times New Roman"/>
          <w:sz w:val="24"/>
          <w:szCs w:val="24"/>
        </w:rPr>
        <w:t>,</w:t>
      </w:r>
      <w:r w:rsidRPr="005B0A22">
        <w:rPr>
          <w:rFonts w:ascii="Times New Roman" w:eastAsia="Microsoft YaHei UI" w:hAnsi="Times New Roman" w:cs="Times New Roman"/>
          <w:sz w:val="24"/>
          <w:szCs w:val="24"/>
        </w:rPr>
        <w:t xml:space="preserve"> 2012 </w:t>
      </w:r>
      <w:r w:rsidR="007C3C0C" w:rsidRPr="005B0A22">
        <w:rPr>
          <w:rFonts w:ascii="Times New Roman" w:eastAsia="Microsoft YaHei UI" w:hAnsi="Times New Roman" w:cs="Times New Roman"/>
          <w:sz w:val="24"/>
          <w:szCs w:val="24"/>
        </w:rPr>
        <w:t xml:space="preserve">and </w:t>
      </w:r>
      <w:r w:rsidRPr="005B0A22">
        <w:rPr>
          <w:rFonts w:ascii="Times New Roman" w:eastAsia="Microsoft YaHei UI" w:hAnsi="Times New Roman" w:cs="Times New Roman"/>
          <w:sz w:val="24"/>
          <w:szCs w:val="24"/>
        </w:rPr>
        <w:t xml:space="preserve">attached as annexure "B" to the plaint. In so far as the suit is for the claim of the said money together with interest at commercial rate, it is </w:t>
      </w:r>
      <w:r w:rsidRPr="005B0A22">
        <w:rPr>
          <w:rFonts w:ascii="Times New Roman" w:eastAsia="Microsoft YaHei UI" w:hAnsi="Times New Roman" w:cs="Times New Roman"/>
          <w:i/>
          <w:sz w:val="24"/>
          <w:szCs w:val="24"/>
        </w:rPr>
        <w:t>res judicata</w:t>
      </w:r>
      <w:r w:rsidRPr="005B0A22">
        <w:rPr>
          <w:rFonts w:ascii="Times New Roman" w:eastAsia="Microsoft YaHei UI" w:hAnsi="Times New Roman" w:cs="Times New Roman"/>
          <w:sz w:val="24"/>
          <w:szCs w:val="24"/>
        </w:rPr>
        <w:t xml:space="preserve"> and the court is barred from hearing it</w:t>
      </w:r>
      <w:r w:rsidR="007C3C0C" w:rsidRPr="005B0A22">
        <w:rPr>
          <w:rFonts w:ascii="Times New Roman" w:eastAsia="Microsoft YaHei UI" w:hAnsi="Times New Roman" w:cs="Times New Roman"/>
          <w:sz w:val="24"/>
          <w:szCs w:val="24"/>
        </w:rPr>
        <w:t xml:space="preserve"> by section 7 of the Civil Procedure Act</w:t>
      </w:r>
      <w:r w:rsidRPr="005B0A22">
        <w:rPr>
          <w:rFonts w:ascii="Times New Roman" w:eastAsia="Microsoft YaHei UI" w:hAnsi="Times New Roman" w:cs="Times New Roman"/>
          <w:sz w:val="24"/>
          <w:szCs w:val="24"/>
        </w:rPr>
        <w:t>.</w:t>
      </w:r>
    </w:p>
    <w:p w:rsidR="007E550B" w:rsidRPr="005B0A22" w:rsidRDefault="00D265A9"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The second aspect of the claim concerns the prayer for lifting the veil of incorporation which is the only new cause of action</w:t>
      </w:r>
      <w:r w:rsidR="003D022E" w:rsidRPr="005B0A22">
        <w:rPr>
          <w:rFonts w:ascii="Times New Roman" w:eastAsia="Microsoft YaHei UI" w:hAnsi="Times New Roman" w:cs="Times New Roman"/>
          <w:sz w:val="24"/>
          <w:szCs w:val="24"/>
        </w:rPr>
        <w:t xml:space="preserve"> left as reflected in the plaint</w:t>
      </w:r>
      <w:r w:rsidRPr="005B0A22">
        <w:rPr>
          <w:rFonts w:ascii="Times New Roman" w:eastAsia="Microsoft YaHei UI" w:hAnsi="Times New Roman" w:cs="Times New Roman"/>
          <w:sz w:val="24"/>
          <w:szCs w:val="24"/>
        </w:rPr>
        <w:t>.</w:t>
      </w:r>
      <w:r w:rsidR="002F3437" w:rsidRPr="005B0A22">
        <w:rPr>
          <w:rFonts w:ascii="Times New Roman" w:eastAsia="Microsoft YaHei UI" w:hAnsi="Times New Roman" w:cs="Times New Roman"/>
          <w:sz w:val="24"/>
          <w:szCs w:val="24"/>
        </w:rPr>
        <w:t xml:space="preserve"> The question for consideration is whether the suit is as well barred because it is a suit against the directors of the company for enforcement of an earlier decree of the court</w:t>
      </w:r>
      <w:r w:rsidR="003D022E" w:rsidRPr="005B0A22">
        <w:rPr>
          <w:rFonts w:ascii="Times New Roman" w:eastAsia="Microsoft YaHei UI" w:hAnsi="Times New Roman" w:cs="Times New Roman"/>
          <w:sz w:val="24"/>
          <w:szCs w:val="24"/>
        </w:rPr>
        <w:t xml:space="preserve"> against their company</w:t>
      </w:r>
      <w:r w:rsidR="002F3437" w:rsidRPr="005B0A22">
        <w:rPr>
          <w:rFonts w:ascii="Times New Roman" w:eastAsia="Microsoft YaHei UI" w:hAnsi="Times New Roman" w:cs="Times New Roman"/>
          <w:sz w:val="24"/>
          <w:szCs w:val="24"/>
        </w:rPr>
        <w:t>.</w:t>
      </w:r>
      <w:r w:rsidR="00FE4A32" w:rsidRPr="005B0A22">
        <w:rPr>
          <w:rFonts w:ascii="Times New Roman" w:eastAsia="Microsoft YaHei UI" w:hAnsi="Times New Roman" w:cs="Times New Roman"/>
          <w:sz w:val="24"/>
          <w:szCs w:val="24"/>
        </w:rPr>
        <w:t xml:space="preserve">  In </w:t>
      </w:r>
      <w:r w:rsidR="00FE4A32" w:rsidRPr="005B0A22">
        <w:rPr>
          <w:rFonts w:ascii="Times New Roman" w:eastAsia="Microsoft YaHei UI" w:hAnsi="Times New Roman" w:cs="Times New Roman"/>
          <w:b/>
          <w:sz w:val="24"/>
          <w:szCs w:val="24"/>
        </w:rPr>
        <w:t xml:space="preserve">High Court (Commercial Division) Civil Suit No. 232 of 2007 Jimmy </w:t>
      </w:r>
      <w:proofErr w:type="spellStart"/>
      <w:r w:rsidR="00FE4A32" w:rsidRPr="005B0A22">
        <w:rPr>
          <w:rFonts w:ascii="Times New Roman" w:eastAsia="Microsoft YaHei UI" w:hAnsi="Times New Roman" w:cs="Times New Roman"/>
          <w:b/>
          <w:sz w:val="24"/>
          <w:szCs w:val="24"/>
        </w:rPr>
        <w:t>Mukasa</w:t>
      </w:r>
      <w:proofErr w:type="spellEnd"/>
      <w:r w:rsidR="00FE4A32" w:rsidRPr="005B0A22">
        <w:rPr>
          <w:rFonts w:ascii="Times New Roman" w:eastAsia="Microsoft YaHei UI" w:hAnsi="Times New Roman" w:cs="Times New Roman"/>
          <w:b/>
          <w:sz w:val="24"/>
          <w:szCs w:val="24"/>
        </w:rPr>
        <w:t xml:space="preserve"> </w:t>
      </w:r>
      <w:r w:rsidR="00525E48" w:rsidRPr="005B0A22">
        <w:rPr>
          <w:rFonts w:ascii="Times New Roman" w:eastAsia="Microsoft YaHei UI" w:hAnsi="Times New Roman" w:cs="Times New Roman"/>
          <w:b/>
          <w:sz w:val="24"/>
          <w:szCs w:val="24"/>
        </w:rPr>
        <w:t>vs.</w:t>
      </w:r>
      <w:r w:rsidR="00FE4A32" w:rsidRPr="005B0A22">
        <w:rPr>
          <w:rFonts w:ascii="Times New Roman" w:eastAsia="Microsoft YaHei UI" w:hAnsi="Times New Roman" w:cs="Times New Roman"/>
          <w:b/>
          <w:sz w:val="24"/>
          <w:szCs w:val="24"/>
        </w:rPr>
        <w:t xml:space="preserve"> Tropical Investments </w:t>
      </w:r>
      <w:r w:rsidR="00FE4A32" w:rsidRPr="005B0A22">
        <w:rPr>
          <w:rFonts w:ascii="Times New Roman" w:eastAsia="Microsoft YaHei UI" w:hAnsi="Times New Roman" w:cs="Times New Roman"/>
          <w:b/>
          <w:sz w:val="24"/>
          <w:szCs w:val="24"/>
        </w:rPr>
        <w:lastRenderedPageBreak/>
        <w:t xml:space="preserve">Ltd, John Mary </w:t>
      </w:r>
      <w:proofErr w:type="spellStart"/>
      <w:r w:rsidR="00FE4A32" w:rsidRPr="005B0A22">
        <w:rPr>
          <w:rFonts w:ascii="Times New Roman" w:eastAsia="Microsoft YaHei UI" w:hAnsi="Times New Roman" w:cs="Times New Roman"/>
          <w:b/>
          <w:sz w:val="24"/>
          <w:szCs w:val="24"/>
        </w:rPr>
        <w:t>Mpagi</w:t>
      </w:r>
      <w:proofErr w:type="spellEnd"/>
      <w:r w:rsidR="00FE4A32" w:rsidRPr="005B0A22">
        <w:rPr>
          <w:rFonts w:ascii="Times New Roman" w:eastAsia="Microsoft YaHei UI" w:hAnsi="Times New Roman" w:cs="Times New Roman"/>
          <w:b/>
          <w:sz w:val="24"/>
          <w:szCs w:val="24"/>
        </w:rPr>
        <w:t xml:space="preserve">, Joseph </w:t>
      </w:r>
      <w:proofErr w:type="spellStart"/>
      <w:r w:rsidR="00FE4A32" w:rsidRPr="005B0A22">
        <w:rPr>
          <w:rFonts w:ascii="Times New Roman" w:eastAsia="Microsoft YaHei UI" w:hAnsi="Times New Roman" w:cs="Times New Roman"/>
          <w:b/>
          <w:sz w:val="24"/>
          <w:szCs w:val="24"/>
        </w:rPr>
        <w:t>Mulindwa</w:t>
      </w:r>
      <w:proofErr w:type="spellEnd"/>
      <w:r w:rsidR="00FE4A32" w:rsidRPr="005B0A22">
        <w:rPr>
          <w:rFonts w:ascii="Times New Roman" w:eastAsia="Microsoft YaHei UI" w:hAnsi="Times New Roman" w:cs="Times New Roman"/>
          <w:b/>
          <w:sz w:val="24"/>
          <w:szCs w:val="24"/>
        </w:rPr>
        <w:t xml:space="preserve"> and Equator Technical Agencies Limited</w:t>
      </w:r>
      <w:r w:rsidR="00FE4A32" w:rsidRPr="005B0A22">
        <w:rPr>
          <w:rFonts w:ascii="Times New Roman" w:eastAsia="Microsoft YaHei UI" w:hAnsi="Times New Roman" w:cs="Times New Roman"/>
          <w:sz w:val="24"/>
          <w:szCs w:val="24"/>
        </w:rPr>
        <w:t xml:space="preserve">, I </w:t>
      </w:r>
      <w:r w:rsidR="003D022E" w:rsidRPr="005B0A22">
        <w:rPr>
          <w:rFonts w:ascii="Times New Roman" w:eastAsia="Microsoft YaHei UI" w:hAnsi="Times New Roman" w:cs="Times New Roman"/>
          <w:sz w:val="24"/>
          <w:szCs w:val="24"/>
        </w:rPr>
        <w:t xml:space="preserve">dealt with the same </w:t>
      </w:r>
      <w:r w:rsidR="00FE4A32" w:rsidRPr="005B0A22">
        <w:rPr>
          <w:rFonts w:ascii="Times New Roman" w:eastAsia="Microsoft YaHei UI" w:hAnsi="Times New Roman" w:cs="Times New Roman"/>
          <w:sz w:val="24"/>
          <w:szCs w:val="24"/>
        </w:rPr>
        <w:t xml:space="preserve">issue where a suit was filed against directors of the judgment debtor on the ground that they had spirited away or concealed and transferred the assets of the judgment debtor company. </w:t>
      </w:r>
    </w:p>
    <w:p w:rsidR="007E550B" w:rsidRPr="005B0A22" w:rsidRDefault="00FE4A32"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I noted that there were </w:t>
      </w:r>
      <w:r w:rsidR="007E550B" w:rsidRPr="005B0A22">
        <w:rPr>
          <w:rFonts w:ascii="Times New Roman" w:eastAsia="Microsoft YaHei UI" w:hAnsi="Times New Roman" w:cs="Times New Roman"/>
          <w:sz w:val="24"/>
          <w:szCs w:val="24"/>
        </w:rPr>
        <w:t>two fundamental points to be considered</w:t>
      </w:r>
      <w:r w:rsidRPr="005B0A22">
        <w:rPr>
          <w:rFonts w:ascii="Times New Roman" w:eastAsia="Microsoft YaHei UI" w:hAnsi="Times New Roman" w:cs="Times New Roman"/>
          <w:sz w:val="24"/>
          <w:szCs w:val="24"/>
        </w:rPr>
        <w:t xml:space="preserve">. The first was whether the suit against the first </w:t>
      </w:r>
      <w:r w:rsidR="00602143" w:rsidRPr="005B0A22">
        <w:rPr>
          <w:rFonts w:ascii="Times New Roman" w:eastAsia="Microsoft YaHei UI" w:hAnsi="Times New Roman" w:cs="Times New Roman"/>
          <w:sz w:val="24"/>
          <w:szCs w:val="24"/>
        </w:rPr>
        <w:t>Defendant</w:t>
      </w:r>
      <w:r w:rsidRPr="005B0A22">
        <w:rPr>
          <w:rFonts w:ascii="Times New Roman" w:eastAsia="Microsoft YaHei UI" w:hAnsi="Times New Roman" w:cs="Times New Roman"/>
          <w:sz w:val="24"/>
          <w:szCs w:val="24"/>
        </w:rPr>
        <w:t xml:space="preserve"> </w:t>
      </w:r>
      <w:r w:rsidR="00635582" w:rsidRPr="005B0A22">
        <w:rPr>
          <w:rFonts w:ascii="Times New Roman" w:eastAsia="Microsoft YaHei UI" w:hAnsi="Times New Roman" w:cs="Times New Roman"/>
          <w:sz w:val="24"/>
          <w:szCs w:val="24"/>
        </w:rPr>
        <w:t>Company</w:t>
      </w:r>
      <w:r w:rsidRPr="005B0A22">
        <w:rPr>
          <w:rFonts w:ascii="Times New Roman" w:eastAsia="Microsoft YaHei UI" w:hAnsi="Times New Roman" w:cs="Times New Roman"/>
          <w:sz w:val="24"/>
          <w:szCs w:val="24"/>
        </w:rPr>
        <w:t xml:space="preserve"> was </w:t>
      </w:r>
      <w:r w:rsidR="007E550B" w:rsidRPr="005B0A22">
        <w:rPr>
          <w:rFonts w:ascii="Times New Roman" w:eastAsia="Microsoft YaHei UI" w:hAnsi="Times New Roman" w:cs="Times New Roman"/>
          <w:sz w:val="24"/>
          <w:szCs w:val="24"/>
        </w:rPr>
        <w:t xml:space="preserve">barred by the doctrine of </w:t>
      </w:r>
      <w:r w:rsidR="007E550B" w:rsidRPr="005B0A22">
        <w:rPr>
          <w:rFonts w:ascii="Times New Roman" w:eastAsia="Microsoft YaHei UI" w:hAnsi="Times New Roman" w:cs="Times New Roman"/>
          <w:i/>
          <w:sz w:val="24"/>
          <w:szCs w:val="24"/>
        </w:rPr>
        <w:t>res judicata</w:t>
      </w:r>
      <w:r w:rsidR="007E550B" w:rsidRPr="005B0A22">
        <w:rPr>
          <w:rFonts w:ascii="Times New Roman" w:eastAsia="Microsoft YaHei UI" w:hAnsi="Times New Roman" w:cs="Times New Roman"/>
          <w:sz w:val="24"/>
          <w:szCs w:val="24"/>
        </w:rPr>
        <w:t xml:space="preserve">. The second issue </w:t>
      </w:r>
      <w:r w:rsidRPr="005B0A22">
        <w:rPr>
          <w:rFonts w:ascii="Times New Roman" w:eastAsia="Microsoft YaHei UI" w:hAnsi="Times New Roman" w:cs="Times New Roman"/>
          <w:sz w:val="24"/>
          <w:szCs w:val="24"/>
        </w:rPr>
        <w:t xml:space="preserve">was </w:t>
      </w:r>
      <w:r w:rsidR="007E550B" w:rsidRPr="005B0A22">
        <w:rPr>
          <w:rFonts w:ascii="Times New Roman" w:eastAsia="Microsoft YaHei UI" w:hAnsi="Times New Roman" w:cs="Times New Roman"/>
          <w:sz w:val="24"/>
          <w:szCs w:val="24"/>
        </w:rPr>
        <w:t>bound up with the first but addresse</w:t>
      </w:r>
      <w:r w:rsidRPr="005B0A22">
        <w:rPr>
          <w:rFonts w:ascii="Times New Roman" w:eastAsia="Microsoft YaHei UI" w:hAnsi="Times New Roman" w:cs="Times New Roman"/>
          <w:sz w:val="24"/>
          <w:szCs w:val="24"/>
        </w:rPr>
        <w:t xml:space="preserve">d the </w:t>
      </w:r>
      <w:r w:rsidR="007E550B" w:rsidRPr="005B0A22">
        <w:rPr>
          <w:rFonts w:ascii="Times New Roman" w:eastAsia="Microsoft YaHei UI" w:hAnsi="Times New Roman" w:cs="Times New Roman"/>
          <w:sz w:val="24"/>
          <w:szCs w:val="24"/>
        </w:rPr>
        <w:t xml:space="preserve">issue as to whether a separate suit could be brought against the </w:t>
      </w:r>
      <w:r w:rsidR="00602143" w:rsidRPr="005B0A22">
        <w:rPr>
          <w:rFonts w:ascii="Times New Roman" w:eastAsia="Microsoft YaHei UI" w:hAnsi="Times New Roman" w:cs="Times New Roman"/>
          <w:sz w:val="24"/>
          <w:szCs w:val="24"/>
        </w:rPr>
        <w:t>Defendant</w:t>
      </w:r>
      <w:r w:rsidR="007E550B" w:rsidRPr="005B0A22">
        <w:rPr>
          <w:rFonts w:ascii="Times New Roman" w:eastAsia="Microsoft YaHei UI" w:hAnsi="Times New Roman" w:cs="Times New Roman"/>
          <w:sz w:val="24"/>
          <w:szCs w:val="24"/>
        </w:rPr>
        <w:t xml:space="preserve">s on the basis of an arbitral award which had been </w:t>
      </w:r>
      <w:r w:rsidRPr="005B0A22">
        <w:rPr>
          <w:rFonts w:ascii="Times New Roman" w:eastAsia="Microsoft YaHei UI" w:hAnsi="Times New Roman" w:cs="Times New Roman"/>
          <w:sz w:val="24"/>
          <w:szCs w:val="24"/>
        </w:rPr>
        <w:t xml:space="preserve">confirmed </w:t>
      </w:r>
      <w:r w:rsidR="007E550B" w:rsidRPr="005B0A22">
        <w:rPr>
          <w:rFonts w:ascii="Times New Roman" w:eastAsia="Microsoft YaHei UI" w:hAnsi="Times New Roman" w:cs="Times New Roman"/>
          <w:sz w:val="24"/>
          <w:szCs w:val="24"/>
        </w:rPr>
        <w:t>by the High Court</w:t>
      </w:r>
      <w:r w:rsidRPr="005B0A22">
        <w:rPr>
          <w:rFonts w:ascii="Times New Roman" w:eastAsia="Microsoft YaHei UI" w:hAnsi="Times New Roman" w:cs="Times New Roman"/>
          <w:sz w:val="24"/>
          <w:szCs w:val="24"/>
        </w:rPr>
        <w:t xml:space="preserve"> and was enforceable as a decree of the court</w:t>
      </w:r>
      <w:r w:rsidR="007E550B" w:rsidRPr="005B0A22">
        <w:rPr>
          <w:rFonts w:ascii="Times New Roman" w:eastAsia="Microsoft YaHei UI" w:hAnsi="Times New Roman" w:cs="Times New Roman"/>
          <w:sz w:val="24"/>
          <w:szCs w:val="24"/>
        </w:rPr>
        <w:t>.</w:t>
      </w:r>
      <w:r w:rsidRPr="005B0A22">
        <w:rPr>
          <w:rFonts w:ascii="Times New Roman" w:eastAsia="Microsoft YaHei UI" w:hAnsi="Times New Roman" w:cs="Times New Roman"/>
          <w:sz w:val="24"/>
          <w:szCs w:val="24"/>
        </w:rPr>
        <w:t xml:space="preserve"> I found that the subsequent suit was barred by the doctrine of res judicata. Secondly </w:t>
      </w:r>
      <w:r w:rsidR="003D022E" w:rsidRPr="005B0A22">
        <w:rPr>
          <w:rFonts w:ascii="Times New Roman" w:eastAsia="Microsoft YaHei UI" w:hAnsi="Times New Roman" w:cs="Times New Roman"/>
          <w:sz w:val="24"/>
          <w:szCs w:val="24"/>
        </w:rPr>
        <w:t>d</w:t>
      </w:r>
      <w:r w:rsidR="007E550B" w:rsidRPr="005B0A22">
        <w:rPr>
          <w:rFonts w:ascii="Times New Roman" w:eastAsia="Microsoft YaHei UI" w:hAnsi="Times New Roman" w:cs="Times New Roman"/>
          <w:sz w:val="24"/>
          <w:szCs w:val="24"/>
        </w:rPr>
        <w:t xml:space="preserve">irectors are not immune from being followed in execution of </w:t>
      </w:r>
      <w:r w:rsidRPr="005B0A22">
        <w:rPr>
          <w:rFonts w:ascii="Times New Roman" w:eastAsia="Microsoft YaHei UI" w:hAnsi="Times New Roman" w:cs="Times New Roman"/>
          <w:sz w:val="24"/>
          <w:szCs w:val="24"/>
        </w:rPr>
        <w:t xml:space="preserve">a decree against their company and the suit was barred by section 34 of the Civil Procedure Act.  The basis of the ruling was that directors were the limbs and brains of the company. The court was persuaded by the dictum of Lord Denning in </w:t>
      </w:r>
      <w:r w:rsidR="007E550B" w:rsidRPr="005B0A22">
        <w:rPr>
          <w:rFonts w:ascii="Times New Roman" w:eastAsia="Microsoft YaHei UI" w:hAnsi="Times New Roman" w:cs="Times New Roman"/>
          <w:sz w:val="24"/>
          <w:szCs w:val="24"/>
        </w:rPr>
        <w:t>the case of</w:t>
      </w:r>
      <w:r w:rsidR="007E550B" w:rsidRPr="005B0A22">
        <w:rPr>
          <w:rFonts w:ascii="Times New Roman" w:hAnsi="Times New Roman" w:cs="Times New Roman"/>
          <w:sz w:val="24"/>
          <w:szCs w:val="24"/>
        </w:rPr>
        <w:t xml:space="preserve"> </w:t>
      </w:r>
      <w:r w:rsidR="007E550B" w:rsidRPr="005B0A22">
        <w:rPr>
          <w:rFonts w:ascii="Times New Roman" w:eastAsia="Microsoft YaHei UI" w:hAnsi="Times New Roman" w:cs="Times New Roman"/>
          <w:b/>
          <w:sz w:val="24"/>
          <w:szCs w:val="24"/>
        </w:rPr>
        <w:t>H L Bolton (Engineering) Co Ltd v</w:t>
      </w:r>
      <w:r w:rsidR="003D022E" w:rsidRPr="005B0A22">
        <w:rPr>
          <w:rFonts w:ascii="Times New Roman" w:eastAsia="Microsoft YaHei UI" w:hAnsi="Times New Roman" w:cs="Times New Roman"/>
          <w:b/>
          <w:sz w:val="24"/>
          <w:szCs w:val="24"/>
        </w:rPr>
        <w:t>s.</w:t>
      </w:r>
      <w:r w:rsidR="007E550B" w:rsidRPr="005B0A22">
        <w:rPr>
          <w:rFonts w:ascii="Times New Roman" w:eastAsia="Microsoft YaHei UI" w:hAnsi="Times New Roman" w:cs="Times New Roman"/>
          <w:b/>
          <w:sz w:val="24"/>
          <w:szCs w:val="24"/>
        </w:rPr>
        <w:t xml:space="preserve"> T J Graham &amp; Sons Ltd [1956] 3 All ER 624</w:t>
      </w:r>
      <w:r w:rsidR="003D022E" w:rsidRPr="005B0A22">
        <w:rPr>
          <w:rFonts w:ascii="Times New Roman" w:eastAsia="Microsoft YaHei UI" w:hAnsi="Times New Roman" w:cs="Times New Roman"/>
          <w:b/>
          <w:sz w:val="24"/>
          <w:szCs w:val="24"/>
        </w:rPr>
        <w:t xml:space="preserve"> </w:t>
      </w:r>
      <w:r w:rsidR="003D022E" w:rsidRPr="005B0A22">
        <w:rPr>
          <w:rFonts w:ascii="Times New Roman" w:eastAsia="Microsoft YaHei UI" w:hAnsi="Times New Roman" w:cs="Times New Roman"/>
          <w:sz w:val="24"/>
          <w:szCs w:val="24"/>
        </w:rPr>
        <w:t xml:space="preserve">where </w:t>
      </w:r>
      <w:r w:rsidR="007E550B" w:rsidRPr="005B0A22">
        <w:rPr>
          <w:rFonts w:ascii="Times New Roman" w:eastAsia="Microsoft YaHei UI" w:hAnsi="Times New Roman" w:cs="Times New Roman"/>
          <w:sz w:val="24"/>
          <w:szCs w:val="24"/>
        </w:rPr>
        <w:t xml:space="preserve">Lord Denning </w:t>
      </w:r>
      <w:r w:rsidR="006D4241" w:rsidRPr="005B0A22">
        <w:rPr>
          <w:rFonts w:ascii="Times New Roman" w:eastAsia="Microsoft YaHei UI" w:hAnsi="Times New Roman" w:cs="Times New Roman"/>
          <w:sz w:val="24"/>
          <w:szCs w:val="24"/>
        </w:rPr>
        <w:t xml:space="preserve">held </w:t>
      </w:r>
      <w:r w:rsidR="007E550B" w:rsidRPr="005B0A22">
        <w:rPr>
          <w:rFonts w:ascii="Times New Roman" w:eastAsia="Microsoft YaHei UI" w:hAnsi="Times New Roman" w:cs="Times New Roman"/>
          <w:sz w:val="24"/>
          <w:szCs w:val="24"/>
        </w:rPr>
        <w:t>at page 630</w:t>
      </w:r>
      <w:r w:rsidR="003D022E" w:rsidRPr="005B0A22">
        <w:rPr>
          <w:rFonts w:ascii="Times New Roman" w:eastAsia="Microsoft YaHei UI" w:hAnsi="Times New Roman" w:cs="Times New Roman"/>
          <w:sz w:val="24"/>
          <w:szCs w:val="24"/>
        </w:rPr>
        <w:t xml:space="preserve"> that</w:t>
      </w:r>
      <w:r w:rsidR="007E550B" w:rsidRPr="005B0A22">
        <w:rPr>
          <w:rFonts w:ascii="Times New Roman" w:eastAsia="Microsoft YaHei UI" w:hAnsi="Times New Roman" w:cs="Times New Roman"/>
          <w:sz w:val="24"/>
          <w:szCs w:val="24"/>
        </w:rPr>
        <w:t>:</w:t>
      </w:r>
    </w:p>
    <w:p w:rsidR="007E550B" w:rsidRPr="005B0A22" w:rsidRDefault="007E550B"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“A company may in many ways be likened to a human body. They have a brain and a nerve centre which controls what they do. They also have hands which hold the tools and act in accordance with directions from the centre. Some of the people in the company are mere servants and agents who are nothing more than hands to do the work and cannot be said to represent the mind or will. Others are directors and managers who represent the directing mind and will of the company, and control what they do. The state of mind of these managers is the state of mind of the company and is treated by the law as such. So you will find that in cases where the law requires personal fault as a condition of liability in tort, the fault of the manager will be the personal fault of the company. That is made clear in Lord Haldane’s speech in </w:t>
      </w:r>
      <w:proofErr w:type="spellStart"/>
      <w:r w:rsidRPr="005B0A22">
        <w:rPr>
          <w:rFonts w:ascii="Times New Roman" w:eastAsia="Microsoft YaHei UI" w:hAnsi="Times New Roman" w:cs="Times New Roman"/>
          <w:sz w:val="24"/>
          <w:szCs w:val="24"/>
        </w:rPr>
        <w:t>Lennard’s</w:t>
      </w:r>
      <w:proofErr w:type="spellEnd"/>
      <w:r w:rsidRPr="005B0A22">
        <w:rPr>
          <w:rFonts w:ascii="Times New Roman" w:eastAsia="Microsoft YaHei UI" w:hAnsi="Times New Roman" w:cs="Times New Roman"/>
          <w:sz w:val="24"/>
          <w:szCs w:val="24"/>
        </w:rPr>
        <w:t xml:space="preserve"> Carrying Co Ltd v Asiatic Petroleum Co Ltd ([1915] AC 705 at pp 713, 714). So also in the criminal law, in cases where the law requires a guilty mind as a condition of a criminal offence, the guilty mind of the directors or the managers will render the company themselves guilty. This is shown by R v I C R Haulage Ltd ([1944] 1 All ER 691) to which we were referred this morning. The court said (ibid., at p 695)”</w:t>
      </w:r>
    </w:p>
    <w:p w:rsidR="007E550B" w:rsidRPr="005B0A22" w:rsidRDefault="006D4241"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lastRenderedPageBreak/>
        <w:t xml:space="preserve">Spiriting away the property of the company is enforceable against the directors without the need for a new suit by commencing proceedings within the suit under section 34 of the Civil Procedure Act as an enforcement proceeding. </w:t>
      </w:r>
      <w:r w:rsidR="00F80EE2" w:rsidRPr="005B0A22">
        <w:rPr>
          <w:rFonts w:ascii="Times New Roman" w:eastAsia="Microsoft YaHei UI" w:hAnsi="Times New Roman" w:cs="Times New Roman"/>
          <w:sz w:val="24"/>
          <w:szCs w:val="24"/>
        </w:rPr>
        <w:t xml:space="preserve"> Modes of enforcement are provided for under section 38 of the Civil Procedure Act which provides </w:t>
      </w:r>
      <w:r w:rsidR="003D022E" w:rsidRPr="005B0A22">
        <w:rPr>
          <w:rFonts w:ascii="Times New Roman" w:eastAsia="Microsoft YaHei UI" w:hAnsi="Times New Roman" w:cs="Times New Roman"/>
          <w:sz w:val="24"/>
          <w:szCs w:val="24"/>
        </w:rPr>
        <w:t>for the powers of the court executing the decree in the following terms namely</w:t>
      </w:r>
      <w:r w:rsidR="00F80EE2" w:rsidRPr="005B0A22">
        <w:rPr>
          <w:rFonts w:ascii="Times New Roman" w:eastAsia="Microsoft YaHei UI" w:hAnsi="Times New Roman" w:cs="Times New Roman"/>
          <w:sz w:val="24"/>
          <w:szCs w:val="24"/>
        </w:rPr>
        <w:t>:</w:t>
      </w:r>
    </w:p>
    <w:p w:rsidR="00F80EE2" w:rsidRPr="005B0A22" w:rsidRDefault="00F80EE2" w:rsidP="005B0A22">
      <w:pPr>
        <w:spacing w:line="360" w:lineRule="auto"/>
        <w:ind w:firstLine="720"/>
        <w:jc w:val="both"/>
        <w:rPr>
          <w:rFonts w:ascii="Times New Roman" w:eastAsia="Microsoft YaHei UI" w:hAnsi="Times New Roman" w:cs="Times New Roman"/>
          <w:sz w:val="24"/>
          <w:szCs w:val="24"/>
        </w:rPr>
      </w:pPr>
      <w:proofErr w:type="gramStart"/>
      <w:r w:rsidRPr="005B0A22">
        <w:rPr>
          <w:rFonts w:ascii="Times New Roman" w:eastAsia="Microsoft YaHei UI" w:hAnsi="Times New Roman" w:cs="Times New Roman"/>
          <w:sz w:val="24"/>
          <w:szCs w:val="24"/>
        </w:rPr>
        <w:t>“38. Powers of court to enforce execution.</w:t>
      </w:r>
      <w:proofErr w:type="gramEnd"/>
    </w:p>
    <w:p w:rsidR="00F80EE2" w:rsidRPr="005B0A22" w:rsidRDefault="00F80EE2"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Subject to such conditions and limitations as may be prescribed, the court may, on the application of the decree holder, order execution of the decree—</w:t>
      </w:r>
    </w:p>
    <w:p w:rsidR="00F80EE2" w:rsidRPr="005B0A22" w:rsidRDefault="00F80EE2"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(a) </w:t>
      </w:r>
      <w:proofErr w:type="gramStart"/>
      <w:r w:rsidRPr="005B0A22">
        <w:rPr>
          <w:rFonts w:ascii="Times New Roman" w:eastAsia="Microsoft YaHei UI" w:hAnsi="Times New Roman" w:cs="Times New Roman"/>
          <w:sz w:val="24"/>
          <w:szCs w:val="24"/>
        </w:rPr>
        <w:t>by</w:t>
      </w:r>
      <w:proofErr w:type="gramEnd"/>
      <w:r w:rsidRPr="005B0A22">
        <w:rPr>
          <w:rFonts w:ascii="Times New Roman" w:eastAsia="Microsoft YaHei UI" w:hAnsi="Times New Roman" w:cs="Times New Roman"/>
          <w:sz w:val="24"/>
          <w:szCs w:val="24"/>
        </w:rPr>
        <w:t xml:space="preserve"> delivery of any property specifically decreed;</w:t>
      </w:r>
    </w:p>
    <w:p w:rsidR="00F80EE2" w:rsidRPr="005B0A22" w:rsidRDefault="00F80EE2"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(b) </w:t>
      </w:r>
      <w:proofErr w:type="gramStart"/>
      <w:r w:rsidRPr="005B0A22">
        <w:rPr>
          <w:rFonts w:ascii="Times New Roman" w:eastAsia="Microsoft YaHei UI" w:hAnsi="Times New Roman" w:cs="Times New Roman"/>
          <w:sz w:val="24"/>
          <w:szCs w:val="24"/>
        </w:rPr>
        <w:t>by</w:t>
      </w:r>
      <w:proofErr w:type="gramEnd"/>
      <w:r w:rsidRPr="005B0A22">
        <w:rPr>
          <w:rFonts w:ascii="Times New Roman" w:eastAsia="Microsoft YaHei UI" w:hAnsi="Times New Roman" w:cs="Times New Roman"/>
          <w:sz w:val="24"/>
          <w:szCs w:val="24"/>
        </w:rPr>
        <w:t xml:space="preserve"> attachment and sale, or by sale without attachment, of any property;</w:t>
      </w:r>
    </w:p>
    <w:p w:rsidR="00F80EE2" w:rsidRPr="005B0A22" w:rsidRDefault="00F80EE2"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(c) </w:t>
      </w:r>
      <w:proofErr w:type="gramStart"/>
      <w:r w:rsidRPr="005B0A22">
        <w:rPr>
          <w:rFonts w:ascii="Times New Roman" w:eastAsia="Microsoft YaHei UI" w:hAnsi="Times New Roman" w:cs="Times New Roman"/>
          <w:sz w:val="24"/>
          <w:szCs w:val="24"/>
        </w:rPr>
        <w:t>by</w:t>
      </w:r>
      <w:proofErr w:type="gramEnd"/>
      <w:r w:rsidRPr="005B0A22">
        <w:rPr>
          <w:rFonts w:ascii="Times New Roman" w:eastAsia="Microsoft YaHei UI" w:hAnsi="Times New Roman" w:cs="Times New Roman"/>
          <w:sz w:val="24"/>
          <w:szCs w:val="24"/>
        </w:rPr>
        <w:t xml:space="preserve"> attachment of debts;</w:t>
      </w:r>
    </w:p>
    <w:p w:rsidR="00F80EE2" w:rsidRPr="005B0A22" w:rsidRDefault="00F80EE2"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(d) </w:t>
      </w:r>
      <w:proofErr w:type="gramStart"/>
      <w:r w:rsidRPr="005B0A22">
        <w:rPr>
          <w:rFonts w:ascii="Times New Roman" w:eastAsia="Microsoft YaHei UI" w:hAnsi="Times New Roman" w:cs="Times New Roman"/>
          <w:sz w:val="24"/>
          <w:szCs w:val="24"/>
        </w:rPr>
        <w:t>by</w:t>
      </w:r>
      <w:proofErr w:type="gramEnd"/>
      <w:r w:rsidRPr="005B0A22">
        <w:rPr>
          <w:rFonts w:ascii="Times New Roman" w:eastAsia="Microsoft YaHei UI" w:hAnsi="Times New Roman" w:cs="Times New Roman"/>
          <w:sz w:val="24"/>
          <w:szCs w:val="24"/>
        </w:rPr>
        <w:t xml:space="preserve"> arrest and detention in prison of any person;</w:t>
      </w:r>
    </w:p>
    <w:p w:rsidR="00F80EE2" w:rsidRPr="005B0A22" w:rsidRDefault="00F80EE2"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(e) </w:t>
      </w:r>
      <w:proofErr w:type="gramStart"/>
      <w:r w:rsidRPr="005B0A22">
        <w:rPr>
          <w:rFonts w:ascii="Times New Roman" w:eastAsia="Microsoft YaHei UI" w:hAnsi="Times New Roman" w:cs="Times New Roman"/>
          <w:sz w:val="24"/>
          <w:szCs w:val="24"/>
        </w:rPr>
        <w:t>by</w:t>
      </w:r>
      <w:proofErr w:type="gramEnd"/>
      <w:r w:rsidRPr="005B0A22">
        <w:rPr>
          <w:rFonts w:ascii="Times New Roman" w:eastAsia="Microsoft YaHei UI" w:hAnsi="Times New Roman" w:cs="Times New Roman"/>
          <w:sz w:val="24"/>
          <w:szCs w:val="24"/>
        </w:rPr>
        <w:t xml:space="preserve"> appointing a receiver; or</w:t>
      </w:r>
    </w:p>
    <w:p w:rsidR="00F80EE2" w:rsidRPr="005B0A22" w:rsidRDefault="00F80EE2"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(f) </w:t>
      </w:r>
      <w:proofErr w:type="gramStart"/>
      <w:r w:rsidRPr="005B0A22">
        <w:rPr>
          <w:rFonts w:ascii="Times New Roman" w:eastAsia="Microsoft YaHei UI" w:hAnsi="Times New Roman" w:cs="Times New Roman"/>
          <w:sz w:val="24"/>
          <w:szCs w:val="24"/>
        </w:rPr>
        <w:t>in</w:t>
      </w:r>
      <w:proofErr w:type="gramEnd"/>
      <w:r w:rsidRPr="005B0A22">
        <w:rPr>
          <w:rFonts w:ascii="Times New Roman" w:eastAsia="Microsoft YaHei UI" w:hAnsi="Times New Roman" w:cs="Times New Roman"/>
          <w:sz w:val="24"/>
          <w:szCs w:val="24"/>
        </w:rPr>
        <w:t xml:space="preserve"> such other manner as the nature of the relief granted may require.</w:t>
      </w:r>
    </w:p>
    <w:p w:rsidR="00F80EE2" w:rsidRPr="005B0A22" w:rsidRDefault="007F0894"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Among other things a judg</w:t>
      </w:r>
      <w:r w:rsidR="00F80EE2" w:rsidRPr="005B0A22">
        <w:rPr>
          <w:rFonts w:ascii="Times New Roman" w:eastAsia="Microsoft YaHei UI" w:hAnsi="Times New Roman" w:cs="Times New Roman"/>
          <w:sz w:val="24"/>
          <w:szCs w:val="24"/>
        </w:rPr>
        <w:t xml:space="preserve">ment creditor can enforce the decree by the attachment of debts owed to the first </w:t>
      </w:r>
      <w:r w:rsidR="00602143" w:rsidRPr="005B0A22">
        <w:rPr>
          <w:rFonts w:ascii="Times New Roman" w:eastAsia="Microsoft YaHei UI" w:hAnsi="Times New Roman" w:cs="Times New Roman"/>
          <w:sz w:val="24"/>
          <w:szCs w:val="24"/>
        </w:rPr>
        <w:t>Defendant</w:t>
      </w:r>
      <w:r w:rsidR="00F80EE2" w:rsidRPr="005B0A22">
        <w:rPr>
          <w:rFonts w:ascii="Times New Roman" w:eastAsia="Microsoft YaHei UI" w:hAnsi="Times New Roman" w:cs="Times New Roman"/>
          <w:sz w:val="24"/>
          <w:szCs w:val="24"/>
        </w:rPr>
        <w:t xml:space="preserve"> by KCCA. </w:t>
      </w:r>
      <w:r w:rsidRPr="005B0A22">
        <w:rPr>
          <w:rFonts w:ascii="Times New Roman" w:eastAsia="Microsoft YaHei UI" w:hAnsi="Times New Roman" w:cs="Times New Roman"/>
          <w:sz w:val="24"/>
          <w:szCs w:val="24"/>
        </w:rPr>
        <w:t xml:space="preserve">The decree could also be enforced by </w:t>
      </w:r>
      <w:r w:rsidR="00F80EE2" w:rsidRPr="005B0A22">
        <w:rPr>
          <w:rFonts w:ascii="Times New Roman" w:eastAsia="Microsoft YaHei UI" w:hAnsi="Times New Roman" w:cs="Times New Roman"/>
          <w:sz w:val="24"/>
          <w:szCs w:val="24"/>
        </w:rPr>
        <w:t>arrest and detention of any person in prison such as the directors</w:t>
      </w:r>
      <w:r w:rsidRPr="005B0A22">
        <w:rPr>
          <w:rFonts w:ascii="Times New Roman" w:eastAsia="Microsoft YaHei UI" w:hAnsi="Times New Roman" w:cs="Times New Roman"/>
          <w:sz w:val="24"/>
          <w:szCs w:val="24"/>
        </w:rPr>
        <w:t xml:space="preserve"> of the first </w:t>
      </w:r>
      <w:r w:rsidR="00602143" w:rsidRPr="005B0A22">
        <w:rPr>
          <w:rFonts w:ascii="Times New Roman" w:eastAsia="Microsoft YaHei UI" w:hAnsi="Times New Roman" w:cs="Times New Roman"/>
          <w:sz w:val="24"/>
          <w:szCs w:val="24"/>
        </w:rPr>
        <w:t>Defendant</w:t>
      </w:r>
      <w:r w:rsidR="00F80EE2" w:rsidRPr="005B0A22">
        <w:rPr>
          <w:rFonts w:ascii="Times New Roman" w:eastAsia="Microsoft YaHei UI" w:hAnsi="Times New Roman" w:cs="Times New Roman"/>
          <w:sz w:val="24"/>
          <w:szCs w:val="24"/>
        </w:rPr>
        <w:t xml:space="preserve">. It can be by </w:t>
      </w:r>
      <w:r w:rsidRPr="005B0A22">
        <w:rPr>
          <w:rFonts w:ascii="Times New Roman" w:eastAsia="Microsoft YaHei UI" w:hAnsi="Times New Roman" w:cs="Times New Roman"/>
          <w:sz w:val="24"/>
          <w:szCs w:val="24"/>
        </w:rPr>
        <w:t xml:space="preserve">enforced by the </w:t>
      </w:r>
      <w:r w:rsidR="00F80EE2" w:rsidRPr="005B0A22">
        <w:rPr>
          <w:rFonts w:ascii="Times New Roman" w:eastAsia="Microsoft YaHei UI" w:hAnsi="Times New Roman" w:cs="Times New Roman"/>
          <w:sz w:val="24"/>
          <w:szCs w:val="24"/>
        </w:rPr>
        <w:t xml:space="preserve">appointment of </w:t>
      </w:r>
      <w:r w:rsidRPr="005B0A22">
        <w:rPr>
          <w:rFonts w:ascii="Times New Roman" w:eastAsia="Microsoft YaHei UI" w:hAnsi="Times New Roman" w:cs="Times New Roman"/>
          <w:sz w:val="24"/>
          <w:szCs w:val="24"/>
        </w:rPr>
        <w:t xml:space="preserve">a </w:t>
      </w:r>
      <w:r w:rsidR="00F80EE2" w:rsidRPr="005B0A22">
        <w:rPr>
          <w:rFonts w:ascii="Times New Roman" w:eastAsia="Microsoft YaHei UI" w:hAnsi="Times New Roman" w:cs="Times New Roman"/>
          <w:sz w:val="24"/>
          <w:szCs w:val="24"/>
        </w:rPr>
        <w:t xml:space="preserve">receiver or in such other manner as the nature of the relief granted may require. </w:t>
      </w:r>
      <w:r w:rsidRPr="005B0A22">
        <w:rPr>
          <w:rFonts w:ascii="Times New Roman" w:eastAsia="Microsoft YaHei UI" w:hAnsi="Times New Roman" w:cs="Times New Roman"/>
          <w:sz w:val="24"/>
          <w:szCs w:val="24"/>
        </w:rPr>
        <w:t xml:space="preserve">In the premises, there is </w:t>
      </w:r>
      <w:r w:rsidR="00F80EE2" w:rsidRPr="005B0A22">
        <w:rPr>
          <w:rFonts w:ascii="Times New Roman" w:eastAsia="Microsoft YaHei UI" w:hAnsi="Times New Roman" w:cs="Times New Roman"/>
          <w:sz w:val="24"/>
          <w:szCs w:val="24"/>
        </w:rPr>
        <w:t xml:space="preserve">no need to file another </w:t>
      </w:r>
      <w:r w:rsidRPr="005B0A22">
        <w:rPr>
          <w:rFonts w:ascii="Times New Roman" w:eastAsia="Microsoft YaHei UI" w:hAnsi="Times New Roman" w:cs="Times New Roman"/>
          <w:sz w:val="24"/>
          <w:szCs w:val="24"/>
        </w:rPr>
        <w:t xml:space="preserve">separate </w:t>
      </w:r>
      <w:r w:rsidR="00F80EE2" w:rsidRPr="005B0A22">
        <w:rPr>
          <w:rFonts w:ascii="Times New Roman" w:eastAsia="Microsoft YaHei UI" w:hAnsi="Times New Roman" w:cs="Times New Roman"/>
          <w:sz w:val="24"/>
          <w:szCs w:val="24"/>
        </w:rPr>
        <w:t>suit for enforcement of a decree of the court.</w:t>
      </w:r>
      <w:r w:rsidRPr="005B0A22">
        <w:rPr>
          <w:rFonts w:ascii="Times New Roman" w:eastAsia="Microsoft YaHei UI" w:hAnsi="Times New Roman" w:cs="Times New Roman"/>
          <w:sz w:val="24"/>
          <w:szCs w:val="24"/>
        </w:rPr>
        <w:t xml:space="preserve"> In any case such a suit is expressly barred by the doctrine of res judicata and is against the spirit of section 7 of the Civil Procedure Act.  Last but not least a separate suit against directors of a company when there is a decree against the company when the allegation arises out of execution or enforcement of the decree is barred by section 34 of the Civil Procedure Act. Section 34 of the CPA provides as follows:</w:t>
      </w:r>
    </w:p>
    <w:p w:rsidR="00F80EE2" w:rsidRPr="005B0A22" w:rsidRDefault="007F0894" w:rsidP="005B0A22">
      <w:pPr>
        <w:spacing w:line="360" w:lineRule="auto"/>
        <w:ind w:firstLine="720"/>
        <w:jc w:val="both"/>
        <w:rPr>
          <w:rFonts w:ascii="Times New Roman" w:eastAsia="Microsoft YaHei UI" w:hAnsi="Times New Roman" w:cs="Times New Roman"/>
          <w:sz w:val="24"/>
          <w:szCs w:val="24"/>
        </w:rPr>
      </w:pPr>
      <w:proofErr w:type="gramStart"/>
      <w:r w:rsidRPr="005B0A22">
        <w:rPr>
          <w:rFonts w:ascii="Times New Roman" w:eastAsia="Microsoft YaHei UI" w:hAnsi="Times New Roman" w:cs="Times New Roman"/>
          <w:sz w:val="24"/>
          <w:szCs w:val="24"/>
        </w:rPr>
        <w:t>“</w:t>
      </w:r>
      <w:r w:rsidR="00F80EE2" w:rsidRPr="005B0A22">
        <w:rPr>
          <w:rFonts w:ascii="Times New Roman" w:eastAsia="Microsoft YaHei UI" w:hAnsi="Times New Roman" w:cs="Times New Roman"/>
          <w:sz w:val="24"/>
          <w:szCs w:val="24"/>
        </w:rPr>
        <w:t>34. Questions to be determined by the court executing the decree.</w:t>
      </w:r>
      <w:proofErr w:type="gramEnd"/>
    </w:p>
    <w:p w:rsidR="007F0894" w:rsidRPr="005B0A22" w:rsidRDefault="00F80EE2"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lastRenderedPageBreak/>
        <w:t>(1) All questions arising between the parties to the suit in which the decree was passed, or their representatives, and relating to the execution, discharge, or satisfaction of the decree, shall be determined by the court executing the decree and not by a separate suit.</w:t>
      </w:r>
    </w:p>
    <w:p w:rsidR="007F0894" w:rsidRPr="005B0A22" w:rsidRDefault="00F80EE2"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(2) The court may, subject to any objection as to limitation or jurisdiction, treat a proceeding under this section as a suit, or a suit as a proceeding, and </w:t>
      </w:r>
      <w:proofErr w:type="gramStart"/>
      <w:r w:rsidRPr="005B0A22">
        <w:rPr>
          <w:rFonts w:ascii="Times New Roman" w:eastAsia="Microsoft YaHei UI" w:hAnsi="Times New Roman" w:cs="Times New Roman"/>
          <w:sz w:val="24"/>
          <w:szCs w:val="24"/>
        </w:rPr>
        <w:t>may</w:t>
      </w:r>
      <w:proofErr w:type="gramEnd"/>
      <w:r w:rsidRPr="005B0A22">
        <w:rPr>
          <w:rFonts w:ascii="Times New Roman" w:eastAsia="Microsoft YaHei UI" w:hAnsi="Times New Roman" w:cs="Times New Roman"/>
          <w:sz w:val="24"/>
          <w:szCs w:val="24"/>
        </w:rPr>
        <w:t>, if necessary, order payment of any additional court fees.</w:t>
      </w:r>
    </w:p>
    <w:p w:rsidR="00F80EE2" w:rsidRPr="005B0A22" w:rsidRDefault="00F80EE2"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(3) Where a question arises as to whether any person is or is not the representative of a party, that question shall, for the purposes of this section, be determined by the court.</w:t>
      </w:r>
      <w:r w:rsidR="007F0894" w:rsidRPr="005B0A22">
        <w:rPr>
          <w:rFonts w:ascii="Times New Roman" w:eastAsia="Microsoft YaHei UI" w:hAnsi="Times New Roman" w:cs="Times New Roman"/>
          <w:sz w:val="24"/>
          <w:szCs w:val="24"/>
        </w:rPr>
        <w:t>”</w:t>
      </w:r>
    </w:p>
    <w:p w:rsidR="00856CC8" w:rsidRPr="005B0A22" w:rsidRDefault="007F0894"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Section 34 (1) of the Civil Procedure Act is quite clear that questions relating to the execution, discharge, or satisfaction of the decree, shall be determined by the court executing the decree and not by a separate suit. The allegations of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are that it tried to execute the decree in </w:t>
      </w:r>
      <w:r w:rsidR="003D022E" w:rsidRPr="005B0A22">
        <w:rPr>
          <w:rFonts w:ascii="Times New Roman" w:eastAsia="Microsoft YaHei UI" w:hAnsi="Times New Roman" w:cs="Times New Roman"/>
          <w:sz w:val="24"/>
          <w:szCs w:val="24"/>
        </w:rPr>
        <w:t>C</w:t>
      </w:r>
      <w:r w:rsidRPr="005B0A22">
        <w:rPr>
          <w:rFonts w:ascii="Times New Roman" w:eastAsia="Microsoft YaHei UI" w:hAnsi="Times New Roman" w:cs="Times New Roman"/>
          <w:sz w:val="24"/>
          <w:szCs w:val="24"/>
        </w:rPr>
        <w:t xml:space="preserve">ivil </w:t>
      </w:r>
      <w:r w:rsidR="003D022E" w:rsidRPr="005B0A22">
        <w:rPr>
          <w:rFonts w:ascii="Times New Roman" w:eastAsia="Microsoft YaHei UI" w:hAnsi="Times New Roman" w:cs="Times New Roman"/>
          <w:sz w:val="24"/>
          <w:szCs w:val="24"/>
        </w:rPr>
        <w:t>S</w:t>
      </w:r>
      <w:r w:rsidRPr="005B0A22">
        <w:rPr>
          <w:rFonts w:ascii="Times New Roman" w:eastAsia="Microsoft YaHei UI" w:hAnsi="Times New Roman" w:cs="Times New Roman"/>
          <w:sz w:val="24"/>
          <w:szCs w:val="24"/>
        </w:rPr>
        <w:t xml:space="preserve">uit </w:t>
      </w:r>
      <w:r w:rsidR="003D022E" w:rsidRPr="005B0A22">
        <w:rPr>
          <w:rFonts w:ascii="Times New Roman" w:eastAsia="Microsoft YaHei UI" w:hAnsi="Times New Roman" w:cs="Times New Roman"/>
          <w:sz w:val="24"/>
          <w:szCs w:val="24"/>
        </w:rPr>
        <w:t xml:space="preserve">No. </w:t>
      </w:r>
      <w:r w:rsidRPr="005B0A22">
        <w:rPr>
          <w:rFonts w:ascii="Times New Roman" w:eastAsia="Microsoft YaHei UI" w:hAnsi="Times New Roman" w:cs="Times New Roman"/>
          <w:sz w:val="24"/>
          <w:szCs w:val="24"/>
        </w:rPr>
        <w:t xml:space="preserve">071 of 2012 and failed </w:t>
      </w:r>
      <w:r w:rsidR="003D022E" w:rsidRPr="005B0A22">
        <w:rPr>
          <w:rFonts w:ascii="Times New Roman" w:eastAsia="Microsoft YaHei UI" w:hAnsi="Times New Roman" w:cs="Times New Roman"/>
          <w:sz w:val="24"/>
          <w:szCs w:val="24"/>
        </w:rPr>
        <w:t>d</w:t>
      </w:r>
      <w:r w:rsidRPr="005B0A22">
        <w:rPr>
          <w:rFonts w:ascii="Times New Roman" w:eastAsia="Microsoft YaHei UI" w:hAnsi="Times New Roman" w:cs="Times New Roman"/>
          <w:sz w:val="24"/>
          <w:szCs w:val="24"/>
        </w:rPr>
        <w:t xml:space="preserve">ue to the action or inaction of the directors. It is superfluous to allege fraud of the directors as this will not give rise to another separate suit but would be a question arising out of the execution of the decree. </w:t>
      </w:r>
      <w:r w:rsidR="003D022E" w:rsidRPr="005B0A22">
        <w:rPr>
          <w:rFonts w:ascii="Times New Roman" w:eastAsia="Microsoft YaHei UI" w:hAnsi="Times New Roman" w:cs="Times New Roman"/>
          <w:sz w:val="24"/>
          <w:szCs w:val="24"/>
        </w:rPr>
        <w:t xml:space="preserve">The acts of the directors of spiriting any property away can be taken to be the acts of the company. The alleged property that is diverted is the alleged property of the company. </w:t>
      </w:r>
      <w:r w:rsidRPr="005B0A22">
        <w:rPr>
          <w:rFonts w:ascii="Times New Roman" w:eastAsia="Microsoft YaHei UI" w:hAnsi="Times New Roman" w:cs="Times New Roman"/>
          <w:sz w:val="24"/>
          <w:szCs w:val="24"/>
        </w:rPr>
        <w:t xml:space="preserve">Moreover the court under section 38 of the Civil Procedure Act can appoint </w:t>
      </w:r>
      <w:r w:rsidR="00322CE6" w:rsidRPr="005B0A22">
        <w:rPr>
          <w:rFonts w:ascii="Times New Roman" w:eastAsia="Microsoft YaHei UI" w:hAnsi="Times New Roman" w:cs="Times New Roman"/>
          <w:sz w:val="24"/>
          <w:szCs w:val="24"/>
        </w:rPr>
        <w:t>a</w:t>
      </w:r>
      <w:r w:rsidRPr="005B0A22">
        <w:rPr>
          <w:rFonts w:ascii="Times New Roman" w:eastAsia="Microsoft YaHei UI" w:hAnsi="Times New Roman" w:cs="Times New Roman"/>
          <w:sz w:val="24"/>
          <w:szCs w:val="24"/>
        </w:rPr>
        <w:t xml:space="preserve"> receiver for purposes of enforcement of the decree. It follows that a judgment creditor is not toothless and the court executing the decree has all power in its hands to enable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 to realize the fruits of its litigation.</w:t>
      </w:r>
      <w:r w:rsidR="003D022E" w:rsidRPr="005B0A22">
        <w:rPr>
          <w:rFonts w:ascii="Times New Roman" w:eastAsia="Microsoft YaHei UI" w:hAnsi="Times New Roman" w:cs="Times New Roman"/>
          <w:sz w:val="24"/>
          <w:szCs w:val="24"/>
        </w:rPr>
        <w:t xml:space="preserve"> There is in short no</w:t>
      </w:r>
      <w:r w:rsidR="0029496D" w:rsidRPr="005B0A22">
        <w:rPr>
          <w:rFonts w:ascii="Times New Roman" w:eastAsia="Microsoft YaHei UI" w:hAnsi="Times New Roman" w:cs="Times New Roman"/>
          <w:sz w:val="24"/>
          <w:szCs w:val="24"/>
        </w:rPr>
        <w:t xml:space="preserve"> need to file a separate suit which in any case is barred by statute. This is reinforced by other judgments in East Africa. </w:t>
      </w:r>
      <w:r w:rsidR="003D022E" w:rsidRPr="005B0A22">
        <w:rPr>
          <w:rFonts w:ascii="Times New Roman" w:eastAsia="Microsoft YaHei UI" w:hAnsi="Times New Roman" w:cs="Times New Roman"/>
          <w:sz w:val="24"/>
          <w:szCs w:val="24"/>
        </w:rPr>
        <w:t xml:space="preserve"> </w:t>
      </w:r>
      <w:r w:rsidR="00856CC8" w:rsidRPr="005B0A22">
        <w:rPr>
          <w:rFonts w:ascii="Times New Roman" w:eastAsia="Microsoft YaHei UI" w:hAnsi="Times New Roman" w:cs="Times New Roman"/>
          <w:sz w:val="24"/>
          <w:szCs w:val="24"/>
        </w:rPr>
        <w:t xml:space="preserve">In </w:t>
      </w:r>
      <w:r w:rsidR="00FF3FDA" w:rsidRPr="005B0A22">
        <w:rPr>
          <w:rFonts w:ascii="Times New Roman" w:eastAsia="Microsoft YaHei UI" w:hAnsi="Times New Roman" w:cs="Times New Roman"/>
          <w:sz w:val="24"/>
          <w:szCs w:val="24"/>
        </w:rPr>
        <w:t xml:space="preserve">the Tanzania Court of Appeal </w:t>
      </w:r>
      <w:r w:rsidR="003D022E" w:rsidRPr="005B0A22">
        <w:rPr>
          <w:rFonts w:ascii="Times New Roman" w:eastAsia="Microsoft YaHei UI" w:hAnsi="Times New Roman" w:cs="Times New Roman"/>
          <w:sz w:val="24"/>
          <w:szCs w:val="24"/>
        </w:rPr>
        <w:t xml:space="preserve">case </w:t>
      </w:r>
      <w:r w:rsidR="00FF3FDA" w:rsidRPr="005B0A22">
        <w:rPr>
          <w:rFonts w:ascii="Times New Roman" w:eastAsia="Microsoft YaHei UI" w:hAnsi="Times New Roman" w:cs="Times New Roman"/>
          <w:sz w:val="24"/>
          <w:szCs w:val="24"/>
        </w:rPr>
        <w:t xml:space="preserve">namely </w:t>
      </w:r>
      <w:r w:rsidR="00856CC8" w:rsidRPr="005B0A22">
        <w:rPr>
          <w:rFonts w:ascii="Times New Roman" w:eastAsia="Microsoft YaHei UI" w:hAnsi="Times New Roman" w:cs="Times New Roman"/>
          <w:b/>
          <w:sz w:val="24"/>
          <w:szCs w:val="24"/>
        </w:rPr>
        <w:t>Civil Appeal No. 78 of 2002,</w:t>
      </w:r>
      <w:r w:rsidR="00856CC8" w:rsidRPr="005B0A22">
        <w:rPr>
          <w:rFonts w:ascii="Times New Roman" w:eastAsia="Microsoft YaHei UI" w:hAnsi="Times New Roman" w:cs="Times New Roman"/>
          <w:sz w:val="24"/>
          <w:szCs w:val="24"/>
        </w:rPr>
        <w:t xml:space="preserve"> </w:t>
      </w:r>
      <w:r w:rsidR="00856CC8" w:rsidRPr="005B0A22">
        <w:rPr>
          <w:rFonts w:ascii="Times New Roman" w:eastAsia="Microsoft YaHei UI" w:hAnsi="Times New Roman" w:cs="Times New Roman"/>
          <w:b/>
          <w:sz w:val="24"/>
          <w:szCs w:val="24"/>
        </w:rPr>
        <w:t xml:space="preserve">Yusuf </w:t>
      </w:r>
      <w:proofErr w:type="spellStart"/>
      <w:r w:rsidR="00856CC8" w:rsidRPr="005B0A22">
        <w:rPr>
          <w:rFonts w:ascii="Times New Roman" w:eastAsia="Microsoft YaHei UI" w:hAnsi="Times New Roman" w:cs="Times New Roman"/>
          <w:b/>
          <w:sz w:val="24"/>
          <w:szCs w:val="24"/>
        </w:rPr>
        <w:t>Manji</w:t>
      </w:r>
      <w:proofErr w:type="spellEnd"/>
      <w:r w:rsidR="00856CC8" w:rsidRPr="005B0A22">
        <w:rPr>
          <w:rFonts w:ascii="Times New Roman" w:eastAsia="Microsoft YaHei UI" w:hAnsi="Times New Roman" w:cs="Times New Roman"/>
          <w:b/>
          <w:sz w:val="24"/>
          <w:szCs w:val="24"/>
        </w:rPr>
        <w:t xml:space="preserve"> vs</w:t>
      </w:r>
      <w:r w:rsidR="00FF3FDA" w:rsidRPr="005B0A22">
        <w:rPr>
          <w:rFonts w:ascii="Times New Roman" w:eastAsia="Microsoft YaHei UI" w:hAnsi="Times New Roman" w:cs="Times New Roman"/>
          <w:b/>
          <w:sz w:val="24"/>
          <w:szCs w:val="24"/>
        </w:rPr>
        <w:t>.</w:t>
      </w:r>
      <w:r w:rsidR="00856CC8" w:rsidRPr="005B0A22">
        <w:rPr>
          <w:rFonts w:ascii="Times New Roman" w:eastAsia="Microsoft YaHei UI" w:hAnsi="Times New Roman" w:cs="Times New Roman"/>
          <w:b/>
          <w:sz w:val="24"/>
          <w:szCs w:val="24"/>
        </w:rPr>
        <w:t xml:space="preserve"> Edward </w:t>
      </w:r>
      <w:proofErr w:type="spellStart"/>
      <w:r w:rsidR="00856CC8" w:rsidRPr="005B0A22">
        <w:rPr>
          <w:rFonts w:ascii="Times New Roman" w:eastAsia="Microsoft YaHei UI" w:hAnsi="Times New Roman" w:cs="Times New Roman"/>
          <w:b/>
          <w:sz w:val="24"/>
          <w:szCs w:val="24"/>
        </w:rPr>
        <w:t>Masanja</w:t>
      </w:r>
      <w:proofErr w:type="spellEnd"/>
      <w:r w:rsidR="00856CC8" w:rsidRPr="005B0A22">
        <w:rPr>
          <w:rFonts w:ascii="Times New Roman" w:eastAsia="Microsoft YaHei UI" w:hAnsi="Times New Roman" w:cs="Times New Roman"/>
          <w:b/>
          <w:sz w:val="24"/>
          <w:szCs w:val="24"/>
        </w:rPr>
        <w:t xml:space="preserve"> and </w:t>
      </w:r>
      <w:proofErr w:type="spellStart"/>
      <w:r w:rsidR="00856CC8" w:rsidRPr="005B0A22">
        <w:rPr>
          <w:rFonts w:ascii="Times New Roman" w:eastAsia="Microsoft YaHei UI" w:hAnsi="Times New Roman" w:cs="Times New Roman"/>
          <w:b/>
          <w:sz w:val="24"/>
          <w:szCs w:val="24"/>
        </w:rPr>
        <w:t>Abdallah</w:t>
      </w:r>
      <w:proofErr w:type="spellEnd"/>
      <w:r w:rsidR="00856CC8" w:rsidRPr="005B0A22">
        <w:rPr>
          <w:rFonts w:ascii="Times New Roman" w:eastAsia="Microsoft YaHei UI" w:hAnsi="Times New Roman" w:cs="Times New Roman"/>
          <w:b/>
          <w:sz w:val="24"/>
          <w:szCs w:val="24"/>
        </w:rPr>
        <w:t xml:space="preserve"> </w:t>
      </w:r>
      <w:proofErr w:type="spellStart"/>
      <w:r w:rsidR="00856CC8" w:rsidRPr="005B0A22">
        <w:rPr>
          <w:rFonts w:ascii="Times New Roman" w:eastAsia="Microsoft YaHei UI" w:hAnsi="Times New Roman" w:cs="Times New Roman"/>
          <w:b/>
          <w:sz w:val="24"/>
          <w:szCs w:val="24"/>
        </w:rPr>
        <w:t>Juma</w:t>
      </w:r>
      <w:proofErr w:type="spellEnd"/>
      <w:r w:rsidR="00856CC8" w:rsidRPr="005B0A22">
        <w:rPr>
          <w:rFonts w:ascii="Times New Roman" w:eastAsia="Microsoft YaHei UI" w:hAnsi="Times New Roman" w:cs="Times New Roman"/>
          <w:b/>
          <w:sz w:val="24"/>
          <w:szCs w:val="24"/>
        </w:rPr>
        <w:t xml:space="preserve"> [2005] TZCA 83</w:t>
      </w:r>
      <w:r w:rsidR="00856CC8" w:rsidRPr="005B0A22">
        <w:rPr>
          <w:rFonts w:ascii="Times New Roman" w:eastAsia="Microsoft YaHei UI" w:hAnsi="Times New Roman" w:cs="Times New Roman"/>
          <w:sz w:val="24"/>
          <w:szCs w:val="24"/>
        </w:rPr>
        <w:t xml:space="preserve"> the </w:t>
      </w:r>
      <w:r w:rsidR="00FF3FDA" w:rsidRPr="005B0A22">
        <w:rPr>
          <w:rFonts w:ascii="Times New Roman" w:eastAsia="Microsoft YaHei UI" w:hAnsi="Times New Roman" w:cs="Times New Roman"/>
          <w:sz w:val="24"/>
          <w:szCs w:val="24"/>
        </w:rPr>
        <w:t>C</w:t>
      </w:r>
      <w:r w:rsidR="00856CC8" w:rsidRPr="005B0A22">
        <w:rPr>
          <w:rFonts w:ascii="Times New Roman" w:eastAsia="Microsoft YaHei UI" w:hAnsi="Times New Roman" w:cs="Times New Roman"/>
          <w:sz w:val="24"/>
          <w:szCs w:val="24"/>
        </w:rPr>
        <w:t xml:space="preserve">ourt of Appeal of Tanzania </w:t>
      </w:r>
      <w:r w:rsidR="00FF3FDA" w:rsidRPr="005B0A22">
        <w:rPr>
          <w:rFonts w:ascii="Times New Roman" w:eastAsia="Microsoft YaHei UI" w:hAnsi="Times New Roman" w:cs="Times New Roman"/>
          <w:sz w:val="24"/>
          <w:szCs w:val="24"/>
        </w:rPr>
        <w:t xml:space="preserve">sitting in </w:t>
      </w:r>
      <w:r w:rsidR="00856CC8" w:rsidRPr="005B0A22">
        <w:rPr>
          <w:rFonts w:ascii="Times New Roman" w:eastAsia="Microsoft YaHei UI" w:hAnsi="Times New Roman" w:cs="Times New Roman"/>
          <w:sz w:val="24"/>
          <w:szCs w:val="24"/>
        </w:rPr>
        <w:t xml:space="preserve">Dar </w:t>
      </w:r>
      <w:proofErr w:type="spellStart"/>
      <w:r w:rsidR="00856CC8" w:rsidRPr="005B0A22">
        <w:rPr>
          <w:rFonts w:ascii="Times New Roman" w:eastAsia="Microsoft YaHei UI" w:hAnsi="Times New Roman" w:cs="Times New Roman"/>
          <w:sz w:val="24"/>
          <w:szCs w:val="24"/>
        </w:rPr>
        <w:t>es</w:t>
      </w:r>
      <w:proofErr w:type="spellEnd"/>
      <w:r w:rsidR="00856CC8" w:rsidRPr="005B0A22">
        <w:rPr>
          <w:rFonts w:ascii="Times New Roman" w:eastAsia="Microsoft YaHei UI" w:hAnsi="Times New Roman" w:cs="Times New Roman"/>
          <w:sz w:val="24"/>
          <w:szCs w:val="24"/>
        </w:rPr>
        <w:t xml:space="preserve"> Salaam </w:t>
      </w:r>
      <w:r w:rsidR="00FF3FDA" w:rsidRPr="005B0A22">
        <w:rPr>
          <w:rFonts w:ascii="Times New Roman" w:eastAsia="Microsoft YaHei UI" w:hAnsi="Times New Roman" w:cs="Times New Roman"/>
          <w:sz w:val="24"/>
          <w:szCs w:val="24"/>
        </w:rPr>
        <w:t xml:space="preserve">upheld the decision of the lower court lifting the </w:t>
      </w:r>
      <w:r w:rsidR="00856CC8" w:rsidRPr="005B0A22">
        <w:rPr>
          <w:rFonts w:ascii="Times New Roman" w:eastAsia="Microsoft YaHei UI" w:hAnsi="Times New Roman" w:cs="Times New Roman"/>
          <w:sz w:val="24"/>
          <w:szCs w:val="24"/>
        </w:rPr>
        <w:t xml:space="preserve">corporate veil and </w:t>
      </w:r>
      <w:r w:rsidR="00FF3FDA" w:rsidRPr="005B0A22">
        <w:rPr>
          <w:rFonts w:ascii="Times New Roman" w:eastAsia="Microsoft YaHei UI" w:hAnsi="Times New Roman" w:cs="Times New Roman"/>
          <w:sz w:val="24"/>
          <w:szCs w:val="24"/>
        </w:rPr>
        <w:t xml:space="preserve">directing </w:t>
      </w:r>
      <w:r w:rsidR="00856CC8" w:rsidRPr="005B0A22">
        <w:rPr>
          <w:rFonts w:ascii="Times New Roman" w:eastAsia="Microsoft YaHei UI" w:hAnsi="Times New Roman" w:cs="Times New Roman"/>
          <w:sz w:val="24"/>
          <w:szCs w:val="24"/>
        </w:rPr>
        <w:t xml:space="preserve">execution proceedings </w:t>
      </w:r>
      <w:r w:rsidR="00FF3FDA" w:rsidRPr="005B0A22">
        <w:rPr>
          <w:rFonts w:ascii="Times New Roman" w:eastAsia="Microsoft YaHei UI" w:hAnsi="Times New Roman" w:cs="Times New Roman"/>
          <w:sz w:val="24"/>
          <w:szCs w:val="24"/>
        </w:rPr>
        <w:t xml:space="preserve">against the </w:t>
      </w:r>
      <w:r w:rsidR="00856CC8" w:rsidRPr="005B0A22">
        <w:rPr>
          <w:rFonts w:ascii="Times New Roman" w:eastAsia="Microsoft YaHei UI" w:hAnsi="Times New Roman" w:cs="Times New Roman"/>
          <w:sz w:val="24"/>
          <w:szCs w:val="24"/>
        </w:rPr>
        <w:t xml:space="preserve">directors of </w:t>
      </w:r>
      <w:r w:rsidR="00FF3FDA" w:rsidRPr="005B0A22">
        <w:rPr>
          <w:rFonts w:ascii="Times New Roman" w:eastAsia="Microsoft YaHei UI" w:hAnsi="Times New Roman" w:cs="Times New Roman"/>
          <w:sz w:val="24"/>
          <w:szCs w:val="24"/>
        </w:rPr>
        <w:t xml:space="preserve">the </w:t>
      </w:r>
      <w:r w:rsidR="00602143" w:rsidRPr="005B0A22">
        <w:rPr>
          <w:rFonts w:ascii="Times New Roman" w:eastAsia="Microsoft YaHei UI" w:hAnsi="Times New Roman" w:cs="Times New Roman"/>
          <w:sz w:val="24"/>
          <w:szCs w:val="24"/>
        </w:rPr>
        <w:t>Defendant</w:t>
      </w:r>
      <w:r w:rsidR="00FF3FDA" w:rsidRPr="005B0A22">
        <w:rPr>
          <w:rFonts w:ascii="Times New Roman" w:eastAsia="Microsoft YaHei UI" w:hAnsi="Times New Roman" w:cs="Times New Roman"/>
          <w:sz w:val="24"/>
          <w:szCs w:val="24"/>
        </w:rPr>
        <w:t xml:space="preserve"> </w:t>
      </w:r>
      <w:r w:rsidR="00856CC8" w:rsidRPr="005B0A22">
        <w:rPr>
          <w:rFonts w:ascii="Times New Roman" w:eastAsia="Microsoft YaHei UI" w:hAnsi="Times New Roman" w:cs="Times New Roman"/>
          <w:sz w:val="24"/>
          <w:szCs w:val="24"/>
        </w:rPr>
        <w:t>company</w:t>
      </w:r>
      <w:r w:rsidR="00FF3FDA" w:rsidRPr="005B0A22">
        <w:rPr>
          <w:rFonts w:ascii="Times New Roman" w:eastAsia="Microsoft YaHei UI" w:hAnsi="Times New Roman" w:cs="Times New Roman"/>
          <w:sz w:val="24"/>
          <w:szCs w:val="24"/>
        </w:rPr>
        <w:t>. This is what they held at pages 6 and 7 of their</w:t>
      </w:r>
      <w:r w:rsidR="00856CC8" w:rsidRPr="005B0A22">
        <w:rPr>
          <w:rFonts w:ascii="Times New Roman" w:eastAsia="Microsoft YaHei UI" w:hAnsi="Times New Roman" w:cs="Times New Roman"/>
          <w:sz w:val="24"/>
          <w:szCs w:val="24"/>
        </w:rPr>
        <w:t>:</w:t>
      </w:r>
    </w:p>
    <w:p w:rsidR="00856CC8" w:rsidRPr="005B0A22" w:rsidRDefault="00856CC8"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w:t>
      </w:r>
      <w:proofErr w:type="gramStart"/>
      <w:r w:rsidRPr="005B0A22">
        <w:rPr>
          <w:rFonts w:ascii="Times New Roman" w:eastAsia="Microsoft YaHei UI" w:hAnsi="Times New Roman" w:cs="Times New Roman"/>
          <w:sz w:val="24"/>
          <w:szCs w:val="24"/>
        </w:rPr>
        <w:t>in</w:t>
      </w:r>
      <w:proofErr w:type="gramEnd"/>
      <w:r w:rsidRPr="005B0A22">
        <w:rPr>
          <w:rFonts w:ascii="Times New Roman" w:eastAsia="Microsoft YaHei UI" w:hAnsi="Times New Roman" w:cs="Times New Roman"/>
          <w:sz w:val="24"/>
          <w:szCs w:val="24"/>
        </w:rPr>
        <w:t xml:space="preserve"> the circumstances, it is our view that the respondents would be left with an empty decree as it were, against the company, Metro Investments Ltd. Furthermore, it is apparent that the company's managing director was at the time the appellant, who, as said before was alleged to be involved in concealing the assets of the company. For this </w:t>
      </w:r>
      <w:r w:rsidRPr="005B0A22">
        <w:rPr>
          <w:rFonts w:ascii="Times New Roman" w:eastAsia="Microsoft YaHei UI" w:hAnsi="Times New Roman" w:cs="Times New Roman"/>
          <w:sz w:val="24"/>
          <w:szCs w:val="24"/>
        </w:rPr>
        <w:lastRenderedPageBreak/>
        <w:t xml:space="preserve">reason, we think it will not serve the interests of justice in this case to shield the appellant behind the veil of incorporation. Therefore, having regard to the fact that the appellant was the managing director of the company, we do not accept Mr. </w:t>
      </w:r>
      <w:proofErr w:type="spellStart"/>
      <w:r w:rsidRPr="005B0A22">
        <w:rPr>
          <w:rFonts w:ascii="Times New Roman" w:eastAsia="Microsoft YaHei UI" w:hAnsi="Times New Roman" w:cs="Times New Roman"/>
          <w:sz w:val="24"/>
          <w:szCs w:val="24"/>
        </w:rPr>
        <w:t>Kamara’s</w:t>
      </w:r>
      <w:proofErr w:type="spellEnd"/>
      <w:r w:rsidRPr="005B0A22">
        <w:rPr>
          <w:rFonts w:ascii="Times New Roman" w:eastAsia="Microsoft YaHei UI" w:hAnsi="Times New Roman" w:cs="Times New Roman"/>
          <w:sz w:val="24"/>
          <w:szCs w:val="24"/>
        </w:rPr>
        <w:t xml:space="preserve"> contention that evidence was required to prove the appellant's relationship with the company or that he had shares in the company. The principle enunciated in </w:t>
      </w:r>
      <w:r w:rsidRPr="005B0A22">
        <w:rPr>
          <w:rFonts w:ascii="Times New Roman" w:eastAsia="Microsoft YaHei UI" w:hAnsi="Times New Roman" w:cs="Times New Roman"/>
          <w:b/>
          <w:sz w:val="24"/>
          <w:szCs w:val="24"/>
        </w:rPr>
        <w:t>Solomon</w:t>
      </w:r>
      <w:r w:rsidRPr="005B0A22">
        <w:rPr>
          <w:rFonts w:ascii="Times New Roman" w:eastAsia="Microsoft YaHei UI" w:hAnsi="Times New Roman" w:cs="Times New Roman"/>
          <w:sz w:val="24"/>
          <w:szCs w:val="24"/>
        </w:rPr>
        <w:t xml:space="preserve"> (supra) would apply to the contrary once special and exceptional circumstance shown. Here, as just shown such circumstance is premised upon the fact that the appellant was the managing director of the company. The appellant was also alleged to be involved in concealing the identity and assets of the company. In that capacity, and that's held by the learned judge, we agreed that the appellant was in a better position to know the trend of affairs regarding the alleged concealment of the company's assets.</w:t>
      </w:r>
    </w:p>
    <w:p w:rsidR="00856CC8" w:rsidRPr="005B0A22" w:rsidRDefault="00856CC8"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In summary therefore, having regard to the relationship of the company at the time with the appellant as the managing director, the alleged concealing of the assets of the company by the appellant which was not denied by way of counter - affidavit, we are satisfied that this was a proper case in which to apply the principle of lifting the veil of incorporation. The learned judge cannot, in our view, be faulted in his decision to apply the principle.</w:t>
      </w:r>
      <w:r w:rsidR="00FF3FDA" w:rsidRPr="005B0A22">
        <w:rPr>
          <w:rFonts w:ascii="Times New Roman" w:eastAsia="Microsoft YaHei UI" w:hAnsi="Times New Roman" w:cs="Times New Roman"/>
          <w:sz w:val="24"/>
          <w:szCs w:val="24"/>
        </w:rPr>
        <w:t>”</w:t>
      </w:r>
    </w:p>
    <w:p w:rsidR="00856CC8" w:rsidRPr="005B0A22" w:rsidRDefault="00FF3FDA"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I followed this judgment in </w:t>
      </w:r>
      <w:r w:rsidR="00405A4C" w:rsidRPr="005B0A22">
        <w:rPr>
          <w:rFonts w:ascii="Times New Roman" w:eastAsia="Microsoft YaHei UI" w:hAnsi="Times New Roman" w:cs="Times New Roman"/>
          <w:b/>
          <w:sz w:val="24"/>
          <w:szCs w:val="24"/>
        </w:rPr>
        <w:t xml:space="preserve">High Court (Commercial Division) Civil Suit No. 232 of 2007 Jimmy </w:t>
      </w:r>
      <w:proofErr w:type="spellStart"/>
      <w:r w:rsidR="00405A4C" w:rsidRPr="005B0A22">
        <w:rPr>
          <w:rFonts w:ascii="Times New Roman" w:eastAsia="Microsoft YaHei UI" w:hAnsi="Times New Roman" w:cs="Times New Roman"/>
          <w:b/>
          <w:sz w:val="24"/>
          <w:szCs w:val="24"/>
        </w:rPr>
        <w:t>Mukasa</w:t>
      </w:r>
      <w:proofErr w:type="spellEnd"/>
      <w:r w:rsidR="00405A4C" w:rsidRPr="005B0A22">
        <w:rPr>
          <w:rFonts w:ascii="Times New Roman" w:eastAsia="Microsoft YaHei UI" w:hAnsi="Times New Roman" w:cs="Times New Roman"/>
          <w:b/>
          <w:sz w:val="24"/>
          <w:szCs w:val="24"/>
        </w:rPr>
        <w:t xml:space="preserve"> </w:t>
      </w:r>
      <w:r w:rsidR="00525E48" w:rsidRPr="005B0A22">
        <w:rPr>
          <w:rFonts w:ascii="Times New Roman" w:eastAsia="Microsoft YaHei UI" w:hAnsi="Times New Roman" w:cs="Times New Roman"/>
          <w:b/>
          <w:sz w:val="24"/>
          <w:szCs w:val="24"/>
        </w:rPr>
        <w:t>vs.</w:t>
      </w:r>
      <w:r w:rsidR="00405A4C" w:rsidRPr="005B0A22">
        <w:rPr>
          <w:rFonts w:ascii="Times New Roman" w:eastAsia="Microsoft YaHei UI" w:hAnsi="Times New Roman" w:cs="Times New Roman"/>
          <w:b/>
          <w:sz w:val="24"/>
          <w:szCs w:val="24"/>
        </w:rPr>
        <w:t xml:space="preserve"> Tropical Investments Ltd, John Mary </w:t>
      </w:r>
      <w:proofErr w:type="spellStart"/>
      <w:r w:rsidR="00405A4C" w:rsidRPr="005B0A22">
        <w:rPr>
          <w:rFonts w:ascii="Times New Roman" w:eastAsia="Microsoft YaHei UI" w:hAnsi="Times New Roman" w:cs="Times New Roman"/>
          <w:b/>
          <w:sz w:val="24"/>
          <w:szCs w:val="24"/>
        </w:rPr>
        <w:t>Mpagi</w:t>
      </w:r>
      <w:proofErr w:type="spellEnd"/>
      <w:r w:rsidR="00405A4C" w:rsidRPr="005B0A22">
        <w:rPr>
          <w:rFonts w:ascii="Times New Roman" w:eastAsia="Microsoft YaHei UI" w:hAnsi="Times New Roman" w:cs="Times New Roman"/>
          <w:b/>
          <w:sz w:val="24"/>
          <w:szCs w:val="24"/>
        </w:rPr>
        <w:t xml:space="preserve">, Joseph </w:t>
      </w:r>
      <w:proofErr w:type="spellStart"/>
      <w:r w:rsidR="00405A4C" w:rsidRPr="005B0A22">
        <w:rPr>
          <w:rFonts w:ascii="Times New Roman" w:eastAsia="Microsoft YaHei UI" w:hAnsi="Times New Roman" w:cs="Times New Roman"/>
          <w:b/>
          <w:sz w:val="24"/>
          <w:szCs w:val="24"/>
        </w:rPr>
        <w:t>Mulindwa</w:t>
      </w:r>
      <w:proofErr w:type="spellEnd"/>
      <w:r w:rsidR="00405A4C" w:rsidRPr="005B0A22">
        <w:rPr>
          <w:rFonts w:ascii="Times New Roman" w:eastAsia="Microsoft YaHei UI" w:hAnsi="Times New Roman" w:cs="Times New Roman"/>
          <w:b/>
          <w:sz w:val="24"/>
          <w:szCs w:val="24"/>
        </w:rPr>
        <w:t xml:space="preserve"> and Equator Technical Agencies Limited.</w:t>
      </w:r>
      <w:r w:rsidR="00405A4C" w:rsidRPr="005B0A22">
        <w:rPr>
          <w:rFonts w:ascii="Times New Roman" w:eastAsia="Microsoft YaHei UI" w:hAnsi="Times New Roman" w:cs="Times New Roman"/>
          <w:sz w:val="24"/>
          <w:szCs w:val="24"/>
        </w:rPr>
        <w:t xml:space="preserve"> To the best of resources availed to </w:t>
      </w:r>
      <w:r w:rsidR="003D022E" w:rsidRPr="005B0A22">
        <w:rPr>
          <w:rFonts w:ascii="Times New Roman" w:eastAsia="Microsoft YaHei UI" w:hAnsi="Times New Roman" w:cs="Times New Roman"/>
          <w:sz w:val="24"/>
          <w:szCs w:val="24"/>
        </w:rPr>
        <w:t>m</w:t>
      </w:r>
      <w:r w:rsidR="00405A4C" w:rsidRPr="005B0A22">
        <w:rPr>
          <w:rFonts w:ascii="Times New Roman" w:eastAsia="Microsoft YaHei UI" w:hAnsi="Times New Roman" w:cs="Times New Roman"/>
          <w:sz w:val="24"/>
          <w:szCs w:val="24"/>
        </w:rPr>
        <w:t xml:space="preserve">e by way of judicial precedents that decision has not been overturned by an appellate court. </w:t>
      </w:r>
      <w:r w:rsidR="00635582" w:rsidRPr="005B0A22">
        <w:rPr>
          <w:rFonts w:ascii="Times New Roman" w:eastAsia="Microsoft YaHei UI" w:hAnsi="Times New Roman" w:cs="Times New Roman"/>
          <w:sz w:val="24"/>
          <w:szCs w:val="24"/>
        </w:rPr>
        <w:t xml:space="preserve">Furthermore I referred to the Kenyan case of </w:t>
      </w:r>
      <w:r w:rsidR="00635582" w:rsidRPr="005B0A22">
        <w:rPr>
          <w:rFonts w:ascii="Times New Roman" w:eastAsia="Microsoft YaHei UI" w:hAnsi="Times New Roman" w:cs="Times New Roman"/>
          <w:b/>
          <w:sz w:val="24"/>
          <w:szCs w:val="24"/>
        </w:rPr>
        <w:t xml:space="preserve">Corporate Insurance Company Limited vs. </w:t>
      </w:r>
      <w:proofErr w:type="spellStart"/>
      <w:r w:rsidR="00635582" w:rsidRPr="005B0A22">
        <w:rPr>
          <w:rFonts w:ascii="Times New Roman" w:eastAsia="Microsoft YaHei UI" w:hAnsi="Times New Roman" w:cs="Times New Roman"/>
          <w:b/>
          <w:sz w:val="24"/>
          <w:szCs w:val="24"/>
        </w:rPr>
        <w:t>Savemax</w:t>
      </w:r>
      <w:proofErr w:type="spellEnd"/>
      <w:r w:rsidR="00635582" w:rsidRPr="005B0A22">
        <w:rPr>
          <w:rFonts w:ascii="Times New Roman" w:eastAsia="Microsoft YaHei UI" w:hAnsi="Times New Roman" w:cs="Times New Roman"/>
          <w:b/>
          <w:sz w:val="24"/>
          <w:szCs w:val="24"/>
        </w:rPr>
        <w:t xml:space="preserve"> Insurance Brokers Ltd [2002] 1 EA 41, </w:t>
      </w:r>
      <w:r w:rsidR="00635582" w:rsidRPr="005B0A22">
        <w:rPr>
          <w:rFonts w:ascii="Times New Roman" w:eastAsia="Microsoft YaHei UI" w:hAnsi="Times New Roman" w:cs="Times New Roman"/>
          <w:sz w:val="24"/>
          <w:szCs w:val="24"/>
        </w:rPr>
        <w:t xml:space="preserve">a judgment of the </w:t>
      </w:r>
      <w:proofErr w:type="spellStart"/>
      <w:r w:rsidR="00635582" w:rsidRPr="005B0A22">
        <w:rPr>
          <w:rFonts w:ascii="Times New Roman" w:eastAsia="Microsoft YaHei UI" w:hAnsi="Times New Roman" w:cs="Times New Roman"/>
          <w:sz w:val="24"/>
          <w:szCs w:val="24"/>
        </w:rPr>
        <w:t>Milimani</w:t>
      </w:r>
      <w:proofErr w:type="spellEnd"/>
      <w:r w:rsidR="00635582" w:rsidRPr="005B0A22">
        <w:rPr>
          <w:rFonts w:ascii="Times New Roman" w:eastAsia="Microsoft YaHei UI" w:hAnsi="Times New Roman" w:cs="Times New Roman"/>
          <w:sz w:val="24"/>
          <w:szCs w:val="24"/>
        </w:rPr>
        <w:t xml:space="preserve"> Commercial Court of Kenya at Nairobi where </w:t>
      </w:r>
      <w:proofErr w:type="spellStart"/>
      <w:r w:rsidR="00635582" w:rsidRPr="005B0A22">
        <w:rPr>
          <w:rFonts w:ascii="Times New Roman" w:eastAsia="Microsoft YaHei UI" w:hAnsi="Times New Roman" w:cs="Times New Roman"/>
          <w:sz w:val="24"/>
          <w:szCs w:val="24"/>
        </w:rPr>
        <w:t>Ringera</w:t>
      </w:r>
      <w:proofErr w:type="spellEnd"/>
      <w:r w:rsidR="00635582" w:rsidRPr="005B0A22">
        <w:rPr>
          <w:rFonts w:ascii="Times New Roman" w:eastAsia="Microsoft YaHei UI" w:hAnsi="Times New Roman" w:cs="Times New Roman"/>
          <w:sz w:val="24"/>
          <w:szCs w:val="24"/>
        </w:rPr>
        <w:t xml:space="preserve"> J  held at page 46 on the same issue of proceedings against directors in execution against the company which is indebted as follows:</w:t>
      </w:r>
    </w:p>
    <w:p w:rsidR="00856CC8" w:rsidRPr="005B0A22" w:rsidRDefault="00856CC8"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w:t>
      </w:r>
      <w:r w:rsidR="00E86D7E" w:rsidRPr="005B0A22">
        <w:rPr>
          <w:rFonts w:ascii="Times New Roman" w:eastAsia="Microsoft YaHei UI" w:hAnsi="Times New Roman" w:cs="Times New Roman"/>
          <w:sz w:val="24"/>
          <w:szCs w:val="24"/>
        </w:rPr>
        <w:t xml:space="preserve">However, for whatever it is worth, I may observe in passing that in my opinion the fact that the Second </w:t>
      </w:r>
      <w:r w:rsidR="00602143" w:rsidRPr="005B0A22">
        <w:rPr>
          <w:rFonts w:ascii="Times New Roman" w:eastAsia="Microsoft YaHei UI" w:hAnsi="Times New Roman" w:cs="Times New Roman"/>
          <w:sz w:val="24"/>
          <w:szCs w:val="24"/>
        </w:rPr>
        <w:t>Defendant</w:t>
      </w:r>
      <w:r w:rsidR="00E86D7E" w:rsidRPr="005B0A22">
        <w:rPr>
          <w:rFonts w:ascii="Times New Roman" w:eastAsia="Microsoft YaHei UI" w:hAnsi="Times New Roman" w:cs="Times New Roman"/>
          <w:sz w:val="24"/>
          <w:szCs w:val="24"/>
        </w:rPr>
        <w:t xml:space="preserve"> was struck out of the suit does not mean that he cannot be held liable for the debts of the First </w:t>
      </w:r>
      <w:r w:rsidR="00602143" w:rsidRPr="005B0A22">
        <w:rPr>
          <w:rFonts w:ascii="Times New Roman" w:eastAsia="Microsoft YaHei UI" w:hAnsi="Times New Roman" w:cs="Times New Roman"/>
          <w:sz w:val="24"/>
          <w:szCs w:val="24"/>
        </w:rPr>
        <w:t>Defendant</w:t>
      </w:r>
      <w:r w:rsidR="00E86D7E" w:rsidRPr="005B0A22">
        <w:rPr>
          <w:rFonts w:ascii="Times New Roman" w:eastAsia="Microsoft YaHei UI" w:hAnsi="Times New Roman" w:cs="Times New Roman"/>
          <w:sz w:val="24"/>
          <w:szCs w:val="24"/>
        </w:rPr>
        <w:t xml:space="preserve"> Company in an appropriate case. The issue of the lifting of the corporate veil was not canvassed before </w:t>
      </w:r>
      <w:proofErr w:type="spellStart"/>
      <w:r w:rsidR="00E86D7E" w:rsidRPr="005B0A22">
        <w:rPr>
          <w:rFonts w:ascii="Times New Roman" w:eastAsia="Microsoft YaHei UI" w:hAnsi="Times New Roman" w:cs="Times New Roman"/>
          <w:sz w:val="24"/>
          <w:szCs w:val="24"/>
        </w:rPr>
        <w:t>Mwera</w:t>
      </w:r>
      <w:proofErr w:type="spellEnd"/>
      <w:r w:rsidR="00E86D7E" w:rsidRPr="005B0A22">
        <w:rPr>
          <w:rFonts w:ascii="Times New Roman" w:eastAsia="Microsoft YaHei UI" w:hAnsi="Times New Roman" w:cs="Times New Roman"/>
          <w:sz w:val="24"/>
          <w:szCs w:val="24"/>
        </w:rPr>
        <w:t xml:space="preserve"> J and he did not make </w:t>
      </w:r>
      <w:r w:rsidR="00E86D7E" w:rsidRPr="005B0A22">
        <w:rPr>
          <w:rFonts w:ascii="Times New Roman" w:eastAsia="Microsoft YaHei UI" w:hAnsi="Times New Roman" w:cs="Times New Roman"/>
          <w:sz w:val="24"/>
          <w:szCs w:val="24"/>
        </w:rPr>
        <w:lastRenderedPageBreak/>
        <w:t xml:space="preserve">any findings or ruling thereon. It is not therefore res judicata as contended by </w:t>
      </w:r>
      <w:r w:rsidR="00602143" w:rsidRPr="005B0A22">
        <w:rPr>
          <w:rFonts w:ascii="Times New Roman" w:eastAsia="Microsoft YaHei UI" w:hAnsi="Times New Roman" w:cs="Times New Roman"/>
          <w:sz w:val="24"/>
          <w:szCs w:val="24"/>
        </w:rPr>
        <w:t>Counsel</w:t>
      </w:r>
      <w:r w:rsidR="00E86D7E" w:rsidRPr="005B0A22">
        <w:rPr>
          <w:rFonts w:ascii="Times New Roman" w:eastAsia="Microsoft YaHei UI" w:hAnsi="Times New Roman" w:cs="Times New Roman"/>
          <w:sz w:val="24"/>
          <w:szCs w:val="24"/>
        </w:rPr>
        <w:t xml:space="preserve"> for the Respondents. And it is a well known principle of company law that the veil of incorporation may be lifted where it is shown that the company was incorporated with or was carrying on business as no more than a cloak, mask or sham, a device or stratagem for enabling the directors to hide themselves from the eye of equity. That may well be so if on the evidence it is clear that the directors have dealt with the assets and resources of the company as their personal bounty for use for their own purposes. Such facts may well be disclosed in the examination of the directors or in affidavits filed. </w:t>
      </w:r>
      <w:r w:rsidR="00602143" w:rsidRPr="005B0A22">
        <w:rPr>
          <w:rFonts w:ascii="Times New Roman" w:eastAsia="Microsoft YaHei UI" w:hAnsi="Times New Roman" w:cs="Times New Roman"/>
          <w:i/>
          <w:sz w:val="24"/>
          <w:szCs w:val="24"/>
        </w:rPr>
        <w:t>Counsel</w:t>
      </w:r>
      <w:r w:rsidR="00E86D7E" w:rsidRPr="005B0A22">
        <w:rPr>
          <w:rFonts w:ascii="Times New Roman" w:eastAsia="Microsoft YaHei UI" w:hAnsi="Times New Roman" w:cs="Times New Roman"/>
          <w:i/>
          <w:sz w:val="24"/>
          <w:szCs w:val="24"/>
        </w:rPr>
        <w:t xml:space="preserve"> for the Respondents submitted that the veil of incorporation could not be lifted during execution proceedings and that a separate suit for the purpose had to be filed. He was unable to cite any authority for his proposition. And I know of none. On principle I see no reason why the veil of incorporation cannot be lifted at the execution stage. I would have no difficulties in doing so in an appropriate case. Be that as it may I should sound a note of caution. The veil of incorporation is not to be lifted merely because the company has no assets or it is unable to pay its debts and is thus insolvent. In such a situation the law provides for remedies other than the director of the company being saddled with the debts of the company</w:t>
      </w:r>
      <w:r w:rsidRPr="005B0A22">
        <w:rPr>
          <w:rFonts w:ascii="Times New Roman" w:eastAsia="Microsoft YaHei UI" w:hAnsi="Times New Roman" w:cs="Times New Roman"/>
          <w:sz w:val="24"/>
          <w:szCs w:val="24"/>
        </w:rPr>
        <w:t>.</w:t>
      </w:r>
      <w:r w:rsidR="00E86D7E" w:rsidRPr="005B0A22">
        <w:rPr>
          <w:rFonts w:ascii="Times New Roman" w:eastAsia="Microsoft YaHei UI" w:hAnsi="Times New Roman" w:cs="Times New Roman"/>
          <w:sz w:val="24"/>
          <w:szCs w:val="24"/>
        </w:rPr>
        <w:t>”</w:t>
      </w:r>
      <w:r w:rsidRPr="005B0A22">
        <w:rPr>
          <w:rFonts w:ascii="Times New Roman" w:eastAsia="Microsoft YaHei UI" w:hAnsi="Times New Roman" w:cs="Times New Roman"/>
          <w:sz w:val="24"/>
          <w:szCs w:val="24"/>
        </w:rPr>
        <w:t xml:space="preserve"> (Emphasis added)</w:t>
      </w:r>
    </w:p>
    <w:p w:rsidR="00856CC8" w:rsidRPr="005B0A22" w:rsidRDefault="00EA5A82" w:rsidP="005B0A22">
      <w:pPr>
        <w:spacing w:line="360" w:lineRule="auto"/>
        <w:jc w:val="both"/>
        <w:rPr>
          <w:rFonts w:ascii="Times New Roman" w:eastAsia="Microsoft YaHei UI" w:hAnsi="Times New Roman" w:cs="Times New Roman"/>
          <w:sz w:val="24"/>
          <w:szCs w:val="24"/>
        </w:rPr>
      </w:pPr>
      <w:proofErr w:type="spellStart"/>
      <w:r w:rsidRPr="005B0A22">
        <w:rPr>
          <w:rFonts w:ascii="Times New Roman" w:eastAsia="Microsoft YaHei UI" w:hAnsi="Times New Roman" w:cs="Times New Roman"/>
          <w:sz w:val="24"/>
          <w:szCs w:val="24"/>
        </w:rPr>
        <w:t>Ringera</w:t>
      </w:r>
      <w:proofErr w:type="spellEnd"/>
      <w:r w:rsidRPr="005B0A22">
        <w:rPr>
          <w:rFonts w:ascii="Times New Roman" w:eastAsia="Microsoft YaHei UI" w:hAnsi="Times New Roman" w:cs="Times New Roman"/>
          <w:sz w:val="24"/>
          <w:szCs w:val="24"/>
        </w:rPr>
        <w:t xml:space="preserve"> J held that the </w:t>
      </w:r>
      <w:r w:rsidR="00856CC8" w:rsidRPr="005B0A22">
        <w:rPr>
          <w:rFonts w:ascii="Times New Roman" w:eastAsia="Microsoft YaHei UI" w:hAnsi="Times New Roman" w:cs="Times New Roman"/>
          <w:sz w:val="24"/>
          <w:szCs w:val="24"/>
        </w:rPr>
        <w:t>veil of incorporation can be li</w:t>
      </w:r>
      <w:r w:rsidRPr="005B0A22">
        <w:rPr>
          <w:rFonts w:ascii="Times New Roman" w:eastAsia="Microsoft YaHei UI" w:hAnsi="Times New Roman" w:cs="Times New Roman"/>
          <w:sz w:val="24"/>
          <w:szCs w:val="24"/>
        </w:rPr>
        <w:t>f</w:t>
      </w:r>
      <w:r w:rsidR="00856CC8" w:rsidRPr="005B0A22">
        <w:rPr>
          <w:rFonts w:ascii="Times New Roman" w:eastAsia="Microsoft YaHei UI" w:hAnsi="Times New Roman" w:cs="Times New Roman"/>
          <w:sz w:val="24"/>
          <w:szCs w:val="24"/>
        </w:rPr>
        <w:t xml:space="preserve">ted against the directors at the execution stage in appropriate cases. </w:t>
      </w:r>
      <w:r w:rsidR="00525E48" w:rsidRPr="005B0A22">
        <w:rPr>
          <w:rFonts w:ascii="Times New Roman" w:eastAsia="Microsoft YaHei UI" w:hAnsi="Times New Roman" w:cs="Times New Roman"/>
          <w:sz w:val="24"/>
          <w:szCs w:val="24"/>
        </w:rPr>
        <w:t>In my opinion where there is a decree and the judgment creditor is following up the assets of the company judgment debtor and alleges that the directors are concealing the company assets or misapplying it</w:t>
      </w:r>
      <w:r w:rsidR="006652E9" w:rsidRPr="005B0A22">
        <w:rPr>
          <w:rFonts w:ascii="Times New Roman" w:eastAsia="Microsoft YaHei UI" w:hAnsi="Times New Roman" w:cs="Times New Roman"/>
          <w:sz w:val="24"/>
          <w:szCs w:val="24"/>
        </w:rPr>
        <w:t>,</w:t>
      </w:r>
      <w:r w:rsidR="00525E48" w:rsidRPr="005B0A22">
        <w:rPr>
          <w:rFonts w:ascii="Times New Roman" w:eastAsia="Microsoft YaHei UI" w:hAnsi="Times New Roman" w:cs="Times New Roman"/>
          <w:sz w:val="24"/>
          <w:szCs w:val="24"/>
        </w:rPr>
        <w:t xml:space="preserve"> his remedy lies in execution proceedings or proceedings arising out of execution under section 34 of the Civil Procedure Act and not in a separate suit. </w:t>
      </w:r>
      <w:r w:rsidRPr="005B0A22">
        <w:rPr>
          <w:rFonts w:ascii="Times New Roman" w:eastAsia="Microsoft YaHei UI" w:hAnsi="Times New Roman" w:cs="Times New Roman"/>
          <w:sz w:val="24"/>
          <w:szCs w:val="24"/>
        </w:rPr>
        <w:t>Sec</w:t>
      </w:r>
      <w:r w:rsidR="00856CC8" w:rsidRPr="005B0A22">
        <w:rPr>
          <w:rFonts w:ascii="Times New Roman" w:eastAsia="Microsoft YaHei UI" w:hAnsi="Times New Roman" w:cs="Times New Roman"/>
          <w:sz w:val="24"/>
          <w:szCs w:val="24"/>
        </w:rPr>
        <w:t xml:space="preserve">tion 34 </w:t>
      </w:r>
      <w:r w:rsidRPr="005B0A22">
        <w:rPr>
          <w:rFonts w:ascii="Times New Roman" w:eastAsia="Microsoft YaHei UI" w:hAnsi="Times New Roman" w:cs="Times New Roman"/>
          <w:sz w:val="24"/>
          <w:szCs w:val="24"/>
        </w:rPr>
        <w:t xml:space="preserve">of the Civil Procedure Act </w:t>
      </w:r>
      <w:r w:rsidR="00856CC8" w:rsidRPr="005B0A22">
        <w:rPr>
          <w:rFonts w:ascii="Times New Roman" w:eastAsia="Microsoft YaHei UI" w:hAnsi="Times New Roman" w:cs="Times New Roman"/>
          <w:sz w:val="24"/>
          <w:szCs w:val="24"/>
        </w:rPr>
        <w:t xml:space="preserve">bars the filing of a separate suit for enforcement of a decree. </w:t>
      </w:r>
      <w:r w:rsidRPr="005B0A22">
        <w:rPr>
          <w:rFonts w:ascii="Times New Roman" w:eastAsia="Microsoft YaHei UI" w:hAnsi="Times New Roman" w:cs="Times New Roman"/>
          <w:sz w:val="24"/>
          <w:szCs w:val="24"/>
        </w:rPr>
        <w:t xml:space="preserve"> </w:t>
      </w:r>
      <w:r w:rsidR="006652E9" w:rsidRPr="005B0A22">
        <w:rPr>
          <w:rFonts w:ascii="Times New Roman" w:eastAsia="Microsoft YaHei UI" w:hAnsi="Times New Roman" w:cs="Times New Roman"/>
          <w:sz w:val="24"/>
          <w:szCs w:val="24"/>
        </w:rPr>
        <w:t>S</w:t>
      </w:r>
      <w:r w:rsidRPr="005B0A22">
        <w:rPr>
          <w:rFonts w:ascii="Times New Roman" w:eastAsia="Microsoft YaHei UI" w:hAnsi="Times New Roman" w:cs="Times New Roman"/>
          <w:sz w:val="24"/>
          <w:szCs w:val="24"/>
        </w:rPr>
        <w:t xml:space="preserve">ection 34 of the Civil Procedure Act is discussed by </w:t>
      </w:r>
      <w:proofErr w:type="spellStart"/>
      <w:r w:rsidR="00856CC8" w:rsidRPr="005B0A22">
        <w:rPr>
          <w:rFonts w:ascii="Times New Roman" w:eastAsia="Microsoft YaHei UI" w:hAnsi="Times New Roman" w:cs="Times New Roman"/>
          <w:sz w:val="24"/>
          <w:szCs w:val="24"/>
        </w:rPr>
        <w:t>Mulla</w:t>
      </w:r>
      <w:proofErr w:type="spellEnd"/>
      <w:r w:rsidR="00856CC8" w:rsidRPr="005B0A22">
        <w:rPr>
          <w:rFonts w:ascii="Times New Roman" w:eastAsia="Microsoft YaHei UI" w:hAnsi="Times New Roman" w:cs="Times New Roman"/>
          <w:sz w:val="24"/>
          <w:szCs w:val="24"/>
        </w:rPr>
        <w:t xml:space="preserve"> in </w:t>
      </w:r>
      <w:proofErr w:type="spellStart"/>
      <w:r w:rsidR="00856CC8" w:rsidRPr="005B0A22">
        <w:rPr>
          <w:rFonts w:ascii="Times New Roman" w:eastAsia="Microsoft YaHei UI" w:hAnsi="Times New Roman" w:cs="Times New Roman"/>
          <w:b/>
          <w:sz w:val="24"/>
          <w:szCs w:val="24"/>
        </w:rPr>
        <w:t>Mulla</w:t>
      </w:r>
      <w:proofErr w:type="spellEnd"/>
      <w:r w:rsidR="00856CC8" w:rsidRPr="005B0A22">
        <w:rPr>
          <w:rFonts w:ascii="Times New Roman" w:eastAsia="Microsoft YaHei UI" w:hAnsi="Times New Roman" w:cs="Times New Roman"/>
          <w:b/>
          <w:sz w:val="24"/>
          <w:szCs w:val="24"/>
        </w:rPr>
        <w:t xml:space="preserve"> the Code of Civil Procedure 17</w:t>
      </w:r>
      <w:r w:rsidR="00856CC8" w:rsidRPr="005B0A22">
        <w:rPr>
          <w:rFonts w:ascii="Times New Roman" w:eastAsia="Microsoft YaHei UI" w:hAnsi="Times New Roman" w:cs="Times New Roman"/>
          <w:b/>
          <w:sz w:val="24"/>
          <w:szCs w:val="24"/>
          <w:vertAlign w:val="superscript"/>
        </w:rPr>
        <w:t>th</w:t>
      </w:r>
      <w:r w:rsidR="00856CC8" w:rsidRPr="005B0A22">
        <w:rPr>
          <w:rFonts w:ascii="Times New Roman" w:eastAsia="Microsoft YaHei UI" w:hAnsi="Times New Roman" w:cs="Times New Roman"/>
          <w:b/>
          <w:sz w:val="24"/>
          <w:szCs w:val="24"/>
        </w:rPr>
        <w:t xml:space="preserve"> Edition volume 1 page 707</w:t>
      </w:r>
      <w:r w:rsidR="00856CC8"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 xml:space="preserve">where a section in </w:t>
      </w:r>
      <w:proofErr w:type="spellStart"/>
      <w:r w:rsidRPr="005B0A22">
        <w:rPr>
          <w:rFonts w:ascii="Times New Roman" w:eastAsia="Microsoft YaHei UI" w:hAnsi="Times New Roman" w:cs="Times New Roman"/>
          <w:i/>
          <w:sz w:val="24"/>
          <w:szCs w:val="24"/>
        </w:rPr>
        <w:t>pari</w:t>
      </w:r>
      <w:proofErr w:type="spellEnd"/>
      <w:r w:rsidRPr="005B0A22">
        <w:rPr>
          <w:rFonts w:ascii="Times New Roman" w:eastAsia="Microsoft YaHei UI" w:hAnsi="Times New Roman" w:cs="Times New Roman"/>
          <w:i/>
          <w:sz w:val="24"/>
          <w:szCs w:val="24"/>
        </w:rPr>
        <w:t xml:space="preserve"> </w:t>
      </w:r>
      <w:proofErr w:type="spellStart"/>
      <w:r w:rsidRPr="005B0A22">
        <w:rPr>
          <w:rFonts w:ascii="Times New Roman" w:eastAsia="Microsoft YaHei UI" w:hAnsi="Times New Roman" w:cs="Times New Roman"/>
          <w:i/>
          <w:sz w:val="24"/>
          <w:szCs w:val="24"/>
        </w:rPr>
        <w:t>materia</w:t>
      </w:r>
      <w:proofErr w:type="spellEnd"/>
      <w:r w:rsidRPr="005B0A22">
        <w:rPr>
          <w:rFonts w:ascii="Times New Roman" w:eastAsia="Microsoft YaHei UI" w:hAnsi="Times New Roman" w:cs="Times New Roman"/>
          <w:sz w:val="24"/>
          <w:szCs w:val="24"/>
        </w:rPr>
        <w:t xml:space="preserve"> is con</w:t>
      </w:r>
      <w:r w:rsidR="006652E9" w:rsidRPr="005B0A22">
        <w:rPr>
          <w:rFonts w:ascii="Times New Roman" w:eastAsia="Microsoft YaHei UI" w:hAnsi="Times New Roman" w:cs="Times New Roman"/>
          <w:sz w:val="24"/>
          <w:szCs w:val="24"/>
        </w:rPr>
        <w:t>sidered</w:t>
      </w:r>
      <w:r w:rsidRPr="005B0A22">
        <w:rPr>
          <w:rFonts w:ascii="Times New Roman" w:eastAsia="Microsoft YaHei UI" w:hAnsi="Times New Roman" w:cs="Times New Roman"/>
          <w:sz w:val="24"/>
          <w:szCs w:val="24"/>
        </w:rPr>
        <w:t xml:space="preserve">. He </w:t>
      </w:r>
      <w:r w:rsidR="00525E48" w:rsidRPr="005B0A22">
        <w:rPr>
          <w:rFonts w:ascii="Times New Roman" w:eastAsia="Microsoft YaHei UI" w:hAnsi="Times New Roman" w:cs="Times New Roman"/>
          <w:sz w:val="24"/>
          <w:szCs w:val="24"/>
        </w:rPr>
        <w:t>writes</w:t>
      </w:r>
      <w:r w:rsidRPr="005B0A22">
        <w:rPr>
          <w:rFonts w:ascii="Times New Roman" w:eastAsia="Microsoft YaHei UI" w:hAnsi="Times New Roman" w:cs="Times New Roman"/>
          <w:sz w:val="24"/>
          <w:szCs w:val="24"/>
        </w:rPr>
        <w:t xml:space="preserve"> tha</w:t>
      </w:r>
      <w:r w:rsidR="00856CC8" w:rsidRPr="005B0A22">
        <w:rPr>
          <w:rFonts w:ascii="Times New Roman" w:eastAsia="Microsoft YaHei UI" w:hAnsi="Times New Roman" w:cs="Times New Roman"/>
          <w:sz w:val="24"/>
          <w:szCs w:val="24"/>
        </w:rPr>
        <w:t>t:</w:t>
      </w:r>
    </w:p>
    <w:p w:rsidR="00856CC8" w:rsidRPr="005B0A22" w:rsidRDefault="00EA5A82" w:rsidP="005B0A22">
      <w:pPr>
        <w:spacing w:line="360" w:lineRule="auto"/>
        <w:ind w:left="720"/>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w:t>
      </w:r>
      <w:r w:rsidR="00856CC8" w:rsidRPr="005B0A22">
        <w:rPr>
          <w:rFonts w:ascii="Times New Roman" w:eastAsia="Microsoft YaHei UI" w:hAnsi="Times New Roman" w:cs="Times New Roman"/>
          <w:sz w:val="24"/>
          <w:szCs w:val="24"/>
        </w:rPr>
        <w:t>It</w:t>
      </w:r>
      <w:r w:rsidRPr="005B0A22">
        <w:rPr>
          <w:rFonts w:ascii="Times New Roman" w:eastAsia="Microsoft YaHei UI" w:hAnsi="Times New Roman" w:cs="Times New Roman"/>
          <w:sz w:val="24"/>
          <w:szCs w:val="24"/>
        </w:rPr>
        <w:t xml:space="preserve"> is </w:t>
      </w:r>
      <w:r w:rsidR="00856CC8" w:rsidRPr="005B0A22">
        <w:rPr>
          <w:rFonts w:ascii="Times New Roman" w:eastAsia="Microsoft YaHei UI" w:hAnsi="Times New Roman" w:cs="Times New Roman"/>
          <w:sz w:val="24"/>
          <w:szCs w:val="24"/>
        </w:rPr>
        <w:t xml:space="preserve">well settled that no suit shall lie on an executable judgment.  The only remedy to enforce such a judgment is by way of execution.  The section prohibits any relief being granted in a separate suit which will interfere with the conduct of proceedings by the court executing the Decree.  This section lays down the general principle that matters </w:t>
      </w:r>
      <w:r w:rsidR="00856CC8" w:rsidRPr="005B0A22">
        <w:rPr>
          <w:rFonts w:ascii="Times New Roman" w:eastAsia="Microsoft YaHei UI" w:hAnsi="Times New Roman" w:cs="Times New Roman"/>
          <w:sz w:val="24"/>
          <w:szCs w:val="24"/>
        </w:rPr>
        <w:lastRenderedPageBreak/>
        <w:t>relating to execution, discharge or satisfaction of a Decree arising between the parties including the purchaser of the sale in execution should be determined in execution proceedings and not by a separate suit.  It matters not whether such a question arises before or after the Decree has been executed.  The object of the section is to provide a cheap and expeditious procedure for the trial of such questions without recourse to a separate suit and to take needlessly litigation.  … The questions must relate to the execution, discharge, or satisfaction of the Decree.  The parties must be the parties to the suit or their representatives.  If both of these conditions are fulfilled, the question must be determined in execution proceedings and a separate suit will be barred.</w:t>
      </w:r>
      <w:r w:rsidRPr="005B0A22">
        <w:rPr>
          <w:rFonts w:ascii="Times New Roman" w:eastAsia="Microsoft YaHei UI" w:hAnsi="Times New Roman" w:cs="Times New Roman"/>
          <w:sz w:val="24"/>
          <w:szCs w:val="24"/>
        </w:rPr>
        <w:t>”</w:t>
      </w:r>
    </w:p>
    <w:p w:rsidR="00EA5A82" w:rsidRPr="005B0A22" w:rsidRDefault="00EA5A82"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Finally I have held that the directors acting in their capacity as directors have been considered in earlier precedents as the limbs, mind and will of the company and act on b</w:t>
      </w:r>
      <w:r w:rsidR="00856CC8" w:rsidRPr="005B0A22">
        <w:rPr>
          <w:rFonts w:ascii="Times New Roman" w:eastAsia="Microsoft YaHei UI" w:hAnsi="Times New Roman" w:cs="Times New Roman"/>
          <w:sz w:val="24"/>
          <w:szCs w:val="24"/>
        </w:rPr>
        <w:t>ehalf of the company.</w:t>
      </w:r>
      <w:r w:rsidRPr="005B0A22">
        <w:rPr>
          <w:rFonts w:ascii="Times New Roman" w:eastAsia="Microsoft YaHei UI" w:hAnsi="Times New Roman" w:cs="Times New Roman"/>
          <w:sz w:val="24"/>
          <w:szCs w:val="24"/>
        </w:rPr>
        <w:t xml:space="preserve"> </w:t>
      </w:r>
      <w:r w:rsidR="00856CC8" w:rsidRPr="005B0A22">
        <w:rPr>
          <w:rFonts w:ascii="Times New Roman" w:eastAsia="Microsoft YaHei UI" w:hAnsi="Times New Roman" w:cs="Times New Roman"/>
          <w:sz w:val="24"/>
          <w:szCs w:val="24"/>
        </w:rPr>
        <w:t xml:space="preserve">They </w:t>
      </w:r>
      <w:r w:rsidRPr="005B0A22">
        <w:rPr>
          <w:rFonts w:ascii="Times New Roman" w:eastAsia="Microsoft YaHei UI" w:hAnsi="Times New Roman" w:cs="Times New Roman"/>
          <w:sz w:val="24"/>
          <w:szCs w:val="24"/>
        </w:rPr>
        <w:t xml:space="preserve">represent the mind and will of the company and in appropriate cases proceedings can be brought against them when the suit proceeded against the company. In such cases where the matter arises out of execution of a decree, a separate suit is barred. </w:t>
      </w:r>
    </w:p>
    <w:p w:rsidR="00EA5A82" w:rsidRPr="005B0A22" w:rsidRDefault="00EA5A82"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In the premises the </w:t>
      </w:r>
      <w:r w:rsidR="00602143" w:rsidRPr="005B0A22">
        <w:rPr>
          <w:rFonts w:ascii="Times New Roman" w:eastAsia="Microsoft YaHei UI" w:hAnsi="Times New Roman" w:cs="Times New Roman"/>
          <w:sz w:val="24"/>
          <w:szCs w:val="24"/>
        </w:rPr>
        <w:t>Plaintiff</w:t>
      </w:r>
      <w:r w:rsidRPr="005B0A22">
        <w:rPr>
          <w:rFonts w:ascii="Times New Roman" w:eastAsia="Microsoft YaHei UI" w:hAnsi="Times New Roman" w:cs="Times New Roman"/>
          <w:sz w:val="24"/>
          <w:szCs w:val="24"/>
        </w:rPr>
        <w:t xml:space="preserve">s suit is barred by sections 7 and 34 (1) of the Civil Procedure </w:t>
      </w:r>
      <w:r w:rsidR="006652E9" w:rsidRPr="005B0A22">
        <w:rPr>
          <w:rFonts w:ascii="Times New Roman" w:eastAsia="Microsoft YaHei UI" w:hAnsi="Times New Roman" w:cs="Times New Roman"/>
          <w:sz w:val="24"/>
          <w:szCs w:val="24"/>
        </w:rPr>
        <w:t xml:space="preserve">Act </w:t>
      </w:r>
      <w:r w:rsidRPr="005B0A22">
        <w:rPr>
          <w:rFonts w:ascii="Times New Roman" w:eastAsia="Microsoft YaHei UI" w:hAnsi="Times New Roman" w:cs="Times New Roman"/>
          <w:sz w:val="24"/>
          <w:szCs w:val="24"/>
        </w:rPr>
        <w:t xml:space="preserve">and is </w:t>
      </w:r>
      <w:r w:rsidR="006652E9" w:rsidRPr="005B0A22">
        <w:rPr>
          <w:rFonts w:ascii="Times New Roman" w:eastAsia="Microsoft YaHei UI" w:hAnsi="Times New Roman" w:cs="Times New Roman"/>
          <w:sz w:val="24"/>
          <w:szCs w:val="24"/>
        </w:rPr>
        <w:t xml:space="preserve">accordingly </w:t>
      </w:r>
      <w:r w:rsidRPr="005B0A22">
        <w:rPr>
          <w:rFonts w:ascii="Times New Roman" w:eastAsia="Microsoft YaHei UI" w:hAnsi="Times New Roman" w:cs="Times New Roman"/>
          <w:sz w:val="24"/>
          <w:szCs w:val="24"/>
        </w:rPr>
        <w:t xml:space="preserve">hereby dismissed with costs without prejudice to </w:t>
      </w:r>
      <w:r w:rsidR="00B53198" w:rsidRPr="005B0A22">
        <w:rPr>
          <w:rFonts w:ascii="Times New Roman" w:eastAsia="Microsoft YaHei UI" w:hAnsi="Times New Roman" w:cs="Times New Roman"/>
          <w:sz w:val="24"/>
          <w:szCs w:val="24"/>
        </w:rPr>
        <w:t xml:space="preserve">any right </w:t>
      </w:r>
      <w:r w:rsidR="006652E9" w:rsidRPr="005B0A22">
        <w:rPr>
          <w:rFonts w:ascii="Times New Roman" w:eastAsia="Microsoft YaHei UI" w:hAnsi="Times New Roman" w:cs="Times New Roman"/>
          <w:sz w:val="24"/>
          <w:szCs w:val="24"/>
        </w:rPr>
        <w:t xml:space="preserve">of the Plaintiff </w:t>
      </w:r>
      <w:r w:rsidR="00B53198" w:rsidRPr="005B0A22">
        <w:rPr>
          <w:rFonts w:ascii="Times New Roman" w:eastAsia="Microsoft YaHei UI" w:hAnsi="Times New Roman" w:cs="Times New Roman"/>
          <w:sz w:val="24"/>
          <w:szCs w:val="24"/>
        </w:rPr>
        <w:t xml:space="preserve">to </w:t>
      </w:r>
      <w:r w:rsidR="006652E9" w:rsidRPr="005B0A22">
        <w:rPr>
          <w:rFonts w:ascii="Times New Roman" w:eastAsia="Microsoft YaHei UI" w:hAnsi="Times New Roman" w:cs="Times New Roman"/>
          <w:sz w:val="24"/>
          <w:szCs w:val="24"/>
        </w:rPr>
        <w:t xml:space="preserve">commence or continue </w:t>
      </w:r>
      <w:r w:rsidRPr="005B0A22">
        <w:rPr>
          <w:rFonts w:ascii="Times New Roman" w:eastAsia="Microsoft YaHei UI" w:hAnsi="Times New Roman" w:cs="Times New Roman"/>
          <w:sz w:val="24"/>
          <w:szCs w:val="24"/>
        </w:rPr>
        <w:t xml:space="preserve">execution proceedings in </w:t>
      </w:r>
      <w:r w:rsidRPr="005B0A22">
        <w:rPr>
          <w:rFonts w:ascii="Times New Roman" w:eastAsia="Microsoft YaHei UI" w:hAnsi="Times New Roman" w:cs="Times New Roman"/>
          <w:b/>
          <w:sz w:val="24"/>
          <w:szCs w:val="24"/>
        </w:rPr>
        <w:t>High Court Civil Suit N</w:t>
      </w:r>
      <w:r w:rsidR="006652E9" w:rsidRPr="005B0A22">
        <w:rPr>
          <w:rFonts w:ascii="Times New Roman" w:eastAsia="Microsoft YaHei UI" w:hAnsi="Times New Roman" w:cs="Times New Roman"/>
          <w:b/>
          <w:sz w:val="24"/>
          <w:szCs w:val="24"/>
        </w:rPr>
        <w:t xml:space="preserve">o. </w:t>
      </w:r>
      <w:r w:rsidR="00AA1BD2" w:rsidRPr="005B0A22">
        <w:rPr>
          <w:rFonts w:ascii="Times New Roman" w:eastAsia="Microsoft YaHei UI" w:hAnsi="Times New Roman" w:cs="Times New Roman"/>
          <w:b/>
          <w:sz w:val="24"/>
          <w:szCs w:val="24"/>
        </w:rPr>
        <w:t xml:space="preserve">971 of 2012 </w:t>
      </w:r>
      <w:proofErr w:type="spellStart"/>
      <w:r w:rsidR="00AA1BD2" w:rsidRPr="005B0A22">
        <w:rPr>
          <w:rFonts w:ascii="Times New Roman" w:eastAsia="Microsoft YaHei UI" w:hAnsi="Times New Roman" w:cs="Times New Roman"/>
          <w:b/>
          <w:sz w:val="24"/>
          <w:szCs w:val="24"/>
        </w:rPr>
        <w:t>Wavenets</w:t>
      </w:r>
      <w:proofErr w:type="spellEnd"/>
      <w:r w:rsidR="00AA1BD2" w:rsidRPr="005B0A22">
        <w:rPr>
          <w:rFonts w:ascii="Times New Roman" w:eastAsia="Microsoft YaHei UI" w:hAnsi="Times New Roman" w:cs="Times New Roman"/>
          <w:b/>
          <w:sz w:val="24"/>
          <w:szCs w:val="24"/>
        </w:rPr>
        <w:t xml:space="preserve"> Communications Ltd vs. </w:t>
      </w:r>
      <w:proofErr w:type="spellStart"/>
      <w:r w:rsidR="00AA1BD2" w:rsidRPr="005B0A22">
        <w:rPr>
          <w:rFonts w:ascii="Times New Roman" w:eastAsia="Microsoft YaHei UI" w:hAnsi="Times New Roman" w:cs="Times New Roman"/>
          <w:b/>
          <w:sz w:val="24"/>
          <w:szCs w:val="24"/>
        </w:rPr>
        <w:t>Zimwe</w:t>
      </w:r>
      <w:proofErr w:type="spellEnd"/>
      <w:r w:rsidR="00AA1BD2" w:rsidRPr="005B0A22">
        <w:rPr>
          <w:rFonts w:ascii="Times New Roman" w:eastAsia="Microsoft YaHei UI" w:hAnsi="Times New Roman" w:cs="Times New Roman"/>
          <w:b/>
          <w:sz w:val="24"/>
          <w:szCs w:val="24"/>
        </w:rPr>
        <w:t xml:space="preserve"> Enterprises Hardware and Construction Ltd and </w:t>
      </w:r>
      <w:proofErr w:type="spellStart"/>
      <w:r w:rsidR="00AA1BD2" w:rsidRPr="005B0A22">
        <w:rPr>
          <w:rFonts w:ascii="Times New Roman" w:eastAsia="Microsoft YaHei UI" w:hAnsi="Times New Roman" w:cs="Times New Roman"/>
          <w:b/>
          <w:sz w:val="24"/>
          <w:szCs w:val="24"/>
        </w:rPr>
        <w:t>Kakan</w:t>
      </w:r>
      <w:proofErr w:type="spellEnd"/>
      <w:r w:rsidR="00AA1BD2" w:rsidRPr="005B0A22">
        <w:rPr>
          <w:rFonts w:ascii="Times New Roman" w:eastAsia="Microsoft YaHei UI" w:hAnsi="Times New Roman" w:cs="Times New Roman"/>
          <w:b/>
          <w:sz w:val="24"/>
          <w:szCs w:val="24"/>
        </w:rPr>
        <w:t xml:space="preserve"> (U) Ltd</w:t>
      </w:r>
      <w:r w:rsidR="00B53198" w:rsidRPr="005B0A22">
        <w:rPr>
          <w:rFonts w:ascii="Times New Roman" w:eastAsia="Microsoft YaHei UI" w:hAnsi="Times New Roman" w:cs="Times New Roman"/>
          <w:sz w:val="24"/>
          <w:szCs w:val="24"/>
        </w:rPr>
        <w:t>, which rights, if any, can be established on the merits.</w:t>
      </w:r>
    </w:p>
    <w:p w:rsidR="00524B18" w:rsidRPr="005B0A22" w:rsidRDefault="00AA1BD2"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Judgment delivered in open court on </w:t>
      </w:r>
      <w:r w:rsidR="00525E48" w:rsidRPr="005B0A22">
        <w:rPr>
          <w:rFonts w:ascii="Times New Roman" w:eastAsia="Microsoft YaHei UI" w:hAnsi="Times New Roman" w:cs="Times New Roman"/>
          <w:sz w:val="24"/>
          <w:szCs w:val="24"/>
        </w:rPr>
        <w:t xml:space="preserve">the </w:t>
      </w:r>
      <w:r w:rsidR="0061516E" w:rsidRPr="005B0A22">
        <w:rPr>
          <w:rFonts w:ascii="Times New Roman" w:eastAsia="Microsoft YaHei UI" w:hAnsi="Times New Roman" w:cs="Times New Roman"/>
          <w:sz w:val="24"/>
          <w:szCs w:val="24"/>
        </w:rPr>
        <w:t>23</w:t>
      </w:r>
      <w:r w:rsidR="0061516E" w:rsidRPr="005B0A22">
        <w:rPr>
          <w:rFonts w:ascii="Times New Roman" w:eastAsia="Microsoft YaHei UI" w:hAnsi="Times New Roman" w:cs="Times New Roman"/>
          <w:sz w:val="24"/>
          <w:szCs w:val="24"/>
          <w:vertAlign w:val="superscript"/>
        </w:rPr>
        <w:t>rd</w:t>
      </w:r>
      <w:r w:rsidR="0061516E" w:rsidRPr="005B0A22">
        <w:rPr>
          <w:rFonts w:ascii="Times New Roman" w:eastAsia="Microsoft YaHei UI" w:hAnsi="Times New Roman" w:cs="Times New Roman"/>
          <w:sz w:val="24"/>
          <w:szCs w:val="24"/>
        </w:rPr>
        <w:t xml:space="preserve"> </w:t>
      </w:r>
      <w:r w:rsidRPr="005B0A22">
        <w:rPr>
          <w:rFonts w:ascii="Times New Roman" w:eastAsia="Microsoft YaHei UI" w:hAnsi="Times New Roman" w:cs="Times New Roman"/>
          <w:sz w:val="24"/>
          <w:szCs w:val="24"/>
        </w:rPr>
        <w:t>August</w:t>
      </w:r>
      <w:r w:rsidR="0061516E" w:rsidRPr="005B0A22">
        <w:rPr>
          <w:rFonts w:ascii="Times New Roman" w:eastAsia="Microsoft YaHei UI" w:hAnsi="Times New Roman" w:cs="Times New Roman"/>
          <w:sz w:val="24"/>
          <w:szCs w:val="24"/>
        </w:rPr>
        <w:t>,</w:t>
      </w:r>
      <w:r w:rsidRPr="005B0A22">
        <w:rPr>
          <w:rFonts w:ascii="Times New Roman" w:eastAsia="Microsoft YaHei UI" w:hAnsi="Times New Roman" w:cs="Times New Roman"/>
          <w:sz w:val="24"/>
          <w:szCs w:val="24"/>
        </w:rPr>
        <w:t xml:space="preserve"> 2017</w:t>
      </w:r>
    </w:p>
    <w:p w:rsidR="00AA1BD2" w:rsidRPr="005B0A22" w:rsidRDefault="00AA1BD2" w:rsidP="005B0A22">
      <w:pPr>
        <w:spacing w:line="360" w:lineRule="auto"/>
        <w:jc w:val="both"/>
        <w:rPr>
          <w:rFonts w:ascii="Times New Roman" w:eastAsia="Microsoft YaHei UI" w:hAnsi="Times New Roman" w:cs="Times New Roman"/>
          <w:sz w:val="24"/>
          <w:szCs w:val="24"/>
        </w:rPr>
      </w:pPr>
    </w:p>
    <w:p w:rsidR="00FC7999" w:rsidRPr="005B0A22" w:rsidRDefault="00FC7999" w:rsidP="005B0A22">
      <w:p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Christopher Madrama</w:t>
      </w:r>
      <w:r w:rsidR="00080858" w:rsidRPr="005B0A22">
        <w:rPr>
          <w:rFonts w:ascii="Times New Roman" w:eastAsia="Microsoft YaHei UI" w:hAnsi="Times New Roman" w:cs="Times New Roman"/>
          <w:b/>
          <w:sz w:val="24"/>
          <w:szCs w:val="24"/>
        </w:rPr>
        <w:t xml:space="preserve"> Izama</w:t>
      </w:r>
    </w:p>
    <w:p w:rsidR="00080858" w:rsidRPr="005B0A22" w:rsidRDefault="00080858" w:rsidP="005B0A22">
      <w:p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Judge</w:t>
      </w:r>
    </w:p>
    <w:p w:rsidR="00D2015C" w:rsidRPr="005B0A22" w:rsidRDefault="006F71E5"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Judgment</w:t>
      </w:r>
      <w:r w:rsidR="00D2015C" w:rsidRPr="005B0A22">
        <w:rPr>
          <w:rFonts w:ascii="Times New Roman" w:eastAsia="Microsoft YaHei UI" w:hAnsi="Times New Roman" w:cs="Times New Roman"/>
          <w:sz w:val="24"/>
          <w:szCs w:val="24"/>
        </w:rPr>
        <w:t xml:space="preserve"> delivered in the presence of:</w:t>
      </w:r>
    </w:p>
    <w:p w:rsidR="00D27266" w:rsidRPr="005B0A22" w:rsidRDefault="00D27266"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 xml:space="preserve">Counsel </w:t>
      </w:r>
      <w:proofErr w:type="spellStart"/>
      <w:r w:rsidRPr="005B0A22">
        <w:rPr>
          <w:rFonts w:ascii="Times New Roman" w:eastAsia="Microsoft YaHei UI" w:hAnsi="Times New Roman" w:cs="Times New Roman"/>
          <w:sz w:val="24"/>
          <w:szCs w:val="24"/>
        </w:rPr>
        <w:t>Golooba</w:t>
      </w:r>
      <w:proofErr w:type="spellEnd"/>
      <w:r w:rsidRPr="005B0A22">
        <w:rPr>
          <w:rFonts w:ascii="Times New Roman" w:eastAsia="Microsoft YaHei UI" w:hAnsi="Times New Roman" w:cs="Times New Roman"/>
          <w:sz w:val="24"/>
          <w:szCs w:val="24"/>
        </w:rPr>
        <w:t xml:space="preserve"> Muhammad for the Defendants</w:t>
      </w:r>
    </w:p>
    <w:p w:rsidR="00D27266" w:rsidRPr="005B0A22" w:rsidRDefault="00D27266"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Parties are absent</w:t>
      </w:r>
    </w:p>
    <w:p w:rsidR="00D27266" w:rsidRPr="005B0A22" w:rsidRDefault="00D27266"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lastRenderedPageBreak/>
        <w:t>Plaintiff’s Counsel is absent</w:t>
      </w:r>
    </w:p>
    <w:p w:rsidR="008F2027" w:rsidRPr="005B0A22" w:rsidRDefault="008F2027" w:rsidP="005B0A22">
      <w:pPr>
        <w:spacing w:line="360" w:lineRule="auto"/>
        <w:jc w:val="both"/>
        <w:rPr>
          <w:rFonts w:ascii="Times New Roman" w:eastAsia="Microsoft YaHei UI" w:hAnsi="Times New Roman" w:cs="Times New Roman"/>
          <w:sz w:val="24"/>
          <w:szCs w:val="24"/>
        </w:rPr>
      </w:pPr>
      <w:r w:rsidRPr="005B0A22">
        <w:rPr>
          <w:rFonts w:ascii="Times New Roman" w:eastAsia="Microsoft YaHei UI" w:hAnsi="Times New Roman" w:cs="Times New Roman"/>
          <w:sz w:val="24"/>
          <w:szCs w:val="24"/>
        </w:rPr>
        <w:t>Charles Okuni: Court Clerk</w:t>
      </w:r>
    </w:p>
    <w:p w:rsidR="00D2015C" w:rsidRPr="005B0A22" w:rsidRDefault="00D2015C" w:rsidP="005B0A22">
      <w:p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Christopher Madrama Izama</w:t>
      </w:r>
    </w:p>
    <w:p w:rsidR="00171E6C" w:rsidRPr="005B0A22" w:rsidRDefault="00D2015C" w:rsidP="005B0A22">
      <w:p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Judge</w:t>
      </w:r>
    </w:p>
    <w:p w:rsidR="0061516E" w:rsidRPr="005B0A22" w:rsidRDefault="0061516E" w:rsidP="005B0A22">
      <w:pPr>
        <w:spacing w:line="360" w:lineRule="auto"/>
        <w:jc w:val="both"/>
        <w:rPr>
          <w:rFonts w:ascii="Times New Roman" w:eastAsia="Microsoft YaHei UI" w:hAnsi="Times New Roman" w:cs="Times New Roman"/>
          <w:b/>
          <w:sz w:val="24"/>
          <w:szCs w:val="24"/>
        </w:rPr>
      </w:pPr>
      <w:r w:rsidRPr="005B0A22">
        <w:rPr>
          <w:rFonts w:ascii="Times New Roman" w:eastAsia="Microsoft YaHei UI" w:hAnsi="Times New Roman" w:cs="Times New Roman"/>
          <w:b/>
          <w:sz w:val="24"/>
          <w:szCs w:val="24"/>
        </w:rPr>
        <w:t>23</w:t>
      </w:r>
      <w:r w:rsidRPr="005B0A22">
        <w:rPr>
          <w:rFonts w:ascii="Times New Roman" w:eastAsia="Microsoft YaHei UI" w:hAnsi="Times New Roman" w:cs="Times New Roman"/>
          <w:b/>
          <w:sz w:val="24"/>
          <w:szCs w:val="24"/>
          <w:vertAlign w:val="superscript"/>
        </w:rPr>
        <w:t>rd</w:t>
      </w:r>
      <w:r w:rsidRPr="005B0A22">
        <w:rPr>
          <w:rFonts w:ascii="Times New Roman" w:eastAsia="Microsoft YaHei UI" w:hAnsi="Times New Roman" w:cs="Times New Roman"/>
          <w:b/>
          <w:sz w:val="24"/>
          <w:szCs w:val="24"/>
        </w:rPr>
        <w:t xml:space="preserve"> August, 2017</w:t>
      </w:r>
    </w:p>
    <w:sectPr w:rsidR="0061516E" w:rsidRPr="005B0A22"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03" w:rsidRDefault="00433903" w:rsidP="00AB5610">
      <w:pPr>
        <w:spacing w:after="0" w:line="240" w:lineRule="auto"/>
      </w:pPr>
      <w:r>
        <w:separator/>
      </w:r>
    </w:p>
  </w:endnote>
  <w:endnote w:type="continuationSeparator" w:id="0">
    <w:p w:rsidR="00433903" w:rsidRDefault="00433903"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3D022E" w:rsidRPr="007F0E13" w:rsidRDefault="003D022E"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3D022E" w:rsidRDefault="005B0A2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D022E" w:rsidRPr="00A43194" w:rsidRDefault="003D022E">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03" w:rsidRDefault="00433903" w:rsidP="00AB5610">
      <w:pPr>
        <w:spacing w:after="0" w:line="240" w:lineRule="auto"/>
      </w:pPr>
      <w:r>
        <w:separator/>
      </w:r>
    </w:p>
  </w:footnote>
  <w:footnote w:type="continuationSeparator" w:id="0">
    <w:p w:rsidR="00433903" w:rsidRDefault="00433903"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484FA6"/>
    <w:lvl w:ilvl="0">
      <w:numFmt w:val="bullet"/>
      <w:lvlText w:val="*"/>
      <w:lvlJc w:val="left"/>
    </w:lvl>
  </w:abstractNum>
  <w:abstractNum w:abstractNumId="1">
    <w:nsid w:val="08973513"/>
    <w:multiLevelType w:val="hybridMultilevel"/>
    <w:tmpl w:val="AFF4910E"/>
    <w:lvl w:ilvl="0" w:tplc="9FC84760">
      <w:start w:val="1"/>
      <w:numFmt w:val="lowerLetter"/>
      <w:lvlText w:val="%1)"/>
      <w:lvlJc w:val="left"/>
      <w:pPr>
        <w:ind w:left="394" w:hanging="360"/>
      </w:pPr>
      <w:rPr>
        <w:rFonts w:hint="default"/>
        <w:color w:val="828290"/>
        <w:w w:val="76"/>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0C51408C"/>
    <w:multiLevelType w:val="hybridMultilevel"/>
    <w:tmpl w:val="5D62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D7D50"/>
    <w:multiLevelType w:val="singleLevel"/>
    <w:tmpl w:val="62CCBF5E"/>
    <w:lvl w:ilvl="0">
      <w:start w:val="1"/>
      <w:numFmt w:val="lowerLetter"/>
      <w:lvlText w:val="%1)"/>
      <w:legacy w:legacy="1" w:legacySpace="0" w:legacyIndent="0"/>
      <w:lvlJc w:val="left"/>
      <w:rPr>
        <w:rFonts w:ascii="Times New Roman" w:hAnsi="Times New Roman" w:cs="Times New Roman" w:hint="default"/>
        <w:color w:val="5A5D6E"/>
      </w:rPr>
    </w:lvl>
  </w:abstractNum>
  <w:abstractNum w:abstractNumId="4">
    <w:nsid w:val="28F20F1A"/>
    <w:multiLevelType w:val="hybridMultilevel"/>
    <w:tmpl w:val="0BE47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326E5"/>
    <w:multiLevelType w:val="singleLevel"/>
    <w:tmpl w:val="CF1CF3D2"/>
    <w:lvl w:ilvl="0">
      <w:start w:val="1"/>
      <w:numFmt w:val="lowerLetter"/>
      <w:lvlText w:val="%1)"/>
      <w:legacy w:legacy="1" w:legacySpace="0" w:legacyIndent="0"/>
      <w:lvlJc w:val="left"/>
      <w:rPr>
        <w:rFonts w:ascii="Times New Roman" w:hAnsi="Times New Roman" w:cs="Times New Roman" w:hint="default"/>
        <w:color w:val="8B8C9A"/>
      </w:rPr>
    </w:lvl>
  </w:abstractNum>
  <w:abstractNum w:abstractNumId="6">
    <w:nsid w:val="38817C2F"/>
    <w:multiLevelType w:val="hybridMultilevel"/>
    <w:tmpl w:val="37A8B722"/>
    <w:lvl w:ilvl="0" w:tplc="9F620A66">
      <w:start w:val="1"/>
      <w:numFmt w:val="lowerLetter"/>
      <w:lvlText w:val="%1)"/>
      <w:lvlJc w:val="left"/>
      <w:pPr>
        <w:ind w:left="720" w:hanging="360"/>
      </w:pPr>
      <w:rPr>
        <w:rFonts w:hint="default"/>
        <w:w w:val="7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71C87"/>
    <w:multiLevelType w:val="singleLevel"/>
    <w:tmpl w:val="3C6A0622"/>
    <w:lvl w:ilvl="0">
      <w:start w:val="3"/>
      <w:numFmt w:val="lowerLetter"/>
      <w:lvlText w:val="%1)"/>
      <w:legacy w:legacy="1" w:legacySpace="0" w:legacyIndent="0"/>
      <w:lvlJc w:val="left"/>
      <w:rPr>
        <w:rFonts w:ascii="Times New Roman" w:hAnsi="Times New Roman" w:cs="Times New Roman" w:hint="default"/>
        <w:color w:val="6C6D7D"/>
      </w:rPr>
    </w:lvl>
  </w:abstractNum>
  <w:abstractNum w:abstractNumId="8">
    <w:nsid w:val="4EB40218"/>
    <w:multiLevelType w:val="hybridMultilevel"/>
    <w:tmpl w:val="0A5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A19AE"/>
    <w:multiLevelType w:val="hybridMultilevel"/>
    <w:tmpl w:val="1A5E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14633"/>
    <w:multiLevelType w:val="hybridMultilevel"/>
    <w:tmpl w:val="30523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E7661"/>
    <w:multiLevelType w:val="hybridMultilevel"/>
    <w:tmpl w:val="3FAA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95736"/>
    <w:multiLevelType w:val="hybridMultilevel"/>
    <w:tmpl w:val="B7F4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740DF1"/>
    <w:multiLevelType w:val="hybridMultilevel"/>
    <w:tmpl w:val="636CC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2"/>
  </w:num>
  <w:num w:numId="5">
    <w:abstractNumId w:val="5"/>
  </w:num>
  <w:num w:numId="6">
    <w:abstractNumId w:val="5"/>
    <w:lvlOverride w:ilvl="0">
      <w:lvl w:ilvl="0">
        <w:start w:val="1"/>
        <w:numFmt w:val="lowerLetter"/>
        <w:lvlText w:val="%1)"/>
        <w:legacy w:legacy="1" w:legacySpace="0" w:legacyIndent="0"/>
        <w:lvlJc w:val="left"/>
        <w:rPr>
          <w:rFonts w:ascii="Times New Roman" w:hAnsi="Times New Roman" w:cs="Times New Roman" w:hint="default"/>
          <w:color w:val="6A6B7B"/>
        </w:rPr>
      </w:lvl>
    </w:lvlOverride>
  </w:num>
  <w:num w:numId="7">
    <w:abstractNumId w:val="5"/>
    <w:lvlOverride w:ilvl="0">
      <w:lvl w:ilvl="0">
        <w:start w:val="1"/>
        <w:numFmt w:val="lowerLetter"/>
        <w:lvlText w:val="%1)"/>
        <w:legacy w:legacy="1" w:legacySpace="0" w:legacyIndent="0"/>
        <w:lvlJc w:val="left"/>
        <w:rPr>
          <w:rFonts w:ascii="Times New Roman" w:hAnsi="Times New Roman" w:cs="Times New Roman" w:hint="default"/>
          <w:color w:val="505162"/>
        </w:rPr>
      </w:lvl>
    </w:lvlOverride>
  </w:num>
  <w:num w:numId="8">
    <w:abstractNumId w:val="3"/>
  </w:num>
  <w:num w:numId="9">
    <w:abstractNumId w:val="3"/>
    <w:lvlOverride w:ilvl="0">
      <w:lvl w:ilvl="0">
        <w:start w:val="1"/>
        <w:numFmt w:val="lowerLetter"/>
        <w:lvlText w:val="%1)"/>
        <w:legacy w:legacy="1" w:legacySpace="0" w:legacyIndent="0"/>
        <w:lvlJc w:val="left"/>
        <w:rPr>
          <w:rFonts w:ascii="Times New Roman" w:hAnsi="Times New Roman" w:cs="Times New Roman" w:hint="default"/>
          <w:color w:val="3A3C4E"/>
        </w:rPr>
      </w:lvl>
    </w:lvlOverride>
  </w:num>
  <w:num w:numId="10">
    <w:abstractNumId w:val="0"/>
    <w:lvlOverride w:ilvl="0">
      <w:lvl w:ilvl="0">
        <w:start w:val="65535"/>
        <w:numFmt w:val="bullet"/>
        <w:lvlText w:val=""/>
        <w:legacy w:legacy="1" w:legacySpace="0" w:legacyIndent="0"/>
        <w:lvlJc w:val="left"/>
        <w:rPr>
          <w:rFonts w:ascii="Symbol" w:hAnsi="Symbol" w:hint="default"/>
          <w:color w:val="6D7989"/>
        </w:rPr>
      </w:lvl>
    </w:lvlOverride>
  </w:num>
  <w:num w:numId="11">
    <w:abstractNumId w:val="1"/>
  </w:num>
  <w:num w:numId="12">
    <w:abstractNumId w:val="7"/>
  </w:num>
  <w:num w:numId="13">
    <w:abstractNumId w:val="7"/>
    <w:lvlOverride w:ilvl="0">
      <w:lvl w:ilvl="0">
        <w:start w:val="3"/>
        <w:numFmt w:val="lowerLetter"/>
        <w:lvlText w:val="%1)"/>
        <w:legacy w:legacy="1" w:legacySpace="0" w:legacyIndent="0"/>
        <w:lvlJc w:val="left"/>
        <w:rPr>
          <w:rFonts w:ascii="Times New Roman" w:hAnsi="Times New Roman" w:cs="Times New Roman" w:hint="default"/>
          <w:color w:val="4D4F5F"/>
        </w:rPr>
      </w:lvl>
    </w:lvlOverride>
  </w:num>
  <w:num w:numId="14">
    <w:abstractNumId w:val="7"/>
    <w:lvlOverride w:ilvl="0">
      <w:lvl w:ilvl="0">
        <w:start w:val="3"/>
        <w:numFmt w:val="lowerLetter"/>
        <w:lvlText w:val="%1)"/>
        <w:legacy w:legacy="1" w:legacySpace="0" w:legacyIndent="0"/>
        <w:lvlJc w:val="left"/>
        <w:rPr>
          <w:rFonts w:ascii="Times New Roman" w:hAnsi="Times New Roman" w:cs="Times New Roman" w:hint="default"/>
          <w:color w:val="8D8E9C"/>
        </w:rPr>
      </w:lvl>
    </w:lvlOverride>
  </w:num>
  <w:num w:numId="15">
    <w:abstractNumId w:val="11"/>
  </w:num>
  <w:num w:numId="16">
    <w:abstractNumId w:val="10"/>
  </w:num>
  <w:num w:numId="17">
    <w:abstractNumId w:val="8"/>
  </w:num>
  <w:num w:numId="18">
    <w:abstractNumId w:val="4"/>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13F0F"/>
    <w:rsid w:val="00014891"/>
    <w:rsid w:val="00047B26"/>
    <w:rsid w:val="0005092E"/>
    <w:rsid w:val="00062365"/>
    <w:rsid w:val="00077A33"/>
    <w:rsid w:val="00080858"/>
    <w:rsid w:val="000843AE"/>
    <w:rsid w:val="00090D6C"/>
    <w:rsid w:val="000922E7"/>
    <w:rsid w:val="000B1274"/>
    <w:rsid w:val="000C2E24"/>
    <w:rsid w:val="000C625C"/>
    <w:rsid w:val="000E2306"/>
    <w:rsid w:val="000F6945"/>
    <w:rsid w:val="00101A8A"/>
    <w:rsid w:val="00102BB8"/>
    <w:rsid w:val="00103586"/>
    <w:rsid w:val="00106311"/>
    <w:rsid w:val="0011323A"/>
    <w:rsid w:val="001165B2"/>
    <w:rsid w:val="001205D7"/>
    <w:rsid w:val="00126DB1"/>
    <w:rsid w:val="001379E1"/>
    <w:rsid w:val="00145109"/>
    <w:rsid w:val="00152897"/>
    <w:rsid w:val="0015517B"/>
    <w:rsid w:val="0016637D"/>
    <w:rsid w:val="00171E6C"/>
    <w:rsid w:val="00191B32"/>
    <w:rsid w:val="0019307A"/>
    <w:rsid w:val="0019370C"/>
    <w:rsid w:val="001938D4"/>
    <w:rsid w:val="00193BD8"/>
    <w:rsid w:val="001B5789"/>
    <w:rsid w:val="001D4A0A"/>
    <w:rsid w:val="001D7804"/>
    <w:rsid w:val="001F23F0"/>
    <w:rsid w:val="001F78E0"/>
    <w:rsid w:val="00200261"/>
    <w:rsid w:val="002030E1"/>
    <w:rsid w:val="002238DF"/>
    <w:rsid w:val="00227263"/>
    <w:rsid w:val="0023033A"/>
    <w:rsid w:val="002435B5"/>
    <w:rsid w:val="00253FE2"/>
    <w:rsid w:val="002652FD"/>
    <w:rsid w:val="002710AD"/>
    <w:rsid w:val="00275704"/>
    <w:rsid w:val="0028316B"/>
    <w:rsid w:val="002859CA"/>
    <w:rsid w:val="0029496D"/>
    <w:rsid w:val="00295644"/>
    <w:rsid w:val="002B1153"/>
    <w:rsid w:val="002D5933"/>
    <w:rsid w:val="002D7C4E"/>
    <w:rsid w:val="002E0AAF"/>
    <w:rsid w:val="002F3437"/>
    <w:rsid w:val="002F3EC7"/>
    <w:rsid w:val="003072EB"/>
    <w:rsid w:val="00322CE6"/>
    <w:rsid w:val="003516E3"/>
    <w:rsid w:val="00353BC3"/>
    <w:rsid w:val="00363F7A"/>
    <w:rsid w:val="00364EF1"/>
    <w:rsid w:val="00373D11"/>
    <w:rsid w:val="0037600B"/>
    <w:rsid w:val="0038197E"/>
    <w:rsid w:val="003850F1"/>
    <w:rsid w:val="00385896"/>
    <w:rsid w:val="00394DF7"/>
    <w:rsid w:val="003A10FF"/>
    <w:rsid w:val="003A6E0F"/>
    <w:rsid w:val="003B7682"/>
    <w:rsid w:val="003C04D6"/>
    <w:rsid w:val="003C4653"/>
    <w:rsid w:val="003D022E"/>
    <w:rsid w:val="003D4E0B"/>
    <w:rsid w:val="003E0CB3"/>
    <w:rsid w:val="003F0040"/>
    <w:rsid w:val="003F3A3F"/>
    <w:rsid w:val="004057E5"/>
    <w:rsid w:val="00405A4C"/>
    <w:rsid w:val="004142B2"/>
    <w:rsid w:val="00420798"/>
    <w:rsid w:val="004211B4"/>
    <w:rsid w:val="00433903"/>
    <w:rsid w:val="00434850"/>
    <w:rsid w:val="00436DB2"/>
    <w:rsid w:val="00440199"/>
    <w:rsid w:val="00456DBC"/>
    <w:rsid w:val="00471315"/>
    <w:rsid w:val="0048633D"/>
    <w:rsid w:val="00492E48"/>
    <w:rsid w:val="004D1065"/>
    <w:rsid w:val="004E7387"/>
    <w:rsid w:val="0050102C"/>
    <w:rsid w:val="00521548"/>
    <w:rsid w:val="00524B18"/>
    <w:rsid w:val="00525E48"/>
    <w:rsid w:val="00540DD4"/>
    <w:rsid w:val="005445EA"/>
    <w:rsid w:val="00547145"/>
    <w:rsid w:val="00553B9D"/>
    <w:rsid w:val="00566AD5"/>
    <w:rsid w:val="00573BA9"/>
    <w:rsid w:val="00575744"/>
    <w:rsid w:val="00576AC0"/>
    <w:rsid w:val="00577370"/>
    <w:rsid w:val="005878B3"/>
    <w:rsid w:val="0059477A"/>
    <w:rsid w:val="005B0A22"/>
    <w:rsid w:val="005C34E0"/>
    <w:rsid w:val="005D2435"/>
    <w:rsid w:val="005D4415"/>
    <w:rsid w:val="0060068B"/>
    <w:rsid w:val="0060092F"/>
    <w:rsid w:val="00602098"/>
    <w:rsid w:val="00602143"/>
    <w:rsid w:val="00605408"/>
    <w:rsid w:val="0061516E"/>
    <w:rsid w:val="006216AF"/>
    <w:rsid w:val="00631F30"/>
    <w:rsid w:val="00635582"/>
    <w:rsid w:val="00640AD5"/>
    <w:rsid w:val="006506BC"/>
    <w:rsid w:val="00651EF3"/>
    <w:rsid w:val="006652E9"/>
    <w:rsid w:val="00667908"/>
    <w:rsid w:val="0068239E"/>
    <w:rsid w:val="00686C8C"/>
    <w:rsid w:val="00686D97"/>
    <w:rsid w:val="006D4241"/>
    <w:rsid w:val="006D559C"/>
    <w:rsid w:val="006E0742"/>
    <w:rsid w:val="006F11BA"/>
    <w:rsid w:val="006F2433"/>
    <w:rsid w:val="006F31BD"/>
    <w:rsid w:val="006F71E5"/>
    <w:rsid w:val="00727246"/>
    <w:rsid w:val="0073185B"/>
    <w:rsid w:val="00744F78"/>
    <w:rsid w:val="00776641"/>
    <w:rsid w:val="00781031"/>
    <w:rsid w:val="00781F42"/>
    <w:rsid w:val="007859F9"/>
    <w:rsid w:val="007A37E3"/>
    <w:rsid w:val="007A6CEE"/>
    <w:rsid w:val="007B2137"/>
    <w:rsid w:val="007C0B7C"/>
    <w:rsid w:val="007C3BCC"/>
    <w:rsid w:val="007C3C0C"/>
    <w:rsid w:val="007C3E15"/>
    <w:rsid w:val="007E41FD"/>
    <w:rsid w:val="007E550B"/>
    <w:rsid w:val="007E5ECD"/>
    <w:rsid w:val="007F0894"/>
    <w:rsid w:val="007F0E13"/>
    <w:rsid w:val="007F2450"/>
    <w:rsid w:val="00824FD8"/>
    <w:rsid w:val="00843311"/>
    <w:rsid w:val="00846E07"/>
    <w:rsid w:val="00847429"/>
    <w:rsid w:val="00856CC8"/>
    <w:rsid w:val="008740EB"/>
    <w:rsid w:val="008816DF"/>
    <w:rsid w:val="00881E3C"/>
    <w:rsid w:val="008A5214"/>
    <w:rsid w:val="008D1BEB"/>
    <w:rsid w:val="008D35E3"/>
    <w:rsid w:val="008F1681"/>
    <w:rsid w:val="008F2027"/>
    <w:rsid w:val="008F2E90"/>
    <w:rsid w:val="008F61EA"/>
    <w:rsid w:val="008F6F5B"/>
    <w:rsid w:val="00910FBF"/>
    <w:rsid w:val="00912D32"/>
    <w:rsid w:val="0091304A"/>
    <w:rsid w:val="00924608"/>
    <w:rsid w:val="009331B5"/>
    <w:rsid w:val="009448EE"/>
    <w:rsid w:val="009532EE"/>
    <w:rsid w:val="00992A60"/>
    <w:rsid w:val="009B4F8B"/>
    <w:rsid w:val="009B7867"/>
    <w:rsid w:val="009C499C"/>
    <w:rsid w:val="009C4AD3"/>
    <w:rsid w:val="009C671A"/>
    <w:rsid w:val="009D4F1A"/>
    <w:rsid w:val="009D580E"/>
    <w:rsid w:val="009D6EAD"/>
    <w:rsid w:val="009E74EA"/>
    <w:rsid w:val="009F11EE"/>
    <w:rsid w:val="00A065A0"/>
    <w:rsid w:val="00A108AB"/>
    <w:rsid w:val="00A17E62"/>
    <w:rsid w:val="00A33580"/>
    <w:rsid w:val="00A3666A"/>
    <w:rsid w:val="00A37E54"/>
    <w:rsid w:val="00A400F5"/>
    <w:rsid w:val="00A43194"/>
    <w:rsid w:val="00A4755F"/>
    <w:rsid w:val="00A550E6"/>
    <w:rsid w:val="00A6783D"/>
    <w:rsid w:val="00A70C02"/>
    <w:rsid w:val="00A76F4F"/>
    <w:rsid w:val="00A91C1B"/>
    <w:rsid w:val="00A926E4"/>
    <w:rsid w:val="00AA1BD2"/>
    <w:rsid w:val="00AA73FB"/>
    <w:rsid w:val="00AB5610"/>
    <w:rsid w:val="00AC54D1"/>
    <w:rsid w:val="00AC5D8E"/>
    <w:rsid w:val="00AC6588"/>
    <w:rsid w:val="00AD43B1"/>
    <w:rsid w:val="00AE79F2"/>
    <w:rsid w:val="00AF52A9"/>
    <w:rsid w:val="00B04F33"/>
    <w:rsid w:val="00B10E91"/>
    <w:rsid w:val="00B140CB"/>
    <w:rsid w:val="00B16BCD"/>
    <w:rsid w:val="00B47805"/>
    <w:rsid w:val="00B47A8A"/>
    <w:rsid w:val="00B523AB"/>
    <w:rsid w:val="00B53198"/>
    <w:rsid w:val="00B92904"/>
    <w:rsid w:val="00B95FEE"/>
    <w:rsid w:val="00BE40A7"/>
    <w:rsid w:val="00BF3B76"/>
    <w:rsid w:val="00C14D4C"/>
    <w:rsid w:val="00C21683"/>
    <w:rsid w:val="00C23875"/>
    <w:rsid w:val="00C36672"/>
    <w:rsid w:val="00C6133D"/>
    <w:rsid w:val="00C61CBC"/>
    <w:rsid w:val="00C63A6A"/>
    <w:rsid w:val="00C63B4D"/>
    <w:rsid w:val="00C741B9"/>
    <w:rsid w:val="00C92F64"/>
    <w:rsid w:val="00CB0854"/>
    <w:rsid w:val="00CC3875"/>
    <w:rsid w:val="00CC42E4"/>
    <w:rsid w:val="00CF4343"/>
    <w:rsid w:val="00D02D22"/>
    <w:rsid w:val="00D03A36"/>
    <w:rsid w:val="00D16715"/>
    <w:rsid w:val="00D2015C"/>
    <w:rsid w:val="00D265A9"/>
    <w:rsid w:val="00D27266"/>
    <w:rsid w:val="00D3216A"/>
    <w:rsid w:val="00D35418"/>
    <w:rsid w:val="00D430D7"/>
    <w:rsid w:val="00D436BA"/>
    <w:rsid w:val="00D5025F"/>
    <w:rsid w:val="00D961FF"/>
    <w:rsid w:val="00DB0664"/>
    <w:rsid w:val="00DB2460"/>
    <w:rsid w:val="00DB6C89"/>
    <w:rsid w:val="00DC195C"/>
    <w:rsid w:val="00DC46FD"/>
    <w:rsid w:val="00DD5ED2"/>
    <w:rsid w:val="00DD76CA"/>
    <w:rsid w:val="00E013E9"/>
    <w:rsid w:val="00E05F3A"/>
    <w:rsid w:val="00E0720C"/>
    <w:rsid w:val="00E10E3D"/>
    <w:rsid w:val="00E140FF"/>
    <w:rsid w:val="00E263C0"/>
    <w:rsid w:val="00E3086C"/>
    <w:rsid w:val="00E3132C"/>
    <w:rsid w:val="00E31E12"/>
    <w:rsid w:val="00E3613D"/>
    <w:rsid w:val="00E40B24"/>
    <w:rsid w:val="00E460D2"/>
    <w:rsid w:val="00E534E3"/>
    <w:rsid w:val="00E579F1"/>
    <w:rsid w:val="00E60A0B"/>
    <w:rsid w:val="00E60CD7"/>
    <w:rsid w:val="00E620F9"/>
    <w:rsid w:val="00E62579"/>
    <w:rsid w:val="00E77E76"/>
    <w:rsid w:val="00E8384F"/>
    <w:rsid w:val="00E86D7E"/>
    <w:rsid w:val="00EA5A82"/>
    <w:rsid w:val="00EC0390"/>
    <w:rsid w:val="00EC4A1C"/>
    <w:rsid w:val="00EC637B"/>
    <w:rsid w:val="00ED58C6"/>
    <w:rsid w:val="00ED5A99"/>
    <w:rsid w:val="00EF62C0"/>
    <w:rsid w:val="00F01D36"/>
    <w:rsid w:val="00F10C13"/>
    <w:rsid w:val="00F24942"/>
    <w:rsid w:val="00F30A51"/>
    <w:rsid w:val="00F43061"/>
    <w:rsid w:val="00F63838"/>
    <w:rsid w:val="00F6751C"/>
    <w:rsid w:val="00F80EE2"/>
    <w:rsid w:val="00F930FC"/>
    <w:rsid w:val="00FC1771"/>
    <w:rsid w:val="00FC185E"/>
    <w:rsid w:val="00FC7999"/>
    <w:rsid w:val="00FD17D7"/>
    <w:rsid w:val="00FD2EDF"/>
    <w:rsid w:val="00FE03D2"/>
    <w:rsid w:val="00FE4A32"/>
    <w:rsid w:val="00FF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7600B"/>
    <w:pPr>
      <w:keepNext/>
      <w:spacing w:after="0" w:line="240" w:lineRule="auto"/>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54714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rsid w:val="0037600B"/>
    <w:rPr>
      <w:rFonts w:ascii="Arial" w:eastAsia="Times New Roman" w:hAnsi="Arial"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7600B"/>
    <w:pPr>
      <w:keepNext/>
      <w:spacing w:after="0" w:line="240" w:lineRule="auto"/>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54714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rsid w:val="0037600B"/>
    <w:rPr>
      <w:rFonts w:ascii="Arial" w:eastAsia="Times New Roman" w:hAnsi="Arial"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D15FF-F1AB-4559-9DF9-9E13B1CC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8607</Words>
  <Characters>49060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2017-08-23T12:13:00Z</cp:lastPrinted>
  <dcterms:created xsi:type="dcterms:W3CDTF">2017-09-19T11:43:00Z</dcterms:created>
  <dcterms:modified xsi:type="dcterms:W3CDTF">2017-09-19T11:43:00Z</dcterms:modified>
</cp:coreProperties>
</file>