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54" w:rsidRPr="00233C22" w:rsidRDefault="008E1054" w:rsidP="003F594D">
      <w:pPr>
        <w:spacing w:line="360" w:lineRule="auto"/>
        <w:jc w:val="center"/>
        <w:rPr>
          <w:rFonts w:ascii="Times New Roman" w:hAnsi="Times New Roman" w:cs="Times New Roman"/>
          <w:b/>
          <w:sz w:val="24"/>
          <w:szCs w:val="24"/>
          <w:u w:val="single"/>
        </w:rPr>
      </w:pPr>
      <w:r w:rsidRPr="00233C22">
        <w:rPr>
          <w:rFonts w:ascii="Times New Roman" w:hAnsi="Times New Roman" w:cs="Times New Roman"/>
          <w:b/>
          <w:sz w:val="24"/>
          <w:szCs w:val="24"/>
          <w:u w:val="single"/>
        </w:rPr>
        <w:t>THE REPUBLIC OF UGANDA</w:t>
      </w:r>
    </w:p>
    <w:p w:rsidR="008E1054" w:rsidRPr="00233C22" w:rsidRDefault="008E1054" w:rsidP="003F594D">
      <w:pPr>
        <w:spacing w:line="360" w:lineRule="auto"/>
        <w:jc w:val="center"/>
        <w:rPr>
          <w:rFonts w:ascii="Times New Roman" w:hAnsi="Times New Roman" w:cs="Times New Roman"/>
          <w:b/>
          <w:sz w:val="24"/>
          <w:szCs w:val="24"/>
        </w:rPr>
      </w:pPr>
      <w:r w:rsidRPr="00233C22">
        <w:rPr>
          <w:rFonts w:ascii="Times New Roman" w:hAnsi="Times New Roman" w:cs="Times New Roman"/>
          <w:b/>
          <w:sz w:val="24"/>
          <w:szCs w:val="24"/>
        </w:rPr>
        <w:t>IN THE HIGH COURT OF UGANDA AT KAMPALA</w:t>
      </w:r>
    </w:p>
    <w:p w:rsidR="008E1054" w:rsidRPr="00233C22" w:rsidRDefault="008E1054" w:rsidP="003F594D">
      <w:pPr>
        <w:spacing w:line="360" w:lineRule="auto"/>
        <w:jc w:val="center"/>
        <w:rPr>
          <w:rFonts w:ascii="Times New Roman" w:hAnsi="Times New Roman" w:cs="Times New Roman"/>
          <w:b/>
          <w:sz w:val="24"/>
          <w:szCs w:val="24"/>
        </w:rPr>
      </w:pPr>
      <w:r w:rsidRPr="00233C22">
        <w:rPr>
          <w:rFonts w:ascii="Times New Roman" w:hAnsi="Times New Roman" w:cs="Times New Roman"/>
          <w:b/>
          <w:sz w:val="24"/>
          <w:szCs w:val="24"/>
        </w:rPr>
        <w:t>(COMMERCIAL DIVISION)</w:t>
      </w:r>
    </w:p>
    <w:p w:rsidR="008E1054" w:rsidRPr="00233C22" w:rsidRDefault="008E1054" w:rsidP="003F594D">
      <w:pPr>
        <w:spacing w:line="360" w:lineRule="auto"/>
        <w:jc w:val="center"/>
        <w:rPr>
          <w:rFonts w:ascii="Times New Roman" w:hAnsi="Times New Roman" w:cs="Times New Roman"/>
          <w:b/>
          <w:sz w:val="24"/>
          <w:szCs w:val="24"/>
        </w:rPr>
      </w:pPr>
      <w:r w:rsidRPr="00233C22">
        <w:rPr>
          <w:rFonts w:ascii="Times New Roman" w:hAnsi="Times New Roman" w:cs="Times New Roman"/>
          <w:b/>
          <w:sz w:val="24"/>
          <w:szCs w:val="24"/>
        </w:rPr>
        <w:t>HCCS  NO. 434 OF 2009</w:t>
      </w:r>
    </w:p>
    <w:p w:rsidR="008E1054" w:rsidRPr="00233C22" w:rsidRDefault="008E1054" w:rsidP="003F594D">
      <w:pPr>
        <w:spacing w:after="0" w:line="360" w:lineRule="auto"/>
        <w:jc w:val="both"/>
        <w:rPr>
          <w:rFonts w:ascii="Times New Roman" w:hAnsi="Times New Roman" w:cs="Times New Roman"/>
          <w:b/>
          <w:sz w:val="24"/>
          <w:szCs w:val="24"/>
        </w:rPr>
      </w:pPr>
    </w:p>
    <w:p w:rsidR="008E1054" w:rsidRPr="00233C22" w:rsidRDefault="008E1054" w:rsidP="003F594D">
      <w:pPr>
        <w:spacing w:line="360" w:lineRule="auto"/>
        <w:jc w:val="both"/>
        <w:rPr>
          <w:rFonts w:ascii="Times New Roman" w:hAnsi="Times New Roman" w:cs="Times New Roman"/>
          <w:b/>
          <w:sz w:val="24"/>
          <w:szCs w:val="24"/>
        </w:rPr>
      </w:pPr>
      <w:r w:rsidRPr="00233C22">
        <w:rPr>
          <w:rFonts w:ascii="Times New Roman" w:hAnsi="Times New Roman" w:cs="Times New Roman"/>
          <w:b/>
          <w:sz w:val="24"/>
          <w:szCs w:val="24"/>
        </w:rPr>
        <w:t>TILE WORLD LTD</w:t>
      </w:r>
    </w:p>
    <w:p w:rsidR="008E1054" w:rsidRPr="00233C22" w:rsidRDefault="008E1054" w:rsidP="003F594D">
      <w:pPr>
        <w:spacing w:line="360" w:lineRule="auto"/>
        <w:jc w:val="both"/>
        <w:rPr>
          <w:rFonts w:ascii="Times New Roman" w:hAnsi="Times New Roman" w:cs="Times New Roman"/>
          <w:b/>
          <w:sz w:val="24"/>
          <w:szCs w:val="24"/>
        </w:rPr>
      </w:pPr>
      <w:r w:rsidRPr="00233C22">
        <w:rPr>
          <w:rFonts w:ascii="Times New Roman" w:hAnsi="Times New Roman" w:cs="Times New Roman"/>
          <w:b/>
          <w:sz w:val="24"/>
          <w:szCs w:val="24"/>
        </w:rPr>
        <w:t>SANYU BETTY</w:t>
      </w:r>
    </w:p>
    <w:p w:rsidR="008E1054" w:rsidRPr="00233C22" w:rsidRDefault="004E3E4C" w:rsidP="003F594D">
      <w:pPr>
        <w:spacing w:line="360" w:lineRule="auto"/>
        <w:jc w:val="both"/>
        <w:rPr>
          <w:rFonts w:ascii="Times New Roman" w:hAnsi="Times New Roman" w:cs="Times New Roman"/>
          <w:sz w:val="24"/>
          <w:szCs w:val="24"/>
        </w:rPr>
      </w:pPr>
      <w:r w:rsidRPr="00233C22">
        <w:rPr>
          <w:rFonts w:ascii="Times New Roman" w:hAnsi="Times New Roman" w:cs="Times New Roman"/>
          <w:b/>
          <w:sz w:val="24"/>
          <w:szCs w:val="24"/>
        </w:rPr>
        <w:t xml:space="preserve">NESTER </w:t>
      </w:r>
      <w:r w:rsidR="008E1054" w:rsidRPr="00233C22">
        <w:rPr>
          <w:rFonts w:ascii="Times New Roman" w:hAnsi="Times New Roman" w:cs="Times New Roman"/>
          <w:b/>
          <w:sz w:val="24"/>
          <w:szCs w:val="24"/>
        </w:rPr>
        <w:t>BYAMUGISHA::::::::::::::::::</w:t>
      </w:r>
      <w:r w:rsidRPr="00233C22">
        <w:rPr>
          <w:rFonts w:ascii="Times New Roman" w:hAnsi="Times New Roman" w:cs="Times New Roman"/>
          <w:b/>
          <w:sz w:val="24"/>
          <w:szCs w:val="24"/>
        </w:rPr>
        <w:t>::::::::::::::::::::::</w:t>
      </w:r>
      <w:r w:rsidR="008E1054" w:rsidRPr="00233C22">
        <w:rPr>
          <w:rFonts w:ascii="Times New Roman" w:hAnsi="Times New Roman" w:cs="Times New Roman"/>
          <w:b/>
          <w:sz w:val="24"/>
          <w:szCs w:val="24"/>
        </w:rPr>
        <w:t xml:space="preserve"> PLAINTIFFS</w:t>
      </w:r>
    </w:p>
    <w:p w:rsidR="008E1054" w:rsidRPr="00233C22" w:rsidRDefault="008E1054" w:rsidP="003F594D">
      <w:pPr>
        <w:spacing w:line="360" w:lineRule="auto"/>
        <w:jc w:val="center"/>
        <w:rPr>
          <w:rFonts w:ascii="Times New Roman" w:hAnsi="Times New Roman" w:cs="Times New Roman"/>
          <w:b/>
          <w:sz w:val="24"/>
          <w:szCs w:val="24"/>
        </w:rPr>
      </w:pPr>
      <w:r w:rsidRPr="00233C22">
        <w:rPr>
          <w:rFonts w:ascii="Times New Roman" w:hAnsi="Times New Roman" w:cs="Times New Roman"/>
          <w:b/>
          <w:sz w:val="24"/>
          <w:szCs w:val="24"/>
        </w:rPr>
        <w:t>VERSUS</w:t>
      </w:r>
      <w:bookmarkStart w:id="0" w:name="_GoBack"/>
      <w:bookmarkEnd w:id="0"/>
    </w:p>
    <w:p w:rsidR="008E1054" w:rsidRPr="00233C22" w:rsidRDefault="008E1054" w:rsidP="003F594D">
      <w:pPr>
        <w:spacing w:line="360" w:lineRule="auto"/>
        <w:jc w:val="both"/>
        <w:rPr>
          <w:rFonts w:ascii="Times New Roman" w:hAnsi="Times New Roman" w:cs="Times New Roman"/>
          <w:b/>
          <w:sz w:val="24"/>
          <w:szCs w:val="24"/>
        </w:rPr>
      </w:pPr>
      <w:r w:rsidRPr="00233C22">
        <w:rPr>
          <w:rFonts w:ascii="Times New Roman" w:hAnsi="Times New Roman" w:cs="Times New Roman"/>
          <w:b/>
          <w:sz w:val="24"/>
          <w:szCs w:val="24"/>
        </w:rPr>
        <w:t>THE COMMISSIONER CUSTOMS:::::</w:t>
      </w:r>
      <w:r w:rsidR="004E3E4C" w:rsidRPr="00233C22">
        <w:rPr>
          <w:rFonts w:ascii="Times New Roman" w:hAnsi="Times New Roman" w:cs="Times New Roman"/>
          <w:b/>
          <w:sz w:val="24"/>
          <w:szCs w:val="24"/>
        </w:rPr>
        <w:t>:::::::::::::::::::</w:t>
      </w:r>
      <w:r w:rsidRPr="00233C22">
        <w:rPr>
          <w:rFonts w:ascii="Times New Roman" w:hAnsi="Times New Roman" w:cs="Times New Roman"/>
          <w:b/>
          <w:sz w:val="24"/>
          <w:szCs w:val="24"/>
        </w:rPr>
        <w:t xml:space="preserve"> DEFENDANT</w:t>
      </w:r>
    </w:p>
    <w:p w:rsidR="008E1054" w:rsidRPr="00233C22" w:rsidRDefault="008E1054" w:rsidP="003F594D">
      <w:pPr>
        <w:spacing w:after="0" w:line="360" w:lineRule="auto"/>
        <w:jc w:val="both"/>
        <w:rPr>
          <w:rFonts w:ascii="Times New Roman" w:hAnsi="Times New Roman" w:cs="Times New Roman"/>
          <w:sz w:val="24"/>
          <w:szCs w:val="24"/>
        </w:rPr>
      </w:pPr>
    </w:p>
    <w:p w:rsidR="008E1054" w:rsidRPr="00233C22" w:rsidRDefault="008E1054" w:rsidP="003F594D">
      <w:pPr>
        <w:spacing w:line="360" w:lineRule="auto"/>
        <w:jc w:val="both"/>
        <w:rPr>
          <w:rFonts w:ascii="Times New Roman" w:hAnsi="Times New Roman" w:cs="Times New Roman"/>
          <w:b/>
          <w:sz w:val="24"/>
          <w:szCs w:val="24"/>
          <w:u w:val="single"/>
        </w:rPr>
      </w:pPr>
      <w:r w:rsidRPr="00233C22">
        <w:rPr>
          <w:rFonts w:ascii="Times New Roman" w:hAnsi="Times New Roman" w:cs="Times New Roman"/>
          <w:b/>
          <w:sz w:val="24"/>
          <w:szCs w:val="24"/>
        </w:rPr>
        <w:t xml:space="preserve">BEFORE: </w:t>
      </w:r>
      <w:r w:rsidRPr="00233C22">
        <w:rPr>
          <w:rFonts w:ascii="Times New Roman" w:hAnsi="Times New Roman" w:cs="Times New Roman"/>
          <w:b/>
          <w:sz w:val="24"/>
          <w:szCs w:val="24"/>
          <w:u w:val="single"/>
        </w:rPr>
        <w:t>TH</w:t>
      </w:r>
      <w:r w:rsidR="00293EAC" w:rsidRPr="00233C22">
        <w:rPr>
          <w:rFonts w:ascii="Times New Roman" w:hAnsi="Times New Roman" w:cs="Times New Roman"/>
          <w:b/>
          <w:sz w:val="24"/>
          <w:szCs w:val="24"/>
          <w:u w:val="single"/>
        </w:rPr>
        <w:t>E HON.  JUSTICE DAVID WANGUTUSI</w:t>
      </w:r>
    </w:p>
    <w:p w:rsidR="008E1054" w:rsidRPr="00233C22" w:rsidRDefault="008E1054" w:rsidP="003F594D">
      <w:pPr>
        <w:spacing w:after="0" w:line="360" w:lineRule="auto"/>
        <w:jc w:val="both"/>
        <w:rPr>
          <w:rFonts w:ascii="Times New Roman" w:hAnsi="Times New Roman" w:cs="Times New Roman"/>
          <w:b/>
          <w:sz w:val="24"/>
          <w:szCs w:val="24"/>
        </w:rPr>
      </w:pPr>
    </w:p>
    <w:p w:rsidR="008E1054" w:rsidRPr="00233C22" w:rsidRDefault="008E1054" w:rsidP="003F594D">
      <w:pPr>
        <w:spacing w:line="360" w:lineRule="auto"/>
        <w:jc w:val="both"/>
        <w:rPr>
          <w:rFonts w:ascii="Times New Roman" w:hAnsi="Times New Roman" w:cs="Times New Roman"/>
          <w:b/>
          <w:sz w:val="24"/>
          <w:szCs w:val="24"/>
          <w:u w:val="single"/>
        </w:rPr>
      </w:pPr>
      <w:r w:rsidRPr="00233C22">
        <w:rPr>
          <w:rFonts w:ascii="Times New Roman" w:hAnsi="Times New Roman" w:cs="Times New Roman"/>
          <w:b/>
          <w:sz w:val="24"/>
          <w:szCs w:val="24"/>
          <w:u w:val="single"/>
        </w:rPr>
        <w:t xml:space="preserve">J U D G </w:t>
      </w:r>
      <w:r w:rsidR="001B6BBC" w:rsidRPr="00233C22">
        <w:rPr>
          <w:rFonts w:ascii="Times New Roman" w:hAnsi="Times New Roman" w:cs="Times New Roman"/>
          <w:b/>
          <w:sz w:val="24"/>
          <w:szCs w:val="24"/>
          <w:u w:val="single"/>
        </w:rPr>
        <w:t>M E N T</w:t>
      </w:r>
      <w:r w:rsidRPr="00233C22">
        <w:rPr>
          <w:rFonts w:ascii="Times New Roman" w:hAnsi="Times New Roman" w:cs="Times New Roman"/>
          <w:b/>
          <w:sz w:val="24"/>
          <w:szCs w:val="24"/>
          <w:u w:val="single"/>
        </w:rPr>
        <w:t>:</w:t>
      </w:r>
    </w:p>
    <w:p w:rsidR="006A388E" w:rsidRPr="00233C22" w:rsidRDefault="006A388E"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1</w:t>
      </w:r>
      <w:r w:rsidRPr="00233C22">
        <w:rPr>
          <w:rFonts w:ascii="Times New Roman" w:hAnsi="Times New Roman" w:cs="Times New Roman"/>
          <w:sz w:val="24"/>
          <w:szCs w:val="24"/>
          <w:vertAlign w:val="superscript"/>
        </w:rPr>
        <w:t>st</w:t>
      </w:r>
      <w:r w:rsidRPr="00233C22">
        <w:rPr>
          <w:rFonts w:ascii="Times New Roman" w:hAnsi="Times New Roman" w:cs="Times New Roman"/>
          <w:sz w:val="24"/>
          <w:szCs w:val="24"/>
        </w:rPr>
        <w:t xml:space="preserve"> Plain</w:t>
      </w:r>
      <w:r w:rsidR="00A62639" w:rsidRPr="00233C22">
        <w:rPr>
          <w:rFonts w:ascii="Times New Roman" w:hAnsi="Times New Roman" w:cs="Times New Roman"/>
          <w:sz w:val="24"/>
          <w:szCs w:val="24"/>
        </w:rPr>
        <w:t>tiff Tile World Limited</w:t>
      </w:r>
      <w:r w:rsidRPr="00233C22">
        <w:rPr>
          <w:rFonts w:ascii="Times New Roman" w:hAnsi="Times New Roman" w:cs="Times New Roman"/>
          <w:sz w:val="24"/>
          <w:szCs w:val="24"/>
        </w:rPr>
        <w:t xml:space="preserve"> carrying on business of importation and sale of cerami</w:t>
      </w:r>
      <w:r w:rsidR="009A7D50" w:rsidRPr="00233C22">
        <w:rPr>
          <w:rFonts w:ascii="Times New Roman" w:hAnsi="Times New Roman" w:cs="Times New Roman"/>
          <w:sz w:val="24"/>
          <w:szCs w:val="24"/>
        </w:rPr>
        <w:t>c,</w:t>
      </w:r>
      <w:r w:rsidRPr="00233C22">
        <w:rPr>
          <w:rFonts w:ascii="Times New Roman" w:hAnsi="Times New Roman" w:cs="Times New Roman"/>
          <w:sz w:val="24"/>
          <w:szCs w:val="24"/>
        </w:rPr>
        <w:t xml:space="preserve"> floor</w:t>
      </w:r>
      <w:r w:rsidR="009A7D50" w:rsidRPr="00233C22">
        <w:rPr>
          <w:rFonts w:ascii="Times New Roman" w:hAnsi="Times New Roman" w:cs="Times New Roman"/>
          <w:sz w:val="24"/>
          <w:szCs w:val="24"/>
        </w:rPr>
        <w:t xml:space="preserve"> and sanitary</w:t>
      </w:r>
      <w:r w:rsidR="002D6629" w:rsidRPr="00233C22">
        <w:rPr>
          <w:rFonts w:ascii="Times New Roman" w:hAnsi="Times New Roman" w:cs="Times New Roman"/>
          <w:sz w:val="24"/>
          <w:szCs w:val="24"/>
        </w:rPr>
        <w:t xml:space="preserve"> </w:t>
      </w:r>
      <w:r w:rsidR="009A7D50" w:rsidRPr="00233C22">
        <w:rPr>
          <w:rFonts w:ascii="Times New Roman" w:hAnsi="Times New Roman" w:cs="Times New Roman"/>
          <w:sz w:val="24"/>
          <w:szCs w:val="24"/>
        </w:rPr>
        <w:t>tiles, plumbing fittings, their accessories</w:t>
      </w:r>
      <w:r w:rsidRPr="00233C22">
        <w:rPr>
          <w:rFonts w:ascii="Times New Roman" w:hAnsi="Times New Roman" w:cs="Times New Roman"/>
          <w:sz w:val="24"/>
          <w:szCs w:val="24"/>
        </w:rPr>
        <w:t xml:space="preserve"> and other related products with Sanyu Betty herein </w:t>
      </w:r>
      <w:r w:rsidR="00F0673C" w:rsidRPr="00233C22">
        <w:rPr>
          <w:rFonts w:ascii="Times New Roman" w:hAnsi="Times New Roman" w:cs="Times New Roman"/>
          <w:sz w:val="24"/>
          <w:szCs w:val="24"/>
        </w:rPr>
        <w:t>referred to as the 2</w:t>
      </w:r>
      <w:r w:rsidR="00F0673C" w:rsidRPr="00233C22">
        <w:rPr>
          <w:rFonts w:ascii="Times New Roman" w:hAnsi="Times New Roman" w:cs="Times New Roman"/>
          <w:sz w:val="24"/>
          <w:szCs w:val="24"/>
          <w:vertAlign w:val="superscript"/>
        </w:rPr>
        <w:t>nd</w:t>
      </w:r>
      <w:r w:rsidR="00F0673C" w:rsidRPr="00233C22">
        <w:rPr>
          <w:rFonts w:ascii="Times New Roman" w:hAnsi="Times New Roman" w:cs="Times New Roman"/>
          <w:sz w:val="24"/>
          <w:szCs w:val="24"/>
        </w:rPr>
        <w:t xml:space="preserve"> Plaintiff a director of the 1</w:t>
      </w:r>
      <w:r w:rsidR="00F0673C" w:rsidRPr="00233C22">
        <w:rPr>
          <w:rFonts w:ascii="Times New Roman" w:hAnsi="Times New Roman" w:cs="Times New Roman"/>
          <w:sz w:val="24"/>
          <w:szCs w:val="24"/>
          <w:vertAlign w:val="superscript"/>
        </w:rPr>
        <w:t>st</w:t>
      </w:r>
      <w:r w:rsidR="00F0673C" w:rsidRPr="00233C22">
        <w:rPr>
          <w:rFonts w:ascii="Times New Roman" w:hAnsi="Times New Roman" w:cs="Times New Roman"/>
          <w:sz w:val="24"/>
          <w:szCs w:val="24"/>
        </w:rPr>
        <w:t xml:space="preserve"> P</w:t>
      </w:r>
      <w:r w:rsidR="0077292E" w:rsidRPr="00233C22">
        <w:rPr>
          <w:rFonts w:ascii="Times New Roman" w:hAnsi="Times New Roman" w:cs="Times New Roman"/>
          <w:sz w:val="24"/>
          <w:szCs w:val="24"/>
        </w:rPr>
        <w:t xml:space="preserve">laintiff together with </w:t>
      </w:r>
      <w:r w:rsidR="00F0673C" w:rsidRPr="00233C22">
        <w:rPr>
          <w:rFonts w:ascii="Times New Roman" w:hAnsi="Times New Roman" w:cs="Times New Roman"/>
          <w:sz w:val="24"/>
          <w:szCs w:val="24"/>
        </w:rPr>
        <w:t>the</w:t>
      </w:r>
      <w:r w:rsidR="0077292E" w:rsidRPr="00233C22">
        <w:rPr>
          <w:rFonts w:ascii="Times New Roman" w:hAnsi="Times New Roman" w:cs="Times New Roman"/>
          <w:sz w:val="24"/>
          <w:szCs w:val="24"/>
        </w:rPr>
        <w:t xml:space="preserve"> </w:t>
      </w:r>
      <w:r w:rsidR="00F0673C" w:rsidRPr="00233C22">
        <w:rPr>
          <w:rFonts w:ascii="Times New Roman" w:hAnsi="Times New Roman" w:cs="Times New Roman"/>
          <w:sz w:val="24"/>
          <w:szCs w:val="24"/>
        </w:rPr>
        <w:t xml:space="preserve"> 3</w:t>
      </w:r>
      <w:r w:rsidR="00F0673C" w:rsidRPr="00233C22">
        <w:rPr>
          <w:rFonts w:ascii="Times New Roman" w:hAnsi="Times New Roman" w:cs="Times New Roman"/>
          <w:sz w:val="24"/>
          <w:szCs w:val="24"/>
          <w:vertAlign w:val="superscript"/>
        </w:rPr>
        <w:t>rd</w:t>
      </w:r>
      <w:r w:rsidR="00F0673C" w:rsidRPr="00233C22">
        <w:rPr>
          <w:rFonts w:ascii="Times New Roman" w:hAnsi="Times New Roman" w:cs="Times New Roman"/>
          <w:sz w:val="24"/>
          <w:szCs w:val="24"/>
        </w:rPr>
        <w:t xml:space="preserve"> Plaintiff Nester</w:t>
      </w:r>
      <w:r w:rsidR="00FA69A8" w:rsidRPr="00233C22">
        <w:rPr>
          <w:rFonts w:ascii="Times New Roman" w:hAnsi="Times New Roman" w:cs="Times New Roman"/>
          <w:sz w:val="24"/>
          <w:szCs w:val="24"/>
        </w:rPr>
        <w:t xml:space="preserve"> Byamugisha</w:t>
      </w:r>
      <w:r w:rsidR="0077292E" w:rsidRPr="00233C22">
        <w:rPr>
          <w:rFonts w:ascii="Times New Roman" w:hAnsi="Times New Roman" w:cs="Times New Roman"/>
          <w:sz w:val="24"/>
          <w:szCs w:val="24"/>
        </w:rPr>
        <w:t xml:space="preserve"> the Company Secretary to the 1</w:t>
      </w:r>
      <w:r w:rsidR="0077292E" w:rsidRPr="00233C22">
        <w:rPr>
          <w:rFonts w:ascii="Times New Roman" w:hAnsi="Times New Roman" w:cs="Times New Roman"/>
          <w:sz w:val="24"/>
          <w:szCs w:val="24"/>
          <w:vertAlign w:val="superscript"/>
        </w:rPr>
        <w:t>st</w:t>
      </w:r>
      <w:r w:rsidR="0077292E" w:rsidRPr="00233C22">
        <w:rPr>
          <w:rFonts w:ascii="Times New Roman" w:hAnsi="Times New Roman" w:cs="Times New Roman"/>
          <w:sz w:val="24"/>
          <w:szCs w:val="24"/>
        </w:rPr>
        <w:t xml:space="preserve"> Plaintiff</w:t>
      </w:r>
      <w:r w:rsidR="00293EAC" w:rsidRPr="00233C22">
        <w:rPr>
          <w:rFonts w:ascii="Times New Roman" w:hAnsi="Times New Roman" w:cs="Times New Roman"/>
          <w:sz w:val="24"/>
          <w:szCs w:val="24"/>
        </w:rPr>
        <w:t xml:space="preserve"> instituted this suit</w:t>
      </w:r>
      <w:r w:rsidR="00F0673C" w:rsidRPr="00233C22">
        <w:rPr>
          <w:rFonts w:ascii="Times New Roman" w:hAnsi="Times New Roman" w:cs="Times New Roman"/>
          <w:sz w:val="24"/>
          <w:szCs w:val="24"/>
        </w:rPr>
        <w:t xml:space="preserve"> against the Commissioner Customs herein referred to as the Defendant for special, general, exemplary, punitive, and/or aggravated damages, interest and costs.</w:t>
      </w:r>
    </w:p>
    <w:p w:rsidR="00374C3F" w:rsidRPr="00233C22" w:rsidRDefault="0063315E"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1</w:t>
      </w:r>
      <w:r w:rsidRPr="00233C22">
        <w:rPr>
          <w:rFonts w:ascii="Times New Roman" w:hAnsi="Times New Roman" w:cs="Times New Roman"/>
          <w:sz w:val="24"/>
          <w:szCs w:val="24"/>
          <w:vertAlign w:val="superscript"/>
        </w:rPr>
        <w:t>st</w:t>
      </w:r>
      <w:r w:rsidRPr="00233C22">
        <w:rPr>
          <w:rFonts w:ascii="Times New Roman" w:hAnsi="Times New Roman" w:cs="Times New Roman"/>
          <w:sz w:val="24"/>
          <w:szCs w:val="24"/>
        </w:rPr>
        <w:t xml:space="preserve"> Plaintiff is an importer, supplier and fixer of ceramic and sanitary tiles</w:t>
      </w:r>
      <w:r w:rsidR="00374C3F" w:rsidRPr="00233C22">
        <w:rPr>
          <w:rFonts w:ascii="Times New Roman" w:hAnsi="Times New Roman" w:cs="Times New Roman"/>
          <w:sz w:val="24"/>
          <w:szCs w:val="24"/>
        </w:rPr>
        <w:t>. It</w:t>
      </w:r>
      <w:r w:rsidRPr="00233C22">
        <w:rPr>
          <w:rFonts w:ascii="Times New Roman" w:hAnsi="Times New Roman" w:cs="Times New Roman"/>
          <w:sz w:val="24"/>
          <w:szCs w:val="24"/>
        </w:rPr>
        <w:t xml:space="preserve"> was requested by Emerald Hotel Ltd </w:t>
      </w:r>
      <w:r w:rsidR="00EE5649" w:rsidRPr="00233C22">
        <w:rPr>
          <w:rFonts w:ascii="Times New Roman" w:hAnsi="Times New Roman" w:cs="Times New Roman"/>
          <w:sz w:val="24"/>
          <w:szCs w:val="24"/>
        </w:rPr>
        <w:t>herein referred to as Emerald</w:t>
      </w:r>
      <w:r w:rsidRPr="00233C22">
        <w:rPr>
          <w:rFonts w:ascii="Times New Roman" w:hAnsi="Times New Roman" w:cs="Times New Roman"/>
          <w:sz w:val="24"/>
          <w:szCs w:val="24"/>
        </w:rPr>
        <w:t xml:space="preserve"> t</w:t>
      </w:r>
      <w:r w:rsidR="00374C3F" w:rsidRPr="00233C22">
        <w:rPr>
          <w:rFonts w:ascii="Times New Roman" w:hAnsi="Times New Roman" w:cs="Times New Roman"/>
          <w:sz w:val="24"/>
          <w:szCs w:val="24"/>
        </w:rPr>
        <w:t>o import</w:t>
      </w:r>
      <w:r w:rsidRPr="00233C22">
        <w:rPr>
          <w:rFonts w:ascii="Times New Roman" w:hAnsi="Times New Roman" w:cs="Times New Roman"/>
          <w:sz w:val="24"/>
          <w:szCs w:val="24"/>
        </w:rPr>
        <w:t xml:space="preserve"> and fix</w:t>
      </w:r>
      <w:r w:rsidR="00374C3F" w:rsidRPr="00233C22">
        <w:rPr>
          <w:rFonts w:ascii="Times New Roman" w:hAnsi="Times New Roman" w:cs="Times New Roman"/>
          <w:sz w:val="24"/>
          <w:szCs w:val="24"/>
        </w:rPr>
        <w:t xml:space="preserve"> ceramic tiles in the Hotel</w:t>
      </w:r>
      <w:r w:rsidRPr="00233C22">
        <w:rPr>
          <w:rFonts w:ascii="Times New Roman" w:hAnsi="Times New Roman" w:cs="Times New Roman"/>
          <w:sz w:val="24"/>
          <w:szCs w:val="24"/>
        </w:rPr>
        <w:t>.</w:t>
      </w:r>
      <w:r w:rsidR="00374C3F" w:rsidRPr="00233C22">
        <w:rPr>
          <w:rFonts w:ascii="Times New Roman" w:hAnsi="Times New Roman" w:cs="Times New Roman"/>
          <w:sz w:val="24"/>
          <w:szCs w:val="24"/>
        </w:rPr>
        <w:t xml:space="preserve"> The two entered into an agreement on the 15</w:t>
      </w:r>
      <w:r w:rsidR="00374C3F" w:rsidRPr="00233C22">
        <w:rPr>
          <w:rFonts w:ascii="Times New Roman" w:hAnsi="Times New Roman" w:cs="Times New Roman"/>
          <w:sz w:val="24"/>
          <w:szCs w:val="24"/>
          <w:vertAlign w:val="superscript"/>
        </w:rPr>
        <w:t>th</w:t>
      </w:r>
      <w:r w:rsidR="00374C3F" w:rsidRPr="00233C22">
        <w:rPr>
          <w:rFonts w:ascii="Times New Roman" w:hAnsi="Times New Roman" w:cs="Times New Roman"/>
          <w:sz w:val="24"/>
          <w:szCs w:val="24"/>
        </w:rPr>
        <w:t xml:space="preserve"> September 2005 wherein the 1</w:t>
      </w:r>
      <w:r w:rsidR="00374C3F" w:rsidRPr="00233C22">
        <w:rPr>
          <w:rFonts w:ascii="Times New Roman" w:hAnsi="Times New Roman" w:cs="Times New Roman"/>
          <w:sz w:val="24"/>
          <w:szCs w:val="24"/>
          <w:vertAlign w:val="superscript"/>
        </w:rPr>
        <w:t>st</w:t>
      </w:r>
      <w:r w:rsidR="00374C3F" w:rsidRPr="00233C22">
        <w:rPr>
          <w:rFonts w:ascii="Times New Roman" w:hAnsi="Times New Roman" w:cs="Times New Roman"/>
          <w:sz w:val="24"/>
          <w:szCs w:val="24"/>
        </w:rPr>
        <w:t xml:space="preserve"> Plaintiff would import a consignment of floor and wall tiles on behalf of</w:t>
      </w:r>
      <w:r w:rsidRPr="00233C22">
        <w:rPr>
          <w:rFonts w:ascii="Times New Roman" w:hAnsi="Times New Roman" w:cs="Times New Roman"/>
          <w:sz w:val="24"/>
          <w:szCs w:val="24"/>
        </w:rPr>
        <w:t xml:space="preserve"> Emerald</w:t>
      </w:r>
      <w:r w:rsidR="00374C3F" w:rsidRPr="00233C22">
        <w:rPr>
          <w:rFonts w:ascii="Times New Roman" w:hAnsi="Times New Roman" w:cs="Times New Roman"/>
          <w:sz w:val="24"/>
          <w:szCs w:val="24"/>
        </w:rPr>
        <w:t xml:space="preserve">, </w:t>
      </w:r>
      <w:r w:rsidR="00374C3F" w:rsidRPr="00233C22">
        <w:rPr>
          <w:rFonts w:ascii="Times New Roman" w:hAnsi="Times New Roman" w:cs="Times New Roman"/>
          <w:b/>
          <w:sz w:val="24"/>
          <w:szCs w:val="24"/>
        </w:rPr>
        <w:t>Exh P3</w:t>
      </w:r>
      <w:r w:rsidR="00374C3F" w:rsidRPr="00233C22">
        <w:rPr>
          <w:rFonts w:ascii="Times New Roman" w:hAnsi="Times New Roman" w:cs="Times New Roman"/>
          <w:sz w:val="24"/>
          <w:szCs w:val="24"/>
        </w:rPr>
        <w:t>.</w:t>
      </w:r>
      <w:r w:rsidRPr="00233C22">
        <w:rPr>
          <w:rFonts w:ascii="Times New Roman" w:hAnsi="Times New Roman" w:cs="Times New Roman"/>
          <w:sz w:val="24"/>
          <w:szCs w:val="24"/>
        </w:rPr>
        <w:t xml:space="preserve"> </w:t>
      </w:r>
      <w:r w:rsidR="00374C3F" w:rsidRPr="00233C22">
        <w:rPr>
          <w:rFonts w:ascii="Times New Roman" w:hAnsi="Times New Roman" w:cs="Times New Roman"/>
          <w:sz w:val="24"/>
          <w:szCs w:val="24"/>
        </w:rPr>
        <w:t xml:space="preserve"> On the strength of this agreement the 1</w:t>
      </w:r>
      <w:r w:rsidR="00374C3F" w:rsidRPr="00233C22">
        <w:rPr>
          <w:rFonts w:ascii="Times New Roman" w:hAnsi="Times New Roman" w:cs="Times New Roman"/>
          <w:sz w:val="24"/>
          <w:szCs w:val="24"/>
          <w:vertAlign w:val="superscript"/>
        </w:rPr>
        <w:t>st</w:t>
      </w:r>
      <w:r w:rsidR="00374C3F" w:rsidRPr="00233C22">
        <w:rPr>
          <w:rFonts w:ascii="Times New Roman" w:hAnsi="Times New Roman" w:cs="Times New Roman"/>
          <w:sz w:val="24"/>
          <w:szCs w:val="24"/>
        </w:rPr>
        <w:t xml:space="preserve"> Plaintiff applied for and obtained letters of credit from their bankers Centenary Rural Development Bank. It was their request that the invoices be in the names of Emerald</w:t>
      </w:r>
      <w:r w:rsidR="00E804DB" w:rsidRPr="00233C22">
        <w:rPr>
          <w:rFonts w:ascii="Times New Roman" w:hAnsi="Times New Roman" w:cs="Times New Roman"/>
          <w:sz w:val="24"/>
          <w:szCs w:val="24"/>
        </w:rPr>
        <w:t xml:space="preserve"> Hotel Ltd. </w:t>
      </w:r>
    </w:p>
    <w:p w:rsidR="0063315E" w:rsidRPr="00233C22" w:rsidRDefault="0063315E"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Plaintiffs on the 27</w:t>
      </w:r>
      <w:r w:rsidRPr="00233C22">
        <w:rPr>
          <w:rFonts w:ascii="Times New Roman" w:hAnsi="Times New Roman" w:cs="Times New Roman"/>
          <w:sz w:val="24"/>
          <w:szCs w:val="24"/>
          <w:vertAlign w:val="superscript"/>
        </w:rPr>
        <w:t>th</w:t>
      </w:r>
      <w:r w:rsidR="00DE2425" w:rsidRPr="00233C22">
        <w:rPr>
          <w:rFonts w:ascii="Times New Roman" w:hAnsi="Times New Roman" w:cs="Times New Roman"/>
          <w:sz w:val="24"/>
          <w:szCs w:val="24"/>
        </w:rPr>
        <w:t xml:space="preserve"> September 2005</w:t>
      </w:r>
      <w:r w:rsidRPr="00233C22">
        <w:rPr>
          <w:rFonts w:ascii="Times New Roman" w:hAnsi="Times New Roman" w:cs="Times New Roman"/>
          <w:sz w:val="24"/>
          <w:szCs w:val="24"/>
        </w:rPr>
        <w:t xml:space="preserve"> made an order for seven containers of ceramic and floor tiles herein called the Consignment worth US $ 28</w:t>
      </w:r>
      <w:r w:rsidR="00B17294" w:rsidRPr="00233C22">
        <w:rPr>
          <w:rFonts w:ascii="Times New Roman" w:hAnsi="Times New Roman" w:cs="Times New Roman"/>
          <w:sz w:val="24"/>
          <w:szCs w:val="24"/>
        </w:rPr>
        <w:t xml:space="preserve">,218.25 all based on an irrevocable </w:t>
      </w:r>
      <w:r w:rsidR="00B17294" w:rsidRPr="00233C22">
        <w:rPr>
          <w:rFonts w:ascii="Times New Roman" w:hAnsi="Times New Roman" w:cs="Times New Roman"/>
          <w:sz w:val="24"/>
          <w:szCs w:val="24"/>
        </w:rPr>
        <w:lastRenderedPageBreak/>
        <w:t>letter of credit worth US $ 46,880.74 which the 1</w:t>
      </w:r>
      <w:r w:rsidR="00B17294" w:rsidRPr="00233C22">
        <w:rPr>
          <w:rFonts w:ascii="Times New Roman" w:hAnsi="Times New Roman" w:cs="Times New Roman"/>
          <w:sz w:val="24"/>
          <w:szCs w:val="24"/>
          <w:vertAlign w:val="superscript"/>
        </w:rPr>
        <w:t>st</w:t>
      </w:r>
      <w:r w:rsidR="00B17294" w:rsidRPr="00233C22">
        <w:rPr>
          <w:rFonts w:ascii="Times New Roman" w:hAnsi="Times New Roman" w:cs="Times New Roman"/>
          <w:sz w:val="24"/>
          <w:szCs w:val="24"/>
        </w:rPr>
        <w:t xml:space="preserve"> Plaintiff had applied for from its bankers</w:t>
      </w:r>
      <w:r w:rsidR="00E804DB" w:rsidRPr="00233C22">
        <w:rPr>
          <w:rFonts w:ascii="Times New Roman" w:hAnsi="Times New Roman" w:cs="Times New Roman"/>
          <w:sz w:val="24"/>
          <w:szCs w:val="24"/>
        </w:rPr>
        <w:t xml:space="preserve"> </w:t>
      </w:r>
      <w:r w:rsidR="00B17294" w:rsidRPr="00233C22">
        <w:rPr>
          <w:rFonts w:ascii="Times New Roman" w:hAnsi="Times New Roman" w:cs="Times New Roman"/>
          <w:sz w:val="24"/>
          <w:szCs w:val="24"/>
        </w:rPr>
        <w:t xml:space="preserve"> Centenary Rural Development Bank Ltd.</w:t>
      </w:r>
    </w:p>
    <w:p w:rsidR="00B17294" w:rsidRPr="00233C22" w:rsidRDefault="00B17294"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On the 24</w:t>
      </w:r>
      <w:r w:rsidRPr="00233C22">
        <w:rPr>
          <w:rFonts w:ascii="Times New Roman" w:hAnsi="Times New Roman" w:cs="Times New Roman"/>
          <w:sz w:val="24"/>
          <w:szCs w:val="24"/>
          <w:vertAlign w:val="superscript"/>
        </w:rPr>
        <w:t>th</w:t>
      </w:r>
      <w:r w:rsidRPr="00233C22">
        <w:rPr>
          <w:rFonts w:ascii="Times New Roman" w:hAnsi="Times New Roman" w:cs="Times New Roman"/>
          <w:sz w:val="24"/>
          <w:szCs w:val="24"/>
        </w:rPr>
        <w:t xml:space="preserve"> January 2006 when the Consignment was on the high seas, the 1</w:t>
      </w:r>
      <w:r w:rsidRPr="00233C22">
        <w:rPr>
          <w:rFonts w:ascii="Times New Roman" w:hAnsi="Times New Roman" w:cs="Times New Roman"/>
          <w:sz w:val="24"/>
          <w:szCs w:val="24"/>
          <w:vertAlign w:val="superscript"/>
        </w:rPr>
        <w:t>st</w:t>
      </w:r>
      <w:r w:rsidRPr="00233C22">
        <w:rPr>
          <w:rFonts w:ascii="Times New Roman" w:hAnsi="Times New Roman" w:cs="Times New Roman"/>
          <w:sz w:val="24"/>
          <w:szCs w:val="24"/>
        </w:rPr>
        <w:t xml:space="preserve"> Plaintiff was shocked to learn that Emerald was no longer interested in the contract. This troubled the </w:t>
      </w:r>
      <w:r w:rsidR="00EE5649" w:rsidRPr="00233C22">
        <w:rPr>
          <w:rFonts w:ascii="Times New Roman" w:hAnsi="Times New Roman" w:cs="Times New Roman"/>
          <w:sz w:val="24"/>
          <w:szCs w:val="24"/>
        </w:rPr>
        <w:t>1</w:t>
      </w:r>
      <w:r w:rsidR="00EE5649" w:rsidRPr="00233C22">
        <w:rPr>
          <w:rFonts w:ascii="Times New Roman" w:hAnsi="Times New Roman" w:cs="Times New Roman"/>
          <w:sz w:val="24"/>
          <w:szCs w:val="24"/>
          <w:vertAlign w:val="superscript"/>
        </w:rPr>
        <w:t>st</w:t>
      </w:r>
      <w:r w:rsidR="00EE5649" w:rsidRPr="00233C22">
        <w:rPr>
          <w:rFonts w:ascii="Times New Roman" w:hAnsi="Times New Roman" w:cs="Times New Roman"/>
          <w:sz w:val="24"/>
          <w:szCs w:val="24"/>
        </w:rPr>
        <w:t xml:space="preserve"> Plaintiff</w:t>
      </w:r>
      <w:r w:rsidRPr="00233C22">
        <w:rPr>
          <w:rFonts w:ascii="Times New Roman" w:hAnsi="Times New Roman" w:cs="Times New Roman"/>
          <w:sz w:val="24"/>
          <w:szCs w:val="24"/>
        </w:rPr>
        <w:t xml:space="preserve"> very much because it had also imported 1</w:t>
      </w:r>
      <w:r w:rsidR="00EE5649" w:rsidRPr="00233C22">
        <w:rPr>
          <w:rFonts w:ascii="Times New Roman" w:hAnsi="Times New Roman" w:cs="Times New Roman"/>
          <w:sz w:val="24"/>
          <w:szCs w:val="24"/>
        </w:rPr>
        <w:t>2 other containers for Arkright</w:t>
      </w:r>
      <w:r w:rsidRPr="00233C22">
        <w:rPr>
          <w:rFonts w:ascii="Times New Roman" w:hAnsi="Times New Roman" w:cs="Times New Roman"/>
          <w:sz w:val="24"/>
          <w:szCs w:val="24"/>
        </w:rPr>
        <w:t xml:space="preserve"> Housing Projects</w:t>
      </w:r>
      <w:r w:rsidR="00EE5649" w:rsidRPr="00233C22">
        <w:rPr>
          <w:rFonts w:ascii="Times New Roman" w:hAnsi="Times New Roman" w:cs="Times New Roman"/>
          <w:sz w:val="24"/>
          <w:szCs w:val="24"/>
        </w:rPr>
        <w:t xml:space="preserve"> herein called Arkright</w:t>
      </w:r>
      <w:r w:rsidRPr="00233C22">
        <w:rPr>
          <w:rFonts w:ascii="Times New Roman" w:hAnsi="Times New Roman" w:cs="Times New Roman"/>
          <w:sz w:val="24"/>
          <w:szCs w:val="24"/>
        </w:rPr>
        <w:t xml:space="preserve"> whose clearance it had based reliance on the money they would obtain from Emerald.  To avoid being landed with a Consignment without buyers</w:t>
      </w:r>
      <w:r w:rsidR="00EE5649" w:rsidRPr="00233C22">
        <w:rPr>
          <w:rFonts w:ascii="Times New Roman" w:hAnsi="Times New Roman" w:cs="Times New Roman"/>
          <w:sz w:val="24"/>
          <w:szCs w:val="24"/>
        </w:rPr>
        <w:t xml:space="preserve"> and also being saddled with the cost of clearing the 2</w:t>
      </w:r>
      <w:r w:rsidR="00EE5649" w:rsidRPr="00233C22">
        <w:rPr>
          <w:rFonts w:ascii="Times New Roman" w:hAnsi="Times New Roman" w:cs="Times New Roman"/>
          <w:sz w:val="24"/>
          <w:szCs w:val="24"/>
          <w:vertAlign w:val="superscript"/>
        </w:rPr>
        <w:t>nd</w:t>
      </w:r>
      <w:r w:rsidR="00EE5649" w:rsidRPr="00233C22">
        <w:rPr>
          <w:rFonts w:ascii="Times New Roman" w:hAnsi="Times New Roman" w:cs="Times New Roman"/>
          <w:sz w:val="24"/>
          <w:szCs w:val="24"/>
        </w:rPr>
        <w:t xml:space="preserve"> Consignment for Arkright they sold the 1</w:t>
      </w:r>
      <w:r w:rsidR="00EE5649" w:rsidRPr="00233C22">
        <w:rPr>
          <w:rFonts w:ascii="Times New Roman" w:hAnsi="Times New Roman" w:cs="Times New Roman"/>
          <w:sz w:val="24"/>
          <w:szCs w:val="24"/>
          <w:vertAlign w:val="superscript"/>
        </w:rPr>
        <w:t>st</w:t>
      </w:r>
      <w:r w:rsidR="006A147A" w:rsidRPr="00233C22">
        <w:rPr>
          <w:rFonts w:ascii="Times New Roman" w:hAnsi="Times New Roman" w:cs="Times New Roman"/>
          <w:sz w:val="24"/>
          <w:szCs w:val="24"/>
        </w:rPr>
        <w:t xml:space="preserve"> Consignment to Kepp Resort Ltd, </w:t>
      </w:r>
      <w:r w:rsidR="006A147A" w:rsidRPr="00233C22">
        <w:rPr>
          <w:rFonts w:ascii="Times New Roman" w:hAnsi="Times New Roman" w:cs="Times New Roman"/>
          <w:b/>
          <w:sz w:val="24"/>
          <w:szCs w:val="24"/>
        </w:rPr>
        <w:t>Exh P19</w:t>
      </w:r>
      <w:r w:rsidR="006A147A" w:rsidRPr="00233C22">
        <w:rPr>
          <w:rFonts w:ascii="Times New Roman" w:hAnsi="Times New Roman" w:cs="Times New Roman"/>
          <w:sz w:val="24"/>
          <w:szCs w:val="24"/>
        </w:rPr>
        <w:t>.</w:t>
      </w:r>
      <w:r w:rsidR="000B5B9C" w:rsidRPr="00233C22">
        <w:rPr>
          <w:rFonts w:ascii="Times New Roman" w:hAnsi="Times New Roman" w:cs="Times New Roman"/>
          <w:sz w:val="24"/>
          <w:szCs w:val="24"/>
        </w:rPr>
        <w:t xml:space="preserve"> Kepp Resort Ltd was a </w:t>
      </w:r>
      <w:r w:rsidR="006A147A" w:rsidRPr="00233C22">
        <w:rPr>
          <w:rFonts w:ascii="Times New Roman" w:hAnsi="Times New Roman" w:cs="Times New Roman"/>
          <w:sz w:val="24"/>
          <w:szCs w:val="24"/>
        </w:rPr>
        <w:t>hotel in Kasese which was</w:t>
      </w:r>
      <w:r w:rsidR="000B5B9C" w:rsidRPr="00233C22">
        <w:rPr>
          <w:rFonts w:ascii="Times New Roman" w:hAnsi="Times New Roman" w:cs="Times New Roman"/>
          <w:sz w:val="24"/>
          <w:szCs w:val="24"/>
        </w:rPr>
        <w:t xml:space="preserve"> beneficiary of the tax exemption</w:t>
      </w:r>
      <w:r w:rsidR="006A147A" w:rsidRPr="00233C22">
        <w:rPr>
          <w:rFonts w:ascii="Times New Roman" w:hAnsi="Times New Roman" w:cs="Times New Roman"/>
          <w:sz w:val="24"/>
          <w:szCs w:val="24"/>
        </w:rPr>
        <w:t xml:space="preserve"> facility</w:t>
      </w:r>
      <w:r w:rsidR="000B5B9C" w:rsidRPr="00233C22">
        <w:rPr>
          <w:rFonts w:ascii="Times New Roman" w:hAnsi="Times New Roman" w:cs="Times New Roman"/>
          <w:sz w:val="24"/>
          <w:szCs w:val="24"/>
        </w:rPr>
        <w:t xml:space="preserve">, </w:t>
      </w:r>
      <w:r w:rsidR="000B5B9C" w:rsidRPr="00233C22">
        <w:rPr>
          <w:rFonts w:ascii="Times New Roman" w:hAnsi="Times New Roman" w:cs="Times New Roman"/>
          <w:b/>
          <w:sz w:val="24"/>
          <w:szCs w:val="24"/>
        </w:rPr>
        <w:t>Exh P2.</w:t>
      </w:r>
      <w:r w:rsidR="000B5B9C" w:rsidRPr="00233C22">
        <w:rPr>
          <w:rFonts w:ascii="Times New Roman" w:hAnsi="Times New Roman" w:cs="Times New Roman"/>
          <w:sz w:val="24"/>
          <w:szCs w:val="24"/>
        </w:rPr>
        <w:t xml:space="preserve"> </w:t>
      </w:r>
      <w:r w:rsidR="006A147A" w:rsidRPr="00233C22">
        <w:rPr>
          <w:rFonts w:ascii="Times New Roman" w:hAnsi="Times New Roman" w:cs="Times New Roman"/>
          <w:sz w:val="24"/>
          <w:szCs w:val="24"/>
        </w:rPr>
        <w:t>This was later to raise technical issues because the Consignment was in the names of Emerald and only Emerald by its authorized manager/directors or persons holding their power of attorney could pass title to a third party.</w:t>
      </w:r>
    </w:p>
    <w:p w:rsidR="00652BF2" w:rsidRPr="00233C22" w:rsidRDefault="00304CBB"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Consignment</w:t>
      </w:r>
      <w:r w:rsidR="00EE5649" w:rsidRPr="00233C22">
        <w:rPr>
          <w:rFonts w:ascii="Times New Roman" w:hAnsi="Times New Roman" w:cs="Times New Roman"/>
          <w:sz w:val="24"/>
          <w:szCs w:val="24"/>
        </w:rPr>
        <w:t xml:space="preserve"> arrived in Kampala and Kepp Resort instructed the clearing agent Berteen Business Systems Ltd to clear</w:t>
      </w:r>
      <w:r w:rsidR="006A147A" w:rsidRPr="00233C22">
        <w:rPr>
          <w:rFonts w:ascii="Times New Roman" w:hAnsi="Times New Roman" w:cs="Times New Roman"/>
          <w:sz w:val="24"/>
          <w:szCs w:val="24"/>
        </w:rPr>
        <w:t xml:space="preserve"> it</w:t>
      </w:r>
      <w:r w:rsidR="00EE5649" w:rsidRPr="00233C22">
        <w:rPr>
          <w:rFonts w:ascii="Times New Roman" w:hAnsi="Times New Roman" w:cs="Times New Roman"/>
          <w:sz w:val="24"/>
          <w:szCs w:val="24"/>
        </w:rPr>
        <w:t xml:space="preserve"> but was turned away by the Defendant</w:t>
      </w:r>
      <w:r w:rsidR="00652BF2" w:rsidRPr="00233C22">
        <w:rPr>
          <w:rFonts w:ascii="Times New Roman" w:hAnsi="Times New Roman" w:cs="Times New Roman"/>
          <w:sz w:val="24"/>
          <w:szCs w:val="24"/>
        </w:rPr>
        <w:t>.  Kepp Resort Ltd on 12</w:t>
      </w:r>
      <w:r w:rsidR="00652BF2" w:rsidRPr="00233C22">
        <w:rPr>
          <w:rFonts w:ascii="Times New Roman" w:hAnsi="Times New Roman" w:cs="Times New Roman"/>
          <w:sz w:val="24"/>
          <w:szCs w:val="24"/>
          <w:vertAlign w:val="superscript"/>
        </w:rPr>
        <w:t>th</w:t>
      </w:r>
      <w:r w:rsidR="00652BF2" w:rsidRPr="00233C22">
        <w:rPr>
          <w:rFonts w:ascii="Times New Roman" w:hAnsi="Times New Roman" w:cs="Times New Roman"/>
          <w:sz w:val="24"/>
          <w:szCs w:val="24"/>
        </w:rPr>
        <w:t xml:space="preserve"> September 2006 wrote to the Defendant through Tashobya, Byarugaba &amp; Co. Advocates demanding release of the containers, </w:t>
      </w:r>
      <w:r w:rsidR="00652BF2" w:rsidRPr="00233C22">
        <w:rPr>
          <w:rFonts w:ascii="Times New Roman" w:hAnsi="Times New Roman" w:cs="Times New Roman"/>
          <w:b/>
          <w:sz w:val="24"/>
          <w:szCs w:val="24"/>
        </w:rPr>
        <w:t>Exh P30.</w:t>
      </w:r>
      <w:r w:rsidR="00652BF2" w:rsidRPr="00233C22">
        <w:rPr>
          <w:rFonts w:ascii="Times New Roman" w:hAnsi="Times New Roman" w:cs="Times New Roman"/>
          <w:sz w:val="24"/>
          <w:szCs w:val="24"/>
        </w:rPr>
        <w:t xml:space="preserve"> It wrote in part;</w:t>
      </w:r>
    </w:p>
    <w:p w:rsidR="00652BF2" w:rsidRPr="00233C22" w:rsidRDefault="00652BF2" w:rsidP="003F594D">
      <w:pPr>
        <w:spacing w:line="360" w:lineRule="auto"/>
        <w:ind w:left="720"/>
        <w:jc w:val="both"/>
        <w:rPr>
          <w:rFonts w:ascii="Times New Roman" w:hAnsi="Times New Roman" w:cs="Times New Roman"/>
          <w:i/>
          <w:color w:val="FF0000"/>
          <w:sz w:val="24"/>
          <w:szCs w:val="24"/>
        </w:rPr>
      </w:pPr>
      <w:r w:rsidRPr="00233C22">
        <w:rPr>
          <w:rFonts w:ascii="Times New Roman" w:hAnsi="Times New Roman" w:cs="Times New Roman"/>
          <w:i/>
          <w:sz w:val="24"/>
          <w:szCs w:val="24"/>
        </w:rPr>
        <w:t>“Our client is undergoing considerable inconvenience due to the continued detention of its imported goods by the Commissioner of Customs and Excise Department without any lawful cause. There is an Agreement to the effect that our client bought the said goods (as per Bill of Lading No. 0458 –KAMJ) 007 as per the Commercial Invoice N0.869 618-05 dated 01/12/2005 from BETTY SANYU acting for EMERALD HOTEL LTD. A copy of the Agreement is attached as Annexure “A.”</w:t>
      </w:r>
    </w:p>
    <w:p w:rsidR="00304CBB" w:rsidRPr="00233C22" w:rsidRDefault="00652BF2"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Defendant replied contending</w:t>
      </w:r>
      <w:r w:rsidR="00EE5649" w:rsidRPr="00233C22">
        <w:rPr>
          <w:rFonts w:ascii="Times New Roman" w:hAnsi="Times New Roman" w:cs="Times New Roman"/>
          <w:sz w:val="24"/>
          <w:szCs w:val="24"/>
        </w:rPr>
        <w:t xml:space="preserve"> that the goods</w:t>
      </w:r>
      <w:r w:rsidR="006A147A" w:rsidRPr="00233C22">
        <w:rPr>
          <w:rFonts w:ascii="Times New Roman" w:hAnsi="Times New Roman" w:cs="Times New Roman"/>
          <w:sz w:val="24"/>
          <w:szCs w:val="24"/>
        </w:rPr>
        <w:t xml:space="preserve"> did not belong to </w:t>
      </w:r>
      <w:r w:rsidR="00304CBB" w:rsidRPr="00233C22">
        <w:rPr>
          <w:rFonts w:ascii="Times New Roman" w:hAnsi="Times New Roman" w:cs="Times New Roman"/>
          <w:sz w:val="24"/>
          <w:szCs w:val="24"/>
        </w:rPr>
        <w:t xml:space="preserve">them, </w:t>
      </w:r>
      <w:r w:rsidR="00304CBB" w:rsidRPr="00233C22">
        <w:rPr>
          <w:rFonts w:ascii="Times New Roman" w:hAnsi="Times New Roman" w:cs="Times New Roman"/>
          <w:b/>
          <w:sz w:val="24"/>
          <w:szCs w:val="24"/>
        </w:rPr>
        <w:t>Exh P32</w:t>
      </w:r>
      <w:r w:rsidR="00304CBB" w:rsidRPr="00233C22">
        <w:rPr>
          <w:rFonts w:ascii="Times New Roman" w:hAnsi="Times New Roman" w:cs="Times New Roman"/>
          <w:sz w:val="24"/>
          <w:szCs w:val="24"/>
        </w:rPr>
        <w:t xml:space="preserve">. </w:t>
      </w:r>
      <w:r w:rsidR="009F1DA2" w:rsidRPr="00233C22">
        <w:rPr>
          <w:rFonts w:ascii="Times New Roman" w:hAnsi="Times New Roman" w:cs="Times New Roman"/>
          <w:sz w:val="24"/>
          <w:szCs w:val="24"/>
        </w:rPr>
        <w:t>It</w:t>
      </w:r>
      <w:r w:rsidR="00304CBB" w:rsidRPr="00233C22">
        <w:rPr>
          <w:rFonts w:ascii="Times New Roman" w:hAnsi="Times New Roman" w:cs="Times New Roman"/>
          <w:sz w:val="24"/>
          <w:szCs w:val="24"/>
        </w:rPr>
        <w:t xml:space="preserve"> </w:t>
      </w:r>
      <w:r w:rsidR="008B116F" w:rsidRPr="00233C22">
        <w:rPr>
          <w:rFonts w:ascii="Times New Roman" w:hAnsi="Times New Roman" w:cs="Times New Roman"/>
          <w:sz w:val="24"/>
          <w:szCs w:val="24"/>
        </w:rPr>
        <w:t>wrote;</w:t>
      </w:r>
      <w:r w:rsidR="00304CBB" w:rsidRPr="00233C22">
        <w:rPr>
          <w:rFonts w:ascii="Times New Roman" w:hAnsi="Times New Roman" w:cs="Times New Roman"/>
          <w:sz w:val="24"/>
          <w:szCs w:val="24"/>
        </w:rPr>
        <w:t xml:space="preserve"> </w:t>
      </w:r>
    </w:p>
    <w:p w:rsidR="00304CBB" w:rsidRPr="00233C22" w:rsidRDefault="00304CBB" w:rsidP="00422C00">
      <w:pPr>
        <w:spacing w:line="360" w:lineRule="auto"/>
        <w:ind w:left="720"/>
        <w:jc w:val="both"/>
        <w:rPr>
          <w:rFonts w:ascii="Times New Roman" w:hAnsi="Times New Roman" w:cs="Times New Roman"/>
          <w:i/>
          <w:sz w:val="24"/>
          <w:szCs w:val="24"/>
        </w:rPr>
      </w:pPr>
      <w:r w:rsidRPr="00233C22">
        <w:rPr>
          <w:rFonts w:ascii="Times New Roman" w:hAnsi="Times New Roman" w:cs="Times New Roman"/>
          <w:i/>
          <w:sz w:val="24"/>
          <w:szCs w:val="24"/>
        </w:rPr>
        <w:t xml:space="preserve">“We have noted the contents of your letter and we would like to inform you that we do not have any goods in our custody in the names of M/S Kepp Resort Hotel.” </w:t>
      </w:r>
    </w:p>
    <w:p w:rsidR="003F594D" w:rsidRPr="00233C22" w:rsidRDefault="00304CBB"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A few days before this rejection of Kepp Resort the Defendant had come up with a report concerning ownership of the Consignment in which it reported that in substance Betty Sanyu was the owner of the goods but that since the goods had been imported by the 2</w:t>
      </w:r>
      <w:r w:rsidRPr="00233C22">
        <w:rPr>
          <w:rFonts w:ascii="Times New Roman" w:hAnsi="Times New Roman" w:cs="Times New Roman"/>
          <w:sz w:val="24"/>
          <w:szCs w:val="24"/>
          <w:vertAlign w:val="superscript"/>
        </w:rPr>
        <w:t>nd</w:t>
      </w:r>
      <w:r w:rsidRPr="00233C22">
        <w:rPr>
          <w:rFonts w:ascii="Times New Roman" w:hAnsi="Times New Roman" w:cs="Times New Roman"/>
          <w:sz w:val="24"/>
          <w:szCs w:val="24"/>
        </w:rPr>
        <w:t xml:space="preserve"> Plaintiff in the names of Emerald, the latter held the legal title.</w:t>
      </w:r>
    </w:p>
    <w:p w:rsidR="006A3AF8" w:rsidRPr="00233C22" w:rsidRDefault="00304CBB"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That being the case a change of owner was necessary and the Defendant recommended that the 2</w:t>
      </w:r>
      <w:r w:rsidRPr="00233C22">
        <w:rPr>
          <w:rFonts w:ascii="Times New Roman" w:hAnsi="Times New Roman" w:cs="Times New Roman"/>
          <w:sz w:val="24"/>
          <w:szCs w:val="24"/>
          <w:vertAlign w:val="superscript"/>
        </w:rPr>
        <w:t>nd</w:t>
      </w:r>
      <w:r w:rsidRPr="00233C22">
        <w:rPr>
          <w:rFonts w:ascii="Times New Roman" w:hAnsi="Times New Roman" w:cs="Times New Roman"/>
          <w:sz w:val="24"/>
          <w:szCs w:val="24"/>
        </w:rPr>
        <w:t xml:space="preserve"> Plaintiff could only legalize her title of ownership after swearing a statutory </w:t>
      </w:r>
      <w:r w:rsidRPr="00233C22">
        <w:rPr>
          <w:rFonts w:ascii="Times New Roman" w:hAnsi="Times New Roman" w:cs="Times New Roman"/>
          <w:sz w:val="24"/>
          <w:szCs w:val="24"/>
        </w:rPr>
        <w:lastRenderedPageBreak/>
        <w:t>declaration and that having done so she would be required to pay taxes after which the 7 containers which were in the Defendant’s control would be released directly into ho</w:t>
      </w:r>
      <w:r w:rsidR="00B97DCF" w:rsidRPr="00233C22">
        <w:rPr>
          <w:rFonts w:ascii="Times New Roman" w:hAnsi="Times New Roman" w:cs="Times New Roman"/>
          <w:sz w:val="24"/>
          <w:szCs w:val="24"/>
        </w:rPr>
        <w:t xml:space="preserve">me use, </w:t>
      </w:r>
      <w:r w:rsidR="00B97DCF" w:rsidRPr="00233C22">
        <w:rPr>
          <w:rFonts w:ascii="Times New Roman" w:hAnsi="Times New Roman" w:cs="Times New Roman"/>
          <w:b/>
          <w:sz w:val="24"/>
          <w:szCs w:val="24"/>
        </w:rPr>
        <w:t>Exh P31</w:t>
      </w:r>
      <w:r w:rsidR="00B97DCF" w:rsidRPr="00233C22">
        <w:rPr>
          <w:rFonts w:ascii="Times New Roman" w:hAnsi="Times New Roman" w:cs="Times New Roman"/>
          <w:sz w:val="24"/>
          <w:szCs w:val="24"/>
        </w:rPr>
        <w:t>.</w:t>
      </w:r>
    </w:p>
    <w:p w:rsidR="008B116F" w:rsidRPr="00233C22" w:rsidRDefault="008B116F" w:rsidP="003F594D">
      <w:pPr>
        <w:spacing w:line="360" w:lineRule="auto"/>
        <w:jc w:val="both"/>
        <w:rPr>
          <w:rFonts w:ascii="Times New Roman" w:hAnsi="Times New Roman" w:cs="Times New Roman"/>
          <w:b/>
          <w:sz w:val="24"/>
          <w:szCs w:val="24"/>
        </w:rPr>
      </w:pPr>
      <w:r w:rsidRPr="00233C22">
        <w:rPr>
          <w:rFonts w:ascii="Times New Roman" w:hAnsi="Times New Roman" w:cs="Times New Roman"/>
          <w:sz w:val="24"/>
          <w:szCs w:val="24"/>
        </w:rPr>
        <w:t>On the 27</w:t>
      </w:r>
      <w:r w:rsidRPr="00233C22">
        <w:rPr>
          <w:rFonts w:ascii="Times New Roman" w:hAnsi="Times New Roman" w:cs="Times New Roman"/>
          <w:sz w:val="24"/>
          <w:szCs w:val="24"/>
          <w:vertAlign w:val="superscript"/>
        </w:rPr>
        <w:t>th</w:t>
      </w:r>
      <w:r w:rsidRPr="00233C22">
        <w:rPr>
          <w:rFonts w:ascii="Times New Roman" w:hAnsi="Times New Roman" w:cs="Times New Roman"/>
          <w:sz w:val="24"/>
          <w:szCs w:val="24"/>
        </w:rPr>
        <w:t xml:space="preserve"> September 2006 Kepp Resort Hotel through their advocates wrote to the Defendant conceding that a change of name as to ownership of the goods had not been executed and that they were ready to go through all the steps and procedures required to execute the change of name, </w:t>
      </w:r>
      <w:r w:rsidRPr="00233C22">
        <w:rPr>
          <w:rFonts w:ascii="Times New Roman" w:hAnsi="Times New Roman" w:cs="Times New Roman"/>
          <w:b/>
          <w:sz w:val="24"/>
          <w:szCs w:val="24"/>
        </w:rPr>
        <w:t>Exh P33.</w:t>
      </w:r>
    </w:p>
    <w:p w:rsidR="00857515" w:rsidRPr="00233C22" w:rsidRDefault="00857515"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In a surprise twist of events</w:t>
      </w:r>
      <w:r w:rsidR="00B97DCF" w:rsidRPr="00233C22">
        <w:rPr>
          <w:rFonts w:ascii="Times New Roman" w:hAnsi="Times New Roman" w:cs="Times New Roman"/>
          <w:sz w:val="24"/>
          <w:szCs w:val="24"/>
        </w:rPr>
        <w:t xml:space="preserve"> Kepp Resort Ltd on the 23</w:t>
      </w:r>
      <w:r w:rsidR="00B97DCF" w:rsidRPr="00233C22">
        <w:rPr>
          <w:rFonts w:ascii="Times New Roman" w:hAnsi="Times New Roman" w:cs="Times New Roman"/>
          <w:sz w:val="24"/>
          <w:szCs w:val="24"/>
          <w:vertAlign w:val="superscript"/>
        </w:rPr>
        <w:t>rd</w:t>
      </w:r>
      <w:r w:rsidR="00B97DCF" w:rsidRPr="00233C22">
        <w:rPr>
          <w:rFonts w:ascii="Times New Roman" w:hAnsi="Times New Roman" w:cs="Times New Roman"/>
          <w:sz w:val="24"/>
          <w:szCs w:val="24"/>
        </w:rPr>
        <w:t xml:space="preserve"> January 2007 wrote to the Defendant abandoning the claim of ownership saying the whole contract was froth with illegalities and fraud. It said it had found out that the 2</w:t>
      </w:r>
      <w:r w:rsidR="00B97DCF" w:rsidRPr="00233C22">
        <w:rPr>
          <w:rFonts w:ascii="Times New Roman" w:hAnsi="Times New Roman" w:cs="Times New Roman"/>
          <w:sz w:val="24"/>
          <w:szCs w:val="24"/>
          <w:vertAlign w:val="superscript"/>
        </w:rPr>
        <w:t>nd</w:t>
      </w:r>
      <w:r w:rsidR="00B97DCF" w:rsidRPr="00233C22">
        <w:rPr>
          <w:rFonts w:ascii="Times New Roman" w:hAnsi="Times New Roman" w:cs="Times New Roman"/>
          <w:sz w:val="24"/>
          <w:szCs w:val="24"/>
        </w:rPr>
        <w:t xml:space="preserve"> Plaintiff who purportedly sold the Consignment to it had imported them fraudulently using Emerald Hotel as a cover and misrepresented herself as a director. Distancing itself from the contract it wrote;</w:t>
      </w:r>
    </w:p>
    <w:p w:rsidR="00B97DCF" w:rsidRPr="00233C22" w:rsidRDefault="00727BEB" w:rsidP="00422C00">
      <w:pPr>
        <w:spacing w:line="360" w:lineRule="auto"/>
        <w:ind w:left="720"/>
        <w:jc w:val="both"/>
        <w:rPr>
          <w:rFonts w:ascii="Times New Roman" w:hAnsi="Times New Roman" w:cs="Times New Roman"/>
          <w:i/>
          <w:sz w:val="24"/>
          <w:szCs w:val="24"/>
        </w:rPr>
      </w:pPr>
      <w:r w:rsidRPr="00233C22">
        <w:rPr>
          <w:rFonts w:ascii="Times New Roman" w:hAnsi="Times New Roman" w:cs="Times New Roman"/>
          <w:i/>
          <w:sz w:val="24"/>
          <w:szCs w:val="24"/>
        </w:rPr>
        <w:t>“</w:t>
      </w:r>
      <w:r w:rsidR="00B97DCF" w:rsidRPr="00233C22">
        <w:rPr>
          <w:rFonts w:ascii="Times New Roman" w:hAnsi="Times New Roman" w:cs="Times New Roman"/>
          <w:i/>
          <w:sz w:val="24"/>
          <w:szCs w:val="24"/>
        </w:rPr>
        <w:t>Accordingly Kepp Resort Hotel Ltd was duped into buying and cheated.</w:t>
      </w:r>
      <w:r w:rsidRPr="00233C22">
        <w:rPr>
          <w:rFonts w:ascii="Times New Roman" w:hAnsi="Times New Roman" w:cs="Times New Roman"/>
          <w:i/>
          <w:sz w:val="24"/>
          <w:szCs w:val="24"/>
        </w:rPr>
        <w:t xml:space="preserve"> </w:t>
      </w:r>
      <w:r w:rsidR="00B97DCF" w:rsidRPr="00233C22">
        <w:rPr>
          <w:rFonts w:ascii="Times New Roman" w:hAnsi="Times New Roman" w:cs="Times New Roman"/>
          <w:i/>
          <w:sz w:val="24"/>
          <w:szCs w:val="24"/>
        </w:rPr>
        <w:t>It protests and condemns, in the strongest terms possible, this kind of fraud and disassociates itself from the same and from any claims whatsoever fo</w:t>
      </w:r>
      <w:r w:rsidRPr="00233C22">
        <w:rPr>
          <w:rFonts w:ascii="Times New Roman" w:hAnsi="Times New Roman" w:cs="Times New Roman"/>
          <w:i/>
          <w:sz w:val="24"/>
          <w:szCs w:val="24"/>
        </w:rPr>
        <w:t>r the goods. It also regrets any</w:t>
      </w:r>
      <w:r w:rsidR="00B97DCF" w:rsidRPr="00233C22">
        <w:rPr>
          <w:rFonts w:ascii="Times New Roman" w:hAnsi="Times New Roman" w:cs="Times New Roman"/>
          <w:i/>
          <w:sz w:val="24"/>
          <w:szCs w:val="24"/>
        </w:rPr>
        <w:t xml:space="preserve"> inconveniences its insistence for the goods</w:t>
      </w:r>
      <w:r w:rsidRPr="00233C22">
        <w:rPr>
          <w:rFonts w:ascii="Times New Roman" w:hAnsi="Times New Roman" w:cs="Times New Roman"/>
          <w:i/>
          <w:sz w:val="24"/>
          <w:szCs w:val="24"/>
        </w:rPr>
        <w:t xml:space="preserve"> may have caused URA. Kepp Resort Hotel now instructs its Lawyers foresaid to straight away initiate civil and criminal proceedings against the culprit to among other things recover its money.”</w:t>
      </w:r>
    </w:p>
    <w:p w:rsidR="00E132CD" w:rsidRPr="00233C22" w:rsidRDefault="00E132CD"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situation seemed to turn to an unpleasant situation because the Consignment that had been imported in what seemed to be a normal business dealing had now turned into a criminal proceeding dragging the 2</w:t>
      </w:r>
      <w:r w:rsidRPr="00233C22">
        <w:rPr>
          <w:rFonts w:ascii="Times New Roman" w:hAnsi="Times New Roman" w:cs="Times New Roman"/>
          <w:sz w:val="24"/>
          <w:szCs w:val="24"/>
          <w:vertAlign w:val="superscript"/>
        </w:rPr>
        <w:t>nd</w:t>
      </w:r>
      <w:r w:rsidRPr="00233C22">
        <w:rPr>
          <w:rFonts w:ascii="Times New Roman" w:hAnsi="Times New Roman" w:cs="Times New Roman"/>
          <w:sz w:val="24"/>
          <w:szCs w:val="24"/>
        </w:rPr>
        <w:t xml:space="preserve"> Plaintiff into police to make police statements.</w:t>
      </w:r>
    </w:p>
    <w:p w:rsidR="006A3AF8" w:rsidRPr="00233C22" w:rsidRDefault="009925E6"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w:t>
      </w:r>
      <w:r w:rsidR="009F1DA2" w:rsidRPr="00233C22">
        <w:rPr>
          <w:rFonts w:ascii="Times New Roman" w:hAnsi="Times New Roman" w:cs="Times New Roman"/>
          <w:sz w:val="24"/>
          <w:szCs w:val="24"/>
        </w:rPr>
        <w:t xml:space="preserve"> parties then entered into a Memorandum of Understanding on the 26</w:t>
      </w:r>
      <w:r w:rsidR="009F1DA2" w:rsidRPr="00233C22">
        <w:rPr>
          <w:rFonts w:ascii="Times New Roman" w:hAnsi="Times New Roman" w:cs="Times New Roman"/>
          <w:sz w:val="24"/>
          <w:szCs w:val="24"/>
          <w:vertAlign w:val="superscript"/>
        </w:rPr>
        <w:t>th</w:t>
      </w:r>
      <w:r w:rsidR="009F1DA2" w:rsidRPr="00233C22">
        <w:rPr>
          <w:rFonts w:ascii="Times New Roman" w:hAnsi="Times New Roman" w:cs="Times New Roman"/>
          <w:sz w:val="24"/>
          <w:szCs w:val="24"/>
        </w:rPr>
        <w:t xml:space="preserve"> of April 2007 wherein the 1</w:t>
      </w:r>
      <w:r w:rsidR="009F1DA2" w:rsidRPr="00233C22">
        <w:rPr>
          <w:rFonts w:ascii="Times New Roman" w:hAnsi="Times New Roman" w:cs="Times New Roman"/>
          <w:sz w:val="24"/>
          <w:szCs w:val="24"/>
          <w:vertAlign w:val="superscript"/>
        </w:rPr>
        <w:t>st</w:t>
      </w:r>
      <w:r w:rsidR="009F1DA2" w:rsidRPr="00233C22">
        <w:rPr>
          <w:rFonts w:ascii="Times New Roman" w:hAnsi="Times New Roman" w:cs="Times New Roman"/>
          <w:sz w:val="24"/>
          <w:szCs w:val="24"/>
        </w:rPr>
        <w:t xml:space="preserve">  Plaintiff admitted indebtness to the Defendant of UGX 33,755,892/= whose break down was UGX 130,168,875/= as principal and UGX 2,587,017/= as interest being customs dues on the imported consignment. The Plaintiff would immediately </w:t>
      </w:r>
      <w:r w:rsidR="008B116F" w:rsidRPr="00233C22">
        <w:rPr>
          <w:rFonts w:ascii="Times New Roman" w:hAnsi="Times New Roman" w:cs="Times New Roman"/>
          <w:sz w:val="24"/>
          <w:szCs w:val="24"/>
        </w:rPr>
        <w:t xml:space="preserve">take </w:t>
      </w:r>
      <w:r w:rsidR="009F1DA2" w:rsidRPr="00233C22">
        <w:rPr>
          <w:rFonts w:ascii="Times New Roman" w:hAnsi="Times New Roman" w:cs="Times New Roman"/>
          <w:sz w:val="24"/>
          <w:szCs w:val="24"/>
        </w:rPr>
        <w:t>delivery of the three</w:t>
      </w:r>
      <w:r w:rsidR="006A3AF8" w:rsidRPr="00233C22">
        <w:rPr>
          <w:rFonts w:ascii="Times New Roman" w:hAnsi="Times New Roman" w:cs="Times New Roman"/>
          <w:sz w:val="24"/>
          <w:szCs w:val="24"/>
        </w:rPr>
        <w:t xml:space="preserve"> containers of the goods on the execution of the M</w:t>
      </w:r>
      <w:r w:rsidR="003F594D" w:rsidRPr="00233C22">
        <w:rPr>
          <w:rFonts w:ascii="Times New Roman" w:hAnsi="Times New Roman" w:cs="Times New Roman"/>
          <w:sz w:val="24"/>
          <w:szCs w:val="24"/>
        </w:rPr>
        <w:t xml:space="preserve">emorandum of </w:t>
      </w:r>
      <w:r w:rsidR="006A3AF8" w:rsidRPr="00233C22">
        <w:rPr>
          <w:rFonts w:ascii="Times New Roman" w:hAnsi="Times New Roman" w:cs="Times New Roman"/>
          <w:sz w:val="24"/>
          <w:szCs w:val="24"/>
        </w:rPr>
        <w:t>U</w:t>
      </w:r>
      <w:r w:rsidR="003F594D" w:rsidRPr="00233C22">
        <w:rPr>
          <w:rFonts w:ascii="Times New Roman" w:hAnsi="Times New Roman" w:cs="Times New Roman"/>
          <w:sz w:val="24"/>
          <w:szCs w:val="24"/>
        </w:rPr>
        <w:t>nderstanding herein called the MOU</w:t>
      </w:r>
      <w:r w:rsidR="006A3AF8" w:rsidRPr="00233C22">
        <w:rPr>
          <w:rFonts w:ascii="Times New Roman" w:hAnsi="Times New Roman" w:cs="Times New Roman"/>
          <w:sz w:val="24"/>
          <w:szCs w:val="24"/>
        </w:rPr>
        <w:t xml:space="preserve"> and the Defendant would cause the remaining four containers to be removed to the customs warehouse at Nakawa. </w:t>
      </w:r>
    </w:p>
    <w:p w:rsidR="006A3AF8" w:rsidRPr="00233C22" w:rsidRDefault="006A3AF8"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Furthermore, that the 1</w:t>
      </w:r>
      <w:r w:rsidRPr="00233C22">
        <w:rPr>
          <w:rFonts w:ascii="Times New Roman" w:hAnsi="Times New Roman" w:cs="Times New Roman"/>
          <w:sz w:val="24"/>
          <w:szCs w:val="24"/>
          <w:vertAlign w:val="superscript"/>
        </w:rPr>
        <w:t>st</w:t>
      </w:r>
      <w:r w:rsidRPr="00233C22">
        <w:rPr>
          <w:rFonts w:ascii="Times New Roman" w:hAnsi="Times New Roman" w:cs="Times New Roman"/>
          <w:sz w:val="24"/>
          <w:szCs w:val="24"/>
        </w:rPr>
        <w:t xml:space="preserve"> Plaintiff would issue post dated cheques totaling the amount due to act as security of the liability. This MOU also constituted an irrevocable power of attorney </w:t>
      </w:r>
      <w:r w:rsidRPr="00233C22">
        <w:rPr>
          <w:rFonts w:ascii="Times New Roman" w:hAnsi="Times New Roman" w:cs="Times New Roman"/>
          <w:sz w:val="24"/>
          <w:szCs w:val="24"/>
        </w:rPr>
        <w:lastRenderedPageBreak/>
        <w:t>appointing the Defendant as its unlimited attorney empowering it to sell, auction, pledge and transfer to a third party of the 1st Plaintiff’s four containers that it held as a lien.</w:t>
      </w:r>
    </w:p>
    <w:p w:rsidR="009A060E" w:rsidRPr="00233C22" w:rsidRDefault="009A060E"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w:t>
      </w:r>
      <w:r w:rsidR="006A3AF8" w:rsidRPr="00233C22">
        <w:rPr>
          <w:rFonts w:ascii="Times New Roman" w:hAnsi="Times New Roman" w:cs="Times New Roman"/>
          <w:sz w:val="24"/>
          <w:szCs w:val="24"/>
        </w:rPr>
        <w:t xml:space="preserve">he </w:t>
      </w:r>
      <w:r w:rsidR="009925E6" w:rsidRPr="00233C22">
        <w:rPr>
          <w:rFonts w:ascii="Times New Roman" w:hAnsi="Times New Roman" w:cs="Times New Roman"/>
          <w:sz w:val="24"/>
          <w:szCs w:val="24"/>
        </w:rPr>
        <w:t xml:space="preserve">Plaintiffs contend that </w:t>
      </w:r>
      <w:r w:rsidR="00676DA2" w:rsidRPr="00233C22">
        <w:rPr>
          <w:rFonts w:ascii="Times New Roman" w:hAnsi="Times New Roman" w:cs="Times New Roman"/>
          <w:sz w:val="24"/>
          <w:szCs w:val="24"/>
        </w:rPr>
        <w:t>this MOU</w:t>
      </w:r>
      <w:r w:rsidR="009925E6" w:rsidRPr="00233C22">
        <w:rPr>
          <w:rFonts w:ascii="Times New Roman" w:hAnsi="Times New Roman" w:cs="Times New Roman"/>
          <w:sz w:val="24"/>
          <w:szCs w:val="24"/>
        </w:rPr>
        <w:t xml:space="preserve"> was not vol</w:t>
      </w:r>
      <w:r w:rsidR="006A3AF8" w:rsidRPr="00233C22">
        <w:rPr>
          <w:rFonts w:ascii="Times New Roman" w:hAnsi="Times New Roman" w:cs="Times New Roman"/>
          <w:sz w:val="24"/>
          <w:szCs w:val="24"/>
        </w:rPr>
        <w:t>untarily entered.</w:t>
      </w:r>
      <w:r w:rsidRPr="00233C22">
        <w:rPr>
          <w:rFonts w:ascii="Times New Roman" w:hAnsi="Times New Roman" w:cs="Times New Roman"/>
          <w:sz w:val="24"/>
          <w:szCs w:val="24"/>
        </w:rPr>
        <w:t xml:space="preserve"> They also contend that the actions of the Defendant were unlawful and a means to use its privileged position to oppress the Plaintiffs by refusing to release the consignments well knowing that the transactions were of a commercial nature and that the Plaintiffs utilized funds from a number of financial institutions and were rendered unable to service these facilities. </w:t>
      </w:r>
    </w:p>
    <w:p w:rsidR="009925E6" w:rsidRPr="00233C22" w:rsidRDefault="006A3AF8"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They</w:t>
      </w:r>
      <w:r w:rsidR="009925E6" w:rsidRPr="00233C22">
        <w:rPr>
          <w:rFonts w:ascii="Times New Roman" w:hAnsi="Times New Roman" w:cs="Times New Roman"/>
          <w:sz w:val="24"/>
          <w:szCs w:val="24"/>
        </w:rPr>
        <w:t xml:space="preserve"> further contend that the delays in releasing the goods to them, the payments they made on the goods that were exempt from taxes occasioned damages to which the Defendant must be held liable. The Plaintiffs further contend that the Defendan</w:t>
      </w:r>
      <w:r w:rsidR="00613295" w:rsidRPr="00233C22">
        <w:rPr>
          <w:rFonts w:ascii="Times New Roman" w:hAnsi="Times New Roman" w:cs="Times New Roman"/>
          <w:sz w:val="24"/>
          <w:szCs w:val="24"/>
        </w:rPr>
        <w:t>t acted high handedly in seizing</w:t>
      </w:r>
      <w:r w:rsidR="009925E6" w:rsidRPr="00233C22">
        <w:rPr>
          <w:rFonts w:ascii="Times New Roman" w:hAnsi="Times New Roman" w:cs="Times New Roman"/>
          <w:sz w:val="24"/>
          <w:szCs w:val="24"/>
        </w:rPr>
        <w:t xml:space="preserve"> and retaining consignments that they shouldn’t have and they should be </w:t>
      </w:r>
      <w:r w:rsidRPr="00233C22">
        <w:rPr>
          <w:rFonts w:ascii="Times New Roman" w:hAnsi="Times New Roman" w:cs="Times New Roman"/>
          <w:sz w:val="24"/>
          <w:szCs w:val="24"/>
        </w:rPr>
        <w:t>penalized in</w:t>
      </w:r>
      <w:r w:rsidR="00FD3FA9" w:rsidRPr="00233C22">
        <w:rPr>
          <w:rFonts w:ascii="Times New Roman" w:hAnsi="Times New Roman" w:cs="Times New Roman"/>
          <w:sz w:val="24"/>
          <w:szCs w:val="24"/>
        </w:rPr>
        <w:t xml:space="preserve"> aggravated and/exemplary and /</w:t>
      </w:r>
      <w:r w:rsidR="009925E6" w:rsidRPr="00233C22">
        <w:rPr>
          <w:rFonts w:ascii="Times New Roman" w:hAnsi="Times New Roman" w:cs="Times New Roman"/>
          <w:sz w:val="24"/>
          <w:szCs w:val="24"/>
        </w:rPr>
        <w:t>punitive damages. They also pray for interest on both special and general damages and costs.</w:t>
      </w:r>
    </w:p>
    <w:p w:rsidR="00E432EE" w:rsidRPr="00233C22" w:rsidRDefault="00B471BB" w:rsidP="003F594D">
      <w:pPr>
        <w:spacing w:line="360" w:lineRule="auto"/>
        <w:jc w:val="both"/>
        <w:rPr>
          <w:rFonts w:ascii="Times New Roman" w:hAnsi="Times New Roman" w:cs="Times New Roman"/>
          <w:color w:val="FF0000"/>
          <w:sz w:val="24"/>
          <w:szCs w:val="24"/>
        </w:rPr>
      </w:pPr>
      <w:r w:rsidRPr="00233C22">
        <w:rPr>
          <w:rFonts w:ascii="Times New Roman" w:hAnsi="Times New Roman" w:cs="Times New Roman"/>
          <w:sz w:val="24"/>
          <w:szCs w:val="24"/>
        </w:rPr>
        <w:t>In its defence the Defendant</w:t>
      </w:r>
      <w:r w:rsidR="009C6EAD" w:rsidRPr="00233C22">
        <w:rPr>
          <w:rFonts w:ascii="Times New Roman" w:hAnsi="Times New Roman" w:cs="Times New Roman"/>
          <w:sz w:val="24"/>
          <w:szCs w:val="24"/>
        </w:rPr>
        <w:t xml:space="preserve"> denied </w:t>
      </w:r>
      <w:r w:rsidR="000B5B9C" w:rsidRPr="00233C22">
        <w:rPr>
          <w:rFonts w:ascii="Times New Roman" w:hAnsi="Times New Roman" w:cs="Times New Roman"/>
          <w:sz w:val="24"/>
          <w:szCs w:val="24"/>
        </w:rPr>
        <w:t xml:space="preserve">liability and </w:t>
      </w:r>
      <w:r w:rsidR="009C6EAD" w:rsidRPr="00233C22">
        <w:rPr>
          <w:rFonts w:ascii="Times New Roman" w:hAnsi="Times New Roman" w:cs="Times New Roman"/>
          <w:sz w:val="24"/>
          <w:szCs w:val="24"/>
        </w:rPr>
        <w:t>contend</w:t>
      </w:r>
      <w:r w:rsidR="000B5B9C" w:rsidRPr="00233C22">
        <w:rPr>
          <w:rFonts w:ascii="Times New Roman" w:hAnsi="Times New Roman" w:cs="Times New Roman"/>
          <w:sz w:val="24"/>
          <w:szCs w:val="24"/>
        </w:rPr>
        <w:t>ed</w:t>
      </w:r>
      <w:r w:rsidRPr="00233C22">
        <w:rPr>
          <w:rFonts w:ascii="Times New Roman" w:hAnsi="Times New Roman" w:cs="Times New Roman"/>
          <w:sz w:val="24"/>
          <w:szCs w:val="24"/>
        </w:rPr>
        <w:t xml:space="preserve"> that</w:t>
      </w:r>
      <w:r w:rsidR="00DD5B9A" w:rsidRPr="00233C22">
        <w:rPr>
          <w:rFonts w:ascii="Times New Roman" w:hAnsi="Times New Roman" w:cs="Times New Roman"/>
          <w:sz w:val="24"/>
          <w:szCs w:val="24"/>
        </w:rPr>
        <w:t xml:space="preserve"> the 2</w:t>
      </w:r>
      <w:r w:rsidR="00DD5B9A" w:rsidRPr="00233C22">
        <w:rPr>
          <w:rFonts w:ascii="Times New Roman" w:hAnsi="Times New Roman" w:cs="Times New Roman"/>
          <w:sz w:val="24"/>
          <w:szCs w:val="24"/>
          <w:vertAlign w:val="superscript"/>
        </w:rPr>
        <w:t>nd</w:t>
      </w:r>
      <w:r w:rsidR="00DD5B9A" w:rsidRPr="00233C22">
        <w:rPr>
          <w:rFonts w:ascii="Times New Roman" w:hAnsi="Times New Roman" w:cs="Times New Roman"/>
          <w:sz w:val="24"/>
          <w:szCs w:val="24"/>
        </w:rPr>
        <w:t xml:space="preserve"> Plaintiff attempted to use</w:t>
      </w:r>
      <w:r w:rsidR="000B5B9C" w:rsidRPr="00233C22">
        <w:rPr>
          <w:rFonts w:ascii="Times New Roman" w:hAnsi="Times New Roman" w:cs="Times New Roman"/>
          <w:sz w:val="24"/>
          <w:szCs w:val="24"/>
        </w:rPr>
        <w:t xml:space="preserve"> the</w:t>
      </w:r>
      <w:r w:rsidR="0013350E" w:rsidRPr="00233C22">
        <w:rPr>
          <w:rFonts w:ascii="Times New Roman" w:hAnsi="Times New Roman" w:cs="Times New Roman"/>
          <w:sz w:val="24"/>
          <w:szCs w:val="24"/>
        </w:rPr>
        <w:t xml:space="preserve"> 1</w:t>
      </w:r>
      <w:r w:rsidR="0013350E" w:rsidRPr="00233C22">
        <w:rPr>
          <w:rFonts w:ascii="Times New Roman" w:hAnsi="Times New Roman" w:cs="Times New Roman"/>
          <w:sz w:val="24"/>
          <w:szCs w:val="24"/>
          <w:vertAlign w:val="superscript"/>
        </w:rPr>
        <w:t>st</w:t>
      </w:r>
      <w:r w:rsidR="0013350E" w:rsidRPr="00233C22">
        <w:rPr>
          <w:rFonts w:ascii="Times New Roman" w:hAnsi="Times New Roman" w:cs="Times New Roman"/>
          <w:sz w:val="24"/>
          <w:szCs w:val="24"/>
        </w:rPr>
        <w:t xml:space="preserve"> Plainti</w:t>
      </w:r>
      <w:r w:rsidR="00DD5B9A" w:rsidRPr="00233C22">
        <w:rPr>
          <w:rFonts w:ascii="Times New Roman" w:hAnsi="Times New Roman" w:cs="Times New Roman"/>
          <w:sz w:val="24"/>
          <w:szCs w:val="24"/>
        </w:rPr>
        <w:t>ff</w:t>
      </w:r>
      <w:r w:rsidR="0013350E" w:rsidRPr="00233C22">
        <w:rPr>
          <w:rFonts w:ascii="Times New Roman" w:hAnsi="Times New Roman" w:cs="Times New Roman"/>
          <w:sz w:val="24"/>
          <w:szCs w:val="24"/>
        </w:rPr>
        <w:t xml:space="preserve"> in a tax evasion</w:t>
      </w:r>
      <w:r w:rsidR="00337101" w:rsidRPr="00233C22">
        <w:rPr>
          <w:rFonts w:ascii="Times New Roman" w:hAnsi="Times New Roman" w:cs="Times New Roman"/>
          <w:sz w:val="24"/>
          <w:szCs w:val="24"/>
        </w:rPr>
        <w:t xml:space="preserve"> scheme by use of genuine tax exempted hotels to import goods tax free and sell the</w:t>
      </w:r>
      <w:r w:rsidR="00DD5B9A" w:rsidRPr="00233C22">
        <w:rPr>
          <w:rFonts w:ascii="Times New Roman" w:hAnsi="Times New Roman" w:cs="Times New Roman"/>
          <w:sz w:val="24"/>
          <w:szCs w:val="24"/>
        </w:rPr>
        <w:t>m</w:t>
      </w:r>
      <w:r w:rsidR="00337101" w:rsidRPr="00233C22">
        <w:rPr>
          <w:rFonts w:ascii="Times New Roman" w:hAnsi="Times New Roman" w:cs="Times New Roman"/>
          <w:sz w:val="24"/>
          <w:szCs w:val="24"/>
        </w:rPr>
        <w:t xml:space="preserve"> on the Ugandan market.</w:t>
      </w:r>
      <w:r w:rsidR="00EE7430" w:rsidRPr="00233C22">
        <w:rPr>
          <w:rFonts w:ascii="Times New Roman" w:hAnsi="Times New Roman" w:cs="Times New Roman"/>
          <w:sz w:val="24"/>
          <w:szCs w:val="24"/>
        </w:rPr>
        <w:t xml:space="preserve">  </w:t>
      </w:r>
    </w:p>
    <w:p w:rsidR="00DC0296" w:rsidRPr="00233C22" w:rsidRDefault="00DC0296"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 xml:space="preserve">The issues </w:t>
      </w:r>
      <w:r w:rsidR="001C4858" w:rsidRPr="00233C22">
        <w:rPr>
          <w:rFonts w:ascii="Times New Roman" w:hAnsi="Times New Roman" w:cs="Times New Roman"/>
          <w:sz w:val="24"/>
          <w:szCs w:val="24"/>
        </w:rPr>
        <w:t>for determination by the Court as agreed by the parties are</w:t>
      </w:r>
      <w:r w:rsidR="0060461B" w:rsidRPr="00233C22">
        <w:rPr>
          <w:rFonts w:ascii="Times New Roman" w:hAnsi="Times New Roman" w:cs="Times New Roman"/>
          <w:sz w:val="24"/>
          <w:szCs w:val="24"/>
        </w:rPr>
        <w:t>;</w:t>
      </w:r>
    </w:p>
    <w:p w:rsidR="0060461B" w:rsidRPr="00233C22" w:rsidRDefault="008629BE" w:rsidP="003F594D">
      <w:pPr>
        <w:pStyle w:val="ListParagraph"/>
        <w:numPr>
          <w:ilvl w:val="0"/>
          <w:numId w:val="1"/>
        </w:numPr>
        <w:spacing w:line="360" w:lineRule="auto"/>
        <w:jc w:val="both"/>
        <w:rPr>
          <w:rFonts w:ascii="Times New Roman" w:hAnsi="Times New Roman" w:cs="Times New Roman"/>
          <w:b/>
          <w:sz w:val="24"/>
          <w:szCs w:val="24"/>
        </w:rPr>
      </w:pPr>
      <w:r w:rsidRPr="00233C22">
        <w:rPr>
          <w:rFonts w:ascii="Times New Roman" w:hAnsi="Times New Roman" w:cs="Times New Roman"/>
          <w:b/>
          <w:sz w:val="24"/>
          <w:szCs w:val="24"/>
        </w:rPr>
        <w:t>Whether</w:t>
      </w:r>
      <w:r w:rsidR="0060461B" w:rsidRPr="00233C22">
        <w:rPr>
          <w:rFonts w:ascii="Times New Roman" w:hAnsi="Times New Roman" w:cs="Times New Roman"/>
          <w:b/>
          <w:sz w:val="24"/>
          <w:szCs w:val="24"/>
        </w:rPr>
        <w:t xml:space="preserve"> the detention of seven containers of ceramic til</w:t>
      </w:r>
      <w:r w:rsidRPr="00233C22">
        <w:rPr>
          <w:rFonts w:ascii="Times New Roman" w:hAnsi="Times New Roman" w:cs="Times New Roman"/>
          <w:b/>
          <w:sz w:val="24"/>
          <w:szCs w:val="24"/>
        </w:rPr>
        <w:t>es by the Defendant before the release to the 1</w:t>
      </w:r>
      <w:r w:rsidRPr="00233C22">
        <w:rPr>
          <w:rFonts w:ascii="Times New Roman" w:hAnsi="Times New Roman" w:cs="Times New Roman"/>
          <w:b/>
          <w:sz w:val="24"/>
          <w:szCs w:val="24"/>
          <w:vertAlign w:val="superscript"/>
        </w:rPr>
        <w:t>st</w:t>
      </w:r>
      <w:r w:rsidRPr="00233C22">
        <w:rPr>
          <w:rFonts w:ascii="Times New Roman" w:hAnsi="Times New Roman" w:cs="Times New Roman"/>
          <w:b/>
          <w:sz w:val="24"/>
          <w:szCs w:val="24"/>
        </w:rPr>
        <w:t xml:space="preserve"> Plaintiff was unlawful?</w:t>
      </w:r>
    </w:p>
    <w:p w:rsidR="008629BE" w:rsidRPr="00233C22" w:rsidRDefault="008629BE" w:rsidP="003F594D">
      <w:pPr>
        <w:pStyle w:val="ListParagraph"/>
        <w:numPr>
          <w:ilvl w:val="0"/>
          <w:numId w:val="1"/>
        </w:numPr>
        <w:spacing w:line="360" w:lineRule="auto"/>
        <w:jc w:val="both"/>
        <w:rPr>
          <w:rFonts w:ascii="Times New Roman" w:hAnsi="Times New Roman" w:cs="Times New Roman"/>
          <w:b/>
          <w:sz w:val="24"/>
          <w:szCs w:val="24"/>
        </w:rPr>
      </w:pPr>
      <w:r w:rsidRPr="00233C22">
        <w:rPr>
          <w:rFonts w:ascii="Times New Roman" w:hAnsi="Times New Roman" w:cs="Times New Roman"/>
          <w:b/>
          <w:sz w:val="24"/>
          <w:szCs w:val="24"/>
        </w:rPr>
        <w:t>Whether the Memorandum of Understanding had any effect on detention of the goods?</w:t>
      </w:r>
    </w:p>
    <w:p w:rsidR="008629BE" w:rsidRPr="00233C22" w:rsidRDefault="008629BE" w:rsidP="003F594D">
      <w:pPr>
        <w:pStyle w:val="ListParagraph"/>
        <w:numPr>
          <w:ilvl w:val="0"/>
          <w:numId w:val="1"/>
        </w:numPr>
        <w:spacing w:line="360" w:lineRule="auto"/>
        <w:jc w:val="both"/>
        <w:rPr>
          <w:rFonts w:ascii="Times New Roman" w:hAnsi="Times New Roman" w:cs="Times New Roman"/>
          <w:b/>
          <w:sz w:val="24"/>
          <w:szCs w:val="24"/>
        </w:rPr>
      </w:pPr>
      <w:r w:rsidRPr="00233C22">
        <w:rPr>
          <w:rFonts w:ascii="Times New Roman" w:hAnsi="Times New Roman" w:cs="Times New Roman"/>
          <w:b/>
          <w:sz w:val="24"/>
          <w:szCs w:val="24"/>
        </w:rPr>
        <w:t>Whether the Defendant committed any tort towards the 2</w:t>
      </w:r>
      <w:r w:rsidRPr="00233C22">
        <w:rPr>
          <w:rFonts w:ascii="Times New Roman" w:hAnsi="Times New Roman" w:cs="Times New Roman"/>
          <w:b/>
          <w:sz w:val="24"/>
          <w:szCs w:val="24"/>
          <w:vertAlign w:val="superscript"/>
        </w:rPr>
        <w:t>nd</w:t>
      </w:r>
      <w:r w:rsidRPr="00233C22">
        <w:rPr>
          <w:rFonts w:ascii="Times New Roman" w:hAnsi="Times New Roman" w:cs="Times New Roman"/>
          <w:b/>
          <w:sz w:val="24"/>
          <w:szCs w:val="24"/>
        </w:rPr>
        <w:t xml:space="preserve"> and 3</w:t>
      </w:r>
      <w:r w:rsidRPr="00233C22">
        <w:rPr>
          <w:rFonts w:ascii="Times New Roman" w:hAnsi="Times New Roman" w:cs="Times New Roman"/>
          <w:b/>
          <w:sz w:val="24"/>
          <w:szCs w:val="24"/>
          <w:vertAlign w:val="superscript"/>
        </w:rPr>
        <w:t>rd</w:t>
      </w:r>
      <w:r w:rsidRPr="00233C22">
        <w:rPr>
          <w:rFonts w:ascii="Times New Roman" w:hAnsi="Times New Roman" w:cs="Times New Roman"/>
          <w:b/>
          <w:sz w:val="24"/>
          <w:szCs w:val="24"/>
        </w:rPr>
        <w:t xml:space="preserve"> Plaintiffs?</w:t>
      </w:r>
    </w:p>
    <w:p w:rsidR="008629BE" w:rsidRPr="00233C22" w:rsidRDefault="008629BE" w:rsidP="003F594D">
      <w:pPr>
        <w:pStyle w:val="ListParagraph"/>
        <w:numPr>
          <w:ilvl w:val="0"/>
          <w:numId w:val="1"/>
        </w:numPr>
        <w:spacing w:line="360" w:lineRule="auto"/>
        <w:jc w:val="both"/>
        <w:rPr>
          <w:rFonts w:ascii="Times New Roman" w:hAnsi="Times New Roman" w:cs="Times New Roman"/>
          <w:b/>
          <w:sz w:val="24"/>
          <w:szCs w:val="24"/>
        </w:rPr>
      </w:pPr>
      <w:r w:rsidRPr="00233C22">
        <w:rPr>
          <w:rFonts w:ascii="Times New Roman" w:hAnsi="Times New Roman" w:cs="Times New Roman"/>
          <w:b/>
          <w:sz w:val="24"/>
          <w:szCs w:val="24"/>
        </w:rPr>
        <w:t>What are the remedies available to the parties?</w:t>
      </w:r>
    </w:p>
    <w:p w:rsidR="00084635" w:rsidRPr="00233C22" w:rsidRDefault="008524C5"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In regard to the first issue as to whether the detention of seven containers of ceramic tiles by the Defendant before the release to the 1</w:t>
      </w:r>
      <w:r w:rsidRPr="00233C22">
        <w:rPr>
          <w:rFonts w:ascii="Times New Roman" w:hAnsi="Times New Roman" w:cs="Times New Roman"/>
          <w:sz w:val="24"/>
          <w:szCs w:val="24"/>
          <w:vertAlign w:val="superscript"/>
        </w:rPr>
        <w:t>st</w:t>
      </w:r>
      <w:r w:rsidRPr="00233C22">
        <w:rPr>
          <w:rFonts w:ascii="Times New Roman" w:hAnsi="Times New Roman" w:cs="Times New Roman"/>
          <w:sz w:val="24"/>
          <w:szCs w:val="24"/>
        </w:rPr>
        <w:t xml:space="preserve"> Plaintiff was unlawful the Plaintiff</w:t>
      </w:r>
      <w:r w:rsidR="00727BEB" w:rsidRPr="00233C22">
        <w:rPr>
          <w:rFonts w:ascii="Times New Roman" w:hAnsi="Times New Roman" w:cs="Times New Roman"/>
          <w:sz w:val="24"/>
          <w:szCs w:val="24"/>
        </w:rPr>
        <w:t>s</w:t>
      </w:r>
      <w:r w:rsidRPr="00233C22">
        <w:rPr>
          <w:rFonts w:ascii="Times New Roman" w:hAnsi="Times New Roman" w:cs="Times New Roman"/>
          <w:sz w:val="24"/>
          <w:szCs w:val="24"/>
        </w:rPr>
        <w:t xml:space="preserve"> contended that the</w:t>
      </w:r>
      <w:r w:rsidR="008466C8" w:rsidRPr="00233C22">
        <w:rPr>
          <w:rFonts w:ascii="Times New Roman" w:hAnsi="Times New Roman" w:cs="Times New Roman"/>
          <w:sz w:val="24"/>
          <w:szCs w:val="24"/>
        </w:rPr>
        <w:t xml:space="preserve"> seizure was</w:t>
      </w:r>
      <w:r w:rsidR="00B557F4" w:rsidRPr="00233C22">
        <w:rPr>
          <w:rFonts w:ascii="Times New Roman" w:hAnsi="Times New Roman" w:cs="Times New Roman"/>
          <w:sz w:val="24"/>
          <w:szCs w:val="24"/>
        </w:rPr>
        <w:t xml:space="preserve"> illegal</w:t>
      </w:r>
      <w:r w:rsidR="00084635" w:rsidRPr="00233C22">
        <w:rPr>
          <w:rFonts w:ascii="Times New Roman" w:hAnsi="Times New Roman" w:cs="Times New Roman"/>
          <w:sz w:val="24"/>
          <w:szCs w:val="24"/>
        </w:rPr>
        <w:t xml:space="preserve"> because notice of seizure was not given.</w:t>
      </w:r>
    </w:p>
    <w:p w:rsidR="00084635" w:rsidRPr="00233C22" w:rsidRDefault="00084635"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need for notice is provided for under section 214 of the East African Community Customs Management Act which deals with procedure on seizure. Section 214 provides that notice should be g</w:t>
      </w:r>
      <w:r w:rsidR="008E1560" w:rsidRPr="00233C22">
        <w:rPr>
          <w:rFonts w:ascii="Times New Roman" w:hAnsi="Times New Roman" w:cs="Times New Roman"/>
          <w:sz w:val="24"/>
          <w:szCs w:val="24"/>
        </w:rPr>
        <w:t>iven to the owner unless the</w:t>
      </w:r>
      <w:r w:rsidRPr="00233C22">
        <w:rPr>
          <w:rFonts w:ascii="Times New Roman" w:hAnsi="Times New Roman" w:cs="Times New Roman"/>
          <w:sz w:val="24"/>
          <w:szCs w:val="24"/>
        </w:rPr>
        <w:t xml:space="preserve"> owner is present at time of seizure. This provision presupposes </w:t>
      </w:r>
      <w:r w:rsidR="00676DA2" w:rsidRPr="00233C22">
        <w:rPr>
          <w:rFonts w:ascii="Times New Roman" w:hAnsi="Times New Roman" w:cs="Times New Roman"/>
          <w:sz w:val="24"/>
          <w:szCs w:val="24"/>
        </w:rPr>
        <w:t>that,</w:t>
      </w:r>
      <w:r w:rsidR="007C6033" w:rsidRPr="00233C22">
        <w:rPr>
          <w:rFonts w:ascii="Times New Roman" w:hAnsi="Times New Roman" w:cs="Times New Roman"/>
          <w:sz w:val="24"/>
          <w:szCs w:val="24"/>
        </w:rPr>
        <w:t xml:space="preserve"> </w:t>
      </w:r>
      <w:r w:rsidRPr="00233C22">
        <w:rPr>
          <w:rFonts w:ascii="Times New Roman" w:hAnsi="Times New Roman" w:cs="Times New Roman"/>
          <w:sz w:val="24"/>
          <w:szCs w:val="24"/>
        </w:rPr>
        <w:t>that owner is known.</w:t>
      </w:r>
    </w:p>
    <w:p w:rsidR="00084635" w:rsidRPr="00233C22" w:rsidRDefault="00084635"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lastRenderedPageBreak/>
        <w:t>There are instances when consignments are seized without a clear owner being known. In such an instance an exception to the requirements comes into play and such a situation is provided for under section 214(1) (d), it provides;</w:t>
      </w:r>
    </w:p>
    <w:p w:rsidR="00084635" w:rsidRPr="00233C22" w:rsidRDefault="005464C0" w:rsidP="00422C00">
      <w:pPr>
        <w:spacing w:line="360" w:lineRule="auto"/>
        <w:ind w:left="720"/>
        <w:jc w:val="both"/>
        <w:rPr>
          <w:rFonts w:ascii="Times New Roman" w:hAnsi="Times New Roman" w:cs="Times New Roman"/>
          <w:i/>
          <w:sz w:val="24"/>
          <w:szCs w:val="24"/>
        </w:rPr>
      </w:pPr>
      <w:r w:rsidRPr="00233C22">
        <w:rPr>
          <w:rFonts w:ascii="Times New Roman" w:hAnsi="Times New Roman" w:cs="Times New Roman"/>
          <w:i/>
          <w:sz w:val="24"/>
          <w:szCs w:val="24"/>
        </w:rPr>
        <w:t>“Where a person coming within such definition of owner is not known then it shall not be necessary for the officer effecting the seizure to give notice to any person.”</w:t>
      </w:r>
    </w:p>
    <w:p w:rsidR="00077F17" w:rsidRPr="00233C22" w:rsidRDefault="005464C0" w:rsidP="00422C00">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In the instant case it was not clear whether the Consignment belonged to Emerald Hotel, Kepp Resor</w:t>
      </w:r>
      <w:r w:rsidR="007C6033" w:rsidRPr="00233C22">
        <w:rPr>
          <w:rFonts w:ascii="Times New Roman" w:hAnsi="Times New Roman" w:cs="Times New Roman"/>
          <w:sz w:val="24"/>
          <w:szCs w:val="24"/>
        </w:rPr>
        <w:t>t Ltd, Tile World or the 2</w:t>
      </w:r>
      <w:r w:rsidR="007C6033" w:rsidRPr="00233C22">
        <w:rPr>
          <w:rFonts w:ascii="Times New Roman" w:hAnsi="Times New Roman" w:cs="Times New Roman"/>
          <w:sz w:val="24"/>
          <w:szCs w:val="24"/>
          <w:vertAlign w:val="superscript"/>
        </w:rPr>
        <w:t>nd</w:t>
      </w:r>
      <w:r w:rsidR="007C6033" w:rsidRPr="00233C22">
        <w:rPr>
          <w:rFonts w:ascii="Times New Roman" w:hAnsi="Times New Roman" w:cs="Times New Roman"/>
          <w:sz w:val="24"/>
          <w:szCs w:val="24"/>
        </w:rPr>
        <w:t xml:space="preserve"> Plaintiff</w:t>
      </w:r>
      <w:r w:rsidRPr="00233C22">
        <w:rPr>
          <w:rFonts w:ascii="Times New Roman" w:hAnsi="Times New Roman" w:cs="Times New Roman"/>
          <w:sz w:val="24"/>
          <w:szCs w:val="24"/>
        </w:rPr>
        <w:t>. In fact the Defendant had to investigate the owner</w:t>
      </w:r>
      <w:r w:rsidR="007C6033" w:rsidRPr="00233C22">
        <w:rPr>
          <w:rFonts w:ascii="Times New Roman" w:hAnsi="Times New Roman" w:cs="Times New Roman"/>
          <w:sz w:val="24"/>
          <w:szCs w:val="24"/>
        </w:rPr>
        <w:t>ship before it found the 2</w:t>
      </w:r>
      <w:r w:rsidR="007C6033" w:rsidRPr="00233C22">
        <w:rPr>
          <w:rFonts w:ascii="Times New Roman" w:hAnsi="Times New Roman" w:cs="Times New Roman"/>
          <w:sz w:val="24"/>
          <w:szCs w:val="24"/>
          <w:vertAlign w:val="superscript"/>
        </w:rPr>
        <w:t>nd</w:t>
      </w:r>
      <w:r w:rsidR="007C6033" w:rsidRPr="00233C22">
        <w:rPr>
          <w:rFonts w:ascii="Times New Roman" w:hAnsi="Times New Roman" w:cs="Times New Roman"/>
          <w:sz w:val="24"/>
          <w:szCs w:val="24"/>
        </w:rPr>
        <w:t xml:space="preserve"> Plaintiff</w:t>
      </w:r>
      <w:r w:rsidRPr="00233C22">
        <w:rPr>
          <w:rFonts w:ascii="Times New Roman" w:hAnsi="Times New Roman" w:cs="Times New Roman"/>
          <w:sz w:val="24"/>
          <w:szCs w:val="24"/>
        </w:rPr>
        <w:t xml:space="preserve"> to be the substantial owner and Emerald Hotel Ltd as the holder of the legal title.</w:t>
      </w:r>
      <w:r w:rsidR="007C6033" w:rsidRPr="00233C22">
        <w:rPr>
          <w:rFonts w:ascii="Times New Roman" w:hAnsi="Times New Roman" w:cs="Times New Roman"/>
          <w:sz w:val="24"/>
          <w:szCs w:val="24"/>
        </w:rPr>
        <w:t xml:space="preserve"> In fact for the 2</w:t>
      </w:r>
      <w:r w:rsidR="007C6033" w:rsidRPr="00233C22">
        <w:rPr>
          <w:rFonts w:ascii="Times New Roman" w:hAnsi="Times New Roman" w:cs="Times New Roman"/>
          <w:sz w:val="24"/>
          <w:szCs w:val="24"/>
          <w:vertAlign w:val="superscript"/>
        </w:rPr>
        <w:t>nd</w:t>
      </w:r>
      <w:r w:rsidR="007C6033" w:rsidRPr="00233C22">
        <w:rPr>
          <w:rFonts w:ascii="Times New Roman" w:hAnsi="Times New Roman" w:cs="Times New Roman"/>
          <w:sz w:val="24"/>
          <w:szCs w:val="24"/>
        </w:rPr>
        <w:t xml:space="preserve"> Plaintiff to hold the legal title it was necessary for her to swear a statutory declaration. </w:t>
      </w:r>
      <w:r w:rsidR="00077F17" w:rsidRPr="00233C22">
        <w:rPr>
          <w:rFonts w:ascii="Times New Roman" w:hAnsi="Times New Roman" w:cs="Times New Roman"/>
          <w:sz w:val="24"/>
          <w:szCs w:val="24"/>
        </w:rPr>
        <w:t xml:space="preserve">Paragraph 7 of </w:t>
      </w:r>
      <w:r w:rsidR="00077F17" w:rsidRPr="00233C22">
        <w:rPr>
          <w:rFonts w:ascii="Times New Roman" w:hAnsi="Times New Roman" w:cs="Times New Roman"/>
          <w:b/>
          <w:sz w:val="24"/>
          <w:szCs w:val="24"/>
        </w:rPr>
        <w:t>Exh P31</w:t>
      </w:r>
      <w:r w:rsidR="00077F17" w:rsidRPr="00233C22">
        <w:rPr>
          <w:rFonts w:ascii="Times New Roman" w:hAnsi="Times New Roman" w:cs="Times New Roman"/>
          <w:sz w:val="24"/>
          <w:szCs w:val="24"/>
        </w:rPr>
        <w:t xml:space="preserve"> a letter from the Defendant to the Ministry in regard to the investigations conducted showed that;</w:t>
      </w:r>
    </w:p>
    <w:p w:rsidR="00077F17" w:rsidRPr="00233C22" w:rsidRDefault="00077F17" w:rsidP="00422C00">
      <w:pPr>
        <w:spacing w:line="360" w:lineRule="auto"/>
        <w:ind w:left="1440"/>
        <w:jc w:val="both"/>
        <w:rPr>
          <w:rFonts w:ascii="Times New Roman" w:hAnsi="Times New Roman" w:cs="Times New Roman"/>
          <w:b/>
          <w:i/>
          <w:sz w:val="24"/>
          <w:szCs w:val="24"/>
        </w:rPr>
      </w:pPr>
      <w:r w:rsidRPr="00233C22">
        <w:rPr>
          <w:rFonts w:ascii="Times New Roman" w:hAnsi="Times New Roman" w:cs="Times New Roman"/>
          <w:i/>
          <w:sz w:val="24"/>
          <w:szCs w:val="24"/>
        </w:rPr>
        <w:t xml:space="preserve">“Consequent to (1, 3, 4, 5 &amp; 6) above, Betty Sanyu is found to, in substance be the owner of the goods under customs control though legal title is in the names of Emerald Hotel Ltd. In addition Betty Sanyu was found to have tendered forged documents to customs which she used during declaration and clearance of the consignments. This contravenes section 203 of the EACCMA, 2004. </w:t>
      </w:r>
      <w:r w:rsidRPr="00233C22">
        <w:rPr>
          <w:rFonts w:ascii="Times New Roman" w:hAnsi="Times New Roman" w:cs="Times New Roman"/>
          <w:b/>
          <w:i/>
          <w:sz w:val="24"/>
          <w:szCs w:val="24"/>
        </w:rPr>
        <w:t>Under these circumstances, it was recommended that Betty Sanyu should swear a statutory declaration to legalize title of ownership</w:t>
      </w:r>
      <w:r w:rsidR="007C6033" w:rsidRPr="00233C22">
        <w:rPr>
          <w:rFonts w:ascii="Times New Roman" w:hAnsi="Times New Roman" w:cs="Times New Roman"/>
          <w:b/>
          <w:i/>
          <w:sz w:val="24"/>
          <w:szCs w:val="24"/>
        </w:rPr>
        <w:t>…..</w:t>
      </w:r>
      <w:r w:rsidRPr="00233C22">
        <w:rPr>
          <w:rFonts w:ascii="Times New Roman" w:hAnsi="Times New Roman" w:cs="Times New Roman"/>
          <w:b/>
          <w:i/>
          <w:sz w:val="24"/>
          <w:szCs w:val="24"/>
        </w:rPr>
        <w:t>.”</w:t>
      </w:r>
    </w:p>
    <w:p w:rsidR="00A40DE7" w:rsidRPr="00233C22" w:rsidRDefault="00A40DE7"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In any case, this was not a seizure because th</w:t>
      </w:r>
      <w:r w:rsidR="00AD7DBB" w:rsidRPr="00233C22">
        <w:rPr>
          <w:rFonts w:ascii="Times New Roman" w:hAnsi="Times New Roman" w:cs="Times New Roman"/>
          <w:sz w:val="24"/>
          <w:szCs w:val="24"/>
        </w:rPr>
        <w:t>e consignments were</w:t>
      </w:r>
      <w:r w:rsidRPr="00233C22">
        <w:rPr>
          <w:rFonts w:ascii="Times New Roman" w:hAnsi="Times New Roman" w:cs="Times New Roman"/>
          <w:sz w:val="24"/>
          <w:szCs w:val="24"/>
        </w:rPr>
        <w:t xml:space="preserve"> brought in on behalf of Emerald which Emerald then denied them thus leaving the Consignment open to taxation. They were therefore goods which were already in the hands of custom</w:t>
      </w:r>
      <w:r w:rsidR="00AD7DBB" w:rsidRPr="00233C22">
        <w:rPr>
          <w:rFonts w:ascii="Times New Roman" w:hAnsi="Times New Roman" w:cs="Times New Roman"/>
          <w:sz w:val="24"/>
          <w:szCs w:val="24"/>
        </w:rPr>
        <w:t>s with the full knowledge of all the</w:t>
      </w:r>
      <w:r w:rsidRPr="00233C22">
        <w:rPr>
          <w:rFonts w:ascii="Times New Roman" w:hAnsi="Times New Roman" w:cs="Times New Roman"/>
          <w:sz w:val="24"/>
          <w:szCs w:val="24"/>
        </w:rPr>
        <w:t xml:space="preserve"> parties</w:t>
      </w:r>
      <w:r w:rsidR="00AD7DBB" w:rsidRPr="00233C22">
        <w:rPr>
          <w:rFonts w:ascii="Times New Roman" w:hAnsi="Times New Roman" w:cs="Times New Roman"/>
          <w:sz w:val="24"/>
          <w:szCs w:val="24"/>
        </w:rPr>
        <w:t xml:space="preserve">. </w:t>
      </w:r>
    </w:p>
    <w:p w:rsidR="004A24E3" w:rsidRPr="00233C22" w:rsidRDefault="004A24E3"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 xml:space="preserve">Taking </w:t>
      </w:r>
      <w:r w:rsidR="00EE0728" w:rsidRPr="00233C22">
        <w:rPr>
          <w:rFonts w:ascii="Times New Roman" w:hAnsi="Times New Roman" w:cs="Times New Roman"/>
          <w:sz w:val="24"/>
          <w:szCs w:val="24"/>
        </w:rPr>
        <w:t xml:space="preserve">into consideration the uncertainty of the </w:t>
      </w:r>
      <w:r w:rsidRPr="00233C22">
        <w:rPr>
          <w:rFonts w:ascii="Times New Roman" w:hAnsi="Times New Roman" w:cs="Times New Roman"/>
          <w:sz w:val="24"/>
          <w:szCs w:val="24"/>
        </w:rPr>
        <w:t>owner</w:t>
      </w:r>
      <w:r w:rsidR="00EE0728" w:rsidRPr="00233C22">
        <w:rPr>
          <w:rFonts w:ascii="Times New Roman" w:hAnsi="Times New Roman" w:cs="Times New Roman"/>
          <w:sz w:val="24"/>
          <w:szCs w:val="24"/>
        </w:rPr>
        <w:t xml:space="preserve"> of the Consignment, created</w:t>
      </w:r>
      <w:r w:rsidRPr="00233C22">
        <w:rPr>
          <w:rFonts w:ascii="Times New Roman" w:hAnsi="Times New Roman" w:cs="Times New Roman"/>
          <w:sz w:val="24"/>
          <w:szCs w:val="24"/>
        </w:rPr>
        <w:t xml:space="preserve"> a situation which fell under the exceptions envisaged by section 214(1) (d). That being the case its court’s finding that the Defendant did not breach the conditions of</w:t>
      </w:r>
      <w:r w:rsidR="00AD7DBB" w:rsidRPr="00233C22">
        <w:rPr>
          <w:rFonts w:ascii="Times New Roman" w:hAnsi="Times New Roman" w:cs="Times New Roman"/>
          <w:sz w:val="24"/>
          <w:szCs w:val="24"/>
        </w:rPr>
        <w:t xml:space="preserve"> the</w:t>
      </w:r>
      <w:r w:rsidRPr="00233C22">
        <w:rPr>
          <w:rFonts w:ascii="Times New Roman" w:hAnsi="Times New Roman" w:cs="Times New Roman"/>
          <w:sz w:val="24"/>
          <w:szCs w:val="24"/>
        </w:rPr>
        <w:t xml:space="preserve"> E</w:t>
      </w:r>
      <w:r w:rsidR="00676DA2" w:rsidRPr="00233C22">
        <w:rPr>
          <w:rFonts w:ascii="Times New Roman" w:hAnsi="Times New Roman" w:cs="Times New Roman"/>
          <w:sz w:val="24"/>
          <w:szCs w:val="24"/>
        </w:rPr>
        <w:t xml:space="preserve">ast </w:t>
      </w:r>
      <w:r w:rsidRPr="00233C22">
        <w:rPr>
          <w:rFonts w:ascii="Times New Roman" w:hAnsi="Times New Roman" w:cs="Times New Roman"/>
          <w:sz w:val="24"/>
          <w:szCs w:val="24"/>
        </w:rPr>
        <w:t>A</w:t>
      </w:r>
      <w:r w:rsidR="00676DA2" w:rsidRPr="00233C22">
        <w:rPr>
          <w:rFonts w:ascii="Times New Roman" w:hAnsi="Times New Roman" w:cs="Times New Roman"/>
          <w:sz w:val="24"/>
          <w:szCs w:val="24"/>
        </w:rPr>
        <w:t xml:space="preserve">frican </w:t>
      </w:r>
      <w:r w:rsidRPr="00233C22">
        <w:rPr>
          <w:rFonts w:ascii="Times New Roman" w:hAnsi="Times New Roman" w:cs="Times New Roman"/>
          <w:sz w:val="24"/>
          <w:szCs w:val="24"/>
        </w:rPr>
        <w:t>C</w:t>
      </w:r>
      <w:r w:rsidR="00676DA2" w:rsidRPr="00233C22">
        <w:rPr>
          <w:rFonts w:ascii="Times New Roman" w:hAnsi="Times New Roman" w:cs="Times New Roman"/>
          <w:sz w:val="24"/>
          <w:szCs w:val="24"/>
        </w:rPr>
        <w:t xml:space="preserve">ommunity </w:t>
      </w:r>
      <w:r w:rsidRPr="00233C22">
        <w:rPr>
          <w:rFonts w:ascii="Times New Roman" w:hAnsi="Times New Roman" w:cs="Times New Roman"/>
          <w:sz w:val="24"/>
          <w:szCs w:val="24"/>
        </w:rPr>
        <w:t>C</w:t>
      </w:r>
      <w:r w:rsidR="00676DA2" w:rsidRPr="00233C22">
        <w:rPr>
          <w:rFonts w:ascii="Times New Roman" w:hAnsi="Times New Roman" w:cs="Times New Roman"/>
          <w:sz w:val="24"/>
          <w:szCs w:val="24"/>
        </w:rPr>
        <w:t xml:space="preserve">ustoms </w:t>
      </w:r>
      <w:r w:rsidRPr="00233C22">
        <w:rPr>
          <w:rFonts w:ascii="Times New Roman" w:hAnsi="Times New Roman" w:cs="Times New Roman"/>
          <w:sz w:val="24"/>
          <w:szCs w:val="24"/>
        </w:rPr>
        <w:t>M</w:t>
      </w:r>
      <w:r w:rsidR="00676DA2" w:rsidRPr="00233C22">
        <w:rPr>
          <w:rFonts w:ascii="Times New Roman" w:hAnsi="Times New Roman" w:cs="Times New Roman"/>
          <w:sz w:val="24"/>
          <w:szCs w:val="24"/>
        </w:rPr>
        <w:t xml:space="preserve">anagement </w:t>
      </w:r>
      <w:r w:rsidRPr="00233C22">
        <w:rPr>
          <w:rFonts w:ascii="Times New Roman" w:hAnsi="Times New Roman" w:cs="Times New Roman"/>
          <w:sz w:val="24"/>
          <w:szCs w:val="24"/>
        </w:rPr>
        <w:t>A</w:t>
      </w:r>
      <w:r w:rsidR="00676DA2" w:rsidRPr="00233C22">
        <w:rPr>
          <w:rFonts w:ascii="Times New Roman" w:hAnsi="Times New Roman" w:cs="Times New Roman"/>
          <w:sz w:val="24"/>
          <w:szCs w:val="24"/>
        </w:rPr>
        <w:t>ct</w:t>
      </w:r>
      <w:r w:rsidRPr="00233C22">
        <w:rPr>
          <w:rFonts w:ascii="Times New Roman" w:hAnsi="Times New Roman" w:cs="Times New Roman"/>
          <w:sz w:val="24"/>
          <w:szCs w:val="24"/>
        </w:rPr>
        <w:t xml:space="preserve"> when it </w:t>
      </w:r>
      <w:r w:rsidR="00B077A3" w:rsidRPr="00233C22">
        <w:rPr>
          <w:rFonts w:ascii="Times New Roman" w:hAnsi="Times New Roman" w:cs="Times New Roman"/>
          <w:sz w:val="24"/>
          <w:szCs w:val="24"/>
        </w:rPr>
        <w:t>failed to give notice of detention of the Consignment to the Plaintiffs.</w:t>
      </w:r>
    </w:p>
    <w:p w:rsidR="0030240F" w:rsidRPr="00233C22" w:rsidRDefault="00A40DE7"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On the issue of whether the goods were wrongfully detained, it is not in dispute that the goods were imported in the names of Emerald. It is also not in dispute that Emerald denied ownership of these goods. Evidence is also abundant that the 2</w:t>
      </w:r>
      <w:r w:rsidRPr="00233C22">
        <w:rPr>
          <w:rFonts w:ascii="Times New Roman" w:hAnsi="Times New Roman" w:cs="Times New Roman"/>
          <w:sz w:val="24"/>
          <w:szCs w:val="24"/>
          <w:vertAlign w:val="superscript"/>
        </w:rPr>
        <w:t>nd</w:t>
      </w:r>
      <w:r w:rsidRPr="00233C22">
        <w:rPr>
          <w:rFonts w:ascii="Times New Roman" w:hAnsi="Times New Roman" w:cs="Times New Roman"/>
          <w:sz w:val="24"/>
          <w:szCs w:val="24"/>
        </w:rPr>
        <w:t xml:space="preserve"> Plaintiff shrouding herself with a title that was not hers namely director</w:t>
      </w:r>
      <w:r w:rsidR="00676DA2" w:rsidRPr="00233C22">
        <w:rPr>
          <w:rFonts w:ascii="Times New Roman" w:hAnsi="Times New Roman" w:cs="Times New Roman"/>
          <w:sz w:val="24"/>
          <w:szCs w:val="24"/>
        </w:rPr>
        <w:t xml:space="preserve"> of</w:t>
      </w:r>
      <w:r w:rsidRPr="00233C22">
        <w:rPr>
          <w:rFonts w:ascii="Times New Roman" w:hAnsi="Times New Roman" w:cs="Times New Roman"/>
          <w:sz w:val="24"/>
          <w:szCs w:val="24"/>
        </w:rPr>
        <w:t xml:space="preserve"> Emerald attempted to sell to Kepp Resort Ltd. </w:t>
      </w:r>
      <w:r w:rsidRPr="00233C22">
        <w:rPr>
          <w:rFonts w:ascii="Times New Roman" w:hAnsi="Times New Roman" w:cs="Times New Roman"/>
          <w:sz w:val="24"/>
          <w:szCs w:val="24"/>
        </w:rPr>
        <w:lastRenderedPageBreak/>
        <w:t>Her holding out as director of Emerald on its own</w:t>
      </w:r>
      <w:r w:rsidR="00AD7DBB" w:rsidRPr="00233C22">
        <w:rPr>
          <w:rFonts w:ascii="Times New Roman" w:hAnsi="Times New Roman" w:cs="Times New Roman"/>
          <w:sz w:val="24"/>
          <w:szCs w:val="24"/>
        </w:rPr>
        <w:t>,</w:t>
      </w:r>
      <w:r w:rsidRPr="00233C22">
        <w:rPr>
          <w:rFonts w:ascii="Times New Roman" w:hAnsi="Times New Roman" w:cs="Times New Roman"/>
          <w:sz w:val="24"/>
          <w:szCs w:val="24"/>
        </w:rPr>
        <w:t xml:space="preserve"> an act which she did not dispute was enough to cause an investigation as to the ownership of the Consignment. </w:t>
      </w:r>
    </w:p>
    <w:p w:rsidR="00A40DE7" w:rsidRPr="00233C22" w:rsidRDefault="00A40DE7"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language that was used by the director of Kepp Resort Ltd b</w:t>
      </w:r>
      <w:r w:rsidR="00AD7DBB" w:rsidRPr="00233C22">
        <w:rPr>
          <w:rFonts w:ascii="Times New Roman" w:hAnsi="Times New Roman" w:cs="Times New Roman"/>
          <w:sz w:val="24"/>
          <w:szCs w:val="24"/>
        </w:rPr>
        <w:t>randing the whole transaction</w:t>
      </w:r>
      <w:r w:rsidRPr="00233C22">
        <w:rPr>
          <w:rFonts w:ascii="Times New Roman" w:hAnsi="Times New Roman" w:cs="Times New Roman"/>
          <w:sz w:val="24"/>
          <w:szCs w:val="24"/>
        </w:rPr>
        <w:t xml:space="preserve"> a fraud on its own necessitated the Defendant to keep hold of the Consignment as investigation of its ownership and the criminality of the transaction proceeded. Kepp</w:t>
      </w:r>
      <w:r w:rsidR="00676DA2" w:rsidRPr="00233C22">
        <w:rPr>
          <w:rFonts w:ascii="Times New Roman" w:hAnsi="Times New Roman" w:cs="Times New Roman"/>
          <w:sz w:val="24"/>
          <w:szCs w:val="24"/>
        </w:rPr>
        <w:t xml:space="preserve"> Resort Ltd</w:t>
      </w:r>
      <w:r w:rsidRPr="00233C22">
        <w:rPr>
          <w:rFonts w:ascii="Times New Roman" w:hAnsi="Times New Roman" w:cs="Times New Roman"/>
          <w:sz w:val="24"/>
          <w:szCs w:val="24"/>
        </w:rPr>
        <w:t xml:space="preserve"> which had asked for the goods was not the owner. There had been no execution of change of ownership as provided for under the Act. Even the 2</w:t>
      </w:r>
      <w:r w:rsidRPr="00233C22">
        <w:rPr>
          <w:rFonts w:ascii="Times New Roman" w:hAnsi="Times New Roman" w:cs="Times New Roman"/>
          <w:sz w:val="24"/>
          <w:szCs w:val="24"/>
          <w:vertAlign w:val="superscript"/>
        </w:rPr>
        <w:t>nd</w:t>
      </w:r>
      <w:r w:rsidRPr="00233C22">
        <w:rPr>
          <w:rFonts w:ascii="Times New Roman" w:hAnsi="Times New Roman" w:cs="Times New Roman"/>
          <w:sz w:val="24"/>
          <w:szCs w:val="24"/>
        </w:rPr>
        <w:t xml:space="preserve"> Plaintiff who purportedly imported the Consignment on behalf of Emerald did not have the legal capacity to pass title without executing a chan</w:t>
      </w:r>
      <w:r w:rsidR="0030240F" w:rsidRPr="00233C22">
        <w:rPr>
          <w:rFonts w:ascii="Times New Roman" w:hAnsi="Times New Roman" w:cs="Times New Roman"/>
          <w:sz w:val="24"/>
          <w:szCs w:val="24"/>
        </w:rPr>
        <w:t>ge of owner.</w:t>
      </w:r>
    </w:p>
    <w:p w:rsidR="0030240F" w:rsidRPr="00233C22" w:rsidRDefault="0030240F"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Under those circumstances, the only prudent thing was for the Defendant to hold onto the goods. Furthermore, after Emerald had disowned the transaction and Kepp Resort Ltd had distanced itself from what it called a fraud, the facility of</w:t>
      </w:r>
      <w:r w:rsidR="00B077A3" w:rsidRPr="00233C22">
        <w:rPr>
          <w:rFonts w:ascii="Times New Roman" w:hAnsi="Times New Roman" w:cs="Times New Roman"/>
          <w:sz w:val="24"/>
          <w:szCs w:val="24"/>
        </w:rPr>
        <w:t xml:space="preserve"> tax</w:t>
      </w:r>
      <w:r w:rsidRPr="00233C22">
        <w:rPr>
          <w:rFonts w:ascii="Times New Roman" w:hAnsi="Times New Roman" w:cs="Times New Roman"/>
          <w:sz w:val="24"/>
          <w:szCs w:val="24"/>
        </w:rPr>
        <w:t xml:space="preserve"> exemption under which the Consignment had been imported took a back seat and th</w:t>
      </w:r>
      <w:r w:rsidR="00B077A3" w:rsidRPr="00233C22">
        <w:rPr>
          <w:rFonts w:ascii="Times New Roman" w:hAnsi="Times New Roman" w:cs="Times New Roman"/>
          <w:sz w:val="24"/>
          <w:szCs w:val="24"/>
        </w:rPr>
        <w:t>e Defendant was</w:t>
      </w:r>
      <w:r w:rsidRPr="00233C22">
        <w:rPr>
          <w:rFonts w:ascii="Times New Roman" w:hAnsi="Times New Roman" w:cs="Times New Roman"/>
          <w:sz w:val="24"/>
          <w:szCs w:val="24"/>
        </w:rPr>
        <w:t xml:space="preserve"> legally obligated to demand for tax and hold goods as lien where taxes had not been paid as provided for in the East Africa</w:t>
      </w:r>
      <w:r w:rsidR="00B077A3" w:rsidRPr="00233C22">
        <w:rPr>
          <w:rFonts w:ascii="Times New Roman" w:hAnsi="Times New Roman" w:cs="Times New Roman"/>
          <w:sz w:val="24"/>
          <w:szCs w:val="24"/>
        </w:rPr>
        <w:t>n</w:t>
      </w:r>
      <w:r w:rsidRPr="00233C22">
        <w:rPr>
          <w:rFonts w:ascii="Times New Roman" w:hAnsi="Times New Roman" w:cs="Times New Roman"/>
          <w:sz w:val="24"/>
          <w:szCs w:val="24"/>
        </w:rPr>
        <w:t xml:space="preserve"> Community Customs Management Act.</w:t>
      </w:r>
      <w:r w:rsidR="00B077A3" w:rsidRPr="00233C22">
        <w:rPr>
          <w:rFonts w:ascii="Times New Roman" w:hAnsi="Times New Roman" w:cs="Times New Roman"/>
          <w:sz w:val="24"/>
          <w:szCs w:val="24"/>
        </w:rPr>
        <w:t xml:space="preserve"> The detention of the Consignment was therefore lawful.</w:t>
      </w:r>
    </w:p>
    <w:p w:rsidR="00C84A81" w:rsidRPr="00233C22" w:rsidRDefault="0030240F"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Turning to whether the</w:t>
      </w:r>
      <w:r w:rsidR="00C84A81" w:rsidRPr="00233C22">
        <w:rPr>
          <w:rFonts w:ascii="Times New Roman" w:hAnsi="Times New Roman" w:cs="Times New Roman"/>
          <w:sz w:val="24"/>
          <w:szCs w:val="24"/>
        </w:rPr>
        <w:t xml:space="preserve"> Memorandum of Understanding had any e</w:t>
      </w:r>
      <w:r w:rsidR="00645F3F" w:rsidRPr="00233C22">
        <w:rPr>
          <w:rFonts w:ascii="Times New Roman" w:hAnsi="Times New Roman" w:cs="Times New Roman"/>
          <w:sz w:val="24"/>
          <w:szCs w:val="24"/>
        </w:rPr>
        <w:t>ffect on detention of the goods</w:t>
      </w:r>
      <w:r w:rsidR="00A62639" w:rsidRPr="00233C22">
        <w:rPr>
          <w:rFonts w:ascii="Times New Roman" w:hAnsi="Times New Roman" w:cs="Times New Roman"/>
          <w:sz w:val="24"/>
          <w:szCs w:val="24"/>
        </w:rPr>
        <w:t xml:space="preserve"> it is </w:t>
      </w:r>
      <w:r w:rsidR="00645F3F" w:rsidRPr="00233C22">
        <w:rPr>
          <w:rFonts w:ascii="Times New Roman" w:hAnsi="Times New Roman" w:cs="Times New Roman"/>
          <w:sz w:val="24"/>
          <w:szCs w:val="24"/>
        </w:rPr>
        <w:t>the 2</w:t>
      </w:r>
      <w:r w:rsidR="00645F3F" w:rsidRPr="00233C22">
        <w:rPr>
          <w:rFonts w:ascii="Times New Roman" w:hAnsi="Times New Roman" w:cs="Times New Roman"/>
          <w:sz w:val="24"/>
          <w:szCs w:val="24"/>
          <w:vertAlign w:val="superscript"/>
        </w:rPr>
        <w:t>nd</w:t>
      </w:r>
      <w:r w:rsidR="00645F3F" w:rsidRPr="00233C22">
        <w:rPr>
          <w:rFonts w:ascii="Times New Roman" w:hAnsi="Times New Roman" w:cs="Times New Roman"/>
          <w:sz w:val="24"/>
          <w:szCs w:val="24"/>
        </w:rPr>
        <w:t xml:space="preserve"> Plaintiff</w:t>
      </w:r>
      <w:r w:rsidR="00A62639" w:rsidRPr="00233C22">
        <w:rPr>
          <w:rFonts w:ascii="Times New Roman" w:hAnsi="Times New Roman" w:cs="Times New Roman"/>
          <w:sz w:val="24"/>
          <w:szCs w:val="24"/>
        </w:rPr>
        <w:t xml:space="preserve">’s claim that the MOU was </w:t>
      </w:r>
      <w:r w:rsidRPr="00233C22">
        <w:rPr>
          <w:rFonts w:ascii="Times New Roman" w:hAnsi="Times New Roman" w:cs="Times New Roman"/>
          <w:sz w:val="24"/>
          <w:szCs w:val="24"/>
        </w:rPr>
        <w:t>entered under</w:t>
      </w:r>
      <w:r w:rsidR="00A62639" w:rsidRPr="00233C22">
        <w:rPr>
          <w:rFonts w:ascii="Times New Roman" w:hAnsi="Times New Roman" w:cs="Times New Roman"/>
          <w:sz w:val="24"/>
          <w:szCs w:val="24"/>
        </w:rPr>
        <w:t xml:space="preserve"> duress.</w:t>
      </w:r>
      <w:r w:rsidRPr="00233C22">
        <w:rPr>
          <w:rFonts w:ascii="Times New Roman" w:hAnsi="Times New Roman" w:cs="Times New Roman"/>
          <w:sz w:val="24"/>
          <w:szCs w:val="24"/>
        </w:rPr>
        <w:t xml:space="preserve"> The Plaintiffs contended that because their bankers were moving against them as a result of insufficient servicing of loans, they were forced to sign the MOU. And that since it was done under duress it should be ignored in as far as admission of tax was concerned.</w:t>
      </w:r>
    </w:p>
    <w:p w:rsidR="00AE4E30" w:rsidRPr="00233C22" w:rsidRDefault="00AE4E30"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 xml:space="preserve">Duress was considered in detail in </w:t>
      </w:r>
      <w:r w:rsidRPr="00233C22">
        <w:rPr>
          <w:rFonts w:ascii="Times New Roman" w:hAnsi="Times New Roman" w:cs="Times New Roman"/>
          <w:b/>
          <w:sz w:val="24"/>
          <w:szCs w:val="24"/>
        </w:rPr>
        <w:t>Pao On vs Lau [1979] 3 ALL ER 65 at 78;</w:t>
      </w:r>
    </w:p>
    <w:p w:rsidR="00AE4E30" w:rsidRPr="00233C22" w:rsidRDefault="00AE4E30" w:rsidP="00422C00">
      <w:pPr>
        <w:spacing w:line="360" w:lineRule="auto"/>
        <w:ind w:left="720"/>
        <w:jc w:val="both"/>
        <w:rPr>
          <w:rFonts w:ascii="Times New Roman" w:hAnsi="Times New Roman" w:cs="Times New Roman"/>
          <w:i/>
          <w:sz w:val="24"/>
          <w:szCs w:val="24"/>
        </w:rPr>
      </w:pPr>
      <w:r w:rsidRPr="00233C22">
        <w:rPr>
          <w:rFonts w:ascii="Times New Roman" w:hAnsi="Times New Roman" w:cs="Times New Roman"/>
          <w:i/>
          <w:sz w:val="24"/>
          <w:szCs w:val="24"/>
        </w:rPr>
        <w:t xml:space="preserve">“Duress, whatever form it takes, is a coercion of will so as to vitiate consent…. There must be present some factor which could in law be regarded as a coercion of this will so as to vitiate consent. In determining whether there was a coercion of will such that there was no true consent, it is material to enquire whether the person alleged to have been coerced did or did not protest; whether at the time he was allegedly coerced into making the contract, he did or did not have an alternative course open to him such as an adequate legal remedy, whether he was independently advised; whether after entering the contract he took steps to avoid it. All matters are, as recognized in </w:t>
      </w:r>
      <w:r w:rsidRPr="00233C22">
        <w:rPr>
          <w:rFonts w:ascii="Times New Roman" w:hAnsi="Times New Roman" w:cs="Times New Roman"/>
          <w:b/>
          <w:i/>
          <w:sz w:val="24"/>
          <w:szCs w:val="24"/>
        </w:rPr>
        <w:t>Maskell v Home [1915] 3 KB 106</w:t>
      </w:r>
      <w:r w:rsidRPr="00233C22">
        <w:rPr>
          <w:rFonts w:ascii="Times New Roman" w:hAnsi="Times New Roman" w:cs="Times New Roman"/>
          <w:i/>
          <w:sz w:val="24"/>
          <w:szCs w:val="24"/>
        </w:rPr>
        <w:t>, relevant in determining whether he acted voluntarily or not.”</w:t>
      </w:r>
    </w:p>
    <w:p w:rsidR="00AE4E30" w:rsidRPr="00233C22" w:rsidRDefault="00AE4E30"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lastRenderedPageBreak/>
        <w:t>From the foregoing, the person who alleges duress must show that he protested during the time he was being coerced and prove that he had no alternative course to take, like going to court and seeking relief.</w:t>
      </w:r>
    </w:p>
    <w:p w:rsidR="00C662AB" w:rsidRPr="00233C22" w:rsidRDefault="00C662AB"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origin of</w:t>
      </w:r>
      <w:r w:rsidR="00C40E18" w:rsidRPr="00233C22">
        <w:rPr>
          <w:rFonts w:ascii="Times New Roman" w:hAnsi="Times New Roman" w:cs="Times New Roman"/>
          <w:sz w:val="24"/>
          <w:szCs w:val="24"/>
        </w:rPr>
        <w:t xml:space="preserve"> the MOU</w:t>
      </w:r>
      <w:r w:rsidRPr="00233C22">
        <w:rPr>
          <w:rFonts w:ascii="Times New Roman" w:hAnsi="Times New Roman" w:cs="Times New Roman"/>
          <w:sz w:val="24"/>
          <w:szCs w:val="24"/>
        </w:rPr>
        <w:t xml:space="preserve"> can be traced from the consent judgment dated 17</w:t>
      </w:r>
      <w:r w:rsidRPr="00233C22">
        <w:rPr>
          <w:rFonts w:ascii="Times New Roman" w:hAnsi="Times New Roman" w:cs="Times New Roman"/>
          <w:sz w:val="24"/>
          <w:szCs w:val="24"/>
          <w:vertAlign w:val="superscript"/>
        </w:rPr>
        <w:t>th</w:t>
      </w:r>
      <w:r w:rsidRPr="00233C22">
        <w:rPr>
          <w:rFonts w:ascii="Times New Roman" w:hAnsi="Times New Roman" w:cs="Times New Roman"/>
          <w:sz w:val="24"/>
          <w:szCs w:val="24"/>
        </w:rPr>
        <w:t xml:space="preserve"> January 2007 where both parties agreed that HCMA No.823 of 2006 and HCCS No.548 of 2006 would be withdrawn and that the seven containers would be cleared through customs through the normal procedures in the names of the 1</w:t>
      </w:r>
      <w:r w:rsidRPr="00233C22">
        <w:rPr>
          <w:rFonts w:ascii="Times New Roman" w:hAnsi="Times New Roman" w:cs="Times New Roman"/>
          <w:sz w:val="24"/>
          <w:szCs w:val="24"/>
          <w:vertAlign w:val="superscript"/>
        </w:rPr>
        <w:t>st</w:t>
      </w:r>
      <w:r w:rsidRPr="00233C22">
        <w:rPr>
          <w:rFonts w:ascii="Times New Roman" w:hAnsi="Times New Roman" w:cs="Times New Roman"/>
          <w:sz w:val="24"/>
          <w:szCs w:val="24"/>
        </w:rPr>
        <w:t xml:space="preserve"> Plaintiff and the Defendant,</w:t>
      </w:r>
      <w:r w:rsidRPr="00233C22">
        <w:rPr>
          <w:rFonts w:ascii="Times New Roman" w:hAnsi="Times New Roman" w:cs="Times New Roman"/>
          <w:b/>
          <w:sz w:val="24"/>
          <w:szCs w:val="24"/>
        </w:rPr>
        <w:t xml:space="preserve"> Exh</w:t>
      </w:r>
      <w:r w:rsidRPr="00233C22">
        <w:rPr>
          <w:rFonts w:ascii="Times New Roman" w:hAnsi="Times New Roman" w:cs="Times New Roman"/>
          <w:sz w:val="24"/>
          <w:szCs w:val="24"/>
        </w:rPr>
        <w:t xml:space="preserve"> </w:t>
      </w:r>
      <w:r w:rsidRPr="00233C22">
        <w:rPr>
          <w:rFonts w:ascii="Times New Roman" w:hAnsi="Times New Roman" w:cs="Times New Roman"/>
          <w:b/>
          <w:sz w:val="24"/>
          <w:szCs w:val="24"/>
        </w:rPr>
        <w:t>P74.</w:t>
      </w:r>
    </w:p>
    <w:p w:rsidR="002B0F75" w:rsidRPr="00233C22" w:rsidRDefault="00833551"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 M</w:t>
      </w:r>
      <w:r w:rsidR="00C40E18" w:rsidRPr="00233C22">
        <w:rPr>
          <w:rFonts w:ascii="Times New Roman" w:hAnsi="Times New Roman" w:cs="Times New Roman"/>
          <w:sz w:val="24"/>
          <w:szCs w:val="24"/>
        </w:rPr>
        <w:t>OU</w:t>
      </w:r>
      <w:r w:rsidR="001A627A" w:rsidRPr="00233C22">
        <w:rPr>
          <w:rFonts w:ascii="Times New Roman" w:hAnsi="Times New Roman" w:cs="Times New Roman"/>
          <w:b/>
          <w:sz w:val="24"/>
          <w:szCs w:val="24"/>
        </w:rPr>
        <w:t xml:space="preserve"> </w:t>
      </w:r>
      <w:r w:rsidR="001A627A" w:rsidRPr="00233C22">
        <w:rPr>
          <w:rFonts w:ascii="Times New Roman" w:hAnsi="Times New Roman" w:cs="Times New Roman"/>
          <w:sz w:val="24"/>
          <w:szCs w:val="24"/>
        </w:rPr>
        <w:t>contained clauses stating that the 1</w:t>
      </w:r>
      <w:r w:rsidR="001A627A" w:rsidRPr="00233C22">
        <w:rPr>
          <w:rFonts w:ascii="Times New Roman" w:hAnsi="Times New Roman" w:cs="Times New Roman"/>
          <w:sz w:val="24"/>
          <w:szCs w:val="24"/>
          <w:vertAlign w:val="superscript"/>
        </w:rPr>
        <w:t>st</w:t>
      </w:r>
      <w:r w:rsidR="001A627A" w:rsidRPr="00233C22">
        <w:rPr>
          <w:rFonts w:ascii="Times New Roman" w:hAnsi="Times New Roman" w:cs="Times New Roman"/>
          <w:sz w:val="24"/>
          <w:szCs w:val="24"/>
        </w:rPr>
        <w:t xml:space="preserve"> Plaintiff had agreed to wi</w:t>
      </w:r>
      <w:r w:rsidR="00C662AB" w:rsidRPr="00233C22">
        <w:rPr>
          <w:rFonts w:ascii="Times New Roman" w:hAnsi="Times New Roman" w:cs="Times New Roman"/>
          <w:sz w:val="24"/>
          <w:szCs w:val="24"/>
        </w:rPr>
        <w:t>thdraw HCCS No.548 of 2006</w:t>
      </w:r>
      <w:r w:rsidR="000B27FE" w:rsidRPr="00233C22">
        <w:rPr>
          <w:rFonts w:ascii="Times New Roman" w:hAnsi="Times New Roman" w:cs="Times New Roman"/>
          <w:sz w:val="24"/>
          <w:szCs w:val="24"/>
        </w:rPr>
        <w:t>,</w:t>
      </w:r>
      <w:r w:rsidR="001A627A" w:rsidRPr="00233C22">
        <w:rPr>
          <w:rFonts w:ascii="Times New Roman" w:hAnsi="Times New Roman" w:cs="Times New Roman"/>
          <w:b/>
          <w:sz w:val="24"/>
          <w:szCs w:val="24"/>
        </w:rPr>
        <w:t xml:space="preserve"> </w:t>
      </w:r>
      <w:r w:rsidR="001A627A" w:rsidRPr="00233C22">
        <w:rPr>
          <w:rFonts w:ascii="Times New Roman" w:hAnsi="Times New Roman" w:cs="Times New Roman"/>
          <w:sz w:val="24"/>
          <w:szCs w:val="24"/>
        </w:rPr>
        <w:t>acknowledged its indebtness to the Defendant to a tune of UGX 33,755,892/=, to deliver three containers of the goods on execution of the M</w:t>
      </w:r>
      <w:r w:rsidR="00C40E18" w:rsidRPr="00233C22">
        <w:rPr>
          <w:rFonts w:ascii="Times New Roman" w:hAnsi="Times New Roman" w:cs="Times New Roman"/>
          <w:sz w:val="24"/>
          <w:szCs w:val="24"/>
        </w:rPr>
        <w:t>OU</w:t>
      </w:r>
      <w:r w:rsidR="001A627A" w:rsidRPr="00233C22">
        <w:rPr>
          <w:rFonts w:ascii="Times New Roman" w:hAnsi="Times New Roman" w:cs="Times New Roman"/>
          <w:sz w:val="24"/>
          <w:szCs w:val="24"/>
        </w:rPr>
        <w:t xml:space="preserve"> and cause to be moved the remaining four containers to the Customs Warehouse that were to be held as lien for the unpaid taxes on the Consignment.</w:t>
      </w:r>
    </w:p>
    <w:p w:rsidR="005C1E6F" w:rsidRPr="00233C22" w:rsidRDefault="002B0F75"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Therefore it can be said that the purpose of the M</w:t>
      </w:r>
      <w:r w:rsidR="00C40E18" w:rsidRPr="00233C22">
        <w:rPr>
          <w:rFonts w:ascii="Times New Roman" w:hAnsi="Times New Roman" w:cs="Times New Roman"/>
          <w:sz w:val="24"/>
          <w:szCs w:val="24"/>
        </w:rPr>
        <w:t>OU</w:t>
      </w:r>
      <w:r w:rsidRPr="00233C22">
        <w:rPr>
          <w:rFonts w:ascii="Times New Roman" w:hAnsi="Times New Roman" w:cs="Times New Roman"/>
          <w:sz w:val="24"/>
          <w:szCs w:val="24"/>
        </w:rPr>
        <w:t xml:space="preserve"> was to enable the 1</w:t>
      </w:r>
      <w:r w:rsidRPr="00233C22">
        <w:rPr>
          <w:rFonts w:ascii="Times New Roman" w:hAnsi="Times New Roman" w:cs="Times New Roman"/>
          <w:sz w:val="24"/>
          <w:szCs w:val="24"/>
          <w:vertAlign w:val="superscript"/>
        </w:rPr>
        <w:t>st</w:t>
      </w:r>
      <w:r w:rsidRPr="00233C22">
        <w:rPr>
          <w:rFonts w:ascii="Times New Roman" w:hAnsi="Times New Roman" w:cs="Times New Roman"/>
          <w:sz w:val="24"/>
          <w:szCs w:val="24"/>
        </w:rPr>
        <w:t xml:space="preserve"> Plaintiff benefit from installment tax payment, </w:t>
      </w:r>
      <w:r w:rsidRPr="00233C22">
        <w:rPr>
          <w:rFonts w:ascii="Times New Roman" w:hAnsi="Times New Roman" w:cs="Times New Roman"/>
          <w:b/>
          <w:sz w:val="24"/>
          <w:szCs w:val="24"/>
        </w:rPr>
        <w:t>Exh P75</w:t>
      </w:r>
      <w:r w:rsidR="005C1E6F" w:rsidRPr="00233C22">
        <w:rPr>
          <w:rFonts w:ascii="Times New Roman" w:hAnsi="Times New Roman" w:cs="Times New Roman"/>
          <w:sz w:val="24"/>
          <w:szCs w:val="24"/>
        </w:rPr>
        <w:t>. Furthermore, the 1st Plaintiff’s failure to p</w:t>
      </w:r>
      <w:r w:rsidR="00B077A3" w:rsidRPr="00233C22">
        <w:rPr>
          <w:rFonts w:ascii="Times New Roman" w:hAnsi="Times New Roman" w:cs="Times New Roman"/>
          <w:sz w:val="24"/>
          <w:szCs w:val="24"/>
        </w:rPr>
        <w:t>ay the required taxes would empower</w:t>
      </w:r>
      <w:r w:rsidR="005C1E6F" w:rsidRPr="00233C22">
        <w:rPr>
          <w:rFonts w:ascii="Times New Roman" w:hAnsi="Times New Roman" w:cs="Times New Roman"/>
          <w:sz w:val="24"/>
          <w:szCs w:val="24"/>
        </w:rPr>
        <w:t xml:space="preserve"> the Defendant </w:t>
      </w:r>
      <w:r w:rsidR="00B077A3" w:rsidRPr="00233C22">
        <w:rPr>
          <w:rFonts w:ascii="Times New Roman" w:hAnsi="Times New Roman" w:cs="Times New Roman"/>
          <w:sz w:val="24"/>
          <w:szCs w:val="24"/>
        </w:rPr>
        <w:t>to exercise its rights under clause</w:t>
      </w:r>
      <w:r w:rsidR="005C1E6F" w:rsidRPr="00233C22">
        <w:rPr>
          <w:rFonts w:ascii="Times New Roman" w:hAnsi="Times New Roman" w:cs="Times New Roman"/>
          <w:sz w:val="24"/>
          <w:szCs w:val="24"/>
        </w:rPr>
        <w:t xml:space="preserve"> 7</w:t>
      </w:r>
      <w:r w:rsidR="00B077A3" w:rsidRPr="00233C22">
        <w:rPr>
          <w:rFonts w:ascii="Times New Roman" w:hAnsi="Times New Roman" w:cs="Times New Roman"/>
          <w:sz w:val="24"/>
          <w:szCs w:val="24"/>
        </w:rPr>
        <w:t xml:space="preserve"> of the MOU</w:t>
      </w:r>
      <w:r w:rsidR="005C1E6F" w:rsidRPr="00233C22">
        <w:rPr>
          <w:rFonts w:ascii="Times New Roman" w:hAnsi="Times New Roman" w:cs="Times New Roman"/>
          <w:sz w:val="24"/>
          <w:szCs w:val="24"/>
        </w:rPr>
        <w:t xml:space="preserve"> to sell, auction, pledge and transfer to a third party any of the 1</w:t>
      </w:r>
      <w:r w:rsidR="005C1E6F" w:rsidRPr="00233C22">
        <w:rPr>
          <w:rFonts w:ascii="Times New Roman" w:hAnsi="Times New Roman" w:cs="Times New Roman"/>
          <w:sz w:val="24"/>
          <w:szCs w:val="24"/>
          <w:vertAlign w:val="superscript"/>
        </w:rPr>
        <w:t>st</w:t>
      </w:r>
      <w:r w:rsidR="005C1E6F" w:rsidRPr="00233C22">
        <w:rPr>
          <w:rFonts w:ascii="Times New Roman" w:hAnsi="Times New Roman" w:cs="Times New Roman"/>
          <w:sz w:val="24"/>
          <w:szCs w:val="24"/>
        </w:rPr>
        <w:t xml:space="preserve"> Plaintiff’s 4 containers held as lien in recovery of the tax liability in case of default and to fully put into effect the terms of the agreement. </w:t>
      </w:r>
    </w:p>
    <w:p w:rsidR="00E6413F" w:rsidRPr="00233C22" w:rsidRDefault="00E6413F" w:rsidP="003F594D">
      <w:pPr>
        <w:spacing w:line="360" w:lineRule="auto"/>
        <w:jc w:val="both"/>
        <w:rPr>
          <w:rFonts w:ascii="Times New Roman" w:hAnsi="Times New Roman" w:cs="Times New Roman"/>
          <w:color w:val="000000"/>
          <w:spacing w:val="4"/>
          <w:sz w:val="24"/>
          <w:szCs w:val="24"/>
        </w:rPr>
      </w:pPr>
      <w:r w:rsidRPr="00233C22">
        <w:rPr>
          <w:rFonts w:ascii="Times New Roman" w:hAnsi="Times New Roman" w:cs="Times New Roman"/>
          <w:sz w:val="24"/>
          <w:szCs w:val="24"/>
        </w:rPr>
        <w:t>Where a Plaintiff is forced to sign a document under duress and is therefore put in a serious disadvantage</w:t>
      </w:r>
      <w:r w:rsidRPr="00233C22">
        <w:rPr>
          <w:rStyle w:val="Strong"/>
          <w:rFonts w:ascii="Times New Roman" w:hAnsi="Times New Roman" w:cs="Times New Roman"/>
          <w:b w:val="0"/>
          <w:color w:val="000000"/>
          <w:spacing w:val="4"/>
          <w:sz w:val="24"/>
          <w:szCs w:val="24"/>
        </w:rPr>
        <w:t xml:space="preserve"> justice will require that the payment or entering into such a MOU does not deprive him of the right to assert his rights on a balanced plane.</w:t>
      </w:r>
      <w:r w:rsidRPr="00233C22">
        <w:rPr>
          <w:rFonts w:ascii="Times New Roman" w:hAnsi="Times New Roman" w:cs="Times New Roman"/>
          <w:color w:val="000000"/>
          <w:spacing w:val="4"/>
          <w:sz w:val="24"/>
          <w:szCs w:val="24"/>
        </w:rPr>
        <w:t xml:space="preserve">  </w:t>
      </w:r>
      <w:r w:rsidR="00422C00" w:rsidRPr="00233C22">
        <w:rPr>
          <w:rFonts w:ascii="Times New Roman" w:hAnsi="Times New Roman" w:cs="Times New Roman"/>
          <w:color w:val="000000"/>
          <w:spacing w:val="4"/>
          <w:sz w:val="24"/>
          <w:szCs w:val="24"/>
        </w:rPr>
        <w:t xml:space="preserve">In The </w:t>
      </w:r>
      <w:r w:rsidRPr="00233C22">
        <w:rPr>
          <w:rFonts w:ascii="Times New Roman" w:hAnsi="Times New Roman" w:cs="Times New Roman"/>
          <w:b/>
          <w:color w:val="000000"/>
          <w:spacing w:val="4"/>
          <w:sz w:val="24"/>
          <w:szCs w:val="24"/>
        </w:rPr>
        <w:t>Sibeon and</w:t>
      </w:r>
      <w:r w:rsidR="00422C00" w:rsidRPr="00233C22">
        <w:rPr>
          <w:rFonts w:ascii="Times New Roman" w:hAnsi="Times New Roman" w:cs="Times New Roman"/>
          <w:b/>
          <w:color w:val="000000"/>
          <w:spacing w:val="4"/>
          <w:sz w:val="24"/>
          <w:szCs w:val="24"/>
        </w:rPr>
        <w:t xml:space="preserve"> The</w:t>
      </w:r>
      <w:r w:rsidRPr="00233C22">
        <w:rPr>
          <w:rFonts w:ascii="Times New Roman" w:hAnsi="Times New Roman" w:cs="Times New Roman"/>
          <w:b/>
          <w:color w:val="000000"/>
          <w:spacing w:val="4"/>
          <w:sz w:val="24"/>
          <w:szCs w:val="24"/>
        </w:rPr>
        <w:t xml:space="preserve"> Sibotre [1976]1 Lloyds Report</w:t>
      </w:r>
      <w:r w:rsidR="00422C00" w:rsidRPr="00233C22">
        <w:rPr>
          <w:rFonts w:ascii="Times New Roman" w:hAnsi="Times New Roman" w:cs="Times New Roman"/>
          <w:b/>
          <w:color w:val="000000"/>
          <w:spacing w:val="4"/>
          <w:sz w:val="24"/>
          <w:szCs w:val="24"/>
        </w:rPr>
        <w:t xml:space="preserve"> 293</w:t>
      </w:r>
      <w:r w:rsidRPr="00233C22">
        <w:rPr>
          <w:rFonts w:ascii="Times New Roman" w:hAnsi="Times New Roman" w:cs="Times New Roman"/>
          <w:color w:val="000000"/>
          <w:spacing w:val="4"/>
          <w:sz w:val="24"/>
          <w:szCs w:val="24"/>
        </w:rPr>
        <w:t xml:space="preserve"> the Court laid down tests to be considered when dealing with duress;</w:t>
      </w:r>
    </w:p>
    <w:p w:rsidR="00E6413F" w:rsidRPr="00233C22" w:rsidRDefault="00E6413F" w:rsidP="003F594D">
      <w:pPr>
        <w:pStyle w:val="ListParagraph"/>
        <w:numPr>
          <w:ilvl w:val="0"/>
          <w:numId w:val="4"/>
        </w:num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Whether the Plaintiff protested at time of demand.</w:t>
      </w:r>
    </w:p>
    <w:p w:rsidR="00E6413F" w:rsidRPr="00233C22" w:rsidRDefault="00E6413F" w:rsidP="003F594D">
      <w:pPr>
        <w:pStyle w:val="ListParagraph"/>
        <w:numPr>
          <w:ilvl w:val="0"/>
          <w:numId w:val="4"/>
        </w:num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Whether the Plaintiff regarded the transaction as closed or he intended to repudiate the Memorandum of Understanding.</w:t>
      </w:r>
    </w:p>
    <w:p w:rsidR="00E6413F" w:rsidRPr="00233C22" w:rsidRDefault="00566291"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 xml:space="preserve">In the present case, the Plaintiff did strongly protest and denied being indebted, </w:t>
      </w:r>
      <w:r w:rsidRPr="00233C22">
        <w:rPr>
          <w:rFonts w:ascii="Times New Roman" w:hAnsi="Times New Roman" w:cs="Times New Roman"/>
          <w:b/>
          <w:sz w:val="24"/>
          <w:szCs w:val="24"/>
        </w:rPr>
        <w:t xml:space="preserve">Exh P39. </w:t>
      </w:r>
      <w:r w:rsidRPr="00233C22">
        <w:rPr>
          <w:rFonts w:ascii="Times New Roman" w:hAnsi="Times New Roman" w:cs="Times New Roman"/>
          <w:sz w:val="24"/>
          <w:szCs w:val="24"/>
        </w:rPr>
        <w:t>But it would seem that the Plaintiff did not take the opportunity to repudiate the MOU immediately they had an opportunity to do so. The MOU was entered into on the 26</w:t>
      </w:r>
      <w:r w:rsidRPr="00233C22">
        <w:rPr>
          <w:rFonts w:ascii="Times New Roman" w:hAnsi="Times New Roman" w:cs="Times New Roman"/>
          <w:sz w:val="24"/>
          <w:szCs w:val="24"/>
          <w:vertAlign w:val="superscript"/>
        </w:rPr>
        <w:t>th</w:t>
      </w:r>
      <w:r w:rsidRPr="00233C22">
        <w:rPr>
          <w:rFonts w:ascii="Times New Roman" w:hAnsi="Times New Roman" w:cs="Times New Roman"/>
          <w:sz w:val="24"/>
          <w:szCs w:val="24"/>
        </w:rPr>
        <w:t xml:space="preserve"> April 2007 and yet it took the Plaintiffs two and a half years to file this suit which was done on 19</w:t>
      </w:r>
      <w:r w:rsidRPr="00233C22">
        <w:rPr>
          <w:rFonts w:ascii="Times New Roman" w:hAnsi="Times New Roman" w:cs="Times New Roman"/>
          <w:sz w:val="24"/>
          <w:szCs w:val="24"/>
          <w:vertAlign w:val="superscript"/>
        </w:rPr>
        <w:t>th</w:t>
      </w:r>
      <w:r w:rsidRPr="00233C22">
        <w:rPr>
          <w:rFonts w:ascii="Times New Roman" w:hAnsi="Times New Roman" w:cs="Times New Roman"/>
          <w:sz w:val="24"/>
          <w:szCs w:val="24"/>
        </w:rPr>
        <w:t xml:space="preserve"> November 2009. Furthermore, instead of seeking redress against what the Plaintiffs claimed </w:t>
      </w:r>
      <w:r w:rsidRPr="00233C22">
        <w:rPr>
          <w:rFonts w:ascii="Times New Roman" w:hAnsi="Times New Roman" w:cs="Times New Roman"/>
          <w:sz w:val="24"/>
          <w:szCs w:val="24"/>
        </w:rPr>
        <w:lastRenderedPageBreak/>
        <w:t>was an MOU under duress, they actually applied to the Defendant to allow them to re-export the remaining four containers of the Consignment.</w:t>
      </w:r>
    </w:p>
    <w:p w:rsidR="00566291" w:rsidRPr="00233C22" w:rsidRDefault="00566291"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It is only after taking this Consignment to Sudan and not getting the type of returns they wanted that the Plaintiffs now decided to sue raising duress as one of the issues.</w:t>
      </w:r>
      <w:r w:rsidR="00B077A3" w:rsidRPr="00233C22">
        <w:rPr>
          <w:rFonts w:ascii="Times New Roman" w:hAnsi="Times New Roman" w:cs="Times New Roman"/>
          <w:sz w:val="24"/>
          <w:szCs w:val="24"/>
        </w:rPr>
        <w:t xml:space="preserve"> In my view the Defendant</w:t>
      </w:r>
      <w:r w:rsidR="00481A48" w:rsidRPr="00233C22">
        <w:rPr>
          <w:rFonts w:ascii="Times New Roman" w:hAnsi="Times New Roman" w:cs="Times New Roman"/>
          <w:sz w:val="24"/>
          <w:szCs w:val="24"/>
        </w:rPr>
        <w:t xml:space="preserve"> was only exercising its legal duty in asking for payment of tax. </w:t>
      </w:r>
    </w:p>
    <w:p w:rsidR="00566291" w:rsidRPr="00233C22" w:rsidRDefault="00566291"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Taking all the circumstances into consideration I do not find any acts of duress by the Defendant. It is court’s finding that the Plaintiff signed the MOU fully realizing that with Emerald and Kepp Resort Ltd off the stage</w:t>
      </w:r>
      <w:r w:rsidR="009921EA" w:rsidRPr="00233C22">
        <w:rPr>
          <w:rFonts w:ascii="Times New Roman" w:hAnsi="Times New Roman" w:cs="Times New Roman"/>
          <w:sz w:val="24"/>
          <w:szCs w:val="24"/>
        </w:rPr>
        <w:t xml:space="preserve">, the importation of the Consignment </w:t>
      </w:r>
      <w:r w:rsidR="00481A48" w:rsidRPr="00233C22">
        <w:rPr>
          <w:rFonts w:ascii="Times New Roman" w:hAnsi="Times New Roman" w:cs="Times New Roman"/>
          <w:sz w:val="24"/>
          <w:szCs w:val="24"/>
        </w:rPr>
        <w:t>attracted tax</w:t>
      </w:r>
      <w:r w:rsidR="009921EA" w:rsidRPr="00233C22">
        <w:rPr>
          <w:rFonts w:ascii="Times New Roman" w:hAnsi="Times New Roman" w:cs="Times New Roman"/>
          <w:sz w:val="24"/>
          <w:szCs w:val="24"/>
        </w:rPr>
        <w:t>.</w:t>
      </w:r>
    </w:p>
    <w:p w:rsidR="009921EA" w:rsidRPr="00233C22" w:rsidRDefault="009921EA" w:rsidP="003F594D">
      <w:pPr>
        <w:spacing w:line="360" w:lineRule="auto"/>
        <w:jc w:val="both"/>
        <w:rPr>
          <w:rFonts w:ascii="Times New Roman" w:hAnsi="Times New Roman" w:cs="Times New Roman"/>
          <w:sz w:val="24"/>
          <w:szCs w:val="24"/>
        </w:rPr>
      </w:pPr>
      <w:r w:rsidRPr="00233C22">
        <w:rPr>
          <w:rFonts w:ascii="Times New Roman" w:hAnsi="Times New Roman" w:cs="Times New Roman"/>
          <w:sz w:val="24"/>
          <w:szCs w:val="24"/>
        </w:rPr>
        <w:t>On</w:t>
      </w:r>
      <w:r w:rsidR="00A60BE8" w:rsidRPr="00233C22">
        <w:rPr>
          <w:rFonts w:ascii="Times New Roman" w:hAnsi="Times New Roman" w:cs="Times New Roman"/>
          <w:sz w:val="24"/>
          <w:szCs w:val="24"/>
        </w:rPr>
        <w:t xml:space="preserve"> whether the Defendant committed any tort towards the 2</w:t>
      </w:r>
      <w:r w:rsidR="00A60BE8" w:rsidRPr="00233C22">
        <w:rPr>
          <w:rFonts w:ascii="Times New Roman" w:hAnsi="Times New Roman" w:cs="Times New Roman"/>
          <w:sz w:val="24"/>
          <w:szCs w:val="24"/>
          <w:vertAlign w:val="superscript"/>
        </w:rPr>
        <w:t>nd</w:t>
      </w:r>
      <w:r w:rsidR="00A60BE8" w:rsidRPr="00233C22">
        <w:rPr>
          <w:rFonts w:ascii="Times New Roman" w:hAnsi="Times New Roman" w:cs="Times New Roman"/>
          <w:sz w:val="24"/>
          <w:szCs w:val="24"/>
        </w:rPr>
        <w:t xml:space="preserve"> Plaintiff and the 3</w:t>
      </w:r>
      <w:r w:rsidR="00A60BE8" w:rsidRPr="00233C22">
        <w:rPr>
          <w:rFonts w:ascii="Times New Roman" w:hAnsi="Times New Roman" w:cs="Times New Roman"/>
          <w:sz w:val="24"/>
          <w:szCs w:val="24"/>
          <w:vertAlign w:val="superscript"/>
        </w:rPr>
        <w:t>rd</w:t>
      </w:r>
      <w:r w:rsidR="00A60BE8" w:rsidRPr="00233C22">
        <w:rPr>
          <w:rFonts w:ascii="Times New Roman" w:hAnsi="Times New Roman" w:cs="Times New Roman"/>
          <w:sz w:val="24"/>
          <w:szCs w:val="24"/>
        </w:rPr>
        <w:t xml:space="preserve"> Plaintiff</w:t>
      </w:r>
      <w:r w:rsidRPr="00233C22">
        <w:rPr>
          <w:rFonts w:ascii="Times New Roman" w:hAnsi="Times New Roman" w:cs="Times New Roman"/>
          <w:sz w:val="24"/>
          <w:szCs w:val="24"/>
        </w:rPr>
        <w:t xml:space="preserve"> the Court has found that the detention of the Consignment was done lawfully as a lien towards unpaid tax and so they cannot be held liable in tort.</w:t>
      </w:r>
    </w:p>
    <w:p w:rsidR="00481A48" w:rsidRPr="00233C22" w:rsidRDefault="009921EA" w:rsidP="00422C00">
      <w:pPr>
        <w:spacing w:line="360" w:lineRule="auto"/>
        <w:jc w:val="both"/>
        <w:rPr>
          <w:rFonts w:ascii="Times New Roman" w:hAnsi="Times New Roman" w:cs="Times New Roman"/>
          <w:bCs/>
          <w:sz w:val="24"/>
          <w:szCs w:val="24"/>
        </w:rPr>
      </w:pPr>
      <w:r w:rsidRPr="00233C22">
        <w:rPr>
          <w:rFonts w:ascii="Times New Roman" w:hAnsi="Times New Roman" w:cs="Times New Roman"/>
          <w:bCs/>
          <w:sz w:val="24"/>
          <w:szCs w:val="24"/>
        </w:rPr>
        <w:t>Having found that the detention of the goods w</w:t>
      </w:r>
      <w:r w:rsidR="00481A48" w:rsidRPr="00233C22">
        <w:rPr>
          <w:rFonts w:ascii="Times New Roman" w:hAnsi="Times New Roman" w:cs="Times New Roman"/>
          <w:bCs/>
          <w:sz w:val="24"/>
          <w:szCs w:val="24"/>
        </w:rPr>
        <w:t>as lawfully done and that non issuance of notice of seizure was explainable under section 214(1)(d)</w:t>
      </w:r>
      <w:r w:rsidRPr="00233C22">
        <w:rPr>
          <w:rFonts w:ascii="Times New Roman" w:hAnsi="Times New Roman" w:cs="Times New Roman"/>
          <w:bCs/>
          <w:sz w:val="24"/>
          <w:szCs w:val="24"/>
        </w:rPr>
        <w:t xml:space="preserve"> court does not find the Defendant liable in any damages whether special, general or exempla</w:t>
      </w:r>
      <w:r w:rsidR="00481A48" w:rsidRPr="00233C22">
        <w:rPr>
          <w:rFonts w:ascii="Times New Roman" w:hAnsi="Times New Roman" w:cs="Times New Roman"/>
          <w:bCs/>
          <w:sz w:val="24"/>
          <w:szCs w:val="24"/>
        </w:rPr>
        <w:t xml:space="preserve">ry and/aggravated and/ punitive as claimed by the Plaintiffs. </w:t>
      </w:r>
    </w:p>
    <w:p w:rsidR="009921EA" w:rsidRPr="00233C22" w:rsidRDefault="00481A48" w:rsidP="00422C00">
      <w:pPr>
        <w:spacing w:line="360" w:lineRule="auto"/>
        <w:jc w:val="both"/>
        <w:rPr>
          <w:rFonts w:ascii="Times New Roman" w:hAnsi="Times New Roman" w:cs="Times New Roman"/>
          <w:bCs/>
          <w:sz w:val="24"/>
          <w:szCs w:val="24"/>
        </w:rPr>
      </w:pPr>
      <w:r w:rsidRPr="00233C22">
        <w:rPr>
          <w:rFonts w:ascii="Times New Roman" w:hAnsi="Times New Roman" w:cs="Times New Roman"/>
          <w:bCs/>
          <w:sz w:val="24"/>
          <w:szCs w:val="24"/>
        </w:rPr>
        <w:t>The sum total is that I find this suit unfounded and it is accordingly dismissed with costs.</w:t>
      </w:r>
    </w:p>
    <w:p w:rsidR="009921EA" w:rsidRPr="00233C22" w:rsidRDefault="009921EA" w:rsidP="003F594D">
      <w:pPr>
        <w:spacing w:before="240" w:line="360" w:lineRule="auto"/>
        <w:jc w:val="both"/>
        <w:rPr>
          <w:rFonts w:ascii="Times New Roman" w:hAnsi="Times New Roman" w:cs="Times New Roman"/>
          <w:bCs/>
          <w:sz w:val="24"/>
          <w:szCs w:val="24"/>
        </w:rPr>
      </w:pPr>
    </w:p>
    <w:p w:rsidR="007607B8" w:rsidRPr="00233C22" w:rsidRDefault="007607B8" w:rsidP="003F594D">
      <w:pPr>
        <w:spacing w:line="360" w:lineRule="auto"/>
        <w:jc w:val="both"/>
        <w:rPr>
          <w:rFonts w:ascii="Times New Roman" w:hAnsi="Times New Roman" w:cs="Times New Roman"/>
          <w:sz w:val="24"/>
          <w:szCs w:val="24"/>
        </w:rPr>
      </w:pPr>
    </w:p>
    <w:p w:rsidR="004B5A35" w:rsidRPr="00233C22" w:rsidRDefault="004B5A35" w:rsidP="003F594D">
      <w:pPr>
        <w:pStyle w:val="ListParagraph"/>
        <w:spacing w:line="360" w:lineRule="auto"/>
        <w:ind w:left="0"/>
        <w:jc w:val="center"/>
        <w:rPr>
          <w:rFonts w:ascii="Times New Roman" w:hAnsi="Times New Roman" w:cs="Times New Roman"/>
          <w:b/>
          <w:bCs/>
          <w:iCs/>
          <w:sz w:val="24"/>
          <w:szCs w:val="24"/>
        </w:rPr>
      </w:pPr>
      <w:r w:rsidRPr="00233C22">
        <w:rPr>
          <w:rFonts w:ascii="Times New Roman" w:hAnsi="Times New Roman" w:cs="Times New Roman"/>
          <w:b/>
          <w:bCs/>
          <w:iCs/>
          <w:sz w:val="24"/>
          <w:szCs w:val="24"/>
        </w:rPr>
        <w:t>…..…….…………………….</w:t>
      </w:r>
    </w:p>
    <w:p w:rsidR="004B5A35" w:rsidRPr="00233C22" w:rsidRDefault="004B5A35" w:rsidP="003F594D">
      <w:pPr>
        <w:pStyle w:val="BodyTextIndent"/>
        <w:spacing w:line="360" w:lineRule="auto"/>
        <w:ind w:left="0"/>
        <w:jc w:val="center"/>
        <w:rPr>
          <w:rFonts w:ascii="Times New Roman" w:hAnsi="Times New Roman"/>
          <w:b/>
          <w:bCs/>
          <w:iCs/>
          <w:sz w:val="24"/>
          <w:szCs w:val="24"/>
        </w:rPr>
      </w:pPr>
      <w:r w:rsidRPr="00233C22">
        <w:rPr>
          <w:rFonts w:ascii="Times New Roman" w:hAnsi="Times New Roman"/>
          <w:b/>
          <w:bCs/>
          <w:iCs/>
          <w:sz w:val="24"/>
          <w:szCs w:val="24"/>
        </w:rPr>
        <w:t>David K. Wangutusi</w:t>
      </w:r>
    </w:p>
    <w:p w:rsidR="004B5A35" w:rsidRPr="00233C22" w:rsidRDefault="004B5A35" w:rsidP="003F594D">
      <w:pPr>
        <w:pStyle w:val="BodyTextIndent"/>
        <w:spacing w:line="360" w:lineRule="auto"/>
        <w:ind w:left="0"/>
        <w:jc w:val="center"/>
        <w:rPr>
          <w:rFonts w:ascii="Times New Roman" w:hAnsi="Times New Roman"/>
          <w:b/>
          <w:bCs/>
          <w:iCs/>
          <w:sz w:val="24"/>
          <w:szCs w:val="24"/>
        </w:rPr>
      </w:pPr>
      <w:r w:rsidRPr="00233C22">
        <w:rPr>
          <w:rFonts w:ascii="Times New Roman" w:hAnsi="Times New Roman"/>
          <w:b/>
          <w:bCs/>
          <w:iCs/>
          <w:sz w:val="24"/>
          <w:szCs w:val="24"/>
        </w:rPr>
        <w:t>JUDGE</w:t>
      </w:r>
    </w:p>
    <w:p w:rsidR="004B5A35" w:rsidRPr="00233C22" w:rsidRDefault="004B5A35" w:rsidP="003F594D">
      <w:pPr>
        <w:spacing w:line="360" w:lineRule="auto"/>
        <w:jc w:val="center"/>
        <w:rPr>
          <w:rFonts w:ascii="Times New Roman" w:eastAsia="Times New Roman" w:hAnsi="Times New Roman" w:cs="Times New Roman"/>
          <w:sz w:val="24"/>
          <w:szCs w:val="24"/>
        </w:rPr>
      </w:pPr>
      <w:r w:rsidRPr="00233C22">
        <w:rPr>
          <w:rFonts w:ascii="Times New Roman" w:hAnsi="Times New Roman" w:cs="Times New Roman"/>
          <w:b/>
          <w:bCs/>
          <w:iCs/>
          <w:sz w:val="24"/>
          <w:szCs w:val="24"/>
        </w:rPr>
        <w:t>Date:</w:t>
      </w:r>
      <w:r w:rsidR="00C3176F" w:rsidRPr="00233C22">
        <w:rPr>
          <w:rFonts w:ascii="Times New Roman" w:hAnsi="Times New Roman" w:cs="Times New Roman"/>
          <w:b/>
          <w:bCs/>
          <w:iCs/>
          <w:sz w:val="24"/>
          <w:szCs w:val="24"/>
        </w:rPr>
        <w:t xml:space="preserve"> 22</w:t>
      </w:r>
      <w:r w:rsidR="00C3176F" w:rsidRPr="00233C22">
        <w:rPr>
          <w:rFonts w:ascii="Times New Roman" w:hAnsi="Times New Roman" w:cs="Times New Roman"/>
          <w:b/>
          <w:bCs/>
          <w:iCs/>
          <w:sz w:val="24"/>
          <w:szCs w:val="24"/>
          <w:vertAlign w:val="superscript"/>
        </w:rPr>
        <w:t>nd</w:t>
      </w:r>
      <w:r w:rsidR="00C3176F" w:rsidRPr="00233C22">
        <w:rPr>
          <w:rFonts w:ascii="Times New Roman" w:hAnsi="Times New Roman" w:cs="Times New Roman"/>
          <w:b/>
          <w:bCs/>
          <w:iCs/>
          <w:sz w:val="24"/>
          <w:szCs w:val="24"/>
        </w:rPr>
        <w:t xml:space="preserve"> FEBUARY, 2017</w:t>
      </w:r>
    </w:p>
    <w:p w:rsidR="0074353F" w:rsidRPr="00233C22" w:rsidRDefault="0074353F" w:rsidP="003F594D">
      <w:pPr>
        <w:spacing w:before="240" w:line="360" w:lineRule="auto"/>
        <w:jc w:val="both"/>
        <w:rPr>
          <w:rFonts w:ascii="Times New Roman" w:hAnsi="Times New Roman" w:cs="Times New Roman"/>
          <w:bCs/>
          <w:sz w:val="24"/>
          <w:szCs w:val="24"/>
        </w:rPr>
      </w:pPr>
    </w:p>
    <w:p w:rsidR="00DD71B3" w:rsidRPr="00233C22" w:rsidRDefault="00DD71B3" w:rsidP="003F594D">
      <w:pPr>
        <w:spacing w:before="240" w:line="360" w:lineRule="auto"/>
        <w:jc w:val="both"/>
        <w:rPr>
          <w:rFonts w:ascii="Times New Roman" w:hAnsi="Times New Roman" w:cs="Times New Roman"/>
          <w:bCs/>
          <w:sz w:val="24"/>
          <w:szCs w:val="24"/>
        </w:rPr>
      </w:pPr>
    </w:p>
    <w:p w:rsidR="009357AA" w:rsidRPr="00233C22" w:rsidRDefault="009357AA" w:rsidP="003F594D">
      <w:pPr>
        <w:pStyle w:val="NormalWeb"/>
        <w:shd w:val="clear" w:color="auto" w:fill="FFFFFF"/>
        <w:spacing w:line="360" w:lineRule="auto"/>
        <w:jc w:val="both"/>
        <w:rPr>
          <w:b/>
          <w:iCs/>
          <w:color w:val="000000"/>
          <w:spacing w:val="4"/>
        </w:rPr>
      </w:pPr>
    </w:p>
    <w:p w:rsidR="00CA58A1" w:rsidRPr="00233C22" w:rsidRDefault="00CA58A1" w:rsidP="003F594D">
      <w:pPr>
        <w:spacing w:line="360" w:lineRule="auto"/>
        <w:jc w:val="both"/>
        <w:rPr>
          <w:rFonts w:ascii="Times New Roman" w:hAnsi="Times New Roman" w:cs="Times New Roman"/>
          <w:sz w:val="24"/>
          <w:szCs w:val="24"/>
        </w:rPr>
      </w:pPr>
    </w:p>
    <w:p w:rsidR="00EF7CC2" w:rsidRPr="00233C22" w:rsidRDefault="00EF7CC2" w:rsidP="003F594D">
      <w:pPr>
        <w:spacing w:line="360" w:lineRule="auto"/>
        <w:jc w:val="both"/>
        <w:rPr>
          <w:rFonts w:ascii="Times New Roman" w:hAnsi="Times New Roman" w:cs="Times New Roman"/>
          <w:sz w:val="24"/>
          <w:szCs w:val="24"/>
        </w:rPr>
      </w:pPr>
    </w:p>
    <w:p w:rsidR="004B0135" w:rsidRPr="00233C22" w:rsidRDefault="004B0135" w:rsidP="003F594D">
      <w:pPr>
        <w:spacing w:line="360" w:lineRule="auto"/>
        <w:jc w:val="both"/>
        <w:rPr>
          <w:rFonts w:ascii="Times New Roman" w:hAnsi="Times New Roman" w:cs="Times New Roman"/>
          <w:sz w:val="24"/>
          <w:szCs w:val="24"/>
        </w:rPr>
      </w:pPr>
    </w:p>
    <w:p w:rsidR="0004431C" w:rsidRPr="00233C22" w:rsidRDefault="0004431C" w:rsidP="003F594D">
      <w:pPr>
        <w:spacing w:line="360" w:lineRule="auto"/>
        <w:jc w:val="both"/>
        <w:rPr>
          <w:rFonts w:ascii="Times New Roman" w:hAnsi="Times New Roman" w:cs="Times New Roman"/>
          <w:sz w:val="24"/>
          <w:szCs w:val="24"/>
        </w:rPr>
      </w:pPr>
    </w:p>
    <w:p w:rsidR="00255862" w:rsidRPr="00233C22" w:rsidRDefault="00255862" w:rsidP="003F594D">
      <w:pPr>
        <w:spacing w:line="360" w:lineRule="auto"/>
        <w:jc w:val="both"/>
        <w:rPr>
          <w:rFonts w:ascii="Times New Roman" w:hAnsi="Times New Roman" w:cs="Times New Roman"/>
          <w:sz w:val="24"/>
          <w:szCs w:val="24"/>
        </w:rPr>
      </w:pPr>
    </w:p>
    <w:p w:rsidR="008F010C" w:rsidRPr="00233C22" w:rsidRDefault="008F010C" w:rsidP="003F594D">
      <w:pPr>
        <w:spacing w:line="360" w:lineRule="auto"/>
        <w:jc w:val="both"/>
        <w:rPr>
          <w:rFonts w:ascii="Times New Roman" w:hAnsi="Times New Roman" w:cs="Times New Roman"/>
          <w:sz w:val="24"/>
          <w:szCs w:val="24"/>
        </w:rPr>
      </w:pPr>
    </w:p>
    <w:p w:rsidR="008E1054" w:rsidRPr="00233C22" w:rsidRDefault="008E1054" w:rsidP="003F594D">
      <w:pPr>
        <w:spacing w:line="360" w:lineRule="auto"/>
        <w:jc w:val="both"/>
        <w:rPr>
          <w:rFonts w:ascii="Times New Roman" w:hAnsi="Times New Roman" w:cs="Times New Roman"/>
          <w:sz w:val="24"/>
          <w:szCs w:val="24"/>
        </w:rPr>
      </w:pPr>
    </w:p>
    <w:p w:rsidR="001C79DE" w:rsidRPr="00233C22" w:rsidRDefault="001C79DE" w:rsidP="003F594D">
      <w:pPr>
        <w:spacing w:line="360" w:lineRule="auto"/>
        <w:jc w:val="both"/>
        <w:rPr>
          <w:rFonts w:ascii="Times New Roman" w:hAnsi="Times New Roman" w:cs="Times New Roman"/>
          <w:sz w:val="24"/>
          <w:szCs w:val="24"/>
        </w:rPr>
      </w:pPr>
    </w:p>
    <w:sectPr w:rsidR="001C79DE" w:rsidRPr="00233C22" w:rsidSect="002D6629">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C9" w:rsidRDefault="00393BC9" w:rsidP="008E1054">
      <w:pPr>
        <w:spacing w:after="0" w:line="240" w:lineRule="auto"/>
      </w:pPr>
      <w:r>
        <w:separator/>
      </w:r>
    </w:p>
  </w:endnote>
  <w:endnote w:type="continuationSeparator" w:id="0">
    <w:p w:rsidR="00393BC9" w:rsidRDefault="00393BC9" w:rsidP="008E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992"/>
      <w:docPartObj>
        <w:docPartGallery w:val="Page Numbers (Bottom of Page)"/>
        <w:docPartUnique/>
      </w:docPartObj>
    </w:sdtPr>
    <w:sdtEndPr/>
    <w:sdtContent>
      <w:p w:rsidR="00566291" w:rsidRDefault="00393BC9">
        <w:pPr>
          <w:pStyle w:val="Footer"/>
          <w:jc w:val="right"/>
        </w:pPr>
        <w:r>
          <w:fldChar w:fldCharType="begin"/>
        </w:r>
        <w:r>
          <w:instrText xml:space="preserve"> PAGE   \* MERGEFORMAT </w:instrText>
        </w:r>
        <w:r>
          <w:fldChar w:fldCharType="separate"/>
        </w:r>
        <w:r w:rsidR="00233C22">
          <w:rPr>
            <w:noProof/>
          </w:rPr>
          <w:t>1</w:t>
        </w:r>
        <w:r>
          <w:rPr>
            <w:noProof/>
          </w:rPr>
          <w:fldChar w:fldCharType="end"/>
        </w:r>
      </w:p>
    </w:sdtContent>
  </w:sdt>
  <w:p w:rsidR="00566291" w:rsidRDefault="00566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C9" w:rsidRDefault="00393BC9" w:rsidP="008E1054">
      <w:pPr>
        <w:spacing w:after="0" w:line="240" w:lineRule="auto"/>
      </w:pPr>
      <w:r>
        <w:separator/>
      </w:r>
    </w:p>
  </w:footnote>
  <w:footnote w:type="continuationSeparator" w:id="0">
    <w:p w:rsidR="00393BC9" w:rsidRDefault="00393BC9" w:rsidP="008E1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5D5"/>
    <w:multiLevelType w:val="hybridMultilevel"/>
    <w:tmpl w:val="B54E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012DA"/>
    <w:multiLevelType w:val="hybridMultilevel"/>
    <w:tmpl w:val="9F5AD978"/>
    <w:lvl w:ilvl="0" w:tplc="F506B1E8">
      <w:start w:val="1"/>
      <w:numFmt w:val="decimal"/>
      <w:lvlText w:val="%1."/>
      <w:lvlJc w:val="left"/>
      <w:pPr>
        <w:ind w:left="720" w:hanging="360"/>
      </w:pPr>
      <w:rPr>
        <w:rFonts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94C85"/>
    <w:multiLevelType w:val="hybridMultilevel"/>
    <w:tmpl w:val="B54E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D235E"/>
    <w:multiLevelType w:val="hybridMultilevel"/>
    <w:tmpl w:val="3020C08E"/>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54"/>
    <w:rsid w:val="00000126"/>
    <w:rsid w:val="00021861"/>
    <w:rsid w:val="000237CE"/>
    <w:rsid w:val="0002501D"/>
    <w:rsid w:val="00040437"/>
    <w:rsid w:val="000437B3"/>
    <w:rsid w:val="0004431C"/>
    <w:rsid w:val="000469EA"/>
    <w:rsid w:val="00053F85"/>
    <w:rsid w:val="00064E36"/>
    <w:rsid w:val="00066E8B"/>
    <w:rsid w:val="00073B36"/>
    <w:rsid w:val="00074138"/>
    <w:rsid w:val="00077219"/>
    <w:rsid w:val="00077F17"/>
    <w:rsid w:val="00080A38"/>
    <w:rsid w:val="00084635"/>
    <w:rsid w:val="00093861"/>
    <w:rsid w:val="000A4CB0"/>
    <w:rsid w:val="000A594E"/>
    <w:rsid w:val="000A612A"/>
    <w:rsid w:val="000A7ACF"/>
    <w:rsid w:val="000B27FE"/>
    <w:rsid w:val="000B5B9C"/>
    <w:rsid w:val="000B7780"/>
    <w:rsid w:val="000C167F"/>
    <w:rsid w:val="000C2CB4"/>
    <w:rsid w:val="000D63E8"/>
    <w:rsid w:val="000E0F93"/>
    <w:rsid w:val="000F2D2A"/>
    <w:rsid w:val="00100B6E"/>
    <w:rsid w:val="001015CC"/>
    <w:rsid w:val="001206CA"/>
    <w:rsid w:val="00122B6F"/>
    <w:rsid w:val="0013350E"/>
    <w:rsid w:val="001409F9"/>
    <w:rsid w:val="00143BFB"/>
    <w:rsid w:val="00152623"/>
    <w:rsid w:val="00160C57"/>
    <w:rsid w:val="001667EF"/>
    <w:rsid w:val="001766D7"/>
    <w:rsid w:val="0018368D"/>
    <w:rsid w:val="0019112C"/>
    <w:rsid w:val="001A60AE"/>
    <w:rsid w:val="001A627A"/>
    <w:rsid w:val="001A6E41"/>
    <w:rsid w:val="001B2043"/>
    <w:rsid w:val="001B6BBC"/>
    <w:rsid w:val="001C4858"/>
    <w:rsid w:val="001C79DE"/>
    <w:rsid w:val="001E76E8"/>
    <w:rsid w:val="001F4FB8"/>
    <w:rsid w:val="00207E5E"/>
    <w:rsid w:val="00207F7A"/>
    <w:rsid w:val="00216FEB"/>
    <w:rsid w:val="002208D0"/>
    <w:rsid w:val="0022192A"/>
    <w:rsid w:val="00233C22"/>
    <w:rsid w:val="00236122"/>
    <w:rsid w:val="00255862"/>
    <w:rsid w:val="002574CA"/>
    <w:rsid w:val="00267D5B"/>
    <w:rsid w:val="002755FB"/>
    <w:rsid w:val="002803AC"/>
    <w:rsid w:val="00283611"/>
    <w:rsid w:val="00284C52"/>
    <w:rsid w:val="00291FEB"/>
    <w:rsid w:val="00293EAC"/>
    <w:rsid w:val="00295E76"/>
    <w:rsid w:val="002A7A97"/>
    <w:rsid w:val="002B0F75"/>
    <w:rsid w:val="002B35B5"/>
    <w:rsid w:val="002B473B"/>
    <w:rsid w:val="002C0BB7"/>
    <w:rsid w:val="002C41E6"/>
    <w:rsid w:val="002C7468"/>
    <w:rsid w:val="002D6629"/>
    <w:rsid w:val="002E228F"/>
    <w:rsid w:val="002E5361"/>
    <w:rsid w:val="002E67F8"/>
    <w:rsid w:val="0030240F"/>
    <w:rsid w:val="0030393B"/>
    <w:rsid w:val="00304CBB"/>
    <w:rsid w:val="003134F6"/>
    <w:rsid w:val="00315112"/>
    <w:rsid w:val="00331DFD"/>
    <w:rsid w:val="0033299E"/>
    <w:rsid w:val="00337101"/>
    <w:rsid w:val="00353F8C"/>
    <w:rsid w:val="0036580A"/>
    <w:rsid w:val="003658CE"/>
    <w:rsid w:val="00374C3F"/>
    <w:rsid w:val="00382EBD"/>
    <w:rsid w:val="003878E1"/>
    <w:rsid w:val="00387948"/>
    <w:rsid w:val="00387D4F"/>
    <w:rsid w:val="00393BC9"/>
    <w:rsid w:val="003954EC"/>
    <w:rsid w:val="0039750A"/>
    <w:rsid w:val="003A7DBA"/>
    <w:rsid w:val="003C55BE"/>
    <w:rsid w:val="003C6006"/>
    <w:rsid w:val="003D3D48"/>
    <w:rsid w:val="003E11DC"/>
    <w:rsid w:val="003E1A00"/>
    <w:rsid w:val="003F2D65"/>
    <w:rsid w:val="003F594D"/>
    <w:rsid w:val="0041190D"/>
    <w:rsid w:val="00422C00"/>
    <w:rsid w:val="00440271"/>
    <w:rsid w:val="00440371"/>
    <w:rsid w:val="004426BD"/>
    <w:rsid w:val="004432C1"/>
    <w:rsid w:val="0044366F"/>
    <w:rsid w:val="00451917"/>
    <w:rsid w:val="00452290"/>
    <w:rsid w:val="0046195E"/>
    <w:rsid w:val="004654F9"/>
    <w:rsid w:val="00473209"/>
    <w:rsid w:val="00481A48"/>
    <w:rsid w:val="004829B0"/>
    <w:rsid w:val="004A24E3"/>
    <w:rsid w:val="004B0135"/>
    <w:rsid w:val="004B5A35"/>
    <w:rsid w:val="004B75F6"/>
    <w:rsid w:val="004C383F"/>
    <w:rsid w:val="004C3A0E"/>
    <w:rsid w:val="004C3DDD"/>
    <w:rsid w:val="004C67E5"/>
    <w:rsid w:val="004D32D0"/>
    <w:rsid w:val="004E3E4C"/>
    <w:rsid w:val="004F610A"/>
    <w:rsid w:val="005017B4"/>
    <w:rsid w:val="00545D62"/>
    <w:rsid w:val="005464C0"/>
    <w:rsid w:val="00565DBA"/>
    <w:rsid w:val="00566291"/>
    <w:rsid w:val="00573DB5"/>
    <w:rsid w:val="005774AA"/>
    <w:rsid w:val="00580B43"/>
    <w:rsid w:val="0059429F"/>
    <w:rsid w:val="005B586C"/>
    <w:rsid w:val="005B70BA"/>
    <w:rsid w:val="005C1E6F"/>
    <w:rsid w:val="005C3A84"/>
    <w:rsid w:val="005C4DB0"/>
    <w:rsid w:val="005D6B84"/>
    <w:rsid w:val="005E3E15"/>
    <w:rsid w:val="005E54B6"/>
    <w:rsid w:val="00603523"/>
    <w:rsid w:val="0060461B"/>
    <w:rsid w:val="00606285"/>
    <w:rsid w:val="00613295"/>
    <w:rsid w:val="00613D0C"/>
    <w:rsid w:val="00626348"/>
    <w:rsid w:val="006316BE"/>
    <w:rsid w:val="0063315E"/>
    <w:rsid w:val="0063588D"/>
    <w:rsid w:val="00637BC1"/>
    <w:rsid w:val="00641772"/>
    <w:rsid w:val="00645F3F"/>
    <w:rsid w:val="00650C0C"/>
    <w:rsid w:val="00652BF2"/>
    <w:rsid w:val="006553E3"/>
    <w:rsid w:val="00663658"/>
    <w:rsid w:val="00666D92"/>
    <w:rsid w:val="00676DA2"/>
    <w:rsid w:val="00691793"/>
    <w:rsid w:val="00696CB7"/>
    <w:rsid w:val="006970FF"/>
    <w:rsid w:val="006A147A"/>
    <w:rsid w:val="006A2203"/>
    <w:rsid w:val="006A388E"/>
    <w:rsid w:val="006A3AF8"/>
    <w:rsid w:val="006B353F"/>
    <w:rsid w:val="006C2AEF"/>
    <w:rsid w:val="006C3E8C"/>
    <w:rsid w:val="006C4C16"/>
    <w:rsid w:val="006C5936"/>
    <w:rsid w:val="006C5A8E"/>
    <w:rsid w:val="006D119B"/>
    <w:rsid w:val="006D4698"/>
    <w:rsid w:val="006E0750"/>
    <w:rsid w:val="006F0026"/>
    <w:rsid w:val="00705C4E"/>
    <w:rsid w:val="00707238"/>
    <w:rsid w:val="007107F9"/>
    <w:rsid w:val="00716E25"/>
    <w:rsid w:val="007228C5"/>
    <w:rsid w:val="00722F94"/>
    <w:rsid w:val="00727BEB"/>
    <w:rsid w:val="00733888"/>
    <w:rsid w:val="00733D0F"/>
    <w:rsid w:val="007363D1"/>
    <w:rsid w:val="0074353F"/>
    <w:rsid w:val="00744234"/>
    <w:rsid w:val="00755D30"/>
    <w:rsid w:val="00757BD2"/>
    <w:rsid w:val="007607B8"/>
    <w:rsid w:val="00761C83"/>
    <w:rsid w:val="007641DD"/>
    <w:rsid w:val="007711EA"/>
    <w:rsid w:val="0077292E"/>
    <w:rsid w:val="007836D8"/>
    <w:rsid w:val="00784C44"/>
    <w:rsid w:val="00787CE0"/>
    <w:rsid w:val="007A19E7"/>
    <w:rsid w:val="007A2188"/>
    <w:rsid w:val="007A265A"/>
    <w:rsid w:val="007C6033"/>
    <w:rsid w:val="007D0546"/>
    <w:rsid w:val="007D767F"/>
    <w:rsid w:val="007E07FA"/>
    <w:rsid w:val="00804864"/>
    <w:rsid w:val="00804E06"/>
    <w:rsid w:val="00814797"/>
    <w:rsid w:val="00820DBF"/>
    <w:rsid w:val="00831296"/>
    <w:rsid w:val="00832DF5"/>
    <w:rsid w:val="00833551"/>
    <w:rsid w:val="00843D85"/>
    <w:rsid w:val="00844604"/>
    <w:rsid w:val="008466C8"/>
    <w:rsid w:val="008524C5"/>
    <w:rsid w:val="00853051"/>
    <w:rsid w:val="00857515"/>
    <w:rsid w:val="00862921"/>
    <w:rsid w:val="008629BE"/>
    <w:rsid w:val="00862A12"/>
    <w:rsid w:val="00862A8A"/>
    <w:rsid w:val="00867879"/>
    <w:rsid w:val="00871AA5"/>
    <w:rsid w:val="00880763"/>
    <w:rsid w:val="0088258F"/>
    <w:rsid w:val="008A18A5"/>
    <w:rsid w:val="008A1BB2"/>
    <w:rsid w:val="008B116F"/>
    <w:rsid w:val="008B2812"/>
    <w:rsid w:val="008D7988"/>
    <w:rsid w:val="008E1054"/>
    <w:rsid w:val="008E1560"/>
    <w:rsid w:val="008F010C"/>
    <w:rsid w:val="008F5C72"/>
    <w:rsid w:val="00903EB8"/>
    <w:rsid w:val="00905D6A"/>
    <w:rsid w:val="0091581A"/>
    <w:rsid w:val="00920CE8"/>
    <w:rsid w:val="009319F3"/>
    <w:rsid w:val="009357AA"/>
    <w:rsid w:val="00940F81"/>
    <w:rsid w:val="009460BE"/>
    <w:rsid w:val="009478EB"/>
    <w:rsid w:val="00947EA5"/>
    <w:rsid w:val="00955E29"/>
    <w:rsid w:val="00977F06"/>
    <w:rsid w:val="009921EA"/>
    <w:rsid w:val="009925E6"/>
    <w:rsid w:val="009A060E"/>
    <w:rsid w:val="009A1822"/>
    <w:rsid w:val="009A6745"/>
    <w:rsid w:val="009A7D50"/>
    <w:rsid w:val="009C1D55"/>
    <w:rsid w:val="009C6EAD"/>
    <w:rsid w:val="009D023C"/>
    <w:rsid w:val="009F1DA2"/>
    <w:rsid w:val="009F6D60"/>
    <w:rsid w:val="00A00729"/>
    <w:rsid w:val="00A0227B"/>
    <w:rsid w:val="00A10C00"/>
    <w:rsid w:val="00A128AC"/>
    <w:rsid w:val="00A30377"/>
    <w:rsid w:val="00A30B03"/>
    <w:rsid w:val="00A32C10"/>
    <w:rsid w:val="00A40DE7"/>
    <w:rsid w:val="00A60BE8"/>
    <w:rsid w:val="00A62639"/>
    <w:rsid w:val="00A858C7"/>
    <w:rsid w:val="00A93625"/>
    <w:rsid w:val="00A93AF0"/>
    <w:rsid w:val="00AD0090"/>
    <w:rsid w:val="00AD2B0A"/>
    <w:rsid w:val="00AD2FC4"/>
    <w:rsid w:val="00AD7DBB"/>
    <w:rsid w:val="00AE0DB7"/>
    <w:rsid w:val="00AE3ACB"/>
    <w:rsid w:val="00AE4E30"/>
    <w:rsid w:val="00B0532D"/>
    <w:rsid w:val="00B077A3"/>
    <w:rsid w:val="00B17294"/>
    <w:rsid w:val="00B21A80"/>
    <w:rsid w:val="00B248C9"/>
    <w:rsid w:val="00B24C58"/>
    <w:rsid w:val="00B25045"/>
    <w:rsid w:val="00B4021B"/>
    <w:rsid w:val="00B471BB"/>
    <w:rsid w:val="00B557F4"/>
    <w:rsid w:val="00B570A2"/>
    <w:rsid w:val="00B63692"/>
    <w:rsid w:val="00B70014"/>
    <w:rsid w:val="00B74206"/>
    <w:rsid w:val="00B748BE"/>
    <w:rsid w:val="00B754E2"/>
    <w:rsid w:val="00B8632E"/>
    <w:rsid w:val="00B97DCF"/>
    <w:rsid w:val="00BA03A1"/>
    <w:rsid w:val="00BA43F0"/>
    <w:rsid w:val="00BA677F"/>
    <w:rsid w:val="00BE509F"/>
    <w:rsid w:val="00BE6C3B"/>
    <w:rsid w:val="00BF5E5F"/>
    <w:rsid w:val="00C16922"/>
    <w:rsid w:val="00C20C0D"/>
    <w:rsid w:val="00C3176F"/>
    <w:rsid w:val="00C34622"/>
    <w:rsid w:val="00C40E18"/>
    <w:rsid w:val="00C500DF"/>
    <w:rsid w:val="00C53C0B"/>
    <w:rsid w:val="00C662AB"/>
    <w:rsid w:val="00C67AFB"/>
    <w:rsid w:val="00C67ED1"/>
    <w:rsid w:val="00C73D90"/>
    <w:rsid w:val="00C743E7"/>
    <w:rsid w:val="00C8267A"/>
    <w:rsid w:val="00C84A81"/>
    <w:rsid w:val="00C86583"/>
    <w:rsid w:val="00C86700"/>
    <w:rsid w:val="00C91FB4"/>
    <w:rsid w:val="00C96036"/>
    <w:rsid w:val="00CA58A1"/>
    <w:rsid w:val="00CA7575"/>
    <w:rsid w:val="00CC0CFF"/>
    <w:rsid w:val="00CD5B00"/>
    <w:rsid w:val="00CE44E6"/>
    <w:rsid w:val="00CF6189"/>
    <w:rsid w:val="00CF74AC"/>
    <w:rsid w:val="00D00DE8"/>
    <w:rsid w:val="00D05E4A"/>
    <w:rsid w:val="00D1754D"/>
    <w:rsid w:val="00D22DF2"/>
    <w:rsid w:val="00D41502"/>
    <w:rsid w:val="00D43C9D"/>
    <w:rsid w:val="00D44A7C"/>
    <w:rsid w:val="00D51F4D"/>
    <w:rsid w:val="00D53C69"/>
    <w:rsid w:val="00D62ED8"/>
    <w:rsid w:val="00D65A35"/>
    <w:rsid w:val="00D73148"/>
    <w:rsid w:val="00D731FF"/>
    <w:rsid w:val="00D76FA7"/>
    <w:rsid w:val="00D8448E"/>
    <w:rsid w:val="00D913D3"/>
    <w:rsid w:val="00D91576"/>
    <w:rsid w:val="00D92D9D"/>
    <w:rsid w:val="00DB3372"/>
    <w:rsid w:val="00DC0296"/>
    <w:rsid w:val="00DD13A1"/>
    <w:rsid w:val="00DD580F"/>
    <w:rsid w:val="00DD5B9A"/>
    <w:rsid w:val="00DD71B3"/>
    <w:rsid w:val="00DE2425"/>
    <w:rsid w:val="00DE33C6"/>
    <w:rsid w:val="00DF31DC"/>
    <w:rsid w:val="00E00EC6"/>
    <w:rsid w:val="00E038F0"/>
    <w:rsid w:val="00E03C76"/>
    <w:rsid w:val="00E12F6C"/>
    <w:rsid w:val="00E132CD"/>
    <w:rsid w:val="00E21106"/>
    <w:rsid w:val="00E24CB6"/>
    <w:rsid w:val="00E252EA"/>
    <w:rsid w:val="00E26A8A"/>
    <w:rsid w:val="00E37606"/>
    <w:rsid w:val="00E432EE"/>
    <w:rsid w:val="00E54C40"/>
    <w:rsid w:val="00E6413F"/>
    <w:rsid w:val="00E7008B"/>
    <w:rsid w:val="00E7149A"/>
    <w:rsid w:val="00E72D0E"/>
    <w:rsid w:val="00E752ED"/>
    <w:rsid w:val="00E8011F"/>
    <w:rsid w:val="00E804DB"/>
    <w:rsid w:val="00E95C80"/>
    <w:rsid w:val="00EA0F6E"/>
    <w:rsid w:val="00EA5279"/>
    <w:rsid w:val="00EA68D2"/>
    <w:rsid w:val="00EB353B"/>
    <w:rsid w:val="00EB65AA"/>
    <w:rsid w:val="00EB683A"/>
    <w:rsid w:val="00EC7324"/>
    <w:rsid w:val="00EE0728"/>
    <w:rsid w:val="00EE5649"/>
    <w:rsid w:val="00EE7430"/>
    <w:rsid w:val="00EF146B"/>
    <w:rsid w:val="00EF7CC2"/>
    <w:rsid w:val="00F05C15"/>
    <w:rsid w:val="00F0673C"/>
    <w:rsid w:val="00F0766C"/>
    <w:rsid w:val="00F1612C"/>
    <w:rsid w:val="00F1646A"/>
    <w:rsid w:val="00F20130"/>
    <w:rsid w:val="00F22B11"/>
    <w:rsid w:val="00F34CCD"/>
    <w:rsid w:val="00F43C58"/>
    <w:rsid w:val="00F556FD"/>
    <w:rsid w:val="00F5588C"/>
    <w:rsid w:val="00F56306"/>
    <w:rsid w:val="00F56F66"/>
    <w:rsid w:val="00F6177A"/>
    <w:rsid w:val="00F6256D"/>
    <w:rsid w:val="00F633C0"/>
    <w:rsid w:val="00F6428A"/>
    <w:rsid w:val="00F64EEE"/>
    <w:rsid w:val="00F71729"/>
    <w:rsid w:val="00F73287"/>
    <w:rsid w:val="00F75E69"/>
    <w:rsid w:val="00F92F46"/>
    <w:rsid w:val="00FA69A8"/>
    <w:rsid w:val="00FA6B1B"/>
    <w:rsid w:val="00FB1FD4"/>
    <w:rsid w:val="00FB2C9B"/>
    <w:rsid w:val="00FB3145"/>
    <w:rsid w:val="00FC4D6F"/>
    <w:rsid w:val="00FC577C"/>
    <w:rsid w:val="00FD1E9C"/>
    <w:rsid w:val="00FD3FA9"/>
    <w:rsid w:val="00FD5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054"/>
  </w:style>
  <w:style w:type="paragraph" w:styleId="Footer">
    <w:name w:val="footer"/>
    <w:basedOn w:val="Normal"/>
    <w:link w:val="FooterChar"/>
    <w:uiPriority w:val="99"/>
    <w:unhideWhenUsed/>
    <w:rsid w:val="008E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54"/>
  </w:style>
  <w:style w:type="paragraph" w:styleId="ListParagraph">
    <w:name w:val="List Paragraph"/>
    <w:basedOn w:val="Normal"/>
    <w:uiPriority w:val="34"/>
    <w:qFormat/>
    <w:rsid w:val="008629BE"/>
    <w:pPr>
      <w:ind w:left="720"/>
      <w:contextualSpacing/>
    </w:pPr>
  </w:style>
  <w:style w:type="character" w:styleId="Emphasis">
    <w:name w:val="Emphasis"/>
    <w:basedOn w:val="DefaultParagraphFont"/>
    <w:uiPriority w:val="20"/>
    <w:qFormat/>
    <w:rsid w:val="00EC7324"/>
    <w:rPr>
      <w:i/>
      <w:iCs/>
    </w:rPr>
  </w:style>
  <w:style w:type="character" w:styleId="Strong">
    <w:name w:val="Strong"/>
    <w:basedOn w:val="DefaultParagraphFont"/>
    <w:uiPriority w:val="22"/>
    <w:qFormat/>
    <w:rsid w:val="00EC7324"/>
    <w:rPr>
      <w:b/>
      <w:bCs/>
    </w:rPr>
  </w:style>
  <w:style w:type="paragraph" w:styleId="NormalWeb">
    <w:name w:val="Normal (Web)"/>
    <w:basedOn w:val="Normal"/>
    <w:uiPriority w:val="99"/>
    <w:unhideWhenUsed/>
    <w:rsid w:val="00F73287"/>
    <w:pPr>
      <w:spacing w:after="36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B5A35"/>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4B5A35"/>
    <w:rPr>
      <w:rFonts w:ascii="Calibri" w:eastAsia="Calibri" w:hAnsi="Calibri" w:cs="Times New Roman"/>
    </w:rPr>
  </w:style>
  <w:style w:type="paragraph" w:styleId="NoSpacing">
    <w:name w:val="No Spacing"/>
    <w:uiPriority w:val="1"/>
    <w:qFormat/>
    <w:rsid w:val="00331D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054"/>
  </w:style>
  <w:style w:type="paragraph" w:styleId="Footer">
    <w:name w:val="footer"/>
    <w:basedOn w:val="Normal"/>
    <w:link w:val="FooterChar"/>
    <w:uiPriority w:val="99"/>
    <w:unhideWhenUsed/>
    <w:rsid w:val="008E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54"/>
  </w:style>
  <w:style w:type="paragraph" w:styleId="ListParagraph">
    <w:name w:val="List Paragraph"/>
    <w:basedOn w:val="Normal"/>
    <w:uiPriority w:val="34"/>
    <w:qFormat/>
    <w:rsid w:val="008629BE"/>
    <w:pPr>
      <w:ind w:left="720"/>
      <w:contextualSpacing/>
    </w:pPr>
  </w:style>
  <w:style w:type="character" w:styleId="Emphasis">
    <w:name w:val="Emphasis"/>
    <w:basedOn w:val="DefaultParagraphFont"/>
    <w:uiPriority w:val="20"/>
    <w:qFormat/>
    <w:rsid w:val="00EC7324"/>
    <w:rPr>
      <w:i/>
      <w:iCs/>
    </w:rPr>
  </w:style>
  <w:style w:type="character" w:styleId="Strong">
    <w:name w:val="Strong"/>
    <w:basedOn w:val="DefaultParagraphFont"/>
    <w:uiPriority w:val="22"/>
    <w:qFormat/>
    <w:rsid w:val="00EC7324"/>
    <w:rPr>
      <w:b/>
      <w:bCs/>
    </w:rPr>
  </w:style>
  <w:style w:type="paragraph" w:styleId="NormalWeb">
    <w:name w:val="Normal (Web)"/>
    <w:basedOn w:val="Normal"/>
    <w:uiPriority w:val="99"/>
    <w:unhideWhenUsed/>
    <w:rsid w:val="00F73287"/>
    <w:pPr>
      <w:spacing w:after="36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B5A35"/>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4B5A35"/>
    <w:rPr>
      <w:rFonts w:ascii="Calibri" w:eastAsia="Calibri" w:hAnsi="Calibri" w:cs="Times New Roman"/>
    </w:rPr>
  </w:style>
  <w:style w:type="paragraph" w:styleId="NoSpacing">
    <w:name w:val="No Spacing"/>
    <w:uiPriority w:val="1"/>
    <w:qFormat/>
    <w:rsid w:val="00331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7903">
      <w:bodyDiv w:val="1"/>
      <w:marLeft w:val="0"/>
      <w:marRight w:val="0"/>
      <w:marTop w:val="0"/>
      <w:marBottom w:val="0"/>
      <w:divBdr>
        <w:top w:val="none" w:sz="0" w:space="0" w:color="auto"/>
        <w:left w:val="none" w:sz="0" w:space="0" w:color="auto"/>
        <w:bottom w:val="none" w:sz="0" w:space="0" w:color="auto"/>
        <w:right w:val="none" w:sz="0" w:space="0" w:color="auto"/>
      </w:divBdr>
      <w:divsChild>
        <w:div w:id="1800758171">
          <w:marLeft w:val="0"/>
          <w:marRight w:val="0"/>
          <w:marTop w:val="0"/>
          <w:marBottom w:val="0"/>
          <w:divBdr>
            <w:top w:val="none" w:sz="0" w:space="0" w:color="auto"/>
            <w:left w:val="none" w:sz="0" w:space="0" w:color="auto"/>
            <w:bottom w:val="none" w:sz="0" w:space="0" w:color="auto"/>
            <w:right w:val="none" w:sz="0" w:space="0" w:color="auto"/>
          </w:divBdr>
          <w:divsChild>
            <w:div w:id="357857074">
              <w:marLeft w:val="0"/>
              <w:marRight w:val="0"/>
              <w:marTop w:val="0"/>
              <w:marBottom w:val="0"/>
              <w:divBdr>
                <w:top w:val="none" w:sz="0" w:space="0" w:color="auto"/>
                <w:left w:val="none" w:sz="0" w:space="0" w:color="auto"/>
                <w:bottom w:val="none" w:sz="0" w:space="0" w:color="auto"/>
                <w:right w:val="none" w:sz="0" w:space="0" w:color="auto"/>
              </w:divBdr>
              <w:divsChild>
                <w:div w:id="517163894">
                  <w:marLeft w:val="0"/>
                  <w:marRight w:val="0"/>
                  <w:marTop w:val="0"/>
                  <w:marBottom w:val="254"/>
                  <w:divBdr>
                    <w:top w:val="none" w:sz="0" w:space="0" w:color="auto"/>
                    <w:left w:val="none" w:sz="0" w:space="0" w:color="auto"/>
                    <w:bottom w:val="none" w:sz="0" w:space="0" w:color="auto"/>
                    <w:right w:val="none" w:sz="0" w:space="0" w:color="auto"/>
                  </w:divBdr>
                  <w:divsChild>
                    <w:div w:id="1494449448">
                      <w:marLeft w:val="0"/>
                      <w:marRight w:val="0"/>
                      <w:marTop w:val="0"/>
                      <w:marBottom w:val="0"/>
                      <w:divBdr>
                        <w:top w:val="none" w:sz="0" w:space="0" w:color="auto"/>
                        <w:left w:val="none" w:sz="0" w:space="0" w:color="auto"/>
                        <w:bottom w:val="none" w:sz="0" w:space="0" w:color="auto"/>
                        <w:right w:val="none" w:sz="0" w:space="0" w:color="auto"/>
                      </w:divBdr>
                      <w:divsChild>
                        <w:div w:id="1516386917">
                          <w:marLeft w:val="0"/>
                          <w:marRight w:val="0"/>
                          <w:marTop w:val="0"/>
                          <w:marBottom w:val="0"/>
                          <w:divBdr>
                            <w:top w:val="none" w:sz="0" w:space="0" w:color="auto"/>
                            <w:left w:val="none" w:sz="0" w:space="0" w:color="auto"/>
                            <w:bottom w:val="none" w:sz="0" w:space="0" w:color="auto"/>
                            <w:right w:val="none" w:sz="0" w:space="0" w:color="auto"/>
                          </w:divBdr>
                          <w:divsChild>
                            <w:div w:id="740063163">
                              <w:marLeft w:val="0"/>
                              <w:marRight w:val="0"/>
                              <w:marTop w:val="0"/>
                              <w:marBottom w:val="0"/>
                              <w:divBdr>
                                <w:top w:val="none" w:sz="0" w:space="0" w:color="auto"/>
                                <w:left w:val="none" w:sz="0" w:space="0" w:color="auto"/>
                                <w:bottom w:val="none" w:sz="0" w:space="0" w:color="auto"/>
                                <w:right w:val="none" w:sz="0" w:space="0" w:color="auto"/>
                              </w:divBdr>
                              <w:divsChild>
                                <w:div w:id="562444370">
                                  <w:marLeft w:val="0"/>
                                  <w:marRight w:val="0"/>
                                  <w:marTop w:val="0"/>
                                  <w:marBottom w:val="0"/>
                                  <w:divBdr>
                                    <w:top w:val="none" w:sz="0" w:space="0" w:color="auto"/>
                                    <w:left w:val="none" w:sz="0" w:space="0" w:color="auto"/>
                                    <w:bottom w:val="none" w:sz="0" w:space="0" w:color="auto"/>
                                    <w:right w:val="none" w:sz="0" w:space="0" w:color="auto"/>
                                  </w:divBdr>
                                  <w:divsChild>
                                    <w:div w:id="1125587971">
                                      <w:marLeft w:val="0"/>
                                      <w:marRight w:val="0"/>
                                      <w:marTop w:val="0"/>
                                      <w:marBottom w:val="0"/>
                                      <w:divBdr>
                                        <w:top w:val="none" w:sz="0" w:space="0" w:color="auto"/>
                                        <w:left w:val="none" w:sz="0" w:space="0" w:color="auto"/>
                                        <w:bottom w:val="none" w:sz="0" w:space="0" w:color="auto"/>
                                        <w:right w:val="none" w:sz="0" w:space="0" w:color="auto"/>
                                      </w:divBdr>
                                      <w:divsChild>
                                        <w:div w:id="1667900577">
                                          <w:marLeft w:val="101"/>
                                          <w:marRight w:val="101"/>
                                          <w:marTop w:val="0"/>
                                          <w:marBottom w:val="0"/>
                                          <w:divBdr>
                                            <w:top w:val="none" w:sz="0" w:space="0" w:color="auto"/>
                                            <w:left w:val="none" w:sz="0" w:space="0" w:color="auto"/>
                                            <w:bottom w:val="none" w:sz="0" w:space="0" w:color="auto"/>
                                            <w:right w:val="none" w:sz="0" w:space="0" w:color="auto"/>
                                          </w:divBdr>
                                          <w:divsChild>
                                            <w:div w:id="620574693">
                                              <w:marLeft w:val="0"/>
                                              <w:marRight w:val="0"/>
                                              <w:marTop w:val="0"/>
                                              <w:marBottom w:val="0"/>
                                              <w:divBdr>
                                                <w:top w:val="single" w:sz="4" w:space="0" w:color="D8D8D8"/>
                                                <w:left w:val="single" w:sz="4" w:space="0" w:color="D8D8D8"/>
                                                <w:bottom w:val="single" w:sz="4" w:space="0" w:color="D8D8D8"/>
                                                <w:right w:val="single" w:sz="4" w:space="0" w:color="D8D8D8"/>
                                              </w:divBdr>
                                              <w:divsChild>
                                                <w:div w:id="2126536391">
                                                  <w:marLeft w:val="0"/>
                                                  <w:marRight w:val="0"/>
                                                  <w:marTop w:val="0"/>
                                                  <w:marBottom w:val="0"/>
                                                  <w:divBdr>
                                                    <w:top w:val="none" w:sz="0" w:space="0" w:color="auto"/>
                                                    <w:left w:val="none" w:sz="0" w:space="0" w:color="auto"/>
                                                    <w:bottom w:val="none" w:sz="0" w:space="0" w:color="auto"/>
                                                    <w:right w:val="none" w:sz="0" w:space="0" w:color="auto"/>
                                                  </w:divBdr>
                                                  <w:divsChild>
                                                    <w:div w:id="514269780">
                                                      <w:marLeft w:val="0"/>
                                                      <w:marRight w:val="0"/>
                                                      <w:marTop w:val="0"/>
                                                      <w:marBottom w:val="0"/>
                                                      <w:divBdr>
                                                        <w:top w:val="none" w:sz="0" w:space="0" w:color="auto"/>
                                                        <w:left w:val="none" w:sz="0" w:space="0" w:color="auto"/>
                                                        <w:bottom w:val="none" w:sz="0" w:space="0" w:color="auto"/>
                                                        <w:right w:val="none" w:sz="0" w:space="0" w:color="auto"/>
                                                      </w:divBdr>
                                                      <w:divsChild>
                                                        <w:div w:id="963653249">
                                                          <w:marLeft w:val="0"/>
                                                          <w:marRight w:val="0"/>
                                                          <w:marTop w:val="0"/>
                                                          <w:marBottom w:val="254"/>
                                                          <w:divBdr>
                                                            <w:top w:val="none" w:sz="0" w:space="0" w:color="auto"/>
                                                            <w:left w:val="none" w:sz="0" w:space="0" w:color="auto"/>
                                                            <w:bottom w:val="none" w:sz="0" w:space="0" w:color="auto"/>
                                                            <w:right w:val="none" w:sz="0" w:space="0" w:color="auto"/>
                                                          </w:divBdr>
                                                          <w:divsChild>
                                                            <w:div w:id="1732341302">
                                                              <w:marLeft w:val="0"/>
                                                              <w:marRight w:val="0"/>
                                                              <w:marTop w:val="0"/>
                                                              <w:marBottom w:val="0"/>
                                                              <w:divBdr>
                                                                <w:top w:val="none" w:sz="0" w:space="0" w:color="auto"/>
                                                                <w:left w:val="none" w:sz="0" w:space="0" w:color="auto"/>
                                                                <w:bottom w:val="none" w:sz="0" w:space="0" w:color="auto"/>
                                                                <w:right w:val="none" w:sz="0" w:space="0" w:color="auto"/>
                                                              </w:divBdr>
                                                              <w:divsChild>
                                                                <w:div w:id="1323853230">
                                                                  <w:marLeft w:val="0"/>
                                                                  <w:marRight w:val="0"/>
                                                                  <w:marTop w:val="0"/>
                                                                  <w:marBottom w:val="0"/>
                                                                  <w:divBdr>
                                                                    <w:top w:val="none" w:sz="0" w:space="0" w:color="auto"/>
                                                                    <w:left w:val="none" w:sz="0" w:space="0" w:color="auto"/>
                                                                    <w:bottom w:val="none" w:sz="0" w:space="0" w:color="auto"/>
                                                                    <w:right w:val="none" w:sz="0" w:space="0" w:color="auto"/>
                                                                  </w:divBdr>
                                                                  <w:divsChild>
                                                                    <w:div w:id="1153643265">
                                                                      <w:marLeft w:val="0"/>
                                                                      <w:marRight w:val="0"/>
                                                                      <w:marTop w:val="0"/>
                                                                      <w:marBottom w:val="0"/>
                                                                      <w:divBdr>
                                                                        <w:top w:val="none" w:sz="0" w:space="0" w:color="auto"/>
                                                                        <w:left w:val="none" w:sz="0" w:space="0" w:color="auto"/>
                                                                        <w:bottom w:val="none" w:sz="0" w:space="0" w:color="auto"/>
                                                                        <w:right w:val="none" w:sz="0" w:space="0" w:color="auto"/>
                                                                      </w:divBdr>
                                                                      <w:divsChild>
                                                                        <w:div w:id="571500289">
                                                                          <w:marLeft w:val="0"/>
                                                                          <w:marRight w:val="0"/>
                                                                          <w:marTop w:val="0"/>
                                                                          <w:marBottom w:val="0"/>
                                                                          <w:divBdr>
                                                                            <w:top w:val="none" w:sz="0" w:space="0" w:color="auto"/>
                                                                            <w:left w:val="none" w:sz="0" w:space="0" w:color="auto"/>
                                                                            <w:bottom w:val="none" w:sz="0" w:space="0" w:color="auto"/>
                                                                            <w:right w:val="none" w:sz="0" w:space="0" w:color="auto"/>
                                                                          </w:divBdr>
                                                                          <w:divsChild>
                                                                            <w:div w:id="10228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E9D7-573A-4D38-9CE0-5F1B65E9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2017-07-14T11:29:00Z</dcterms:created>
  <dcterms:modified xsi:type="dcterms:W3CDTF">2017-07-14T11:29:00Z</dcterms:modified>
</cp:coreProperties>
</file>