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94" w:rsidRPr="00527D43" w:rsidRDefault="00BF0B94" w:rsidP="00BF0B94">
      <w:pPr>
        <w:spacing w:line="240" w:lineRule="auto"/>
        <w:jc w:val="center"/>
        <w:rPr>
          <w:rFonts w:ascii="Times New Roman" w:hAnsi="Times New Roman" w:cs="Times New Roman"/>
          <w:b/>
          <w:sz w:val="24"/>
          <w:szCs w:val="24"/>
          <w:u w:val="single"/>
        </w:rPr>
      </w:pPr>
      <w:r w:rsidRPr="00527D43">
        <w:rPr>
          <w:rFonts w:ascii="Times New Roman" w:hAnsi="Times New Roman" w:cs="Times New Roman"/>
          <w:b/>
          <w:sz w:val="24"/>
          <w:szCs w:val="24"/>
          <w:u w:val="single"/>
        </w:rPr>
        <w:t>THE REPUBLIC OF UGANDA</w:t>
      </w:r>
    </w:p>
    <w:p w:rsidR="00BF0B94" w:rsidRPr="00527D43" w:rsidRDefault="00BF0B94" w:rsidP="00BF0B94">
      <w:pPr>
        <w:spacing w:line="240" w:lineRule="auto"/>
        <w:jc w:val="center"/>
        <w:rPr>
          <w:rFonts w:ascii="Times New Roman" w:hAnsi="Times New Roman" w:cs="Times New Roman"/>
          <w:b/>
          <w:sz w:val="24"/>
          <w:szCs w:val="24"/>
        </w:rPr>
      </w:pPr>
      <w:r w:rsidRPr="00527D43">
        <w:rPr>
          <w:rFonts w:ascii="Times New Roman" w:hAnsi="Times New Roman" w:cs="Times New Roman"/>
          <w:b/>
          <w:sz w:val="24"/>
          <w:szCs w:val="24"/>
        </w:rPr>
        <w:t>IN THE HIGH COURT OF UGANDA AT KAMPALA</w:t>
      </w:r>
    </w:p>
    <w:p w:rsidR="00BF0B94" w:rsidRPr="00527D43" w:rsidRDefault="00BF0B94" w:rsidP="00BF0B94">
      <w:pPr>
        <w:spacing w:line="240" w:lineRule="auto"/>
        <w:jc w:val="center"/>
        <w:rPr>
          <w:rFonts w:ascii="Times New Roman" w:hAnsi="Times New Roman" w:cs="Times New Roman"/>
          <w:b/>
          <w:sz w:val="24"/>
          <w:szCs w:val="24"/>
        </w:rPr>
      </w:pPr>
      <w:r w:rsidRPr="00527D43">
        <w:rPr>
          <w:rFonts w:ascii="Times New Roman" w:hAnsi="Times New Roman" w:cs="Times New Roman"/>
          <w:b/>
          <w:sz w:val="24"/>
          <w:szCs w:val="24"/>
        </w:rPr>
        <w:t>(COMMERCIAL DIVISION)</w:t>
      </w:r>
    </w:p>
    <w:p w:rsidR="00BF0B94" w:rsidRPr="00527D43" w:rsidRDefault="008460E0" w:rsidP="00BF0B94">
      <w:pPr>
        <w:spacing w:line="240" w:lineRule="auto"/>
        <w:jc w:val="center"/>
        <w:rPr>
          <w:rFonts w:ascii="Times New Roman" w:hAnsi="Times New Roman" w:cs="Times New Roman"/>
          <w:b/>
          <w:sz w:val="24"/>
          <w:szCs w:val="24"/>
        </w:rPr>
      </w:pPr>
      <w:r w:rsidRPr="00527D43">
        <w:rPr>
          <w:rFonts w:ascii="Times New Roman" w:hAnsi="Times New Roman" w:cs="Times New Roman"/>
          <w:b/>
          <w:sz w:val="24"/>
          <w:szCs w:val="24"/>
        </w:rPr>
        <w:t>HCCS</w:t>
      </w:r>
      <w:r w:rsidR="00831BB7" w:rsidRPr="00527D43">
        <w:rPr>
          <w:rFonts w:ascii="Times New Roman" w:hAnsi="Times New Roman" w:cs="Times New Roman"/>
          <w:b/>
          <w:sz w:val="24"/>
          <w:szCs w:val="24"/>
        </w:rPr>
        <w:t xml:space="preserve"> </w:t>
      </w:r>
      <w:r w:rsidRPr="00527D43">
        <w:rPr>
          <w:rFonts w:ascii="Times New Roman" w:hAnsi="Times New Roman" w:cs="Times New Roman"/>
          <w:b/>
          <w:sz w:val="24"/>
          <w:szCs w:val="24"/>
        </w:rPr>
        <w:t xml:space="preserve"> NO. 253 OF 2012</w:t>
      </w:r>
    </w:p>
    <w:p w:rsidR="00BF0B94" w:rsidRPr="00527D43" w:rsidRDefault="00BF0B94" w:rsidP="00BF0B94">
      <w:pPr>
        <w:spacing w:after="0" w:line="240" w:lineRule="auto"/>
        <w:jc w:val="both"/>
        <w:rPr>
          <w:rFonts w:ascii="Times New Roman" w:hAnsi="Times New Roman" w:cs="Times New Roman"/>
          <w:b/>
          <w:sz w:val="24"/>
          <w:szCs w:val="24"/>
        </w:rPr>
      </w:pPr>
    </w:p>
    <w:p w:rsidR="00C03557" w:rsidRPr="00527D43" w:rsidRDefault="00BF0B94" w:rsidP="00BF0B94">
      <w:pPr>
        <w:spacing w:line="240" w:lineRule="auto"/>
        <w:jc w:val="both"/>
        <w:rPr>
          <w:rFonts w:ascii="Times New Roman" w:hAnsi="Times New Roman" w:cs="Times New Roman"/>
          <w:b/>
          <w:sz w:val="24"/>
          <w:szCs w:val="24"/>
        </w:rPr>
      </w:pPr>
      <w:r w:rsidRPr="00527D43">
        <w:rPr>
          <w:rFonts w:ascii="Times New Roman" w:hAnsi="Times New Roman" w:cs="Times New Roman"/>
          <w:b/>
          <w:sz w:val="24"/>
          <w:szCs w:val="24"/>
        </w:rPr>
        <w:t>AFRICA ONE TOURS &amp; TRAVEL LTD</w:t>
      </w:r>
    </w:p>
    <w:p w:rsidR="00BF0B94" w:rsidRPr="00527D43" w:rsidRDefault="00C03557" w:rsidP="00BF0B94">
      <w:pPr>
        <w:spacing w:line="240" w:lineRule="auto"/>
        <w:jc w:val="both"/>
        <w:rPr>
          <w:rFonts w:ascii="Times New Roman" w:hAnsi="Times New Roman" w:cs="Times New Roman"/>
          <w:b/>
          <w:sz w:val="24"/>
          <w:szCs w:val="24"/>
        </w:rPr>
      </w:pPr>
      <w:r w:rsidRPr="00527D43">
        <w:rPr>
          <w:rFonts w:ascii="Times New Roman" w:hAnsi="Times New Roman" w:cs="Times New Roman"/>
          <w:b/>
          <w:sz w:val="24"/>
          <w:szCs w:val="24"/>
        </w:rPr>
        <w:t>SUPER RIDES LIMITED:</w:t>
      </w:r>
      <w:r w:rsidR="00BF0B94" w:rsidRPr="00527D43">
        <w:rPr>
          <w:rFonts w:ascii="Times New Roman" w:hAnsi="Times New Roman" w:cs="Times New Roman"/>
          <w:b/>
          <w:sz w:val="24"/>
          <w:szCs w:val="24"/>
        </w:rPr>
        <w:t>:::::::::::::::::::::::::::::::::::::</w:t>
      </w:r>
      <w:r w:rsidRPr="00527D43">
        <w:rPr>
          <w:rFonts w:ascii="Times New Roman" w:hAnsi="Times New Roman" w:cs="Times New Roman"/>
          <w:b/>
          <w:sz w:val="24"/>
          <w:szCs w:val="24"/>
        </w:rPr>
        <w:t>:::::::::::::::</w:t>
      </w:r>
      <w:r w:rsidR="00BF0B94" w:rsidRPr="00527D43">
        <w:rPr>
          <w:rFonts w:ascii="Times New Roman" w:hAnsi="Times New Roman" w:cs="Times New Roman"/>
          <w:b/>
          <w:sz w:val="24"/>
          <w:szCs w:val="24"/>
        </w:rPr>
        <w:t xml:space="preserve">    PLAINTIFF</w:t>
      </w:r>
      <w:r w:rsidR="008460E0" w:rsidRPr="00527D43">
        <w:rPr>
          <w:rFonts w:ascii="Times New Roman" w:hAnsi="Times New Roman" w:cs="Times New Roman"/>
          <w:b/>
          <w:sz w:val="24"/>
          <w:szCs w:val="24"/>
        </w:rPr>
        <w:t>S</w:t>
      </w:r>
    </w:p>
    <w:p w:rsidR="00BF0B94" w:rsidRPr="00527D43" w:rsidRDefault="00BF0B94" w:rsidP="00BF0B94">
      <w:pPr>
        <w:spacing w:line="240" w:lineRule="auto"/>
        <w:jc w:val="center"/>
        <w:rPr>
          <w:rFonts w:ascii="Times New Roman" w:hAnsi="Times New Roman" w:cs="Times New Roman"/>
          <w:b/>
          <w:sz w:val="24"/>
          <w:szCs w:val="24"/>
        </w:rPr>
      </w:pPr>
      <w:r w:rsidRPr="00527D43">
        <w:rPr>
          <w:rFonts w:ascii="Times New Roman" w:hAnsi="Times New Roman" w:cs="Times New Roman"/>
          <w:b/>
          <w:sz w:val="24"/>
          <w:szCs w:val="24"/>
        </w:rPr>
        <w:t>VERSUS</w:t>
      </w:r>
    </w:p>
    <w:p w:rsidR="00BF0B94" w:rsidRPr="00527D43" w:rsidRDefault="00C03557" w:rsidP="00BF0B94">
      <w:pPr>
        <w:spacing w:line="240" w:lineRule="auto"/>
        <w:jc w:val="both"/>
        <w:rPr>
          <w:rFonts w:ascii="Times New Roman" w:hAnsi="Times New Roman" w:cs="Times New Roman"/>
          <w:b/>
          <w:sz w:val="24"/>
          <w:szCs w:val="24"/>
        </w:rPr>
      </w:pPr>
      <w:r w:rsidRPr="00527D43">
        <w:rPr>
          <w:rFonts w:ascii="Times New Roman" w:hAnsi="Times New Roman" w:cs="Times New Roman"/>
          <w:b/>
          <w:sz w:val="24"/>
          <w:szCs w:val="24"/>
        </w:rPr>
        <w:t>THE GOVERNMENT OF LIBYA</w:t>
      </w:r>
      <w:r w:rsidR="00BF0B94" w:rsidRPr="00527D43">
        <w:rPr>
          <w:rFonts w:ascii="Times New Roman" w:hAnsi="Times New Roman" w:cs="Times New Roman"/>
          <w:b/>
          <w:sz w:val="24"/>
          <w:szCs w:val="24"/>
        </w:rPr>
        <w:t>::::::::::::::::::::::::::::::::::::::::::::::   DEFENDANT</w:t>
      </w:r>
    </w:p>
    <w:p w:rsidR="00BF0B94" w:rsidRPr="00527D43" w:rsidRDefault="00BF0B94" w:rsidP="00BF0B94">
      <w:pPr>
        <w:spacing w:after="0" w:line="240" w:lineRule="auto"/>
        <w:jc w:val="both"/>
        <w:rPr>
          <w:rFonts w:ascii="Times New Roman" w:hAnsi="Times New Roman" w:cs="Times New Roman"/>
          <w:sz w:val="24"/>
          <w:szCs w:val="24"/>
        </w:rPr>
      </w:pPr>
    </w:p>
    <w:p w:rsidR="00BF0B94" w:rsidRPr="00527D43" w:rsidRDefault="00BF0B94" w:rsidP="00BF0B94">
      <w:pPr>
        <w:spacing w:line="240" w:lineRule="auto"/>
        <w:jc w:val="both"/>
        <w:rPr>
          <w:rFonts w:ascii="Times New Roman" w:hAnsi="Times New Roman" w:cs="Times New Roman"/>
          <w:b/>
          <w:sz w:val="24"/>
          <w:szCs w:val="24"/>
          <w:u w:val="single"/>
        </w:rPr>
      </w:pPr>
      <w:r w:rsidRPr="00527D43">
        <w:rPr>
          <w:rFonts w:ascii="Times New Roman" w:hAnsi="Times New Roman" w:cs="Times New Roman"/>
          <w:b/>
          <w:sz w:val="24"/>
          <w:szCs w:val="24"/>
        </w:rPr>
        <w:t xml:space="preserve">BEFORE: </w:t>
      </w:r>
      <w:r w:rsidRPr="00527D43">
        <w:rPr>
          <w:rFonts w:ascii="Times New Roman" w:hAnsi="Times New Roman" w:cs="Times New Roman"/>
          <w:b/>
          <w:sz w:val="24"/>
          <w:szCs w:val="24"/>
          <w:u w:val="single"/>
        </w:rPr>
        <w:t>THE HON.  JUSTICE DAVID WANGUTUSI</w:t>
      </w:r>
    </w:p>
    <w:p w:rsidR="00BF0B94" w:rsidRPr="00527D43" w:rsidRDefault="00BF0B94" w:rsidP="00BF0B94">
      <w:pPr>
        <w:spacing w:after="0" w:line="240" w:lineRule="auto"/>
        <w:jc w:val="both"/>
        <w:rPr>
          <w:rFonts w:ascii="Times New Roman" w:hAnsi="Times New Roman" w:cs="Times New Roman"/>
          <w:b/>
          <w:sz w:val="24"/>
          <w:szCs w:val="24"/>
        </w:rPr>
      </w:pPr>
      <w:bookmarkStart w:id="0" w:name="_GoBack"/>
      <w:bookmarkEnd w:id="0"/>
    </w:p>
    <w:p w:rsidR="00F80F36" w:rsidRPr="00527D43" w:rsidRDefault="00BF0B94" w:rsidP="00F80F36">
      <w:pPr>
        <w:spacing w:line="240" w:lineRule="auto"/>
        <w:jc w:val="both"/>
        <w:rPr>
          <w:rFonts w:ascii="Times New Roman" w:hAnsi="Times New Roman" w:cs="Times New Roman"/>
          <w:b/>
          <w:sz w:val="24"/>
          <w:szCs w:val="24"/>
          <w:u w:val="single"/>
        </w:rPr>
      </w:pPr>
      <w:r w:rsidRPr="00527D43">
        <w:rPr>
          <w:rFonts w:ascii="Times New Roman" w:hAnsi="Times New Roman" w:cs="Times New Roman"/>
          <w:b/>
          <w:sz w:val="24"/>
          <w:szCs w:val="24"/>
          <w:u w:val="single"/>
        </w:rPr>
        <w:t>J U D G M E N T:</w:t>
      </w:r>
    </w:p>
    <w:p w:rsidR="00C537EF" w:rsidRPr="00527D43" w:rsidRDefault="00F80F36" w:rsidP="00F80F36">
      <w:pPr>
        <w:spacing w:line="360" w:lineRule="auto"/>
        <w:jc w:val="both"/>
        <w:rPr>
          <w:rFonts w:ascii="Times New Roman" w:hAnsi="Times New Roman" w:cs="Times New Roman"/>
          <w:b/>
          <w:sz w:val="24"/>
          <w:szCs w:val="24"/>
          <w:u w:val="single"/>
        </w:rPr>
      </w:pPr>
      <w:r w:rsidRPr="00527D43">
        <w:rPr>
          <w:rFonts w:ascii="Times New Roman" w:hAnsi="Times New Roman" w:cs="Times New Roman"/>
          <w:sz w:val="24"/>
          <w:szCs w:val="24"/>
        </w:rPr>
        <w:t>Africa One Tours &amp; Travel Ltd and Super Rides Limited herein called the Plaintiffs</w:t>
      </w:r>
      <w:r w:rsidR="0033098D" w:rsidRPr="00527D43">
        <w:rPr>
          <w:rFonts w:ascii="Times New Roman" w:hAnsi="Times New Roman" w:cs="Times New Roman"/>
          <w:sz w:val="24"/>
          <w:szCs w:val="24"/>
        </w:rPr>
        <w:t xml:space="preserve"> claim against the</w:t>
      </w:r>
      <w:r w:rsidR="005B437C" w:rsidRPr="00527D43">
        <w:rPr>
          <w:rFonts w:ascii="Times New Roman" w:hAnsi="Times New Roman" w:cs="Times New Roman"/>
          <w:sz w:val="24"/>
          <w:szCs w:val="24"/>
        </w:rPr>
        <w:t xml:space="preserve"> Defendant</w:t>
      </w:r>
      <w:r w:rsidR="00236F77" w:rsidRPr="00527D43">
        <w:rPr>
          <w:rFonts w:ascii="Times New Roman" w:hAnsi="Times New Roman" w:cs="Times New Roman"/>
          <w:sz w:val="24"/>
          <w:szCs w:val="24"/>
        </w:rPr>
        <w:t xml:space="preserve"> is for an outstanding balance on the provision of car rental services for</w:t>
      </w:r>
      <w:r w:rsidR="00111961" w:rsidRPr="00527D43">
        <w:rPr>
          <w:rFonts w:ascii="Times New Roman" w:hAnsi="Times New Roman" w:cs="Times New Roman"/>
          <w:sz w:val="24"/>
          <w:szCs w:val="24"/>
        </w:rPr>
        <w:t xml:space="preserve"> a</w:t>
      </w:r>
      <w:r w:rsidR="00236F77" w:rsidRPr="00527D43">
        <w:rPr>
          <w:rFonts w:ascii="Times New Roman" w:hAnsi="Times New Roman" w:cs="Times New Roman"/>
          <w:sz w:val="24"/>
          <w:szCs w:val="24"/>
        </w:rPr>
        <w:t xml:space="preserve"> Libyan delegation during the African Union Conferenc</w:t>
      </w:r>
      <w:r w:rsidR="00C537EF" w:rsidRPr="00527D43">
        <w:rPr>
          <w:rFonts w:ascii="Times New Roman" w:hAnsi="Times New Roman" w:cs="Times New Roman"/>
          <w:sz w:val="24"/>
          <w:szCs w:val="24"/>
        </w:rPr>
        <w:t>e in Uganda. The Plaintiffs</w:t>
      </w:r>
      <w:r w:rsidR="00236F77" w:rsidRPr="00527D43">
        <w:rPr>
          <w:rFonts w:ascii="Times New Roman" w:hAnsi="Times New Roman" w:cs="Times New Roman"/>
          <w:sz w:val="24"/>
          <w:szCs w:val="24"/>
        </w:rPr>
        <w:t xml:space="preserve"> </w:t>
      </w:r>
      <w:r w:rsidR="0095056C" w:rsidRPr="00527D43">
        <w:rPr>
          <w:rFonts w:ascii="Times New Roman" w:hAnsi="Times New Roman" w:cs="Times New Roman"/>
          <w:sz w:val="24"/>
          <w:szCs w:val="24"/>
        </w:rPr>
        <w:t>seek;</w:t>
      </w:r>
    </w:p>
    <w:p w:rsidR="00C537EF" w:rsidRPr="00527D43" w:rsidRDefault="0095056C" w:rsidP="00C537EF">
      <w:pPr>
        <w:pStyle w:val="ListParagraph"/>
        <w:numPr>
          <w:ilvl w:val="0"/>
          <w:numId w:val="5"/>
        </w:num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An order for</w:t>
      </w:r>
      <w:r w:rsidR="00C537EF" w:rsidRPr="00527D43">
        <w:rPr>
          <w:rFonts w:ascii="Times New Roman" w:hAnsi="Times New Roman" w:cs="Times New Roman"/>
          <w:sz w:val="24"/>
          <w:szCs w:val="24"/>
        </w:rPr>
        <w:t xml:space="preserve"> the payment to the 2</w:t>
      </w:r>
      <w:r w:rsidR="00C537EF" w:rsidRPr="00527D43">
        <w:rPr>
          <w:rFonts w:ascii="Times New Roman" w:hAnsi="Times New Roman" w:cs="Times New Roman"/>
          <w:sz w:val="24"/>
          <w:szCs w:val="24"/>
          <w:vertAlign w:val="superscript"/>
        </w:rPr>
        <w:t>nd</w:t>
      </w:r>
      <w:r w:rsidR="00C537EF" w:rsidRPr="00527D43">
        <w:rPr>
          <w:rFonts w:ascii="Times New Roman" w:hAnsi="Times New Roman" w:cs="Times New Roman"/>
          <w:sz w:val="24"/>
          <w:szCs w:val="24"/>
        </w:rPr>
        <w:t xml:space="preserve"> Plaintiff of US $ 3,085 being the outstanding balance on the provision</w:t>
      </w:r>
      <w:r w:rsidR="00D81B79" w:rsidRPr="00527D43">
        <w:rPr>
          <w:rFonts w:ascii="Times New Roman" w:hAnsi="Times New Roman" w:cs="Times New Roman"/>
          <w:sz w:val="24"/>
          <w:szCs w:val="24"/>
        </w:rPr>
        <w:t xml:space="preserve"> of</w:t>
      </w:r>
      <w:r w:rsidR="00C537EF" w:rsidRPr="00527D43">
        <w:rPr>
          <w:rFonts w:ascii="Times New Roman" w:hAnsi="Times New Roman" w:cs="Times New Roman"/>
          <w:sz w:val="24"/>
          <w:szCs w:val="24"/>
        </w:rPr>
        <w:t xml:space="preserve"> car rental services for the Libyan Delegation during the African Union</w:t>
      </w:r>
      <w:r w:rsidRPr="00527D43">
        <w:rPr>
          <w:rFonts w:ascii="Times New Roman" w:hAnsi="Times New Roman" w:cs="Times New Roman"/>
          <w:sz w:val="24"/>
          <w:szCs w:val="24"/>
        </w:rPr>
        <w:t xml:space="preserve"> Conference in Uganda.</w:t>
      </w:r>
    </w:p>
    <w:p w:rsidR="0095056C" w:rsidRPr="00527D43" w:rsidRDefault="00D81B79" w:rsidP="00C537EF">
      <w:pPr>
        <w:pStyle w:val="ListParagraph"/>
        <w:numPr>
          <w:ilvl w:val="0"/>
          <w:numId w:val="5"/>
        </w:num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An order for payment</w:t>
      </w:r>
      <w:r w:rsidR="0095056C" w:rsidRPr="00527D43">
        <w:rPr>
          <w:rFonts w:ascii="Times New Roman" w:hAnsi="Times New Roman" w:cs="Times New Roman"/>
          <w:sz w:val="24"/>
          <w:szCs w:val="24"/>
        </w:rPr>
        <w:t xml:space="preserve"> of interest at the rate of 49% per annum of US $ 117,400 and US $ 33,085 on account of delayed payment of the same.</w:t>
      </w:r>
    </w:p>
    <w:p w:rsidR="0095056C" w:rsidRPr="00527D43" w:rsidRDefault="0095056C" w:rsidP="00C537EF">
      <w:pPr>
        <w:pStyle w:val="ListParagraph"/>
        <w:numPr>
          <w:ilvl w:val="0"/>
          <w:numId w:val="5"/>
        </w:num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General damages, punitive and aggravated damages toge</w:t>
      </w:r>
      <w:r w:rsidR="00D81B79" w:rsidRPr="00527D43">
        <w:rPr>
          <w:rFonts w:ascii="Times New Roman" w:hAnsi="Times New Roman" w:cs="Times New Roman"/>
          <w:sz w:val="24"/>
          <w:szCs w:val="24"/>
        </w:rPr>
        <w:t>ther with interest</w:t>
      </w:r>
      <w:r w:rsidRPr="00527D43">
        <w:rPr>
          <w:rFonts w:ascii="Times New Roman" w:hAnsi="Times New Roman" w:cs="Times New Roman"/>
          <w:sz w:val="24"/>
          <w:szCs w:val="24"/>
        </w:rPr>
        <w:t xml:space="preserve"> and costs.</w:t>
      </w:r>
    </w:p>
    <w:p w:rsidR="00DF4D42" w:rsidRPr="00527D43" w:rsidRDefault="009B613A" w:rsidP="00F413ED">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In an agreement dated 2</w:t>
      </w:r>
      <w:r w:rsidRPr="00527D43">
        <w:rPr>
          <w:rFonts w:ascii="Times New Roman" w:hAnsi="Times New Roman" w:cs="Times New Roman"/>
          <w:sz w:val="24"/>
          <w:szCs w:val="24"/>
          <w:vertAlign w:val="superscript"/>
        </w:rPr>
        <w:t>nd</w:t>
      </w:r>
      <w:r w:rsidRPr="00527D43">
        <w:rPr>
          <w:rFonts w:ascii="Times New Roman" w:hAnsi="Times New Roman" w:cs="Times New Roman"/>
          <w:sz w:val="24"/>
          <w:szCs w:val="24"/>
        </w:rPr>
        <w:t xml:space="preserve"> July 2010 the Defendant hired the 2</w:t>
      </w:r>
      <w:r w:rsidRPr="00527D43">
        <w:rPr>
          <w:rFonts w:ascii="Times New Roman" w:hAnsi="Times New Roman" w:cs="Times New Roman"/>
          <w:sz w:val="24"/>
          <w:szCs w:val="24"/>
          <w:vertAlign w:val="superscript"/>
        </w:rPr>
        <w:t>nd</w:t>
      </w:r>
      <w:r w:rsidRPr="00527D43">
        <w:rPr>
          <w:rFonts w:ascii="Times New Roman" w:hAnsi="Times New Roman" w:cs="Times New Roman"/>
          <w:sz w:val="24"/>
          <w:szCs w:val="24"/>
        </w:rPr>
        <w:t xml:space="preserve"> Plaintiff’s motor vehicle</w:t>
      </w:r>
      <w:r w:rsidR="002F5A2A" w:rsidRPr="00527D43">
        <w:rPr>
          <w:rFonts w:ascii="Times New Roman" w:hAnsi="Times New Roman" w:cs="Times New Roman"/>
          <w:sz w:val="24"/>
          <w:szCs w:val="24"/>
        </w:rPr>
        <w:t>s</w:t>
      </w:r>
      <w:r w:rsidRPr="00527D43">
        <w:rPr>
          <w:rFonts w:ascii="Times New Roman" w:hAnsi="Times New Roman" w:cs="Times New Roman"/>
          <w:sz w:val="24"/>
          <w:szCs w:val="24"/>
        </w:rPr>
        <w:t xml:space="preserve"> for the Libyan delegates during the African Union Conference,</w:t>
      </w:r>
      <w:r w:rsidRPr="00527D43">
        <w:rPr>
          <w:rFonts w:ascii="Times New Roman" w:hAnsi="Times New Roman" w:cs="Times New Roman"/>
          <w:b/>
          <w:sz w:val="24"/>
          <w:szCs w:val="24"/>
        </w:rPr>
        <w:t xml:space="preserve"> Annexure F. </w:t>
      </w:r>
      <w:r w:rsidR="00DF4D42" w:rsidRPr="00527D43">
        <w:rPr>
          <w:rFonts w:ascii="Times New Roman" w:hAnsi="Times New Roman" w:cs="Times New Roman"/>
          <w:b/>
          <w:sz w:val="24"/>
          <w:szCs w:val="24"/>
        </w:rPr>
        <w:t xml:space="preserve"> </w:t>
      </w:r>
      <w:r w:rsidR="00DF4D42" w:rsidRPr="00527D43">
        <w:rPr>
          <w:rFonts w:ascii="Times New Roman" w:hAnsi="Times New Roman" w:cs="Times New Roman"/>
          <w:sz w:val="24"/>
          <w:szCs w:val="24"/>
        </w:rPr>
        <w:t>The</w:t>
      </w:r>
      <w:r w:rsidR="002F5A2A" w:rsidRPr="00527D43">
        <w:rPr>
          <w:rFonts w:ascii="Times New Roman" w:hAnsi="Times New Roman" w:cs="Times New Roman"/>
          <w:sz w:val="24"/>
          <w:szCs w:val="24"/>
        </w:rPr>
        <w:t xml:space="preserve"> 2</w:t>
      </w:r>
      <w:r w:rsidR="002F5A2A" w:rsidRPr="00527D43">
        <w:rPr>
          <w:rFonts w:ascii="Times New Roman" w:hAnsi="Times New Roman" w:cs="Times New Roman"/>
          <w:sz w:val="24"/>
          <w:szCs w:val="24"/>
          <w:vertAlign w:val="superscript"/>
        </w:rPr>
        <w:t>nd</w:t>
      </w:r>
      <w:r w:rsidR="002F5A2A" w:rsidRPr="00527D43">
        <w:rPr>
          <w:rFonts w:ascii="Times New Roman" w:hAnsi="Times New Roman" w:cs="Times New Roman"/>
          <w:sz w:val="24"/>
          <w:szCs w:val="24"/>
        </w:rPr>
        <w:t xml:space="preserve"> Plaintiff claims that the Defendant</w:t>
      </w:r>
      <w:r w:rsidR="00DF4D42" w:rsidRPr="00527D43">
        <w:rPr>
          <w:rFonts w:ascii="Times New Roman" w:hAnsi="Times New Roman" w:cs="Times New Roman"/>
          <w:sz w:val="24"/>
          <w:szCs w:val="24"/>
        </w:rPr>
        <w:t xml:space="preserve"> abruptly terminated the</w:t>
      </w:r>
      <w:r w:rsidR="002F5A2A" w:rsidRPr="00527D43">
        <w:rPr>
          <w:rFonts w:ascii="Times New Roman" w:hAnsi="Times New Roman" w:cs="Times New Roman"/>
          <w:sz w:val="24"/>
          <w:szCs w:val="24"/>
        </w:rPr>
        <w:t>ir</w:t>
      </w:r>
      <w:r w:rsidR="00DF4D42" w:rsidRPr="00527D43">
        <w:rPr>
          <w:rFonts w:ascii="Times New Roman" w:hAnsi="Times New Roman" w:cs="Times New Roman"/>
          <w:sz w:val="24"/>
          <w:szCs w:val="24"/>
        </w:rPr>
        <w:t xml:space="preserve"> services</w:t>
      </w:r>
      <w:r w:rsidR="002F5A2A" w:rsidRPr="00527D43">
        <w:rPr>
          <w:rFonts w:ascii="Times New Roman" w:hAnsi="Times New Roman" w:cs="Times New Roman"/>
          <w:sz w:val="24"/>
          <w:szCs w:val="24"/>
        </w:rPr>
        <w:t xml:space="preserve"> and by</w:t>
      </w:r>
      <w:r w:rsidR="00875FA3" w:rsidRPr="00527D43">
        <w:rPr>
          <w:rFonts w:ascii="Times New Roman" w:hAnsi="Times New Roman" w:cs="Times New Roman"/>
          <w:sz w:val="24"/>
          <w:szCs w:val="24"/>
        </w:rPr>
        <w:t xml:space="preserve"> </w:t>
      </w:r>
      <w:r w:rsidR="00875FA3" w:rsidRPr="00527D43">
        <w:rPr>
          <w:rFonts w:ascii="Times New Roman" w:hAnsi="Times New Roman" w:cs="Times New Roman"/>
          <w:b/>
          <w:sz w:val="24"/>
          <w:szCs w:val="24"/>
        </w:rPr>
        <w:t>Annexure G</w:t>
      </w:r>
      <w:r w:rsidR="002F5A2A" w:rsidRPr="00527D43">
        <w:rPr>
          <w:rFonts w:ascii="Times New Roman" w:hAnsi="Times New Roman" w:cs="Times New Roman"/>
          <w:sz w:val="24"/>
          <w:szCs w:val="24"/>
        </w:rPr>
        <w:t xml:space="preserve"> indicated</w:t>
      </w:r>
      <w:r w:rsidR="00C05859" w:rsidRPr="00527D43">
        <w:rPr>
          <w:rFonts w:ascii="Times New Roman" w:hAnsi="Times New Roman" w:cs="Times New Roman"/>
          <w:sz w:val="24"/>
          <w:szCs w:val="24"/>
        </w:rPr>
        <w:t xml:space="preserve"> that it no longer </w:t>
      </w:r>
      <w:r w:rsidR="002F5A2A" w:rsidRPr="00527D43">
        <w:rPr>
          <w:rFonts w:ascii="Times New Roman" w:hAnsi="Times New Roman" w:cs="Times New Roman"/>
          <w:sz w:val="24"/>
          <w:szCs w:val="24"/>
        </w:rPr>
        <w:t>required their</w:t>
      </w:r>
      <w:r w:rsidR="00DF4D42" w:rsidRPr="00527D43">
        <w:rPr>
          <w:rFonts w:ascii="Times New Roman" w:hAnsi="Times New Roman" w:cs="Times New Roman"/>
          <w:sz w:val="24"/>
          <w:szCs w:val="24"/>
        </w:rPr>
        <w:t xml:space="preserve"> services.</w:t>
      </w:r>
      <w:r w:rsidRPr="00527D43">
        <w:rPr>
          <w:rFonts w:ascii="Times New Roman" w:hAnsi="Times New Roman" w:cs="Times New Roman"/>
          <w:b/>
          <w:sz w:val="24"/>
          <w:szCs w:val="24"/>
        </w:rPr>
        <w:t xml:space="preserve"> </w:t>
      </w:r>
      <w:r w:rsidRPr="00527D43">
        <w:rPr>
          <w:rFonts w:ascii="Times New Roman" w:hAnsi="Times New Roman" w:cs="Times New Roman"/>
          <w:sz w:val="24"/>
          <w:szCs w:val="24"/>
        </w:rPr>
        <w:t>On</w:t>
      </w:r>
      <w:r w:rsidR="00DF4D42" w:rsidRPr="00527D43">
        <w:rPr>
          <w:rFonts w:ascii="Times New Roman" w:hAnsi="Times New Roman" w:cs="Times New Roman"/>
          <w:sz w:val="24"/>
          <w:szCs w:val="24"/>
        </w:rPr>
        <w:t xml:space="preserve"> the</w:t>
      </w:r>
      <w:r w:rsidRPr="00527D43">
        <w:rPr>
          <w:rFonts w:ascii="Times New Roman" w:hAnsi="Times New Roman" w:cs="Times New Roman"/>
          <w:sz w:val="24"/>
          <w:szCs w:val="24"/>
        </w:rPr>
        <w:t xml:space="preserve"> 14</w:t>
      </w:r>
      <w:r w:rsidRPr="00527D43">
        <w:rPr>
          <w:rFonts w:ascii="Times New Roman" w:hAnsi="Times New Roman" w:cs="Times New Roman"/>
          <w:sz w:val="24"/>
          <w:szCs w:val="24"/>
          <w:vertAlign w:val="superscript"/>
        </w:rPr>
        <w:t>th</w:t>
      </w:r>
      <w:r w:rsidRPr="00527D43">
        <w:rPr>
          <w:rFonts w:ascii="Times New Roman" w:hAnsi="Times New Roman" w:cs="Times New Roman"/>
          <w:sz w:val="24"/>
          <w:szCs w:val="24"/>
        </w:rPr>
        <w:t xml:space="preserve"> October</w:t>
      </w:r>
      <w:r w:rsidR="00DF4D42" w:rsidRPr="00527D43">
        <w:rPr>
          <w:rFonts w:ascii="Times New Roman" w:hAnsi="Times New Roman" w:cs="Times New Roman"/>
          <w:sz w:val="24"/>
          <w:szCs w:val="24"/>
        </w:rPr>
        <w:t xml:space="preserve"> 2010,</w:t>
      </w:r>
      <w:r w:rsidRPr="00527D43">
        <w:rPr>
          <w:rFonts w:ascii="Times New Roman" w:hAnsi="Times New Roman" w:cs="Times New Roman"/>
          <w:b/>
          <w:sz w:val="24"/>
          <w:szCs w:val="24"/>
        </w:rPr>
        <w:t xml:space="preserve"> </w:t>
      </w:r>
      <w:r w:rsidR="00DF4D42" w:rsidRPr="00527D43">
        <w:rPr>
          <w:rFonts w:ascii="Times New Roman" w:hAnsi="Times New Roman" w:cs="Times New Roman"/>
          <w:sz w:val="24"/>
          <w:szCs w:val="24"/>
        </w:rPr>
        <w:t>t</w:t>
      </w:r>
      <w:r w:rsidRPr="00527D43">
        <w:rPr>
          <w:rFonts w:ascii="Times New Roman" w:hAnsi="Times New Roman" w:cs="Times New Roman"/>
          <w:sz w:val="24"/>
          <w:szCs w:val="24"/>
        </w:rPr>
        <w:t>he</w:t>
      </w:r>
      <w:r w:rsidR="002F5A2A" w:rsidRPr="00527D43">
        <w:rPr>
          <w:rFonts w:ascii="Times New Roman" w:hAnsi="Times New Roman" w:cs="Times New Roman"/>
          <w:sz w:val="24"/>
          <w:szCs w:val="24"/>
        </w:rPr>
        <w:t xml:space="preserve"> Defendant</w:t>
      </w:r>
      <w:r w:rsidR="00DF4D42" w:rsidRPr="00527D43">
        <w:rPr>
          <w:rFonts w:ascii="Times New Roman" w:hAnsi="Times New Roman" w:cs="Times New Roman"/>
          <w:sz w:val="24"/>
          <w:szCs w:val="24"/>
        </w:rPr>
        <w:t xml:space="preserve"> contracted the</w:t>
      </w:r>
      <w:r w:rsidR="002F5A2A" w:rsidRPr="00527D43">
        <w:rPr>
          <w:rFonts w:ascii="Times New Roman" w:hAnsi="Times New Roman" w:cs="Times New Roman"/>
          <w:sz w:val="24"/>
          <w:szCs w:val="24"/>
        </w:rPr>
        <w:t xml:space="preserve"> 1</w:t>
      </w:r>
      <w:r w:rsidR="002F5A2A" w:rsidRPr="00527D43">
        <w:rPr>
          <w:rFonts w:ascii="Times New Roman" w:hAnsi="Times New Roman" w:cs="Times New Roman"/>
          <w:sz w:val="24"/>
          <w:szCs w:val="24"/>
          <w:vertAlign w:val="superscript"/>
        </w:rPr>
        <w:t>st</w:t>
      </w:r>
      <w:r w:rsidR="002F5A2A" w:rsidRPr="00527D43">
        <w:rPr>
          <w:rFonts w:ascii="Times New Roman" w:hAnsi="Times New Roman" w:cs="Times New Roman"/>
          <w:sz w:val="24"/>
          <w:szCs w:val="24"/>
        </w:rPr>
        <w:t xml:space="preserve"> Plaintiff to</w:t>
      </w:r>
      <w:r w:rsidR="00DF4D42" w:rsidRPr="00527D43">
        <w:rPr>
          <w:rFonts w:ascii="Times New Roman" w:hAnsi="Times New Roman" w:cs="Times New Roman"/>
          <w:sz w:val="24"/>
          <w:szCs w:val="24"/>
        </w:rPr>
        <w:t xml:space="preserve"> provide</w:t>
      </w:r>
      <w:r w:rsidRPr="00527D43">
        <w:rPr>
          <w:rFonts w:ascii="Times New Roman" w:hAnsi="Times New Roman" w:cs="Times New Roman"/>
          <w:sz w:val="24"/>
          <w:szCs w:val="24"/>
        </w:rPr>
        <w:t xml:space="preserve"> transport services to the Libyan delegation</w:t>
      </w:r>
      <w:r w:rsidR="002F5A2A" w:rsidRPr="00527D43">
        <w:rPr>
          <w:rFonts w:ascii="Times New Roman" w:hAnsi="Times New Roman" w:cs="Times New Roman"/>
          <w:sz w:val="24"/>
          <w:szCs w:val="24"/>
        </w:rPr>
        <w:t>. The 1</w:t>
      </w:r>
      <w:r w:rsidR="002F5A2A" w:rsidRPr="00527D43">
        <w:rPr>
          <w:rFonts w:ascii="Times New Roman" w:hAnsi="Times New Roman" w:cs="Times New Roman"/>
          <w:sz w:val="24"/>
          <w:szCs w:val="24"/>
          <w:vertAlign w:val="superscript"/>
        </w:rPr>
        <w:t>st</w:t>
      </w:r>
      <w:r w:rsidR="002F5A2A" w:rsidRPr="00527D43">
        <w:rPr>
          <w:rFonts w:ascii="Times New Roman" w:hAnsi="Times New Roman" w:cs="Times New Roman"/>
          <w:sz w:val="24"/>
          <w:szCs w:val="24"/>
        </w:rPr>
        <w:t xml:space="preserve"> Plaintiff</w:t>
      </w:r>
      <w:r w:rsidR="00DF4D42" w:rsidRPr="00527D43">
        <w:rPr>
          <w:rFonts w:ascii="Times New Roman" w:hAnsi="Times New Roman" w:cs="Times New Roman"/>
          <w:sz w:val="24"/>
          <w:szCs w:val="24"/>
        </w:rPr>
        <w:t xml:space="preserve"> later issued an invoice to the Defendant dated 1</w:t>
      </w:r>
      <w:r w:rsidR="00DF4D42" w:rsidRPr="00527D43">
        <w:rPr>
          <w:rFonts w:ascii="Times New Roman" w:hAnsi="Times New Roman" w:cs="Times New Roman"/>
          <w:sz w:val="24"/>
          <w:szCs w:val="24"/>
          <w:vertAlign w:val="superscript"/>
        </w:rPr>
        <w:t>st</w:t>
      </w:r>
      <w:r w:rsidR="00DF4D42" w:rsidRPr="00527D43">
        <w:rPr>
          <w:rFonts w:ascii="Times New Roman" w:hAnsi="Times New Roman" w:cs="Times New Roman"/>
          <w:sz w:val="24"/>
          <w:szCs w:val="24"/>
        </w:rPr>
        <w:t xml:space="preserve"> November 2010 amounting to US $ 190,74</w:t>
      </w:r>
      <w:r w:rsidR="00B7201A" w:rsidRPr="00527D43">
        <w:rPr>
          <w:rFonts w:ascii="Times New Roman" w:hAnsi="Times New Roman" w:cs="Times New Roman"/>
          <w:sz w:val="24"/>
          <w:szCs w:val="24"/>
        </w:rPr>
        <w:t>7 for services rendered including</w:t>
      </w:r>
      <w:r w:rsidR="00DF4D42" w:rsidRPr="00527D43">
        <w:rPr>
          <w:rFonts w:ascii="Times New Roman" w:hAnsi="Times New Roman" w:cs="Times New Roman"/>
          <w:sz w:val="24"/>
          <w:szCs w:val="24"/>
        </w:rPr>
        <w:t xml:space="preserve"> tax, </w:t>
      </w:r>
      <w:r w:rsidR="00DF4D42" w:rsidRPr="00527D43">
        <w:rPr>
          <w:rFonts w:ascii="Times New Roman" w:hAnsi="Times New Roman" w:cs="Times New Roman"/>
          <w:b/>
          <w:sz w:val="24"/>
          <w:szCs w:val="24"/>
        </w:rPr>
        <w:t>Annexure A</w:t>
      </w:r>
      <w:r w:rsidR="00DF4D42" w:rsidRPr="00527D43">
        <w:rPr>
          <w:rFonts w:ascii="Times New Roman" w:hAnsi="Times New Roman" w:cs="Times New Roman"/>
          <w:sz w:val="24"/>
          <w:szCs w:val="24"/>
        </w:rPr>
        <w:t>. On the 8</w:t>
      </w:r>
      <w:r w:rsidR="00DF4D42" w:rsidRPr="00527D43">
        <w:rPr>
          <w:rFonts w:ascii="Times New Roman" w:hAnsi="Times New Roman" w:cs="Times New Roman"/>
          <w:sz w:val="24"/>
          <w:szCs w:val="24"/>
          <w:vertAlign w:val="superscript"/>
        </w:rPr>
        <w:t>th</w:t>
      </w:r>
      <w:r w:rsidR="00DF4D42" w:rsidRPr="00527D43">
        <w:rPr>
          <w:rFonts w:ascii="Times New Roman" w:hAnsi="Times New Roman" w:cs="Times New Roman"/>
          <w:sz w:val="24"/>
          <w:szCs w:val="24"/>
        </w:rPr>
        <w:t xml:space="preserve"> of November 2010 the Defendant acknowledged receipt</w:t>
      </w:r>
      <w:r w:rsidR="00C05859" w:rsidRPr="00527D43">
        <w:rPr>
          <w:rFonts w:ascii="Times New Roman" w:hAnsi="Times New Roman" w:cs="Times New Roman"/>
          <w:sz w:val="24"/>
          <w:szCs w:val="24"/>
        </w:rPr>
        <w:t xml:space="preserve">, </w:t>
      </w:r>
      <w:r w:rsidR="00C05859" w:rsidRPr="00527D43">
        <w:rPr>
          <w:rFonts w:ascii="Times New Roman" w:hAnsi="Times New Roman" w:cs="Times New Roman"/>
          <w:b/>
          <w:sz w:val="24"/>
          <w:szCs w:val="24"/>
        </w:rPr>
        <w:t>Annexure B</w:t>
      </w:r>
      <w:r w:rsidR="00DF4D42" w:rsidRPr="00527D43">
        <w:rPr>
          <w:rFonts w:ascii="Times New Roman" w:hAnsi="Times New Roman" w:cs="Times New Roman"/>
          <w:sz w:val="24"/>
          <w:szCs w:val="24"/>
        </w:rPr>
        <w:t xml:space="preserve"> of the said invoice and made an undertaking to settle the outstanding amount at the earliest possible date. </w:t>
      </w:r>
    </w:p>
    <w:p w:rsidR="00E63ABF" w:rsidRPr="00527D43" w:rsidRDefault="00DF4D42" w:rsidP="00F80F36">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lastRenderedPageBreak/>
        <w:t>The Defendant failed to carry out this undertaking despite the incessant p</w:t>
      </w:r>
      <w:r w:rsidR="00875FA3" w:rsidRPr="00527D43">
        <w:rPr>
          <w:rFonts w:ascii="Times New Roman" w:hAnsi="Times New Roman" w:cs="Times New Roman"/>
          <w:sz w:val="24"/>
          <w:szCs w:val="24"/>
        </w:rPr>
        <w:t>leas by the Plaintiffs thus the 1</w:t>
      </w:r>
      <w:r w:rsidR="00875FA3" w:rsidRPr="00527D43">
        <w:rPr>
          <w:rFonts w:ascii="Times New Roman" w:hAnsi="Times New Roman" w:cs="Times New Roman"/>
          <w:sz w:val="24"/>
          <w:szCs w:val="24"/>
          <w:vertAlign w:val="superscript"/>
        </w:rPr>
        <w:t>st</w:t>
      </w:r>
      <w:r w:rsidR="00875FA3" w:rsidRPr="00527D43">
        <w:rPr>
          <w:rFonts w:ascii="Times New Roman" w:hAnsi="Times New Roman" w:cs="Times New Roman"/>
          <w:sz w:val="24"/>
          <w:szCs w:val="24"/>
        </w:rPr>
        <w:t xml:space="preserve"> Plaintiff filed HCCS</w:t>
      </w:r>
      <w:r w:rsidR="00F80F36" w:rsidRPr="00527D43">
        <w:rPr>
          <w:rFonts w:ascii="Times New Roman" w:hAnsi="Times New Roman" w:cs="Times New Roman"/>
          <w:sz w:val="24"/>
          <w:szCs w:val="24"/>
        </w:rPr>
        <w:t xml:space="preserve"> No.72 of 2011 on 2</w:t>
      </w:r>
      <w:r w:rsidR="00F80F36" w:rsidRPr="00527D43">
        <w:rPr>
          <w:rFonts w:ascii="Times New Roman" w:hAnsi="Times New Roman" w:cs="Times New Roman"/>
          <w:sz w:val="24"/>
          <w:szCs w:val="24"/>
          <w:vertAlign w:val="superscript"/>
        </w:rPr>
        <w:t>nd</w:t>
      </w:r>
      <w:r w:rsidR="00F80F36" w:rsidRPr="00527D43">
        <w:rPr>
          <w:rFonts w:ascii="Times New Roman" w:hAnsi="Times New Roman" w:cs="Times New Roman"/>
          <w:sz w:val="24"/>
          <w:szCs w:val="24"/>
        </w:rPr>
        <w:t xml:space="preserve"> March 2011 against the Defendant.</w:t>
      </w:r>
      <w:r w:rsidR="005162F5" w:rsidRPr="00527D43">
        <w:rPr>
          <w:rFonts w:ascii="Times New Roman" w:hAnsi="Times New Roman" w:cs="Times New Roman"/>
          <w:sz w:val="24"/>
          <w:szCs w:val="24"/>
        </w:rPr>
        <w:t xml:space="preserve"> The 1</w:t>
      </w:r>
      <w:r w:rsidR="005162F5" w:rsidRPr="00527D43">
        <w:rPr>
          <w:rFonts w:ascii="Times New Roman" w:hAnsi="Times New Roman" w:cs="Times New Roman"/>
          <w:sz w:val="24"/>
          <w:szCs w:val="24"/>
          <w:vertAlign w:val="superscript"/>
        </w:rPr>
        <w:t>st</w:t>
      </w:r>
      <w:r w:rsidR="005162F5" w:rsidRPr="00527D43">
        <w:rPr>
          <w:rFonts w:ascii="Times New Roman" w:hAnsi="Times New Roman" w:cs="Times New Roman"/>
          <w:sz w:val="24"/>
          <w:szCs w:val="24"/>
        </w:rPr>
        <w:t xml:space="preserve"> Plaintiff sought for the recovery of US $ 117,400, general damages, interest and costs of the suit. This was followed by</w:t>
      </w:r>
      <w:r w:rsidR="00875FA3" w:rsidRPr="00527D43">
        <w:rPr>
          <w:rFonts w:ascii="Times New Roman" w:hAnsi="Times New Roman" w:cs="Times New Roman"/>
          <w:sz w:val="24"/>
          <w:szCs w:val="24"/>
        </w:rPr>
        <w:t xml:space="preserve"> a final payment settlement</w:t>
      </w:r>
      <w:r w:rsidR="005162F5" w:rsidRPr="00527D43">
        <w:rPr>
          <w:rFonts w:ascii="Times New Roman" w:hAnsi="Times New Roman" w:cs="Times New Roman"/>
          <w:sz w:val="24"/>
          <w:szCs w:val="24"/>
        </w:rPr>
        <w:t xml:space="preserve"> by the parties</w:t>
      </w:r>
      <w:r w:rsidR="00875FA3" w:rsidRPr="00527D43">
        <w:rPr>
          <w:rFonts w:ascii="Times New Roman" w:hAnsi="Times New Roman" w:cs="Times New Roman"/>
          <w:sz w:val="24"/>
          <w:szCs w:val="24"/>
        </w:rPr>
        <w:t xml:space="preserve"> on 29</w:t>
      </w:r>
      <w:r w:rsidR="00875FA3" w:rsidRPr="00527D43">
        <w:rPr>
          <w:rFonts w:ascii="Times New Roman" w:hAnsi="Times New Roman" w:cs="Times New Roman"/>
          <w:sz w:val="24"/>
          <w:szCs w:val="24"/>
          <w:vertAlign w:val="superscript"/>
        </w:rPr>
        <w:t>th</w:t>
      </w:r>
      <w:r w:rsidR="00875FA3" w:rsidRPr="00527D43">
        <w:rPr>
          <w:rFonts w:ascii="Times New Roman" w:hAnsi="Times New Roman" w:cs="Times New Roman"/>
          <w:sz w:val="24"/>
          <w:szCs w:val="24"/>
        </w:rPr>
        <w:t xml:space="preserve"> March 2011</w:t>
      </w:r>
      <w:r w:rsidR="00C05859" w:rsidRPr="00527D43">
        <w:rPr>
          <w:rFonts w:ascii="Times New Roman" w:hAnsi="Times New Roman" w:cs="Times New Roman"/>
          <w:sz w:val="24"/>
          <w:szCs w:val="24"/>
        </w:rPr>
        <w:t>. According to this settlement the parties mutually agreed that</w:t>
      </w:r>
      <w:r w:rsidR="00875FA3" w:rsidRPr="00527D43">
        <w:rPr>
          <w:rFonts w:ascii="Times New Roman" w:hAnsi="Times New Roman" w:cs="Times New Roman"/>
          <w:sz w:val="24"/>
          <w:szCs w:val="24"/>
        </w:rPr>
        <w:t xml:space="preserve"> the 1</w:t>
      </w:r>
      <w:r w:rsidR="00875FA3" w:rsidRPr="00527D43">
        <w:rPr>
          <w:rFonts w:ascii="Times New Roman" w:hAnsi="Times New Roman" w:cs="Times New Roman"/>
          <w:sz w:val="24"/>
          <w:szCs w:val="24"/>
          <w:vertAlign w:val="superscript"/>
        </w:rPr>
        <w:t>st</w:t>
      </w:r>
      <w:r w:rsidR="00C05859" w:rsidRPr="00527D43">
        <w:rPr>
          <w:rFonts w:ascii="Times New Roman" w:hAnsi="Times New Roman" w:cs="Times New Roman"/>
          <w:sz w:val="24"/>
          <w:szCs w:val="24"/>
        </w:rPr>
        <w:t xml:space="preserve"> Plaintiff receive</w:t>
      </w:r>
      <w:r w:rsidR="00875FA3" w:rsidRPr="00527D43">
        <w:rPr>
          <w:rFonts w:ascii="Times New Roman" w:hAnsi="Times New Roman" w:cs="Times New Roman"/>
          <w:sz w:val="24"/>
          <w:szCs w:val="24"/>
        </w:rPr>
        <w:t xml:space="preserve"> </w:t>
      </w:r>
      <w:r w:rsidR="005162F5" w:rsidRPr="00527D43">
        <w:rPr>
          <w:rFonts w:ascii="Times New Roman" w:hAnsi="Times New Roman" w:cs="Times New Roman"/>
          <w:sz w:val="24"/>
          <w:szCs w:val="24"/>
        </w:rPr>
        <w:t>a sum</w:t>
      </w:r>
      <w:r w:rsidR="00875FA3" w:rsidRPr="00527D43">
        <w:rPr>
          <w:rFonts w:ascii="Times New Roman" w:hAnsi="Times New Roman" w:cs="Times New Roman"/>
          <w:sz w:val="24"/>
          <w:szCs w:val="24"/>
        </w:rPr>
        <w:t xml:space="preserve"> of US $ 117,400 and the 2</w:t>
      </w:r>
      <w:r w:rsidR="00875FA3" w:rsidRPr="00527D43">
        <w:rPr>
          <w:rFonts w:ascii="Times New Roman" w:hAnsi="Times New Roman" w:cs="Times New Roman"/>
          <w:sz w:val="24"/>
          <w:szCs w:val="24"/>
          <w:vertAlign w:val="superscript"/>
        </w:rPr>
        <w:t>nd</w:t>
      </w:r>
      <w:r w:rsidR="00875FA3" w:rsidRPr="00527D43">
        <w:rPr>
          <w:rFonts w:ascii="Times New Roman" w:hAnsi="Times New Roman" w:cs="Times New Roman"/>
          <w:sz w:val="24"/>
          <w:szCs w:val="24"/>
        </w:rPr>
        <w:t xml:space="preserve"> </w:t>
      </w:r>
      <w:r w:rsidR="00C05859" w:rsidRPr="00527D43">
        <w:rPr>
          <w:rFonts w:ascii="Times New Roman" w:hAnsi="Times New Roman" w:cs="Times New Roman"/>
          <w:sz w:val="24"/>
          <w:szCs w:val="24"/>
        </w:rPr>
        <w:t>Plaintiff receive</w:t>
      </w:r>
      <w:r w:rsidR="00B7201A" w:rsidRPr="00527D43">
        <w:rPr>
          <w:rFonts w:ascii="Times New Roman" w:hAnsi="Times New Roman" w:cs="Times New Roman"/>
          <w:sz w:val="24"/>
          <w:szCs w:val="24"/>
        </w:rPr>
        <w:t xml:space="preserve"> US $ 30,000</w:t>
      </w:r>
      <w:r w:rsidR="00C05859" w:rsidRPr="00527D43">
        <w:rPr>
          <w:rFonts w:ascii="Times New Roman" w:hAnsi="Times New Roman" w:cs="Times New Roman"/>
          <w:sz w:val="24"/>
          <w:szCs w:val="24"/>
        </w:rPr>
        <w:t xml:space="preserve"> however they were also to denounce</w:t>
      </w:r>
      <w:r w:rsidR="00B7201A" w:rsidRPr="00527D43">
        <w:rPr>
          <w:rFonts w:ascii="Times New Roman" w:hAnsi="Times New Roman" w:cs="Times New Roman"/>
          <w:sz w:val="24"/>
          <w:szCs w:val="24"/>
        </w:rPr>
        <w:t xml:space="preserve"> any further monetary claims against the Defendant.</w:t>
      </w:r>
      <w:r w:rsidR="00875FA3" w:rsidRPr="00527D43">
        <w:rPr>
          <w:rFonts w:ascii="Times New Roman" w:hAnsi="Times New Roman" w:cs="Times New Roman"/>
          <w:sz w:val="24"/>
          <w:szCs w:val="24"/>
        </w:rPr>
        <w:t xml:space="preserve"> </w:t>
      </w:r>
    </w:p>
    <w:p w:rsidR="002920D5" w:rsidRPr="00527D43" w:rsidRDefault="00F80F36" w:rsidP="00F80F36">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Judgme</w:t>
      </w:r>
      <w:r w:rsidR="009B613A" w:rsidRPr="00527D43">
        <w:rPr>
          <w:rFonts w:ascii="Times New Roman" w:hAnsi="Times New Roman" w:cs="Times New Roman"/>
          <w:sz w:val="24"/>
          <w:szCs w:val="24"/>
        </w:rPr>
        <w:t>nt on the same was entered</w:t>
      </w:r>
      <w:r w:rsidR="009E71B0" w:rsidRPr="00527D43">
        <w:rPr>
          <w:rFonts w:ascii="Times New Roman" w:hAnsi="Times New Roman" w:cs="Times New Roman"/>
          <w:sz w:val="24"/>
          <w:szCs w:val="24"/>
        </w:rPr>
        <w:t xml:space="preserve"> in favour of the 1</w:t>
      </w:r>
      <w:r w:rsidR="009E71B0" w:rsidRPr="00527D43">
        <w:rPr>
          <w:rFonts w:ascii="Times New Roman" w:hAnsi="Times New Roman" w:cs="Times New Roman"/>
          <w:sz w:val="24"/>
          <w:szCs w:val="24"/>
          <w:vertAlign w:val="superscript"/>
        </w:rPr>
        <w:t>st</w:t>
      </w:r>
      <w:r w:rsidR="009E71B0" w:rsidRPr="00527D43">
        <w:rPr>
          <w:rFonts w:ascii="Times New Roman" w:hAnsi="Times New Roman" w:cs="Times New Roman"/>
          <w:sz w:val="24"/>
          <w:szCs w:val="24"/>
        </w:rPr>
        <w:t xml:space="preserve"> Plaintiff against the Defendant for a sum of US $ 117,400</w:t>
      </w:r>
      <w:r w:rsidR="009B613A" w:rsidRPr="00527D43">
        <w:rPr>
          <w:rFonts w:ascii="Times New Roman" w:hAnsi="Times New Roman" w:cs="Times New Roman"/>
          <w:sz w:val="24"/>
          <w:szCs w:val="24"/>
        </w:rPr>
        <w:t xml:space="preserve"> on </w:t>
      </w:r>
      <w:r w:rsidR="00875FA3" w:rsidRPr="00527D43">
        <w:rPr>
          <w:rFonts w:ascii="Times New Roman" w:hAnsi="Times New Roman" w:cs="Times New Roman"/>
          <w:sz w:val="24"/>
          <w:szCs w:val="24"/>
        </w:rPr>
        <w:t>30th March</w:t>
      </w:r>
      <w:r w:rsidRPr="00527D43">
        <w:rPr>
          <w:rFonts w:ascii="Times New Roman" w:hAnsi="Times New Roman" w:cs="Times New Roman"/>
          <w:sz w:val="24"/>
          <w:szCs w:val="24"/>
        </w:rPr>
        <w:t xml:space="preserve"> 2011 whic</w:t>
      </w:r>
      <w:r w:rsidR="005162F5" w:rsidRPr="00527D43">
        <w:rPr>
          <w:rFonts w:ascii="Times New Roman" w:hAnsi="Times New Roman" w:cs="Times New Roman"/>
          <w:sz w:val="24"/>
          <w:szCs w:val="24"/>
        </w:rPr>
        <w:t>h was followed by a Decree entered</w:t>
      </w:r>
      <w:r w:rsidRPr="00527D43">
        <w:rPr>
          <w:rFonts w:ascii="Times New Roman" w:hAnsi="Times New Roman" w:cs="Times New Roman"/>
          <w:sz w:val="24"/>
          <w:szCs w:val="24"/>
        </w:rPr>
        <w:t xml:space="preserve"> </w:t>
      </w:r>
      <w:r w:rsidR="005162F5" w:rsidRPr="00527D43">
        <w:rPr>
          <w:rFonts w:ascii="Times New Roman" w:hAnsi="Times New Roman" w:cs="Times New Roman"/>
          <w:sz w:val="24"/>
          <w:szCs w:val="24"/>
        </w:rPr>
        <w:t xml:space="preserve">on </w:t>
      </w:r>
      <w:r w:rsidRPr="00527D43">
        <w:rPr>
          <w:rFonts w:ascii="Times New Roman" w:hAnsi="Times New Roman" w:cs="Times New Roman"/>
          <w:sz w:val="24"/>
          <w:szCs w:val="24"/>
        </w:rPr>
        <w:t>1</w:t>
      </w:r>
      <w:r w:rsidR="009E71B0" w:rsidRPr="00527D43">
        <w:rPr>
          <w:rFonts w:ascii="Times New Roman" w:hAnsi="Times New Roman" w:cs="Times New Roman"/>
          <w:sz w:val="24"/>
          <w:szCs w:val="24"/>
        </w:rPr>
        <w:t>1</w:t>
      </w:r>
      <w:r w:rsidRPr="00527D43">
        <w:rPr>
          <w:rFonts w:ascii="Times New Roman" w:hAnsi="Times New Roman" w:cs="Times New Roman"/>
          <w:sz w:val="24"/>
          <w:szCs w:val="24"/>
          <w:vertAlign w:val="superscript"/>
        </w:rPr>
        <w:t>th</w:t>
      </w:r>
      <w:r w:rsidR="005162F5" w:rsidRPr="00527D43">
        <w:rPr>
          <w:rFonts w:ascii="Times New Roman" w:hAnsi="Times New Roman" w:cs="Times New Roman"/>
          <w:sz w:val="24"/>
          <w:szCs w:val="24"/>
        </w:rPr>
        <w:t xml:space="preserve"> April 2011</w:t>
      </w:r>
      <w:r w:rsidRPr="00527D43">
        <w:rPr>
          <w:rFonts w:ascii="Times New Roman" w:hAnsi="Times New Roman" w:cs="Times New Roman"/>
          <w:sz w:val="24"/>
          <w:szCs w:val="24"/>
        </w:rPr>
        <w:t xml:space="preserve"> </w:t>
      </w:r>
      <w:r w:rsidR="005162F5" w:rsidRPr="00527D43">
        <w:rPr>
          <w:rFonts w:ascii="Times New Roman" w:hAnsi="Times New Roman" w:cs="Times New Roman"/>
          <w:sz w:val="24"/>
          <w:szCs w:val="24"/>
        </w:rPr>
        <w:t>in favour of the 1</w:t>
      </w:r>
      <w:r w:rsidR="005162F5" w:rsidRPr="00527D43">
        <w:rPr>
          <w:rFonts w:ascii="Times New Roman" w:hAnsi="Times New Roman" w:cs="Times New Roman"/>
          <w:sz w:val="24"/>
          <w:szCs w:val="24"/>
          <w:vertAlign w:val="superscript"/>
        </w:rPr>
        <w:t>st</w:t>
      </w:r>
      <w:r w:rsidR="005162F5" w:rsidRPr="00527D43">
        <w:rPr>
          <w:rFonts w:ascii="Times New Roman" w:hAnsi="Times New Roman" w:cs="Times New Roman"/>
          <w:sz w:val="24"/>
          <w:szCs w:val="24"/>
        </w:rPr>
        <w:t xml:space="preserve"> Plaintiff against the Defendant for payment of US $ 117,400, interest at bank rate from the </w:t>
      </w:r>
      <w:r w:rsidR="00E63ABF" w:rsidRPr="00527D43">
        <w:rPr>
          <w:rFonts w:ascii="Times New Roman" w:hAnsi="Times New Roman" w:cs="Times New Roman"/>
          <w:sz w:val="24"/>
          <w:szCs w:val="24"/>
        </w:rPr>
        <w:t>1</w:t>
      </w:r>
      <w:r w:rsidR="00E63ABF" w:rsidRPr="00527D43">
        <w:rPr>
          <w:rFonts w:ascii="Times New Roman" w:hAnsi="Times New Roman" w:cs="Times New Roman"/>
          <w:sz w:val="24"/>
          <w:szCs w:val="24"/>
          <w:vertAlign w:val="superscript"/>
        </w:rPr>
        <w:t>st</w:t>
      </w:r>
      <w:r w:rsidR="00E63ABF" w:rsidRPr="00527D43">
        <w:rPr>
          <w:rFonts w:ascii="Times New Roman" w:hAnsi="Times New Roman" w:cs="Times New Roman"/>
          <w:sz w:val="24"/>
          <w:szCs w:val="24"/>
        </w:rPr>
        <w:t xml:space="preserve"> of</w:t>
      </w:r>
      <w:r w:rsidR="005162F5" w:rsidRPr="00527D43">
        <w:rPr>
          <w:rFonts w:ascii="Times New Roman" w:hAnsi="Times New Roman" w:cs="Times New Roman"/>
          <w:sz w:val="24"/>
          <w:szCs w:val="24"/>
        </w:rPr>
        <w:t xml:space="preserve"> November 2010 until payment in full</w:t>
      </w:r>
      <w:r w:rsidR="00E63ABF" w:rsidRPr="00527D43">
        <w:rPr>
          <w:rFonts w:ascii="Times New Roman" w:hAnsi="Times New Roman" w:cs="Times New Roman"/>
          <w:sz w:val="24"/>
          <w:szCs w:val="24"/>
        </w:rPr>
        <w:t xml:space="preserve"> and costs of the suit.</w:t>
      </w:r>
      <w:r w:rsidR="009E71B0" w:rsidRPr="00527D43">
        <w:rPr>
          <w:rFonts w:ascii="Times New Roman" w:hAnsi="Times New Roman" w:cs="Times New Roman"/>
          <w:sz w:val="24"/>
          <w:szCs w:val="24"/>
        </w:rPr>
        <w:t xml:space="preserve"> This money was however not immediately paid until</w:t>
      </w:r>
      <w:r w:rsidR="002920D5" w:rsidRPr="00527D43">
        <w:rPr>
          <w:rFonts w:ascii="Times New Roman" w:hAnsi="Times New Roman" w:cs="Times New Roman"/>
          <w:sz w:val="24"/>
          <w:szCs w:val="24"/>
        </w:rPr>
        <w:t xml:space="preserve"> the</w:t>
      </w:r>
      <w:r w:rsidR="009E71B0" w:rsidRPr="00527D43">
        <w:rPr>
          <w:rFonts w:ascii="Times New Roman" w:hAnsi="Times New Roman" w:cs="Times New Roman"/>
          <w:sz w:val="24"/>
          <w:szCs w:val="24"/>
        </w:rPr>
        <w:t xml:space="preserve"> 29</w:t>
      </w:r>
      <w:r w:rsidR="009E71B0" w:rsidRPr="00527D43">
        <w:rPr>
          <w:rFonts w:ascii="Times New Roman" w:hAnsi="Times New Roman" w:cs="Times New Roman"/>
          <w:sz w:val="24"/>
          <w:szCs w:val="24"/>
          <w:vertAlign w:val="superscript"/>
        </w:rPr>
        <w:t>th</w:t>
      </w:r>
      <w:r w:rsidR="009E71B0" w:rsidRPr="00527D43">
        <w:rPr>
          <w:rFonts w:ascii="Times New Roman" w:hAnsi="Times New Roman" w:cs="Times New Roman"/>
          <w:sz w:val="24"/>
          <w:szCs w:val="24"/>
        </w:rPr>
        <w:t xml:space="preserve"> </w:t>
      </w:r>
      <w:r w:rsidR="002920D5" w:rsidRPr="00527D43">
        <w:rPr>
          <w:rFonts w:ascii="Times New Roman" w:hAnsi="Times New Roman" w:cs="Times New Roman"/>
          <w:sz w:val="24"/>
          <w:szCs w:val="24"/>
        </w:rPr>
        <w:t>March 2011 when the Defendant called the 1</w:t>
      </w:r>
      <w:r w:rsidR="002920D5" w:rsidRPr="00527D43">
        <w:rPr>
          <w:rFonts w:ascii="Times New Roman" w:hAnsi="Times New Roman" w:cs="Times New Roman"/>
          <w:sz w:val="24"/>
          <w:szCs w:val="24"/>
          <w:vertAlign w:val="superscript"/>
        </w:rPr>
        <w:t>st</w:t>
      </w:r>
      <w:r w:rsidR="002920D5" w:rsidRPr="00527D43">
        <w:rPr>
          <w:rFonts w:ascii="Times New Roman" w:hAnsi="Times New Roman" w:cs="Times New Roman"/>
          <w:sz w:val="24"/>
          <w:szCs w:val="24"/>
        </w:rPr>
        <w:t xml:space="preserve"> Plaintiff and the 2</w:t>
      </w:r>
      <w:r w:rsidR="002920D5" w:rsidRPr="00527D43">
        <w:rPr>
          <w:rFonts w:ascii="Times New Roman" w:hAnsi="Times New Roman" w:cs="Times New Roman"/>
          <w:sz w:val="24"/>
          <w:szCs w:val="24"/>
          <w:vertAlign w:val="superscript"/>
        </w:rPr>
        <w:t>nd</w:t>
      </w:r>
      <w:r w:rsidR="002920D5" w:rsidRPr="00527D43">
        <w:rPr>
          <w:rFonts w:ascii="Times New Roman" w:hAnsi="Times New Roman" w:cs="Times New Roman"/>
          <w:sz w:val="24"/>
          <w:szCs w:val="24"/>
        </w:rPr>
        <w:t xml:space="preserve"> Plaintiff to their Embassy and they effected payment for US $ 117,400 to the 1</w:t>
      </w:r>
      <w:r w:rsidR="002920D5" w:rsidRPr="00527D43">
        <w:rPr>
          <w:rFonts w:ascii="Times New Roman" w:hAnsi="Times New Roman" w:cs="Times New Roman"/>
          <w:sz w:val="24"/>
          <w:szCs w:val="24"/>
          <w:vertAlign w:val="superscript"/>
        </w:rPr>
        <w:t>st</w:t>
      </w:r>
      <w:r w:rsidR="002920D5" w:rsidRPr="00527D43">
        <w:rPr>
          <w:rFonts w:ascii="Times New Roman" w:hAnsi="Times New Roman" w:cs="Times New Roman"/>
          <w:sz w:val="24"/>
          <w:szCs w:val="24"/>
        </w:rPr>
        <w:t xml:space="preserve"> Plaintiff and US $ 30,000 to the 2</w:t>
      </w:r>
      <w:r w:rsidR="002920D5" w:rsidRPr="00527D43">
        <w:rPr>
          <w:rFonts w:ascii="Times New Roman" w:hAnsi="Times New Roman" w:cs="Times New Roman"/>
          <w:sz w:val="24"/>
          <w:szCs w:val="24"/>
          <w:vertAlign w:val="superscript"/>
        </w:rPr>
        <w:t>nd</w:t>
      </w:r>
      <w:r w:rsidR="002920D5" w:rsidRPr="00527D43">
        <w:rPr>
          <w:rFonts w:ascii="Times New Roman" w:hAnsi="Times New Roman" w:cs="Times New Roman"/>
          <w:sz w:val="24"/>
          <w:szCs w:val="24"/>
        </w:rPr>
        <w:t xml:space="preserve"> Plaintiff. It seems the Plaintiffs were not satisfied with what they had been paid and so the 1</w:t>
      </w:r>
      <w:r w:rsidR="002920D5" w:rsidRPr="00527D43">
        <w:rPr>
          <w:rFonts w:ascii="Times New Roman" w:hAnsi="Times New Roman" w:cs="Times New Roman"/>
          <w:sz w:val="24"/>
          <w:szCs w:val="24"/>
          <w:vertAlign w:val="superscript"/>
        </w:rPr>
        <w:t>st</w:t>
      </w:r>
      <w:r w:rsidR="002920D5" w:rsidRPr="00527D43">
        <w:rPr>
          <w:rFonts w:ascii="Times New Roman" w:hAnsi="Times New Roman" w:cs="Times New Roman"/>
          <w:sz w:val="24"/>
          <w:szCs w:val="24"/>
        </w:rPr>
        <w:t xml:space="preserve"> Plaintiff then filed the instant suit seeking interest of 49% per annum of the US $ 117,400 and a further US $ 33,085 which she claimed had arisen on account of the delayed payment. In the same suit the 2</w:t>
      </w:r>
      <w:r w:rsidR="002920D5" w:rsidRPr="00527D43">
        <w:rPr>
          <w:rFonts w:ascii="Times New Roman" w:hAnsi="Times New Roman" w:cs="Times New Roman"/>
          <w:sz w:val="24"/>
          <w:szCs w:val="24"/>
          <w:vertAlign w:val="superscript"/>
        </w:rPr>
        <w:t>nd</w:t>
      </w:r>
      <w:r w:rsidR="002920D5" w:rsidRPr="00527D43">
        <w:rPr>
          <w:rFonts w:ascii="Times New Roman" w:hAnsi="Times New Roman" w:cs="Times New Roman"/>
          <w:sz w:val="24"/>
          <w:szCs w:val="24"/>
        </w:rPr>
        <w:t xml:space="preserve"> Plaintiff also claimed US $ 3,085 claiming that it was the outstanding balance in the provision of car rental services. </w:t>
      </w:r>
    </w:p>
    <w:p w:rsidR="002920D5" w:rsidRPr="00527D43" w:rsidRDefault="002920D5" w:rsidP="00F80F36">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The Defendant in defence stated that they had fully paid the two Plaintiffs on the 29</w:t>
      </w:r>
      <w:r w:rsidRPr="00527D43">
        <w:rPr>
          <w:rFonts w:ascii="Times New Roman" w:hAnsi="Times New Roman" w:cs="Times New Roman"/>
          <w:sz w:val="24"/>
          <w:szCs w:val="24"/>
          <w:vertAlign w:val="superscript"/>
        </w:rPr>
        <w:t>th</w:t>
      </w:r>
      <w:r w:rsidRPr="00527D43">
        <w:rPr>
          <w:rFonts w:ascii="Times New Roman" w:hAnsi="Times New Roman" w:cs="Times New Roman"/>
          <w:sz w:val="24"/>
          <w:szCs w:val="24"/>
        </w:rPr>
        <w:t xml:space="preserve"> March 2011 and in the acknowledgments </w:t>
      </w:r>
      <w:r w:rsidR="007E2CBA" w:rsidRPr="00527D43">
        <w:rPr>
          <w:rFonts w:ascii="Times New Roman" w:hAnsi="Times New Roman" w:cs="Times New Roman"/>
          <w:sz w:val="24"/>
          <w:szCs w:val="24"/>
        </w:rPr>
        <w:t>the two Plaintiffs had said that they had no more demands against the Defendant.</w:t>
      </w:r>
    </w:p>
    <w:p w:rsidR="005B0E01" w:rsidRPr="00527D43" w:rsidRDefault="005B0E01" w:rsidP="005B0E01">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The issues framed for resolution were;</w:t>
      </w:r>
    </w:p>
    <w:p w:rsidR="005B0E01" w:rsidRPr="00527D43" w:rsidRDefault="005B0E01" w:rsidP="005B0E01">
      <w:pPr>
        <w:pStyle w:val="ListParagraph"/>
        <w:numPr>
          <w:ilvl w:val="0"/>
          <w:numId w:val="3"/>
        </w:numPr>
        <w:spacing w:line="360" w:lineRule="auto"/>
        <w:jc w:val="both"/>
        <w:rPr>
          <w:rFonts w:ascii="Times New Roman" w:hAnsi="Times New Roman" w:cs="Times New Roman"/>
          <w:b/>
          <w:sz w:val="24"/>
          <w:szCs w:val="24"/>
        </w:rPr>
      </w:pPr>
      <w:r w:rsidRPr="00527D43">
        <w:rPr>
          <w:rFonts w:ascii="Times New Roman" w:hAnsi="Times New Roman" w:cs="Times New Roman"/>
          <w:b/>
          <w:sz w:val="24"/>
          <w:szCs w:val="24"/>
        </w:rPr>
        <w:t>Whether the 1</w:t>
      </w:r>
      <w:r w:rsidRPr="00527D43">
        <w:rPr>
          <w:rFonts w:ascii="Times New Roman" w:hAnsi="Times New Roman" w:cs="Times New Roman"/>
          <w:b/>
          <w:sz w:val="24"/>
          <w:szCs w:val="24"/>
          <w:vertAlign w:val="superscript"/>
        </w:rPr>
        <w:t>st</w:t>
      </w:r>
      <w:r w:rsidRPr="00527D43">
        <w:rPr>
          <w:rFonts w:ascii="Times New Roman" w:hAnsi="Times New Roman" w:cs="Times New Roman"/>
          <w:b/>
          <w:sz w:val="24"/>
          <w:szCs w:val="24"/>
        </w:rPr>
        <w:t xml:space="preserve"> Plaintiff ‘s suit against the Defendant is res judicata</w:t>
      </w:r>
    </w:p>
    <w:p w:rsidR="005B0E01" w:rsidRPr="00527D43" w:rsidRDefault="005B0E01" w:rsidP="005B0E01">
      <w:pPr>
        <w:pStyle w:val="ListParagraph"/>
        <w:numPr>
          <w:ilvl w:val="0"/>
          <w:numId w:val="3"/>
        </w:numPr>
        <w:spacing w:line="360" w:lineRule="auto"/>
        <w:jc w:val="both"/>
        <w:rPr>
          <w:rFonts w:ascii="Times New Roman" w:hAnsi="Times New Roman" w:cs="Times New Roman"/>
          <w:b/>
          <w:sz w:val="24"/>
          <w:szCs w:val="24"/>
        </w:rPr>
      </w:pPr>
      <w:r w:rsidRPr="00527D43">
        <w:rPr>
          <w:rFonts w:ascii="Times New Roman" w:hAnsi="Times New Roman" w:cs="Times New Roman"/>
          <w:b/>
          <w:sz w:val="24"/>
          <w:szCs w:val="24"/>
        </w:rPr>
        <w:t xml:space="preserve">Whether the Defendant is indebted to </w:t>
      </w:r>
      <w:r w:rsidR="00403A18" w:rsidRPr="00527D43">
        <w:rPr>
          <w:rFonts w:ascii="Times New Roman" w:hAnsi="Times New Roman" w:cs="Times New Roman"/>
          <w:b/>
          <w:sz w:val="24"/>
          <w:szCs w:val="24"/>
        </w:rPr>
        <w:t>the Plaintiffs</w:t>
      </w:r>
      <w:r w:rsidRPr="00527D43">
        <w:rPr>
          <w:rFonts w:ascii="Times New Roman" w:hAnsi="Times New Roman" w:cs="Times New Roman"/>
          <w:b/>
          <w:sz w:val="24"/>
          <w:szCs w:val="24"/>
        </w:rPr>
        <w:t>?</w:t>
      </w:r>
    </w:p>
    <w:p w:rsidR="005B0E01" w:rsidRPr="00527D43" w:rsidRDefault="005B0E01" w:rsidP="005B0E01">
      <w:pPr>
        <w:pStyle w:val="ListParagraph"/>
        <w:numPr>
          <w:ilvl w:val="0"/>
          <w:numId w:val="3"/>
        </w:numPr>
        <w:spacing w:line="360" w:lineRule="auto"/>
        <w:jc w:val="both"/>
        <w:rPr>
          <w:rFonts w:ascii="Times New Roman" w:hAnsi="Times New Roman" w:cs="Times New Roman"/>
          <w:b/>
          <w:sz w:val="24"/>
          <w:szCs w:val="24"/>
        </w:rPr>
      </w:pPr>
      <w:r w:rsidRPr="00527D43">
        <w:rPr>
          <w:rFonts w:ascii="Times New Roman" w:hAnsi="Times New Roman" w:cs="Times New Roman"/>
          <w:b/>
          <w:sz w:val="24"/>
          <w:szCs w:val="24"/>
        </w:rPr>
        <w:t>Whether the Defendant is liable to pay interest on delayed payments to the 2</w:t>
      </w:r>
      <w:r w:rsidRPr="00527D43">
        <w:rPr>
          <w:rFonts w:ascii="Times New Roman" w:hAnsi="Times New Roman" w:cs="Times New Roman"/>
          <w:b/>
          <w:sz w:val="24"/>
          <w:szCs w:val="24"/>
          <w:vertAlign w:val="superscript"/>
        </w:rPr>
        <w:t>nd</w:t>
      </w:r>
      <w:r w:rsidRPr="00527D43">
        <w:rPr>
          <w:rFonts w:ascii="Times New Roman" w:hAnsi="Times New Roman" w:cs="Times New Roman"/>
          <w:b/>
          <w:sz w:val="24"/>
          <w:szCs w:val="24"/>
        </w:rPr>
        <w:t xml:space="preserve"> Plaintiff?</w:t>
      </w:r>
    </w:p>
    <w:p w:rsidR="00EB66C6" w:rsidRPr="00527D43" w:rsidRDefault="005B0E01" w:rsidP="00EB66C6">
      <w:pPr>
        <w:pStyle w:val="ListParagraph"/>
        <w:numPr>
          <w:ilvl w:val="0"/>
          <w:numId w:val="3"/>
        </w:numPr>
        <w:spacing w:line="360" w:lineRule="auto"/>
        <w:jc w:val="both"/>
        <w:rPr>
          <w:rFonts w:ascii="Times New Roman" w:hAnsi="Times New Roman" w:cs="Times New Roman"/>
          <w:b/>
          <w:sz w:val="24"/>
          <w:szCs w:val="24"/>
        </w:rPr>
      </w:pPr>
      <w:r w:rsidRPr="00527D43">
        <w:rPr>
          <w:rFonts w:ascii="Times New Roman" w:hAnsi="Times New Roman" w:cs="Times New Roman"/>
          <w:b/>
          <w:sz w:val="24"/>
          <w:szCs w:val="24"/>
        </w:rPr>
        <w:t>Whether the Plaintiffs are entitled to the other remedies sought.</w:t>
      </w:r>
    </w:p>
    <w:p w:rsidR="00EB66C6" w:rsidRPr="00527D43" w:rsidRDefault="00EB66C6" w:rsidP="00EB66C6">
      <w:pPr>
        <w:spacing w:line="360" w:lineRule="auto"/>
        <w:jc w:val="both"/>
        <w:rPr>
          <w:rFonts w:ascii="Times New Roman" w:hAnsi="Times New Roman" w:cs="Times New Roman"/>
          <w:b/>
          <w:sz w:val="24"/>
          <w:szCs w:val="24"/>
        </w:rPr>
      </w:pPr>
      <w:r w:rsidRPr="00527D43">
        <w:rPr>
          <w:rFonts w:ascii="Times New Roman" w:hAnsi="Times New Roman" w:cs="Times New Roman"/>
          <w:sz w:val="24"/>
          <w:szCs w:val="24"/>
        </w:rPr>
        <w:lastRenderedPageBreak/>
        <w:t>In regard to whether the 1</w:t>
      </w:r>
      <w:r w:rsidRPr="00527D43">
        <w:rPr>
          <w:rFonts w:ascii="Times New Roman" w:hAnsi="Times New Roman" w:cs="Times New Roman"/>
          <w:sz w:val="24"/>
          <w:szCs w:val="24"/>
          <w:vertAlign w:val="superscript"/>
        </w:rPr>
        <w:t>st</w:t>
      </w:r>
      <w:r w:rsidRPr="00527D43">
        <w:rPr>
          <w:rFonts w:ascii="Times New Roman" w:hAnsi="Times New Roman" w:cs="Times New Roman"/>
          <w:sz w:val="24"/>
          <w:szCs w:val="24"/>
        </w:rPr>
        <w:t xml:space="preserve"> Plaint</w:t>
      </w:r>
      <w:r w:rsidR="007E2CBA" w:rsidRPr="00527D43">
        <w:rPr>
          <w:rFonts w:ascii="Times New Roman" w:hAnsi="Times New Roman" w:cs="Times New Roman"/>
          <w:sz w:val="24"/>
          <w:szCs w:val="24"/>
        </w:rPr>
        <w:t>iff’s case against the Defendant was</w:t>
      </w:r>
      <w:r w:rsidRPr="00527D43">
        <w:rPr>
          <w:rFonts w:ascii="Times New Roman" w:hAnsi="Times New Roman" w:cs="Times New Roman"/>
          <w:sz w:val="24"/>
          <w:szCs w:val="24"/>
        </w:rPr>
        <w:t xml:space="preserve"> res judicata the Defendant contends that the 1</w:t>
      </w:r>
      <w:r w:rsidRPr="00527D43">
        <w:rPr>
          <w:rFonts w:ascii="Times New Roman" w:hAnsi="Times New Roman" w:cs="Times New Roman"/>
          <w:sz w:val="24"/>
          <w:szCs w:val="24"/>
          <w:vertAlign w:val="superscript"/>
        </w:rPr>
        <w:t>st</w:t>
      </w:r>
      <w:r w:rsidR="00C05859" w:rsidRPr="00527D43">
        <w:rPr>
          <w:rFonts w:ascii="Times New Roman" w:hAnsi="Times New Roman" w:cs="Times New Roman"/>
          <w:sz w:val="24"/>
          <w:szCs w:val="24"/>
        </w:rPr>
        <w:t xml:space="preserve"> Plaintiff in </w:t>
      </w:r>
      <w:r w:rsidRPr="00527D43">
        <w:rPr>
          <w:rFonts w:ascii="Times New Roman" w:hAnsi="Times New Roman" w:cs="Times New Roman"/>
          <w:sz w:val="24"/>
          <w:szCs w:val="24"/>
        </w:rPr>
        <w:t>C</w:t>
      </w:r>
      <w:r w:rsidR="00C05859" w:rsidRPr="00527D43">
        <w:rPr>
          <w:rFonts w:ascii="Times New Roman" w:hAnsi="Times New Roman" w:cs="Times New Roman"/>
          <w:sz w:val="24"/>
          <w:szCs w:val="24"/>
        </w:rPr>
        <w:t xml:space="preserve">ivil </w:t>
      </w:r>
      <w:r w:rsidRPr="00527D43">
        <w:rPr>
          <w:rFonts w:ascii="Times New Roman" w:hAnsi="Times New Roman" w:cs="Times New Roman"/>
          <w:sz w:val="24"/>
          <w:szCs w:val="24"/>
        </w:rPr>
        <w:t>S</w:t>
      </w:r>
      <w:r w:rsidR="00C05859" w:rsidRPr="00527D43">
        <w:rPr>
          <w:rFonts w:ascii="Times New Roman" w:hAnsi="Times New Roman" w:cs="Times New Roman"/>
          <w:sz w:val="24"/>
          <w:szCs w:val="24"/>
        </w:rPr>
        <w:t>uit</w:t>
      </w:r>
      <w:r w:rsidRPr="00527D43">
        <w:rPr>
          <w:rFonts w:ascii="Times New Roman" w:hAnsi="Times New Roman" w:cs="Times New Roman"/>
          <w:sz w:val="24"/>
          <w:szCs w:val="24"/>
        </w:rPr>
        <w:t xml:space="preserve"> No 72 of 2011 and this instant suit are premised on the same subject matter r</w:t>
      </w:r>
      <w:r w:rsidR="007E2CBA" w:rsidRPr="00527D43">
        <w:rPr>
          <w:rFonts w:ascii="Times New Roman" w:hAnsi="Times New Roman" w:cs="Times New Roman"/>
          <w:sz w:val="24"/>
          <w:szCs w:val="24"/>
        </w:rPr>
        <w:t>elating to payment US $ 117,400.</w:t>
      </w:r>
      <w:r w:rsidRPr="00527D43">
        <w:rPr>
          <w:rFonts w:ascii="Times New Roman" w:hAnsi="Times New Roman" w:cs="Times New Roman"/>
          <w:sz w:val="24"/>
          <w:szCs w:val="24"/>
        </w:rPr>
        <w:t xml:space="preserve"> </w:t>
      </w:r>
    </w:p>
    <w:p w:rsidR="00EB66C6" w:rsidRPr="00527D43" w:rsidRDefault="00EB66C6" w:rsidP="00EB66C6">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The doc</w:t>
      </w:r>
      <w:r w:rsidR="007E2CBA" w:rsidRPr="00527D43">
        <w:rPr>
          <w:rFonts w:ascii="Times New Roman" w:hAnsi="Times New Roman" w:cs="Times New Roman"/>
          <w:sz w:val="24"/>
          <w:szCs w:val="24"/>
        </w:rPr>
        <w:t>trine of res judicata is found under</w:t>
      </w:r>
      <w:r w:rsidRPr="00527D43">
        <w:rPr>
          <w:rFonts w:ascii="Times New Roman" w:hAnsi="Times New Roman" w:cs="Times New Roman"/>
          <w:sz w:val="24"/>
          <w:szCs w:val="24"/>
        </w:rPr>
        <w:t xml:space="preserve"> </w:t>
      </w:r>
      <w:r w:rsidRPr="00527D43">
        <w:rPr>
          <w:rFonts w:ascii="Times New Roman" w:hAnsi="Times New Roman" w:cs="Times New Roman"/>
          <w:b/>
          <w:sz w:val="24"/>
          <w:szCs w:val="24"/>
        </w:rPr>
        <w:t>section 7 of the Civil</w:t>
      </w:r>
      <w:r w:rsidRPr="00527D43">
        <w:rPr>
          <w:rFonts w:ascii="Times New Roman" w:hAnsi="Times New Roman" w:cs="Times New Roman"/>
          <w:sz w:val="24"/>
          <w:szCs w:val="24"/>
        </w:rPr>
        <w:t xml:space="preserve"> </w:t>
      </w:r>
      <w:r w:rsidRPr="00527D43">
        <w:rPr>
          <w:rFonts w:ascii="Times New Roman" w:hAnsi="Times New Roman" w:cs="Times New Roman"/>
          <w:b/>
          <w:sz w:val="24"/>
          <w:szCs w:val="24"/>
        </w:rPr>
        <w:t xml:space="preserve">Procedure Act, Cap </w:t>
      </w:r>
      <w:r w:rsidR="00C05859" w:rsidRPr="00527D43">
        <w:rPr>
          <w:rFonts w:ascii="Times New Roman" w:hAnsi="Times New Roman" w:cs="Times New Roman"/>
          <w:b/>
          <w:sz w:val="24"/>
          <w:szCs w:val="24"/>
        </w:rPr>
        <w:t>71</w:t>
      </w:r>
      <w:r w:rsidR="00C05859" w:rsidRPr="00527D43">
        <w:rPr>
          <w:rFonts w:ascii="Times New Roman" w:hAnsi="Times New Roman" w:cs="Times New Roman"/>
          <w:sz w:val="24"/>
          <w:szCs w:val="24"/>
        </w:rPr>
        <w:t xml:space="preserve"> provides;</w:t>
      </w:r>
    </w:p>
    <w:p w:rsidR="00EB66C6" w:rsidRPr="00527D43" w:rsidRDefault="00EB66C6" w:rsidP="00EB66C6">
      <w:pPr>
        <w:spacing w:line="360" w:lineRule="auto"/>
        <w:ind w:left="720"/>
        <w:jc w:val="both"/>
        <w:rPr>
          <w:rFonts w:ascii="Times New Roman" w:hAnsi="Times New Roman" w:cs="Times New Roman"/>
          <w:i/>
          <w:sz w:val="24"/>
          <w:szCs w:val="24"/>
        </w:rPr>
      </w:pPr>
      <w:r w:rsidRPr="00527D43">
        <w:rPr>
          <w:rFonts w:ascii="Times New Roman" w:hAnsi="Times New Roman" w:cs="Times New Roman"/>
          <w:i/>
          <w:sz w:val="24"/>
          <w:szCs w:val="24"/>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p>
    <w:p w:rsidR="00EB66C6" w:rsidRPr="00527D43" w:rsidRDefault="00EB66C6" w:rsidP="00EB66C6">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 xml:space="preserve">That </w:t>
      </w:r>
      <w:r w:rsidR="007E2CBA" w:rsidRPr="00527D43">
        <w:rPr>
          <w:rFonts w:ascii="Times New Roman" w:hAnsi="Times New Roman" w:cs="Times New Roman"/>
          <w:sz w:val="24"/>
          <w:szCs w:val="24"/>
        </w:rPr>
        <w:t>provision outlines the</w:t>
      </w:r>
      <w:r w:rsidRPr="00527D43">
        <w:rPr>
          <w:rFonts w:ascii="Times New Roman" w:hAnsi="Times New Roman" w:cs="Times New Roman"/>
          <w:sz w:val="24"/>
          <w:szCs w:val="24"/>
        </w:rPr>
        <w:t xml:space="preserve"> parameters that must be satisfied for the doctrine </w:t>
      </w:r>
      <w:r w:rsidR="007E2CBA" w:rsidRPr="00527D43">
        <w:rPr>
          <w:rFonts w:ascii="Times New Roman" w:hAnsi="Times New Roman" w:cs="Times New Roman"/>
          <w:sz w:val="24"/>
          <w:szCs w:val="24"/>
        </w:rPr>
        <w:t>of res judicata to apply</w:t>
      </w:r>
      <w:r w:rsidRPr="00527D43">
        <w:rPr>
          <w:rFonts w:ascii="Times New Roman" w:hAnsi="Times New Roman" w:cs="Times New Roman"/>
          <w:sz w:val="24"/>
          <w:szCs w:val="24"/>
        </w:rPr>
        <w:t>:</w:t>
      </w:r>
    </w:p>
    <w:p w:rsidR="00EB66C6" w:rsidRPr="00527D43" w:rsidRDefault="00EB66C6" w:rsidP="00EB66C6">
      <w:pPr>
        <w:pStyle w:val="ListParagraph"/>
        <w:numPr>
          <w:ilvl w:val="0"/>
          <w:numId w:val="9"/>
        </w:num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The existence of a former suit that has been finally decided by a competent court.</w:t>
      </w:r>
    </w:p>
    <w:p w:rsidR="00EB66C6" w:rsidRPr="00527D43" w:rsidRDefault="00EB66C6" w:rsidP="00EB66C6">
      <w:pPr>
        <w:pStyle w:val="ListParagraph"/>
        <w:numPr>
          <w:ilvl w:val="0"/>
          <w:numId w:val="9"/>
        </w:num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lastRenderedPageBreak/>
        <w:t>The parties in the former suit should have been the same as those in the latter suit, or parties from whom the parties in the latter suit, or any of them, claim or derive interest.</w:t>
      </w:r>
    </w:p>
    <w:p w:rsidR="00EB66C6" w:rsidRPr="00527D43" w:rsidRDefault="00EB66C6" w:rsidP="00EB66C6">
      <w:pPr>
        <w:pStyle w:val="ListParagraph"/>
        <w:numPr>
          <w:ilvl w:val="0"/>
          <w:numId w:val="9"/>
        </w:num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The parties in the latter suit should be litigating under the same title as those in the former suit.</w:t>
      </w:r>
    </w:p>
    <w:p w:rsidR="00EB66C6" w:rsidRPr="00527D43" w:rsidRDefault="00EB66C6" w:rsidP="00EB66C6">
      <w:pPr>
        <w:pStyle w:val="ListParagraph"/>
        <w:numPr>
          <w:ilvl w:val="0"/>
          <w:numId w:val="9"/>
        </w:num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 xml:space="preserve">The matter in dispute in the former suit should also be directly and substantially in dispute in the latter suit where </w:t>
      </w:r>
      <w:r w:rsidR="00A71F14" w:rsidRPr="00527D43">
        <w:rPr>
          <w:rFonts w:ascii="Times New Roman" w:hAnsi="Times New Roman" w:cs="Times New Roman"/>
          <w:sz w:val="24"/>
          <w:szCs w:val="24"/>
        </w:rPr>
        <w:t>res judicata has been raised as a</w:t>
      </w:r>
      <w:r w:rsidRPr="00527D43">
        <w:rPr>
          <w:rFonts w:ascii="Times New Roman" w:hAnsi="Times New Roman" w:cs="Times New Roman"/>
          <w:sz w:val="24"/>
          <w:szCs w:val="24"/>
        </w:rPr>
        <w:t xml:space="preserve"> bar.</w:t>
      </w:r>
    </w:p>
    <w:p w:rsidR="00EB66C6" w:rsidRPr="00527D43" w:rsidRDefault="00A71F14" w:rsidP="00EB66C6">
      <w:pPr>
        <w:spacing w:line="360" w:lineRule="auto"/>
        <w:jc w:val="both"/>
        <w:rPr>
          <w:rFonts w:ascii="Times New Roman" w:hAnsi="Times New Roman" w:cs="Times New Roman"/>
          <w:sz w:val="24"/>
          <w:szCs w:val="24"/>
        </w:rPr>
      </w:pPr>
      <w:r w:rsidRPr="00527D43">
        <w:rPr>
          <w:rFonts w:ascii="Times New Roman" w:hAnsi="Times New Roman" w:cs="Times New Roman"/>
          <w:b/>
          <w:sz w:val="24"/>
          <w:szCs w:val="24"/>
        </w:rPr>
        <w:t xml:space="preserve">In </w:t>
      </w:r>
      <w:proofErr w:type="spellStart"/>
      <w:r w:rsidRPr="00527D43">
        <w:rPr>
          <w:rFonts w:ascii="Times New Roman" w:hAnsi="Times New Roman" w:cs="Times New Roman"/>
          <w:b/>
          <w:sz w:val="24"/>
          <w:szCs w:val="24"/>
        </w:rPr>
        <w:t>Kamunye</w:t>
      </w:r>
      <w:proofErr w:type="spellEnd"/>
      <w:r w:rsidRPr="00527D43">
        <w:rPr>
          <w:rFonts w:ascii="Times New Roman" w:hAnsi="Times New Roman" w:cs="Times New Roman"/>
          <w:b/>
          <w:sz w:val="24"/>
          <w:szCs w:val="24"/>
        </w:rPr>
        <w:t xml:space="preserve"> and Others</w:t>
      </w:r>
      <w:r w:rsidR="00EB66C6" w:rsidRPr="00527D43">
        <w:rPr>
          <w:rFonts w:ascii="Times New Roman" w:hAnsi="Times New Roman" w:cs="Times New Roman"/>
          <w:b/>
          <w:sz w:val="24"/>
          <w:szCs w:val="24"/>
        </w:rPr>
        <w:t xml:space="preserve"> </w:t>
      </w:r>
      <w:proofErr w:type="spellStart"/>
      <w:r w:rsidR="00EB66C6" w:rsidRPr="00527D43">
        <w:rPr>
          <w:rFonts w:ascii="Times New Roman" w:hAnsi="Times New Roman" w:cs="Times New Roman"/>
          <w:b/>
          <w:sz w:val="24"/>
          <w:szCs w:val="24"/>
        </w:rPr>
        <w:t>vs</w:t>
      </w:r>
      <w:proofErr w:type="spellEnd"/>
      <w:r w:rsidR="00EB66C6" w:rsidRPr="00527D43">
        <w:rPr>
          <w:rFonts w:ascii="Times New Roman" w:hAnsi="Times New Roman" w:cs="Times New Roman"/>
          <w:b/>
          <w:sz w:val="24"/>
          <w:szCs w:val="24"/>
        </w:rPr>
        <w:t xml:space="preserve"> The Pioneer General Assurance Society Ltd, [1971]</w:t>
      </w:r>
      <w:r w:rsidR="00EB66C6" w:rsidRPr="00527D43">
        <w:rPr>
          <w:rFonts w:ascii="Times New Roman" w:hAnsi="Times New Roman" w:cs="Times New Roman"/>
          <w:sz w:val="24"/>
          <w:szCs w:val="24"/>
        </w:rPr>
        <w:t xml:space="preserve"> </w:t>
      </w:r>
      <w:r w:rsidR="00EB66C6" w:rsidRPr="00527D43">
        <w:rPr>
          <w:rFonts w:ascii="Times New Roman" w:hAnsi="Times New Roman" w:cs="Times New Roman"/>
          <w:b/>
          <w:sz w:val="24"/>
          <w:szCs w:val="24"/>
        </w:rPr>
        <w:t>E.A. 263,</w:t>
      </w:r>
      <w:r w:rsidR="00EB66C6" w:rsidRPr="00527D43">
        <w:rPr>
          <w:rFonts w:ascii="Times New Roman" w:hAnsi="Times New Roman" w:cs="Times New Roman"/>
          <w:sz w:val="24"/>
          <w:szCs w:val="24"/>
        </w:rPr>
        <w:t xml:space="preserve"> the tests to be used in determining whether a suit is res</w:t>
      </w:r>
      <w:r w:rsidRPr="00527D43">
        <w:rPr>
          <w:rFonts w:ascii="Times New Roman" w:hAnsi="Times New Roman" w:cs="Times New Roman"/>
          <w:sz w:val="24"/>
          <w:szCs w:val="24"/>
        </w:rPr>
        <w:t xml:space="preserve"> </w:t>
      </w:r>
      <w:r w:rsidR="00EB66C6" w:rsidRPr="00527D43">
        <w:rPr>
          <w:rFonts w:ascii="Times New Roman" w:hAnsi="Times New Roman" w:cs="Times New Roman"/>
          <w:sz w:val="24"/>
          <w:szCs w:val="24"/>
        </w:rPr>
        <w:t>judicata were stated</w:t>
      </w:r>
      <w:r w:rsidRPr="00527D43">
        <w:rPr>
          <w:rFonts w:ascii="Times New Roman" w:hAnsi="Times New Roman" w:cs="Times New Roman"/>
          <w:sz w:val="24"/>
          <w:szCs w:val="24"/>
        </w:rPr>
        <w:t xml:space="preserve"> by LAW, Ag V-P:</w:t>
      </w:r>
    </w:p>
    <w:p w:rsidR="00EB66C6" w:rsidRPr="00527D43" w:rsidRDefault="00EB66C6" w:rsidP="00EB66C6">
      <w:pPr>
        <w:spacing w:line="360" w:lineRule="auto"/>
        <w:ind w:left="720"/>
        <w:jc w:val="both"/>
        <w:rPr>
          <w:rFonts w:ascii="Times New Roman" w:hAnsi="Times New Roman" w:cs="Times New Roman"/>
          <w:i/>
          <w:sz w:val="24"/>
          <w:szCs w:val="24"/>
        </w:rPr>
      </w:pPr>
      <w:r w:rsidRPr="00527D43">
        <w:rPr>
          <w:rFonts w:ascii="Times New Roman" w:hAnsi="Times New Roman" w:cs="Times New Roman"/>
          <w:i/>
          <w:sz w:val="24"/>
          <w:szCs w:val="24"/>
        </w:rPr>
        <w:t>“The test whether or not a suit is barred by res judicata seems</w:t>
      </w:r>
      <w:r w:rsidR="00A71F14" w:rsidRPr="00527D43">
        <w:rPr>
          <w:rFonts w:ascii="Times New Roman" w:hAnsi="Times New Roman" w:cs="Times New Roman"/>
          <w:i/>
          <w:sz w:val="24"/>
          <w:szCs w:val="24"/>
        </w:rPr>
        <w:t xml:space="preserve"> to me</w:t>
      </w:r>
      <w:r w:rsidRPr="00527D43">
        <w:rPr>
          <w:rFonts w:ascii="Times New Roman" w:hAnsi="Times New Roman" w:cs="Times New Roman"/>
          <w:i/>
          <w:sz w:val="24"/>
          <w:szCs w:val="24"/>
        </w:rPr>
        <w:t xml:space="preserve"> to be- is the Plaintiff in the second suit trying to bring before the court, in another way and in the form of a new cause of action, a transaction which he has already put before a court of competent jurisdiction in earlier proceedings and which has been adjudicated upon? If so, the plea of res judicata applies not only on points upon which the first court was actually required to adjudicate but to every point which properly belonged to the subject of litigation and which the parties, exercising reasonable diligence, might have brought forward at the time…….The subject matter in the subsequent suit must be covered by the previous suit, for res judicata to apply…”</w:t>
      </w:r>
    </w:p>
    <w:p w:rsidR="00D968E1" w:rsidRPr="00527D43" w:rsidRDefault="00A71F14" w:rsidP="00EB66C6">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I have carefully considered this doctrine and related it to the facts of this case. First of all to be determined</w:t>
      </w:r>
      <w:r w:rsidR="00CA6DBC" w:rsidRPr="00527D43">
        <w:rPr>
          <w:rFonts w:ascii="Times New Roman" w:hAnsi="Times New Roman" w:cs="Times New Roman"/>
          <w:sz w:val="24"/>
          <w:szCs w:val="24"/>
        </w:rPr>
        <w:t xml:space="preserve"> </w:t>
      </w:r>
      <w:r w:rsidRPr="00527D43">
        <w:rPr>
          <w:rFonts w:ascii="Times New Roman" w:hAnsi="Times New Roman" w:cs="Times New Roman"/>
          <w:sz w:val="24"/>
          <w:szCs w:val="24"/>
        </w:rPr>
        <w:t>in this matter is whether there was a former suit between the same parties</w:t>
      </w:r>
      <w:r w:rsidR="00CA6DBC" w:rsidRPr="00527D43">
        <w:rPr>
          <w:rFonts w:ascii="Times New Roman" w:hAnsi="Times New Roman" w:cs="Times New Roman"/>
          <w:sz w:val="24"/>
          <w:szCs w:val="24"/>
        </w:rPr>
        <w:t xml:space="preserve">; the conclusion is obvious; the previous suit was between Africa One Tours &amp; Travel Ltd as Plaintiff against Libyan Arab Peoples Bureau and The Great Socialist People’s Libyan Arab </w:t>
      </w:r>
      <w:proofErr w:type="spellStart"/>
      <w:r w:rsidR="00CA6DBC" w:rsidRPr="00527D43">
        <w:rPr>
          <w:rFonts w:ascii="Times New Roman" w:hAnsi="Times New Roman" w:cs="Times New Roman"/>
          <w:sz w:val="24"/>
          <w:szCs w:val="24"/>
        </w:rPr>
        <w:t>Jamahirya</w:t>
      </w:r>
      <w:proofErr w:type="spellEnd"/>
      <w:r w:rsidR="00CA6DBC" w:rsidRPr="00527D43">
        <w:rPr>
          <w:rFonts w:ascii="Times New Roman" w:hAnsi="Times New Roman" w:cs="Times New Roman"/>
          <w:sz w:val="24"/>
          <w:szCs w:val="24"/>
        </w:rPr>
        <w:t xml:space="preserve"> as Defendants. This current suit is between Africa One Tours and Travel Ltd and Super Rides Limited against The Government of Libya.</w:t>
      </w:r>
      <w:r w:rsidR="00E36EDE" w:rsidRPr="00527D43">
        <w:rPr>
          <w:rFonts w:ascii="Times New Roman" w:hAnsi="Times New Roman" w:cs="Times New Roman"/>
          <w:sz w:val="24"/>
          <w:szCs w:val="24"/>
        </w:rPr>
        <w:t xml:space="preserve"> The 2</w:t>
      </w:r>
      <w:r w:rsidR="00E36EDE" w:rsidRPr="00527D43">
        <w:rPr>
          <w:rFonts w:ascii="Times New Roman" w:hAnsi="Times New Roman" w:cs="Times New Roman"/>
          <w:sz w:val="24"/>
          <w:szCs w:val="24"/>
          <w:vertAlign w:val="superscript"/>
        </w:rPr>
        <w:t>nd</w:t>
      </w:r>
      <w:r w:rsidR="00E36EDE" w:rsidRPr="00527D43">
        <w:rPr>
          <w:rFonts w:ascii="Times New Roman" w:hAnsi="Times New Roman" w:cs="Times New Roman"/>
          <w:sz w:val="24"/>
          <w:szCs w:val="24"/>
        </w:rPr>
        <w:t xml:space="preserve"> Plaintiff was not a party to the first suit. In the circumstances, the bar of res judicata would not </w:t>
      </w:r>
      <w:r w:rsidR="00E36EDE" w:rsidRPr="00527D43">
        <w:rPr>
          <w:rFonts w:ascii="Times New Roman" w:hAnsi="Times New Roman" w:cs="Times New Roman"/>
          <w:sz w:val="24"/>
          <w:szCs w:val="24"/>
        </w:rPr>
        <w:lastRenderedPageBreak/>
        <w:t>apply. As for the 1</w:t>
      </w:r>
      <w:r w:rsidR="00E36EDE" w:rsidRPr="00527D43">
        <w:rPr>
          <w:rFonts w:ascii="Times New Roman" w:hAnsi="Times New Roman" w:cs="Times New Roman"/>
          <w:sz w:val="24"/>
          <w:szCs w:val="24"/>
          <w:vertAlign w:val="superscript"/>
        </w:rPr>
        <w:t>st</w:t>
      </w:r>
      <w:r w:rsidR="00E36EDE" w:rsidRPr="00527D43">
        <w:rPr>
          <w:rFonts w:ascii="Times New Roman" w:hAnsi="Times New Roman" w:cs="Times New Roman"/>
          <w:sz w:val="24"/>
          <w:szCs w:val="24"/>
        </w:rPr>
        <w:t xml:space="preserve"> Plaintiff in the first suit she sought payment for transport</w:t>
      </w:r>
      <w:r w:rsidR="00403A18" w:rsidRPr="00527D43">
        <w:rPr>
          <w:rFonts w:ascii="Times New Roman" w:hAnsi="Times New Roman" w:cs="Times New Roman"/>
          <w:sz w:val="24"/>
          <w:szCs w:val="24"/>
        </w:rPr>
        <w:t>,</w:t>
      </w:r>
      <w:r w:rsidR="00E36EDE" w:rsidRPr="00527D43">
        <w:rPr>
          <w:rFonts w:ascii="Times New Roman" w:hAnsi="Times New Roman" w:cs="Times New Roman"/>
          <w:sz w:val="24"/>
          <w:szCs w:val="24"/>
        </w:rPr>
        <w:t xml:space="preserve"> in the present suit she seeks interest on the cost of transport. In my view the subject matter is different and can therefore not constitute res judicata</w:t>
      </w:r>
      <w:r w:rsidR="003E482C" w:rsidRPr="00527D43">
        <w:rPr>
          <w:rFonts w:ascii="Times New Roman" w:hAnsi="Times New Roman" w:cs="Times New Roman"/>
          <w:sz w:val="24"/>
          <w:szCs w:val="24"/>
        </w:rPr>
        <w:t xml:space="preserve">; </w:t>
      </w:r>
      <w:proofErr w:type="spellStart"/>
      <w:r w:rsidR="003E482C" w:rsidRPr="00527D43">
        <w:rPr>
          <w:rFonts w:ascii="Times New Roman" w:hAnsi="Times New Roman" w:cs="Times New Roman"/>
          <w:b/>
          <w:sz w:val="24"/>
          <w:szCs w:val="24"/>
        </w:rPr>
        <w:t>Muddu</w:t>
      </w:r>
      <w:proofErr w:type="spellEnd"/>
      <w:r w:rsidR="003E482C" w:rsidRPr="00527D43">
        <w:rPr>
          <w:rFonts w:ascii="Times New Roman" w:hAnsi="Times New Roman" w:cs="Times New Roman"/>
          <w:b/>
          <w:sz w:val="24"/>
          <w:szCs w:val="24"/>
        </w:rPr>
        <w:t xml:space="preserve"> Oils Refinery Ltd &amp; Godfrey </w:t>
      </w:r>
      <w:proofErr w:type="spellStart"/>
      <w:r w:rsidR="003E482C" w:rsidRPr="00527D43">
        <w:rPr>
          <w:rFonts w:ascii="Times New Roman" w:hAnsi="Times New Roman" w:cs="Times New Roman"/>
          <w:b/>
          <w:sz w:val="24"/>
          <w:szCs w:val="24"/>
        </w:rPr>
        <w:t>Ssentongo</w:t>
      </w:r>
      <w:proofErr w:type="spellEnd"/>
      <w:r w:rsidR="003E482C" w:rsidRPr="00527D43">
        <w:rPr>
          <w:rFonts w:ascii="Times New Roman" w:hAnsi="Times New Roman" w:cs="Times New Roman"/>
          <w:b/>
          <w:sz w:val="24"/>
          <w:szCs w:val="24"/>
        </w:rPr>
        <w:t xml:space="preserve"> </w:t>
      </w:r>
      <w:proofErr w:type="spellStart"/>
      <w:r w:rsidR="003E482C" w:rsidRPr="00527D43">
        <w:rPr>
          <w:rFonts w:ascii="Times New Roman" w:hAnsi="Times New Roman" w:cs="Times New Roman"/>
          <w:b/>
          <w:sz w:val="24"/>
          <w:szCs w:val="24"/>
        </w:rPr>
        <w:t>vs</w:t>
      </w:r>
      <w:proofErr w:type="spellEnd"/>
      <w:r w:rsidR="003E482C" w:rsidRPr="00527D43">
        <w:rPr>
          <w:rFonts w:ascii="Times New Roman" w:hAnsi="Times New Roman" w:cs="Times New Roman"/>
          <w:b/>
          <w:sz w:val="24"/>
          <w:szCs w:val="24"/>
        </w:rPr>
        <w:t xml:space="preserve"> Centenary Rural Development Bank and Others HCCS No. 159 of 2009.</w:t>
      </w:r>
    </w:p>
    <w:p w:rsidR="008B4EF0" w:rsidRPr="00527D43" w:rsidRDefault="00EB66C6" w:rsidP="00F80F36">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 xml:space="preserve">Turning to whether the Defendant is indebted to the </w:t>
      </w:r>
      <w:r w:rsidR="008B4EF0" w:rsidRPr="00527D43">
        <w:rPr>
          <w:rFonts w:ascii="Times New Roman" w:hAnsi="Times New Roman" w:cs="Times New Roman"/>
          <w:sz w:val="24"/>
          <w:szCs w:val="24"/>
        </w:rPr>
        <w:t>Plaintiffs</w:t>
      </w:r>
      <w:r w:rsidR="00403A18" w:rsidRPr="00527D43">
        <w:rPr>
          <w:rFonts w:ascii="Times New Roman" w:hAnsi="Times New Roman" w:cs="Times New Roman"/>
          <w:sz w:val="24"/>
          <w:szCs w:val="24"/>
        </w:rPr>
        <w:t>,</w:t>
      </w:r>
      <w:r w:rsidR="008B4EF0" w:rsidRPr="00527D43">
        <w:rPr>
          <w:rFonts w:ascii="Times New Roman" w:hAnsi="Times New Roman" w:cs="Times New Roman"/>
          <w:sz w:val="24"/>
          <w:szCs w:val="24"/>
        </w:rPr>
        <w:t xml:space="preserve"> in its defence the Defendant contended that it was not indebted to the Plaintiffs because it had fully paid them on the 29</w:t>
      </w:r>
      <w:r w:rsidR="008B4EF0" w:rsidRPr="00527D43">
        <w:rPr>
          <w:rFonts w:ascii="Times New Roman" w:hAnsi="Times New Roman" w:cs="Times New Roman"/>
          <w:sz w:val="24"/>
          <w:szCs w:val="24"/>
          <w:vertAlign w:val="superscript"/>
        </w:rPr>
        <w:t>th</w:t>
      </w:r>
      <w:r w:rsidR="008B4EF0" w:rsidRPr="00527D43">
        <w:rPr>
          <w:rFonts w:ascii="Times New Roman" w:hAnsi="Times New Roman" w:cs="Times New Roman"/>
          <w:sz w:val="24"/>
          <w:szCs w:val="24"/>
        </w:rPr>
        <w:t xml:space="preserve"> March 2011. The Defendant buttressed his argument with documents in which both the 1</w:t>
      </w:r>
      <w:r w:rsidR="008B4EF0" w:rsidRPr="00527D43">
        <w:rPr>
          <w:rFonts w:ascii="Times New Roman" w:hAnsi="Times New Roman" w:cs="Times New Roman"/>
          <w:sz w:val="24"/>
          <w:szCs w:val="24"/>
          <w:vertAlign w:val="superscript"/>
        </w:rPr>
        <w:t>st</w:t>
      </w:r>
      <w:r w:rsidR="008B4EF0" w:rsidRPr="00527D43">
        <w:rPr>
          <w:rFonts w:ascii="Times New Roman" w:hAnsi="Times New Roman" w:cs="Times New Roman"/>
          <w:sz w:val="24"/>
          <w:szCs w:val="24"/>
        </w:rPr>
        <w:t xml:space="preserve"> and 2</w:t>
      </w:r>
      <w:r w:rsidR="008B4EF0" w:rsidRPr="00527D43">
        <w:rPr>
          <w:rFonts w:ascii="Times New Roman" w:hAnsi="Times New Roman" w:cs="Times New Roman"/>
          <w:sz w:val="24"/>
          <w:szCs w:val="24"/>
          <w:vertAlign w:val="superscript"/>
        </w:rPr>
        <w:t>nd</w:t>
      </w:r>
      <w:r w:rsidR="008B4EF0" w:rsidRPr="00527D43">
        <w:rPr>
          <w:rFonts w:ascii="Times New Roman" w:hAnsi="Times New Roman" w:cs="Times New Roman"/>
          <w:sz w:val="24"/>
          <w:szCs w:val="24"/>
        </w:rPr>
        <w:t xml:space="preserve"> Plaintiffs acknowledged receipt of payment registering them as the final payments. I think it is appropriate to reproduce them here.</w:t>
      </w:r>
    </w:p>
    <w:p w:rsidR="008B4EF0" w:rsidRPr="00527D43" w:rsidRDefault="008B4EF0" w:rsidP="00F80F36">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PW1 Nahamya Paula and Director of the 1st Plaintiff acknowledged payment in the following words;</w:t>
      </w:r>
    </w:p>
    <w:p w:rsidR="008B4EF0" w:rsidRPr="00527D43" w:rsidRDefault="008B4EF0" w:rsidP="008B4EF0">
      <w:pPr>
        <w:spacing w:line="360" w:lineRule="auto"/>
        <w:ind w:left="720"/>
        <w:jc w:val="both"/>
        <w:rPr>
          <w:rFonts w:ascii="Times New Roman" w:hAnsi="Times New Roman" w:cs="Times New Roman"/>
          <w:i/>
          <w:sz w:val="24"/>
          <w:szCs w:val="24"/>
        </w:rPr>
      </w:pPr>
      <w:r w:rsidRPr="00527D43">
        <w:rPr>
          <w:rFonts w:ascii="Times New Roman" w:hAnsi="Times New Roman" w:cs="Times New Roman"/>
          <w:sz w:val="24"/>
          <w:szCs w:val="24"/>
        </w:rPr>
        <w:t>“</w:t>
      </w:r>
      <w:r w:rsidRPr="00527D43">
        <w:rPr>
          <w:rFonts w:ascii="Times New Roman" w:hAnsi="Times New Roman" w:cs="Times New Roman"/>
          <w:i/>
          <w:sz w:val="24"/>
          <w:szCs w:val="24"/>
        </w:rPr>
        <w:t>Following our meeting today at the Embassy of Libya between AFRICA ONE TOURS and the AMBASSADOR, we have agreed that the full amount of USD 117,400 will be paid today 29/03/2011.</w:t>
      </w:r>
    </w:p>
    <w:p w:rsidR="008B4EF0" w:rsidRPr="00527D43" w:rsidRDefault="008B4EF0" w:rsidP="00597827">
      <w:pPr>
        <w:spacing w:line="360" w:lineRule="auto"/>
        <w:ind w:left="720"/>
        <w:jc w:val="both"/>
        <w:rPr>
          <w:rFonts w:ascii="Times New Roman" w:hAnsi="Times New Roman" w:cs="Times New Roman"/>
          <w:i/>
          <w:sz w:val="24"/>
          <w:szCs w:val="24"/>
        </w:rPr>
      </w:pPr>
      <w:r w:rsidRPr="00527D43">
        <w:rPr>
          <w:rFonts w:ascii="Times New Roman" w:hAnsi="Times New Roman" w:cs="Times New Roman"/>
          <w:i/>
          <w:sz w:val="24"/>
          <w:szCs w:val="24"/>
        </w:rPr>
        <w:t>I have no other demands from the Embassy and this is the final payment and I wi</w:t>
      </w:r>
      <w:r w:rsidR="00597827" w:rsidRPr="00527D43">
        <w:rPr>
          <w:rFonts w:ascii="Times New Roman" w:hAnsi="Times New Roman" w:cs="Times New Roman"/>
          <w:i/>
          <w:sz w:val="24"/>
          <w:szCs w:val="24"/>
        </w:rPr>
        <w:t>ll not demand any other claims.</w:t>
      </w:r>
    </w:p>
    <w:p w:rsidR="00597827" w:rsidRPr="00527D43" w:rsidRDefault="00597827" w:rsidP="00597827">
      <w:pPr>
        <w:spacing w:line="360" w:lineRule="auto"/>
        <w:jc w:val="both"/>
        <w:rPr>
          <w:rFonts w:ascii="Times New Roman" w:hAnsi="Times New Roman" w:cs="Times New Roman"/>
          <w:i/>
          <w:sz w:val="24"/>
          <w:szCs w:val="24"/>
        </w:rPr>
      </w:pPr>
      <w:r w:rsidRPr="00527D43">
        <w:rPr>
          <w:rFonts w:ascii="Times New Roman" w:hAnsi="Times New Roman" w:cs="Times New Roman"/>
          <w:sz w:val="24"/>
          <w:szCs w:val="24"/>
        </w:rPr>
        <w:t>As for the 2</w:t>
      </w:r>
      <w:r w:rsidRPr="00527D43">
        <w:rPr>
          <w:rFonts w:ascii="Times New Roman" w:hAnsi="Times New Roman" w:cs="Times New Roman"/>
          <w:sz w:val="24"/>
          <w:szCs w:val="24"/>
          <w:vertAlign w:val="superscript"/>
        </w:rPr>
        <w:t>nd</w:t>
      </w:r>
      <w:r w:rsidRPr="00527D43">
        <w:rPr>
          <w:rFonts w:ascii="Times New Roman" w:hAnsi="Times New Roman" w:cs="Times New Roman"/>
          <w:sz w:val="24"/>
          <w:szCs w:val="24"/>
        </w:rPr>
        <w:t xml:space="preserve"> Plaintiff the acknowledgment were in these words;</w:t>
      </w:r>
    </w:p>
    <w:p w:rsidR="008B4EF0" w:rsidRPr="00527D43" w:rsidRDefault="00AB3FE3" w:rsidP="008B4EF0">
      <w:pPr>
        <w:spacing w:line="360" w:lineRule="auto"/>
        <w:ind w:left="720"/>
        <w:jc w:val="both"/>
        <w:rPr>
          <w:rFonts w:ascii="Times New Roman" w:hAnsi="Times New Roman" w:cs="Times New Roman"/>
          <w:i/>
          <w:sz w:val="24"/>
          <w:szCs w:val="24"/>
        </w:rPr>
      </w:pPr>
      <w:r w:rsidRPr="00527D43">
        <w:rPr>
          <w:rFonts w:ascii="Times New Roman" w:hAnsi="Times New Roman" w:cs="Times New Roman"/>
          <w:sz w:val="24"/>
          <w:szCs w:val="24"/>
        </w:rPr>
        <w:t>“</w:t>
      </w:r>
      <w:r w:rsidR="008B4EF0" w:rsidRPr="00527D43">
        <w:rPr>
          <w:rFonts w:ascii="Times New Roman" w:hAnsi="Times New Roman" w:cs="Times New Roman"/>
          <w:b/>
          <w:i/>
          <w:sz w:val="24"/>
          <w:szCs w:val="24"/>
        </w:rPr>
        <w:t>I HARRIET MUYAMBI</w:t>
      </w:r>
      <w:r w:rsidR="008B4EF0" w:rsidRPr="00527D43">
        <w:rPr>
          <w:rFonts w:ascii="Times New Roman" w:hAnsi="Times New Roman" w:cs="Times New Roman"/>
          <w:i/>
          <w:sz w:val="24"/>
          <w:szCs w:val="24"/>
        </w:rPr>
        <w:t xml:space="preserve">, Director Super Rides Ltd do consent and agree to receive a total of </w:t>
      </w:r>
      <w:r w:rsidR="008B4EF0" w:rsidRPr="00527D43">
        <w:rPr>
          <w:rFonts w:ascii="Times New Roman" w:hAnsi="Times New Roman" w:cs="Times New Roman"/>
          <w:b/>
          <w:i/>
          <w:sz w:val="24"/>
          <w:szCs w:val="24"/>
        </w:rPr>
        <w:t>30,000</w:t>
      </w:r>
      <w:r w:rsidR="008B4EF0" w:rsidRPr="00527D43">
        <w:rPr>
          <w:rFonts w:ascii="Times New Roman" w:hAnsi="Times New Roman" w:cs="Times New Roman"/>
          <w:i/>
          <w:sz w:val="24"/>
          <w:szCs w:val="24"/>
        </w:rPr>
        <w:t xml:space="preserve"> USD ( </w:t>
      </w:r>
      <w:r w:rsidR="008B4EF0" w:rsidRPr="00527D43">
        <w:rPr>
          <w:rFonts w:ascii="Times New Roman" w:hAnsi="Times New Roman" w:cs="Times New Roman"/>
          <w:b/>
          <w:i/>
          <w:sz w:val="24"/>
          <w:szCs w:val="24"/>
        </w:rPr>
        <w:t>Thirty thousand US Dollars only</w:t>
      </w:r>
      <w:r w:rsidR="008B4EF0" w:rsidRPr="00527D43">
        <w:rPr>
          <w:rFonts w:ascii="Times New Roman" w:hAnsi="Times New Roman" w:cs="Times New Roman"/>
          <w:i/>
          <w:sz w:val="24"/>
          <w:szCs w:val="24"/>
        </w:rPr>
        <w:t>) as payment from the Libyan Embassy for services rendered in July 2010 during the AU Summit.</w:t>
      </w:r>
    </w:p>
    <w:p w:rsidR="008B4EF0" w:rsidRPr="00527D43" w:rsidRDefault="008B4EF0" w:rsidP="008B4EF0">
      <w:pPr>
        <w:spacing w:line="360" w:lineRule="auto"/>
        <w:ind w:left="720"/>
        <w:jc w:val="both"/>
        <w:rPr>
          <w:rFonts w:ascii="Times New Roman" w:hAnsi="Times New Roman" w:cs="Times New Roman"/>
          <w:i/>
          <w:sz w:val="24"/>
          <w:szCs w:val="24"/>
        </w:rPr>
      </w:pPr>
      <w:r w:rsidRPr="00527D43">
        <w:rPr>
          <w:rFonts w:ascii="Times New Roman" w:hAnsi="Times New Roman" w:cs="Times New Roman"/>
          <w:i/>
          <w:sz w:val="24"/>
          <w:szCs w:val="24"/>
        </w:rPr>
        <w:t>I also consent that I don’t have any commitments whatsoever with the Embassy after the agreed amount has been fully paid.</w:t>
      </w:r>
    </w:p>
    <w:p w:rsidR="00AB3FE3" w:rsidRPr="00527D43" w:rsidRDefault="008B4EF0" w:rsidP="00AB3FE3">
      <w:pPr>
        <w:spacing w:line="360" w:lineRule="auto"/>
        <w:ind w:left="720"/>
        <w:jc w:val="both"/>
        <w:rPr>
          <w:rFonts w:ascii="Times New Roman" w:hAnsi="Times New Roman" w:cs="Times New Roman"/>
          <w:i/>
          <w:sz w:val="24"/>
          <w:szCs w:val="24"/>
        </w:rPr>
      </w:pPr>
      <w:r w:rsidRPr="00527D43">
        <w:rPr>
          <w:rFonts w:ascii="Times New Roman" w:hAnsi="Times New Roman" w:cs="Times New Roman"/>
          <w:i/>
          <w:sz w:val="24"/>
          <w:szCs w:val="24"/>
        </w:rPr>
        <w:t>Amount due</w:t>
      </w:r>
      <w:r w:rsidRPr="00527D43">
        <w:rPr>
          <w:rFonts w:ascii="Times New Roman" w:hAnsi="Times New Roman" w:cs="Times New Roman"/>
          <w:b/>
          <w:i/>
          <w:sz w:val="24"/>
          <w:szCs w:val="24"/>
        </w:rPr>
        <w:t>: US 30,000</w:t>
      </w:r>
    </w:p>
    <w:p w:rsidR="00AB3FE3" w:rsidRPr="00527D43" w:rsidRDefault="008B4EF0" w:rsidP="00AB3FE3">
      <w:pPr>
        <w:spacing w:line="360" w:lineRule="auto"/>
        <w:ind w:left="720"/>
        <w:jc w:val="both"/>
        <w:rPr>
          <w:rFonts w:ascii="Times New Roman" w:hAnsi="Times New Roman" w:cs="Times New Roman"/>
          <w:i/>
          <w:sz w:val="24"/>
          <w:szCs w:val="24"/>
        </w:rPr>
      </w:pPr>
      <w:r w:rsidRPr="00527D43">
        <w:rPr>
          <w:rFonts w:ascii="Times New Roman" w:hAnsi="Times New Roman" w:cs="Times New Roman"/>
          <w:i/>
          <w:sz w:val="24"/>
          <w:szCs w:val="24"/>
        </w:rPr>
        <w:t xml:space="preserve">Amount due: </w:t>
      </w:r>
      <w:r w:rsidRPr="00527D43">
        <w:rPr>
          <w:rFonts w:ascii="Times New Roman" w:hAnsi="Times New Roman" w:cs="Times New Roman"/>
          <w:b/>
          <w:i/>
          <w:sz w:val="24"/>
          <w:szCs w:val="24"/>
        </w:rPr>
        <w:t>Thirty thousand US DOLLARS ONLY</w:t>
      </w:r>
      <w:r w:rsidRPr="00527D43">
        <w:rPr>
          <w:rFonts w:ascii="Times New Roman" w:hAnsi="Times New Roman" w:cs="Times New Roman"/>
          <w:i/>
          <w:sz w:val="24"/>
          <w:szCs w:val="24"/>
        </w:rPr>
        <w:t>.”</w:t>
      </w:r>
    </w:p>
    <w:p w:rsidR="0028434A" w:rsidRPr="00527D43" w:rsidRDefault="00597827" w:rsidP="00AB3FE3">
      <w:pPr>
        <w:spacing w:line="360" w:lineRule="auto"/>
        <w:jc w:val="both"/>
        <w:rPr>
          <w:rFonts w:ascii="Times New Roman" w:hAnsi="Times New Roman" w:cs="Times New Roman"/>
          <w:i/>
          <w:sz w:val="24"/>
          <w:szCs w:val="24"/>
        </w:rPr>
      </w:pPr>
      <w:r w:rsidRPr="00527D43">
        <w:rPr>
          <w:rFonts w:ascii="Times New Roman" w:hAnsi="Times New Roman" w:cs="Times New Roman"/>
          <w:sz w:val="24"/>
          <w:szCs w:val="24"/>
        </w:rPr>
        <w:lastRenderedPageBreak/>
        <w:t>The Plaintiffs contended that they signed those acknowledgments under duress. The l</w:t>
      </w:r>
      <w:r w:rsidR="00EF0C33" w:rsidRPr="00527D43">
        <w:rPr>
          <w:rFonts w:ascii="Times New Roman" w:hAnsi="Times New Roman" w:cs="Times New Roman"/>
          <w:sz w:val="24"/>
          <w:szCs w:val="24"/>
        </w:rPr>
        <w:t>egal position is that if</w:t>
      </w:r>
      <w:r w:rsidRPr="00527D43">
        <w:rPr>
          <w:rFonts w:ascii="Times New Roman" w:hAnsi="Times New Roman" w:cs="Times New Roman"/>
          <w:sz w:val="24"/>
          <w:szCs w:val="24"/>
        </w:rPr>
        <w:t xml:space="preserve"> the acknowledgments for settlement were entered freely by the parties then the claim by the parties would have no basis.</w:t>
      </w:r>
      <w:r w:rsidR="0028434A" w:rsidRPr="00527D43">
        <w:rPr>
          <w:rFonts w:ascii="Times New Roman" w:hAnsi="Times New Roman" w:cs="Times New Roman"/>
          <w:sz w:val="24"/>
          <w:szCs w:val="24"/>
        </w:rPr>
        <w:t xml:space="preserve"> The </w:t>
      </w:r>
      <w:r w:rsidR="00D06109" w:rsidRPr="00527D43">
        <w:rPr>
          <w:rFonts w:ascii="Times New Roman" w:hAnsi="Times New Roman" w:cs="Times New Roman"/>
          <w:sz w:val="24"/>
          <w:szCs w:val="24"/>
        </w:rPr>
        <w:t>issue therefore is whether it was obtained by</w:t>
      </w:r>
      <w:r w:rsidRPr="00527D43">
        <w:rPr>
          <w:rFonts w:ascii="Times New Roman" w:hAnsi="Times New Roman" w:cs="Times New Roman"/>
          <w:sz w:val="24"/>
          <w:szCs w:val="24"/>
        </w:rPr>
        <w:t xml:space="preserve"> duress.</w:t>
      </w:r>
    </w:p>
    <w:p w:rsidR="00EC24D7" w:rsidRPr="00527D43" w:rsidRDefault="00597827" w:rsidP="00EC24D7">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Duress is defined</w:t>
      </w:r>
      <w:r w:rsidR="00EC24D7" w:rsidRPr="00527D43">
        <w:rPr>
          <w:rFonts w:ascii="Times New Roman" w:hAnsi="Times New Roman" w:cs="Times New Roman"/>
          <w:sz w:val="24"/>
          <w:szCs w:val="24"/>
        </w:rPr>
        <w:t xml:space="preserve"> to include a threat of harm made to compel a person to do something against their will or judgment</w:t>
      </w:r>
      <w:r w:rsidRPr="00527D43">
        <w:rPr>
          <w:rFonts w:ascii="Times New Roman" w:hAnsi="Times New Roman" w:cs="Times New Roman"/>
          <w:sz w:val="24"/>
          <w:szCs w:val="24"/>
        </w:rPr>
        <w:t xml:space="preserve">; </w:t>
      </w:r>
      <w:r w:rsidRPr="00527D43">
        <w:rPr>
          <w:rFonts w:ascii="Times New Roman" w:hAnsi="Times New Roman" w:cs="Times New Roman"/>
          <w:b/>
          <w:sz w:val="24"/>
          <w:szCs w:val="24"/>
        </w:rPr>
        <w:t>Blacks</w:t>
      </w:r>
      <w:r w:rsidR="00EC24D7" w:rsidRPr="00527D43">
        <w:rPr>
          <w:rFonts w:ascii="Times New Roman" w:hAnsi="Times New Roman" w:cs="Times New Roman"/>
          <w:b/>
          <w:sz w:val="24"/>
          <w:szCs w:val="24"/>
        </w:rPr>
        <w:t xml:space="preserve"> Law Dictionary 8</w:t>
      </w:r>
      <w:r w:rsidR="00EC24D7" w:rsidRPr="00527D43">
        <w:rPr>
          <w:rFonts w:ascii="Times New Roman" w:hAnsi="Times New Roman" w:cs="Times New Roman"/>
          <w:b/>
          <w:sz w:val="24"/>
          <w:szCs w:val="24"/>
          <w:vertAlign w:val="superscript"/>
        </w:rPr>
        <w:t>th</w:t>
      </w:r>
      <w:r w:rsidR="00EC24D7" w:rsidRPr="00527D43">
        <w:rPr>
          <w:rFonts w:ascii="Times New Roman" w:hAnsi="Times New Roman" w:cs="Times New Roman"/>
          <w:b/>
          <w:sz w:val="24"/>
          <w:szCs w:val="24"/>
        </w:rPr>
        <w:t xml:space="preserve"> Edition Page 542.</w:t>
      </w:r>
      <w:r w:rsidR="00EC24D7" w:rsidRPr="00527D43">
        <w:rPr>
          <w:rFonts w:ascii="Times New Roman" w:hAnsi="Times New Roman" w:cs="Times New Roman"/>
          <w:sz w:val="24"/>
          <w:szCs w:val="24"/>
        </w:rPr>
        <w:t xml:space="preserve"> Duress was considered in detail in </w:t>
      </w:r>
      <w:proofErr w:type="spellStart"/>
      <w:r w:rsidR="00EC24D7" w:rsidRPr="00527D43">
        <w:rPr>
          <w:rFonts w:ascii="Times New Roman" w:hAnsi="Times New Roman" w:cs="Times New Roman"/>
          <w:b/>
          <w:sz w:val="24"/>
          <w:szCs w:val="24"/>
        </w:rPr>
        <w:t>Pao</w:t>
      </w:r>
      <w:proofErr w:type="spellEnd"/>
      <w:r w:rsidR="00EC24D7" w:rsidRPr="00527D43">
        <w:rPr>
          <w:rFonts w:ascii="Times New Roman" w:hAnsi="Times New Roman" w:cs="Times New Roman"/>
          <w:b/>
          <w:sz w:val="24"/>
          <w:szCs w:val="24"/>
        </w:rPr>
        <w:t xml:space="preserve"> On </w:t>
      </w:r>
      <w:proofErr w:type="spellStart"/>
      <w:r w:rsidR="00EC24D7" w:rsidRPr="00527D43">
        <w:rPr>
          <w:rFonts w:ascii="Times New Roman" w:hAnsi="Times New Roman" w:cs="Times New Roman"/>
          <w:b/>
          <w:sz w:val="24"/>
          <w:szCs w:val="24"/>
        </w:rPr>
        <w:t>vs</w:t>
      </w:r>
      <w:proofErr w:type="spellEnd"/>
      <w:r w:rsidR="00EC24D7" w:rsidRPr="00527D43">
        <w:rPr>
          <w:rFonts w:ascii="Times New Roman" w:hAnsi="Times New Roman" w:cs="Times New Roman"/>
          <w:b/>
          <w:sz w:val="24"/>
          <w:szCs w:val="24"/>
        </w:rPr>
        <w:t xml:space="preserve"> Lau [1979] 3 ALL ER 65 at 78;</w:t>
      </w:r>
    </w:p>
    <w:p w:rsidR="00EC24D7" w:rsidRPr="00527D43" w:rsidRDefault="00EC24D7" w:rsidP="00EC24D7">
      <w:pPr>
        <w:spacing w:line="360" w:lineRule="auto"/>
        <w:ind w:left="720"/>
        <w:jc w:val="both"/>
        <w:rPr>
          <w:rFonts w:ascii="Times New Roman" w:hAnsi="Times New Roman" w:cs="Times New Roman"/>
          <w:b/>
          <w:sz w:val="24"/>
          <w:szCs w:val="24"/>
        </w:rPr>
      </w:pPr>
      <w:r w:rsidRPr="00527D43">
        <w:rPr>
          <w:rFonts w:ascii="Times New Roman" w:hAnsi="Times New Roman" w:cs="Times New Roman"/>
          <w:sz w:val="24"/>
          <w:szCs w:val="24"/>
        </w:rPr>
        <w:t>“Duress</w:t>
      </w:r>
      <w:r w:rsidRPr="00527D43">
        <w:rPr>
          <w:rFonts w:ascii="Times New Roman" w:hAnsi="Times New Roman" w:cs="Times New Roman"/>
          <w:i/>
          <w:sz w:val="24"/>
          <w:szCs w:val="24"/>
        </w:rPr>
        <w:t xml:space="preserve">, whatever form it takes, is a coercion of the will so as to vitiate consent…. There must be present some factor ‘which could in law be regarded as a coercion of this will so as to vitiate consent.’ In determining whether there was a coercion of will such that there was no true consent, it is material to enquire whether the person alleged to have been coerced did or did not protest; whether at the time he was allegedly coerced into making the contract, he did or did not have an alternative course open to him such as an adequate legal remedy, whether he was independently advised; whether after entering he took steps to avoid it. All these matters are, as was recognized in </w:t>
      </w:r>
      <w:proofErr w:type="spellStart"/>
      <w:r w:rsidRPr="00527D43">
        <w:rPr>
          <w:rFonts w:ascii="Times New Roman" w:hAnsi="Times New Roman" w:cs="Times New Roman"/>
          <w:b/>
          <w:i/>
          <w:sz w:val="24"/>
          <w:szCs w:val="24"/>
        </w:rPr>
        <w:t>Maskell</w:t>
      </w:r>
      <w:proofErr w:type="spellEnd"/>
      <w:r w:rsidRPr="00527D43">
        <w:rPr>
          <w:rFonts w:ascii="Times New Roman" w:hAnsi="Times New Roman" w:cs="Times New Roman"/>
          <w:b/>
          <w:i/>
          <w:sz w:val="24"/>
          <w:szCs w:val="24"/>
        </w:rPr>
        <w:t xml:space="preserve"> </w:t>
      </w:r>
      <w:proofErr w:type="spellStart"/>
      <w:r w:rsidRPr="00527D43">
        <w:rPr>
          <w:rFonts w:ascii="Times New Roman" w:hAnsi="Times New Roman" w:cs="Times New Roman"/>
          <w:b/>
          <w:i/>
          <w:sz w:val="24"/>
          <w:szCs w:val="24"/>
        </w:rPr>
        <w:t>vs</w:t>
      </w:r>
      <w:proofErr w:type="spellEnd"/>
      <w:r w:rsidRPr="00527D43">
        <w:rPr>
          <w:rFonts w:ascii="Times New Roman" w:hAnsi="Times New Roman" w:cs="Times New Roman"/>
          <w:b/>
          <w:i/>
          <w:sz w:val="24"/>
          <w:szCs w:val="24"/>
        </w:rPr>
        <w:t xml:space="preserve"> Home [1915] 3KB</w:t>
      </w:r>
      <w:r w:rsidRPr="00527D43">
        <w:rPr>
          <w:rFonts w:ascii="Times New Roman" w:hAnsi="Times New Roman" w:cs="Times New Roman"/>
          <w:i/>
          <w:sz w:val="24"/>
          <w:szCs w:val="24"/>
        </w:rPr>
        <w:t xml:space="preserve"> </w:t>
      </w:r>
      <w:r w:rsidRPr="00527D43">
        <w:rPr>
          <w:rFonts w:ascii="Times New Roman" w:hAnsi="Times New Roman" w:cs="Times New Roman"/>
          <w:b/>
          <w:i/>
          <w:sz w:val="24"/>
          <w:szCs w:val="24"/>
        </w:rPr>
        <w:t>106</w:t>
      </w:r>
      <w:r w:rsidRPr="00527D43">
        <w:rPr>
          <w:rFonts w:ascii="Times New Roman" w:hAnsi="Times New Roman" w:cs="Times New Roman"/>
          <w:i/>
          <w:sz w:val="24"/>
          <w:szCs w:val="24"/>
        </w:rPr>
        <w:t xml:space="preserve">, relevant in determining whether he acted voluntarily or not.” </w:t>
      </w:r>
      <w:r w:rsidRPr="00527D43">
        <w:rPr>
          <w:rFonts w:ascii="Times New Roman" w:hAnsi="Times New Roman" w:cs="Times New Roman"/>
          <w:b/>
          <w:sz w:val="24"/>
          <w:szCs w:val="24"/>
        </w:rPr>
        <w:t>Burton</w:t>
      </w:r>
      <w:r w:rsidRPr="00527D43">
        <w:rPr>
          <w:rFonts w:ascii="Times New Roman" w:hAnsi="Times New Roman" w:cs="Times New Roman"/>
          <w:sz w:val="24"/>
          <w:szCs w:val="24"/>
        </w:rPr>
        <w:t xml:space="preserve"> </w:t>
      </w:r>
      <w:r w:rsidRPr="00527D43">
        <w:rPr>
          <w:rFonts w:ascii="Times New Roman" w:hAnsi="Times New Roman" w:cs="Times New Roman"/>
          <w:b/>
          <w:sz w:val="24"/>
          <w:szCs w:val="24"/>
        </w:rPr>
        <w:t>vs. Armstrong [1976] AC 104 at 121.</w:t>
      </w:r>
    </w:p>
    <w:p w:rsidR="000C5CA0" w:rsidRPr="00527D43" w:rsidRDefault="000C5CA0" w:rsidP="000C5CA0">
      <w:pPr>
        <w:spacing w:line="360" w:lineRule="auto"/>
        <w:jc w:val="both"/>
        <w:rPr>
          <w:rFonts w:ascii="Times New Roman" w:hAnsi="Times New Roman" w:cs="Times New Roman"/>
          <w:b/>
          <w:sz w:val="24"/>
          <w:szCs w:val="24"/>
        </w:rPr>
      </w:pPr>
      <w:r w:rsidRPr="00527D43">
        <w:rPr>
          <w:rFonts w:ascii="Times New Roman" w:hAnsi="Times New Roman" w:cs="Times New Roman"/>
          <w:sz w:val="24"/>
          <w:szCs w:val="24"/>
        </w:rPr>
        <w:t xml:space="preserve">The foregoing clearly indicates that a person who alleges duress must show that he protested during the time he was being coerced and prove that he had no alternative course to take, like going to court and seeking relief. </w:t>
      </w:r>
    </w:p>
    <w:p w:rsidR="00A5587B" w:rsidRPr="00527D43" w:rsidRDefault="00021AF7" w:rsidP="000C5CA0">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 xml:space="preserve">PW1 Paula </w:t>
      </w:r>
      <w:r w:rsidR="00FC1AE8" w:rsidRPr="00527D43">
        <w:rPr>
          <w:rFonts w:ascii="Times New Roman" w:hAnsi="Times New Roman" w:cs="Times New Roman"/>
          <w:sz w:val="24"/>
          <w:szCs w:val="24"/>
        </w:rPr>
        <w:t>Nahamya stated</w:t>
      </w:r>
      <w:r w:rsidR="00597827" w:rsidRPr="00527D43">
        <w:rPr>
          <w:rFonts w:ascii="Times New Roman" w:hAnsi="Times New Roman" w:cs="Times New Roman"/>
          <w:sz w:val="24"/>
          <w:szCs w:val="24"/>
        </w:rPr>
        <w:t xml:space="preserve"> while at the Embassy where they had been invited by the Defendant, the </w:t>
      </w:r>
      <w:r w:rsidR="00D74452" w:rsidRPr="00527D43">
        <w:rPr>
          <w:rFonts w:ascii="Times New Roman" w:hAnsi="Times New Roman" w:cs="Times New Roman"/>
          <w:sz w:val="24"/>
          <w:szCs w:val="24"/>
        </w:rPr>
        <w:t>security</w:t>
      </w:r>
      <w:r w:rsidR="0041500C" w:rsidRPr="00527D43">
        <w:rPr>
          <w:rFonts w:ascii="Times New Roman" w:hAnsi="Times New Roman" w:cs="Times New Roman"/>
          <w:sz w:val="24"/>
          <w:szCs w:val="24"/>
        </w:rPr>
        <w:t xml:space="preserve"> officers</w:t>
      </w:r>
      <w:r w:rsidR="00597827" w:rsidRPr="00527D43">
        <w:rPr>
          <w:rFonts w:ascii="Times New Roman" w:hAnsi="Times New Roman" w:cs="Times New Roman"/>
          <w:sz w:val="24"/>
          <w:szCs w:val="24"/>
        </w:rPr>
        <w:t xml:space="preserve"> under the instructions of the</w:t>
      </w:r>
      <w:r w:rsidR="0041500C" w:rsidRPr="00527D43">
        <w:rPr>
          <w:rFonts w:ascii="Times New Roman" w:hAnsi="Times New Roman" w:cs="Times New Roman"/>
          <w:sz w:val="24"/>
          <w:szCs w:val="24"/>
        </w:rPr>
        <w:t xml:space="preserve"> Ambassador Yusuf</w:t>
      </w:r>
      <w:r w:rsidR="00597827" w:rsidRPr="00527D43">
        <w:rPr>
          <w:rFonts w:ascii="Times New Roman" w:hAnsi="Times New Roman" w:cs="Times New Roman"/>
          <w:sz w:val="24"/>
          <w:szCs w:val="24"/>
        </w:rPr>
        <w:t xml:space="preserve"> </w:t>
      </w:r>
      <w:r w:rsidR="006F5D0C" w:rsidRPr="00527D43">
        <w:rPr>
          <w:rFonts w:ascii="Times New Roman" w:hAnsi="Times New Roman" w:cs="Times New Roman"/>
          <w:sz w:val="24"/>
          <w:szCs w:val="24"/>
        </w:rPr>
        <w:t>accosted</w:t>
      </w:r>
      <w:r w:rsidR="00597827" w:rsidRPr="00527D43">
        <w:rPr>
          <w:rFonts w:ascii="Times New Roman" w:hAnsi="Times New Roman" w:cs="Times New Roman"/>
          <w:sz w:val="24"/>
          <w:szCs w:val="24"/>
        </w:rPr>
        <w:t xml:space="preserve"> them with firearms, assaulted them and threw out   </w:t>
      </w:r>
      <w:r w:rsidR="0041500C" w:rsidRPr="00527D43">
        <w:rPr>
          <w:rFonts w:ascii="Times New Roman" w:hAnsi="Times New Roman" w:cs="Times New Roman"/>
          <w:sz w:val="24"/>
          <w:szCs w:val="24"/>
        </w:rPr>
        <w:t xml:space="preserve"> Counsel Kayanj</w:t>
      </w:r>
      <w:r w:rsidR="00A5587B" w:rsidRPr="00527D43">
        <w:rPr>
          <w:rFonts w:ascii="Times New Roman" w:hAnsi="Times New Roman" w:cs="Times New Roman"/>
          <w:sz w:val="24"/>
          <w:szCs w:val="24"/>
        </w:rPr>
        <w:t>a after manhandling him and using</w:t>
      </w:r>
      <w:r w:rsidR="0041500C" w:rsidRPr="00527D43">
        <w:rPr>
          <w:rFonts w:ascii="Times New Roman" w:hAnsi="Times New Roman" w:cs="Times New Roman"/>
          <w:sz w:val="24"/>
          <w:szCs w:val="24"/>
        </w:rPr>
        <w:t xml:space="preserve"> a pistol to intim</w:t>
      </w:r>
      <w:r w:rsidR="00D74452" w:rsidRPr="00527D43">
        <w:rPr>
          <w:rFonts w:ascii="Times New Roman" w:hAnsi="Times New Roman" w:cs="Times New Roman"/>
          <w:sz w:val="24"/>
          <w:szCs w:val="24"/>
        </w:rPr>
        <w:t>id</w:t>
      </w:r>
      <w:r w:rsidR="00A5587B" w:rsidRPr="00527D43">
        <w:rPr>
          <w:rFonts w:ascii="Times New Roman" w:hAnsi="Times New Roman" w:cs="Times New Roman"/>
          <w:sz w:val="24"/>
          <w:szCs w:val="24"/>
        </w:rPr>
        <w:t>ate him. That thereafter under threat of violence and in the presence of firearms directed the Plaintiffs</w:t>
      </w:r>
      <w:r w:rsidR="0041500C" w:rsidRPr="00527D43">
        <w:rPr>
          <w:rFonts w:ascii="Times New Roman" w:hAnsi="Times New Roman" w:cs="Times New Roman"/>
          <w:sz w:val="24"/>
          <w:szCs w:val="24"/>
        </w:rPr>
        <w:t xml:space="preserve"> to</w:t>
      </w:r>
      <w:r w:rsidR="00A5587B" w:rsidRPr="00527D43">
        <w:rPr>
          <w:rFonts w:ascii="Times New Roman" w:hAnsi="Times New Roman" w:cs="Times New Roman"/>
          <w:sz w:val="24"/>
          <w:szCs w:val="24"/>
        </w:rPr>
        <w:t xml:space="preserve"> acknowledge full payment with no further claims.</w:t>
      </w:r>
      <w:r w:rsidR="0041500C" w:rsidRPr="00527D43">
        <w:rPr>
          <w:rFonts w:ascii="Times New Roman" w:hAnsi="Times New Roman" w:cs="Times New Roman"/>
          <w:sz w:val="24"/>
          <w:szCs w:val="24"/>
        </w:rPr>
        <w:t xml:space="preserve">  </w:t>
      </w:r>
      <w:r w:rsidRPr="00527D43">
        <w:rPr>
          <w:rFonts w:ascii="Times New Roman" w:hAnsi="Times New Roman" w:cs="Times New Roman"/>
          <w:sz w:val="24"/>
          <w:szCs w:val="24"/>
        </w:rPr>
        <w:lastRenderedPageBreak/>
        <w:t>PW2</w:t>
      </w:r>
      <w:r w:rsidR="0055148C" w:rsidRPr="00527D43">
        <w:rPr>
          <w:rFonts w:ascii="Times New Roman" w:hAnsi="Times New Roman" w:cs="Times New Roman"/>
          <w:sz w:val="24"/>
          <w:szCs w:val="24"/>
        </w:rPr>
        <w:t xml:space="preserve"> Harriet Muyambi</w:t>
      </w:r>
      <w:r w:rsidRPr="00527D43">
        <w:rPr>
          <w:rFonts w:ascii="Times New Roman" w:hAnsi="Times New Roman" w:cs="Times New Roman"/>
          <w:sz w:val="24"/>
          <w:szCs w:val="24"/>
        </w:rPr>
        <w:t xml:space="preserve"> stated that she had her Secretary at the of</w:t>
      </w:r>
      <w:r w:rsidR="006F5D0C" w:rsidRPr="00527D43">
        <w:rPr>
          <w:rFonts w:ascii="Times New Roman" w:hAnsi="Times New Roman" w:cs="Times New Roman"/>
          <w:sz w:val="24"/>
          <w:szCs w:val="24"/>
        </w:rPr>
        <w:t>fice</w:t>
      </w:r>
      <w:r w:rsidR="00A5587B" w:rsidRPr="00527D43">
        <w:rPr>
          <w:rFonts w:ascii="Times New Roman" w:hAnsi="Times New Roman" w:cs="Times New Roman"/>
          <w:sz w:val="24"/>
          <w:szCs w:val="24"/>
        </w:rPr>
        <w:t xml:space="preserve"> type the letter out and take it to her because</w:t>
      </w:r>
      <w:r w:rsidRPr="00527D43">
        <w:rPr>
          <w:rFonts w:ascii="Times New Roman" w:hAnsi="Times New Roman" w:cs="Times New Roman"/>
          <w:sz w:val="24"/>
          <w:szCs w:val="24"/>
        </w:rPr>
        <w:t xml:space="preserve"> they were not allow</w:t>
      </w:r>
      <w:r w:rsidR="008839F9" w:rsidRPr="00527D43">
        <w:rPr>
          <w:rFonts w:ascii="Times New Roman" w:hAnsi="Times New Roman" w:cs="Times New Roman"/>
          <w:sz w:val="24"/>
          <w:szCs w:val="24"/>
        </w:rPr>
        <w:t>ed to leave</w:t>
      </w:r>
      <w:r w:rsidR="00A5587B" w:rsidRPr="00527D43">
        <w:rPr>
          <w:rFonts w:ascii="Times New Roman" w:hAnsi="Times New Roman" w:cs="Times New Roman"/>
          <w:sz w:val="24"/>
          <w:szCs w:val="24"/>
        </w:rPr>
        <w:t>.</w:t>
      </w:r>
    </w:p>
    <w:p w:rsidR="00A5587B" w:rsidRPr="00527D43" w:rsidRDefault="00A5587B" w:rsidP="000C5CA0">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The Plaintiffs further told court</w:t>
      </w:r>
      <w:r w:rsidR="008839F9" w:rsidRPr="00527D43">
        <w:rPr>
          <w:rFonts w:ascii="Times New Roman" w:hAnsi="Times New Roman" w:cs="Times New Roman"/>
          <w:sz w:val="24"/>
          <w:szCs w:val="24"/>
        </w:rPr>
        <w:t xml:space="preserve"> </w:t>
      </w:r>
      <w:r w:rsidRPr="00527D43">
        <w:rPr>
          <w:rFonts w:ascii="Times New Roman" w:hAnsi="Times New Roman" w:cs="Times New Roman"/>
          <w:sz w:val="24"/>
          <w:szCs w:val="24"/>
        </w:rPr>
        <w:t>that all the threats, brandishing of firearms and assault were recorded by them and they attached the recording onto their pleadings</w:t>
      </w:r>
      <w:r w:rsidR="00087636" w:rsidRPr="00527D43">
        <w:rPr>
          <w:rFonts w:ascii="Times New Roman" w:hAnsi="Times New Roman" w:cs="Times New Roman"/>
          <w:sz w:val="24"/>
          <w:szCs w:val="24"/>
        </w:rPr>
        <w:t xml:space="preserve">, </w:t>
      </w:r>
      <w:r w:rsidR="00087636" w:rsidRPr="00527D43">
        <w:rPr>
          <w:rFonts w:ascii="Times New Roman" w:hAnsi="Times New Roman" w:cs="Times New Roman"/>
          <w:b/>
          <w:sz w:val="24"/>
          <w:szCs w:val="24"/>
        </w:rPr>
        <w:t>Annexure E</w:t>
      </w:r>
      <w:r w:rsidR="00087636" w:rsidRPr="00527D43">
        <w:rPr>
          <w:rFonts w:ascii="Times New Roman" w:hAnsi="Times New Roman" w:cs="Times New Roman"/>
          <w:sz w:val="24"/>
          <w:szCs w:val="24"/>
        </w:rPr>
        <w:t>.</w:t>
      </w:r>
      <w:r w:rsidRPr="00527D43">
        <w:rPr>
          <w:rFonts w:ascii="Times New Roman" w:hAnsi="Times New Roman" w:cs="Times New Roman"/>
          <w:sz w:val="24"/>
          <w:szCs w:val="24"/>
        </w:rPr>
        <w:t xml:space="preserve"> The recording was played by court in the presence</w:t>
      </w:r>
      <w:r w:rsidR="00AB3FE3" w:rsidRPr="00527D43">
        <w:rPr>
          <w:rFonts w:ascii="Times New Roman" w:hAnsi="Times New Roman" w:cs="Times New Roman"/>
          <w:sz w:val="24"/>
          <w:szCs w:val="24"/>
        </w:rPr>
        <w:t xml:space="preserve"> of all parties; they were neither any guns seen nor assault of any of the Plaintiffs, their Advocates or at all.</w:t>
      </w:r>
    </w:p>
    <w:p w:rsidR="00C859DE" w:rsidRPr="00527D43" w:rsidRDefault="00AB3FE3" w:rsidP="000C5CA0">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One wonders whether such altercation took place. Interestingly none of the above was in the witness statement of the 2</w:t>
      </w:r>
      <w:r w:rsidRPr="00527D43">
        <w:rPr>
          <w:rFonts w:ascii="Times New Roman" w:hAnsi="Times New Roman" w:cs="Times New Roman"/>
          <w:sz w:val="24"/>
          <w:szCs w:val="24"/>
          <w:vertAlign w:val="superscript"/>
        </w:rPr>
        <w:t>nd</w:t>
      </w:r>
      <w:r w:rsidRPr="00527D43">
        <w:rPr>
          <w:rFonts w:ascii="Times New Roman" w:hAnsi="Times New Roman" w:cs="Times New Roman"/>
          <w:sz w:val="24"/>
          <w:szCs w:val="24"/>
        </w:rPr>
        <w:t xml:space="preserve"> Plaintiff. Furthermore, the said victims of assault did not go to P</w:t>
      </w:r>
      <w:r w:rsidR="000C5CA0" w:rsidRPr="00527D43">
        <w:rPr>
          <w:rFonts w:ascii="Times New Roman" w:hAnsi="Times New Roman" w:cs="Times New Roman"/>
          <w:sz w:val="24"/>
          <w:szCs w:val="24"/>
        </w:rPr>
        <w:t>olice</w:t>
      </w:r>
      <w:r w:rsidRPr="00527D43">
        <w:rPr>
          <w:rFonts w:ascii="Times New Roman" w:hAnsi="Times New Roman" w:cs="Times New Roman"/>
          <w:sz w:val="24"/>
          <w:szCs w:val="24"/>
        </w:rPr>
        <w:t>.</w:t>
      </w:r>
      <w:r w:rsidR="000C5CA0" w:rsidRPr="00527D43">
        <w:rPr>
          <w:rFonts w:ascii="Times New Roman" w:hAnsi="Times New Roman" w:cs="Times New Roman"/>
          <w:sz w:val="24"/>
          <w:szCs w:val="24"/>
        </w:rPr>
        <w:t xml:space="preserve"> </w:t>
      </w:r>
      <w:r w:rsidRPr="00527D43">
        <w:rPr>
          <w:rFonts w:ascii="Times New Roman" w:hAnsi="Times New Roman" w:cs="Times New Roman"/>
          <w:sz w:val="24"/>
          <w:szCs w:val="24"/>
        </w:rPr>
        <w:t xml:space="preserve"> They said they raised a complaint with the Ministry</w:t>
      </w:r>
      <w:r w:rsidR="008839F9" w:rsidRPr="00527D43">
        <w:rPr>
          <w:rFonts w:ascii="Times New Roman" w:hAnsi="Times New Roman" w:cs="Times New Roman"/>
          <w:sz w:val="24"/>
          <w:szCs w:val="24"/>
        </w:rPr>
        <w:t xml:space="preserve"> of Foreign Affairs and</w:t>
      </w:r>
      <w:r w:rsidR="000C5CA0" w:rsidRPr="00527D43">
        <w:rPr>
          <w:rFonts w:ascii="Times New Roman" w:hAnsi="Times New Roman" w:cs="Times New Roman"/>
          <w:sz w:val="24"/>
          <w:szCs w:val="24"/>
        </w:rPr>
        <w:t xml:space="preserve"> reported to the Chief of Protocol.</w:t>
      </w:r>
    </w:p>
    <w:p w:rsidR="000C5CA0" w:rsidRPr="00527D43" w:rsidRDefault="000C5CA0" w:rsidP="000C5CA0">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Surprisingly a communication to the Embas</w:t>
      </w:r>
      <w:r w:rsidR="00AB3FE3" w:rsidRPr="00527D43">
        <w:rPr>
          <w:rFonts w:ascii="Times New Roman" w:hAnsi="Times New Roman" w:cs="Times New Roman"/>
          <w:sz w:val="24"/>
          <w:szCs w:val="24"/>
        </w:rPr>
        <w:t>sy complaining about this inciden</w:t>
      </w:r>
      <w:r w:rsidR="00087636" w:rsidRPr="00527D43">
        <w:rPr>
          <w:rFonts w:ascii="Times New Roman" w:hAnsi="Times New Roman" w:cs="Times New Roman"/>
          <w:sz w:val="24"/>
          <w:szCs w:val="24"/>
        </w:rPr>
        <w:t>t</w:t>
      </w:r>
      <w:r w:rsidR="00AB3FE3" w:rsidRPr="00527D43">
        <w:rPr>
          <w:rFonts w:ascii="Times New Roman" w:hAnsi="Times New Roman" w:cs="Times New Roman"/>
          <w:sz w:val="24"/>
          <w:szCs w:val="24"/>
        </w:rPr>
        <w:t xml:space="preserve"> was not filed in</w:t>
      </w:r>
      <w:r w:rsidRPr="00527D43">
        <w:rPr>
          <w:rFonts w:ascii="Times New Roman" w:hAnsi="Times New Roman" w:cs="Times New Roman"/>
          <w:sz w:val="24"/>
          <w:szCs w:val="24"/>
        </w:rPr>
        <w:t xml:space="preserve"> court nor was the Advocate who was purportedly assaulted called to give evidence</w:t>
      </w:r>
      <w:r w:rsidR="00AB3FE3" w:rsidRPr="00527D43">
        <w:rPr>
          <w:rFonts w:ascii="Times New Roman" w:hAnsi="Times New Roman" w:cs="Times New Roman"/>
          <w:sz w:val="24"/>
          <w:szCs w:val="24"/>
        </w:rPr>
        <w:t>.</w:t>
      </w:r>
      <w:r w:rsidR="00E70B88" w:rsidRPr="00527D43">
        <w:rPr>
          <w:rFonts w:ascii="Times New Roman" w:hAnsi="Times New Roman" w:cs="Times New Roman"/>
          <w:sz w:val="24"/>
          <w:szCs w:val="24"/>
        </w:rPr>
        <w:t xml:space="preserve"> I find it difficult to believe that the</w:t>
      </w:r>
      <w:r w:rsidR="00AB3FE3" w:rsidRPr="00527D43">
        <w:rPr>
          <w:rFonts w:ascii="Times New Roman" w:hAnsi="Times New Roman" w:cs="Times New Roman"/>
          <w:sz w:val="24"/>
          <w:szCs w:val="24"/>
        </w:rPr>
        <w:t xml:space="preserve"> Plaintiffs who were</w:t>
      </w:r>
      <w:r w:rsidR="00087636" w:rsidRPr="00527D43">
        <w:rPr>
          <w:rFonts w:ascii="Times New Roman" w:hAnsi="Times New Roman" w:cs="Times New Roman"/>
          <w:sz w:val="24"/>
          <w:szCs w:val="24"/>
        </w:rPr>
        <w:t xml:space="preserve"> purportedly</w:t>
      </w:r>
      <w:r w:rsidR="00AB3FE3" w:rsidRPr="00527D43">
        <w:rPr>
          <w:rFonts w:ascii="Times New Roman" w:hAnsi="Times New Roman" w:cs="Times New Roman"/>
          <w:sz w:val="24"/>
          <w:szCs w:val="24"/>
        </w:rPr>
        <w:t xml:space="preserve"> assaulted and cheated of their money</w:t>
      </w:r>
      <w:r w:rsidR="00E70B88" w:rsidRPr="00527D43">
        <w:rPr>
          <w:rFonts w:ascii="Times New Roman" w:hAnsi="Times New Roman" w:cs="Times New Roman"/>
          <w:sz w:val="24"/>
          <w:szCs w:val="24"/>
        </w:rPr>
        <w:t xml:space="preserve"> on 29</w:t>
      </w:r>
      <w:r w:rsidR="00E70B88" w:rsidRPr="00527D43">
        <w:rPr>
          <w:rFonts w:ascii="Times New Roman" w:hAnsi="Times New Roman" w:cs="Times New Roman"/>
          <w:sz w:val="24"/>
          <w:szCs w:val="24"/>
          <w:vertAlign w:val="superscript"/>
        </w:rPr>
        <w:t>th</w:t>
      </w:r>
      <w:r w:rsidR="00E70B88" w:rsidRPr="00527D43">
        <w:rPr>
          <w:rFonts w:ascii="Times New Roman" w:hAnsi="Times New Roman" w:cs="Times New Roman"/>
          <w:sz w:val="24"/>
          <w:szCs w:val="24"/>
        </w:rPr>
        <w:t xml:space="preserve"> March 2011 took one year and three months to file this suit on 26</w:t>
      </w:r>
      <w:r w:rsidR="00E70B88" w:rsidRPr="00527D43">
        <w:rPr>
          <w:rFonts w:ascii="Times New Roman" w:hAnsi="Times New Roman" w:cs="Times New Roman"/>
          <w:sz w:val="24"/>
          <w:szCs w:val="24"/>
          <w:vertAlign w:val="superscript"/>
        </w:rPr>
        <w:t>th</w:t>
      </w:r>
      <w:r w:rsidR="00E70B88" w:rsidRPr="00527D43">
        <w:rPr>
          <w:rFonts w:ascii="Times New Roman" w:hAnsi="Times New Roman" w:cs="Times New Roman"/>
          <w:sz w:val="24"/>
          <w:szCs w:val="24"/>
        </w:rPr>
        <w:t xml:space="preserve"> June 2012 premised on duress. </w:t>
      </w:r>
    </w:p>
    <w:p w:rsidR="00164844" w:rsidRPr="00527D43" w:rsidRDefault="00087636" w:rsidP="00B35A9B">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The Plaintiffs should have filed the suit immediately disassociating themselves from the documents</w:t>
      </w:r>
      <w:r w:rsidR="00152F2B" w:rsidRPr="00527D43">
        <w:rPr>
          <w:rFonts w:ascii="Times New Roman" w:hAnsi="Times New Roman" w:cs="Times New Roman"/>
          <w:sz w:val="24"/>
          <w:szCs w:val="24"/>
        </w:rPr>
        <w:t>,</w:t>
      </w:r>
      <w:r w:rsidRPr="00527D43">
        <w:rPr>
          <w:rFonts w:ascii="Times New Roman" w:hAnsi="Times New Roman" w:cs="Times New Roman"/>
          <w:sz w:val="24"/>
          <w:szCs w:val="24"/>
        </w:rPr>
        <w:t xml:space="preserve"> failure to do so would be construed as acceptance. Coming up with the suit so late in time can only be concluded as an afterthought.</w:t>
      </w:r>
      <w:r w:rsidR="00152F2B" w:rsidRPr="00527D43">
        <w:rPr>
          <w:rFonts w:ascii="Times New Roman" w:hAnsi="Times New Roman" w:cs="Times New Roman"/>
          <w:sz w:val="24"/>
          <w:szCs w:val="24"/>
        </w:rPr>
        <w:t xml:space="preserve"> </w:t>
      </w:r>
    </w:p>
    <w:p w:rsidR="00087636" w:rsidRPr="00527D43" w:rsidRDefault="00152F2B" w:rsidP="00B35A9B">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 xml:space="preserve">The </w:t>
      </w:r>
      <w:r w:rsidRPr="00527D43">
        <w:rPr>
          <w:rFonts w:ascii="Times New Roman" w:hAnsi="Times New Roman" w:cs="Times New Roman"/>
          <w:sz w:val="24"/>
          <w:szCs w:val="24"/>
        </w:rPr>
        <w:tab/>
        <w:t>Plaintiffs in this matter had independent advice of their Advocate and should have sought legal remedy as soon they left the Embassy. Having taken no steps to avoid what they had entered into, leads to the conclusion that the Plaintiffs regarded the transaction closed and had no intent</w:t>
      </w:r>
      <w:r w:rsidR="00164844" w:rsidRPr="00527D43">
        <w:rPr>
          <w:rFonts w:ascii="Times New Roman" w:hAnsi="Times New Roman" w:cs="Times New Roman"/>
          <w:sz w:val="24"/>
          <w:szCs w:val="24"/>
        </w:rPr>
        <w:t xml:space="preserve">ion to repudiate the agreements; </w:t>
      </w:r>
      <w:r w:rsidR="00164844" w:rsidRPr="00527D43">
        <w:rPr>
          <w:rFonts w:ascii="Times New Roman" w:hAnsi="Times New Roman" w:cs="Times New Roman"/>
          <w:b/>
          <w:sz w:val="24"/>
          <w:szCs w:val="24"/>
        </w:rPr>
        <w:t xml:space="preserve">The </w:t>
      </w:r>
      <w:r w:rsidR="006142C1" w:rsidRPr="00527D43">
        <w:rPr>
          <w:rFonts w:ascii="Times New Roman" w:hAnsi="Times New Roman" w:cs="Times New Roman"/>
          <w:b/>
          <w:sz w:val="24"/>
          <w:szCs w:val="24"/>
        </w:rPr>
        <w:t>Sibeon</w:t>
      </w:r>
      <w:r w:rsidR="00164844" w:rsidRPr="00527D43">
        <w:rPr>
          <w:rFonts w:ascii="Times New Roman" w:hAnsi="Times New Roman" w:cs="Times New Roman"/>
          <w:b/>
          <w:sz w:val="24"/>
          <w:szCs w:val="24"/>
        </w:rPr>
        <w:t xml:space="preserve"> and the Sibotre [1976] 1 Lloyds Report 293.</w:t>
      </w:r>
      <w:r w:rsidRPr="00527D43">
        <w:rPr>
          <w:rFonts w:ascii="Times New Roman" w:hAnsi="Times New Roman" w:cs="Times New Roman"/>
          <w:sz w:val="24"/>
          <w:szCs w:val="24"/>
        </w:rPr>
        <w:t xml:space="preserve"> The sum total is that they </w:t>
      </w:r>
      <w:r w:rsidR="000A45FB" w:rsidRPr="00527D43">
        <w:rPr>
          <w:rFonts w:ascii="Times New Roman" w:hAnsi="Times New Roman" w:cs="Times New Roman"/>
          <w:sz w:val="24"/>
          <w:szCs w:val="24"/>
        </w:rPr>
        <w:t>have failed to prove duress</w:t>
      </w:r>
      <w:r w:rsidR="006142C1" w:rsidRPr="00527D43">
        <w:rPr>
          <w:rFonts w:ascii="Times New Roman" w:hAnsi="Times New Roman" w:cs="Times New Roman"/>
          <w:sz w:val="24"/>
          <w:szCs w:val="24"/>
        </w:rPr>
        <w:t xml:space="preserve">.  </w:t>
      </w:r>
      <w:r w:rsidR="000A45FB" w:rsidRPr="00527D43">
        <w:rPr>
          <w:rFonts w:ascii="Times New Roman" w:hAnsi="Times New Roman" w:cs="Times New Roman"/>
          <w:sz w:val="24"/>
          <w:szCs w:val="24"/>
        </w:rPr>
        <w:t>In the result</w:t>
      </w:r>
      <w:r w:rsidRPr="00527D43">
        <w:rPr>
          <w:rFonts w:ascii="Times New Roman" w:hAnsi="Times New Roman" w:cs="Times New Roman"/>
          <w:sz w:val="24"/>
          <w:szCs w:val="24"/>
        </w:rPr>
        <w:t xml:space="preserve"> they are bound by their acknowledgments</w:t>
      </w:r>
      <w:r w:rsidR="00164844" w:rsidRPr="00527D43">
        <w:rPr>
          <w:rFonts w:ascii="Times New Roman" w:hAnsi="Times New Roman" w:cs="Times New Roman"/>
          <w:sz w:val="24"/>
          <w:szCs w:val="24"/>
        </w:rPr>
        <w:t>.</w:t>
      </w:r>
      <w:r w:rsidR="00D8087C" w:rsidRPr="00527D43">
        <w:rPr>
          <w:rFonts w:ascii="Times New Roman" w:hAnsi="Times New Roman" w:cs="Times New Roman"/>
          <w:sz w:val="24"/>
          <w:szCs w:val="24"/>
        </w:rPr>
        <w:t xml:space="preserve"> </w:t>
      </w:r>
      <w:r w:rsidR="000A45FB" w:rsidRPr="00527D43">
        <w:rPr>
          <w:rFonts w:ascii="Times New Roman" w:hAnsi="Times New Roman" w:cs="Times New Roman"/>
          <w:sz w:val="24"/>
          <w:szCs w:val="24"/>
        </w:rPr>
        <w:t>I would add here that to decide otherwise would be adjustment to a contract between ag</w:t>
      </w:r>
      <w:r w:rsidR="00164844" w:rsidRPr="00527D43">
        <w:rPr>
          <w:rFonts w:ascii="Times New Roman" w:hAnsi="Times New Roman" w:cs="Times New Roman"/>
          <w:sz w:val="24"/>
          <w:szCs w:val="24"/>
        </w:rPr>
        <w:t>reeing parties.</w:t>
      </w:r>
    </w:p>
    <w:p w:rsidR="00164844" w:rsidRPr="00527D43" w:rsidRDefault="00164844" w:rsidP="00B35A9B">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lastRenderedPageBreak/>
        <w:t xml:space="preserve">Contracts concluded between parties should be respected by court. In this I am buttresses by the authority of </w:t>
      </w:r>
      <w:proofErr w:type="spellStart"/>
      <w:r w:rsidRPr="00527D43">
        <w:rPr>
          <w:rFonts w:ascii="Times New Roman" w:hAnsi="Times New Roman" w:cs="Times New Roman"/>
          <w:b/>
          <w:sz w:val="24"/>
          <w:szCs w:val="24"/>
        </w:rPr>
        <w:t>Stockloser</w:t>
      </w:r>
      <w:proofErr w:type="spellEnd"/>
      <w:r w:rsidRPr="00527D43">
        <w:rPr>
          <w:rFonts w:ascii="Times New Roman" w:hAnsi="Times New Roman" w:cs="Times New Roman"/>
          <w:b/>
          <w:sz w:val="24"/>
          <w:szCs w:val="24"/>
        </w:rPr>
        <w:t xml:space="preserve"> </w:t>
      </w:r>
      <w:proofErr w:type="spellStart"/>
      <w:r w:rsidRPr="00527D43">
        <w:rPr>
          <w:rFonts w:ascii="Times New Roman" w:hAnsi="Times New Roman" w:cs="Times New Roman"/>
          <w:b/>
          <w:sz w:val="24"/>
          <w:szCs w:val="24"/>
        </w:rPr>
        <w:t>vs</w:t>
      </w:r>
      <w:proofErr w:type="spellEnd"/>
      <w:r w:rsidRPr="00527D43">
        <w:rPr>
          <w:rFonts w:ascii="Times New Roman" w:hAnsi="Times New Roman" w:cs="Times New Roman"/>
          <w:b/>
          <w:sz w:val="24"/>
          <w:szCs w:val="24"/>
        </w:rPr>
        <w:t xml:space="preserve"> Johnson (1954) 1 ALL ER 630</w:t>
      </w:r>
      <w:r w:rsidRPr="00527D43">
        <w:rPr>
          <w:rFonts w:ascii="Times New Roman" w:hAnsi="Times New Roman" w:cs="Times New Roman"/>
          <w:sz w:val="24"/>
          <w:szCs w:val="24"/>
        </w:rPr>
        <w:t xml:space="preserve"> in which it was held;</w:t>
      </w:r>
    </w:p>
    <w:p w:rsidR="00164844" w:rsidRPr="00527D43" w:rsidRDefault="00164844" w:rsidP="00164844">
      <w:pPr>
        <w:spacing w:line="360" w:lineRule="auto"/>
        <w:ind w:left="720"/>
        <w:jc w:val="both"/>
        <w:rPr>
          <w:rFonts w:ascii="Times New Roman" w:hAnsi="Times New Roman" w:cs="Times New Roman"/>
          <w:i/>
          <w:sz w:val="24"/>
          <w:szCs w:val="24"/>
        </w:rPr>
      </w:pPr>
      <w:r w:rsidRPr="00527D43">
        <w:rPr>
          <w:rFonts w:ascii="Times New Roman" w:hAnsi="Times New Roman" w:cs="Times New Roman"/>
          <w:sz w:val="24"/>
          <w:szCs w:val="24"/>
        </w:rPr>
        <w:t>“People</w:t>
      </w:r>
      <w:r w:rsidRPr="00527D43">
        <w:rPr>
          <w:rFonts w:ascii="Times New Roman" w:hAnsi="Times New Roman" w:cs="Times New Roman"/>
          <w:i/>
          <w:sz w:val="24"/>
          <w:szCs w:val="24"/>
        </w:rPr>
        <w:t xml:space="preserve"> who freely negotiate and conclude a contract should be held to their bargain and judges should not intervene by substituting, according to their individual sense of fairness, terms which are contrary to those which the parties have agreed upon themselves.”</w:t>
      </w:r>
    </w:p>
    <w:p w:rsidR="000A45FB" w:rsidRPr="00527D43" w:rsidRDefault="00B70653" w:rsidP="00293062">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Regarding the</w:t>
      </w:r>
      <w:r w:rsidR="00293062" w:rsidRPr="00527D43">
        <w:rPr>
          <w:rFonts w:ascii="Times New Roman" w:hAnsi="Times New Roman" w:cs="Times New Roman"/>
          <w:sz w:val="24"/>
          <w:szCs w:val="24"/>
        </w:rPr>
        <w:t xml:space="preserve"> issue of whether</w:t>
      </w:r>
      <w:r w:rsidR="00293062" w:rsidRPr="00527D43">
        <w:rPr>
          <w:rFonts w:ascii="Times New Roman" w:hAnsi="Times New Roman" w:cs="Times New Roman"/>
          <w:b/>
          <w:sz w:val="24"/>
          <w:szCs w:val="24"/>
        </w:rPr>
        <w:t xml:space="preserve"> </w:t>
      </w:r>
      <w:r w:rsidR="00293062" w:rsidRPr="00527D43">
        <w:rPr>
          <w:rFonts w:ascii="Times New Roman" w:hAnsi="Times New Roman" w:cs="Times New Roman"/>
          <w:sz w:val="24"/>
          <w:szCs w:val="24"/>
        </w:rPr>
        <w:t>the Defendant is liable to pay interest on delayed payments to the 2</w:t>
      </w:r>
      <w:r w:rsidR="00293062" w:rsidRPr="00527D43">
        <w:rPr>
          <w:rFonts w:ascii="Times New Roman" w:hAnsi="Times New Roman" w:cs="Times New Roman"/>
          <w:sz w:val="24"/>
          <w:szCs w:val="24"/>
          <w:vertAlign w:val="superscript"/>
        </w:rPr>
        <w:t>nd</w:t>
      </w:r>
      <w:r w:rsidR="00293062" w:rsidRPr="00527D43">
        <w:rPr>
          <w:rFonts w:ascii="Times New Roman" w:hAnsi="Times New Roman" w:cs="Times New Roman"/>
          <w:sz w:val="24"/>
          <w:szCs w:val="24"/>
        </w:rPr>
        <w:t xml:space="preserve"> Plaintiff, </w:t>
      </w:r>
      <w:r w:rsidR="00D8087C" w:rsidRPr="00527D43">
        <w:rPr>
          <w:rFonts w:ascii="Times New Roman" w:hAnsi="Times New Roman" w:cs="Times New Roman"/>
          <w:sz w:val="24"/>
          <w:szCs w:val="24"/>
        </w:rPr>
        <w:t>the issue of interest</w:t>
      </w:r>
      <w:r w:rsidR="006142C1" w:rsidRPr="00527D43">
        <w:rPr>
          <w:rFonts w:ascii="Times New Roman" w:hAnsi="Times New Roman" w:cs="Times New Roman"/>
          <w:sz w:val="24"/>
          <w:szCs w:val="24"/>
        </w:rPr>
        <w:t xml:space="preserve"> was resolved</w:t>
      </w:r>
      <w:r w:rsidR="00D8087C" w:rsidRPr="00527D43">
        <w:rPr>
          <w:rFonts w:ascii="Times New Roman" w:hAnsi="Times New Roman" w:cs="Times New Roman"/>
          <w:sz w:val="24"/>
          <w:szCs w:val="24"/>
        </w:rPr>
        <w:t xml:space="preserve"> in Civil Suit No. 72 of 2011 and that is where the claim should have been addressed. That prayer is therefore declined. As for the prayers for damages, since the Defendant has not been found liable in the first place, the result is that they are not proved and therefore declined.</w:t>
      </w:r>
    </w:p>
    <w:p w:rsidR="00D8087C" w:rsidRPr="00527D43" w:rsidRDefault="00D8087C" w:rsidP="00293062">
      <w:pPr>
        <w:spacing w:line="360" w:lineRule="auto"/>
        <w:jc w:val="both"/>
        <w:rPr>
          <w:rFonts w:ascii="Times New Roman" w:hAnsi="Times New Roman" w:cs="Times New Roman"/>
          <w:sz w:val="24"/>
          <w:szCs w:val="24"/>
        </w:rPr>
      </w:pPr>
      <w:r w:rsidRPr="00527D43">
        <w:rPr>
          <w:rFonts w:ascii="Times New Roman" w:hAnsi="Times New Roman" w:cs="Times New Roman"/>
          <w:sz w:val="24"/>
          <w:szCs w:val="24"/>
        </w:rPr>
        <w:t xml:space="preserve">The sum total </w:t>
      </w:r>
      <w:r w:rsidR="000A45FB" w:rsidRPr="00527D43">
        <w:rPr>
          <w:rFonts w:ascii="Times New Roman" w:hAnsi="Times New Roman" w:cs="Times New Roman"/>
          <w:sz w:val="24"/>
          <w:szCs w:val="24"/>
        </w:rPr>
        <w:t>is that this suit is dismissed with costs to the Defendant.</w:t>
      </w:r>
    </w:p>
    <w:p w:rsidR="001425BF" w:rsidRPr="00527D43" w:rsidRDefault="001425BF" w:rsidP="0020250E">
      <w:pPr>
        <w:spacing w:line="360" w:lineRule="auto"/>
        <w:jc w:val="both"/>
        <w:rPr>
          <w:rFonts w:ascii="Times New Roman" w:hAnsi="Times New Roman" w:cs="Times New Roman"/>
          <w:sz w:val="24"/>
          <w:szCs w:val="24"/>
        </w:rPr>
      </w:pPr>
    </w:p>
    <w:p w:rsidR="009D6D99" w:rsidRPr="00527D43" w:rsidRDefault="009D6D99" w:rsidP="009D6D99">
      <w:pPr>
        <w:spacing w:line="360" w:lineRule="auto"/>
        <w:rPr>
          <w:rFonts w:ascii="Times New Roman" w:hAnsi="Times New Roman" w:cs="Times New Roman"/>
          <w:sz w:val="24"/>
          <w:szCs w:val="24"/>
        </w:rPr>
      </w:pPr>
      <w:r w:rsidRPr="00527D43">
        <w:rPr>
          <w:rFonts w:ascii="Times New Roman" w:hAnsi="Times New Roman" w:cs="Times New Roman"/>
          <w:sz w:val="24"/>
          <w:szCs w:val="24"/>
        </w:rPr>
        <w:t xml:space="preserve">                                  </w:t>
      </w:r>
    </w:p>
    <w:p w:rsidR="009D6D99" w:rsidRPr="00527D43" w:rsidRDefault="009D6D99" w:rsidP="009D6D99">
      <w:pPr>
        <w:spacing w:line="360" w:lineRule="auto"/>
        <w:rPr>
          <w:rFonts w:ascii="Times New Roman" w:hAnsi="Times New Roman" w:cs="Times New Roman"/>
          <w:b/>
          <w:sz w:val="24"/>
          <w:szCs w:val="24"/>
        </w:rPr>
      </w:pPr>
      <w:r w:rsidRPr="00527D43">
        <w:rPr>
          <w:rFonts w:ascii="Times New Roman" w:hAnsi="Times New Roman" w:cs="Times New Roman"/>
          <w:sz w:val="24"/>
          <w:szCs w:val="24"/>
        </w:rPr>
        <w:t xml:space="preserve">                                   </w:t>
      </w:r>
      <w:r w:rsidRPr="00527D43">
        <w:rPr>
          <w:rFonts w:ascii="Times New Roman" w:hAnsi="Times New Roman" w:cs="Times New Roman"/>
          <w:b/>
          <w:sz w:val="24"/>
          <w:szCs w:val="24"/>
        </w:rPr>
        <w:t>.………………………………………..</w:t>
      </w:r>
    </w:p>
    <w:p w:rsidR="009D6D99" w:rsidRPr="00527D43" w:rsidRDefault="009D6D99" w:rsidP="009D6D99">
      <w:pPr>
        <w:spacing w:line="360" w:lineRule="auto"/>
        <w:jc w:val="center"/>
        <w:rPr>
          <w:rFonts w:ascii="Times New Roman" w:hAnsi="Times New Roman" w:cs="Times New Roman"/>
          <w:b/>
          <w:sz w:val="24"/>
          <w:szCs w:val="24"/>
        </w:rPr>
      </w:pPr>
      <w:r w:rsidRPr="00527D43">
        <w:rPr>
          <w:rFonts w:ascii="Times New Roman" w:hAnsi="Times New Roman" w:cs="Times New Roman"/>
          <w:b/>
          <w:sz w:val="24"/>
          <w:szCs w:val="24"/>
        </w:rPr>
        <w:t>David K. Wangutusi</w:t>
      </w:r>
    </w:p>
    <w:p w:rsidR="009D6D99" w:rsidRPr="00527D43" w:rsidRDefault="009D6D99" w:rsidP="009D6D99">
      <w:pPr>
        <w:spacing w:line="360" w:lineRule="auto"/>
        <w:jc w:val="center"/>
        <w:rPr>
          <w:rFonts w:ascii="Times New Roman" w:hAnsi="Times New Roman" w:cs="Times New Roman"/>
          <w:b/>
          <w:sz w:val="24"/>
          <w:szCs w:val="24"/>
        </w:rPr>
      </w:pPr>
      <w:r w:rsidRPr="00527D43">
        <w:rPr>
          <w:rFonts w:ascii="Times New Roman" w:hAnsi="Times New Roman" w:cs="Times New Roman"/>
          <w:b/>
          <w:sz w:val="24"/>
          <w:szCs w:val="24"/>
        </w:rPr>
        <w:t>JUDGE</w:t>
      </w:r>
    </w:p>
    <w:p w:rsidR="009D6D99" w:rsidRPr="00527D43" w:rsidRDefault="009D6D99" w:rsidP="009D6D99">
      <w:pPr>
        <w:spacing w:line="360" w:lineRule="auto"/>
        <w:jc w:val="center"/>
        <w:rPr>
          <w:rFonts w:ascii="Times New Roman" w:hAnsi="Times New Roman" w:cs="Times New Roman"/>
          <w:sz w:val="24"/>
          <w:szCs w:val="24"/>
        </w:rPr>
      </w:pPr>
      <w:r w:rsidRPr="00527D43">
        <w:rPr>
          <w:rFonts w:ascii="Times New Roman" w:hAnsi="Times New Roman" w:cs="Times New Roman"/>
          <w:b/>
          <w:sz w:val="24"/>
          <w:szCs w:val="24"/>
        </w:rPr>
        <w:t xml:space="preserve">Date: </w:t>
      </w:r>
      <w:r w:rsidR="006A62A3" w:rsidRPr="00527D43">
        <w:rPr>
          <w:rFonts w:ascii="Times New Roman" w:hAnsi="Times New Roman" w:cs="Times New Roman"/>
          <w:b/>
          <w:sz w:val="24"/>
          <w:szCs w:val="24"/>
        </w:rPr>
        <w:t>6</w:t>
      </w:r>
      <w:r w:rsidR="006A62A3" w:rsidRPr="00527D43">
        <w:rPr>
          <w:rFonts w:ascii="Times New Roman" w:hAnsi="Times New Roman" w:cs="Times New Roman"/>
          <w:b/>
          <w:sz w:val="24"/>
          <w:szCs w:val="24"/>
          <w:vertAlign w:val="superscript"/>
        </w:rPr>
        <w:t>th</w:t>
      </w:r>
      <w:r w:rsidR="006A62A3" w:rsidRPr="00527D43">
        <w:rPr>
          <w:rFonts w:ascii="Times New Roman" w:hAnsi="Times New Roman" w:cs="Times New Roman"/>
          <w:b/>
          <w:sz w:val="24"/>
          <w:szCs w:val="24"/>
        </w:rPr>
        <w:t xml:space="preserve"> April, 2017</w:t>
      </w:r>
    </w:p>
    <w:p w:rsidR="00293062" w:rsidRPr="00527D43" w:rsidRDefault="00293062" w:rsidP="00B35A9B">
      <w:pPr>
        <w:spacing w:line="360" w:lineRule="auto"/>
        <w:jc w:val="both"/>
        <w:rPr>
          <w:rFonts w:ascii="Times New Roman" w:hAnsi="Times New Roman" w:cs="Times New Roman"/>
          <w:sz w:val="24"/>
          <w:szCs w:val="24"/>
        </w:rPr>
      </w:pPr>
    </w:p>
    <w:p w:rsidR="007C1730" w:rsidRPr="00527D43" w:rsidRDefault="007C1730" w:rsidP="00B35A9B">
      <w:pPr>
        <w:spacing w:line="360" w:lineRule="auto"/>
        <w:jc w:val="both"/>
        <w:rPr>
          <w:rFonts w:ascii="Times New Roman" w:hAnsi="Times New Roman" w:cs="Times New Roman"/>
          <w:sz w:val="24"/>
          <w:szCs w:val="24"/>
        </w:rPr>
      </w:pPr>
    </w:p>
    <w:p w:rsidR="003023F5" w:rsidRPr="00527D43" w:rsidRDefault="00DA7F12" w:rsidP="00B35A9B">
      <w:pPr>
        <w:spacing w:line="360" w:lineRule="auto"/>
        <w:jc w:val="both"/>
        <w:rPr>
          <w:rFonts w:ascii="Times New Roman" w:eastAsia="Times New Roman" w:hAnsi="Times New Roman" w:cs="Times New Roman"/>
          <w:sz w:val="24"/>
          <w:szCs w:val="24"/>
        </w:rPr>
      </w:pPr>
      <w:r w:rsidRPr="00527D43">
        <w:rPr>
          <w:rFonts w:ascii="Times New Roman" w:hAnsi="Times New Roman" w:cs="Times New Roman"/>
          <w:sz w:val="24"/>
          <w:szCs w:val="24"/>
        </w:rPr>
        <w:t xml:space="preserve"> </w:t>
      </w:r>
    </w:p>
    <w:p w:rsidR="0033098D" w:rsidRPr="00527D43" w:rsidRDefault="0033098D" w:rsidP="00B35A9B">
      <w:pPr>
        <w:spacing w:line="360" w:lineRule="auto"/>
        <w:ind w:firstLine="75"/>
        <w:jc w:val="both"/>
        <w:rPr>
          <w:rFonts w:ascii="Times New Roman" w:hAnsi="Times New Roman" w:cs="Times New Roman"/>
          <w:b/>
          <w:sz w:val="24"/>
          <w:szCs w:val="24"/>
        </w:rPr>
      </w:pPr>
    </w:p>
    <w:sectPr w:rsidR="0033098D" w:rsidRPr="00527D43"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D7" w:rsidRDefault="002412D7" w:rsidP="00C6699C">
      <w:pPr>
        <w:spacing w:after="0" w:line="240" w:lineRule="auto"/>
      </w:pPr>
      <w:r>
        <w:separator/>
      </w:r>
    </w:p>
  </w:endnote>
  <w:endnote w:type="continuationSeparator" w:id="0">
    <w:p w:rsidR="002412D7" w:rsidRDefault="002412D7" w:rsidP="00C6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056"/>
      <w:docPartObj>
        <w:docPartGallery w:val="Page Numbers (Bottom of Page)"/>
        <w:docPartUnique/>
      </w:docPartObj>
    </w:sdtPr>
    <w:sdtEndPr/>
    <w:sdtContent>
      <w:p w:rsidR="00152F2B" w:rsidRDefault="002412D7">
        <w:pPr>
          <w:pStyle w:val="Footer"/>
          <w:jc w:val="right"/>
        </w:pPr>
        <w:r>
          <w:fldChar w:fldCharType="begin"/>
        </w:r>
        <w:r>
          <w:instrText xml:space="preserve"> PAGE   \* MERGEFORMAT </w:instrText>
        </w:r>
        <w:r>
          <w:fldChar w:fldCharType="separate"/>
        </w:r>
        <w:r w:rsidR="00527D43">
          <w:rPr>
            <w:noProof/>
          </w:rPr>
          <w:t>1</w:t>
        </w:r>
        <w:r>
          <w:rPr>
            <w:noProof/>
          </w:rPr>
          <w:fldChar w:fldCharType="end"/>
        </w:r>
      </w:p>
    </w:sdtContent>
  </w:sdt>
  <w:p w:rsidR="00152F2B" w:rsidRDefault="0015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D7" w:rsidRDefault="002412D7" w:rsidP="00C6699C">
      <w:pPr>
        <w:spacing w:after="0" w:line="240" w:lineRule="auto"/>
      </w:pPr>
      <w:r>
        <w:separator/>
      </w:r>
    </w:p>
  </w:footnote>
  <w:footnote w:type="continuationSeparator" w:id="0">
    <w:p w:rsidR="002412D7" w:rsidRDefault="002412D7" w:rsidP="00C66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ECD"/>
    <w:multiLevelType w:val="hybridMultilevel"/>
    <w:tmpl w:val="56EC2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421C0"/>
    <w:multiLevelType w:val="hybridMultilevel"/>
    <w:tmpl w:val="02CC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34E95"/>
    <w:multiLevelType w:val="hybridMultilevel"/>
    <w:tmpl w:val="3094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C5FA3"/>
    <w:multiLevelType w:val="hybridMultilevel"/>
    <w:tmpl w:val="C9FA0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B231F"/>
    <w:multiLevelType w:val="hybridMultilevel"/>
    <w:tmpl w:val="3094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84B54"/>
    <w:multiLevelType w:val="hybridMultilevel"/>
    <w:tmpl w:val="93EA07E8"/>
    <w:lvl w:ilvl="0" w:tplc="C1740584">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43200"/>
    <w:multiLevelType w:val="hybridMultilevel"/>
    <w:tmpl w:val="9DFE9342"/>
    <w:lvl w:ilvl="0" w:tplc="A3545B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A6767"/>
    <w:multiLevelType w:val="hybridMultilevel"/>
    <w:tmpl w:val="56EC2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A53CE"/>
    <w:multiLevelType w:val="hybridMultilevel"/>
    <w:tmpl w:val="457AB92E"/>
    <w:lvl w:ilvl="0" w:tplc="5E2ADC68">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94"/>
    <w:rsid w:val="00013DB2"/>
    <w:rsid w:val="00021AF7"/>
    <w:rsid w:val="0004174C"/>
    <w:rsid w:val="00087636"/>
    <w:rsid w:val="00091E50"/>
    <w:rsid w:val="00096558"/>
    <w:rsid w:val="000A45FB"/>
    <w:rsid w:val="000A63B6"/>
    <w:rsid w:val="000C5CA0"/>
    <w:rsid w:val="000D60FC"/>
    <w:rsid w:val="00111961"/>
    <w:rsid w:val="0012571B"/>
    <w:rsid w:val="001425BF"/>
    <w:rsid w:val="00152F2B"/>
    <w:rsid w:val="00164844"/>
    <w:rsid w:val="001651A6"/>
    <w:rsid w:val="00184DE0"/>
    <w:rsid w:val="001C52BC"/>
    <w:rsid w:val="001E2705"/>
    <w:rsid w:val="001F7EC0"/>
    <w:rsid w:val="00200083"/>
    <w:rsid w:val="0020250E"/>
    <w:rsid w:val="00207641"/>
    <w:rsid w:val="0022163F"/>
    <w:rsid w:val="00222EB7"/>
    <w:rsid w:val="002318FF"/>
    <w:rsid w:val="00236F77"/>
    <w:rsid w:val="002412D7"/>
    <w:rsid w:val="00246E8D"/>
    <w:rsid w:val="0028434A"/>
    <w:rsid w:val="002920D5"/>
    <w:rsid w:val="00293062"/>
    <w:rsid w:val="00293EA1"/>
    <w:rsid w:val="002A0AB2"/>
    <w:rsid w:val="002D4619"/>
    <w:rsid w:val="002F5A2A"/>
    <w:rsid w:val="003023F5"/>
    <w:rsid w:val="00316FA5"/>
    <w:rsid w:val="0033098D"/>
    <w:rsid w:val="003A2D3A"/>
    <w:rsid w:val="003C5B0E"/>
    <w:rsid w:val="003E482C"/>
    <w:rsid w:val="003E5AF0"/>
    <w:rsid w:val="00403A18"/>
    <w:rsid w:val="0040675C"/>
    <w:rsid w:val="0041500C"/>
    <w:rsid w:val="00415AE5"/>
    <w:rsid w:val="00433481"/>
    <w:rsid w:val="00483D81"/>
    <w:rsid w:val="004A01C2"/>
    <w:rsid w:val="004A14FE"/>
    <w:rsid w:val="005162F5"/>
    <w:rsid w:val="00527D43"/>
    <w:rsid w:val="0053024B"/>
    <w:rsid w:val="00530844"/>
    <w:rsid w:val="00546E9F"/>
    <w:rsid w:val="0055148C"/>
    <w:rsid w:val="00597827"/>
    <w:rsid w:val="005B0E01"/>
    <w:rsid w:val="005B437C"/>
    <w:rsid w:val="005D205E"/>
    <w:rsid w:val="005D6D4D"/>
    <w:rsid w:val="006142C1"/>
    <w:rsid w:val="00653181"/>
    <w:rsid w:val="00657CFC"/>
    <w:rsid w:val="006A60E2"/>
    <w:rsid w:val="006A62A3"/>
    <w:rsid w:val="006B61A4"/>
    <w:rsid w:val="006D5F4D"/>
    <w:rsid w:val="006E137B"/>
    <w:rsid w:val="006F5D0C"/>
    <w:rsid w:val="00702FB7"/>
    <w:rsid w:val="00711C73"/>
    <w:rsid w:val="00737E6E"/>
    <w:rsid w:val="00757AD6"/>
    <w:rsid w:val="007B25E5"/>
    <w:rsid w:val="007C1730"/>
    <w:rsid w:val="007C4B2D"/>
    <w:rsid w:val="007E2CBA"/>
    <w:rsid w:val="00803993"/>
    <w:rsid w:val="00831BB7"/>
    <w:rsid w:val="008460E0"/>
    <w:rsid w:val="00875FA3"/>
    <w:rsid w:val="008839F9"/>
    <w:rsid w:val="008879F4"/>
    <w:rsid w:val="00897498"/>
    <w:rsid w:val="008B4EF0"/>
    <w:rsid w:val="008C1A82"/>
    <w:rsid w:val="008D2655"/>
    <w:rsid w:val="009265B4"/>
    <w:rsid w:val="0095056C"/>
    <w:rsid w:val="009B613A"/>
    <w:rsid w:val="009D6D99"/>
    <w:rsid w:val="009E6DBF"/>
    <w:rsid w:val="009E71B0"/>
    <w:rsid w:val="009F4710"/>
    <w:rsid w:val="00A06A40"/>
    <w:rsid w:val="00A159A4"/>
    <w:rsid w:val="00A423F8"/>
    <w:rsid w:val="00A54A4D"/>
    <w:rsid w:val="00A5587B"/>
    <w:rsid w:val="00A71F14"/>
    <w:rsid w:val="00AB3FE3"/>
    <w:rsid w:val="00B20486"/>
    <w:rsid w:val="00B25DB1"/>
    <w:rsid w:val="00B35A9B"/>
    <w:rsid w:val="00B50273"/>
    <w:rsid w:val="00B70653"/>
    <w:rsid w:val="00B7201A"/>
    <w:rsid w:val="00B84E0E"/>
    <w:rsid w:val="00B866E0"/>
    <w:rsid w:val="00BD52AB"/>
    <w:rsid w:val="00BE644A"/>
    <w:rsid w:val="00BF0B94"/>
    <w:rsid w:val="00C03557"/>
    <w:rsid w:val="00C05859"/>
    <w:rsid w:val="00C07E16"/>
    <w:rsid w:val="00C50834"/>
    <w:rsid w:val="00C537EF"/>
    <w:rsid w:val="00C6699C"/>
    <w:rsid w:val="00C83B3A"/>
    <w:rsid w:val="00C859DE"/>
    <w:rsid w:val="00CA6DBC"/>
    <w:rsid w:val="00CD654F"/>
    <w:rsid w:val="00CE6075"/>
    <w:rsid w:val="00D06109"/>
    <w:rsid w:val="00D10AC2"/>
    <w:rsid w:val="00D51DD6"/>
    <w:rsid w:val="00D61276"/>
    <w:rsid w:val="00D74452"/>
    <w:rsid w:val="00D8087C"/>
    <w:rsid w:val="00D81B79"/>
    <w:rsid w:val="00D90CA3"/>
    <w:rsid w:val="00D968E1"/>
    <w:rsid w:val="00DA7F12"/>
    <w:rsid w:val="00DF4D42"/>
    <w:rsid w:val="00E1008C"/>
    <w:rsid w:val="00E36EDE"/>
    <w:rsid w:val="00E41A79"/>
    <w:rsid w:val="00E50BE9"/>
    <w:rsid w:val="00E63ABF"/>
    <w:rsid w:val="00E70B88"/>
    <w:rsid w:val="00E77CEA"/>
    <w:rsid w:val="00E965F3"/>
    <w:rsid w:val="00E97127"/>
    <w:rsid w:val="00EB66C6"/>
    <w:rsid w:val="00EB78B5"/>
    <w:rsid w:val="00EC24D7"/>
    <w:rsid w:val="00EC772C"/>
    <w:rsid w:val="00EE0E8C"/>
    <w:rsid w:val="00EF0C33"/>
    <w:rsid w:val="00F413ED"/>
    <w:rsid w:val="00F56FD4"/>
    <w:rsid w:val="00F80F36"/>
    <w:rsid w:val="00F90CEE"/>
    <w:rsid w:val="00F94F93"/>
    <w:rsid w:val="00FC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BodyTextIndent">
    <w:name w:val="Body Text Indent"/>
    <w:basedOn w:val="Normal"/>
    <w:link w:val="BodyTextIndentChar"/>
    <w:uiPriority w:val="99"/>
    <w:unhideWhenUsed/>
    <w:rsid w:val="003023F5"/>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023F5"/>
    <w:rPr>
      <w:rFonts w:ascii="Calibri" w:eastAsia="Calibri" w:hAnsi="Calibri" w:cs="Times New Roman"/>
    </w:rPr>
  </w:style>
  <w:style w:type="paragraph" w:styleId="Header">
    <w:name w:val="header"/>
    <w:basedOn w:val="Normal"/>
    <w:link w:val="HeaderChar"/>
    <w:uiPriority w:val="99"/>
    <w:semiHidden/>
    <w:unhideWhenUsed/>
    <w:rsid w:val="00C66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99C"/>
  </w:style>
  <w:style w:type="paragraph" w:styleId="Footer">
    <w:name w:val="footer"/>
    <w:basedOn w:val="Normal"/>
    <w:link w:val="FooterChar"/>
    <w:uiPriority w:val="99"/>
    <w:unhideWhenUsed/>
    <w:rsid w:val="00C6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9C"/>
  </w:style>
  <w:style w:type="character" w:styleId="Emphasis">
    <w:name w:val="Emphasis"/>
    <w:basedOn w:val="DefaultParagraphFont"/>
    <w:uiPriority w:val="20"/>
    <w:qFormat/>
    <w:rsid w:val="005308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BodyTextIndent">
    <w:name w:val="Body Text Indent"/>
    <w:basedOn w:val="Normal"/>
    <w:link w:val="BodyTextIndentChar"/>
    <w:uiPriority w:val="99"/>
    <w:unhideWhenUsed/>
    <w:rsid w:val="003023F5"/>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023F5"/>
    <w:rPr>
      <w:rFonts w:ascii="Calibri" w:eastAsia="Calibri" w:hAnsi="Calibri" w:cs="Times New Roman"/>
    </w:rPr>
  </w:style>
  <w:style w:type="paragraph" w:styleId="Header">
    <w:name w:val="header"/>
    <w:basedOn w:val="Normal"/>
    <w:link w:val="HeaderChar"/>
    <w:uiPriority w:val="99"/>
    <w:semiHidden/>
    <w:unhideWhenUsed/>
    <w:rsid w:val="00C66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99C"/>
  </w:style>
  <w:style w:type="paragraph" w:styleId="Footer">
    <w:name w:val="footer"/>
    <w:basedOn w:val="Normal"/>
    <w:link w:val="FooterChar"/>
    <w:uiPriority w:val="99"/>
    <w:unhideWhenUsed/>
    <w:rsid w:val="00C6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9C"/>
  </w:style>
  <w:style w:type="character" w:styleId="Emphasis">
    <w:name w:val="Emphasis"/>
    <w:basedOn w:val="DefaultParagraphFont"/>
    <w:uiPriority w:val="20"/>
    <w:qFormat/>
    <w:rsid w:val="00530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2008-01-01T05:38:00Z</cp:lastPrinted>
  <dcterms:created xsi:type="dcterms:W3CDTF">2017-07-14T10:06:00Z</dcterms:created>
  <dcterms:modified xsi:type="dcterms:W3CDTF">2017-07-14T10:06:00Z</dcterms:modified>
</cp:coreProperties>
</file>