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7354AE" w:rsidRDefault="005878B3" w:rsidP="005878B3">
      <w:pPr>
        <w:jc w:val="center"/>
        <w:rPr>
          <w:rFonts w:ascii="Times New Roman" w:eastAsia="Microsoft YaHei UI" w:hAnsi="Times New Roman" w:cs="Times New Roman"/>
          <w:b/>
          <w:sz w:val="24"/>
          <w:szCs w:val="24"/>
        </w:rPr>
      </w:pPr>
      <w:r w:rsidRPr="007354AE">
        <w:rPr>
          <w:rFonts w:ascii="Times New Roman" w:eastAsia="Microsoft YaHei UI" w:hAnsi="Times New Roman" w:cs="Times New Roman"/>
          <w:b/>
          <w:sz w:val="24"/>
          <w:szCs w:val="24"/>
        </w:rPr>
        <w:t>THE REPUBLIC OF UGANDA,</w:t>
      </w:r>
    </w:p>
    <w:p w:rsidR="005878B3" w:rsidRPr="007354AE" w:rsidRDefault="005878B3" w:rsidP="005878B3">
      <w:pPr>
        <w:jc w:val="center"/>
        <w:rPr>
          <w:rFonts w:ascii="Times New Roman" w:eastAsia="Microsoft YaHei UI" w:hAnsi="Times New Roman" w:cs="Times New Roman"/>
          <w:b/>
          <w:sz w:val="24"/>
          <w:szCs w:val="24"/>
        </w:rPr>
      </w:pPr>
      <w:r w:rsidRPr="007354AE">
        <w:rPr>
          <w:rFonts w:ascii="Times New Roman" w:eastAsia="Microsoft YaHei UI" w:hAnsi="Times New Roman" w:cs="Times New Roman"/>
          <w:b/>
          <w:sz w:val="24"/>
          <w:szCs w:val="24"/>
        </w:rPr>
        <w:t>IN THE HIGH COURT OF UGANDA AT KAMPALA</w:t>
      </w:r>
    </w:p>
    <w:p w:rsidR="005878B3" w:rsidRPr="007354AE" w:rsidRDefault="005878B3" w:rsidP="005878B3">
      <w:pPr>
        <w:jc w:val="center"/>
        <w:rPr>
          <w:rFonts w:ascii="Times New Roman" w:eastAsia="Microsoft YaHei UI" w:hAnsi="Times New Roman" w:cs="Times New Roman"/>
          <w:b/>
          <w:sz w:val="24"/>
          <w:szCs w:val="24"/>
        </w:rPr>
      </w:pPr>
      <w:r w:rsidRPr="007354AE">
        <w:rPr>
          <w:rFonts w:ascii="Times New Roman" w:eastAsia="Microsoft YaHei UI" w:hAnsi="Times New Roman" w:cs="Times New Roman"/>
          <w:b/>
          <w:sz w:val="24"/>
          <w:szCs w:val="24"/>
        </w:rPr>
        <w:t>(COMMERCIAL DIVISION)</w:t>
      </w:r>
    </w:p>
    <w:p w:rsidR="005B7155" w:rsidRPr="007354AE" w:rsidRDefault="005B7155" w:rsidP="005878B3">
      <w:pPr>
        <w:jc w:val="center"/>
        <w:rPr>
          <w:rFonts w:ascii="Times New Roman" w:eastAsia="Microsoft YaHei UI" w:hAnsi="Times New Roman" w:cs="Times New Roman"/>
          <w:b/>
          <w:sz w:val="24"/>
          <w:szCs w:val="24"/>
        </w:rPr>
      </w:pPr>
      <w:r w:rsidRPr="007354AE">
        <w:rPr>
          <w:rFonts w:ascii="Times New Roman" w:eastAsia="Microsoft YaHei UI" w:hAnsi="Times New Roman" w:cs="Times New Roman"/>
          <w:b/>
          <w:sz w:val="24"/>
          <w:szCs w:val="24"/>
        </w:rPr>
        <w:t>MISCELLANEOUS APPLICATION NO 91 OF 2017</w:t>
      </w:r>
    </w:p>
    <w:p w:rsidR="005B7155" w:rsidRPr="007354AE" w:rsidRDefault="005B7155" w:rsidP="005878B3">
      <w:pPr>
        <w:jc w:val="center"/>
        <w:rPr>
          <w:rFonts w:ascii="Times New Roman" w:eastAsia="Microsoft YaHei UI" w:hAnsi="Times New Roman" w:cs="Times New Roman"/>
          <w:b/>
          <w:sz w:val="24"/>
          <w:szCs w:val="24"/>
        </w:rPr>
      </w:pPr>
      <w:r w:rsidRPr="007354AE">
        <w:rPr>
          <w:rFonts w:ascii="Times New Roman" w:eastAsia="Microsoft YaHei UI" w:hAnsi="Times New Roman" w:cs="Times New Roman"/>
          <w:b/>
          <w:sz w:val="24"/>
          <w:szCs w:val="24"/>
        </w:rPr>
        <w:t>[ARISING OUT OF CIVIL SUIT NO 42 OF 2017]</w:t>
      </w:r>
    </w:p>
    <w:p w:rsidR="005B7155" w:rsidRPr="007354AE" w:rsidRDefault="005B7155" w:rsidP="005B7155">
      <w:pPr>
        <w:rPr>
          <w:rFonts w:ascii="Times New Roman" w:eastAsia="Microsoft YaHei UI" w:hAnsi="Times New Roman" w:cs="Times New Roman"/>
          <w:b/>
          <w:sz w:val="24"/>
          <w:szCs w:val="24"/>
        </w:rPr>
      </w:pPr>
      <w:r w:rsidRPr="007354AE">
        <w:rPr>
          <w:rFonts w:ascii="Times New Roman" w:eastAsia="Microsoft YaHei UI" w:hAnsi="Times New Roman" w:cs="Times New Roman"/>
          <w:b/>
          <w:sz w:val="24"/>
          <w:szCs w:val="24"/>
        </w:rPr>
        <w:t>TUF FOAM (U) LIMITED}..............................</w:t>
      </w:r>
      <w:r w:rsidR="00C627DD" w:rsidRPr="007354AE">
        <w:rPr>
          <w:rFonts w:ascii="Times New Roman" w:eastAsia="Microsoft YaHei UI" w:hAnsi="Times New Roman" w:cs="Times New Roman"/>
          <w:b/>
          <w:sz w:val="24"/>
          <w:szCs w:val="24"/>
        </w:rPr>
        <w:t>...</w:t>
      </w:r>
      <w:r w:rsidRPr="007354AE">
        <w:rPr>
          <w:rFonts w:ascii="Times New Roman" w:eastAsia="Microsoft YaHei UI" w:hAnsi="Times New Roman" w:cs="Times New Roman"/>
          <w:b/>
          <w:sz w:val="24"/>
          <w:szCs w:val="24"/>
        </w:rPr>
        <w:t>.......................................</w:t>
      </w:r>
      <w:r w:rsidR="00AB0F91" w:rsidRPr="007354AE">
        <w:rPr>
          <w:rFonts w:ascii="Times New Roman" w:eastAsia="Microsoft YaHei UI" w:hAnsi="Times New Roman" w:cs="Times New Roman"/>
          <w:b/>
          <w:sz w:val="24"/>
          <w:szCs w:val="24"/>
        </w:rPr>
        <w:t>APPLICANT</w:t>
      </w:r>
      <w:r w:rsidRPr="007354AE">
        <w:rPr>
          <w:rFonts w:ascii="Times New Roman" w:eastAsia="Microsoft YaHei UI" w:hAnsi="Times New Roman" w:cs="Times New Roman"/>
          <w:b/>
          <w:sz w:val="24"/>
          <w:szCs w:val="24"/>
        </w:rPr>
        <w:t xml:space="preserve"> </w:t>
      </w:r>
    </w:p>
    <w:p w:rsidR="005B7155" w:rsidRPr="007354AE" w:rsidRDefault="005B7155" w:rsidP="005B7155">
      <w:pPr>
        <w:jc w:val="center"/>
        <w:rPr>
          <w:rFonts w:ascii="Times New Roman" w:eastAsia="Microsoft YaHei UI" w:hAnsi="Times New Roman" w:cs="Times New Roman"/>
          <w:b/>
          <w:sz w:val="24"/>
          <w:szCs w:val="24"/>
        </w:rPr>
      </w:pPr>
      <w:r w:rsidRPr="007354AE">
        <w:rPr>
          <w:rFonts w:ascii="Times New Roman" w:eastAsia="Microsoft YaHei UI" w:hAnsi="Times New Roman" w:cs="Times New Roman"/>
          <w:b/>
          <w:sz w:val="24"/>
          <w:szCs w:val="24"/>
        </w:rPr>
        <w:t>VERSUS</w:t>
      </w:r>
    </w:p>
    <w:p w:rsidR="00CB0854" w:rsidRPr="007354AE" w:rsidRDefault="005B7155" w:rsidP="005B7155">
      <w:pPr>
        <w:rPr>
          <w:rFonts w:ascii="Times New Roman" w:eastAsia="Microsoft YaHei UI" w:hAnsi="Times New Roman" w:cs="Times New Roman"/>
          <w:b/>
          <w:sz w:val="24"/>
          <w:szCs w:val="24"/>
        </w:rPr>
      </w:pPr>
      <w:r w:rsidRPr="007354AE">
        <w:rPr>
          <w:rFonts w:ascii="Times New Roman" w:eastAsia="Microsoft YaHei UI" w:hAnsi="Times New Roman" w:cs="Times New Roman"/>
          <w:b/>
          <w:sz w:val="24"/>
          <w:szCs w:val="24"/>
        </w:rPr>
        <w:t>FTF PARTNERS LIMITED}................................</w:t>
      </w:r>
      <w:r w:rsidR="00C627DD" w:rsidRPr="007354AE">
        <w:rPr>
          <w:rFonts w:ascii="Times New Roman" w:eastAsia="Microsoft YaHei UI" w:hAnsi="Times New Roman" w:cs="Times New Roman"/>
          <w:b/>
          <w:sz w:val="24"/>
          <w:szCs w:val="24"/>
        </w:rPr>
        <w:t>..</w:t>
      </w:r>
      <w:r w:rsidRPr="007354AE">
        <w:rPr>
          <w:rFonts w:ascii="Times New Roman" w:eastAsia="Microsoft YaHei UI" w:hAnsi="Times New Roman" w:cs="Times New Roman"/>
          <w:b/>
          <w:sz w:val="24"/>
          <w:szCs w:val="24"/>
        </w:rPr>
        <w:t>.................................</w:t>
      </w:r>
      <w:r w:rsidR="00AB0F91" w:rsidRPr="007354AE">
        <w:rPr>
          <w:rFonts w:ascii="Times New Roman" w:eastAsia="Microsoft YaHei UI" w:hAnsi="Times New Roman" w:cs="Times New Roman"/>
          <w:b/>
          <w:sz w:val="24"/>
          <w:szCs w:val="24"/>
        </w:rPr>
        <w:t>RESPONDENT</w:t>
      </w:r>
    </w:p>
    <w:p w:rsidR="00463602" w:rsidRPr="007354AE" w:rsidRDefault="00463602" w:rsidP="00463602">
      <w:pPr>
        <w:ind w:left="360"/>
        <w:jc w:val="center"/>
        <w:rPr>
          <w:rFonts w:ascii="Times New Roman" w:eastAsia="Microsoft YaHei UI" w:hAnsi="Times New Roman" w:cs="Times New Roman"/>
          <w:b/>
          <w:sz w:val="24"/>
          <w:szCs w:val="24"/>
        </w:rPr>
      </w:pPr>
      <w:r w:rsidRPr="007354AE">
        <w:rPr>
          <w:rFonts w:ascii="Times New Roman" w:eastAsia="Microsoft YaHei UI" w:hAnsi="Times New Roman" w:cs="Times New Roman"/>
          <w:b/>
          <w:sz w:val="24"/>
          <w:szCs w:val="24"/>
        </w:rPr>
        <w:t>BEFORE HON. MR. JUSTICE CHRISTOPHER MADRAMA IZAMA</w:t>
      </w:r>
      <w:bookmarkStart w:id="0" w:name="_GoBack"/>
      <w:bookmarkEnd w:id="0"/>
    </w:p>
    <w:p w:rsidR="00C63A6A" w:rsidRPr="007354AE" w:rsidRDefault="00463602" w:rsidP="00463602">
      <w:pPr>
        <w:jc w:val="center"/>
        <w:rPr>
          <w:rFonts w:ascii="Times New Roman" w:eastAsia="Microsoft YaHei UI" w:hAnsi="Times New Roman" w:cs="Times New Roman"/>
          <w:sz w:val="24"/>
          <w:szCs w:val="24"/>
        </w:rPr>
      </w:pPr>
      <w:r w:rsidRPr="007354AE">
        <w:rPr>
          <w:rFonts w:ascii="Times New Roman" w:eastAsia="Microsoft YaHei UI" w:hAnsi="Times New Roman" w:cs="Times New Roman"/>
          <w:b/>
          <w:sz w:val="24"/>
          <w:szCs w:val="24"/>
        </w:rPr>
        <w:t>RULING</w:t>
      </w:r>
    </w:p>
    <w:p w:rsidR="00F26874" w:rsidRPr="007354AE" w:rsidRDefault="00F26874" w:rsidP="00F26874">
      <w:pPr>
        <w:autoSpaceDE w:val="0"/>
        <w:autoSpaceDN w:val="0"/>
        <w:adjustRightInd w:val="0"/>
        <w:spacing w:after="0" w:line="240" w:lineRule="auto"/>
        <w:jc w:val="both"/>
        <w:rPr>
          <w:rFonts w:ascii="Times New Roman" w:eastAsia="Microsoft YaHei UI" w:hAnsi="Times New Roman" w:cs="Times New Roman"/>
          <w:sz w:val="24"/>
          <w:szCs w:val="24"/>
        </w:rPr>
      </w:pPr>
      <w:r w:rsidRPr="007354AE">
        <w:rPr>
          <w:rFonts w:ascii="Times New Roman" w:eastAsia="Microsoft YaHei UI" w:hAnsi="Times New Roman" w:cs="Times New Roman"/>
          <w:sz w:val="24"/>
          <w:szCs w:val="24"/>
        </w:rPr>
        <w:t xml:space="preserve">This ruling arises from an application by the </w:t>
      </w:r>
      <w:r w:rsidR="00AB0F91" w:rsidRPr="007354AE">
        <w:rPr>
          <w:rFonts w:ascii="Times New Roman" w:eastAsia="Microsoft YaHei UI" w:hAnsi="Times New Roman" w:cs="Times New Roman"/>
          <w:sz w:val="24"/>
          <w:szCs w:val="24"/>
        </w:rPr>
        <w:t>Applicant</w:t>
      </w:r>
      <w:r w:rsidRPr="007354AE">
        <w:rPr>
          <w:rFonts w:ascii="Times New Roman" w:eastAsia="Microsoft YaHei UI" w:hAnsi="Times New Roman" w:cs="Times New Roman"/>
          <w:sz w:val="24"/>
          <w:szCs w:val="24"/>
        </w:rPr>
        <w:t xml:space="preserve"> for leave to file a defence against a summary suit in Civil Suit No. 42 of 2017 and for costs. </w:t>
      </w:r>
    </w:p>
    <w:p w:rsidR="00F26874" w:rsidRPr="007354AE" w:rsidRDefault="00F26874" w:rsidP="00F26874">
      <w:pPr>
        <w:autoSpaceDE w:val="0"/>
        <w:autoSpaceDN w:val="0"/>
        <w:adjustRightInd w:val="0"/>
        <w:spacing w:after="0" w:line="240" w:lineRule="auto"/>
        <w:jc w:val="both"/>
        <w:rPr>
          <w:rFonts w:ascii="Times New Roman" w:eastAsia="Microsoft YaHei UI" w:hAnsi="Times New Roman" w:cs="Times New Roman"/>
          <w:sz w:val="24"/>
          <w:szCs w:val="24"/>
        </w:rPr>
      </w:pPr>
    </w:p>
    <w:p w:rsidR="00F26874" w:rsidRPr="007354AE" w:rsidRDefault="00F26874" w:rsidP="00F26874">
      <w:pPr>
        <w:autoSpaceDE w:val="0"/>
        <w:autoSpaceDN w:val="0"/>
        <w:adjustRightInd w:val="0"/>
        <w:spacing w:after="0" w:line="240" w:lineRule="auto"/>
        <w:jc w:val="both"/>
        <w:rPr>
          <w:rFonts w:ascii="Times New Roman" w:eastAsia="Microsoft YaHei UI" w:hAnsi="Times New Roman" w:cs="Times New Roman"/>
          <w:sz w:val="24"/>
          <w:szCs w:val="24"/>
        </w:rPr>
      </w:pPr>
      <w:r w:rsidRPr="007354AE">
        <w:rPr>
          <w:rFonts w:ascii="Times New Roman" w:eastAsia="Microsoft YaHei UI" w:hAnsi="Times New Roman" w:cs="Times New Roman"/>
          <w:sz w:val="24"/>
          <w:szCs w:val="24"/>
        </w:rPr>
        <w:t xml:space="preserve">The grounds of the application are that </w:t>
      </w:r>
      <w:r w:rsidRPr="007354AE">
        <w:rPr>
          <w:rFonts w:ascii="Times New Roman" w:eastAsia="Microsoft YaHei UI" w:hAnsi="Times New Roman" w:cs="Times New Roman"/>
          <w:sz w:val="24"/>
          <w:szCs w:val="24"/>
          <w:u w:color="5A5A63"/>
        </w:rPr>
        <w:t xml:space="preserve">upon investigation by the </w:t>
      </w:r>
      <w:r w:rsidR="00AB0F91" w:rsidRPr="007354AE">
        <w:rPr>
          <w:rFonts w:ascii="Times New Roman" w:eastAsia="Microsoft YaHei UI" w:hAnsi="Times New Roman" w:cs="Times New Roman"/>
          <w:sz w:val="24"/>
          <w:szCs w:val="24"/>
          <w:u w:color="5A5A63"/>
        </w:rPr>
        <w:t>Applicant</w:t>
      </w:r>
      <w:r w:rsidRPr="007354AE">
        <w:rPr>
          <w:rFonts w:ascii="Times New Roman" w:eastAsia="Microsoft YaHei UI" w:hAnsi="Times New Roman" w:cs="Times New Roman"/>
          <w:sz w:val="24"/>
          <w:szCs w:val="24"/>
          <w:u w:color="5A5A63"/>
        </w:rPr>
        <w:t xml:space="preserve">, it was discovered that the depressed sales arose from the fact that the materials supplied by the </w:t>
      </w:r>
      <w:r w:rsidR="00AB0F91" w:rsidRPr="007354AE">
        <w:rPr>
          <w:rFonts w:ascii="Times New Roman" w:eastAsia="Microsoft YaHei UI" w:hAnsi="Times New Roman" w:cs="Times New Roman"/>
          <w:sz w:val="24"/>
          <w:szCs w:val="24"/>
          <w:u w:color="5A5A63"/>
        </w:rPr>
        <w:t>Respondent</w:t>
      </w:r>
      <w:r w:rsidRPr="007354AE">
        <w:rPr>
          <w:rFonts w:ascii="Times New Roman" w:eastAsia="Microsoft YaHei UI" w:hAnsi="Times New Roman" w:cs="Times New Roman"/>
          <w:sz w:val="24"/>
          <w:szCs w:val="24"/>
          <w:u w:color="5A5A63"/>
        </w:rPr>
        <w:t xml:space="preserve"> were 100% polyester. Accordingly, the products were not marketable because it was not fit for consumption since it was 100% polyester.</w:t>
      </w:r>
      <w:r w:rsidRPr="007354AE">
        <w:rPr>
          <w:rFonts w:ascii="Times New Roman" w:eastAsia="Microsoft YaHei UI" w:hAnsi="Times New Roman" w:cs="Times New Roman"/>
          <w:sz w:val="24"/>
          <w:szCs w:val="24"/>
        </w:rPr>
        <w:t xml:space="preserve"> </w:t>
      </w:r>
      <w:r w:rsidRPr="007354AE">
        <w:rPr>
          <w:rFonts w:ascii="Times New Roman" w:eastAsia="Microsoft YaHei UI" w:hAnsi="Times New Roman" w:cs="Times New Roman"/>
          <w:sz w:val="24"/>
          <w:szCs w:val="24"/>
          <w:u w:color="5A5A63"/>
        </w:rPr>
        <w:t xml:space="preserve">As a result, the material could not be used for the purpose they were intended for and there was frustration of purpose. The </w:t>
      </w:r>
      <w:r w:rsidR="00AB0F91" w:rsidRPr="007354AE">
        <w:rPr>
          <w:rFonts w:ascii="Times New Roman" w:eastAsia="Microsoft YaHei UI" w:hAnsi="Times New Roman" w:cs="Times New Roman"/>
          <w:sz w:val="24"/>
          <w:szCs w:val="24"/>
          <w:u w:color="5A5A63"/>
        </w:rPr>
        <w:t>Applicant</w:t>
      </w:r>
      <w:r w:rsidRPr="007354AE">
        <w:rPr>
          <w:rFonts w:ascii="Times New Roman" w:eastAsia="Microsoft YaHei UI" w:hAnsi="Times New Roman" w:cs="Times New Roman"/>
          <w:sz w:val="24"/>
          <w:szCs w:val="24"/>
          <w:u w:color="5A5A63"/>
        </w:rPr>
        <w:t xml:space="preserve"> informed the </w:t>
      </w:r>
      <w:r w:rsidR="00AB0F91" w:rsidRPr="007354AE">
        <w:rPr>
          <w:rFonts w:ascii="Times New Roman" w:eastAsia="Microsoft YaHei UI" w:hAnsi="Times New Roman" w:cs="Times New Roman"/>
          <w:sz w:val="24"/>
          <w:szCs w:val="24"/>
          <w:u w:color="5A5A63"/>
        </w:rPr>
        <w:t>Respondent</w:t>
      </w:r>
      <w:r w:rsidRPr="007354AE">
        <w:rPr>
          <w:rFonts w:ascii="Times New Roman" w:eastAsia="Microsoft YaHei UI" w:hAnsi="Times New Roman" w:cs="Times New Roman"/>
          <w:sz w:val="24"/>
          <w:szCs w:val="24"/>
          <w:u w:color="5A5A63"/>
        </w:rPr>
        <w:t xml:space="preserve"> by telephone that the goods were unusable for the purpose they were intended for and the standard of the law required that the mattress covers should have not less than 50% cotton.</w:t>
      </w:r>
      <w:r w:rsidRPr="007354AE">
        <w:rPr>
          <w:rFonts w:ascii="Times New Roman" w:eastAsia="Microsoft YaHei UI" w:hAnsi="Times New Roman" w:cs="Times New Roman"/>
          <w:sz w:val="24"/>
          <w:szCs w:val="24"/>
        </w:rPr>
        <w:t xml:space="preserve"> At all material times the </w:t>
      </w:r>
      <w:r w:rsidR="00AB0F91" w:rsidRPr="007354AE">
        <w:rPr>
          <w:rFonts w:ascii="Times New Roman" w:eastAsia="Microsoft YaHei UI" w:hAnsi="Times New Roman" w:cs="Times New Roman"/>
          <w:sz w:val="24"/>
          <w:szCs w:val="24"/>
        </w:rPr>
        <w:t>Respondent</w:t>
      </w:r>
      <w:r w:rsidRPr="007354AE">
        <w:rPr>
          <w:rFonts w:ascii="Times New Roman" w:eastAsia="Microsoft YaHei UI" w:hAnsi="Times New Roman" w:cs="Times New Roman"/>
          <w:sz w:val="24"/>
          <w:szCs w:val="24"/>
        </w:rPr>
        <w:t xml:space="preserve"> knew of this impossibility and agreed to vary the terms of the contract by permitting the </w:t>
      </w:r>
      <w:r w:rsidR="00AB0F91" w:rsidRPr="007354AE">
        <w:rPr>
          <w:rFonts w:ascii="Times New Roman" w:eastAsia="Microsoft YaHei UI" w:hAnsi="Times New Roman" w:cs="Times New Roman"/>
          <w:sz w:val="24"/>
          <w:szCs w:val="24"/>
        </w:rPr>
        <w:t>Applicant</w:t>
      </w:r>
      <w:r w:rsidRPr="007354AE">
        <w:rPr>
          <w:rFonts w:ascii="Times New Roman" w:eastAsia="Microsoft YaHei UI" w:hAnsi="Times New Roman" w:cs="Times New Roman"/>
          <w:sz w:val="24"/>
          <w:szCs w:val="24"/>
        </w:rPr>
        <w:t xml:space="preserve"> to dispose of the materials so as to realize the consideration and the </w:t>
      </w:r>
      <w:r w:rsidR="00AB0F91" w:rsidRPr="007354AE">
        <w:rPr>
          <w:rFonts w:ascii="Times New Roman" w:eastAsia="Microsoft YaHei UI" w:hAnsi="Times New Roman" w:cs="Times New Roman"/>
          <w:sz w:val="24"/>
          <w:szCs w:val="24"/>
        </w:rPr>
        <w:t>Applicant</w:t>
      </w:r>
      <w:r w:rsidRPr="007354AE">
        <w:rPr>
          <w:rFonts w:ascii="Times New Roman" w:eastAsia="Microsoft YaHei UI" w:hAnsi="Times New Roman" w:cs="Times New Roman"/>
          <w:sz w:val="24"/>
          <w:szCs w:val="24"/>
        </w:rPr>
        <w:t xml:space="preserve"> has a good defence to the suit. </w:t>
      </w:r>
    </w:p>
    <w:p w:rsidR="00F26874" w:rsidRPr="007354AE" w:rsidRDefault="00F26874" w:rsidP="00F26874">
      <w:pPr>
        <w:autoSpaceDE w:val="0"/>
        <w:autoSpaceDN w:val="0"/>
        <w:adjustRightInd w:val="0"/>
        <w:spacing w:after="0" w:line="240" w:lineRule="auto"/>
        <w:jc w:val="both"/>
        <w:rPr>
          <w:rFonts w:ascii="Times New Roman" w:eastAsia="Microsoft YaHei UI" w:hAnsi="Times New Roman" w:cs="Times New Roman"/>
          <w:sz w:val="24"/>
          <w:szCs w:val="24"/>
        </w:rPr>
      </w:pPr>
    </w:p>
    <w:p w:rsidR="00F26874" w:rsidRPr="007354AE" w:rsidRDefault="00F26874" w:rsidP="00F26874">
      <w:pPr>
        <w:autoSpaceDE w:val="0"/>
        <w:autoSpaceDN w:val="0"/>
        <w:adjustRightInd w:val="0"/>
        <w:spacing w:after="0" w:line="240" w:lineRule="auto"/>
        <w:jc w:val="both"/>
        <w:rPr>
          <w:rFonts w:ascii="Times New Roman" w:eastAsia="Microsoft YaHei UI" w:hAnsi="Times New Roman" w:cs="Times New Roman"/>
          <w:sz w:val="24"/>
          <w:szCs w:val="24"/>
          <w:u w:color="5A5A63"/>
        </w:rPr>
      </w:pPr>
      <w:r w:rsidRPr="007354AE">
        <w:rPr>
          <w:rFonts w:ascii="Times New Roman" w:eastAsia="Microsoft YaHei UI" w:hAnsi="Times New Roman" w:cs="Times New Roman"/>
          <w:sz w:val="24"/>
          <w:szCs w:val="24"/>
        </w:rPr>
        <w:t xml:space="preserve">The application is supported by the affidavit of </w:t>
      </w:r>
      <w:r w:rsidRPr="007354AE">
        <w:rPr>
          <w:rFonts w:ascii="Times New Roman" w:eastAsia="Microsoft YaHei UI" w:hAnsi="Times New Roman" w:cs="Times New Roman"/>
          <w:b/>
          <w:sz w:val="24"/>
          <w:szCs w:val="24"/>
        </w:rPr>
        <w:t>Okbamicael Ymesgen</w:t>
      </w:r>
      <w:r w:rsidRPr="007354AE">
        <w:rPr>
          <w:rFonts w:ascii="Times New Roman" w:eastAsia="Microsoft YaHei UI" w:hAnsi="Times New Roman" w:cs="Times New Roman"/>
          <w:sz w:val="24"/>
          <w:szCs w:val="24"/>
        </w:rPr>
        <w:t xml:space="preserve"> the </w:t>
      </w:r>
      <w:r w:rsidR="00AB0F91" w:rsidRPr="007354AE">
        <w:rPr>
          <w:rFonts w:ascii="Times New Roman" w:eastAsia="Microsoft YaHei UI" w:hAnsi="Times New Roman" w:cs="Times New Roman"/>
          <w:sz w:val="24"/>
          <w:szCs w:val="24"/>
        </w:rPr>
        <w:t>Managing Director</w:t>
      </w:r>
      <w:r w:rsidRPr="007354AE">
        <w:rPr>
          <w:rFonts w:ascii="Times New Roman" w:eastAsia="Microsoft YaHei UI" w:hAnsi="Times New Roman" w:cs="Times New Roman"/>
          <w:sz w:val="24"/>
          <w:szCs w:val="24"/>
        </w:rPr>
        <w:t xml:space="preserve"> of the </w:t>
      </w:r>
      <w:r w:rsidR="00AB0F91" w:rsidRPr="007354AE">
        <w:rPr>
          <w:rFonts w:ascii="Times New Roman" w:eastAsia="Microsoft YaHei UI" w:hAnsi="Times New Roman" w:cs="Times New Roman"/>
          <w:sz w:val="24"/>
          <w:szCs w:val="24"/>
        </w:rPr>
        <w:t>Applicant</w:t>
      </w:r>
      <w:r w:rsidRPr="007354AE">
        <w:rPr>
          <w:rFonts w:ascii="Times New Roman" w:eastAsia="Microsoft YaHei UI" w:hAnsi="Times New Roman" w:cs="Times New Roman"/>
          <w:sz w:val="24"/>
          <w:szCs w:val="24"/>
        </w:rPr>
        <w:t xml:space="preserve">. In addition to the grounds stated in the notice of motion he deposed that he </w:t>
      </w:r>
      <w:r w:rsidRPr="007354AE">
        <w:rPr>
          <w:rFonts w:ascii="Times New Roman" w:eastAsia="Microsoft YaHei UI" w:hAnsi="Times New Roman" w:cs="Times New Roman"/>
          <w:sz w:val="24"/>
          <w:szCs w:val="24"/>
          <w:u w:color="5A5A63"/>
        </w:rPr>
        <w:t>read the contents of the plaint filed in Civil Suit No. 42 of 2017 and noted the allegations therein. The plaint disregards some important aspects of the transaction refer</w:t>
      </w:r>
      <w:r w:rsidR="009A002F" w:rsidRPr="007354AE">
        <w:rPr>
          <w:rFonts w:ascii="Times New Roman" w:eastAsia="Microsoft YaHei UI" w:hAnsi="Times New Roman" w:cs="Times New Roman"/>
          <w:sz w:val="24"/>
          <w:szCs w:val="24"/>
          <w:u w:color="5A5A63"/>
        </w:rPr>
        <w:t>red</w:t>
      </w:r>
      <w:r w:rsidRPr="007354AE">
        <w:rPr>
          <w:rFonts w:ascii="Times New Roman" w:eastAsia="Microsoft YaHei UI" w:hAnsi="Times New Roman" w:cs="Times New Roman"/>
          <w:sz w:val="24"/>
          <w:szCs w:val="24"/>
          <w:u w:color="5A5A63"/>
        </w:rPr>
        <w:t xml:space="preserve"> to therein. </w:t>
      </w:r>
      <w:r w:rsidR="009A002F" w:rsidRPr="007354AE">
        <w:rPr>
          <w:rFonts w:ascii="Times New Roman" w:eastAsia="Microsoft YaHei UI" w:hAnsi="Times New Roman" w:cs="Times New Roman"/>
          <w:sz w:val="24"/>
          <w:szCs w:val="24"/>
          <w:u w:color="5A5A63"/>
        </w:rPr>
        <w:t xml:space="preserve">He knows the </w:t>
      </w:r>
      <w:r w:rsidR="00AB0F91" w:rsidRPr="007354AE">
        <w:rPr>
          <w:rFonts w:ascii="Times New Roman" w:eastAsia="Microsoft YaHei UI" w:hAnsi="Times New Roman" w:cs="Times New Roman"/>
          <w:sz w:val="24"/>
          <w:szCs w:val="24"/>
          <w:u w:color="5A5A63"/>
        </w:rPr>
        <w:t>Respondent</w:t>
      </w:r>
      <w:r w:rsidRPr="007354AE">
        <w:rPr>
          <w:rFonts w:ascii="Times New Roman" w:eastAsia="Microsoft YaHei UI" w:hAnsi="Times New Roman" w:cs="Times New Roman"/>
          <w:sz w:val="24"/>
          <w:szCs w:val="24"/>
          <w:u w:color="5A5A63"/>
        </w:rPr>
        <w:t xml:space="preserve"> Company as one of the many suppliers of </w:t>
      </w:r>
      <w:r w:rsidR="0048588C" w:rsidRPr="007354AE">
        <w:rPr>
          <w:rFonts w:ascii="Times New Roman" w:eastAsia="Microsoft YaHei UI" w:hAnsi="Times New Roman" w:cs="Times New Roman"/>
          <w:sz w:val="24"/>
          <w:szCs w:val="24"/>
          <w:u w:color="5A5A63"/>
        </w:rPr>
        <w:t xml:space="preserve">the </w:t>
      </w:r>
      <w:r w:rsidR="00AB0F91" w:rsidRPr="007354AE">
        <w:rPr>
          <w:rFonts w:ascii="Times New Roman" w:eastAsia="Microsoft YaHei UI" w:hAnsi="Times New Roman" w:cs="Times New Roman"/>
          <w:sz w:val="24"/>
          <w:szCs w:val="24"/>
          <w:u w:color="5A5A63"/>
        </w:rPr>
        <w:t>Applicant</w:t>
      </w:r>
      <w:r w:rsidR="009A002F" w:rsidRPr="007354AE">
        <w:rPr>
          <w:rFonts w:ascii="Times New Roman" w:eastAsia="Microsoft YaHei UI" w:hAnsi="Times New Roman" w:cs="Times New Roman"/>
          <w:sz w:val="24"/>
          <w:szCs w:val="24"/>
          <w:u w:color="5A5A63"/>
        </w:rPr>
        <w:t>/</w:t>
      </w:r>
      <w:r w:rsidRPr="007354AE">
        <w:rPr>
          <w:rFonts w:ascii="Times New Roman" w:eastAsia="Microsoft YaHei UI" w:hAnsi="Times New Roman" w:cs="Times New Roman"/>
          <w:sz w:val="24"/>
          <w:szCs w:val="24"/>
          <w:u w:color="5A5A63"/>
        </w:rPr>
        <w:t xml:space="preserve">Tuffoam (U) Limited. </w:t>
      </w:r>
      <w:r w:rsidR="009A002F" w:rsidRPr="007354AE">
        <w:rPr>
          <w:rFonts w:ascii="Times New Roman" w:eastAsia="Microsoft YaHei UI" w:hAnsi="Times New Roman" w:cs="Times New Roman"/>
          <w:sz w:val="24"/>
          <w:szCs w:val="24"/>
          <w:u w:color="5A5A63"/>
        </w:rPr>
        <w:t xml:space="preserve">At </w:t>
      </w:r>
      <w:r w:rsidRPr="007354AE">
        <w:rPr>
          <w:rFonts w:ascii="Times New Roman" w:eastAsia="Microsoft YaHei UI" w:hAnsi="Times New Roman" w:cs="Times New Roman"/>
          <w:sz w:val="24"/>
          <w:szCs w:val="24"/>
          <w:u w:color="5A5A63"/>
        </w:rPr>
        <w:t xml:space="preserve">all material times the </w:t>
      </w:r>
      <w:r w:rsidR="00AB0F91" w:rsidRPr="007354AE">
        <w:rPr>
          <w:rFonts w:ascii="Times New Roman" w:eastAsia="Microsoft YaHei UI" w:hAnsi="Times New Roman" w:cs="Times New Roman"/>
          <w:sz w:val="24"/>
          <w:szCs w:val="24"/>
          <w:u w:color="5A5A63"/>
        </w:rPr>
        <w:t>Respondent</w:t>
      </w:r>
      <w:r w:rsidRPr="007354AE">
        <w:rPr>
          <w:rFonts w:ascii="Times New Roman" w:eastAsia="Microsoft YaHei UI" w:hAnsi="Times New Roman" w:cs="Times New Roman"/>
          <w:sz w:val="24"/>
          <w:szCs w:val="24"/>
          <w:u w:color="5A5A63"/>
        </w:rPr>
        <w:t xml:space="preserve"> knew the nature of the </w:t>
      </w:r>
      <w:r w:rsidR="00AB0F91" w:rsidRPr="007354AE">
        <w:rPr>
          <w:rFonts w:ascii="Times New Roman" w:eastAsia="Microsoft YaHei UI" w:hAnsi="Times New Roman" w:cs="Times New Roman"/>
          <w:sz w:val="24"/>
          <w:szCs w:val="24"/>
          <w:u w:color="5A5A63"/>
        </w:rPr>
        <w:t>Applicant</w:t>
      </w:r>
      <w:r w:rsidRPr="007354AE">
        <w:rPr>
          <w:rFonts w:ascii="Times New Roman" w:eastAsia="Microsoft YaHei UI" w:hAnsi="Times New Roman" w:cs="Times New Roman"/>
          <w:sz w:val="24"/>
          <w:szCs w:val="24"/>
          <w:u w:color="5A5A63"/>
        </w:rPr>
        <w:t xml:space="preserve">’s business and the purpose of their supplies. </w:t>
      </w:r>
      <w:r w:rsidR="009A002F" w:rsidRPr="007354AE">
        <w:rPr>
          <w:rFonts w:ascii="Times New Roman" w:eastAsia="Microsoft YaHei UI" w:hAnsi="Times New Roman" w:cs="Times New Roman"/>
          <w:sz w:val="24"/>
          <w:szCs w:val="24"/>
          <w:u w:color="5A5A63"/>
        </w:rPr>
        <w:t xml:space="preserve">It is true that </w:t>
      </w:r>
      <w:r w:rsidRPr="007354AE">
        <w:rPr>
          <w:rFonts w:ascii="Times New Roman" w:eastAsia="Microsoft YaHei UI" w:hAnsi="Times New Roman" w:cs="Times New Roman"/>
          <w:sz w:val="24"/>
          <w:szCs w:val="24"/>
          <w:u w:color="5A5A63"/>
        </w:rPr>
        <w:t xml:space="preserve">the </w:t>
      </w:r>
      <w:r w:rsidR="00AB0F91" w:rsidRPr="007354AE">
        <w:rPr>
          <w:rFonts w:ascii="Times New Roman" w:eastAsia="Microsoft YaHei UI" w:hAnsi="Times New Roman" w:cs="Times New Roman"/>
          <w:sz w:val="24"/>
          <w:szCs w:val="24"/>
          <w:u w:color="5A5A63"/>
        </w:rPr>
        <w:t>Respondent</w:t>
      </w:r>
      <w:r w:rsidRPr="007354AE">
        <w:rPr>
          <w:rFonts w:ascii="Times New Roman" w:eastAsia="Microsoft YaHei UI" w:hAnsi="Times New Roman" w:cs="Times New Roman"/>
          <w:sz w:val="24"/>
          <w:szCs w:val="24"/>
          <w:u w:color="5A5A63"/>
        </w:rPr>
        <w:t xml:space="preserve"> supplied the </w:t>
      </w:r>
      <w:r w:rsidR="00AB0F91" w:rsidRPr="007354AE">
        <w:rPr>
          <w:rFonts w:ascii="Times New Roman" w:eastAsia="Microsoft YaHei UI" w:hAnsi="Times New Roman" w:cs="Times New Roman"/>
          <w:sz w:val="24"/>
          <w:szCs w:val="24"/>
          <w:u w:color="5A5A63"/>
        </w:rPr>
        <w:t>Applicant</w:t>
      </w:r>
      <w:r w:rsidRPr="007354AE">
        <w:rPr>
          <w:rFonts w:ascii="Times New Roman" w:eastAsia="Microsoft YaHei UI" w:hAnsi="Times New Roman" w:cs="Times New Roman"/>
          <w:sz w:val="24"/>
          <w:szCs w:val="24"/>
          <w:u w:color="5A5A63"/>
        </w:rPr>
        <w:t xml:space="preserve"> with goods being material for mattress covers </w:t>
      </w:r>
      <w:r w:rsidR="009A002F" w:rsidRPr="007354AE">
        <w:rPr>
          <w:rFonts w:ascii="Times New Roman" w:eastAsia="Microsoft YaHei UI" w:hAnsi="Times New Roman" w:cs="Times New Roman"/>
          <w:sz w:val="24"/>
          <w:szCs w:val="24"/>
          <w:u w:color="5A5A63"/>
        </w:rPr>
        <w:t>described as:</w:t>
      </w:r>
    </w:p>
    <w:p w:rsidR="00F26874" w:rsidRPr="007354AE" w:rsidRDefault="00F26874" w:rsidP="00F26874">
      <w:pPr>
        <w:pStyle w:val="ListParagraph"/>
        <w:numPr>
          <w:ilvl w:val="0"/>
          <w:numId w:val="2"/>
        </w:numPr>
        <w:autoSpaceDE w:val="0"/>
        <w:autoSpaceDN w:val="0"/>
        <w:adjustRightInd w:val="0"/>
        <w:spacing w:after="0" w:line="240" w:lineRule="auto"/>
        <w:jc w:val="both"/>
        <w:rPr>
          <w:rFonts w:ascii="Times New Roman" w:eastAsia="Microsoft YaHei UI" w:hAnsi="Times New Roman" w:cs="Times New Roman"/>
          <w:sz w:val="24"/>
          <w:szCs w:val="24"/>
          <w:u w:color="5A5A63"/>
        </w:rPr>
      </w:pPr>
      <w:r w:rsidRPr="007354AE">
        <w:rPr>
          <w:rFonts w:ascii="Times New Roman" w:eastAsia="Microsoft YaHei UI" w:hAnsi="Times New Roman" w:cs="Times New Roman"/>
          <w:sz w:val="24"/>
          <w:szCs w:val="24"/>
          <w:u w:color="5A5A63"/>
        </w:rPr>
        <w:t>69744, 70 GSM brushed Fabrics 100% polyester Micro Fibre</w:t>
      </w:r>
    </w:p>
    <w:p w:rsidR="00F26874" w:rsidRPr="007354AE" w:rsidRDefault="00F26874" w:rsidP="00F26874">
      <w:pPr>
        <w:pStyle w:val="ListParagraph"/>
        <w:numPr>
          <w:ilvl w:val="0"/>
          <w:numId w:val="2"/>
        </w:numPr>
        <w:autoSpaceDE w:val="0"/>
        <w:autoSpaceDN w:val="0"/>
        <w:adjustRightInd w:val="0"/>
        <w:spacing w:after="0" w:line="240" w:lineRule="auto"/>
        <w:jc w:val="both"/>
        <w:rPr>
          <w:rFonts w:ascii="Times New Roman" w:eastAsia="Microsoft YaHei UI" w:hAnsi="Times New Roman" w:cs="Times New Roman"/>
          <w:sz w:val="24"/>
          <w:szCs w:val="24"/>
          <w:u w:color="5A5A63"/>
        </w:rPr>
      </w:pPr>
      <w:r w:rsidRPr="007354AE">
        <w:rPr>
          <w:rFonts w:ascii="Times New Roman" w:eastAsia="Microsoft YaHei UI" w:hAnsi="Times New Roman" w:cs="Times New Roman"/>
          <w:sz w:val="24"/>
          <w:szCs w:val="24"/>
          <w:u w:color="5A5A63"/>
        </w:rPr>
        <w:t>69291, 70 GSM brushed Fabrics 100% polyester Micro Fibre</w:t>
      </w:r>
    </w:p>
    <w:p w:rsidR="00F26874" w:rsidRPr="007354AE" w:rsidRDefault="00F26874" w:rsidP="00F26874">
      <w:pPr>
        <w:pStyle w:val="ListParagraph"/>
        <w:numPr>
          <w:ilvl w:val="0"/>
          <w:numId w:val="2"/>
        </w:numPr>
        <w:autoSpaceDE w:val="0"/>
        <w:autoSpaceDN w:val="0"/>
        <w:adjustRightInd w:val="0"/>
        <w:spacing w:after="0" w:line="240" w:lineRule="auto"/>
        <w:jc w:val="both"/>
        <w:rPr>
          <w:rFonts w:ascii="Times New Roman" w:eastAsia="Microsoft YaHei UI" w:hAnsi="Times New Roman" w:cs="Times New Roman"/>
          <w:sz w:val="24"/>
          <w:szCs w:val="24"/>
          <w:u w:color="5A5A63"/>
        </w:rPr>
      </w:pPr>
      <w:r w:rsidRPr="007354AE">
        <w:rPr>
          <w:rFonts w:ascii="Times New Roman" w:eastAsia="Microsoft YaHei UI" w:hAnsi="Times New Roman" w:cs="Times New Roman"/>
          <w:sz w:val="24"/>
          <w:szCs w:val="24"/>
          <w:u w:color="5A5A63"/>
        </w:rPr>
        <w:t>8,484, MT, MG Kraft Paper 90 GSM DIA</w:t>
      </w:r>
    </w:p>
    <w:p w:rsidR="00F26874" w:rsidRPr="007354AE" w:rsidRDefault="00F26874" w:rsidP="00F26874">
      <w:pPr>
        <w:pStyle w:val="ListParagraph"/>
        <w:numPr>
          <w:ilvl w:val="0"/>
          <w:numId w:val="2"/>
        </w:numPr>
        <w:autoSpaceDE w:val="0"/>
        <w:autoSpaceDN w:val="0"/>
        <w:adjustRightInd w:val="0"/>
        <w:spacing w:after="0" w:line="240" w:lineRule="auto"/>
        <w:jc w:val="both"/>
        <w:rPr>
          <w:rFonts w:ascii="Times New Roman" w:eastAsia="Microsoft YaHei UI" w:hAnsi="Times New Roman" w:cs="Times New Roman"/>
          <w:sz w:val="24"/>
          <w:szCs w:val="24"/>
          <w:u w:color="5A5A63"/>
        </w:rPr>
      </w:pPr>
      <w:r w:rsidRPr="007354AE">
        <w:rPr>
          <w:rFonts w:ascii="Times New Roman" w:eastAsia="Microsoft YaHei UI" w:hAnsi="Times New Roman" w:cs="Times New Roman"/>
          <w:sz w:val="24"/>
          <w:szCs w:val="24"/>
          <w:u w:color="5A5A63"/>
        </w:rPr>
        <w:t>145095 LM 70 GSM Brushed Fabric 100% polyester Micro Fibre</w:t>
      </w:r>
    </w:p>
    <w:p w:rsidR="00EF4A46" w:rsidRPr="007354AE" w:rsidRDefault="009A002F" w:rsidP="00F26874">
      <w:pPr>
        <w:autoSpaceDE w:val="0"/>
        <w:autoSpaceDN w:val="0"/>
        <w:adjustRightInd w:val="0"/>
        <w:spacing w:after="0" w:line="240" w:lineRule="auto"/>
        <w:jc w:val="both"/>
        <w:rPr>
          <w:rFonts w:ascii="Times New Roman" w:eastAsia="Microsoft YaHei UI" w:hAnsi="Times New Roman" w:cs="Times New Roman"/>
          <w:sz w:val="24"/>
          <w:szCs w:val="24"/>
          <w:u w:color="5A5A63"/>
        </w:rPr>
      </w:pPr>
      <w:r w:rsidRPr="007354AE">
        <w:rPr>
          <w:rFonts w:ascii="Times New Roman" w:eastAsia="Microsoft YaHei UI" w:hAnsi="Times New Roman" w:cs="Times New Roman"/>
          <w:sz w:val="24"/>
          <w:szCs w:val="24"/>
          <w:u w:color="5A5A63"/>
        </w:rPr>
        <w:lastRenderedPageBreak/>
        <w:t xml:space="preserve">The </w:t>
      </w:r>
      <w:r w:rsidR="00F26874" w:rsidRPr="007354AE">
        <w:rPr>
          <w:rFonts w:ascii="Times New Roman" w:eastAsia="Microsoft YaHei UI" w:hAnsi="Times New Roman" w:cs="Times New Roman"/>
          <w:sz w:val="24"/>
          <w:szCs w:val="24"/>
          <w:u w:color="5A5A63"/>
        </w:rPr>
        <w:t xml:space="preserve">total consideration for the supplies as undertaken by the </w:t>
      </w:r>
      <w:r w:rsidR="00AB0F91" w:rsidRPr="007354AE">
        <w:rPr>
          <w:rFonts w:ascii="Times New Roman" w:eastAsia="Microsoft YaHei UI" w:hAnsi="Times New Roman" w:cs="Times New Roman"/>
          <w:sz w:val="24"/>
          <w:szCs w:val="24"/>
          <w:u w:color="5A5A63"/>
        </w:rPr>
        <w:t>Applicant</w:t>
      </w:r>
      <w:r w:rsidR="00F26874" w:rsidRPr="007354AE">
        <w:rPr>
          <w:rFonts w:ascii="Times New Roman" w:eastAsia="Microsoft YaHei UI" w:hAnsi="Times New Roman" w:cs="Times New Roman"/>
          <w:sz w:val="24"/>
          <w:szCs w:val="24"/>
          <w:u w:color="5A5A63"/>
        </w:rPr>
        <w:t xml:space="preserve"> was US</w:t>
      </w:r>
      <w:r w:rsidRPr="007354AE">
        <w:rPr>
          <w:rFonts w:ascii="Times New Roman" w:eastAsia="Microsoft YaHei UI" w:hAnsi="Times New Roman" w:cs="Times New Roman"/>
          <w:sz w:val="24"/>
          <w:szCs w:val="24"/>
          <w:u w:color="5A5A63"/>
        </w:rPr>
        <w:t xml:space="preserve"> $</w:t>
      </w:r>
      <w:r w:rsidR="00F26874" w:rsidRPr="007354AE">
        <w:rPr>
          <w:rFonts w:ascii="Times New Roman" w:eastAsia="Microsoft YaHei UI" w:hAnsi="Times New Roman" w:cs="Times New Roman"/>
          <w:sz w:val="24"/>
          <w:szCs w:val="24"/>
          <w:u w:color="5A5A63"/>
        </w:rPr>
        <w:t xml:space="preserve">158,828.88 and the </w:t>
      </w:r>
      <w:r w:rsidR="00AB0F91" w:rsidRPr="007354AE">
        <w:rPr>
          <w:rFonts w:ascii="Times New Roman" w:eastAsia="Microsoft YaHei UI" w:hAnsi="Times New Roman" w:cs="Times New Roman"/>
          <w:sz w:val="24"/>
          <w:szCs w:val="24"/>
          <w:u w:color="5A5A63"/>
        </w:rPr>
        <w:t>Applicant</w:t>
      </w:r>
      <w:r w:rsidR="00F26874" w:rsidRPr="007354AE">
        <w:rPr>
          <w:rFonts w:ascii="Times New Roman" w:eastAsia="Microsoft YaHei UI" w:hAnsi="Times New Roman" w:cs="Times New Roman"/>
          <w:sz w:val="24"/>
          <w:szCs w:val="24"/>
          <w:u w:color="5A5A63"/>
        </w:rPr>
        <w:t xml:space="preserve"> </w:t>
      </w:r>
      <w:r w:rsidRPr="007354AE">
        <w:rPr>
          <w:rFonts w:ascii="Times New Roman" w:eastAsia="Microsoft YaHei UI" w:hAnsi="Times New Roman" w:cs="Times New Roman"/>
          <w:sz w:val="24"/>
          <w:szCs w:val="24"/>
          <w:u w:color="5A5A63"/>
        </w:rPr>
        <w:t xml:space="preserve">paid </w:t>
      </w:r>
      <w:r w:rsidR="00F26874" w:rsidRPr="007354AE">
        <w:rPr>
          <w:rFonts w:ascii="Times New Roman" w:eastAsia="Microsoft YaHei UI" w:hAnsi="Times New Roman" w:cs="Times New Roman"/>
          <w:sz w:val="24"/>
          <w:szCs w:val="24"/>
          <w:u w:color="5A5A63"/>
        </w:rPr>
        <w:t>US</w:t>
      </w:r>
      <w:r w:rsidRPr="007354AE">
        <w:rPr>
          <w:rFonts w:ascii="Times New Roman" w:eastAsia="Microsoft YaHei UI" w:hAnsi="Times New Roman" w:cs="Times New Roman"/>
          <w:sz w:val="24"/>
          <w:szCs w:val="24"/>
          <w:u w:color="5A5A63"/>
        </w:rPr>
        <w:t xml:space="preserve">$ </w:t>
      </w:r>
      <w:r w:rsidR="00F26874" w:rsidRPr="007354AE">
        <w:rPr>
          <w:rFonts w:ascii="Times New Roman" w:eastAsia="Microsoft YaHei UI" w:hAnsi="Times New Roman" w:cs="Times New Roman"/>
          <w:sz w:val="24"/>
          <w:szCs w:val="24"/>
          <w:u w:color="5A5A63"/>
        </w:rPr>
        <w:t xml:space="preserve">34,523.28 to the </w:t>
      </w:r>
      <w:r w:rsidR="00AB0F91" w:rsidRPr="007354AE">
        <w:rPr>
          <w:rFonts w:ascii="Times New Roman" w:eastAsia="Microsoft YaHei UI" w:hAnsi="Times New Roman" w:cs="Times New Roman"/>
          <w:sz w:val="24"/>
          <w:szCs w:val="24"/>
          <w:u w:color="5A5A63"/>
        </w:rPr>
        <w:t>Respondent</w:t>
      </w:r>
      <w:r w:rsidR="00F26874" w:rsidRPr="007354AE">
        <w:rPr>
          <w:rFonts w:ascii="Times New Roman" w:eastAsia="Microsoft YaHei UI" w:hAnsi="Times New Roman" w:cs="Times New Roman"/>
          <w:sz w:val="24"/>
          <w:szCs w:val="24"/>
          <w:u w:color="5A5A63"/>
        </w:rPr>
        <w:t xml:space="preserve"> as </w:t>
      </w:r>
      <w:r w:rsidR="00F26874" w:rsidRPr="007354AE">
        <w:rPr>
          <w:rFonts w:ascii="MS Mincho" w:eastAsia="MS Mincho" w:hAnsi="MS Mincho" w:cs="MS Mincho" w:hint="eastAsia"/>
          <w:sz w:val="24"/>
          <w:szCs w:val="24"/>
          <w:u w:color="5A5A63"/>
        </w:rPr>
        <w:t> </w:t>
      </w:r>
      <w:r w:rsidR="00F26874" w:rsidRPr="007354AE">
        <w:rPr>
          <w:rFonts w:ascii="Times New Roman" w:eastAsia="Microsoft YaHei UI" w:hAnsi="Times New Roman" w:cs="Times New Roman"/>
          <w:sz w:val="24"/>
          <w:szCs w:val="24"/>
          <w:u w:color="5A5A63"/>
        </w:rPr>
        <w:t xml:space="preserve">part payment of the consideration. The </w:t>
      </w:r>
      <w:r w:rsidR="00AB0F91" w:rsidRPr="007354AE">
        <w:rPr>
          <w:rFonts w:ascii="Times New Roman" w:eastAsia="Microsoft YaHei UI" w:hAnsi="Times New Roman" w:cs="Times New Roman"/>
          <w:sz w:val="24"/>
          <w:szCs w:val="24"/>
          <w:u w:color="5A5A63"/>
        </w:rPr>
        <w:t>Applicant</w:t>
      </w:r>
      <w:r w:rsidR="00F26874" w:rsidRPr="007354AE">
        <w:rPr>
          <w:rFonts w:ascii="Times New Roman" w:eastAsia="Microsoft YaHei UI" w:hAnsi="Times New Roman" w:cs="Times New Roman"/>
          <w:sz w:val="24"/>
          <w:szCs w:val="24"/>
          <w:u w:color="5A5A63"/>
        </w:rPr>
        <w:t xml:space="preserve"> sent an email to the </w:t>
      </w:r>
      <w:r w:rsidR="00AB0F91" w:rsidRPr="007354AE">
        <w:rPr>
          <w:rFonts w:ascii="Times New Roman" w:eastAsia="Microsoft YaHei UI" w:hAnsi="Times New Roman" w:cs="Times New Roman"/>
          <w:sz w:val="24"/>
          <w:szCs w:val="24"/>
          <w:u w:color="5A5A63"/>
        </w:rPr>
        <w:t>Respondent</w:t>
      </w:r>
      <w:r w:rsidR="00F26874" w:rsidRPr="007354AE">
        <w:rPr>
          <w:rFonts w:ascii="Times New Roman" w:eastAsia="Microsoft YaHei UI" w:hAnsi="Times New Roman" w:cs="Times New Roman"/>
          <w:sz w:val="24"/>
          <w:szCs w:val="24"/>
          <w:u w:color="5A5A63"/>
        </w:rPr>
        <w:t xml:space="preserve"> in May 2016 requesting for a payment plan for the </w:t>
      </w:r>
      <w:r w:rsidRPr="007354AE">
        <w:rPr>
          <w:rFonts w:ascii="Times New Roman" w:eastAsia="Microsoft YaHei UI" w:hAnsi="Times New Roman" w:cs="Times New Roman"/>
          <w:sz w:val="24"/>
          <w:szCs w:val="24"/>
          <w:u w:color="5A5A63"/>
        </w:rPr>
        <w:t xml:space="preserve">balance </w:t>
      </w:r>
      <w:r w:rsidR="00F26874" w:rsidRPr="007354AE">
        <w:rPr>
          <w:rFonts w:ascii="Times New Roman" w:eastAsia="Microsoft YaHei UI" w:hAnsi="Times New Roman" w:cs="Times New Roman"/>
          <w:sz w:val="24"/>
          <w:szCs w:val="24"/>
          <w:u w:color="5A5A63"/>
        </w:rPr>
        <w:t xml:space="preserve">outstanding and highlighted the element of depressed sales </w:t>
      </w:r>
      <w:r w:rsidRPr="007354AE">
        <w:rPr>
          <w:rFonts w:ascii="Times New Roman" w:eastAsia="Microsoft YaHei UI" w:hAnsi="Times New Roman" w:cs="Times New Roman"/>
          <w:sz w:val="24"/>
          <w:szCs w:val="24"/>
          <w:u w:color="5A5A63"/>
        </w:rPr>
        <w:t xml:space="preserve">in the market </w:t>
      </w:r>
      <w:r w:rsidR="00F26874" w:rsidRPr="007354AE">
        <w:rPr>
          <w:rFonts w:ascii="Times New Roman" w:eastAsia="Microsoft YaHei UI" w:hAnsi="Times New Roman" w:cs="Times New Roman"/>
          <w:sz w:val="24"/>
          <w:szCs w:val="24"/>
          <w:u w:color="5A5A63"/>
        </w:rPr>
        <w:t xml:space="preserve">to the </w:t>
      </w:r>
      <w:r w:rsidR="00AB0F91" w:rsidRPr="007354AE">
        <w:rPr>
          <w:rFonts w:ascii="Times New Roman" w:eastAsia="Microsoft YaHei UI" w:hAnsi="Times New Roman" w:cs="Times New Roman"/>
          <w:sz w:val="24"/>
          <w:szCs w:val="24"/>
          <w:u w:color="5A5A63"/>
        </w:rPr>
        <w:t>Respondent</w:t>
      </w:r>
      <w:r w:rsidR="00F26874" w:rsidRPr="007354AE">
        <w:rPr>
          <w:rFonts w:ascii="Times New Roman" w:eastAsia="Microsoft YaHei UI" w:hAnsi="Times New Roman" w:cs="Times New Roman"/>
          <w:sz w:val="24"/>
          <w:szCs w:val="24"/>
          <w:u w:color="5A5A63"/>
        </w:rPr>
        <w:t xml:space="preserve">. The </w:t>
      </w:r>
      <w:r w:rsidR="00AB0F91" w:rsidRPr="007354AE">
        <w:rPr>
          <w:rFonts w:ascii="Times New Roman" w:eastAsia="Microsoft YaHei UI" w:hAnsi="Times New Roman" w:cs="Times New Roman"/>
          <w:sz w:val="24"/>
          <w:szCs w:val="24"/>
          <w:u w:color="5A5A63"/>
        </w:rPr>
        <w:t>Applicant</w:t>
      </w:r>
      <w:r w:rsidR="00F26874" w:rsidRPr="007354AE">
        <w:rPr>
          <w:rFonts w:ascii="Times New Roman" w:eastAsia="Microsoft YaHei UI" w:hAnsi="Times New Roman" w:cs="Times New Roman"/>
          <w:sz w:val="24"/>
          <w:szCs w:val="24"/>
          <w:u w:color="5A5A63"/>
        </w:rPr>
        <w:t xml:space="preserve"> proceeded to have the materials tested by the Uganda National Bureau of Standards accordingly and the same failed the test since </w:t>
      </w:r>
      <w:r w:rsidRPr="007354AE">
        <w:rPr>
          <w:rFonts w:ascii="Times New Roman" w:eastAsia="Microsoft YaHei UI" w:hAnsi="Times New Roman" w:cs="Times New Roman"/>
          <w:sz w:val="24"/>
          <w:szCs w:val="24"/>
          <w:u w:color="5A5A63"/>
        </w:rPr>
        <w:t xml:space="preserve">the goods were </w:t>
      </w:r>
      <w:r w:rsidR="00F26874" w:rsidRPr="007354AE">
        <w:rPr>
          <w:rFonts w:ascii="Times New Roman" w:eastAsia="Microsoft YaHei UI" w:hAnsi="Times New Roman" w:cs="Times New Roman"/>
          <w:sz w:val="24"/>
          <w:szCs w:val="24"/>
          <w:u w:color="5A5A63"/>
        </w:rPr>
        <w:t>not at least 50%</w:t>
      </w:r>
      <w:r w:rsidRPr="007354AE">
        <w:rPr>
          <w:rFonts w:ascii="Times New Roman" w:eastAsia="Microsoft YaHei UI" w:hAnsi="Times New Roman" w:cs="Times New Roman"/>
          <w:sz w:val="24"/>
          <w:szCs w:val="24"/>
          <w:u w:color="5A5A63"/>
        </w:rPr>
        <w:t xml:space="preserve"> cotton</w:t>
      </w:r>
      <w:r w:rsidR="00F26874" w:rsidRPr="007354AE">
        <w:rPr>
          <w:rFonts w:ascii="Times New Roman" w:eastAsia="Microsoft YaHei UI" w:hAnsi="Times New Roman" w:cs="Times New Roman"/>
          <w:sz w:val="24"/>
          <w:szCs w:val="24"/>
          <w:u w:color="5A5A63"/>
        </w:rPr>
        <w:t xml:space="preserve">. Still </w:t>
      </w:r>
      <w:r w:rsidRPr="007354AE">
        <w:rPr>
          <w:rFonts w:ascii="Times New Roman" w:eastAsia="Microsoft YaHei UI" w:hAnsi="Times New Roman" w:cs="Times New Roman"/>
          <w:sz w:val="24"/>
          <w:szCs w:val="24"/>
          <w:u w:color="5A5A63"/>
        </w:rPr>
        <w:t xml:space="preserve">by way verbal communication, </w:t>
      </w:r>
      <w:r w:rsidR="00F26874" w:rsidRPr="007354AE">
        <w:rPr>
          <w:rFonts w:ascii="Times New Roman" w:eastAsia="Microsoft YaHei UI" w:hAnsi="Times New Roman" w:cs="Times New Roman"/>
          <w:sz w:val="24"/>
          <w:szCs w:val="24"/>
          <w:u w:color="5A5A63"/>
        </w:rPr>
        <w:t xml:space="preserve">the </w:t>
      </w:r>
      <w:r w:rsidR="00AB0F91" w:rsidRPr="007354AE">
        <w:rPr>
          <w:rFonts w:ascii="Times New Roman" w:eastAsia="Microsoft YaHei UI" w:hAnsi="Times New Roman" w:cs="Times New Roman"/>
          <w:sz w:val="24"/>
          <w:szCs w:val="24"/>
          <w:u w:color="5A5A63"/>
        </w:rPr>
        <w:t>Applicant</w:t>
      </w:r>
      <w:r w:rsidR="00F26874" w:rsidRPr="007354AE">
        <w:rPr>
          <w:rFonts w:ascii="Times New Roman" w:eastAsia="Microsoft YaHei UI" w:hAnsi="Times New Roman" w:cs="Times New Roman"/>
          <w:sz w:val="24"/>
          <w:szCs w:val="24"/>
          <w:u w:color="5A5A63"/>
        </w:rPr>
        <w:t xml:space="preserve"> suggested to the </w:t>
      </w:r>
      <w:r w:rsidR="00AB0F91" w:rsidRPr="007354AE">
        <w:rPr>
          <w:rFonts w:ascii="Times New Roman" w:eastAsia="Microsoft YaHei UI" w:hAnsi="Times New Roman" w:cs="Times New Roman"/>
          <w:sz w:val="24"/>
          <w:szCs w:val="24"/>
          <w:u w:color="5A5A63"/>
        </w:rPr>
        <w:t>Respondent</w:t>
      </w:r>
      <w:r w:rsidR="00F26874" w:rsidRPr="007354AE">
        <w:rPr>
          <w:rFonts w:ascii="Times New Roman" w:eastAsia="Microsoft YaHei UI" w:hAnsi="Times New Roman" w:cs="Times New Roman"/>
          <w:sz w:val="24"/>
          <w:szCs w:val="24"/>
          <w:u w:color="5A5A63"/>
        </w:rPr>
        <w:t xml:space="preserve"> that it shall find buyers </w:t>
      </w:r>
      <w:r w:rsidRPr="007354AE">
        <w:rPr>
          <w:rFonts w:ascii="Times New Roman" w:eastAsia="Microsoft YaHei UI" w:hAnsi="Times New Roman" w:cs="Times New Roman"/>
          <w:sz w:val="24"/>
          <w:szCs w:val="24"/>
          <w:u w:color="5A5A63"/>
        </w:rPr>
        <w:t xml:space="preserve">for </w:t>
      </w:r>
      <w:r w:rsidR="00F26874" w:rsidRPr="007354AE">
        <w:rPr>
          <w:rFonts w:ascii="Times New Roman" w:eastAsia="Microsoft YaHei UI" w:hAnsi="Times New Roman" w:cs="Times New Roman"/>
          <w:sz w:val="24"/>
          <w:szCs w:val="24"/>
          <w:u w:color="5A5A63"/>
        </w:rPr>
        <w:t xml:space="preserve">the material </w:t>
      </w:r>
      <w:r w:rsidRPr="007354AE">
        <w:rPr>
          <w:rFonts w:ascii="Times New Roman" w:eastAsia="Microsoft YaHei UI" w:hAnsi="Times New Roman" w:cs="Times New Roman"/>
          <w:sz w:val="24"/>
          <w:szCs w:val="24"/>
          <w:u w:color="5A5A63"/>
        </w:rPr>
        <w:t>so as to</w:t>
      </w:r>
      <w:r w:rsidR="00F26874" w:rsidRPr="007354AE">
        <w:rPr>
          <w:rFonts w:ascii="Times New Roman" w:eastAsia="Microsoft YaHei UI" w:hAnsi="Times New Roman" w:cs="Times New Roman"/>
          <w:sz w:val="24"/>
          <w:szCs w:val="24"/>
          <w:u w:color="5A5A63"/>
        </w:rPr>
        <w:t xml:space="preserve"> enable the </w:t>
      </w:r>
      <w:r w:rsidR="00AB0F91" w:rsidRPr="007354AE">
        <w:rPr>
          <w:rFonts w:ascii="Times New Roman" w:eastAsia="Microsoft YaHei UI" w:hAnsi="Times New Roman" w:cs="Times New Roman"/>
          <w:sz w:val="24"/>
          <w:szCs w:val="24"/>
          <w:u w:color="5A5A63"/>
        </w:rPr>
        <w:t>Applicant</w:t>
      </w:r>
      <w:r w:rsidR="00F26874" w:rsidRPr="007354AE">
        <w:rPr>
          <w:rFonts w:ascii="Times New Roman" w:eastAsia="Microsoft YaHei UI" w:hAnsi="Times New Roman" w:cs="Times New Roman"/>
          <w:sz w:val="24"/>
          <w:szCs w:val="24"/>
          <w:u w:color="5A5A63"/>
        </w:rPr>
        <w:t xml:space="preserve"> to pay the amount </w:t>
      </w:r>
      <w:r w:rsidRPr="007354AE">
        <w:rPr>
          <w:rFonts w:ascii="Times New Roman" w:eastAsia="Microsoft YaHei UI" w:hAnsi="Times New Roman" w:cs="Times New Roman"/>
          <w:sz w:val="24"/>
          <w:szCs w:val="24"/>
          <w:u w:color="5A5A63"/>
        </w:rPr>
        <w:t xml:space="preserve">due to the </w:t>
      </w:r>
      <w:r w:rsidR="00AB0F91" w:rsidRPr="007354AE">
        <w:rPr>
          <w:rFonts w:ascii="Times New Roman" w:eastAsia="Microsoft YaHei UI" w:hAnsi="Times New Roman" w:cs="Times New Roman"/>
          <w:sz w:val="24"/>
          <w:szCs w:val="24"/>
          <w:u w:color="5A5A63"/>
        </w:rPr>
        <w:t>Respondent</w:t>
      </w:r>
      <w:r w:rsidR="00F26874" w:rsidRPr="007354AE">
        <w:rPr>
          <w:rFonts w:ascii="Times New Roman" w:eastAsia="Microsoft YaHei UI" w:hAnsi="Times New Roman" w:cs="Times New Roman"/>
          <w:sz w:val="24"/>
          <w:szCs w:val="24"/>
          <w:u w:color="5A5A63"/>
        </w:rPr>
        <w:t xml:space="preserve">. The </w:t>
      </w:r>
      <w:r w:rsidR="00AB0F91" w:rsidRPr="007354AE">
        <w:rPr>
          <w:rFonts w:ascii="Times New Roman" w:eastAsia="Microsoft YaHei UI" w:hAnsi="Times New Roman" w:cs="Times New Roman"/>
          <w:sz w:val="24"/>
          <w:szCs w:val="24"/>
          <w:u w:color="5A5A63"/>
        </w:rPr>
        <w:t>Respondent</w:t>
      </w:r>
      <w:r w:rsidRPr="007354AE">
        <w:rPr>
          <w:rFonts w:ascii="Times New Roman" w:eastAsia="Microsoft YaHei UI" w:hAnsi="Times New Roman" w:cs="Times New Roman"/>
          <w:sz w:val="24"/>
          <w:szCs w:val="24"/>
          <w:u w:color="5A5A63"/>
        </w:rPr>
        <w:t xml:space="preserve"> </w:t>
      </w:r>
      <w:r w:rsidR="00F26874" w:rsidRPr="007354AE">
        <w:rPr>
          <w:rFonts w:ascii="Times New Roman" w:eastAsia="Microsoft YaHei UI" w:hAnsi="Times New Roman" w:cs="Times New Roman"/>
          <w:sz w:val="24"/>
          <w:szCs w:val="24"/>
          <w:u w:color="5A5A63"/>
        </w:rPr>
        <w:t xml:space="preserve">agreed to the suggestion </w:t>
      </w:r>
      <w:r w:rsidRPr="007354AE">
        <w:rPr>
          <w:rFonts w:ascii="Times New Roman" w:eastAsia="Microsoft YaHei UI" w:hAnsi="Times New Roman" w:cs="Times New Roman"/>
          <w:sz w:val="24"/>
          <w:szCs w:val="24"/>
          <w:u w:color="5A5A63"/>
        </w:rPr>
        <w:t>of t</w:t>
      </w:r>
      <w:r w:rsidR="00F26874" w:rsidRPr="007354AE">
        <w:rPr>
          <w:rFonts w:ascii="Times New Roman" w:eastAsia="Microsoft YaHei UI" w:hAnsi="Times New Roman" w:cs="Times New Roman"/>
          <w:sz w:val="24"/>
          <w:szCs w:val="24"/>
          <w:u w:color="5A5A63"/>
        </w:rPr>
        <w:t xml:space="preserve">he </w:t>
      </w:r>
      <w:r w:rsidR="00AB0F91" w:rsidRPr="007354AE">
        <w:rPr>
          <w:rFonts w:ascii="Times New Roman" w:eastAsia="Microsoft YaHei UI" w:hAnsi="Times New Roman" w:cs="Times New Roman"/>
          <w:sz w:val="24"/>
          <w:szCs w:val="24"/>
          <w:u w:color="5A5A63"/>
        </w:rPr>
        <w:t>Applicant</w:t>
      </w:r>
      <w:r w:rsidR="00F26874" w:rsidRPr="007354AE">
        <w:rPr>
          <w:rFonts w:ascii="Times New Roman" w:eastAsia="Microsoft YaHei UI" w:hAnsi="Times New Roman" w:cs="Times New Roman"/>
          <w:sz w:val="24"/>
          <w:szCs w:val="24"/>
          <w:u w:color="5A5A63"/>
        </w:rPr>
        <w:t xml:space="preserve"> </w:t>
      </w:r>
      <w:r w:rsidRPr="007354AE">
        <w:rPr>
          <w:rFonts w:ascii="Times New Roman" w:eastAsia="Microsoft YaHei UI" w:hAnsi="Times New Roman" w:cs="Times New Roman"/>
          <w:sz w:val="24"/>
          <w:szCs w:val="24"/>
          <w:u w:color="5A5A63"/>
        </w:rPr>
        <w:t xml:space="preserve">and is </w:t>
      </w:r>
      <w:r w:rsidR="00F26874" w:rsidRPr="007354AE">
        <w:rPr>
          <w:rFonts w:ascii="Times New Roman" w:eastAsia="Microsoft YaHei UI" w:hAnsi="Times New Roman" w:cs="Times New Roman"/>
          <w:sz w:val="24"/>
          <w:szCs w:val="24"/>
          <w:u w:color="5A5A63"/>
        </w:rPr>
        <w:t>ac</w:t>
      </w:r>
      <w:r w:rsidRPr="007354AE">
        <w:rPr>
          <w:rFonts w:ascii="Times New Roman" w:eastAsia="Microsoft YaHei UI" w:hAnsi="Times New Roman" w:cs="Times New Roman"/>
          <w:sz w:val="24"/>
          <w:szCs w:val="24"/>
          <w:u w:color="5A5A63"/>
        </w:rPr>
        <w:t xml:space="preserve">tively </w:t>
      </w:r>
      <w:r w:rsidR="00F26874" w:rsidRPr="007354AE">
        <w:rPr>
          <w:rFonts w:ascii="Times New Roman" w:eastAsia="Microsoft YaHei UI" w:hAnsi="Times New Roman" w:cs="Times New Roman"/>
          <w:sz w:val="24"/>
          <w:szCs w:val="24"/>
          <w:u w:color="5A5A63"/>
        </w:rPr>
        <w:t xml:space="preserve">searching for buyers of the materials but has </w:t>
      </w:r>
      <w:r w:rsidRPr="007354AE">
        <w:rPr>
          <w:rFonts w:ascii="Times New Roman" w:eastAsia="Microsoft YaHei UI" w:hAnsi="Times New Roman" w:cs="Times New Roman"/>
          <w:sz w:val="24"/>
          <w:szCs w:val="24"/>
          <w:u w:color="5A5A63"/>
        </w:rPr>
        <w:t xml:space="preserve">not </w:t>
      </w:r>
      <w:r w:rsidR="00F26874" w:rsidRPr="007354AE">
        <w:rPr>
          <w:rFonts w:ascii="Times New Roman" w:eastAsia="Microsoft YaHei UI" w:hAnsi="Times New Roman" w:cs="Times New Roman"/>
          <w:sz w:val="24"/>
          <w:szCs w:val="24"/>
          <w:u w:color="5A5A63"/>
        </w:rPr>
        <w:t xml:space="preserve">yet succeeded to </w:t>
      </w:r>
      <w:r w:rsidRPr="007354AE">
        <w:rPr>
          <w:rFonts w:ascii="Times New Roman" w:eastAsia="Microsoft YaHei UI" w:hAnsi="Times New Roman" w:cs="Times New Roman"/>
          <w:sz w:val="24"/>
          <w:szCs w:val="24"/>
          <w:u w:color="5A5A63"/>
        </w:rPr>
        <w:t>sell the goods</w:t>
      </w:r>
      <w:r w:rsidR="00F26874" w:rsidRPr="007354AE">
        <w:rPr>
          <w:rFonts w:ascii="Times New Roman" w:eastAsia="Microsoft YaHei UI" w:hAnsi="Times New Roman" w:cs="Times New Roman"/>
          <w:sz w:val="24"/>
          <w:szCs w:val="24"/>
          <w:u w:color="5A5A63"/>
        </w:rPr>
        <w:t xml:space="preserve">. </w:t>
      </w:r>
      <w:r w:rsidR="007762A4" w:rsidRPr="007354AE">
        <w:rPr>
          <w:rFonts w:ascii="Times New Roman" w:eastAsia="Microsoft YaHei UI" w:hAnsi="Times New Roman" w:cs="Times New Roman"/>
          <w:sz w:val="24"/>
          <w:szCs w:val="24"/>
          <w:u w:color="5A5A63"/>
        </w:rPr>
        <w:t xml:space="preserve">The </w:t>
      </w:r>
      <w:r w:rsidR="00AB0F91" w:rsidRPr="007354AE">
        <w:rPr>
          <w:rFonts w:ascii="Times New Roman" w:eastAsia="Microsoft YaHei UI" w:hAnsi="Times New Roman" w:cs="Times New Roman"/>
          <w:sz w:val="24"/>
          <w:szCs w:val="24"/>
          <w:u w:color="5A5A63"/>
        </w:rPr>
        <w:t>Applicant</w:t>
      </w:r>
      <w:r w:rsidR="00F26874" w:rsidRPr="007354AE">
        <w:rPr>
          <w:rFonts w:ascii="Times New Roman" w:eastAsia="Microsoft YaHei UI" w:hAnsi="Times New Roman" w:cs="Times New Roman"/>
          <w:sz w:val="24"/>
          <w:szCs w:val="24"/>
          <w:u w:color="5A5A63"/>
        </w:rPr>
        <w:t xml:space="preserve"> through its attorneys wrote to the </w:t>
      </w:r>
      <w:r w:rsidR="00AB0F91" w:rsidRPr="007354AE">
        <w:rPr>
          <w:rFonts w:ascii="Times New Roman" w:eastAsia="Microsoft YaHei UI" w:hAnsi="Times New Roman" w:cs="Times New Roman"/>
          <w:sz w:val="24"/>
          <w:szCs w:val="24"/>
          <w:u w:color="5A5A63"/>
        </w:rPr>
        <w:t>Respondent</w:t>
      </w:r>
      <w:r w:rsidR="00F26874" w:rsidRPr="007354AE">
        <w:rPr>
          <w:rFonts w:ascii="Times New Roman" w:eastAsia="Microsoft YaHei UI" w:hAnsi="Times New Roman" w:cs="Times New Roman"/>
          <w:sz w:val="24"/>
          <w:szCs w:val="24"/>
          <w:u w:color="5A5A63"/>
        </w:rPr>
        <w:t xml:space="preserve">'s lawyer seeking for a meeting. However, the letter was without </w:t>
      </w:r>
      <w:r w:rsidR="00F26874" w:rsidRPr="007354AE">
        <w:rPr>
          <w:rFonts w:ascii="MS Mincho" w:eastAsia="MS Mincho" w:hAnsi="MS Mincho" w:cs="MS Mincho" w:hint="eastAsia"/>
          <w:sz w:val="24"/>
          <w:szCs w:val="24"/>
          <w:u w:color="5A5A63"/>
        </w:rPr>
        <w:t> </w:t>
      </w:r>
      <w:r w:rsidR="00F26874" w:rsidRPr="007354AE">
        <w:rPr>
          <w:rFonts w:ascii="Times New Roman" w:eastAsia="Microsoft YaHei UI" w:hAnsi="Times New Roman" w:cs="Times New Roman"/>
          <w:sz w:val="24"/>
          <w:szCs w:val="24"/>
          <w:u w:color="5A5A63"/>
        </w:rPr>
        <w:t xml:space="preserve">prejudice and so was the meeting that followed and as such the allegation that the meeting </w:t>
      </w:r>
      <w:r w:rsidR="007762A4" w:rsidRPr="007354AE">
        <w:rPr>
          <w:rFonts w:ascii="Times New Roman" w:eastAsia="Microsoft YaHei UI" w:hAnsi="Times New Roman" w:cs="Times New Roman"/>
          <w:sz w:val="24"/>
          <w:szCs w:val="24"/>
          <w:u w:color="5A5A63"/>
        </w:rPr>
        <w:t xml:space="preserve">gives an inference of </w:t>
      </w:r>
      <w:r w:rsidR="00F26874" w:rsidRPr="007354AE">
        <w:rPr>
          <w:rFonts w:ascii="Times New Roman" w:eastAsia="Microsoft YaHei UI" w:hAnsi="Times New Roman" w:cs="Times New Roman"/>
          <w:sz w:val="24"/>
          <w:szCs w:val="24"/>
          <w:u w:color="5A5A63"/>
        </w:rPr>
        <w:t xml:space="preserve">absolute indebtedness </w:t>
      </w:r>
      <w:r w:rsidR="007762A4" w:rsidRPr="007354AE">
        <w:rPr>
          <w:rFonts w:ascii="Times New Roman" w:eastAsia="Microsoft YaHei UI" w:hAnsi="Times New Roman" w:cs="Times New Roman"/>
          <w:sz w:val="24"/>
          <w:szCs w:val="24"/>
          <w:u w:color="5A5A63"/>
        </w:rPr>
        <w:t xml:space="preserve">of the </w:t>
      </w:r>
      <w:r w:rsidR="00AB0F91" w:rsidRPr="007354AE">
        <w:rPr>
          <w:rFonts w:ascii="Times New Roman" w:eastAsia="Microsoft YaHei UI" w:hAnsi="Times New Roman" w:cs="Times New Roman"/>
          <w:sz w:val="24"/>
          <w:szCs w:val="24"/>
          <w:u w:color="5A5A63"/>
        </w:rPr>
        <w:t>Applicant</w:t>
      </w:r>
      <w:r w:rsidR="007762A4" w:rsidRPr="007354AE">
        <w:rPr>
          <w:rFonts w:ascii="Times New Roman" w:eastAsia="Microsoft YaHei UI" w:hAnsi="Times New Roman" w:cs="Times New Roman"/>
          <w:sz w:val="24"/>
          <w:szCs w:val="24"/>
          <w:u w:color="5A5A63"/>
        </w:rPr>
        <w:t xml:space="preserve"> </w:t>
      </w:r>
      <w:r w:rsidR="00F26874" w:rsidRPr="007354AE">
        <w:rPr>
          <w:rFonts w:ascii="Times New Roman" w:eastAsia="Microsoft YaHei UI" w:hAnsi="Times New Roman" w:cs="Times New Roman"/>
          <w:sz w:val="24"/>
          <w:szCs w:val="24"/>
          <w:u w:color="5A5A63"/>
        </w:rPr>
        <w:t xml:space="preserve">is wrong. </w:t>
      </w:r>
      <w:r w:rsidR="007762A4" w:rsidRPr="007354AE">
        <w:rPr>
          <w:rFonts w:ascii="Times New Roman" w:eastAsia="Microsoft YaHei UI" w:hAnsi="Times New Roman" w:cs="Times New Roman"/>
          <w:sz w:val="24"/>
          <w:szCs w:val="24"/>
          <w:u w:color="5A5A63"/>
        </w:rPr>
        <w:t>A</w:t>
      </w:r>
      <w:r w:rsidR="00F26874" w:rsidRPr="007354AE">
        <w:rPr>
          <w:rFonts w:ascii="Times New Roman" w:eastAsia="Microsoft YaHei UI" w:hAnsi="Times New Roman" w:cs="Times New Roman"/>
          <w:sz w:val="24"/>
          <w:szCs w:val="24"/>
          <w:u w:color="5A5A63"/>
        </w:rPr>
        <w:t xml:space="preserve">t the said meeting he informed the lawyers of the </w:t>
      </w:r>
      <w:r w:rsidR="00AB0F91" w:rsidRPr="007354AE">
        <w:rPr>
          <w:rFonts w:ascii="Times New Roman" w:eastAsia="Microsoft YaHei UI" w:hAnsi="Times New Roman" w:cs="Times New Roman"/>
          <w:sz w:val="24"/>
          <w:szCs w:val="24"/>
          <w:u w:color="5A5A63"/>
        </w:rPr>
        <w:t>Respondent</w:t>
      </w:r>
      <w:r w:rsidR="00F26874" w:rsidRPr="007354AE">
        <w:rPr>
          <w:rFonts w:ascii="Times New Roman" w:eastAsia="Microsoft YaHei UI" w:hAnsi="Times New Roman" w:cs="Times New Roman"/>
          <w:sz w:val="24"/>
          <w:szCs w:val="24"/>
          <w:u w:color="5A5A63"/>
        </w:rPr>
        <w:t xml:space="preserve"> about the </w:t>
      </w:r>
      <w:r w:rsidR="007762A4" w:rsidRPr="007354AE">
        <w:rPr>
          <w:rFonts w:ascii="Times New Roman" w:eastAsia="Microsoft YaHei UI" w:hAnsi="Times New Roman" w:cs="Times New Roman"/>
          <w:sz w:val="24"/>
          <w:szCs w:val="24"/>
          <w:u w:color="5A5A63"/>
        </w:rPr>
        <w:t xml:space="preserve">issues arising and that the </w:t>
      </w:r>
      <w:r w:rsidR="00AB0F91" w:rsidRPr="007354AE">
        <w:rPr>
          <w:rFonts w:ascii="Times New Roman" w:eastAsia="Microsoft YaHei UI" w:hAnsi="Times New Roman" w:cs="Times New Roman"/>
          <w:sz w:val="24"/>
          <w:szCs w:val="24"/>
          <w:u w:color="5A5A63"/>
        </w:rPr>
        <w:t>Applicant</w:t>
      </w:r>
      <w:r w:rsidR="00F26874" w:rsidRPr="007354AE">
        <w:rPr>
          <w:rFonts w:ascii="Times New Roman" w:eastAsia="Microsoft YaHei UI" w:hAnsi="Times New Roman" w:cs="Times New Roman"/>
          <w:sz w:val="24"/>
          <w:szCs w:val="24"/>
          <w:u w:color="5A5A63"/>
        </w:rPr>
        <w:t xml:space="preserve"> was still looking for buyers for the polyester material they could not use. Accordingly the lawyers communicated a one month extension of time and to date the materials are within the </w:t>
      </w:r>
      <w:r w:rsidR="00AB0F91" w:rsidRPr="007354AE">
        <w:rPr>
          <w:rFonts w:ascii="Times New Roman" w:eastAsia="Microsoft YaHei UI" w:hAnsi="Times New Roman" w:cs="Times New Roman"/>
          <w:sz w:val="24"/>
          <w:szCs w:val="24"/>
          <w:u w:color="5A5A63"/>
        </w:rPr>
        <w:t>Applicant</w:t>
      </w:r>
      <w:r w:rsidR="00F26874" w:rsidRPr="007354AE">
        <w:rPr>
          <w:rFonts w:ascii="Times New Roman" w:eastAsia="Microsoft YaHei UI" w:hAnsi="Times New Roman" w:cs="Times New Roman"/>
          <w:sz w:val="24"/>
          <w:szCs w:val="24"/>
          <w:u w:color="5A5A63"/>
        </w:rPr>
        <w:t>’s possession and unused as they try to find buyers of the material</w:t>
      </w:r>
      <w:r w:rsidR="007762A4" w:rsidRPr="007354AE">
        <w:rPr>
          <w:rFonts w:ascii="Times New Roman" w:eastAsia="Microsoft YaHei UI" w:hAnsi="Times New Roman" w:cs="Times New Roman"/>
          <w:sz w:val="24"/>
          <w:szCs w:val="24"/>
          <w:u w:color="5A5A63"/>
        </w:rPr>
        <w:t>s</w:t>
      </w:r>
      <w:r w:rsidR="00F26874" w:rsidRPr="007354AE">
        <w:rPr>
          <w:rFonts w:ascii="Times New Roman" w:eastAsia="Microsoft YaHei UI" w:hAnsi="Times New Roman" w:cs="Times New Roman"/>
          <w:sz w:val="24"/>
          <w:szCs w:val="24"/>
          <w:u w:color="5A5A63"/>
        </w:rPr>
        <w:t xml:space="preserve"> at a price sufficient to cover </w:t>
      </w:r>
      <w:r w:rsidR="007762A4" w:rsidRPr="007354AE">
        <w:rPr>
          <w:rFonts w:ascii="Times New Roman" w:eastAsia="Microsoft YaHei UI" w:hAnsi="Times New Roman" w:cs="Times New Roman"/>
          <w:sz w:val="24"/>
          <w:szCs w:val="24"/>
          <w:u w:color="5A5A63"/>
        </w:rPr>
        <w:t xml:space="preserve">what is owing to the </w:t>
      </w:r>
      <w:r w:rsidR="00AB0F91" w:rsidRPr="007354AE">
        <w:rPr>
          <w:rFonts w:ascii="Times New Roman" w:eastAsia="Microsoft YaHei UI" w:hAnsi="Times New Roman" w:cs="Times New Roman"/>
          <w:sz w:val="24"/>
          <w:szCs w:val="24"/>
          <w:u w:color="5A5A63"/>
        </w:rPr>
        <w:t>Respondent</w:t>
      </w:r>
      <w:r w:rsidR="00F26874" w:rsidRPr="007354AE">
        <w:rPr>
          <w:rFonts w:ascii="Times New Roman" w:eastAsia="Microsoft YaHei UI" w:hAnsi="Times New Roman" w:cs="Times New Roman"/>
          <w:sz w:val="24"/>
          <w:szCs w:val="24"/>
          <w:u w:color="5A5A63"/>
        </w:rPr>
        <w:t xml:space="preserve">s. </w:t>
      </w:r>
      <w:r w:rsidR="007762A4" w:rsidRPr="007354AE">
        <w:rPr>
          <w:rFonts w:ascii="Times New Roman" w:eastAsia="Microsoft YaHei UI" w:hAnsi="Times New Roman" w:cs="Times New Roman"/>
          <w:sz w:val="24"/>
          <w:szCs w:val="24"/>
          <w:u w:color="5A5A63"/>
        </w:rPr>
        <w:t>A</w:t>
      </w:r>
      <w:r w:rsidR="00F26874" w:rsidRPr="007354AE">
        <w:rPr>
          <w:rFonts w:ascii="Times New Roman" w:eastAsia="Microsoft YaHei UI" w:hAnsi="Times New Roman" w:cs="Times New Roman"/>
          <w:sz w:val="24"/>
          <w:szCs w:val="24"/>
          <w:u w:color="5A5A63"/>
        </w:rPr>
        <w:t xml:space="preserve">t all the material times, the </w:t>
      </w:r>
      <w:r w:rsidR="00AB0F91" w:rsidRPr="007354AE">
        <w:rPr>
          <w:rFonts w:ascii="Times New Roman" w:eastAsia="Microsoft YaHei UI" w:hAnsi="Times New Roman" w:cs="Times New Roman"/>
          <w:sz w:val="24"/>
          <w:szCs w:val="24"/>
          <w:u w:color="5A5A63"/>
        </w:rPr>
        <w:t>Respondent</w:t>
      </w:r>
      <w:r w:rsidR="00F26874" w:rsidRPr="007354AE">
        <w:rPr>
          <w:rFonts w:ascii="Times New Roman" w:eastAsia="Microsoft YaHei UI" w:hAnsi="Times New Roman" w:cs="Times New Roman"/>
          <w:sz w:val="24"/>
          <w:szCs w:val="24"/>
          <w:u w:color="5A5A63"/>
        </w:rPr>
        <w:t xml:space="preserve">s have been aware of the impossibility </w:t>
      </w:r>
      <w:r w:rsidR="007762A4" w:rsidRPr="007354AE">
        <w:rPr>
          <w:rFonts w:ascii="Times New Roman" w:eastAsia="Microsoft YaHei UI" w:hAnsi="Times New Roman" w:cs="Times New Roman"/>
          <w:sz w:val="24"/>
          <w:szCs w:val="24"/>
          <w:u w:color="5A5A63"/>
        </w:rPr>
        <w:t xml:space="preserve">of putting the </w:t>
      </w:r>
      <w:r w:rsidR="00F26874" w:rsidRPr="007354AE">
        <w:rPr>
          <w:rFonts w:ascii="Times New Roman" w:eastAsia="Microsoft YaHei UI" w:hAnsi="Times New Roman" w:cs="Times New Roman"/>
          <w:sz w:val="24"/>
          <w:szCs w:val="24"/>
          <w:u w:color="5A5A63"/>
        </w:rPr>
        <w:t xml:space="preserve">materials </w:t>
      </w:r>
      <w:r w:rsidR="007762A4" w:rsidRPr="007354AE">
        <w:rPr>
          <w:rFonts w:ascii="Times New Roman" w:eastAsia="Microsoft YaHei UI" w:hAnsi="Times New Roman" w:cs="Times New Roman"/>
          <w:sz w:val="24"/>
          <w:szCs w:val="24"/>
          <w:u w:color="5A5A63"/>
        </w:rPr>
        <w:t xml:space="preserve">to use </w:t>
      </w:r>
      <w:r w:rsidR="00F26874" w:rsidRPr="007354AE">
        <w:rPr>
          <w:rFonts w:ascii="Times New Roman" w:eastAsia="Microsoft YaHei UI" w:hAnsi="Times New Roman" w:cs="Times New Roman"/>
          <w:sz w:val="24"/>
          <w:szCs w:val="24"/>
          <w:u w:color="5A5A63"/>
        </w:rPr>
        <w:t>for the purpose intended and the</w:t>
      </w:r>
      <w:r w:rsidR="007762A4" w:rsidRPr="007354AE">
        <w:rPr>
          <w:rFonts w:ascii="Times New Roman" w:eastAsia="Microsoft YaHei UI" w:hAnsi="Times New Roman" w:cs="Times New Roman"/>
          <w:sz w:val="24"/>
          <w:szCs w:val="24"/>
          <w:u w:color="5A5A63"/>
        </w:rPr>
        <w:t xml:space="preserve">re was a </w:t>
      </w:r>
      <w:r w:rsidR="00F26874" w:rsidRPr="007354AE">
        <w:rPr>
          <w:rFonts w:ascii="Times New Roman" w:eastAsia="Microsoft YaHei UI" w:hAnsi="Times New Roman" w:cs="Times New Roman"/>
          <w:sz w:val="24"/>
          <w:szCs w:val="24"/>
          <w:u w:color="5A5A63"/>
        </w:rPr>
        <w:t xml:space="preserve">mistake by both parties in </w:t>
      </w:r>
      <w:r w:rsidR="007762A4" w:rsidRPr="007354AE">
        <w:rPr>
          <w:rFonts w:ascii="Times New Roman" w:eastAsia="Microsoft YaHei UI" w:hAnsi="Times New Roman" w:cs="Times New Roman"/>
          <w:sz w:val="24"/>
          <w:szCs w:val="24"/>
          <w:u w:color="5A5A63"/>
        </w:rPr>
        <w:t>the ordering of the consignment</w:t>
      </w:r>
      <w:r w:rsidR="00F26874" w:rsidRPr="007354AE">
        <w:rPr>
          <w:rFonts w:ascii="Times New Roman" w:eastAsia="Microsoft YaHei UI" w:hAnsi="Times New Roman" w:cs="Times New Roman"/>
          <w:sz w:val="24"/>
          <w:szCs w:val="24"/>
          <w:u w:color="5A5A63"/>
        </w:rPr>
        <w:t xml:space="preserve">. At all the material times the </w:t>
      </w:r>
      <w:r w:rsidR="00AB0F91" w:rsidRPr="007354AE">
        <w:rPr>
          <w:rFonts w:ascii="Times New Roman" w:eastAsia="Microsoft YaHei UI" w:hAnsi="Times New Roman" w:cs="Times New Roman"/>
          <w:sz w:val="24"/>
          <w:szCs w:val="24"/>
          <w:u w:color="5A5A63"/>
        </w:rPr>
        <w:t>Respondent</w:t>
      </w:r>
      <w:r w:rsidR="00F26874" w:rsidRPr="007354AE">
        <w:rPr>
          <w:rFonts w:ascii="Times New Roman" w:eastAsia="Microsoft YaHei UI" w:hAnsi="Times New Roman" w:cs="Times New Roman"/>
          <w:sz w:val="24"/>
          <w:szCs w:val="24"/>
          <w:u w:color="5A5A63"/>
        </w:rPr>
        <w:t xml:space="preserve">s have been aware and in fact agreed to the suggestion that the material should be disposed of to enable the </w:t>
      </w:r>
      <w:r w:rsidR="00AB0F91" w:rsidRPr="007354AE">
        <w:rPr>
          <w:rFonts w:ascii="Times New Roman" w:eastAsia="Microsoft YaHei UI" w:hAnsi="Times New Roman" w:cs="Times New Roman"/>
          <w:sz w:val="24"/>
          <w:szCs w:val="24"/>
          <w:u w:color="5A5A63"/>
        </w:rPr>
        <w:t>Applicant</w:t>
      </w:r>
      <w:r w:rsidR="00F26874" w:rsidRPr="007354AE">
        <w:rPr>
          <w:rFonts w:ascii="Times New Roman" w:eastAsia="Microsoft YaHei UI" w:hAnsi="Times New Roman" w:cs="Times New Roman"/>
          <w:sz w:val="24"/>
          <w:szCs w:val="24"/>
          <w:u w:color="5A5A63"/>
        </w:rPr>
        <w:t xml:space="preserve"> collect the money that was agreed upon in the invoices. </w:t>
      </w:r>
      <w:r w:rsidR="00040340" w:rsidRPr="007354AE">
        <w:rPr>
          <w:rFonts w:ascii="Times New Roman" w:eastAsia="Microsoft YaHei UI" w:hAnsi="Times New Roman" w:cs="Times New Roman"/>
          <w:sz w:val="24"/>
          <w:szCs w:val="24"/>
          <w:u w:color="5A5A63"/>
        </w:rPr>
        <w:t>T</w:t>
      </w:r>
      <w:r w:rsidR="00F26874" w:rsidRPr="007354AE">
        <w:rPr>
          <w:rFonts w:ascii="Times New Roman" w:eastAsia="Microsoft YaHei UI" w:hAnsi="Times New Roman" w:cs="Times New Roman"/>
          <w:sz w:val="24"/>
          <w:szCs w:val="24"/>
          <w:u w:color="5A5A63"/>
        </w:rPr>
        <w:t>he plaint portrays indebtedness</w:t>
      </w:r>
      <w:r w:rsidR="00040340" w:rsidRPr="007354AE">
        <w:rPr>
          <w:rFonts w:ascii="Times New Roman" w:eastAsia="Microsoft YaHei UI" w:hAnsi="Times New Roman" w:cs="Times New Roman"/>
          <w:sz w:val="24"/>
          <w:szCs w:val="24"/>
          <w:u w:color="5A5A63"/>
        </w:rPr>
        <w:t xml:space="preserve"> of the </w:t>
      </w:r>
      <w:r w:rsidR="00AB0F91" w:rsidRPr="007354AE">
        <w:rPr>
          <w:rFonts w:ascii="Times New Roman" w:eastAsia="Microsoft YaHei UI" w:hAnsi="Times New Roman" w:cs="Times New Roman"/>
          <w:sz w:val="24"/>
          <w:szCs w:val="24"/>
          <w:u w:color="5A5A63"/>
        </w:rPr>
        <w:t>Applicant</w:t>
      </w:r>
      <w:r w:rsidR="00F26874" w:rsidRPr="007354AE">
        <w:rPr>
          <w:rFonts w:ascii="Times New Roman" w:eastAsia="Microsoft YaHei UI" w:hAnsi="Times New Roman" w:cs="Times New Roman"/>
          <w:sz w:val="24"/>
          <w:szCs w:val="24"/>
          <w:u w:color="5A5A63"/>
        </w:rPr>
        <w:t xml:space="preserve">, </w:t>
      </w:r>
      <w:r w:rsidR="00040340" w:rsidRPr="007354AE">
        <w:rPr>
          <w:rFonts w:ascii="Times New Roman" w:eastAsia="Microsoft YaHei UI" w:hAnsi="Times New Roman" w:cs="Times New Roman"/>
          <w:sz w:val="24"/>
          <w:szCs w:val="24"/>
          <w:u w:color="5A5A63"/>
        </w:rPr>
        <w:t xml:space="preserve">but </w:t>
      </w:r>
      <w:r w:rsidR="00F26874" w:rsidRPr="007354AE">
        <w:rPr>
          <w:rFonts w:ascii="Times New Roman" w:eastAsia="Microsoft YaHei UI" w:hAnsi="Times New Roman" w:cs="Times New Roman"/>
          <w:sz w:val="24"/>
          <w:szCs w:val="24"/>
          <w:u w:color="5A5A63"/>
        </w:rPr>
        <w:t xml:space="preserve">ignores the changes in the agreement </w:t>
      </w:r>
      <w:r w:rsidR="00040340" w:rsidRPr="007354AE">
        <w:rPr>
          <w:rFonts w:ascii="Times New Roman" w:eastAsia="Microsoft YaHei UI" w:hAnsi="Times New Roman" w:cs="Times New Roman"/>
          <w:sz w:val="24"/>
          <w:szCs w:val="24"/>
          <w:u w:color="5A5A63"/>
        </w:rPr>
        <w:t xml:space="preserve">of </w:t>
      </w:r>
      <w:r w:rsidR="00F26874" w:rsidRPr="007354AE">
        <w:rPr>
          <w:rFonts w:ascii="Times New Roman" w:eastAsia="Microsoft YaHei UI" w:hAnsi="Times New Roman" w:cs="Times New Roman"/>
          <w:sz w:val="24"/>
          <w:szCs w:val="24"/>
          <w:u w:color="5A5A63"/>
        </w:rPr>
        <w:t xml:space="preserve">the parties upon discovery that the materials were not </w:t>
      </w:r>
      <w:r w:rsidR="00040340" w:rsidRPr="007354AE">
        <w:rPr>
          <w:rFonts w:ascii="Times New Roman" w:eastAsia="Microsoft YaHei UI" w:hAnsi="Times New Roman" w:cs="Times New Roman"/>
          <w:sz w:val="24"/>
          <w:szCs w:val="24"/>
          <w:u w:color="5A5A63"/>
        </w:rPr>
        <w:t xml:space="preserve">fit for the </w:t>
      </w:r>
      <w:r w:rsidR="00F26874" w:rsidRPr="007354AE">
        <w:rPr>
          <w:rFonts w:ascii="Times New Roman" w:eastAsia="Microsoft YaHei UI" w:hAnsi="Times New Roman" w:cs="Times New Roman"/>
          <w:sz w:val="24"/>
          <w:szCs w:val="24"/>
          <w:u w:color="5A5A63"/>
        </w:rPr>
        <w:t>purpose</w:t>
      </w:r>
      <w:r w:rsidR="00040340" w:rsidRPr="007354AE">
        <w:rPr>
          <w:rFonts w:ascii="Times New Roman" w:eastAsia="Microsoft YaHei UI" w:hAnsi="Times New Roman" w:cs="Times New Roman"/>
          <w:sz w:val="24"/>
          <w:szCs w:val="24"/>
          <w:u w:color="5A5A63"/>
        </w:rPr>
        <w:t xml:space="preserve">. The </w:t>
      </w:r>
      <w:r w:rsidR="00F26874" w:rsidRPr="007354AE">
        <w:rPr>
          <w:rFonts w:ascii="Times New Roman" w:eastAsia="Microsoft YaHei UI" w:hAnsi="Times New Roman" w:cs="Times New Roman"/>
          <w:sz w:val="24"/>
          <w:szCs w:val="24"/>
          <w:u w:color="5A5A63"/>
        </w:rPr>
        <w:t xml:space="preserve">changes modified the agreement between the parties. </w:t>
      </w:r>
      <w:r w:rsidR="00040340" w:rsidRPr="007354AE">
        <w:rPr>
          <w:rFonts w:ascii="Times New Roman" w:eastAsia="Microsoft YaHei UI" w:hAnsi="Times New Roman" w:cs="Times New Roman"/>
          <w:sz w:val="24"/>
          <w:szCs w:val="24"/>
          <w:u w:color="5A5A63"/>
        </w:rPr>
        <w:t xml:space="preserve">The </w:t>
      </w:r>
      <w:r w:rsidR="00F26874" w:rsidRPr="007354AE">
        <w:rPr>
          <w:rFonts w:ascii="Times New Roman" w:eastAsia="Microsoft YaHei UI" w:hAnsi="Times New Roman" w:cs="Times New Roman"/>
          <w:sz w:val="24"/>
          <w:szCs w:val="24"/>
          <w:u w:color="5A5A63"/>
        </w:rPr>
        <w:t>plaint attaches email as the correspondence between the parties</w:t>
      </w:r>
      <w:r w:rsidR="00040340" w:rsidRPr="007354AE">
        <w:rPr>
          <w:rFonts w:ascii="Times New Roman" w:eastAsia="Microsoft YaHei UI" w:hAnsi="Times New Roman" w:cs="Times New Roman"/>
          <w:sz w:val="24"/>
          <w:szCs w:val="24"/>
          <w:u w:color="5A5A63"/>
        </w:rPr>
        <w:t xml:space="preserve"> but i</w:t>
      </w:r>
      <w:r w:rsidR="00F26874" w:rsidRPr="007354AE">
        <w:rPr>
          <w:rFonts w:ascii="Times New Roman" w:eastAsia="Microsoft YaHei UI" w:hAnsi="Times New Roman" w:cs="Times New Roman"/>
          <w:sz w:val="24"/>
          <w:szCs w:val="24"/>
          <w:u w:color="5A5A63"/>
        </w:rPr>
        <w:t>gnores the various phone conversations between the parties where</w:t>
      </w:r>
      <w:r w:rsidR="00040340" w:rsidRPr="007354AE">
        <w:rPr>
          <w:rFonts w:ascii="Times New Roman" w:eastAsia="Microsoft YaHei UI" w:hAnsi="Times New Roman" w:cs="Times New Roman"/>
          <w:sz w:val="24"/>
          <w:szCs w:val="24"/>
          <w:u w:color="5A5A63"/>
        </w:rPr>
        <w:t xml:space="preserve"> </w:t>
      </w:r>
      <w:r w:rsidR="00F26874" w:rsidRPr="007354AE">
        <w:rPr>
          <w:rFonts w:ascii="Times New Roman" w:eastAsia="Microsoft YaHei UI" w:hAnsi="Times New Roman" w:cs="Times New Roman"/>
          <w:sz w:val="24"/>
          <w:szCs w:val="24"/>
          <w:u w:color="5A5A63"/>
        </w:rPr>
        <w:t>the</w:t>
      </w:r>
      <w:r w:rsidR="00040340" w:rsidRPr="007354AE">
        <w:rPr>
          <w:rFonts w:ascii="Times New Roman" w:eastAsia="Microsoft YaHei UI" w:hAnsi="Times New Roman" w:cs="Times New Roman"/>
          <w:sz w:val="24"/>
          <w:szCs w:val="24"/>
          <w:u w:color="5A5A63"/>
        </w:rPr>
        <w:t xml:space="preserve"> </w:t>
      </w:r>
      <w:r w:rsidR="00AB0F91" w:rsidRPr="007354AE">
        <w:rPr>
          <w:rFonts w:ascii="Times New Roman" w:eastAsia="Microsoft YaHei UI" w:hAnsi="Times New Roman" w:cs="Times New Roman"/>
          <w:sz w:val="24"/>
          <w:szCs w:val="24"/>
          <w:u w:color="5A5A63"/>
        </w:rPr>
        <w:t>Applicant</w:t>
      </w:r>
      <w:r w:rsidR="00040340" w:rsidRPr="007354AE">
        <w:rPr>
          <w:rFonts w:ascii="Times New Roman" w:eastAsia="Microsoft YaHei UI" w:hAnsi="Times New Roman" w:cs="Times New Roman"/>
          <w:sz w:val="24"/>
          <w:szCs w:val="24"/>
          <w:u w:color="5A5A63"/>
        </w:rPr>
        <w:t xml:space="preserve">’s </w:t>
      </w:r>
      <w:r w:rsidR="00F26874" w:rsidRPr="007354AE">
        <w:rPr>
          <w:rFonts w:ascii="Times New Roman" w:eastAsia="Microsoft YaHei UI" w:hAnsi="Times New Roman" w:cs="Times New Roman"/>
          <w:sz w:val="24"/>
          <w:szCs w:val="24"/>
          <w:u w:color="5A5A63"/>
        </w:rPr>
        <w:t xml:space="preserve">concerns were brought to the attention of the </w:t>
      </w:r>
      <w:r w:rsidR="00AB0F91" w:rsidRPr="007354AE">
        <w:rPr>
          <w:rFonts w:ascii="Times New Roman" w:eastAsia="Microsoft YaHei UI" w:hAnsi="Times New Roman" w:cs="Times New Roman"/>
          <w:sz w:val="24"/>
          <w:szCs w:val="24"/>
          <w:u w:color="5A5A63"/>
        </w:rPr>
        <w:t>Respondent</w:t>
      </w:r>
      <w:r w:rsidR="00F26874" w:rsidRPr="007354AE">
        <w:rPr>
          <w:rFonts w:ascii="Times New Roman" w:eastAsia="Microsoft YaHei UI" w:hAnsi="Times New Roman" w:cs="Times New Roman"/>
          <w:sz w:val="24"/>
          <w:szCs w:val="24"/>
          <w:u w:color="5A5A63"/>
        </w:rPr>
        <w:t xml:space="preserve">. </w:t>
      </w:r>
    </w:p>
    <w:p w:rsidR="002E7781" w:rsidRPr="007354AE" w:rsidRDefault="002E7781" w:rsidP="00F26874">
      <w:pPr>
        <w:autoSpaceDE w:val="0"/>
        <w:autoSpaceDN w:val="0"/>
        <w:adjustRightInd w:val="0"/>
        <w:spacing w:after="0" w:line="240" w:lineRule="auto"/>
        <w:jc w:val="both"/>
        <w:rPr>
          <w:rFonts w:ascii="Times New Roman" w:eastAsia="Microsoft YaHei UI" w:hAnsi="Times New Roman" w:cs="Times New Roman"/>
          <w:sz w:val="24"/>
          <w:szCs w:val="24"/>
          <w:u w:color="5A5A63"/>
        </w:rPr>
      </w:pPr>
    </w:p>
    <w:p w:rsidR="007E51D7" w:rsidRPr="007354AE" w:rsidRDefault="00EF4A46" w:rsidP="00F26874">
      <w:pPr>
        <w:autoSpaceDE w:val="0"/>
        <w:autoSpaceDN w:val="0"/>
        <w:adjustRightInd w:val="0"/>
        <w:spacing w:after="0" w:line="240" w:lineRule="auto"/>
        <w:jc w:val="both"/>
        <w:rPr>
          <w:rFonts w:ascii="Times New Roman" w:eastAsia="Microsoft YaHei UI" w:hAnsi="Times New Roman" w:cs="Times New Roman"/>
          <w:sz w:val="24"/>
          <w:szCs w:val="24"/>
          <w:u w:color="5A5A63"/>
        </w:rPr>
      </w:pPr>
      <w:r w:rsidRPr="007354AE">
        <w:rPr>
          <w:rFonts w:ascii="Times New Roman" w:eastAsia="Microsoft YaHei UI" w:hAnsi="Times New Roman" w:cs="Times New Roman"/>
          <w:sz w:val="24"/>
          <w:szCs w:val="24"/>
          <w:u w:color="5A5A63"/>
        </w:rPr>
        <w:t xml:space="preserve">The </w:t>
      </w:r>
      <w:r w:rsidR="00F26874" w:rsidRPr="007354AE">
        <w:rPr>
          <w:rFonts w:ascii="Times New Roman" w:eastAsia="Microsoft YaHei UI" w:hAnsi="Times New Roman" w:cs="Times New Roman"/>
          <w:sz w:val="24"/>
          <w:szCs w:val="24"/>
          <w:u w:color="5A5A63"/>
        </w:rPr>
        <w:t xml:space="preserve">claim </w:t>
      </w:r>
      <w:r w:rsidRPr="007354AE">
        <w:rPr>
          <w:rFonts w:ascii="Times New Roman" w:eastAsia="Microsoft YaHei UI" w:hAnsi="Times New Roman" w:cs="Times New Roman"/>
          <w:sz w:val="24"/>
          <w:szCs w:val="24"/>
          <w:u w:color="5A5A63"/>
        </w:rPr>
        <w:t xml:space="preserve">of </w:t>
      </w:r>
      <w:r w:rsidR="00F26874" w:rsidRPr="007354AE">
        <w:rPr>
          <w:rFonts w:ascii="Times New Roman" w:eastAsia="Microsoft YaHei UI" w:hAnsi="Times New Roman" w:cs="Times New Roman"/>
          <w:sz w:val="24"/>
          <w:szCs w:val="24"/>
          <w:u w:color="5A5A63"/>
        </w:rPr>
        <w:t xml:space="preserve">the </w:t>
      </w:r>
      <w:r w:rsidR="00AB0F91" w:rsidRPr="007354AE">
        <w:rPr>
          <w:rFonts w:ascii="Times New Roman" w:eastAsia="Microsoft YaHei UI" w:hAnsi="Times New Roman" w:cs="Times New Roman"/>
          <w:sz w:val="24"/>
          <w:szCs w:val="24"/>
          <w:u w:color="5A5A63"/>
        </w:rPr>
        <w:t>Plaintiff</w:t>
      </w:r>
      <w:r w:rsidR="00F26874" w:rsidRPr="007354AE">
        <w:rPr>
          <w:rFonts w:ascii="Times New Roman" w:eastAsia="Microsoft YaHei UI" w:hAnsi="Times New Roman" w:cs="Times New Roman"/>
          <w:sz w:val="24"/>
          <w:szCs w:val="24"/>
          <w:u w:color="5A5A63"/>
        </w:rPr>
        <w:t>/</w:t>
      </w:r>
      <w:r w:rsidR="00AB0F91" w:rsidRPr="007354AE">
        <w:rPr>
          <w:rFonts w:ascii="Times New Roman" w:eastAsia="Microsoft YaHei UI" w:hAnsi="Times New Roman" w:cs="Times New Roman"/>
          <w:sz w:val="24"/>
          <w:szCs w:val="24"/>
          <w:u w:color="5A5A63"/>
        </w:rPr>
        <w:t>Respondent</w:t>
      </w:r>
      <w:r w:rsidR="00F26874" w:rsidRPr="007354AE">
        <w:rPr>
          <w:rFonts w:ascii="Times New Roman" w:eastAsia="Microsoft YaHei UI" w:hAnsi="Times New Roman" w:cs="Times New Roman"/>
          <w:sz w:val="24"/>
          <w:szCs w:val="24"/>
          <w:u w:color="5A5A63"/>
        </w:rPr>
        <w:t xml:space="preserve"> is premature and unsustainable as the parties agreed that the </w:t>
      </w:r>
      <w:r w:rsidR="00AB0F91" w:rsidRPr="007354AE">
        <w:rPr>
          <w:rFonts w:ascii="Times New Roman" w:eastAsia="Microsoft YaHei UI" w:hAnsi="Times New Roman" w:cs="Times New Roman"/>
          <w:sz w:val="24"/>
          <w:szCs w:val="24"/>
          <w:u w:color="5A5A63"/>
        </w:rPr>
        <w:t>Applicant</w:t>
      </w:r>
      <w:r w:rsidR="00F26874" w:rsidRPr="007354AE">
        <w:rPr>
          <w:rFonts w:ascii="Times New Roman" w:eastAsia="Microsoft YaHei UI" w:hAnsi="Times New Roman" w:cs="Times New Roman"/>
          <w:sz w:val="24"/>
          <w:szCs w:val="24"/>
          <w:u w:color="5A5A63"/>
        </w:rPr>
        <w:t xml:space="preserve"> disposes of the goods </w:t>
      </w:r>
      <w:r w:rsidRPr="007354AE">
        <w:rPr>
          <w:rFonts w:ascii="Times New Roman" w:eastAsia="Microsoft YaHei UI" w:hAnsi="Times New Roman" w:cs="Times New Roman"/>
          <w:sz w:val="24"/>
          <w:szCs w:val="24"/>
          <w:u w:color="5A5A63"/>
        </w:rPr>
        <w:t>and the goods are yet to be sold</w:t>
      </w:r>
      <w:r w:rsidR="00F26874" w:rsidRPr="007354AE">
        <w:rPr>
          <w:rFonts w:ascii="Times New Roman" w:eastAsia="Microsoft YaHei UI" w:hAnsi="Times New Roman" w:cs="Times New Roman"/>
          <w:sz w:val="24"/>
          <w:szCs w:val="24"/>
          <w:u w:color="5A5A63"/>
        </w:rPr>
        <w:t xml:space="preserve">. </w:t>
      </w:r>
      <w:r w:rsidR="00AB0F91" w:rsidRPr="007354AE">
        <w:rPr>
          <w:rFonts w:ascii="Times New Roman" w:eastAsia="Microsoft YaHei UI" w:hAnsi="Times New Roman" w:cs="Times New Roman"/>
          <w:sz w:val="24"/>
          <w:szCs w:val="24"/>
          <w:u w:color="5A5A63"/>
        </w:rPr>
        <w:t xml:space="preserve">The Plaintiff’s suit is brought in an inappropriate manner as what it claims is not a simple debt. </w:t>
      </w:r>
      <w:r w:rsidRPr="007354AE">
        <w:rPr>
          <w:rFonts w:ascii="Times New Roman" w:eastAsia="Microsoft YaHei UI" w:hAnsi="Times New Roman" w:cs="Times New Roman"/>
          <w:sz w:val="24"/>
          <w:szCs w:val="24"/>
          <w:u w:color="5A5A63"/>
        </w:rPr>
        <w:t xml:space="preserve">The </w:t>
      </w:r>
      <w:r w:rsidR="00AB0F91" w:rsidRPr="007354AE">
        <w:rPr>
          <w:rFonts w:ascii="Times New Roman" w:eastAsia="Microsoft YaHei UI" w:hAnsi="Times New Roman" w:cs="Times New Roman"/>
          <w:sz w:val="24"/>
          <w:szCs w:val="24"/>
          <w:u w:color="5A5A63"/>
        </w:rPr>
        <w:t>Applicant</w:t>
      </w:r>
      <w:r w:rsidR="00F26874" w:rsidRPr="007354AE">
        <w:rPr>
          <w:rFonts w:ascii="Times New Roman" w:eastAsia="Microsoft YaHei UI" w:hAnsi="Times New Roman" w:cs="Times New Roman"/>
          <w:sz w:val="24"/>
          <w:szCs w:val="24"/>
          <w:u w:color="5A5A63"/>
        </w:rPr>
        <w:t xml:space="preserve"> has a </w:t>
      </w:r>
      <w:r w:rsidR="00AB0F91" w:rsidRPr="007354AE">
        <w:rPr>
          <w:rFonts w:ascii="Times New Roman" w:eastAsia="Microsoft YaHei UI" w:hAnsi="Times New Roman" w:cs="Times New Roman"/>
          <w:sz w:val="24"/>
          <w:szCs w:val="24"/>
          <w:u w:color="5A5A63"/>
        </w:rPr>
        <w:t>defence</w:t>
      </w:r>
      <w:r w:rsidR="00F26874" w:rsidRPr="007354AE">
        <w:rPr>
          <w:rFonts w:ascii="Times New Roman" w:eastAsia="Microsoft YaHei UI" w:hAnsi="Times New Roman" w:cs="Times New Roman"/>
          <w:sz w:val="24"/>
          <w:szCs w:val="24"/>
          <w:u w:color="5A5A63"/>
        </w:rPr>
        <w:t xml:space="preserve"> to the allegations therein and sh</w:t>
      </w:r>
      <w:r w:rsidRPr="007354AE">
        <w:rPr>
          <w:rFonts w:ascii="Times New Roman" w:eastAsia="Microsoft YaHei UI" w:hAnsi="Times New Roman" w:cs="Times New Roman"/>
          <w:sz w:val="24"/>
          <w:szCs w:val="24"/>
          <w:u w:color="5A5A63"/>
        </w:rPr>
        <w:t xml:space="preserve">ould be granted the leave to defend </w:t>
      </w:r>
      <w:r w:rsidR="00F26874" w:rsidRPr="007354AE">
        <w:rPr>
          <w:rFonts w:ascii="Times New Roman" w:eastAsia="Microsoft YaHei UI" w:hAnsi="Times New Roman" w:cs="Times New Roman"/>
          <w:sz w:val="24"/>
          <w:szCs w:val="24"/>
          <w:u w:color="5A5A63"/>
        </w:rPr>
        <w:t xml:space="preserve">the suit. </w:t>
      </w:r>
      <w:r w:rsidR="007E51D7" w:rsidRPr="007354AE">
        <w:rPr>
          <w:rFonts w:ascii="Times New Roman" w:eastAsia="Microsoft YaHei UI" w:hAnsi="Times New Roman" w:cs="Times New Roman"/>
          <w:sz w:val="24"/>
          <w:szCs w:val="24"/>
          <w:u w:color="5A5A63"/>
        </w:rPr>
        <w:t xml:space="preserve">The </w:t>
      </w:r>
      <w:r w:rsidR="00AB0F91" w:rsidRPr="007354AE">
        <w:rPr>
          <w:rFonts w:ascii="Times New Roman" w:eastAsia="Microsoft YaHei UI" w:hAnsi="Times New Roman" w:cs="Times New Roman"/>
          <w:sz w:val="24"/>
          <w:szCs w:val="24"/>
          <w:u w:color="5A5A63"/>
        </w:rPr>
        <w:t>Respondent</w:t>
      </w:r>
      <w:r w:rsidR="00F26874" w:rsidRPr="007354AE">
        <w:rPr>
          <w:rFonts w:ascii="Times New Roman" w:eastAsia="Microsoft YaHei UI" w:hAnsi="Times New Roman" w:cs="Times New Roman"/>
          <w:sz w:val="24"/>
          <w:szCs w:val="24"/>
          <w:u w:color="5A5A63"/>
        </w:rPr>
        <w:t xml:space="preserve"> is not entitled to summary judgment because this would create an injustice </w:t>
      </w:r>
      <w:r w:rsidR="007E51D7" w:rsidRPr="007354AE">
        <w:rPr>
          <w:rFonts w:ascii="Times New Roman" w:eastAsia="Microsoft YaHei UI" w:hAnsi="Times New Roman" w:cs="Times New Roman"/>
          <w:sz w:val="24"/>
          <w:szCs w:val="24"/>
          <w:u w:color="5A5A63"/>
        </w:rPr>
        <w:t xml:space="preserve">against </w:t>
      </w:r>
      <w:r w:rsidR="00F26874" w:rsidRPr="007354AE">
        <w:rPr>
          <w:rFonts w:ascii="Times New Roman" w:eastAsia="Microsoft YaHei UI" w:hAnsi="Times New Roman" w:cs="Times New Roman"/>
          <w:sz w:val="24"/>
          <w:szCs w:val="24"/>
          <w:u w:color="5A5A63"/>
        </w:rPr>
        <w:t xml:space="preserve">the </w:t>
      </w:r>
      <w:r w:rsidR="00AB0F91" w:rsidRPr="007354AE">
        <w:rPr>
          <w:rFonts w:ascii="Times New Roman" w:eastAsia="Microsoft YaHei UI" w:hAnsi="Times New Roman" w:cs="Times New Roman"/>
          <w:sz w:val="24"/>
          <w:szCs w:val="24"/>
          <w:u w:color="5A5A63"/>
        </w:rPr>
        <w:t>Applicant</w:t>
      </w:r>
      <w:r w:rsidR="00F26874" w:rsidRPr="007354AE">
        <w:rPr>
          <w:rFonts w:ascii="Times New Roman" w:eastAsia="Microsoft YaHei UI" w:hAnsi="Times New Roman" w:cs="Times New Roman"/>
          <w:sz w:val="24"/>
          <w:szCs w:val="24"/>
          <w:u w:color="5A5A63"/>
        </w:rPr>
        <w:t xml:space="preserve"> who has a good de</w:t>
      </w:r>
      <w:r w:rsidR="0048588C" w:rsidRPr="007354AE">
        <w:rPr>
          <w:rFonts w:ascii="Times New Roman" w:eastAsia="Microsoft YaHei UI" w:hAnsi="Times New Roman" w:cs="Times New Roman"/>
          <w:sz w:val="24"/>
          <w:szCs w:val="24"/>
          <w:u w:color="5A5A63"/>
        </w:rPr>
        <w:t>fenc</w:t>
      </w:r>
      <w:r w:rsidR="00F26874" w:rsidRPr="007354AE">
        <w:rPr>
          <w:rFonts w:ascii="Times New Roman" w:eastAsia="Microsoft YaHei UI" w:hAnsi="Times New Roman" w:cs="Times New Roman"/>
          <w:sz w:val="24"/>
          <w:szCs w:val="24"/>
          <w:u w:color="5A5A63"/>
        </w:rPr>
        <w:t xml:space="preserve">e to the </w:t>
      </w:r>
      <w:r w:rsidR="007E51D7" w:rsidRPr="007354AE">
        <w:rPr>
          <w:rFonts w:ascii="Times New Roman" w:eastAsia="Microsoft YaHei UI" w:hAnsi="Times New Roman" w:cs="Times New Roman"/>
          <w:sz w:val="24"/>
          <w:szCs w:val="24"/>
          <w:u w:color="5A5A63"/>
        </w:rPr>
        <w:t>suit</w:t>
      </w:r>
      <w:r w:rsidR="00F26874" w:rsidRPr="007354AE">
        <w:rPr>
          <w:rFonts w:ascii="Times New Roman" w:eastAsia="Microsoft YaHei UI" w:hAnsi="Times New Roman" w:cs="Times New Roman"/>
          <w:sz w:val="24"/>
          <w:szCs w:val="24"/>
          <w:u w:color="5A5A63"/>
        </w:rPr>
        <w:t>.</w:t>
      </w:r>
    </w:p>
    <w:p w:rsidR="00F26874" w:rsidRPr="007354AE" w:rsidRDefault="007E51D7" w:rsidP="00F26874">
      <w:pPr>
        <w:autoSpaceDE w:val="0"/>
        <w:autoSpaceDN w:val="0"/>
        <w:adjustRightInd w:val="0"/>
        <w:spacing w:after="0" w:line="240" w:lineRule="auto"/>
        <w:jc w:val="both"/>
        <w:rPr>
          <w:rFonts w:ascii="Times New Roman" w:eastAsia="Microsoft YaHei UI" w:hAnsi="Times New Roman" w:cs="Times New Roman"/>
          <w:color w:val="5F5F67"/>
          <w:sz w:val="24"/>
          <w:szCs w:val="24"/>
          <w:u w:color="5A5A63"/>
        </w:rPr>
      </w:pPr>
      <w:r w:rsidRPr="007354AE">
        <w:rPr>
          <w:rFonts w:ascii="Times New Roman" w:eastAsia="Microsoft YaHei UI" w:hAnsi="Times New Roman" w:cs="Times New Roman"/>
          <w:color w:val="5F5F67"/>
          <w:sz w:val="24"/>
          <w:szCs w:val="24"/>
          <w:u w:color="5A5A63"/>
        </w:rPr>
        <w:t xml:space="preserve"> </w:t>
      </w:r>
    </w:p>
    <w:p w:rsidR="00F26874" w:rsidRPr="007354AE" w:rsidRDefault="00F26874" w:rsidP="00F26874">
      <w:pPr>
        <w:spacing w:after="0" w:line="240" w:lineRule="auto"/>
        <w:jc w:val="both"/>
        <w:rPr>
          <w:rFonts w:ascii="Times New Roman" w:eastAsia="Microsoft YaHei UI" w:hAnsi="Times New Roman" w:cs="Times New Roman"/>
          <w:sz w:val="24"/>
          <w:szCs w:val="24"/>
        </w:rPr>
      </w:pPr>
      <w:r w:rsidRPr="007354AE">
        <w:rPr>
          <w:rFonts w:ascii="Times New Roman" w:eastAsia="Microsoft YaHei UI" w:hAnsi="Times New Roman" w:cs="Times New Roman"/>
          <w:sz w:val="24"/>
          <w:szCs w:val="24"/>
        </w:rPr>
        <w:t xml:space="preserve">In reply </w:t>
      </w:r>
      <w:r w:rsidRPr="007354AE">
        <w:rPr>
          <w:rFonts w:ascii="Times New Roman" w:eastAsia="Microsoft YaHei UI" w:hAnsi="Times New Roman" w:cs="Times New Roman"/>
          <w:b/>
          <w:sz w:val="24"/>
          <w:szCs w:val="24"/>
        </w:rPr>
        <w:t>Amitabh Arya</w:t>
      </w:r>
      <w:r w:rsidR="007E51D7" w:rsidRPr="007354AE">
        <w:rPr>
          <w:rFonts w:ascii="Times New Roman" w:eastAsia="Microsoft YaHei UI" w:hAnsi="Times New Roman" w:cs="Times New Roman"/>
          <w:b/>
          <w:sz w:val="24"/>
          <w:szCs w:val="24"/>
        </w:rPr>
        <w:t>,</w:t>
      </w:r>
      <w:r w:rsidRPr="007354AE">
        <w:rPr>
          <w:rFonts w:ascii="Times New Roman" w:eastAsia="Microsoft YaHei UI" w:hAnsi="Times New Roman" w:cs="Times New Roman"/>
          <w:sz w:val="24"/>
          <w:szCs w:val="24"/>
        </w:rPr>
        <w:t xml:space="preserve"> the </w:t>
      </w:r>
      <w:r w:rsidRPr="007354AE">
        <w:rPr>
          <w:rFonts w:ascii="Times New Roman" w:eastAsia="Microsoft YaHei UI" w:hAnsi="Times New Roman" w:cs="Times New Roman"/>
          <w:w w:val="106"/>
          <w:sz w:val="24"/>
          <w:szCs w:val="24"/>
        </w:rPr>
        <w:t xml:space="preserve">director of the </w:t>
      </w:r>
      <w:r w:rsidR="00AB0F91" w:rsidRPr="007354AE">
        <w:rPr>
          <w:rFonts w:ascii="Times New Roman" w:eastAsia="Microsoft YaHei UI" w:hAnsi="Times New Roman" w:cs="Times New Roman"/>
          <w:w w:val="106"/>
          <w:sz w:val="24"/>
          <w:szCs w:val="24"/>
        </w:rPr>
        <w:t>Respondent</w:t>
      </w:r>
      <w:r w:rsidRPr="007354AE">
        <w:rPr>
          <w:rFonts w:ascii="Times New Roman" w:eastAsia="Microsoft YaHei UI" w:hAnsi="Times New Roman" w:cs="Times New Roman"/>
          <w:w w:val="106"/>
          <w:sz w:val="24"/>
          <w:szCs w:val="24"/>
        </w:rPr>
        <w:t xml:space="preserve"> </w:t>
      </w:r>
      <w:r w:rsidRPr="007354AE">
        <w:rPr>
          <w:rFonts w:ascii="Times New Roman" w:eastAsia="Microsoft YaHei UI" w:hAnsi="Times New Roman" w:cs="Times New Roman"/>
          <w:sz w:val="24"/>
          <w:szCs w:val="24"/>
        </w:rPr>
        <w:t>depo</w:t>
      </w:r>
      <w:r w:rsidR="007E51D7" w:rsidRPr="007354AE">
        <w:rPr>
          <w:rFonts w:ascii="Times New Roman" w:eastAsia="Microsoft YaHei UI" w:hAnsi="Times New Roman" w:cs="Times New Roman"/>
          <w:sz w:val="24"/>
          <w:szCs w:val="24"/>
        </w:rPr>
        <w:t xml:space="preserve">sed to </w:t>
      </w:r>
      <w:r w:rsidRPr="007354AE">
        <w:rPr>
          <w:rFonts w:ascii="Times New Roman" w:eastAsia="Microsoft YaHei UI" w:hAnsi="Times New Roman" w:cs="Times New Roman"/>
          <w:sz w:val="24"/>
          <w:szCs w:val="24"/>
        </w:rPr>
        <w:t>an affidavit in reply on 31</w:t>
      </w:r>
      <w:r w:rsidRPr="007354AE">
        <w:rPr>
          <w:rFonts w:ascii="Times New Roman" w:eastAsia="Microsoft YaHei UI" w:hAnsi="Times New Roman" w:cs="Times New Roman"/>
          <w:sz w:val="24"/>
          <w:szCs w:val="24"/>
          <w:vertAlign w:val="superscript"/>
        </w:rPr>
        <w:t>st</w:t>
      </w:r>
      <w:r w:rsidRPr="007354AE">
        <w:rPr>
          <w:rFonts w:ascii="Times New Roman" w:eastAsia="Microsoft YaHei UI" w:hAnsi="Times New Roman" w:cs="Times New Roman"/>
          <w:sz w:val="24"/>
          <w:szCs w:val="24"/>
        </w:rPr>
        <w:t xml:space="preserve"> March, 2017 in which he admitted the contents of paragraphs 1,2,4,6,7,5(a, b and c) and denied the rest of the paragraphs of the affidavit in </w:t>
      </w:r>
      <w:r w:rsidRPr="007354AE">
        <w:rPr>
          <w:rFonts w:ascii="Times New Roman" w:eastAsia="Microsoft YaHei UI" w:hAnsi="Times New Roman" w:cs="Times New Roman"/>
          <w:sz w:val="24"/>
          <w:szCs w:val="24"/>
        </w:rPr>
        <w:lastRenderedPageBreak/>
        <w:t xml:space="preserve">support of the application. In reply to paragraph 3 he stated that the claim is true, correct and </w:t>
      </w:r>
      <w:r w:rsidR="00AB0F91" w:rsidRPr="007354AE">
        <w:rPr>
          <w:rFonts w:ascii="Times New Roman" w:eastAsia="Microsoft YaHei UI" w:hAnsi="Times New Roman" w:cs="Times New Roman"/>
          <w:sz w:val="24"/>
          <w:szCs w:val="24"/>
        </w:rPr>
        <w:t>bona fide</w:t>
      </w:r>
      <w:r w:rsidRPr="007354AE">
        <w:rPr>
          <w:rFonts w:ascii="Times New Roman" w:eastAsia="Microsoft YaHei UI" w:hAnsi="Times New Roman" w:cs="Times New Roman"/>
          <w:sz w:val="24"/>
          <w:szCs w:val="24"/>
        </w:rPr>
        <w:t xml:space="preserve">. </w:t>
      </w:r>
      <w:r w:rsidR="007E51D7" w:rsidRPr="007354AE">
        <w:rPr>
          <w:rFonts w:ascii="Times New Roman" w:eastAsia="Microsoft YaHei UI" w:hAnsi="Times New Roman" w:cs="Times New Roman"/>
          <w:sz w:val="24"/>
          <w:szCs w:val="24"/>
        </w:rPr>
        <w:t xml:space="preserve">In reply </w:t>
      </w:r>
      <w:r w:rsidRPr="007354AE">
        <w:rPr>
          <w:rFonts w:ascii="Times New Roman" w:eastAsia="Microsoft YaHei UI" w:hAnsi="Times New Roman" w:cs="Times New Roman"/>
          <w:sz w:val="24"/>
          <w:szCs w:val="24"/>
        </w:rPr>
        <w:t xml:space="preserve">to paragraphs 8, 9, 10, 11, 12 and 13 </w:t>
      </w:r>
      <w:r w:rsidR="007E51D7" w:rsidRPr="007354AE">
        <w:rPr>
          <w:rFonts w:ascii="Times New Roman" w:eastAsia="Microsoft YaHei UI" w:hAnsi="Times New Roman" w:cs="Times New Roman"/>
          <w:sz w:val="24"/>
          <w:szCs w:val="24"/>
        </w:rPr>
        <w:t xml:space="preserve">he deposed as </w:t>
      </w:r>
      <w:r w:rsidRPr="007354AE">
        <w:rPr>
          <w:rFonts w:ascii="Times New Roman" w:eastAsia="Microsoft YaHei UI" w:hAnsi="Times New Roman" w:cs="Times New Roman"/>
          <w:sz w:val="24"/>
          <w:szCs w:val="24"/>
        </w:rPr>
        <w:t>follows</w:t>
      </w:r>
      <w:r w:rsidR="007E51D7" w:rsidRPr="007354AE">
        <w:rPr>
          <w:rFonts w:ascii="Times New Roman" w:eastAsia="Microsoft YaHei UI" w:hAnsi="Times New Roman" w:cs="Times New Roman"/>
          <w:sz w:val="24"/>
          <w:szCs w:val="24"/>
        </w:rPr>
        <w:t>:</w:t>
      </w:r>
    </w:p>
    <w:p w:rsidR="007E51D7" w:rsidRPr="007354AE" w:rsidRDefault="007E51D7" w:rsidP="00F26874">
      <w:pPr>
        <w:spacing w:after="0" w:line="240" w:lineRule="auto"/>
        <w:jc w:val="both"/>
        <w:rPr>
          <w:rFonts w:ascii="Times New Roman" w:eastAsia="Microsoft YaHei UI" w:hAnsi="Times New Roman" w:cs="Times New Roman"/>
          <w:b/>
          <w:sz w:val="24"/>
          <w:szCs w:val="24"/>
        </w:rPr>
      </w:pPr>
    </w:p>
    <w:p w:rsidR="00F26874" w:rsidRPr="007354AE" w:rsidRDefault="00F26874" w:rsidP="00F26874">
      <w:pPr>
        <w:autoSpaceDE w:val="0"/>
        <w:autoSpaceDN w:val="0"/>
        <w:adjustRightInd w:val="0"/>
        <w:spacing w:after="0" w:line="240" w:lineRule="auto"/>
        <w:jc w:val="both"/>
        <w:rPr>
          <w:rFonts w:ascii="Times New Roman" w:eastAsia="Microsoft YaHei UI" w:hAnsi="Times New Roman" w:cs="Times New Roman"/>
          <w:sz w:val="24"/>
          <w:szCs w:val="24"/>
          <w:u w:color="2C2C31"/>
        </w:rPr>
      </w:pPr>
      <w:r w:rsidRPr="007354AE">
        <w:rPr>
          <w:rFonts w:ascii="Times New Roman" w:eastAsia="Microsoft YaHei UI" w:hAnsi="Times New Roman" w:cs="Times New Roman"/>
          <w:sz w:val="24"/>
          <w:szCs w:val="24"/>
          <w:u w:color="2C2C31"/>
        </w:rPr>
        <w:t xml:space="preserve">The </w:t>
      </w:r>
      <w:r w:rsidR="00AB0F91" w:rsidRPr="007354AE">
        <w:rPr>
          <w:rFonts w:ascii="Times New Roman" w:eastAsia="Microsoft YaHei UI" w:hAnsi="Times New Roman" w:cs="Times New Roman"/>
          <w:sz w:val="24"/>
          <w:szCs w:val="24"/>
          <w:u w:color="2C2C31"/>
        </w:rPr>
        <w:t>Respondent</w:t>
      </w:r>
      <w:r w:rsidRPr="007354AE">
        <w:rPr>
          <w:rFonts w:ascii="Times New Roman" w:eastAsia="Microsoft YaHei UI" w:hAnsi="Times New Roman" w:cs="Times New Roman"/>
          <w:sz w:val="24"/>
          <w:szCs w:val="24"/>
          <w:u w:color="2C2C31"/>
        </w:rPr>
        <w:t>/</w:t>
      </w:r>
      <w:r w:rsidR="00AB0F91" w:rsidRPr="007354AE">
        <w:rPr>
          <w:rFonts w:ascii="Times New Roman" w:eastAsia="Microsoft YaHei UI" w:hAnsi="Times New Roman" w:cs="Times New Roman"/>
          <w:sz w:val="24"/>
          <w:szCs w:val="24"/>
          <w:u w:color="2C2C31"/>
        </w:rPr>
        <w:t>Plaintiff</w:t>
      </w:r>
      <w:r w:rsidRPr="007354AE">
        <w:rPr>
          <w:rFonts w:ascii="Times New Roman" w:eastAsia="Microsoft YaHei UI" w:hAnsi="Times New Roman" w:cs="Times New Roman"/>
          <w:sz w:val="24"/>
          <w:szCs w:val="24"/>
          <w:u w:color="2C2C31"/>
        </w:rPr>
        <w:t xml:space="preserve"> supplied the goods/materials according to the orders and specifications of the </w:t>
      </w:r>
      <w:r w:rsidR="00AB0F91" w:rsidRPr="007354AE">
        <w:rPr>
          <w:rFonts w:ascii="Times New Roman" w:eastAsia="Microsoft YaHei UI" w:hAnsi="Times New Roman" w:cs="Times New Roman"/>
          <w:sz w:val="24"/>
          <w:szCs w:val="24"/>
          <w:u w:color="2C2C31"/>
        </w:rPr>
        <w:t>Applicant</w:t>
      </w:r>
      <w:r w:rsidRPr="007354AE">
        <w:rPr>
          <w:rFonts w:ascii="Times New Roman" w:eastAsia="Microsoft YaHei UI" w:hAnsi="Times New Roman" w:cs="Times New Roman"/>
          <w:sz w:val="24"/>
          <w:szCs w:val="24"/>
          <w:u w:color="2C2C31"/>
        </w:rPr>
        <w:t>/</w:t>
      </w:r>
      <w:r w:rsidR="00AB0F91" w:rsidRPr="007354AE">
        <w:rPr>
          <w:rFonts w:ascii="Times New Roman" w:eastAsia="Microsoft YaHei UI" w:hAnsi="Times New Roman" w:cs="Times New Roman"/>
          <w:sz w:val="24"/>
          <w:szCs w:val="24"/>
          <w:u w:color="2C2C31"/>
        </w:rPr>
        <w:t>Defendant</w:t>
      </w:r>
      <w:r w:rsidRPr="007354AE">
        <w:rPr>
          <w:rFonts w:ascii="Times New Roman" w:eastAsia="Microsoft YaHei UI" w:hAnsi="Times New Roman" w:cs="Times New Roman"/>
          <w:sz w:val="24"/>
          <w:szCs w:val="24"/>
          <w:u w:color="2C2C31"/>
        </w:rPr>
        <w:t xml:space="preserve">. Proforma Invoices for goods/materials with specifications as demanded and ordered by the </w:t>
      </w:r>
      <w:r w:rsidR="00AB0F91" w:rsidRPr="007354AE">
        <w:rPr>
          <w:rFonts w:ascii="Times New Roman" w:eastAsia="Microsoft YaHei UI" w:hAnsi="Times New Roman" w:cs="Times New Roman"/>
          <w:sz w:val="24"/>
          <w:szCs w:val="24"/>
          <w:u w:color="2C2C31"/>
        </w:rPr>
        <w:t>Applicant</w:t>
      </w:r>
      <w:r w:rsidRPr="007354AE">
        <w:rPr>
          <w:rFonts w:ascii="Times New Roman" w:eastAsia="Microsoft YaHei UI" w:hAnsi="Times New Roman" w:cs="Times New Roman"/>
          <w:sz w:val="24"/>
          <w:szCs w:val="24"/>
          <w:u w:color="2C2C31"/>
        </w:rPr>
        <w:t>/</w:t>
      </w:r>
      <w:r w:rsidR="00AB0F91" w:rsidRPr="007354AE">
        <w:rPr>
          <w:rFonts w:ascii="Times New Roman" w:eastAsia="Microsoft YaHei UI" w:hAnsi="Times New Roman" w:cs="Times New Roman"/>
          <w:sz w:val="24"/>
          <w:szCs w:val="24"/>
          <w:u w:color="2C2C31"/>
        </w:rPr>
        <w:t>Respondent</w:t>
      </w:r>
      <w:r w:rsidRPr="007354AE">
        <w:rPr>
          <w:rFonts w:ascii="Times New Roman" w:eastAsia="Microsoft YaHei UI" w:hAnsi="Times New Roman" w:cs="Times New Roman"/>
          <w:sz w:val="24"/>
          <w:szCs w:val="24"/>
          <w:u w:color="2C2C31"/>
        </w:rPr>
        <w:t xml:space="preserve"> were issued to the </w:t>
      </w:r>
      <w:r w:rsidR="00AB0F91" w:rsidRPr="007354AE">
        <w:rPr>
          <w:rFonts w:ascii="Times New Roman" w:eastAsia="Microsoft YaHei UI" w:hAnsi="Times New Roman" w:cs="Times New Roman"/>
          <w:sz w:val="24"/>
          <w:szCs w:val="24"/>
          <w:u w:color="2C2C31"/>
        </w:rPr>
        <w:t>Applicant</w:t>
      </w:r>
      <w:r w:rsidRPr="007354AE">
        <w:rPr>
          <w:rFonts w:ascii="Times New Roman" w:eastAsia="Microsoft YaHei UI" w:hAnsi="Times New Roman" w:cs="Times New Roman"/>
          <w:sz w:val="24"/>
          <w:szCs w:val="24"/>
          <w:u w:color="2C2C31"/>
        </w:rPr>
        <w:t>/</w:t>
      </w:r>
      <w:r w:rsidR="00AB0F91" w:rsidRPr="007354AE">
        <w:rPr>
          <w:rFonts w:ascii="Times New Roman" w:eastAsia="Microsoft YaHei UI" w:hAnsi="Times New Roman" w:cs="Times New Roman"/>
          <w:sz w:val="24"/>
          <w:szCs w:val="24"/>
          <w:u w:color="2C2C31"/>
        </w:rPr>
        <w:t>Defendant</w:t>
      </w:r>
      <w:r w:rsidRPr="007354AE">
        <w:rPr>
          <w:rFonts w:ascii="Times New Roman" w:eastAsia="Microsoft YaHei UI" w:hAnsi="Times New Roman" w:cs="Times New Roman"/>
          <w:sz w:val="24"/>
          <w:szCs w:val="24"/>
          <w:u w:color="2C2C31"/>
        </w:rPr>
        <w:t xml:space="preserve"> and duly accepted by Mr. Okbamicael Ymesgen, the </w:t>
      </w:r>
      <w:r w:rsidR="00AB0F91" w:rsidRPr="007354AE">
        <w:rPr>
          <w:rFonts w:ascii="Times New Roman" w:eastAsia="Microsoft YaHei UI" w:hAnsi="Times New Roman" w:cs="Times New Roman"/>
          <w:sz w:val="24"/>
          <w:szCs w:val="24"/>
          <w:u w:color="2C2C31"/>
        </w:rPr>
        <w:t>Managing Director</w:t>
      </w:r>
      <w:r w:rsidRPr="007354AE">
        <w:rPr>
          <w:rFonts w:ascii="Times New Roman" w:eastAsia="Microsoft YaHei UI" w:hAnsi="Times New Roman" w:cs="Times New Roman"/>
          <w:sz w:val="24"/>
          <w:szCs w:val="24"/>
          <w:u w:color="2C2C31"/>
        </w:rPr>
        <w:t xml:space="preserve"> of the </w:t>
      </w:r>
      <w:r w:rsidR="00AB0F91" w:rsidRPr="007354AE">
        <w:rPr>
          <w:rFonts w:ascii="Times New Roman" w:eastAsia="Microsoft YaHei UI" w:hAnsi="Times New Roman" w:cs="Times New Roman"/>
          <w:sz w:val="24"/>
          <w:szCs w:val="24"/>
          <w:u w:color="2C2C31"/>
        </w:rPr>
        <w:t>Applicant</w:t>
      </w:r>
      <w:r w:rsidRPr="007354AE">
        <w:rPr>
          <w:rFonts w:ascii="Times New Roman" w:eastAsia="Microsoft YaHei UI" w:hAnsi="Times New Roman" w:cs="Times New Roman"/>
          <w:sz w:val="24"/>
          <w:szCs w:val="24"/>
          <w:u w:color="2C2C31"/>
        </w:rPr>
        <w:t>/</w:t>
      </w:r>
      <w:r w:rsidR="00AB0F91" w:rsidRPr="007354AE">
        <w:rPr>
          <w:rFonts w:ascii="Times New Roman" w:eastAsia="Microsoft YaHei UI" w:hAnsi="Times New Roman" w:cs="Times New Roman"/>
          <w:sz w:val="24"/>
          <w:szCs w:val="24"/>
          <w:u w:color="2C2C31"/>
        </w:rPr>
        <w:t>Defendant</w:t>
      </w:r>
      <w:r w:rsidRPr="007354AE">
        <w:rPr>
          <w:rFonts w:ascii="Times New Roman" w:eastAsia="Microsoft YaHei UI" w:hAnsi="Times New Roman" w:cs="Times New Roman"/>
          <w:sz w:val="24"/>
          <w:szCs w:val="24"/>
          <w:u w:color="2C2C31"/>
        </w:rPr>
        <w:t xml:space="preserve">. </w:t>
      </w:r>
      <w:r w:rsidRPr="007354AE">
        <w:rPr>
          <w:rFonts w:ascii="Times New Roman" w:eastAsia="Microsoft YaHei UI" w:hAnsi="Times New Roman" w:cs="Times New Roman"/>
          <w:sz w:val="24"/>
          <w:szCs w:val="24"/>
          <w:u w:color="5A5A63"/>
        </w:rPr>
        <w:t xml:space="preserve">After delivery or supply of goods with specifications as ordered by the </w:t>
      </w:r>
      <w:r w:rsidR="00AB0F91" w:rsidRPr="007354AE">
        <w:rPr>
          <w:rFonts w:ascii="Times New Roman" w:eastAsia="Microsoft YaHei UI" w:hAnsi="Times New Roman" w:cs="Times New Roman"/>
          <w:sz w:val="24"/>
          <w:szCs w:val="24"/>
          <w:u w:color="5A5A63"/>
        </w:rPr>
        <w:t>Applicant</w:t>
      </w:r>
      <w:r w:rsidRPr="007354AE">
        <w:rPr>
          <w:rFonts w:ascii="Times New Roman" w:eastAsia="Microsoft YaHei UI" w:hAnsi="Times New Roman" w:cs="Times New Roman"/>
          <w:sz w:val="24"/>
          <w:szCs w:val="24"/>
          <w:u w:color="5A5A63"/>
        </w:rPr>
        <w:t xml:space="preserve"> or </w:t>
      </w:r>
      <w:r w:rsidR="00AB0F91" w:rsidRPr="007354AE">
        <w:rPr>
          <w:rFonts w:ascii="Times New Roman" w:eastAsia="Microsoft YaHei UI" w:hAnsi="Times New Roman" w:cs="Times New Roman"/>
          <w:sz w:val="24"/>
          <w:szCs w:val="24"/>
          <w:u w:color="5A5A63"/>
        </w:rPr>
        <w:t>Defendant</w:t>
      </w:r>
      <w:r w:rsidRPr="007354AE">
        <w:rPr>
          <w:rFonts w:ascii="Times New Roman" w:eastAsia="Microsoft YaHei UI" w:hAnsi="Times New Roman" w:cs="Times New Roman"/>
          <w:sz w:val="24"/>
          <w:szCs w:val="24"/>
          <w:u w:color="5A5A63"/>
        </w:rPr>
        <w:t xml:space="preserve"> </w:t>
      </w:r>
      <w:r w:rsidRPr="007354AE">
        <w:rPr>
          <w:rFonts w:ascii="Times New Roman" w:eastAsia="Microsoft YaHei UI" w:hAnsi="Times New Roman" w:cs="Times New Roman"/>
          <w:sz w:val="24"/>
          <w:szCs w:val="24"/>
          <w:u w:color="2C2C31"/>
        </w:rPr>
        <w:lastRenderedPageBreak/>
        <w:t xml:space="preserve">the </w:t>
      </w:r>
      <w:r w:rsidR="00AB0F91" w:rsidRPr="007354AE">
        <w:rPr>
          <w:rFonts w:ascii="Times New Roman" w:eastAsia="Microsoft YaHei UI" w:hAnsi="Times New Roman" w:cs="Times New Roman"/>
          <w:sz w:val="24"/>
          <w:szCs w:val="24"/>
          <w:u w:color="2C2C31"/>
        </w:rPr>
        <w:t>Respondent</w:t>
      </w:r>
      <w:r w:rsidRPr="007354AE">
        <w:rPr>
          <w:rFonts w:ascii="Times New Roman" w:eastAsia="Microsoft YaHei UI" w:hAnsi="Times New Roman" w:cs="Times New Roman"/>
          <w:sz w:val="24"/>
          <w:szCs w:val="24"/>
          <w:u w:color="2C2C31"/>
        </w:rPr>
        <w:t>/</w:t>
      </w:r>
      <w:r w:rsidR="00AB0F91" w:rsidRPr="007354AE">
        <w:rPr>
          <w:rFonts w:ascii="Times New Roman" w:eastAsia="Microsoft YaHei UI" w:hAnsi="Times New Roman" w:cs="Times New Roman"/>
          <w:sz w:val="24"/>
          <w:szCs w:val="24"/>
          <w:u w:color="2C2C31"/>
        </w:rPr>
        <w:t>Plaintiff</w:t>
      </w:r>
      <w:r w:rsidRPr="007354AE">
        <w:rPr>
          <w:rFonts w:ascii="Times New Roman" w:eastAsia="Microsoft YaHei UI" w:hAnsi="Times New Roman" w:cs="Times New Roman"/>
          <w:sz w:val="24"/>
          <w:szCs w:val="24"/>
          <w:u w:color="2C2C31"/>
        </w:rPr>
        <w:t xml:space="preserve"> issued invoices corresponding to respective Proforma Invoices referred to </w:t>
      </w:r>
      <w:r w:rsidR="007E51D7" w:rsidRPr="007354AE">
        <w:rPr>
          <w:rFonts w:ascii="Times New Roman" w:eastAsia="Microsoft YaHei UI" w:hAnsi="Times New Roman" w:cs="Times New Roman"/>
          <w:sz w:val="24"/>
          <w:szCs w:val="24"/>
          <w:u w:color="2C2C31"/>
        </w:rPr>
        <w:t xml:space="preserve">and </w:t>
      </w:r>
      <w:r w:rsidRPr="007354AE">
        <w:rPr>
          <w:rFonts w:ascii="Times New Roman" w:eastAsia="Microsoft YaHei UI" w:hAnsi="Times New Roman" w:cs="Times New Roman"/>
          <w:sz w:val="24"/>
          <w:szCs w:val="24"/>
          <w:u w:color="2C2C31"/>
        </w:rPr>
        <w:t xml:space="preserve">which invoices were accepted by the </w:t>
      </w:r>
      <w:r w:rsidR="00AB0F91" w:rsidRPr="007354AE">
        <w:rPr>
          <w:rFonts w:ascii="Times New Roman" w:eastAsia="Microsoft YaHei UI" w:hAnsi="Times New Roman" w:cs="Times New Roman"/>
          <w:sz w:val="24"/>
          <w:szCs w:val="24"/>
          <w:u w:color="2C2C31"/>
        </w:rPr>
        <w:t>Applicant</w:t>
      </w:r>
      <w:r w:rsidRPr="007354AE">
        <w:rPr>
          <w:rFonts w:ascii="Times New Roman" w:eastAsia="Microsoft YaHei UI" w:hAnsi="Times New Roman" w:cs="Times New Roman"/>
          <w:sz w:val="24"/>
          <w:szCs w:val="24"/>
          <w:u w:color="2C2C31"/>
        </w:rPr>
        <w:t>/</w:t>
      </w:r>
      <w:r w:rsidR="00AB0F91" w:rsidRPr="007354AE">
        <w:rPr>
          <w:rFonts w:ascii="Times New Roman" w:eastAsia="Microsoft YaHei UI" w:hAnsi="Times New Roman" w:cs="Times New Roman"/>
          <w:sz w:val="24"/>
          <w:szCs w:val="24"/>
          <w:u w:color="2C2C31"/>
        </w:rPr>
        <w:t>Defendant</w:t>
      </w:r>
      <w:r w:rsidRPr="007354AE">
        <w:rPr>
          <w:rFonts w:ascii="Times New Roman" w:eastAsia="Microsoft YaHei UI" w:hAnsi="Times New Roman" w:cs="Times New Roman"/>
          <w:sz w:val="24"/>
          <w:szCs w:val="24"/>
          <w:u w:color="2C2C31"/>
        </w:rPr>
        <w:t xml:space="preserve">. At all material times, the </w:t>
      </w:r>
      <w:r w:rsidR="00AB0F91" w:rsidRPr="007354AE">
        <w:rPr>
          <w:rFonts w:ascii="Times New Roman" w:eastAsia="Microsoft YaHei UI" w:hAnsi="Times New Roman" w:cs="Times New Roman"/>
          <w:sz w:val="24"/>
          <w:szCs w:val="24"/>
          <w:u w:color="2C2C31"/>
        </w:rPr>
        <w:t>Applicant</w:t>
      </w:r>
      <w:r w:rsidRPr="007354AE">
        <w:rPr>
          <w:rFonts w:ascii="Times New Roman" w:eastAsia="Microsoft YaHei UI" w:hAnsi="Times New Roman" w:cs="Times New Roman"/>
          <w:sz w:val="24"/>
          <w:szCs w:val="24"/>
          <w:u w:color="2C2C31"/>
        </w:rPr>
        <w:t>/</w:t>
      </w:r>
      <w:r w:rsidR="00AB0F91" w:rsidRPr="007354AE">
        <w:rPr>
          <w:rFonts w:ascii="Times New Roman" w:eastAsia="Microsoft YaHei UI" w:hAnsi="Times New Roman" w:cs="Times New Roman"/>
          <w:sz w:val="24"/>
          <w:szCs w:val="24"/>
          <w:u w:color="2C2C31"/>
        </w:rPr>
        <w:t>Defendant</w:t>
      </w:r>
      <w:r w:rsidRPr="007354AE">
        <w:rPr>
          <w:rFonts w:ascii="Times New Roman" w:eastAsia="Microsoft YaHei UI" w:hAnsi="Times New Roman" w:cs="Times New Roman"/>
          <w:sz w:val="24"/>
          <w:szCs w:val="24"/>
          <w:u w:color="2C2C31"/>
        </w:rPr>
        <w:t xml:space="preserve"> promised to pay for all the goods/materials supplied and</w:t>
      </w:r>
      <w:r w:rsidR="007E51D7" w:rsidRPr="007354AE">
        <w:rPr>
          <w:rFonts w:ascii="Times New Roman" w:eastAsia="Microsoft YaHei UI" w:hAnsi="Times New Roman" w:cs="Times New Roman"/>
          <w:sz w:val="24"/>
          <w:szCs w:val="24"/>
          <w:u w:color="2C2C31"/>
        </w:rPr>
        <w:t xml:space="preserve"> indeed made part payment of US$</w:t>
      </w:r>
      <w:r w:rsidRPr="007354AE">
        <w:rPr>
          <w:rFonts w:ascii="Times New Roman" w:eastAsia="Microsoft YaHei UI" w:hAnsi="Times New Roman" w:cs="Times New Roman"/>
          <w:sz w:val="24"/>
          <w:szCs w:val="24"/>
          <w:u w:color="2C2C31"/>
        </w:rPr>
        <w:t xml:space="preserve"> 34,523.28 out of the total amount of US</w:t>
      </w:r>
      <w:r w:rsidR="007E51D7" w:rsidRPr="007354AE">
        <w:rPr>
          <w:rFonts w:ascii="Times New Roman" w:eastAsia="Microsoft YaHei UI" w:hAnsi="Times New Roman" w:cs="Times New Roman"/>
          <w:sz w:val="24"/>
          <w:szCs w:val="24"/>
          <w:u w:color="2C2C31"/>
        </w:rPr>
        <w:t>$</w:t>
      </w:r>
      <w:r w:rsidRPr="007354AE">
        <w:rPr>
          <w:rFonts w:ascii="Times New Roman" w:eastAsia="Microsoft YaHei UI" w:hAnsi="Times New Roman" w:cs="Times New Roman"/>
          <w:sz w:val="24"/>
          <w:szCs w:val="24"/>
          <w:u w:color="2C2C31"/>
        </w:rPr>
        <w:t xml:space="preserve"> 158,828.88 (leaving </w:t>
      </w:r>
      <w:r w:rsidR="007E51D7" w:rsidRPr="007354AE">
        <w:rPr>
          <w:rFonts w:ascii="Times New Roman" w:eastAsia="Microsoft YaHei UI" w:hAnsi="Times New Roman" w:cs="Times New Roman"/>
          <w:sz w:val="24"/>
          <w:szCs w:val="24"/>
          <w:u w:color="2C2C31"/>
        </w:rPr>
        <w:t xml:space="preserve">outstanding </w:t>
      </w:r>
      <w:r w:rsidRPr="007354AE">
        <w:rPr>
          <w:rFonts w:ascii="Times New Roman" w:eastAsia="Microsoft YaHei UI" w:hAnsi="Times New Roman" w:cs="Times New Roman"/>
          <w:sz w:val="24"/>
          <w:szCs w:val="24"/>
          <w:u w:color="2C2C31"/>
        </w:rPr>
        <w:t>US</w:t>
      </w:r>
      <w:r w:rsidR="007E51D7" w:rsidRPr="007354AE">
        <w:rPr>
          <w:rFonts w:ascii="Times New Roman" w:eastAsia="Microsoft YaHei UI" w:hAnsi="Times New Roman" w:cs="Times New Roman"/>
          <w:sz w:val="24"/>
          <w:szCs w:val="24"/>
          <w:u w:color="2C2C31"/>
        </w:rPr>
        <w:t xml:space="preserve">$ </w:t>
      </w:r>
      <w:r w:rsidRPr="007354AE">
        <w:rPr>
          <w:rFonts w:ascii="Times New Roman" w:eastAsia="Microsoft YaHei UI" w:hAnsi="Times New Roman" w:cs="Times New Roman"/>
          <w:sz w:val="24"/>
          <w:szCs w:val="24"/>
          <w:u w:color="2C2C31"/>
        </w:rPr>
        <w:t xml:space="preserve">124,305.88 claimed by the </w:t>
      </w:r>
      <w:r w:rsidR="00AB0F91" w:rsidRPr="007354AE">
        <w:rPr>
          <w:rFonts w:ascii="Times New Roman" w:eastAsia="Microsoft YaHei UI" w:hAnsi="Times New Roman" w:cs="Times New Roman"/>
          <w:sz w:val="24"/>
          <w:szCs w:val="24"/>
          <w:u w:color="2C2C31"/>
        </w:rPr>
        <w:t>Respondent</w:t>
      </w:r>
      <w:r w:rsidRPr="007354AE">
        <w:rPr>
          <w:rFonts w:ascii="Times New Roman" w:eastAsia="Microsoft YaHei UI" w:hAnsi="Times New Roman" w:cs="Times New Roman"/>
          <w:sz w:val="24"/>
          <w:szCs w:val="24"/>
          <w:u w:color="2C2C31"/>
        </w:rPr>
        <w:t>/</w:t>
      </w:r>
      <w:r w:rsidR="00AB0F91" w:rsidRPr="007354AE">
        <w:rPr>
          <w:rFonts w:ascii="Times New Roman" w:eastAsia="Microsoft YaHei UI" w:hAnsi="Times New Roman" w:cs="Times New Roman"/>
          <w:sz w:val="24"/>
          <w:szCs w:val="24"/>
          <w:u w:color="2C2C31"/>
        </w:rPr>
        <w:t>Plaintiff</w:t>
      </w:r>
      <w:r w:rsidRPr="007354AE">
        <w:rPr>
          <w:rFonts w:ascii="Times New Roman" w:eastAsia="Microsoft YaHei UI" w:hAnsi="Times New Roman" w:cs="Times New Roman"/>
          <w:sz w:val="24"/>
          <w:szCs w:val="24"/>
          <w:u w:color="2C2C31"/>
        </w:rPr>
        <w:t xml:space="preserve"> in the main suit), without raising any issue as to the quality and specifications of the goods/materials supplied by the </w:t>
      </w:r>
      <w:r w:rsidR="00AB0F91" w:rsidRPr="007354AE">
        <w:rPr>
          <w:rFonts w:ascii="Times New Roman" w:eastAsia="Microsoft YaHei UI" w:hAnsi="Times New Roman" w:cs="Times New Roman"/>
          <w:sz w:val="24"/>
          <w:szCs w:val="24"/>
          <w:u w:color="2C2C31"/>
        </w:rPr>
        <w:t>Plaintiff</w:t>
      </w:r>
      <w:r w:rsidRPr="007354AE">
        <w:rPr>
          <w:rFonts w:ascii="Times New Roman" w:eastAsia="Microsoft YaHei UI" w:hAnsi="Times New Roman" w:cs="Times New Roman"/>
          <w:sz w:val="24"/>
          <w:szCs w:val="24"/>
          <w:u w:color="2C2C31"/>
        </w:rPr>
        <w:t>/</w:t>
      </w:r>
      <w:r w:rsidR="00AB0F91" w:rsidRPr="007354AE">
        <w:rPr>
          <w:rFonts w:ascii="Times New Roman" w:eastAsia="Microsoft YaHei UI" w:hAnsi="Times New Roman" w:cs="Times New Roman"/>
          <w:sz w:val="24"/>
          <w:szCs w:val="24"/>
          <w:u w:color="2C2C31"/>
        </w:rPr>
        <w:t>Defendant</w:t>
      </w:r>
      <w:r w:rsidRPr="007354AE">
        <w:rPr>
          <w:rFonts w:ascii="Times New Roman" w:eastAsia="Microsoft YaHei UI" w:hAnsi="Times New Roman" w:cs="Times New Roman"/>
          <w:sz w:val="24"/>
          <w:szCs w:val="24"/>
          <w:u w:color="2C2C31"/>
        </w:rPr>
        <w:t xml:space="preserve">. The allegation of depressed sales resulting from the specifications and quality of the goods/materials is not verified, has never been in issue, or alternatively cannot be attributed to the </w:t>
      </w:r>
      <w:r w:rsidR="00AB0F91" w:rsidRPr="007354AE">
        <w:rPr>
          <w:rFonts w:ascii="Times New Roman" w:eastAsia="Microsoft YaHei UI" w:hAnsi="Times New Roman" w:cs="Times New Roman"/>
          <w:sz w:val="24"/>
          <w:szCs w:val="24"/>
          <w:u w:color="2C2C31"/>
        </w:rPr>
        <w:t>Respondent</w:t>
      </w:r>
      <w:r w:rsidRPr="007354AE">
        <w:rPr>
          <w:rFonts w:ascii="Times New Roman" w:eastAsia="Microsoft YaHei UI" w:hAnsi="Times New Roman" w:cs="Times New Roman"/>
          <w:sz w:val="24"/>
          <w:szCs w:val="24"/>
          <w:u w:color="2C2C31"/>
        </w:rPr>
        <w:t>/</w:t>
      </w:r>
      <w:r w:rsidR="00AB0F91" w:rsidRPr="007354AE">
        <w:rPr>
          <w:rFonts w:ascii="Times New Roman" w:eastAsia="Microsoft YaHei UI" w:hAnsi="Times New Roman" w:cs="Times New Roman"/>
          <w:sz w:val="24"/>
          <w:szCs w:val="24"/>
          <w:u w:color="2C2C31"/>
        </w:rPr>
        <w:t>Plaintiff</w:t>
      </w:r>
      <w:r w:rsidRPr="007354AE">
        <w:rPr>
          <w:rFonts w:ascii="Times New Roman" w:eastAsia="Microsoft YaHei UI" w:hAnsi="Times New Roman" w:cs="Times New Roman"/>
          <w:sz w:val="24"/>
          <w:szCs w:val="24"/>
          <w:u w:color="2C2C31"/>
        </w:rPr>
        <w:t xml:space="preserve"> who supplied goods/materials as demanded and ordered </w:t>
      </w:r>
      <w:r w:rsidR="007E51D7" w:rsidRPr="007354AE">
        <w:rPr>
          <w:rFonts w:ascii="Times New Roman" w:eastAsia="Microsoft YaHei UI" w:hAnsi="Times New Roman" w:cs="Times New Roman"/>
          <w:sz w:val="24"/>
          <w:szCs w:val="24"/>
          <w:u w:color="2C2C31"/>
        </w:rPr>
        <w:t xml:space="preserve">for </w:t>
      </w:r>
      <w:r w:rsidRPr="007354AE">
        <w:rPr>
          <w:rFonts w:ascii="Times New Roman" w:eastAsia="Microsoft YaHei UI" w:hAnsi="Times New Roman" w:cs="Times New Roman"/>
          <w:sz w:val="24"/>
          <w:szCs w:val="24"/>
          <w:u w:color="2C2C31"/>
        </w:rPr>
        <w:t xml:space="preserve">by the </w:t>
      </w:r>
      <w:r w:rsidR="00AB0F91" w:rsidRPr="007354AE">
        <w:rPr>
          <w:rFonts w:ascii="Times New Roman" w:eastAsia="Microsoft YaHei UI" w:hAnsi="Times New Roman" w:cs="Times New Roman"/>
          <w:sz w:val="24"/>
          <w:szCs w:val="24"/>
          <w:u w:color="2C2C31"/>
        </w:rPr>
        <w:t>Applicant</w:t>
      </w:r>
      <w:r w:rsidRPr="007354AE">
        <w:rPr>
          <w:rFonts w:ascii="Times New Roman" w:eastAsia="Microsoft YaHei UI" w:hAnsi="Times New Roman" w:cs="Times New Roman"/>
          <w:sz w:val="24"/>
          <w:szCs w:val="24"/>
          <w:u w:color="2C2C31"/>
        </w:rPr>
        <w:t xml:space="preserve">/ </w:t>
      </w:r>
      <w:r w:rsidR="00AB0F91" w:rsidRPr="007354AE">
        <w:rPr>
          <w:rFonts w:ascii="Times New Roman" w:eastAsia="Microsoft YaHei UI" w:hAnsi="Times New Roman" w:cs="Times New Roman"/>
          <w:sz w:val="24"/>
          <w:szCs w:val="24"/>
          <w:u w:color="2C2C31"/>
        </w:rPr>
        <w:t>Defendant</w:t>
      </w:r>
      <w:r w:rsidRPr="007354AE">
        <w:rPr>
          <w:rFonts w:ascii="Times New Roman" w:eastAsia="Microsoft YaHei UI" w:hAnsi="Times New Roman" w:cs="Times New Roman"/>
          <w:sz w:val="24"/>
          <w:szCs w:val="24"/>
          <w:u w:color="2C2C31"/>
        </w:rPr>
        <w:t xml:space="preserve">. </w:t>
      </w:r>
      <w:r w:rsidR="007E51D7" w:rsidRPr="007354AE">
        <w:rPr>
          <w:rFonts w:ascii="Times New Roman" w:eastAsia="Microsoft YaHei UI" w:hAnsi="Times New Roman" w:cs="Times New Roman"/>
          <w:sz w:val="24"/>
          <w:szCs w:val="24"/>
          <w:u w:color="2C2C31"/>
        </w:rPr>
        <w:t xml:space="preserve">The </w:t>
      </w:r>
      <w:r w:rsidRPr="007354AE">
        <w:rPr>
          <w:rFonts w:ascii="Times New Roman" w:eastAsia="Microsoft YaHei UI" w:hAnsi="Times New Roman" w:cs="Times New Roman"/>
          <w:sz w:val="24"/>
          <w:szCs w:val="24"/>
          <w:u w:color="2C2C31"/>
        </w:rPr>
        <w:t xml:space="preserve">allegations </w:t>
      </w:r>
      <w:r w:rsidR="007E51D7" w:rsidRPr="007354AE">
        <w:rPr>
          <w:rFonts w:ascii="Times New Roman" w:eastAsia="Microsoft YaHei UI" w:hAnsi="Times New Roman" w:cs="Times New Roman"/>
          <w:sz w:val="24"/>
          <w:szCs w:val="24"/>
          <w:u w:color="2C2C31"/>
        </w:rPr>
        <w:t xml:space="preserve">in the application </w:t>
      </w:r>
      <w:r w:rsidRPr="007354AE">
        <w:rPr>
          <w:rFonts w:ascii="Times New Roman" w:eastAsia="Microsoft YaHei UI" w:hAnsi="Times New Roman" w:cs="Times New Roman"/>
          <w:sz w:val="24"/>
          <w:szCs w:val="24"/>
          <w:u w:color="2C2C31"/>
        </w:rPr>
        <w:t>are an afterthought and made in bad faith</w:t>
      </w:r>
      <w:r w:rsidR="007E51D7" w:rsidRPr="007354AE">
        <w:rPr>
          <w:rFonts w:ascii="Times New Roman" w:eastAsia="Microsoft YaHei UI" w:hAnsi="Times New Roman" w:cs="Times New Roman"/>
          <w:sz w:val="24"/>
          <w:szCs w:val="24"/>
          <w:u w:color="2C2C31"/>
        </w:rPr>
        <w:t>. The a</w:t>
      </w:r>
      <w:r w:rsidRPr="007354AE">
        <w:rPr>
          <w:rFonts w:ascii="Times New Roman" w:eastAsia="Microsoft YaHei UI" w:hAnsi="Times New Roman" w:cs="Times New Roman"/>
          <w:sz w:val="24"/>
          <w:szCs w:val="24"/>
          <w:u w:color="2C2C31"/>
        </w:rPr>
        <w:t xml:space="preserve">llegations do not </w:t>
      </w:r>
      <w:r w:rsidR="007E51D7" w:rsidRPr="007354AE">
        <w:rPr>
          <w:rFonts w:ascii="Times New Roman" w:eastAsia="Microsoft YaHei UI" w:hAnsi="Times New Roman" w:cs="Times New Roman"/>
          <w:sz w:val="24"/>
          <w:szCs w:val="24"/>
          <w:u w:color="2C2C31"/>
        </w:rPr>
        <w:t xml:space="preserve">disclose </w:t>
      </w:r>
      <w:r w:rsidRPr="007354AE">
        <w:rPr>
          <w:rFonts w:ascii="Times New Roman" w:eastAsia="Microsoft YaHei UI" w:hAnsi="Times New Roman" w:cs="Times New Roman"/>
          <w:sz w:val="24"/>
          <w:szCs w:val="24"/>
          <w:u w:color="2C2C31"/>
        </w:rPr>
        <w:t xml:space="preserve">a good and </w:t>
      </w:r>
      <w:r w:rsidR="00AB0F91" w:rsidRPr="007354AE">
        <w:rPr>
          <w:rFonts w:ascii="Times New Roman" w:eastAsia="Microsoft YaHei UI" w:hAnsi="Times New Roman" w:cs="Times New Roman"/>
          <w:i/>
          <w:iCs/>
          <w:sz w:val="24"/>
          <w:szCs w:val="24"/>
          <w:u w:color="2C2C31"/>
        </w:rPr>
        <w:t>bona fide</w:t>
      </w:r>
      <w:r w:rsidRPr="007354AE">
        <w:rPr>
          <w:rFonts w:ascii="Times New Roman" w:eastAsia="Microsoft YaHei UI" w:hAnsi="Times New Roman" w:cs="Times New Roman"/>
          <w:i/>
          <w:iCs/>
          <w:sz w:val="24"/>
          <w:szCs w:val="24"/>
          <w:u w:color="2C2C31"/>
        </w:rPr>
        <w:t xml:space="preserve"> </w:t>
      </w:r>
      <w:r w:rsidRPr="007354AE">
        <w:rPr>
          <w:rFonts w:ascii="Times New Roman" w:eastAsia="Microsoft YaHei UI" w:hAnsi="Times New Roman" w:cs="Times New Roman"/>
          <w:sz w:val="24"/>
          <w:szCs w:val="24"/>
          <w:u w:color="2C2C31"/>
        </w:rPr>
        <w:t xml:space="preserve">defence. </w:t>
      </w:r>
      <w:r w:rsidR="007E51D7" w:rsidRPr="007354AE">
        <w:rPr>
          <w:rFonts w:ascii="Times New Roman" w:eastAsia="Microsoft YaHei UI" w:hAnsi="Times New Roman" w:cs="Times New Roman"/>
          <w:sz w:val="24"/>
          <w:szCs w:val="24"/>
          <w:u w:color="2C2C31"/>
        </w:rPr>
        <w:t>Furthermore, the a</w:t>
      </w:r>
      <w:r w:rsidRPr="007354AE">
        <w:rPr>
          <w:rFonts w:ascii="Times New Roman" w:eastAsia="Microsoft YaHei UI" w:hAnsi="Times New Roman" w:cs="Times New Roman"/>
          <w:sz w:val="24"/>
          <w:szCs w:val="24"/>
          <w:u w:color="2C2C31"/>
        </w:rPr>
        <w:t xml:space="preserve">llegation of testing of the goods/ materials by Uganda National Bureau of Standards is new to the </w:t>
      </w:r>
      <w:r w:rsidR="00AB0F91" w:rsidRPr="007354AE">
        <w:rPr>
          <w:rFonts w:ascii="Times New Roman" w:eastAsia="Microsoft YaHei UI" w:hAnsi="Times New Roman" w:cs="Times New Roman"/>
          <w:sz w:val="24"/>
          <w:szCs w:val="24"/>
          <w:u w:color="2C2C31"/>
        </w:rPr>
        <w:t>Respondent</w:t>
      </w:r>
      <w:r w:rsidRPr="007354AE">
        <w:rPr>
          <w:rFonts w:ascii="Times New Roman" w:eastAsia="Microsoft YaHei UI" w:hAnsi="Times New Roman" w:cs="Times New Roman"/>
          <w:sz w:val="24"/>
          <w:szCs w:val="24"/>
          <w:u w:color="2C2C31"/>
        </w:rPr>
        <w:t>/</w:t>
      </w:r>
      <w:r w:rsidR="00AB0F91" w:rsidRPr="007354AE">
        <w:rPr>
          <w:rFonts w:ascii="Times New Roman" w:eastAsia="Microsoft YaHei UI" w:hAnsi="Times New Roman" w:cs="Times New Roman"/>
          <w:sz w:val="24"/>
          <w:szCs w:val="24"/>
          <w:u w:color="2C2C31"/>
        </w:rPr>
        <w:t>Plaintiff</w:t>
      </w:r>
      <w:r w:rsidRPr="007354AE">
        <w:rPr>
          <w:rFonts w:ascii="Times New Roman" w:eastAsia="Microsoft YaHei UI" w:hAnsi="Times New Roman" w:cs="Times New Roman"/>
          <w:sz w:val="24"/>
          <w:szCs w:val="24"/>
          <w:u w:color="2C2C31"/>
        </w:rPr>
        <w:t xml:space="preserve">, strange, untenable and whether it was the goods/materials supplied by the </w:t>
      </w:r>
      <w:r w:rsidR="00AB0F91" w:rsidRPr="007354AE">
        <w:rPr>
          <w:rFonts w:ascii="Times New Roman" w:eastAsia="Microsoft YaHei UI" w:hAnsi="Times New Roman" w:cs="Times New Roman"/>
          <w:sz w:val="24"/>
          <w:szCs w:val="24"/>
          <w:u w:color="2C2C31"/>
        </w:rPr>
        <w:t>Respondent</w:t>
      </w:r>
      <w:r w:rsidRPr="007354AE">
        <w:rPr>
          <w:rFonts w:ascii="Times New Roman" w:eastAsia="Microsoft YaHei UI" w:hAnsi="Times New Roman" w:cs="Times New Roman"/>
          <w:sz w:val="24"/>
          <w:szCs w:val="24"/>
          <w:u w:color="2C2C31"/>
        </w:rPr>
        <w:t>/</w:t>
      </w:r>
      <w:r w:rsidR="00AB0F91" w:rsidRPr="007354AE">
        <w:rPr>
          <w:rFonts w:ascii="Times New Roman" w:eastAsia="Microsoft YaHei UI" w:hAnsi="Times New Roman" w:cs="Times New Roman"/>
          <w:sz w:val="24"/>
          <w:szCs w:val="24"/>
          <w:u w:color="2C2C31"/>
        </w:rPr>
        <w:t>Plaintiff</w:t>
      </w:r>
      <w:r w:rsidRPr="007354AE">
        <w:rPr>
          <w:rFonts w:ascii="Times New Roman" w:eastAsia="Microsoft YaHei UI" w:hAnsi="Times New Roman" w:cs="Times New Roman"/>
          <w:sz w:val="24"/>
          <w:szCs w:val="24"/>
          <w:u w:color="2C2C31"/>
        </w:rPr>
        <w:t xml:space="preserve"> that were tested, is not verifiable </w:t>
      </w:r>
      <w:r w:rsidRPr="007354AE">
        <w:rPr>
          <w:rFonts w:ascii="MS Mincho" w:eastAsia="MS Mincho" w:hAnsi="MS Mincho" w:cs="MS Mincho" w:hint="eastAsia"/>
          <w:sz w:val="24"/>
          <w:szCs w:val="24"/>
          <w:u w:color="2C2C31"/>
        </w:rPr>
        <w:t> </w:t>
      </w:r>
      <w:r w:rsidRPr="007354AE">
        <w:rPr>
          <w:rFonts w:ascii="Times New Roman" w:eastAsia="Microsoft YaHei UI" w:hAnsi="Times New Roman" w:cs="Times New Roman"/>
          <w:sz w:val="24"/>
          <w:szCs w:val="24"/>
          <w:u w:color="2C2C31"/>
        </w:rPr>
        <w:t>eve</w:t>
      </w:r>
      <w:r w:rsidR="007E51D7" w:rsidRPr="007354AE">
        <w:rPr>
          <w:rFonts w:ascii="Times New Roman" w:eastAsia="Microsoft YaHei UI" w:hAnsi="Times New Roman" w:cs="Times New Roman"/>
          <w:sz w:val="24"/>
          <w:szCs w:val="24"/>
          <w:u w:color="2C2C31"/>
        </w:rPr>
        <w:t>n from the annex</w:t>
      </w:r>
      <w:r w:rsidRPr="007354AE">
        <w:rPr>
          <w:rFonts w:ascii="Times New Roman" w:eastAsia="Microsoft YaHei UI" w:hAnsi="Times New Roman" w:cs="Times New Roman"/>
          <w:sz w:val="24"/>
          <w:szCs w:val="24"/>
          <w:u w:color="2C2C31"/>
        </w:rPr>
        <w:t>ure</w:t>
      </w:r>
      <w:r w:rsidR="007E51D7" w:rsidRPr="007354AE">
        <w:rPr>
          <w:rFonts w:ascii="Times New Roman" w:eastAsia="Microsoft YaHei UI" w:hAnsi="Times New Roman" w:cs="Times New Roman"/>
          <w:sz w:val="24"/>
          <w:szCs w:val="24"/>
          <w:u w:color="2C2C31"/>
        </w:rPr>
        <w:t xml:space="preserve"> A and B to the Affidavit in s</w:t>
      </w:r>
      <w:r w:rsidRPr="007354AE">
        <w:rPr>
          <w:rFonts w:ascii="Times New Roman" w:eastAsia="Microsoft YaHei UI" w:hAnsi="Times New Roman" w:cs="Times New Roman"/>
          <w:sz w:val="24"/>
          <w:szCs w:val="24"/>
          <w:u w:color="2C2C31"/>
        </w:rPr>
        <w:t xml:space="preserve">upport. </w:t>
      </w:r>
      <w:r w:rsidR="00AB0F91" w:rsidRPr="007354AE">
        <w:rPr>
          <w:rFonts w:ascii="Times New Roman" w:eastAsia="Microsoft YaHei UI" w:hAnsi="Times New Roman" w:cs="Times New Roman"/>
          <w:sz w:val="24"/>
          <w:szCs w:val="24"/>
          <w:u w:color="2C2C31"/>
        </w:rPr>
        <w:t>The agreement between the Applicant/Defendant and the Respondent/Plaintiff inferred therein was not an agreement and the only agreement was for extension of time of payment up to 23</w:t>
      </w:r>
      <w:r w:rsidR="00AB0F91" w:rsidRPr="007354AE">
        <w:rPr>
          <w:rFonts w:ascii="Times New Roman" w:eastAsia="Microsoft YaHei UI" w:hAnsi="Times New Roman" w:cs="Times New Roman"/>
          <w:sz w:val="24"/>
          <w:szCs w:val="24"/>
          <w:u w:color="2C2C31"/>
          <w:vertAlign w:val="superscript"/>
        </w:rPr>
        <w:t xml:space="preserve">rd </w:t>
      </w:r>
      <w:r w:rsidR="00AB0F91" w:rsidRPr="007354AE">
        <w:rPr>
          <w:rFonts w:ascii="Times New Roman" w:eastAsia="Microsoft YaHei UI" w:hAnsi="Times New Roman" w:cs="Times New Roman"/>
          <w:sz w:val="24"/>
          <w:szCs w:val="24"/>
          <w:u w:color="2C2C31"/>
        </w:rPr>
        <w:t xml:space="preserve">May, 2016 as requested by the Applicant/Defendant. </w:t>
      </w:r>
      <w:r w:rsidR="00C32718" w:rsidRPr="007354AE">
        <w:rPr>
          <w:rFonts w:ascii="Times New Roman" w:eastAsia="Microsoft YaHei UI" w:hAnsi="Times New Roman" w:cs="Times New Roman"/>
          <w:sz w:val="24"/>
          <w:szCs w:val="24"/>
          <w:u w:color="2C2C31"/>
        </w:rPr>
        <w:t>The o</w:t>
      </w:r>
      <w:r w:rsidRPr="007354AE">
        <w:rPr>
          <w:rFonts w:ascii="Times New Roman" w:eastAsia="Microsoft YaHei UI" w:hAnsi="Times New Roman" w:cs="Times New Roman"/>
          <w:sz w:val="24"/>
          <w:szCs w:val="24"/>
          <w:u w:color="2C2C31"/>
        </w:rPr>
        <w:t xml:space="preserve">nly reason </w:t>
      </w:r>
      <w:r w:rsidRPr="007354AE">
        <w:rPr>
          <w:rFonts w:ascii="Times New Roman" w:eastAsia="Microsoft YaHei UI" w:hAnsi="Times New Roman" w:cs="Times New Roman"/>
          <w:sz w:val="24"/>
          <w:szCs w:val="24"/>
          <w:u w:color="2C2C31"/>
        </w:rPr>
        <w:lastRenderedPageBreak/>
        <w:t xml:space="preserve">advanced by the </w:t>
      </w:r>
      <w:r w:rsidR="00AB0F91" w:rsidRPr="007354AE">
        <w:rPr>
          <w:rFonts w:ascii="Times New Roman" w:eastAsia="Microsoft YaHei UI" w:hAnsi="Times New Roman" w:cs="Times New Roman"/>
          <w:sz w:val="24"/>
          <w:szCs w:val="24"/>
          <w:u w:color="2C2C31"/>
        </w:rPr>
        <w:t>Applicant</w:t>
      </w:r>
      <w:r w:rsidRPr="007354AE">
        <w:rPr>
          <w:rFonts w:ascii="Times New Roman" w:eastAsia="Microsoft YaHei UI" w:hAnsi="Times New Roman" w:cs="Times New Roman"/>
          <w:sz w:val="24"/>
          <w:szCs w:val="24"/>
          <w:u w:color="2C2C31"/>
        </w:rPr>
        <w:t>/</w:t>
      </w:r>
      <w:r w:rsidR="00AB0F91" w:rsidRPr="007354AE">
        <w:rPr>
          <w:rFonts w:ascii="Times New Roman" w:eastAsia="Microsoft YaHei UI" w:hAnsi="Times New Roman" w:cs="Times New Roman"/>
          <w:sz w:val="24"/>
          <w:szCs w:val="24"/>
          <w:u w:color="2C2C31"/>
        </w:rPr>
        <w:t>Respondent</w:t>
      </w:r>
      <w:r w:rsidRPr="007354AE">
        <w:rPr>
          <w:rFonts w:ascii="Times New Roman" w:eastAsia="Microsoft YaHei UI" w:hAnsi="Times New Roman" w:cs="Times New Roman"/>
          <w:sz w:val="24"/>
          <w:szCs w:val="24"/>
          <w:u w:color="2C2C31"/>
        </w:rPr>
        <w:t xml:space="preserve"> in further seeking for extension of time for payment, was that the </w:t>
      </w:r>
      <w:r w:rsidR="00AB0F91" w:rsidRPr="007354AE">
        <w:rPr>
          <w:rFonts w:ascii="Times New Roman" w:eastAsia="Microsoft YaHei UI" w:hAnsi="Times New Roman" w:cs="Times New Roman"/>
          <w:sz w:val="24"/>
          <w:szCs w:val="24"/>
          <w:u w:color="2C2C31"/>
        </w:rPr>
        <w:t>Applicant</w:t>
      </w:r>
      <w:r w:rsidRPr="007354AE">
        <w:rPr>
          <w:rFonts w:ascii="Times New Roman" w:eastAsia="Microsoft YaHei UI" w:hAnsi="Times New Roman" w:cs="Times New Roman"/>
          <w:sz w:val="24"/>
          <w:szCs w:val="24"/>
          <w:u w:color="2C2C31"/>
        </w:rPr>
        <w:t>/</w:t>
      </w:r>
      <w:r w:rsidR="00AB0F91" w:rsidRPr="007354AE">
        <w:rPr>
          <w:rFonts w:ascii="Times New Roman" w:eastAsia="Microsoft YaHei UI" w:hAnsi="Times New Roman" w:cs="Times New Roman"/>
          <w:sz w:val="24"/>
          <w:szCs w:val="24"/>
          <w:u w:color="2C2C31"/>
        </w:rPr>
        <w:t>Plaintiff</w:t>
      </w:r>
      <w:r w:rsidRPr="007354AE">
        <w:rPr>
          <w:rFonts w:ascii="Times New Roman" w:eastAsia="Microsoft YaHei UI" w:hAnsi="Times New Roman" w:cs="Times New Roman"/>
          <w:sz w:val="24"/>
          <w:szCs w:val="24"/>
          <w:u w:color="2C2C31"/>
        </w:rPr>
        <w:t xml:space="preserve"> had applied for, and was in the process of obtaining a financing facility. In specific reply to paragraphs 16, 17, 18, 19, 20 and 21 of the Affidavit in </w:t>
      </w:r>
      <w:r w:rsidR="00D172B3" w:rsidRPr="007354AE">
        <w:rPr>
          <w:rFonts w:ascii="Times New Roman" w:eastAsia="Microsoft YaHei UI" w:hAnsi="Times New Roman" w:cs="Times New Roman"/>
          <w:sz w:val="24"/>
          <w:szCs w:val="24"/>
          <w:u w:color="2C2C31"/>
        </w:rPr>
        <w:t>s</w:t>
      </w:r>
      <w:r w:rsidRPr="007354AE">
        <w:rPr>
          <w:rFonts w:ascii="Times New Roman" w:eastAsia="Microsoft YaHei UI" w:hAnsi="Times New Roman" w:cs="Times New Roman"/>
          <w:sz w:val="24"/>
          <w:szCs w:val="24"/>
          <w:u w:color="2C2C31"/>
        </w:rPr>
        <w:t>upport</w:t>
      </w:r>
      <w:r w:rsidR="00D172B3" w:rsidRPr="007354AE">
        <w:rPr>
          <w:rFonts w:ascii="Times New Roman" w:eastAsia="Microsoft YaHei UI" w:hAnsi="Times New Roman" w:cs="Times New Roman"/>
          <w:sz w:val="24"/>
          <w:szCs w:val="24"/>
          <w:u w:color="2C2C31"/>
        </w:rPr>
        <w:t xml:space="preserve"> he deposed </w:t>
      </w:r>
      <w:r w:rsidRPr="007354AE">
        <w:rPr>
          <w:rFonts w:ascii="Times New Roman" w:eastAsia="Microsoft YaHei UI" w:hAnsi="Times New Roman" w:cs="Times New Roman"/>
          <w:sz w:val="24"/>
          <w:szCs w:val="24"/>
          <w:u w:color="2C2C31"/>
        </w:rPr>
        <w:t xml:space="preserve">as follows: </w:t>
      </w:r>
    </w:p>
    <w:p w:rsidR="00F26874" w:rsidRPr="007354AE" w:rsidRDefault="00F26874" w:rsidP="00F26874">
      <w:pPr>
        <w:pStyle w:val="ListParagraph"/>
        <w:numPr>
          <w:ilvl w:val="0"/>
          <w:numId w:val="3"/>
        </w:numPr>
        <w:autoSpaceDE w:val="0"/>
        <w:autoSpaceDN w:val="0"/>
        <w:adjustRightInd w:val="0"/>
        <w:spacing w:after="0" w:line="240" w:lineRule="auto"/>
        <w:jc w:val="both"/>
        <w:rPr>
          <w:rFonts w:ascii="Times New Roman" w:eastAsia="Microsoft YaHei UI" w:hAnsi="Times New Roman" w:cs="Times New Roman"/>
          <w:sz w:val="24"/>
          <w:szCs w:val="24"/>
          <w:u w:color="2C2C31"/>
        </w:rPr>
      </w:pPr>
      <w:r w:rsidRPr="007354AE">
        <w:rPr>
          <w:rFonts w:ascii="Times New Roman" w:eastAsia="Microsoft YaHei UI" w:hAnsi="Times New Roman" w:cs="Times New Roman"/>
          <w:sz w:val="24"/>
          <w:szCs w:val="24"/>
          <w:u w:color="2C2C31"/>
        </w:rPr>
        <w:t xml:space="preserve">The allegation that the goods or materials supplied are unusable and that the </w:t>
      </w:r>
      <w:r w:rsidR="00AB0F91" w:rsidRPr="007354AE">
        <w:rPr>
          <w:rFonts w:ascii="Times New Roman" w:eastAsia="Microsoft YaHei UI" w:hAnsi="Times New Roman" w:cs="Times New Roman"/>
          <w:sz w:val="24"/>
          <w:szCs w:val="24"/>
          <w:u w:color="2C2C31"/>
        </w:rPr>
        <w:t>Applicant</w:t>
      </w:r>
      <w:r w:rsidRPr="007354AE">
        <w:rPr>
          <w:rFonts w:ascii="Times New Roman" w:eastAsia="Microsoft YaHei UI" w:hAnsi="Times New Roman" w:cs="Times New Roman"/>
          <w:sz w:val="24"/>
          <w:szCs w:val="24"/>
          <w:u w:color="2C2C31"/>
        </w:rPr>
        <w:t>/</w:t>
      </w:r>
      <w:r w:rsidR="00AB0F91" w:rsidRPr="007354AE">
        <w:rPr>
          <w:rFonts w:ascii="Times New Roman" w:eastAsia="Microsoft YaHei UI" w:hAnsi="Times New Roman" w:cs="Times New Roman"/>
          <w:sz w:val="24"/>
          <w:szCs w:val="24"/>
          <w:u w:color="2C2C31"/>
        </w:rPr>
        <w:t>Defendant</w:t>
      </w:r>
      <w:r w:rsidRPr="007354AE">
        <w:rPr>
          <w:rFonts w:ascii="Times New Roman" w:eastAsia="Microsoft YaHei UI" w:hAnsi="Times New Roman" w:cs="Times New Roman"/>
          <w:sz w:val="24"/>
          <w:szCs w:val="24"/>
          <w:u w:color="2C2C31"/>
        </w:rPr>
        <w:t xml:space="preserve"> is looking for buyers for the same is unknown to the </w:t>
      </w:r>
      <w:r w:rsidR="00AB0F91" w:rsidRPr="007354AE">
        <w:rPr>
          <w:rFonts w:ascii="Times New Roman" w:eastAsia="Microsoft YaHei UI" w:hAnsi="Times New Roman" w:cs="Times New Roman"/>
          <w:sz w:val="24"/>
          <w:szCs w:val="24"/>
          <w:u w:color="2C2C31"/>
        </w:rPr>
        <w:t>Respondent</w:t>
      </w:r>
      <w:r w:rsidRPr="007354AE">
        <w:rPr>
          <w:rFonts w:ascii="Times New Roman" w:eastAsia="Microsoft YaHei UI" w:hAnsi="Times New Roman" w:cs="Times New Roman"/>
          <w:sz w:val="24"/>
          <w:szCs w:val="24"/>
          <w:u w:color="2C2C31"/>
        </w:rPr>
        <w:t>/</w:t>
      </w:r>
      <w:r w:rsidR="00AB0F91" w:rsidRPr="007354AE">
        <w:rPr>
          <w:rFonts w:ascii="Times New Roman" w:eastAsia="Microsoft YaHei UI" w:hAnsi="Times New Roman" w:cs="Times New Roman"/>
          <w:sz w:val="24"/>
          <w:szCs w:val="24"/>
          <w:u w:color="2C2C31"/>
        </w:rPr>
        <w:t>Plaintiff</w:t>
      </w:r>
      <w:r w:rsidRPr="007354AE">
        <w:rPr>
          <w:rFonts w:ascii="Times New Roman" w:eastAsia="Microsoft YaHei UI" w:hAnsi="Times New Roman" w:cs="Times New Roman"/>
          <w:sz w:val="24"/>
          <w:szCs w:val="24"/>
          <w:u w:color="2C2C31"/>
        </w:rPr>
        <w:t xml:space="preserve"> is unverifiable, untenable and cannot be a defence to the claim of the </w:t>
      </w:r>
      <w:r w:rsidR="00AB0F91" w:rsidRPr="007354AE">
        <w:rPr>
          <w:rFonts w:ascii="Times New Roman" w:eastAsia="Microsoft YaHei UI" w:hAnsi="Times New Roman" w:cs="Times New Roman"/>
          <w:sz w:val="24"/>
          <w:szCs w:val="24"/>
          <w:u w:color="2C2C31"/>
        </w:rPr>
        <w:t>Respondent</w:t>
      </w:r>
      <w:r w:rsidRPr="007354AE">
        <w:rPr>
          <w:rFonts w:ascii="Times New Roman" w:eastAsia="Microsoft YaHei UI" w:hAnsi="Times New Roman" w:cs="Times New Roman"/>
          <w:sz w:val="24"/>
          <w:szCs w:val="24"/>
          <w:u w:color="2C2C31"/>
        </w:rPr>
        <w:t>/</w:t>
      </w:r>
      <w:r w:rsidR="00AB0F91" w:rsidRPr="007354AE">
        <w:rPr>
          <w:rFonts w:ascii="Times New Roman" w:eastAsia="Microsoft YaHei UI" w:hAnsi="Times New Roman" w:cs="Times New Roman"/>
          <w:sz w:val="24"/>
          <w:szCs w:val="24"/>
          <w:u w:color="2C2C31"/>
        </w:rPr>
        <w:t>Plaintiff</w:t>
      </w:r>
      <w:r w:rsidRPr="007354AE">
        <w:rPr>
          <w:rFonts w:ascii="Times New Roman" w:eastAsia="Microsoft YaHei UI" w:hAnsi="Times New Roman" w:cs="Times New Roman"/>
          <w:sz w:val="24"/>
          <w:szCs w:val="24"/>
          <w:u w:color="2C2C31"/>
        </w:rPr>
        <w:t>.</w:t>
      </w:r>
    </w:p>
    <w:p w:rsidR="00F26874" w:rsidRPr="007354AE" w:rsidRDefault="00F26874" w:rsidP="00F26874">
      <w:pPr>
        <w:pStyle w:val="ListParagraph"/>
        <w:numPr>
          <w:ilvl w:val="0"/>
          <w:numId w:val="3"/>
        </w:numPr>
        <w:autoSpaceDE w:val="0"/>
        <w:autoSpaceDN w:val="0"/>
        <w:adjustRightInd w:val="0"/>
        <w:spacing w:after="0" w:line="240" w:lineRule="auto"/>
        <w:jc w:val="both"/>
        <w:rPr>
          <w:rFonts w:ascii="Times New Roman" w:eastAsia="Microsoft YaHei UI" w:hAnsi="Times New Roman" w:cs="Times New Roman"/>
          <w:sz w:val="24"/>
          <w:szCs w:val="24"/>
          <w:u w:color="2C2C31"/>
        </w:rPr>
      </w:pPr>
      <w:r w:rsidRPr="007354AE">
        <w:rPr>
          <w:rFonts w:ascii="Times New Roman" w:eastAsia="Microsoft YaHei UI" w:hAnsi="Times New Roman" w:cs="Times New Roman"/>
          <w:sz w:val="24"/>
          <w:szCs w:val="24"/>
          <w:u w:color="2C2C31"/>
        </w:rPr>
        <w:t>There was never a change in the agreement  save for the extension of time for payment of up to 3</w:t>
      </w:r>
      <w:r w:rsidRPr="007354AE">
        <w:rPr>
          <w:rFonts w:ascii="Times New Roman" w:eastAsia="Microsoft YaHei UI" w:hAnsi="Times New Roman" w:cs="Times New Roman"/>
          <w:sz w:val="24"/>
          <w:szCs w:val="24"/>
          <w:u w:color="2C2C31"/>
          <w:vertAlign w:val="superscript"/>
        </w:rPr>
        <w:t>rd</w:t>
      </w:r>
      <w:r w:rsidRPr="007354AE">
        <w:rPr>
          <w:rFonts w:ascii="Times New Roman" w:eastAsia="Microsoft YaHei UI" w:hAnsi="Times New Roman" w:cs="Times New Roman"/>
          <w:sz w:val="24"/>
          <w:szCs w:val="24"/>
          <w:u w:color="2C2C31"/>
        </w:rPr>
        <w:t xml:space="preserve"> May, 2016 requested by the </w:t>
      </w:r>
      <w:r w:rsidR="00AB0F91" w:rsidRPr="007354AE">
        <w:rPr>
          <w:rFonts w:ascii="Times New Roman" w:eastAsia="Microsoft YaHei UI" w:hAnsi="Times New Roman" w:cs="Times New Roman"/>
          <w:sz w:val="24"/>
          <w:szCs w:val="24"/>
          <w:u w:color="2C2C31"/>
        </w:rPr>
        <w:t>Applicant</w:t>
      </w:r>
      <w:r w:rsidRPr="007354AE">
        <w:rPr>
          <w:rFonts w:ascii="Times New Roman" w:eastAsia="Microsoft YaHei UI" w:hAnsi="Times New Roman" w:cs="Times New Roman"/>
          <w:sz w:val="24"/>
          <w:szCs w:val="24"/>
          <w:u w:color="2C2C31"/>
        </w:rPr>
        <w:t>/</w:t>
      </w:r>
      <w:r w:rsidR="00AB0F91" w:rsidRPr="007354AE">
        <w:rPr>
          <w:rFonts w:ascii="Times New Roman" w:eastAsia="Microsoft YaHei UI" w:hAnsi="Times New Roman" w:cs="Times New Roman"/>
          <w:sz w:val="24"/>
          <w:szCs w:val="24"/>
          <w:u w:color="2C2C31"/>
        </w:rPr>
        <w:t>Defendant</w:t>
      </w:r>
      <w:r w:rsidRPr="007354AE">
        <w:rPr>
          <w:rFonts w:ascii="Times New Roman" w:eastAsia="Microsoft YaHei UI" w:hAnsi="Times New Roman" w:cs="Times New Roman"/>
          <w:sz w:val="24"/>
          <w:szCs w:val="24"/>
          <w:u w:color="2C2C31"/>
        </w:rPr>
        <w:t xml:space="preserve"> and granted by the </w:t>
      </w:r>
      <w:r w:rsidR="00AB0F91" w:rsidRPr="007354AE">
        <w:rPr>
          <w:rFonts w:ascii="Times New Roman" w:eastAsia="Microsoft YaHei UI" w:hAnsi="Times New Roman" w:cs="Times New Roman"/>
          <w:sz w:val="24"/>
          <w:szCs w:val="24"/>
          <w:u w:color="2C2C31"/>
        </w:rPr>
        <w:t>Respondent</w:t>
      </w:r>
      <w:r w:rsidRPr="007354AE">
        <w:rPr>
          <w:rFonts w:ascii="Times New Roman" w:eastAsia="Microsoft YaHei UI" w:hAnsi="Times New Roman" w:cs="Times New Roman"/>
          <w:sz w:val="24"/>
          <w:szCs w:val="24"/>
          <w:u w:color="2C2C31"/>
        </w:rPr>
        <w:t>/</w:t>
      </w:r>
      <w:r w:rsidR="00AB0F91" w:rsidRPr="007354AE">
        <w:rPr>
          <w:rFonts w:ascii="Times New Roman" w:eastAsia="Microsoft YaHei UI" w:hAnsi="Times New Roman" w:cs="Times New Roman"/>
          <w:sz w:val="24"/>
          <w:szCs w:val="24"/>
          <w:u w:color="2C2C31"/>
        </w:rPr>
        <w:t>Plaintiff</w:t>
      </w:r>
      <w:r w:rsidRPr="007354AE">
        <w:rPr>
          <w:rFonts w:ascii="Times New Roman" w:eastAsia="Microsoft YaHei UI" w:hAnsi="Times New Roman" w:cs="Times New Roman"/>
          <w:sz w:val="24"/>
          <w:szCs w:val="24"/>
          <w:u w:color="2C2C31"/>
        </w:rPr>
        <w:t>.</w:t>
      </w:r>
    </w:p>
    <w:p w:rsidR="00F26874" w:rsidRPr="007354AE" w:rsidRDefault="00F26874" w:rsidP="00F26874">
      <w:pPr>
        <w:pStyle w:val="ListParagraph"/>
        <w:numPr>
          <w:ilvl w:val="0"/>
          <w:numId w:val="3"/>
        </w:numPr>
        <w:autoSpaceDE w:val="0"/>
        <w:autoSpaceDN w:val="0"/>
        <w:adjustRightInd w:val="0"/>
        <w:spacing w:after="0" w:line="240" w:lineRule="auto"/>
        <w:jc w:val="both"/>
        <w:rPr>
          <w:rFonts w:ascii="Times New Roman" w:eastAsia="Microsoft YaHei UI" w:hAnsi="Times New Roman" w:cs="Times New Roman"/>
          <w:sz w:val="24"/>
          <w:szCs w:val="24"/>
          <w:u w:color="2C2C31"/>
        </w:rPr>
      </w:pPr>
      <w:r w:rsidRPr="007354AE">
        <w:rPr>
          <w:rFonts w:ascii="Times New Roman" w:eastAsia="Microsoft YaHei UI" w:hAnsi="Times New Roman" w:cs="Times New Roman"/>
          <w:sz w:val="24"/>
          <w:szCs w:val="24"/>
          <w:u w:color="2C2C31"/>
        </w:rPr>
        <w:t xml:space="preserve">The </w:t>
      </w:r>
      <w:r w:rsidR="00AB0F91" w:rsidRPr="007354AE">
        <w:rPr>
          <w:rFonts w:ascii="Times New Roman" w:eastAsia="Microsoft YaHei UI" w:hAnsi="Times New Roman" w:cs="Times New Roman"/>
          <w:sz w:val="24"/>
          <w:szCs w:val="24"/>
          <w:u w:color="2C2C31"/>
        </w:rPr>
        <w:t>Applicant</w:t>
      </w:r>
      <w:r w:rsidRPr="007354AE">
        <w:rPr>
          <w:rFonts w:ascii="Times New Roman" w:eastAsia="Microsoft YaHei UI" w:hAnsi="Times New Roman" w:cs="Times New Roman"/>
          <w:sz w:val="24"/>
          <w:szCs w:val="24"/>
          <w:u w:color="2C2C31"/>
        </w:rPr>
        <w:t>/</w:t>
      </w:r>
      <w:r w:rsidR="00AB0F91" w:rsidRPr="007354AE">
        <w:rPr>
          <w:rFonts w:ascii="Times New Roman" w:eastAsia="Microsoft YaHei UI" w:hAnsi="Times New Roman" w:cs="Times New Roman"/>
          <w:sz w:val="24"/>
          <w:szCs w:val="24"/>
          <w:u w:color="2C2C31"/>
        </w:rPr>
        <w:t>Defendant</w:t>
      </w:r>
      <w:r w:rsidRPr="007354AE">
        <w:rPr>
          <w:rFonts w:ascii="Times New Roman" w:eastAsia="Microsoft YaHei UI" w:hAnsi="Times New Roman" w:cs="Times New Roman"/>
          <w:sz w:val="24"/>
          <w:szCs w:val="24"/>
          <w:u w:color="2C2C31"/>
        </w:rPr>
        <w:t xml:space="preserve"> having promised to pay the invoices; having made </w:t>
      </w:r>
      <w:r w:rsidRPr="007354AE">
        <w:rPr>
          <w:rFonts w:ascii="MS Mincho" w:eastAsia="MS Mincho" w:hAnsi="MS Mincho" w:cs="MS Mincho" w:hint="eastAsia"/>
          <w:sz w:val="24"/>
          <w:szCs w:val="24"/>
          <w:u w:color="2C2C31"/>
        </w:rPr>
        <w:t> </w:t>
      </w:r>
      <w:r w:rsidRPr="007354AE">
        <w:rPr>
          <w:rFonts w:ascii="Times New Roman" w:eastAsia="Microsoft YaHei UI" w:hAnsi="Times New Roman" w:cs="Times New Roman"/>
          <w:sz w:val="24"/>
          <w:szCs w:val="24"/>
          <w:u w:color="2C2C31"/>
        </w:rPr>
        <w:t xml:space="preserve">only part payment; and having refused to pay the balance even after obtaining </w:t>
      </w:r>
      <w:r w:rsidRPr="007354AE">
        <w:rPr>
          <w:rFonts w:ascii="MS Mincho" w:eastAsia="MS Mincho" w:hAnsi="MS Mincho" w:cs="MS Mincho" w:hint="eastAsia"/>
          <w:sz w:val="24"/>
          <w:szCs w:val="24"/>
          <w:u w:color="2C2C31"/>
        </w:rPr>
        <w:t> </w:t>
      </w:r>
      <w:r w:rsidRPr="007354AE">
        <w:rPr>
          <w:rFonts w:ascii="Times New Roman" w:eastAsia="Microsoft YaHei UI" w:hAnsi="Times New Roman" w:cs="Times New Roman"/>
          <w:sz w:val="24"/>
          <w:szCs w:val="24"/>
          <w:u w:color="2C2C31"/>
        </w:rPr>
        <w:t xml:space="preserve">extension of time within which to pay, it is fair and just that the claim of the </w:t>
      </w:r>
      <w:r w:rsidRPr="007354AE">
        <w:rPr>
          <w:rFonts w:ascii="MS Mincho" w:eastAsia="MS Mincho" w:hAnsi="MS Mincho" w:cs="MS Mincho" w:hint="eastAsia"/>
          <w:sz w:val="24"/>
          <w:szCs w:val="24"/>
          <w:u w:color="2C2C31"/>
        </w:rPr>
        <w:t> </w:t>
      </w:r>
      <w:r w:rsidR="00AB0F91" w:rsidRPr="007354AE">
        <w:rPr>
          <w:rFonts w:ascii="Times New Roman" w:eastAsia="Microsoft YaHei UI" w:hAnsi="Times New Roman" w:cs="Times New Roman"/>
          <w:sz w:val="24"/>
          <w:szCs w:val="24"/>
          <w:u w:color="2C2C31"/>
        </w:rPr>
        <w:t>Respondent</w:t>
      </w:r>
      <w:r w:rsidRPr="007354AE">
        <w:rPr>
          <w:rFonts w:ascii="Times New Roman" w:eastAsia="Microsoft YaHei UI" w:hAnsi="Times New Roman" w:cs="Times New Roman"/>
          <w:sz w:val="24"/>
          <w:szCs w:val="24"/>
          <w:u w:color="2C2C31"/>
        </w:rPr>
        <w:t>/</w:t>
      </w:r>
      <w:r w:rsidR="00AB0F91" w:rsidRPr="007354AE">
        <w:rPr>
          <w:rFonts w:ascii="Times New Roman" w:eastAsia="Microsoft YaHei UI" w:hAnsi="Times New Roman" w:cs="Times New Roman"/>
          <w:sz w:val="24"/>
          <w:szCs w:val="24"/>
          <w:u w:color="2C2C31"/>
        </w:rPr>
        <w:t>Plaintiff</w:t>
      </w:r>
      <w:r w:rsidRPr="007354AE">
        <w:rPr>
          <w:rFonts w:ascii="Times New Roman" w:eastAsia="Microsoft YaHei UI" w:hAnsi="Times New Roman" w:cs="Times New Roman"/>
          <w:sz w:val="24"/>
          <w:szCs w:val="24"/>
          <w:u w:color="2C2C31"/>
        </w:rPr>
        <w:t xml:space="preserve"> in the main suit be entertained and granted, and it is not in any way premature. </w:t>
      </w:r>
    </w:p>
    <w:p w:rsidR="00F26874" w:rsidRPr="007354AE" w:rsidRDefault="00F26874" w:rsidP="00F26874">
      <w:pPr>
        <w:autoSpaceDE w:val="0"/>
        <w:autoSpaceDN w:val="0"/>
        <w:adjustRightInd w:val="0"/>
        <w:spacing w:after="0" w:line="240" w:lineRule="auto"/>
        <w:jc w:val="both"/>
        <w:rPr>
          <w:rFonts w:ascii="Times New Roman" w:eastAsia="Microsoft YaHei UI" w:hAnsi="Times New Roman" w:cs="Times New Roman"/>
          <w:sz w:val="24"/>
          <w:szCs w:val="24"/>
          <w:u w:color="2C2C31"/>
        </w:rPr>
      </w:pPr>
    </w:p>
    <w:p w:rsidR="00F26874" w:rsidRPr="007354AE" w:rsidRDefault="00D172B3" w:rsidP="00F26874">
      <w:pPr>
        <w:autoSpaceDE w:val="0"/>
        <w:autoSpaceDN w:val="0"/>
        <w:adjustRightInd w:val="0"/>
        <w:spacing w:after="0" w:line="240" w:lineRule="auto"/>
        <w:jc w:val="both"/>
        <w:rPr>
          <w:rFonts w:ascii="Times New Roman" w:eastAsia="Microsoft YaHei UI" w:hAnsi="Times New Roman" w:cs="Times New Roman"/>
          <w:sz w:val="24"/>
          <w:szCs w:val="24"/>
          <w:u w:color="2C2C31"/>
        </w:rPr>
      </w:pPr>
      <w:r w:rsidRPr="007354AE">
        <w:rPr>
          <w:rFonts w:ascii="Times New Roman" w:eastAsia="Microsoft YaHei UI" w:hAnsi="Times New Roman" w:cs="Times New Roman"/>
          <w:sz w:val="24"/>
          <w:szCs w:val="24"/>
          <w:u w:color="2C2C31"/>
        </w:rPr>
        <w:t>The c</w:t>
      </w:r>
      <w:r w:rsidR="00F26874" w:rsidRPr="007354AE">
        <w:rPr>
          <w:rFonts w:ascii="Times New Roman" w:eastAsia="Microsoft YaHei UI" w:hAnsi="Times New Roman" w:cs="Times New Roman"/>
          <w:sz w:val="24"/>
          <w:szCs w:val="24"/>
          <w:u w:color="2C2C31"/>
        </w:rPr>
        <w:t xml:space="preserve">laim of the </w:t>
      </w:r>
      <w:r w:rsidR="00AB0F91" w:rsidRPr="007354AE">
        <w:rPr>
          <w:rFonts w:ascii="Times New Roman" w:eastAsia="Microsoft YaHei UI" w:hAnsi="Times New Roman" w:cs="Times New Roman"/>
          <w:sz w:val="24"/>
          <w:szCs w:val="24"/>
          <w:u w:color="2C2C31"/>
        </w:rPr>
        <w:t>Respondent</w:t>
      </w:r>
      <w:r w:rsidR="00F26874" w:rsidRPr="007354AE">
        <w:rPr>
          <w:rFonts w:ascii="Times New Roman" w:eastAsia="Microsoft YaHei UI" w:hAnsi="Times New Roman" w:cs="Times New Roman"/>
          <w:sz w:val="24"/>
          <w:szCs w:val="24"/>
          <w:u w:color="2C2C31"/>
        </w:rPr>
        <w:t>/</w:t>
      </w:r>
      <w:r w:rsidR="00AB0F91" w:rsidRPr="007354AE">
        <w:rPr>
          <w:rFonts w:ascii="Times New Roman" w:eastAsia="Microsoft YaHei UI" w:hAnsi="Times New Roman" w:cs="Times New Roman"/>
          <w:sz w:val="24"/>
          <w:szCs w:val="24"/>
          <w:u w:color="2C2C31"/>
        </w:rPr>
        <w:t>Plaintiff</w:t>
      </w:r>
      <w:r w:rsidR="00F26874" w:rsidRPr="007354AE">
        <w:rPr>
          <w:rFonts w:ascii="Times New Roman" w:eastAsia="Microsoft YaHei UI" w:hAnsi="Times New Roman" w:cs="Times New Roman"/>
          <w:sz w:val="24"/>
          <w:szCs w:val="24"/>
          <w:u w:color="2C2C31"/>
        </w:rPr>
        <w:t xml:space="preserve"> is properly brought </w:t>
      </w:r>
      <w:r w:rsidRPr="007354AE">
        <w:rPr>
          <w:rFonts w:ascii="Times New Roman" w:eastAsia="Microsoft YaHei UI" w:hAnsi="Times New Roman" w:cs="Times New Roman"/>
          <w:sz w:val="24"/>
          <w:szCs w:val="24"/>
          <w:u w:color="2C2C31"/>
        </w:rPr>
        <w:t xml:space="preserve">by way of </w:t>
      </w:r>
      <w:r w:rsidR="00F26874" w:rsidRPr="007354AE">
        <w:rPr>
          <w:rFonts w:ascii="Times New Roman" w:eastAsia="Microsoft YaHei UI" w:hAnsi="Times New Roman" w:cs="Times New Roman"/>
          <w:sz w:val="24"/>
          <w:szCs w:val="24"/>
          <w:u w:color="2C2C31"/>
        </w:rPr>
        <w:t xml:space="preserve">summary procedure </w:t>
      </w:r>
      <w:r w:rsidRPr="007354AE">
        <w:rPr>
          <w:rFonts w:ascii="Times New Roman" w:eastAsia="Microsoft YaHei UI" w:hAnsi="Times New Roman" w:cs="Times New Roman"/>
          <w:sz w:val="24"/>
          <w:szCs w:val="24"/>
          <w:u w:color="2C2C31"/>
        </w:rPr>
        <w:t xml:space="preserve">for payment of a </w:t>
      </w:r>
      <w:r w:rsidR="00F26874" w:rsidRPr="007354AE">
        <w:rPr>
          <w:rFonts w:ascii="Times New Roman" w:eastAsia="Microsoft YaHei UI" w:hAnsi="Times New Roman" w:cs="Times New Roman"/>
          <w:sz w:val="24"/>
          <w:szCs w:val="24"/>
          <w:u w:color="2C2C31"/>
        </w:rPr>
        <w:t>simple debt</w:t>
      </w:r>
      <w:r w:rsidRPr="007354AE">
        <w:rPr>
          <w:rFonts w:ascii="Times New Roman" w:eastAsia="Microsoft YaHei UI" w:hAnsi="Times New Roman" w:cs="Times New Roman"/>
          <w:sz w:val="24"/>
          <w:szCs w:val="24"/>
          <w:u w:color="2C2C31"/>
        </w:rPr>
        <w:t xml:space="preserve"> duly </w:t>
      </w:r>
      <w:r w:rsidR="00F26874" w:rsidRPr="007354AE">
        <w:rPr>
          <w:rFonts w:ascii="Times New Roman" w:eastAsia="Microsoft YaHei UI" w:hAnsi="Times New Roman" w:cs="Times New Roman"/>
          <w:sz w:val="24"/>
          <w:szCs w:val="24"/>
          <w:u w:color="2C2C31"/>
        </w:rPr>
        <w:t xml:space="preserve">acknowledged by the </w:t>
      </w:r>
      <w:r w:rsidR="00AB0F91" w:rsidRPr="007354AE">
        <w:rPr>
          <w:rFonts w:ascii="Times New Roman" w:eastAsia="Microsoft YaHei UI" w:hAnsi="Times New Roman" w:cs="Times New Roman"/>
          <w:sz w:val="24"/>
          <w:szCs w:val="24"/>
          <w:u w:color="2C2C31"/>
        </w:rPr>
        <w:t>Applicant</w:t>
      </w:r>
      <w:r w:rsidRPr="007354AE">
        <w:rPr>
          <w:rFonts w:ascii="Times New Roman" w:eastAsia="Microsoft YaHei UI" w:hAnsi="Times New Roman" w:cs="Times New Roman"/>
          <w:sz w:val="24"/>
          <w:szCs w:val="24"/>
          <w:u w:color="2C2C31"/>
        </w:rPr>
        <w:t xml:space="preserve"> and the </w:t>
      </w:r>
      <w:r w:rsidR="00AB0F91" w:rsidRPr="007354AE">
        <w:rPr>
          <w:rFonts w:ascii="Times New Roman" w:eastAsia="Microsoft YaHei UI" w:hAnsi="Times New Roman" w:cs="Times New Roman"/>
          <w:sz w:val="24"/>
          <w:szCs w:val="24"/>
          <w:u w:color="2C2C31"/>
        </w:rPr>
        <w:t>Applicant</w:t>
      </w:r>
      <w:r w:rsidR="00F26874" w:rsidRPr="007354AE">
        <w:rPr>
          <w:rFonts w:ascii="Times New Roman" w:eastAsia="Microsoft YaHei UI" w:hAnsi="Times New Roman" w:cs="Times New Roman"/>
          <w:sz w:val="24"/>
          <w:szCs w:val="24"/>
          <w:u w:color="2C2C31"/>
        </w:rPr>
        <w:t>/</w:t>
      </w:r>
      <w:r w:rsidR="00AB0F91" w:rsidRPr="007354AE">
        <w:rPr>
          <w:rFonts w:ascii="Times New Roman" w:eastAsia="Microsoft YaHei UI" w:hAnsi="Times New Roman" w:cs="Times New Roman"/>
          <w:sz w:val="24"/>
          <w:szCs w:val="24"/>
          <w:u w:color="2C2C31"/>
        </w:rPr>
        <w:t>Defendant</w:t>
      </w:r>
      <w:r w:rsidR="00F26874" w:rsidRPr="007354AE">
        <w:rPr>
          <w:rFonts w:ascii="Times New Roman" w:eastAsia="Microsoft YaHei UI" w:hAnsi="Times New Roman" w:cs="Times New Roman"/>
          <w:sz w:val="24"/>
          <w:szCs w:val="24"/>
          <w:u w:color="2C2C31"/>
        </w:rPr>
        <w:t xml:space="preserve"> </w:t>
      </w:r>
      <w:r w:rsidRPr="007354AE">
        <w:rPr>
          <w:rFonts w:ascii="Times New Roman" w:eastAsia="Microsoft YaHei UI" w:hAnsi="Times New Roman" w:cs="Times New Roman"/>
          <w:sz w:val="24"/>
          <w:szCs w:val="24"/>
          <w:u w:color="2C2C31"/>
        </w:rPr>
        <w:t>m</w:t>
      </w:r>
      <w:r w:rsidR="00F26874" w:rsidRPr="007354AE">
        <w:rPr>
          <w:rFonts w:ascii="Times New Roman" w:eastAsia="Microsoft YaHei UI" w:hAnsi="Times New Roman" w:cs="Times New Roman"/>
          <w:sz w:val="24"/>
          <w:szCs w:val="24"/>
          <w:u w:color="2C2C31"/>
        </w:rPr>
        <w:t>ade part payment</w:t>
      </w:r>
      <w:r w:rsidRPr="007354AE">
        <w:rPr>
          <w:rFonts w:ascii="Times New Roman" w:eastAsia="Microsoft YaHei UI" w:hAnsi="Times New Roman" w:cs="Times New Roman"/>
          <w:sz w:val="24"/>
          <w:szCs w:val="24"/>
          <w:u w:color="2C2C31"/>
        </w:rPr>
        <w:t xml:space="preserve"> leaving a balance of US$ </w:t>
      </w:r>
      <w:r w:rsidR="00F26874" w:rsidRPr="007354AE">
        <w:rPr>
          <w:rFonts w:ascii="Times New Roman" w:eastAsia="Microsoft YaHei UI" w:hAnsi="Times New Roman" w:cs="Times New Roman"/>
          <w:sz w:val="24"/>
          <w:szCs w:val="24"/>
          <w:u w:color="2C2C31"/>
        </w:rPr>
        <w:t>124,305.88 unpaid</w:t>
      </w:r>
      <w:r w:rsidRPr="007354AE">
        <w:rPr>
          <w:rFonts w:ascii="Times New Roman" w:eastAsia="Microsoft YaHei UI" w:hAnsi="Times New Roman" w:cs="Times New Roman"/>
          <w:sz w:val="24"/>
          <w:szCs w:val="24"/>
          <w:u w:color="2C2C31"/>
        </w:rPr>
        <w:t xml:space="preserve">. The </w:t>
      </w:r>
      <w:r w:rsidR="00AB0F91" w:rsidRPr="007354AE">
        <w:rPr>
          <w:rFonts w:ascii="Times New Roman" w:eastAsia="Microsoft YaHei UI" w:hAnsi="Times New Roman" w:cs="Times New Roman"/>
          <w:sz w:val="24"/>
          <w:szCs w:val="24"/>
          <w:u w:color="2C2C31"/>
        </w:rPr>
        <w:t>Applicant</w:t>
      </w:r>
      <w:r w:rsidRPr="007354AE">
        <w:rPr>
          <w:rFonts w:ascii="Times New Roman" w:eastAsia="Microsoft YaHei UI" w:hAnsi="Times New Roman" w:cs="Times New Roman"/>
          <w:sz w:val="24"/>
          <w:szCs w:val="24"/>
          <w:u w:color="2C2C31"/>
        </w:rPr>
        <w:t xml:space="preserve"> undertook to </w:t>
      </w:r>
      <w:r w:rsidR="00F26874" w:rsidRPr="007354AE">
        <w:rPr>
          <w:rFonts w:ascii="Times New Roman" w:eastAsia="Microsoft YaHei UI" w:hAnsi="Times New Roman" w:cs="Times New Roman"/>
          <w:sz w:val="24"/>
          <w:szCs w:val="24"/>
          <w:u w:color="2C2C31"/>
        </w:rPr>
        <w:t>pay the same by 23</w:t>
      </w:r>
      <w:r w:rsidR="00F26874" w:rsidRPr="007354AE">
        <w:rPr>
          <w:rFonts w:ascii="Times New Roman" w:eastAsia="Microsoft YaHei UI" w:hAnsi="Times New Roman" w:cs="Times New Roman"/>
          <w:sz w:val="24"/>
          <w:szCs w:val="24"/>
          <w:u w:color="2C2C31"/>
          <w:vertAlign w:val="superscript"/>
        </w:rPr>
        <w:t xml:space="preserve">rd </w:t>
      </w:r>
      <w:r w:rsidR="00F26874" w:rsidRPr="007354AE">
        <w:rPr>
          <w:rFonts w:ascii="Times New Roman" w:eastAsia="Microsoft YaHei UI" w:hAnsi="Times New Roman" w:cs="Times New Roman"/>
          <w:sz w:val="24"/>
          <w:szCs w:val="24"/>
          <w:u w:color="2C2C31"/>
        </w:rPr>
        <w:t>May of 2016</w:t>
      </w:r>
      <w:r w:rsidRPr="007354AE">
        <w:rPr>
          <w:rFonts w:ascii="Times New Roman" w:eastAsia="Microsoft YaHei UI" w:hAnsi="Times New Roman" w:cs="Times New Roman"/>
          <w:sz w:val="24"/>
          <w:szCs w:val="24"/>
          <w:u w:color="2C2C31"/>
        </w:rPr>
        <w:t xml:space="preserve"> (but defaulted)</w:t>
      </w:r>
      <w:r w:rsidR="00F26874" w:rsidRPr="007354AE">
        <w:rPr>
          <w:rFonts w:ascii="Times New Roman" w:eastAsia="Microsoft YaHei UI" w:hAnsi="Times New Roman" w:cs="Times New Roman"/>
          <w:sz w:val="24"/>
          <w:szCs w:val="24"/>
          <w:u w:color="2C2C31"/>
        </w:rPr>
        <w:t>. The</w:t>
      </w:r>
      <w:r w:rsidRPr="007354AE">
        <w:rPr>
          <w:rFonts w:ascii="Times New Roman" w:eastAsia="Microsoft YaHei UI" w:hAnsi="Times New Roman" w:cs="Times New Roman"/>
          <w:sz w:val="24"/>
          <w:szCs w:val="24"/>
          <w:u w:color="2C2C31"/>
        </w:rPr>
        <w:t xml:space="preserve"> a</w:t>
      </w:r>
      <w:r w:rsidR="00F26874" w:rsidRPr="007354AE">
        <w:rPr>
          <w:rFonts w:ascii="Times New Roman" w:eastAsia="Microsoft YaHei UI" w:hAnsi="Times New Roman" w:cs="Times New Roman"/>
          <w:sz w:val="24"/>
          <w:szCs w:val="24"/>
          <w:u w:color="2C2C31"/>
        </w:rPr>
        <w:t xml:space="preserve">pplication does not raise any </w:t>
      </w:r>
      <w:r w:rsidR="00AB0F91" w:rsidRPr="007354AE">
        <w:rPr>
          <w:rFonts w:ascii="Times New Roman" w:eastAsia="Microsoft YaHei UI" w:hAnsi="Times New Roman" w:cs="Times New Roman"/>
          <w:i/>
          <w:iCs/>
          <w:sz w:val="24"/>
          <w:szCs w:val="24"/>
          <w:u w:color="2C2C31"/>
        </w:rPr>
        <w:t>bona fide</w:t>
      </w:r>
      <w:r w:rsidR="00F26874" w:rsidRPr="007354AE">
        <w:rPr>
          <w:rFonts w:ascii="Times New Roman" w:eastAsia="Microsoft YaHei UI" w:hAnsi="Times New Roman" w:cs="Times New Roman"/>
          <w:i/>
          <w:iCs/>
          <w:sz w:val="24"/>
          <w:szCs w:val="24"/>
          <w:u w:color="2C2C31"/>
        </w:rPr>
        <w:t xml:space="preserve"> triable issue </w:t>
      </w:r>
      <w:r w:rsidR="00F26874" w:rsidRPr="007354AE">
        <w:rPr>
          <w:rFonts w:ascii="Times New Roman" w:eastAsia="Microsoft YaHei UI" w:hAnsi="Times New Roman" w:cs="Times New Roman"/>
          <w:sz w:val="24"/>
          <w:szCs w:val="24"/>
          <w:u w:color="2C2C31"/>
        </w:rPr>
        <w:t xml:space="preserve">and is not tenable. </w:t>
      </w:r>
      <w:r w:rsidRPr="007354AE">
        <w:rPr>
          <w:rFonts w:ascii="Times New Roman" w:eastAsia="Microsoft YaHei UI" w:hAnsi="Times New Roman" w:cs="Times New Roman"/>
          <w:sz w:val="24"/>
          <w:szCs w:val="24"/>
          <w:u w:color="2C2C31"/>
        </w:rPr>
        <w:t xml:space="preserve">It is </w:t>
      </w:r>
      <w:r w:rsidR="00F26874" w:rsidRPr="007354AE">
        <w:rPr>
          <w:rFonts w:ascii="Times New Roman" w:eastAsia="Microsoft YaHei UI" w:hAnsi="Times New Roman" w:cs="Times New Roman"/>
          <w:sz w:val="24"/>
          <w:szCs w:val="24"/>
          <w:u w:color="2C2C31"/>
        </w:rPr>
        <w:t xml:space="preserve">fair and just that the application to appear and defend the main suit </w:t>
      </w:r>
      <w:r w:rsidRPr="007354AE">
        <w:rPr>
          <w:rFonts w:ascii="Times New Roman" w:eastAsia="Microsoft YaHei UI" w:hAnsi="Times New Roman" w:cs="Times New Roman"/>
          <w:sz w:val="24"/>
          <w:szCs w:val="24"/>
          <w:u w:color="2C2C31"/>
        </w:rPr>
        <w:t xml:space="preserve">is </w:t>
      </w:r>
      <w:r w:rsidR="00F26874" w:rsidRPr="007354AE">
        <w:rPr>
          <w:rFonts w:ascii="Times New Roman" w:eastAsia="Microsoft YaHei UI" w:hAnsi="Times New Roman" w:cs="Times New Roman"/>
          <w:sz w:val="24"/>
          <w:szCs w:val="24"/>
          <w:u w:color="2C2C31"/>
        </w:rPr>
        <w:t>disallowed.</w:t>
      </w:r>
    </w:p>
    <w:p w:rsidR="00F26874" w:rsidRPr="007354AE" w:rsidRDefault="00F26874" w:rsidP="00F26874">
      <w:pPr>
        <w:autoSpaceDE w:val="0"/>
        <w:autoSpaceDN w:val="0"/>
        <w:adjustRightInd w:val="0"/>
        <w:spacing w:after="0" w:line="240" w:lineRule="auto"/>
        <w:jc w:val="both"/>
        <w:rPr>
          <w:rFonts w:ascii="Times New Roman" w:eastAsia="Microsoft YaHei UI" w:hAnsi="Times New Roman" w:cs="Times New Roman"/>
          <w:sz w:val="24"/>
          <w:szCs w:val="24"/>
          <w:u w:color="2C2C31"/>
        </w:rPr>
      </w:pPr>
    </w:p>
    <w:p w:rsidR="009D3C9A" w:rsidRPr="007354AE" w:rsidRDefault="00D172B3" w:rsidP="00F26874">
      <w:pPr>
        <w:autoSpaceDE w:val="0"/>
        <w:autoSpaceDN w:val="0"/>
        <w:adjustRightInd w:val="0"/>
        <w:spacing w:after="0" w:line="240" w:lineRule="auto"/>
        <w:jc w:val="both"/>
        <w:rPr>
          <w:rFonts w:ascii="Times New Roman" w:eastAsia="Microsoft YaHei UI" w:hAnsi="Times New Roman" w:cs="Times New Roman"/>
          <w:sz w:val="24"/>
          <w:szCs w:val="24"/>
          <w:u w:color="1F1C22"/>
        </w:rPr>
      </w:pPr>
      <w:r w:rsidRPr="007354AE">
        <w:rPr>
          <w:rFonts w:ascii="Times New Roman" w:eastAsia="Microsoft YaHei UI" w:hAnsi="Times New Roman" w:cs="Times New Roman"/>
          <w:w w:val="106"/>
          <w:sz w:val="24"/>
          <w:szCs w:val="24"/>
        </w:rPr>
        <w:t xml:space="preserve">In rejoinder the </w:t>
      </w:r>
      <w:r w:rsidR="00AB0F91" w:rsidRPr="007354AE">
        <w:rPr>
          <w:rFonts w:ascii="Times New Roman" w:eastAsia="Microsoft YaHei UI" w:hAnsi="Times New Roman" w:cs="Times New Roman"/>
          <w:w w:val="106"/>
          <w:sz w:val="24"/>
          <w:szCs w:val="24"/>
        </w:rPr>
        <w:t>Applicant</w:t>
      </w:r>
      <w:r w:rsidR="00F26874" w:rsidRPr="007354AE">
        <w:rPr>
          <w:rFonts w:ascii="Times New Roman" w:eastAsia="Microsoft YaHei UI" w:hAnsi="Times New Roman" w:cs="Times New Roman"/>
          <w:w w:val="106"/>
          <w:sz w:val="24"/>
          <w:szCs w:val="24"/>
        </w:rPr>
        <w:t xml:space="preserve"> depo</w:t>
      </w:r>
      <w:r w:rsidRPr="007354AE">
        <w:rPr>
          <w:rFonts w:ascii="Times New Roman" w:eastAsia="Microsoft YaHei UI" w:hAnsi="Times New Roman" w:cs="Times New Roman"/>
          <w:w w:val="106"/>
          <w:sz w:val="24"/>
          <w:szCs w:val="24"/>
        </w:rPr>
        <w:t xml:space="preserve">sed an affidavit </w:t>
      </w:r>
      <w:r w:rsidR="00216118" w:rsidRPr="007354AE">
        <w:rPr>
          <w:rFonts w:ascii="Times New Roman" w:eastAsia="Microsoft YaHei UI" w:hAnsi="Times New Roman" w:cs="Times New Roman"/>
          <w:w w:val="106"/>
          <w:sz w:val="24"/>
          <w:szCs w:val="24"/>
        </w:rPr>
        <w:t xml:space="preserve">and firstly asserts that there was no admission of the claim in the </w:t>
      </w:r>
      <w:r w:rsidR="00AB0F91" w:rsidRPr="007354AE">
        <w:rPr>
          <w:rFonts w:ascii="Times New Roman" w:eastAsia="Microsoft YaHei UI" w:hAnsi="Times New Roman" w:cs="Times New Roman"/>
          <w:w w:val="106"/>
          <w:sz w:val="24"/>
          <w:szCs w:val="24"/>
        </w:rPr>
        <w:t>Respondent</w:t>
      </w:r>
      <w:r w:rsidR="00216118" w:rsidRPr="007354AE">
        <w:rPr>
          <w:rFonts w:ascii="Times New Roman" w:eastAsia="Microsoft YaHei UI" w:hAnsi="Times New Roman" w:cs="Times New Roman"/>
          <w:w w:val="106"/>
          <w:sz w:val="24"/>
          <w:szCs w:val="24"/>
        </w:rPr>
        <w:t xml:space="preserve">’s plaint. </w:t>
      </w:r>
      <w:r w:rsidR="00F26874" w:rsidRPr="007354AE">
        <w:rPr>
          <w:rFonts w:ascii="Times New Roman" w:eastAsia="Microsoft YaHei UI" w:hAnsi="Times New Roman" w:cs="Times New Roman"/>
          <w:w w:val="105"/>
          <w:sz w:val="24"/>
          <w:szCs w:val="24"/>
        </w:rPr>
        <w:t xml:space="preserve">Secondly, </w:t>
      </w:r>
      <w:r w:rsidR="00F26874" w:rsidRPr="007354AE">
        <w:rPr>
          <w:rFonts w:ascii="Times New Roman" w:eastAsia="Microsoft YaHei UI" w:hAnsi="Times New Roman" w:cs="Times New Roman"/>
          <w:sz w:val="24"/>
          <w:szCs w:val="24"/>
          <w:u w:color="1F1C22"/>
        </w:rPr>
        <w:t xml:space="preserve">the </w:t>
      </w:r>
      <w:r w:rsidR="00AB0F91" w:rsidRPr="007354AE">
        <w:rPr>
          <w:rFonts w:ascii="Times New Roman" w:eastAsia="Microsoft YaHei UI" w:hAnsi="Times New Roman" w:cs="Times New Roman"/>
          <w:sz w:val="24"/>
          <w:szCs w:val="24"/>
          <w:u w:color="1F1C22"/>
        </w:rPr>
        <w:t>Respondent</w:t>
      </w:r>
      <w:r w:rsidR="00216118" w:rsidRPr="007354AE">
        <w:rPr>
          <w:rFonts w:ascii="Times New Roman" w:eastAsia="Microsoft YaHei UI" w:hAnsi="Times New Roman" w:cs="Times New Roman"/>
          <w:sz w:val="24"/>
          <w:szCs w:val="24"/>
          <w:u w:color="1F1C22"/>
        </w:rPr>
        <w:t xml:space="preserve"> withheld </w:t>
      </w:r>
      <w:r w:rsidR="00F26874" w:rsidRPr="007354AE">
        <w:rPr>
          <w:rFonts w:ascii="Times New Roman" w:eastAsia="Microsoft YaHei UI" w:hAnsi="Times New Roman" w:cs="Times New Roman"/>
          <w:sz w:val="24"/>
          <w:szCs w:val="24"/>
          <w:u w:color="1F1C22"/>
        </w:rPr>
        <w:t xml:space="preserve">information that the parties at various occasions had </w:t>
      </w:r>
      <w:r w:rsidR="00216118" w:rsidRPr="007354AE">
        <w:rPr>
          <w:rFonts w:ascii="Times New Roman" w:eastAsia="Microsoft YaHei UI" w:hAnsi="Times New Roman" w:cs="Times New Roman"/>
          <w:sz w:val="24"/>
          <w:szCs w:val="24"/>
          <w:u w:color="1F1C22"/>
        </w:rPr>
        <w:t xml:space="preserve">verbal </w:t>
      </w:r>
      <w:r w:rsidR="00F26874" w:rsidRPr="007354AE">
        <w:rPr>
          <w:rFonts w:ascii="Times New Roman" w:eastAsia="Microsoft YaHei UI" w:hAnsi="Times New Roman" w:cs="Times New Roman"/>
          <w:sz w:val="24"/>
          <w:szCs w:val="24"/>
          <w:u w:color="1F1C22"/>
        </w:rPr>
        <w:t xml:space="preserve">discussions </w:t>
      </w:r>
      <w:r w:rsidR="00216118" w:rsidRPr="007354AE">
        <w:rPr>
          <w:rFonts w:ascii="Times New Roman" w:eastAsia="Microsoft YaHei UI" w:hAnsi="Times New Roman" w:cs="Times New Roman"/>
          <w:sz w:val="24"/>
          <w:szCs w:val="24"/>
          <w:u w:color="1F1C22"/>
        </w:rPr>
        <w:t>and t</w:t>
      </w:r>
      <w:r w:rsidR="00F26874" w:rsidRPr="007354AE">
        <w:rPr>
          <w:rFonts w:ascii="Times New Roman" w:eastAsia="Microsoft YaHei UI" w:hAnsi="Times New Roman" w:cs="Times New Roman"/>
          <w:sz w:val="24"/>
          <w:szCs w:val="24"/>
          <w:u w:color="1F1C22"/>
        </w:rPr>
        <w:t xml:space="preserve">he </w:t>
      </w:r>
      <w:r w:rsidR="00AB0F91" w:rsidRPr="007354AE">
        <w:rPr>
          <w:rFonts w:ascii="Times New Roman" w:eastAsia="Microsoft YaHei UI" w:hAnsi="Times New Roman" w:cs="Times New Roman"/>
          <w:sz w:val="24"/>
          <w:szCs w:val="24"/>
          <w:u w:color="1F1C22"/>
        </w:rPr>
        <w:t>Applicant</w:t>
      </w:r>
      <w:r w:rsidR="00F26874" w:rsidRPr="007354AE">
        <w:rPr>
          <w:rFonts w:ascii="Times New Roman" w:eastAsia="Microsoft YaHei UI" w:hAnsi="Times New Roman" w:cs="Times New Roman"/>
          <w:sz w:val="24"/>
          <w:szCs w:val="24"/>
          <w:u w:color="1F1C22"/>
        </w:rPr>
        <w:t xml:space="preserve"> </w:t>
      </w:r>
      <w:r w:rsidR="00F26874" w:rsidRPr="007354AE">
        <w:rPr>
          <w:rFonts w:ascii="MS Mincho" w:eastAsia="MS Mincho" w:hAnsi="MS Mincho" w:cs="MS Mincho" w:hint="eastAsia"/>
          <w:sz w:val="24"/>
          <w:szCs w:val="24"/>
          <w:u w:color="1F1C22"/>
        </w:rPr>
        <w:t> </w:t>
      </w:r>
      <w:r w:rsidR="00F26874" w:rsidRPr="007354AE">
        <w:rPr>
          <w:rFonts w:ascii="Times New Roman" w:eastAsia="Microsoft YaHei UI" w:hAnsi="Times New Roman" w:cs="Times New Roman"/>
          <w:sz w:val="24"/>
          <w:szCs w:val="24"/>
          <w:u w:color="1F1C22"/>
        </w:rPr>
        <w:t xml:space="preserve">informed the </w:t>
      </w:r>
      <w:r w:rsidR="00AB0F91" w:rsidRPr="007354AE">
        <w:rPr>
          <w:rFonts w:ascii="Times New Roman" w:eastAsia="Microsoft YaHei UI" w:hAnsi="Times New Roman" w:cs="Times New Roman"/>
          <w:sz w:val="24"/>
          <w:szCs w:val="24"/>
          <w:u w:color="1F1C22"/>
        </w:rPr>
        <w:t>Respondent</w:t>
      </w:r>
      <w:r w:rsidR="00F26874" w:rsidRPr="007354AE">
        <w:rPr>
          <w:rFonts w:ascii="Times New Roman" w:eastAsia="Microsoft YaHei UI" w:hAnsi="Times New Roman" w:cs="Times New Roman"/>
          <w:sz w:val="24"/>
          <w:szCs w:val="24"/>
          <w:u w:color="1F1C22"/>
        </w:rPr>
        <w:t xml:space="preserve"> </w:t>
      </w:r>
      <w:r w:rsidR="00AB0F91" w:rsidRPr="007354AE">
        <w:rPr>
          <w:rFonts w:ascii="Times New Roman" w:eastAsia="Microsoft YaHei UI" w:hAnsi="Times New Roman" w:cs="Times New Roman"/>
          <w:sz w:val="24"/>
          <w:szCs w:val="24"/>
          <w:u w:color="1F1C22"/>
        </w:rPr>
        <w:t>Company</w:t>
      </w:r>
      <w:r w:rsidR="00F26874" w:rsidRPr="007354AE">
        <w:rPr>
          <w:rFonts w:ascii="Times New Roman" w:eastAsia="Microsoft YaHei UI" w:hAnsi="Times New Roman" w:cs="Times New Roman"/>
          <w:sz w:val="24"/>
          <w:szCs w:val="24"/>
          <w:u w:color="1F1C22"/>
        </w:rPr>
        <w:t xml:space="preserve"> that the actual slump in sales was due to the unsuitability of the material supplied.</w:t>
      </w:r>
      <w:r w:rsidR="00F26874" w:rsidRPr="007354AE">
        <w:rPr>
          <w:rFonts w:ascii="Times New Roman" w:eastAsia="Microsoft YaHei UI" w:hAnsi="Times New Roman" w:cs="Times New Roman"/>
          <w:w w:val="105"/>
          <w:sz w:val="24"/>
          <w:szCs w:val="24"/>
        </w:rPr>
        <w:t xml:space="preserve"> Thirdly, </w:t>
      </w:r>
      <w:r w:rsidR="00F26874" w:rsidRPr="007354AE">
        <w:rPr>
          <w:rFonts w:ascii="Times New Roman" w:eastAsia="Microsoft YaHei UI" w:hAnsi="Times New Roman" w:cs="Times New Roman"/>
          <w:sz w:val="24"/>
          <w:szCs w:val="24"/>
          <w:u w:color="1F1C22"/>
        </w:rPr>
        <w:t xml:space="preserve">in fact, the </w:t>
      </w:r>
      <w:r w:rsidR="00AB0F91" w:rsidRPr="007354AE">
        <w:rPr>
          <w:rFonts w:ascii="Times New Roman" w:eastAsia="Microsoft YaHei UI" w:hAnsi="Times New Roman" w:cs="Times New Roman"/>
          <w:sz w:val="24"/>
          <w:szCs w:val="24"/>
          <w:u w:color="1F1C22"/>
        </w:rPr>
        <w:t>Applicant</w:t>
      </w:r>
      <w:r w:rsidR="00F26874" w:rsidRPr="007354AE">
        <w:rPr>
          <w:rFonts w:ascii="Times New Roman" w:eastAsia="Microsoft YaHei UI" w:hAnsi="Times New Roman" w:cs="Times New Roman"/>
          <w:sz w:val="24"/>
          <w:szCs w:val="24"/>
          <w:u w:color="1F1C22"/>
        </w:rPr>
        <w:t xml:space="preserve"> informed the </w:t>
      </w:r>
      <w:r w:rsidR="00AB0F91" w:rsidRPr="007354AE">
        <w:rPr>
          <w:rFonts w:ascii="Times New Roman" w:eastAsia="Microsoft YaHei UI" w:hAnsi="Times New Roman" w:cs="Times New Roman"/>
          <w:sz w:val="24"/>
          <w:szCs w:val="24"/>
          <w:u w:color="1F1C22"/>
        </w:rPr>
        <w:t>Respondent</w:t>
      </w:r>
      <w:r w:rsidR="00F26874" w:rsidRPr="007354AE">
        <w:rPr>
          <w:rFonts w:ascii="Times New Roman" w:eastAsia="Microsoft YaHei UI" w:hAnsi="Times New Roman" w:cs="Times New Roman"/>
          <w:sz w:val="24"/>
          <w:szCs w:val="24"/>
          <w:u w:color="1F1C22"/>
        </w:rPr>
        <w:t xml:space="preserve"> of the reports by the </w:t>
      </w:r>
      <w:r w:rsidR="00F26874" w:rsidRPr="007354AE">
        <w:rPr>
          <w:rFonts w:ascii="Times New Roman" w:eastAsia="Microsoft YaHei UI" w:hAnsi="Times New Roman" w:cs="Times New Roman"/>
          <w:sz w:val="24"/>
          <w:szCs w:val="24"/>
          <w:u w:color="1F1C22"/>
        </w:rPr>
        <w:lastRenderedPageBreak/>
        <w:t xml:space="preserve">Uganda National Bureau of standards and further informed them of the impracticability to use the materials for the purpose. As a result and in order to mitigate the loss, the </w:t>
      </w:r>
      <w:r w:rsidR="00AB0F91" w:rsidRPr="007354AE">
        <w:rPr>
          <w:rFonts w:ascii="Times New Roman" w:eastAsia="Microsoft YaHei UI" w:hAnsi="Times New Roman" w:cs="Times New Roman"/>
          <w:sz w:val="24"/>
          <w:szCs w:val="24"/>
          <w:u w:color="1F1C22"/>
        </w:rPr>
        <w:t>Applicant</w:t>
      </w:r>
      <w:r w:rsidR="00F26874" w:rsidRPr="007354AE">
        <w:rPr>
          <w:rFonts w:ascii="Times New Roman" w:eastAsia="Microsoft YaHei UI" w:hAnsi="Times New Roman" w:cs="Times New Roman"/>
          <w:sz w:val="24"/>
          <w:szCs w:val="24"/>
          <w:u w:color="1F1C22"/>
        </w:rPr>
        <w:t xml:space="preserve"> suggested to the </w:t>
      </w:r>
      <w:r w:rsidR="00AB0F91" w:rsidRPr="007354AE">
        <w:rPr>
          <w:rFonts w:ascii="Times New Roman" w:eastAsia="Microsoft YaHei UI" w:hAnsi="Times New Roman" w:cs="Times New Roman"/>
          <w:sz w:val="24"/>
          <w:szCs w:val="24"/>
          <w:u w:color="1F1C22"/>
        </w:rPr>
        <w:t>Respondent</w:t>
      </w:r>
      <w:r w:rsidR="00F26874" w:rsidRPr="007354AE">
        <w:rPr>
          <w:rFonts w:ascii="Times New Roman" w:eastAsia="Microsoft YaHei UI" w:hAnsi="Times New Roman" w:cs="Times New Roman"/>
          <w:sz w:val="24"/>
          <w:szCs w:val="24"/>
          <w:u w:color="1F1C22"/>
        </w:rPr>
        <w:t xml:space="preserve"> </w:t>
      </w:r>
      <w:r w:rsidR="00AB0F91" w:rsidRPr="007354AE">
        <w:rPr>
          <w:rFonts w:ascii="Times New Roman" w:eastAsia="Microsoft YaHei UI" w:hAnsi="Times New Roman" w:cs="Times New Roman"/>
          <w:sz w:val="24"/>
          <w:szCs w:val="24"/>
          <w:u w:color="1F1C22"/>
        </w:rPr>
        <w:t>Company</w:t>
      </w:r>
      <w:r w:rsidR="00F26874" w:rsidRPr="007354AE">
        <w:rPr>
          <w:rFonts w:ascii="Times New Roman" w:eastAsia="Microsoft YaHei UI" w:hAnsi="Times New Roman" w:cs="Times New Roman"/>
          <w:sz w:val="24"/>
          <w:szCs w:val="24"/>
          <w:u w:color="1F1C22"/>
        </w:rPr>
        <w:t xml:space="preserve"> that it shall find a market for the products for alternative </w:t>
      </w:r>
      <w:r w:rsidR="009D3C9A" w:rsidRPr="007354AE">
        <w:rPr>
          <w:rFonts w:ascii="Times New Roman" w:eastAsia="Microsoft YaHei UI" w:hAnsi="Times New Roman" w:cs="Times New Roman"/>
          <w:sz w:val="24"/>
          <w:szCs w:val="24"/>
          <w:u w:color="1F1C22"/>
        </w:rPr>
        <w:t xml:space="preserve">use </w:t>
      </w:r>
      <w:r w:rsidR="00F26874" w:rsidRPr="007354AE">
        <w:rPr>
          <w:rFonts w:ascii="Times New Roman" w:eastAsia="Microsoft YaHei UI" w:hAnsi="Times New Roman" w:cs="Times New Roman"/>
          <w:sz w:val="24"/>
          <w:szCs w:val="24"/>
          <w:u w:color="1F1C22"/>
        </w:rPr>
        <w:t>and has since done so.</w:t>
      </w:r>
      <w:r w:rsidR="00F26874" w:rsidRPr="007354AE">
        <w:rPr>
          <w:rFonts w:ascii="Times New Roman" w:eastAsia="Microsoft YaHei UI" w:hAnsi="Times New Roman" w:cs="Times New Roman"/>
          <w:sz w:val="24"/>
          <w:szCs w:val="24"/>
          <w:u w:color="2C2C31"/>
        </w:rPr>
        <w:t xml:space="preserve"> </w:t>
      </w:r>
      <w:r w:rsidR="009D3C9A" w:rsidRPr="007354AE">
        <w:rPr>
          <w:rFonts w:ascii="Times New Roman" w:eastAsia="Microsoft YaHei UI" w:hAnsi="Times New Roman" w:cs="Times New Roman"/>
          <w:sz w:val="24"/>
          <w:szCs w:val="24"/>
          <w:u w:color="1F1C22"/>
        </w:rPr>
        <w:t>T</w:t>
      </w:r>
      <w:r w:rsidR="00F26874" w:rsidRPr="007354AE">
        <w:rPr>
          <w:rFonts w:ascii="Times New Roman" w:eastAsia="Microsoft YaHei UI" w:hAnsi="Times New Roman" w:cs="Times New Roman"/>
          <w:sz w:val="24"/>
          <w:szCs w:val="24"/>
          <w:u w:color="1F1C22"/>
        </w:rPr>
        <w:t xml:space="preserve">he </w:t>
      </w:r>
      <w:r w:rsidR="00AB0F91" w:rsidRPr="007354AE">
        <w:rPr>
          <w:rFonts w:ascii="Times New Roman" w:eastAsia="Microsoft YaHei UI" w:hAnsi="Times New Roman" w:cs="Times New Roman"/>
          <w:sz w:val="24"/>
          <w:szCs w:val="24"/>
          <w:u w:color="1F1C22"/>
        </w:rPr>
        <w:t>Applicant</w:t>
      </w:r>
      <w:r w:rsidR="00F26874" w:rsidRPr="007354AE">
        <w:rPr>
          <w:rFonts w:ascii="Times New Roman" w:eastAsia="Microsoft YaHei UI" w:hAnsi="Times New Roman" w:cs="Times New Roman"/>
          <w:sz w:val="24"/>
          <w:szCs w:val="24"/>
          <w:u w:color="1F1C22"/>
        </w:rPr>
        <w:t xml:space="preserve"> made part payment on the material but that payment was made prior to the discovery of the flaw in the fabric and prior to the oral agreement to mitigate the loss. </w:t>
      </w:r>
      <w:r w:rsidR="009D3C9A" w:rsidRPr="007354AE">
        <w:rPr>
          <w:rFonts w:ascii="Times New Roman" w:eastAsia="Microsoft YaHei UI" w:hAnsi="Times New Roman" w:cs="Times New Roman"/>
          <w:sz w:val="24"/>
          <w:szCs w:val="24"/>
          <w:u w:color="1F1C22"/>
        </w:rPr>
        <w:t xml:space="preserve">The suit is for recovery of </w:t>
      </w:r>
      <w:r w:rsidR="00F26874" w:rsidRPr="007354AE">
        <w:rPr>
          <w:rFonts w:ascii="Times New Roman" w:eastAsia="Microsoft YaHei UI" w:hAnsi="Times New Roman" w:cs="Times New Roman"/>
          <w:sz w:val="24"/>
          <w:szCs w:val="24"/>
          <w:u w:color="1F1C22"/>
        </w:rPr>
        <w:t xml:space="preserve">a simple liquidated claim as </w:t>
      </w:r>
      <w:r w:rsidR="009D3C9A" w:rsidRPr="007354AE">
        <w:rPr>
          <w:rFonts w:ascii="Times New Roman" w:eastAsia="Microsoft YaHei UI" w:hAnsi="Times New Roman" w:cs="Times New Roman"/>
          <w:sz w:val="24"/>
          <w:szCs w:val="24"/>
          <w:u w:color="1F1C22"/>
        </w:rPr>
        <w:t xml:space="preserve">the obligations of the parties were </w:t>
      </w:r>
      <w:r w:rsidR="00F26874" w:rsidRPr="007354AE">
        <w:rPr>
          <w:rFonts w:ascii="Times New Roman" w:eastAsia="Microsoft YaHei UI" w:hAnsi="Times New Roman" w:cs="Times New Roman"/>
          <w:sz w:val="24"/>
          <w:szCs w:val="24"/>
          <w:u w:color="1F1C22"/>
        </w:rPr>
        <w:t xml:space="preserve">altered by agreement between the parties in </w:t>
      </w:r>
      <w:r w:rsidR="009D3C9A" w:rsidRPr="007354AE">
        <w:rPr>
          <w:rFonts w:ascii="Times New Roman" w:eastAsia="Microsoft YaHei UI" w:hAnsi="Times New Roman" w:cs="Times New Roman"/>
          <w:sz w:val="24"/>
          <w:szCs w:val="24"/>
          <w:u w:color="1F1C22"/>
        </w:rPr>
        <w:t xml:space="preserve">a </w:t>
      </w:r>
      <w:r w:rsidR="00F26874" w:rsidRPr="007354AE">
        <w:rPr>
          <w:rFonts w:ascii="Times New Roman" w:eastAsia="Microsoft YaHei UI" w:hAnsi="Times New Roman" w:cs="Times New Roman"/>
          <w:sz w:val="24"/>
          <w:szCs w:val="24"/>
          <w:u w:color="1F1C22"/>
        </w:rPr>
        <w:t xml:space="preserve">bid to mitigate the loss. </w:t>
      </w:r>
    </w:p>
    <w:p w:rsidR="00F26874" w:rsidRPr="007354AE" w:rsidRDefault="00F26874" w:rsidP="00F26874">
      <w:pPr>
        <w:autoSpaceDE w:val="0"/>
        <w:autoSpaceDN w:val="0"/>
        <w:adjustRightInd w:val="0"/>
        <w:spacing w:after="0" w:line="240" w:lineRule="auto"/>
        <w:jc w:val="both"/>
        <w:rPr>
          <w:rFonts w:ascii="Times New Roman" w:eastAsia="Microsoft YaHei UI" w:hAnsi="Times New Roman" w:cs="Times New Roman"/>
          <w:w w:val="106"/>
          <w:sz w:val="24"/>
          <w:szCs w:val="24"/>
        </w:rPr>
      </w:pPr>
    </w:p>
    <w:p w:rsidR="00F26874" w:rsidRPr="007354AE" w:rsidRDefault="009D3C9A" w:rsidP="00F26874">
      <w:pPr>
        <w:autoSpaceDE w:val="0"/>
        <w:autoSpaceDN w:val="0"/>
        <w:adjustRightInd w:val="0"/>
        <w:spacing w:after="0" w:line="240" w:lineRule="auto"/>
        <w:jc w:val="both"/>
        <w:rPr>
          <w:rFonts w:ascii="Times New Roman" w:eastAsia="Microsoft YaHei UI" w:hAnsi="Times New Roman" w:cs="Times New Roman"/>
          <w:sz w:val="24"/>
          <w:szCs w:val="24"/>
        </w:rPr>
      </w:pPr>
      <w:r w:rsidRPr="007354AE">
        <w:rPr>
          <w:rFonts w:ascii="Times New Roman" w:eastAsia="Microsoft YaHei UI" w:hAnsi="Times New Roman" w:cs="Times New Roman"/>
          <w:sz w:val="24"/>
          <w:szCs w:val="24"/>
        </w:rPr>
        <w:t>At the hearing of the a</w:t>
      </w:r>
      <w:r w:rsidR="00F26874" w:rsidRPr="007354AE">
        <w:rPr>
          <w:rFonts w:ascii="Times New Roman" w:eastAsia="Microsoft YaHei UI" w:hAnsi="Times New Roman" w:cs="Times New Roman"/>
          <w:sz w:val="24"/>
          <w:szCs w:val="24"/>
        </w:rPr>
        <w:t>pplication</w:t>
      </w:r>
      <w:r w:rsidRPr="007354AE">
        <w:rPr>
          <w:rFonts w:ascii="Times New Roman" w:eastAsia="Microsoft YaHei UI" w:hAnsi="Times New Roman" w:cs="Times New Roman"/>
          <w:sz w:val="24"/>
          <w:szCs w:val="24"/>
        </w:rPr>
        <w:t xml:space="preserve"> </w:t>
      </w:r>
      <w:r w:rsidR="00AB0F91" w:rsidRPr="007354AE">
        <w:rPr>
          <w:rFonts w:ascii="Times New Roman" w:eastAsia="Microsoft YaHei UI" w:hAnsi="Times New Roman" w:cs="Times New Roman"/>
          <w:sz w:val="24"/>
          <w:szCs w:val="24"/>
        </w:rPr>
        <w:t>Counsel</w:t>
      </w:r>
      <w:r w:rsidRPr="007354AE">
        <w:rPr>
          <w:rFonts w:ascii="Times New Roman" w:eastAsia="Microsoft YaHei UI" w:hAnsi="Times New Roman" w:cs="Times New Roman"/>
          <w:sz w:val="24"/>
          <w:szCs w:val="24"/>
        </w:rPr>
        <w:t xml:space="preserve"> </w:t>
      </w:r>
      <w:r w:rsidR="00F26874" w:rsidRPr="007354AE">
        <w:rPr>
          <w:rFonts w:ascii="Times New Roman" w:eastAsia="Microsoft YaHei UI" w:hAnsi="Times New Roman" w:cs="Times New Roman"/>
          <w:b/>
          <w:sz w:val="24"/>
          <w:szCs w:val="24"/>
        </w:rPr>
        <w:t>Shafir Yiga</w:t>
      </w:r>
      <w:r w:rsidR="00F26874" w:rsidRPr="007354AE">
        <w:rPr>
          <w:rFonts w:ascii="Times New Roman" w:eastAsia="Microsoft YaHei UI" w:hAnsi="Times New Roman" w:cs="Times New Roman"/>
          <w:sz w:val="24"/>
          <w:szCs w:val="24"/>
        </w:rPr>
        <w:t xml:space="preserve"> represented the </w:t>
      </w:r>
      <w:r w:rsidR="00AB0F91" w:rsidRPr="007354AE">
        <w:rPr>
          <w:rFonts w:ascii="Times New Roman" w:eastAsia="Microsoft YaHei UI" w:hAnsi="Times New Roman" w:cs="Times New Roman"/>
          <w:sz w:val="24"/>
          <w:szCs w:val="24"/>
        </w:rPr>
        <w:t>Applicant</w:t>
      </w:r>
      <w:r w:rsidR="00F26874" w:rsidRPr="007354AE">
        <w:rPr>
          <w:rFonts w:ascii="Times New Roman" w:eastAsia="Microsoft YaHei UI" w:hAnsi="Times New Roman" w:cs="Times New Roman"/>
          <w:sz w:val="24"/>
          <w:szCs w:val="24"/>
        </w:rPr>
        <w:t xml:space="preserve"> while </w:t>
      </w:r>
      <w:r w:rsidR="00AB0F91" w:rsidRPr="007354AE">
        <w:rPr>
          <w:rFonts w:ascii="Times New Roman" w:eastAsia="Microsoft YaHei UI" w:hAnsi="Times New Roman" w:cs="Times New Roman"/>
          <w:b/>
          <w:sz w:val="24"/>
          <w:szCs w:val="24"/>
        </w:rPr>
        <w:t>Counsel</w:t>
      </w:r>
      <w:r w:rsidR="00F26874" w:rsidRPr="007354AE">
        <w:rPr>
          <w:rFonts w:ascii="Times New Roman" w:eastAsia="Microsoft YaHei UI" w:hAnsi="Times New Roman" w:cs="Times New Roman"/>
          <w:b/>
          <w:sz w:val="24"/>
          <w:szCs w:val="24"/>
        </w:rPr>
        <w:t xml:space="preserve"> John Kabandize</w:t>
      </w:r>
      <w:r w:rsidR="00F26874" w:rsidRPr="007354AE">
        <w:rPr>
          <w:rFonts w:ascii="Times New Roman" w:eastAsia="Microsoft YaHei UI" w:hAnsi="Times New Roman" w:cs="Times New Roman"/>
          <w:sz w:val="24"/>
          <w:szCs w:val="24"/>
        </w:rPr>
        <w:t xml:space="preserve"> represented the </w:t>
      </w:r>
      <w:r w:rsidR="00AB0F91" w:rsidRPr="007354AE">
        <w:rPr>
          <w:rFonts w:ascii="Times New Roman" w:eastAsia="Microsoft YaHei UI" w:hAnsi="Times New Roman" w:cs="Times New Roman"/>
          <w:sz w:val="24"/>
          <w:szCs w:val="24"/>
        </w:rPr>
        <w:t>Respondent</w:t>
      </w:r>
      <w:r w:rsidRPr="007354AE">
        <w:rPr>
          <w:rFonts w:ascii="Times New Roman" w:eastAsia="Microsoft YaHei UI" w:hAnsi="Times New Roman" w:cs="Times New Roman"/>
          <w:sz w:val="24"/>
          <w:szCs w:val="24"/>
        </w:rPr>
        <w:t xml:space="preserve"> and </w:t>
      </w:r>
      <w:r w:rsidR="00231595" w:rsidRPr="007354AE">
        <w:rPr>
          <w:rFonts w:ascii="Times New Roman" w:eastAsia="Microsoft YaHei UI" w:hAnsi="Times New Roman" w:cs="Times New Roman"/>
          <w:sz w:val="24"/>
          <w:szCs w:val="24"/>
        </w:rPr>
        <w:t>they addressed the court in written submissions</w:t>
      </w:r>
      <w:r w:rsidR="00F26874" w:rsidRPr="007354AE">
        <w:rPr>
          <w:rFonts w:ascii="Times New Roman" w:eastAsia="Microsoft YaHei UI" w:hAnsi="Times New Roman" w:cs="Times New Roman"/>
          <w:sz w:val="24"/>
          <w:szCs w:val="24"/>
        </w:rPr>
        <w:t>.</w:t>
      </w:r>
    </w:p>
    <w:p w:rsidR="00F26874" w:rsidRPr="007354AE" w:rsidRDefault="00F26874" w:rsidP="00F26874">
      <w:pPr>
        <w:autoSpaceDE w:val="0"/>
        <w:autoSpaceDN w:val="0"/>
        <w:adjustRightInd w:val="0"/>
        <w:spacing w:after="0" w:line="240" w:lineRule="auto"/>
        <w:jc w:val="both"/>
        <w:rPr>
          <w:rFonts w:ascii="Times New Roman" w:eastAsia="Microsoft YaHei UI" w:hAnsi="Times New Roman" w:cs="Times New Roman"/>
          <w:sz w:val="24"/>
          <w:szCs w:val="24"/>
        </w:rPr>
      </w:pPr>
    </w:p>
    <w:p w:rsidR="00F26874" w:rsidRPr="007354AE" w:rsidRDefault="00231595" w:rsidP="00231595">
      <w:pPr>
        <w:autoSpaceDE w:val="0"/>
        <w:autoSpaceDN w:val="0"/>
        <w:adjustRightInd w:val="0"/>
        <w:spacing w:after="0" w:line="240" w:lineRule="auto"/>
        <w:jc w:val="both"/>
        <w:rPr>
          <w:rFonts w:ascii="Times New Roman" w:eastAsia="Microsoft YaHei UI" w:hAnsi="Times New Roman" w:cs="Times New Roman"/>
          <w:sz w:val="24"/>
          <w:szCs w:val="24"/>
        </w:rPr>
      </w:pPr>
      <w:r w:rsidRPr="007354AE">
        <w:rPr>
          <w:rFonts w:ascii="Times New Roman" w:eastAsia="Microsoft YaHei UI" w:hAnsi="Times New Roman" w:cs="Times New Roman"/>
          <w:sz w:val="24"/>
          <w:szCs w:val="24"/>
        </w:rPr>
        <w:t>T</w:t>
      </w:r>
      <w:r w:rsidR="00F26874" w:rsidRPr="007354AE">
        <w:rPr>
          <w:rFonts w:ascii="Times New Roman" w:eastAsia="Microsoft YaHei UI" w:hAnsi="Times New Roman" w:cs="Times New Roman"/>
          <w:sz w:val="24"/>
          <w:szCs w:val="24"/>
        </w:rPr>
        <w:t xml:space="preserve">he </w:t>
      </w:r>
      <w:r w:rsidR="00AB0F91" w:rsidRPr="007354AE">
        <w:rPr>
          <w:rFonts w:ascii="Times New Roman" w:eastAsia="Microsoft YaHei UI" w:hAnsi="Times New Roman" w:cs="Times New Roman"/>
          <w:sz w:val="24"/>
          <w:szCs w:val="24"/>
        </w:rPr>
        <w:t>Applicant</w:t>
      </w:r>
      <w:r w:rsidR="00F26874" w:rsidRPr="007354AE">
        <w:rPr>
          <w:rFonts w:ascii="Times New Roman" w:eastAsia="Microsoft YaHei UI" w:hAnsi="Times New Roman" w:cs="Times New Roman"/>
          <w:sz w:val="24"/>
          <w:szCs w:val="24"/>
        </w:rPr>
        <w:t xml:space="preserve">’s </w:t>
      </w:r>
      <w:r w:rsidR="00AB0F91" w:rsidRPr="007354AE">
        <w:rPr>
          <w:rFonts w:ascii="Times New Roman" w:eastAsia="Microsoft YaHei UI" w:hAnsi="Times New Roman" w:cs="Times New Roman"/>
          <w:sz w:val="24"/>
          <w:szCs w:val="24"/>
        </w:rPr>
        <w:t>Counsel</w:t>
      </w:r>
      <w:r w:rsidR="00F26874" w:rsidRPr="007354AE">
        <w:rPr>
          <w:rFonts w:ascii="Times New Roman" w:eastAsia="Microsoft YaHei UI" w:hAnsi="Times New Roman" w:cs="Times New Roman"/>
          <w:sz w:val="24"/>
          <w:szCs w:val="24"/>
        </w:rPr>
        <w:t xml:space="preserve"> </w:t>
      </w:r>
      <w:r w:rsidRPr="007354AE">
        <w:rPr>
          <w:rFonts w:ascii="Times New Roman" w:eastAsia="Microsoft YaHei UI" w:hAnsi="Times New Roman" w:cs="Times New Roman"/>
          <w:sz w:val="24"/>
          <w:szCs w:val="24"/>
        </w:rPr>
        <w:t xml:space="preserve">relied on </w:t>
      </w:r>
      <w:r w:rsidR="00F26874" w:rsidRPr="007354AE">
        <w:rPr>
          <w:rFonts w:ascii="Times New Roman" w:eastAsia="Microsoft YaHei UI" w:hAnsi="Times New Roman" w:cs="Times New Roman"/>
          <w:sz w:val="24"/>
          <w:szCs w:val="24"/>
          <w:u w:color="7589E4"/>
        </w:rPr>
        <w:t>Order 3</w:t>
      </w:r>
      <w:r w:rsidRPr="007354AE">
        <w:rPr>
          <w:rFonts w:ascii="Times New Roman" w:eastAsia="Microsoft YaHei UI" w:hAnsi="Times New Roman" w:cs="Times New Roman"/>
          <w:sz w:val="24"/>
          <w:szCs w:val="24"/>
          <w:u w:color="7589E4"/>
        </w:rPr>
        <w:t>6</w:t>
      </w:r>
      <w:r w:rsidR="00F26874" w:rsidRPr="007354AE">
        <w:rPr>
          <w:rFonts w:ascii="Times New Roman" w:eastAsia="Microsoft YaHei UI" w:hAnsi="Times New Roman" w:cs="Times New Roman"/>
          <w:sz w:val="24"/>
          <w:szCs w:val="24"/>
          <w:u w:color="7589E4"/>
        </w:rPr>
        <w:t xml:space="preserve"> Rule</w:t>
      </w:r>
      <w:r w:rsidR="00F26874" w:rsidRPr="007354AE">
        <w:rPr>
          <w:rFonts w:ascii="MS Mincho" w:eastAsia="MS Mincho" w:hAnsi="MS Mincho" w:cs="MS Mincho" w:hint="eastAsia"/>
          <w:sz w:val="24"/>
          <w:szCs w:val="24"/>
          <w:u w:color="7589E4"/>
        </w:rPr>
        <w:t> </w:t>
      </w:r>
      <w:r w:rsidR="00F26874" w:rsidRPr="007354AE">
        <w:rPr>
          <w:rFonts w:ascii="Times New Roman" w:eastAsia="Microsoft YaHei UI" w:hAnsi="Times New Roman" w:cs="Times New Roman"/>
          <w:sz w:val="24"/>
          <w:szCs w:val="24"/>
          <w:u w:color="7589E4"/>
        </w:rPr>
        <w:t xml:space="preserve">4 of the CPR </w:t>
      </w:r>
      <w:r w:rsidRPr="007354AE">
        <w:rPr>
          <w:rFonts w:ascii="Times New Roman" w:eastAsia="Microsoft YaHei UI" w:hAnsi="Times New Roman" w:cs="Times New Roman"/>
          <w:sz w:val="24"/>
          <w:szCs w:val="24"/>
          <w:u w:color="7589E4"/>
        </w:rPr>
        <w:t xml:space="preserve">for the submission that </w:t>
      </w:r>
      <w:r w:rsidR="00F26874" w:rsidRPr="007354AE">
        <w:rPr>
          <w:rFonts w:ascii="Times New Roman" w:eastAsia="Microsoft YaHei UI" w:hAnsi="Times New Roman" w:cs="Times New Roman"/>
          <w:sz w:val="24"/>
          <w:szCs w:val="24"/>
          <w:u w:color="7589E4"/>
        </w:rPr>
        <w:t xml:space="preserve">for leave to be granted in such an application, the </w:t>
      </w:r>
      <w:r w:rsidR="00AB0F91" w:rsidRPr="007354AE">
        <w:rPr>
          <w:rFonts w:ascii="Times New Roman" w:eastAsia="Microsoft YaHei UI" w:hAnsi="Times New Roman" w:cs="Times New Roman"/>
          <w:sz w:val="24"/>
          <w:szCs w:val="24"/>
          <w:u w:color="7589E4"/>
        </w:rPr>
        <w:t>Applicant</w:t>
      </w:r>
      <w:r w:rsidR="00F26874" w:rsidRPr="007354AE">
        <w:rPr>
          <w:rFonts w:ascii="Times New Roman" w:eastAsia="Microsoft YaHei UI" w:hAnsi="Times New Roman" w:cs="Times New Roman"/>
          <w:sz w:val="24"/>
          <w:szCs w:val="24"/>
          <w:u w:color="7589E4"/>
        </w:rPr>
        <w:t xml:space="preserve"> ought to establish that it has a defence and further establish whether the </w:t>
      </w:r>
      <w:r w:rsidR="00AB0F91" w:rsidRPr="007354AE">
        <w:rPr>
          <w:rFonts w:ascii="Times New Roman" w:eastAsia="Microsoft YaHei UI" w:hAnsi="Times New Roman" w:cs="Times New Roman"/>
          <w:sz w:val="24"/>
          <w:szCs w:val="24"/>
          <w:u w:color="7589E4"/>
        </w:rPr>
        <w:t>defence</w:t>
      </w:r>
      <w:r w:rsidR="00F26874" w:rsidRPr="007354AE">
        <w:rPr>
          <w:rFonts w:ascii="Times New Roman" w:eastAsia="Microsoft YaHei UI" w:hAnsi="Times New Roman" w:cs="Times New Roman"/>
          <w:sz w:val="24"/>
          <w:szCs w:val="24"/>
          <w:u w:color="7589E4"/>
        </w:rPr>
        <w:t xml:space="preserve"> goes to the whole or part only of the claim. </w:t>
      </w:r>
      <w:r w:rsidRPr="007354AE">
        <w:rPr>
          <w:rFonts w:ascii="Times New Roman" w:eastAsia="Microsoft YaHei UI" w:hAnsi="Times New Roman" w:cs="Times New Roman"/>
          <w:sz w:val="24"/>
          <w:szCs w:val="24"/>
          <w:u w:color="7589E4"/>
        </w:rPr>
        <w:t xml:space="preserve">He relied on </w:t>
      </w:r>
      <w:r w:rsidRPr="007354AE">
        <w:rPr>
          <w:rFonts w:ascii="Times New Roman" w:eastAsia="Microsoft YaHei UI" w:hAnsi="Times New Roman" w:cs="Times New Roman"/>
          <w:b/>
          <w:bCs/>
          <w:sz w:val="24"/>
          <w:szCs w:val="24"/>
          <w:u w:color="2C2B31"/>
        </w:rPr>
        <w:t xml:space="preserve">Maluku Interglobal Agency </w:t>
      </w:r>
      <w:r w:rsidR="009D3C9A" w:rsidRPr="007354AE">
        <w:rPr>
          <w:rFonts w:ascii="Times New Roman" w:eastAsia="Microsoft YaHei UI" w:hAnsi="Times New Roman" w:cs="Times New Roman"/>
          <w:b/>
          <w:bCs/>
          <w:sz w:val="24"/>
          <w:szCs w:val="24"/>
          <w:u w:color="2C2B31"/>
        </w:rPr>
        <w:t xml:space="preserve">vs. </w:t>
      </w:r>
      <w:r w:rsidR="00F26874" w:rsidRPr="007354AE">
        <w:rPr>
          <w:rFonts w:ascii="Times New Roman" w:eastAsia="Microsoft YaHei UI" w:hAnsi="Times New Roman" w:cs="Times New Roman"/>
          <w:b/>
          <w:bCs/>
          <w:sz w:val="24"/>
          <w:szCs w:val="24"/>
          <w:u w:color="2C2B31"/>
        </w:rPr>
        <w:t>B</w:t>
      </w:r>
      <w:r w:rsidRPr="007354AE">
        <w:rPr>
          <w:rFonts w:ascii="Times New Roman" w:eastAsia="Microsoft YaHei UI" w:hAnsi="Times New Roman" w:cs="Times New Roman"/>
          <w:b/>
          <w:bCs/>
          <w:sz w:val="24"/>
          <w:szCs w:val="24"/>
          <w:u w:color="2C2B31"/>
        </w:rPr>
        <w:t xml:space="preserve">ank of Uganda </w:t>
      </w:r>
      <w:r w:rsidR="00F26874" w:rsidRPr="007354AE">
        <w:rPr>
          <w:rFonts w:ascii="Times New Roman" w:eastAsia="Microsoft YaHei UI" w:hAnsi="Times New Roman" w:cs="Times New Roman"/>
          <w:b/>
          <w:bCs/>
          <w:sz w:val="24"/>
          <w:szCs w:val="24"/>
          <w:u w:color="2C2B31"/>
        </w:rPr>
        <w:t xml:space="preserve">[1985] HCB 65 </w:t>
      </w:r>
      <w:r w:rsidR="00F26874" w:rsidRPr="007354AE">
        <w:rPr>
          <w:rFonts w:ascii="Times New Roman" w:eastAsia="Microsoft YaHei UI" w:hAnsi="Times New Roman" w:cs="Times New Roman"/>
          <w:bCs/>
          <w:sz w:val="24"/>
          <w:szCs w:val="24"/>
          <w:u w:color="2C2B31"/>
        </w:rPr>
        <w:t xml:space="preserve">where </w:t>
      </w:r>
      <w:r w:rsidR="00F26874" w:rsidRPr="007354AE">
        <w:rPr>
          <w:rFonts w:ascii="Times New Roman" w:eastAsia="Microsoft YaHei UI" w:hAnsi="Times New Roman" w:cs="Times New Roman"/>
          <w:sz w:val="24"/>
          <w:szCs w:val="24"/>
          <w:u w:color="2C2B31"/>
        </w:rPr>
        <w:t xml:space="preserve">the court </w:t>
      </w:r>
      <w:r w:rsidRPr="007354AE">
        <w:rPr>
          <w:rFonts w:ascii="Times New Roman" w:eastAsia="Microsoft YaHei UI" w:hAnsi="Times New Roman" w:cs="Times New Roman"/>
          <w:sz w:val="24"/>
          <w:szCs w:val="24"/>
          <w:u w:color="2C2B31"/>
        </w:rPr>
        <w:t xml:space="preserve">held that before leave is granted </w:t>
      </w:r>
      <w:r w:rsidR="00F26874" w:rsidRPr="007354AE">
        <w:rPr>
          <w:rFonts w:ascii="Times New Roman" w:eastAsia="Microsoft YaHei UI" w:hAnsi="Times New Roman" w:cs="Times New Roman"/>
          <w:iCs/>
          <w:sz w:val="24"/>
          <w:szCs w:val="24"/>
          <w:u w:color="2C2B31"/>
        </w:rPr>
        <w:t xml:space="preserve">the </w:t>
      </w:r>
      <w:r w:rsidR="00AB0F91" w:rsidRPr="007354AE">
        <w:rPr>
          <w:rFonts w:ascii="Times New Roman" w:eastAsia="Microsoft YaHei UI" w:hAnsi="Times New Roman" w:cs="Times New Roman"/>
          <w:iCs/>
          <w:sz w:val="24"/>
          <w:szCs w:val="24"/>
          <w:u w:color="2C2B31"/>
        </w:rPr>
        <w:t>Defendant</w:t>
      </w:r>
      <w:r w:rsidR="00F26874" w:rsidRPr="007354AE">
        <w:rPr>
          <w:rFonts w:ascii="Times New Roman" w:eastAsia="Microsoft YaHei UI" w:hAnsi="Times New Roman" w:cs="Times New Roman"/>
          <w:iCs/>
          <w:sz w:val="24"/>
          <w:szCs w:val="24"/>
          <w:u w:color="2C2B31"/>
        </w:rPr>
        <w:t xml:space="preserve"> must show by an affidavit or otherwise that there is a </w:t>
      </w:r>
      <w:r w:rsidR="00AB0F91" w:rsidRPr="007354AE">
        <w:rPr>
          <w:rFonts w:ascii="Times New Roman" w:eastAsia="Microsoft YaHei UI" w:hAnsi="Times New Roman" w:cs="Times New Roman"/>
          <w:iCs/>
          <w:sz w:val="24"/>
          <w:szCs w:val="24"/>
          <w:u w:color="2C2B31"/>
        </w:rPr>
        <w:t>bona fide</w:t>
      </w:r>
      <w:r w:rsidR="00F26874" w:rsidRPr="007354AE">
        <w:rPr>
          <w:rFonts w:ascii="Times New Roman" w:eastAsia="Microsoft YaHei UI" w:hAnsi="Times New Roman" w:cs="Times New Roman"/>
          <w:iCs/>
          <w:sz w:val="24"/>
          <w:szCs w:val="24"/>
          <w:u w:color="2C2B31"/>
        </w:rPr>
        <w:t xml:space="preserve"> triable issue of fact or law</w:t>
      </w:r>
      <w:r w:rsidRPr="007354AE">
        <w:rPr>
          <w:rFonts w:ascii="Times New Roman" w:eastAsia="Microsoft YaHei UI" w:hAnsi="Times New Roman" w:cs="Times New Roman"/>
          <w:iCs/>
          <w:sz w:val="24"/>
          <w:szCs w:val="24"/>
          <w:u w:color="2C2B31"/>
        </w:rPr>
        <w:t xml:space="preserve"> and where </w:t>
      </w:r>
      <w:r w:rsidR="00F26874" w:rsidRPr="007354AE">
        <w:rPr>
          <w:rFonts w:ascii="Times New Roman" w:eastAsia="Microsoft YaHei UI" w:hAnsi="Times New Roman" w:cs="Times New Roman"/>
          <w:iCs/>
          <w:sz w:val="24"/>
          <w:szCs w:val="24"/>
          <w:u w:color="2C2B31"/>
        </w:rPr>
        <w:t xml:space="preserve">there is a reasonable ground of </w:t>
      </w:r>
      <w:r w:rsidR="00AB0F91" w:rsidRPr="007354AE">
        <w:rPr>
          <w:rFonts w:ascii="Times New Roman" w:eastAsia="Microsoft YaHei UI" w:hAnsi="Times New Roman" w:cs="Times New Roman"/>
          <w:iCs/>
          <w:sz w:val="24"/>
          <w:szCs w:val="24"/>
          <w:u w:color="2C2B31"/>
        </w:rPr>
        <w:t>defence</w:t>
      </w:r>
      <w:r w:rsidR="00F26874" w:rsidRPr="007354AE">
        <w:rPr>
          <w:rFonts w:ascii="Times New Roman" w:eastAsia="Microsoft YaHei UI" w:hAnsi="Times New Roman" w:cs="Times New Roman"/>
          <w:iCs/>
          <w:sz w:val="24"/>
          <w:szCs w:val="24"/>
          <w:u w:color="2C2B31"/>
        </w:rPr>
        <w:t xml:space="preserve"> to the claim, the </w:t>
      </w:r>
      <w:r w:rsidR="00AB0F91" w:rsidRPr="007354AE">
        <w:rPr>
          <w:rFonts w:ascii="Times New Roman" w:eastAsia="Microsoft YaHei UI" w:hAnsi="Times New Roman" w:cs="Times New Roman"/>
          <w:iCs/>
          <w:sz w:val="24"/>
          <w:szCs w:val="24"/>
          <w:u w:color="2C2B31"/>
        </w:rPr>
        <w:t>Plaintiff</w:t>
      </w:r>
      <w:r w:rsidR="00F26874" w:rsidRPr="007354AE">
        <w:rPr>
          <w:rFonts w:ascii="Times New Roman" w:eastAsia="Microsoft YaHei UI" w:hAnsi="Times New Roman" w:cs="Times New Roman"/>
          <w:iCs/>
          <w:sz w:val="24"/>
          <w:szCs w:val="24"/>
          <w:u w:color="2C2B31"/>
        </w:rPr>
        <w:t xml:space="preserve"> is not entitled to summary judgment.</w:t>
      </w:r>
      <w:r w:rsidRPr="007354AE">
        <w:rPr>
          <w:rFonts w:ascii="Times New Roman" w:eastAsia="Microsoft YaHei UI" w:hAnsi="Times New Roman" w:cs="Times New Roman"/>
          <w:iCs/>
          <w:sz w:val="24"/>
          <w:szCs w:val="24"/>
          <w:u w:color="2C2B31"/>
        </w:rPr>
        <w:t xml:space="preserve"> The </w:t>
      </w:r>
      <w:r w:rsidR="00AB0F91" w:rsidRPr="007354AE">
        <w:rPr>
          <w:rFonts w:ascii="Times New Roman" w:eastAsia="Microsoft YaHei UI" w:hAnsi="Times New Roman" w:cs="Times New Roman"/>
          <w:iCs/>
          <w:sz w:val="24"/>
          <w:szCs w:val="24"/>
          <w:u w:color="2C2B31"/>
        </w:rPr>
        <w:t>Defendant</w:t>
      </w:r>
      <w:r w:rsidR="00F26874" w:rsidRPr="007354AE">
        <w:rPr>
          <w:rFonts w:ascii="Times New Roman" w:eastAsia="Microsoft YaHei UI" w:hAnsi="Times New Roman" w:cs="Times New Roman"/>
          <w:iCs/>
          <w:sz w:val="24"/>
          <w:szCs w:val="24"/>
          <w:u w:color="2C2B31"/>
        </w:rPr>
        <w:t xml:space="preserve"> is not bound to show a good </w:t>
      </w:r>
      <w:r w:rsidR="00AB0F91" w:rsidRPr="007354AE">
        <w:rPr>
          <w:rFonts w:ascii="Times New Roman" w:eastAsia="Microsoft YaHei UI" w:hAnsi="Times New Roman" w:cs="Times New Roman"/>
          <w:iCs/>
          <w:sz w:val="24"/>
          <w:szCs w:val="24"/>
          <w:u w:color="2C2B31"/>
        </w:rPr>
        <w:t>defence</w:t>
      </w:r>
      <w:r w:rsidR="00F26874" w:rsidRPr="007354AE">
        <w:rPr>
          <w:rFonts w:ascii="Times New Roman" w:eastAsia="Microsoft YaHei UI" w:hAnsi="Times New Roman" w:cs="Times New Roman"/>
          <w:iCs/>
          <w:sz w:val="24"/>
          <w:szCs w:val="24"/>
          <w:u w:color="2C2B31"/>
        </w:rPr>
        <w:t xml:space="preserve"> on the merits but should satisfy</w:t>
      </w:r>
      <w:r w:rsidRPr="007354AE">
        <w:rPr>
          <w:rFonts w:ascii="Times New Roman" w:eastAsia="Microsoft YaHei UI" w:hAnsi="Times New Roman" w:cs="Times New Roman"/>
          <w:iCs/>
          <w:sz w:val="24"/>
          <w:szCs w:val="24"/>
          <w:u w:color="2C2B31"/>
        </w:rPr>
        <w:t xml:space="preserve"> </w:t>
      </w:r>
      <w:r w:rsidR="00F26874" w:rsidRPr="007354AE">
        <w:rPr>
          <w:rFonts w:ascii="Times New Roman" w:eastAsia="Microsoft YaHei UI" w:hAnsi="Times New Roman" w:cs="Times New Roman"/>
          <w:iCs/>
          <w:sz w:val="24"/>
          <w:szCs w:val="24"/>
          <w:u w:color="2C2B31"/>
        </w:rPr>
        <w:t>the court that there is an issue or a question in dispute which ought to be</w:t>
      </w:r>
      <w:r w:rsidR="00F26874" w:rsidRPr="007354AE">
        <w:rPr>
          <w:rFonts w:ascii="Times New Roman" w:eastAsia="Microsoft YaHei UI" w:hAnsi="Times New Roman" w:cs="Times New Roman"/>
          <w:sz w:val="24"/>
          <w:szCs w:val="24"/>
        </w:rPr>
        <w:t xml:space="preserve"> </w:t>
      </w:r>
      <w:r w:rsidR="00F26874" w:rsidRPr="007354AE">
        <w:rPr>
          <w:rFonts w:ascii="Times New Roman" w:eastAsia="Microsoft YaHei UI" w:hAnsi="Times New Roman" w:cs="Times New Roman"/>
          <w:iCs/>
          <w:sz w:val="24"/>
          <w:szCs w:val="24"/>
          <w:u w:color="2C2B31"/>
        </w:rPr>
        <w:t>tried and the court should not enter upon the trial of the issues disclosed at this stage.</w:t>
      </w:r>
      <w:r w:rsidRPr="007354AE">
        <w:rPr>
          <w:rFonts w:ascii="Times New Roman" w:eastAsia="Microsoft YaHei UI" w:hAnsi="Times New Roman" w:cs="Times New Roman"/>
          <w:iCs/>
          <w:sz w:val="24"/>
          <w:szCs w:val="24"/>
          <w:u w:color="2C2B31"/>
        </w:rPr>
        <w:t xml:space="preserve"> In </w:t>
      </w:r>
      <w:r w:rsidRPr="007354AE">
        <w:rPr>
          <w:rFonts w:ascii="Times New Roman" w:eastAsia="Microsoft YaHei UI" w:hAnsi="Times New Roman" w:cs="Times New Roman"/>
          <w:sz w:val="24"/>
          <w:szCs w:val="24"/>
        </w:rPr>
        <w:t>t</w:t>
      </w:r>
      <w:r w:rsidR="00F26874" w:rsidRPr="007354AE">
        <w:rPr>
          <w:rFonts w:ascii="Times New Roman" w:eastAsia="Microsoft YaHei UI" w:hAnsi="Times New Roman" w:cs="Times New Roman"/>
          <w:sz w:val="24"/>
          <w:szCs w:val="24"/>
          <w:u w:color="2C2B31"/>
        </w:rPr>
        <w:t xml:space="preserve">he case of </w:t>
      </w:r>
      <w:r w:rsidR="00F26874" w:rsidRPr="007354AE">
        <w:rPr>
          <w:rFonts w:ascii="Times New Roman" w:eastAsia="Microsoft YaHei UI" w:hAnsi="Times New Roman" w:cs="Times New Roman"/>
          <w:b/>
          <w:bCs/>
          <w:sz w:val="24"/>
          <w:szCs w:val="24"/>
          <w:u w:color="2C2B31"/>
        </w:rPr>
        <w:t>A</w:t>
      </w:r>
      <w:r w:rsidRPr="007354AE">
        <w:rPr>
          <w:rFonts w:ascii="Times New Roman" w:eastAsia="Microsoft YaHei UI" w:hAnsi="Times New Roman" w:cs="Times New Roman"/>
          <w:b/>
          <w:bCs/>
          <w:sz w:val="24"/>
          <w:szCs w:val="24"/>
          <w:u w:color="2C2B31"/>
        </w:rPr>
        <w:t xml:space="preserve">bdul Malik Mugisha vs. Equity Bank Ltd </w:t>
      </w:r>
      <w:r w:rsidR="00F26874" w:rsidRPr="007354AE">
        <w:rPr>
          <w:rFonts w:ascii="Times New Roman" w:eastAsia="Microsoft YaHei UI" w:hAnsi="Times New Roman" w:cs="Times New Roman"/>
          <w:b/>
          <w:bCs/>
          <w:sz w:val="24"/>
          <w:szCs w:val="24"/>
          <w:u w:color="2C2B31"/>
        </w:rPr>
        <w:t>Misc. Application No. 228 of 2014</w:t>
      </w:r>
      <w:r w:rsidR="00F26874" w:rsidRPr="007354AE">
        <w:rPr>
          <w:rFonts w:ascii="Times New Roman" w:eastAsia="Microsoft YaHei UI" w:hAnsi="Times New Roman" w:cs="Times New Roman"/>
          <w:sz w:val="24"/>
          <w:szCs w:val="24"/>
          <w:u w:color="2C2B31"/>
        </w:rPr>
        <w:t xml:space="preserve"> and </w:t>
      </w:r>
      <w:r w:rsidR="00F26874" w:rsidRPr="007354AE">
        <w:rPr>
          <w:rFonts w:ascii="Times New Roman" w:eastAsia="Microsoft YaHei UI" w:hAnsi="Times New Roman" w:cs="Times New Roman"/>
          <w:b/>
          <w:bCs/>
          <w:sz w:val="24"/>
          <w:szCs w:val="24"/>
          <w:u w:color="2C2B31"/>
        </w:rPr>
        <w:t>M</w:t>
      </w:r>
      <w:r w:rsidRPr="007354AE">
        <w:rPr>
          <w:rFonts w:ascii="Times New Roman" w:eastAsia="Microsoft YaHei UI" w:hAnsi="Times New Roman" w:cs="Times New Roman"/>
          <w:b/>
          <w:bCs/>
          <w:sz w:val="24"/>
          <w:szCs w:val="24"/>
          <w:u w:color="2C2B31"/>
        </w:rPr>
        <w:t xml:space="preserve">aria Odido vs. </w:t>
      </w:r>
      <w:r w:rsidR="00F26874" w:rsidRPr="007354AE">
        <w:rPr>
          <w:rFonts w:ascii="Times New Roman" w:eastAsia="Microsoft YaHei UI" w:hAnsi="Times New Roman" w:cs="Times New Roman"/>
          <w:b/>
          <w:bCs/>
          <w:sz w:val="24"/>
          <w:szCs w:val="24"/>
          <w:u w:color="2C2B31"/>
        </w:rPr>
        <w:t>Barclays Bank (U) Limited High Court Misc. Application N</w:t>
      </w:r>
      <w:r w:rsidRPr="007354AE">
        <w:rPr>
          <w:rFonts w:ascii="Times New Roman" w:eastAsia="Microsoft YaHei UI" w:hAnsi="Times New Roman" w:cs="Times New Roman"/>
          <w:b/>
          <w:bCs/>
          <w:sz w:val="24"/>
          <w:szCs w:val="24"/>
          <w:u w:color="2C2B31"/>
        </w:rPr>
        <w:t xml:space="preserve">o. </w:t>
      </w:r>
      <w:r w:rsidR="00F26874" w:rsidRPr="007354AE">
        <w:rPr>
          <w:rFonts w:ascii="Times New Roman" w:eastAsia="Microsoft YaHei UI" w:hAnsi="Times New Roman" w:cs="Times New Roman"/>
          <w:b/>
          <w:bCs/>
          <w:sz w:val="24"/>
          <w:szCs w:val="24"/>
          <w:u w:color="2C2B31"/>
        </w:rPr>
        <w:t>0645 of 2008</w:t>
      </w:r>
      <w:r w:rsidR="00F26874" w:rsidRPr="007354AE">
        <w:rPr>
          <w:rFonts w:ascii="Times New Roman" w:eastAsia="Microsoft YaHei UI" w:hAnsi="Times New Roman" w:cs="Times New Roman"/>
          <w:bCs/>
          <w:sz w:val="24"/>
          <w:szCs w:val="24"/>
        </w:rPr>
        <w:t xml:space="preserve"> </w:t>
      </w:r>
      <w:r w:rsidRPr="007354AE">
        <w:rPr>
          <w:rFonts w:ascii="Times New Roman" w:eastAsia="Microsoft YaHei UI" w:hAnsi="Times New Roman" w:cs="Times New Roman"/>
          <w:bCs/>
          <w:sz w:val="24"/>
          <w:szCs w:val="24"/>
        </w:rPr>
        <w:t xml:space="preserve">the </w:t>
      </w:r>
      <w:r w:rsidR="00F26874" w:rsidRPr="007354AE">
        <w:rPr>
          <w:rFonts w:ascii="Times New Roman" w:eastAsia="Microsoft YaHei UI" w:hAnsi="Times New Roman" w:cs="Times New Roman"/>
          <w:sz w:val="24"/>
          <w:szCs w:val="24"/>
          <w:u w:color="46454D"/>
        </w:rPr>
        <w:t xml:space="preserve">court applied the </w:t>
      </w:r>
      <w:r w:rsidRPr="007354AE">
        <w:rPr>
          <w:rFonts w:ascii="Times New Roman" w:eastAsia="Microsoft YaHei UI" w:hAnsi="Times New Roman" w:cs="Times New Roman"/>
          <w:sz w:val="24"/>
          <w:szCs w:val="24"/>
          <w:u w:color="46454D"/>
        </w:rPr>
        <w:t xml:space="preserve">holding in </w:t>
      </w:r>
      <w:r w:rsidR="00F26874" w:rsidRPr="007354AE">
        <w:rPr>
          <w:rFonts w:ascii="Times New Roman" w:eastAsia="Microsoft YaHei UI" w:hAnsi="Times New Roman" w:cs="Times New Roman"/>
          <w:b/>
          <w:sz w:val="24"/>
          <w:szCs w:val="24"/>
          <w:u w:color="46454D"/>
        </w:rPr>
        <w:t>Maluku Interglobal</w:t>
      </w:r>
      <w:r w:rsidR="00F26874" w:rsidRPr="007354AE">
        <w:rPr>
          <w:rFonts w:ascii="Times New Roman" w:eastAsia="Microsoft YaHei UI" w:hAnsi="Times New Roman" w:cs="Times New Roman"/>
          <w:sz w:val="24"/>
          <w:szCs w:val="24"/>
          <w:u w:color="46454D"/>
        </w:rPr>
        <w:t xml:space="preserve"> (Supra) and granted the </w:t>
      </w:r>
      <w:r w:rsidR="00AB0F91" w:rsidRPr="007354AE">
        <w:rPr>
          <w:rFonts w:ascii="Times New Roman" w:eastAsia="Microsoft YaHei UI" w:hAnsi="Times New Roman" w:cs="Times New Roman"/>
          <w:sz w:val="24"/>
          <w:szCs w:val="24"/>
          <w:u w:color="46454D"/>
        </w:rPr>
        <w:t>Applicant</w:t>
      </w:r>
      <w:r w:rsidRPr="007354AE">
        <w:rPr>
          <w:rFonts w:ascii="Times New Roman" w:eastAsia="Microsoft YaHei UI" w:hAnsi="Times New Roman" w:cs="Times New Roman"/>
          <w:sz w:val="24"/>
          <w:szCs w:val="24"/>
          <w:u w:color="46454D"/>
        </w:rPr>
        <w:t>s</w:t>
      </w:r>
      <w:r w:rsidR="00F26874" w:rsidRPr="007354AE">
        <w:rPr>
          <w:rFonts w:ascii="Times New Roman" w:eastAsia="Microsoft YaHei UI" w:hAnsi="Times New Roman" w:cs="Times New Roman"/>
          <w:sz w:val="24"/>
          <w:szCs w:val="24"/>
          <w:u w:color="46454D"/>
        </w:rPr>
        <w:t xml:space="preserve"> leave to file a defence.</w:t>
      </w:r>
    </w:p>
    <w:p w:rsidR="00F26874" w:rsidRPr="007354AE" w:rsidRDefault="00F26874" w:rsidP="00F26874">
      <w:pPr>
        <w:autoSpaceDE w:val="0"/>
        <w:autoSpaceDN w:val="0"/>
        <w:adjustRightInd w:val="0"/>
        <w:spacing w:after="0" w:line="240" w:lineRule="auto"/>
        <w:jc w:val="both"/>
        <w:rPr>
          <w:rFonts w:ascii="Times New Roman" w:eastAsia="Microsoft YaHei UI" w:hAnsi="Times New Roman" w:cs="Times New Roman"/>
          <w:sz w:val="24"/>
          <w:szCs w:val="24"/>
        </w:rPr>
      </w:pPr>
    </w:p>
    <w:p w:rsidR="003B6DF8" w:rsidRPr="007354AE" w:rsidRDefault="00AB0F91" w:rsidP="00F26874">
      <w:pPr>
        <w:autoSpaceDE w:val="0"/>
        <w:autoSpaceDN w:val="0"/>
        <w:adjustRightInd w:val="0"/>
        <w:spacing w:after="0" w:line="240" w:lineRule="auto"/>
        <w:jc w:val="both"/>
        <w:rPr>
          <w:rFonts w:ascii="Times New Roman" w:eastAsia="Microsoft YaHei UI" w:hAnsi="Times New Roman" w:cs="Times New Roman"/>
          <w:sz w:val="24"/>
          <w:szCs w:val="24"/>
        </w:rPr>
      </w:pPr>
      <w:r w:rsidRPr="007354AE">
        <w:rPr>
          <w:rFonts w:ascii="Times New Roman" w:eastAsia="Microsoft YaHei UI" w:hAnsi="Times New Roman" w:cs="Times New Roman"/>
          <w:sz w:val="24"/>
          <w:szCs w:val="24"/>
          <w:u w:color="C6C8CA"/>
        </w:rPr>
        <w:lastRenderedPageBreak/>
        <w:t>Counsel</w:t>
      </w:r>
      <w:r w:rsidR="00F26874" w:rsidRPr="007354AE">
        <w:rPr>
          <w:rFonts w:ascii="Times New Roman" w:eastAsia="Microsoft YaHei UI" w:hAnsi="Times New Roman" w:cs="Times New Roman"/>
          <w:sz w:val="24"/>
          <w:szCs w:val="24"/>
          <w:u w:color="C6C8CA"/>
        </w:rPr>
        <w:t xml:space="preserve"> submitted that in this particular case, the </w:t>
      </w:r>
      <w:r w:rsidRPr="007354AE">
        <w:rPr>
          <w:rFonts w:ascii="Times New Roman" w:eastAsia="Microsoft YaHei UI" w:hAnsi="Times New Roman" w:cs="Times New Roman"/>
          <w:sz w:val="24"/>
          <w:szCs w:val="24"/>
          <w:u w:color="C6C8CA"/>
        </w:rPr>
        <w:t>Applicant</w:t>
      </w:r>
      <w:r w:rsidR="00F26874" w:rsidRPr="007354AE">
        <w:rPr>
          <w:rFonts w:ascii="Times New Roman" w:eastAsia="Microsoft YaHei UI" w:hAnsi="Times New Roman" w:cs="Times New Roman"/>
          <w:sz w:val="24"/>
          <w:szCs w:val="24"/>
          <w:u w:color="C6C8CA"/>
        </w:rPr>
        <w:t xml:space="preserve"> is entitled to an order for leave to file a defence because there are triable issues </w:t>
      </w:r>
      <w:r w:rsidR="003B6DF8" w:rsidRPr="007354AE">
        <w:rPr>
          <w:rFonts w:ascii="Times New Roman" w:eastAsia="Microsoft YaHei UI" w:hAnsi="Times New Roman" w:cs="Times New Roman"/>
          <w:sz w:val="24"/>
          <w:szCs w:val="24"/>
          <w:u w:color="C6C8CA"/>
        </w:rPr>
        <w:t xml:space="preserve">disclosed </w:t>
      </w:r>
      <w:r w:rsidR="00F26874" w:rsidRPr="007354AE">
        <w:rPr>
          <w:rFonts w:ascii="Times New Roman" w:eastAsia="Microsoft YaHei UI" w:hAnsi="Times New Roman" w:cs="Times New Roman"/>
          <w:sz w:val="24"/>
          <w:szCs w:val="24"/>
          <w:u w:color="C6C8CA"/>
        </w:rPr>
        <w:t xml:space="preserve">and accordingly the </w:t>
      </w:r>
      <w:r w:rsidRPr="007354AE">
        <w:rPr>
          <w:rFonts w:ascii="Times New Roman" w:eastAsia="Microsoft YaHei UI" w:hAnsi="Times New Roman" w:cs="Times New Roman"/>
          <w:sz w:val="24"/>
          <w:szCs w:val="24"/>
          <w:u w:color="C6C8CA"/>
        </w:rPr>
        <w:t>Plaintiff</w:t>
      </w:r>
      <w:r w:rsidR="00F26874" w:rsidRPr="007354AE">
        <w:rPr>
          <w:rFonts w:ascii="Times New Roman" w:eastAsia="Microsoft YaHei UI" w:hAnsi="Times New Roman" w:cs="Times New Roman"/>
          <w:sz w:val="24"/>
          <w:szCs w:val="24"/>
          <w:u w:color="C6C8CA"/>
        </w:rPr>
        <w:t xml:space="preserve"> is not entitled to summary </w:t>
      </w:r>
      <w:r w:rsidR="00F26874" w:rsidRPr="007354AE">
        <w:rPr>
          <w:rFonts w:ascii="MS Mincho" w:eastAsia="MS Mincho" w:hAnsi="MS Mincho" w:cs="MS Mincho" w:hint="eastAsia"/>
          <w:sz w:val="24"/>
          <w:szCs w:val="24"/>
          <w:u w:color="C6C8CA"/>
        </w:rPr>
        <w:t> </w:t>
      </w:r>
      <w:r w:rsidR="00F26874" w:rsidRPr="007354AE">
        <w:rPr>
          <w:rFonts w:ascii="Times New Roman" w:eastAsia="Microsoft YaHei UI" w:hAnsi="Times New Roman" w:cs="Times New Roman"/>
          <w:sz w:val="24"/>
          <w:szCs w:val="24"/>
          <w:u w:color="C6C8CA"/>
        </w:rPr>
        <w:t xml:space="preserve">judgment. </w:t>
      </w:r>
      <w:r w:rsidR="003B6DF8" w:rsidRPr="007354AE">
        <w:rPr>
          <w:rFonts w:ascii="Times New Roman" w:eastAsia="Microsoft YaHei UI" w:hAnsi="Times New Roman" w:cs="Times New Roman"/>
          <w:sz w:val="24"/>
          <w:szCs w:val="24"/>
          <w:u w:color="C6C8CA"/>
        </w:rPr>
        <w:t xml:space="preserve">According to </w:t>
      </w:r>
      <w:r w:rsidR="003B6DF8" w:rsidRPr="007354AE">
        <w:rPr>
          <w:rFonts w:ascii="Times New Roman" w:eastAsia="Microsoft YaHei UI" w:hAnsi="Times New Roman" w:cs="Times New Roman"/>
          <w:sz w:val="24"/>
          <w:szCs w:val="24"/>
        </w:rPr>
        <w:t>t</w:t>
      </w:r>
      <w:r w:rsidR="00F26874" w:rsidRPr="007354AE">
        <w:rPr>
          <w:rFonts w:ascii="Times New Roman" w:eastAsia="Microsoft YaHei UI" w:hAnsi="Times New Roman" w:cs="Times New Roman"/>
          <w:sz w:val="24"/>
          <w:szCs w:val="24"/>
          <w:u w:color="C6C8CA"/>
        </w:rPr>
        <w:t xml:space="preserve">he affidavit in support of the notice of motion </w:t>
      </w:r>
      <w:r w:rsidR="003B6DF8" w:rsidRPr="007354AE">
        <w:rPr>
          <w:rFonts w:ascii="Times New Roman" w:eastAsia="Microsoft YaHei UI" w:hAnsi="Times New Roman" w:cs="Times New Roman"/>
          <w:sz w:val="24"/>
          <w:szCs w:val="24"/>
          <w:u w:color="C6C8CA"/>
        </w:rPr>
        <w:t xml:space="preserve">and in </w:t>
      </w:r>
      <w:r w:rsidR="00F26874" w:rsidRPr="007354AE">
        <w:rPr>
          <w:rFonts w:ascii="Times New Roman" w:eastAsia="Microsoft YaHei UI" w:hAnsi="Times New Roman" w:cs="Times New Roman"/>
          <w:sz w:val="24"/>
          <w:szCs w:val="24"/>
          <w:u w:color="C6C8CA"/>
        </w:rPr>
        <w:t xml:space="preserve">rejoinder thereto, the </w:t>
      </w:r>
      <w:r w:rsidRPr="007354AE">
        <w:rPr>
          <w:rFonts w:ascii="Times New Roman" w:eastAsia="Microsoft YaHei UI" w:hAnsi="Times New Roman" w:cs="Times New Roman"/>
          <w:sz w:val="24"/>
          <w:szCs w:val="24"/>
          <w:u w:color="C6C8CA"/>
        </w:rPr>
        <w:t>Applicant</w:t>
      </w:r>
      <w:r w:rsidR="00F26874" w:rsidRPr="007354AE">
        <w:rPr>
          <w:rFonts w:ascii="Times New Roman" w:eastAsia="Microsoft YaHei UI" w:hAnsi="Times New Roman" w:cs="Times New Roman"/>
          <w:sz w:val="24"/>
          <w:szCs w:val="24"/>
          <w:u w:color="C6C8CA"/>
        </w:rPr>
        <w:t xml:space="preserve"> has </w:t>
      </w:r>
      <w:r w:rsidR="003B6DF8" w:rsidRPr="007354AE">
        <w:rPr>
          <w:rFonts w:ascii="Times New Roman" w:eastAsia="Microsoft YaHei UI" w:hAnsi="Times New Roman" w:cs="Times New Roman"/>
          <w:sz w:val="24"/>
          <w:szCs w:val="24"/>
          <w:u w:color="C6C8CA"/>
        </w:rPr>
        <w:t xml:space="preserve">stated that </w:t>
      </w:r>
      <w:r w:rsidR="00F26874" w:rsidRPr="007354AE">
        <w:rPr>
          <w:rFonts w:ascii="Times New Roman" w:eastAsia="Microsoft YaHei UI" w:hAnsi="Times New Roman" w:cs="Times New Roman"/>
          <w:sz w:val="24"/>
          <w:szCs w:val="24"/>
          <w:u w:color="C6C8CA"/>
        </w:rPr>
        <w:t xml:space="preserve">this is not a simple liquidated demand as portrayed by the </w:t>
      </w:r>
      <w:r w:rsidRPr="007354AE">
        <w:rPr>
          <w:rFonts w:ascii="Times New Roman" w:eastAsia="Microsoft YaHei UI" w:hAnsi="Times New Roman" w:cs="Times New Roman"/>
          <w:sz w:val="24"/>
          <w:szCs w:val="24"/>
          <w:u w:color="C6C8CA"/>
        </w:rPr>
        <w:t>Respondent</w:t>
      </w:r>
      <w:r w:rsidR="00F26874" w:rsidRPr="007354AE">
        <w:rPr>
          <w:rFonts w:ascii="Times New Roman" w:eastAsia="Microsoft YaHei UI" w:hAnsi="Times New Roman" w:cs="Times New Roman"/>
          <w:sz w:val="24"/>
          <w:szCs w:val="24"/>
          <w:u w:color="C6C8CA"/>
        </w:rPr>
        <w:t xml:space="preserve">. The </w:t>
      </w:r>
      <w:r w:rsidRPr="007354AE">
        <w:rPr>
          <w:rFonts w:ascii="Times New Roman" w:eastAsia="Microsoft YaHei UI" w:hAnsi="Times New Roman" w:cs="Times New Roman"/>
          <w:sz w:val="24"/>
          <w:szCs w:val="24"/>
          <w:u w:color="C6C8CA"/>
        </w:rPr>
        <w:t>Applicant</w:t>
      </w:r>
      <w:r w:rsidR="00F26874" w:rsidRPr="007354AE">
        <w:rPr>
          <w:rFonts w:ascii="Times New Roman" w:eastAsia="Microsoft YaHei UI" w:hAnsi="Times New Roman" w:cs="Times New Roman"/>
          <w:sz w:val="24"/>
          <w:szCs w:val="24"/>
          <w:u w:color="C6C8CA"/>
        </w:rPr>
        <w:t xml:space="preserve"> admits that it received goods from the </w:t>
      </w:r>
      <w:r w:rsidRPr="007354AE">
        <w:rPr>
          <w:rFonts w:ascii="Times New Roman" w:eastAsia="Microsoft YaHei UI" w:hAnsi="Times New Roman" w:cs="Times New Roman"/>
          <w:sz w:val="24"/>
          <w:szCs w:val="24"/>
          <w:u w:color="C6C8CA"/>
        </w:rPr>
        <w:t>Respondent</w:t>
      </w:r>
      <w:r w:rsidR="00F26874" w:rsidRPr="007354AE">
        <w:rPr>
          <w:rFonts w:ascii="Times New Roman" w:eastAsia="Microsoft YaHei UI" w:hAnsi="Times New Roman" w:cs="Times New Roman"/>
          <w:sz w:val="24"/>
          <w:szCs w:val="24"/>
          <w:u w:color="C6C8CA"/>
        </w:rPr>
        <w:t xml:space="preserve"> but however states that the goods were found to be unsuitable</w:t>
      </w:r>
      <w:r w:rsidR="003B6DF8" w:rsidRPr="007354AE">
        <w:rPr>
          <w:rFonts w:ascii="Times New Roman" w:eastAsia="Microsoft YaHei UI" w:hAnsi="Times New Roman" w:cs="Times New Roman"/>
          <w:sz w:val="24"/>
          <w:szCs w:val="24"/>
          <w:u w:color="C6C8CA"/>
        </w:rPr>
        <w:t xml:space="preserve"> for the purpose</w:t>
      </w:r>
      <w:r w:rsidR="00F26874" w:rsidRPr="007354AE">
        <w:rPr>
          <w:rFonts w:ascii="Times New Roman" w:eastAsia="Microsoft YaHei UI" w:hAnsi="Times New Roman" w:cs="Times New Roman"/>
          <w:sz w:val="24"/>
          <w:szCs w:val="24"/>
          <w:u w:color="C6C8CA"/>
        </w:rPr>
        <w:t xml:space="preserve">. </w:t>
      </w:r>
      <w:r w:rsidR="003B6DF8" w:rsidRPr="007354AE">
        <w:rPr>
          <w:rFonts w:ascii="Times New Roman" w:eastAsia="Microsoft YaHei UI" w:hAnsi="Times New Roman" w:cs="Times New Roman"/>
          <w:sz w:val="24"/>
          <w:szCs w:val="24"/>
          <w:u w:color="C6C8CA"/>
        </w:rPr>
        <w:t xml:space="preserve">The </w:t>
      </w:r>
      <w:r w:rsidR="00F26874" w:rsidRPr="007354AE">
        <w:rPr>
          <w:rFonts w:ascii="Times New Roman" w:eastAsia="Microsoft YaHei UI" w:hAnsi="Times New Roman" w:cs="Times New Roman"/>
          <w:sz w:val="24"/>
          <w:szCs w:val="24"/>
          <w:u w:color="C6C8CA"/>
        </w:rPr>
        <w:t xml:space="preserve">parties were not aware of the material requirements </w:t>
      </w:r>
      <w:r w:rsidR="003B6DF8" w:rsidRPr="007354AE">
        <w:rPr>
          <w:rFonts w:ascii="Times New Roman" w:eastAsia="Microsoft YaHei UI" w:hAnsi="Times New Roman" w:cs="Times New Roman"/>
          <w:sz w:val="24"/>
          <w:szCs w:val="24"/>
          <w:u w:color="C6C8CA"/>
        </w:rPr>
        <w:t xml:space="preserve">of </w:t>
      </w:r>
      <w:r w:rsidR="00F26874" w:rsidRPr="007354AE">
        <w:rPr>
          <w:rFonts w:ascii="Times New Roman" w:eastAsia="Microsoft YaHei UI" w:hAnsi="Times New Roman" w:cs="Times New Roman"/>
          <w:sz w:val="24"/>
          <w:szCs w:val="24"/>
          <w:u w:color="C6C8CA"/>
        </w:rPr>
        <w:t xml:space="preserve">the Uganda </w:t>
      </w:r>
      <w:r w:rsidR="00F26874" w:rsidRPr="007354AE">
        <w:rPr>
          <w:rFonts w:ascii="MS Mincho" w:eastAsia="MS Mincho" w:hAnsi="MS Mincho" w:cs="MS Mincho" w:hint="eastAsia"/>
          <w:sz w:val="24"/>
          <w:szCs w:val="24"/>
          <w:u w:color="C6C8CA"/>
        </w:rPr>
        <w:t> </w:t>
      </w:r>
      <w:r w:rsidR="00F26874" w:rsidRPr="007354AE">
        <w:rPr>
          <w:rFonts w:ascii="Times New Roman" w:eastAsia="Microsoft YaHei UI" w:hAnsi="Times New Roman" w:cs="Times New Roman"/>
          <w:sz w:val="24"/>
          <w:szCs w:val="24"/>
          <w:u w:color="C6C8CA"/>
        </w:rPr>
        <w:t xml:space="preserve">National Bureau of Standards. </w:t>
      </w:r>
      <w:r w:rsidR="003B6DF8" w:rsidRPr="007354AE">
        <w:rPr>
          <w:rFonts w:ascii="Times New Roman" w:eastAsia="Microsoft YaHei UI" w:hAnsi="Times New Roman" w:cs="Times New Roman"/>
          <w:sz w:val="24"/>
          <w:szCs w:val="24"/>
          <w:u w:color="C6C8CA"/>
        </w:rPr>
        <w:t>T</w:t>
      </w:r>
      <w:r w:rsidR="00F26874" w:rsidRPr="007354AE">
        <w:rPr>
          <w:rFonts w:ascii="Times New Roman" w:eastAsia="Microsoft YaHei UI" w:hAnsi="Times New Roman" w:cs="Times New Roman"/>
          <w:sz w:val="24"/>
          <w:szCs w:val="24"/>
          <w:u w:color="C6C8CA"/>
        </w:rPr>
        <w:t xml:space="preserve">he </w:t>
      </w:r>
      <w:r w:rsidRPr="007354AE">
        <w:rPr>
          <w:rFonts w:ascii="Times New Roman" w:eastAsia="Microsoft YaHei UI" w:hAnsi="Times New Roman" w:cs="Times New Roman"/>
          <w:sz w:val="24"/>
          <w:szCs w:val="24"/>
          <w:u w:color="C6C8CA"/>
        </w:rPr>
        <w:t>Applicant</w:t>
      </w:r>
      <w:r w:rsidR="00F26874" w:rsidRPr="007354AE">
        <w:rPr>
          <w:rFonts w:ascii="Times New Roman" w:eastAsia="Microsoft YaHei UI" w:hAnsi="Times New Roman" w:cs="Times New Roman"/>
          <w:sz w:val="24"/>
          <w:szCs w:val="24"/>
          <w:u w:color="C6C8CA"/>
        </w:rPr>
        <w:t xml:space="preserve"> informed the </w:t>
      </w:r>
      <w:r w:rsidRPr="007354AE">
        <w:rPr>
          <w:rFonts w:ascii="Times New Roman" w:eastAsia="Microsoft YaHei UI" w:hAnsi="Times New Roman" w:cs="Times New Roman"/>
          <w:sz w:val="24"/>
          <w:szCs w:val="24"/>
          <w:u w:color="C6C8CA"/>
        </w:rPr>
        <w:t>Respondent</w:t>
      </w:r>
      <w:r w:rsidR="00F26874" w:rsidRPr="007354AE">
        <w:rPr>
          <w:rFonts w:ascii="Times New Roman" w:eastAsia="Microsoft YaHei UI" w:hAnsi="Times New Roman" w:cs="Times New Roman"/>
          <w:sz w:val="24"/>
          <w:szCs w:val="24"/>
          <w:u w:color="C6C8CA"/>
        </w:rPr>
        <w:t xml:space="preserve"> by phone conversation </w:t>
      </w:r>
      <w:r w:rsidR="003B6DF8" w:rsidRPr="007354AE">
        <w:rPr>
          <w:rFonts w:ascii="Times New Roman" w:eastAsia="Microsoft YaHei UI" w:hAnsi="Times New Roman" w:cs="Times New Roman"/>
          <w:sz w:val="24"/>
          <w:szCs w:val="24"/>
          <w:u w:color="C6C8CA"/>
        </w:rPr>
        <w:t xml:space="preserve">and </w:t>
      </w:r>
      <w:r w:rsidR="00F26874" w:rsidRPr="007354AE">
        <w:rPr>
          <w:rFonts w:ascii="Times New Roman" w:eastAsia="Microsoft YaHei UI" w:hAnsi="Times New Roman" w:cs="Times New Roman"/>
          <w:sz w:val="24"/>
          <w:szCs w:val="24"/>
          <w:u w:color="C6C8CA"/>
        </w:rPr>
        <w:t xml:space="preserve">the agreement was varied by the parties that the </w:t>
      </w:r>
      <w:r w:rsidRPr="007354AE">
        <w:rPr>
          <w:rFonts w:ascii="Times New Roman" w:eastAsia="Microsoft YaHei UI" w:hAnsi="Times New Roman" w:cs="Times New Roman"/>
          <w:sz w:val="24"/>
          <w:szCs w:val="24"/>
          <w:u w:color="C6C8CA"/>
        </w:rPr>
        <w:t>Applicant</w:t>
      </w:r>
      <w:r w:rsidR="00F26874" w:rsidRPr="007354AE">
        <w:rPr>
          <w:rFonts w:ascii="Times New Roman" w:eastAsia="Microsoft YaHei UI" w:hAnsi="Times New Roman" w:cs="Times New Roman"/>
          <w:sz w:val="24"/>
          <w:szCs w:val="24"/>
          <w:u w:color="C6C8CA"/>
        </w:rPr>
        <w:t xml:space="preserve"> should find a buyer of the material in the market. </w:t>
      </w:r>
      <w:r w:rsidR="003B6DF8" w:rsidRPr="007354AE">
        <w:rPr>
          <w:rFonts w:ascii="Times New Roman" w:eastAsia="Microsoft YaHei UI" w:hAnsi="Times New Roman" w:cs="Times New Roman"/>
          <w:sz w:val="24"/>
          <w:szCs w:val="24"/>
          <w:u w:color="C6C8CA"/>
        </w:rPr>
        <w:t xml:space="preserve">This was therefore </w:t>
      </w:r>
      <w:r w:rsidR="00F26874" w:rsidRPr="007354AE">
        <w:rPr>
          <w:rFonts w:ascii="Times New Roman" w:eastAsia="Microsoft YaHei UI" w:hAnsi="Times New Roman" w:cs="Times New Roman"/>
          <w:sz w:val="24"/>
          <w:szCs w:val="24"/>
          <w:u w:color="C6C8CA"/>
        </w:rPr>
        <w:t xml:space="preserve">not a simple liquidated demand on a contract of supply as portrayed in the specially endorsed plaint but rather the contract was varied and </w:t>
      </w:r>
      <w:r w:rsidR="003B6DF8" w:rsidRPr="007354AE">
        <w:rPr>
          <w:rFonts w:ascii="Times New Roman" w:eastAsia="Microsoft YaHei UI" w:hAnsi="Times New Roman" w:cs="Times New Roman"/>
          <w:sz w:val="24"/>
          <w:szCs w:val="24"/>
          <w:u w:color="C6C8CA"/>
        </w:rPr>
        <w:t>t</w:t>
      </w:r>
      <w:r w:rsidR="00F26874" w:rsidRPr="007354AE">
        <w:rPr>
          <w:rFonts w:ascii="Times New Roman" w:eastAsia="Microsoft YaHei UI" w:hAnsi="Times New Roman" w:cs="Times New Roman"/>
          <w:sz w:val="24"/>
          <w:szCs w:val="24"/>
          <w:u w:color="C6C8CA"/>
        </w:rPr>
        <w:t xml:space="preserve">he </w:t>
      </w:r>
      <w:r w:rsidRPr="007354AE">
        <w:rPr>
          <w:rFonts w:ascii="Times New Roman" w:eastAsia="Microsoft YaHei UI" w:hAnsi="Times New Roman" w:cs="Times New Roman"/>
          <w:sz w:val="24"/>
          <w:szCs w:val="24"/>
          <w:u w:color="C6C8CA"/>
        </w:rPr>
        <w:t>Respondent</w:t>
      </w:r>
      <w:r w:rsidR="003B6DF8" w:rsidRPr="007354AE">
        <w:rPr>
          <w:rFonts w:ascii="Times New Roman" w:eastAsia="Microsoft YaHei UI" w:hAnsi="Times New Roman" w:cs="Times New Roman"/>
          <w:sz w:val="24"/>
          <w:szCs w:val="24"/>
          <w:u w:color="C6C8CA"/>
        </w:rPr>
        <w:t xml:space="preserve">’s suit </w:t>
      </w:r>
      <w:r w:rsidR="00F26874" w:rsidRPr="007354AE">
        <w:rPr>
          <w:rFonts w:ascii="Times New Roman" w:eastAsia="Microsoft YaHei UI" w:hAnsi="Times New Roman" w:cs="Times New Roman"/>
          <w:sz w:val="24"/>
          <w:szCs w:val="24"/>
          <w:u w:color="C6C8CA"/>
        </w:rPr>
        <w:t xml:space="preserve">is premature. </w:t>
      </w:r>
    </w:p>
    <w:p w:rsidR="003B6DF8" w:rsidRPr="007354AE" w:rsidRDefault="003B6DF8" w:rsidP="00F26874">
      <w:pPr>
        <w:autoSpaceDE w:val="0"/>
        <w:autoSpaceDN w:val="0"/>
        <w:adjustRightInd w:val="0"/>
        <w:spacing w:after="0" w:line="240" w:lineRule="auto"/>
        <w:jc w:val="both"/>
        <w:rPr>
          <w:rFonts w:ascii="Times New Roman" w:eastAsia="Microsoft YaHei UI" w:hAnsi="Times New Roman" w:cs="Times New Roman"/>
          <w:sz w:val="24"/>
          <w:szCs w:val="24"/>
        </w:rPr>
      </w:pPr>
    </w:p>
    <w:p w:rsidR="00F26874" w:rsidRPr="007354AE" w:rsidRDefault="003B6DF8" w:rsidP="00F26874">
      <w:pPr>
        <w:autoSpaceDE w:val="0"/>
        <w:autoSpaceDN w:val="0"/>
        <w:adjustRightInd w:val="0"/>
        <w:spacing w:after="0" w:line="240" w:lineRule="auto"/>
        <w:jc w:val="both"/>
        <w:rPr>
          <w:rFonts w:ascii="Times New Roman" w:eastAsia="Microsoft YaHei UI" w:hAnsi="Times New Roman" w:cs="Times New Roman"/>
          <w:sz w:val="24"/>
          <w:szCs w:val="24"/>
        </w:rPr>
      </w:pPr>
      <w:r w:rsidRPr="007354AE">
        <w:rPr>
          <w:rFonts w:ascii="Times New Roman" w:eastAsia="Microsoft YaHei UI" w:hAnsi="Times New Roman" w:cs="Times New Roman"/>
          <w:sz w:val="24"/>
          <w:szCs w:val="24"/>
          <w:u w:color="C6C8CA"/>
        </w:rPr>
        <w:t xml:space="preserve">There are </w:t>
      </w:r>
      <w:r w:rsidR="00F26874" w:rsidRPr="007354AE">
        <w:rPr>
          <w:rFonts w:ascii="Times New Roman" w:eastAsia="Microsoft YaHei UI" w:hAnsi="Times New Roman" w:cs="Times New Roman"/>
          <w:sz w:val="24"/>
          <w:szCs w:val="24"/>
          <w:u w:color="C6C8CA"/>
        </w:rPr>
        <w:t xml:space="preserve">triable issue of fact and law in </w:t>
      </w:r>
      <w:r w:rsidRPr="007354AE">
        <w:rPr>
          <w:rFonts w:ascii="Times New Roman" w:eastAsia="Microsoft YaHei UI" w:hAnsi="Times New Roman" w:cs="Times New Roman"/>
          <w:sz w:val="24"/>
          <w:szCs w:val="24"/>
          <w:u w:color="C6C8CA"/>
        </w:rPr>
        <w:t>that t</w:t>
      </w:r>
      <w:r w:rsidR="00F26874" w:rsidRPr="007354AE">
        <w:rPr>
          <w:rFonts w:ascii="Times New Roman" w:eastAsia="Microsoft YaHei UI" w:hAnsi="Times New Roman" w:cs="Times New Roman"/>
          <w:sz w:val="24"/>
          <w:szCs w:val="24"/>
          <w:u w:color="C6C8CA"/>
        </w:rPr>
        <w:t>here are issues in respect to the nature of the contract between the parties; the variation of the contract and the obligations that arose from the variations</w:t>
      </w:r>
      <w:r w:rsidRPr="007354AE">
        <w:rPr>
          <w:rFonts w:ascii="Times New Roman" w:eastAsia="Microsoft YaHei UI" w:hAnsi="Times New Roman" w:cs="Times New Roman"/>
          <w:sz w:val="24"/>
          <w:szCs w:val="24"/>
          <w:u w:color="C6C8CA"/>
        </w:rPr>
        <w:t xml:space="preserve"> and </w:t>
      </w:r>
      <w:r w:rsidR="00F26874" w:rsidRPr="007354AE">
        <w:rPr>
          <w:rFonts w:ascii="Times New Roman" w:eastAsia="Microsoft YaHei UI" w:hAnsi="Times New Roman" w:cs="Times New Roman"/>
          <w:sz w:val="24"/>
          <w:szCs w:val="24"/>
          <w:u w:color="C6C8CA"/>
        </w:rPr>
        <w:t>the remedies available to the parties. As such, there ought to be a tri</w:t>
      </w:r>
      <w:r w:rsidRPr="007354AE">
        <w:rPr>
          <w:rFonts w:ascii="Times New Roman" w:eastAsia="Microsoft YaHei UI" w:hAnsi="Times New Roman" w:cs="Times New Roman"/>
          <w:sz w:val="24"/>
          <w:szCs w:val="24"/>
          <w:u w:color="C6C8CA"/>
        </w:rPr>
        <w:t xml:space="preserve">al </w:t>
      </w:r>
      <w:r w:rsidR="00F26874" w:rsidRPr="007354AE">
        <w:rPr>
          <w:rFonts w:ascii="Times New Roman" w:eastAsia="Microsoft YaHei UI" w:hAnsi="Times New Roman" w:cs="Times New Roman"/>
          <w:sz w:val="24"/>
          <w:szCs w:val="24"/>
          <w:u w:color="C6C8CA"/>
        </w:rPr>
        <w:t xml:space="preserve">of fact and law between the parties to establish and resolve these issues. In conclusion </w:t>
      </w:r>
      <w:r w:rsidR="00AB0F91" w:rsidRPr="007354AE">
        <w:rPr>
          <w:rFonts w:ascii="Times New Roman" w:eastAsia="Microsoft YaHei UI" w:hAnsi="Times New Roman" w:cs="Times New Roman"/>
          <w:sz w:val="24"/>
          <w:szCs w:val="24"/>
          <w:u w:color="C6C8CA"/>
        </w:rPr>
        <w:t>Counsel</w:t>
      </w:r>
      <w:r w:rsidR="00F26874" w:rsidRPr="007354AE">
        <w:rPr>
          <w:rFonts w:ascii="Times New Roman" w:eastAsia="Microsoft YaHei UI" w:hAnsi="Times New Roman" w:cs="Times New Roman"/>
          <w:sz w:val="24"/>
          <w:szCs w:val="24"/>
          <w:u w:color="C6C8CA"/>
        </w:rPr>
        <w:t xml:space="preserve"> emphasized that a</w:t>
      </w:r>
      <w:r w:rsidRPr="007354AE">
        <w:rPr>
          <w:rFonts w:ascii="Times New Roman" w:eastAsia="Microsoft YaHei UI" w:hAnsi="Times New Roman" w:cs="Times New Roman"/>
          <w:sz w:val="24"/>
          <w:szCs w:val="24"/>
          <w:u w:color="C6C8CA"/>
        </w:rPr>
        <w:t>t the heart of all litigation</w:t>
      </w:r>
      <w:r w:rsidR="00F26874" w:rsidRPr="007354AE">
        <w:rPr>
          <w:rFonts w:ascii="Times New Roman" w:eastAsia="Microsoft YaHei UI" w:hAnsi="Times New Roman" w:cs="Times New Roman"/>
          <w:sz w:val="24"/>
          <w:szCs w:val="24"/>
          <w:u w:color="C6C8CA"/>
        </w:rPr>
        <w:t xml:space="preserve"> the fundamental intent is to have the parties to the suit heard. </w:t>
      </w:r>
      <w:r w:rsidRPr="007354AE">
        <w:rPr>
          <w:rFonts w:ascii="Times New Roman" w:eastAsia="Microsoft YaHei UI" w:hAnsi="Times New Roman" w:cs="Times New Roman"/>
          <w:sz w:val="24"/>
          <w:szCs w:val="24"/>
          <w:u w:color="C6C8CA"/>
        </w:rPr>
        <w:t xml:space="preserve">He contended that </w:t>
      </w:r>
      <w:r w:rsidR="00F26874" w:rsidRPr="007354AE">
        <w:rPr>
          <w:rFonts w:ascii="Times New Roman" w:eastAsia="Microsoft YaHei UI" w:hAnsi="Times New Roman" w:cs="Times New Roman"/>
          <w:sz w:val="24"/>
          <w:szCs w:val="24"/>
          <w:u w:color="C6C8CA"/>
        </w:rPr>
        <w:t xml:space="preserve">Order 36 of the Civil Procedure Rules had this fundamental in perspective when it permitted the </w:t>
      </w:r>
      <w:r w:rsidR="00AB0F91" w:rsidRPr="007354AE">
        <w:rPr>
          <w:rFonts w:ascii="Times New Roman" w:eastAsia="Microsoft YaHei UI" w:hAnsi="Times New Roman" w:cs="Times New Roman"/>
          <w:sz w:val="24"/>
          <w:szCs w:val="24"/>
          <w:u w:color="C6C8CA"/>
        </w:rPr>
        <w:t>Plaintiff</w:t>
      </w:r>
      <w:r w:rsidR="00F26874" w:rsidRPr="007354AE">
        <w:rPr>
          <w:rFonts w:ascii="Times New Roman" w:eastAsia="Microsoft YaHei UI" w:hAnsi="Times New Roman" w:cs="Times New Roman"/>
          <w:sz w:val="24"/>
          <w:szCs w:val="24"/>
          <w:u w:color="C6C8CA"/>
        </w:rPr>
        <w:t xml:space="preserve"> to bring a suit by way of summary suit and as such stated the threshold for claims that fall </w:t>
      </w:r>
      <w:r w:rsidRPr="007354AE">
        <w:rPr>
          <w:rFonts w:ascii="Times New Roman" w:eastAsia="Microsoft YaHei UI" w:hAnsi="Times New Roman" w:cs="Times New Roman"/>
          <w:sz w:val="24"/>
          <w:szCs w:val="24"/>
          <w:u w:color="C6C8CA"/>
        </w:rPr>
        <w:t>there under.</w:t>
      </w:r>
      <w:r w:rsidR="00F26874" w:rsidRPr="007354AE">
        <w:rPr>
          <w:rFonts w:ascii="Times New Roman" w:eastAsia="Microsoft YaHei UI" w:hAnsi="Times New Roman" w:cs="Times New Roman"/>
          <w:sz w:val="24"/>
          <w:szCs w:val="24"/>
          <w:u w:color="C6C8CA"/>
        </w:rPr>
        <w:t xml:space="preserve"> </w:t>
      </w:r>
      <w:r w:rsidRPr="007354AE">
        <w:rPr>
          <w:rFonts w:ascii="Times New Roman" w:eastAsia="Microsoft YaHei UI" w:hAnsi="Times New Roman" w:cs="Times New Roman"/>
          <w:sz w:val="24"/>
          <w:szCs w:val="24"/>
          <w:u w:color="C6C8CA"/>
        </w:rPr>
        <w:t xml:space="preserve">The </w:t>
      </w:r>
      <w:r w:rsidR="00AB0F91" w:rsidRPr="007354AE">
        <w:rPr>
          <w:rFonts w:ascii="Times New Roman" w:eastAsia="Microsoft YaHei UI" w:hAnsi="Times New Roman" w:cs="Times New Roman"/>
          <w:sz w:val="24"/>
          <w:szCs w:val="24"/>
          <w:u w:color="C6C8CA"/>
        </w:rPr>
        <w:t>Applicant</w:t>
      </w:r>
      <w:r w:rsidRPr="007354AE">
        <w:rPr>
          <w:rFonts w:ascii="Times New Roman" w:eastAsia="Microsoft YaHei UI" w:hAnsi="Times New Roman" w:cs="Times New Roman"/>
          <w:sz w:val="24"/>
          <w:szCs w:val="24"/>
          <w:u w:color="C6C8CA"/>
        </w:rPr>
        <w:t xml:space="preserve">’s </w:t>
      </w:r>
      <w:r w:rsidR="00AB0F91" w:rsidRPr="007354AE">
        <w:rPr>
          <w:rFonts w:ascii="Times New Roman" w:eastAsia="Microsoft YaHei UI" w:hAnsi="Times New Roman" w:cs="Times New Roman"/>
          <w:sz w:val="24"/>
          <w:szCs w:val="24"/>
          <w:u w:color="C6C8CA"/>
        </w:rPr>
        <w:t>Counsel</w:t>
      </w:r>
      <w:r w:rsidRPr="007354AE">
        <w:rPr>
          <w:rFonts w:ascii="Times New Roman" w:eastAsia="Microsoft YaHei UI" w:hAnsi="Times New Roman" w:cs="Times New Roman"/>
          <w:sz w:val="24"/>
          <w:szCs w:val="24"/>
          <w:u w:color="C6C8CA"/>
        </w:rPr>
        <w:t xml:space="preserve"> </w:t>
      </w:r>
      <w:r w:rsidR="00F26874" w:rsidRPr="007354AE">
        <w:rPr>
          <w:rFonts w:ascii="Times New Roman" w:eastAsia="Microsoft YaHei UI" w:hAnsi="Times New Roman" w:cs="Times New Roman"/>
          <w:sz w:val="24"/>
          <w:szCs w:val="24"/>
          <w:u w:color="C6C8CA"/>
        </w:rPr>
        <w:t xml:space="preserve">submitted that to ensure that the fundamental is protected, the law as stated in the Order gives the intended </w:t>
      </w:r>
      <w:r w:rsidR="00AB0F91" w:rsidRPr="007354AE">
        <w:rPr>
          <w:rFonts w:ascii="Times New Roman" w:eastAsia="Microsoft YaHei UI" w:hAnsi="Times New Roman" w:cs="Times New Roman"/>
          <w:sz w:val="24"/>
          <w:szCs w:val="24"/>
          <w:u w:color="C6C8CA"/>
        </w:rPr>
        <w:t>Defendant</w:t>
      </w:r>
      <w:r w:rsidR="00F26874" w:rsidRPr="007354AE">
        <w:rPr>
          <w:rFonts w:ascii="Times New Roman" w:eastAsia="Microsoft YaHei UI" w:hAnsi="Times New Roman" w:cs="Times New Roman"/>
          <w:sz w:val="24"/>
          <w:szCs w:val="24"/>
          <w:u w:color="C6C8CA"/>
        </w:rPr>
        <w:t xml:space="preserve"> the right to file an application such as this to </w:t>
      </w:r>
      <w:r w:rsidR="004005EF" w:rsidRPr="007354AE">
        <w:rPr>
          <w:rFonts w:ascii="Times New Roman" w:eastAsia="Microsoft YaHei UI" w:hAnsi="Times New Roman" w:cs="Times New Roman"/>
          <w:sz w:val="24"/>
          <w:szCs w:val="24"/>
          <w:u w:color="C6C8CA"/>
        </w:rPr>
        <w:t xml:space="preserve">demonstrate </w:t>
      </w:r>
      <w:r w:rsidR="00F26874" w:rsidRPr="007354AE">
        <w:rPr>
          <w:rFonts w:ascii="Times New Roman" w:eastAsia="Microsoft YaHei UI" w:hAnsi="Times New Roman" w:cs="Times New Roman"/>
          <w:sz w:val="24"/>
          <w:szCs w:val="24"/>
          <w:u w:color="C6C8CA"/>
        </w:rPr>
        <w:t xml:space="preserve">to the court that it has a defence and if such is established, the </w:t>
      </w:r>
      <w:r w:rsidR="00AB0F91" w:rsidRPr="007354AE">
        <w:rPr>
          <w:rFonts w:ascii="Times New Roman" w:eastAsia="Microsoft YaHei UI" w:hAnsi="Times New Roman" w:cs="Times New Roman"/>
          <w:sz w:val="24"/>
          <w:szCs w:val="24"/>
          <w:u w:color="C6C8CA"/>
        </w:rPr>
        <w:t>Plaintiff</w:t>
      </w:r>
      <w:r w:rsidR="00F26874" w:rsidRPr="007354AE">
        <w:rPr>
          <w:rFonts w:ascii="Times New Roman" w:eastAsia="Microsoft YaHei UI" w:hAnsi="Times New Roman" w:cs="Times New Roman"/>
          <w:sz w:val="24"/>
          <w:szCs w:val="24"/>
          <w:u w:color="C6C8CA"/>
        </w:rPr>
        <w:t xml:space="preserve"> is not entitled to the judgment. The plaint as submitted by the </w:t>
      </w:r>
      <w:r w:rsidR="00AB0F91" w:rsidRPr="007354AE">
        <w:rPr>
          <w:rFonts w:ascii="Times New Roman" w:eastAsia="Microsoft YaHei UI" w:hAnsi="Times New Roman" w:cs="Times New Roman"/>
          <w:sz w:val="24"/>
          <w:szCs w:val="24"/>
          <w:u w:color="C6C8CA"/>
        </w:rPr>
        <w:t>Respondent</w:t>
      </w:r>
      <w:r w:rsidR="00F26874" w:rsidRPr="007354AE">
        <w:rPr>
          <w:rFonts w:ascii="Times New Roman" w:eastAsia="Microsoft YaHei UI" w:hAnsi="Times New Roman" w:cs="Times New Roman"/>
          <w:sz w:val="24"/>
          <w:szCs w:val="24"/>
          <w:u w:color="C6C8CA"/>
        </w:rPr>
        <w:t xml:space="preserve"> does not sati</w:t>
      </w:r>
      <w:r w:rsidRPr="007354AE">
        <w:rPr>
          <w:rFonts w:ascii="Times New Roman" w:eastAsia="Microsoft YaHei UI" w:hAnsi="Times New Roman" w:cs="Times New Roman"/>
          <w:sz w:val="24"/>
          <w:szCs w:val="24"/>
          <w:u w:color="C6C8CA"/>
        </w:rPr>
        <w:t xml:space="preserve">sfy this threshold. Clearly, by </w:t>
      </w:r>
      <w:r w:rsidR="00F26874" w:rsidRPr="007354AE">
        <w:rPr>
          <w:rFonts w:ascii="Times New Roman" w:eastAsia="Microsoft YaHei UI" w:hAnsi="Times New Roman" w:cs="Times New Roman"/>
          <w:sz w:val="24"/>
          <w:szCs w:val="24"/>
          <w:u w:color="C6C8CA"/>
        </w:rPr>
        <w:t>affida</w:t>
      </w:r>
      <w:r w:rsidR="004005EF" w:rsidRPr="007354AE">
        <w:rPr>
          <w:rFonts w:ascii="Times New Roman" w:eastAsia="Microsoft YaHei UI" w:hAnsi="Times New Roman" w:cs="Times New Roman"/>
          <w:sz w:val="24"/>
          <w:szCs w:val="24"/>
          <w:u w:color="C6C8CA"/>
        </w:rPr>
        <w:t xml:space="preserve">vit, the </w:t>
      </w:r>
      <w:r w:rsidR="00AB0F91" w:rsidRPr="007354AE">
        <w:rPr>
          <w:rFonts w:ascii="Times New Roman" w:eastAsia="Microsoft YaHei UI" w:hAnsi="Times New Roman" w:cs="Times New Roman"/>
          <w:sz w:val="24"/>
          <w:szCs w:val="24"/>
          <w:u w:color="C6C8CA"/>
        </w:rPr>
        <w:t>Applicant</w:t>
      </w:r>
      <w:r w:rsidR="004005EF" w:rsidRPr="007354AE">
        <w:rPr>
          <w:rFonts w:ascii="Times New Roman" w:eastAsia="Microsoft YaHei UI" w:hAnsi="Times New Roman" w:cs="Times New Roman"/>
          <w:sz w:val="24"/>
          <w:szCs w:val="24"/>
          <w:u w:color="C6C8CA"/>
        </w:rPr>
        <w:t xml:space="preserve"> established</w:t>
      </w:r>
      <w:r w:rsidR="00F26874" w:rsidRPr="007354AE">
        <w:rPr>
          <w:rFonts w:ascii="Times New Roman" w:eastAsia="Microsoft YaHei UI" w:hAnsi="Times New Roman" w:cs="Times New Roman"/>
          <w:sz w:val="24"/>
          <w:szCs w:val="24"/>
          <w:u w:color="C6C8CA"/>
        </w:rPr>
        <w:t xml:space="preserve"> that it has a triable and bona</w:t>
      </w:r>
      <w:r w:rsidR="004005EF" w:rsidRPr="007354AE">
        <w:rPr>
          <w:rFonts w:ascii="Times New Roman" w:eastAsia="Microsoft YaHei UI" w:hAnsi="Times New Roman" w:cs="Times New Roman"/>
          <w:sz w:val="24"/>
          <w:szCs w:val="24"/>
          <w:u w:color="C6C8CA"/>
        </w:rPr>
        <w:t xml:space="preserve"> </w:t>
      </w:r>
      <w:r w:rsidR="00F26874" w:rsidRPr="007354AE">
        <w:rPr>
          <w:rFonts w:ascii="Times New Roman" w:eastAsia="Microsoft YaHei UI" w:hAnsi="Times New Roman" w:cs="Times New Roman"/>
          <w:sz w:val="24"/>
          <w:szCs w:val="24"/>
          <w:u w:color="C6C8CA"/>
        </w:rPr>
        <w:t>fide defen</w:t>
      </w:r>
      <w:r w:rsidR="005A59F4" w:rsidRPr="007354AE">
        <w:rPr>
          <w:rFonts w:ascii="Times New Roman" w:eastAsia="Microsoft YaHei UI" w:hAnsi="Times New Roman" w:cs="Times New Roman"/>
          <w:sz w:val="24"/>
          <w:szCs w:val="24"/>
          <w:u w:color="C6C8CA"/>
        </w:rPr>
        <w:t>ce</w:t>
      </w:r>
      <w:r w:rsidR="00F26874" w:rsidRPr="007354AE">
        <w:rPr>
          <w:rFonts w:ascii="Times New Roman" w:eastAsia="Microsoft YaHei UI" w:hAnsi="Times New Roman" w:cs="Times New Roman"/>
          <w:sz w:val="24"/>
          <w:szCs w:val="24"/>
          <w:u w:color="C6C8CA"/>
        </w:rPr>
        <w:t xml:space="preserve">. </w:t>
      </w:r>
      <w:r w:rsidR="004005EF" w:rsidRPr="007354AE">
        <w:rPr>
          <w:rFonts w:ascii="Times New Roman" w:eastAsia="Microsoft YaHei UI" w:hAnsi="Times New Roman" w:cs="Times New Roman"/>
          <w:sz w:val="24"/>
          <w:szCs w:val="24"/>
          <w:u w:color="C6C8CA"/>
        </w:rPr>
        <w:t xml:space="preserve">The </w:t>
      </w:r>
      <w:r w:rsidR="00F26874" w:rsidRPr="007354AE">
        <w:rPr>
          <w:rFonts w:ascii="Times New Roman" w:eastAsia="Microsoft YaHei UI" w:hAnsi="Times New Roman" w:cs="Times New Roman"/>
          <w:sz w:val="24"/>
          <w:szCs w:val="24"/>
          <w:u w:color="C6C8CA"/>
        </w:rPr>
        <w:t>defence is bona</w:t>
      </w:r>
      <w:r w:rsidR="004005EF" w:rsidRPr="007354AE">
        <w:rPr>
          <w:rFonts w:ascii="Times New Roman" w:eastAsia="Microsoft YaHei UI" w:hAnsi="Times New Roman" w:cs="Times New Roman"/>
          <w:sz w:val="24"/>
          <w:szCs w:val="24"/>
          <w:u w:color="C6C8CA"/>
        </w:rPr>
        <w:t xml:space="preserve"> </w:t>
      </w:r>
      <w:r w:rsidR="00F26874" w:rsidRPr="007354AE">
        <w:rPr>
          <w:rFonts w:ascii="Times New Roman" w:eastAsia="Microsoft YaHei UI" w:hAnsi="Times New Roman" w:cs="Times New Roman"/>
          <w:sz w:val="24"/>
          <w:szCs w:val="24"/>
          <w:u w:color="C6C8CA"/>
        </w:rPr>
        <w:t xml:space="preserve">fide and not a sham and is one that is founded on </w:t>
      </w:r>
      <w:r w:rsidR="00F26874" w:rsidRPr="007354AE">
        <w:rPr>
          <w:rFonts w:ascii="Times New Roman" w:eastAsia="Microsoft YaHei UI" w:hAnsi="Times New Roman" w:cs="Times New Roman"/>
          <w:sz w:val="24"/>
          <w:szCs w:val="24"/>
          <w:u w:color="C6C8CA"/>
        </w:rPr>
        <w:lastRenderedPageBreak/>
        <w:t xml:space="preserve">the usual conduct of business and communication between the parties. </w:t>
      </w:r>
      <w:r w:rsidR="00F26874" w:rsidRPr="007354AE">
        <w:rPr>
          <w:rFonts w:ascii="Times New Roman" w:eastAsia="Microsoft YaHei UI" w:hAnsi="Times New Roman" w:cs="Times New Roman"/>
          <w:sz w:val="24"/>
          <w:szCs w:val="24"/>
        </w:rPr>
        <w:t>T</w:t>
      </w:r>
      <w:r w:rsidR="00F26874" w:rsidRPr="007354AE">
        <w:rPr>
          <w:rFonts w:ascii="Times New Roman" w:eastAsia="Microsoft YaHei UI" w:hAnsi="Times New Roman" w:cs="Times New Roman"/>
          <w:sz w:val="24"/>
          <w:szCs w:val="24"/>
          <w:u w:color="C6C8CA"/>
        </w:rPr>
        <w:t xml:space="preserve">he </w:t>
      </w:r>
      <w:r w:rsidR="00AB0F91" w:rsidRPr="007354AE">
        <w:rPr>
          <w:rFonts w:ascii="Times New Roman" w:eastAsia="Microsoft YaHei UI" w:hAnsi="Times New Roman" w:cs="Times New Roman"/>
          <w:sz w:val="24"/>
          <w:szCs w:val="24"/>
          <w:u w:color="C6C8CA"/>
        </w:rPr>
        <w:t>Applicant</w:t>
      </w:r>
      <w:r w:rsidR="00F26874" w:rsidRPr="007354AE">
        <w:rPr>
          <w:rFonts w:ascii="Times New Roman" w:eastAsia="Microsoft YaHei UI" w:hAnsi="Times New Roman" w:cs="Times New Roman"/>
          <w:sz w:val="24"/>
          <w:szCs w:val="24"/>
          <w:u w:color="C6C8CA"/>
        </w:rPr>
        <w:t xml:space="preserve"> having established the require</w:t>
      </w:r>
      <w:r w:rsidR="004005EF" w:rsidRPr="007354AE">
        <w:rPr>
          <w:rFonts w:ascii="Times New Roman" w:eastAsia="Microsoft YaHei UI" w:hAnsi="Times New Roman" w:cs="Times New Roman"/>
          <w:sz w:val="24"/>
          <w:szCs w:val="24"/>
          <w:u w:color="C6C8CA"/>
        </w:rPr>
        <w:t xml:space="preserve">d standard </w:t>
      </w:r>
      <w:r w:rsidR="00F26874" w:rsidRPr="007354AE">
        <w:rPr>
          <w:rFonts w:ascii="Times New Roman" w:eastAsia="Microsoft YaHei UI" w:hAnsi="Times New Roman" w:cs="Times New Roman"/>
          <w:sz w:val="24"/>
          <w:szCs w:val="24"/>
          <w:u w:color="C6C8CA"/>
        </w:rPr>
        <w:t xml:space="preserve">under Order </w:t>
      </w:r>
      <w:r w:rsidR="00F26874" w:rsidRPr="007354AE">
        <w:rPr>
          <w:rFonts w:ascii="MS Mincho" w:eastAsia="MS Mincho" w:hAnsi="MS Mincho" w:cs="MS Mincho" w:hint="eastAsia"/>
          <w:sz w:val="24"/>
          <w:szCs w:val="24"/>
          <w:u w:color="C6C8CA"/>
        </w:rPr>
        <w:t> </w:t>
      </w:r>
      <w:r w:rsidR="00F26874" w:rsidRPr="007354AE">
        <w:rPr>
          <w:rFonts w:ascii="Times New Roman" w:eastAsia="Microsoft YaHei UI" w:hAnsi="Times New Roman" w:cs="Times New Roman"/>
          <w:sz w:val="24"/>
          <w:szCs w:val="24"/>
          <w:u w:color="C6C8CA"/>
        </w:rPr>
        <w:t xml:space="preserve">36 of the Civil Procedure Rules, it is the </w:t>
      </w:r>
      <w:r w:rsidR="00AB0F91" w:rsidRPr="007354AE">
        <w:rPr>
          <w:rFonts w:ascii="Times New Roman" w:eastAsia="Microsoft YaHei UI" w:hAnsi="Times New Roman" w:cs="Times New Roman"/>
          <w:sz w:val="24"/>
          <w:szCs w:val="24"/>
          <w:u w:color="C6C8CA"/>
        </w:rPr>
        <w:t>Applicant</w:t>
      </w:r>
      <w:r w:rsidR="00F26874" w:rsidRPr="007354AE">
        <w:rPr>
          <w:rFonts w:ascii="Times New Roman" w:eastAsia="Microsoft YaHei UI" w:hAnsi="Times New Roman" w:cs="Times New Roman"/>
          <w:sz w:val="24"/>
          <w:szCs w:val="24"/>
          <w:u w:color="C6C8CA"/>
        </w:rPr>
        <w:t xml:space="preserve">'s prayer that this application is granted and the </w:t>
      </w:r>
      <w:r w:rsidR="00AB0F91" w:rsidRPr="007354AE">
        <w:rPr>
          <w:rFonts w:ascii="Times New Roman" w:eastAsia="Microsoft YaHei UI" w:hAnsi="Times New Roman" w:cs="Times New Roman"/>
          <w:sz w:val="24"/>
          <w:szCs w:val="24"/>
          <w:u w:color="C6C8CA"/>
        </w:rPr>
        <w:t>Applicant</w:t>
      </w:r>
      <w:r w:rsidR="00F26874" w:rsidRPr="007354AE">
        <w:rPr>
          <w:rFonts w:ascii="Times New Roman" w:eastAsia="Microsoft YaHei UI" w:hAnsi="Times New Roman" w:cs="Times New Roman"/>
          <w:sz w:val="24"/>
          <w:szCs w:val="24"/>
          <w:u w:color="C6C8CA"/>
        </w:rPr>
        <w:t xml:space="preserve"> is granted leave to file its defen</w:t>
      </w:r>
      <w:r w:rsidR="00D8674E" w:rsidRPr="007354AE">
        <w:rPr>
          <w:rFonts w:ascii="Times New Roman" w:eastAsia="Microsoft YaHei UI" w:hAnsi="Times New Roman" w:cs="Times New Roman"/>
          <w:sz w:val="24"/>
          <w:szCs w:val="24"/>
          <w:u w:color="C6C8CA"/>
        </w:rPr>
        <w:t>c</w:t>
      </w:r>
      <w:r w:rsidR="00F26874" w:rsidRPr="007354AE">
        <w:rPr>
          <w:rFonts w:ascii="Times New Roman" w:eastAsia="Microsoft YaHei UI" w:hAnsi="Times New Roman" w:cs="Times New Roman"/>
          <w:sz w:val="24"/>
          <w:szCs w:val="24"/>
          <w:u w:color="C6C8CA"/>
        </w:rPr>
        <w:t>e.</w:t>
      </w:r>
    </w:p>
    <w:p w:rsidR="00F26874" w:rsidRPr="007354AE" w:rsidRDefault="00F26874" w:rsidP="00F26874">
      <w:pPr>
        <w:autoSpaceDE w:val="0"/>
        <w:autoSpaceDN w:val="0"/>
        <w:adjustRightInd w:val="0"/>
        <w:spacing w:after="0" w:line="240" w:lineRule="auto"/>
        <w:jc w:val="both"/>
        <w:rPr>
          <w:rFonts w:ascii="Times New Roman" w:eastAsia="Microsoft YaHei UI" w:hAnsi="Times New Roman" w:cs="Times New Roman"/>
          <w:sz w:val="24"/>
          <w:szCs w:val="24"/>
          <w:u w:color="C6C8CA"/>
        </w:rPr>
      </w:pPr>
    </w:p>
    <w:p w:rsidR="00F26874" w:rsidRPr="007354AE" w:rsidRDefault="00F26874" w:rsidP="00F26874">
      <w:pPr>
        <w:autoSpaceDE w:val="0"/>
        <w:autoSpaceDN w:val="0"/>
        <w:adjustRightInd w:val="0"/>
        <w:spacing w:after="0" w:line="240" w:lineRule="auto"/>
        <w:jc w:val="both"/>
        <w:rPr>
          <w:rFonts w:ascii="Times New Roman" w:eastAsia="Microsoft YaHei UI" w:hAnsi="Times New Roman" w:cs="Times New Roman"/>
          <w:b/>
          <w:sz w:val="24"/>
          <w:szCs w:val="24"/>
        </w:rPr>
      </w:pPr>
      <w:r w:rsidRPr="007354AE">
        <w:rPr>
          <w:rFonts w:ascii="Times New Roman" w:eastAsia="Microsoft YaHei UI" w:hAnsi="Times New Roman" w:cs="Times New Roman"/>
          <w:b/>
          <w:sz w:val="24"/>
          <w:szCs w:val="24"/>
        </w:rPr>
        <w:t xml:space="preserve">The </w:t>
      </w:r>
      <w:r w:rsidR="00AB0F91" w:rsidRPr="007354AE">
        <w:rPr>
          <w:rFonts w:ascii="Times New Roman" w:eastAsia="Microsoft YaHei UI" w:hAnsi="Times New Roman" w:cs="Times New Roman"/>
          <w:b/>
          <w:sz w:val="24"/>
          <w:szCs w:val="24"/>
        </w:rPr>
        <w:t>Respondent</w:t>
      </w:r>
      <w:r w:rsidRPr="007354AE">
        <w:rPr>
          <w:rFonts w:ascii="Times New Roman" w:eastAsia="Microsoft YaHei UI" w:hAnsi="Times New Roman" w:cs="Times New Roman"/>
          <w:b/>
          <w:sz w:val="24"/>
          <w:szCs w:val="24"/>
        </w:rPr>
        <w:t xml:space="preserve">’s </w:t>
      </w:r>
      <w:r w:rsidR="00AB0F91" w:rsidRPr="007354AE">
        <w:rPr>
          <w:rFonts w:ascii="Times New Roman" w:eastAsia="Microsoft YaHei UI" w:hAnsi="Times New Roman" w:cs="Times New Roman"/>
          <w:b/>
          <w:sz w:val="24"/>
          <w:szCs w:val="24"/>
        </w:rPr>
        <w:t>Counsel</w:t>
      </w:r>
      <w:r w:rsidRPr="007354AE">
        <w:rPr>
          <w:rFonts w:ascii="Times New Roman" w:eastAsia="Microsoft YaHei UI" w:hAnsi="Times New Roman" w:cs="Times New Roman"/>
          <w:b/>
          <w:sz w:val="24"/>
          <w:szCs w:val="24"/>
        </w:rPr>
        <w:t xml:space="preserve"> </w:t>
      </w:r>
      <w:r w:rsidR="00B00FF7" w:rsidRPr="007354AE">
        <w:rPr>
          <w:rFonts w:ascii="Times New Roman" w:eastAsia="Microsoft YaHei UI" w:hAnsi="Times New Roman" w:cs="Times New Roman"/>
          <w:b/>
          <w:sz w:val="24"/>
          <w:szCs w:val="24"/>
        </w:rPr>
        <w:t>in reply submitted as:</w:t>
      </w:r>
    </w:p>
    <w:p w:rsidR="00B00FF7" w:rsidRPr="007354AE" w:rsidRDefault="00F26874" w:rsidP="00F26874">
      <w:pPr>
        <w:autoSpaceDE w:val="0"/>
        <w:autoSpaceDN w:val="0"/>
        <w:adjustRightInd w:val="0"/>
        <w:spacing w:after="0" w:line="240" w:lineRule="auto"/>
        <w:jc w:val="both"/>
        <w:rPr>
          <w:rFonts w:ascii="Times New Roman" w:eastAsia="Microsoft YaHei UI" w:hAnsi="Times New Roman" w:cs="Times New Roman"/>
          <w:sz w:val="24"/>
          <w:szCs w:val="24"/>
          <w:u w:color="36353C"/>
        </w:rPr>
      </w:pPr>
      <w:r w:rsidRPr="007354AE">
        <w:rPr>
          <w:rFonts w:ascii="Times New Roman" w:eastAsia="Microsoft YaHei UI" w:hAnsi="Times New Roman" w:cs="Times New Roman"/>
          <w:sz w:val="24"/>
          <w:szCs w:val="24"/>
          <w:u w:color="36353C"/>
        </w:rPr>
        <w:t xml:space="preserve">The undisputed facts are that the </w:t>
      </w:r>
      <w:r w:rsidR="00AB0F91" w:rsidRPr="007354AE">
        <w:rPr>
          <w:rFonts w:ascii="Times New Roman" w:eastAsia="Microsoft YaHei UI" w:hAnsi="Times New Roman" w:cs="Times New Roman"/>
          <w:sz w:val="24"/>
          <w:szCs w:val="24"/>
          <w:u w:color="36353C"/>
        </w:rPr>
        <w:t>Applicant</w:t>
      </w:r>
      <w:r w:rsidRPr="007354AE">
        <w:rPr>
          <w:rFonts w:ascii="Times New Roman" w:eastAsia="Microsoft YaHei UI" w:hAnsi="Times New Roman" w:cs="Times New Roman"/>
          <w:sz w:val="24"/>
          <w:szCs w:val="24"/>
          <w:u w:color="36353C"/>
        </w:rPr>
        <w:t xml:space="preserve"> ordered for goods from the </w:t>
      </w:r>
      <w:r w:rsidR="00AB0F91" w:rsidRPr="007354AE">
        <w:rPr>
          <w:rFonts w:ascii="Times New Roman" w:eastAsia="Microsoft YaHei UI" w:hAnsi="Times New Roman" w:cs="Times New Roman"/>
          <w:sz w:val="24"/>
          <w:szCs w:val="24"/>
          <w:u w:color="36353C"/>
        </w:rPr>
        <w:t>Respondent</w:t>
      </w:r>
      <w:r w:rsidRPr="007354AE">
        <w:rPr>
          <w:rFonts w:ascii="Times New Roman" w:eastAsia="Microsoft YaHei UI" w:hAnsi="Times New Roman" w:cs="Times New Roman"/>
          <w:sz w:val="24"/>
          <w:szCs w:val="24"/>
          <w:u w:color="36353C"/>
        </w:rPr>
        <w:t xml:space="preserve">. The exact goods ordered were delivered to and duly received by the </w:t>
      </w:r>
      <w:r w:rsidR="00AB0F91" w:rsidRPr="007354AE">
        <w:rPr>
          <w:rFonts w:ascii="Times New Roman" w:eastAsia="Microsoft YaHei UI" w:hAnsi="Times New Roman" w:cs="Times New Roman"/>
          <w:sz w:val="24"/>
          <w:szCs w:val="24"/>
          <w:u w:color="36353C"/>
        </w:rPr>
        <w:t>Applicant</w:t>
      </w:r>
      <w:r w:rsidRPr="007354AE">
        <w:rPr>
          <w:rFonts w:ascii="Times New Roman" w:eastAsia="Microsoft YaHei UI" w:hAnsi="Times New Roman" w:cs="Times New Roman"/>
          <w:sz w:val="24"/>
          <w:szCs w:val="24"/>
          <w:u w:color="36353C"/>
        </w:rPr>
        <w:t xml:space="preserve"> in four consignments between November 2015 and February 2016. The </w:t>
      </w:r>
      <w:r w:rsidR="00AB0F91" w:rsidRPr="007354AE">
        <w:rPr>
          <w:rFonts w:ascii="Times New Roman" w:eastAsia="Microsoft YaHei UI" w:hAnsi="Times New Roman" w:cs="Times New Roman"/>
          <w:sz w:val="24"/>
          <w:szCs w:val="24"/>
          <w:u w:color="36353C"/>
        </w:rPr>
        <w:t>Respondent</w:t>
      </w:r>
      <w:r w:rsidRPr="007354AE">
        <w:rPr>
          <w:rFonts w:ascii="Times New Roman" w:eastAsia="Microsoft YaHei UI" w:hAnsi="Times New Roman" w:cs="Times New Roman"/>
          <w:sz w:val="24"/>
          <w:szCs w:val="24"/>
          <w:u w:color="36353C"/>
        </w:rPr>
        <w:t xml:space="preserve"> then issued four (4) invoices payable by 13</w:t>
      </w:r>
      <w:r w:rsidRPr="007354AE">
        <w:rPr>
          <w:rFonts w:ascii="Times New Roman" w:eastAsia="Microsoft YaHei UI" w:hAnsi="Times New Roman" w:cs="Times New Roman"/>
          <w:sz w:val="24"/>
          <w:szCs w:val="24"/>
          <w:u w:color="36353C"/>
          <w:vertAlign w:val="superscript"/>
        </w:rPr>
        <w:t>th</w:t>
      </w:r>
      <w:r w:rsidRPr="007354AE">
        <w:rPr>
          <w:rFonts w:ascii="Times New Roman" w:eastAsia="Microsoft YaHei UI" w:hAnsi="Times New Roman" w:cs="Times New Roman"/>
          <w:sz w:val="24"/>
          <w:szCs w:val="24"/>
          <w:u w:color="36353C"/>
        </w:rPr>
        <w:t xml:space="preserve"> February, 2016</w:t>
      </w:r>
      <w:r w:rsidR="00B00FF7" w:rsidRPr="007354AE">
        <w:rPr>
          <w:rFonts w:ascii="Times New Roman" w:eastAsia="Microsoft YaHei UI" w:hAnsi="Times New Roman" w:cs="Times New Roman"/>
          <w:sz w:val="24"/>
          <w:szCs w:val="24"/>
          <w:u w:color="36353C"/>
        </w:rPr>
        <w:t xml:space="preserve">, </w:t>
      </w:r>
      <w:r w:rsidRPr="007354AE">
        <w:rPr>
          <w:rFonts w:ascii="Times New Roman" w:eastAsia="Microsoft YaHei UI" w:hAnsi="Times New Roman" w:cs="Times New Roman"/>
          <w:sz w:val="24"/>
          <w:szCs w:val="24"/>
          <w:u w:color="36353C"/>
        </w:rPr>
        <w:t>17</w:t>
      </w:r>
      <w:r w:rsidRPr="007354AE">
        <w:rPr>
          <w:rFonts w:ascii="Times New Roman" w:eastAsia="Microsoft YaHei UI" w:hAnsi="Times New Roman" w:cs="Times New Roman"/>
          <w:sz w:val="24"/>
          <w:szCs w:val="24"/>
          <w:u w:color="36353C"/>
          <w:vertAlign w:val="superscript"/>
        </w:rPr>
        <w:t>th</w:t>
      </w:r>
      <w:r w:rsidRPr="007354AE">
        <w:rPr>
          <w:rFonts w:ascii="Times New Roman" w:eastAsia="Microsoft YaHei UI" w:hAnsi="Times New Roman" w:cs="Times New Roman"/>
          <w:sz w:val="24"/>
          <w:szCs w:val="24"/>
          <w:u w:color="36353C"/>
        </w:rPr>
        <w:t xml:space="preserve"> February, 2016</w:t>
      </w:r>
      <w:r w:rsidR="00B00FF7" w:rsidRPr="007354AE">
        <w:rPr>
          <w:rFonts w:ascii="Times New Roman" w:eastAsia="Microsoft YaHei UI" w:hAnsi="Times New Roman" w:cs="Times New Roman"/>
          <w:sz w:val="24"/>
          <w:szCs w:val="24"/>
          <w:u w:color="36353C"/>
        </w:rPr>
        <w:t xml:space="preserve">, </w:t>
      </w:r>
      <w:r w:rsidRPr="007354AE">
        <w:rPr>
          <w:rFonts w:ascii="Times New Roman" w:eastAsia="Microsoft YaHei UI" w:hAnsi="Times New Roman" w:cs="Times New Roman"/>
          <w:sz w:val="24"/>
          <w:szCs w:val="24"/>
          <w:u w:color="36353C"/>
        </w:rPr>
        <w:t>21</w:t>
      </w:r>
      <w:r w:rsidRPr="007354AE">
        <w:rPr>
          <w:rFonts w:ascii="Times New Roman" w:eastAsia="Microsoft YaHei UI" w:hAnsi="Times New Roman" w:cs="Times New Roman"/>
          <w:sz w:val="24"/>
          <w:szCs w:val="24"/>
          <w:u w:color="36353C"/>
          <w:vertAlign w:val="superscript"/>
        </w:rPr>
        <w:t>st</w:t>
      </w:r>
      <w:r w:rsidR="00B00FF7" w:rsidRPr="007354AE">
        <w:rPr>
          <w:rFonts w:ascii="Times New Roman" w:eastAsia="Microsoft YaHei UI" w:hAnsi="Times New Roman" w:cs="Times New Roman"/>
          <w:sz w:val="24"/>
          <w:szCs w:val="24"/>
          <w:u w:color="36353C"/>
        </w:rPr>
        <w:t xml:space="preserve"> March, 2016,</w:t>
      </w:r>
      <w:r w:rsidRPr="007354AE">
        <w:rPr>
          <w:rFonts w:ascii="Times New Roman" w:eastAsia="Microsoft YaHei UI" w:hAnsi="Times New Roman" w:cs="Times New Roman"/>
          <w:sz w:val="24"/>
          <w:szCs w:val="24"/>
          <w:u w:color="36353C"/>
        </w:rPr>
        <w:t xml:space="preserve"> and 6</w:t>
      </w:r>
      <w:r w:rsidRPr="007354AE">
        <w:rPr>
          <w:rFonts w:ascii="Times New Roman" w:eastAsia="Microsoft YaHei UI" w:hAnsi="Times New Roman" w:cs="Times New Roman"/>
          <w:sz w:val="24"/>
          <w:szCs w:val="24"/>
          <w:u w:color="36353C"/>
          <w:vertAlign w:val="superscript"/>
        </w:rPr>
        <w:t xml:space="preserve">th </w:t>
      </w:r>
      <w:r w:rsidRPr="007354AE">
        <w:rPr>
          <w:rFonts w:ascii="Times New Roman" w:eastAsia="Microsoft YaHei UI" w:hAnsi="Times New Roman" w:cs="Times New Roman"/>
          <w:sz w:val="24"/>
          <w:szCs w:val="24"/>
          <w:u w:color="36353C"/>
        </w:rPr>
        <w:t xml:space="preserve">May, 2016 </w:t>
      </w:r>
      <w:r w:rsidRPr="007354AE">
        <w:rPr>
          <w:rFonts w:ascii="MS Mincho" w:eastAsia="MS Mincho" w:hAnsi="MS Mincho" w:cs="MS Mincho" w:hint="eastAsia"/>
          <w:sz w:val="24"/>
          <w:szCs w:val="24"/>
          <w:u w:color="36353C"/>
        </w:rPr>
        <w:t> </w:t>
      </w:r>
      <w:r w:rsidRPr="007354AE">
        <w:rPr>
          <w:rFonts w:ascii="Times New Roman" w:eastAsia="Microsoft YaHei UI" w:hAnsi="Times New Roman" w:cs="Times New Roman"/>
          <w:sz w:val="24"/>
          <w:szCs w:val="24"/>
          <w:u w:color="36353C"/>
        </w:rPr>
        <w:t>respectively. By 23</w:t>
      </w:r>
      <w:r w:rsidRPr="007354AE">
        <w:rPr>
          <w:rFonts w:ascii="Times New Roman" w:eastAsia="Microsoft YaHei UI" w:hAnsi="Times New Roman" w:cs="Times New Roman"/>
          <w:sz w:val="24"/>
          <w:szCs w:val="24"/>
          <w:u w:color="36353C"/>
          <w:vertAlign w:val="superscript"/>
        </w:rPr>
        <w:t>rd</w:t>
      </w:r>
      <w:r w:rsidRPr="007354AE">
        <w:rPr>
          <w:rFonts w:ascii="Times New Roman" w:eastAsia="Microsoft YaHei UI" w:hAnsi="Times New Roman" w:cs="Times New Roman"/>
          <w:sz w:val="24"/>
          <w:szCs w:val="24"/>
          <w:u w:color="36353C"/>
        </w:rPr>
        <w:t xml:space="preserve"> May, 2017, the </w:t>
      </w:r>
      <w:r w:rsidR="00AB0F91" w:rsidRPr="007354AE">
        <w:rPr>
          <w:rFonts w:ascii="Times New Roman" w:eastAsia="Microsoft YaHei UI" w:hAnsi="Times New Roman" w:cs="Times New Roman"/>
          <w:sz w:val="24"/>
          <w:szCs w:val="24"/>
          <w:u w:color="36353C"/>
        </w:rPr>
        <w:t>Applicant</w:t>
      </w:r>
      <w:r w:rsidRPr="007354AE">
        <w:rPr>
          <w:rFonts w:ascii="Times New Roman" w:eastAsia="Microsoft YaHei UI" w:hAnsi="Times New Roman" w:cs="Times New Roman"/>
          <w:sz w:val="24"/>
          <w:szCs w:val="24"/>
          <w:u w:color="36353C"/>
        </w:rPr>
        <w:t xml:space="preserve"> had not made payment and through email requested for extension of time and undertook to pay US</w:t>
      </w:r>
      <w:r w:rsidR="002C4A3D" w:rsidRPr="007354AE">
        <w:rPr>
          <w:rFonts w:ascii="Times New Roman" w:eastAsia="Microsoft YaHei UI" w:hAnsi="Times New Roman" w:cs="Times New Roman"/>
          <w:sz w:val="24"/>
          <w:szCs w:val="24"/>
          <w:u w:color="36353C"/>
        </w:rPr>
        <w:t>$</w:t>
      </w:r>
      <w:r w:rsidRPr="007354AE">
        <w:rPr>
          <w:rFonts w:ascii="Times New Roman" w:eastAsia="Microsoft YaHei UI" w:hAnsi="Times New Roman" w:cs="Times New Roman"/>
          <w:sz w:val="24"/>
          <w:szCs w:val="24"/>
          <w:u w:color="36353C"/>
        </w:rPr>
        <w:t xml:space="preserve"> 34,523.28 by 5</w:t>
      </w:r>
      <w:r w:rsidRPr="007354AE">
        <w:rPr>
          <w:rFonts w:ascii="Times New Roman" w:eastAsia="Microsoft YaHei UI" w:hAnsi="Times New Roman" w:cs="Times New Roman"/>
          <w:sz w:val="24"/>
          <w:szCs w:val="24"/>
          <w:u w:color="36353C"/>
          <w:vertAlign w:val="superscript"/>
        </w:rPr>
        <w:t>th</w:t>
      </w:r>
      <w:r w:rsidR="002C4A3D" w:rsidRPr="007354AE">
        <w:rPr>
          <w:rFonts w:ascii="Times New Roman" w:eastAsia="Microsoft YaHei UI" w:hAnsi="Times New Roman" w:cs="Times New Roman"/>
          <w:sz w:val="24"/>
          <w:szCs w:val="24"/>
          <w:u w:color="36353C"/>
        </w:rPr>
        <w:t xml:space="preserve"> June, 2016; US$</w:t>
      </w:r>
      <w:r w:rsidRPr="007354AE">
        <w:rPr>
          <w:rFonts w:ascii="Times New Roman" w:eastAsia="Microsoft YaHei UI" w:hAnsi="Times New Roman" w:cs="Times New Roman"/>
          <w:sz w:val="24"/>
          <w:szCs w:val="24"/>
          <w:u w:color="36353C"/>
        </w:rPr>
        <w:t xml:space="preserve"> 34.299.05 by 19</w:t>
      </w:r>
      <w:r w:rsidRPr="007354AE">
        <w:rPr>
          <w:rFonts w:ascii="Times New Roman" w:eastAsia="Microsoft YaHei UI" w:hAnsi="Times New Roman" w:cs="Times New Roman"/>
          <w:sz w:val="24"/>
          <w:szCs w:val="24"/>
          <w:u w:color="36353C"/>
          <w:vertAlign w:val="superscript"/>
        </w:rPr>
        <w:t xml:space="preserve">th </w:t>
      </w:r>
      <w:r w:rsidRPr="007354AE">
        <w:rPr>
          <w:rFonts w:ascii="Times New Roman" w:eastAsia="Microsoft YaHei UI" w:hAnsi="Times New Roman" w:cs="Times New Roman"/>
          <w:sz w:val="24"/>
          <w:szCs w:val="24"/>
          <w:u w:color="36353C"/>
        </w:rPr>
        <w:t>June, 2016; US</w:t>
      </w:r>
      <w:r w:rsidR="002C4A3D" w:rsidRPr="007354AE">
        <w:rPr>
          <w:rFonts w:ascii="Times New Roman" w:eastAsia="Microsoft YaHei UI" w:hAnsi="Times New Roman" w:cs="Times New Roman"/>
          <w:sz w:val="24"/>
          <w:szCs w:val="24"/>
          <w:u w:color="36353C"/>
        </w:rPr>
        <w:t>$</w:t>
      </w:r>
      <w:r w:rsidRPr="007354AE">
        <w:rPr>
          <w:rFonts w:ascii="Times New Roman" w:eastAsia="Microsoft YaHei UI" w:hAnsi="Times New Roman" w:cs="Times New Roman"/>
          <w:sz w:val="24"/>
          <w:szCs w:val="24"/>
          <w:u w:color="36353C"/>
        </w:rPr>
        <w:t xml:space="preserve"> 19,635.75 by 3</w:t>
      </w:r>
      <w:r w:rsidRPr="007354AE">
        <w:rPr>
          <w:rFonts w:ascii="Times New Roman" w:eastAsia="Microsoft YaHei UI" w:hAnsi="Times New Roman" w:cs="Times New Roman"/>
          <w:sz w:val="24"/>
          <w:szCs w:val="24"/>
          <w:u w:color="36353C"/>
          <w:vertAlign w:val="superscript"/>
        </w:rPr>
        <w:t xml:space="preserve">rd </w:t>
      </w:r>
      <w:r w:rsidRPr="007354AE">
        <w:rPr>
          <w:rFonts w:ascii="Times New Roman" w:eastAsia="Microsoft YaHei UI" w:hAnsi="Times New Roman" w:cs="Times New Roman"/>
          <w:sz w:val="24"/>
          <w:szCs w:val="24"/>
          <w:u w:color="36353C"/>
        </w:rPr>
        <w:t>July, 2016; and US</w:t>
      </w:r>
      <w:r w:rsidR="002C4A3D" w:rsidRPr="007354AE">
        <w:rPr>
          <w:rFonts w:ascii="Times New Roman" w:eastAsia="Microsoft YaHei UI" w:hAnsi="Times New Roman" w:cs="Times New Roman"/>
          <w:sz w:val="24"/>
          <w:szCs w:val="24"/>
          <w:u w:color="36353C"/>
        </w:rPr>
        <w:t>$</w:t>
      </w:r>
      <w:r w:rsidRPr="007354AE">
        <w:rPr>
          <w:rFonts w:ascii="Times New Roman" w:eastAsia="Microsoft YaHei UI" w:hAnsi="Times New Roman" w:cs="Times New Roman"/>
          <w:sz w:val="24"/>
          <w:szCs w:val="24"/>
          <w:u w:color="36353C"/>
        </w:rPr>
        <w:t xml:space="preserve"> 70,371 </w:t>
      </w:r>
      <w:r w:rsidRPr="007354AE">
        <w:rPr>
          <w:rFonts w:ascii="MS Mincho" w:eastAsia="MS Mincho" w:hAnsi="MS Mincho" w:cs="MS Mincho" w:hint="eastAsia"/>
          <w:sz w:val="24"/>
          <w:szCs w:val="24"/>
          <w:u w:color="36353C"/>
        </w:rPr>
        <w:t> </w:t>
      </w:r>
      <w:r w:rsidRPr="007354AE">
        <w:rPr>
          <w:rFonts w:ascii="Times New Roman" w:eastAsia="Microsoft YaHei UI" w:hAnsi="Times New Roman" w:cs="Times New Roman"/>
          <w:sz w:val="24"/>
          <w:szCs w:val="24"/>
          <w:u w:color="36353C"/>
        </w:rPr>
        <w:t>by 12</w:t>
      </w:r>
      <w:r w:rsidRPr="007354AE">
        <w:rPr>
          <w:rFonts w:ascii="Times New Roman" w:eastAsia="Microsoft YaHei UI" w:hAnsi="Times New Roman" w:cs="Times New Roman"/>
          <w:sz w:val="24"/>
          <w:szCs w:val="24"/>
          <w:u w:color="36353C"/>
          <w:vertAlign w:val="superscript"/>
        </w:rPr>
        <w:t>th</w:t>
      </w:r>
      <w:r w:rsidRPr="007354AE">
        <w:rPr>
          <w:rFonts w:ascii="Times New Roman" w:eastAsia="Microsoft YaHei UI" w:hAnsi="Times New Roman" w:cs="Times New Roman"/>
          <w:sz w:val="24"/>
          <w:szCs w:val="24"/>
          <w:u w:color="36353C"/>
        </w:rPr>
        <w:t xml:space="preserve"> July, 2016. Subsequently, the </w:t>
      </w:r>
      <w:r w:rsidR="00AB0F91" w:rsidRPr="007354AE">
        <w:rPr>
          <w:rFonts w:ascii="Times New Roman" w:eastAsia="Microsoft YaHei UI" w:hAnsi="Times New Roman" w:cs="Times New Roman"/>
          <w:sz w:val="24"/>
          <w:szCs w:val="24"/>
          <w:u w:color="36353C"/>
        </w:rPr>
        <w:t>Applicant</w:t>
      </w:r>
      <w:r w:rsidRPr="007354AE">
        <w:rPr>
          <w:rFonts w:ascii="Times New Roman" w:eastAsia="Microsoft YaHei UI" w:hAnsi="Times New Roman" w:cs="Times New Roman"/>
          <w:sz w:val="24"/>
          <w:szCs w:val="24"/>
          <w:u w:color="36353C"/>
        </w:rPr>
        <w:t xml:space="preserve"> paid US</w:t>
      </w:r>
      <w:r w:rsidR="002C4A3D" w:rsidRPr="007354AE">
        <w:rPr>
          <w:rFonts w:ascii="Times New Roman" w:eastAsia="Microsoft YaHei UI" w:hAnsi="Times New Roman" w:cs="Times New Roman"/>
          <w:sz w:val="24"/>
          <w:szCs w:val="24"/>
          <w:u w:color="36353C"/>
        </w:rPr>
        <w:t>$</w:t>
      </w:r>
      <w:r w:rsidRPr="007354AE">
        <w:rPr>
          <w:rFonts w:ascii="Times New Roman" w:eastAsia="Microsoft YaHei UI" w:hAnsi="Times New Roman" w:cs="Times New Roman"/>
          <w:sz w:val="24"/>
          <w:szCs w:val="24"/>
          <w:u w:color="36353C"/>
        </w:rPr>
        <w:t xml:space="preserve"> 34,523.28 on 9</w:t>
      </w:r>
      <w:r w:rsidRPr="007354AE">
        <w:rPr>
          <w:rFonts w:ascii="Times New Roman" w:eastAsia="Microsoft YaHei UI" w:hAnsi="Times New Roman" w:cs="Times New Roman"/>
          <w:sz w:val="24"/>
          <w:szCs w:val="24"/>
          <w:u w:color="36353C"/>
          <w:vertAlign w:val="superscript"/>
        </w:rPr>
        <w:t xml:space="preserve">th </w:t>
      </w:r>
      <w:r w:rsidRPr="007354AE">
        <w:rPr>
          <w:rFonts w:ascii="Times New Roman" w:eastAsia="Microsoft YaHei UI" w:hAnsi="Times New Roman" w:cs="Times New Roman"/>
          <w:sz w:val="24"/>
          <w:szCs w:val="24"/>
          <w:u w:color="36353C"/>
        </w:rPr>
        <w:t xml:space="preserve">June, 2016, leaving </w:t>
      </w:r>
      <w:r w:rsidR="00B00FF7" w:rsidRPr="007354AE">
        <w:rPr>
          <w:rFonts w:ascii="Times New Roman" w:eastAsia="Microsoft YaHei UI" w:hAnsi="Times New Roman" w:cs="Times New Roman"/>
          <w:sz w:val="24"/>
          <w:szCs w:val="24"/>
          <w:u w:color="36353C"/>
        </w:rPr>
        <w:t xml:space="preserve">a </w:t>
      </w:r>
      <w:r w:rsidR="002C4A3D" w:rsidRPr="007354AE">
        <w:rPr>
          <w:rFonts w:ascii="Times New Roman" w:eastAsia="Microsoft YaHei UI" w:hAnsi="Times New Roman" w:cs="Times New Roman"/>
          <w:sz w:val="24"/>
          <w:szCs w:val="24"/>
          <w:u w:color="36353C"/>
        </w:rPr>
        <w:t>balance of US$</w:t>
      </w:r>
      <w:r w:rsidRPr="007354AE">
        <w:rPr>
          <w:rFonts w:ascii="Times New Roman" w:eastAsia="Microsoft YaHei UI" w:hAnsi="Times New Roman" w:cs="Times New Roman"/>
          <w:sz w:val="24"/>
          <w:szCs w:val="24"/>
          <w:u w:color="36353C"/>
        </w:rPr>
        <w:t xml:space="preserve"> 124,305.88 unpaid to date.</w:t>
      </w:r>
    </w:p>
    <w:p w:rsidR="00B00FF7" w:rsidRPr="007354AE" w:rsidRDefault="00B00FF7" w:rsidP="00F26874">
      <w:pPr>
        <w:autoSpaceDE w:val="0"/>
        <w:autoSpaceDN w:val="0"/>
        <w:adjustRightInd w:val="0"/>
        <w:spacing w:after="0" w:line="240" w:lineRule="auto"/>
        <w:jc w:val="both"/>
        <w:rPr>
          <w:rFonts w:ascii="Times New Roman" w:eastAsia="Microsoft YaHei UI" w:hAnsi="Times New Roman" w:cs="Times New Roman"/>
          <w:sz w:val="24"/>
          <w:szCs w:val="24"/>
          <w:u w:color="36353C"/>
        </w:rPr>
      </w:pPr>
    </w:p>
    <w:p w:rsidR="00F26874" w:rsidRPr="007354AE" w:rsidRDefault="00F26874" w:rsidP="00F26874">
      <w:pPr>
        <w:autoSpaceDE w:val="0"/>
        <w:autoSpaceDN w:val="0"/>
        <w:adjustRightInd w:val="0"/>
        <w:spacing w:after="0" w:line="240" w:lineRule="auto"/>
        <w:jc w:val="both"/>
        <w:rPr>
          <w:rFonts w:ascii="Times New Roman" w:eastAsia="Microsoft YaHei UI" w:hAnsi="Times New Roman" w:cs="Times New Roman"/>
          <w:sz w:val="24"/>
          <w:szCs w:val="24"/>
        </w:rPr>
      </w:pPr>
      <w:r w:rsidRPr="007354AE">
        <w:rPr>
          <w:rFonts w:ascii="Times New Roman" w:eastAsia="Microsoft YaHei UI" w:hAnsi="Times New Roman" w:cs="Times New Roman"/>
          <w:sz w:val="24"/>
          <w:szCs w:val="24"/>
          <w:u w:color="36353C"/>
        </w:rPr>
        <w:t xml:space="preserve">The </w:t>
      </w:r>
      <w:r w:rsidR="00AB0F91" w:rsidRPr="007354AE">
        <w:rPr>
          <w:rFonts w:ascii="Times New Roman" w:eastAsia="Microsoft YaHei UI" w:hAnsi="Times New Roman" w:cs="Times New Roman"/>
          <w:sz w:val="24"/>
          <w:szCs w:val="24"/>
          <w:u w:color="36353C"/>
        </w:rPr>
        <w:t>Respondent</w:t>
      </w:r>
      <w:r w:rsidRPr="007354AE">
        <w:rPr>
          <w:rFonts w:ascii="Times New Roman" w:eastAsia="Microsoft YaHei UI" w:hAnsi="Times New Roman" w:cs="Times New Roman"/>
          <w:sz w:val="24"/>
          <w:szCs w:val="24"/>
          <w:u w:color="36353C"/>
        </w:rPr>
        <w:t xml:space="preserve">’s </w:t>
      </w:r>
      <w:r w:rsidR="00AB0F91" w:rsidRPr="007354AE">
        <w:rPr>
          <w:rFonts w:ascii="Times New Roman" w:eastAsia="Microsoft YaHei UI" w:hAnsi="Times New Roman" w:cs="Times New Roman"/>
          <w:sz w:val="24"/>
          <w:szCs w:val="24"/>
          <w:u w:color="36353C"/>
        </w:rPr>
        <w:t>Counsel</w:t>
      </w:r>
      <w:r w:rsidRPr="007354AE">
        <w:rPr>
          <w:rFonts w:ascii="Times New Roman" w:eastAsia="Microsoft YaHei UI" w:hAnsi="Times New Roman" w:cs="Times New Roman"/>
          <w:sz w:val="24"/>
          <w:szCs w:val="24"/>
          <w:u w:color="36353C"/>
        </w:rPr>
        <w:t xml:space="preserve"> submitted that the law on applications </w:t>
      </w:r>
      <w:r w:rsidR="002C4A3D" w:rsidRPr="007354AE">
        <w:rPr>
          <w:rFonts w:ascii="Times New Roman" w:eastAsia="Microsoft YaHei UI" w:hAnsi="Times New Roman" w:cs="Times New Roman"/>
          <w:sz w:val="24"/>
          <w:szCs w:val="24"/>
          <w:u w:color="36353C"/>
        </w:rPr>
        <w:t xml:space="preserve">for leave </w:t>
      </w:r>
      <w:r w:rsidRPr="007354AE">
        <w:rPr>
          <w:rFonts w:ascii="Times New Roman" w:eastAsia="Microsoft YaHei UI" w:hAnsi="Times New Roman" w:cs="Times New Roman"/>
          <w:sz w:val="24"/>
          <w:szCs w:val="24"/>
          <w:u w:color="36353C"/>
        </w:rPr>
        <w:t xml:space="preserve">to appear and defend, as expounded by courts in Uganda, is indeed well settled. The </w:t>
      </w:r>
      <w:r w:rsidR="00AB0F91" w:rsidRPr="007354AE">
        <w:rPr>
          <w:rFonts w:ascii="Times New Roman" w:eastAsia="Microsoft YaHei UI" w:hAnsi="Times New Roman" w:cs="Times New Roman"/>
          <w:sz w:val="24"/>
          <w:szCs w:val="24"/>
          <w:u w:color="36353C"/>
        </w:rPr>
        <w:t>Applicant</w:t>
      </w:r>
      <w:r w:rsidRPr="007354AE">
        <w:rPr>
          <w:rFonts w:ascii="Times New Roman" w:eastAsia="Microsoft YaHei UI" w:hAnsi="Times New Roman" w:cs="Times New Roman"/>
          <w:sz w:val="24"/>
          <w:szCs w:val="24"/>
          <w:u w:color="36353C"/>
        </w:rPr>
        <w:t xml:space="preserve"> must disclose bona</w:t>
      </w:r>
      <w:r w:rsidR="00B00FF7" w:rsidRPr="007354AE">
        <w:rPr>
          <w:rFonts w:ascii="Times New Roman" w:eastAsia="Microsoft YaHei UI" w:hAnsi="Times New Roman" w:cs="Times New Roman"/>
          <w:sz w:val="24"/>
          <w:szCs w:val="24"/>
          <w:u w:color="36353C"/>
        </w:rPr>
        <w:t xml:space="preserve"> </w:t>
      </w:r>
      <w:r w:rsidRPr="007354AE">
        <w:rPr>
          <w:rFonts w:ascii="Times New Roman" w:eastAsia="Microsoft YaHei UI" w:hAnsi="Times New Roman" w:cs="Times New Roman"/>
          <w:sz w:val="24"/>
          <w:szCs w:val="24"/>
          <w:u w:color="36353C"/>
        </w:rPr>
        <w:t>fide issues for trial of questions of law or fact as held in Makula Interglob</w:t>
      </w:r>
      <w:r w:rsidRPr="007354AE">
        <w:rPr>
          <w:rFonts w:ascii="Times New Roman" w:eastAsia="Microsoft YaHei UI" w:hAnsi="Times New Roman" w:cs="Times New Roman"/>
          <w:sz w:val="24"/>
          <w:szCs w:val="24"/>
          <w:u w:color="4B4B52"/>
        </w:rPr>
        <w:t>a</w:t>
      </w:r>
      <w:r w:rsidRPr="007354AE">
        <w:rPr>
          <w:rFonts w:ascii="Times New Roman" w:eastAsia="Microsoft YaHei UI" w:hAnsi="Times New Roman" w:cs="Times New Roman"/>
          <w:sz w:val="24"/>
          <w:szCs w:val="24"/>
          <w:u w:color="36353C"/>
        </w:rPr>
        <w:t>l A</w:t>
      </w:r>
      <w:r w:rsidRPr="007354AE">
        <w:rPr>
          <w:rFonts w:ascii="Times New Roman" w:eastAsia="Microsoft YaHei UI" w:hAnsi="Times New Roman" w:cs="Times New Roman"/>
          <w:sz w:val="24"/>
          <w:szCs w:val="24"/>
          <w:u w:color="4B4B52"/>
        </w:rPr>
        <w:t>ge</w:t>
      </w:r>
      <w:r w:rsidRPr="007354AE">
        <w:rPr>
          <w:rFonts w:ascii="Times New Roman" w:eastAsia="Microsoft YaHei UI" w:hAnsi="Times New Roman" w:cs="Times New Roman"/>
          <w:sz w:val="24"/>
          <w:szCs w:val="24"/>
          <w:u w:color="36353C"/>
        </w:rPr>
        <w:t>n</w:t>
      </w:r>
      <w:r w:rsidRPr="007354AE">
        <w:rPr>
          <w:rFonts w:ascii="Times New Roman" w:eastAsia="Microsoft YaHei UI" w:hAnsi="Times New Roman" w:cs="Times New Roman"/>
          <w:sz w:val="24"/>
          <w:szCs w:val="24"/>
          <w:u w:color="4B4B52"/>
        </w:rPr>
        <w:t xml:space="preserve">cy </w:t>
      </w:r>
      <w:r w:rsidRPr="007354AE">
        <w:rPr>
          <w:rFonts w:ascii="Times New Roman" w:eastAsia="Microsoft YaHei UI" w:hAnsi="Times New Roman" w:cs="Times New Roman"/>
          <w:sz w:val="24"/>
          <w:szCs w:val="24"/>
          <w:u w:color="36353C"/>
        </w:rPr>
        <w:t>Ltd</w:t>
      </w:r>
      <w:r w:rsidR="002C4A3D" w:rsidRPr="007354AE">
        <w:rPr>
          <w:rFonts w:ascii="Times New Roman" w:eastAsia="Microsoft YaHei UI" w:hAnsi="Times New Roman" w:cs="Times New Roman"/>
          <w:sz w:val="24"/>
          <w:szCs w:val="24"/>
          <w:u w:color="36353C"/>
        </w:rPr>
        <w:t xml:space="preserve"> vs. </w:t>
      </w:r>
      <w:r w:rsidRPr="007354AE">
        <w:rPr>
          <w:rFonts w:ascii="Times New Roman" w:eastAsia="Microsoft YaHei UI" w:hAnsi="Times New Roman" w:cs="Times New Roman"/>
          <w:sz w:val="24"/>
          <w:szCs w:val="24"/>
          <w:u w:color="36353C"/>
        </w:rPr>
        <w:t xml:space="preserve">Bank of Uganda [1985] HCB 65. While the courts are not to go into the merits of the defence at this stage, the court nevertheless, ought to investigate whether the issues raised by the </w:t>
      </w:r>
      <w:r w:rsidR="00AB0F91" w:rsidRPr="007354AE">
        <w:rPr>
          <w:rFonts w:ascii="Times New Roman" w:eastAsia="Microsoft YaHei UI" w:hAnsi="Times New Roman" w:cs="Times New Roman"/>
          <w:sz w:val="24"/>
          <w:szCs w:val="24"/>
          <w:u w:color="36353C"/>
        </w:rPr>
        <w:t>Applicant</w:t>
      </w:r>
      <w:r w:rsidRPr="007354AE">
        <w:rPr>
          <w:rFonts w:ascii="Times New Roman" w:eastAsia="Microsoft YaHei UI" w:hAnsi="Times New Roman" w:cs="Times New Roman"/>
          <w:sz w:val="24"/>
          <w:szCs w:val="24"/>
          <w:u w:color="36353C"/>
        </w:rPr>
        <w:t xml:space="preserve"> for trial are bona</w:t>
      </w:r>
      <w:r w:rsidR="00B00FF7" w:rsidRPr="007354AE">
        <w:rPr>
          <w:rFonts w:ascii="Times New Roman" w:eastAsia="Microsoft YaHei UI" w:hAnsi="Times New Roman" w:cs="Times New Roman"/>
          <w:sz w:val="24"/>
          <w:szCs w:val="24"/>
          <w:u w:color="36353C"/>
        </w:rPr>
        <w:t xml:space="preserve"> </w:t>
      </w:r>
      <w:r w:rsidRPr="007354AE">
        <w:rPr>
          <w:rFonts w:ascii="Times New Roman" w:eastAsia="Microsoft YaHei UI" w:hAnsi="Times New Roman" w:cs="Times New Roman"/>
          <w:sz w:val="24"/>
          <w:szCs w:val="24"/>
          <w:u w:color="36353C"/>
        </w:rPr>
        <w:t xml:space="preserve">fide and not a sham. </w:t>
      </w:r>
      <w:r w:rsidR="00AB0F91" w:rsidRPr="007354AE">
        <w:rPr>
          <w:rFonts w:ascii="Times New Roman" w:eastAsia="Microsoft YaHei UI" w:hAnsi="Times New Roman" w:cs="Times New Roman"/>
          <w:sz w:val="24"/>
          <w:szCs w:val="24"/>
          <w:u w:color="36353C"/>
        </w:rPr>
        <w:t>Counsel</w:t>
      </w:r>
      <w:r w:rsidRPr="007354AE">
        <w:rPr>
          <w:rFonts w:ascii="Times New Roman" w:eastAsia="Microsoft YaHei UI" w:hAnsi="Times New Roman" w:cs="Times New Roman"/>
          <w:sz w:val="24"/>
          <w:szCs w:val="24"/>
          <w:u w:color="36353C"/>
        </w:rPr>
        <w:t xml:space="preserve"> cited the case of Miter In</w:t>
      </w:r>
      <w:r w:rsidRPr="007354AE">
        <w:rPr>
          <w:rFonts w:ascii="Times New Roman" w:eastAsia="Microsoft YaHei UI" w:hAnsi="Times New Roman" w:cs="Times New Roman"/>
          <w:sz w:val="24"/>
          <w:szCs w:val="24"/>
          <w:u w:color="4B4B52"/>
        </w:rPr>
        <w:t>ves</w:t>
      </w:r>
      <w:r w:rsidRPr="007354AE">
        <w:rPr>
          <w:rFonts w:ascii="Times New Roman" w:eastAsia="Microsoft YaHei UI" w:hAnsi="Times New Roman" w:cs="Times New Roman"/>
          <w:sz w:val="24"/>
          <w:szCs w:val="24"/>
          <w:u w:color="36353C"/>
        </w:rPr>
        <w:t>tm</w:t>
      </w:r>
      <w:r w:rsidRPr="007354AE">
        <w:rPr>
          <w:rFonts w:ascii="Times New Roman" w:eastAsia="Microsoft YaHei UI" w:hAnsi="Times New Roman" w:cs="Times New Roman"/>
          <w:sz w:val="24"/>
          <w:szCs w:val="24"/>
          <w:u w:color="4B4B52"/>
        </w:rPr>
        <w:t>e</w:t>
      </w:r>
      <w:r w:rsidRPr="007354AE">
        <w:rPr>
          <w:rFonts w:ascii="Times New Roman" w:eastAsia="Microsoft YaHei UI" w:hAnsi="Times New Roman" w:cs="Times New Roman"/>
          <w:sz w:val="24"/>
          <w:szCs w:val="24"/>
          <w:u w:color="36353C"/>
        </w:rPr>
        <w:t>nts Ltd</w:t>
      </w:r>
      <w:r w:rsidR="00B00FF7" w:rsidRPr="007354AE">
        <w:rPr>
          <w:rFonts w:ascii="Times New Roman" w:eastAsia="Microsoft YaHei UI" w:hAnsi="Times New Roman" w:cs="Times New Roman"/>
          <w:sz w:val="24"/>
          <w:szCs w:val="24"/>
          <w:u w:color="36353C"/>
        </w:rPr>
        <w:t xml:space="preserve"> vs. </w:t>
      </w:r>
      <w:r w:rsidRPr="007354AE">
        <w:rPr>
          <w:rFonts w:ascii="Times New Roman" w:eastAsia="Microsoft YaHei UI" w:hAnsi="Times New Roman" w:cs="Times New Roman"/>
          <w:sz w:val="24"/>
          <w:szCs w:val="24"/>
          <w:u w:color="36353C"/>
        </w:rPr>
        <w:t>East African Portland C</w:t>
      </w:r>
      <w:r w:rsidRPr="007354AE">
        <w:rPr>
          <w:rFonts w:ascii="Times New Roman" w:eastAsia="Microsoft YaHei UI" w:hAnsi="Times New Roman" w:cs="Times New Roman"/>
          <w:sz w:val="24"/>
          <w:szCs w:val="24"/>
          <w:u w:color="4B4B52"/>
        </w:rPr>
        <w:t>e</w:t>
      </w:r>
      <w:r w:rsidRPr="007354AE">
        <w:rPr>
          <w:rFonts w:ascii="Times New Roman" w:eastAsia="Microsoft YaHei UI" w:hAnsi="Times New Roman" w:cs="Times New Roman"/>
          <w:sz w:val="24"/>
          <w:szCs w:val="24"/>
          <w:u w:color="36353C"/>
        </w:rPr>
        <w:t>ment C</w:t>
      </w:r>
      <w:r w:rsidRPr="007354AE">
        <w:rPr>
          <w:rFonts w:ascii="Times New Roman" w:eastAsia="Microsoft YaHei UI" w:hAnsi="Times New Roman" w:cs="Times New Roman"/>
          <w:sz w:val="24"/>
          <w:szCs w:val="24"/>
          <w:u w:color="4B4B52"/>
        </w:rPr>
        <w:t>o</w:t>
      </w:r>
      <w:r w:rsidRPr="007354AE">
        <w:rPr>
          <w:rFonts w:ascii="Times New Roman" w:eastAsia="Microsoft YaHei UI" w:hAnsi="Times New Roman" w:cs="Times New Roman"/>
          <w:sz w:val="24"/>
          <w:szCs w:val="24"/>
          <w:u w:color="36353C"/>
        </w:rPr>
        <w:t>mpany Ltd, MA NO. 0336 of 2012 where court observed that:</w:t>
      </w:r>
    </w:p>
    <w:p w:rsidR="00611BFD" w:rsidRPr="007354AE" w:rsidRDefault="00611BFD" w:rsidP="00F26874">
      <w:pPr>
        <w:autoSpaceDE w:val="0"/>
        <w:autoSpaceDN w:val="0"/>
        <w:adjustRightInd w:val="0"/>
        <w:spacing w:after="0" w:line="240" w:lineRule="auto"/>
        <w:jc w:val="both"/>
        <w:rPr>
          <w:rFonts w:ascii="Times New Roman" w:eastAsia="Microsoft YaHei UI" w:hAnsi="Times New Roman" w:cs="Times New Roman"/>
          <w:sz w:val="24"/>
          <w:szCs w:val="24"/>
          <w:u w:color="36353C"/>
        </w:rPr>
      </w:pPr>
    </w:p>
    <w:p w:rsidR="00F26874" w:rsidRPr="007354AE" w:rsidRDefault="00F26874" w:rsidP="00F26874">
      <w:pPr>
        <w:autoSpaceDE w:val="0"/>
        <w:autoSpaceDN w:val="0"/>
        <w:adjustRightInd w:val="0"/>
        <w:spacing w:after="0" w:line="240" w:lineRule="auto"/>
        <w:jc w:val="both"/>
        <w:rPr>
          <w:rFonts w:ascii="Times New Roman" w:eastAsia="Microsoft YaHei UI" w:hAnsi="Times New Roman" w:cs="Times New Roman"/>
          <w:sz w:val="24"/>
          <w:szCs w:val="24"/>
        </w:rPr>
      </w:pPr>
      <w:r w:rsidRPr="007354AE">
        <w:rPr>
          <w:rFonts w:ascii="Times New Roman" w:eastAsia="Microsoft YaHei UI" w:hAnsi="Times New Roman" w:cs="Times New Roman"/>
          <w:sz w:val="24"/>
          <w:szCs w:val="24"/>
          <w:u w:color="36353C"/>
        </w:rPr>
        <w:t xml:space="preserve">“in Uganda, it has been held that in all applications for leave to appear and defend under </w:t>
      </w:r>
      <w:r w:rsidRPr="007354AE">
        <w:rPr>
          <w:rFonts w:ascii="Times New Roman" w:eastAsia="Microsoft YaHei UI" w:hAnsi="Times New Roman" w:cs="Times New Roman"/>
          <w:i/>
          <w:iCs/>
          <w:sz w:val="24"/>
          <w:szCs w:val="24"/>
          <w:u w:color="36353C"/>
        </w:rPr>
        <w:t xml:space="preserve">Order </w:t>
      </w:r>
      <w:r w:rsidRPr="007354AE">
        <w:rPr>
          <w:rFonts w:ascii="Times New Roman" w:eastAsia="Microsoft YaHei UI" w:hAnsi="Times New Roman" w:cs="Times New Roman"/>
          <w:sz w:val="24"/>
          <w:szCs w:val="24"/>
          <w:u w:color="36353C"/>
        </w:rPr>
        <w:t xml:space="preserve">36 </w:t>
      </w:r>
      <w:r w:rsidRPr="007354AE">
        <w:rPr>
          <w:rFonts w:ascii="Times New Roman" w:eastAsia="Microsoft YaHei UI" w:hAnsi="Times New Roman" w:cs="Times New Roman"/>
          <w:i/>
          <w:iCs/>
          <w:sz w:val="24"/>
          <w:szCs w:val="24"/>
          <w:u w:color="36353C"/>
        </w:rPr>
        <w:t xml:space="preserve">Rule </w:t>
      </w:r>
      <w:r w:rsidRPr="007354AE">
        <w:rPr>
          <w:rFonts w:ascii="Times New Roman" w:eastAsia="Microsoft YaHei UI" w:hAnsi="Times New Roman" w:cs="Times New Roman"/>
          <w:sz w:val="24"/>
          <w:szCs w:val="24"/>
          <w:u w:color="36353C"/>
        </w:rPr>
        <w:t xml:space="preserve">3 </w:t>
      </w:r>
      <w:r w:rsidRPr="007354AE">
        <w:rPr>
          <w:rFonts w:ascii="Times New Roman" w:eastAsia="Microsoft YaHei UI" w:hAnsi="Times New Roman" w:cs="Times New Roman"/>
          <w:i/>
          <w:iCs/>
          <w:sz w:val="24"/>
          <w:szCs w:val="24"/>
          <w:u w:color="36353C"/>
        </w:rPr>
        <w:t xml:space="preserve">and </w:t>
      </w:r>
      <w:r w:rsidRPr="007354AE">
        <w:rPr>
          <w:rFonts w:ascii="Times New Roman" w:eastAsia="Microsoft YaHei UI" w:hAnsi="Times New Roman" w:cs="Times New Roman"/>
          <w:sz w:val="24"/>
          <w:szCs w:val="24"/>
          <w:u w:color="36353C"/>
        </w:rPr>
        <w:t xml:space="preserve">4, </w:t>
      </w:r>
      <w:r w:rsidRPr="007354AE">
        <w:rPr>
          <w:rFonts w:ascii="Times New Roman" w:eastAsia="Microsoft YaHei UI" w:hAnsi="Times New Roman" w:cs="Times New Roman"/>
          <w:i/>
          <w:iCs/>
          <w:sz w:val="24"/>
          <w:szCs w:val="24"/>
          <w:u w:color="36353C"/>
        </w:rPr>
        <w:t xml:space="preserve">the court must study the </w:t>
      </w:r>
      <w:r w:rsidRPr="007354AE">
        <w:rPr>
          <w:rFonts w:ascii="MS Mincho" w:eastAsia="MS Mincho" w:hAnsi="MS Mincho" w:cs="MS Mincho" w:hint="eastAsia"/>
          <w:i/>
          <w:iCs/>
          <w:sz w:val="24"/>
          <w:szCs w:val="24"/>
          <w:u w:color="36353C"/>
        </w:rPr>
        <w:t> </w:t>
      </w:r>
      <w:r w:rsidRPr="007354AE">
        <w:rPr>
          <w:rFonts w:ascii="Times New Roman" w:eastAsia="Microsoft YaHei UI" w:hAnsi="Times New Roman" w:cs="Times New Roman"/>
          <w:i/>
          <w:iCs/>
          <w:sz w:val="24"/>
          <w:szCs w:val="24"/>
          <w:u w:color="36353C"/>
        </w:rPr>
        <w:t xml:space="preserve">grounds raised to ascertain whether they disclose a real issue and not a </w:t>
      </w:r>
      <w:r w:rsidRPr="007354AE">
        <w:rPr>
          <w:rFonts w:ascii="MS Mincho" w:eastAsia="MS Mincho" w:hAnsi="MS Mincho" w:cs="MS Mincho" w:hint="eastAsia"/>
          <w:i/>
          <w:iCs/>
          <w:sz w:val="24"/>
          <w:szCs w:val="24"/>
          <w:u w:color="36353C"/>
        </w:rPr>
        <w:t> </w:t>
      </w:r>
      <w:r w:rsidRPr="007354AE">
        <w:rPr>
          <w:rFonts w:ascii="Times New Roman" w:eastAsia="Microsoft YaHei UI" w:hAnsi="Times New Roman" w:cs="Times New Roman"/>
          <w:i/>
          <w:iCs/>
          <w:sz w:val="24"/>
          <w:szCs w:val="24"/>
          <w:u w:color="36353C"/>
        </w:rPr>
        <w:t xml:space="preserve">sham one, i.e. the court </w:t>
      </w:r>
      <w:r w:rsidRPr="007354AE">
        <w:rPr>
          <w:rFonts w:ascii="Times New Roman" w:eastAsia="Microsoft YaHei UI" w:hAnsi="Times New Roman" w:cs="Times New Roman"/>
          <w:i/>
          <w:iCs/>
          <w:sz w:val="24"/>
          <w:szCs w:val="24"/>
          <w:u w:color="36353C"/>
        </w:rPr>
        <w:lastRenderedPageBreak/>
        <w:t xml:space="preserve">must be certain that if the facts alleged by the </w:t>
      </w:r>
      <w:r w:rsidRPr="007354AE">
        <w:rPr>
          <w:rFonts w:ascii="MS Mincho" w:eastAsia="MS Mincho" w:hAnsi="MS Mincho" w:cs="MS Mincho" w:hint="eastAsia"/>
          <w:i/>
          <w:iCs/>
          <w:sz w:val="24"/>
          <w:szCs w:val="24"/>
          <w:u w:color="36353C"/>
        </w:rPr>
        <w:t> </w:t>
      </w:r>
      <w:r w:rsidR="00AB0F91" w:rsidRPr="007354AE">
        <w:rPr>
          <w:rFonts w:ascii="Times New Roman" w:eastAsia="Microsoft YaHei UI" w:hAnsi="Times New Roman" w:cs="Times New Roman"/>
          <w:i/>
          <w:iCs/>
          <w:sz w:val="24"/>
          <w:szCs w:val="24"/>
          <w:u w:color="36353C"/>
        </w:rPr>
        <w:t>Applicant</w:t>
      </w:r>
      <w:r w:rsidRPr="007354AE">
        <w:rPr>
          <w:rFonts w:ascii="Times New Roman" w:eastAsia="Microsoft YaHei UI" w:hAnsi="Times New Roman" w:cs="Times New Roman"/>
          <w:i/>
          <w:iCs/>
          <w:sz w:val="24"/>
          <w:szCs w:val="24"/>
          <w:u w:color="36353C"/>
        </w:rPr>
        <w:t>/</w:t>
      </w:r>
      <w:r w:rsidR="00AB0F91" w:rsidRPr="007354AE">
        <w:rPr>
          <w:rFonts w:ascii="Times New Roman" w:eastAsia="Microsoft YaHei UI" w:hAnsi="Times New Roman" w:cs="Times New Roman"/>
          <w:i/>
          <w:iCs/>
          <w:sz w:val="24"/>
          <w:szCs w:val="24"/>
          <w:u w:color="36353C"/>
        </w:rPr>
        <w:t>Defendant</w:t>
      </w:r>
      <w:r w:rsidRPr="007354AE">
        <w:rPr>
          <w:rFonts w:ascii="Times New Roman" w:eastAsia="Microsoft YaHei UI" w:hAnsi="Times New Roman" w:cs="Times New Roman"/>
          <w:i/>
          <w:iCs/>
          <w:sz w:val="24"/>
          <w:szCs w:val="24"/>
          <w:u w:color="36353C"/>
        </w:rPr>
        <w:t xml:space="preserve"> were established, there would be a plausible defence" </w:t>
      </w:r>
    </w:p>
    <w:p w:rsidR="00F26874" w:rsidRPr="007354AE" w:rsidRDefault="00F26874" w:rsidP="00F26874">
      <w:pPr>
        <w:autoSpaceDE w:val="0"/>
        <w:autoSpaceDN w:val="0"/>
        <w:adjustRightInd w:val="0"/>
        <w:spacing w:after="0" w:line="240" w:lineRule="auto"/>
        <w:jc w:val="both"/>
        <w:rPr>
          <w:rFonts w:ascii="Times New Roman" w:eastAsia="Microsoft YaHei UI" w:hAnsi="Times New Roman" w:cs="Times New Roman"/>
          <w:sz w:val="24"/>
          <w:szCs w:val="24"/>
        </w:rPr>
      </w:pPr>
    </w:p>
    <w:p w:rsidR="00F26874" w:rsidRPr="007354AE" w:rsidRDefault="00F26874" w:rsidP="00F26874">
      <w:pPr>
        <w:autoSpaceDE w:val="0"/>
        <w:autoSpaceDN w:val="0"/>
        <w:adjustRightInd w:val="0"/>
        <w:spacing w:after="0" w:line="240" w:lineRule="auto"/>
        <w:jc w:val="both"/>
        <w:rPr>
          <w:rFonts w:ascii="Times New Roman" w:eastAsia="Microsoft YaHei UI" w:hAnsi="Times New Roman" w:cs="Times New Roman"/>
          <w:sz w:val="24"/>
          <w:szCs w:val="24"/>
        </w:rPr>
      </w:pPr>
      <w:r w:rsidRPr="007354AE">
        <w:rPr>
          <w:rFonts w:ascii="Times New Roman" w:eastAsia="Microsoft YaHei UI" w:hAnsi="Times New Roman" w:cs="Times New Roman"/>
          <w:sz w:val="24"/>
          <w:szCs w:val="24"/>
          <w:u w:color="36353C"/>
        </w:rPr>
        <w:t xml:space="preserve">The </w:t>
      </w:r>
      <w:r w:rsidR="00AB0F91" w:rsidRPr="007354AE">
        <w:rPr>
          <w:rFonts w:ascii="Times New Roman" w:eastAsia="Microsoft YaHei UI" w:hAnsi="Times New Roman" w:cs="Times New Roman"/>
          <w:sz w:val="24"/>
          <w:szCs w:val="24"/>
          <w:u w:color="36353C"/>
        </w:rPr>
        <w:t>Respondent</w:t>
      </w:r>
      <w:r w:rsidRPr="007354AE">
        <w:rPr>
          <w:rFonts w:ascii="Times New Roman" w:eastAsia="Microsoft YaHei UI" w:hAnsi="Times New Roman" w:cs="Times New Roman"/>
          <w:sz w:val="24"/>
          <w:szCs w:val="24"/>
          <w:u w:color="36353C"/>
        </w:rPr>
        <w:t xml:space="preserve">’s </w:t>
      </w:r>
      <w:r w:rsidR="00AB0F91" w:rsidRPr="007354AE">
        <w:rPr>
          <w:rFonts w:ascii="Times New Roman" w:eastAsia="Microsoft YaHei UI" w:hAnsi="Times New Roman" w:cs="Times New Roman"/>
          <w:sz w:val="24"/>
          <w:szCs w:val="24"/>
          <w:u w:color="36353C"/>
        </w:rPr>
        <w:t>Counsel</w:t>
      </w:r>
      <w:r w:rsidRPr="007354AE">
        <w:rPr>
          <w:rFonts w:ascii="Times New Roman" w:eastAsia="Microsoft YaHei UI" w:hAnsi="Times New Roman" w:cs="Times New Roman"/>
          <w:sz w:val="24"/>
          <w:szCs w:val="24"/>
          <w:u w:color="36353C"/>
        </w:rPr>
        <w:t xml:space="preserve"> submitted that the present application does not present </w:t>
      </w:r>
      <w:r w:rsidRPr="007354AE">
        <w:rPr>
          <w:rFonts w:ascii="Times New Roman" w:eastAsia="Microsoft YaHei UI" w:hAnsi="Times New Roman" w:cs="Times New Roman"/>
          <w:i/>
          <w:iCs/>
          <w:sz w:val="24"/>
          <w:szCs w:val="24"/>
          <w:u w:color="36353C"/>
        </w:rPr>
        <w:t>bona</w:t>
      </w:r>
      <w:r w:rsidR="00611BFD" w:rsidRPr="007354AE">
        <w:rPr>
          <w:rFonts w:ascii="Times New Roman" w:eastAsia="Microsoft YaHei UI" w:hAnsi="Times New Roman" w:cs="Times New Roman"/>
          <w:i/>
          <w:iCs/>
          <w:sz w:val="24"/>
          <w:szCs w:val="24"/>
          <w:u w:color="36353C"/>
        </w:rPr>
        <w:t xml:space="preserve"> </w:t>
      </w:r>
      <w:r w:rsidRPr="007354AE">
        <w:rPr>
          <w:rFonts w:ascii="Times New Roman" w:eastAsia="Microsoft YaHei UI" w:hAnsi="Times New Roman" w:cs="Times New Roman"/>
          <w:i/>
          <w:iCs/>
          <w:sz w:val="24"/>
          <w:szCs w:val="24"/>
          <w:u w:color="36353C"/>
        </w:rPr>
        <w:t xml:space="preserve">fide </w:t>
      </w:r>
      <w:r w:rsidRPr="007354AE">
        <w:rPr>
          <w:rFonts w:ascii="Times New Roman" w:eastAsia="Microsoft YaHei UI" w:hAnsi="Times New Roman" w:cs="Times New Roman"/>
          <w:sz w:val="24"/>
          <w:szCs w:val="24"/>
          <w:u w:color="36353C"/>
        </w:rPr>
        <w:t xml:space="preserve">issues of law or fact for trial. </w:t>
      </w:r>
      <w:r w:rsidRPr="007354AE">
        <w:rPr>
          <w:rFonts w:ascii="Times New Roman" w:eastAsia="Microsoft YaHei UI" w:hAnsi="Times New Roman" w:cs="Times New Roman"/>
          <w:sz w:val="24"/>
          <w:szCs w:val="24"/>
          <w:u w:color="393941"/>
        </w:rPr>
        <w:t>Black's Law Dictionary, 4</w:t>
      </w:r>
      <w:r w:rsidRPr="007354AE">
        <w:rPr>
          <w:rFonts w:ascii="Times New Roman" w:eastAsia="Microsoft YaHei UI" w:hAnsi="Times New Roman" w:cs="Times New Roman"/>
          <w:sz w:val="24"/>
          <w:szCs w:val="24"/>
          <w:u w:color="393941"/>
          <w:vertAlign w:val="superscript"/>
        </w:rPr>
        <w:t>th</w:t>
      </w:r>
      <w:r w:rsidR="00E47C9B" w:rsidRPr="007354AE">
        <w:rPr>
          <w:rFonts w:ascii="Times New Roman" w:eastAsia="Microsoft YaHei UI" w:hAnsi="Times New Roman" w:cs="Times New Roman"/>
          <w:sz w:val="24"/>
          <w:szCs w:val="24"/>
          <w:u w:color="393941"/>
        </w:rPr>
        <w:t xml:space="preserve"> Edition, defines</w:t>
      </w:r>
      <w:r w:rsidRPr="007354AE">
        <w:rPr>
          <w:rFonts w:ascii="MS Mincho" w:eastAsia="MS Mincho" w:hAnsi="MS Mincho" w:cs="MS Mincho" w:hint="eastAsia"/>
          <w:sz w:val="24"/>
          <w:szCs w:val="24"/>
          <w:u w:color="393941"/>
        </w:rPr>
        <w:t> </w:t>
      </w:r>
      <w:r w:rsidRPr="007354AE">
        <w:rPr>
          <w:rFonts w:ascii="Times New Roman" w:eastAsia="Microsoft YaHei UI" w:hAnsi="Times New Roman" w:cs="Times New Roman"/>
          <w:i/>
          <w:iCs/>
          <w:sz w:val="24"/>
          <w:szCs w:val="24"/>
          <w:u w:color="393941"/>
        </w:rPr>
        <w:t>"bona</w:t>
      </w:r>
      <w:r w:rsidR="00611BFD" w:rsidRPr="007354AE">
        <w:rPr>
          <w:rFonts w:ascii="Times New Roman" w:eastAsia="Microsoft YaHei UI" w:hAnsi="Times New Roman" w:cs="Times New Roman"/>
          <w:i/>
          <w:iCs/>
          <w:sz w:val="24"/>
          <w:szCs w:val="24"/>
          <w:u w:color="393941"/>
        </w:rPr>
        <w:t xml:space="preserve"> </w:t>
      </w:r>
      <w:r w:rsidRPr="007354AE">
        <w:rPr>
          <w:rFonts w:ascii="Times New Roman" w:eastAsia="Microsoft YaHei UI" w:hAnsi="Times New Roman" w:cs="Times New Roman"/>
          <w:i/>
          <w:iCs/>
          <w:sz w:val="24"/>
          <w:szCs w:val="24"/>
          <w:u w:color="393941"/>
        </w:rPr>
        <w:t xml:space="preserve">fide" </w:t>
      </w:r>
      <w:r w:rsidR="00E47C9B" w:rsidRPr="007354AE">
        <w:rPr>
          <w:rFonts w:ascii="Times New Roman" w:eastAsia="Microsoft YaHei UI" w:hAnsi="Times New Roman" w:cs="Times New Roman"/>
          <w:sz w:val="24"/>
          <w:szCs w:val="24"/>
          <w:u w:color="393941"/>
        </w:rPr>
        <w:t>as "good faith,</w:t>
      </w:r>
      <w:r w:rsidRPr="007354AE">
        <w:rPr>
          <w:rFonts w:ascii="Times New Roman" w:eastAsia="Microsoft YaHei UI" w:hAnsi="Times New Roman" w:cs="Times New Roman"/>
          <w:sz w:val="24"/>
          <w:szCs w:val="24"/>
          <w:u w:color="393941"/>
        </w:rPr>
        <w:t xml:space="preserve"> integrity of dealing</w:t>
      </w:r>
      <w:r w:rsidR="00E47C9B" w:rsidRPr="007354AE">
        <w:rPr>
          <w:rFonts w:ascii="Times New Roman" w:eastAsia="Microsoft YaHei UI" w:hAnsi="Times New Roman" w:cs="Times New Roman"/>
          <w:sz w:val="24"/>
          <w:szCs w:val="24"/>
          <w:u w:color="393941"/>
        </w:rPr>
        <w:t xml:space="preserve"> and </w:t>
      </w:r>
      <w:r w:rsidRPr="007354AE">
        <w:rPr>
          <w:rFonts w:ascii="Times New Roman" w:eastAsia="Microsoft YaHei UI" w:hAnsi="Times New Roman" w:cs="Times New Roman"/>
          <w:sz w:val="24"/>
          <w:szCs w:val="24"/>
          <w:u w:color="393941"/>
        </w:rPr>
        <w:t xml:space="preserve">sincerity. </w:t>
      </w:r>
      <w:r w:rsidR="0003317D" w:rsidRPr="007354AE">
        <w:rPr>
          <w:rFonts w:ascii="Times New Roman" w:eastAsia="Microsoft YaHei UI" w:hAnsi="Times New Roman" w:cs="Times New Roman"/>
          <w:sz w:val="24"/>
          <w:szCs w:val="24"/>
          <w:u w:color="393941"/>
        </w:rPr>
        <w:t>He submitted that t</w:t>
      </w:r>
      <w:r w:rsidRPr="007354AE">
        <w:rPr>
          <w:rFonts w:ascii="Times New Roman" w:eastAsia="Microsoft YaHei UI" w:hAnsi="Times New Roman" w:cs="Times New Roman"/>
          <w:sz w:val="24"/>
          <w:szCs w:val="24"/>
          <w:u w:color="393941"/>
        </w:rPr>
        <w:t xml:space="preserve">he grounds in the </w:t>
      </w:r>
      <w:r w:rsidR="00AB0F91" w:rsidRPr="007354AE">
        <w:rPr>
          <w:rFonts w:ascii="Times New Roman" w:eastAsia="Microsoft YaHei UI" w:hAnsi="Times New Roman" w:cs="Times New Roman"/>
          <w:sz w:val="24"/>
          <w:szCs w:val="24"/>
          <w:u w:color="393941"/>
        </w:rPr>
        <w:t>Applicant</w:t>
      </w:r>
      <w:r w:rsidR="00E47C9B" w:rsidRPr="007354AE">
        <w:rPr>
          <w:rFonts w:ascii="Times New Roman" w:eastAsia="Microsoft YaHei UI" w:hAnsi="Times New Roman" w:cs="Times New Roman"/>
          <w:sz w:val="24"/>
          <w:szCs w:val="24"/>
          <w:u w:color="393941"/>
        </w:rPr>
        <w:t xml:space="preserve">’s </w:t>
      </w:r>
      <w:r w:rsidRPr="007354AE">
        <w:rPr>
          <w:rFonts w:ascii="Times New Roman" w:eastAsia="Microsoft YaHei UI" w:hAnsi="Times New Roman" w:cs="Times New Roman"/>
          <w:sz w:val="24"/>
          <w:szCs w:val="24"/>
          <w:u w:color="393941"/>
        </w:rPr>
        <w:t>application fall short of good faith, integrity of dealing and sincerity</w:t>
      </w:r>
      <w:r w:rsidR="0003317D" w:rsidRPr="007354AE">
        <w:rPr>
          <w:rFonts w:ascii="Times New Roman" w:eastAsia="Microsoft YaHei UI" w:hAnsi="Times New Roman" w:cs="Times New Roman"/>
          <w:sz w:val="24"/>
          <w:szCs w:val="24"/>
          <w:u w:color="393941"/>
        </w:rPr>
        <w:t xml:space="preserve"> and </w:t>
      </w:r>
      <w:r w:rsidR="00AB0F91" w:rsidRPr="007354AE">
        <w:rPr>
          <w:rFonts w:ascii="Times New Roman" w:eastAsia="Microsoft YaHei UI" w:hAnsi="Times New Roman" w:cs="Times New Roman"/>
          <w:sz w:val="24"/>
          <w:szCs w:val="24"/>
          <w:u w:color="393941"/>
        </w:rPr>
        <w:t>was</w:t>
      </w:r>
      <w:r w:rsidR="0003317D" w:rsidRPr="007354AE">
        <w:rPr>
          <w:rFonts w:ascii="Times New Roman" w:eastAsia="Microsoft YaHei UI" w:hAnsi="Times New Roman" w:cs="Times New Roman"/>
          <w:sz w:val="24"/>
          <w:szCs w:val="24"/>
          <w:u w:color="393941"/>
        </w:rPr>
        <w:t xml:space="preserve"> </w:t>
      </w:r>
      <w:r w:rsidRPr="007354AE">
        <w:rPr>
          <w:rFonts w:ascii="Times New Roman" w:eastAsia="Microsoft YaHei UI" w:hAnsi="Times New Roman" w:cs="Times New Roman"/>
          <w:sz w:val="24"/>
          <w:szCs w:val="24"/>
          <w:u w:color="393941"/>
        </w:rPr>
        <w:t>a sham.</w:t>
      </w:r>
    </w:p>
    <w:p w:rsidR="00F26874" w:rsidRPr="007354AE" w:rsidRDefault="00F26874" w:rsidP="00F26874">
      <w:pPr>
        <w:autoSpaceDE w:val="0"/>
        <w:autoSpaceDN w:val="0"/>
        <w:adjustRightInd w:val="0"/>
        <w:spacing w:after="0" w:line="240" w:lineRule="auto"/>
        <w:jc w:val="both"/>
        <w:rPr>
          <w:rFonts w:ascii="Times New Roman" w:eastAsia="Microsoft YaHei UI" w:hAnsi="Times New Roman" w:cs="Times New Roman"/>
          <w:sz w:val="24"/>
          <w:szCs w:val="24"/>
        </w:rPr>
      </w:pPr>
    </w:p>
    <w:p w:rsidR="00F26874" w:rsidRPr="007354AE" w:rsidRDefault="00AB0F91" w:rsidP="00F26874">
      <w:pPr>
        <w:autoSpaceDE w:val="0"/>
        <w:autoSpaceDN w:val="0"/>
        <w:adjustRightInd w:val="0"/>
        <w:spacing w:after="0" w:line="240" w:lineRule="auto"/>
        <w:jc w:val="both"/>
        <w:rPr>
          <w:rFonts w:ascii="Times New Roman" w:eastAsia="Microsoft YaHei UI" w:hAnsi="Times New Roman" w:cs="Times New Roman"/>
          <w:sz w:val="24"/>
          <w:szCs w:val="24"/>
        </w:rPr>
      </w:pPr>
      <w:r w:rsidRPr="007354AE">
        <w:rPr>
          <w:rFonts w:ascii="Times New Roman" w:eastAsia="Microsoft YaHei UI" w:hAnsi="Times New Roman" w:cs="Times New Roman"/>
          <w:sz w:val="24"/>
          <w:szCs w:val="24"/>
          <w:u w:color="36353C"/>
        </w:rPr>
        <w:t>Counsel</w:t>
      </w:r>
      <w:r w:rsidR="00F26874" w:rsidRPr="007354AE">
        <w:rPr>
          <w:rFonts w:ascii="Times New Roman" w:eastAsia="Microsoft YaHei UI" w:hAnsi="Times New Roman" w:cs="Times New Roman"/>
          <w:sz w:val="24"/>
          <w:szCs w:val="24"/>
          <w:u w:color="36353C"/>
        </w:rPr>
        <w:t xml:space="preserve"> submitted that it </w:t>
      </w:r>
      <w:r w:rsidR="00F26874" w:rsidRPr="007354AE">
        <w:rPr>
          <w:rFonts w:ascii="Times New Roman" w:eastAsia="Microsoft YaHei UI" w:hAnsi="Times New Roman" w:cs="Times New Roman"/>
          <w:sz w:val="24"/>
          <w:szCs w:val="24"/>
          <w:u w:color="393941"/>
        </w:rPr>
        <w:t xml:space="preserve">is clear in the </w:t>
      </w:r>
      <w:r w:rsidR="003F6A7A" w:rsidRPr="007354AE">
        <w:rPr>
          <w:rFonts w:ascii="Times New Roman" w:eastAsia="Microsoft YaHei UI" w:hAnsi="Times New Roman" w:cs="Times New Roman"/>
          <w:sz w:val="24"/>
          <w:szCs w:val="24"/>
          <w:u w:color="393941"/>
        </w:rPr>
        <w:t>a</w:t>
      </w:r>
      <w:r w:rsidR="00F26874" w:rsidRPr="007354AE">
        <w:rPr>
          <w:rFonts w:ascii="Times New Roman" w:eastAsia="Microsoft YaHei UI" w:hAnsi="Times New Roman" w:cs="Times New Roman"/>
          <w:sz w:val="24"/>
          <w:szCs w:val="24"/>
          <w:u w:color="393941"/>
        </w:rPr>
        <w:t>ffi</w:t>
      </w:r>
      <w:r w:rsidR="003F6A7A" w:rsidRPr="007354AE">
        <w:rPr>
          <w:rFonts w:ascii="Times New Roman" w:eastAsia="Microsoft YaHei UI" w:hAnsi="Times New Roman" w:cs="Times New Roman"/>
          <w:sz w:val="24"/>
          <w:szCs w:val="24"/>
          <w:u w:color="393941"/>
        </w:rPr>
        <w:t>davit in Support of Application, the a</w:t>
      </w:r>
      <w:r w:rsidR="00F26874" w:rsidRPr="007354AE">
        <w:rPr>
          <w:rFonts w:ascii="Times New Roman" w:eastAsia="Microsoft YaHei UI" w:hAnsi="Times New Roman" w:cs="Times New Roman"/>
          <w:sz w:val="24"/>
          <w:szCs w:val="24"/>
          <w:u w:color="393941"/>
        </w:rPr>
        <w:t xml:space="preserve">ffidavit in </w:t>
      </w:r>
      <w:r w:rsidR="003F6A7A" w:rsidRPr="007354AE">
        <w:rPr>
          <w:rFonts w:ascii="Times New Roman" w:eastAsia="Microsoft YaHei UI" w:hAnsi="Times New Roman" w:cs="Times New Roman"/>
          <w:sz w:val="24"/>
          <w:szCs w:val="24"/>
          <w:u w:color="393941"/>
        </w:rPr>
        <w:t>r</w:t>
      </w:r>
      <w:r w:rsidR="00F26874" w:rsidRPr="007354AE">
        <w:rPr>
          <w:rFonts w:ascii="Times New Roman" w:eastAsia="Microsoft YaHei UI" w:hAnsi="Times New Roman" w:cs="Times New Roman"/>
          <w:sz w:val="24"/>
          <w:szCs w:val="24"/>
          <w:u w:color="393941"/>
        </w:rPr>
        <w:t xml:space="preserve">eply and </w:t>
      </w:r>
      <w:r w:rsidR="003F6A7A" w:rsidRPr="007354AE">
        <w:rPr>
          <w:rFonts w:ascii="Times New Roman" w:eastAsia="Microsoft YaHei UI" w:hAnsi="Times New Roman" w:cs="Times New Roman"/>
          <w:sz w:val="24"/>
          <w:szCs w:val="24"/>
          <w:u w:color="393941"/>
        </w:rPr>
        <w:t>a</w:t>
      </w:r>
      <w:r w:rsidR="00F26874" w:rsidRPr="007354AE">
        <w:rPr>
          <w:rFonts w:ascii="Times New Roman" w:eastAsia="Microsoft YaHei UI" w:hAnsi="Times New Roman" w:cs="Times New Roman"/>
          <w:sz w:val="24"/>
          <w:szCs w:val="24"/>
          <w:u w:color="393941"/>
        </w:rPr>
        <w:t xml:space="preserve">ffidavit in </w:t>
      </w:r>
      <w:r w:rsidR="003F6A7A" w:rsidRPr="007354AE">
        <w:rPr>
          <w:rFonts w:ascii="Times New Roman" w:eastAsia="Microsoft YaHei UI" w:hAnsi="Times New Roman" w:cs="Times New Roman"/>
          <w:sz w:val="24"/>
          <w:szCs w:val="24"/>
          <w:u w:color="393941"/>
        </w:rPr>
        <w:t>r</w:t>
      </w:r>
      <w:r w:rsidR="00F26874" w:rsidRPr="007354AE">
        <w:rPr>
          <w:rFonts w:ascii="Times New Roman" w:eastAsia="Microsoft YaHei UI" w:hAnsi="Times New Roman" w:cs="Times New Roman"/>
          <w:sz w:val="24"/>
          <w:szCs w:val="24"/>
          <w:u w:color="393941"/>
        </w:rPr>
        <w:t xml:space="preserve">ejoinder on record, that the </w:t>
      </w:r>
      <w:r w:rsidRPr="007354AE">
        <w:rPr>
          <w:rFonts w:ascii="Times New Roman" w:eastAsia="Microsoft YaHei UI" w:hAnsi="Times New Roman" w:cs="Times New Roman"/>
          <w:sz w:val="24"/>
          <w:szCs w:val="24"/>
          <w:u w:color="393941"/>
        </w:rPr>
        <w:t>Applicant</w:t>
      </w:r>
      <w:r w:rsidR="00F26874" w:rsidRPr="007354AE">
        <w:rPr>
          <w:rFonts w:ascii="Times New Roman" w:eastAsia="Microsoft YaHei UI" w:hAnsi="Times New Roman" w:cs="Times New Roman"/>
          <w:sz w:val="24"/>
          <w:szCs w:val="24"/>
          <w:u w:color="393941"/>
        </w:rPr>
        <w:t xml:space="preserve"> ordered for goods and the </w:t>
      </w:r>
      <w:r w:rsidRPr="007354AE">
        <w:rPr>
          <w:rFonts w:ascii="Times New Roman" w:eastAsia="Microsoft YaHei UI" w:hAnsi="Times New Roman" w:cs="Times New Roman"/>
          <w:sz w:val="24"/>
          <w:szCs w:val="24"/>
          <w:u w:color="393941"/>
        </w:rPr>
        <w:t>Respondent</w:t>
      </w:r>
      <w:r w:rsidR="00F26874" w:rsidRPr="007354AE">
        <w:rPr>
          <w:rFonts w:ascii="Times New Roman" w:eastAsia="Microsoft YaHei UI" w:hAnsi="Times New Roman" w:cs="Times New Roman"/>
          <w:sz w:val="24"/>
          <w:szCs w:val="24"/>
          <w:u w:color="393941"/>
        </w:rPr>
        <w:t xml:space="preserve"> delivered exactly as ordered. The </w:t>
      </w:r>
      <w:r w:rsidRPr="007354AE">
        <w:rPr>
          <w:rFonts w:ascii="Times New Roman" w:eastAsia="Microsoft YaHei UI" w:hAnsi="Times New Roman" w:cs="Times New Roman"/>
          <w:sz w:val="24"/>
          <w:szCs w:val="24"/>
          <w:u w:color="393941"/>
        </w:rPr>
        <w:t>Respondent</w:t>
      </w:r>
      <w:r w:rsidR="00F26874" w:rsidRPr="007354AE">
        <w:rPr>
          <w:rFonts w:ascii="Times New Roman" w:eastAsia="Microsoft YaHei UI" w:hAnsi="Times New Roman" w:cs="Times New Roman"/>
          <w:sz w:val="24"/>
          <w:szCs w:val="24"/>
          <w:u w:color="393941"/>
        </w:rPr>
        <w:t xml:space="preserve"> is one of the many suppliers of the </w:t>
      </w:r>
      <w:r w:rsidRPr="007354AE">
        <w:rPr>
          <w:rFonts w:ascii="Times New Roman" w:eastAsia="Microsoft YaHei UI" w:hAnsi="Times New Roman" w:cs="Times New Roman"/>
          <w:sz w:val="24"/>
          <w:szCs w:val="24"/>
          <w:u w:color="393941"/>
        </w:rPr>
        <w:t>Applicant</w:t>
      </w:r>
      <w:r w:rsidR="003F6A7A" w:rsidRPr="007354AE">
        <w:rPr>
          <w:rFonts w:ascii="Times New Roman" w:eastAsia="Microsoft YaHei UI" w:hAnsi="Times New Roman" w:cs="Times New Roman"/>
          <w:sz w:val="24"/>
          <w:szCs w:val="24"/>
          <w:u w:color="393941"/>
        </w:rPr>
        <w:t xml:space="preserve"> </w:t>
      </w:r>
      <w:r w:rsidR="00F26874" w:rsidRPr="007354AE">
        <w:rPr>
          <w:rFonts w:ascii="Times New Roman" w:eastAsia="Microsoft YaHei UI" w:hAnsi="Times New Roman" w:cs="Times New Roman"/>
          <w:sz w:val="24"/>
          <w:szCs w:val="24"/>
          <w:u w:color="393941"/>
        </w:rPr>
        <w:t xml:space="preserve">and having been in its business in Uganda for some time, the </w:t>
      </w:r>
      <w:r w:rsidRPr="007354AE">
        <w:rPr>
          <w:rFonts w:ascii="Times New Roman" w:eastAsia="Microsoft YaHei UI" w:hAnsi="Times New Roman" w:cs="Times New Roman"/>
          <w:sz w:val="24"/>
          <w:szCs w:val="24"/>
          <w:u w:color="393941"/>
        </w:rPr>
        <w:t>Applicant</w:t>
      </w:r>
      <w:r w:rsidR="00F26874" w:rsidRPr="007354AE">
        <w:rPr>
          <w:rFonts w:ascii="Times New Roman" w:eastAsia="Microsoft YaHei UI" w:hAnsi="Times New Roman" w:cs="Times New Roman"/>
          <w:sz w:val="24"/>
          <w:szCs w:val="24"/>
          <w:u w:color="393941"/>
        </w:rPr>
        <w:t xml:space="preserve"> must have known what exactly they were ordering for. This cannot be a case where the </w:t>
      </w:r>
      <w:r w:rsidRPr="007354AE">
        <w:rPr>
          <w:rFonts w:ascii="Times New Roman" w:eastAsia="Microsoft YaHei UI" w:hAnsi="Times New Roman" w:cs="Times New Roman"/>
          <w:sz w:val="24"/>
          <w:szCs w:val="24"/>
          <w:u w:color="393941"/>
        </w:rPr>
        <w:t>Applicant</w:t>
      </w:r>
      <w:r w:rsidR="00F26874" w:rsidRPr="007354AE">
        <w:rPr>
          <w:rFonts w:ascii="Times New Roman" w:eastAsia="Microsoft YaHei UI" w:hAnsi="Times New Roman" w:cs="Times New Roman"/>
          <w:sz w:val="24"/>
          <w:szCs w:val="24"/>
          <w:u w:color="393941"/>
        </w:rPr>
        <w:t xml:space="preserve"> was relying on the Seller's skill and judgment. The </w:t>
      </w:r>
      <w:r w:rsidRPr="007354AE">
        <w:rPr>
          <w:rFonts w:ascii="Times New Roman" w:eastAsia="Microsoft YaHei UI" w:hAnsi="Times New Roman" w:cs="Times New Roman"/>
          <w:sz w:val="24"/>
          <w:szCs w:val="24"/>
          <w:u w:color="393941"/>
        </w:rPr>
        <w:t>Applicant</w:t>
      </w:r>
      <w:r w:rsidR="00F26874" w:rsidRPr="007354AE">
        <w:rPr>
          <w:rFonts w:ascii="Times New Roman" w:eastAsia="Microsoft YaHei UI" w:hAnsi="Times New Roman" w:cs="Times New Roman"/>
          <w:sz w:val="24"/>
          <w:szCs w:val="24"/>
          <w:u w:color="393941"/>
        </w:rPr>
        <w:t xml:space="preserve"> duly acknowledged receipt of these goods without raising any issues as to quality. The </w:t>
      </w:r>
      <w:r w:rsidRPr="007354AE">
        <w:rPr>
          <w:rFonts w:ascii="Times New Roman" w:eastAsia="Microsoft YaHei UI" w:hAnsi="Times New Roman" w:cs="Times New Roman"/>
          <w:sz w:val="24"/>
          <w:szCs w:val="24"/>
          <w:u w:color="393941"/>
        </w:rPr>
        <w:t>Applicant</w:t>
      </w:r>
      <w:r w:rsidR="00F26874" w:rsidRPr="007354AE">
        <w:rPr>
          <w:rFonts w:ascii="Times New Roman" w:eastAsia="Microsoft YaHei UI" w:hAnsi="Times New Roman" w:cs="Times New Roman"/>
          <w:sz w:val="24"/>
          <w:szCs w:val="24"/>
          <w:u w:color="393941"/>
        </w:rPr>
        <w:t xml:space="preserve"> went to ask for extension of time within which to pay, and subsequently went ahead to make part payment for the goods, without raising any issues as to quality of the goods. The </w:t>
      </w:r>
      <w:r w:rsidRPr="007354AE">
        <w:rPr>
          <w:rFonts w:ascii="Times New Roman" w:eastAsia="Microsoft YaHei UI" w:hAnsi="Times New Roman" w:cs="Times New Roman"/>
          <w:sz w:val="24"/>
          <w:szCs w:val="24"/>
          <w:u w:color="393941"/>
        </w:rPr>
        <w:t>Applicant</w:t>
      </w:r>
      <w:r w:rsidR="00F26874" w:rsidRPr="007354AE">
        <w:rPr>
          <w:rFonts w:ascii="Times New Roman" w:eastAsia="Microsoft YaHei UI" w:hAnsi="Times New Roman" w:cs="Times New Roman"/>
          <w:sz w:val="24"/>
          <w:szCs w:val="24"/>
          <w:u w:color="393941"/>
        </w:rPr>
        <w:t xml:space="preserve"> has never rejected the goods, neither does it intimate in the pleadings and in the submissions that goods are to be rejected not until the filing of the </w:t>
      </w:r>
      <w:r w:rsidRPr="007354AE">
        <w:rPr>
          <w:rFonts w:ascii="Times New Roman" w:eastAsia="Microsoft YaHei UI" w:hAnsi="Times New Roman" w:cs="Times New Roman"/>
          <w:sz w:val="24"/>
          <w:szCs w:val="24"/>
          <w:u w:color="393941"/>
        </w:rPr>
        <w:t>Respondent</w:t>
      </w:r>
      <w:r w:rsidR="00F26874" w:rsidRPr="007354AE">
        <w:rPr>
          <w:rFonts w:ascii="Times New Roman" w:eastAsia="Microsoft YaHei UI" w:hAnsi="Times New Roman" w:cs="Times New Roman"/>
          <w:sz w:val="24"/>
          <w:szCs w:val="24"/>
          <w:u w:color="393941"/>
        </w:rPr>
        <w:t xml:space="preserve">'s claim in the </w:t>
      </w:r>
      <w:r w:rsidR="003F6A7A" w:rsidRPr="007354AE">
        <w:rPr>
          <w:rFonts w:ascii="Times New Roman" w:eastAsia="Microsoft YaHei UI" w:hAnsi="Times New Roman" w:cs="Times New Roman"/>
          <w:sz w:val="24"/>
          <w:szCs w:val="24"/>
          <w:u w:color="393941"/>
        </w:rPr>
        <w:t>m</w:t>
      </w:r>
      <w:r w:rsidR="00F26874" w:rsidRPr="007354AE">
        <w:rPr>
          <w:rFonts w:ascii="Times New Roman" w:eastAsia="Microsoft YaHei UI" w:hAnsi="Times New Roman" w:cs="Times New Roman"/>
          <w:sz w:val="24"/>
          <w:szCs w:val="24"/>
          <w:u w:color="393941"/>
        </w:rPr>
        <w:t xml:space="preserve">ain </w:t>
      </w:r>
      <w:r w:rsidR="003F6A7A" w:rsidRPr="007354AE">
        <w:rPr>
          <w:rFonts w:ascii="Times New Roman" w:eastAsia="Microsoft YaHei UI" w:hAnsi="Times New Roman" w:cs="Times New Roman"/>
          <w:sz w:val="24"/>
          <w:szCs w:val="24"/>
          <w:u w:color="393941"/>
        </w:rPr>
        <w:t>s</w:t>
      </w:r>
      <w:r w:rsidR="00F26874" w:rsidRPr="007354AE">
        <w:rPr>
          <w:rFonts w:ascii="Times New Roman" w:eastAsia="Microsoft YaHei UI" w:hAnsi="Times New Roman" w:cs="Times New Roman"/>
          <w:sz w:val="24"/>
          <w:szCs w:val="24"/>
          <w:u w:color="393941"/>
        </w:rPr>
        <w:t xml:space="preserve">uit, did the </w:t>
      </w:r>
      <w:r w:rsidRPr="007354AE">
        <w:rPr>
          <w:rFonts w:ascii="Times New Roman" w:eastAsia="Microsoft YaHei UI" w:hAnsi="Times New Roman" w:cs="Times New Roman"/>
          <w:sz w:val="24"/>
          <w:szCs w:val="24"/>
          <w:u w:color="393941"/>
        </w:rPr>
        <w:t>Applicant</w:t>
      </w:r>
      <w:r w:rsidR="00F26874" w:rsidRPr="007354AE">
        <w:rPr>
          <w:rFonts w:ascii="Times New Roman" w:eastAsia="Microsoft YaHei UI" w:hAnsi="Times New Roman" w:cs="Times New Roman"/>
          <w:sz w:val="24"/>
          <w:szCs w:val="24"/>
          <w:u w:color="393941"/>
        </w:rPr>
        <w:t xml:space="preserve"> raise the issue of fitness for purposes of the goods supplied.</w:t>
      </w:r>
    </w:p>
    <w:p w:rsidR="003F6A7A" w:rsidRPr="007354AE" w:rsidRDefault="003F6A7A" w:rsidP="00F26874">
      <w:pPr>
        <w:autoSpaceDE w:val="0"/>
        <w:autoSpaceDN w:val="0"/>
        <w:adjustRightInd w:val="0"/>
        <w:spacing w:after="0" w:line="240" w:lineRule="auto"/>
        <w:jc w:val="both"/>
        <w:rPr>
          <w:rFonts w:ascii="Times New Roman" w:eastAsia="Microsoft YaHei UI" w:hAnsi="Times New Roman" w:cs="Times New Roman"/>
          <w:sz w:val="24"/>
          <w:szCs w:val="24"/>
          <w:u w:color="393941"/>
        </w:rPr>
      </w:pPr>
    </w:p>
    <w:p w:rsidR="00F26874" w:rsidRPr="007354AE" w:rsidRDefault="003F6A7A" w:rsidP="00F26874">
      <w:pPr>
        <w:autoSpaceDE w:val="0"/>
        <w:autoSpaceDN w:val="0"/>
        <w:adjustRightInd w:val="0"/>
        <w:spacing w:after="0" w:line="240" w:lineRule="auto"/>
        <w:jc w:val="both"/>
        <w:rPr>
          <w:rFonts w:ascii="Times New Roman" w:eastAsia="Microsoft YaHei UI" w:hAnsi="Times New Roman" w:cs="Times New Roman"/>
          <w:sz w:val="24"/>
          <w:szCs w:val="24"/>
        </w:rPr>
      </w:pPr>
      <w:r w:rsidRPr="007354AE">
        <w:rPr>
          <w:rFonts w:ascii="Times New Roman" w:eastAsia="Microsoft YaHei UI" w:hAnsi="Times New Roman" w:cs="Times New Roman"/>
          <w:sz w:val="24"/>
          <w:szCs w:val="24"/>
          <w:u w:color="393941"/>
        </w:rPr>
        <w:t xml:space="preserve">Furthermore, </w:t>
      </w:r>
      <w:r w:rsidR="009C09CF" w:rsidRPr="007354AE">
        <w:rPr>
          <w:rFonts w:ascii="Times New Roman" w:eastAsia="Microsoft YaHei UI" w:hAnsi="Times New Roman" w:cs="Times New Roman"/>
          <w:sz w:val="24"/>
          <w:szCs w:val="24"/>
          <w:u w:color="393941"/>
        </w:rPr>
        <w:t>t</w:t>
      </w:r>
      <w:r w:rsidRPr="007354AE">
        <w:rPr>
          <w:rFonts w:ascii="Times New Roman" w:eastAsia="Microsoft YaHei UI" w:hAnsi="Times New Roman" w:cs="Times New Roman"/>
          <w:sz w:val="24"/>
          <w:szCs w:val="24"/>
          <w:u w:color="393941"/>
        </w:rPr>
        <w:t xml:space="preserve">he </w:t>
      </w:r>
      <w:r w:rsidR="00AB0F91" w:rsidRPr="007354AE">
        <w:rPr>
          <w:rFonts w:ascii="Times New Roman" w:eastAsia="Microsoft YaHei UI" w:hAnsi="Times New Roman" w:cs="Times New Roman"/>
          <w:sz w:val="24"/>
          <w:szCs w:val="24"/>
          <w:u w:color="393941"/>
        </w:rPr>
        <w:t>Respondent</w:t>
      </w:r>
      <w:r w:rsidR="009C09CF" w:rsidRPr="007354AE">
        <w:rPr>
          <w:rFonts w:ascii="Times New Roman" w:eastAsia="Microsoft YaHei UI" w:hAnsi="Times New Roman" w:cs="Times New Roman"/>
          <w:sz w:val="24"/>
          <w:szCs w:val="24"/>
          <w:u w:color="393941"/>
        </w:rPr>
        <w:t xml:space="preserve">’s </w:t>
      </w:r>
      <w:r w:rsidR="00AB0F91" w:rsidRPr="007354AE">
        <w:rPr>
          <w:rFonts w:ascii="Times New Roman" w:eastAsia="Microsoft YaHei UI" w:hAnsi="Times New Roman" w:cs="Times New Roman"/>
          <w:sz w:val="24"/>
          <w:szCs w:val="24"/>
          <w:u w:color="393941"/>
        </w:rPr>
        <w:t>Counsel</w:t>
      </w:r>
      <w:r w:rsidR="009C09CF" w:rsidRPr="007354AE">
        <w:rPr>
          <w:rFonts w:ascii="Times New Roman" w:eastAsia="Microsoft YaHei UI" w:hAnsi="Times New Roman" w:cs="Times New Roman"/>
          <w:sz w:val="24"/>
          <w:szCs w:val="24"/>
          <w:u w:color="393941"/>
        </w:rPr>
        <w:t xml:space="preserve"> </w:t>
      </w:r>
      <w:r w:rsidRPr="007354AE">
        <w:rPr>
          <w:rFonts w:ascii="Times New Roman" w:eastAsia="Microsoft YaHei UI" w:hAnsi="Times New Roman" w:cs="Times New Roman"/>
          <w:sz w:val="24"/>
          <w:szCs w:val="24"/>
          <w:u w:color="393941"/>
        </w:rPr>
        <w:t>submitted that the a</w:t>
      </w:r>
      <w:r w:rsidR="00F26874" w:rsidRPr="007354AE">
        <w:rPr>
          <w:rFonts w:ascii="Times New Roman" w:eastAsia="Microsoft YaHei UI" w:hAnsi="Times New Roman" w:cs="Times New Roman"/>
          <w:sz w:val="24"/>
          <w:szCs w:val="24"/>
          <w:u w:color="393941"/>
        </w:rPr>
        <w:t xml:space="preserve">ffidavit in </w:t>
      </w:r>
      <w:r w:rsidRPr="007354AE">
        <w:rPr>
          <w:rFonts w:ascii="Times New Roman" w:eastAsia="Microsoft YaHei UI" w:hAnsi="Times New Roman" w:cs="Times New Roman"/>
          <w:sz w:val="24"/>
          <w:szCs w:val="24"/>
          <w:u w:color="393941"/>
        </w:rPr>
        <w:t>support and the a</w:t>
      </w:r>
      <w:r w:rsidR="00F26874" w:rsidRPr="007354AE">
        <w:rPr>
          <w:rFonts w:ascii="Times New Roman" w:eastAsia="Microsoft YaHei UI" w:hAnsi="Times New Roman" w:cs="Times New Roman"/>
          <w:sz w:val="24"/>
          <w:szCs w:val="24"/>
          <w:u w:color="393941"/>
        </w:rPr>
        <w:t xml:space="preserve">ffidavit in </w:t>
      </w:r>
      <w:r w:rsidRPr="007354AE">
        <w:rPr>
          <w:rFonts w:ascii="Times New Roman" w:eastAsia="Microsoft YaHei UI" w:hAnsi="Times New Roman" w:cs="Times New Roman"/>
          <w:sz w:val="24"/>
          <w:szCs w:val="24"/>
          <w:u w:color="393941"/>
        </w:rPr>
        <w:t>r</w:t>
      </w:r>
      <w:r w:rsidR="00F26874" w:rsidRPr="007354AE">
        <w:rPr>
          <w:rFonts w:ascii="Times New Roman" w:eastAsia="Microsoft YaHei UI" w:hAnsi="Times New Roman" w:cs="Times New Roman"/>
          <w:sz w:val="24"/>
          <w:szCs w:val="24"/>
          <w:u w:color="393941"/>
        </w:rPr>
        <w:t xml:space="preserve">ejoinder contain contradictions and </w:t>
      </w:r>
      <w:r w:rsidR="00F26874" w:rsidRPr="007354AE">
        <w:rPr>
          <w:rFonts w:ascii="MS Mincho" w:eastAsia="MS Mincho" w:hAnsi="MS Mincho" w:cs="MS Mincho" w:hint="eastAsia"/>
          <w:sz w:val="24"/>
          <w:szCs w:val="24"/>
          <w:u w:color="393941"/>
        </w:rPr>
        <w:t> </w:t>
      </w:r>
      <w:r w:rsidR="00F26874" w:rsidRPr="007354AE">
        <w:rPr>
          <w:rFonts w:ascii="Times New Roman" w:eastAsia="Microsoft YaHei UI" w:hAnsi="Times New Roman" w:cs="Times New Roman"/>
          <w:sz w:val="24"/>
          <w:szCs w:val="24"/>
          <w:u w:color="393941"/>
        </w:rPr>
        <w:t xml:space="preserve">inconsistencies, which go to show that issues raised by the </w:t>
      </w:r>
      <w:r w:rsidR="00AB0F91" w:rsidRPr="007354AE">
        <w:rPr>
          <w:rFonts w:ascii="Times New Roman" w:eastAsia="Microsoft YaHei UI" w:hAnsi="Times New Roman" w:cs="Times New Roman"/>
          <w:sz w:val="24"/>
          <w:szCs w:val="24"/>
          <w:u w:color="393941"/>
        </w:rPr>
        <w:t>Applicant</w:t>
      </w:r>
      <w:r w:rsidR="00F26874" w:rsidRPr="007354AE">
        <w:rPr>
          <w:rFonts w:ascii="Times New Roman" w:eastAsia="Microsoft YaHei UI" w:hAnsi="Times New Roman" w:cs="Times New Roman"/>
          <w:sz w:val="24"/>
          <w:szCs w:val="24"/>
          <w:u w:color="393941"/>
        </w:rPr>
        <w:t xml:space="preserve"> for trial are a sham. For instance, under p</w:t>
      </w:r>
      <w:r w:rsidRPr="007354AE">
        <w:rPr>
          <w:rFonts w:ascii="Times New Roman" w:eastAsia="Microsoft YaHei UI" w:hAnsi="Times New Roman" w:cs="Times New Roman"/>
          <w:sz w:val="24"/>
          <w:szCs w:val="24"/>
          <w:u w:color="393941"/>
        </w:rPr>
        <w:t>arag</w:t>
      </w:r>
      <w:r w:rsidR="009C09CF" w:rsidRPr="007354AE">
        <w:rPr>
          <w:rFonts w:ascii="Times New Roman" w:eastAsia="Microsoft YaHei UI" w:hAnsi="Times New Roman" w:cs="Times New Roman"/>
          <w:sz w:val="24"/>
          <w:szCs w:val="24"/>
          <w:u w:color="393941"/>
        </w:rPr>
        <w:t>raph 5 of the a</w:t>
      </w:r>
      <w:r w:rsidRPr="007354AE">
        <w:rPr>
          <w:rFonts w:ascii="Times New Roman" w:eastAsia="Microsoft YaHei UI" w:hAnsi="Times New Roman" w:cs="Times New Roman"/>
          <w:sz w:val="24"/>
          <w:szCs w:val="24"/>
          <w:u w:color="393941"/>
        </w:rPr>
        <w:t>ffidavit in r</w:t>
      </w:r>
      <w:r w:rsidR="00F26874" w:rsidRPr="007354AE">
        <w:rPr>
          <w:rFonts w:ascii="Times New Roman" w:eastAsia="Microsoft YaHei UI" w:hAnsi="Times New Roman" w:cs="Times New Roman"/>
          <w:sz w:val="24"/>
          <w:szCs w:val="24"/>
          <w:u w:color="393941"/>
        </w:rPr>
        <w:t xml:space="preserve">ejoinder, it is stated that the </w:t>
      </w:r>
      <w:r w:rsidR="00AB0F91" w:rsidRPr="007354AE">
        <w:rPr>
          <w:rFonts w:ascii="Times New Roman" w:eastAsia="Microsoft YaHei UI" w:hAnsi="Times New Roman" w:cs="Times New Roman"/>
          <w:sz w:val="24"/>
          <w:szCs w:val="24"/>
          <w:u w:color="393941"/>
        </w:rPr>
        <w:t>Respondent</w:t>
      </w:r>
      <w:r w:rsidR="00F26874" w:rsidRPr="007354AE">
        <w:rPr>
          <w:rFonts w:ascii="Times New Roman" w:eastAsia="Microsoft YaHei UI" w:hAnsi="Times New Roman" w:cs="Times New Roman"/>
          <w:sz w:val="24"/>
          <w:szCs w:val="24"/>
          <w:u w:color="393941"/>
        </w:rPr>
        <w:t xml:space="preserve"> supplied the </w:t>
      </w:r>
      <w:r w:rsidR="00AB0F91" w:rsidRPr="007354AE">
        <w:rPr>
          <w:rFonts w:ascii="Times New Roman" w:eastAsia="Microsoft YaHei UI" w:hAnsi="Times New Roman" w:cs="Times New Roman"/>
          <w:sz w:val="24"/>
          <w:szCs w:val="24"/>
          <w:u w:color="393941"/>
        </w:rPr>
        <w:t>Applicant</w:t>
      </w:r>
      <w:r w:rsidR="00F26874" w:rsidRPr="007354AE">
        <w:rPr>
          <w:rFonts w:ascii="Times New Roman" w:eastAsia="Microsoft YaHei UI" w:hAnsi="Times New Roman" w:cs="Times New Roman"/>
          <w:sz w:val="24"/>
          <w:szCs w:val="24"/>
          <w:u w:color="393941"/>
        </w:rPr>
        <w:t xml:space="preserve"> with goods, being materials for mattress covers. However, under that paragraph, the goods included 8,484, MT, MG Kraft Paper 90 GSM DIA supplied to the </w:t>
      </w:r>
      <w:r w:rsidR="00AB0F91" w:rsidRPr="007354AE">
        <w:rPr>
          <w:rFonts w:ascii="Times New Roman" w:eastAsia="Microsoft YaHei UI" w:hAnsi="Times New Roman" w:cs="Times New Roman"/>
          <w:sz w:val="24"/>
          <w:szCs w:val="24"/>
          <w:u w:color="393941"/>
        </w:rPr>
        <w:t>Applicant</w:t>
      </w:r>
      <w:r w:rsidR="00F26874" w:rsidRPr="007354AE">
        <w:rPr>
          <w:rFonts w:ascii="Times New Roman" w:eastAsia="Microsoft YaHei UI" w:hAnsi="Times New Roman" w:cs="Times New Roman"/>
          <w:sz w:val="24"/>
          <w:szCs w:val="24"/>
          <w:u w:color="393941"/>
        </w:rPr>
        <w:t xml:space="preserve">, which are not fabrics which means, that in any case, the </w:t>
      </w:r>
      <w:r w:rsidR="00F26874" w:rsidRPr="007354AE">
        <w:rPr>
          <w:rFonts w:ascii="MS Mincho" w:eastAsia="MS Mincho" w:hAnsi="MS Mincho" w:cs="MS Mincho" w:hint="eastAsia"/>
          <w:sz w:val="24"/>
          <w:szCs w:val="24"/>
          <w:u w:color="393941"/>
        </w:rPr>
        <w:t> </w:t>
      </w:r>
      <w:r w:rsidR="00F26874" w:rsidRPr="007354AE">
        <w:rPr>
          <w:rFonts w:ascii="Times New Roman" w:eastAsia="Microsoft YaHei UI" w:hAnsi="Times New Roman" w:cs="Times New Roman"/>
          <w:sz w:val="24"/>
          <w:szCs w:val="24"/>
          <w:u w:color="393941"/>
        </w:rPr>
        <w:t>allegations of testing by Uganda National Bureau of Standards (UNBS) under paragraphs 10 and 11 of the Affidavit in Support, cannot by any mean</w:t>
      </w:r>
      <w:r w:rsidR="009C09CF" w:rsidRPr="007354AE">
        <w:rPr>
          <w:rFonts w:ascii="Times New Roman" w:eastAsia="Microsoft YaHei UI" w:hAnsi="Times New Roman" w:cs="Times New Roman"/>
          <w:sz w:val="24"/>
          <w:szCs w:val="24"/>
          <w:u w:color="393941"/>
        </w:rPr>
        <w:t>s apply to them</w:t>
      </w:r>
      <w:r w:rsidR="00F26874" w:rsidRPr="007354AE">
        <w:rPr>
          <w:rFonts w:ascii="Times New Roman" w:eastAsia="Microsoft YaHei UI" w:hAnsi="Times New Roman" w:cs="Times New Roman"/>
          <w:sz w:val="24"/>
          <w:szCs w:val="24"/>
          <w:u w:color="393941"/>
        </w:rPr>
        <w:t>. Secondly, it is stat</w:t>
      </w:r>
      <w:r w:rsidR="009C09CF" w:rsidRPr="007354AE">
        <w:rPr>
          <w:rFonts w:ascii="Times New Roman" w:eastAsia="Microsoft YaHei UI" w:hAnsi="Times New Roman" w:cs="Times New Roman"/>
          <w:sz w:val="24"/>
          <w:szCs w:val="24"/>
          <w:u w:color="393941"/>
        </w:rPr>
        <w:t>ed in paragraph 8 and 9 of the a</w:t>
      </w:r>
      <w:r w:rsidR="00F26874" w:rsidRPr="007354AE">
        <w:rPr>
          <w:rFonts w:ascii="Times New Roman" w:eastAsia="Microsoft YaHei UI" w:hAnsi="Times New Roman" w:cs="Times New Roman"/>
          <w:sz w:val="24"/>
          <w:szCs w:val="24"/>
          <w:u w:color="393941"/>
        </w:rPr>
        <w:t xml:space="preserve">ffidavit in </w:t>
      </w:r>
      <w:r w:rsidR="009C09CF" w:rsidRPr="007354AE">
        <w:rPr>
          <w:rFonts w:ascii="Times New Roman" w:eastAsia="Microsoft YaHei UI" w:hAnsi="Times New Roman" w:cs="Times New Roman"/>
          <w:sz w:val="24"/>
          <w:szCs w:val="24"/>
          <w:u w:color="393941"/>
        </w:rPr>
        <w:t>s</w:t>
      </w:r>
      <w:r w:rsidR="00F26874" w:rsidRPr="007354AE">
        <w:rPr>
          <w:rFonts w:ascii="Times New Roman" w:eastAsia="Microsoft YaHei UI" w:hAnsi="Times New Roman" w:cs="Times New Roman"/>
          <w:sz w:val="24"/>
          <w:szCs w:val="24"/>
          <w:u w:color="393941"/>
        </w:rPr>
        <w:t xml:space="preserve">upport that the depressed sales arose from the fact that the materials supplied by the </w:t>
      </w:r>
      <w:r w:rsidR="00AB0F91" w:rsidRPr="007354AE">
        <w:rPr>
          <w:rFonts w:ascii="Times New Roman" w:eastAsia="Microsoft YaHei UI" w:hAnsi="Times New Roman" w:cs="Times New Roman"/>
          <w:sz w:val="24"/>
          <w:szCs w:val="24"/>
          <w:u w:color="393941"/>
        </w:rPr>
        <w:t>Respondent</w:t>
      </w:r>
      <w:r w:rsidR="00F26874" w:rsidRPr="007354AE">
        <w:rPr>
          <w:rFonts w:ascii="Times New Roman" w:eastAsia="Microsoft YaHei UI" w:hAnsi="Times New Roman" w:cs="Times New Roman"/>
          <w:sz w:val="24"/>
          <w:szCs w:val="24"/>
          <w:u w:color="393941"/>
        </w:rPr>
        <w:t xml:space="preserve"> was 100% polyester, and as such the products were declined by the market because the material was not fit for consumption. </w:t>
      </w:r>
      <w:r w:rsidR="00F26874" w:rsidRPr="007354AE">
        <w:rPr>
          <w:rFonts w:ascii="MS Mincho" w:eastAsia="MS Mincho" w:hAnsi="MS Mincho" w:cs="MS Mincho" w:hint="eastAsia"/>
          <w:sz w:val="24"/>
          <w:szCs w:val="24"/>
          <w:u w:color="393941"/>
        </w:rPr>
        <w:t> </w:t>
      </w:r>
      <w:r w:rsidR="00F26874" w:rsidRPr="007354AE">
        <w:rPr>
          <w:rFonts w:ascii="Times New Roman" w:eastAsia="Microsoft YaHei UI" w:hAnsi="Times New Roman" w:cs="Times New Roman"/>
          <w:sz w:val="24"/>
          <w:szCs w:val="24"/>
          <w:u w:color="393941"/>
        </w:rPr>
        <w:t xml:space="preserve">The import of paragraphs 5, </w:t>
      </w:r>
      <w:r w:rsidR="009C09CF" w:rsidRPr="007354AE">
        <w:rPr>
          <w:rFonts w:ascii="Times New Roman" w:eastAsia="Microsoft YaHei UI" w:hAnsi="Times New Roman" w:cs="Times New Roman"/>
          <w:sz w:val="24"/>
          <w:szCs w:val="24"/>
          <w:u w:color="393941"/>
        </w:rPr>
        <w:t>8, 9, 10, 11, 12 and 13 of the a</w:t>
      </w:r>
      <w:r w:rsidR="00F26874" w:rsidRPr="007354AE">
        <w:rPr>
          <w:rFonts w:ascii="Times New Roman" w:eastAsia="Microsoft YaHei UI" w:hAnsi="Times New Roman" w:cs="Times New Roman"/>
          <w:sz w:val="24"/>
          <w:szCs w:val="24"/>
          <w:u w:color="393941"/>
        </w:rPr>
        <w:t xml:space="preserve">ffidavit in </w:t>
      </w:r>
      <w:r w:rsidR="009C09CF" w:rsidRPr="007354AE">
        <w:rPr>
          <w:rFonts w:ascii="Times New Roman" w:eastAsia="Microsoft YaHei UI" w:hAnsi="Times New Roman" w:cs="Times New Roman"/>
          <w:sz w:val="24"/>
          <w:szCs w:val="24"/>
          <w:u w:color="393941"/>
        </w:rPr>
        <w:t>s</w:t>
      </w:r>
      <w:r w:rsidR="00F26874" w:rsidRPr="007354AE">
        <w:rPr>
          <w:rFonts w:ascii="Times New Roman" w:eastAsia="Microsoft YaHei UI" w:hAnsi="Times New Roman" w:cs="Times New Roman"/>
          <w:sz w:val="24"/>
          <w:szCs w:val="24"/>
          <w:u w:color="393941"/>
        </w:rPr>
        <w:t xml:space="preserve">upport, is that there is a distinction between "the material" and "the product". He submitted that the "material" is what the </w:t>
      </w:r>
      <w:r w:rsidR="00AB0F91" w:rsidRPr="007354AE">
        <w:rPr>
          <w:rFonts w:ascii="Times New Roman" w:eastAsia="Microsoft YaHei UI" w:hAnsi="Times New Roman" w:cs="Times New Roman"/>
          <w:sz w:val="24"/>
          <w:szCs w:val="24"/>
          <w:u w:color="393941"/>
        </w:rPr>
        <w:t>Applicant</w:t>
      </w:r>
      <w:r w:rsidR="00F26874" w:rsidRPr="007354AE">
        <w:rPr>
          <w:rFonts w:ascii="Times New Roman" w:eastAsia="Microsoft YaHei UI" w:hAnsi="Times New Roman" w:cs="Times New Roman"/>
          <w:sz w:val="24"/>
          <w:szCs w:val="24"/>
          <w:u w:color="393941"/>
        </w:rPr>
        <w:t xml:space="preserve"> bought from the </w:t>
      </w:r>
      <w:r w:rsidR="00AB0F91" w:rsidRPr="007354AE">
        <w:rPr>
          <w:rFonts w:ascii="Times New Roman" w:eastAsia="Microsoft YaHei UI" w:hAnsi="Times New Roman" w:cs="Times New Roman"/>
          <w:sz w:val="24"/>
          <w:szCs w:val="24"/>
          <w:u w:color="393941"/>
        </w:rPr>
        <w:t>Respondent</w:t>
      </w:r>
      <w:r w:rsidR="00F26874" w:rsidRPr="007354AE">
        <w:rPr>
          <w:rFonts w:ascii="Times New Roman" w:eastAsia="Microsoft YaHei UI" w:hAnsi="Times New Roman" w:cs="Times New Roman"/>
          <w:sz w:val="24"/>
          <w:szCs w:val="24"/>
          <w:u w:color="393941"/>
        </w:rPr>
        <w:t xml:space="preserve"> and the "product" is what the </w:t>
      </w:r>
      <w:r w:rsidR="00AB0F91" w:rsidRPr="007354AE">
        <w:rPr>
          <w:rFonts w:ascii="Times New Roman" w:eastAsia="Microsoft YaHei UI" w:hAnsi="Times New Roman" w:cs="Times New Roman"/>
          <w:sz w:val="24"/>
          <w:szCs w:val="24"/>
          <w:u w:color="393941"/>
        </w:rPr>
        <w:t>Applicant</w:t>
      </w:r>
      <w:r w:rsidR="00F26874" w:rsidRPr="007354AE">
        <w:rPr>
          <w:rFonts w:ascii="Times New Roman" w:eastAsia="Microsoft YaHei UI" w:hAnsi="Times New Roman" w:cs="Times New Roman"/>
          <w:sz w:val="24"/>
          <w:szCs w:val="24"/>
          <w:u w:color="393941"/>
        </w:rPr>
        <w:t xml:space="preserve"> produced </w:t>
      </w:r>
      <w:r w:rsidR="00F26874" w:rsidRPr="007354AE">
        <w:rPr>
          <w:rFonts w:ascii="MS Mincho" w:eastAsia="MS Mincho" w:hAnsi="MS Mincho" w:cs="MS Mincho" w:hint="eastAsia"/>
          <w:sz w:val="24"/>
          <w:szCs w:val="24"/>
          <w:u w:color="393941"/>
        </w:rPr>
        <w:t> </w:t>
      </w:r>
      <w:r w:rsidR="00F26874" w:rsidRPr="007354AE">
        <w:rPr>
          <w:rFonts w:ascii="Times New Roman" w:eastAsia="Microsoft YaHei UI" w:hAnsi="Times New Roman" w:cs="Times New Roman"/>
          <w:sz w:val="24"/>
          <w:szCs w:val="24"/>
          <w:u w:color="393941"/>
        </w:rPr>
        <w:t xml:space="preserve">using the "the material". Indeed what was allegedly tested and what was already put on the market and declined must have been "the material" and not "the product". The alleged "depressed sales" under paragraph 8 of the </w:t>
      </w:r>
      <w:r w:rsidR="009C09CF" w:rsidRPr="007354AE">
        <w:rPr>
          <w:rFonts w:ascii="Times New Roman" w:eastAsia="Microsoft YaHei UI" w:hAnsi="Times New Roman" w:cs="Times New Roman"/>
          <w:sz w:val="24"/>
          <w:szCs w:val="24"/>
          <w:u w:color="393941"/>
        </w:rPr>
        <w:t>a</w:t>
      </w:r>
      <w:r w:rsidR="00F26874" w:rsidRPr="007354AE">
        <w:rPr>
          <w:rFonts w:ascii="Times New Roman" w:eastAsia="Microsoft YaHei UI" w:hAnsi="Times New Roman" w:cs="Times New Roman"/>
          <w:sz w:val="24"/>
          <w:szCs w:val="24"/>
          <w:u w:color="393941"/>
        </w:rPr>
        <w:t xml:space="preserve">ffidavit in </w:t>
      </w:r>
      <w:r w:rsidR="009C09CF" w:rsidRPr="007354AE">
        <w:rPr>
          <w:rFonts w:ascii="Times New Roman" w:eastAsia="Microsoft YaHei UI" w:hAnsi="Times New Roman" w:cs="Times New Roman"/>
          <w:sz w:val="24"/>
          <w:szCs w:val="24"/>
          <w:u w:color="393941"/>
        </w:rPr>
        <w:t>s</w:t>
      </w:r>
      <w:r w:rsidR="00F26874" w:rsidRPr="007354AE">
        <w:rPr>
          <w:rFonts w:ascii="Times New Roman" w:eastAsia="Microsoft YaHei UI" w:hAnsi="Times New Roman" w:cs="Times New Roman"/>
          <w:sz w:val="24"/>
          <w:szCs w:val="24"/>
          <w:u w:color="393941"/>
        </w:rPr>
        <w:t xml:space="preserve">upport, must have been sales of "the product" and not "the material". Yet under paragraph 21 of the </w:t>
      </w:r>
      <w:r w:rsidR="009C09CF" w:rsidRPr="007354AE">
        <w:rPr>
          <w:rFonts w:ascii="Times New Roman" w:eastAsia="Microsoft YaHei UI" w:hAnsi="Times New Roman" w:cs="Times New Roman"/>
          <w:sz w:val="24"/>
          <w:szCs w:val="24"/>
          <w:u w:color="393941"/>
        </w:rPr>
        <w:t>a</w:t>
      </w:r>
      <w:r w:rsidR="00F26874" w:rsidRPr="007354AE">
        <w:rPr>
          <w:rFonts w:ascii="Times New Roman" w:eastAsia="Microsoft YaHei UI" w:hAnsi="Times New Roman" w:cs="Times New Roman"/>
          <w:sz w:val="24"/>
          <w:szCs w:val="24"/>
          <w:u w:color="393941"/>
        </w:rPr>
        <w:t xml:space="preserve">ffidavit in </w:t>
      </w:r>
      <w:r w:rsidR="009C09CF" w:rsidRPr="007354AE">
        <w:rPr>
          <w:rFonts w:ascii="Times New Roman" w:eastAsia="Microsoft YaHei UI" w:hAnsi="Times New Roman" w:cs="Times New Roman"/>
          <w:sz w:val="24"/>
          <w:szCs w:val="24"/>
          <w:u w:color="393941"/>
        </w:rPr>
        <w:t>s</w:t>
      </w:r>
      <w:r w:rsidR="00F26874" w:rsidRPr="007354AE">
        <w:rPr>
          <w:rFonts w:ascii="Times New Roman" w:eastAsia="Microsoft YaHei UI" w:hAnsi="Times New Roman" w:cs="Times New Roman"/>
          <w:sz w:val="24"/>
          <w:szCs w:val="24"/>
          <w:u w:color="393941"/>
        </w:rPr>
        <w:t xml:space="preserve">upport, the </w:t>
      </w:r>
      <w:r w:rsidR="00AB0F91" w:rsidRPr="007354AE">
        <w:rPr>
          <w:rFonts w:ascii="Times New Roman" w:eastAsia="Microsoft YaHei UI" w:hAnsi="Times New Roman" w:cs="Times New Roman"/>
          <w:sz w:val="24"/>
          <w:szCs w:val="24"/>
          <w:u w:color="393941"/>
        </w:rPr>
        <w:t>Applicant</w:t>
      </w:r>
      <w:r w:rsidR="00F26874" w:rsidRPr="007354AE">
        <w:rPr>
          <w:rFonts w:ascii="Times New Roman" w:eastAsia="Microsoft YaHei UI" w:hAnsi="Times New Roman" w:cs="Times New Roman"/>
          <w:sz w:val="24"/>
          <w:szCs w:val="24"/>
          <w:u w:color="393941"/>
        </w:rPr>
        <w:t xml:space="preserve"> alleges agreement with the </w:t>
      </w:r>
      <w:r w:rsidR="00AB0F91" w:rsidRPr="007354AE">
        <w:rPr>
          <w:rFonts w:ascii="Times New Roman" w:eastAsia="Microsoft YaHei UI" w:hAnsi="Times New Roman" w:cs="Times New Roman"/>
          <w:sz w:val="24"/>
          <w:szCs w:val="24"/>
          <w:u w:color="393941"/>
        </w:rPr>
        <w:t>Respondent</w:t>
      </w:r>
      <w:r w:rsidR="00F26874" w:rsidRPr="007354AE">
        <w:rPr>
          <w:rFonts w:ascii="Times New Roman" w:eastAsia="Microsoft YaHei UI" w:hAnsi="Times New Roman" w:cs="Times New Roman"/>
          <w:sz w:val="24"/>
          <w:szCs w:val="24"/>
          <w:u w:color="393941"/>
        </w:rPr>
        <w:t xml:space="preserve"> to find a customer to buy the goods ("the </w:t>
      </w:r>
      <w:r w:rsidR="00F26874" w:rsidRPr="007354AE">
        <w:rPr>
          <w:rFonts w:ascii="MS Mincho" w:eastAsia="MS Mincho" w:hAnsi="MS Mincho" w:cs="MS Mincho" w:hint="eastAsia"/>
          <w:sz w:val="24"/>
          <w:szCs w:val="24"/>
          <w:u w:color="393941"/>
        </w:rPr>
        <w:t> </w:t>
      </w:r>
      <w:r w:rsidR="00F26874" w:rsidRPr="007354AE">
        <w:rPr>
          <w:rFonts w:ascii="Times New Roman" w:eastAsia="Microsoft YaHei UI" w:hAnsi="Times New Roman" w:cs="Times New Roman"/>
          <w:sz w:val="24"/>
          <w:szCs w:val="24"/>
          <w:u w:color="393941"/>
        </w:rPr>
        <w:t xml:space="preserve">material"). The question is, if "the material" was already turned into "the product", which </w:t>
      </w:r>
      <w:r w:rsidR="00F26874" w:rsidRPr="007354AE">
        <w:rPr>
          <w:rFonts w:ascii="MS Mincho" w:eastAsia="MS Mincho" w:hAnsi="MS Mincho" w:cs="MS Mincho" w:hint="eastAsia"/>
          <w:sz w:val="24"/>
          <w:szCs w:val="24"/>
          <w:u w:color="393941"/>
        </w:rPr>
        <w:t> </w:t>
      </w:r>
      <w:r w:rsidR="00F26874" w:rsidRPr="007354AE">
        <w:rPr>
          <w:rFonts w:ascii="Times New Roman" w:eastAsia="Microsoft YaHei UI" w:hAnsi="Times New Roman" w:cs="Times New Roman"/>
          <w:sz w:val="24"/>
          <w:szCs w:val="24"/>
          <w:u w:color="393941"/>
        </w:rPr>
        <w:t>materials are there to sell? T</w:t>
      </w:r>
      <w:r w:rsidR="009C09CF" w:rsidRPr="007354AE">
        <w:rPr>
          <w:rFonts w:ascii="Times New Roman" w:eastAsia="Microsoft YaHei UI" w:hAnsi="Times New Roman" w:cs="Times New Roman"/>
          <w:sz w:val="24"/>
          <w:szCs w:val="24"/>
          <w:u w:color="393941"/>
        </w:rPr>
        <w:t>hirdly, in paragraph 13 of the affidavit in s</w:t>
      </w:r>
      <w:r w:rsidR="00F26874" w:rsidRPr="007354AE">
        <w:rPr>
          <w:rFonts w:ascii="Times New Roman" w:eastAsia="Microsoft YaHei UI" w:hAnsi="Times New Roman" w:cs="Times New Roman"/>
          <w:sz w:val="24"/>
          <w:szCs w:val="24"/>
          <w:u w:color="393941"/>
        </w:rPr>
        <w:t xml:space="preserve">upport, it is alleged that the </w:t>
      </w:r>
      <w:r w:rsidR="00AB0F91" w:rsidRPr="007354AE">
        <w:rPr>
          <w:rFonts w:ascii="Times New Roman" w:eastAsia="Microsoft YaHei UI" w:hAnsi="Times New Roman" w:cs="Times New Roman"/>
          <w:sz w:val="24"/>
          <w:szCs w:val="24"/>
          <w:u w:color="393941"/>
        </w:rPr>
        <w:t>Applicant</w:t>
      </w:r>
      <w:r w:rsidR="00F26874" w:rsidRPr="007354AE">
        <w:rPr>
          <w:rFonts w:ascii="Times New Roman" w:eastAsia="Microsoft YaHei UI" w:hAnsi="Times New Roman" w:cs="Times New Roman"/>
          <w:sz w:val="24"/>
          <w:szCs w:val="24"/>
          <w:u w:color="393941"/>
        </w:rPr>
        <w:t xml:space="preserve"> is searching but has not yet succeeded in getting a buyer for the materials. However, under paragraph 5 of </w:t>
      </w:r>
      <w:r w:rsidR="009C09CF" w:rsidRPr="007354AE">
        <w:rPr>
          <w:rFonts w:ascii="Times New Roman" w:eastAsia="Microsoft YaHei UI" w:hAnsi="Times New Roman" w:cs="Times New Roman"/>
          <w:sz w:val="24"/>
          <w:szCs w:val="24"/>
          <w:u w:color="393941"/>
        </w:rPr>
        <w:t>the a</w:t>
      </w:r>
      <w:r w:rsidR="00F26874" w:rsidRPr="007354AE">
        <w:rPr>
          <w:rFonts w:ascii="Times New Roman" w:eastAsia="Microsoft YaHei UI" w:hAnsi="Times New Roman" w:cs="Times New Roman"/>
          <w:sz w:val="24"/>
          <w:szCs w:val="24"/>
          <w:u w:color="393941"/>
        </w:rPr>
        <w:t xml:space="preserve">ffidavit in </w:t>
      </w:r>
      <w:r w:rsidR="009C09CF" w:rsidRPr="007354AE">
        <w:rPr>
          <w:rFonts w:ascii="Times New Roman" w:eastAsia="Microsoft YaHei UI" w:hAnsi="Times New Roman" w:cs="Times New Roman"/>
          <w:sz w:val="24"/>
          <w:szCs w:val="24"/>
          <w:u w:color="393941"/>
        </w:rPr>
        <w:t>r</w:t>
      </w:r>
      <w:r w:rsidR="00F26874" w:rsidRPr="007354AE">
        <w:rPr>
          <w:rFonts w:ascii="Times New Roman" w:eastAsia="Microsoft YaHei UI" w:hAnsi="Times New Roman" w:cs="Times New Roman"/>
          <w:sz w:val="24"/>
          <w:szCs w:val="24"/>
          <w:u w:color="393941"/>
        </w:rPr>
        <w:t xml:space="preserve">ejoinder, the </w:t>
      </w:r>
      <w:r w:rsidR="00AB0F91" w:rsidRPr="007354AE">
        <w:rPr>
          <w:rFonts w:ascii="Times New Roman" w:eastAsia="Microsoft YaHei UI" w:hAnsi="Times New Roman" w:cs="Times New Roman"/>
          <w:sz w:val="24"/>
          <w:szCs w:val="24"/>
          <w:u w:color="393941"/>
        </w:rPr>
        <w:t>Applicant</w:t>
      </w:r>
      <w:r w:rsidR="00F26874" w:rsidRPr="007354AE">
        <w:rPr>
          <w:rFonts w:ascii="Times New Roman" w:eastAsia="Microsoft YaHei UI" w:hAnsi="Times New Roman" w:cs="Times New Roman"/>
          <w:sz w:val="24"/>
          <w:szCs w:val="24"/>
          <w:u w:color="393941"/>
        </w:rPr>
        <w:t xml:space="preserve"> states </w:t>
      </w:r>
      <w:r w:rsidR="00D25DE2" w:rsidRPr="007354AE">
        <w:rPr>
          <w:rFonts w:ascii="Times New Roman" w:eastAsia="Microsoft YaHei UI" w:hAnsi="Times New Roman" w:cs="Times New Roman"/>
          <w:sz w:val="24"/>
          <w:szCs w:val="24"/>
          <w:u w:color="393941"/>
        </w:rPr>
        <w:t>that:</w:t>
      </w:r>
      <w:r w:rsidR="00F26874" w:rsidRPr="007354AE">
        <w:rPr>
          <w:rFonts w:ascii="Times New Roman" w:eastAsia="Microsoft YaHei UI" w:hAnsi="Times New Roman" w:cs="Times New Roman"/>
          <w:sz w:val="24"/>
          <w:szCs w:val="24"/>
          <w:u w:color="393941"/>
        </w:rPr>
        <w:t xml:space="preserve"> </w:t>
      </w:r>
      <w:r w:rsidR="00D25DE2" w:rsidRPr="007354AE">
        <w:rPr>
          <w:rFonts w:ascii="Times New Roman" w:eastAsia="Microsoft YaHei UI" w:hAnsi="Times New Roman" w:cs="Times New Roman"/>
          <w:sz w:val="24"/>
          <w:szCs w:val="24"/>
          <w:u w:color="36353C"/>
        </w:rPr>
        <w:t>“</w:t>
      </w:r>
      <w:r w:rsidR="00F26874" w:rsidRPr="007354AE">
        <w:rPr>
          <w:rFonts w:ascii="Times New Roman" w:eastAsia="Microsoft YaHei UI" w:hAnsi="Times New Roman" w:cs="Times New Roman"/>
          <w:sz w:val="24"/>
          <w:szCs w:val="24"/>
          <w:u w:color="36353C"/>
        </w:rPr>
        <w:t>…</w:t>
      </w:r>
      <w:r w:rsidR="00F26874" w:rsidRPr="007354AE">
        <w:rPr>
          <w:rFonts w:ascii="Times New Roman" w:eastAsia="Microsoft YaHei UI" w:hAnsi="Times New Roman" w:cs="Times New Roman"/>
          <w:i/>
          <w:iCs/>
          <w:sz w:val="24"/>
          <w:szCs w:val="24"/>
          <w:u w:color="393941"/>
        </w:rPr>
        <w:t xml:space="preserve">the </w:t>
      </w:r>
      <w:r w:rsidR="00AB0F91" w:rsidRPr="007354AE">
        <w:rPr>
          <w:rFonts w:ascii="Times New Roman" w:eastAsia="Microsoft YaHei UI" w:hAnsi="Times New Roman" w:cs="Times New Roman"/>
          <w:i/>
          <w:iCs/>
          <w:sz w:val="24"/>
          <w:szCs w:val="24"/>
          <w:u w:color="393941"/>
        </w:rPr>
        <w:t>Applicant</w:t>
      </w:r>
      <w:r w:rsidR="00F26874" w:rsidRPr="007354AE">
        <w:rPr>
          <w:rFonts w:ascii="Times New Roman" w:eastAsia="Microsoft YaHei UI" w:hAnsi="Times New Roman" w:cs="Times New Roman"/>
          <w:i/>
          <w:iCs/>
          <w:sz w:val="24"/>
          <w:szCs w:val="24"/>
          <w:u w:color="393941"/>
        </w:rPr>
        <w:t xml:space="preserve"> suggested to the </w:t>
      </w:r>
      <w:r w:rsidR="00AB0F91" w:rsidRPr="007354AE">
        <w:rPr>
          <w:rFonts w:ascii="Times New Roman" w:eastAsia="Microsoft YaHei UI" w:hAnsi="Times New Roman" w:cs="Times New Roman"/>
          <w:i/>
          <w:iCs/>
          <w:sz w:val="24"/>
          <w:szCs w:val="24"/>
          <w:u w:color="393941"/>
        </w:rPr>
        <w:t>Respondent</w:t>
      </w:r>
      <w:r w:rsidR="00F26874" w:rsidRPr="007354AE">
        <w:rPr>
          <w:rFonts w:ascii="Times New Roman" w:eastAsia="Microsoft YaHei UI" w:hAnsi="Times New Roman" w:cs="Times New Roman"/>
          <w:i/>
          <w:iCs/>
          <w:sz w:val="24"/>
          <w:szCs w:val="24"/>
          <w:u w:color="393941"/>
        </w:rPr>
        <w:t xml:space="preserve"> Company, that it </w:t>
      </w:r>
      <w:r w:rsidR="00F26874" w:rsidRPr="007354AE">
        <w:rPr>
          <w:rFonts w:ascii="MS Mincho" w:eastAsia="MS Mincho" w:hAnsi="MS Mincho" w:cs="MS Mincho" w:hint="eastAsia"/>
          <w:i/>
          <w:iCs/>
          <w:sz w:val="24"/>
          <w:szCs w:val="24"/>
          <w:u w:color="393941"/>
        </w:rPr>
        <w:t> </w:t>
      </w:r>
      <w:r w:rsidR="00F26874" w:rsidRPr="007354AE">
        <w:rPr>
          <w:rFonts w:ascii="Times New Roman" w:eastAsia="Microsoft YaHei UI" w:hAnsi="Times New Roman" w:cs="Times New Roman"/>
          <w:i/>
          <w:iCs/>
          <w:sz w:val="24"/>
          <w:szCs w:val="24"/>
          <w:u w:color="393941"/>
        </w:rPr>
        <w:t>shall find a market for the products on the market in other fabric industries</w:t>
      </w:r>
      <w:r w:rsidR="009C09CF" w:rsidRPr="007354AE">
        <w:rPr>
          <w:rFonts w:ascii="Times New Roman" w:eastAsia="Microsoft YaHei UI" w:hAnsi="Times New Roman" w:cs="Times New Roman"/>
          <w:i/>
          <w:iCs/>
          <w:sz w:val="24"/>
          <w:szCs w:val="24"/>
          <w:u w:color="393941"/>
        </w:rPr>
        <w:t xml:space="preserve"> </w:t>
      </w:r>
      <w:r w:rsidR="00F26874" w:rsidRPr="007354AE">
        <w:rPr>
          <w:rFonts w:ascii="Times New Roman" w:eastAsia="Microsoft YaHei UI" w:hAnsi="Times New Roman" w:cs="Times New Roman"/>
          <w:i/>
          <w:iCs/>
          <w:sz w:val="24"/>
          <w:szCs w:val="24"/>
          <w:u w:color="393941"/>
        </w:rPr>
        <w:t xml:space="preserve">that can use it for alternative means, and has since </w:t>
      </w:r>
      <w:r w:rsidR="00F26874" w:rsidRPr="007354AE">
        <w:rPr>
          <w:rFonts w:ascii="MS Mincho" w:eastAsia="MS Mincho" w:hAnsi="MS Mincho" w:cs="MS Mincho" w:hint="eastAsia"/>
          <w:i/>
          <w:iCs/>
          <w:sz w:val="24"/>
          <w:szCs w:val="24"/>
          <w:u w:color="393941"/>
        </w:rPr>
        <w:t> </w:t>
      </w:r>
      <w:r w:rsidR="00F26874" w:rsidRPr="007354AE">
        <w:rPr>
          <w:rFonts w:ascii="Times New Roman" w:eastAsia="Microsoft YaHei UI" w:hAnsi="Times New Roman" w:cs="Times New Roman"/>
          <w:i/>
          <w:iCs/>
          <w:sz w:val="24"/>
          <w:szCs w:val="24"/>
          <w:u w:color="393941"/>
        </w:rPr>
        <w:t>done so"</w:t>
      </w:r>
      <w:r w:rsidR="00F26874" w:rsidRPr="007354AE">
        <w:rPr>
          <w:rFonts w:ascii="Times New Roman" w:eastAsia="Microsoft YaHei UI" w:hAnsi="Times New Roman" w:cs="Times New Roman"/>
          <w:i/>
          <w:iCs/>
          <w:sz w:val="24"/>
          <w:szCs w:val="24"/>
          <w:u w:val="single" w:color="393941"/>
        </w:rPr>
        <w:t xml:space="preserve"> </w:t>
      </w:r>
    </w:p>
    <w:p w:rsidR="00F26874" w:rsidRPr="007354AE" w:rsidRDefault="00F26874" w:rsidP="00F26874">
      <w:pPr>
        <w:autoSpaceDE w:val="0"/>
        <w:autoSpaceDN w:val="0"/>
        <w:adjustRightInd w:val="0"/>
        <w:spacing w:after="0" w:line="240" w:lineRule="auto"/>
        <w:jc w:val="both"/>
        <w:rPr>
          <w:rFonts w:ascii="Times New Roman" w:eastAsia="Microsoft YaHei UI" w:hAnsi="Times New Roman" w:cs="Times New Roman"/>
          <w:sz w:val="24"/>
          <w:szCs w:val="24"/>
        </w:rPr>
      </w:pPr>
    </w:p>
    <w:p w:rsidR="00F26874" w:rsidRPr="007354AE" w:rsidRDefault="00AB0F91" w:rsidP="00F26874">
      <w:pPr>
        <w:autoSpaceDE w:val="0"/>
        <w:autoSpaceDN w:val="0"/>
        <w:adjustRightInd w:val="0"/>
        <w:spacing w:after="0" w:line="240" w:lineRule="auto"/>
        <w:jc w:val="both"/>
        <w:rPr>
          <w:rFonts w:ascii="Times New Roman" w:eastAsia="Microsoft YaHei UI" w:hAnsi="Times New Roman" w:cs="Times New Roman"/>
          <w:sz w:val="24"/>
          <w:szCs w:val="24"/>
        </w:rPr>
      </w:pPr>
      <w:r w:rsidRPr="007354AE">
        <w:rPr>
          <w:rFonts w:ascii="Times New Roman" w:eastAsia="Microsoft YaHei UI" w:hAnsi="Times New Roman" w:cs="Times New Roman"/>
          <w:sz w:val="24"/>
          <w:szCs w:val="24"/>
          <w:u w:color="393941"/>
        </w:rPr>
        <w:t>Counsel</w:t>
      </w:r>
      <w:r w:rsidR="00F26874" w:rsidRPr="007354AE">
        <w:rPr>
          <w:rFonts w:ascii="Times New Roman" w:eastAsia="Microsoft YaHei UI" w:hAnsi="Times New Roman" w:cs="Times New Roman"/>
          <w:sz w:val="24"/>
          <w:szCs w:val="24"/>
          <w:u w:color="393941"/>
        </w:rPr>
        <w:t xml:space="preserve"> submitted that the above implies that the argument of looking for buyers for the materials supplied </w:t>
      </w:r>
      <w:r w:rsidR="009C09CF" w:rsidRPr="007354AE">
        <w:rPr>
          <w:rFonts w:ascii="Times New Roman" w:eastAsia="Microsoft YaHei UI" w:hAnsi="Times New Roman" w:cs="Times New Roman"/>
          <w:sz w:val="24"/>
          <w:szCs w:val="24"/>
          <w:u w:color="393941"/>
        </w:rPr>
        <w:t xml:space="preserve">and </w:t>
      </w:r>
      <w:r w:rsidR="00F26874" w:rsidRPr="007354AE">
        <w:rPr>
          <w:rFonts w:ascii="Times New Roman" w:eastAsia="Microsoft YaHei UI" w:hAnsi="Times New Roman" w:cs="Times New Roman"/>
          <w:sz w:val="24"/>
          <w:szCs w:val="24"/>
          <w:u w:color="393941"/>
        </w:rPr>
        <w:t xml:space="preserve">which is </w:t>
      </w:r>
      <w:r w:rsidR="00F26874" w:rsidRPr="007354AE">
        <w:rPr>
          <w:rFonts w:ascii="MS Mincho" w:eastAsia="MS Mincho" w:hAnsi="MS Mincho" w:cs="MS Mincho" w:hint="eastAsia"/>
          <w:sz w:val="24"/>
          <w:szCs w:val="24"/>
          <w:u w:color="393941"/>
        </w:rPr>
        <w:t> </w:t>
      </w:r>
      <w:r w:rsidR="00F26874" w:rsidRPr="007354AE">
        <w:rPr>
          <w:rFonts w:ascii="Times New Roman" w:eastAsia="Microsoft YaHei UI" w:hAnsi="Times New Roman" w:cs="Times New Roman"/>
          <w:sz w:val="24"/>
          <w:szCs w:val="24"/>
          <w:u w:color="393941"/>
        </w:rPr>
        <w:t>irrelev</w:t>
      </w:r>
      <w:r w:rsidR="009C09CF" w:rsidRPr="007354AE">
        <w:rPr>
          <w:rFonts w:ascii="Times New Roman" w:eastAsia="Microsoft YaHei UI" w:hAnsi="Times New Roman" w:cs="Times New Roman"/>
          <w:sz w:val="24"/>
          <w:szCs w:val="24"/>
          <w:u w:color="393941"/>
        </w:rPr>
        <w:t>ant and not tenable in any case</w:t>
      </w:r>
      <w:r w:rsidR="00F26874" w:rsidRPr="007354AE">
        <w:rPr>
          <w:rFonts w:ascii="Times New Roman" w:eastAsia="Microsoft YaHei UI" w:hAnsi="Times New Roman" w:cs="Times New Roman"/>
          <w:sz w:val="24"/>
          <w:szCs w:val="24"/>
          <w:u w:color="393941"/>
        </w:rPr>
        <w:t xml:space="preserve">, has also been settled and can no longer, in any case, be </w:t>
      </w:r>
      <w:r w:rsidR="00F26874" w:rsidRPr="007354AE">
        <w:rPr>
          <w:rFonts w:ascii="MS Mincho" w:eastAsia="MS Mincho" w:hAnsi="MS Mincho" w:cs="MS Mincho" w:hint="eastAsia"/>
          <w:sz w:val="24"/>
          <w:szCs w:val="24"/>
          <w:u w:color="393941"/>
        </w:rPr>
        <w:t> </w:t>
      </w:r>
      <w:r w:rsidR="00F26874" w:rsidRPr="007354AE">
        <w:rPr>
          <w:rFonts w:ascii="Times New Roman" w:eastAsia="Microsoft YaHei UI" w:hAnsi="Times New Roman" w:cs="Times New Roman"/>
          <w:sz w:val="24"/>
          <w:szCs w:val="24"/>
          <w:u w:color="393941"/>
        </w:rPr>
        <w:t xml:space="preserve">relied on by the </w:t>
      </w:r>
      <w:r w:rsidRPr="007354AE">
        <w:rPr>
          <w:rFonts w:ascii="Times New Roman" w:eastAsia="Microsoft YaHei UI" w:hAnsi="Times New Roman" w:cs="Times New Roman"/>
          <w:sz w:val="24"/>
          <w:szCs w:val="24"/>
          <w:u w:color="393941"/>
        </w:rPr>
        <w:t>Applicant</w:t>
      </w:r>
      <w:r w:rsidR="00F26874" w:rsidRPr="007354AE">
        <w:rPr>
          <w:rFonts w:ascii="Times New Roman" w:eastAsia="Microsoft YaHei UI" w:hAnsi="Times New Roman" w:cs="Times New Roman"/>
          <w:sz w:val="24"/>
          <w:szCs w:val="24"/>
          <w:u w:color="393941"/>
        </w:rPr>
        <w:t xml:space="preserve">, since by its own admission, the </w:t>
      </w:r>
      <w:r w:rsidRPr="007354AE">
        <w:rPr>
          <w:rFonts w:ascii="Times New Roman" w:eastAsia="Microsoft YaHei UI" w:hAnsi="Times New Roman" w:cs="Times New Roman"/>
          <w:sz w:val="24"/>
          <w:szCs w:val="24"/>
          <w:u w:color="393941"/>
        </w:rPr>
        <w:t>Applicant</w:t>
      </w:r>
      <w:r w:rsidR="00F26874" w:rsidRPr="007354AE">
        <w:rPr>
          <w:rFonts w:ascii="Times New Roman" w:eastAsia="Microsoft YaHei UI" w:hAnsi="Times New Roman" w:cs="Times New Roman"/>
          <w:sz w:val="24"/>
          <w:szCs w:val="24"/>
          <w:u w:color="393941"/>
        </w:rPr>
        <w:t xml:space="preserve"> has found a buyer. This means, sham or no sham, there is no longer any issue for trial to be considered by this Hono</w:t>
      </w:r>
      <w:r w:rsidR="009C09CF" w:rsidRPr="007354AE">
        <w:rPr>
          <w:rFonts w:ascii="Times New Roman" w:eastAsia="Microsoft YaHei UI" w:hAnsi="Times New Roman" w:cs="Times New Roman"/>
          <w:sz w:val="24"/>
          <w:szCs w:val="24"/>
          <w:u w:color="393941"/>
        </w:rPr>
        <w:t>u</w:t>
      </w:r>
      <w:r w:rsidR="00F26874" w:rsidRPr="007354AE">
        <w:rPr>
          <w:rFonts w:ascii="Times New Roman" w:eastAsia="Microsoft YaHei UI" w:hAnsi="Times New Roman" w:cs="Times New Roman"/>
          <w:sz w:val="24"/>
          <w:szCs w:val="24"/>
          <w:u w:color="393941"/>
        </w:rPr>
        <w:t xml:space="preserve">rable Court in the present application. Furthermore, the </w:t>
      </w:r>
      <w:r w:rsidRPr="007354AE">
        <w:rPr>
          <w:rFonts w:ascii="Times New Roman" w:eastAsia="Microsoft YaHei UI" w:hAnsi="Times New Roman" w:cs="Times New Roman"/>
          <w:sz w:val="24"/>
          <w:szCs w:val="24"/>
          <w:u w:color="393941"/>
        </w:rPr>
        <w:t>Applicant</w:t>
      </w:r>
      <w:r w:rsidR="00F26874" w:rsidRPr="007354AE">
        <w:rPr>
          <w:rFonts w:ascii="Times New Roman" w:eastAsia="Microsoft YaHei UI" w:hAnsi="Times New Roman" w:cs="Times New Roman"/>
          <w:sz w:val="24"/>
          <w:szCs w:val="24"/>
          <w:u w:color="393941"/>
        </w:rPr>
        <w:t xml:space="preserve"> contends that by phone conversations, it was agreed that the </w:t>
      </w:r>
      <w:r w:rsidRPr="007354AE">
        <w:rPr>
          <w:rFonts w:ascii="Times New Roman" w:eastAsia="Microsoft YaHei UI" w:hAnsi="Times New Roman" w:cs="Times New Roman"/>
          <w:sz w:val="24"/>
          <w:szCs w:val="24"/>
          <w:u w:color="393941"/>
        </w:rPr>
        <w:t>Applicant</w:t>
      </w:r>
      <w:r w:rsidR="00F26874" w:rsidRPr="007354AE">
        <w:rPr>
          <w:rFonts w:ascii="Times New Roman" w:eastAsia="Microsoft YaHei UI" w:hAnsi="Times New Roman" w:cs="Times New Roman"/>
          <w:sz w:val="24"/>
          <w:szCs w:val="24"/>
          <w:u w:color="393941"/>
        </w:rPr>
        <w:t xml:space="preserve"> disposes the materials to realize funds for payment of the debt to the </w:t>
      </w:r>
      <w:r w:rsidRPr="007354AE">
        <w:rPr>
          <w:rFonts w:ascii="Times New Roman" w:eastAsia="Microsoft YaHei UI" w:hAnsi="Times New Roman" w:cs="Times New Roman"/>
          <w:sz w:val="24"/>
          <w:szCs w:val="24"/>
          <w:u w:color="393941"/>
        </w:rPr>
        <w:t>Respondent</w:t>
      </w:r>
      <w:r w:rsidR="00F26874" w:rsidRPr="007354AE">
        <w:rPr>
          <w:rFonts w:ascii="Times New Roman" w:eastAsia="Microsoft YaHei UI" w:hAnsi="Times New Roman" w:cs="Times New Roman"/>
          <w:sz w:val="24"/>
          <w:szCs w:val="24"/>
          <w:u w:color="393941"/>
        </w:rPr>
        <w:t xml:space="preserve">. The </w:t>
      </w:r>
      <w:r w:rsidRPr="007354AE">
        <w:rPr>
          <w:rFonts w:ascii="Times New Roman" w:eastAsia="Microsoft YaHei UI" w:hAnsi="Times New Roman" w:cs="Times New Roman"/>
          <w:sz w:val="24"/>
          <w:szCs w:val="24"/>
          <w:u w:color="393941"/>
        </w:rPr>
        <w:t>Respondent</w:t>
      </w:r>
      <w:r w:rsidR="00F26874" w:rsidRPr="007354AE">
        <w:rPr>
          <w:rFonts w:ascii="Times New Roman" w:eastAsia="Microsoft YaHei UI" w:hAnsi="Times New Roman" w:cs="Times New Roman"/>
          <w:sz w:val="24"/>
          <w:szCs w:val="24"/>
          <w:u w:color="393941"/>
        </w:rPr>
        <w:t xml:space="preserve"> has shown that no such agreements ever took place. The only agreement was for extension of time as requested by </w:t>
      </w:r>
      <w:r w:rsidR="00D25DE2" w:rsidRPr="007354AE">
        <w:rPr>
          <w:rFonts w:ascii="Times New Roman" w:eastAsia="Microsoft YaHei UI" w:hAnsi="Times New Roman" w:cs="Times New Roman"/>
          <w:sz w:val="24"/>
          <w:szCs w:val="24"/>
          <w:u w:color="393941"/>
        </w:rPr>
        <w:t xml:space="preserve">the </w:t>
      </w:r>
      <w:r w:rsidRPr="007354AE">
        <w:rPr>
          <w:rFonts w:ascii="Times New Roman" w:eastAsia="Microsoft YaHei UI" w:hAnsi="Times New Roman" w:cs="Times New Roman"/>
          <w:sz w:val="24"/>
          <w:szCs w:val="24"/>
          <w:u w:color="393941"/>
        </w:rPr>
        <w:t>Applicant</w:t>
      </w:r>
      <w:r w:rsidR="00F26874" w:rsidRPr="007354AE">
        <w:rPr>
          <w:rFonts w:ascii="Times New Roman" w:eastAsia="Microsoft YaHei UI" w:hAnsi="Times New Roman" w:cs="Times New Roman"/>
          <w:sz w:val="24"/>
          <w:szCs w:val="24"/>
          <w:u w:color="393941"/>
        </w:rPr>
        <w:t xml:space="preserve">. </w:t>
      </w:r>
      <w:r w:rsidR="00D25DE2" w:rsidRPr="007354AE">
        <w:rPr>
          <w:rFonts w:ascii="Times New Roman" w:eastAsia="Microsoft YaHei UI" w:hAnsi="Times New Roman" w:cs="Times New Roman"/>
          <w:sz w:val="24"/>
          <w:szCs w:val="24"/>
          <w:u w:color="393941"/>
        </w:rPr>
        <w:t xml:space="preserve">The </w:t>
      </w:r>
      <w:r w:rsidR="00F26874" w:rsidRPr="007354AE">
        <w:rPr>
          <w:rFonts w:ascii="Times New Roman" w:eastAsia="Microsoft YaHei UI" w:hAnsi="Times New Roman" w:cs="Times New Roman"/>
          <w:sz w:val="24"/>
          <w:szCs w:val="24"/>
          <w:u w:color="393941"/>
        </w:rPr>
        <w:t xml:space="preserve">question for the </w:t>
      </w:r>
      <w:r w:rsidRPr="007354AE">
        <w:rPr>
          <w:rFonts w:ascii="Times New Roman" w:eastAsia="Microsoft YaHei UI" w:hAnsi="Times New Roman" w:cs="Times New Roman"/>
          <w:sz w:val="24"/>
          <w:szCs w:val="24"/>
          <w:u w:color="393941"/>
        </w:rPr>
        <w:t>Applicant</w:t>
      </w:r>
      <w:r w:rsidR="00F26874" w:rsidRPr="007354AE">
        <w:rPr>
          <w:rFonts w:ascii="Times New Roman" w:eastAsia="Microsoft YaHei UI" w:hAnsi="Times New Roman" w:cs="Times New Roman"/>
          <w:sz w:val="24"/>
          <w:szCs w:val="24"/>
          <w:u w:color="393941"/>
        </w:rPr>
        <w:t xml:space="preserve"> </w:t>
      </w:r>
      <w:r w:rsidR="00D25DE2" w:rsidRPr="007354AE">
        <w:rPr>
          <w:rFonts w:ascii="Times New Roman" w:eastAsia="Microsoft YaHei UI" w:hAnsi="Times New Roman" w:cs="Times New Roman"/>
          <w:sz w:val="24"/>
          <w:szCs w:val="24"/>
          <w:u w:color="393941"/>
        </w:rPr>
        <w:t xml:space="preserve">is </w:t>
      </w:r>
      <w:r w:rsidR="00F26874" w:rsidRPr="007354AE">
        <w:rPr>
          <w:rFonts w:ascii="Times New Roman" w:eastAsia="Microsoft YaHei UI" w:hAnsi="Times New Roman" w:cs="Times New Roman"/>
          <w:sz w:val="24"/>
          <w:szCs w:val="24"/>
          <w:u w:color="393941"/>
        </w:rPr>
        <w:t>who requested for extension of time to pay in writing, how come that there is nothing in writing to show that there was a discussion or agreement to find the buyer of the</w:t>
      </w:r>
      <w:r w:rsidR="00F26874" w:rsidRPr="007354AE">
        <w:rPr>
          <w:rFonts w:ascii="Times New Roman" w:eastAsia="Microsoft YaHei UI" w:hAnsi="Times New Roman" w:cs="Times New Roman"/>
          <w:sz w:val="24"/>
          <w:szCs w:val="24"/>
          <w:u w:color="36353C"/>
        </w:rPr>
        <w:t xml:space="preserve"> </w:t>
      </w:r>
      <w:r w:rsidR="00F26874" w:rsidRPr="007354AE">
        <w:rPr>
          <w:rFonts w:ascii="Times New Roman" w:eastAsia="Microsoft YaHei UI" w:hAnsi="Times New Roman" w:cs="Times New Roman"/>
          <w:sz w:val="24"/>
          <w:szCs w:val="24"/>
          <w:u w:color="393941"/>
        </w:rPr>
        <w:t xml:space="preserve">goods? Secondly, that the parties are corporate bodies, how did such oral agreement take place and between whom? These questions point to the fact that the issues raised as triable are </w:t>
      </w:r>
      <w:r w:rsidR="00F26874" w:rsidRPr="007354AE">
        <w:rPr>
          <w:rFonts w:ascii="Times New Roman" w:eastAsia="Microsoft YaHei UI" w:hAnsi="Times New Roman" w:cs="Times New Roman"/>
          <w:i/>
          <w:iCs/>
          <w:sz w:val="24"/>
          <w:szCs w:val="24"/>
          <w:u w:color="393941"/>
        </w:rPr>
        <w:t>not bona</w:t>
      </w:r>
      <w:r w:rsidR="00ED3923" w:rsidRPr="007354AE">
        <w:rPr>
          <w:rFonts w:ascii="Times New Roman" w:eastAsia="Microsoft YaHei UI" w:hAnsi="Times New Roman" w:cs="Times New Roman"/>
          <w:i/>
          <w:iCs/>
          <w:sz w:val="24"/>
          <w:szCs w:val="24"/>
          <w:u w:color="393941"/>
        </w:rPr>
        <w:t xml:space="preserve"> </w:t>
      </w:r>
      <w:r w:rsidR="00F26874" w:rsidRPr="007354AE">
        <w:rPr>
          <w:rFonts w:ascii="Times New Roman" w:eastAsia="Microsoft YaHei UI" w:hAnsi="Times New Roman" w:cs="Times New Roman"/>
          <w:i/>
          <w:iCs/>
          <w:sz w:val="24"/>
          <w:szCs w:val="24"/>
          <w:u w:color="393941"/>
        </w:rPr>
        <w:t>fide</w:t>
      </w:r>
      <w:r w:rsidR="00F26874" w:rsidRPr="007354AE">
        <w:rPr>
          <w:rFonts w:ascii="Times New Roman" w:eastAsia="Microsoft YaHei UI" w:hAnsi="Times New Roman" w:cs="Times New Roman"/>
          <w:sz w:val="24"/>
          <w:szCs w:val="24"/>
          <w:u w:color="393941"/>
        </w:rPr>
        <w:t xml:space="preserve"> they are indeed, a sham. </w:t>
      </w:r>
    </w:p>
    <w:p w:rsidR="00F26874" w:rsidRPr="007354AE" w:rsidRDefault="00F26874" w:rsidP="00F26874">
      <w:pPr>
        <w:autoSpaceDE w:val="0"/>
        <w:autoSpaceDN w:val="0"/>
        <w:adjustRightInd w:val="0"/>
        <w:spacing w:after="0" w:line="240" w:lineRule="auto"/>
        <w:jc w:val="both"/>
        <w:rPr>
          <w:rFonts w:ascii="Times New Roman" w:eastAsia="Microsoft YaHei UI" w:hAnsi="Times New Roman" w:cs="Times New Roman"/>
          <w:sz w:val="24"/>
          <w:szCs w:val="24"/>
        </w:rPr>
      </w:pPr>
    </w:p>
    <w:p w:rsidR="00F26874" w:rsidRPr="007354AE" w:rsidRDefault="00F26874" w:rsidP="00F26874">
      <w:pPr>
        <w:autoSpaceDE w:val="0"/>
        <w:autoSpaceDN w:val="0"/>
        <w:adjustRightInd w:val="0"/>
        <w:spacing w:after="0" w:line="240" w:lineRule="auto"/>
        <w:jc w:val="both"/>
        <w:rPr>
          <w:rFonts w:ascii="Times New Roman" w:eastAsia="Microsoft YaHei UI" w:hAnsi="Times New Roman" w:cs="Times New Roman"/>
          <w:sz w:val="24"/>
          <w:szCs w:val="24"/>
        </w:rPr>
      </w:pPr>
      <w:r w:rsidRPr="007354AE">
        <w:rPr>
          <w:rFonts w:ascii="Times New Roman" w:eastAsia="Microsoft YaHei UI" w:hAnsi="Times New Roman" w:cs="Times New Roman"/>
          <w:sz w:val="24"/>
          <w:szCs w:val="24"/>
          <w:u w:color="393941"/>
        </w:rPr>
        <w:t xml:space="preserve">The </w:t>
      </w:r>
      <w:r w:rsidR="00AB0F91" w:rsidRPr="007354AE">
        <w:rPr>
          <w:rFonts w:ascii="Times New Roman" w:eastAsia="Microsoft YaHei UI" w:hAnsi="Times New Roman" w:cs="Times New Roman"/>
          <w:sz w:val="24"/>
          <w:szCs w:val="24"/>
          <w:u w:color="393941"/>
        </w:rPr>
        <w:t>Respondent</w:t>
      </w:r>
      <w:r w:rsidRPr="007354AE">
        <w:rPr>
          <w:rFonts w:ascii="Times New Roman" w:eastAsia="Microsoft YaHei UI" w:hAnsi="Times New Roman" w:cs="Times New Roman"/>
          <w:sz w:val="24"/>
          <w:szCs w:val="24"/>
          <w:u w:color="393941"/>
        </w:rPr>
        <w:t xml:space="preserve">’s </w:t>
      </w:r>
      <w:r w:rsidR="00AB0F91" w:rsidRPr="007354AE">
        <w:rPr>
          <w:rFonts w:ascii="Times New Roman" w:eastAsia="Microsoft YaHei UI" w:hAnsi="Times New Roman" w:cs="Times New Roman"/>
          <w:sz w:val="24"/>
          <w:szCs w:val="24"/>
          <w:u w:color="393941"/>
        </w:rPr>
        <w:t>Counsel</w:t>
      </w:r>
      <w:r w:rsidRPr="007354AE">
        <w:rPr>
          <w:rFonts w:ascii="Times New Roman" w:eastAsia="Microsoft YaHei UI" w:hAnsi="Times New Roman" w:cs="Times New Roman"/>
          <w:sz w:val="24"/>
          <w:szCs w:val="24"/>
          <w:u w:color="393941"/>
        </w:rPr>
        <w:t xml:space="preserve"> submitted that the </w:t>
      </w:r>
      <w:r w:rsidR="00AB0F91" w:rsidRPr="007354AE">
        <w:rPr>
          <w:rFonts w:ascii="Times New Roman" w:eastAsia="Microsoft YaHei UI" w:hAnsi="Times New Roman" w:cs="Times New Roman"/>
          <w:sz w:val="24"/>
          <w:szCs w:val="24"/>
          <w:u w:color="393941"/>
        </w:rPr>
        <w:t>Applicant</w:t>
      </w:r>
      <w:r w:rsidRPr="007354AE">
        <w:rPr>
          <w:rFonts w:ascii="Times New Roman" w:eastAsia="Microsoft YaHei UI" w:hAnsi="Times New Roman" w:cs="Times New Roman"/>
          <w:sz w:val="24"/>
          <w:szCs w:val="24"/>
          <w:u w:color="393941"/>
        </w:rPr>
        <w:t xml:space="preserve"> in its pleadings and by submissions raises the issue of "fit</w:t>
      </w:r>
      <w:r w:rsidR="00ED3923" w:rsidRPr="007354AE">
        <w:rPr>
          <w:rFonts w:ascii="Times New Roman" w:eastAsia="Microsoft YaHei UI" w:hAnsi="Times New Roman" w:cs="Times New Roman"/>
          <w:sz w:val="24"/>
          <w:szCs w:val="24"/>
          <w:u w:color="393941"/>
        </w:rPr>
        <w:t>ness for purpose”</w:t>
      </w:r>
      <w:r w:rsidRPr="007354AE">
        <w:rPr>
          <w:rFonts w:ascii="Times New Roman" w:eastAsia="Microsoft YaHei UI" w:hAnsi="Times New Roman" w:cs="Times New Roman"/>
          <w:sz w:val="24"/>
          <w:szCs w:val="24"/>
          <w:u w:color="393941"/>
        </w:rPr>
        <w:t xml:space="preserve"> of the </w:t>
      </w:r>
      <w:r w:rsidRPr="007354AE">
        <w:rPr>
          <w:rFonts w:ascii="MS Mincho" w:eastAsia="MS Mincho" w:hAnsi="MS Mincho" w:cs="MS Mincho" w:hint="eastAsia"/>
          <w:sz w:val="24"/>
          <w:szCs w:val="24"/>
          <w:u w:color="393941"/>
        </w:rPr>
        <w:t> </w:t>
      </w:r>
      <w:r w:rsidRPr="007354AE">
        <w:rPr>
          <w:rFonts w:ascii="Times New Roman" w:eastAsia="Microsoft YaHei UI" w:hAnsi="Times New Roman" w:cs="Times New Roman"/>
          <w:sz w:val="24"/>
          <w:szCs w:val="24"/>
          <w:u w:color="393941"/>
        </w:rPr>
        <w:t xml:space="preserve">goods supplied by the </w:t>
      </w:r>
      <w:r w:rsidR="00AB0F91" w:rsidRPr="007354AE">
        <w:rPr>
          <w:rFonts w:ascii="Times New Roman" w:eastAsia="Microsoft YaHei UI" w:hAnsi="Times New Roman" w:cs="Times New Roman"/>
          <w:sz w:val="24"/>
          <w:szCs w:val="24"/>
          <w:u w:color="393941"/>
        </w:rPr>
        <w:t>Respondent</w:t>
      </w:r>
      <w:r w:rsidRPr="007354AE">
        <w:rPr>
          <w:rFonts w:ascii="Times New Roman" w:eastAsia="Microsoft YaHei UI" w:hAnsi="Times New Roman" w:cs="Times New Roman"/>
          <w:sz w:val="24"/>
          <w:szCs w:val="24"/>
          <w:u w:color="393941"/>
        </w:rPr>
        <w:t xml:space="preserve">. </w:t>
      </w:r>
      <w:r w:rsidR="00D25DE2" w:rsidRPr="007354AE">
        <w:rPr>
          <w:rFonts w:ascii="Times New Roman" w:eastAsia="Microsoft YaHei UI" w:hAnsi="Times New Roman" w:cs="Times New Roman"/>
          <w:sz w:val="24"/>
          <w:szCs w:val="24"/>
          <w:u w:color="393941"/>
        </w:rPr>
        <w:t>E</w:t>
      </w:r>
      <w:r w:rsidRPr="007354AE">
        <w:rPr>
          <w:rFonts w:ascii="Times New Roman" w:eastAsia="Microsoft YaHei UI" w:hAnsi="Times New Roman" w:cs="Times New Roman"/>
          <w:sz w:val="24"/>
          <w:szCs w:val="24"/>
          <w:u w:color="393941"/>
        </w:rPr>
        <w:t>ven as an after-thought, this issue is not tenable at law as a good defence, and cannot be a subject of trial by this Hono</w:t>
      </w:r>
      <w:r w:rsidR="00D25DE2" w:rsidRPr="007354AE">
        <w:rPr>
          <w:rFonts w:ascii="Times New Roman" w:eastAsia="Microsoft YaHei UI" w:hAnsi="Times New Roman" w:cs="Times New Roman"/>
          <w:sz w:val="24"/>
          <w:szCs w:val="24"/>
          <w:u w:color="393941"/>
        </w:rPr>
        <w:t>u</w:t>
      </w:r>
      <w:r w:rsidRPr="007354AE">
        <w:rPr>
          <w:rFonts w:ascii="Times New Roman" w:eastAsia="Microsoft YaHei UI" w:hAnsi="Times New Roman" w:cs="Times New Roman"/>
          <w:sz w:val="24"/>
          <w:szCs w:val="24"/>
          <w:u w:color="393941"/>
        </w:rPr>
        <w:t xml:space="preserve">rable Court. It is clear in this case, that there was no defect in the quality of the goods. The argument </w:t>
      </w:r>
      <w:r w:rsidRPr="007354AE">
        <w:rPr>
          <w:rFonts w:ascii="MS Mincho" w:eastAsia="MS Mincho" w:hAnsi="MS Mincho" w:cs="MS Mincho" w:hint="eastAsia"/>
          <w:sz w:val="24"/>
          <w:szCs w:val="24"/>
          <w:u w:color="393941"/>
        </w:rPr>
        <w:t> </w:t>
      </w:r>
      <w:r w:rsidRPr="007354AE">
        <w:rPr>
          <w:rFonts w:ascii="Times New Roman" w:eastAsia="Microsoft YaHei UI" w:hAnsi="Times New Roman" w:cs="Times New Roman"/>
          <w:sz w:val="24"/>
          <w:szCs w:val="24"/>
          <w:u w:color="393941"/>
        </w:rPr>
        <w:t xml:space="preserve">that the goods did not meet the standards set by the UNBS it is not tenable at all. Secondly, what the </w:t>
      </w:r>
      <w:r w:rsidR="00AB0F91" w:rsidRPr="007354AE">
        <w:rPr>
          <w:rFonts w:ascii="Times New Roman" w:eastAsia="Microsoft YaHei UI" w:hAnsi="Times New Roman" w:cs="Times New Roman"/>
          <w:sz w:val="24"/>
          <w:szCs w:val="24"/>
          <w:u w:color="393941"/>
        </w:rPr>
        <w:t>Applicant</w:t>
      </w:r>
      <w:r w:rsidRPr="007354AE">
        <w:rPr>
          <w:rFonts w:ascii="Times New Roman" w:eastAsia="Microsoft YaHei UI" w:hAnsi="Times New Roman" w:cs="Times New Roman"/>
          <w:sz w:val="24"/>
          <w:szCs w:val="24"/>
          <w:u w:color="393941"/>
        </w:rPr>
        <w:t xml:space="preserve"> ordered is what was specifically supplied. Thirdly, even if it were to be </w:t>
      </w:r>
      <w:r w:rsidRPr="007354AE">
        <w:rPr>
          <w:rFonts w:ascii="MS Mincho" w:eastAsia="MS Mincho" w:hAnsi="MS Mincho" w:cs="MS Mincho" w:hint="eastAsia"/>
          <w:sz w:val="24"/>
          <w:szCs w:val="24"/>
          <w:u w:color="393941"/>
        </w:rPr>
        <w:t> </w:t>
      </w:r>
      <w:r w:rsidRPr="007354AE">
        <w:rPr>
          <w:rFonts w:ascii="Times New Roman" w:eastAsia="Microsoft YaHei UI" w:hAnsi="Times New Roman" w:cs="Times New Roman"/>
          <w:sz w:val="24"/>
          <w:szCs w:val="24"/>
          <w:u w:color="393941"/>
        </w:rPr>
        <w:t xml:space="preserve">proved that the materials did not meet the standards of UNBS, the </w:t>
      </w:r>
      <w:r w:rsidR="00AB0F91" w:rsidRPr="007354AE">
        <w:rPr>
          <w:rFonts w:ascii="Times New Roman" w:eastAsia="Microsoft YaHei UI" w:hAnsi="Times New Roman" w:cs="Times New Roman"/>
          <w:sz w:val="24"/>
          <w:szCs w:val="24"/>
          <w:u w:color="393941"/>
        </w:rPr>
        <w:t>Respondent</w:t>
      </w:r>
      <w:r w:rsidRPr="007354AE">
        <w:rPr>
          <w:rFonts w:ascii="Times New Roman" w:eastAsia="Microsoft YaHei UI" w:hAnsi="Times New Roman" w:cs="Times New Roman"/>
          <w:sz w:val="24"/>
          <w:szCs w:val="24"/>
          <w:u w:color="393941"/>
        </w:rPr>
        <w:t xml:space="preserve"> cannot be liable under the law on implied warranty of fitness for purpose. It is the </w:t>
      </w:r>
      <w:r w:rsidR="00AB0F91" w:rsidRPr="007354AE">
        <w:rPr>
          <w:rFonts w:ascii="Times New Roman" w:eastAsia="Microsoft YaHei UI" w:hAnsi="Times New Roman" w:cs="Times New Roman"/>
          <w:sz w:val="24"/>
          <w:szCs w:val="24"/>
          <w:u w:color="393941"/>
        </w:rPr>
        <w:t>Applicant</w:t>
      </w:r>
      <w:r w:rsidRPr="007354AE">
        <w:rPr>
          <w:rFonts w:ascii="Times New Roman" w:eastAsia="Microsoft YaHei UI" w:hAnsi="Times New Roman" w:cs="Times New Roman"/>
          <w:sz w:val="24"/>
          <w:szCs w:val="24"/>
          <w:u w:color="393941"/>
        </w:rPr>
        <w:t xml:space="preserve"> who ought to have known the very standards before making specific orders.</w:t>
      </w:r>
      <w:r w:rsidRPr="007354AE">
        <w:rPr>
          <w:rFonts w:ascii="Times New Roman" w:eastAsia="Microsoft YaHei UI" w:hAnsi="Times New Roman" w:cs="Times New Roman"/>
          <w:sz w:val="24"/>
          <w:szCs w:val="24"/>
        </w:rPr>
        <w:t xml:space="preserve"> </w:t>
      </w:r>
      <w:r w:rsidR="00AB0F91" w:rsidRPr="007354AE">
        <w:rPr>
          <w:rFonts w:ascii="Times New Roman" w:eastAsia="Microsoft YaHei UI" w:hAnsi="Times New Roman" w:cs="Times New Roman"/>
          <w:sz w:val="24"/>
          <w:szCs w:val="24"/>
          <w:u w:color="393941"/>
        </w:rPr>
        <w:t>He stated that a similar scenario is discussed by A</w:t>
      </w:r>
      <w:r w:rsidR="00AB0F91" w:rsidRPr="007354AE">
        <w:rPr>
          <w:rFonts w:ascii="Times New Roman" w:eastAsia="Microsoft YaHei UI" w:hAnsi="Times New Roman" w:cs="Times New Roman"/>
          <w:sz w:val="24"/>
          <w:szCs w:val="24"/>
          <w:u w:color="37373E"/>
        </w:rPr>
        <w:t>ti</w:t>
      </w:r>
      <w:r w:rsidR="00AB0F91" w:rsidRPr="007354AE">
        <w:rPr>
          <w:rFonts w:ascii="Times New Roman" w:eastAsia="Microsoft YaHei UI" w:hAnsi="Times New Roman" w:cs="Times New Roman"/>
          <w:sz w:val="24"/>
          <w:szCs w:val="24"/>
          <w:u w:color="4F5058"/>
        </w:rPr>
        <w:t>y</w:t>
      </w:r>
      <w:r w:rsidR="00AB0F91" w:rsidRPr="007354AE">
        <w:rPr>
          <w:rFonts w:ascii="Times New Roman" w:eastAsia="Microsoft YaHei UI" w:hAnsi="Times New Roman" w:cs="Times New Roman"/>
          <w:sz w:val="24"/>
          <w:szCs w:val="24"/>
          <w:u w:color="37373E"/>
        </w:rPr>
        <w:t>ah</w:t>
      </w:r>
      <w:r w:rsidR="00AB0F91" w:rsidRPr="007354AE">
        <w:rPr>
          <w:rFonts w:ascii="Times New Roman" w:eastAsia="Microsoft YaHei UI" w:hAnsi="Times New Roman" w:cs="Times New Roman"/>
          <w:sz w:val="24"/>
          <w:szCs w:val="24"/>
          <w:u w:color="4F5058"/>
        </w:rPr>
        <w:t xml:space="preserve"> in "Sa</w:t>
      </w:r>
      <w:r w:rsidR="00AB0F91" w:rsidRPr="007354AE">
        <w:rPr>
          <w:rFonts w:ascii="Times New Roman" w:eastAsia="Microsoft YaHei UI" w:hAnsi="Times New Roman" w:cs="Times New Roman"/>
          <w:sz w:val="24"/>
          <w:szCs w:val="24"/>
          <w:u w:color="37373E"/>
        </w:rPr>
        <w:t>l</w:t>
      </w:r>
      <w:r w:rsidR="00AB0F91" w:rsidRPr="007354AE">
        <w:rPr>
          <w:rFonts w:ascii="Times New Roman" w:eastAsia="Microsoft YaHei UI" w:hAnsi="Times New Roman" w:cs="Times New Roman"/>
          <w:sz w:val="24"/>
          <w:szCs w:val="24"/>
          <w:u w:color="4F5058"/>
        </w:rPr>
        <w:t xml:space="preserve">e </w:t>
      </w:r>
      <w:r w:rsidR="00AB0F91" w:rsidRPr="007354AE">
        <w:rPr>
          <w:rFonts w:ascii="Times New Roman" w:eastAsia="Microsoft YaHei UI" w:hAnsi="Times New Roman" w:cs="Times New Roman"/>
          <w:sz w:val="24"/>
          <w:szCs w:val="24"/>
          <w:u w:color="37373E"/>
        </w:rPr>
        <w:t>of Good</w:t>
      </w:r>
      <w:r w:rsidR="00AB0F91" w:rsidRPr="007354AE">
        <w:rPr>
          <w:rFonts w:ascii="Times New Roman" w:eastAsia="Microsoft YaHei UI" w:hAnsi="Times New Roman" w:cs="Times New Roman"/>
          <w:sz w:val="24"/>
          <w:szCs w:val="24"/>
          <w:u w:color="4F5058"/>
        </w:rPr>
        <w:t>s", 12</w:t>
      </w:r>
      <w:r w:rsidR="00AB0F91" w:rsidRPr="007354AE">
        <w:rPr>
          <w:rFonts w:ascii="Times New Roman" w:eastAsia="Microsoft YaHei UI" w:hAnsi="Times New Roman" w:cs="Times New Roman"/>
          <w:sz w:val="24"/>
          <w:szCs w:val="24"/>
          <w:u w:color="4F5058"/>
          <w:vertAlign w:val="superscript"/>
        </w:rPr>
        <w:t>th</w:t>
      </w:r>
      <w:r w:rsidR="00AB0F91" w:rsidRPr="007354AE">
        <w:rPr>
          <w:rFonts w:ascii="Times New Roman" w:eastAsia="Microsoft YaHei UI" w:hAnsi="Times New Roman" w:cs="Times New Roman"/>
          <w:sz w:val="24"/>
          <w:szCs w:val="24"/>
          <w:u w:color="4F5058"/>
        </w:rPr>
        <w:t xml:space="preserve"> Edition, page 193 as follows: </w:t>
      </w:r>
      <w:r w:rsidR="00AB0F91" w:rsidRPr="007354AE">
        <w:rPr>
          <w:rFonts w:ascii="Times New Roman" w:eastAsia="Microsoft YaHei UI" w:hAnsi="Times New Roman" w:cs="Times New Roman"/>
          <w:sz w:val="24"/>
          <w:szCs w:val="24"/>
          <w:u w:color="36353C"/>
        </w:rPr>
        <w:t xml:space="preserve"> </w:t>
      </w:r>
    </w:p>
    <w:p w:rsidR="00ED3923" w:rsidRPr="007354AE" w:rsidRDefault="00ED3923" w:rsidP="00ED3923">
      <w:pPr>
        <w:autoSpaceDE w:val="0"/>
        <w:autoSpaceDN w:val="0"/>
        <w:adjustRightInd w:val="0"/>
        <w:spacing w:after="0" w:line="240" w:lineRule="auto"/>
        <w:jc w:val="both"/>
        <w:rPr>
          <w:rFonts w:ascii="Times New Roman" w:eastAsia="Microsoft YaHei UI" w:hAnsi="Times New Roman" w:cs="Times New Roman"/>
          <w:sz w:val="24"/>
          <w:szCs w:val="24"/>
          <w:u w:color="4F5058"/>
        </w:rPr>
      </w:pPr>
    </w:p>
    <w:p w:rsidR="00F26874" w:rsidRPr="007354AE" w:rsidRDefault="00F26874" w:rsidP="00ED3923">
      <w:pPr>
        <w:autoSpaceDE w:val="0"/>
        <w:autoSpaceDN w:val="0"/>
        <w:adjustRightInd w:val="0"/>
        <w:spacing w:after="0" w:line="240" w:lineRule="auto"/>
        <w:ind w:left="720"/>
        <w:jc w:val="both"/>
        <w:rPr>
          <w:rFonts w:ascii="Times New Roman" w:eastAsia="Microsoft YaHei UI" w:hAnsi="Times New Roman" w:cs="Times New Roman"/>
          <w:sz w:val="24"/>
          <w:szCs w:val="24"/>
        </w:rPr>
      </w:pPr>
      <w:r w:rsidRPr="007354AE">
        <w:rPr>
          <w:rFonts w:ascii="Times New Roman" w:eastAsia="Microsoft YaHei UI" w:hAnsi="Times New Roman" w:cs="Times New Roman"/>
          <w:sz w:val="24"/>
          <w:szCs w:val="24"/>
          <w:u w:color="4F5058"/>
        </w:rPr>
        <w:t>‘</w:t>
      </w:r>
      <w:r w:rsidRPr="007354AE">
        <w:rPr>
          <w:rFonts w:ascii="Times New Roman" w:eastAsia="Microsoft YaHei UI" w:hAnsi="Times New Roman" w:cs="Times New Roman"/>
          <w:iCs/>
          <w:sz w:val="24"/>
          <w:szCs w:val="24"/>
          <w:u w:color="4F5058"/>
        </w:rPr>
        <w:t xml:space="preserve">Where the Seller is selling for export ... to some country overseas, the mere fact that he knows the buyer is buying for import into a foreign country does not show that the buyer relies on the seller's skill and judgment with respect to the suitability of goods for that particular country. In such a case, it is the buyer who would normally be </w:t>
      </w:r>
      <w:r w:rsidRPr="007354AE">
        <w:rPr>
          <w:rFonts w:ascii="MS Mincho" w:eastAsia="MS Mincho" w:hAnsi="MS Mincho" w:cs="MS Mincho" w:hint="eastAsia"/>
          <w:iCs/>
          <w:sz w:val="24"/>
          <w:szCs w:val="24"/>
          <w:u w:color="4F5058"/>
        </w:rPr>
        <w:t> </w:t>
      </w:r>
      <w:r w:rsidRPr="007354AE">
        <w:rPr>
          <w:rFonts w:ascii="Times New Roman" w:eastAsia="Microsoft YaHei UI" w:hAnsi="Times New Roman" w:cs="Times New Roman"/>
          <w:iCs/>
          <w:sz w:val="24"/>
          <w:szCs w:val="24"/>
          <w:u w:color="4F5058"/>
        </w:rPr>
        <w:t xml:space="preserve">presumed to have the necessary knowledge of the conditions of the </w:t>
      </w:r>
      <w:r w:rsidRPr="007354AE">
        <w:rPr>
          <w:rFonts w:ascii="MS Mincho" w:eastAsia="MS Mincho" w:hAnsi="MS Mincho" w:cs="MS Mincho" w:hint="eastAsia"/>
          <w:iCs/>
          <w:sz w:val="24"/>
          <w:szCs w:val="24"/>
          <w:u w:color="4F5058"/>
        </w:rPr>
        <w:t> </w:t>
      </w:r>
      <w:r w:rsidRPr="007354AE">
        <w:rPr>
          <w:rFonts w:ascii="Times New Roman" w:eastAsia="Microsoft YaHei UI" w:hAnsi="Times New Roman" w:cs="Times New Roman"/>
          <w:iCs/>
          <w:sz w:val="24"/>
          <w:szCs w:val="24"/>
          <w:u w:color="4F5058"/>
        </w:rPr>
        <w:t xml:space="preserve">country of import and reliance may thus be disapproved or, alternatively, may be held to be unreasonable" </w:t>
      </w:r>
    </w:p>
    <w:p w:rsidR="00F26874" w:rsidRPr="007354AE" w:rsidRDefault="00F26874" w:rsidP="00F26874">
      <w:pPr>
        <w:autoSpaceDE w:val="0"/>
        <w:autoSpaceDN w:val="0"/>
        <w:adjustRightInd w:val="0"/>
        <w:spacing w:after="0" w:line="240" w:lineRule="auto"/>
        <w:jc w:val="both"/>
        <w:rPr>
          <w:rFonts w:ascii="Times New Roman" w:eastAsia="Microsoft YaHei UI" w:hAnsi="Times New Roman" w:cs="Times New Roman"/>
          <w:sz w:val="24"/>
          <w:szCs w:val="24"/>
        </w:rPr>
      </w:pPr>
    </w:p>
    <w:p w:rsidR="00F26874" w:rsidRPr="007354AE" w:rsidRDefault="00F26874" w:rsidP="00F26874">
      <w:pPr>
        <w:autoSpaceDE w:val="0"/>
        <w:autoSpaceDN w:val="0"/>
        <w:adjustRightInd w:val="0"/>
        <w:spacing w:after="0" w:line="240" w:lineRule="auto"/>
        <w:jc w:val="both"/>
        <w:rPr>
          <w:rFonts w:ascii="Times New Roman" w:eastAsia="Microsoft YaHei UI" w:hAnsi="Times New Roman" w:cs="Times New Roman"/>
          <w:sz w:val="24"/>
          <w:szCs w:val="24"/>
        </w:rPr>
      </w:pPr>
      <w:r w:rsidRPr="007354AE">
        <w:rPr>
          <w:rFonts w:ascii="Times New Roman" w:eastAsia="Microsoft YaHei UI" w:hAnsi="Times New Roman" w:cs="Times New Roman"/>
          <w:sz w:val="24"/>
          <w:szCs w:val="24"/>
          <w:u w:color="4F5058"/>
        </w:rPr>
        <w:t xml:space="preserve">Furthermore, the English case of </w:t>
      </w:r>
      <w:r w:rsidRPr="007354AE">
        <w:rPr>
          <w:rFonts w:ascii="Times New Roman" w:eastAsia="Microsoft YaHei UI" w:hAnsi="Times New Roman" w:cs="Times New Roman"/>
          <w:b/>
          <w:sz w:val="24"/>
          <w:szCs w:val="24"/>
          <w:u w:color="4F5058"/>
        </w:rPr>
        <w:t>Teheran-Europe Corp</w:t>
      </w:r>
      <w:r w:rsidR="002C4A3D" w:rsidRPr="007354AE">
        <w:rPr>
          <w:rFonts w:ascii="Times New Roman" w:eastAsia="Microsoft YaHei UI" w:hAnsi="Times New Roman" w:cs="Times New Roman"/>
          <w:b/>
          <w:sz w:val="24"/>
          <w:szCs w:val="24"/>
          <w:u w:color="4F5058"/>
        </w:rPr>
        <w:t xml:space="preserve"> </w:t>
      </w:r>
      <w:r w:rsidRPr="007354AE">
        <w:rPr>
          <w:rFonts w:ascii="Times New Roman" w:eastAsia="Microsoft YaHei UI" w:hAnsi="Times New Roman" w:cs="Times New Roman"/>
          <w:b/>
          <w:sz w:val="24"/>
          <w:szCs w:val="24"/>
          <w:u w:color="4F5058"/>
        </w:rPr>
        <w:t>vs</w:t>
      </w:r>
      <w:r w:rsidRPr="007354AE">
        <w:rPr>
          <w:rFonts w:ascii="Times New Roman" w:eastAsia="Microsoft YaHei UI" w:hAnsi="Times New Roman" w:cs="Times New Roman"/>
          <w:b/>
          <w:sz w:val="24"/>
          <w:szCs w:val="24"/>
          <w:u w:color="636169"/>
        </w:rPr>
        <w:t>.</w:t>
      </w:r>
      <w:r w:rsidR="002C4A3D" w:rsidRPr="007354AE">
        <w:rPr>
          <w:rFonts w:ascii="Times New Roman" w:eastAsia="Microsoft YaHei UI" w:hAnsi="Times New Roman" w:cs="Times New Roman"/>
          <w:b/>
          <w:sz w:val="24"/>
          <w:szCs w:val="24"/>
          <w:u w:color="636169"/>
        </w:rPr>
        <w:t xml:space="preserve"> </w:t>
      </w:r>
      <w:r w:rsidRPr="007354AE">
        <w:rPr>
          <w:rFonts w:ascii="Times New Roman" w:eastAsia="Microsoft YaHei UI" w:hAnsi="Times New Roman" w:cs="Times New Roman"/>
          <w:b/>
          <w:sz w:val="24"/>
          <w:szCs w:val="24"/>
          <w:u w:color="2C2C33"/>
        </w:rPr>
        <w:t>St</w:t>
      </w:r>
      <w:r w:rsidRPr="007354AE">
        <w:rPr>
          <w:rFonts w:ascii="Times New Roman" w:eastAsia="Microsoft YaHei UI" w:hAnsi="Times New Roman" w:cs="Times New Roman"/>
          <w:b/>
          <w:sz w:val="24"/>
          <w:szCs w:val="24"/>
        </w:rPr>
        <w:t xml:space="preserve">. </w:t>
      </w:r>
      <w:r w:rsidRPr="007354AE">
        <w:rPr>
          <w:rFonts w:ascii="Times New Roman" w:eastAsia="Microsoft YaHei UI" w:hAnsi="Times New Roman" w:cs="Times New Roman"/>
          <w:b/>
          <w:sz w:val="24"/>
          <w:szCs w:val="24"/>
          <w:u w:color="2C2C33"/>
        </w:rPr>
        <w:t>Belton Ltd, [1968] 2 QB</w:t>
      </w:r>
      <w:r w:rsidR="002C4A3D" w:rsidRPr="007354AE">
        <w:rPr>
          <w:rFonts w:ascii="Times New Roman" w:eastAsia="Microsoft YaHei UI" w:hAnsi="Times New Roman" w:cs="Times New Roman"/>
          <w:b/>
          <w:sz w:val="24"/>
          <w:szCs w:val="24"/>
          <w:u w:color="2C2C33"/>
        </w:rPr>
        <w:t xml:space="preserve"> </w:t>
      </w:r>
      <w:r w:rsidRPr="007354AE">
        <w:rPr>
          <w:rFonts w:ascii="Times New Roman" w:eastAsia="Microsoft YaHei UI" w:hAnsi="Times New Roman" w:cs="Times New Roman"/>
          <w:b/>
          <w:sz w:val="24"/>
          <w:szCs w:val="24"/>
          <w:u w:color="2C2C33"/>
        </w:rPr>
        <w:t>545</w:t>
      </w:r>
      <w:r w:rsidRPr="007354AE">
        <w:rPr>
          <w:rFonts w:ascii="Times New Roman" w:eastAsia="Microsoft YaHei UI" w:hAnsi="Times New Roman" w:cs="Times New Roman"/>
          <w:sz w:val="24"/>
          <w:szCs w:val="24"/>
          <w:u w:color="2C2C33"/>
        </w:rPr>
        <w:t>, reinforces the application of this principle.</w:t>
      </w:r>
      <w:r w:rsidR="002C4A3D" w:rsidRPr="007354AE">
        <w:rPr>
          <w:rFonts w:ascii="Times New Roman" w:eastAsia="Microsoft YaHei UI" w:hAnsi="Times New Roman" w:cs="Times New Roman"/>
          <w:sz w:val="24"/>
          <w:szCs w:val="24"/>
          <w:u w:color="2C2C33"/>
        </w:rPr>
        <w:t xml:space="preserve"> In that case a Persian </w:t>
      </w:r>
      <w:r w:rsidR="00512089" w:rsidRPr="007354AE">
        <w:rPr>
          <w:rFonts w:ascii="Times New Roman" w:eastAsia="Microsoft YaHei UI" w:hAnsi="Times New Roman" w:cs="Times New Roman"/>
          <w:sz w:val="24"/>
          <w:szCs w:val="24"/>
          <w:u w:color="2C2C33"/>
        </w:rPr>
        <w:t>C</w:t>
      </w:r>
      <w:r w:rsidRPr="007354AE">
        <w:rPr>
          <w:rFonts w:ascii="Times New Roman" w:eastAsia="Microsoft YaHei UI" w:hAnsi="Times New Roman" w:cs="Times New Roman"/>
          <w:sz w:val="24"/>
          <w:szCs w:val="24"/>
          <w:u w:color="2C2C33"/>
        </w:rPr>
        <w:t xml:space="preserve">ompany doing business in Iran imported </w:t>
      </w:r>
      <w:r w:rsidR="002C4A3D" w:rsidRPr="007354AE">
        <w:rPr>
          <w:rFonts w:ascii="Times New Roman" w:eastAsia="Microsoft YaHei UI" w:hAnsi="Times New Roman" w:cs="Times New Roman"/>
          <w:sz w:val="24"/>
          <w:szCs w:val="24"/>
          <w:u w:color="2C2C33"/>
        </w:rPr>
        <w:t xml:space="preserve">machinery from a United Kingdom </w:t>
      </w:r>
      <w:r w:rsidRPr="007354AE">
        <w:rPr>
          <w:rFonts w:ascii="Times New Roman" w:eastAsia="Microsoft YaHei UI" w:hAnsi="Times New Roman" w:cs="Times New Roman"/>
          <w:sz w:val="24"/>
          <w:szCs w:val="24"/>
          <w:u w:color="2C2C33"/>
        </w:rPr>
        <w:t>Company, for purposes of resale in Persia. Goods were delivered as per description on order. Later, it was found th</w:t>
      </w:r>
      <w:r w:rsidR="002C4A3D" w:rsidRPr="007354AE">
        <w:rPr>
          <w:rFonts w:ascii="Times New Roman" w:eastAsia="Microsoft YaHei UI" w:hAnsi="Times New Roman" w:cs="Times New Roman"/>
          <w:sz w:val="24"/>
          <w:szCs w:val="24"/>
          <w:u w:color="2C2C33"/>
        </w:rPr>
        <w:t xml:space="preserve">at the goods could not meet the </w:t>
      </w:r>
      <w:r w:rsidRPr="007354AE">
        <w:rPr>
          <w:rFonts w:ascii="Times New Roman" w:eastAsia="Microsoft YaHei UI" w:hAnsi="Times New Roman" w:cs="Times New Roman"/>
          <w:sz w:val="24"/>
          <w:szCs w:val="24"/>
          <w:u w:color="2C2C33"/>
        </w:rPr>
        <w:t xml:space="preserve">standards for resale in Persia. The Persian Company sued, and among other things pleaded that </w:t>
      </w:r>
      <w:r w:rsidRPr="007354AE">
        <w:rPr>
          <w:rFonts w:ascii="MS Mincho" w:eastAsia="MS Mincho" w:hAnsi="MS Mincho" w:cs="MS Mincho" w:hint="eastAsia"/>
          <w:sz w:val="24"/>
          <w:szCs w:val="24"/>
          <w:u w:color="2C2C33"/>
        </w:rPr>
        <w:t> </w:t>
      </w:r>
      <w:r w:rsidRPr="007354AE">
        <w:rPr>
          <w:rFonts w:ascii="Times New Roman" w:eastAsia="Microsoft YaHei UI" w:hAnsi="Times New Roman" w:cs="Times New Roman"/>
          <w:sz w:val="24"/>
          <w:szCs w:val="24"/>
          <w:u w:color="2C2C33"/>
        </w:rPr>
        <w:t xml:space="preserve">the goods were not fit for purpose. Court held as follows: </w:t>
      </w:r>
    </w:p>
    <w:p w:rsidR="00512089" w:rsidRPr="007354AE" w:rsidRDefault="00512089" w:rsidP="002C4A3D">
      <w:pPr>
        <w:autoSpaceDE w:val="0"/>
        <w:autoSpaceDN w:val="0"/>
        <w:adjustRightInd w:val="0"/>
        <w:spacing w:after="0" w:line="240" w:lineRule="auto"/>
        <w:ind w:left="720"/>
        <w:jc w:val="both"/>
        <w:rPr>
          <w:rFonts w:ascii="Times New Roman" w:eastAsia="Microsoft YaHei UI" w:hAnsi="Times New Roman" w:cs="Times New Roman"/>
          <w:iCs/>
          <w:sz w:val="24"/>
          <w:szCs w:val="24"/>
          <w:u w:color="2C2C33"/>
        </w:rPr>
      </w:pPr>
    </w:p>
    <w:p w:rsidR="00F26874" w:rsidRPr="007354AE" w:rsidRDefault="00F26874" w:rsidP="002C4A3D">
      <w:pPr>
        <w:autoSpaceDE w:val="0"/>
        <w:autoSpaceDN w:val="0"/>
        <w:adjustRightInd w:val="0"/>
        <w:spacing w:after="0" w:line="240" w:lineRule="auto"/>
        <w:ind w:left="720"/>
        <w:jc w:val="both"/>
        <w:rPr>
          <w:rFonts w:ascii="Times New Roman" w:eastAsia="Microsoft YaHei UI" w:hAnsi="Times New Roman" w:cs="Times New Roman"/>
          <w:iCs/>
          <w:sz w:val="24"/>
          <w:szCs w:val="24"/>
          <w:u w:color="2C2C33"/>
        </w:rPr>
      </w:pPr>
      <w:r w:rsidRPr="007354AE">
        <w:rPr>
          <w:rFonts w:ascii="Times New Roman" w:eastAsia="Microsoft YaHei UI" w:hAnsi="Times New Roman" w:cs="Times New Roman"/>
          <w:iCs/>
          <w:sz w:val="24"/>
          <w:szCs w:val="24"/>
          <w:u w:color="2C2C33"/>
        </w:rPr>
        <w:t>"It would be contrary to common sense to infer that when a foreign buyer bought goods by description, for the particular purpose of reselling them in his own market, about which he knew everything</w:t>
      </w:r>
      <w:r w:rsidRPr="007354AE">
        <w:rPr>
          <w:rFonts w:ascii="MS Mincho" w:eastAsia="MS Mincho" w:hAnsi="MS Mincho" w:cs="MS Mincho" w:hint="eastAsia"/>
          <w:iCs/>
          <w:sz w:val="24"/>
          <w:szCs w:val="24"/>
          <w:u w:color="2C2C33"/>
        </w:rPr>
        <w:t> </w:t>
      </w:r>
      <w:r w:rsidRPr="007354AE">
        <w:rPr>
          <w:rFonts w:ascii="Times New Roman" w:eastAsia="Microsoft YaHei UI" w:hAnsi="Times New Roman" w:cs="Times New Roman"/>
          <w:iCs/>
          <w:sz w:val="24"/>
          <w:szCs w:val="24"/>
          <w:u w:color="2C2C33"/>
        </w:rPr>
        <w:t xml:space="preserve">and the seller might not know nothing, he was relying on the </w:t>
      </w:r>
      <w:r w:rsidRPr="007354AE">
        <w:rPr>
          <w:rFonts w:ascii="MS Mincho" w:eastAsia="MS Mincho" w:hAnsi="MS Mincho" w:cs="MS Mincho" w:hint="eastAsia"/>
          <w:iCs/>
          <w:sz w:val="24"/>
          <w:szCs w:val="24"/>
          <w:u w:color="2C2C33"/>
        </w:rPr>
        <w:t> </w:t>
      </w:r>
      <w:r w:rsidRPr="007354AE">
        <w:rPr>
          <w:rFonts w:ascii="Times New Roman" w:eastAsia="Microsoft YaHei UI" w:hAnsi="Times New Roman" w:cs="Times New Roman"/>
          <w:iCs/>
          <w:sz w:val="24"/>
          <w:szCs w:val="24"/>
          <w:u w:color="2C2C33"/>
        </w:rPr>
        <w:t xml:space="preserve">seller's skill and judgment and not on his own skill and judgment to supply goods fit for that particular purpose." </w:t>
      </w:r>
    </w:p>
    <w:p w:rsidR="00F26874" w:rsidRPr="007354AE" w:rsidRDefault="00F26874" w:rsidP="00F26874">
      <w:pPr>
        <w:autoSpaceDE w:val="0"/>
        <w:autoSpaceDN w:val="0"/>
        <w:adjustRightInd w:val="0"/>
        <w:spacing w:after="0" w:line="240" w:lineRule="auto"/>
        <w:jc w:val="both"/>
        <w:rPr>
          <w:rFonts w:ascii="Times New Roman" w:eastAsia="Microsoft YaHei UI" w:hAnsi="Times New Roman" w:cs="Times New Roman"/>
          <w:sz w:val="24"/>
          <w:szCs w:val="24"/>
          <w:u w:color="2C2C33"/>
        </w:rPr>
      </w:pPr>
      <w:r w:rsidRPr="007354AE">
        <w:rPr>
          <w:rFonts w:ascii="Times New Roman" w:eastAsia="Microsoft YaHei UI" w:hAnsi="Times New Roman" w:cs="Times New Roman"/>
          <w:iCs/>
          <w:sz w:val="24"/>
          <w:szCs w:val="24"/>
          <w:u w:color="2C2C33"/>
        </w:rPr>
        <w:t xml:space="preserve">The </w:t>
      </w:r>
      <w:r w:rsidR="00AB0F91" w:rsidRPr="007354AE">
        <w:rPr>
          <w:rFonts w:ascii="Times New Roman" w:eastAsia="Microsoft YaHei UI" w:hAnsi="Times New Roman" w:cs="Times New Roman"/>
          <w:iCs/>
          <w:sz w:val="24"/>
          <w:szCs w:val="24"/>
          <w:u w:color="2C2C33"/>
        </w:rPr>
        <w:t>Respondent</w:t>
      </w:r>
      <w:r w:rsidRPr="007354AE">
        <w:rPr>
          <w:rFonts w:ascii="Times New Roman" w:eastAsia="Microsoft YaHei UI" w:hAnsi="Times New Roman" w:cs="Times New Roman"/>
          <w:iCs/>
          <w:sz w:val="24"/>
          <w:szCs w:val="24"/>
          <w:u w:color="2C2C33"/>
        </w:rPr>
        <w:t xml:space="preserve">’s </w:t>
      </w:r>
      <w:r w:rsidR="00AB0F91" w:rsidRPr="007354AE">
        <w:rPr>
          <w:rFonts w:ascii="Times New Roman" w:eastAsia="Microsoft YaHei UI" w:hAnsi="Times New Roman" w:cs="Times New Roman"/>
          <w:iCs/>
          <w:sz w:val="24"/>
          <w:szCs w:val="24"/>
          <w:u w:color="2C2C33"/>
        </w:rPr>
        <w:t>Counsel</w:t>
      </w:r>
      <w:r w:rsidRPr="007354AE">
        <w:rPr>
          <w:rFonts w:ascii="Times New Roman" w:eastAsia="Microsoft YaHei UI" w:hAnsi="Times New Roman" w:cs="Times New Roman"/>
          <w:iCs/>
          <w:sz w:val="24"/>
          <w:szCs w:val="24"/>
          <w:u w:color="2C2C33"/>
        </w:rPr>
        <w:t xml:space="preserve"> submitted that</w:t>
      </w:r>
      <w:r w:rsidRPr="007354AE">
        <w:rPr>
          <w:rFonts w:ascii="Times New Roman" w:eastAsia="Microsoft YaHei UI" w:hAnsi="Times New Roman" w:cs="Times New Roman"/>
          <w:sz w:val="24"/>
          <w:szCs w:val="24"/>
          <w:u w:color="2C2C33"/>
        </w:rPr>
        <w:t xml:space="preserve"> the </w:t>
      </w:r>
      <w:r w:rsidR="00AB0F91" w:rsidRPr="007354AE">
        <w:rPr>
          <w:rFonts w:ascii="Times New Roman" w:eastAsia="Microsoft YaHei UI" w:hAnsi="Times New Roman" w:cs="Times New Roman"/>
          <w:sz w:val="24"/>
          <w:szCs w:val="24"/>
          <w:u w:color="2C2C33"/>
        </w:rPr>
        <w:t>Applicant</w:t>
      </w:r>
      <w:r w:rsidRPr="007354AE">
        <w:rPr>
          <w:rFonts w:ascii="Times New Roman" w:eastAsia="Microsoft YaHei UI" w:hAnsi="Times New Roman" w:cs="Times New Roman"/>
          <w:sz w:val="24"/>
          <w:szCs w:val="24"/>
          <w:u w:color="2C2C33"/>
        </w:rPr>
        <w:t xml:space="preserve"> did not attach a proposed defence. Although, it is merely </w:t>
      </w:r>
      <w:r w:rsidRPr="007354AE">
        <w:rPr>
          <w:rFonts w:ascii="MS Mincho" w:eastAsia="MS Mincho" w:hAnsi="MS Mincho" w:cs="MS Mincho" w:hint="eastAsia"/>
          <w:sz w:val="24"/>
          <w:szCs w:val="24"/>
          <w:u w:color="2C2C33"/>
        </w:rPr>
        <w:t> </w:t>
      </w:r>
      <w:r w:rsidRPr="007354AE">
        <w:rPr>
          <w:rFonts w:ascii="Times New Roman" w:eastAsia="Microsoft YaHei UI" w:hAnsi="Times New Roman" w:cs="Times New Roman"/>
          <w:sz w:val="24"/>
          <w:szCs w:val="24"/>
          <w:u w:color="2C2C33"/>
        </w:rPr>
        <w:t xml:space="preserve">good practice that a proposed defence should be attached to the application, it is not by coincidence that the </w:t>
      </w:r>
      <w:r w:rsidR="00AB0F91" w:rsidRPr="007354AE">
        <w:rPr>
          <w:rFonts w:ascii="Times New Roman" w:eastAsia="Microsoft YaHei UI" w:hAnsi="Times New Roman" w:cs="Times New Roman"/>
          <w:sz w:val="24"/>
          <w:szCs w:val="24"/>
          <w:u w:color="2C2C33"/>
        </w:rPr>
        <w:t>Applicant</w:t>
      </w:r>
      <w:r w:rsidRPr="007354AE">
        <w:rPr>
          <w:rFonts w:ascii="Times New Roman" w:eastAsia="Microsoft YaHei UI" w:hAnsi="Times New Roman" w:cs="Times New Roman"/>
          <w:sz w:val="24"/>
          <w:szCs w:val="24"/>
          <w:u w:color="2C2C33"/>
        </w:rPr>
        <w:t xml:space="preserve"> has not attached one. Such a defence would further show clearly that the </w:t>
      </w:r>
      <w:r w:rsidR="00AB0F91" w:rsidRPr="007354AE">
        <w:rPr>
          <w:rFonts w:ascii="Times New Roman" w:eastAsia="Microsoft YaHei UI" w:hAnsi="Times New Roman" w:cs="Times New Roman"/>
          <w:sz w:val="24"/>
          <w:szCs w:val="24"/>
          <w:u w:color="2C2C33"/>
        </w:rPr>
        <w:t>Applicant</w:t>
      </w:r>
      <w:r w:rsidRPr="007354AE">
        <w:rPr>
          <w:rFonts w:ascii="Times New Roman" w:eastAsia="Microsoft YaHei UI" w:hAnsi="Times New Roman" w:cs="Times New Roman"/>
          <w:sz w:val="24"/>
          <w:szCs w:val="24"/>
          <w:u w:color="2C2C33"/>
        </w:rPr>
        <w:t xml:space="preserve"> has no defence. The Authorities relied on by the </w:t>
      </w:r>
      <w:r w:rsidR="00AB0F91" w:rsidRPr="007354AE">
        <w:rPr>
          <w:rFonts w:ascii="Times New Roman" w:eastAsia="Microsoft YaHei UI" w:hAnsi="Times New Roman" w:cs="Times New Roman"/>
          <w:sz w:val="24"/>
          <w:szCs w:val="24"/>
          <w:u w:color="2C2C33"/>
        </w:rPr>
        <w:t>Applicant</w:t>
      </w:r>
      <w:r w:rsidRPr="007354AE">
        <w:rPr>
          <w:rFonts w:ascii="Times New Roman" w:eastAsia="Microsoft YaHei UI" w:hAnsi="Times New Roman" w:cs="Times New Roman"/>
          <w:sz w:val="24"/>
          <w:szCs w:val="24"/>
          <w:u w:color="2C2C33"/>
        </w:rPr>
        <w:t xml:space="preserve"> in </w:t>
      </w:r>
      <w:r w:rsidR="00AB0F91" w:rsidRPr="007354AE">
        <w:rPr>
          <w:rFonts w:ascii="Times New Roman" w:eastAsia="Microsoft YaHei UI" w:hAnsi="Times New Roman" w:cs="Times New Roman"/>
          <w:sz w:val="24"/>
          <w:szCs w:val="24"/>
          <w:u w:color="2C2C33"/>
        </w:rPr>
        <w:t>its</w:t>
      </w:r>
      <w:r w:rsidRPr="007354AE">
        <w:rPr>
          <w:rFonts w:ascii="Times New Roman" w:eastAsia="Microsoft YaHei UI" w:hAnsi="Times New Roman" w:cs="Times New Roman"/>
          <w:sz w:val="24"/>
          <w:szCs w:val="24"/>
          <w:u w:color="2C2C33"/>
        </w:rPr>
        <w:t xml:space="preserve"> </w:t>
      </w:r>
      <w:r w:rsidR="00AB0F91" w:rsidRPr="007354AE">
        <w:rPr>
          <w:rFonts w:ascii="Times New Roman" w:eastAsia="Microsoft YaHei UI" w:hAnsi="Times New Roman" w:cs="Times New Roman"/>
          <w:sz w:val="24"/>
          <w:szCs w:val="24"/>
          <w:u w:color="2C2C33"/>
        </w:rPr>
        <w:t>submissions;</w:t>
      </w:r>
      <w:r w:rsidRPr="007354AE">
        <w:rPr>
          <w:rFonts w:ascii="Times New Roman" w:eastAsia="Microsoft YaHei UI" w:hAnsi="Times New Roman" w:cs="Times New Roman"/>
          <w:sz w:val="24"/>
          <w:szCs w:val="24"/>
          <w:u w:color="2C2C33"/>
        </w:rPr>
        <w:t xml:space="preserve"> in particular, the case of Abdul Malik Mugisa</w:t>
      </w:r>
      <w:r w:rsidR="002C4A3D" w:rsidRPr="007354AE">
        <w:rPr>
          <w:rFonts w:ascii="Times New Roman" w:eastAsia="Microsoft YaHei UI" w:hAnsi="Times New Roman" w:cs="Times New Roman"/>
          <w:sz w:val="24"/>
          <w:szCs w:val="24"/>
          <w:u w:color="2C2C33"/>
        </w:rPr>
        <w:t xml:space="preserve"> vs. </w:t>
      </w:r>
      <w:r w:rsidRPr="007354AE">
        <w:rPr>
          <w:rFonts w:ascii="Times New Roman" w:eastAsia="Microsoft YaHei UI" w:hAnsi="Times New Roman" w:cs="Times New Roman"/>
          <w:sz w:val="24"/>
          <w:szCs w:val="24"/>
          <w:u w:color="2C2C33"/>
        </w:rPr>
        <w:t>Equity Bank (U) Ltd and the case of Maria Odido</w:t>
      </w:r>
      <w:r w:rsidR="002C4A3D" w:rsidRPr="007354AE">
        <w:rPr>
          <w:rFonts w:ascii="Times New Roman" w:eastAsia="Microsoft YaHei UI" w:hAnsi="Times New Roman" w:cs="Times New Roman"/>
          <w:sz w:val="24"/>
          <w:szCs w:val="24"/>
          <w:u w:color="2C2C33"/>
        </w:rPr>
        <w:t xml:space="preserve"> vs. </w:t>
      </w:r>
      <w:r w:rsidRPr="007354AE">
        <w:rPr>
          <w:rFonts w:ascii="Times New Roman" w:eastAsia="Microsoft YaHei UI" w:hAnsi="Times New Roman" w:cs="Times New Roman"/>
          <w:sz w:val="24"/>
          <w:szCs w:val="24"/>
          <w:u w:color="2C2C33"/>
        </w:rPr>
        <w:t xml:space="preserve">Barclays Bank of Uganda Ltd are distinguishable. In </w:t>
      </w:r>
      <w:r w:rsidRPr="007354AE">
        <w:rPr>
          <w:rFonts w:ascii="MS Mincho" w:eastAsia="MS Mincho" w:hAnsi="MS Mincho" w:cs="MS Mincho" w:hint="eastAsia"/>
          <w:sz w:val="24"/>
          <w:szCs w:val="24"/>
          <w:u w:color="2C2C33"/>
        </w:rPr>
        <w:t> </w:t>
      </w:r>
      <w:r w:rsidRPr="007354AE">
        <w:rPr>
          <w:rFonts w:ascii="Times New Roman" w:eastAsia="Microsoft YaHei UI" w:hAnsi="Times New Roman" w:cs="Times New Roman"/>
          <w:sz w:val="24"/>
          <w:szCs w:val="24"/>
          <w:u w:color="2C2C33"/>
        </w:rPr>
        <w:t>those cases, unlike this one there were clear issues of law or fact for trial. For instance in Abdul Malik Mugisa</w:t>
      </w:r>
      <w:r w:rsidR="002C4A3D" w:rsidRPr="007354AE">
        <w:rPr>
          <w:rFonts w:ascii="Times New Roman" w:eastAsia="Microsoft YaHei UI" w:hAnsi="Times New Roman" w:cs="Times New Roman"/>
          <w:sz w:val="24"/>
          <w:szCs w:val="24"/>
          <w:u w:color="2C2C33"/>
        </w:rPr>
        <w:t xml:space="preserve"> vs. </w:t>
      </w:r>
      <w:r w:rsidRPr="007354AE">
        <w:rPr>
          <w:rFonts w:ascii="Times New Roman" w:eastAsia="Microsoft YaHei UI" w:hAnsi="Times New Roman" w:cs="Times New Roman"/>
          <w:sz w:val="24"/>
          <w:szCs w:val="24"/>
          <w:u w:color="2C2C33"/>
        </w:rPr>
        <w:t xml:space="preserve">Equity Bank (U) Ltd, there was an issue of whether or not the </w:t>
      </w:r>
      <w:r w:rsidR="00AB0F91" w:rsidRPr="007354AE">
        <w:rPr>
          <w:rFonts w:ascii="Times New Roman" w:eastAsia="Microsoft YaHei UI" w:hAnsi="Times New Roman" w:cs="Times New Roman"/>
          <w:sz w:val="24"/>
          <w:szCs w:val="24"/>
          <w:u w:color="2C2C33"/>
        </w:rPr>
        <w:t>Applicant</w:t>
      </w:r>
      <w:r w:rsidRPr="007354AE">
        <w:rPr>
          <w:rFonts w:ascii="Times New Roman" w:eastAsia="Microsoft YaHei UI" w:hAnsi="Times New Roman" w:cs="Times New Roman"/>
          <w:sz w:val="24"/>
          <w:szCs w:val="24"/>
          <w:u w:color="2C2C33"/>
        </w:rPr>
        <w:t xml:space="preserve"> is indebted to the </w:t>
      </w:r>
      <w:r w:rsidR="00AB0F91" w:rsidRPr="007354AE">
        <w:rPr>
          <w:rFonts w:ascii="Times New Roman" w:eastAsia="Microsoft YaHei UI" w:hAnsi="Times New Roman" w:cs="Times New Roman"/>
          <w:sz w:val="24"/>
          <w:szCs w:val="24"/>
          <w:u w:color="2C2C33"/>
        </w:rPr>
        <w:t>Respondent</w:t>
      </w:r>
      <w:r w:rsidRPr="007354AE">
        <w:rPr>
          <w:rFonts w:ascii="Times New Roman" w:eastAsia="Microsoft YaHei UI" w:hAnsi="Times New Roman" w:cs="Times New Roman"/>
          <w:sz w:val="24"/>
          <w:szCs w:val="24"/>
          <w:u w:color="2C2C33"/>
        </w:rPr>
        <w:t xml:space="preserve"> in the sum claimed. There was also an allegation of fraud. In </w:t>
      </w:r>
      <w:r w:rsidRPr="007354AE">
        <w:rPr>
          <w:rFonts w:ascii="Times New Roman" w:eastAsia="Microsoft YaHei UI" w:hAnsi="Times New Roman" w:cs="Times New Roman"/>
          <w:b/>
          <w:sz w:val="24"/>
          <w:szCs w:val="24"/>
          <w:u w:color="2C2C33"/>
        </w:rPr>
        <w:t>Maria Odido</w:t>
      </w:r>
      <w:r w:rsidR="002C4A3D" w:rsidRPr="007354AE">
        <w:rPr>
          <w:rFonts w:ascii="Times New Roman" w:eastAsia="Microsoft YaHei UI" w:hAnsi="Times New Roman" w:cs="Times New Roman"/>
          <w:b/>
          <w:sz w:val="24"/>
          <w:szCs w:val="24"/>
          <w:u w:color="2C2C33"/>
        </w:rPr>
        <w:t xml:space="preserve"> vs</w:t>
      </w:r>
      <w:r w:rsidR="00A31BA0" w:rsidRPr="007354AE">
        <w:rPr>
          <w:rFonts w:ascii="Times New Roman" w:eastAsia="Microsoft YaHei UI" w:hAnsi="Times New Roman" w:cs="Times New Roman"/>
          <w:b/>
          <w:sz w:val="24"/>
          <w:szCs w:val="24"/>
          <w:u w:color="2C2C33"/>
        </w:rPr>
        <w:t>.</w:t>
      </w:r>
      <w:r w:rsidR="002C4A3D" w:rsidRPr="007354AE">
        <w:rPr>
          <w:rFonts w:ascii="Times New Roman" w:eastAsia="Microsoft YaHei UI" w:hAnsi="Times New Roman" w:cs="Times New Roman"/>
          <w:b/>
          <w:sz w:val="24"/>
          <w:szCs w:val="24"/>
          <w:u w:color="2C2C33"/>
        </w:rPr>
        <w:t xml:space="preserve"> </w:t>
      </w:r>
      <w:r w:rsidRPr="007354AE">
        <w:rPr>
          <w:rFonts w:ascii="Times New Roman" w:eastAsia="Microsoft YaHei UI" w:hAnsi="Times New Roman" w:cs="Times New Roman"/>
          <w:b/>
          <w:sz w:val="24"/>
          <w:szCs w:val="24"/>
          <w:u w:color="2C2C33"/>
        </w:rPr>
        <w:t>Barclays Bank of Uganda Ltd</w:t>
      </w:r>
      <w:r w:rsidRPr="007354AE">
        <w:rPr>
          <w:rFonts w:ascii="Times New Roman" w:eastAsia="Microsoft YaHei UI" w:hAnsi="Times New Roman" w:cs="Times New Roman"/>
          <w:sz w:val="24"/>
          <w:szCs w:val="24"/>
          <w:u w:color="2C2C33"/>
        </w:rPr>
        <w:t xml:space="preserve">, there were issues such as whether the </w:t>
      </w:r>
      <w:r w:rsidR="00AB0F91" w:rsidRPr="007354AE">
        <w:rPr>
          <w:rFonts w:ascii="Times New Roman" w:eastAsia="Microsoft YaHei UI" w:hAnsi="Times New Roman" w:cs="Times New Roman"/>
          <w:sz w:val="24"/>
          <w:szCs w:val="24"/>
          <w:u w:color="2C2C33"/>
        </w:rPr>
        <w:t>Respondent</w:t>
      </w:r>
      <w:r w:rsidRPr="007354AE">
        <w:rPr>
          <w:rFonts w:ascii="Times New Roman" w:eastAsia="Microsoft YaHei UI" w:hAnsi="Times New Roman" w:cs="Times New Roman"/>
          <w:sz w:val="24"/>
          <w:szCs w:val="24"/>
          <w:u w:color="2C2C33"/>
        </w:rPr>
        <w:t xml:space="preserve"> charged interest arbitrarily; whether the </w:t>
      </w:r>
      <w:r w:rsidR="00AB0F91" w:rsidRPr="007354AE">
        <w:rPr>
          <w:rFonts w:ascii="Times New Roman" w:eastAsia="Microsoft YaHei UI" w:hAnsi="Times New Roman" w:cs="Times New Roman"/>
          <w:sz w:val="24"/>
          <w:szCs w:val="24"/>
          <w:u w:color="2C2C33"/>
        </w:rPr>
        <w:t>Respondent</w:t>
      </w:r>
      <w:r w:rsidRPr="007354AE">
        <w:rPr>
          <w:rFonts w:ascii="Times New Roman" w:eastAsia="Microsoft YaHei UI" w:hAnsi="Times New Roman" w:cs="Times New Roman"/>
          <w:sz w:val="24"/>
          <w:szCs w:val="24"/>
          <w:u w:color="2C2C33"/>
        </w:rPr>
        <w:t xml:space="preserve"> breached the loan agreement by failing to disburse all the loan monies, and several othe</w:t>
      </w:r>
      <w:r w:rsidR="00A31BA0" w:rsidRPr="007354AE">
        <w:rPr>
          <w:rFonts w:ascii="Times New Roman" w:eastAsia="Microsoft YaHei UI" w:hAnsi="Times New Roman" w:cs="Times New Roman"/>
          <w:sz w:val="24"/>
          <w:szCs w:val="24"/>
          <w:u w:color="2C2C33"/>
        </w:rPr>
        <w:t>rs issues. In the instant case</w:t>
      </w:r>
      <w:r w:rsidRPr="007354AE">
        <w:rPr>
          <w:rFonts w:ascii="Times New Roman" w:eastAsia="Microsoft YaHei UI" w:hAnsi="Times New Roman" w:cs="Times New Roman"/>
          <w:sz w:val="24"/>
          <w:szCs w:val="24"/>
          <w:u w:color="2C2C33"/>
        </w:rPr>
        <w:t>, the question is what the bona</w:t>
      </w:r>
      <w:r w:rsidR="00514DBF" w:rsidRPr="007354AE">
        <w:rPr>
          <w:rFonts w:ascii="Times New Roman" w:eastAsia="Microsoft YaHei UI" w:hAnsi="Times New Roman" w:cs="Times New Roman"/>
          <w:sz w:val="24"/>
          <w:szCs w:val="24"/>
          <w:u w:color="2C2C33"/>
        </w:rPr>
        <w:t xml:space="preserve"> </w:t>
      </w:r>
      <w:r w:rsidRPr="007354AE">
        <w:rPr>
          <w:rFonts w:ascii="Times New Roman" w:eastAsia="Microsoft YaHei UI" w:hAnsi="Times New Roman" w:cs="Times New Roman"/>
          <w:sz w:val="24"/>
          <w:szCs w:val="24"/>
          <w:u w:color="2C2C33"/>
        </w:rPr>
        <w:t xml:space="preserve">fide issues of law or fact </w:t>
      </w:r>
      <w:r w:rsidR="00514DBF" w:rsidRPr="007354AE">
        <w:rPr>
          <w:rFonts w:ascii="Times New Roman" w:eastAsia="Microsoft YaHei UI" w:hAnsi="Times New Roman" w:cs="Times New Roman"/>
          <w:sz w:val="24"/>
          <w:szCs w:val="24"/>
          <w:u w:color="2C2C33"/>
        </w:rPr>
        <w:t xml:space="preserve">are </w:t>
      </w:r>
      <w:r w:rsidRPr="007354AE">
        <w:rPr>
          <w:rFonts w:ascii="Times New Roman" w:eastAsia="Microsoft YaHei UI" w:hAnsi="Times New Roman" w:cs="Times New Roman"/>
          <w:sz w:val="24"/>
          <w:szCs w:val="24"/>
          <w:u w:color="2C2C33"/>
        </w:rPr>
        <w:t>that justify trial by the court?</w:t>
      </w:r>
    </w:p>
    <w:p w:rsidR="00F26874" w:rsidRPr="007354AE" w:rsidRDefault="00F26874" w:rsidP="00F26874">
      <w:pPr>
        <w:autoSpaceDE w:val="0"/>
        <w:autoSpaceDN w:val="0"/>
        <w:adjustRightInd w:val="0"/>
        <w:spacing w:after="0" w:line="240" w:lineRule="auto"/>
        <w:jc w:val="both"/>
        <w:rPr>
          <w:rFonts w:ascii="Times New Roman" w:eastAsia="Microsoft YaHei UI" w:hAnsi="Times New Roman" w:cs="Times New Roman"/>
          <w:sz w:val="24"/>
          <w:szCs w:val="24"/>
          <w:u w:color="2C2C33"/>
        </w:rPr>
      </w:pPr>
    </w:p>
    <w:p w:rsidR="00F26874" w:rsidRPr="007354AE" w:rsidRDefault="006753E2" w:rsidP="00F26874">
      <w:pPr>
        <w:autoSpaceDE w:val="0"/>
        <w:autoSpaceDN w:val="0"/>
        <w:adjustRightInd w:val="0"/>
        <w:spacing w:after="0" w:line="240" w:lineRule="auto"/>
        <w:jc w:val="both"/>
        <w:rPr>
          <w:rFonts w:ascii="Times New Roman" w:eastAsia="Microsoft YaHei UI" w:hAnsi="Times New Roman" w:cs="Times New Roman"/>
          <w:i/>
          <w:iCs/>
          <w:sz w:val="24"/>
          <w:szCs w:val="24"/>
          <w:u w:color="2C2C33"/>
        </w:rPr>
      </w:pPr>
      <w:r w:rsidRPr="007354AE">
        <w:rPr>
          <w:rFonts w:ascii="Times New Roman" w:eastAsia="Microsoft YaHei UI" w:hAnsi="Times New Roman" w:cs="Times New Roman"/>
          <w:sz w:val="24"/>
          <w:szCs w:val="24"/>
          <w:u w:color="2C2C33"/>
        </w:rPr>
        <w:t xml:space="preserve">On the issue of whether the debt in the main suit is a simple debt the he contended that the debt </w:t>
      </w:r>
      <w:r w:rsidR="00F26874" w:rsidRPr="007354AE">
        <w:rPr>
          <w:rFonts w:ascii="Times New Roman" w:eastAsia="Microsoft YaHei UI" w:hAnsi="Times New Roman" w:cs="Times New Roman"/>
          <w:sz w:val="24"/>
          <w:szCs w:val="24"/>
          <w:u w:color="2C2C33"/>
        </w:rPr>
        <w:t xml:space="preserve">is the simplest of debts. The debt is not denied but admitted by the </w:t>
      </w:r>
      <w:r w:rsidR="00AB0F91" w:rsidRPr="007354AE">
        <w:rPr>
          <w:rFonts w:ascii="Times New Roman" w:eastAsia="Microsoft YaHei UI" w:hAnsi="Times New Roman" w:cs="Times New Roman"/>
          <w:sz w:val="24"/>
          <w:szCs w:val="24"/>
          <w:u w:color="2C2C33"/>
        </w:rPr>
        <w:t>Applicant</w:t>
      </w:r>
      <w:r w:rsidR="00F26874" w:rsidRPr="007354AE">
        <w:rPr>
          <w:rFonts w:ascii="Times New Roman" w:eastAsia="Microsoft YaHei UI" w:hAnsi="Times New Roman" w:cs="Times New Roman"/>
          <w:sz w:val="24"/>
          <w:szCs w:val="24"/>
          <w:u w:color="2C2C33"/>
        </w:rPr>
        <w:t xml:space="preserve">, and the </w:t>
      </w:r>
      <w:r w:rsidR="00AB0F91" w:rsidRPr="007354AE">
        <w:rPr>
          <w:rFonts w:ascii="Times New Roman" w:eastAsia="Microsoft YaHei UI" w:hAnsi="Times New Roman" w:cs="Times New Roman"/>
          <w:sz w:val="24"/>
          <w:szCs w:val="24"/>
          <w:u w:color="2C2C33"/>
        </w:rPr>
        <w:t>Applicant</w:t>
      </w:r>
      <w:r w:rsidR="00F26874" w:rsidRPr="007354AE">
        <w:rPr>
          <w:rFonts w:ascii="Times New Roman" w:eastAsia="Microsoft YaHei UI" w:hAnsi="Times New Roman" w:cs="Times New Roman"/>
          <w:sz w:val="24"/>
          <w:szCs w:val="24"/>
          <w:u w:color="2C2C33"/>
        </w:rPr>
        <w:t xml:space="preserve"> is not even denying liability to pay. The </w:t>
      </w:r>
      <w:r w:rsidR="00AB0F91" w:rsidRPr="007354AE">
        <w:rPr>
          <w:rFonts w:ascii="Times New Roman" w:eastAsia="Microsoft YaHei UI" w:hAnsi="Times New Roman" w:cs="Times New Roman"/>
          <w:sz w:val="24"/>
          <w:szCs w:val="24"/>
          <w:u w:color="2C2C33"/>
        </w:rPr>
        <w:t>Applicant</w:t>
      </w:r>
      <w:r w:rsidR="00F26874" w:rsidRPr="007354AE">
        <w:rPr>
          <w:rFonts w:ascii="Times New Roman" w:eastAsia="Microsoft YaHei UI" w:hAnsi="Times New Roman" w:cs="Times New Roman"/>
          <w:sz w:val="24"/>
          <w:szCs w:val="24"/>
          <w:u w:color="2C2C33"/>
        </w:rPr>
        <w:t xml:space="preserve"> only alleges that there was an oral agreement that the </w:t>
      </w:r>
      <w:r w:rsidR="00AB0F91" w:rsidRPr="007354AE">
        <w:rPr>
          <w:rFonts w:ascii="Times New Roman" w:eastAsia="Microsoft YaHei UI" w:hAnsi="Times New Roman" w:cs="Times New Roman"/>
          <w:sz w:val="24"/>
          <w:szCs w:val="24"/>
          <w:u w:color="2C2C33"/>
        </w:rPr>
        <w:t>Applicant</w:t>
      </w:r>
      <w:r w:rsidR="00F26874" w:rsidRPr="007354AE">
        <w:rPr>
          <w:rFonts w:ascii="Times New Roman" w:eastAsia="Microsoft YaHei UI" w:hAnsi="Times New Roman" w:cs="Times New Roman"/>
          <w:sz w:val="24"/>
          <w:szCs w:val="24"/>
          <w:u w:color="2C2C33"/>
        </w:rPr>
        <w:t xml:space="preserve"> first finds the buyer for goods in order to pay. The question is, whether such is </w:t>
      </w:r>
      <w:r w:rsidR="00A31BA0" w:rsidRPr="007354AE">
        <w:rPr>
          <w:rFonts w:ascii="Times New Roman" w:eastAsia="MS Mincho" w:hAnsi="Times New Roman" w:cs="Times New Roman"/>
          <w:sz w:val="24"/>
          <w:szCs w:val="24"/>
          <w:u w:color="2C2C33"/>
        </w:rPr>
        <w:t xml:space="preserve">a </w:t>
      </w:r>
      <w:r w:rsidR="00F26874" w:rsidRPr="007354AE">
        <w:rPr>
          <w:rFonts w:ascii="Times New Roman" w:eastAsia="Microsoft YaHei UI" w:hAnsi="Times New Roman" w:cs="Times New Roman"/>
          <w:sz w:val="24"/>
          <w:szCs w:val="24"/>
          <w:u w:color="2C2C33"/>
        </w:rPr>
        <w:t>bona</w:t>
      </w:r>
      <w:r w:rsidR="00A31BA0" w:rsidRPr="007354AE">
        <w:rPr>
          <w:rFonts w:ascii="Times New Roman" w:eastAsia="Microsoft YaHei UI" w:hAnsi="Times New Roman" w:cs="Times New Roman"/>
          <w:sz w:val="24"/>
          <w:szCs w:val="24"/>
          <w:u w:color="2C2C33"/>
        </w:rPr>
        <w:t xml:space="preserve"> </w:t>
      </w:r>
      <w:r w:rsidR="00F26874" w:rsidRPr="007354AE">
        <w:rPr>
          <w:rFonts w:ascii="Times New Roman" w:eastAsia="Microsoft YaHei UI" w:hAnsi="Times New Roman" w:cs="Times New Roman"/>
          <w:sz w:val="24"/>
          <w:szCs w:val="24"/>
          <w:u w:color="2C2C33"/>
        </w:rPr>
        <w:t xml:space="preserve">fide triable issue? </w:t>
      </w:r>
      <w:r w:rsidR="00A31BA0" w:rsidRPr="007354AE">
        <w:rPr>
          <w:rFonts w:ascii="Times New Roman" w:eastAsia="Microsoft YaHei UI" w:hAnsi="Times New Roman" w:cs="Times New Roman"/>
          <w:sz w:val="24"/>
          <w:szCs w:val="24"/>
          <w:u w:color="2C2C33"/>
        </w:rPr>
        <w:t>S</w:t>
      </w:r>
      <w:r w:rsidR="00F26874" w:rsidRPr="007354AE">
        <w:rPr>
          <w:rFonts w:ascii="Times New Roman" w:eastAsia="Microsoft YaHei UI" w:hAnsi="Times New Roman" w:cs="Times New Roman"/>
          <w:sz w:val="24"/>
          <w:szCs w:val="24"/>
          <w:u w:color="2C2C33"/>
        </w:rPr>
        <w:t xml:space="preserve">uch </w:t>
      </w:r>
      <w:r w:rsidR="00A31BA0" w:rsidRPr="007354AE">
        <w:rPr>
          <w:rFonts w:ascii="Times New Roman" w:eastAsia="Microsoft YaHei UI" w:hAnsi="Times New Roman" w:cs="Times New Roman"/>
          <w:sz w:val="24"/>
          <w:szCs w:val="24"/>
          <w:u w:color="2C2C33"/>
        </w:rPr>
        <w:t xml:space="preserve">an </w:t>
      </w:r>
      <w:r w:rsidR="00F26874" w:rsidRPr="007354AE">
        <w:rPr>
          <w:rFonts w:ascii="Times New Roman" w:eastAsia="Microsoft YaHei UI" w:hAnsi="Times New Roman" w:cs="Times New Roman"/>
          <w:sz w:val="24"/>
          <w:szCs w:val="24"/>
          <w:u w:color="2C2C33"/>
        </w:rPr>
        <w:t>issue is not bona</w:t>
      </w:r>
      <w:r w:rsidR="00A31BA0" w:rsidRPr="007354AE">
        <w:rPr>
          <w:rFonts w:ascii="Times New Roman" w:eastAsia="Microsoft YaHei UI" w:hAnsi="Times New Roman" w:cs="Times New Roman"/>
          <w:sz w:val="24"/>
          <w:szCs w:val="24"/>
          <w:u w:color="2C2C33"/>
        </w:rPr>
        <w:t xml:space="preserve"> </w:t>
      </w:r>
      <w:r w:rsidR="00F26874" w:rsidRPr="007354AE">
        <w:rPr>
          <w:rFonts w:ascii="Times New Roman" w:eastAsia="Microsoft YaHei UI" w:hAnsi="Times New Roman" w:cs="Times New Roman"/>
          <w:sz w:val="24"/>
          <w:szCs w:val="24"/>
          <w:u w:color="2C2C33"/>
        </w:rPr>
        <w:t xml:space="preserve">fide but a sham and notwithstanding, the </w:t>
      </w:r>
      <w:r w:rsidR="00AB0F91" w:rsidRPr="007354AE">
        <w:rPr>
          <w:rFonts w:ascii="Times New Roman" w:eastAsia="Microsoft YaHei UI" w:hAnsi="Times New Roman" w:cs="Times New Roman"/>
          <w:sz w:val="24"/>
          <w:szCs w:val="24"/>
          <w:u w:color="2C2C33"/>
        </w:rPr>
        <w:t>Applicant</w:t>
      </w:r>
      <w:r w:rsidR="00F26874" w:rsidRPr="007354AE">
        <w:rPr>
          <w:rFonts w:ascii="Times New Roman" w:eastAsia="Microsoft YaHei UI" w:hAnsi="Times New Roman" w:cs="Times New Roman"/>
          <w:sz w:val="24"/>
          <w:szCs w:val="24"/>
          <w:u w:color="2C2C33"/>
        </w:rPr>
        <w:t xml:space="preserve"> has even by Affidavit in </w:t>
      </w:r>
      <w:r w:rsidR="00514DBF" w:rsidRPr="007354AE">
        <w:rPr>
          <w:rFonts w:ascii="Times New Roman" w:eastAsia="Microsoft YaHei UI" w:hAnsi="Times New Roman" w:cs="Times New Roman"/>
          <w:sz w:val="24"/>
          <w:szCs w:val="24"/>
          <w:u w:color="2C2C33"/>
        </w:rPr>
        <w:t>r</w:t>
      </w:r>
      <w:r w:rsidR="00F26874" w:rsidRPr="007354AE">
        <w:rPr>
          <w:rFonts w:ascii="Times New Roman" w:eastAsia="Microsoft YaHei UI" w:hAnsi="Times New Roman" w:cs="Times New Roman"/>
          <w:sz w:val="24"/>
          <w:szCs w:val="24"/>
          <w:u w:color="2C2C33"/>
        </w:rPr>
        <w:t>ejoin</w:t>
      </w:r>
      <w:r w:rsidR="00A9093F" w:rsidRPr="007354AE">
        <w:rPr>
          <w:rFonts w:ascii="Times New Roman" w:eastAsia="Microsoft YaHei UI" w:hAnsi="Times New Roman" w:cs="Times New Roman"/>
          <w:sz w:val="24"/>
          <w:szCs w:val="24"/>
          <w:u w:color="2C2C33"/>
        </w:rPr>
        <w:t xml:space="preserve">der stated that a buyer for the </w:t>
      </w:r>
      <w:r w:rsidR="00F26874" w:rsidRPr="007354AE">
        <w:rPr>
          <w:rFonts w:ascii="Times New Roman" w:eastAsia="Microsoft YaHei UI" w:hAnsi="Times New Roman" w:cs="Times New Roman"/>
          <w:sz w:val="24"/>
          <w:szCs w:val="24"/>
          <w:u w:color="2C2C33"/>
        </w:rPr>
        <w:t xml:space="preserve">materials was found. </w:t>
      </w:r>
      <w:r w:rsidR="00AB0F91" w:rsidRPr="007354AE">
        <w:rPr>
          <w:rFonts w:ascii="Times New Roman" w:eastAsia="Microsoft YaHei UI" w:hAnsi="Times New Roman" w:cs="Times New Roman"/>
          <w:sz w:val="24"/>
          <w:szCs w:val="24"/>
          <w:u w:color="2C2C33"/>
        </w:rPr>
        <w:t>Counsel</w:t>
      </w:r>
      <w:r w:rsidR="00F26874" w:rsidRPr="007354AE">
        <w:rPr>
          <w:rFonts w:ascii="Times New Roman" w:eastAsia="Microsoft YaHei UI" w:hAnsi="Times New Roman" w:cs="Times New Roman"/>
          <w:sz w:val="24"/>
          <w:szCs w:val="24"/>
          <w:u w:color="2C2C33"/>
        </w:rPr>
        <w:t xml:space="preserve"> prayed that this application is dismissed with costs to the </w:t>
      </w:r>
      <w:r w:rsidR="00AB0F91" w:rsidRPr="007354AE">
        <w:rPr>
          <w:rFonts w:ascii="Times New Roman" w:eastAsia="Microsoft YaHei UI" w:hAnsi="Times New Roman" w:cs="Times New Roman"/>
          <w:sz w:val="24"/>
          <w:szCs w:val="24"/>
          <w:u w:color="2C2C33"/>
        </w:rPr>
        <w:t>Respondent</w:t>
      </w:r>
      <w:r w:rsidR="00F26874" w:rsidRPr="007354AE">
        <w:rPr>
          <w:rFonts w:ascii="Times New Roman" w:eastAsia="Microsoft YaHei UI" w:hAnsi="Times New Roman" w:cs="Times New Roman"/>
          <w:sz w:val="24"/>
          <w:szCs w:val="24"/>
          <w:u w:color="2C2C33"/>
        </w:rPr>
        <w:t xml:space="preserve">, and a decree be entered for the </w:t>
      </w:r>
      <w:r w:rsidR="00AB0F91" w:rsidRPr="007354AE">
        <w:rPr>
          <w:rFonts w:ascii="Times New Roman" w:eastAsia="Microsoft YaHei UI" w:hAnsi="Times New Roman" w:cs="Times New Roman"/>
          <w:sz w:val="24"/>
          <w:szCs w:val="24"/>
          <w:u w:color="2C2C33"/>
        </w:rPr>
        <w:t>Respondent</w:t>
      </w:r>
      <w:r w:rsidR="00F26874" w:rsidRPr="007354AE">
        <w:rPr>
          <w:rFonts w:ascii="Times New Roman" w:eastAsia="Microsoft YaHei UI" w:hAnsi="Times New Roman" w:cs="Times New Roman"/>
          <w:sz w:val="24"/>
          <w:szCs w:val="24"/>
          <w:u w:color="2C2C33"/>
        </w:rPr>
        <w:t xml:space="preserve"> as prayed in the main suit</w:t>
      </w:r>
      <w:r w:rsidR="00A31BA0" w:rsidRPr="007354AE">
        <w:rPr>
          <w:rFonts w:ascii="Times New Roman" w:eastAsia="Microsoft YaHei UI" w:hAnsi="Times New Roman" w:cs="Times New Roman"/>
          <w:sz w:val="24"/>
          <w:szCs w:val="24"/>
          <w:u w:color="2C2C33"/>
        </w:rPr>
        <w:t>. A</w:t>
      </w:r>
      <w:r w:rsidR="00F26874" w:rsidRPr="007354AE">
        <w:rPr>
          <w:rFonts w:ascii="Times New Roman" w:eastAsia="Microsoft YaHei UI" w:hAnsi="Times New Roman" w:cs="Times New Roman"/>
          <w:sz w:val="24"/>
          <w:szCs w:val="24"/>
          <w:u w:color="2C2C33"/>
        </w:rPr>
        <w:t xml:space="preserve">lternatively, but entirely without prejudice to this prayer if court is inclined to </w:t>
      </w:r>
      <w:r w:rsidR="00F26874" w:rsidRPr="007354AE">
        <w:rPr>
          <w:rFonts w:ascii="MS Mincho" w:eastAsia="MS Mincho" w:hAnsi="MS Mincho" w:cs="MS Mincho" w:hint="eastAsia"/>
          <w:sz w:val="24"/>
          <w:szCs w:val="24"/>
          <w:u w:color="2C2C33"/>
        </w:rPr>
        <w:t> </w:t>
      </w:r>
      <w:r w:rsidR="00F26874" w:rsidRPr="007354AE">
        <w:rPr>
          <w:rFonts w:ascii="Times New Roman" w:eastAsia="Microsoft YaHei UI" w:hAnsi="Times New Roman" w:cs="Times New Roman"/>
          <w:sz w:val="24"/>
          <w:szCs w:val="24"/>
          <w:u w:color="2C2C33"/>
        </w:rPr>
        <w:t>grant th</w:t>
      </w:r>
      <w:r w:rsidR="00514DBF" w:rsidRPr="007354AE">
        <w:rPr>
          <w:rFonts w:ascii="Times New Roman" w:eastAsia="Microsoft YaHei UI" w:hAnsi="Times New Roman" w:cs="Times New Roman"/>
          <w:sz w:val="24"/>
          <w:szCs w:val="24"/>
          <w:u w:color="2C2C33"/>
        </w:rPr>
        <w:t>e</w:t>
      </w:r>
      <w:r w:rsidR="00F26874" w:rsidRPr="007354AE">
        <w:rPr>
          <w:rFonts w:ascii="Times New Roman" w:eastAsia="Microsoft YaHei UI" w:hAnsi="Times New Roman" w:cs="Times New Roman"/>
          <w:sz w:val="24"/>
          <w:szCs w:val="24"/>
          <w:u w:color="2C2C33"/>
        </w:rPr>
        <w:t xml:space="preserve"> application, leave to appear and defend the </w:t>
      </w:r>
      <w:r w:rsidR="00AB0F91" w:rsidRPr="007354AE">
        <w:rPr>
          <w:rFonts w:ascii="Times New Roman" w:eastAsia="Microsoft YaHei UI" w:hAnsi="Times New Roman" w:cs="Times New Roman"/>
          <w:sz w:val="24"/>
          <w:szCs w:val="24"/>
          <w:u w:color="2C2C33"/>
        </w:rPr>
        <w:t>Respondent</w:t>
      </w:r>
      <w:r w:rsidR="00F26874" w:rsidRPr="007354AE">
        <w:rPr>
          <w:rFonts w:ascii="Times New Roman" w:eastAsia="Microsoft YaHei UI" w:hAnsi="Times New Roman" w:cs="Times New Roman"/>
          <w:sz w:val="24"/>
          <w:szCs w:val="24"/>
          <w:u w:color="2C2C33"/>
        </w:rPr>
        <w:t xml:space="preserve">'s claim, should be on condition that the </w:t>
      </w:r>
      <w:r w:rsidR="00AB0F91" w:rsidRPr="007354AE">
        <w:rPr>
          <w:rFonts w:ascii="Times New Roman" w:eastAsia="Microsoft YaHei UI" w:hAnsi="Times New Roman" w:cs="Times New Roman"/>
          <w:sz w:val="24"/>
          <w:szCs w:val="24"/>
          <w:u w:color="2C2C33"/>
        </w:rPr>
        <w:t>Applicant</w:t>
      </w:r>
      <w:r w:rsidR="00F26874" w:rsidRPr="007354AE">
        <w:rPr>
          <w:rFonts w:ascii="Times New Roman" w:eastAsia="Microsoft YaHei UI" w:hAnsi="Times New Roman" w:cs="Times New Roman"/>
          <w:sz w:val="24"/>
          <w:szCs w:val="24"/>
          <w:u w:color="2C2C33"/>
        </w:rPr>
        <w:t xml:space="preserve"> deposits into court, the sum of US</w:t>
      </w:r>
      <w:r w:rsidR="00514DBF" w:rsidRPr="007354AE">
        <w:rPr>
          <w:rFonts w:ascii="Times New Roman" w:eastAsia="Microsoft YaHei UI" w:hAnsi="Times New Roman" w:cs="Times New Roman"/>
          <w:sz w:val="24"/>
          <w:szCs w:val="24"/>
          <w:u w:color="2C2C33"/>
        </w:rPr>
        <w:t xml:space="preserve">$ </w:t>
      </w:r>
      <w:r w:rsidR="00F26874" w:rsidRPr="007354AE">
        <w:rPr>
          <w:rFonts w:ascii="Times New Roman" w:eastAsia="Microsoft YaHei UI" w:hAnsi="Times New Roman" w:cs="Times New Roman"/>
          <w:sz w:val="24"/>
          <w:szCs w:val="24"/>
          <w:u w:color="2C2C33"/>
        </w:rPr>
        <w:t xml:space="preserve">124,305.88. </w:t>
      </w:r>
      <w:r w:rsidR="00514DBF" w:rsidRPr="007354AE">
        <w:rPr>
          <w:rFonts w:ascii="Times New Roman" w:eastAsia="Microsoft YaHei UI" w:hAnsi="Times New Roman" w:cs="Times New Roman"/>
          <w:sz w:val="24"/>
          <w:szCs w:val="24"/>
          <w:u w:color="2C2C33"/>
        </w:rPr>
        <w:t xml:space="preserve">In the </w:t>
      </w:r>
      <w:r w:rsidR="00F26874" w:rsidRPr="007354AE">
        <w:rPr>
          <w:rFonts w:ascii="Times New Roman" w:eastAsia="Microsoft YaHei UI" w:hAnsi="Times New Roman" w:cs="Times New Roman"/>
          <w:sz w:val="24"/>
          <w:szCs w:val="24"/>
          <w:u w:color="2C2C33"/>
        </w:rPr>
        <w:t xml:space="preserve">case of </w:t>
      </w:r>
      <w:r w:rsidR="00F26874" w:rsidRPr="007354AE">
        <w:rPr>
          <w:rFonts w:ascii="Times New Roman" w:eastAsia="Microsoft YaHei UI" w:hAnsi="Times New Roman" w:cs="Times New Roman"/>
          <w:b/>
          <w:sz w:val="24"/>
          <w:szCs w:val="24"/>
          <w:u w:color="2C2C33"/>
        </w:rPr>
        <w:t xml:space="preserve">Miter Investments Ltd </w:t>
      </w:r>
      <w:r w:rsidR="00514DBF" w:rsidRPr="007354AE">
        <w:rPr>
          <w:rFonts w:ascii="Times New Roman" w:eastAsia="Microsoft YaHei UI" w:hAnsi="Times New Roman" w:cs="Times New Roman"/>
          <w:b/>
          <w:sz w:val="24"/>
          <w:szCs w:val="24"/>
          <w:u w:color="2C2C33"/>
        </w:rPr>
        <w:t xml:space="preserve">vs. </w:t>
      </w:r>
      <w:r w:rsidR="00F26874" w:rsidRPr="007354AE">
        <w:rPr>
          <w:rFonts w:ascii="Times New Roman" w:eastAsia="Microsoft YaHei UI" w:hAnsi="Times New Roman" w:cs="Times New Roman"/>
          <w:b/>
          <w:sz w:val="24"/>
          <w:szCs w:val="24"/>
          <w:u w:color="2C2C33"/>
        </w:rPr>
        <w:t>East African Portland Cement Company Ltd M</w:t>
      </w:r>
      <w:r w:rsidR="002C4A3D" w:rsidRPr="007354AE">
        <w:rPr>
          <w:rFonts w:ascii="Times New Roman" w:eastAsia="Microsoft YaHei UI" w:hAnsi="Times New Roman" w:cs="Times New Roman"/>
          <w:b/>
          <w:sz w:val="24"/>
          <w:szCs w:val="24"/>
          <w:u w:color="2C2C33"/>
        </w:rPr>
        <w:t>A</w:t>
      </w:r>
      <w:r w:rsidR="00F26874" w:rsidRPr="007354AE">
        <w:rPr>
          <w:rFonts w:ascii="Times New Roman" w:eastAsia="Microsoft YaHei UI" w:hAnsi="Times New Roman" w:cs="Times New Roman"/>
          <w:b/>
          <w:sz w:val="24"/>
          <w:szCs w:val="24"/>
          <w:u w:color="2C2C33"/>
        </w:rPr>
        <w:t xml:space="preserve"> No.</w:t>
      </w:r>
      <w:r w:rsidR="00514DBF" w:rsidRPr="007354AE">
        <w:rPr>
          <w:rFonts w:ascii="Times New Roman" w:eastAsia="Microsoft YaHei UI" w:hAnsi="Times New Roman" w:cs="Times New Roman"/>
          <w:b/>
          <w:sz w:val="24"/>
          <w:szCs w:val="24"/>
          <w:u w:color="2C2C33"/>
        </w:rPr>
        <w:t xml:space="preserve"> </w:t>
      </w:r>
      <w:r w:rsidR="00F26874" w:rsidRPr="007354AE">
        <w:rPr>
          <w:rFonts w:ascii="Times New Roman" w:eastAsia="Microsoft YaHei UI" w:hAnsi="Times New Roman" w:cs="Times New Roman"/>
          <w:b/>
          <w:sz w:val="24"/>
          <w:szCs w:val="24"/>
          <w:u w:color="2C2C33"/>
        </w:rPr>
        <w:t>0336</w:t>
      </w:r>
      <w:r w:rsidR="00F26874" w:rsidRPr="007354AE">
        <w:rPr>
          <w:rFonts w:ascii="Times New Roman" w:eastAsia="Microsoft YaHei UI" w:hAnsi="Times New Roman" w:cs="Times New Roman"/>
          <w:sz w:val="24"/>
          <w:szCs w:val="24"/>
          <w:u w:color="2C2C33"/>
        </w:rPr>
        <w:t xml:space="preserve">, the court held as follows: </w:t>
      </w:r>
    </w:p>
    <w:p w:rsidR="00F26874" w:rsidRPr="007354AE" w:rsidRDefault="00F26874" w:rsidP="002C4A3D">
      <w:pPr>
        <w:autoSpaceDE w:val="0"/>
        <w:autoSpaceDN w:val="0"/>
        <w:adjustRightInd w:val="0"/>
        <w:spacing w:after="0" w:line="240" w:lineRule="auto"/>
        <w:ind w:left="720"/>
        <w:jc w:val="both"/>
        <w:rPr>
          <w:rFonts w:ascii="Times New Roman" w:eastAsia="Microsoft YaHei UI" w:hAnsi="Times New Roman" w:cs="Times New Roman"/>
          <w:iCs/>
          <w:sz w:val="24"/>
          <w:szCs w:val="24"/>
          <w:u w:color="2C2C33"/>
        </w:rPr>
      </w:pPr>
      <w:r w:rsidRPr="007354AE">
        <w:rPr>
          <w:rFonts w:ascii="Times New Roman" w:eastAsia="Microsoft YaHei UI" w:hAnsi="Times New Roman" w:cs="Times New Roman"/>
          <w:iCs/>
          <w:sz w:val="24"/>
          <w:szCs w:val="24"/>
          <w:u w:color="2C2C33"/>
        </w:rPr>
        <w:t xml:space="preserve">"Where court is doubtful whether the proposed defence is being </w:t>
      </w:r>
      <w:r w:rsidRPr="007354AE">
        <w:rPr>
          <w:rFonts w:ascii="MS Mincho" w:eastAsia="MS Mincho" w:hAnsi="MS Mincho" w:cs="MS Mincho" w:hint="eastAsia"/>
          <w:iCs/>
          <w:sz w:val="24"/>
          <w:szCs w:val="24"/>
          <w:u w:color="2C2C33"/>
        </w:rPr>
        <w:t> </w:t>
      </w:r>
      <w:r w:rsidRPr="007354AE">
        <w:rPr>
          <w:rFonts w:ascii="Times New Roman" w:eastAsia="Microsoft YaHei UI" w:hAnsi="Times New Roman" w:cs="Times New Roman"/>
          <w:iCs/>
          <w:sz w:val="24"/>
          <w:szCs w:val="24"/>
          <w:u w:color="2C2C33"/>
        </w:rPr>
        <w:t xml:space="preserve">made in good faith, the court may order the </w:t>
      </w:r>
      <w:r w:rsidR="00AB0F91" w:rsidRPr="007354AE">
        <w:rPr>
          <w:rFonts w:ascii="Times New Roman" w:eastAsia="Microsoft YaHei UI" w:hAnsi="Times New Roman" w:cs="Times New Roman"/>
          <w:iCs/>
          <w:sz w:val="24"/>
          <w:szCs w:val="24"/>
          <w:u w:color="2C2C33"/>
        </w:rPr>
        <w:t>Defendant</w:t>
      </w:r>
      <w:r w:rsidRPr="007354AE">
        <w:rPr>
          <w:rFonts w:ascii="Times New Roman" w:eastAsia="Microsoft YaHei UI" w:hAnsi="Times New Roman" w:cs="Times New Roman"/>
          <w:iCs/>
          <w:sz w:val="24"/>
          <w:szCs w:val="24"/>
          <w:u w:color="2C2C33"/>
        </w:rPr>
        <w:t xml:space="preserve"> to deposit money in Court before leave can be granted"</w:t>
      </w:r>
    </w:p>
    <w:p w:rsidR="00F26874" w:rsidRPr="007354AE" w:rsidRDefault="00F26874" w:rsidP="00F26874">
      <w:pPr>
        <w:autoSpaceDE w:val="0"/>
        <w:autoSpaceDN w:val="0"/>
        <w:adjustRightInd w:val="0"/>
        <w:spacing w:after="0" w:line="240" w:lineRule="auto"/>
        <w:jc w:val="both"/>
        <w:rPr>
          <w:rFonts w:ascii="Times New Roman" w:eastAsia="Microsoft YaHei UI" w:hAnsi="Times New Roman" w:cs="Times New Roman"/>
          <w:iCs/>
          <w:color w:val="3A383F"/>
          <w:sz w:val="24"/>
          <w:szCs w:val="24"/>
          <w:u w:color="2C2C33"/>
        </w:rPr>
      </w:pPr>
    </w:p>
    <w:p w:rsidR="00514DBF" w:rsidRPr="007354AE" w:rsidRDefault="00F26874" w:rsidP="00514DBF">
      <w:pPr>
        <w:autoSpaceDE w:val="0"/>
        <w:autoSpaceDN w:val="0"/>
        <w:adjustRightInd w:val="0"/>
        <w:spacing w:after="0" w:line="240" w:lineRule="auto"/>
        <w:jc w:val="both"/>
        <w:rPr>
          <w:rFonts w:ascii="Times New Roman" w:eastAsia="Microsoft YaHei UI" w:hAnsi="Times New Roman" w:cs="Times New Roman"/>
          <w:sz w:val="24"/>
          <w:szCs w:val="24"/>
        </w:rPr>
      </w:pPr>
      <w:r w:rsidRPr="007354AE">
        <w:rPr>
          <w:rFonts w:ascii="Times New Roman" w:eastAsia="Microsoft YaHei UI" w:hAnsi="Times New Roman" w:cs="Times New Roman"/>
          <w:sz w:val="24"/>
          <w:szCs w:val="24"/>
        </w:rPr>
        <w:t xml:space="preserve">In rejoinder the </w:t>
      </w:r>
      <w:r w:rsidR="00AB0F91" w:rsidRPr="007354AE">
        <w:rPr>
          <w:rFonts w:ascii="Times New Roman" w:eastAsia="Microsoft YaHei UI" w:hAnsi="Times New Roman" w:cs="Times New Roman"/>
          <w:sz w:val="24"/>
          <w:szCs w:val="24"/>
        </w:rPr>
        <w:t>Applicant</w:t>
      </w:r>
      <w:r w:rsidRPr="007354AE">
        <w:rPr>
          <w:rFonts w:ascii="Times New Roman" w:eastAsia="Microsoft YaHei UI" w:hAnsi="Times New Roman" w:cs="Times New Roman"/>
          <w:sz w:val="24"/>
          <w:szCs w:val="24"/>
        </w:rPr>
        <w:t xml:space="preserve">’s </w:t>
      </w:r>
      <w:r w:rsidR="00AB0F91" w:rsidRPr="007354AE">
        <w:rPr>
          <w:rFonts w:ascii="Times New Roman" w:eastAsia="Microsoft YaHei UI" w:hAnsi="Times New Roman" w:cs="Times New Roman"/>
          <w:sz w:val="24"/>
          <w:szCs w:val="24"/>
        </w:rPr>
        <w:t>Counsel</w:t>
      </w:r>
      <w:r w:rsidRPr="007354AE">
        <w:rPr>
          <w:rFonts w:ascii="Times New Roman" w:eastAsia="Microsoft YaHei UI" w:hAnsi="Times New Roman" w:cs="Times New Roman"/>
          <w:sz w:val="24"/>
          <w:szCs w:val="24"/>
        </w:rPr>
        <w:t xml:space="preserve"> started by reiterating their submissions in support of the application. Secondly, in specific and pertinent response to the content in the submissions of the </w:t>
      </w:r>
      <w:r w:rsidR="00AB0F91" w:rsidRPr="007354AE">
        <w:rPr>
          <w:rFonts w:ascii="Times New Roman" w:eastAsia="Microsoft YaHei UI" w:hAnsi="Times New Roman" w:cs="Times New Roman"/>
          <w:sz w:val="24"/>
          <w:szCs w:val="24"/>
        </w:rPr>
        <w:t>Respondent</w:t>
      </w:r>
      <w:r w:rsidR="00A31BA0" w:rsidRPr="007354AE">
        <w:rPr>
          <w:rFonts w:ascii="Times New Roman" w:eastAsia="Microsoft YaHei UI" w:hAnsi="Times New Roman" w:cs="Times New Roman"/>
          <w:sz w:val="24"/>
          <w:szCs w:val="24"/>
        </w:rPr>
        <w:t xml:space="preserve">’s </w:t>
      </w:r>
      <w:r w:rsidR="00AB0F91" w:rsidRPr="007354AE">
        <w:rPr>
          <w:rFonts w:ascii="Times New Roman" w:eastAsia="Microsoft YaHei UI" w:hAnsi="Times New Roman" w:cs="Times New Roman"/>
          <w:sz w:val="24"/>
          <w:szCs w:val="24"/>
        </w:rPr>
        <w:t>Counsel</w:t>
      </w:r>
      <w:r w:rsidRPr="007354AE">
        <w:rPr>
          <w:rFonts w:ascii="Times New Roman" w:eastAsia="Microsoft YaHei UI" w:hAnsi="Times New Roman" w:cs="Times New Roman"/>
          <w:sz w:val="24"/>
          <w:szCs w:val="24"/>
        </w:rPr>
        <w:t xml:space="preserve"> </w:t>
      </w:r>
      <w:r w:rsidR="00A9093F" w:rsidRPr="007354AE">
        <w:rPr>
          <w:rFonts w:ascii="Times New Roman" w:eastAsia="Microsoft YaHei UI" w:hAnsi="Times New Roman" w:cs="Times New Roman"/>
          <w:sz w:val="24"/>
          <w:szCs w:val="24"/>
        </w:rPr>
        <w:t xml:space="preserve">he submitted </w:t>
      </w:r>
      <w:r w:rsidRPr="007354AE">
        <w:rPr>
          <w:rFonts w:ascii="Times New Roman" w:eastAsia="Microsoft YaHei UI" w:hAnsi="Times New Roman" w:cs="Times New Roman"/>
          <w:sz w:val="24"/>
          <w:szCs w:val="24"/>
        </w:rPr>
        <w:t xml:space="preserve">that there are in fact triable issues that need to be tried hence the need for leave to be granted. </w:t>
      </w:r>
      <w:r w:rsidR="00A31BA0" w:rsidRPr="007354AE">
        <w:rPr>
          <w:rFonts w:ascii="Times New Roman" w:eastAsia="Microsoft YaHei UI" w:hAnsi="Times New Roman" w:cs="Times New Roman"/>
          <w:sz w:val="24"/>
          <w:szCs w:val="24"/>
        </w:rPr>
        <w:t xml:space="preserve">With </w:t>
      </w:r>
      <w:r w:rsidRPr="007354AE">
        <w:rPr>
          <w:rFonts w:ascii="Times New Roman" w:eastAsia="Microsoft YaHei UI" w:hAnsi="Times New Roman" w:cs="Times New Roman"/>
          <w:sz w:val="24"/>
          <w:szCs w:val="24"/>
        </w:rPr>
        <w:t>reference to the content in paragraph 3 of the submissions</w:t>
      </w:r>
      <w:r w:rsidR="00A31BA0" w:rsidRPr="007354AE">
        <w:rPr>
          <w:rFonts w:ascii="Times New Roman" w:eastAsia="Microsoft YaHei UI" w:hAnsi="Times New Roman" w:cs="Times New Roman"/>
          <w:sz w:val="24"/>
          <w:szCs w:val="24"/>
        </w:rPr>
        <w:t xml:space="preserve">, they are </w:t>
      </w:r>
      <w:r w:rsidRPr="007354AE">
        <w:rPr>
          <w:rFonts w:ascii="Times New Roman" w:eastAsia="Microsoft YaHei UI" w:hAnsi="Times New Roman" w:cs="Times New Roman"/>
          <w:sz w:val="24"/>
          <w:szCs w:val="24"/>
        </w:rPr>
        <w:t>argumentative and delv</w:t>
      </w:r>
      <w:r w:rsidR="00A31BA0" w:rsidRPr="007354AE">
        <w:rPr>
          <w:rFonts w:ascii="Times New Roman" w:eastAsia="Microsoft YaHei UI" w:hAnsi="Times New Roman" w:cs="Times New Roman"/>
          <w:sz w:val="24"/>
          <w:szCs w:val="24"/>
        </w:rPr>
        <w:t xml:space="preserve">e </w:t>
      </w:r>
      <w:r w:rsidRPr="007354AE">
        <w:rPr>
          <w:rFonts w:ascii="Times New Roman" w:eastAsia="Microsoft YaHei UI" w:hAnsi="Times New Roman" w:cs="Times New Roman"/>
          <w:sz w:val="24"/>
          <w:szCs w:val="24"/>
        </w:rPr>
        <w:t xml:space="preserve">into facts that have not been substantiated as clear proof that there is need for the court to conduct a hearing of the evidence and determine the rights and the disputes between the parties. </w:t>
      </w:r>
      <w:r w:rsidR="00AB0F91" w:rsidRPr="007354AE">
        <w:rPr>
          <w:rFonts w:ascii="Times New Roman" w:eastAsia="Microsoft YaHei UI" w:hAnsi="Times New Roman" w:cs="Times New Roman"/>
          <w:sz w:val="24"/>
          <w:szCs w:val="24"/>
        </w:rPr>
        <w:t>Counsel</w:t>
      </w:r>
      <w:r w:rsidRPr="007354AE">
        <w:rPr>
          <w:rFonts w:ascii="Times New Roman" w:eastAsia="Microsoft YaHei UI" w:hAnsi="Times New Roman" w:cs="Times New Roman"/>
          <w:sz w:val="24"/>
          <w:szCs w:val="24"/>
        </w:rPr>
        <w:t xml:space="preserve"> submitted that the position of the law is that in this application the </w:t>
      </w:r>
      <w:r w:rsidR="00AB0F91" w:rsidRPr="007354AE">
        <w:rPr>
          <w:rFonts w:ascii="Times New Roman" w:eastAsia="Microsoft YaHei UI" w:hAnsi="Times New Roman" w:cs="Times New Roman"/>
          <w:sz w:val="24"/>
          <w:szCs w:val="24"/>
        </w:rPr>
        <w:t>Applicant</w:t>
      </w:r>
      <w:r w:rsidRPr="007354AE">
        <w:rPr>
          <w:rFonts w:ascii="Times New Roman" w:eastAsia="Microsoft YaHei UI" w:hAnsi="Times New Roman" w:cs="Times New Roman"/>
          <w:sz w:val="24"/>
          <w:szCs w:val="24"/>
        </w:rPr>
        <w:t xml:space="preserve"> needs to show that there are triable issues and that these issues are </w:t>
      </w:r>
      <w:r w:rsidR="00AB0F91" w:rsidRPr="007354AE">
        <w:rPr>
          <w:rFonts w:ascii="Times New Roman" w:eastAsia="Microsoft YaHei UI" w:hAnsi="Times New Roman" w:cs="Times New Roman"/>
          <w:sz w:val="24"/>
          <w:szCs w:val="24"/>
        </w:rPr>
        <w:t>bona fide</w:t>
      </w:r>
      <w:r w:rsidRPr="007354AE">
        <w:rPr>
          <w:rFonts w:ascii="Times New Roman" w:eastAsia="Microsoft YaHei UI" w:hAnsi="Times New Roman" w:cs="Times New Roman"/>
          <w:sz w:val="24"/>
          <w:szCs w:val="24"/>
        </w:rPr>
        <w:t xml:space="preserve">. </w:t>
      </w:r>
      <w:r w:rsidR="00AB0F91" w:rsidRPr="007354AE">
        <w:rPr>
          <w:rFonts w:ascii="Times New Roman" w:eastAsia="Microsoft YaHei UI" w:hAnsi="Times New Roman" w:cs="Times New Roman"/>
          <w:sz w:val="24"/>
          <w:szCs w:val="24"/>
        </w:rPr>
        <w:t>Counsel</w:t>
      </w:r>
      <w:r w:rsidRPr="007354AE">
        <w:rPr>
          <w:rFonts w:ascii="Times New Roman" w:eastAsia="Microsoft YaHei UI" w:hAnsi="Times New Roman" w:cs="Times New Roman"/>
          <w:sz w:val="24"/>
          <w:szCs w:val="24"/>
        </w:rPr>
        <w:t xml:space="preserve"> noted </w:t>
      </w:r>
      <w:r w:rsidR="00514DBF" w:rsidRPr="007354AE">
        <w:rPr>
          <w:rFonts w:ascii="Times New Roman" w:eastAsia="Microsoft YaHei UI" w:hAnsi="Times New Roman" w:cs="Times New Roman"/>
          <w:sz w:val="24"/>
          <w:szCs w:val="24"/>
        </w:rPr>
        <w:t xml:space="preserve">with </w:t>
      </w:r>
      <w:r w:rsidRPr="007354AE">
        <w:rPr>
          <w:rFonts w:ascii="Times New Roman" w:eastAsia="Microsoft YaHei UI" w:hAnsi="Times New Roman" w:cs="Times New Roman"/>
          <w:sz w:val="24"/>
          <w:szCs w:val="24"/>
        </w:rPr>
        <w:t xml:space="preserve">reference to the case of </w:t>
      </w:r>
      <w:r w:rsidRPr="007354AE">
        <w:rPr>
          <w:rFonts w:ascii="Times New Roman" w:eastAsia="Microsoft YaHei UI" w:hAnsi="Times New Roman" w:cs="Times New Roman"/>
          <w:b/>
          <w:bCs/>
          <w:sz w:val="24"/>
          <w:szCs w:val="24"/>
          <w:u w:color="201F25"/>
        </w:rPr>
        <w:t>Mite</w:t>
      </w:r>
      <w:r w:rsidRPr="007354AE">
        <w:rPr>
          <w:rFonts w:ascii="Times New Roman" w:eastAsia="Microsoft YaHei UI" w:hAnsi="Times New Roman" w:cs="Times New Roman"/>
          <w:b/>
          <w:bCs/>
          <w:sz w:val="24"/>
          <w:szCs w:val="24"/>
          <w:u w:color="37353D"/>
        </w:rPr>
        <w:t>r I</w:t>
      </w:r>
      <w:r w:rsidRPr="007354AE">
        <w:rPr>
          <w:rFonts w:ascii="Times New Roman" w:eastAsia="Microsoft YaHei UI" w:hAnsi="Times New Roman" w:cs="Times New Roman"/>
          <w:b/>
          <w:bCs/>
          <w:sz w:val="24"/>
          <w:szCs w:val="24"/>
          <w:u w:color="201F25"/>
        </w:rPr>
        <w:t>n</w:t>
      </w:r>
      <w:r w:rsidRPr="007354AE">
        <w:rPr>
          <w:rFonts w:ascii="Times New Roman" w:eastAsia="Microsoft YaHei UI" w:hAnsi="Times New Roman" w:cs="Times New Roman"/>
          <w:b/>
          <w:bCs/>
          <w:sz w:val="24"/>
          <w:szCs w:val="24"/>
          <w:u w:color="37353D"/>
        </w:rPr>
        <w:t>v</w:t>
      </w:r>
      <w:r w:rsidRPr="007354AE">
        <w:rPr>
          <w:rFonts w:ascii="Times New Roman" w:eastAsia="Microsoft YaHei UI" w:hAnsi="Times New Roman" w:cs="Times New Roman"/>
          <w:b/>
          <w:bCs/>
          <w:sz w:val="24"/>
          <w:szCs w:val="24"/>
          <w:u w:color="201F25"/>
        </w:rPr>
        <w:t>e</w:t>
      </w:r>
      <w:r w:rsidRPr="007354AE">
        <w:rPr>
          <w:rFonts w:ascii="Times New Roman" w:eastAsia="Microsoft YaHei UI" w:hAnsi="Times New Roman" w:cs="Times New Roman"/>
          <w:b/>
          <w:bCs/>
          <w:sz w:val="24"/>
          <w:szCs w:val="24"/>
          <w:u w:color="37353D"/>
        </w:rPr>
        <w:t>st</w:t>
      </w:r>
      <w:r w:rsidRPr="007354AE">
        <w:rPr>
          <w:rFonts w:ascii="Times New Roman" w:eastAsia="Microsoft YaHei UI" w:hAnsi="Times New Roman" w:cs="Times New Roman"/>
          <w:b/>
          <w:bCs/>
          <w:sz w:val="24"/>
          <w:szCs w:val="24"/>
          <w:u w:color="201F25"/>
        </w:rPr>
        <w:t>me</w:t>
      </w:r>
      <w:r w:rsidRPr="007354AE">
        <w:rPr>
          <w:rFonts w:ascii="Times New Roman" w:eastAsia="Microsoft YaHei UI" w:hAnsi="Times New Roman" w:cs="Times New Roman"/>
          <w:b/>
          <w:bCs/>
          <w:sz w:val="24"/>
          <w:szCs w:val="24"/>
          <w:u w:color="37353D"/>
        </w:rPr>
        <w:t>nts Limited vs. East African Portland Cement Company Limit</w:t>
      </w:r>
      <w:r w:rsidRPr="007354AE">
        <w:rPr>
          <w:rFonts w:ascii="Times New Roman" w:eastAsia="Microsoft YaHei UI" w:hAnsi="Times New Roman" w:cs="Times New Roman"/>
          <w:b/>
          <w:bCs/>
          <w:sz w:val="24"/>
          <w:szCs w:val="24"/>
          <w:u w:color="201F25"/>
        </w:rPr>
        <w:t>e</w:t>
      </w:r>
      <w:r w:rsidRPr="007354AE">
        <w:rPr>
          <w:rFonts w:ascii="Times New Roman" w:eastAsia="Microsoft YaHei UI" w:hAnsi="Times New Roman" w:cs="Times New Roman"/>
          <w:b/>
          <w:bCs/>
          <w:sz w:val="24"/>
          <w:szCs w:val="24"/>
          <w:u w:color="37353D"/>
        </w:rPr>
        <w:t xml:space="preserve">d </w:t>
      </w:r>
      <w:r w:rsidRPr="007354AE">
        <w:rPr>
          <w:rFonts w:ascii="Times New Roman" w:eastAsia="Microsoft YaHei UI" w:hAnsi="Times New Roman" w:cs="Times New Roman"/>
          <w:b/>
          <w:bCs/>
          <w:sz w:val="24"/>
          <w:szCs w:val="24"/>
          <w:u w:color="201F25"/>
        </w:rPr>
        <w:t xml:space="preserve">MA </w:t>
      </w:r>
      <w:r w:rsidRPr="007354AE">
        <w:rPr>
          <w:rFonts w:ascii="Times New Roman" w:eastAsia="Microsoft YaHei UI" w:hAnsi="Times New Roman" w:cs="Times New Roman"/>
          <w:b/>
          <w:bCs/>
          <w:sz w:val="24"/>
          <w:szCs w:val="24"/>
          <w:u w:color="37353D"/>
        </w:rPr>
        <w:t>No. 3</w:t>
      </w:r>
      <w:r w:rsidRPr="007354AE">
        <w:rPr>
          <w:rFonts w:ascii="Times New Roman" w:eastAsia="Microsoft YaHei UI" w:hAnsi="Times New Roman" w:cs="Times New Roman"/>
          <w:b/>
          <w:bCs/>
          <w:sz w:val="24"/>
          <w:szCs w:val="24"/>
          <w:u w:color="201F25"/>
        </w:rPr>
        <w:t>36</w:t>
      </w:r>
      <w:r w:rsidRPr="007354AE">
        <w:rPr>
          <w:rFonts w:ascii="Times New Roman" w:eastAsia="Microsoft YaHei UI" w:hAnsi="Times New Roman" w:cs="Times New Roman"/>
          <w:b/>
          <w:bCs/>
          <w:sz w:val="24"/>
          <w:szCs w:val="24"/>
          <w:u w:color="37353D"/>
        </w:rPr>
        <w:t>/</w:t>
      </w:r>
      <w:r w:rsidRPr="007354AE">
        <w:rPr>
          <w:rFonts w:ascii="Times New Roman" w:eastAsia="Microsoft YaHei UI" w:hAnsi="Times New Roman" w:cs="Times New Roman"/>
          <w:b/>
          <w:bCs/>
          <w:sz w:val="24"/>
          <w:szCs w:val="24"/>
          <w:u w:color="201F25"/>
        </w:rPr>
        <w:t>20</w:t>
      </w:r>
      <w:r w:rsidRPr="007354AE">
        <w:rPr>
          <w:rFonts w:ascii="Times New Roman" w:eastAsia="Microsoft YaHei UI" w:hAnsi="Times New Roman" w:cs="Times New Roman"/>
          <w:b/>
          <w:bCs/>
          <w:sz w:val="24"/>
          <w:szCs w:val="24"/>
          <w:u w:color="37353D"/>
        </w:rPr>
        <w:t>1</w:t>
      </w:r>
      <w:r w:rsidRPr="007354AE">
        <w:rPr>
          <w:rFonts w:ascii="Times New Roman" w:eastAsia="Microsoft YaHei UI" w:hAnsi="Times New Roman" w:cs="Times New Roman"/>
          <w:b/>
          <w:bCs/>
          <w:sz w:val="24"/>
          <w:szCs w:val="24"/>
          <w:u w:color="201F25"/>
        </w:rPr>
        <w:t xml:space="preserve">2 </w:t>
      </w:r>
      <w:r w:rsidR="00514DBF" w:rsidRPr="007354AE">
        <w:rPr>
          <w:rFonts w:ascii="Times New Roman" w:eastAsia="Microsoft YaHei UI" w:hAnsi="Times New Roman" w:cs="Times New Roman"/>
          <w:b/>
          <w:bCs/>
          <w:sz w:val="24"/>
          <w:szCs w:val="24"/>
          <w:u w:color="201F25"/>
        </w:rPr>
        <w:t xml:space="preserve">cited </w:t>
      </w:r>
      <w:r w:rsidRPr="007354AE">
        <w:rPr>
          <w:rFonts w:ascii="Times New Roman" w:eastAsia="Microsoft YaHei UI" w:hAnsi="Times New Roman" w:cs="Times New Roman"/>
          <w:sz w:val="24"/>
          <w:szCs w:val="24"/>
          <w:u w:color="201F25"/>
        </w:rPr>
        <w:t xml:space="preserve">by the </w:t>
      </w:r>
      <w:r w:rsidR="00AB0F91" w:rsidRPr="007354AE">
        <w:rPr>
          <w:rFonts w:ascii="Times New Roman" w:eastAsia="Microsoft YaHei UI" w:hAnsi="Times New Roman" w:cs="Times New Roman"/>
          <w:sz w:val="24"/>
          <w:szCs w:val="24"/>
          <w:u w:color="201F25"/>
        </w:rPr>
        <w:t>Respondent</w:t>
      </w:r>
      <w:r w:rsidRPr="007354AE">
        <w:rPr>
          <w:rFonts w:ascii="Times New Roman" w:eastAsia="Microsoft YaHei UI" w:hAnsi="Times New Roman" w:cs="Times New Roman"/>
          <w:sz w:val="24"/>
          <w:szCs w:val="24"/>
          <w:u w:color="201F25"/>
        </w:rPr>
        <w:t xml:space="preserve"> that the triable issues ought to be real and not a sham and that the court ought to establish </w:t>
      </w:r>
      <w:r w:rsidR="00514DBF" w:rsidRPr="007354AE">
        <w:rPr>
          <w:rFonts w:ascii="Times New Roman" w:eastAsia="Microsoft YaHei UI" w:hAnsi="Times New Roman" w:cs="Times New Roman"/>
          <w:sz w:val="24"/>
          <w:szCs w:val="24"/>
          <w:u w:color="201F25"/>
        </w:rPr>
        <w:t xml:space="preserve">that there is a </w:t>
      </w:r>
      <w:r w:rsidR="00A9093F" w:rsidRPr="007354AE">
        <w:rPr>
          <w:rFonts w:ascii="Times New Roman" w:eastAsia="Microsoft YaHei UI" w:hAnsi="Times New Roman" w:cs="Times New Roman"/>
          <w:sz w:val="24"/>
          <w:szCs w:val="24"/>
          <w:u w:color="201F25"/>
        </w:rPr>
        <w:t>plausible defenc</w:t>
      </w:r>
      <w:r w:rsidRPr="007354AE">
        <w:rPr>
          <w:rFonts w:ascii="Times New Roman" w:eastAsia="Microsoft YaHei UI" w:hAnsi="Times New Roman" w:cs="Times New Roman"/>
          <w:sz w:val="24"/>
          <w:szCs w:val="24"/>
          <w:u w:color="201F25"/>
        </w:rPr>
        <w:t xml:space="preserve">e. He submitted that the facts as presented by the </w:t>
      </w:r>
      <w:r w:rsidR="00AB0F91" w:rsidRPr="007354AE">
        <w:rPr>
          <w:rFonts w:ascii="Times New Roman" w:eastAsia="Microsoft YaHei UI" w:hAnsi="Times New Roman" w:cs="Times New Roman"/>
          <w:sz w:val="24"/>
          <w:szCs w:val="24"/>
          <w:u w:color="201F25"/>
        </w:rPr>
        <w:t>Applicant</w:t>
      </w:r>
      <w:r w:rsidRPr="007354AE">
        <w:rPr>
          <w:rFonts w:ascii="Times New Roman" w:eastAsia="Microsoft YaHei UI" w:hAnsi="Times New Roman" w:cs="Times New Roman"/>
          <w:sz w:val="24"/>
          <w:szCs w:val="24"/>
          <w:u w:color="201F25"/>
        </w:rPr>
        <w:t>s show a plausible defen</w:t>
      </w:r>
      <w:r w:rsidR="00A9093F" w:rsidRPr="007354AE">
        <w:rPr>
          <w:rFonts w:ascii="Times New Roman" w:eastAsia="Microsoft YaHei UI" w:hAnsi="Times New Roman" w:cs="Times New Roman"/>
          <w:sz w:val="24"/>
          <w:szCs w:val="24"/>
          <w:u w:color="201F25"/>
        </w:rPr>
        <w:t>c</w:t>
      </w:r>
      <w:r w:rsidRPr="007354AE">
        <w:rPr>
          <w:rFonts w:ascii="Times New Roman" w:eastAsia="Microsoft YaHei UI" w:hAnsi="Times New Roman" w:cs="Times New Roman"/>
          <w:sz w:val="24"/>
          <w:szCs w:val="24"/>
          <w:u w:color="201F25"/>
        </w:rPr>
        <w:t xml:space="preserve">e. The court cannot at this stage delve into the facts alleged by the </w:t>
      </w:r>
      <w:r w:rsidR="00AB0F91" w:rsidRPr="007354AE">
        <w:rPr>
          <w:rFonts w:ascii="Times New Roman" w:eastAsia="Microsoft YaHei UI" w:hAnsi="Times New Roman" w:cs="Times New Roman"/>
          <w:sz w:val="24"/>
          <w:szCs w:val="24"/>
          <w:u w:color="201F25"/>
        </w:rPr>
        <w:t>Respondent</w:t>
      </w:r>
      <w:r w:rsidRPr="007354AE">
        <w:rPr>
          <w:rFonts w:ascii="Times New Roman" w:eastAsia="Microsoft YaHei UI" w:hAnsi="Times New Roman" w:cs="Times New Roman"/>
          <w:sz w:val="24"/>
          <w:szCs w:val="24"/>
          <w:u w:color="201F25"/>
        </w:rPr>
        <w:t>. Further</w:t>
      </w:r>
      <w:r w:rsidR="00514DBF" w:rsidRPr="007354AE">
        <w:rPr>
          <w:rFonts w:ascii="Times New Roman" w:eastAsia="Microsoft YaHei UI" w:hAnsi="Times New Roman" w:cs="Times New Roman"/>
          <w:sz w:val="24"/>
          <w:szCs w:val="24"/>
          <w:u w:color="201F25"/>
        </w:rPr>
        <w:t xml:space="preserve">more, </w:t>
      </w:r>
      <w:r w:rsidRPr="007354AE">
        <w:rPr>
          <w:rFonts w:ascii="Times New Roman" w:eastAsia="Microsoft YaHei UI" w:hAnsi="Times New Roman" w:cs="Times New Roman"/>
          <w:sz w:val="24"/>
          <w:szCs w:val="24"/>
          <w:u w:color="201F25"/>
        </w:rPr>
        <w:t xml:space="preserve">the queries by the </w:t>
      </w:r>
      <w:r w:rsidR="00AB0F91" w:rsidRPr="007354AE">
        <w:rPr>
          <w:rFonts w:ascii="Times New Roman" w:eastAsia="Microsoft YaHei UI" w:hAnsi="Times New Roman" w:cs="Times New Roman"/>
          <w:sz w:val="24"/>
          <w:szCs w:val="24"/>
          <w:u w:color="201F25"/>
        </w:rPr>
        <w:t>Respondent</w:t>
      </w:r>
      <w:r w:rsidRPr="007354AE">
        <w:rPr>
          <w:rFonts w:ascii="Times New Roman" w:eastAsia="Microsoft YaHei UI" w:hAnsi="Times New Roman" w:cs="Times New Roman"/>
          <w:sz w:val="24"/>
          <w:szCs w:val="24"/>
          <w:u w:color="201F25"/>
        </w:rPr>
        <w:t xml:space="preserve"> are nothing but testimony from </w:t>
      </w:r>
      <w:r w:rsidR="00AB0F91" w:rsidRPr="007354AE">
        <w:rPr>
          <w:rFonts w:ascii="Times New Roman" w:eastAsia="Microsoft YaHei UI" w:hAnsi="Times New Roman" w:cs="Times New Roman"/>
          <w:sz w:val="24"/>
          <w:szCs w:val="24"/>
          <w:u w:color="201F25"/>
        </w:rPr>
        <w:t>Counsel</w:t>
      </w:r>
      <w:r w:rsidRPr="007354AE">
        <w:rPr>
          <w:rFonts w:ascii="Times New Roman" w:eastAsia="Microsoft YaHei UI" w:hAnsi="Times New Roman" w:cs="Times New Roman"/>
          <w:sz w:val="24"/>
          <w:szCs w:val="24"/>
          <w:u w:color="201F25"/>
        </w:rPr>
        <w:t>. No evidence other than the affidavits was presented. No cross examinat</w:t>
      </w:r>
      <w:r w:rsidR="00514DBF" w:rsidRPr="007354AE">
        <w:rPr>
          <w:rFonts w:ascii="Times New Roman" w:eastAsia="Microsoft YaHei UI" w:hAnsi="Times New Roman" w:cs="Times New Roman"/>
          <w:sz w:val="24"/>
          <w:szCs w:val="24"/>
          <w:u w:color="201F25"/>
        </w:rPr>
        <w:t xml:space="preserve">ion of the deponents took place </w:t>
      </w:r>
      <w:r w:rsidRPr="007354AE">
        <w:rPr>
          <w:rFonts w:ascii="Times New Roman" w:eastAsia="Microsoft YaHei UI" w:hAnsi="Times New Roman" w:cs="Times New Roman"/>
          <w:sz w:val="24"/>
          <w:szCs w:val="24"/>
          <w:u w:color="201F25"/>
        </w:rPr>
        <w:t xml:space="preserve">and as such, the evidence before the court is what is contained in the affidavits of the parties. The arguments by </w:t>
      </w:r>
      <w:r w:rsidR="00AB0F91" w:rsidRPr="007354AE">
        <w:rPr>
          <w:rFonts w:ascii="Times New Roman" w:eastAsia="Microsoft YaHei UI" w:hAnsi="Times New Roman" w:cs="Times New Roman"/>
          <w:sz w:val="24"/>
          <w:szCs w:val="24"/>
          <w:u w:color="201F25"/>
        </w:rPr>
        <w:t>Counsel</w:t>
      </w:r>
      <w:r w:rsidRPr="007354AE">
        <w:rPr>
          <w:rFonts w:ascii="Times New Roman" w:eastAsia="Microsoft YaHei UI" w:hAnsi="Times New Roman" w:cs="Times New Roman"/>
          <w:sz w:val="24"/>
          <w:szCs w:val="24"/>
          <w:u w:color="201F25"/>
        </w:rPr>
        <w:t xml:space="preserve"> such as the fitness of purpose</w:t>
      </w:r>
      <w:r w:rsidR="00514DBF" w:rsidRPr="007354AE">
        <w:rPr>
          <w:rFonts w:ascii="Times New Roman" w:eastAsia="Microsoft YaHei UI" w:hAnsi="Times New Roman" w:cs="Times New Roman"/>
          <w:sz w:val="24"/>
          <w:szCs w:val="24"/>
          <w:u w:color="201F25"/>
        </w:rPr>
        <w:t xml:space="preserve">, </w:t>
      </w:r>
      <w:r w:rsidRPr="007354AE">
        <w:rPr>
          <w:rFonts w:ascii="Times New Roman" w:eastAsia="Microsoft YaHei UI" w:hAnsi="Times New Roman" w:cs="Times New Roman"/>
          <w:sz w:val="24"/>
          <w:szCs w:val="24"/>
          <w:u w:color="201F25"/>
        </w:rPr>
        <w:t>the nature of the debt</w:t>
      </w:r>
      <w:r w:rsidR="00514DBF" w:rsidRPr="007354AE">
        <w:rPr>
          <w:rFonts w:ascii="Times New Roman" w:eastAsia="Microsoft YaHei UI" w:hAnsi="Times New Roman" w:cs="Times New Roman"/>
          <w:sz w:val="24"/>
          <w:szCs w:val="24"/>
          <w:u w:color="201F25"/>
        </w:rPr>
        <w:t xml:space="preserve">, </w:t>
      </w:r>
      <w:r w:rsidRPr="007354AE">
        <w:rPr>
          <w:rFonts w:ascii="Times New Roman" w:eastAsia="Microsoft YaHei UI" w:hAnsi="Times New Roman" w:cs="Times New Roman"/>
          <w:sz w:val="24"/>
          <w:szCs w:val="24"/>
          <w:u w:color="201F25"/>
        </w:rPr>
        <w:t xml:space="preserve">the oral agreements clearly </w:t>
      </w:r>
      <w:r w:rsidR="00514DBF" w:rsidRPr="007354AE">
        <w:rPr>
          <w:rFonts w:ascii="Times New Roman" w:eastAsia="Microsoft YaHei UI" w:hAnsi="Times New Roman" w:cs="Times New Roman"/>
          <w:sz w:val="24"/>
          <w:szCs w:val="24"/>
          <w:u w:color="201F25"/>
        </w:rPr>
        <w:t xml:space="preserve">disclose that </w:t>
      </w:r>
      <w:r w:rsidRPr="007354AE">
        <w:rPr>
          <w:rFonts w:ascii="Times New Roman" w:eastAsia="Microsoft YaHei UI" w:hAnsi="Times New Roman" w:cs="Times New Roman"/>
          <w:sz w:val="24"/>
          <w:szCs w:val="24"/>
          <w:u w:color="201F25"/>
        </w:rPr>
        <w:t>there is a plausible defen</w:t>
      </w:r>
      <w:r w:rsidR="00A9093F" w:rsidRPr="007354AE">
        <w:rPr>
          <w:rFonts w:ascii="Times New Roman" w:eastAsia="Microsoft YaHei UI" w:hAnsi="Times New Roman" w:cs="Times New Roman"/>
          <w:sz w:val="24"/>
          <w:szCs w:val="24"/>
          <w:u w:color="201F25"/>
        </w:rPr>
        <w:t>c</w:t>
      </w:r>
      <w:r w:rsidRPr="007354AE">
        <w:rPr>
          <w:rFonts w:ascii="Times New Roman" w:eastAsia="Microsoft YaHei UI" w:hAnsi="Times New Roman" w:cs="Times New Roman"/>
          <w:sz w:val="24"/>
          <w:szCs w:val="24"/>
          <w:u w:color="201F25"/>
        </w:rPr>
        <w:t xml:space="preserve">e by the </w:t>
      </w:r>
      <w:r w:rsidR="00AB0F91" w:rsidRPr="007354AE">
        <w:rPr>
          <w:rFonts w:ascii="Times New Roman" w:eastAsia="Microsoft YaHei UI" w:hAnsi="Times New Roman" w:cs="Times New Roman"/>
          <w:sz w:val="24"/>
          <w:szCs w:val="24"/>
          <w:u w:color="201F25"/>
        </w:rPr>
        <w:t>Applicant</w:t>
      </w:r>
      <w:r w:rsidRPr="007354AE">
        <w:rPr>
          <w:rFonts w:ascii="Times New Roman" w:eastAsia="Microsoft YaHei UI" w:hAnsi="Times New Roman" w:cs="Times New Roman"/>
          <w:sz w:val="24"/>
          <w:szCs w:val="24"/>
          <w:u w:color="201F25"/>
        </w:rPr>
        <w:t>.</w:t>
      </w:r>
      <w:r w:rsidRPr="007354AE">
        <w:rPr>
          <w:rFonts w:ascii="Times New Roman" w:eastAsia="Microsoft YaHei UI" w:hAnsi="Times New Roman" w:cs="Times New Roman"/>
          <w:sz w:val="24"/>
          <w:szCs w:val="24"/>
        </w:rPr>
        <w:t xml:space="preserve"> </w:t>
      </w:r>
      <w:r w:rsidR="00AB0F91" w:rsidRPr="007354AE">
        <w:rPr>
          <w:rFonts w:ascii="Times New Roman" w:eastAsia="Microsoft YaHei UI" w:hAnsi="Times New Roman" w:cs="Times New Roman"/>
          <w:sz w:val="24"/>
          <w:szCs w:val="24"/>
          <w:u w:color="201F25"/>
        </w:rPr>
        <w:t>Counsel</w:t>
      </w:r>
      <w:r w:rsidRPr="007354AE">
        <w:rPr>
          <w:rFonts w:ascii="Times New Roman" w:eastAsia="Microsoft YaHei UI" w:hAnsi="Times New Roman" w:cs="Times New Roman"/>
          <w:sz w:val="24"/>
          <w:szCs w:val="24"/>
          <w:u w:color="201F25"/>
        </w:rPr>
        <w:t xml:space="preserve"> prayed that the application for leave to file a defen</w:t>
      </w:r>
      <w:r w:rsidR="00A9093F" w:rsidRPr="007354AE">
        <w:rPr>
          <w:rFonts w:ascii="Times New Roman" w:eastAsia="Microsoft YaHei UI" w:hAnsi="Times New Roman" w:cs="Times New Roman"/>
          <w:sz w:val="24"/>
          <w:szCs w:val="24"/>
          <w:u w:color="201F25"/>
        </w:rPr>
        <w:t>c</w:t>
      </w:r>
      <w:r w:rsidRPr="007354AE">
        <w:rPr>
          <w:rFonts w:ascii="Times New Roman" w:eastAsia="Microsoft YaHei UI" w:hAnsi="Times New Roman" w:cs="Times New Roman"/>
          <w:sz w:val="24"/>
          <w:szCs w:val="24"/>
          <w:u w:color="201F25"/>
        </w:rPr>
        <w:t xml:space="preserve">e is granted and the </w:t>
      </w:r>
      <w:r w:rsidR="00AB0F91" w:rsidRPr="007354AE">
        <w:rPr>
          <w:rFonts w:ascii="Times New Roman" w:eastAsia="Microsoft YaHei UI" w:hAnsi="Times New Roman" w:cs="Times New Roman"/>
          <w:sz w:val="24"/>
          <w:szCs w:val="24"/>
          <w:u w:color="201F25"/>
        </w:rPr>
        <w:t>Applicant</w:t>
      </w:r>
      <w:r w:rsidRPr="007354AE">
        <w:rPr>
          <w:rFonts w:ascii="Times New Roman" w:eastAsia="Microsoft YaHei UI" w:hAnsi="Times New Roman" w:cs="Times New Roman"/>
          <w:sz w:val="24"/>
          <w:szCs w:val="24"/>
          <w:u w:color="201F25"/>
        </w:rPr>
        <w:t>s are given the opportunity to be heard on the merits of the case.</w:t>
      </w:r>
    </w:p>
    <w:p w:rsidR="00514DBF" w:rsidRPr="007354AE" w:rsidRDefault="00514DBF" w:rsidP="00514DBF">
      <w:pPr>
        <w:autoSpaceDE w:val="0"/>
        <w:autoSpaceDN w:val="0"/>
        <w:adjustRightInd w:val="0"/>
        <w:spacing w:after="0" w:line="240" w:lineRule="auto"/>
        <w:jc w:val="both"/>
        <w:rPr>
          <w:rFonts w:ascii="Times New Roman" w:eastAsia="Microsoft YaHei UI" w:hAnsi="Times New Roman" w:cs="Times New Roman"/>
          <w:sz w:val="24"/>
          <w:szCs w:val="24"/>
        </w:rPr>
      </w:pPr>
    </w:p>
    <w:p w:rsidR="005D4415" w:rsidRPr="007354AE" w:rsidRDefault="00A428EE" w:rsidP="00514DBF">
      <w:pPr>
        <w:autoSpaceDE w:val="0"/>
        <w:autoSpaceDN w:val="0"/>
        <w:adjustRightInd w:val="0"/>
        <w:spacing w:after="0" w:line="240" w:lineRule="auto"/>
        <w:jc w:val="both"/>
        <w:rPr>
          <w:rFonts w:ascii="Times New Roman" w:eastAsia="Microsoft YaHei UI" w:hAnsi="Times New Roman" w:cs="Times New Roman"/>
          <w:sz w:val="24"/>
          <w:szCs w:val="24"/>
        </w:rPr>
      </w:pPr>
      <w:r w:rsidRPr="007354AE">
        <w:rPr>
          <w:rFonts w:ascii="Times New Roman" w:eastAsia="Microsoft YaHei UI" w:hAnsi="Times New Roman" w:cs="Times New Roman"/>
          <w:b/>
          <w:sz w:val="24"/>
          <w:szCs w:val="24"/>
        </w:rPr>
        <w:t>Ruling</w:t>
      </w:r>
    </w:p>
    <w:p w:rsidR="00C1148B" w:rsidRPr="007354AE" w:rsidRDefault="00C1148B" w:rsidP="00E3613D">
      <w:pPr>
        <w:jc w:val="both"/>
        <w:rPr>
          <w:rFonts w:ascii="Times New Roman" w:eastAsia="Microsoft YaHei UI" w:hAnsi="Times New Roman" w:cs="Times New Roman"/>
          <w:sz w:val="24"/>
          <w:szCs w:val="24"/>
        </w:rPr>
      </w:pPr>
      <w:r w:rsidRPr="007354AE">
        <w:rPr>
          <w:rFonts w:ascii="Times New Roman" w:eastAsia="Microsoft YaHei UI" w:hAnsi="Times New Roman" w:cs="Times New Roman"/>
          <w:sz w:val="24"/>
          <w:szCs w:val="24"/>
        </w:rPr>
        <w:t xml:space="preserve">I have carefully considered the </w:t>
      </w:r>
      <w:r w:rsidR="00AB0F91" w:rsidRPr="007354AE">
        <w:rPr>
          <w:rFonts w:ascii="Times New Roman" w:eastAsia="Microsoft YaHei UI" w:hAnsi="Times New Roman" w:cs="Times New Roman"/>
          <w:sz w:val="24"/>
          <w:szCs w:val="24"/>
        </w:rPr>
        <w:t>Applicant</w:t>
      </w:r>
      <w:r w:rsidR="001B3645" w:rsidRPr="007354AE">
        <w:rPr>
          <w:rFonts w:ascii="Times New Roman" w:eastAsia="Microsoft YaHei UI" w:hAnsi="Times New Roman" w:cs="Times New Roman"/>
          <w:sz w:val="24"/>
          <w:szCs w:val="24"/>
        </w:rPr>
        <w:t>’</w:t>
      </w:r>
      <w:r w:rsidRPr="007354AE">
        <w:rPr>
          <w:rFonts w:ascii="Times New Roman" w:eastAsia="Microsoft YaHei UI" w:hAnsi="Times New Roman" w:cs="Times New Roman"/>
          <w:sz w:val="24"/>
          <w:szCs w:val="24"/>
        </w:rPr>
        <w:t xml:space="preserve">s application together with the documentary evidence and the affidavits in support and in opposition. I have also considered the written submissions of </w:t>
      </w:r>
      <w:r w:rsidR="00AB0F91" w:rsidRPr="007354AE">
        <w:rPr>
          <w:rFonts w:ascii="Times New Roman" w:eastAsia="Microsoft YaHei UI" w:hAnsi="Times New Roman" w:cs="Times New Roman"/>
          <w:sz w:val="24"/>
          <w:szCs w:val="24"/>
        </w:rPr>
        <w:t>Counsel</w:t>
      </w:r>
      <w:r w:rsidRPr="007354AE">
        <w:rPr>
          <w:rFonts w:ascii="Times New Roman" w:eastAsia="Microsoft YaHei UI" w:hAnsi="Times New Roman" w:cs="Times New Roman"/>
          <w:sz w:val="24"/>
          <w:szCs w:val="24"/>
        </w:rPr>
        <w:t xml:space="preserve"> and the authorities referred to in the submissions on considerations for the grant of leave to file a defence to a summary suit.</w:t>
      </w:r>
    </w:p>
    <w:p w:rsidR="00C1148B" w:rsidRPr="007354AE" w:rsidRDefault="00C1148B" w:rsidP="00E3613D">
      <w:pPr>
        <w:jc w:val="both"/>
        <w:rPr>
          <w:rFonts w:ascii="Times New Roman" w:eastAsia="Microsoft YaHei UI" w:hAnsi="Times New Roman" w:cs="Times New Roman"/>
          <w:sz w:val="24"/>
          <w:szCs w:val="24"/>
        </w:rPr>
      </w:pPr>
      <w:r w:rsidRPr="007354AE">
        <w:rPr>
          <w:rFonts w:ascii="Times New Roman" w:eastAsia="Microsoft YaHei UI" w:hAnsi="Times New Roman" w:cs="Times New Roman"/>
          <w:sz w:val="24"/>
          <w:szCs w:val="24"/>
        </w:rPr>
        <w:t xml:space="preserve">The </w:t>
      </w:r>
      <w:r w:rsidR="00AB0F91" w:rsidRPr="007354AE">
        <w:rPr>
          <w:rFonts w:ascii="Times New Roman" w:eastAsia="Microsoft YaHei UI" w:hAnsi="Times New Roman" w:cs="Times New Roman"/>
          <w:sz w:val="24"/>
          <w:szCs w:val="24"/>
        </w:rPr>
        <w:t>Applicant</w:t>
      </w:r>
      <w:r w:rsidRPr="007354AE">
        <w:rPr>
          <w:rFonts w:ascii="Times New Roman" w:eastAsia="Microsoft YaHei UI" w:hAnsi="Times New Roman" w:cs="Times New Roman"/>
          <w:sz w:val="24"/>
          <w:szCs w:val="24"/>
        </w:rPr>
        <w:t xml:space="preserve"> needs to prove by affidavit that it has a bona fide triable issue of fact or law or that it has a plausible defence to the summary suit.</w:t>
      </w:r>
    </w:p>
    <w:p w:rsidR="00C1148B" w:rsidRPr="007354AE" w:rsidRDefault="00C1148B" w:rsidP="00E3613D">
      <w:pPr>
        <w:jc w:val="both"/>
        <w:rPr>
          <w:rFonts w:ascii="Times New Roman" w:eastAsia="Microsoft YaHei UI" w:hAnsi="Times New Roman" w:cs="Times New Roman"/>
          <w:sz w:val="24"/>
          <w:szCs w:val="24"/>
        </w:rPr>
      </w:pPr>
      <w:r w:rsidRPr="007354AE">
        <w:rPr>
          <w:rFonts w:ascii="Times New Roman" w:eastAsia="Microsoft YaHei UI" w:hAnsi="Times New Roman" w:cs="Times New Roman"/>
          <w:sz w:val="24"/>
          <w:szCs w:val="24"/>
        </w:rPr>
        <w:t xml:space="preserve">The crux of the </w:t>
      </w:r>
      <w:r w:rsidR="00AB0F91" w:rsidRPr="007354AE">
        <w:rPr>
          <w:rFonts w:ascii="Times New Roman" w:eastAsia="Microsoft YaHei UI" w:hAnsi="Times New Roman" w:cs="Times New Roman"/>
          <w:sz w:val="24"/>
          <w:szCs w:val="24"/>
        </w:rPr>
        <w:t>Applicant</w:t>
      </w:r>
      <w:r w:rsidR="00B76AA3" w:rsidRPr="007354AE">
        <w:rPr>
          <w:rFonts w:ascii="Times New Roman" w:eastAsia="Microsoft YaHei UI" w:hAnsi="Times New Roman" w:cs="Times New Roman"/>
          <w:sz w:val="24"/>
          <w:szCs w:val="24"/>
        </w:rPr>
        <w:t>’</w:t>
      </w:r>
      <w:r w:rsidRPr="007354AE">
        <w:rPr>
          <w:rFonts w:ascii="Times New Roman" w:eastAsia="Microsoft YaHei UI" w:hAnsi="Times New Roman" w:cs="Times New Roman"/>
          <w:sz w:val="24"/>
          <w:szCs w:val="24"/>
        </w:rPr>
        <w:t xml:space="preserve">s application is that upon investigation by the </w:t>
      </w:r>
      <w:r w:rsidR="00AB0F91" w:rsidRPr="007354AE">
        <w:rPr>
          <w:rFonts w:ascii="Times New Roman" w:eastAsia="Microsoft YaHei UI" w:hAnsi="Times New Roman" w:cs="Times New Roman"/>
          <w:sz w:val="24"/>
          <w:szCs w:val="24"/>
        </w:rPr>
        <w:t>Applicant</w:t>
      </w:r>
      <w:r w:rsidRPr="007354AE">
        <w:rPr>
          <w:rFonts w:ascii="Times New Roman" w:eastAsia="Microsoft YaHei UI" w:hAnsi="Times New Roman" w:cs="Times New Roman"/>
          <w:sz w:val="24"/>
          <w:szCs w:val="24"/>
        </w:rPr>
        <w:t xml:space="preserve"> it was discovered that the materials supplied by the </w:t>
      </w:r>
      <w:r w:rsidR="00AB0F91" w:rsidRPr="007354AE">
        <w:rPr>
          <w:rFonts w:ascii="Times New Roman" w:eastAsia="Microsoft YaHei UI" w:hAnsi="Times New Roman" w:cs="Times New Roman"/>
          <w:sz w:val="24"/>
          <w:szCs w:val="24"/>
        </w:rPr>
        <w:t>Respondent</w:t>
      </w:r>
      <w:r w:rsidRPr="007354AE">
        <w:rPr>
          <w:rFonts w:ascii="Times New Roman" w:eastAsia="Microsoft YaHei UI" w:hAnsi="Times New Roman" w:cs="Times New Roman"/>
          <w:sz w:val="24"/>
          <w:szCs w:val="24"/>
        </w:rPr>
        <w:t xml:space="preserve"> were 100% polyester which led to a depression of sales. It is averred that the </w:t>
      </w:r>
      <w:r w:rsidR="00AB0F91" w:rsidRPr="007354AE">
        <w:rPr>
          <w:rFonts w:ascii="Times New Roman" w:eastAsia="Microsoft YaHei UI" w:hAnsi="Times New Roman" w:cs="Times New Roman"/>
          <w:sz w:val="24"/>
          <w:szCs w:val="24"/>
        </w:rPr>
        <w:t>Applicant</w:t>
      </w:r>
      <w:r w:rsidRPr="007354AE">
        <w:rPr>
          <w:rFonts w:ascii="Times New Roman" w:eastAsia="Microsoft YaHei UI" w:hAnsi="Times New Roman" w:cs="Times New Roman"/>
          <w:sz w:val="24"/>
          <w:szCs w:val="24"/>
        </w:rPr>
        <w:t xml:space="preserve"> could not use the materials for the purpose they were intended for and there was a frustration of the purpose for which the materials were to be used. Thirdly that the parties </w:t>
      </w:r>
      <w:r w:rsidR="00B76AA3" w:rsidRPr="007354AE">
        <w:rPr>
          <w:rFonts w:ascii="Times New Roman" w:eastAsia="Microsoft YaHei UI" w:hAnsi="Times New Roman" w:cs="Times New Roman"/>
          <w:sz w:val="24"/>
          <w:szCs w:val="24"/>
        </w:rPr>
        <w:t>h</w:t>
      </w:r>
      <w:r w:rsidRPr="007354AE">
        <w:rPr>
          <w:rFonts w:ascii="Times New Roman" w:eastAsia="Microsoft YaHei UI" w:hAnsi="Times New Roman" w:cs="Times New Roman"/>
          <w:sz w:val="24"/>
          <w:szCs w:val="24"/>
        </w:rPr>
        <w:t xml:space="preserve">ad modified their obligations </w:t>
      </w:r>
      <w:r w:rsidR="00B76AA3" w:rsidRPr="007354AE">
        <w:rPr>
          <w:rFonts w:ascii="Times New Roman" w:eastAsia="Microsoft YaHei UI" w:hAnsi="Times New Roman" w:cs="Times New Roman"/>
          <w:sz w:val="24"/>
          <w:szCs w:val="24"/>
        </w:rPr>
        <w:t xml:space="preserve">and rights </w:t>
      </w:r>
      <w:r w:rsidRPr="007354AE">
        <w:rPr>
          <w:rFonts w:ascii="Times New Roman" w:eastAsia="Microsoft YaHei UI" w:hAnsi="Times New Roman" w:cs="Times New Roman"/>
          <w:sz w:val="24"/>
          <w:szCs w:val="24"/>
        </w:rPr>
        <w:t xml:space="preserve">and it was agreed to vary the terms permitting the </w:t>
      </w:r>
      <w:r w:rsidR="00AB0F91" w:rsidRPr="007354AE">
        <w:rPr>
          <w:rFonts w:ascii="Times New Roman" w:eastAsia="Microsoft YaHei UI" w:hAnsi="Times New Roman" w:cs="Times New Roman"/>
          <w:sz w:val="24"/>
          <w:szCs w:val="24"/>
        </w:rPr>
        <w:t>Applicant</w:t>
      </w:r>
      <w:r w:rsidRPr="007354AE">
        <w:rPr>
          <w:rFonts w:ascii="Times New Roman" w:eastAsia="Microsoft YaHei UI" w:hAnsi="Times New Roman" w:cs="Times New Roman"/>
          <w:sz w:val="24"/>
          <w:szCs w:val="24"/>
        </w:rPr>
        <w:t xml:space="preserve"> to dispose of the materials so as to realise the consideration.</w:t>
      </w:r>
    </w:p>
    <w:p w:rsidR="004F0381" w:rsidRPr="007354AE" w:rsidRDefault="00C1148B" w:rsidP="00E3613D">
      <w:pPr>
        <w:jc w:val="both"/>
        <w:rPr>
          <w:rFonts w:ascii="Times New Roman" w:eastAsia="Microsoft YaHei UI" w:hAnsi="Times New Roman" w:cs="Times New Roman"/>
          <w:sz w:val="24"/>
          <w:szCs w:val="24"/>
        </w:rPr>
      </w:pPr>
      <w:r w:rsidRPr="007354AE">
        <w:rPr>
          <w:rFonts w:ascii="Times New Roman" w:eastAsia="Microsoft YaHei UI" w:hAnsi="Times New Roman" w:cs="Times New Roman"/>
          <w:sz w:val="24"/>
          <w:szCs w:val="24"/>
        </w:rPr>
        <w:t xml:space="preserve">A careful analysis of the grounds of the application indicates that it was because the materials were lacking a minimum of 50% cotton that there was a depression in sales. Secondly the parties altered their obligations in a previous contract and the </w:t>
      </w:r>
      <w:r w:rsidR="00AB0F91" w:rsidRPr="007354AE">
        <w:rPr>
          <w:rFonts w:ascii="Times New Roman" w:eastAsia="Microsoft YaHei UI" w:hAnsi="Times New Roman" w:cs="Times New Roman"/>
          <w:sz w:val="24"/>
          <w:szCs w:val="24"/>
        </w:rPr>
        <w:t>Applicant</w:t>
      </w:r>
      <w:r w:rsidRPr="007354AE">
        <w:rPr>
          <w:rFonts w:ascii="Times New Roman" w:eastAsia="Microsoft YaHei UI" w:hAnsi="Times New Roman" w:cs="Times New Roman"/>
          <w:sz w:val="24"/>
          <w:szCs w:val="24"/>
        </w:rPr>
        <w:t xml:space="preserve"> was permitted to dispose of the materials so as to realise the consideration. The affidavit in support of the application does not dispute the supply of goods by the </w:t>
      </w:r>
      <w:r w:rsidR="00AB0F91" w:rsidRPr="007354AE">
        <w:rPr>
          <w:rFonts w:ascii="Times New Roman" w:eastAsia="Microsoft YaHei UI" w:hAnsi="Times New Roman" w:cs="Times New Roman"/>
          <w:sz w:val="24"/>
          <w:szCs w:val="24"/>
        </w:rPr>
        <w:t>Plaintiff</w:t>
      </w:r>
      <w:r w:rsidRPr="007354AE">
        <w:rPr>
          <w:rFonts w:ascii="Times New Roman" w:eastAsia="Microsoft YaHei UI" w:hAnsi="Times New Roman" w:cs="Times New Roman"/>
          <w:sz w:val="24"/>
          <w:szCs w:val="24"/>
        </w:rPr>
        <w:t>/</w:t>
      </w:r>
      <w:r w:rsidR="00AB0F91" w:rsidRPr="007354AE">
        <w:rPr>
          <w:rFonts w:ascii="Times New Roman" w:eastAsia="Microsoft YaHei UI" w:hAnsi="Times New Roman" w:cs="Times New Roman"/>
          <w:sz w:val="24"/>
          <w:szCs w:val="24"/>
        </w:rPr>
        <w:t>Respondent</w:t>
      </w:r>
      <w:r w:rsidRPr="007354AE">
        <w:rPr>
          <w:rFonts w:ascii="Times New Roman" w:eastAsia="Microsoft YaHei UI" w:hAnsi="Times New Roman" w:cs="Times New Roman"/>
          <w:sz w:val="24"/>
          <w:szCs w:val="24"/>
        </w:rPr>
        <w:t xml:space="preserve"> as specified in the plaint. It is admitted in paragraph 6 of the affidavit in support that the total consideration for the suppl</w:t>
      </w:r>
      <w:r w:rsidR="001B3645" w:rsidRPr="007354AE">
        <w:rPr>
          <w:rFonts w:ascii="Times New Roman" w:eastAsia="Microsoft YaHei UI" w:hAnsi="Times New Roman" w:cs="Times New Roman"/>
          <w:sz w:val="24"/>
          <w:szCs w:val="24"/>
        </w:rPr>
        <w:t xml:space="preserve">ies </w:t>
      </w:r>
      <w:r w:rsidRPr="007354AE">
        <w:rPr>
          <w:rFonts w:ascii="Times New Roman" w:eastAsia="Microsoft YaHei UI" w:hAnsi="Times New Roman" w:cs="Times New Roman"/>
          <w:sz w:val="24"/>
          <w:szCs w:val="24"/>
        </w:rPr>
        <w:t xml:space="preserve">undertaken by the </w:t>
      </w:r>
      <w:r w:rsidR="00AB0F91" w:rsidRPr="007354AE">
        <w:rPr>
          <w:rFonts w:ascii="Times New Roman" w:eastAsia="Microsoft YaHei UI" w:hAnsi="Times New Roman" w:cs="Times New Roman"/>
          <w:sz w:val="24"/>
          <w:szCs w:val="24"/>
        </w:rPr>
        <w:t>Applicant</w:t>
      </w:r>
      <w:r w:rsidRPr="007354AE">
        <w:rPr>
          <w:rFonts w:ascii="Times New Roman" w:eastAsia="Microsoft YaHei UI" w:hAnsi="Times New Roman" w:cs="Times New Roman"/>
          <w:sz w:val="24"/>
          <w:szCs w:val="24"/>
        </w:rPr>
        <w:t xml:space="preserve"> was US$158,828.88 and the </w:t>
      </w:r>
      <w:r w:rsidR="00AB0F91" w:rsidRPr="007354AE">
        <w:rPr>
          <w:rFonts w:ascii="Times New Roman" w:eastAsia="Microsoft YaHei UI" w:hAnsi="Times New Roman" w:cs="Times New Roman"/>
          <w:sz w:val="24"/>
          <w:szCs w:val="24"/>
        </w:rPr>
        <w:t>Applicant</w:t>
      </w:r>
      <w:r w:rsidR="00442CB7" w:rsidRPr="007354AE">
        <w:rPr>
          <w:rFonts w:ascii="Times New Roman" w:eastAsia="Microsoft YaHei UI" w:hAnsi="Times New Roman" w:cs="Times New Roman"/>
          <w:sz w:val="24"/>
          <w:szCs w:val="24"/>
        </w:rPr>
        <w:t xml:space="preserve"> </w:t>
      </w:r>
      <w:r w:rsidRPr="007354AE">
        <w:rPr>
          <w:rFonts w:ascii="Times New Roman" w:eastAsia="Microsoft YaHei UI" w:hAnsi="Times New Roman" w:cs="Times New Roman"/>
          <w:sz w:val="24"/>
          <w:szCs w:val="24"/>
        </w:rPr>
        <w:t>paid US$34,523.28</w:t>
      </w:r>
      <w:r w:rsidR="00442CB7" w:rsidRPr="007354AE">
        <w:rPr>
          <w:rFonts w:ascii="Times New Roman" w:eastAsia="Microsoft YaHei UI" w:hAnsi="Times New Roman" w:cs="Times New Roman"/>
          <w:sz w:val="24"/>
          <w:szCs w:val="24"/>
        </w:rPr>
        <w:t xml:space="preserve"> to the </w:t>
      </w:r>
      <w:r w:rsidR="00AB0F91" w:rsidRPr="007354AE">
        <w:rPr>
          <w:rFonts w:ascii="Times New Roman" w:eastAsia="Microsoft YaHei UI" w:hAnsi="Times New Roman" w:cs="Times New Roman"/>
          <w:sz w:val="24"/>
          <w:szCs w:val="24"/>
        </w:rPr>
        <w:t>Respondent</w:t>
      </w:r>
      <w:r w:rsidR="00442CB7" w:rsidRPr="007354AE">
        <w:rPr>
          <w:rFonts w:ascii="Times New Roman" w:eastAsia="Microsoft YaHei UI" w:hAnsi="Times New Roman" w:cs="Times New Roman"/>
          <w:sz w:val="24"/>
          <w:szCs w:val="24"/>
        </w:rPr>
        <w:t xml:space="preserve"> as part payment for the total amount due. In paragraph 7 of the affidavit in support, the </w:t>
      </w:r>
      <w:r w:rsidR="00AB0F91" w:rsidRPr="007354AE">
        <w:rPr>
          <w:rFonts w:ascii="Times New Roman" w:eastAsia="Microsoft YaHei UI" w:hAnsi="Times New Roman" w:cs="Times New Roman"/>
          <w:sz w:val="24"/>
          <w:szCs w:val="24"/>
        </w:rPr>
        <w:t>Applicant</w:t>
      </w:r>
      <w:r w:rsidR="00442CB7" w:rsidRPr="007354AE">
        <w:rPr>
          <w:rFonts w:ascii="Times New Roman" w:eastAsia="Microsoft YaHei UI" w:hAnsi="Times New Roman" w:cs="Times New Roman"/>
          <w:sz w:val="24"/>
          <w:szCs w:val="24"/>
        </w:rPr>
        <w:t xml:space="preserve"> in </w:t>
      </w:r>
      <w:r w:rsidR="004F0381" w:rsidRPr="007354AE">
        <w:rPr>
          <w:rFonts w:ascii="Times New Roman" w:eastAsia="Microsoft YaHei UI" w:hAnsi="Times New Roman" w:cs="Times New Roman"/>
          <w:sz w:val="24"/>
          <w:szCs w:val="24"/>
        </w:rPr>
        <w:t xml:space="preserve">May </w:t>
      </w:r>
      <w:r w:rsidR="00442CB7" w:rsidRPr="007354AE">
        <w:rPr>
          <w:rFonts w:ascii="Times New Roman" w:eastAsia="Microsoft YaHei UI" w:hAnsi="Times New Roman" w:cs="Times New Roman"/>
          <w:sz w:val="24"/>
          <w:szCs w:val="24"/>
        </w:rPr>
        <w:t xml:space="preserve">2016 by e-mail sent a payment plan for the outstanding amount and highlighted the element of depressed sales to the </w:t>
      </w:r>
      <w:r w:rsidR="00AB0F91" w:rsidRPr="007354AE">
        <w:rPr>
          <w:rFonts w:ascii="Times New Roman" w:eastAsia="Microsoft YaHei UI" w:hAnsi="Times New Roman" w:cs="Times New Roman"/>
          <w:sz w:val="24"/>
          <w:szCs w:val="24"/>
        </w:rPr>
        <w:t>Respondent</w:t>
      </w:r>
      <w:r w:rsidR="00442CB7" w:rsidRPr="007354AE">
        <w:rPr>
          <w:rFonts w:ascii="Times New Roman" w:eastAsia="Microsoft YaHei UI" w:hAnsi="Times New Roman" w:cs="Times New Roman"/>
          <w:sz w:val="24"/>
          <w:szCs w:val="24"/>
        </w:rPr>
        <w:t>.</w:t>
      </w:r>
      <w:r w:rsidR="004F0381" w:rsidRPr="007354AE">
        <w:rPr>
          <w:rFonts w:ascii="Times New Roman" w:eastAsia="Microsoft YaHei UI" w:hAnsi="Times New Roman" w:cs="Times New Roman"/>
          <w:sz w:val="24"/>
          <w:szCs w:val="24"/>
        </w:rPr>
        <w:t xml:space="preserve"> It further transpired that the </w:t>
      </w:r>
      <w:r w:rsidR="00AB0F91" w:rsidRPr="007354AE">
        <w:rPr>
          <w:rFonts w:ascii="Times New Roman" w:eastAsia="Microsoft YaHei UI" w:hAnsi="Times New Roman" w:cs="Times New Roman"/>
          <w:sz w:val="24"/>
          <w:szCs w:val="24"/>
        </w:rPr>
        <w:t>Applicant</w:t>
      </w:r>
      <w:r w:rsidR="004F0381" w:rsidRPr="007354AE">
        <w:rPr>
          <w:rFonts w:ascii="Times New Roman" w:eastAsia="Microsoft YaHei UI" w:hAnsi="Times New Roman" w:cs="Times New Roman"/>
          <w:sz w:val="24"/>
          <w:szCs w:val="24"/>
        </w:rPr>
        <w:t xml:space="preserve"> by phone informed the </w:t>
      </w:r>
      <w:r w:rsidR="00AB0F91" w:rsidRPr="007354AE">
        <w:rPr>
          <w:rFonts w:ascii="Times New Roman" w:eastAsia="Microsoft YaHei UI" w:hAnsi="Times New Roman" w:cs="Times New Roman"/>
          <w:sz w:val="24"/>
          <w:szCs w:val="24"/>
        </w:rPr>
        <w:t>Respondent</w:t>
      </w:r>
      <w:r w:rsidR="004F0381" w:rsidRPr="007354AE">
        <w:rPr>
          <w:rFonts w:ascii="Times New Roman" w:eastAsia="Microsoft YaHei UI" w:hAnsi="Times New Roman" w:cs="Times New Roman"/>
          <w:sz w:val="24"/>
          <w:szCs w:val="24"/>
        </w:rPr>
        <w:t xml:space="preserve"> that the materials were unusable for the purpose due to the fact that mattress covers were less than 50% cotton. The materials are still in possession of the </w:t>
      </w:r>
      <w:r w:rsidR="00AB0F91" w:rsidRPr="007354AE">
        <w:rPr>
          <w:rFonts w:ascii="Times New Roman" w:eastAsia="Microsoft YaHei UI" w:hAnsi="Times New Roman" w:cs="Times New Roman"/>
          <w:sz w:val="24"/>
          <w:szCs w:val="24"/>
        </w:rPr>
        <w:t>Applicant</w:t>
      </w:r>
      <w:r w:rsidR="004F0381" w:rsidRPr="007354AE">
        <w:rPr>
          <w:rFonts w:ascii="Times New Roman" w:eastAsia="Microsoft YaHei UI" w:hAnsi="Times New Roman" w:cs="Times New Roman"/>
          <w:sz w:val="24"/>
          <w:szCs w:val="24"/>
        </w:rPr>
        <w:t>.</w:t>
      </w:r>
    </w:p>
    <w:p w:rsidR="00141EC3" w:rsidRPr="007354AE" w:rsidRDefault="004F0381" w:rsidP="00E3613D">
      <w:pPr>
        <w:jc w:val="both"/>
        <w:rPr>
          <w:rFonts w:ascii="Times New Roman" w:eastAsia="Microsoft YaHei UI" w:hAnsi="Times New Roman" w:cs="Times New Roman"/>
          <w:sz w:val="24"/>
          <w:szCs w:val="24"/>
        </w:rPr>
      </w:pPr>
      <w:r w:rsidRPr="007354AE">
        <w:rPr>
          <w:rFonts w:ascii="Times New Roman" w:eastAsia="Microsoft YaHei UI" w:hAnsi="Times New Roman" w:cs="Times New Roman"/>
          <w:sz w:val="24"/>
          <w:szCs w:val="24"/>
        </w:rPr>
        <w:t xml:space="preserve">On the other hand the affidavit in reply has attachments which include pro forma invoice which clearly indicates that the goods were 100% polyester </w:t>
      </w:r>
      <w:r w:rsidR="00AB0F91" w:rsidRPr="007354AE">
        <w:rPr>
          <w:rFonts w:ascii="Times New Roman" w:eastAsia="Microsoft YaHei UI" w:hAnsi="Times New Roman" w:cs="Times New Roman"/>
          <w:sz w:val="24"/>
          <w:szCs w:val="24"/>
        </w:rPr>
        <w:t>microfiber</w:t>
      </w:r>
      <w:r w:rsidRPr="007354AE">
        <w:rPr>
          <w:rFonts w:ascii="Times New Roman" w:eastAsia="Microsoft YaHei UI" w:hAnsi="Times New Roman" w:cs="Times New Roman"/>
          <w:sz w:val="24"/>
          <w:szCs w:val="24"/>
        </w:rPr>
        <w:t xml:space="preserve">. Other materials are Kraft paper. </w:t>
      </w:r>
      <w:r w:rsidR="00B76AA3" w:rsidRPr="007354AE">
        <w:rPr>
          <w:rFonts w:ascii="Times New Roman" w:eastAsia="Microsoft YaHei UI" w:hAnsi="Times New Roman" w:cs="Times New Roman"/>
          <w:sz w:val="24"/>
          <w:szCs w:val="24"/>
        </w:rPr>
        <w:t>T</w:t>
      </w:r>
      <w:r w:rsidRPr="007354AE">
        <w:rPr>
          <w:rFonts w:ascii="Times New Roman" w:eastAsia="Microsoft YaHei UI" w:hAnsi="Times New Roman" w:cs="Times New Roman"/>
          <w:sz w:val="24"/>
          <w:szCs w:val="24"/>
        </w:rPr>
        <w:t xml:space="preserve">he </w:t>
      </w:r>
      <w:r w:rsidR="00B76AA3" w:rsidRPr="007354AE">
        <w:rPr>
          <w:rFonts w:ascii="Times New Roman" w:eastAsia="Microsoft YaHei UI" w:hAnsi="Times New Roman" w:cs="Times New Roman"/>
          <w:sz w:val="24"/>
          <w:szCs w:val="24"/>
        </w:rPr>
        <w:t xml:space="preserve">bill of </w:t>
      </w:r>
      <w:r w:rsidRPr="007354AE">
        <w:rPr>
          <w:rFonts w:ascii="Times New Roman" w:eastAsia="Microsoft YaHei UI" w:hAnsi="Times New Roman" w:cs="Times New Roman"/>
          <w:sz w:val="24"/>
          <w:szCs w:val="24"/>
        </w:rPr>
        <w:t xml:space="preserve">lading also clearly describes the materials. In annexure "C" to the affidavit in reply is an e-mail from the </w:t>
      </w:r>
      <w:r w:rsidR="00AB0F91" w:rsidRPr="007354AE">
        <w:rPr>
          <w:rFonts w:ascii="Times New Roman" w:eastAsia="Microsoft YaHei UI" w:hAnsi="Times New Roman" w:cs="Times New Roman"/>
          <w:sz w:val="24"/>
          <w:szCs w:val="24"/>
        </w:rPr>
        <w:t>Applicant</w:t>
      </w:r>
      <w:r w:rsidR="001B3645" w:rsidRPr="007354AE">
        <w:rPr>
          <w:rFonts w:ascii="Times New Roman" w:eastAsia="Microsoft YaHei UI" w:hAnsi="Times New Roman" w:cs="Times New Roman"/>
          <w:sz w:val="24"/>
          <w:szCs w:val="24"/>
        </w:rPr>
        <w:t>’</w:t>
      </w:r>
      <w:r w:rsidRPr="007354AE">
        <w:rPr>
          <w:rFonts w:ascii="Times New Roman" w:eastAsia="Microsoft YaHei UI" w:hAnsi="Times New Roman" w:cs="Times New Roman"/>
          <w:sz w:val="24"/>
          <w:szCs w:val="24"/>
        </w:rPr>
        <w:t xml:space="preserve">s </w:t>
      </w:r>
      <w:r w:rsidR="00AB0F91" w:rsidRPr="007354AE">
        <w:rPr>
          <w:rFonts w:ascii="Times New Roman" w:eastAsia="Microsoft YaHei UI" w:hAnsi="Times New Roman" w:cs="Times New Roman"/>
          <w:sz w:val="24"/>
          <w:szCs w:val="24"/>
        </w:rPr>
        <w:t>Managing Director</w:t>
      </w:r>
      <w:r w:rsidRPr="007354AE">
        <w:rPr>
          <w:rFonts w:ascii="Times New Roman" w:eastAsia="Microsoft YaHei UI" w:hAnsi="Times New Roman" w:cs="Times New Roman"/>
          <w:sz w:val="24"/>
          <w:szCs w:val="24"/>
        </w:rPr>
        <w:t xml:space="preserve"> requesting for extension of payment for invoice numbers 15379, 15381, 15423, 16031.</w:t>
      </w:r>
      <w:r w:rsidR="00141EC3" w:rsidRPr="007354AE">
        <w:rPr>
          <w:rFonts w:ascii="Times New Roman" w:eastAsia="Microsoft YaHei UI" w:hAnsi="Times New Roman" w:cs="Times New Roman"/>
          <w:sz w:val="24"/>
          <w:szCs w:val="24"/>
        </w:rPr>
        <w:t xml:space="preserve"> The e-mail is dated the 31st of </w:t>
      </w:r>
      <w:r w:rsidR="00AB0F91" w:rsidRPr="007354AE">
        <w:rPr>
          <w:rFonts w:ascii="Times New Roman" w:eastAsia="Microsoft YaHei UI" w:hAnsi="Times New Roman" w:cs="Times New Roman"/>
          <w:sz w:val="24"/>
          <w:szCs w:val="24"/>
        </w:rPr>
        <w:t>May</w:t>
      </w:r>
      <w:r w:rsidR="00141EC3" w:rsidRPr="007354AE">
        <w:rPr>
          <w:rFonts w:ascii="Times New Roman" w:eastAsia="Microsoft YaHei UI" w:hAnsi="Times New Roman" w:cs="Times New Roman"/>
          <w:sz w:val="24"/>
          <w:szCs w:val="24"/>
        </w:rPr>
        <w:t xml:space="preserve"> 2016. The reason given for the depressed sales is that depressed sales had naturally constrained cash flow and ability to pay the invoices. The e-mail makes reference to a meeting held on the 23</w:t>
      </w:r>
      <w:r w:rsidR="00141EC3" w:rsidRPr="007354AE">
        <w:rPr>
          <w:rFonts w:ascii="Times New Roman" w:eastAsia="Microsoft YaHei UI" w:hAnsi="Times New Roman" w:cs="Times New Roman"/>
          <w:sz w:val="24"/>
          <w:szCs w:val="24"/>
          <w:vertAlign w:val="superscript"/>
        </w:rPr>
        <w:t>rd</w:t>
      </w:r>
      <w:r w:rsidR="001B3645" w:rsidRPr="007354AE">
        <w:rPr>
          <w:rFonts w:ascii="Times New Roman" w:eastAsia="Microsoft YaHei UI" w:hAnsi="Times New Roman" w:cs="Times New Roman"/>
          <w:sz w:val="24"/>
          <w:szCs w:val="24"/>
        </w:rPr>
        <w:t xml:space="preserve"> </w:t>
      </w:r>
      <w:r w:rsidR="00B76AA3" w:rsidRPr="007354AE">
        <w:rPr>
          <w:rFonts w:ascii="Times New Roman" w:eastAsia="Microsoft YaHei UI" w:hAnsi="Times New Roman" w:cs="Times New Roman"/>
          <w:sz w:val="24"/>
          <w:szCs w:val="24"/>
        </w:rPr>
        <w:t>M</w:t>
      </w:r>
      <w:r w:rsidR="00141EC3" w:rsidRPr="007354AE">
        <w:rPr>
          <w:rFonts w:ascii="Times New Roman" w:eastAsia="Microsoft YaHei UI" w:hAnsi="Times New Roman" w:cs="Times New Roman"/>
          <w:sz w:val="24"/>
          <w:szCs w:val="24"/>
        </w:rPr>
        <w:t>ay</w:t>
      </w:r>
      <w:r w:rsidR="001B3645" w:rsidRPr="007354AE">
        <w:rPr>
          <w:rFonts w:ascii="Times New Roman" w:eastAsia="Microsoft YaHei UI" w:hAnsi="Times New Roman" w:cs="Times New Roman"/>
          <w:sz w:val="24"/>
          <w:szCs w:val="24"/>
        </w:rPr>
        <w:t>,</w:t>
      </w:r>
      <w:r w:rsidR="00141EC3" w:rsidRPr="007354AE">
        <w:rPr>
          <w:rFonts w:ascii="Times New Roman" w:eastAsia="Microsoft YaHei UI" w:hAnsi="Times New Roman" w:cs="Times New Roman"/>
          <w:sz w:val="24"/>
          <w:szCs w:val="24"/>
        </w:rPr>
        <w:t xml:space="preserve"> 2016. The </w:t>
      </w:r>
      <w:r w:rsidR="00AB0F91" w:rsidRPr="007354AE">
        <w:rPr>
          <w:rFonts w:ascii="Times New Roman" w:eastAsia="Microsoft YaHei UI" w:hAnsi="Times New Roman" w:cs="Times New Roman"/>
          <w:sz w:val="24"/>
          <w:szCs w:val="24"/>
        </w:rPr>
        <w:t>Applicant</w:t>
      </w:r>
      <w:r w:rsidR="00141EC3" w:rsidRPr="007354AE">
        <w:rPr>
          <w:rFonts w:ascii="Times New Roman" w:eastAsia="Microsoft YaHei UI" w:hAnsi="Times New Roman" w:cs="Times New Roman"/>
          <w:sz w:val="24"/>
          <w:szCs w:val="24"/>
        </w:rPr>
        <w:t xml:space="preserve"> sought an extension of time by only two weeks and propose</w:t>
      </w:r>
      <w:r w:rsidR="00B76AA3" w:rsidRPr="007354AE">
        <w:rPr>
          <w:rFonts w:ascii="Times New Roman" w:eastAsia="Microsoft YaHei UI" w:hAnsi="Times New Roman" w:cs="Times New Roman"/>
          <w:sz w:val="24"/>
          <w:szCs w:val="24"/>
        </w:rPr>
        <w:t>d</w:t>
      </w:r>
      <w:r w:rsidR="00141EC3" w:rsidRPr="007354AE">
        <w:rPr>
          <w:rFonts w:ascii="Times New Roman" w:eastAsia="Microsoft YaHei UI" w:hAnsi="Times New Roman" w:cs="Times New Roman"/>
          <w:sz w:val="24"/>
          <w:szCs w:val="24"/>
        </w:rPr>
        <w:t xml:space="preserve"> </w:t>
      </w:r>
      <w:r w:rsidR="00B76AA3" w:rsidRPr="007354AE">
        <w:rPr>
          <w:rFonts w:ascii="Times New Roman" w:eastAsia="Microsoft YaHei UI" w:hAnsi="Times New Roman" w:cs="Times New Roman"/>
          <w:sz w:val="24"/>
          <w:szCs w:val="24"/>
        </w:rPr>
        <w:t xml:space="preserve">a </w:t>
      </w:r>
      <w:r w:rsidR="00141EC3" w:rsidRPr="007354AE">
        <w:rPr>
          <w:rFonts w:ascii="Times New Roman" w:eastAsia="Microsoft YaHei UI" w:hAnsi="Times New Roman" w:cs="Times New Roman"/>
          <w:sz w:val="24"/>
          <w:szCs w:val="24"/>
        </w:rPr>
        <w:t>payment plan ending 17</w:t>
      </w:r>
      <w:r w:rsidR="00141EC3" w:rsidRPr="007354AE">
        <w:rPr>
          <w:rFonts w:ascii="Times New Roman" w:eastAsia="Microsoft YaHei UI" w:hAnsi="Times New Roman" w:cs="Times New Roman"/>
          <w:sz w:val="24"/>
          <w:szCs w:val="24"/>
          <w:vertAlign w:val="superscript"/>
        </w:rPr>
        <w:t>th</w:t>
      </w:r>
      <w:r w:rsidR="001B3645" w:rsidRPr="007354AE">
        <w:rPr>
          <w:rFonts w:ascii="Times New Roman" w:eastAsia="Microsoft YaHei UI" w:hAnsi="Times New Roman" w:cs="Times New Roman"/>
          <w:sz w:val="24"/>
          <w:szCs w:val="24"/>
        </w:rPr>
        <w:t xml:space="preserve"> </w:t>
      </w:r>
      <w:r w:rsidR="00141EC3" w:rsidRPr="007354AE">
        <w:rPr>
          <w:rFonts w:ascii="Times New Roman" w:eastAsia="Microsoft YaHei UI" w:hAnsi="Times New Roman" w:cs="Times New Roman"/>
          <w:sz w:val="24"/>
          <w:szCs w:val="24"/>
        </w:rPr>
        <w:t>July</w:t>
      </w:r>
      <w:r w:rsidR="001B3645" w:rsidRPr="007354AE">
        <w:rPr>
          <w:rFonts w:ascii="Times New Roman" w:eastAsia="Microsoft YaHei UI" w:hAnsi="Times New Roman" w:cs="Times New Roman"/>
          <w:sz w:val="24"/>
          <w:szCs w:val="24"/>
        </w:rPr>
        <w:t>,</w:t>
      </w:r>
      <w:r w:rsidR="00141EC3" w:rsidRPr="007354AE">
        <w:rPr>
          <w:rFonts w:ascii="Times New Roman" w:eastAsia="Microsoft YaHei UI" w:hAnsi="Times New Roman" w:cs="Times New Roman"/>
          <w:sz w:val="24"/>
          <w:szCs w:val="24"/>
        </w:rPr>
        <w:t xml:space="preserve"> 2016.</w:t>
      </w:r>
    </w:p>
    <w:p w:rsidR="00604270" w:rsidRPr="007354AE" w:rsidRDefault="00141EC3" w:rsidP="00E3613D">
      <w:pPr>
        <w:jc w:val="both"/>
        <w:rPr>
          <w:rFonts w:ascii="Times New Roman" w:eastAsia="Microsoft YaHei UI" w:hAnsi="Times New Roman" w:cs="Times New Roman"/>
          <w:sz w:val="24"/>
          <w:szCs w:val="24"/>
        </w:rPr>
      </w:pPr>
      <w:r w:rsidRPr="007354AE">
        <w:rPr>
          <w:rFonts w:ascii="Times New Roman" w:eastAsia="Microsoft YaHei UI" w:hAnsi="Times New Roman" w:cs="Times New Roman"/>
          <w:sz w:val="24"/>
          <w:szCs w:val="24"/>
        </w:rPr>
        <w:t xml:space="preserve">In the summary suit, the </w:t>
      </w:r>
      <w:r w:rsidR="00AB0F91" w:rsidRPr="007354AE">
        <w:rPr>
          <w:rFonts w:ascii="Times New Roman" w:eastAsia="Microsoft YaHei UI" w:hAnsi="Times New Roman" w:cs="Times New Roman"/>
          <w:sz w:val="24"/>
          <w:szCs w:val="24"/>
        </w:rPr>
        <w:t>Respondent</w:t>
      </w:r>
      <w:r w:rsidRPr="007354AE">
        <w:rPr>
          <w:rFonts w:ascii="Times New Roman" w:eastAsia="Microsoft YaHei UI" w:hAnsi="Times New Roman" w:cs="Times New Roman"/>
          <w:sz w:val="24"/>
          <w:szCs w:val="24"/>
        </w:rPr>
        <w:t xml:space="preserve"> relies on the various invoices and the suit was filed on 19</w:t>
      </w:r>
      <w:r w:rsidRPr="007354AE">
        <w:rPr>
          <w:rFonts w:ascii="Times New Roman" w:eastAsia="Microsoft YaHei UI" w:hAnsi="Times New Roman" w:cs="Times New Roman"/>
          <w:sz w:val="24"/>
          <w:szCs w:val="24"/>
          <w:vertAlign w:val="superscript"/>
        </w:rPr>
        <w:t>th</w:t>
      </w:r>
      <w:r w:rsidR="001B3645" w:rsidRPr="007354AE">
        <w:rPr>
          <w:rFonts w:ascii="Times New Roman" w:eastAsia="Microsoft YaHei UI" w:hAnsi="Times New Roman" w:cs="Times New Roman"/>
          <w:sz w:val="24"/>
          <w:szCs w:val="24"/>
        </w:rPr>
        <w:t xml:space="preserve"> </w:t>
      </w:r>
      <w:r w:rsidRPr="007354AE">
        <w:rPr>
          <w:rFonts w:ascii="Times New Roman" w:eastAsia="Microsoft YaHei UI" w:hAnsi="Times New Roman" w:cs="Times New Roman"/>
          <w:sz w:val="24"/>
          <w:szCs w:val="24"/>
        </w:rPr>
        <w:t>January</w:t>
      </w:r>
      <w:r w:rsidR="001B3645" w:rsidRPr="007354AE">
        <w:rPr>
          <w:rFonts w:ascii="Times New Roman" w:eastAsia="Microsoft YaHei UI" w:hAnsi="Times New Roman" w:cs="Times New Roman"/>
          <w:sz w:val="24"/>
          <w:szCs w:val="24"/>
        </w:rPr>
        <w:t>,</w:t>
      </w:r>
      <w:r w:rsidRPr="007354AE">
        <w:rPr>
          <w:rFonts w:ascii="Times New Roman" w:eastAsia="Microsoft YaHei UI" w:hAnsi="Times New Roman" w:cs="Times New Roman"/>
          <w:sz w:val="24"/>
          <w:szCs w:val="24"/>
        </w:rPr>
        <w:t xml:space="preserve"> 2017. The </w:t>
      </w:r>
      <w:r w:rsidR="00AB0F91" w:rsidRPr="007354AE">
        <w:rPr>
          <w:rFonts w:ascii="Times New Roman" w:eastAsia="Microsoft YaHei UI" w:hAnsi="Times New Roman" w:cs="Times New Roman"/>
          <w:sz w:val="24"/>
          <w:szCs w:val="24"/>
        </w:rPr>
        <w:t>Respondent</w:t>
      </w:r>
      <w:r w:rsidRPr="007354AE">
        <w:rPr>
          <w:rFonts w:ascii="Times New Roman" w:eastAsia="Microsoft YaHei UI" w:hAnsi="Times New Roman" w:cs="Times New Roman"/>
          <w:sz w:val="24"/>
          <w:szCs w:val="24"/>
        </w:rPr>
        <w:t xml:space="preserve"> also relies on the pro forma invoices. In the summary suit, the </w:t>
      </w:r>
      <w:r w:rsidR="00AB0F91" w:rsidRPr="007354AE">
        <w:rPr>
          <w:rFonts w:ascii="Times New Roman" w:eastAsia="Microsoft YaHei UI" w:hAnsi="Times New Roman" w:cs="Times New Roman"/>
          <w:sz w:val="24"/>
          <w:szCs w:val="24"/>
        </w:rPr>
        <w:t>Plaintiff</w:t>
      </w:r>
      <w:r w:rsidRPr="007354AE">
        <w:rPr>
          <w:rFonts w:ascii="Times New Roman" w:eastAsia="Microsoft YaHei UI" w:hAnsi="Times New Roman" w:cs="Times New Roman"/>
          <w:sz w:val="24"/>
          <w:szCs w:val="24"/>
        </w:rPr>
        <w:t xml:space="preserve"> attached later correspondence between the part</w:t>
      </w:r>
      <w:r w:rsidR="001B3645" w:rsidRPr="007354AE">
        <w:rPr>
          <w:rFonts w:ascii="Times New Roman" w:eastAsia="Microsoft YaHei UI" w:hAnsi="Times New Roman" w:cs="Times New Roman"/>
          <w:sz w:val="24"/>
          <w:szCs w:val="24"/>
        </w:rPr>
        <w:t xml:space="preserve">ies. Starting from the e-mail of </w:t>
      </w:r>
      <w:r w:rsidRPr="007354AE">
        <w:rPr>
          <w:rFonts w:ascii="Times New Roman" w:eastAsia="Microsoft YaHei UI" w:hAnsi="Times New Roman" w:cs="Times New Roman"/>
          <w:sz w:val="24"/>
          <w:szCs w:val="24"/>
        </w:rPr>
        <w:t>23</w:t>
      </w:r>
      <w:r w:rsidRPr="007354AE">
        <w:rPr>
          <w:rFonts w:ascii="Times New Roman" w:eastAsia="Microsoft YaHei UI" w:hAnsi="Times New Roman" w:cs="Times New Roman"/>
          <w:sz w:val="24"/>
          <w:szCs w:val="24"/>
          <w:vertAlign w:val="superscript"/>
        </w:rPr>
        <w:t>rd</w:t>
      </w:r>
      <w:r w:rsidR="001B3645" w:rsidRPr="007354AE">
        <w:rPr>
          <w:rFonts w:ascii="Times New Roman" w:eastAsia="Microsoft YaHei UI" w:hAnsi="Times New Roman" w:cs="Times New Roman"/>
          <w:sz w:val="24"/>
          <w:szCs w:val="24"/>
        </w:rPr>
        <w:t xml:space="preserve"> M</w:t>
      </w:r>
      <w:r w:rsidRPr="007354AE">
        <w:rPr>
          <w:rFonts w:ascii="Times New Roman" w:eastAsia="Microsoft YaHei UI" w:hAnsi="Times New Roman" w:cs="Times New Roman"/>
          <w:sz w:val="24"/>
          <w:szCs w:val="24"/>
        </w:rPr>
        <w:t>ay</w:t>
      </w:r>
      <w:r w:rsidR="001B3645" w:rsidRPr="007354AE">
        <w:rPr>
          <w:rFonts w:ascii="Times New Roman" w:eastAsia="Microsoft YaHei UI" w:hAnsi="Times New Roman" w:cs="Times New Roman"/>
          <w:sz w:val="24"/>
          <w:szCs w:val="24"/>
        </w:rPr>
        <w:t>,</w:t>
      </w:r>
      <w:r w:rsidRPr="007354AE">
        <w:rPr>
          <w:rFonts w:ascii="Times New Roman" w:eastAsia="Microsoft YaHei UI" w:hAnsi="Times New Roman" w:cs="Times New Roman"/>
          <w:sz w:val="24"/>
          <w:szCs w:val="24"/>
        </w:rPr>
        <w:t xml:space="preserve"> 2016 annexure "B"</w:t>
      </w:r>
      <w:r w:rsidR="00604270" w:rsidRPr="007354AE">
        <w:rPr>
          <w:rFonts w:ascii="Times New Roman" w:eastAsia="Microsoft YaHei UI" w:hAnsi="Times New Roman" w:cs="Times New Roman"/>
          <w:sz w:val="24"/>
          <w:szCs w:val="24"/>
        </w:rPr>
        <w:t>. In a letter dated 7</w:t>
      </w:r>
      <w:r w:rsidR="00604270" w:rsidRPr="007354AE">
        <w:rPr>
          <w:rFonts w:ascii="Times New Roman" w:eastAsia="Microsoft YaHei UI" w:hAnsi="Times New Roman" w:cs="Times New Roman"/>
          <w:sz w:val="24"/>
          <w:szCs w:val="24"/>
          <w:vertAlign w:val="superscript"/>
        </w:rPr>
        <w:t>th</w:t>
      </w:r>
      <w:r w:rsidR="001B3645" w:rsidRPr="007354AE">
        <w:rPr>
          <w:rFonts w:ascii="Times New Roman" w:eastAsia="Microsoft YaHei UI" w:hAnsi="Times New Roman" w:cs="Times New Roman"/>
          <w:sz w:val="24"/>
          <w:szCs w:val="24"/>
        </w:rPr>
        <w:t xml:space="preserve"> </w:t>
      </w:r>
      <w:r w:rsidR="00604270" w:rsidRPr="007354AE">
        <w:rPr>
          <w:rFonts w:ascii="Times New Roman" w:eastAsia="Microsoft YaHei UI" w:hAnsi="Times New Roman" w:cs="Times New Roman"/>
          <w:sz w:val="24"/>
          <w:szCs w:val="24"/>
        </w:rPr>
        <w:t>October</w:t>
      </w:r>
      <w:r w:rsidR="001B3645" w:rsidRPr="007354AE">
        <w:rPr>
          <w:rFonts w:ascii="Times New Roman" w:eastAsia="Microsoft YaHei UI" w:hAnsi="Times New Roman" w:cs="Times New Roman"/>
          <w:sz w:val="24"/>
          <w:szCs w:val="24"/>
        </w:rPr>
        <w:t>,</w:t>
      </w:r>
      <w:r w:rsidR="00604270" w:rsidRPr="007354AE">
        <w:rPr>
          <w:rFonts w:ascii="Times New Roman" w:eastAsia="Microsoft YaHei UI" w:hAnsi="Times New Roman" w:cs="Times New Roman"/>
          <w:sz w:val="24"/>
          <w:szCs w:val="24"/>
        </w:rPr>
        <w:t xml:space="preserve"> 2016, the </w:t>
      </w:r>
      <w:r w:rsidR="00AB0F91" w:rsidRPr="007354AE">
        <w:rPr>
          <w:rFonts w:ascii="Times New Roman" w:eastAsia="Microsoft YaHei UI" w:hAnsi="Times New Roman" w:cs="Times New Roman"/>
          <w:sz w:val="24"/>
          <w:szCs w:val="24"/>
        </w:rPr>
        <w:t>Respondent</w:t>
      </w:r>
      <w:r w:rsidR="00604270" w:rsidRPr="007354AE">
        <w:rPr>
          <w:rFonts w:ascii="Times New Roman" w:eastAsia="Microsoft YaHei UI" w:hAnsi="Times New Roman" w:cs="Times New Roman"/>
          <w:sz w:val="24"/>
          <w:szCs w:val="24"/>
        </w:rPr>
        <w:t xml:space="preserve">’s lawyers wrote to the </w:t>
      </w:r>
      <w:r w:rsidR="00AB0F91" w:rsidRPr="007354AE">
        <w:rPr>
          <w:rFonts w:ascii="Times New Roman" w:eastAsia="Microsoft YaHei UI" w:hAnsi="Times New Roman" w:cs="Times New Roman"/>
          <w:sz w:val="24"/>
          <w:szCs w:val="24"/>
        </w:rPr>
        <w:t>Applicant</w:t>
      </w:r>
      <w:r w:rsidR="001B3645" w:rsidRPr="007354AE">
        <w:rPr>
          <w:rFonts w:ascii="Times New Roman" w:eastAsia="Microsoft YaHei UI" w:hAnsi="Times New Roman" w:cs="Times New Roman"/>
          <w:sz w:val="24"/>
          <w:szCs w:val="24"/>
        </w:rPr>
        <w:t>’</w:t>
      </w:r>
      <w:r w:rsidR="00604270" w:rsidRPr="007354AE">
        <w:rPr>
          <w:rFonts w:ascii="Times New Roman" w:eastAsia="Microsoft YaHei UI" w:hAnsi="Times New Roman" w:cs="Times New Roman"/>
          <w:sz w:val="24"/>
          <w:szCs w:val="24"/>
        </w:rPr>
        <w:t xml:space="preserve">s lawyers on the subject of indebtedness of the </w:t>
      </w:r>
      <w:r w:rsidR="00AB0F91" w:rsidRPr="007354AE">
        <w:rPr>
          <w:rFonts w:ascii="Times New Roman" w:eastAsia="Microsoft YaHei UI" w:hAnsi="Times New Roman" w:cs="Times New Roman"/>
          <w:sz w:val="24"/>
          <w:szCs w:val="24"/>
        </w:rPr>
        <w:t>Applicant</w:t>
      </w:r>
      <w:r w:rsidR="00604270" w:rsidRPr="007354AE">
        <w:rPr>
          <w:rFonts w:ascii="Times New Roman" w:eastAsia="Microsoft YaHei UI" w:hAnsi="Times New Roman" w:cs="Times New Roman"/>
          <w:sz w:val="24"/>
          <w:szCs w:val="24"/>
        </w:rPr>
        <w:t xml:space="preserve"> and noted that the debt was not disputed. On 21</w:t>
      </w:r>
      <w:r w:rsidR="001B3645" w:rsidRPr="007354AE">
        <w:rPr>
          <w:rFonts w:ascii="Times New Roman" w:eastAsia="Microsoft YaHei UI" w:hAnsi="Times New Roman" w:cs="Times New Roman"/>
          <w:sz w:val="24"/>
          <w:szCs w:val="24"/>
          <w:vertAlign w:val="superscript"/>
        </w:rPr>
        <w:t>st</w:t>
      </w:r>
      <w:r w:rsidR="001B3645" w:rsidRPr="007354AE">
        <w:rPr>
          <w:rFonts w:ascii="Times New Roman" w:eastAsia="Microsoft YaHei UI" w:hAnsi="Times New Roman" w:cs="Times New Roman"/>
          <w:sz w:val="24"/>
          <w:szCs w:val="24"/>
        </w:rPr>
        <w:t xml:space="preserve"> O</w:t>
      </w:r>
      <w:r w:rsidR="00604270" w:rsidRPr="007354AE">
        <w:rPr>
          <w:rFonts w:ascii="Times New Roman" w:eastAsia="Microsoft YaHei UI" w:hAnsi="Times New Roman" w:cs="Times New Roman"/>
          <w:sz w:val="24"/>
          <w:szCs w:val="24"/>
        </w:rPr>
        <w:t>ctober</w:t>
      </w:r>
      <w:r w:rsidR="001B3645" w:rsidRPr="007354AE">
        <w:rPr>
          <w:rFonts w:ascii="Times New Roman" w:eastAsia="Microsoft YaHei UI" w:hAnsi="Times New Roman" w:cs="Times New Roman"/>
          <w:sz w:val="24"/>
          <w:szCs w:val="24"/>
        </w:rPr>
        <w:t>,</w:t>
      </w:r>
      <w:r w:rsidR="00604270" w:rsidRPr="007354AE">
        <w:rPr>
          <w:rFonts w:ascii="Times New Roman" w:eastAsia="Microsoft YaHei UI" w:hAnsi="Times New Roman" w:cs="Times New Roman"/>
          <w:sz w:val="24"/>
          <w:szCs w:val="24"/>
        </w:rPr>
        <w:t xml:space="preserve"> 2016, the </w:t>
      </w:r>
      <w:r w:rsidR="00AB0F91" w:rsidRPr="007354AE">
        <w:rPr>
          <w:rFonts w:ascii="Times New Roman" w:eastAsia="Microsoft YaHei UI" w:hAnsi="Times New Roman" w:cs="Times New Roman"/>
          <w:sz w:val="24"/>
          <w:szCs w:val="24"/>
        </w:rPr>
        <w:t>Applicant</w:t>
      </w:r>
      <w:r w:rsidR="001B3645" w:rsidRPr="007354AE">
        <w:rPr>
          <w:rFonts w:ascii="Times New Roman" w:eastAsia="Microsoft YaHei UI" w:hAnsi="Times New Roman" w:cs="Times New Roman"/>
          <w:sz w:val="24"/>
          <w:szCs w:val="24"/>
        </w:rPr>
        <w:t>’</w:t>
      </w:r>
      <w:r w:rsidR="00604270" w:rsidRPr="007354AE">
        <w:rPr>
          <w:rFonts w:ascii="Times New Roman" w:eastAsia="Microsoft YaHei UI" w:hAnsi="Times New Roman" w:cs="Times New Roman"/>
          <w:sz w:val="24"/>
          <w:szCs w:val="24"/>
        </w:rPr>
        <w:t xml:space="preserve">s </w:t>
      </w:r>
      <w:r w:rsidR="00AB0F91" w:rsidRPr="007354AE">
        <w:rPr>
          <w:rFonts w:ascii="Times New Roman" w:eastAsia="Microsoft YaHei UI" w:hAnsi="Times New Roman" w:cs="Times New Roman"/>
          <w:sz w:val="24"/>
          <w:szCs w:val="24"/>
        </w:rPr>
        <w:t>Counsel</w:t>
      </w:r>
      <w:r w:rsidR="00604270" w:rsidRPr="007354AE">
        <w:rPr>
          <w:rFonts w:ascii="Times New Roman" w:eastAsia="Microsoft YaHei UI" w:hAnsi="Times New Roman" w:cs="Times New Roman"/>
          <w:sz w:val="24"/>
          <w:szCs w:val="24"/>
        </w:rPr>
        <w:t xml:space="preserve"> wrote to the </w:t>
      </w:r>
      <w:r w:rsidR="00AB0F91" w:rsidRPr="007354AE">
        <w:rPr>
          <w:rFonts w:ascii="Times New Roman" w:eastAsia="Microsoft YaHei UI" w:hAnsi="Times New Roman" w:cs="Times New Roman"/>
          <w:sz w:val="24"/>
          <w:szCs w:val="24"/>
        </w:rPr>
        <w:t>Respondent</w:t>
      </w:r>
      <w:r w:rsidR="001B3645" w:rsidRPr="007354AE">
        <w:rPr>
          <w:rFonts w:ascii="Times New Roman" w:eastAsia="Microsoft YaHei UI" w:hAnsi="Times New Roman" w:cs="Times New Roman"/>
          <w:sz w:val="24"/>
          <w:szCs w:val="24"/>
        </w:rPr>
        <w:t>’</w:t>
      </w:r>
      <w:r w:rsidR="00604270" w:rsidRPr="007354AE">
        <w:rPr>
          <w:rFonts w:ascii="Times New Roman" w:eastAsia="Microsoft YaHei UI" w:hAnsi="Times New Roman" w:cs="Times New Roman"/>
          <w:sz w:val="24"/>
          <w:szCs w:val="24"/>
        </w:rPr>
        <w:t xml:space="preserve">s </w:t>
      </w:r>
      <w:r w:rsidR="00AB0F91" w:rsidRPr="007354AE">
        <w:rPr>
          <w:rFonts w:ascii="Times New Roman" w:eastAsia="Microsoft YaHei UI" w:hAnsi="Times New Roman" w:cs="Times New Roman"/>
          <w:sz w:val="24"/>
          <w:szCs w:val="24"/>
        </w:rPr>
        <w:t>Counsel</w:t>
      </w:r>
      <w:r w:rsidR="00604270" w:rsidRPr="007354AE">
        <w:rPr>
          <w:rFonts w:ascii="Times New Roman" w:eastAsia="Microsoft YaHei UI" w:hAnsi="Times New Roman" w:cs="Times New Roman"/>
          <w:sz w:val="24"/>
          <w:szCs w:val="24"/>
        </w:rPr>
        <w:t xml:space="preserve"> requesting for</w:t>
      </w:r>
      <w:r w:rsidR="00B76AA3" w:rsidRPr="007354AE">
        <w:rPr>
          <w:rFonts w:ascii="Times New Roman" w:eastAsia="Microsoft YaHei UI" w:hAnsi="Times New Roman" w:cs="Times New Roman"/>
          <w:sz w:val="24"/>
          <w:szCs w:val="24"/>
        </w:rPr>
        <w:t xml:space="preserve"> a meeting</w:t>
      </w:r>
      <w:r w:rsidR="00604270" w:rsidRPr="007354AE">
        <w:rPr>
          <w:rFonts w:ascii="Times New Roman" w:eastAsia="Microsoft YaHei UI" w:hAnsi="Times New Roman" w:cs="Times New Roman"/>
          <w:sz w:val="24"/>
          <w:szCs w:val="24"/>
        </w:rPr>
        <w:t>. On 31</w:t>
      </w:r>
      <w:r w:rsidR="001B3645" w:rsidRPr="007354AE">
        <w:rPr>
          <w:rFonts w:ascii="Times New Roman" w:eastAsia="Microsoft YaHei UI" w:hAnsi="Times New Roman" w:cs="Times New Roman"/>
          <w:sz w:val="24"/>
          <w:szCs w:val="24"/>
          <w:vertAlign w:val="superscript"/>
        </w:rPr>
        <w:t>st</w:t>
      </w:r>
      <w:r w:rsidR="001B3645" w:rsidRPr="007354AE">
        <w:rPr>
          <w:rFonts w:ascii="Times New Roman" w:eastAsia="Microsoft YaHei UI" w:hAnsi="Times New Roman" w:cs="Times New Roman"/>
          <w:sz w:val="24"/>
          <w:szCs w:val="24"/>
        </w:rPr>
        <w:t xml:space="preserve"> </w:t>
      </w:r>
      <w:r w:rsidR="00604270" w:rsidRPr="007354AE">
        <w:rPr>
          <w:rFonts w:ascii="Times New Roman" w:eastAsia="Microsoft YaHei UI" w:hAnsi="Times New Roman" w:cs="Times New Roman"/>
          <w:sz w:val="24"/>
          <w:szCs w:val="24"/>
        </w:rPr>
        <w:t>October</w:t>
      </w:r>
      <w:r w:rsidR="001B3645" w:rsidRPr="007354AE">
        <w:rPr>
          <w:rFonts w:ascii="Times New Roman" w:eastAsia="Microsoft YaHei UI" w:hAnsi="Times New Roman" w:cs="Times New Roman"/>
          <w:sz w:val="24"/>
          <w:szCs w:val="24"/>
        </w:rPr>
        <w:t>,</w:t>
      </w:r>
      <w:r w:rsidR="00604270" w:rsidRPr="007354AE">
        <w:rPr>
          <w:rFonts w:ascii="Times New Roman" w:eastAsia="Microsoft YaHei UI" w:hAnsi="Times New Roman" w:cs="Times New Roman"/>
          <w:sz w:val="24"/>
          <w:szCs w:val="24"/>
        </w:rPr>
        <w:t xml:space="preserve"> 2016 the </w:t>
      </w:r>
      <w:r w:rsidR="00AB0F91" w:rsidRPr="007354AE">
        <w:rPr>
          <w:rFonts w:ascii="Times New Roman" w:eastAsia="Microsoft YaHei UI" w:hAnsi="Times New Roman" w:cs="Times New Roman"/>
          <w:sz w:val="24"/>
          <w:szCs w:val="24"/>
        </w:rPr>
        <w:t>Respondent</w:t>
      </w:r>
      <w:r w:rsidR="001B3645" w:rsidRPr="007354AE">
        <w:rPr>
          <w:rFonts w:ascii="Times New Roman" w:eastAsia="Microsoft YaHei UI" w:hAnsi="Times New Roman" w:cs="Times New Roman"/>
          <w:sz w:val="24"/>
          <w:szCs w:val="24"/>
        </w:rPr>
        <w:t>’</w:t>
      </w:r>
      <w:r w:rsidR="00604270" w:rsidRPr="007354AE">
        <w:rPr>
          <w:rFonts w:ascii="Times New Roman" w:eastAsia="Microsoft YaHei UI" w:hAnsi="Times New Roman" w:cs="Times New Roman"/>
          <w:sz w:val="24"/>
          <w:szCs w:val="24"/>
        </w:rPr>
        <w:t xml:space="preserve">s lawyers wrote to the </w:t>
      </w:r>
      <w:r w:rsidR="00AB0F91" w:rsidRPr="007354AE">
        <w:rPr>
          <w:rFonts w:ascii="Times New Roman" w:eastAsia="Microsoft YaHei UI" w:hAnsi="Times New Roman" w:cs="Times New Roman"/>
          <w:sz w:val="24"/>
          <w:szCs w:val="24"/>
        </w:rPr>
        <w:t>Applicant</w:t>
      </w:r>
      <w:r w:rsidR="001B3645" w:rsidRPr="007354AE">
        <w:rPr>
          <w:rFonts w:ascii="Times New Roman" w:eastAsia="Microsoft YaHei UI" w:hAnsi="Times New Roman" w:cs="Times New Roman"/>
          <w:sz w:val="24"/>
          <w:szCs w:val="24"/>
        </w:rPr>
        <w:t>’</w:t>
      </w:r>
      <w:r w:rsidR="00604270" w:rsidRPr="007354AE">
        <w:rPr>
          <w:rFonts w:ascii="Times New Roman" w:eastAsia="Microsoft YaHei UI" w:hAnsi="Times New Roman" w:cs="Times New Roman"/>
          <w:sz w:val="24"/>
          <w:szCs w:val="24"/>
        </w:rPr>
        <w:t>s lawyers another letter on the question of indebtedness</w:t>
      </w:r>
      <w:r w:rsidR="001B3645" w:rsidRPr="007354AE">
        <w:rPr>
          <w:rFonts w:ascii="Times New Roman" w:eastAsia="Microsoft YaHei UI" w:hAnsi="Times New Roman" w:cs="Times New Roman"/>
          <w:sz w:val="24"/>
          <w:szCs w:val="24"/>
        </w:rPr>
        <w:t xml:space="preserve"> of the </w:t>
      </w:r>
      <w:r w:rsidR="00AB0F91" w:rsidRPr="007354AE">
        <w:rPr>
          <w:rFonts w:ascii="Times New Roman" w:eastAsia="Microsoft YaHei UI" w:hAnsi="Times New Roman" w:cs="Times New Roman"/>
          <w:sz w:val="24"/>
          <w:szCs w:val="24"/>
        </w:rPr>
        <w:t>Applicant</w:t>
      </w:r>
      <w:r w:rsidR="001B3645" w:rsidRPr="007354AE">
        <w:rPr>
          <w:rFonts w:ascii="Times New Roman" w:eastAsia="Microsoft YaHei UI" w:hAnsi="Times New Roman" w:cs="Times New Roman"/>
          <w:sz w:val="24"/>
          <w:szCs w:val="24"/>
        </w:rPr>
        <w:t xml:space="preserve"> and in that let</w:t>
      </w:r>
      <w:r w:rsidR="00604270" w:rsidRPr="007354AE">
        <w:rPr>
          <w:rFonts w:ascii="Times New Roman" w:eastAsia="Microsoft YaHei UI" w:hAnsi="Times New Roman" w:cs="Times New Roman"/>
          <w:sz w:val="24"/>
          <w:szCs w:val="24"/>
        </w:rPr>
        <w:t>ter the</w:t>
      </w:r>
      <w:r w:rsidR="00B76AA3" w:rsidRPr="007354AE">
        <w:rPr>
          <w:rFonts w:ascii="Times New Roman" w:eastAsia="Microsoft YaHei UI" w:hAnsi="Times New Roman" w:cs="Times New Roman"/>
          <w:sz w:val="24"/>
          <w:szCs w:val="24"/>
        </w:rPr>
        <w:t>y</w:t>
      </w:r>
      <w:r w:rsidR="00604270" w:rsidRPr="007354AE">
        <w:rPr>
          <w:rFonts w:ascii="Times New Roman" w:eastAsia="Microsoft YaHei UI" w:hAnsi="Times New Roman" w:cs="Times New Roman"/>
          <w:sz w:val="24"/>
          <w:szCs w:val="24"/>
        </w:rPr>
        <w:t xml:space="preserve"> clearly indicate that they would allow the </w:t>
      </w:r>
      <w:r w:rsidR="00AB0F91" w:rsidRPr="007354AE">
        <w:rPr>
          <w:rFonts w:ascii="Times New Roman" w:eastAsia="Microsoft YaHei UI" w:hAnsi="Times New Roman" w:cs="Times New Roman"/>
          <w:sz w:val="24"/>
          <w:szCs w:val="24"/>
        </w:rPr>
        <w:t>Applicant</w:t>
      </w:r>
      <w:r w:rsidR="00604270" w:rsidRPr="007354AE">
        <w:rPr>
          <w:rFonts w:ascii="Times New Roman" w:eastAsia="Microsoft YaHei UI" w:hAnsi="Times New Roman" w:cs="Times New Roman"/>
          <w:sz w:val="24"/>
          <w:szCs w:val="24"/>
        </w:rPr>
        <w:t xml:space="preserve"> in maximum of one month within which to pay the d</w:t>
      </w:r>
      <w:r w:rsidR="00B76AA3" w:rsidRPr="007354AE">
        <w:rPr>
          <w:rFonts w:ascii="Times New Roman" w:eastAsia="Microsoft YaHei UI" w:hAnsi="Times New Roman" w:cs="Times New Roman"/>
          <w:sz w:val="24"/>
          <w:szCs w:val="24"/>
        </w:rPr>
        <w:t xml:space="preserve">ebt </w:t>
      </w:r>
      <w:r w:rsidR="00604270" w:rsidRPr="007354AE">
        <w:rPr>
          <w:rFonts w:ascii="Times New Roman" w:eastAsia="Microsoft YaHei UI" w:hAnsi="Times New Roman" w:cs="Times New Roman"/>
          <w:sz w:val="24"/>
          <w:szCs w:val="24"/>
        </w:rPr>
        <w:t>of US$124,305.88 as instructed by the</w:t>
      </w:r>
      <w:r w:rsidR="00B76AA3" w:rsidRPr="007354AE">
        <w:rPr>
          <w:rFonts w:ascii="Times New Roman" w:eastAsia="Microsoft YaHei UI" w:hAnsi="Times New Roman" w:cs="Times New Roman"/>
          <w:sz w:val="24"/>
          <w:szCs w:val="24"/>
        </w:rPr>
        <w:t>ir</w:t>
      </w:r>
      <w:r w:rsidR="00604270" w:rsidRPr="007354AE">
        <w:rPr>
          <w:rFonts w:ascii="Times New Roman" w:eastAsia="Microsoft YaHei UI" w:hAnsi="Times New Roman" w:cs="Times New Roman"/>
          <w:sz w:val="24"/>
          <w:szCs w:val="24"/>
        </w:rPr>
        <w:t xml:space="preserve"> client/the </w:t>
      </w:r>
      <w:r w:rsidR="00AB0F91" w:rsidRPr="007354AE">
        <w:rPr>
          <w:rFonts w:ascii="Times New Roman" w:eastAsia="Microsoft YaHei UI" w:hAnsi="Times New Roman" w:cs="Times New Roman"/>
          <w:sz w:val="24"/>
          <w:szCs w:val="24"/>
        </w:rPr>
        <w:t>Respondent</w:t>
      </w:r>
      <w:r w:rsidR="00604270" w:rsidRPr="007354AE">
        <w:rPr>
          <w:rFonts w:ascii="Times New Roman" w:eastAsia="Microsoft YaHei UI" w:hAnsi="Times New Roman" w:cs="Times New Roman"/>
          <w:sz w:val="24"/>
          <w:szCs w:val="24"/>
        </w:rPr>
        <w:t>.</w:t>
      </w:r>
    </w:p>
    <w:p w:rsidR="007E64EE" w:rsidRPr="007354AE" w:rsidRDefault="00604270" w:rsidP="00E3613D">
      <w:pPr>
        <w:jc w:val="both"/>
        <w:rPr>
          <w:rFonts w:ascii="Times New Roman" w:eastAsia="Microsoft YaHei UI" w:hAnsi="Times New Roman" w:cs="Times New Roman"/>
          <w:sz w:val="24"/>
          <w:szCs w:val="24"/>
        </w:rPr>
      </w:pPr>
      <w:r w:rsidRPr="007354AE">
        <w:rPr>
          <w:rFonts w:ascii="Times New Roman" w:eastAsia="Microsoft YaHei UI" w:hAnsi="Times New Roman" w:cs="Times New Roman"/>
          <w:sz w:val="24"/>
          <w:szCs w:val="24"/>
        </w:rPr>
        <w:t xml:space="preserve">The only issue seems to be whether the </w:t>
      </w:r>
      <w:r w:rsidR="00AB0F91" w:rsidRPr="007354AE">
        <w:rPr>
          <w:rFonts w:ascii="Times New Roman" w:eastAsia="Microsoft YaHei UI" w:hAnsi="Times New Roman" w:cs="Times New Roman"/>
          <w:sz w:val="24"/>
          <w:szCs w:val="24"/>
        </w:rPr>
        <w:t>Applicant</w:t>
      </w:r>
      <w:r w:rsidRPr="007354AE">
        <w:rPr>
          <w:rFonts w:ascii="Times New Roman" w:eastAsia="Microsoft YaHei UI" w:hAnsi="Times New Roman" w:cs="Times New Roman"/>
          <w:sz w:val="24"/>
          <w:szCs w:val="24"/>
        </w:rPr>
        <w:t xml:space="preserve"> was given more time within which to pay pursuant to </w:t>
      </w:r>
      <w:r w:rsidR="00B76AA3" w:rsidRPr="007354AE">
        <w:rPr>
          <w:rFonts w:ascii="Times New Roman" w:eastAsia="Microsoft YaHei UI" w:hAnsi="Times New Roman" w:cs="Times New Roman"/>
          <w:sz w:val="24"/>
          <w:szCs w:val="24"/>
        </w:rPr>
        <w:t>‘</w:t>
      </w:r>
      <w:r w:rsidRPr="007354AE">
        <w:rPr>
          <w:rFonts w:ascii="Times New Roman" w:eastAsia="Microsoft YaHei UI" w:hAnsi="Times New Roman" w:cs="Times New Roman"/>
          <w:sz w:val="24"/>
          <w:szCs w:val="24"/>
        </w:rPr>
        <w:t>verbal conversations</w:t>
      </w:r>
      <w:r w:rsidR="00B76AA3" w:rsidRPr="007354AE">
        <w:rPr>
          <w:rFonts w:ascii="Times New Roman" w:eastAsia="Microsoft YaHei UI" w:hAnsi="Times New Roman" w:cs="Times New Roman"/>
          <w:sz w:val="24"/>
          <w:szCs w:val="24"/>
        </w:rPr>
        <w:t>’</w:t>
      </w:r>
      <w:r w:rsidRPr="007354AE">
        <w:rPr>
          <w:rFonts w:ascii="Times New Roman" w:eastAsia="Microsoft YaHei UI" w:hAnsi="Times New Roman" w:cs="Times New Roman"/>
          <w:sz w:val="24"/>
          <w:szCs w:val="24"/>
        </w:rPr>
        <w:t xml:space="preserve">. This is against the written acknowledgement contained in the e-mail of the </w:t>
      </w:r>
      <w:r w:rsidR="00AB0F91" w:rsidRPr="007354AE">
        <w:rPr>
          <w:rFonts w:ascii="Times New Roman" w:eastAsia="Microsoft YaHei UI" w:hAnsi="Times New Roman" w:cs="Times New Roman"/>
          <w:sz w:val="24"/>
          <w:szCs w:val="24"/>
        </w:rPr>
        <w:t>Applicant</w:t>
      </w:r>
      <w:r w:rsidRPr="007354AE">
        <w:rPr>
          <w:rFonts w:ascii="Times New Roman" w:eastAsia="Microsoft YaHei UI" w:hAnsi="Times New Roman" w:cs="Times New Roman"/>
          <w:sz w:val="24"/>
          <w:szCs w:val="24"/>
        </w:rPr>
        <w:t xml:space="preserve"> proposing timelines to pay. There is no written agreement between the parties modifying the right of the </w:t>
      </w:r>
      <w:r w:rsidR="00AB0F91" w:rsidRPr="007354AE">
        <w:rPr>
          <w:rFonts w:ascii="Times New Roman" w:eastAsia="Microsoft YaHei UI" w:hAnsi="Times New Roman" w:cs="Times New Roman"/>
          <w:sz w:val="24"/>
          <w:szCs w:val="24"/>
        </w:rPr>
        <w:t>Plaintiff</w:t>
      </w:r>
      <w:r w:rsidRPr="007354AE">
        <w:rPr>
          <w:rFonts w:ascii="Times New Roman" w:eastAsia="Microsoft YaHei UI" w:hAnsi="Times New Roman" w:cs="Times New Roman"/>
          <w:sz w:val="24"/>
          <w:szCs w:val="24"/>
        </w:rPr>
        <w:t>/</w:t>
      </w:r>
      <w:r w:rsidR="00AB0F91" w:rsidRPr="007354AE">
        <w:rPr>
          <w:rFonts w:ascii="Times New Roman" w:eastAsia="Microsoft YaHei UI" w:hAnsi="Times New Roman" w:cs="Times New Roman"/>
          <w:sz w:val="24"/>
          <w:szCs w:val="24"/>
        </w:rPr>
        <w:t>Respondent</w:t>
      </w:r>
      <w:r w:rsidRPr="007354AE">
        <w:rPr>
          <w:rFonts w:ascii="Times New Roman" w:eastAsia="Microsoft YaHei UI" w:hAnsi="Times New Roman" w:cs="Times New Roman"/>
          <w:sz w:val="24"/>
          <w:szCs w:val="24"/>
        </w:rPr>
        <w:t xml:space="preserve"> to receive the full amount claimed in the plaint.</w:t>
      </w:r>
    </w:p>
    <w:p w:rsidR="00DE29AE" w:rsidRPr="007354AE" w:rsidRDefault="007E64EE" w:rsidP="00E3613D">
      <w:pPr>
        <w:jc w:val="both"/>
        <w:rPr>
          <w:rFonts w:ascii="Times New Roman" w:eastAsia="Microsoft YaHei UI" w:hAnsi="Times New Roman" w:cs="Times New Roman"/>
          <w:sz w:val="24"/>
          <w:szCs w:val="24"/>
        </w:rPr>
      </w:pPr>
      <w:r w:rsidRPr="007354AE">
        <w:rPr>
          <w:rFonts w:ascii="Times New Roman" w:eastAsia="Microsoft YaHei UI" w:hAnsi="Times New Roman" w:cs="Times New Roman"/>
          <w:sz w:val="24"/>
          <w:szCs w:val="24"/>
        </w:rPr>
        <w:t>I have duly considered certificates of analysis attached to the affidavit in support of the application by Uganda National Bureau of Standards.</w:t>
      </w:r>
      <w:r w:rsidR="00D367AC" w:rsidRPr="007354AE">
        <w:rPr>
          <w:rFonts w:ascii="Times New Roman" w:eastAsia="Microsoft YaHei UI" w:hAnsi="Times New Roman" w:cs="Times New Roman"/>
          <w:sz w:val="24"/>
          <w:szCs w:val="24"/>
        </w:rPr>
        <w:t xml:space="preserve"> The sample examined in annexure "A" and "B" all relate to </w:t>
      </w:r>
      <w:r w:rsidR="00B76AA3" w:rsidRPr="007354AE">
        <w:rPr>
          <w:rFonts w:ascii="Times New Roman" w:eastAsia="Microsoft YaHei UI" w:hAnsi="Times New Roman" w:cs="Times New Roman"/>
          <w:sz w:val="24"/>
          <w:szCs w:val="24"/>
        </w:rPr>
        <w:t xml:space="preserve">among other </w:t>
      </w:r>
      <w:r w:rsidR="00D367AC" w:rsidRPr="007354AE">
        <w:rPr>
          <w:rFonts w:ascii="Times New Roman" w:eastAsia="Microsoft YaHei UI" w:hAnsi="Times New Roman" w:cs="Times New Roman"/>
          <w:sz w:val="24"/>
          <w:szCs w:val="24"/>
        </w:rPr>
        <w:t>"flexible polyurethane foam mattress"</w:t>
      </w:r>
      <w:r w:rsidR="00DE29AE" w:rsidRPr="007354AE">
        <w:rPr>
          <w:rFonts w:ascii="Times New Roman" w:eastAsia="Microsoft YaHei UI" w:hAnsi="Times New Roman" w:cs="Times New Roman"/>
          <w:sz w:val="24"/>
          <w:szCs w:val="24"/>
        </w:rPr>
        <w:t xml:space="preserve"> and a </w:t>
      </w:r>
      <w:r w:rsidR="00D367AC" w:rsidRPr="007354AE">
        <w:rPr>
          <w:rFonts w:ascii="Times New Roman" w:eastAsia="Microsoft YaHei UI" w:hAnsi="Times New Roman" w:cs="Times New Roman"/>
          <w:sz w:val="24"/>
          <w:szCs w:val="24"/>
        </w:rPr>
        <w:t>fo</w:t>
      </w:r>
      <w:r w:rsidR="00DE29AE" w:rsidRPr="007354AE">
        <w:rPr>
          <w:rFonts w:ascii="Times New Roman" w:eastAsia="Microsoft YaHei UI" w:hAnsi="Times New Roman" w:cs="Times New Roman"/>
          <w:sz w:val="24"/>
          <w:szCs w:val="24"/>
        </w:rPr>
        <w:t xml:space="preserve">am </w:t>
      </w:r>
      <w:r w:rsidR="00D367AC" w:rsidRPr="007354AE">
        <w:rPr>
          <w:rFonts w:ascii="Times New Roman" w:eastAsia="Microsoft YaHei UI" w:hAnsi="Times New Roman" w:cs="Times New Roman"/>
          <w:sz w:val="24"/>
          <w:szCs w:val="24"/>
        </w:rPr>
        <w:t xml:space="preserve">mattress cover submitted </w:t>
      </w:r>
      <w:r w:rsidR="00DE29AE" w:rsidRPr="007354AE">
        <w:rPr>
          <w:rFonts w:ascii="Times New Roman" w:eastAsia="Microsoft YaHei UI" w:hAnsi="Times New Roman" w:cs="Times New Roman"/>
          <w:sz w:val="24"/>
          <w:szCs w:val="24"/>
        </w:rPr>
        <w:t xml:space="preserve">together with it </w:t>
      </w:r>
      <w:r w:rsidR="00D367AC" w:rsidRPr="007354AE">
        <w:rPr>
          <w:rFonts w:ascii="Times New Roman" w:eastAsia="Microsoft YaHei UI" w:hAnsi="Times New Roman" w:cs="Times New Roman"/>
          <w:sz w:val="24"/>
          <w:szCs w:val="24"/>
        </w:rPr>
        <w:t>for analysis</w:t>
      </w:r>
      <w:r w:rsidR="00DE29AE" w:rsidRPr="007354AE">
        <w:rPr>
          <w:rFonts w:ascii="Times New Roman" w:eastAsia="Microsoft YaHei UI" w:hAnsi="Times New Roman" w:cs="Times New Roman"/>
          <w:sz w:val="24"/>
          <w:szCs w:val="24"/>
        </w:rPr>
        <w:t xml:space="preserve">. The analysis indicates that the sample failed to meet the requirements </w:t>
      </w:r>
      <w:r w:rsidR="00B76AA3" w:rsidRPr="007354AE">
        <w:rPr>
          <w:rFonts w:ascii="Times New Roman" w:eastAsia="Microsoft YaHei UI" w:hAnsi="Times New Roman" w:cs="Times New Roman"/>
          <w:sz w:val="24"/>
          <w:szCs w:val="24"/>
        </w:rPr>
        <w:t xml:space="preserve">for </w:t>
      </w:r>
      <w:r w:rsidR="00DE29AE" w:rsidRPr="007354AE">
        <w:rPr>
          <w:rFonts w:ascii="Times New Roman" w:eastAsia="Microsoft YaHei UI" w:hAnsi="Times New Roman" w:cs="Times New Roman"/>
          <w:sz w:val="24"/>
          <w:szCs w:val="24"/>
        </w:rPr>
        <w:t>mattress covering material content as specified in the Ugandan Standard US 202 – 2: 2015 Flexible Polyurethane foams Part 2 Mattresses Specifications.</w:t>
      </w:r>
    </w:p>
    <w:p w:rsidR="006640EC" w:rsidRPr="007354AE" w:rsidRDefault="00DE29AE" w:rsidP="00E3613D">
      <w:pPr>
        <w:jc w:val="both"/>
        <w:rPr>
          <w:rFonts w:ascii="Times New Roman" w:eastAsia="Microsoft YaHei UI" w:hAnsi="Times New Roman" w:cs="Times New Roman"/>
          <w:sz w:val="24"/>
          <w:szCs w:val="24"/>
        </w:rPr>
      </w:pPr>
      <w:r w:rsidRPr="007354AE">
        <w:rPr>
          <w:rFonts w:ascii="Times New Roman" w:eastAsia="Microsoft YaHei UI" w:hAnsi="Times New Roman" w:cs="Times New Roman"/>
          <w:sz w:val="24"/>
          <w:szCs w:val="24"/>
        </w:rPr>
        <w:t xml:space="preserve">In the analysis it is indicated that a mattress cover shall not be less than 50% cotton. However, the </w:t>
      </w:r>
      <w:r w:rsidR="00AB0F91" w:rsidRPr="007354AE">
        <w:rPr>
          <w:rFonts w:ascii="Times New Roman" w:eastAsia="Microsoft YaHei UI" w:hAnsi="Times New Roman" w:cs="Times New Roman"/>
          <w:sz w:val="24"/>
          <w:szCs w:val="24"/>
        </w:rPr>
        <w:t>Respondent</w:t>
      </w:r>
      <w:r w:rsidR="001B3645" w:rsidRPr="007354AE">
        <w:rPr>
          <w:rFonts w:ascii="Times New Roman" w:eastAsia="Microsoft YaHei UI" w:hAnsi="Times New Roman" w:cs="Times New Roman"/>
          <w:sz w:val="24"/>
          <w:szCs w:val="24"/>
        </w:rPr>
        <w:t>’</w:t>
      </w:r>
      <w:r w:rsidR="00B76AA3" w:rsidRPr="007354AE">
        <w:rPr>
          <w:rFonts w:ascii="Times New Roman" w:eastAsia="Microsoft YaHei UI" w:hAnsi="Times New Roman" w:cs="Times New Roman"/>
          <w:sz w:val="24"/>
          <w:szCs w:val="24"/>
        </w:rPr>
        <w:t xml:space="preserve">s invoices </w:t>
      </w:r>
      <w:r w:rsidRPr="007354AE">
        <w:rPr>
          <w:rFonts w:ascii="Times New Roman" w:eastAsia="Microsoft YaHei UI" w:hAnsi="Times New Roman" w:cs="Times New Roman"/>
          <w:sz w:val="24"/>
          <w:szCs w:val="24"/>
        </w:rPr>
        <w:t xml:space="preserve">clearly specified that it </w:t>
      </w:r>
      <w:r w:rsidR="00B76AA3" w:rsidRPr="007354AE">
        <w:rPr>
          <w:rFonts w:ascii="Times New Roman" w:eastAsia="Microsoft YaHei UI" w:hAnsi="Times New Roman" w:cs="Times New Roman"/>
          <w:sz w:val="24"/>
          <w:szCs w:val="24"/>
        </w:rPr>
        <w:t>w</w:t>
      </w:r>
      <w:r w:rsidRPr="007354AE">
        <w:rPr>
          <w:rFonts w:ascii="Times New Roman" w:eastAsia="Microsoft YaHei UI" w:hAnsi="Times New Roman" w:cs="Times New Roman"/>
          <w:sz w:val="24"/>
          <w:szCs w:val="24"/>
        </w:rPr>
        <w:t xml:space="preserve">ould be 100% polyester. That is what the </w:t>
      </w:r>
      <w:r w:rsidR="00AB0F91" w:rsidRPr="007354AE">
        <w:rPr>
          <w:rFonts w:ascii="Times New Roman" w:eastAsia="Microsoft YaHei UI" w:hAnsi="Times New Roman" w:cs="Times New Roman"/>
          <w:sz w:val="24"/>
          <w:szCs w:val="24"/>
        </w:rPr>
        <w:t>Applicant</w:t>
      </w:r>
      <w:r w:rsidRPr="007354AE">
        <w:rPr>
          <w:rFonts w:ascii="Times New Roman" w:eastAsia="Microsoft YaHei UI" w:hAnsi="Times New Roman" w:cs="Times New Roman"/>
          <w:sz w:val="24"/>
          <w:szCs w:val="24"/>
        </w:rPr>
        <w:t xml:space="preserve"> ordered and that is what was supplied. Frustration as alleged cannot be attributed</w:t>
      </w:r>
      <w:r w:rsidR="006640EC" w:rsidRPr="007354AE">
        <w:rPr>
          <w:rFonts w:ascii="Times New Roman" w:eastAsia="Microsoft YaHei UI" w:hAnsi="Times New Roman" w:cs="Times New Roman"/>
          <w:sz w:val="24"/>
          <w:szCs w:val="24"/>
        </w:rPr>
        <w:t xml:space="preserve"> to the supply of 100% polyester fibre material. Secondly</w:t>
      </w:r>
      <w:r w:rsidR="001B3645" w:rsidRPr="007354AE">
        <w:rPr>
          <w:rFonts w:ascii="Times New Roman" w:eastAsia="Microsoft YaHei UI" w:hAnsi="Times New Roman" w:cs="Times New Roman"/>
          <w:sz w:val="24"/>
          <w:szCs w:val="24"/>
        </w:rPr>
        <w:t>,</w:t>
      </w:r>
      <w:r w:rsidR="006640EC" w:rsidRPr="007354AE">
        <w:rPr>
          <w:rFonts w:ascii="Times New Roman" w:eastAsia="Microsoft YaHei UI" w:hAnsi="Times New Roman" w:cs="Times New Roman"/>
          <w:sz w:val="24"/>
          <w:szCs w:val="24"/>
        </w:rPr>
        <w:t xml:space="preserve"> the disclosed negotiations relate to failure to sell the mattresses. It is clearly indicated in the analysis that the </w:t>
      </w:r>
      <w:r w:rsidR="00AB0F91" w:rsidRPr="007354AE">
        <w:rPr>
          <w:rFonts w:ascii="Times New Roman" w:eastAsia="Microsoft YaHei UI" w:hAnsi="Times New Roman" w:cs="Times New Roman"/>
          <w:sz w:val="24"/>
          <w:szCs w:val="24"/>
        </w:rPr>
        <w:t>Applicant</w:t>
      </w:r>
      <w:r w:rsidR="006640EC" w:rsidRPr="007354AE">
        <w:rPr>
          <w:rFonts w:ascii="Times New Roman" w:eastAsia="Microsoft YaHei UI" w:hAnsi="Times New Roman" w:cs="Times New Roman"/>
          <w:sz w:val="24"/>
          <w:szCs w:val="24"/>
        </w:rPr>
        <w:t xml:space="preserve"> had foam mattresses which had mattress covering. The dispute relates to the materials used for the mattress covering. </w:t>
      </w:r>
      <w:r w:rsidR="00AB0F91" w:rsidRPr="007354AE">
        <w:rPr>
          <w:rFonts w:ascii="Times New Roman" w:eastAsia="Microsoft YaHei UI" w:hAnsi="Times New Roman" w:cs="Times New Roman"/>
          <w:sz w:val="24"/>
          <w:szCs w:val="24"/>
        </w:rPr>
        <w:t>In the summary of facts, it is the Applicants case that the materials were unusable because they were 100% polyester as opposed to the industry standard of a minimum of 50% cotton.</w:t>
      </w:r>
    </w:p>
    <w:p w:rsidR="008A742F" w:rsidRPr="007354AE" w:rsidRDefault="006640EC" w:rsidP="00E3613D">
      <w:pPr>
        <w:jc w:val="both"/>
        <w:rPr>
          <w:rFonts w:ascii="Times New Roman" w:eastAsia="Microsoft YaHei UI" w:hAnsi="Times New Roman" w:cs="Times New Roman"/>
          <w:sz w:val="24"/>
          <w:szCs w:val="24"/>
        </w:rPr>
      </w:pPr>
      <w:r w:rsidRPr="007354AE">
        <w:rPr>
          <w:rFonts w:ascii="Times New Roman" w:eastAsia="Microsoft YaHei UI" w:hAnsi="Times New Roman" w:cs="Times New Roman"/>
          <w:sz w:val="24"/>
          <w:szCs w:val="24"/>
        </w:rPr>
        <w:t xml:space="preserve">In paragraph 5 of the affidavit in support of the application, the </w:t>
      </w:r>
      <w:r w:rsidR="00AB0F91" w:rsidRPr="007354AE">
        <w:rPr>
          <w:rFonts w:ascii="Times New Roman" w:eastAsia="Microsoft YaHei UI" w:hAnsi="Times New Roman" w:cs="Times New Roman"/>
          <w:sz w:val="24"/>
          <w:szCs w:val="24"/>
        </w:rPr>
        <w:t>Applicant</w:t>
      </w:r>
      <w:r w:rsidR="00511289" w:rsidRPr="007354AE">
        <w:rPr>
          <w:rFonts w:ascii="Times New Roman" w:eastAsia="Microsoft YaHei UI" w:hAnsi="Times New Roman" w:cs="Times New Roman"/>
          <w:sz w:val="24"/>
          <w:szCs w:val="24"/>
        </w:rPr>
        <w:t>’</w:t>
      </w:r>
      <w:r w:rsidRPr="007354AE">
        <w:rPr>
          <w:rFonts w:ascii="Times New Roman" w:eastAsia="Microsoft YaHei UI" w:hAnsi="Times New Roman" w:cs="Times New Roman"/>
          <w:sz w:val="24"/>
          <w:szCs w:val="24"/>
        </w:rPr>
        <w:t xml:space="preserve">s </w:t>
      </w:r>
      <w:r w:rsidR="00AB0F91" w:rsidRPr="007354AE">
        <w:rPr>
          <w:rFonts w:ascii="Times New Roman" w:eastAsia="Microsoft YaHei UI" w:hAnsi="Times New Roman" w:cs="Times New Roman"/>
          <w:sz w:val="24"/>
          <w:szCs w:val="24"/>
        </w:rPr>
        <w:t>Managing Director</w:t>
      </w:r>
      <w:r w:rsidRPr="007354AE">
        <w:rPr>
          <w:rFonts w:ascii="Times New Roman" w:eastAsia="Microsoft YaHei UI" w:hAnsi="Times New Roman" w:cs="Times New Roman"/>
          <w:sz w:val="24"/>
          <w:szCs w:val="24"/>
        </w:rPr>
        <w:t xml:space="preserve"> depose</w:t>
      </w:r>
      <w:r w:rsidR="00511289" w:rsidRPr="007354AE">
        <w:rPr>
          <w:rFonts w:ascii="Times New Roman" w:eastAsia="Microsoft YaHei UI" w:hAnsi="Times New Roman" w:cs="Times New Roman"/>
          <w:sz w:val="24"/>
          <w:szCs w:val="24"/>
        </w:rPr>
        <w:t>d</w:t>
      </w:r>
      <w:r w:rsidRPr="007354AE">
        <w:rPr>
          <w:rFonts w:ascii="Times New Roman" w:eastAsia="Microsoft YaHei UI" w:hAnsi="Times New Roman" w:cs="Times New Roman"/>
          <w:sz w:val="24"/>
          <w:szCs w:val="24"/>
        </w:rPr>
        <w:t xml:space="preserve"> that it is true that the </w:t>
      </w:r>
      <w:r w:rsidR="00AB0F91" w:rsidRPr="007354AE">
        <w:rPr>
          <w:rFonts w:ascii="Times New Roman" w:eastAsia="Microsoft YaHei UI" w:hAnsi="Times New Roman" w:cs="Times New Roman"/>
          <w:sz w:val="24"/>
          <w:szCs w:val="24"/>
        </w:rPr>
        <w:t>Respondent</w:t>
      </w:r>
      <w:r w:rsidR="00980D3C" w:rsidRPr="007354AE">
        <w:rPr>
          <w:rFonts w:ascii="Times New Roman" w:eastAsia="Microsoft YaHei UI" w:hAnsi="Times New Roman" w:cs="Times New Roman"/>
          <w:sz w:val="24"/>
          <w:szCs w:val="24"/>
        </w:rPr>
        <w:t xml:space="preserve"> supplied </w:t>
      </w:r>
      <w:r w:rsidRPr="007354AE">
        <w:rPr>
          <w:rFonts w:ascii="Times New Roman" w:eastAsia="Microsoft YaHei UI" w:hAnsi="Times New Roman" w:cs="Times New Roman"/>
          <w:sz w:val="24"/>
          <w:szCs w:val="24"/>
        </w:rPr>
        <w:t xml:space="preserve">the </w:t>
      </w:r>
      <w:r w:rsidR="00AB0F91" w:rsidRPr="007354AE">
        <w:rPr>
          <w:rFonts w:ascii="Times New Roman" w:eastAsia="Microsoft YaHei UI" w:hAnsi="Times New Roman" w:cs="Times New Roman"/>
          <w:sz w:val="24"/>
          <w:szCs w:val="24"/>
        </w:rPr>
        <w:t>Applicant</w:t>
      </w:r>
      <w:r w:rsidRPr="007354AE">
        <w:rPr>
          <w:rFonts w:ascii="Times New Roman" w:eastAsia="Microsoft YaHei UI" w:hAnsi="Times New Roman" w:cs="Times New Roman"/>
          <w:sz w:val="24"/>
          <w:szCs w:val="24"/>
        </w:rPr>
        <w:t xml:space="preserve"> with goods being the material for mattress covers.</w:t>
      </w:r>
      <w:r w:rsidR="00980D3C" w:rsidRPr="007354AE">
        <w:rPr>
          <w:rFonts w:ascii="Times New Roman" w:eastAsia="Microsoft YaHei UI" w:hAnsi="Times New Roman" w:cs="Times New Roman"/>
          <w:sz w:val="24"/>
          <w:szCs w:val="24"/>
        </w:rPr>
        <w:t xml:space="preserve"> The </w:t>
      </w:r>
      <w:r w:rsidR="00AB0F91" w:rsidRPr="007354AE">
        <w:rPr>
          <w:rFonts w:ascii="Times New Roman" w:eastAsia="Microsoft YaHei UI" w:hAnsi="Times New Roman" w:cs="Times New Roman"/>
          <w:sz w:val="24"/>
          <w:szCs w:val="24"/>
        </w:rPr>
        <w:t>Applicant</w:t>
      </w:r>
      <w:r w:rsidR="00980D3C" w:rsidRPr="007354AE">
        <w:rPr>
          <w:rFonts w:ascii="Times New Roman" w:eastAsia="Microsoft YaHei UI" w:hAnsi="Times New Roman" w:cs="Times New Roman"/>
          <w:sz w:val="24"/>
          <w:szCs w:val="24"/>
        </w:rPr>
        <w:t xml:space="preserve">'s complaint is that the product was unusable. The question is not whether the product was unusable but whether it is the material which </w:t>
      </w:r>
      <w:r w:rsidR="00511289" w:rsidRPr="007354AE">
        <w:rPr>
          <w:rFonts w:ascii="Times New Roman" w:eastAsia="Microsoft YaHei UI" w:hAnsi="Times New Roman" w:cs="Times New Roman"/>
          <w:sz w:val="24"/>
          <w:szCs w:val="24"/>
        </w:rPr>
        <w:t xml:space="preserve">was </w:t>
      </w:r>
      <w:r w:rsidR="00980D3C" w:rsidRPr="007354AE">
        <w:rPr>
          <w:rFonts w:ascii="Times New Roman" w:eastAsia="Microsoft YaHei UI" w:hAnsi="Times New Roman" w:cs="Times New Roman"/>
          <w:sz w:val="24"/>
          <w:szCs w:val="24"/>
        </w:rPr>
        <w:t xml:space="preserve">ordered according to the specifications of the </w:t>
      </w:r>
      <w:r w:rsidR="00AB0F91" w:rsidRPr="007354AE">
        <w:rPr>
          <w:rFonts w:ascii="Times New Roman" w:eastAsia="Microsoft YaHei UI" w:hAnsi="Times New Roman" w:cs="Times New Roman"/>
          <w:sz w:val="24"/>
          <w:szCs w:val="24"/>
        </w:rPr>
        <w:t>Respondent</w:t>
      </w:r>
      <w:r w:rsidR="00980D3C" w:rsidRPr="007354AE">
        <w:rPr>
          <w:rFonts w:ascii="Times New Roman" w:eastAsia="Microsoft YaHei UI" w:hAnsi="Times New Roman" w:cs="Times New Roman"/>
          <w:sz w:val="24"/>
          <w:szCs w:val="24"/>
        </w:rPr>
        <w:t xml:space="preserve">. In annexure A to the summary plaint, the </w:t>
      </w:r>
      <w:r w:rsidR="00AB0F91" w:rsidRPr="007354AE">
        <w:rPr>
          <w:rFonts w:ascii="Times New Roman" w:eastAsia="Microsoft YaHei UI" w:hAnsi="Times New Roman" w:cs="Times New Roman"/>
          <w:sz w:val="24"/>
          <w:szCs w:val="24"/>
        </w:rPr>
        <w:t>Respondent</w:t>
      </w:r>
      <w:r w:rsidR="00980D3C" w:rsidRPr="007354AE">
        <w:rPr>
          <w:rFonts w:ascii="Times New Roman" w:eastAsia="Microsoft YaHei UI" w:hAnsi="Times New Roman" w:cs="Times New Roman"/>
          <w:sz w:val="24"/>
          <w:szCs w:val="24"/>
        </w:rPr>
        <w:t xml:space="preserve"> invoiced for the supply of materials which included 100% polyester </w:t>
      </w:r>
      <w:r w:rsidR="00AB0F91" w:rsidRPr="007354AE">
        <w:rPr>
          <w:rFonts w:ascii="Times New Roman" w:eastAsia="Microsoft YaHei UI" w:hAnsi="Times New Roman" w:cs="Times New Roman"/>
          <w:sz w:val="24"/>
          <w:szCs w:val="24"/>
        </w:rPr>
        <w:t>microfiber</w:t>
      </w:r>
      <w:r w:rsidR="00980D3C" w:rsidRPr="007354AE">
        <w:rPr>
          <w:rFonts w:ascii="Times New Roman" w:eastAsia="Microsoft YaHei UI" w:hAnsi="Times New Roman" w:cs="Times New Roman"/>
          <w:sz w:val="24"/>
          <w:szCs w:val="24"/>
        </w:rPr>
        <w:t xml:space="preserve">. What the </w:t>
      </w:r>
      <w:r w:rsidR="00AB0F91" w:rsidRPr="007354AE">
        <w:rPr>
          <w:rFonts w:ascii="Times New Roman" w:eastAsia="Microsoft YaHei UI" w:hAnsi="Times New Roman" w:cs="Times New Roman"/>
          <w:sz w:val="24"/>
          <w:szCs w:val="24"/>
        </w:rPr>
        <w:t>Respondent</w:t>
      </w:r>
      <w:r w:rsidR="00980D3C" w:rsidRPr="007354AE">
        <w:rPr>
          <w:rFonts w:ascii="Times New Roman" w:eastAsia="Microsoft YaHei UI" w:hAnsi="Times New Roman" w:cs="Times New Roman"/>
          <w:sz w:val="24"/>
          <w:szCs w:val="24"/>
        </w:rPr>
        <w:t xml:space="preserve"> </w:t>
      </w:r>
      <w:r w:rsidR="00B46B75" w:rsidRPr="007354AE">
        <w:rPr>
          <w:rFonts w:ascii="Times New Roman" w:eastAsia="Microsoft YaHei UI" w:hAnsi="Times New Roman" w:cs="Times New Roman"/>
          <w:sz w:val="24"/>
          <w:szCs w:val="24"/>
        </w:rPr>
        <w:t xml:space="preserve">invoiced is what the </w:t>
      </w:r>
      <w:r w:rsidR="00AB0F91" w:rsidRPr="007354AE">
        <w:rPr>
          <w:rFonts w:ascii="Times New Roman" w:eastAsia="Microsoft YaHei UI" w:hAnsi="Times New Roman" w:cs="Times New Roman"/>
          <w:sz w:val="24"/>
          <w:szCs w:val="24"/>
        </w:rPr>
        <w:t>Respondent</w:t>
      </w:r>
      <w:r w:rsidR="00980D3C" w:rsidRPr="007354AE">
        <w:rPr>
          <w:rFonts w:ascii="Times New Roman" w:eastAsia="Microsoft YaHei UI" w:hAnsi="Times New Roman" w:cs="Times New Roman"/>
          <w:sz w:val="24"/>
          <w:szCs w:val="24"/>
        </w:rPr>
        <w:t xml:space="preserve"> supplied.</w:t>
      </w:r>
      <w:r w:rsidR="0094254F" w:rsidRPr="007354AE">
        <w:rPr>
          <w:rFonts w:ascii="Times New Roman" w:eastAsia="Microsoft YaHei UI" w:hAnsi="Times New Roman" w:cs="Times New Roman"/>
          <w:sz w:val="24"/>
          <w:szCs w:val="24"/>
        </w:rPr>
        <w:t xml:space="preserve"> In paragraph 16 of the affidavit in support of the application the </w:t>
      </w:r>
      <w:r w:rsidR="00AB0F91" w:rsidRPr="007354AE">
        <w:rPr>
          <w:rFonts w:ascii="Times New Roman" w:eastAsia="Microsoft YaHei UI" w:hAnsi="Times New Roman" w:cs="Times New Roman"/>
          <w:sz w:val="24"/>
          <w:szCs w:val="24"/>
        </w:rPr>
        <w:t>Managing Director</w:t>
      </w:r>
      <w:r w:rsidR="0094254F" w:rsidRPr="007354AE">
        <w:rPr>
          <w:rFonts w:ascii="Times New Roman" w:eastAsia="Microsoft YaHei UI" w:hAnsi="Times New Roman" w:cs="Times New Roman"/>
          <w:sz w:val="24"/>
          <w:szCs w:val="24"/>
        </w:rPr>
        <w:t xml:space="preserve"> of the </w:t>
      </w:r>
      <w:r w:rsidR="00AB0F91" w:rsidRPr="007354AE">
        <w:rPr>
          <w:rFonts w:ascii="Times New Roman" w:eastAsia="Microsoft YaHei UI" w:hAnsi="Times New Roman" w:cs="Times New Roman"/>
          <w:sz w:val="24"/>
          <w:szCs w:val="24"/>
        </w:rPr>
        <w:t>Applicant</w:t>
      </w:r>
      <w:r w:rsidR="0094254F" w:rsidRPr="007354AE">
        <w:rPr>
          <w:rFonts w:ascii="Times New Roman" w:eastAsia="Microsoft YaHei UI" w:hAnsi="Times New Roman" w:cs="Times New Roman"/>
          <w:sz w:val="24"/>
          <w:szCs w:val="24"/>
        </w:rPr>
        <w:t xml:space="preserve"> depose</w:t>
      </w:r>
      <w:r w:rsidR="00B46B75" w:rsidRPr="007354AE">
        <w:rPr>
          <w:rFonts w:ascii="Times New Roman" w:eastAsia="Microsoft YaHei UI" w:hAnsi="Times New Roman" w:cs="Times New Roman"/>
          <w:sz w:val="24"/>
          <w:szCs w:val="24"/>
        </w:rPr>
        <w:t>d</w:t>
      </w:r>
      <w:r w:rsidR="0094254F" w:rsidRPr="007354AE">
        <w:rPr>
          <w:rFonts w:ascii="Times New Roman" w:eastAsia="Microsoft YaHei UI" w:hAnsi="Times New Roman" w:cs="Times New Roman"/>
          <w:sz w:val="24"/>
          <w:szCs w:val="24"/>
        </w:rPr>
        <w:t xml:space="preserve"> that the materials </w:t>
      </w:r>
      <w:r w:rsidR="00B46B75" w:rsidRPr="007354AE">
        <w:rPr>
          <w:rFonts w:ascii="Times New Roman" w:eastAsia="Microsoft YaHei UI" w:hAnsi="Times New Roman" w:cs="Times New Roman"/>
          <w:sz w:val="24"/>
          <w:szCs w:val="24"/>
        </w:rPr>
        <w:t xml:space="preserve">were in </w:t>
      </w:r>
      <w:r w:rsidR="0094254F" w:rsidRPr="007354AE">
        <w:rPr>
          <w:rFonts w:ascii="Times New Roman" w:eastAsia="Microsoft YaHei UI" w:hAnsi="Times New Roman" w:cs="Times New Roman"/>
          <w:sz w:val="24"/>
          <w:szCs w:val="24"/>
        </w:rPr>
        <w:t xml:space="preserve">the possession of the </w:t>
      </w:r>
      <w:r w:rsidR="00AB0F91" w:rsidRPr="007354AE">
        <w:rPr>
          <w:rFonts w:ascii="Times New Roman" w:eastAsia="Microsoft YaHei UI" w:hAnsi="Times New Roman" w:cs="Times New Roman"/>
          <w:sz w:val="24"/>
          <w:szCs w:val="24"/>
        </w:rPr>
        <w:t>Applicant</w:t>
      </w:r>
      <w:r w:rsidR="0094254F" w:rsidRPr="007354AE">
        <w:rPr>
          <w:rFonts w:ascii="Times New Roman" w:eastAsia="Microsoft YaHei UI" w:hAnsi="Times New Roman" w:cs="Times New Roman"/>
          <w:sz w:val="24"/>
          <w:szCs w:val="24"/>
        </w:rPr>
        <w:t xml:space="preserve"> and </w:t>
      </w:r>
      <w:r w:rsidR="00AB0F91" w:rsidRPr="007354AE">
        <w:rPr>
          <w:rFonts w:ascii="Times New Roman" w:eastAsia="Microsoft YaHei UI" w:hAnsi="Times New Roman" w:cs="Times New Roman"/>
          <w:sz w:val="24"/>
          <w:szCs w:val="24"/>
        </w:rPr>
        <w:t>is</w:t>
      </w:r>
      <w:r w:rsidR="0094254F" w:rsidRPr="007354AE">
        <w:rPr>
          <w:rFonts w:ascii="Times New Roman" w:eastAsia="Microsoft YaHei UI" w:hAnsi="Times New Roman" w:cs="Times New Roman"/>
          <w:sz w:val="24"/>
          <w:szCs w:val="24"/>
        </w:rPr>
        <w:t xml:space="preserve"> unused and they are trying to find buyers for the material at the price sufficient to cover the consideration of the </w:t>
      </w:r>
      <w:r w:rsidR="00AB0F91" w:rsidRPr="007354AE">
        <w:rPr>
          <w:rFonts w:ascii="Times New Roman" w:eastAsia="Microsoft YaHei UI" w:hAnsi="Times New Roman" w:cs="Times New Roman"/>
          <w:sz w:val="24"/>
          <w:szCs w:val="24"/>
        </w:rPr>
        <w:t>Respondent</w:t>
      </w:r>
      <w:r w:rsidR="0094254F" w:rsidRPr="007354AE">
        <w:rPr>
          <w:rFonts w:ascii="Times New Roman" w:eastAsia="Microsoft YaHei UI" w:hAnsi="Times New Roman" w:cs="Times New Roman"/>
          <w:sz w:val="24"/>
          <w:szCs w:val="24"/>
        </w:rPr>
        <w:t>. In paragraph 18 he depose</w:t>
      </w:r>
      <w:r w:rsidR="00EE5C0E" w:rsidRPr="007354AE">
        <w:rPr>
          <w:rFonts w:ascii="Times New Roman" w:eastAsia="Microsoft YaHei UI" w:hAnsi="Times New Roman" w:cs="Times New Roman"/>
          <w:sz w:val="24"/>
          <w:szCs w:val="24"/>
        </w:rPr>
        <w:t>d</w:t>
      </w:r>
      <w:r w:rsidR="0094254F" w:rsidRPr="007354AE">
        <w:rPr>
          <w:rFonts w:ascii="Times New Roman" w:eastAsia="Microsoft YaHei UI" w:hAnsi="Times New Roman" w:cs="Times New Roman"/>
          <w:sz w:val="24"/>
          <w:szCs w:val="24"/>
        </w:rPr>
        <w:t xml:space="preserve"> that the </w:t>
      </w:r>
      <w:r w:rsidR="00AB0F91" w:rsidRPr="007354AE">
        <w:rPr>
          <w:rFonts w:ascii="Times New Roman" w:eastAsia="Microsoft YaHei UI" w:hAnsi="Times New Roman" w:cs="Times New Roman"/>
          <w:sz w:val="24"/>
          <w:szCs w:val="24"/>
        </w:rPr>
        <w:t>Respondent</w:t>
      </w:r>
      <w:r w:rsidR="0094254F" w:rsidRPr="007354AE">
        <w:rPr>
          <w:rFonts w:ascii="Times New Roman" w:eastAsia="Microsoft YaHei UI" w:hAnsi="Times New Roman" w:cs="Times New Roman"/>
          <w:sz w:val="24"/>
          <w:szCs w:val="24"/>
        </w:rPr>
        <w:t xml:space="preserve"> agreed to the suggestion that the material should be disposed off to enable the </w:t>
      </w:r>
      <w:r w:rsidR="00AB0F91" w:rsidRPr="007354AE">
        <w:rPr>
          <w:rFonts w:ascii="Times New Roman" w:eastAsia="Microsoft YaHei UI" w:hAnsi="Times New Roman" w:cs="Times New Roman"/>
          <w:sz w:val="24"/>
          <w:szCs w:val="24"/>
        </w:rPr>
        <w:t>Applicant</w:t>
      </w:r>
      <w:r w:rsidR="0094254F" w:rsidRPr="007354AE">
        <w:rPr>
          <w:rFonts w:ascii="Times New Roman" w:eastAsia="Microsoft YaHei UI" w:hAnsi="Times New Roman" w:cs="Times New Roman"/>
          <w:sz w:val="24"/>
          <w:szCs w:val="24"/>
        </w:rPr>
        <w:t xml:space="preserve"> collect the money that was agreed upon in the invoices.</w:t>
      </w:r>
    </w:p>
    <w:p w:rsidR="00647530" w:rsidRPr="007354AE" w:rsidRDefault="008A742F" w:rsidP="00E3613D">
      <w:pPr>
        <w:jc w:val="both"/>
        <w:rPr>
          <w:rFonts w:ascii="Times New Roman" w:eastAsia="Microsoft YaHei UI" w:hAnsi="Times New Roman" w:cs="Times New Roman"/>
          <w:sz w:val="24"/>
          <w:szCs w:val="24"/>
        </w:rPr>
      </w:pPr>
      <w:r w:rsidRPr="007354AE">
        <w:rPr>
          <w:rFonts w:ascii="Times New Roman" w:eastAsia="Microsoft YaHei UI" w:hAnsi="Times New Roman" w:cs="Times New Roman"/>
          <w:sz w:val="24"/>
          <w:szCs w:val="24"/>
        </w:rPr>
        <w:t xml:space="preserve">Inasmuch as the </w:t>
      </w:r>
      <w:r w:rsidR="00AB0F91" w:rsidRPr="007354AE">
        <w:rPr>
          <w:rFonts w:ascii="Times New Roman" w:eastAsia="Microsoft YaHei UI" w:hAnsi="Times New Roman" w:cs="Times New Roman"/>
          <w:sz w:val="24"/>
          <w:szCs w:val="24"/>
        </w:rPr>
        <w:t>Applicant</w:t>
      </w:r>
      <w:r w:rsidRPr="007354AE">
        <w:rPr>
          <w:rFonts w:ascii="Times New Roman" w:eastAsia="Microsoft YaHei UI" w:hAnsi="Times New Roman" w:cs="Times New Roman"/>
          <w:sz w:val="24"/>
          <w:szCs w:val="24"/>
        </w:rPr>
        <w:t xml:space="preserve"> raises questions as to how to dispose of the materials, it has not reject</w:t>
      </w:r>
      <w:r w:rsidR="00EE5C0E" w:rsidRPr="007354AE">
        <w:rPr>
          <w:rFonts w:ascii="Times New Roman" w:eastAsia="Microsoft YaHei UI" w:hAnsi="Times New Roman" w:cs="Times New Roman"/>
          <w:sz w:val="24"/>
          <w:szCs w:val="24"/>
        </w:rPr>
        <w:t xml:space="preserve">ed the materials supplied and they </w:t>
      </w:r>
      <w:r w:rsidRPr="007354AE">
        <w:rPr>
          <w:rFonts w:ascii="Times New Roman" w:eastAsia="Microsoft YaHei UI" w:hAnsi="Times New Roman" w:cs="Times New Roman"/>
          <w:sz w:val="24"/>
          <w:szCs w:val="24"/>
        </w:rPr>
        <w:t>still agreed to pay the consideration.</w:t>
      </w:r>
      <w:r w:rsidR="00BA7705" w:rsidRPr="007354AE">
        <w:rPr>
          <w:rFonts w:ascii="Times New Roman" w:eastAsia="Microsoft YaHei UI" w:hAnsi="Times New Roman" w:cs="Times New Roman"/>
          <w:sz w:val="24"/>
          <w:szCs w:val="24"/>
        </w:rPr>
        <w:t xml:space="preserve"> The only controversy would be the period within which to pay. Was payment conditional upon the sale of the materials by the </w:t>
      </w:r>
      <w:r w:rsidR="00AB0F91" w:rsidRPr="007354AE">
        <w:rPr>
          <w:rFonts w:ascii="Times New Roman" w:eastAsia="Microsoft YaHei UI" w:hAnsi="Times New Roman" w:cs="Times New Roman"/>
          <w:sz w:val="24"/>
          <w:szCs w:val="24"/>
        </w:rPr>
        <w:t>Applicant</w:t>
      </w:r>
      <w:r w:rsidR="00BA7705" w:rsidRPr="007354AE">
        <w:rPr>
          <w:rFonts w:ascii="Times New Roman" w:eastAsia="Microsoft YaHei UI" w:hAnsi="Times New Roman" w:cs="Times New Roman"/>
          <w:sz w:val="24"/>
          <w:szCs w:val="24"/>
        </w:rPr>
        <w:t xml:space="preserve">? This is because in paragraph 21 </w:t>
      </w:r>
      <w:r w:rsidR="001B3645" w:rsidRPr="007354AE">
        <w:rPr>
          <w:rFonts w:ascii="Times New Roman" w:eastAsia="Microsoft YaHei UI" w:hAnsi="Times New Roman" w:cs="Times New Roman"/>
          <w:sz w:val="24"/>
          <w:szCs w:val="24"/>
        </w:rPr>
        <w:t xml:space="preserve">the </w:t>
      </w:r>
      <w:r w:rsidR="00AB0F91" w:rsidRPr="007354AE">
        <w:rPr>
          <w:rFonts w:ascii="Times New Roman" w:eastAsia="Microsoft YaHei UI" w:hAnsi="Times New Roman" w:cs="Times New Roman"/>
          <w:sz w:val="24"/>
          <w:szCs w:val="24"/>
        </w:rPr>
        <w:t>Managing Director</w:t>
      </w:r>
      <w:r w:rsidR="00BA7705" w:rsidRPr="007354AE">
        <w:rPr>
          <w:rFonts w:ascii="Times New Roman" w:eastAsia="Microsoft YaHei UI" w:hAnsi="Times New Roman" w:cs="Times New Roman"/>
          <w:sz w:val="24"/>
          <w:szCs w:val="24"/>
        </w:rPr>
        <w:t xml:space="preserve"> of the </w:t>
      </w:r>
      <w:r w:rsidR="00AB0F91" w:rsidRPr="007354AE">
        <w:rPr>
          <w:rFonts w:ascii="Times New Roman" w:eastAsia="Microsoft YaHei UI" w:hAnsi="Times New Roman" w:cs="Times New Roman"/>
          <w:sz w:val="24"/>
          <w:szCs w:val="24"/>
        </w:rPr>
        <w:t>Applicant</w:t>
      </w:r>
      <w:r w:rsidR="00BA7705" w:rsidRPr="007354AE">
        <w:rPr>
          <w:rFonts w:ascii="Times New Roman" w:eastAsia="Microsoft YaHei UI" w:hAnsi="Times New Roman" w:cs="Times New Roman"/>
          <w:sz w:val="24"/>
          <w:szCs w:val="24"/>
        </w:rPr>
        <w:t xml:space="preserve"> depose</w:t>
      </w:r>
      <w:r w:rsidR="001B3645" w:rsidRPr="007354AE">
        <w:rPr>
          <w:rFonts w:ascii="Times New Roman" w:eastAsia="Microsoft YaHei UI" w:hAnsi="Times New Roman" w:cs="Times New Roman"/>
          <w:sz w:val="24"/>
          <w:szCs w:val="24"/>
        </w:rPr>
        <w:t>d</w:t>
      </w:r>
      <w:r w:rsidR="00BA7705" w:rsidRPr="007354AE">
        <w:rPr>
          <w:rFonts w:ascii="Times New Roman" w:eastAsia="Microsoft YaHei UI" w:hAnsi="Times New Roman" w:cs="Times New Roman"/>
          <w:sz w:val="24"/>
          <w:szCs w:val="24"/>
        </w:rPr>
        <w:t xml:space="preserve"> that the suit was premature and unsustainable because the parties agreed that the </w:t>
      </w:r>
      <w:r w:rsidR="00AB0F91" w:rsidRPr="007354AE">
        <w:rPr>
          <w:rFonts w:ascii="Times New Roman" w:eastAsia="Microsoft YaHei UI" w:hAnsi="Times New Roman" w:cs="Times New Roman"/>
          <w:sz w:val="24"/>
          <w:szCs w:val="24"/>
        </w:rPr>
        <w:t>Applicant</w:t>
      </w:r>
      <w:r w:rsidR="00BA7705" w:rsidRPr="007354AE">
        <w:rPr>
          <w:rFonts w:ascii="Times New Roman" w:eastAsia="Microsoft YaHei UI" w:hAnsi="Times New Roman" w:cs="Times New Roman"/>
          <w:sz w:val="24"/>
          <w:szCs w:val="24"/>
        </w:rPr>
        <w:t xml:space="preserve"> disposes of the goods and the </w:t>
      </w:r>
      <w:r w:rsidR="00AB0F91" w:rsidRPr="007354AE">
        <w:rPr>
          <w:rFonts w:ascii="Times New Roman" w:eastAsia="Microsoft YaHei UI" w:hAnsi="Times New Roman" w:cs="Times New Roman"/>
          <w:sz w:val="24"/>
          <w:szCs w:val="24"/>
        </w:rPr>
        <w:t>Applicant</w:t>
      </w:r>
      <w:r w:rsidR="00BA7705" w:rsidRPr="007354AE">
        <w:rPr>
          <w:rFonts w:ascii="Times New Roman" w:eastAsia="Microsoft YaHei UI" w:hAnsi="Times New Roman" w:cs="Times New Roman"/>
          <w:sz w:val="24"/>
          <w:szCs w:val="24"/>
        </w:rPr>
        <w:t xml:space="preserve"> has yet to find customers accordingly. No written evidence was attached. The written evidence attached to the plaint speaks about negotiations for the period within which to pay.</w:t>
      </w:r>
      <w:r w:rsidR="00D142CF" w:rsidRPr="007354AE">
        <w:rPr>
          <w:rFonts w:ascii="Times New Roman" w:eastAsia="Microsoft YaHei UI" w:hAnsi="Times New Roman" w:cs="Times New Roman"/>
          <w:sz w:val="24"/>
          <w:szCs w:val="24"/>
        </w:rPr>
        <w:t xml:space="preserve"> No agreement was reached and the </w:t>
      </w:r>
      <w:r w:rsidR="00AB0F91" w:rsidRPr="007354AE">
        <w:rPr>
          <w:rFonts w:ascii="Times New Roman" w:eastAsia="Microsoft YaHei UI" w:hAnsi="Times New Roman" w:cs="Times New Roman"/>
          <w:sz w:val="24"/>
          <w:szCs w:val="24"/>
        </w:rPr>
        <w:t>Respondent</w:t>
      </w:r>
      <w:r w:rsidR="00D142CF" w:rsidRPr="007354AE">
        <w:rPr>
          <w:rFonts w:ascii="Times New Roman" w:eastAsia="Microsoft YaHei UI" w:hAnsi="Times New Roman" w:cs="Times New Roman"/>
          <w:sz w:val="24"/>
          <w:szCs w:val="24"/>
        </w:rPr>
        <w:t xml:space="preserve"> filed a suit.</w:t>
      </w:r>
    </w:p>
    <w:p w:rsidR="002E3AD4" w:rsidRPr="007354AE" w:rsidRDefault="002E3AD4" w:rsidP="008D0259">
      <w:pPr>
        <w:jc w:val="both"/>
        <w:rPr>
          <w:rFonts w:ascii="Times New Roman" w:eastAsia="Microsoft YaHei UI" w:hAnsi="Times New Roman" w:cs="Times New Roman"/>
          <w:sz w:val="24"/>
          <w:szCs w:val="24"/>
        </w:rPr>
      </w:pPr>
      <w:r w:rsidRPr="007354AE">
        <w:rPr>
          <w:rFonts w:ascii="Times New Roman" w:eastAsia="Microsoft YaHei UI" w:hAnsi="Times New Roman" w:cs="Times New Roman"/>
          <w:sz w:val="24"/>
          <w:szCs w:val="24"/>
        </w:rPr>
        <w:t>An acknowledgement of debt leads to the accrual of a</w:t>
      </w:r>
      <w:r w:rsidR="008D0259" w:rsidRPr="007354AE">
        <w:rPr>
          <w:rFonts w:ascii="Times New Roman" w:eastAsia="Microsoft YaHei UI" w:hAnsi="Times New Roman" w:cs="Times New Roman"/>
          <w:sz w:val="24"/>
          <w:szCs w:val="24"/>
        </w:rPr>
        <w:t xml:space="preserve"> fresh cause of action.</w:t>
      </w:r>
      <w:r w:rsidRPr="007354AE">
        <w:rPr>
          <w:rFonts w:ascii="Times New Roman" w:eastAsia="Microsoft YaHei UI" w:hAnsi="Times New Roman" w:cs="Times New Roman"/>
          <w:sz w:val="24"/>
          <w:szCs w:val="24"/>
        </w:rPr>
        <w:t xml:space="preserve"> For purposes of the </w:t>
      </w:r>
      <w:r w:rsidR="001B3645" w:rsidRPr="007354AE">
        <w:rPr>
          <w:rFonts w:ascii="Times New Roman" w:eastAsia="Microsoft YaHei UI" w:hAnsi="Times New Roman" w:cs="Times New Roman"/>
          <w:sz w:val="24"/>
          <w:szCs w:val="24"/>
        </w:rPr>
        <w:t>limitation, s</w:t>
      </w:r>
      <w:r w:rsidR="008D0259" w:rsidRPr="007354AE">
        <w:rPr>
          <w:rFonts w:ascii="Times New Roman" w:eastAsia="Microsoft YaHei UI" w:hAnsi="Times New Roman" w:cs="Times New Roman"/>
          <w:sz w:val="24"/>
          <w:szCs w:val="24"/>
        </w:rPr>
        <w:t xml:space="preserve">ection 22 (4) of the Limitation Act Cap 80 laws of Uganda provides that where any right of action has accrued to recover any debt or other liquidated pecuniary claim and the person liable or accountable therefore acknowledges the claim or makes any payment in respect of the claim, the right shall be deemed to have accrued on and not before the date of the acknowledgement or the last payment. </w:t>
      </w:r>
      <w:r w:rsidRPr="007354AE">
        <w:rPr>
          <w:rFonts w:ascii="Times New Roman" w:eastAsia="Microsoft YaHei UI" w:hAnsi="Times New Roman" w:cs="Times New Roman"/>
          <w:sz w:val="24"/>
          <w:szCs w:val="24"/>
        </w:rPr>
        <w:t>Under s</w:t>
      </w:r>
      <w:r w:rsidR="008D0259" w:rsidRPr="007354AE">
        <w:rPr>
          <w:rFonts w:ascii="Times New Roman" w:eastAsia="Microsoft YaHei UI" w:hAnsi="Times New Roman" w:cs="Times New Roman"/>
          <w:sz w:val="24"/>
          <w:szCs w:val="24"/>
        </w:rPr>
        <w:t xml:space="preserve">ection 23 of the Limitation Act </w:t>
      </w:r>
      <w:r w:rsidRPr="007354AE">
        <w:rPr>
          <w:rFonts w:ascii="Times New Roman" w:eastAsia="Microsoft YaHei UI" w:hAnsi="Times New Roman" w:cs="Times New Roman"/>
          <w:sz w:val="24"/>
          <w:szCs w:val="24"/>
        </w:rPr>
        <w:t xml:space="preserve">the </w:t>
      </w:r>
      <w:r w:rsidR="008D0259" w:rsidRPr="007354AE">
        <w:rPr>
          <w:rFonts w:ascii="Times New Roman" w:eastAsia="Microsoft YaHei UI" w:hAnsi="Times New Roman" w:cs="Times New Roman"/>
          <w:sz w:val="24"/>
          <w:szCs w:val="24"/>
        </w:rPr>
        <w:t>acknowledgement has to be in writing and signed by the person making the acknowledgement.</w:t>
      </w:r>
      <w:r w:rsidRPr="007354AE">
        <w:rPr>
          <w:rFonts w:ascii="Times New Roman" w:eastAsia="Microsoft YaHei UI" w:hAnsi="Times New Roman" w:cs="Times New Roman"/>
          <w:sz w:val="24"/>
          <w:szCs w:val="24"/>
        </w:rPr>
        <w:t xml:space="preserve"> </w:t>
      </w:r>
    </w:p>
    <w:p w:rsidR="008D0259" w:rsidRPr="007354AE" w:rsidRDefault="008D0259" w:rsidP="008D0259">
      <w:pPr>
        <w:jc w:val="both"/>
        <w:rPr>
          <w:rFonts w:ascii="Times New Roman" w:eastAsia="Microsoft YaHei UI" w:hAnsi="Times New Roman" w:cs="Times New Roman"/>
          <w:sz w:val="24"/>
          <w:szCs w:val="24"/>
        </w:rPr>
      </w:pPr>
      <w:r w:rsidRPr="007354AE">
        <w:rPr>
          <w:rFonts w:ascii="Times New Roman" w:eastAsia="Microsoft YaHei UI" w:hAnsi="Times New Roman" w:cs="Times New Roman"/>
          <w:sz w:val="24"/>
          <w:szCs w:val="24"/>
        </w:rPr>
        <w:t xml:space="preserve">In the Court of Appeal Case of </w:t>
      </w:r>
      <w:r w:rsidRPr="007354AE">
        <w:rPr>
          <w:rFonts w:ascii="Times New Roman" w:eastAsia="Microsoft YaHei UI" w:hAnsi="Times New Roman" w:cs="Times New Roman"/>
          <w:b/>
          <w:sz w:val="24"/>
          <w:szCs w:val="24"/>
        </w:rPr>
        <w:t>Jones v</w:t>
      </w:r>
      <w:r w:rsidR="001B3645" w:rsidRPr="007354AE">
        <w:rPr>
          <w:rFonts w:ascii="Times New Roman" w:eastAsia="Microsoft YaHei UI" w:hAnsi="Times New Roman" w:cs="Times New Roman"/>
          <w:b/>
          <w:sz w:val="24"/>
          <w:szCs w:val="24"/>
        </w:rPr>
        <w:t>s.</w:t>
      </w:r>
      <w:r w:rsidRPr="007354AE">
        <w:rPr>
          <w:rFonts w:ascii="Times New Roman" w:eastAsia="Microsoft YaHei UI" w:hAnsi="Times New Roman" w:cs="Times New Roman"/>
          <w:b/>
          <w:sz w:val="24"/>
          <w:szCs w:val="24"/>
        </w:rPr>
        <w:t xml:space="preserve"> Bellegrove Properties Ltd [1949] 2 All ER 198</w:t>
      </w:r>
      <w:r w:rsidRPr="007354AE">
        <w:rPr>
          <w:rFonts w:ascii="Times New Roman" w:eastAsia="Microsoft YaHei UI" w:hAnsi="Times New Roman" w:cs="Times New Roman"/>
          <w:sz w:val="24"/>
          <w:szCs w:val="24"/>
        </w:rPr>
        <w:t xml:space="preserve">, Goddard CJ considered section 23(4) of the Limitation Act, 1939 of the UK </w:t>
      </w:r>
      <w:r w:rsidR="002E3AD4" w:rsidRPr="007354AE">
        <w:rPr>
          <w:rFonts w:ascii="Times New Roman" w:eastAsia="Microsoft YaHei UI" w:hAnsi="Times New Roman" w:cs="Times New Roman"/>
          <w:sz w:val="24"/>
          <w:szCs w:val="24"/>
        </w:rPr>
        <w:t xml:space="preserve">in pari materia with the above cited provision of the Uganda Limitation Act and held </w:t>
      </w:r>
      <w:r w:rsidRPr="007354AE">
        <w:rPr>
          <w:rFonts w:ascii="Times New Roman" w:eastAsia="Microsoft YaHei UI" w:hAnsi="Times New Roman" w:cs="Times New Roman"/>
          <w:sz w:val="24"/>
          <w:szCs w:val="24"/>
        </w:rPr>
        <w:t>that:</w:t>
      </w:r>
    </w:p>
    <w:p w:rsidR="008D0259" w:rsidRPr="007354AE" w:rsidRDefault="008D0259" w:rsidP="008D0259">
      <w:pPr>
        <w:ind w:left="720"/>
        <w:jc w:val="both"/>
        <w:rPr>
          <w:rFonts w:ascii="Times New Roman" w:eastAsia="Microsoft YaHei UI" w:hAnsi="Times New Roman" w:cs="Times New Roman"/>
          <w:sz w:val="24"/>
          <w:szCs w:val="24"/>
        </w:rPr>
      </w:pPr>
      <w:r w:rsidRPr="007354AE">
        <w:rPr>
          <w:rFonts w:ascii="Times New Roman" w:eastAsia="Microsoft YaHei UI" w:hAnsi="Times New Roman" w:cs="Times New Roman"/>
          <w:sz w:val="24"/>
          <w:szCs w:val="24"/>
        </w:rPr>
        <w:t xml:space="preserve">“Whether or not the document is an acknowledgment must depend on what the document states, and a balance sheet presented to a creditor at a meeting of the company, as happened in this case, fulfils all the requirements of s 24. The signed accounts show that the company admits that it owes a certain sum, and parole evidence was admitted, and rightly so, which showed that part of that sum was owed to the </w:t>
      </w:r>
      <w:r w:rsidR="00AB0F91" w:rsidRPr="007354AE">
        <w:rPr>
          <w:rFonts w:ascii="Times New Roman" w:eastAsia="Microsoft YaHei UI" w:hAnsi="Times New Roman" w:cs="Times New Roman"/>
          <w:sz w:val="24"/>
          <w:szCs w:val="24"/>
        </w:rPr>
        <w:t>Plaintiff</w:t>
      </w:r>
      <w:r w:rsidRPr="007354AE">
        <w:rPr>
          <w:rFonts w:ascii="Times New Roman" w:eastAsia="Microsoft YaHei UI" w:hAnsi="Times New Roman" w:cs="Times New Roman"/>
          <w:sz w:val="24"/>
          <w:szCs w:val="24"/>
        </w:rPr>
        <w:t>.  The statute does not extinguish a debt. It only bars the right of action.”</w:t>
      </w:r>
    </w:p>
    <w:p w:rsidR="008D0259" w:rsidRPr="007354AE" w:rsidRDefault="002E3AD4" w:rsidP="008D0259">
      <w:pPr>
        <w:jc w:val="both"/>
        <w:rPr>
          <w:rFonts w:ascii="Times New Roman" w:eastAsia="Microsoft YaHei UI" w:hAnsi="Times New Roman" w:cs="Times New Roman"/>
          <w:sz w:val="24"/>
          <w:szCs w:val="24"/>
        </w:rPr>
      </w:pPr>
      <w:r w:rsidRPr="007354AE">
        <w:rPr>
          <w:rFonts w:ascii="Times New Roman" w:eastAsia="Microsoft YaHei UI" w:hAnsi="Times New Roman" w:cs="Times New Roman"/>
          <w:sz w:val="24"/>
          <w:szCs w:val="24"/>
        </w:rPr>
        <w:t xml:space="preserve">In </w:t>
      </w:r>
      <w:r w:rsidR="008D0259" w:rsidRPr="007354AE">
        <w:rPr>
          <w:rFonts w:ascii="Times New Roman" w:eastAsia="Microsoft YaHei UI" w:hAnsi="Times New Roman" w:cs="Times New Roman"/>
          <w:b/>
          <w:bCs/>
          <w:sz w:val="24"/>
          <w:szCs w:val="24"/>
        </w:rPr>
        <w:t>Dungate v</w:t>
      </w:r>
      <w:r w:rsidR="001B3645" w:rsidRPr="007354AE">
        <w:rPr>
          <w:rFonts w:ascii="Times New Roman" w:eastAsia="Microsoft YaHei UI" w:hAnsi="Times New Roman" w:cs="Times New Roman"/>
          <w:b/>
          <w:bCs/>
          <w:sz w:val="24"/>
          <w:szCs w:val="24"/>
        </w:rPr>
        <w:t>s</w:t>
      </w:r>
      <w:r w:rsidR="008D0259" w:rsidRPr="007354AE">
        <w:rPr>
          <w:rFonts w:ascii="Times New Roman" w:eastAsia="Microsoft YaHei UI" w:hAnsi="Times New Roman" w:cs="Times New Roman"/>
          <w:b/>
          <w:bCs/>
          <w:sz w:val="24"/>
          <w:szCs w:val="24"/>
        </w:rPr>
        <w:t>. Dungate [1965] 3 ALL ER 393</w:t>
      </w:r>
      <w:r w:rsidR="008D0259" w:rsidRPr="007354AE">
        <w:rPr>
          <w:rFonts w:ascii="Times New Roman" w:eastAsia="Microsoft YaHei UI" w:hAnsi="Times New Roman" w:cs="Times New Roman"/>
          <w:sz w:val="24"/>
          <w:szCs w:val="24"/>
        </w:rPr>
        <w:t xml:space="preserve"> a letter written by </w:t>
      </w:r>
      <w:r w:rsidRPr="007354AE">
        <w:rPr>
          <w:rFonts w:ascii="Times New Roman" w:eastAsia="Microsoft YaHei UI" w:hAnsi="Times New Roman" w:cs="Times New Roman"/>
          <w:sz w:val="24"/>
          <w:szCs w:val="24"/>
        </w:rPr>
        <w:t xml:space="preserve">a </w:t>
      </w:r>
      <w:r w:rsidR="008D0259" w:rsidRPr="007354AE">
        <w:rPr>
          <w:rFonts w:ascii="Times New Roman" w:eastAsia="Microsoft YaHei UI" w:hAnsi="Times New Roman" w:cs="Times New Roman"/>
          <w:sz w:val="24"/>
          <w:szCs w:val="24"/>
        </w:rPr>
        <w:t xml:space="preserve">deceased </w:t>
      </w:r>
      <w:r w:rsidRPr="007354AE">
        <w:rPr>
          <w:rFonts w:ascii="Times New Roman" w:eastAsia="Microsoft YaHei UI" w:hAnsi="Times New Roman" w:cs="Times New Roman"/>
          <w:sz w:val="24"/>
          <w:szCs w:val="24"/>
        </w:rPr>
        <w:t xml:space="preserve">person: </w:t>
      </w:r>
      <w:r w:rsidR="008D0259" w:rsidRPr="007354AE">
        <w:rPr>
          <w:rFonts w:ascii="Times New Roman" w:eastAsia="Microsoft YaHei UI" w:hAnsi="Times New Roman" w:cs="Times New Roman"/>
          <w:sz w:val="24"/>
          <w:szCs w:val="24"/>
        </w:rPr>
        <w:t>“</w:t>
      </w:r>
      <w:r w:rsidR="008D0259" w:rsidRPr="007354AE">
        <w:rPr>
          <w:rFonts w:ascii="Times New Roman" w:eastAsia="Microsoft YaHei UI" w:hAnsi="Times New Roman" w:cs="Times New Roman"/>
          <w:iCs/>
          <w:sz w:val="24"/>
          <w:szCs w:val="24"/>
        </w:rPr>
        <w:t>keep a check of totals and amounts I owe, and we will have an account now and then”</w:t>
      </w:r>
      <w:r w:rsidR="008D0259" w:rsidRPr="007354AE">
        <w:rPr>
          <w:rFonts w:ascii="Times New Roman" w:eastAsia="Microsoft YaHei UI" w:hAnsi="Times New Roman" w:cs="Times New Roman"/>
          <w:sz w:val="24"/>
          <w:szCs w:val="24"/>
        </w:rPr>
        <w:t xml:space="preserve"> </w:t>
      </w:r>
      <w:r w:rsidRPr="007354AE">
        <w:rPr>
          <w:rFonts w:ascii="Times New Roman" w:eastAsia="Microsoft YaHei UI" w:hAnsi="Times New Roman" w:cs="Times New Roman"/>
          <w:sz w:val="24"/>
          <w:szCs w:val="24"/>
        </w:rPr>
        <w:t xml:space="preserve">was held by </w:t>
      </w:r>
      <w:r w:rsidR="008D0259" w:rsidRPr="007354AE">
        <w:rPr>
          <w:rFonts w:ascii="Times New Roman" w:eastAsia="Microsoft YaHei UI" w:hAnsi="Times New Roman" w:cs="Times New Roman"/>
          <w:sz w:val="24"/>
          <w:szCs w:val="24"/>
        </w:rPr>
        <w:t xml:space="preserve">Edmund Davis J </w:t>
      </w:r>
      <w:r w:rsidRPr="007354AE">
        <w:rPr>
          <w:rFonts w:ascii="Times New Roman" w:eastAsia="Microsoft YaHei UI" w:hAnsi="Times New Roman" w:cs="Times New Roman"/>
          <w:sz w:val="24"/>
          <w:szCs w:val="24"/>
        </w:rPr>
        <w:t xml:space="preserve">to be quite </w:t>
      </w:r>
      <w:r w:rsidR="008D0259" w:rsidRPr="007354AE">
        <w:rPr>
          <w:rFonts w:ascii="Times New Roman" w:eastAsia="Microsoft YaHei UI" w:hAnsi="Times New Roman" w:cs="Times New Roman"/>
          <w:sz w:val="24"/>
          <w:szCs w:val="24"/>
        </w:rPr>
        <w:t xml:space="preserve">unqualified and amounted to a totally unqualified admission of indebtedness. The cause of action was held to have accrued from the time of acknowledgment of the indebtedness. </w:t>
      </w:r>
      <w:r w:rsidRPr="007354AE">
        <w:rPr>
          <w:rFonts w:ascii="Times New Roman" w:eastAsia="Microsoft YaHei UI" w:hAnsi="Times New Roman" w:cs="Times New Roman"/>
          <w:sz w:val="24"/>
          <w:szCs w:val="24"/>
        </w:rPr>
        <w:t xml:space="preserve"> In this case the </w:t>
      </w:r>
      <w:r w:rsidR="00AB0F91" w:rsidRPr="007354AE">
        <w:rPr>
          <w:rFonts w:ascii="Times New Roman" w:eastAsia="Microsoft YaHei UI" w:hAnsi="Times New Roman" w:cs="Times New Roman"/>
          <w:sz w:val="24"/>
          <w:szCs w:val="24"/>
        </w:rPr>
        <w:t>Plaintiff</w:t>
      </w:r>
      <w:r w:rsidRPr="007354AE">
        <w:rPr>
          <w:rFonts w:ascii="Times New Roman" w:eastAsia="Microsoft YaHei UI" w:hAnsi="Times New Roman" w:cs="Times New Roman"/>
          <w:sz w:val="24"/>
          <w:szCs w:val="24"/>
        </w:rPr>
        <w:t>/</w:t>
      </w:r>
      <w:r w:rsidR="00AB0F91" w:rsidRPr="007354AE">
        <w:rPr>
          <w:rFonts w:ascii="Times New Roman" w:eastAsia="Microsoft YaHei UI" w:hAnsi="Times New Roman" w:cs="Times New Roman"/>
          <w:sz w:val="24"/>
          <w:szCs w:val="24"/>
        </w:rPr>
        <w:t>Respondent</w:t>
      </w:r>
      <w:r w:rsidRPr="007354AE">
        <w:rPr>
          <w:rFonts w:ascii="Times New Roman" w:eastAsia="Microsoft YaHei UI" w:hAnsi="Times New Roman" w:cs="Times New Roman"/>
          <w:sz w:val="24"/>
          <w:szCs w:val="24"/>
        </w:rPr>
        <w:t xml:space="preserve"> is entitled to rely on acknowledgement of indebtedness of the </w:t>
      </w:r>
      <w:r w:rsidR="00AB0F91" w:rsidRPr="007354AE">
        <w:rPr>
          <w:rFonts w:ascii="Times New Roman" w:eastAsia="Microsoft YaHei UI" w:hAnsi="Times New Roman" w:cs="Times New Roman"/>
          <w:sz w:val="24"/>
          <w:szCs w:val="24"/>
        </w:rPr>
        <w:t>Applicant</w:t>
      </w:r>
      <w:r w:rsidRPr="007354AE">
        <w:rPr>
          <w:rFonts w:ascii="Times New Roman" w:eastAsia="Microsoft YaHei UI" w:hAnsi="Times New Roman" w:cs="Times New Roman"/>
          <w:sz w:val="24"/>
          <w:szCs w:val="24"/>
        </w:rPr>
        <w:t xml:space="preserve">. </w:t>
      </w:r>
    </w:p>
    <w:p w:rsidR="002E3AD4" w:rsidRPr="007354AE" w:rsidRDefault="002E3AD4" w:rsidP="008D0259">
      <w:pPr>
        <w:jc w:val="both"/>
        <w:rPr>
          <w:rFonts w:ascii="Times New Roman" w:eastAsia="Microsoft YaHei UI" w:hAnsi="Times New Roman" w:cs="Times New Roman"/>
          <w:sz w:val="24"/>
          <w:szCs w:val="24"/>
        </w:rPr>
      </w:pPr>
      <w:r w:rsidRPr="007354AE">
        <w:rPr>
          <w:rFonts w:ascii="Times New Roman" w:eastAsia="Microsoft YaHei UI" w:hAnsi="Times New Roman" w:cs="Times New Roman"/>
          <w:sz w:val="24"/>
          <w:szCs w:val="24"/>
        </w:rPr>
        <w:t>In the premises</w:t>
      </w:r>
      <w:r w:rsidR="0022531F" w:rsidRPr="007354AE">
        <w:rPr>
          <w:rFonts w:ascii="Times New Roman" w:eastAsia="Microsoft YaHei UI" w:hAnsi="Times New Roman" w:cs="Times New Roman"/>
          <w:sz w:val="24"/>
          <w:szCs w:val="24"/>
        </w:rPr>
        <w:t>,</w:t>
      </w:r>
      <w:r w:rsidRPr="007354AE">
        <w:rPr>
          <w:rFonts w:ascii="Times New Roman" w:eastAsia="Microsoft YaHei UI" w:hAnsi="Times New Roman" w:cs="Times New Roman"/>
          <w:sz w:val="24"/>
          <w:szCs w:val="24"/>
        </w:rPr>
        <w:t xml:space="preserve"> the </w:t>
      </w:r>
      <w:r w:rsidR="00AB0F91" w:rsidRPr="007354AE">
        <w:rPr>
          <w:rFonts w:ascii="Times New Roman" w:eastAsia="Microsoft YaHei UI" w:hAnsi="Times New Roman" w:cs="Times New Roman"/>
          <w:sz w:val="24"/>
          <w:szCs w:val="24"/>
        </w:rPr>
        <w:t>Applicant</w:t>
      </w:r>
      <w:r w:rsidR="00163C85" w:rsidRPr="007354AE">
        <w:rPr>
          <w:rFonts w:ascii="Times New Roman" w:eastAsia="Microsoft YaHei UI" w:hAnsi="Times New Roman" w:cs="Times New Roman"/>
          <w:sz w:val="24"/>
          <w:szCs w:val="24"/>
        </w:rPr>
        <w:t>’</w:t>
      </w:r>
      <w:r w:rsidRPr="007354AE">
        <w:rPr>
          <w:rFonts w:ascii="Times New Roman" w:eastAsia="Microsoft YaHei UI" w:hAnsi="Times New Roman" w:cs="Times New Roman"/>
          <w:sz w:val="24"/>
          <w:szCs w:val="24"/>
        </w:rPr>
        <w:t>s application does not disclose a bona fide triable issue and is accordingly dismissed with costs.</w:t>
      </w:r>
    </w:p>
    <w:p w:rsidR="00524B18" w:rsidRPr="007354AE" w:rsidRDefault="002E3AD4" w:rsidP="00E3613D">
      <w:pPr>
        <w:jc w:val="both"/>
        <w:rPr>
          <w:rFonts w:ascii="Times New Roman" w:eastAsia="Microsoft YaHei UI" w:hAnsi="Times New Roman" w:cs="Times New Roman"/>
          <w:sz w:val="24"/>
          <w:szCs w:val="24"/>
        </w:rPr>
      </w:pPr>
      <w:r w:rsidRPr="007354AE">
        <w:rPr>
          <w:rFonts w:ascii="Times New Roman" w:eastAsia="Microsoft YaHei UI" w:hAnsi="Times New Roman" w:cs="Times New Roman"/>
          <w:sz w:val="24"/>
          <w:szCs w:val="24"/>
        </w:rPr>
        <w:t>Ruling delivered in open court on the 5</w:t>
      </w:r>
      <w:r w:rsidRPr="007354AE">
        <w:rPr>
          <w:rFonts w:ascii="Times New Roman" w:eastAsia="Microsoft YaHei UI" w:hAnsi="Times New Roman" w:cs="Times New Roman"/>
          <w:sz w:val="24"/>
          <w:szCs w:val="24"/>
          <w:vertAlign w:val="superscript"/>
        </w:rPr>
        <w:t>th</w:t>
      </w:r>
      <w:r w:rsidRPr="007354AE">
        <w:rPr>
          <w:rFonts w:ascii="Times New Roman" w:eastAsia="Microsoft YaHei UI" w:hAnsi="Times New Roman" w:cs="Times New Roman"/>
          <w:sz w:val="24"/>
          <w:szCs w:val="24"/>
        </w:rPr>
        <w:t xml:space="preserve"> June</w:t>
      </w:r>
      <w:r w:rsidR="001B3645" w:rsidRPr="007354AE">
        <w:rPr>
          <w:rFonts w:ascii="Times New Roman" w:eastAsia="Microsoft YaHei UI" w:hAnsi="Times New Roman" w:cs="Times New Roman"/>
          <w:sz w:val="24"/>
          <w:szCs w:val="24"/>
        </w:rPr>
        <w:t>,</w:t>
      </w:r>
      <w:r w:rsidRPr="007354AE">
        <w:rPr>
          <w:rFonts w:ascii="Times New Roman" w:eastAsia="Microsoft YaHei UI" w:hAnsi="Times New Roman" w:cs="Times New Roman"/>
          <w:sz w:val="24"/>
          <w:szCs w:val="24"/>
        </w:rPr>
        <w:t xml:space="preserve"> 2017</w:t>
      </w:r>
    </w:p>
    <w:p w:rsidR="002E3AD4" w:rsidRPr="007354AE" w:rsidRDefault="002E3AD4" w:rsidP="00E3613D">
      <w:pPr>
        <w:jc w:val="both"/>
        <w:rPr>
          <w:rFonts w:ascii="Times New Roman" w:eastAsia="Microsoft YaHei UI" w:hAnsi="Times New Roman" w:cs="Times New Roman"/>
          <w:sz w:val="24"/>
          <w:szCs w:val="24"/>
        </w:rPr>
      </w:pPr>
    </w:p>
    <w:p w:rsidR="00FC7999" w:rsidRPr="007354AE" w:rsidRDefault="00FC7999" w:rsidP="00E3613D">
      <w:pPr>
        <w:jc w:val="both"/>
        <w:rPr>
          <w:rFonts w:ascii="Times New Roman" w:eastAsia="Microsoft YaHei UI" w:hAnsi="Times New Roman" w:cs="Times New Roman"/>
          <w:b/>
          <w:sz w:val="24"/>
          <w:szCs w:val="24"/>
        </w:rPr>
      </w:pPr>
      <w:r w:rsidRPr="007354AE">
        <w:rPr>
          <w:rFonts w:ascii="Times New Roman" w:eastAsia="Microsoft YaHei UI" w:hAnsi="Times New Roman" w:cs="Times New Roman"/>
          <w:b/>
          <w:sz w:val="24"/>
          <w:szCs w:val="24"/>
        </w:rPr>
        <w:t>Christopher Madrama</w:t>
      </w:r>
      <w:r w:rsidR="00080858" w:rsidRPr="007354AE">
        <w:rPr>
          <w:rFonts w:ascii="Times New Roman" w:eastAsia="Microsoft YaHei UI" w:hAnsi="Times New Roman" w:cs="Times New Roman"/>
          <w:b/>
          <w:sz w:val="24"/>
          <w:szCs w:val="24"/>
        </w:rPr>
        <w:t xml:space="preserve"> Izama</w:t>
      </w:r>
    </w:p>
    <w:p w:rsidR="00080858" w:rsidRPr="007354AE" w:rsidRDefault="00080858" w:rsidP="00E3613D">
      <w:pPr>
        <w:jc w:val="both"/>
        <w:rPr>
          <w:rFonts w:ascii="Times New Roman" w:eastAsia="Microsoft YaHei UI" w:hAnsi="Times New Roman" w:cs="Times New Roman"/>
          <w:b/>
          <w:sz w:val="24"/>
          <w:szCs w:val="24"/>
        </w:rPr>
      </w:pPr>
      <w:r w:rsidRPr="007354AE">
        <w:rPr>
          <w:rFonts w:ascii="Times New Roman" w:eastAsia="Microsoft YaHei UI" w:hAnsi="Times New Roman" w:cs="Times New Roman"/>
          <w:b/>
          <w:sz w:val="24"/>
          <w:szCs w:val="24"/>
        </w:rPr>
        <w:t>Judge</w:t>
      </w:r>
    </w:p>
    <w:p w:rsidR="00D2015C" w:rsidRPr="007354AE" w:rsidRDefault="00D2015C" w:rsidP="00E3613D">
      <w:pPr>
        <w:jc w:val="both"/>
        <w:rPr>
          <w:rFonts w:ascii="Times New Roman" w:eastAsia="Microsoft YaHei UI" w:hAnsi="Times New Roman" w:cs="Times New Roman"/>
          <w:sz w:val="24"/>
          <w:szCs w:val="24"/>
        </w:rPr>
      </w:pPr>
      <w:r w:rsidRPr="007354AE">
        <w:rPr>
          <w:rFonts w:ascii="Times New Roman" w:eastAsia="Microsoft YaHei UI" w:hAnsi="Times New Roman" w:cs="Times New Roman"/>
          <w:sz w:val="24"/>
          <w:szCs w:val="24"/>
        </w:rPr>
        <w:t>Ruling delivered in the presence of:</w:t>
      </w:r>
    </w:p>
    <w:p w:rsidR="00B76AA3" w:rsidRPr="007354AE" w:rsidRDefault="00B76AA3" w:rsidP="00E3613D">
      <w:pPr>
        <w:jc w:val="both"/>
        <w:rPr>
          <w:rFonts w:ascii="Times New Roman" w:eastAsia="Microsoft YaHei UI" w:hAnsi="Times New Roman" w:cs="Times New Roman"/>
          <w:sz w:val="24"/>
          <w:szCs w:val="24"/>
        </w:rPr>
      </w:pPr>
      <w:r w:rsidRPr="007354AE">
        <w:rPr>
          <w:rFonts w:ascii="Times New Roman" w:eastAsia="Microsoft YaHei UI" w:hAnsi="Times New Roman" w:cs="Times New Roman"/>
          <w:sz w:val="24"/>
          <w:szCs w:val="24"/>
        </w:rPr>
        <w:t xml:space="preserve">Mukasa Albert holding brief for John Kabandizi for the </w:t>
      </w:r>
      <w:r w:rsidR="00AB0F91" w:rsidRPr="007354AE">
        <w:rPr>
          <w:rFonts w:ascii="Times New Roman" w:eastAsia="Microsoft YaHei UI" w:hAnsi="Times New Roman" w:cs="Times New Roman"/>
          <w:sz w:val="24"/>
          <w:szCs w:val="24"/>
        </w:rPr>
        <w:t>Respondent</w:t>
      </w:r>
    </w:p>
    <w:p w:rsidR="00B76AA3" w:rsidRPr="007354AE" w:rsidRDefault="00B76AA3" w:rsidP="00E3613D">
      <w:pPr>
        <w:jc w:val="both"/>
        <w:rPr>
          <w:rFonts w:ascii="Times New Roman" w:eastAsia="Microsoft YaHei UI" w:hAnsi="Times New Roman" w:cs="Times New Roman"/>
          <w:sz w:val="24"/>
          <w:szCs w:val="24"/>
        </w:rPr>
      </w:pPr>
      <w:r w:rsidRPr="007354AE">
        <w:rPr>
          <w:rFonts w:ascii="Times New Roman" w:eastAsia="Microsoft YaHei UI" w:hAnsi="Times New Roman" w:cs="Times New Roman"/>
          <w:sz w:val="24"/>
          <w:szCs w:val="24"/>
        </w:rPr>
        <w:t xml:space="preserve">Rita Kenkwanzi </w:t>
      </w:r>
      <w:r w:rsidR="00AB0F91" w:rsidRPr="007354AE">
        <w:rPr>
          <w:rFonts w:ascii="Times New Roman" w:eastAsia="Microsoft YaHei UI" w:hAnsi="Times New Roman" w:cs="Times New Roman"/>
          <w:sz w:val="24"/>
          <w:szCs w:val="24"/>
        </w:rPr>
        <w:t>holding</w:t>
      </w:r>
      <w:r w:rsidRPr="007354AE">
        <w:rPr>
          <w:rFonts w:ascii="Times New Roman" w:eastAsia="Microsoft YaHei UI" w:hAnsi="Times New Roman" w:cs="Times New Roman"/>
          <w:sz w:val="24"/>
          <w:szCs w:val="24"/>
        </w:rPr>
        <w:t xml:space="preserve"> brief for Yiga </w:t>
      </w:r>
      <w:r w:rsidR="00AB0F91" w:rsidRPr="007354AE">
        <w:rPr>
          <w:rFonts w:ascii="Times New Roman" w:eastAsia="Microsoft YaHei UI" w:hAnsi="Times New Roman" w:cs="Times New Roman"/>
          <w:sz w:val="24"/>
          <w:szCs w:val="24"/>
        </w:rPr>
        <w:t>Counsel</w:t>
      </w:r>
      <w:r w:rsidRPr="007354AE">
        <w:rPr>
          <w:rFonts w:ascii="Times New Roman" w:eastAsia="Microsoft YaHei UI" w:hAnsi="Times New Roman" w:cs="Times New Roman"/>
          <w:sz w:val="24"/>
          <w:szCs w:val="24"/>
        </w:rPr>
        <w:t xml:space="preserve"> for the </w:t>
      </w:r>
      <w:r w:rsidR="00AB0F91" w:rsidRPr="007354AE">
        <w:rPr>
          <w:rFonts w:ascii="Times New Roman" w:eastAsia="Microsoft YaHei UI" w:hAnsi="Times New Roman" w:cs="Times New Roman"/>
          <w:sz w:val="24"/>
          <w:szCs w:val="24"/>
        </w:rPr>
        <w:t>Applicant</w:t>
      </w:r>
    </w:p>
    <w:p w:rsidR="008F2027" w:rsidRPr="007354AE" w:rsidRDefault="008F2027" w:rsidP="00E3613D">
      <w:pPr>
        <w:jc w:val="both"/>
        <w:rPr>
          <w:rFonts w:ascii="Times New Roman" w:eastAsia="Microsoft YaHei UI" w:hAnsi="Times New Roman" w:cs="Times New Roman"/>
          <w:sz w:val="24"/>
          <w:szCs w:val="24"/>
        </w:rPr>
      </w:pPr>
      <w:r w:rsidRPr="007354AE">
        <w:rPr>
          <w:rFonts w:ascii="Times New Roman" w:eastAsia="Microsoft YaHei UI" w:hAnsi="Times New Roman" w:cs="Times New Roman"/>
          <w:sz w:val="24"/>
          <w:szCs w:val="24"/>
        </w:rPr>
        <w:t>Charles Okuni: Court Clerk</w:t>
      </w:r>
    </w:p>
    <w:p w:rsidR="003D4E0B" w:rsidRPr="007354AE" w:rsidRDefault="003D4E0B" w:rsidP="003D4E0B">
      <w:pPr>
        <w:jc w:val="both"/>
        <w:rPr>
          <w:rFonts w:ascii="Times New Roman" w:eastAsia="Microsoft YaHei UI" w:hAnsi="Times New Roman" w:cs="Times New Roman"/>
          <w:color w:val="000000" w:themeColor="text1"/>
          <w:sz w:val="24"/>
          <w:szCs w:val="24"/>
        </w:rPr>
      </w:pPr>
      <w:r w:rsidRPr="007354AE">
        <w:rPr>
          <w:rFonts w:ascii="Times New Roman" w:eastAsia="Microsoft YaHei UI" w:hAnsi="Times New Roman" w:cs="Times New Roman"/>
          <w:color w:val="000000" w:themeColor="text1"/>
          <w:sz w:val="24"/>
          <w:szCs w:val="24"/>
        </w:rPr>
        <w:t>Julian T. Nabaasa: Research Officer Legal</w:t>
      </w:r>
    </w:p>
    <w:p w:rsidR="003D4E0B" w:rsidRPr="007354AE" w:rsidRDefault="003D4E0B" w:rsidP="00E3613D">
      <w:pPr>
        <w:jc w:val="both"/>
        <w:rPr>
          <w:rFonts w:ascii="Times New Roman" w:eastAsia="Microsoft YaHei UI" w:hAnsi="Times New Roman" w:cs="Times New Roman"/>
          <w:sz w:val="24"/>
          <w:szCs w:val="24"/>
        </w:rPr>
      </w:pPr>
    </w:p>
    <w:p w:rsidR="00D2015C" w:rsidRPr="007354AE" w:rsidRDefault="00D2015C" w:rsidP="00D2015C">
      <w:pPr>
        <w:jc w:val="both"/>
        <w:rPr>
          <w:rFonts w:ascii="Times New Roman" w:eastAsia="Microsoft YaHei UI" w:hAnsi="Times New Roman" w:cs="Times New Roman"/>
          <w:b/>
          <w:sz w:val="24"/>
          <w:szCs w:val="24"/>
        </w:rPr>
      </w:pPr>
      <w:r w:rsidRPr="007354AE">
        <w:rPr>
          <w:rFonts w:ascii="Times New Roman" w:eastAsia="Microsoft YaHei UI" w:hAnsi="Times New Roman" w:cs="Times New Roman"/>
          <w:b/>
          <w:sz w:val="24"/>
          <w:szCs w:val="24"/>
        </w:rPr>
        <w:t>Christopher Madrama Izama</w:t>
      </w:r>
    </w:p>
    <w:p w:rsidR="00D2015C" w:rsidRPr="007354AE" w:rsidRDefault="00D2015C" w:rsidP="00D2015C">
      <w:pPr>
        <w:jc w:val="both"/>
        <w:rPr>
          <w:rFonts w:ascii="Times New Roman" w:eastAsia="Microsoft YaHei UI" w:hAnsi="Times New Roman" w:cs="Times New Roman"/>
          <w:b/>
          <w:sz w:val="24"/>
          <w:szCs w:val="24"/>
        </w:rPr>
      </w:pPr>
      <w:r w:rsidRPr="007354AE">
        <w:rPr>
          <w:rFonts w:ascii="Times New Roman" w:eastAsia="Microsoft YaHei UI" w:hAnsi="Times New Roman" w:cs="Times New Roman"/>
          <w:b/>
          <w:sz w:val="24"/>
          <w:szCs w:val="24"/>
        </w:rPr>
        <w:t>Judge</w:t>
      </w:r>
    </w:p>
    <w:p w:rsidR="00E82D24" w:rsidRPr="007354AE" w:rsidRDefault="00E82D24" w:rsidP="00D2015C">
      <w:pPr>
        <w:jc w:val="both"/>
        <w:rPr>
          <w:rFonts w:ascii="Times New Roman" w:eastAsia="Microsoft YaHei UI" w:hAnsi="Times New Roman" w:cs="Times New Roman"/>
          <w:b/>
          <w:sz w:val="24"/>
          <w:szCs w:val="24"/>
        </w:rPr>
      </w:pPr>
      <w:r w:rsidRPr="007354AE">
        <w:rPr>
          <w:rFonts w:ascii="Times New Roman" w:eastAsia="Microsoft YaHei UI" w:hAnsi="Times New Roman" w:cs="Times New Roman"/>
          <w:b/>
          <w:sz w:val="24"/>
          <w:szCs w:val="24"/>
        </w:rPr>
        <w:t>5</w:t>
      </w:r>
      <w:r w:rsidRPr="007354AE">
        <w:rPr>
          <w:rFonts w:ascii="Times New Roman" w:eastAsia="Microsoft YaHei UI" w:hAnsi="Times New Roman" w:cs="Times New Roman"/>
          <w:b/>
          <w:sz w:val="24"/>
          <w:szCs w:val="24"/>
          <w:vertAlign w:val="superscript"/>
        </w:rPr>
        <w:t>th</w:t>
      </w:r>
      <w:r w:rsidRPr="007354AE">
        <w:rPr>
          <w:rFonts w:ascii="Times New Roman" w:eastAsia="Microsoft YaHei UI" w:hAnsi="Times New Roman" w:cs="Times New Roman"/>
          <w:b/>
          <w:sz w:val="24"/>
          <w:szCs w:val="24"/>
        </w:rPr>
        <w:t xml:space="preserve"> June, 2017</w:t>
      </w:r>
    </w:p>
    <w:p w:rsidR="00D2015C" w:rsidRPr="007354AE" w:rsidRDefault="00D2015C" w:rsidP="00E3613D">
      <w:pPr>
        <w:jc w:val="both"/>
        <w:rPr>
          <w:rFonts w:ascii="Times New Roman" w:eastAsia="Microsoft YaHei UI" w:hAnsi="Times New Roman" w:cs="Times New Roman"/>
          <w:b/>
          <w:sz w:val="24"/>
          <w:szCs w:val="24"/>
        </w:rPr>
      </w:pPr>
    </w:p>
    <w:sectPr w:rsidR="00D2015C" w:rsidRPr="007354AE"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8E6" w:rsidRDefault="001E58E6" w:rsidP="00AB5610">
      <w:pPr>
        <w:spacing w:after="0" w:line="240" w:lineRule="auto"/>
      </w:pPr>
      <w:r>
        <w:separator/>
      </w:r>
    </w:p>
  </w:endnote>
  <w:endnote w:type="continuationSeparator" w:id="0">
    <w:p w:rsidR="001E58E6" w:rsidRDefault="001E58E6"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UI">
    <w:altName w:val="Microsoft YaHei"/>
    <w:charset w:val="86"/>
    <w:family w:val="swiss"/>
    <w:pitch w:val="variable"/>
    <w:sig w:usb0="00000000" w:usb1="28CF3C50"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AB0F91" w:rsidRPr="007F0E13" w:rsidRDefault="00AB0F91"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proofErr w:type="spellStart"/>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proofErr w:type="spellEnd"/>
        <w:r>
          <w:rPr>
            <w:rFonts w:ascii="FreesiaUPC" w:hAnsi="FreesiaUPC" w:cs="FreesiaUPC"/>
            <w:i/>
          </w:rPr>
          <w:t xml:space="preserve"> </w:t>
        </w:r>
        <w:proofErr w:type="spellStart"/>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proofErr w:type="spellEnd"/>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Pr>
            <w:rFonts w:ascii="FreesiaUPC" w:hAnsi="FreesiaUPC" w:cs="Levenim MT"/>
            <w:i/>
            <w:sz w:val="18"/>
            <w:szCs w:val="18"/>
          </w:rPr>
          <w:t xml:space="preserve"> *&amp;*$$$# </w:t>
        </w:r>
        <w:proofErr w:type="spellStart"/>
        <w:r>
          <w:rPr>
            <w:rFonts w:ascii="FreesiaUPC" w:hAnsi="FreesiaUPC" w:cs="Levenim MT"/>
            <w:i/>
            <w:sz w:val="18"/>
            <w:szCs w:val="18"/>
          </w:rPr>
          <w:t>xtra</w:t>
        </w:r>
        <w:proofErr w:type="spellEnd"/>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Pr>
            <w:rFonts w:ascii="Bradley Hand ITC" w:hAnsi="Bradley Hand ITC" w:cs="Levenim MT"/>
            <w:i/>
            <w:sz w:val="16"/>
            <w:szCs w:val="16"/>
          </w:rPr>
          <w:t>35</w:t>
        </w:r>
        <w:r w:rsidRPr="001379E1">
          <w:rPr>
            <w:rFonts w:ascii="Brush Script MT" w:hAnsi="Brush Script MT" w:cs="Levenim MT"/>
            <w:i/>
            <w:sz w:val="18"/>
            <w:szCs w:val="18"/>
          </w:rPr>
          <w:t>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w:t>
        </w:r>
        <w:r>
          <w:rPr>
            <w:rFonts w:ascii="Niagara Engraved" w:hAnsi="Niagara Engraved" w:cs="Levenim MT"/>
            <w:i/>
            <w:sz w:val="18"/>
            <w:szCs w:val="18"/>
          </w:rPr>
          <w:t>17</w:t>
        </w:r>
        <w:r w:rsidRPr="0060068B">
          <w:rPr>
            <w:rFonts w:ascii="Niagara Engraved" w:hAnsi="Niagara Engraved" w:cs="Levenim MT"/>
            <w:i/>
            <w:sz w:val="18"/>
            <w:szCs w:val="18"/>
          </w:rPr>
          <w:t xml:space="preserve"> style</w:t>
        </w:r>
      </w:p>
      <w:p w:rsidR="00AB0F91" w:rsidRDefault="001E58E6">
        <w:pPr>
          <w:pStyle w:val="Footer"/>
          <w:jc w:val="center"/>
        </w:pPr>
        <w:r>
          <w:fldChar w:fldCharType="begin"/>
        </w:r>
        <w:r>
          <w:instrText xml:space="preserve"> PAGE   \* MERGEFORMAT </w:instrText>
        </w:r>
        <w:r>
          <w:fldChar w:fldCharType="separate"/>
        </w:r>
        <w:r w:rsidR="007354AE">
          <w:rPr>
            <w:noProof/>
          </w:rPr>
          <w:t>1</w:t>
        </w:r>
        <w:r>
          <w:rPr>
            <w:noProof/>
          </w:rPr>
          <w:fldChar w:fldCharType="end"/>
        </w:r>
      </w:p>
    </w:sdtContent>
  </w:sdt>
  <w:p w:rsidR="00AB0F91" w:rsidRPr="00A43194" w:rsidRDefault="00AB0F91">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8E6" w:rsidRDefault="001E58E6" w:rsidP="00AB5610">
      <w:pPr>
        <w:spacing w:after="0" w:line="240" w:lineRule="auto"/>
      </w:pPr>
      <w:r>
        <w:separator/>
      </w:r>
    </w:p>
  </w:footnote>
  <w:footnote w:type="continuationSeparator" w:id="0">
    <w:p w:rsidR="001E58E6" w:rsidRDefault="001E58E6"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231C"/>
    <w:multiLevelType w:val="hybridMultilevel"/>
    <w:tmpl w:val="A04E39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F73DD3"/>
    <w:multiLevelType w:val="hybridMultilevel"/>
    <w:tmpl w:val="B0FE8960"/>
    <w:lvl w:ilvl="0" w:tplc="DD8031B0">
      <w:start w:val="1"/>
      <w:numFmt w:val="lowerLetter"/>
      <w:lvlText w:val="%1."/>
      <w:lvlJc w:val="left"/>
      <w:pPr>
        <w:ind w:left="720" w:hanging="360"/>
      </w:pPr>
      <w:rPr>
        <w:rFonts w:hint="default"/>
        <w:color w:val="65656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EA2F78B-F193-4311-951D-2E31759487BA}"/>
    <w:docVar w:name="dgnword-eventsink" w:val="146247368"/>
  </w:docVars>
  <w:rsids>
    <w:rsidRoot w:val="00686C8C"/>
    <w:rsid w:val="000035B9"/>
    <w:rsid w:val="00010B8B"/>
    <w:rsid w:val="0003052B"/>
    <w:rsid w:val="0003317D"/>
    <w:rsid w:val="00040340"/>
    <w:rsid w:val="0004180B"/>
    <w:rsid w:val="00062365"/>
    <w:rsid w:val="00070768"/>
    <w:rsid w:val="00077A33"/>
    <w:rsid w:val="00080858"/>
    <w:rsid w:val="00090D6C"/>
    <w:rsid w:val="000B1274"/>
    <w:rsid w:val="000C625C"/>
    <w:rsid w:val="000E2306"/>
    <w:rsid w:val="000F6945"/>
    <w:rsid w:val="00101A8A"/>
    <w:rsid w:val="00102BB8"/>
    <w:rsid w:val="0011323A"/>
    <w:rsid w:val="001165B2"/>
    <w:rsid w:val="001205D7"/>
    <w:rsid w:val="00126DB1"/>
    <w:rsid w:val="001379E1"/>
    <w:rsid w:val="00141EC3"/>
    <w:rsid w:val="00145109"/>
    <w:rsid w:val="0015517B"/>
    <w:rsid w:val="00163C85"/>
    <w:rsid w:val="0016637D"/>
    <w:rsid w:val="00191B32"/>
    <w:rsid w:val="0019307A"/>
    <w:rsid w:val="0019370C"/>
    <w:rsid w:val="001938D4"/>
    <w:rsid w:val="00193BD8"/>
    <w:rsid w:val="001B3645"/>
    <w:rsid w:val="001E58E6"/>
    <w:rsid w:val="00200261"/>
    <w:rsid w:val="002030E1"/>
    <w:rsid w:val="00216118"/>
    <w:rsid w:val="0022531F"/>
    <w:rsid w:val="00231595"/>
    <w:rsid w:val="002435B5"/>
    <w:rsid w:val="002652FD"/>
    <w:rsid w:val="002710AD"/>
    <w:rsid w:val="00275704"/>
    <w:rsid w:val="002859CA"/>
    <w:rsid w:val="002B1153"/>
    <w:rsid w:val="002C07A4"/>
    <w:rsid w:val="002C4A3D"/>
    <w:rsid w:val="002D7C4E"/>
    <w:rsid w:val="002E0AAF"/>
    <w:rsid w:val="002E3AD4"/>
    <w:rsid w:val="002E7781"/>
    <w:rsid w:val="003516E3"/>
    <w:rsid w:val="00353BC3"/>
    <w:rsid w:val="003850F1"/>
    <w:rsid w:val="00394DF7"/>
    <w:rsid w:val="003A10FF"/>
    <w:rsid w:val="003A4E1E"/>
    <w:rsid w:val="003B6DF8"/>
    <w:rsid w:val="003C04D6"/>
    <w:rsid w:val="003C4653"/>
    <w:rsid w:val="003D4E0B"/>
    <w:rsid w:val="003E0CB3"/>
    <w:rsid w:val="003F0040"/>
    <w:rsid w:val="003F3A3F"/>
    <w:rsid w:val="003F6A7A"/>
    <w:rsid w:val="004005EF"/>
    <w:rsid w:val="004057E5"/>
    <w:rsid w:val="00434850"/>
    <w:rsid w:val="00440199"/>
    <w:rsid w:val="00442CB7"/>
    <w:rsid w:val="00456DBC"/>
    <w:rsid w:val="00463602"/>
    <w:rsid w:val="00471315"/>
    <w:rsid w:val="0048588C"/>
    <w:rsid w:val="0048633D"/>
    <w:rsid w:val="004D1065"/>
    <w:rsid w:val="004F0381"/>
    <w:rsid w:val="00511289"/>
    <w:rsid w:val="00512089"/>
    <w:rsid w:val="00514DBF"/>
    <w:rsid w:val="00524B18"/>
    <w:rsid w:val="005445EA"/>
    <w:rsid w:val="00552F76"/>
    <w:rsid w:val="00553B9D"/>
    <w:rsid w:val="00566AD5"/>
    <w:rsid w:val="00575744"/>
    <w:rsid w:val="00576AC0"/>
    <w:rsid w:val="005878B3"/>
    <w:rsid w:val="005A59F4"/>
    <w:rsid w:val="005B7155"/>
    <w:rsid w:val="005C34E0"/>
    <w:rsid w:val="005D2435"/>
    <w:rsid w:val="005D4415"/>
    <w:rsid w:val="0060068B"/>
    <w:rsid w:val="00604270"/>
    <w:rsid w:val="00605408"/>
    <w:rsid w:val="00611BFD"/>
    <w:rsid w:val="00647530"/>
    <w:rsid w:val="006506BC"/>
    <w:rsid w:val="006640EC"/>
    <w:rsid w:val="00667908"/>
    <w:rsid w:val="006753E2"/>
    <w:rsid w:val="00686C8C"/>
    <w:rsid w:val="00686D97"/>
    <w:rsid w:val="006A6487"/>
    <w:rsid w:val="006B2ACE"/>
    <w:rsid w:val="006F11BA"/>
    <w:rsid w:val="006F2433"/>
    <w:rsid w:val="006F31BD"/>
    <w:rsid w:val="00727246"/>
    <w:rsid w:val="007354AE"/>
    <w:rsid w:val="007762A4"/>
    <w:rsid w:val="00781031"/>
    <w:rsid w:val="007859F9"/>
    <w:rsid w:val="007C0B7C"/>
    <w:rsid w:val="007C3BCC"/>
    <w:rsid w:val="007C3E15"/>
    <w:rsid w:val="007D6827"/>
    <w:rsid w:val="007E41FD"/>
    <w:rsid w:val="007E51D7"/>
    <w:rsid w:val="007E64EE"/>
    <w:rsid w:val="007F0E13"/>
    <w:rsid w:val="007F270F"/>
    <w:rsid w:val="00824FD8"/>
    <w:rsid w:val="00846E07"/>
    <w:rsid w:val="00847429"/>
    <w:rsid w:val="008740EB"/>
    <w:rsid w:val="008816DF"/>
    <w:rsid w:val="00881E3C"/>
    <w:rsid w:val="00882CDB"/>
    <w:rsid w:val="008A742F"/>
    <w:rsid w:val="008B46D4"/>
    <w:rsid w:val="008D0259"/>
    <w:rsid w:val="008E7E6A"/>
    <w:rsid w:val="008F1681"/>
    <w:rsid w:val="008F2027"/>
    <w:rsid w:val="008F2E90"/>
    <w:rsid w:val="008F61EA"/>
    <w:rsid w:val="00910FBF"/>
    <w:rsid w:val="0091304A"/>
    <w:rsid w:val="00932844"/>
    <w:rsid w:val="009331B5"/>
    <w:rsid w:val="0094254F"/>
    <w:rsid w:val="009532EE"/>
    <w:rsid w:val="00980D3C"/>
    <w:rsid w:val="009A002F"/>
    <w:rsid w:val="009C09CF"/>
    <w:rsid w:val="009C499C"/>
    <w:rsid w:val="009C4AD3"/>
    <w:rsid w:val="009C671A"/>
    <w:rsid w:val="009D3C9A"/>
    <w:rsid w:val="009E74EA"/>
    <w:rsid w:val="00A065A0"/>
    <w:rsid w:val="00A108AB"/>
    <w:rsid w:val="00A17E62"/>
    <w:rsid w:val="00A31BA0"/>
    <w:rsid w:val="00A3666A"/>
    <w:rsid w:val="00A400F5"/>
    <w:rsid w:val="00A428EE"/>
    <w:rsid w:val="00A43194"/>
    <w:rsid w:val="00A550E6"/>
    <w:rsid w:val="00A6783D"/>
    <w:rsid w:val="00A77B8B"/>
    <w:rsid w:val="00A9093F"/>
    <w:rsid w:val="00A91C1B"/>
    <w:rsid w:val="00A926E4"/>
    <w:rsid w:val="00AA73FB"/>
    <w:rsid w:val="00AB0F91"/>
    <w:rsid w:val="00AB5610"/>
    <w:rsid w:val="00AC5D8E"/>
    <w:rsid w:val="00AE79F2"/>
    <w:rsid w:val="00B00FF7"/>
    <w:rsid w:val="00B04F33"/>
    <w:rsid w:val="00B10E91"/>
    <w:rsid w:val="00B140CB"/>
    <w:rsid w:val="00B16BCD"/>
    <w:rsid w:val="00B46B75"/>
    <w:rsid w:val="00B47805"/>
    <w:rsid w:val="00B523AB"/>
    <w:rsid w:val="00B76AA3"/>
    <w:rsid w:val="00B92904"/>
    <w:rsid w:val="00B95FEE"/>
    <w:rsid w:val="00BA7705"/>
    <w:rsid w:val="00C1148B"/>
    <w:rsid w:val="00C139BA"/>
    <w:rsid w:val="00C14D4C"/>
    <w:rsid w:val="00C21683"/>
    <w:rsid w:val="00C32718"/>
    <w:rsid w:val="00C627DD"/>
    <w:rsid w:val="00C63A6A"/>
    <w:rsid w:val="00CB0854"/>
    <w:rsid w:val="00CC3875"/>
    <w:rsid w:val="00CF4343"/>
    <w:rsid w:val="00D142CF"/>
    <w:rsid w:val="00D16715"/>
    <w:rsid w:val="00D172B3"/>
    <w:rsid w:val="00D2015C"/>
    <w:rsid w:val="00D25DE2"/>
    <w:rsid w:val="00D35418"/>
    <w:rsid w:val="00D367AC"/>
    <w:rsid w:val="00D436BA"/>
    <w:rsid w:val="00D5025F"/>
    <w:rsid w:val="00D8674E"/>
    <w:rsid w:val="00D961FF"/>
    <w:rsid w:val="00DA053E"/>
    <w:rsid w:val="00DB6C89"/>
    <w:rsid w:val="00DE29AE"/>
    <w:rsid w:val="00E10E3D"/>
    <w:rsid w:val="00E140FF"/>
    <w:rsid w:val="00E263C0"/>
    <w:rsid w:val="00E3132C"/>
    <w:rsid w:val="00E3613D"/>
    <w:rsid w:val="00E40B24"/>
    <w:rsid w:val="00E47C9B"/>
    <w:rsid w:val="00E579F1"/>
    <w:rsid w:val="00E60CD7"/>
    <w:rsid w:val="00E82D24"/>
    <w:rsid w:val="00E8384F"/>
    <w:rsid w:val="00EC0390"/>
    <w:rsid w:val="00EC4A1C"/>
    <w:rsid w:val="00ED3923"/>
    <w:rsid w:val="00ED3E01"/>
    <w:rsid w:val="00ED58C6"/>
    <w:rsid w:val="00EE5C0E"/>
    <w:rsid w:val="00EF4A46"/>
    <w:rsid w:val="00F01D36"/>
    <w:rsid w:val="00F10C13"/>
    <w:rsid w:val="00F24942"/>
    <w:rsid w:val="00F26874"/>
    <w:rsid w:val="00F30A51"/>
    <w:rsid w:val="00F43061"/>
    <w:rsid w:val="00F930FC"/>
    <w:rsid w:val="00FB5533"/>
    <w:rsid w:val="00FC185E"/>
    <w:rsid w:val="00FC7999"/>
    <w:rsid w:val="00FD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498A5-D9A4-40AE-A6CA-FE5D06E8B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5666</Words>
  <Characters>32300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2017-06-06T13:57:00Z</cp:lastPrinted>
  <dcterms:created xsi:type="dcterms:W3CDTF">2017-07-14T08:36:00Z</dcterms:created>
  <dcterms:modified xsi:type="dcterms:W3CDTF">2017-07-14T08:36:00Z</dcterms:modified>
</cp:coreProperties>
</file>