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103BA" w:rsidRDefault="005878B3" w:rsidP="005878B3">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THE REPUBLIC OF UGANDA,</w:t>
      </w:r>
    </w:p>
    <w:p w:rsidR="005878B3" w:rsidRPr="005103BA" w:rsidRDefault="005878B3" w:rsidP="005878B3">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IN THE HIGH COURT OF UGANDA AT KAMPALA</w:t>
      </w:r>
    </w:p>
    <w:p w:rsidR="005878B3" w:rsidRPr="005103BA" w:rsidRDefault="005878B3" w:rsidP="005878B3">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(COMMERCIAL DIVISION)</w:t>
      </w:r>
    </w:p>
    <w:p w:rsidR="00B25394" w:rsidRPr="005103BA" w:rsidRDefault="00B25394" w:rsidP="005878B3">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MISCELLANEOUS APPLICATION NO 772 OF 2016</w:t>
      </w:r>
    </w:p>
    <w:p w:rsidR="00B25394" w:rsidRPr="005103BA" w:rsidRDefault="00B25394" w:rsidP="005878B3">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(ARISING FROM CIVIL SUIT NO 54 OF 2013)</w:t>
      </w:r>
      <w:bookmarkStart w:id="0" w:name="_GoBack"/>
      <w:bookmarkEnd w:id="0"/>
    </w:p>
    <w:p w:rsidR="00B25394" w:rsidRPr="005103BA" w:rsidRDefault="00B25394" w:rsidP="00B25394">
      <w:pP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COMTEL INTERGRATORS AFRICA LIMITED</w:t>
      </w:r>
      <w:r w:rsidR="006B1AAD" w:rsidRPr="005103BA">
        <w:rPr>
          <w:rFonts w:ascii="Times New Roman" w:eastAsia="Microsoft YaHei UI" w:hAnsi="Times New Roman" w:cs="Times New Roman"/>
          <w:b/>
          <w:sz w:val="24"/>
          <w:szCs w:val="24"/>
        </w:rPr>
        <w:t>}.</w:t>
      </w:r>
      <w:r w:rsidR="00702C47" w:rsidRPr="005103BA">
        <w:rPr>
          <w:rFonts w:ascii="Times New Roman" w:eastAsia="Microsoft YaHei UI" w:hAnsi="Times New Roman" w:cs="Times New Roman"/>
          <w:b/>
          <w:sz w:val="24"/>
          <w:szCs w:val="24"/>
        </w:rPr>
        <w:t>.......</w:t>
      </w:r>
      <w:r w:rsidR="006B1AAD" w:rsidRPr="005103BA">
        <w:rPr>
          <w:rFonts w:ascii="Times New Roman" w:eastAsia="Microsoft YaHei UI" w:hAnsi="Times New Roman" w:cs="Times New Roman"/>
          <w:b/>
          <w:sz w:val="24"/>
          <w:szCs w:val="24"/>
        </w:rPr>
        <w:t xml:space="preserve">........ </w:t>
      </w:r>
      <w:r w:rsidR="003D19CE" w:rsidRPr="005103BA">
        <w:rPr>
          <w:rFonts w:ascii="Times New Roman" w:eastAsia="Microsoft YaHei UI" w:hAnsi="Times New Roman" w:cs="Times New Roman"/>
          <w:b/>
          <w:sz w:val="24"/>
          <w:szCs w:val="24"/>
        </w:rPr>
        <w:t>APPLICANT</w:t>
      </w:r>
    </w:p>
    <w:p w:rsidR="00B25394" w:rsidRPr="005103BA" w:rsidRDefault="00B25394" w:rsidP="00B25394">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VERSUS</w:t>
      </w:r>
    </w:p>
    <w:p w:rsidR="00B25394" w:rsidRPr="005103BA" w:rsidRDefault="00B25394" w:rsidP="00B25394">
      <w:pP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NATIONAL SOCIAL SECURITY FUND</w:t>
      </w:r>
      <w:r w:rsidR="006B1AAD" w:rsidRPr="005103BA">
        <w:rPr>
          <w:rFonts w:ascii="Times New Roman" w:eastAsia="Microsoft YaHei UI" w:hAnsi="Times New Roman" w:cs="Times New Roman"/>
          <w:b/>
          <w:sz w:val="24"/>
          <w:szCs w:val="24"/>
        </w:rPr>
        <w:t>}..</w:t>
      </w:r>
      <w:r w:rsidR="0064652C" w:rsidRPr="005103BA">
        <w:rPr>
          <w:rFonts w:ascii="Times New Roman" w:eastAsia="Microsoft YaHei UI" w:hAnsi="Times New Roman" w:cs="Times New Roman"/>
          <w:b/>
          <w:sz w:val="24"/>
          <w:szCs w:val="24"/>
        </w:rPr>
        <w:t>...........</w:t>
      </w:r>
      <w:r w:rsidR="006B1AAD" w:rsidRPr="005103BA">
        <w:rPr>
          <w:rFonts w:ascii="Times New Roman" w:eastAsia="Microsoft YaHei UI" w:hAnsi="Times New Roman" w:cs="Times New Roman"/>
          <w:b/>
          <w:sz w:val="24"/>
          <w:szCs w:val="24"/>
        </w:rPr>
        <w:t xml:space="preserve">......... </w:t>
      </w:r>
      <w:r w:rsidR="003D19CE" w:rsidRPr="005103BA">
        <w:rPr>
          <w:rFonts w:ascii="Times New Roman" w:eastAsia="Microsoft YaHei UI" w:hAnsi="Times New Roman" w:cs="Times New Roman"/>
          <w:b/>
          <w:sz w:val="24"/>
          <w:szCs w:val="24"/>
        </w:rPr>
        <w:t>RESPONDENT</w:t>
      </w:r>
    </w:p>
    <w:p w:rsidR="00473BBC" w:rsidRPr="005103BA" w:rsidRDefault="00473BBC" w:rsidP="00473BBC">
      <w:pPr>
        <w:ind w:left="360"/>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BEFORE HON. MR. JUSTICE CHRISTOPHER MADRAMA IZAMA</w:t>
      </w:r>
    </w:p>
    <w:p w:rsidR="00CB0854" w:rsidRPr="005103BA" w:rsidRDefault="00473BBC" w:rsidP="00473BBC">
      <w:pPr>
        <w:jc w:val="center"/>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RULING</w:t>
      </w:r>
    </w:p>
    <w:p w:rsidR="004F7FC2" w:rsidRPr="005103BA" w:rsidRDefault="004F7FC2"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brought this application under the provisions of Order 52 rule 1 of the Civil Procedure Rules and section 98 of the Civil Procedure Act for an order to set aside the dismissal of HCCS 54 of 2013. Secondly</w:t>
      </w:r>
      <w:r w:rsidR="007B4227"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w:t>
      </w:r>
      <w:r w:rsidR="007B4227" w:rsidRPr="005103BA">
        <w:rPr>
          <w:rFonts w:ascii="Times New Roman" w:eastAsia="Microsoft YaHei UI" w:hAnsi="Times New Roman" w:cs="Times New Roman"/>
          <w:sz w:val="24"/>
          <w:szCs w:val="24"/>
        </w:rPr>
        <w:t xml:space="preserve">it is </w:t>
      </w:r>
      <w:r w:rsidRPr="005103BA">
        <w:rPr>
          <w:rFonts w:ascii="Times New Roman" w:eastAsia="Microsoft YaHei UI" w:hAnsi="Times New Roman" w:cs="Times New Roman"/>
          <w:sz w:val="24"/>
          <w:szCs w:val="24"/>
        </w:rPr>
        <w:t xml:space="preserve">for reinstatement of HCCS </w:t>
      </w:r>
      <w:r w:rsidR="007B4227" w:rsidRPr="005103BA">
        <w:rPr>
          <w:rFonts w:ascii="Times New Roman" w:eastAsia="Microsoft YaHei UI" w:hAnsi="Times New Roman" w:cs="Times New Roman"/>
          <w:sz w:val="24"/>
          <w:szCs w:val="24"/>
        </w:rPr>
        <w:t xml:space="preserve">No. </w:t>
      </w:r>
      <w:r w:rsidRPr="005103BA">
        <w:rPr>
          <w:rFonts w:ascii="Times New Roman" w:eastAsia="Microsoft YaHei UI" w:hAnsi="Times New Roman" w:cs="Times New Roman"/>
          <w:sz w:val="24"/>
          <w:szCs w:val="24"/>
        </w:rPr>
        <w:t>54 of 2013</w:t>
      </w:r>
      <w:r w:rsidR="007B4227" w:rsidRPr="005103BA">
        <w:rPr>
          <w:rFonts w:ascii="Times New Roman" w:eastAsia="Microsoft YaHei UI" w:hAnsi="Times New Roman" w:cs="Times New Roman"/>
          <w:sz w:val="24"/>
          <w:szCs w:val="24"/>
        </w:rPr>
        <w:t>. Th</w:t>
      </w:r>
      <w:r w:rsidRPr="005103BA">
        <w:rPr>
          <w:rFonts w:ascii="Times New Roman" w:eastAsia="Microsoft YaHei UI" w:hAnsi="Times New Roman" w:cs="Times New Roman"/>
          <w:sz w:val="24"/>
          <w:szCs w:val="24"/>
        </w:rPr>
        <w:t>irdly</w:t>
      </w:r>
      <w:r w:rsidR="007B4227" w:rsidRPr="005103BA">
        <w:rPr>
          <w:rFonts w:ascii="Times New Roman" w:eastAsia="Microsoft YaHei UI" w:hAnsi="Times New Roman" w:cs="Times New Roman"/>
          <w:sz w:val="24"/>
          <w:szCs w:val="24"/>
        </w:rPr>
        <w:t>, it is</w:t>
      </w:r>
      <w:r w:rsidRPr="005103BA">
        <w:rPr>
          <w:rFonts w:ascii="Times New Roman" w:eastAsia="Microsoft YaHei UI" w:hAnsi="Times New Roman" w:cs="Times New Roman"/>
          <w:sz w:val="24"/>
          <w:szCs w:val="24"/>
        </w:rPr>
        <w:t xml:space="preserve"> for the costs of the application to be provided for.</w:t>
      </w:r>
    </w:p>
    <w:p w:rsidR="003E2BB1" w:rsidRPr="005103BA" w:rsidRDefault="004F7FC2"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grounds of the application are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have been engaged in several discussions/meetings in respect of an amicable resolution of the suit which meetings culminated in an agreement in principle on a compromise settlement arrived at between the parties in the last fortnight (by 5th of August 2016). Secondly, on 8</w:t>
      </w:r>
      <w:r w:rsidR="0005165E" w:rsidRPr="005103BA">
        <w:rPr>
          <w:rFonts w:ascii="Times New Roman" w:eastAsia="Microsoft YaHei UI" w:hAnsi="Times New Roman" w:cs="Times New Roman"/>
          <w:sz w:val="24"/>
          <w:szCs w:val="24"/>
          <w:vertAlign w:val="superscript"/>
        </w:rPr>
        <w:t>th</w:t>
      </w:r>
      <w:r w:rsidR="0005165E"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June 2016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wrote a letter to the court seeking to have the suit dismissed for want of prosecution and the suit was accordingly dismissed on that basis o</w:t>
      </w:r>
      <w:r w:rsidR="0005165E" w:rsidRPr="005103BA">
        <w:rPr>
          <w:rFonts w:ascii="Times New Roman" w:eastAsia="Microsoft YaHei UI" w:hAnsi="Times New Roman" w:cs="Times New Roman"/>
          <w:sz w:val="24"/>
          <w:szCs w:val="24"/>
        </w:rPr>
        <w:t>n</w:t>
      </w:r>
      <w:r w:rsidRPr="005103BA">
        <w:rPr>
          <w:rFonts w:ascii="Times New Roman" w:eastAsia="Microsoft YaHei UI" w:hAnsi="Times New Roman" w:cs="Times New Roman"/>
          <w:sz w:val="24"/>
          <w:szCs w:val="24"/>
        </w:rPr>
        <w:t xml:space="preserve"> 22</w:t>
      </w:r>
      <w:r w:rsidR="00C06FDF" w:rsidRPr="005103BA">
        <w:rPr>
          <w:rFonts w:ascii="Times New Roman" w:eastAsia="Microsoft YaHei UI" w:hAnsi="Times New Roman" w:cs="Times New Roman"/>
          <w:sz w:val="24"/>
          <w:szCs w:val="24"/>
          <w:vertAlign w:val="superscript"/>
        </w:rPr>
        <w:t>nd</w:t>
      </w:r>
      <w:r w:rsidR="00C06FDF"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June</w:t>
      </w:r>
      <w:r w:rsidR="00C06FDF"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2016. Thirdly,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's letter seeking dismissal of the suit in June 2016</w:t>
      </w:r>
      <w:r w:rsidR="003E2BB1" w:rsidRPr="005103BA">
        <w:rPr>
          <w:rFonts w:ascii="Times New Roman" w:eastAsia="Microsoft YaHei UI" w:hAnsi="Times New Roman" w:cs="Times New Roman"/>
          <w:sz w:val="24"/>
          <w:szCs w:val="24"/>
        </w:rPr>
        <w:t xml:space="preserve"> at the very same time as the parties were discussing and </w:t>
      </w:r>
      <w:r w:rsidR="00702C47" w:rsidRPr="005103BA">
        <w:rPr>
          <w:rFonts w:ascii="Times New Roman" w:eastAsia="Microsoft YaHei UI" w:hAnsi="Times New Roman" w:cs="Times New Roman"/>
          <w:sz w:val="24"/>
          <w:szCs w:val="24"/>
        </w:rPr>
        <w:t xml:space="preserve">were </w:t>
      </w:r>
      <w:r w:rsidR="003E2BB1" w:rsidRPr="005103BA">
        <w:rPr>
          <w:rFonts w:ascii="Times New Roman" w:eastAsia="Microsoft YaHei UI" w:hAnsi="Times New Roman" w:cs="Times New Roman"/>
          <w:sz w:val="24"/>
          <w:szCs w:val="24"/>
        </w:rPr>
        <w:t>on the precipice of concluding a settlement was either inadvertent or made in bad faith. Lastly</w:t>
      </w:r>
      <w:r w:rsidR="00C06FDF" w:rsidRPr="005103BA">
        <w:rPr>
          <w:rFonts w:ascii="Times New Roman" w:eastAsia="Microsoft YaHei UI" w:hAnsi="Times New Roman" w:cs="Times New Roman"/>
          <w:sz w:val="24"/>
          <w:szCs w:val="24"/>
        </w:rPr>
        <w:t>,</w:t>
      </w:r>
      <w:r w:rsidR="003E2BB1"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Applicant</w:t>
      </w:r>
      <w:r w:rsidR="003E2BB1" w:rsidRPr="005103BA">
        <w:rPr>
          <w:rFonts w:ascii="Times New Roman" w:eastAsia="Microsoft YaHei UI" w:hAnsi="Times New Roman" w:cs="Times New Roman"/>
          <w:sz w:val="24"/>
          <w:szCs w:val="24"/>
        </w:rPr>
        <w:t xml:space="preserve"> avers that it is in the interest of justice that the dismissal of HCCS </w:t>
      </w:r>
      <w:r w:rsidR="00C06FDF" w:rsidRPr="005103BA">
        <w:rPr>
          <w:rFonts w:ascii="Times New Roman" w:eastAsia="Microsoft YaHei UI" w:hAnsi="Times New Roman" w:cs="Times New Roman"/>
          <w:sz w:val="24"/>
          <w:szCs w:val="24"/>
        </w:rPr>
        <w:t xml:space="preserve">No. </w:t>
      </w:r>
      <w:r w:rsidR="003E2BB1" w:rsidRPr="005103BA">
        <w:rPr>
          <w:rFonts w:ascii="Times New Roman" w:eastAsia="Microsoft YaHei UI" w:hAnsi="Times New Roman" w:cs="Times New Roman"/>
          <w:sz w:val="24"/>
          <w:szCs w:val="24"/>
        </w:rPr>
        <w:t>54 of 2013 is set aside and the suit reinstated so that it is either settled or disposed off on the merits.</w:t>
      </w:r>
    </w:p>
    <w:p w:rsidR="005D4415" w:rsidRPr="005103BA" w:rsidRDefault="003E2BB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The application is supported by the affidavit of work Basil Tyaba, an</w:t>
      </w:r>
      <w:r w:rsidR="00C06FDF" w:rsidRPr="005103BA">
        <w:rPr>
          <w:rFonts w:ascii="Times New Roman" w:eastAsia="Microsoft YaHei UI" w:hAnsi="Times New Roman" w:cs="Times New Roman"/>
          <w:sz w:val="24"/>
          <w:szCs w:val="24"/>
        </w:rPr>
        <w:t xml:space="preserve"> I</w:t>
      </w:r>
      <w:r w:rsidRPr="005103BA">
        <w:rPr>
          <w:rFonts w:ascii="Times New Roman" w:eastAsia="Microsoft YaHei UI" w:hAnsi="Times New Roman" w:cs="Times New Roman"/>
          <w:sz w:val="24"/>
          <w:szCs w:val="24"/>
        </w:rPr>
        <w:t xml:space="preserve">nformation </w:t>
      </w:r>
      <w:r w:rsidR="00C06FDF" w:rsidRPr="005103BA">
        <w:rPr>
          <w:rFonts w:ascii="Times New Roman" w:eastAsia="Microsoft YaHei UI" w:hAnsi="Times New Roman" w:cs="Times New Roman"/>
          <w:sz w:val="24"/>
          <w:szCs w:val="24"/>
        </w:rPr>
        <w:t>Technology C</w:t>
      </w:r>
      <w:r w:rsidRPr="005103BA">
        <w:rPr>
          <w:rFonts w:ascii="Times New Roman" w:eastAsia="Microsoft YaHei UI" w:hAnsi="Times New Roman" w:cs="Times New Roman"/>
          <w:sz w:val="24"/>
          <w:szCs w:val="24"/>
        </w:rPr>
        <w:t xml:space="preserve">onsultant working with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who deposes that he is fully conversant with the circumstances of the case and deposed to the contents of the affidavit in that capacity. The facts in the affidavit a</w:t>
      </w:r>
      <w:r w:rsidR="00C06FDF" w:rsidRPr="005103BA">
        <w:rPr>
          <w:rFonts w:ascii="Times New Roman" w:eastAsia="Microsoft YaHei UI" w:hAnsi="Times New Roman" w:cs="Times New Roman"/>
          <w:sz w:val="24"/>
          <w:szCs w:val="24"/>
        </w:rPr>
        <w:t>re</w:t>
      </w:r>
      <w:r w:rsidRPr="005103BA">
        <w:rPr>
          <w:rFonts w:ascii="Times New Roman" w:eastAsia="Microsoft YaHei UI" w:hAnsi="Times New Roman" w:cs="Times New Roman"/>
          <w:sz w:val="24"/>
          <w:szCs w:val="24"/>
        </w:rPr>
        <w:t xml:space="preserve"> that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engaged in several discussions/meetings in respect of an amicable resolution of the suit which meetings he attended on behalf of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The meetings reached an agreement in principle on a compromise settlement arrived at in the last fortnight. On 18</w:t>
      </w:r>
      <w:r w:rsidRPr="005103BA">
        <w:rPr>
          <w:rFonts w:ascii="Times New Roman" w:eastAsia="Microsoft YaHei UI" w:hAnsi="Times New Roman" w:cs="Times New Roman"/>
          <w:sz w:val="24"/>
          <w:szCs w:val="24"/>
          <w:vertAlign w:val="superscript"/>
        </w:rPr>
        <w:t>th</w:t>
      </w:r>
      <w:r w:rsidRPr="005103BA">
        <w:rPr>
          <w:rFonts w:ascii="Times New Roman" w:eastAsia="Microsoft YaHei UI" w:hAnsi="Times New Roman" w:cs="Times New Roman"/>
          <w:sz w:val="24"/>
          <w:szCs w:val="24"/>
        </w:rPr>
        <w:t xml:space="preserve"> June 2016 the </w:t>
      </w:r>
      <w:r w:rsidR="003D19CE" w:rsidRPr="005103BA">
        <w:rPr>
          <w:rFonts w:ascii="Times New Roman" w:eastAsia="Microsoft YaHei UI" w:hAnsi="Times New Roman" w:cs="Times New Roman"/>
          <w:sz w:val="24"/>
          <w:szCs w:val="24"/>
        </w:rPr>
        <w:t>Applicant</w:t>
      </w:r>
      <w:r w:rsidR="00C06FDF"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wrote a </w:t>
      </w:r>
      <w:r w:rsidRPr="005103BA">
        <w:rPr>
          <w:rFonts w:ascii="Times New Roman" w:eastAsia="Microsoft YaHei UI" w:hAnsi="Times New Roman" w:cs="Times New Roman"/>
          <w:sz w:val="24"/>
          <w:szCs w:val="24"/>
        </w:rPr>
        <w:lastRenderedPageBreak/>
        <w:t>letter to the court seeking to have the suit dismissed for want of prosecution and the suit was accordingly dismissed on 22</w:t>
      </w:r>
      <w:r w:rsidR="00C06FDF" w:rsidRPr="005103BA">
        <w:rPr>
          <w:rFonts w:ascii="Times New Roman" w:eastAsia="Microsoft YaHei UI" w:hAnsi="Times New Roman" w:cs="Times New Roman"/>
          <w:sz w:val="24"/>
          <w:szCs w:val="24"/>
          <w:vertAlign w:val="superscript"/>
        </w:rPr>
        <w:t>nd</w:t>
      </w:r>
      <w:r w:rsidR="00C06FDF"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June 2016. He further repeats the other grounds in the notice of motion. </w:t>
      </w:r>
      <w:r w:rsidR="003D19CE" w:rsidRPr="005103BA">
        <w:rPr>
          <w:rFonts w:ascii="Times New Roman" w:eastAsia="Microsoft YaHei UI" w:hAnsi="Times New Roman" w:cs="Times New Roman"/>
          <w:sz w:val="24"/>
          <w:szCs w:val="24"/>
        </w:rPr>
        <w:t>The letter of the Respondents Counsel dated 8</w:t>
      </w:r>
      <w:r w:rsidR="003D19CE" w:rsidRPr="005103BA">
        <w:rPr>
          <w:rFonts w:ascii="Times New Roman" w:eastAsia="Microsoft YaHei UI" w:hAnsi="Times New Roman" w:cs="Times New Roman"/>
          <w:sz w:val="24"/>
          <w:szCs w:val="24"/>
          <w:vertAlign w:val="superscript"/>
        </w:rPr>
        <w:t>th</w:t>
      </w:r>
      <w:r w:rsidR="003D19CE" w:rsidRPr="005103BA">
        <w:rPr>
          <w:rFonts w:ascii="Times New Roman" w:eastAsia="Microsoft YaHei UI" w:hAnsi="Times New Roman" w:cs="Times New Roman"/>
          <w:sz w:val="24"/>
          <w:szCs w:val="24"/>
        </w:rPr>
        <w:t xml:space="preserve"> of June 2016, addressed to the Registrar, High Court of Uganda, Commercial Division is </w:t>
      </w:r>
      <w:r w:rsidR="00C06FDF"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attach</w:t>
      </w:r>
      <w:r w:rsidR="00C06FDF" w:rsidRPr="005103BA">
        <w:rPr>
          <w:rFonts w:ascii="Times New Roman" w:eastAsia="Microsoft YaHei UI" w:hAnsi="Times New Roman" w:cs="Times New Roman"/>
          <w:sz w:val="24"/>
          <w:szCs w:val="24"/>
        </w:rPr>
        <w:t xml:space="preserve">ment </w:t>
      </w:r>
      <w:r w:rsidR="003D19CE" w:rsidRPr="005103BA">
        <w:rPr>
          <w:rFonts w:ascii="Times New Roman" w:eastAsia="Microsoft YaHei UI" w:hAnsi="Times New Roman" w:cs="Times New Roman"/>
          <w:sz w:val="24"/>
          <w:szCs w:val="24"/>
        </w:rPr>
        <w:t>annexure "A"</w:t>
      </w:r>
      <w:r w:rsidR="00C06FDF" w:rsidRPr="005103BA">
        <w:rPr>
          <w:rFonts w:ascii="Times New Roman" w:eastAsia="Microsoft YaHei UI" w:hAnsi="Times New Roman" w:cs="Times New Roman"/>
          <w:sz w:val="24"/>
          <w:szCs w:val="24"/>
        </w:rPr>
        <w:t xml:space="preserve"> to the affidavit in support</w:t>
      </w:r>
      <w:r w:rsidR="003D19CE" w:rsidRPr="005103BA">
        <w:rPr>
          <w:rFonts w:ascii="Times New Roman" w:eastAsia="Microsoft YaHei UI" w:hAnsi="Times New Roman" w:cs="Times New Roman"/>
          <w:sz w:val="24"/>
          <w:szCs w:val="24"/>
        </w:rPr>
        <w:t>.</w:t>
      </w:r>
    </w:p>
    <w:p w:rsidR="00524B18" w:rsidRPr="005103BA" w:rsidRDefault="006B1AAD"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I</w:t>
      </w:r>
      <w:r w:rsidR="00294E75" w:rsidRPr="005103BA">
        <w:rPr>
          <w:rFonts w:ascii="Times New Roman" w:eastAsia="Microsoft YaHei UI" w:hAnsi="Times New Roman" w:cs="Times New Roman"/>
          <w:sz w:val="24"/>
          <w:szCs w:val="24"/>
        </w:rPr>
        <w:t>n reply Richard Byarugaba, the M</w:t>
      </w:r>
      <w:r w:rsidRPr="005103BA">
        <w:rPr>
          <w:rFonts w:ascii="Times New Roman" w:eastAsia="Microsoft YaHei UI" w:hAnsi="Times New Roman" w:cs="Times New Roman"/>
          <w:sz w:val="24"/>
          <w:szCs w:val="24"/>
        </w:rPr>
        <w:t xml:space="preserve">anaging </w:t>
      </w:r>
      <w:r w:rsidR="00294E75" w:rsidRPr="005103BA">
        <w:rPr>
          <w:rFonts w:ascii="Times New Roman" w:eastAsia="Microsoft YaHei UI" w:hAnsi="Times New Roman" w:cs="Times New Roman"/>
          <w:sz w:val="24"/>
          <w:szCs w:val="24"/>
        </w:rPr>
        <w:t>D</w:t>
      </w:r>
      <w:r w:rsidRPr="005103BA">
        <w:rPr>
          <w:rFonts w:ascii="Times New Roman" w:eastAsia="Microsoft YaHei UI" w:hAnsi="Times New Roman" w:cs="Times New Roman"/>
          <w:sz w:val="24"/>
          <w:szCs w:val="24"/>
        </w:rPr>
        <w:t xml:space="preserve">irector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deposed that he read and understood the applicatio</w:t>
      </w:r>
      <w:r w:rsidR="00294E75" w:rsidRPr="005103BA">
        <w:rPr>
          <w:rFonts w:ascii="Times New Roman" w:eastAsia="Microsoft YaHei UI" w:hAnsi="Times New Roman" w:cs="Times New Roman"/>
          <w:sz w:val="24"/>
          <w:szCs w:val="24"/>
        </w:rPr>
        <w:t xml:space="preserve">n and supporting affidavit and </w:t>
      </w:r>
      <w:r w:rsidRPr="005103BA">
        <w:rPr>
          <w:rFonts w:ascii="Times New Roman" w:eastAsia="Microsoft YaHei UI" w:hAnsi="Times New Roman" w:cs="Times New Roman"/>
          <w:sz w:val="24"/>
          <w:szCs w:val="24"/>
        </w:rPr>
        <w:t>his response is as follows:</w:t>
      </w:r>
    </w:p>
    <w:p w:rsidR="00C12D51" w:rsidRPr="005103BA" w:rsidRDefault="001D0D87"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w:t>
      </w:r>
      <w:r w:rsidR="00DC324A" w:rsidRPr="005103BA">
        <w:rPr>
          <w:rFonts w:ascii="Times New Roman" w:eastAsia="Microsoft YaHei UI" w:hAnsi="Times New Roman" w:cs="Times New Roman"/>
          <w:sz w:val="24"/>
          <w:szCs w:val="24"/>
        </w:rPr>
        <w:t>e</w:t>
      </w:r>
      <w:r w:rsidRPr="005103BA">
        <w:rPr>
          <w:rFonts w:ascii="Times New Roman" w:eastAsia="Microsoft YaHei UI" w:hAnsi="Times New Roman" w:cs="Times New Roman"/>
          <w:sz w:val="24"/>
          <w:szCs w:val="24"/>
        </w:rPr>
        <w:t xml:space="preserv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instituted HCCS 54 of 2013 against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on 7</w:t>
      </w:r>
      <w:r w:rsidR="00294E75" w:rsidRPr="005103BA">
        <w:rPr>
          <w:rFonts w:ascii="Times New Roman" w:eastAsia="Microsoft YaHei UI" w:hAnsi="Times New Roman" w:cs="Times New Roman"/>
          <w:sz w:val="24"/>
          <w:szCs w:val="24"/>
          <w:vertAlign w:val="superscript"/>
        </w:rPr>
        <w:t>th</w:t>
      </w:r>
      <w:r w:rsidR="00294E7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February</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2013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filed a defence on 21</w:t>
      </w:r>
      <w:r w:rsidR="00294E75" w:rsidRPr="005103BA">
        <w:rPr>
          <w:rFonts w:ascii="Times New Roman" w:eastAsia="Microsoft YaHei UI" w:hAnsi="Times New Roman" w:cs="Times New Roman"/>
          <w:sz w:val="24"/>
          <w:szCs w:val="24"/>
          <w:vertAlign w:val="superscript"/>
        </w:rPr>
        <w:t>st</w:t>
      </w:r>
      <w:r w:rsidR="00294E7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February</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2013. At the time of filing of this suit,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was represented by its in-house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from its </w:t>
      </w:r>
      <w:r w:rsidR="00294E75" w:rsidRPr="005103BA">
        <w:rPr>
          <w:rFonts w:ascii="Times New Roman" w:eastAsia="Microsoft YaHei UI" w:hAnsi="Times New Roman" w:cs="Times New Roman"/>
          <w:sz w:val="24"/>
          <w:szCs w:val="24"/>
        </w:rPr>
        <w:t>L</w:t>
      </w:r>
      <w:r w:rsidRPr="005103BA">
        <w:rPr>
          <w:rFonts w:ascii="Times New Roman" w:eastAsia="Microsoft YaHei UI" w:hAnsi="Times New Roman" w:cs="Times New Roman"/>
          <w:sz w:val="24"/>
          <w:szCs w:val="24"/>
        </w:rPr>
        <w:t xml:space="preserve">egal </w:t>
      </w:r>
      <w:r w:rsidR="00294E75"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ervices Department who participated in the mandatory mediation process</w:t>
      </w:r>
      <w:r w:rsidR="00294E7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2013 and the mediation failed to reach a settlement. It </w:t>
      </w:r>
      <w:r w:rsidR="00294E75" w:rsidRPr="005103BA">
        <w:rPr>
          <w:rFonts w:ascii="Times New Roman" w:eastAsia="Microsoft YaHei UI" w:hAnsi="Times New Roman" w:cs="Times New Roman"/>
          <w:sz w:val="24"/>
          <w:szCs w:val="24"/>
        </w:rPr>
        <w:t>M</w:t>
      </w:r>
      <w:r w:rsidRPr="005103BA">
        <w:rPr>
          <w:rFonts w:ascii="Times New Roman" w:eastAsia="Microsoft YaHei UI" w:hAnsi="Times New Roman" w:cs="Times New Roman"/>
          <w:sz w:val="24"/>
          <w:szCs w:val="24"/>
        </w:rPr>
        <w:t>ay</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2013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engaged the services of Messi</w:t>
      </w:r>
      <w:r w:rsidR="00294E75" w:rsidRPr="005103BA">
        <w:rPr>
          <w:rFonts w:ascii="Times New Roman" w:eastAsia="Microsoft YaHei UI" w:hAnsi="Times New Roman" w:cs="Times New Roman"/>
          <w:sz w:val="24"/>
          <w:szCs w:val="24"/>
        </w:rPr>
        <w:t xml:space="preserve">eurs Ligomarc advocates who took </w:t>
      </w:r>
      <w:r w:rsidRPr="005103BA">
        <w:rPr>
          <w:rFonts w:ascii="Times New Roman" w:eastAsia="Microsoft YaHei UI" w:hAnsi="Times New Roman" w:cs="Times New Roman"/>
          <w:sz w:val="24"/>
          <w:szCs w:val="24"/>
        </w:rPr>
        <w:t>over the full conduct of the defence. Accordingly Messie</w:t>
      </w:r>
      <w:r w:rsidR="00294E75" w:rsidRPr="005103BA">
        <w:rPr>
          <w:rFonts w:ascii="Times New Roman" w:eastAsia="Microsoft YaHei UI" w:hAnsi="Times New Roman" w:cs="Times New Roman"/>
          <w:sz w:val="24"/>
          <w:szCs w:val="24"/>
        </w:rPr>
        <w:t>urs Ligomarc advocates filed a N</w:t>
      </w:r>
      <w:r w:rsidRPr="005103BA">
        <w:rPr>
          <w:rFonts w:ascii="Times New Roman" w:eastAsia="Microsoft YaHei UI" w:hAnsi="Times New Roman" w:cs="Times New Roman"/>
          <w:sz w:val="24"/>
          <w:szCs w:val="24"/>
        </w:rPr>
        <w:t xml:space="preserve">otice of </w:t>
      </w:r>
      <w:r w:rsidR="00294E75" w:rsidRPr="005103BA">
        <w:rPr>
          <w:rFonts w:ascii="Times New Roman" w:eastAsia="Microsoft YaHei UI" w:hAnsi="Times New Roman" w:cs="Times New Roman"/>
          <w:sz w:val="24"/>
          <w:szCs w:val="24"/>
        </w:rPr>
        <w:t>C</w:t>
      </w:r>
      <w:r w:rsidRPr="005103BA">
        <w:rPr>
          <w:rFonts w:ascii="Times New Roman" w:eastAsia="Microsoft YaHei UI" w:hAnsi="Times New Roman" w:cs="Times New Roman"/>
          <w:sz w:val="24"/>
          <w:szCs w:val="24"/>
        </w:rPr>
        <w:t xml:space="preserve">hange of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and served it on the </w:t>
      </w:r>
      <w:r w:rsidR="003D19CE" w:rsidRPr="005103BA">
        <w:rPr>
          <w:rFonts w:ascii="Times New Roman" w:eastAsia="Microsoft YaHei UI" w:hAnsi="Times New Roman" w:cs="Times New Roman"/>
          <w:sz w:val="24"/>
          <w:szCs w:val="24"/>
        </w:rPr>
        <w:t>Applicant</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s lawyers on 18</w:t>
      </w:r>
      <w:r w:rsidR="00294E75" w:rsidRPr="005103BA">
        <w:rPr>
          <w:rFonts w:ascii="Times New Roman" w:eastAsia="Microsoft YaHei UI" w:hAnsi="Times New Roman" w:cs="Times New Roman"/>
          <w:sz w:val="24"/>
          <w:szCs w:val="24"/>
          <w:vertAlign w:val="superscript"/>
        </w:rPr>
        <w:t>th</w:t>
      </w:r>
      <w:r w:rsidR="00294E7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June</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2014. </w:t>
      </w:r>
      <w:r w:rsidR="006B1AAD" w:rsidRPr="005103BA">
        <w:rPr>
          <w:rFonts w:ascii="Times New Roman" w:eastAsia="Microsoft YaHei UI" w:hAnsi="Times New Roman" w:cs="Times New Roman"/>
          <w:sz w:val="24"/>
          <w:szCs w:val="24"/>
        </w:rPr>
        <w:t xml:space="preserve">During the last mediation session in July 2013 the </w:t>
      </w:r>
      <w:r w:rsidR="003D19CE" w:rsidRPr="005103BA">
        <w:rPr>
          <w:rFonts w:ascii="Times New Roman" w:eastAsia="Microsoft YaHei UI" w:hAnsi="Times New Roman" w:cs="Times New Roman"/>
          <w:sz w:val="24"/>
          <w:szCs w:val="24"/>
        </w:rPr>
        <w:t>Applicant</w:t>
      </w:r>
      <w:r w:rsidR="006B1AAD" w:rsidRPr="005103BA">
        <w:rPr>
          <w:rFonts w:ascii="Times New Roman" w:eastAsia="Microsoft YaHei UI" w:hAnsi="Times New Roman" w:cs="Times New Roman"/>
          <w:sz w:val="24"/>
          <w:szCs w:val="24"/>
        </w:rPr>
        <w:t xml:space="preserve"> undertook to provide the </w:t>
      </w:r>
      <w:r w:rsidR="003D19CE" w:rsidRPr="005103BA">
        <w:rPr>
          <w:rFonts w:ascii="Times New Roman" w:eastAsia="Microsoft YaHei UI" w:hAnsi="Times New Roman" w:cs="Times New Roman"/>
          <w:sz w:val="24"/>
          <w:szCs w:val="24"/>
        </w:rPr>
        <w:t>Respondent</w:t>
      </w:r>
      <w:r w:rsidR="00294E75" w:rsidRPr="005103BA">
        <w:rPr>
          <w:rFonts w:ascii="Times New Roman" w:eastAsia="Microsoft YaHei UI" w:hAnsi="Times New Roman" w:cs="Times New Roman"/>
          <w:sz w:val="24"/>
          <w:szCs w:val="24"/>
        </w:rPr>
        <w:t xml:space="preserve"> and the M</w:t>
      </w:r>
      <w:r w:rsidR="006B1AAD" w:rsidRPr="005103BA">
        <w:rPr>
          <w:rFonts w:ascii="Times New Roman" w:eastAsia="Microsoft YaHei UI" w:hAnsi="Times New Roman" w:cs="Times New Roman"/>
          <w:sz w:val="24"/>
          <w:szCs w:val="24"/>
        </w:rPr>
        <w:t xml:space="preserve">ediator relevant documents which would facilitate further discussions but the </w:t>
      </w:r>
      <w:r w:rsidR="003D19CE" w:rsidRPr="005103BA">
        <w:rPr>
          <w:rFonts w:ascii="Times New Roman" w:eastAsia="Microsoft YaHei UI" w:hAnsi="Times New Roman" w:cs="Times New Roman"/>
          <w:sz w:val="24"/>
          <w:szCs w:val="24"/>
        </w:rPr>
        <w:t>Applicant</w:t>
      </w:r>
      <w:r w:rsidR="006B1AAD" w:rsidRPr="005103BA">
        <w:rPr>
          <w:rFonts w:ascii="Times New Roman" w:eastAsia="Microsoft YaHei UI" w:hAnsi="Times New Roman" w:cs="Times New Roman"/>
          <w:sz w:val="24"/>
          <w:szCs w:val="24"/>
        </w:rPr>
        <w:t xml:space="preserve"> declined to provide the documents and did not make any further communication on the matter. </w:t>
      </w: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was informed that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had handed over the conduct of this suit to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's external lawyers and advised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t>
      </w:r>
      <w:r w:rsidR="00294E75" w:rsidRPr="005103BA">
        <w:rPr>
          <w:rFonts w:ascii="Times New Roman" w:eastAsia="Microsoft YaHei UI" w:hAnsi="Times New Roman" w:cs="Times New Roman"/>
          <w:sz w:val="24"/>
          <w:szCs w:val="24"/>
        </w:rPr>
        <w:t xml:space="preserve">to channel </w:t>
      </w:r>
      <w:r w:rsidRPr="005103BA">
        <w:rPr>
          <w:rFonts w:ascii="Times New Roman" w:eastAsia="Microsoft YaHei UI" w:hAnsi="Times New Roman" w:cs="Times New Roman"/>
          <w:sz w:val="24"/>
          <w:szCs w:val="24"/>
        </w:rPr>
        <w:t>all correspondences on the issue to its external lawyers.</w:t>
      </w:r>
    </w:p>
    <w:p w:rsidR="00C12D51" w:rsidRPr="005103BA" w:rsidRDefault="00C12D5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On the basis of information of the </w:t>
      </w:r>
      <w:r w:rsidR="003D19CE" w:rsidRPr="005103BA">
        <w:rPr>
          <w:rFonts w:ascii="Times New Roman" w:eastAsia="Microsoft YaHei UI" w:hAnsi="Times New Roman" w:cs="Times New Roman"/>
          <w:sz w:val="24"/>
          <w:szCs w:val="24"/>
        </w:rPr>
        <w:t>Respondent</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advocates Messieurs Ligomarc advocates, he deposes that he believed it to be true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has not engaged at all for further negotiations and it has not pursued its case </w:t>
      </w:r>
      <w:r w:rsidR="00294E75" w:rsidRPr="005103BA">
        <w:rPr>
          <w:rFonts w:ascii="Times New Roman" w:eastAsia="Microsoft YaHei UI" w:hAnsi="Times New Roman" w:cs="Times New Roman"/>
          <w:sz w:val="24"/>
          <w:szCs w:val="24"/>
        </w:rPr>
        <w:t>in court since July 2013 up to M</w:t>
      </w:r>
      <w:r w:rsidRPr="005103BA">
        <w:rPr>
          <w:rFonts w:ascii="Times New Roman" w:eastAsia="Microsoft YaHei UI" w:hAnsi="Times New Roman" w:cs="Times New Roman"/>
          <w:sz w:val="24"/>
          <w:szCs w:val="24"/>
        </w:rPr>
        <w:t xml:space="preserve">ay 2016 when </w:t>
      </w:r>
      <w:r w:rsidR="00294E75" w:rsidRPr="005103BA">
        <w:rPr>
          <w:rFonts w:ascii="Times New Roman" w:eastAsia="Microsoft YaHei UI" w:hAnsi="Times New Roman" w:cs="Times New Roman"/>
          <w:sz w:val="24"/>
          <w:szCs w:val="24"/>
        </w:rPr>
        <w:t xml:space="preserve">there was </w:t>
      </w:r>
      <w:r w:rsidRPr="005103BA">
        <w:rPr>
          <w:rFonts w:ascii="Times New Roman" w:eastAsia="Microsoft YaHei UI" w:hAnsi="Times New Roman" w:cs="Times New Roman"/>
          <w:sz w:val="24"/>
          <w:szCs w:val="24"/>
        </w:rPr>
        <w:t xml:space="preserve">resort to update on the status on progress of the case.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having not taken any step to prosecute the matter since July 2013,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formally instructed its advocates to have the suit dismissed for want of prosecution according to a copy of letters of instruction attached. The advocates moved the court </w:t>
      </w:r>
      <w:r w:rsidR="00294E75" w:rsidRPr="005103BA">
        <w:rPr>
          <w:rFonts w:ascii="Times New Roman" w:eastAsia="Microsoft YaHei UI" w:hAnsi="Times New Roman" w:cs="Times New Roman"/>
          <w:sz w:val="24"/>
          <w:szCs w:val="24"/>
        </w:rPr>
        <w:t xml:space="preserve">to have </w:t>
      </w: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00294E75"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 xml:space="preserve"> suit dismissed and the same was accordingly dismissed on 22</w:t>
      </w:r>
      <w:r w:rsidR="00294E75" w:rsidRPr="005103BA">
        <w:rPr>
          <w:rFonts w:ascii="Times New Roman" w:eastAsia="Microsoft YaHei UI" w:hAnsi="Times New Roman" w:cs="Times New Roman"/>
          <w:sz w:val="24"/>
          <w:szCs w:val="24"/>
          <w:vertAlign w:val="superscript"/>
        </w:rPr>
        <w:t>nd</w:t>
      </w:r>
      <w:r w:rsidR="00294E7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June 2016. Following the dismissal of the </w:t>
      </w:r>
      <w:r w:rsidR="003D19CE" w:rsidRPr="005103BA">
        <w:rPr>
          <w:rFonts w:ascii="Times New Roman" w:eastAsia="Microsoft YaHei UI" w:hAnsi="Times New Roman" w:cs="Times New Roman"/>
          <w:sz w:val="24"/>
          <w:szCs w:val="24"/>
        </w:rPr>
        <w:t>Applicant</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suit, he contacted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seeking to enter into negotiations on the matter </w:t>
      </w:r>
      <w:r w:rsidR="00294E75" w:rsidRPr="005103BA">
        <w:rPr>
          <w:rFonts w:ascii="Times New Roman" w:eastAsia="Microsoft YaHei UI" w:hAnsi="Times New Roman" w:cs="Times New Roman"/>
          <w:sz w:val="24"/>
          <w:szCs w:val="24"/>
        </w:rPr>
        <w:t xml:space="preserve">with </w:t>
      </w: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t>
      </w:r>
      <w:r w:rsidR="00294E75" w:rsidRPr="005103BA">
        <w:rPr>
          <w:rFonts w:ascii="Times New Roman" w:eastAsia="Microsoft YaHei UI" w:hAnsi="Times New Roman" w:cs="Times New Roman"/>
          <w:sz w:val="24"/>
          <w:szCs w:val="24"/>
        </w:rPr>
        <w:t xml:space="preserve">and </w:t>
      </w:r>
      <w:r w:rsidRPr="005103BA">
        <w:rPr>
          <w:rFonts w:ascii="Times New Roman" w:eastAsia="Microsoft YaHei UI" w:hAnsi="Times New Roman" w:cs="Times New Roman"/>
          <w:sz w:val="24"/>
          <w:szCs w:val="24"/>
        </w:rPr>
        <w:t xml:space="preserve">no settlement been arrived at the time of making the affidavit. Failure to reinstate the suit by the court will not stifle the </w:t>
      </w:r>
      <w:r w:rsidR="003D19CE" w:rsidRPr="005103BA">
        <w:rPr>
          <w:rFonts w:ascii="Times New Roman" w:eastAsia="Microsoft YaHei UI" w:hAnsi="Times New Roman" w:cs="Times New Roman"/>
          <w:sz w:val="24"/>
          <w:szCs w:val="24"/>
        </w:rPr>
        <w:t>Applicant</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intended negotiations. The advocates did not act in bad faith because at the time of applying for dismissal there were no negotiations for settlement between the parties </w:t>
      </w:r>
      <w:r w:rsidR="00294E75" w:rsidRPr="005103BA">
        <w:rPr>
          <w:rFonts w:ascii="Times New Roman" w:eastAsia="Microsoft YaHei UI" w:hAnsi="Times New Roman" w:cs="Times New Roman"/>
          <w:sz w:val="24"/>
          <w:szCs w:val="24"/>
        </w:rPr>
        <w:t xml:space="preserve">who </w:t>
      </w:r>
      <w:r w:rsidRPr="005103BA">
        <w:rPr>
          <w:rFonts w:ascii="Times New Roman" w:eastAsia="Microsoft YaHei UI" w:hAnsi="Times New Roman" w:cs="Times New Roman"/>
          <w:sz w:val="24"/>
          <w:szCs w:val="24"/>
        </w:rPr>
        <w:t xml:space="preserve">acted on the </w:t>
      </w:r>
      <w:r w:rsidR="003D19CE" w:rsidRPr="005103BA">
        <w:rPr>
          <w:rFonts w:ascii="Times New Roman" w:eastAsia="Microsoft YaHei UI" w:hAnsi="Times New Roman" w:cs="Times New Roman"/>
          <w:sz w:val="24"/>
          <w:szCs w:val="24"/>
        </w:rPr>
        <w:t>Respondent</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s formal instructions.</w:t>
      </w:r>
    </w:p>
    <w:p w:rsidR="00C12D51" w:rsidRPr="005103BA" w:rsidRDefault="00C12D5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On the basis of information of his advocates </w:t>
      </w:r>
      <w:r w:rsidR="00294E75" w:rsidRPr="005103BA">
        <w:rPr>
          <w:rFonts w:ascii="Times New Roman" w:eastAsia="Microsoft YaHei UI" w:hAnsi="Times New Roman" w:cs="Times New Roman"/>
          <w:sz w:val="24"/>
          <w:szCs w:val="24"/>
        </w:rPr>
        <w:t xml:space="preserve">he </w:t>
      </w:r>
      <w:r w:rsidRPr="005103BA">
        <w:rPr>
          <w:rFonts w:ascii="Times New Roman" w:eastAsia="Microsoft YaHei UI" w:hAnsi="Times New Roman" w:cs="Times New Roman"/>
          <w:sz w:val="24"/>
          <w:szCs w:val="24"/>
        </w:rPr>
        <w:t xml:space="preserve">deposed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's failure to take reasonable steps to prosecute th</w:t>
      </w:r>
      <w:r w:rsidR="00294E75" w:rsidRPr="005103BA">
        <w:rPr>
          <w:rFonts w:ascii="Times New Roman" w:eastAsia="Microsoft YaHei UI" w:hAnsi="Times New Roman" w:cs="Times New Roman"/>
          <w:sz w:val="24"/>
          <w:szCs w:val="24"/>
        </w:rPr>
        <w:t>e</w:t>
      </w:r>
      <w:r w:rsidRPr="005103BA">
        <w:rPr>
          <w:rFonts w:ascii="Times New Roman" w:eastAsia="Microsoft YaHei UI" w:hAnsi="Times New Roman" w:cs="Times New Roman"/>
          <w:sz w:val="24"/>
          <w:szCs w:val="24"/>
        </w:rPr>
        <w:t xml:space="preserve"> suit against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for over three years is sufficient justification for dismissal for want of prosecution. Furthermore</w:t>
      </w:r>
      <w:r w:rsidR="00294E7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has not shown any justification for its failure to take any step in prosecution of its suit against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to warrant this court to exercise its discretion in its favour so as to reinstate the suit. The application </w:t>
      </w:r>
      <w:r w:rsidRPr="005103BA">
        <w:rPr>
          <w:rFonts w:ascii="Times New Roman" w:eastAsia="Microsoft YaHei UI" w:hAnsi="Times New Roman" w:cs="Times New Roman"/>
          <w:sz w:val="24"/>
          <w:szCs w:val="24"/>
        </w:rPr>
        <w:lastRenderedPageBreak/>
        <w:t xml:space="preserve">would prejudice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which had been burdened by the suit that had been filed in February 2013. In light of the passage of time and the </w:t>
      </w:r>
      <w:r w:rsidR="003D19CE" w:rsidRPr="005103BA">
        <w:rPr>
          <w:rFonts w:ascii="Times New Roman" w:eastAsia="Microsoft YaHei UI" w:hAnsi="Times New Roman" w:cs="Times New Roman"/>
          <w:sz w:val="24"/>
          <w:szCs w:val="24"/>
        </w:rPr>
        <w:t>Applicant</w:t>
      </w:r>
      <w:r w:rsidR="00294E75"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 xml:space="preserve"> lack of interest in the dismissed suit, he deposes that the justice of the matter requires the </w:t>
      </w:r>
      <w:r w:rsidR="003D19CE" w:rsidRPr="005103BA">
        <w:rPr>
          <w:rFonts w:ascii="Times New Roman" w:eastAsia="Microsoft YaHei UI" w:hAnsi="Times New Roman" w:cs="Times New Roman"/>
          <w:sz w:val="24"/>
          <w:szCs w:val="24"/>
        </w:rPr>
        <w:t>Applicant</w:t>
      </w:r>
      <w:r w:rsidR="003D6C0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s application to be denied.</w:t>
      </w:r>
    </w:p>
    <w:p w:rsidR="00E45CBC" w:rsidRPr="005103BA" w:rsidRDefault="00B45B6A"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rejoinder Basil Tyaba deposed that he read the affidavit of Mr Richard Byarugaba. </w:t>
      </w:r>
      <w:r w:rsidR="00294E75" w:rsidRPr="005103BA">
        <w:rPr>
          <w:rFonts w:ascii="Times New Roman" w:eastAsia="Microsoft YaHei UI" w:hAnsi="Times New Roman" w:cs="Times New Roman"/>
          <w:sz w:val="24"/>
          <w:szCs w:val="24"/>
        </w:rPr>
        <w:t>H</w:t>
      </w:r>
      <w:r w:rsidRPr="005103BA">
        <w:rPr>
          <w:rFonts w:ascii="Times New Roman" w:eastAsia="Microsoft YaHei UI" w:hAnsi="Times New Roman" w:cs="Times New Roman"/>
          <w:sz w:val="24"/>
          <w:szCs w:val="24"/>
        </w:rPr>
        <w:t xml:space="preserve">e deposed that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was served with summons on 8</w:t>
      </w:r>
      <w:r w:rsidR="00B37A35"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February</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2013 but failed to file a defence in time when the default </w:t>
      </w:r>
      <w:r w:rsidR="003D19CE" w:rsidRPr="005103BA">
        <w:rPr>
          <w:rFonts w:ascii="Times New Roman" w:eastAsia="Microsoft YaHei UI" w:hAnsi="Times New Roman" w:cs="Times New Roman"/>
          <w:sz w:val="24"/>
          <w:szCs w:val="24"/>
        </w:rPr>
        <w:t>judgment</w:t>
      </w:r>
      <w:r w:rsidRPr="005103BA">
        <w:rPr>
          <w:rFonts w:ascii="Times New Roman" w:eastAsia="Microsoft YaHei UI" w:hAnsi="Times New Roman" w:cs="Times New Roman"/>
          <w:sz w:val="24"/>
          <w:szCs w:val="24"/>
        </w:rPr>
        <w:t xml:space="preserve"> and decree was entered against it for the full quantum of claim. In the spirit of amicable resolution of the matter,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on request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agreed to have the default judgment set aside and consented to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filing a written statement of defence whereupon the matter went for mediation.</w:t>
      </w:r>
      <w:r w:rsidR="00E63E9B" w:rsidRPr="005103BA">
        <w:rPr>
          <w:rFonts w:ascii="Times New Roman" w:eastAsia="Microsoft YaHei UI" w:hAnsi="Times New Roman" w:cs="Times New Roman"/>
          <w:sz w:val="24"/>
          <w:szCs w:val="24"/>
        </w:rPr>
        <w:t xml:space="preserve"> He further deposed on the contents of the </w:t>
      </w:r>
      <w:r w:rsidR="003D19CE" w:rsidRPr="005103BA">
        <w:rPr>
          <w:rFonts w:ascii="Times New Roman" w:eastAsia="Microsoft YaHei UI" w:hAnsi="Times New Roman" w:cs="Times New Roman"/>
          <w:sz w:val="24"/>
          <w:szCs w:val="24"/>
        </w:rPr>
        <w:t>Applicant</w:t>
      </w:r>
      <w:r w:rsidR="00E63E9B" w:rsidRPr="005103BA">
        <w:rPr>
          <w:rFonts w:ascii="Times New Roman" w:eastAsia="Microsoft YaHei UI" w:hAnsi="Times New Roman" w:cs="Times New Roman"/>
          <w:sz w:val="24"/>
          <w:szCs w:val="24"/>
        </w:rPr>
        <w:t>s claim</w:t>
      </w:r>
      <w:r w:rsidR="00B37A35" w:rsidRPr="005103BA">
        <w:rPr>
          <w:rFonts w:ascii="Times New Roman" w:eastAsia="Microsoft YaHei UI" w:hAnsi="Times New Roman" w:cs="Times New Roman"/>
          <w:sz w:val="24"/>
          <w:szCs w:val="24"/>
        </w:rPr>
        <w:t>’</w:t>
      </w:r>
      <w:r w:rsidR="00E63E9B" w:rsidRPr="005103BA">
        <w:rPr>
          <w:rFonts w:ascii="Times New Roman" w:eastAsia="Microsoft YaHei UI" w:hAnsi="Times New Roman" w:cs="Times New Roman"/>
          <w:sz w:val="24"/>
          <w:szCs w:val="24"/>
        </w:rPr>
        <w:t xml:space="preserve">s which include a claim for consulting fees in respect of work </w:t>
      </w:r>
      <w:r w:rsidR="00B37A35" w:rsidRPr="005103BA">
        <w:rPr>
          <w:rFonts w:ascii="Times New Roman" w:eastAsia="Microsoft YaHei UI" w:hAnsi="Times New Roman" w:cs="Times New Roman"/>
          <w:sz w:val="24"/>
          <w:szCs w:val="24"/>
        </w:rPr>
        <w:t xml:space="preserve">for </w:t>
      </w:r>
      <w:r w:rsidR="00E63E9B" w:rsidRPr="005103BA">
        <w:rPr>
          <w:rFonts w:ascii="Times New Roman" w:eastAsia="Microsoft YaHei UI" w:hAnsi="Times New Roman" w:cs="Times New Roman"/>
          <w:sz w:val="24"/>
          <w:szCs w:val="24"/>
        </w:rPr>
        <w:t xml:space="preserve">2749 consulting hours provided by the </w:t>
      </w:r>
      <w:r w:rsidR="003D19CE" w:rsidRPr="005103BA">
        <w:rPr>
          <w:rFonts w:ascii="Times New Roman" w:eastAsia="Microsoft YaHei UI" w:hAnsi="Times New Roman" w:cs="Times New Roman"/>
          <w:sz w:val="24"/>
          <w:szCs w:val="24"/>
        </w:rPr>
        <w:t>Applicant</w:t>
      </w:r>
      <w:r w:rsidR="00E63E9B" w:rsidRPr="005103BA">
        <w:rPr>
          <w:rFonts w:ascii="Times New Roman" w:eastAsia="Microsoft YaHei UI" w:hAnsi="Times New Roman" w:cs="Times New Roman"/>
          <w:sz w:val="24"/>
          <w:szCs w:val="24"/>
        </w:rPr>
        <w:t xml:space="preserve"> to the </w:t>
      </w:r>
      <w:r w:rsidR="003D19CE" w:rsidRPr="005103BA">
        <w:rPr>
          <w:rFonts w:ascii="Times New Roman" w:eastAsia="Microsoft YaHei UI" w:hAnsi="Times New Roman" w:cs="Times New Roman"/>
          <w:sz w:val="24"/>
          <w:szCs w:val="24"/>
        </w:rPr>
        <w:t>Respondent</w:t>
      </w:r>
      <w:r w:rsidR="00E63E9B" w:rsidRPr="005103BA">
        <w:rPr>
          <w:rFonts w:ascii="Times New Roman" w:eastAsia="Microsoft YaHei UI" w:hAnsi="Times New Roman" w:cs="Times New Roman"/>
          <w:sz w:val="24"/>
          <w:szCs w:val="24"/>
        </w:rPr>
        <w:t xml:space="preserve"> for the period September 2008 to March 2009 for various ICT support services in respect of the </w:t>
      </w:r>
      <w:r w:rsidR="003D19CE" w:rsidRPr="005103BA">
        <w:rPr>
          <w:rFonts w:ascii="Times New Roman" w:eastAsia="Microsoft YaHei UI" w:hAnsi="Times New Roman" w:cs="Times New Roman"/>
          <w:sz w:val="24"/>
          <w:szCs w:val="24"/>
        </w:rPr>
        <w:t>Respondent</w:t>
      </w:r>
      <w:r w:rsidR="00B37A35" w:rsidRPr="005103BA">
        <w:rPr>
          <w:rFonts w:ascii="Times New Roman" w:eastAsia="Microsoft YaHei UI" w:hAnsi="Times New Roman" w:cs="Times New Roman"/>
          <w:sz w:val="24"/>
          <w:szCs w:val="24"/>
        </w:rPr>
        <w:t>’</w:t>
      </w:r>
      <w:r w:rsidR="00E63E9B" w:rsidRPr="005103BA">
        <w:rPr>
          <w:rFonts w:ascii="Times New Roman" w:eastAsia="Microsoft YaHei UI" w:hAnsi="Times New Roman" w:cs="Times New Roman"/>
          <w:sz w:val="24"/>
          <w:szCs w:val="24"/>
        </w:rPr>
        <w:t xml:space="preserve">s Integrated Management Information Systems. Secondly, the </w:t>
      </w:r>
      <w:r w:rsidR="003D19CE" w:rsidRPr="005103BA">
        <w:rPr>
          <w:rFonts w:ascii="Times New Roman" w:eastAsia="Microsoft YaHei UI" w:hAnsi="Times New Roman" w:cs="Times New Roman"/>
          <w:sz w:val="24"/>
          <w:szCs w:val="24"/>
        </w:rPr>
        <w:t>Applicant</w:t>
      </w:r>
      <w:r w:rsidR="00E63E9B" w:rsidRPr="005103BA">
        <w:rPr>
          <w:rFonts w:ascii="Times New Roman" w:eastAsia="Microsoft YaHei UI" w:hAnsi="Times New Roman" w:cs="Times New Roman"/>
          <w:sz w:val="24"/>
          <w:szCs w:val="24"/>
        </w:rPr>
        <w:t xml:space="preserve"> filed a claim for reimbursable expenses incurred by the </w:t>
      </w:r>
      <w:r w:rsidR="003D19CE" w:rsidRPr="005103BA">
        <w:rPr>
          <w:rFonts w:ascii="Times New Roman" w:eastAsia="Microsoft YaHei UI" w:hAnsi="Times New Roman" w:cs="Times New Roman"/>
          <w:sz w:val="24"/>
          <w:szCs w:val="24"/>
        </w:rPr>
        <w:t>Applicant</w:t>
      </w:r>
      <w:r w:rsidR="00E63E9B" w:rsidRPr="005103BA">
        <w:rPr>
          <w:rFonts w:ascii="Times New Roman" w:eastAsia="Microsoft YaHei UI" w:hAnsi="Times New Roman" w:cs="Times New Roman"/>
          <w:sz w:val="24"/>
          <w:szCs w:val="24"/>
        </w:rPr>
        <w:t xml:space="preserve"> for the same period of time. Thirdly, the </w:t>
      </w:r>
      <w:r w:rsidR="003D19CE" w:rsidRPr="005103BA">
        <w:rPr>
          <w:rFonts w:ascii="Times New Roman" w:eastAsia="Microsoft YaHei UI" w:hAnsi="Times New Roman" w:cs="Times New Roman"/>
          <w:sz w:val="24"/>
          <w:szCs w:val="24"/>
        </w:rPr>
        <w:t>Applicant</w:t>
      </w:r>
      <w:r w:rsidR="00E63E9B" w:rsidRPr="005103BA">
        <w:rPr>
          <w:rFonts w:ascii="Times New Roman" w:eastAsia="Microsoft YaHei UI" w:hAnsi="Times New Roman" w:cs="Times New Roman"/>
          <w:sz w:val="24"/>
          <w:szCs w:val="24"/>
        </w:rPr>
        <w:t xml:space="preserve"> filed a claim for a refund of the payment by the </w:t>
      </w:r>
      <w:r w:rsidR="003D19CE" w:rsidRPr="005103BA">
        <w:rPr>
          <w:rFonts w:ascii="Times New Roman" w:eastAsia="Microsoft YaHei UI" w:hAnsi="Times New Roman" w:cs="Times New Roman"/>
          <w:sz w:val="24"/>
          <w:szCs w:val="24"/>
        </w:rPr>
        <w:t>Applicant</w:t>
      </w:r>
      <w:r w:rsidR="00E63E9B" w:rsidRPr="005103BA">
        <w:rPr>
          <w:rFonts w:ascii="Times New Roman" w:eastAsia="Microsoft YaHei UI" w:hAnsi="Times New Roman" w:cs="Times New Roman"/>
          <w:sz w:val="24"/>
          <w:szCs w:val="24"/>
        </w:rPr>
        <w:t xml:space="preserve"> for the renewal of the </w:t>
      </w:r>
      <w:r w:rsidR="003D19CE" w:rsidRPr="005103BA">
        <w:rPr>
          <w:rFonts w:ascii="Times New Roman" w:eastAsia="Microsoft YaHei UI" w:hAnsi="Times New Roman" w:cs="Times New Roman"/>
          <w:sz w:val="24"/>
          <w:szCs w:val="24"/>
        </w:rPr>
        <w:t>Respondent</w:t>
      </w:r>
      <w:r w:rsidR="00E63E9B" w:rsidRPr="005103BA">
        <w:rPr>
          <w:rFonts w:ascii="Times New Roman" w:eastAsia="Microsoft YaHei UI" w:hAnsi="Times New Roman" w:cs="Times New Roman"/>
          <w:sz w:val="24"/>
          <w:szCs w:val="24"/>
        </w:rPr>
        <w:t>s Oracle software licence, for use in relation to the Integrated Management Information Systems</w:t>
      </w:r>
      <w:r w:rsidR="00A20DA6" w:rsidRPr="005103BA">
        <w:rPr>
          <w:rFonts w:ascii="Times New Roman" w:eastAsia="Microsoft YaHei UI" w:hAnsi="Times New Roman" w:cs="Times New Roman"/>
          <w:sz w:val="24"/>
          <w:szCs w:val="24"/>
        </w:rPr>
        <w:t xml:space="preserve"> for the period 16</w:t>
      </w:r>
      <w:r w:rsidR="00A20DA6"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00A20DA6" w:rsidRPr="005103BA">
        <w:rPr>
          <w:rFonts w:ascii="Times New Roman" w:eastAsia="Microsoft YaHei UI" w:hAnsi="Times New Roman" w:cs="Times New Roman"/>
          <w:sz w:val="24"/>
          <w:szCs w:val="24"/>
        </w:rPr>
        <w:t>of October 2008 up to 16</w:t>
      </w:r>
      <w:r w:rsidR="00A20DA6"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00A20DA6" w:rsidRPr="005103BA">
        <w:rPr>
          <w:rFonts w:ascii="Times New Roman" w:eastAsia="Microsoft YaHei UI" w:hAnsi="Times New Roman" w:cs="Times New Roman"/>
          <w:sz w:val="24"/>
          <w:szCs w:val="24"/>
        </w:rPr>
        <w:t xml:space="preserve">of October 2009. Lastly, the </w:t>
      </w:r>
      <w:r w:rsidR="003D19CE" w:rsidRPr="005103BA">
        <w:rPr>
          <w:rFonts w:ascii="Times New Roman" w:eastAsia="Microsoft YaHei UI" w:hAnsi="Times New Roman" w:cs="Times New Roman"/>
          <w:sz w:val="24"/>
          <w:szCs w:val="24"/>
        </w:rPr>
        <w:t>Applicant</w:t>
      </w:r>
      <w:r w:rsidR="00A20DA6" w:rsidRPr="005103BA">
        <w:rPr>
          <w:rFonts w:ascii="Times New Roman" w:eastAsia="Microsoft YaHei UI" w:hAnsi="Times New Roman" w:cs="Times New Roman"/>
          <w:sz w:val="24"/>
          <w:szCs w:val="24"/>
        </w:rPr>
        <w:t>s claim was for general damages, interest and costs.</w:t>
      </w:r>
    </w:p>
    <w:p w:rsidR="00202311" w:rsidRPr="005103BA" w:rsidRDefault="00E45CBC"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By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s e-mail dated 14</w:t>
      </w:r>
      <w:r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of </w:t>
      </w:r>
      <w:r w:rsidR="007C50A1" w:rsidRPr="005103BA">
        <w:rPr>
          <w:rFonts w:ascii="Times New Roman" w:eastAsia="Microsoft YaHei UI" w:hAnsi="Times New Roman" w:cs="Times New Roman"/>
          <w:sz w:val="24"/>
          <w:szCs w:val="24"/>
        </w:rPr>
        <w:t>May</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2013 to the </w:t>
      </w:r>
      <w:r w:rsidR="003D19CE" w:rsidRPr="005103BA">
        <w:rPr>
          <w:rFonts w:ascii="Times New Roman" w:eastAsia="Microsoft YaHei UI" w:hAnsi="Times New Roman" w:cs="Times New Roman"/>
          <w:sz w:val="24"/>
          <w:szCs w:val="24"/>
        </w:rPr>
        <w:t>Applicant</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lawyers, the </w:t>
      </w:r>
      <w:r w:rsidR="003D19CE" w:rsidRPr="005103BA">
        <w:rPr>
          <w:rFonts w:ascii="Times New Roman" w:eastAsia="Microsoft YaHei UI" w:hAnsi="Times New Roman" w:cs="Times New Roman"/>
          <w:sz w:val="24"/>
          <w:szCs w:val="24"/>
        </w:rPr>
        <w:t>Respondent</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legal officer, forwarded a working document containing the position on the claim in which they agreed that the unpaid consulting hours due to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where 2749 hours. Secondly</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the parties deferred with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on the hourly rate applicable to the unpaid hours, asserting that the rate of over US$75 per hour totalling to US$206,175 as opposed to the rate of US$250 per hour advanced by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In other words the</w:t>
      </w:r>
      <w:r w:rsidR="00B37A35" w:rsidRPr="005103BA">
        <w:rPr>
          <w:rFonts w:ascii="Times New Roman" w:eastAsia="Microsoft YaHei UI" w:hAnsi="Times New Roman" w:cs="Times New Roman"/>
          <w:sz w:val="24"/>
          <w:szCs w:val="24"/>
        </w:rPr>
        <w:t xml:space="preserve">y </w:t>
      </w:r>
      <w:r w:rsidRPr="005103BA">
        <w:rPr>
          <w:rFonts w:ascii="Times New Roman" w:eastAsia="Microsoft YaHei UI" w:hAnsi="Times New Roman" w:cs="Times New Roman"/>
          <w:sz w:val="24"/>
          <w:szCs w:val="24"/>
        </w:rPr>
        <w:t xml:space="preserve">asserted that US$51,201 should be paid as opposed to the amount of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of about US$288,530. Furthermore </w:t>
      </w:r>
      <w:r w:rsidR="00202311" w:rsidRPr="005103BA">
        <w:rPr>
          <w:rFonts w:ascii="Times New Roman" w:eastAsia="Microsoft YaHei UI" w:hAnsi="Times New Roman" w:cs="Times New Roman"/>
          <w:sz w:val="24"/>
          <w:szCs w:val="24"/>
        </w:rPr>
        <w:t xml:space="preserve">they asserted </w:t>
      </w:r>
      <w:r w:rsidRPr="005103BA">
        <w:rPr>
          <w:rFonts w:ascii="Times New Roman" w:eastAsia="Microsoft YaHei UI" w:hAnsi="Times New Roman" w:cs="Times New Roman"/>
          <w:sz w:val="24"/>
          <w:szCs w:val="24"/>
        </w:rPr>
        <w:t xml:space="preserve">a refund of the renewal of the Oracle </w:t>
      </w:r>
      <w:r w:rsidR="00202311" w:rsidRPr="005103BA">
        <w:rPr>
          <w:rFonts w:ascii="Times New Roman" w:eastAsia="Microsoft YaHei UI" w:hAnsi="Times New Roman" w:cs="Times New Roman"/>
          <w:sz w:val="24"/>
          <w:szCs w:val="24"/>
        </w:rPr>
        <w:t xml:space="preserve">license of </w:t>
      </w:r>
      <w:r w:rsidRPr="005103BA">
        <w:rPr>
          <w:rFonts w:ascii="Times New Roman" w:eastAsia="Microsoft YaHei UI" w:hAnsi="Times New Roman" w:cs="Times New Roman"/>
          <w:sz w:val="24"/>
          <w:szCs w:val="24"/>
        </w:rPr>
        <w:t xml:space="preserve">US$42,000 as opposed to the </w:t>
      </w:r>
      <w:r w:rsidR="003D19CE" w:rsidRPr="005103BA">
        <w:rPr>
          <w:rFonts w:ascii="Times New Roman" w:eastAsia="Microsoft YaHei UI" w:hAnsi="Times New Roman" w:cs="Times New Roman"/>
          <w:sz w:val="24"/>
          <w:szCs w:val="24"/>
        </w:rPr>
        <w:t>Applicant</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claim for US$95,532. They asserted and interest rate on the above claims at the rate of 6% per annum as opposed to the rate of 12% per annum claimed by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w:t>
      </w:r>
    </w:p>
    <w:p w:rsidR="00590D5E" w:rsidRPr="005103BA" w:rsidRDefault="0020231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On the 20</w:t>
      </w:r>
      <w:r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of </w:t>
      </w:r>
      <w:r w:rsidR="00B37A35" w:rsidRPr="005103BA">
        <w:rPr>
          <w:rFonts w:ascii="Times New Roman" w:eastAsia="Microsoft YaHei UI" w:hAnsi="Times New Roman" w:cs="Times New Roman"/>
          <w:sz w:val="24"/>
          <w:szCs w:val="24"/>
        </w:rPr>
        <w:t>M</w:t>
      </w:r>
      <w:r w:rsidRPr="005103BA">
        <w:rPr>
          <w:rFonts w:ascii="Times New Roman" w:eastAsia="Microsoft YaHei UI" w:hAnsi="Times New Roman" w:cs="Times New Roman"/>
          <w:sz w:val="24"/>
          <w:szCs w:val="24"/>
        </w:rPr>
        <w:t xml:space="preserve">ay 2013 in meeting was held between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on the basis of the working document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revised the unpaid 2749 consulting hours upward from US$75 per hour to US$100 per hour while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insisted that the rate should be US$250 per hour. It was agreed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would have the receipts evidencing payment of its consultants at the rate of US$250 per hour and the receipts would be validated by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and formed the basis for further negotiations. On reimbursable expenses it was agreed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will aver in supporting receipts for the additional sum claimed beyond the US$51,201 previously agreed. On the Oracle license refund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improved its </w:t>
      </w:r>
      <w:r w:rsidRPr="005103BA">
        <w:rPr>
          <w:rFonts w:ascii="Times New Roman" w:eastAsia="Microsoft YaHei UI" w:hAnsi="Times New Roman" w:cs="Times New Roman"/>
          <w:sz w:val="24"/>
          <w:szCs w:val="24"/>
        </w:rPr>
        <w:lastRenderedPageBreak/>
        <w:t xml:space="preserve">offer from US$42,000-US$55,000. On the interest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improved its offer from 6% per annum to 12% per annum.</w:t>
      </w:r>
    </w:p>
    <w:p w:rsidR="00590D5E" w:rsidRPr="005103BA" w:rsidRDefault="00590D5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For the period June 2013 to June 2014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m</w:t>
      </w:r>
      <w:r w:rsidR="00B37A35" w:rsidRPr="005103BA">
        <w:rPr>
          <w:rFonts w:ascii="Times New Roman" w:eastAsia="Microsoft YaHei UI" w:hAnsi="Times New Roman" w:cs="Times New Roman"/>
          <w:sz w:val="24"/>
          <w:szCs w:val="24"/>
        </w:rPr>
        <w:t>et</w:t>
      </w:r>
      <w:r w:rsidRPr="005103BA">
        <w:rPr>
          <w:rFonts w:ascii="Times New Roman" w:eastAsia="Microsoft YaHei UI" w:hAnsi="Times New Roman" w:cs="Times New Roman"/>
          <w:sz w:val="24"/>
          <w:szCs w:val="24"/>
        </w:rPr>
        <w:t xml:space="preserve"> with various officials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and provided the documentation requested to support the reimbursable expenses and the hourly consultancy rate culminating in a meeting with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s then managing director Mrs Geraldine Ssali around July 2014 where the meeting further discussed the working document in which meeting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achieved the following:</w:t>
      </w:r>
    </w:p>
    <w:p w:rsidR="00590D5E" w:rsidRPr="005103BA" w:rsidRDefault="00590D5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There was an increase in the hourly rate applicable to the unpaid 2749 consulting hours from US$100 per hour to US$150 per hour. Secondly, an increase on the Oracle license refund from US$55,000-US$70,000.</w:t>
      </w:r>
    </w:p>
    <w:p w:rsidR="00590D5E" w:rsidRPr="005103BA" w:rsidRDefault="00590D5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Negotiations between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stalled between July 2014 and April 2016 due to various changes to the </w:t>
      </w:r>
      <w:r w:rsidR="003D19CE" w:rsidRPr="005103BA">
        <w:rPr>
          <w:rFonts w:ascii="Times New Roman" w:eastAsia="Microsoft YaHei UI" w:hAnsi="Times New Roman" w:cs="Times New Roman"/>
          <w:sz w:val="24"/>
          <w:szCs w:val="24"/>
        </w:rPr>
        <w:t>Applicant</w:t>
      </w:r>
      <w:r w:rsidR="007C50A1"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 xml:space="preserve"> top management and an impasse in decision-making. </w:t>
      </w:r>
      <w:r w:rsidR="007C50A1" w:rsidRPr="005103BA">
        <w:rPr>
          <w:rFonts w:ascii="Times New Roman" w:eastAsia="Microsoft YaHei UI" w:hAnsi="Times New Roman" w:cs="Times New Roman"/>
          <w:sz w:val="24"/>
          <w:szCs w:val="24"/>
        </w:rPr>
        <w:t xml:space="preserve">However in May and early June 2016 the </w:t>
      </w:r>
      <w:r w:rsidR="003D19CE" w:rsidRPr="005103BA">
        <w:rPr>
          <w:rFonts w:ascii="Times New Roman" w:eastAsia="Microsoft YaHei UI" w:hAnsi="Times New Roman" w:cs="Times New Roman"/>
          <w:sz w:val="24"/>
          <w:szCs w:val="24"/>
        </w:rPr>
        <w:t>Applicant</w:t>
      </w:r>
      <w:r w:rsidR="007C50A1" w:rsidRPr="005103BA">
        <w:rPr>
          <w:rFonts w:ascii="Times New Roman" w:eastAsia="Microsoft YaHei UI" w:hAnsi="Times New Roman" w:cs="Times New Roman"/>
          <w:sz w:val="24"/>
          <w:szCs w:val="24"/>
        </w:rPr>
        <w:t xml:space="preserve"> </w:t>
      </w:r>
      <w:r w:rsidR="00B37A35" w:rsidRPr="005103BA">
        <w:rPr>
          <w:rFonts w:ascii="Times New Roman" w:eastAsia="Microsoft YaHei UI" w:hAnsi="Times New Roman" w:cs="Times New Roman"/>
          <w:sz w:val="24"/>
          <w:szCs w:val="24"/>
        </w:rPr>
        <w:t xml:space="preserve">held </w:t>
      </w:r>
      <w:r w:rsidR="007C50A1" w:rsidRPr="005103BA">
        <w:rPr>
          <w:rFonts w:ascii="Times New Roman" w:eastAsia="Microsoft YaHei UI" w:hAnsi="Times New Roman" w:cs="Times New Roman"/>
          <w:sz w:val="24"/>
          <w:szCs w:val="24"/>
        </w:rPr>
        <w:t xml:space="preserve">the final round of meeting with the </w:t>
      </w:r>
      <w:r w:rsidR="003D19CE" w:rsidRPr="005103BA">
        <w:rPr>
          <w:rFonts w:ascii="Times New Roman" w:eastAsia="Microsoft YaHei UI" w:hAnsi="Times New Roman" w:cs="Times New Roman"/>
          <w:sz w:val="24"/>
          <w:szCs w:val="24"/>
        </w:rPr>
        <w:t>Respondent</w:t>
      </w:r>
      <w:r w:rsidR="007C50A1" w:rsidRPr="005103BA">
        <w:rPr>
          <w:rFonts w:ascii="Times New Roman" w:eastAsia="Microsoft YaHei UI" w:hAnsi="Times New Roman" w:cs="Times New Roman"/>
          <w:sz w:val="24"/>
          <w:szCs w:val="24"/>
        </w:rPr>
        <w:t xml:space="preserve">’s current </w:t>
      </w:r>
      <w:r w:rsidR="00B37A35" w:rsidRPr="005103BA">
        <w:rPr>
          <w:rFonts w:ascii="Times New Roman" w:eastAsia="Microsoft YaHei UI" w:hAnsi="Times New Roman" w:cs="Times New Roman"/>
          <w:sz w:val="24"/>
          <w:szCs w:val="24"/>
        </w:rPr>
        <w:t>Managing D</w:t>
      </w:r>
      <w:r w:rsidR="007C50A1" w:rsidRPr="005103BA">
        <w:rPr>
          <w:rFonts w:ascii="Times New Roman" w:eastAsia="Microsoft YaHei UI" w:hAnsi="Times New Roman" w:cs="Times New Roman"/>
          <w:sz w:val="24"/>
          <w:szCs w:val="24"/>
        </w:rPr>
        <w:t>irector Mr Richard Byarugaba, including a meeting held on 2</w:t>
      </w:r>
      <w:r w:rsidR="00B37A35" w:rsidRPr="005103BA">
        <w:rPr>
          <w:rFonts w:ascii="Times New Roman" w:eastAsia="Microsoft YaHei UI" w:hAnsi="Times New Roman" w:cs="Times New Roman"/>
          <w:sz w:val="24"/>
          <w:szCs w:val="24"/>
          <w:vertAlign w:val="superscript"/>
        </w:rPr>
        <w:t>nd</w:t>
      </w:r>
      <w:r w:rsidR="00B37A35" w:rsidRPr="005103BA">
        <w:rPr>
          <w:rFonts w:ascii="Times New Roman" w:eastAsia="Microsoft YaHei UI" w:hAnsi="Times New Roman" w:cs="Times New Roman"/>
          <w:sz w:val="24"/>
          <w:szCs w:val="24"/>
        </w:rPr>
        <w:t xml:space="preserve"> </w:t>
      </w:r>
      <w:r w:rsidR="007C50A1" w:rsidRPr="005103BA">
        <w:rPr>
          <w:rFonts w:ascii="Times New Roman" w:eastAsia="Microsoft YaHei UI" w:hAnsi="Times New Roman" w:cs="Times New Roman"/>
          <w:sz w:val="24"/>
          <w:szCs w:val="24"/>
        </w:rPr>
        <w:t>June</w:t>
      </w:r>
      <w:r w:rsidR="00B37A35" w:rsidRPr="005103BA">
        <w:rPr>
          <w:rFonts w:ascii="Times New Roman" w:eastAsia="Microsoft YaHei UI" w:hAnsi="Times New Roman" w:cs="Times New Roman"/>
          <w:sz w:val="24"/>
          <w:szCs w:val="24"/>
        </w:rPr>
        <w:t>,</w:t>
      </w:r>
      <w:r w:rsidR="007C50A1" w:rsidRPr="005103BA">
        <w:rPr>
          <w:rFonts w:ascii="Times New Roman" w:eastAsia="Microsoft YaHei UI" w:hAnsi="Times New Roman" w:cs="Times New Roman"/>
          <w:sz w:val="24"/>
          <w:szCs w:val="24"/>
        </w:rPr>
        <w:t xml:space="preserve"> 2016 in which there was a further narrowing of differences only working document and final settlement was achieved.</w:t>
      </w:r>
    </w:p>
    <w:p w:rsidR="00590D5E" w:rsidRPr="005103BA" w:rsidRDefault="00590D5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effectively agreed to payment as follows:</w:t>
      </w:r>
    </w:p>
    <w:p w:rsidR="007D0387" w:rsidRPr="005103BA" w:rsidRDefault="007C50A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Firstly</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the parties reached a compromise hourly rate of US$150 applicable to the unpaid 2749 consulting hours amounting to a sum of US$412,350. </w:t>
      </w:r>
      <w:r w:rsidR="00590D5E" w:rsidRPr="005103BA">
        <w:rPr>
          <w:rFonts w:ascii="Times New Roman" w:eastAsia="Microsoft YaHei UI" w:hAnsi="Times New Roman" w:cs="Times New Roman"/>
          <w:sz w:val="24"/>
          <w:szCs w:val="24"/>
        </w:rPr>
        <w:t>Secondly, they agreed to reimbursable expenses in the sum of US$51,201. On the Oracle license refund, the agreed s</w:t>
      </w:r>
      <w:r w:rsidR="00B37A35" w:rsidRPr="005103BA">
        <w:rPr>
          <w:rFonts w:ascii="Times New Roman" w:eastAsia="Microsoft YaHei UI" w:hAnsi="Times New Roman" w:cs="Times New Roman"/>
          <w:sz w:val="24"/>
          <w:szCs w:val="24"/>
        </w:rPr>
        <w:t xml:space="preserve">um </w:t>
      </w:r>
      <w:r w:rsidR="00590D5E" w:rsidRPr="005103BA">
        <w:rPr>
          <w:rFonts w:ascii="Times New Roman" w:eastAsia="Microsoft YaHei UI" w:hAnsi="Times New Roman" w:cs="Times New Roman"/>
          <w:sz w:val="24"/>
          <w:szCs w:val="24"/>
        </w:rPr>
        <w:t xml:space="preserve">was US$70,000. Lastly on the rate of interest it was agreed to be 6% per annum. This brought a total of the sums payable inclusive of interest to </w:t>
      </w:r>
      <w:r w:rsidR="007D0387" w:rsidRPr="005103BA">
        <w:rPr>
          <w:rFonts w:ascii="Times New Roman" w:eastAsia="Microsoft YaHei UI" w:hAnsi="Times New Roman" w:cs="Times New Roman"/>
          <w:sz w:val="24"/>
          <w:szCs w:val="24"/>
        </w:rPr>
        <w:t>US$757,642.</w:t>
      </w:r>
    </w:p>
    <w:p w:rsidR="00B45B6A" w:rsidRPr="005103BA" w:rsidRDefault="007D0387"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the premises he contended that it was not true that negotiations and discussions between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with a view to amicable settlement of this suit were only engaged in subsequent to 22</w:t>
      </w:r>
      <w:r w:rsidR="00B37A35" w:rsidRPr="005103BA">
        <w:rPr>
          <w:rFonts w:ascii="Times New Roman" w:eastAsia="Microsoft YaHei UI" w:hAnsi="Times New Roman" w:cs="Times New Roman"/>
          <w:sz w:val="24"/>
          <w:szCs w:val="24"/>
          <w:vertAlign w:val="superscript"/>
        </w:rPr>
        <w:t>nd</w:t>
      </w:r>
      <w:r w:rsidR="00B37A35"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June</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2016 when the suit had been dismissed.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continued to exhibit willingness to pursue and resolve its claim by engaging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and the parties are clearly in agreement that there was a substantial sum of money due to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for services and advance payments rendered to it on behalf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In the premises it is in the interest of justice that this suit is reinstated to enable adjudication on admissions of liability and quantum and should that fail, the suit should be tried on the merits.</w:t>
      </w:r>
      <w:r w:rsidR="005A46C3" w:rsidRPr="005103BA">
        <w:rPr>
          <w:rFonts w:ascii="Times New Roman" w:eastAsia="Microsoft YaHei UI" w:hAnsi="Times New Roman" w:cs="Times New Roman"/>
          <w:sz w:val="24"/>
          <w:szCs w:val="24"/>
        </w:rPr>
        <w:t xml:space="preserve"> I</w:t>
      </w:r>
      <w:r w:rsidR="00B37A35" w:rsidRPr="005103BA">
        <w:rPr>
          <w:rFonts w:ascii="Times New Roman" w:eastAsia="Microsoft YaHei UI" w:hAnsi="Times New Roman" w:cs="Times New Roman"/>
          <w:sz w:val="24"/>
          <w:szCs w:val="24"/>
        </w:rPr>
        <w:t>f</w:t>
      </w:r>
      <w:r w:rsidR="005A46C3" w:rsidRPr="005103BA">
        <w:rPr>
          <w:rFonts w:ascii="Times New Roman" w:eastAsia="Microsoft YaHei UI" w:hAnsi="Times New Roman" w:cs="Times New Roman"/>
          <w:sz w:val="24"/>
          <w:szCs w:val="24"/>
        </w:rPr>
        <w:t xml:space="preserve"> this suit is not reinstated, the </w:t>
      </w:r>
      <w:r w:rsidR="003D19CE" w:rsidRPr="005103BA">
        <w:rPr>
          <w:rFonts w:ascii="Times New Roman" w:eastAsia="Microsoft YaHei UI" w:hAnsi="Times New Roman" w:cs="Times New Roman"/>
          <w:sz w:val="24"/>
          <w:szCs w:val="24"/>
        </w:rPr>
        <w:t>Applicant</w:t>
      </w:r>
      <w:r w:rsidR="005A46C3" w:rsidRPr="005103BA">
        <w:rPr>
          <w:rFonts w:ascii="Times New Roman" w:eastAsia="Microsoft YaHei UI" w:hAnsi="Times New Roman" w:cs="Times New Roman"/>
          <w:sz w:val="24"/>
          <w:szCs w:val="24"/>
        </w:rPr>
        <w:t xml:space="preserve"> will suffer irreparable injury and injustice and the </w:t>
      </w:r>
      <w:r w:rsidR="003D19CE" w:rsidRPr="005103BA">
        <w:rPr>
          <w:rFonts w:ascii="Times New Roman" w:eastAsia="Microsoft YaHei UI" w:hAnsi="Times New Roman" w:cs="Times New Roman"/>
          <w:sz w:val="24"/>
          <w:szCs w:val="24"/>
        </w:rPr>
        <w:t>Respondent</w:t>
      </w:r>
      <w:r w:rsidR="005A46C3" w:rsidRPr="005103BA">
        <w:rPr>
          <w:rFonts w:ascii="Times New Roman" w:eastAsia="Microsoft YaHei UI" w:hAnsi="Times New Roman" w:cs="Times New Roman"/>
          <w:sz w:val="24"/>
          <w:szCs w:val="24"/>
        </w:rPr>
        <w:t xml:space="preserve"> would be unjustly enriched as a further claim by the </w:t>
      </w:r>
      <w:r w:rsidR="003D19CE" w:rsidRPr="005103BA">
        <w:rPr>
          <w:rFonts w:ascii="Times New Roman" w:eastAsia="Microsoft YaHei UI" w:hAnsi="Times New Roman" w:cs="Times New Roman"/>
          <w:sz w:val="24"/>
          <w:szCs w:val="24"/>
        </w:rPr>
        <w:t>Applicant</w:t>
      </w:r>
      <w:r w:rsidR="005A46C3" w:rsidRPr="005103BA">
        <w:rPr>
          <w:rFonts w:ascii="Times New Roman" w:eastAsia="Microsoft YaHei UI" w:hAnsi="Times New Roman" w:cs="Times New Roman"/>
          <w:sz w:val="24"/>
          <w:szCs w:val="24"/>
        </w:rPr>
        <w:t xml:space="preserve"> will be fraught with challenges on the ground of limitation.</w:t>
      </w:r>
      <w:r w:rsidRPr="005103BA">
        <w:rPr>
          <w:rFonts w:ascii="Times New Roman" w:eastAsia="Microsoft YaHei UI" w:hAnsi="Times New Roman" w:cs="Times New Roman"/>
          <w:sz w:val="24"/>
          <w:szCs w:val="24"/>
        </w:rPr>
        <w:t xml:space="preserve"> </w:t>
      </w:r>
    </w:p>
    <w:p w:rsidR="003C40A2" w:rsidRPr="005103BA" w:rsidRDefault="003D6C05"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w:t>
      </w:r>
      <w:r w:rsidR="003C40A2" w:rsidRPr="005103BA">
        <w:rPr>
          <w:rFonts w:ascii="Times New Roman" w:eastAsia="Microsoft YaHei UI" w:hAnsi="Times New Roman" w:cs="Times New Roman"/>
          <w:sz w:val="24"/>
          <w:szCs w:val="24"/>
        </w:rPr>
        <w:t xml:space="preserve">further reply to the </w:t>
      </w:r>
      <w:r w:rsidRPr="005103BA">
        <w:rPr>
          <w:rFonts w:ascii="Times New Roman" w:eastAsia="Microsoft YaHei UI" w:hAnsi="Times New Roman" w:cs="Times New Roman"/>
          <w:sz w:val="24"/>
          <w:szCs w:val="24"/>
        </w:rPr>
        <w:t xml:space="preserve">rejoinder </w:t>
      </w:r>
      <w:r w:rsidR="003C40A2" w:rsidRPr="005103BA">
        <w:rPr>
          <w:rFonts w:ascii="Times New Roman" w:eastAsia="Microsoft YaHei UI" w:hAnsi="Times New Roman" w:cs="Times New Roman"/>
          <w:sz w:val="24"/>
          <w:szCs w:val="24"/>
        </w:rPr>
        <w:t xml:space="preserve">of the </w:t>
      </w:r>
      <w:r w:rsidR="003D19CE" w:rsidRPr="005103BA">
        <w:rPr>
          <w:rFonts w:ascii="Times New Roman" w:eastAsia="Microsoft YaHei UI" w:hAnsi="Times New Roman" w:cs="Times New Roman"/>
          <w:sz w:val="24"/>
          <w:szCs w:val="24"/>
        </w:rPr>
        <w:t>Applicant</w:t>
      </w:r>
      <w:r w:rsidR="00B37A35" w:rsidRPr="005103BA">
        <w:rPr>
          <w:rFonts w:ascii="Times New Roman" w:eastAsia="Microsoft YaHei UI" w:hAnsi="Times New Roman" w:cs="Times New Roman"/>
          <w:sz w:val="24"/>
          <w:szCs w:val="24"/>
        </w:rPr>
        <w:t>’</w:t>
      </w:r>
      <w:r w:rsidR="003C40A2" w:rsidRPr="005103BA">
        <w:rPr>
          <w:rFonts w:ascii="Times New Roman" w:eastAsia="Microsoft YaHei UI" w:hAnsi="Times New Roman" w:cs="Times New Roman"/>
          <w:sz w:val="24"/>
          <w:szCs w:val="24"/>
        </w:rPr>
        <w:t xml:space="preserve">s Basil Tyaba, </w:t>
      </w:r>
      <w:r w:rsidR="00B45B6A" w:rsidRPr="005103BA">
        <w:rPr>
          <w:rFonts w:ascii="Times New Roman" w:eastAsia="Microsoft YaHei UI" w:hAnsi="Times New Roman" w:cs="Times New Roman"/>
          <w:sz w:val="24"/>
          <w:szCs w:val="24"/>
        </w:rPr>
        <w:t xml:space="preserve">Rachel Nsenge, legal </w:t>
      </w:r>
      <w:r w:rsidR="003D19CE" w:rsidRPr="005103BA">
        <w:rPr>
          <w:rFonts w:ascii="Times New Roman" w:eastAsia="Microsoft YaHei UI" w:hAnsi="Times New Roman" w:cs="Times New Roman"/>
          <w:sz w:val="24"/>
          <w:szCs w:val="24"/>
        </w:rPr>
        <w:t>Counsel</w:t>
      </w:r>
      <w:r w:rsidR="00B45B6A" w:rsidRPr="005103BA">
        <w:rPr>
          <w:rFonts w:ascii="Times New Roman" w:eastAsia="Microsoft YaHei UI" w:hAnsi="Times New Roman" w:cs="Times New Roman"/>
          <w:sz w:val="24"/>
          <w:szCs w:val="24"/>
        </w:rPr>
        <w:t xml:space="preserve"> of the </w:t>
      </w:r>
      <w:r w:rsidR="003D19CE" w:rsidRPr="005103BA">
        <w:rPr>
          <w:rFonts w:ascii="Times New Roman" w:eastAsia="Microsoft YaHei UI" w:hAnsi="Times New Roman" w:cs="Times New Roman"/>
          <w:sz w:val="24"/>
          <w:szCs w:val="24"/>
        </w:rPr>
        <w:t>Respondent</w:t>
      </w:r>
      <w:r w:rsidR="00B45B6A" w:rsidRPr="005103BA">
        <w:rPr>
          <w:rFonts w:ascii="Times New Roman" w:eastAsia="Microsoft YaHei UI" w:hAnsi="Times New Roman" w:cs="Times New Roman"/>
          <w:sz w:val="24"/>
          <w:szCs w:val="24"/>
        </w:rPr>
        <w:t xml:space="preserve"> company and one of the advocates on the legal team having personal conduct of the case deposes that she read the affidavit in rejoinder.</w:t>
      </w:r>
      <w:r w:rsidR="003C40A2" w:rsidRPr="005103BA">
        <w:rPr>
          <w:rFonts w:ascii="Times New Roman" w:eastAsia="Microsoft YaHei UI" w:hAnsi="Times New Roman" w:cs="Times New Roman"/>
          <w:sz w:val="24"/>
          <w:szCs w:val="24"/>
        </w:rPr>
        <w:t xml:space="preserve"> She generally agrees that there was a </w:t>
      </w:r>
      <w:r w:rsidR="003C40A2" w:rsidRPr="005103BA">
        <w:rPr>
          <w:rFonts w:ascii="Times New Roman" w:eastAsia="Microsoft YaHei UI" w:hAnsi="Times New Roman" w:cs="Times New Roman"/>
          <w:sz w:val="24"/>
          <w:szCs w:val="24"/>
        </w:rPr>
        <w:lastRenderedPageBreak/>
        <w:t xml:space="preserve">default </w:t>
      </w:r>
      <w:r w:rsidR="003D19CE" w:rsidRPr="005103BA">
        <w:rPr>
          <w:rFonts w:ascii="Times New Roman" w:eastAsia="Microsoft YaHei UI" w:hAnsi="Times New Roman" w:cs="Times New Roman"/>
          <w:sz w:val="24"/>
          <w:szCs w:val="24"/>
        </w:rPr>
        <w:t>judgment</w:t>
      </w:r>
      <w:r w:rsidR="003C40A2" w:rsidRPr="005103BA">
        <w:rPr>
          <w:rFonts w:ascii="Times New Roman" w:eastAsia="Microsoft YaHei UI" w:hAnsi="Times New Roman" w:cs="Times New Roman"/>
          <w:sz w:val="24"/>
          <w:szCs w:val="24"/>
        </w:rPr>
        <w:t xml:space="preserve"> which was set aside by consent and the matter </w:t>
      </w:r>
      <w:r w:rsidR="00B37A35" w:rsidRPr="005103BA">
        <w:rPr>
          <w:rFonts w:ascii="Times New Roman" w:eastAsia="Microsoft YaHei UI" w:hAnsi="Times New Roman" w:cs="Times New Roman"/>
          <w:sz w:val="24"/>
          <w:szCs w:val="24"/>
        </w:rPr>
        <w:t xml:space="preserve">went </w:t>
      </w:r>
      <w:r w:rsidR="003C40A2" w:rsidRPr="005103BA">
        <w:rPr>
          <w:rFonts w:ascii="Times New Roman" w:eastAsia="Microsoft YaHei UI" w:hAnsi="Times New Roman" w:cs="Times New Roman"/>
          <w:sz w:val="24"/>
          <w:szCs w:val="24"/>
        </w:rPr>
        <w:t>for mandatory mediation. Furthermore</w:t>
      </w:r>
      <w:r w:rsidR="00B37A35" w:rsidRPr="005103BA">
        <w:rPr>
          <w:rFonts w:ascii="Times New Roman" w:eastAsia="Microsoft YaHei UI" w:hAnsi="Times New Roman" w:cs="Times New Roman"/>
          <w:sz w:val="24"/>
          <w:szCs w:val="24"/>
        </w:rPr>
        <w:t>,</w:t>
      </w:r>
      <w:r w:rsidR="003C40A2" w:rsidRPr="005103BA">
        <w:rPr>
          <w:rFonts w:ascii="Times New Roman" w:eastAsia="Microsoft YaHei UI" w:hAnsi="Times New Roman" w:cs="Times New Roman"/>
          <w:sz w:val="24"/>
          <w:szCs w:val="24"/>
        </w:rPr>
        <w:t xml:space="preserve"> the</w:t>
      </w:r>
      <w:r w:rsidR="00B37A35" w:rsidRPr="005103BA">
        <w:rPr>
          <w:rFonts w:ascii="Times New Roman" w:eastAsia="Microsoft YaHei UI" w:hAnsi="Times New Roman" w:cs="Times New Roman"/>
          <w:sz w:val="24"/>
          <w:szCs w:val="24"/>
        </w:rPr>
        <w:t>y</w:t>
      </w:r>
      <w:r w:rsidR="003C40A2" w:rsidRPr="005103BA">
        <w:rPr>
          <w:rFonts w:ascii="Times New Roman" w:eastAsia="Microsoft YaHei UI" w:hAnsi="Times New Roman" w:cs="Times New Roman"/>
          <w:sz w:val="24"/>
          <w:szCs w:val="24"/>
        </w:rPr>
        <w:t xml:space="preserve"> developed a working document to bolster the discussions. Subsequent to her e-mail on the 14</w:t>
      </w:r>
      <w:r w:rsidR="003C40A2"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003C40A2" w:rsidRPr="005103BA">
        <w:rPr>
          <w:rFonts w:ascii="Times New Roman" w:eastAsia="Microsoft YaHei UI" w:hAnsi="Times New Roman" w:cs="Times New Roman"/>
          <w:sz w:val="24"/>
          <w:szCs w:val="24"/>
        </w:rPr>
        <w:t xml:space="preserve">of </w:t>
      </w:r>
      <w:r w:rsidR="00B37A35" w:rsidRPr="005103BA">
        <w:rPr>
          <w:rFonts w:ascii="Times New Roman" w:eastAsia="Microsoft YaHei UI" w:hAnsi="Times New Roman" w:cs="Times New Roman"/>
          <w:sz w:val="24"/>
          <w:szCs w:val="24"/>
        </w:rPr>
        <w:t>M</w:t>
      </w:r>
      <w:r w:rsidR="003C40A2" w:rsidRPr="005103BA">
        <w:rPr>
          <w:rFonts w:ascii="Times New Roman" w:eastAsia="Microsoft YaHei UI" w:hAnsi="Times New Roman" w:cs="Times New Roman"/>
          <w:sz w:val="24"/>
          <w:szCs w:val="24"/>
        </w:rPr>
        <w:t xml:space="preserve">ay 2013 forwarding the </w:t>
      </w:r>
      <w:r w:rsidR="003D19CE" w:rsidRPr="005103BA">
        <w:rPr>
          <w:rFonts w:ascii="Times New Roman" w:eastAsia="Microsoft YaHei UI" w:hAnsi="Times New Roman" w:cs="Times New Roman"/>
          <w:sz w:val="24"/>
          <w:szCs w:val="24"/>
        </w:rPr>
        <w:t>party’s</w:t>
      </w:r>
      <w:r w:rsidR="003C40A2" w:rsidRPr="005103BA">
        <w:rPr>
          <w:rFonts w:ascii="Times New Roman" w:eastAsia="Microsoft YaHei UI" w:hAnsi="Times New Roman" w:cs="Times New Roman"/>
          <w:sz w:val="24"/>
          <w:szCs w:val="24"/>
        </w:rPr>
        <w:t xml:space="preserve"> mediation working document, a meeting was held on the 20</w:t>
      </w:r>
      <w:r w:rsidR="003C40A2" w:rsidRPr="005103BA">
        <w:rPr>
          <w:rFonts w:ascii="Times New Roman" w:eastAsia="Microsoft YaHei UI" w:hAnsi="Times New Roman" w:cs="Times New Roman"/>
          <w:sz w:val="24"/>
          <w:szCs w:val="24"/>
          <w:vertAlign w:val="superscript"/>
        </w:rPr>
        <w:t>th</w:t>
      </w:r>
      <w:r w:rsidR="00B37A35" w:rsidRPr="005103BA">
        <w:rPr>
          <w:rFonts w:ascii="Times New Roman" w:eastAsia="Microsoft YaHei UI" w:hAnsi="Times New Roman" w:cs="Times New Roman"/>
          <w:sz w:val="24"/>
          <w:szCs w:val="24"/>
        </w:rPr>
        <w:t xml:space="preserve"> </w:t>
      </w:r>
      <w:r w:rsidR="003C40A2" w:rsidRPr="005103BA">
        <w:rPr>
          <w:rFonts w:ascii="Times New Roman" w:eastAsia="Microsoft YaHei UI" w:hAnsi="Times New Roman" w:cs="Times New Roman"/>
          <w:sz w:val="24"/>
          <w:szCs w:val="24"/>
        </w:rPr>
        <w:t xml:space="preserve">of </w:t>
      </w:r>
      <w:r w:rsidR="00B37A35" w:rsidRPr="005103BA">
        <w:rPr>
          <w:rFonts w:ascii="Times New Roman" w:eastAsia="Microsoft YaHei UI" w:hAnsi="Times New Roman" w:cs="Times New Roman"/>
          <w:sz w:val="24"/>
          <w:szCs w:val="24"/>
        </w:rPr>
        <w:t>M</w:t>
      </w:r>
      <w:r w:rsidR="003C40A2" w:rsidRPr="005103BA">
        <w:rPr>
          <w:rFonts w:ascii="Times New Roman" w:eastAsia="Microsoft YaHei UI" w:hAnsi="Times New Roman" w:cs="Times New Roman"/>
          <w:sz w:val="24"/>
          <w:szCs w:val="24"/>
        </w:rPr>
        <w:t xml:space="preserve">ay 2013 where the </w:t>
      </w:r>
      <w:r w:rsidR="003D19CE" w:rsidRPr="005103BA">
        <w:rPr>
          <w:rFonts w:ascii="Times New Roman" w:eastAsia="Microsoft YaHei UI" w:hAnsi="Times New Roman" w:cs="Times New Roman"/>
          <w:sz w:val="24"/>
          <w:szCs w:val="24"/>
        </w:rPr>
        <w:t>Respondent</w:t>
      </w:r>
      <w:r w:rsidR="003C40A2" w:rsidRPr="005103BA">
        <w:rPr>
          <w:rFonts w:ascii="Times New Roman" w:eastAsia="Microsoft YaHei UI" w:hAnsi="Times New Roman" w:cs="Times New Roman"/>
          <w:sz w:val="24"/>
          <w:szCs w:val="24"/>
        </w:rPr>
        <w:t xml:space="preserve">s officials requested for documents and </w:t>
      </w:r>
      <w:r w:rsidR="003D19CE" w:rsidRPr="005103BA">
        <w:rPr>
          <w:rFonts w:ascii="Times New Roman" w:eastAsia="Microsoft YaHei UI" w:hAnsi="Times New Roman" w:cs="Times New Roman"/>
          <w:sz w:val="24"/>
          <w:szCs w:val="24"/>
        </w:rPr>
        <w:t>Applicant</w:t>
      </w:r>
      <w:r w:rsidR="003C40A2" w:rsidRPr="005103BA">
        <w:rPr>
          <w:rFonts w:ascii="Times New Roman" w:eastAsia="Microsoft YaHei UI" w:hAnsi="Times New Roman" w:cs="Times New Roman"/>
          <w:sz w:val="24"/>
          <w:szCs w:val="24"/>
        </w:rPr>
        <w:t xml:space="preserve">s officials undertook to avail the documents to enable progress of the negotiations. The information was not availed by the </w:t>
      </w:r>
      <w:r w:rsidR="003D19CE" w:rsidRPr="005103BA">
        <w:rPr>
          <w:rFonts w:ascii="Times New Roman" w:eastAsia="Microsoft YaHei UI" w:hAnsi="Times New Roman" w:cs="Times New Roman"/>
          <w:sz w:val="24"/>
          <w:szCs w:val="24"/>
        </w:rPr>
        <w:t>Applicant</w:t>
      </w:r>
      <w:r w:rsidR="003C40A2" w:rsidRPr="005103BA">
        <w:rPr>
          <w:rFonts w:ascii="Times New Roman" w:eastAsia="Microsoft YaHei UI" w:hAnsi="Times New Roman" w:cs="Times New Roman"/>
          <w:sz w:val="24"/>
          <w:szCs w:val="24"/>
        </w:rPr>
        <w:t xml:space="preserve">s and the settlement could not be reached. In July 2011 another meeting was held with the </w:t>
      </w:r>
      <w:r w:rsidR="003D19CE" w:rsidRPr="005103BA">
        <w:rPr>
          <w:rFonts w:ascii="Times New Roman" w:eastAsia="Microsoft YaHei UI" w:hAnsi="Times New Roman" w:cs="Times New Roman"/>
          <w:sz w:val="24"/>
          <w:szCs w:val="24"/>
        </w:rPr>
        <w:t>Applicant</w:t>
      </w:r>
      <w:r w:rsidR="003C40A2" w:rsidRPr="005103BA">
        <w:rPr>
          <w:rFonts w:ascii="Times New Roman" w:eastAsia="Microsoft YaHei UI" w:hAnsi="Times New Roman" w:cs="Times New Roman"/>
          <w:sz w:val="24"/>
          <w:szCs w:val="24"/>
        </w:rPr>
        <w:t xml:space="preserve"> where the </w:t>
      </w:r>
      <w:r w:rsidR="003D19CE" w:rsidRPr="005103BA">
        <w:rPr>
          <w:rFonts w:ascii="Times New Roman" w:eastAsia="Microsoft YaHei UI" w:hAnsi="Times New Roman" w:cs="Times New Roman"/>
          <w:sz w:val="24"/>
          <w:szCs w:val="24"/>
        </w:rPr>
        <w:t>Respondent</w:t>
      </w:r>
      <w:r w:rsidR="003C40A2" w:rsidRPr="005103BA">
        <w:rPr>
          <w:rFonts w:ascii="Times New Roman" w:eastAsia="Microsoft YaHei UI" w:hAnsi="Times New Roman" w:cs="Times New Roman"/>
          <w:sz w:val="24"/>
          <w:szCs w:val="24"/>
        </w:rPr>
        <w:t xml:space="preserve">s officials emphasised the need for the documentation requested for to enable them to make progress in the matter and the </w:t>
      </w:r>
      <w:r w:rsidR="003D19CE" w:rsidRPr="005103BA">
        <w:rPr>
          <w:rFonts w:ascii="Times New Roman" w:eastAsia="Microsoft YaHei UI" w:hAnsi="Times New Roman" w:cs="Times New Roman"/>
          <w:sz w:val="24"/>
          <w:szCs w:val="24"/>
        </w:rPr>
        <w:t>Applicant</w:t>
      </w:r>
      <w:r w:rsidR="003C40A2" w:rsidRPr="005103BA">
        <w:rPr>
          <w:rFonts w:ascii="Times New Roman" w:eastAsia="Microsoft YaHei UI" w:hAnsi="Times New Roman" w:cs="Times New Roman"/>
          <w:sz w:val="24"/>
          <w:szCs w:val="24"/>
        </w:rPr>
        <w:t xml:space="preserve"> did not refer to the </w:t>
      </w:r>
      <w:r w:rsidR="003D19CE" w:rsidRPr="005103BA">
        <w:rPr>
          <w:rFonts w:ascii="Times New Roman" w:eastAsia="Microsoft YaHei UI" w:hAnsi="Times New Roman" w:cs="Times New Roman"/>
          <w:sz w:val="24"/>
          <w:szCs w:val="24"/>
        </w:rPr>
        <w:t>Respondent</w:t>
      </w:r>
      <w:r w:rsidR="003C40A2" w:rsidRPr="005103BA">
        <w:rPr>
          <w:rFonts w:ascii="Times New Roman" w:eastAsia="Microsoft YaHei UI" w:hAnsi="Times New Roman" w:cs="Times New Roman"/>
          <w:sz w:val="24"/>
          <w:szCs w:val="24"/>
        </w:rPr>
        <w:t xml:space="preserve"> with information and documents requested for. Since July 2013, the </w:t>
      </w:r>
      <w:r w:rsidR="003D19CE" w:rsidRPr="005103BA">
        <w:rPr>
          <w:rFonts w:ascii="Times New Roman" w:eastAsia="Microsoft YaHei UI" w:hAnsi="Times New Roman" w:cs="Times New Roman"/>
          <w:sz w:val="24"/>
          <w:szCs w:val="24"/>
        </w:rPr>
        <w:t>Applicant</w:t>
      </w:r>
      <w:r w:rsidR="003C40A2" w:rsidRPr="005103BA">
        <w:rPr>
          <w:rFonts w:ascii="Times New Roman" w:eastAsia="Microsoft YaHei UI" w:hAnsi="Times New Roman" w:cs="Times New Roman"/>
          <w:sz w:val="24"/>
          <w:szCs w:val="24"/>
        </w:rPr>
        <w:t xml:space="preserve"> did not engage the </w:t>
      </w:r>
      <w:r w:rsidR="003D19CE" w:rsidRPr="005103BA">
        <w:rPr>
          <w:rFonts w:ascii="Times New Roman" w:eastAsia="Microsoft YaHei UI" w:hAnsi="Times New Roman" w:cs="Times New Roman"/>
          <w:sz w:val="24"/>
          <w:szCs w:val="24"/>
        </w:rPr>
        <w:t>Respondent</w:t>
      </w:r>
      <w:r w:rsidR="003C40A2" w:rsidRPr="005103BA">
        <w:rPr>
          <w:rFonts w:ascii="Times New Roman" w:eastAsia="Microsoft YaHei UI" w:hAnsi="Times New Roman" w:cs="Times New Roman"/>
          <w:sz w:val="24"/>
          <w:szCs w:val="24"/>
        </w:rPr>
        <w:t xml:space="preserve"> at all regarding the matter.</w:t>
      </w:r>
    </w:p>
    <w:p w:rsidR="00B470AC" w:rsidRPr="005103BA" w:rsidRDefault="003C40A2"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Because they believe</w:t>
      </w:r>
      <w:r w:rsidR="00B37A35" w:rsidRPr="005103BA">
        <w:rPr>
          <w:rFonts w:ascii="Times New Roman" w:eastAsia="Microsoft YaHei UI" w:hAnsi="Times New Roman" w:cs="Times New Roman"/>
          <w:sz w:val="24"/>
          <w:szCs w:val="24"/>
        </w:rPr>
        <w:t>d</w:t>
      </w:r>
      <w:r w:rsidRPr="005103BA">
        <w:rPr>
          <w:rFonts w:ascii="Times New Roman" w:eastAsia="Microsoft YaHei UI" w:hAnsi="Times New Roman" w:cs="Times New Roman"/>
          <w:sz w:val="24"/>
          <w:szCs w:val="24"/>
        </w:rPr>
        <w:t xml:space="preserve">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was no longer interested in progressing further with the negotiations, in </w:t>
      </w:r>
      <w:r w:rsidR="00316455" w:rsidRPr="005103BA">
        <w:rPr>
          <w:rFonts w:ascii="Times New Roman" w:eastAsia="Microsoft YaHei UI" w:hAnsi="Times New Roman" w:cs="Times New Roman"/>
          <w:sz w:val="24"/>
          <w:szCs w:val="24"/>
        </w:rPr>
        <w:t>M</w:t>
      </w:r>
      <w:r w:rsidRPr="005103BA">
        <w:rPr>
          <w:rFonts w:ascii="Times New Roman" w:eastAsia="Microsoft YaHei UI" w:hAnsi="Times New Roman" w:cs="Times New Roman"/>
          <w:sz w:val="24"/>
          <w:szCs w:val="24"/>
        </w:rPr>
        <w:t xml:space="preserve">ay 2014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engaged </w:t>
      </w:r>
      <w:r w:rsidR="00B37A35" w:rsidRPr="005103BA">
        <w:rPr>
          <w:rFonts w:ascii="Times New Roman" w:eastAsia="Microsoft YaHei UI" w:hAnsi="Times New Roman" w:cs="Times New Roman"/>
          <w:sz w:val="24"/>
          <w:szCs w:val="24"/>
        </w:rPr>
        <w:t>It’s external a</w:t>
      </w:r>
      <w:r w:rsidRPr="005103BA">
        <w:rPr>
          <w:rFonts w:ascii="Times New Roman" w:eastAsia="Microsoft YaHei UI" w:hAnsi="Times New Roman" w:cs="Times New Roman"/>
          <w:sz w:val="24"/>
          <w:szCs w:val="24"/>
        </w:rPr>
        <w:t>dvocates take over conduct of the mat</w:t>
      </w:r>
      <w:r w:rsidR="00FA2D78" w:rsidRPr="005103BA">
        <w:rPr>
          <w:rFonts w:ascii="Times New Roman" w:eastAsia="Microsoft YaHei UI" w:hAnsi="Times New Roman" w:cs="Times New Roman"/>
          <w:sz w:val="24"/>
          <w:szCs w:val="24"/>
        </w:rPr>
        <w:t>ter. During the negotiations no</w:t>
      </w:r>
      <w:r w:rsidRPr="005103BA">
        <w:rPr>
          <w:rFonts w:ascii="Times New Roman" w:eastAsia="Microsoft YaHei UI" w:hAnsi="Times New Roman" w:cs="Times New Roman"/>
          <w:sz w:val="24"/>
          <w:szCs w:val="24"/>
        </w:rPr>
        <w:t xml:space="preserve"> settlement was reached and the parties only had a working document to guide the talks during the mediation process and no final position was reached. Secondly</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on the basis of information of the </w:t>
      </w:r>
      <w:r w:rsidR="003D19CE" w:rsidRPr="005103BA">
        <w:rPr>
          <w:rFonts w:ascii="Times New Roman" w:eastAsia="Microsoft YaHei UI" w:hAnsi="Times New Roman" w:cs="Times New Roman"/>
          <w:sz w:val="24"/>
          <w:szCs w:val="24"/>
        </w:rPr>
        <w:t>Respondent</w:t>
      </w:r>
      <w:r w:rsidR="00B37A35" w:rsidRPr="005103BA">
        <w:rPr>
          <w:rFonts w:ascii="Times New Roman" w:eastAsia="Microsoft YaHei UI" w:hAnsi="Times New Roman" w:cs="Times New Roman"/>
          <w:sz w:val="24"/>
          <w:szCs w:val="24"/>
        </w:rPr>
        <w:t>’s Managing D</w:t>
      </w:r>
      <w:r w:rsidRPr="005103BA">
        <w:rPr>
          <w:rFonts w:ascii="Times New Roman" w:eastAsia="Microsoft YaHei UI" w:hAnsi="Times New Roman" w:cs="Times New Roman"/>
          <w:sz w:val="24"/>
          <w:szCs w:val="24"/>
        </w:rPr>
        <w:t xml:space="preserve">irector Mr Richard Byaruhanga, she deposes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s only approached him for possible negotiations in July 2016 after the suit had been dismissed</w:t>
      </w:r>
      <w:r w:rsidR="00B470AC" w:rsidRPr="005103BA">
        <w:rPr>
          <w:rFonts w:ascii="Times New Roman" w:eastAsia="Microsoft YaHei UI" w:hAnsi="Times New Roman" w:cs="Times New Roman"/>
          <w:sz w:val="24"/>
          <w:szCs w:val="24"/>
        </w:rPr>
        <w:t xml:space="preserve">. Furthermore, there was no agreement or consensus reached between the </w:t>
      </w:r>
      <w:r w:rsidR="003D19CE" w:rsidRPr="005103BA">
        <w:rPr>
          <w:rFonts w:ascii="Times New Roman" w:eastAsia="Microsoft YaHei UI" w:hAnsi="Times New Roman" w:cs="Times New Roman"/>
          <w:sz w:val="24"/>
          <w:szCs w:val="24"/>
        </w:rPr>
        <w:t>Applicant</w:t>
      </w:r>
      <w:r w:rsidR="00B470AC"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00B470AC" w:rsidRPr="005103BA">
        <w:rPr>
          <w:rFonts w:ascii="Times New Roman" w:eastAsia="Microsoft YaHei UI" w:hAnsi="Times New Roman" w:cs="Times New Roman"/>
          <w:sz w:val="24"/>
          <w:szCs w:val="24"/>
        </w:rPr>
        <w:t xml:space="preserve"> in respect of the dismissed suit.</w:t>
      </w:r>
    </w:p>
    <w:p w:rsidR="00B470AC" w:rsidRPr="005103BA" w:rsidRDefault="00B470AC"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reinstatement would cause injustice to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and shall amount to an abuse of the </w:t>
      </w:r>
      <w:r w:rsidR="00B37A35" w:rsidRPr="005103BA">
        <w:rPr>
          <w:rFonts w:ascii="Times New Roman" w:eastAsia="Microsoft YaHei UI" w:hAnsi="Times New Roman" w:cs="Times New Roman"/>
          <w:sz w:val="24"/>
          <w:szCs w:val="24"/>
        </w:rPr>
        <w:t xml:space="preserve">process </w:t>
      </w:r>
      <w:r w:rsidRPr="005103BA">
        <w:rPr>
          <w:rFonts w:ascii="Times New Roman" w:eastAsia="Microsoft YaHei UI" w:hAnsi="Times New Roman" w:cs="Times New Roman"/>
          <w:sz w:val="24"/>
          <w:szCs w:val="24"/>
        </w:rPr>
        <w:t>of court.</w:t>
      </w:r>
    </w:p>
    <w:p w:rsidR="00692838" w:rsidRPr="005103BA" w:rsidRDefault="00B470AC"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a further affidavit in rebuttal Richard Byaruhanga the </w:t>
      </w:r>
      <w:r w:rsidR="00B37A35" w:rsidRPr="005103BA">
        <w:rPr>
          <w:rFonts w:ascii="Times New Roman" w:eastAsia="Microsoft YaHei UI" w:hAnsi="Times New Roman" w:cs="Times New Roman"/>
          <w:sz w:val="24"/>
          <w:szCs w:val="24"/>
        </w:rPr>
        <w:t>M</w:t>
      </w:r>
      <w:r w:rsidRPr="005103BA">
        <w:rPr>
          <w:rFonts w:ascii="Times New Roman" w:eastAsia="Microsoft YaHei UI" w:hAnsi="Times New Roman" w:cs="Times New Roman"/>
          <w:sz w:val="24"/>
          <w:szCs w:val="24"/>
        </w:rPr>
        <w:t xml:space="preserve">anaging </w:t>
      </w:r>
      <w:r w:rsidR="00B37A35" w:rsidRPr="005103BA">
        <w:rPr>
          <w:rFonts w:ascii="Times New Roman" w:eastAsia="Microsoft YaHei UI" w:hAnsi="Times New Roman" w:cs="Times New Roman"/>
          <w:sz w:val="24"/>
          <w:szCs w:val="24"/>
        </w:rPr>
        <w:t>D</w:t>
      </w:r>
      <w:r w:rsidRPr="005103BA">
        <w:rPr>
          <w:rFonts w:ascii="Times New Roman" w:eastAsia="Microsoft YaHei UI" w:hAnsi="Times New Roman" w:cs="Times New Roman"/>
          <w:sz w:val="24"/>
          <w:szCs w:val="24"/>
        </w:rPr>
        <w:t xml:space="preserve">irector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confirmed that he was contacted by the </w:t>
      </w:r>
      <w:r w:rsidR="003D19CE" w:rsidRPr="005103BA">
        <w:rPr>
          <w:rFonts w:ascii="Times New Roman" w:eastAsia="Microsoft YaHei UI" w:hAnsi="Times New Roman" w:cs="Times New Roman"/>
          <w:sz w:val="24"/>
          <w:szCs w:val="24"/>
        </w:rPr>
        <w:t>Applicant</w:t>
      </w:r>
      <w:r w:rsidR="00B37A35"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s representative seeking a meeting in respect of the matter sometime in July 2016 for an appointment. At the time the</w:t>
      </w:r>
      <w:r w:rsidR="00B37A35" w:rsidRPr="005103BA">
        <w:rPr>
          <w:rFonts w:ascii="Times New Roman" w:eastAsia="Microsoft YaHei UI" w:hAnsi="Times New Roman" w:cs="Times New Roman"/>
          <w:sz w:val="24"/>
          <w:szCs w:val="24"/>
        </w:rPr>
        <w:t>y</w:t>
      </w:r>
      <w:r w:rsidRPr="005103BA">
        <w:rPr>
          <w:rFonts w:ascii="Times New Roman" w:eastAsia="Microsoft YaHei UI" w:hAnsi="Times New Roman" w:cs="Times New Roman"/>
          <w:sz w:val="24"/>
          <w:szCs w:val="24"/>
        </w:rPr>
        <w:t xml:space="preserve"> contacted his office he had no information regarding the matter and the</w:t>
      </w:r>
      <w:r w:rsidR="00B37A35" w:rsidRPr="005103BA">
        <w:rPr>
          <w:rFonts w:ascii="Times New Roman" w:eastAsia="Microsoft YaHei UI" w:hAnsi="Times New Roman" w:cs="Times New Roman"/>
          <w:sz w:val="24"/>
          <w:szCs w:val="24"/>
        </w:rPr>
        <w:t>y</w:t>
      </w:r>
      <w:r w:rsidRPr="005103BA">
        <w:rPr>
          <w:rFonts w:ascii="Times New Roman" w:eastAsia="Microsoft YaHei UI" w:hAnsi="Times New Roman" w:cs="Times New Roman"/>
          <w:sz w:val="24"/>
          <w:szCs w:val="24"/>
        </w:rPr>
        <w:t xml:space="preserve"> agreed to meet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representative to hear him out. Subsequently they had a meeting in July 2016 where he was presented with a document said to be working document that had been prepared during negotiations with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He made notes from a further appraisal </w:t>
      </w:r>
      <w:r w:rsidR="00B22DBF" w:rsidRPr="005103BA">
        <w:rPr>
          <w:rFonts w:ascii="Times New Roman" w:eastAsia="Microsoft YaHei UI" w:hAnsi="Times New Roman" w:cs="Times New Roman"/>
          <w:sz w:val="24"/>
          <w:szCs w:val="24"/>
        </w:rPr>
        <w:t xml:space="preserve">by </w:t>
      </w: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s for</w:t>
      </w:r>
      <w:r w:rsidR="00B22DBF" w:rsidRPr="005103BA">
        <w:rPr>
          <w:rFonts w:ascii="Times New Roman" w:eastAsia="Microsoft YaHei UI" w:hAnsi="Times New Roman" w:cs="Times New Roman"/>
          <w:sz w:val="24"/>
          <w:szCs w:val="24"/>
        </w:rPr>
        <w:t xml:space="preserve"> purposes of presenting to the T</w:t>
      </w:r>
      <w:r w:rsidRPr="005103BA">
        <w:rPr>
          <w:rFonts w:ascii="Times New Roman" w:eastAsia="Microsoft YaHei UI" w:hAnsi="Times New Roman" w:cs="Times New Roman"/>
          <w:sz w:val="24"/>
          <w:szCs w:val="24"/>
        </w:rPr>
        <w:t xml:space="preserve">eam that had been actively involved in the matter in order to get an appraisal on the status of the dispute. No compromise or settlement was reached in respect of the dispute between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and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w:t>
      </w:r>
      <w:r w:rsidR="00692838" w:rsidRPr="005103BA">
        <w:rPr>
          <w:rFonts w:ascii="Times New Roman" w:eastAsia="Microsoft YaHei UI" w:hAnsi="Times New Roman" w:cs="Times New Roman"/>
          <w:sz w:val="24"/>
          <w:szCs w:val="24"/>
        </w:rPr>
        <w:t xml:space="preserve"> </w:t>
      </w:r>
    </w:p>
    <w:p w:rsidR="00692838" w:rsidRPr="005103BA" w:rsidRDefault="00B470AC" w:rsidP="00692838">
      <w:pPr>
        <w:jc w:val="both"/>
        <w:rPr>
          <w:rFonts w:ascii="Times New Roman" w:eastAsia="Microsoft YaHei UI" w:hAnsi="Times New Roman" w:cs="Times New Roman"/>
          <w:color w:val="000000" w:themeColor="text1"/>
          <w:sz w:val="24"/>
          <w:szCs w:val="24"/>
        </w:rPr>
      </w:pPr>
      <w:r w:rsidRPr="005103BA">
        <w:rPr>
          <w:rFonts w:ascii="Times New Roman" w:eastAsia="Microsoft YaHei UI" w:hAnsi="Times New Roman" w:cs="Times New Roman"/>
          <w:sz w:val="24"/>
          <w:szCs w:val="24"/>
        </w:rPr>
        <w:t>The court was addressed in written submissions.</w:t>
      </w:r>
      <w:r w:rsidR="00692838" w:rsidRPr="005103BA">
        <w:rPr>
          <w:rFonts w:ascii="Times New Roman" w:eastAsia="Microsoft YaHei UI" w:hAnsi="Times New Roman" w:cs="Times New Roman"/>
          <w:color w:val="000000" w:themeColor="text1"/>
          <w:sz w:val="24"/>
          <w:szCs w:val="24"/>
        </w:rPr>
        <w:t xml:space="preserve"> The </w:t>
      </w:r>
      <w:r w:rsidR="003D19CE" w:rsidRPr="005103BA">
        <w:rPr>
          <w:rFonts w:ascii="Times New Roman" w:eastAsia="Microsoft YaHei UI" w:hAnsi="Times New Roman" w:cs="Times New Roman"/>
          <w:color w:val="000000" w:themeColor="text1"/>
          <w:sz w:val="24"/>
          <w:szCs w:val="24"/>
        </w:rPr>
        <w:t>Applicant</w:t>
      </w:r>
      <w:r w:rsidR="00B22DBF" w:rsidRPr="005103BA">
        <w:rPr>
          <w:rFonts w:ascii="Times New Roman" w:eastAsia="Microsoft YaHei UI" w:hAnsi="Times New Roman" w:cs="Times New Roman"/>
          <w:color w:val="000000" w:themeColor="text1"/>
          <w:sz w:val="24"/>
          <w:szCs w:val="24"/>
        </w:rPr>
        <w:t xml:space="preserve"> wa</w:t>
      </w:r>
      <w:r w:rsidR="00692838" w:rsidRPr="005103BA">
        <w:rPr>
          <w:rFonts w:ascii="Times New Roman" w:eastAsia="Microsoft YaHei UI" w:hAnsi="Times New Roman" w:cs="Times New Roman"/>
          <w:color w:val="000000" w:themeColor="text1"/>
          <w:sz w:val="24"/>
          <w:szCs w:val="24"/>
        </w:rPr>
        <w:t xml:space="preserve">s represented by </w:t>
      </w:r>
      <w:r w:rsidR="003D19CE" w:rsidRPr="005103BA">
        <w:rPr>
          <w:rFonts w:ascii="Times New Roman" w:eastAsia="Microsoft YaHei UI" w:hAnsi="Times New Roman" w:cs="Times New Roman"/>
          <w:color w:val="000000" w:themeColor="text1"/>
          <w:sz w:val="24"/>
          <w:szCs w:val="24"/>
        </w:rPr>
        <w:t>Counsel</w:t>
      </w:r>
      <w:r w:rsidR="00692838" w:rsidRPr="005103BA">
        <w:rPr>
          <w:rFonts w:ascii="Times New Roman" w:eastAsia="Microsoft YaHei UI" w:hAnsi="Times New Roman" w:cs="Times New Roman"/>
          <w:color w:val="000000" w:themeColor="text1"/>
          <w:sz w:val="24"/>
          <w:szCs w:val="24"/>
        </w:rPr>
        <w:t xml:space="preserve"> Masembe Kanyerezi </w:t>
      </w:r>
      <w:r w:rsidR="00DE2D2D" w:rsidRPr="005103BA">
        <w:rPr>
          <w:rFonts w:ascii="Times New Roman" w:eastAsia="Microsoft YaHei UI" w:hAnsi="Times New Roman" w:cs="Times New Roman"/>
          <w:color w:val="000000" w:themeColor="text1"/>
          <w:sz w:val="24"/>
          <w:szCs w:val="24"/>
        </w:rPr>
        <w:t xml:space="preserve">assisted by </w:t>
      </w:r>
      <w:r w:rsidR="00B22DBF" w:rsidRPr="005103BA">
        <w:rPr>
          <w:rFonts w:ascii="Times New Roman" w:eastAsia="Microsoft YaHei UI" w:hAnsi="Times New Roman" w:cs="Times New Roman"/>
          <w:color w:val="000000" w:themeColor="text1"/>
          <w:sz w:val="24"/>
          <w:szCs w:val="24"/>
        </w:rPr>
        <w:t xml:space="preserve">Counsel </w:t>
      </w:r>
      <w:r w:rsidR="00DE2D2D" w:rsidRPr="005103BA">
        <w:rPr>
          <w:rFonts w:ascii="Times New Roman" w:eastAsia="Microsoft YaHei UI" w:hAnsi="Times New Roman" w:cs="Times New Roman"/>
          <w:color w:val="000000" w:themeColor="text1"/>
          <w:sz w:val="24"/>
          <w:szCs w:val="24"/>
        </w:rPr>
        <w:t xml:space="preserve">Timothy Lugayizi </w:t>
      </w:r>
      <w:r w:rsidR="00B22DBF" w:rsidRPr="005103BA">
        <w:rPr>
          <w:rFonts w:ascii="Times New Roman" w:eastAsia="Microsoft YaHei UI" w:hAnsi="Times New Roman" w:cs="Times New Roman"/>
          <w:color w:val="000000" w:themeColor="text1"/>
          <w:sz w:val="24"/>
          <w:szCs w:val="24"/>
        </w:rPr>
        <w:t xml:space="preserve">Messrs MMAKS Advocates </w:t>
      </w:r>
      <w:r w:rsidR="00692838" w:rsidRPr="005103BA">
        <w:rPr>
          <w:rFonts w:ascii="Times New Roman" w:eastAsia="Microsoft YaHei UI" w:hAnsi="Times New Roman" w:cs="Times New Roman"/>
          <w:color w:val="000000" w:themeColor="text1"/>
          <w:sz w:val="24"/>
          <w:szCs w:val="24"/>
        </w:rPr>
        <w:t xml:space="preserve">while the </w:t>
      </w:r>
      <w:r w:rsidR="003D19CE" w:rsidRPr="005103BA">
        <w:rPr>
          <w:rFonts w:ascii="Times New Roman" w:eastAsia="Microsoft YaHei UI" w:hAnsi="Times New Roman" w:cs="Times New Roman"/>
          <w:color w:val="000000" w:themeColor="text1"/>
          <w:sz w:val="24"/>
          <w:szCs w:val="24"/>
        </w:rPr>
        <w:t>Respondent</w:t>
      </w:r>
      <w:r w:rsidR="00B22DBF" w:rsidRPr="005103BA">
        <w:rPr>
          <w:rFonts w:ascii="Times New Roman" w:eastAsia="Microsoft YaHei UI" w:hAnsi="Times New Roman" w:cs="Times New Roman"/>
          <w:color w:val="000000" w:themeColor="text1"/>
          <w:sz w:val="24"/>
          <w:szCs w:val="24"/>
        </w:rPr>
        <w:t xml:space="preserve"> wa</w:t>
      </w:r>
      <w:r w:rsidR="00692838" w:rsidRPr="005103BA">
        <w:rPr>
          <w:rFonts w:ascii="Times New Roman" w:eastAsia="Microsoft YaHei UI" w:hAnsi="Times New Roman" w:cs="Times New Roman"/>
          <w:color w:val="000000" w:themeColor="text1"/>
          <w:sz w:val="24"/>
          <w:szCs w:val="24"/>
        </w:rPr>
        <w:t xml:space="preserve">s represented by </w:t>
      </w:r>
      <w:r w:rsidR="003D19CE" w:rsidRPr="005103BA">
        <w:rPr>
          <w:rFonts w:ascii="Times New Roman" w:eastAsia="Microsoft YaHei UI" w:hAnsi="Times New Roman" w:cs="Times New Roman"/>
          <w:color w:val="000000" w:themeColor="text1"/>
          <w:sz w:val="24"/>
          <w:szCs w:val="24"/>
        </w:rPr>
        <w:t>Counsel</w:t>
      </w:r>
      <w:r w:rsidR="00692838" w:rsidRPr="005103BA">
        <w:rPr>
          <w:rFonts w:ascii="Times New Roman" w:eastAsia="Microsoft YaHei UI" w:hAnsi="Times New Roman" w:cs="Times New Roman"/>
          <w:color w:val="000000" w:themeColor="text1"/>
          <w:sz w:val="24"/>
          <w:szCs w:val="24"/>
        </w:rPr>
        <w:t xml:space="preserve"> Olivia Kyalimpa Matovu</w:t>
      </w:r>
      <w:r w:rsidR="00B22DBF" w:rsidRPr="005103BA">
        <w:rPr>
          <w:rFonts w:ascii="Times New Roman" w:eastAsia="Microsoft YaHei UI" w:hAnsi="Times New Roman" w:cs="Times New Roman"/>
          <w:color w:val="000000" w:themeColor="text1"/>
          <w:sz w:val="24"/>
          <w:szCs w:val="24"/>
        </w:rPr>
        <w:t xml:space="preserve"> of Messrs Ligomarc Advocates</w:t>
      </w:r>
      <w:r w:rsidR="00692838" w:rsidRPr="005103BA">
        <w:rPr>
          <w:rFonts w:ascii="Times New Roman" w:eastAsia="Microsoft YaHei UI" w:hAnsi="Times New Roman" w:cs="Times New Roman"/>
          <w:color w:val="000000" w:themeColor="text1"/>
          <w:sz w:val="24"/>
          <w:szCs w:val="24"/>
        </w:rPr>
        <w:t>.</w:t>
      </w:r>
    </w:p>
    <w:p w:rsidR="00692838" w:rsidRPr="005103BA" w:rsidRDefault="00692838" w:rsidP="00692838">
      <w:pPr>
        <w:jc w:val="both"/>
        <w:rPr>
          <w:rFonts w:ascii="Times New Roman" w:eastAsia="Microsoft YaHei UI" w:hAnsi="Times New Roman" w:cs="Times New Roman"/>
          <w:color w:val="000000" w:themeColor="text1"/>
          <w:sz w:val="24"/>
          <w:szCs w:val="24"/>
        </w:rPr>
      </w:pPr>
      <w:r w:rsidRPr="005103BA">
        <w:rPr>
          <w:rFonts w:ascii="Times New Roman" w:eastAsia="Microsoft YaHei UI" w:hAnsi="Times New Roman" w:cs="Times New Roman"/>
          <w:color w:val="000000" w:themeColor="text1"/>
          <w:sz w:val="24"/>
          <w:szCs w:val="24"/>
        </w:rPr>
        <w:t xml:space="preserve">The court was addressed in written submissions. </w:t>
      </w:r>
    </w:p>
    <w:p w:rsidR="00692838" w:rsidRPr="005103BA" w:rsidRDefault="003D19CE" w:rsidP="00692838">
      <w:pPr>
        <w:jc w:val="both"/>
        <w:rPr>
          <w:rFonts w:ascii="Times New Roman" w:eastAsia="Microsoft YaHei UI" w:hAnsi="Times New Roman" w:cs="Times New Roman"/>
          <w:b/>
          <w:color w:val="000000" w:themeColor="text1"/>
          <w:sz w:val="24"/>
          <w:szCs w:val="24"/>
        </w:rPr>
      </w:pPr>
      <w:r w:rsidRPr="005103BA">
        <w:rPr>
          <w:rFonts w:ascii="Times New Roman" w:eastAsia="Microsoft YaHei UI" w:hAnsi="Times New Roman" w:cs="Times New Roman"/>
          <w:b/>
          <w:color w:val="000000" w:themeColor="text1"/>
          <w:sz w:val="24"/>
          <w:szCs w:val="24"/>
        </w:rPr>
        <w:t>Applicant</w:t>
      </w:r>
      <w:r w:rsidR="00692838" w:rsidRPr="005103BA">
        <w:rPr>
          <w:rFonts w:ascii="Times New Roman" w:eastAsia="Microsoft YaHei UI" w:hAnsi="Times New Roman" w:cs="Times New Roman"/>
          <w:b/>
          <w:color w:val="000000" w:themeColor="text1"/>
          <w:sz w:val="24"/>
          <w:szCs w:val="24"/>
        </w:rPr>
        <w:t>’s submissions</w:t>
      </w:r>
    </w:p>
    <w:p w:rsidR="00692838" w:rsidRPr="005103BA" w:rsidRDefault="00692838" w:rsidP="00692838">
      <w:p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rPr>
        <w:lastRenderedPageBreak/>
        <w:t xml:space="preserve">The </w:t>
      </w:r>
      <w:r w:rsidR="003D19CE" w:rsidRPr="005103BA">
        <w:rPr>
          <w:rFonts w:ascii="Times New Roman" w:eastAsia="Microsoft YaHei UI" w:hAnsi="Times New Roman" w:cs="Times New Roman"/>
          <w:color w:val="000000" w:themeColor="text1"/>
          <w:sz w:val="24"/>
          <w:szCs w:val="24"/>
        </w:rPr>
        <w:t>Applicant</w:t>
      </w:r>
      <w:r w:rsidRPr="005103BA">
        <w:rPr>
          <w:rFonts w:ascii="Times New Roman" w:eastAsia="Microsoft YaHei UI" w:hAnsi="Times New Roman" w:cs="Times New Roman"/>
          <w:color w:val="000000" w:themeColor="text1"/>
          <w:sz w:val="24"/>
          <w:szCs w:val="24"/>
        </w:rPr>
        <w:t xml:space="preserve">’s </w:t>
      </w:r>
      <w:r w:rsidR="003D19CE" w:rsidRPr="005103BA">
        <w:rPr>
          <w:rFonts w:ascii="Times New Roman" w:eastAsia="Microsoft YaHei UI" w:hAnsi="Times New Roman" w:cs="Times New Roman"/>
          <w:color w:val="000000" w:themeColor="text1"/>
          <w:sz w:val="24"/>
          <w:szCs w:val="24"/>
        </w:rPr>
        <w:t>Counsel</w:t>
      </w:r>
      <w:r w:rsidRPr="005103BA">
        <w:rPr>
          <w:rFonts w:ascii="Times New Roman" w:eastAsia="Microsoft YaHei UI" w:hAnsi="Times New Roman" w:cs="Times New Roman"/>
          <w:color w:val="000000" w:themeColor="text1"/>
          <w:sz w:val="24"/>
          <w:szCs w:val="24"/>
        </w:rPr>
        <w:t xml:space="preserve"> submitted that</w:t>
      </w:r>
      <w:r w:rsidRPr="005103BA">
        <w:rPr>
          <w:rFonts w:ascii="Times New Roman" w:eastAsia="Microsoft YaHei UI" w:hAnsi="Times New Roman" w:cs="Times New Roman"/>
          <w:color w:val="000000" w:themeColor="text1"/>
          <w:sz w:val="24"/>
          <w:szCs w:val="24"/>
          <w:lang w:bidi="he-IL"/>
        </w:rPr>
        <w:t xml:space="preserve"> t</w:t>
      </w:r>
      <w:r w:rsidR="00B22DBF" w:rsidRPr="005103BA">
        <w:rPr>
          <w:rFonts w:ascii="Times New Roman" w:eastAsia="Microsoft YaHei UI" w:hAnsi="Times New Roman" w:cs="Times New Roman"/>
          <w:color w:val="000000" w:themeColor="text1"/>
          <w:sz w:val="24"/>
          <w:szCs w:val="24"/>
          <w:lang w:bidi="he-IL"/>
        </w:rPr>
        <w:t xml:space="preserve">he dispute between the parties </w:t>
      </w:r>
      <w:r w:rsidRPr="005103BA">
        <w:rPr>
          <w:rFonts w:ascii="Times New Roman" w:eastAsia="Microsoft YaHei UI" w:hAnsi="Times New Roman" w:cs="Times New Roman"/>
          <w:color w:val="000000" w:themeColor="text1"/>
          <w:sz w:val="24"/>
          <w:szCs w:val="24"/>
          <w:lang w:bidi="he-IL"/>
        </w:rPr>
        <w:t xml:space="preserve">is essentially </w:t>
      </w:r>
      <w:r w:rsidR="00B22DBF" w:rsidRPr="005103BA">
        <w:rPr>
          <w:rFonts w:ascii="Times New Roman" w:eastAsia="Microsoft YaHei UI" w:hAnsi="Times New Roman" w:cs="Times New Roman"/>
          <w:color w:val="000000" w:themeColor="text1"/>
          <w:sz w:val="24"/>
          <w:szCs w:val="24"/>
          <w:lang w:bidi="he-IL"/>
        </w:rPr>
        <w:t xml:space="preserve">on </w:t>
      </w:r>
      <w:r w:rsidRPr="005103BA">
        <w:rPr>
          <w:rFonts w:ascii="Times New Roman" w:eastAsia="Microsoft YaHei UI" w:hAnsi="Times New Roman" w:cs="Times New Roman"/>
          <w:color w:val="000000" w:themeColor="text1"/>
          <w:sz w:val="24"/>
          <w:szCs w:val="24"/>
          <w:lang w:bidi="he-IL"/>
        </w:rPr>
        <w:t xml:space="preserve">the quantum of the sum payable as the parties differ on the applicable rates payable for those services. </w:t>
      </w:r>
      <w:r w:rsidRPr="005103BA">
        <w:rPr>
          <w:rFonts w:ascii="Times New Roman" w:eastAsia="Microsoft YaHei UI" w:hAnsi="Times New Roman" w:cs="Times New Roman"/>
          <w:color w:val="000000" w:themeColor="text1"/>
          <w:sz w:val="24"/>
          <w:szCs w:val="24"/>
        </w:rPr>
        <w:t xml:space="preserve">He submitted that </w:t>
      </w:r>
      <w:r w:rsidRPr="005103BA">
        <w:rPr>
          <w:rFonts w:ascii="Times New Roman" w:eastAsia="Microsoft YaHei UI" w:hAnsi="Times New Roman" w:cs="Times New Roman"/>
          <w:color w:val="000000" w:themeColor="text1"/>
          <w:sz w:val="24"/>
          <w:szCs w:val="24"/>
          <w:lang w:bidi="he-IL"/>
        </w:rPr>
        <w:t xml:space="preserve">case law indicates that an Application to set aside a suit dismissed for want of prosecution under the court's inherent jurisdiction is based on Judicial discretion which is only exercised when a fresh suit cannot be filed by reason of limitation; where triable issues in relation to the underlying suit are disclosed provided the </w:t>
      </w:r>
      <w:r w:rsidR="003D19CE" w:rsidRPr="005103BA">
        <w:rPr>
          <w:rFonts w:ascii="Times New Roman" w:eastAsia="Microsoft YaHei UI" w:hAnsi="Times New Roman" w:cs="Times New Roman"/>
          <w:color w:val="000000" w:themeColor="text1"/>
          <w:sz w:val="24"/>
          <w:szCs w:val="24"/>
          <w:lang w:bidi="he-IL"/>
        </w:rPr>
        <w:t>Applicant</w:t>
      </w:r>
      <w:r w:rsidRPr="005103BA">
        <w:rPr>
          <w:rFonts w:ascii="Times New Roman" w:eastAsia="Microsoft YaHei UI" w:hAnsi="Times New Roman" w:cs="Times New Roman"/>
          <w:color w:val="000000" w:themeColor="text1"/>
          <w:sz w:val="24"/>
          <w:szCs w:val="24"/>
          <w:lang w:bidi="he-IL"/>
        </w:rPr>
        <w:t xml:space="preserve"> pays the costs thrown away by reason of the dismissal and reinstatement proceedings.  He submitted that the </w:t>
      </w:r>
      <w:r w:rsidR="003D19CE" w:rsidRPr="005103BA">
        <w:rPr>
          <w:rFonts w:ascii="Times New Roman" w:eastAsia="Microsoft YaHei UI" w:hAnsi="Times New Roman" w:cs="Times New Roman"/>
          <w:color w:val="000000" w:themeColor="text1"/>
          <w:sz w:val="24"/>
          <w:szCs w:val="24"/>
          <w:lang w:bidi="he-IL"/>
        </w:rPr>
        <w:t>Applicant</w:t>
      </w:r>
      <w:r w:rsidRPr="005103BA">
        <w:rPr>
          <w:rFonts w:ascii="Times New Roman" w:eastAsia="Microsoft YaHei UI" w:hAnsi="Times New Roman" w:cs="Times New Roman"/>
          <w:color w:val="000000" w:themeColor="text1"/>
          <w:sz w:val="24"/>
          <w:szCs w:val="24"/>
          <w:lang w:bidi="he-IL"/>
        </w:rPr>
        <w:t>'s suit sought to be reinstated was filed on 7</w:t>
      </w:r>
      <w:r w:rsidRPr="005103BA">
        <w:rPr>
          <w:rFonts w:ascii="Times New Roman" w:eastAsia="Microsoft YaHei UI" w:hAnsi="Times New Roman" w:cs="Times New Roman"/>
          <w:color w:val="000000" w:themeColor="text1"/>
          <w:sz w:val="24"/>
          <w:szCs w:val="24"/>
          <w:vertAlign w:val="superscript"/>
          <w:lang w:bidi="he-IL"/>
        </w:rPr>
        <w:t>th</w:t>
      </w:r>
      <w:r w:rsidRPr="005103BA">
        <w:rPr>
          <w:rFonts w:ascii="Times New Roman" w:eastAsia="Microsoft YaHei UI" w:hAnsi="Times New Roman" w:cs="Times New Roman"/>
          <w:color w:val="000000" w:themeColor="text1"/>
          <w:w w:val="91"/>
          <w:sz w:val="24"/>
          <w:szCs w:val="24"/>
          <w:lang w:bidi="he-IL"/>
        </w:rPr>
        <w:t xml:space="preserve"> </w:t>
      </w:r>
      <w:r w:rsidRPr="005103BA">
        <w:rPr>
          <w:rFonts w:ascii="Times New Roman" w:eastAsia="Microsoft YaHei UI" w:hAnsi="Times New Roman" w:cs="Times New Roman"/>
          <w:color w:val="000000" w:themeColor="text1"/>
          <w:sz w:val="24"/>
          <w:szCs w:val="24"/>
          <w:lang w:bidi="he-IL"/>
        </w:rPr>
        <w:t xml:space="preserve">February, </w:t>
      </w:r>
      <w:r w:rsidRPr="005103BA">
        <w:rPr>
          <w:rFonts w:ascii="Times New Roman" w:eastAsia="Microsoft YaHei UI" w:hAnsi="Times New Roman" w:cs="Times New Roman"/>
          <w:color w:val="000000" w:themeColor="text1"/>
          <w:w w:val="108"/>
          <w:sz w:val="24"/>
          <w:szCs w:val="24"/>
          <w:lang w:bidi="he-IL"/>
        </w:rPr>
        <w:t>2013</w:t>
      </w:r>
      <w:r w:rsidRPr="005103BA">
        <w:rPr>
          <w:rFonts w:ascii="Times New Roman" w:eastAsia="Microsoft YaHei UI" w:hAnsi="Times New Roman" w:cs="Times New Roman"/>
          <w:color w:val="000000" w:themeColor="text1"/>
          <w:sz w:val="24"/>
          <w:szCs w:val="24"/>
          <w:lang w:bidi="he-IL"/>
        </w:rPr>
        <w:t xml:space="preserve"> but the </w:t>
      </w:r>
      <w:r w:rsidR="003D19CE" w:rsidRPr="005103BA">
        <w:rPr>
          <w:rFonts w:ascii="Times New Roman" w:eastAsia="Microsoft YaHei UI" w:hAnsi="Times New Roman" w:cs="Times New Roman"/>
          <w:color w:val="000000" w:themeColor="text1"/>
          <w:sz w:val="24"/>
          <w:szCs w:val="24"/>
          <w:lang w:bidi="he-IL"/>
        </w:rPr>
        <w:t>Respondent</w:t>
      </w:r>
      <w:r w:rsidRPr="005103BA">
        <w:rPr>
          <w:rFonts w:ascii="Times New Roman" w:eastAsia="Microsoft YaHei UI" w:hAnsi="Times New Roman" w:cs="Times New Roman"/>
          <w:color w:val="000000" w:themeColor="text1"/>
          <w:sz w:val="24"/>
          <w:szCs w:val="24"/>
          <w:lang w:bidi="he-IL"/>
        </w:rPr>
        <w:t xml:space="preserve"> failed to file its Defence in time and a </w:t>
      </w:r>
      <w:r w:rsidR="00B22DBF" w:rsidRPr="005103BA">
        <w:rPr>
          <w:rFonts w:ascii="Times New Roman" w:eastAsia="Microsoft YaHei UI" w:hAnsi="Times New Roman" w:cs="Times New Roman"/>
          <w:color w:val="000000" w:themeColor="text1"/>
          <w:sz w:val="24"/>
          <w:szCs w:val="24"/>
          <w:lang w:bidi="he-IL"/>
        </w:rPr>
        <w:t>d</w:t>
      </w:r>
      <w:r w:rsidRPr="005103BA">
        <w:rPr>
          <w:rFonts w:ascii="Times New Roman" w:eastAsia="Microsoft YaHei UI" w:hAnsi="Times New Roman" w:cs="Times New Roman"/>
          <w:color w:val="000000" w:themeColor="text1"/>
          <w:sz w:val="24"/>
          <w:szCs w:val="24"/>
          <w:lang w:bidi="he-IL"/>
        </w:rPr>
        <w:t xml:space="preserve">efault </w:t>
      </w:r>
      <w:r w:rsidR="00B22DBF" w:rsidRPr="005103BA">
        <w:rPr>
          <w:rFonts w:ascii="Times New Roman" w:eastAsia="Microsoft YaHei UI" w:hAnsi="Times New Roman" w:cs="Times New Roman"/>
          <w:color w:val="000000" w:themeColor="text1"/>
          <w:sz w:val="24"/>
          <w:szCs w:val="24"/>
          <w:lang w:bidi="he-IL"/>
        </w:rPr>
        <w:t>j</w:t>
      </w:r>
      <w:r w:rsidRPr="005103BA">
        <w:rPr>
          <w:rFonts w:ascii="Times New Roman" w:eastAsia="Microsoft YaHei UI" w:hAnsi="Times New Roman" w:cs="Times New Roman"/>
          <w:color w:val="000000" w:themeColor="text1"/>
          <w:sz w:val="24"/>
          <w:szCs w:val="24"/>
          <w:lang w:bidi="he-IL"/>
        </w:rPr>
        <w:t xml:space="preserve">udgment was entered against it for payment of the full quantum of the claim plus interest and costs. Upon being requested by the </w:t>
      </w:r>
      <w:r w:rsidR="003D19CE" w:rsidRPr="005103BA">
        <w:rPr>
          <w:rFonts w:ascii="Times New Roman" w:eastAsia="Microsoft YaHei UI" w:hAnsi="Times New Roman" w:cs="Times New Roman"/>
          <w:color w:val="000000" w:themeColor="text1"/>
          <w:sz w:val="24"/>
          <w:szCs w:val="24"/>
          <w:lang w:bidi="he-IL"/>
        </w:rPr>
        <w:t>Respondent</w:t>
      </w:r>
      <w:r w:rsidRPr="005103BA">
        <w:rPr>
          <w:rFonts w:ascii="Times New Roman" w:eastAsia="Microsoft YaHei UI" w:hAnsi="Times New Roman" w:cs="Times New Roman"/>
          <w:color w:val="000000" w:themeColor="text1"/>
          <w:sz w:val="24"/>
          <w:szCs w:val="24"/>
          <w:lang w:bidi="he-IL"/>
        </w:rPr>
        <w:t xml:space="preserve"> and without having to file an Application to set aside, the </w:t>
      </w:r>
      <w:r w:rsidR="003D19CE" w:rsidRPr="005103BA">
        <w:rPr>
          <w:rFonts w:ascii="Times New Roman" w:eastAsia="Microsoft YaHei UI" w:hAnsi="Times New Roman" w:cs="Times New Roman"/>
          <w:color w:val="000000" w:themeColor="text1"/>
          <w:sz w:val="24"/>
          <w:szCs w:val="24"/>
          <w:lang w:bidi="he-IL"/>
        </w:rPr>
        <w:t>Applicant</w:t>
      </w:r>
      <w:r w:rsidRPr="005103BA">
        <w:rPr>
          <w:rFonts w:ascii="Times New Roman" w:eastAsia="Microsoft YaHei UI" w:hAnsi="Times New Roman" w:cs="Times New Roman"/>
          <w:color w:val="000000" w:themeColor="text1"/>
          <w:sz w:val="24"/>
          <w:szCs w:val="24"/>
          <w:lang w:bidi="he-IL"/>
        </w:rPr>
        <w:t xml:space="preserve"> con</w:t>
      </w:r>
      <w:r w:rsidR="00B22DBF" w:rsidRPr="005103BA">
        <w:rPr>
          <w:rFonts w:ascii="Times New Roman" w:eastAsia="Microsoft YaHei UI" w:hAnsi="Times New Roman" w:cs="Times New Roman"/>
          <w:color w:val="000000" w:themeColor="text1"/>
          <w:sz w:val="24"/>
          <w:szCs w:val="24"/>
          <w:lang w:bidi="he-IL"/>
        </w:rPr>
        <w:t>sented to setting aside of the d</w:t>
      </w:r>
      <w:r w:rsidRPr="005103BA">
        <w:rPr>
          <w:rFonts w:ascii="Times New Roman" w:eastAsia="Microsoft YaHei UI" w:hAnsi="Times New Roman" w:cs="Times New Roman"/>
          <w:color w:val="000000" w:themeColor="text1"/>
          <w:sz w:val="24"/>
          <w:szCs w:val="24"/>
          <w:lang w:bidi="he-IL"/>
        </w:rPr>
        <w:t xml:space="preserve">efault </w:t>
      </w:r>
      <w:r w:rsidR="00B22DBF" w:rsidRPr="005103BA">
        <w:rPr>
          <w:rFonts w:ascii="Times New Roman" w:eastAsia="Microsoft YaHei UI" w:hAnsi="Times New Roman" w:cs="Times New Roman"/>
          <w:color w:val="000000" w:themeColor="text1"/>
          <w:sz w:val="24"/>
          <w:szCs w:val="24"/>
          <w:lang w:bidi="he-IL"/>
        </w:rPr>
        <w:t>j</w:t>
      </w:r>
      <w:r w:rsidRPr="005103BA">
        <w:rPr>
          <w:rFonts w:ascii="Times New Roman" w:eastAsia="Microsoft YaHei UI" w:hAnsi="Times New Roman" w:cs="Times New Roman"/>
          <w:color w:val="000000" w:themeColor="text1"/>
          <w:sz w:val="24"/>
          <w:szCs w:val="24"/>
          <w:lang w:bidi="he-IL"/>
        </w:rPr>
        <w:t xml:space="preserve">udgment and the suit </w:t>
      </w:r>
      <w:r w:rsidR="00B22DBF" w:rsidRPr="005103BA">
        <w:rPr>
          <w:rFonts w:ascii="Times New Roman" w:eastAsia="Microsoft YaHei UI" w:hAnsi="Times New Roman" w:cs="Times New Roman"/>
          <w:color w:val="000000" w:themeColor="text1"/>
          <w:sz w:val="24"/>
          <w:szCs w:val="24"/>
          <w:lang w:bidi="he-IL"/>
        </w:rPr>
        <w:t xml:space="preserve">was </w:t>
      </w:r>
      <w:r w:rsidRPr="005103BA">
        <w:rPr>
          <w:rFonts w:ascii="Times New Roman" w:eastAsia="Microsoft YaHei UI" w:hAnsi="Times New Roman" w:cs="Times New Roman"/>
          <w:color w:val="000000" w:themeColor="text1"/>
          <w:sz w:val="24"/>
          <w:szCs w:val="24"/>
          <w:lang w:bidi="he-IL"/>
        </w:rPr>
        <w:t>se</w:t>
      </w:r>
      <w:r w:rsidR="00B22DBF" w:rsidRPr="005103BA">
        <w:rPr>
          <w:rFonts w:ascii="Times New Roman" w:eastAsia="Microsoft YaHei UI" w:hAnsi="Times New Roman" w:cs="Times New Roman"/>
          <w:color w:val="000000" w:themeColor="text1"/>
          <w:sz w:val="24"/>
          <w:szCs w:val="24"/>
          <w:lang w:bidi="he-IL"/>
        </w:rPr>
        <w:t>n</w:t>
      </w:r>
      <w:r w:rsidRPr="005103BA">
        <w:rPr>
          <w:rFonts w:ascii="Times New Roman" w:eastAsia="Microsoft YaHei UI" w:hAnsi="Times New Roman" w:cs="Times New Roman"/>
          <w:color w:val="000000" w:themeColor="text1"/>
          <w:sz w:val="24"/>
          <w:szCs w:val="24"/>
          <w:lang w:bidi="he-IL"/>
        </w:rPr>
        <w:t xml:space="preserve">t for Mediation failing of which it was to be disposed of by trial on its merits. </w:t>
      </w:r>
    </w:p>
    <w:p w:rsidR="00692838" w:rsidRPr="005103BA" w:rsidRDefault="00692838" w:rsidP="00692838">
      <w:p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lang w:bidi="he-IL"/>
        </w:rPr>
        <w:t xml:space="preserve">The </w:t>
      </w:r>
      <w:r w:rsidR="003D19CE" w:rsidRPr="005103BA">
        <w:rPr>
          <w:rFonts w:ascii="Times New Roman" w:eastAsia="Microsoft YaHei UI" w:hAnsi="Times New Roman" w:cs="Times New Roman"/>
          <w:color w:val="000000" w:themeColor="text1"/>
          <w:sz w:val="24"/>
          <w:szCs w:val="24"/>
          <w:lang w:bidi="he-IL"/>
        </w:rPr>
        <w:t>Applicant</w:t>
      </w:r>
      <w:r w:rsidRPr="005103BA">
        <w:rPr>
          <w:rFonts w:ascii="Times New Roman" w:eastAsia="Microsoft YaHei UI" w:hAnsi="Times New Roman" w:cs="Times New Roman"/>
          <w:color w:val="000000" w:themeColor="text1"/>
          <w:sz w:val="24"/>
          <w:szCs w:val="24"/>
          <w:lang w:bidi="he-IL"/>
        </w:rPr>
        <w:t xml:space="preserve"> raised five issues </w:t>
      </w:r>
      <w:r w:rsidR="00B22DBF" w:rsidRPr="005103BA">
        <w:rPr>
          <w:rFonts w:ascii="Times New Roman" w:eastAsia="Microsoft YaHei UI" w:hAnsi="Times New Roman" w:cs="Times New Roman"/>
          <w:color w:val="000000" w:themeColor="text1"/>
          <w:sz w:val="24"/>
          <w:szCs w:val="24"/>
          <w:lang w:bidi="he-IL"/>
        </w:rPr>
        <w:t xml:space="preserve">for resolution of the </w:t>
      </w:r>
      <w:r w:rsidRPr="005103BA">
        <w:rPr>
          <w:rFonts w:ascii="Times New Roman" w:eastAsia="Microsoft YaHei UI" w:hAnsi="Times New Roman" w:cs="Times New Roman"/>
          <w:color w:val="000000" w:themeColor="text1"/>
          <w:sz w:val="24"/>
          <w:szCs w:val="24"/>
          <w:lang w:bidi="he-IL"/>
        </w:rPr>
        <w:t>Application as follows;</w:t>
      </w:r>
    </w:p>
    <w:p w:rsidR="00692838" w:rsidRPr="005103BA" w:rsidRDefault="00692838" w:rsidP="00692838">
      <w:pPr>
        <w:pStyle w:val="ListParagraph"/>
        <w:numPr>
          <w:ilvl w:val="0"/>
          <w:numId w:val="4"/>
        </w:num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lang w:bidi="he-IL"/>
        </w:rPr>
        <w:t>Whether there are any triable issues disclosed</w:t>
      </w:r>
    </w:p>
    <w:p w:rsidR="00692838" w:rsidRPr="005103BA" w:rsidRDefault="00692838" w:rsidP="00692838">
      <w:pPr>
        <w:pStyle w:val="ListParagraph"/>
        <w:numPr>
          <w:ilvl w:val="0"/>
          <w:numId w:val="4"/>
        </w:num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lang w:bidi="he-IL"/>
        </w:rPr>
        <w:t>Whether not setting aside the dismissal and trying the case on its merits would cause unjust enrichment</w:t>
      </w:r>
    </w:p>
    <w:p w:rsidR="00692838" w:rsidRPr="005103BA" w:rsidRDefault="00692838" w:rsidP="00692838">
      <w:pPr>
        <w:pStyle w:val="ListParagraph"/>
        <w:numPr>
          <w:ilvl w:val="0"/>
          <w:numId w:val="4"/>
        </w:num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lang w:bidi="he-IL"/>
        </w:rPr>
        <w:t>Whether a fresh suit is barred by limitation</w:t>
      </w:r>
    </w:p>
    <w:p w:rsidR="00692838" w:rsidRPr="005103BA" w:rsidRDefault="00692838" w:rsidP="00692838">
      <w:pPr>
        <w:pStyle w:val="ListParagraph"/>
        <w:numPr>
          <w:ilvl w:val="0"/>
          <w:numId w:val="4"/>
        </w:num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lang w:bidi="he-IL"/>
        </w:rPr>
        <w:t xml:space="preserve">Whether the suit was properly dismissed without notice to the </w:t>
      </w:r>
      <w:r w:rsidR="003D19CE" w:rsidRPr="005103BA">
        <w:rPr>
          <w:rFonts w:ascii="Times New Roman" w:eastAsia="Microsoft YaHei UI" w:hAnsi="Times New Roman" w:cs="Times New Roman"/>
          <w:color w:val="000000" w:themeColor="text1"/>
          <w:sz w:val="24"/>
          <w:szCs w:val="24"/>
          <w:lang w:bidi="he-IL"/>
        </w:rPr>
        <w:t>Applicant</w:t>
      </w:r>
    </w:p>
    <w:p w:rsidR="00692838" w:rsidRPr="005103BA" w:rsidRDefault="00692838" w:rsidP="00692838">
      <w:pPr>
        <w:pStyle w:val="ListParagraph"/>
        <w:numPr>
          <w:ilvl w:val="0"/>
          <w:numId w:val="4"/>
        </w:numPr>
        <w:jc w:val="both"/>
        <w:rPr>
          <w:rFonts w:ascii="Times New Roman" w:eastAsia="Microsoft YaHei UI" w:hAnsi="Times New Roman" w:cs="Times New Roman"/>
          <w:color w:val="000000" w:themeColor="text1"/>
          <w:sz w:val="24"/>
          <w:szCs w:val="24"/>
          <w:lang w:bidi="he-IL"/>
        </w:rPr>
      </w:pPr>
      <w:r w:rsidRPr="005103BA">
        <w:rPr>
          <w:rFonts w:ascii="Times New Roman" w:eastAsia="Microsoft YaHei UI" w:hAnsi="Times New Roman" w:cs="Times New Roman"/>
          <w:color w:val="000000" w:themeColor="text1"/>
          <w:sz w:val="24"/>
          <w:szCs w:val="24"/>
          <w:lang w:bidi="he-IL"/>
        </w:rPr>
        <w:t xml:space="preserve">Whether the </w:t>
      </w:r>
      <w:r w:rsidR="003D19CE" w:rsidRPr="005103BA">
        <w:rPr>
          <w:rFonts w:ascii="Times New Roman" w:eastAsia="Microsoft YaHei UI" w:hAnsi="Times New Roman" w:cs="Times New Roman"/>
          <w:color w:val="000000" w:themeColor="text1"/>
          <w:sz w:val="24"/>
          <w:szCs w:val="24"/>
          <w:lang w:bidi="he-IL"/>
        </w:rPr>
        <w:t>Applicant</w:t>
      </w:r>
      <w:r w:rsidRPr="005103BA">
        <w:rPr>
          <w:rFonts w:ascii="Times New Roman" w:eastAsia="Microsoft YaHei UI" w:hAnsi="Times New Roman" w:cs="Times New Roman"/>
          <w:color w:val="000000" w:themeColor="text1"/>
          <w:sz w:val="24"/>
          <w:szCs w:val="24"/>
          <w:lang w:bidi="he-IL"/>
        </w:rPr>
        <w:t xml:space="preserve"> should pay costs thrown away by the dismissal and reinstatement proceedings</w:t>
      </w:r>
    </w:p>
    <w:p w:rsidR="00692838" w:rsidRPr="005103BA" w:rsidRDefault="003D19CE" w:rsidP="0059371A">
      <w:pPr>
        <w:jc w:val="both"/>
        <w:rPr>
          <w:rFonts w:ascii="Times New Roman" w:eastAsia="Microsoft YaHei UI" w:hAnsi="Times New Roman" w:cs="Times New Roman"/>
          <w:i/>
          <w:iCs/>
          <w:w w:val="105"/>
          <w:sz w:val="24"/>
          <w:szCs w:val="24"/>
          <w:lang w:bidi="he-IL"/>
        </w:rPr>
      </w:pPr>
      <w:r w:rsidRPr="005103BA">
        <w:rPr>
          <w:rFonts w:ascii="Times New Roman" w:eastAsia="Microsoft YaHei UI" w:hAnsi="Times New Roman" w:cs="Times New Roman"/>
          <w:sz w:val="24"/>
          <w:szCs w:val="24"/>
          <w:lang w:bidi="he-IL"/>
        </w:rPr>
        <w:t>Counsel</w:t>
      </w:r>
      <w:r w:rsidR="00692838" w:rsidRPr="005103BA">
        <w:rPr>
          <w:rFonts w:ascii="Times New Roman" w:eastAsia="Microsoft YaHei UI" w:hAnsi="Times New Roman" w:cs="Times New Roman"/>
          <w:sz w:val="24"/>
          <w:szCs w:val="24"/>
          <w:lang w:bidi="he-IL"/>
        </w:rPr>
        <w:t xml:space="preserve"> addressed issues (</w:t>
      </w:r>
      <w:r w:rsidR="00692838" w:rsidRPr="005103BA">
        <w:rPr>
          <w:rFonts w:ascii="Times New Roman" w:eastAsia="Microsoft YaHei UI" w:hAnsi="Times New Roman" w:cs="Times New Roman"/>
          <w:b/>
          <w:sz w:val="24"/>
          <w:szCs w:val="24"/>
          <w:lang w:bidi="he-IL"/>
        </w:rPr>
        <w:t>i) and (ii)</w:t>
      </w:r>
      <w:r w:rsidR="00692838" w:rsidRPr="005103BA">
        <w:rPr>
          <w:rFonts w:ascii="Times New Roman" w:eastAsia="Microsoft YaHei UI" w:hAnsi="Times New Roman" w:cs="Times New Roman"/>
          <w:sz w:val="24"/>
          <w:szCs w:val="24"/>
          <w:lang w:bidi="he-IL"/>
        </w:rPr>
        <w:t xml:space="preserve"> jointly. He submitted that the </w:t>
      </w:r>
      <w:r w:rsidRPr="005103BA">
        <w:rPr>
          <w:rFonts w:ascii="Times New Roman" w:eastAsia="Microsoft YaHei UI" w:hAnsi="Times New Roman" w:cs="Times New Roman"/>
          <w:sz w:val="24"/>
          <w:szCs w:val="24"/>
          <w:lang w:bidi="he-IL"/>
        </w:rPr>
        <w:t>Applicant</w:t>
      </w:r>
      <w:r w:rsidR="00692838" w:rsidRPr="005103BA">
        <w:rPr>
          <w:rFonts w:ascii="Times New Roman" w:eastAsia="Microsoft YaHei UI" w:hAnsi="Times New Roman" w:cs="Times New Roman"/>
          <w:sz w:val="24"/>
          <w:szCs w:val="24"/>
          <w:lang w:bidi="he-IL"/>
        </w:rPr>
        <w:t xml:space="preserve"> has a valid claim disclosed in the plaint and the parties engaged in various meetings subsequent to the suit being filed to negotiate on various items of the claim. He relied on the two affidavits in support and in rejoinder. On the basis of the evidence disclosed therein he submitted that it is not in dispute that the </w:t>
      </w:r>
      <w:r w:rsidRPr="005103BA">
        <w:rPr>
          <w:rFonts w:ascii="Times New Roman" w:eastAsia="Microsoft YaHei UI" w:hAnsi="Times New Roman" w:cs="Times New Roman"/>
          <w:sz w:val="24"/>
          <w:szCs w:val="24"/>
          <w:lang w:bidi="he-IL"/>
        </w:rPr>
        <w:t>Respondent</w:t>
      </w:r>
      <w:r w:rsidR="00692838" w:rsidRPr="005103BA">
        <w:rPr>
          <w:rFonts w:ascii="Times New Roman" w:eastAsia="Microsoft YaHei UI" w:hAnsi="Times New Roman" w:cs="Times New Roman"/>
          <w:sz w:val="24"/>
          <w:szCs w:val="24"/>
          <w:lang w:bidi="he-IL"/>
        </w:rPr>
        <w:t xml:space="preserve"> conceded to owing substantial sums of money to the </w:t>
      </w:r>
      <w:r w:rsidRPr="005103BA">
        <w:rPr>
          <w:rFonts w:ascii="Times New Roman" w:eastAsia="Microsoft YaHei UI" w:hAnsi="Times New Roman" w:cs="Times New Roman"/>
          <w:sz w:val="24"/>
          <w:szCs w:val="24"/>
          <w:lang w:bidi="he-IL"/>
        </w:rPr>
        <w:t>Applicant</w:t>
      </w:r>
      <w:r w:rsidR="00692838" w:rsidRPr="005103BA">
        <w:rPr>
          <w:rFonts w:ascii="Times New Roman" w:eastAsia="Microsoft YaHei UI" w:hAnsi="Times New Roman" w:cs="Times New Roman"/>
          <w:sz w:val="24"/>
          <w:szCs w:val="24"/>
          <w:lang w:bidi="he-IL"/>
        </w:rPr>
        <w:t xml:space="preserve"> as such there are triable issues in the suit</w:t>
      </w:r>
      <w:r w:rsidR="003D7AAE" w:rsidRPr="005103BA">
        <w:rPr>
          <w:rFonts w:ascii="Times New Roman" w:eastAsia="Microsoft YaHei UI" w:hAnsi="Times New Roman" w:cs="Times New Roman"/>
          <w:sz w:val="24"/>
          <w:szCs w:val="24"/>
          <w:lang w:bidi="he-IL"/>
        </w:rPr>
        <w:t xml:space="preserve">. If the dismissal is not set aside there would be </w:t>
      </w:r>
      <w:r w:rsidR="00692838" w:rsidRPr="005103BA">
        <w:rPr>
          <w:rFonts w:ascii="Times New Roman" w:eastAsia="Microsoft YaHei UI" w:hAnsi="Times New Roman" w:cs="Times New Roman"/>
          <w:sz w:val="24"/>
          <w:szCs w:val="24"/>
          <w:lang w:bidi="he-IL"/>
        </w:rPr>
        <w:t xml:space="preserve">grave injustice to the </w:t>
      </w:r>
      <w:r w:rsidRPr="005103BA">
        <w:rPr>
          <w:rFonts w:ascii="Times New Roman" w:eastAsia="Microsoft YaHei UI" w:hAnsi="Times New Roman" w:cs="Times New Roman"/>
          <w:sz w:val="24"/>
          <w:szCs w:val="24"/>
          <w:lang w:bidi="he-IL"/>
        </w:rPr>
        <w:t>Applicant</w:t>
      </w:r>
      <w:r w:rsidR="00692838" w:rsidRPr="005103BA">
        <w:rPr>
          <w:rFonts w:ascii="Times New Roman" w:eastAsia="Microsoft YaHei UI" w:hAnsi="Times New Roman" w:cs="Times New Roman"/>
          <w:sz w:val="24"/>
          <w:szCs w:val="24"/>
          <w:lang w:bidi="he-IL"/>
        </w:rPr>
        <w:t xml:space="preserve"> and unjust enrichment to the </w:t>
      </w:r>
      <w:r w:rsidRPr="005103BA">
        <w:rPr>
          <w:rFonts w:ascii="Times New Roman" w:eastAsia="Microsoft YaHei UI" w:hAnsi="Times New Roman" w:cs="Times New Roman"/>
          <w:sz w:val="24"/>
          <w:szCs w:val="24"/>
          <w:lang w:bidi="he-IL"/>
        </w:rPr>
        <w:t>Respondent</w:t>
      </w:r>
      <w:r w:rsidR="00692838" w:rsidRPr="005103BA">
        <w:rPr>
          <w:rFonts w:ascii="Times New Roman" w:eastAsia="Microsoft YaHei UI" w:hAnsi="Times New Roman" w:cs="Times New Roman"/>
          <w:sz w:val="24"/>
          <w:szCs w:val="24"/>
          <w:lang w:bidi="he-IL"/>
        </w:rPr>
        <w:t>.</w:t>
      </w:r>
      <w:r w:rsidR="00692838" w:rsidRPr="005103BA">
        <w:rPr>
          <w:rFonts w:ascii="Times New Roman" w:eastAsia="Microsoft YaHei UI" w:hAnsi="Times New Roman" w:cs="Times New Roman"/>
          <w:w w:val="105"/>
          <w:sz w:val="24"/>
          <w:szCs w:val="24"/>
          <w:lang w:bidi="he-IL"/>
        </w:rPr>
        <w:t xml:space="preserve"> </w:t>
      </w:r>
      <w:r w:rsidR="003D7AAE" w:rsidRPr="005103BA">
        <w:rPr>
          <w:rFonts w:ascii="Times New Roman" w:eastAsia="Microsoft YaHei UI" w:hAnsi="Times New Roman" w:cs="Times New Roman"/>
          <w:w w:val="105"/>
          <w:sz w:val="24"/>
          <w:szCs w:val="24"/>
          <w:lang w:bidi="he-IL"/>
        </w:rPr>
        <w:t xml:space="preserve">With </w:t>
      </w:r>
      <w:r w:rsidR="00692838" w:rsidRPr="005103BA">
        <w:rPr>
          <w:rFonts w:ascii="Times New Roman" w:eastAsia="Microsoft YaHei UI" w:hAnsi="Times New Roman" w:cs="Times New Roman"/>
          <w:sz w:val="24"/>
          <w:szCs w:val="24"/>
        </w:rPr>
        <w:t xml:space="preserve">regard to unjust enrichment </w:t>
      </w:r>
      <w:r w:rsidR="003D7AAE" w:rsidRPr="005103BA">
        <w:rPr>
          <w:rFonts w:ascii="Times New Roman" w:eastAsia="Microsoft YaHei UI" w:hAnsi="Times New Roman" w:cs="Times New Roman"/>
          <w:sz w:val="24"/>
          <w:szCs w:val="24"/>
        </w:rPr>
        <w:t xml:space="preserve">the </w:t>
      </w:r>
      <w:r w:rsidRPr="005103BA">
        <w:rPr>
          <w:rFonts w:ascii="Times New Roman" w:eastAsia="Microsoft YaHei UI" w:hAnsi="Times New Roman" w:cs="Times New Roman"/>
          <w:sz w:val="24"/>
          <w:szCs w:val="24"/>
        </w:rPr>
        <w:t>Applicant</w:t>
      </w:r>
      <w:r w:rsidR="003D7AAE" w:rsidRPr="005103BA">
        <w:rPr>
          <w:rFonts w:ascii="Times New Roman" w:eastAsia="Microsoft YaHei UI" w:hAnsi="Times New Roman" w:cs="Times New Roman"/>
          <w:sz w:val="24"/>
          <w:szCs w:val="24"/>
        </w:rPr>
        <w:t xml:space="preserve">’s </w:t>
      </w:r>
      <w:r w:rsidRPr="005103BA">
        <w:rPr>
          <w:rFonts w:ascii="Times New Roman" w:eastAsia="Microsoft YaHei UI" w:hAnsi="Times New Roman" w:cs="Times New Roman"/>
          <w:sz w:val="24"/>
          <w:szCs w:val="24"/>
        </w:rPr>
        <w:t>Counsel</w:t>
      </w:r>
      <w:r w:rsidR="003D7AAE" w:rsidRPr="005103BA">
        <w:rPr>
          <w:rFonts w:ascii="Times New Roman" w:eastAsia="Microsoft YaHei UI" w:hAnsi="Times New Roman" w:cs="Times New Roman"/>
          <w:sz w:val="24"/>
          <w:szCs w:val="24"/>
        </w:rPr>
        <w:t xml:space="preserve"> relied on </w:t>
      </w:r>
      <w:r w:rsidR="00692838" w:rsidRPr="005103BA">
        <w:rPr>
          <w:rFonts w:ascii="Times New Roman" w:eastAsia="Microsoft YaHei UI" w:hAnsi="Times New Roman" w:cs="Times New Roman"/>
          <w:b/>
          <w:iCs/>
          <w:w w:val="105"/>
          <w:sz w:val="24"/>
          <w:szCs w:val="24"/>
          <w:lang w:bidi="he-IL"/>
        </w:rPr>
        <w:t xml:space="preserve">Steel Makers Ltd vs. AB Steel Products (U) Ltd, H.C.C.S No. </w:t>
      </w:r>
      <w:r w:rsidR="00692838" w:rsidRPr="005103BA">
        <w:rPr>
          <w:rFonts w:ascii="Times New Roman" w:eastAsia="Microsoft YaHei UI" w:hAnsi="Times New Roman" w:cs="Times New Roman"/>
          <w:b/>
          <w:sz w:val="24"/>
          <w:szCs w:val="24"/>
          <w:lang w:bidi="he-IL"/>
        </w:rPr>
        <w:t xml:space="preserve">824 </w:t>
      </w:r>
      <w:r w:rsidR="00692838" w:rsidRPr="005103BA">
        <w:rPr>
          <w:rFonts w:ascii="Times New Roman" w:eastAsia="Microsoft YaHei UI" w:hAnsi="Times New Roman" w:cs="Times New Roman"/>
          <w:b/>
          <w:iCs/>
          <w:w w:val="105"/>
          <w:sz w:val="24"/>
          <w:szCs w:val="24"/>
          <w:lang w:bidi="he-IL"/>
        </w:rPr>
        <w:t>of 2003</w:t>
      </w:r>
      <w:r w:rsidR="00692838" w:rsidRPr="005103BA">
        <w:rPr>
          <w:rFonts w:ascii="Times New Roman" w:eastAsia="Microsoft YaHei UI" w:hAnsi="Times New Roman" w:cs="Times New Roman"/>
          <w:sz w:val="24"/>
          <w:szCs w:val="24"/>
        </w:rPr>
        <w:t xml:space="preserve"> </w:t>
      </w:r>
      <w:r w:rsidR="003D7AAE" w:rsidRPr="005103BA">
        <w:rPr>
          <w:rFonts w:ascii="Times New Roman" w:eastAsia="Microsoft YaHei UI" w:hAnsi="Times New Roman" w:cs="Times New Roman"/>
          <w:sz w:val="24"/>
          <w:szCs w:val="24"/>
        </w:rPr>
        <w:t xml:space="preserve">for the proposition in the holding of </w:t>
      </w:r>
      <w:r w:rsidR="00692838" w:rsidRPr="005103BA">
        <w:rPr>
          <w:rFonts w:ascii="Times New Roman" w:eastAsia="Microsoft YaHei UI" w:hAnsi="Times New Roman" w:cs="Times New Roman"/>
          <w:sz w:val="24"/>
          <w:szCs w:val="24"/>
          <w:lang w:bidi="he-IL"/>
        </w:rPr>
        <w:t>Justice Geoffrey Kiryabwire that</w:t>
      </w:r>
      <w:r w:rsidR="003D7AAE" w:rsidRPr="005103BA">
        <w:rPr>
          <w:rFonts w:ascii="Times New Roman" w:eastAsia="Microsoft YaHei UI" w:hAnsi="Times New Roman" w:cs="Times New Roman"/>
          <w:sz w:val="24"/>
          <w:szCs w:val="24"/>
          <w:lang w:bidi="he-IL"/>
        </w:rPr>
        <w:t xml:space="preserve"> at common law a party as a general rule will not be allowed to unjustly benefit from another.</w:t>
      </w:r>
    </w:p>
    <w:p w:rsidR="00DE2D2D" w:rsidRPr="005103BA" w:rsidRDefault="00692838"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lang w:bidi="he-IL"/>
        </w:rPr>
        <w:t>Respondent</w:t>
      </w:r>
      <w:r w:rsidRPr="005103BA">
        <w:rPr>
          <w:rFonts w:ascii="Times New Roman" w:eastAsia="Microsoft YaHei UI" w:hAnsi="Times New Roman" w:cs="Times New Roman"/>
          <w:sz w:val="24"/>
          <w:szCs w:val="24"/>
          <w:lang w:bidi="he-IL"/>
        </w:rPr>
        <w:t xml:space="preserve"> having admitted owing 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 an amount in the region of US$</w:t>
      </w:r>
      <w:r w:rsidRPr="005103BA">
        <w:rPr>
          <w:rFonts w:ascii="Times New Roman" w:eastAsia="Microsoft YaHei UI" w:hAnsi="Times New Roman" w:cs="Times New Roman"/>
          <w:w w:val="107"/>
          <w:sz w:val="24"/>
          <w:szCs w:val="24"/>
          <w:lang w:bidi="he-IL"/>
        </w:rPr>
        <w:t xml:space="preserve">757,000 they </w:t>
      </w:r>
      <w:r w:rsidRPr="005103BA">
        <w:rPr>
          <w:rFonts w:ascii="Times New Roman" w:eastAsia="Microsoft YaHei UI" w:hAnsi="Times New Roman" w:cs="Times New Roman"/>
          <w:sz w:val="24"/>
          <w:szCs w:val="24"/>
          <w:lang w:bidi="he-IL"/>
        </w:rPr>
        <w:t xml:space="preserve">would be unjustly enriched if the </w:t>
      </w:r>
      <w:r w:rsidR="0059371A" w:rsidRPr="005103BA">
        <w:rPr>
          <w:rFonts w:ascii="Times New Roman" w:eastAsia="Microsoft YaHei UI" w:hAnsi="Times New Roman" w:cs="Times New Roman"/>
          <w:sz w:val="24"/>
          <w:szCs w:val="24"/>
          <w:lang w:bidi="he-IL"/>
        </w:rPr>
        <w:t xml:space="preserve">application is not </w:t>
      </w:r>
      <w:r w:rsidRPr="005103BA">
        <w:rPr>
          <w:rFonts w:ascii="Times New Roman" w:eastAsia="Microsoft YaHei UI" w:hAnsi="Times New Roman" w:cs="Times New Roman"/>
          <w:sz w:val="24"/>
          <w:szCs w:val="24"/>
          <w:lang w:bidi="he-IL"/>
        </w:rPr>
        <w:t>granted.</w:t>
      </w:r>
    </w:p>
    <w:p w:rsidR="00DE2D2D" w:rsidRPr="005103BA" w:rsidRDefault="00692838"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In resolution of</w:t>
      </w:r>
      <w:r w:rsidRPr="005103BA">
        <w:rPr>
          <w:rFonts w:ascii="Times New Roman" w:eastAsia="Microsoft YaHei UI" w:hAnsi="Times New Roman" w:cs="Times New Roman"/>
          <w:b/>
          <w:sz w:val="24"/>
          <w:szCs w:val="24"/>
        </w:rPr>
        <w:t xml:space="preserve"> issue iii) on </w:t>
      </w:r>
      <w:r w:rsidRPr="005103BA">
        <w:rPr>
          <w:rFonts w:ascii="Times New Roman" w:eastAsia="Microsoft YaHei UI" w:hAnsi="Times New Roman" w:cs="Times New Roman"/>
          <w:b/>
          <w:sz w:val="24"/>
          <w:szCs w:val="24"/>
          <w:lang w:bidi="he-IL"/>
        </w:rPr>
        <w:t>whether a fresh suit is barred by limitation</w:t>
      </w:r>
      <w:r w:rsidRPr="005103BA">
        <w:rPr>
          <w:rFonts w:ascii="Times New Roman" w:eastAsia="Microsoft YaHei UI" w:hAnsi="Times New Roman" w:cs="Times New Roman"/>
          <w:sz w:val="24"/>
          <w:szCs w:val="24"/>
          <w:lang w:bidi="he-IL"/>
        </w:rPr>
        <w:t xml:space="preserve"> 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’s </w:t>
      </w:r>
      <w:r w:rsidR="003D19CE" w:rsidRPr="005103BA">
        <w:rPr>
          <w:rFonts w:ascii="Times New Roman" w:eastAsia="Microsoft YaHei UI" w:hAnsi="Times New Roman" w:cs="Times New Roman"/>
          <w:sz w:val="24"/>
          <w:szCs w:val="24"/>
          <w:lang w:bidi="he-IL"/>
        </w:rPr>
        <w:t>Counsel</w:t>
      </w:r>
      <w:r w:rsidRPr="005103BA">
        <w:rPr>
          <w:rFonts w:ascii="Times New Roman" w:eastAsia="Microsoft YaHei UI" w:hAnsi="Times New Roman" w:cs="Times New Roman"/>
          <w:sz w:val="24"/>
          <w:szCs w:val="24"/>
          <w:lang w:bidi="he-IL"/>
        </w:rPr>
        <w:t xml:space="preserve"> </w:t>
      </w:r>
      <w:r w:rsidRPr="005103BA">
        <w:rPr>
          <w:rFonts w:ascii="Times New Roman" w:eastAsia="Microsoft YaHei UI" w:hAnsi="Times New Roman" w:cs="Times New Roman"/>
          <w:sz w:val="24"/>
          <w:szCs w:val="24"/>
        </w:rPr>
        <w:t xml:space="preserve">submitted that </w:t>
      </w:r>
      <w:r w:rsidRPr="005103BA">
        <w:rPr>
          <w:rFonts w:ascii="Times New Roman" w:eastAsia="Microsoft YaHei UI" w:hAnsi="Times New Roman" w:cs="Times New Roman"/>
          <w:sz w:val="24"/>
          <w:szCs w:val="24"/>
          <w:lang w:bidi="he-IL"/>
        </w:rPr>
        <w:t xml:space="preserve">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's claim arose in or about April </w:t>
      </w:r>
      <w:r w:rsidRPr="005103BA">
        <w:rPr>
          <w:rFonts w:ascii="Times New Roman" w:eastAsia="Microsoft YaHei UI" w:hAnsi="Times New Roman" w:cs="Times New Roman"/>
          <w:w w:val="107"/>
          <w:sz w:val="24"/>
          <w:szCs w:val="24"/>
          <w:lang w:bidi="he-IL"/>
        </w:rPr>
        <w:t>2009 and</w:t>
      </w:r>
      <w:r w:rsidRPr="005103BA">
        <w:rPr>
          <w:rFonts w:ascii="Times New Roman" w:eastAsia="Microsoft YaHei UI" w:hAnsi="Times New Roman" w:cs="Times New Roman"/>
          <w:sz w:val="24"/>
          <w:szCs w:val="24"/>
          <w:lang w:bidi="he-IL"/>
        </w:rPr>
        <w:t xml:space="preserve"> is unable to bring a fresh claim as the six (6) year limitation period has lapsed. </w:t>
      </w:r>
      <w:r w:rsidR="00DE2D2D" w:rsidRPr="005103BA">
        <w:rPr>
          <w:rFonts w:ascii="Times New Roman" w:eastAsia="Microsoft YaHei UI" w:hAnsi="Times New Roman" w:cs="Times New Roman"/>
          <w:sz w:val="24"/>
          <w:szCs w:val="24"/>
          <w:lang w:bidi="he-IL"/>
        </w:rPr>
        <w:t xml:space="preserve">He relied on </w:t>
      </w:r>
      <w:r w:rsidRPr="005103BA">
        <w:rPr>
          <w:rFonts w:ascii="Times New Roman" w:eastAsia="Microsoft YaHei UI" w:hAnsi="Times New Roman" w:cs="Times New Roman"/>
          <w:b/>
          <w:iCs/>
          <w:w w:val="105"/>
          <w:sz w:val="24"/>
          <w:szCs w:val="24"/>
          <w:lang w:bidi="he-IL"/>
        </w:rPr>
        <w:t>Meera Investments Limited vs. Uganda Investment,</w:t>
      </w:r>
      <w:r w:rsidRPr="005103BA">
        <w:rPr>
          <w:rFonts w:ascii="Times New Roman" w:eastAsia="Microsoft YaHei UI" w:hAnsi="Times New Roman" w:cs="Times New Roman"/>
          <w:b/>
          <w:sz w:val="24"/>
          <w:szCs w:val="24"/>
          <w:lang w:bidi="he-IL"/>
        </w:rPr>
        <w:t xml:space="preserve"> </w:t>
      </w:r>
      <w:r w:rsidRPr="005103BA">
        <w:rPr>
          <w:rFonts w:ascii="Times New Roman" w:eastAsia="Microsoft YaHei UI" w:hAnsi="Times New Roman" w:cs="Times New Roman"/>
          <w:b/>
          <w:iCs/>
          <w:w w:val="105"/>
          <w:sz w:val="24"/>
          <w:szCs w:val="24"/>
          <w:lang w:bidi="he-IL"/>
        </w:rPr>
        <w:t xml:space="preserve">Misc. Application No. </w:t>
      </w:r>
      <w:r w:rsidRPr="005103BA">
        <w:rPr>
          <w:rFonts w:ascii="Times New Roman" w:eastAsia="Microsoft YaHei UI" w:hAnsi="Times New Roman" w:cs="Times New Roman"/>
          <w:b/>
          <w:w w:val="118"/>
          <w:sz w:val="24"/>
          <w:szCs w:val="24"/>
          <w:lang w:bidi="he-IL"/>
        </w:rPr>
        <w:t xml:space="preserve">114 </w:t>
      </w:r>
      <w:r w:rsidRPr="005103BA">
        <w:rPr>
          <w:rFonts w:ascii="Times New Roman" w:eastAsia="Microsoft YaHei UI" w:hAnsi="Times New Roman" w:cs="Times New Roman"/>
          <w:b/>
          <w:iCs/>
          <w:w w:val="105"/>
          <w:sz w:val="24"/>
          <w:szCs w:val="24"/>
          <w:lang w:bidi="he-IL"/>
        </w:rPr>
        <w:t>of 2015</w:t>
      </w:r>
      <w:r w:rsidRPr="005103BA">
        <w:rPr>
          <w:rFonts w:ascii="Times New Roman" w:eastAsia="Microsoft YaHei UI" w:hAnsi="Times New Roman" w:cs="Times New Roman"/>
          <w:i/>
          <w:iCs/>
          <w:w w:val="105"/>
          <w:sz w:val="24"/>
          <w:szCs w:val="24"/>
          <w:lang w:bidi="he-IL"/>
        </w:rPr>
        <w:t xml:space="preserve">, </w:t>
      </w:r>
      <w:r w:rsidRPr="005103BA">
        <w:rPr>
          <w:rFonts w:ascii="Times New Roman" w:eastAsia="Microsoft YaHei UI" w:hAnsi="Times New Roman" w:cs="Times New Roman"/>
          <w:iCs/>
          <w:w w:val="105"/>
          <w:sz w:val="24"/>
          <w:szCs w:val="24"/>
          <w:lang w:bidi="he-IL"/>
        </w:rPr>
        <w:t>where th</w:t>
      </w:r>
      <w:r w:rsidR="0059371A" w:rsidRPr="005103BA">
        <w:rPr>
          <w:rFonts w:ascii="Times New Roman" w:eastAsia="Microsoft YaHei UI" w:hAnsi="Times New Roman" w:cs="Times New Roman"/>
          <w:iCs/>
          <w:w w:val="105"/>
          <w:sz w:val="24"/>
          <w:szCs w:val="24"/>
          <w:lang w:bidi="he-IL"/>
        </w:rPr>
        <w:t xml:space="preserve">e </w:t>
      </w:r>
      <w:r w:rsidRPr="005103BA">
        <w:rPr>
          <w:rFonts w:ascii="Times New Roman" w:eastAsia="Microsoft YaHei UI" w:hAnsi="Times New Roman" w:cs="Times New Roman"/>
          <w:iCs/>
          <w:w w:val="105"/>
          <w:sz w:val="24"/>
          <w:szCs w:val="24"/>
          <w:lang w:bidi="he-IL"/>
        </w:rPr>
        <w:t>court held that</w:t>
      </w:r>
      <w:r w:rsidR="0059371A" w:rsidRPr="005103BA">
        <w:rPr>
          <w:rFonts w:ascii="Times New Roman" w:eastAsia="Microsoft YaHei UI" w:hAnsi="Times New Roman" w:cs="Times New Roman"/>
          <w:iCs/>
          <w:w w:val="105"/>
          <w:sz w:val="24"/>
          <w:szCs w:val="24"/>
          <w:lang w:bidi="he-IL"/>
        </w:rPr>
        <w:t xml:space="preserve"> a suit dismissed under Order 17 rule 6 (1) can be instituted afresh subject to the law of </w:t>
      </w:r>
      <w:r w:rsidR="0059371A" w:rsidRPr="005103BA">
        <w:rPr>
          <w:rFonts w:ascii="Times New Roman" w:eastAsia="Microsoft YaHei UI" w:hAnsi="Times New Roman" w:cs="Times New Roman"/>
          <w:iCs/>
          <w:w w:val="105"/>
          <w:sz w:val="24"/>
          <w:szCs w:val="24"/>
          <w:lang w:bidi="he-IL"/>
        </w:rPr>
        <w:lastRenderedPageBreak/>
        <w:t xml:space="preserve">limitation. There would be not need to apply for reinstatement if the suit is not statute barred. On that basis </w:t>
      </w:r>
      <w:r w:rsidRPr="005103BA">
        <w:rPr>
          <w:rFonts w:ascii="Times New Roman" w:eastAsia="Microsoft YaHei UI" w:hAnsi="Times New Roman" w:cs="Times New Roman"/>
          <w:w w:val="105"/>
          <w:sz w:val="24"/>
          <w:szCs w:val="24"/>
          <w:lang w:bidi="he-IL"/>
        </w:rPr>
        <w:t>the court</w:t>
      </w:r>
      <w:r w:rsidR="0059371A" w:rsidRPr="005103BA">
        <w:rPr>
          <w:rFonts w:ascii="Times New Roman" w:eastAsia="Microsoft YaHei UI" w:hAnsi="Times New Roman" w:cs="Times New Roman"/>
          <w:w w:val="105"/>
          <w:sz w:val="24"/>
          <w:szCs w:val="24"/>
          <w:lang w:bidi="he-IL"/>
        </w:rPr>
        <w:t xml:space="preserve"> ought to exercise its </w:t>
      </w:r>
      <w:r w:rsidRPr="005103BA">
        <w:rPr>
          <w:rFonts w:ascii="Times New Roman" w:eastAsia="Microsoft YaHei UI" w:hAnsi="Times New Roman" w:cs="Times New Roman"/>
          <w:w w:val="105"/>
          <w:sz w:val="24"/>
          <w:szCs w:val="24"/>
          <w:lang w:bidi="he-IL"/>
        </w:rPr>
        <w:t xml:space="preserve">discretion in the interest of justice </w:t>
      </w:r>
      <w:r w:rsidR="00B22DBF" w:rsidRPr="005103BA">
        <w:rPr>
          <w:rFonts w:ascii="Times New Roman" w:eastAsia="Microsoft YaHei UI" w:hAnsi="Times New Roman" w:cs="Times New Roman"/>
          <w:w w:val="105"/>
          <w:sz w:val="24"/>
          <w:szCs w:val="24"/>
          <w:lang w:bidi="he-IL"/>
        </w:rPr>
        <w:t xml:space="preserve">to </w:t>
      </w:r>
      <w:r w:rsidRPr="005103BA">
        <w:rPr>
          <w:rFonts w:ascii="Times New Roman" w:eastAsia="Microsoft YaHei UI" w:hAnsi="Times New Roman" w:cs="Times New Roman"/>
          <w:w w:val="105"/>
          <w:sz w:val="24"/>
          <w:szCs w:val="24"/>
          <w:lang w:bidi="he-IL"/>
        </w:rPr>
        <w:t>reinstate the suit.</w:t>
      </w:r>
    </w:p>
    <w:p w:rsidR="00DE2D2D" w:rsidRPr="005103BA" w:rsidRDefault="00692838" w:rsidP="00692838">
      <w:pPr>
        <w:jc w:val="both"/>
        <w:rPr>
          <w:rFonts w:ascii="Times New Roman" w:eastAsia="Microsoft YaHei UI" w:hAnsi="Times New Roman" w:cs="Times New Roman"/>
          <w:sz w:val="24"/>
          <w:szCs w:val="24"/>
          <w:lang w:bidi="he-IL"/>
        </w:rPr>
      </w:pPr>
      <w:r w:rsidRPr="005103BA">
        <w:rPr>
          <w:rFonts w:ascii="Times New Roman" w:eastAsia="Microsoft YaHei UI" w:hAnsi="Times New Roman" w:cs="Times New Roman"/>
          <w:sz w:val="24"/>
          <w:szCs w:val="24"/>
        </w:rPr>
        <w:t xml:space="preserve">In resolution of </w:t>
      </w:r>
      <w:r w:rsidRPr="005103BA">
        <w:rPr>
          <w:rFonts w:ascii="Times New Roman" w:eastAsia="Microsoft YaHei UI" w:hAnsi="Times New Roman" w:cs="Times New Roman"/>
          <w:b/>
          <w:sz w:val="24"/>
          <w:szCs w:val="24"/>
        </w:rPr>
        <w:t>Issue iv)</w:t>
      </w:r>
      <w:r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b/>
          <w:sz w:val="24"/>
          <w:szCs w:val="24"/>
        </w:rPr>
        <w:t xml:space="preserve">on </w:t>
      </w:r>
      <w:r w:rsidRPr="005103BA">
        <w:rPr>
          <w:rFonts w:ascii="Times New Roman" w:eastAsia="Microsoft YaHei UI" w:hAnsi="Times New Roman" w:cs="Times New Roman"/>
          <w:b/>
          <w:sz w:val="24"/>
          <w:szCs w:val="24"/>
          <w:lang w:bidi="he-IL"/>
        </w:rPr>
        <w:t xml:space="preserve">whether the suit was properly dismissed without notice to the </w:t>
      </w:r>
      <w:r w:rsidR="003D19CE" w:rsidRPr="005103BA">
        <w:rPr>
          <w:rFonts w:ascii="Times New Roman" w:eastAsia="Microsoft YaHei UI" w:hAnsi="Times New Roman" w:cs="Times New Roman"/>
          <w:b/>
          <w:sz w:val="24"/>
          <w:szCs w:val="24"/>
          <w:lang w:bidi="he-IL"/>
        </w:rPr>
        <w:t>Applicant</w:t>
      </w:r>
      <w:r w:rsidRPr="005103BA">
        <w:rPr>
          <w:rFonts w:ascii="Times New Roman" w:eastAsia="Microsoft YaHei UI" w:hAnsi="Times New Roman" w:cs="Times New Roman"/>
          <w:sz w:val="24"/>
          <w:szCs w:val="24"/>
          <w:lang w:bidi="he-IL"/>
        </w:rPr>
        <w:t xml:space="preserve">, 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’s </w:t>
      </w:r>
      <w:r w:rsidR="003D19CE" w:rsidRPr="005103BA">
        <w:rPr>
          <w:rFonts w:ascii="Times New Roman" w:eastAsia="Microsoft YaHei UI" w:hAnsi="Times New Roman" w:cs="Times New Roman"/>
          <w:sz w:val="24"/>
          <w:szCs w:val="24"/>
          <w:lang w:bidi="he-IL"/>
        </w:rPr>
        <w:t>Counsel</w:t>
      </w:r>
      <w:r w:rsidRPr="005103BA">
        <w:rPr>
          <w:rFonts w:ascii="Times New Roman" w:eastAsia="Microsoft YaHei UI" w:hAnsi="Times New Roman" w:cs="Times New Roman"/>
          <w:sz w:val="24"/>
          <w:szCs w:val="24"/>
          <w:lang w:bidi="he-IL"/>
        </w:rPr>
        <w:t xml:space="preserve"> </w:t>
      </w:r>
      <w:r w:rsidRPr="005103BA">
        <w:rPr>
          <w:rFonts w:ascii="Times New Roman" w:eastAsia="Microsoft YaHei UI" w:hAnsi="Times New Roman" w:cs="Times New Roman"/>
          <w:sz w:val="24"/>
          <w:szCs w:val="24"/>
        </w:rPr>
        <w:t xml:space="preserve">submitted that </w:t>
      </w:r>
      <w:r w:rsidRPr="005103BA">
        <w:rPr>
          <w:rFonts w:ascii="Times New Roman" w:eastAsia="Microsoft YaHei UI" w:hAnsi="Times New Roman" w:cs="Times New Roman"/>
          <w:sz w:val="24"/>
          <w:szCs w:val="24"/>
          <w:lang w:bidi="he-IL"/>
        </w:rPr>
        <w:t xml:space="preserve">the dismissal of the suit at the instance of the </w:t>
      </w:r>
      <w:r w:rsidR="003D19CE" w:rsidRPr="005103BA">
        <w:rPr>
          <w:rFonts w:ascii="Times New Roman" w:eastAsia="Microsoft YaHei UI" w:hAnsi="Times New Roman" w:cs="Times New Roman"/>
          <w:sz w:val="24"/>
          <w:szCs w:val="24"/>
          <w:lang w:bidi="he-IL"/>
        </w:rPr>
        <w:t>Respondent</w:t>
      </w:r>
      <w:r w:rsidRPr="005103BA">
        <w:rPr>
          <w:rFonts w:ascii="Times New Roman" w:eastAsia="Microsoft YaHei UI" w:hAnsi="Times New Roman" w:cs="Times New Roman"/>
          <w:sz w:val="24"/>
          <w:szCs w:val="24"/>
          <w:lang w:bidi="he-IL"/>
        </w:rPr>
        <w:t xml:space="preserve"> as opposed to the Court on its own motion was invalid at law. </w:t>
      </w:r>
      <w:r w:rsidRPr="005103BA">
        <w:rPr>
          <w:rFonts w:ascii="Times New Roman" w:eastAsia="Microsoft YaHei UI" w:hAnsi="Times New Roman" w:cs="Times New Roman"/>
          <w:sz w:val="24"/>
          <w:szCs w:val="24"/>
        </w:rPr>
        <w:t xml:space="preserve">He contended that </w:t>
      </w:r>
      <w:r w:rsidRPr="005103BA">
        <w:rPr>
          <w:rFonts w:ascii="Times New Roman" w:eastAsia="Microsoft YaHei UI" w:hAnsi="Times New Roman" w:cs="Times New Roman"/>
          <w:sz w:val="24"/>
          <w:szCs w:val="24"/>
          <w:lang w:bidi="he-IL"/>
        </w:rPr>
        <w:t xml:space="preserve">the </w:t>
      </w:r>
      <w:r w:rsidR="003D19CE" w:rsidRPr="005103BA">
        <w:rPr>
          <w:rFonts w:ascii="Times New Roman" w:eastAsia="Microsoft YaHei UI" w:hAnsi="Times New Roman" w:cs="Times New Roman"/>
          <w:sz w:val="24"/>
          <w:szCs w:val="24"/>
          <w:lang w:bidi="he-IL"/>
        </w:rPr>
        <w:t>Respondent</w:t>
      </w:r>
      <w:r w:rsidRPr="005103BA">
        <w:rPr>
          <w:rFonts w:ascii="Times New Roman" w:eastAsia="Microsoft YaHei UI" w:hAnsi="Times New Roman" w:cs="Times New Roman"/>
          <w:sz w:val="24"/>
          <w:szCs w:val="24"/>
          <w:lang w:bidi="he-IL"/>
        </w:rPr>
        <w:t xml:space="preserve">'s letter seeking dismissal of the suit was not brought to the notice of or copied to 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 as would have been the case under Order 17 Rule 5 which requires the Application to be inter</w:t>
      </w:r>
      <w:r w:rsidR="00DE2D2D" w:rsidRPr="005103BA">
        <w:rPr>
          <w:rFonts w:ascii="Times New Roman" w:eastAsia="Microsoft YaHei UI" w:hAnsi="Times New Roman" w:cs="Times New Roman"/>
          <w:sz w:val="24"/>
          <w:szCs w:val="24"/>
          <w:lang w:bidi="he-IL"/>
        </w:rPr>
        <w:t xml:space="preserve"> </w:t>
      </w:r>
      <w:r w:rsidRPr="005103BA">
        <w:rPr>
          <w:rFonts w:ascii="Times New Roman" w:eastAsia="Microsoft YaHei UI" w:hAnsi="Times New Roman" w:cs="Times New Roman"/>
          <w:sz w:val="24"/>
          <w:szCs w:val="24"/>
          <w:lang w:bidi="he-IL"/>
        </w:rPr>
        <w:t>partes and the dismissal was accordingly effected ex</w:t>
      </w:r>
      <w:r w:rsidR="00DE2D2D" w:rsidRPr="005103BA">
        <w:rPr>
          <w:rFonts w:ascii="Times New Roman" w:eastAsia="Microsoft YaHei UI" w:hAnsi="Times New Roman" w:cs="Times New Roman"/>
          <w:sz w:val="24"/>
          <w:szCs w:val="24"/>
          <w:lang w:bidi="he-IL"/>
        </w:rPr>
        <w:t xml:space="preserve"> </w:t>
      </w:r>
      <w:r w:rsidRPr="005103BA">
        <w:rPr>
          <w:rFonts w:ascii="Times New Roman" w:eastAsia="Microsoft YaHei UI" w:hAnsi="Times New Roman" w:cs="Times New Roman"/>
          <w:sz w:val="24"/>
          <w:szCs w:val="24"/>
          <w:lang w:bidi="he-IL"/>
        </w:rPr>
        <w:t xml:space="preserve">parte. He </w:t>
      </w:r>
      <w:r w:rsidR="00DE2D2D" w:rsidRPr="005103BA">
        <w:rPr>
          <w:rFonts w:ascii="Times New Roman" w:eastAsia="Microsoft YaHei UI" w:hAnsi="Times New Roman" w:cs="Times New Roman"/>
          <w:sz w:val="24"/>
          <w:szCs w:val="24"/>
          <w:lang w:bidi="he-IL"/>
        </w:rPr>
        <w:t xml:space="preserve">relied on </w:t>
      </w:r>
      <w:r w:rsidRPr="005103BA">
        <w:rPr>
          <w:rFonts w:ascii="Times New Roman" w:eastAsia="Microsoft YaHei UI" w:hAnsi="Times New Roman" w:cs="Times New Roman"/>
          <w:b/>
          <w:iCs/>
          <w:w w:val="105"/>
          <w:sz w:val="24"/>
          <w:szCs w:val="24"/>
          <w:lang w:bidi="he-IL"/>
        </w:rPr>
        <w:t xml:space="preserve">Meera Investments Limited vs. Uganda Investment (supra) at page 12, Para 2 </w:t>
      </w:r>
      <w:r w:rsidR="00DE2D2D" w:rsidRPr="005103BA">
        <w:rPr>
          <w:rFonts w:ascii="Times New Roman" w:eastAsia="Microsoft YaHei UI" w:hAnsi="Times New Roman" w:cs="Times New Roman"/>
          <w:iCs/>
          <w:w w:val="105"/>
          <w:sz w:val="24"/>
          <w:szCs w:val="24"/>
          <w:lang w:bidi="he-IL"/>
        </w:rPr>
        <w:t>for the holding of this court that: “...</w:t>
      </w:r>
      <w:r w:rsidRPr="005103BA">
        <w:rPr>
          <w:rFonts w:ascii="Times New Roman" w:eastAsia="Microsoft YaHei UI" w:hAnsi="Times New Roman" w:cs="Times New Roman"/>
          <w:iCs/>
          <w:w w:val="105"/>
          <w:sz w:val="24"/>
          <w:szCs w:val="24"/>
          <w:lang w:bidi="he-IL"/>
        </w:rPr>
        <w:t xml:space="preserve">the action of the </w:t>
      </w:r>
      <w:r w:rsidR="003D19CE" w:rsidRPr="005103BA">
        <w:rPr>
          <w:rFonts w:ascii="Times New Roman" w:eastAsia="Microsoft YaHei UI" w:hAnsi="Times New Roman" w:cs="Times New Roman"/>
          <w:iCs/>
          <w:w w:val="105"/>
          <w:sz w:val="24"/>
          <w:szCs w:val="24"/>
          <w:lang w:bidi="he-IL"/>
        </w:rPr>
        <w:t>Respondent</w:t>
      </w:r>
      <w:r w:rsidRPr="005103BA">
        <w:rPr>
          <w:rFonts w:ascii="Times New Roman" w:eastAsia="Microsoft YaHei UI" w:hAnsi="Times New Roman" w:cs="Times New Roman"/>
          <w:iCs/>
          <w:w w:val="105"/>
          <w:sz w:val="24"/>
          <w:szCs w:val="24"/>
          <w:lang w:bidi="he-IL"/>
        </w:rPr>
        <w:t xml:space="preserve">’s </w:t>
      </w:r>
      <w:r w:rsidR="003D19CE" w:rsidRPr="005103BA">
        <w:rPr>
          <w:rFonts w:ascii="Times New Roman" w:eastAsia="Microsoft YaHei UI" w:hAnsi="Times New Roman" w:cs="Times New Roman"/>
          <w:iCs/>
          <w:w w:val="105"/>
          <w:sz w:val="24"/>
          <w:szCs w:val="24"/>
          <w:lang w:bidi="he-IL"/>
        </w:rPr>
        <w:t>Counsel</w:t>
      </w:r>
      <w:r w:rsidRPr="005103BA">
        <w:rPr>
          <w:rFonts w:ascii="Times New Roman" w:eastAsia="Microsoft YaHei UI" w:hAnsi="Times New Roman" w:cs="Times New Roman"/>
          <w:iCs/>
          <w:w w:val="105"/>
          <w:sz w:val="24"/>
          <w:szCs w:val="24"/>
          <w:lang w:bidi="he-IL"/>
        </w:rPr>
        <w:t xml:space="preserve"> of moving without notice to the </w:t>
      </w:r>
      <w:r w:rsidR="003D19CE" w:rsidRPr="005103BA">
        <w:rPr>
          <w:rFonts w:ascii="Times New Roman" w:eastAsia="Microsoft YaHei UI" w:hAnsi="Times New Roman" w:cs="Times New Roman"/>
          <w:iCs/>
          <w:w w:val="105"/>
          <w:sz w:val="24"/>
          <w:szCs w:val="24"/>
          <w:lang w:bidi="he-IL"/>
        </w:rPr>
        <w:t>Applicant</w:t>
      </w:r>
      <w:r w:rsidRPr="005103BA">
        <w:rPr>
          <w:rFonts w:ascii="Times New Roman" w:eastAsia="Microsoft YaHei UI" w:hAnsi="Times New Roman" w:cs="Times New Roman"/>
          <w:iCs/>
          <w:w w:val="105"/>
          <w:sz w:val="24"/>
          <w:szCs w:val="24"/>
          <w:lang w:bidi="he-IL"/>
        </w:rPr>
        <w:t xml:space="preserve"> was not an</w:t>
      </w:r>
      <w:r w:rsidR="00DE2D2D" w:rsidRPr="005103BA">
        <w:rPr>
          <w:rFonts w:ascii="Times New Roman" w:eastAsia="Microsoft YaHei UI" w:hAnsi="Times New Roman" w:cs="Times New Roman"/>
          <w:iCs/>
          <w:w w:val="105"/>
          <w:sz w:val="24"/>
          <w:szCs w:val="24"/>
          <w:lang w:bidi="he-IL"/>
        </w:rPr>
        <w:t xml:space="preserve"> act which can go unchallenged.” He submitted that the dismissal is challengeable o</w:t>
      </w:r>
      <w:r w:rsidRPr="005103BA">
        <w:rPr>
          <w:rFonts w:ascii="Times New Roman" w:eastAsia="Microsoft YaHei UI" w:hAnsi="Times New Roman" w:cs="Times New Roman"/>
          <w:iCs/>
          <w:w w:val="105"/>
          <w:sz w:val="24"/>
          <w:szCs w:val="24"/>
          <w:lang w:bidi="he-IL"/>
        </w:rPr>
        <w:t xml:space="preserve">n this ground. </w:t>
      </w:r>
    </w:p>
    <w:p w:rsidR="00DE2D2D" w:rsidRPr="005103BA" w:rsidRDefault="00692838" w:rsidP="00692838">
      <w:pPr>
        <w:jc w:val="both"/>
        <w:rPr>
          <w:rFonts w:ascii="Times New Roman" w:eastAsia="Microsoft YaHei UI" w:hAnsi="Times New Roman" w:cs="Times New Roman"/>
          <w:sz w:val="24"/>
          <w:szCs w:val="24"/>
          <w:lang w:bidi="he-IL"/>
        </w:rPr>
      </w:pPr>
      <w:r w:rsidRPr="005103BA">
        <w:rPr>
          <w:rFonts w:ascii="Times New Roman" w:eastAsia="Microsoft YaHei UI" w:hAnsi="Times New Roman" w:cs="Times New Roman"/>
          <w:sz w:val="24"/>
          <w:szCs w:val="24"/>
          <w:lang w:bidi="he-IL"/>
        </w:rPr>
        <w:t xml:space="preserve">In answer to </w:t>
      </w:r>
      <w:r w:rsidRPr="005103BA">
        <w:rPr>
          <w:rFonts w:ascii="Times New Roman" w:eastAsia="Microsoft YaHei UI" w:hAnsi="Times New Roman" w:cs="Times New Roman"/>
          <w:b/>
          <w:sz w:val="24"/>
          <w:szCs w:val="24"/>
          <w:lang w:bidi="he-IL"/>
        </w:rPr>
        <w:t xml:space="preserve">issue </w:t>
      </w:r>
      <w:r w:rsidR="00DE2D2D" w:rsidRPr="005103BA">
        <w:rPr>
          <w:rFonts w:ascii="Times New Roman" w:eastAsia="Microsoft YaHei UI" w:hAnsi="Times New Roman" w:cs="Times New Roman"/>
          <w:b/>
          <w:sz w:val="24"/>
          <w:szCs w:val="24"/>
          <w:lang w:bidi="he-IL"/>
        </w:rPr>
        <w:t>(</w:t>
      </w:r>
      <w:r w:rsidRPr="005103BA">
        <w:rPr>
          <w:rFonts w:ascii="Times New Roman" w:eastAsia="Microsoft YaHei UI" w:hAnsi="Times New Roman" w:cs="Times New Roman"/>
          <w:b/>
          <w:sz w:val="24"/>
          <w:szCs w:val="24"/>
          <w:lang w:bidi="he-IL"/>
        </w:rPr>
        <w:t>v)</w:t>
      </w:r>
      <w:r w:rsidRPr="005103BA">
        <w:rPr>
          <w:rFonts w:ascii="Times New Roman" w:eastAsia="Microsoft YaHei UI" w:hAnsi="Times New Roman" w:cs="Times New Roman"/>
          <w:sz w:val="24"/>
          <w:szCs w:val="24"/>
          <w:lang w:bidi="he-IL"/>
        </w:rPr>
        <w:t xml:space="preserve"> </w:t>
      </w:r>
      <w:r w:rsidRPr="005103BA">
        <w:rPr>
          <w:rFonts w:ascii="Times New Roman" w:eastAsia="Microsoft YaHei UI" w:hAnsi="Times New Roman" w:cs="Times New Roman"/>
          <w:b/>
          <w:sz w:val="24"/>
          <w:szCs w:val="24"/>
          <w:lang w:bidi="he-IL"/>
        </w:rPr>
        <w:t xml:space="preserve">on whether the </w:t>
      </w:r>
      <w:r w:rsidR="003D19CE" w:rsidRPr="005103BA">
        <w:rPr>
          <w:rFonts w:ascii="Times New Roman" w:eastAsia="Microsoft YaHei UI" w:hAnsi="Times New Roman" w:cs="Times New Roman"/>
          <w:b/>
          <w:sz w:val="24"/>
          <w:szCs w:val="24"/>
          <w:lang w:bidi="he-IL"/>
        </w:rPr>
        <w:t>Applicant</w:t>
      </w:r>
      <w:r w:rsidRPr="005103BA">
        <w:rPr>
          <w:rFonts w:ascii="Times New Roman" w:eastAsia="Microsoft YaHei UI" w:hAnsi="Times New Roman" w:cs="Times New Roman"/>
          <w:b/>
          <w:sz w:val="24"/>
          <w:szCs w:val="24"/>
          <w:lang w:bidi="he-IL"/>
        </w:rPr>
        <w:t xml:space="preserve"> should pay costs thrown away by the dismissal and reinstatement proceedings</w:t>
      </w:r>
      <w:r w:rsidRPr="005103BA">
        <w:rPr>
          <w:rFonts w:ascii="Times New Roman" w:eastAsia="Microsoft YaHei UI" w:hAnsi="Times New Roman" w:cs="Times New Roman"/>
          <w:sz w:val="24"/>
          <w:szCs w:val="24"/>
          <w:lang w:bidi="he-IL"/>
        </w:rPr>
        <w:t xml:space="preserve">, 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’s </w:t>
      </w:r>
      <w:r w:rsidR="003D19CE" w:rsidRPr="005103BA">
        <w:rPr>
          <w:rFonts w:ascii="Times New Roman" w:eastAsia="Microsoft YaHei UI" w:hAnsi="Times New Roman" w:cs="Times New Roman"/>
          <w:sz w:val="24"/>
          <w:szCs w:val="24"/>
          <w:lang w:bidi="he-IL"/>
        </w:rPr>
        <w:t>Counsel</w:t>
      </w:r>
      <w:r w:rsidRPr="005103BA">
        <w:rPr>
          <w:rFonts w:ascii="Times New Roman" w:eastAsia="Microsoft YaHei UI" w:hAnsi="Times New Roman" w:cs="Times New Roman"/>
          <w:sz w:val="24"/>
          <w:szCs w:val="24"/>
        </w:rPr>
        <w:t xml:space="preserve"> submitted that </w:t>
      </w:r>
      <w:r w:rsidRPr="005103BA">
        <w:rPr>
          <w:rFonts w:ascii="Times New Roman" w:eastAsia="Microsoft YaHei UI" w:hAnsi="Times New Roman" w:cs="Times New Roman"/>
          <w:sz w:val="24"/>
          <w:szCs w:val="24"/>
          <w:lang w:bidi="he-IL"/>
        </w:rPr>
        <w:t xml:space="preserve">it is trite that exercise of judicial discretion is required to be balanced and on this basis it is only proper that the </w:t>
      </w:r>
      <w:r w:rsidR="003D19CE" w:rsidRPr="005103BA">
        <w:rPr>
          <w:rFonts w:ascii="Times New Roman" w:eastAsia="Microsoft YaHei UI" w:hAnsi="Times New Roman" w:cs="Times New Roman"/>
          <w:sz w:val="24"/>
          <w:szCs w:val="24"/>
          <w:lang w:bidi="he-IL"/>
        </w:rPr>
        <w:t>Applicant</w:t>
      </w:r>
      <w:r w:rsidRPr="005103BA">
        <w:rPr>
          <w:rFonts w:ascii="Times New Roman" w:eastAsia="Microsoft YaHei UI" w:hAnsi="Times New Roman" w:cs="Times New Roman"/>
          <w:sz w:val="24"/>
          <w:szCs w:val="24"/>
          <w:lang w:bidi="he-IL"/>
        </w:rPr>
        <w:t xml:space="preserve"> concedes </w:t>
      </w:r>
      <w:r w:rsidR="00DE2D2D" w:rsidRPr="005103BA">
        <w:rPr>
          <w:rFonts w:ascii="Times New Roman" w:eastAsia="Microsoft YaHei UI" w:hAnsi="Times New Roman" w:cs="Times New Roman"/>
          <w:sz w:val="24"/>
          <w:szCs w:val="24"/>
          <w:lang w:bidi="he-IL"/>
        </w:rPr>
        <w:t xml:space="preserve">to </w:t>
      </w:r>
      <w:r w:rsidRPr="005103BA">
        <w:rPr>
          <w:rFonts w:ascii="Times New Roman" w:eastAsia="Microsoft YaHei UI" w:hAnsi="Times New Roman" w:cs="Times New Roman"/>
          <w:sz w:val="24"/>
          <w:szCs w:val="24"/>
          <w:lang w:bidi="he-IL"/>
        </w:rPr>
        <w:t>the costs thrown away by the dismissal of this Application. He prayed that the application be allowed and the suit reinstated.</w:t>
      </w:r>
    </w:p>
    <w:p w:rsidR="00DE2D2D" w:rsidRPr="005103BA" w:rsidRDefault="003D19CE" w:rsidP="00692838">
      <w:pPr>
        <w:jc w:val="both"/>
        <w:rPr>
          <w:rFonts w:ascii="Times New Roman" w:eastAsia="Microsoft YaHei UI" w:hAnsi="Times New Roman" w:cs="Times New Roman"/>
          <w:sz w:val="24"/>
          <w:szCs w:val="24"/>
          <w:lang w:bidi="he-IL"/>
        </w:rPr>
      </w:pPr>
      <w:r w:rsidRPr="005103BA">
        <w:rPr>
          <w:rFonts w:ascii="Times New Roman" w:eastAsia="Microsoft YaHei UI" w:hAnsi="Times New Roman" w:cs="Times New Roman"/>
          <w:b/>
          <w:sz w:val="24"/>
          <w:szCs w:val="24"/>
        </w:rPr>
        <w:t>Respondent</w:t>
      </w:r>
      <w:r w:rsidR="00692838" w:rsidRPr="005103BA">
        <w:rPr>
          <w:rFonts w:ascii="Times New Roman" w:eastAsia="Microsoft YaHei UI" w:hAnsi="Times New Roman" w:cs="Times New Roman"/>
          <w:b/>
          <w:sz w:val="24"/>
          <w:szCs w:val="24"/>
        </w:rPr>
        <w:t>’s submissions</w:t>
      </w:r>
    </w:p>
    <w:p w:rsidR="00DE2D2D" w:rsidRPr="005103BA" w:rsidRDefault="00692838" w:rsidP="00692838">
      <w:pPr>
        <w:jc w:val="both"/>
        <w:rPr>
          <w:rFonts w:ascii="Times New Roman" w:eastAsia="Microsoft YaHei UI" w:hAnsi="Times New Roman" w:cs="Times New Roman"/>
          <w:sz w:val="24"/>
          <w:szCs w:val="24"/>
          <w:lang w:bidi="he-IL"/>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opposed the application and </w:t>
      </w:r>
      <w:r w:rsidR="00DE2D2D" w:rsidRPr="005103BA">
        <w:rPr>
          <w:rFonts w:ascii="Times New Roman" w:eastAsia="Microsoft YaHei UI" w:hAnsi="Times New Roman" w:cs="Times New Roman"/>
          <w:sz w:val="24"/>
          <w:szCs w:val="24"/>
        </w:rPr>
        <w:t xml:space="preserve">addressed the court on </w:t>
      </w:r>
      <w:r w:rsidRPr="005103BA">
        <w:rPr>
          <w:rFonts w:ascii="Times New Roman" w:eastAsia="Microsoft YaHei UI" w:hAnsi="Times New Roman" w:cs="Times New Roman"/>
          <w:sz w:val="24"/>
          <w:szCs w:val="24"/>
        </w:rPr>
        <w:t xml:space="preserve">three grounds. </w:t>
      </w:r>
      <w:r w:rsidR="00DE2D2D" w:rsidRPr="005103BA">
        <w:rPr>
          <w:rFonts w:ascii="Times New Roman" w:eastAsia="Microsoft YaHei UI" w:hAnsi="Times New Roman" w:cs="Times New Roman"/>
          <w:sz w:val="24"/>
          <w:szCs w:val="24"/>
        </w:rPr>
        <w:t xml:space="preserve">Firstly she submitted that the dismissal of the </w:t>
      </w:r>
      <w:r w:rsidRPr="005103BA">
        <w:rPr>
          <w:rFonts w:ascii="Times New Roman" w:eastAsia="Microsoft YaHei UI" w:hAnsi="Times New Roman" w:cs="Times New Roman"/>
          <w:w w:val="107"/>
          <w:sz w:val="24"/>
          <w:szCs w:val="24"/>
          <w:lang w:bidi="he-IL"/>
        </w:rPr>
        <w:t>suit under order 17 rule 6 was valid and justified</w:t>
      </w:r>
      <w:r w:rsidR="00DE2D2D" w:rsidRPr="005103BA">
        <w:rPr>
          <w:rFonts w:ascii="Times New Roman" w:eastAsia="Microsoft YaHei UI" w:hAnsi="Times New Roman" w:cs="Times New Roman"/>
          <w:w w:val="107"/>
          <w:sz w:val="24"/>
          <w:szCs w:val="24"/>
          <w:lang w:bidi="he-IL"/>
        </w:rPr>
        <w:t xml:space="preserve">. Secondly the issue is whether </w:t>
      </w:r>
      <w:r w:rsidRPr="005103BA">
        <w:rPr>
          <w:rFonts w:ascii="Times New Roman" w:eastAsia="Microsoft YaHei UI" w:hAnsi="Times New Roman" w:cs="Times New Roman"/>
          <w:w w:val="113"/>
          <w:sz w:val="24"/>
          <w:szCs w:val="24"/>
          <w:lang w:bidi="he-IL"/>
        </w:rPr>
        <w:t xml:space="preserve">the </w:t>
      </w:r>
      <w:r w:rsidR="003D19CE" w:rsidRPr="005103BA">
        <w:rPr>
          <w:rFonts w:ascii="Times New Roman" w:eastAsia="Microsoft YaHei UI" w:hAnsi="Times New Roman" w:cs="Times New Roman"/>
          <w:w w:val="113"/>
          <w:sz w:val="24"/>
          <w:szCs w:val="24"/>
          <w:lang w:bidi="he-IL"/>
        </w:rPr>
        <w:t>Applicant</w:t>
      </w:r>
      <w:r w:rsidRPr="005103BA">
        <w:rPr>
          <w:rFonts w:ascii="Times New Roman" w:eastAsia="Microsoft YaHei UI" w:hAnsi="Times New Roman" w:cs="Times New Roman"/>
          <w:w w:val="113"/>
          <w:sz w:val="24"/>
          <w:szCs w:val="24"/>
          <w:lang w:bidi="he-IL"/>
        </w:rPr>
        <w:t xml:space="preserve"> has furnished sufficient cause for the failure to take steps for a period of three (3) years</w:t>
      </w:r>
      <w:r w:rsidR="00DE2D2D" w:rsidRPr="005103BA">
        <w:rPr>
          <w:rFonts w:ascii="Times New Roman" w:eastAsia="Microsoft YaHei UI" w:hAnsi="Times New Roman" w:cs="Times New Roman"/>
          <w:w w:val="113"/>
          <w:sz w:val="24"/>
          <w:szCs w:val="24"/>
          <w:lang w:bidi="he-IL"/>
        </w:rPr>
        <w:t xml:space="preserve"> and lastly the </w:t>
      </w:r>
      <w:r w:rsidR="00DE2D2D" w:rsidRPr="005103BA">
        <w:rPr>
          <w:rFonts w:ascii="Times New Roman" w:eastAsia="Microsoft YaHei UI" w:hAnsi="Times New Roman" w:cs="Times New Roman"/>
          <w:w w:val="109"/>
          <w:sz w:val="24"/>
          <w:szCs w:val="24"/>
          <w:lang w:bidi="he-IL"/>
        </w:rPr>
        <w:t>Court's discretionary p</w:t>
      </w:r>
      <w:r w:rsidRPr="005103BA">
        <w:rPr>
          <w:rFonts w:ascii="Times New Roman" w:eastAsia="Microsoft YaHei UI" w:hAnsi="Times New Roman" w:cs="Times New Roman"/>
          <w:w w:val="109"/>
          <w:sz w:val="24"/>
          <w:szCs w:val="24"/>
          <w:lang w:bidi="he-IL"/>
        </w:rPr>
        <w:t xml:space="preserve">owers to reinstate suits should not be abused by a </w:t>
      </w:r>
      <w:r w:rsidR="00DE2D2D" w:rsidRPr="005103BA">
        <w:rPr>
          <w:rFonts w:ascii="Times New Roman" w:eastAsia="Microsoft YaHei UI" w:hAnsi="Times New Roman" w:cs="Times New Roman"/>
          <w:w w:val="109"/>
          <w:sz w:val="24"/>
          <w:szCs w:val="24"/>
          <w:lang w:bidi="he-IL"/>
        </w:rPr>
        <w:t>n</w:t>
      </w:r>
      <w:r w:rsidRPr="005103BA">
        <w:rPr>
          <w:rFonts w:ascii="Times New Roman" w:eastAsia="Microsoft YaHei UI" w:hAnsi="Times New Roman" w:cs="Times New Roman"/>
          <w:w w:val="109"/>
          <w:sz w:val="24"/>
          <w:szCs w:val="24"/>
          <w:lang w:bidi="he-IL"/>
        </w:rPr>
        <w:t xml:space="preserve">egligent </w:t>
      </w:r>
      <w:r w:rsidR="003D19CE" w:rsidRPr="005103BA">
        <w:rPr>
          <w:rFonts w:ascii="Times New Roman" w:eastAsia="Microsoft YaHei UI" w:hAnsi="Times New Roman" w:cs="Times New Roman"/>
          <w:w w:val="109"/>
          <w:sz w:val="24"/>
          <w:szCs w:val="24"/>
          <w:lang w:bidi="he-IL"/>
        </w:rPr>
        <w:t>Plaintiff</w:t>
      </w:r>
      <w:r w:rsidRPr="005103BA">
        <w:rPr>
          <w:rFonts w:ascii="Times New Roman" w:eastAsia="Microsoft YaHei UI" w:hAnsi="Times New Roman" w:cs="Times New Roman"/>
          <w:w w:val="109"/>
          <w:sz w:val="24"/>
          <w:szCs w:val="24"/>
          <w:lang w:bidi="he-IL"/>
        </w:rPr>
        <w:t>.</w:t>
      </w:r>
    </w:p>
    <w:p w:rsidR="00692838" w:rsidRPr="005103BA" w:rsidRDefault="00692838" w:rsidP="00692838">
      <w:pPr>
        <w:jc w:val="both"/>
        <w:rPr>
          <w:rFonts w:ascii="Times New Roman" w:eastAsia="Microsoft YaHei UI" w:hAnsi="Times New Roman" w:cs="Times New Roman"/>
          <w:sz w:val="24"/>
          <w:szCs w:val="24"/>
          <w:lang w:bidi="he-IL"/>
        </w:rPr>
      </w:pPr>
      <w:r w:rsidRPr="005103BA">
        <w:rPr>
          <w:rFonts w:ascii="Times New Roman" w:eastAsia="Microsoft YaHei UI" w:hAnsi="Times New Roman" w:cs="Times New Roman"/>
          <w:w w:val="109"/>
          <w:sz w:val="24"/>
          <w:szCs w:val="24"/>
          <w:lang w:bidi="he-IL"/>
        </w:rPr>
        <w:t xml:space="preserve">In resolving the </w:t>
      </w:r>
      <w:r w:rsidRPr="005103BA">
        <w:rPr>
          <w:rFonts w:ascii="Times New Roman" w:eastAsia="Microsoft YaHei UI" w:hAnsi="Times New Roman" w:cs="Times New Roman"/>
          <w:b/>
          <w:w w:val="109"/>
          <w:sz w:val="24"/>
          <w:szCs w:val="24"/>
          <w:lang w:bidi="he-IL"/>
        </w:rPr>
        <w:t>first ground</w:t>
      </w:r>
      <w:r w:rsidRPr="005103BA">
        <w:rPr>
          <w:rFonts w:ascii="Times New Roman" w:eastAsia="Microsoft YaHei UI" w:hAnsi="Times New Roman" w:cs="Times New Roman"/>
          <w:w w:val="109"/>
          <w:sz w:val="24"/>
          <w:szCs w:val="24"/>
          <w:lang w:bidi="he-IL"/>
        </w:rPr>
        <w:t xml:space="preserve"> </w:t>
      </w:r>
      <w:r w:rsidRPr="005103BA">
        <w:rPr>
          <w:rFonts w:ascii="Times New Roman" w:eastAsia="Microsoft YaHei UI" w:hAnsi="Times New Roman" w:cs="Times New Roman"/>
          <w:b/>
          <w:w w:val="109"/>
          <w:sz w:val="24"/>
          <w:szCs w:val="24"/>
          <w:lang w:bidi="he-IL"/>
        </w:rPr>
        <w:t xml:space="preserve">on whether </w:t>
      </w:r>
      <w:r w:rsidRPr="005103BA">
        <w:rPr>
          <w:rFonts w:ascii="Times New Roman" w:eastAsia="Microsoft YaHei UI" w:hAnsi="Times New Roman" w:cs="Times New Roman"/>
          <w:b/>
          <w:w w:val="107"/>
          <w:sz w:val="24"/>
          <w:szCs w:val="24"/>
          <w:lang w:bidi="he-IL"/>
        </w:rPr>
        <w:t>the Dismissal of the suit under order 17 rule 6 was valid and justified</w:t>
      </w:r>
      <w:r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submitted that </w:t>
      </w:r>
      <w:r w:rsidRPr="005103BA">
        <w:rPr>
          <w:rFonts w:ascii="Times New Roman" w:eastAsia="Microsoft YaHei UI" w:hAnsi="Times New Roman" w:cs="Times New Roman"/>
          <w:w w:val="107"/>
          <w:sz w:val="24"/>
          <w:szCs w:val="24"/>
          <w:lang w:bidi="he-IL"/>
        </w:rPr>
        <w:t xml:space="preserve">the </w:t>
      </w:r>
      <w:r w:rsidR="003D19CE" w:rsidRPr="005103BA">
        <w:rPr>
          <w:rFonts w:ascii="Times New Roman" w:eastAsia="Microsoft YaHei UI" w:hAnsi="Times New Roman" w:cs="Times New Roman"/>
          <w:w w:val="107"/>
          <w:sz w:val="24"/>
          <w:szCs w:val="24"/>
          <w:lang w:bidi="he-IL"/>
        </w:rPr>
        <w:t>Applicant</w:t>
      </w:r>
      <w:r w:rsidR="00C11FE4" w:rsidRPr="005103BA">
        <w:rPr>
          <w:rFonts w:ascii="Times New Roman" w:eastAsia="Microsoft YaHei UI" w:hAnsi="Times New Roman" w:cs="Times New Roman"/>
          <w:w w:val="107"/>
          <w:sz w:val="24"/>
          <w:szCs w:val="24"/>
          <w:lang w:bidi="he-IL"/>
        </w:rPr>
        <w:t>'s s</w:t>
      </w:r>
      <w:r w:rsidRPr="005103BA">
        <w:rPr>
          <w:rFonts w:ascii="Times New Roman" w:eastAsia="Microsoft YaHei UI" w:hAnsi="Times New Roman" w:cs="Times New Roman"/>
          <w:w w:val="107"/>
          <w:sz w:val="24"/>
          <w:szCs w:val="24"/>
          <w:lang w:bidi="he-IL"/>
        </w:rPr>
        <w:t xml:space="preserve">uit was dismissed under </w:t>
      </w:r>
      <w:r w:rsidRPr="005103BA">
        <w:rPr>
          <w:rFonts w:ascii="Times New Roman" w:eastAsia="Microsoft YaHei UI" w:hAnsi="Times New Roman" w:cs="Times New Roman"/>
          <w:b/>
          <w:iCs/>
          <w:w w:val="113"/>
          <w:sz w:val="24"/>
          <w:szCs w:val="24"/>
          <w:lang w:bidi="he-IL"/>
        </w:rPr>
        <w:t xml:space="preserve">Order </w:t>
      </w:r>
      <w:r w:rsidRPr="005103BA">
        <w:rPr>
          <w:rFonts w:ascii="Times New Roman" w:eastAsia="Microsoft YaHei UI" w:hAnsi="Times New Roman" w:cs="Times New Roman"/>
          <w:b/>
          <w:w w:val="107"/>
          <w:sz w:val="24"/>
          <w:szCs w:val="24"/>
          <w:lang w:bidi="he-IL"/>
        </w:rPr>
        <w:t xml:space="preserve">17 </w:t>
      </w:r>
      <w:r w:rsidRPr="005103BA">
        <w:rPr>
          <w:rFonts w:ascii="Times New Roman" w:eastAsia="Microsoft YaHei UI" w:hAnsi="Times New Roman" w:cs="Times New Roman"/>
          <w:b/>
          <w:iCs/>
          <w:w w:val="113"/>
          <w:sz w:val="24"/>
          <w:szCs w:val="24"/>
          <w:lang w:bidi="he-IL"/>
        </w:rPr>
        <w:t xml:space="preserve">Rule </w:t>
      </w:r>
      <w:r w:rsidRPr="005103BA">
        <w:rPr>
          <w:rFonts w:ascii="Times New Roman" w:eastAsia="Microsoft YaHei UI" w:hAnsi="Times New Roman" w:cs="Times New Roman"/>
          <w:b/>
          <w:w w:val="131"/>
          <w:sz w:val="24"/>
          <w:szCs w:val="24"/>
          <w:lang w:bidi="he-IL"/>
        </w:rPr>
        <w:t xml:space="preserve">6 </w:t>
      </w:r>
      <w:r w:rsidRPr="005103BA">
        <w:rPr>
          <w:rFonts w:ascii="Times New Roman" w:eastAsia="Microsoft YaHei UI" w:hAnsi="Times New Roman" w:cs="Times New Roman"/>
          <w:b/>
          <w:iCs/>
          <w:w w:val="113"/>
          <w:sz w:val="24"/>
          <w:szCs w:val="24"/>
          <w:lang w:bidi="he-IL"/>
        </w:rPr>
        <w:t>of the Civil Procedure Rules</w:t>
      </w:r>
      <w:r w:rsidRPr="005103BA">
        <w:rPr>
          <w:rFonts w:ascii="Times New Roman" w:eastAsia="Microsoft YaHei UI" w:hAnsi="Times New Roman" w:cs="Times New Roman"/>
          <w:iCs/>
          <w:w w:val="113"/>
          <w:sz w:val="24"/>
          <w:szCs w:val="24"/>
          <w:lang w:bidi="he-IL"/>
        </w:rPr>
        <w:t xml:space="preserve"> which </w:t>
      </w:r>
      <w:r w:rsidRPr="005103BA">
        <w:rPr>
          <w:rFonts w:ascii="Times New Roman" w:eastAsia="Microsoft YaHei UI" w:hAnsi="Times New Roman" w:cs="Times New Roman"/>
          <w:w w:val="107"/>
          <w:sz w:val="24"/>
          <w:szCs w:val="24"/>
          <w:lang w:bidi="he-IL"/>
        </w:rPr>
        <w:t>provides for suits to be dismissed if no step is taken by either party for a pe</w:t>
      </w:r>
      <w:r w:rsidR="00C11FE4" w:rsidRPr="005103BA">
        <w:rPr>
          <w:rFonts w:ascii="Times New Roman" w:eastAsia="Microsoft YaHei UI" w:hAnsi="Times New Roman" w:cs="Times New Roman"/>
          <w:w w:val="107"/>
          <w:sz w:val="24"/>
          <w:szCs w:val="24"/>
          <w:lang w:bidi="he-IL"/>
        </w:rPr>
        <w:t>riod of two (2) years or more. Sh</w:t>
      </w:r>
      <w:r w:rsidRPr="005103BA">
        <w:rPr>
          <w:rFonts w:ascii="Times New Roman" w:eastAsia="Microsoft YaHei UI" w:hAnsi="Times New Roman" w:cs="Times New Roman"/>
          <w:w w:val="107"/>
          <w:sz w:val="24"/>
          <w:szCs w:val="24"/>
          <w:lang w:bidi="he-IL"/>
        </w:rPr>
        <w:t xml:space="preserve">e submitted that the </w:t>
      </w:r>
      <w:r w:rsidR="003D19CE" w:rsidRPr="005103BA">
        <w:rPr>
          <w:rFonts w:ascii="Times New Roman" w:eastAsia="Microsoft YaHei UI" w:hAnsi="Times New Roman" w:cs="Times New Roman"/>
          <w:w w:val="107"/>
          <w:sz w:val="24"/>
          <w:szCs w:val="24"/>
          <w:lang w:bidi="he-IL"/>
        </w:rPr>
        <w:t>Plaintiff</w:t>
      </w:r>
      <w:r w:rsidRPr="005103BA">
        <w:rPr>
          <w:rFonts w:ascii="Times New Roman" w:eastAsia="Microsoft YaHei UI" w:hAnsi="Times New Roman" w:cs="Times New Roman"/>
          <w:w w:val="107"/>
          <w:sz w:val="24"/>
          <w:szCs w:val="24"/>
          <w:lang w:bidi="he-IL"/>
        </w:rPr>
        <w:t xml:space="preserve"> may argue that Court was harsh by striking out the </w:t>
      </w:r>
      <w:r w:rsidR="003D19CE" w:rsidRPr="005103BA">
        <w:rPr>
          <w:rFonts w:ascii="Times New Roman" w:eastAsia="Microsoft YaHei UI" w:hAnsi="Times New Roman" w:cs="Times New Roman"/>
          <w:w w:val="107"/>
          <w:sz w:val="24"/>
          <w:szCs w:val="24"/>
          <w:lang w:bidi="he-IL"/>
        </w:rPr>
        <w:t>Plaintiff</w:t>
      </w:r>
      <w:r w:rsidRPr="005103BA">
        <w:rPr>
          <w:rFonts w:ascii="Times New Roman" w:eastAsia="Microsoft YaHei UI" w:hAnsi="Times New Roman" w:cs="Times New Roman"/>
          <w:w w:val="107"/>
          <w:sz w:val="24"/>
          <w:szCs w:val="24"/>
          <w:lang w:bidi="he-IL"/>
        </w:rPr>
        <w:t xml:space="preserve">’s suit but opted to rely on </w:t>
      </w:r>
      <w:r w:rsidRPr="005103BA">
        <w:rPr>
          <w:rFonts w:ascii="Times New Roman" w:eastAsia="Microsoft YaHei UI" w:hAnsi="Times New Roman" w:cs="Times New Roman"/>
          <w:iCs/>
          <w:w w:val="109"/>
          <w:sz w:val="24"/>
          <w:szCs w:val="24"/>
          <w:lang w:bidi="he-IL"/>
        </w:rPr>
        <w:t xml:space="preserve">Lord Denning </w:t>
      </w:r>
      <w:r w:rsidRPr="005103BA">
        <w:rPr>
          <w:rFonts w:ascii="Times New Roman" w:eastAsia="Microsoft YaHei UI" w:hAnsi="Times New Roman" w:cs="Times New Roman"/>
          <w:bCs/>
          <w:iCs/>
          <w:w w:val="113"/>
          <w:sz w:val="24"/>
          <w:szCs w:val="24"/>
          <w:lang w:bidi="he-IL"/>
        </w:rPr>
        <w:t>MR’s decision</w:t>
      </w:r>
      <w:r w:rsidRPr="005103BA">
        <w:rPr>
          <w:rFonts w:ascii="Times New Roman" w:eastAsia="Microsoft YaHei UI" w:hAnsi="Times New Roman" w:cs="Times New Roman"/>
          <w:b/>
          <w:bCs/>
          <w:iCs/>
          <w:w w:val="113"/>
          <w:sz w:val="24"/>
          <w:szCs w:val="24"/>
          <w:lang w:bidi="he-IL"/>
        </w:rPr>
        <w:t xml:space="preserve"> </w:t>
      </w:r>
      <w:r w:rsidRPr="005103BA">
        <w:rPr>
          <w:rFonts w:ascii="Times New Roman" w:eastAsia="Microsoft YaHei UI" w:hAnsi="Times New Roman" w:cs="Times New Roman"/>
          <w:iCs/>
          <w:w w:val="109"/>
          <w:sz w:val="24"/>
          <w:szCs w:val="24"/>
          <w:lang w:bidi="he-IL"/>
        </w:rPr>
        <w:t xml:space="preserve">in </w:t>
      </w:r>
      <w:r w:rsidRPr="005103BA">
        <w:rPr>
          <w:rFonts w:ascii="Times New Roman" w:eastAsia="Microsoft YaHei UI" w:hAnsi="Times New Roman" w:cs="Times New Roman"/>
          <w:b/>
          <w:iCs/>
          <w:w w:val="109"/>
          <w:sz w:val="24"/>
          <w:szCs w:val="24"/>
          <w:lang w:bidi="he-IL"/>
        </w:rPr>
        <w:t>A</w:t>
      </w:r>
      <w:r w:rsidR="00DE2D2D" w:rsidRPr="005103BA">
        <w:rPr>
          <w:rFonts w:ascii="Times New Roman" w:eastAsia="Microsoft YaHei UI" w:hAnsi="Times New Roman" w:cs="Times New Roman"/>
          <w:b/>
          <w:iCs/>
          <w:w w:val="109"/>
          <w:sz w:val="24"/>
          <w:szCs w:val="24"/>
          <w:lang w:bidi="he-IL"/>
        </w:rPr>
        <w:t>ll</w:t>
      </w:r>
      <w:r w:rsidRPr="005103BA">
        <w:rPr>
          <w:rFonts w:ascii="Times New Roman" w:eastAsia="Microsoft YaHei UI" w:hAnsi="Times New Roman" w:cs="Times New Roman"/>
          <w:b/>
          <w:iCs/>
          <w:w w:val="109"/>
          <w:sz w:val="24"/>
          <w:szCs w:val="24"/>
          <w:lang w:bidi="he-IL"/>
        </w:rPr>
        <w:t xml:space="preserve">en </w:t>
      </w:r>
      <w:r w:rsidR="003D19CE" w:rsidRPr="005103BA">
        <w:rPr>
          <w:rFonts w:ascii="Times New Roman" w:eastAsia="Microsoft YaHei UI" w:hAnsi="Times New Roman" w:cs="Times New Roman"/>
          <w:b/>
          <w:iCs/>
          <w:w w:val="109"/>
          <w:sz w:val="24"/>
          <w:szCs w:val="24"/>
          <w:lang w:bidi="he-IL"/>
        </w:rPr>
        <w:t>vs.</w:t>
      </w:r>
      <w:r w:rsidRPr="005103BA">
        <w:rPr>
          <w:rFonts w:ascii="Times New Roman" w:eastAsia="Microsoft YaHei UI" w:hAnsi="Times New Roman" w:cs="Times New Roman"/>
          <w:b/>
          <w:iCs/>
          <w:w w:val="109"/>
          <w:sz w:val="24"/>
          <w:szCs w:val="24"/>
          <w:lang w:bidi="he-IL"/>
        </w:rPr>
        <w:t xml:space="preserve"> Sir Alfred McAlpine </w:t>
      </w:r>
      <w:r w:rsidRPr="005103BA">
        <w:rPr>
          <w:rFonts w:ascii="Times New Roman" w:eastAsia="Microsoft YaHei UI" w:hAnsi="Times New Roman" w:cs="Times New Roman"/>
          <w:b/>
          <w:w w:val="159"/>
          <w:sz w:val="24"/>
          <w:szCs w:val="24"/>
          <w:lang w:bidi="he-IL"/>
        </w:rPr>
        <w:t xml:space="preserve">&amp; </w:t>
      </w:r>
      <w:r w:rsidRPr="005103BA">
        <w:rPr>
          <w:rFonts w:ascii="Times New Roman" w:eastAsia="Microsoft YaHei UI" w:hAnsi="Times New Roman" w:cs="Times New Roman"/>
          <w:b/>
          <w:iCs/>
          <w:w w:val="109"/>
          <w:sz w:val="24"/>
          <w:szCs w:val="24"/>
          <w:lang w:bidi="he-IL"/>
        </w:rPr>
        <w:t xml:space="preserve">Sons Ltd </w:t>
      </w:r>
      <w:r w:rsidR="00901B8F" w:rsidRPr="005103BA">
        <w:rPr>
          <w:rFonts w:ascii="Times New Roman" w:eastAsia="Microsoft YaHei UI" w:hAnsi="Times New Roman" w:cs="Times New Roman"/>
          <w:b/>
          <w:iCs/>
          <w:w w:val="109"/>
          <w:sz w:val="24"/>
          <w:szCs w:val="24"/>
          <w:lang w:bidi="he-IL"/>
        </w:rPr>
        <w:t xml:space="preserve">[1968] 1 ALL ER 543 </w:t>
      </w:r>
      <w:r w:rsidRPr="005103BA">
        <w:rPr>
          <w:rFonts w:ascii="Times New Roman" w:eastAsia="Microsoft YaHei UI" w:hAnsi="Times New Roman" w:cs="Times New Roman"/>
          <w:b/>
          <w:iCs/>
          <w:w w:val="109"/>
          <w:sz w:val="24"/>
          <w:szCs w:val="24"/>
          <w:lang w:bidi="he-IL"/>
        </w:rPr>
        <w:t>at pp 546</w:t>
      </w:r>
      <w:r w:rsidRPr="005103BA">
        <w:rPr>
          <w:rFonts w:ascii="Times New Roman" w:eastAsia="Microsoft YaHei UI" w:hAnsi="Times New Roman" w:cs="Times New Roman"/>
          <w:iCs/>
          <w:w w:val="109"/>
          <w:sz w:val="24"/>
          <w:szCs w:val="24"/>
          <w:lang w:bidi="he-IL"/>
        </w:rPr>
        <w:t xml:space="preserve"> </w:t>
      </w:r>
      <w:r w:rsidRPr="005103BA">
        <w:rPr>
          <w:rFonts w:ascii="Times New Roman" w:eastAsia="Microsoft YaHei UI" w:hAnsi="Times New Roman" w:cs="Times New Roman"/>
          <w:b/>
          <w:w w:val="159"/>
          <w:sz w:val="24"/>
          <w:szCs w:val="24"/>
          <w:lang w:bidi="he-IL"/>
        </w:rPr>
        <w:t xml:space="preserve">&amp; </w:t>
      </w:r>
      <w:r w:rsidRPr="005103BA">
        <w:rPr>
          <w:rFonts w:ascii="Times New Roman" w:eastAsia="Microsoft YaHei UI" w:hAnsi="Times New Roman" w:cs="Times New Roman"/>
          <w:b/>
          <w:w w:val="111"/>
          <w:sz w:val="24"/>
          <w:szCs w:val="24"/>
          <w:lang w:bidi="he-IL"/>
        </w:rPr>
        <w:t>547</w:t>
      </w:r>
      <w:r w:rsidRPr="005103BA">
        <w:rPr>
          <w:rFonts w:ascii="Times New Roman" w:eastAsia="Microsoft YaHei UI" w:hAnsi="Times New Roman" w:cs="Times New Roman"/>
          <w:w w:val="111"/>
          <w:sz w:val="24"/>
          <w:szCs w:val="24"/>
          <w:lang w:bidi="he-IL"/>
        </w:rPr>
        <w:t xml:space="preserve"> that</w:t>
      </w:r>
      <w:r w:rsidR="00901B8F" w:rsidRPr="005103BA">
        <w:rPr>
          <w:rFonts w:ascii="Times New Roman" w:eastAsia="Microsoft YaHei UI" w:hAnsi="Times New Roman" w:cs="Times New Roman"/>
          <w:w w:val="111"/>
          <w:sz w:val="24"/>
          <w:szCs w:val="24"/>
          <w:lang w:bidi="he-IL"/>
        </w:rPr>
        <w:t>: “The delay of justice is a denial of justice ... To no one will we deny or delay the right or justice...”It is impossible to have a fair trial after a long time. The delay is far beyond anything which we can excuse. This action has gone to sleep for nearly two years. It should be dismissed for want of prosecution.”</w:t>
      </w:r>
      <w:r w:rsidRPr="005103BA">
        <w:rPr>
          <w:rFonts w:ascii="Times New Roman" w:eastAsia="Microsoft YaHei UI" w:hAnsi="Times New Roman" w:cs="Times New Roman"/>
          <w:w w:val="111"/>
          <w:sz w:val="24"/>
          <w:szCs w:val="24"/>
          <w:lang w:bidi="he-IL"/>
        </w:rPr>
        <w:t xml:space="preserve"> </w:t>
      </w:r>
    </w:p>
    <w:p w:rsidR="00692838" w:rsidRPr="005103BA" w:rsidRDefault="00901B8F" w:rsidP="00692838">
      <w:pPr>
        <w:jc w:val="both"/>
        <w:rPr>
          <w:rFonts w:ascii="Times New Roman" w:eastAsia="Microsoft YaHei UI" w:hAnsi="Times New Roman" w:cs="Times New Roman"/>
          <w:w w:val="107"/>
          <w:sz w:val="24"/>
          <w:szCs w:val="24"/>
          <w:lang w:bidi="he-IL"/>
        </w:rPr>
      </w:pPr>
      <w:r w:rsidRPr="005103BA">
        <w:rPr>
          <w:rFonts w:ascii="Times New Roman" w:eastAsia="Microsoft YaHei UI" w:hAnsi="Times New Roman" w:cs="Times New Roman"/>
          <w:w w:val="107"/>
          <w:sz w:val="24"/>
          <w:szCs w:val="24"/>
          <w:lang w:bidi="he-IL"/>
        </w:rPr>
        <w:lastRenderedPageBreak/>
        <w:t xml:space="preserve">She </w:t>
      </w:r>
      <w:r w:rsidR="00692838" w:rsidRPr="005103BA">
        <w:rPr>
          <w:rFonts w:ascii="Times New Roman" w:eastAsia="Microsoft YaHei UI" w:hAnsi="Times New Roman" w:cs="Times New Roman"/>
          <w:w w:val="107"/>
          <w:sz w:val="24"/>
          <w:szCs w:val="24"/>
          <w:lang w:bidi="he-IL"/>
        </w:rPr>
        <w:t xml:space="preserve">submitted that </w:t>
      </w:r>
      <w:r w:rsidR="00692838" w:rsidRPr="005103BA">
        <w:rPr>
          <w:rFonts w:ascii="Times New Roman" w:eastAsia="Microsoft YaHei UI" w:hAnsi="Times New Roman" w:cs="Times New Roman"/>
          <w:b/>
          <w:w w:val="107"/>
          <w:sz w:val="24"/>
          <w:szCs w:val="24"/>
          <w:lang w:bidi="he-IL"/>
        </w:rPr>
        <w:t xml:space="preserve">Order </w:t>
      </w:r>
      <w:r w:rsidR="00692838" w:rsidRPr="005103BA">
        <w:rPr>
          <w:rFonts w:ascii="Times New Roman" w:eastAsia="Microsoft YaHei UI" w:hAnsi="Times New Roman" w:cs="Times New Roman"/>
          <w:b/>
          <w:sz w:val="24"/>
          <w:szCs w:val="24"/>
          <w:lang w:bidi="he-IL"/>
        </w:rPr>
        <w:t xml:space="preserve">17 </w:t>
      </w:r>
      <w:r w:rsidR="00692838" w:rsidRPr="005103BA">
        <w:rPr>
          <w:rFonts w:ascii="Times New Roman" w:eastAsia="Microsoft YaHei UI" w:hAnsi="Times New Roman" w:cs="Times New Roman"/>
          <w:b/>
          <w:w w:val="107"/>
          <w:sz w:val="24"/>
          <w:szCs w:val="24"/>
          <w:lang w:bidi="he-IL"/>
        </w:rPr>
        <w:t xml:space="preserve">rule </w:t>
      </w:r>
      <w:r w:rsidR="00692838" w:rsidRPr="005103BA">
        <w:rPr>
          <w:rFonts w:ascii="Times New Roman" w:eastAsia="Microsoft YaHei UI" w:hAnsi="Times New Roman" w:cs="Times New Roman"/>
          <w:b/>
          <w:sz w:val="24"/>
          <w:szCs w:val="24"/>
          <w:lang w:bidi="he-IL"/>
        </w:rPr>
        <w:t xml:space="preserve">6 </w:t>
      </w:r>
      <w:r w:rsidR="00692838" w:rsidRPr="005103BA">
        <w:rPr>
          <w:rFonts w:ascii="Times New Roman" w:eastAsia="Microsoft YaHei UI" w:hAnsi="Times New Roman" w:cs="Times New Roman"/>
          <w:w w:val="107"/>
          <w:sz w:val="24"/>
          <w:szCs w:val="24"/>
          <w:lang w:bidi="he-IL"/>
        </w:rPr>
        <w:t xml:space="preserve">enables the Courts to satisfy their Constitutional mandate to ensure that </w:t>
      </w:r>
      <w:r w:rsidR="00692838" w:rsidRPr="005103BA">
        <w:rPr>
          <w:rFonts w:ascii="Times New Roman" w:eastAsia="Microsoft YaHei UI" w:hAnsi="Times New Roman" w:cs="Times New Roman"/>
          <w:iCs/>
          <w:w w:val="109"/>
          <w:sz w:val="24"/>
          <w:szCs w:val="24"/>
          <w:lang w:bidi="he-IL"/>
        </w:rPr>
        <w:t xml:space="preserve">justice is not delayed in </w:t>
      </w:r>
      <w:r w:rsidR="00692838" w:rsidRPr="005103BA">
        <w:rPr>
          <w:rFonts w:ascii="Times New Roman" w:eastAsia="Microsoft YaHei UI" w:hAnsi="Times New Roman" w:cs="Times New Roman"/>
          <w:w w:val="107"/>
          <w:sz w:val="24"/>
          <w:szCs w:val="24"/>
          <w:lang w:bidi="he-IL"/>
        </w:rPr>
        <w:t xml:space="preserve">accordance with </w:t>
      </w:r>
      <w:r w:rsidR="00692838" w:rsidRPr="005103BA">
        <w:rPr>
          <w:rFonts w:ascii="Times New Roman" w:eastAsia="Microsoft YaHei UI" w:hAnsi="Times New Roman" w:cs="Times New Roman"/>
          <w:b/>
          <w:iCs/>
          <w:w w:val="109"/>
          <w:sz w:val="24"/>
          <w:szCs w:val="24"/>
          <w:lang w:bidi="he-IL"/>
        </w:rPr>
        <w:t xml:space="preserve">Article </w:t>
      </w:r>
      <w:r w:rsidR="00692838" w:rsidRPr="005103BA">
        <w:rPr>
          <w:rFonts w:ascii="Times New Roman" w:eastAsia="Microsoft YaHei UI" w:hAnsi="Times New Roman" w:cs="Times New Roman"/>
          <w:b/>
          <w:w w:val="107"/>
          <w:sz w:val="24"/>
          <w:szCs w:val="24"/>
          <w:lang w:bidi="he-IL"/>
        </w:rPr>
        <w:t>126</w:t>
      </w:r>
      <w:r w:rsidRPr="005103BA">
        <w:rPr>
          <w:rFonts w:ascii="Times New Roman" w:eastAsia="Microsoft YaHei UI" w:hAnsi="Times New Roman" w:cs="Times New Roman"/>
          <w:b/>
          <w:w w:val="107"/>
          <w:sz w:val="24"/>
          <w:szCs w:val="24"/>
          <w:lang w:bidi="he-IL"/>
        </w:rPr>
        <w:t xml:space="preserve"> </w:t>
      </w:r>
      <w:r w:rsidR="00692838" w:rsidRPr="005103BA">
        <w:rPr>
          <w:rFonts w:ascii="Times New Roman" w:eastAsia="Microsoft YaHei UI" w:hAnsi="Times New Roman" w:cs="Times New Roman"/>
          <w:b/>
          <w:w w:val="107"/>
          <w:sz w:val="24"/>
          <w:szCs w:val="24"/>
          <w:lang w:bidi="he-IL"/>
        </w:rPr>
        <w:t xml:space="preserve">(2) </w:t>
      </w:r>
      <w:r w:rsidR="00692838" w:rsidRPr="005103BA">
        <w:rPr>
          <w:rFonts w:ascii="Times New Roman" w:eastAsia="Microsoft YaHei UI" w:hAnsi="Times New Roman" w:cs="Times New Roman"/>
          <w:b/>
          <w:iCs/>
          <w:w w:val="109"/>
          <w:sz w:val="24"/>
          <w:szCs w:val="24"/>
          <w:lang w:bidi="he-IL"/>
        </w:rPr>
        <w:t>(b)</w:t>
      </w:r>
      <w:r w:rsidR="00692838" w:rsidRPr="005103BA">
        <w:rPr>
          <w:rFonts w:ascii="Times New Roman" w:eastAsia="Microsoft YaHei UI" w:hAnsi="Times New Roman" w:cs="Times New Roman"/>
          <w:iCs/>
          <w:w w:val="109"/>
          <w:sz w:val="24"/>
          <w:szCs w:val="24"/>
          <w:lang w:bidi="he-IL"/>
        </w:rPr>
        <w:t xml:space="preserve"> and it is the</w:t>
      </w:r>
      <w:r w:rsidR="00692838" w:rsidRPr="005103BA">
        <w:rPr>
          <w:rFonts w:ascii="Times New Roman" w:eastAsia="Microsoft YaHei UI" w:hAnsi="Times New Roman" w:cs="Times New Roman"/>
          <w:i/>
          <w:iCs/>
          <w:w w:val="109"/>
          <w:sz w:val="24"/>
          <w:szCs w:val="24"/>
          <w:lang w:bidi="he-IL"/>
        </w:rPr>
        <w:t xml:space="preserve"> </w:t>
      </w:r>
      <w:r w:rsidR="00692838" w:rsidRPr="005103BA">
        <w:rPr>
          <w:rFonts w:ascii="Times New Roman" w:eastAsia="Microsoft YaHei UI" w:hAnsi="Times New Roman" w:cs="Times New Roman"/>
          <w:w w:val="107"/>
          <w:sz w:val="24"/>
          <w:szCs w:val="24"/>
          <w:lang w:bidi="he-IL"/>
        </w:rPr>
        <w:t xml:space="preserve">duty of the </w:t>
      </w:r>
      <w:r w:rsidR="003D19CE" w:rsidRPr="005103BA">
        <w:rPr>
          <w:rFonts w:ascii="Times New Roman" w:eastAsia="Microsoft YaHei UI" w:hAnsi="Times New Roman" w:cs="Times New Roman"/>
          <w:w w:val="107"/>
          <w:sz w:val="24"/>
          <w:szCs w:val="24"/>
          <w:lang w:bidi="he-IL"/>
        </w:rPr>
        <w:t>Plaintiff</w:t>
      </w:r>
      <w:r w:rsidR="00692838" w:rsidRPr="005103BA">
        <w:rPr>
          <w:rFonts w:ascii="Times New Roman" w:eastAsia="Microsoft YaHei UI" w:hAnsi="Times New Roman" w:cs="Times New Roman"/>
          <w:w w:val="107"/>
          <w:sz w:val="24"/>
          <w:szCs w:val="24"/>
          <w:lang w:bidi="he-IL"/>
        </w:rPr>
        <w:t xml:space="preserve"> to set down his or her suit for hearing in so doing enable Court to have the matter brought to trial with reasonable expedition. </w:t>
      </w:r>
      <w:r w:rsidRPr="005103BA">
        <w:rPr>
          <w:rFonts w:ascii="Times New Roman" w:eastAsia="Microsoft YaHei UI" w:hAnsi="Times New Roman" w:cs="Times New Roman"/>
          <w:w w:val="107"/>
          <w:sz w:val="24"/>
          <w:szCs w:val="24"/>
          <w:lang w:bidi="he-IL"/>
        </w:rPr>
        <w:t>Sh</w:t>
      </w:r>
      <w:r w:rsidR="00692838" w:rsidRPr="005103BA">
        <w:rPr>
          <w:rFonts w:ascii="Times New Roman" w:eastAsia="Microsoft YaHei UI" w:hAnsi="Times New Roman" w:cs="Times New Roman"/>
          <w:w w:val="107"/>
          <w:sz w:val="24"/>
          <w:szCs w:val="24"/>
          <w:lang w:bidi="he-IL"/>
        </w:rPr>
        <w:t xml:space="preserve">e submitted that </w:t>
      </w:r>
      <w:r w:rsidR="00692838" w:rsidRPr="005103BA">
        <w:rPr>
          <w:rFonts w:ascii="Times New Roman" w:eastAsia="Microsoft YaHei UI" w:hAnsi="Times New Roman" w:cs="Times New Roman"/>
          <w:b/>
          <w:iCs/>
          <w:w w:val="109"/>
          <w:sz w:val="24"/>
          <w:szCs w:val="24"/>
          <w:lang w:bidi="he-IL"/>
        </w:rPr>
        <w:t xml:space="preserve">Order </w:t>
      </w:r>
      <w:r w:rsidR="00692838" w:rsidRPr="005103BA">
        <w:rPr>
          <w:rFonts w:ascii="Times New Roman" w:eastAsia="Microsoft YaHei UI" w:hAnsi="Times New Roman" w:cs="Times New Roman"/>
          <w:b/>
          <w:w w:val="108"/>
          <w:sz w:val="24"/>
          <w:szCs w:val="24"/>
          <w:lang w:bidi="he-IL"/>
        </w:rPr>
        <w:t xml:space="preserve">17 </w:t>
      </w:r>
      <w:r w:rsidR="00692838" w:rsidRPr="005103BA">
        <w:rPr>
          <w:rFonts w:ascii="Times New Roman" w:eastAsia="Microsoft YaHei UI" w:hAnsi="Times New Roman" w:cs="Times New Roman"/>
          <w:b/>
          <w:iCs/>
          <w:w w:val="109"/>
          <w:sz w:val="24"/>
          <w:szCs w:val="24"/>
          <w:lang w:bidi="he-IL"/>
        </w:rPr>
        <w:t xml:space="preserve">rule </w:t>
      </w:r>
      <w:r w:rsidR="00692838" w:rsidRPr="005103BA">
        <w:rPr>
          <w:rFonts w:ascii="Times New Roman" w:eastAsia="Microsoft YaHei UI" w:hAnsi="Times New Roman" w:cs="Times New Roman"/>
          <w:b/>
          <w:w w:val="108"/>
          <w:sz w:val="24"/>
          <w:szCs w:val="24"/>
          <w:lang w:bidi="he-IL"/>
        </w:rPr>
        <w:t>6</w:t>
      </w:r>
      <w:r w:rsidR="00692838" w:rsidRPr="005103BA">
        <w:rPr>
          <w:rFonts w:ascii="Times New Roman" w:eastAsia="Microsoft YaHei UI" w:hAnsi="Times New Roman" w:cs="Times New Roman"/>
          <w:w w:val="108"/>
          <w:sz w:val="24"/>
          <w:szCs w:val="24"/>
          <w:lang w:bidi="he-IL"/>
        </w:rPr>
        <w:t xml:space="preserve"> does not envisage the need for a formal application or notice being given because a whole two (2) years or so passed and the Court can dismiss the suit on its own motion. If the </w:t>
      </w:r>
      <w:r w:rsidR="003D19CE" w:rsidRPr="005103BA">
        <w:rPr>
          <w:rFonts w:ascii="Times New Roman" w:eastAsia="Microsoft YaHei UI" w:hAnsi="Times New Roman" w:cs="Times New Roman"/>
          <w:w w:val="108"/>
          <w:sz w:val="24"/>
          <w:szCs w:val="24"/>
          <w:lang w:bidi="he-IL"/>
        </w:rPr>
        <w:t>Plaintiff</w:t>
      </w:r>
      <w:r w:rsidRPr="005103BA">
        <w:rPr>
          <w:rFonts w:ascii="Times New Roman" w:eastAsia="Microsoft YaHei UI" w:hAnsi="Times New Roman" w:cs="Times New Roman"/>
          <w:w w:val="108"/>
          <w:sz w:val="24"/>
          <w:szCs w:val="24"/>
          <w:lang w:bidi="he-IL"/>
        </w:rPr>
        <w:t>/</w:t>
      </w:r>
      <w:r w:rsidR="00692838" w:rsidRPr="005103BA">
        <w:rPr>
          <w:rFonts w:ascii="Times New Roman" w:eastAsia="Microsoft YaHei UI" w:hAnsi="Times New Roman" w:cs="Times New Roman"/>
          <w:w w:val="108"/>
          <w:sz w:val="24"/>
          <w:szCs w:val="24"/>
          <w:lang w:bidi="he-IL"/>
        </w:rPr>
        <w:t xml:space="preserve">counterclaimant were interested in their matter, they would have taken some steps towards ensuring that the suit/counterclaim progresses and such a case is categorized as backlog. </w:t>
      </w:r>
      <w:r w:rsidRPr="005103BA">
        <w:rPr>
          <w:rFonts w:ascii="Times New Roman" w:eastAsia="Microsoft YaHei UI" w:hAnsi="Times New Roman" w:cs="Times New Roman"/>
          <w:w w:val="108"/>
          <w:sz w:val="24"/>
          <w:szCs w:val="24"/>
          <w:lang w:bidi="he-IL"/>
        </w:rPr>
        <w:t>She prayed that c</w:t>
      </w:r>
      <w:r w:rsidR="00692838" w:rsidRPr="005103BA">
        <w:rPr>
          <w:rFonts w:ascii="Times New Roman" w:eastAsia="Microsoft YaHei UI" w:hAnsi="Times New Roman" w:cs="Times New Roman"/>
          <w:w w:val="108"/>
          <w:sz w:val="24"/>
          <w:szCs w:val="24"/>
          <w:lang w:bidi="he-IL"/>
        </w:rPr>
        <w:t xml:space="preserve">ourt looks </w:t>
      </w:r>
      <w:r w:rsidRPr="005103BA">
        <w:rPr>
          <w:rFonts w:ascii="Times New Roman" w:eastAsia="Microsoft YaHei UI" w:hAnsi="Times New Roman" w:cs="Times New Roman"/>
          <w:w w:val="108"/>
          <w:sz w:val="24"/>
          <w:szCs w:val="24"/>
          <w:lang w:bidi="he-IL"/>
        </w:rPr>
        <w:t>in</w:t>
      </w:r>
      <w:r w:rsidR="00692838" w:rsidRPr="005103BA">
        <w:rPr>
          <w:rFonts w:ascii="Times New Roman" w:eastAsia="Microsoft YaHei UI" w:hAnsi="Times New Roman" w:cs="Times New Roman"/>
          <w:w w:val="108"/>
          <w:sz w:val="24"/>
          <w:szCs w:val="24"/>
          <w:lang w:bidi="he-IL"/>
        </w:rPr>
        <w:t xml:space="preserve">to the substance of the dismissal and not merely the form and that such step to be considered in the context of the aforesaid rule must be taken on Court Record. </w:t>
      </w:r>
      <w:r w:rsidRPr="005103BA">
        <w:rPr>
          <w:rFonts w:ascii="Times New Roman" w:eastAsia="Microsoft YaHei UI" w:hAnsi="Times New Roman" w:cs="Times New Roman"/>
          <w:w w:val="108"/>
          <w:sz w:val="24"/>
          <w:szCs w:val="24"/>
          <w:lang w:bidi="he-IL"/>
        </w:rPr>
        <w:t xml:space="preserve">She relied on </w:t>
      </w:r>
      <w:r w:rsidR="00692838" w:rsidRPr="005103BA">
        <w:rPr>
          <w:rFonts w:ascii="Times New Roman" w:eastAsia="Microsoft YaHei UI" w:hAnsi="Times New Roman" w:cs="Times New Roman"/>
          <w:b/>
          <w:iCs/>
          <w:w w:val="109"/>
          <w:sz w:val="24"/>
          <w:szCs w:val="24"/>
          <w:lang w:bidi="he-IL"/>
        </w:rPr>
        <w:t xml:space="preserve">Duhaime's Civil Litigation </w:t>
      </w:r>
      <w:r w:rsidR="00692838" w:rsidRPr="005103BA">
        <w:rPr>
          <w:rFonts w:ascii="Times New Roman" w:eastAsia="Microsoft YaHei UI" w:hAnsi="Times New Roman" w:cs="Times New Roman"/>
          <w:b/>
          <w:w w:val="159"/>
          <w:sz w:val="24"/>
          <w:szCs w:val="24"/>
          <w:lang w:bidi="he-IL"/>
        </w:rPr>
        <w:t xml:space="preserve">&amp; </w:t>
      </w:r>
      <w:r w:rsidR="00692838" w:rsidRPr="005103BA">
        <w:rPr>
          <w:rFonts w:ascii="Times New Roman" w:eastAsia="Microsoft YaHei UI" w:hAnsi="Times New Roman" w:cs="Times New Roman"/>
          <w:b/>
          <w:iCs/>
          <w:w w:val="109"/>
          <w:sz w:val="24"/>
          <w:szCs w:val="24"/>
          <w:lang w:bidi="he-IL"/>
        </w:rPr>
        <w:t>Evidence Law Dictionary</w:t>
      </w:r>
      <w:r w:rsidR="00692838" w:rsidRPr="005103BA">
        <w:rPr>
          <w:rFonts w:ascii="Times New Roman" w:eastAsia="Microsoft YaHei UI" w:hAnsi="Times New Roman" w:cs="Times New Roman"/>
          <w:iCs/>
          <w:w w:val="109"/>
          <w:sz w:val="24"/>
          <w:szCs w:val="24"/>
          <w:lang w:bidi="he-IL"/>
        </w:rPr>
        <w:t xml:space="preserve"> </w:t>
      </w:r>
      <w:r w:rsidRPr="005103BA">
        <w:rPr>
          <w:rFonts w:ascii="Times New Roman" w:eastAsia="Microsoft YaHei UI" w:hAnsi="Times New Roman" w:cs="Times New Roman"/>
          <w:iCs/>
          <w:w w:val="109"/>
          <w:sz w:val="24"/>
          <w:szCs w:val="24"/>
          <w:lang w:bidi="he-IL"/>
        </w:rPr>
        <w:t>for the definition of ‘want of prosecution” which is defined as:</w:t>
      </w:r>
      <w:r w:rsidR="00692838" w:rsidRPr="005103BA">
        <w:rPr>
          <w:rFonts w:ascii="Times New Roman" w:eastAsia="Microsoft YaHei UI" w:hAnsi="Times New Roman" w:cs="Times New Roman"/>
          <w:w w:val="108"/>
          <w:sz w:val="24"/>
          <w:szCs w:val="24"/>
          <w:lang w:bidi="he-IL"/>
        </w:rPr>
        <w:t xml:space="preserve"> </w:t>
      </w:r>
    </w:p>
    <w:p w:rsidR="00692838" w:rsidRPr="005103BA" w:rsidRDefault="00692838" w:rsidP="00901B8F">
      <w:pPr>
        <w:ind w:left="720"/>
        <w:jc w:val="both"/>
        <w:rPr>
          <w:rFonts w:ascii="Times New Roman" w:eastAsia="Microsoft YaHei UI" w:hAnsi="Times New Roman" w:cs="Times New Roman"/>
          <w:w w:val="105"/>
          <w:sz w:val="24"/>
          <w:szCs w:val="24"/>
          <w:lang w:bidi="he-IL"/>
        </w:rPr>
      </w:pPr>
      <w:r w:rsidRPr="005103BA">
        <w:rPr>
          <w:rFonts w:ascii="Times New Roman" w:eastAsia="Microsoft YaHei UI" w:hAnsi="Times New Roman" w:cs="Times New Roman"/>
          <w:i/>
          <w:sz w:val="24"/>
          <w:szCs w:val="24"/>
          <w:lang w:bidi="he-IL"/>
        </w:rPr>
        <w:t>‘</w:t>
      </w:r>
      <w:r w:rsidR="00901B8F" w:rsidRPr="005103BA">
        <w:rPr>
          <w:rFonts w:ascii="Times New Roman" w:eastAsia="Microsoft YaHei UI" w:hAnsi="Times New Roman" w:cs="Times New Roman"/>
          <w:sz w:val="24"/>
          <w:szCs w:val="24"/>
          <w:lang w:bidi="he-IL"/>
        </w:rPr>
        <w:t>”a</w:t>
      </w:r>
      <w:r w:rsidRPr="005103BA">
        <w:rPr>
          <w:rFonts w:ascii="Times New Roman" w:eastAsia="Microsoft YaHei UI" w:hAnsi="Times New Roman" w:cs="Times New Roman"/>
          <w:sz w:val="24"/>
          <w:szCs w:val="24"/>
          <w:lang w:bidi="he-IL"/>
        </w:rPr>
        <w:t xml:space="preserve">n application to a judge to dismiss a law suit alleging that the litigant has inexcusably </w:t>
      </w:r>
      <w:r w:rsidRPr="005103BA">
        <w:rPr>
          <w:rFonts w:ascii="Times New Roman" w:eastAsia="Microsoft YaHei UI" w:hAnsi="Times New Roman" w:cs="Times New Roman"/>
          <w:w w:val="105"/>
          <w:sz w:val="24"/>
          <w:szCs w:val="24"/>
          <w:lang w:bidi="he-IL"/>
        </w:rPr>
        <w:t>delayed moving the litigation along and that under the circumstances, the litigation ought to be dismissed."</w:t>
      </w:r>
      <w:r w:rsidRPr="005103BA">
        <w:rPr>
          <w:rFonts w:ascii="Times New Roman" w:eastAsia="Microsoft YaHei UI" w:hAnsi="Times New Roman" w:cs="Times New Roman"/>
          <w:i/>
          <w:w w:val="105"/>
          <w:sz w:val="24"/>
          <w:szCs w:val="24"/>
          <w:lang w:bidi="he-IL"/>
        </w:rPr>
        <w:t xml:space="preserve"> </w:t>
      </w:r>
    </w:p>
    <w:p w:rsidR="00692838" w:rsidRPr="005103BA" w:rsidRDefault="00901B8F" w:rsidP="00653F4D">
      <w:pPr>
        <w:jc w:val="both"/>
        <w:rPr>
          <w:rFonts w:ascii="Times New Roman" w:eastAsia="Microsoft YaHei UI" w:hAnsi="Times New Roman" w:cs="Times New Roman"/>
          <w:b/>
          <w:sz w:val="24"/>
          <w:szCs w:val="24"/>
          <w:lang w:bidi="he-IL"/>
        </w:rPr>
      </w:pPr>
      <w:r w:rsidRPr="005103BA">
        <w:rPr>
          <w:rFonts w:ascii="Times New Roman" w:eastAsia="Microsoft YaHei UI" w:hAnsi="Times New Roman" w:cs="Times New Roman"/>
          <w:w w:val="105"/>
          <w:sz w:val="24"/>
          <w:szCs w:val="24"/>
          <w:lang w:bidi="he-IL"/>
        </w:rPr>
        <w:t xml:space="preserve">The </w:t>
      </w:r>
      <w:r w:rsidR="00692838" w:rsidRPr="005103BA">
        <w:rPr>
          <w:rFonts w:ascii="Times New Roman" w:eastAsia="Microsoft YaHei UI" w:hAnsi="Times New Roman" w:cs="Times New Roman"/>
          <w:w w:val="105"/>
          <w:sz w:val="24"/>
          <w:szCs w:val="24"/>
          <w:lang w:bidi="he-IL"/>
        </w:rPr>
        <w:t xml:space="preserve">leading case on want of prosecution is decision of </w:t>
      </w:r>
      <w:r w:rsidR="00692838" w:rsidRPr="005103BA">
        <w:rPr>
          <w:rFonts w:ascii="Times New Roman" w:eastAsia="Microsoft YaHei UI" w:hAnsi="Times New Roman" w:cs="Times New Roman"/>
          <w:b/>
          <w:iCs/>
          <w:w w:val="111"/>
          <w:sz w:val="24"/>
          <w:szCs w:val="24"/>
          <w:lang w:bidi="he-IL"/>
        </w:rPr>
        <w:t>A</w:t>
      </w:r>
      <w:r w:rsidRPr="005103BA">
        <w:rPr>
          <w:rFonts w:ascii="Times New Roman" w:eastAsia="Microsoft YaHei UI" w:hAnsi="Times New Roman" w:cs="Times New Roman"/>
          <w:b/>
          <w:iCs/>
          <w:w w:val="111"/>
          <w:sz w:val="24"/>
          <w:szCs w:val="24"/>
          <w:lang w:bidi="he-IL"/>
        </w:rPr>
        <w:t xml:space="preserve">llen </w:t>
      </w:r>
      <w:r w:rsidR="00692838" w:rsidRPr="005103BA">
        <w:rPr>
          <w:rFonts w:ascii="Times New Roman" w:eastAsia="Microsoft YaHei UI" w:hAnsi="Times New Roman" w:cs="Times New Roman"/>
          <w:b/>
          <w:iCs/>
          <w:w w:val="111"/>
          <w:sz w:val="24"/>
          <w:szCs w:val="24"/>
          <w:lang w:bidi="he-IL"/>
        </w:rPr>
        <w:t>v</w:t>
      </w:r>
      <w:r w:rsidR="00FC32E4" w:rsidRPr="005103BA">
        <w:rPr>
          <w:rFonts w:ascii="Times New Roman" w:eastAsia="Microsoft YaHei UI" w:hAnsi="Times New Roman" w:cs="Times New Roman"/>
          <w:b/>
          <w:iCs/>
          <w:w w:val="111"/>
          <w:sz w:val="24"/>
          <w:szCs w:val="24"/>
          <w:lang w:bidi="he-IL"/>
        </w:rPr>
        <w:t>s</w:t>
      </w:r>
      <w:r w:rsidR="00692838" w:rsidRPr="005103BA">
        <w:rPr>
          <w:rFonts w:ascii="Times New Roman" w:eastAsia="Microsoft YaHei UI" w:hAnsi="Times New Roman" w:cs="Times New Roman"/>
          <w:b/>
          <w:iCs/>
          <w:w w:val="111"/>
          <w:sz w:val="24"/>
          <w:szCs w:val="24"/>
          <w:lang w:bidi="he-IL"/>
        </w:rPr>
        <w:t xml:space="preserve">. Sir Alfred McAlpine </w:t>
      </w:r>
      <w:r w:rsidR="00692838" w:rsidRPr="005103BA">
        <w:rPr>
          <w:rFonts w:ascii="Times New Roman" w:eastAsia="Microsoft YaHei UI" w:hAnsi="Times New Roman" w:cs="Times New Roman"/>
          <w:b/>
          <w:w w:val="159"/>
          <w:sz w:val="24"/>
          <w:szCs w:val="24"/>
          <w:lang w:bidi="he-IL"/>
        </w:rPr>
        <w:t xml:space="preserve">&amp; </w:t>
      </w:r>
      <w:r w:rsidR="00692838" w:rsidRPr="005103BA">
        <w:rPr>
          <w:rFonts w:ascii="Times New Roman" w:eastAsia="Microsoft YaHei UI" w:hAnsi="Times New Roman" w:cs="Times New Roman"/>
          <w:b/>
          <w:iCs/>
          <w:w w:val="111"/>
          <w:sz w:val="24"/>
          <w:szCs w:val="24"/>
          <w:lang w:bidi="he-IL"/>
        </w:rPr>
        <w:t xml:space="preserve">Sons </w:t>
      </w:r>
      <w:r w:rsidR="00692838" w:rsidRPr="005103BA">
        <w:rPr>
          <w:rFonts w:ascii="Times New Roman" w:eastAsia="Microsoft YaHei UI" w:hAnsi="Times New Roman" w:cs="Times New Roman"/>
          <w:b/>
          <w:iCs/>
          <w:w w:val="91"/>
          <w:sz w:val="24"/>
          <w:szCs w:val="24"/>
          <w:lang w:bidi="he-IL"/>
        </w:rPr>
        <w:t>(196</w:t>
      </w:r>
      <w:r w:rsidRPr="005103BA">
        <w:rPr>
          <w:rFonts w:ascii="Times New Roman" w:eastAsia="Microsoft YaHei UI" w:hAnsi="Times New Roman" w:cs="Times New Roman"/>
          <w:b/>
          <w:iCs/>
          <w:w w:val="91"/>
          <w:sz w:val="24"/>
          <w:szCs w:val="24"/>
          <w:lang w:bidi="he-IL"/>
        </w:rPr>
        <w:t>8</w:t>
      </w:r>
      <w:r w:rsidR="00692838" w:rsidRPr="005103BA">
        <w:rPr>
          <w:rFonts w:ascii="Times New Roman" w:eastAsia="Microsoft YaHei UI" w:hAnsi="Times New Roman" w:cs="Times New Roman"/>
          <w:b/>
          <w:iCs/>
          <w:w w:val="91"/>
          <w:sz w:val="24"/>
          <w:szCs w:val="24"/>
          <w:lang w:bidi="he-IL"/>
        </w:rPr>
        <w:t xml:space="preserve">) </w:t>
      </w:r>
      <w:r w:rsidR="00692838" w:rsidRPr="005103BA">
        <w:rPr>
          <w:rFonts w:ascii="Times New Roman" w:eastAsia="Microsoft YaHei UI" w:hAnsi="Times New Roman" w:cs="Times New Roman"/>
          <w:b/>
          <w:w w:val="105"/>
          <w:sz w:val="24"/>
          <w:szCs w:val="24"/>
          <w:lang w:bidi="he-IL"/>
        </w:rPr>
        <w:t xml:space="preserve">1 </w:t>
      </w:r>
      <w:r w:rsidR="00692838" w:rsidRPr="005103BA">
        <w:rPr>
          <w:rFonts w:ascii="Times New Roman" w:eastAsia="Microsoft YaHei UI" w:hAnsi="Times New Roman" w:cs="Times New Roman"/>
          <w:b/>
          <w:iCs/>
          <w:w w:val="111"/>
          <w:sz w:val="24"/>
          <w:szCs w:val="24"/>
          <w:lang w:bidi="he-IL"/>
        </w:rPr>
        <w:t>A11 ER 543,</w:t>
      </w:r>
      <w:r w:rsidR="00692838" w:rsidRPr="005103BA">
        <w:rPr>
          <w:rFonts w:ascii="Times New Roman" w:eastAsia="Microsoft YaHei UI" w:hAnsi="Times New Roman" w:cs="Times New Roman"/>
          <w:i/>
          <w:iCs/>
          <w:w w:val="111"/>
          <w:sz w:val="24"/>
          <w:szCs w:val="24"/>
          <w:lang w:bidi="he-IL"/>
        </w:rPr>
        <w:t xml:space="preserve"> </w:t>
      </w:r>
      <w:r w:rsidR="00692838" w:rsidRPr="005103BA">
        <w:rPr>
          <w:rFonts w:ascii="Times New Roman" w:eastAsia="Microsoft YaHei UI" w:hAnsi="Times New Roman" w:cs="Times New Roman"/>
          <w:w w:val="105"/>
          <w:sz w:val="24"/>
          <w:szCs w:val="24"/>
          <w:lang w:bidi="he-IL"/>
        </w:rPr>
        <w:t xml:space="preserve">which sets out a three part test: </w:t>
      </w:r>
      <w:r w:rsidRPr="005103BA">
        <w:rPr>
          <w:rFonts w:ascii="Times New Roman" w:eastAsia="Microsoft YaHei UI" w:hAnsi="Times New Roman" w:cs="Times New Roman"/>
          <w:w w:val="105"/>
          <w:sz w:val="24"/>
          <w:szCs w:val="24"/>
          <w:lang w:bidi="he-IL"/>
        </w:rPr>
        <w:t xml:space="preserve">(i) </w:t>
      </w:r>
      <w:r w:rsidR="00692838" w:rsidRPr="005103BA">
        <w:rPr>
          <w:rFonts w:ascii="Times New Roman" w:eastAsia="Microsoft YaHei UI" w:hAnsi="Times New Roman" w:cs="Times New Roman"/>
          <w:w w:val="105"/>
          <w:sz w:val="24"/>
          <w:szCs w:val="24"/>
          <w:lang w:bidi="he-IL"/>
        </w:rPr>
        <w:t xml:space="preserve">Inordinate delay; </w:t>
      </w:r>
      <w:r w:rsidRPr="005103BA">
        <w:rPr>
          <w:rFonts w:ascii="Times New Roman" w:eastAsia="Microsoft YaHei UI" w:hAnsi="Times New Roman" w:cs="Times New Roman"/>
          <w:w w:val="105"/>
          <w:sz w:val="24"/>
          <w:szCs w:val="24"/>
          <w:lang w:bidi="he-IL"/>
        </w:rPr>
        <w:t xml:space="preserve">(ii) </w:t>
      </w:r>
      <w:r w:rsidR="00692838" w:rsidRPr="005103BA">
        <w:rPr>
          <w:rFonts w:ascii="Times New Roman" w:eastAsia="Microsoft YaHei UI" w:hAnsi="Times New Roman" w:cs="Times New Roman"/>
          <w:w w:val="105"/>
          <w:sz w:val="24"/>
          <w:szCs w:val="24"/>
          <w:lang w:bidi="he-IL"/>
        </w:rPr>
        <w:t>That this inordinate delay is inexcusable. As a rule, until a credible excuse is made out, the natural inference would be that it is inexcusable; and</w:t>
      </w:r>
      <w:r w:rsidRPr="005103BA">
        <w:rPr>
          <w:rFonts w:ascii="Times New Roman" w:eastAsia="Microsoft YaHei UI" w:hAnsi="Times New Roman" w:cs="Times New Roman"/>
          <w:w w:val="105"/>
          <w:sz w:val="24"/>
          <w:szCs w:val="24"/>
          <w:lang w:bidi="he-IL"/>
        </w:rPr>
        <w:t xml:space="preserve"> (iii) </w:t>
      </w:r>
      <w:r w:rsidR="003D19CE" w:rsidRPr="005103BA">
        <w:rPr>
          <w:rFonts w:ascii="Times New Roman" w:eastAsia="Microsoft YaHei UI" w:hAnsi="Times New Roman" w:cs="Times New Roman"/>
          <w:w w:val="105"/>
          <w:sz w:val="24"/>
          <w:szCs w:val="24"/>
          <w:lang w:bidi="he-IL"/>
        </w:rPr>
        <w:t>Defendant</w:t>
      </w:r>
      <w:r w:rsidR="00692838" w:rsidRPr="005103BA">
        <w:rPr>
          <w:rFonts w:ascii="Times New Roman" w:eastAsia="Microsoft YaHei UI" w:hAnsi="Times New Roman" w:cs="Times New Roman"/>
          <w:w w:val="105"/>
          <w:sz w:val="24"/>
          <w:szCs w:val="24"/>
          <w:lang w:bidi="he-IL"/>
        </w:rPr>
        <w:t>s are likely to be seriously prejudiced by the delay</w:t>
      </w:r>
      <w:r w:rsidR="00692838" w:rsidRPr="005103BA">
        <w:rPr>
          <w:rFonts w:ascii="Times New Roman" w:eastAsia="Microsoft YaHei UI" w:hAnsi="Times New Roman" w:cs="Times New Roman"/>
          <w:i/>
          <w:w w:val="105"/>
          <w:sz w:val="24"/>
          <w:szCs w:val="24"/>
          <w:lang w:bidi="he-IL"/>
        </w:rPr>
        <w:t xml:space="preserve">. </w:t>
      </w:r>
      <w:r w:rsidR="00653F4D" w:rsidRPr="005103BA">
        <w:rPr>
          <w:rFonts w:ascii="Times New Roman" w:eastAsia="Microsoft YaHei UI" w:hAnsi="Times New Roman" w:cs="Times New Roman"/>
          <w:w w:val="105"/>
          <w:sz w:val="24"/>
          <w:szCs w:val="24"/>
          <w:lang w:bidi="he-IL"/>
        </w:rPr>
        <w:t xml:space="preserve">She submitted that </w:t>
      </w:r>
      <w:r w:rsidR="00653F4D" w:rsidRPr="005103BA">
        <w:rPr>
          <w:rFonts w:ascii="Times New Roman" w:eastAsia="Microsoft YaHei UI" w:hAnsi="Times New Roman" w:cs="Times New Roman"/>
          <w:sz w:val="24"/>
          <w:szCs w:val="24"/>
          <w:lang w:bidi="he-IL"/>
        </w:rPr>
        <w:t>t</w:t>
      </w:r>
      <w:r w:rsidR="00692838" w:rsidRPr="005103BA">
        <w:rPr>
          <w:rFonts w:ascii="Times New Roman" w:eastAsia="Microsoft YaHei UI" w:hAnsi="Times New Roman" w:cs="Times New Roman"/>
          <w:sz w:val="24"/>
          <w:szCs w:val="24"/>
          <w:lang w:bidi="he-IL"/>
        </w:rPr>
        <w:t xml:space="preserve">he learned </w:t>
      </w:r>
      <w:r w:rsidR="003D19CE" w:rsidRPr="005103BA">
        <w:rPr>
          <w:rFonts w:ascii="Times New Roman" w:eastAsia="Microsoft YaHei UI" w:hAnsi="Times New Roman" w:cs="Times New Roman"/>
          <w:sz w:val="24"/>
          <w:szCs w:val="24"/>
          <w:lang w:bidi="he-IL"/>
        </w:rPr>
        <w:t>Registrar</w:t>
      </w:r>
      <w:r w:rsidR="00692838" w:rsidRPr="005103BA">
        <w:rPr>
          <w:rFonts w:ascii="Times New Roman" w:eastAsia="Microsoft YaHei UI" w:hAnsi="Times New Roman" w:cs="Times New Roman"/>
          <w:sz w:val="24"/>
          <w:szCs w:val="24"/>
          <w:lang w:bidi="he-IL"/>
        </w:rPr>
        <w:t xml:space="preserve"> properly exercised his discretion to dismiss the suit under </w:t>
      </w:r>
      <w:r w:rsidR="00692838" w:rsidRPr="005103BA">
        <w:rPr>
          <w:rFonts w:ascii="Times New Roman" w:eastAsia="Microsoft YaHei UI" w:hAnsi="Times New Roman" w:cs="Times New Roman"/>
          <w:b/>
          <w:sz w:val="24"/>
          <w:szCs w:val="24"/>
          <w:lang w:bidi="he-IL"/>
        </w:rPr>
        <w:t xml:space="preserve">Order 17 rule 6 of the Civil Procedure Rules. </w:t>
      </w:r>
    </w:p>
    <w:p w:rsidR="00692838" w:rsidRPr="005103BA" w:rsidRDefault="00692838" w:rsidP="00692838">
      <w:pPr>
        <w:jc w:val="both"/>
        <w:rPr>
          <w:rFonts w:ascii="Times New Roman" w:eastAsia="Microsoft YaHei UI" w:hAnsi="Times New Roman" w:cs="Times New Roman"/>
          <w:w w:val="109"/>
          <w:sz w:val="24"/>
          <w:szCs w:val="24"/>
          <w:lang w:bidi="he-IL"/>
        </w:rPr>
      </w:pPr>
      <w:r w:rsidRPr="005103BA">
        <w:rPr>
          <w:rFonts w:ascii="Times New Roman" w:eastAsia="Microsoft YaHei UI" w:hAnsi="Times New Roman" w:cs="Times New Roman"/>
          <w:sz w:val="24"/>
          <w:szCs w:val="24"/>
          <w:lang w:bidi="he-IL"/>
        </w:rPr>
        <w:t xml:space="preserve">In resolving </w:t>
      </w:r>
      <w:r w:rsidRPr="005103BA">
        <w:rPr>
          <w:rFonts w:ascii="Times New Roman" w:eastAsia="Microsoft YaHei UI" w:hAnsi="Times New Roman" w:cs="Times New Roman"/>
          <w:b/>
          <w:sz w:val="24"/>
          <w:szCs w:val="24"/>
          <w:lang w:bidi="he-IL"/>
        </w:rPr>
        <w:t>ground ii)</w:t>
      </w:r>
      <w:r w:rsidRPr="005103BA">
        <w:rPr>
          <w:rFonts w:ascii="Times New Roman" w:eastAsia="Microsoft YaHei UI" w:hAnsi="Times New Roman" w:cs="Times New Roman"/>
          <w:sz w:val="24"/>
          <w:szCs w:val="24"/>
          <w:lang w:bidi="he-IL"/>
        </w:rPr>
        <w:t xml:space="preserve"> </w:t>
      </w:r>
      <w:r w:rsidRPr="005103BA">
        <w:rPr>
          <w:rFonts w:ascii="Times New Roman" w:eastAsia="Microsoft YaHei UI" w:hAnsi="Times New Roman" w:cs="Times New Roman"/>
          <w:b/>
          <w:sz w:val="24"/>
          <w:szCs w:val="24"/>
          <w:lang w:bidi="he-IL"/>
        </w:rPr>
        <w:t>on w</w:t>
      </w:r>
      <w:r w:rsidRPr="005103BA">
        <w:rPr>
          <w:rFonts w:ascii="Times New Roman" w:eastAsia="Microsoft YaHei UI" w:hAnsi="Times New Roman" w:cs="Times New Roman"/>
          <w:b/>
          <w:w w:val="113"/>
          <w:sz w:val="24"/>
          <w:szCs w:val="24"/>
          <w:lang w:bidi="he-IL"/>
        </w:rPr>
        <w:t xml:space="preserve">hether the </w:t>
      </w:r>
      <w:r w:rsidR="003D19CE" w:rsidRPr="005103BA">
        <w:rPr>
          <w:rFonts w:ascii="Times New Roman" w:eastAsia="Microsoft YaHei UI" w:hAnsi="Times New Roman" w:cs="Times New Roman"/>
          <w:b/>
          <w:w w:val="113"/>
          <w:sz w:val="24"/>
          <w:szCs w:val="24"/>
          <w:lang w:bidi="he-IL"/>
        </w:rPr>
        <w:t>Applicant</w:t>
      </w:r>
      <w:r w:rsidRPr="005103BA">
        <w:rPr>
          <w:rFonts w:ascii="Times New Roman" w:eastAsia="Microsoft YaHei UI" w:hAnsi="Times New Roman" w:cs="Times New Roman"/>
          <w:b/>
          <w:w w:val="113"/>
          <w:sz w:val="24"/>
          <w:szCs w:val="24"/>
          <w:lang w:bidi="he-IL"/>
        </w:rPr>
        <w:t xml:space="preserve"> has furnished sufficient cause for the failure to take steps for a period of three (3) years</w:t>
      </w:r>
      <w:r w:rsidRPr="005103BA">
        <w:rPr>
          <w:rFonts w:ascii="Times New Roman" w:eastAsia="Microsoft YaHei UI" w:hAnsi="Times New Roman" w:cs="Times New Roman"/>
          <w:sz w:val="24"/>
          <w:szCs w:val="24"/>
          <w:lang w:bidi="he-IL"/>
        </w:rPr>
        <w:t xml:space="preserve">, the </w:t>
      </w:r>
      <w:r w:rsidR="003D19CE" w:rsidRPr="005103BA">
        <w:rPr>
          <w:rFonts w:ascii="Times New Roman" w:eastAsia="Microsoft YaHei UI" w:hAnsi="Times New Roman" w:cs="Times New Roman"/>
          <w:sz w:val="24"/>
          <w:szCs w:val="24"/>
          <w:lang w:bidi="he-IL"/>
        </w:rPr>
        <w:t>Respondent</w:t>
      </w:r>
      <w:r w:rsidRPr="005103BA">
        <w:rPr>
          <w:rFonts w:ascii="Times New Roman" w:eastAsia="Microsoft YaHei UI" w:hAnsi="Times New Roman" w:cs="Times New Roman"/>
          <w:sz w:val="24"/>
          <w:szCs w:val="24"/>
          <w:lang w:bidi="he-IL"/>
        </w:rPr>
        <w:t xml:space="preserve">’s </w:t>
      </w:r>
      <w:r w:rsidR="003D19CE" w:rsidRPr="005103BA">
        <w:rPr>
          <w:rFonts w:ascii="Times New Roman" w:eastAsia="Microsoft YaHei UI" w:hAnsi="Times New Roman" w:cs="Times New Roman"/>
          <w:sz w:val="24"/>
          <w:szCs w:val="24"/>
          <w:lang w:bidi="he-IL"/>
        </w:rPr>
        <w:t>Counsel</w:t>
      </w:r>
      <w:r w:rsidRPr="005103BA">
        <w:rPr>
          <w:rFonts w:ascii="Times New Roman" w:eastAsia="Microsoft YaHei UI" w:hAnsi="Times New Roman" w:cs="Times New Roman"/>
          <w:sz w:val="24"/>
          <w:szCs w:val="24"/>
          <w:lang w:bidi="he-IL"/>
        </w:rPr>
        <w:t xml:space="preserve"> submitted that </w:t>
      </w:r>
      <w:r w:rsidRPr="005103BA">
        <w:rPr>
          <w:rFonts w:ascii="Times New Roman" w:eastAsia="Microsoft YaHei UI" w:hAnsi="Times New Roman" w:cs="Times New Roman"/>
          <w:w w:val="109"/>
          <w:sz w:val="24"/>
          <w:szCs w:val="24"/>
          <w:lang w:bidi="he-IL"/>
        </w:rPr>
        <w:t xml:space="preserve">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w:t>
      </w:r>
      <w:r w:rsidR="003D19CE" w:rsidRPr="005103BA">
        <w:rPr>
          <w:rFonts w:ascii="Times New Roman" w:eastAsia="Microsoft YaHei UI" w:hAnsi="Times New Roman" w:cs="Times New Roman"/>
          <w:w w:val="109"/>
          <w:sz w:val="24"/>
          <w:szCs w:val="24"/>
          <w:lang w:bidi="he-IL"/>
        </w:rPr>
        <w:t>Plaintiff</w:t>
      </w:r>
      <w:r w:rsidRPr="005103BA">
        <w:rPr>
          <w:rFonts w:ascii="Times New Roman" w:eastAsia="Microsoft YaHei UI" w:hAnsi="Times New Roman" w:cs="Times New Roman"/>
          <w:w w:val="109"/>
          <w:sz w:val="24"/>
          <w:szCs w:val="24"/>
          <w:lang w:bidi="he-IL"/>
        </w:rPr>
        <w:t xml:space="preserve"> cannot justify its failure to prosecute its case on the basis of any action taken by them and on perusal of 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's application and affidavit in support deposed by Mr. Tyaba, it is clear that 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 had no justifiable reason to advance. </w:t>
      </w:r>
      <w:r w:rsidR="008013F2" w:rsidRPr="005103BA">
        <w:rPr>
          <w:rFonts w:ascii="Times New Roman" w:eastAsia="Microsoft YaHei UI" w:hAnsi="Times New Roman" w:cs="Times New Roman"/>
          <w:w w:val="109"/>
          <w:sz w:val="24"/>
          <w:szCs w:val="24"/>
          <w:lang w:bidi="he-IL"/>
        </w:rPr>
        <w:t>T</w:t>
      </w:r>
      <w:r w:rsidRPr="005103BA">
        <w:rPr>
          <w:rFonts w:ascii="Times New Roman" w:eastAsia="Microsoft YaHei UI" w:hAnsi="Times New Roman" w:cs="Times New Roman"/>
          <w:w w:val="109"/>
          <w:sz w:val="24"/>
          <w:szCs w:val="24"/>
          <w:lang w:bidi="he-IL"/>
        </w:rPr>
        <w:t xml:space="preserve">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 only relied on correspondences and a </w:t>
      </w:r>
      <w:r w:rsidRPr="005103BA">
        <w:rPr>
          <w:rFonts w:ascii="Times New Roman" w:eastAsia="Microsoft YaHei UI" w:hAnsi="Times New Roman" w:cs="Times New Roman"/>
          <w:i/>
          <w:iCs/>
          <w:sz w:val="24"/>
          <w:szCs w:val="24"/>
          <w:lang w:bidi="he-IL"/>
        </w:rPr>
        <w:t xml:space="preserve">'Working Document' </w:t>
      </w:r>
      <w:r w:rsidRPr="005103BA">
        <w:rPr>
          <w:rFonts w:ascii="Times New Roman" w:eastAsia="Microsoft YaHei UI" w:hAnsi="Times New Roman" w:cs="Times New Roman"/>
          <w:w w:val="109"/>
          <w:sz w:val="24"/>
          <w:szCs w:val="24"/>
          <w:lang w:bidi="he-IL"/>
        </w:rPr>
        <w:t xml:space="preserve">which had been exchanged as at May 2013. Even after being notified about the change of advocates, 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s still did not engage the </w:t>
      </w:r>
      <w:r w:rsidR="003D19CE" w:rsidRPr="005103BA">
        <w:rPr>
          <w:rFonts w:ascii="Times New Roman" w:eastAsia="Microsoft YaHei UI" w:hAnsi="Times New Roman" w:cs="Times New Roman"/>
          <w:w w:val="109"/>
          <w:sz w:val="24"/>
          <w:szCs w:val="24"/>
          <w:lang w:bidi="he-IL"/>
        </w:rPr>
        <w:t>Respondent</w:t>
      </w:r>
      <w:r w:rsidRPr="005103BA">
        <w:rPr>
          <w:rFonts w:ascii="Times New Roman" w:eastAsia="Microsoft YaHei UI" w:hAnsi="Times New Roman" w:cs="Times New Roman"/>
          <w:w w:val="109"/>
          <w:sz w:val="24"/>
          <w:szCs w:val="24"/>
          <w:lang w:bidi="he-IL"/>
        </w:rPr>
        <w:t xml:space="preserve">’s Advocates at all. He submitted that the </w:t>
      </w:r>
      <w:r w:rsidR="003D19CE" w:rsidRPr="005103BA">
        <w:rPr>
          <w:rFonts w:ascii="Times New Roman" w:eastAsia="Microsoft YaHei UI" w:hAnsi="Times New Roman" w:cs="Times New Roman"/>
          <w:w w:val="109"/>
          <w:sz w:val="24"/>
          <w:szCs w:val="24"/>
          <w:lang w:bidi="he-IL"/>
        </w:rPr>
        <w:t>Respondent</w:t>
      </w:r>
      <w:r w:rsidRPr="005103BA">
        <w:rPr>
          <w:rFonts w:ascii="Times New Roman" w:eastAsia="Microsoft YaHei UI" w:hAnsi="Times New Roman" w:cs="Times New Roman"/>
          <w:w w:val="109"/>
          <w:sz w:val="24"/>
          <w:szCs w:val="24"/>
          <w:lang w:bidi="he-IL"/>
        </w:rPr>
        <w:t xml:space="preserve"> denies 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's claims that they were engaged in negotiations and the </w:t>
      </w:r>
      <w:r w:rsidR="003D19CE" w:rsidRPr="005103BA">
        <w:rPr>
          <w:rFonts w:ascii="Times New Roman" w:eastAsia="Microsoft YaHei UI" w:hAnsi="Times New Roman" w:cs="Times New Roman"/>
          <w:w w:val="109"/>
          <w:sz w:val="24"/>
          <w:szCs w:val="24"/>
          <w:lang w:bidi="he-IL"/>
        </w:rPr>
        <w:t>Respondent</w:t>
      </w:r>
      <w:r w:rsidRPr="005103BA">
        <w:rPr>
          <w:rFonts w:ascii="Times New Roman" w:eastAsia="Microsoft YaHei UI" w:hAnsi="Times New Roman" w:cs="Times New Roman"/>
          <w:w w:val="109"/>
          <w:sz w:val="24"/>
          <w:szCs w:val="24"/>
          <w:lang w:bidi="he-IL"/>
        </w:rPr>
        <w:t xml:space="preserve"> has documentary evidence to prove that 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's claims are false. In any case, Courts have stated that the steps to be considered as steps taken must be steps that are evident on the court record and there are none. </w:t>
      </w:r>
      <w:r w:rsidR="00653F4D" w:rsidRPr="005103BA">
        <w:rPr>
          <w:rFonts w:ascii="Times New Roman" w:eastAsia="Microsoft YaHei UI" w:hAnsi="Times New Roman" w:cs="Times New Roman"/>
          <w:w w:val="109"/>
          <w:sz w:val="24"/>
          <w:szCs w:val="24"/>
          <w:lang w:bidi="he-IL"/>
        </w:rPr>
        <w:t>In the premises, she s</w:t>
      </w:r>
      <w:r w:rsidRPr="005103BA">
        <w:rPr>
          <w:rFonts w:ascii="Times New Roman" w:eastAsia="Microsoft YaHei UI" w:hAnsi="Times New Roman" w:cs="Times New Roman"/>
          <w:w w:val="109"/>
          <w:sz w:val="24"/>
          <w:szCs w:val="24"/>
          <w:lang w:bidi="he-IL"/>
        </w:rPr>
        <w:t xml:space="preserve">ubmitted that the </w:t>
      </w:r>
      <w:r w:rsidR="003D19CE" w:rsidRPr="005103BA">
        <w:rPr>
          <w:rFonts w:ascii="Times New Roman" w:eastAsia="Microsoft YaHei UI" w:hAnsi="Times New Roman" w:cs="Times New Roman"/>
          <w:w w:val="109"/>
          <w:sz w:val="24"/>
          <w:szCs w:val="24"/>
          <w:lang w:bidi="he-IL"/>
        </w:rPr>
        <w:t>Applicant</w:t>
      </w:r>
      <w:r w:rsidR="00653F4D" w:rsidRPr="005103BA">
        <w:rPr>
          <w:rFonts w:ascii="Times New Roman" w:eastAsia="Microsoft YaHei UI" w:hAnsi="Times New Roman" w:cs="Times New Roman"/>
          <w:w w:val="109"/>
          <w:sz w:val="24"/>
          <w:szCs w:val="24"/>
          <w:lang w:bidi="he-IL"/>
        </w:rPr>
        <w:t xml:space="preserve"> has not shown </w:t>
      </w:r>
      <w:r w:rsidRPr="005103BA">
        <w:rPr>
          <w:rFonts w:ascii="Times New Roman" w:eastAsia="Microsoft YaHei UI" w:hAnsi="Times New Roman" w:cs="Times New Roman"/>
          <w:w w:val="109"/>
          <w:sz w:val="24"/>
          <w:szCs w:val="24"/>
          <w:lang w:bidi="he-IL"/>
        </w:rPr>
        <w:t xml:space="preserve">sufficient cause for her failure to appear in the matter and prosecute her case. </w:t>
      </w:r>
    </w:p>
    <w:p w:rsidR="00692838" w:rsidRPr="005103BA" w:rsidRDefault="00692838" w:rsidP="00692838">
      <w:pPr>
        <w:jc w:val="both"/>
        <w:rPr>
          <w:rFonts w:ascii="Times New Roman" w:eastAsia="Microsoft YaHei UI" w:hAnsi="Times New Roman" w:cs="Times New Roman"/>
          <w:w w:val="109"/>
          <w:sz w:val="24"/>
          <w:szCs w:val="24"/>
          <w:lang w:bidi="he-IL"/>
        </w:rPr>
      </w:pPr>
      <w:r w:rsidRPr="005103BA">
        <w:rPr>
          <w:rFonts w:ascii="Times New Roman" w:eastAsia="Microsoft YaHei UI" w:hAnsi="Times New Roman" w:cs="Times New Roman"/>
          <w:w w:val="109"/>
          <w:sz w:val="24"/>
          <w:szCs w:val="24"/>
          <w:lang w:bidi="he-IL"/>
        </w:rPr>
        <w:t xml:space="preserve">In resolution of </w:t>
      </w:r>
      <w:r w:rsidRPr="005103BA">
        <w:rPr>
          <w:rFonts w:ascii="Times New Roman" w:eastAsia="Microsoft YaHei UI" w:hAnsi="Times New Roman" w:cs="Times New Roman"/>
          <w:b/>
          <w:w w:val="109"/>
          <w:sz w:val="24"/>
          <w:szCs w:val="24"/>
          <w:lang w:bidi="he-IL"/>
        </w:rPr>
        <w:t xml:space="preserve">Ground </w:t>
      </w:r>
      <w:r w:rsidRPr="005103BA">
        <w:rPr>
          <w:rFonts w:ascii="Times New Roman" w:eastAsia="Microsoft YaHei UI" w:hAnsi="Times New Roman" w:cs="Times New Roman"/>
          <w:b/>
          <w:w w:val="105"/>
          <w:sz w:val="24"/>
          <w:szCs w:val="24"/>
          <w:lang w:bidi="he-IL"/>
        </w:rPr>
        <w:t>3</w:t>
      </w:r>
      <w:r w:rsidRPr="005103BA">
        <w:rPr>
          <w:rFonts w:ascii="Times New Roman" w:eastAsia="Microsoft YaHei UI" w:hAnsi="Times New Roman" w:cs="Times New Roman"/>
          <w:w w:val="105"/>
          <w:sz w:val="24"/>
          <w:szCs w:val="24"/>
          <w:lang w:bidi="he-IL"/>
        </w:rPr>
        <w:t xml:space="preserve"> </w:t>
      </w:r>
      <w:r w:rsidRPr="005103BA">
        <w:rPr>
          <w:rFonts w:ascii="Times New Roman" w:eastAsia="Microsoft YaHei UI" w:hAnsi="Times New Roman" w:cs="Times New Roman"/>
          <w:b/>
          <w:w w:val="105"/>
          <w:sz w:val="24"/>
          <w:szCs w:val="24"/>
          <w:lang w:bidi="he-IL"/>
        </w:rPr>
        <w:t xml:space="preserve">on whether </w:t>
      </w:r>
      <w:r w:rsidRPr="005103BA">
        <w:rPr>
          <w:rFonts w:ascii="Times New Roman" w:eastAsia="Microsoft YaHei UI" w:hAnsi="Times New Roman" w:cs="Times New Roman"/>
          <w:b/>
          <w:w w:val="109"/>
          <w:sz w:val="24"/>
          <w:szCs w:val="24"/>
          <w:lang w:bidi="he-IL"/>
        </w:rPr>
        <w:t xml:space="preserve">Court's Discretionary Powers to reinstate suits should not be abused by a Negligent </w:t>
      </w:r>
      <w:r w:rsidR="003D19CE" w:rsidRPr="005103BA">
        <w:rPr>
          <w:rFonts w:ascii="Times New Roman" w:eastAsia="Microsoft YaHei UI" w:hAnsi="Times New Roman" w:cs="Times New Roman"/>
          <w:b/>
          <w:w w:val="109"/>
          <w:sz w:val="24"/>
          <w:szCs w:val="24"/>
          <w:lang w:bidi="he-IL"/>
        </w:rPr>
        <w:t>Plaintiff</w:t>
      </w:r>
      <w:r w:rsidRPr="005103BA">
        <w:rPr>
          <w:rFonts w:ascii="Times New Roman" w:eastAsia="Microsoft YaHei UI" w:hAnsi="Times New Roman" w:cs="Times New Roman"/>
          <w:w w:val="109"/>
          <w:sz w:val="24"/>
          <w:szCs w:val="24"/>
          <w:lang w:bidi="he-IL"/>
        </w:rPr>
        <w:t xml:space="preserve">, the </w:t>
      </w:r>
      <w:r w:rsidR="003D19CE" w:rsidRPr="005103BA">
        <w:rPr>
          <w:rFonts w:ascii="Times New Roman" w:eastAsia="Microsoft YaHei UI" w:hAnsi="Times New Roman" w:cs="Times New Roman"/>
          <w:w w:val="109"/>
          <w:sz w:val="24"/>
          <w:szCs w:val="24"/>
          <w:lang w:bidi="he-IL"/>
        </w:rPr>
        <w:t>Respondent</w:t>
      </w:r>
      <w:r w:rsidRPr="005103BA">
        <w:rPr>
          <w:rFonts w:ascii="Times New Roman" w:eastAsia="Microsoft YaHei UI" w:hAnsi="Times New Roman" w:cs="Times New Roman"/>
          <w:w w:val="109"/>
          <w:sz w:val="24"/>
          <w:szCs w:val="24"/>
          <w:lang w:bidi="he-IL"/>
        </w:rPr>
        <w:t xml:space="preserve">’s </w:t>
      </w:r>
      <w:r w:rsidR="003D19CE" w:rsidRPr="005103BA">
        <w:rPr>
          <w:rFonts w:ascii="Times New Roman" w:eastAsia="Microsoft YaHei UI" w:hAnsi="Times New Roman" w:cs="Times New Roman"/>
          <w:w w:val="109"/>
          <w:sz w:val="24"/>
          <w:szCs w:val="24"/>
          <w:lang w:bidi="he-IL"/>
        </w:rPr>
        <w:t>Counsel</w:t>
      </w:r>
      <w:r w:rsidRPr="005103BA">
        <w:rPr>
          <w:rFonts w:ascii="Times New Roman" w:eastAsia="Microsoft YaHei UI" w:hAnsi="Times New Roman" w:cs="Times New Roman"/>
          <w:w w:val="109"/>
          <w:sz w:val="24"/>
          <w:szCs w:val="24"/>
          <w:lang w:bidi="he-IL"/>
        </w:rPr>
        <w:t xml:space="preserve"> submitted </w:t>
      </w:r>
      <w:r w:rsidRPr="005103BA">
        <w:rPr>
          <w:rFonts w:ascii="Times New Roman" w:eastAsia="Microsoft YaHei UI" w:hAnsi="Times New Roman" w:cs="Times New Roman"/>
          <w:w w:val="109"/>
          <w:sz w:val="24"/>
          <w:szCs w:val="24"/>
          <w:lang w:bidi="he-IL"/>
        </w:rPr>
        <w:lastRenderedPageBreak/>
        <w:t xml:space="preserve">that it is trite law that where a specific provision of the law provides for a remedy, a party should not seek to invoke general remedies, </w:t>
      </w:r>
      <w:r w:rsidRPr="005103BA">
        <w:rPr>
          <w:rFonts w:ascii="Times New Roman" w:eastAsia="Microsoft YaHei UI" w:hAnsi="Times New Roman" w:cs="Times New Roman"/>
          <w:b/>
          <w:iCs/>
          <w:w w:val="118"/>
          <w:sz w:val="24"/>
          <w:szCs w:val="24"/>
          <w:lang w:bidi="he-IL"/>
        </w:rPr>
        <w:t xml:space="preserve">Order </w:t>
      </w:r>
      <w:r w:rsidRPr="005103BA">
        <w:rPr>
          <w:rFonts w:ascii="Times New Roman" w:eastAsia="Microsoft YaHei UI" w:hAnsi="Times New Roman" w:cs="Times New Roman"/>
          <w:b/>
          <w:w w:val="120"/>
          <w:sz w:val="24"/>
          <w:szCs w:val="24"/>
          <w:lang w:bidi="he-IL"/>
        </w:rPr>
        <w:t xml:space="preserve">17 </w:t>
      </w:r>
      <w:r w:rsidRPr="005103BA">
        <w:rPr>
          <w:rFonts w:ascii="Times New Roman" w:eastAsia="Microsoft YaHei UI" w:hAnsi="Times New Roman" w:cs="Times New Roman"/>
          <w:b/>
          <w:iCs/>
          <w:w w:val="118"/>
          <w:sz w:val="24"/>
          <w:szCs w:val="24"/>
          <w:lang w:bidi="he-IL"/>
        </w:rPr>
        <w:t xml:space="preserve">rule </w:t>
      </w:r>
      <w:r w:rsidRPr="005103BA">
        <w:rPr>
          <w:rFonts w:ascii="Times New Roman" w:eastAsia="Microsoft YaHei UI" w:hAnsi="Times New Roman" w:cs="Times New Roman"/>
          <w:b/>
          <w:w w:val="105"/>
          <w:sz w:val="24"/>
          <w:szCs w:val="24"/>
          <w:lang w:bidi="he-IL"/>
        </w:rPr>
        <w:t>6</w:t>
      </w:r>
      <w:r w:rsidR="008013F2" w:rsidRPr="005103BA">
        <w:rPr>
          <w:rFonts w:ascii="Times New Roman" w:eastAsia="Microsoft YaHei UI" w:hAnsi="Times New Roman" w:cs="Times New Roman"/>
          <w:b/>
          <w:w w:val="105"/>
          <w:sz w:val="24"/>
          <w:szCs w:val="24"/>
          <w:lang w:bidi="he-IL"/>
        </w:rPr>
        <w:t xml:space="preserve"> </w:t>
      </w:r>
      <w:r w:rsidRPr="005103BA">
        <w:rPr>
          <w:rFonts w:ascii="Times New Roman" w:eastAsia="Microsoft YaHei UI" w:hAnsi="Times New Roman" w:cs="Times New Roman"/>
          <w:b/>
          <w:w w:val="105"/>
          <w:sz w:val="24"/>
          <w:szCs w:val="24"/>
          <w:lang w:bidi="he-IL"/>
        </w:rPr>
        <w:t>(2)</w:t>
      </w:r>
      <w:r w:rsidRPr="005103BA">
        <w:rPr>
          <w:rFonts w:ascii="Times New Roman" w:eastAsia="Microsoft YaHei UI" w:hAnsi="Times New Roman" w:cs="Times New Roman"/>
          <w:w w:val="105"/>
          <w:sz w:val="24"/>
          <w:szCs w:val="24"/>
          <w:lang w:bidi="he-IL"/>
        </w:rPr>
        <w:t xml:space="preserve"> </w:t>
      </w:r>
      <w:r w:rsidRPr="005103BA">
        <w:rPr>
          <w:rFonts w:ascii="Times New Roman" w:eastAsia="Microsoft YaHei UI" w:hAnsi="Times New Roman" w:cs="Times New Roman"/>
          <w:w w:val="109"/>
          <w:sz w:val="24"/>
          <w:szCs w:val="24"/>
          <w:lang w:bidi="he-IL"/>
        </w:rPr>
        <w:t xml:space="preserve">provides for the right to file a fresh suit </w:t>
      </w:r>
      <w:r w:rsidRPr="005103BA">
        <w:rPr>
          <w:rFonts w:ascii="Times New Roman" w:eastAsia="Microsoft YaHei UI" w:hAnsi="Times New Roman" w:cs="Times New Roman"/>
          <w:iCs/>
          <w:sz w:val="24"/>
          <w:szCs w:val="24"/>
          <w:lang w:bidi="he-IL"/>
        </w:rPr>
        <w:t xml:space="preserve">subject to the law of limitation therefore the </w:t>
      </w:r>
      <w:r w:rsidR="003D19CE" w:rsidRPr="005103BA">
        <w:rPr>
          <w:rFonts w:ascii="Times New Roman" w:eastAsia="Microsoft YaHei UI" w:hAnsi="Times New Roman" w:cs="Times New Roman"/>
          <w:iCs/>
          <w:sz w:val="24"/>
          <w:szCs w:val="24"/>
          <w:lang w:bidi="he-IL"/>
        </w:rPr>
        <w:t>Applicant</w:t>
      </w:r>
      <w:r w:rsidRPr="005103BA">
        <w:rPr>
          <w:rFonts w:ascii="Times New Roman" w:eastAsia="Microsoft YaHei UI" w:hAnsi="Times New Roman" w:cs="Times New Roman"/>
          <w:iCs/>
          <w:sz w:val="24"/>
          <w:szCs w:val="24"/>
          <w:lang w:bidi="he-IL"/>
        </w:rPr>
        <w:t xml:space="preserve"> should pursue that remedy.</w:t>
      </w:r>
      <w:r w:rsidRPr="005103BA">
        <w:rPr>
          <w:rFonts w:ascii="Times New Roman" w:eastAsia="Microsoft YaHei UI" w:hAnsi="Times New Roman" w:cs="Times New Roman"/>
          <w:w w:val="109"/>
          <w:sz w:val="24"/>
          <w:szCs w:val="24"/>
          <w:lang w:bidi="he-IL"/>
        </w:rPr>
        <w:t xml:space="preserve"> </w:t>
      </w:r>
      <w:r w:rsidR="008013F2" w:rsidRPr="005103BA">
        <w:rPr>
          <w:rFonts w:ascii="Times New Roman" w:eastAsia="Microsoft YaHei UI" w:hAnsi="Times New Roman" w:cs="Times New Roman"/>
          <w:w w:val="109"/>
          <w:sz w:val="24"/>
          <w:szCs w:val="24"/>
          <w:lang w:bidi="he-IL"/>
        </w:rPr>
        <w:t>Furthermore</w:t>
      </w:r>
      <w:r w:rsidR="00653F4D" w:rsidRPr="005103BA">
        <w:rPr>
          <w:rFonts w:ascii="Times New Roman" w:eastAsia="Microsoft YaHei UI" w:hAnsi="Times New Roman" w:cs="Times New Roman"/>
          <w:w w:val="109"/>
          <w:sz w:val="24"/>
          <w:szCs w:val="24"/>
          <w:lang w:bidi="he-IL"/>
        </w:rPr>
        <w:t>,</w:t>
      </w:r>
      <w:r w:rsidR="008013F2" w:rsidRPr="005103BA">
        <w:rPr>
          <w:rFonts w:ascii="Times New Roman" w:eastAsia="Microsoft YaHei UI" w:hAnsi="Times New Roman" w:cs="Times New Roman"/>
          <w:w w:val="109"/>
          <w:sz w:val="24"/>
          <w:szCs w:val="24"/>
          <w:lang w:bidi="he-IL"/>
        </w:rPr>
        <w:t xml:space="preserve"> </w:t>
      </w:r>
      <w:r w:rsidRPr="005103BA">
        <w:rPr>
          <w:rFonts w:ascii="Times New Roman" w:eastAsia="Microsoft YaHei UI" w:hAnsi="Times New Roman" w:cs="Times New Roman"/>
          <w:w w:val="109"/>
          <w:sz w:val="24"/>
          <w:szCs w:val="24"/>
          <w:lang w:bidi="he-IL"/>
        </w:rPr>
        <w:t xml:space="preserve">the </w:t>
      </w:r>
      <w:r w:rsidR="003D19CE" w:rsidRPr="005103BA">
        <w:rPr>
          <w:rFonts w:ascii="Times New Roman" w:eastAsia="Microsoft YaHei UI" w:hAnsi="Times New Roman" w:cs="Times New Roman"/>
          <w:w w:val="109"/>
          <w:sz w:val="24"/>
          <w:szCs w:val="24"/>
          <w:lang w:bidi="he-IL"/>
        </w:rPr>
        <w:t>Applicant</w:t>
      </w:r>
      <w:r w:rsidRPr="005103BA">
        <w:rPr>
          <w:rFonts w:ascii="Times New Roman" w:eastAsia="Microsoft YaHei UI" w:hAnsi="Times New Roman" w:cs="Times New Roman"/>
          <w:w w:val="109"/>
          <w:sz w:val="24"/>
          <w:szCs w:val="24"/>
          <w:lang w:bidi="he-IL"/>
        </w:rPr>
        <w:t xml:space="preserve"> has not furnished sufficient cause for its inaction to justify the court’s exercise of its discretion to invoke general provisions to grant a reinstatement other than insisting on the remedy already provided for under </w:t>
      </w:r>
      <w:r w:rsidRPr="005103BA">
        <w:rPr>
          <w:rFonts w:ascii="Times New Roman" w:eastAsia="Microsoft YaHei UI" w:hAnsi="Times New Roman" w:cs="Times New Roman"/>
          <w:b/>
          <w:w w:val="109"/>
          <w:sz w:val="24"/>
          <w:szCs w:val="24"/>
          <w:lang w:bidi="he-IL"/>
        </w:rPr>
        <w:t>Order 17 rule 6.</w:t>
      </w:r>
      <w:r w:rsidRPr="005103BA">
        <w:rPr>
          <w:rFonts w:ascii="Times New Roman" w:eastAsia="Microsoft YaHei UI" w:hAnsi="Times New Roman" w:cs="Times New Roman"/>
          <w:w w:val="109"/>
          <w:sz w:val="24"/>
          <w:szCs w:val="24"/>
          <w:lang w:bidi="he-IL"/>
        </w:rPr>
        <w:t xml:space="preserve"> </w:t>
      </w:r>
      <w:r w:rsidR="008013F2" w:rsidRPr="005103BA">
        <w:rPr>
          <w:rFonts w:ascii="Times New Roman" w:eastAsia="Microsoft YaHei UI" w:hAnsi="Times New Roman" w:cs="Times New Roman"/>
          <w:w w:val="109"/>
          <w:sz w:val="24"/>
          <w:szCs w:val="24"/>
          <w:lang w:bidi="he-IL"/>
        </w:rPr>
        <w:t>In addition the f</w:t>
      </w:r>
      <w:r w:rsidRPr="005103BA">
        <w:rPr>
          <w:rFonts w:ascii="Times New Roman" w:eastAsia="Microsoft YaHei UI" w:hAnsi="Times New Roman" w:cs="Times New Roman"/>
          <w:w w:val="109"/>
          <w:sz w:val="24"/>
          <w:szCs w:val="24"/>
          <w:lang w:bidi="he-IL"/>
        </w:rPr>
        <w:t xml:space="preserve">acts in the case of </w:t>
      </w:r>
      <w:r w:rsidRPr="005103BA">
        <w:rPr>
          <w:rFonts w:ascii="Times New Roman" w:eastAsia="Microsoft YaHei UI" w:hAnsi="Times New Roman" w:cs="Times New Roman"/>
          <w:b/>
          <w:w w:val="109"/>
          <w:sz w:val="24"/>
          <w:szCs w:val="24"/>
          <w:lang w:bidi="he-IL"/>
        </w:rPr>
        <w:t xml:space="preserve">Meera </w:t>
      </w:r>
      <w:r w:rsidR="00653F4D" w:rsidRPr="005103BA">
        <w:rPr>
          <w:rFonts w:ascii="Times New Roman" w:eastAsia="Microsoft YaHei UI" w:hAnsi="Times New Roman" w:cs="Times New Roman"/>
          <w:b/>
          <w:w w:val="109"/>
          <w:sz w:val="24"/>
          <w:szCs w:val="24"/>
          <w:lang w:bidi="he-IL"/>
        </w:rPr>
        <w:t>I</w:t>
      </w:r>
      <w:r w:rsidRPr="005103BA">
        <w:rPr>
          <w:rFonts w:ascii="Times New Roman" w:eastAsia="Microsoft YaHei UI" w:hAnsi="Times New Roman" w:cs="Times New Roman"/>
          <w:b/>
          <w:w w:val="109"/>
          <w:sz w:val="24"/>
          <w:szCs w:val="24"/>
          <w:lang w:bidi="he-IL"/>
        </w:rPr>
        <w:t>nvestments</w:t>
      </w:r>
      <w:r w:rsidRPr="005103BA">
        <w:rPr>
          <w:rFonts w:ascii="Times New Roman" w:eastAsia="Microsoft YaHei UI" w:hAnsi="Times New Roman" w:cs="Times New Roman"/>
          <w:w w:val="109"/>
          <w:sz w:val="24"/>
          <w:szCs w:val="24"/>
          <w:lang w:bidi="he-IL"/>
        </w:rPr>
        <w:t xml:space="preserve"> are distinguishable from those in the instant case as in this case the </w:t>
      </w:r>
      <w:r w:rsidR="003D19CE" w:rsidRPr="005103BA">
        <w:rPr>
          <w:rFonts w:ascii="Times New Roman" w:eastAsia="Microsoft YaHei UI" w:hAnsi="Times New Roman" w:cs="Times New Roman"/>
          <w:w w:val="109"/>
          <w:sz w:val="24"/>
          <w:szCs w:val="24"/>
          <w:lang w:bidi="he-IL"/>
        </w:rPr>
        <w:t>Respondent</w:t>
      </w:r>
      <w:r w:rsidR="00653F4D" w:rsidRPr="005103BA">
        <w:rPr>
          <w:rFonts w:ascii="Times New Roman" w:eastAsia="Microsoft YaHei UI" w:hAnsi="Times New Roman" w:cs="Times New Roman"/>
          <w:w w:val="109"/>
          <w:sz w:val="24"/>
          <w:szCs w:val="24"/>
          <w:lang w:bidi="he-IL"/>
        </w:rPr>
        <w:t>’</w:t>
      </w:r>
      <w:r w:rsidRPr="005103BA">
        <w:rPr>
          <w:rFonts w:ascii="Times New Roman" w:eastAsia="Microsoft YaHei UI" w:hAnsi="Times New Roman" w:cs="Times New Roman"/>
          <w:w w:val="109"/>
          <w:sz w:val="24"/>
          <w:szCs w:val="24"/>
          <w:lang w:bidi="he-IL"/>
        </w:rPr>
        <w:t xml:space="preserve">s denied the claim that any discussions had taken place since July 2013 yet the matter was dismissed in June 2016 which is different from the 12 days difference in the </w:t>
      </w:r>
      <w:r w:rsidRPr="005103BA">
        <w:rPr>
          <w:rFonts w:ascii="Times New Roman" w:eastAsia="Microsoft YaHei UI" w:hAnsi="Times New Roman" w:cs="Times New Roman"/>
          <w:b/>
          <w:w w:val="109"/>
          <w:sz w:val="24"/>
          <w:szCs w:val="24"/>
          <w:lang w:bidi="he-IL"/>
        </w:rPr>
        <w:t>Meera case</w:t>
      </w:r>
      <w:r w:rsidRPr="005103BA">
        <w:rPr>
          <w:rFonts w:ascii="Times New Roman" w:eastAsia="Microsoft YaHei UI" w:hAnsi="Times New Roman" w:cs="Times New Roman"/>
          <w:w w:val="109"/>
          <w:sz w:val="24"/>
          <w:szCs w:val="24"/>
          <w:lang w:bidi="he-IL"/>
        </w:rPr>
        <w:t xml:space="preserve">. </w:t>
      </w:r>
      <w:r w:rsidR="00653F4D" w:rsidRPr="005103BA">
        <w:rPr>
          <w:rFonts w:ascii="Times New Roman" w:eastAsia="Microsoft YaHei UI" w:hAnsi="Times New Roman" w:cs="Times New Roman"/>
          <w:w w:val="109"/>
          <w:sz w:val="24"/>
          <w:szCs w:val="24"/>
          <w:lang w:bidi="he-IL"/>
        </w:rPr>
        <w:t xml:space="preserve">She </w:t>
      </w:r>
      <w:r w:rsidRPr="005103BA">
        <w:rPr>
          <w:rFonts w:ascii="Times New Roman" w:eastAsia="Microsoft YaHei UI" w:hAnsi="Times New Roman" w:cs="Times New Roman"/>
          <w:w w:val="109"/>
          <w:sz w:val="24"/>
          <w:szCs w:val="24"/>
          <w:lang w:bidi="he-IL"/>
        </w:rPr>
        <w:t xml:space="preserve">submitted that </w:t>
      </w:r>
      <w:r w:rsidRPr="005103BA">
        <w:rPr>
          <w:rFonts w:ascii="Times New Roman" w:eastAsia="Microsoft YaHei UI" w:hAnsi="Times New Roman" w:cs="Times New Roman"/>
          <w:w w:val="108"/>
          <w:sz w:val="24"/>
          <w:szCs w:val="24"/>
          <w:lang w:bidi="he-IL"/>
        </w:rPr>
        <w:t xml:space="preserve">the </w:t>
      </w:r>
      <w:r w:rsidR="003D19CE" w:rsidRPr="005103BA">
        <w:rPr>
          <w:rFonts w:ascii="Times New Roman" w:eastAsia="Microsoft YaHei UI" w:hAnsi="Times New Roman" w:cs="Times New Roman"/>
          <w:w w:val="108"/>
          <w:sz w:val="24"/>
          <w:szCs w:val="24"/>
          <w:lang w:bidi="he-IL"/>
        </w:rPr>
        <w:t>Applicant</w:t>
      </w:r>
      <w:r w:rsidRPr="005103BA">
        <w:rPr>
          <w:rFonts w:ascii="Times New Roman" w:eastAsia="Microsoft YaHei UI" w:hAnsi="Times New Roman" w:cs="Times New Roman"/>
          <w:w w:val="108"/>
          <w:sz w:val="24"/>
          <w:szCs w:val="24"/>
          <w:lang w:bidi="he-IL"/>
        </w:rPr>
        <w:t xml:space="preserve"> has a heavier duty to prove that there was justification as to why he did not take reasonable steps to prosecute the case.</w:t>
      </w:r>
      <w:r w:rsidRPr="005103BA">
        <w:rPr>
          <w:rFonts w:ascii="Times New Roman" w:eastAsia="Microsoft YaHei UI" w:hAnsi="Times New Roman" w:cs="Times New Roman"/>
          <w:w w:val="109"/>
          <w:sz w:val="24"/>
          <w:szCs w:val="24"/>
          <w:lang w:bidi="he-IL"/>
        </w:rPr>
        <w:t xml:space="preserve"> </w:t>
      </w:r>
      <w:r w:rsidR="008013F2" w:rsidRPr="005103BA">
        <w:rPr>
          <w:rFonts w:ascii="Times New Roman" w:eastAsia="Microsoft YaHei UI" w:hAnsi="Times New Roman" w:cs="Times New Roman"/>
          <w:w w:val="109"/>
          <w:sz w:val="24"/>
          <w:szCs w:val="24"/>
          <w:lang w:bidi="he-IL"/>
        </w:rPr>
        <w:t xml:space="preserve">In the case of </w:t>
      </w:r>
      <w:r w:rsidR="00FC32E4" w:rsidRPr="005103BA">
        <w:rPr>
          <w:rFonts w:ascii="Times New Roman" w:eastAsia="Microsoft YaHei UI" w:hAnsi="Times New Roman" w:cs="Times New Roman"/>
          <w:b/>
          <w:iCs/>
          <w:w w:val="112"/>
          <w:sz w:val="24"/>
          <w:szCs w:val="24"/>
          <w:lang w:bidi="he-IL"/>
        </w:rPr>
        <w:t>Dr. James Akampumuza v</w:t>
      </w:r>
      <w:r w:rsidRPr="005103BA">
        <w:rPr>
          <w:rFonts w:ascii="Times New Roman" w:eastAsia="Microsoft YaHei UI" w:hAnsi="Times New Roman" w:cs="Times New Roman"/>
          <w:b/>
          <w:iCs/>
          <w:w w:val="112"/>
          <w:sz w:val="24"/>
          <w:szCs w:val="24"/>
          <w:lang w:bidi="he-IL"/>
        </w:rPr>
        <w:t>s</w:t>
      </w:r>
      <w:r w:rsidR="00FC32E4" w:rsidRPr="005103BA">
        <w:rPr>
          <w:rFonts w:ascii="Times New Roman" w:eastAsia="Microsoft YaHei UI" w:hAnsi="Times New Roman" w:cs="Times New Roman"/>
          <w:b/>
          <w:iCs/>
          <w:w w:val="112"/>
          <w:sz w:val="24"/>
          <w:szCs w:val="24"/>
          <w:lang w:bidi="he-IL"/>
        </w:rPr>
        <w:t>.</w:t>
      </w:r>
      <w:r w:rsidRPr="005103BA">
        <w:rPr>
          <w:rFonts w:ascii="Times New Roman" w:eastAsia="Microsoft YaHei UI" w:hAnsi="Times New Roman" w:cs="Times New Roman"/>
          <w:b/>
          <w:iCs/>
          <w:w w:val="112"/>
          <w:sz w:val="24"/>
          <w:szCs w:val="24"/>
          <w:lang w:bidi="he-IL"/>
        </w:rPr>
        <w:t xml:space="preserve"> Eddie Tukamushaba Kuroboza, Makerere University Business School </w:t>
      </w:r>
      <w:r w:rsidRPr="005103BA">
        <w:rPr>
          <w:rFonts w:ascii="Times New Roman" w:eastAsia="Microsoft YaHei UI" w:hAnsi="Times New Roman" w:cs="Times New Roman"/>
          <w:b/>
          <w:w w:val="159"/>
          <w:sz w:val="24"/>
          <w:szCs w:val="24"/>
          <w:lang w:bidi="he-IL"/>
        </w:rPr>
        <w:t xml:space="preserve">&amp; </w:t>
      </w:r>
      <w:r w:rsidRPr="005103BA">
        <w:rPr>
          <w:rFonts w:ascii="Times New Roman" w:eastAsia="Microsoft YaHei UI" w:hAnsi="Times New Roman" w:cs="Times New Roman"/>
          <w:b/>
          <w:w w:val="108"/>
          <w:sz w:val="24"/>
          <w:szCs w:val="24"/>
          <w:lang w:bidi="he-IL"/>
        </w:rPr>
        <w:t xml:space="preserve">2 </w:t>
      </w:r>
      <w:r w:rsidRPr="005103BA">
        <w:rPr>
          <w:rFonts w:ascii="Times New Roman" w:eastAsia="Microsoft YaHei UI" w:hAnsi="Times New Roman" w:cs="Times New Roman"/>
          <w:b/>
          <w:iCs/>
          <w:w w:val="112"/>
          <w:sz w:val="24"/>
          <w:szCs w:val="24"/>
          <w:lang w:bidi="he-IL"/>
        </w:rPr>
        <w:t>others</w:t>
      </w:r>
      <w:r w:rsidRPr="005103BA">
        <w:rPr>
          <w:rFonts w:ascii="Times New Roman" w:eastAsia="Microsoft YaHei UI" w:hAnsi="Times New Roman" w:cs="Times New Roman"/>
          <w:iCs/>
          <w:w w:val="112"/>
          <w:sz w:val="24"/>
          <w:szCs w:val="24"/>
          <w:lang w:bidi="he-IL"/>
        </w:rPr>
        <w:t xml:space="preserve">, </w:t>
      </w:r>
      <w:r w:rsidR="008013F2" w:rsidRPr="005103BA">
        <w:rPr>
          <w:rFonts w:ascii="Times New Roman" w:eastAsia="Microsoft YaHei UI" w:hAnsi="Times New Roman" w:cs="Times New Roman"/>
          <w:iCs/>
          <w:w w:val="112"/>
          <w:sz w:val="24"/>
          <w:szCs w:val="24"/>
          <w:lang w:bidi="he-IL"/>
        </w:rPr>
        <w:t xml:space="preserve">it </w:t>
      </w:r>
      <w:r w:rsidRPr="005103BA">
        <w:rPr>
          <w:rFonts w:ascii="Times New Roman" w:eastAsia="Microsoft YaHei UI" w:hAnsi="Times New Roman" w:cs="Times New Roman"/>
          <w:w w:val="108"/>
          <w:sz w:val="24"/>
          <w:szCs w:val="24"/>
          <w:lang w:bidi="he-IL"/>
        </w:rPr>
        <w:t xml:space="preserve">was held that: </w:t>
      </w:r>
    </w:p>
    <w:p w:rsidR="00692838" w:rsidRPr="005103BA" w:rsidRDefault="00692838" w:rsidP="00692838">
      <w:pPr>
        <w:jc w:val="both"/>
        <w:rPr>
          <w:rFonts w:ascii="Times New Roman" w:eastAsia="Microsoft YaHei UI" w:hAnsi="Times New Roman" w:cs="Times New Roman"/>
          <w:iCs/>
          <w:w w:val="90"/>
          <w:sz w:val="24"/>
          <w:szCs w:val="24"/>
          <w:lang w:bidi="he-IL"/>
        </w:rPr>
      </w:pPr>
      <w:r w:rsidRPr="005103BA">
        <w:rPr>
          <w:rFonts w:ascii="Times New Roman" w:eastAsia="Microsoft YaHei UI" w:hAnsi="Times New Roman" w:cs="Times New Roman"/>
          <w:iCs/>
          <w:w w:val="90"/>
          <w:sz w:val="24"/>
          <w:szCs w:val="24"/>
          <w:lang w:bidi="he-IL"/>
        </w:rPr>
        <w:t>"</w:t>
      </w:r>
      <w:r w:rsidR="00653F4D" w:rsidRPr="005103BA">
        <w:rPr>
          <w:rFonts w:ascii="Times New Roman" w:eastAsia="Microsoft YaHei UI" w:hAnsi="Times New Roman" w:cs="Times New Roman"/>
          <w:iCs/>
          <w:w w:val="90"/>
          <w:sz w:val="24"/>
          <w:szCs w:val="24"/>
          <w:lang w:bidi="he-IL"/>
        </w:rPr>
        <w:t>O</w:t>
      </w:r>
      <w:r w:rsidRPr="005103BA">
        <w:rPr>
          <w:rFonts w:ascii="Times New Roman" w:eastAsia="Microsoft YaHei UI" w:hAnsi="Times New Roman" w:cs="Times New Roman"/>
          <w:iCs/>
          <w:w w:val="90"/>
          <w:sz w:val="24"/>
          <w:szCs w:val="24"/>
          <w:lang w:bidi="he-IL"/>
        </w:rPr>
        <w:t xml:space="preserve">. </w:t>
      </w:r>
      <w:r w:rsidRPr="005103BA">
        <w:rPr>
          <w:rFonts w:ascii="Times New Roman" w:eastAsia="Microsoft YaHei UI" w:hAnsi="Times New Roman" w:cs="Times New Roman"/>
          <w:w w:val="129"/>
          <w:sz w:val="24"/>
          <w:szCs w:val="24"/>
          <w:lang w:bidi="he-IL"/>
        </w:rPr>
        <w:t xml:space="preserve">17 </w:t>
      </w:r>
      <w:r w:rsidRPr="005103BA">
        <w:rPr>
          <w:rFonts w:ascii="Times New Roman" w:eastAsia="Microsoft YaHei UI" w:hAnsi="Times New Roman" w:cs="Times New Roman"/>
          <w:iCs/>
          <w:w w:val="90"/>
          <w:sz w:val="24"/>
          <w:szCs w:val="24"/>
          <w:lang w:bidi="he-IL"/>
        </w:rPr>
        <w:t xml:space="preserve">r </w:t>
      </w:r>
      <w:r w:rsidRPr="005103BA">
        <w:rPr>
          <w:rFonts w:ascii="Times New Roman" w:eastAsia="Microsoft YaHei UI" w:hAnsi="Times New Roman" w:cs="Times New Roman"/>
          <w:w w:val="129"/>
          <w:sz w:val="24"/>
          <w:szCs w:val="24"/>
          <w:lang w:bidi="he-IL"/>
        </w:rPr>
        <w:t xml:space="preserve">6 </w:t>
      </w:r>
      <w:r w:rsidRPr="005103BA">
        <w:rPr>
          <w:rFonts w:ascii="Times New Roman" w:eastAsia="Microsoft YaHei UI" w:hAnsi="Times New Roman" w:cs="Times New Roman"/>
          <w:iCs/>
          <w:w w:val="90"/>
          <w:sz w:val="24"/>
          <w:szCs w:val="24"/>
          <w:lang w:bidi="he-IL"/>
        </w:rPr>
        <w:t xml:space="preserve">of the Civil Procedure Rules </w:t>
      </w:r>
      <w:r w:rsidR="00653F4D" w:rsidRPr="005103BA">
        <w:rPr>
          <w:rFonts w:ascii="Times New Roman" w:eastAsia="Microsoft YaHei UI" w:hAnsi="Times New Roman" w:cs="Times New Roman"/>
          <w:iCs/>
          <w:w w:val="90"/>
          <w:sz w:val="24"/>
          <w:szCs w:val="24"/>
          <w:lang w:bidi="he-IL"/>
        </w:rPr>
        <w:t xml:space="preserve">... </w:t>
      </w:r>
      <w:r w:rsidRPr="005103BA">
        <w:rPr>
          <w:rFonts w:ascii="Times New Roman" w:eastAsia="Microsoft YaHei UI" w:hAnsi="Times New Roman" w:cs="Times New Roman"/>
          <w:iCs/>
          <w:w w:val="90"/>
          <w:sz w:val="24"/>
          <w:szCs w:val="24"/>
          <w:lang w:bidi="he-IL"/>
        </w:rPr>
        <w:t>enable the Courts to manage their work load by</w:t>
      </w:r>
      <w:r w:rsidRPr="005103BA">
        <w:rPr>
          <w:rFonts w:ascii="Times New Roman" w:eastAsia="Microsoft YaHei UI" w:hAnsi="Times New Roman" w:cs="Times New Roman"/>
          <w:w w:val="50"/>
          <w:sz w:val="24"/>
          <w:szCs w:val="24"/>
          <w:lang w:bidi="he-IL"/>
        </w:rPr>
        <w:t xml:space="preserve"> </w:t>
      </w:r>
      <w:r w:rsidRPr="005103BA">
        <w:rPr>
          <w:rFonts w:ascii="Times New Roman" w:eastAsia="Microsoft YaHei UI" w:hAnsi="Times New Roman" w:cs="Times New Roman"/>
          <w:iCs/>
          <w:w w:val="90"/>
          <w:sz w:val="24"/>
          <w:szCs w:val="24"/>
          <w:lang w:bidi="he-IL"/>
        </w:rPr>
        <w:t xml:space="preserve">eliminating all cases which appear rather redundant from its </w:t>
      </w:r>
      <w:r w:rsidRPr="005103BA">
        <w:rPr>
          <w:rFonts w:ascii="Times New Roman" w:eastAsia="Microsoft YaHei UI" w:hAnsi="Times New Roman" w:cs="Times New Roman"/>
          <w:iCs/>
          <w:w w:val="78"/>
          <w:sz w:val="24"/>
          <w:szCs w:val="24"/>
          <w:lang w:bidi="he-IL"/>
        </w:rPr>
        <w:t>system</w:t>
      </w:r>
      <w:r w:rsidRPr="005103BA">
        <w:rPr>
          <w:rFonts w:ascii="Times New Roman" w:eastAsia="Microsoft YaHei UI" w:hAnsi="Times New Roman" w:cs="Times New Roman"/>
          <w:iCs/>
          <w:w w:val="90"/>
          <w:sz w:val="24"/>
          <w:szCs w:val="24"/>
          <w:lang w:bidi="he-IL"/>
        </w:rPr>
        <w:t xml:space="preserve">. This is part of Court Case Management tools applied by the Judiciary. This Order can be invoked by either party or by the court on its own motion." </w:t>
      </w:r>
    </w:p>
    <w:p w:rsidR="008013F2" w:rsidRPr="005103BA" w:rsidRDefault="008013F2" w:rsidP="00692838">
      <w:pPr>
        <w:jc w:val="both"/>
        <w:rPr>
          <w:rFonts w:ascii="Times New Roman" w:eastAsia="Microsoft YaHei UI" w:hAnsi="Times New Roman" w:cs="Times New Roman"/>
          <w:iCs/>
          <w:w w:val="90"/>
          <w:sz w:val="24"/>
          <w:szCs w:val="24"/>
          <w:lang w:bidi="he-IL"/>
        </w:rPr>
      </w:pPr>
      <w:r w:rsidRPr="005103BA">
        <w:rPr>
          <w:rFonts w:ascii="Times New Roman" w:eastAsia="Microsoft YaHei UI" w:hAnsi="Times New Roman" w:cs="Times New Roman"/>
          <w:iCs/>
          <w:w w:val="90"/>
          <w:sz w:val="24"/>
          <w:szCs w:val="24"/>
          <w:lang w:bidi="he-IL"/>
        </w:rPr>
        <w:t xml:space="preserve">In Nilani versus Patel &amp; Others [1969] EA 340 Dickson J held that: “a </w:t>
      </w:r>
      <w:r w:rsidR="003D19CE" w:rsidRPr="005103BA">
        <w:rPr>
          <w:rFonts w:ascii="Times New Roman" w:eastAsia="Microsoft YaHei UI" w:hAnsi="Times New Roman" w:cs="Times New Roman"/>
          <w:iCs/>
          <w:w w:val="90"/>
          <w:sz w:val="24"/>
          <w:szCs w:val="24"/>
          <w:lang w:bidi="he-IL"/>
        </w:rPr>
        <w:t>Plaintiff</w:t>
      </w:r>
      <w:r w:rsidRPr="005103BA">
        <w:rPr>
          <w:rFonts w:ascii="Times New Roman" w:eastAsia="Microsoft YaHei UI" w:hAnsi="Times New Roman" w:cs="Times New Roman"/>
          <w:iCs/>
          <w:w w:val="90"/>
          <w:sz w:val="24"/>
          <w:szCs w:val="24"/>
          <w:lang w:bidi="he-IL"/>
        </w:rPr>
        <w:t xml:space="preserve"> who is in pursuit of a remedy, should take all necessary steps at his disposal to achieve an expeditious determination of his claim. He should not be guilty of latches...” </w:t>
      </w:r>
    </w:p>
    <w:p w:rsidR="00692838" w:rsidRPr="005103BA" w:rsidRDefault="00692838" w:rsidP="00692838">
      <w:pPr>
        <w:jc w:val="both"/>
        <w:rPr>
          <w:rFonts w:ascii="Times New Roman" w:eastAsia="Microsoft YaHei UI" w:hAnsi="Times New Roman" w:cs="Times New Roman"/>
          <w:w w:val="109"/>
          <w:sz w:val="24"/>
          <w:szCs w:val="24"/>
          <w:lang w:bidi="he-IL"/>
        </w:rPr>
      </w:pPr>
      <w:r w:rsidRPr="005103BA">
        <w:rPr>
          <w:rFonts w:ascii="Times New Roman" w:eastAsia="Microsoft YaHei UI" w:hAnsi="Times New Roman" w:cs="Times New Roman"/>
          <w:w w:val="109"/>
          <w:sz w:val="24"/>
          <w:szCs w:val="24"/>
          <w:lang w:bidi="he-IL"/>
        </w:rPr>
        <w:t xml:space="preserve">He prayed that Court be pleased </w:t>
      </w:r>
      <w:r w:rsidR="008013F2" w:rsidRPr="005103BA">
        <w:rPr>
          <w:rFonts w:ascii="Times New Roman" w:eastAsia="Microsoft YaHei UI" w:hAnsi="Times New Roman" w:cs="Times New Roman"/>
          <w:w w:val="109"/>
          <w:sz w:val="24"/>
          <w:szCs w:val="24"/>
          <w:lang w:bidi="he-IL"/>
        </w:rPr>
        <w:t>to m</w:t>
      </w:r>
      <w:r w:rsidRPr="005103BA">
        <w:rPr>
          <w:rFonts w:ascii="Times New Roman" w:eastAsia="Microsoft YaHei UI" w:hAnsi="Times New Roman" w:cs="Times New Roman"/>
          <w:w w:val="109"/>
          <w:sz w:val="24"/>
          <w:szCs w:val="24"/>
          <w:lang w:bidi="he-IL"/>
        </w:rPr>
        <w:t xml:space="preserve">aintain the order dismissing Civil Suit No. 54 of 2013 and the Application </w:t>
      </w:r>
      <w:r w:rsidR="008013F2" w:rsidRPr="005103BA">
        <w:rPr>
          <w:rFonts w:ascii="Times New Roman" w:eastAsia="Microsoft YaHei UI" w:hAnsi="Times New Roman" w:cs="Times New Roman"/>
          <w:w w:val="109"/>
          <w:sz w:val="24"/>
          <w:szCs w:val="24"/>
          <w:lang w:bidi="he-IL"/>
        </w:rPr>
        <w:t xml:space="preserve">should </w:t>
      </w:r>
      <w:r w:rsidRPr="005103BA">
        <w:rPr>
          <w:rFonts w:ascii="Times New Roman" w:eastAsia="Microsoft YaHei UI" w:hAnsi="Times New Roman" w:cs="Times New Roman"/>
          <w:w w:val="109"/>
          <w:sz w:val="24"/>
          <w:szCs w:val="24"/>
          <w:lang w:bidi="he-IL"/>
        </w:rPr>
        <w:t xml:space="preserve">be dismissed with costs to the </w:t>
      </w:r>
      <w:r w:rsidR="003D19CE" w:rsidRPr="005103BA">
        <w:rPr>
          <w:rFonts w:ascii="Times New Roman" w:eastAsia="Microsoft YaHei UI" w:hAnsi="Times New Roman" w:cs="Times New Roman"/>
          <w:w w:val="109"/>
          <w:sz w:val="24"/>
          <w:szCs w:val="24"/>
          <w:lang w:bidi="he-IL"/>
        </w:rPr>
        <w:t>Respondent</w:t>
      </w:r>
      <w:r w:rsidRPr="005103BA">
        <w:rPr>
          <w:rFonts w:ascii="Times New Roman" w:eastAsia="Microsoft YaHei UI" w:hAnsi="Times New Roman" w:cs="Times New Roman"/>
          <w:w w:val="109"/>
          <w:sz w:val="24"/>
          <w:szCs w:val="24"/>
          <w:lang w:bidi="he-IL"/>
        </w:rPr>
        <w:t>.</w:t>
      </w:r>
    </w:p>
    <w:p w:rsidR="00692838" w:rsidRPr="005103BA" w:rsidRDefault="00692838"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rejoinder the </w:t>
      </w:r>
      <w:r w:rsidR="003D19CE" w:rsidRPr="005103BA">
        <w:rPr>
          <w:rFonts w:ascii="Times New Roman" w:eastAsia="Microsoft YaHei UI" w:hAnsi="Times New Roman" w:cs="Times New Roman"/>
          <w:sz w:val="24"/>
          <w:szCs w:val="24"/>
        </w:rPr>
        <w:t>Applicant</w:t>
      </w:r>
      <w:r w:rsidR="00653F4D"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responded to the three grounds raised by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as follows;</w:t>
      </w:r>
    </w:p>
    <w:p w:rsidR="00692838" w:rsidRPr="005103BA" w:rsidRDefault="00692838"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response to </w:t>
      </w:r>
      <w:r w:rsidRPr="005103BA">
        <w:rPr>
          <w:rFonts w:ascii="Times New Roman" w:eastAsia="Microsoft YaHei UI" w:hAnsi="Times New Roman" w:cs="Times New Roman"/>
          <w:b/>
          <w:sz w:val="24"/>
          <w:szCs w:val="24"/>
        </w:rPr>
        <w:t>ground one</w:t>
      </w:r>
      <w:r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w:t>
      </w:r>
      <w:r w:rsidR="007371FD" w:rsidRPr="005103BA">
        <w:rPr>
          <w:rFonts w:ascii="Times New Roman" w:eastAsia="Microsoft YaHei UI" w:hAnsi="Times New Roman" w:cs="Times New Roman"/>
          <w:sz w:val="24"/>
          <w:szCs w:val="24"/>
        </w:rPr>
        <w:t xml:space="preserve">with </w:t>
      </w:r>
      <w:r w:rsidRPr="005103BA">
        <w:rPr>
          <w:rFonts w:ascii="Times New Roman" w:eastAsia="Microsoft YaHei UI" w:hAnsi="Times New Roman" w:cs="Times New Roman"/>
          <w:sz w:val="24"/>
          <w:szCs w:val="24"/>
        </w:rPr>
        <w:t xml:space="preserve">reference to the </w:t>
      </w:r>
      <w:r w:rsidRPr="005103BA">
        <w:rPr>
          <w:rFonts w:ascii="Times New Roman" w:eastAsia="Microsoft YaHei UI" w:hAnsi="Times New Roman" w:cs="Times New Roman"/>
          <w:b/>
          <w:sz w:val="24"/>
          <w:szCs w:val="24"/>
        </w:rPr>
        <w:t xml:space="preserve">Meera </w:t>
      </w:r>
      <w:r w:rsidR="007371FD" w:rsidRPr="005103BA">
        <w:rPr>
          <w:rFonts w:ascii="Times New Roman" w:eastAsia="Microsoft YaHei UI" w:hAnsi="Times New Roman" w:cs="Times New Roman"/>
          <w:b/>
          <w:sz w:val="24"/>
          <w:szCs w:val="24"/>
        </w:rPr>
        <w:t>C</w:t>
      </w:r>
      <w:r w:rsidRPr="005103BA">
        <w:rPr>
          <w:rFonts w:ascii="Times New Roman" w:eastAsia="Microsoft YaHei UI" w:hAnsi="Times New Roman" w:cs="Times New Roman"/>
          <w:b/>
          <w:sz w:val="24"/>
          <w:szCs w:val="24"/>
        </w:rPr>
        <w:t xml:space="preserve">ase </w:t>
      </w:r>
      <w:r w:rsidR="007371FD" w:rsidRPr="005103BA">
        <w:rPr>
          <w:rFonts w:ascii="Times New Roman" w:eastAsia="Microsoft YaHei UI" w:hAnsi="Times New Roman" w:cs="Times New Roman"/>
          <w:b/>
          <w:sz w:val="24"/>
          <w:szCs w:val="24"/>
        </w:rPr>
        <w:t xml:space="preserve">(Supra) </w:t>
      </w:r>
      <w:r w:rsidRPr="005103BA">
        <w:rPr>
          <w:rFonts w:ascii="Times New Roman" w:eastAsia="Microsoft YaHei UI" w:hAnsi="Times New Roman" w:cs="Times New Roman"/>
          <w:sz w:val="24"/>
          <w:szCs w:val="24"/>
        </w:rPr>
        <w:t xml:space="preserve">submitted that the interpretation of </w:t>
      </w:r>
      <w:r w:rsidRPr="005103BA">
        <w:rPr>
          <w:rFonts w:ascii="Times New Roman" w:eastAsia="Microsoft YaHei UI" w:hAnsi="Times New Roman" w:cs="Times New Roman"/>
          <w:b/>
          <w:sz w:val="24"/>
          <w:szCs w:val="24"/>
        </w:rPr>
        <w:t>Order 17 Rule 5 of the CPR</w:t>
      </w:r>
      <w:r w:rsidRPr="005103BA">
        <w:rPr>
          <w:rFonts w:ascii="Times New Roman" w:eastAsia="Microsoft YaHei UI" w:hAnsi="Times New Roman" w:cs="Times New Roman"/>
          <w:sz w:val="24"/>
          <w:szCs w:val="24"/>
        </w:rPr>
        <w:t xml:space="preserve"> can only be invoked when there has been no action taken by either party not where one party moves court to dismiss a suit in the absence of another. He further submitted that it is also questionable that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in this case did not give reasons for exercise of his discretion to dismiss the main </w:t>
      </w:r>
      <w:r w:rsidR="00653F4D"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 xml:space="preserve">uit. He submitted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has shown that it is still interested in this matter which was dismissed without giving it a chance to have a say on the dismissal and prayed that the dismissal of the suit be set aside.</w:t>
      </w:r>
    </w:p>
    <w:p w:rsidR="00692838" w:rsidRPr="005103BA" w:rsidRDefault="00692838"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response to </w:t>
      </w:r>
      <w:r w:rsidRPr="005103BA">
        <w:rPr>
          <w:rFonts w:ascii="Times New Roman" w:eastAsia="Microsoft YaHei UI" w:hAnsi="Times New Roman" w:cs="Times New Roman"/>
          <w:b/>
          <w:sz w:val="24"/>
          <w:szCs w:val="24"/>
        </w:rPr>
        <w:t>ground two</w:t>
      </w:r>
      <w:r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submitted that </w:t>
      </w:r>
      <w:r w:rsidRPr="005103BA">
        <w:rPr>
          <w:rFonts w:ascii="Times New Roman" w:eastAsia="Microsoft YaHei UI" w:hAnsi="Times New Roman" w:cs="Times New Roman"/>
          <w:b/>
          <w:sz w:val="24"/>
          <w:szCs w:val="24"/>
        </w:rPr>
        <w:t>Order 17 Rule 6</w:t>
      </w:r>
      <w:r w:rsidR="00937A80" w:rsidRPr="005103BA">
        <w:rPr>
          <w:rFonts w:ascii="Times New Roman" w:eastAsia="Microsoft YaHei UI" w:hAnsi="Times New Roman" w:cs="Times New Roman"/>
          <w:b/>
          <w:sz w:val="24"/>
          <w:szCs w:val="24"/>
        </w:rPr>
        <w:t xml:space="preserve"> </w:t>
      </w:r>
      <w:r w:rsidRPr="005103BA">
        <w:rPr>
          <w:rFonts w:ascii="Times New Roman" w:eastAsia="Microsoft YaHei UI" w:hAnsi="Times New Roman" w:cs="Times New Roman"/>
          <w:b/>
          <w:sz w:val="24"/>
          <w:szCs w:val="24"/>
        </w:rPr>
        <w:t>(2)</w:t>
      </w:r>
      <w:r w:rsidRPr="005103BA">
        <w:rPr>
          <w:rFonts w:ascii="Times New Roman" w:eastAsia="Microsoft YaHei UI" w:hAnsi="Times New Roman" w:cs="Times New Roman"/>
          <w:sz w:val="24"/>
          <w:szCs w:val="24"/>
        </w:rPr>
        <w:t xml:space="preserve"> has an inbuilt remedy where a suit has been dismissed under sub rule (1) and that is to file a fresh suit. Further that if filing of a fresh suit is barred by limitation, as would be in this case, then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t>
      </w:r>
      <w:r w:rsidR="00653F4D" w:rsidRPr="005103BA">
        <w:rPr>
          <w:rFonts w:ascii="Times New Roman" w:eastAsia="Microsoft YaHei UI" w:hAnsi="Times New Roman" w:cs="Times New Roman"/>
          <w:sz w:val="24"/>
          <w:szCs w:val="24"/>
        </w:rPr>
        <w:t xml:space="preserve">would </w:t>
      </w:r>
      <w:r w:rsidRPr="005103BA">
        <w:rPr>
          <w:rFonts w:ascii="Times New Roman" w:eastAsia="Microsoft YaHei UI" w:hAnsi="Times New Roman" w:cs="Times New Roman"/>
          <w:sz w:val="24"/>
          <w:szCs w:val="24"/>
        </w:rPr>
        <w:t xml:space="preserve">suffer the </w:t>
      </w:r>
      <w:r w:rsidR="00653F4D" w:rsidRPr="005103BA">
        <w:rPr>
          <w:rFonts w:ascii="Times New Roman" w:eastAsia="Microsoft YaHei UI" w:hAnsi="Times New Roman" w:cs="Times New Roman"/>
          <w:sz w:val="24"/>
          <w:szCs w:val="24"/>
        </w:rPr>
        <w:t xml:space="preserve">for failure </w:t>
      </w:r>
      <w:r w:rsidRPr="005103BA">
        <w:rPr>
          <w:rFonts w:ascii="Times New Roman" w:eastAsia="Microsoft YaHei UI" w:hAnsi="Times New Roman" w:cs="Times New Roman"/>
          <w:sz w:val="24"/>
          <w:szCs w:val="24"/>
        </w:rPr>
        <w:t>to pursue the matter and submitted that court can</w:t>
      </w:r>
      <w:r w:rsidR="00653F4D"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invoke its </w:t>
      </w:r>
      <w:r w:rsidRPr="005103BA">
        <w:rPr>
          <w:rFonts w:ascii="Times New Roman" w:eastAsia="Microsoft YaHei UI" w:hAnsi="Times New Roman" w:cs="Times New Roman"/>
          <w:sz w:val="24"/>
          <w:szCs w:val="24"/>
        </w:rPr>
        <w:lastRenderedPageBreak/>
        <w:t xml:space="preserve">discretionary powers in such circumstances. He submitted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was still in contact with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with a view of settling out of court when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moved court to dismiss the suit without notice to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He further submitted that it</w:t>
      </w:r>
      <w:r w:rsidR="00937A80" w:rsidRPr="005103BA">
        <w:rPr>
          <w:rFonts w:ascii="Times New Roman" w:eastAsia="Microsoft YaHei UI" w:hAnsi="Times New Roman" w:cs="Times New Roman"/>
          <w:sz w:val="24"/>
          <w:szCs w:val="24"/>
        </w:rPr>
        <w:t xml:space="preserve"> i</w:t>
      </w:r>
      <w:r w:rsidRPr="005103BA">
        <w:rPr>
          <w:rFonts w:ascii="Times New Roman" w:eastAsia="Microsoft YaHei UI" w:hAnsi="Times New Roman" w:cs="Times New Roman"/>
          <w:sz w:val="24"/>
          <w:szCs w:val="24"/>
        </w:rPr>
        <w:t xml:space="preserve">s only fair for the suit to be set aside as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also </w:t>
      </w:r>
      <w:r w:rsidR="00653F4D" w:rsidRPr="005103BA">
        <w:rPr>
          <w:rFonts w:ascii="Times New Roman" w:eastAsia="Microsoft YaHei UI" w:hAnsi="Times New Roman" w:cs="Times New Roman"/>
          <w:sz w:val="24"/>
          <w:szCs w:val="24"/>
        </w:rPr>
        <w:t xml:space="preserve">agreed to </w:t>
      </w:r>
      <w:r w:rsidRPr="005103BA">
        <w:rPr>
          <w:rFonts w:ascii="Times New Roman" w:eastAsia="Microsoft YaHei UI" w:hAnsi="Times New Roman" w:cs="Times New Roman"/>
          <w:sz w:val="24"/>
          <w:szCs w:val="24"/>
        </w:rPr>
        <w:t xml:space="preserve">set aside a default judgment without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having to apply for setting aside. He also submitted that </w:t>
      </w:r>
      <w:r w:rsidRPr="005103BA">
        <w:rPr>
          <w:rFonts w:ascii="Times New Roman" w:eastAsia="Microsoft YaHei UI" w:hAnsi="Times New Roman" w:cs="Times New Roman"/>
          <w:w w:val="106"/>
          <w:sz w:val="24"/>
          <w:szCs w:val="24"/>
        </w:rPr>
        <w:t xml:space="preserve">requiring the </w:t>
      </w:r>
      <w:r w:rsidR="003D19CE" w:rsidRPr="005103BA">
        <w:rPr>
          <w:rFonts w:ascii="Times New Roman" w:eastAsia="Microsoft YaHei UI" w:hAnsi="Times New Roman" w:cs="Times New Roman"/>
          <w:w w:val="106"/>
          <w:sz w:val="24"/>
          <w:szCs w:val="24"/>
        </w:rPr>
        <w:t>Applicant</w:t>
      </w:r>
      <w:r w:rsidRPr="005103BA">
        <w:rPr>
          <w:rFonts w:ascii="Times New Roman" w:eastAsia="Microsoft YaHei UI" w:hAnsi="Times New Roman" w:cs="Times New Roman"/>
          <w:w w:val="106"/>
          <w:sz w:val="24"/>
          <w:szCs w:val="24"/>
        </w:rPr>
        <w:t xml:space="preserve"> in this case to file a fresh suit that would be barred by limitation would result in an injustice that can be remedied by Court invoking its inherent powers to reinstate a dismissed suit as the </w:t>
      </w:r>
      <w:r w:rsidR="003D19CE" w:rsidRPr="005103BA">
        <w:rPr>
          <w:rFonts w:ascii="Times New Roman" w:eastAsia="Microsoft YaHei UI" w:hAnsi="Times New Roman" w:cs="Times New Roman"/>
          <w:w w:val="106"/>
          <w:sz w:val="24"/>
          <w:szCs w:val="24"/>
        </w:rPr>
        <w:t>Respondent</w:t>
      </w:r>
      <w:r w:rsidRPr="005103BA">
        <w:rPr>
          <w:rFonts w:ascii="Times New Roman" w:eastAsia="Microsoft YaHei UI" w:hAnsi="Times New Roman" w:cs="Times New Roman"/>
          <w:w w:val="106"/>
          <w:sz w:val="24"/>
          <w:szCs w:val="24"/>
        </w:rPr>
        <w:t xml:space="preserve"> has not demonstrated that it will suffer any prejudice i</w:t>
      </w:r>
      <w:r w:rsidR="00653F4D" w:rsidRPr="005103BA">
        <w:rPr>
          <w:rFonts w:ascii="Times New Roman" w:eastAsia="Microsoft YaHei UI" w:hAnsi="Times New Roman" w:cs="Times New Roman"/>
          <w:w w:val="106"/>
          <w:sz w:val="24"/>
          <w:szCs w:val="24"/>
        </w:rPr>
        <w:t>f the main suit is reinstated. H</w:t>
      </w:r>
      <w:r w:rsidRPr="005103BA">
        <w:rPr>
          <w:rFonts w:ascii="Times New Roman" w:eastAsia="Microsoft YaHei UI" w:hAnsi="Times New Roman" w:cs="Times New Roman"/>
          <w:w w:val="106"/>
          <w:sz w:val="24"/>
          <w:szCs w:val="24"/>
        </w:rPr>
        <w:t xml:space="preserve">e submitted that the </w:t>
      </w:r>
      <w:r w:rsidR="003D19CE" w:rsidRPr="005103BA">
        <w:rPr>
          <w:rFonts w:ascii="Times New Roman" w:eastAsia="Microsoft YaHei UI" w:hAnsi="Times New Roman" w:cs="Times New Roman"/>
          <w:w w:val="106"/>
          <w:sz w:val="24"/>
          <w:szCs w:val="24"/>
        </w:rPr>
        <w:t>Applicant</w:t>
      </w:r>
      <w:r w:rsidRPr="005103BA">
        <w:rPr>
          <w:rFonts w:ascii="Times New Roman" w:eastAsia="Microsoft YaHei UI" w:hAnsi="Times New Roman" w:cs="Times New Roman"/>
          <w:w w:val="106"/>
          <w:sz w:val="24"/>
          <w:szCs w:val="24"/>
        </w:rPr>
        <w:t xml:space="preserve"> is willing to pay costs thrown away by the dismissal if court deems it fit and prayed that the above ground makes out sufficient cause for failure to pursue the main suit within 2 years and prayed that court grant</w:t>
      </w:r>
      <w:r w:rsidR="00653F4D" w:rsidRPr="005103BA">
        <w:rPr>
          <w:rFonts w:ascii="Times New Roman" w:eastAsia="Microsoft YaHei UI" w:hAnsi="Times New Roman" w:cs="Times New Roman"/>
          <w:w w:val="106"/>
          <w:sz w:val="24"/>
          <w:szCs w:val="24"/>
        </w:rPr>
        <w:t>s</w:t>
      </w:r>
      <w:r w:rsidRPr="005103BA">
        <w:rPr>
          <w:rFonts w:ascii="Times New Roman" w:eastAsia="Microsoft YaHei UI" w:hAnsi="Times New Roman" w:cs="Times New Roman"/>
          <w:w w:val="106"/>
          <w:sz w:val="24"/>
          <w:szCs w:val="24"/>
        </w:rPr>
        <w:t xml:space="preserve"> the application.</w:t>
      </w:r>
    </w:p>
    <w:p w:rsidR="001D0D87" w:rsidRPr="005103BA" w:rsidRDefault="00692838" w:rsidP="00692838">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response </w:t>
      </w:r>
      <w:r w:rsidRPr="005103BA">
        <w:rPr>
          <w:rFonts w:ascii="Times New Roman" w:eastAsia="Microsoft YaHei UI" w:hAnsi="Times New Roman" w:cs="Times New Roman"/>
          <w:b/>
          <w:iCs/>
          <w:sz w:val="24"/>
          <w:szCs w:val="24"/>
        </w:rPr>
        <w:t>ground three</w:t>
      </w:r>
      <w:r w:rsidRPr="005103BA">
        <w:rPr>
          <w:rFonts w:ascii="Times New Roman" w:eastAsia="Microsoft YaHei UI" w:hAnsi="Times New Roman" w:cs="Times New Roman"/>
          <w:iCs/>
          <w:sz w:val="24"/>
          <w:szCs w:val="24"/>
        </w:rPr>
        <w:t xml:space="preserve"> the </w:t>
      </w:r>
      <w:r w:rsidR="003D19CE" w:rsidRPr="005103BA">
        <w:rPr>
          <w:rFonts w:ascii="Times New Roman" w:eastAsia="Microsoft YaHei UI" w:hAnsi="Times New Roman" w:cs="Times New Roman"/>
          <w:iCs/>
          <w:sz w:val="24"/>
          <w:szCs w:val="24"/>
        </w:rPr>
        <w:t>Applicant</w:t>
      </w:r>
      <w:r w:rsidRPr="005103BA">
        <w:rPr>
          <w:rFonts w:ascii="Times New Roman" w:eastAsia="Microsoft YaHei UI" w:hAnsi="Times New Roman" w:cs="Times New Roman"/>
          <w:iCs/>
          <w:sz w:val="24"/>
          <w:szCs w:val="24"/>
        </w:rPr>
        <w:t xml:space="preserve">’s </w:t>
      </w:r>
      <w:r w:rsidR="003D19CE" w:rsidRPr="005103BA">
        <w:rPr>
          <w:rFonts w:ascii="Times New Roman" w:eastAsia="Microsoft YaHei UI" w:hAnsi="Times New Roman" w:cs="Times New Roman"/>
          <w:iCs/>
          <w:sz w:val="24"/>
          <w:szCs w:val="24"/>
        </w:rPr>
        <w:t>Counsel</w:t>
      </w:r>
      <w:r w:rsidRPr="005103BA">
        <w:rPr>
          <w:rFonts w:ascii="Times New Roman" w:eastAsia="Microsoft YaHei UI" w:hAnsi="Times New Roman" w:cs="Times New Roman"/>
          <w:iCs/>
          <w:sz w:val="24"/>
          <w:szCs w:val="24"/>
        </w:rPr>
        <w:t xml:space="preserve"> submitted that</w:t>
      </w:r>
      <w:r w:rsidRPr="005103BA">
        <w:rPr>
          <w:rFonts w:ascii="Times New Roman" w:eastAsia="Microsoft YaHei UI" w:hAnsi="Times New Roman" w:cs="Times New Roman"/>
          <w:i/>
          <w:iCs/>
          <w:sz w:val="24"/>
          <w:szCs w:val="24"/>
        </w:rPr>
        <w:t xml:space="preserve"> </w:t>
      </w:r>
      <w:r w:rsidRPr="005103BA">
        <w:rPr>
          <w:rFonts w:ascii="Times New Roman" w:eastAsia="Microsoft YaHei UI" w:hAnsi="Times New Roman" w:cs="Times New Roman"/>
          <w:b/>
          <w:bCs/>
          <w:sz w:val="24"/>
          <w:szCs w:val="24"/>
        </w:rPr>
        <w:t xml:space="preserve">Meera Investments Limited case (supra) </w:t>
      </w:r>
      <w:r w:rsidRPr="005103BA">
        <w:rPr>
          <w:rFonts w:ascii="Times New Roman" w:eastAsia="Microsoft YaHei UI" w:hAnsi="Times New Roman" w:cs="Times New Roman"/>
          <w:sz w:val="24"/>
          <w:szCs w:val="24"/>
        </w:rPr>
        <w:t xml:space="preserve">is applicable both in fact and in law because in that case court held that such dismissals are to be made by Court on its own motion and not upon Application by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in the main suit; suits dismissed under </w:t>
      </w:r>
      <w:r w:rsidRPr="005103BA">
        <w:rPr>
          <w:rFonts w:ascii="Times New Roman" w:eastAsia="Microsoft YaHei UI" w:hAnsi="Times New Roman" w:cs="Times New Roman"/>
          <w:b/>
          <w:sz w:val="24"/>
          <w:szCs w:val="24"/>
        </w:rPr>
        <w:t>Order 17 Rule 6</w:t>
      </w:r>
      <w:r w:rsidRPr="005103BA">
        <w:rPr>
          <w:rFonts w:ascii="Times New Roman" w:eastAsia="Microsoft YaHei UI" w:hAnsi="Times New Roman" w:cs="Times New Roman"/>
          <w:sz w:val="24"/>
          <w:szCs w:val="24"/>
        </w:rPr>
        <w:t xml:space="preserve"> can be reinstated at the discretion of Court especially when it would defeat justice to require an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to file a fresh suit that will be barred by limitation. He reiterated his submissions in chief and prayed that the Application be allowed and the suit be reinstated.</w:t>
      </w:r>
    </w:p>
    <w:p w:rsidR="00692838" w:rsidRPr="005103BA" w:rsidRDefault="00937A80" w:rsidP="00E3613D">
      <w:pPr>
        <w:jc w:val="both"/>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Ruling</w:t>
      </w:r>
    </w:p>
    <w:p w:rsidR="00A60EFD" w:rsidRPr="005103BA" w:rsidRDefault="00A60EFD"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 have carefully considered the </w:t>
      </w:r>
      <w:r w:rsidR="003D19CE" w:rsidRPr="005103BA">
        <w:rPr>
          <w:rFonts w:ascii="Times New Roman" w:eastAsia="Microsoft YaHei UI" w:hAnsi="Times New Roman" w:cs="Times New Roman"/>
          <w:sz w:val="24"/>
          <w:szCs w:val="24"/>
        </w:rPr>
        <w:t>Applicant</w:t>
      </w:r>
      <w:r w:rsidR="00B031FA"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application together with the responses thereto by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’s officials as well as the detailed affidavits in support, in reply, in rejoinder and in rebuttal to the rejoinder. </w:t>
      </w:r>
      <w:r w:rsidR="00653F4D" w:rsidRPr="005103BA">
        <w:rPr>
          <w:rFonts w:ascii="Times New Roman" w:eastAsia="Microsoft YaHei UI" w:hAnsi="Times New Roman" w:cs="Times New Roman"/>
          <w:sz w:val="24"/>
          <w:szCs w:val="24"/>
        </w:rPr>
        <w:t>I h</w:t>
      </w:r>
      <w:r w:rsidRPr="005103BA">
        <w:rPr>
          <w:rFonts w:ascii="Times New Roman" w:eastAsia="Microsoft YaHei UI" w:hAnsi="Times New Roman" w:cs="Times New Roman"/>
          <w:sz w:val="24"/>
          <w:szCs w:val="24"/>
        </w:rPr>
        <w:t xml:space="preserve">ave also considered the attachments thereto and the submissions of </w:t>
      </w:r>
      <w:r w:rsidR="003D19CE" w:rsidRPr="005103BA">
        <w:rPr>
          <w:rFonts w:ascii="Times New Roman" w:eastAsia="Microsoft YaHei UI" w:hAnsi="Times New Roman" w:cs="Times New Roman"/>
          <w:sz w:val="24"/>
          <w:szCs w:val="24"/>
        </w:rPr>
        <w:t>Counsel</w:t>
      </w:r>
      <w:r w:rsidR="007565EE"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 xml:space="preserve"> togethe</w:t>
      </w:r>
      <w:r w:rsidR="00B031FA" w:rsidRPr="005103BA">
        <w:rPr>
          <w:rFonts w:ascii="Times New Roman" w:eastAsia="Microsoft YaHei UI" w:hAnsi="Times New Roman" w:cs="Times New Roman"/>
          <w:sz w:val="24"/>
          <w:szCs w:val="24"/>
        </w:rPr>
        <w:t xml:space="preserve">r with the authorities relied </w:t>
      </w:r>
      <w:r w:rsidRPr="005103BA">
        <w:rPr>
          <w:rFonts w:ascii="Times New Roman" w:eastAsia="Microsoft YaHei UI" w:hAnsi="Times New Roman" w:cs="Times New Roman"/>
          <w:sz w:val="24"/>
          <w:szCs w:val="24"/>
        </w:rPr>
        <w:t>on.</w:t>
      </w:r>
    </w:p>
    <w:p w:rsidR="0059063A" w:rsidRPr="005103BA" w:rsidRDefault="00A60EFD"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Starting from the first premises, the first question that emerges is whether</w:t>
      </w:r>
      <w:r w:rsidR="003B076C" w:rsidRPr="005103BA">
        <w:rPr>
          <w:rFonts w:ascii="Times New Roman" w:eastAsia="Microsoft YaHei UI" w:hAnsi="Times New Roman" w:cs="Times New Roman"/>
          <w:sz w:val="24"/>
          <w:szCs w:val="24"/>
        </w:rPr>
        <w:t xml:space="preserve"> the suit </w:t>
      </w:r>
      <w:r w:rsidRPr="005103BA">
        <w:rPr>
          <w:rFonts w:ascii="Times New Roman" w:eastAsia="Microsoft YaHei UI" w:hAnsi="Times New Roman" w:cs="Times New Roman"/>
          <w:sz w:val="24"/>
          <w:szCs w:val="24"/>
        </w:rPr>
        <w:t xml:space="preserve">was dismissed for want of prosecution or </w:t>
      </w:r>
      <w:r w:rsidR="007565EE" w:rsidRPr="005103BA">
        <w:rPr>
          <w:rFonts w:ascii="Times New Roman" w:eastAsia="Microsoft YaHei UI" w:hAnsi="Times New Roman" w:cs="Times New Roman"/>
          <w:sz w:val="24"/>
          <w:szCs w:val="24"/>
        </w:rPr>
        <w:t>it was dismissed under</w:t>
      </w:r>
      <w:r w:rsidRPr="005103BA">
        <w:rPr>
          <w:rFonts w:ascii="Times New Roman" w:eastAsia="Microsoft YaHei UI" w:hAnsi="Times New Roman" w:cs="Times New Roman"/>
          <w:sz w:val="24"/>
          <w:szCs w:val="24"/>
        </w:rPr>
        <w:t xml:space="preserve"> Order 17 rule 6 of the Civil Procedure Rules for failure to take any steps by both parties within two years with a view to proceeding or progressing with the suit.</w:t>
      </w:r>
      <w:r w:rsidR="007565EE" w:rsidRPr="005103BA">
        <w:rPr>
          <w:rFonts w:ascii="Times New Roman" w:eastAsia="Microsoft YaHei UI" w:hAnsi="Times New Roman" w:cs="Times New Roman"/>
          <w:sz w:val="24"/>
          <w:szCs w:val="24"/>
        </w:rPr>
        <w:t xml:space="preserve"> Want of prosecution is provided for under </w:t>
      </w:r>
      <w:r w:rsidR="0059063A" w:rsidRPr="005103BA">
        <w:rPr>
          <w:rFonts w:ascii="Times New Roman" w:eastAsia="Microsoft YaHei UI" w:hAnsi="Times New Roman" w:cs="Times New Roman"/>
          <w:sz w:val="24"/>
          <w:szCs w:val="24"/>
        </w:rPr>
        <w:t xml:space="preserve">Order 17 Rule 5 </w:t>
      </w:r>
      <w:r w:rsidR="007565EE" w:rsidRPr="005103BA">
        <w:rPr>
          <w:rFonts w:ascii="Times New Roman" w:eastAsia="Microsoft YaHei UI" w:hAnsi="Times New Roman" w:cs="Times New Roman"/>
          <w:sz w:val="24"/>
          <w:szCs w:val="24"/>
        </w:rPr>
        <w:t xml:space="preserve">of the CPR while making no application or taking </w:t>
      </w:r>
      <w:r w:rsidR="00B35FEF" w:rsidRPr="005103BA">
        <w:rPr>
          <w:rFonts w:ascii="Times New Roman" w:eastAsia="Microsoft YaHei UI" w:hAnsi="Times New Roman" w:cs="Times New Roman"/>
          <w:sz w:val="24"/>
          <w:szCs w:val="24"/>
        </w:rPr>
        <w:t xml:space="preserve">no </w:t>
      </w:r>
      <w:r w:rsidR="007565EE" w:rsidRPr="005103BA">
        <w:rPr>
          <w:rFonts w:ascii="Times New Roman" w:eastAsia="Microsoft YaHei UI" w:hAnsi="Times New Roman" w:cs="Times New Roman"/>
          <w:sz w:val="24"/>
          <w:szCs w:val="24"/>
        </w:rPr>
        <w:t>steps</w:t>
      </w:r>
      <w:r w:rsidR="0059063A" w:rsidRPr="005103BA">
        <w:rPr>
          <w:rFonts w:ascii="Times New Roman" w:eastAsia="Microsoft YaHei UI" w:hAnsi="Times New Roman" w:cs="Times New Roman"/>
          <w:sz w:val="24"/>
          <w:szCs w:val="24"/>
        </w:rPr>
        <w:t xml:space="preserve"> for a period of two years by either party with a view to proceeding with the suit is provided for under Order 17 Rule 6 of the CPR. The two rules </w:t>
      </w:r>
      <w:r w:rsidR="000E5156" w:rsidRPr="005103BA">
        <w:rPr>
          <w:rFonts w:ascii="Times New Roman" w:eastAsia="Microsoft YaHei UI" w:hAnsi="Times New Roman" w:cs="Times New Roman"/>
          <w:sz w:val="24"/>
          <w:szCs w:val="24"/>
        </w:rPr>
        <w:t>d</w:t>
      </w:r>
      <w:r w:rsidR="0059063A" w:rsidRPr="005103BA">
        <w:rPr>
          <w:rFonts w:ascii="Times New Roman" w:eastAsia="Microsoft YaHei UI" w:hAnsi="Times New Roman" w:cs="Times New Roman"/>
          <w:sz w:val="24"/>
          <w:szCs w:val="24"/>
        </w:rPr>
        <w:t>o not deal with the same circumstances for dismissal of the suit and I will set them out for ease of reference:</w:t>
      </w:r>
    </w:p>
    <w:p w:rsidR="0059063A" w:rsidRPr="005103BA" w:rsidRDefault="0059063A" w:rsidP="0059063A">
      <w:pPr>
        <w:ind w:firstLine="720"/>
        <w:jc w:val="both"/>
        <w:rPr>
          <w:rFonts w:ascii="Times New Roman" w:eastAsia="Microsoft YaHei UI" w:hAnsi="Times New Roman" w:cs="Times New Roman"/>
          <w:bCs/>
          <w:sz w:val="24"/>
          <w:szCs w:val="24"/>
        </w:rPr>
      </w:pPr>
      <w:r w:rsidRPr="005103BA">
        <w:rPr>
          <w:rFonts w:ascii="Times New Roman" w:eastAsia="Microsoft YaHei UI" w:hAnsi="Times New Roman" w:cs="Times New Roman"/>
          <w:bCs/>
          <w:sz w:val="24"/>
          <w:szCs w:val="24"/>
        </w:rPr>
        <w:t>“5. Dismissal of suit for want of prosecution.</w:t>
      </w:r>
    </w:p>
    <w:p w:rsidR="0059063A" w:rsidRPr="005103BA" w:rsidRDefault="0059063A" w:rsidP="0059063A">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If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 does not within eight weeks from the delivery of any defence, or, where a counterclaim is pleaded, then within ten weeks from the delivery of the counterclaim, set down the suit for hearing, then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may either set down the suit for hearing or </w:t>
      </w:r>
      <w:r w:rsidRPr="005103BA">
        <w:rPr>
          <w:rFonts w:ascii="Times New Roman" w:eastAsia="Microsoft YaHei UI" w:hAnsi="Times New Roman" w:cs="Times New Roman"/>
          <w:sz w:val="24"/>
          <w:szCs w:val="24"/>
        </w:rPr>
        <w:lastRenderedPageBreak/>
        <w:t>apply to the court to dismiss the suit for want of prosecution, and on the hearing of the application the court may order the suit to be dismissed accordingly, or may make such other order, and on such terms, as to the court may seem just.</w:t>
      </w:r>
    </w:p>
    <w:p w:rsidR="0059063A" w:rsidRPr="005103BA" w:rsidRDefault="0059063A" w:rsidP="0059063A">
      <w:pPr>
        <w:ind w:firstLine="720"/>
        <w:jc w:val="both"/>
        <w:rPr>
          <w:rFonts w:ascii="Times New Roman" w:eastAsia="Microsoft YaHei UI" w:hAnsi="Times New Roman" w:cs="Times New Roman"/>
          <w:bCs/>
          <w:sz w:val="24"/>
          <w:szCs w:val="24"/>
        </w:rPr>
      </w:pPr>
      <w:r w:rsidRPr="005103BA">
        <w:rPr>
          <w:rFonts w:ascii="Times New Roman" w:eastAsia="Microsoft YaHei UI" w:hAnsi="Times New Roman" w:cs="Times New Roman"/>
          <w:bCs/>
          <w:sz w:val="24"/>
          <w:szCs w:val="24"/>
        </w:rPr>
        <w:t>6. Suit may be dismissed if no step taken for two years.</w:t>
      </w:r>
    </w:p>
    <w:p w:rsidR="0059063A" w:rsidRPr="005103BA" w:rsidRDefault="0059063A" w:rsidP="0059063A">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(1) In any case, not otherwise provided for, in which no application is made or step taken for a period of two years by either party with a view to proceeding with the suit, the court may order the suit to be dismissed. </w:t>
      </w:r>
    </w:p>
    <w:p w:rsidR="00937A80" w:rsidRPr="005103BA" w:rsidRDefault="0059063A" w:rsidP="0059063A">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(2) In such case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 may, subject to the law of limitation, bring a fresh suit.”</w:t>
      </w:r>
    </w:p>
    <w:p w:rsidR="00E93D97" w:rsidRPr="005103BA" w:rsidRDefault="0030204F"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00B35FEF"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seems to gravitate between the two rules emphasising that it was wrongly dismissed for want of prosecution which requires notice to the other side. For that reason I have considered the dismissal dated 22</w:t>
      </w:r>
      <w:r w:rsidRPr="005103BA">
        <w:rPr>
          <w:rFonts w:ascii="Times New Roman" w:eastAsia="Microsoft YaHei UI" w:hAnsi="Times New Roman" w:cs="Times New Roman"/>
          <w:sz w:val="24"/>
          <w:szCs w:val="24"/>
          <w:vertAlign w:val="superscript"/>
        </w:rPr>
        <w:t>nd</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of June 2016. In a letter dated </w:t>
      </w:r>
      <w:r w:rsidR="000E5156" w:rsidRPr="005103BA">
        <w:rPr>
          <w:rFonts w:ascii="Times New Roman" w:eastAsia="Microsoft YaHei UI" w:hAnsi="Times New Roman" w:cs="Times New Roman"/>
          <w:sz w:val="24"/>
          <w:szCs w:val="24"/>
        </w:rPr>
        <w:t>8</w:t>
      </w:r>
      <w:r w:rsidR="000E5156" w:rsidRPr="005103BA">
        <w:rPr>
          <w:rFonts w:ascii="Times New Roman" w:eastAsia="Microsoft YaHei UI" w:hAnsi="Times New Roman" w:cs="Times New Roman"/>
          <w:sz w:val="24"/>
          <w:szCs w:val="24"/>
          <w:vertAlign w:val="superscript"/>
        </w:rPr>
        <w:t>th</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June</w:t>
      </w:r>
      <w:r w:rsidR="000E5156"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2016 Messieurs Ligomarc advocates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for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wrote to the </w:t>
      </w:r>
      <w:r w:rsidR="003D19CE" w:rsidRPr="005103BA">
        <w:rPr>
          <w:rFonts w:ascii="Times New Roman" w:eastAsia="Microsoft YaHei UI" w:hAnsi="Times New Roman" w:cs="Times New Roman"/>
          <w:sz w:val="24"/>
          <w:szCs w:val="24"/>
        </w:rPr>
        <w:t>Registrar</w:t>
      </w:r>
      <w:r w:rsidR="00B35FEF" w:rsidRPr="005103BA">
        <w:rPr>
          <w:rFonts w:ascii="Times New Roman" w:eastAsia="Microsoft YaHei UI" w:hAnsi="Times New Roman" w:cs="Times New Roman"/>
          <w:sz w:val="24"/>
          <w:szCs w:val="24"/>
        </w:rPr>
        <w:t>, High Court of Uganda, C</w:t>
      </w:r>
      <w:r w:rsidRPr="005103BA">
        <w:rPr>
          <w:rFonts w:ascii="Times New Roman" w:eastAsia="Microsoft YaHei UI" w:hAnsi="Times New Roman" w:cs="Times New Roman"/>
          <w:sz w:val="24"/>
          <w:szCs w:val="24"/>
        </w:rPr>
        <w:t xml:space="preserve">ommercial </w:t>
      </w:r>
      <w:r w:rsidR="00B35FEF" w:rsidRPr="005103BA">
        <w:rPr>
          <w:rFonts w:ascii="Times New Roman" w:eastAsia="Microsoft YaHei UI" w:hAnsi="Times New Roman" w:cs="Times New Roman"/>
          <w:sz w:val="24"/>
          <w:szCs w:val="24"/>
        </w:rPr>
        <w:t>D</w:t>
      </w:r>
      <w:r w:rsidRPr="005103BA">
        <w:rPr>
          <w:rFonts w:ascii="Times New Roman" w:eastAsia="Microsoft YaHei UI" w:hAnsi="Times New Roman" w:cs="Times New Roman"/>
          <w:sz w:val="24"/>
          <w:szCs w:val="24"/>
        </w:rPr>
        <w:t>ivision seeking dismissal of the suit under Order 17 Rule 6 of the Civil Procedure Rules.</w:t>
      </w:r>
      <w:r w:rsidR="00E93D97" w:rsidRPr="005103BA">
        <w:rPr>
          <w:rFonts w:ascii="Times New Roman" w:eastAsia="Microsoft YaHei UI" w:hAnsi="Times New Roman" w:cs="Times New Roman"/>
          <w:sz w:val="24"/>
          <w:szCs w:val="24"/>
        </w:rPr>
        <w:t xml:space="preserve"> The last paragraph reads as follows:</w:t>
      </w:r>
    </w:p>
    <w:p w:rsidR="00524B18" w:rsidRPr="005103BA" w:rsidRDefault="00E93D97" w:rsidP="00E93D97">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the premises, we pray that this honourable court invokes its discretion under </w:t>
      </w:r>
      <w:r w:rsidRPr="005103BA">
        <w:rPr>
          <w:rFonts w:ascii="Times New Roman" w:eastAsia="Microsoft YaHei UI" w:hAnsi="Times New Roman" w:cs="Times New Roman"/>
          <w:i/>
          <w:sz w:val="24"/>
          <w:szCs w:val="24"/>
        </w:rPr>
        <w:t>Order 17 rule 6</w:t>
      </w:r>
      <w:r w:rsidRPr="005103BA">
        <w:rPr>
          <w:rFonts w:ascii="Times New Roman" w:eastAsia="Microsoft YaHei UI" w:hAnsi="Times New Roman" w:cs="Times New Roman"/>
          <w:sz w:val="24"/>
          <w:szCs w:val="24"/>
        </w:rPr>
        <w:t xml:space="preserve"> to dismiss the suit with costs."</w:t>
      </w:r>
    </w:p>
    <w:p w:rsidR="00E93D97" w:rsidRPr="005103BA" w:rsidRDefault="00E93D97"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's order is written on the letter itself which was filed on the court record on 22</w:t>
      </w:r>
      <w:r w:rsidR="000E5156" w:rsidRPr="005103BA">
        <w:rPr>
          <w:rFonts w:ascii="Times New Roman" w:eastAsia="Microsoft YaHei UI" w:hAnsi="Times New Roman" w:cs="Times New Roman"/>
          <w:sz w:val="24"/>
          <w:szCs w:val="24"/>
          <w:vertAlign w:val="superscript"/>
        </w:rPr>
        <w:t>nd</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June</w:t>
      </w:r>
      <w:r w:rsidR="000E5156"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2016 at 9:46 AM. This is what he wrote:</w:t>
      </w:r>
    </w:p>
    <w:p w:rsidR="0059063A" w:rsidRPr="005103BA" w:rsidRDefault="00E93D97"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ab/>
        <w:t>"</w:t>
      </w:r>
      <w:r w:rsidR="00F417F6" w:rsidRPr="005103BA">
        <w:rPr>
          <w:rFonts w:ascii="Times New Roman" w:eastAsia="Microsoft YaHei UI" w:hAnsi="Times New Roman" w:cs="Times New Roman"/>
          <w:sz w:val="24"/>
          <w:szCs w:val="24"/>
        </w:rPr>
        <w:t>Suit dismissed for want of prosecution."</w:t>
      </w:r>
    </w:p>
    <w:p w:rsidR="00666E36" w:rsidRPr="005103BA" w:rsidRDefault="00F417F6"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As noted above, the </w:t>
      </w:r>
      <w:r w:rsidR="003D19CE" w:rsidRPr="005103BA">
        <w:rPr>
          <w:rFonts w:ascii="Times New Roman" w:eastAsia="Microsoft YaHei UI" w:hAnsi="Times New Roman" w:cs="Times New Roman"/>
          <w:sz w:val="24"/>
          <w:szCs w:val="24"/>
        </w:rPr>
        <w:t>Respondent</w:t>
      </w:r>
      <w:r w:rsidR="00B35FEF"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applied for dismissal of the suit under Order 17 Rule 6 of the Civil Procedure Rules which has been quoted above.</w:t>
      </w:r>
      <w:r w:rsidR="00EF0561" w:rsidRPr="005103BA">
        <w:rPr>
          <w:rFonts w:ascii="Times New Roman" w:eastAsia="Microsoft YaHei UI" w:hAnsi="Times New Roman" w:cs="Times New Roman"/>
          <w:sz w:val="24"/>
          <w:szCs w:val="24"/>
        </w:rPr>
        <w:t xml:space="preserve"> Secondly, Order 17 rule 5 of the Civil Procedure Rules caters for a situation where the </w:t>
      </w:r>
      <w:r w:rsidR="003D19CE" w:rsidRPr="005103BA">
        <w:rPr>
          <w:rFonts w:ascii="Times New Roman" w:eastAsia="Microsoft YaHei UI" w:hAnsi="Times New Roman" w:cs="Times New Roman"/>
          <w:sz w:val="24"/>
          <w:szCs w:val="24"/>
        </w:rPr>
        <w:t>Plaintiff</w:t>
      </w:r>
      <w:r w:rsidR="00EF0561" w:rsidRPr="005103BA">
        <w:rPr>
          <w:rFonts w:ascii="Times New Roman" w:eastAsia="Microsoft YaHei UI" w:hAnsi="Times New Roman" w:cs="Times New Roman"/>
          <w:sz w:val="24"/>
          <w:szCs w:val="24"/>
        </w:rPr>
        <w:t xml:space="preserve"> does not within eight weeks from the delivery of any defence, or, where a counterclaim is pleaded, within 10 weeks from the delivery of the counterclaim, set down the suit for hearing, then the </w:t>
      </w:r>
      <w:r w:rsidR="003D19CE" w:rsidRPr="005103BA">
        <w:rPr>
          <w:rFonts w:ascii="Times New Roman" w:eastAsia="Microsoft YaHei UI" w:hAnsi="Times New Roman" w:cs="Times New Roman"/>
          <w:sz w:val="24"/>
          <w:szCs w:val="24"/>
        </w:rPr>
        <w:t>Defendant</w:t>
      </w:r>
      <w:r w:rsidR="00EF0561" w:rsidRPr="005103BA">
        <w:rPr>
          <w:rFonts w:ascii="Times New Roman" w:eastAsia="Microsoft YaHei UI" w:hAnsi="Times New Roman" w:cs="Times New Roman"/>
          <w:sz w:val="24"/>
          <w:szCs w:val="24"/>
        </w:rPr>
        <w:t xml:space="preserve"> may move the court to set down the suit for hearing or apply to the court to dismiss the suit for want of prosecution and on the hearing of the application the court may order the suit to be dismissed accordingly. In other words the application has to be heard and therefore has to be a formal application with notice </w:t>
      </w:r>
      <w:r w:rsidR="000E5156" w:rsidRPr="005103BA">
        <w:rPr>
          <w:rFonts w:ascii="Times New Roman" w:eastAsia="Microsoft YaHei UI" w:hAnsi="Times New Roman" w:cs="Times New Roman"/>
          <w:sz w:val="24"/>
          <w:szCs w:val="24"/>
        </w:rPr>
        <w:t xml:space="preserve">to the </w:t>
      </w:r>
      <w:r w:rsidR="003D19CE" w:rsidRPr="005103BA">
        <w:rPr>
          <w:rFonts w:ascii="Times New Roman" w:eastAsia="Microsoft YaHei UI" w:hAnsi="Times New Roman" w:cs="Times New Roman"/>
          <w:sz w:val="24"/>
          <w:szCs w:val="24"/>
        </w:rPr>
        <w:t>Plaintiff</w:t>
      </w:r>
      <w:r w:rsidR="00EF0561" w:rsidRPr="005103BA">
        <w:rPr>
          <w:rFonts w:ascii="Times New Roman" w:eastAsia="Microsoft YaHei UI" w:hAnsi="Times New Roman" w:cs="Times New Roman"/>
          <w:sz w:val="24"/>
          <w:szCs w:val="24"/>
        </w:rPr>
        <w:t xml:space="preserve"> or </w:t>
      </w:r>
      <w:r w:rsidR="000E5156" w:rsidRPr="005103BA">
        <w:rPr>
          <w:rFonts w:ascii="Times New Roman" w:eastAsia="Microsoft YaHei UI" w:hAnsi="Times New Roman" w:cs="Times New Roman"/>
          <w:sz w:val="24"/>
          <w:szCs w:val="24"/>
        </w:rPr>
        <w:t>C</w:t>
      </w:r>
      <w:r w:rsidR="00EF0561" w:rsidRPr="005103BA">
        <w:rPr>
          <w:rFonts w:ascii="Times New Roman" w:eastAsia="Microsoft YaHei UI" w:hAnsi="Times New Roman" w:cs="Times New Roman"/>
          <w:sz w:val="24"/>
          <w:szCs w:val="24"/>
        </w:rPr>
        <w:t>ounterclaimant as the case may be.</w:t>
      </w:r>
      <w:r w:rsidR="00666E36" w:rsidRPr="005103BA">
        <w:rPr>
          <w:rFonts w:ascii="Times New Roman" w:eastAsia="Microsoft YaHei UI" w:hAnsi="Times New Roman" w:cs="Times New Roman"/>
          <w:sz w:val="24"/>
          <w:szCs w:val="24"/>
        </w:rPr>
        <w:t xml:space="preserve"> In this case the suit was dismissed without notice.</w:t>
      </w:r>
    </w:p>
    <w:p w:rsidR="0059063A" w:rsidRPr="005103BA" w:rsidRDefault="00666E36"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It is my holding that this suit was dismissed under Order 17 rule 6 of the Civil Procedure Rules which had been invoked by the </w:t>
      </w:r>
      <w:r w:rsidR="003D19CE" w:rsidRPr="005103BA">
        <w:rPr>
          <w:rFonts w:ascii="Times New Roman" w:eastAsia="Microsoft YaHei UI" w:hAnsi="Times New Roman" w:cs="Times New Roman"/>
          <w:sz w:val="24"/>
          <w:szCs w:val="24"/>
        </w:rPr>
        <w:t>Respondent</w:t>
      </w:r>
      <w:r w:rsidR="00B35FEF"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I have further considered the submission of the </w:t>
      </w:r>
      <w:r w:rsidR="003D19CE" w:rsidRPr="005103BA">
        <w:rPr>
          <w:rFonts w:ascii="Times New Roman" w:eastAsia="Microsoft YaHei UI" w:hAnsi="Times New Roman" w:cs="Times New Roman"/>
          <w:sz w:val="24"/>
          <w:szCs w:val="24"/>
        </w:rPr>
        <w:t>Applicant</w:t>
      </w:r>
      <w:r w:rsidR="00F44E9D" w:rsidRPr="005103BA">
        <w:rPr>
          <w:rFonts w:ascii="Times New Roman" w:eastAsia="Microsoft YaHei UI" w:hAnsi="Times New Roman" w:cs="Times New Roman"/>
          <w:sz w:val="24"/>
          <w:szCs w:val="24"/>
        </w:rPr>
        <w:t>’s</w:t>
      </w:r>
      <w:r w:rsidRPr="005103BA">
        <w:rPr>
          <w:rFonts w:ascii="Times New Roman" w:eastAsia="Microsoft YaHei UI" w:hAnsi="Times New Roman" w:cs="Times New Roman"/>
          <w:sz w:val="24"/>
          <w:szCs w:val="24"/>
        </w:rPr>
        <w:t xml:space="preserve">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that such a dismissal had to be on the motion of the court and not on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's motion. While </w:t>
      </w:r>
      <w:r w:rsidR="00B35FEF" w:rsidRPr="005103BA">
        <w:rPr>
          <w:rFonts w:ascii="Times New Roman" w:eastAsia="Microsoft YaHei UI" w:hAnsi="Times New Roman" w:cs="Times New Roman"/>
          <w:sz w:val="24"/>
          <w:szCs w:val="24"/>
        </w:rPr>
        <w:t xml:space="preserve">moving court by application </w:t>
      </w:r>
      <w:r w:rsidRPr="005103BA">
        <w:rPr>
          <w:rFonts w:ascii="Times New Roman" w:eastAsia="Microsoft YaHei UI" w:hAnsi="Times New Roman" w:cs="Times New Roman"/>
          <w:sz w:val="24"/>
          <w:szCs w:val="24"/>
        </w:rPr>
        <w:t>that may be true with Order 17 Rule 5, it is inapplicable with rule 6 of the Civil Procedure Rules.</w:t>
      </w:r>
      <w:r w:rsidR="006C0711" w:rsidRPr="005103BA">
        <w:rPr>
          <w:rFonts w:ascii="Times New Roman" w:eastAsia="Microsoft YaHei UI" w:hAnsi="Times New Roman" w:cs="Times New Roman"/>
          <w:sz w:val="24"/>
          <w:szCs w:val="24"/>
        </w:rPr>
        <w:t xml:space="preserve"> The honourable </w:t>
      </w:r>
      <w:r w:rsidR="003D19CE" w:rsidRPr="005103BA">
        <w:rPr>
          <w:rFonts w:ascii="Times New Roman" w:eastAsia="Microsoft YaHei UI" w:hAnsi="Times New Roman" w:cs="Times New Roman"/>
          <w:sz w:val="24"/>
          <w:szCs w:val="24"/>
        </w:rPr>
        <w:t>Registrar</w:t>
      </w:r>
      <w:r w:rsidR="006C0711" w:rsidRPr="005103BA">
        <w:rPr>
          <w:rFonts w:ascii="Times New Roman" w:eastAsia="Microsoft YaHei UI" w:hAnsi="Times New Roman" w:cs="Times New Roman"/>
          <w:sz w:val="24"/>
          <w:szCs w:val="24"/>
        </w:rPr>
        <w:t xml:space="preserve"> </w:t>
      </w:r>
      <w:r w:rsidR="006C0711" w:rsidRPr="005103BA">
        <w:rPr>
          <w:rFonts w:ascii="Times New Roman" w:eastAsia="Microsoft YaHei UI" w:hAnsi="Times New Roman" w:cs="Times New Roman"/>
          <w:sz w:val="24"/>
          <w:szCs w:val="24"/>
        </w:rPr>
        <w:lastRenderedPageBreak/>
        <w:t>did not quote any rules</w:t>
      </w:r>
      <w:r w:rsidR="0095537A" w:rsidRPr="005103BA">
        <w:rPr>
          <w:rFonts w:ascii="Times New Roman" w:eastAsia="Microsoft YaHei UI" w:hAnsi="Times New Roman" w:cs="Times New Roman"/>
          <w:sz w:val="24"/>
          <w:szCs w:val="24"/>
        </w:rPr>
        <w:t>. Anyway the suit was dismissed on 22</w:t>
      </w:r>
      <w:r w:rsidR="000E5156" w:rsidRPr="005103BA">
        <w:rPr>
          <w:rFonts w:ascii="Times New Roman" w:eastAsia="Microsoft YaHei UI" w:hAnsi="Times New Roman" w:cs="Times New Roman"/>
          <w:sz w:val="24"/>
          <w:szCs w:val="24"/>
          <w:vertAlign w:val="superscript"/>
        </w:rPr>
        <w:t>nd</w:t>
      </w:r>
      <w:r w:rsidR="000E5156" w:rsidRPr="005103BA">
        <w:rPr>
          <w:rFonts w:ascii="Times New Roman" w:eastAsia="Microsoft YaHei UI" w:hAnsi="Times New Roman" w:cs="Times New Roman"/>
          <w:sz w:val="24"/>
          <w:szCs w:val="24"/>
        </w:rPr>
        <w:t xml:space="preserve"> </w:t>
      </w:r>
      <w:r w:rsidR="0095537A" w:rsidRPr="005103BA">
        <w:rPr>
          <w:rFonts w:ascii="Times New Roman" w:eastAsia="Microsoft YaHei UI" w:hAnsi="Times New Roman" w:cs="Times New Roman"/>
          <w:sz w:val="24"/>
          <w:szCs w:val="24"/>
        </w:rPr>
        <w:t>June 2016</w:t>
      </w:r>
      <w:r w:rsidR="00373F78" w:rsidRPr="005103BA">
        <w:rPr>
          <w:rFonts w:ascii="Times New Roman" w:eastAsia="Microsoft YaHei UI" w:hAnsi="Times New Roman" w:cs="Times New Roman"/>
          <w:sz w:val="24"/>
          <w:szCs w:val="24"/>
        </w:rPr>
        <w:t xml:space="preserve"> and it could only have been validly dismissed under Order 17 rule 6 (1) of the Civil Procedure Rules</w:t>
      </w:r>
      <w:r w:rsidR="000E5156" w:rsidRPr="005103BA">
        <w:rPr>
          <w:rFonts w:ascii="Times New Roman" w:eastAsia="Microsoft YaHei UI" w:hAnsi="Times New Roman" w:cs="Times New Roman"/>
          <w:sz w:val="24"/>
          <w:szCs w:val="24"/>
        </w:rPr>
        <w:t xml:space="preserve"> which order was superimposed on the Respondent’s letter quoting the rules</w:t>
      </w:r>
      <w:r w:rsidR="00373F78" w:rsidRPr="005103BA">
        <w:rPr>
          <w:rFonts w:ascii="Times New Roman" w:eastAsia="Microsoft YaHei UI" w:hAnsi="Times New Roman" w:cs="Times New Roman"/>
          <w:sz w:val="24"/>
          <w:szCs w:val="24"/>
        </w:rPr>
        <w:t xml:space="preserve">. I have also considered the argument that the court was moved by the </w:t>
      </w:r>
      <w:r w:rsidR="003D19CE" w:rsidRPr="005103BA">
        <w:rPr>
          <w:rFonts w:ascii="Times New Roman" w:eastAsia="Microsoft YaHei UI" w:hAnsi="Times New Roman" w:cs="Times New Roman"/>
          <w:sz w:val="24"/>
          <w:szCs w:val="24"/>
        </w:rPr>
        <w:t>Respondent</w:t>
      </w:r>
      <w:r w:rsidR="000E5156" w:rsidRPr="005103BA">
        <w:rPr>
          <w:rFonts w:ascii="Times New Roman" w:eastAsia="Microsoft YaHei UI" w:hAnsi="Times New Roman" w:cs="Times New Roman"/>
          <w:sz w:val="24"/>
          <w:szCs w:val="24"/>
        </w:rPr>
        <w:t>’</w:t>
      </w:r>
      <w:r w:rsidR="00373F78"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373F78" w:rsidRPr="005103BA">
        <w:rPr>
          <w:rFonts w:ascii="Times New Roman" w:eastAsia="Microsoft YaHei UI" w:hAnsi="Times New Roman" w:cs="Times New Roman"/>
          <w:sz w:val="24"/>
          <w:szCs w:val="24"/>
        </w:rPr>
        <w:t>. That argument does not prejudice the orders made by the court if the court moves under Order 17 Rule 6 (1) of the Civil Procedure Rules which faults both parties for not making any application or taking any step with a view to proceeding with the suit.</w:t>
      </w:r>
      <w:r w:rsidR="00FD6C8E"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Registrar</w:t>
      </w:r>
      <w:r w:rsidR="00FD6C8E" w:rsidRPr="005103BA">
        <w:rPr>
          <w:rFonts w:ascii="Times New Roman" w:eastAsia="Microsoft YaHei UI" w:hAnsi="Times New Roman" w:cs="Times New Roman"/>
          <w:sz w:val="24"/>
          <w:szCs w:val="24"/>
        </w:rPr>
        <w:t xml:space="preserve"> moved according to the letter and the context of the order is clear that it was a dismissal under Order 17 rule 6 (1) though the court is silent on this. Can this be implied is the question.</w:t>
      </w:r>
    </w:p>
    <w:p w:rsidR="00FD6C8E" w:rsidRPr="005103BA" w:rsidRDefault="00FD6C8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 have consequently </w:t>
      </w:r>
      <w:r w:rsidR="000E5156" w:rsidRPr="005103BA">
        <w:rPr>
          <w:rFonts w:ascii="Times New Roman" w:eastAsia="Microsoft YaHei UI" w:hAnsi="Times New Roman" w:cs="Times New Roman"/>
          <w:sz w:val="24"/>
          <w:szCs w:val="24"/>
        </w:rPr>
        <w:t xml:space="preserve">perused </w:t>
      </w:r>
      <w:r w:rsidRPr="005103BA">
        <w:rPr>
          <w:rFonts w:ascii="Times New Roman" w:eastAsia="Microsoft YaHei UI" w:hAnsi="Times New Roman" w:cs="Times New Roman"/>
          <w:sz w:val="24"/>
          <w:szCs w:val="24"/>
        </w:rPr>
        <w:t xml:space="preserve">the record and </w:t>
      </w:r>
      <w:r w:rsidR="000E5156" w:rsidRPr="005103BA">
        <w:rPr>
          <w:rFonts w:ascii="Times New Roman" w:eastAsia="Microsoft YaHei UI" w:hAnsi="Times New Roman" w:cs="Times New Roman"/>
          <w:sz w:val="24"/>
          <w:szCs w:val="24"/>
        </w:rPr>
        <w:t xml:space="preserve">established that </w:t>
      </w:r>
      <w:r w:rsidRPr="005103BA">
        <w:rPr>
          <w:rFonts w:ascii="Times New Roman" w:eastAsia="Microsoft YaHei UI" w:hAnsi="Times New Roman" w:cs="Times New Roman"/>
          <w:sz w:val="24"/>
          <w:szCs w:val="24"/>
        </w:rPr>
        <w:t>on 25</w:t>
      </w:r>
      <w:r w:rsidR="000E5156" w:rsidRPr="005103BA">
        <w:rPr>
          <w:rFonts w:ascii="Times New Roman" w:eastAsia="Microsoft YaHei UI" w:hAnsi="Times New Roman" w:cs="Times New Roman"/>
          <w:sz w:val="24"/>
          <w:szCs w:val="24"/>
          <w:vertAlign w:val="superscript"/>
        </w:rPr>
        <w:t>th</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August</w:t>
      </w:r>
      <w:r w:rsidR="000E5156"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2016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endorsed an order drawn by Messieurs Ligomarc advocates and </w:t>
      </w:r>
      <w:r w:rsidR="000E5156" w:rsidRPr="005103BA">
        <w:rPr>
          <w:rFonts w:ascii="Times New Roman" w:eastAsia="Microsoft YaHei UI" w:hAnsi="Times New Roman" w:cs="Times New Roman"/>
          <w:sz w:val="24"/>
          <w:szCs w:val="24"/>
        </w:rPr>
        <w:t xml:space="preserve">the </w:t>
      </w:r>
      <w:r w:rsidRPr="005103BA">
        <w:rPr>
          <w:rFonts w:ascii="Times New Roman" w:eastAsia="Microsoft YaHei UI" w:hAnsi="Times New Roman" w:cs="Times New Roman"/>
          <w:sz w:val="24"/>
          <w:szCs w:val="24"/>
        </w:rPr>
        <w:t xml:space="preserve">two orders </w:t>
      </w:r>
      <w:r w:rsidR="000E5156" w:rsidRPr="005103BA">
        <w:rPr>
          <w:rFonts w:ascii="Times New Roman" w:eastAsia="Microsoft YaHei UI" w:hAnsi="Times New Roman" w:cs="Times New Roman"/>
          <w:sz w:val="24"/>
          <w:szCs w:val="24"/>
        </w:rPr>
        <w:t>were worded a</w:t>
      </w:r>
      <w:r w:rsidRPr="005103BA">
        <w:rPr>
          <w:rFonts w:ascii="Times New Roman" w:eastAsia="Microsoft YaHei UI" w:hAnsi="Times New Roman" w:cs="Times New Roman"/>
          <w:sz w:val="24"/>
          <w:szCs w:val="24"/>
        </w:rPr>
        <w:t>s follows:</w:t>
      </w:r>
    </w:p>
    <w:p w:rsidR="00FD6C8E" w:rsidRPr="005103BA" w:rsidRDefault="00FD6C8E" w:rsidP="00FD6C8E">
      <w:pPr>
        <w:pStyle w:val="ListParagraph"/>
        <w:numPr>
          <w:ilvl w:val="0"/>
          <w:numId w:val="7"/>
        </w:num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The suit is dismissed for want of prosecution under O. 17 r. 6.</w:t>
      </w:r>
    </w:p>
    <w:p w:rsidR="00FD6C8E" w:rsidRPr="005103BA" w:rsidRDefault="00FD6C8E" w:rsidP="00FD6C8E">
      <w:pPr>
        <w:pStyle w:val="ListParagraph"/>
        <w:numPr>
          <w:ilvl w:val="0"/>
          <w:numId w:val="7"/>
        </w:num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Costs are awarded to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w:t>
      </w:r>
    </w:p>
    <w:p w:rsidR="0095537A" w:rsidRPr="005103BA" w:rsidRDefault="00FD6C8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This was supposed to be an order made on 22</w:t>
      </w:r>
      <w:r w:rsidR="000E5156" w:rsidRPr="005103BA">
        <w:rPr>
          <w:rFonts w:ascii="Times New Roman" w:eastAsia="Microsoft YaHei UI" w:hAnsi="Times New Roman" w:cs="Times New Roman"/>
          <w:sz w:val="24"/>
          <w:szCs w:val="24"/>
          <w:vertAlign w:val="superscript"/>
        </w:rPr>
        <w:t>nd</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June</w:t>
      </w:r>
      <w:r w:rsidR="000E5156"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2016 upon application of Messieurs Ligomarc advocates in a letter dated</w:t>
      </w:r>
      <w:r w:rsidR="005C5243" w:rsidRPr="005103BA">
        <w:rPr>
          <w:rFonts w:ascii="Times New Roman" w:eastAsia="Microsoft YaHei UI" w:hAnsi="Times New Roman" w:cs="Times New Roman"/>
          <w:sz w:val="24"/>
          <w:szCs w:val="24"/>
        </w:rPr>
        <w:t xml:space="preserve"> 8</w:t>
      </w:r>
      <w:r w:rsidR="005C5243" w:rsidRPr="005103BA">
        <w:rPr>
          <w:rFonts w:ascii="Times New Roman" w:eastAsia="Microsoft YaHei UI" w:hAnsi="Times New Roman" w:cs="Times New Roman"/>
          <w:sz w:val="24"/>
          <w:szCs w:val="24"/>
          <w:vertAlign w:val="superscript"/>
        </w:rPr>
        <w:t>th</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of June 2016.</w:t>
      </w:r>
    </w:p>
    <w:p w:rsidR="00C5014A" w:rsidRPr="005103BA" w:rsidRDefault="00FD6C8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The words "want of prosecution"</w:t>
      </w:r>
      <w:r w:rsidR="0009524D" w:rsidRPr="005103BA">
        <w:rPr>
          <w:rFonts w:ascii="Times New Roman" w:eastAsia="Microsoft YaHei UI" w:hAnsi="Times New Roman" w:cs="Times New Roman"/>
          <w:sz w:val="24"/>
          <w:szCs w:val="24"/>
        </w:rPr>
        <w:t xml:space="preserve"> can be termed as a misnomer because the correct rule is cited. It becomes another problem to read the second order which was never made on 22</w:t>
      </w:r>
      <w:r w:rsidR="000E5156" w:rsidRPr="005103BA">
        <w:rPr>
          <w:rFonts w:ascii="Times New Roman" w:eastAsia="Microsoft YaHei UI" w:hAnsi="Times New Roman" w:cs="Times New Roman"/>
          <w:sz w:val="24"/>
          <w:szCs w:val="24"/>
          <w:vertAlign w:val="superscript"/>
        </w:rPr>
        <w:t>nd</w:t>
      </w:r>
      <w:r w:rsidR="000E5156" w:rsidRPr="005103BA">
        <w:rPr>
          <w:rFonts w:ascii="Times New Roman" w:eastAsia="Microsoft YaHei UI" w:hAnsi="Times New Roman" w:cs="Times New Roman"/>
          <w:sz w:val="24"/>
          <w:szCs w:val="24"/>
        </w:rPr>
        <w:t xml:space="preserve"> </w:t>
      </w:r>
      <w:r w:rsidR="0009524D" w:rsidRPr="005103BA">
        <w:rPr>
          <w:rFonts w:ascii="Times New Roman" w:eastAsia="Microsoft YaHei UI" w:hAnsi="Times New Roman" w:cs="Times New Roman"/>
          <w:sz w:val="24"/>
          <w:szCs w:val="24"/>
        </w:rPr>
        <w:t>June</w:t>
      </w:r>
      <w:r w:rsidR="000E5156" w:rsidRPr="005103BA">
        <w:rPr>
          <w:rFonts w:ascii="Times New Roman" w:eastAsia="Microsoft YaHei UI" w:hAnsi="Times New Roman" w:cs="Times New Roman"/>
          <w:sz w:val="24"/>
          <w:szCs w:val="24"/>
        </w:rPr>
        <w:t>,</w:t>
      </w:r>
      <w:r w:rsidR="0009524D" w:rsidRPr="005103BA">
        <w:rPr>
          <w:rFonts w:ascii="Times New Roman" w:eastAsia="Microsoft YaHei UI" w:hAnsi="Times New Roman" w:cs="Times New Roman"/>
          <w:sz w:val="24"/>
          <w:szCs w:val="24"/>
        </w:rPr>
        <w:t xml:space="preserve"> 2016 that costs are awarded to the </w:t>
      </w:r>
      <w:r w:rsidR="003D19CE" w:rsidRPr="005103BA">
        <w:rPr>
          <w:rFonts w:ascii="Times New Roman" w:eastAsia="Microsoft YaHei UI" w:hAnsi="Times New Roman" w:cs="Times New Roman"/>
          <w:sz w:val="24"/>
          <w:szCs w:val="24"/>
        </w:rPr>
        <w:t>Defendant</w:t>
      </w:r>
      <w:r w:rsidR="0009524D" w:rsidRPr="005103BA">
        <w:rPr>
          <w:rFonts w:ascii="Times New Roman" w:eastAsia="Microsoft YaHei UI" w:hAnsi="Times New Roman" w:cs="Times New Roman"/>
          <w:sz w:val="24"/>
          <w:szCs w:val="24"/>
        </w:rPr>
        <w:t xml:space="preserve">. This was a brand-new order </w:t>
      </w:r>
      <w:r w:rsidR="00C5014A" w:rsidRPr="005103BA">
        <w:rPr>
          <w:rFonts w:ascii="Times New Roman" w:eastAsia="Microsoft YaHei UI" w:hAnsi="Times New Roman" w:cs="Times New Roman"/>
          <w:sz w:val="24"/>
          <w:szCs w:val="24"/>
        </w:rPr>
        <w:t xml:space="preserve">issued by the </w:t>
      </w:r>
      <w:r w:rsidR="003D19CE" w:rsidRPr="005103BA">
        <w:rPr>
          <w:rFonts w:ascii="Times New Roman" w:eastAsia="Microsoft YaHei UI" w:hAnsi="Times New Roman" w:cs="Times New Roman"/>
          <w:sz w:val="24"/>
          <w:szCs w:val="24"/>
        </w:rPr>
        <w:t>Registrar</w:t>
      </w:r>
      <w:r w:rsidR="00C5014A" w:rsidRPr="005103BA">
        <w:rPr>
          <w:rFonts w:ascii="Times New Roman" w:eastAsia="Microsoft YaHei UI" w:hAnsi="Times New Roman" w:cs="Times New Roman"/>
          <w:sz w:val="24"/>
          <w:szCs w:val="24"/>
        </w:rPr>
        <w:t xml:space="preserve"> on the </w:t>
      </w:r>
      <w:r w:rsidR="0009524D" w:rsidRPr="005103BA">
        <w:rPr>
          <w:rFonts w:ascii="Times New Roman" w:eastAsia="Microsoft YaHei UI" w:hAnsi="Times New Roman" w:cs="Times New Roman"/>
          <w:sz w:val="24"/>
          <w:szCs w:val="24"/>
        </w:rPr>
        <w:t>25</w:t>
      </w:r>
      <w:r w:rsidR="0009524D" w:rsidRPr="005103BA">
        <w:rPr>
          <w:rFonts w:ascii="Times New Roman" w:eastAsia="Microsoft YaHei UI" w:hAnsi="Times New Roman" w:cs="Times New Roman"/>
          <w:sz w:val="24"/>
          <w:szCs w:val="24"/>
          <w:vertAlign w:val="superscript"/>
        </w:rPr>
        <w:t>th</w:t>
      </w:r>
      <w:r w:rsidR="00C5014A" w:rsidRPr="005103BA">
        <w:rPr>
          <w:rFonts w:ascii="Times New Roman" w:eastAsia="Microsoft YaHei UI" w:hAnsi="Times New Roman" w:cs="Times New Roman"/>
          <w:sz w:val="24"/>
          <w:szCs w:val="24"/>
        </w:rPr>
        <w:t xml:space="preserve"> </w:t>
      </w:r>
      <w:r w:rsidR="0009524D" w:rsidRPr="005103BA">
        <w:rPr>
          <w:rFonts w:ascii="Times New Roman" w:eastAsia="Microsoft YaHei UI" w:hAnsi="Times New Roman" w:cs="Times New Roman"/>
          <w:sz w:val="24"/>
          <w:szCs w:val="24"/>
        </w:rPr>
        <w:t>of August 2016.</w:t>
      </w:r>
    </w:p>
    <w:p w:rsidR="00314FA8" w:rsidRPr="005103BA" w:rsidRDefault="00C5014A"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With reference to Order 21 rules 7 (4) of the Civil Proced</w:t>
      </w:r>
      <w:r w:rsidR="000E5156" w:rsidRPr="005103BA">
        <w:rPr>
          <w:rFonts w:ascii="Times New Roman" w:eastAsia="Microsoft YaHei UI" w:hAnsi="Times New Roman" w:cs="Times New Roman"/>
          <w:sz w:val="24"/>
          <w:szCs w:val="24"/>
        </w:rPr>
        <w:t>ure Rules, it is provided that:</w:t>
      </w:r>
      <w:r w:rsidRPr="005103BA">
        <w:rPr>
          <w:rFonts w:ascii="Times New Roman" w:eastAsia="Microsoft YaHei UI" w:hAnsi="Times New Roman" w:cs="Times New Roman"/>
          <w:sz w:val="24"/>
          <w:szCs w:val="24"/>
        </w:rPr>
        <w:t xml:space="preserve"> </w:t>
      </w:r>
      <w:r w:rsidR="000E5156"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any order, whether in the High Court or in the Magistrate's Court, which is required to be drawn up shall be prepared and signed in like manner</w:t>
      </w:r>
      <w:r w:rsidR="000E5156" w:rsidRPr="005103BA">
        <w:rPr>
          <w:rFonts w:ascii="Times New Roman" w:eastAsia="Microsoft YaHei UI" w:hAnsi="Times New Roman" w:cs="Times New Roman"/>
          <w:sz w:val="24"/>
          <w:szCs w:val="24"/>
        </w:rPr>
        <w:t xml:space="preserve">." The preceding rules give the process and </w:t>
      </w:r>
      <w:r w:rsidR="00B35FEF" w:rsidRPr="005103BA">
        <w:rPr>
          <w:rFonts w:ascii="Times New Roman" w:eastAsia="Microsoft YaHei UI" w:hAnsi="Times New Roman" w:cs="Times New Roman"/>
          <w:sz w:val="24"/>
          <w:szCs w:val="24"/>
        </w:rPr>
        <w:t>manner of</w:t>
      </w:r>
      <w:r w:rsidR="000E5156"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preparation of decrees and orders. Order 21 rules 6 of the CPR gives the contents of a decree and provides that the decree shall agree with the </w:t>
      </w:r>
      <w:r w:rsidR="003D19CE" w:rsidRPr="005103BA">
        <w:rPr>
          <w:rFonts w:ascii="Times New Roman" w:eastAsia="Microsoft YaHei UI" w:hAnsi="Times New Roman" w:cs="Times New Roman"/>
          <w:sz w:val="24"/>
          <w:szCs w:val="24"/>
        </w:rPr>
        <w:t>judgment</w:t>
      </w:r>
      <w:r w:rsidRPr="005103BA">
        <w:rPr>
          <w:rFonts w:ascii="Times New Roman" w:eastAsia="Microsoft YaHei UI" w:hAnsi="Times New Roman" w:cs="Times New Roman"/>
          <w:sz w:val="24"/>
          <w:szCs w:val="24"/>
        </w:rPr>
        <w:t xml:space="preserve"> and it shall specify clearly the relief granted or other determination of the suit. The procedure for approval of decrees is contained in Order 21 Rules 7 of the Civil Procedure Rules which stipulates that a party who is successful in th</w:t>
      </w:r>
      <w:r w:rsidR="000E5156" w:rsidRPr="005103BA">
        <w:rPr>
          <w:rFonts w:ascii="Times New Roman" w:eastAsia="Microsoft YaHei UI" w:hAnsi="Times New Roman" w:cs="Times New Roman"/>
          <w:sz w:val="24"/>
          <w:szCs w:val="24"/>
        </w:rPr>
        <w:t>e</w:t>
      </w:r>
      <w:r w:rsidRPr="005103BA">
        <w:rPr>
          <w:rFonts w:ascii="Times New Roman" w:eastAsia="Microsoft YaHei UI" w:hAnsi="Times New Roman" w:cs="Times New Roman"/>
          <w:sz w:val="24"/>
          <w:szCs w:val="24"/>
        </w:rPr>
        <w:t xml:space="preserve"> suit should prepare without delay </w:t>
      </w:r>
      <w:r w:rsidR="000E5156" w:rsidRPr="005103BA">
        <w:rPr>
          <w:rFonts w:ascii="Times New Roman" w:eastAsia="Microsoft YaHei UI" w:hAnsi="Times New Roman" w:cs="Times New Roman"/>
          <w:sz w:val="24"/>
          <w:szCs w:val="24"/>
        </w:rPr>
        <w:t>a</w:t>
      </w:r>
      <w:r w:rsidRPr="005103BA">
        <w:rPr>
          <w:rFonts w:ascii="Times New Roman" w:eastAsia="Microsoft YaHei UI" w:hAnsi="Times New Roman" w:cs="Times New Roman"/>
          <w:sz w:val="24"/>
          <w:szCs w:val="24"/>
        </w:rPr>
        <w:t xml:space="preserve"> draft decree and submit it for approval of the other parties to the suit wh</w:t>
      </w:r>
      <w:r w:rsidR="00C26045" w:rsidRPr="005103BA">
        <w:rPr>
          <w:rFonts w:ascii="Times New Roman" w:eastAsia="Microsoft YaHei UI" w:hAnsi="Times New Roman" w:cs="Times New Roman"/>
          <w:sz w:val="24"/>
          <w:szCs w:val="24"/>
        </w:rPr>
        <w:t>o</w:t>
      </w:r>
      <w:r w:rsidRPr="005103BA">
        <w:rPr>
          <w:rFonts w:ascii="Times New Roman" w:eastAsia="Microsoft YaHei UI" w:hAnsi="Times New Roman" w:cs="Times New Roman"/>
          <w:sz w:val="24"/>
          <w:szCs w:val="24"/>
        </w:rPr>
        <w:t xml:space="preserve"> </w:t>
      </w:r>
      <w:r w:rsidR="000E5156" w:rsidRPr="005103BA">
        <w:rPr>
          <w:rFonts w:ascii="Times New Roman" w:eastAsia="Microsoft YaHei UI" w:hAnsi="Times New Roman" w:cs="Times New Roman"/>
          <w:sz w:val="24"/>
          <w:szCs w:val="24"/>
        </w:rPr>
        <w:t xml:space="preserve">may approve with </w:t>
      </w:r>
      <w:r w:rsidRPr="005103BA">
        <w:rPr>
          <w:rFonts w:ascii="Times New Roman" w:eastAsia="Microsoft YaHei UI" w:hAnsi="Times New Roman" w:cs="Times New Roman"/>
          <w:sz w:val="24"/>
          <w:szCs w:val="24"/>
        </w:rPr>
        <w:t xml:space="preserve">or without amendment or reject it without undue delay. </w:t>
      </w:r>
      <w:r w:rsidR="00BE2CDA" w:rsidRPr="005103BA">
        <w:rPr>
          <w:rFonts w:ascii="Times New Roman" w:eastAsia="Microsoft YaHei UI" w:hAnsi="Times New Roman" w:cs="Times New Roman"/>
          <w:sz w:val="24"/>
          <w:szCs w:val="24"/>
        </w:rPr>
        <w:t>T</w:t>
      </w:r>
      <w:r w:rsidRPr="005103BA">
        <w:rPr>
          <w:rFonts w:ascii="Times New Roman" w:eastAsia="Microsoft YaHei UI" w:hAnsi="Times New Roman" w:cs="Times New Roman"/>
          <w:sz w:val="24"/>
          <w:szCs w:val="24"/>
        </w:rPr>
        <w:t xml:space="preserve">he draft is approved by the parties, shall be submitted to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w:t>
      </w:r>
      <w:r w:rsidR="00B5250B" w:rsidRPr="005103BA">
        <w:rPr>
          <w:rFonts w:ascii="Times New Roman" w:eastAsia="Microsoft YaHei UI" w:hAnsi="Times New Roman" w:cs="Times New Roman"/>
          <w:sz w:val="24"/>
          <w:szCs w:val="24"/>
        </w:rPr>
        <w:t xml:space="preserve">of the </w:t>
      </w:r>
      <w:r w:rsidRPr="005103BA">
        <w:rPr>
          <w:rFonts w:ascii="Times New Roman" w:eastAsia="Microsoft YaHei UI" w:hAnsi="Times New Roman" w:cs="Times New Roman"/>
          <w:sz w:val="24"/>
          <w:szCs w:val="24"/>
        </w:rPr>
        <w:t xml:space="preserve">court </w:t>
      </w:r>
      <w:r w:rsidR="00B5250B" w:rsidRPr="005103BA">
        <w:rPr>
          <w:rFonts w:ascii="Times New Roman" w:eastAsia="Microsoft YaHei UI" w:hAnsi="Times New Roman" w:cs="Times New Roman"/>
          <w:sz w:val="24"/>
          <w:szCs w:val="24"/>
        </w:rPr>
        <w:t xml:space="preserve">and </w:t>
      </w:r>
      <w:r w:rsidRPr="005103BA">
        <w:rPr>
          <w:rFonts w:ascii="Times New Roman" w:eastAsia="Microsoft YaHei UI" w:hAnsi="Times New Roman" w:cs="Times New Roman"/>
          <w:sz w:val="24"/>
          <w:szCs w:val="24"/>
        </w:rPr>
        <w:t xml:space="preserve">if he or she is satisfied that it is drawn up in accordance with the </w:t>
      </w:r>
      <w:r w:rsidR="003D19CE" w:rsidRPr="005103BA">
        <w:rPr>
          <w:rFonts w:ascii="Times New Roman" w:eastAsia="Microsoft YaHei UI" w:hAnsi="Times New Roman" w:cs="Times New Roman"/>
          <w:sz w:val="24"/>
          <w:szCs w:val="24"/>
        </w:rPr>
        <w:t>judgment</w:t>
      </w:r>
      <w:r w:rsidRPr="005103BA">
        <w:rPr>
          <w:rFonts w:ascii="Times New Roman" w:eastAsia="Microsoft YaHei UI" w:hAnsi="Times New Roman" w:cs="Times New Roman"/>
          <w:sz w:val="24"/>
          <w:szCs w:val="24"/>
        </w:rPr>
        <w:t xml:space="preserve">, shall sign and seal the decree accordingly. If all parties and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do not agree with the terms of the decree within the time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shall fix, it shall be settled by the judge who pronounced the </w:t>
      </w:r>
      <w:r w:rsidR="003D19CE" w:rsidRPr="005103BA">
        <w:rPr>
          <w:rFonts w:ascii="Times New Roman" w:eastAsia="Microsoft YaHei UI" w:hAnsi="Times New Roman" w:cs="Times New Roman"/>
          <w:sz w:val="24"/>
          <w:szCs w:val="24"/>
        </w:rPr>
        <w:t>judgment</w:t>
      </w:r>
      <w:r w:rsidRPr="005103BA">
        <w:rPr>
          <w:rFonts w:ascii="Times New Roman" w:eastAsia="Microsoft YaHei UI" w:hAnsi="Times New Roman" w:cs="Times New Roman"/>
          <w:sz w:val="24"/>
          <w:szCs w:val="24"/>
        </w:rPr>
        <w:t>.</w:t>
      </w:r>
      <w:r w:rsidR="00CE2BEB" w:rsidRPr="005103BA">
        <w:rPr>
          <w:rFonts w:ascii="Times New Roman" w:eastAsia="Microsoft YaHei UI" w:hAnsi="Times New Roman" w:cs="Times New Roman"/>
          <w:sz w:val="24"/>
          <w:szCs w:val="24"/>
        </w:rPr>
        <w:t xml:space="preserve"> The principle to be derived from the above two rules is that the Order should </w:t>
      </w:r>
      <w:r w:rsidR="007230C7" w:rsidRPr="005103BA">
        <w:rPr>
          <w:rFonts w:ascii="Times New Roman" w:eastAsia="Microsoft YaHei UI" w:hAnsi="Times New Roman" w:cs="Times New Roman"/>
          <w:sz w:val="24"/>
          <w:szCs w:val="24"/>
        </w:rPr>
        <w:t>origin</w:t>
      </w:r>
      <w:r w:rsidR="00B5250B" w:rsidRPr="005103BA">
        <w:rPr>
          <w:rFonts w:ascii="Times New Roman" w:eastAsia="Microsoft YaHei UI" w:hAnsi="Times New Roman" w:cs="Times New Roman"/>
          <w:sz w:val="24"/>
          <w:szCs w:val="24"/>
        </w:rPr>
        <w:t xml:space="preserve">ate </w:t>
      </w:r>
      <w:r w:rsidR="007230C7" w:rsidRPr="005103BA">
        <w:rPr>
          <w:rFonts w:ascii="Times New Roman" w:eastAsia="Microsoft YaHei UI" w:hAnsi="Times New Roman" w:cs="Times New Roman"/>
          <w:sz w:val="24"/>
          <w:szCs w:val="24"/>
        </w:rPr>
        <w:t xml:space="preserve">from </w:t>
      </w:r>
      <w:r w:rsidR="00CE2BEB"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judgment</w:t>
      </w:r>
      <w:r w:rsidR="00CE2BEB" w:rsidRPr="005103BA">
        <w:rPr>
          <w:rFonts w:ascii="Times New Roman" w:eastAsia="Microsoft YaHei UI" w:hAnsi="Times New Roman" w:cs="Times New Roman"/>
          <w:sz w:val="24"/>
          <w:szCs w:val="24"/>
        </w:rPr>
        <w:t xml:space="preserve">. In other words the order can only be derived from the </w:t>
      </w:r>
      <w:r w:rsidR="003D19CE" w:rsidRPr="005103BA">
        <w:rPr>
          <w:rFonts w:ascii="Times New Roman" w:eastAsia="Microsoft YaHei UI" w:hAnsi="Times New Roman" w:cs="Times New Roman"/>
          <w:sz w:val="24"/>
          <w:szCs w:val="24"/>
        </w:rPr>
        <w:t>judgment</w:t>
      </w:r>
      <w:r w:rsidR="007230C7" w:rsidRPr="005103BA">
        <w:rPr>
          <w:rFonts w:ascii="Times New Roman" w:eastAsia="Microsoft YaHei UI" w:hAnsi="Times New Roman" w:cs="Times New Roman"/>
          <w:sz w:val="24"/>
          <w:szCs w:val="24"/>
        </w:rPr>
        <w:t xml:space="preserve"> and is merely a formal expression of the </w:t>
      </w:r>
      <w:r w:rsidR="003D19CE" w:rsidRPr="005103BA">
        <w:rPr>
          <w:rFonts w:ascii="Times New Roman" w:eastAsia="Microsoft YaHei UI" w:hAnsi="Times New Roman" w:cs="Times New Roman"/>
          <w:sz w:val="24"/>
          <w:szCs w:val="24"/>
        </w:rPr>
        <w:t>judgment</w:t>
      </w:r>
      <w:r w:rsidR="007230C7" w:rsidRPr="005103BA">
        <w:rPr>
          <w:rFonts w:ascii="Times New Roman" w:eastAsia="Microsoft YaHei UI" w:hAnsi="Times New Roman" w:cs="Times New Roman"/>
          <w:sz w:val="24"/>
          <w:szCs w:val="24"/>
        </w:rPr>
        <w:t>. It cannot contain what has not been ordered. Section 2 of the Civil Procedure Act defines an "order" to mean: "the formal expression of any decision of</w:t>
      </w:r>
      <w:r w:rsidR="00024EBB" w:rsidRPr="005103BA">
        <w:rPr>
          <w:rFonts w:ascii="Times New Roman" w:eastAsia="Microsoft YaHei UI" w:hAnsi="Times New Roman" w:cs="Times New Roman"/>
          <w:sz w:val="24"/>
          <w:szCs w:val="24"/>
        </w:rPr>
        <w:t xml:space="preserve"> a civil court </w:t>
      </w:r>
      <w:r w:rsidR="007230C7" w:rsidRPr="005103BA">
        <w:rPr>
          <w:rFonts w:ascii="Times New Roman" w:eastAsia="Microsoft YaHei UI" w:hAnsi="Times New Roman" w:cs="Times New Roman"/>
          <w:sz w:val="24"/>
          <w:szCs w:val="24"/>
        </w:rPr>
        <w:lastRenderedPageBreak/>
        <w:t xml:space="preserve">which is not a decree, and shall include a ruling nisi." In other words it is a summary of the </w:t>
      </w:r>
      <w:r w:rsidR="003D19CE" w:rsidRPr="005103BA">
        <w:rPr>
          <w:rFonts w:ascii="Times New Roman" w:eastAsia="Microsoft YaHei UI" w:hAnsi="Times New Roman" w:cs="Times New Roman"/>
          <w:sz w:val="24"/>
          <w:szCs w:val="24"/>
        </w:rPr>
        <w:t>judgment</w:t>
      </w:r>
      <w:r w:rsidR="007230C7" w:rsidRPr="005103BA">
        <w:rPr>
          <w:rFonts w:ascii="Times New Roman" w:eastAsia="Microsoft YaHei UI" w:hAnsi="Times New Roman" w:cs="Times New Roman"/>
          <w:sz w:val="24"/>
          <w:szCs w:val="24"/>
        </w:rPr>
        <w:t xml:space="preserve"> or expression of any decision of</w:t>
      </w:r>
      <w:r w:rsidR="00024EBB" w:rsidRPr="005103BA">
        <w:rPr>
          <w:rFonts w:ascii="Times New Roman" w:eastAsia="Microsoft YaHei UI" w:hAnsi="Times New Roman" w:cs="Times New Roman"/>
          <w:sz w:val="24"/>
          <w:szCs w:val="24"/>
        </w:rPr>
        <w:t xml:space="preserve"> a civil court </w:t>
      </w:r>
      <w:r w:rsidR="007230C7" w:rsidRPr="005103BA">
        <w:rPr>
          <w:rFonts w:ascii="Times New Roman" w:eastAsia="Microsoft YaHei UI" w:hAnsi="Times New Roman" w:cs="Times New Roman"/>
          <w:sz w:val="24"/>
          <w:szCs w:val="24"/>
        </w:rPr>
        <w:t>which is not a decree.</w:t>
      </w:r>
      <w:r w:rsidR="00C05CC4" w:rsidRPr="005103BA">
        <w:rPr>
          <w:rFonts w:ascii="Times New Roman" w:eastAsia="Microsoft YaHei UI" w:hAnsi="Times New Roman" w:cs="Times New Roman"/>
          <w:sz w:val="24"/>
          <w:szCs w:val="24"/>
        </w:rPr>
        <w:t xml:space="preserve"> The Judicial Powers of </w:t>
      </w:r>
      <w:r w:rsidR="003D19CE" w:rsidRPr="005103BA">
        <w:rPr>
          <w:rFonts w:ascii="Times New Roman" w:eastAsia="Microsoft YaHei UI" w:hAnsi="Times New Roman" w:cs="Times New Roman"/>
          <w:sz w:val="24"/>
          <w:szCs w:val="24"/>
        </w:rPr>
        <w:t>Registrar</w:t>
      </w:r>
      <w:r w:rsidR="00C05CC4" w:rsidRPr="005103BA">
        <w:rPr>
          <w:rFonts w:ascii="Times New Roman" w:eastAsia="Microsoft YaHei UI" w:hAnsi="Times New Roman" w:cs="Times New Roman"/>
          <w:sz w:val="24"/>
          <w:szCs w:val="24"/>
        </w:rPr>
        <w:t xml:space="preserve">s (Practice Direction Number 1/2002) and Direction 6 thereof provides that the </w:t>
      </w:r>
      <w:r w:rsidR="003D19CE" w:rsidRPr="005103BA">
        <w:rPr>
          <w:rFonts w:ascii="Times New Roman" w:eastAsia="Microsoft YaHei UI" w:hAnsi="Times New Roman" w:cs="Times New Roman"/>
          <w:sz w:val="24"/>
          <w:szCs w:val="24"/>
        </w:rPr>
        <w:t>Registrar</w:t>
      </w:r>
      <w:r w:rsidR="00C05CC4" w:rsidRPr="005103BA">
        <w:rPr>
          <w:rFonts w:ascii="Times New Roman" w:eastAsia="Microsoft YaHei UI" w:hAnsi="Times New Roman" w:cs="Times New Roman"/>
          <w:sz w:val="24"/>
          <w:szCs w:val="24"/>
        </w:rPr>
        <w:t xml:space="preserve"> may handle order 17 rules 2, 5 and 6 of the Civil Procedure Rules. For purposes of proceedings under Order 50 of the Civil Procedure Rules, rule 6 provides that the </w:t>
      </w:r>
      <w:r w:rsidR="003D19CE" w:rsidRPr="005103BA">
        <w:rPr>
          <w:rFonts w:ascii="Times New Roman" w:eastAsia="Microsoft YaHei UI" w:hAnsi="Times New Roman" w:cs="Times New Roman"/>
          <w:sz w:val="24"/>
          <w:szCs w:val="24"/>
        </w:rPr>
        <w:t>Registrar</w:t>
      </w:r>
      <w:r w:rsidR="00C05CC4" w:rsidRPr="005103BA">
        <w:rPr>
          <w:rFonts w:ascii="Times New Roman" w:eastAsia="Microsoft YaHei UI" w:hAnsi="Times New Roman" w:cs="Times New Roman"/>
          <w:sz w:val="24"/>
          <w:szCs w:val="24"/>
        </w:rPr>
        <w:t xml:space="preserve"> shall be deemed to be a civil court.</w:t>
      </w:r>
      <w:r w:rsidR="00622E75" w:rsidRPr="005103BA">
        <w:rPr>
          <w:rFonts w:ascii="Times New Roman" w:eastAsia="Microsoft YaHei UI" w:hAnsi="Times New Roman" w:cs="Times New Roman"/>
          <w:sz w:val="24"/>
          <w:szCs w:val="24"/>
        </w:rPr>
        <w:t xml:space="preserve"> A decision made under rules 5 or 6 of order 17 of the </w:t>
      </w:r>
      <w:r w:rsidR="00180219" w:rsidRPr="005103BA">
        <w:rPr>
          <w:rFonts w:ascii="Times New Roman" w:eastAsia="Microsoft YaHei UI" w:hAnsi="Times New Roman" w:cs="Times New Roman"/>
          <w:sz w:val="24"/>
          <w:szCs w:val="24"/>
        </w:rPr>
        <w:t xml:space="preserve">Civil Procedure Rules </w:t>
      </w:r>
      <w:r w:rsidR="00622E75" w:rsidRPr="005103BA">
        <w:rPr>
          <w:rFonts w:ascii="Times New Roman" w:eastAsia="Microsoft YaHei UI" w:hAnsi="Times New Roman" w:cs="Times New Roman"/>
          <w:sz w:val="24"/>
          <w:szCs w:val="24"/>
        </w:rPr>
        <w:t>results into an order of dismissal.</w:t>
      </w:r>
      <w:r w:rsidR="004E1AA6" w:rsidRPr="005103BA">
        <w:rPr>
          <w:rFonts w:ascii="Times New Roman" w:eastAsia="Microsoft YaHei UI" w:hAnsi="Times New Roman" w:cs="Times New Roman"/>
          <w:sz w:val="24"/>
          <w:szCs w:val="24"/>
        </w:rPr>
        <w:t xml:space="preserve"> There was no order for costs in the decision of the court dated 22</w:t>
      </w:r>
      <w:r w:rsidR="004E1AA6" w:rsidRPr="005103BA">
        <w:rPr>
          <w:rFonts w:ascii="Times New Roman" w:eastAsia="Microsoft YaHei UI" w:hAnsi="Times New Roman" w:cs="Times New Roman"/>
          <w:sz w:val="24"/>
          <w:szCs w:val="24"/>
          <w:vertAlign w:val="superscript"/>
        </w:rPr>
        <w:t>nd</w:t>
      </w:r>
      <w:r w:rsidR="004E1AA6" w:rsidRPr="005103BA">
        <w:rPr>
          <w:rFonts w:ascii="Times New Roman" w:eastAsia="Microsoft YaHei UI" w:hAnsi="Times New Roman" w:cs="Times New Roman"/>
          <w:sz w:val="24"/>
          <w:szCs w:val="24"/>
        </w:rPr>
        <w:t xml:space="preserve"> of June 2016 and therefore the order extracted by the </w:t>
      </w:r>
      <w:r w:rsidR="003D19CE" w:rsidRPr="005103BA">
        <w:rPr>
          <w:rFonts w:ascii="Times New Roman" w:eastAsia="Microsoft YaHei UI" w:hAnsi="Times New Roman" w:cs="Times New Roman"/>
          <w:sz w:val="24"/>
          <w:szCs w:val="24"/>
        </w:rPr>
        <w:t>Respondent</w:t>
      </w:r>
      <w:r w:rsidR="004E1AA6"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4E1AA6" w:rsidRPr="005103BA">
        <w:rPr>
          <w:rFonts w:ascii="Times New Roman" w:eastAsia="Microsoft YaHei UI" w:hAnsi="Times New Roman" w:cs="Times New Roman"/>
          <w:sz w:val="24"/>
          <w:szCs w:val="24"/>
        </w:rPr>
        <w:t xml:space="preserve">s is illegal since it is not derived from the decision of the </w:t>
      </w:r>
      <w:r w:rsidR="003D19CE" w:rsidRPr="005103BA">
        <w:rPr>
          <w:rFonts w:ascii="Times New Roman" w:eastAsia="Microsoft YaHei UI" w:hAnsi="Times New Roman" w:cs="Times New Roman"/>
          <w:sz w:val="24"/>
          <w:szCs w:val="24"/>
        </w:rPr>
        <w:t>Registrar</w:t>
      </w:r>
      <w:r w:rsidR="004E1AA6" w:rsidRPr="005103BA">
        <w:rPr>
          <w:rFonts w:ascii="Times New Roman" w:eastAsia="Microsoft YaHei UI" w:hAnsi="Times New Roman" w:cs="Times New Roman"/>
          <w:sz w:val="24"/>
          <w:szCs w:val="24"/>
        </w:rPr>
        <w:t xml:space="preserve"> </w:t>
      </w:r>
      <w:r w:rsidR="00B5250B" w:rsidRPr="005103BA">
        <w:rPr>
          <w:rFonts w:ascii="Times New Roman" w:eastAsia="Microsoft YaHei UI" w:hAnsi="Times New Roman" w:cs="Times New Roman"/>
          <w:sz w:val="24"/>
          <w:szCs w:val="24"/>
        </w:rPr>
        <w:t xml:space="preserve">dated </w:t>
      </w:r>
      <w:r w:rsidR="004E1AA6" w:rsidRPr="005103BA">
        <w:rPr>
          <w:rFonts w:ascii="Times New Roman" w:eastAsia="Microsoft YaHei UI" w:hAnsi="Times New Roman" w:cs="Times New Roman"/>
          <w:sz w:val="24"/>
          <w:szCs w:val="24"/>
        </w:rPr>
        <w:t>22</w:t>
      </w:r>
      <w:r w:rsidR="004E1AA6" w:rsidRPr="005103BA">
        <w:rPr>
          <w:rFonts w:ascii="Times New Roman" w:eastAsia="Microsoft YaHei UI" w:hAnsi="Times New Roman" w:cs="Times New Roman"/>
          <w:sz w:val="24"/>
          <w:szCs w:val="24"/>
          <w:vertAlign w:val="superscript"/>
        </w:rPr>
        <w:t>nd</w:t>
      </w:r>
      <w:r w:rsidR="004E1AA6" w:rsidRPr="005103BA">
        <w:rPr>
          <w:rFonts w:ascii="Times New Roman" w:eastAsia="Microsoft YaHei UI" w:hAnsi="Times New Roman" w:cs="Times New Roman"/>
          <w:sz w:val="24"/>
          <w:szCs w:val="24"/>
        </w:rPr>
        <w:t xml:space="preserve"> of June 2016.</w:t>
      </w:r>
    </w:p>
    <w:p w:rsidR="00350AE2" w:rsidRPr="005103BA" w:rsidRDefault="00314FA8"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For emphasis I agree with the </w:t>
      </w:r>
      <w:r w:rsidR="003D19CE" w:rsidRPr="005103BA">
        <w:rPr>
          <w:rFonts w:ascii="Times New Roman" w:eastAsia="Microsoft YaHei UI" w:hAnsi="Times New Roman" w:cs="Times New Roman"/>
          <w:sz w:val="24"/>
          <w:szCs w:val="24"/>
        </w:rPr>
        <w:t>Applicant</w:t>
      </w:r>
      <w:r w:rsidR="00BE2CDA"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s that there was no order or decision based on Order 17 rule 5 of the Civil Procedure Rules, which is the specific rule under which a decision to dismiss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's suit for want of prosecution can be taken. The rule specifically provides that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may either set down the suit for hearing or apply to the court to dismiss the suit for want of prosecution and on the hearing of the application the court may order the suit to be dismissed accordingly or make such other order, on such terms, as the court may deem just. There was no application that was served on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and there was no hearing as envisaged by the rule.</w:t>
      </w:r>
      <w:r w:rsidR="00350AE2" w:rsidRPr="005103BA">
        <w:rPr>
          <w:rFonts w:ascii="Times New Roman" w:eastAsia="Microsoft YaHei UI" w:hAnsi="Times New Roman" w:cs="Times New Roman"/>
          <w:sz w:val="24"/>
          <w:szCs w:val="24"/>
        </w:rPr>
        <w:t xml:space="preserve"> A dismissal for want of prosecution </w:t>
      </w:r>
      <w:r w:rsidR="00BE2CDA" w:rsidRPr="005103BA">
        <w:rPr>
          <w:rFonts w:ascii="Times New Roman" w:eastAsia="Microsoft YaHei UI" w:hAnsi="Times New Roman" w:cs="Times New Roman"/>
          <w:sz w:val="24"/>
          <w:szCs w:val="24"/>
        </w:rPr>
        <w:t xml:space="preserve">would be </w:t>
      </w:r>
      <w:r w:rsidR="00350AE2" w:rsidRPr="005103BA">
        <w:rPr>
          <w:rFonts w:ascii="Times New Roman" w:eastAsia="Microsoft YaHei UI" w:hAnsi="Times New Roman" w:cs="Times New Roman"/>
          <w:sz w:val="24"/>
          <w:szCs w:val="24"/>
        </w:rPr>
        <w:t>untenable and cannot stand.</w:t>
      </w:r>
    </w:p>
    <w:p w:rsidR="00BD7464" w:rsidRPr="005103BA" w:rsidRDefault="00350AE2"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 have struggled with the wording of the decision of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which is contained in the decision of 22</w:t>
      </w:r>
      <w:r w:rsidRPr="005103BA">
        <w:rPr>
          <w:rFonts w:ascii="Times New Roman" w:eastAsia="Microsoft YaHei UI" w:hAnsi="Times New Roman" w:cs="Times New Roman"/>
          <w:sz w:val="24"/>
          <w:szCs w:val="24"/>
          <w:vertAlign w:val="superscript"/>
        </w:rPr>
        <w:t>nd</w:t>
      </w:r>
      <w:r w:rsidR="00B5250B" w:rsidRPr="005103BA">
        <w:rPr>
          <w:rFonts w:ascii="Times New Roman" w:eastAsia="Microsoft YaHei UI" w:hAnsi="Times New Roman" w:cs="Times New Roman"/>
          <w:sz w:val="24"/>
          <w:szCs w:val="24"/>
        </w:rPr>
        <w:t xml:space="preserve"> </w:t>
      </w:r>
      <w:r w:rsidRPr="005103BA">
        <w:rPr>
          <w:rFonts w:ascii="Times New Roman" w:eastAsia="Microsoft YaHei UI" w:hAnsi="Times New Roman" w:cs="Times New Roman"/>
          <w:sz w:val="24"/>
          <w:szCs w:val="24"/>
        </w:rPr>
        <w:t xml:space="preserve">of June 2016 wherein he wrote: "suit dismissed for want of </w:t>
      </w:r>
      <w:r w:rsidR="00BD7464" w:rsidRPr="005103BA">
        <w:rPr>
          <w:rFonts w:ascii="Times New Roman" w:eastAsia="Microsoft YaHei UI" w:hAnsi="Times New Roman" w:cs="Times New Roman"/>
          <w:sz w:val="24"/>
          <w:szCs w:val="24"/>
        </w:rPr>
        <w:t>prosecution</w:t>
      </w:r>
      <w:r w:rsidRPr="005103BA">
        <w:rPr>
          <w:rFonts w:ascii="Times New Roman" w:eastAsia="Microsoft YaHei UI" w:hAnsi="Times New Roman" w:cs="Times New Roman"/>
          <w:sz w:val="24"/>
          <w:szCs w:val="24"/>
        </w:rPr>
        <w:t>" as well as the order which was extracted from the decision.</w:t>
      </w:r>
      <w:r w:rsidR="00BD7464" w:rsidRPr="005103BA">
        <w:rPr>
          <w:rFonts w:ascii="Times New Roman" w:eastAsia="Microsoft YaHei UI" w:hAnsi="Times New Roman" w:cs="Times New Roman"/>
          <w:sz w:val="24"/>
          <w:szCs w:val="24"/>
        </w:rPr>
        <w:t xml:space="preserve"> </w:t>
      </w:r>
      <w:r w:rsidR="00B5250B" w:rsidRPr="005103BA">
        <w:rPr>
          <w:rFonts w:ascii="Times New Roman" w:eastAsia="Microsoft YaHei UI" w:hAnsi="Times New Roman" w:cs="Times New Roman"/>
          <w:sz w:val="24"/>
          <w:szCs w:val="24"/>
        </w:rPr>
        <w:t xml:space="preserve">I conclude that the registrar used the word generally to mean failure to prosecute the suit and delay by the plaintiff in the context of the Respondent’s letter. </w:t>
      </w:r>
      <w:r w:rsidR="00BD7464" w:rsidRPr="005103BA">
        <w:rPr>
          <w:rFonts w:ascii="Times New Roman" w:eastAsia="Microsoft YaHei UI" w:hAnsi="Times New Roman" w:cs="Times New Roman"/>
          <w:sz w:val="24"/>
          <w:szCs w:val="24"/>
        </w:rPr>
        <w:t xml:space="preserve">On grounds of the application the </w:t>
      </w:r>
      <w:r w:rsidR="003D19CE" w:rsidRPr="005103BA">
        <w:rPr>
          <w:rFonts w:ascii="Times New Roman" w:eastAsia="Microsoft YaHei UI" w:hAnsi="Times New Roman" w:cs="Times New Roman"/>
          <w:sz w:val="24"/>
          <w:szCs w:val="24"/>
        </w:rPr>
        <w:t>Applicant</w:t>
      </w:r>
      <w:r w:rsidR="00B5250B" w:rsidRPr="005103BA">
        <w:rPr>
          <w:rFonts w:ascii="Times New Roman" w:eastAsia="Microsoft YaHei UI" w:hAnsi="Times New Roman" w:cs="Times New Roman"/>
          <w:sz w:val="24"/>
          <w:szCs w:val="24"/>
        </w:rPr>
        <w:t>’</w:t>
      </w:r>
      <w:r w:rsidR="00BD7464"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BD7464" w:rsidRPr="005103BA">
        <w:rPr>
          <w:rFonts w:ascii="Times New Roman" w:eastAsia="Microsoft YaHei UI" w:hAnsi="Times New Roman" w:cs="Times New Roman"/>
          <w:sz w:val="24"/>
          <w:szCs w:val="24"/>
        </w:rPr>
        <w:t xml:space="preserve"> argued that the</w:t>
      </w:r>
      <w:r w:rsidR="005D5939" w:rsidRPr="005103BA">
        <w:rPr>
          <w:rFonts w:ascii="Times New Roman" w:eastAsia="Microsoft YaHei UI" w:hAnsi="Times New Roman" w:cs="Times New Roman"/>
          <w:sz w:val="24"/>
          <w:szCs w:val="24"/>
        </w:rPr>
        <w:t>y</w:t>
      </w:r>
      <w:r w:rsidR="00BD7464" w:rsidRPr="005103BA">
        <w:rPr>
          <w:rFonts w:ascii="Times New Roman" w:eastAsia="Microsoft YaHei UI" w:hAnsi="Times New Roman" w:cs="Times New Roman"/>
          <w:sz w:val="24"/>
          <w:szCs w:val="24"/>
        </w:rPr>
        <w:t xml:space="preserve"> relied on the decision of this court in </w:t>
      </w:r>
      <w:r w:rsidR="00BD7464" w:rsidRPr="005103BA">
        <w:rPr>
          <w:rFonts w:ascii="Times New Roman" w:eastAsia="Microsoft YaHei UI" w:hAnsi="Times New Roman" w:cs="Times New Roman"/>
          <w:b/>
          <w:sz w:val="24"/>
          <w:szCs w:val="24"/>
        </w:rPr>
        <w:t>High Court Miscellaneous Application N</w:t>
      </w:r>
      <w:r w:rsidR="00FC32E4" w:rsidRPr="005103BA">
        <w:rPr>
          <w:rFonts w:ascii="Times New Roman" w:eastAsia="Microsoft YaHei UI" w:hAnsi="Times New Roman" w:cs="Times New Roman"/>
          <w:b/>
          <w:sz w:val="24"/>
          <w:szCs w:val="24"/>
        </w:rPr>
        <w:t xml:space="preserve">o </w:t>
      </w:r>
      <w:r w:rsidR="00BD7464" w:rsidRPr="005103BA">
        <w:rPr>
          <w:rFonts w:ascii="Times New Roman" w:eastAsia="Microsoft YaHei UI" w:hAnsi="Times New Roman" w:cs="Times New Roman"/>
          <w:b/>
          <w:sz w:val="24"/>
          <w:szCs w:val="24"/>
        </w:rPr>
        <w:t>114 of 2015, Meera Investments Ltd vs</w:t>
      </w:r>
      <w:r w:rsidR="00FC32E4" w:rsidRPr="005103BA">
        <w:rPr>
          <w:rFonts w:ascii="Times New Roman" w:eastAsia="Microsoft YaHei UI" w:hAnsi="Times New Roman" w:cs="Times New Roman"/>
          <w:b/>
          <w:sz w:val="24"/>
          <w:szCs w:val="24"/>
        </w:rPr>
        <w:t>.</w:t>
      </w:r>
      <w:r w:rsidR="00BD7464" w:rsidRPr="005103BA">
        <w:rPr>
          <w:rFonts w:ascii="Times New Roman" w:eastAsia="Microsoft YaHei UI" w:hAnsi="Times New Roman" w:cs="Times New Roman"/>
          <w:b/>
          <w:sz w:val="24"/>
          <w:szCs w:val="24"/>
        </w:rPr>
        <w:t xml:space="preserve"> Uganda Investment Authority</w:t>
      </w:r>
      <w:r w:rsidR="00CA5BF9" w:rsidRPr="005103BA">
        <w:rPr>
          <w:rFonts w:ascii="Times New Roman" w:eastAsia="Microsoft YaHei UI" w:hAnsi="Times New Roman" w:cs="Times New Roman"/>
          <w:sz w:val="24"/>
          <w:szCs w:val="24"/>
        </w:rPr>
        <w:t xml:space="preserve"> which I will consider after taking into account the </w:t>
      </w:r>
      <w:r w:rsidR="00CE7FC6" w:rsidRPr="005103BA">
        <w:rPr>
          <w:rFonts w:ascii="Times New Roman" w:eastAsia="Microsoft YaHei UI" w:hAnsi="Times New Roman" w:cs="Times New Roman"/>
          <w:sz w:val="24"/>
          <w:szCs w:val="24"/>
        </w:rPr>
        <w:t xml:space="preserve">other </w:t>
      </w:r>
      <w:r w:rsidR="00CA5BF9" w:rsidRPr="005103BA">
        <w:rPr>
          <w:rFonts w:ascii="Times New Roman" w:eastAsia="Microsoft YaHei UI" w:hAnsi="Times New Roman" w:cs="Times New Roman"/>
          <w:sz w:val="24"/>
          <w:szCs w:val="24"/>
        </w:rPr>
        <w:t>grounds of the application</w:t>
      </w:r>
      <w:r w:rsidR="007A720A" w:rsidRPr="005103BA">
        <w:rPr>
          <w:rFonts w:ascii="Times New Roman" w:eastAsia="Microsoft YaHei UI" w:hAnsi="Times New Roman" w:cs="Times New Roman"/>
          <w:sz w:val="24"/>
          <w:szCs w:val="24"/>
        </w:rPr>
        <w:t xml:space="preserve"> that I find lacking</w:t>
      </w:r>
      <w:r w:rsidR="00BD7464" w:rsidRPr="005103BA">
        <w:rPr>
          <w:rFonts w:ascii="Times New Roman" w:eastAsia="Microsoft YaHei UI" w:hAnsi="Times New Roman" w:cs="Times New Roman"/>
          <w:sz w:val="24"/>
          <w:szCs w:val="24"/>
        </w:rPr>
        <w:t xml:space="preserve">. </w:t>
      </w:r>
      <w:r w:rsidR="00CA5BF9" w:rsidRPr="005103BA">
        <w:rPr>
          <w:rFonts w:ascii="Times New Roman" w:eastAsia="Microsoft YaHei UI" w:hAnsi="Times New Roman" w:cs="Times New Roman"/>
          <w:sz w:val="24"/>
          <w:szCs w:val="24"/>
        </w:rPr>
        <w:t>G</w:t>
      </w:r>
      <w:r w:rsidR="00BD7464" w:rsidRPr="005103BA">
        <w:rPr>
          <w:rFonts w:ascii="Times New Roman" w:eastAsia="Microsoft YaHei UI" w:hAnsi="Times New Roman" w:cs="Times New Roman"/>
          <w:sz w:val="24"/>
          <w:szCs w:val="24"/>
        </w:rPr>
        <w:t>oing back to the grounds of the application the first one is that the underlying merits of the claim in this suit and whether triable issues are disclosed.</w:t>
      </w:r>
    </w:p>
    <w:p w:rsidR="00CA5BF9" w:rsidRPr="005103BA" w:rsidRDefault="00BD7464"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underlying issues in this suit cannot be the basis for setting aside </w:t>
      </w:r>
      <w:r w:rsidR="00F47332" w:rsidRPr="005103BA">
        <w:rPr>
          <w:rFonts w:ascii="Times New Roman" w:eastAsia="Microsoft YaHei UI" w:hAnsi="Times New Roman" w:cs="Times New Roman"/>
          <w:sz w:val="24"/>
          <w:szCs w:val="24"/>
        </w:rPr>
        <w:t xml:space="preserve">any </w:t>
      </w:r>
      <w:r w:rsidRPr="005103BA">
        <w:rPr>
          <w:rFonts w:ascii="Times New Roman" w:eastAsia="Microsoft YaHei UI" w:hAnsi="Times New Roman" w:cs="Times New Roman"/>
          <w:sz w:val="24"/>
          <w:szCs w:val="24"/>
        </w:rPr>
        <w:t xml:space="preserve">dismissal under Order 17 rules 5 or 6 of the Civil Procedure Rules </w:t>
      </w:r>
      <w:r w:rsidR="00B5250B" w:rsidRPr="005103BA">
        <w:rPr>
          <w:rFonts w:ascii="Times New Roman" w:eastAsia="Microsoft YaHei UI" w:hAnsi="Times New Roman" w:cs="Times New Roman"/>
          <w:sz w:val="24"/>
          <w:szCs w:val="24"/>
        </w:rPr>
        <w:t xml:space="preserve">in terms of the rules themselves </w:t>
      </w:r>
      <w:r w:rsidRPr="005103BA">
        <w:rPr>
          <w:rFonts w:ascii="Times New Roman" w:eastAsia="Microsoft YaHei UI" w:hAnsi="Times New Roman" w:cs="Times New Roman"/>
          <w:sz w:val="24"/>
          <w:szCs w:val="24"/>
        </w:rPr>
        <w:t>because the dismissal is not on the merits</w:t>
      </w:r>
      <w:r w:rsidR="00F47332" w:rsidRPr="005103BA">
        <w:rPr>
          <w:rFonts w:ascii="Times New Roman" w:eastAsia="Microsoft YaHei UI" w:hAnsi="Times New Roman" w:cs="Times New Roman"/>
          <w:sz w:val="24"/>
          <w:szCs w:val="24"/>
        </w:rPr>
        <w:t xml:space="preserve"> but </w:t>
      </w:r>
      <w:r w:rsidR="007A720A" w:rsidRPr="005103BA">
        <w:rPr>
          <w:rFonts w:ascii="Times New Roman" w:eastAsia="Microsoft YaHei UI" w:hAnsi="Times New Roman" w:cs="Times New Roman"/>
          <w:sz w:val="24"/>
          <w:szCs w:val="24"/>
        </w:rPr>
        <w:t xml:space="preserve">a decision to dismiss is based on the rules and </w:t>
      </w:r>
      <w:r w:rsidR="00F47332" w:rsidRPr="005103BA">
        <w:rPr>
          <w:rFonts w:ascii="Times New Roman" w:eastAsia="Microsoft YaHei UI" w:hAnsi="Times New Roman" w:cs="Times New Roman"/>
          <w:sz w:val="24"/>
          <w:szCs w:val="24"/>
        </w:rPr>
        <w:t xml:space="preserve">due </w:t>
      </w:r>
      <w:r w:rsidR="007A720A" w:rsidRPr="005103BA">
        <w:rPr>
          <w:rFonts w:ascii="Times New Roman" w:eastAsia="Microsoft YaHei UI" w:hAnsi="Times New Roman" w:cs="Times New Roman"/>
          <w:sz w:val="24"/>
          <w:szCs w:val="24"/>
        </w:rPr>
        <w:t xml:space="preserve">in general </w:t>
      </w:r>
      <w:r w:rsidR="00F47332" w:rsidRPr="005103BA">
        <w:rPr>
          <w:rFonts w:ascii="Times New Roman" w:eastAsia="Microsoft YaHei UI" w:hAnsi="Times New Roman" w:cs="Times New Roman"/>
          <w:sz w:val="24"/>
          <w:szCs w:val="24"/>
        </w:rPr>
        <w:t>to delay</w:t>
      </w:r>
      <w:r w:rsidR="007A720A" w:rsidRPr="005103BA">
        <w:rPr>
          <w:rFonts w:ascii="Times New Roman" w:eastAsia="Microsoft YaHei UI" w:hAnsi="Times New Roman" w:cs="Times New Roman"/>
          <w:sz w:val="24"/>
          <w:szCs w:val="24"/>
        </w:rPr>
        <w:t xml:space="preserve"> in prosecuting the suit</w:t>
      </w:r>
      <w:r w:rsidRPr="005103BA">
        <w:rPr>
          <w:rFonts w:ascii="Times New Roman" w:eastAsia="Microsoft YaHei UI" w:hAnsi="Times New Roman" w:cs="Times New Roman"/>
          <w:sz w:val="24"/>
          <w:szCs w:val="24"/>
        </w:rPr>
        <w:t>.</w:t>
      </w:r>
      <w:r w:rsidR="00F47332" w:rsidRPr="005103BA">
        <w:rPr>
          <w:rFonts w:ascii="Times New Roman" w:eastAsia="Microsoft YaHei UI" w:hAnsi="Times New Roman" w:cs="Times New Roman"/>
          <w:sz w:val="24"/>
          <w:szCs w:val="24"/>
        </w:rPr>
        <w:t xml:space="preserve"> The application will be confined to the grounds for setting aside any dismissal.</w:t>
      </w:r>
      <w:r w:rsidR="00CA5BF9" w:rsidRPr="005103BA">
        <w:rPr>
          <w:rFonts w:ascii="Times New Roman" w:eastAsia="Microsoft YaHei UI" w:hAnsi="Times New Roman" w:cs="Times New Roman"/>
          <w:sz w:val="24"/>
          <w:szCs w:val="24"/>
        </w:rPr>
        <w:t xml:space="preserve"> Triable issues cannot </w:t>
      </w:r>
      <w:r w:rsidR="007A720A" w:rsidRPr="005103BA">
        <w:rPr>
          <w:rFonts w:ascii="Times New Roman" w:eastAsia="Microsoft YaHei UI" w:hAnsi="Times New Roman" w:cs="Times New Roman"/>
          <w:sz w:val="24"/>
          <w:szCs w:val="24"/>
        </w:rPr>
        <w:t xml:space="preserve">form </w:t>
      </w:r>
      <w:r w:rsidR="00CA5BF9" w:rsidRPr="005103BA">
        <w:rPr>
          <w:rFonts w:ascii="Times New Roman" w:eastAsia="Microsoft YaHei UI" w:hAnsi="Times New Roman" w:cs="Times New Roman"/>
          <w:sz w:val="24"/>
          <w:szCs w:val="24"/>
        </w:rPr>
        <w:t xml:space="preserve">the basis for granting an application to set aside </w:t>
      </w:r>
      <w:r w:rsidR="007A720A" w:rsidRPr="005103BA">
        <w:rPr>
          <w:rFonts w:ascii="Times New Roman" w:eastAsia="Microsoft YaHei UI" w:hAnsi="Times New Roman" w:cs="Times New Roman"/>
          <w:sz w:val="24"/>
          <w:szCs w:val="24"/>
        </w:rPr>
        <w:t>a</w:t>
      </w:r>
      <w:r w:rsidR="00CA5BF9" w:rsidRPr="005103BA">
        <w:rPr>
          <w:rFonts w:ascii="Times New Roman" w:eastAsia="Microsoft YaHei UI" w:hAnsi="Times New Roman" w:cs="Times New Roman"/>
          <w:sz w:val="24"/>
          <w:szCs w:val="24"/>
        </w:rPr>
        <w:t xml:space="preserve"> dismissal for delay. For that reason the first ground of the application cannot be taken into account</w:t>
      </w:r>
      <w:r w:rsidR="007A720A" w:rsidRPr="005103BA">
        <w:rPr>
          <w:rFonts w:ascii="Times New Roman" w:eastAsia="Microsoft YaHei UI" w:hAnsi="Times New Roman" w:cs="Times New Roman"/>
          <w:sz w:val="24"/>
          <w:szCs w:val="24"/>
        </w:rPr>
        <w:t xml:space="preserve"> in this application</w:t>
      </w:r>
      <w:r w:rsidR="00B5250B" w:rsidRPr="005103BA">
        <w:rPr>
          <w:rFonts w:ascii="Times New Roman" w:eastAsia="Microsoft YaHei UI" w:hAnsi="Times New Roman" w:cs="Times New Roman"/>
          <w:sz w:val="24"/>
          <w:szCs w:val="24"/>
        </w:rPr>
        <w:t xml:space="preserve"> without prejudice to exercise of discretion on any just grounds</w:t>
      </w:r>
      <w:r w:rsidR="00CA5BF9" w:rsidRPr="005103BA">
        <w:rPr>
          <w:rFonts w:ascii="Times New Roman" w:eastAsia="Microsoft YaHei UI" w:hAnsi="Times New Roman" w:cs="Times New Roman"/>
          <w:sz w:val="24"/>
          <w:szCs w:val="24"/>
        </w:rPr>
        <w:t>.</w:t>
      </w:r>
    </w:p>
    <w:p w:rsidR="00CA5BF9" w:rsidRPr="005103BA" w:rsidRDefault="00CA5BF9"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second ground is whether the exercise of discretion in </w:t>
      </w:r>
      <w:r w:rsidR="007A720A" w:rsidRPr="005103BA">
        <w:rPr>
          <w:rFonts w:ascii="Times New Roman" w:eastAsia="Microsoft YaHei UI" w:hAnsi="Times New Roman" w:cs="Times New Roman"/>
          <w:sz w:val="24"/>
          <w:szCs w:val="24"/>
        </w:rPr>
        <w:t xml:space="preserve">not </w:t>
      </w:r>
      <w:r w:rsidRPr="005103BA">
        <w:rPr>
          <w:rFonts w:ascii="Times New Roman" w:eastAsia="Microsoft YaHei UI" w:hAnsi="Times New Roman" w:cs="Times New Roman"/>
          <w:sz w:val="24"/>
          <w:szCs w:val="24"/>
        </w:rPr>
        <w:t xml:space="preserve">setting aside the dismissal and trying the case on its merits would result in unjust enrichment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w:t>
      </w:r>
    </w:p>
    <w:p w:rsidR="007A720A" w:rsidRPr="005103BA" w:rsidRDefault="00CA5BF9"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lastRenderedPageBreak/>
        <w:t xml:space="preserve">I would summarily disregard this ground because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 may have a very good case on the merits but fail to prosecute it for which reason it may be dismissed either for want of prosecution under Order 17 rule 5 or failure to take steps with a view to proceeding with the suit for two years </w:t>
      </w:r>
      <w:r w:rsidR="007A720A" w:rsidRPr="005103BA">
        <w:rPr>
          <w:rFonts w:ascii="Times New Roman" w:eastAsia="Microsoft YaHei UI" w:hAnsi="Times New Roman" w:cs="Times New Roman"/>
          <w:sz w:val="24"/>
          <w:szCs w:val="24"/>
        </w:rPr>
        <w:t xml:space="preserve">or more </w:t>
      </w:r>
      <w:r w:rsidRPr="005103BA">
        <w:rPr>
          <w:rFonts w:ascii="Times New Roman" w:eastAsia="Microsoft YaHei UI" w:hAnsi="Times New Roman" w:cs="Times New Roman"/>
          <w:sz w:val="24"/>
          <w:szCs w:val="24"/>
        </w:rPr>
        <w:t xml:space="preserve">under Order 17 rule 6 of the Civil Procedure Rules. </w:t>
      </w:r>
    </w:p>
    <w:p w:rsidR="00074464" w:rsidRPr="005103BA" w:rsidRDefault="00CA5BF9"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Both rules deal with the failure to prosecute the suit or fix it for hearing within the specified time lines in the rules. In either case it has nothing to do with whether the </w:t>
      </w:r>
      <w:r w:rsidR="003D19CE" w:rsidRPr="005103BA">
        <w:rPr>
          <w:rFonts w:ascii="Times New Roman" w:eastAsia="Microsoft YaHei UI" w:hAnsi="Times New Roman" w:cs="Times New Roman"/>
          <w:sz w:val="24"/>
          <w:szCs w:val="24"/>
        </w:rPr>
        <w:t>Plaintiff</w:t>
      </w:r>
      <w:r w:rsidR="00074464"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s case or the counterclaimant</w:t>
      </w:r>
      <w:r w:rsidR="007A720A"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s case has merit</w:t>
      </w:r>
      <w:r w:rsidR="007A720A" w:rsidRPr="005103BA">
        <w:rPr>
          <w:rFonts w:ascii="Times New Roman" w:eastAsia="Microsoft YaHei UI" w:hAnsi="Times New Roman" w:cs="Times New Roman"/>
          <w:sz w:val="24"/>
          <w:szCs w:val="24"/>
        </w:rPr>
        <w:t xml:space="preserve"> and it is not related to what benefit the </w:t>
      </w:r>
      <w:r w:rsidR="003D19CE" w:rsidRPr="005103BA">
        <w:rPr>
          <w:rFonts w:ascii="Times New Roman" w:eastAsia="Microsoft YaHei UI" w:hAnsi="Times New Roman" w:cs="Times New Roman"/>
          <w:sz w:val="24"/>
          <w:szCs w:val="24"/>
        </w:rPr>
        <w:t>Defendant</w:t>
      </w:r>
      <w:r w:rsidR="007A720A" w:rsidRPr="005103BA">
        <w:rPr>
          <w:rFonts w:ascii="Times New Roman" w:eastAsia="Microsoft YaHei UI" w:hAnsi="Times New Roman" w:cs="Times New Roman"/>
          <w:sz w:val="24"/>
          <w:szCs w:val="24"/>
        </w:rPr>
        <w:t xml:space="preserve"> will retain by such a dismissal</w:t>
      </w:r>
      <w:r w:rsidRPr="005103BA">
        <w:rPr>
          <w:rFonts w:ascii="Times New Roman" w:eastAsia="Microsoft YaHei UI" w:hAnsi="Times New Roman" w:cs="Times New Roman"/>
          <w:sz w:val="24"/>
          <w:szCs w:val="24"/>
        </w:rPr>
        <w:t>.</w:t>
      </w:r>
      <w:r w:rsidR="00074464" w:rsidRPr="005103BA">
        <w:rPr>
          <w:rFonts w:ascii="Times New Roman" w:eastAsia="Microsoft YaHei UI" w:hAnsi="Times New Roman" w:cs="Times New Roman"/>
          <w:sz w:val="24"/>
          <w:szCs w:val="24"/>
        </w:rPr>
        <w:t xml:space="preserve"> </w:t>
      </w:r>
      <w:r w:rsidR="007A720A" w:rsidRPr="005103BA">
        <w:rPr>
          <w:rFonts w:ascii="Times New Roman" w:eastAsia="Microsoft YaHei UI" w:hAnsi="Times New Roman" w:cs="Times New Roman"/>
          <w:sz w:val="24"/>
          <w:szCs w:val="24"/>
        </w:rPr>
        <w:t xml:space="preserve">If that were the case most dismissed suits would be reinstated because the </w:t>
      </w:r>
      <w:r w:rsidR="003D19CE" w:rsidRPr="005103BA">
        <w:rPr>
          <w:rFonts w:ascii="Times New Roman" w:eastAsia="Microsoft YaHei UI" w:hAnsi="Times New Roman" w:cs="Times New Roman"/>
          <w:sz w:val="24"/>
          <w:szCs w:val="24"/>
        </w:rPr>
        <w:t>Plaintiff</w:t>
      </w:r>
      <w:r w:rsidR="007A720A" w:rsidRPr="005103BA">
        <w:rPr>
          <w:rFonts w:ascii="Times New Roman" w:eastAsia="Microsoft YaHei UI" w:hAnsi="Times New Roman" w:cs="Times New Roman"/>
          <w:sz w:val="24"/>
          <w:szCs w:val="24"/>
        </w:rPr>
        <w:t xml:space="preserve"> has reawakened and seeks to pursue the claim. In the premises the ground where it is argued that there is a </w:t>
      </w:r>
      <w:r w:rsidR="00074464" w:rsidRPr="005103BA">
        <w:rPr>
          <w:rFonts w:ascii="Times New Roman" w:eastAsia="Microsoft YaHei UI" w:hAnsi="Times New Roman" w:cs="Times New Roman"/>
          <w:sz w:val="24"/>
          <w:szCs w:val="24"/>
        </w:rPr>
        <w:t xml:space="preserve">question </w:t>
      </w:r>
      <w:r w:rsidR="007A720A" w:rsidRPr="005103BA">
        <w:rPr>
          <w:rFonts w:ascii="Times New Roman" w:eastAsia="Microsoft YaHei UI" w:hAnsi="Times New Roman" w:cs="Times New Roman"/>
          <w:sz w:val="24"/>
          <w:szCs w:val="24"/>
        </w:rPr>
        <w:t xml:space="preserve">as to </w:t>
      </w:r>
      <w:r w:rsidR="00074464" w:rsidRPr="005103BA">
        <w:rPr>
          <w:rFonts w:ascii="Times New Roman" w:eastAsia="Microsoft YaHei UI" w:hAnsi="Times New Roman" w:cs="Times New Roman"/>
          <w:sz w:val="24"/>
          <w:szCs w:val="24"/>
        </w:rPr>
        <w:t>whether the dismissal would lead to unjust enrichment does not hold water</w:t>
      </w:r>
      <w:r w:rsidR="007A720A" w:rsidRPr="005103BA">
        <w:rPr>
          <w:rFonts w:ascii="Times New Roman" w:eastAsia="Microsoft YaHei UI" w:hAnsi="Times New Roman" w:cs="Times New Roman"/>
          <w:sz w:val="24"/>
          <w:szCs w:val="24"/>
        </w:rPr>
        <w:t xml:space="preserve"> and should not be considered</w:t>
      </w:r>
      <w:r w:rsidR="00B5250B" w:rsidRPr="005103BA">
        <w:rPr>
          <w:rFonts w:ascii="Times New Roman" w:eastAsia="Microsoft YaHei UI" w:hAnsi="Times New Roman" w:cs="Times New Roman"/>
          <w:sz w:val="24"/>
          <w:szCs w:val="24"/>
        </w:rPr>
        <w:t xml:space="preserve"> in the facts and circumstances of this case as I will demonstrate below</w:t>
      </w:r>
      <w:r w:rsidR="00074464" w:rsidRPr="005103BA">
        <w:rPr>
          <w:rFonts w:ascii="Times New Roman" w:eastAsia="Microsoft YaHei UI" w:hAnsi="Times New Roman" w:cs="Times New Roman"/>
          <w:sz w:val="24"/>
          <w:szCs w:val="24"/>
        </w:rPr>
        <w:t>.</w:t>
      </w:r>
    </w:p>
    <w:p w:rsidR="00074464" w:rsidRPr="005103BA" w:rsidRDefault="00074464"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The third ground of the application is whether a fresh suit is barred by the law of limitation. Secondly, the f</w:t>
      </w:r>
      <w:r w:rsidR="00C51896" w:rsidRPr="005103BA">
        <w:rPr>
          <w:rFonts w:ascii="Times New Roman" w:eastAsia="Microsoft YaHei UI" w:hAnsi="Times New Roman" w:cs="Times New Roman"/>
          <w:sz w:val="24"/>
          <w:szCs w:val="24"/>
        </w:rPr>
        <w:t xml:space="preserve">ourth </w:t>
      </w:r>
      <w:r w:rsidRPr="005103BA">
        <w:rPr>
          <w:rFonts w:ascii="Times New Roman" w:eastAsia="Microsoft YaHei UI" w:hAnsi="Times New Roman" w:cs="Times New Roman"/>
          <w:sz w:val="24"/>
          <w:szCs w:val="24"/>
        </w:rPr>
        <w:t xml:space="preserve">ground is whether the suit was properly dismissed at the instance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and without notice to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under the provisions of Order 17 Rule 6 of the Civil Procedure Rules</w:t>
      </w:r>
      <w:r w:rsidR="00C51896" w:rsidRPr="005103BA">
        <w:rPr>
          <w:rFonts w:ascii="Times New Roman" w:eastAsia="Microsoft YaHei UI" w:hAnsi="Times New Roman" w:cs="Times New Roman"/>
          <w:sz w:val="24"/>
          <w:szCs w:val="24"/>
        </w:rPr>
        <w:t xml:space="preserve">. I will consider grounds </w:t>
      </w:r>
      <w:r w:rsidR="007A720A" w:rsidRPr="005103BA">
        <w:rPr>
          <w:rFonts w:ascii="Times New Roman" w:eastAsia="Microsoft YaHei UI" w:hAnsi="Times New Roman" w:cs="Times New Roman"/>
          <w:sz w:val="24"/>
          <w:szCs w:val="24"/>
        </w:rPr>
        <w:t xml:space="preserve">3 and 4 of the application </w:t>
      </w:r>
      <w:r w:rsidR="00C51896" w:rsidRPr="005103BA">
        <w:rPr>
          <w:rFonts w:ascii="Times New Roman" w:eastAsia="Microsoft YaHei UI" w:hAnsi="Times New Roman" w:cs="Times New Roman"/>
          <w:sz w:val="24"/>
          <w:szCs w:val="24"/>
        </w:rPr>
        <w:t>together since they are doctrin</w:t>
      </w:r>
      <w:r w:rsidR="007A720A" w:rsidRPr="005103BA">
        <w:rPr>
          <w:rFonts w:ascii="Times New Roman" w:eastAsia="Microsoft YaHei UI" w:hAnsi="Times New Roman" w:cs="Times New Roman"/>
          <w:sz w:val="24"/>
          <w:szCs w:val="24"/>
        </w:rPr>
        <w:t xml:space="preserve">ally </w:t>
      </w:r>
      <w:r w:rsidR="00C51896" w:rsidRPr="005103BA">
        <w:rPr>
          <w:rFonts w:ascii="Times New Roman" w:eastAsia="Microsoft YaHei UI" w:hAnsi="Times New Roman" w:cs="Times New Roman"/>
          <w:sz w:val="24"/>
          <w:szCs w:val="24"/>
        </w:rPr>
        <w:t xml:space="preserve">intertwined. This is because the </w:t>
      </w:r>
      <w:r w:rsidR="00CE7FC6" w:rsidRPr="005103BA">
        <w:rPr>
          <w:rFonts w:ascii="Times New Roman" w:eastAsia="Microsoft YaHei UI" w:hAnsi="Times New Roman" w:cs="Times New Roman"/>
          <w:sz w:val="24"/>
          <w:szCs w:val="24"/>
        </w:rPr>
        <w:t xml:space="preserve">grounds </w:t>
      </w:r>
      <w:r w:rsidR="00C51896" w:rsidRPr="005103BA">
        <w:rPr>
          <w:rFonts w:ascii="Times New Roman" w:eastAsia="Microsoft YaHei UI" w:hAnsi="Times New Roman" w:cs="Times New Roman"/>
          <w:sz w:val="24"/>
          <w:szCs w:val="24"/>
        </w:rPr>
        <w:t xml:space="preserve">for dismissal under </w:t>
      </w:r>
      <w:r w:rsidR="007A720A" w:rsidRPr="005103BA">
        <w:rPr>
          <w:rFonts w:ascii="Times New Roman" w:eastAsia="Microsoft YaHei UI" w:hAnsi="Times New Roman" w:cs="Times New Roman"/>
          <w:sz w:val="24"/>
          <w:szCs w:val="24"/>
        </w:rPr>
        <w:t xml:space="preserve">Order 17 rules 5 and 6 of the Civil Procedure </w:t>
      </w:r>
      <w:r w:rsidR="00C51896" w:rsidRPr="005103BA">
        <w:rPr>
          <w:rFonts w:ascii="Times New Roman" w:eastAsia="Microsoft YaHei UI" w:hAnsi="Times New Roman" w:cs="Times New Roman"/>
          <w:sz w:val="24"/>
          <w:szCs w:val="24"/>
        </w:rPr>
        <w:t>rules differ</w:t>
      </w:r>
      <w:r w:rsidR="00CE7FC6" w:rsidRPr="005103BA">
        <w:rPr>
          <w:rFonts w:ascii="Times New Roman" w:eastAsia="Microsoft YaHei UI" w:hAnsi="Times New Roman" w:cs="Times New Roman"/>
          <w:sz w:val="24"/>
          <w:szCs w:val="24"/>
        </w:rPr>
        <w:t xml:space="preserve"> materially and therefore the grounds, if any, for setting aside any dismissal there under may vary</w:t>
      </w:r>
      <w:r w:rsidR="00C51896" w:rsidRPr="005103BA">
        <w:rPr>
          <w:rFonts w:ascii="Times New Roman" w:eastAsia="Microsoft YaHei UI" w:hAnsi="Times New Roman" w:cs="Times New Roman"/>
          <w:sz w:val="24"/>
          <w:szCs w:val="24"/>
        </w:rPr>
        <w:t xml:space="preserve">. </w:t>
      </w:r>
      <w:r w:rsidR="007A720A" w:rsidRPr="005103BA">
        <w:rPr>
          <w:rFonts w:ascii="Times New Roman" w:eastAsia="Microsoft YaHei UI" w:hAnsi="Times New Roman" w:cs="Times New Roman"/>
          <w:sz w:val="24"/>
          <w:szCs w:val="24"/>
        </w:rPr>
        <w:t xml:space="preserve">A rule 5 dismissal is preceded by failure </w:t>
      </w:r>
      <w:r w:rsidR="004E4DB2" w:rsidRPr="005103BA">
        <w:rPr>
          <w:rFonts w:ascii="Times New Roman" w:eastAsia="Microsoft YaHei UI" w:hAnsi="Times New Roman" w:cs="Times New Roman"/>
          <w:sz w:val="24"/>
          <w:szCs w:val="24"/>
        </w:rPr>
        <w:t xml:space="preserve">by the </w:t>
      </w:r>
      <w:r w:rsidR="003D19CE" w:rsidRPr="005103BA">
        <w:rPr>
          <w:rFonts w:ascii="Times New Roman" w:eastAsia="Microsoft YaHei UI" w:hAnsi="Times New Roman" w:cs="Times New Roman"/>
          <w:sz w:val="24"/>
          <w:szCs w:val="24"/>
        </w:rPr>
        <w:t>Plaintiff</w:t>
      </w:r>
      <w:r w:rsidR="004E4DB2" w:rsidRPr="005103BA">
        <w:rPr>
          <w:rFonts w:ascii="Times New Roman" w:eastAsia="Microsoft YaHei UI" w:hAnsi="Times New Roman" w:cs="Times New Roman"/>
          <w:sz w:val="24"/>
          <w:szCs w:val="24"/>
        </w:rPr>
        <w:t>/</w:t>
      </w:r>
      <w:r w:rsidR="005D5939" w:rsidRPr="005103BA">
        <w:rPr>
          <w:rFonts w:ascii="Times New Roman" w:eastAsia="Microsoft YaHei UI" w:hAnsi="Times New Roman" w:cs="Times New Roman"/>
          <w:sz w:val="24"/>
          <w:szCs w:val="24"/>
        </w:rPr>
        <w:t>C</w:t>
      </w:r>
      <w:r w:rsidR="004E4DB2" w:rsidRPr="005103BA">
        <w:rPr>
          <w:rFonts w:ascii="Times New Roman" w:eastAsia="Microsoft YaHei UI" w:hAnsi="Times New Roman" w:cs="Times New Roman"/>
          <w:sz w:val="24"/>
          <w:szCs w:val="24"/>
        </w:rPr>
        <w:t xml:space="preserve">ounterclaimant </w:t>
      </w:r>
      <w:r w:rsidR="007A720A" w:rsidRPr="005103BA">
        <w:rPr>
          <w:rFonts w:ascii="Times New Roman" w:eastAsia="Microsoft YaHei UI" w:hAnsi="Times New Roman" w:cs="Times New Roman"/>
          <w:sz w:val="24"/>
          <w:szCs w:val="24"/>
        </w:rPr>
        <w:t xml:space="preserve">to set the suit down for hearing eight weeks after delivery of the written statement of Defence or ten weeks after delivery of the counterclaim whichever is applicable. </w:t>
      </w:r>
      <w:r w:rsidR="00C51896" w:rsidRPr="005103BA">
        <w:rPr>
          <w:rFonts w:ascii="Times New Roman" w:eastAsia="Microsoft YaHei UI" w:hAnsi="Times New Roman" w:cs="Times New Roman"/>
          <w:sz w:val="24"/>
          <w:szCs w:val="24"/>
        </w:rPr>
        <w:t>Secondly the question of limitation of actions is intertwined with whether th</w:t>
      </w:r>
      <w:r w:rsidR="004E4DB2" w:rsidRPr="005103BA">
        <w:rPr>
          <w:rFonts w:ascii="Times New Roman" w:eastAsia="Microsoft YaHei UI" w:hAnsi="Times New Roman" w:cs="Times New Roman"/>
          <w:sz w:val="24"/>
          <w:szCs w:val="24"/>
        </w:rPr>
        <w:t>is court can reinstate the suit under rule 6.</w:t>
      </w:r>
    </w:p>
    <w:p w:rsidR="00442BC0" w:rsidRPr="005103BA" w:rsidRDefault="00442BC0"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On the question of whether the suit is barred by the law of limitation,</w:t>
      </w:r>
      <w:r w:rsidR="00C36FF4" w:rsidRPr="005103BA">
        <w:rPr>
          <w:rFonts w:ascii="Times New Roman" w:eastAsia="Microsoft YaHei UI" w:hAnsi="Times New Roman" w:cs="Times New Roman"/>
          <w:sz w:val="24"/>
          <w:szCs w:val="24"/>
        </w:rPr>
        <w:t xml:space="preserve"> the </w:t>
      </w:r>
      <w:r w:rsidR="003D19CE" w:rsidRPr="005103BA">
        <w:rPr>
          <w:rFonts w:ascii="Times New Roman" w:eastAsia="Microsoft YaHei UI" w:hAnsi="Times New Roman" w:cs="Times New Roman"/>
          <w:sz w:val="24"/>
          <w:szCs w:val="24"/>
        </w:rPr>
        <w:t>Applicant</w:t>
      </w:r>
      <w:r w:rsidR="005D5939" w:rsidRPr="005103BA">
        <w:rPr>
          <w:rFonts w:ascii="Times New Roman" w:eastAsia="Microsoft YaHei UI" w:hAnsi="Times New Roman" w:cs="Times New Roman"/>
          <w:sz w:val="24"/>
          <w:szCs w:val="24"/>
        </w:rPr>
        <w:t>’</w:t>
      </w:r>
      <w:r w:rsidR="00C36FF4"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C36FF4" w:rsidRPr="005103BA">
        <w:rPr>
          <w:rFonts w:ascii="Times New Roman" w:eastAsia="Microsoft YaHei UI" w:hAnsi="Times New Roman" w:cs="Times New Roman"/>
          <w:sz w:val="24"/>
          <w:szCs w:val="24"/>
        </w:rPr>
        <w:t xml:space="preserve"> argued that paragraph 3 (i)</w:t>
      </w:r>
      <w:r w:rsidR="005D5939" w:rsidRPr="005103BA">
        <w:rPr>
          <w:rFonts w:ascii="Times New Roman" w:eastAsia="Microsoft YaHei UI" w:hAnsi="Times New Roman" w:cs="Times New Roman"/>
          <w:sz w:val="24"/>
          <w:szCs w:val="24"/>
        </w:rPr>
        <w:t xml:space="preserve"> - </w:t>
      </w:r>
      <w:r w:rsidR="00C36FF4" w:rsidRPr="005103BA">
        <w:rPr>
          <w:rFonts w:ascii="Times New Roman" w:eastAsia="Microsoft YaHei UI" w:hAnsi="Times New Roman" w:cs="Times New Roman"/>
          <w:sz w:val="24"/>
          <w:szCs w:val="24"/>
        </w:rPr>
        <w:t xml:space="preserve">(iv) of the plaint indicates that the cause of action arose in or about April 2009 and it followed that the </w:t>
      </w:r>
      <w:r w:rsidR="003D19CE" w:rsidRPr="005103BA">
        <w:rPr>
          <w:rFonts w:ascii="Times New Roman" w:eastAsia="Microsoft YaHei UI" w:hAnsi="Times New Roman" w:cs="Times New Roman"/>
          <w:sz w:val="24"/>
          <w:szCs w:val="24"/>
        </w:rPr>
        <w:t>Applicant</w:t>
      </w:r>
      <w:r w:rsidR="00C36FF4" w:rsidRPr="005103BA">
        <w:rPr>
          <w:rFonts w:ascii="Times New Roman" w:eastAsia="Microsoft YaHei UI" w:hAnsi="Times New Roman" w:cs="Times New Roman"/>
          <w:sz w:val="24"/>
          <w:szCs w:val="24"/>
        </w:rPr>
        <w:t xml:space="preserve"> is unable to file a fresh suit.</w:t>
      </w:r>
      <w:r w:rsidR="00961F16" w:rsidRPr="005103BA">
        <w:rPr>
          <w:rFonts w:ascii="Times New Roman" w:eastAsia="Microsoft YaHei UI" w:hAnsi="Times New Roman" w:cs="Times New Roman"/>
          <w:sz w:val="24"/>
          <w:szCs w:val="24"/>
        </w:rPr>
        <w:t xml:space="preserve"> He relied on a decision of this court in </w:t>
      </w:r>
      <w:r w:rsidR="00961F16" w:rsidRPr="005103BA">
        <w:rPr>
          <w:rFonts w:ascii="Times New Roman" w:eastAsia="Microsoft YaHei UI" w:hAnsi="Times New Roman" w:cs="Times New Roman"/>
          <w:b/>
          <w:sz w:val="24"/>
          <w:szCs w:val="24"/>
        </w:rPr>
        <w:t>High Court Miscellaneous Application N</w:t>
      </w:r>
      <w:r w:rsidR="00FC32E4" w:rsidRPr="005103BA">
        <w:rPr>
          <w:rFonts w:ascii="Times New Roman" w:eastAsia="Microsoft YaHei UI" w:hAnsi="Times New Roman" w:cs="Times New Roman"/>
          <w:b/>
          <w:sz w:val="24"/>
          <w:szCs w:val="24"/>
        </w:rPr>
        <w:t>o.</w:t>
      </w:r>
      <w:r w:rsidR="00961F16" w:rsidRPr="005103BA">
        <w:rPr>
          <w:rFonts w:ascii="Times New Roman" w:eastAsia="Microsoft YaHei UI" w:hAnsi="Times New Roman" w:cs="Times New Roman"/>
          <w:b/>
          <w:sz w:val="24"/>
          <w:szCs w:val="24"/>
        </w:rPr>
        <w:t xml:space="preserve"> 114 of 2</w:t>
      </w:r>
      <w:r w:rsidR="00FA7F41" w:rsidRPr="005103BA">
        <w:rPr>
          <w:rFonts w:ascii="Times New Roman" w:eastAsia="Microsoft YaHei UI" w:hAnsi="Times New Roman" w:cs="Times New Roman"/>
          <w:b/>
          <w:sz w:val="24"/>
          <w:szCs w:val="24"/>
        </w:rPr>
        <w:t>015, Meera Investments Ltd v</w:t>
      </w:r>
      <w:r w:rsidR="00961F16" w:rsidRPr="005103BA">
        <w:rPr>
          <w:rFonts w:ascii="Times New Roman" w:eastAsia="Microsoft YaHei UI" w:hAnsi="Times New Roman" w:cs="Times New Roman"/>
          <w:b/>
          <w:sz w:val="24"/>
          <w:szCs w:val="24"/>
        </w:rPr>
        <w:t>s</w:t>
      </w:r>
      <w:r w:rsidR="00FA7F41" w:rsidRPr="005103BA">
        <w:rPr>
          <w:rFonts w:ascii="Times New Roman" w:eastAsia="Microsoft YaHei UI" w:hAnsi="Times New Roman" w:cs="Times New Roman"/>
          <w:b/>
          <w:sz w:val="24"/>
          <w:szCs w:val="24"/>
        </w:rPr>
        <w:t>.</w:t>
      </w:r>
      <w:r w:rsidR="00961F16" w:rsidRPr="005103BA">
        <w:rPr>
          <w:rFonts w:ascii="Times New Roman" w:eastAsia="Microsoft YaHei UI" w:hAnsi="Times New Roman" w:cs="Times New Roman"/>
          <w:b/>
          <w:sz w:val="24"/>
          <w:szCs w:val="24"/>
        </w:rPr>
        <w:t xml:space="preserve"> Uganda Investment Authority</w:t>
      </w:r>
      <w:r w:rsidR="00C00282" w:rsidRPr="005103BA">
        <w:rPr>
          <w:rFonts w:ascii="Times New Roman" w:eastAsia="Microsoft YaHei UI" w:hAnsi="Times New Roman" w:cs="Times New Roman"/>
          <w:b/>
          <w:sz w:val="24"/>
          <w:szCs w:val="24"/>
        </w:rPr>
        <w:t xml:space="preserve"> </w:t>
      </w:r>
      <w:r w:rsidR="00C00282" w:rsidRPr="005103BA">
        <w:rPr>
          <w:rFonts w:ascii="Times New Roman" w:eastAsia="Microsoft YaHei UI" w:hAnsi="Times New Roman" w:cs="Times New Roman"/>
          <w:sz w:val="24"/>
          <w:szCs w:val="24"/>
        </w:rPr>
        <w:t>at pages 11 and 12 that the question of whether the suit is barred by the law of limitation is relevant in the exercise of the courts discretion.</w:t>
      </w:r>
      <w:r w:rsidR="00237EB0" w:rsidRPr="005103BA">
        <w:rPr>
          <w:rFonts w:ascii="Times New Roman" w:eastAsia="Microsoft YaHei UI" w:hAnsi="Times New Roman" w:cs="Times New Roman"/>
          <w:sz w:val="24"/>
          <w:szCs w:val="24"/>
        </w:rPr>
        <w:t xml:space="preserve"> The relevant part of the ruling is as follows:</w:t>
      </w:r>
    </w:p>
    <w:p w:rsidR="00237EB0" w:rsidRPr="005103BA" w:rsidRDefault="00237EB0" w:rsidP="00237EB0">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“Where a suit has been dismissed under Order 17 rule 6 (1) of the Civil Procedure Rules it can be instituted afresh subject to the law of limitation. They would be no need to apply for reinstatement if a fresh suit was not statute barred. Obviously in this case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s suit was filed in the year 2006 and the correspondence giving rise to the cause of action against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arose earlier and is, at the time of this application in February 2015, caught by the law of limitation. I have considered the case cited by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of </w:t>
      </w:r>
      <w:r w:rsidRPr="005103BA">
        <w:rPr>
          <w:rFonts w:ascii="Times New Roman" w:eastAsia="Microsoft YaHei UI" w:hAnsi="Times New Roman" w:cs="Times New Roman"/>
          <w:b/>
          <w:sz w:val="24"/>
          <w:szCs w:val="24"/>
        </w:rPr>
        <w:t>Rawal vs</w:t>
      </w:r>
      <w:r w:rsidR="00FA7F41" w:rsidRPr="005103BA">
        <w:rPr>
          <w:rFonts w:ascii="Times New Roman" w:eastAsia="Microsoft YaHei UI" w:hAnsi="Times New Roman" w:cs="Times New Roman"/>
          <w:b/>
          <w:sz w:val="24"/>
          <w:szCs w:val="24"/>
        </w:rPr>
        <w:t>. T</w:t>
      </w:r>
      <w:r w:rsidRPr="005103BA">
        <w:rPr>
          <w:rFonts w:ascii="Times New Roman" w:eastAsia="Microsoft YaHei UI" w:hAnsi="Times New Roman" w:cs="Times New Roman"/>
          <w:b/>
          <w:sz w:val="24"/>
          <w:szCs w:val="24"/>
        </w:rPr>
        <w:t>he Mombasa Hardware Ltd [1968] EA 392</w:t>
      </w:r>
      <w:r w:rsidRPr="005103BA">
        <w:rPr>
          <w:rFonts w:ascii="Times New Roman" w:eastAsia="Microsoft YaHei UI" w:hAnsi="Times New Roman" w:cs="Times New Roman"/>
          <w:sz w:val="24"/>
          <w:szCs w:val="24"/>
        </w:rPr>
        <w:t xml:space="preserve"> and of the East African Court of Appeal.”</w:t>
      </w:r>
    </w:p>
    <w:p w:rsidR="0073391B" w:rsidRPr="005103BA" w:rsidRDefault="008877AF"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lastRenderedPageBreak/>
        <w:t>In that case I quoted from Law JA that the inherent jurisdiction of the High Court was not excluded in the special circumstances of the case. Secondly</w:t>
      </w:r>
      <w:r w:rsidR="00B5250B"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 that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had not been deprived of any defence that he originally enjoyed or that he had originally pleaded. It is being deprived of what may be called an acquired defence which accrued to him solely to the action taken by the court.</w:t>
      </w:r>
      <w:r w:rsidR="0073391B" w:rsidRPr="005103BA">
        <w:rPr>
          <w:rFonts w:ascii="Times New Roman" w:eastAsia="Microsoft YaHei UI" w:hAnsi="Times New Roman" w:cs="Times New Roman"/>
          <w:sz w:val="24"/>
          <w:szCs w:val="24"/>
        </w:rPr>
        <w:t xml:space="preserve"> I also noted that the rule is invoked where either party have not taken a step or made an application with a view to proceeding with the action. The rule is not invoked for want of prosecution by the </w:t>
      </w:r>
      <w:r w:rsidR="003D19CE" w:rsidRPr="005103BA">
        <w:rPr>
          <w:rFonts w:ascii="Times New Roman" w:eastAsia="Microsoft YaHei UI" w:hAnsi="Times New Roman" w:cs="Times New Roman"/>
          <w:sz w:val="24"/>
          <w:szCs w:val="24"/>
        </w:rPr>
        <w:t>Plaintiff</w:t>
      </w:r>
      <w:r w:rsidR="00CA0868" w:rsidRPr="005103BA">
        <w:rPr>
          <w:rFonts w:ascii="Times New Roman" w:eastAsia="Microsoft YaHei UI" w:hAnsi="Times New Roman" w:cs="Times New Roman"/>
          <w:sz w:val="24"/>
          <w:szCs w:val="24"/>
        </w:rPr>
        <w:t xml:space="preserve"> alone</w:t>
      </w:r>
      <w:r w:rsidR="0073391B" w:rsidRPr="005103BA">
        <w:rPr>
          <w:rFonts w:ascii="Times New Roman" w:eastAsia="Microsoft YaHei UI" w:hAnsi="Times New Roman" w:cs="Times New Roman"/>
          <w:sz w:val="24"/>
          <w:szCs w:val="24"/>
        </w:rPr>
        <w:t xml:space="preserve">. Want of prosecution by the </w:t>
      </w:r>
      <w:r w:rsidR="003D19CE" w:rsidRPr="005103BA">
        <w:rPr>
          <w:rFonts w:ascii="Times New Roman" w:eastAsia="Microsoft YaHei UI" w:hAnsi="Times New Roman" w:cs="Times New Roman"/>
          <w:sz w:val="24"/>
          <w:szCs w:val="24"/>
        </w:rPr>
        <w:t>Plaintiff</w:t>
      </w:r>
      <w:r w:rsidR="0073391B" w:rsidRPr="005103BA">
        <w:rPr>
          <w:rFonts w:ascii="Times New Roman" w:eastAsia="Microsoft YaHei UI" w:hAnsi="Times New Roman" w:cs="Times New Roman"/>
          <w:sz w:val="24"/>
          <w:szCs w:val="24"/>
        </w:rPr>
        <w:t xml:space="preserve"> is</w:t>
      </w:r>
      <w:r w:rsidR="00CA0868" w:rsidRPr="005103BA">
        <w:rPr>
          <w:rFonts w:ascii="Times New Roman" w:eastAsia="Microsoft YaHei UI" w:hAnsi="Times New Roman" w:cs="Times New Roman"/>
          <w:sz w:val="24"/>
          <w:szCs w:val="24"/>
        </w:rPr>
        <w:t xml:space="preserve"> provided for by Order 17 Rule 5</w:t>
      </w:r>
      <w:r w:rsidR="0073391B" w:rsidRPr="005103BA">
        <w:rPr>
          <w:rFonts w:ascii="Times New Roman" w:eastAsia="Microsoft YaHei UI" w:hAnsi="Times New Roman" w:cs="Times New Roman"/>
          <w:sz w:val="24"/>
          <w:szCs w:val="24"/>
        </w:rPr>
        <w:t xml:space="preserve"> of the Civil Procedure Rules. I considered the act of the </w:t>
      </w:r>
      <w:r w:rsidR="003D19CE" w:rsidRPr="005103BA">
        <w:rPr>
          <w:rFonts w:ascii="Times New Roman" w:eastAsia="Microsoft YaHei UI" w:hAnsi="Times New Roman" w:cs="Times New Roman"/>
          <w:sz w:val="24"/>
          <w:szCs w:val="24"/>
        </w:rPr>
        <w:t>Respondent</w:t>
      </w:r>
      <w:r w:rsidR="00C715E1" w:rsidRPr="005103BA">
        <w:rPr>
          <w:rFonts w:ascii="Times New Roman" w:eastAsia="Microsoft YaHei UI" w:hAnsi="Times New Roman" w:cs="Times New Roman"/>
          <w:sz w:val="24"/>
          <w:szCs w:val="24"/>
        </w:rPr>
        <w:t>’</w:t>
      </w:r>
      <w:r w:rsidR="0073391B"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73391B" w:rsidRPr="005103BA">
        <w:rPr>
          <w:rFonts w:ascii="Times New Roman" w:eastAsia="Microsoft YaHei UI" w:hAnsi="Times New Roman" w:cs="Times New Roman"/>
          <w:sz w:val="24"/>
          <w:szCs w:val="24"/>
        </w:rPr>
        <w:t xml:space="preserve"> moving court when the two parties were engaged in discussions.</w:t>
      </w:r>
      <w:r w:rsidR="0073391B" w:rsidRPr="005103BA">
        <w:rPr>
          <w:rFonts w:ascii="Times New Roman" w:eastAsia="Microsoft YaHei UI" w:hAnsi="Times New Roman" w:cs="Times New Roman"/>
          <w:b/>
          <w:sz w:val="24"/>
          <w:szCs w:val="24"/>
        </w:rPr>
        <w:t xml:space="preserve"> </w:t>
      </w:r>
      <w:r w:rsidR="0073391B" w:rsidRPr="005103BA">
        <w:rPr>
          <w:rFonts w:ascii="Times New Roman" w:eastAsia="Microsoft YaHei UI" w:hAnsi="Times New Roman" w:cs="Times New Roman"/>
          <w:sz w:val="24"/>
          <w:szCs w:val="24"/>
        </w:rPr>
        <w:t xml:space="preserve">The question in those cases is whether the court has any discretionary power to reinstate the suit dismissed under Order 17 Rule 6 (1) of the Civil Procedure Rules. </w:t>
      </w:r>
    </w:p>
    <w:p w:rsidR="00C715E1" w:rsidRPr="005103BA" w:rsidRDefault="0073391B"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 have accordingly </w:t>
      </w:r>
      <w:r w:rsidR="00B5250B" w:rsidRPr="005103BA">
        <w:rPr>
          <w:rFonts w:ascii="Times New Roman" w:eastAsia="Microsoft YaHei UI" w:hAnsi="Times New Roman" w:cs="Times New Roman"/>
          <w:sz w:val="24"/>
          <w:szCs w:val="24"/>
        </w:rPr>
        <w:t xml:space="preserve">again </w:t>
      </w:r>
      <w:r w:rsidRPr="005103BA">
        <w:rPr>
          <w:rFonts w:ascii="Times New Roman" w:eastAsia="Microsoft YaHei UI" w:hAnsi="Times New Roman" w:cs="Times New Roman"/>
          <w:sz w:val="24"/>
          <w:szCs w:val="24"/>
        </w:rPr>
        <w:t xml:space="preserve">read through the decision relied upon in that case of </w:t>
      </w:r>
      <w:r w:rsidRPr="005103BA">
        <w:rPr>
          <w:rFonts w:ascii="Times New Roman" w:eastAsia="Microsoft YaHei UI" w:hAnsi="Times New Roman" w:cs="Times New Roman"/>
          <w:b/>
          <w:sz w:val="24"/>
          <w:szCs w:val="24"/>
        </w:rPr>
        <w:t>Ra</w:t>
      </w:r>
      <w:r w:rsidR="00FA7F41" w:rsidRPr="005103BA">
        <w:rPr>
          <w:rFonts w:ascii="Times New Roman" w:eastAsia="Microsoft YaHei UI" w:hAnsi="Times New Roman" w:cs="Times New Roman"/>
          <w:b/>
          <w:sz w:val="24"/>
          <w:szCs w:val="24"/>
        </w:rPr>
        <w:t>wal v</w:t>
      </w:r>
      <w:r w:rsidRPr="005103BA">
        <w:rPr>
          <w:rFonts w:ascii="Times New Roman" w:eastAsia="Microsoft YaHei UI" w:hAnsi="Times New Roman" w:cs="Times New Roman"/>
          <w:b/>
          <w:sz w:val="24"/>
          <w:szCs w:val="24"/>
        </w:rPr>
        <w:t>s</w:t>
      </w:r>
      <w:r w:rsidR="00FA7F41" w:rsidRPr="005103BA">
        <w:rPr>
          <w:rFonts w:ascii="Times New Roman" w:eastAsia="Microsoft YaHei UI" w:hAnsi="Times New Roman" w:cs="Times New Roman"/>
          <w:b/>
          <w:sz w:val="24"/>
          <w:szCs w:val="24"/>
        </w:rPr>
        <w:t>.</w:t>
      </w:r>
      <w:r w:rsidRPr="005103BA">
        <w:rPr>
          <w:rFonts w:ascii="Times New Roman" w:eastAsia="Microsoft YaHei UI" w:hAnsi="Times New Roman" w:cs="Times New Roman"/>
          <w:b/>
          <w:sz w:val="24"/>
          <w:szCs w:val="24"/>
        </w:rPr>
        <w:t xml:space="preserve"> </w:t>
      </w:r>
      <w:r w:rsidR="00FA7F41" w:rsidRPr="005103BA">
        <w:rPr>
          <w:rFonts w:ascii="Times New Roman" w:eastAsia="Microsoft YaHei UI" w:hAnsi="Times New Roman" w:cs="Times New Roman"/>
          <w:b/>
          <w:sz w:val="24"/>
          <w:szCs w:val="24"/>
        </w:rPr>
        <w:t>T</w:t>
      </w:r>
      <w:r w:rsidRPr="005103BA">
        <w:rPr>
          <w:rFonts w:ascii="Times New Roman" w:eastAsia="Microsoft YaHei UI" w:hAnsi="Times New Roman" w:cs="Times New Roman"/>
          <w:b/>
          <w:sz w:val="24"/>
          <w:szCs w:val="24"/>
        </w:rPr>
        <w:t>he Mombasa Hardware Ltd [1968] EA 392</w:t>
      </w:r>
      <w:r w:rsidR="00C715E1" w:rsidRPr="005103BA">
        <w:rPr>
          <w:rFonts w:ascii="Times New Roman" w:eastAsia="Microsoft YaHei UI" w:hAnsi="Times New Roman" w:cs="Times New Roman"/>
          <w:sz w:val="24"/>
          <w:szCs w:val="24"/>
        </w:rPr>
        <w:t xml:space="preserve">. In that case a suit had similarly been dismissed for failure to take any step on the motion of the court without notice to the parties. The </w:t>
      </w:r>
      <w:r w:rsidR="003D19CE" w:rsidRPr="005103BA">
        <w:rPr>
          <w:rFonts w:ascii="Times New Roman" w:eastAsia="Microsoft YaHei UI" w:hAnsi="Times New Roman" w:cs="Times New Roman"/>
          <w:sz w:val="24"/>
          <w:szCs w:val="24"/>
        </w:rPr>
        <w:t>Plaintiff</w:t>
      </w:r>
      <w:r w:rsidR="00C715E1" w:rsidRPr="005103BA">
        <w:rPr>
          <w:rFonts w:ascii="Times New Roman" w:eastAsia="Microsoft YaHei UI" w:hAnsi="Times New Roman" w:cs="Times New Roman"/>
          <w:sz w:val="24"/>
          <w:szCs w:val="24"/>
        </w:rPr>
        <w:t xml:space="preserve"> applied to the High Court for the order of dismissal to be set aside and for the suits to be restored. On the question of limitation Law JA of the East African </w:t>
      </w:r>
      <w:r w:rsidR="00B5250B" w:rsidRPr="005103BA">
        <w:rPr>
          <w:rFonts w:ascii="Times New Roman" w:eastAsia="Microsoft YaHei UI" w:hAnsi="Times New Roman" w:cs="Times New Roman"/>
          <w:sz w:val="24"/>
          <w:szCs w:val="24"/>
        </w:rPr>
        <w:t>C</w:t>
      </w:r>
      <w:r w:rsidR="00C715E1" w:rsidRPr="005103BA">
        <w:rPr>
          <w:rFonts w:ascii="Times New Roman" w:eastAsia="Microsoft YaHei UI" w:hAnsi="Times New Roman" w:cs="Times New Roman"/>
          <w:sz w:val="24"/>
          <w:szCs w:val="24"/>
        </w:rPr>
        <w:t xml:space="preserve">ourt of </w:t>
      </w:r>
      <w:r w:rsidR="00B5250B" w:rsidRPr="005103BA">
        <w:rPr>
          <w:rFonts w:ascii="Times New Roman" w:eastAsia="Microsoft YaHei UI" w:hAnsi="Times New Roman" w:cs="Times New Roman"/>
          <w:sz w:val="24"/>
          <w:szCs w:val="24"/>
        </w:rPr>
        <w:t>A</w:t>
      </w:r>
      <w:r w:rsidR="00C715E1" w:rsidRPr="005103BA">
        <w:rPr>
          <w:rFonts w:ascii="Times New Roman" w:eastAsia="Microsoft YaHei UI" w:hAnsi="Times New Roman" w:cs="Times New Roman"/>
          <w:sz w:val="24"/>
          <w:szCs w:val="24"/>
        </w:rPr>
        <w:t>ppeal sitting at Mombasa held at page 393 as follows:</w:t>
      </w:r>
    </w:p>
    <w:p w:rsidR="00C715E1" w:rsidRPr="005103BA" w:rsidRDefault="00C715E1" w:rsidP="00C715E1">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“Mr. Inamdar’s second submission is that even if the court has a residue of discretion in this case, the court will not exercise its discretion where the effect is to deprive a part of a defence such as the protection of limitation and in that respect again I think that the cases relied on by Mr. Inamdar were not altogether in point having regard to the peculiar position here.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if the case is restored, is not being deprived of any defence that he originally enjoyed or that he originally pleaded; he is being deprived of what one might call an after-acquired defence which has accrued to him solely through action taken by the court of its own motion of which he was not even aware. I personally consider that in the special circumstances of this case the remedy provided for in r. 6, that is of bringing a fresh suit, was not intended to be exhaustive and that the inherent jurisdiction vested in the court by s. 97 </w:t>
      </w:r>
      <w:r w:rsidR="00876DAF" w:rsidRPr="005103BA">
        <w:rPr>
          <w:rFonts w:ascii="Times New Roman" w:eastAsia="Microsoft YaHei UI" w:hAnsi="Times New Roman" w:cs="Times New Roman"/>
          <w:sz w:val="24"/>
          <w:szCs w:val="24"/>
        </w:rPr>
        <w:t xml:space="preserve">(98) </w:t>
      </w:r>
      <w:r w:rsidRPr="005103BA">
        <w:rPr>
          <w:rFonts w:ascii="Times New Roman" w:eastAsia="Microsoft YaHei UI" w:hAnsi="Times New Roman" w:cs="Times New Roman"/>
          <w:sz w:val="24"/>
          <w:szCs w:val="24"/>
        </w:rPr>
        <w:t>of the Civil Procedure Act is for that reason not excluded.”</w:t>
      </w:r>
    </w:p>
    <w:p w:rsidR="00C715E1" w:rsidRPr="005103BA" w:rsidRDefault="00C715E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It is apparent that the court took into account the fact that the dismissal was on the motion of the court.</w:t>
      </w:r>
      <w:r w:rsidR="00FD0B31" w:rsidRPr="005103BA">
        <w:rPr>
          <w:rFonts w:ascii="Times New Roman" w:eastAsia="Microsoft YaHei UI" w:hAnsi="Times New Roman" w:cs="Times New Roman"/>
          <w:sz w:val="24"/>
          <w:szCs w:val="24"/>
        </w:rPr>
        <w:t xml:space="preserve"> In other words the </w:t>
      </w:r>
      <w:r w:rsidR="003D19CE" w:rsidRPr="005103BA">
        <w:rPr>
          <w:rFonts w:ascii="Times New Roman" w:eastAsia="Microsoft YaHei UI" w:hAnsi="Times New Roman" w:cs="Times New Roman"/>
          <w:sz w:val="24"/>
          <w:szCs w:val="24"/>
        </w:rPr>
        <w:t>Defendant</w:t>
      </w:r>
      <w:r w:rsidR="00FD0B31" w:rsidRPr="005103BA">
        <w:rPr>
          <w:rFonts w:ascii="Times New Roman" w:eastAsia="Microsoft YaHei UI" w:hAnsi="Times New Roman" w:cs="Times New Roman"/>
          <w:sz w:val="24"/>
          <w:szCs w:val="24"/>
        </w:rPr>
        <w:t xml:space="preserve"> </w:t>
      </w:r>
      <w:r w:rsidR="00B5250B" w:rsidRPr="005103BA">
        <w:rPr>
          <w:rFonts w:ascii="Times New Roman" w:eastAsia="Microsoft YaHei UI" w:hAnsi="Times New Roman" w:cs="Times New Roman"/>
          <w:sz w:val="24"/>
          <w:szCs w:val="24"/>
        </w:rPr>
        <w:t xml:space="preserve">who </w:t>
      </w:r>
      <w:r w:rsidR="00FD0B31" w:rsidRPr="005103BA">
        <w:rPr>
          <w:rFonts w:ascii="Times New Roman" w:eastAsia="Microsoft YaHei UI" w:hAnsi="Times New Roman" w:cs="Times New Roman"/>
          <w:sz w:val="24"/>
          <w:szCs w:val="24"/>
        </w:rPr>
        <w:t xml:space="preserve">was not even aware of the dismissal was not deprived of the defence of limitation. And in the special circumstances of the case, the court would restore </w:t>
      </w:r>
      <w:r w:rsidR="00B5250B" w:rsidRPr="005103BA">
        <w:rPr>
          <w:rFonts w:ascii="Times New Roman" w:eastAsia="Microsoft YaHei UI" w:hAnsi="Times New Roman" w:cs="Times New Roman"/>
          <w:sz w:val="24"/>
          <w:szCs w:val="24"/>
        </w:rPr>
        <w:t xml:space="preserve">or </w:t>
      </w:r>
      <w:r w:rsidR="00FD0B31" w:rsidRPr="005103BA">
        <w:rPr>
          <w:rFonts w:ascii="Times New Roman" w:eastAsia="Microsoft YaHei UI" w:hAnsi="Times New Roman" w:cs="Times New Roman"/>
          <w:sz w:val="24"/>
          <w:szCs w:val="24"/>
        </w:rPr>
        <w:t>reinstate the suit.</w:t>
      </w:r>
      <w:r w:rsidR="00487F8C" w:rsidRPr="005103BA">
        <w:rPr>
          <w:rFonts w:ascii="Times New Roman" w:eastAsia="Microsoft YaHei UI" w:hAnsi="Times New Roman" w:cs="Times New Roman"/>
          <w:sz w:val="24"/>
          <w:szCs w:val="24"/>
        </w:rPr>
        <w:t xml:space="preserve"> The point is made clearer by Sir Charles Newbold P at pages 394 and 395. After reference to the judgment of Law JA on the issue of limitation he said:</w:t>
      </w:r>
    </w:p>
    <w:p w:rsidR="00487F8C" w:rsidRPr="005103BA" w:rsidRDefault="0040662A" w:rsidP="0040662A">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“Turning to the second point urged by Mr. Inamdar, he has urged that, in fact, Wicks, J. exercised his discretion. I regret I cannot accept that. It is true that in the course of his judgment Wicks, J. did say that a court should not take action which would result in defeating the protection of the law of limitation. I consider, however, that those words </w:t>
      </w:r>
      <w:r w:rsidRPr="005103BA">
        <w:rPr>
          <w:rFonts w:ascii="Times New Roman" w:eastAsia="Microsoft YaHei UI" w:hAnsi="Times New Roman" w:cs="Times New Roman"/>
          <w:sz w:val="24"/>
          <w:szCs w:val="24"/>
        </w:rPr>
        <w:lastRenderedPageBreak/>
        <w:t xml:space="preserve">were spoken in relation to the consideration of the interpretation of the rule and not to whether, in the circumstances of the case, he should exercise discretion. On this matter I should like to agree entirely with what Law, J.A. has said. </w:t>
      </w:r>
      <w:r w:rsidRPr="005103BA">
        <w:rPr>
          <w:rFonts w:ascii="Times New Roman" w:eastAsia="Microsoft YaHei UI" w:hAnsi="Times New Roman" w:cs="Times New Roman"/>
          <w:i/>
          <w:sz w:val="24"/>
          <w:szCs w:val="24"/>
        </w:rPr>
        <w:t xml:space="preserve">This is not a case of taking away a benefit which the </w:t>
      </w:r>
      <w:r w:rsidR="003D19CE" w:rsidRPr="005103BA">
        <w:rPr>
          <w:rFonts w:ascii="Times New Roman" w:eastAsia="Microsoft YaHei UI" w:hAnsi="Times New Roman" w:cs="Times New Roman"/>
          <w:i/>
          <w:sz w:val="24"/>
          <w:szCs w:val="24"/>
        </w:rPr>
        <w:t>Defendant</w:t>
      </w:r>
      <w:r w:rsidRPr="005103BA">
        <w:rPr>
          <w:rFonts w:ascii="Times New Roman" w:eastAsia="Microsoft YaHei UI" w:hAnsi="Times New Roman" w:cs="Times New Roman"/>
          <w:i/>
          <w:sz w:val="24"/>
          <w:szCs w:val="24"/>
        </w:rPr>
        <w:t xml:space="preserve"> had of the protection of the law of limitation. The </w:t>
      </w:r>
      <w:r w:rsidR="003D19CE" w:rsidRPr="005103BA">
        <w:rPr>
          <w:rFonts w:ascii="Times New Roman" w:eastAsia="Microsoft YaHei UI" w:hAnsi="Times New Roman" w:cs="Times New Roman"/>
          <w:i/>
          <w:sz w:val="24"/>
          <w:szCs w:val="24"/>
        </w:rPr>
        <w:t>Defendant</w:t>
      </w:r>
      <w:r w:rsidRPr="005103BA">
        <w:rPr>
          <w:rFonts w:ascii="Times New Roman" w:eastAsia="Microsoft YaHei UI" w:hAnsi="Times New Roman" w:cs="Times New Roman"/>
          <w:i/>
          <w:sz w:val="24"/>
          <w:szCs w:val="24"/>
        </w:rPr>
        <w:t xml:space="preserve"> had no such protection, no such right, at the time that he filed his defence. As my brother has pointed out, this right has come into existence by the action of the court itself</w:t>
      </w:r>
      <w:r w:rsidRPr="005103BA">
        <w:rPr>
          <w:rFonts w:ascii="Times New Roman" w:eastAsia="Microsoft YaHei UI" w:hAnsi="Times New Roman" w:cs="Times New Roman"/>
          <w:sz w:val="24"/>
          <w:szCs w:val="24"/>
        </w:rPr>
        <w:t>.” (Emphasis added).</w:t>
      </w:r>
    </w:p>
    <w:p w:rsidR="00CC092E" w:rsidRPr="005103BA" w:rsidRDefault="00CC092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both judgments their Lordships noted that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did not enjoy a defence of limitation because it was the courts action which brought it into existence.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did not have a defence</w:t>
      </w:r>
      <w:r w:rsidR="00B5250B" w:rsidRPr="005103BA">
        <w:rPr>
          <w:rFonts w:ascii="Times New Roman" w:eastAsia="Microsoft YaHei UI" w:hAnsi="Times New Roman" w:cs="Times New Roman"/>
          <w:sz w:val="24"/>
          <w:szCs w:val="24"/>
        </w:rPr>
        <w:t xml:space="preserve"> of limitation</w:t>
      </w:r>
      <w:r w:rsidRPr="005103BA">
        <w:rPr>
          <w:rFonts w:ascii="Times New Roman" w:eastAsia="Microsoft YaHei UI" w:hAnsi="Times New Roman" w:cs="Times New Roman"/>
          <w:sz w:val="24"/>
          <w:szCs w:val="24"/>
        </w:rPr>
        <w:t>, until the court on its own motion dismissed the suit.</w:t>
      </w:r>
    </w:p>
    <w:p w:rsidR="00E24C60" w:rsidRPr="005103BA" w:rsidRDefault="00CC092E"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concedes that it cannot file a fresh suit which will be caught by the law of limitation.</w:t>
      </w:r>
      <w:r w:rsidR="005D27C4" w:rsidRPr="005103BA">
        <w:rPr>
          <w:rFonts w:ascii="Times New Roman" w:eastAsia="Microsoft YaHei UI" w:hAnsi="Times New Roman" w:cs="Times New Roman"/>
          <w:sz w:val="24"/>
          <w:szCs w:val="24"/>
        </w:rPr>
        <w:t xml:space="preserve"> It</w:t>
      </w:r>
      <w:r w:rsidR="00B5250B" w:rsidRPr="005103BA">
        <w:rPr>
          <w:rFonts w:ascii="Times New Roman" w:eastAsia="Microsoft YaHei UI" w:hAnsi="Times New Roman" w:cs="Times New Roman"/>
          <w:sz w:val="24"/>
          <w:szCs w:val="24"/>
        </w:rPr>
        <w:t>s</w:t>
      </w:r>
      <w:r w:rsidR="005D27C4" w:rsidRPr="005103BA">
        <w:rPr>
          <w:rFonts w:ascii="Times New Roman" w:eastAsia="Microsoft YaHei UI" w:hAnsi="Times New Roman" w:cs="Times New Roman"/>
          <w:sz w:val="24"/>
          <w:szCs w:val="24"/>
        </w:rPr>
        <w:t xml:space="preserve"> only remedy is to set the dismissal of the court aside.</w:t>
      </w:r>
      <w:r w:rsidR="00153153" w:rsidRPr="005103BA">
        <w:rPr>
          <w:rFonts w:ascii="Times New Roman" w:eastAsia="Microsoft YaHei UI" w:hAnsi="Times New Roman" w:cs="Times New Roman"/>
          <w:sz w:val="24"/>
          <w:szCs w:val="24"/>
        </w:rPr>
        <w:t xml:space="preserve"> Such an argument can only be made on the basis of a dismissal under Order 17 Rule 6 (1) of the Civil Procedure Rules. On the separate point my conclusion is that the </w:t>
      </w:r>
      <w:r w:rsidR="003D19CE" w:rsidRPr="005103BA">
        <w:rPr>
          <w:rFonts w:ascii="Times New Roman" w:eastAsia="Microsoft YaHei UI" w:hAnsi="Times New Roman" w:cs="Times New Roman"/>
          <w:sz w:val="24"/>
          <w:szCs w:val="24"/>
        </w:rPr>
        <w:t>Registrar</w:t>
      </w:r>
      <w:r w:rsidR="00153153" w:rsidRPr="005103BA">
        <w:rPr>
          <w:rFonts w:ascii="Times New Roman" w:eastAsia="Microsoft YaHei UI" w:hAnsi="Times New Roman" w:cs="Times New Roman"/>
          <w:sz w:val="24"/>
          <w:szCs w:val="24"/>
        </w:rPr>
        <w:t xml:space="preserve"> dismissed the suit under Order 17 Rule 6 of the Civil Procedure Rules which is the rule on which he was moved by the court. Just like I concluded, a motion under Order 17 Rule 5 of the Civil Procedure Rules has to be a formal application with notice to the opposite side coupled with the hearing before a dismissal decision can be made. On the other hand an Order 17 Rule 6 dismissal is discretionary and is on the motion of the court. The rule does not provide that any notice shall be given to the opposite side neither does it debar one of the parties from applying informally for dismissal. The </w:t>
      </w:r>
      <w:r w:rsidR="003D19CE" w:rsidRPr="005103BA">
        <w:rPr>
          <w:rFonts w:ascii="Times New Roman" w:eastAsia="Microsoft YaHei UI" w:hAnsi="Times New Roman" w:cs="Times New Roman"/>
          <w:sz w:val="24"/>
          <w:szCs w:val="24"/>
        </w:rPr>
        <w:t>Respondent</w:t>
      </w:r>
      <w:r w:rsidR="00153153"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153153" w:rsidRPr="005103BA">
        <w:rPr>
          <w:rFonts w:ascii="Times New Roman" w:eastAsia="Microsoft YaHei UI" w:hAnsi="Times New Roman" w:cs="Times New Roman"/>
          <w:sz w:val="24"/>
          <w:szCs w:val="24"/>
        </w:rPr>
        <w:t xml:space="preserve"> wrote a letter </w:t>
      </w:r>
      <w:r w:rsidR="00372995" w:rsidRPr="005103BA">
        <w:rPr>
          <w:rFonts w:ascii="Times New Roman" w:eastAsia="Microsoft YaHei UI" w:hAnsi="Times New Roman" w:cs="Times New Roman"/>
          <w:sz w:val="24"/>
          <w:szCs w:val="24"/>
        </w:rPr>
        <w:t xml:space="preserve">addressed to the Registrar </w:t>
      </w:r>
      <w:r w:rsidR="00153153" w:rsidRPr="005103BA">
        <w:rPr>
          <w:rFonts w:ascii="Times New Roman" w:eastAsia="Microsoft YaHei UI" w:hAnsi="Times New Roman" w:cs="Times New Roman"/>
          <w:sz w:val="24"/>
          <w:szCs w:val="24"/>
        </w:rPr>
        <w:t xml:space="preserve">seeking dismissal. The </w:t>
      </w:r>
      <w:r w:rsidR="003D19CE" w:rsidRPr="005103BA">
        <w:rPr>
          <w:rFonts w:ascii="Times New Roman" w:eastAsia="Microsoft YaHei UI" w:hAnsi="Times New Roman" w:cs="Times New Roman"/>
          <w:sz w:val="24"/>
          <w:szCs w:val="24"/>
        </w:rPr>
        <w:t>Registrar</w:t>
      </w:r>
      <w:r w:rsidR="00153153" w:rsidRPr="005103BA">
        <w:rPr>
          <w:rFonts w:ascii="Times New Roman" w:eastAsia="Microsoft YaHei UI" w:hAnsi="Times New Roman" w:cs="Times New Roman"/>
          <w:sz w:val="24"/>
          <w:szCs w:val="24"/>
        </w:rPr>
        <w:t xml:space="preserve"> was prompted by the letter to dismiss the suit which invoked Order 17 rule 6. It is my conclusion therefore that this suit was dismissed for want of action by either of the parties with a view to proceeding with the suit. Unlike the case of</w:t>
      </w:r>
      <w:r w:rsidR="00153153" w:rsidRPr="005103BA">
        <w:rPr>
          <w:rFonts w:ascii="Times New Roman" w:eastAsia="Microsoft YaHei UI" w:hAnsi="Times New Roman" w:cs="Times New Roman"/>
          <w:b/>
          <w:sz w:val="24"/>
          <w:szCs w:val="24"/>
        </w:rPr>
        <w:t xml:space="preserve"> Rawal v</w:t>
      </w:r>
      <w:r w:rsidR="00FA7F41" w:rsidRPr="005103BA">
        <w:rPr>
          <w:rFonts w:ascii="Times New Roman" w:eastAsia="Microsoft YaHei UI" w:hAnsi="Times New Roman" w:cs="Times New Roman"/>
          <w:b/>
          <w:sz w:val="24"/>
          <w:szCs w:val="24"/>
        </w:rPr>
        <w:t>s. T</w:t>
      </w:r>
      <w:r w:rsidR="00153153" w:rsidRPr="005103BA">
        <w:rPr>
          <w:rFonts w:ascii="Times New Roman" w:eastAsia="Microsoft YaHei UI" w:hAnsi="Times New Roman" w:cs="Times New Roman"/>
          <w:b/>
          <w:sz w:val="24"/>
          <w:szCs w:val="24"/>
        </w:rPr>
        <w:t>he Mombasa Hardware Ltd [1968] EA 392</w:t>
      </w:r>
      <w:r w:rsidR="00153153" w:rsidRPr="005103BA">
        <w:rPr>
          <w:rFonts w:ascii="Times New Roman" w:eastAsia="Microsoft YaHei UI" w:hAnsi="Times New Roman" w:cs="Times New Roman"/>
          <w:sz w:val="24"/>
          <w:szCs w:val="24"/>
        </w:rPr>
        <w:t xml:space="preserve"> </w:t>
      </w:r>
      <w:r w:rsidR="00E24C60" w:rsidRPr="005103BA">
        <w:rPr>
          <w:rFonts w:ascii="Times New Roman" w:eastAsia="Microsoft YaHei UI" w:hAnsi="Times New Roman" w:cs="Times New Roman"/>
          <w:sz w:val="24"/>
          <w:szCs w:val="24"/>
        </w:rPr>
        <w:t xml:space="preserve">where the </w:t>
      </w:r>
      <w:r w:rsidR="00876DAF" w:rsidRPr="005103BA">
        <w:rPr>
          <w:rFonts w:ascii="Times New Roman" w:eastAsia="Microsoft YaHei UI" w:hAnsi="Times New Roman" w:cs="Times New Roman"/>
          <w:sz w:val="24"/>
          <w:szCs w:val="24"/>
        </w:rPr>
        <w:t xml:space="preserve">Defendant </w:t>
      </w:r>
      <w:r w:rsidR="00E24C60" w:rsidRPr="005103BA">
        <w:rPr>
          <w:rFonts w:ascii="Times New Roman" w:eastAsia="Microsoft YaHei UI" w:hAnsi="Times New Roman" w:cs="Times New Roman"/>
          <w:sz w:val="24"/>
          <w:szCs w:val="24"/>
        </w:rPr>
        <w:t xml:space="preserve">was not involved at all, in this case there was a letter written by the </w:t>
      </w:r>
      <w:r w:rsidR="003D19CE" w:rsidRPr="005103BA">
        <w:rPr>
          <w:rFonts w:ascii="Times New Roman" w:eastAsia="Microsoft YaHei UI" w:hAnsi="Times New Roman" w:cs="Times New Roman"/>
          <w:sz w:val="24"/>
          <w:szCs w:val="24"/>
        </w:rPr>
        <w:t>Defendant</w:t>
      </w:r>
      <w:r w:rsidR="00E24C60"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E24C60" w:rsidRPr="005103BA">
        <w:rPr>
          <w:rFonts w:ascii="Times New Roman" w:eastAsia="Microsoft YaHei UI" w:hAnsi="Times New Roman" w:cs="Times New Roman"/>
          <w:sz w:val="24"/>
          <w:szCs w:val="24"/>
        </w:rPr>
        <w:t>.</w:t>
      </w:r>
    </w:p>
    <w:p w:rsidR="00650EC3" w:rsidRPr="005103BA" w:rsidRDefault="00E24C60"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On questions of fact I have considered the evidence and I agree with the </w:t>
      </w:r>
      <w:r w:rsidR="003D19CE" w:rsidRPr="005103BA">
        <w:rPr>
          <w:rFonts w:ascii="Times New Roman" w:eastAsia="Microsoft YaHei UI" w:hAnsi="Times New Roman" w:cs="Times New Roman"/>
          <w:sz w:val="24"/>
          <w:szCs w:val="24"/>
        </w:rPr>
        <w:t>Respondent</w:t>
      </w:r>
      <w:r w:rsidR="00876DAF"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that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did not take any steps after 2014 and only woke up after this suit was dismissed in June 2016. For that reason, </w:t>
      </w:r>
      <w:r w:rsidR="00756F66" w:rsidRPr="005103BA">
        <w:rPr>
          <w:rFonts w:ascii="Times New Roman" w:eastAsia="Microsoft YaHei UI" w:hAnsi="Times New Roman" w:cs="Times New Roman"/>
          <w:sz w:val="24"/>
          <w:szCs w:val="24"/>
        </w:rPr>
        <w:t xml:space="preserve">the circumstances of this case are distinguishable in the sense that the </w:t>
      </w:r>
      <w:r w:rsidR="003D19CE" w:rsidRPr="005103BA">
        <w:rPr>
          <w:rFonts w:ascii="Times New Roman" w:eastAsia="Microsoft YaHei UI" w:hAnsi="Times New Roman" w:cs="Times New Roman"/>
          <w:sz w:val="24"/>
          <w:szCs w:val="24"/>
        </w:rPr>
        <w:t>Defendant</w:t>
      </w:r>
      <w:r w:rsidR="00D863DA" w:rsidRPr="005103BA">
        <w:rPr>
          <w:rFonts w:ascii="Times New Roman" w:eastAsia="Microsoft YaHei UI" w:hAnsi="Times New Roman" w:cs="Times New Roman"/>
          <w:sz w:val="24"/>
          <w:szCs w:val="24"/>
        </w:rPr>
        <w:t>’s</w:t>
      </w:r>
      <w:r w:rsidR="00756F66" w:rsidRPr="005103BA">
        <w:rPr>
          <w:rFonts w:ascii="Times New Roman" w:eastAsia="Microsoft YaHei UI" w:hAnsi="Times New Roman" w:cs="Times New Roman"/>
          <w:sz w:val="24"/>
          <w:szCs w:val="24"/>
        </w:rPr>
        <w:t xml:space="preserve"> </w:t>
      </w:r>
      <w:r w:rsidR="003D19CE" w:rsidRPr="005103BA">
        <w:rPr>
          <w:rFonts w:ascii="Times New Roman" w:eastAsia="Microsoft YaHei UI" w:hAnsi="Times New Roman" w:cs="Times New Roman"/>
          <w:sz w:val="24"/>
          <w:szCs w:val="24"/>
        </w:rPr>
        <w:t>Counsel</w:t>
      </w:r>
      <w:r w:rsidR="00756F66" w:rsidRPr="005103BA">
        <w:rPr>
          <w:rFonts w:ascii="Times New Roman" w:eastAsia="Microsoft YaHei UI" w:hAnsi="Times New Roman" w:cs="Times New Roman"/>
          <w:sz w:val="24"/>
          <w:szCs w:val="24"/>
        </w:rPr>
        <w:t>/</w:t>
      </w:r>
      <w:r w:rsidR="003D19CE" w:rsidRPr="005103BA">
        <w:rPr>
          <w:rFonts w:ascii="Times New Roman" w:eastAsia="Microsoft YaHei UI" w:hAnsi="Times New Roman" w:cs="Times New Roman"/>
          <w:sz w:val="24"/>
          <w:szCs w:val="24"/>
        </w:rPr>
        <w:t>Respondent</w:t>
      </w:r>
      <w:r w:rsidR="00756F66"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756F66" w:rsidRPr="005103BA">
        <w:rPr>
          <w:rFonts w:ascii="Times New Roman" w:eastAsia="Microsoft YaHei UI" w:hAnsi="Times New Roman" w:cs="Times New Roman"/>
          <w:sz w:val="24"/>
          <w:szCs w:val="24"/>
        </w:rPr>
        <w:t xml:space="preserve"> approached the </w:t>
      </w:r>
      <w:r w:rsidR="003D19CE" w:rsidRPr="005103BA">
        <w:rPr>
          <w:rFonts w:ascii="Times New Roman" w:eastAsia="Microsoft YaHei UI" w:hAnsi="Times New Roman" w:cs="Times New Roman"/>
          <w:sz w:val="24"/>
          <w:szCs w:val="24"/>
        </w:rPr>
        <w:t>Registrar</w:t>
      </w:r>
      <w:r w:rsidR="00756F66" w:rsidRPr="005103BA">
        <w:rPr>
          <w:rFonts w:ascii="Times New Roman" w:eastAsia="Microsoft YaHei UI" w:hAnsi="Times New Roman" w:cs="Times New Roman"/>
          <w:sz w:val="24"/>
          <w:szCs w:val="24"/>
        </w:rPr>
        <w:t xml:space="preserve"> for dismissal by a formal letter and the order was even written on the copy of the letter. Secondly, there was a period of about two years when the parties were not engaged in negotiations. </w:t>
      </w:r>
      <w:r w:rsidR="00372995" w:rsidRPr="005103BA">
        <w:rPr>
          <w:rFonts w:ascii="Times New Roman" w:eastAsia="Microsoft YaHei UI" w:hAnsi="Times New Roman" w:cs="Times New Roman"/>
          <w:sz w:val="24"/>
          <w:szCs w:val="24"/>
        </w:rPr>
        <w:t xml:space="preserve">The parties were supposed to conduct a court annexed mediation which has time lines for completion and not negotiations outside the auspices of the court except within the timelines for mediation which is three months under rule 8 of the Judicature (Mediation) Rules, 2013. </w:t>
      </w:r>
      <w:r w:rsidR="00756F66" w:rsidRPr="005103BA">
        <w:rPr>
          <w:rFonts w:ascii="Times New Roman" w:eastAsia="Microsoft YaHei UI" w:hAnsi="Times New Roman" w:cs="Times New Roman"/>
          <w:sz w:val="24"/>
          <w:szCs w:val="24"/>
        </w:rPr>
        <w:t xml:space="preserve">This is unlike the </w:t>
      </w:r>
      <w:r w:rsidR="00650EC3" w:rsidRPr="005103BA">
        <w:rPr>
          <w:rFonts w:ascii="Times New Roman" w:eastAsia="Microsoft YaHei UI" w:hAnsi="Times New Roman" w:cs="Times New Roman"/>
          <w:sz w:val="24"/>
          <w:szCs w:val="24"/>
        </w:rPr>
        <w:t xml:space="preserve">case of </w:t>
      </w:r>
      <w:r w:rsidR="00650EC3" w:rsidRPr="005103BA">
        <w:rPr>
          <w:rFonts w:ascii="Times New Roman" w:eastAsia="Microsoft YaHei UI" w:hAnsi="Times New Roman" w:cs="Times New Roman"/>
          <w:b/>
          <w:sz w:val="24"/>
          <w:szCs w:val="24"/>
        </w:rPr>
        <w:t>High Court Miscellaneous Application N</w:t>
      </w:r>
      <w:r w:rsidR="00FA7F41" w:rsidRPr="005103BA">
        <w:rPr>
          <w:rFonts w:ascii="Times New Roman" w:eastAsia="Microsoft YaHei UI" w:hAnsi="Times New Roman" w:cs="Times New Roman"/>
          <w:b/>
          <w:sz w:val="24"/>
          <w:szCs w:val="24"/>
        </w:rPr>
        <w:t xml:space="preserve">o. </w:t>
      </w:r>
      <w:r w:rsidR="00650EC3" w:rsidRPr="005103BA">
        <w:rPr>
          <w:rFonts w:ascii="Times New Roman" w:eastAsia="Microsoft YaHei UI" w:hAnsi="Times New Roman" w:cs="Times New Roman"/>
          <w:b/>
          <w:sz w:val="24"/>
          <w:szCs w:val="24"/>
        </w:rPr>
        <w:t>114 of 2015, Meera Investments Ltd v</w:t>
      </w:r>
      <w:r w:rsidR="00FA7F41" w:rsidRPr="005103BA">
        <w:rPr>
          <w:rFonts w:ascii="Times New Roman" w:eastAsia="Microsoft YaHei UI" w:hAnsi="Times New Roman" w:cs="Times New Roman"/>
          <w:b/>
          <w:sz w:val="24"/>
          <w:szCs w:val="24"/>
        </w:rPr>
        <w:t>s.</w:t>
      </w:r>
      <w:r w:rsidR="00650EC3" w:rsidRPr="005103BA">
        <w:rPr>
          <w:rFonts w:ascii="Times New Roman" w:eastAsia="Microsoft YaHei UI" w:hAnsi="Times New Roman" w:cs="Times New Roman"/>
          <w:b/>
          <w:sz w:val="24"/>
          <w:szCs w:val="24"/>
        </w:rPr>
        <w:t xml:space="preserve"> Uganda Investment Authority</w:t>
      </w:r>
      <w:r w:rsidR="00650EC3" w:rsidRPr="005103BA">
        <w:rPr>
          <w:rFonts w:ascii="Times New Roman" w:eastAsia="Microsoft YaHei UI" w:hAnsi="Times New Roman" w:cs="Times New Roman"/>
          <w:sz w:val="24"/>
          <w:szCs w:val="24"/>
        </w:rPr>
        <w:t xml:space="preserve"> </w:t>
      </w:r>
      <w:r w:rsidR="00756F66" w:rsidRPr="005103BA">
        <w:rPr>
          <w:rFonts w:ascii="Times New Roman" w:eastAsia="Microsoft YaHei UI" w:hAnsi="Times New Roman" w:cs="Times New Roman"/>
          <w:sz w:val="24"/>
          <w:szCs w:val="24"/>
        </w:rPr>
        <w:t xml:space="preserve">when </w:t>
      </w:r>
      <w:r w:rsidR="00650EC3" w:rsidRPr="005103BA">
        <w:rPr>
          <w:rFonts w:ascii="Times New Roman" w:eastAsia="Microsoft YaHei UI" w:hAnsi="Times New Roman" w:cs="Times New Roman"/>
          <w:sz w:val="24"/>
          <w:szCs w:val="24"/>
        </w:rPr>
        <w:t xml:space="preserve">the parties were recently in touch discussing costs and settlement </w:t>
      </w:r>
      <w:r w:rsidR="00372995" w:rsidRPr="005103BA">
        <w:rPr>
          <w:rFonts w:ascii="Times New Roman" w:eastAsia="Microsoft YaHei UI" w:hAnsi="Times New Roman" w:cs="Times New Roman"/>
          <w:sz w:val="24"/>
          <w:szCs w:val="24"/>
        </w:rPr>
        <w:t xml:space="preserve">thereof and where there was a consent order on the main suit </w:t>
      </w:r>
      <w:r w:rsidR="00756F66" w:rsidRPr="005103BA">
        <w:rPr>
          <w:rFonts w:ascii="Times New Roman" w:eastAsia="Microsoft YaHei UI" w:hAnsi="Times New Roman" w:cs="Times New Roman"/>
          <w:sz w:val="24"/>
          <w:szCs w:val="24"/>
        </w:rPr>
        <w:t xml:space="preserve">and the court was influenced by the </w:t>
      </w:r>
      <w:r w:rsidR="00756F66" w:rsidRPr="005103BA">
        <w:rPr>
          <w:rFonts w:ascii="Times New Roman" w:eastAsia="Microsoft YaHei UI" w:hAnsi="Times New Roman" w:cs="Times New Roman"/>
          <w:sz w:val="24"/>
          <w:szCs w:val="24"/>
        </w:rPr>
        <w:lastRenderedPageBreak/>
        <w:t xml:space="preserve">fact that the </w:t>
      </w:r>
      <w:r w:rsidR="003D19CE" w:rsidRPr="005103BA">
        <w:rPr>
          <w:rFonts w:ascii="Times New Roman" w:eastAsia="Microsoft YaHei UI" w:hAnsi="Times New Roman" w:cs="Times New Roman"/>
          <w:sz w:val="24"/>
          <w:szCs w:val="24"/>
        </w:rPr>
        <w:t>Respondent</w:t>
      </w:r>
      <w:r w:rsidR="00756F66" w:rsidRPr="005103BA">
        <w:rPr>
          <w:rFonts w:ascii="Times New Roman" w:eastAsia="Microsoft YaHei UI" w:hAnsi="Times New Roman" w:cs="Times New Roman"/>
          <w:sz w:val="24"/>
          <w:szCs w:val="24"/>
        </w:rPr>
        <w:t xml:space="preserve"> in that case attempted to go behind the back of the </w:t>
      </w:r>
      <w:r w:rsidR="003D19CE" w:rsidRPr="005103BA">
        <w:rPr>
          <w:rFonts w:ascii="Times New Roman" w:eastAsia="Microsoft YaHei UI" w:hAnsi="Times New Roman" w:cs="Times New Roman"/>
          <w:sz w:val="24"/>
          <w:szCs w:val="24"/>
        </w:rPr>
        <w:t>Applicant</w:t>
      </w:r>
      <w:r w:rsidR="00650EC3" w:rsidRPr="005103BA">
        <w:rPr>
          <w:rFonts w:ascii="Times New Roman" w:eastAsia="Microsoft YaHei UI" w:hAnsi="Times New Roman" w:cs="Times New Roman"/>
          <w:sz w:val="24"/>
          <w:szCs w:val="24"/>
        </w:rPr>
        <w:t xml:space="preserve"> under the circumstances</w:t>
      </w:r>
      <w:r w:rsidR="00756F66" w:rsidRPr="005103BA">
        <w:rPr>
          <w:rFonts w:ascii="Times New Roman" w:eastAsia="Microsoft YaHei UI" w:hAnsi="Times New Roman" w:cs="Times New Roman"/>
          <w:sz w:val="24"/>
          <w:szCs w:val="24"/>
        </w:rPr>
        <w:t>.</w:t>
      </w:r>
      <w:r w:rsidR="00650EC3" w:rsidRPr="005103BA">
        <w:rPr>
          <w:rFonts w:ascii="Times New Roman" w:eastAsia="Microsoft YaHei UI" w:hAnsi="Times New Roman" w:cs="Times New Roman"/>
          <w:sz w:val="24"/>
          <w:szCs w:val="24"/>
        </w:rPr>
        <w:t xml:space="preserve"> The decision of the court is very clear in the last paragraph that: </w:t>
      </w:r>
    </w:p>
    <w:p w:rsidR="00487F8C" w:rsidRPr="005103BA" w:rsidRDefault="00650EC3" w:rsidP="00650EC3">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“In light of the recent communications between the parties I am inclined to invoke the inherent powers of the court which I hereby do and hereby set aside the dismissal of the suit without commenting on the merits of the suit or the defence.”</w:t>
      </w:r>
    </w:p>
    <w:p w:rsidR="00650EC3" w:rsidRPr="005103BA" w:rsidRDefault="00650EC3"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 also noted that: </w:t>
      </w:r>
    </w:p>
    <w:p w:rsidR="00650EC3" w:rsidRPr="005103BA" w:rsidRDefault="00650EC3" w:rsidP="00650EC3">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action of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of moving without notice to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 was not an act which can go unchallenged since both parties were in touch on the question of costs for purposes of settling the suit.”</w:t>
      </w:r>
    </w:p>
    <w:p w:rsidR="00650EC3" w:rsidRPr="005103BA" w:rsidRDefault="005A4BAD"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There was already a consent judgment between the parties and what remained was a discussion on the issue of costs. For that reason I agree with the submissions of the </w:t>
      </w:r>
      <w:r w:rsidR="003D19CE" w:rsidRPr="005103BA">
        <w:rPr>
          <w:rFonts w:ascii="Times New Roman" w:eastAsia="Microsoft YaHei UI" w:hAnsi="Times New Roman" w:cs="Times New Roman"/>
          <w:sz w:val="24"/>
          <w:szCs w:val="24"/>
        </w:rPr>
        <w:t>Respondent</w:t>
      </w:r>
      <w:r w:rsidR="0067175E"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on this point. </w:t>
      </w:r>
      <w:r w:rsidR="00650EC3" w:rsidRPr="005103BA">
        <w:rPr>
          <w:rFonts w:ascii="Times New Roman" w:eastAsia="Microsoft YaHei UI" w:hAnsi="Times New Roman" w:cs="Times New Roman"/>
          <w:sz w:val="24"/>
          <w:szCs w:val="24"/>
        </w:rPr>
        <w:t>Wh</w:t>
      </w:r>
      <w:r w:rsidRPr="005103BA">
        <w:rPr>
          <w:rFonts w:ascii="Times New Roman" w:eastAsia="Microsoft YaHei UI" w:hAnsi="Times New Roman" w:cs="Times New Roman"/>
          <w:sz w:val="24"/>
          <w:szCs w:val="24"/>
        </w:rPr>
        <w:t xml:space="preserve">en </w:t>
      </w:r>
      <w:r w:rsidR="00650EC3" w:rsidRPr="005103BA">
        <w:rPr>
          <w:rFonts w:ascii="Times New Roman" w:eastAsia="Microsoft YaHei UI" w:hAnsi="Times New Roman" w:cs="Times New Roman"/>
          <w:sz w:val="24"/>
          <w:szCs w:val="24"/>
        </w:rPr>
        <w:t>was the recent communications between the parties?</w:t>
      </w:r>
      <w:r w:rsidRPr="005103BA">
        <w:rPr>
          <w:rFonts w:ascii="Times New Roman" w:eastAsia="Microsoft YaHei UI" w:hAnsi="Times New Roman" w:cs="Times New Roman"/>
          <w:sz w:val="24"/>
          <w:szCs w:val="24"/>
        </w:rPr>
        <w:t xml:space="preserve"> I agree with the </w:t>
      </w:r>
      <w:r w:rsidR="003D19CE" w:rsidRPr="005103BA">
        <w:rPr>
          <w:rFonts w:ascii="Times New Roman" w:eastAsia="Microsoft YaHei UI" w:hAnsi="Times New Roman" w:cs="Times New Roman"/>
          <w:sz w:val="24"/>
          <w:szCs w:val="24"/>
        </w:rPr>
        <w:t>Respondent</w:t>
      </w:r>
      <w:r w:rsidR="0067175E" w:rsidRPr="005103BA">
        <w:rPr>
          <w:rFonts w:ascii="Times New Roman" w:eastAsia="Microsoft YaHei UI" w:hAnsi="Times New Roman" w:cs="Times New Roman"/>
          <w:sz w:val="24"/>
          <w:szCs w:val="24"/>
        </w:rPr>
        <w:t>’</w:t>
      </w:r>
      <w:r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Pr="005103BA">
        <w:rPr>
          <w:rFonts w:ascii="Times New Roman" w:eastAsia="Microsoft YaHei UI" w:hAnsi="Times New Roman" w:cs="Times New Roman"/>
          <w:sz w:val="24"/>
          <w:szCs w:val="24"/>
        </w:rPr>
        <w:t xml:space="preserve"> that in the circumstances of this case there was </w:t>
      </w:r>
      <w:r w:rsidR="000F12B9" w:rsidRPr="005103BA">
        <w:rPr>
          <w:rFonts w:ascii="Times New Roman" w:eastAsia="Microsoft YaHei UI" w:hAnsi="Times New Roman" w:cs="Times New Roman"/>
          <w:sz w:val="24"/>
          <w:szCs w:val="24"/>
        </w:rPr>
        <w:t xml:space="preserve">no communication between the parties for over a year. The last communication was in June 2014 when the </w:t>
      </w:r>
      <w:r w:rsidR="003D19CE" w:rsidRPr="005103BA">
        <w:rPr>
          <w:rFonts w:ascii="Times New Roman" w:eastAsia="Microsoft YaHei UI" w:hAnsi="Times New Roman" w:cs="Times New Roman"/>
          <w:sz w:val="24"/>
          <w:szCs w:val="24"/>
        </w:rPr>
        <w:t>Respondent</w:t>
      </w:r>
      <w:r w:rsidR="000F12B9" w:rsidRPr="005103BA">
        <w:rPr>
          <w:rFonts w:ascii="Times New Roman" w:eastAsia="Microsoft YaHei UI" w:hAnsi="Times New Roman" w:cs="Times New Roman"/>
          <w:sz w:val="24"/>
          <w:szCs w:val="24"/>
        </w:rPr>
        <w:t xml:space="preserve">s </w:t>
      </w:r>
      <w:r w:rsidR="00D863DA" w:rsidRPr="005103BA">
        <w:rPr>
          <w:rFonts w:ascii="Times New Roman" w:eastAsia="Microsoft YaHei UI" w:hAnsi="Times New Roman" w:cs="Times New Roman"/>
          <w:sz w:val="24"/>
          <w:szCs w:val="24"/>
        </w:rPr>
        <w:t>In-house</w:t>
      </w:r>
      <w:r w:rsidR="000F12B9" w:rsidRPr="005103BA">
        <w:rPr>
          <w:rFonts w:ascii="Times New Roman" w:eastAsia="Microsoft YaHei UI" w:hAnsi="Times New Roman" w:cs="Times New Roman"/>
          <w:sz w:val="24"/>
          <w:szCs w:val="24"/>
        </w:rPr>
        <w:t xml:space="preserve"> Legal </w:t>
      </w:r>
      <w:r w:rsidR="003D19CE" w:rsidRPr="005103BA">
        <w:rPr>
          <w:rFonts w:ascii="Times New Roman" w:eastAsia="Microsoft YaHei UI" w:hAnsi="Times New Roman" w:cs="Times New Roman"/>
          <w:sz w:val="24"/>
          <w:szCs w:val="24"/>
        </w:rPr>
        <w:t>Counsel</w:t>
      </w:r>
      <w:r w:rsidR="000F12B9" w:rsidRPr="005103BA">
        <w:rPr>
          <w:rFonts w:ascii="Times New Roman" w:eastAsia="Microsoft YaHei UI" w:hAnsi="Times New Roman" w:cs="Times New Roman"/>
          <w:sz w:val="24"/>
          <w:szCs w:val="24"/>
        </w:rPr>
        <w:t xml:space="preserve"> wrote to the </w:t>
      </w:r>
      <w:r w:rsidR="003D19CE" w:rsidRPr="005103BA">
        <w:rPr>
          <w:rFonts w:ascii="Times New Roman" w:eastAsia="Microsoft YaHei UI" w:hAnsi="Times New Roman" w:cs="Times New Roman"/>
          <w:sz w:val="24"/>
          <w:szCs w:val="24"/>
        </w:rPr>
        <w:t>Applicant</w:t>
      </w:r>
      <w:r w:rsidR="000F12B9" w:rsidRPr="005103BA">
        <w:rPr>
          <w:rFonts w:ascii="Times New Roman" w:eastAsia="Microsoft YaHei UI" w:hAnsi="Times New Roman" w:cs="Times New Roman"/>
          <w:sz w:val="24"/>
          <w:szCs w:val="24"/>
        </w:rPr>
        <w:t xml:space="preserve">s </w:t>
      </w:r>
      <w:r w:rsidR="003D19CE" w:rsidRPr="005103BA">
        <w:rPr>
          <w:rFonts w:ascii="Times New Roman" w:eastAsia="Microsoft YaHei UI" w:hAnsi="Times New Roman" w:cs="Times New Roman"/>
          <w:sz w:val="24"/>
          <w:szCs w:val="24"/>
        </w:rPr>
        <w:t>Counsel</w:t>
      </w:r>
      <w:r w:rsidR="000F12B9" w:rsidRPr="005103BA">
        <w:rPr>
          <w:rFonts w:ascii="Times New Roman" w:eastAsia="Microsoft YaHei UI" w:hAnsi="Times New Roman" w:cs="Times New Roman"/>
          <w:sz w:val="24"/>
          <w:szCs w:val="24"/>
        </w:rPr>
        <w:t xml:space="preserve"> a letter dated 28</w:t>
      </w:r>
      <w:r w:rsidR="000F12B9" w:rsidRPr="005103BA">
        <w:rPr>
          <w:rFonts w:ascii="Times New Roman" w:eastAsia="Microsoft YaHei UI" w:hAnsi="Times New Roman" w:cs="Times New Roman"/>
          <w:sz w:val="24"/>
          <w:szCs w:val="24"/>
          <w:vertAlign w:val="superscript"/>
        </w:rPr>
        <w:t>th</w:t>
      </w:r>
      <w:r w:rsidR="000F12B9" w:rsidRPr="005103BA">
        <w:rPr>
          <w:rFonts w:ascii="Times New Roman" w:eastAsia="Microsoft YaHei UI" w:hAnsi="Times New Roman" w:cs="Times New Roman"/>
          <w:sz w:val="24"/>
          <w:szCs w:val="24"/>
        </w:rPr>
        <w:t xml:space="preserve"> May 2014 concerning a last meeting in July 2013 where the </w:t>
      </w:r>
      <w:r w:rsidR="003D19CE" w:rsidRPr="005103BA">
        <w:rPr>
          <w:rFonts w:ascii="Times New Roman" w:eastAsia="Microsoft YaHei UI" w:hAnsi="Times New Roman" w:cs="Times New Roman"/>
          <w:sz w:val="24"/>
          <w:szCs w:val="24"/>
        </w:rPr>
        <w:t>Applicant</w:t>
      </w:r>
      <w:r w:rsidR="000F12B9" w:rsidRPr="005103BA">
        <w:rPr>
          <w:rFonts w:ascii="Times New Roman" w:eastAsia="Microsoft YaHei UI" w:hAnsi="Times New Roman" w:cs="Times New Roman"/>
          <w:sz w:val="24"/>
          <w:szCs w:val="24"/>
        </w:rPr>
        <w:t xml:space="preserve"> was requested to avail documents to prove certain claims and thereafter decided to hand over conduct of the Defence to the </w:t>
      </w:r>
      <w:r w:rsidR="003D19CE" w:rsidRPr="005103BA">
        <w:rPr>
          <w:rFonts w:ascii="Times New Roman" w:eastAsia="Microsoft YaHei UI" w:hAnsi="Times New Roman" w:cs="Times New Roman"/>
          <w:sz w:val="24"/>
          <w:szCs w:val="24"/>
        </w:rPr>
        <w:t>Respondent</w:t>
      </w:r>
      <w:r w:rsidR="000F12B9" w:rsidRPr="005103BA">
        <w:rPr>
          <w:rFonts w:ascii="Times New Roman" w:eastAsia="Microsoft YaHei UI" w:hAnsi="Times New Roman" w:cs="Times New Roman"/>
          <w:sz w:val="24"/>
          <w:szCs w:val="24"/>
        </w:rPr>
        <w:t xml:space="preserve">’s External Lawyers Messrs Ligomarc Advocates (See paragraph 9 of the affidavit in rebuttal of Rachael Nsenge). During earlier negotiations no settlement was reached and subsequently the </w:t>
      </w:r>
      <w:r w:rsidR="003D19CE" w:rsidRPr="005103BA">
        <w:rPr>
          <w:rFonts w:ascii="Times New Roman" w:eastAsia="Microsoft YaHei UI" w:hAnsi="Times New Roman" w:cs="Times New Roman"/>
          <w:sz w:val="24"/>
          <w:szCs w:val="24"/>
        </w:rPr>
        <w:t>Applicant</w:t>
      </w:r>
      <w:r w:rsidR="000F12B9" w:rsidRPr="005103BA">
        <w:rPr>
          <w:rFonts w:ascii="Times New Roman" w:eastAsia="Microsoft YaHei UI" w:hAnsi="Times New Roman" w:cs="Times New Roman"/>
          <w:sz w:val="24"/>
          <w:szCs w:val="24"/>
        </w:rPr>
        <w:t xml:space="preserve"> moved for discussions after the suit had been dismissed in June 2016 two years letter.</w:t>
      </w:r>
      <w:r w:rsidRPr="005103BA">
        <w:rPr>
          <w:rFonts w:ascii="Times New Roman" w:eastAsia="Microsoft YaHei UI" w:hAnsi="Times New Roman" w:cs="Times New Roman"/>
          <w:sz w:val="24"/>
          <w:szCs w:val="24"/>
        </w:rPr>
        <w:t xml:space="preserve">  </w:t>
      </w:r>
      <w:r w:rsidR="000F12B9" w:rsidRPr="005103BA">
        <w:rPr>
          <w:rFonts w:ascii="Times New Roman" w:eastAsia="Microsoft YaHei UI" w:hAnsi="Times New Roman" w:cs="Times New Roman"/>
          <w:sz w:val="24"/>
          <w:szCs w:val="24"/>
        </w:rPr>
        <w:t xml:space="preserve"> This is confirmed by the MD of the </w:t>
      </w:r>
      <w:r w:rsidR="003D19CE" w:rsidRPr="005103BA">
        <w:rPr>
          <w:rFonts w:ascii="Times New Roman" w:eastAsia="Microsoft YaHei UI" w:hAnsi="Times New Roman" w:cs="Times New Roman"/>
          <w:sz w:val="24"/>
          <w:szCs w:val="24"/>
        </w:rPr>
        <w:t>Respondent</w:t>
      </w:r>
      <w:r w:rsidR="000F12B9" w:rsidRPr="005103BA">
        <w:rPr>
          <w:rFonts w:ascii="Times New Roman" w:eastAsia="Microsoft YaHei UI" w:hAnsi="Times New Roman" w:cs="Times New Roman"/>
          <w:sz w:val="24"/>
          <w:szCs w:val="24"/>
        </w:rPr>
        <w:t xml:space="preserve"> Richard Byarugaba in paragraph 5 of his affidavit in rebuttal that the </w:t>
      </w:r>
      <w:r w:rsidR="003D19CE" w:rsidRPr="005103BA">
        <w:rPr>
          <w:rFonts w:ascii="Times New Roman" w:eastAsia="Microsoft YaHei UI" w:hAnsi="Times New Roman" w:cs="Times New Roman"/>
          <w:sz w:val="24"/>
          <w:szCs w:val="24"/>
        </w:rPr>
        <w:t>Applicant</w:t>
      </w:r>
      <w:r w:rsidR="000F12B9" w:rsidRPr="005103BA">
        <w:rPr>
          <w:rFonts w:ascii="Times New Roman" w:eastAsia="Microsoft YaHei UI" w:hAnsi="Times New Roman" w:cs="Times New Roman"/>
          <w:sz w:val="24"/>
          <w:szCs w:val="24"/>
        </w:rPr>
        <w:t xml:space="preserve"> approached him in July 2016 after the suit had been dismissed. When he was approached he was not aware of what stage the matter was in and he sought a brief on the same from officials handling.</w:t>
      </w:r>
    </w:p>
    <w:p w:rsidR="0095537A" w:rsidRPr="005103BA" w:rsidRDefault="00C715E1"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The question before this court is not whether this court has discretion in the matter. The question is whether exercise of the discretion would deprive the </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of the defence of limitation as argued.</w:t>
      </w:r>
      <w:r w:rsidR="00EB5B46" w:rsidRPr="005103BA">
        <w:rPr>
          <w:rFonts w:ascii="Times New Roman" w:eastAsia="Microsoft YaHei UI" w:hAnsi="Times New Roman" w:cs="Times New Roman"/>
          <w:sz w:val="24"/>
          <w:szCs w:val="24"/>
        </w:rPr>
        <w:t xml:space="preserve"> I </w:t>
      </w:r>
      <w:r w:rsidR="00FA7F41" w:rsidRPr="005103BA">
        <w:rPr>
          <w:rFonts w:ascii="Times New Roman" w:eastAsia="Microsoft YaHei UI" w:hAnsi="Times New Roman" w:cs="Times New Roman"/>
          <w:sz w:val="24"/>
          <w:szCs w:val="24"/>
        </w:rPr>
        <w:t xml:space="preserve">am </w:t>
      </w:r>
      <w:r w:rsidR="00EB5B46" w:rsidRPr="005103BA">
        <w:rPr>
          <w:rFonts w:ascii="Times New Roman" w:eastAsia="Microsoft YaHei UI" w:hAnsi="Times New Roman" w:cs="Times New Roman"/>
          <w:sz w:val="24"/>
          <w:szCs w:val="24"/>
        </w:rPr>
        <w:t xml:space="preserve">bound by the decision in </w:t>
      </w:r>
      <w:r w:rsidR="00EB5B46" w:rsidRPr="005103BA">
        <w:rPr>
          <w:rFonts w:ascii="Times New Roman" w:eastAsia="Microsoft YaHei UI" w:hAnsi="Times New Roman" w:cs="Times New Roman"/>
          <w:b/>
          <w:sz w:val="24"/>
          <w:szCs w:val="24"/>
        </w:rPr>
        <w:t>Rawal v</w:t>
      </w:r>
      <w:r w:rsidR="00FA7F41" w:rsidRPr="005103BA">
        <w:rPr>
          <w:rFonts w:ascii="Times New Roman" w:eastAsia="Microsoft YaHei UI" w:hAnsi="Times New Roman" w:cs="Times New Roman"/>
          <w:b/>
          <w:sz w:val="24"/>
          <w:szCs w:val="24"/>
        </w:rPr>
        <w:t>s.</w:t>
      </w:r>
      <w:r w:rsidR="00EB5B46" w:rsidRPr="005103BA">
        <w:rPr>
          <w:rFonts w:ascii="Times New Roman" w:eastAsia="Microsoft YaHei UI" w:hAnsi="Times New Roman" w:cs="Times New Roman"/>
          <w:b/>
          <w:sz w:val="24"/>
          <w:szCs w:val="24"/>
        </w:rPr>
        <w:t xml:space="preserve"> </w:t>
      </w:r>
      <w:r w:rsidR="00FA7F41" w:rsidRPr="005103BA">
        <w:rPr>
          <w:rFonts w:ascii="Times New Roman" w:eastAsia="Microsoft YaHei UI" w:hAnsi="Times New Roman" w:cs="Times New Roman"/>
          <w:b/>
          <w:sz w:val="24"/>
          <w:szCs w:val="24"/>
        </w:rPr>
        <w:t>T</w:t>
      </w:r>
      <w:r w:rsidR="00EB5B46" w:rsidRPr="005103BA">
        <w:rPr>
          <w:rFonts w:ascii="Times New Roman" w:eastAsia="Microsoft YaHei UI" w:hAnsi="Times New Roman" w:cs="Times New Roman"/>
          <w:b/>
          <w:sz w:val="24"/>
          <w:szCs w:val="24"/>
        </w:rPr>
        <w:t xml:space="preserve">he Mombasa Hardware Ltd [1968] EA 392. </w:t>
      </w:r>
      <w:r w:rsidR="00EB5B46" w:rsidRPr="005103BA">
        <w:rPr>
          <w:rFonts w:ascii="Times New Roman" w:eastAsia="Microsoft YaHei UI" w:hAnsi="Times New Roman" w:cs="Times New Roman"/>
          <w:sz w:val="24"/>
          <w:szCs w:val="24"/>
        </w:rPr>
        <w:t xml:space="preserve">The defence of limitation was not unavailable to the </w:t>
      </w:r>
      <w:r w:rsidR="003D19CE" w:rsidRPr="005103BA">
        <w:rPr>
          <w:rFonts w:ascii="Times New Roman" w:eastAsia="Microsoft YaHei UI" w:hAnsi="Times New Roman" w:cs="Times New Roman"/>
          <w:sz w:val="24"/>
          <w:szCs w:val="24"/>
        </w:rPr>
        <w:t>Defendant</w:t>
      </w:r>
      <w:r w:rsidR="00EB5B46" w:rsidRPr="005103BA">
        <w:rPr>
          <w:rFonts w:ascii="Times New Roman" w:eastAsia="Microsoft YaHei UI" w:hAnsi="Times New Roman" w:cs="Times New Roman"/>
          <w:sz w:val="24"/>
          <w:szCs w:val="24"/>
        </w:rPr>
        <w:t xml:space="preserve"> because the Court exercised its jurisdiction without </w:t>
      </w:r>
      <w:r w:rsidR="00BD02A0" w:rsidRPr="005103BA">
        <w:rPr>
          <w:rFonts w:ascii="Times New Roman" w:eastAsia="Microsoft YaHei UI" w:hAnsi="Times New Roman" w:cs="Times New Roman"/>
          <w:sz w:val="24"/>
          <w:szCs w:val="24"/>
        </w:rPr>
        <w:t xml:space="preserve">the Defendant’s </w:t>
      </w:r>
      <w:r w:rsidR="00EB5B46" w:rsidRPr="005103BA">
        <w:rPr>
          <w:rFonts w:ascii="Times New Roman" w:eastAsia="Microsoft YaHei UI" w:hAnsi="Times New Roman" w:cs="Times New Roman"/>
          <w:sz w:val="24"/>
          <w:szCs w:val="24"/>
        </w:rPr>
        <w:t>knowledge</w:t>
      </w:r>
      <w:r w:rsidR="00BD02A0" w:rsidRPr="005103BA">
        <w:rPr>
          <w:rFonts w:ascii="Times New Roman" w:eastAsia="Microsoft YaHei UI" w:hAnsi="Times New Roman" w:cs="Times New Roman"/>
          <w:sz w:val="24"/>
          <w:szCs w:val="24"/>
        </w:rPr>
        <w:t xml:space="preserve"> to dismiss the suit</w:t>
      </w:r>
      <w:r w:rsidR="00EB5B46" w:rsidRPr="005103BA">
        <w:rPr>
          <w:rFonts w:ascii="Times New Roman" w:eastAsia="Microsoft YaHei UI" w:hAnsi="Times New Roman" w:cs="Times New Roman"/>
          <w:sz w:val="24"/>
          <w:szCs w:val="24"/>
        </w:rPr>
        <w:t xml:space="preserve">. In this case the </w:t>
      </w:r>
      <w:r w:rsidR="003D19CE" w:rsidRPr="005103BA">
        <w:rPr>
          <w:rFonts w:ascii="Times New Roman" w:eastAsia="Microsoft YaHei UI" w:hAnsi="Times New Roman" w:cs="Times New Roman"/>
          <w:sz w:val="24"/>
          <w:szCs w:val="24"/>
        </w:rPr>
        <w:t>Defendant</w:t>
      </w:r>
      <w:r w:rsidR="00EB5B46" w:rsidRPr="005103BA">
        <w:rPr>
          <w:rFonts w:ascii="Times New Roman" w:eastAsia="Microsoft YaHei UI" w:hAnsi="Times New Roman" w:cs="Times New Roman"/>
          <w:sz w:val="24"/>
          <w:szCs w:val="24"/>
        </w:rPr>
        <w:t xml:space="preserve"> knew and moved the court. Should they be deprived of the defence of limitation by the </w:t>
      </w:r>
      <w:r w:rsidR="003D19CE" w:rsidRPr="005103BA">
        <w:rPr>
          <w:rFonts w:ascii="Times New Roman" w:eastAsia="Microsoft YaHei UI" w:hAnsi="Times New Roman" w:cs="Times New Roman"/>
          <w:sz w:val="24"/>
          <w:szCs w:val="24"/>
        </w:rPr>
        <w:t>Applicant</w:t>
      </w:r>
      <w:r w:rsidR="00EB5B46" w:rsidRPr="005103BA">
        <w:rPr>
          <w:rFonts w:ascii="Times New Roman" w:eastAsia="Microsoft YaHei UI" w:hAnsi="Times New Roman" w:cs="Times New Roman"/>
          <w:sz w:val="24"/>
          <w:szCs w:val="24"/>
        </w:rPr>
        <w:t xml:space="preserve"> filing a fresh suit?  In the above East African Court of Appeal case, the court held that it would exercise discretion in </w:t>
      </w:r>
      <w:r w:rsidR="0080364B" w:rsidRPr="005103BA">
        <w:rPr>
          <w:rFonts w:ascii="Times New Roman" w:eastAsia="Microsoft YaHei UI" w:hAnsi="Times New Roman" w:cs="Times New Roman"/>
          <w:sz w:val="24"/>
          <w:szCs w:val="24"/>
        </w:rPr>
        <w:t>special circumstances. Law JA held (supra)</w:t>
      </w:r>
    </w:p>
    <w:p w:rsidR="0080364B" w:rsidRPr="005103BA" w:rsidRDefault="0080364B" w:rsidP="0080364B">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“I personally consider that in the special circumstances of this case the remedy provided for in r. 6, that is of bringing a fresh suit, was not intended to be exhaustive and that the inherent jurisdiction vested in the court by s. 97 of the Civil Procedure Act is for that reason not excluded.”</w:t>
      </w:r>
    </w:p>
    <w:p w:rsidR="00CA5BF9" w:rsidRPr="005103BA" w:rsidRDefault="0080364B"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lastRenderedPageBreak/>
        <w:t xml:space="preserve">Which special circumstances were these? The special circumstance was that the court on its own motion dismissed the suit under rule 6 (1) and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xml:space="preserve"> had nothing to do with it.</w:t>
      </w:r>
      <w:r w:rsidR="00D344B3" w:rsidRPr="005103BA">
        <w:rPr>
          <w:rFonts w:ascii="Times New Roman" w:eastAsia="Microsoft YaHei UI" w:hAnsi="Times New Roman" w:cs="Times New Roman"/>
          <w:sz w:val="24"/>
          <w:szCs w:val="24"/>
        </w:rPr>
        <w:t xml:space="preserve"> The situation was clearly explained by Sir Charles Newbold P in the following quote above namely:</w:t>
      </w:r>
    </w:p>
    <w:p w:rsidR="00D344B3" w:rsidRPr="005103BA" w:rsidRDefault="00D344B3" w:rsidP="00D344B3">
      <w:pPr>
        <w:ind w:left="720"/>
        <w:jc w:val="both"/>
        <w:rPr>
          <w:rFonts w:ascii="Times New Roman" w:eastAsia="Microsoft YaHei UI" w:hAnsi="Times New Roman" w:cs="Times New Roman"/>
          <w:sz w:val="24"/>
          <w:szCs w:val="24"/>
        </w:rPr>
      </w:pPr>
      <w:r w:rsidRPr="005103BA">
        <w:rPr>
          <w:rFonts w:ascii="Times New Roman" w:eastAsia="Microsoft YaHei UI" w:hAnsi="Times New Roman" w:cs="Times New Roman"/>
          <w:i/>
          <w:sz w:val="24"/>
          <w:szCs w:val="24"/>
        </w:rPr>
        <w:t xml:space="preserve">“This is not a case of taking away a benefit which the </w:t>
      </w:r>
      <w:r w:rsidR="003D19CE" w:rsidRPr="005103BA">
        <w:rPr>
          <w:rFonts w:ascii="Times New Roman" w:eastAsia="Microsoft YaHei UI" w:hAnsi="Times New Roman" w:cs="Times New Roman"/>
          <w:i/>
          <w:sz w:val="24"/>
          <w:szCs w:val="24"/>
        </w:rPr>
        <w:t>Defendant</w:t>
      </w:r>
      <w:r w:rsidRPr="005103BA">
        <w:rPr>
          <w:rFonts w:ascii="Times New Roman" w:eastAsia="Microsoft YaHei UI" w:hAnsi="Times New Roman" w:cs="Times New Roman"/>
          <w:i/>
          <w:sz w:val="24"/>
          <w:szCs w:val="24"/>
        </w:rPr>
        <w:t xml:space="preserve"> had of the protection of the law of limitation. The </w:t>
      </w:r>
      <w:r w:rsidR="003D19CE" w:rsidRPr="005103BA">
        <w:rPr>
          <w:rFonts w:ascii="Times New Roman" w:eastAsia="Microsoft YaHei UI" w:hAnsi="Times New Roman" w:cs="Times New Roman"/>
          <w:i/>
          <w:sz w:val="24"/>
          <w:szCs w:val="24"/>
        </w:rPr>
        <w:t>Defendant</w:t>
      </w:r>
      <w:r w:rsidRPr="005103BA">
        <w:rPr>
          <w:rFonts w:ascii="Times New Roman" w:eastAsia="Microsoft YaHei UI" w:hAnsi="Times New Roman" w:cs="Times New Roman"/>
          <w:i/>
          <w:sz w:val="24"/>
          <w:szCs w:val="24"/>
        </w:rPr>
        <w:t xml:space="preserve"> had no such protection, no such right, at the time that he filed his defence. As my brother has pointed out, this right has come into existence by the action of the court itself</w:t>
      </w:r>
      <w:r w:rsidRPr="005103BA">
        <w:rPr>
          <w:rFonts w:ascii="Times New Roman" w:eastAsia="Microsoft YaHei UI" w:hAnsi="Times New Roman" w:cs="Times New Roman"/>
          <w:sz w:val="24"/>
          <w:szCs w:val="24"/>
        </w:rPr>
        <w:t>.”</w:t>
      </w:r>
    </w:p>
    <w:p w:rsidR="00CA5BF9" w:rsidRPr="005103BA" w:rsidRDefault="00D344B3"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this case the right to the defence of limitation came about by the intervention of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 Can it be taken away?</w:t>
      </w:r>
    </w:p>
    <w:p w:rsidR="00372995" w:rsidRPr="005103BA" w:rsidRDefault="00D344B3" w:rsidP="00A030C5">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Last but not least I have considered the decision of </w:t>
      </w:r>
      <w:r w:rsidR="00A030C5" w:rsidRPr="005103BA">
        <w:rPr>
          <w:rFonts w:ascii="Times New Roman" w:eastAsia="Microsoft YaHei UI" w:hAnsi="Times New Roman" w:cs="Times New Roman"/>
          <w:sz w:val="24"/>
          <w:szCs w:val="24"/>
        </w:rPr>
        <w:t xml:space="preserve">the Court of Appeal in </w:t>
      </w:r>
      <w:r w:rsidR="00A030C5" w:rsidRPr="005103BA">
        <w:rPr>
          <w:rFonts w:ascii="Times New Roman" w:eastAsia="Microsoft YaHei UI" w:hAnsi="Times New Roman" w:cs="Times New Roman"/>
          <w:b/>
          <w:sz w:val="24"/>
          <w:szCs w:val="24"/>
        </w:rPr>
        <w:t>A</w:t>
      </w:r>
      <w:r w:rsidR="00D5554D" w:rsidRPr="005103BA">
        <w:rPr>
          <w:rFonts w:ascii="Times New Roman" w:eastAsia="Microsoft YaHei UI" w:hAnsi="Times New Roman" w:cs="Times New Roman"/>
          <w:b/>
          <w:sz w:val="24"/>
          <w:szCs w:val="24"/>
        </w:rPr>
        <w:t>llen v Sir Alfred Mcalpine &amp; Sons Ltd Bostic v Bermondsey and Southwark Group Hospital Management Committee Sternberg and Another v Hammond and Another [1968] 1 All ER 543</w:t>
      </w:r>
      <w:r w:rsidR="00A030C5" w:rsidRPr="005103BA">
        <w:rPr>
          <w:rFonts w:ascii="Times New Roman" w:eastAsia="Microsoft YaHei UI" w:hAnsi="Times New Roman" w:cs="Times New Roman"/>
          <w:sz w:val="24"/>
          <w:szCs w:val="24"/>
        </w:rPr>
        <w:t xml:space="preserve">. The facts of that case are distinguishable as they deal with considerable delay and the suit was dismissed for want of prosecution and not a rule in </w:t>
      </w:r>
      <w:r w:rsidR="00A030C5" w:rsidRPr="005103BA">
        <w:rPr>
          <w:rFonts w:ascii="Times New Roman" w:eastAsia="Microsoft YaHei UI" w:hAnsi="Times New Roman" w:cs="Times New Roman"/>
          <w:i/>
          <w:sz w:val="24"/>
          <w:szCs w:val="24"/>
        </w:rPr>
        <w:t>pari materia</w:t>
      </w:r>
      <w:r w:rsidR="00A030C5" w:rsidRPr="005103BA">
        <w:rPr>
          <w:rFonts w:ascii="Times New Roman" w:eastAsia="Microsoft YaHei UI" w:hAnsi="Times New Roman" w:cs="Times New Roman"/>
          <w:sz w:val="24"/>
          <w:szCs w:val="24"/>
        </w:rPr>
        <w:t xml:space="preserve"> with Order 17 rule 6 (1) of the Civil Procedure Rules. It is inapplicable to the circumstances of this case</w:t>
      </w:r>
      <w:r w:rsidR="00372995" w:rsidRPr="005103BA">
        <w:rPr>
          <w:rFonts w:ascii="Times New Roman" w:eastAsia="Microsoft YaHei UI" w:hAnsi="Times New Roman" w:cs="Times New Roman"/>
          <w:sz w:val="24"/>
          <w:szCs w:val="24"/>
        </w:rPr>
        <w:t xml:space="preserve"> and because of the wording of the Ugandan rule 6 (2) of Order 17</w:t>
      </w:r>
      <w:r w:rsidR="00A030C5" w:rsidRPr="005103BA">
        <w:rPr>
          <w:rFonts w:ascii="Times New Roman" w:eastAsia="Microsoft YaHei UI" w:hAnsi="Times New Roman" w:cs="Times New Roman"/>
          <w:sz w:val="24"/>
          <w:szCs w:val="24"/>
        </w:rPr>
        <w:t xml:space="preserve">.  In the circumstances of this case, Order 17 rule 6 (2) provides that where a suit is dismissed, the </w:t>
      </w:r>
      <w:r w:rsidR="003D19CE" w:rsidRPr="005103BA">
        <w:rPr>
          <w:rFonts w:ascii="Times New Roman" w:eastAsia="Microsoft YaHei UI" w:hAnsi="Times New Roman" w:cs="Times New Roman"/>
          <w:sz w:val="24"/>
          <w:szCs w:val="24"/>
        </w:rPr>
        <w:t>Plaintiff</w:t>
      </w:r>
      <w:r w:rsidR="00A030C5" w:rsidRPr="005103BA">
        <w:rPr>
          <w:rFonts w:ascii="Times New Roman" w:eastAsia="Microsoft YaHei UI" w:hAnsi="Times New Roman" w:cs="Times New Roman"/>
          <w:sz w:val="24"/>
          <w:szCs w:val="24"/>
        </w:rPr>
        <w:t xml:space="preserve"> may subject to the law of limitation file a fresh suit. The </w:t>
      </w:r>
      <w:r w:rsidR="003D19CE" w:rsidRPr="005103BA">
        <w:rPr>
          <w:rFonts w:ascii="Times New Roman" w:eastAsia="Microsoft YaHei UI" w:hAnsi="Times New Roman" w:cs="Times New Roman"/>
          <w:sz w:val="24"/>
          <w:szCs w:val="24"/>
        </w:rPr>
        <w:t>Defendant</w:t>
      </w:r>
      <w:r w:rsidR="00A030C5" w:rsidRPr="005103BA">
        <w:rPr>
          <w:rFonts w:ascii="Times New Roman" w:eastAsia="Microsoft YaHei UI" w:hAnsi="Times New Roman" w:cs="Times New Roman"/>
          <w:sz w:val="24"/>
          <w:szCs w:val="24"/>
        </w:rPr>
        <w:t xml:space="preserve"> is protected from a further action i</w:t>
      </w:r>
      <w:r w:rsidR="000166DF" w:rsidRPr="005103BA">
        <w:rPr>
          <w:rFonts w:ascii="Times New Roman" w:eastAsia="Microsoft YaHei UI" w:hAnsi="Times New Roman" w:cs="Times New Roman"/>
          <w:sz w:val="24"/>
          <w:szCs w:val="24"/>
        </w:rPr>
        <w:t>f</w:t>
      </w:r>
      <w:r w:rsidR="00A030C5" w:rsidRPr="005103BA">
        <w:rPr>
          <w:rFonts w:ascii="Times New Roman" w:eastAsia="Microsoft YaHei UI" w:hAnsi="Times New Roman" w:cs="Times New Roman"/>
          <w:sz w:val="24"/>
          <w:szCs w:val="24"/>
        </w:rPr>
        <w:t xml:space="preserve"> the subsequent action is barred by </w:t>
      </w:r>
      <w:r w:rsidR="000166DF" w:rsidRPr="005103BA">
        <w:rPr>
          <w:rFonts w:ascii="Times New Roman" w:eastAsia="Microsoft YaHei UI" w:hAnsi="Times New Roman" w:cs="Times New Roman"/>
          <w:sz w:val="24"/>
          <w:szCs w:val="24"/>
        </w:rPr>
        <w:t xml:space="preserve">the law of </w:t>
      </w:r>
      <w:r w:rsidR="00A030C5" w:rsidRPr="005103BA">
        <w:rPr>
          <w:rFonts w:ascii="Times New Roman" w:eastAsia="Microsoft YaHei UI" w:hAnsi="Times New Roman" w:cs="Times New Roman"/>
          <w:sz w:val="24"/>
          <w:szCs w:val="24"/>
        </w:rPr>
        <w:t>limitation</w:t>
      </w:r>
      <w:r w:rsidR="000166DF" w:rsidRPr="005103BA">
        <w:rPr>
          <w:rFonts w:ascii="Times New Roman" w:eastAsia="Microsoft YaHei UI" w:hAnsi="Times New Roman" w:cs="Times New Roman"/>
          <w:sz w:val="24"/>
          <w:szCs w:val="24"/>
        </w:rPr>
        <w:t xml:space="preserve"> as in this case. Last but not least I find nothing in the rule to bar the </w:t>
      </w:r>
      <w:r w:rsidR="003D19CE" w:rsidRPr="005103BA">
        <w:rPr>
          <w:rFonts w:ascii="Times New Roman" w:eastAsia="Microsoft YaHei UI" w:hAnsi="Times New Roman" w:cs="Times New Roman"/>
          <w:sz w:val="24"/>
          <w:szCs w:val="24"/>
        </w:rPr>
        <w:t>Defendant</w:t>
      </w:r>
      <w:r w:rsidR="000166DF" w:rsidRPr="005103BA">
        <w:rPr>
          <w:rFonts w:ascii="Times New Roman" w:eastAsia="Microsoft YaHei UI" w:hAnsi="Times New Roman" w:cs="Times New Roman"/>
          <w:sz w:val="24"/>
          <w:szCs w:val="24"/>
        </w:rPr>
        <w:t xml:space="preserve"> from moving the court by letter or otherwise. In </w:t>
      </w:r>
      <w:r w:rsidR="000166DF" w:rsidRPr="005103BA">
        <w:rPr>
          <w:rFonts w:ascii="Times New Roman" w:eastAsia="Microsoft YaHei UI" w:hAnsi="Times New Roman" w:cs="Times New Roman"/>
          <w:b/>
          <w:sz w:val="24"/>
          <w:szCs w:val="24"/>
        </w:rPr>
        <w:t xml:space="preserve">Meera Investments Ltd versus Uganda Investment Authority </w:t>
      </w:r>
      <w:r w:rsidR="000166DF" w:rsidRPr="005103BA">
        <w:rPr>
          <w:rFonts w:ascii="Times New Roman" w:eastAsia="Microsoft YaHei UI" w:hAnsi="Times New Roman" w:cs="Times New Roman"/>
          <w:sz w:val="24"/>
          <w:szCs w:val="24"/>
        </w:rPr>
        <w:t xml:space="preserve">(supra) I held that the </w:t>
      </w:r>
      <w:r w:rsidR="003D19CE" w:rsidRPr="005103BA">
        <w:rPr>
          <w:rFonts w:ascii="Times New Roman" w:eastAsia="Microsoft YaHei UI" w:hAnsi="Times New Roman" w:cs="Times New Roman"/>
          <w:sz w:val="24"/>
          <w:szCs w:val="24"/>
        </w:rPr>
        <w:t>Defendant</w:t>
      </w:r>
      <w:r w:rsidR="000166DF" w:rsidRPr="005103BA">
        <w:rPr>
          <w:rFonts w:ascii="Times New Roman" w:eastAsia="Microsoft YaHei UI" w:hAnsi="Times New Roman" w:cs="Times New Roman"/>
          <w:sz w:val="24"/>
          <w:szCs w:val="24"/>
        </w:rPr>
        <w:t xml:space="preserve"> ought to have notified the </w:t>
      </w:r>
      <w:r w:rsidR="003D19CE" w:rsidRPr="005103BA">
        <w:rPr>
          <w:rFonts w:ascii="Times New Roman" w:eastAsia="Microsoft YaHei UI" w:hAnsi="Times New Roman" w:cs="Times New Roman"/>
          <w:sz w:val="24"/>
          <w:szCs w:val="24"/>
        </w:rPr>
        <w:t>Plaintiff</w:t>
      </w:r>
      <w:r w:rsidR="000166DF" w:rsidRPr="005103BA">
        <w:rPr>
          <w:rFonts w:ascii="Times New Roman" w:eastAsia="Microsoft YaHei UI" w:hAnsi="Times New Roman" w:cs="Times New Roman"/>
          <w:sz w:val="24"/>
          <w:szCs w:val="24"/>
        </w:rPr>
        <w:t xml:space="preserve"> before moving court. The facts were that the parties were in touch on the question of costs and the rest of the suit had been resolved. The circumstances of this suit are distinguishable and the law needs to be applied as it is. A reinstatement defeats a defence of law of limitation which the </w:t>
      </w:r>
      <w:r w:rsidR="003D19CE" w:rsidRPr="005103BA">
        <w:rPr>
          <w:rFonts w:ascii="Times New Roman" w:eastAsia="Microsoft YaHei UI" w:hAnsi="Times New Roman" w:cs="Times New Roman"/>
          <w:sz w:val="24"/>
          <w:szCs w:val="24"/>
        </w:rPr>
        <w:t>Defendant</w:t>
      </w:r>
      <w:r w:rsidR="000166DF" w:rsidRPr="005103BA">
        <w:rPr>
          <w:rFonts w:ascii="Times New Roman" w:eastAsia="Microsoft YaHei UI" w:hAnsi="Times New Roman" w:cs="Times New Roman"/>
          <w:sz w:val="24"/>
          <w:szCs w:val="24"/>
        </w:rPr>
        <w:t xml:space="preserve"> availed itself by moving the court under Order 17 rule 6 (1) of the Civil Procedure Rules. </w:t>
      </w:r>
    </w:p>
    <w:p w:rsidR="00372995" w:rsidRPr="005103BA" w:rsidRDefault="00372995" w:rsidP="00A030C5">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Last but not least I have considered whether the court can exercise its discretion to take away the defence of limitation that the Defendant availed itself. </w:t>
      </w:r>
    </w:p>
    <w:p w:rsidR="000166DF" w:rsidRPr="005103BA" w:rsidRDefault="000166DF" w:rsidP="00A030C5">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In the premises I am not inclined in the circumstances of this case where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 did nothing for a period of 2 ½ years to pursue the suit</w:t>
      </w:r>
      <w:r w:rsidR="00372995" w:rsidRPr="005103BA">
        <w:rPr>
          <w:rFonts w:ascii="Times New Roman" w:eastAsia="Microsoft YaHei UI" w:hAnsi="Times New Roman" w:cs="Times New Roman"/>
          <w:sz w:val="24"/>
          <w:szCs w:val="24"/>
        </w:rPr>
        <w:t xml:space="preserve"> to exercise such a discretion if any</w:t>
      </w:r>
      <w:r w:rsidRPr="005103BA">
        <w:rPr>
          <w:rFonts w:ascii="Times New Roman" w:eastAsia="Microsoft YaHei UI" w:hAnsi="Times New Roman" w:cs="Times New Roman"/>
          <w:sz w:val="24"/>
          <w:szCs w:val="24"/>
        </w:rPr>
        <w:t xml:space="preserve">.  The rule seems hard </w:t>
      </w:r>
      <w:r w:rsidR="00372995" w:rsidRPr="005103BA">
        <w:rPr>
          <w:rFonts w:ascii="Times New Roman" w:eastAsia="Microsoft YaHei UI" w:hAnsi="Times New Roman" w:cs="Times New Roman"/>
          <w:sz w:val="24"/>
          <w:szCs w:val="24"/>
        </w:rPr>
        <w:t xml:space="preserve">on a Plaintiff with a meritorious claim </w:t>
      </w:r>
      <w:r w:rsidRPr="005103BA">
        <w:rPr>
          <w:rFonts w:ascii="Times New Roman" w:eastAsia="Microsoft YaHei UI" w:hAnsi="Times New Roman" w:cs="Times New Roman"/>
          <w:sz w:val="24"/>
          <w:szCs w:val="24"/>
        </w:rPr>
        <w:t xml:space="preserve">and I leave it at that. Let the Rules Committee consider whether it should be retained in the form it is if the </w:t>
      </w:r>
      <w:r w:rsidR="003D19CE" w:rsidRPr="005103BA">
        <w:rPr>
          <w:rFonts w:ascii="Times New Roman" w:eastAsia="Microsoft YaHei UI" w:hAnsi="Times New Roman" w:cs="Times New Roman"/>
          <w:sz w:val="24"/>
          <w:szCs w:val="24"/>
        </w:rPr>
        <w:t>Plaintiff</w:t>
      </w:r>
      <w:r w:rsidRPr="005103BA">
        <w:rPr>
          <w:rFonts w:ascii="Times New Roman" w:eastAsia="Microsoft YaHei UI" w:hAnsi="Times New Roman" w:cs="Times New Roman"/>
          <w:sz w:val="24"/>
          <w:szCs w:val="24"/>
        </w:rPr>
        <w:t xml:space="preserve"> wakes up from delay and starts pursuing his or her suit</w:t>
      </w:r>
      <w:r w:rsidR="004F332D" w:rsidRPr="005103BA">
        <w:rPr>
          <w:rFonts w:ascii="Times New Roman" w:eastAsia="Microsoft YaHei UI" w:hAnsi="Times New Roman" w:cs="Times New Roman"/>
          <w:sz w:val="24"/>
          <w:szCs w:val="24"/>
        </w:rPr>
        <w:t xml:space="preserve"> after the limitation period of the cause of action expired</w:t>
      </w:r>
      <w:r w:rsidRPr="005103BA">
        <w:rPr>
          <w:rFonts w:ascii="Times New Roman" w:eastAsia="Microsoft YaHei UI" w:hAnsi="Times New Roman" w:cs="Times New Roman"/>
          <w:sz w:val="24"/>
          <w:szCs w:val="24"/>
        </w:rPr>
        <w:t>. In the circumstances of this suit I do not need to consider the rest of the grounds.</w:t>
      </w:r>
      <w:r w:rsidR="00372995" w:rsidRPr="005103BA">
        <w:rPr>
          <w:rFonts w:ascii="Times New Roman" w:eastAsia="Microsoft YaHei UI" w:hAnsi="Times New Roman" w:cs="Times New Roman"/>
          <w:sz w:val="24"/>
          <w:szCs w:val="24"/>
        </w:rPr>
        <w:t xml:space="preserve"> Before concluding the parties are still in negotiations outside court and the process can con</w:t>
      </w:r>
      <w:r w:rsidR="000917AE" w:rsidRPr="005103BA">
        <w:rPr>
          <w:rFonts w:ascii="Times New Roman" w:eastAsia="Microsoft YaHei UI" w:hAnsi="Times New Roman" w:cs="Times New Roman"/>
          <w:sz w:val="24"/>
          <w:szCs w:val="24"/>
        </w:rPr>
        <w:t>t</w:t>
      </w:r>
      <w:r w:rsidR="00372995" w:rsidRPr="005103BA">
        <w:rPr>
          <w:rFonts w:ascii="Times New Roman" w:eastAsia="Microsoft YaHei UI" w:hAnsi="Times New Roman" w:cs="Times New Roman"/>
          <w:sz w:val="24"/>
          <w:szCs w:val="24"/>
        </w:rPr>
        <w:t>inue. If there is any acknowl</w:t>
      </w:r>
      <w:r w:rsidR="000917AE" w:rsidRPr="005103BA">
        <w:rPr>
          <w:rFonts w:ascii="Times New Roman" w:eastAsia="Microsoft YaHei UI" w:hAnsi="Times New Roman" w:cs="Times New Roman"/>
          <w:sz w:val="24"/>
          <w:szCs w:val="24"/>
        </w:rPr>
        <w:t>e</w:t>
      </w:r>
      <w:r w:rsidR="002E284D" w:rsidRPr="005103BA">
        <w:rPr>
          <w:rFonts w:ascii="Times New Roman" w:eastAsia="Microsoft YaHei UI" w:hAnsi="Times New Roman" w:cs="Times New Roman"/>
          <w:sz w:val="24"/>
          <w:szCs w:val="24"/>
        </w:rPr>
        <w:t>dgement of indebtedness by the R</w:t>
      </w:r>
      <w:r w:rsidR="00372995" w:rsidRPr="005103BA">
        <w:rPr>
          <w:rFonts w:ascii="Times New Roman" w:eastAsia="Microsoft YaHei UI" w:hAnsi="Times New Roman" w:cs="Times New Roman"/>
          <w:sz w:val="24"/>
          <w:szCs w:val="24"/>
        </w:rPr>
        <w:t xml:space="preserve">espondent a suit dismissed by court under Order 17 </w:t>
      </w:r>
      <w:r w:rsidR="00372995" w:rsidRPr="005103BA">
        <w:rPr>
          <w:rFonts w:ascii="Times New Roman" w:eastAsia="Microsoft YaHei UI" w:hAnsi="Times New Roman" w:cs="Times New Roman"/>
          <w:sz w:val="24"/>
          <w:szCs w:val="24"/>
        </w:rPr>
        <w:lastRenderedPageBreak/>
        <w:t xml:space="preserve">rule 6 cannot prejudice </w:t>
      </w:r>
      <w:r w:rsidR="000917AE" w:rsidRPr="005103BA">
        <w:rPr>
          <w:rFonts w:ascii="Times New Roman" w:eastAsia="Microsoft YaHei UI" w:hAnsi="Times New Roman" w:cs="Times New Roman"/>
          <w:sz w:val="24"/>
          <w:szCs w:val="24"/>
        </w:rPr>
        <w:t>a fresh action based on a new cause of action as the matter is not res judicata.</w:t>
      </w:r>
    </w:p>
    <w:p w:rsidR="000166DF" w:rsidRPr="005103BA" w:rsidRDefault="000166DF" w:rsidP="00A030C5">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I accordingly dismiss the </w:t>
      </w:r>
      <w:r w:rsidR="003D19CE" w:rsidRPr="005103BA">
        <w:rPr>
          <w:rFonts w:ascii="Times New Roman" w:eastAsia="Microsoft YaHei UI" w:hAnsi="Times New Roman" w:cs="Times New Roman"/>
          <w:sz w:val="24"/>
          <w:szCs w:val="24"/>
        </w:rPr>
        <w:t>Applicant</w:t>
      </w:r>
      <w:r w:rsidRPr="005103BA">
        <w:rPr>
          <w:rFonts w:ascii="Times New Roman" w:eastAsia="Microsoft YaHei UI" w:hAnsi="Times New Roman" w:cs="Times New Roman"/>
          <w:sz w:val="24"/>
          <w:szCs w:val="24"/>
        </w:rPr>
        <w:t xml:space="preserve">’s application on the ground that it defeats the defence of limitation that the </w:t>
      </w:r>
      <w:r w:rsidR="003D19CE" w:rsidRPr="005103BA">
        <w:rPr>
          <w:rFonts w:ascii="Times New Roman" w:eastAsia="Microsoft YaHei UI" w:hAnsi="Times New Roman" w:cs="Times New Roman"/>
          <w:sz w:val="24"/>
          <w:szCs w:val="24"/>
        </w:rPr>
        <w:t>Defendant</w:t>
      </w:r>
      <w:r w:rsidRPr="005103BA">
        <w:rPr>
          <w:rFonts w:ascii="Times New Roman" w:eastAsia="Microsoft YaHei UI" w:hAnsi="Times New Roman" w:cs="Times New Roman"/>
          <w:sz w:val="24"/>
          <w:szCs w:val="24"/>
        </w:rPr>
        <w:t>/</w:t>
      </w:r>
      <w:r w:rsidR="003D19CE" w:rsidRPr="005103BA">
        <w:rPr>
          <w:rFonts w:ascii="Times New Roman" w:eastAsia="Microsoft YaHei UI" w:hAnsi="Times New Roman" w:cs="Times New Roman"/>
          <w:sz w:val="24"/>
          <w:szCs w:val="24"/>
        </w:rPr>
        <w:t>Respondent</w:t>
      </w:r>
      <w:r w:rsidRPr="005103BA">
        <w:rPr>
          <w:rFonts w:ascii="Times New Roman" w:eastAsia="Microsoft YaHei UI" w:hAnsi="Times New Roman" w:cs="Times New Roman"/>
          <w:sz w:val="24"/>
          <w:szCs w:val="24"/>
        </w:rPr>
        <w:t xml:space="preserve"> had availed itself by having the suit dismissed for inaction of over two years. Each party shall bear its own costs of the application. The Order of the </w:t>
      </w:r>
      <w:r w:rsidR="003D19CE" w:rsidRPr="005103BA">
        <w:rPr>
          <w:rFonts w:ascii="Times New Roman" w:eastAsia="Microsoft YaHei UI" w:hAnsi="Times New Roman" w:cs="Times New Roman"/>
          <w:sz w:val="24"/>
          <w:szCs w:val="24"/>
        </w:rPr>
        <w:t>Registrar</w:t>
      </w:r>
      <w:r w:rsidRPr="005103BA">
        <w:rPr>
          <w:rFonts w:ascii="Times New Roman" w:eastAsia="Microsoft YaHei UI" w:hAnsi="Times New Roman" w:cs="Times New Roman"/>
          <w:sz w:val="24"/>
          <w:szCs w:val="24"/>
        </w:rPr>
        <w:t xml:space="preserve"> awarding costs under Order 17 rule </w:t>
      </w:r>
      <w:r w:rsidR="00B63A3A" w:rsidRPr="005103BA">
        <w:rPr>
          <w:rFonts w:ascii="Times New Roman" w:eastAsia="Microsoft YaHei UI" w:hAnsi="Times New Roman" w:cs="Times New Roman"/>
          <w:sz w:val="24"/>
          <w:szCs w:val="24"/>
        </w:rPr>
        <w:t>6 in the extracted order is hereby set aside for being illegal.</w:t>
      </w:r>
    </w:p>
    <w:p w:rsidR="00B63A3A" w:rsidRPr="005103BA" w:rsidRDefault="00B63A3A" w:rsidP="00A030C5">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Ruling delivered in open court on the 24</w:t>
      </w:r>
      <w:r w:rsidRPr="005103BA">
        <w:rPr>
          <w:rFonts w:ascii="Times New Roman" w:eastAsia="Microsoft YaHei UI" w:hAnsi="Times New Roman" w:cs="Times New Roman"/>
          <w:sz w:val="24"/>
          <w:szCs w:val="24"/>
          <w:vertAlign w:val="superscript"/>
        </w:rPr>
        <w:t>th</w:t>
      </w:r>
      <w:r w:rsidRPr="005103BA">
        <w:rPr>
          <w:rFonts w:ascii="Times New Roman" w:eastAsia="Microsoft YaHei UI" w:hAnsi="Times New Roman" w:cs="Times New Roman"/>
          <w:sz w:val="24"/>
          <w:szCs w:val="24"/>
        </w:rPr>
        <w:t xml:space="preserve"> of February 2017</w:t>
      </w:r>
    </w:p>
    <w:p w:rsidR="0059063A" w:rsidRPr="005103BA" w:rsidRDefault="0059063A" w:rsidP="00E3613D">
      <w:pPr>
        <w:jc w:val="both"/>
        <w:rPr>
          <w:rFonts w:ascii="Times New Roman" w:eastAsia="Microsoft YaHei UI" w:hAnsi="Times New Roman" w:cs="Times New Roman"/>
          <w:sz w:val="24"/>
          <w:szCs w:val="24"/>
        </w:rPr>
      </w:pPr>
    </w:p>
    <w:p w:rsidR="00FC7999" w:rsidRPr="005103BA" w:rsidRDefault="00FC7999" w:rsidP="00E3613D">
      <w:pPr>
        <w:jc w:val="both"/>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Christopher Madrama</w:t>
      </w:r>
      <w:r w:rsidR="00080858" w:rsidRPr="005103BA">
        <w:rPr>
          <w:rFonts w:ascii="Times New Roman" w:eastAsia="Microsoft YaHei UI" w:hAnsi="Times New Roman" w:cs="Times New Roman"/>
          <w:b/>
          <w:sz w:val="24"/>
          <w:szCs w:val="24"/>
        </w:rPr>
        <w:t xml:space="preserve"> Izama</w:t>
      </w:r>
    </w:p>
    <w:p w:rsidR="00080858" w:rsidRPr="005103BA" w:rsidRDefault="00080858" w:rsidP="00E3613D">
      <w:pPr>
        <w:jc w:val="both"/>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Judge</w:t>
      </w:r>
    </w:p>
    <w:p w:rsidR="00D2015C" w:rsidRPr="005103BA" w:rsidRDefault="00D2015C"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Ruling delivered in the presence of:</w:t>
      </w:r>
    </w:p>
    <w:p w:rsidR="00B031FA" w:rsidRPr="005103BA" w:rsidRDefault="00B031FA"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Counsel Joan Nakaliika holding Brief for Counsel Olivia Kyalimpa Matovu for the Respondent.</w:t>
      </w:r>
    </w:p>
    <w:p w:rsidR="00B031FA" w:rsidRPr="005103BA" w:rsidRDefault="00B031FA"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 xml:space="preserve">Counsel Timothy Lugayizi for the Applicant </w:t>
      </w:r>
    </w:p>
    <w:p w:rsidR="008F2027" w:rsidRPr="005103BA" w:rsidRDefault="008F2027" w:rsidP="00E3613D">
      <w:pPr>
        <w:jc w:val="both"/>
        <w:rPr>
          <w:rFonts w:ascii="Times New Roman" w:eastAsia="Microsoft YaHei UI" w:hAnsi="Times New Roman" w:cs="Times New Roman"/>
          <w:sz w:val="24"/>
          <w:szCs w:val="24"/>
        </w:rPr>
      </w:pPr>
      <w:r w:rsidRPr="005103BA">
        <w:rPr>
          <w:rFonts w:ascii="Times New Roman" w:eastAsia="Microsoft YaHei UI" w:hAnsi="Times New Roman" w:cs="Times New Roman"/>
          <w:sz w:val="24"/>
          <w:szCs w:val="24"/>
        </w:rPr>
        <w:t>Charles Okuni: Court Clerk</w:t>
      </w:r>
    </w:p>
    <w:p w:rsidR="00DB6138" w:rsidRPr="005103BA" w:rsidRDefault="00DB6138" w:rsidP="00DB6138">
      <w:pPr>
        <w:jc w:val="both"/>
        <w:rPr>
          <w:rFonts w:ascii="Times New Roman" w:hAnsi="Times New Roman" w:cs="Times New Roman"/>
          <w:sz w:val="24"/>
          <w:szCs w:val="24"/>
        </w:rPr>
      </w:pPr>
      <w:r w:rsidRPr="005103BA">
        <w:rPr>
          <w:rFonts w:ascii="Times New Roman" w:hAnsi="Times New Roman" w:cs="Times New Roman"/>
          <w:sz w:val="24"/>
          <w:szCs w:val="24"/>
        </w:rPr>
        <w:t>Julian T. Nabaasa: Research Officer Legal</w:t>
      </w:r>
    </w:p>
    <w:p w:rsidR="00DB6138" w:rsidRPr="005103BA" w:rsidRDefault="00DB6138" w:rsidP="00E3613D">
      <w:pPr>
        <w:jc w:val="both"/>
        <w:rPr>
          <w:rFonts w:ascii="Times New Roman" w:eastAsia="Microsoft YaHei UI" w:hAnsi="Times New Roman" w:cs="Times New Roman"/>
          <w:sz w:val="24"/>
          <w:szCs w:val="24"/>
        </w:rPr>
      </w:pPr>
    </w:p>
    <w:p w:rsidR="00D2015C" w:rsidRPr="005103BA" w:rsidRDefault="00D2015C" w:rsidP="00D2015C">
      <w:pPr>
        <w:jc w:val="both"/>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Christopher Madrama Izama</w:t>
      </w:r>
    </w:p>
    <w:p w:rsidR="008B54BF" w:rsidRPr="005103BA" w:rsidRDefault="00D2015C" w:rsidP="008B54BF">
      <w:pPr>
        <w:jc w:val="both"/>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Judge</w:t>
      </w:r>
    </w:p>
    <w:p w:rsidR="00B63A3A" w:rsidRPr="005103BA" w:rsidRDefault="00B63A3A" w:rsidP="008B54BF">
      <w:pPr>
        <w:jc w:val="both"/>
        <w:rPr>
          <w:rFonts w:ascii="Times New Roman" w:eastAsia="Microsoft YaHei UI" w:hAnsi="Times New Roman" w:cs="Times New Roman"/>
          <w:b/>
          <w:sz w:val="24"/>
          <w:szCs w:val="24"/>
        </w:rPr>
      </w:pPr>
      <w:r w:rsidRPr="005103BA">
        <w:rPr>
          <w:rFonts w:ascii="Times New Roman" w:eastAsia="Microsoft YaHei UI" w:hAnsi="Times New Roman" w:cs="Times New Roman"/>
          <w:b/>
          <w:sz w:val="24"/>
          <w:szCs w:val="24"/>
        </w:rPr>
        <w:t>24</w:t>
      </w:r>
      <w:r w:rsidRPr="005103BA">
        <w:rPr>
          <w:rFonts w:ascii="Times New Roman" w:eastAsia="Microsoft YaHei UI" w:hAnsi="Times New Roman" w:cs="Times New Roman"/>
          <w:b/>
          <w:sz w:val="24"/>
          <w:szCs w:val="24"/>
          <w:vertAlign w:val="superscript"/>
        </w:rPr>
        <w:t>th</w:t>
      </w:r>
      <w:r w:rsidRPr="005103BA">
        <w:rPr>
          <w:rFonts w:ascii="Times New Roman" w:eastAsia="Microsoft YaHei UI" w:hAnsi="Times New Roman" w:cs="Times New Roman"/>
          <w:b/>
          <w:sz w:val="24"/>
          <w:szCs w:val="24"/>
        </w:rPr>
        <w:t xml:space="preserve"> February 2017</w:t>
      </w:r>
    </w:p>
    <w:sectPr w:rsidR="00B63A3A" w:rsidRPr="005103BA" w:rsidSect="0069283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DA" w:rsidRDefault="002024DA" w:rsidP="00AB5610">
      <w:pPr>
        <w:spacing w:after="0" w:line="240" w:lineRule="auto"/>
      </w:pPr>
      <w:r>
        <w:separator/>
      </w:r>
    </w:p>
  </w:endnote>
  <w:endnote w:type="continuationSeparator" w:id="0">
    <w:p w:rsidR="002024DA" w:rsidRDefault="002024D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E5156" w:rsidRPr="007F0E13" w:rsidRDefault="000E5156"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0E5156" w:rsidRDefault="002024DA">
        <w:pPr>
          <w:pStyle w:val="Footer"/>
          <w:jc w:val="center"/>
        </w:pPr>
        <w:r>
          <w:fldChar w:fldCharType="begin"/>
        </w:r>
        <w:r>
          <w:instrText xml:space="preserve"> PAGE   \* MERGEFORMAT </w:instrText>
        </w:r>
        <w:r>
          <w:fldChar w:fldCharType="separate"/>
        </w:r>
        <w:r w:rsidR="005103BA">
          <w:rPr>
            <w:noProof/>
          </w:rPr>
          <w:t>1</w:t>
        </w:r>
        <w:r>
          <w:rPr>
            <w:noProof/>
          </w:rPr>
          <w:fldChar w:fldCharType="end"/>
        </w:r>
      </w:p>
    </w:sdtContent>
  </w:sdt>
  <w:p w:rsidR="000E5156" w:rsidRPr="00A43194" w:rsidRDefault="000E515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DA" w:rsidRDefault="002024DA" w:rsidP="00AB5610">
      <w:pPr>
        <w:spacing w:after="0" w:line="240" w:lineRule="auto"/>
      </w:pPr>
      <w:r>
        <w:separator/>
      </w:r>
    </w:p>
  </w:footnote>
  <w:footnote w:type="continuationSeparator" w:id="0">
    <w:p w:rsidR="002024DA" w:rsidRDefault="002024D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C10"/>
    <w:multiLevelType w:val="hybridMultilevel"/>
    <w:tmpl w:val="2E90A440"/>
    <w:lvl w:ilvl="0" w:tplc="D606270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E2DFB"/>
    <w:multiLevelType w:val="hybridMultilevel"/>
    <w:tmpl w:val="F2122124"/>
    <w:lvl w:ilvl="0" w:tplc="2DA4408E">
      <w:start w:val="1"/>
      <w:numFmt w:val="lowerRoman"/>
      <w:lvlText w:val="%1)"/>
      <w:lvlJc w:val="left"/>
      <w:pPr>
        <w:ind w:left="739" w:hanging="72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nsid w:val="206D1D8D"/>
    <w:multiLevelType w:val="hybridMultilevel"/>
    <w:tmpl w:val="E256A272"/>
    <w:lvl w:ilvl="0" w:tplc="6E647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547FA"/>
    <w:multiLevelType w:val="hybridMultilevel"/>
    <w:tmpl w:val="9ABEEFF4"/>
    <w:lvl w:ilvl="0" w:tplc="F2540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502CA"/>
    <w:multiLevelType w:val="hybridMultilevel"/>
    <w:tmpl w:val="1F2052C2"/>
    <w:lvl w:ilvl="0" w:tplc="DD92D41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E395D"/>
    <w:multiLevelType w:val="hybridMultilevel"/>
    <w:tmpl w:val="3E5239F6"/>
    <w:lvl w:ilvl="0" w:tplc="64707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458C81-B4F9-4D47-ADAF-E0203168A8CB}"/>
    <w:docVar w:name="dgnword-eventsink" w:val="63468616"/>
  </w:docVars>
  <w:rsids>
    <w:rsidRoot w:val="00686C8C"/>
    <w:rsid w:val="000035B9"/>
    <w:rsid w:val="00010B8B"/>
    <w:rsid w:val="000166DF"/>
    <w:rsid w:val="00024EBB"/>
    <w:rsid w:val="0005165E"/>
    <w:rsid w:val="00062365"/>
    <w:rsid w:val="00074464"/>
    <w:rsid w:val="00077A33"/>
    <w:rsid w:val="00080858"/>
    <w:rsid w:val="00090D6C"/>
    <w:rsid w:val="000917AE"/>
    <w:rsid w:val="0009524D"/>
    <w:rsid w:val="000B1274"/>
    <w:rsid w:val="000C625C"/>
    <w:rsid w:val="000E2306"/>
    <w:rsid w:val="000E5156"/>
    <w:rsid w:val="000F12B9"/>
    <w:rsid w:val="000F6945"/>
    <w:rsid w:val="00101A8A"/>
    <w:rsid w:val="00102BB8"/>
    <w:rsid w:val="0011323A"/>
    <w:rsid w:val="001165B2"/>
    <w:rsid w:val="001205D7"/>
    <w:rsid w:val="00126DB1"/>
    <w:rsid w:val="0013505C"/>
    <w:rsid w:val="001379E1"/>
    <w:rsid w:val="00141767"/>
    <w:rsid w:val="00145109"/>
    <w:rsid w:val="00153153"/>
    <w:rsid w:val="0015517B"/>
    <w:rsid w:val="0016637D"/>
    <w:rsid w:val="00180219"/>
    <w:rsid w:val="0019307A"/>
    <w:rsid w:val="0019370C"/>
    <w:rsid w:val="001938D4"/>
    <w:rsid w:val="00193BD8"/>
    <w:rsid w:val="001D0D87"/>
    <w:rsid w:val="001D67C8"/>
    <w:rsid w:val="00200261"/>
    <w:rsid w:val="00202311"/>
    <w:rsid w:val="002024DA"/>
    <w:rsid w:val="002030E1"/>
    <w:rsid w:val="00237EB0"/>
    <w:rsid w:val="002435B5"/>
    <w:rsid w:val="002652FD"/>
    <w:rsid w:val="002710AD"/>
    <w:rsid w:val="00274854"/>
    <w:rsid w:val="00281F26"/>
    <w:rsid w:val="002859CA"/>
    <w:rsid w:val="00294E75"/>
    <w:rsid w:val="002B1153"/>
    <w:rsid w:val="002C3CF7"/>
    <w:rsid w:val="002D7C4E"/>
    <w:rsid w:val="002E0AAF"/>
    <w:rsid w:val="002E284D"/>
    <w:rsid w:val="0030204F"/>
    <w:rsid w:val="00314FA8"/>
    <w:rsid w:val="00316455"/>
    <w:rsid w:val="00324EF0"/>
    <w:rsid w:val="00342250"/>
    <w:rsid w:val="00350AE2"/>
    <w:rsid w:val="003516E3"/>
    <w:rsid w:val="00372995"/>
    <w:rsid w:val="00373F78"/>
    <w:rsid w:val="00394DF7"/>
    <w:rsid w:val="003A10FF"/>
    <w:rsid w:val="003B076C"/>
    <w:rsid w:val="003C04D6"/>
    <w:rsid w:val="003C40A2"/>
    <w:rsid w:val="003C4653"/>
    <w:rsid w:val="003D19CE"/>
    <w:rsid w:val="003D6C05"/>
    <w:rsid w:val="003D7AAE"/>
    <w:rsid w:val="003E0CB3"/>
    <w:rsid w:val="003E2BB1"/>
    <w:rsid w:val="003F0040"/>
    <w:rsid w:val="003F4ECD"/>
    <w:rsid w:val="004057E5"/>
    <w:rsid w:val="0040662A"/>
    <w:rsid w:val="00415737"/>
    <w:rsid w:val="00434850"/>
    <w:rsid w:val="00440199"/>
    <w:rsid w:val="00442BC0"/>
    <w:rsid w:val="00456DBC"/>
    <w:rsid w:val="00471315"/>
    <w:rsid w:val="00473BBC"/>
    <w:rsid w:val="00487F8C"/>
    <w:rsid w:val="00497CA5"/>
    <w:rsid w:val="004D1065"/>
    <w:rsid w:val="004E1AA6"/>
    <w:rsid w:val="004E4DB2"/>
    <w:rsid w:val="004F15F4"/>
    <w:rsid w:val="004F332D"/>
    <w:rsid w:val="004F7FC2"/>
    <w:rsid w:val="005103BA"/>
    <w:rsid w:val="0052202C"/>
    <w:rsid w:val="00524B18"/>
    <w:rsid w:val="0053651F"/>
    <w:rsid w:val="005445EA"/>
    <w:rsid w:val="00553B9D"/>
    <w:rsid w:val="00561E80"/>
    <w:rsid w:val="00566AD5"/>
    <w:rsid w:val="00575744"/>
    <w:rsid w:val="00576AC0"/>
    <w:rsid w:val="005878B3"/>
    <w:rsid w:val="0059063A"/>
    <w:rsid w:val="00590D5E"/>
    <w:rsid w:val="0059371A"/>
    <w:rsid w:val="005A46C3"/>
    <w:rsid w:val="005A4BAD"/>
    <w:rsid w:val="005B0A23"/>
    <w:rsid w:val="005C34E0"/>
    <w:rsid w:val="005C523B"/>
    <w:rsid w:val="005C5243"/>
    <w:rsid w:val="005D2435"/>
    <w:rsid w:val="005D27C4"/>
    <w:rsid w:val="005D4415"/>
    <w:rsid w:val="005D5939"/>
    <w:rsid w:val="0060068B"/>
    <w:rsid w:val="00605408"/>
    <w:rsid w:val="00622E75"/>
    <w:rsid w:val="0064652C"/>
    <w:rsid w:val="006506BC"/>
    <w:rsid w:val="00650EC3"/>
    <w:rsid w:val="00653F4D"/>
    <w:rsid w:val="00666E36"/>
    <w:rsid w:val="00667908"/>
    <w:rsid w:val="0067175E"/>
    <w:rsid w:val="00686C8C"/>
    <w:rsid w:val="00686D97"/>
    <w:rsid w:val="00692838"/>
    <w:rsid w:val="006B1AAD"/>
    <w:rsid w:val="006B7170"/>
    <w:rsid w:val="006C0711"/>
    <w:rsid w:val="006F11BA"/>
    <w:rsid w:val="006F2433"/>
    <w:rsid w:val="00702C47"/>
    <w:rsid w:val="00721633"/>
    <w:rsid w:val="007230C7"/>
    <w:rsid w:val="00727246"/>
    <w:rsid w:val="0073391B"/>
    <w:rsid w:val="007371FD"/>
    <w:rsid w:val="007565EE"/>
    <w:rsid w:val="00756F66"/>
    <w:rsid w:val="00781031"/>
    <w:rsid w:val="007859F9"/>
    <w:rsid w:val="00796414"/>
    <w:rsid w:val="007A1B06"/>
    <w:rsid w:val="007A720A"/>
    <w:rsid w:val="007B4227"/>
    <w:rsid w:val="007B6C51"/>
    <w:rsid w:val="007C0B7C"/>
    <w:rsid w:val="007C3BCC"/>
    <w:rsid w:val="007C3E15"/>
    <w:rsid w:val="007C50A1"/>
    <w:rsid w:val="007D0387"/>
    <w:rsid w:val="007D7704"/>
    <w:rsid w:val="007E41FD"/>
    <w:rsid w:val="007F0E13"/>
    <w:rsid w:val="007F2F5A"/>
    <w:rsid w:val="008013F2"/>
    <w:rsid w:val="0080364B"/>
    <w:rsid w:val="00824FD8"/>
    <w:rsid w:val="00846E07"/>
    <w:rsid w:val="00847429"/>
    <w:rsid w:val="008740EB"/>
    <w:rsid w:val="00876DAF"/>
    <w:rsid w:val="008816DF"/>
    <w:rsid w:val="00881E3C"/>
    <w:rsid w:val="008877AF"/>
    <w:rsid w:val="008A75B9"/>
    <w:rsid w:val="008B54BF"/>
    <w:rsid w:val="008F1681"/>
    <w:rsid w:val="008F2027"/>
    <w:rsid w:val="008F2E90"/>
    <w:rsid w:val="008F61EA"/>
    <w:rsid w:val="00901B8F"/>
    <w:rsid w:val="00910FBF"/>
    <w:rsid w:val="0091304A"/>
    <w:rsid w:val="009331B5"/>
    <w:rsid w:val="00937A80"/>
    <w:rsid w:val="0095537A"/>
    <w:rsid w:val="00961F16"/>
    <w:rsid w:val="009C3A75"/>
    <w:rsid w:val="009C499C"/>
    <w:rsid w:val="009C4AD3"/>
    <w:rsid w:val="009C671A"/>
    <w:rsid w:val="009E74EA"/>
    <w:rsid w:val="00A030C5"/>
    <w:rsid w:val="00A065A0"/>
    <w:rsid w:val="00A108AB"/>
    <w:rsid w:val="00A20DA6"/>
    <w:rsid w:val="00A344EE"/>
    <w:rsid w:val="00A3666A"/>
    <w:rsid w:val="00A400F5"/>
    <w:rsid w:val="00A43194"/>
    <w:rsid w:val="00A550E6"/>
    <w:rsid w:val="00A57C4C"/>
    <w:rsid w:val="00A60EFD"/>
    <w:rsid w:val="00A6783D"/>
    <w:rsid w:val="00A91C1B"/>
    <w:rsid w:val="00A926E4"/>
    <w:rsid w:val="00AA6986"/>
    <w:rsid w:val="00AA73FB"/>
    <w:rsid w:val="00AB5610"/>
    <w:rsid w:val="00AC5D8E"/>
    <w:rsid w:val="00AD00BF"/>
    <w:rsid w:val="00AE79F2"/>
    <w:rsid w:val="00B031FA"/>
    <w:rsid w:val="00B04F33"/>
    <w:rsid w:val="00B10E91"/>
    <w:rsid w:val="00B140CB"/>
    <w:rsid w:val="00B16BCD"/>
    <w:rsid w:val="00B22DBF"/>
    <w:rsid w:val="00B25394"/>
    <w:rsid w:val="00B35FEF"/>
    <w:rsid w:val="00B37A35"/>
    <w:rsid w:val="00B45B6A"/>
    <w:rsid w:val="00B470AC"/>
    <w:rsid w:val="00B47805"/>
    <w:rsid w:val="00B523AB"/>
    <w:rsid w:val="00B5250B"/>
    <w:rsid w:val="00B63A3A"/>
    <w:rsid w:val="00B92904"/>
    <w:rsid w:val="00B95FEE"/>
    <w:rsid w:val="00BA3786"/>
    <w:rsid w:val="00BB151E"/>
    <w:rsid w:val="00BD02A0"/>
    <w:rsid w:val="00BD7464"/>
    <w:rsid w:val="00BE04E1"/>
    <w:rsid w:val="00BE2CDA"/>
    <w:rsid w:val="00C00282"/>
    <w:rsid w:val="00C05CC4"/>
    <w:rsid w:val="00C06FDF"/>
    <w:rsid w:val="00C11FE4"/>
    <w:rsid w:val="00C12D51"/>
    <w:rsid w:val="00C26045"/>
    <w:rsid w:val="00C36FF4"/>
    <w:rsid w:val="00C5014A"/>
    <w:rsid w:val="00C51896"/>
    <w:rsid w:val="00C56CD0"/>
    <w:rsid w:val="00C63A6A"/>
    <w:rsid w:val="00C715E1"/>
    <w:rsid w:val="00CA0868"/>
    <w:rsid w:val="00CA5BF9"/>
    <w:rsid w:val="00CB0854"/>
    <w:rsid w:val="00CB3063"/>
    <w:rsid w:val="00CC092E"/>
    <w:rsid w:val="00CC3875"/>
    <w:rsid w:val="00CE2BEB"/>
    <w:rsid w:val="00CE7FC6"/>
    <w:rsid w:val="00CF4343"/>
    <w:rsid w:val="00D16715"/>
    <w:rsid w:val="00D2015C"/>
    <w:rsid w:val="00D344B3"/>
    <w:rsid w:val="00D35418"/>
    <w:rsid w:val="00D436BA"/>
    <w:rsid w:val="00D5025F"/>
    <w:rsid w:val="00D5554D"/>
    <w:rsid w:val="00D6464A"/>
    <w:rsid w:val="00D863DA"/>
    <w:rsid w:val="00D961FF"/>
    <w:rsid w:val="00DB6138"/>
    <w:rsid w:val="00DB6C89"/>
    <w:rsid w:val="00DC324A"/>
    <w:rsid w:val="00DE2D2D"/>
    <w:rsid w:val="00DE3BA1"/>
    <w:rsid w:val="00E07C16"/>
    <w:rsid w:val="00E10E3D"/>
    <w:rsid w:val="00E140FF"/>
    <w:rsid w:val="00E24C60"/>
    <w:rsid w:val="00E263C0"/>
    <w:rsid w:val="00E3132C"/>
    <w:rsid w:val="00E3613D"/>
    <w:rsid w:val="00E40B24"/>
    <w:rsid w:val="00E45CBC"/>
    <w:rsid w:val="00E579F1"/>
    <w:rsid w:val="00E60CD7"/>
    <w:rsid w:val="00E6284D"/>
    <w:rsid w:val="00E63E9B"/>
    <w:rsid w:val="00E8384F"/>
    <w:rsid w:val="00E93D97"/>
    <w:rsid w:val="00EB5B46"/>
    <w:rsid w:val="00EC0390"/>
    <w:rsid w:val="00EC4A1C"/>
    <w:rsid w:val="00EC5FA5"/>
    <w:rsid w:val="00EF0561"/>
    <w:rsid w:val="00F01D36"/>
    <w:rsid w:val="00F10C13"/>
    <w:rsid w:val="00F24942"/>
    <w:rsid w:val="00F30A51"/>
    <w:rsid w:val="00F417F6"/>
    <w:rsid w:val="00F43061"/>
    <w:rsid w:val="00F44E9D"/>
    <w:rsid w:val="00F47332"/>
    <w:rsid w:val="00F930FC"/>
    <w:rsid w:val="00FA2D78"/>
    <w:rsid w:val="00FA4A59"/>
    <w:rsid w:val="00FA7F41"/>
    <w:rsid w:val="00FC185E"/>
    <w:rsid w:val="00FC32E4"/>
    <w:rsid w:val="00FC7999"/>
    <w:rsid w:val="00FD0B31"/>
    <w:rsid w:val="00FD17D7"/>
    <w:rsid w:val="00FD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692838"/>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692838"/>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6AA8-06F3-430B-A565-6F9B1A68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8483</Words>
  <Characters>48356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2017-02-27T08:02:00Z</cp:lastPrinted>
  <dcterms:created xsi:type="dcterms:W3CDTF">2017-02-27T12:34:00Z</dcterms:created>
  <dcterms:modified xsi:type="dcterms:W3CDTF">2017-02-27T12:34:00Z</dcterms:modified>
</cp:coreProperties>
</file>